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B18" w:rsidRPr="00043B18" w:rsidRDefault="00043B18" w:rsidP="00043B18">
      <w:pPr>
        <w:pStyle w:val="a3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Р</w:t>
      </w:r>
      <w:r w:rsidRPr="00043B18">
        <w:rPr>
          <w:rFonts w:asciiTheme="majorBidi" w:hAnsiTheme="majorBidi" w:cstheme="majorBidi"/>
          <w:b/>
          <w:bCs/>
          <w:sz w:val="24"/>
          <w:szCs w:val="24"/>
        </w:rPr>
        <w:t>абочая программа по учебному предмету</w:t>
      </w:r>
    </w:p>
    <w:p w:rsidR="00043B18" w:rsidRPr="00043B18" w:rsidRDefault="00043B18" w:rsidP="00043B18">
      <w:pPr>
        <w:pStyle w:val="a3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043B18">
        <w:rPr>
          <w:rFonts w:asciiTheme="majorBidi" w:hAnsiTheme="majorBidi" w:cstheme="majorBidi"/>
          <w:b/>
          <w:bCs/>
          <w:sz w:val="24"/>
          <w:szCs w:val="24"/>
        </w:rPr>
        <w:t>«История».</w:t>
      </w:r>
    </w:p>
    <w:p w:rsidR="00043B18" w:rsidRPr="00043B18" w:rsidRDefault="00043B18" w:rsidP="00043B18">
      <w:pPr>
        <w:pStyle w:val="a3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043B18">
        <w:rPr>
          <w:rFonts w:asciiTheme="majorBidi" w:hAnsiTheme="majorBidi" w:cstheme="majorBidi"/>
          <w:sz w:val="24"/>
          <w:szCs w:val="24"/>
        </w:rPr>
        <w:t>Программа учебного предмета «История» разработана с целью ок</w:t>
      </w:r>
      <w:r w:rsidRPr="00043B18">
        <w:rPr>
          <w:rFonts w:asciiTheme="majorBidi" w:hAnsiTheme="majorBidi" w:cstheme="majorBidi"/>
          <w:sz w:val="24"/>
          <w:szCs w:val="24"/>
        </w:rPr>
        <w:t>а</w:t>
      </w:r>
      <w:r w:rsidRPr="00043B18">
        <w:rPr>
          <w:rFonts w:asciiTheme="majorBidi" w:hAnsiTheme="majorBidi" w:cstheme="majorBidi"/>
          <w:sz w:val="24"/>
          <w:szCs w:val="24"/>
        </w:rPr>
        <w:t>зания методической помощи учителю истории в создании рабочей программы по учебному предмету, ориентированной на современные те</w:t>
      </w:r>
      <w:r w:rsidRPr="00043B18">
        <w:rPr>
          <w:rFonts w:asciiTheme="majorBidi" w:hAnsiTheme="majorBidi" w:cstheme="majorBidi"/>
          <w:sz w:val="24"/>
          <w:szCs w:val="24"/>
        </w:rPr>
        <w:t>н</w:t>
      </w:r>
      <w:r w:rsidRPr="00043B18">
        <w:rPr>
          <w:rFonts w:asciiTheme="majorBidi" w:hAnsiTheme="majorBidi" w:cstheme="majorBidi"/>
          <w:sz w:val="24"/>
          <w:szCs w:val="24"/>
        </w:rPr>
        <w:t>денции в образовании и активные методики обучения.</w:t>
      </w:r>
    </w:p>
    <w:p w:rsidR="00043B18" w:rsidRPr="00043B18" w:rsidRDefault="00043B18" w:rsidP="00043B18">
      <w:pPr>
        <w:pStyle w:val="a3"/>
        <w:rPr>
          <w:rFonts w:asciiTheme="majorBidi" w:hAnsiTheme="majorBidi" w:cstheme="majorBidi"/>
          <w:sz w:val="24"/>
          <w:szCs w:val="24"/>
        </w:rPr>
      </w:pPr>
      <w:r w:rsidRPr="00043B18">
        <w:rPr>
          <w:rFonts w:asciiTheme="majorBidi" w:hAnsiTheme="majorBidi" w:cstheme="majorBidi"/>
          <w:sz w:val="24"/>
          <w:szCs w:val="24"/>
        </w:rPr>
        <w:t xml:space="preserve">Программа учебного предмета «История» дает представление о целях, общей стратегии обучения, воспитания и </w:t>
      </w:r>
      <w:proofErr w:type="gramStart"/>
      <w:r w:rsidRPr="00043B18">
        <w:rPr>
          <w:rFonts w:asciiTheme="majorBidi" w:hAnsiTheme="majorBidi" w:cstheme="majorBidi"/>
          <w:sz w:val="24"/>
          <w:szCs w:val="24"/>
        </w:rPr>
        <w:t>развития</w:t>
      </w:r>
      <w:proofErr w:type="gramEnd"/>
      <w:r w:rsidRPr="00043B18">
        <w:rPr>
          <w:rFonts w:asciiTheme="majorBidi" w:hAnsiTheme="majorBidi" w:cstheme="majorBidi"/>
          <w:sz w:val="24"/>
          <w:szCs w:val="24"/>
        </w:rPr>
        <w:t xml:space="preserve"> обучающихся сре</w:t>
      </w:r>
      <w:r w:rsidRPr="00043B18">
        <w:rPr>
          <w:rFonts w:asciiTheme="majorBidi" w:hAnsiTheme="majorBidi" w:cstheme="majorBidi"/>
          <w:sz w:val="24"/>
          <w:szCs w:val="24"/>
        </w:rPr>
        <w:t>д</w:t>
      </w:r>
      <w:r w:rsidRPr="00043B18">
        <w:rPr>
          <w:rFonts w:asciiTheme="majorBidi" w:hAnsiTheme="majorBidi" w:cstheme="majorBidi"/>
          <w:sz w:val="24"/>
          <w:szCs w:val="24"/>
        </w:rPr>
        <w:t>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043B18" w:rsidRPr="00043B18" w:rsidRDefault="00043B18" w:rsidP="00043B18">
      <w:pPr>
        <w:rPr>
          <w:rFonts w:asciiTheme="majorBidi" w:hAnsiTheme="majorBidi" w:cstheme="majorBidi"/>
          <w:sz w:val="24"/>
          <w:szCs w:val="24"/>
        </w:rPr>
      </w:pPr>
      <w:r w:rsidRPr="00043B18">
        <w:rPr>
          <w:rFonts w:asciiTheme="majorBidi" w:hAnsiTheme="majorBidi" w:cstheme="majorBidi"/>
          <w:sz w:val="24"/>
          <w:szCs w:val="24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</w:t>
      </w:r>
      <w:r w:rsidRPr="00043B18">
        <w:rPr>
          <w:rFonts w:asciiTheme="majorBidi" w:hAnsiTheme="majorBidi" w:cstheme="majorBidi"/>
          <w:sz w:val="24"/>
          <w:szCs w:val="24"/>
        </w:rPr>
        <w:t>ч</w:t>
      </w:r>
      <w:r w:rsidRPr="00043B18">
        <w:rPr>
          <w:rFonts w:asciiTheme="majorBidi" w:hAnsiTheme="majorBidi" w:cstheme="majorBidi"/>
          <w:sz w:val="24"/>
          <w:szCs w:val="24"/>
        </w:rPr>
        <w:t>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</w:t>
      </w:r>
      <w:r w:rsidRPr="00043B18">
        <w:rPr>
          <w:rFonts w:asciiTheme="majorBidi" w:hAnsiTheme="majorBidi" w:cstheme="majorBidi"/>
          <w:sz w:val="24"/>
          <w:szCs w:val="24"/>
        </w:rPr>
        <w:t>у</w:t>
      </w:r>
      <w:r w:rsidRPr="00043B18">
        <w:rPr>
          <w:rFonts w:asciiTheme="majorBidi" w:hAnsiTheme="majorBidi" w:cstheme="majorBidi"/>
          <w:sz w:val="24"/>
          <w:szCs w:val="24"/>
        </w:rPr>
        <w:t>щего.</w:t>
      </w:r>
    </w:p>
    <w:p w:rsidR="00043B18" w:rsidRPr="00043B18" w:rsidRDefault="00043B18" w:rsidP="00043B18">
      <w:pPr>
        <w:pStyle w:val="a3"/>
        <w:rPr>
          <w:rFonts w:asciiTheme="majorBidi" w:hAnsiTheme="majorBidi" w:cstheme="majorBidi"/>
          <w:sz w:val="24"/>
          <w:szCs w:val="24"/>
        </w:rPr>
      </w:pPr>
      <w:r w:rsidRPr="00043B18">
        <w:rPr>
          <w:rFonts w:asciiTheme="majorBidi" w:hAnsiTheme="majorBidi" w:cstheme="majorBidi"/>
          <w:sz w:val="24"/>
          <w:szCs w:val="24"/>
        </w:rPr>
        <w:t> Целью школьного исторического образования является формиров</w:t>
      </w:r>
      <w:r w:rsidRPr="00043B18">
        <w:rPr>
          <w:rFonts w:asciiTheme="majorBidi" w:hAnsiTheme="majorBidi" w:cstheme="majorBidi"/>
          <w:sz w:val="24"/>
          <w:szCs w:val="24"/>
        </w:rPr>
        <w:t>а</w:t>
      </w:r>
      <w:r w:rsidRPr="00043B18">
        <w:rPr>
          <w:rFonts w:asciiTheme="majorBidi" w:hAnsiTheme="majorBidi" w:cstheme="majorBidi"/>
          <w:sz w:val="24"/>
          <w:szCs w:val="24"/>
        </w:rPr>
        <w:t>ние и развитие личности обучающегося, способного к самоидентиф</w:t>
      </w:r>
      <w:r w:rsidRPr="00043B18">
        <w:rPr>
          <w:rFonts w:asciiTheme="majorBidi" w:hAnsiTheme="majorBidi" w:cstheme="majorBidi"/>
          <w:sz w:val="24"/>
          <w:szCs w:val="24"/>
        </w:rPr>
        <w:t>и</w:t>
      </w:r>
      <w:r w:rsidRPr="00043B18">
        <w:rPr>
          <w:rFonts w:asciiTheme="majorBidi" w:hAnsiTheme="majorBidi" w:cstheme="majorBidi"/>
          <w:sz w:val="24"/>
          <w:szCs w:val="24"/>
        </w:rPr>
        <w:t>кации и определению своих ценностных ориентиров на основе осмы</w:t>
      </w:r>
      <w:r w:rsidRPr="00043B18">
        <w:rPr>
          <w:rFonts w:asciiTheme="majorBidi" w:hAnsiTheme="majorBidi" w:cstheme="majorBidi"/>
          <w:sz w:val="24"/>
          <w:szCs w:val="24"/>
        </w:rPr>
        <w:t>с</w:t>
      </w:r>
      <w:r w:rsidRPr="00043B18">
        <w:rPr>
          <w:rFonts w:asciiTheme="majorBidi" w:hAnsiTheme="majorBidi" w:cstheme="majorBidi"/>
          <w:sz w:val="24"/>
          <w:szCs w:val="24"/>
        </w:rPr>
        <w:t xml:space="preserve">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043B18">
        <w:rPr>
          <w:rFonts w:asciiTheme="majorBidi" w:hAnsiTheme="majorBidi" w:cstheme="majorBidi"/>
          <w:sz w:val="24"/>
          <w:szCs w:val="24"/>
        </w:rPr>
        <w:t>обучающихся</w:t>
      </w:r>
      <w:proofErr w:type="gramEnd"/>
      <w:r w:rsidRPr="00043B18">
        <w:rPr>
          <w:rFonts w:asciiTheme="majorBidi" w:hAnsiTheme="majorBidi" w:cstheme="majorBidi"/>
          <w:sz w:val="24"/>
          <w:szCs w:val="24"/>
        </w:rPr>
        <w:t xml:space="preserve"> целостной картины ро</w:t>
      </w:r>
      <w:r w:rsidRPr="00043B18">
        <w:rPr>
          <w:rFonts w:asciiTheme="majorBidi" w:hAnsiTheme="majorBidi" w:cstheme="majorBidi"/>
          <w:sz w:val="24"/>
          <w:szCs w:val="24"/>
        </w:rPr>
        <w:t>с</w:t>
      </w:r>
      <w:r w:rsidRPr="00043B18">
        <w:rPr>
          <w:rFonts w:asciiTheme="majorBidi" w:hAnsiTheme="majorBidi" w:cstheme="majorBidi"/>
          <w:sz w:val="24"/>
          <w:szCs w:val="24"/>
        </w:rPr>
        <w:t>сийской и мировой истории, понимание места и роли современной Ро</w:t>
      </w:r>
      <w:r w:rsidRPr="00043B18">
        <w:rPr>
          <w:rFonts w:asciiTheme="majorBidi" w:hAnsiTheme="majorBidi" w:cstheme="majorBidi"/>
          <w:sz w:val="24"/>
          <w:szCs w:val="24"/>
        </w:rPr>
        <w:t>с</w:t>
      </w:r>
      <w:r w:rsidRPr="00043B18">
        <w:rPr>
          <w:rFonts w:asciiTheme="majorBidi" w:hAnsiTheme="majorBidi" w:cstheme="majorBidi"/>
          <w:sz w:val="24"/>
          <w:szCs w:val="24"/>
        </w:rPr>
        <w:t>сии в мире, важности вклада каждого ее народа, его культуры в общую историю страны и мировую историю, формирование личностной поз</w:t>
      </w:r>
      <w:r w:rsidRPr="00043B18">
        <w:rPr>
          <w:rFonts w:asciiTheme="majorBidi" w:hAnsiTheme="majorBidi" w:cstheme="majorBidi"/>
          <w:sz w:val="24"/>
          <w:szCs w:val="24"/>
        </w:rPr>
        <w:t>и</w:t>
      </w:r>
      <w:r w:rsidRPr="00043B18">
        <w:rPr>
          <w:rFonts w:asciiTheme="majorBidi" w:hAnsiTheme="majorBidi" w:cstheme="majorBidi"/>
          <w:sz w:val="24"/>
          <w:szCs w:val="24"/>
        </w:rPr>
        <w:t>ции по отношению к прошлому и настоящему Отечества.</w:t>
      </w:r>
    </w:p>
    <w:p w:rsidR="00043B18" w:rsidRPr="00043B18" w:rsidRDefault="00043B18" w:rsidP="00043B18">
      <w:pPr>
        <w:pStyle w:val="a3"/>
        <w:rPr>
          <w:rFonts w:asciiTheme="majorBidi" w:hAnsiTheme="majorBidi" w:cstheme="majorBidi"/>
          <w:sz w:val="24"/>
          <w:szCs w:val="24"/>
        </w:rPr>
      </w:pPr>
      <w:r w:rsidRPr="00043B18">
        <w:rPr>
          <w:rFonts w:asciiTheme="majorBidi" w:hAnsiTheme="majorBidi" w:cstheme="majorBidi"/>
          <w:sz w:val="24"/>
          <w:szCs w:val="24"/>
        </w:rPr>
        <w:t>Задачами изучения истории являются:</w:t>
      </w:r>
    </w:p>
    <w:p w:rsidR="00043B18" w:rsidRPr="00043B18" w:rsidRDefault="00043B18" w:rsidP="00043B18">
      <w:pPr>
        <w:pStyle w:val="a3"/>
        <w:rPr>
          <w:rFonts w:asciiTheme="majorBidi" w:hAnsiTheme="majorBidi" w:cstheme="majorBidi"/>
          <w:sz w:val="24"/>
          <w:szCs w:val="24"/>
        </w:rPr>
      </w:pPr>
      <w:r w:rsidRPr="00043B18">
        <w:rPr>
          <w:rFonts w:asciiTheme="majorBidi" w:hAnsiTheme="majorBidi" w:cstheme="majorBidi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043B18">
        <w:rPr>
          <w:rFonts w:asciiTheme="majorBidi" w:hAnsiTheme="majorBidi" w:cstheme="majorBidi"/>
          <w:sz w:val="24"/>
          <w:szCs w:val="24"/>
        </w:rPr>
        <w:t>этнонациональной</w:t>
      </w:r>
      <w:proofErr w:type="spellEnd"/>
      <w:r w:rsidRPr="00043B18">
        <w:rPr>
          <w:rFonts w:asciiTheme="majorBidi" w:hAnsiTheme="majorBidi" w:cstheme="majorBidi"/>
          <w:sz w:val="24"/>
          <w:szCs w:val="24"/>
        </w:rPr>
        <w:t>, социальной, культурной самоидентификации в окружающем мире;</w:t>
      </w:r>
    </w:p>
    <w:p w:rsidR="00043B18" w:rsidRPr="00043B18" w:rsidRDefault="00043B18" w:rsidP="00043B18">
      <w:pPr>
        <w:pStyle w:val="a3"/>
        <w:rPr>
          <w:rFonts w:asciiTheme="majorBidi" w:hAnsiTheme="majorBidi" w:cstheme="majorBidi"/>
          <w:sz w:val="24"/>
          <w:szCs w:val="24"/>
        </w:rPr>
      </w:pPr>
      <w:r w:rsidRPr="00043B18">
        <w:rPr>
          <w:rFonts w:asciiTheme="majorBidi" w:hAnsiTheme="majorBidi" w:cstheme="majorBidi"/>
          <w:sz w:val="24"/>
          <w:szCs w:val="24"/>
        </w:rPr>
        <w:t>овладение знаниями об основных этапах развития человеческого о</w:t>
      </w:r>
      <w:r w:rsidRPr="00043B18">
        <w:rPr>
          <w:rFonts w:asciiTheme="majorBidi" w:hAnsiTheme="majorBidi" w:cstheme="majorBidi"/>
          <w:sz w:val="24"/>
          <w:szCs w:val="24"/>
        </w:rPr>
        <w:t>б</w:t>
      </w:r>
      <w:r w:rsidRPr="00043B18">
        <w:rPr>
          <w:rFonts w:asciiTheme="majorBidi" w:hAnsiTheme="majorBidi" w:cstheme="majorBidi"/>
          <w:sz w:val="24"/>
          <w:szCs w:val="24"/>
        </w:rPr>
        <w:t>щества, при особом внимании к месту и роли России во всеми</w:t>
      </w:r>
      <w:r w:rsidRPr="00043B18">
        <w:rPr>
          <w:rFonts w:asciiTheme="majorBidi" w:hAnsiTheme="majorBidi" w:cstheme="majorBidi"/>
          <w:sz w:val="24"/>
          <w:szCs w:val="24"/>
        </w:rPr>
        <w:t>р</w:t>
      </w:r>
      <w:r w:rsidRPr="00043B18">
        <w:rPr>
          <w:rFonts w:asciiTheme="majorBidi" w:hAnsiTheme="majorBidi" w:cstheme="majorBidi"/>
          <w:sz w:val="24"/>
          <w:szCs w:val="24"/>
        </w:rPr>
        <w:t>но-историческом процессе;</w:t>
      </w:r>
    </w:p>
    <w:p w:rsidR="00043B18" w:rsidRPr="00043B18" w:rsidRDefault="00043B18" w:rsidP="00043B18">
      <w:pPr>
        <w:pStyle w:val="a3"/>
        <w:rPr>
          <w:rFonts w:asciiTheme="majorBidi" w:hAnsiTheme="majorBidi" w:cstheme="majorBidi"/>
          <w:sz w:val="24"/>
          <w:szCs w:val="24"/>
        </w:rPr>
      </w:pPr>
      <w:r w:rsidRPr="00043B18">
        <w:rPr>
          <w:rFonts w:asciiTheme="majorBidi" w:hAnsiTheme="majorBidi" w:cstheme="majorBidi"/>
          <w:sz w:val="24"/>
          <w:szCs w:val="24"/>
        </w:rPr>
        <w:t>воспитание обучающихся в духе патриотизма, уважения к своему Отечеству – многонациональному Российскому государству, в соотве</w:t>
      </w:r>
      <w:r w:rsidRPr="00043B18">
        <w:rPr>
          <w:rFonts w:asciiTheme="majorBidi" w:hAnsiTheme="majorBidi" w:cstheme="majorBidi"/>
          <w:sz w:val="24"/>
          <w:szCs w:val="24"/>
        </w:rPr>
        <w:t>т</w:t>
      </w:r>
      <w:r w:rsidRPr="00043B18">
        <w:rPr>
          <w:rFonts w:asciiTheme="majorBidi" w:hAnsiTheme="majorBidi" w:cstheme="majorBidi"/>
          <w:sz w:val="24"/>
          <w:szCs w:val="24"/>
        </w:rPr>
        <w:t>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43B18" w:rsidRPr="00043B18" w:rsidRDefault="00043B18" w:rsidP="00043B18">
      <w:pPr>
        <w:pStyle w:val="a3"/>
        <w:rPr>
          <w:rFonts w:asciiTheme="majorBidi" w:hAnsiTheme="majorBidi" w:cstheme="majorBidi"/>
          <w:sz w:val="24"/>
          <w:szCs w:val="24"/>
        </w:rPr>
      </w:pPr>
      <w:r w:rsidRPr="00043B18">
        <w:rPr>
          <w:rFonts w:asciiTheme="majorBidi" w:hAnsiTheme="majorBidi" w:cstheme="majorBidi"/>
          <w:sz w:val="24"/>
          <w:szCs w:val="24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</w:t>
      </w:r>
      <w:r w:rsidRPr="00043B18">
        <w:rPr>
          <w:rFonts w:asciiTheme="majorBidi" w:hAnsiTheme="majorBidi" w:cstheme="majorBidi"/>
          <w:sz w:val="24"/>
          <w:szCs w:val="24"/>
        </w:rPr>
        <w:t>о</w:t>
      </w:r>
      <w:r w:rsidRPr="00043B18">
        <w:rPr>
          <w:rFonts w:asciiTheme="majorBidi" w:hAnsiTheme="majorBidi" w:cstheme="majorBidi"/>
          <w:sz w:val="24"/>
          <w:szCs w:val="24"/>
        </w:rPr>
        <w:t>ризма, в их динамике, взаимосвязи и взаимообусловленности;</w:t>
      </w:r>
    </w:p>
    <w:p w:rsidR="00043B18" w:rsidRPr="00043B18" w:rsidRDefault="00043B18" w:rsidP="00043B18">
      <w:pPr>
        <w:pStyle w:val="a3"/>
        <w:rPr>
          <w:rFonts w:asciiTheme="majorBidi" w:hAnsiTheme="majorBidi" w:cstheme="majorBidi"/>
          <w:sz w:val="24"/>
          <w:szCs w:val="24"/>
        </w:rPr>
      </w:pPr>
      <w:r w:rsidRPr="00043B18">
        <w:rPr>
          <w:rFonts w:asciiTheme="majorBidi" w:hAnsiTheme="majorBidi" w:cstheme="majorBidi"/>
          <w:sz w:val="24"/>
          <w:szCs w:val="24"/>
        </w:rPr>
        <w:t>формирование у обучающихся умений применять исторические зн</w:t>
      </w:r>
      <w:r w:rsidRPr="00043B18">
        <w:rPr>
          <w:rFonts w:asciiTheme="majorBidi" w:hAnsiTheme="majorBidi" w:cstheme="majorBidi"/>
          <w:sz w:val="24"/>
          <w:szCs w:val="24"/>
        </w:rPr>
        <w:t>а</w:t>
      </w:r>
      <w:r w:rsidRPr="00043B18">
        <w:rPr>
          <w:rFonts w:asciiTheme="majorBidi" w:hAnsiTheme="majorBidi" w:cstheme="majorBidi"/>
          <w:sz w:val="24"/>
          <w:szCs w:val="24"/>
        </w:rPr>
        <w:t>ния в учебной и внешкольной деятельности, в современном поликул</w:t>
      </w:r>
      <w:r w:rsidRPr="00043B18">
        <w:rPr>
          <w:rFonts w:asciiTheme="majorBidi" w:hAnsiTheme="majorBidi" w:cstheme="majorBidi"/>
          <w:sz w:val="24"/>
          <w:szCs w:val="24"/>
        </w:rPr>
        <w:t>ь</w:t>
      </w:r>
      <w:r w:rsidRPr="00043B18">
        <w:rPr>
          <w:rFonts w:asciiTheme="majorBidi" w:hAnsiTheme="majorBidi" w:cstheme="majorBidi"/>
          <w:sz w:val="24"/>
          <w:szCs w:val="24"/>
        </w:rPr>
        <w:t xml:space="preserve">турном, </w:t>
      </w:r>
      <w:proofErr w:type="spellStart"/>
      <w:r w:rsidRPr="00043B18">
        <w:rPr>
          <w:rFonts w:asciiTheme="majorBidi" w:hAnsiTheme="majorBidi" w:cstheme="majorBidi"/>
          <w:sz w:val="24"/>
          <w:szCs w:val="24"/>
        </w:rPr>
        <w:t>полиэтничном</w:t>
      </w:r>
      <w:proofErr w:type="spellEnd"/>
      <w:r w:rsidRPr="00043B18">
        <w:rPr>
          <w:rFonts w:asciiTheme="majorBidi" w:hAnsiTheme="majorBidi" w:cstheme="majorBidi"/>
          <w:sz w:val="24"/>
          <w:szCs w:val="24"/>
        </w:rPr>
        <w:t xml:space="preserve"> и многоконфессиональном обществе.</w:t>
      </w:r>
    </w:p>
    <w:p w:rsidR="00043B18" w:rsidRPr="00043B18" w:rsidRDefault="00043B18" w:rsidP="00043B18">
      <w:pPr>
        <w:rPr>
          <w:rFonts w:asciiTheme="majorBidi" w:hAnsiTheme="majorBidi" w:cstheme="majorBidi"/>
          <w:sz w:val="24"/>
          <w:szCs w:val="24"/>
        </w:rPr>
      </w:pPr>
      <w:r w:rsidRPr="00043B18">
        <w:rPr>
          <w:rFonts w:asciiTheme="majorBidi" w:hAnsiTheme="majorBidi" w:cstheme="majorBidi"/>
          <w:sz w:val="24"/>
          <w:szCs w:val="24"/>
        </w:rPr>
        <w:t>Общее число часов, рекомендованных для изучения истории, – 340, в 5–9 классах по 2 часа в неделю при 34 учебных неделях, в 9 классе р</w:t>
      </w:r>
      <w:r w:rsidRPr="00043B18">
        <w:rPr>
          <w:rFonts w:asciiTheme="majorBidi" w:hAnsiTheme="majorBidi" w:cstheme="majorBidi"/>
          <w:sz w:val="24"/>
          <w:szCs w:val="24"/>
        </w:rPr>
        <w:t>е</w:t>
      </w:r>
      <w:r w:rsidRPr="00043B18">
        <w:rPr>
          <w:rFonts w:asciiTheme="majorBidi" w:hAnsiTheme="majorBidi" w:cstheme="majorBidi"/>
          <w:sz w:val="24"/>
          <w:szCs w:val="24"/>
        </w:rPr>
        <w:t xml:space="preserve">комендуется предусмотреть 17 часов на изучение модуля «Введение в новейшую историю России». </w:t>
      </w:r>
    </w:p>
    <w:p w:rsidR="00043B18" w:rsidRPr="00043B18" w:rsidRDefault="00043B18" w:rsidP="00043B18">
      <w:pPr>
        <w:rPr>
          <w:rFonts w:asciiTheme="majorBidi" w:hAnsiTheme="majorBidi" w:cstheme="majorBidi"/>
          <w:sz w:val="24"/>
          <w:szCs w:val="24"/>
        </w:rPr>
      </w:pPr>
      <w:r w:rsidRPr="00043B18">
        <w:rPr>
          <w:rFonts w:asciiTheme="majorBidi" w:hAnsiTheme="majorBidi" w:cstheme="majorBidi"/>
          <w:sz w:val="24"/>
          <w:szCs w:val="24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043B18" w:rsidRPr="00043B18" w:rsidRDefault="00043B18" w:rsidP="00043B18">
      <w:pPr>
        <w:ind w:firstLine="0"/>
        <w:rPr>
          <w:rFonts w:asciiTheme="majorBidi" w:hAnsiTheme="majorBidi" w:cstheme="majorBidi"/>
          <w:sz w:val="24"/>
          <w:szCs w:val="24"/>
        </w:rPr>
      </w:pPr>
      <w:r w:rsidRPr="00043B18">
        <w:rPr>
          <w:rFonts w:asciiTheme="majorBidi" w:hAnsiTheme="majorBidi" w:cstheme="majorBidi"/>
          <w:sz w:val="24"/>
          <w:szCs w:val="24"/>
        </w:rPr>
        <w:t>Таблица 1.Структура и последовательность изучения курсов в рамках учебного предмета «История»</w:t>
      </w:r>
    </w:p>
    <w:tbl>
      <w:tblPr>
        <w:tblW w:w="7570" w:type="dxa"/>
        <w:tblInd w:w="-596" w:type="dxa"/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994"/>
        <w:gridCol w:w="5016"/>
        <w:gridCol w:w="1560"/>
      </w:tblGrid>
      <w:tr w:rsidR="00043B18" w:rsidRPr="00043B18" w:rsidTr="003F416A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Класс</w:t>
            </w:r>
          </w:p>
        </w:tc>
        <w:tc>
          <w:tcPr>
            <w:tcW w:w="50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Курсы в рамках учебного предмета «История»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 xml:space="preserve">Примерное количество </w:t>
            </w:r>
            <w:r w:rsidRPr="00043B1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учебных часов</w:t>
            </w:r>
          </w:p>
        </w:tc>
      </w:tr>
      <w:tr w:rsidR="00043B18" w:rsidRPr="00043B18" w:rsidTr="003F416A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5</w:t>
            </w:r>
          </w:p>
        </w:tc>
        <w:tc>
          <w:tcPr>
            <w:tcW w:w="50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Всеобщая история. История Древнего мира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68</w:t>
            </w:r>
          </w:p>
        </w:tc>
      </w:tr>
      <w:tr w:rsidR="00043B18" w:rsidRPr="00043B18" w:rsidTr="003F416A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50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 xml:space="preserve">Всеобщая история. История Средних веков. </w:t>
            </w:r>
          </w:p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История России. От Руси к Российскому государству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45</w:t>
            </w:r>
          </w:p>
        </w:tc>
      </w:tr>
      <w:tr w:rsidR="00043B18" w:rsidRPr="00043B18" w:rsidTr="003F416A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50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Всеобщая история. История нового времени. Конец XV—XVII вв.</w:t>
            </w:r>
          </w:p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История России. Россия в XVI—XVII вв.: от вел</w:t>
            </w:r>
            <w:r w:rsidRPr="00043B18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043B18">
              <w:rPr>
                <w:rFonts w:asciiTheme="majorBidi" w:hAnsiTheme="majorBidi" w:cstheme="majorBidi"/>
                <w:sz w:val="24"/>
                <w:szCs w:val="24"/>
              </w:rPr>
              <w:t>кого княжества к царству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45</w:t>
            </w:r>
          </w:p>
        </w:tc>
      </w:tr>
      <w:tr w:rsidR="00043B18" w:rsidRPr="00043B18" w:rsidTr="003F416A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50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Всеобщая история. История нового времени. XVIII в. История России. Россия в конце XVII— XVIII вв.: от царства к империи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45</w:t>
            </w:r>
          </w:p>
        </w:tc>
      </w:tr>
      <w:tr w:rsidR="00043B18" w:rsidRPr="00043B18" w:rsidTr="003F416A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50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 xml:space="preserve">Всеобщая история. История нового времени. XIX — начало ХХ </w:t>
            </w:r>
            <w:proofErr w:type="gramStart"/>
            <w:r w:rsidRPr="00043B18">
              <w:rPr>
                <w:rFonts w:asciiTheme="majorBidi" w:hAnsiTheme="majorBidi" w:cstheme="majorBidi"/>
                <w:sz w:val="24"/>
                <w:szCs w:val="24"/>
              </w:rPr>
              <w:t>в</w:t>
            </w:r>
            <w:proofErr w:type="gramEnd"/>
            <w:r w:rsidRPr="00043B18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 xml:space="preserve">История России. Российская империя в XIX — начале ХХ </w:t>
            </w:r>
            <w:proofErr w:type="gramStart"/>
            <w:r w:rsidRPr="00043B18">
              <w:rPr>
                <w:rFonts w:asciiTheme="majorBidi" w:hAnsiTheme="majorBidi" w:cstheme="majorBidi"/>
                <w:sz w:val="24"/>
                <w:szCs w:val="24"/>
              </w:rPr>
              <w:t>в</w:t>
            </w:r>
            <w:proofErr w:type="gramEnd"/>
            <w:r w:rsidRPr="00043B18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 xml:space="preserve">68 </w:t>
            </w:r>
          </w:p>
        </w:tc>
      </w:tr>
      <w:tr w:rsidR="00043B18" w:rsidRPr="00043B18" w:rsidTr="003F416A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50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Модуль «Введение в новейшую историю России»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43B18" w:rsidRPr="00043B18" w:rsidRDefault="00043B18" w:rsidP="003F416A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043B18">
              <w:rPr>
                <w:rFonts w:asciiTheme="majorBidi" w:hAnsiTheme="majorBidi" w:cstheme="majorBidi"/>
                <w:sz w:val="24"/>
                <w:szCs w:val="24"/>
              </w:rPr>
              <w:t>17</w:t>
            </w:r>
          </w:p>
        </w:tc>
      </w:tr>
    </w:tbl>
    <w:p w:rsidR="00B36C9E" w:rsidRPr="00043B18" w:rsidRDefault="00B36C9E">
      <w:pPr>
        <w:rPr>
          <w:rFonts w:asciiTheme="majorBidi" w:hAnsiTheme="majorBidi" w:cstheme="majorBidi"/>
          <w:sz w:val="24"/>
          <w:szCs w:val="24"/>
        </w:rPr>
      </w:pPr>
    </w:p>
    <w:sectPr w:rsidR="00B36C9E" w:rsidRPr="00043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B18"/>
    <w:rsid w:val="00043B18"/>
    <w:rsid w:val="00B3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B18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43B18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B18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43B18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3391</Characters>
  <Application>Microsoft Office Word</Application>
  <DocSecurity>0</DocSecurity>
  <Lines>28</Lines>
  <Paragraphs>7</Paragraphs>
  <ScaleCrop>false</ScaleCrop>
  <Company>Hewlett-Packard Company</Company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2023-09-15T03:00:00Z</dcterms:created>
  <dcterms:modified xsi:type="dcterms:W3CDTF">2023-09-15T03:01:00Z</dcterms:modified>
</cp:coreProperties>
</file>