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64" w:rsidRDefault="00A45164" w:rsidP="00A45164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</w:t>
      </w:r>
      <w:r w:rsidRPr="00A45164">
        <w:rPr>
          <w:b/>
          <w:bCs/>
          <w:sz w:val="24"/>
          <w:szCs w:val="24"/>
        </w:rPr>
        <w:t>абочая программа по учебному предмету «Химия» (базовый уровень).</w:t>
      </w:r>
    </w:p>
    <w:p w:rsidR="00A45164" w:rsidRPr="00A45164" w:rsidRDefault="00A45164" w:rsidP="00A45164">
      <w:pPr>
        <w:pStyle w:val="a3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Р</w:t>
      </w:r>
      <w:r w:rsidRPr="00A45164">
        <w:rPr>
          <w:sz w:val="24"/>
          <w:szCs w:val="24"/>
        </w:rPr>
        <w:t>абочая программа по учебному предмету «Химия» (базовый уровень) (предметная область «</w:t>
      </w:r>
      <w:proofErr w:type="gramStart"/>
      <w:r w:rsidRPr="00A45164">
        <w:rPr>
          <w:sz w:val="24"/>
          <w:szCs w:val="24"/>
        </w:rPr>
        <w:t>Естественно-научные</w:t>
      </w:r>
      <w:proofErr w:type="gramEnd"/>
      <w:r w:rsidRPr="00A45164">
        <w:rPr>
          <w:sz w:val="24"/>
          <w:szCs w:val="24"/>
        </w:rPr>
        <w:t xml:space="preserve"> предм</w:t>
      </w:r>
      <w:r w:rsidRPr="00A45164">
        <w:rPr>
          <w:sz w:val="24"/>
          <w:szCs w:val="24"/>
        </w:rPr>
        <w:t>е</w:t>
      </w:r>
      <w:r w:rsidRPr="00A45164">
        <w:rPr>
          <w:sz w:val="24"/>
          <w:szCs w:val="24"/>
        </w:rPr>
        <w:t>ты») (далее соответственно – программа по химии, химия) включает содержание обучения, планируемые результ</w:t>
      </w:r>
      <w:r>
        <w:rPr>
          <w:sz w:val="24"/>
          <w:szCs w:val="24"/>
        </w:rPr>
        <w:t xml:space="preserve">аты освоения программы по химии, тематическое </w:t>
      </w:r>
      <w:proofErr w:type="spellStart"/>
      <w:r>
        <w:rPr>
          <w:sz w:val="24"/>
          <w:szCs w:val="24"/>
        </w:rPr>
        <w:t>планировпание</w:t>
      </w:r>
      <w:proofErr w:type="spellEnd"/>
      <w:r>
        <w:rPr>
          <w:sz w:val="24"/>
          <w:szCs w:val="24"/>
        </w:rPr>
        <w:t>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 xml:space="preserve"> Программа по химии на уровне основного общего образования с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>ставлена на основе требований к результатам освоения основной обр</w:t>
      </w:r>
      <w:r w:rsidRPr="00A45164">
        <w:rPr>
          <w:sz w:val="24"/>
          <w:szCs w:val="24"/>
        </w:rPr>
        <w:t>а</w:t>
      </w:r>
      <w:r w:rsidRPr="00A45164">
        <w:rPr>
          <w:sz w:val="24"/>
          <w:szCs w:val="24"/>
        </w:rPr>
        <w:t>зовательной программы основного общего образования, представленных в ФГОС ООО, а также на основе федеральной рабочей программы во</w:t>
      </w:r>
      <w:r w:rsidRPr="00A45164">
        <w:rPr>
          <w:sz w:val="24"/>
          <w:szCs w:val="24"/>
        </w:rPr>
        <w:t>с</w:t>
      </w:r>
      <w:r w:rsidRPr="00A45164">
        <w:rPr>
          <w:sz w:val="24"/>
          <w:szCs w:val="24"/>
        </w:rPr>
        <w:t>питания и с учётом концепции преподавания учебного предмета «Х</w:t>
      </w:r>
      <w:r w:rsidRPr="00A45164">
        <w:rPr>
          <w:sz w:val="24"/>
          <w:szCs w:val="24"/>
        </w:rPr>
        <w:t>и</w:t>
      </w:r>
      <w:r w:rsidRPr="00A45164">
        <w:rPr>
          <w:sz w:val="24"/>
          <w:szCs w:val="24"/>
        </w:rPr>
        <w:t>мия» в образовательных организациях Российской Федерации.</w:t>
      </w:r>
    </w:p>
    <w:p w:rsidR="00A45164" w:rsidRPr="00A45164" w:rsidRDefault="00A45164" w:rsidP="00CF20FB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 </w:t>
      </w:r>
      <w:bookmarkStart w:id="0" w:name="_GoBack"/>
      <w:bookmarkEnd w:id="0"/>
      <w:r w:rsidRPr="00A45164">
        <w:rPr>
          <w:sz w:val="24"/>
          <w:szCs w:val="24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</w:t>
      </w:r>
      <w:r w:rsidRPr="00A45164">
        <w:rPr>
          <w:sz w:val="24"/>
          <w:szCs w:val="24"/>
        </w:rPr>
        <w:t>е</w:t>
      </w:r>
      <w:r w:rsidRPr="00A45164">
        <w:rPr>
          <w:sz w:val="24"/>
          <w:szCs w:val="24"/>
        </w:rPr>
        <w:t>лам и темам программы по химии, определяет количественные и качественные характеристики содержания, рекомендуемую последовател</w:t>
      </w:r>
      <w:r w:rsidRPr="00A45164">
        <w:rPr>
          <w:sz w:val="24"/>
          <w:szCs w:val="24"/>
        </w:rPr>
        <w:t>ь</w:t>
      </w:r>
      <w:r w:rsidRPr="00A45164">
        <w:rPr>
          <w:sz w:val="24"/>
          <w:szCs w:val="24"/>
        </w:rPr>
        <w:t xml:space="preserve">ность изучения химии с учётом </w:t>
      </w:r>
      <w:proofErr w:type="spellStart"/>
      <w:r w:rsidRPr="00A45164">
        <w:rPr>
          <w:sz w:val="24"/>
          <w:szCs w:val="24"/>
        </w:rPr>
        <w:t>межпредметных</w:t>
      </w:r>
      <w:proofErr w:type="spellEnd"/>
      <w:r w:rsidRPr="00A45164">
        <w:rPr>
          <w:sz w:val="24"/>
          <w:szCs w:val="24"/>
        </w:rPr>
        <w:t xml:space="preserve"> и </w:t>
      </w:r>
      <w:proofErr w:type="spellStart"/>
      <w:r w:rsidRPr="00A45164">
        <w:rPr>
          <w:sz w:val="24"/>
          <w:szCs w:val="24"/>
        </w:rPr>
        <w:t>внутрипредметных</w:t>
      </w:r>
      <w:proofErr w:type="spellEnd"/>
      <w:r w:rsidRPr="00A45164">
        <w:rPr>
          <w:sz w:val="24"/>
          <w:szCs w:val="24"/>
        </w:rPr>
        <w:t xml:space="preserve"> связей, логики учебного процесса, возрастных особенностей обуча</w:t>
      </w:r>
      <w:r w:rsidRPr="00A45164">
        <w:rPr>
          <w:sz w:val="24"/>
          <w:szCs w:val="24"/>
        </w:rPr>
        <w:t>ю</w:t>
      </w:r>
      <w:r w:rsidRPr="00A45164">
        <w:rPr>
          <w:sz w:val="24"/>
          <w:szCs w:val="24"/>
        </w:rPr>
        <w:t>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</w:t>
      </w:r>
      <w:r w:rsidRPr="00A45164">
        <w:rPr>
          <w:sz w:val="24"/>
          <w:szCs w:val="24"/>
        </w:rPr>
        <w:t>у</w:t>
      </w:r>
      <w:r w:rsidRPr="00A45164">
        <w:rPr>
          <w:sz w:val="24"/>
          <w:szCs w:val="24"/>
        </w:rPr>
        <w:t xml:space="preserve">чения химии на уровне целей изучения предмета и основных видов </w:t>
      </w:r>
      <w:proofErr w:type="spellStart"/>
      <w:r w:rsidRPr="00A45164">
        <w:rPr>
          <w:sz w:val="24"/>
          <w:szCs w:val="24"/>
        </w:rPr>
        <w:t>учебно­познавательной</w:t>
      </w:r>
      <w:proofErr w:type="spellEnd"/>
      <w:r w:rsidRPr="00A45164">
        <w:rPr>
          <w:sz w:val="24"/>
          <w:szCs w:val="24"/>
        </w:rPr>
        <w:t xml:space="preserve"> деятельности обучающегося по освоению уче</w:t>
      </w:r>
      <w:r w:rsidRPr="00A45164">
        <w:rPr>
          <w:sz w:val="24"/>
          <w:szCs w:val="24"/>
        </w:rPr>
        <w:t>б</w:t>
      </w:r>
      <w:r w:rsidRPr="00A45164">
        <w:rPr>
          <w:sz w:val="24"/>
          <w:szCs w:val="24"/>
        </w:rPr>
        <w:t>ного содержания.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</w:t>
      </w:r>
      <w:r w:rsidRPr="00A45164">
        <w:rPr>
          <w:sz w:val="24"/>
          <w:szCs w:val="24"/>
        </w:rPr>
        <w:t>е</w:t>
      </w:r>
      <w:r w:rsidRPr="00A45164">
        <w:rPr>
          <w:sz w:val="24"/>
          <w:szCs w:val="24"/>
        </w:rPr>
        <w:t>вращениях энергии и об эволюции веще</w:t>
      </w:r>
      <w:proofErr w:type="gramStart"/>
      <w:r w:rsidRPr="00A45164">
        <w:rPr>
          <w:sz w:val="24"/>
          <w:szCs w:val="24"/>
        </w:rPr>
        <w:t>ств в пр</w:t>
      </w:r>
      <w:proofErr w:type="gramEnd"/>
      <w:r w:rsidRPr="00A45164">
        <w:rPr>
          <w:sz w:val="24"/>
          <w:szCs w:val="24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</w:t>
      </w:r>
      <w:r w:rsidRPr="00A45164">
        <w:rPr>
          <w:sz w:val="24"/>
          <w:szCs w:val="24"/>
        </w:rPr>
        <w:t>а</w:t>
      </w:r>
      <w:r w:rsidRPr="00A45164">
        <w:rPr>
          <w:sz w:val="24"/>
          <w:szCs w:val="24"/>
        </w:rPr>
        <w:t>воохранения.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 xml:space="preserve">Изучение химии: 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способствует реализации возможностей для саморазвития и форм</w:t>
      </w:r>
      <w:r w:rsidRPr="00A45164">
        <w:rPr>
          <w:sz w:val="24"/>
          <w:szCs w:val="24"/>
        </w:rPr>
        <w:t>и</w:t>
      </w:r>
      <w:r w:rsidRPr="00A45164">
        <w:rPr>
          <w:sz w:val="24"/>
          <w:szCs w:val="24"/>
        </w:rPr>
        <w:t xml:space="preserve">рования культуры личности, её общей и функциональной грамотности; 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вносит вклад в формирование мышления и творческих способностей обучающихся, навыков их самостоятельной учебной деятельности, эк</w:t>
      </w:r>
      <w:r w:rsidRPr="00A45164">
        <w:rPr>
          <w:sz w:val="24"/>
          <w:szCs w:val="24"/>
        </w:rPr>
        <w:t>с</w:t>
      </w:r>
      <w:r w:rsidRPr="00A45164">
        <w:rPr>
          <w:sz w:val="24"/>
          <w:szCs w:val="24"/>
        </w:rPr>
        <w:t>периментальных и исследовательских умений, необходимых как в п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>вседневной жизни, так и в профессиональной деятельности;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знакомит со спецификой научного мышления, закладывает основы целостного взгляда на единство природы и человека, является отве</w:t>
      </w:r>
      <w:r w:rsidRPr="00A45164">
        <w:rPr>
          <w:sz w:val="24"/>
          <w:szCs w:val="24"/>
        </w:rPr>
        <w:t>т</w:t>
      </w:r>
      <w:r w:rsidRPr="00A45164">
        <w:rPr>
          <w:sz w:val="24"/>
          <w:szCs w:val="24"/>
        </w:rPr>
        <w:t xml:space="preserve">ственным этапом в формировании естественно­научной грамотности </w:t>
      </w:r>
      <w:proofErr w:type="gramStart"/>
      <w:r w:rsidRPr="00A45164">
        <w:rPr>
          <w:sz w:val="24"/>
          <w:szCs w:val="24"/>
        </w:rPr>
        <w:t>обучающихся</w:t>
      </w:r>
      <w:proofErr w:type="gramEnd"/>
      <w:r w:rsidRPr="00A45164">
        <w:rPr>
          <w:sz w:val="24"/>
          <w:szCs w:val="24"/>
        </w:rPr>
        <w:t xml:space="preserve">; 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способствует формированию ценностного отношения к естестве</w:t>
      </w:r>
      <w:r w:rsidRPr="00A45164">
        <w:rPr>
          <w:sz w:val="24"/>
          <w:szCs w:val="24"/>
        </w:rPr>
        <w:t>н</w:t>
      </w:r>
      <w:r w:rsidRPr="00A45164">
        <w:rPr>
          <w:sz w:val="24"/>
          <w:szCs w:val="24"/>
        </w:rPr>
        <w:t>но­научным знаниям, к природе, к человеку, вносит свой вклад в эк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 xml:space="preserve">логическое образование </w:t>
      </w:r>
      <w:proofErr w:type="gramStart"/>
      <w:r w:rsidRPr="00A45164">
        <w:rPr>
          <w:sz w:val="24"/>
          <w:szCs w:val="24"/>
        </w:rPr>
        <w:t>обучающихся</w:t>
      </w:r>
      <w:proofErr w:type="gramEnd"/>
      <w:r w:rsidRPr="00A45164">
        <w:rPr>
          <w:sz w:val="24"/>
          <w:szCs w:val="24"/>
        </w:rPr>
        <w:t>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Данные направления в обучении химии обеспечиваются спецификой содержания учебного предмета, который является педагогически ада</w:t>
      </w:r>
      <w:r w:rsidRPr="00A45164">
        <w:rPr>
          <w:sz w:val="24"/>
          <w:szCs w:val="24"/>
        </w:rPr>
        <w:t>п</w:t>
      </w:r>
      <w:r w:rsidRPr="00A45164">
        <w:rPr>
          <w:sz w:val="24"/>
          <w:szCs w:val="24"/>
        </w:rPr>
        <w:t>тированным отражением базовой науки химии на определённом этапе её развития.</w:t>
      </w:r>
    </w:p>
    <w:p w:rsidR="00A45164" w:rsidRPr="00A45164" w:rsidRDefault="00A45164" w:rsidP="00A45164">
      <w:pPr>
        <w:pStyle w:val="a3"/>
        <w:rPr>
          <w:bCs/>
          <w:sz w:val="24"/>
          <w:szCs w:val="24"/>
        </w:rPr>
      </w:pPr>
      <w:r w:rsidRPr="00A45164">
        <w:rPr>
          <w:bCs/>
          <w:sz w:val="24"/>
          <w:szCs w:val="24"/>
        </w:rPr>
        <w:t xml:space="preserve">Курс химии </w:t>
      </w:r>
      <w:r w:rsidRPr="00A45164">
        <w:rPr>
          <w:sz w:val="24"/>
          <w:szCs w:val="24"/>
        </w:rPr>
        <w:t>на уровне основного общего образования</w:t>
      </w:r>
      <w:r w:rsidRPr="00A45164">
        <w:rPr>
          <w:bCs/>
          <w:sz w:val="24"/>
          <w:szCs w:val="24"/>
        </w:rPr>
        <w:t xml:space="preserve"> ориентирован на освоение </w:t>
      </w:r>
      <w:proofErr w:type="gramStart"/>
      <w:r w:rsidRPr="00A45164">
        <w:rPr>
          <w:bCs/>
          <w:sz w:val="24"/>
          <w:szCs w:val="24"/>
        </w:rPr>
        <w:t>обучающимися</w:t>
      </w:r>
      <w:proofErr w:type="gramEnd"/>
      <w:r w:rsidRPr="00A45164">
        <w:rPr>
          <w:bCs/>
          <w:sz w:val="24"/>
          <w:szCs w:val="24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</w:t>
      </w:r>
      <w:r w:rsidRPr="00A45164">
        <w:rPr>
          <w:sz w:val="24"/>
          <w:szCs w:val="24"/>
        </w:rPr>
        <w:t>и</w:t>
      </w:r>
      <w:r w:rsidRPr="00A45164">
        <w:rPr>
          <w:sz w:val="24"/>
          <w:szCs w:val="24"/>
        </w:rPr>
        <w:t xml:space="preserve">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proofErr w:type="spellStart"/>
      <w:r w:rsidRPr="00A45164">
        <w:rPr>
          <w:sz w:val="24"/>
          <w:szCs w:val="24"/>
        </w:rPr>
        <w:t>атомно­молекулярного</w:t>
      </w:r>
      <w:proofErr w:type="spellEnd"/>
      <w:r w:rsidRPr="00A45164">
        <w:rPr>
          <w:sz w:val="24"/>
          <w:szCs w:val="24"/>
        </w:rPr>
        <w:t xml:space="preserve"> учения как основы всего естествознания; 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Периодического закона Д.И. Менделеева как основного закона химии;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учения о строении атома и химической связи;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lastRenderedPageBreak/>
        <w:t>представлений об электролитической диссоциации веществ в ра</w:t>
      </w:r>
      <w:r w:rsidRPr="00A45164">
        <w:rPr>
          <w:sz w:val="24"/>
          <w:szCs w:val="24"/>
        </w:rPr>
        <w:t>с</w:t>
      </w:r>
      <w:r w:rsidRPr="00A45164">
        <w:rPr>
          <w:sz w:val="24"/>
          <w:szCs w:val="24"/>
        </w:rPr>
        <w:t>творах.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Теоретические знания рассматриваются на основе эмпирически п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>лученных и осмысленных фактов, развиваются последовательно от одного уровня к другому, выполняя функции объяснения и прогнозир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>вания свойств, строения и возможностей практического применения и получения изучаемых веществ.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Освоение программы по химии способствует формированию пре</w:t>
      </w:r>
      <w:r w:rsidRPr="00A45164">
        <w:rPr>
          <w:sz w:val="24"/>
          <w:szCs w:val="24"/>
        </w:rPr>
        <w:t>д</w:t>
      </w:r>
      <w:r w:rsidRPr="00A45164">
        <w:rPr>
          <w:sz w:val="24"/>
          <w:szCs w:val="24"/>
        </w:rPr>
        <w:t>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A45164" w:rsidRPr="00A45164" w:rsidRDefault="00A45164" w:rsidP="00A45164">
      <w:pPr>
        <w:pStyle w:val="a3"/>
        <w:rPr>
          <w:bCs/>
          <w:sz w:val="24"/>
          <w:szCs w:val="24"/>
        </w:rPr>
      </w:pPr>
      <w:r w:rsidRPr="00A45164">
        <w:rPr>
          <w:sz w:val="24"/>
          <w:szCs w:val="24"/>
        </w:rPr>
        <w:t>При изучении химии происходит формирование знаний основ хим</w:t>
      </w:r>
      <w:r w:rsidRPr="00A45164">
        <w:rPr>
          <w:sz w:val="24"/>
          <w:szCs w:val="24"/>
        </w:rPr>
        <w:t>и</w:t>
      </w:r>
      <w:r w:rsidRPr="00A45164">
        <w:rPr>
          <w:sz w:val="24"/>
          <w:szCs w:val="24"/>
        </w:rPr>
        <w:t xml:space="preserve">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A45164">
        <w:rPr>
          <w:bCs/>
          <w:sz w:val="24"/>
          <w:szCs w:val="24"/>
        </w:rPr>
        <w:t xml:space="preserve">Задача </w:t>
      </w:r>
      <w:r w:rsidRPr="00A45164">
        <w:rPr>
          <w:sz w:val="24"/>
          <w:szCs w:val="24"/>
        </w:rPr>
        <w:t>учебного</w:t>
      </w:r>
      <w:r w:rsidRPr="00A45164">
        <w:rPr>
          <w:bCs/>
          <w:sz w:val="24"/>
          <w:szCs w:val="24"/>
        </w:rPr>
        <w:t xml:space="preserve"> предмета состоит в формировании системы химических знаний </w:t>
      </w:r>
      <w:r w:rsidRPr="00A45164">
        <w:rPr>
          <w:sz w:val="24"/>
          <w:szCs w:val="24"/>
        </w:rPr>
        <w:t>–</w:t>
      </w:r>
      <w:r w:rsidRPr="00A45164">
        <w:rPr>
          <w:bCs/>
          <w:sz w:val="24"/>
          <w:szCs w:val="24"/>
        </w:rPr>
        <w:t xml:space="preserve"> важнейших фактов, понятий, законов и теоретических пол</w:t>
      </w:r>
      <w:r w:rsidRPr="00A45164">
        <w:rPr>
          <w:bCs/>
          <w:sz w:val="24"/>
          <w:szCs w:val="24"/>
        </w:rPr>
        <w:t>о</w:t>
      </w:r>
      <w:r w:rsidRPr="00A45164">
        <w:rPr>
          <w:bCs/>
          <w:sz w:val="24"/>
          <w:szCs w:val="24"/>
        </w:rPr>
        <w:t>жений, доступных обобщений мировоззренческого характера, языка науки, в приобщении к научным методам познания при изучении в</w:t>
      </w:r>
      <w:r w:rsidRPr="00A45164">
        <w:rPr>
          <w:bCs/>
          <w:sz w:val="24"/>
          <w:szCs w:val="24"/>
        </w:rPr>
        <w:t>е</w:t>
      </w:r>
      <w:r w:rsidRPr="00A45164">
        <w:rPr>
          <w:bCs/>
          <w:sz w:val="24"/>
          <w:szCs w:val="24"/>
        </w:rPr>
        <w:t>ществ и химических реакций, в формировании и развитии познав</w:t>
      </w:r>
      <w:r w:rsidRPr="00A45164">
        <w:rPr>
          <w:bCs/>
          <w:sz w:val="24"/>
          <w:szCs w:val="24"/>
        </w:rPr>
        <w:t>а</w:t>
      </w:r>
      <w:r w:rsidRPr="00A45164">
        <w:rPr>
          <w:bCs/>
          <w:sz w:val="24"/>
          <w:szCs w:val="24"/>
        </w:rPr>
        <w:t>тельных умений и их применении в учебно-познавательной и учебно-исследовательской деятельности, освоении правил безопасного о</w:t>
      </w:r>
      <w:r w:rsidRPr="00A45164">
        <w:rPr>
          <w:bCs/>
          <w:sz w:val="24"/>
          <w:szCs w:val="24"/>
        </w:rPr>
        <w:t>б</w:t>
      </w:r>
      <w:r w:rsidRPr="00A45164">
        <w:rPr>
          <w:bCs/>
          <w:sz w:val="24"/>
          <w:szCs w:val="24"/>
        </w:rPr>
        <w:t xml:space="preserve">ращения с веществами в повседневной жизни. </w:t>
      </w:r>
      <w:proofErr w:type="gramEnd"/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 xml:space="preserve">При изучении химии на уровне основного общего образования </w:t>
      </w:r>
      <w:proofErr w:type="gramStart"/>
      <w:r w:rsidRPr="00A45164">
        <w:rPr>
          <w:sz w:val="24"/>
          <w:szCs w:val="24"/>
        </w:rPr>
        <w:t>важное значение</w:t>
      </w:r>
      <w:proofErr w:type="gramEnd"/>
      <w:r w:rsidRPr="00A45164">
        <w:rPr>
          <w:sz w:val="24"/>
          <w:szCs w:val="24"/>
        </w:rPr>
        <w:t xml:space="preserve"> приобрели такие цели, как: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формирование интеллектуально развитой личности, готовой к сам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>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направленность обучения на систематическое приобщение обуча</w:t>
      </w:r>
      <w:r w:rsidRPr="00A45164">
        <w:rPr>
          <w:sz w:val="24"/>
          <w:szCs w:val="24"/>
        </w:rPr>
        <w:t>ю</w:t>
      </w:r>
      <w:r w:rsidRPr="00A45164">
        <w:rPr>
          <w:sz w:val="24"/>
          <w:szCs w:val="24"/>
        </w:rPr>
        <w:t>щихся к самостоятельной познавательной деятельности, научным мет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>дам познания, формирующим мотивацию и развитие способностей к химии;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 xml:space="preserve">обеспечение условий, способствующих приобретению </w:t>
      </w:r>
      <w:proofErr w:type="gramStart"/>
      <w:r w:rsidRPr="00A45164">
        <w:rPr>
          <w:sz w:val="24"/>
          <w:szCs w:val="24"/>
        </w:rPr>
        <w:t>обучающимися</w:t>
      </w:r>
      <w:proofErr w:type="gramEnd"/>
      <w:r w:rsidRPr="00A45164">
        <w:rPr>
          <w:sz w:val="24"/>
          <w:szCs w:val="24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45164" w:rsidRPr="00A45164" w:rsidRDefault="00A45164" w:rsidP="00A45164">
      <w:pPr>
        <w:pStyle w:val="a3"/>
        <w:rPr>
          <w:bCs/>
          <w:sz w:val="24"/>
          <w:szCs w:val="24"/>
        </w:rPr>
      </w:pPr>
      <w:r w:rsidRPr="00A45164">
        <w:rPr>
          <w:bCs/>
          <w:sz w:val="24"/>
          <w:szCs w:val="24"/>
        </w:rPr>
        <w:t xml:space="preserve">формирование общей функциональной и </w:t>
      </w:r>
      <w:proofErr w:type="gramStart"/>
      <w:r w:rsidRPr="00A45164">
        <w:rPr>
          <w:bCs/>
          <w:sz w:val="24"/>
          <w:szCs w:val="24"/>
        </w:rPr>
        <w:t>естественно-научной</w:t>
      </w:r>
      <w:proofErr w:type="gramEnd"/>
      <w:r w:rsidRPr="00A45164">
        <w:rPr>
          <w:bCs/>
          <w:sz w:val="24"/>
          <w:szCs w:val="24"/>
        </w:rPr>
        <w:t xml:space="preserve"> гр</w:t>
      </w:r>
      <w:r w:rsidRPr="00A45164">
        <w:rPr>
          <w:bCs/>
          <w:sz w:val="24"/>
          <w:szCs w:val="24"/>
        </w:rPr>
        <w:t>а</w:t>
      </w:r>
      <w:r w:rsidRPr="00A45164">
        <w:rPr>
          <w:bCs/>
          <w:sz w:val="24"/>
          <w:szCs w:val="24"/>
        </w:rPr>
        <w:t>мотности, в том числе умений объяснять и оценивать явления окруж</w:t>
      </w:r>
      <w:r w:rsidRPr="00A45164">
        <w:rPr>
          <w:bCs/>
          <w:sz w:val="24"/>
          <w:szCs w:val="24"/>
        </w:rPr>
        <w:t>а</w:t>
      </w:r>
      <w:r w:rsidRPr="00A45164">
        <w:rPr>
          <w:bCs/>
          <w:sz w:val="24"/>
          <w:szCs w:val="24"/>
        </w:rPr>
        <w:t>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формирование у обучающихся гуманистических отношений, пон</w:t>
      </w:r>
      <w:r w:rsidRPr="00A45164">
        <w:rPr>
          <w:sz w:val="24"/>
          <w:szCs w:val="24"/>
        </w:rPr>
        <w:t>и</w:t>
      </w:r>
      <w:r w:rsidRPr="00A45164">
        <w:rPr>
          <w:sz w:val="24"/>
          <w:szCs w:val="24"/>
        </w:rPr>
        <w:t>мания ценности химических знаний для выработки экологически целесообразного поведения в быту и трудовой деятельности в целях сохр</w:t>
      </w:r>
      <w:r w:rsidRPr="00A45164">
        <w:rPr>
          <w:sz w:val="24"/>
          <w:szCs w:val="24"/>
        </w:rPr>
        <w:t>а</w:t>
      </w:r>
      <w:r w:rsidRPr="00A45164">
        <w:rPr>
          <w:sz w:val="24"/>
          <w:szCs w:val="24"/>
        </w:rPr>
        <w:t>нения своего здоровья и окружающей природной среды;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</w:t>
      </w:r>
      <w:r w:rsidRPr="00A45164">
        <w:rPr>
          <w:sz w:val="24"/>
          <w:szCs w:val="24"/>
        </w:rPr>
        <w:t>о</w:t>
      </w:r>
      <w:r w:rsidRPr="00A45164">
        <w:rPr>
          <w:sz w:val="24"/>
          <w:szCs w:val="24"/>
        </w:rPr>
        <w:t>товности к осознанному выбору профиля и направленности дальнейшего обучения.</w:t>
      </w:r>
    </w:p>
    <w:p w:rsidR="00A45164" w:rsidRPr="00A45164" w:rsidRDefault="00A45164" w:rsidP="00A45164">
      <w:pPr>
        <w:pStyle w:val="a3"/>
        <w:rPr>
          <w:sz w:val="24"/>
          <w:szCs w:val="24"/>
        </w:rPr>
      </w:pPr>
      <w:r w:rsidRPr="00A45164">
        <w:rPr>
          <w:sz w:val="24"/>
          <w:szCs w:val="24"/>
        </w:rPr>
        <w:t>Общее число часов, рекомендованных для изучения химии, – 136 ч</w:t>
      </w:r>
      <w:r w:rsidRPr="00A45164">
        <w:rPr>
          <w:sz w:val="24"/>
          <w:szCs w:val="24"/>
        </w:rPr>
        <w:t>а</w:t>
      </w:r>
      <w:r w:rsidRPr="00A45164">
        <w:rPr>
          <w:sz w:val="24"/>
          <w:szCs w:val="24"/>
        </w:rPr>
        <w:t>сов: в 8 классе – 68 часов (2 часа в неделю), в 9 классе – 68 часов (2 часа в неделю).</w:t>
      </w:r>
    </w:p>
    <w:p w:rsidR="00B36C9E" w:rsidRPr="00A45164" w:rsidRDefault="00B36C9E">
      <w:pPr>
        <w:rPr>
          <w:sz w:val="24"/>
          <w:szCs w:val="24"/>
        </w:rPr>
      </w:pPr>
    </w:p>
    <w:sectPr w:rsidR="00B36C9E" w:rsidRPr="00A45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64"/>
    <w:rsid w:val="00A45164"/>
    <w:rsid w:val="00B36C9E"/>
    <w:rsid w:val="00C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5164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5164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2023-09-15T03:13:00Z</dcterms:created>
  <dcterms:modified xsi:type="dcterms:W3CDTF">2023-09-15T03:14:00Z</dcterms:modified>
</cp:coreProperties>
</file>