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187B63" w14:textId="77777777" w:rsidR="00CB4DE4" w:rsidRPr="005253BC" w:rsidRDefault="00CB4DE4" w:rsidP="005253BC">
      <w:pPr>
        <w:pStyle w:val="aff2"/>
      </w:pPr>
      <w:r w:rsidRPr="005253BC">
        <w:t xml:space="preserve">Рассмотрено и принято </w:t>
      </w:r>
    </w:p>
    <w:p w14:paraId="75427AD3" w14:textId="76B81DD6" w:rsidR="00CB4DE4" w:rsidRPr="005253BC" w:rsidRDefault="00CB4DE4" w:rsidP="005253BC">
      <w:pPr>
        <w:pStyle w:val="aff2"/>
      </w:pPr>
      <w:r w:rsidRPr="005253BC">
        <w:t xml:space="preserve">                                                        </w:t>
      </w:r>
      <w:r w:rsidR="005253BC" w:rsidRPr="005253BC">
        <w:t xml:space="preserve">                              </w:t>
      </w:r>
      <w:r w:rsidRPr="005253BC">
        <w:t xml:space="preserve">на заседании педсовета </w:t>
      </w:r>
    </w:p>
    <w:p w14:paraId="126EE638" w14:textId="607F273B" w:rsidR="00CB4DE4" w:rsidRPr="005253BC" w:rsidRDefault="001E7876" w:rsidP="005253BC">
      <w:pPr>
        <w:pStyle w:val="aff2"/>
      </w:pPr>
      <w:r>
        <w:t xml:space="preserve">протокол № </w:t>
      </w:r>
      <w:r w:rsidR="005D0601">
        <w:t>4</w:t>
      </w:r>
      <w:r>
        <w:t xml:space="preserve"> от </w:t>
      </w:r>
      <w:r w:rsidR="005D0601">
        <w:t>30</w:t>
      </w:r>
      <w:r>
        <w:t xml:space="preserve"> .0</w:t>
      </w:r>
      <w:r w:rsidR="005D0601">
        <w:t>5</w:t>
      </w:r>
      <w:r>
        <w:t>. 2023</w:t>
      </w:r>
      <w:r w:rsidR="00CB4DE4" w:rsidRPr="005253BC">
        <w:t xml:space="preserve">                                                                                </w:t>
      </w:r>
    </w:p>
    <w:p w14:paraId="4382A5AB" w14:textId="77777777" w:rsidR="00CB4DE4" w:rsidRPr="00CB4DE4" w:rsidRDefault="00CB4DE4" w:rsidP="00CB4DE4">
      <w:pPr>
        <w:spacing w:after="0" w:line="240" w:lineRule="auto"/>
        <w:jc w:val="right"/>
      </w:pPr>
    </w:p>
    <w:p w14:paraId="061A7B39" w14:textId="77777777" w:rsidR="00CB4DE4" w:rsidRPr="00CB4DE4" w:rsidRDefault="00CB4DE4" w:rsidP="00CB4DE4">
      <w:pPr>
        <w:spacing w:after="0" w:line="240" w:lineRule="auto"/>
        <w:jc w:val="right"/>
      </w:pPr>
    </w:p>
    <w:p w14:paraId="40F5F4FA" w14:textId="77777777" w:rsidR="00CB4DE4" w:rsidRPr="00CB4DE4" w:rsidRDefault="00CB4DE4" w:rsidP="00CB4DE4">
      <w:pPr>
        <w:spacing w:after="0" w:line="240" w:lineRule="auto"/>
        <w:jc w:val="right"/>
      </w:pPr>
      <w:r w:rsidRPr="00CB4DE4">
        <w:t>Утверждаю</w:t>
      </w:r>
    </w:p>
    <w:p w14:paraId="36C3E84C" w14:textId="77777777" w:rsidR="00CB4DE4" w:rsidRPr="00CB4DE4" w:rsidRDefault="00CB4DE4" w:rsidP="00CB4DE4">
      <w:pPr>
        <w:spacing w:after="0" w:line="240" w:lineRule="auto"/>
        <w:jc w:val="right"/>
      </w:pPr>
      <w:r w:rsidRPr="00CB4DE4">
        <w:t>Директор  школы</w:t>
      </w:r>
    </w:p>
    <w:p w14:paraId="14B37E68" w14:textId="77777777" w:rsidR="00CB4DE4" w:rsidRPr="00CB4DE4" w:rsidRDefault="00CB4DE4" w:rsidP="00CB4DE4">
      <w:pPr>
        <w:spacing w:after="0" w:line="240" w:lineRule="auto"/>
        <w:jc w:val="right"/>
      </w:pPr>
      <w:r w:rsidRPr="00CB4DE4">
        <w:t>Т.В.Шепелева</w:t>
      </w:r>
    </w:p>
    <w:p w14:paraId="5373B4AE" w14:textId="024088DF" w:rsidR="0099298D" w:rsidRPr="00BE0AE5" w:rsidRDefault="00CB4DE4" w:rsidP="00CB4DE4">
      <w:pPr>
        <w:autoSpaceDE w:val="0"/>
        <w:autoSpaceDN w:val="0"/>
        <w:adjustRightInd w:val="0"/>
        <w:spacing w:line="288" w:lineRule="auto"/>
        <w:ind w:firstLine="0"/>
        <w:jc w:val="center"/>
        <w:textAlignment w:val="center"/>
        <w:rPr>
          <w:rFonts w:cs="Times New Roman"/>
          <w:color w:val="000000"/>
          <w:sz w:val="42"/>
          <w:szCs w:val="42"/>
        </w:rPr>
      </w:pPr>
      <w:r>
        <w:t xml:space="preserve">                                         </w:t>
      </w:r>
      <w:r w:rsidR="001E7876">
        <w:t xml:space="preserve">Приказ № </w:t>
      </w:r>
      <w:r w:rsidR="00F82C4F">
        <w:t>88/1</w:t>
      </w:r>
      <w:r w:rsidR="005D0601">
        <w:t xml:space="preserve"> </w:t>
      </w:r>
      <w:r w:rsidR="001E7876">
        <w:t xml:space="preserve">от </w:t>
      </w:r>
      <w:r w:rsidR="005D0601">
        <w:t>30.05</w:t>
      </w:r>
      <w:r w:rsidRPr="00CB4DE4">
        <w:t>.</w:t>
      </w:r>
      <w:r w:rsidR="00CF23C8">
        <w:t>20</w:t>
      </w:r>
      <w:r w:rsidR="001E7876">
        <w:t>23</w:t>
      </w:r>
    </w:p>
    <w:p w14:paraId="698C3180" w14:textId="77777777" w:rsidR="00365C87" w:rsidRPr="00365C87" w:rsidRDefault="00365C87" w:rsidP="00CB4DE4">
      <w:pPr>
        <w:autoSpaceDE w:val="0"/>
        <w:autoSpaceDN w:val="0"/>
        <w:adjustRightInd w:val="0"/>
        <w:spacing w:line="288" w:lineRule="auto"/>
        <w:ind w:firstLine="0"/>
        <w:jc w:val="center"/>
        <w:textAlignment w:val="center"/>
        <w:rPr>
          <w:rFonts w:cs="Times New Roman"/>
          <w:b/>
          <w:color w:val="000000"/>
          <w:sz w:val="36"/>
          <w:szCs w:val="36"/>
        </w:rPr>
      </w:pPr>
      <w:r w:rsidRPr="00365C87">
        <w:rPr>
          <w:rFonts w:cs="Times New Roman"/>
          <w:b/>
          <w:color w:val="000000"/>
          <w:sz w:val="36"/>
          <w:szCs w:val="36"/>
        </w:rPr>
        <w:t>МБОУ «Называевская СОШ №1»</w:t>
      </w:r>
    </w:p>
    <w:p w14:paraId="18E76429" w14:textId="4253E06E" w:rsidR="0099298D" w:rsidRPr="00BE0AE5" w:rsidRDefault="00365C87" w:rsidP="00CB4DE4">
      <w:pPr>
        <w:autoSpaceDE w:val="0"/>
        <w:autoSpaceDN w:val="0"/>
        <w:adjustRightInd w:val="0"/>
        <w:spacing w:line="288" w:lineRule="auto"/>
        <w:ind w:firstLine="0"/>
        <w:jc w:val="center"/>
        <w:textAlignment w:val="center"/>
        <w:rPr>
          <w:rFonts w:cs="Times New Roman"/>
          <w:b/>
          <w:bCs/>
          <w:caps/>
          <w:sz w:val="42"/>
          <w:szCs w:val="42"/>
        </w:rPr>
      </w:pPr>
      <w:r>
        <w:rPr>
          <w:rFonts w:cs="Times New Roman"/>
          <w:b/>
          <w:color w:val="000000"/>
          <w:sz w:val="42"/>
          <w:szCs w:val="42"/>
        </w:rPr>
        <w:t xml:space="preserve"> </w:t>
      </w:r>
      <w:r w:rsidR="0099298D" w:rsidRPr="00BE0AE5">
        <w:rPr>
          <w:rFonts w:cs="Times New Roman"/>
          <w:b/>
          <w:color w:val="000000"/>
          <w:sz w:val="42"/>
          <w:szCs w:val="42"/>
        </w:rPr>
        <w:t>ОСНОВНАЯ</w:t>
      </w:r>
      <w:r w:rsidR="0099298D" w:rsidRPr="00BE0AE5">
        <w:rPr>
          <w:rFonts w:cs="Times New Roman"/>
          <w:b/>
          <w:color w:val="000000"/>
          <w:sz w:val="42"/>
          <w:szCs w:val="42"/>
        </w:rPr>
        <w:br/>
        <w:t>ОБРАЗОВАТЕЛЬНАЯ</w:t>
      </w:r>
      <w:r w:rsidR="0099298D" w:rsidRPr="00BE0AE5">
        <w:rPr>
          <w:rFonts w:cs="Times New Roman"/>
          <w:b/>
          <w:color w:val="000000"/>
          <w:sz w:val="42"/>
          <w:szCs w:val="42"/>
        </w:rPr>
        <w:br/>
        <w:t>ПРОГРАММА</w:t>
      </w:r>
      <w:r w:rsidR="0099298D" w:rsidRPr="00BE0AE5">
        <w:rPr>
          <w:rFonts w:cs="Times New Roman"/>
          <w:b/>
          <w:color w:val="000000"/>
          <w:sz w:val="42"/>
          <w:szCs w:val="42"/>
        </w:rPr>
        <w:br/>
      </w:r>
      <w:r w:rsidR="005C45A4" w:rsidRPr="00BE0AE5">
        <w:rPr>
          <w:rFonts w:cs="Times New Roman"/>
          <w:b/>
          <w:sz w:val="42"/>
          <w:szCs w:val="42"/>
        </w:rPr>
        <w:t xml:space="preserve">ОСНОВНОГО </w:t>
      </w:r>
      <w:r w:rsidR="0099298D" w:rsidRPr="00BE0AE5">
        <w:rPr>
          <w:rFonts w:cs="Times New Roman"/>
          <w:b/>
          <w:sz w:val="42"/>
          <w:szCs w:val="42"/>
        </w:rPr>
        <w:t xml:space="preserve">ОБЩЕГО </w:t>
      </w:r>
      <w:r w:rsidR="0099298D" w:rsidRPr="00BE0AE5">
        <w:rPr>
          <w:rFonts w:cs="Times New Roman"/>
          <w:b/>
          <w:sz w:val="42"/>
          <w:szCs w:val="42"/>
        </w:rPr>
        <w:br/>
        <w:t>ОБРАЗОВАНИЯ</w:t>
      </w:r>
    </w:p>
    <w:p w14:paraId="7FFA306A" w14:textId="77777777" w:rsidR="0099298D" w:rsidRPr="00BE0AE5" w:rsidRDefault="0099298D" w:rsidP="0099298D">
      <w:pPr>
        <w:autoSpaceDE w:val="0"/>
        <w:autoSpaceDN w:val="0"/>
        <w:adjustRightInd w:val="0"/>
        <w:spacing w:line="288" w:lineRule="auto"/>
        <w:ind w:firstLine="0"/>
        <w:jc w:val="center"/>
        <w:textAlignment w:val="center"/>
        <w:rPr>
          <w:rFonts w:cs="Times New Roman"/>
          <w:caps/>
          <w:color w:val="000000"/>
          <w:spacing w:val="4"/>
          <w:szCs w:val="20"/>
        </w:rPr>
      </w:pPr>
    </w:p>
    <w:p w14:paraId="3C204333" w14:textId="77777777" w:rsidR="0099298D" w:rsidRPr="00BE0AE5" w:rsidRDefault="0099298D" w:rsidP="0099298D">
      <w:pPr>
        <w:autoSpaceDE w:val="0"/>
        <w:autoSpaceDN w:val="0"/>
        <w:adjustRightInd w:val="0"/>
        <w:spacing w:line="288" w:lineRule="auto"/>
        <w:ind w:firstLine="0"/>
        <w:jc w:val="center"/>
        <w:textAlignment w:val="center"/>
        <w:rPr>
          <w:rFonts w:cs="Times New Roman"/>
          <w:caps/>
          <w:color w:val="000000"/>
          <w:spacing w:val="4"/>
          <w:szCs w:val="20"/>
        </w:rPr>
      </w:pPr>
    </w:p>
    <w:p w14:paraId="3CBEDC8F" w14:textId="77777777" w:rsidR="0099298D" w:rsidRPr="00BE0AE5" w:rsidRDefault="0099298D" w:rsidP="0099298D">
      <w:pPr>
        <w:autoSpaceDE w:val="0"/>
        <w:autoSpaceDN w:val="0"/>
        <w:adjustRightInd w:val="0"/>
        <w:spacing w:line="288" w:lineRule="auto"/>
        <w:ind w:firstLine="0"/>
        <w:jc w:val="center"/>
        <w:textAlignment w:val="center"/>
        <w:rPr>
          <w:rFonts w:cs="Times New Roman"/>
          <w:caps/>
          <w:color w:val="000000"/>
          <w:spacing w:val="4"/>
          <w:szCs w:val="20"/>
        </w:rPr>
      </w:pPr>
    </w:p>
    <w:p w14:paraId="01203C69" w14:textId="77777777" w:rsidR="0099298D" w:rsidRPr="00BE0AE5" w:rsidRDefault="0099298D" w:rsidP="0099298D">
      <w:pPr>
        <w:autoSpaceDE w:val="0"/>
        <w:autoSpaceDN w:val="0"/>
        <w:adjustRightInd w:val="0"/>
        <w:spacing w:line="288" w:lineRule="auto"/>
        <w:ind w:firstLine="0"/>
        <w:jc w:val="center"/>
        <w:textAlignment w:val="center"/>
        <w:rPr>
          <w:rFonts w:cs="Times New Roman"/>
          <w:caps/>
          <w:color w:val="000000"/>
          <w:spacing w:val="4"/>
          <w:szCs w:val="20"/>
        </w:rPr>
      </w:pPr>
    </w:p>
    <w:p w14:paraId="4CBA2F2F" w14:textId="77777777" w:rsidR="0099298D" w:rsidRPr="00BE0AE5" w:rsidRDefault="0099298D" w:rsidP="0099298D">
      <w:pPr>
        <w:autoSpaceDE w:val="0"/>
        <w:autoSpaceDN w:val="0"/>
        <w:adjustRightInd w:val="0"/>
        <w:spacing w:line="288" w:lineRule="auto"/>
        <w:ind w:firstLine="0"/>
        <w:jc w:val="center"/>
        <w:textAlignment w:val="center"/>
        <w:rPr>
          <w:rFonts w:cs="Times New Roman"/>
          <w:caps/>
          <w:color w:val="000000"/>
          <w:spacing w:val="4"/>
          <w:szCs w:val="20"/>
        </w:rPr>
      </w:pPr>
    </w:p>
    <w:p w14:paraId="270A2154" w14:textId="77777777" w:rsidR="00FE214C" w:rsidRPr="00BE0AE5" w:rsidRDefault="00FE214C">
      <w:pPr>
        <w:pStyle w:val="h1"/>
        <w:rPr>
          <w:rFonts w:cs="Times New Roman"/>
        </w:rPr>
      </w:pPr>
      <w:r w:rsidRPr="00BE0AE5">
        <w:rPr>
          <w:rFonts w:cs="Times New Roman"/>
        </w:rPr>
        <w:lastRenderedPageBreak/>
        <w:t>Содержание</w:t>
      </w:r>
    </w:p>
    <w:p w14:paraId="4AAD6842" w14:textId="1EF801CF" w:rsidR="00FE214C" w:rsidRPr="00B24696" w:rsidRDefault="00FE214C">
      <w:pPr>
        <w:pStyle w:val="TOC-1"/>
        <w:spacing w:after="85"/>
        <w:rPr>
          <w:rFonts w:cs="Times New Roman"/>
        </w:rPr>
      </w:pPr>
      <w:r w:rsidRPr="00BE0AE5">
        <w:rPr>
          <w:rFonts w:cs="Times New Roman"/>
        </w:rPr>
        <w:t>1.</w:t>
      </w:r>
      <w:r w:rsidRPr="00BE0AE5">
        <w:rPr>
          <w:rFonts w:cs="Times New Roman"/>
        </w:rPr>
        <w:t> </w:t>
      </w:r>
      <w:r w:rsidR="00596B88">
        <w:rPr>
          <w:rFonts w:cs="Times New Roman"/>
        </w:rPr>
        <w:t xml:space="preserve">Целевой раздел </w:t>
      </w:r>
      <w:r w:rsidRPr="00BE0AE5">
        <w:rPr>
          <w:rFonts w:cs="Times New Roman"/>
        </w:rPr>
        <w:t xml:space="preserve"> основной образовательной </w:t>
      </w:r>
      <w:r w:rsidR="00302921" w:rsidRPr="00BE0AE5">
        <w:rPr>
          <w:rFonts w:cs="Times New Roman"/>
        </w:rPr>
        <w:br/>
      </w:r>
      <w:r w:rsidRPr="00BE0AE5">
        <w:rPr>
          <w:rFonts w:cs="Times New Roman"/>
        </w:rPr>
        <w:t>программы основного общего образования</w:t>
      </w:r>
      <w:r w:rsidR="006C6F60" w:rsidRPr="00BE0AE5">
        <w:rPr>
          <w:rFonts w:cs="Times New Roman"/>
        </w:rPr>
        <w:t xml:space="preserve"> </w:t>
      </w:r>
      <w:r w:rsidR="006C6F60" w:rsidRPr="00BE0AE5">
        <w:rPr>
          <w:rFonts w:cs="Times New Roman"/>
        </w:rPr>
        <w:tab/>
      </w:r>
      <w:r w:rsidR="006C6F60" w:rsidRPr="00BE0AE5">
        <w:rPr>
          <w:rFonts w:cs="Times New Roman"/>
        </w:rPr>
        <w:tab/>
      </w:r>
    </w:p>
    <w:p w14:paraId="79859685" w14:textId="2AEBE3FF" w:rsidR="00FE214C" w:rsidRPr="00BD384C" w:rsidRDefault="00FE214C">
      <w:pPr>
        <w:pStyle w:val="TOC-2"/>
        <w:spacing w:after="85"/>
        <w:rPr>
          <w:rFonts w:cs="Times New Roman"/>
        </w:rPr>
      </w:pPr>
      <w:r w:rsidRPr="00BE0AE5">
        <w:rPr>
          <w:rFonts w:cs="Times New Roman"/>
        </w:rPr>
        <w:t>1.1.</w:t>
      </w:r>
      <w:r w:rsidRPr="00BE0AE5">
        <w:rPr>
          <w:rFonts w:cs="Times New Roman"/>
        </w:rPr>
        <w:t> </w:t>
      </w:r>
      <w:r w:rsidRPr="00BE0AE5">
        <w:rPr>
          <w:rFonts w:cs="Times New Roman"/>
        </w:rPr>
        <w:t>Пояснительная записка</w:t>
      </w:r>
      <w:r w:rsidR="006C6F60" w:rsidRPr="00BE0AE5">
        <w:rPr>
          <w:rFonts w:cs="Times New Roman"/>
        </w:rPr>
        <w:t xml:space="preserve"> </w:t>
      </w:r>
      <w:r w:rsidR="006C6F60" w:rsidRPr="00BE0AE5">
        <w:rPr>
          <w:rFonts w:cs="Times New Roman"/>
        </w:rPr>
        <w:tab/>
      </w:r>
      <w:r w:rsidR="006F4E4D">
        <w:rPr>
          <w:rFonts w:cs="Times New Roman"/>
        </w:rPr>
        <w:t>4-13</w:t>
      </w:r>
      <w:r w:rsidR="006C6F60" w:rsidRPr="00BE0AE5">
        <w:rPr>
          <w:rFonts w:cs="Times New Roman"/>
        </w:rPr>
        <w:tab/>
      </w:r>
    </w:p>
    <w:p w14:paraId="7E2FAA80" w14:textId="369685AE" w:rsidR="00FE214C" w:rsidRPr="00B24696" w:rsidRDefault="00FE214C">
      <w:pPr>
        <w:pStyle w:val="TOC-2"/>
        <w:spacing w:after="85"/>
        <w:rPr>
          <w:rFonts w:cs="Times New Roman"/>
        </w:rPr>
      </w:pPr>
      <w:r w:rsidRPr="00BE0AE5">
        <w:rPr>
          <w:rFonts w:cs="Times New Roman"/>
        </w:rPr>
        <w:t>1.2.</w:t>
      </w:r>
      <w:r w:rsidRPr="00BE0AE5">
        <w:rPr>
          <w:rFonts w:cs="Times New Roman"/>
        </w:rPr>
        <w:t> </w:t>
      </w:r>
      <w:r w:rsidRPr="00BE0AE5">
        <w:rPr>
          <w:rFonts w:cs="Times New Roman"/>
        </w:rPr>
        <w:t xml:space="preserve">Планируемые результаты освоения </w:t>
      </w:r>
      <w:proofErr w:type="gramStart"/>
      <w:r w:rsidRPr="00BE0AE5">
        <w:rPr>
          <w:rFonts w:cs="Times New Roman"/>
        </w:rPr>
        <w:t>обучающимися</w:t>
      </w:r>
      <w:proofErr w:type="gramEnd"/>
      <w:r w:rsidRPr="00BE0AE5">
        <w:rPr>
          <w:rFonts w:cs="Times New Roman"/>
        </w:rPr>
        <w:t xml:space="preserve"> </w:t>
      </w:r>
      <w:r w:rsidR="00302921" w:rsidRPr="00BE0AE5">
        <w:rPr>
          <w:rFonts w:cs="Times New Roman"/>
        </w:rPr>
        <w:br/>
      </w:r>
      <w:r w:rsidRPr="00BE0AE5">
        <w:rPr>
          <w:rFonts w:cs="Times New Roman"/>
        </w:rPr>
        <w:t>основной образовательной программы основного общего образования: общая характеристика</w:t>
      </w:r>
      <w:r w:rsidR="00CB4DE4">
        <w:rPr>
          <w:rFonts w:cs="Times New Roman"/>
        </w:rPr>
        <w:t xml:space="preserve"> </w:t>
      </w:r>
      <w:r w:rsidR="00CB4DE4">
        <w:rPr>
          <w:rFonts w:cs="Times New Roman"/>
        </w:rPr>
        <w:tab/>
      </w:r>
      <w:r w:rsidR="006F4E4D">
        <w:rPr>
          <w:rFonts w:cs="Times New Roman"/>
        </w:rPr>
        <w:t>14-21</w:t>
      </w:r>
    </w:p>
    <w:p w14:paraId="05ACEBE9" w14:textId="47932819" w:rsidR="00FE214C" w:rsidRPr="00B24696" w:rsidRDefault="00FE214C">
      <w:pPr>
        <w:pStyle w:val="TOC-2"/>
        <w:spacing w:after="85"/>
        <w:rPr>
          <w:rFonts w:cs="Times New Roman"/>
        </w:rPr>
      </w:pPr>
      <w:r w:rsidRPr="00BE0AE5">
        <w:rPr>
          <w:rFonts w:cs="Times New Roman"/>
        </w:rPr>
        <w:t>1.3.</w:t>
      </w:r>
      <w:r w:rsidRPr="00BE0AE5">
        <w:rPr>
          <w:rFonts w:cs="Times New Roman"/>
        </w:rPr>
        <w:t> </w:t>
      </w:r>
      <w:r w:rsidRPr="00BE0AE5">
        <w:rPr>
          <w:rFonts w:cs="Times New Roman"/>
        </w:rPr>
        <w:t xml:space="preserve">Система </w:t>
      </w:r>
      <w:proofErr w:type="gramStart"/>
      <w:r w:rsidRPr="00BE0AE5">
        <w:rPr>
          <w:rFonts w:cs="Times New Roman"/>
        </w:rPr>
        <w:t xml:space="preserve">оценки достижения планируемых результатов </w:t>
      </w:r>
      <w:r w:rsidR="00302921" w:rsidRPr="00BE0AE5">
        <w:rPr>
          <w:rFonts w:cs="Times New Roman"/>
        </w:rPr>
        <w:br/>
      </w:r>
      <w:r w:rsidRPr="00BE0AE5">
        <w:rPr>
          <w:rFonts w:cs="Times New Roman"/>
        </w:rPr>
        <w:t>освоения основной образовательной программы</w:t>
      </w:r>
      <w:proofErr w:type="gramEnd"/>
      <w:r w:rsidR="006C6F60" w:rsidRPr="00BE0AE5">
        <w:rPr>
          <w:rFonts w:cs="Times New Roman"/>
        </w:rPr>
        <w:t xml:space="preserve"> </w:t>
      </w:r>
      <w:r w:rsidR="006C6F60" w:rsidRPr="00BE0AE5">
        <w:rPr>
          <w:rFonts w:cs="Times New Roman"/>
        </w:rPr>
        <w:tab/>
      </w:r>
      <w:r w:rsidR="006F4E4D">
        <w:rPr>
          <w:rFonts w:cs="Times New Roman"/>
        </w:rPr>
        <w:t>22-36</w:t>
      </w:r>
      <w:r w:rsidR="006C6F60" w:rsidRPr="00BE0AE5">
        <w:rPr>
          <w:rFonts w:cs="Times New Roman"/>
        </w:rPr>
        <w:tab/>
      </w:r>
    </w:p>
    <w:p w14:paraId="02F3B63E" w14:textId="3AF44E61" w:rsidR="00FE214C" w:rsidRPr="00B24696" w:rsidRDefault="00FE214C">
      <w:pPr>
        <w:pStyle w:val="TOC-1"/>
        <w:spacing w:after="85"/>
        <w:rPr>
          <w:rFonts w:cs="Times New Roman"/>
        </w:rPr>
      </w:pPr>
      <w:r w:rsidRPr="00BE0AE5">
        <w:rPr>
          <w:rFonts w:cs="Times New Roman"/>
        </w:rPr>
        <w:t>2.</w:t>
      </w:r>
      <w:r w:rsidRPr="00BE0AE5">
        <w:rPr>
          <w:rFonts w:cs="Times New Roman"/>
        </w:rPr>
        <w:t> </w:t>
      </w:r>
      <w:r w:rsidRPr="00BE0AE5">
        <w:rPr>
          <w:rFonts w:cs="Times New Roman"/>
        </w:rPr>
        <w:t>Содержательный раздел основной образовательной программы основного общего образования</w:t>
      </w:r>
      <w:r w:rsidR="00CB4DE4">
        <w:rPr>
          <w:rFonts w:cs="Times New Roman"/>
        </w:rPr>
        <w:t xml:space="preserve"> </w:t>
      </w:r>
      <w:r w:rsidR="00CB4DE4">
        <w:rPr>
          <w:rFonts w:cs="Times New Roman"/>
        </w:rPr>
        <w:tab/>
      </w:r>
    </w:p>
    <w:p w14:paraId="5AA3248A" w14:textId="6BDD4890" w:rsidR="00FE214C" w:rsidRPr="00B24696" w:rsidRDefault="00FE214C">
      <w:pPr>
        <w:pStyle w:val="TOC-2"/>
        <w:spacing w:after="85"/>
        <w:rPr>
          <w:rFonts w:cs="Times New Roman"/>
        </w:rPr>
      </w:pPr>
      <w:r w:rsidRPr="00BE0AE5">
        <w:rPr>
          <w:rFonts w:cs="Times New Roman"/>
        </w:rPr>
        <w:t>2.1.</w:t>
      </w:r>
      <w:r w:rsidR="00CB4DE4">
        <w:rPr>
          <w:rFonts w:cs="Times New Roman"/>
        </w:rPr>
        <w:t>Р</w:t>
      </w:r>
      <w:r w:rsidRPr="00BE0AE5">
        <w:rPr>
          <w:rFonts w:cs="Times New Roman"/>
        </w:rPr>
        <w:t xml:space="preserve">абочие программы учебных предметов, </w:t>
      </w:r>
      <w:r w:rsidR="00302921" w:rsidRPr="00BE0AE5">
        <w:rPr>
          <w:rFonts w:cs="Times New Roman"/>
        </w:rPr>
        <w:br/>
      </w:r>
      <w:r w:rsidRPr="00BE0AE5">
        <w:rPr>
          <w:rFonts w:cs="Times New Roman"/>
        </w:rPr>
        <w:t xml:space="preserve">учебных курсов (в том числе внеурочной деятельности), </w:t>
      </w:r>
      <w:r w:rsidR="00302921" w:rsidRPr="00BE0AE5">
        <w:rPr>
          <w:rFonts w:cs="Times New Roman"/>
        </w:rPr>
        <w:br/>
      </w:r>
      <w:r w:rsidRPr="00BE0AE5">
        <w:rPr>
          <w:rFonts w:cs="Times New Roman"/>
        </w:rPr>
        <w:t>учебных модулей</w:t>
      </w:r>
      <w:r w:rsidR="00CB4DE4">
        <w:rPr>
          <w:rFonts w:cs="Times New Roman"/>
        </w:rPr>
        <w:t xml:space="preserve"> </w:t>
      </w:r>
      <w:r w:rsidR="00365C87">
        <w:rPr>
          <w:rFonts w:cs="Times New Roman"/>
        </w:rPr>
        <w:t>Общие положения</w:t>
      </w:r>
      <w:r w:rsidR="00CB4DE4">
        <w:rPr>
          <w:rFonts w:cs="Times New Roman"/>
        </w:rPr>
        <w:tab/>
      </w:r>
      <w:r w:rsidR="00DB74E9">
        <w:rPr>
          <w:rFonts w:cs="Times New Roman"/>
        </w:rPr>
        <w:t>37-41</w:t>
      </w:r>
    </w:p>
    <w:p w14:paraId="3FBDAEEE" w14:textId="23359D32" w:rsidR="00FE214C" w:rsidRPr="00BD384C" w:rsidRDefault="00FE214C">
      <w:pPr>
        <w:pStyle w:val="TOC-3"/>
        <w:spacing w:after="57"/>
        <w:rPr>
          <w:rFonts w:cs="Times New Roman"/>
        </w:rPr>
      </w:pPr>
      <w:r w:rsidRPr="00BE0AE5">
        <w:rPr>
          <w:rFonts w:cs="Times New Roman"/>
        </w:rPr>
        <w:t>2.1.1.</w:t>
      </w:r>
      <w:r w:rsidRPr="00BE0AE5">
        <w:rPr>
          <w:rFonts w:cs="Times New Roman"/>
        </w:rPr>
        <w:t> </w:t>
      </w:r>
      <w:r w:rsidRPr="00BE0AE5">
        <w:rPr>
          <w:rFonts w:cs="Times New Roman"/>
        </w:rPr>
        <w:t>Русский язык</w:t>
      </w:r>
      <w:r w:rsidR="006C6F60" w:rsidRPr="00BE0AE5">
        <w:rPr>
          <w:rFonts w:cs="Times New Roman"/>
        </w:rPr>
        <w:t xml:space="preserve"> </w:t>
      </w:r>
      <w:r w:rsidR="00805B51">
        <w:rPr>
          <w:rFonts w:cs="Times New Roman"/>
        </w:rPr>
        <w:t xml:space="preserve"> (федеральная рабочая программа)</w:t>
      </w:r>
      <w:r w:rsidR="00DB74E9">
        <w:rPr>
          <w:rFonts w:cs="Times New Roman"/>
        </w:rPr>
        <w:t>42-91</w:t>
      </w:r>
      <w:r w:rsidR="006C6F60" w:rsidRPr="00BE0AE5">
        <w:rPr>
          <w:rFonts w:cs="Times New Roman"/>
        </w:rPr>
        <w:tab/>
      </w:r>
      <w:r w:rsidR="006C6F60" w:rsidRPr="00BE0AE5">
        <w:rPr>
          <w:rFonts w:cs="Times New Roman"/>
        </w:rPr>
        <w:tab/>
      </w:r>
    </w:p>
    <w:p w14:paraId="6AECC769" w14:textId="5ADC5BC2" w:rsidR="00FE214C" w:rsidRPr="00BD384C" w:rsidRDefault="00FE214C">
      <w:pPr>
        <w:pStyle w:val="TOC-3"/>
        <w:spacing w:after="57"/>
        <w:rPr>
          <w:rFonts w:cs="Times New Roman"/>
        </w:rPr>
      </w:pPr>
      <w:r w:rsidRPr="00BE0AE5">
        <w:rPr>
          <w:rFonts w:cs="Times New Roman"/>
        </w:rPr>
        <w:t>2.1.2.</w:t>
      </w:r>
      <w:r w:rsidRPr="00BE0AE5">
        <w:rPr>
          <w:rFonts w:cs="Times New Roman"/>
        </w:rPr>
        <w:t> </w:t>
      </w:r>
      <w:r w:rsidRPr="00BE0AE5">
        <w:rPr>
          <w:rFonts w:cs="Times New Roman"/>
        </w:rPr>
        <w:t>Литература</w:t>
      </w:r>
      <w:r w:rsidR="006C6F60" w:rsidRPr="00BE0AE5">
        <w:rPr>
          <w:rFonts w:cs="Times New Roman"/>
        </w:rPr>
        <w:t xml:space="preserve"> </w:t>
      </w:r>
      <w:r w:rsidR="00805B51">
        <w:rPr>
          <w:rFonts w:cs="Times New Roman"/>
        </w:rPr>
        <w:t xml:space="preserve"> (федеральная рабочая программа)</w:t>
      </w:r>
      <w:r w:rsidR="006C6F60" w:rsidRPr="00BE0AE5">
        <w:rPr>
          <w:rFonts w:cs="Times New Roman"/>
        </w:rPr>
        <w:tab/>
      </w:r>
      <w:r w:rsidR="00DB74E9">
        <w:rPr>
          <w:rFonts w:cs="Times New Roman"/>
        </w:rPr>
        <w:t>92-122</w:t>
      </w:r>
      <w:r w:rsidR="006C6F60" w:rsidRPr="00BE0AE5">
        <w:rPr>
          <w:rFonts w:cs="Times New Roman"/>
        </w:rPr>
        <w:tab/>
      </w:r>
    </w:p>
    <w:p w14:paraId="48FDBA75" w14:textId="52B8FE16" w:rsidR="00FE214C" w:rsidRPr="00BD384C" w:rsidRDefault="004778A9">
      <w:pPr>
        <w:pStyle w:val="TOC-3"/>
        <w:spacing w:after="57"/>
        <w:rPr>
          <w:rFonts w:cs="Times New Roman"/>
        </w:rPr>
      </w:pPr>
      <w:r>
        <w:rPr>
          <w:rFonts w:cs="Times New Roman"/>
        </w:rPr>
        <w:t>2.1.3</w:t>
      </w:r>
      <w:r w:rsidR="00FE214C" w:rsidRPr="00BE0AE5">
        <w:rPr>
          <w:rFonts w:cs="Times New Roman"/>
        </w:rPr>
        <w:t>.</w:t>
      </w:r>
      <w:r w:rsidR="00FE214C" w:rsidRPr="00BE0AE5">
        <w:rPr>
          <w:rFonts w:cs="Times New Roman"/>
        </w:rPr>
        <w:t> </w:t>
      </w:r>
      <w:r w:rsidR="00FE214C" w:rsidRPr="00BE0AE5">
        <w:rPr>
          <w:rFonts w:cs="Times New Roman"/>
        </w:rPr>
        <w:t>Английский язык</w:t>
      </w:r>
      <w:r w:rsidR="006C6F60" w:rsidRPr="00BE0AE5">
        <w:rPr>
          <w:rFonts w:cs="Times New Roman"/>
        </w:rPr>
        <w:t xml:space="preserve"> </w:t>
      </w:r>
      <w:r w:rsidR="006C6F60" w:rsidRPr="00BE0AE5">
        <w:rPr>
          <w:rFonts w:cs="Times New Roman"/>
        </w:rPr>
        <w:tab/>
      </w:r>
      <w:r w:rsidR="00DB74E9">
        <w:rPr>
          <w:rFonts w:cs="Times New Roman"/>
        </w:rPr>
        <w:t>123-175</w:t>
      </w:r>
      <w:r w:rsidR="006C6F60" w:rsidRPr="00BE0AE5">
        <w:rPr>
          <w:rFonts w:cs="Times New Roman"/>
        </w:rPr>
        <w:tab/>
      </w:r>
    </w:p>
    <w:p w14:paraId="2477BDA0" w14:textId="14727030" w:rsidR="00FE214C" w:rsidRPr="00BD384C" w:rsidRDefault="004778A9" w:rsidP="00DB74E9">
      <w:pPr>
        <w:pStyle w:val="TOC-3"/>
        <w:spacing w:after="57"/>
        <w:rPr>
          <w:rFonts w:cs="Times New Roman"/>
        </w:rPr>
      </w:pPr>
      <w:r>
        <w:rPr>
          <w:rFonts w:cs="Times New Roman"/>
        </w:rPr>
        <w:t>2.1.4</w:t>
      </w:r>
      <w:r w:rsidR="00FE214C" w:rsidRPr="00BE0AE5">
        <w:rPr>
          <w:rFonts w:cs="Times New Roman"/>
        </w:rPr>
        <w:t>.</w:t>
      </w:r>
      <w:r w:rsidR="00FE214C" w:rsidRPr="00BE0AE5">
        <w:rPr>
          <w:rFonts w:cs="Times New Roman"/>
        </w:rPr>
        <w:t> </w:t>
      </w:r>
      <w:r w:rsidR="00DB74E9" w:rsidRPr="00DB74E9">
        <w:rPr>
          <w:rFonts w:cs="Times New Roman"/>
        </w:rPr>
        <w:t xml:space="preserve"> </w:t>
      </w:r>
      <w:r w:rsidR="00DB74E9" w:rsidRPr="00BE0AE5">
        <w:rPr>
          <w:rFonts w:cs="Times New Roman"/>
        </w:rPr>
        <w:t>Математика</w:t>
      </w:r>
      <w:r w:rsidR="006C6F60" w:rsidRPr="00BE0AE5">
        <w:rPr>
          <w:rFonts w:cs="Times New Roman"/>
        </w:rPr>
        <w:tab/>
      </w:r>
      <w:r w:rsidR="00DB74E9">
        <w:rPr>
          <w:rFonts w:cs="Times New Roman"/>
        </w:rPr>
        <w:t>176-209</w:t>
      </w:r>
      <w:r w:rsidR="006C6F60" w:rsidRPr="00BE0AE5">
        <w:rPr>
          <w:rFonts w:cs="Times New Roman"/>
        </w:rPr>
        <w:tab/>
      </w:r>
    </w:p>
    <w:p w14:paraId="20B27865" w14:textId="3BA8312E" w:rsidR="00FE214C" w:rsidRPr="00BD384C" w:rsidRDefault="004778A9" w:rsidP="00F6028F">
      <w:pPr>
        <w:pStyle w:val="TOC-3"/>
        <w:spacing w:after="57"/>
        <w:rPr>
          <w:rFonts w:cs="Times New Roman"/>
        </w:rPr>
      </w:pPr>
      <w:r>
        <w:rPr>
          <w:rFonts w:cs="Times New Roman"/>
        </w:rPr>
        <w:t>2.1.5</w:t>
      </w:r>
      <w:r w:rsidR="00FE214C" w:rsidRPr="00BE0AE5">
        <w:rPr>
          <w:rFonts w:cs="Times New Roman"/>
        </w:rPr>
        <w:t>.</w:t>
      </w:r>
      <w:r w:rsidR="00FE214C" w:rsidRPr="00BE0AE5">
        <w:rPr>
          <w:rFonts w:cs="Times New Roman"/>
        </w:rPr>
        <w:t> </w:t>
      </w:r>
      <w:r w:rsidR="00F6028F" w:rsidRPr="00F6028F">
        <w:rPr>
          <w:rFonts w:cs="Times New Roman"/>
        </w:rPr>
        <w:t xml:space="preserve"> </w:t>
      </w:r>
      <w:r w:rsidR="00F6028F" w:rsidRPr="00BE0AE5">
        <w:rPr>
          <w:rFonts w:cs="Times New Roman"/>
        </w:rPr>
        <w:t>Информатика</w:t>
      </w:r>
      <w:r w:rsidR="00F6028F">
        <w:rPr>
          <w:rFonts w:cs="Times New Roman"/>
        </w:rPr>
        <w:t>__________________________210-226</w:t>
      </w:r>
    </w:p>
    <w:p w14:paraId="79C1894A" w14:textId="713C17B6" w:rsidR="00FE214C" w:rsidRPr="00BD384C" w:rsidRDefault="004778A9" w:rsidP="00DB74E9">
      <w:pPr>
        <w:pStyle w:val="TOC-3"/>
        <w:spacing w:after="57"/>
        <w:rPr>
          <w:rFonts w:cs="Times New Roman"/>
        </w:rPr>
      </w:pPr>
      <w:r>
        <w:rPr>
          <w:rFonts w:cs="Times New Roman"/>
        </w:rPr>
        <w:t>2.1.6</w:t>
      </w:r>
      <w:r w:rsidR="00FE214C" w:rsidRPr="00BE0AE5">
        <w:rPr>
          <w:rFonts w:cs="Times New Roman"/>
        </w:rPr>
        <w:t>.</w:t>
      </w:r>
      <w:r w:rsidR="00FE214C" w:rsidRPr="00BE0AE5">
        <w:rPr>
          <w:rFonts w:cs="Times New Roman"/>
        </w:rPr>
        <w:t> </w:t>
      </w:r>
      <w:r w:rsidR="00DB74E9" w:rsidRPr="00DB74E9">
        <w:rPr>
          <w:rFonts w:cs="Times New Roman"/>
        </w:rPr>
        <w:t xml:space="preserve"> </w:t>
      </w:r>
      <w:r w:rsidR="00DB74E9" w:rsidRPr="00BE0AE5">
        <w:rPr>
          <w:rFonts w:cs="Times New Roman"/>
        </w:rPr>
        <w:t xml:space="preserve">История </w:t>
      </w:r>
      <w:r w:rsidR="00DB74E9">
        <w:rPr>
          <w:rFonts w:cs="Times New Roman"/>
        </w:rPr>
        <w:t>(федеральная рабочая программа)</w:t>
      </w:r>
      <w:r w:rsidR="00F6028F">
        <w:rPr>
          <w:rFonts w:cs="Times New Roman"/>
        </w:rPr>
        <w:t xml:space="preserve">    227- 282</w:t>
      </w:r>
      <w:r w:rsidR="00CB4DE4">
        <w:rPr>
          <w:rFonts w:cs="Times New Roman"/>
        </w:rPr>
        <w:tab/>
      </w:r>
    </w:p>
    <w:p w14:paraId="10BCCA7B" w14:textId="7F678A55" w:rsidR="00FE214C" w:rsidRPr="00BD384C" w:rsidRDefault="004778A9" w:rsidP="00BA6D92">
      <w:pPr>
        <w:pStyle w:val="TOC-3"/>
        <w:spacing w:after="57"/>
        <w:rPr>
          <w:rFonts w:cs="Times New Roman"/>
        </w:rPr>
      </w:pPr>
      <w:r>
        <w:rPr>
          <w:rFonts w:cs="Times New Roman"/>
        </w:rPr>
        <w:t>2.1.7</w:t>
      </w:r>
      <w:r w:rsidR="00FE214C" w:rsidRPr="00BE0AE5">
        <w:rPr>
          <w:rFonts w:cs="Times New Roman"/>
        </w:rPr>
        <w:t>.</w:t>
      </w:r>
      <w:r w:rsidR="00FE214C" w:rsidRPr="00BE0AE5">
        <w:rPr>
          <w:rFonts w:cs="Times New Roman"/>
        </w:rPr>
        <w:t> </w:t>
      </w:r>
      <w:r w:rsidR="00BA6D92" w:rsidRPr="00BA6D92">
        <w:rPr>
          <w:rFonts w:cs="Times New Roman"/>
        </w:rPr>
        <w:t xml:space="preserve"> </w:t>
      </w:r>
      <w:r w:rsidR="00BA6D92" w:rsidRPr="00BE0AE5">
        <w:rPr>
          <w:rFonts w:cs="Times New Roman"/>
        </w:rPr>
        <w:t xml:space="preserve">Обществознание </w:t>
      </w:r>
      <w:r w:rsidR="00BA6D92">
        <w:rPr>
          <w:rFonts w:cs="Times New Roman"/>
        </w:rPr>
        <w:t xml:space="preserve"> (федеральная рабочая программа)  283-314</w:t>
      </w:r>
    </w:p>
    <w:p w14:paraId="35B0880E" w14:textId="4232CBAD" w:rsidR="00FE214C" w:rsidRPr="00BD384C" w:rsidRDefault="004778A9" w:rsidP="00BA6D92">
      <w:pPr>
        <w:pStyle w:val="TOC-3"/>
        <w:spacing w:after="57"/>
        <w:rPr>
          <w:rFonts w:cs="Times New Roman"/>
        </w:rPr>
      </w:pPr>
      <w:r>
        <w:rPr>
          <w:rFonts w:cs="Times New Roman"/>
        </w:rPr>
        <w:t>2.1.8</w:t>
      </w:r>
      <w:r w:rsidR="00FE214C" w:rsidRPr="00BE0AE5">
        <w:rPr>
          <w:rFonts w:cs="Times New Roman"/>
        </w:rPr>
        <w:t>.</w:t>
      </w:r>
      <w:r w:rsidR="00FE214C" w:rsidRPr="00BE0AE5">
        <w:rPr>
          <w:rFonts w:cs="Times New Roman"/>
        </w:rPr>
        <w:t> </w:t>
      </w:r>
      <w:r w:rsidR="006C6F60" w:rsidRPr="00BE0AE5">
        <w:rPr>
          <w:rFonts w:cs="Times New Roman"/>
        </w:rPr>
        <w:t xml:space="preserve"> </w:t>
      </w:r>
      <w:r w:rsidR="00BA6D92" w:rsidRPr="00BE0AE5">
        <w:rPr>
          <w:rFonts w:cs="Times New Roman"/>
        </w:rPr>
        <w:t>География</w:t>
      </w:r>
      <w:r w:rsidR="00BA6D92">
        <w:rPr>
          <w:rFonts w:cs="Times New Roman"/>
        </w:rPr>
        <w:t xml:space="preserve">  (федеральная рабочая программа)315-347</w:t>
      </w:r>
      <w:r w:rsidR="006C6F60" w:rsidRPr="00BE0AE5">
        <w:rPr>
          <w:rFonts w:cs="Times New Roman"/>
        </w:rPr>
        <w:tab/>
      </w:r>
      <w:r w:rsidR="006C6F60" w:rsidRPr="00BE0AE5">
        <w:rPr>
          <w:rFonts w:cs="Times New Roman"/>
        </w:rPr>
        <w:tab/>
      </w:r>
    </w:p>
    <w:p w14:paraId="506063D7" w14:textId="31BC7BCC" w:rsidR="00FE214C" w:rsidRPr="00BD384C" w:rsidRDefault="004778A9" w:rsidP="00BA6D92">
      <w:pPr>
        <w:pStyle w:val="TOC-3"/>
        <w:spacing w:after="57"/>
        <w:rPr>
          <w:rFonts w:cs="Times New Roman"/>
        </w:rPr>
      </w:pPr>
      <w:r>
        <w:rPr>
          <w:rFonts w:cs="Times New Roman"/>
        </w:rPr>
        <w:t>2.1.9</w:t>
      </w:r>
      <w:r w:rsidR="00FE214C" w:rsidRPr="00BE0AE5">
        <w:rPr>
          <w:rFonts w:cs="Times New Roman"/>
        </w:rPr>
        <w:t>.</w:t>
      </w:r>
      <w:r w:rsidR="00FE214C" w:rsidRPr="00BE0AE5">
        <w:rPr>
          <w:rFonts w:cs="Times New Roman"/>
        </w:rPr>
        <w:t> </w:t>
      </w:r>
      <w:r w:rsidR="00FE214C" w:rsidRPr="00BE0AE5">
        <w:rPr>
          <w:rFonts w:cs="Times New Roman"/>
        </w:rPr>
        <w:t>Физика</w:t>
      </w:r>
      <w:r w:rsidR="00CB4DE4">
        <w:rPr>
          <w:rFonts w:cs="Times New Roman"/>
        </w:rPr>
        <w:t xml:space="preserve"> </w:t>
      </w:r>
      <w:r w:rsidR="00CB4DE4">
        <w:rPr>
          <w:rFonts w:cs="Times New Roman"/>
        </w:rPr>
        <w:tab/>
      </w:r>
      <w:r w:rsidR="00BA6D92">
        <w:rPr>
          <w:rFonts w:cs="Times New Roman"/>
        </w:rPr>
        <w:t>348-373</w:t>
      </w:r>
    </w:p>
    <w:p w14:paraId="1CE31862" w14:textId="16563FC3" w:rsidR="00FE214C" w:rsidRPr="00BD384C" w:rsidRDefault="004778A9" w:rsidP="00BA6D92">
      <w:pPr>
        <w:pStyle w:val="TOC-3"/>
        <w:spacing w:after="57"/>
        <w:rPr>
          <w:rFonts w:cs="Times New Roman"/>
        </w:rPr>
      </w:pPr>
      <w:r>
        <w:rPr>
          <w:rFonts w:cs="Times New Roman"/>
        </w:rPr>
        <w:t>2.1.10</w:t>
      </w:r>
      <w:r w:rsidR="00FE214C" w:rsidRPr="00BE0AE5">
        <w:rPr>
          <w:rFonts w:cs="Times New Roman"/>
        </w:rPr>
        <w:t> </w:t>
      </w:r>
      <w:r w:rsidR="00CB4DE4">
        <w:rPr>
          <w:rFonts w:cs="Times New Roman"/>
        </w:rPr>
        <w:t xml:space="preserve"> </w:t>
      </w:r>
      <w:r w:rsidR="00BA6D92" w:rsidRPr="00BE0AE5">
        <w:rPr>
          <w:rFonts w:cs="Times New Roman"/>
        </w:rPr>
        <w:t>Химия</w:t>
      </w:r>
      <w:r w:rsidR="00CB4DE4">
        <w:rPr>
          <w:rFonts w:cs="Times New Roman"/>
        </w:rPr>
        <w:tab/>
      </w:r>
      <w:r w:rsidR="00BA6D92">
        <w:rPr>
          <w:rFonts w:cs="Times New Roman"/>
        </w:rPr>
        <w:t>374-391</w:t>
      </w:r>
    </w:p>
    <w:p w14:paraId="4F2B22F2" w14:textId="05D8D3F7" w:rsidR="00FE214C" w:rsidRPr="00BD384C" w:rsidRDefault="004778A9" w:rsidP="00BA6D92">
      <w:pPr>
        <w:pStyle w:val="TOC-3"/>
        <w:spacing w:after="57"/>
        <w:rPr>
          <w:rFonts w:cs="Times New Roman"/>
        </w:rPr>
      </w:pPr>
      <w:r>
        <w:rPr>
          <w:rFonts w:cs="Times New Roman"/>
        </w:rPr>
        <w:t>2.1.11</w:t>
      </w:r>
      <w:r w:rsidR="00FE214C" w:rsidRPr="00BE0AE5">
        <w:rPr>
          <w:rFonts w:cs="Times New Roman"/>
        </w:rPr>
        <w:t>.</w:t>
      </w:r>
      <w:r w:rsidR="00FE214C" w:rsidRPr="00BE0AE5">
        <w:rPr>
          <w:rFonts w:cs="Times New Roman"/>
        </w:rPr>
        <w:t> </w:t>
      </w:r>
      <w:r w:rsidR="006C6F60" w:rsidRPr="00BE0AE5">
        <w:rPr>
          <w:rFonts w:cs="Times New Roman"/>
        </w:rPr>
        <w:t xml:space="preserve"> </w:t>
      </w:r>
      <w:r w:rsidR="00BA6D92" w:rsidRPr="00BE0AE5">
        <w:rPr>
          <w:rFonts w:cs="Times New Roman"/>
        </w:rPr>
        <w:t>Биология</w:t>
      </w:r>
      <w:r w:rsidR="006C6F60" w:rsidRPr="00BE0AE5">
        <w:rPr>
          <w:rFonts w:cs="Times New Roman"/>
        </w:rPr>
        <w:tab/>
      </w:r>
      <w:r w:rsidR="00BA6D92">
        <w:rPr>
          <w:rFonts w:cs="Times New Roman"/>
        </w:rPr>
        <w:t>392-425</w:t>
      </w:r>
      <w:r w:rsidR="006C6F60" w:rsidRPr="00BE0AE5">
        <w:rPr>
          <w:rFonts w:cs="Times New Roman"/>
        </w:rPr>
        <w:tab/>
      </w:r>
    </w:p>
    <w:p w14:paraId="44E8725C" w14:textId="19312E6F" w:rsidR="00FE214C" w:rsidRPr="00BD384C" w:rsidRDefault="004778A9" w:rsidP="00BA6D92">
      <w:pPr>
        <w:pStyle w:val="TOC-3"/>
        <w:spacing w:after="57"/>
        <w:rPr>
          <w:rFonts w:cs="Times New Roman"/>
        </w:rPr>
      </w:pPr>
      <w:r>
        <w:rPr>
          <w:rFonts w:cs="Times New Roman"/>
        </w:rPr>
        <w:t>2.1.12</w:t>
      </w:r>
      <w:r w:rsidR="00FE214C" w:rsidRPr="00BE0AE5">
        <w:rPr>
          <w:rFonts w:cs="Times New Roman"/>
        </w:rPr>
        <w:t> </w:t>
      </w:r>
      <w:r w:rsidR="00BA6D92" w:rsidRPr="00BA6D92">
        <w:rPr>
          <w:rFonts w:cs="Times New Roman"/>
        </w:rPr>
        <w:t xml:space="preserve"> </w:t>
      </w:r>
      <w:r w:rsidR="00BA6D92">
        <w:rPr>
          <w:rFonts w:cs="Times New Roman"/>
        </w:rPr>
        <w:t>ОДНКНР</w:t>
      </w:r>
      <w:r w:rsidR="006C6F60" w:rsidRPr="00BE0AE5">
        <w:rPr>
          <w:rFonts w:cs="Times New Roman"/>
        </w:rPr>
        <w:tab/>
      </w:r>
      <w:r w:rsidR="00BA6D92">
        <w:rPr>
          <w:rFonts w:cs="Times New Roman"/>
        </w:rPr>
        <w:t>426-454</w:t>
      </w:r>
      <w:r w:rsidR="006C6F60" w:rsidRPr="00BE0AE5">
        <w:rPr>
          <w:rFonts w:cs="Times New Roman"/>
        </w:rPr>
        <w:tab/>
      </w:r>
    </w:p>
    <w:p w14:paraId="24780219" w14:textId="6452E0B9" w:rsidR="00FE214C" w:rsidRPr="00BD384C" w:rsidRDefault="004778A9" w:rsidP="00BA6D92">
      <w:pPr>
        <w:pStyle w:val="TOC-3"/>
        <w:spacing w:after="57"/>
        <w:rPr>
          <w:rFonts w:cs="Times New Roman"/>
        </w:rPr>
      </w:pPr>
      <w:r>
        <w:rPr>
          <w:rFonts w:cs="Times New Roman"/>
        </w:rPr>
        <w:t>2.1.13</w:t>
      </w:r>
      <w:r w:rsidR="00FE214C" w:rsidRPr="00BE0AE5">
        <w:rPr>
          <w:rFonts w:cs="Times New Roman"/>
        </w:rPr>
        <w:t>.</w:t>
      </w:r>
      <w:r w:rsidR="00FE214C" w:rsidRPr="00BE0AE5">
        <w:rPr>
          <w:rFonts w:cs="Times New Roman"/>
        </w:rPr>
        <w:t> </w:t>
      </w:r>
      <w:r w:rsidR="006C6F60" w:rsidRPr="00BE0AE5">
        <w:rPr>
          <w:rFonts w:cs="Times New Roman"/>
        </w:rPr>
        <w:t xml:space="preserve"> </w:t>
      </w:r>
      <w:r w:rsidR="00BA6D92" w:rsidRPr="00BE0AE5">
        <w:rPr>
          <w:rFonts w:cs="Times New Roman"/>
        </w:rPr>
        <w:t>Изобразительное искусство</w:t>
      </w:r>
      <w:r w:rsidR="006C6F60" w:rsidRPr="00BE0AE5">
        <w:rPr>
          <w:rFonts w:cs="Times New Roman"/>
        </w:rPr>
        <w:tab/>
      </w:r>
      <w:r w:rsidR="00BA6D92">
        <w:rPr>
          <w:rFonts w:cs="Times New Roman"/>
        </w:rPr>
        <w:t>455-488</w:t>
      </w:r>
      <w:r w:rsidR="006C6F60" w:rsidRPr="00BE0AE5">
        <w:rPr>
          <w:rFonts w:cs="Times New Roman"/>
        </w:rPr>
        <w:tab/>
      </w:r>
    </w:p>
    <w:p w14:paraId="2AF54848" w14:textId="2D30611D" w:rsidR="00FE214C" w:rsidRPr="00BD384C" w:rsidRDefault="004778A9" w:rsidP="00BA6D92">
      <w:pPr>
        <w:pStyle w:val="TOC-3"/>
        <w:spacing w:after="57"/>
        <w:rPr>
          <w:rFonts w:cs="Times New Roman"/>
        </w:rPr>
      </w:pPr>
      <w:r>
        <w:rPr>
          <w:rFonts w:cs="Times New Roman"/>
        </w:rPr>
        <w:t>2.1.14</w:t>
      </w:r>
      <w:r w:rsidR="00FE214C" w:rsidRPr="00BE0AE5">
        <w:rPr>
          <w:rFonts w:cs="Times New Roman"/>
        </w:rPr>
        <w:t>.</w:t>
      </w:r>
      <w:r w:rsidR="00FE214C" w:rsidRPr="00BE0AE5">
        <w:rPr>
          <w:rFonts w:cs="Times New Roman"/>
        </w:rPr>
        <w:t> </w:t>
      </w:r>
      <w:r w:rsidR="00BA6D92" w:rsidRPr="00BA6D92">
        <w:rPr>
          <w:rFonts w:cs="Times New Roman"/>
        </w:rPr>
        <w:t xml:space="preserve"> </w:t>
      </w:r>
      <w:r w:rsidR="00BA6D92" w:rsidRPr="00BE0AE5">
        <w:rPr>
          <w:rFonts w:cs="Times New Roman"/>
        </w:rPr>
        <w:t>Музыка</w:t>
      </w:r>
      <w:r w:rsidR="006C6F60" w:rsidRPr="00BE0AE5">
        <w:rPr>
          <w:rFonts w:cs="Times New Roman"/>
        </w:rPr>
        <w:tab/>
      </w:r>
      <w:r w:rsidR="00BA6D92">
        <w:rPr>
          <w:rFonts w:cs="Times New Roman"/>
        </w:rPr>
        <w:t>489-518</w:t>
      </w:r>
      <w:r w:rsidR="006C6F60" w:rsidRPr="00BE0AE5">
        <w:rPr>
          <w:rFonts w:cs="Times New Roman"/>
        </w:rPr>
        <w:tab/>
      </w:r>
    </w:p>
    <w:p w14:paraId="1EE2CBC6" w14:textId="644C97CA" w:rsidR="00FE214C" w:rsidRPr="00B24696" w:rsidRDefault="004778A9" w:rsidP="00BA6D92">
      <w:pPr>
        <w:pStyle w:val="TOC-3"/>
        <w:spacing w:after="57"/>
        <w:rPr>
          <w:rFonts w:cs="Times New Roman"/>
        </w:rPr>
      </w:pPr>
      <w:r>
        <w:rPr>
          <w:rFonts w:cs="Times New Roman"/>
        </w:rPr>
        <w:t>2.1.15</w:t>
      </w:r>
      <w:r w:rsidR="00FE214C" w:rsidRPr="00BE0AE5">
        <w:rPr>
          <w:rFonts w:cs="Times New Roman"/>
        </w:rPr>
        <w:t>.</w:t>
      </w:r>
      <w:r w:rsidR="00FE214C" w:rsidRPr="00BE0AE5">
        <w:rPr>
          <w:rFonts w:cs="Times New Roman"/>
        </w:rPr>
        <w:t> </w:t>
      </w:r>
      <w:r w:rsidR="00CB4DE4">
        <w:rPr>
          <w:rFonts w:cs="Times New Roman"/>
        </w:rPr>
        <w:t xml:space="preserve"> </w:t>
      </w:r>
      <w:r w:rsidR="00BA6D92" w:rsidRPr="00BE0AE5">
        <w:rPr>
          <w:rFonts w:cs="Times New Roman"/>
        </w:rPr>
        <w:t xml:space="preserve">Технология </w:t>
      </w:r>
      <w:r w:rsidR="00BA6D92">
        <w:rPr>
          <w:rFonts w:cs="Times New Roman"/>
        </w:rPr>
        <w:t xml:space="preserve"> </w:t>
      </w:r>
      <w:r w:rsidR="00CB4DE4">
        <w:rPr>
          <w:rFonts w:cs="Times New Roman"/>
        </w:rPr>
        <w:tab/>
      </w:r>
      <w:r w:rsidR="00BA6D92">
        <w:rPr>
          <w:rFonts w:cs="Times New Roman"/>
        </w:rPr>
        <w:t>519-547</w:t>
      </w:r>
    </w:p>
    <w:p w14:paraId="11B6D20E" w14:textId="6968041C" w:rsidR="009E2949" w:rsidRDefault="004778A9" w:rsidP="00BA6D92">
      <w:pPr>
        <w:pStyle w:val="TOC-3"/>
        <w:spacing w:after="85"/>
        <w:rPr>
          <w:rFonts w:cs="Times New Roman"/>
        </w:rPr>
      </w:pPr>
      <w:r>
        <w:rPr>
          <w:rFonts w:cs="Times New Roman"/>
        </w:rPr>
        <w:t>2.1.16</w:t>
      </w:r>
      <w:r w:rsidR="00FE214C" w:rsidRPr="00BE0AE5">
        <w:rPr>
          <w:rFonts w:cs="Times New Roman"/>
        </w:rPr>
        <w:t>.</w:t>
      </w:r>
      <w:r w:rsidR="00FE214C" w:rsidRPr="00BE0AE5">
        <w:rPr>
          <w:rFonts w:cs="Times New Roman"/>
        </w:rPr>
        <w:t> </w:t>
      </w:r>
      <w:r w:rsidR="00BA6D92" w:rsidRPr="00BA6D92">
        <w:rPr>
          <w:rFonts w:cs="Times New Roman"/>
        </w:rPr>
        <w:t xml:space="preserve"> </w:t>
      </w:r>
      <w:r w:rsidR="00BA6D92" w:rsidRPr="00BE0AE5">
        <w:rPr>
          <w:rFonts w:cs="Times New Roman"/>
        </w:rPr>
        <w:t>Физическая культура</w:t>
      </w:r>
      <w:r w:rsidR="006C6F60" w:rsidRPr="00BE0AE5">
        <w:rPr>
          <w:rFonts w:cs="Times New Roman"/>
        </w:rPr>
        <w:tab/>
      </w:r>
      <w:r w:rsidR="00BA6D92">
        <w:rPr>
          <w:rFonts w:cs="Times New Roman"/>
        </w:rPr>
        <w:t>548-599</w:t>
      </w:r>
    </w:p>
    <w:p w14:paraId="7DB027B1" w14:textId="56729D4F" w:rsidR="00FE214C" w:rsidRPr="00B24696" w:rsidRDefault="004778A9" w:rsidP="00BA6D92">
      <w:pPr>
        <w:pStyle w:val="TOC-3"/>
        <w:spacing w:after="85"/>
        <w:rPr>
          <w:rFonts w:cs="Times New Roman"/>
        </w:rPr>
      </w:pPr>
      <w:r>
        <w:rPr>
          <w:rFonts w:cs="Times New Roman"/>
        </w:rPr>
        <w:t>2.1.17</w:t>
      </w:r>
      <w:r w:rsidR="00BC3C0F">
        <w:rPr>
          <w:rFonts w:cs="Times New Roman"/>
        </w:rPr>
        <w:t>.</w:t>
      </w:r>
      <w:r w:rsidR="00BA6D92" w:rsidRPr="00BA6D92">
        <w:rPr>
          <w:rFonts w:cs="Times New Roman"/>
        </w:rPr>
        <w:t xml:space="preserve"> </w:t>
      </w:r>
      <w:r w:rsidR="00BA6D92">
        <w:rPr>
          <w:rFonts w:cs="Times New Roman"/>
        </w:rPr>
        <w:t xml:space="preserve">ОБЖ </w:t>
      </w:r>
      <w:r w:rsidR="00BA6D92" w:rsidRPr="00BE0AE5">
        <w:rPr>
          <w:rFonts w:cs="Times New Roman"/>
        </w:rPr>
        <w:t xml:space="preserve"> </w:t>
      </w:r>
      <w:r w:rsidR="00BA6D92">
        <w:rPr>
          <w:rFonts w:cs="Times New Roman"/>
        </w:rPr>
        <w:t>(Федеральная рабочая программа)</w:t>
      </w:r>
      <w:r w:rsidR="006C6F60" w:rsidRPr="00BE0AE5">
        <w:rPr>
          <w:rFonts w:cs="Times New Roman"/>
        </w:rPr>
        <w:tab/>
      </w:r>
      <w:r w:rsidR="00BA6D92">
        <w:rPr>
          <w:rFonts w:cs="Times New Roman"/>
        </w:rPr>
        <w:t>600-621</w:t>
      </w:r>
    </w:p>
    <w:p w14:paraId="6CCE1F23" w14:textId="2692C163" w:rsidR="00FE214C" w:rsidRPr="00DB7AE1" w:rsidRDefault="00FE214C" w:rsidP="00AD34D6">
      <w:pPr>
        <w:pStyle w:val="TOC-2"/>
        <w:spacing w:after="85"/>
        <w:rPr>
          <w:rFonts w:cs="Times New Roman"/>
        </w:rPr>
      </w:pPr>
      <w:r w:rsidRPr="00BE0AE5">
        <w:rPr>
          <w:rFonts w:cs="Times New Roman"/>
        </w:rPr>
        <w:lastRenderedPageBreak/>
        <w:t>2.2.</w:t>
      </w:r>
      <w:r w:rsidRPr="00BE0AE5">
        <w:rPr>
          <w:rFonts w:cs="Times New Roman"/>
        </w:rPr>
        <w:t> </w:t>
      </w:r>
      <w:r w:rsidR="00CB4DE4">
        <w:rPr>
          <w:rFonts w:cs="Times New Roman"/>
        </w:rPr>
        <w:t xml:space="preserve"> П</w:t>
      </w:r>
      <w:r w:rsidRPr="00BE0AE5">
        <w:rPr>
          <w:rFonts w:cs="Times New Roman"/>
        </w:rPr>
        <w:t xml:space="preserve">рограмма формирования </w:t>
      </w:r>
      <w:r w:rsidRPr="00BE0AE5">
        <w:rPr>
          <w:rFonts w:cs="Times New Roman"/>
        </w:rPr>
        <w:br/>
      </w:r>
      <w:r w:rsidRPr="00BE0AE5">
        <w:rPr>
          <w:rFonts w:cs="Times New Roman"/>
          <w:spacing w:val="-3"/>
        </w:rPr>
        <w:t xml:space="preserve">универсальных учебных действий </w:t>
      </w:r>
      <w:proofErr w:type="gramStart"/>
      <w:r w:rsidRPr="00BE0AE5">
        <w:rPr>
          <w:rFonts w:cs="Times New Roman"/>
          <w:spacing w:val="-3"/>
        </w:rPr>
        <w:t>у</w:t>
      </w:r>
      <w:proofErr w:type="gramEnd"/>
      <w:r w:rsidRPr="00BE0AE5">
        <w:rPr>
          <w:rFonts w:cs="Times New Roman"/>
          <w:spacing w:val="-3"/>
        </w:rPr>
        <w:t xml:space="preserve"> обучающихся</w:t>
      </w:r>
      <w:r w:rsidR="00AD34D6">
        <w:rPr>
          <w:rFonts w:cs="Times New Roman"/>
        </w:rPr>
        <w:t xml:space="preserve"> </w:t>
      </w:r>
      <w:r w:rsidR="00AD34D6">
        <w:rPr>
          <w:rFonts w:cs="Times New Roman"/>
        </w:rPr>
        <w:tab/>
        <w:t>622-652</w:t>
      </w:r>
      <w:r w:rsidR="006C6F60" w:rsidRPr="00BE0AE5">
        <w:rPr>
          <w:rFonts w:cs="Times New Roman"/>
        </w:rPr>
        <w:tab/>
      </w:r>
    </w:p>
    <w:p w14:paraId="3A8D842A" w14:textId="6711C90E" w:rsidR="00FE214C" w:rsidRPr="00DB7AE1" w:rsidRDefault="00FE214C">
      <w:pPr>
        <w:pStyle w:val="TOC-2"/>
        <w:spacing w:after="85"/>
        <w:rPr>
          <w:rFonts w:cs="Times New Roman"/>
        </w:rPr>
      </w:pPr>
      <w:r w:rsidRPr="00BE0AE5">
        <w:rPr>
          <w:rFonts w:cs="Times New Roman"/>
        </w:rPr>
        <w:t>2.3.</w:t>
      </w:r>
      <w:r w:rsidRPr="00BE0AE5">
        <w:rPr>
          <w:rFonts w:cs="Times New Roman"/>
        </w:rPr>
        <w:t> </w:t>
      </w:r>
      <w:r w:rsidR="004778A9">
        <w:rPr>
          <w:rFonts w:cs="Times New Roman"/>
        </w:rPr>
        <w:t xml:space="preserve"> </w:t>
      </w:r>
      <w:r w:rsidR="00CB4DE4">
        <w:rPr>
          <w:rFonts w:cs="Times New Roman"/>
        </w:rPr>
        <w:t xml:space="preserve">Рабочая </w:t>
      </w:r>
      <w:r w:rsidRPr="00BE0AE5">
        <w:rPr>
          <w:rFonts w:cs="Times New Roman"/>
        </w:rPr>
        <w:t xml:space="preserve"> программа воспитания</w:t>
      </w:r>
      <w:r w:rsidR="006C6F60" w:rsidRPr="00BE0AE5">
        <w:rPr>
          <w:rFonts w:cs="Times New Roman"/>
        </w:rPr>
        <w:t xml:space="preserve"> </w:t>
      </w:r>
      <w:r w:rsidR="006C6F60" w:rsidRPr="00BE0AE5">
        <w:rPr>
          <w:rFonts w:cs="Times New Roman"/>
        </w:rPr>
        <w:tab/>
      </w:r>
      <w:r w:rsidR="00AD34D6">
        <w:rPr>
          <w:rFonts w:cs="Times New Roman"/>
        </w:rPr>
        <w:t>653-682</w:t>
      </w:r>
      <w:r w:rsidR="006C6F60" w:rsidRPr="00BE0AE5">
        <w:rPr>
          <w:rFonts w:cs="Times New Roman"/>
        </w:rPr>
        <w:tab/>
      </w:r>
    </w:p>
    <w:p w14:paraId="55252F7A" w14:textId="1269817D" w:rsidR="00FE214C" w:rsidRPr="00D86158" w:rsidRDefault="00AD34D6" w:rsidP="00AD34D6">
      <w:pPr>
        <w:pStyle w:val="TOC-2"/>
        <w:spacing w:after="85"/>
        <w:ind w:left="0"/>
        <w:rPr>
          <w:rFonts w:cs="Times New Roman"/>
        </w:rPr>
      </w:pPr>
      <w:r>
        <w:rPr>
          <w:rFonts w:cs="Times New Roman"/>
        </w:rPr>
        <w:t xml:space="preserve">  </w:t>
      </w:r>
      <w:r w:rsidR="00FE214C" w:rsidRPr="00BE0AE5">
        <w:rPr>
          <w:rFonts w:cs="Times New Roman"/>
        </w:rPr>
        <w:t>2.4.</w:t>
      </w:r>
      <w:r w:rsidR="00FE214C" w:rsidRPr="00BE0AE5">
        <w:rPr>
          <w:rFonts w:cs="Times New Roman"/>
        </w:rPr>
        <w:t> </w:t>
      </w:r>
      <w:r w:rsidR="00FE214C" w:rsidRPr="00BE0AE5">
        <w:rPr>
          <w:rFonts w:cs="Times New Roman"/>
        </w:rPr>
        <w:t>Программа коррекционной работы</w:t>
      </w:r>
      <w:r w:rsidR="006C6F60" w:rsidRPr="00BE0AE5">
        <w:rPr>
          <w:rFonts w:cs="Times New Roman"/>
        </w:rPr>
        <w:t xml:space="preserve"> </w:t>
      </w:r>
      <w:r w:rsidR="006C6F60" w:rsidRPr="00BE0AE5">
        <w:rPr>
          <w:rFonts w:cs="Times New Roman"/>
        </w:rPr>
        <w:tab/>
      </w:r>
      <w:r>
        <w:rPr>
          <w:rFonts w:cs="Times New Roman"/>
        </w:rPr>
        <w:t>683-698</w:t>
      </w:r>
      <w:r w:rsidR="006C6F60" w:rsidRPr="00BE0AE5">
        <w:rPr>
          <w:rFonts w:cs="Times New Roman"/>
        </w:rPr>
        <w:tab/>
      </w:r>
    </w:p>
    <w:p w14:paraId="28D94939" w14:textId="40A4548D" w:rsidR="00FE214C" w:rsidRPr="00BD384C" w:rsidRDefault="00FE214C">
      <w:pPr>
        <w:pStyle w:val="TOC-1"/>
        <w:spacing w:after="85"/>
        <w:rPr>
          <w:rFonts w:cs="Times New Roman"/>
        </w:rPr>
      </w:pPr>
      <w:r w:rsidRPr="00BE0AE5">
        <w:rPr>
          <w:rFonts w:cs="Times New Roman"/>
        </w:rPr>
        <w:t>3.</w:t>
      </w:r>
      <w:r w:rsidRPr="00BE0AE5">
        <w:rPr>
          <w:rFonts w:cs="Times New Roman"/>
        </w:rPr>
        <w:t> </w:t>
      </w:r>
      <w:r w:rsidRPr="00BE0AE5">
        <w:rPr>
          <w:rFonts w:cs="Times New Roman"/>
        </w:rPr>
        <w:t xml:space="preserve">Организационный раздел основной образовательной </w:t>
      </w:r>
      <w:r w:rsidR="006C6F60" w:rsidRPr="00BE0AE5">
        <w:rPr>
          <w:rFonts w:cs="Times New Roman"/>
        </w:rPr>
        <w:br/>
      </w:r>
      <w:r w:rsidRPr="00BE0AE5">
        <w:rPr>
          <w:rFonts w:cs="Times New Roman"/>
        </w:rPr>
        <w:t>программы основного общего образования</w:t>
      </w:r>
      <w:r w:rsidR="00CB4DE4">
        <w:rPr>
          <w:rFonts w:cs="Times New Roman"/>
        </w:rPr>
        <w:t xml:space="preserve"> </w:t>
      </w:r>
      <w:r w:rsidR="00CB4DE4">
        <w:rPr>
          <w:rFonts w:cs="Times New Roman"/>
        </w:rPr>
        <w:tab/>
      </w:r>
    </w:p>
    <w:p w14:paraId="32DAD3E5" w14:textId="7499546D" w:rsidR="00FE214C" w:rsidRPr="00534EF7" w:rsidRDefault="00FE214C">
      <w:pPr>
        <w:pStyle w:val="TOC-2"/>
        <w:spacing w:after="85"/>
        <w:rPr>
          <w:rFonts w:cs="Times New Roman"/>
          <w:color w:val="auto"/>
        </w:rPr>
      </w:pPr>
      <w:r w:rsidRPr="00534EF7">
        <w:rPr>
          <w:rFonts w:cs="Times New Roman"/>
          <w:color w:val="auto"/>
        </w:rPr>
        <w:t>3.1.</w:t>
      </w:r>
      <w:r w:rsidR="00AA1C1C">
        <w:rPr>
          <w:rFonts w:cs="Times New Roman"/>
          <w:color w:val="auto"/>
        </w:rPr>
        <w:t xml:space="preserve">  У</w:t>
      </w:r>
      <w:r w:rsidRPr="00534EF7">
        <w:rPr>
          <w:rFonts w:cs="Times New Roman"/>
          <w:color w:val="auto"/>
        </w:rPr>
        <w:t>чебный план программы основного общего образования</w:t>
      </w:r>
      <w:r w:rsidR="00CB4DE4" w:rsidRPr="00534EF7">
        <w:rPr>
          <w:rFonts w:cs="Times New Roman"/>
          <w:color w:val="auto"/>
        </w:rPr>
        <w:t xml:space="preserve"> </w:t>
      </w:r>
      <w:r w:rsidR="00AD34D6">
        <w:rPr>
          <w:rFonts w:cs="Times New Roman"/>
          <w:color w:val="auto"/>
        </w:rPr>
        <w:t>699-706</w:t>
      </w:r>
      <w:r w:rsidR="00CB4DE4" w:rsidRPr="00534EF7">
        <w:rPr>
          <w:rFonts w:cs="Times New Roman"/>
          <w:color w:val="auto"/>
        </w:rPr>
        <w:tab/>
      </w:r>
    </w:p>
    <w:p w14:paraId="0FFFB6E9" w14:textId="00CD3674" w:rsidR="00FE214C" w:rsidRPr="00534EF7" w:rsidRDefault="00FE214C" w:rsidP="007100FB">
      <w:pPr>
        <w:pStyle w:val="TOC-2"/>
        <w:spacing w:after="85"/>
        <w:rPr>
          <w:rFonts w:cs="Times New Roman"/>
          <w:color w:val="auto"/>
        </w:rPr>
      </w:pPr>
      <w:r w:rsidRPr="00534EF7">
        <w:rPr>
          <w:rFonts w:cs="Times New Roman"/>
          <w:color w:val="auto"/>
        </w:rPr>
        <w:t>3.2.</w:t>
      </w:r>
      <w:r w:rsidRPr="00534EF7">
        <w:rPr>
          <w:rFonts w:cs="Times New Roman"/>
          <w:color w:val="auto"/>
        </w:rPr>
        <w:t> </w:t>
      </w:r>
      <w:r w:rsidR="007100FB" w:rsidRPr="007100FB">
        <w:rPr>
          <w:rFonts w:cs="Times New Roman"/>
          <w:color w:val="auto"/>
        </w:rPr>
        <w:t xml:space="preserve"> </w:t>
      </w:r>
      <w:r w:rsidR="007100FB">
        <w:rPr>
          <w:rFonts w:cs="Times New Roman"/>
          <w:color w:val="auto"/>
        </w:rPr>
        <w:t>К</w:t>
      </w:r>
      <w:r w:rsidR="007100FB" w:rsidRPr="00534EF7">
        <w:rPr>
          <w:rFonts w:cs="Times New Roman"/>
          <w:color w:val="auto"/>
        </w:rPr>
        <w:t>алендарный учебный график</w:t>
      </w:r>
      <w:r w:rsidR="006C6F60" w:rsidRPr="00534EF7">
        <w:rPr>
          <w:rFonts w:cs="Times New Roman"/>
          <w:color w:val="auto"/>
        </w:rPr>
        <w:tab/>
      </w:r>
      <w:r w:rsidR="007100FB">
        <w:rPr>
          <w:rFonts w:cs="Times New Roman"/>
          <w:color w:val="auto"/>
        </w:rPr>
        <w:t>707-708</w:t>
      </w:r>
      <w:r w:rsidR="006C6F60" w:rsidRPr="00534EF7">
        <w:rPr>
          <w:rFonts w:cs="Times New Roman"/>
          <w:color w:val="auto"/>
        </w:rPr>
        <w:tab/>
      </w:r>
    </w:p>
    <w:p w14:paraId="3026A0BC" w14:textId="0771F8A6" w:rsidR="00FE214C" w:rsidRPr="00534EF7" w:rsidRDefault="007100FB" w:rsidP="007100FB">
      <w:pPr>
        <w:pStyle w:val="TOC-3"/>
        <w:spacing w:after="85"/>
        <w:ind w:left="0"/>
        <w:rPr>
          <w:rFonts w:cs="Times New Roman"/>
          <w:color w:val="auto"/>
        </w:rPr>
      </w:pPr>
      <w:r>
        <w:rPr>
          <w:rFonts w:cs="Times New Roman"/>
          <w:color w:val="auto"/>
        </w:rPr>
        <w:t xml:space="preserve">  3.3.</w:t>
      </w:r>
      <w:r w:rsidR="006B249D">
        <w:rPr>
          <w:rFonts w:cs="Times New Roman"/>
          <w:color w:val="auto"/>
        </w:rPr>
        <w:t xml:space="preserve"> </w:t>
      </w:r>
      <w:r>
        <w:rPr>
          <w:rFonts w:cs="Times New Roman"/>
          <w:color w:val="auto"/>
        </w:rPr>
        <w:t>П</w:t>
      </w:r>
      <w:r w:rsidRPr="00534EF7">
        <w:rPr>
          <w:rFonts w:cs="Times New Roman"/>
          <w:color w:val="auto"/>
        </w:rPr>
        <w:t>лан  внеурочной деятельности</w:t>
      </w:r>
      <w:r w:rsidR="006C6F60" w:rsidRPr="00534EF7">
        <w:rPr>
          <w:rFonts w:cs="Times New Roman"/>
          <w:color w:val="auto"/>
        </w:rPr>
        <w:tab/>
      </w:r>
      <w:r>
        <w:rPr>
          <w:rFonts w:cs="Times New Roman"/>
          <w:color w:val="auto"/>
        </w:rPr>
        <w:t>709-716</w:t>
      </w:r>
    </w:p>
    <w:p w14:paraId="54F12C5B" w14:textId="7E3CD0D8" w:rsidR="00FE214C" w:rsidRPr="00504DD8" w:rsidRDefault="007100FB" w:rsidP="00365C87">
      <w:pPr>
        <w:pStyle w:val="TOC-2"/>
        <w:spacing w:after="85"/>
        <w:rPr>
          <w:rFonts w:cs="Times New Roman"/>
        </w:rPr>
      </w:pPr>
      <w:r>
        <w:rPr>
          <w:rFonts w:cs="Times New Roman"/>
          <w:color w:val="auto"/>
        </w:rPr>
        <w:t>3.4</w:t>
      </w:r>
      <w:r w:rsidR="00FE214C" w:rsidRPr="00534EF7">
        <w:rPr>
          <w:rFonts w:cs="Times New Roman"/>
          <w:color w:val="auto"/>
        </w:rPr>
        <w:t>.</w:t>
      </w:r>
      <w:r w:rsidR="006B249D">
        <w:rPr>
          <w:rFonts w:cs="Times New Roman"/>
          <w:color w:val="auto"/>
        </w:rPr>
        <w:t xml:space="preserve"> </w:t>
      </w:r>
      <w:r w:rsidR="00365C87">
        <w:rPr>
          <w:rFonts w:cs="Times New Roman"/>
          <w:color w:val="auto"/>
        </w:rPr>
        <w:t>П</w:t>
      </w:r>
      <w:r w:rsidR="00FE214C" w:rsidRPr="00534EF7">
        <w:rPr>
          <w:rFonts w:cs="Times New Roman"/>
          <w:color w:val="auto"/>
        </w:rPr>
        <w:t>лан воспитательной работы</w:t>
      </w:r>
      <w:r w:rsidR="006C6F60" w:rsidRPr="00534EF7">
        <w:rPr>
          <w:rFonts w:cs="Times New Roman"/>
          <w:color w:val="auto"/>
        </w:rPr>
        <w:t xml:space="preserve"> </w:t>
      </w:r>
      <w:r w:rsidR="006C6F60" w:rsidRPr="00534EF7">
        <w:rPr>
          <w:rFonts w:cs="Times New Roman"/>
          <w:color w:val="auto"/>
        </w:rPr>
        <w:tab/>
      </w:r>
      <w:r>
        <w:rPr>
          <w:rFonts w:cs="Times New Roman"/>
          <w:color w:val="auto"/>
        </w:rPr>
        <w:t>717-734</w:t>
      </w:r>
      <w:r w:rsidR="006C6F60" w:rsidRPr="00BE0AE5">
        <w:rPr>
          <w:rFonts w:cs="Times New Roman"/>
        </w:rPr>
        <w:tab/>
      </w:r>
    </w:p>
    <w:p w14:paraId="433F73A7" w14:textId="699D3163" w:rsidR="00FE214C" w:rsidRPr="00504DD8" w:rsidRDefault="00FE214C">
      <w:pPr>
        <w:pStyle w:val="TOC-2"/>
        <w:spacing w:after="85"/>
        <w:rPr>
          <w:rFonts w:cs="Times New Roman"/>
        </w:rPr>
      </w:pPr>
      <w:r w:rsidRPr="00BE0AE5">
        <w:rPr>
          <w:rFonts w:cs="Times New Roman"/>
        </w:rPr>
        <w:t>3.4.</w:t>
      </w:r>
      <w:r w:rsidRPr="00BE0AE5">
        <w:rPr>
          <w:rFonts w:cs="Times New Roman"/>
        </w:rPr>
        <w:t> </w:t>
      </w:r>
      <w:r w:rsidRPr="00BE0AE5">
        <w:rPr>
          <w:rFonts w:cs="Times New Roman"/>
        </w:rPr>
        <w:t xml:space="preserve">Характеристика условий реализации основной </w:t>
      </w:r>
      <w:r w:rsidR="006C6F60" w:rsidRPr="00BE0AE5">
        <w:rPr>
          <w:rFonts w:cs="Times New Roman"/>
        </w:rPr>
        <w:br/>
      </w:r>
      <w:r w:rsidRPr="00BE0AE5">
        <w:rPr>
          <w:rFonts w:cs="Times New Roman"/>
        </w:rPr>
        <w:t xml:space="preserve">образовательной программы основного общего образования </w:t>
      </w:r>
      <w:r w:rsidR="006C6F60" w:rsidRPr="00BE0AE5">
        <w:rPr>
          <w:rFonts w:cs="Times New Roman"/>
        </w:rPr>
        <w:br/>
      </w:r>
      <w:r w:rsidRPr="00BE0AE5">
        <w:rPr>
          <w:rFonts w:cs="Times New Roman"/>
        </w:rPr>
        <w:t>в соответствии с требованиями ФГОС ООО</w:t>
      </w:r>
      <w:r w:rsidR="00CB4DE4">
        <w:rPr>
          <w:rFonts w:cs="Times New Roman"/>
        </w:rPr>
        <w:t xml:space="preserve"> </w:t>
      </w:r>
      <w:r w:rsidR="007100FB">
        <w:rPr>
          <w:rFonts w:cs="Times New Roman"/>
        </w:rPr>
        <w:t xml:space="preserve">  735-736</w:t>
      </w:r>
      <w:r w:rsidR="00CB4DE4">
        <w:rPr>
          <w:rFonts w:cs="Times New Roman"/>
        </w:rPr>
        <w:tab/>
      </w:r>
    </w:p>
    <w:p w14:paraId="7444AA47" w14:textId="5F7C7A81" w:rsidR="00FE214C" w:rsidRPr="00504DD8" w:rsidRDefault="00FE214C">
      <w:pPr>
        <w:pStyle w:val="TOC-3"/>
        <w:spacing w:after="85"/>
        <w:rPr>
          <w:rFonts w:cs="Times New Roman"/>
        </w:rPr>
      </w:pPr>
      <w:r w:rsidRPr="00BE0AE5">
        <w:rPr>
          <w:rFonts w:cs="Times New Roman"/>
        </w:rPr>
        <w:t>3.4.1.</w:t>
      </w:r>
      <w:r w:rsidRPr="00BE0AE5">
        <w:rPr>
          <w:rFonts w:cs="Times New Roman"/>
        </w:rPr>
        <w:t> </w:t>
      </w:r>
      <w:r w:rsidRPr="00BE0AE5">
        <w:rPr>
          <w:rFonts w:cs="Times New Roman"/>
        </w:rPr>
        <w:t xml:space="preserve">Описание кадровых условий реализации основной образовательной программы основного общего </w:t>
      </w:r>
      <w:r w:rsidR="006C6F60" w:rsidRPr="00BE0AE5">
        <w:rPr>
          <w:rFonts w:cs="Times New Roman"/>
        </w:rPr>
        <w:br/>
      </w:r>
      <w:r w:rsidRPr="00BE0AE5">
        <w:rPr>
          <w:rFonts w:cs="Times New Roman"/>
        </w:rPr>
        <w:t>образования</w:t>
      </w:r>
      <w:r w:rsidR="006C6F60" w:rsidRPr="00BE0AE5">
        <w:rPr>
          <w:rFonts w:cs="Times New Roman"/>
        </w:rPr>
        <w:t xml:space="preserve"> </w:t>
      </w:r>
      <w:r w:rsidR="006C6F60" w:rsidRPr="00BE0AE5">
        <w:rPr>
          <w:rFonts w:cs="Times New Roman"/>
        </w:rPr>
        <w:tab/>
      </w:r>
      <w:r w:rsidR="005609A8">
        <w:rPr>
          <w:rFonts w:cs="Times New Roman"/>
        </w:rPr>
        <w:t>737-741</w:t>
      </w:r>
      <w:r w:rsidR="006C6F60" w:rsidRPr="00BE0AE5">
        <w:rPr>
          <w:rFonts w:cs="Times New Roman"/>
        </w:rPr>
        <w:tab/>
      </w:r>
    </w:p>
    <w:p w14:paraId="0945531E" w14:textId="61E1FFDC" w:rsidR="00FE214C" w:rsidRPr="00504DD8" w:rsidRDefault="00FE214C">
      <w:pPr>
        <w:pStyle w:val="TOC-3"/>
        <w:spacing w:after="85"/>
        <w:rPr>
          <w:rFonts w:cs="Times New Roman"/>
        </w:rPr>
      </w:pPr>
      <w:r w:rsidRPr="00BE0AE5">
        <w:rPr>
          <w:rFonts w:cs="Times New Roman"/>
        </w:rPr>
        <w:t>3.4.2.</w:t>
      </w:r>
      <w:r w:rsidRPr="00BE0AE5">
        <w:rPr>
          <w:rFonts w:cs="Times New Roman"/>
        </w:rPr>
        <w:t> </w:t>
      </w:r>
      <w:r w:rsidRPr="00BE0AE5">
        <w:rPr>
          <w:rFonts w:cs="Times New Roman"/>
        </w:rPr>
        <w:t xml:space="preserve">Описание психолого-педагогических условий </w:t>
      </w:r>
      <w:r w:rsidR="006C6F60" w:rsidRPr="00BE0AE5">
        <w:rPr>
          <w:rFonts w:cs="Times New Roman"/>
        </w:rPr>
        <w:br/>
      </w:r>
      <w:r w:rsidRPr="00BE0AE5">
        <w:rPr>
          <w:rFonts w:cs="Times New Roman"/>
        </w:rPr>
        <w:t xml:space="preserve">реализации основной образовательной программы </w:t>
      </w:r>
      <w:r w:rsidR="006C6F60" w:rsidRPr="00BE0AE5">
        <w:rPr>
          <w:rFonts w:cs="Times New Roman"/>
        </w:rPr>
        <w:br/>
      </w:r>
      <w:r w:rsidRPr="00BE0AE5">
        <w:rPr>
          <w:rFonts w:cs="Times New Roman"/>
        </w:rPr>
        <w:t>основного общего образования</w:t>
      </w:r>
      <w:r w:rsidR="00CB4DE4">
        <w:rPr>
          <w:rFonts w:cs="Times New Roman"/>
        </w:rPr>
        <w:t xml:space="preserve"> </w:t>
      </w:r>
      <w:r w:rsidR="00CB4DE4">
        <w:rPr>
          <w:rFonts w:cs="Times New Roman"/>
        </w:rPr>
        <w:tab/>
      </w:r>
      <w:r w:rsidR="005609A8">
        <w:rPr>
          <w:rFonts w:cs="Times New Roman"/>
        </w:rPr>
        <w:t>742-750</w:t>
      </w:r>
    </w:p>
    <w:p w14:paraId="439259F9" w14:textId="711A2F82" w:rsidR="00FE214C" w:rsidRDefault="00FE214C">
      <w:pPr>
        <w:pStyle w:val="TOC-3"/>
        <w:spacing w:after="85"/>
        <w:rPr>
          <w:rFonts w:cs="Times New Roman"/>
        </w:rPr>
      </w:pPr>
      <w:r w:rsidRPr="00BE0AE5">
        <w:rPr>
          <w:rFonts w:cs="Times New Roman"/>
        </w:rPr>
        <w:t>3.4.3.</w:t>
      </w:r>
      <w:r w:rsidRPr="00BE0AE5">
        <w:rPr>
          <w:rFonts w:cs="Times New Roman"/>
        </w:rPr>
        <w:t> </w:t>
      </w:r>
      <w:r w:rsidRPr="00BE0AE5">
        <w:rPr>
          <w:rFonts w:cs="Times New Roman"/>
        </w:rPr>
        <w:t xml:space="preserve">Финансово-экономические условия реализации </w:t>
      </w:r>
      <w:r w:rsidR="006C6F60" w:rsidRPr="00BE0AE5">
        <w:rPr>
          <w:rFonts w:cs="Times New Roman"/>
        </w:rPr>
        <w:br/>
      </w:r>
      <w:r w:rsidRPr="00BE0AE5">
        <w:rPr>
          <w:rFonts w:cs="Times New Roman"/>
        </w:rPr>
        <w:t>основной образовательной программы основного общего образования</w:t>
      </w:r>
      <w:r w:rsidR="00CB4DE4">
        <w:rPr>
          <w:rFonts w:cs="Times New Roman"/>
        </w:rPr>
        <w:t xml:space="preserve"> </w:t>
      </w:r>
      <w:r w:rsidR="00CB4DE4">
        <w:rPr>
          <w:rFonts w:cs="Times New Roman"/>
        </w:rPr>
        <w:tab/>
      </w:r>
      <w:r w:rsidR="005609A8">
        <w:rPr>
          <w:rFonts w:cs="Times New Roman"/>
        </w:rPr>
        <w:t>751-753</w:t>
      </w:r>
    </w:p>
    <w:p w14:paraId="088C6D3E" w14:textId="6C70207A" w:rsidR="00D6132B" w:rsidRDefault="00D6132B">
      <w:pPr>
        <w:pStyle w:val="TOC-3"/>
        <w:spacing w:after="85"/>
        <w:rPr>
          <w:rFonts w:cs="Times New Roman"/>
        </w:rPr>
      </w:pPr>
      <w:r>
        <w:rPr>
          <w:rFonts w:cs="Times New Roman"/>
        </w:rPr>
        <w:t>3.4.4.  Описание   материально-технического и учебно-методического обеспечения  ООП     ООО</w:t>
      </w:r>
      <w:r w:rsidR="005609A8">
        <w:rPr>
          <w:rFonts w:cs="Times New Roman"/>
        </w:rPr>
        <w:t xml:space="preserve">         754</w:t>
      </w:r>
      <w:r>
        <w:rPr>
          <w:rFonts w:cs="Times New Roman"/>
        </w:rPr>
        <w:t>—</w:t>
      </w:r>
      <w:r w:rsidR="003E7946">
        <w:rPr>
          <w:rFonts w:cs="Times New Roman"/>
        </w:rPr>
        <w:t>77</w:t>
      </w:r>
      <w:r w:rsidR="005609A8">
        <w:rPr>
          <w:rFonts w:cs="Times New Roman"/>
        </w:rPr>
        <w:t>8</w:t>
      </w:r>
    </w:p>
    <w:p w14:paraId="3163A9CF" w14:textId="6608232A" w:rsidR="00D6132B" w:rsidRDefault="00D6132B">
      <w:pPr>
        <w:pStyle w:val="TOC-3"/>
        <w:spacing w:after="85"/>
        <w:rPr>
          <w:rFonts w:cs="Times New Roman"/>
        </w:rPr>
      </w:pPr>
      <w:r>
        <w:rPr>
          <w:rFonts w:cs="Times New Roman"/>
        </w:rPr>
        <w:t xml:space="preserve">3.4.5.  Механизмы достижения целевых ориентиров в системе условий                        </w:t>
      </w:r>
      <w:r w:rsidR="003E7946">
        <w:rPr>
          <w:rFonts w:cs="Times New Roman"/>
        </w:rPr>
        <w:t xml:space="preserve">                             779</w:t>
      </w:r>
      <w:r>
        <w:rPr>
          <w:rFonts w:cs="Times New Roman"/>
        </w:rPr>
        <w:t>-</w:t>
      </w:r>
      <w:r w:rsidR="003E7946">
        <w:rPr>
          <w:rFonts w:cs="Times New Roman"/>
        </w:rPr>
        <w:t>781</w:t>
      </w:r>
    </w:p>
    <w:p w14:paraId="4F29732F" w14:textId="2F240B5F" w:rsidR="00D6132B" w:rsidRPr="00504DD8" w:rsidRDefault="00D6132B">
      <w:pPr>
        <w:pStyle w:val="TOC-3"/>
        <w:spacing w:after="85"/>
        <w:rPr>
          <w:rFonts w:cs="Times New Roman"/>
        </w:rPr>
      </w:pPr>
      <w:r>
        <w:rPr>
          <w:rFonts w:cs="Times New Roman"/>
        </w:rPr>
        <w:t>3.4.6. Сетевой график (дорожная карта) по формированию необходимой  системы условий реализации ООП ООО</w:t>
      </w:r>
      <w:r w:rsidR="003E7946">
        <w:rPr>
          <w:rFonts w:cs="Times New Roman"/>
        </w:rPr>
        <w:t xml:space="preserve">     782-793</w:t>
      </w:r>
    </w:p>
    <w:p w14:paraId="60928883" w14:textId="16CFE1D4" w:rsidR="00FE214C" w:rsidRPr="00BE0AE5" w:rsidRDefault="00FE214C">
      <w:pPr>
        <w:pStyle w:val="h1"/>
        <w:rPr>
          <w:rFonts w:cs="Times New Roman"/>
        </w:rPr>
      </w:pPr>
      <w:r w:rsidRPr="00BE0AE5">
        <w:rPr>
          <w:rFonts w:cs="Times New Roman"/>
        </w:rPr>
        <w:lastRenderedPageBreak/>
        <w:t>1.</w:t>
      </w:r>
      <w:r w:rsidRPr="00BE0AE5">
        <w:rPr>
          <w:rFonts w:cs="Times New Roman"/>
        </w:rPr>
        <w:t> </w:t>
      </w:r>
      <w:r w:rsidRPr="00BE0AE5">
        <w:rPr>
          <w:rFonts w:cs="Times New Roman"/>
        </w:rPr>
        <w:t>Целев</w:t>
      </w:r>
      <w:r w:rsidR="00CB4DE4">
        <w:rPr>
          <w:rFonts w:cs="Times New Roman"/>
        </w:rPr>
        <w:t xml:space="preserve">ой </w:t>
      </w:r>
      <w:r w:rsidR="005253BC">
        <w:rPr>
          <w:rFonts w:cs="Times New Roman"/>
        </w:rPr>
        <w:t xml:space="preserve"> </w:t>
      </w:r>
      <w:r w:rsidR="00CB4DE4">
        <w:rPr>
          <w:rFonts w:cs="Times New Roman"/>
        </w:rPr>
        <w:t>раздел</w:t>
      </w:r>
      <w:r w:rsidRPr="00BE0AE5">
        <w:rPr>
          <w:rFonts w:cs="Times New Roman"/>
        </w:rPr>
        <w:t xml:space="preserve"> </w:t>
      </w:r>
      <w:r w:rsidR="005253BC">
        <w:rPr>
          <w:rFonts w:cs="Times New Roman"/>
        </w:rPr>
        <w:t xml:space="preserve"> </w:t>
      </w:r>
      <w:r w:rsidRPr="00BE0AE5">
        <w:rPr>
          <w:rFonts w:cs="Times New Roman"/>
        </w:rPr>
        <w:t>ОСНОВНОЙ ОБРАЗОВАТЕЛЬНОЙ</w:t>
      </w:r>
      <w:r w:rsidR="005253BC">
        <w:rPr>
          <w:rFonts w:cs="Times New Roman"/>
        </w:rPr>
        <w:t xml:space="preserve"> </w:t>
      </w:r>
      <w:r w:rsidRPr="00BE0AE5">
        <w:rPr>
          <w:rFonts w:cs="Times New Roman"/>
        </w:rPr>
        <w:t xml:space="preserve"> программы </w:t>
      </w:r>
      <w:r w:rsidRPr="00BE0AE5">
        <w:rPr>
          <w:rFonts w:cs="Times New Roman"/>
        </w:rPr>
        <w:br/>
        <w:t xml:space="preserve">основного </w:t>
      </w:r>
      <w:r w:rsidR="005253BC">
        <w:rPr>
          <w:rFonts w:cs="Times New Roman"/>
        </w:rPr>
        <w:t xml:space="preserve"> </w:t>
      </w:r>
      <w:r w:rsidRPr="00BE0AE5">
        <w:rPr>
          <w:rFonts w:cs="Times New Roman"/>
        </w:rPr>
        <w:t>общего</w:t>
      </w:r>
      <w:r w:rsidR="005253BC">
        <w:rPr>
          <w:rFonts w:cs="Times New Roman"/>
        </w:rPr>
        <w:t xml:space="preserve"> </w:t>
      </w:r>
      <w:r w:rsidRPr="00BE0AE5">
        <w:rPr>
          <w:rFonts w:cs="Times New Roman"/>
        </w:rPr>
        <w:t xml:space="preserve"> образования</w:t>
      </w:r>
    </w:p>
    <w:p w14:paraId="708BE85F" w14:textId="77777777" w:rsidR="00FE214C" w:rsidRPr="00BE0AE5" w:rsidRDefault="00FE214C">
      <w:pPr>
        <w:pStyle w:val="h2-first"/>
        <w:rPr>
          <w:rFonts w:cs="Times New Roman"/>
        </w:rPr>
      </w:pPr>
      <w:r w:rsidRPr="00BE0AE5">
        <w:rPr>
          <w:rFonts w:cs="Times New Roman"/>
        </w:rPr>
        <w:t>1.1.</w:t>
      </w:r>
      <w:r w:rsidRPr="00BE0AE5">
        <w:rPr>
          <w:rFonts w:cs="Times New Roman"/>
        </w:rPr>
        <w:t> </w:t>
      </w:r>
      <w:r w:rsidRPr="00BE0AE5">
        <w:rPr>
          <w:rFonts w:cs="Times New Roman"/>
        </w:rPr>
        <w:t>Пояснительная записка</w:t>
      </w:r>
    </w:p>
    <w:p w14:paraId="1BC9CBA0" w14:textId="43608097" w:rsidR="00630263" w:rsidRPr="002545B3" w:rsidRDefault="00630263" w:rsidP="00630263">
      <w:pPr>
        <w:pStyle w:val="aff2"/>
      </w:pPr>
      <w:r w:rsidRPr="002545B3">
        <w:t xml:space="preserve">Основная   образовательная   </w:t>
      </w:r>
      <w:r>
        <w:t xml:space="preserve">программа основного </w:t>
      </w:r>
      <w:r w:rsidRPr="002545B3">
        <w:t xml:space="preserve"> общего обр</w:t>
      </w:r>
      <w:r w:rsidRPr="002545B3">
        <w:t>а</w:t>
      </w:r>
      <w:r w:rsidRPr="002545B3">
        <w:t>зования МБОУ «Называевская средняя общеобразовательная школа №1»  является основным документом, регламентирующим образовательную деятельность образовательной организации в единстве урочной и вн</w:t>
      </w:r>
      <w:r w:rsidRPr="002545B3">
        <w:t>е</w:t>
      </w:r>
      <w:r w:rsidRPr="002545B3">
        <w:t>урочной деятельности, при учёте правильного соотношения обязател</w:t>
      </w:r>
      <w:r w:rsidRPr="002545B3">
        <w:t>ь</w:t>
      </w:r>
      <w:r w:rsidRPr="002545B3">
        <w:t>ной части программы и части, формируемой участниками образов</w:t>
      </w:r>
      <w:r w:rsidRPr="002545B3">
        <w:t>а</w:t>
      </w:r>
      <w:r w:rsidRPr="002545B3">
        <w:t>тельного процесса.</w:t>
      </w:r>
    </w:p>
    <w:p w14:paraId="27957A64" w14:textId="77777777" w:rsidR="00630263" w:rsidRPr="002545B3" w:rsidRDefault="00630263" w:rsidP="00630263">
      <w:pPr>
        <w:pStyle w:val="aff2"/>
      </w:pPr>
      <w:r w:rsidRPr="002545B3">
        <w:t>Программа разработана  с учётом требований   следующих норм</w:t>
      </w:r>
      <w:r w:rsidRPr="002545B3">
        <w:t>а</w:t>
      </w:r>
      <w:r w:rsidRPr="002545B3">
        <w:t>тивных документов:</w:t>
      </w:r>
    </w:p>
    <w:p w14:paraId="2C8509D3" w14:textId="77777777" w:rsidR="00630263" w:rsidRPr="002545B3" w:rsidRDefault="00630263" w:rsidP="00630263">
      <w:pPr>
        <w:pStyle w:val="aff2"/>
      </w:pPr>
      <w:r w:rsidRPr="002545B3">
        <w:t>Федеральный закон от 29.12.2012 № 273 –ФЗ «Об образовании в РФ»</w:t>
      </w:r>
    </w:p>
    <w:p w14:paraId="06D69FAC" w14:textId="5A803176" w:rsidR="00630263" w:rsidRPr="002545B3" w:rsidRDefault="00630263" w:rsidP="00630263">
      <w:pPr>
        <w:pStyle w:val="aff2"/>
        <w:rPr>
          <w:rFonts w:eastAsia="Times New Roman"/>
          <w:bCs/>
        </w:rPr>
      </w:pPr>
      <w:r w:rsidRPr="002545B3">
        <w:t>Федеральный  государственный  образовательный</w:t>
      </w:r>
      <w:r w:rsidR="00396B83">
        <w:rPr>
          <w:rFonts w:eastAsia="Times New Roman"/>
        </w:rPr>
        <w:t xml:space="preserve">  стандарт о</w:t>
      </w:r>
      <w:r w:rsidR="00396B83">
        <w:rPr>
          <w:rFonts w:eastAsia="Times New Roman"/>
        </w:rPr>
        <w:t>с</w:t>
      </w:r>
      <w:r w:rsidR="00396B83">
        <w:rPr>
          <w:rFonts w:eastAsia="Times New Roman"/>
        </w:rPr>
        <w:t xml:space="preserve">новного </w:t>
      </w:r>
      <w:r w:rsidRPr="002545B3">
        <w:rPr>
          <w:rFonts w:eastAsia="Times New Roman"/>
        </w:rPr>
        <w:t xml:space="preserve"> общего образования (Приказ Министерства просвещения от 31.05.2021 года</w:t>
      </w:r>
      <w:r w:rsidRPr="002545B3">
        <w:rPr>
          <w:rFonts w:eastAsia="+mn-ea"/>
          <w:b/>
          <w:bCs/>
        </w:rPr>
        <w:t xml:space="preserve"> </w:t>
      </w:r>
      <w:r w:rsidRPr="002545B3">
        <w:rPr>
          <w:rFonts w:eastAsia="Times New Roman"/>
          <w:bCs/>
        </w:rPr>
        <w:t>№</w:t>
      </w:r>
      <w:r w:rsidRPr="002545B3">
        <w:rPr>
          <w:rFonts w:eastAsia="Times New Roman"/>
          <w:bCs/>
          <w:u w:val="single"/>
        </w:rPr>
        <w:t xml:space="preserve"> </w:t>
      </w:r>
      <w:r w:rsidR="00C7164A">
        <w:rPr>
          <w:rFonts w:eastAsia="Times New Roman"/>
          <w:bCs/>
        </w:rPr>
        <w:t>287</w:t>
      </w:r>
      <w:r w:rsidRPr="002545B3">
        <w:rPr>
          <w:rFonts w:eastAsia="Times New Roman"/>
          <w:bCs/>
        </w:rPr>
        <w:t>)</w:t>
      </w:r>
    </w:p>
    <w:p w14:paraId="72B84FEA" w14:textId="2BAD26D7" w:rsidR="00630263" w:rsidRPr="002545B3" w:rsidRDefault="00630263" w:rsidP="00630263">
      <w:pPr>
        <w:pStyle w:val="aff2"/>
        <w:rPr>
          <w:rFonts w:eastAsia="Times New Roman"/>
        </w:rPr>
      </w:pPr>
      <w:r w:rsidRPr="002545B3">
        <w:rPr>
          <w:rFonts w:eastAsia="Times New Roman"/>
        </w:rPr>
        <w:t>Федеральная  образ</w:t>
      </w:r>
      <w:r>
        <w:rPr>
          <w:rFonts w:eastAsia="Times New Roman"/>
        </w:rPr>
        <w:t>овательная программа  основного</w:t>
      </w:r>
      <w:r w:rsidRPr="002545B3">
        <w:rPr>
          <w:rFonts w:eastAsia="Times New Roman"/>
        </w:rPr>
        <w:t xml:space="preserve"> общего обр</w:t>
      </w:r>
      <w:r w:rsidRPr="002545B3">
        <w:rPr>
          <w:rFonts w:eastAsia="Times New Roman"/>
        </w:rPr>
        <w:t>а</w:t>
      </w:r>
      <w:r w:rsidRPr="002545B3">
        <w:rPr>
          <w:rFonts w:eastAsia="Times New Roman"/>
        </w:rPr>
        <w:t>зования (При</w:t>
      </w:r>
      <w:r w:rsidR="001C3FC8">
        <w:rPr>
          <w:rFonts w:eastAsia="Times New Roman"/>
        </w:rPr>
        <w:t>ка</w:t>
      </w:r>
      <w:r>
        <w:rPr>
          <w:rFonts w:eastAsia="Times New Roman"/>
        </w:rPr>
        <w:t>з</w:t>
      </w:r>
      <w:r w:rsidR="001C3FC8">
        <w:rPr>
          <w:rFonts w:eastAsia="Times New Roman"/>
        </w:rPr>
        <w:t xml:space="preserve">  </w:t>
      </w:r>
      <w:r w:rsidR="00086B1F">
        <w:rPr>
          <w:rFonts w:eastAsia="Times New Roman"/>
        </w:rPr>
        <w:t>Министерства Просвещения №370 от 18.05.2023</w:t>
      </w:r>
      <w:r w:rsidRPr="002545B3">
        <w:rPr>
          <w:rFonts w:eastAsia="Times New Roman"/>
        </w:rPr>
        <w:t xml:space="preserve"> года)</w:t>
      </w:r>
    </w:p>
    <w:p w14:paraId="23DEBA52" w14:textId="77777777" w:rsidR="00630263" w:rsidRPr="002545B3" w:rsidRDefault="00630263" w:rsidP="00630263">
      <w:pPr>
        <w:pStyle w:val="aff2"/>
        <w:rPr>
          <w:rFonts w:eastAsia="Times New Roman"/>
        </w:rPr>
      </w:pPr>
      <w:r w:rsidRPr="002545B3">
        <w:rPr>
          <w:rFonts w:eastAsia="Times New Roman"/>
        </w:rPr>
        <w:t xml:space="preserve"> «Санитарно-эпидемиологические требования к организации  во</w:t>
      </w:r>
      <w:r w:rsidRPr="002545B3">
        <w:rPr>
          <w:rFonts w:eastAsia="Times New Roman"/>
        </w:rPr>
        <w:t>с</w:t>
      </w:r>
      <w:r w:rsidRPr="002545B3">
        <w:rPr>
          <w:rFonts w:eastAsia="Times New Roman"/>
        </w:rPr>
        <w:t>питания и обучения, отдыха и оздоровления детей и молодёжи»  (СП 2.4.3648-20 от 28.09.2020 №28)</w:t>
      </w:r>
    </w:p>
    <w:p w14:paraId="329EAE70" w14:textId="77777777" w:rsidR="00630263" w:rsidRPr="002545B3" w:rsidRDefault="00630263" w:rsidP="00630263">
      <w:pPr>
        <w:pStyle w:val="aff2"/>
        <w:rPr>
          <w:rFonts w:eastAsia="Times New Roman"/>
        </w:rPr>
      </w:pPr>
      <w:r w:rsidRPr="002545B3">
        <w:rPr>
          <w:rFonts w:eastAsia="Times New Roman"/>
        </w:rPr>
        <w:t>«Гигиенические  нормативы и требования к обеспечению безопа</w:t>
      </w:r>
      <w:r w:rsidRPr="002545B3">
        <w:rPr>
          <w:rFonts w:eastAsia="Times New Roman"/>
        </w:rPr>
        <w:t>с</w:t>
      </w:r>
      <w:r w:rsidRPr="002545B3">
        <w:rPr>
          <w:rFonts w:eastAsia="Times New Roman"/>
        </w:rPr>
        <w:t>ности и (или) безвредности для человека факторов среды обитания» (СанПин 1.2.3685-21 от 28.01.2021 №2)</w:t>
      </w:r>
    </w:p>
    <w:p w14:paraId="0C96BF94" w14:textId="77777777" w:rsidR="00630263" w:rsidRPr="002545B3" w:rsidRDefault="00630263" w:rsidP="00630263">
      <w:pPr>
        <w:pStyle w:val="aff2"/>
        <w:rPr>
          <w:rFonts w:eastAsia="Times New Roman"/>
        </w:rPr>
      </w:pPr>
      <w:r w:rsidRPr="002545B3">
        <w:rPr>
          <w:rFonts w:eastAsia="Times New Roman"/>
        </w:rPr>
        <w:t>Устав МБОУ «Называевская  средняя общеобразовательная  школа №1»</w:t>
      </w:r>
    </w:p>
    <w:p w14:paraId="0E404FC9" w14:textId="10B91C16" w:rsidR="00630263" w:rsidRPr="00B93E66" w:rsidRDefault="00630263" w:rsidP="00630263">
      <w:pPr>
        <w:pStyle w:val="aff2"/>
        <w:rPr>
          <w:rFonts w:eastAsia="Times New Roman"/>
          <w:b/>
          <w:bCs/>
        </w:rPr>
      </w:pPr>
      <w:r w:rsidRPr="002545B3">
        <w:t xml:space="preserve"> </w:t>
      </w:r>
      <w:r w:rsidRPr="00B93E66">
        <w:rPr>
          <w:rFonts w:eastAsia="Times New Roman"/>
          <w:b/>
          <w:bCs/>
        </w:rPr>
        <w:t xml:space="preserve">ООП </w:t>
      </w:r>
      <w:r w:rsidR="00C7164A" w:rsidRPr="00B93E66">
        <w:rPr>
          <w:rFonts w:eastAsia="Times New Roman"/>
          <w:b/>
          <w:bCs/>
        </w:rPr>
        <w:t xml:space="preserve"> </w:t>
      </w:r>
      <w:r w:rsidRPr="00B93E66">
        <w:rPr>
          <w:rFonts w:eastAsia="Times New Roman"/>
          <w:b/>
          <w:bCs/>
        </w:rPr>
        <w:t>ООО</w:t>
      </w:r>
      <w:r w:rsidR="00C7164A" w:rsidRPr="00B93E66">
        <w:rPr>
          <w:rFonts w:eastAsia="Times New Roman"/>
          <w:b/>
          <w:bCs/>
        </w:rPr>
        <w:t xml:space="preserve"> </w:t>
      </w:r>
      <w:r w:rsidRPr="00B93E66">
        <w:rPr>
          <w:rFonts w:eastAsia="Times New Roman"/>
          <w:b/>
          <w:bCs/>
        </w:rPr>
        <w:t xml:space="preserve"> </w:t>
      </w:r>
      <w:proofErr w:type="gramStart"/>
      <w:r w:rsidRPr="00B93E66">
        <w:rPr>
          <w:rFonts w:eastAsia="Times New Roman"/>
          <w:b/>
          <w:bCs/>
        </w:rPr>
        <w:t>разработана</w:t>
      </w:r>
      <w:proofErr w:type="gramEnd"/>
      <w:r w:rsidRPr="00B93E66">
        <w:rPr>
          <w:rFonts w:eastAsia="Times New Roman"/>
          <w:b/>
          <w:bCs/>
        </w:rPr>
        <w:t xml:space="preserve"> в соответствии с ФГОС ООО и ФОП О</w:t>
      </w:r>
      <w:r w:rsidR="0014573D" w:rsidRPr="00B93E66">
        <w:rPr>
          <w:rFonts w:eastAsia="Times New Roman"/>
          <w:b/>
          <w:bCs/>
        </w:rPr>
        <w:t>ОО,</w:t>
      </w:r>
      <w:r w:rsidRPr="00B93E66">
        <w:rPr>
          <w:rFonts w:eastAsia="Times New Roman"/>
          <w:b/>
          <w:bCs/>
        </w:rPr>
        <w:t xml:space="preserve"> содержание и планируемые результаты ООП ООО не ниже соответствующих содержания и планируемых результатов ФОП ООО. Программа соответствует ФОП уровня образования. В  ООП МБОУ «Называевская СОШ №1»   использованы  элементы ФОП</w:t>
      </w:r>
      <w:r w:rsidR="00FB0CB5" w:rsidRPr="00B93E66">
        <w:rPr>
          <w:rFonts w:eastAsia="Times New Roman"/>
          <w:b/>
          <w:bCs/>
        </w:rPr>
        <w:t xml:space="preserve"> ООО </w:t>
      </w:r>
      <w:r w:rsidRPr="00B93E66">
        <w:rPr>
          <w:rFonts w:eastAsia="Times New Roman"/>
          <w:b/>
          <w:bCs/>
        </w:rPr>
        <w:t xml:space="preserve"> с изменениями, и  без изменений. Школа предусматривает непосредственное применение при реализации обязательной части ООП ООО федеральных рабочих программ по учебным предметам «Русский</w:t>
      </w:r>
      <w:r w:rsidR="00574578" w:rsidRPr="00B93E66">
        <w:rPr>
          <w:rFonts w:eastAsia="Times New Roman"/>
          <w:b/>
          <w:bCs/>
        </w:rPr>
        <w:t xml:space="preserve"> язык», «Литература», «История</w:t>
      </w:r>
      <w:r w:rsidRPr="00B93E66">
        <w:rPr>
          <w:rFonts w:eastAsia="Times New Roman"/>
          <w:b/>
          <w:bCs/>
        </w:rPr>
        <w:t>»</w:t>
      </w:r>
      <w:r w:rsidR="00574578" w:rsidRPr="00B93E66">
        <w:rPr>
          <w:rFonts w:eastAsia="Times New Roman"/>
          <w:b/>
          <w:bCs/>
        </w:rPr>
        <w:t>, «Обществознание», «География», «Основы безопасности</w:t>
      </w:r>
      <w:r w:rsidR="00A103AD" w:rsidRPr="00B93E66">
        <w:rPr>
          <w:rFonts w:eastAsia="Times New Roman"/>
          <w:b/>
          <w:bCs/>
        </w:rPr>
        <w:t xml:space="preserve"> жизнедеятельности</w:t>
      </w:r>
      <w:r w:rsidR="00574578" w:rsidRPr="00B93E66">
        <w:rPr>
          <w:rFonts w:eastAsia="Times New Roman"/>
          <w:b/>
          <w:bCs/>
        </w:rPr>
        <w:t>»</w:t>
      </w:r>
    </w:p>
    <w:p w14:paraId="425E7C19" w14:textId="0C719143" w:rsidR="00FE214C" w:rsidRPr="00BE0AE5" w:rsidRDefault="00FE214C">
      <w:pPr>
        <w:pStyle w:val="h3-first"/>
        <w:rPr>
          <w:rFonts w:cs="Times New Roman"/>
        </w:rPr>
      </w:pPr>
      <w:r w:rsidRPr="00BE0AE5">
        <w:rPr>
          <w:rFonts w:cs="Times New Roman"/>
        </w:rPr>
        <w:lastRenderedPageBreak/>
        <w:t>Цели реализации основной образовательной программы основного общего образования</w:t>
      </w:r>
    </w:p>
    <w:p w14:paraId="090ABCA6" w14:textId="4B61ACC1" w:rsidR="004F11FC" w:rsidRPr="00FB0CB5" w:rsidRDefault="004F11FC" w:rsidP="00FB0CB5">
      <w:pPr>
        <w:pStyle w:val="aff2"/>
        <w:tabs>
          <w:tab w:val="left" w:pos="3402"/>
        </w:tabs>
      </w:pPr>
      <w:r w:rsidRPr="00FB0CB5">
        <w:t>Целями реализации ООП ООО являются:</w:t>
      </w:r>
    </w:p>
    <w:p w14:paraId="7BF3E04E" w14:textId="7D2D4CD0" w:rsidR="004F11FC" w:rsidRPr="00FB0CB5" w:rsidRDefault="004F11FC" w:rsidP="00FB0CB5">
      <w:pPr>
        <w:pStyle w:val="aff2"/>
        <w:tabs>
          <w:tab w:val="left" w:pos="3402"/>
        </w:tabs>
      </w:pPr>
      <w:r w:rsidRPr="00FB0CB5">
        <w:t>-организация учебного процесса с учетом целей, содержания и пл</w:t>
      </w:r>
      <w:r w:rsidRPr="00FB0CB5">
        <w:t>а</w:t>
      </w:r>
      <w:r w:rsidRPr="00FB0CB5">
        <w:t>нируемых результатов основного общего образования, отраженных в ФГОС ООО;</w:t>
      </w:r>
    </w:p>
    <w:p w14:paraId="55F0F7EC" w14:textId="4DE8CC8F" w:rsidR="004F11FC" w:rsidRPr="00FB0CB5" w:rsidRDefault="004F11FC" w:rsidP="00FB0CB5">
      <w:pPr>
        <w:pStyle w:val="aff2"/>
        <w:tabs>
          <w:tab w:val="left" w:pos="3402"/>
        </w:tabs>
      </w:pPr>
      <w:r w:rsidRPr="00FB0CB5">
        <w:t>-создание условий для становления и формирования личности об</w:t>
      </w:r>
      <w:r w:rsidRPr="00FB0CB5">
        <w:t>у</w:t>
      </w:r>
      <w:r w:rsidRPr="00FB0CB5">
        <w:t>чающегося;</w:t>
      </w:r>
    </w:p>
    <w:p w14:paraId="18640A41" w14:textId="76FC73AC" w:rsidR="004F11FC" w:rsidRPr="00FB0CB5" w:rsidRDefault="004F11FC" w:rsidP="00FB0CB5">
      <w:pPr>
        <w:pStyle w:val="aff2"/>
        <w:tabs>
          <w:tab w:val="left" w:pos="3402"/>
        </w:tabs>
      </w:pPr>
      <w:r w:rsidRPr="00FB0CB5">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обучающихся социальных групп, нужда</w:t>
      </w:r>
      <w:r w:rsidRPr="00FB0CB5">
        <w:t>ю</w:t>
      </w:r>
      <w:r w:rsidRPr="00FB0CB5">
        <w:t>щихся в особом внимании и поддержке.</w:t>
      </w:r>
    </w:p>
    <w:p w14:paraId="50EA1A35" w14:textId="51FCD962" w:rsidR="004F11FC" w:rsidRPr="00FB0CB5" w:rsidRDefault="004F11FC" w:rsidP="00FB0CB5">
      <w:pPr>
        <w:pStyle w:val="aff2"/>
        <w:tabs>
          <w:tab w:val="left" w:pos="3402"/>
        </w:tabs>
      </w:pPr>
      <w:r w:rsidRPr="00FB0CB5">
        <w:t>Достижение поставленных целей реализации</w:t>
      </w:r>
      <w:r w:rsidR="00726BB0" w:rsidRPr="00FB0CB5">
        <w:t xml:space="preserve"> О</w:t>
      </w:r>
      <w:r w:rsidRPr="00FB0CB5">
        <w:t>ОП ООО предусма</w:t>
      </w:r>
      <w:r w:rsidRPr="00FB0CB5">
        <w:t>т</w:t>
      </w:r>
      <w:r w:rsidRPr="00FB0CB5">
        <w:t>ривает решение следующих основных задач:</w:t>
      </w:r>
    </w:p>
    <w:p w14:paraId="3FFC3EBE" w14:textId="06F2B52A" w:rsidR="004F11FC" w:rsidRPr="00FB0CB5" w:rsidRDefault="004F11FC" w:rsidP="00FB0CB5">
      <w:pPr>
        <w:pStyle w:val="aff2"/>
        <w:tabs>
          <w:tab w:val="left" w:pos="3402"/>
        </w:tabs>
      </w:pPr>
      <w:r w:rsidRPr="00FB0CB5">
        <w:t>-формирование у обучающихся нравственных убеждений, эстетич</w:t>
      </w:r>
      <w:r w:rsidRPr="00FB0CB5">
        <w:t>е</w:t>
      </w:r>
      <w:r w:rsidRPr="00FB0CB5">
        <w:t>ского вкуса и здорового образа жизни, высокой культуры межличнос</w:t>
      </w:r>
      <w:r w:rsidRPr="00FB0CB5">
        <w:t>т</w:t>
      </w:r>
      <w:r w:rsidRPr="00FB0CB5">
        <w:t>ного и межэтнического общения, овладение основами наук, госуда</w:t>
      </w:r>
      <w:r w:rsidRPr="00FB0CB5">
        <w:t>р</w:t>
      </w:r>
      <w:r w:rsidRPr="00FB0CB5">
        <w:t>ственным языком Российской Федерации, навыками умственного и ф</w:t>
      </w:r>
      <w:r w:rsidRPr="00FB0CB5">
        <w:t>и</w:t>
      </w:r>
      <w:r w:rsidRPr="00FB0CB5">
        <w:t>зического труда, развитие склонностей, интересов, способностей к с</w:t>
      </w:r>
      <w:r w:rsidRPr="00FB0CB5">
        <w:t>о</w:t>
      </w:r>
      <w:r w:rsidRPr="00FB0CB5">
        <w:t>циальному самоопределению;</w:t>
      </w:r>
    </w:p>
    <w:p w14:paraId="4AFFD08C" w14:textId="281CC56E" w:rsidR="004F11FC" w:rsidRPr="00FB0CB5" w:rsidRDefault="004F11FC" w:rsidP="00FB0CB5">
      <w:pPr>
        <w:pStyle w:val="aff2"/>
        <w:tabs>
          <w:tab w:val="left" w:pos="3402"/>
        </w:tabs>
      </w:pPr>
      <w:r w:rsidRPr="00FB0CB5">
        <w:t xml:space="preserve">-обеспечение планируемых результатов по освоению </w:t>
      </w:r>
      <w:proofErr w:type="gramStart"/>
      <w:r w:rsidRPr="00FB0CB5">
        <w:t>обучающимся</w:t>
      </w:r>
      <w:proofErr w:type="gramEnd"/>
      <w:r w:rsidRPr="00FB0CB5">
        <w:t xml:space="preserve"> целевых установок, приобретению знаний, умений, навыков, определ</w:t>
      </w:r>
      <w:r w:rsidRPr="00FB0CB5">
        <w:t>я</w:t>
      </w:r>
      <w:r w:rsidRPr="00FB0CB5">
        <w:t>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14:paraId="52F05650" w14:textId="72CED723" w:rsidR="004F11FC" w:rsidRPr="00FB0CB5" w:rsidRDefault="004F11FC" w:rsidP="00FB0CB5">
      <w:pPr>
        <w:pStyle w:val="aff2"/>
        <w:tabs>
          <w:tab w:val="left" w:pos="3402"/>
        </w:tabs>
      </w:pPr>
      <w:r w:rsidRPr="00FB0CB5">
        <w:t>-обеспечение преемственности основного общего и среднего общего образования;</w:t>
      </w:r>
    </w:p>
    <w:p w14:paraId="692C1187" w14:textId="1731CCD6" w:rsidR="004F11FC" w:rsidRPr="00FB0CB5" w:rsidRDefault="004F11FC" w:rsidP="00FB0CB5">
      <w:pPr>
        <w:pStyle w:val="aff2"/>
        <w:tabs>
          <w:tab w:val="left" w:pos="3402"/>
        </w:tabs>
      </w:pPr>
      <w:r w:rsidRPr="00FB0CB5">
        <w:t>-достижение планируемых результатов освоения ООП ООО всеми обучающимися, в том числе обучающимися с ограниченными возмо</w:t>
      </w:r>
      <w:r w:rsidRPr="00FB0CB5">
        <w:t>ж</w:t>
      </w:r>
      <w:r w:rsidRPr="00FB0CB5">
        <w:t>ностями здоровья;</w:t>
      </w:r>
    </w:p>
    <w:p w14:paraId="5AA95968" w14:textId="6C8BDD8B" w:rsidR="004F11FC" w:rsidRPr="00FB0CB5" w:rsidRDefault="004F11FC" w:rsidP="00FB0CB5">
      <w:pPr>
        <w:pStyle w:val="aff2"/>
        <w:tabs>
          <w:tab w:val="left" w:pos="3402"/>
        </w:tabs>
      </w:pPr>
      <w:r w:rsidRPr="00FB0CB5">
        <w:t>-обеспечение доступности получения качественного основного о</w:t>
      </w:r>
      <w:r w:rsidRPr="00FB0CB5">
        <w:t>б</w:t>
      </w:r>
      <w:r w:rsidRPr="00FB0CB5">
        <w:t>щего образования;</w:t>
      </w:r>
    </w:p>
    <w:p w14:paraId="2DD7E42B" w14:textId="4CBF195A" w:rsidR="004F11FC" w:rsidRPr="00FB0CB5" w:rsidRDefault="004F11FC" w:rsidP="00FB0CB5">
      <w:pPr>
        <w:pStyle w:val="aff2"/>
        <w:tabs>
          <w:tab w:val="left" w:pos="3402"/>
        </w:tabs>
      </w:pPr>
      <w:r w:rsidRPr="00FB0CB5">
        <w:t>-выявление и развитие способностей обучающихся, в том числе пр</w:t>
      </w:r>
      <w:r w:rsidRPr="00FB0CB5">
        <w:t>о</w:t>
      </w:r>
      <w:r w:rsidRPr="00FB0CB5">
        <w:t>явивших выдающиеся способности, через систему клубов, секций, ст</w:t>
      </w:r>
      <w:r w:rsidRPr="00FB0CB5">
        <w:t>у</w:t>
      </w:r>
      <w:r w:rsidRPr="00FB0CB5">
        <w:t>дий и других, организацию общественно полезной деятельности;</w:t>
      </w:r>
    </w:p>
    <w:p w14:paraId="4E5902FD" w14:textId="5A3C7546" w:rsidR="004F11FC" w:rsidRPr="00FB0CB5" w:rsidRDefault="004F11FC" w:rsidP="00FB0CB5">
      <w:pPr>
        <w:pStyle w:val="aff2"/>
        <w:tabs>
          <w:tab w:val="left" w:pos="3402"/>
        </w:tabs>
      </w:pPr>
      <w:r w:rsidRPr="00FB0CB5">
        <w:t>-организация интеллектуальных и творческих соревнований, нау</w:t>
      </w:r>
      <w:r w:rsidRPr="00FB0CB5">
        <w:t>ч</w:t>
      </w:r>
      <w:r w:rsidRPr="00FB0CB5">
        <w:t>но-технического творчества и проектно-исследовательской деятельн</w:t>
      </w:r>
      <w:r w:rsidRPr="00FB0CB5">
        <w:t>о</w:t>
      </w:r>
      <w:r w:rsidRPr="00FB0CB5">
        <w:t>сти;</w:t>
      </w:r>
    </w:p>
    <w:p w14:paraId="47D474AF" w14:textId="5C6BE7A1" w:rsidR="004F11FC" w:rsidRPr="00FB0CB5" w:rsidRDefault="004F11FC" w:rsidP="00FB0CB5">
      <w:pPr>
        <w:pStyle w:val="aff2"/>
        <w:tabs>
          <w:tab w:val="left" w:pos="3402"/>
        </w:tabs>
      </w:pPr>
      <w:r w:rsidRPr="00FB0CB5">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14:paraId="3C8D3012" w14:textId="6C2C6675" w:rsidR="004F11FC" w:rsidRPr="00FB0CB5" w:rsidRDefault="004F11FC" w:rsidP="00FB0CB5">
      <w:pPr>
        <w:pStyle w:val="aff2"/>
        <w:tabs>
          <w:tab w:val="left" w:pos="3402"/>
        </w:tabs>
      </w:pPr>
      <w:r w:rsidRPr="00FB0CB5">
        <w:lastRenderedPageBreak/>
        <w:t>-включение</w:t>
      </w:r>
      <w:r w:rsidR="00726BB0" w:rsidRPr="00FB0CB5">
        <w:t xml:space="preserve"> </w:t>
      </w:r>
      <w:r w:rsidRPr="00FB0CB5">
        <w:t xml:space="preserve"> </w:t>
      </w:r>
      <w:proofErr w:type="gramStart"/>
      <w:r w:rsidRPr="00FB0CB5">
        <w:t>обучающихся</w:t>
      </w:r>
      <w:proofErr w:type="gramEnd"/>
      <w:r w:rsidRPr="00FB0CB5">
        <w:t xml:space="preserve"> в процессы познания и преобразования социальной среды (населенного пункта, района, города) для приобр</w:t>
      </w:r>
      <w:r w:rsidRPr="00FB0CB5">
        <w:t>е</w:t>
      </w:r>
      <w:r w:rsidRPr="00FB0CB5">
        <w:t>тения опыта реального управления и действия;</w:t>
      </w:r>
    </w:p>
    <w:p w14:paraId="0F79FBDB" w14:textId="6FD184B0" w:rsidR="004F11FC" w:rsidRPr="00FB0CB5" w:rsidRDefault="00BF70C1" w:rsidP="00FB0CB5">
      <w:pPr>
        <w:pStyle w:val="aff2"/>
        <w:tabs>
          <w:tab w:val="left" w:pos="3402"/>
        </w:tabs>
      </w:pPr>
      <w:r w:rsidRPr="00FB0CB5">
        <w:t>-</w:t>
      </w:r>
      <w:r w:rsidR="004F11FC" w:rsidRPr="00FB0CB5">
        <w:t>организация социального и учебно-исследовательского проектир</w:t>
      </w:r>
      <w:r w:rsidR="004F11FC" w:rsidRPr="00FB0CB5">
        <w:t>о</w:t>
      </w:r>
      <w:r w:rsidR="004F11FC" w:rsidRPr="00FB0CB5">
        <w:t>вания, профессиональной ориентации обучающихся при поддержке п</w:t>
      </w:r>
      <w:r w:rsidR="004F11FC" w:rsidRPr="00FB0CB5">
        <w:t>е</w:t>
      </w:r>
      <w:r w:rsidR="004F11FC" w:rsidRPr="00FB0CB5">
        <w:t>дагогов, психологов, социальных педагогов, сотрудничество с базовыми предприятиями, организациями профессионального образования, це</w:t>
      </w:r>
      <w:r w:rsidR="004F11FC" w:rsidRPr="00FB0CB5">
        <w:t>н</w:t>
      </w:r>
      <w:r w:rsidR="004F11FC" w:rsidRPr="00FB0CB5">
        <w:t>трами профессиональной работы;</w:t>
      </w:r>
    </w:p>
    <w:p w14:paraId="20DEC173" w14:textId="77777777" w:rsidR="00726BB0" w:rsidRPr="00FB0CB5" w:rsidRDefault="00BF70C1" w:rsidP="00FB0CB5">
      <w:pPr>
        <w:pStyle w:val="aff2"/>
        <w:tabs>
          <w:tab w:val="left" w:pos="3402"/>
        </w:tabs>
      </w:pPr>
      <w:r w:rsidRPr="00FB0CB5">
        <w:t>-</w:t>
      </w:r>
      <w:r w:rsidR="004F11FC" w:rsidRPr="00FB0CB5">
        <w:t>создание условий для сохранения и укрепления физического, пс</w:t>
      </w:r>
      <w:r w:rsidR="004F11FC" w:rsidRPr="00FB0CB5">
        <w:t>и</w:t>
      </w:r>
      <w:r w:rsidR="004F11FC" w:rsidRPr="00FB0CB5">
        <w:t>хологического и социального здоровья обучающихся, обеспечение их б</w:t>
      </w:r>
      <w:r w:rsidR="00726BB0" w:rsidRPr="00FB0CB5">
        <w:t>езопасности.</w:t>
      </w:r>
    </w:p>
    <w:p w14:paraId="7280C878" w14:textId="7BDE7E98" w:rsidR="00421D0D" w:rsidRPr="00B93E66" w:rsidRDefault="00421D0D" w:rsidP="00FB0CB5">
      <w:pPr>
        <w:pStyle w:val="aff2"/>
        <w:tabs>
          <w:tab w:val="left" w:pos="3402"/>
        </w:tabs>
        <w:rPr>
          <w:b/>
          <w:bCs/>
        </w:rPr>
      </w:pPr>
      <w:r w:rsidRPr="00B93E66">
        <w:rPr>
          <w:b/>
          <w:bCs/>
        </w:rPr>
        <w:t>Принципы формирования и механизмы реализации основной образовательной программы основного общего образования</w:t>
      </w:r>
    </w:p>
    <w:p w14:paraId="39616CCD" w14:textId="652538A7" w:rsidR="004F11FC" w:rsidRPr="00FB0CB5" w:rsidRDefault="00BF70C1" w:rsidP="00FB0CB5">
      <w:pPr>
        <w:pStyle w:val="aff2"/>
        <w:tabs>
          <w:tab w:val="left" w:pos="3402"/>
        </w:tabs>
      </w:pPr>
      <w:r w:rsidRPr="00FB0CB5">
        <w:t xml:space="preserve">ООП </w:t>
      </w:r>
      <w:r w:rsidR="004F11FC" w:rsidRPr="00FB0CB5">
        <w:t>ООО учитывает следующие принципы:</w:t>
      </w:r>
    </w:p>
    <w:p w14:paraId="6997C013" w14:textId="53621050" w:rsidR="004F11FC" w:rsidRPr="00FB0CB5" w:rsidRDefault="00BF70C1" w:rsidP="00FB0CB5">
      <w:pPr>
        <w:pStyle w:val="aff2"/>
        <w:tabs>
          <w:tab w:val="left" w:pos="3402"/>
        </w:tabs>
      </w:pPr>
      <w:r w:rsidRPr="00FB0CB5">
        <w:t>-принцип учета ФГОС ООО: О</w:t>
      </w:r>
      <w:r w:rsidR="004F11FC" w:rsidRPr="00FB0CB5">
        <w:t>ОП ООО базируется на требованиях, предъявляемых ФГОС ООО к целям, содержанию, планируемым р</w:t>
      </w:r>
      <w:r w:rsidR="004F11FC" w:rsidRPr="00FB0CB5">
        <w:t>е</w:t>
      </w:r>
      <w:r w:rsidR="004F11FC" w:rsidRPr="00FB0CB5">
        <w:t>зультатам и условиям обучения на уровне основного общего образов</w:t>
      </w:r>
      <w:r w:rsidR="004F11FC" w:rsidRPr="00FB0CB5">
        <w:t>а</w:t>
      </w:r>
      <w:r w:rsidR="004F11FC" w:rsidRPr="00FB0CB5">
        <w:t>ния;</w:t>
      </w:r>
    </w:p>
    <w:p w14:paraId="7DB07D4E" w14:textId="4FB86E26" w:rsidR="004F11FC" w:rsidRPr="00FB0CB5" w:rsidRDefault="00BF70C1" w:rsidP="00FB0CB5">
      <w:pPr>
        <w:pStyle w:val="aff2"/>
        <w:tabs>
          <w:tab w:val="left" w:pos="3402"/>
        </w:tabs>
      </w:pPr>
      <w:r w:rsidRPr="00FB0CB5">
        <w:t>-</w:t>
      </w:r>
      <w:r w:rsidR="004F11FC" w:rsidRPr="00FB0CB5">
        <w:t>принцип учета языка обучения: с учетом условий функционирован</w:t>
      </w:r>
      <w:r w:rsidRPr="00FB0CB5">
        <w:t>ия образовательной организации О</w:t>
      </w:r>
      <w:r w:rsidR="004F11FC" w:rsidRPr="00FB0CB5">
        <w:t>ОП ООО характеризует право получения образования на родном языке из числа языков народов Российской Ф</w:t>
      </w:r>
      <w:r w:rsidR="004F11FC" w:rsidRPr="00FB0CB5">
        <w:t>е</w:t>
      </w:r>
      <w:r w:rsidR="004F11FC" w:rsidRPr="00FB0CB5">
        <w:t>дерации и отражает механизмы реализации данного принципа в учебных планах, планах внеурочной деятельности;</w:t>
      </w:r>
    </w:p>
    <w:p w14:paraId="76C40275" w14:textId="61814D5F" w:rsidR="004F11FC" w:rsidRPr="00FB0CB5" w:rsidRDefault="00BF70C1" w:rsidP="00FB0CB5">
      <w:pPr>
        <w:pStyle w:val="aff2"/>
        <w:tabs>
          <w:tab w:val="left" w:pos="3402"/>
        </w:tabs>
      </w:pPr>
      <w:r w:rsidRPr="00FB0CB5">
        <w:t>-</w:t>
      </w:r>
      <w:r w:rsidR="004F11FC" w:rsidRPr="00FB0CB5">
        <w:t>принцип учета веду</w:t>
      </w:r>
      <w:r w:rsidRPr="00FB0CB5">
        <w:t>щей деятельности обучающегося: О</w:t>
      </w:r>
      <w:r w:rsidR="004F11FC" w:rsidRPr="00FB0CB5">
        <w:t>ОП ООО обеспечивает конструирование учебного процесса в структуре учебной деятельности, предусматривает механизмы формирования всех комп</w:t>
      </w:r>
      <w:r w:rsidR="004F11FC" w:rsidRPr="00FB0CB5">
        <w:t>о</w:t>
      </w:r>
      <w:r w:rsidR="004F11FC" w:rsidRPr="00FB0CB5">
        <w:t>нентов учебной деятельности (мотив, цель, учебная задача, учебные операции, контроль и самоконтроль);</w:t>
      </w:r>
    </w:p>
    <w:p w14:paraId="589F3CB6" w14:textId="27417C16" w:rsidR="004F11FC" w:rsidRPr="00FB0CB5" w:rsidRDefault="00BF70C1" w:rsidP="00FB0CB5">
      <w:pPr>
        <w:pStyle w:val="aff2"/>
        <w:tabs>
          <w:tab w:val="left" w:pos="3402"/>
        </w:tabs>
      </w:pPr>
      <w:r w:rsidRPr="00FB0CB5">
        <w:t>-</w:t>
      </w:r>
      <w:r w:rsidR="004F11FC" w:rsidRPr="00FB0CB5">
        <w:t>прин</w:t>
      </w:r>
      <w:r w:rsidRPr="00FB0CB5">
        <w:t>цип индивидуализации обучения: О</w:t>
      </w:r>
      <w:r w:rsidR="004F11FC" w:rsidRPr="00FB0CB5">
        <w:t>ОП ООО предусматривает возможность и механизмы разработки индивидуальных программ и учебных планов для обучения детей с особыми способностями, потре</w:t>
      </w:r>
      <w:r w:rsidR="004F11FC" w:rsidRPr="00FB0CB5">
        <w:t>б</w:t>
      </w:r>
      <w:r w:rsidR="004F11FC" w:rsidRPr="00FB0CB5">
        <w:t>ностями и интересами с учетом мнения родителей (законных предст</w:t>
      </w:r>
      <w:r w:rsidR="004F11FC" w:rsidRPr="00FB0CB5">
        <w:t>а</w:t>
      </w:r>
      <w:r w:rsidR="004F11FC" w:rsidRPr="00FB0CB5">
        <w:t>вителей) обучающегося;</w:t>
      </w:r>
    </w:p>
    <w:p w14:paraId="6FE8F5D8" w14:textId="164211B1" w:rsidR="004F11FC" w:rsidRPr="00FB0CB5" w:rsidRDefault="00BF70C1" w:rsidP="00FB0CB5">
      <w:pPr>
        <w:pStyle w:val="aff2"/>
        <w:tabs>
          <w:tab w:val="left" w:pos="3402"/>
        </w:tabs>
      </w:pPr>
      <w:r w:rsidRPr="00FB0CB5">
        <w:t>-</w:t>
      </w:r>
      <w:r w:rsidR="004F11FC" w:rsidRPr="00FB0CB5">
        <w:t>системно-деятельностный подход, предполагающий ориентацию на результаты обучения, на развитие активной учебно-познавательной д</w:t>
      </w:r>
      <w:r w:rsidR="004F11FC" w:rsidRPr="00FB0CB5">
        <w:t>е</w:t>
      </w:r>
      <w:r w:rsidR="004F11FC" w:rsidRPr="00FB0CB5">
        <w:t>ятельности обучающегося на основе освоения универсальных учебных действий, познания и освоения мира личности, формирование его г</w:t>
      </w:r>
      <w:r w:rsidR="004F11FC" w:rsidRPr="00FB0CB5">
        <w:t>о</w:t>
      </w:r>
      <w:r w:rsidR="004F11FC" w:rsidRPr="00FB0CB5">
        <w:t>товности к саморазвитию и непрерывному образованию;</w:t>
      </w:r>
    </w:p>
    <w:p w14:paraId="572C569B" w14:textId="7FAD6187" w:rsidR="004F11FC" w:rsidRPr="00FB0CB5" w:rsidRDefault="00BF70C1" w:rsidP="00FB0CB5">
      <w:pPr>
        <w:pStyle w:val="aff2"/>
        <w:tabs>
          <w:tab w:val="left" w:pos="3402"/>
        </w:tabs>
      </w:pPr>
      <w:r w:rsidRPr="00FB0CB5">
        <w:t>-</w:t>
      </w:r>
      <w:r w:rsidR="004F11FC" w:rsidRPr="00FB0CB5">
        <w:t>принцип учета индивидуальных возрастных, психологических и физиологических особенностей обучающихся при построении образ</w:t>
      </w:r>
      <w:r w:rsidR="004F11FC" w:rsidRPr="00FB0CB5">
        <w:t>о</w:t>
      </w:r>
      <w:r w:rsidR="004F11FC" w:rsidRPr="00FB0CB5">
        <w:t>вательного процесса и определении образовательно-воспитательных целей и путей их достижения;</w:t>
      </w:r>
    </w:p>
    <w:p w14:paraId="5B034ACE" w14:textId="39837B05" w:rsidR="004F11FC" w:rsidRPr="00FB0CB5" w:rsidRDefault="00BF70C1" w:rsidP="00FB0CB5">
      <w:pPr>
        <w:pStyle w:val="aff2"/>
        <w:tabs>
          <w:tab w:val="left" w:pos="3402"/>
        </w:tabs>
      </w:pPr>
      <w:r w:rsidRPr="00FB0CB5">
        <w:t>-</w:t>
      </w:r>
      <w:r w:rsidR="004F11FC" w:rsidRPr="00FB0CB5">
        <w:t>принцип обеспечения фундаментального характера образования, учета специфики изучаемых учебных предметов;</w:t>
      </w:r>
    </w:p>
    <w:p w14:paraId="28599A27" w14:textId="7EA9F3DB" w:rsidR="004F11FC" w:rsidRPr="00FB0CB5" w:rsidRDefault="00BF70C1" w:rsidP="00FB0CB5">
      <w:pPr>
        <w:pStyle w:val="aff2"/>
        <w:tabs>
          <w:tab w:val="left" w:pos="3402"/>
        </w:tabs>
      </w:pPr>
      <w:r w:rsidRPr="00FB0CB5">
        <w:lastRenderedPageBreak/>
        <w:t>-</w:t>
      </w:r>
      <w:r w:rsidR="004F11FC" w:rsidRPr="00FB0CB5">
        <w:t>принцип инт</w:t>
      </w:r>
      <w:r w:rsidRPr="00FB0CB5">
        <w:t>еграции обучения и воспитания: О</w:t>
      </w:r>
      <w:r w:rsidR="004F11FC" w:rsidRPr="00FB0CB5">
        <w:t>ОП ООО предусма</w:t>
      </w:r>
      <w:r w:rsidR="004F11FC" w:rsidRPr="00FB0CB5">
        <w:t>т</w:t>
      </w:r>
      <w:r w:rsidR="004F11FC" w:rsidRPr="00FB0CB5">
        <w:t>ривает связь урочной и внеурочной деятельности, предполагающий направленность учебного процесса на достижение личностных резул</w:t>
      </w:r>
      <w:r w:rsidR="004F11FC" w:rsidRPr="00FB0CB5">
        <w:t>ь</w:t>
      </w:r>
      <w:r w:rsidR="004F11FC" w:rsidRPr="00FB0CB5">
        <w:t>татов освоения образовательной программы;</w:t>
      </w:r>
    </w:p>
    <w:p w14:paraId="005E2602" w14:textId="77777777" w:rsidR="00BF70C1" w:rsidRPr="00FB0CB5" w:rsidRDefault="00BF70C1" w:rsidP="00FB0CB5">
      <w:pPr>
        <w:pStyle w:val="aff2"/>
        <w:tabs>
          <w:tab w:val="left" w:pos="3402"/>
        </w:tabs>
      </w:pPr>
      <w:r w:rsidRPr="00FB0CB5">
        <w:t>-</w:t>
      </w:r>
      <w:r w:rsidR="004F11FC" w:rsidRPr="00FB0CB5">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w:t>
      </w:r>
      <w:r w:rsidR="004F11FC" w:rsidRPr="00FB0CB5">
        <w:t>ю</w:t>
      </w:r>
      <w:r w:rsidR="004F11FC" w:rsidRPr="00FB0CB5">
        <w:t xml:space="preserve">щихся, приоритет использования здоровьесберегающих педагогических технологий. </w:t>
      </w:r>
    </w:p>
    <w:p w14:paraId="107B916E" w14:textId="5AA538E7" w:rsidR="004F11FC" w:rsidRPr="00FB0CB5" w:rsidRDefault="004F11FC" w:rsidP="00FB0CB5">
      <w:pPr>
        <w:pStyle w:val="aff2"/>
        <w:tabs>
          <w:tab w:val="left" w:pos="3402"/>
        </w:tabs>
      </w:pPr>
      <w:r w:rsidRPr="00FB0CB5">
        <w:t>Объем учебной нагрузки, организация учебных и вне</w:t>
      </w:r>
      <w:r w:rsidR="00BF70C1" w:rsidRPr="00FB0CB5">
        <w:t>урочных мер</w:t>
      </w:r>
      <w:r w:rsidR="00BF70C1" w:rsidRPr="00FB0CB5">
        <w:t>о</w:t>
      </w:r>
      <w:r w:rsidR="00BF70C1" w:rsidRPr="00FB0CB5">
        <w:t>приятий  соответствует</w:t>
      </w:r>
      <w:r w:rsidRPr="00FB0CB5">
        <w:t xml:space="preserve"> требованиям, предусмотренным санитарными правилами и нормами Сан</w:t>
      </w:r>
      <w:r w:rsidR="00BF70C1" w:rsidRPr="00FB0CB5">
        <w:t>ПиН.</w:t>
      </w:r>
    </w:p>
    <w:p w14:paraId="6F86D278" w14:textId="70A2034A" w:rsidR="004F11FC" w:rsidRPr="00FB0CB5" w:rsidRDefault="00BF70C1" w:rsidP="00FB0CB5">
      <w:pPr>
        <w:pStyle w:val="aff2"/>
        <w:tabs>
          <w:tab w:val="left" w:pos="3402"/>
        </w:tabs>
      </w:pPr>
      <w:r w:rsidRPr="00FB0CB5">
        <w:t>О</w:t>
      </w:r>
      <w:r w:rsidR="004F11FC" w:rsidRPr="00FB0CB5">
        <w:t>ОП ООО учитывает возрастные и психологические особенности обучающихся. Общий объем аудиторной работы обучающихся за пять учебных лет не может составлять менее 5058 академических часов и</w:t>
      </w:r>
      <w:r w:rsidRPr="00FB0CB5">
        <w:t xml:space="preserve"> более 5848 академических часов.</w:t>
      </w:r>
    </w:p>
    <w:p w14:paraId="22453790" w14:textId="282CED09" w:rsidR="004F11FC" w:rsidRPr="00FB0CB5" w:rsidRDefault="004F11FC" w:rsidP="00FB0CB5">
      <w:pPr>
        <w:pStyle w:val="aff2"/>
        <w:tabs>
          <w:tab w:val="left" w:pos="3402"/>
        </w:tabs>
      </w:pPr>
      <w:r w:rsidRPr="00FB0CB5">
        <w:t xml:space="preserve"> 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w:t>
      </w:r>
      <w:r w:rsidRPr="00FB0CB5">
        <w:t>о</w:t>
      </w:r>
      <w:r w:rsidRPr="00FB0CB5">
        <w:t>граммы основного общего образования в порядке, установленном л</w:t>
      </w:r>
      <w:r w:rsidRPr="00FB0CB5">
        <w:t>о</w:t>
      </w:r>
      <w:r w:rsidRPr="00FB0CB5">
        <w:t>кальными нормативными актами образовательной организа</w:t>
      </w:r>
      <w:r w:rsidR="00BF70C1" w:rsidRPr="00FB0CB5">
        <w:t>ции.</w:t>
      </w:r>
    </w:p>
    <w:p w14:paraId="7E027ACA" w14:textId="77777777" w:rsidR="00421D0D" w:rsidRPr="00BE0AE5" w:rsidRDefault="00421D0D" w:rsidP="00421D0D">
      <w:pPr>
        <w:pStyle w:val="body"/>
        <w:rPr>
          <w:rFonts w:cs="Times New Roman"/>
        </w:rPr>
      </w:pPr>
      <w:r w:rsidRPr="00BE0AE5">
        <w:rPr>
          <w:rFonts w:cs="Times New Roman"/>
        </w:rPr>
        <w:t>Основная образовательная программа формируется с учетом особе</w:t>
      </w:r>
      <w:r w:rsidRPr="00BE0AE5">
        <w:rPr>
          <w:rFonts w:cs="Times New Roman"/>
        </w:rPr>
        <w:t>н</w:t>
      </w:r>
      <w:r w:rsidRPr="00BE0AE5">
        <w:rPr>
          <w:rFonts w:cs="Times New Roman"/>
        </w:rPr>
        <w:t>ностей развития детей 11—15 лет, связанных:</w:t>
      </w:r>
    </w:p>
    <w:p w14:paraId="402D9EC7" w14:textId="77777777" w:rsidR="00421D0D" w:rsidRPr="00BE0AE5" w:rsidRDefault="00421D0D" w:rsidP="00421D0D">
      <w:pPr>
        <w:pStyle w:val="list-bullet"/>
        <w:rPr>
          <w:rFonts w:cs="Times New Roman"/>
        </w:rPr>
      </w:pPr>
      <w:proofErr w:type="gramStart"/>
      <w:r w:rsidRPr="00BE0AE5">
        <w:rPr>
          <w:rFonts w:cs="Times New Roman"/>
        </w:rPr>
        <w:t>с переходом от способности осуществлять принятие заданной педагогом и осмысленной цели к овладению этой учебной де</w:t>
      </w:r>
      <w:r w:rsidRPr="00BE0AE5">
        <w:rPr>
          <w:rFonts w:cs="Times New Roman"/>
        </w:rPr>
        <w:t>я</w:t>
      </w:r>
      <w:r w:rsidRPr="00BE0AE5">
        <w:rPr>
          <w:rFonts w:cs="Times New Roman"/>
        </w:rPr>
        <w:t>тельностью на уровне основной школы в единстве мотивацио</w:t>
      </w:r>
      <w:r w:rsidRPr="00BE0AE5">
        <w:rPr>
          <w:rFonts w:cs="Times New Roman"/>
        </w:rPr>
        <w:t>н</w:t>
      </w:r>
      <w:r w:rsidRPr="00BE0AE5">
        <w:rPr>
          <w:rFonts w:cs="Times New Roman"/>
        </w:rPr>
        <w:t>но-смыслового и операционно-технического компонентов, к н</w:t>
      </w:r>
      <w:r w:rsidRPr="00BE0AE5">
        <w:rPr>
          <w:rFonts w:cs="Times New Roman"/>
        </w:rPr>
        <w:t>о</w:t>
      </w:r>
      <w:r w:rsidRPr="00BE0AE5">
        <w:rPr>
          <w:rFonts w:cs="Times New Roman"/>
        </w:rPr>
        <w:t>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w:t>
      </w:r>
      <w:r w:rsidRPr="00BE0AE5">
        <w:rPr>
          <w:rFonts w:cs="Times New Roman"/>
        </w:rPr>
        <w:t>о</w:t>
      </w:r>
      <w:r w:rsidRPr="00BE0AE5">
        <w:rPr>
          <w:rFonts w:cs="Times New Roman"/>
        </w:rPr>
        <w:t>трудничества, к развитию способности проектирования со</w:t>
      </w:r>
      <w:r w:rsidRPr="00BE0AE5">
        <w:rPr>
          <w:rFonts w:cs="Times New Roman"/>
        </w:rPr>
        <w:t>б</w:t>
      </w:r>
      <w:r w:rsidRPr="00BE0AE5">
        <w:rPr>
          <w:rFonts w:cs="Times New Roman"/>
        </w:rPr>
        <w:t>ственной учебной деятельности и</w:t>
      </w:r>
      <w:proofErr w:type="gramEnd"/>
      <w:r w:rsidRPr="00BE0AE5">
        <w:rPr>
          <w:rFonts w:cs="Times New Roman"/>
        </w:rPr>
        <w:t xml:space="preserve"> построению жизненных планов во временнóй перспективе;</w:t>
      </w:r>
    </w:p>
    <w:p w14:paraId="31311AD3" w14:textId="77777777" w:rsidR="00421D0D" w:rsidRPr="00BE0AE5" w:rsidRDefault="00421D0D" w:rsidP="00421D0D">
      <w:pPr>
        <w:pStyle w:val="list-bullet"/>
        <w:rPr>
          <w:rFonts w:cs="Times New Roman"/>
        </w:rPr>
      </w:pPr>
      <w:r w:rsidRPr="00BE0AE5">
        <w:rPr>
          <w:rFonts w:cs="Times New Roman"/>
        </w:rPr>
        <w:t>с формированием у обучающегося типа мышления, который ориентирует его на общекультурные образцы, нормы, эталоны и закономерности взаимодействия с окружающим миром;</w:t>
      </w:r>
    </w:p>
    <w:p w14:paraId="43DEE506" w14:textId="77777777" w:rsidR="00421D0D" w:rsidRDefault="00421D0D" w:rsidP="00421D0D">
      <w:pPr>
        <w:pStyle w:val="list-bullet"/>
        <w:rPr>
          <w:rFonts w:cs="Times New Roman"/>
        </w:rPr>
      </w:pPr>
      <w:r w:rsidRPr="00BE0AE5">
        <w:rPr>
          <w:rFonts w:cs="Times New Roman"/>
        </w:rPr>
        <w:t>с овладением коммуникативными средствами и способами орг</w:t>
      </w:r>
      <w:r w:rsidRPr="00BE0AE5">
        <w:rPr>
          <w:rFonts w:cs="Times New Roman"/>
        </w:rPr>
        <w:t>а</w:t>
      </w:r>
      <w:r w:rsidRPr="00BE0AE5">
        <w:rPr>
          <w:rFonts w:cs="Times New Roman"/>
        </w:rPr>
        <w:t>низации кооперации, развитием учебного сотрудничества, ре</w:t>
      </w:r>
      <w:r w:rsidRPr="00BE0AE5">
        <w:rPr>
          <w:rFonts w:cs="Times New Roman"/>
        </w:rPr>
        <w:t>а</w:t>
      </w:r>
      <w:r w:rsidRPr="00BE0AE5">
        <w:rPr>
          <w:rFonts w:cs="Times New Roman"/>
        </w:rPr>
        <w:t xml:space="preserve">лизуемого в </w:t>
      </w:r>
      <w:proofErr w:type="gramStart"/>
      <w:r w:rsidRPr="00BE0AE5">
        <w:rPr>
          <w:rFonts w:cs="Times New Roman"/>
        </w:rPr>
        <w:t>отношениях</w:t>
      </w:r>
      <w:proofErr w:type="gramEnd"/>
      <w:r w:rsidRPr="00BE0AE5">
        <w:rPr>
          <w:rFonts w:cs="Times New Roman"/>
        </w:rPr>
        <w:t xml:space="preserve"> обучающихся с учителем и сверстниками.</w:t>
      </w:r>
    </w:p>
    <w:p w14:paraId="5904DEE3" w14:textId="7629929F" w:rsidR="00421D0D" w:rsidRPr="005C43A4" w:rsidRDefault="00421D0D" w:rsidP="00421D0D">
      <w:pPr>
        <w:pStyle w:val="list-bullet"/>
        <w:numPr>
          <w:ilvl w:val="0"/>
          <w:numId w:val="0"/>
        </w:numPr>
        <w:ind w:left="567"/>
        <w:rPr>
          <w:rFonts w:cs="Times New Roman"/>
          <w:b/>
          <w:bCs/>
        </w:rPr>
      </w:pPr>
      <w:r w:rsidRPr="005C43A4">
        <w:rPr>
          <w:rFonts w:cs="Times New Roman"/>
          <w:b/>
          <w:bCs/>
        </w:rPr>
        <w:t>Основные   механизмы  ре</w:t>
      </w:r>
      <w:r>
        <w:rPr>
          <w:rFonts w:cs="Times New Roman"/>
          <w:b/>
          <w:bCs/>
        </w:rPr>
        <w:t xml:space="preserve">ализации программы основного </w:t>
      </w:r>
      <w:r w:rsidRPr="005C43A4">
        <w:rPr>
          <w:rFonts w:cs="Times New Roman"/>
          <w:b/>
          <w:bCs/>
        </w:rPr>
        <w:t xml:space="preserve"> общего образования:</w:t>
      </w:r>
    </w:p>
    <w:p w14:paraId="2AE77DC9" w14:textId="77777777" w:rsidR="00421D0D" w:rsidRPr="005C43A4" w:rsidRDefault="00421D0D" w:rsidP="00421D0D">
      <w:pPr>
        <w:pStyle w:val="list-bullet"/>
        <w:numPr>
          <w:ilvl w:val="0"/>
          <w:numId w:val="0"/>
        </w:numPr>
        <w:ind w:left="567"/>
        <w:rPr>
          <w:rFonts w:cs="Times New Roman"/>
        </w:rPr>
      </w:pPr>
      <w:r w:rsidRPr="005C43A4">
        <w:rPr>
          <w:rFonts w:cs="Times New Roman"/>
        </w:rPr>
        <w:lastRenderedPageBreak/>
        <w:t>При   реализации  про</w:t>
      </w:r>
      <w:r>
        <w:rPr>
          <w:rFonts w:cs="Times New Roman"/>
        </w:rPr>
        <w:t xml:space="preserve">граммы основного </w:t>
      </w:r>
      <w:r w:rsidRPr="005C43A4">
        <w:rPr>
          <w:rFonts w:cs="Times New Roman"/>
        </w:rPr>
        <w:t xml:space="preserve"> общего образования педагогический коллектив МБОУ «Называевская СОШ №1»  использует различные  технологии и формы образовательного процесса:</w:t>
      </w:r>
    </w:p>
    <w:p w14:paraId="0DD16143" w14:textId="77777777" w:rsidR="00421D0D" w:rsidRPr="003D1A7F" w:rsidRDefault="00421D0D" w:rsidP="00421D0D">
      <w:pPr>
        <w:pStyle w:val="list-bullet"/>
        <w:numPr>
          <w:ilvl w:val="0"/>
          <w:numId w:val="0"/>
        </w:numPr>
        <w:ind w:left="567"/>
        <w:rPr>
          <w:rFonts w:cs="Times New Roman"/>
          <w:b/>
          <w:bCs/>
        </w:rPr>
      </w:pPr>
      <w:r w:rsidRPr="003D1A7F">
        <w:rPr>
          <w:rFonts w:cs="Times New Roman"/>
          <w:b/>
          <w:bCs/>
        </w:rPr>
        <w:t>Технологии:</w:t>
      </w:r>
    </w:p>
    <w:p w14:paraId="348D07A1" w14:textId="77777777" w:rsidR="00421D0D" w:rsidRPr="005C43A4" w:rsidRDefault="00421D0D" w:rsidP="00421D0D">
      <w:pPr>
        <w:pStyle w:val="list-bullet"/>
        <w:rPr>
          <w:rFonts w:cs="Times New Roman"/>
        </w:rPr>
      </w:pPr>
      <w:r w:rsidRPr="005C43A4">
        <w:rPr>
          <w:rFonts w:cs="Times New Roman"/>
        </w:rPr>
        <w:t>технология проектной деятельности</w:t>
      </w:r>
    </w:p>
    <w:p w14:paraId="216A7F7C" w14:textId="77777777" w:rsidR="00421D0D" w:rsidRPr="005C43A4" w:rsidRDefault="00421D0D" w:rsidP="00421D0D">
      <w:pPr>
        <w:pStyle w:val="list-bullet"/>
        <w:rPr>
          <w:rFonts w:cs="Times New Roman"/>
        </w:rPr>
      </w:pPr>
      <w:r w:rsidRPr="005C43A4">
        <w:rPr>
          <w:rFonts w:cs="Times New Roman"/>
        </w:rPr>
        <w:t>технология исследовательской деятельности</w:t>
      </w:r>
    </w:p>
    <w:p w14:paraId="0DA98347" w14:textId="77777777" w:rsidR="00421D0D" w:rsidRPr="005C43A4" w:rsidRDefault="00421D0D" w:rsidP="00421D0D">
      <w:pPr>
        <w:pStyle w:val="list-bullet"/>
        <w:rPr>
          <w:rFonts w:cs="Times New Roman"/>
        </w:rPr>
      </w:pPr>
      <w:r w:rsidRPr="005C43A4">
        <w:rPr>
          <w:rFonts w:cs="Times New Roman"/>
        </w:rPr>
        <w:t>технологии формирующего оценивания</w:t>
      </w:r>
    </w:p>
    <w:p w14:paraId="3B1DFC5B" w14:textId="77777777" w:rsidR="00421D0D" w:rsidRPr="005C43A4" w:rsidRDefault="00421D0D" w:rsidP="00421D0D">
      <w:pPr>
        <w:pStyle w:val="list-bullet"/>
        <w:rPr>
          <w:rFonts w:cs="Times New Roman"/>
        </w:rPr>
      </w:pPr>
      <w:r w:rsidRPr="005C43A4">
        <w:rPr>
          <w:rFonts w:cs="Times New Roman"/>
        </w:rPr>
        <w:t>технология   системно-деятельностного метода</w:t>
      </w:r>
    </w:p>
    <w:p w14:paraId="0867066E" w14:textId="77777777" w:rsidR="00421D0D" w:rsidRPr="005C43A4" w:rsidRDefault="00421D0D" w:rsidP="00421D0D">
      <w:pPr>
        <w:pStyle w:val="list-bullet"/>
        <w:rPr>
          <w:rFonts w:cs="Times New Roman"/>
        </w:rPr>
      </w:pPr>
      <w:r w:rsidRPr="005C43A4">
        <w:rPr>
          <w:rFonts w:cs="Times New Roman"/>
        </w:rPr>
        <w:t>информационно-коммуникативные технологии</w:t>
      </w:r>
    </w:p>
    <w:p w14:paraId="736E557E" w14:textId="77777777" w:rsidR="00421D0D" w:rsidRPr="005C43A4" w:rsidRDefault="00421D0D" w:rsidP="00421D0D">
      <w:pPr>
        <w:pStyle w:val="list-bullet"/>
        <w:rPr>
          <w:rFonts w:cs="Times New Roman"/>
        </w:rPr>
      </w:pPr>
      <w:r w:rsidRPr="005C43A4">
        <w:rPr>
          <w:rFonts w:cs="Times New Roman"/>
        </w:rPr>
        <w:tab/>
        <w:t>технологии проблемного обучения</w:t>
      </w:r>
    </w:p>
    <w:p w14:paraId="6AD2B111" w14:textId="77777777" w:rsidR="00421D0D" w:rsidRPr="005C43A4" w:rsidRDefault="00421D0D" w:rsidP="00421D0D">
      <w:pPr>
        <w:pStyle w:val="list-bullet"/>
        <w:rPr>
          <w:rFonts w:cs="Times New Roman"/>
        </w:rPr>
      </w:pPr>
      <w:r w:rsidRPr="005C43A4">
        <w:rPr>
          <w:rFonts w:cs="Times New Roman"/>
        </w:rPr>
        <w:t>технологии критического мышления</w:t>
      </w:r>
    </w:p>
    <w:p w14:paraId="2FDFC167" w14:textId="77777777" w:rsidR="00421D0D" w:rsidRPr="005C43A4" w:rsidRDefault="00421D0D" w:rsidP="00421D0D">
      <w:pPr>
        <w:pStyle w:val="list-bullet"/>
        <w:rPr>
          <w:rFonts w:cs="Times New Roman"/>
        </w:rPr>
      </w:pPr>
      <w:r w:rsidRPr="005C43A4">
        <w:rPr>
          <w:rFonts w:cs="Times New Roman"/>
        </w:rPr>
        <w:tab/>
        <w:t>проблемно-диалогическая технология</w:t>
      </w:r>
    </w:p>
    <w:p w14:paraId="360B595F" w14:textId="77777777" w:rsidR="00421D0D" w:rsidRPr="005C43A4" w:rsidRDefault="00421D0D" w:rsidP="00421D0D">
      <w:pPr>
        <w:pStyle w:val="list-bullet"/>
        <w:rPr>
          <w:rFonts w:cs="Times New Roman"/>
        </w:rPr>
      </w:pPr>
      <w:r w:rsidRPr="005C43A4">
        <w:rPr>
          <w:rFonts w:cs="Times New Roman"/>
        </w:rPr>
        <w:t>технология продуктивного чтения и др.</w:t>
      </w:r>
    </w:p>
    <w:p w14:paraId="6C7059E4" w14:textId="77777777" w:rsidR="00421D0D" w:rsidRPr="005C43A4" w:rsidRDefault="00421D0D" w:rsidP="00421D0D">
      <w:pPr>
        <w:pStyle w:val="list-bullet"/>
        <w:numPr>
          <w:ilvl w:val="0"/>
          <w:numId w:val="0"/>
        </w:numPr>
        <w:ind w:left="567"/>
        <w:rPr>
          <w:rFonts w:cs="Times New Roman"/>
        </w:rPr>
      </w:pPr>
      <w:r w:rsidRPr="005C43A4">
        <w:rPr>
          <w:rFonts w:cs="Times New Roman"/>
        </w:rPr>
        <w:t>В том числе электронное обучение, дистанционные образов</w:t>
      </w:r>
      <w:r w:rsidRPr="005C43A4">
        <w:rPr>
          <w:rFonts w:cs="Times New Roman"/>
        </w:rPr>
        <w:t>а</w:t>
      </w:r>
      <w:r w:rsidRPr="005C43A4">
        <w:rPr>
          <w:rFonts w:cs="Times New Roman"/>
        </w:rPr>
        <w:t>тельные технологии.</w:t>
      </w:r>
    </w:p>
    <w:p w14:paraId="2D356B80" w14:textId="77777777" w:rsidR="00421D0D" w:rsidRPr="005C43A4" w:rsidRDefault="00421D0D" w:rsidP="00421D0D">
      <w:pPr>
        <w:pStyle w:val="list-bullet"/>
        <w:rPr>
          <w:rFonts w:cs="Times New Roman"/>
        </w:rPr>
      </w:pPr>
      <w:r w:rsidRPr="005C43A4">
        <w:rPr>
          <w:rFonts w:cs="Times New Roman"/>
        </w:rPr>
        <w:t xml:space="preserve">-использование индивидуальных программ и учебных планов для отдельных обучающихся или небольших групп (с учётом особых успехов обучающихся, высокого темпа обучаемости или особых условий развития ребёнка) </w:t>
      </w:r>
    </w:p>
    <w:p w14:paraId="7569E816" w14:textId="77777777" w:rsidR="00421D0D" w:rsidRPr="005C43A4" w:rsidRDefault="00421D0D" w:rsidP="00421D0D">
      <w:pPr>
        <w:pStyle w:val="list-bullet"/>
        <w:numPr>
          <w:ilvl w:val="0"/>
          <w:numId w:val="0"/>
        </w:numPr>
        <w:ind w:left="567"/>
        <w:rPr>
          <w:rFonts w:cs="Times New Roman"/>
        </w:rPr>
      </w:pPr>
    </w:p>
    <w:p w14:paraId="7AF984FB" w14:textId="77777777" w:rsidR="00421D0D" w:rsidRPr="005C43A4" w:rsidRDefault="00421D0D" w:rsidP="00D90EA6">
      <w:pPr>
        <w:pStyle w:val="list-bullet"/>
        <w:numPr>
          <w:ilvl w:val="0"/>
          <w:numId w:val="0"/>
        </w:numPr>
        <w:ind w:left="567"/>
        <w:jc w:val="center"/>
        <w:rPr>
          <w:rFonts w:cs="Times New Roman"/>
          <w:b/>
          <w:bCs/>
        </w:rPr>
      </w:pPr>
      <w:r w:rsidRPr="005C43A4">
        <w:rPr>
          <w:rFonts w:cs="Times New Roman"/>
          <w:b/>
          <w:bCs/>
        </w:rPr>
        <w:t>Формы:</w:t>
      </w:r>
    </w:p>
    <w:p w14:paraId="516F8E17" w14:textId="77777777" w:rsidR="00421D0D" w:rsidRPr="005C43A4" w:rsidRDefault="00421D0D" w:rsidP="00421D0D">
      <w:pPr>
        <w:pStyle w:val="list-bullet"/>
        <w:rPr>
          <w:rFonts w:cs="Times New Roman"/>
        </w:rPr>
      </w:pPr>
      <w:r w:rsidRPr="005C43A4">
        <w:rPr>
          <w:rFonts w:cs="Times New Roman"/>
        </w:rPr>
        <w:tab/>
        <w:t>урок как форма учебной деятельности для постановки и решения учебных задач</w:t>
      </w:r>
    </w:p>
    <w:p w14:paraId="3FAADA67" w14:textId="77777777" w:rsidR="00421D0D" w:rsidRPr="005C43A4" w:rsidRDefault="00421D0D" w:rsidP="00421D0D">
      <w:pPr>
        <w:pStyle w:val="list-bullet"/>
        <w:rPr>
          <w:rFonts w:cs="Times New Roman"/>
        </w:rPr>
      </w:pPr>
      <w:r w:rsidRPr="005C43A4">
        <w:rPr>
          <w:rFonts w:cs="Times New Roman"/>
        </w:rPr>
        <w:tab/>
        <w:t>учебное занятие как форма учебной деятельности для постро</w:t>
      </w:r>
      <w:r w:rsidRPr="005C43A4">
        <w:rPr>
          <w:rFonts w:cs="Times New Roman"/>
        </w:rPr>
        <w:t>е</w:t>
      </w:r>
      <w:r w:rsidRPr="005C43A4">
        <w:rPr>
          <w:rFonts w:cs="Times New Roman"/>
        </w:rPr>
        <w:t>ния индивидуального детского действия</w:t>
      </w:r>
    </w:p>
    <w:p w14:paraId="1889774A" w14:textId="77777777" w:rsidR="00421D0D" w:rsidRPr="005C43A4" w:rsidRDefault="00421D0D" w:rsidP="00421D0D">
      <w:pPr>
        <w:pStyle w:val="list-bullet"/>
        <w:rPr>
          <w:rFonts w:cs="Times New Roman"/>
        </w:rPr>
      </w:pPr>
      <w:r w:rsidRPr="005C43A4">
        <w:rPr>
          <w:rFonts w:cs="Times New Roman"/>
        </w:rPr>
        <w:tab/>
        <w:t xml:space="preserve">консультативное занятие как форма учебной деятельности по разрешению проблем </w:t>
      </w:r>
      <w:r>
        <w:rPr>
          <w:rFonts w:cs="Times New Roman"/>
        </w:rPr>
        <w:t>подростка</w:t>
      </w:r>
    </w:p>
    <w:p w14:paraId="6CB20B80" w14:textId="77777777" w:rsidR="00421D0D" w:rsidRPr="005C43A4" w:rsidRDefault="00421D0D" w:rsidP="00421D0D">
      <w:pPr>
        <w:pStyle w:val="list-bullet"/>
        <w:rPr>
          <w:rFonts w:cs="Times New Roman"/>
        </w:rPr>
      </w:pPr>
      <w:r w:rsidRPr="005C43A4">
        <w:rPr>
          <w:rFonts w:cs="Times New Roman"/>
        </w:rPr>
        <w:tab/>
        <w:t>домашняя самостоятельная работа как форма учебной деятел</w:t>
      </w:r>
      <w:r w:rsidRPr="005C43A4">
        <w:rPr>
          <w:rFonts w:cs="Times New Roman"/>
        </w:rPr>
        <w:t>ь</w:t>
      </w:r>
      <w:r w:rsidRPr="005C43A4">
        <w:rPr>
          <w:rFonts w:cs="Times New Roman"/>
        </w:rPr>
        <w:t>ности по построению индивидуальных образовательных мар</w:t>
      </w:r>
      <w:r w:rsidRPr="005C43A4">
        <w:rPr>
          <w:rFonts w:cs="Times New Roman"/>
        </w:rPr>
        <w:t>ш</w:t>
      </w:r>
      <w:r w:rsidRPr="005C43A4">
        <w:rPr>
          <w:rFonts w:cs="Times New Roman"/>
        </w:rPr>
        <w:t>рутов</w:t>
      </w:r>
    </w:p>
    <w:p w14:paraId="0570217E" w14:textId="77777777" w:rsidR="00421D0D" w:rsidRPr="005C43A4" w:rsidRDefault="00421D0D" w:rsidP="00421D0D">
      <w:pPr>
        <w:pStyle w:val="list-bullet"/>
        <w:rPr>
          <w:rFonts w:cs="Times New Roman"/>
        </w:rPr>
      </w:pPr>
      <w:proofErr w:type="gramStart"/>
      <w:r>
        <w:rPr>
          <w:rFonts w:cs="Times New Roman"/>
        </w:rPr>
        <w:t xml:space="preserve">внеучебные  формы </w:t>
      </w:r>
      <w:r w:rsidRPr="005C43A4">
        <w:rPr>
          <w:rFonts w:cs="Times New Roman"/>
        </w:rPr>
        <w:t xml:space="preserve">образовательного пространства как место реализации личности  </w:t>
      </w:r>
      <w:r>
        <w:rPr>
          <w:rFonts w:cs="Times New Roman"/>
        </w:rPr>
        <w:t xml:space="preserve"> школьника </w:t>
      </w:r>
      <w:r w:rsidRPr="005C43A4">
        <w:rPr>
          <w:rFonts w:cs="Times New Roman"/>
        </w:rPr>
        <w:t>(конкурсы, акции, конфере</w:t>
      </w:r>
      <w:r w:rsidRPr="005C43A4">
        <w:rPr>
          <w:rFonts w:cs="Times New Roman"/>
        </w:rPr>
        <w:t>н</w:t>
      </w:r>
      <w:r w:rsidRPr="005C43A4">
        <w:rPr>
          <w:rFonts w:cs="Times New Roman"/>
        </w:rPr>
        <w:t>ции, марафоны, НОУ, научно-практические конференции, в</w:t>
      </w:r>
      <w:r w:rsidRPr="005C43A4">
        <w:rPr>
          <w:rFonts w:cs="Times New Roman"/>
        </w:rPr>
        <w:t>ы</w:t>
      </w:r>
      <w:r w:rsidRPr="005C43A4">
        <w:rPr>
          <w:rFonts w:cs="Times New Roman"/>
        </w:rPr>
        <w:t>ставки, олимпиады, предметные недели, экскурсии,  секции, кружки, творческие мастерские, КТД, эстафеты и др.)</w:t>
      </w:r>
      <w:proofErr w:type="gramEnd"/>
    </w:p>
    <w:p w14:paraId="39C19925" w14:textId="77777777" w:rsidR="00421D0D" w:rsidRPr="005C43A4" w:rsidRDefault="00421D0D" w:rsidP="00421D0D">
      <w:pPr>
        <w:pStyle w:val="list-bullet"/>
        <w:numPr>
          <w:ilvl w:val="0"/>
          <w:numId w:val="0"/>
        </w:numPr>
        <w:ind w:left="567"/>
        <w:rPr>
          <w:rFonts w:cs="Times New Roman"/>
        </w:rPr>
      </w:pPr>
      <w:r w:rsidRPr="005C43A4">
        <w:rPr>
          <w:rFonts w:cs="Times New Roman"/>
        </w:rPr>
        <w:t>Достижение   планируемых образовательных результатов пре</w:t>
      </w:r>
      <w:r w:rsidRPr="005C43A4">
        <w:rPr>
          <w:rFonts w:cs="Times New Roman"/>
        </w:rPr>
        <w:t>д</w:t>
      </w:r>
      <w:r w:rsidRPr="005C43A4">
        <w:rPr>
          <w:rFonts w:cs="Times New Roman"/>
        </w:rPr>
        <w:t xml:space="preserve">полагается достичь посредством   разных видов деятельности обучающихся, которые соответствуют </w:t>
      </w:r>
      <w:r>
        <w:rPr>
          <w:rFonts w:cs="Times New Roman"/>
        </w:rPr>
        <w:t xml:space="preserve">подростковому </w:t>
      </w:r>
      <w:r w:rsidRPr="005C43A4">
        <w:rPr>
          <w:rFonts w:cs="Times New Roman"/>
        </w:rPr>
        <w:t>возрасту.</w:t>
      </w:r>
    </w:p>
    <w:p w14:paraId="531CE706" w14:textId="7EBA3348" w:rsidR="00421D0D" w:rsidRPr="005C43A4" w:rsidRDefault="00421D0D" w:rsidP="00421D0D">
      <w:pPr>
        <w:pStyle w:val="list-bullet"/>
        <w:numPr>
          <w:ilvl w:val="0"/>
          <w:numId w:val="0"/>
        </w:numPr>
        <w:ind w:left="567"/>
        <w:rPr>
          <w:rFonts w:cs="Times New Roman"/>
        </w:rPr>
      </w:pPr>
      <w:r w:rsidRPr="005C43A4">
        <w:rPr>
          <w:rFonts w:cs="Times New Roman"/>
        </w:rPr>
        <w:t xml:space="preserve"> </w:t>
      </w:r>
      <w:r w:rsidRPr="00A53C64">
        <w:rPr>
          <w:rFonts w:cs="Times New Roman"/>
          <w:b/>
          <w:bCs/>
        </w:rPr>
        <w:t>К</w:t>
      </w:r>
      <w:r w:rsidR="00C40BE4">
        <w:rPr>
          <w:rFonts w:cs="Times New Roman"/>
          <w:b/>
          <w:bCs/>
        </w:rPr>
        <w:t xml:space="preserve"> </w:t>
      </w:r>
      <w:r w:rsidRPr="00A53C64">
        <w:rPr>
          <w:rFonts w:cs="Times New Roman"/>
          <w:b/>
          <w:bCs/>
        </w:rPr>
        <w:t xml:space="preserve"> таким</w:t>
      </w:r>
      <w:r w:rsidR="00C40BE4">
        <w:rPr>
          <w:rFonts w:cs="Times New Roman"/>
          <w:b/>
          <w:bCs/>
        </w:rPr>
        <w:t xml:space="preserve"> </w:t>
      </w:r>
      <w:r w:rsidRPr="00A53C64">
        <w:rPr>
          <w:rFonts w:cs="Times New Roman"/>
          <w:b/>
          <w:bCs/>
        </w:rPr>
        <w:t xml:space="preserve"> видам относятся</w:t>
      </w:r>
      <w:r w:rsidRPr="005C43A4">
        <w:rPr>
          <w:rFonts w:cs="Times New Roman"/>
        </w:rPr>
        <w:t>:</w:t>
      </w:r>
    </w:p>
    <w:p w14:paraId="16D7AF11" w14:textId="77777777" w:rsidR="00421D0D" w:rsidRPr="005C43A4" w:rsidRDefault="00421D0D" w:rsidP="00421D0D">
      <w:pPr>
        <w:pStyle w:val="list-bullet"/>
        <w:rPr>
          <w:rFonts w:cs="Times New Roman"/>
        </w:rPr>
      </w:pPr>
      <w:r w:rsidRPr="005C43A4">
        <w:rPr>
          <w:rFonts w:cs="Times New Roman"/>
        </w:rPr>
        <w:tab/>
        <w:t>Учебное   сотрудничество</w:t>
      </w:r>
    </w:p>
    <w:p w14:paraId="6B63E981" w14:textId="77777777" w:rsidR="00421D0D" w:rsidRPr="005C43A4" w:rsidRDefault="00421D0D" w:rsidP="00421D0D">
      <w:pPr>
        <w:pStyle w:val="list-bullet"/>
        <w:rPr>
          <w:rFonts w:cs="Times New Roman"/>
        </w:rPr>
      </w:pPr>
      <w:r w:rsidRPr="005C43A4">
        <w:rPr>
          <w:rFonts w:cs="Times New Roman"/>
        </w:rPr>
        <w:t>Индивидуальная учебная деятельность</w:t>
      </w:r>
    </w:p>
    <w:p w14:paraId="7301DAE5" w14:textId="77777777" w:rsidR="00421D0D" w:rsidRPr="005C43A4" w:rsidRDefault="00421D0D" w:rsidP="00421D0D">
      <w:pPr>
        <w:pStyle w:val="list-bullet"/>
        <w:rPr>
          <w:rFonts w:cs="Times New Roman"/>
        </w:rPr>
      </w:pPr>
      <w:r w:rsidRPr="005C43A4">
        <w:rPr>
          <w:rFonts w:cs="Times New Roman"/>
        </w:rPr>
        <w:lastRenderedPageBreak/>
        <w:t>Игровая деятельность</w:t>
      </w:r>
    </w:p>
    <w:p w14:paraId="293765B9" w14:textId="77777777" w:rsidR="00421D0D" w:rsidRPr="005C43A4" w:rsidRDefault="00421D0D" w:rsidP="00421D0D">
      <w:pPr>
        <w:pStyle w:val="list-bullet"/>
        <w:rPr>
          <w:rFonts w:cs="Times New Roman"/>
        </w:rPr>
      </w:pPr>
      <w:r w:rsidRPr="005C43A4">
        <w:rPr>
          <w:rFonts w:cs="Times New Roman"/>
        </w:rPr>
        <w:t xml:space="preserve">Творческая </w:t>
      </w:r>
    </w:p>
    <w:p w14:paraId="4D463EA7" w14:textId="77777777" w:rsidR="00421D0D" w:rsidRPr="005C43A4" w:rsidRDefault="00421D0D" w:rsidP="00421D0D">
      <w:pPr>
        <w:pStyle w:val="list-bullet"/>
        <w:rPr>
          <w:rFonts w:cs="Times New Roman"/>
        </w:rPr>
      </w:pPr>
      <w:r w:rsidRPr="005C43A4">
        <w:rPr>
          <w:rFonts w:cs="Times New Roman"/>
        </w:rPr>
        <w:t xml:space="preserve">Трудовая </w:t>
      </w:r>
    </w:p>
    <w:p w14:paraId="1ADE5B58" w14:textId="77777777" w:rsidR="00421D0D" w:rsidRPr="005C43A4" w:rsidRDefault="00421D0D" w:rsidP="00421D0D">
      <w:pPr>
        <w:pStyle w:val="list-bullet"/>
        <w:rPr>
          <w:rFonts w:cs="Times New Roman"/>
        </w:rPr>
      </w:pPr>
      <w:r w:rsidRPr="005C43A4">
        <w:rPr>
          <w:rFonts w:cs="Times New Roman"/>
        </w:rPr>
        <w:t>Спортивная деятельность</w:t>
      </w:r>
    </w:p>
    <w:p w14:paraId="5F630E2B" w14:textId="77777777" w:rsidR="00421D0D" w:rsidRPr="005C43A4" w:rsidRDefault="00421D0D" w:rsidP="00421D0D">
      <w:pPr>
        <w:pStyle w:val="list-bullet"/>
        <w:rPr>
          <w:rFonts w:cs="Times New Roman"/>
        </w:rPr>
      </w:pPr>
      <w:r w:rsidRPr="005C43A4">
        <w:rPr>
          <w:rFonts w:cs="Times New Roman"/>
        </w:rPr>
        <w:t>Проектно-исследовательская  деятельность</w:t>
      </w:r>
      <w:r>
        <w:rPr>
          <w:rFonts w:cs="Times New Roman"/>
        </w:rPr>
        <w:t xml:space="preserve"> и др.</w:t>
      </w:r>
    </w:p>
    <w:p w14:paraId="7623613B" w14:textId="77777777" w:rsidR="00421D0D" w:rsidRPr="005C43A4" w:rsidRDefault="00421D0D" w:rsidP="00421D0D">
      <w:pPr>
        <w:pStyle w:val="list-bullet"/>
        <w:numPr>
          <w:ilvl w:val="0"/>
          <w:numId w:val="0"/>
        </w:numPr>
        <w:ind w:left="567"/>
        <w:rPr>
          <w:rFonts w:cs="Times New Roman"/>
        </w:rPr>
      </w:pPr>
      <w:r w:rsidRPr="005C43A4">
        <w:rPr>
          <w:rFonts w:cs="Times New Roman"/>
        </w:rPr>
        <w:t>А также   к механизмам  относятся:</w:t>
      </w:r>
    </w:p>
    <w:p w14:paraId="46561DED" w14:textId="77777777" w:rsidR="00421D0D" w:rsidRPr="005C43A4" w:rsidRDefault="00421D0D" w:rsidP="00421D0D">
      <w:pPr>
        <w:pStyle w:val="list-bullet"/>
        <w:numPr>
          <w:ilvl w:val="0"/>
          <w:numId w:val="0"/>
        </w:numPr>
        <w:ind w:left="567"/>
        <w:rPr>
          <w:rFonts w:cs="Times New Roman"/>
        </w:rPr>
      </w:pPr>
      <w:r w:rsidRPr="005C43A4">
        <w:rPr>
          <w:rFonts w:cs="Times New Roman"/>
        </w:rPr>
        <w:t>-организация внеурочной деятельности с разработкой учебных курсов,  различных форм совместной познавательной деятел</w:t>
      </w:r>
      <w:r w:rsidRPr="005C43A4">
        <w:rPr>
          <w:rFonts w:cs="Times New Roman"/>
        </w:rPr>
        <w:t>ь</w:t>
      </w:r>
      <w:r w:rsidRPr="005C43A4">
        <w:rPr>
          <w:rFonts w:cs="Times New Roman"/>
        </w:rPr>
        <w:t xml:space="preserve">ности (конкурсы, диспуты, интеллектуальные марафоны и т. п.). </w:t>
      </w:r>
    </w:p>
    <w:p w14:paraId="70C6F2EC" w14:textId="77777777" w:rsidR="00421D0D" w:rsidRPr="005C43A4" w:rsidRDefault="00421D0D" w:rsidP="00421D0D">
      <w:pPr>
        <w:pStyle w:val="list-bullet"/>
        <w:numPr>
          <w:ilvl w:val="0"/>
          <w:numId w:val="0"/>
        </w:numPr>
        <w:ind w:left="567"/>
        <w:rPr>
          <w:rFonts w:cs="Times New Roman"/>
        </w:rPr>
      </w:pPr>
      <w:r w:rsidRPr="005C43A4">
        <w:rPr>
          <w:rFonts w:cs="Times New Roman"/>
        </w:rPr>
        <w:t>Школа использует   оптимизационную модель организации внеурочной деятельности – модель внеурочной  деятельности  на основе оптимизации всех  внутренних ресурсов школы, предполагает, что в её реализации принимает участие все пед</w:t>
      </w:r>
      <w:r w:rsidRPr="005C43A4">
        <w:rPr>
          <w:rFonts w:cs="Times New Roman"/>
        </w:rPr>
        <w:t>а</w:t>
      </w:r>
      <w:r w:rsidRPr="005C43A4">
        <w:rPr>
          <w:rFonts w:cs="Times New Roman"/>
        </w:rPr>
        <w:t>гогические  работники школы (учителя, классные руководители, старшая вожатая, заместитель  директора по воспитательной р</w:t>
      </w:r>
      <w:r w:rsidRPr="005C43A4">
        <w:rPr>
          <w:rFonts w:cs="Times New Roman"/>
        </w:rPr>
        <w:t>а</w:t>
      </w:r>
      <w:r w:rsidRPr="005C43A4">
        <w:rPr>
          <w:rFonts w:cs="Times New Roman"/>
        </w:rPr>
        <w:t>боте, советники по воспитанию, социальный педагог, пед</w:t>
      </w:r>
      <w:r w:rsidRPr="005C43A4">
        <w:rPr>
          <w:rFonts w:cs="Times New Roman"/>
        </w:rPr>
        <w:t>а</w:t>
      </w:r>
      <w:r w:rsidRPr="005C43A4">
        <w:rPr>
          <w:rFonts w:cs="Times New Roman"/>
        </w:rPr>
        <w:t>гог-психолог, воспитатель ГПД и др.)</w:t>
      </w:r>
    </w:p>
    <w:p w14:paraId="1B62422B" w14:textId="77777777" w:rsidR="00421D0D" w:rsidRPr="005C43A4" w:rsidRDefault="00421D0D" w:rsidP="00421D0D">
      <w:pPr>
        <w:pStyle w:val="list-bullet"/>
        <w:numPr>
          <w:ilvl w:val="0"/>
          <w:numId w:val="0"/>
        </w:numPr>
        <w:ind w:left="567"/>
        <w:rPr>
          <w:rFonts w:cs="Times New Roman"/>
        </w:rPr>
      </w:pPr>
      <w:r w:rsidRPr="005C43A4">
        <w:rPr>
          <w:rFonts w:cs="Times New Roman"/>
        </w:rPr>
        <w:t>Координирующую роль выполняет классный руководитель, к</w:t>
      </w:r>
      <w:r w:rsidRPr="005C43A4">
        <w:rPr>
          <w:rFonts w:cs="Times New Roman"/>
        </w:rPr>
        <w:t>о</w:t>
      </w:r>
      <w:r w:rsidRPr="005C43A4">
        <w:rPr>
          <w:rFonts w:cs="Times New Roman"/>
        </w:rPr>
        <w:t xml:space="preserve">торый в соответствии со своими функциями и задачами: </w:t>
      </w:r>
    </w:p>
    <w:p w14:paraId="23913DD2" w14:textId="77777777" w:rsidR="00421D0D" w:rsidRPr="005C43A4" w:rsidRDefault="00421D0D" w:rsidP="00421D0D">
      <w:pPr>
        <w:pStyle w:val="list-bullet"/>
        <w:rPr>
          <w:rFonts w:cs="Times New Roman"/>
        </w:rPr>
      </w:pPr>
      <w:r w:rsidRPr="005C43A4">
        <w:rPr>
          <w:rFonts w:cs="Times New Roman"/>
        </w:rPr>
        <w:tab/>
        <w:t>взаимодействует с педагогическими работниками, другими участниками образовательных отношений</w:t>
      </w:r>
    </w:p>
    <w:p w14:paraId="15FD5EBC" w14:textId="484E5C26" w:rsidR="00421D0D" w:rsidRPr="005C43A4" w:rsidRDefault="00421D0D" w:rsidP="00421D0D">
      <w:pPr>
        <w:pStyle w:val="list-bullet"/>
        <w:rPr>
          <w:rFonts w:cs="Times New Roman"/>
        </w:rPr>
      </w:pPr>
      <w:proofErr w:type="gramStart"/>
      <w:r w:rsidRPr="005C43A4">
        <w:rPr>
          <w:rFonts w:cs="Times New Roman"/>
        </w:rPr>
        <w:t xml:space="preserve">организует  </w:t>
      </w:r>
      <w:r w:rsidR="00C40BE4">
        <w:rPr>
          <w:rFonts w:cs="Times New Roman"/>
        </w:rPr>
        <w:t xml:space="preserve"> </w:t>
      </w:r>
      <w:r w:rsidRPr="005C43A4">
        <w:rPr>
          <w:rFonts w:cs="Times New Roman"/>
        </w:rPr>
        <w:t xml:space="preserve">    в классе     воспитательный   процесс,  о</w:t>
      </w:r>
      <w:r w:rsidRPr="005C43A4">
        <w:rPr>
          <w:rFonts w:cs="Times New Roman"/>
        </w:rPr>
        <w:t>п</w:t>
      </w:r>
      <w:r w:rsidRPr="005C43A4">
        <w:rPr>
          <w:rFonts w:cs="Times New Roman"/>
        </w:rPr>
        <w:t>тимальный для развития положительного потенциала личности обучающихся в рамках деятельности общешкольного коллектива; проводят классные часы,  в том числе классный час-диспут</w:t>
      </w:r>
      <w:r>
        <w:rPr>
          <w:rFonts w:cs="Times New Roman"/>
        </w:rPr>
        <w:t>.</w:t>
      </w:r>
      <w:proofErr w:type="gramEnd"/>
    </w:p>
    <w:p w14:paraId="342803AD" w14:textId="77777777" w:rsidR="00421D0D" w:rsidRPr="005C43A4" w:rsidRDefault="00421D0D" w:rsidP="00421D0D">
      <w:pPr>
        <w:pStyle w:val="list-bullet"/>
        <w:rPr>
          <w:rFonts w:cs="Times New Roman"/>
        </w:rPr>
      </w:pPr>
      <w:r w:rsidRPr="005C43A4">
        <w:rPr>
          <w:rFonts w:cs="Times New Roman"/>
        </w:rPr>
        <w:t xml:space="preserve">организует участие обучающихся в различных экскурсиях, олимпиадах различного уровня </w:t>
      </w:r>
    </w:p>
    <w:p w14:paraId="7E21D238" w14:textId="77777777" w:rsidR="00421D0D" w:rsidRPr="005C43A4" w:rsidRDefault="00421D0D" w:rsidP="00421D0D">
      <w:pPr>
        <w:pStyle w:val="list-bullet"/>
        <w:rPr>
          <w:rFonts w:cs="Times New Roman"/>
        </w:rPr>
      </w:pPr>
      <w:r w:rsidRPr="005C43A4">
        <w:rPr>
          <w:rFonts w:cs="Times New Roman"/>
        </w:rPr>
        <w:tab/>
        <w:t>организует   систему отношений через разнообразные формы воспитывающей деятельности коллектива класса, в том числе, через   коллективно-творческие дела, через органы самоупра</w:t>
      </w:r>
      <w:r w:rsidRPr="005C43A4">
        <w:rPr>
          <w:rFonts w:cs="Times New Roman"/>
        </w:rPr>
        <w:t>в</w:t>
      </w:r>
      <w:r w:rsidRPr="005C43A4">
        <w:rPr>
          <w:rFonts w:cs="Times New Roman"/>
        </w:rPr>
        <w:t>ления детского объединения «Россияне»</w:t>
      </w:r>
    </w:p>
    <w:p w14:paraId="728AAE65" w14:textId="77777777" w:rsidR="00421D0D" w:rsidRPr="005C43A4" w:rsidRDefault="00421D0D" w:rsidP="00421D0D">
      <w:pPr>
        <w:pStyle w:val="list-bullet"/>
        <w:rPr>
          <w:rFonts w:cs="Times New Roman"/>
        </w:rPr>
      </w:pPr>
      <w:r w:rsidRPr="005C43A4">
        <w:rPr>
          <w:rFonts w:cs="Times New Roman"/>
        </w:rPr>
        <w:tab/>
        <w:t>организует   социально значимую, творческую  деятельность  обучающихся, в том числе  участие в социальных проектах и общественно-полезных практиках</w:t>
      </w:r>
    </w:p>
    <w:p w14:paraId="4D5142DD" w14:textId="77777777" w:rsidR="00421D0D" w:rsidRPr="005C43A4" w:rsidRDefault="00421D0D" w:rsidP="00421D0D">
      <w:pPr>
        <w:pStyle w:val="list-bullet"/>
        <w:numPr>
          <w:ilvl w:val="0"/>
          <w:numId w:val="0"/>
        </w:numPr>
        <w:ind w:left="567"/>
        <w:rPr>
          <w:rFonts w:cs="Times New Roman"/>
        </w:rPr>
      </w:pPr>
      <w:r w:rsidRPr="005C43A4">
        <w:rPr>
          <w:rFonts w:cs="Times New Roman"/>
        </w:rPr>
        <w:t>Учителя-предметники, классные руководители   организуют участие обучающихся в проектной и исследовательской  де</w:t>
      </w:r>
      <w:r w:rsidRPr="005C43A4">
        <w:rPr>
          <w:rFonts w:cs="Times New Roman"/>
        </w:rPr>
        <w:t>я</w:t>
      </w:r>
      <w:r w:rsidRPr="005C43A4">
        <w:rPr>
          <w:rFonts w:cs="Times New Roman"/>
        </w:rPr>
        <w:t>тельности  и представляют результаты  деятельности   на м</w:t>
      </w:r>
      <w:r w:rsidRPr="005C43A4">
        <w:rPr>
          <w:rFonts w:cs="Times New Roman"/>
        </w:rPr>
        <w:t>у</w:t>
      </w:r>
      <w:r w:rsidRPr="005C43A4">
        <w:rPr>
          <w:rFonts w:cs="Times New Roman"/>
        </w:rPr>
        <w:t>ниципальной научно-практической  конференции НОУ «Поиск».</w:t>
      </w:r>
    </w:p>
    <w:p w14:paraId="417F00F6" w14:textId="77777777" w:rsidR="00421D0D" w:rsidRPr="005C43A4" w:rsidRDefault="00421D0D" w:rsidP="00421D0D">
      <w:pPr>
        <w:pStyle w:val="list-bullet"/>
        <w:numPr>
          <w:ilvl w:val="0"/>
          <w:numId w:val="0"/>
        </w:numPr>
        <w:ind w:left="567"/>
        <w:rPr>
          <w:rFonts w:cs="Times New Roman"/>
        </w:rPr>
      </w:pPr>
      <w:r w:rsidRPr="005C43A4">
        <w:rPr>
          <w:rFonts w:cs="Times New Roman"/>
        </w:rPr>
        <w:t>Преимущества оптимизационной модели состоят в минимизации финансовых расходов на внеурочную деятельность, создании единого образовательного и методического пространства в обр</w:t>
      </w:r>
      <w:r w:rsidRPr="005C43A4">
        <w:rPr>
          <w:rFonts w:cs="Times New Roman"/>
        </w:rPr>
        <w:t>а</w:t>
      </w:r>
      <w:r w:rsidRPr="005C43A4">
        <w:rPr>
          <w:rFonts w:cs="Times New Roman"/>
        </w:rPr>
        <w:lastRenderedPageBreak/>
        <w:t>зовательном учреждении, содержательном и организационном единстве всех его структурных подразделений.</w:t>
      </w:r>
    </w:p>
    <w:p w14:paraId="4054ADB1" w14:textId="77777777" w:rsidR="00421D0D" w:rsidRDefault="00421D0D" w:rsidP="00421D0D">
      <w:pPr>
        <w:pStyle w:val="list-bullet"/>
        <w:rPr>
          <w:rFonts w:cs="Times New Roman"/>
        </w:rPr>
      </w:pPr>
      <w:r w:rsidRPr="005C43A4">
        <w:rPr>
          <w:rFonts w:cs="Times New Roman"/>
        </w:rPr>
        <w:t>привлечение к образовательной деятельности школы организаций культуры (Называевский краеведческий музей, Детская   би</w:t>
      </w:r>
      <w:r w:rsidRPr="005C43A4">
        <w:rPr>
          <w:rFonts w:cs="Times New Roman"/>
        </w:rPr>
        <w:t>б</w:t>
      </w:r>
      <w:r w:rsidRPr="005C43A4">
        <w:rPr>
          <w:rFonts w:cs="Times New Roman"/>
        </w:rPr>
        <w:t xml:space="preserve">лиотека, Дом детского творчества, Называевская школа  искусств  и др.) </w:t>
      </w:r>
    </w:p>
    <w:p w14:paraId="0B982E5B" w14:textId="50B581FE" w:rsidR="00421D0D" w:rsidRPr="0059112C" w:rsidRDefault="00421D0D" w:rsidP="00421D0D">
      <w:pPr>
        <w:pStyle w:val="aff2"/>
        <w:rPr>
          <w:rFonts w:eastAsia="Century Schoolbook"/>
        </w:rPr>
      </w:pPr>
      <w:r w:rsidRPr="002819D1">
        <w:t>Для  обеспечения согласованности действий  педагогов в достиж</w:t>
      </w:r>
      <w:r w:rsidRPr="002819D1">
        <w:t>е</w:t>
      </w:r>
      <w:r w:rsidRPr="002819D1">
        <w:t>нии   планируемых  результатов (личностных, метапредметных, пре</w:t>
      </w:r>
      <w:r w:rsidRPr="002819D1">
        <w:t>д</w:t>
      </w:r>
      <w:r w:rsidRPr="002819D1">
        <w:t>метных) ООП ООО  в МБОУ «Называевская СОШ №1» создана г</w:t>
      </w:r>
      <w:r w:rsidRPr="002819D1">
        <w:t>о</w:t>
      </w:r>
      <w:r w:rsidRPr="002819D1">
        <w:t xml:space="preserve">дичная команда педагогов  - объединение, в состав которого входят педагоги, работающие в учебном году   с одной параллелью (классом). </w:t>
      </w:r>
      <w:r w:rsidR="00CE5AD8">
        <w:t xml:space="preserve"> </w:t>
      </w:r>
      <w:proofErr w:type="gramStart"/>
      <w:r w:rsidRPr="002819D1">
        <w:t>Годичная команда</w:t>
      </w:r>
      <w:r w:rsidR="00C40BE4">
        <w:t xml:space="preserve"> </w:t>
      </w:r>
      <w:r w:rsidRPr="002819D1">
        <w:t xml:space="preserve"> педагогов </w:t>
      </w:r>
      <w:r w:rsidR="00C40BE4">
        <w:t xml:space="preserve"> </w:t>
      </w:r>
      <w:r w:rsidRPr="002819D1">
        <w:t xml:space="preserve">   вырабатывает</w:t>
      </w:r>
      <w:r w:rsidR="004D506B">
        <w:t xml:space="preserve"> </w:t>
      </w:r>
      <w:r w:rsidRPr="002819D1">
        <w:t xml:space="preserve"> решения  об  ос</w:t>
      </w:r>
      <w:r w:rsidRPr="002819D1">
        <w:t>о</w:t>
      </w:r>
      <w:r w:rsidRPr="002819D1">
        <w:t xml:space="preserve">бенностях реализации  </w:t>
      </w:r>
      <w:r>
        <w:t>образовательных программ, программы форм</w:t>
      </w:r>
      <w:r>
        <w:t>и</w:t>
      </w:r>
      <w:r>
        <w:t>рования УУД, основных  видов функциональной грамотности</w:t>
      </w:r>
      <w:r w:rsidRPr="002819D1">
        <w:t xml:space="preserve">, </w:t>
      </w:r>
      <w:r>
        <w:t>сре</w:t>
      </w:r>
      <w:r>
        <w:t>д</w:t>
      </w:r>
      <w:r>
        <w:t>ствами  урочной и внеурочной деятельности; координируют совмес</w:t>
      </w:r>
      <w:r>
        <w:t>т</w:t>
      </w:r>
      <w:r>
        <w:t>ные  действия   по выполнению принятых решений;  экспертируют  рабочие</w:t>
      </w:r>
      <w:r w:rsidR="002405E0">
        <w:t xml:space="preserve"> </w:t>
      </w:r>
      <w:r>
        <w:t xml:space="preserve"> программы, Кимы;</w:t>
      </w:r>
      <w:r w:rsidR="004D506B">
        <w:t xml:space="preserve"> </w:t>
      </w:r>
      <w:r>
        <w:t xml:space="preserve"> готовит материалы для проведения ППк, педагогических советов, совещаний; применяет  технологию совмес</w:t>
      </w:r>
      <w:r>
        <w:t>т</w:t>
      </w:r>
      <w:r>
        <w:t>ного планирования «Исследования урока»,  содействует  развитию   профессиональной компетентности  педагогов  по вопросам реализ</w:t>
      </w:r>
      <w:r>
        <w:t>а</w:t>
      </w:r>
      <w:r>
        <w:t xml:space="preserve">ции   ФГОС и др.  </w:t>
      </w:r>
      <w:proofErr w:type="gramEnd"/>
    </w:p>
    <w:p w14:paraId="6836FE5F" w14:textId="192D0E90" w:rsidR="00421D0D" w:rsidRPr="00BE0AE5" w:rsidRDefault="00421D0D" w:rsidP="00421D0D">
      <w:pPr>
        <w:pStyle w:val="body"/>
        <w:ind w:firstLine="0"/>
        <w:rPr>
          <w:rFonts w:cs="Times New Roman"/>
        </w:rPr>
      </w:pPr>
      <w:proofErr w:type="gramStart"/>
      <w:r w:rsidRPr="00BE0AE5">
        <w:rPr>
          <w:rFonts w:cs="Times New Roman"/>
        </w:rPr>
        <w:t xml:space="preserve">Переход </w:t>
      </w:r>
      <w:r w:rsidR="002405E0">
        <w:rPr>
          <w:rFonts w:cs="Times New Roman"/>
        </w:rPr>
        <w:t xml:space="preserve"> </w:t>
      </w:r>
      <w:r w:rsidRPr="00BE0AE5">
        <w:rPr>
          <w:rFonts w:cs="Times New Roman"/>
        </w:rPr>
        <w:t>обучающегося в основную школу совпадает с первым этапом подросткового развития — переходом к кризису младшего подростк</w:t>
      </w:r>
      <w:r w:rsidRPr="00BE0AE5">
        <w:rPr>
          <w:rFonts w:cs="Times New Roman"/>
        </w:rPr>
        <w:t>о</w:t>
      </w:r>
      <w:r w:rsidRPr="00BE0AE5">
        <w:rPr>
          <w:rFonts w:cs="Times New Roman"/>
        </w:rPr>
        <w:t>вого возраста (11—13 лет, 5—7 классы), характеризующимся началом перехода от детства к взрослости, при котором центральным и спец</w:t>
      </w:r>
      <w:r w:rsidRPr="00BE0AE5">
        <w:rPr>
          <w:rFonts w:cs="Times New Roman"/>
        </w:rPr>
        <w:t>и</w:t>
      </w:r>
      <w:r w:rsidRPr="00BE0AE5">
        <w:rPr>
          <w:rFonts w:cs="Times New Roman"/>
        </w:rPr>
        <w:t>фическим новообразованием в личности подростка является возникн</w:t>
      </w:r>
      <w:r w:rsidRPr="00BE0AE5">
        <w:rPr>
          <w:rFonts w:cs="Times New Roman"/>
        </w:rPr>
        <w:t>о</w:t>
      </w:r>
      <w:r w:rsidRPr="00BE0AE5">
        <w:rPr>
          <w:rFonts w:cs="Times New Roman"/>
        </w:rPr>
        <w:t>вение и развитие самосознания — представления о том, что он уже не ребенок, т. е. чувства взрослости, а также внутренней переориентацией подростка с</w:t>
      </w:r>
      <w:proofErr w:type="gramEnd"/>
      <w:r w:rsidRPr="00BE0AE5">
        <w:rPr>
          <w:rFonts w:cs="Times New Roman"/>
        </w:rPr>
        <w:t xml:space="preserve"> правил и ограничений, связанных с моралью послушания, на нормы поведения взрослых.</w:t>
      </w:r>
    </w:p>
    <w:p w14:paraId="20C96DE3" w14:textId="77777777" w:rsidR="00421D0D" w:rsidRPr="00BE0AE5" w:rsidRDefault="00421D0D" w:rsidP="00421D0D">
      <w:pPr>
        <w:pStyle w:val="body"/>
        <w:rPr>
          <w:rFonts w:cs="Times New Roman"/>
        </w:rPr>
      </w:pPr>
      <w:r w:rsidRPr="00BE0AE5">
        <w:rPr>
          <w:rFonts w:cs="Times New Roman"/>
        </w:rPr>
        <w:t>Второй этап подросткового развития (14—15 лет, 8—9 классы), х</w:t>
      </w:r>
      <w:r w:rsidRPr="00BE0AE5">
        <w:rPr>
          <w:rFonts w:cs="Times New Roman"/>
        </w:rPr>
        <w:t>а</w:t>
      </w:r>
      <w:r w:rsidRPr="00BE0AE5">
        <w:rPr>
          <w:rFonts w:cs="Times New Roman"/>
        </w:rPr>
        <w:t>рактеризуется:</w:t>
      </w:r>
    </w:p>
    <w:p w14:paraId="6A895C1A" w14:textId="77777777" w:rsidR="00421D0D" w:rsidRPr="00BE0AE5" w:rsidRDefault="00421D0D" w:rsidP="00421D0D">
      <w:pPr>
        <w:pStyle w:val="list-bullet"/>
        <w:rPr>
          <w:rFonts w:cs="Times New Roman"/>
        </w:rPr>
      </w:pPr>
      <w:r w:rsidRPr="00BE0AE5">
        <w:rPr>
          <w:rFonts w:cs="Times New Roman"/>
        </w:rPr>
        <w:t>бурным, скачкообразным характером развития, т. е. происход</w:t>
      </w:r>
      <w:r w:rsidRPr="00BE0AE5">
        <w:rPr>
          <w:rFonts w:cs="Times New Roman"/>
        </w:rPr>
        <w:t>я</w:t>
      </w:r>
      <w:r w:rsidRPr="00BE0AE5">
        <w:rPr>
          <w:rFonts w:cs="Times New Roman"/>
        </w:rPr>
        <w:t>щими за сравнительно короткий срок многочисленными кач</w:t>
      </w:r>
      <w:r w:rsidRPr="00BE0AE5">
        <w:rPr>
          <w:rFonts w:cs="Times New Roman"/>
        </w:rPr>
        <w:t>е</w:t>
      </w:r>
      <w:r w:rsidRPr="00BE0AE5">
        <w:rPr>
          <w:rFonts w:cs="Times New Roman"/>
        </w:rPr>
        <w:t>ственными изменениями прежних особенностей, интересов и о</w:t>
      </w:r>
      <w:r w:rsidRPr="00BE0AE5">
        <w:rPr>
          <w:rFonts w:cs="Times New Roman"/>
        </w:rPr>
        <w:t>т</w:t>
      </w:r>
      <w:r w:rsidRPr="00BE0AE5">
        <w:rPr>
          <w:rFonts w:cs="Times New Roman"/>
        </w:rPr>
        <w:t>ношений подростка, появлением у подростка значительных субъективных трудностей и переживаний;</w:t>
      </w:r>
    </w:p>
    <w:p w14:paraId="329F4BF4" w14:textId="77777777" w:rsidR="00421D0D" w:rsidRPr="00BE0AE5" w:rsidRDefault="00421D0D" w:rsidP="00421D0D">
      <w:pPr>
        <w:pStyle w:val="list-bullet"/>
        <w:rPr>
          <w:rFonts w:cs="Times New Roman"/>
        </w:rPr>
      </w:pPr>
      <w:r w:rsidRPr="00BE0AE5">
        <w:rPr>
          <w:rFonts w:cs="Times New Roman"/>
        </w:rPr>
        <w:t>стремлением подростка к общению и совместной деятельности со сверстниками;</w:t>
      </w:r>
    </w:p>
    <w:p w14:paraId="2431A8CF" w14:textId="77777777" w:rsidR="00421D0D" w:rsidRPr="00BE0AE5" w:rsidRDefault="00421D0D" w:rsidP="00421D0D">
      <w:pPr>
        <w:pStyle w:val="list-bullet"/>
        <w:rPr>
          <w:rFonts w:cs="Times New Roman"/>
        </w:rPr>
      </w:pPr>
      <w:r w:rsidRPr="00BE0AE5">
        <w:rPr>
          <w:rFonts w:cs="Times New Roman"/>
        </w:rPr>
        <w:t>особой чувствительностью к морально-этическому «кодексу т</w:t>
      </w:r>
      <w:r w:rsidRPr="00BE0AE5">
        <w:rPr>
          <w:rFonts w:cs="Times New Roman"/>
        </w:rPr>
        <w:t>о</w:t>
      </w:r>
      <w:r w:rsidRPr="00BE0AE5">
        <w:rPr>
          <w:rFonts w:cs="Times New Roman"/>
        </w:rPr>
        <w:t>варищества», в котором заданы важнейшие нормы социального поведения взрослого мира;</w:t>
      </w:r>
    </w:p>
    <w:p w14:paraId="2025C686" w14:textId="77777777" w:rsidR="00421D0D" w:rsidRPr="00BE0AE5" w:rsidRDefault="00421D0D" w:rsidP="00421D0D">
      <w:pPr>
        <w:pStyle w:val="list-bullet"/>
        <w:rPr>
          <w:rFonts w:cs="Times New Roman"/>
        </w:rPr>
      </w:pPr>
      <w:r w:rsidRPr="00BE0AE5">
        <w:rPr>
          <w:rFonts w:cs="Times New Roman"/>
        </w:rPr>
        <w:lastRenderedPageBreak/>
        <w:t>обостренной в связи с возникновением чувства взрослости во</w:t>
      </w:r>
      <w:r w:rsidRPr="00BE0AE5">
        <w:rPr>
          <w:rFonts w:cs="Times New Roman"/>
        </w:rPr>
        <w:t>с</w:t>
      </w:r>
      <w:r w:rsidRPr="00BE0AE5">
        <w:rPr>
          <w:rFonts w:cs="Times New Roman"/>
        </w:rPr>
        <w:t>приимчивостью к усвоению норм, ценностей и способов повед</w:t>
      </w:r>
      <w:r w:rsidRPr="00BE0AE5">
        <w:rPr>
          <w:rFonts w:cs="Times New Roman"/>
        </w:rPr>
        <w:t>е</w:t>
      </w:r>
      <w:r w:rsidRPr="00BE0AE5">
        <w:rPr>
          <w:rFonts w:cs="Times New Roman"/>
        </w:rPr>
        <w:t>ния, которые существуют в мире взрослых и в их отношениях, что порождает интенсивное формирование нравственных понятий и убеждений, выработку принципов, моральное развитие личности;</w:t>
      </w:r>
    </w:p>
    <w:p w14:paraId="643DB46E" w14:textId="77777777" w:rsidR="00421D0D" w:rsidRPr="00BE0AE5" w:rsidRDefault="00421D0D" w:rsidP="00421D0D">
      <w:pPr>
        <w:pStyle w:val="list-bullet"/>
        <w:rPr>
          <w:rFonts w:cs="Times New Roman"/>
        </w:rPr>
      </w:pPr>
      <w:r w:rsidRPr="00BE0AE5">
        <w:rPr>
          <w:rFonts w:cs="Times New Roman"/>
        </w:rPr>
        <w:t>сложными поведенческими проявлениями, которые вызваны противоречием между потребностью подростков в признании их взрослыми со стороны окружающих и собственной неуверенн</w:t>
      </w:r>
      <w:r w:rsidRPr="00BE0AE5">
        <w:rPr>
          <w:rFonts w:cs="Times New Roman"/>
        </w:rPr>
        <w:t>о</w:t>
      </w:r>
      <w:r w:rsidRPr="00BE0AE5">
        <w:rPr>
          <w:rFonts w:cs="Times New Roman"/>
        </w:rPr>
        <w:t>стью в этом и выражаются в разных формах непослушания, с</w:t>
      </w:r>
      <w:r w:rsidRPr="00BE0AE5">
        <w:rPr>
          <w:rFonts w:cs="Times New Roman"/>
        </w:rPr>
        <w:t>о</w:t>
      </w:r>
      <w:r w:rsidRPr="00BE0AE5">
        <w:rPr>
          <w:rFonts w:cs="Times New Roman"/>
        </w:rPr>
        <w:t>противления и протеста;</w:t>
      </w:r>
    </w:p>
    <w:p w14:paraId="4AB64B45" w14:textId="77777777" w:rsidR="00835129" w:rsidRDefault="00421D0D" w:rsidP="00835129">
      <w:pPr>
        <w:pStyle w:val="list-bullet"/>
        <w:rPr>
          <w:rFonts w:cs="Times New Roman"/>
        </w:rPr>
      </w:pPr>
      <w:r w:rsidRPr="00BE0AE5">
        <w:rPr>
          <w:rFonts w:cs="Times New Roman"/>
        </w:rPr>
        <w:t>изменением социальной ситуации развития: ростом информац</w:t>
      </w:r>
      <w:r w:rsidRPr="00BE0AE5">
        <w:rPr>
          <w:rFonts w:cs="Times New Roman"/>
        </w:rPr>
        <w:t>и</w:t>
      </w:r>
      <w:r w:rsidRPr="00BE0AE5">
        <w:rPr>
          <w:rFonts w:cs="Times New Roman"/>
        </w:rPr>
        <w:t>онных нагрузок, характером социальных взаимодействий, спос</w:t>
      </w:r>
      <w:r w:rsidRPr="00BE0AE5">
        <w:rPr>
          <w:rFonts w:cs="Times New Roman"/>
        </w:rPr>
        <w:t>о</w:t>
      </w:r>
      <w:r w:rsidRPr="00BE0AE5">
        <w:rPr>
          <w:rFonts w:cs="Times New Roman"/>
        </w:rPr>
        <w:t>бами получения информации.</w:t>
      </w:r>
    </w:p>
    <w:p w14:paraId="1798124F" w14:textId="4E727560" w:rsidR="00AB320E" w:rsidRPr="00835129" w:rsidRDefault="00AB320E" w:rsidP="00835129">
      <w:pPr>
        <w:pStyle w:val="list-bullet"/>
        <w:numPr>
          <w:ilvl w:val="0"/>
          <w:numId w:val="0"/>
        </w:numPr>
        <w:ind w:left="567"/>
        <w:rPr>
          <w:rFonts w:cs="Times New Roman"/>
          <w:b/>
          <w:bCs/>
        </w:rPr>
      </w:pPr>
      <w:r w:rsidRPr="00835129">
        <w:rPr>
          <w:rFonts w:cs="Times New Roman"/>
          <w:b/>
          <w:bCs/>
        </w:rPr>
        <w:t>Общая характеристика  основной образовательной пр</w:t>
      </w:r>
      <w:r w:rsidRPr="00835129">
        <w:rPr>
          <w:rFonts w:cs="Times New Roman"/>
          <w:b/>
          <w:bCs/>
        </w:rPr>
        <w:t>о</w:t>
      </w:r>
      <w:r w:rsidRPr="00835129">
        <w:rPr>
          <w:rFonts w:cs="Times New Roman"/>
          <w:b/>
          <w:bCs/>
        </w:rPr>
        <w:t xml:space="preserve">граммы </w:t>
      </w:r>
      <w:r w:rsidR="006B249D" w:rsidRPr="00835129">
        <w:rPr>
          <w:rFonts w:cs="Times New Roman"/>
          <w:b/>
          <w:bCs/>
        </w:rPr>
        <w:t xml:space="preserve"> </w:t>
      </w:r>
      <w:r w:rsidRPr="00835129">
        <w:rPr>
          <w:rFonts w:cs="Times New Roman"/>
          <w:b/>
          <w:bCs/>
        </w:rPr>
        <w:t>основного общего образования</w:t>
      </w:r>
    </w:p>
    <w:p w14:paraId="40030F88" w14:textId="09A7BFFC" w:rsidR="00AB320E" w:rsidRPr="00BE0AE5" w:rsidRDefault="00AB320E" w:rsidP="002405E0">
      <w:pPr>
        <w:pStyle w:val="body"/>
        <w:rPr>
          <w:rFonts w:cs="Times New Roman"/>
        </w:rPr>
      </w:pPr>
      <w:r w:rsidRPr="00BE0AE5">
        <w:rPr>
          <w:rFonts w:cs="Times New Roman"/>
        </w:rPr>
        <w:t xml:space="preserve">Программа основного общего образования разрабатывается в соответствии со ФГОС основного общего образования и с учетом </w:t>
      </w:r>
      <w:r w:rsidR="002405E0">
        <w:rPr>
          <w:rFonts w:cs="Times New Roman"/>
        </w:rPr>
        <w:t xml:space="preserve">ФОП. </w:t>
      </w:r>
    </w:p>
    <w:p w14:paraId="50779C09" w14:textId="77777777" w:rsidR="00AB320E" w:rsidRPr="00BE0AE5" w:rsidRDefault="00AB320E" w:rsidP="00AB320E">
      <w:pPr>
        <w:pStyle w:val="body"/>
        <w:rPr>
          <w:rFonts w:cs="Times New Roman"/>
        </w:rPr>
      </w:pPr>
      <w:r>
        <w:rPr>
          <w:rFonts w:cs="Times New Roman"/>
        </w:rPr>
        <w:t xml:space="preserve"> О</w:t>
      </w:r>
      <w:r w:rsidRPr="00BE0AE5">
        <w:rPr>
          <w:rFonts w:cs="Times New Roman"/>
        </w:rPr>
        <w:t>сновная образовательная программа основного общего образования разрабатывается на основе ФГОС с учетом потребностей социал</w:t>
      </w:r>
      <w:r w:rsidRPr="00BE0AE5">
        <w:rPr>
          <w:rFonts w:cs="Times New Roman"/>
        </w:rPr>
        <w:t>ь</w:t>
      </w:r>
      <w:r w:rsidRPr="00BE0AE5">
        <w:rPr>
          <w:rFonts w:cs="Times New Roman"/>
        </w:rPr>
        <w:t xml:space="preserve">но-экономического развития регионов, этнокультурных особенностей населения. </w:t>
      </w:r>
    </w:p>
    <w:p w14:paraId="17A9F7FD" w14:textId="77777777" w:rsidR="00AB320E" w:rsidRDefault="00AB320E" w:rsidP="00AB320E">
      <w:pPr>
        <w:pStyle w:val="body"/>
        <w:rPr>
          <w:spacing w:val="-1"/>
        </w:rPr>
      </w:pPr>
      <w:r w:rsidRPr="0011489E">
        <w:rPr>
          <w:spacing w:val="-1"/>
        </w:rPr>
        <w:t>Основная образовательная п</w:t>
      </w:r>
      <w:r>
        <w:rPr>
          <w:spacing w:val="-1"/>
        </w:rPr>
        <w:t>рограмма содержит следующие раз</w:t>
      </w:r>
      <w:r w:rsidRPr="0011489E">
        <w:rPr>
          <w:spacing w:val="-1"/>
        </w:rPr>
        <w:t>делы: целевой, содержательный и организационный.</w:t>
      </w:r>
    </w:p>
    <w:p w14:paraId="6E9B5BE8" w14:textId="77777777" w:rsidR="00AB320E" w:rsidRPr="00850A57" w:rsidRDefault="00AB320E" w:rsidP="00AB320E">
      <w:pPr>
        <w:pStyle w:val="body"/>
        <w:ind w:firstLine="0"/>
        <w:rPr>
          <w:b/>
          <w:bCs/>
          <w:spacing w:val="-1"/>
        </w:rPr>
      </w:pPr>
      <w:r w:rsidRPr="00850A57">
        <w:rPr>
          <w:b/>
          <w:bCs/>
          <w:spacing w:val="-1"/>
        </w:rPr>
        <w:t>Целевой</w:t>
      </w:r>
      <w:r>
        <w:rPr>
          <w:b/>
          <w:bCs/>
          <w:spacing w:val="-1"/>
        </w:rPr>
        <w:t xml:space="preserve">  </w:t>
      </w:r>
      <w:r w:rsidRPr="00850A57">
        <w:rPr>
          <w:b/>
          <w:bCs/>
          <w:spacing w:val="-1"/>
        </w:rPr>
        <w:t xml:space="preserve"> раздел включает:</w:t>
      </w:r>
    </w:p>
    <w:p w14:paraId="5921B98F" w14:textId="77777777" w:rsidR="00AB320E" w:rsidRPr="0011489E" w:rsidRDefault="00AB320E" w:rsidP="00AB320E">
      <w:pPr>
        <w:pStyle w:val="body"/>
        <w:rPr>
          <w:spacing w:val="-1"/>
        </w:rPr>
      </w:pPr>
      <w:r w:rsidRPr="0011489E">
        <w:rPr>
          <w:spacing w:val="-1"/>
        </w:rPr>
        <w:t>•</w:t>
      </w:r>
      <w:r w:rsidRPr="0011489E">
        <w:rPr>
          <w:spacing w:val="-1"/>
        </w:rPr>
        <w:tab/>
        <w:t>пояснительную записку;</w:t>
      </w:r>
    </w:p>
    <w:p w14:paraId="7DD87A89" w14:textId="37D8B800" w:rsidR="00AB320E" w:rsidRPr="0011489E" w:rsidRDefault="00AB320E" w:rsidP="00AB320E">
      <w:pPr>
        <w:pStyle w:val="body"/>
        <w:rPr>
          <w:spacing w:val="-1"/>
        </w:rPr>
      </w:pPr>
      <w:r w:rsidRPr="0011489E">
        <w:rPr>
          <w:spacing w:val="-1"/>
        </w:rPr>
        <w:t>•</w:t>
      </w:r>
      <w:r w:rsidRPr="0011489E">
        <w:rPr>
          <w:spacing w:val="-1"/>
        </w:rPr>
        <w:tab/>
        <w:t>планируемые результаты</w:t>
      </w:r>
      <w:r>
        <w:rPr>
          <w:spacing w:val="-1"/>
        </w:rPr>
        <w:t xml:space="preserve"> </w:t>
      </w:r>
      <w:r w:rsidRPr="0011489E">
        <w:rPr>
          <w:spacing w:val="-1"/>
        </w:rPr>
        <w:t xml:space="preserve"> освоения </w:t>
      </w:r>
      <w:proofErr w:type="gramStart"/>
      <w:r w:rsidRPr="0011489E">
        <w:rPr>
          <w:spacing w:val="-1"/>
        </w:rPr>
        <w:t>обучающимися</w:t>
      </w:r>
      <w:proofErr w:type="gramEnd"/>
      <w:r w:rsidRPr="0011489E">
        <w:rPr>
          <w:spacing w:val="-1"/>
        </w:rPr>
        <w:t xml:space="preserve"> программы </w:t>
      </w:r>
      <w:r>
        <w:rPr>
          <w:spacing w:val="-1"/>
        </w:rPr>
        <w:t>основного</w:t>
      </w:r>
      <w:r w:rsidRPr="0011489E">
        <w:rPr>
          <w:spacing w:val="-1"/>
        </w:rPr>
        <w:t xml:space="preserve"> общего образования;</w:t>
      </w:r>
    </w:p>
    <w:p w14:paraId="74E1E6EE" w14:textId="1017A5A1" w:rsidR="00AB320E" w:rsidRDefault="00AB320E" w:rsidP="00AB320E">
      <w:pPr>
        <w:pStyle w:val="body"/>
        <w:rPr>
          <w:spacing w:val="-1"/>
        </w:rPr>
      </w:pPr>
      <w:r w:rsidRPr="0011489E">
        <w:rPr>
          <w:spacing w:val="-1"/>
        </w:rPr>
        <w:t>•</w:t>
      </w:r>
      <w:r w:rsidRPr="0011489E">
        <w:rPr>
          <w:spacing w:val="-1"/>
        </w:rPr>
        <w:tab/>
        <w:t xml:space="preserve">систему </w:t>
      </w:r>
      <w:r>
        <w:rPr>
          <w:spacing w:val="-1"/>
        </w:rPr>
        <w:t xml:space="preserve"> </w:t>
      </w:r>
      <w:proofErr w:type="gramStart"/>
      <w:r w:rsidRPr="0011489E">
        <w:rPr>
          <w:spacing w:val="-1"/>
        </w:rPr>
        <w:t xml:space="preserve">оценки </w:t>
      </w:r>
      <w:r>
        <w:rPr>
          <w:spacing w:val="-1"/>
        </w:rPr>
        <w:t xml:space="preserve">  </w:t>
      </w:r>
      <w:r w:rsidRPr="0011489E">
        <w:rPr>
          <w:spacing w:val="-1"/>
        </w:rPr>
        <w:t>достижени</w:t>
      </w:r>
      <w:r>
        <w:rPr>
          <w:spacing w:val="-1"/>
        </w:rPr>
        <w:t>я планируемых результатов осв</w:t>
      </w:r>
      <w:r>
        <w:rPr>
          <w:spacing w:val="-1"/>
        </w:rPr>
        <w:t>о</w:t>
      </w:r>
      <w:r>
        <w:rPr>
          <w:spacing w:val="-1"/>
        </w:rPr>
        <w:t xml:space="preserve">ения </w:t>
      </w:r>
      <w:r w:rsidRPr="0011489E">
        <w:rPr>
          <w:spacing w:val="-1"/>
        </w:rPr>
        <w:t xml:space="preserve"> </w:t>
      </w:r>
      <w:r>
        <w:rPr>
          <w:spacing w:val="-1"/>
        </w:rPr>
        <w:t xml:space="preserve"> </w:t>
      </w:r>
      <w:r w:rsidRPr="0011489E">
        <w:rPr>
          <w:spacing w:val="-1"/>
        </w:rPr>
        <w:t>п</w:t>
      </w:r>
      <w:r>
        <w:rPr>
          <w:spacing w:val="-1"/>
        </w:rPr>
        <w:t>рограммы  основного  общего обра</w:t>
      </w:r>
      <w:r w:rsidRPr="0011489E">
        <w:rPr>
          <w:spacing w:val="-1"/>
        </w:rPr>
        <w:t>зования</w:t>
      </w:r>
      <w:proofErr w:type="gramEnd"/>
      <w:r w:rsidRPr="0011489E">
        <w:rPr>
          <w:spacing w:val="-1"/>
        </w:rPr>
        <w:t>.</w:t>
      </w:r>
    </w:p>
    <w:p w14:paraId="196540C2" w14:textId="7639CBDB" w:rsidR="00AB320E" w:rsidRPr="0011489E" w:rsidRDefault="00AB320E" w:rsidP="00AB320E">
      <w:pPr>
        <w:pStyle w:val="body"/>
        <w:rPr>
          <w:spacing w:val="-1"/>
        </w:rPr>
      </w:pPr>
      <w:r w:rsidRPr="00A7753A">
        <w:rPr>
          <w:b/>
          <w:spacing w:val="-1"/>
        </w:rPr>
        <w:t>Целевой раздел ООП</w:t>
      </w:r>
      <w:r w:rsidRPr="00AB7F01">
        <w:rPr>
          <w:spacing w:val="-1"/>
        </w:rPr>
        <w:t xml:space="preserve"> отражает основные цели </w:t>
      </w:r>
      <w:r>
        <w:rPr>
          <w:spacing w:val="-1"/>
        </w:rPr>
        <w:t xml:space="preserve">основного </w:t>
      </w:r>
      <w:r w:rsidRPr="00AB7F01">
        <w:rPr>
          <w:spacing w:val="-1"/>
        </w:rPr>
        <w:t>общего образования, те психические и личностные новообразования, ко</w:t>
      </w:r>
      <w:r>
        <w:rPr>
          <w:spacing w:val="-1"/>
        </w:rPr>
        <w:t xml:space="preserve">торые могут быть сформированы к концу </w:t>
      </w:r>
      <w:r w:rsidRPr="00AB7F01">
        <w:rPr>
          <w:spacing w:val="-1"/>
        </w:rPr>
        <w:t xml:space="preserve"> обуче</w:t>
      </w:r>
      <w:r>
        <w:rPr>
          <w:spacing w:val="-1"/>
        </w:rPr>
        <w:t xml:space="preserve">ния на втором </w:t>
      </w:r>
      <w:r w:rsidRPr="00AB7F01">
        <w:rPr>
          <w:spacing w:val="-1"/>
        </w:rPr>
        <w:t xml:space="preserve"> школьном уровне. Обязательной частью целевого раздела является характеристика планируемых результатов обучения, которые должны быть достигнуты обучающимся-выпускником </w:t>
      </w:r>
      <w:r>
        <w:rPr>
          <w:spacing w:val="-1"/>
        </w:rPr>
        <w:t xml:space="preserve">основной </w:t>
      </w:r>
      <w:r w:rsidRPr="00AB7F01">
        <w:rPr>
          <w:spacing w:val="-1"/>
        </w:rPr>
        <w:t>школы</w:t>
      </w:r>
      <w:r>
        <w:rPr>
          <w:spacing w:val="-1"/>
        </w:rPr>
        <w:t xml:space="preserve">. </w:t>
      </w:r>
      <w:r w:rsidRPr="00AB7F01">
        <w:rPr>
          <w:spacing w:val="-1"/>
        </w:rPr>
        <w:t>Планируемые результаты в со</w:t>
      </w:r>
      <w:r>
        <w:rPr>
          <w:spacing w:val="-1"/>
        </w:rPr>
        <w:t>ответствии с ФГОС О</w:t>
      </w:r>
      <w:r w:rsidRPr="00AB7F01">
        <w:rPr>
          <w:spacing w:val="-1"/>
        </w:rPr>
        <w:t xml:space="preserve">ОО включают личностные, метапредметные и предметные достижения школьника на конец его обучения в </w:t>
      </w:r>
      <w:r>
        <w:rPr>
          <w:spacing w:val="-1"/>
        </w:rPr>
        <w:t xml:space="preserve">основной </w:t>
      </w:r>
      <w:r w:rsidRPr="00AB7F01">
        <w:rPr>
          <w:spacing w:val="-1"/>
        </w:rPr>
        <w:t xml:space="preserve">школе. </w:t>
      </w:r>
      <w:r w:rsidRPr="00F95D65">
        <w:rPr>
          <w:spacing w:val="-1"/>
        </w:rPr>
        <w:t xml:space="preserve">В целевом разделе представлены единые подходы к системе </w:t>
      </w:r>
      <w:r>
        <w:rPr>
          <w:spacing w:val="-1"/>
        </w:rPr>
        <w:t xml:space="preserve"> </w:t>
      </w:r>
      <w:proofErr w:type="gramStart"/>
      <w:r w:rsidRPr="00F95D65">
        <w:rPr>
          <w:spacing w:val="-1"/>
        </w:rPr>
        <w:t>оценивания</w:t>
      </w:r>
      <w:r>
        <w:rPr>
          <w:spacing w:val="-1"/>
        </w:rPr>
        <w:t xml:space="preserve"> </w:t>
      </w:r>
      <w:r w:rsidRPr="00F95D65">
        <w:rPr>
          <w:spacing w:val="-1"/>
        </w:rPr>
        <w:t xml:space="preserve"> достижений планируемых результатов освоения программы</w:t>
      </w:r>
      <w:r>
        <w:rPr>
          <w:spacing w:val="-1"/>
        </w:rPr>
        <w:t xml:space="preserve">   основного </w:t>
      </w:r>
      <w:r w:rsidRPr="00F95D65">
        <w:rPr>
          <w:spacing w:val="-1"/>
        </w:rPr>
        <w:t xml:space="preserve"> общего образования</w:t>
      </w:r>
      <w:proofErr w:type="gramEnd"/>
      <w:r w:rsidRPr="00F95D65">
        <w:rPr>
          <w:spacing w:val="-1"/>
        </w:rPr>
        <w:t>.</w:t>
      </w:r>
    </w:p>
    <w:p w14:paraId="5C721589" w14:textId="0650F613" w:rsidR="00AB320E" w:rsidRPr="00727E64" w:rsidRDefault="00AB320E" w:rsidP="00AB320E">
      <w:pPr>
        <w:pStyle w:val="body"/>
        <w:rPr>
          <w:color w:val="auto"/>
          <w:spacing w:val="-1"/>
        </w:rPr>
      </w:pPr>
      <w:r w:rsidRPr="00A7753A">
        <w:rPr>
          <w:b/>
          <w:spacing w:val="-1"/>
        </w:rPr>
        <w:lastRenderedPageBreak/>
        <w:t>Содержательный раздел ООП</w:t>
      </w:r>
      <w:r w:rsidRPr="00F95D65">
        <w:rPr>
          <w:spacing w:val="-1"/>
        </w:rPr>
        <w:t xml:space="preserve"> включает характеристику основных направлений урочной деятельности образовательной организации (</w:t>
      </w:r>
      <w:r w:rsidR="009814E4">
        <w:rPr>
          <w:spacing w:val="-1"/>
        </w:rPr>
        <w:t>ф</w:t>
      </w:r>
      <w:r w:rsidR="009814E4">
        <w:rPr>
          <w:spacing w:val="-1"/>
        </w:rPr>
        <w:t>е</w:t>
      </w:r>
      <w:r w:rsidR="009814E4">
        <w:rPr>
          <w:spacing w:val="-1"/>
        </w:rPr>
        <w:t xml:space="preserve">деральные рабочие програмы, </w:t>
      </w:r>
      <w:r w:rsidRPr="00F95D65">
        <w:rPr>
          <w:spacing w:val="-1"/>
        </w:rPr>
        <w:t>рабочие програ</w:t>
      </w:r>
      <w:r>
        <w:rPr>
          <w:spacing w:val="-1"/>
        </w:rPr>
        <w:t xml:space="preserve">ммы учебных предметов, </w:t>
      </w:r>
      <w:r w:rsidRPr="00F95D65">
        <w:rPr>
          <w:spacing w:val="-1"/>
        </w:rPr>
        <w:t xml:space="preserve"> курсов</w:t>
      </w:r>
      <w:r>
        <w:rPr>
          <w:spacing w:val="-1"/>
        </w:rPr>
        <w:t>, курсов внеурочной деятельности</w:t>
      </w:r>
      <w:r w:rsidRPr="00F95D65">
        <w:rPr>
          <w:spacing w:val="-1"/>
        </w:rPr>
        <w:t xml:space="preserve">), обеспечивающих достижение </w:t>
      </w:r>
      <w:proofErr w:type="gramStart"/>
      <w:r w:rsidRPr="00F95D65">
        <w:rPr>
          <w:spacing w:val="-1"/>
        </w:rPr>
        <w:t>обучающимися</w:t>
      </w:r>
      <w:proofErr w:type="gramEnd"/>
      <w:r w:rsidRPr="00F95D65">
        <w:rPr>
          <w:spacing w:val="-1"/>
        </w:rPr>
        <w:t xml:space="preserve"> личностных, предметны</w:t>
      </w:r>
      <w:r>
        <w:rPr>
          <w:spacing w:val="-1"/>
        </w:rPr>
        <w:t>х и метапредметных результатов; программу</w:t>
      </w:r>
      <w:r w:rsidRPr="00F95D65">
        <w:rPr>
          <w:spacing w:val="-1"/>
        </w:rPr>
        <w:t xml:space="preserve"> формирования уни</w:t>
      </w:r>
      <w:r>
        <w:rPr>
          <w:spacing w:val="-1"/>
        </w:rPr>
        <w:t xml:space="preserve">версальных  действий, </w:t>
      </w:r>
      <w:r w:rsidR="009814E4">
        <w:rPr>
          <w:spacing w:val="-1"/>
        </w:rPr>
        <w:t xml:space="preserve"> </w:t>
      </w:r>
      <w:r w:rsidR="009814E4" w:rsidRPr="00727E64">
        <w:rPr>
          <w:color w:val="auto"/>
          <w:spacing w:val="-1"/>
        </w:rPr>
        <w:t xml:space="preserve"> </w:t>
      </w:r>
      <w:r w:rsidRPr="00727E64">
        <w:rPr>
          <w:color w:val="auto"/>
          <w:spacing w:val="-1"/>
        </w:rPr>
        <w:t>рабочую  пр</w:t>
      </w:r>
      <w:r w:rsidRPr="00727E64">
        <w:rPr>
          <w:color w:val="auto"/>
          <w:spacing w:val="-1"/>
        </w:rPr>
        <w:t>о</w:t>
      </w:r>
      <w:r w:rsidRPr="00727E64">
        <w:rPr>
          <w:color w:val="auto"/>
          <w:spacing w:val="-1"/>
        </w:rPr>
        <w:t>грамму  воспитания.</w:t>
      </w:r>
    </w:p>
    <w:p w14:paraId="1FB1186A" w14:textId="77777777" w:rsidR="00AB320E" w:rsidRPr="00850A57" w:rsidRDefault="00AB320E" w:rsidP="00AB320E">
      <w:pPr>
        <w:pStyle w:val="body"/>
        <w:rPr>
          <w:b/>
          <w:bCs/>
          <w:spacing w:val="-1"/>
        </w:rPr>
      </w:pPr>
      <w:r w:rsidRPr="00727E64">
        <w:rPr>
          <w:b/>
          <w:bCs/>
          <w:color w:val="auto"/>
          <w:spacing w:val="-1"/>
        </w:rPr>
        <w:t xml:space="preserve">Организационный   раздел  </w:t>
      </w:r>
      <w:r w:rsidRPr="00850A57">
        <w:rPr>
          <w:b/>
          <w:bCs/>
          <w:spacing w:val="-1"/>
        </w:rPr>
        <w:t>включает:</w:t>
      </w:r>
    </w:p>
    <w:p w14:paraId="680266B5" w14:textId="180DBF84" w:rsidR="00AB320E" w:rsidRPr="0011489E" w:rsidRDefault="00AB320E" w:rsidP="00835129">
      <w:pPr>
        <w:pStyle w:val="body"/>
        <w:rPr>
          <w:spacing w:val="-1"/>
        </w:rPr>
      </w:pPr>
      <w:r w:rsidRPr="0011489E">
        <w:rPr>
          <w:spacing w:val="-1"/>
        </w:rPr>
        <w:t>•</w:t>
      </w:r>
      <w:r w:rsidRPr="0011489E">
        <w:rPr>
          <w:spacing w:val="-1"/>
        </w:rPr>
        <w:tab/>
        <w:t xml:space="preserve">учебный </w:t>
      </w:r>
      <w:r>
        <w:rPr>
          <w:spacing w:val="-1"/>
        </w:rPr>
        <w:t xml:space="preserve">  план</w:t>
      </w:r>
      <w:r w:rsidRPr="0011489E">
        <w:rPr>
          <w:spacing w:val="-1"/>
        </w:rPr>
        <w:t>;</w:t>
      </w:r>
    </w:p>
    <w:p w14:paraId="3F2B238B" w14:textId="1736064E" w:rsidR="00AB320E" w:rsidRPr="0011489E" w:rsidRDefault="00AB320E" w:rsidP="00AB320E">
      <w:pPr>
        <w:pStyle w:val="body"/>
        <w:rPr>
          <w:spacing w:val="-1"/>
        </w:rPr>
      </w:pPr>
      <w:r w:rsidRPr="0011489E">
        <w:rPr>
          <w:spacing w:val="-1"/>
        </w:rPr>
        <w:t>•</w:t>
      </w:r>
      <w:r w:rsidRPr="0011489E">
        <w:rPr>
          <w:spacing w:val="-1"/>
        </w:rPr>
        <w:tab/>
      </w:r>
      <w:r w:rsidR="00A02213">
        <w:rPr>
          <w:spacing w:val="-1"/>
        </w:rPr>
        <w:t xml:space="preserve"> </w:t>
      </w:r>
      <w:r w:rsidRPr="0011489E">
        <w:rPr>
          <w:spacing w:val="-1"/>
        </w:rPr>
        <w:t>план внеурочной деятельности;</w:t>
      </w:r>
    </w:p>
    <w:p w14:paraId="74FF53A6" w14:textId="4DCDCCE4" w:rsidR="00AB320E" w:rsidRPr="0011489E" w:rsidRDefault="00AB320E" w:rsidP="00AB320E">
      <w:pPr>
        <w:pStyle w:val="body"/>
        <w:rPr>
          <w:spacing w:val="-1"/>
        </w:rPr>
      </w:pPr>
      <w:r>
        <w:rPr>
          <w:spacing w:val="-1"/>
        </w:rPr>
        <w:t>•</w:t>
      </w:r>
      <w:r>
        <w:rPr>
          <w:spacing w:val="-1"/>
        </w:rPr>
        <w:tab/>
      </w:r>
      <w:r w:rsidRPr="0011489E">
        <w:rPr>
          <w:spacing w:val="-1"/>
        </w:rPr>
        <w:t xml:space="preserve">календарный </w:t>
      </w:r>
      <w:r>
        <w:rPr>
          <w:spacing w:val="-1"/>
        </w:rPr>
        <w:t xml:space="preserve">  </w:t>
      </w:r>
      <w:r w:rsidRPr="0011489E">
        <w:rPr>
          <w:spacing w:val="-1"/>
        </w:rPr>
        <w:t>учебный график</w:t>
      </w:r>
      <w:r>
        <w:rPr>
          <w:spacing w:val="-1"/>
        </w:rPr>
        <w:t>;</w:t>
      </w:r>
    </w:p>
    <w:p w14:paraId="02390470" w14:textId="6278E40C" w:rsidR="00AB320E" w:rsidRDefault="00AB320E" w:rsidP="00835129">
      <w:pPr>
        <w:pStyle w:val="body"/>
        <w:rPr>
          <w:spacing w:val="-1"/>
        </w:rPr>
      </w:pPr>
      <w:r w:rsidRPr="0011489E">
        <w:rPr>
          <w:spacing w:val="-1"/>
        </w:rPr>
        <w:t>•</w:t>
      </w:r>
      <w:r w:rsidRPr="0011489E">
        <w:rPr>
          <w:spacing w:val="-1"/>
        </w:rPr>
        <w:tab/>
      </w:r>
      <w:r>
        <w:rPr>
          <w:spacing w:val="-1"/>
        </w:rPr>
        <w:t xml:space="preserve">   план воспитательной  работы, содержащий перечень событий и мероприятий воспитательной направленности, которые организуются и проводятся школой или в которых школа принимает участие в учебном году или периоде обучения;</w:t>
      </w:r>
    </w:p>
    <w:p w14:paraId="606BFD33" w14:textId="77777777" w:rsidR="00AB320E" w:rsidRDefault="00AB320E" w:rsidP="00CA764F">
      <w:pPr>
        <w:pStyle w:val="body"/>
        <w:numPr>
          <w:ilvl w:val="0"/>
          <w:numId w:val="13"/>
        </w:numPr>
        <w:rPr>
          <w:spacing w:val="-1"/>
        </w:rPr>
      </w:pPr>
      <w:r>
        <w:rPr>
          <w:spacing w:val="-1"/>
        </w:rPr>
        <w:t xml:space="preserve">характеристику   условий </w:t>
      </w:r>
      <w:r w:rsidRPr="0011489E">
        <w:rPr>
          <w:spacing w:val="-1"/>
        </w:rPr>
        <w:t xml:space="preserve"> реализации </w:t>
      </w:r>
      <w:r>
        <w:rPr>
          <w:spacing w:val="-1"/>
        </w:rPr>
        <w:t>про</w:t>
      </w:r>
      <w:r w:rsidRPr="0011489E">
        <w:rPr>
          <w:spacing w:val="-1"/>
        </w:rPr>
        <w:t>граммы в соо</w:t>
      </w:r>
      <w:r w:rsidRPr="0011489E">
        <w:rPr>
          <w:spacing w:val="-1"/>
        </w:rPr>
        <w:t>т</w:t>
      </w:r>
      <w:r w:rsidRPr="0011489E">
        <w:rPr>
          <w:spacing w:val="-1"/>
        </w:rPr>
        <w:t>ветствии с требованиями ФГОС.</w:t>
      </w:r>
    </w:p>
    <w:p w14:paraId="29DD766E" w14:textId="77777777" w:rsidR="00AB320E" w:rsidRPr="0011489E" w:rsidRDefault="00AB320E" w:rsidP="00AB320E">
      <w:pPr>
        <w:pStyle w:val="body"/>
        <w:jc w:val="left"/>
        <w:rPr>
          <w:spacing w:val="-1"/>
        </w:rPr>
      </w:pPr>
      <w:r w:rsidRPr="00F95D65">
        <w:rPr>
          <w:spacing w:val="-1"/>
        </w:rPr>
        <w:t xml:space="preserve">Организационный раздел даёт характеристику условий организации образовательной деятельности, раскрывает особенности построения учебного плана и плана внеурочной деятельности, календарных учебных графиков и планов воспитательной работы. </w:t>
      </w:r>
    </w:p>
    <w:p w14:paraId="5DBEFE94" w14:textId="77777777" w:rsidR="005D66B0" w:rsidRDefault="00AB320E" w:rsidP="005D66B0">
      <w:pPr>
        <w:pStyle w:val="body"/>
      </w:pPr>
      <w:r>
        <w:rPr>
          <w:spacing w:val="-1"/>
        </w:rPr>
        <w:t xml:space="preserve"> </w:t>
      </w:r>
      <w:r w:rsidR="00B3786E" w:rsidRPr="00D90EA6">
        <w:t xml:space="preserve">Основная образовательная программа основного общего образования МБОУ «Называевская СОШ №1»  создана с учётом  особенностей  и  традиций  учреждения.  Школа - сложная и динамичная социальная структура.  </w:t>
      </w:r>
      <w:r w:rsidR="00A02213">
        <w:t xml:space="preserve"> </w:t>
      </w:r>
      <w:proofErr w:type="gramStart"/>
      <w:r w:rsidR="00B3786E" w:rsidRPr="00D90EA6">
        <w:t>В  ее ст</w:t>
      </w:r>
      <w:r w:rsidR="00A14095" w:rsidRPr="00D90EA6">
        <w:t>енах взаимодействуют порядка 600</w:t>
      </w:r>
      <w:r w:rsidR="00B3786E" w:rsidRPr="00D90EA6">
        <w:t xml:space="preserve">  человек (п</w:t>
      </w:r>
      <w:r w:rsidR="00B3786E" w:rsidRPr="00D90EA6">
        <w:t>е</w:t>
      </w:r>
      <w:r w:rsidR="00B3786E" w:rsidRPr="00D90EA6">
        <w:t>дагогов, обучающихся, родителей), имеющих  самый различный обр</w:t>
      </w:r>
      <w:r w:rsidR="00B3786E" w:rsidRPr="00D90EA6">
        <w:t>а</w:t>
      </w:r>
      <w:r w:rsidR="00B3786E" w:rsidRPr="00D90EA6">
        <w:t>зовательный, культурный, экономический  и профессиональный ур</w:t>
      </w:r>
      <w:r w:rsidR="00B3786E" w:rsidRPr="00D90EA6">
        <w:t>о</w:t>
      </w:r>
      <w:r w:rsidR="00B3786E" w:rsidRPr="00D90EA6">
        <w:t xml:space="preserve">вень, </w:t>
      </w:r>
      <w:r w:rsidR="00A14095" w:rsidRPr="00D90EA6">
        <w:t xml:space="preserve"> </w:t>
      </w:r>
      <w:r w:rsidR="00B3786E" w:rsidRPr="00D90EA6">
        <w:t>со своими, порой, противоречивыми запросами и интересами.</w:t>
      </w:r>
      <w:proofErr w:type="gramEnd"/>
      <w:r w:rsidR="00B3786E" w:rsidRPr="00D90EA6">
        <w:t xml:space="preserve">  </w:t>
      </w:r>
      <w:r w:rsidR="00A14095" w:rsidRPr="00D90EA6">
        <w:t xml:space="preserve"> </w:t>
      </w:r>
      <w:r w:rsidR="00B3786E" w:rsidRPr="00D90EA6">
        <w:t xml:space="preserve">Все они  являются  участниками  образовательных отношений.  Школа № 1 способна  предложить самые различные уровни </w:t>
      </w:r>
      <w:r w:rsidR="00A14095" w:rsidRPr="00D90EA6">
        <w:t xml:space="preserve"> </w:t>
      </w:r>
      <w:r w:rsidR="00B3786E" w:rsidRPr="00D90EA6">
        <w:t>и формы  общего  образования  в соответствии с уровнем подготовки, состо</w:t>
      </w:r>
      <w:r w:rsidR="00B3786E" w:rsidRPr="00D90EA6">
        <w:t>я</w:t>
      </w:r>
      <w:r w:rsidR="00B3786E" w:rsidRPr="00D90EA6">
        <w:t>нием здоровья, запросами и возможностями обучающихся и  их род</w:t>
      </w:r>
      <w:r w:rsidR="00B3786E" w:rsidRPr="00D90EA6">
        <w:t>и</w:t>
      </w:r>
      <w:r w:rsidR="00C80865">
        <w:t xml:space="preserve">телей. </w:t>
      </w:r>
      <w:r w:rsidR="00B3786E" w:rsidRPr="00D90EA6">
        <w:t>Школа №1 — общеобразовательная школа,  ведёт  свою де</w:t>
      </w:r>
      <w:r w:rsidR="00B3786E" w:rsidRPr="00D90EA6">
        <w:t>я</w:t>
      </w:r>
      <w:r w:rsidR="00B3786E" w:rsidRPr="00D90EA6">
        <w:t xml:space="preserve">тельность   с  1924 года  как семилетняя школа,  в 1936 году  7-летняя школа  преобразована в среднюю школу.  С 1966  года  </w:t>
      </w:r>
      <w:r w:rsidR="007D03A6">
        <w:t xml:space="preserve"> </w:t>
      </w:r>
      <w:proofErr w:type="gramStart"/>
      <w:r w:rsidR="00B3786E" w:rsidRPr="00D90EA6">
        <w:t>п</w:t>
      </w:r>
      <w:r w:rsidR="00B3786E" w:rsidRPr="00D90EA6">
        <w:t>е</w:t>
      </w:r>
      <w:r w:rsidR="00B3786E" w:rsidRPr="00D90EA6">
        <w:t>реведена</w:t>
      </w:r>
      <w:proofErr w:type="gramEnd"/>
      <w:r w:rsidR="00B3786E" w:rsidRPr="00D90EA6">
        <w:t xml:space="preserve">  в новое здание, с более лучшими условиями для организации образовательного процесса. Школа  в 2006 году  стала победителем конкурса  общеобразовательных учреждений,  внедряющих иннов</w:t>
      </w:r>
      <w:r w:rsidR="00B3786E" w:rsidRPr="00D90EA6">
        <w:t>а</w:t>
      </w:r>
      <w:r w:rsidR="00B3786E" w:rsidRPr="00D90EA6">
        <w:t>ционные  образовательные  программы, получила миллионный грант,  который был использован для  улучшения материально - технической оснащённости.  Педагогический коллектив стремиться  создать модель школы - «Школа для всех». В основном в школе обучаются дети  ми</w:t>
      </w:r>
      <w:r w:rsidR="00B3786E" w:rsidRPr="00D90EA6">
        <w:t>к</w:t>
      </w:r>
      <w:r w:rsidR="00B3786E" w:rsidRPr="00D90EA6">
        <w:lastRenderedPageBreak/>
        <w:t xml:space="preserve">рорайона, в котором расположена школа, и </w:t>
      </w:r>
      <w:proofErr w:type="gramStart"/>
      <w:r w:rsidR="00B3786E" w:rsidRPr="00D90EA6">
        <w:t>дети</w:t>
      </w:r>
      <w:proofErr w:type="gramEnd"/>
      <w:r w:rsidR="00B3786E" w:rsidRPr="00D90EA6">
        <w:t xml:space="preserve"> доставляемые на</w:t>
      </w:r>
      <w:r>
        <w:t xml:space="preserve">  учебные занятия из деревень</w:t>
      </w:r>
      <w:r w:rsidR="005D66B0">
        <w:t xml:space="preserve"> </w:t>
      </w:r>
      <w:r>
        <w:t>-</w:t>
      </w:r>
      <w:r w:rsidR="009E5AE6">
        <w:t xml:space="preserve"> </w:t>
      </w:r>
      <w:r w:rsidR="005D66B0">
        <w:t>Гагаринка, Лебедки.</w:t>
      </w:r>
    </w:p>
    <w:p w14:paraId="4791EB8A" w14:textId="4C6DD66C" w:rsidR="00AB320E" w:rsidRPr="00A02213" w:rsidRDefault="00B3786E" w:rsidP="005D66B0">
      <w:pPr>
        <w:pStyle w:val="body"/>
        <w:rPr>
          <w:spacing w:val="-1"/>
        </w:rPr>
      </w:pPr>
      <w:r w:rsidRPr="00D90EA6">
        <w:t xml:space="preserve">Обучающиеся  школы  активно  посещают </w:t>
      </w:r>
      <w:r w:rsidR="005D66B0">
        <w:t xml:space="preserve"> внеурочные </w:t>
      </w:r>
      <w:r w:rsidRPr="00D90EA6">
        <w:t>занятия, кружки на базе школы.  Взаимодействие   с социумом осуществляется  через   Управляющий Совет школы, ученическое  самоуправление,   школьный сайт, Дневник</w:t>
      </w:r>
      <w:proofErr w:type="gramStart"/>
      <w:r w:rsidRPr="00D90EA6">
        <w:t>.р</w:t>
      </w:r>
      <w:proofErr w:type="gramEnd"/>
      <w:r w:rsidRPr="00D90EA6">
        <w:t xml:space="preserve">у.  </w:t>
      </w:r>
    </w:p>
    <w:p w14:paraId="77B3C0C1" w14:textId="23965D7B" w:rsidR="00B3786E" w:rsidRDefault="00B3786E" w:rsidP="0058673A">
      <w:pPr>
        <w:pStyle w:val="aff2"/>
      </w:pPr>
      <w:r w:rsidRPr="00D90EA6">
        <w:t xml:space="preserve"> Обучение на  уровне  основного общего образования организовано по пятидневной учебной неделе.  Школа  обладает всеми необход</w:t>
      </w:r>
      <w:r w:rsidRPr="00D90EA6">
        <w:t>и</w:t>
      </w:r>
      <w:r w:rsidRPr="00D90EA6">
        <w:t>мыми ресурсами для оказания качественных образо</w:t>
      </w:r>
      <w:r w:rsidR="00AB320E">
        <w:t xml:space="preserve">вательных </w:t>
      </w:r>
      <w:r w:rsidR="0058673A">
        <w:t>услуг</w:t>
      </w:r>
      <w:proofErr w:type="gramStart"/>
      <w:r w:rsidR="0058673A">
        <w:t>:</w:t>
      </w:r>
      <w:r w:rsidRPr="00D90EA6">
        <w:t>п</w:t>
      </w:r>
      <w:proofErr w:type="gramEnd"/>
      <w:r w:rsidRPr="00D90EA6">
        <w:t>едаго</w:t>
      </w:r>
      <w:r w:rsidR="00AB320E">
        <w:t>ги</w:t>
      </w:r>
      <w:r w:rsidRPr="00D90EA6">
        <w:t>че</w:t>
      </w:r>
      <w:r w:rsidR="00BF2F50" w:rsidRPr="00D90EA6">
        <w:t>скми,</w:t>
      </w:r>
      <w:r w:rsidRPr="00D90EA6">
        <w:t>материа</w:t>
      </w:r>
      <w:r w:rsidR="007D03A6">
        <w:t>льно-техническими,информационно-</w:t>
      </w:r>
      <w:r w:rsidRPr="00D90EA6">
        <w:t>методическимми и др.   Школа работает в одну смену, расписание уроков и внеурочных занятий (факультативов,  кружков, секций) соответствует нормам здоровьесбережени</w:t>
      </w:r>
      <w:r w:rsidRPr="004F11FC">
        <w:t>я  и  позволяет организовать занятия об</w:t>
      </w:r>
      <w:r w:rsidRPr="004F11FC">
        <w:t>у</w:t>
      </w:r>
      <w:r w:rsidRPr="004F11FC">
        <w:t>чающихся по интересам.</w:t>
      </w:r>
    </w:p>
    <w:p w14:paraId="257832D7" w14:textId="77777777" w:rsidR="002749C4" w:rsidRDefault="002749C4" w:rsidP="003577CA">
      <w:pPr>
        <w:pStyle w:val="aff2"/>
        <w:rPr>
          <w:b/>
          <w:bCs/>
        </w:rPr>
      </w:pPr>
    </w:p>
    <w:p w14:paraId="0F433BA6" w14:textId="77777777" w:rsidR="002749C4" w:rsidRDefault="002749C4" w:rsidP="003577CA">
      <w:pPr>
        <w:pStyle w:val="aff2"/>
        <w:rPr>
          <w:b/>
          <w:bCs/>
        </w:rPr>
      </w:pPr>
    </w:p>
    <w:p w14:paraId="2154051B" w14:textId="77777777" w:rsidR="002749C4" w:rsidRDefault="002749C4" w:rsidP="003577CA">
      <w:pPr>
        <w:pStyle w:val="aff2"/>
        <w:rPr>
          <w:b/>
          <w:bCs/>
        </w:rPr>
      </w:pPr>
    </w:p>
    <w:p w14:paraId="2F54A052" w14:textId="77777777" w:rsidR="002749C4" w:rsidRDefault="002749C4" w:rsidP="003577CA">
      <w:pPr>
        <w:pStyle w:val="aff2"/>
        <w:rPr>
          <w:b/>
          <w:bCs/>
        </w:rPr>
      </w:pPr>
    </w:p>
    <w:p w14:paraId="5C973684" w14:textId="77777777" w:rsidR="002749C4" w:rsidRDefault="002749C4" w:rsidP="003577CA">
      <w:pPr>
        <w:pStyle w:val="aff2"/>
        <w:rPr>
          <w:b/>
          <w:bCs/>
        </w:rPr>
      </w:pPr>
    </w:p>
    <w:p w14:paraId="30133FCB" w14:textId="77777777" w:rsidR="002749C4" w:rsidRDefault="002749C4" w:rsidP="003577CA">
      <w:pPr>
        <w:pStyle w:val="aff2"/>
        <w:rPr>
          <w:b/>
          <w:bCs/>
        </w:rPr>
      </w:pPr>
    </w:p>
    <w:p w14:paraId="6D83206A" w14:textId="77777777" w:rsidR="002749C4" w:rsidRDefault="002749C4" w:rsidP="003577CA">
      <w:pPr>
        <w:pStyle w:val="aff2"/>
        <w:rPr>
          <w:b/>
          <w:bCs/>
        </w:rPr>
      </w:pPr>
    </w:p>
    <w:p w14:paraId="5A7F8242" w14:textId="77777777" w:rsidR="002749C4" w:rsidRDefault="002749C4" w:rsidP="003577CA">
      <w:pPr>
        <w:pStyle w:val="aff2"/>
        <w:rPr>
          <w:b/>
          <w:bCs/>
        </w:rPr>
      </w:pPr>
    </w:p>
    <w:p w14:paraId="68B512A3" w14:textId="77777777" w:rsidR="002749C4" w:rsidRDefault="002749C4" w:rsidP="003577CA">
      <w:pPr>
        <w:pStyle w:val="aff2"/>
        <w:rPr>
          <w:b/>
          <w:bCs/>
        </w:rPr>
      </w:pPr>
    </w:p>
    <w:p w14:paraId="0598F04E" w14:textId="77777777" w:rsidR="002749C4" w:rsidRDefault="002749C4" w:rsidP="003577CA">
      <w:pPr>
        <w:pStyle w:val="aff2"/>
        <w:rPr>
          <w:b/>
          <w:bCs/>
        </w:rPr>
      </w:pPr>
    </w:p>
    <w:p w14:paraId="574781D4" w14:textId="77777777" w:rsidR="002749C4" w:rsidRDefault="002749C4" w:rsidP="003577CA">
      <w:pPr>
        <w:pStyle w:val="aff2"/>
        <w:rPr>
          <w:b/>
          <w:bCs/>
        </w:rPr>
      </w:pPr>
    </w:p>
    <w:p w14:paraId="6D4C8345" w14:textId="77777777" w:rsidR="002749C4" w:rsidRDefault="002749C4" w:rsidP="003577CA">
      <w:pPr>
        <w:pStyle w:val="aff2"/>
        <w:rPr>
          <w:b/>
          <w:bCs/>
        </w:rPr>
      </w:pPr>
    </w:p>
    <w:p w14:paraId="2B54E56E" w14:textId="77777777" w:rsidR="002749C4" w:rsidRDefault="002749C4" w:rsidP="003577CA">
      <w:pPr>
        <w:pStyle w:val="aff2"/>
        <w:rPr>
          <w:b/>
          <w:bCs/>
        </w:rPr>
      </w:pPr>
    </w:p>
    <w:p w14:paraId="72F26E12" w14:textId="77777777" w:rsidR="002749C4" w:rsidRDefault="002749C4" w:rsidP="003577CA">
      <w:pPr>
        <w:pStyle w:val="aff2"/>
        <w:rPr>
          <w:b/>
          <w:bCs/>
        </w:rPr>
      </w:pPr>
    </w:p>
    <w:p w14:paraId="5975A2D2" w14:textId="77777777" w:rsidR="002749C4" w:rsidRDefault="002749C4" w:rsidP="003577CA">
      <w:pPr>
        <w:pStyle w:val="aff2"/>
        <w:rPr>
          <w:b/>
          <w:bCs/>
        </w:rPr>
      </w:pPr>
    </w:p>
    <w:p w14:paraId="10F43CEA" w14:textId="77777777" w:rsidR="002749C4" w:rsidRDefault="002749C4" w:rsidP="003577CA">
      <w:pPr>
        <w:pStyle w:val="aff2"/>
        <w:rPr>
          <w:b/>
          <w:bCs/>
        </w:rPr>
      </w:pPr>
    </w:p>
    <w:p w14:paraId="04D1A2B2" w14:textId="77777777" w:rsidR="002749C4" w:rsidRDefault="002749C4" w:rsidP="003577CA">
      <w:pPr>
        <w:pStyle w:val="aff2"/>
        <w:rPr>
          <w:b/>
          <w:bCs/>
        </w:rPr>
      </w:pPr>
    </w:p>
    <w:p w14:paraId="795B374A" w14:textId="77777777" w:rsidR="002749C4" w:rsidRDefault="002749C4" w:rsidP="003577CA">
      <w:pPr>
        <w:pStyle w:val="aff2"/>
        <w:rPr>
          <w:b/>
          <w:bCs/>
        </w:rPr>
      </w:pPr>
    </w:p>
    <w:p w14:paraId="3B650DAA" w14:textId="77777777" w:rsidR="002749C4" w:rsidRDefault="002749C4" w:rsidP="003577CA">
      <w:pPr>
        <w:pStyle w:val="aff2"/>
        <w:rPr>
          <w:b/>
          <w:bCs/>
        </w:rPr>
      </w:pPr>
    </w:p>
    <w:p w14:paraId="2ECA0F4C" w14:textId="77777777" w:rsidR="002749C4" w:rsidRDefault="002749C4" w:rsidP="003577CA">
      <w:pPr>
        <w:pStyle w:val="aff2"/>
        <w:rPr>
          <w:b/>
          <w:bCs/>
        </w:rPr>
      </w:pPr>
    </w:p>
    <w:p w14:paraId="18B9969A" w14:textId="77777777" w:rsidR="002749C4" w:rsidRDefault="002749C4" w:rsidP="003577CA">
      <w:pPr>
        <w:pStyle w:val="aff2"/>
        <w:rPr>
          <w:b/>
          <w:bCs/>
        </w:rPr>
      </w:pPr>
    </w:p>
    <w:p w14:paraId="22D34A12" w14:textId="77777777" w:rsidR="002749C4" w:rsidRDefault="002749C4" w:rsidP="003577CA">
      <w:pPr>
        <w:pStyle w:val="aff2"/>
        <w:rPr>
          <w:b/>
          <w:bCs/>
        </w:rPr>
      </w:pPr>
    </w:p>
    <w:p w14:paraId="1ECD49E4" w14:textId="77777777" w:rsidR="002749C4" w:rsidRDefault="002749C4" w:rsidP="003577CA">
      <w:pPr>
        <w:pStyle w:val="aff2"/>
        <w:rPr>
          <w:b/>
          <w:bCs/>
        </w:rPr>
      </w:pPr>
    </w:p>
    <w:p w14:paraId="44986FE4" w14:textId="77777777" w:rsidR="002749C4" w:rsidRDefault="002749C4" w:rsidP="003577CA">
      <w:pPr>
        <w:pStyle w:val="aff2"/>
        <w:rPr>
          <w:b/>
          <w:bCs/>
        </w:rPr>
      </w:pPr>
    </w:p>
    <w:p w14:paraId="27096348" w14:textId="77777777" w:rsidR="002749C4" w:rsidRDefault="002749C4" w:rsidP="003577CA">
      <w:pPr>
        <w:pStyle w:val="aff2"/>
        <w:rPr>
          <w:b/>
          <w:bCs/>
        </w:rPr>
      </w:pPr>
    </w:p>
    <w:p w14:paraId="2E3298C0" w14:textId="77777777" w:rsidR="002749C4" w:rsidRDefault="002749C4" w:rsidP="003577CA">
      <w:pPr>
        <w:pStyle w:val="aff2"/>
        <w:rPr>
          <w:b/>
          <w:bCs/>
        </w:rPr>
      </w:pPr>
    </w:p>
    <w:p w14:paraId="661ABE30" w14:textId="77777777" w:rsidR="002749C4" w:rsidRDefault="002749C4" w:rsidP="003577CA">
      <w:pPr>
        <w:pStyle w:val="aff2"/>
        <w:rPr>
          <w:b/>
          <w:bCs/>
        </w:rPr>
      </w:pPr>
    </w:p>
    <w:p w14:paraId="6C4C2260" w14:textId="7F31DEDC" w:rsidR="00FE214C" w:rsidRPr="003577CA" w:rsidRDefault="00FE214C" w:rsidP="003577CA">
      <w:pPr>
        <w:pStyle w:val="aff2"/>
        <w:rPr>
          <w:b/>
          <w:bCs/>
        </w:rPr>
      </w:pPr>
      <w:r w:rsidRPr="003577CA">
        <w:rPr>
          <w:b/>
          <w:bCs/>
        </w:rPr>
        <w:lastRenderedPageBreak/>
        <w:t>1.2.</w:t>
      </w:r>
      <w:r w:rsidRPr="003577CA">
        <w:rPr>
          <w:b/>
          <w:bCs/>
        </w:rPr>
        <w:t> </w:t>
      </w:r>
      <w:r w:rsidRPr="003577CA">
        <w:rPr>
          <w:b/>
          <w:bCs/>
        </w:rPr>
        <w:t xml:space="preserve">Планируемые </w:t>
      </w:r>
      <w:r w:rsidR="00A31135" w:rsidRPr="003577CA">
        <w:rPr>
          <w:b/>
          <w:bCs/>
        </w:rPr>
        <w:t xml:space="preserve"> </w:t>
      </w:r>
      <w:r w:rsidRPr="003577CA">
        <w:rPr>
          <w:b/>
          <w:bCs/>
        </w:rPr>
        <w:t xml:space="preserve">результаты </w:t>
      </w:r>
      <w:r w:rsidR="00A31135" w:rsidRPr="003577CA">
        <w:rPr>
          <w:b/>
          <w:bCs/>
        </w:rPr>
        <w:t xml:space="preserve"> </w:t>
      </w:r>
      <w:r w:rsidRPr="003577CA">
        <w:rPr>
          <w:b/>
          <w:bCs/>
        </w:rPr>
        <w:t xml:space="preserve">освоения </w:t>
      </w:r>
      <w:proofErr w:type="gramStart"/>
      <w:r w:rsidRPr="003577CA">
        <w:rPr>
          <w:b/>
          <w:bCs/>
        </w:rPr>
        <w:t>обучающимися</w:t>
      </w:r>
      <w:proofErr w:type="gramEnd"/>
      <w:r w:rsidRPr="003577CA">
        <w:rPr>
          <w:b/>
          <w:bCs/>
        </w:rPr>
        <w:t xml:space="preserve"> о</w:t>
      </w:r>
      <w:r w:rsidRPr="003577CA">
        <w:rPr>
          <w:b/>
          <w:bCs/>
        </w:rPr>
        <w:t>с</w:t>
      </w:r>
      <w:r w:rsidRPr="003577CA">
        <w:rPr>
          <w:b/>
          <w:bCs/>
        </w:rPr>
        <w:t>новной образовательной программы основного общего образования: общая характеристика</w:t>
      </w:r>
    </w:p>
    <w:p w14:paraId="3FCFB97B" w14:textId="77777777" w:rsidR="00FE214C" w:rsidRPr="00BE0AE5" w:rsidRDefault="00FE214C">
      <w:pPr>
        <w:pStyle w:val="body"/>
        <w:rPr>
          <w:rFonts w:cs="Times New Roman"/>
        </w:rPr>
      </w:pPr>
      <w:proofErr w:type="gramStart"/>
      <w:r w:rsidRPr="00BE0AE5">
        <w:rPr>
          <w:rFonts w:cs="Times New Roman"/>
        </w:rPr>
        <w:t>ФГОС ООО устанавливает требования к трем группам результатов освоения обучающимися программ основного общего образования: личностным, метапредметным и предметным.</w:t>
      </w:r>
      <w:proofErr w:type="gramEnd"/>
    </w:p>
    <w:p w14:paraId="1F0B8039" w14:textId="36066186" w:rsidR="00FE214C" w:rsidRDefault="00FE214C">
      <w:pPr>
        <w:pStyle w:val="body"/>
        <w:rPr>
          <w:rFonts w:cs="Times New Roman"/>
        </w:rPr>
      </w:pPr>
      <w:r w:rsidRPr="00BE0AE5">
        <w:rPr>
          <w:rFonts w:cs="Times New Roman"/>
        </w:rPr>
        <w:t xml:space="preserve">Требования к </w:t>
      </w:r>
      <w:r w:rsidRPr="00BE0AE5">
        <w:rPr>
          <w:rStyle w:val="Bold"/>
          <w:rFonts w:cs="Times New Roman"/>
        </w:rPr>
        <w:t>личностным результатам</w:t>
      </w:r>
      <w:r w:rsidRPr="00BE0AE5">
        <w:rPr>
          <w:rFonts w:cs="Times New Roman"/>
        </w:rPr>
        <w:t xml:space="preserve"> освоения </w:t>
      </w:r>
      <w:r w:rsidR="003D1A7F">
        <w:rPr>
          <w:rFonts w:cs="Times New Roman"/>
        </w:rPr>
        <w:t xml:space="preserve"> </w:t>
      </w:r>
      <w:proofErr w:type="gramStart"/>
      <w:r w:rsidRPr="00BE0AE5">
        <w:rPr>
          <w:rFonts w:cs="Times New Roman"/>
        </w:rPr>
        <w:t>обучающимися</w:t>
      </w:r>
      <w:proofErr w:type="gramEnd"/>
      <w:r w:rsidRPr="00BE0AE5">
        <w:rPr>
          <w:rFonts w:cs="Times New Roman"/>
        </w:rPr>
        <w:t xml:space="preserve"> программ основного общего образования включают осознание росси</w:t>
      </w:r>
      <w:r w:rsidRPr="00BE0AE5">
        <w:rPr>
          <w:rFonts w:cs="Times New Roman"/>
        </w:rPr>
        <w:t>й</w:t>
      </w:r>
      <w:r w:rsidRPr="00BE0AE5">
        <w:rPr>
          <w:rFonts w:cs="Times New Roman"/>
        </w:rPr>
        <w:t>ской гражданской идентичности; готовность обучающихся к самора</w:t>
      </w:r>
      <w:r w:rsidRPr="00BE0AE5">
        <w:rPr>
          <w:rFonts w:cs="Times New Roman"/>
        </w:rPr>
        <w:t>з</w:t>
      </w:r>
      <w:r w:rsidRPr="00BE0AE5">
        <w:rPr>
          <w:rFonts w:cs="Times New Roman"/>
        </w:rPr>
        <w:t>витию, самостоятельности и личностному самоопределению; ценность самостоятельности и инициативы; наличие мотивации к целенапра</w:t>
      </w:r>
      <w:r w:rsidRPr="00BE0AE5">
        <w:rPr>
          <w:rFonts w:cs="Times New Roman"/>
        </w:rPr>
        <w:t>в</w:t>
      </w:r>
      <w:r w:rsidRPr="00BE0AE5">
        <w:rPr>
          <w:rFonts w:cs="Times New Roman"/>
        </w:rPr>
        <w:t>ленной социально значимой деятельности; сформированность внутре</w:t>
      </w:r>
      <w:r w:rsidRPr="00BE0AE5">
        <w:rPr>
          <w:rFonts w:cs="Times New Roman"/>
        </w:rPr>
        <w:t>н</w:t>
      </w:r>
      <w:r w:rsidRPr="00BE0AE5">
        <w:rPr>
          <w:rFonts w:cs="Times New Roman"/>
        </w:rPr>
        <w:t>ней позиции личности как особого ценностного отношения к себе, окружающим людям и жизни в целом.</w:t>
      </w:r>
    </w:p>
    <w:p w14:paraId="2B3BFF46" w14:textId="5E40C0B6" w:rsidR="002819D1" w:rsidRDefault="002819D1" w:rsidP="002819D1">
      <w:pPr>
        <w:pStyle w:val="body"/>
        <w:rPr>
          <w:rFonts w:cs="Times New Roman"/>
          <w:spacing w:val="1"/>
        </w:rPr>
      </w:pPr>
      <w:r w:rsidRPr="00BE0AE5">
        <w:rPr>
          <w:rFonts w:cs="Times New Roman"/>
          <w:spacing w:val="1"/>
        </w:rPr>
        <w:t>Личностные результаты освоения основной образовательной пр</w:t>
      </w:r>
      <w:r w:rsidRPr="00BE0AE5">
        <w:rPr>
          <w:rFonts w:cs="Times New Roman"/>
          <w:spacing w:val="1"/>
        </w:rPr>
        <w:t>о</w:t>
      </w:r>
      <w:r w:rsidRPr="00BE0AE5">
        <w:rPr>
          <w:rFonts w:cs="Times New Roman"/>
          <w:spacing w:val="1"/>
        </w:rPr>
        <w:t xml:space="preserve">граммы основного общего образования достигаются в единстве учебной и воспитательной деятельности </w:t>
      </w:r>
      <w:r>
        <w:rPr>
          <w:rFonts w:cs="Times New Roman"/>
          <w:spacing w:val="1"/>
        </w:rPr>
        <w:t xml:space="preserve">МБОУ «Называевская СОШ №1» </w:t>
      </w:r>
      <w:r w:rsidRPr="00BE0AE5">
        <w:rPr>
          <w:rFonts w:cs="Times New Roman"/>
          <w:spacing w:val="1"/>
        </w:rPr>
        <w:t>в соответствии с традиционными российскими социокультурными и д</w:t>
      </w:r>
      <w:r w:rsidRPr="00BE0AE5">
        <w:rPr>
          <w:rFonts w:cs="Times New Roman"/>
          <w:spacing w:val="1"/>
        </w:rPr>
        <w:t>у</w:t>
      </w:r>
      <w:r w:rsidRPr="00BE0AE5">
        <w:rPr>
          <w:rFonts w:cs="Times New Roman"/>
          <w:spacing w:val="1"/>
        </w:rPr>
        <w:t>ховно-нравственными ценностями, принятыми в обществе правилами и нормами поведения и способствуют процессам самопознания, сам</w:t>
      </w:r>
      <w:r w:rsidRPr="00BE0AE5">
        <w:rPr>
          <w:rFonts w:cs="Times New Roman"/>
          <w:spacing w:val="1"/>
        </w:rPr>
        <w:t>о</w:t>
      </w:r>
      <w:r w:rsidRPr="00BE0AE5">
        <w:rPr>
          <w:rFonts w:cs="Times New Roman"/>
          <w:spacing w:val="1"/>
        </w:rPr>
        <w:t>воспитания и саморазвития, формирования внутренней позиции ли</w:t>
      </w:r>
      <w:r w:rsidRPr="00BE0AE5">
        <w:rPr>
          <w:rFonts w:cs="Times New Roman"/>
          <w:spacing w:val="1"/>
        </w:rPr>
        <w:t>ч</w:t>
      </w:r>
      <w:r w:rsidRPr="00BE0AE5">
        <w:rPr>
          <w:rFonts w:cs="Times New Roman"/>
          <w:spacing w:val="1"/>
        </w:rPr>
        <w:t>ности.</w:t>
      </w:r>
    </w:p>
    <w:p w14:paraId="375ABD67" w14:textId="713A3842" w:rsidR="00B67026" w:rsidRPr="00B67026" w:rsidRDefault="00B67026" w:rsidP="00B67026">
      <w:pPr>
        <w:pStyle w:val="aff2"/>
        <w:rPr>
          <w:rFonts w:asciiTheme="majorBidi" w:hAnsiTheme="majorBidi" w:cstheme="majorBidi"/>
        </w:rPr>
      </w:pPr>
      <w:proofErr w:type="gramStart"/>
      <w:r>
        <w:rPr>
          <w:rFonts w:asciiTheme="majorBidi" w:hAnsiTheme="majorBidi" w:cstheme="majorBidi"/>
        </w:rPr>
        <w:t xml:space="preserve">Личностные </w:t>
      </w:r>
      <w:r w:rsidR="009E5AE6">
        <w:rPr>
          <w:rFonts w:asciiTheme="majorBidi" w:hAnsiTheme="majorBidi" w:cstheme="majorBidi"/>
        </w:rPr>
        <w:t xml:space="preserve">  </w:t>
      </w:r>
      <w:r>
        <w:rPr>
          <w:rFonts w:asciiTheme="majorBidi" w:hAnsiTheme="majorBidi" w:cstheme="majorBidi"/>
        </w:rPr>
        <w:t>результаты освоения  О</w:t>
      </w:r>
      <w:r w:rsidRPr="00B67026">
        <w:rPr>
          <w:rFonts w:asciiTheme="majorBidi" w:hAnsiTheme="majorBidi" w:cstheme="majorBidi"/>
        </w:rPr>
        <w:t>ОП ООО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w:t>
      </w:r>
      <w:r w:rsidRPr="00B67026">
        <w:rPr>
          <w:rFonts w:asciiTheme="majorBidi" w:hAnsiTheme="majorBidi" w:cstheme="majorBidi"/>
        </w:rPr>
        <w:t>е</w:t>
      </w:r>
      <w:r w:rsidRPr="00B67026">
        <w:rPr>
          <w:rFonts w:asciiTheme="majorBidi" w:hAnsiTheme="majorBidi" w:cstheme="majorBidi"/>
        </w:rPr>
        <w:t>ского воспитания, формирования культуры здоровья и эмоционального благополучия, трудового воспитания, экологического воспитания, ос</w:t>
      </w:r>
      <w:r w:rsidRPr="00B67026">
        <w:rPr>
          <w:rFonts w:asciiTheme="majorBidi" w:hAnsiTheme="majorBidi" w:cstheme="majorBidi"/>
        </w:rPr>
        <w:t>о</w:t>
      </w:r>
      <w:r w:rsidRPr="00B67026">
        <w:rPr>
          <w:rFonts w:asciiTheme="majorBidi" w:hAnsiTheme="majorBidi" w:cstheme="majorBidi"/>
        </w:rPr>
        <w:t>знание ценности научного познания, а также результаты</w:t>
      </w:r>
      <w:proofErr w:type="gramEnd"/>
      <w:r w:rsidRPr="00B67026">
        <w:rPr>
          <w:rFonts w:asciiTheme="majorBidi" w:hAnsiTheme="majorBidi" w:cstheme="majorBidi"/>
        </w:rPr>
        <w:t xml:space="preserve">, </w:t>
      </w:r>
      <w:r w:rsidR="00D46CB7">
        <w:rPr>
          <w:rFonts w:asciiTheme="majorBidi" w:hAnsiTheme="majorBidi" w:cstheme="majorBidi"/>
        </w:rPr>
        <w:t xml:space="preserve"> </w:t>
      </w:r>
      <w:r w:rsidRPr="00B67026">
        <w:rPr>
          <w:rFonts w:asciiTheme="majorBidi" w:hAnsiTheme="majorBidi" w:cstheme="majorBidi"/>
        </w:rPr>
        <w:t>обеспеч</w:t>
      </w:r>
      <w:r w:rsidRPr="00B67026">
        <w:rPr>
          <w:rFonts w:asciiTheme="majorBidi" w:hAnsiTheme="majorBidi" w:cstheme="majorBidi"/>
        </w:rPr>
        <w:t>и</w:t>
      </w:r>
      <w:r w:rsidRPr="00B67026">
        <w:rPr>
          <w:rFonts w:asciiTheme="majorBidi" w:hAnsiTheme="majorBidi" w:cstheme="majorBidi"/>
        </w:rPr>
        <w:t xml:space="preserve">вающие адаптацию </w:t>
      </w:r>
      <w:proofErr w:type="gramStart"/>
      <w:r w:rsidRPr="00B67026">
        <w:rPr>
          <w:rFonts w:asciiTheme="majorBidi" w:hAnsiTheme="majorBidi" w:cstheme="majorBidi"/>
        </w:rPr>
        <w:t>обучающегося</w:t>
      </w:r>
      <w:proofErr w:type="gramEnd"/>
      <w:r w:rsidRPr="00B67026">
        <w:rPr>
          <w:rFonts w:asciiTheme="majorBidi" w:hAnsiTheme="majorBidi" w:cstheme="majorBidi"/>
        </w:rPr>
        <w:t xml:space="preserve"> к изменяющимся</w:t>
      </w:r>
      <w:r>
        <w:rPr>
          <w:rFonts w:asciiTheme="majorBidi" w:hAnsiTheme="majorBidi" w:cstheme="majorBidi"/>
        </w:rPr>
        <w:t xml:space="preserve"> </w:t>
      </w:r>
      <w:r w:rsidRPr="00B67026">
        <w:rPr>
          <w:rFonts w:asciiTheme="majorBidi" w:hAnsiTheme="majorBidi" w:cstheme="majorBidi"/>
        </w:rPr>
        <w:t xml:space="preserve"> условиям соц</w:t>
      </w:r>
      <w:r w:rsidRPr="00B67026">
        <w:rPr>
          <w:rFonts w:asciiTheme="majorBidi" w:hAnsiTheme="majorBidi" w:cstheme="majorBidi"/>
        </w:rPr>
        <w:t>и</w:t>
      </w:r>
      <w:r w:rsidRPr="00B67026">
        <w:rPr>
          <w:rFonts w:asciiTheme="majorBidi" w:hAnsiTheme="majorBidi" w:cstheme="majorBidi"/>
        </w:rPr>
        <w:t>альной и природной среды.</w:t>
      </w:r>
    </w:p>
    <w:p w14:paraId="50DB92BB" w14:textId="77777777" w:rsidR="00A01C74" w:rsidRDefault="00A01C74" w:rsidP="00B67026">
      <w:pPr>
        <w:pStyle w:val="body"/>
        <w:rPr>
          <w:rFonts w:cs="Times New Roman"/>
          <w:b/>
          <w:bCs/>
          <w:spacing w:val="1"/>
        </w:rPr>
      </w:pPr>
    </w:p>
    <w:p w14:paraId="1298F9CF" w14:textId="77777777" w:rsidR="00A01C74" w:rsidRDefault="00A01C74" w:rsidP="00B67026">
      <w:pPr>
        <w:pStyle w:val="body"/>
        <w:rPr>
          <w:rFonts w:cs="Times New Roman"/>
          <w:b/>
          <w:bCs/>
          <w:spacing w:val="1"/>
        </w:rPr>
      </w:pPr>
    </w:p>
    <w:p w14:paraId="11B446EE" w14:textId="77777777" w:rsidR="00A01C74" w:rsidRDefault="00A01C74" w:rsidP="00B67026">
      <w:pPr>
        <w:pStyle w:val="body"/>
        <w:rPr>
          <w:rFonts w:cs="Times New Roman"/>
          <w:b/>
          <w:bCs/>
          <w:spacing w:val="1"/>
        </w:rPr>
      </w:pPr>
    </w:p>
    <w:p w14:paraId="4C11CBF0" w14:textId="77777777" w:rsidR="00A01C74" w:rsidRDefault="00A01C74" w:rsidP="00B67026">
      <w:pPr>
        <w:pStyle w:val="body"/>
        <w:rPr>
          <w:rFonts w:cs="Times New Roman"/>
          <w:b/>
          <w:bCs/>
          <w:spacing w:val="1"/>
        </w:rPr>
      </w:pPr>
    </w:p>
    <w:p w14:paraId="61C987DC" w14:textId="77777777" w:rsidR="00A01C74" w:rsidRDefault="00A01C74" w:rsidP="00B67026">
      <w:pPr>
        <w:pStyle w:val="body"/>
        <w:rPr>
          <w:rFonts w:cs="Times New Roman"/>
          <w:b/>
          <w:bCs/>
          <w:spacing w:val="1"/>
        </w:rPr>
      </w:pPr>
    </w:p>
    <w:p w14:paraId="0B6DDC51" w14:textId="77777777" w:rsidR="00A01C74" w:rsidRDefault="00A01C74" w:rsidP="00B67026">
      <w:pPr>
        <w:pStyle w:val="body"/>
        <w:rPr>
          <w:rFonts w:cs="Times New Roman"/>
          <w:b/>
          <w:bCs/>
          <w:spacing w:val="1"/>
        </w:rPr>
      </w:pPr>
    </w:p>
    <w:p w14:paraId="10A9B74A" w14:textId="77777777" w:rsidR="00A01C74" w:rsidRDefault="00A01C74" w:rsidP="00B67026">
      <w:pPr>
        <w:pStyle w:val="body"/>
        <w:rPr>
          <w:rFonts w:cs="Times New Roman"/>
          <w:b/>
          <w:bCs/>
          <w:spacing w:val="1"/>
        </w:rPr>
      </w:pPr>
    </w:p>
    <w:p w14:paraId="59E95DA2" w14:textId="77777777" w:rsidR="00A01C74" w:rsidRDefault="00A01C74" w:rsidP="00B67026">
      <w:pPr>
        <w:pStyle w:val="body"/>
        <w:rPr>
          <w:rFonts w:cs="Times New Roman"/>
          <w:b/>
          <w:bCs/>
          <w:spacing w:val="1"/>
        </w:rPr>
      </w:pPr>
    </w:p>
    <w:p w14:paraId="68BA0231" w14:textId="77777777" w:rsidR="00A01C74" w:rsidRDefault="00A01C74" w:rsidP="00B67026">
      <w:pPr>
        <w:pStyle w:val="body"/>
        <w:rPr>
          <w:rFonts w:cs="Times New Roman"/>
          <w:b/>
          <w:bCs/>
          <w:spacing w:val="1"/>
        </w:rPr>
      </w:pPr>
    </w:p>
    <w:p w14:paraId="42BAD88D" w14:textId="3EC2C3BA" w:rsidR="009B5FBC" w:rsidRPr="00A01C74" w:rsidRDefault="00A01C74" w:rsidP="00B67026">
      <w:pPr>
        <w:pStyle w:val="body"/>
        <w:rPr>
          <w:rFonts w:cs="Times New Roman"/>
          <w:b/>
          <w:bCs/>
          <w:spacing w:val="1"/>
        </w:rPr>
      </w:pPr>
      <w:r w:rsidRPr="00A01C74">
        <w:rPr>
          <w:rFonts w:cs="Times New Roman"/>
          <w:b/>
          <w:bCs/>
          <w:spacing w:val="1"/>
        </w:rPr>
        <w:lastRenderedPageBreak/>
        <w:t>Таблица №1</w:t>
      </w:r>
    </w:p>
    <w:p w14:paraId="752E00EC" w14:textId="11708909" w:rsidR="002819D1" w:rsidRDefault="002819D1" w:rsidP="002819D1">
      <w:pPr>
        <w:pStyle w:val="body"/>
        <w:rPr>
          <w:rFonts w:cs="Times New Roman"/>
          <w:spacing w:val="1"/>
        </w:rPr>
      </w:pPr>
    </w:p>
    <w:tbl>
      <w:tblPr>
        <w:tblStyle w:val="aff3"/>
        <w:tblW w:w="0" w:type="auto"/>
        <w:tblLook w:val="04A0" w:firstRow="1" w:lastRow="0" w:firstColumn="1" w:lastColumn="0" w:noHBand="0" w:noVBand="1"/>
      </w:tblPr>
      <w:tblGrid>
        <w:gridCol w:w="2677"/>
        <w:gridCol w:w="3775"/>
      </w:tblGrid>
      <w:tr w:rsidR="002819D1" w14:paraId="3B027E0A" w14:textId="77777777" w:rsidTr="003577CA">
        <w:trPr>
          <w:trHeight w:val="5836"/>
        </w:trPr>
        <w:tc>
          <w:tcPr>
            <w:tcW w:w="2677" w:type="dxa"/>
          </w:tcPr>
          <w:p w14:paraId="1F31C456" w14:textId="618D2A58" w:rsidR="002819D1" w:rsidRDefault="002819D1" w:rsidP="00D46CB7">
            <w:pPr>
              <w:pStyle w:val="aff2"/>
              <w:ind w:firstLine="0"/>
            </w:pPr>
            <w:r>
              <w:t>Гражданское</w:t>
            </w:r>
            <w:r w:rsidR="00D46CB7">
              <w:t xml:space="preserve"> </w:t>
            </w:r>
            <w:r>
              <w:t xml:space="preserve"> воспитание</w:t>
            </w:r>
          </w:p>
        </w:tc>
        <w:tc>
          <w:tcPr>
            <w:tcW w:w="3775" w:type="dxa"/>
          </w:tcPr>
          <w:p w14:paraId="3A48FC7C" w14:textId="465218EC" w:rsidR="002819D1" w:rsidRPr="00362664" w:rsidRDefault="002819D1" w:rsidP="00026309">
            <w:pPr>
              <w:pStyle w:val="aff2"/>
              <w:ind w:firstLine="0"/>
              <w:rPr>
                <w:szCs w:val="20"/>
              </w:rPr>
            </w:pPr>
            <w:r w:rsidRPr="00362664">
              <w:rPr>
                <w:szCs w:val="20"/>
              </w:rPr>
              <w:t>Готовность к выполнению обязанностей гражданина и реализации его прав, ув</w:t>
            </w:r>
            <w:r w:rsidRPr="00362664">
              <w:rPr>
                <w:szCs w:val="20"/>
              </w:rPr>
              <w:t>а</w:t>
            </w:r>
            <w:r w:rsidRPr="00362664">
              <w:rPr>
                <w:szCs w:val="20"/>
              </w:rPr>
              <w:t>жения прав, свобод и законных интересов других  людей;</w:t>
            </w:r>
          </w:p>
          <w:p w14:paraId="7E433E8E" w14:textId="378361F7" w:rsidR="002819D1" w:rsidRPr="00362664" w:rsidRDefault="002819D1" w:rsidP="00026309">
            <w:pPr>
              <w:pStyle w:val="aff2"/>
              <w:rPr>
                <w:szCs w:val="20"/>
              </w:rPr>
            </w:pPr>
            <w:r w:rsidRPr="00362664">
              <w:rPr>
                <w:szCs w:val="20"/>
              </w:rPr>
              <w:t xml:space="preserve"> Активное участие в жизни семьи, школы, местного сообщества, края, страны;</w:t>
            </w:r>
          </w:p>
          <w:p w14:paraId="10DB81ED" w14:textId="77777777" w:rsidR="002819D1" w:rsidRPr="00362664" w:rsidRDefault="002819D1" w:rsidP="00026309">
            <w:pPr>
              <w:pStyle w:val="aff2"/>
              <w:rPr>
                <w:szCs w:val="20"/>
              </w:rPr>
            </w:pPr>
            <w:r w:rsidRPr="00362664">
              <w:rPr>
                <w:szCs w:val="20"/>
              </w:rPr>
              <w:t>Неприятие любых форм экстремизма;</w:t>
            </w:r>
          </w:p>
          <w:p w14:paraId="111B3380" w14:textId="77777777" w:rsidR="002819D1" w:rsidRPr="00362664" w:rsidRDefault="002819D1" w:rsidP="00026309">
            <w:pPr>
              <w:pStyle w:val="aff2"/>
              <w:rPr>
                <w:rFonts w:eastAsia="Times New Roman"/>
                <w:szCs w:val="20"/>
              </w:rPr>
            </w:pPr>
            <w:r w:rsidRPr="00362664">
              <w:rPr>
                <w:rFonts w:eastAsia="Times New Roman"/>
                <w:szCs w:val="20"/>
              </w:rPr>
              <w:t>Понимание роли различных социал</w:t>
            </w:r>
            <w:r w:rsidRPr="00362664">
              <w:rPr>
                <w:rFonts w:eastAsia="Times New Roman"/>
                <w:szCs w:val="20"/>
              </w:rPr>
              <w:t>ь</w:t>
            </w:r>
            <w:r w:rsidRPr="00362664">
              <w:rPr>
                <w:rFonts w:eastAsia="Times New Roman"/>
                <w:szCs w:val="20"/>
              </w:rPr>
              <w:t>ных институтов в жизни человека;</w:t>
            </w:r>
          </w:p>
          <w:p w14:paraId="688DDD99" w14:textId="77777777" w:rsidR="002819D1" w:rsidRPr="00362664" w:rsidRDefault="002819D1" w:rsidP="00026309">
            <w:pPr>
              <w:pStyle w:val="aff2"/>
              <w:rPr>
                <w:rFonts w:eastAsia="Times New Roman"/>
                <w:szCs w:val="20"/>
              </w:rPr>
            </w:pPr>
            <w:r w:rsidRPr="00362664">
              <w:rPr>
                <w:rFonts w:eastAsia="Times New Roman"/>
                <w:szCs w:val="20"/>
              </w:rPr>
              <w:t>Представление об основных правах, свободах и обязанностях гражданина, социальных нормах и правилах межли</w:t>
            </w:r>
            <w:r w:rsidRPr="00362664">
              <w:rPr>
                <w:rFonts w:eastAsia="Times New Roman"/>
                <w:szCs w:val="20"/>
              </w:rPr>
              <w:t>ч</w:t>
            </w:r>
            <w:r w:rsidRPr="00362664">
              <w:rPr>
                <w:rFonts w:eastAsia="Times New Roman"/>
                <w:szCs w:val="20"/>
              </w:rPr>
              <w:t>ностных отношений в поликультурном и многоконфессиональном обществе;</w:t>
            </w:r>
          </w:p>
          <w:p w14:paraId="6D9E8E1B" w14:textId="77777777" w:rsidR="002819D1" w:rsidRPr="00362664" w:rsidRDefault="002819D1" w:rsidP="00026309">
            <w:pPr>
              <w:pStyle w:val="aff2"/>
              <w:rPr>
                <w:rFonts w:eastAsia="Times New Roman"/>
                <w:szCs w:val="20"/>
              </w:rPr>
            </w:pPr>
            <w:r w:rsidRPr="00362664">
              <w:rPr>
                <w:rFonts w:eastAsia="Times New Roman"/>
                <w:szCs w:val="20"/>
              </w:rPr>
              <w:t>Представление о способах против</w:t>
            </w:r>
            <w:r w:rsidRPr="00362664">
              <w:rPr>
                <w:rFonts w:eastAsia="Times New Roman"/>
                <w:szCs w:val="20"/>
              </w:rPr>
              <w:t>о</w:t>
            </w:r>
            <w:r w:rsidRPr="00362664">
              <w:rPr>
                <w:rFonts w:eastAsia="Times New Roman"/>
                <w:szCs w:val="20"/>
              </w:rPr>
              <w:t>действия коррупции;</w:t>
            </w:r>
          </w:p>
          <w:p w14:paraId="059785D8" w14:textId="77777777" w:rsidR="009B5FBC" w:rsidRPr="00362664" w:rsidRDefault="002819D1" w:rsidP="00026309">
            <w:pPr>
              <w:pStyle w:val="aff2"/>
              <w:rPr>
                <w:rFonts w:eastAsia="Times New Roman"/>
                <w:szCs w:val="20"/>
              </w:rPr>
            </w:pPr>
            <w:r w:rsidRPr="00362664">
              <w:rPr>
                <w:rFonts w:eastAsia="Times New Roman"/>
                <w:szCs w:val="20"/>
              </w:rPr>
              <w:t>Готовность к разнообразной совмес</w:t>
            </w:r>
            <w:r w:rsidRPr="00362664">
              <w:rPr>
                <w:rFonts w:eastAsia="Times New Roman"/>
                <w:szCs w:val="20"/>
              </w:rPr>
              <w:t>т</w:t>
            </w:r>
            <w:r w:rsidRPr="00362664">
              <w:rPr>
                <w:rFonts w:eastAsia="Times New Roman"/>
                <w:szCs w:val="20"/>
              </w:rPr>
              <w:t>ной деятельности, стремление к взаим</w:t>
            </w:r>
            <w:r w:rsidRPr="00362664">
              <w:rPr>
                <w:rFonts w:eastAsia="Times New Roman"/>
                <w:szCs w:val="20"/>
              </w:rPr>
              <w:t>о</w:t>
            </w:r>
            <w:r w:rsidRPr="00362664">
              <w:rPr>
                <w:rFonts w:eastAsia="Times New Roman"/>
                <w:szCs w:val="20"/>
              </w:rPr>
              <w:t>пониманию и взаимопомощи, активное участие в школьном самоуправлении;</w:t>
            </w:r>
          </w:p>
          <w:p w14:paraId="5345E22B" w14:textId="4296FC9E" w:rsidR="00362664" w:rsidRPr="003577CA" w:rsidRDefault="002819D1" w:rsidP="003577CA">
            <w:pPr>
              <w:pStyle w:val="aff2"/>
              <w:rPr>
                <w:rFonts w:eastAsia="Times New Roman"/>
                <w:szCs w:val="20"/>
              </w:rPr>
            </w:pPr>
            <w:r w:rsidRPr="00362664">
              <w:rPr>
                <w:rFonts w:eastAsia="Times New Roman"/>
                <w:szCs w:val="20"/>
              </w:rPr>
              <w:t>Готовность к участию в гуманитарной деятельности (волонтерство, помощь людям, нуждающимся в ней).</w:t>
            </w:r>
          </w:p>
        </w:tc>
      </w:tr>
      <w:tr w:rsidR="002819D1" w14:paraId="3E86296A" w14:textId="77777777" w:rsidTr="003577CA">
        <w:trPr>
          <w:trHeight w:val="1412"/>
        </w:trPr>
        <w:tc>
          <w:tcPr>
            <w:tcW w:w="2677" w:type="dxa"/>
          </w:tcPr>
          <w:p w14:paraId="69AA071E" w14:textId="0AC085C4" w:rsidR="002819D1" w:rsidRPr="00362664" w:rsidRDefault="009B5FBC" w:rsidP="00026309">
            <w:pPr>
              <w:pStyle w:val="aff2"/>
              <w:ind w:firstLine="0"/>
              <w:rPr>
                <w:szCs w:val="20"/>
              </w:rPr>
            </w:pPr>
            <w:r w:rsidRPr="00362664">
              <w:rPr>
                <w:rFonts w:eastAsia="Times New Roman"/>
                <w:szCs w:val="20"/>
              </w:rPr>
              <w:t>Патриотического воспит</w:t>
            </w:r>
            <w:r w:rsidRPr="00362664">
              <w:rPr>
                <w:rFonts w:eastAsia="Times New Roman"/>
                <w:szCs w:val="20"/>
              </w:rPr>
              <w:t>а</w:t>
            </w:r>
            <w:r w:rsidRPr="00362664">
              <w:rPr>
                <w:rFonts w:eastAsia="Times New Roman"/>
                <w:szCs w:val="20"/>
              </w:rPr>
              <w:t>ния:</w:t>
            </w:r>
            <w:r w:rsidRPr="00362664">
              <w:rPr>
                <w:szCs w:val="20"/>
              </w:rPr>
              <w:t xml:space="preserve"> </w:t>
            </w:r>
          </w:p>
        </w:tc>
        <w:tc>
          <w:tcPr>
            <w:tcW w:w="3775" w:type="dxa"/>
          </w:tcPr>
          <w:p w14:paraId="16D85DEA" w14:textId="4C116497" w:rsidR="009B5FBC" w:rsidRPr="00362664" w:rsidRDefault="00026309" w:rsidP="00D46CB7">
            <w:pPr>
              <w:pStyle w:val="aff2"/>
              <w:ind w:firstLine="0"/>
              <w:rPr>
                <w:rFonts w:eastAsia="Times New Roman"/>
                <w:szCs w:val="20"/>
              </w:rPr>
            </w:pPr>
            <w:r w:rsidRPr="00362664">
              <w:rPr>
                <w:rFonts w:eastAsia="Times New Roman"/>
                <w:szCs w:val="20"/>
              </w:rPr>
              <w:t>-</w:t>
            </w:r>
            <w:r w:rsidR="009B5FBC" w:rsidRPr="00362664">
              <w:rPr>
                <w:rFonts w:eastAsia="Times New Roman"/>
                <w:szCs w:val="20"/>
              </w:rPr>
              <w:t>осознание российской гражданской идентичности в поликультурном и мн</w:t>
            </w:r>
            <w:r w:rsidR="009B5FBC" w:rsidRPr="00362664">
              <w:rPr>
                <w:rFonts w:eastAsia="Times New Roman"/>
                <w:szCs w:val="20"/>
              </w:rPr>
              <w:t>о</w:t>
            </w:r>
            <w:r w:rsidR="009B5FBC" w:rsidRPr="00362664">
              <w:rPr>
                <w:rFonts w:eastAsia="Times New Roman"/>
                <w:szCs w:val="20"/>
              </w:rPr>
              <w:t>гоконфессиональном обществе, проя</w:t>
            </w:r>
            <w:r w:rsidR="009B5FBC" w:rsidRPr="00362664">
              <w:rPr>
                <w:rFonts w:eastAsia="Times New Roman"/>
                <w:szCs w:val="20"/>
              </w:rPr>
              <w:t>в</w:t>
            </w:r>
            <w:r w:rsidR="009B5FBC" w:rsidRPr="00362664">
              <w:rPr>
                <w:rFonts w:eastAsia="Times New Roman"/>
                <w:szCs w:val="20"/>
              </w:rPr>
              <w:t>ление интереса к познанию родного языка, истории, культуры Российской Федерации, своего края, народов Ро</w:t>
            </w:r>
            <w:r w:rsidR="009B5FBC" w:rsidRPr="00362664">
              <w:rPr>
                <w:rFonts w:eastAsia="Times New Roman"/>
                <w:szCs w:val="20"/>
              </w:rPr>
              <w:t>с</w:t>
            </w:r>
            <w:r w:rsidR="009B5FBC" w:rsidRPr="00362664">
              <w:rPr>
                <w:rFonts w:eastAsia="Times New Roman"/>
                <w:szCs w:val="20"/>
              </w:rPr>
              <w:t>сии</w:t>
            </w:r>
            <w:proofErr w:type="gramStart"/>
            <w:r w:rsidR="009B5FBC" w:rsidRPr="00362664">
              <w:rPr>
                <w:rFonts w:eastAsia="Times New Roman"/>
                <w:szCs w:val="20"/>
              </w:rPr>
              <w:t>;ц</w:t>
            </w:r>
            <w:proofErr w:type="gramEnd"/>
            <w:r w:rsidR="009B5FBC" w:rsidRPr="00362664">
              <w:rPr>
                <w:rFonts w:eastAsia="Times New Roman"/>
                <w:szCs w:val="20"/>
              </w:rPr>
              <w:t>енностное отношение к достиж</w:t>
            </w:r>
            <w:r w:rsidR="009B5FBC" w:rsidRPr="00362664">
              <w:rPr>
                <w:rFonts w:eastAsia="Times New Roman"/>
                <w:szCs w:val="20"/>
              </w:rPr>
              <w:t>е</w:t>
            </w:r>
            <w:r w:rsidR="009B5FBC" w:rsidRPr="00362664">
              <w:rPr>
                <w:rFonts w:eastAsia="Times New Roman"/>
                <w:szCs w:val="20"/>
              </w:rPr>
              <w:t>ниям своей Родины - России, к науке, искусству, спорту, технологиям, боевым подвигам и трудовым достижениям народа;уважение к символам России, государственным праздникам, истор</w:t>
            </w:r>
            <w:r w:rsidR="009B5FBC" w:rsidRPr="00362664">
              <w:rPr>
                <w:rFonts w:eastAsia="Times New Roman"/>
                <w:szCs w:val="20"/>
              </w:rPr>
              <w:t>и</w:t>
            </w:r>
            <w:r w:rsidR="009B5FBC" w:rsidRPr="00362664">
              <w:rPr>
                <w:rFonts w:eastAsia="Times New Roman"/>
                <w:szCs w:val="20"/>
              </w:rPr>
              <w:t>ческому и природному наследию и п</w:t>
            </w:r>
            <w:r w:rsidR="009B5FBC" w:rsidRPr="00362664">
              <w:rPr>
                <w:rFonts w:eastAsia="Times New Roman"/>
                <w:szCs w:val="20"/>
              </w:rPr>
              <w:t>а</w:t>
            </w:r>
            <w:r w:rsidR="009B5FBC" w:rsidRPr="00362664">
              <w:rPr>
                <w:rFonts w:eastAsia="Times New Roman"/>
                <w:szCs w:val="20"/>
              </w:rPr>
              <w:t>мятникам, традициям разных народов, проживающих в родной стране.</w:t>
            </w:r>
          </w:p>
          <w:p w14:paraId="3AE000A9" w14:textId="77777777" w:rsidR="002819D1" w:rsidRPr="00362664" w:rsidRDefault="002819D1" w:rsidP="00026309">
            <w:pPr>
              <w:pStyle w:val="aff2"/>
              <w:rPr>
                <w:szCs w:val="20"/>
              </w:rPr>
            </w:pPr>
          </w:p>
        </w:tc>
      </w:tr>
      <w:tr w:rsidR="002819D1" w14:paraId="5263036E" w14:textId="77777777" w:rsidTr="00026309">
        <w:tc>
          <w:tcPr>
            <w:tcW w:w="2677" w:type="dxa"/>
          </w:tcPr>
          <w:p w14:paraId="5420203B" w14:textId="77777777" w:rsidR="009B5FBC" w:rsidRPr="002819D1" w:rsidRDefault="009B5FBC" w:rsidP="00026309">
            <w:pPr>
              <w:pStyle w:val="aff2"/>
              <w:ind w:firstLine="0"/>
              <w:rPr>
                <w:rFonts w:eastAsia="Times New Roman"/>
                <w:sz w:val="24"/>
                <w:szCs w:val="24"/>
              </w:rPr>
            </w:pPr>
            <w:r w:rsidRPr="002819D1">
              <w:rPr>
                <w:rFonts w:eastAsia="Times New Roman"/>
                <w:sz w:val="24"/>
                <w:szCs w:val="24"/>
              </w:rPr>
              <w:lastRenderedPageBreak/>
              <w:t>Духовно-нравственного воспитания:</w:t>
            </w:r>
          </w:p>
          <w:p w14:paraId="580F9411" w14:textId="06A18934" w:rsidR="009B5FBC" w:rsidRPr="002819D1" w:rsidRDefault="009B5FBC" w:rsidP="00026309">
            <w:pPr>
              <w:pStyle w:val="aff2"/>
              <w:rPr>
                <w:rFonts w:eastAsia="Times New Roman"/>
                <w:sz w:val="24"/>
                <w:szCs w:val="24"/>
              </w:rPr>
            </w:pPr>
          </w:p>
          <w:p w14:paraId="3BEF8F11" w14:textId="77777777" w:rsidR="002819D1" w:rsidRDefault="002819D1" w:rsidP="00026309">
            <w:pPr>
              <w:pStyle w:val="aff2"/>
            </w:pPr>
          </w:p>
        </w:tc>
        <w:tc>
          <w:tcPr>
            <w:tcW w:w="3775" w:type="dxa"/>
          </w:tcPr>
          <w:p w14:paraId="7F80AF78" w14:textId="77777777" w:rsidR="009B5FBC" w:rsidRPr="00362664" w:rsidRDefault="009B5FBC" w:rsidP="00D46CB7">
            <w:pPr>
              <w:pStyle w:val="aff2"/>
              <w:ind w:firstLine="0"/>
              <w:rPr>
                <w:rFonts w:eastAsia="Times New Roman"/>
                <w:szCs w:val="20"/>
              </w:rPr>
            </w:pPr>
            <w:r w:rsidRPr="00362664">
              <w:rPr>
                <w:rFonts w:eastAsia="Times New Roman"/>
                <w:szCs w:val="20"/>
              </w:rPr>
              <w:t>ориентация на моральные ценности и нормы в ситуациях нравственного выб</w:t>
            </w:r>
            <w:r w:rsidRPr="00362664">
              <w:rPr>
                <w:rFonts w:eastAsia="Times New Roman"/>
                <w:szCs w:val="20"/>
              </w:rPr>
              <w:t>о</w:t>
            </w:r>
            <w:r w:rsidRPr="00362664">
              <w:rPr>
                <w:rFonts w:eastAsia="Times New Roman"/>
                <w:szCs w:val="20"/>
              </w:rPr>
              <w:t>ра;</w:t>
            </w:r>
          </w:p>
          <w:p w14:paraId="06D87D7E" w14:textId="77777777" w:rsidR="009B5FBC" w:rsidRPr="00362664" w:rsidRDefault="009B5FBC" w:rsidP="00026309">
            <w:pPr>
              <w:pStyle w:val="aff2"/>
              <w:rPr>
                <w:rFonts w:eastAsia="Times New Roman"/>
                <w:szCs w:val="20"/>
              </w:rPr>
            </w:pPr>
            <w:r w:rsidRPr="00362664">
              <w:rPr>
                <w:rFonts w:eastAsia="Times New Roman"/>
                <w:szCs w:val="20"/>
              </w:rPr>
              <w:t>готовность оценивать свое поведение и поступки, поведение и поступки других людей с позиции нравственных и пр</w:t>
            </w:r>
            <w:r w:rsidRPr="00362664">
              <w:rPr>
                <w:rFonts w:eastAsia="Times New Roman"/>
                <w:szCs w:val="20"/>
              </w:rPr>
              <w:t>а</w:t>
            </w:r>
            <w:r w:rsidRPr="00362664">
              <w:rPr>
                <w:rFonts w:eastAsia="Times New Roman"/>
                <w:szCs w:val="20"/>
              </w:rPr>
              <w:t>вовых норм с учетом осознания после</w:t>
            </w:r>
            <w:r w:rsidRPr="00362664">
              <w:rPr>
                <w:rFonts w:eastAsia="Times New Roman"/>
                <w:szCs w:val="20"/>
              </w:rPr>
              <w:t>д</w:t>
            </w:r>
            <w:r w:rsidRPr="00362664">
              <w:rPr>
                <w:rFonts w:eastAsia="Times New Roman"/>
                <w:szCs w:val="20"/>
              </w:rPr>
              <w:t>ствий поступков;</w:t>
            </w:r>
          </w:p>
          <w:p w14:paraId="7050448F" w14:textId="3A52F7A8" w:rsidR="002819D1" w:rsidRPr="00362664" w:rsidRDefault="009B5FBC" w:rsidP="00026309">
            <w:pPr>
              <w:pStyle w:val="aff2"/>
              <w:rPr>
                <w:szCs w:val="20"/>
              </w:rPr>
            </w:pPr>
            <w:r w:rsidRPr="00362664">
              <w:rPr>
                <w:rFonts w:eastAsia="Times New Roman"/>
                <w:szCs w:val="20"/>
              </w:rPr>
              <w:t>активное неприятие асоциальных п</w:t>
            </w:r>
            <w:r w:rsidRPr="00362664">
              <w:rPr>
                <w:rFonts w:eastAsia="Times New Roman"/>
                <w:szCs w:val="20"/>
              </w:rPr>
              <w:t>о</w:t>
            </w:r>
            <w:r w:rsidRPr="00362664">
              <w:rPr>
                <w:rFonts w:eastAsia="Times New Roman"/>
                <w:szCs w:val="20"/>
              </w:rPr>
              <w:t>ступков, свобода и ответственность личности в условиях индивидуального и общественного пространства.</w:t>
            </w:r>
          </w:p>
        </w:tc>
      </w:tr>
      <w:tr w:rsidR="002819D1" w14:paraId="04FE551F" w14:textId="77777777" w:rsidTr="00026309">
        <w:tc>
          <w:tcPr>
            <w:tcW w:w="2677" w:type="dxa"/>
          </w:tcPr>
          <w:p w14:paraId="51D1577F" w14:textId="34396C16" w:rsidR="009B5FBC" w:rsidRPr="00362664" w:rsidRDefault="009B5FBC" w:rsidP="00026309">
            <w:pPr>
              <w:pStyle w:val="aff2"/>
              <w:ind w:firstLine="0"/>
              <w:rPr>
                <w:rFonts w:eastAsia="Times New Roman"/>
                <w:szCs w:val="20"/>
              </w:rPr>
            </w:pPr>
            <w:r w:rsidRPr="00362664">
              <w:rPr>
                <w:rFonts w:eastAsia="Times New Roman"/>
                <w:szCs w:val="20"/>
              </w:rPr>
              <w:t>Эстетического воспитания</w:t>
            </w:r>
          </w:p>
          <w:p w14:paraId="3B8778F0" w14:textId="61E70D26" w:rsidR="002819D1" w:rsidRPr="00362664" w:rsidRDefault="002819D1" w:rsidP="00026309">
            <w:pPr>
              <w:pStyle w:val="aff2"/>
              <w:rPr>
                <w:szCs w:val="20"/>
              </w:rPr>
            </w:pPr>
          </w:p>
        </w:tc>
        <w:tc>
          <w:tcPr>
            <w:tcW w:w="3775" w:type="dxa"/>
          </w:tcPr>
          <w:p w14:paraId="77F05234" w14:textId="77777777" w:rsidR="009B5FBC" w:rsidRPr="00362664" w:rsidRDefault="009B5FBC" w:rsidP="00026309">
            <w:pPr>
              <w:pStyle w:val="aff2"/>
              <w:rPr>
                <w:rFonts w:eastAsia="Times New Roman"/>
                <w:szCs w:val="20"/>
              </w:rPr>
            </w:pPr>
            <w:r w:rsidRPr="00362664">
              <w:rPr>
                <w:rFonts w:eastAsia="Times New Roman"/>
                <w:szCs w:val="20"/>
              </w:rPr>
              <w:t>восприимчивость к разным видам и</w:t>
            </w:r>
            <w:r w:rsidRPr="00362664">
              <w:rPr>
                <w:rFonts w:eastAsia="Times New Roman"/>
                <w:szCs w:val="20"/>
              </w:rPr>
              <w:t>с</w:t>
            </w:r>
            <w:r w:rsidRPr="00362664">
              <w:rPr>
                <w:rFonts w:eastAsia="Times New Roman"/>
                <w:szCs w:val="20"/>
              </w:rPr>
              <w:t>кусства, традициям и творчеству своего и других народов, понимание эмоци</w:t>
            </w:r>
            <w:r w:rsidRPr="00362664">
              <w:rPr>
                <w:rFonts w:eastAsia="Times New Roman"/>
                <w:szCs w:val="20"/>
              </w:rPr>
              <w:t>о</w:t>
            </w:r>
            <w:r w:rsidRPr="00362664">
              <w:rPr>
                <w:rFonts w:eastAsia="Times New Roman"/>
                <w:szCs w:val="20"/>
              </w:rPr>
              <w:t>нального воздействия искусства; ос</w:t>
            </w:r>
            <w:r w:rsidRPr="00362664">
              <w:rPr>
                <w:rFonts w:eastAsia="Times New Roman"/>
                <w:szCs w:val="20"/>
              </w:rPr>
              <w:t>о</w:t>
            </w:r>
            <w:r w:rsidRPr="00362664">
              <w:rPr>
                <w:rFonts w:eastAsia="Times New Roman"/>
                <w:szCs w:val="20"/>
              </w:rPr>
              <w:t>знание важности художественной кул</w:t>
            </w:r>
            <w:r w:rsidRPr="00362664">
              <w:rPr>
                <w:rFonts w:eastAsia="Times New Roman"/>
                <w:szCs w:val="20"/>
              </w:rPr>
              <w:t>ь</w:t>
            </w:r>
            <w:r w:rsidRPr="00362664">
              <w:rPr>
                <w:rFonts w:eastAsia="Times New Roman"/>
                <w:szCs w:val="20"/>
              </w:rPr>
              <w:t>туры как средства коммуникации и с</w:t>
            </w:r>
            <w:r w:rsidRPr="00362664">
              <w:rPr>
                <w:rFonts w:eastAsia="Times New Roman"/>
                <w:szCs w:val="20"/>
              </w:rPr>
              <w:t>а</w:t>
            </w:r>
            <w:r w:rsidRPr="00362664">
              <w:rPr>
                <w:rFonts w:eastAsia="Times New Roman"/>
                <w:szCs w:val="20"/>
              </w:rPr>
              <w:t>мовыражения;</w:t>
            </w:r>
          </w:p>
          <w:p w14:paraId="598E8834" w14:textId="77777777" w:rsidR="009B5FBC" w:rsidRPr="00362664" w:rsidRDefault="009B5FBC" w:rsidP="00026309">
            <w:pPr>
              <w:pStyle w:val="aff2"/>
              <w:rPr>
                <w:rFonts w:eastAsia="Times New Roman"/>
                <w:szCs w:val="20"/>
              </w:rPr>
            </w:pPr>
            <w:r w:rsidRPr="00362664">
              <w:rPr>
                <w:rFonts w:eastAsia="Times New Roman"/>
                <w:szCs w:val="20"/>
              </w:rPr>
              <w:t>понимание ценности отечественного и мирового искусства, роли этнических культурных традиций и народного тво</w:t>
            </w:r>
            <w:r w:rsidRPr="00362664">
              <w:rPr>
                <w:rFonts w:eastAsia="Times New Roman"/>
                <w:szCs w:val="20"/>
              </w:rPr>
              <w:t>р</w:t>
            </w:r>
            <w:r w:rsidRPr="00362664">
              <w:rPr>
                <w:rFonts w:eastAsia="Times New Roman"/>
                <w:szCs w:val="20"/>
              </w:rPr>
              <w:t>чества;</w:t>
            </w:r>
          </w:p>
          <w:p w14:paraId="57377131" w14:textId="4C0C21B6" w:rsidR="002819D1" w:rsidRPr="00362664" w:rsidRDefault="009B5FBC" w:rsidP="00026309">
            <w:pPr>
              <w:pStyle w:val="aff2"/>
              <w:rPr>
                <w:szCs w:val="20"/>
              </w:rPr>
            </w:pPr>
            <w:r w:rsidRPr="00362664">
              <w:rPr>
                <w:rFonts w:eastAsia="Times New Roman"/>
                <w:szCs w:val="20"/>
              </w:rPr>
              <w:t>стремление к самовыражению в ра</w:t>
            </w:r>
            <w:r w:rsidRPr="00362664">
              <w:rPr>
                <w:rFonts w:eastAsia="Times New Roman"/>
                <w:szCs w:val="20"/>
              </w:rPr>
              <w:t>з</w:t>
            </w:r>
            <w:r w:rsidRPr="00362664">
              <w:rPr>
                <w:rFonts w:eastAsia="Times New Roman"/>
                <w:szCs w:val="20"/>
              </w:rPr>
              <w:t>ных видах искусства.</w:t>
            </w:r>
          </w:p>
        </w:tc>
      </w:tr>
      <w:tr w:rsidR="002819D1" w14:paraId="3EAE91A2" w14:textId="77777777" w:rsidTr="00026309">
        <w:tc>
          <w:tcPr>
            <w:tcW w:w="2677" w:type="dxa"/>
          </w:tcPr>
          <w:p w14:paraId="3FEB2D91" w14:textId="77777777" w:rsidR="009B5FBC" w:rsidRPr="00362664" w:rsidRDefault="009B5FBC" w:rsidP="00026309">
            <w:pPr>
              <w:pStyle w:val="aff2"/>
              <w:ind w:firstLine="0"/>
              <w:rPr>
                <w:rFonts w:eastAsia="Times New Roman"/>
                <w:szCs w:val="20"/>
              </w:rPr>
            </w:pPr>
            <w:r w:rsidRPr="00362664">
              <w:rPr>
                <w:rFonts w:eastAsia="Times New Roman"/>
                <w:szCs w:val="20"/>
              </w:rPr>
              <w:t>Физического воспитания, формирования культуры здоровья и эмоционального благополучия:</w:t>
            </w:r>
          </w:p>
          <w:p w14:paraId="2C144474" w14:textId="77777777" w:rsidR="002819D1" w:rsidRPr="00362664" w:rsidRDefault="002819D1" w:rsidP="00026309">
            <w:pPr>
              <w:pStyle w:val="aff2"/>
              <w:rPr>
                <w:szCs w:val="20"/>
              </w:rPr>
            </w:pPr>
          </w:p>
        </w:tc>
        <w:tc>
          <w:tcPr>
            <w:tcW w:w="3775" w:type="dxa"/>
          </w:tcPr>
          <w:p w14:paraId="55E098D8" w14:textId="77777777" w:rsidR="009B5FBC" w:rsidRPr="00362664" w:rsidRDefault="009B5FBC" w:rsidP="00026309">
            <w:pPr>
              <w:pStyle w:val="aff2"/>
              <w:rPr>
                <w:rFonts w:eastAsia="Times New Roman"/>
                <w:szCs w:val="20"/>
              </w:rPr>
            </w:pPr>
            <w:r w:rsidRPr="00362664">
              <w:rPr>
                <w:rFonts w:eastAsia="Times New Roman"/>
                <w:szCs w:val="20"/>
              </w:rPr>
              <w:t>осознание ценности жизни;</w:t>
            </w:r>
          </w:p>
          <w:p w14:paraId="245484B1" w14:textId="77777777" w:rsidR="009B5FBC" w:rsidRPr="00362664" w:rsidRDefault="009B5FBC" w:rsidP="00026309">
            <w:pPr>
              <w:pStyle w:val="aff2"/>
              <w:rPr>
                <w:rFonts w:eastAsia="Times New Roman"/>
                <w:szCs w:val="20"/>
              </w:rPr>
            </w:pPr>
            <w:r w:rsidRPr="00362664">
              <w:rPr>
                <w:rFonts w:eastAsia="Times New Roman"/>
                <w:szCs w:val="20"/>
              </w:rPr>
              <w:t>ответственное отношение к своему здоровью и установка на здоровый образ жизни (здоровое питание, соблюдение гигиенических правил, сбалансирова</w:t>
            </w:r>
            <w:r w:rsidRPr="00362664">
              <w:rPr>
                <w:rFonts w:eastAsia="Times New Roman"/>
                <w:szCs w:val="20"/>
              </w:rPr>
              <w:t>н</w:t>
            </w:r>
            <w:r w:rsidRPr="00362664">
              <w:rPr>
                <w:rFonts w:eastAsia="Times New Roman"/>
                <w:szCs w:val="20"/>
              </w:rPr>
              <w:t>ный режим занятий и отдыха, регулярная физическая активность);</w:t>
            </w:r>
          </w:p>
          <w:p w14:paraId="59733531" w14:textId="77777777" w:rsidR="009B5FBC" w:rsidRPr="00362664" w:rsidRDefault="009B5FBC" w:rsidP="00026309">
            <w:pPr>
              <w:pStyle w:val="aff2"/>
              <w:rPr>
                <w:rFonts w:eastAsia="Times New Roman"/>
                <w:szCs w:val="20"/>
              </w:rPr>
            </w:pPr>
            <w:r w:rsidRPr="00362664">
              <w:rPr>
                <w:rFonts w:eastAsia="Times New Roman"/>
                <w:szCs w:val="20"/>
              </w:rPr>
              <w:t>осознание последствий и неприятие вредных привычек (употребление алк</w:t>
            </w:r>
            <w:r w:rsidRPr="00362664">
              <w:rPr>
                <w:rFonts w:eastAsia="Times New Roman"/>
                <w:szCs w:val="20"/>
              </w:rPr>
              <w:t>о</w:t>
            </w:r>
            <w:r w:rsidRPr="00362664">
              <w:rPr>
                <w:rFonts w:eastAsia="Times New Roman"/>
                <w:szCs w:val="20"/>
              </w:rPr>
              <w:t>голя, наркотиков, курение) и иных форм вреда для физического и психического здоровья;</w:t>
            </w:r>
          </w:p>
          <w:p w14:paraId="33CC902A" w14:textId="77777777" w:rsidR="009B5FBC" w:rsidRPr="00362664" w:rsidRDefault="009B5FBC" w:rsidP="00026309">
            <w:pPr>
              <w:pStyle w:val="aff2"/>
              <w:rPr>
                <w:rFonts w:eastAsia="Times New Roman"/>
                <w:szCs w:val="20"/>
              </w:rPr>
            </w:pPr>
            <w:r w:rsidRPr="00362664">
              <w:rPr>
                <w:rFonts w:eastAsia="Times New Roman"/>
                <w:szCs w:val="20"/>
              </w:rPr>
              <w:t>соблюдение правил безопасности, в том числе навыков безопасного повед</w:t>
            </w:r>
            <w:r w:rsidRPr="00362664">
              <w:rPr>
                <w:rFonts w:eastAsia="Times New Roman"/>
                <w:szCs w:val="20"/>
              </w:rPr>
              <w:t>е</w:t>
            </w:r>
            <w:r w:rsidRPr="00362664">
              <w:rPr>
                <w:rFonts w:eastAsia="Times New Roman"/>
                <w:szCs w:val="20"/>
              </w:rPr>
              <w:t xml:space="preserve">ния в </w:t>
            </w:r>
            <w:proofErr w:type="gramStart"/>
            <w:r w:rsidRPr="00362664">
              <w:rPr>
                <w:rFonts w:eastAsia="Times New Roman"/>
                <w:szCs w:val="20"/>
              </w:rPr>
              <w:t>интернет-среде</w:t>
            </w:r>
            <w:proofErr w:type="gramEnd"/>
            <w:r w:rsidRPr="00362664">
              <w:rPr>
                <w:rFonts w:eastAsia="Times New Roman"/>
                <w:szCs w:val="20"/>
              </w:rPr>
              <w:t>;</w:t>
            </w:r>
          </w:p>
          <w:p w14:paraId="49C35C4C" w14:textId="77777777" w:rsidR="009B5FBC" w:rsidRPr="00362664" w:rsidRDefault="009B5FBC" w:rsidP="00026309">
            <w:pPr>
              <w:pStyle w:val="aff2"/>
              <w:rPr>
                <w:rFonts w:eastAsia="Times New Roman"/>
                <w:szCs w:val="20"/>
              </w:rPr>
            </w:pPr>
            <w:r w:rsidRPr="00362664">
              <w:rPr>
                <w:rFonts w:eastAsia="Times New Roman"/>
                <w:szCs w:val="20"/>
              </w:rPr>
              <w:t>способность адаптироваться к стре</w:t>
            </w:r>
            <w:r w:rsidRPr="00362664">
              <w:rPr>
                <w:rFonts w:eastAsia="Times New Roman"/>
                <w:szCs w:val="20"/>
              </w:rPr>
              <w:t>с</w:t>
            </w:r>
            <w:r w:rsidRPr="00362664">
              <w:rPr>
                <w:rFonts w:eastAsia="Times New Roman"/>
                <w:szCs w:val="20"/>
              </w:rPr>
              <w:t>совым ситуациям и меняющимся соц</w:t>
            </w:r>
            <w:r w:rsidRPr="00362664">
              <w:rPr>
                <w:rFonts w:eastAsia="Times New Roman"/>
                <w:szCs w:val="20"/>
              </w:rPr>
              <w:t>и</w:t>
            </w:r>
            <w:r w:rsidRPr="00362664">
              <w:rPr>
                <w:rFonts w:eastAsia="Times New Roman"/>
                <w:szCs w:val="20"/>
              </w:rPr>
              <w:t xml:space="preserve">альным, информационным и природным </w:t>
            </w:r>
            <w:r w:rsidRPr="00362664">
              <w:rPr>
                <w:rFonts w:eastAsia="Times New Roman"/>
                <w:szCs w:val="20"/>
              </w:rPr>
              <w:lastRenderedPageBreak/>
              <w:t>условиям, в том числе осмысляя со</w:t>
            </w:r>
            <w:r w:rsidRPr="00362664">
              <w:rPr>
                <w:rFonts w:eastAsia="Times New Roman"/>
                <w:szCs w:val="20"/>
              </w:rPr>
              <w:t>б</w:t>
            </w:r>
            <w:r w:rsidRPr="00362664">
              <w:rPr>
                <w:rFonts w:eastAsia="Times New Roman"/>
                <w:szCs w:val="20"/>
              </w:rPr>
              <w:t>ственный опыт и выстраивая дальнейшие цели;</w:t>
            </w:r>
          </w:p>
          <w:p w14:paraId="66B89C8F" w14:textId="77777777" w:rsidR="009B5FBC" w:rsidRPr="00362664" w:rsidRDefault="009B5FBC" w:rsidP="00026309">
            <w:pPr>
              <w:pStyle w:val="aff2"/>
              <w:rPr>
                <w:rFonts w:eastAsia="Times New Roman"/>
                <w:szCs w:val="20"/>
              </w:rPr>
            </w:pPr>
            <w:r w:rsidRPr="00362664">
              <w:rPr>
                <w:rFonts w:eastAsia="Times New Roman"/>
                <w:szCs w:val="20"/>
              </w:rPr>
              <w:t>умение принимать себя и других, не осуждая;</w:t>
            </w:r>
          </w:p>
          <w:p w14:paraId="535B08B1" w14:textId="77777777" w:rsidR="009B5FBC" w:rsidRPr="00362664" w:rsidRDefault="009B5FBC" w:rsidP="00026309">
            <w:pPr>
              <w:pStyle w:val="aff2"/>
              <w:rPr>
                <w:rFonts w:eastAsia="Times New Roman"/>
                <w:szCs w:val="20"/>
              </w:rPr>
            </w:pPr>
            <w:r w:rsidRPr="00362664">
              <w:rPr>
                <w:rFonts w:eastAsia="Times New Roman"/>
                <w:szCs w:val="20"/>
              </w:rPr>
              <w:t>умение осознавать эмоциональное с</w:t>
            </w:r>
            <w:r w:rsidRPr="00362664">
              <w:rPr>
                <w:rFonts w:eastAsia="Times New Roman"/>
                <w:szCs w:val="20"/>
              </w:rPr>
              <w:t>о</w:t>
            </w:r>
            <w:r w:rsidRPr="00362664">
              <w:rPr>
                <w:rFonts w:eastAsia="Times New Roman"/>
                <w:szCs w:val="20"/>
              </w:rPr>
              <w:t>стояние себя и других, умение управлять собственным эмоциональным состоян</w:t>
            </w:r>
            <w:r w:rsidRPr="00362664">
              <w:rPr>
                <w:rFonts w:eastAsia="Times New Roman"/>
                <w:szCs w:val="20"/>
              </w:rPr>
              <w:t>и</w:t>
            </w:r>
            <w:r w:rsidRPr="00362664">
              <w:rPr>
                <w:rFonts w:eastAsia="Times New Roman"/>
                <w:szCs w:val="20"/>
              </w:rPr>
              <w:t>ем;</w:t>
            </w:r>
          </w:p>
          <w:p w14:paraId="2092E6D7" w14:textId="00EB90D1" w:rsidR="002819D1" w:rsidRPr="00B67026" w:rsidRDefault="009B5FBC" w:rsidP="00B67026">
            <w:pPr>
              <w:pStyle w:val="aff2"/>
              <w:rPr>
                <w:rFonts w:eastAsia="Times New Roman"/>
                <w:szCs w:val="20"/>
              </w:rPr>
            </w:pPr>
            <w:r w:rsidRPr="00362664">
              <w:rPr>
                <w:rFonts w:eastAsia="Times New Roman"/>
                <w:szCs w:val="20"/>
              </w:rPr>
              <w:t>сформированность навыка рефлексии, признание своего права на ошибку и т</w:t>
            </w:r>
            <w:r w:rsidRPr="00362664">
              <w:rPr>
                <w:rFonts w:eastAsia="Times New Roman"/>
                <w:szCs w:val="20"/>
              </w:rPr>
              <w:t>а</w:t>
            </w:r>
            <w:r w:rsidR="00B67026">
              <w:rPr>
                <w:rFonts w:eastAsia="Times New Roman"/>
                <w:szCs w:val="20"/>
              </w:rPr>
              <w:t>кого же права другого человека.</w:t>
            </w:r>
          </w:p>
        </w:tc>
      </w:tr>
      <w:tr w:rsidR="002819D1" w14:paraId="33119499" w14:textId="77777777" w:rsidTr="00026309">
        <w:tc>
          <w:tcPr>
            <w:tcW w:w="2677" w:type="dxa"/>
          </w:tcPr>
          <w:p w14:paraId="566368C8" w14:textId="77777777" w:rsidR="00026309" w:rsidRPr="00362664" w:rsidRDefault="00026309" w:rsidP="00026309">
            <w:pPr>
              <w:pStyle w:val="aff2"/>
              <w:ind w:firstLine="0"/>
              <w:rPr>
                <w:rFonts w:eastAsia="Times New Roman"/>
                <w:szCs w:val="20"/>
              </w:rPr>
            </w:pPr>
            <w:r w:rsidRPr="00362664">
              <w:rPr>
                <w:rFonts w:eastAsia="Times New Roman"/>
                <w:szCs w:val="20"/>
              </w:rPr>
              <w:lastRenderedPageBreak/>
              <w:t>Трудового воспитания:</w:t>
            </w:r>
          </w:p>
          <w:p w14:paraId="4A15D149" w14:textId="6A60FFF9" w:rsidR="002819D1" w:rsidRPr="00362664" w:rsidRDefault="002819D1" w:rsidP="00026309">
            <w:pPr>
              <w:pStyle w:val="aff2"/>
              <w:rPr>
                <w:szCs w:val="20"/>
              </w:rPr>
            </w:pPr>
          </w:p>
        </w:tc>
        <w:tc>
          <w:tcPr>
            <w:tcW w:w="3775" w:type="dxa"/>
          </w:tcPr>
          <w:p w14:paraId="2648F469" w14:textId="129B1EEF" w:rsidR="00026309" w:rsidRPr="00362664" w:rsidRDefault="00B67026" w:rsidP="00026309">
            <w:pPr>
              <w:pStyle w:val="aff2"/>
              <w:rPr>
                <w:rFonts w:eastAsia="Times New Roman"/>
                <w:szCs w:val="20"/>
              </w:rPr>
            </w:pPr>
            <w:r>
              <w:rPr>
                <w:rFonts w:eastAsia="Times New Roman"/>
                <w:szCs w:val="20"/>
              </w:rPr>
              <w:t>У</w:t>
            </w:r>
            <w:r w:rsidR="00026309" w:rsidRPr="00362664">
              <w:rPr>
                <w:rFonts w:eastAsia="Times New Roman"/>
                <w:szCs w:val="20"/>
              </w:rPr>
              <w:t>становка на активное участие в р</w:t>
            </w:r>
            <w:r w:rsidR="00026309" w:rsidRPr="00362664">
              <w:rPr>
                <w:rFonts w:eastAsia="Times New Roman"/>
                <w:szCs w:val="20"/>
              </w:rPr>
              <w:t>е</w:t>
            </w:r>
            <w:r w:rsidR="00026309" w:rsidRPr="00362664">
              <w:rPr>
                <w:rFonts w:eastAsia="Times New Roman"/>
                <w:szCs w:val="20"/>
              </w:rPr>
              <w:t>шении практических задач (в рамках семьи, Организации, города, края) те</w:t>
            </w:r>
            <w:r w:rsidR="00026309" w:rsidRPr="00362664">
              <w:rPr>
                <w:rFonts w:eastAsia="Times New Roman"/>
                <w:szCs w:val="20"/>
              </w:rPr>
              <w:t>х</w:t>
            </w:r>
            <w:r w:rsidR="00026309" w:rsidRPr="00362664">
              <w:rPr>
                <w:rFonts w:eastAsia="Times New Roman"/>
                <w:szCs w:val="20"/>
              </w:rPr>
              <w:t>нологической и социальной направле</w:t>
            </w:r>
            <w:r w:rsidR="00026309" w:rsidRPr="00362664">
              <w:rPr>
                <w:rFonts w:eastAsia="Times New Roman"/>
                <w:szCs w:val="20"/>
              </w:rPr>
              <w:t>н</w:t>
            </w:r>
            <w:r w:rsidR="00026309" w:rsidRPr="00362664">
              <w:rPr>
                <w:rFonts w:eastAsia="Times New Roman"/>
                <w:szCs w:val="20"/>
              </w:rPr>
              <w:t>ности, способность инициировать, пл</w:t>
            </w:r>
            <w:r w:rsidR="00026309" w:rsidRPr="00362664">
              <w:rPr>
                <w:rFonts w:eastAsia="Times New Roman"/>
                <w:szCs w:val="20"/>
              </w:rPr>
              <w:t>а</w:t>
            </w:r>
            <w:r w:rsidR="00026309" w:rsidRPr="00362664">
              <w:rPr>
                <w:rFonts w:eastAsia="Times New Roman"/>
                <w:szCs w:val="20"/>
              </w:rPr>
              <w:t>нировать и самостоятельно выполнять такого рода деятельность;</w:t>
            </w:r>
          </w:p>
          <w:p w14:paraId="57D52AC6" w14:textId="77777777" w:rsidR="00026309" w:rsidRPr="00362664" w:rsidRDefault="00026309" w:rsidP="00026309">
            <w:pPr>
              <w:pStyle w:val="aff2"/>
              <w:rPr>
                <w:rFonts w:eastAsia="Times New Roman"/>
                <w:szCs w:val="20"/>
              </w:rPr>
            </w:pPr>
            <w:r w:rsidRPr="00362664">
              <w:rPr>
                <w:rFonts w:eastAsia="Times New Roman"/>
                <w:szCs w:val="20"/>
              </w:rPr>
              <w:t>интерес к практическому изучению профессий и труда различного рода, в том числе на основе применения изучаемого предметного знания;</w:t>
            </w:r>
          </w:p>
          <w:p w14:paraId="27D6C479" w14:textId="77777777" w:rsidR="00026309" w:rsidRPr="00362664" w:rsidRDefault="00026309" w:rsidP="00026309">
            <w:pPr>
              <w:pStyle w:val="aff2"/>
              <w:rPr>
                <w:rFonts w:eastAsia="Times New Roman"/>
                <w:szCs w:val="20"/>
              </w:rPr>
            </w:pPr>
            <w:r w:rsidRPr="00362664">
              <w:rPr>
                <w:rFonts w:eastAsia="Times New Roman"/>
                <w:szCs w:val="20"/>
              </w:rPr>
              <w:t>осознание важности обучения на пр</w:t>
            </w:r>
            <w:r w:rsidRPr="00362664">
              <w:rPr>
                <w:rFonts w:eastAsia="Times New Roman"/>
                <w:szCs w:val="20"/>
              </w:rPr>
              <w:t>о</w:t>
            </w:r>
            <w:r w:rsidRPr="00362664">
              <w:rPr>
                <w:rFonts w:eastAsia="Times New Roman"/>
                <w:szCs w:val="20"/>
              </w:rPr>
              <w:t>тяжении всей жизни для успешной пр</w:t>
            </w:r>
            <w:r w:rsidRPr="00362664">
              <w:rPr>
                <w:rFonts w:eastAsia="Times New Roman"/>
                <w:szCs w:val="20"/>
              </w:rPr>
              <w:t>о</w:t>
            </w:r>
            <w:r w:rsidRPr="00362664">
              <w:rPr>
                <w:rFonts w:eastAsia="Times New Roman"/>
                <w:szCs w:val="20"/>
              </w:rPr>
              <w:t xml:space="preserve">фессиональной деятельности и развитие необходимых умений для этого; </w:t>
            </w:r>
          </w:p>
          <w:p w14:paraId="753C27ED" w14:textId="77777777" w:rsidR="00026309" w:rsidRPr="00362664" w:rsidRDefault="00026309" w:rsidP="00026309">
            <w:pPr>
              <w:pStyle w:val="aff2"/>
              <w:rPr>
                <w:rFonts w:eastAsia="Times New Roman"/>
                <w:szCs w:val="20"/>
              </w:rPr>
            </w:pPr>
            <w:r w:rsidRPr="00362664">
              <w:rPr>
                <w:rFonts w:eastAsia="Times New Roman"/>
                <w:szCs w:val="20"/>
              </w:rPr>
              <w:t>готовность адаптироваться в профе</w:t>
            </w:r>
            <w:r w:rsidRPr="00362664">
              <w:rPr>
                <w:rFonts w:eastAsia="Times New Roman"/>
                <w:szCs w:val="20"/>
              </w:rPr>
              <w:t>с</w:t>
            </w:r>
            <w:r w:rsidRPr="00362664">
              <w:rPr>
                <w:rFonts w:eastAsia="Times New Roman"/>
                <w:szCs w:val="20"/>
              </w:rPr>
              <w:t xml:space="preserve">сиональной среде; </w:t>
            </w:r>
          </w:p>
          <w:p w14:paraId="1FD4A45D" w14:textId="77777777" w:rsidR="00026309" w:rsidRPr="00362664" w:rsidRDefault="00026309" w:rsidP="00026309">
            <w:pPr>
              <w:pStyle w:val="aff2"/>
              <w:rPr>
                <w:rFonts w:eastAsia="Times New Roman"/>
                <w:szCs w:val="20"/>
              </w:rPr>
            </w:pPr>
            <w:r w:rsidRPr="00362664">
              <w:rPr>
                <w:rFonts w:eastAsia="Times New Roman"/>
                <w:szCs w:val="20"/>
              </w:rPr>
              <w:t>уважение к труду и результатам тр</w:t>
            </w:r>
            <w:r w:rsidRPr="00362664">
              <w:rPr>
                <w:rFonts w:eastAsia="Times New Roman"/>
                <w:szCs w:val="20"/>
              </w:rPr>
              <w:t>у</w:t>
            </w:r>
            <w:r w:rsidRPr="00362664">
              <w:rPr>
                <w:rFonts w:eastAsia="Times New Roman"/>
                <w:szCs w:val="20"/>
              </w:rPr>
              <w:t>довой деятельности;</w:t>
            </w:r>
          </w:p>
          <w:p w14:paraId="3BB2419A" w14:textId="3566024E" w:rsidR="00026309" w:rsidRPr="00362664" w:rsidRDefault="00026309" w:rsidP="00026309">
            <w:pPr>
              <w:pStyle w:val="aff2"/>
              <w:rPr>
                <w:rFonts w:eastAsia="Times New Roman"/>
                <w:szCs w:val="20"/>
              </w:rPr>
            </w:pPr>
            <w:r w:rsidRPr="00362664">
              <w:rPr>
                <w:rFonts w:eastAsia="Times New Roman"/>
                <w:szCs w:val="20"/>
              </w:rPr>
              <w:t>осознанный выбор и построение и</w:t>
            </w:r>
            <w:r w:rsidRPr="00362664">
              <w:rPr>
                <w:rFonts w:eastAsia="Times New Roman"/>
                <w:szCs w:val="20"/>
              </w:rPr>
              <w:t>н</w:t>
            </w:r>
            <w:r w:rsidRPr="00362664">
              <w:rPr>
                <w:rFonts w:eastAsia="Times New Roman"/>
                <w:szCs w:val="20"/>
              </w:rPr>
              <w:t>дивидуальной траектории образования и жизненных планов с учетом личных и общественных интересов и потребностей.</w:t>
            </w:r>
            <w:r w:rsidR="003577CA">
              <w:rPr>
                <w:rFonts w:eastAsia="Times New Roman"/>
                <w:szCs w:val="20"/>
              </w:rPr>
              <w:t xml:space="preserve"> </w:t>
            </w:r>
            <w:r w:rsidRPr="00362664">
              <w:rPr>
                <w:rFonts w:eastAsia="Times New Roman"/>
                <w:szCs w:val="20"/>
              </w:rPr>
              <w:t>Экологического воспитания:</w:t>
            </w:r>
          </w:p>
          <w:p w14:paraId="408B852A" w14:textId="77777777" w:rsidR="00026309" w:rsidRPr="00362664" w:rsidRDefault="00026309" w:rsidP="00D46CB7">
            <w:pPr>
              <w:pStyle w:val="aff2"/>
              <w:ind w:firstLine="0"/>
              <w:rPr>
                <w:rFonts w:eastAsia="Times New Roman"/>
                <w:szCs w:val="20"/>
              </w:rPr>
            </w:pPr>
            <w:r w:rsidRPr="00362664">
              <w:rPr>
                <w:rFonts w:eastAsia="Times New Roman"/>
                <w:szCs w:val="20"/>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w:t>
            </w:r>
            <w:r w:rsidRPr="00362664">
              <w:rPr>
                <w:rFonts w:eastAsia="Times New Roman"/>
                <w:szCs w:val="20"/>
              </w:rPr>
              <w:t>у</w:t>
            </w:r>
            <w:r w:rsidRPr="00362664">
              <w:rPr>
                <w:rFonts w:eastAsia="Times New Roman"/>
                <w:szCs w:val="20"/>
              </w:rPr>
              <w:t>жающей среды;</w:t>
            </w:r>
          </w:p>
          <w:p w14:paraId="43807C64" w14:textId="77777777" w:rsidR="00026309" w:rsidRPr="00362664" w:rsidRDefault="00026309" w:rsidP="00026309">
            <w:pPr>
              <w:pStyle w:val="aff2"/>
              <w:rPr>
                <w:rFonts w:eastAsia="Times New Roman"/>
                <w:szCs w:val="20"/>
              </w:rPr>
            </w:pPr>
            <w:r w:rsidRPr="00362664">
              <w:rPr>
                <w:rFonts w:eastAsia="Times New Roman"/>
                <w:szCs w:val="20"/>
              </w:rPr>
              <w:t xml:space="preserve">повышение уровня экологической </w:t>
            </w:r>
            <w:r w:rsidRPr="00362664">
              <w:rPr>
                <w:rFonts w:eastAsia="Times New Roman"/>
                <w:szCs w:val="20"/>
              </w:rPr>
              <w:lastRenderedPageBreak/>
              <w:t>культуры, осознание глобального хара</w:t>
            </w:r>
            <w:r w:rsidRPr="00362664">
              <w:rPr>
                <w:rFonts w:eastAsia="Times New Roman"/>
                <w:szCs w:val="20"/>
              </w:rPr>
              <w:t>к</w:t>
            </w:r>
            <w:r w:rsidRPr="00362664">
              <w:rPr>
                <w:rFonts w:eastAsia="Times New Roman"/>
                <w:szCs w:val="20"/>
              </w:rPr>
              <w:t>тера экологических проблем и путей их решения;</w:t>
            </w:r>
          </w:p>
          <w:p w14:paraId="3330E3E4" w14:textId="77777777" w:rsidR="00026309" w:rsidRPr="00362664" w:rsidRDefault="00026309" w:rsidP="00026309">
            <w:pPr>
              <w:pStyle w:val="aff2"/>
              <w:rPr>
                <w:rFonts w:eastAsia="Times New Roman"/>
                <w:szCs w:val="20"/>
              </w:rPr>
            </w:pPr>
            <w:r w:rsidRPr="00362664">
              <w:rPr>
                <w:rFonts w:eastAsia="Times New Roman"/>
                <w:szCs w:val="20"/>
              </w:rPr>
              <w:t>активное неприятие действий, прин</w:t>
            </w:r>
            <w:r w:rsidRPr="00362664">
              <w:rPr>
                <w:rFonts w:eastAsia="Times New Roman"/>
                <w:szCs w:val="20"/>
              </w:rPr>
              <w:t>о</w:t>
            </w:r>
            <w:r w:rsidRPr="00362664">
              <w:rPr>
                <w:rFonts w:eastAsia="Times New Roman"/>
                <w:szCs w:val="20"/>
              </w:rPr>
              <w:t xml:space="preserve">сящих вред окружающей среде; </w:t>
            </w:r>
          </w:p>
          <w:p w14:paraId="75A37A51" w14:textId="77777777" w:rsidR="00026309" w:rsidRPr="00362664" w:rsidRDefault="00026309" w:rsidP="00026309">
            <w:pPr>
              <w:pStyle w:val="aff2"/>
              <w:rPr>
                <w:rFonts w:eastAsia="Times New Roman"/>
                <w:szCs w:val="20"/>
              </w:rPr>
            </w:pPr>
            <w:r w:rsidRPr="00362664">
              <w:rPr>
                <w:rFonts w:eastAsia="Times New Roman"/>
                <w:szCs w:val="20"/>
              </w:rPr>
              <w:t>осознание своей роли как гражданина и потребителя в условиях взаимосвязи природной, технологической и социал</w:t>
            </w:r>
            <w:r w:rsidRPr="00362664">
              <w:rPr>
                <w:rFonts w:eastAsia="Times New Roman"/>
                <w:szCs w:val="20"/>
              </w:rPr>
              <w:t>ь</w:t>
            </w:r>
            <w:r w:rsidRPr="00362664">
              <w:rPr>
                <w:rFonts w:eastAsia="Times New Roman"/>
                <w:szCs w:val="20"/>
              </w:rPr>
              <w:t>ной сред;</w:t>
            </w:r>
          </w:p>
          <w:p w14:paraId="420ACAC4" w14:textId="1B986320" w:rsidR="002819D1" w:rsidRPr="00362664" w:rsidRDefault="00026309" w:rsidP="00026309">
            <w:pPr>
              <w:pStyle w:val="aff2"/>
              <w:rPr>
                <w:szCs w:val="20"/>
              </w:rPr>
            </w:pPr>
            <w:r w:rsidRPr="00362664">
              <w:rPr>
                <w:rFonts w:eastAsia="Times New Roman"/>
                <w:szCs w:val="20"/>
              </w:rPr>
              <w:t>готовность к участию в практической деятельности экологической направле</w:t>
            </w:r>
            <w:r w:rsidRPr="00362664">
              <w:rPr>
                <w:rFonts w:eastAsia="Times New Roman"/>
                <w:szCs w:val="20"/>
              </w:rPr>
              <w:t>н</w:t>
            </w:r>
            <w:r w:rsidRPr="00362664">
              <w:rPr>
                <w:rFonts w:eastAsia="Times New Roman"/>
                <w:szCs w:val="20"/>
              </w:rPr>
              <w:t>ности</w:t>
            </w:r>
          </w:p>
        </w:tc>
      </w:tr>
      <w:tr w:rsidR="002819D1" w14:paraId="4913E960" w14:textId="77777777" w:rsidTr="00026309">
        <w:tc>
          <w:tcPr>
            <w:tcW w:w="2677" w:type="dxa"/>
          </w:tcPr>
          <w:p w14:paraId="4E83DE9D" w14:textId="25D8CF66" w:rsidR="00026309" w:rsidRPr="00362664" w:rsidRDefault="00026309" w:rsidP="00026309">
            <w:pPr>
              <w:pStyle w:val="aff2"/>
              <w:ind w:firstLine="0"/>
              <w:rPr>
                <w:rFonts w:eastAsia="Times New Roman"/>
                <w:szCs w:val="20"/>
              </w:rPr>
            </w:pPr>
            <w:r w:rsidRPr="00362664">
              <w:rPr>
                <w:rFonts w:eastAsia="Times New Roman"/>
                <w:szCs w:val="20"/>
              </w:rPr>
              <w:lastRenderedPageBreak/>
              <w:t>Ценности научного позн</w:t>
            </w:r>
            <w:r w:rsidRPr="00362664">
              <w:rPr>
                <w:rFonts w:eastAsia="Times New Roman"/>
                <w:szCs w:val="20"/>
              </w:rPr>
              <w:t>а</w:t>
            </w:r>
            <w:r w:rsidRPr="00362664">
              <w:rPr>
                <w:rFonts w:eastAsia="Times New Roman"/>
                <w:szCs w:val="20"/>
              </w:rPr>
              <w:t>ния</w:t>
            </w:r>
          </w:p>
          <w:p w14:paraId="447E91CA" w14:textId="77777777" w:rsidR="002819D1" w:rsidRPr="00362664" w:rsidRDefault="002819D1" w:rsidP="00026309">
            <w:pPr>
              <w:pStyle w:val="aff2"/>
              <w:rPr>
                <w:szCs w:val="20"/>
              </w:rPr>
            </w:pPr>
          </w:p>
        </w:tc>
        <w:tc>
          <w:tcPr>
            <w:tcW w:w="3775" w:type="dxa"/>
          </w:tcPr>
          <w:p w14:paraId="07A4BD9E" w14:textId="4E601FBA" w:rsidR="00026309" w:rsidRPr="00362664" w:rsidRDefault="00026309" w:rsidP="00026309">
            <w:pPr>
              <w:pStyle w:val="aff2"/>
              <w:rPr>
                <w:rFonts w:eastAsia="Times New Roman"/>
                <w:szCs w:val="20"/>
              </w:rPr>
            </w:pPr>
            <w:r w:rsidRPr="00362664">
              <w:rPr>
                <w:rFonts w:eastAsia="Times New Roman"/>
                <w:szCs w:val="20"/>
              </w:rPr>
              <w:t>-ориентация в деятельности на совр</w:t>
            </w:r>
            <w:r w:rsidRPr="00362664">
              <w:rPr>
                <w:rFonts w:eastAsia="Times New Roman"/>
                <w:szCs w:val="20"/>
              </w:rPr>
              <w:t>е</w:t>
            </w:r>
            <w:r w:rsidRPr="00362664">
              <w:rPr>
                <w:rFonts w:eastAsia="Times New Roman"/>
                <w:szCs w:val="20"/>
              </w:rPr>
              <w:t>менную систему научных представлений об основных закономерностях развития человека, природы и общества, взаим</w:t>
            </w:r>
            <w:r w:rsidRPr="00362664">
              <w:rPr>
                <w:rFonts w:eastAsia="Times New Roman"/>
                <w:szCs w:val="20"/>
              </w:rPr>
              <w:t>о</w:t>
            </w:r>
            <w:r w:rsidRPr="00362664">
              <w:rPr>
                <w:rFonts w:eastAsia="Times New Roman"/>
                <w:szCs w:val="20"/>
              </w:rPr>
              <w:t>связях человека с природной и социал</w:t>
            </w:r>
            <w:r w:rsidRPr="00362664">
              <w:rPr>
                <w:rFonts w:eastAsia="Times New Roman"/>
                <w:szCs w:val="20"/>
              </w:rPr>
              <w:t>ь</w:t>
            </w:r>
            <w:r w:rsidRPr="00362664">
              <w:rPr>
                <w:rFonts w:eastAsia="Times New Roman"/>
                <w:szCs w:val="20"/>
              </w:rPr>
              <w:t>ной средой;</w:t>
            </w:r>
          </w:p>
          <w:p w14:paraId="560B1BB5" w14:textId="77777777" w:rsidR="00026309" w:rsidRPr="00362664" w:rsidRDefault="00026309" w:rsidP="00026309">
            <w:pPr>
              <w:pStyle w:val="aff2"/>
              <w:rPr>
                <w:rFonts w:eastAsia="Times New Roman"/>
                <w:szCs w:val="20"/>
              </w:rPr>
            </w:pPr>
            <w:r w:rsidRPr="00362664">
              <w:rPr>
                <w:rFonts w:eastAsia="Times New Roman"/>
                <w:szCs w:val="20"/>
              </w:rPr>
              <w:t xml:space="preserve">овладение языковой и читательской культурой как средством познания мира; </w:t>
            </w:r>
          </w:p>
          <w:p w14:paraId="0332C945" w14:textId="77777777" w:rsidR="00026309" w:rsidRPr="00362664" w:rsidRDefault="00026309" w:rsidP="00026309">
            <w:pPr>
              <w:pStyle w:val="aff2"/>
              <w:rPr>
                <w:rFonts w:eastAsia="Times New Roman"/>
                <w:szCs w:val="20"/>
              </w:rPr>
            </w:pPr>
            <w:r w:rsidRPr="00362664">
              <w:rPr>
                <w:rFonts w:eastAsia="Times New Roman"/>
                <w:szCs w:val="20"/>
              </w:rPr>
              <w:t>овладение основными навыками и</w:t>
            </w:r>
            <w:r w:rsidRPr="00362664">
              <w:rPr>
                <w:rFonts w:eastAsia="Times New Roman"/>
                <w:szCs w:val="20"/>
              </w:rPr>
              <w:t>с</w:t>
            </w:r>
            <w:r w:rsidRPr="00362664">
              <w:rPr>
                <w:rFonts w:eastAsia="Times New Roman"/>
                <w:szCs w:val="20"/>
              </w:rPr>
              <w:t>следовательской деятельности, установка на осмысление опыта, наблюдений, п</w:t>
            </w:r>
            <w:r w:rsidRPr="00362664">
              <w:rPr>
                <w:rFonts w:eastAsia="Times New Roman"/>
                <w:szCs w:val="20"/>
              </w:rPr>
              <w:t>о</w:t>
            </w:r>
            <w:r w:rsidRPr="00362664">
              <w:rPr>
                <w:rFonts w:eastAsia="Times New Roman"/>
                <w:szCs w:val="20"/>
              </w:rPr>
              <w:t>ступков и стремление совершенствовать пути достижения индивидуального и коллективного благополучия.</w:t>
            </w:r>
          </w:p>
          <w:p w14:paraId="46ABD4EA" w14:textId="77777777" w:rsidR="002819D1" w:rsidRPr="00362664" w:rsidRDefault="002819D1" w:rsidP="00026309">
            <w:pPr>
              <w:pStyle w:val="aff2"/>
              <w:rPr>
                <w:szCs w:val="20"/>
              </w:rPr>
            </w:pPr>
          </w:p>
        </w:tc>
      </w:tr>
    </w:tbl>
    <w:p w14:paraId="659778A8" w14:textId="77777777" w:rsidR="00C061BB" w:rsidRDefault="00C061BB" w:rsidP="00B67026">
      <w:pPr>
        <w:pStyle w:val="body"/>
        <w:ind w:firstLine="0"/>
        <w:rPr>
          <w:rFonts w:cs="Times New Roman"/>
          <w:b/>
        </w:rPr>
      </w:pPr>
    </w:p>
    <w:p w14:paraId="7EFCC096" w14:textId="77777777" w:rsidR="00C061BB" w:rsidRDefault="00C061BB" w:rsidP="00B67026">
      <w:pPr>
        <w:pStyle w:val="body"/>
        <w:ind w:firstLine="0"/>
        <w:rPr>
          <w:rFonts w:cs="Times New Roman"/>
          <w:b/>
        </w:rPr>
      </w:pPr>
    </w:p>
    <w:p w14:paraId="4175287D" w14:textId="77777777" w:rsidR="00C061BB" w:rsidRDefault="00C061BB" w:rsidP="00B67026">
      <w:pPr>
        <w:pStyle w:val="body"/>
        <w:ind w:firstLine="0"/>
        <w:rPr>
          <w:rFonts w:cs="Times New Roman"/>
          <w:b/>
        </w:rPr>
      </w:pPr>
    </w:p>
    <w:p w14:paraId="469F0FC3" w14:textId="77777777" w:rsidR="00C061BB" w:rsidRDefault="00C061BB" w:rsidP="00B67026">
      <w:pPr>
        <w:pStyle w:val="body"/>
        <w:ind w:firstLine="0"/>
        <w:rPr>
          <w:rFonts w:cs="Times New Roman"/>
          <w:b/>
        </w:rPr>
      </w:pPr>
    </w:p>
    <w:p w14:paraId="5F2C8933" w14:textId="77777777" w:rsidR="00C061BB" w:rsidRDefault="00C061BB" w:rsidP="00B67026">
      <w:pPr>
        <w:pStyle w:val="body"/>
        <w:ind w:firstLine="0"/>
        <w:rPr>
          <w:rFonts w:cs="Times New Roman"/>
          <w:b/>
        </w:rPr>
      </w:pPr>
    </w:p>
    <w:p w14:paraId="4A984FCE" w14:textId="77777777" w:rsidR="00C061BB" w:rsidRDefault="00C061BB" w:rsidP="00B67026">
      <w:pPr>
        <w:pStyle w:val="body"/>
        <w:ind w:firstLine="0"/>
        <w:rPr>
          <w:rFonts w:cs="Times New Roman"/>
          <w:b/>
        </w:rPr>
      </w:pPr>
    </w:p>
    <w:p w14:paraId="503A695A" w14:textId="77777777" w:rsidR="00C061BB" w:rsidRDefault="00C061BB" w:rsidP="00B67026">
      <w:pPr>
        <w:pStyle w:val="body"/>
        <w:ind w:firstLine="0"/>
        <w:rPr>
          <w:rFonts w:cs="Times New Roman"/>
          <w:b/>
        </w:rPr>
      </w:pPr>
    </w:p>
    <w:p w14:paraId="6BE88187" w14:textId="77777777" w:rsidR="00C061BB" w:rsidRDefault="00C061BB" w:rsidP="00B67026">
      <w:pPr>
        <w:pStyle w:val="body"/>
        <w:ind w:firstLine="0"/>
        <w:rPr>
          <w:rFonts w:cs="Times New Roman"/>
          <w:b/>
        </w:rPr>
      </w:pPr>
    </w:p>
    <w:p w14:paraId="51BDFE18" w14:textId="77777777" w:rsidR="00C061BB" w:rsidRDefault="00C061BB" w:rsidP="00B67026">
      <w:pPr>
        <w:pStyle w:val="body"/>
        <w:ind w:firstLine="0"/>
        <w:rPr>
          <w:rFonts w:cs="Times New Roman"/>
          <w:b/>
        </w:rPr>
      </w:pPr>
    </w:p>
    <w:p w14:paraId="00C9C7B3" w14:textId="77777777" w:rsidR="00C061BB" w:rsidRDefault="00C061BB" w:rsidP="00B67026">
      <w:pPr>
        <w:pStyle w:val="body"/>
        <w:ind w:firstLine="0"/>
        <w:rPr>
          <w:rFonts w:cs="Times New Roman"/>
          <w:b/>
        </w:rPr>
      </w:pPr>
    </w:p>
    <w:p w14:paraId="57FEBD7F" w14:textId="77777777" w:rsidR="00C061BB" w:rsidRDefault="00C061BB" w:rsidP="00B67026">
      <w:pPr>
        <w:pStyle w:val="body"/>
        <w:ind w:firstLine="0"/>
        <w:rPr>
          <w:rFonts w:cs="Times New Roman"/>
          <w:b/>
        </w:rPr>
      </w:pPr>
    </w:p>
    <w:p w14:paraId="62B89611" w14:textId="77777777" w:rsidR="00C061BB" w:rsidRDefault="00C061BB" w:rsidP="00B67026">
      <w:pPr>
        <w:pStyle w:val="body"/>
        <w:ind w:firstLine="0"/>
        <w:rPr>
          <w:rFonts w:cs="Times New Roman"/>
          <w:b/>
        </w:rPr>
      </w:pPr>
    </w:p>
    <w:p w14:paraId="5E61E2D0" w14:textId="77777777" w:rsidR="00C061BB" w:rsidRDefault="00C061BB" w:rsidP="00B67026">
      <w:pPr>
        <w:pStyle w:val="body"/>
        <w:ind w:firstLine="0"/>
        <w:rPr>
          <w:rFonts w:cs="Times New Roman"/>
          <w:b/>
        </w:rPr>
      </w:pPr>
    </w:p>
    <w:p w14:paraId="6C474131" w14:textId="77777777" w:rsidR="00C061BB" w:rsidRDefault="00C061BB" w:rsidP="00B67026">
      <w:pPr>
        <w:pStyle w:val="body"/>
        <w:ind w:firstLine="0"/>
        <w:rPr>
          <w:rFonts w:cs="Times New Roman"/>
          <w:b/>
        </w:rPr>
      </w:pPr>
    </w:p>
    <w:p w14:paraId="049CE9C5" w14:textId="77777777" w:rsidR="00C061BB" w:rsidRDefault="00C061BB" w:rsidP="00B67026">
      <w:pPr>
        <w:pStyle w:val="body"/>
        <w:ind w:firstLine="0"/>
        <w:rPr>
          <w:rFonts w:cs="Times New Roman"/>
          <w:b/>
        </w:rPr>
      </w:pPr>
    </w:p>
    <w:p w14:paraId="12C0CC83" w14:textId="77777777" w:rsidR="00C061BB" w:rsidRDefault="00C061BB" w:rsidP="00B67026">
      <w:pPr>
        <w:pStyle w:val="body"/>
        <w:ind w:firstLine="0"/>
        <w:rPr>
          <w:rFonts w:cs="Times New Roman"/>
          <w:b/>
        </w:rPr>
      </w:pPr>
    </w:p>
    <w:p w14:paraId="0A94FC62" w14:textId="77777777" w:rsidR="00FE214C" w:rsidRPr="00026309" w:rsidRDefault="00FE214C" w:rsidP="00B67026">
      <w:pPr>
        <w:pStyle w:val="body"/>
        <w:ind w:firstLine="0"/>
        <w:rPr>
          <w:rFonts w:cs="Times New Roman"/>
          <w:b/>
        </w:rPr>
      </w:pPr>
      <w:r w:rsidRPr="00026309">
        <w:rPr>
          <w:rFonts w:cs="Times New Roman"/>
          <w:b/>
        </w:rPr>
        <w:lastRenderedPageBreak/>
        <w:t xml:space="preserve">Метапредметные результаты включают: </w:t>
      </w:r>
    </w:p>
    <w:p w14:paraId="10A2FAB2" w14:textId="25733A10" w:rsidR="00FE214C" w:rsidRPr="00BE0AE5" w:rsidRDefault="00FE214C">
      <w:pPr>
        <w:pStyle w:val="list-bullet"/>
        <w:rPr>
          <w:rFonts w:cs="Times New Roman"/>
        </w:rPr>
      </w:pPr>
      <w:r w:rsidRPr="00BE0AE5">
        <w:rPr>
          <w:rFonts w:cs="Times New Roman"/>
        </w:rPr>
        <w:t xml:space="preserve">освоение </w:t>
      </w:r>
      <w:proofErr w:type="gramStart"/>
      <w:r w:rsidRPr="00BE0AE5">
        <w:rPr>
          <w:rFonts w:cs="Times New Roman"/>
        </w:rPr>
        <w:t>обучающимися</w:t>
      </w:r>
      <w:proofErr w:type="gramEnd"/>
      <w:r w:rsidRPr="00BE0AE5">
        <w:rPr>
          <w:rFonts w:cs="Times New Roman"/>
        </w:rPr>
        <w:t xml:space="preserve"> </w:t>
      </w:r>
      <w:r w:rsidR="003577CA">
        <w:rPr>
          <w:rFonts w:cs="Times New Roman"/>
        </w:rPr>
        <w:t xml:space="preserve"> </w:t>
      </w:r>
      <w:r w:rsidRPr="00BE0AE5">
        <w:rPr>
          <w:rFonts w:cs="Times New Roman"/>
        </w:rPr>
        <w:t>межпредметных понятий (использ</w:t>
      </w:r>
      <w:r w:rsidRPr="00BE0AE5">
        <w:rPr>
          <w:rFonts w:cs="Times New Roman"/>
        </w:rPr>
        <w:t>у</w:t>
      </w:r>
      <w:r w:rsidRPr="00BE0AE5">
        <w:rPr>
          <w:rFonts w:cs="Times New Roman"/>
        </w:rPr>
        <w:t>ются в нескольких предметных областях и позволяют связывать знания из различных учебных предметов, учебных курсов, мод</w:t>
      </w:r>
      <w:r w:rsidRPr="00BE0AE5">
        <w:rPr>
          <w:rFonts w:cs="Times New Roman"/>
        </w:rPr>
        <w:t>у</w:t>
      </w:r>
      <w:r w:rsidRPr="00BE0AE5">
        <w:rPr>
          <w:rFonts w:cs="Times New Roman"/>
        </w:rPr>
        <w:t>лей в целостную научную картину мира) и универсальных уче</w:t>
      </w:r>
      <w:r w:rsidRPr="00BE0AE5">
        <w:rPr>
          <w:rFonts w:cs="Times New Roman"/>
        </w:rPr>
        <w:t>б</w:t>
      </w:r>
      <w:r w:rsidRPr="00BE0AE5">
        <w:rPr>
          <w:rFonts w:cs="Times New Roman"/>
        </w:rPr>
        <w:t>ных действий (познавательные, коммуникативные, регуляти</w:t>
      </w:r>
      <w:r w:rsidRPr="00BE0AE5">
        <w:rPr>
          <w:rFonts w:cs="Times New Roman"/>
        </w:rPr>
        <w:t>в</w:t>
      </w:r>
      <w:r w:rsidRPr="00BE0AE5">
        <w:rPr>
          <w:rFonts w:cs="Times New Roman"/>
        </w:rPr>
        <w:t xml:space="preserve">ные); </w:t>
      </w:r>
    </w:p>
    <w:p w14:paraId="57782FE4" w14:textId="77777777" w:rsidR="00FE214C" w:rsidRPr="00BE0AE5" w:rsidRDefault="00FE214C">
      <w:pPr>
        <w:pStyle w:val="list-bullet"/>
        <w:rPr>
          <w:rFonts w:cs="Times New Roman"/>
        </w:rPr>
      </w:pPr>
      <w:r w:rsidRPr="00BE0AE5">
        <w:rPr>
          <w:rFonts w:cs="Times New Roman"/>
        </w:rPr>
        <w:t>способность их использовать в учебной, познавательной и соц</w:t>
      </w:r>
      <w:r w:rsidRPr="00BE0AE5">
        <w:rPr>
          <w:rFonts w:cs="Times New Roman"/>
        </w:rPr>
        <w:t>и</w:t>
      </w:r>
      <w:r w:rsidRPr="00BE0AE5">
        <w:rPr>
          <w:rFonts w:cs="Times New Roman"/>
        </w:rPr>
        <w:t xml:space="preserve">альной практике; </w:t>
      </w:r>
    </w:p>
    <w:p w14:paraId="38D224A1" w14:textId="77777777" w:rsidR="00FE214C" w:rsidRPr="00BE0AE5" w:rsidRDefault="00FE214C">
      <w:pPr>
        <w:pStyle w:val="list-bullet"/>
        <w:rPr>
          <w:rFonts w:cs="Times New Roman"/>
        </w:rPr>
      </w:pPr>
      <w:r w:rsidRPr="00BE0AE5">
        <w:rPr>
          <w:rFonts w:cs="Times New Roman"/>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w:t>
      </w:r>
      <w:r w:rsidRPr="00BE0AE5">
        <w:rPr>
          <w:rFonts w:cs="Times New Roman"/>
        </w:rPr>
        <w:t>о</w:t>
      </w:r>
      <w:r w:rsidRPr="00BE0AE5">
        <w:rPr>
          <w:rFonts w:cs="Times New Roman"/>
        </w:rPr>
        <w:t xml:space="preserve">строении индивидуальной образовательной траектории; </w:t>
      </w:r>
    </w:p>
    <w:p w14:paraId="70D4166B" w14:textId="63FE7397" w:rsidR="00FE214C" w:rsidRPr="00BE0AE5" w:rsidRDefault="00FE214C">
      <w:pPr>
        <w:pStyle w:val="list-bullet"/>
        <w:rPr>
          <w:rFonts w:cs="Times New Roman"/>
        </w:rPr>
      </w:pPr>
      <w:r w:rsidRPr="00BE0AE5">
        <w:rPr>
          <w:rFonts w:cs="Times New Roman"/>
        </w:rPr>
        <w:t>овладение навыками работы с информацией: восприятие и с</w:t>
      </w:r>
      <w:r w:rsidRPr="00BE0AE5">
        <w:rPr>
          <w:rFonts w:cs="Times New Roman"/>
        </w:rPr>
        <w:t>о</w:t>
      </w:r>
      <w:r w:rsidRPr="00BE0AE5">
        <w:rPr>
          <w:rFonts w:cs="Times New Roman"/>
        </w:rPr>
        <w:t>здание информационных текстов в различных форматах, в том числе цифровых, с учетом назначения информац</w:t>
      </w:r>
      <w:proofErr w:type="gramStart"/>
      <w:r w:rsidRPr="00BE0AE5">
        <w:rPr>
          <w:rFonts w:cs="Times New Roman"/>
        </w:rPr>
        <w:t xml:space="preserve">ии </w:t>
      </w:r>
      <w:r w:rsidR="00B67026">
        <w:rPr>
          <w:rFonts w:cs="Times New Roman"/>
        </w:rPr>
        <w:t xml:space="preserve"> </w:t>
      </w:r>
      <w:r w:rsidRPr="00BE0AE5">
        <w:rPr>
          <w:rFonts w:cs="Times New Roman"/>
        </w:rPr>
        <w:t>и ее</w:t>
      </w:r>
      <w:proofErr w:type="gramEnd"/>
      <w:r w:rsidRPr="00BE0AE5">
        <w:rPr>
          <w:rFonts w:cs="Times New Roman"/>
        </w:rPr>
        <w:t xml:space="preserve"> целевой аудитории.</w:t>
      </w:r>
    </w:p>
    <w:p w14:paraId="136CF039" w14:textId="77777777" w:rsidR="00FE214C" w:rsidRPr="00BE0AE5" w:rsidRDefault="00FE214C">
      <w:pPr>
        <w:pStyle w:val="body"/>
        <w:rPr>
          <w:rFonts w:cs="Times New Roman"/>
        </w:rPr>
      </w:pPr>
      <w:r w:rsidRPr="004E3264">
        <w:rPr>
          <w:rFonts w:cs="Times New Roman"/>
          <w:b/>
          <w:bCs/>
        </w:rPr>
        <w:t>Метапредметные результаты</w:t>
      </w:r>
      <w:r w:rsidRPr="00BE0AE5">
        <w:rPr>
          <w:rFonts w:cs="Times New Roman"/>
        </w:rPr>
        <w:t xml:space="preserve"> сгруппированы по трем направлениям и отражают способность </w:t>
      </w:r>
      <w:proofErr w:type="gramStart"/>
      <w:r w:rsidRPr="00BE0AE5">
        <w:rPr>
          <w:rFonts w:cs="Times New Roman"/>
        </w:rPr>
        <w:t>обучающихся</w:t>
      </w:r>
      <w:proofErr w:type="gramEnd"/>
      <w:r w:rsidRPr="00BE0AE5">
        <w:rPr>
          <w:rFonts w:cs="Times New Roman"/>
        </w:rPr>
        <w:t xml:space="preserve"> использовать на практике ун</w:t>
      </w:r>
      <w:r w:rsidRPr="00BE0AE5">
        <w:rPr>
          <w:rFonts w:cs="Times New Roman"/>
        </w:rPr>
        <w:t>и</w:t>
      </w:r>
      <w:r w:rsidRPr="00BE0AE5">
        <w:rPr>
          <w:rFonts w:cs="Times New Roman"/>
        </w:rPr>
        <w:t xml:space="preserve">версальные учебные действия, составляющие умение овладевать: </w:t>
      </w:r>
    </w:p>
    <w:p w14:paraId="55487D2B" w14:textId="1DB282A4" w:rsidR="00FE214C" w:rsidRPr="00BE0AE5" w:rsidRDefault="00E3371A" w:rsidP="00E3371A">
      <w:pPr>
        <w:pStyle w:val="list-dash0"/>
        <w:rPr>
          <w:rFonts w:cs="Times New Roman"/>
        </w:rPr>
      </w:pPr>
      <w:r>
        <w:rPr>
          <w:rFonts w:cs="Times New Roman"/>
        </w:rPr>
        <w:t xml:space="preserve">познавательными </w:t>
      </w:r>
      <w:r w:rsidR="00FE214C" w:rsidRPr="00BE0AE5">
        <w:rPr>
          <w:rFonts w:cs="Times New Roman"/>
        </w:rPr>
        <w:t>универсальными учебными действиями;</w:t>
      </w:r>
    </w:p>
    <w:p w14:paraId="58F6B8E1" w14:textId="532A68F6" w:rsidR="00FE214C" w:rsidRPr="00BE0AE5" w:rsidRDefault="00E3371A" w:rsidP="00E3371A">
      <w:pPr>
        <w:pStyle w:val="list-dash0"/>
        <w:rPr>
          <w:rFonts w:cs="Times New Roman"/>
        </w:rPr>
      </w:pPr>
      <w:r w:rsidRPr="00BE0AE5">
        <w:rPr>
          <w:rFonts w:cs="Times New Roman"/>
        </w:rPr>
        <w:t xml:space="preserve">коммуникативными </w:t>
      </w:r>
      <w:r w:rsidR="00FE214C" w:rsidRPr="00BE0AE5">
        <w:rPr>
          <w:rFonts w:cs="Times New Roman"/>
        </w:rPr>
        <w:t>универсальными учебными действиями;</w:t>
      </w:r>
    </w:p>
    <w:p w14:paraId="0C1F7CEA" w14:textId="3F9063DD" w:rsidR="00FE214C" w:rsidRPr="00BE0AE5" w:rsidRDefault="00E3371A" w:rsidP="00E3371A">
      <w:pPr>
        <w:pStyle w:val="list-dash0"/>
        <w:rPr>
          <w:rFonts w:cs="Times New Roman"/>
        </w:rPr>
      </w:pPr>
      <w:r w:rsidRPr="00BE0AE5">
        <w:rPr>
          <w:rFonts w:cs="Times New Roman"/>
        </w:rPr>
        <w:t xml:space="preserve">регулятивными </w:t>
      </w:r>
      <w:r>
        <w:rPr>
          <w:rFonts w:cs="Times New Roman"/>
        </w:rPr>
        <w:t xml:space="preserve"> </w:t>
      </w:r>
      <w:r w:rsidR="00FE214C" w:rsidRPr="00BE0AE5">
        <w:rPr>
          <w:rFonts w:cs="Times New Roman"/>
        </w:rPr>
        <w:t>универсальными</w:t>
      </w:r>
      <w:r>
        <w:rPr>
          <w:rFonts w:cs="Times New Roman"/>
        </w:rPr>
        <w:t xml:space="preserve"> учебными </w:t>
      </w:r>
      <w:r w:rsidR="00FE214C" w:rsidRPr="00BE0AE5">
        <w:rPr>
          <w:rFonts w:cs="Times New Roman"/>
        </w:rPr>
        <w:t xml:space="preserve"> действиями.</w:t>
      </w:r>
    </w:p>
    <w:p w14:paraId="2F07C313" w14:textId="1A878B7B" w:rsidR="00FE214C" w:rsidRPr="00BE0AE5" w:rsidRDefault="00FE214C" w:rsidP="00E3371A">
      <w:pPr>
        <w:pStyle w:val="body"/>
        <w:rPr>
          <w:rFonts w:cs="Times New Roman"/>
          <w:spacing w:val="-1"/>
        </w:rPr>
      </w:pPr>
      <w:r w:rsidRPr="00BE0AE5">
        <w:rPr>
          <w:rFonts w:cs="Times New Roman"/>
          <w:spacing w:val="-1"/>
        </w:rPr>
        <w:t xml:space="preserve">Овладение </w:t>
      </w:r>
      <w:r w:rsidR="00E3371A" w:rsidRPr="00BE0AE5">
        <w:rPr>
          <w:rFonts w:cs="Times New Roman"/>
          <w:spacing w:val="-1"/>
        </w:rPr>
        <w:t xml:space="preserve">познавательными </w:t>
      </w:r>
      <w:r w:rsidRPr="00BE0AE5">
        <w:rPr>
          <w:rFonts w:cs="Times New Roman"/>
          <w:spacing w:val="-1"/>
        </w:rPr>
        <w:t>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14:paraId="57D36DDE" w14:textId="5FCBA42D" w:rsidR="00FE214C" w:rsidRPr="00BE0AE5" w:rsidRDefault="00FE214C" w:rsidP="002D6BF8">
      <w:pPr>
        <w:pStyle w:val="body"/>
        <w:rPr>
          <w:rFonts w:cs="Times New Roman"/>
        </w:rPr>
      </w:pPr>
      <w:r w:rsidRPr="00BE0AE5">
        <w:rPr>
          <w:rFonts w:cs="Times New Roman"/>
        </w:rPr>
        <w:t xml:space="preserve">Овладение системой </w:t>
      </w:r>
      <w:r w:rsidR="002D6BF8" w:rsidRPr="00BE0AE5">
        <w:rPr>
          <w:rFonts w:cs="Times New Roman"/>
        </w:rPr>
        <w:t xml:space="preserve">коммуникативных </w:t>
      </w:r>
      <w:r w:rsidRPr="00BE0AE5">
        <w:rPr>
          <w:rFonts w:cs="Times New Roman"/>
        </w:rPr>
        <w:t>универсальных учебных действий обеспечивает сформированность социальных навыков общ</w:t>
      </w:r>
      <w:r w:rsidRPr="00BE0AE5">
        <w:rPr>
          <w:rFonts w:cs="Times New Roman"/>
        </w:rPr>
        <w:t>е</w:t>
      </w:r>
      <w:r w:rsidRPr="00BE0AE5">
        <w:rPr>
          <w:rFonts w:cs="Times New Roman"/>
        </w:rPr>
        <w:t>ния, совместной деятельности.</w:t>
      </w:r>
    </w:p>
    <w:p w14:paraId="652ABFCD" w14:textId="238DA04C" w:rsidR="00FE214C" w:rsidRPr="00BE0AE5" w:rsidRDefault="00FE214C" w:rsidP="002D6BF8">
      <w:pPr>
        <w:pStyle w:val="body"/>
        <w:rPr>
          <w:rFonts w:cs="Times New Roman"/>
        </w:rPr>
      </w:pPr>
      <w:r w:rsidRPr="00BE0AE5">
        <w:rPr>
          <w:rFonts w:cs="Times New Roman"/>
        </w:rPr>
        <w:t xml:space="preserve">Овладение </w:t>
      </w:r>
      <w:r w:rsidR="002D6BF8" w:rsidRPr="00BE0AE5">
        <w:rPr>
          <w:rFonts w:cs="Times New Roman"/>
        </w:rPr>
        <w:t xml:space="preserve">регулятивными действиями </w:t>
      </w:r>
      <w:r w:rsidRPr="00BE0AE5">
        <w:rPr>
          <w:rFonts w:cs="Times New Roman"/>
        </w:rPr>
        <w:t>универсальными учебными включает умения самоорганизации, самоконтроля, развитие эмоци</w:t>
      </w:r>
      <w:r w:rsidRPr="00BE0AE5">
        <w:rPr>
          <w:rFonts w:cs="Times New Roman"/>
        </w:rPr>
        <w:t>о</w:t>
      </w:r>
      <w:r w:rsidRPr="00BE0AE5">
        <w:rPr>
          <w:rFonts w:cs="Times New Roman"/>
        </w:rPr>
        <w:t>нального интеллекта</w:t>
      </w:r>
    </w:p>
    <w:p w14:paraId="340D19BA" w14:textId="33377BE1" w:rsidR="00FE214C" w:rsidRPr="00BE0AE5" w:rsidRDefault="00FE214C">
      <w:pPr>
        <w:pStyle w:val="body"/>
        <w:rPr>
          <w:rFonts w:cs="Times New Roman"/>
          <w:spacing w:val="1"/>
        </w:rPr>
      </w:pPr>
      <w:r w:rsidRPr="00BE0AE5">
        <w:rPr>
          <w:rFonts w:cs="Times New Roman"/>
          <w:spacing w:val="1"/>
        </w:rPr>
        <w:t xml:space="preserve">ФГОС ООО определяет предметные результаты освоения программ основного общего образования с учетом необходимости сохранения фундаментального характера образования, специфики изучаемых учебных предметов </w:t>
      </w:r>
      <w:r w:rsidR="00026309">
        <w:rPr>
          <w:rFonts w:cs="Times New Roman"/>
          <w:spacing w:val="1"/>
        </w:rPr>
        <w:t xml:space="preserve"> </w:t>
      </w:r>
      <w:r w:rsidRPr="00BE0AE5">
        <w:rPr>
          <w:rFonts w:cs="Times New Roman"/>
          <w:spacing w:val="1"/>
        </w:rPr>
        <w:t xml:space="preserve">и обеспечения успешного </w:t>
      </w:r>
      <w:proofErr w:type="gramStart"/>
      <w:r w:rsidRPr="00BE0AE5">
        <w:rPr>
          <w:rFonts w:cs="Times New Roman"/>
          <w:spacing w:val="1"/>
        </w:rPr>
        <w:t>продвижения</w:t>
      </w:r>
      <w:proofErr w:type="gramEnd"/>
      <w:r w:rsidRPr="00BE0AE5">
        <w:rPr>
          <w:rFonts w:cs="Times New Roman"/>
          <w:spacing w:val="1"/>
        </w:rPr>
        <w:t xml:space="preserve"> </w:t>
      </w:r>
      <w:r w:rsidR="005B68EA">
        <w:rPr>
          <w:rFonts w:cs="Times New Roman"/>
          <w:spacing w:val="1"/>
        </w:rPr>
        <w:t xml:space="preserve"> </w:t>
      </w:r>
      <w:r w:rsidRPr="00BE0AE5">
        <w:rPr>
          <w:rFonts w:cs="Times New Roman"/>
          <w:spacing w:val="1"/>
        </w:rPr>
        <w:t>обуч</w:t>
      </w:r>
      <w:r w:rsidRPr="00BE0AE5">
        <w:rPr>
          <w:rFonts w:cs="Times New Roman"/>
          <w:spacing w:val="1"/>
        </w:rPr>
        <w:t>а</w:t>
      </w:r>
      <w:r w:rsidRPr="00BE0AE5">
        <w:rPr>
          <w:rFonts w:cs="Times New Roman"/>
          <w:spacing w:val="1"/>
        </w:rPr>
        <w:t>ющихся на следующем уровне образования.</w:t>
      </w:r>
    </w:p>
    <w:p w14:paraId="75A0D0E1" w14:textId="77777777" w:rsidR="00FE214C" w:rsidRPr="00BE0AE5" w:rsidRDefault="00FE214C">
      <w:pPr>
        <w:pStyle w:val="body"/>
        <w:rPr>
          <w:rFonts w:cs="Times New Roman"/>
        </w:rPr>
      </w:pPr>
      <w:r w:rsidRPr="00026309">
        <w:rPr>
          <w:rFonts w:cs="Times New Roman"/>
          <w:b/>
        </w:rPr>
        <w:t>Предметные результаты</w:t>
      </w:r>
      <w:r w:rsidRPr="00BE0AE5">
        <w:rPr>
          <w:rFonts w:cs="Times New Roman"/>
        </w:rPr>
        <w:t xml:space="preserve"> включают: освоение </w:t>
      </w:r>
      <w:proofErr w:type="gramStart"/>
      <w:r w:rsidRPr="00BE0AE5">
        <w:rPr>
          <w:rFonts w:cs="Times New Roman"/>
        </w:rPr>
        <w:t>обучающимися</w:t>
      </w:r>
      <w:proofErr w:type="gramEnd"/>
      <w:r w:rsidRPr="00BE0AE5">
        <w:rPr>
          <w:rFonts w:cs="Times New Roman"/>
        </w:rPr>
        <w:t xml:space="preserve"> в ходе изучения учебного предмета научных знаний, умений и способов де</w:t>
      </w:r>
      <w:r w:rsidRPr="00BE0AE5">
        <w:rPr>
          <w:rFonts w:cs="Times New Roman"/>
        </w:rPr>
        <w:t>й</w:t>
      </w:r>
      <w:r w:rsidRPr="00BE0AE5">
        <w:rPr>
          <w:rFonts w:cs="Times New Roman"/>
        </w:rPr>
        <w:t>ствий, специфических для соответствующей предметной области; предпосылки научного типа мышления; виды деятельности по получ</w:t>
      </w:r>
      <w:r w:rsidRPr="00BE0AE5">
        <w:rPr>
          <w:rFonts w:cs="Times New Roman"/>
        </w:rPr>
        <w:t>е</w:t>
      </w:r>
      <w:r w:rsidRPr="00BE0AE5">
        <w:rPr>
          <w:rFonts w:cs="Times New Roman"/>
        </w:rPr>
        <w:t xml:space="preserve">нию нового знания, его интерпретации, преобразованию и применению в </w:t>
      </w:r>
      <w:r w:rsidRPr="00BE0AE5">
        <w:rPr>
          <w:rFonts w:cs="Times New Roman"/>
        </w:rPr>
        <w:lastRenderedPageBreak/>
        <w:t>различных учебных ситуациях, в том числе при создании учебных и социальных проектов.</w:t>
      </w:r>
    </w:p>
    <w:p w14:paraId="357A3F8D" w14:textId="77777777" w:rsidR="00FE214C" w:rsidRPr="00BE0AE5" w:rsidRDefault="00FE214C">
      <w:pPr>
        <w:pStyle w:val="body"/>
        <w:rPr>
          <w:rFonts w:cs="Times New Roman"/>
        </w:rPr>
      </w:pPr>
      <w:r w:rsidRPr="004E3264">
        <w:rPr>
          <w:rFonts w:cs="Times New Roman"/>
          <w:b/>
          <w:bCs/>
        </w:rPr>
        <w:t>Требования к предметным результатам</w:t>
      </w:r>
      <w:r w:rsidRPr="00BE0AE5">
        <w:rPr>
          <w:rFonts w:cs="Times New Roman"/>
        </w:rPr>
        <w:t>:</w:t>
      </w:r>
    </w:p>
    <w:p w14:paraId="2DE4C8C9" w14:textId="77777777" w:rsidR="00FE214C" w:rsidRPr="00BE0AE5" w:rsidRDefault="00FE214C">
      <w:pPr>
        <w:pStyle w:val="list-bullet"/>
        <w:rPr>
          <w:rFonts w:cs="Times New Roman"/>
        </w:rPr>
      </w:pPr>
      <w:r w:rsidRPr="00BE0AE5">
        <w:rPr>
          <w:rFonts w:cs="Times New Roman"/>
        </w:rPr>
        <w:t xml:space="preserve">сформулированы в деятельностной форме с усилением акцента на применение знаний и конкретные умения; </w:t>
      </w:r>
    </w:p>
    <w:p w14:paraId="3CF78237" w14:textId="77777777" w:rsidR="00FE214C" w:rsidRPr="00BE0AE5" w:rsidRDefault="00FE214C">
      <w:pPr>
        <w:pStyle w:val="list-bullet"/>
        <w:rPr>
          <w:rFonts w:cs="Times New Roman"/>
        </w:rPr>
      </w:pPr>
      <w:r w:rsidRPr="00BE0AE5">
        <w:rPr>
          <w:rFonts w:cs="Times New Roman"/>
        </w:rPr>
        <w:t>определяют минимум содержания гарантированного госуда</w:t>
      </w:r>
      <w:r w:rsidRPr="00BE0AE5">
        <w:rPr>
          <w:rFonts w:cs="Times New Roman"/>
        </w:rPr>
        <w:t>р</w:t>
      </w:r>
      <w:r w:rsidRPr="00BE0AE5">
        <w:rPr>
          <w:rFonts w:cs="Times New Roman"/>
        </w:rPr>
        <w:t>ством основного общего образования, построенного в логике изучения каждого учебного предмета;</w:t>
      </w:r>
    </w:p>
    <w:p w14:paraId="7E4B3E7C" w14:textId="6C97E122" w:rsidR="00FE214C" w:rsidRPr="00BE0AE5" w:rsidRDefault="00FE214C" w:rsidP="004E3264">
      <w:pPr>
        <w:pStyle w:val="list-bullet"/>
        <w:rPr>
          <w:rFonts w:cs="Times New Roman"/>
        </w:rPr>
      </w:pPr>
      <w:proofErr w:type="gramStart"/>
      <w:r w:rsidRPr="00BE0AE5">
        <w:rPr>
          <w:rFonts w:cs="Times New Roman"/>
        </w:rPr>
        <w:t>определяют требования к результатам освоения программ о</w:t>
      </w:r>
      <w:r w:rsidRPr="00BE0AE5">
        <w:rPr>
          <w:rFonts w:cs="Times New Roman"/>
        </w:rPr>
        <w:t>с</w:t>
      </w:r>
      <w:r w:rsidRPr="00BE0AE5">
        <w:rPr>
          <w:rFonts w:cs="Times New Roman"/>
        </w:rPr>
        <w:t>новного общего образования по учебным предметам «Русский язык», «Литература», «Английский язык», «История», «Общ</w:t>
      </w:r>
      <w:r w:rsidRPr="00BE0AE5">
        <w:rPr>
          <w:rFonts w:cs="Times New Roman"/>
        </w:rPr>
        <w:t>е</w:t>
      </w:r>
      <w:r w:rsidRPr="00BE0AE5">
        <w:rPr>
          <w:rFonts w:cs="Times New Roman"/>
        </w:rPr>
        <w:t>ствознание»,</w:t>
      </w:r>
      <w:r w:rsidR="00FE2ED3">
        <w:rPr>
          <w:rFonts w:cs="Times New Roman"/>
        </w:rPr>
        <w:t xml:space="preserve"> «ОДНКНР»</w:t>
      </w:r>
      <w:r w:rsidR="00026309" w:rsidRPr="00026309">
        <w:rPr>
          <w:rFonts w:cs="Times New Roman"/>
        </w:rPr>
        <w:t xml:space="preserve"> </w:t>
      </w:r>
      <w:r w:rsidR="00026309" w:rsidRPr="00BE0AE5">
        <w:rPr>
          <w:rFonts w:cs="Times New Roman"/>
        </w:rPr>
        <w:t>«Математика», «Информатика»</w:t>
      </w:r>
      <w:r w:rsidR="00264F30">
        <w:rPr>
          <w:rFonts w:cs="Times New Roman"/>
        </w:rPr>
        <w:t>, «Ф</w:t>
      </w:r>
      <w:r w:rsidR="00264F30">
        <w:rPr>
          <w:rFonts w:cs="Times New Roman"/>
        </w:rPr>
        <w:t>и</w:t>
      </w:r>
      <w:r w:rsidR="00264F30">
        <w:rPr>
          <w:rFonts w:cs="Times New Roman"/>
        </w:rPr>
        <w:t xml:space="preserve">зика», «Химия», «Биология», </w:t>
      </w:r>
      <w:r w:rsidRPr="00BE0AE5">
        <w:rPr>
          <w:rFonts w:cs="Times New Roman"/>
        </w:rPr>
        <w:t>«География», «Изобразительное искусство», «Музыка», «Технология», «Физическая культура», «Основы безопасности жизнедеятельности» на базовом уровне;</w:t>
      </w:r>
      <w:proofErr w:type="gramEnd"/>
    </w:p>
    <w:p w14:paraId="1D171CF8" w14:textId="77777777" w:rsidR="00FE214C" w:rsidRDefault="00FE214C">
      <w:pPr>
        <w:pStyle w:val="list-bullet"/>
        <w:rPr>
          <w:rFonts w:cs="Times New Roman"/>
          <w:spacing w:val="3"/>
        </w:rPr>
      </w:pPr>
      <w:r w:rsidRPr="00BE0AE5">
        <w:rPr>
          <w:rFonts w:cs="Times New Roman"/>
          <w:spacing w:val="3"/>
        </w:rPr>
        <w:t>усиливают акценты на изучение явлений и процессов совр</w:t>
      </w:r>
      <w:r w:rsidRPr="00BE0AE5">
        <w:rPr>
          <w:rFonts w:cs="Times New Roman"/>
          <w:spacing w:val="3"/>
        </w:rPr>
        <w:t>е</w:t>
      </w:r>
      <w:r w:rsidRPr="00BE0AE5">
        <w:rPr>
          <w:rFonts w:cs="Times New Roman"/>
          <w:spacing w:val="3"/>
        </w:rPr>
        <w:t>менной России и мира в целом, современного состояния науки.</w:t>
      </w:r>
    </w:p>
    <w:p w14:paraId="36DDA3F0" w14:textId="563F79EF" w:rsidR="00BF2F50" w:rsidRPr="004E3264" w:rsidRDefault="00CE4CC3" w:rsidP="00CE4CC3">
      <w:pPr>
        <w:pStyle w:val="list-bullet"/>
        <w:rPr>
          <w:rFonts w:cs="Times New Roman"/>
          <w:spacing w:val="3"/>
          <w:u w:val="single"/>
        </w:rPr>
      </w:pPr>
      <w:r>
        <w:rPr>
          <w:rFonts w:cs="Times New Roman"/>
          <w:b/>
          <w:color w:val="auto"/>
          <w:spacing w:val="3"/>
        </w:rPr>
        <w:t xml:space="preserve"> </w:t>
      </w:r>
      <w:proofErr w:type="gramStart"/>
      <w:r>
        <w:rPr>
          <w:rFonts w:cs="Times New Roman"/>
          <w:b/>
          <w:color w:val="auto"/>
          <w:spacing w:val="3"/>
        </w:rPr>
        <w:t xml:space="preserve">Планируемые </w:t>
      </w:r>
      <w:r w:rsidR="00BF2F50" w:rsidRPr="0014573D">
        <w:rPr>
          <w:rFonts w:cs="Times New Roman"/>
          <w:b/>
          <w:color w:val="auto"/>
          <w:spacing w:val="3"/>
        </w:rPr>
        <w:t>результаты</w:t>
      </w:r>
      <w:r w:rsidR="00BF2F50" w:rsidRPr="005948DB">
        <w:rPr>
          <w:rFonts w:cs="Times New Roman"/>
          <w:color w:val="auto"/>
          <w:spacing w:val="3"/>
        </w:rPr>
        <w:t xml:space="preserve"> освоения программы   основного общего образования с учётом специфики содержания пре</w:t>
      </w:r>
      <w:r w:rsidR="00BF2F50" w:rsidRPr="005948DB">
        <w:rPr>
          <w:rFonts w:cs="Times New Roman"/>
          <w:color w:val="auto"/>
          <w:spacing w:val="3"/>
        </w:rPr>
        <w:t>д</w:t>
      </w:r>
      <w:r w:rsidR="00BF2F50" w:rsidRPr="005948DB">
        <w:rPr>
          <w:rFonts w:cs="Times New Roman"/>
          <w:color w:val="auto"/>
          <w:spacing w:val="3"/>
        </w:rPr>
        <w:t>метных областей, включающих конкретные учебные предметы (учебные модули), ориентированы на применение знаний, умений и навыков обучающимися  в учебных ситуациях и р</w:t>
      </w:r>
      <w:r w:rsidR="00BF2F50" w:rsidRPr="005948DB">
        <w:rPr>
          <w:rFonts w:cs="Times New Roman"/>
          <w:color w:val="auto"/>
          <w:spacing w:val="3"/>
        </w:rPr>
        <w:t>е</w:t>
      </w:r>
      <w:r w:rsidR="00BF2F50" w:rsidRPr="005948DB">
        <w:rPr>
          <w:rFonts w:cs="Times New Roman"/>
          <w:color w:val="auto"/>
          <w:spacing w:val="3"/>
        </w:rPr>
        <w:t>альных жизненных условиях, а также на успешное обучение на уровне основного  общего образования  подробно  описаны,  по годам обучения,    в рабочих программах по учебны</w:t>
      </w:r>
      <w:r w:rsidR="004E3264">
        <w:rPr>
          <w:rFonts w:cs="Times New Roman"/>
          <w:color w:val="auto"/>
          <w:spacing w:val="3"/>
        </w:rPr>
        <w:t xml:space="preserve">м предметам (учебным модулям) </w:t>
      </w:r>
      <w:r w:rsidR="004E3264" w:rsidRPr="004E3264">
        <w:rPr>
          <w:rFonts w:cs="Times New Roman"/>
          <w:color w:val="auto"/>
          <w:spacing w:val="3"/>
          <w:u w:val="single"/>
        </w:rPr>
        <w:t xml:space="preserve">в </w:t>
      </w:r>
      <w:r w:rsidR="00BF2F50" w:rsidRPr="004E3264">
        <w:rPr>
          <w:rFonts w:cs="Times New Roman"/>
          <w:b/>
          <w:bCs/>
          <w:color w:val="auto"/>
          <w:spacing w:val="3"/>
          <w:u w:val="single"/>
        </w:rPr>
        <w:t xml:space="preserve"> Содержатель</w:t>
      </w:r>
      <w:r w:rsidR="004E3264" w:rsidRPr="004E3264">
        <w:rPr>
          <w:rFonts w:cs="Times New Roman"/>
          <w:b/>
          <w:bCs/>
          <w:color w:val="auto"/>
          <w:spacing w:val="3"/>
          <w:u w:val="single"/>
        </w:rPr>
        <w:t xml:space="preserve">ном </w:t>
      </w:r>
      <w:r w:rsidR="00BF2F50" w:rsidRPr="004E3264">
        <w:rPr>
          <w:rFonts w:cs="Times New Roman"/>
          <w:b/>
          <w:bCs/>
          <w:color w:val="auto"/>
          <w:spacing w:val="3"/>
          <w:u w:val="single"/>
        </w:rPr>
        <w:t xml:space="preserve"> </w:t>
      </w:r>
      <w:r w:rsidR="005948DB" w:rsidRPr="004E3264">
        <w:rPr>
          <w:rFonts w:cs="Times New Roman"/>
          <w:b/>
          <w:bCs/>
          <w:spacing w:val="3"/>
          <w:u w:val="single"/>
        </w:rPr>
        <w:t>раздел</w:t>
      </w:r>
      <w:r w:rsidR="004E3264" w:rsidRPr="004E3264">
        <w:rPr>
          <w:rFonts w:cs="Times New Roman"/>
          <w:b/>
          <w:bCs/>
          <w:spacing w:val="3"/>
          <w:u w:val="single"/>
        </w:rPr>
        <w:t>е</w:t>
      </w:r>
      <w:proofErr w:type="gramEnd"/>
      <w:r w:rsidR="004E3264" w:rsidRPr="004E3264">
        <w:rPr>
          <w:rFonts w:cs="Times New Roman"/>
          <w:b/>
          <w:bCs/>
          <w:spacing w:val="3"/>
          <w:u w:val="single"/>
        </w:rPr>
        <w:t xml:space="preserve"> </w:t>
      </w:r>
      <w:r w:rsidR="005948DB" w:rsidRPr="004E3264">
        <w:rPr>
          <w:rFonts w:cs="Times New Roman"/>
          <w:b/>
          <w:bCs/>
          <w:spacing w:val="3"/>
          <w:u w:val="single"/>
        </w:rPr>
        <w:t xml:space="preserve">  ООП ООО.</w:t>
      </w:r>
    </w:p>
    <w:p w14:paraId="53D1032D" w14:textId="77777777" w:rsidR="00720809" w:rsidRDefault="00720809" w:rsidP="00A01C74">
      <w:pPr>
        <w:pStyle w:val="h2"/>
        <w:jc w:val="center"/>
        <w:rPr>
          <w:rFonts w:cs="Times New Roman"/>
        </w:rPr>
      </w:pPr>
    </w:p>
    <w:p w14:paraId="1473B94E" w14:textId="77777777" w:rsidR="00720809" w:rsidRDefault="00720809" w:rsidP="00A01C74">
      <w:pPr>
        <w:pStyle w:val="h2"/>
        <w:jc w:val="center"/>
        <w:rPr>
          <w:rFonts w:cs="Times New Roman"/>
        </w:rPr>
      </w:pPr>
    </w:p>
    <w:p w14:paraId="3698A4A7" w14:textId="77777777" w:rsidR="00720809" w:rsidRDefault="00720809" w:rsidP="00A01C74">
      <w:pPr>
        <w:pStyle w:val="h2"/>
        <w:jc w:val="center"/>
        <w:rPr>
          <w:rFonts w:cs="Times New Roman"/>
        </w:rPr>
      </w:pPr>
    </w:p>
    <w:p w14:paraId="18F160CE" w14:textId="77777777" w:rsidR="00720809" w:rsidRDefault="00720809" w:rsidP="00A01C74">
      <w:pPr>
        <w:pStyle w:val="h2"/>
        <w:jc w:val="center"/>
        <w:rPr>
          <w:rFonts w:cs="Times New Roman"/>
        </w:rPr>
      </w:pPr>
    </w:p>
    <w:p w14:paraId="1ABF1064" w14:textId="67C355B5" w:rsidR="00FE214C" w:rsidRPr="00BE0AE5" w:rsidRDefault="00FE214C" w:rsidP="00A01C74">
      <w:pPr>
        <w:pStyle w:val="h2"/>
        <w:jc w:val="center"/>
        <w:rPr>
          <w:rFonts w:cs="Times New Roman"/>
        </w:rPr>
      </w:pPr>
      <w:r w:rsidRPr="00BE0AE5">
        <w:rPr>
          <w:rFonts w:cs="Times New Roman"/>
        </w:rPr>
        <w:t>1</w:t>
      </w:r>
      <w:r w:rsidRPr="004E3264">
        <w:rPr>
          <w:rFonts w:cs="Times New Roman"/>
          <w:sz w:val="20"/>
          <w:szCs w:val="20"/>
        </w:rPr>
        <w:t>.3.</w:t>
      </w:r>
      <w:r w:rsidRPr="004E3264">
        <w:rPr>
          <w:rFonts w:cs="Times New Roman"/>
          <w:sz w:val="20"/>
          <w:szCs w:val="20"/>
        </w:rPr>
        <w:t> </w:t>
      </w:r>
      <w:r w:rsidR="005948DB" w:rsidRPr="004E3264">
        <w:rPr>
          <w:rFonts w:cs="Times New Roman"/>
          <w:sz w:val="20"/>
          <w:szCs w:val="20"/>
        </w:rPr>
        <w:t xml:space="preserve"> </w:t>
      </w:r>
      <w:r w:rsidRPr="004E3264">
        <w:rPr>
          <w:rFonts w:cs="Times New Roman"/>
          <w:sz w:val="20"/>
          <w:szCs w:val="20"/>
        </w:rPr>
        <w:t xml:space="preserve">Система </w:t>
      </w:r>
      <w:r w:rsidR="005948DB" w:rsidRPr="004E3264">
        <w:rPr>
          <w:rFonts w:cs="Times New Roman"/>
          <w:sz w:val="20"/>
          <w:szCs w:val="20"/>
        </w:rPr>
        <w:t xml:space="preserve"> </w:t>
      </w:r>
      <w:proofErr w:type="gramStart"/>
      <w:r w:rsidRPr="004E3264">
        <w:rPr>
          <w:rFonts w:cs="Times New Roman"/>
          <w:sz w:val="20"/>
          <w:szCs w:val="20"/>
        </w:rPr>
        <w:t xml:space="preserve">оценки </w:t>
      </w:r>
      <w:r w:rsidR="005948DB" w:rsidRPr="004E3264">
        <w:rPr>
          <w:rFonts w:cs="Times New Roman"/>
          <w:sz w:val="20"/>
          <w:szCs w:val="20"/>
        </w:rPr>
        <w:t xml:space="preserve"> </w:t>
      </w:r>
      <w:r w:rsidRPr="004E3264">
        <w:rPr>
          <w:rFonts w:cs="Times New Roman"/>
          <w:sz w:val="20"/>
          <w:szCs w:val="20"/>
        </w:rPr>
        <w:t xml:space="preserve">достижения </w:t>
      </w:r>
      <w:r w:rsidRPr="004E3264">
        <w:rPr>
          <w:rFonts w:cs="Times New Roman"/>
          <w:sz w:val="20"/>
          <w:szCs w:val="20"/>
        </w:rPr>
        <w:br/>
        <w:t xml:space="preserve">планируемых результатов </w:t>
      </w:r>
      <w:r w:rsidR="00A53C64" w:rsidRPr="004E3264">
        <w:rPr>
          <w:rFonts w:cs="Times New Roman"/>
          <w:sz w:val="20"/>
          <w:szCs w:val="20"/>
        </w:rPr>
        <w:t xml:space="preserve"> </w:t>
      </w:r>
      <w:r w:rsidRPr="004E3264">
        <w:rPr>
          <w:rFonts w:cs="Times New Roman"/>
          <w:sz w:val="20"/>
          <w:szCs w:val="20"/>
        </w:rPr>
        <w:t xml:space="preserve">освоения </w:t>
      </w:r>
      <w:r w:rsidRPr="004E3264">
        <w:rPr>
          <w:rFonts w:cs="Times New Roman"/>
          <w:sz w:val="20"/>
          <w:szCs w:val="20"/>
        </w:rPr>
        <w:br/>
        <w:t>основной образовательной программы</w:t>
      </w:r>
      <w:proofErr w:type="gramEnd"/>
    </w:p>
    <w:p w14:paraId="2EE48BF2" w14:textId="14F012B9" w:rsidR="00FE214C" w:rsidRPr="00BE0AE5" w:rsidRDefault="00FE214C">
      <w:pPr>
        <w:pStyle w:val="h3-first"/>
        <w:rPr>
          <w:rFonts w:cs="Times New Roman"/>
        </w:rPr>
      </w:pPr>
      <w:r w:rsidRPr="00BE0AE5">
        <w:rPr>
          <w:rFonts w:cs="Times New Roman"/>
        </w:rPr>
        <w:t>Общие положения</w:t>
      </w:r>
    </w:p>
    <w:p w14:paraId="59916B78" w14:textId="77777777" w:rsidR="00FE214C" w:rsidRPr="00BE0AE5" w:rsidRDefault="00FE214C" w:rsidP="00C96D4B">
      <w:pPr>
        <w:pStyle w:val="aff2"/>
      </w:pPr>
      <w:r w:rsidRPr="00BE0AE5">
        <w:t>Система оценки призвана способствовать поддержанию единства всей системы образования, обеспечению преемственности в системе непр</w:t>
      </w:r>
      <w:r w:rsidRPr="00BE0AE5">
        <w:t>е</w:t>
      </w:r>
      <w:r w:rsidRPr="00BE0AE5">
        <w:t xml:space="preserve">рывного образования. Ее основными </w:t>
      </w:r>
      <w:r w:rsidRPr="00BE0AE5">
        <w:rPr>
          <w:rStyle w:val="Bold"/>
          <w:rFonts w:cs="Times New Roman"/>
        </w:rPr>
        <w:t>функциями</w:t>
      </w:r>
      <w:r w:rsidRPr="00BE0AE5">
        <w:t xml:space="preserve"> являются </w:t>
      </w:r>
      <w:r w:rsidRPr="00BE0AE5">
        <w:rPr>
          <w:rStyle w:val="BoldItalic"/>
          <w:rFonts w:cs="Times New Roman"/>
        </w:rPr>
        <w:t>ориентация образовательного процесса</w:t>
      </w:r>
      <w:r w:rsidRPr="00BE0AE5">
        <w:t xml:space="preserve"> на достижение планируемых результатов освоения основной образовательной программы</w:t>
      </w:r>
      <w:r w:rsidRPr="00BE0AE5">
        <w:rPr>
          <w:rStyle w:val="Italic"/>
          <w:rFonts w:cs="Times New Roman"/>
        </w:rPr>
        <w:t xml:space="preserve"> </w:t>
      </w:r>
      <w:r w:rsidRPr="00BE0AE5">
        <w:t>основного общего о</w:t>
      </w:r>
      <w:r w:rsidRPr="00BE0AE5">
        <w:t>б</w:t>
      </w:r>
      <w:r w:rsidRPr="00BE0AE5">
        <w:t>разования и обеспечение эффективной «</w:t>
      </w:r>
      <w:r w:rsidRPr="00BE0AE5">
        <w:rPr>
          <w:rStyle w:val="BoldItalic"/>
          <w:rFonts w:cs="Times New Roman"/>
        </w:rPr>
        <w:t>обратной связи</w:t>
      </w:r>
      <w:r w:rsidRPr="00BE0AE5">
        <w:t xml:space="preserve">», позволяющей осуществлять </w:t>
      </w:r>
      <w:r w:rsidRPr="00BE0AE5">
        <w:rPr>
          <w:rStyle w:val="BoldItalic"/>
          <w:rFonts w:cs="Times New Roman"/>
        </w:rPr>
        <w:t>управление образовательным процессом.</w:t>
      </w:r>
      <w:r w:rsidRPr="00BE0AE5">
        <w:t xml:space="preserve"> </w:t>
      </w:r>
    </w:p>
    <w:p w14:paraId="3AD4D1A8" w14:textId="77777777" w:rsidR="00FE214C" w:rsidRPr="00BE0AE5" w:rsidRDefault="00FE214C">
      <w:pPr>
        <w:pStyle w:val="body"/>
        <w:rPr>
          <w:rFonts w:cs="Times New Roman"/>
        </w:rPr>
      </w:pPr>
      <w:r w:rsidRPr="00BE0AE5">
        <w:rPr>
          <w:rStyle w:val="Bold"/>
          <w:rFonts w:cs="Times New Roman"/>
        </w:rPr>
        <w:t>Основными направлениями и целями оценочной деятельности</w:t>
      </w:r>
      <w:r w:rsidRPr="00BE0AE5">
        <w:rPr>
          <w:rFonts w:cs="Times New Roman"/>
        </w:rPr>
        <w:t xml:space="preserve"> в образовательной организации являются:</w:t>
      </w:r>
    </w:p>
    <w:p w14:paraId="117BFC91" w14:textId="77777777" w:rsidR="00FE214C" w:rsidRPr="00BE0AE5" w:rsidRDefault="00FE214C">
      <w:pPr>
        <w:pStyle w:val="list-bullet"/>
        <w:rPr>
          <w:rFonts w:cs="Times New Roman"/>
        </w:rPr>
      </w:pPr>
      <w:r w:rsidRPr="00BE0AE5">
        <w:rPr>
          <w:rFonts w:cs="Times New Roman"/>
        </w:rPr>
        <w:t>оценка образовательных достижений обучающихся на различных этапах обучения как основа их промежуточной и итоговой атт</w:t>
      </w:r>
      <w:r w:rsidRPr="00BE0AE5">
        <w:rPr>
          <w:rFonts w:cs="Times New Roman"/>
        </w:rPr>
        <w:t>е</w:t>
      </w:r>
      <w:r w:rsidRPr="00BE0AE5">
        <w:rPr>
          <w:rFonts w:cs="Times New Roman"/>
        </w:rPr>
        <w:t>стации, а также основа процедур внутреннего мониторинга обр</w:t>
      </w:r>
      <w:r w:rsidRPr="00BE0AE5">
        <w:rPr>
          <w:rFonts w:cs="Times New Roman"/>
        </w:rPr>
        <w:t>а</w:t>
      </w:r>
      <w:r w:rsidRPr="00BE0AE5">
        <w:rPr>
          <w:rFonts w:cs="Times New Roman"/>
        </w:rPr>
        <w:t>зовательной организации, мониторинговых исследований мун</w:t>
      </w:r>
      <w:r w:rsidRPr="00BE0AE5">
        <w:rPr>
          <w:rFonts w:cs="Times New Roman"/>
        </w:rPr>
        <w:t>и</w:t>
      </w:r>
      <w:r w:rsidRPr="00BE0AE5">
        <w:rPr>
          <w:rFonts w:cs="Times New Roman"/>
        </w:rPr>
        <w:t>ципального, регионального и федерального уровней;</w:t>
      </w:r>
    </w:p>
    <w:p w14:paraId="5C94F4AE" w14:textId="77777777" w:rsidR="00FE214C" w:rsidRPr="00BE0AE5" w:rsidRDefault="00FE214C">
      <w:pPr>
        <w:pStyle w:val="list-bullet"/>
        <w:rPr>
          <w:rFonts w:cs="Times New Roman"/>
        </w:rPr>
      </w:pPr>
      <w:r w:rsidRPr="00BE0AE5">
        <w:rPr>
          <w:rFonts w:cs="Times New Roman"/>
        </w:rPr>
        <w:t>оценка результатов деятельности педагогических кадров как о</w:t>
      </w:r>
      <w:r w:rsidRPr="00BE0AE5">
        <w:rPr>
          <w:rFonts w:cs="Times New Roman"/>
        </w:rPr>
        <w:t>с</w:t>
      </w:r>
      <w:r w:rsidRPr="00BE0AE5">
        <w:rPr>
          <w:rFonts w:cs="Times New Roman"/>
        </w:rPr>
        <w:t>нова аттестационных процедур;</w:t>
      </w:r>
    </w:p>
    <w:p w14:paraId="597BA548" w14:textId="77777777" w:rsidR="00FE214C" w:rsidRPr="00BE0AE5" w:rsidRDefault="00FE214C">
      <w:pPr>
        <w:pStyle w:val="list-bullet"/>
        <w:rPr>
          <w:rFonts w:cs="Times New Roman"/>
        </w:rPr>
      </w:pPr>
      <w:r w:rsidRPr="00BE0AE5">
        <w:rPr>
          <w:rFonts w:cs="Times New Roman"/>
        </w:rPr>
        <w:t>оценка результатов деятельности образовательной организации как основа аккредитационных процедур.</w:t>
      </w:r>
    </w:p>
    <w:p w14:paraId="77808E79" w14:textId="77777777" w:rsidR="00FE214C" w:rsidRPr="00BE0AE5" w:rsidRDefault="00FE214C">
      <w:pPr>
        <w:pStyle w:val="body"/>
        <w:rPr>
          <w:rFonts w:cs="Times New Roman"/>
        </w:rPr>
      </w:pPr>
      <w:r w:rsidRPr="00BE0AE5">
        <w:rPr>
          <w:rStyle w:val="Bold"/>
          <w:rFonts w:cs="Times New Roman"/>
        </w:rPr>
        <w:t>Основным объектом системы оценки</w:t>
      </w:r>
      <w:r w:rsidRPr="00BE0AE5">
        <w:rPr>
          <w:rFonts w:cs="Times New Roman"/>
        </w:rPr>
        <w:t>, ее содержательной и крит</w:t>
      </w:r>
      <w:r w:rsidRPr="00BE0AE5">
        <w:rPr>
          <w:rFonts w:cs="Times New Roman"/>
        </w:rPr>
        <w:t>е</w:t>
      </w:r>
      <w:r w:rsidRPr="00BE0AE5">
        <w:rPr>
          <w:rFonts w:cs="Times New Roman"/>
        </w:rPr>
        <w:t>риальной базой выступают требования ФГОС, которые конкретизир</w:t>
      </w:r>
      <w:r w:rsidRPr="00BE0AE5">
        <w:rPr>
          <w:rFonts w:cs="Times New Roman"/>
        </w:rPr>
        <w:t>у</w:t>
      </w:r>
      <w:r w:rsidRPr="00BE0AE5">
        <w:rPr>
          <w:rFonts w:cs="Times New Roman"/>
        </w:rPr>
        <w:t xml:space="preserve">ются в планируемых результатах освоения </w:t>
      </w:r>
      <w:proofErr w:type="gramStart"/>
      <w:r w:rsidRPr="00BE0AE5">
        <w:rPr>
          <w:rFonts w:cs="Times New Roman"/>
        </w:rPr>
        <w:t>обучающимися</w:t>
      </w:r>
      <w:proofErr w:type="gramEnd"/>
      <w:r w:rsidRPr="00BE0AE5">
        <w:rPr>
          <w:rFonts w:cs="Times New Roman"/>
        </w:rPr>
        <w:t xml:space="preserve"> основной образовательной программы образовательной организации.</w:t>
      </w:r>
    </w:p>
    <w:p w14:paraId="19E6B790" w14:textId="77777777" w:rsidR="00FE214C" w:rsidRPr="00BE0AE5" w:rsidRDefault="00FE214C">
      <w:pPr>
        <w:pStyle w:val="body"/>
        <w:rPr>
          <w:rFonts w:cs="Times New Roman"/>
        </w:rPr>
      </w:pPr>
      <w:r w:rsidRPr="00BE0AE5">
        <w:rPr>
          <w:rFonts w:cs="Times New Roman"/>
        </w:rPr>
        <w:t>Система оценки включает процедуры внутренней и внешней оценки.</w:t>
      </w:r>
    </w:p>
    <w:p w14:paraId="431CCFAD" w14:textId="77777777" w:rsidR="00FE214C" w:rsidRPr="00BE0AE5" w:rsidRDefault="00FE214C">
      <w:pPr>
        <w:pStyle w:val="body"/>
        <w:rPr>
          <w:rFonts w:cs="Times New Roman"/>
        </w:rPr>
      </w:pPr>
      <w:r w:rsidRPr="00BE0AE5">
        <w:rPr>
          <w:rStyle w:val="Bold"/>
          <w:rFonts w:cs="Times New Roman"/>
        </w:rPr>
        <w:t>Внутренняя оценка</w:t>
      </w:r>
      <w:r w:rsidRPr="00BE0AE5">
        <w:rPr>
          <w:rFonts w:cs="Times New Roman"/>
        </w:rPr>
        <w:t xml:space="preserve"> включает:</w:t>
      </w:r>
    </w:p>
    <w:p w14:paraId="4357FAD0" w14:textId="77777777" w:rsidR="00FE214C" w:rsidRPr="00BE0AE5" w:rsidRDefault="00FE214C">
      <w:pPr>
        <w:pStyle w:val="list-bullet"/>
        <w:rPr>
          <w:rFonts w:cs="Times New Roman"/>
        </w:rPr>
      </w:pPr>
      <w:r w:rsidRPr="00BE0AE5">
        <w:rPr>
          <w:rFonts w:cs="Times New Roman"/>
        </w:rPr>
        <w:t>стартовую диагностику,</w:t>
      </w:r>
    </w:p>
    <w:p w14:paraId="213DC4AC" w14:textId="77777777" w:rsidR="00FE214C" w:rsidRPr="00BE0AE5" w:rsidRDefault="00FE214C">
      <w:pPr>
        <w:pStyle w:val="list-bullet"/>
        <w:rPr>
          <w:rFonts w:cs="Times New Roman"/>
        </w:rPr>
      </w:pPr>
      <w:r w:rsidRPr="00BE0AE5">
        <w:rPr>
          <w:rFonts w:cs="Times New Roman"/>
        </w:rPr>
        <w:t>текущую и тематическую оценку,</w:t>
      </w:r>
    </w:p>
    <w:p w14:paraId="59AEBC6C" w14:textId="77777777" w:rsidR="00FE214C" w:rsidRPr="00BE0AE5" w:rsidRDefault="00FE214C">
      <w:pPr>
        <w:pStyle w:val="list-bullet"/>
        <w:rPr>
          <w:rFonts w:cs="Times New Roman"/>
        </w:rPr>
      </w:pPr>
      <w:r w:rsidRPr="00BE0AE5">
        <w:rPr>
          <w:rFonts w:cs="Times New Roman"/>
        </w:rPr>
        <w:t>портфолио,</w:t>
      </w:r>
    </w:p>
    <w:p w14:paraId="1F7F4F15" w14:textId="77777777" w:rsidR="00FE214C" w:rsidRPr="00BE0AE5" w:rsidRDefault="00FE214C">
      <w:pPr>
        <w:pStyle w:val="list-bullet"/>
        <w:rPr>
          <w:rFonts w:cs="Times New Roman"/>
        </w:rPr>
      </w:pPr>
      <w:r w:rsidRPr="00BE0AE5">
        <w:rPr>
          <w:rFonts w:cs="Times New Roman"/>
        </w:rPr>
        <w:t>внутришкольный мониторинг образовательных достижений,</w:t>
      </w:r>
    </w:p>
    <w:p w14:paraId="720995EB" w14:textId="77777777" w:rsidR="00FE214C" w:rsidRPr="00BE0AE5" w:rsidRDefault="00FE214C">
      <w:pPr>
        <w:pStyle w:val="list-bullet"/>
        <w:rPr>
          <w:rFonts w:cs="Times New Roman"/>
        </w:rPr>
      </w:pPr>
      <w:r w:rsidRPr="00BE0AE5">
        <w:rPr>
          <w:rFonts w:cs="Times New Roman"/>
        </w:rPr>
        <w:t xml:space="preserve">промежуточную и итоговую аттестацию </w:t>
      </w:r>
      <w:proofErr w:type="gramStart"/>
      <w:r w:rsidRPr="00BE0AE5">
        <w:rPr>
          <w:rFonts w:cs="Times New Roman"/>
        </w:rPr>
        <w:t>обучающихся</w:t>
      </w:r>
      <w:proofErr w:type="gramEnd"/>
      <w:r w:rsidRPr="00BE0AE5">
        <w:rPr>
          <w:rFonts w:cs="Times New Roman"/>
        </w:rPr>
        <w:t>.</w:t>
      </w:r>
    </w:p>
    <w:p w14:paraId="74C94889" w14:textId="77777777" w:rsidR="00FE214C" w:rsidRPr="00BE0AE5" w:rsidRDefault="00FE214C">
      <w:pPr>
        <w:pStyle w:val="body"/>
        <w:rPr>
          <w:rFonts w:cs="Times New Roman"/>
        </w:rPr>
      </w:pPr>
      <w:r w:rsidRPr="00BE0AE5">
        <w:rPr>
          <w:rFonts w:cs="Times New Roman"/>
        </w:rPr>
        <w:lastRenderedPageBreak/>
        <w:t xml:space="preserve">К </w:t>
      </w:r>
      <w:r w:rsidRPr="00BE0AE5">
        <w:rPr>
          <w:rStyle w:val="Bold"/>
          <w:rFonts w:cs="Times New Roman"/>
        </w:rPr>
        <w:t>внешним процедурам</w:t>
      </w:r>
      <w:r w:rsidRPr="00BE0AE5">
        <w:rPr>
          <w:rFonts w:cs="Times New Roman"/>
        </w:rPr>
        <w:t xml:space="preserve"> относятся:</w:t>
      </w:r>
    </w:p>
    <w:p w14:paraId="68F0ACD3" w14:textId="2AB9C4DB" w:rsidR="00FE214C" w:rsidRDefault="00FE214C">
      <w:pPr>
        <w:pStyle w:val="list-bullet"/>
        <w:rPr>
          <w:rFonts w:cs="Times New Roman"/>
        </w:rPr>
      </w:pPr>
      <w:r w:rsidRPr="00BE0AE5">
        <w:rPr>
          <w:rFonts w:cs="Times New Roman"/>
        </w:rPr>
        <w:t>государственная итоговая аттестация,</w:t>
      </w:r>
    </w:p>
    <w:p w14:paraId="6F066F1E" w14:textId="64E1D09A" w:rsidR="0071366A" w:rsidRPr="00BE0AE5" w:rsidRDefault="0071366A">
      <w:pPr>
        <w:pStyle w:val="list-bullet"/>
        <w:rPr>
          <w:rFonts w:cs="Times New Roman"/>
        </w:rPr>
      </w:pPr>
      <w:r>
        <w:rPr>
          <w:rFonts w:cs="Times New Roman"/>
        </w:rPr>
        <w:t>итоговая аттестация</w:t>
      </w:r>
    </w:p>
    <w:p w14:paraId="7422FAA2" w14:textId="6FD8ABE7" w:rsidR="00FE214C" w:rsidRPr="00BE0AE5" w:rsidRDefault="00FE214C">
      <w:pPr>
        <w:pStyle w:val="list-bullet"/>
        <w:rPr>
          <w:rFonts w:cs="Times New Roman"/>
        </w:rPr>
      </w:pPr>
      <w:r w:rsidRPr="00BE0AE5">
        <w:rPr>
          <w:rFonts w:cs="Times New Roman"/>
        </w:rPr>
        <w:t>независ</w:t>
      </w:r>
      <w:r w:rsidR="00026309">
        <w:rPr>
          <w:rFonts w:cs="Times New Roman"/>
        </w:rPr>
        <w:t>имая оценка качества образования</w:t>
      </w:r>
      <w:r w:rsidRPr="00BE0AE5">
        <w:rPr>
          <w:rFonts w:cs="Times New Roman"/>
        </w:rPr>
        <w:t xml:space="preserve"> и</w:t>
      </w:r>
    </w:p>
    <w:p w14:paraId="7CF60CD6" w14:textId="69284F58" w:rsidR="00FE214C" w:rsidRPr="00BE0AE5" w:rsidRDefault="00FE214C">
      <w:pPr>
        <w:pStyle w:val="list-bullet"/>
        <w:rPr>
          <w:rFonts w:cs="Times New Roman"/>
        </w:rPr>
      </w:pPr>
      <w:proofErr w:type="gramStart"/>
      <w:r w:rsidRPr="00BE0AE5">
        <w:rPr>
          <w:rFonts w:cs="Times New Roman"/>
        </w:rPr>
        <w:t>мониторинговые исследования</w:t>
      </w:r>
      <w:r w:rsidR="00362664">
        <w:rPr>
          <w:rStyle w:val="footnote-num"/>
          <w:rFonts w:cs="Times New Roman"/>
          <w:vertAlign w:val="superscript"/>
        </w:rPr>
        <w:t xml:space="preserve"> </w:t>
      </w:r>
      <w:r w:rsidR="00362664">
        <w:rPr>
          <w:rFonts w:cs="Times New Roman"/>
        </w:rPr>
        <w:t xml:space="preserve"> </w:t>
      </w:r>
      <w:r w:rsidRPr="00BE0AE5">
        <w:rPr>
          <w:rFonts w:cs="Times New Roman"/>
        </w:rPr>
        <w:t xml:space="preserve">муниципального, регионального </w:t>
      </w:r>
      <w:r w:rsidR="0071366A">
        <w:rPr>
          <w:rFonts w:cs="Times New Roman"/>
        </w:rPr>
        <w:t xml:space="preserve"> </w:t>
      </w:r>
      <w:r w:rsidRPr="00BE0AE5">
        <w:rPr>
          <w:rFonts w:cs="Times New Roman"/>
        </w:rPr>
        <w:t>и</w:t>
      </w:r>
      <w:r w:rsidR="0071366A">
        <w:rPr>
          <w:rFonts w:cs="Times New Roman"/>
        </w:rPr>
        <w:t xml:space="preserve"> </w:t>
      </w:r>
      <w:r w:rsidRPr="00BE0AE5">
        <w:rPr>
          <w:rFonts w:cs="Times New Roman"/>
        </w:rPr>
        <w:t xml:space="preserve"> федерального уровней.</w:t>
      </w:r>
      <w:proofErr w:type="gramEnd"/>
    </w:p>
    <w:p w14:paraId="642A22C3" w14:textId="77777777" w:rsidR="00FE214C" w:rsidRPr="00BE0AE5" w:rsidRDefault="00FE214C">
      <w:pPr>
        <w:pStyle w:val="body"/>
        <w:rPr>
          <w:rFonts w:cs="Times New Roman"/>
        </w:rPr>
      </w:pPr>
      <w:r w:rsidRPr="00BE0AE5">
        <w:rPr>
          <w:rFonts w:cs="Times New Roman"/>
        </w:rPr>
        <w:t>В соответствии с ФГОС ООО система оценки образовательной орг</w:t>
      </w:r>
      <w:r w:rsidRPr="00BE0AE5">
        <w:rPr>
          <w:rFonts w:cs="Times New Roman"/>
        </w:rPr>
        <w:t>а</w:t>
      </w:r>
      <w:r w:rsidRPr="00BE0AE5">
        <w:rPr>
          <w:rFonts w:cs="Times New Roman"/>
        </w:rPr>
        <w:t>низации реализует системно-деятельностный, уровневый и комплексный подходы к оценке образовательных достижений.</w:t>
      </w:r>
    </w:p>
    <w:p w14:paraId="3F8477B2" w14:textId="77777777" w:rsidR="00FE214C" w:rsidRPr="00BE0AE5" w:rsidRDefault="00FE214C">
      <w:pPr>
        <w:pStyle w:val="body"/>
        <w:rPr>
          <w:rFonts w:cs="Times New Roman"/>
        </w:rPr>
      </w:pPr>
      <w:r w:rsidRPr="00BE0AE5">
        <w:rPr>
          <w:rStyle w:val="Bold"/>
          <w:rFonts w:cs="Times New Roman"/>
        </w:rPr>
        <w:t>Системно-деятельностный подход</w:t>
      </w:r>
      <w:r w:rsidRPr="00BE0AE5">
        <w:rPr>
          <w:rFonts w:cs="Times New Roman"/>
        </w:rPr>
        <w:t xml:space="preserve"> к оценке образовательных д</w:t>
      </w:r>
      <w:r w:rsidRPr="00BE0AE5">
        <w:rPr>
          <w:rFonts w:cs="Times New Roman"/>
        </w:rPr>
        <w:t>о</w:t>
      </w:r>
      <w:r w:rsidRPr="00BE0AE5">
        <w:rPr>
          <w:rFonts w:cs="Times New Roman"/>
        </w:rPr>
        <w:t>стижений проявляется в оценке способности учащихся к решению учебно-познавательных и учебно-практических задач, а также в оценке уровня функциональной грамотности учащихся. Он обеспечивается с</w:t>
      </w:r>
      <w:r w:rsidRPr="00BE0AE5">
        <w:rPr>
          <w:rFonts w:cs="Times New Roman"/>
        </w:rPr>
        <w:t>о</w:t>
      </w:r>
      <w:r w:rsidRPr="00BE0AE5">
        <w:rPr>
          <w:rFonts w:cs="Times New Roman"/>
        </w:rPr>
        <w:t>держанием и критериями оценки, в качестве которых выступают пл</w:t>
      </w:r>
      <w:r w:rsidRPr="00BE0AE5">
        <w:rPr>
          <w:rFonts w:cs="Times New Roman"/>
        </w:rPr>
        <w:t>а</w:t>
      </w:r>
      <w:r w:rsidRPr="00BE0AE5">
        <w:rPr>
          <w:rFonts w:cs="Times New Roman"/>
        </w:rPr>
        <w:t>нируемые результаты обучения, выраженные в деятельностной форме и в терминах, обозначающих компетенции функциональной грамотности учащихся.</w:t>
      </w:r>
    </w:p>
    <w:p w14:paraId="57F0ADDF" w14:textId="05DDD825" w:rsidR="00FE214C" w:rsidRPr="00BE0AE5" w:rsidRDefault="00FE214C">
      <w:pPr>
        <w:pStyle w:val="body"/>
        <w:rPr>
          <w:rFonts w:cs="Times New Roman"/>
        </w:rPr>
      </w:pPr>
      <w:r w:rsidRPr="00BE0AE5">
        <w:rPr>
          <w:rStyle w:val="Bold"/>
          <w:rFonts w:cs="Times New Roman"/>
        </w:rPr>
        <w:t>Уровневый подход</w:t>
      </w:r>
      <w:r w:rsidRPr="00BE0AE5">
        <w:rPr>
          <w:rFonts w:cs="Times New Roman"/>
        </w:rPr>
        <w:t xml:space="preserve"> служит важнейшей основой для организации индивидуальной работы с учащимися. Он реализуется как по отношению к содержанию оценки, так и к представлению и инте</w:t>
      </w:r>
      <w:r w:rsidR="00026309">
        <w:rPr>
          <w:rFonts w:cs="Times New Roman"/>
        </w:rPr>
        <w:t>рпретации резул</w:t>
      </w:r>
      <w:r w:rsidR="00026309">
        <w:rPr>
          <w:rFonts w:cs="Times New Roman"/>
        </w:rPr>
        <w:t>ь</w:t>
      </w:r>
      <w:r w:rsidR="00026309">
        <w:rPr>
          <w:rFonts w:cs="Times New Roman"/>
        </w:rPr>
        <w:t>татов измерений.</w:t>
      </w:r>
    </w:p>
    <w:p w14:paraId="474B256B" w14:textId="77777777" w:rsidR="00FE214C" w:rsidRPr="00BE0AE5" w:rsidRDefault="00FE214C">
      <w:pPr>
        <w:pStyle w:val="body"/>
        <w:rPr>
          <w:rFonts w:cs="Times New Roman"/>
          <w:spacing w:val="3"/>
        </w:rPr>
      </w:pPr>
      <w:r w:rsidRPr="00BE0AE5">
        <w:rPr>
          <w:rFonts w:cs="Times New Roman"/>
          <w:spacing w:val="3"/>
        </w:rPr>
        <w:t>Уровневый подход реализуется за счет фиксации различных уро</w:t>
      </w:r>
      <w:r w:rsidRPr="00BE0AE5">
        <w:rPr>
          <w:rFonts w:cs="Times New Roman"/>
          <w:spacing w:val="3"/>
        </w:rPr>
        <w:t>в</w:t>
      </w:r>
      <w:r w:rsidRPr="00BE0AE5">
        <w:rPr>
          <w:rFonts w:cs="Times New Roman"/>
          <w:spacing w:val="3"/>
        </w:rPr>
        <w:t xml:space="preserve">ней достижения </w:t>
      </w:r>
      <w:proofErr w:type="gramStart"/>
      <w:r w:rsidRPr="00BE0AE5">
        <w:rPr>
          <w:rFonts w:cs="Times New Roman"/>
          <w:spacing w:val="3"/>
        </w:rPr>
        <w:t>обучающимися</w:t>
      </w:r>
      <w:proofErr w:type="gramEnd"/>
      <w:r w:rsidRPr="00BE0AE5">
        <w:rPr>
          <w:rFonts w:cs="Times New Roman"/>
          <w:spacing w:val="3"/>
        </w:rPr>
        <w:t xml:space="preserve"> планируемых результатов: базового уровня и уровней выше и ниже базового. Достижение базового уровня свидетельствует о способности </w:t>
      </w:r>
      <w:proofErr w:type="gramStart"/>
      <w:r w:rsidRPr="00BE0AE5">
        <w:rPr>
          <w:rFonts w:cs="Times New Roman"/>
          <w:spacing w:val="3"/>
        </w:rPr>
        <w:t>обучающихся</w:t>
      </w:r>
      <w:proofErr w:type="gramEnd"/>
      <w:r w:rsidRPr="00BE0AE5">
        <w:rPr>
          <w:rFonts w:cs="Times New Roman"/>
          <w:spacing w:val="3"/>
        </w:rPr>
        <w:t xml:space="preserve"> решать типовые учебные задачи, целенаправленно отрабатываемые со всеми обучающимися в ходе учебного процесса. Овладение базовым уровнем является д</w:t>
      </w:r>
      <w:r w:rsidRPr="00BE0AE5">
        <w:rPr>
          <w:rFonts w:cs="Times New Roman"/>
          <w:spacing w:val="3"/>
        </w:rPr>
        <w:t>о</w:t>
      </w:r>
      <w:r w:rsidRPr="00BE0AE5">
        <w:rPr>
          <w:rFonts w:cs="Times New Roman"/>
          <w:spacing w:val="3"/>
        </w:rPr>
        <w:t>статочным для продолжения обучения и усвоения последующего м</w:t>
      </w:r>
      <w:r w:rsidRPr="00BE0AE5">
        <w:rPr>
          <w:rFonts w:cs="Times New Roman"/>
          <w:spacing w:val="3"/>
        </w:rPr>
        <w:t>а</w:t>
      </w:r>
      <w:r w:rsidRPr="00BE0AE5">
        <w:rPr>
          <w:rFonts w:cs="Times New Roman"/>
          <w:spacing w:val="3"/>
        </w:rPr>
        <w:t xml:space="preserve">териала. </w:t>
      </w:r>
    </w:p>
    <w:p w14:paraId="28E758CF" w14:textId="77777777" w:rsidR="00FE214C" w:rsidRPr="00BE0AE5" w:rsidRDefault="00FE214C">
      <w:pPr>
        <w:pStyle w:val="body"/>
        <w:rPr>
          <w:rFonts w:cs="Times New Roman"/>
        </w:rPr>
      </w:pPr>
      <w:r w:rsidRPr="00BE0AE5">
        <w:rPr>
          <w:rStyle w:val="Bold"/>
          <w:rFonts w:cs="Times New Roman"/>
        </w:rPr>
        <w:t>Комплексный подход</w:t>
      </w:r>
      <w:r w:rsidRPr="00BE0AE5">
        <w:rPr>
          <w:rFonts w:cs="Times New Roman"/>
        </w:rPr>
        <w:t xml:space="preserve"> к оценке образовательных достижений ре</w:t>
      </w:r>
      <w:r w:rsidRPr="00BE0AE5">
        <w:rPr>
          <w:rFonts w:cs="Times New Roman"/>
        </w:rPr>
        <w:t>а</w:t>
      </w:r>
      <w:r w:rsidRPr="00BE0AE5">
        <w:rPr>
          <w:rFonts w:cs="Times New Roman"/>
        </w:rPr>
        <w:t>лизуется с помощью:</w:t>
      </w:r>
    </w:p>
    <w:p w14:paraId="4E46B5FF" w14:textId="77777777" w:rsidR="00FE214C" w:rsidRPr="00BE0AE5" w:rsidRDefault="00FE214C">
      <w:pPr>
        <w:pStyle w:val="list-bullet"/>
        <w:rPr>
          <w:rFonts w:cs="Times New Roman"/>
        </w:rPr>
      </w:pPr>
      <w:r w:rsidRPr="00BE0AE5">
        <w:rPr>
          <w:rFonts w:cs="Times New Roman"/>
        </w:rPr>
        <w:t>оценки предметных и метапредметных результатов;</w:t>
      </w:r>
    </w:p>
    <w:p w14:paraId="09C0C557" w14:textId="77777777" w:rsidR="00FE214C" w:rsidRPr="00BE0AE5" w:rsidRDefault="00FE214C">
      <w:pPr>
        <w:pStyle w:val="list-bullet"/>
        <w:rPr>
          <w:rFonts w:cs="Times New Roman"/>
        </w:rPr>
      </w:pPr>
      <w:r w:rsidRPr="00BE0AE5">
        <w:rPr>
          <w:rFonts w:cs="Times New Roman"/>
        </w:rPr>
        <w:t>использования комплекса оценочных процедур (стартовой, тек</w:t>
      </w:r>
      <w:r w:rsidRPr="00BE0AE5">
        <w:rPr>
          <w:rFonts w:cs="Times New Roman"/>
        </w:rPr>
        <w:t>у</w:t>
      </w:r>
      <w:r w:rsidRPr="00BE0AE5">
        <w:rPr>
          <w:rFonts w:cs="Times New Roman"/>
        </w:rPr>
        <w:t>щей, тематической, промежуточной) как основы для оценки д</w:t>
      </w:r>
      <w:r w:rsidRPr="00BE0AE5">
        <w:rPr>
          <w:rFonts w:cs="Times New Roman"/>
        </w:rPr>
        <w:t>и</w:t>
      </w:r>
      <w:r w:rsidRPr="00BE0AE5">
        <w:rPr>
          <w:rFonts w:cs="Times New Roman"/>
        </w:rPr>
        <w:t>намики индивидуальных образовательных достижений и для итоговой оценки;</w:t>
      </w:r>
    </w:p>
    <w:p w14:paraId="435F5BF1" w14:textId="77777777" w:rsidR="00FE214C" w:rsidRPr="00BE0AE5" w:rsidRDefault="00FE214C">
      <w:pPr>
        <w:pStyle w:val="list-bullet"/>
        <w:rPr>
          <w:rFonts w:cs="Times New Roman"/>
        </w:rPr>
      </w:pPr>
      <w:r w:rsidRPr="00BE0AE5">
        <w:rPr>
          <w:rFonts w:cs="Times New Roman"/>
        </w:rPr>
        <w:t>использования контекстной информации (особенности обуча</w:t>
      </w:r>
      <w:r w:rsidRPr="00BE0AE5">
        <w:rPr>
          <w:rFonts w:cs="Times New Roman"/>
        </w:rPr>
        <w:t>ю</w:t>
      </w:r>
      <w:r w:rsidRPr="00BE0AE5">
        <w:rPr>
          <w:rFonts w:cs="Times New Roman"/>
        </w:rPr>
        <w:t>щихся, условия в процессе обучения и др.) для интерпретации полученных результатов в целях управления качеством образ</w:t>
      </w:r>
      <w:r w:rsidRPr="00BE0AE5">
        <w:rPr>
          <w:rFonts w:cs="Times New Roman"/>
        </w:rPr>
        <w:t>о</w:t>
      </w:r>
      <w:r w:rsidRPr="00BE0AE5">
        <w:rPr>
          <w:rFonts w:cs="Times New Roman"/>
        </w:rPr>
        <w:t>вания;</w:t>
      </w:r>
    </w:p>
    <w:p w14:paraId="3C571560" w14:textId="532C3BFB" w:rsidR="00FE214C" w:rsidRDefault="00FE214C">
      <w:pPr>
        <w:pStyle w:val="list-bullet"/>
        <w:rPr>
          <w:rFonts w:cs="Times New Roman"/>
        </w:rPr>
      </w:pPr>
      <w:proofErr w:type="gramStart"/>
      <w:r w:rsidRPr="00BE0AE5">
        <w:rPr>
          <w:rFonts w:cs="Times New Roman"/>
        </w:rPr>
        <w:t>использования разнообразных методов и форм оценки, взаимно дополняющих друг друга (стандартизированных устных и пис</w:t>
      </w:r>
      <w:r w:rsidRPr="00BE0AE5">
        <w:rPr>
          <w:rFonts w:cs="Times New Roman"/>
        </w:rPr>
        <w:t>ь</w:t>
      </w:r>
      <w:r w:rsidRPr="00BE0AE5">
        <w:rPr>
          <w:rFonts w:cs="Times New Roman"/>
        </w:rPr>
        <w:lastRenderedPageBreak/>
        <w:t>менных работ, проектов, практических работ, командных, иссл</w:t>
      </w:r>
      <w:r w:rsidRPr="00BE0AE5">
        <w:rPr>
          <w:rFonts w:cs="Times New Roman"/>
        </w:rPr>
        <w:t>е</w:t>
      </w:r>
      <w:r w:rsidRPr="00BE0AE5">
        <w:rPr>
          <w:rFonts w:cs="Times New Roman"/>
        </w:rPr>
        <w:t>довательских, творческих работ, самоанализа и самооценки, вз</w:t>
      </w:r>
      <w:r w:rsidRPr="00BE0AE5">
        <w:rPr>
          <w:rFonts w:cs="Times New Roman"/>
        </w:rPr>
        <w:t>а</w:t>
      </w:r>
      <w:r w:rsidRPr="00BE0AE5">
        <w:rPr>
          <w:rFonts w:cs="Times New Roman"/>
        </w:rPr>
        <w:t>имооценки, наблюдения, испытаний (тестов), динамических п</w:t>
      </w:r>
      <w:r w:rsidRPr="00BE0AE5">
        <w:rPr>
          <w:rFonts w:cs="Times New Roman"/>
        </w:rPr>
        <w:t>о</w:t>
      </w:r>
      <w:r w:rsidRPr="00BE0AE5">
        <w:rPr>
          <w:rFonts w:cs="Times New Roman"/>
        </w:rPr>
        <w:t>казателей усвоения знаний и развитие умений, в том числе фо</w:t>
      </w:r>
      <w:r w:rsidRPr="00BE0AE5">
        <w:rPr>
          <w:rFonts w:cs="Times New Roman"/>
        </w:rPr>
        <w:t>р</w:t>
      </w:r>
      <w:r w:rsidRPr="00BE0AE5">
        <w:rPr>
          <w:rFonts w:cs="Times New Roman"/>
        </w:rPr>
        <w:t>мируемых с использованием цифровых техно</w:t>
      </w:r>
      <w:r w:rsidR="006C549C">
        <w:rPr>
          <w:rFonts w:cs="Times New Roman"/>
        </w:rPr>
        <w:t>логий.</w:t>
      </w:r>
      <w:proofErr w:type="gramEnd"/>
    </w:p>
    <w:p w14:paraId="518AC173" w14:textId="590B05E4" w:rsidR="006C549C" w:rsidRPr="006C549C" w:rsidRDefault="006C549C" w:rsidP="006C549C">
      <w:pPr>
        <w:pStyle w:val="list-bullet"/>
        <w:numPr>
          <w:ilvl w:val="0"/>
          <w:numId w:val="0"/>
        </w:numPr>
        <w:ind w:left="567"/>
        <w:rPr>
          <w:rFonts w:cs="Times New Roman"/>
          <w:b/>
          <w:bCs/>
        </w:rPr>
      </w:pPr>
      <w:r w:rsidRPr="006C549C">
        <w:rPr>
          <w:rFonts w:cs="Times New Roman"/>
          <w:b/>
          <w:bCs/>
        </w:rPr>
        <w:t>Особенности оценки личностных, предметных, метапре</w:t>
      </w:r>
      <w:r w:rsidRPr="006C549C">
        <w:rPr>
          <w:rFonts w:cs="Times New Roman"/>
          <w:b/>
          <w:bCs/>
        </w:rPr>
        <w:t>д</w:t>
      </w:r>
      <w:r w:rsidRPr="006C549C">
        <w:rPr>
          <w:rFonts w:cs="Times New Roman"/>
          <w:b/>
          <w:bCs/>
        </w:rPr>
        <w:t>метных результатов</w:t>
      </w:r>
    </w:p>
    <w:p w14:paraId="06C8B484" w14:textId="77777777" w:rsidR="00C5433F" w:rsidRDefault="00C5433F" w:rsidP="006C549C">
      <w:pPr>
        <w:pStyle w:val="list-bullet"/>
        <w:numPr>
          <w:ilvl w:val="0"/>
          <w:numId w:val="0"/>
        </w:numPr>
        <w:ind w:left="567"/>
      </w:pPr>
      <w:r>
        <w:t>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14:paraId="1C0538C0" w14:textId="0F5ECC6F" w:rsidR="00C5433F" w:rsidRPr="00C5433F" w:rsidRDefault="00C5433F" w:rsidP="00C5433F">
      <w:pPr>
        <w:pStyle w:val="list-bullet"/>
        <w:numPr>
          <w:ilvl w:val="0"/>
          <w:numId w:val="0"/>
        </w:numPr>
        <w:ind w:left="567"/>
        <w:rPr>
          <w:b/>
          <w:bCs/>
        </w:rPr>
      </w:pPr>
      <w:r w:rsidRPr="00C5433F">
        <w:rPr>
          <w:b/>
          <w:bCs/>
        </w:rPr>
        <w:t>Оценка личностных результатов</w:t>
      </w:r>
    </w:p>
    <w:p w14:paraId="5CC1CE6B" w14:textId="7759C89A" w:rsidR="00C5433F" w:rsidRDefault="00C5433F" w:rsidP="00C5433F">
      <w:pPr>
        <w:pStyle w:val="list-bullet"/>
        <w:numPr>
          <w:ilvl w:val="0"/>
          <w:numId w:val="0"/>
        </w:numPr>
        <w:ind w:left="567"/>
      </w:pPr>
      <w:r>
        <w:t xml:space="preserve"> 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14:paraId="1218CDFE" w14:textId="27E8760A" w:rsidR="00C5433F" w:rsidRDefault="00C5433F" w:rsidP="00C5433F">
      <w:pPr>
        <w:pStyle w:val="list-bullet"/>
        <w:numPr>
          <w:ilvl w:val="0"/>
          <w:numId w:val="0"/>
        </w:numPr>
        <w:ind w:left="567"/>
      </w:pPr>
      <w:proofErr w:type="gramStart"/>
      <w:r>
        <w:t>Во внутреннем мониторинге возможна оценка сформированности отдельных личностных результатов, проявляющихся в соблюд</w:t>
      </w:r>
      <w:r>
        <w:t>е</w:t>
      </w:r>
      <w:r>
        <w:t>нии норм и правил поведения, принятых в образовательной о</w:t>
      </w:r>
      <w:r>
        <w:t>р</w:t>
      </w:r>
      <w:r>
        <w:t>ганизации; участии в общественной жизни образовательной о</w:t>
      </w:r>
      <w:r>
        <w:t>р</w:t>
      </w:r>
      <w:r>
        <w:t>ганизации, ближайшего социального окружения, Российской Федерации, общественно-полезной деятельности; ответственн</w:t>
      </w:r>
      <w:r>
        <w:t>о</w:t>
      </w:r>
      <w:r>
        <w:t>сти за результаты обучения; способности делать осознанный в</w:t>
      </w:r>
      <w:r>
        <w:t>ы</w:t>
      </w:r>
      <w:r>
        <w:t>бор своей образовательной траектории, в том числе выбор пр</w:t>
      </w:r>
      <w:r>
        <w:t>о</w:t>
      </w:r>
      <w:r>
        <w:t>фессии; ценностно-смысловых установках обучающихся, фо</w:t>
      </w:r>
      <w:r>
        <w:t>р</w:t>
      </w:r>
      <w:r>
        <w:t>мируемых средствами учебных предметов.</w:t>
      </w:r>
      <w:proofErr w:type="gramEnd"/>
    </w:p>
    <w:p w14:paraId="5CA34B0F" w14:textId="4FFD159D" w:rsidR="00C5433F" w:rsidRDefault="00C5433F" w:rsidP="00E62A1B">
      <w:pPr>
        <w:pStyle w:val="list-bullet"/>
        <w:numPr>
          <w:ilvl w:val="0"/>
          <w:numId w:val="0"/>
        </w:numPr>
        <w:ind w:left="567"/>
      </w:pPr>
      <w:r>
        <w:t>Результаты, полученные в ходе как внешних, так и внутренних мониторингов, допускаетс</w:t>
      </w:r>
      <w:r w:rsidR="00E62A1B">
        <w:t xml:space="preserve">я использовать только в виде </w:t>
      </w:r>
      <w:r>
        <w:t>усре</w:t>
      </w:r>
      <w:r>
        <w:t>д</w:t>
      </w:r>
      <w:r w:rsidR="00E62A1B">
        <w:t xml:space="preserve">ненных, анонимных </w:t>
      </w:r>
      <w:r>
        <w:t xml:space="preserve"> данных.</w:t>
      </w:r>
    </w:p>
    <w:p w14:paraId="45B7D5BD" w14:textId="00F9FDEF" w:rsidR="00642A12" w:rsidRPr="00642A12" w:rsidRDefault="00642A12" w:rsidP="00781734">
      <w:pPr>
        <w:pStyle w:val="aff2"/>
        <w:ind w:firstLine="0"/>
        <w:rPr>
          <w:rFonts w:asciiTheme="majorBidi" w:hAnsiTheme="majorBidi" w:cstheme="majorBidi"/>
          <w:szCs w:val="20"/>
        </w:rPr>
      </w:pPr>
      <w:r w:rsidRPr="00445D82">
        <w:rPr>
          <w:rFonts w:asciiTheme="majorBidi" w:hAnsiTheme="majorBidi" w:cstheme="majorBidi"/>
          <w:b/>
          <w:bCs/>
          <w:szCs w:val="20"/>
        </w:rPr>
        <w:t>Оценка метапредметных результатов</w:t>
      </w:r>
      <w:r w:rsidRPr="00642A12">
        <w:rPr>
          <w:rFonts w:asciiTheme="majorBidi" w:hAnsiTheme="majorBidi" w:cstheme="majorBidi"/>
          <w:szCs w:val="20"/>
        </w:rPr>
        <w:t xml:space="preserve"> представляет собой оценку д</w:t>
      </w:r>
      <w:r w:rsidRPr="00642A12">
        <w:rPr>
          <w:rFonts w:asciiTheme="majorBidi" w:hAnsiTheme="majorBidi" w:cstheme="majorBidi"/>
          <w:szCs w:val="20"/>
        </w:rPr>
        <w:t>о</w:t>
      </w:r>
      <w:r w:rsidRPr="00642A12">
        <w:rPr>
          <w:rFonts w:asciiTheme="majorBidi" w:hAnsiTheme="majorBidi" w:cstheme="majorBidi"/>
          <w:szCs w:val="20"/>
        </w:rPr>
        <w:t>стижения планируемых результатов освое</w:t>
      </w:r>
      <w:r w:rsidR="00445D82">
        <w:rPr>
          <w:rFonts w:asciiTheme="majorBidi" w:hAnsiTheme="majorBidi" w:cstheme="majorBidi"/>
          <w:szCs w:val="20"/>
        </w:rPr>
        <w:t>ния О</w:t>
      </w:r>
      <w:r w:rsidRPr="00642A12">
        <w:rPr>
          <w:rFonts w:asciiTheme="majorBidi" w:hAnsiTheme="majorBidi" w:cstheme="majorBidi"/>
          <w:szCs w:val="20"/>
        </w:rPr>
        <w:t>ОП ООО, которые о</w:t>
      </w:r>
      <w:r w:rsidRPr="00642A12">
        <w:rPr>
          <w:rFonts w:asciiTheme="majorBidi" w:hAnsiTheme="majorBidi" w:cstheme="majorBidi"/>
          <w:szCs w:val="20"/>
        </w:rPr>
        <w:t>т</w:t>
      </w:r>
      <w:r w:rsidRPr="00642A12">
        <w:rPr>
          <w:rFonts w:asciiTheme="majorBidi" w:hAnsiTheme="majorBidi" w:cstheme="majorBidi"/>
          <w:szCs w:val="20"/>
        </w:rPr>
        <w:t>ражают совокупность познавательных, коммуникативных и регуляти</w:t>
      </w:r>
      <w:r w:rsidRPr="00642A12">
        <w:rPr>
          <w:rFonts w:asciiTheme="majorBidi" w:hAnsiTheme="majorBidi" w:cstheme="majorBidi"/>
          <w:szCs w:val="20"/>
        </w:rPr>
        <w:t>в</w:t>
      </w:r>
      <w:r w:rsidRPr="00642A12">
        <w:rPr>
          <w:rFonts w:asciiTheme="majorBidi" w:hAnsiTheme="majorBidi" w:cstheme="majorBidi"/>
          <w:szCs w:val="20"/>
        </w:rPr>
        <w:t xml:space="preserve">ных </w:t>
      </w:r>
      <w:r w:rsidR="00781734">
        <w:rPr>
          <w:rFonts w:asciiTheme="majorBidi" w:hAnsiTheme="majorBidi" w:cstheme="majorBidi"/>
          <w:szCs w:val="20"/>
        </w:rPr>
        <w:t>универсальных учебных действий.</w:t>
      </w:r>
    </w:p>
    <w:p w14:paraId="388F83DF" w14:textId="79003AED" w:rsidR="00642A12" w:rsidRPr="00642A12" w:rsidRDefault="00642A12" w:rsidP="00642A12">
      <w:pPr>
        <w:pStyle w:val="aff2"/>
        <w:rPr>
          <w:rFonts w:asciiTheme="majorBidi" w:hAnsiTheme="majorBidi" w:cstheme="majorBidi"/>
          <w:szCs w:val="20"/>
        </w:rPr>
      </w:pPr>
      <w:r w:rsidRPr="00642A12">
        <w:rPr>
          <w:rFonts w:asciiTheme="majorBidi" w:hAnsiTheme="majorBidi" w:cstheme="majorBidi"/>
          <w:szCs w:val="20"/>
        </w:rPr>
        <w:t>Формирование метапредметных результатов обеспечивается ко</w:t>
      </w:r>
      <w:r w:rsidRPr="00642A12">
        <w:rPr>
          <w:rFonts w:asciiTheme="majorBidi" w:hAnsiTheme="majorBidi" w:cstheme="majorBidi"/>
          <w:szCs w:val="20"/>
        </w:rPr>
        <w:t>м</w:t>
      </w:r>
      <w:r w:rsidRPr="00642A12">
        <w:rPr>
          <w:rFonts w:asciiTheme="majorBidi" w:hAnsiTheme="majorBidi" w:cstheme="majorBidi"/>
          <w:szCs w:val="20"/>
        </w:rPr>
        <w:t>плексом освоения программ учебных предметов и внеурочной деятел</w:t>
      </w:r>
      <w:r w:rsidRPr="00642A12">
        <w:rPr>
          <w:rFonts w:asciiTheme="majorBidi" w:hAnsiTheme="majorBidi" w:cstheme="majorBidi"/>
          <w:szCs w:val="20"/>
        </w:rPr>
        <w:t>ь</w:t>
      </w:r>
      <w:r w:rsidRPr="00642A12">
        <w:rPr>
          <w:rFonts w:asciiTheme="majorBidi" w:hAnsiTheme="majorBidi" w:cstheme="majorBidi"/>
          <w:szCs w:val="20"/>
        </w:rPr>
        <w:t>ности.</w:t>
      </w:r>
    </w:p>
    <w:p w14:paraId="74C2D9D3" w14:textId="10F30FB3" w:rsidR="00642A12" w:rsidRPr="00642A12" w:rsidRDefault="00642A12" w:rsidP="00642A12">
      <w:pPr>
        <w:pStyle w:val="aff2"/>
        <w:rPr>
          <w:rFonts w:asciiTheme="majorBidi" w:hAnsiTheme="majorBidi" w:cstheme="majorBidi"/>
          <w:szCs w:val="20"/>
        </w:rPr>
      </w:pPr>
      <w:r w:rsidRPr="00642A12">
        <w:rPr>
          <w:rFonts w:asciiTheme="majorBidi" w:hAnsiTheme="majorBidi" w:cstheme="majorBidi"/>
          <w:szCs w:val="20"/>
        </w:rPr>
        <w:t xml:space="preserve"> Основным объектом оценки метапредметных результатов является овладение:</w:t>
      </w:r>
    </w:p>
    <w:p w14:paraId="722B6F5B" w14:textId="57ADF408" w:rsidR="00642A12" w:rsidRPr="00642A12" w:rsidRDefault="00445D82" w:rsidP="00642A12">
      <w:pPr>
        <w:pStyle w:val="aff2"/>
        <w:rPr>
          <w:rFonts w:asciiTheme="majorBidi" w:hAnsiTheme="majorBidi" w:cstheme="majorBidi"/>
          <w:szCs w:val="20"/>
        </w:rPr>
      </w:pPr>
      <w:r>
        <w:rPr>
          <w:rFonts w:asciiTheme="majorBidi" w:hAnsiTheme="majorBidi" w:cstheme="majorBidi"/>
          <w:szCs w:val="20"/>
        </w:rPr>
        <w:t>-</w:t>
      </w:r>
      <w:r w:rsidR="00642A12" w:rsidRPr="00642A12">
        <w:rPr>
          <w:rFonts w:asciiTheme="majorBidi" w:hAnsiTheme="majorBidi" w:cstheme="majorBidi"/>
          <w:szCs w:val="20"/>
        </w:rPr>
        <w:t>познавательными универсальными учебными действиями (замещ</w:t>
      </w:r>
      <w:r w:rsidR="00642A12" w:rsidRPr="00642A12">
        <w:rPr>
          <w:rFonts w:asciiTheme="majorBidi" w:hAnsiTheme="majorBidi" w:cstheme="majorBidi"/>
          <w:szCs w:val="20"/>
        </w:rPr>
        <w:t>е</w:t>
      </w:r>
      <w:r w:rsidR="00642A12" w:rsidRPr="00642A12">
        <w:rPr>
          <w:rFonts w:asciiTheme="majorBidi" w:hAnsiTheme="majorBidi" w:cstheme="majorBidi"/>
          <w:szCs w:val="20"/>
        </w:rPr>
        <w:t>ние, моделирование, кодирование и декодирование информации, лог</w:t>
      </w:r>
      <w:r w:rsidR="00642A12" w:rsidRPr="00642A12">
        <w:rPr>
          <w:rFonts w:asciiTheme="majorBidi" w:hAnsiTheme="majorBidi" w:cstheme="majorBidi"/>
          <w:szCs w:val="20"/>
        </w:rPr>
        <w:t>и</w:t>
      </w:r>
      <w:r w:rsidR="00642A12" w:rsidRPr="00642A12">
        <w:rPr>
          <w:rFonts w:asciiTheme="majorBidi" w:hAnsiTheme="majorBidi" w:cstheme="majorBidi"/>
          <w:szCs w:val="20"/>
        </w:rPr>
        <w:t>ческие операции, включая общие приемы решения задач);</w:t>
      </w:r>
    </w:p>
    <w:p w14:paraId="075BF212" w14:textId="4777C4FA" w:rsidR="00642A12" w:rsidRPr="00642A12" w:rsidRDefault="00445D82" w:rsidP="00642A12">
      <w:pPr>
        <w:pStyle w:val="aff2"/>
        <w:rPr>
          <w:rFonts w:asciiTheme="majorBidi" w:hAnsiTheme="majorBidi" w:cstheme="majorBidi"/>
          <w:szCs w:val="20"/>
        </w:rPr>
      </w:pPr>
      <w:proofErr w:type="gramStart"/>
      <w:r>
        <w:rPr>
          <w:rFonts w:asciiTheme="majorBidi" w:hAnsiTheme="majorBidi" w:cstheme="majorBidi"/>
          <w:szCs w:val="20"/>
        </w:rPr>
        <w:t>-</w:t>
      </w:r>
      <w:r w:rsidR="00642A12" w:rsidRPr="00642A12">
        <w:rPr>
          <w:rFonts w:asciiTheme="majorBidi" w:hAnsiTheme="majorBidi" w:cstheme="majorBidi"/>
          <w:szCs w:val="20"/>
        </w:rPr>
        <w:t>коммуникативными универсальными учебными действиями (пр</w:t>
      </w:r>
      <w:r w:rsidR="00642A12" w:rsidRPr="00642A12">
        <w:rPr>
          <w:rFonts w:asciiTheme="majorBidi" w:hAnsiTheme="majorBidi" w:cstheme="majorBidi"/>
          <w:szCs w:val="20"/>
        </w:rPr>
        <w:t>и</w:t>
      </w:r>
      <w:r w:rsidR="00642A12" w:rsidRPr="00642A12">
        <w:rPr>
          <w:rFonts w:asciiTheme="majorBidi" w:hAnsiTheme="majorBidi" w:cstheme="majorBidi"/>
          <w:szCs w:val="20"/>
        </w:rPr>
        <w:t xml:space="preserve">обретение умения учитывать позицию собеседника, организовывать и </w:t>
      </w:r>
      <w:r w:rsidR="00642A12" w:rsidRPr="00642A12">
        <w:rPr>
          <w:rFonts w:asciiTheme="majorBidi" w:hAnsiTheme="majorBidi" w:cstheme="majorBidi"/>
          <w:szCs w:val="20"/>
        </w:rPr>
        <w:lastRenderedPageBreak/>
        <w:t>осуществлять сотрудничество, взаимодействие с педагогическими р</w:t>
      </w:r>
      <w:r w:rsidR="00642A12" w:rsidRPr="00642A12">
        <w:rPr>
          <w:rFonts w:asciiTheme="majorBidi" w:hAnsiTheme="majorBidi" w:cstheme="majorBidi"/>
          <w:szCs w:val="20"/>
        </w:rPr>
        <w:t>а</w:t>
      </w:r>
      <w:r w:rsidR="00642A12" w:rsidRPr="00642A12">
        <w:rPr>
          <w:rFonts w:asciiTheme="majorBidi" w:hAnsiTheme="majorBidi" w:cstheme="majorBidi"/>
          <w:szCs w:val="20"/>
        </w:rPr>
        <w:t>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w:t>
      </w:r>
      <w:r w:rsidR="00642A12" w:rsidRPr="00642A12">
        <w:rPr>
          <w:rFonts w:asciiTheme="majorBidi" w:hAnsiTheme="majorBidi" w:cstheme="majorBidi"/>
          <w:szCs w:val="20"/>
        </w:rPr>
        <w:t>б</w:t>
      </w:r>
      <w:r w:rsidR="00642A12" w:rsidRPr="00642A12">
        <w:rPr>
          <w:rFonts w:asciiTheme="majorBidi" w:hAnsiTheme="majorBidi" w:cstheme="majorBidi"/>
          <w:szCs w:val="20"/>
        </w:rPr>
        <w:t>ственной деятельности и сотрудничества с партнером);</w:t>
      </w:r>
      <w:proofErr w:type="gramEnd"/>
    </w:p>
    <w:p w14:paraId="6D624154" w14:textId="58CC7E24" w:rsidR="00642A12" w:rsidRPr="00642A12" w:rsidRDefault="00445D82" w:rsidP="00642A12">
      <w:pPr>
        <w:pStyle w:val="aff2"/>
        <w:rPr>
          <w:rFonts w:asciiTheme="majorBidi" w:hAnsiTheme="majorBidi" w:cstheme="majorBidi"/>
          <w:szCs w:val="20"/>
        </w:rPr>
      </w:pPr>
      <w:proofErr w:type="gramStart"/>
      <w:r>
        <w:rPr>
          <w:rFonts w:asciiTheme="majorBidi" w:hAnsiTheme="majorBidi" w:cstheme="majorBidi"/>
          <w:szCs w:val="20"/>
        </w:rPr>
        <w:t>-</w:t>
      </w:r>
      <w:r w:rsidR="00642A12" w:rsidRPr="00642A12">
        <w:rPr>
          <w:rFonts w:asciiTheme="majorBidi" w:hAnsiTheme="majorBidi" w:cstheme="majorBidi"/>
          <w:szCs w:val="20"/>
        </w:rPr>
        <w:t>регулятивными универсальными учебными действиями (способность принимать и сохранять учебную цель и задачу, планировать ее реал</w:t>
      </w:r>
      <w:r w:rsidR="00642A12" w:rsidRPr="00642A12">
        <w:rPr>
          <w:rFonts w:asciiTheme="majorBidi" w:hAnsiTheme="majorBidi" w:cstheme="majorBidi"/>
          <w:szCs w:val="20"/>
        </w:rPr>
        <w:t>и</w:t>
      </w:r>
      <w:r w:rsidR="00642A12" w:rsidRPr="00642A12">
        <w:rPr>
          <w:rFonts w:asciiTheme="majorBidi" w:hAnsiTheme="majorBidi" w:cstheme="majorBidi"/>
          <w:szCs w:val="20"/>
        </w:rPr>
        <w:t>зацию, контролировать и оценивать свои действия, вносить соотве</w:t>
      </w:r>
      <w:r w:rsidR="00642A12" w:rsidRPr="00642A12">
        <w:rPr>
          <w:rFonts w:asciiTheme="majorBidi" w:hAnsiTheme="majorBidi" w:cstheme="majorBidi"/>
          <w:szCs w:val="20"/>
        </w:rPr>
        <w:t>т</w:t>
      </w:r>
      <w:r w:rsidR="00642A12" w:rsidRPr="00642A12">
        <w:rPr>
          <w:rFonts w:asciiTheme="majorBidi" w:hAnsiTheme="majorBidi" w:cstheme="majorBidi"/>
          <w:szCs w:val="20"/>
        </w:rPr>
        <w:t>ствующие коррективы в их выполнение, ставить новые учебные задачи, проявлять познавательную инициативу в учебном сотрудничестве, ос</w:t>
      </w:r>
      <w:r w:rsidR="00642A12" w:rsidRPr="00642A12">
        <w:rPr>
          <w:rFonts w:asciiTheme="majorBidi" w:hAnsiTheme="majorBidi" w:cstheme="majorBidi"/>
          <w:szCs w:val="20"/>
        </w:rPr>
        <w:t>у</w:t>
      </w:r>
      <w:r w:rsidR="00642A12" w:rsidRPr="00642A12">
        <w:rPr>
          <w:rFonts w:asciiTheme="majorBidi" w:hAnsiTheme="majorBidi" w:cstheme="majorBidi"/>
          <w:szCs w:val="20"/>
        </w:rPr>
        <w:t>ществлять констатирующий и предвосхищающий контроль по резул</w:t>
      </w:r>
      <w:r w:rsidR="00642A12" w:rsidRPr="00642A12">
        <w:rPr>
          <w:rFonts w:asciiTheme="majorBidi" w:hAnsiTheme="majorBidi" w:cstheme="majorBidi"/>
          <w:szCs w:val="20"/>
        </w:rPr>
        <w:t>ь</w:t>
      </w:r>
      <w:r w:rsidR="00642A12" w:rsidRPr="00642A12">
        <w:rPr>
          <w:rFonts w:asciiTheme="majorBidi" w:hAnsiTheme="majorBidi" w:cstheme="majorBidi"/>
          <w:szCs w:val="20"/>
        </w:rPr>
        <w:t>тату и способу действия, актуальный контроль на уровне произвольного внимания).</w:t>
      </w:r>
      <w:proofErr w:type="gramEnd"/>
    </w:p>
    <w:p w14:paraId="2297871E" w14:textId="4952CC87" w:rsidR="00C1479E" w:rsidRDefault="00F9480B" w:rsidP="00F9480B">
      <w:pPr>
        <w:pStyle w:val="aff2"/>
        <w:rPr>
          <w:rFonts w:asciiTheme="majorBidi" w:hAnsiTheme="majorBidi" w:cstheme="majorBidi"/>
          <w:szCs w:val="20"/>
        </w:rPr>
      </w:pPr>
      <w:r w:rsidRPr="00065E5E">
        <w:rPr>
          <w:rFonts w:asciiTheme="majorBidi" w:hAnsiTheme="majorBidi" w:cstheme="majorBidi"/>
        </w:rPr>
        <w:t xml:space="preserve">Оценка достижения метапредметных результатов осуществляется как педагогическим работником в ходе текущей и промежуточной оценки по предмету, </w:t>
      </w:r>
      <w:r w:rsidR="00CF41B7">
        <w:rPr>
          <w:rFonts w:asciiTheme="majorBidi" w:hAnsiTheme="majorBidi" w:cstheme="majorBidi"/>
        </w:rPr>
        <w:t xml:space="preserve"> </w:t>
      </w:r>
      <w:r w:rsidRPr="00065E5E">
        <w:rPr>
          <w:rFonts w:asciiTheme="majorBidi" w:hAnsiTheme="majorBidi" w:cstheme="majorBidi"/>
        </w:rPr>
        <w:t>так и администрацией  МБОУ «Называевская СОШ №1» в ходе мониторинга.</w:t>
      </w:r>
      <w:r w:rsidR="00642A12" w:rsidRPr="00642A12">
        <w:rPr>
          <w:rFonts w:asciiTheme="majorBidi" w:hAnsiTheme="majorBidi" w:cstheme="majorBidi"/>
          <w:szCs w:val="20"/>
        </w:rPr>
        <w:t xml:space="preserve"> </w:t>
      </w:r>
      <w:r w:rsidRPr="00F9480B">
        <w:rPr>
          <w:rFonts w:asciiTheme="majorBidi" w:hAnsiTheme="majorBidi" w:cstheme="majorBidi"/>
          <w:szCs w:val="20"/>
        </w:rPr>
        <w:t>Содержание и периодичность внутришкольного м</w:t>
      </w:r>
      <w:r w:rsidRPr="00F9480B">
        <w:rPr>
          <w:rFonts w:asciiTheme="majorBidi" w:hAnsiTheme="majorBidi" w:cstheme="majorBidi"/>
          <w:szCs w:val="20"/>
        </w:rPr>
        <w:t>о</w:t>
      </w:r>
      <w:r w:rsidRPr="00F9480B">
        <w:rPr>
          <w:rFonts w:asciiTheme="majorBidi" w:hAnsiTheme="majorBidi" w:cstheme="majorBidi"/>
          <w:szCs w:val="20"/>
        </w:rPr>
        <w:t xml:space="preserve">ниторинга устанавливаются планом ВСОКО. </w:t>
      </w:r>
    </w:p>
    <w:p w14:paraId="6D711478" w14:textId="07AEBDA3" w:rsidR="00642A12" w:rsidRPr="00642A12" w:rsidRDefault="00642A12" w:rsidP="000A5912">
      <w:pPr>
        <w:pStyle w:val="aff2"/>
        <w:rPr>
          <w:rFonts w:asciiTheme="majorBidi" w:hAnsiTheme="majorBidi" w:cstheme="majorBidi"/>
          <w:szCs w:val="20"/>
        </w:rPr>
      </w:pPr>
      <w:r w:rsidRPr="00642A12">
        <w:rPr>
          <w:rFonts w:asciiTheme="majorBidi" w:hAnsiTheme="majorBidi" w:cstheme="majorBidi"/>
          <w:szCs w:val="20"/>
        </w:rPr>
        <w:t>Инструментарий строится на межпредметной основе и может вкл</w:t>
      </w:r>
      <w:r w:rsidRPr="00642A12">
        <w:rPr>
          <w:rFonts w:asciiTheme="majorBidi" w:hAnsiTheme="majorBidi" w:cstheme="majorBidi"/>
          <w:szCs w:val="20"/>
        </w:rPr>
        <w:t>ю</w:t>
      </w:r>
      <w:r w:rsidRPr="00642A12">
        <w:rPr>
          <w:rFonts w:asciiTheme="majorBidi" w:hAnsiTheme="majorBidi" w:cstheme="majorBidi"/>
          <w:szCs w:val="20"/>
        </w:rPr>
        <w:t>чать диагностические материалы по оценке читательской и цифровой грамотности, сформированности регулятивных, коммуникативных и познавательных универсальных учебных действий</w:t>
      </w:r>
      <w:r w:rsidR="008F7A4C">
        <w:rPr>
          <w:rFonts w:asciiTheme="majorBidi" w:hAnsiTheme="majorBidi" w:cstheme="majorBidi"/>
          <w:szCs w:val="20"/>
        </w:rPr>
        <w:t xml:space="preserve"> </w:t>
      </w:r>
      <w:r w:rsidR="00C1479E">
        <w:rPr>
          <w:rFonts w:asciiTheme="majorBidi" w:hAnsiTheme="majorBidi" w:cstheme="majorBidi"/>
          <w:szCs w:val="20"/>
        </w:rPr>
        <w:t>(в том, числе  с и</w:t>
      </w:r>
      <w:r w:rsidR="00C1479E">
        <w:rPr>
          <w:rFonts w:asciiTheme="majorBidi" w:hAnsiTheme="majorBidi" w:cstheme="majorBidi"/>
          <w:szCs w:val="20"/>
        </w:rPr>
        <w:t>с</w:t>
      </w:r>
      <w:r w:rsidR="00C1479E">
        <w:rPr>
          <w:rFonts w:asciiTheme="majorBidi" w:hAnsiTheme="majorBidi" w:cstheme="majorBidi"/>
          <w:szCs w:val="20"/>
        </w:rPr>
        <w:t>пользованием образовательной платформы РЭШ)</w:t>
      </w:r>
      <w:r w:rsidR="000A5912">
        <w:t>.</w:t>
      </w:r>
    </w:p>
    <w:p w14:paraId="262B4172" w14:textId="51D15AB7" w:rsidR="00642A12" w:rsidRPr="00642A12" w:rsidRDefault="00642A12" w:rsidP="00642A12">
      <w:pPr>
        <w:pStyle w:val="aff2"/>
        <w:rPr>
          <w:rFonts w:asciiTheme="majorBidi" w:hAnsiTheme="majorBidi" w:cstheme="majorBidi"/>
          <w:szCs w:val="20"/>
        </w:rPr>
      </w:pPr>
      <w:r w:rsidRPr="00CF41B7">
        <w:rPr>
          <w:rFonts w:asciiTheme="majorBidi" w:hAnsiTheme="majorBidi" w:cstheme="majorBidi"/>
          <w:b/>
          <w:bCs/>
          <w:szCs w:val="20"/>
        </w:rPr>
        <w:t>Формы оценки</w:t>
      </w:r>
      <w:r w:rsidRPr="00642A12">
        <w:rPr>
          <w:rFonts w:asciiTheme="majorBidi" w:hAnsiTheme="majorBidi" w:cstheme="majorBidi"/>
          <w:szCs w:val="20"/>
        </w:rPr>
        <w:t>:</w:t>
      </w:r>
    </w:p>
    <w:p w14:paraId="647A8402" w14:textId="77777777" w:rsidR="00642A12" w:rsidRPr="00642A12" w:rsidRDefault="00642A12" w:rsidP="00642A12">
      <w:pPr>
        <w:pStyle w:val="aff2"/>
        <w:rPr>
          <w:rFonts w:asciiTheme="majorBidi" w:hAnsiTheme="majorBidi" w:cstheme="majorBidi"/>
          <w:szCs w:val="20"/>
        </w:rPr>
      </w:pPr>
      <w:r w:rsidRPr="00642A12">
        <w:rPr>
          <w:rFonts w:asciiTheme="majorBidi" w:hAnsiTheme="majorBidi" w:cstheme="majorBidi"/>
          <w:szCs w:val="20"/>
        </w:rPr>
        <w:t>для проверки читательской грамотности - письменная работа на межпредметной основе;</w:t>
      </w:r>
    </w:p>
    <w:p w14:paraId="4B273983" w14:textId="77777777" w:rsidR="00642A12" w:rsidRPr="00642A12" w:rsidRDefault="00642A12" w:rsidP="00642A12">
      <w:pPr>
        <w:pStyle w:val="aff2"/>
        <w:rPr>
          <w:rFonts w:asciiTheme="majorBidi" w:hAnsiTheme="majorBidi" w:cstheme="majorBidi"/>
          <w:szCs w:val="20"/>
        </w:rPr>
      </w:pPr>
      <w:r w:rsidRPr="00642A12">
        <w:rPr>
          <w:rFonts w:asciiTheme="majorBidi" w:hAnsiTheme="majorBidi" w:cstheme="majorBidi"/>
          <w:szCs w:val="20"/>
        </w:rPr>
        <w:t>для проверки цифровой грамотности - практическая работа в сочет</w:t>
      </w:r>
      <w:r w:rsidRPr="00642A12">
        <w:rPr>
          <w:rFonts w:asciiTheme="majorBidi" w:hAnsiTheme="majorBidi" w:cstheme="majorBidi"/>
          <w:szCs w:val="20"/>
        </w:rPr>
        <w:t>а</w:t>
      </w:r>
      <w:r w:rsidRPr="00642A12">
        <w:rPr>
          <w:rFonts w:asciiTheme="majorBidi" w:hAnsiTheme="majorBidi" w:cstheme="majorBidi"/>
          <w:szCs w:val="20"/>
        </w:rPr>
        <w:t>нии с письменной (компьютеризованной) частью;</w:t>
      </w:r>
    </w:p>
    <w:p w14:paraId="3AD628F0" w14:textId="77777777" w:rsidR="00642A12" w:rsidRPr="00642A12" w:rsidRDefault="00642A12" w:rsidP="00642A12">
      <w:pPr>
        <w:pStyle w:val="aff2"/>
        <w:rPr>
          <w:rFonts w:asciiTheme="majorBidi" w:hAnsiTheme="majorBidi" w:cstheme="majorBidi"/>
          <w:szCs w:val="20"/>
        </w:rPr>
      </w:pPr>
      <w:r w:rsidRPr="00642A12">
        <w:rPr>
          <w:rFonts w:asciiTheme="majorBidi" w:hAnsiTheme="majorBidi" w:cstheme="majorBidi"/>
          <w:szCs w:val="20"/>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44ED4A91" w14:textId="77777777" w:rsidR="00642A12" w:rsidRDefault="00642A12" w:rsidP="00642A12">
      <w:pPr>
        <w:pStyle w:val="aff2"/>
        <w:rPr>
          <w:rFonts w:asciiTheme="majorBidi" w:hAnsiTheme="majorBidi" w:cstheme="majorBidi"/>
          <w:szCs w:val="20"/>
        </w:rPr>
      </w:pPr>
      <w:r w:rsidRPr="00642A12">
        <w:rPr>
          <w:rFonts w:asciiTheme="majorBidi" w:hAnsiTheme="majorBidi" w:cstheme="majorBidi"/>
          <w:szCs w:val="20"/>
        </w:rPr>
        <w:t>Каждый из перечисленных видов диагностики проводится с пери</w:t>
      </w:r>
      <w:r w:rsidRPr="00642A12">
        <w:rPr>
          <w:rFonts w:asciiTheme="majorBidi" w:hAnsiTheme="majorBidi" w:cstheme="majorBidi"/>
          <w:szCs w:val="20"/>
        </w:rPr>
        <w:t>о</w:t>
      </w:r>
      <w:r w:rsidRPr="00642A12">
        <w:rPr>
          <w:rFonts w:asciiTheme="majorBidi" w:hAnsiTheme="majorBidi" w:cstheme="majorBidi"/>
          <w:szCs w:val="20"/>
        </w:rPr>
        <w:t>дичностью не менее чем один раз в два года.</w:t>
      </w:r>
    </w:p>
    <w:p w14:paraId="6DB23A8B" w14:textId="30EA0E51" w:rsidR="00C17BBE" w:rsidRPr="00C17BBE" w:rsidRDefault="005B161E" w:rsidP="00C17BBE">
      <w:pPr>
        <w:pStyle w:val="aff2"/>
        <w:rPr>
          <w:rFonts w:asciiTheme="majorBidi" w:hAnsiTheme="majorBidi" w:cstheme="majorBidi"/>
          <w:szCs w:val="20"/>
        </w:rPr>
      </w:pPr>
      <w:r w:rsidRPr="00CF41B7">
        <w:rPr>
          <w:rFonts w:asciiTheme="majorBidi" w:hAnsiTheme="majorBidi" w:cstheme="majorBidi"/>
          <w:b/>
          <w:bCs/>
          <w:szCs w:val="20"/>
        </w:rPr>
        <w:t>В 5,6,7,8 классах</w:t>
      </w:r>
      <w:r>
        <w:rPr>
          <w:rFonts w:asciiTheme="majorBidi" w:hAnsiTheme="majorBidi" w:cstheme="majorBidi"/>
          <w:szCs w:val="20"/>
        </w:rPr>
        <w:t xml:space="preserve"> </w:t>
      </w:r>
      <w:r w:rsidR="0014573D">
        <w:rPr>
          <w:rFonts w:asciiTheme="majorBidi" w:hAnsiTheme="majorBidi" w:cstheme="majorBidi"/>
          <w:szCs w:val="20"/>
        </w:rPr>
        <w:t xml:space="preserve"> </w:t>
      </w:r>
      <w:r>
        <w:rPr>
          <w:rFonts w:asciiTheme="majorBidi" w:hAnsiTheme="majorBidi" w:cstheme="majorBidi"/>
          <w:szCs w:val="20"/>
        </w:rPr>
        <w:t xml:space="preserve"> </w:t>
      </w:r>
      <w:r w:rsidRPr="005B161E">
        <w:rPr>
          <w:rFonts w:asciiTheme="majorBidi" w:hAnsiTheme="majorBidi" w:cstheme="majorBidi"/>
          <w:szCs w:val="20"/>
        </w:rPr>
        <w:t>проводится комплексная диагностическая работа</w:t>
      </w:r>
      <w:r w:rsidR="00C17BBE">
        <w:rPr>
          <w:rFonts w:asciiTheme="majorBidi" w:hAnsiTheme="majorBidi" w:cstheme="majorBidi"/>
          <w:szCs w:val="20"/>
        </w:rPr>
        <w:t xml:space="preserve"> на межпредметной основе.</w:t>
      </w:r>
      <w:r w:rsidR="00C17BBE" w:rsidRPr="00C17BBE">
        <w:t xml:space="preserve"> </w:t>
      </w:r>
      <w:r w:rsidR="00C17BBE" w:rsidRPr="00C17BBE">
        <w:rPr>
          <w:rFonts w:asciiTheme="majorBidi" w:hAnsiTheme="majorBidi" w:cstheme="majorBidi"/>
          <w:szCs w:val="20"/>
        </w:rPr>
        <w:t>Комплексная работа предназначена для пр</w:t>
      </w:r>
      <w:r w:rsidR="00C17BBE" w:rsidRPr="00C17BBE">
        <w:rPr>
          <w:rFonts w:asciiTheme="majorBidi" w:hAnsiTheme="majorBidi" w:cstheme="majorBidi"/>
          <w:szCs w:val="20"/>
        </w:rPr>
        <w:t>о</w:t>
      </w:r>
      <w:r w:rsidR="00C17BBE" w:rsidRPr="00C17BBE">
        <w:rPr>
          <w:rFonts w:asciiTheme="majorBidi" w:hAnsiTheme="majorBidi" w:cstheme="majorBidi"/>
          <w:szCs w:val="20"/>
        </w:rPr>
        <w:t>ведения промежуточной оценки уровня сформированности у обуча</w:t>
      </w:r>
      <w:r w:rsidR="00C17BBE" w:rsidRPr="00C17BBE">
        <w:rPr>
          <w:rFonts w:asciiTheme="majorBidi" w:hAnsiTheme="majorBidi" w:cstheme="majorBidi"/>
          <w:szCs w:val="20"/>
        </w:rPr>
        <w:t>ю</w:t>
      </w:r>
      <w:r w:rsidR="00C17BBE" w:rsidRPr="00C17BBE">
        <w:rPr>
          <w:rFonts w:asciiTheme="majorBidi" w:hAnsiTheme="majorBidi" w:cstheme="majorBidi"/>
          <w:szCs w:val="20"/>
        </w:rPr>
        <w:t xml:space="preserve">щихся познавательных универсальных учебных действий. </w:t>
      </w:r>
    </w:p>
    <w:p w14:paraId="697CD16B" w14:textId="6D4C0EB9" w:rsidR="00C17BBE" w:rsidRPr="00C17BBE" w:rsidRDefault="00C17BBE" w:rsidP="00C17BBE">
      <w:pPr>
        <w:pStyle w:val="aff2"/>
        <w:ind w:firstLine="0"/>
        <w:rPr>
          <w:rFonts w:asciiTheme="majorBidi" w:hAnsiTheme="majorBidi" w:cstheme="majorBidi"/>
          <w:szCs w:val="20"/>
        </w:rPr>
      </w:pPr>
      <w:r w:rsidRPr="00C17BBE">
        <w:rPr>
          <w:rFonts w:asciiTheme="majorBidi" w:hAnsiTheme="majorBidi" w:cstheme="majorBidi"/>
          <w:szCs w:val="20"/>
        </w:rPr>
        <w:t>Комплексная работа направлена на определение уровня сформирова</w:t>
      </w:r>
      <w:r w:rsidRPr="00C17BBE">
        <w:rPr>
          <w:rFonts w:asciiTheme="majorBidi" w:hAnsiTheme="majorBidi" w:cstheme="majorBidi"/>
          <w:szCs w:val="20"/>
        </w:rPr>
        <w:t>н</w:t>
      </w:r>
      <w:r w:rsidRPr="00C17BBE">
        <w:rPr>
          <w:rFonts w:asciiTheme="majorBidi" w:hAnsiTheme="majorBidi" w:cstheme="majorBidi"/>
          <w:szCs w:val="20"/>
        </w:rPr>
        <w:t>ности у обучающихся</w:t>
      </w:r>
      <w:r>
        <w:rPr>
          <w:rFonts w:asciiTheme="majorBidi" w:hAnsiTheme="majorBidi" w:cstheme="majorBidi"/>
          <w:szCs w:val="20"/>
        </w:rPr>
        <w:t xml:space="preserve"> </w:t>
      </w:r>
      <w:r w:rsidR="00233291">
        <w:rPr>
          <w:rFonts w:asciiTheme="majorBidi" w:hAnsiTheme="majorBidi" w:cstheme="majorBidi"/>
          <w:szCs w:val="20"/>
        </w:rPr>
        <w:t xml:space="preserve"> </w:t>
      </w:r>
      <w:r>
        <w:rPr>
          <w:rFonts w:asciiTheme="majorBidi" w:hAnsiTheme="majorBidi" w:cstheme="majorBidi"/>
          <w:szCs w:val="20"/>
        </w:rPr>
        <w:t>5-8 классов</w:t>
      </w:r>
      <w:r w:rsidRPr="00C17BBE">
        <w:rPr>
          <w:rFonts w:asciiTheme="majorBidi" w:hAnsiTheme="majorBidi" w:cstheme="majorBidi"/>
          <w:szCs w:val="20"/>
        </w:rPr>
        <w:t xml:space="preserve"> познавательных универсальных учебныхдействий, а именно логических и общеучебных действий.</w:t>
      </w:r>
    </w:p>
    <w:p w14:paraId="797DBDD7" w14:textId="1B5532D4" w:rsidR="005B161E" w:rsidRDefault="00C17BBE" w:rsidP="00233291">
      <w:pPr>
        <w:pStyle w:val="aff2"/>
        <w:rPr>
          <w:rFonts w:asciiTheme="majorBidi" w:hAnsiTheme="majorBidi" w:cstheme="majorBidi"/>
          <w:szCs w:val="20"/>
        </w:rPr>
      </w:pPr>
      <w:proofErr w:type="gramStart"/>
      <w:r w:rsidRPr="00C17BBE">
        <w:rPr>
          <w:rFonts w:asciiTheme="majorBidi" w:hAnsiTheme="majorBidi" w:cstheme="majorBidi"/>
          <w:szCs w:val="20"/>
        </w:rPr>
        <w:t xml:space="preserve">Комплексная </w:t>
      </w:r>
      <w:r w:rsidR="00B20D1A">
        <w:rPr>
          <w:rFonts w:asciiTheme="majorBidi" w:hAnsiTheme="majorBidi" w:cstheme="majorBidi"/>
          <w:szCs w:val="20"/>
        </w:rPr>
        <w:t xml:space="preserve"> </w:t>
      </w:r>
      <w:r w:rsidR="007E458B">
        <w:rPr>
          <w:rFonts w:asciiTheme="majorBidi" w:hAnsiTheme="majorBidi" w:cstheme="majorBidi"/>
          <w:szCs w:val="20"/>
        </w:rPr>
        <w:t xml:space="preserve"> </w:t>
      </w:r>
      <w:r w:rsidRPr="00C17BBE">
        <w:rPr>
          <w:rFonts w:asciiTheme="majorBidi" w:hAnsiTheme="majorBidi" w:cstheme="majorBidi"/>
          <w:szCs w:val="20"/>
        </w:rPr>
        <w:t>работа</w:t>
      </w:r>
      <w:r w:rsidR="007E458B">
        <w:rPr>
          <w:rFonts w:asciiTheme="majorBidi" w:hAnsiTheme="majorBidi" w:cstheme="majorBidi"/>
          <w:szCs w:val="20"/>
        </w:rPr>
        <w:t xml:space="preserve"> </w:t>
      </w:r>
      <w:r w:rsidRPr="00C17BBE">
        <w:rPr>
          <w:rFonts w:asciiTheme="majorBidi" w:hAnsiTheme="majorBidi" w:cstheme="majorBidi"/>
          <w:szCs w:val="20"/>
        </w:rPr>
        <w:t xml:space="preserve"> позволяет</w:t>
      </w:r>
      <w:r w:rsidR="007E458B">
        <w:rPr>
          <w:rFonts w:asciiTheme="majorBidi" w:hAnsiTheme="majorBidi" w:cstheme="majorBidi"/>
          <w:szCs w:val="20"/>
        </w:rPr>
        <w:t xml:space="preserve"> </w:t>
      </w:r>
      <w:r w:rsidRPr="00C17BBE">
        <w:rPr>
          <w:rFonts w:asciiTheme="majorBidi" w:hAnsiTheme="majorBidi" w:cstheme="majorBidi"/>
          <w:szCs w:val="20"/>
        </w:rPr>
        <w:t xml:space="preserve"> определить уровень сформир</w:t>
      </w:r>
      <w:r w:rsidRPr="00C17BBE">
        <w:rPr>
          <w:rFonts w:asciiTheme="majorBidi" w:hAnsiTheme="majorBidi" w:cstheme="majorBidi"/>
          <w:szCs w:val="20"/>
        </w:rPr>
        <w:t>о</w:t>
      </w:r>
      <w:r w:rsidRPr="00C17BBE">
        <w:rPr>
          <w:rFonts w:asciiTheme="majorBidi" w:hAnsiTheme="majorBidi" w:cstheme="majorBidi"/>
          <w:szCs w:val="20"/>
        </w:rPr>
        <w:t xml:space="preserve">ванности разных видов функциональной грамотности обучающихся  </w:t>
      </w:r>
      <w:r w:rsidR="00233291">
        <w:rPr>
          <w:rFonts w:asciiTheme="majorBidi" w:hAnsiTheme="majorBidi" w:cstheme="majorBidi"/>
          <w:szCs w:val="20"/>
        </w:rPr>
        <w:t xml:space="preserve">5-8 </w:t>
      </w:r>
      <w:r w:rsidRPr="00C17BBE">
        <w:rPr>
          <w:rFonts w:asciiTheme="majorBidi" w:hAnsiTheme="majorBidi" w:cstheme="majorBidi"/>
          <w:szCs w:val="20"/>
        </w:rPr>
        <w:lastRenderedPageBreak/>
        <w:t xml:space="preserve">класса: читательской, математической, естественнонаучной, финансовой грамотностей, </w:t>
      </w:r>
      <w:r w:rsidR="0068518B">
        <w:rPr>
          <w:rFonts w:asciiTheme="majorBidi" w:hAnsiTheme="majorBidi" w:cstheme="majorBidi"/>
          <w:szCs w:val="20"/>
        </w:rPr>
        <w:t xml:space="preserve"> </w:t>
      </w:r>
      <w:r w:rsidRPr="00C17BBE">
        <w:rPr>
          <w:rFonts w:asciiTheme="majorBidi" w:hAnsiTheme="majorBidi" w:cstheme="majorBidi"/>
          <w:szCs w:val="20"/>
        </w:rPr>
        <w:t>глобальных компетенций и креативного мышления.</w:t>
      </w:r>
      <w:proofErr w:type="gramEnd"/>
    </w:p>
    <w:p w14:paraId="7C22D85B" w14:textId="4EFC8825" w:rsidR="0068518B" w:rsidRPr="0068518B" w:rsidRDefault="0068518B" w:rsidP="0068518B">
      <w:pPr>
        <w:pStyle w:val="aff2"/>
        <w:rPr>
          <w:rFonts w:asciiTheme="majorBidi" w:hAnsiTheme="majorBidi" w:cstheme="majorBidi"/>
        </w:rPr>
      </w:pPr>
      <w:proofErr w:type="gramStart"/>
      <w:r w:rsidRPr="0068518B">
        <w:rPr>
          <w:rFonts w:asciiTheme="majorBidi" w:hAnsiTheme="majorBidi" w:cstheme="majorBidi"/>
        </w:rPr>
        <w:t xml:space="preserve">Групповые и (или) </w:t>
      </w:r>
      <w:r w:rsidR="008129CE">
        <w:rPr>
          <w:rFonts w:asciiTheme="majorBidi" w:hAnsiTheme="majorBidi" w:cstheme="majorBidi"/>
        </w:rPr>
        <w:t xml:space="preserve"> </w:t>
      </w:r>
      <w:r w:rsidRPr="0068518B">
        <w:rPr>
          <w:rFonts w:asciiTheme="majorBidi" w:hAnsiTheme="majorBidi" w:cstheme="majorBidi"/>
        </w:rPr>
        <w:t>индивидуальные учебные исследования и пр</w:t>
      </w:r>
      <w:r w:rsidRPr="0068518B">
        <w:rPr>
          <w:rFonts w:asciiTheme="majorBidi" w:hAnsiTheme="majorBidi" w:cstheme="majorBidi"/>
        </w:rPr>
        <w:t>о</w:t>
      </w:r>
      <w:r w:rsidRPr="0068518B">
        <w:rPr>
          <w:rFonts w:asciiTheme="majorBidi" w:hAnsiTheme="majorBidi" w:cstheme="majorBidi"/>
        </w:rPr>
        <w:t xml:space="preserve">екты (далее - проект) </w:t>
      </w:r>
      <w:r w:rsidR="008129CE">
        <w:rPr>
          <w:rFonts w:asciiTheme="majorBidi" w:hAnsiTheme="majorBidi" w:cstheme="majorBidi"/>
        </w:rPr>
        <w:t xml:space="preserve"> </w:t>
      </w:r>
      <w:r w:rsidRPr="0068518B">
        <w:rPr>
          <w:rFonts w:asciiTheme="majorBidi" w:hAnsiTheme="majorBidi" w:cstheme="majorBidi"/>
        </w:rPr>
        <w:t xml:space="preserve">выполняются </w:t>
      </w:r>
      <w:r>
        <w:rPr>
          <w:rFonts w:asciiTheme="majorBidi" w:hAnsiTheme="majorBidi" w:cstheme="majorBidi"/>
        </w:rPr>
        <w:t xml:space="preserve"> </w:t>
      </w:r>
      <w:r w:rsidRPr="0068518B">
        <w:rPr>
          <w:rFonts w:asciiTheme="majorBidi" w:hAnsiTheme="majorBidi" w:cstheme="majorBidi"/>
        </w:rPr>
        <w:t>обучающимся в рамках одного из учебных предметов или на межпредметной основе с целью продемо</w:t>
      </w:r>
      <w:r w:rsidRPr="0068518B">
        <w:rPr>
          <w:rFonts w:asciiTheme="majorBidi" w:hAnsiTheme="majorBidi" w:cstheme="majorBidi"/>
        </w:rPr>
        <w:t>н</w:t>
      </w:r>
      <w:r w:rsidRPr="0068518B">
        <w:rPr>
          <w:rFonts w:asciiTheme="majorBidi" w:hAnsiTheme="majorBidi" w:cstheme="majorBidi"/>
        </w:rPr>
        <w:t xml:space="preserve">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w:t>
      </w:r>
      <w:r w:rsidR="00351A3A">
        <w:rPr>
          <w:rFonts w:asciiTheme="majorBidi" w:hAnsiTheme="majorBidi" w:cstheme="majorBidi"/>
        </w:rPr>
        <w:t xml:space="preserve"> </w:t>
      </w:r>
      <w:r w:rsidRPr="0068518B">
        <w:rPr>
          <w:rFonts w:asciiTheme="majorBidi" w:hAnsiTheme="majorBidi" w:cstheme="majorBidi"/>
        </w:rPr>
        <w:t>д</w:t>
      </w:r>
      <w:r w:rsidRPr="0068518B">
        <w:rPr>
          <w:rFonts w:asciiTheme="majorBidi" w:hAnsiTheme="majorBidi" w:cstheme="majorBidi"/>
        </w:rPr>
        <w:t>е</w:t>
      </w:r>
      <w:r w:rsidRPr="0068518B">
        <w:rPr>
          <w:rFonts w:asciiTheme="majorBidi" w:hAnsiTheme="majorBidi" w:cstheme="majorBidi"/>
        </w:rPr>
        <w:t>ятельность (учебно-познавательную, конструкторскую, социальную, художественно-творческую и другие).</w:t>
      </w:r>
      <w:proofErr w:type="gramEnd"/>
    </w:p>
    <w:p w14:paraId="5FD314BE" w14:textId="28197CCA" w:rsidR="0068518B" w:rsidRPr="0068518B" w:rsidRDefault="0068518B" w:rsidP="0068518B">
      <w:pPr>
        <w:pStyle w:val="aff2"/>
        <w:rPr>
          <w:rFonts w:asciiTheme="majorBidi" w:hAnsiTheme="majorBidi" w:cstheme="majorBidi"/>
        </w:rPr>
      </w:pPr>
      <w:r w:rsidRPr="0068518B">
        <w:rPr>
          <w:rFonts w:asciiTheme="majorBidi" w:hAnsiTheme="majorBidi" w:cstheme="majorBidi"/>
        </w:rPr>
        <w:t xml:space="preserve"> Выбор темы проекта </w:t>
      </w:r>
      <w:r w:rsidR="008129CE">
        <w:rPr>
          <w:rFonts w:asciiTheme="majorBidi" w:hAnsiTheme="majorBidi" w:cstheme="majorBidi"/>
        </w:rPr>
        <w:t xml:space="preserve"> </w:t>
      </w:r>
      <w:r w:rsidRPr="0068518B">
        <w:rPr>
          <w:rFonts w:asciiTheme="majorBidi" w:hAnsiTheme="majorBidi" w:cstheme="majorBidi"/>
        </w:rPr>
        <w:t>осуществляется</w:t>
      </w:r>
      <w:r>
        <w:rPr>
          <w:rFonts w:asciiTheme="majorBidi" w:hAnsiTheme="majorBidi" w:cstheme="majorBidi"/>
        </w:rPr>
        <w:t xml:space="preserve"> </w:t>
      </w:r>
      <w:r w:rsidRPr="0068518B">
        <w:rPr>
          <w:rFonts w:asciiTheme="majorBidi" w:hAnsiTheme="majorBidi" w:cstheme="majorBidi"/>
        </w:rPr>
        <w:t xml:space="preserve"> </w:t>
      </w:r>
      <w:proofErr w:type="gramStart"/>
      <w:r w:rsidRPr="0068518B">
        <w:rPr>
          <w:rFonts w:asciiTheme="majorBidi" w:hAnsiTheme="majorBidi" w:cstheme="majorBidi"/>
        </w:rPr>
        <w:t>обучающимися</w:t>
      </w:r>
      <w:proofErr w:type="gramEnd"/>
      <w:r w:rsidRPr="0068518B">
        <w:rPr>
          <w:rFonts w:asciiTheme="majorBidi" w:hAnsiTheme="majorBidi" w:cstheme="majorBidi"/>
        </w:rPr>
        <w:t>.</w:t>
      </w:r>
    </w:p>
    <w:p w14:paraId="3FCF9643" w14:textId="56C0F671" w:rsidR="0068518B" w:rsidRPr="0068518B" w:rsidRDefault="0068518B" w:rsidP="0068518B">
      <w:pPr>
        <w:pStyle w:val="aff2"/>
        <w:rPr>
          <w:rFonts w:asciiTheme="majorBidi" w:hAnsiTheme="majorBidi" w:cstheme="majorBidi"/>
        </w:rPr>
      </w:pPr>
      <w:r w:rsidRPr="0068518B">
        <w:rPr>
          <w:rFonts w:asciiTheme="majorBidi" w:hAnsiTheme="majorBidi" w:cstheme="majorBidi"/>
        </w:rPr>
        <w:t xml:space="preserve"> Результатом проекта является одна из следующих работ:</w:t>
      </w:r>
    </w:p>
    <w:p w14:paraId="19C46EFF" w14:textId="48FFE11E" w:rsidR="0068518B" w:rsidRPr="0068518B" w:rsidRDefault="00351A3A" w:rsidP="0068518B">
      <w:pPr>
        <w:pStyle w:val="aff2"/>
        <w:rPr>
          <w:rFonts w:asciiTheme="majorBidi" w:hAnsiTheme="majorBidi" w:cstheme="majorBidi"/>
        </w:rPr>
      </w:pPr>
      <w:r>
        <w:rPr>
          <w:rFonts w:asciiTheme="majorBidi" w:hAnsiTheme="majorBidi" w:cstheme="majorBidi"/>
        </w:rPr>
        <w:t>-</w:t>
      </w:r>
      <w:r w:rsidR="0068518B" w:rsidRPr="0068518B">
        <w:rPr>
          <w:rFonts w:asciiTheme="majorBidi" w:hAnsiTheme="majorBidi" w:cstheme="majorBidi"/>
        </w:rPr>
        <w:t>письменная работа (эссе, реферат, аналитические материалы, о</w:t>
      </w:r>
      <w:r w:rsidR="0068518B" w:rsidRPr="0068518B">
        <w:rPr>
          <w:rFonts w:asciiTheme="majorBidi" w:hAnsiTheme="majorBidi" w:cstheme="majorBidi"/>
        </w:rPr>
        <w:t>б</w:t>
      </w:r>
      <w:r w:rsidR="0068518B" w:rsidRPr="0068518B">
        <w:rPr>
          <w:rFonts w:asciiTheme="majorBidi" w:hAnsiTheme="majorBidi" w:cstheme="majorBidi"/>
        </w:rPr>
        <w:t>зорные материалы, отчеты о проведенных исследованиях, стендовый доклад и другие);</w:t>
      </w:r>
    </w:p>
    <w:p w14:paraId="1FE2DA45" w14:textId="1B6C1A9C" w:rsidR="0068518B" w:rsidRPr="0068518B" w:rsidRDefault="00351A3A" w:rsidP="0068518B">
      <w:pPr>
        <w:pStyle w:val="aff2"/>
        <w:rPr>
          <w:rFonts w:asciiTheme="majorBidi" w:hAnsiTheme="majorBidi" w:cstheme="majorBidi"/>
        </w:rPr>
      </w:pPr>
      <w:r>
        <w:rPr>
          <w:rFonts w:asciiTheme="majorBidi" w:hAnsiTheme="majorBidi" w:cstheme="majorBidi"/>
        </w:rPr>
        <w:t>-</w:t>
      </w:r>
      <w:r w:rsidR="0068518B" w:rsidRPr="0068518B">
        <w:rPr>
          <w:rFonts w:asciiTheme="majorBidi" w:hAnsiTheme="majorBidi" w:cstheme="majorBidi"/>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w:t>
      </w:r>
      <w:r w:rsidR="0068518B" w:rsidRPr="0068518B">
        <w:rPr>
          <w:rFonts w:asciiTheme="majorBidi" w:hAnsiTheme="majorBidi" w:cstheme="majorBidi"/>
        </w:rPr>
        <w:t>а</w:t>
      </w:r>
      <w:r w:rsidR="0068518B" w:rsidRPr="0068518B">
        <w:rPr>
          <w:rFonts w:asciiTheme="majorBidi" w:hAnsiTheme="majorBidi" w:cstheme="majorBidi"/>
        </w:rPr>
        <w:t>ции, исполнения музыкального произведения, компьютерной анимации и других;</w:t>
      </w:r>
    </w:p>
    <w:p w14:paraId="5CDC544B" w14:textId="1D459CEE" w:rsidR="0068518B" w:rsidRPr="0068518B" w:rsidRDefault="00351A3A" w:rsidP="0068518B">
      <w:pPr>
        <w:pStyle w:val="aff2"/>
        <w:rPr>
          <w:rFonts w:asciiTheme="majorBidi" w:hAnsiTheme="majorBidi" w:cstheme="majorBidi"/>
        </w:rPr>
      </w:pPr>
      <w:r>
        <w:rPr>
          <w:rFonts w:asciiTheme="majorBidi" w:hAnsiTheme="majorBidi" w:cstheme="majorBidi"/>
        </w:rPr>
        <w:t>-</w:t>
      </w:r>
      <w:r w:rsidR="0068518B" w:rsidRPr="0068518B">
        <w:rPr>
          <w:rFonts w:asciiTheme="majorBidi" w:hAnsiTheme="majorBidi" w:cstheme="majorBidi"/>
        </w:rPr>
        <w:t>материальный объект, макет, иное конструкторское изделие;</w:t>
      </w:r>
    </w:p>
    <w:p w14:paraId="0B9AA92D" w14:textId="12A20A2A" w:rsidR="0068518B" w:rsidRPr="0068518B" w:rsidRDefault="00351A3A" w:rsidP="0068518B">
      <w:pPr>
        <w:pStyle w:val="aff2"/>
        <w:rPr>
          <w:rFonts w:asciiTheme="majorBidi" w:hAnsiTheme="majorBidi" w:cstheme="majorBidi"/>
        </w:rPr>
      </w:pPr>
      <w:r>
        <w:rPr>
          <w:rFonts w:asciiTheme="majorBidi" w:hAnsiTheme="majorBidi" w:cstheme="majorBidi"/>
        </w:rPr>
        <w:t>-</w:t>
      </w:r>
      <w:r w:rsidR="0068518B" w:rsidRPr="0068518B">
        <w:rPr>
          <w:rFonts w:asciiTheme="majorBidi" w:hAnsiTheme="majorBidi" w:cstheme="majorBidi"/>
        </w:rPr>
        <w:t>отчетные материалы по социальному проекту.</w:t>
      </w:r>
    </w:p>
    <w:p w14:paraId="36204F45" w14:textId="77777777" w:rsidR="000A5912" w:rsidRPr="00BE0AE5" w:rsidRDefault="0068518B" w:rsidP="000A5912">
      <w:pPr>
        <w:pStyle w:val="body"/>
        <w:rPr>
          <w:rFonts w:cs="Times New Roman"/>
        </w:rPr>
      </w:pPr>
      <w:r w:rsidRPr="0068518B">
        <w:rPr>
          <w:rFonts w:asciiTheme="majorBidi" w:hAnsiTheme="majorBidi" w:cstheme="majorBidi"/>
        </w:rPr>
        <w:t xml:space="preserve"> </w:t>
      </w:r>
      <w:r w:rsidR="000A5912" w:rsidRPr="00BE0AE5">
        <w:rPr>
          <w:rFonts w:cs="Times New Roman"/>
        </w:rPr>
        <w:t xml:space="preserve">Основной процедурой итоговой оценки достижения метапредметных результатов является защита итогового </w:t>
      </w:r>
      <w:proofErr w:type="gramStart"/>
      <w:r w:rsidR="000A5912" w:rsidRPr="00BE0AE5">
        <w:rPr>
          <w:rFonts w:cs="Times New Roman"/>
        </w:rPr>
        <w:t>индивидуального проекта</w:t>
      </w:r>
      <w:proofErr w:type="gramEnd"/>
      <w:r w:rsidR="000A5912" w:rsidRPr="00BE0AE5">
        <w:rPr>
          <w:rFonts w:cs="Times New Roman"/>
        </w:rPr>
        <w:t>, к</w:t>
      </w:r>
      <w:r w:rsidR="000A5912" w:rsidRPr="00BE0AE5">
        <w:rPr>
          <w:rFonts w:cs="Times New Roman"/>
        </w:rPr>
        <w:t>о</w:t>
      </w:r>
      <w:r w:rsidR="000A5912" w:rsidRPr="00BE0AE5">
        <w:rPr>
          <w:rFonts w:cs="Times New Roman"/>
        </w:rPr>
        <w:t>торая может рассматриваться как допуск к государственной итоговой аттестации.</w:t>
      </w:r>
    </w:p>
    <w:p w14:paraId="2EA68A5E" w14:textId="77777777" w:rsidR="000A5912" w:rsidRPr="00BE0AE5" w:rsidRDefault="000A5912" w:rsidP="000A5912">
      <w:pPr>
        <w:pStyle w:val="body"/>
        <w:rPr>
          <w:rFonts w:cs="Times New Roman"/>
        </w:rPr>
      </w:pPr>
      <w:r w:rsidRPr="00BE0AE5">
        <w:rPr>
          <w:rStyle w:val="Bold"/>
          <w:rFonts w:cs="Times New Roman"/>
        </w:rPr>
        <w:t>Критерии оценки проектной работы</w:t>
      </w:r>
      <w:r w:rsidRPr="00BE0AE5">
        <w:rPr>
          <w:rFonts w:cs="Times New Roman"/>
        </w:rPr>
        <w:t xml:space="preserve"> разрабатываются с учетом целей и задач проектной деятельности на данном этапе образования. Проектную деятельность целесообразно оценивать по следующим кр</w:t>
      </w:r>
      <w:r w:rsidRPr="00BE0AE5">
        <w:rPr>
          <w:rFonts w:cs="Times New Roman"/>
        </w:rPr>
        <w:t>и</w:t>
      </w:r>
      <w:r w:rsidRPr="00BE0AE5">
        <w:rPr>
          <w:rFonts w:cs="Times New Roman"/>
        </w:rPr>
        <w:t>териям:</w:t>
      </w:r>
    </w:p>
    <w:p w14:paraId="46170BD8" w14:textId="4B7DA5A9" w:rsidR="000A5912" w:rsidRPr="00BE0AE5" w:rsidRDefault="000A5912" w:rsidP="00125D1E">
      <w:pPr>
        <w:pStyle w:val="body"/>
        <w:rPr>
          <w:rFonts w:cs="Times New Roman"/>
          <w:spacing w:val="-1"/>
        </w:rPr>
      </w:pPr>
      <w:r w:rsidRPr="00BE0AE5">
        <w:rPr>
          <w:rFonts w:cs="Times New Roman"/>
          <w:spacing w:val="-1"/>
        </w:rPr>
        <w:t>1.</w:t>
      </w:r>
      <w:r w:rsidRPr="00BE0AE5">
        <w:rPr>
          <w:rFonts w:cs="Times New Roman"/>
          <w:spacing w:val="-1"/>
        </w:rPr>
        <w:t> </w:t>
      </w:r>
      <w:proofErr w:type="gramStart"/>
      <w:r>
        <w:rPr>
          <w:rFonts w:cs="Times New Roman"/>
          <w:spacing w:val="-1"/>
        </w:rPr>
        <w:t>Сформированность  познавательных универсальных учебных де</w:t>
      </w:r>
      <w:r>
        <w:rPr>
          <w:rFonts w:cs="Times New Roman"/>
          <w:spacing w:val="-1"/>
        </w:rPr>
        <w:t>й</w:t>
      </w:r>
      <w:r>
        <w:rPr>
          <w:rFonts w:cs="Times New Roman"/>
          <w:spacing w:val="-1"/>
        </w:rPr>
        <w:t>ствий</w:t>
      </w:r>
      <w:r w:rsidR="00125D1E">
        <w:rPr>
          <w:rFonts w:cs="Times New Roman"/>
          <w:spacing w:val="-1"/>
        </w:rPr>
        <w:t xml:space="preserve">; </w:t>
      </w:r>
      <w:r w:rsidR="00125D1E" w:rsidRPr="00125D1E">
        <w:rPr>
          <w:rStyle w:val="Bold"/>
          <w:rFonts w:cs="Times New Roman"/>
          <w:b w:val="0"/>
          <w:bCs w:val="0"/>
          <w:spacing w:val="-1"/>
        </w:rPr>
        <w:t>с</w:t>
      </w:r>
      <w:r w:rsidRPr="00125D1E">
        <w:rPr>
          <w:rStyle w:val="Bold"/>
          <w:rFonts w:cs="Times New Roman"/>
          <w:b w:val="0"/>
          <w:bCs w:val="0"/>
          <w:spacing w:val="-1"/>
        </w:rPr>
        <w:t>пособность к самостоятельному приобретению знаний и решению проблем</w:t>
      </w:r>
      <w:r w:rsidRPr="00125D1E">
        <w:rPr>
          <w:rFonts w:cs="Times New Roman"/>
          <w:b/>
          <w:bCs/>
          <w:spacing w:val="-1"/>
        </w:rPr>
        <w:t xml:space="preserve">, </w:t>
      </w:r>
      <w:r w:rsidRPr="00125D1E">
        <w:rPr>
          <w:rFonts w:cs="Times New Roman"/>
          <w:spacing w:val="-1"/>
        </w:rPr>
        <w:t xml:space="preserve">проявляющаяся </w:t>
      </w:r>
      <w:r w:rsidRPr="00BE0AE5">
        <w:rPr>
          <w:rFonts w:cs="Times New Roman"/>
          <w:spacing w:val="-1"/>
        </w:rPr>
        <w:t>в умении поставить проблему и выбрать адекватные способы ее решения, включая поиск и обработку информации, формулировку выводов и/или обоснование и реализ</w:t>
      </w:r>
      <w:r w:rsidRPr="00BE0AE5">
        <w:rPr>
          <w:rFonts w:cs="Times New Roman"/>
          <w:spacing w:val="-1"/>
        </w:rPr>
        <w:t>а</w:t>
      </w:r>
      <w:r w:rsidRPr="00BE0AE5">
        <w:rPr>
          <w:rFonts w:cs="Times New Roman"/>
          <w:spacing w:val="-1"/>
        </w:rPr>
        <w:t xml:space="preserve">цию/апробацию принятого решения, обоснование и создание модели, прогноза, макета, объекта, творческого решения и т.п. </w:t>
      </w:r>
      <w:proofErr w:type="gramEnd"/>
    </w:p>
    <w:p w14:paraId="7D2E332F" w14:textId="77777777" w:rsidR="000A5912" w:rsidRPr="00BE0AE5" w:rsidRDefault="000A5912" w:rsidP="000A5912">
      <w:pPr>
        <w:pStyle w:val="body"/>
        <w:rPr>
          <w:rFonts w:cs="Times New Roman"/>
        </w:rPr>
      </w:pPr>
      <w:r w:rsidRPr="00BE0AE5">
        <w:rPr>
          <w:rFonts w:cs="Times New Roman"/>
        </w:rPr>
        <w:t>2.</w:t>
      </w:r>
      <w:r w:rsidRPr="00BE0AE5">
        <w:rPr>
          <w:rFonts w:cs="Times New Roman"/>
        </w:rPr>
        <w:t> </w:t>
      </w:r>
      <w:r w:rsidRPr="00125D1E">
        <w:rPr>
          <w:rStyle w:val="Bold"/>
          <w:rFonts w:cs="Times New Roman"/>
          <w:b w:val="0"/>
          <w:bCs w:val="0"/>
        </w:rPr>
        <w:t>Сформированность предметных знаний и способов действий</w:t>
      </w:r>
      <w:r w:rsidRPr="00125D1E">
        <w:rPr>
          <w:rFonts w:cs="Times New Roman"/>
          <w:b/>
          <w:bCs/>
        </w:rPr>
        <w:t xml:space="preserve">, </w:t>
      </w:r>
      <w:proofErr w:type="gramStart"/>
      <w:r w:rsidRPr="00125D1E">
        <w:rPr>
          <w:rFonts w:cs="Times New Roman"/>
        </w:rPr>
        <w:t>проявляющаяся</w:t>
      </w:r>
      <w:proofErr w:type="gramEnd"/>
      <w:r w:rsidRPr="00125D1E">
        <w:rPr>
          <w:rFonts w:cs="Times New Roman"/>
        </w:rPr>
        <w:t xml:space="preserve"> в умении раскрыть содержание работы, грамотно и обоснованно</w:t>
      </w:r>
      <w:r w:rsidRPr="00125D1E">
        <w:rPr>
          <w:rFonts w:cs="Times New Roman"/>
          <w:b/>
          <w:bCs/>
        </w:rPr>
        <w:t xml:space="preserve"> </w:t>
      </w:r>
      <w:r w:rsidRPr="00125D1E">
        <w:rPr>
          <w:rFonts w:cs="Times New Roman"/>
        </w:rPr>
        <w:t xml:space="preserve">в </w:t>
      </w:r>
      <w:r w:rsidRPr="00BE0AE5">
        <w:rPr>
          <w:rFonts w:cs="Times New Roman"/>
        </w:rPr>
        <w:t>соответствии с рассматриваемой проблемой/темой и</w:t>
      </w:r>
      <w:r w:rsidRPr="00BE0AE5">
        <w:rPr>
          <w:rFonts w:cs="Times New Roman"/>
        </w:rPr>
        <w:t>с</w:t>
      </w:r>
      <w:r w:rsidRPr="00BE0AE5">
        <w:rPr>
          <w:rFonts w:cs="Times New Roman"/>
        </w:rPr>
        <w:t>пользовать имеющиеся знания и способы действий.</w:t>
      </w:r>
    </w:p>
    <w:p w14:paraId="706E8A7B" w14:textId="77777777" w:rsidR="000A5912" w:rsidRPr="00BE0AE5" w:rsidRDefault="000A5912" w:rsidP="000A5912">
      <w:pPr>
        <w:pStyle w:val="body"/>
        <w:rPr>
          <w:rFonts w:cs="Times New Roman"/>
        </w:rPr>
      </w:pPr>
      <w:r w:rsidRPr="00BE0AE5">
        <w:rPr>
          <w:rFonts w:cs="Times New Roman"/>
        </w:rPr>
        <w:t>3</w:t>
      </w:r>
      <w:r w:rsidRPr="00F04F1A">
        <w:rPr>
          <w:rFonts w:cs="Times New Roman"/>
          <w:b/>
          <w:bCs/>
        </w:rPr>
        <w:t>.</w:t>
      </w:r>
      <w:r w:rsidRPr="00F04F1A">
        <w:rPr>
          <w:rFonts w:cs="Times New Roman"/>
          <w:b/>
          <w:bCs/>
        </w:rPr>
        <w:t> </w:t>
      </w:r>
      <w:r w:rsidRPr="00F04F1A">
        <w:rPr>
          <w:rStyle w:val="Bold"/>
          <w:rFonts w:cs="Times New Roman"/>
          <w:b w:val="0"/>
          <w:bCs w:val="0"/>
        </w:rPr>
        <w:t>Сформированность регулятивных действий</w:t>
      </w:r>
      <w:r w:rsidRPr="00BE0AE5">
        <w:rPr>
          <w:rFonts w:cs="Times New Roman"/>
        </w:rPr>
        <w:t xml:space="preserve">, </w:t>
      </w:r>
      <w:proofErr w:type="gramStart"/>
      <w:r w:rsidRPr="00BE0AE5">
        <w:rPr>
          <w:rFonts w:cs="Times New Roman"/>
        </w:rPr>
        <w:t>проявляющаяся</w:t>
      </w:r>
      <w:proofErr w:type="gramEnd"/>
      <w:r w:rsidRPr="00BE0AE5">
        <w:rPr>
          <w:rFonts w:cs="Times New Roman"/>
        </w:rPr>
        <w:t xml:space="preserve"> в умении самостоятельно планировать и управлять своей познавательной </w:t>
      </w:r>
      <w:r w:rsidRPr="00BE0AE5">
        <w:rPr>
          <w:rFonts w:cs="Times New Roman"/>
        </w:rPr>
        <w:lastRenderedPageBreak/>
        <w:t>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5BC38CFD" w14:textId="77777777" w:rsidR="000A5912" w:rsidRDefault="000A5912" w:rsidP="000A5912">
      <w:pPr>
        <w:pStyle w:val="body"/>
        <w:rPr>
          <w:rFonts w:cs="Times New Roman"/>
        </w:rPr>
      </w:pPr>
      <w:r w:rsidRPr="00BE0AE5">
        <w:rPr>
          <w:rFonts w:cs="Times New Roman"/>
        </w:rPr>
        <w:t>4.</w:t>
      </w:r>
      <w:r w:rsidRPr="00BE0AE5">
        <w:rPr>
          <w:rFonts w:cs="Times New Roman"/>
        </w:rPr>
        <w:t> </w:t>
      </w:r>
      <w:r w:rsidRPr="00F04F1A">
        <w:rPr>
          <w:rStyle w:val="Bold"/>
          <w:rFonts w:cs="Times New Roman"/>
          <w:b w:val="0"/>
          <w:bCs w:val="0"/>
        </w:rPr>
        <w:t>Сформированность коммуникативных действий</w:t>
      </w:r>
      <w:r w:rsidRPr="00F04F1A">
        <w:rPr>
          <w:rFonts w:cs="Times New Roman"/>
          <w:b/>
          <w:bCs/>
        </w:rPr>
        <w:t>,</w:t>
      </w:r>
      <w:r w:rsidRPr="00BE0AE5">
        <w:rPr>
          <w:rFonts w:cs="Times New Roman"/>
        </w:rPr>
        <w:t xml:space="preserve"> </w:t>
      </w:r>
      <w:proofErr w:type="gramStart"/>
      <w:r w:rsidRPr="00BE0AE5">
        <w:rPr>
          <w:rFonts w:cs="Times New Roman"/>
        </w:rPr>
        <w:t>проявляющаяся</w:t>
      </w:r>
      <w:proofErr w:type="gramEnd"/>
      <w:r w:rsidRPr="00BE0AE5">
        <w:rPr>
          <w:rFonts w:cs="Times New Roman"/>
        </w:rPr>
        <w:t xml:space="preserve"> в умении ясно изложить и оформить выполненную работу, представить её результаты, аргументированно ответить на вопросы.</w:t>
      </w:r>
    </w:p>
    <w:p w14:paraId="2FEA7D0C" w14:textId="40F66715" w:rsidR="003C40F1" w:rsidRPr="00F04F1A" w:rsidRDefault="000A5912" w:rsidP="00AC4F18">
      <w:pPr>
        <w:pStyle w:val="aff2"/>
        <w:jc w:val="center"/>
        <w:rPr>
          <w:rFonts w:eastAsia="Times New Roman"/>
          <w:b/>
          <w:bCs/>
        </w:rPr>
      </w:pPr>
      <w:r w:rsidRPr="00F04F1A">
        <w:rPr>
          <w:rFonts w:eastAsia="Times New Roman"/>
          <w:b/>
          <w:bCs/>
        </w:rPr>
        <w:t>Сводная таблица результатов оценочных процедур по выполн</w:t>
      </w:r>
      <w:r w:rsidRPr="00F04F1A">
        <w:rPr>
          <w:rFonts w:eastAsia="Times New Roman"/>
          <w:b/>
          <w:bCs/>
        </w:rPr>
        <w:t>е</w:t>
      </w:r>
      <w:r w:rsidRPr="00F04F1A">
        <w:rPr>
          <w:rFonts w:eastAsia="Times New Roman"/>
          <w:b/>
          <w:bCs/>
        </w:rPr>
        <w:t xml:space="preserve">нию </w:t>
      </w:r>
      <w:proofErr w:type="gramStart"/>
      <w:r w:rsidRPr="00F04F1A">
        <w:rPr>
          <w:rFonts w:eastAsia="Times New Roman"/>
          <w:b/>
          <w:bCs/>
        </w:rPr>
        <w:t>индивидуального    проекта</w:t>
      </w:r>
      <w:proofErr w:type="gramEnd"/>
      <w:r w:rsidR="00DB09F8">
        <w:rPr>
          <w:rFonts w:eastAsia="Times New Roman"/>
          <w:b/>
          <w:bCs/>
        </w:rPr>
        <w:t xml:space="preserve"> (таблица №1)</w:t>
      </w:r>
    </w:p>
    <w:tbl>
      <w:tblPr>
        <w:tblpPr w:leftFromText="180" w:rightFromText="180" w:vertAnchor="text" w:horzAnchor="page" w:tblpX="148" w:tblpY="254"/>
        <w:tblW w:w="7660" w:type="dxa"/>
        <w:tblLayout w:type="fixed"/>
        <w:tblCellMar>
          <w:left w:w="0" w:type="dxa"/>
          <w:right w:w="0" w:type="dxa"/>
        </w:tblCellMar>
        <w:tblLook w:val="0000" w:firstRow="0" w:lastRow="0" w:firstColumn="0" w:lastColumn="0" w:noHBand="0" w:noVBand="0"/>
      </w:tblPr>
      <w:tblGrid>
        <w:gridCol w:w="562"/>
        <w:gridCol w:w="3412"/>
        <w:gridCol w:w="1276"/>
        <w:gridCol w:w="2410"/>
      </w:tblGrid>
      <w:tr w:rsidR="000A5912" w14:paraId="79C2D949" w14:textId="77777777" w:rsidTr="00DB09F8">
        <w:trPr>
          <w:trHeight w:val="859"/>
        </w:trPr>
        <w:tc>
          <w:tcPr>
            <w:tcW w:w="562" w:type="dxa"/>
            <w:tcBorders>
              <w:top w:val="single" w:sz="4" w:space="0" w:color="000000"/>
              <w:left w:val="single" w:sz="4" w:space="0" w:color="000000"/>
              <w:bottom w:val="single" w:sz="4" w:space="0" w:color="000000"/>
            </w:tcBorders>
            <w:shd w:val="clear" w:color="auto" w:fill="FFFFFF"/>
          </w:tcPr>
          <w:p w14:paraId="666B43A9" w14:textId="77777777" w:rsidR="000A5912" w:rsidRPr="00AC4F18" w:rsidRDefault="000A5912" w:rsidP="00DB09F8">
            <w:pPr>
              <w:pStyle w:val="aff2"/>
              <w:rPr>
                <w:rFonts w:eastAsia="Times New Roman"/>
              </w:rPr>
            </w:pPr>
            <w:r w:rsidRPr="00AC4F18">
              <w:rPr>
                <w:rFonts w:eastAsia="Times New Roman"/>
              </w:rPr>
              <w:t xml:space="preserve">№ </w:t>
            </w:r>
            <w:proofErr w:type="gramStart"/>
            <w:r w:rsidRPr="00AC4F18">
              <w:rPr>
                <w:rFonts w:eastAsia="Times New Roman"/>
              </w:rPr>
              <w:t>п</w:t>
            </w:r>
            <w:proofErr w:type="gramEnd"/>
            <w:r w:rsidRPr="00AC4F18">
              <w:rPr>
                <w:rFonts w:eastAsia="Times New Roman"/>
              </w:rPr>
              <w:t>/п</w:t>
            </w:r>
          </w:p>
        </w:tc>
        <w:tc>
          <w:tcPr>
            <w:tcW w:w="3412" w:type="dxa"/>
            <w:tcBorders>
              <w:top w:val="single" w:sz="4" w:space="0" w:color="000000"/>
              <w:left w:val="single" w:sz="4" w:space="0" w:color="000000"/>
              <w:bottom w:val="single" w:sz="4" w:space="0" w:color="000000"/>
            </w:tcBorders>
            <w:shd w:val="clear" w:color="auto" w:fill="FFFFFF"/>
          </w:tcPr>
          <w:p w14:paraId="3C0F8762" w14:textId="77777777" w:rsidR="000A5912" w:rsidRPr="00AC4F18" w:rsidRDefault="000A5912" w:rsidP="00DB09F8">
            <w:pPr>
              <w:pStyle w:val="aff2"/>
              <w:rPr>
                <w:rFonts w:eastAsia="Times New Roman"/>
              </w:rPr>
            </w:pPr>
            <w:r w:rsidRPr="00AC4F18">
              <w:rPr>
                <w:rFonts w:eastAsia="Times New Roman"/>
              </w:rPr>
              <w:t>Оценочная процедура</w:t>
            </w:r>
          </w:p>
        </w:tc>
        <w:tc>
          <w:tcPr>
            <w:tcW w:w="1276" w:type="dxa"/>
            <w:tcBorders>
              <w:top w:val="single" w:sz="4" w:space="0" w:color="000000"/>
              <w:left w:val="single" w:sz="4" w:space="0" w:color="000000"/>
              <w:bottom w:val="single" w:sz="4" w:space="0" w:color="000000"/>
            </w:tcBorders>
            <w:shd w:val="clear" w:color="auto" w:fill="FFFFFF"/>
          </w:tcPr>
          <w:p w14:paraId="3AC97E0A" w14:textId="77777777" w:rsidR="000A5912" w:rsidRPr="00AC4F18" w:rsidRDefault="000A5912" w:rsidP="00DB09F8">
            <w:pPr>
              <w:pStyle w:val="aff2"/>
              <w:rPr>
                <w:rFonts w:eastAsia="Times New Roman"/>
              </w:rPr>
            </w:pPr>
            <w:r w:rsidRPr="00AC4F18">
              <w:rPr>
                <w:rFonts w:eastAsia="Times New Roman"/>
              </w:rPr>
              <w:t>Макс</w:t>
            </w:r>
            <w:r w:rsidRPr="00AC4F18">
              <w:rPr>
                <w:rFonts w:eastAsia="Times New Roman"/>
              </w:rPr>
              <w:t>и</w:t>
            </w:r>
            <w:r w:rsidRPr="00AC4F18">
              <w:rPr>
                <w:rFonts w:eastAsia="Times New Roman"/>
              </w:rPr>
              <w:t>мальное к</w:t>
            </w:r>
            <w:r w:rsidRPr="00AC4F18">
              <w:rPr>
                <w:rFonts w:eastAsia="Times New Roman"/>
              </w:rPr>
              <w:t>о</w:t>
            </w:r>
            <w:r w:rsidRPr="00AC4F18">
              <w:rPr>
                <w:rFonts w:eastAsia="Times New Roman"/>
              </w:rPr>
              <w:t>личество ба</w:t>
            </w:r>
            <w:r w:rsidRPr="00AC4F18">
              <w:rPr>
                <w:rFonts w:eastAsia="Times New Roman"/>
              </w:rPr>
              <w:t>л</w:t>
            </w:r>
            <w:r w:rsidRPr="00AC4F18">
              <w:rPr>
                <w:rFonts w:eastAsia="Times New Roman"/>
              </w:rPr>
              <w:t>лов</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cPr>
          <w:p w14:paraId="5EF50B64" w14:textId="77777777" w:rsidR="000A5912" w:rsidRPr="00AC4F18" w:rsidRDefault="000A5912" w:rsidP="00DB09F8">
            <w:pPr>
              <w:pStyle w:val="aff2"/>
              <w:rPr>
                <w:rFonts w:eastAsia="Times New Roman"/>
              </w:rPr>
            </w:pPr>
            <w:r w:rsidRPr="00AC4F18">
              <w:rPr>
                <w:rFonts w:eastAsia="Times New Roman"/>
              </w:rPr>
              <w:t>Уровень, отметка за в</w:t>
            </w:r>
            <w:r w:rsidRPr="00AC4F18">
              <w:rPr>
                <w:rFonts w:eastAsia="Times New Roman"/>
              </w:rPr>
              <w:t>ы</w:t>
            </w:r>
            <w:r w:rsidRPr="00AC4F18">
              <w:rPr>
                <w:rFonts w:eastAsia="Times New Roman"/>
              </w:rPr>
              <w:t>полнение</w:t>
            </w:r>
          </w:p>
        </w:tc>
      </w:tr>
      <w:tr w:rsidR="000A5912" w14:paraId="57F8589C" w14:textId="77777777" w:rsidTr="00DB09F8">
        <w:trPr>
          <w:trHeight w:val="552"/>
        </w:trPr>
        <w:tc>
          <w:tcPr>
            <w:tcW w:w="562" w:type="dxa"/>
            <w:tcBorders>
              <w:top w:val="single" w:sz="4" w:space="0" w:color="000000"/>
              <w:left w:val="single" w:sz="4" w:space="0" w:color="000000"/>
              <w:bottom w:val="single" w:sz="4" w:space="0" w:color="000000"/>
            </w:tcBorders>
            <w:shd w:val="clear" w:color="auto" w:fill="FFFFFF"/>
          </w:tcPr>
          <w:p w14:paraId="4316BD2E" w14:textId="77777777" w:rsidR="000A5912" w:rsidRPr="00AC4F18" w:rsidRDefault="000A5912" w:rsidP="00DB09F8">
            <w:pPr>
              <w:pStyle w:val="aff2"/>
              <w:rPr>
                <w:rFonts w:eastAsia="Times New Roman"/>
              </w:rPr>
            </w:pPr>
            <w:r w:rsidRPr="00AC4F18">
              <w:rPr>
                <w:rFonts w:eastAsia="Times New Roman"/>
              </w:rPr>
              <w:t>1.</w:t>
            </w:r>
          </w:p>
        </w:tc>
        <w:tc>
          <w:tcPr>
            <w:tcW w:w="3412" w:type="dxa"/>
            <w:tcBorders>
              <w:top w:val="single" w:sz="4" w:space="0" w:color="000000"/>
              <w:left w:val="single" w:sz="4" w:space="0" w:color="000000"/>
              <w:bottom w:val="single" w:sz="4" w:space="0" w:color="000000"/>
            </w:tcBorders>
            <w:shd w:val="clear" w:color="auto" w:fill="FFFFFF"/>
          </w:tcPr>
          <w:p w14:paraId="5A646AB2" w14:textId="77777777" w:rsidR="000A5912" w:rsidRPr="00AC4F18" w:rsidRDefault="000A5912" w:rsidP="00DB09F8">
            <w:pPr>
              <w:pStyle w:val="aff2"/>
              <w:rPr>
                <w:rFonts w:eastAsia="Times New Roman"/>
              </w:rPr>
            </w:pPr>
            <w:r w:rsidRPr="00AC4F18">
              <w:rPr>
                <w:rFonts w:eastAsia="Times New Roman"/>
              </w:rPr>
              <w:t>Оценка процесса подготовки и ре</w:t>
            </w:r>
            <w:r w:rsidRPr="00AC4F18">
              <w:rPr>
                <w:rFonts w:eastAsia="Times New Roman"/>
              </w:rPr>
              <w:t>а</w:t>
            </w:r>
            <w:r w:rsidRPr="00AC4F18">
              <w:rPr>
                <w:rFonts w:eastAsia="Times New Roman"/>
              </w:rPr>
              <w:t xml:space="preserve">лизации </w:t>
            </w:r>
            <w:proofErr w:type="gramStart"/>
            <w:r w:rsidRPr="00AC4F18">
              <w:rPr>
                <w:rFonts w:eastAsia="Times New Roman"/>
              </w:rPr>
              <w:t>индивидуального проекта</w:t>
            </w:r>
            <w:proofErr w:type="gramEnd"/>
            <w:r w:rsidRPr="00AC4F18">
              <w:rPr>
                <w:rFonts w:eastAsia="Times New Roman"/>
              </w:rPr>
              <w:t xml:space="preserve"> (руководитель)</w:t>
            </w:r>
          </w:p>
        </w:tc>
        <w:tc>
          <w:tcPr>
            <w:tcW w:w="1276" w:type="dxa"/>
            <w:tcBorders>
              <w:top w:val="single" w:sz="4" w:space="0" w:color="000000"/>
              <w:left w:val="single" w:sz="4" w:space="0" w:color="000000"/>
              <w:bottom w:val="single" w:sz="4" w:space="0" w:color="000000"/>
            </w:tcBorders>
            <w:shd w:val="clear" w:color="auto" w:fill="FFFFFF"/>
          </w:tcPr>
          <w:p w14:paraId="595E1876" w14:textId="77777777" w:rsidR="000A5912" w:rsidRPr="00AC4F18" w:rsidRDefault="000A5912" w:rsidP="00DB09F8">
            <w:pPr>
              <w:pStyle w:val="aff2"/>
              <w:ind w:firstLine="0"/>
              <w:rPr>
                <w:rFonts w:eastAsia="Times New Roman"/>
              </w:rPr>
            </w:pPr>
            <w:r w:rsidRPr="00AC4F18">
              <w:rPr>
                <w:rFonts w:eastAsia="Times New Roman"/>
              </w:rPr>
              <w:t>54</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09DD52FE" w14:textId="77777777" w:rsidR="000A5912" w:rsidRPr="00AC4F18" w:rsidRDefault="000A5912" w:rsidP="00DB09F8">
            <w:pPr>
              <w:pStyle w:val="aff2"/>
              <w:rPr>
                <w:rFonts w:eastAsia="Times New Roman"/>
              </w:rPr>
            </w:pPr>
            <w:r w:rsidRPr="00AC4F18">
              <w:rPr>
                <w:rFonts w:eastAsia="Times New Roman"/>
              </w:rPr>
              <w:t>от 85%-высокий («5»)</w:t>
            </w:r>
          </w:p>
          <w:p w14:paraId="0AC591E0" w14:textId="77777777" w:rsidR="000A5912" w:rsidRPr="00AC4F18" w:rsidRDefault="000A5912" w:rsidP="00DB09F8">
            <w:pPr>
              <w:pStyle w:val="aff2"/>
              <w:rPr>
                <w:rFonts w:eastAsia="Times New Roman"/>
              </w:rPr>
            </w:pPr>
            <w:r w:rsidRPr="00AC4F18">
              <w:rPr>
                <w:rFonts w:eastAsia="Times New Roman"/>
              </w:rPr>
              <w:t xml:space="preserve"> 61% - 84% - повыше</w:t>
            </w:r>
            <w:r w:rsidRPr="00AC4F18">
              <w:rPr>
                <w:rFonts w:eastAsia="Times New Roman"/>
              </w:rPr>
              <w:t>н</w:t>
            </w:r>
            <w:r w:rsidRPr="00AC4F18">
              <w:rPr>
                <w:rFonts w:eastAsia="Times New Roman"/>
              </w:rPr>
              <w:t>ный («4»)</w:t>
            </w:r>
          </w:p>
          <w:p w14:paraId="5879E94F" w14:textId="77777777" w:rsidR="000A5912" w:rsidRPr="00AC4F18" w:rsidRDefault="000A5912" w:rsidP="00DB09F8">
            <w:pPr>
              <w:pStyle w:val="aff2"/>
              <w:rPr>
                <w:rFonts w:eastAsia="Times New Roman"/>
              </w:rPr>
            </w:pPr>
            <w:r w:rsidRPr="00AC4F18">
              <w:rPr>
                <w:rFonts w:eastAsia="Times New Roman"/>
              </w:rPr>
              <w:t xml:space="preserve"> 45% - 60% - базовый («3»)</w:t>
            </w:r>
          </w:p>
        </w:tc>
      </w:tr>
      <w:tr w:rsidR="000A5912" w14:paraId="734414CB" w14:textId="77777777" w:rsidTr="00DB09F8">
        <w:trPr>
          <w:trHeight w:val="322"/>
        </w:trPr>
        <w:tc>
          <w:tcPr>
            <w:tcW w:w="3974" w:type="dxa"/>
            <w:gridSpan w:val="2"/>
            <w:vMerge w:val="restart"/>
            <w:tcBorders>
              <w:top w:val="single" w:sz="4" w:space="0" w:color="000000"/>
              <w:left w:val="single" w:sz="4" w:space="0" w:color="000000"/>
            </w:tcBorders>
            <w:shd w:val="clear" w:color="auto" w:fill="FFFFFF"/>
          </w:tcPr>
          <w:p w14:paraId="6D6C3B80" w14:textId="77777777" w:rsidR="000A5912" w:rsidRPr="00AC4F18" w:rsidRDefault="000A5912" w:rsidP="00DB09F8">
            <w:pPr>
              <w:pStyle w:val="aff2"/>
              <w:rPr>
                <w:rFonts w:eastAsia="Times New Roman"/>
              </w:rPr>
            </w:pPr>
            <w:r w:rsidRPr="00AC4F18">
              <w:rPr>
                <w:rFonts w:eastAsia="Times New Roman"/>
              </w:rPr>
              <w:t xml:space="preserve">2.       Оценка продукта индивидуального </w:t>
            </w:r>
          </w:p>
          <w:p w14:paraId="6C338DBD" w14:textId="77777777" w:rsidR="000A5912" w:rsidRPr="00AC4F18" w:rsidRDefault="000A5912" w:rsidP="00DB09F8">
            <w:pPr>
              <w:pStyle w:val="aff2"/>
              <w:rPr>
                <w:rFonts w:eastAsia="Times New Roman"/>
              </w:rPr>
            </w:pPr>
            <w:r w:rsidRPr="00AC4F18">
              <w:rPr>
                <w:rFonts w:eastAsia="Times New Roman"/>
              </w:rPr>
              <w:t xml:space="preserve">          проекта (эксперт)</w:t>
            </w:r>
          </w:p>
        </w:tc>
        <w:tc>
          <w:tcPr>
            <w:tcW w:w="1276" w:type="dxa"/>
            <w:vMerge w:val="restart"/>
            <w:tcBorders>
              <w:top w:val="single" w:sz="4" w:space="0" w:color="000000"/>
              <w:left w:val="single" w:sz="4" w:space="0" w:color="000000"/>
            </w:tcBorders>
            <w:shd w:val="clear" w:color="auto" w:fill="FFFFFF"/>
          </w:tcPr>
          <w:p w14:paraId="10D18F9D" w14:textId="77777777" w:rsidR="000A5912" w:rsidRPr="00AC4F18" w:rsidRDefault="000A5912" w:rsidP="00DB09F8">
            <w:pPr>
              <w:pStyle w:val="aff2"/>
              <w:ind w:firstLine="0"/>
              <w:rPr>
                <w:rFonts w:eastAsia="Times New Roman"/>
              </w:rPr>
            </w:pPr>
            <w:r w:rsidRPr="00AC4F18">
              <w:rPr>
                <w:rFonts w:eastAsia="Times New Roman"/>
              </w:rPr>
              <w:t>21</w:t>
            </w:r>
          </w:p>
        </w:tc>
        <w:tc>
          <w:tcPr>
            <w:tcW w:w="24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7F2891" w14:textId="77777777" w:rsidR="000A5912" w:rsidRPr="00AC4F18" w:rsidRDefault="000A5912" w:rsidP="00DB09F8">
            <w:pPr>
              <w:pStyle w:val="aff2"/>
              <w:rPr>
                <w:rFonts w:eastAsia="Times New Roman"/>
              </w:rPr>
            </w:pPr>
          </w:p>
        </w:tc>
      </w:tr>
      <w:tr w:rsidR="000A5912" w14:paraId="1878755A" w14:textId="77777777" w:rsidTr="00DB09F8">
        <w:trPr>
          <w:trHeight w:val="302"/>
        </w:trPr>
        <w:tc>
          <w:tcPr>
            <w:tcW w:w="3974" w:type="dxa"/>
            <w:gridSpan w:val="2"/>
            <w:vMerge/>
            <w:tcBorders>
              <w:left w:val="single" w:sz="4" w:space="0" w:color="000000"/>
              <w:bottom w:val="single" w:sz="4" w:space="0" w:color="000000"/>
            </w:tcBorders>
            <w:shd w:val="clear" w:color="auto" w:fill="FFFFFF"/>
          </w:tcPr>
          <w:p w14:paraId="15DEB2F3" w14:textId="77777777" w:rsidR="000A5912" w:rsidRPr="00AC4F18" w:rsidRDefault="000A5912" w:rsidP="00DB09F8">
            <w:pPr>
              <w:pStyle w:val="aff2"/>
              <w:rPr>
                <w:rFonts w:eastAsia="Times New Roman"/>
              </w:rPr>
            </w:pPr>
          </w:p>
        </w:tc>
        <w:tc>
          <w:tcPr>
            <w:tcW w:w="1276" w:type="dxa"/>
            <w:vMerge/>
            <w:tcBorders>
              <w:left w:val="single" w:sz="4" w:space="0" w:color="000000"/>
              <w:bottom w:val="single" w:sz="4" w:space="0" w:color="000000"/>
            </w:tcBorders>
            <w:shd w:val="clear" w:color="auto" w:fill="FFFFFF"/>
          </w:tcPr>
          <w:p w14:paraId="1B83C9DB" w14:textId="77777777" w:rsidR="000A5912" w:rsidRPr="00AC4F18" w:rsidRDefault="000A5912" w:rsidP="00DB09F8">
            <w:pPr>
              <w:pStyle w:val="aff2"/>
              <w:rPr>
                <w:rFonts w:eastAsia="Times New Roman"/>
              </w:rPr>
            </w:pPr>
          </w:p>
        </w:tc>
        <w:tc>
          <w:tcPr>
            <w:tcW w:w="2410" w:type="dxa"/>
            <w:tcBorders>
              <w:top w:val="single" w:sz="4" w:space="0" w:color="000000"/>
              <w:left w:val="single" w:sz="4" w:space="0" w:color="000000"/>
              <w:right w:val="single" w:sz="4" w:space="0" w:color="000000"/>
            </w:tcBorders>
            <w:shd w:val="clear" w:color="auto" w:fill="FFFFFF"/>
          </w:tcPr>
          <w:p w14:paraId="29E3852A" w14:textId="218EB3AF" w:rsidR="000A5912" w:rsidRPr="00AC4F18" w:rsidRDefault="000A5912" w:rsidP="00DB09F8">
            <w:pPr>
              <w:pStyle w:val="aff2"/>
              <w:rPr>
                <w:rFonts w:eastAsia="Times New Roman"/>
              </w:rPr>
            </w:pPr>
            <w:r w:rsidRPr="00AC4F18">
              <w:rPr>
                <w:rFonts w:eastAsia="Times New Roman"/>
              </w:rPr>
              <w:t>меньше 45% - ниже б</w:t>
            </w:r>
            <w:r w:rsidRPr="00AC4F18">
              <w:rPr>
                <w:rFonts w:eastAsia="Times New Roman"/>
              </w:rPr>
              <w:t>а</w:t>
            </w:r>
            <w:r w:rsidRPr="00AC4F18">
              <w:rPr>
                <w:rFonts w:eastAsia="Times New Roman"/>
              </w:rPr>
              <w:t>зового («2»</w:t>
            </w:r>
            <w:r w:rsidR="00491FD3">
              <w:rPr>
                <w:rFonts w:eastAsia="Times New Roman"/>
              </w:rPr>
              <w:t>)</w:t>
            </w:r>
          </w:p>
        </w:tc>
      </w:tr>
      <w:tr w:rsidR="000A5912" w14:paraId="459B0916" w14:textId="77777777" w:rsidTr="00DB09F8">
        <w:trPr>
          <w:trHeight w:val="288"/>
        </w:trPr>
        <w:tc>
          <w:tcPr>
            <w:tcW w:w="562" w:type="dxa"/>
            <w:tcBorders>
              <w:top w:val="single" w:sz="4" w:space="0" w:color="000000"/>
              <w:left w:val="single" w:sz="4" w:space="0" w:color="000000"/>
              <w:bottom w:val="single" w:sz="4" w:space="0" w:color="000000"/>
            </w:tcBorders>
            <w:shd w:val="clear" w:color="auto" w:fill="FFFFFF"/>
          </w:tcPr>
          <w:p w14:paraId="603AB00C" w14:textId="77777777" w:rsidR="000A5912" w:rsidRPr="00AC4F18" w:rsidRDefault="000A5912" w:rsidP="00DB09F8">
            <w:pPr>
              <w:pStyle w:val="aff2"/>
              <w:rPr>
                <w:rFonts w:eastAsia="Times New Roman"/>
              </w:rPr>
            </w:pPr>
            <w:r w:rsidRPr="00AC4F18">
              <w:rPr>
                <w:rFonts w:eastAsia="Times New Roman"/>
              </w:rPr>
              <w:t>3.</w:t>
            </w:r>
          </w:p>
        </w:tc>
        <w:tc>
          <w:tcPr>
            <w:tcW w:w="3412" w:type="dxa"/>
            <w:tcBorders>
              <w:top w:val="single" w:sz="4" w:space="0" w:color="000000"/>
              <w:left w:val="single" w:sz="4" w:space="0" w:color="000000"/>
              <w:bottom w:val="single" w:sz="4" w:space="0" w:color="000000"/>
            </w:tcBorders>
            <w:shd w:val="clear" w:color="auto" w:fill="FFFFFF"/>
          </w:tcPr>
          <w:p w14:paraId="46809899" w14:textId="77777777" w:rsidR="000A5912" w:rsidRPr="00AC4F18" w:rsidRDefault="000A5912" w:rsidP="00DB09F8">
            <w:pPr>
              <w:pStyle w:val="aff2"/>
              <w:rPr>
                <w:rFonts w:eastAsia="Times New Roman"/>
              </w:rPr>
            </w:pPr>
            <w:r w:rsidRPr="00AC4F18">
              <w:rPr>
                <w:rFonts w:eastAsia="Times New Roman"/>
              </w:rPr>
              <w:t>Оценка презентации проекта (эк</w:t>
            </w:r>
            <w:r w:rsidRPr="00AC4F18">
              <w:rPr>
                <w:rFonts w:eastAsia="Times New Roman"/>
              </w:rPr>
              <w:t>с</w:t>
            </w:r>
            <w:r w:rsidRPr="00AC4F18">
              <w:rPr>
                <w:rFonts w:eastAsia="Times New Roman"/>
              </w:rPr>
              <w:t>пертная комиссия)</w:t>
            </w:r>
          </w:p>
        </w:tc>
        <w:tc>
          <w:tcPr>
            <w:tcW w:w="1276" w:type="dxa"/>
            <w:tcBorders>
              <w:top w:val="single" w:sz="4" w:space="0" w:color="000000"/>
              <w:left w:val="single" w:sz="4" w:space="0" w:color="000000"/>
              <w:bottom w:val="single" w:sz="4" w:space="0" w:color="000000"/>
            </w:tcBorders>
            <w:shd w:val="clear" w:color="auto" w:fill="FFFFFF"/>
          </w:tcPr>
          <w:p w14:paraId="4E6AF00F" w14:textId="2973841D" w:rsidR="000A5912" w:rsidRPr="00AC4F18" w:rsidRDefault="000A5912" w:rsidP="00DB09F8">
            <w:pPr>
              <w:pStyle w:val="aff2"/>
              <w:ind w:firstLine="0"/>
              <w:rPr>
                <w:rFonts w:eastAsia="Times New Roman"/>
              </w:rPr>
            </w:pPr>
            <w:r w:rsidRPr="00AC4F18">
              <w:rPr>
                <w:rFonts w:eastAsia="Times New Roman"/>
              </w:rPr>
              <w:t>12</w:t>
            </w:r>
          </w:p>
        </w:tc>
        <w:tc>
          <w:tcPr>
            <w:tcW w:w="2410" w:type="dxa"/>
            <w:tcBorders>
              <w:left w:val="single" w:sz="4" w:space="0" w:color="000000"/>
              <w:bottom w:val="single" w:sz="4" w:space="0" w:color="000000"/>
              <w:right w:val="single" w:sz="4" w:space="0" w:color="000000"/>
            </w:tcBorders>
            <w:shd w:val="clear" w:color="auto" w:fill="FFFFFF"/>
          </w:tcPr>
          <w:p w14:paraId="77885E6A" w14:textId="77777777" w:rsidR="000A5912" w:rsidRPr="00AC4F18" w:rsidRDefault="000A5912" w:rsidP="00DB09F8">
            <w:pPr>
              <w:pStyle w:val="aff2"/>
              <w:rPr>
                <w:rFonts w:eastAsia="Times New Roman"/>
              </w:rPr>
            </w:pPr>
          </w:p>
        </w:tc>
      </w:tr>
    </w:tbl>
    <w:p w14:paraId="1272E47A" w14:textId="77777777" w:rsidR="00DB09F8" w:rsidRDefault="000A5912" w:rsidP="00DB09F8">
      <w:pPr>
        <w:shd w:val="clear" w:color="auto" w:fill="FFFFFF"/>
        <w:spacing w:before="60" w:after="360" w:line="240" w:lineRule="auto"/>
        <w:ind w:firstLine="0"/>
        <w:rPr>
          <w:rFonts w:eastAsia="Times New Roman"/>
          <w:szCs w:val="20"/>
        </w:rPr>
      </w:pPr>
      <w:r>
        <w:rPr>
          <w:rFonts w:eastAsia="Times New Roman"/>
          <w:b/>
          <w:bCs/>
          <w:sz w:val="24"/>
          <w:szCs w:val="24"/>
        </w:rPr>
        <w:t xml:space="preserve"> </w:t>
      </w:r>
      <w:r w:rsidRPr="003828DD">
        <w:rPr>
          <w:rFonts w:eastAsia="Times New Roman"/>
          <w:szCs w:val="20"/>
        </w:rPr>
        <w:t>Критерии  оценивания проекта определены «Положением  об  инд</w:t>
      </w:r>
      <w:r w:rsidRPr="003828DD">
        <w:rPr>
          <w:rFonts w:eastAsia="Times New Roman"/>
          <w:szCs w:val="20"/>
        </w:rPr>
        <w:t>и</w:t>
      </w:r>
      <w:r w:rsidRPr="003828DD">
        <w:rPr>
          <w:rFonts w:eastAsia="Times New Roman"/>
          <w:szCs w:val="20"/>
        </w:rPr>
        <w:t xml:space="preserve">видуальном  проекте  </w:t>
      </w:r>
      <w:proofErr w:type="gramStart"/>
      <w:r w:rsidRPr="003828DD">
        <w:rPr>
          <w:rFonts w:eastAsia="Times New Roman"/>
          <w:szCs w:val="20"/>
        </w:rPr>
        <w:t>обучающихся</w:t>
      </w:r>
      <w:proofErr w:type="gramEnd"/>
      <w:r w:rsidRPr="003828DD">
        <w:rPr>
          <w:rFonts w:eastAsia="Times New Roman"/>
          <w:szCs w:val="20"/>
        </w:rPr>
        <w:t>»</w:t>
      </w:r>
    </w:p>
    <w:p w14:paraId="0F308C6F" w14:textId="77777777" w:rsidR="00C94F7A" w:rsidRDefault="000C5D86" w:rsidP="00C94F7A">
      <w:pPr>
        <w:shd w:val="clear" w:color="auto" w:fill="FFFFFF"/>
        <w:spacing w:before="60" w:after="360" w:line="240" w:lineRule="auto"/>
        <w:ind w:firstLine="0"/>
        <w:rPr>
          <w:rFonts w:asciiTheme="majorBidi" w:eastAsia="Calibri" w:hAnsiTheme="majorBidi" w:cstheme="majorBidi"/>
          <w:szCs w:val="20"/>
          <w:lang w:eastAsia="ar-SA"/>
        </w:rPr>
      </w:pPr>
      <w:r>
        <w:rPr>
          <w:b/>
          <w:bCs/>
        </w:rPr>
        <w:t>Предметные результаты освоения О</w:t>
      </w:r>
      <w:r w:rsidRPr="000C5D86">
        <w:rPr>
          <w:b/>
          <w:bCs/>
        </w:rPr>
        <w:t>ОП ООО</w:t>
      </w:r>
      <w:r w:rsidRPr="000C5D86">
        <w:t xml:space="preserve">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r>
        <w:t xml:space="preserve"> </w:t>
      </w:r>
      <w:r w:rsidRPr="000C5D86">
        <w:t>Оценка предметных результатов пре</w:t>
      </w:r>
      <w:r w:rsidRPr="000C5D86">
        <w:t>д</w:t>
      </w:r>
      <w:r w:rsidRPr="000C5D86">
        <w:t>ставляет собой оценку достижения обучающимися планируемых р</w:t>
      </w:r>
      <w:r w:rsidRPr="000C5D86">
        <w:t>е</w:t>
      </w:r>
      <w:r w:rsidRPr="000C5D86">
        <w:t>зультатов по отдельным учебным предметам.</w:t>
      </w:r>
      <w:r>
        <w:t xml:space="preserve"> </w:t>
      </w:r>
      <w:r w:rsidRPr="000C5D86">
        <w:t>Основным предметом оценки является способность к решению учебно-познавательных и учебно-практических задач, основанных на изучаемом учебном мат</w:t>
      </w:r>
      <w:r w:rsidRPr="000C5D86">
        <w:t>е</w:t>
      </w:r>
      <w:r w:rsidRPr="000C5D86">
        <w:t>риале, с использованием способов действий, релевантных содержанию учебных предметов, в том числе метапредметных (познавательных, р</w:t>
      </w:r>
      <w:r w:rsidRPr="000C5D86">
        <w:t>е</w:t>
      </w:r>
      <w:r w:rsidRPr="000C5D86">
        <w:t>гулятивных, коммуникативных) действий, а также компетентностей, релевантных соответствующим направлениям функциональной гр</w:t>
      </w:r>
      <w:r w:rsidRPr="000C5D86">
        <w:t>а</w:t>
      </w:r>
      <w:r w:rsidRPr="000C5D86">
        <w:t>мотности.</w:t>
      </w:r>
      <w:r w:rsidR="00FA3FC3">
        <w:t xml:space="preserve"> </w:t>
      </w:r>
      <w:r w:rsidRPr="000C5D86">
        <w:t>Оценка функциональной грамотности направлена на выя</w:t>
      </w:r>
      <w:r w:rsidRPr="000C5D86">
        <w:t>в</w:t>
      </w:r>
      <w:r w:rsidRPr="000C5D86">
        <w:t xml:space="preserve">ление способности </w:t>
      </w:r>
      <w:proofErr w:type="gramStart"/>
      <w:r w:rsidRPr="000C5D86">
        <w:t>обучающихся</w:t>
      </w:r>
      <w:proofErr w:type="gramEnd"/>
      <w:r w:rsidRPr="000C5D86">
        <w:t xml:space="preserve"> применять предметные знания и ум</w:t>
      </w:r>
      <w:r w:rsidRPr="000C5D86">
        <w:t>е</w:t>
      </w:r>
      <w:r w:rsidRPr="000C5D86">
        <w:t>ния во внеучебной ситуации, в реальной жизни.</w:t>
      </w:r>
      <w:r>
        <w:t xml:space="preserve"> </w:t>
      </w:r>
      <w:r w:rsidR="00491FD3">
        <w:t xml:space="preserve"> </w:t>
      </w:r>
      <w:r w:rsidRPr="000C5D86">
        <w:t>Оценка предметных результатов осуществляется педагогическим работником в ходе проц</w:t>
      </w:r>
      <w:r w:rsidRPr="000C5D86">
        <w:t>е</w:t>
      </w:r>
      <w:r w:rsidRPr="000C5D86">
        <w:lastRenderedPageBreak/>
        <w:t>дур текущего, тематического, промежуточного и итогового ко</w:t>
      </w:r>
      <w:r w:rsidRPr="000C5D86">
        <w:t>н</w:t>
      </w:r>
      <w:r w:rsidRPr="000C5D86">
        <w:t>троля.</w:t>
      </w:r>
      <w:r w:rsidR="00C94F7A">
        <w:t xml:space="preserve"> </w:t>
      </w:r>
      <w:r w:rsidR="00C94F7A" w:rsidRPr="00C94F7A">
        <w:rPr>
          <w:rFonts w:asciiTheme="majorBidi" w:eastAsia="Calibri" w:hAnsiTheme="majorBidi" w:cstheme="majorBidi"/>
          <w:szCs w:val="20"/>
          <w:lang w:eastAsia="ar-SA"/>
        </w:rPr>
        <w:t>Уровень достижения  предметных планируемых результатов  опред</w:t>
      </w:r>
      <w:r w:rsidR="00C94F7A" w:rsidRPr="00C94F7A">
        <w:rPr>
          <w:rFonts w:asciiTheme="majorBidi" w:eastAsia="Calibri" w:hAnsiTheme="majorBidi" w:cstheme="majorBidi"/>
          <w:szCs w:val="20"/>
          <w:lang w:eastAsia="ar-SA"/>
        </w:rPr>
        <w:t>е</w:t>
      </w:r>
      <w:r w:rsidR="00C94F7A" w:rsidRPr="00C94F7A">
        <w:rPr>
          <w:rFonts w:asciiTheme="majorBidi" w:eastAsia="Calibri" w:hAnsiTheme="majorBidi" w:cstheme="majorBidi"/>
          <w:szCs w:val="20"/>
          <w:lang w:eastAsia="ar-SA"/>
        </w:rPr>
        <w:t>лённых в  рабочих программах учебных предметов: «Русский язык», «Литература», «История», «Общ</w:t>
      </w:r>
      <w:r w:rsidR="00C94F7A">
        <w:rPr>
          <w:rFonts w:asciiTheme="majorBidi" w:eastAsia="Calibri" w:hAnsiTheme="majorBidi" w:cstheme="majorBidi"/>
          <w:szCs w:val="20"/>
          <w:lang w:eastAsia="ar-SA"/>
        </w:rPr>
        <w:t>ествознание», «География», «ОБЖ</w:t>
      </w:r>
      <w:r w:rsidR="00C94F7A" w:rsidRPr="00C94F7A">
        <w:rPr>
          <w:rFonts w:asciiTheme="majorBidi" w:eastAsia="Calibri" w:hAnsiTheme="majorBidi" w:cstheme="majorBidi"/>
          <w:szCs w:val="20"/>
          <w:lang w:eastAsia="ar-SA"/>
        </w:rPr>
        <w:t>», должен быть не ниже уровня достижения  предметных планируемых результатов  определённых в федеральных  рабочих программах учебных предметов</w:t>
      </w:r>
      <w:r w:rsidR="00C94F7A" w:rsidRPr="00C94F7A">
        <w:rPr>
          <w:rFonts w:asciiTheme="majorBidi" w:eastAsia="Calibri" w:hAnsiTheme="majorBidi" w:cstheme="majorBidi"/>
          <w:b/>
          <w:bCs/>
          <w:szCs w:val="20"/>
          <w:lang w:eastAsia="ar-SA"/>
        </w:rPr>
        <w:t>:</w:t>
      </w:r>
      <w:r w:rsidR="00C94F7A" w:rsidRPr="00C94F7A">
        <w:rPr>
          <w:rFonts w:asciiTheme="majorBidi" w:eastAsia="Calibri" w:hAnsiTheme="majorBidi" w:cstheme="majorBidi"/>
          <w:szCs w:val="20"/>
          <w:lang w:eastAsia="ar-SA"/>
        </w:rPr>
        <w:t xml:space="preserve"> «Русский  язык», «Литература», «История», «О</w:t>
      </w:r>
      <w:r w:rsidR="00C94F7A" w:rsidRPr="00C94F7A">
        <w:rPr>
          <w:rFonts w:asciiTheme="majorBidi" w:eastAsia="Calibri" w:hAnsiTheme="majorBidi" w:cstheme="majorBidi"/>
          <w:szCs w:val="20"/>
          <w:lang w:eastAsia="ar-SA"/>
        </w:rPr>
        <w:t>б</w:t>
      </w:r>
      <w:r w:rsidR="00C94F7A" w:rsidRPr="00C94F7A">
        <w:rPr>
          <w:rFonts w:asciiTheme="majorBidi" w:eastAsia="Calibri" w:hAnsiTheme="majorBidi" w:cstheme="majorBidi"/>
          <w:szCs w:val="20"/>
          <w:lang w:eastAsia="ar-SA"/>
        </w:rPr>
        <w:t>ществознание», «География», «</w:t>
      </w:r>
      <w:r w:rsidR="00C94F7A">
        <w:rPr>
          <w:rFonts w:asciiTheme="majorBidi" w:eastAsia="Calibri" w:hAnsiTheme="majorBidi" w:cstheme="majorBidi"/>
          <w:szCs w:val="20"/>
          <w:lang w:eastAsia="ar-SA"/>
        </w:rPr>
        <w:t>ОБЖ».</w:t>
      </w:r>
    </w:p>
    <w:p w14:paraId="6195E0B3" w14:textId="5488262F" w:rsidR="00901785" w:rsidRPr="00C94F7A" w:rsidRDefault="00E8125C" w:rsidP="00C94F7A">
      <w:pPr>
        <w:shd w:val="clear" w:color="auto" w:fill="FFFFFF"/>
        <w:spacing w:before="60" w:after="360" w:line="240" w:lineRule="auto"/>
        <w:ind w:firstLine="0"/>
        <w:rPr>
          <w:rFonts w:asciiTheme="majorBidi" w:eastAsia="Calibri" w:hAnsiTheme="majorBidi" w:cstheme="majorBidi"/>
          <w:szCs w:val="20"/>
          <w:lang w:eastAsia="ar-SA"/>
        </w:rPr>
      </w:pPr>
      <w:r w:rsidRPr="00BE0AE5">
        <w:rPr>
          <w:rStyle w:val="Bold"/>
          <w:rFonts w:cs="Times New Roman"/>
        </w:rPr>
        <w:t>Стартовая диагностика</w:t>
      </w:r>
      <w:r w:rsidRPr="00BE0AE5">
        <w:t xml:space="preserve"> </w:t>
      </w:r>
      <w:r w:rsidR="00515B8C">
        <w:t>п</w:t>
      </w:r>
      <w:r w:rsidRPr="005379E6">
        <w:t xml:space="preserve">роводится </w:t>
      </w:r>
      <w:r w:rsidR="00515B8C">
        <w:t xml:space="preserve"> первый год  изучения  пре</w:t>
      </w:r>
      <w:r w:rsidR="00515B8C">
        <w:t>д</w:t>
      </w:r>
      <w:r w:rsidR="00515B8C">
        <w:t>мета на уровне   ООО и является основой</w:t>
      </w:r>
      <w:r w:rsidR="00E85445">
        <w:t xml:space="preserve">  для  оценки динамики достиж</w:t>
      </w:r>
      <w:r w:rsidR="00E85445">
        <w:t>е</w:t>
      </w:r>
      <w:r w:rsidR="00E85445">
        <w:t>ний</w:t>
      </w:r>
      <w:r w:rsidR="00DE37E9">
        <w:t xml:space="preserve"> обучающихся. </w:t>
      </w:r>
      <w:r w:rsidRPr="005379E6">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w:t>
      </w:r>
      <w:r w:rsidRPr="005379E6">
        <w:t>а</w:t>
      </w:r>
      <w:r w:rsidRPr="005379E6">
        <w:t>вательными средствами, в том числе: средствами работы с информацией, знак</w:t>
      </w:r>
      <w:r w:rsidRPr="005379E6">
        <w:t>о</w:t>
      </w:r>
      <w:r w:rsidRPr="005379E6">
        <w:t>во-символическими средств</w:t>
      </w:r>
      <w:r w:rsidRPr="005379E6">
        <w:t>а</w:t>
      </w:r>
      <w:r w:rsidRPr="005379E6">
        <w:t>ми, логическими операциями</w:t>
      </w:r>
      <w:r w:rsidRPr="005379E6">
        <w:rPr>
          <w:rStyle w:val="BoldItalic"/>
          <w:rFonts w:cs="Times New Roman"/>
        </w:rPr>
        <w:t xml:space="preserve">. </w:t>
      </w:r>
      <w:r w:rsidRPr="005379E6">
        <w:t>Стартовая диагностика может проводиться также учителями с целью оценки г</w:t>
      </w:r>
      <w:r w:rsidRPr="005379E6">
        <w:t>о</w:t>
      </w:r>
      <w:r w:rsidRPr="005379E6">
        <w:t>товности к изучению о</w:t>
      </w:r>
      <w:r w:rsidRPr="005379E6">
        <w:t>т</w:t>
      </w:r>
      <w:r w:rsidRPr="005379E6">
        <w:t>дельных предметов (разде</w:t>
      </w:r>
      <w:r w:rsidR="006A4419">
        <w:t>лов) в 6-9 классах, в начале учебного года.</w:t>
      </w:r>
      <w:r w:rsidRPr="005379E6">
        <w:t xml:space="preserve"> Результаты стартовой диагностики являются о</w:t>
      </w:r>
      <w:r w:rsidRPr="005379E6">
        <w:t>с</w:t>
      </w:r>
      <w:r w:rsidRPr="005379E6">
        <w:t>нованием для корректировки учебных программ и индив</w:t>
      </w:r>
      <w:r w:rsidRPr="005379E6">
        <w:t>и</w:t>
      </w:r>
      <w:r w:rsidRPr="005379E6">
        <w:t>дуализации учебного процесса.</w:t>
      </w:r>
    </w:p>
    <w:p w14:paraId="7F20D728" w14:textId="78404864" w:rsidR="00E8125C" w:rsidRPr="00901785" w:rsidRDefault="00E8125C" w:rsidP="00901785">
      <w:pPr>
        <w:pStyle w:val="aff2"/>
      </w:pPr>
      <w:r w:rsidRPr="00BE0AE5">
        <w:rPr>
          <w:rStyle w:val="Bold"/>
          <w:rFonts w:cs="Times New Roman"/>
        </w:rPr>
        <w:t>Текущая оценка</w:t>
      </w:r>
      <w:r w:rsidRPr="00BE0AE5">
        <w:t xml:space="preserve"> представляет собой процедуру оценки индивид</w:t>
      </w:r>
      <w:r w:rsidRPr="00BE0AE5">
        <w:t>у</w:t>
      </w:r>
      <w:r w:rsidRPr="00BE0AE5">
        <w:t>ального продвижения в освоении программы учебного предмета. Тек</w:t>
      </w:r>
      <w:r w:rsidRPr="00BE0AE5">
        <w:t>у</w:t>
      </w:r>
      <w:r w:rsidRPr="00BE0AE5">
        <w:t>щая оценка может быть формирующей, т.е. поддерживающей и напра</w:t>
      </w:r>
      <w:r w:rsidRPr="00BE0AE5">
        <w:t>в</w:t>
      </w:r>
      <w:r w:rsidRPr="00BE0AE5">
        <w:t>ляющей усилия учащегося, и диагностической, способствующей выя</w:t>
      </w:r>
      <w:r w:rsidRPr="00BE0AE5">
        <w:t>в</w:t>
      </w:r>
      <w:r w:rsidRPr="00BE0AE5">
        <w:t>лению и осознанию учителем и учащимся существующих проблем в обучении. Объектом текущей оценки являются тематические планир</w:t>
      </w:r>
      <w:r w:rsidRPr="00BE0AE5">
        <w:t>у</w:t>
      </w:r>
      <w:r w:rsidRPr="00BE0AE5">
        <w:t xml:space="preserve">емые результаты, </w:t>
      </w:r>
      <w:proofErr w:type="gramStart"/>
      <w:r w:rsidRPr="00BE0AE5">
        <w:t>этапы</w:t>
      </w:r>
      <w:proofErr w:type="gramEnd"/>
      <w:r w:rsidR="00500B76">
        <w:t xml:space="preserve"> </w:t>
      </w:r>
      <w:r w:rsidRPr="00BE0AE5">
        <w:t xml:space="preserve"> </w:t>
      </w:r>
      <w:r w:rsidR="00901785">
        <w:t xml:space="preserve"> </w:t>
      </w:r>
      <w:r w:rsidRPr="00BE0AE5">
        <w:t>освоения которых зафиксированы в темат</w:t>
      </w:r>
      <w:r w:rsidRPr="00BE0AE5">
        <w:t>и</w:t>
      </w:r>
      <w:r w:rsidRPr="00BE0AE5">
        <w:t>ческом планировании. 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w:t>
      </w:r>
      <w:proofErr w:type="gramStart"/>
      <w:r w:rsidRPr="00BE0AE5">
        <w:t>о-</w:t>
      </w:r>
      <w:proofErr w:type="gramEnd"/>
      <w:r w:rsidRPr="00BE0AE5">
        <w:t xml:space="preserve"> и взаимооценка, рефлексия, листы продвижения и др.) с учетом ос</w:t>
      </w:r>
      <w:r w:rsidRPr="00BE0AE5">
        <w:t>о</w:t>
      </w:r>
      <w:r w:rsidRPr="00BE0AE5">
        <w:t xml:space="preserve">бенностей учебного предмета и особенностей контрольно-оценочной деятельности учителя. </w:t>
      </w:r>
      <w:r w:rsidR="00901785">
        <w:t xml:space="preserve"> </w:t>
      </w:r>
      <w:proofErr w:type="gramStart"/>
      <w:r w:rsidRPr="00BE0AE5">
        <w:t>Результаты</w:t>
      </w:r>
      <w:r w:rsidR="00901785">
        <w:t xml:space="preserve"> </w:t>
      </w:r>
      <w:r w:rsidRPr="00BE0AE5">
        <w:t xml:space="preserve"> текущей оценки являются основой для индивидуализации </w:t>
      </w:r>
      <w:r w:rsidR="00491FD3">
        <w:t xml:space="preserve"> </w:t>
      </w:r>
      <w:r w:rsidRPr="00BE0AE5">
        <w:t>учебного процесса; при этом отдельные р</w:t>
      </w:r>
      <w:r w:rsidRPr="00BE0AE5">
        <w:t>е</w:t>
      </w:r>
      <w:r w:rsidRPr="00BE0AE5">
        <w:t>зультаты, свидетельствующие об успешности обучения и достижении тематических результатов в более сжатые (по сравнению с планиру</w:t>
      </w:r>
      <w:r w:rsidRPr="00BE0AE5">
        <w:t>е</w:t>
      </w:r>
      <w:r w:rsidRPr="00BE0AE5">
        <w:t>мыми учителем) сроки, могут включаться в систему накопленной оценки и служить основанием, например, для освобождения ученика от нео</w:t>
      </w:r>
      <w:r w:rsidRPr="00BE0AE5">
        <w:t>б</w:t>
      </w:r>
      <w:r w:rsidRPr="00BE0AE5">
        <w:t>ходимости выполнять тематическую проверочную работу</w:t>
      </w:r>
      <w:r>
        <w:t>.</w:t>
      </w:r>
      <w:proofErr w:type="gramEnd"/>
    </w:p>
    <w:p w14:paraId="29EB1CBB" w14:textId="77777777" w:rsidR="00E8125C" w:rsidRPr="00BE0AE5" w:rsidRDefault="00E8125C" w:rsidP="00E8125C">
      <w:pPr>
        <w:pStyle w:val="body"/>
        <w:rPr>
          <w:rFonts w:cs="Times New Roman"/>
        </w:rPr>
      </w:pPr>
      <w:r w:rsidRPr="00BE0AE5">
        <w:rPr>
          <w:rStyle w:val="Bold"/>
          <w:rFonts w:cs="Times New Roman"/>
        </w:rPr>
        <w:lastRenderedPageBreak/>
        <w:t>Тематическая оценка</w:t>
      </w:r>
      <w:r w:rsidRPr="00BE0AE5">
        <w:rPr>
          <w:rFonts w:cs="Times New Roman"/>
        </w:rPr>
        <w:t xml:space="preserve"> представляет собой процедуру оценки уровня достижения тематических планируемых результатов по предмету, к</w:t>
      </w:r>
      <w:r w:rsidRPr="00BE0AE5">
        <w:rPr>
          <w:rFonts w:cs="Times New Roman"/>
        </w:rPr>
        <w:t>о</w:t>
      </w:r>
      <w:r w:rsidRPr="00BE0AE5">
        <w:rPr>
          <w:rFonts w:cs="Times New Roman"/>
        </w:rPr>
        <w:t>торые фиксируются в учебных методических комплектах, рекоменд</w:t>
      </w:r>
      <w:r w:rsidRPr="00BE0AE5">
        <w:rPr>
          <w:rFonts w:cs="Times New Roman"/>
        </w:rPr>
        <w:t>о</w:t>
      </w:r>
      <w:r w:rsidRPr="00BE0AE5">
        <w:rPr>
          <w:rFonts w:cs="Times New Roman"/>
        </w:rPr>
        <w:t>ванных Министерством просвещения РФ. По предметам, вводимым образовательной организацией самостоятельно, тематические планир</w:t>
      </w:r>
      <w:r w:rsidRPr="00BE0AE5">
        <w:rPr>
          <w:rFonts w:cs="Times New Roman"/>
        </w:rPr>
        <w:t>у</w:t>
      </w:r>
      <w:r w:rsidRPr="00BE0AE5">
        <w:rPr>
          <w:rFonts w:cs="Times New Roman"/>
        </w:rPr>
        <w:t>емые результаты устанавливаются самой образовательной организацией. Тематическая оценка может вестись как в ходе изучения темы, так и в конце ее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14:paraId="1E1DF558" w14:textId="2310E01F" w:rsidR="00FE71E2" w:rsidRDefault="00E8125C" w:rsidP="00901785">
      <w:pPr>
        <w:rPr>
          <w:szCs w:val="20"/>
        </w:rPr>
      </w:pPr>
      <w:r w:rsidRPr="00BE0AE5">
        <w:rPr>
          <w:rStyle w:val="Bold"/>
          <w:rFonts w:cs="Times New Roman"/>
        </w:rPr>
        <w:t>Портфолио</w:t>
      </w:r>
      <w:r w:rsidRPr="00BE0AE5">
        <w:rPr>
          <w:rFonts w:cs="Times New Roman"/>
        </w:rPr>
        <w:t xml:space="preserve"> представляет собой процедуру оценки динамики учебной и творческой активности учащегося, направленности, широты или и</w:t>
      </w:r>
      <w:r w:rsidRPr="00BE0AE5">
        <w:rPr>
          <w:rFonts w:cs="Times New Roman"/>
        </w:rPr>
        <w:t>з</w:t>
      </w:r>
      <w:r w:rsidRPr="00BE0AE5">
        <w:rPr>
          <w:rFonts w:cs="Times New Roman"/>
        </w:rPr>
        <w:t>бирательности интересов, выраженности проявлений творческой ин</w:t>
      </w:r>
      <w:r w:rsidRPr="00BE0AE5">
        <w:rPr>
          <w:rFonts w:cs="Times New Roman"/>
        </w:rPr>
        <w:t>и</w:t>
      </w:r>
      <w:r w:rsidRPr="00BE0AE5">
        <w:rPr>
          <w:rFonts w:cs="Times New Roman"/>
        </w:rPr>
        <w:t>циативы, а также уровня высших достижений, демонстрируемых данным учащимся. В портфолио включаются как работы учащегося (в том числе фотографии, видеоматериалы и т.п.), так и отзывы на эти работы (например, наградные листы, дипломы, сертификаты участия, рецензии и проч.). Отбор работ и отзывов для портфолио ведется самим обуча</w:t>
      </w:r>
      <w:r w:rsidRPr="00BE0AE5">
        <w:rPr>
          <w:rFonts w:cs="Times New Roman"/>
        </w:rPr>
        <w:t>ю</w:t>
      </w:r>
      <w:r w:rsidRPr="00BE0AE5">
        <w:rPr>
          <w:rFonts w:cs="Times New Roman"/>
        </w:rPr>
        <w:t>щимся совместно с классным руководителем и при участии семьи. Включение каких-либо материалов в портфолио без согласия обуча</w:t>
      </w:r>
      <w:r w:rsidRPr="00BE0AE5">
        <w:rPr>
          <w:rFonts w:cs="Times New Roman"/>
        </w:rPr>
        <w:t>ю</w:t>
      </w:r>
      <w:r w:rsidRPr="00BE0AE5">
        <w:rPr>
          <w:rFonts w:cs="Times New Roman"/>
        </w:rPr>
        <w:t>щегося не допускается. Результаты, представленные в портфолио, и</w:t>
      </w:r>
      <w:r w:rsidRPr="00BE0AE5">
        <w:rPr>
          <w:rFonts w:cs="Times New Roman"/>
        </w:rPr>
        <w:t>с</w:t>
      </w:r>
      <w:r w:rsidRPr="00BE0AE5">
        <w:rPr>
          <w:rFonts w:cs="Times New Roman"/>
        </w:rPr>
        <w:t>пользуются при выработке рекомендаций по выбору индивидуальной образовательной траектории на уровне среднего общего образования и могут отражаться в характеристике.</w:t>
      </w:r>
      <w:r w:rsidR="00FE71E2">
        <w:rPr>
          <w:rFonts w:cs="Times New Roman"/>
        </w:rPr>
        <w:t xml:space="preserve"> </w:t>
      </w:r>
      <w:r w:rsidR="00FE71E2" w:rsidRPr="00081560">
        <w:rPr>
          <w:rFonts w:cs="Times New Roman"/>
          <w:bCs/>
        </w:rPr>
        <w:t xml:space="preserve">Достижения </w:t>
      </w:r>
      <w:proofErr w:type="gramStart"/>
      <w:r w:rsidR="00FE71E2" w:rsidRPr="00081560">
        <w:rPr>
          <w:rFonts w:cs="Times New Roman"/>
          <w:bCs/>
        </w:rPr>
        <w:t>обучающихся</w:t>
      </w:r>
      <w:proofErr w:type="gramEnd"/>
      <w:r w:rsidR="00FE71E2" w:rsidRPr="00081560">
        <w:rPr>
          <w:rFonts w:cs="Times New Roman"/>
          <w:bCs/>
        </w:rPr>
        <w:t xml:space="preserve"> основной школы фиксируются в Портфолио. </w:t>
      </w:r>
      <w:proofErr w:type="gramStart"/>
      <w:r w:rsidR="00FE71E2">
        <w:rPr>
          <w:rFonts w:cs="Times New Roman"/>
          <w:bCs/>
        </w:rPr>
        <w:t>Критерии  оценивания   опред</w:t>
      </w:r>
      <w:r w:rsidR="00FE71E2">
        <w:rPr>
          <w:rFonts w:cs="Times New Roman"/>
          <w:bCs/>
        </w:rPr>
        <w:t>е</w:t>
      </w:r>
      <w:r w:rsidR="00FE71E2">
        <w:rPr>
          <w:rFonts w:cs="Times New Roman"/>
          <w:bCs/>
        </w:rPr>
        <w:t xml:space="preserve">лены </w:t>
      </w:r>
      <w:r w:rsidR="00FE71E2" w:rsidRPr="002B40AA">
        <w:rPr>
          <w:rFonts w:cs="Times New Roman"/>
          <w:bCs/>
          <w:szCs w:val="20"/>
        </w:rPr>
        <w:t>«</w:t>
      </w:r>
      <w:r w:rsidR="00FE71E2" w:rsidRPr="002B40AA">
        <w:rPr>
          <w:bCs/>
          <w:szCs w:val="20"/>
        </w:rPr>
        <w:t xml:space="preserve">Положением о портфолио обучающегося   </w:t>
      </w:r>
      <w:r w:rsidR="00FE71E2" w:rsidRPr="002B40AA">
        <w:rPr>
          <w:szCs w:val="20"/>
        </w:rPr>
        <w:t>МБОУ «Называевская СОШ №1»</w:t>
      </w:r>
      <w:r w:rsidR="00131AC6">
        <w:rPr>
          <w:szCs w:val="20"/>
        </w:rPr>
        <w:t>.</w:t>
      </w:r>
      <w:proofErr w:type="gramEnd"/>
    </w:p>
    <w:p w14:paraId="6A6DF6C6" w14:textId="6DE48A26" w:rsidR="00966C6E" w:rsidRDefault="00966C6E" w:rsidP="00131AC6">
      <w:pPr>
        <w:pStyle w:val="body"/>
        <w:rPr>
          <w:rStyle w:val="Bold"/>
          <w:rFonts w:cs="Times New Roman"/>
          <w:spacing w:val="3"/>
        </w:rPr>
      </w:pPr>
      <w:r>
        <w:rPr>
          <w:rStyle w:val="Bold"/>
          <w:rFonts w:cs="Times New Roman"/>
          <w:spacing w:val="3"/>
        </w:rPr>
        <w:t>Организация и содержание оценочных процедур</w:t>
      </w:r>
    </w:p>
    <w:p w14:paraId="5972D908" w14:textId="17A10544" w:rsidR="00131AC6" w:rsidRPr="00BE0AE5" w:rsidRDefault="00131AC6" w:rsidP="00131AC6">
      <w:pPr>
        <w:pStyle w:val="body"/>
        <w:rPr>
          <w:rFonts w:cs="Times New Roman"/>
          <w:spacing w:val="3"/>
        </w:rPr>
      </w:pPr>
      <w:r w:rsidRPr="00BE0AE5">
        <w:rPr>
          <w:rStyle w:val="Bold"/>
          <w:rFonts w:cs="Times New Roman"/>
          <w:spacing w:val="3"/>
        </w:rPr>
        <w:t>Внутришкольный мониторинг</w:t>
      </w:r>
      <w:r w:rsidRPr="00BE0AE5">
        <w:rPr>
          <w:rFonts w:cs="Times New Roman"/>
          <w:spacing w:val="3"/>
        </w:rPr>
        <w:t xml:space="preserve"> представляет собой процедуры:</w:t>
      </w:r>
    </w:p>
    <w:p w14:paraId="25FCE498" w14:textId="77777777" w:rsidR="00131AC6" w:rsidRDefault="00131AC6" w:rsidP="00131AC6">
      <w:pPr>
        <w:pStyle w:val="list-bullet"/>
        <w:rPr>
          <w:rFonts w:cs="Times New Roman"/>
        </w:rPr>
      </w:pPr>
      <w:r>
        <w:rPr>
          <w:rFonts w:cs="Times New Roman"/>
        </w:rPr>
        <w:t>Стартовая диагностика</w:t>
      </w:r>
    </w:p>
    <w:p w14:paraId="71DA6924" w14:textId="77777777" w:rsidR="00131AC6" w:rsidRPr="00BE0AE5" w:rsidRDefault="00131AC6" w:rsidP="00131AC6">
      <w:pPr>
        <w:pStyle w:val="list-bullet"/>
        <w:rPr>
          <w:rFonts w:cs="Times New Roman"/>
        </w:rPr>
      </w:pPr>
      <w:r w:rsidRPr="00BE0AE5">
        <w:rPr>
          <w:rFonts w:cs="Times New Roman"/>
        </w:rPr>
        <w:t>оц</w:t>
      </w:r>
      <w:r>
        <w:rPr>
          <w:rFonts w:cs="Times New Roman"/>
        </w:rPr>
        <w:t>енка</w:t>
      </w:r>
      <w:r w:rsidRPr="00BE0AE5">
        <w:rPr>
          <w:rFonts w:cs="Times New Roman"/>
        </w:rPr>
        <w:t xml:space="preserve"> уровня </w:t>
      </w:r>
      <w:r>
        <w:rPr>
          <w:rFonts w:cs="Times New Roman"/>
        </w:rPr>
        <w:t>достижения предметных и  меиапредметных р</w:t>
      </w:r>
      <w:r>
        <w:rPr>
          <w:rFonts w:cs="Times New Roman"/>
        </w:rPr>
        <w:t>е</w:t>
      </w:r>
      <w:r>
        <w:rPr>
          <w:rFonts w:cs="Times New Roman"/>
        </w:rPr>
        <w:t>зультатов;</w:t>
      </w:r>
    </w:p>
    <w:p w14:paraId="630086AF" w14:textId="77777777" w:rsidR="00131AC6" w:rsidRPr="00DF0AE4" w:rsidRDefault="00131AC6" w:rsidP="00131AC6">
      <w:pPr>
        <w:pStyle w:val="list-bullet"/>
        <w:rPr>
          <w:rFonts w:cs="Times New Roman"/>
          <w:b/>
          <w:bCs/>
          <w:i/>
          <w:iCs/>
        </w:rPr>
      </w:pPr>
      <w:r>
        <w:rPr>
          <w:rFonts w:cs="Times New Roman"/>
        </w:rPr>
        <w:t>оценка</w:t>
      </w:r>
      <w:r w:rsidRPr="00BE0AE5">
        <w:rPr>
          <w:rFonts w:cs="Times New Roman"/>
        </w:rPr>
        <w:t xml:space="preserve"> уровня профессионального мастерства учителя</w:t>
      </w:r>
      <w:r w:rsidRPr="00BE0AE5">
        <w:rPr>
          <w:rStyle w:val="Italic"/>
          <w:rFonts w:cs="Times New Roman"/>
        </w:rPr>
        <w:t>,</w:t>
      </w:r>
      <w:r w:rsidRPr="00BE0AE5">
        <w:rPr>
          <w:rStyle w:val="BoldItalic"/>
          <w:rFonts w:cs="Times New Roman"/>
        </w:rPr>
        <w:t xml:space="preserve"> </w:t>
      </w:r>
      <w:r w:rsidRPr="00BE0AE5">
        <w:rPr>
          <w:rFonts w:cs="Times New Roman"/>
        </w:rPr>
        <w:t>ос</w:t>
      </w:r>
      <w:r w:rsidRPr="00BE0AE5">
        <w:rPr>
          <w:rFonts w:cs="Times New Roman"/>
        </w:rPr>
        <w:t>у</w:t>
      </w:r>
      <w:r w:rsidRPr="00BE0AE5">
        <w:rPr>
          <w:rFonts w:cs="Times New Roman"/>
        </w:rPr>
        <w:t>ществляе</w:t>
      </w:r>
      <w:r>
        <w:rPr>
          <w:rFonts w:cs="Times New Roman"/>
        </w:rPr>
        <w:t xml:space="preserve">мого на основе  выполнения </w:t>
      </w:r>
      <w:proofErr w:type="gramStart"/>
      <w:r>
        <w:rPr>
          <w:rFonts w:cs="Times New Roman"/>
        </w:rPr>
        <w:t>обучающимися</w:t>
      </w:r>
      <w:proofErr w:type="gramEnd"/>
      <w:r>
        <w:rPr>
          <w:rFonts w:cs="Times New Roman"/>
        </w:rPr>
        <w:t xml:space="preserve"> </w:t>
      </w:r>
      <w:r w:rsidRPr="00BE0AE5">
        <w:rPr>
          <w:rFonts w:cs="Times New Roman"/>
        </w:rPr>
        <w:t>пров</w:t>
      </w:r>
      <w:r w:rsidRPr="00BE0AE5">
        <w:rPr>
          <w:rFonts w:cs="Times New Roman"/>
        </w:rPr>
        <w:t>е</w:t>
      </w:r>
      <w:r w:rsidRPr="00BE0AE5">
        <w:rPr>
          <w:rFonts w:cs="Times New Roman"/>
        </w:rPr>
        <w:t>рочных работ, анализа посещенных уроков, анализа качества учебных заданий, предлага</w:t>
      </w:r>
      <w:r>
        <w:rPr>
          <w:rFonts w:cs="Times New Roman"/>
        </w:rPr>
        <w:t>емых учителем обучающимся;</w:t>
      </w:r>
    </w:p>
    <w:p w14:paraId="263BC41D" w14:textId="77777777" w:rsidR="00131AC6" w:rsidRPr="00BE0AE5" w:rsidRDefault="00131AC6" w:rsidP="00131AC6">
      <w:pPr>
        <w:pStyle w:val="list-bullet"/>
        <w:rPr>
          <w:rStyle w:val="BoldItalic"/>
          <w:rFonts w:cs="Times New Roman"/>
        </w:rPr>
      </w:pPr>
      <w:r>
        <w:rPr>
          <w:rFonts w:cs="Times New Roman"/>
        </w:rPr>
        <w:t>оценка уровня функциональной грамотности</w:t>
      </w:r>
    </w:p>
    <w:p w14:paraId="5DDF4C86" w14:textId="77777777" w:rsidR="00131AC6" w:rsidRPr="00BE0AE5" w:rsidRDefault="00131AC6" w:rsidP="00131AC6">
      <w:pPr>
        <w:pStyle w:val="body"/>
        <w:rPr>
          <w:rStyle w:val="BoldItalic"/>
          <w:rFonts w:cs="Times New Roman"/>
        </w:rPr>
      </w:pPr>
      <w:r w:rsidRPr="00BE0AE5">
        <w:rPr>
          <w:rFonts w:cs="Times New Roman"/>
        </w:rPr>
        <w:t>Содержание и периодичность внутришкольного мониторинга уст</w:t>
      </w:r>
      <w:r w:rsidRPr="00BE0AE5">
        <w:rPr>
          <w:rFonts w:cs="Times New Roman"/>
        </w:rPr>
        <w:t>а</w:t>
      </w:r>
      <w:r w:rsidRPr="00BE0AE5">
        <w:rPr>
          <w:rFonts w:cs="Times New Roman"/>
        </w:rPr>
        <w:t>навливается</w:t>
      </w:r>
      <w:r>
        <w:rPr>
          <w:rFonts w:cs="Times New Roman"/>
        </w:rPr>
        <w:t xml:space="preserve"> планом ВСОКО</w:t>
      </w:r>
      <w:r w:rsidRPr="00BE0AE5">
        <w:rPr>
          <w:rFonts w:cs="Times New Roman"/>
        </w:rPr>
        <w:t xml:space="preserve">. Результаты внутришкольного мониторинга </w:t>
      </w:r>
      <w:r w:rsidRPr="00BE0AE5">
        <w:rPr>
          <w:rFonts w:cs="Times New Roman"/>
        </w:rPr>
        <w:lastRenderedPageBreak/>
        <w:t>являются основанием для рекомендаций как для текущей коррекции учебного процесса и его индивидуализации, так и для повышения кв</w:t>
      </w:r>
      <w:r w:rsidRPr="00BE0AE5">
        <w:rPr>
          <w:rFonts w:cs="Times New Roman"/>
        </w:rPr>
        <w:t>а</w:t>
      </w:r>
      <w:r w:rsidRPr="00BE0AE5">
        <w:rPr>
          <w:rFonts w:cs="Times New Roman"/>
        </w:rPr>
        <w:t xml:space="preserve">лификации учителя. </w:t>
      </w:r>
    </w:p>
    <w:p w14:paraId="5A878F2A" w14:textId="77777777" w:rsidR="00131AC6" w:rsidRPr="005379E6" w:rsidRDefault="00131AC6" w:rsidP="00131AC6">
      <w:pPr>
        <w:pStyle w:val="body"/>
        <w:rPr>
          <w:rFonts w:cs="Times New Roman"/>
          <w:color w:val="auto"/>
        </w:rPr>
      </w:pPr>
      <w:r w:rsidRPr="005379E6">
        <w:rPr>
          <w:rStyle w:val="Bold"/>
          <w:rFonts w:cs="Times New Roman"/>
          <w:color w:val="auto"/>
        </w:rPr>
        <w:t>Промежуточная аттестация</w:t>
      </w:r>
      <w:r w:rsidRPr="005379E6">
        <w:rPr>
          <w:rFonts w:cs="Times New Roman"/>
          <w:color w:val="auto"/>
        </w:rPr>
        <w:t xml:space="preserve"> представляет собой процедуру атт</w:t>
      </w:r>
      <w:r w:rsidRPr="005379E6">
        <w:rPr>
          <w:rFonts w:cs="Times New Roman"/>
          <w:color w:val="auto"/>
        </w:rPr>
        <w:t>е</w:t>
      </w:r>
      <w:r w:rsidRPr="005379E6">
        <w:rPr>
          <w:rFonts w:cs="Times New Roman"/>
          <w:color w:val="auto"/>
        </w:rPr>
        <w:t xml:space="preserve">стации </w:t>
      </w:r>
      <w:proofErr w:type="gramStart"/>
      <w:r w:rsidRPr="005379E6">
        <w:rPr>
          <w:rFonts w:cs="Times New Roman"/>
          <w:color w:val="auto"/>
        </w:rPr>
        <w:t>обучающихся</w:t>
      </w:r>
      <w:proofErr w:type="gramEnd"/>
      <w:r w:rsidRPr="005379E6">
        <w:rPr>
          <w:rFonts w:cs="Times New Roman"/>
          <w:color w:val="auto"/>
        </w:rPr>
        <w:t>, которая проводится в конце каждой четверти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w:t>
      </w:r>
      <w:r w:rsidRPr="005379E6">
        <w:rPr>
          <w:rFonts w:cs="Times New Roman"/>
          <w:color w:val="auto"/>
        </w:rPr>
        <w:t>у</w:t>
      </w:r>
      <w:r w:rsidRPr="005379E6">
        <w:rPr>
          <w:rFonts w:cs="Times New Roman"/>
          <w:color w:val="auto"/>
        </w:rPr>
        <w:t>ется в документе об образовании (дневнике).</w:t>
      </w:r>
    </w:p>
    <w:p w14:paraId="1D8C19F9" w14:textId="77777777" w:rsidR="00131AC6" w:rsidRPr="00BE0AE5" w:rsidRDefault="00131AC6" w:rsidP="00131AC6">
      <w:pPr>
        <w:pStyle w:val="body"/>
        <w:rPr>
          <w:rFonts w:cs="Times New Roman"/>
        </w:rPr>
      </w:pPr>
      <w:r w:rsidRPr="00BE0AE5">
        <w:rPr>
          <w:rFonts w:cs="Times New Roman"/>
        </w:rPr>
        <w:t>Промежуточная оценка, фиксирующая достижение предметных пл</w:t>
      </w:r>
      <w:r w:rsidRPr="00BE0AE5">
        <w:rPr>
          <w:rFonts w:cs="Times New Roman"/>
        </w:rPr>
        <w:t>а</w:t>
      </w:r>
      <w:r w:rsidRPr="00BE0AE5">
        <w:rPr>
          <w:rFonts w:cs="Times New Roman"/>
        </w:rPr>
        <w:t xml:space="preserve">нируемых результатов и универсальных учебных действий на уровне не ниже базового, является основанием для перевода в следующий класс и для </w:t>
      </w:r>
      <w:proofErr w:type="gramStart"/>
      <w:r w:rsidRPr="00BE0AE5">
        <w:rPr>
          <w:rFonts w:cs="Times New Roman"/>
        </w:rPr>
        <w:t>допуска</w:t>
      </w:r>
      <w:proofErr w:type="gramEnd"/>
      <w:r w:rsidRPr="00BE0AE5">
        <w:rPr>
          <w:rFonts w:cs="Times New Roman"/>
        </w:rPr>
        <w:t xml:space="preserve"> обучающегося к государственной итоговой аттестации. Порядок проведения промежуточной аттестации регламентируется Ф</w:t>
      </w:r>
      <w:r w:rsidRPr="00BE0AE5">
        <w:rPr>
          <w:rFonts w:cs="Times New Roman"/>
        </w:rPr>
        <w:t>е</w:t>
      </w:r>
      <w:r w:rsidRPr="00BE0AE5">
        <w:rPr>
          <w:rFonts w:cs="Times New Roman"/>
        </w:rPr>
        <w:t>деральным законом «Об образовании в Российской Федерации» (ст.58) и иными нормативными актами.</w:t>
      </w:r>
    </w:p>
    <w:p w14:paraId="22CD2586" w14:textId="77777777" w:rsidR="00131AC6" w:rsidRPr="00BE0AE5" w:rsidRDefault="00131AC6" w:rsidP="00131AC6">
      <w:pPr>
        <w:pStyle w:val="body"/>
        <w:rPr>
          <w:rFonts w:cs="Times New Roman"/>
        </w:rPr>
      </w:pPr>
      <w:r w:rsidRPr="00BE0AE5">
        <w:rPr>
          <w:rStyle w:val="Bold"/>
          <w:rFonts w:cs="Times New Roman"/>
        </w:rPr>
        <w:t>Государственная итоговая аттестация</w:t>
      </w:r>
    </w:p>
    <w:p w14:paraId="332544C5" w14:textId="77777777" w:rsidR="00131AC6" w:rsidRPr="00BE0AE5" w:rsidRDefault="00131AC6" w:rsidP="00131AC6">
      <w:pPr>
        <w:pStyle w:val="body"/>
        <w:rPr>
          <w:rFonts w:cs="Times New Roman"/>
          <w:spacing w:val="2"/>
        </w:rPr>
      </w:pPr>
      <w:r w:rsidRPr="00BE0AE5">
        <w:rPr>
          <w:rFonts w:cs="Times New Roman"/>
          <w:spacing w:val="2"/>
        </w:rPr>
        <w:t>В соответствии со статьей 59 Федерального закона «Об образовании в Российской Федерации» государственная итоговая аттестация (д</w:t>
      </w:r>
      <w:r w:rsidRPr="00BE0AE5">
        <w:rPr>
          <w:rFonts w:cs="Times New Roman"/>
          <w:spacing w:val="2"/>
        </w:rPr>
        <w:t>а</w:t>
      </w:r>
      <w:r w:rsidRPr="00BE0AE5">
        <w:rPr>
          <w:rFonts w:cs="Times New Roman"/>
          <w:spacing w:val="2"/>
        </w:rPr>
        <w:t>лее — ГИА) является обязательной процедурой, завершающей осво</w:t>
      </w:r>
      <w:r w:rsidRPr="00BE0AE5">
        <w:rPr>
          <w:rFonts w:cs="Times New Roman"/>
          <w:spacing w:val="2"/>
        </w:rPr>
        <w:t>е</w:t>
      </w:r>
      <w:r w:rsidRPr="00BE0AE5">
        <w:rPr>
          <w:rFonts w:cs="Times New Roman"/>
          <w:spacing w:val="2"/>
        </w:rPr>
        <w:t>ние основной образовательной программы основного общего образ</w:t>
      </w:r>
      <w:r w:rsidRPr="00BE0AE5">
        <w:rPr>
          <w:rFonts w:cs="Times New Roman"/>
          <w:spacing w:val="2"/>
        </w:rPr>
        <w:t>о</w:t>
      </w:r>
      <w:r w:rsidRPr="00BE0AE5">
        <w:rPr>
          <w:rFonts w:cs="Times New Roman"/>
          <w:spacing w:val="2"/>
        </w:rPr>
        <w:t>вания. Порядок проведения ГИА регламентируется Законом и иными нормативными актами.</w:t>
      </w:r>
    </w:p>
    <w:p w14:paraId="37CC1129" w14:textId="036DE879" w:rsidR="00131AC6" w:rsidRPr="00BE0AE5" w:rsidRDefault="00131AC6" w:rsidP="00773E48">
      <w:pPr>
        <w:pStyle w:val="body"/>
        <w:rPr>
          <w:rFonts w:cs="Times New Roman"/>
        </w:rPr>
      </w:pPr>
      <w:r w:rsidRPr="00BE0AE5">
        <w:rPr>
          <w:rFonts w:cs="Times New Roman"/>
        </w:rPr>
        <w:t>Целью ГИА является установление уровня образовательных дост</w:t>
      </w:r>
      <w:r w:rsidRPr="00BE0AE5">
        <w:rPr>
          <w:rFonts w:cs="Times New Roman"/>
        </w:rPr>
        <w:t>и</w:t>
      </w:r>
      <w:r w:rsidRPr="00BE0AE5">
        <w:rPr>
          <w:rFonts w:cs="Times New Roman"/>
        </w:rPr>
        <w:t xml:space="preserve">жений выпускников. ГИА включает в себя два обязательных экзамена (по русскому языку и математике). </w:t>
      </w:r>
      <w:proofErr w:type="gramStart"/>
      <w:r w:rsidRPr="00BE0AE5">
        <w:rPr>
          <w:rFonts w:cs="Times New Roman"/>
        </w:rPr>
        <w:t>Экзамены</w:t>
      </w:r>
      <w:proofErr w:type="gramEnd"/>
      <w:r w:rsidRPr="00BE0AE5">
        <w:rPr>
          <w:rFonts w:cs="Times New Roman"/>
        </w:rPr>
        <w:t xml:space="preserve"> по другим учебным пре</w:t>
      </w:r>
      <w:r w:rsidRPr="00BE0AE5">
        <w:rPr>
          <w:rFonts w:cs="Times New Roman"/>
        </w:rPr>
        <w:t>д</w:t>
      </w:r>
      <w:r w:rsidRPr="00BE0AE5">
        <w:rPr>
          <w:rFonts w:cs="Times New Roman"/>
        </w:rPr>
        <w:t>метам обучающиеся сдают по своему выбору. ГИА проводится в форме основного государственного экзамена (ОГЭ) с использованием ко</w:t>
      </w:r>
      <w:r w:rsidRPr="00BE0AE5">
        <w:rPr>
          <w:rFonts w:cs="Times New Roman"/>
        </w:rPr>
        <w:t>н</w:t>
      </w:r>
      <w:r w:rsidRPr="00BE0AE5">
        <w:rPr>
          <w:rFonts w:cs="Times New Roman"/>
        </w:rPr>
        <w:t>трольных измерительных материалов, представляющих собой ко</w:t>
      </w:r>
      <w:r w:rsidRPr="00BE0AE5">
        <w:rPr>
          <w:rFonts w:cs="Times New Roman"/>
        </w:rPr>
        <w:t>м</w:t>
      </w:r>
      <w:r w:rsidRPr="00BE0AE5">
        <w:rPr>
          <w:rFonts w:cs="Times New Roman"/>
        </w:rPr>
        <w:t>плексы заданий в стандартизированной форме и в форме устных и письменных экзаменов с использованием тем, билетов и иных форм по решению образовательной организации (государственный выпускной экзамен — ГВЭ).</w:t>
      </w:r>
    </w:p>
    <w:p w14:paraId="2ABB1256" w14:textId="30EF3AA3" w:rsidR="00131AC6" w:rsidRPr="00BE0AE5" w:rsidRDefault="00131AC6" w:rsidP="00131AC6">
      <w:pPr>
        <w:pStyle w:val="body"/>
        <w:rPr>
          <w:rFonts w:cs="Times New Roman"/>
        </w:rPr>
      </w:pPr>
      <w:r w:rsidRPr="00BE0AE5">
        <w:rPr>
          <w:rFonts w:cs="Times New Roman"/>
        </w:rPr>
        <w:t>Итоговая оценка (итоговая аттестация) по предмету складывается из результатов внутренней и внешней оценки. К результатам внешней оценки относятся результаты ГИА. К результатам внутренней оценки относятся предметные результаты, зафиксированные в системе нако</w:t>
      </w:r>
      <w:r w:rsidRPr="00BE0AE5">
        <w:rPr>
          <w:rFonts w:cs="Times New Roman"/>
        </w:rPr>
        <w:t>п</w:t>
      </w:r>
      <w:r w:rsidRPr="00BE0AE5">
        <w:rPr>
          <w:rFonts w:cs="Times New Roman"/>
        </w:rPr>
        <w:t>ленной оценки и результаты выполнения итоговой работы по предмету</w:t>
      </w:r>
      <w:r w:rsidRPr="00BE0AE5">
        <w:rPr>
          <w:rStyle w:val="Italic"/>
          <w:rFonts w:cs="Times New Roman"/>
        </w:rPr>
        <w:t xml:space="preserve">. </w:t>
      </w:r>
      <w:r w:rsidRPr="00BE0AE5">
        <w:rPr>
          <w:rFonts w:cs="Times New Roman"/>
        </w:rPr>
        <w:t>Такой подход позволяет обеспечить полноту охвата планируемых р</w:t>
      </w:r>
      <w:r w:rsidRPr="00BE0AE5">
        <w:rPr>
          <w:rFonts w:cs="Times New Roman"/>
        </w:rPr>
        <w:t>е</w:t>
      </w:r>
      <w:r w:rsidRPr="00BE0AE5">
        <w:rPr>
          <w:rFonts w:cs="Times New Roman"/>
        </w:rPr>
        <w:t>зультатов и выявить кумулятивный эффект обучения, обеспечивающий приро</w:t>
      </w:r>
      <w:proofErr w:type="gramStart"/>
      <w:r w:rsidRPr="00BE0AE5">
        <w:rPr>
          <w:rFonts w:cs="Times New Roman"/>
        </w:rPr>
        <w:t xml:space="preserve">ст </w:t>
      </w:r>
      <w:r w:rsidR="0061447C">
        <w:rPr>
          <w:rFonts w:cs="Times New Roman"/>
        </w:rPr>
        <w:t xml:space="preserve"> </w:t>
      </w:r>
      <w:r w:rsidRPr="00BE0AE5">
        <w:rPr>
          <w:rFonts w:cs="Times New Roman"/>
        </w:rPr>
        <w:t xml:space="preserve">в </w:t>
      </w:r>
      <w:r w:rsidR="0061447C">
        <w:rPr>
          <w:rFonts w:cs="Times New Roman"/>
        </w:rPr>
        <w:t xml:space="preserve"> </w:t>
      </w:r>
      <w:r w:rsidRPr="00BE0AE5">
        <w:rPr>
          <w:rFonts w:cs="Times New Roman"/>
        </w:rPr>
        <w:t>гл</w:t>
      </w:r>
      <w:proofErr w:type="gramEnd"/>
      <w:r w:rsidRPr="00BE0AE5">
        <w:rPr>
          <w:rFonts w:cs="Times New Roman"/>
        </w:rPr>
        <w:t>убине понимания изучаемого материала и свободе оп</w:t>
      </w:r>
      <w:r w:rsidRPr="00BE0AE5">
        <w:rPr>
          <w:rFonts w:cs="Times New Roman"/>
        </w:rPr>
        <w:t>е</w:t>
      </w:r>
      <w:r w:rsidRPr="00BE0AE5">
        <w:rPr>
          <w:rFonts w:cs="Times New Roman"/>
        </w:rPr>
        <w:lastRenderedPageBreak/>
        <w:t xml:space="preserve">рирования им. По предметам, не вынесенным на ГИА, итоговая оценка ставится на основе результатов только внутренней оценки. </w:t>
      </w:r>
    </w:p>
    <w:p w14:paraId="65BB28CF" w14:textId="77777777" w:rsidR="00131AC6" w:rsidRPr="00BE0AE5" w:rsidRDefault="00131AC6" w:rsidP="00131AC6">
      <w:pPr>
        <w:pStyle w:val="body"/>
        <w:rPr>
          <w:rFonts w:cs="Times New Roman"/>
        </w:rPr>
      </w:pPr>
      <w:r w:rsidRPr="00BE0AE5">
        <w:rPr>
          <w:rFonts w:cs="Times New Roman"/>
        </w:rPr>
        <w:t>Итоговая оценка по предмету фиксируется в документе об уровне образования государственного образца — аттестате об основном общем образовании.</w:t>
      </w:r>
    </w:p>
    <w:p w14:paraId="5819768C" w14:textId="77777777" w:rsidR="00131AC6" w:rsidRPr="00BE0AE5" w:rsidRDefault="00131AC6" w:rsidP="00131AC6">
      <w:pPr>
        <w:pStyle w:val="body"/>
        <w:rPr>
          <w:rFonts w:cs="Times New Roman"/>
        </w:rPr>
      </w:pPr>
      <w:r w:rsidRPr="00BE0AE5">
        <w:rPr>
          <w:rFonts w:cs="Times New Roman"/>
        </w:rPr>
        <w:t>Итоговая оценка по междисциплинарным программам ставится на основе результатов внутришкольного мониторинга и фиксируется в х</w:t>
      </w:r>
      <w:r w:rsidRPr="00BE0AE5">
        <w:rPr>
          <w:rFonts w:cs="Times New Roman"/>
        </w:rPr>
        <w:t>а</w:t>
      </w:r>
      <w:r w:rsidRPr="00BE0AE5">
        <w:rPr>
          <w:rFonts w:cs="Times New Roman"/>
        </w:rPr>
        <w:t>рактеристике учащегося.</w:t>
      </w:r>
    </w:p>
    <w:p w14:paraId="63E5C188" w14:textId="77777777" w:rsidR="00131AC6" w:rsidRPr="00BE0AE5" w:rsidRDefault="00131AC6" w:rsidP="00131AC6">
      <w:pPr>
        <w:pStyle w:val="body"/>
        <w:rPr>
          <w:rFonts w:cs="Times New Roman"/>
        </w:rPr>
      </w:pPr>
      <w:r w:rsidRPr="00BE0AE5">
        <w:rPr>
          <w:rFonts w:cs="Times New Roman"/>
        </w:rPr>
        <w:t>Характеристика готовится на основании:</w:t>
      </w:r>
    </w:p>
    <w:p w14:paraId="003E7519" w14:textId="77777777" w:rsidR="00131AC6" w:rsidRPr="00BE0AE5" w:rsidRDefault="00131AC6" w:rsidP="00131AC6">
      <w:pPr>
        <w:pStyle w:val="list-bullet"/>
        <w:rPr>
          <w:rFonts w:cs="Times New Roman"/>
        </w:rPr>
      </w:pPr>
      <w:r w:rsidRPr="00BE0AE5">
        <w:rPr>
          <w:rFonts w:cs="Times New Roman"/>
        </w:rPr>
        <w:t>объективных показателей образовательных достижений обуча</w:t>
      </w:r>
      <w:r w:rsidRPr="00BE0AE5">
        <w:rPr>
          <w:rFonts w:cs="Times New Roman"/>
        </w:rPr>
        <w:t>ю</w:t>
      </w:r>
      <w:r w:rsidRPr="00BE0AE5">
        <w:rPr>
          <w:rFonts w:cs="Times New Roman"/>
        </w:rPr>
        <w:t>щегося на уровне основного образования;</w:t>
      </w:r>
    </w:p>
    <w:p w14:paraId="771EE8C4" w14:textId="77777777" w:rsidR="00131AC6" w:rsidRPr="00BE0AE5" w:rsidRDefault="00131AC6" w:rsidP="00131AC6">
      <w:pPr>
        <w:pStyle w:val="list-bullet"/>
        <w:rPr>
          <w:rStyle w:val="Italic"/>
          <w:rFonts w:cs="Times New Roman"/>
        </w:rPr>
      </w:pPr>
      <w:r w:rsidRPr="00BE0AE5">
        <w:rPr>
          <w:rFonts w:cs="Times New Roman"/>
        </w:rPr>
        <w:t>портфолио выпускника;</w:t>
      </w:r>
    </w:p>
    <w:p w14:paraId="77D4993E" w14:textId="77777777" w:rsidR="00131AC6" w:rsidRPr="00BE0AE5" w:rsidRDefault="00131AC6" w:rsidP="00131AC6">
      <w:pPr>
        <w:pStyle w:val="list-bullet"/>
        <w:rPr>
          <w:rFonts w:cs="Times New Roman"/>
        </w:rPr>
      </w:pPr>
      <w:r w:rsidRPr="00BE0AE5">
        <w:rPr>
          <w:rFonts w:cs="Times New Roman"/>
        </w:rPr>
        <w:t>экспертных оценок классного руководителя и учителей, обуча</w:t>
      </w:r>
      <w:r w:rsidRPr="00BE0AE5">
        <w:rPr>
          <w:rFonts w:cs="Times New Roman"/>
        </w:rPr>
        <w:t>в</w:t>
      </w:r>
      <w:r w:rsidRPr="00BE0AE5">
        <w:rPr>
          <w:rFonts w:cs="Times New Roman"/>
        </w:rPr>
        <w:t>ших данного выпускника на уровне основного общего образов</w:t>
      </w:r>
      <w:r w:rsidRPr="00BE0AE5">
        <w:rPr>
          <w:rFonts w:cs="Times New Roman"/>
        </w:rPr>
        <w:t>а</w:t>
      </w:r>
      <w:r w:rsidRPr="00BE0AE5">
        <w:rPr>
          <w:rFonts w:cs="Times New Roman"/>
        </w:rPr>
        <w:t>ния;</w:t>
      </w:r>
    </w:p>
    <w:p w14:paraId="3207D948" w14:textId="77777777" w:rsidR="00131AC6" w:rsidRPr="00BE0AE5" w:rsidRDefault="00131AC6" w:rsidP="00131AC6">
      <w:pPr>
        <w:pStyle w:val="body"/>
        <w:rPr>
          <w:rFonts w:cs="Times New Roman"/>
        </w:rPr>
      </w:pPr>
      <w:r w:rsidRPr="00BE0AE5">
        <w:rPr>
          <w:rFonts w:cs="Times New Roman"/>
        </w:rPr>
        <w:t>В характеристике выпускника:</w:t>
      </w:r>
    </w:p>
    <w:p w14:paraId="72277F70" w14:textId="77777777" w:rsidR="00131AC6" w:rsidRPr="00BE0AE5" w:rsidRDefault="00131AC6" w:rsidP="00131AC6">
      <w:pPr>
        <w:pStyle w:val="list-bullet"/>
        <w:rPr>
          <w:rFonts w:cs="Times New Roman"/>
        </w:rPr>
      </w:pPr>
      <w:proofErr w:type="gramStart"/>
      <w:r w:rsidRPr="00BE0AE5">
        <w:rPr>
          <w:rFonts w:cs="Times New Roman"/>
        </w:rPr>
        <w:t>отмечаются образовательные достижения обучающегося по освоению личностных, метапредметных и предметных результ</w:t>
      </w:r>
      <w:r w:rsidRPr="00BE0AE5">
        <w:rPr>
          <w:rFonts w:cs="Times New Roman"/>
        </w:rPr>
        <w:t>а</w:t>
      </w:r>
      <w:r w:rsidRPr="00BE0AE5">
        <w:rPr>
          <w:rFonts w:cs="Times New Roman"/>
        </w:rPr>
        <w:t>тов;</w:t>
      </w:r>
      <w:proofErr w:type="gramEnd"/>
    </w:p>
    <w:p w14:paraId="7050D52F" w14:textId="77777777" w:rsidR="00131AC6" w:rsidRPr="00BE0AE5" w:rsidRDefault="00131AC6" w:rsidP="00131AC6">
      <w:pPr>
        <w:pStyle w:val="list-bullet"/>
        <w:rPr>
          <w:rFonts w:cs="Times New Roman"/>
        </w:rPr>
      </w:pPr>
      <w:r w:rsidRPr="00BE0AE5">
        <w:rPr>
          <w:rFonts w:cs="Times New Roman"/>
        </w:rPr>
        <w:t>даются педагогические рекомендации по выбору индивидуальной образовательной траектории на уровне среднего общего образ</w:t>
      </w:r>
      <w:r w:rsidRPr="00BE0AE5">
        <w:rPr>
          <w:rFonts w:cs="Times New Roman"/>
        </w:rPr>
        <w:t>о</w:t>
      </w:r>
      <w:r w:rsidRPr="00BE0AE5">
        <w:rPr>
          <w:rFonts w:cs="Times New Roman"/>
        </w:rPr>
        <w:t>вания с учетом выбора учащимся направлений профильного о</w:t>
      </w:r>
      <w:r w:rsidRPr="00BE0AE5">
        <w:rPr>
          <w:rFonts w:cs="Times New Roman"/>
        </w:rPr>
        <w:t>б</w:t>
      </w:r>
      <w:r w:rsidRPr="00BE0AE5">
        <w:rPr>
          <w:rFonts w:cs="Times New Roman"/>
        </w:rPr>
        <w:t xml:space="preserve">разования, выявленных проблем и отмеченных образовательных достижений. </w:t>
      </w:r>
    </w:p>
    <w:p w14:paraId="26C703D2" w14:textId="77777777" w:rsidR="00131AC6" w:rsidRDefault="00131AC6" w:rsidP="00131AC6">
      <w:pPr>
        <w:pStyle w:val="body"/>
        <w:rPr>
          <w:rFonts w:cs="Times New Roman"/>
        </w:rPr>
      </w:pPr>
      <w:r w:rsidRPr="00BE0AE5">
        <w:rPr>
          <w:rFonts w:cs="Times New Roman"/>
        </w:rPr>
        <w:t>Рекомендации педагогического коллектива по выбору индивидуал</w:t>
      </w:r>
      <w:r w:rsidRPr="00BE0AE5">
        <w:rPr>
          <w:rFonts w:cs="Times New Roman"/>
        </w:rPr>
        <w:t>ь</w:t>
      </w:r>
      <w:r w:rsidRPr="00BE0AE5">
        <w:rPr>
          <w:rFonts w:cs="Times New Roman"/>
        </w:rPr>
        <w:t>ной образовательной траектории доводятся до сведения выпускника и его родит</w:t>
      </w:r>
      <w:r>
        <w:rPr>
          <w:rFonts w:cs="Times New Roman"/>
        </w:rPr>
        <w:t>елей (законных представителей).</w:t>
      </w:r>
    </w:p>
    <w:p w14:paraId="5B1B7092" w14:textId="3BEA4F21" w:rsidR="00362664" w:rsidRPr="001921FB" w:rsidRDefault="00362664" w:rsidP="00131AC6">
      <w:pPr>
        <w:pStyle w:val="body"/>
        <w:rPr>
          <w:rFonts w:cs="Times New Roman"/>
          <w:b/>
          <w:bCs/>
        </w:rPr>
      </w:pPr>
      <w:r w:rsidRPr="001921FB">
        <w:rPr>
          <w:rFonts w:asciiTheme="majorBidi" w:eastAsia="Times New Roman" w:hAnsiTheme="majorBidi" w:cstheme="majorBidi"/>
          <w:b/>
          <w:bCs/>
          <w:color w:val="auto"/>
        </w:rPr>
        <w:t xml:space="preserve">Успешность освоения </w:t>
      </w:r>
      <w:r w:rsidRPr="001921FB">
        <w:rPr>
          <w:rFonts w:asciiTheme="majorBidi" w:eastAsia="Times New Roman" w:hAnsiTheme="majorBidi" w:cstheme="majorBidi"/>
          <w:b/>
          <w:bCs/>
        </w:rPr>
        <w:t>учебных   программ обучающихся с 5 по 9 класс определяется по пятибалльной шкале оценивания:</w:t>
      </w:r>
    </w:p>
    <w:p w14:paraId="46BA669B" w14:textId="77777777" w:rsidR="00362664" w:rsidRPr="0068518B" w:rsidRDefault="00362664" w:rsidP="0068518B">
      <w:pPr>
        <w:pStyle w:val="aff2"/>
        <w:rPr>
          <w:rFonts w:asciiTheme="majorBidi" w:eastAsia="Times New Roman" w:hAnsiTheme="majorBidi" w:cstheme="majorBidi"/>
          <w:szCs w:val="20"/>
        </w:rPr>
      </w:pPr>
      <w:r w:rsidRPr="0068518B">
        <w:rPr>
          <w:rFonts w:asciiTheme="majorBidi" w:eastAsia="Times New Roman" w:hAnsiTheme="majorBidi" w:cstheme="majorBidi"/>
          <w:szCs w:val="20"/>
        </w:rPr>
        <w:t>«5» (отлично);</w:t>
      </w:r>
    </w:p>
    <w:p w14:paraId="77FF32C7" w14:textId="77777777" w:rsidR="00362664" w:rsidRPr="0068518B" w:rsidRDefault="00362664" w:rsidP="0068518B">
      <w:pPr>
        <w:pStyle w:val="aff2"/>
        <w:rPr>
          <w:rFonts w:asciiTheme="majorBidi" w:eastAsia="Times New Roman" w:hAnsiTheme="majorBidi" w:cstheme="majorBidi"/>
          <w:szCs w:val="20"/>
        </w:rPr>
      </w:pPr>
      <w:r w:rsidRPr="0068518B">
        <w:rPr>
          <w:rFonts w:asciiTheme="majorBidi" w:eastAsia="Times New Roman" w:hAnsiTheme="majorBidi" w:cstheme="majorBidi"/>
          <w:szCs w:val="20"/>
        </w:rPr>
        <w:t>«4» (хорошо);</w:t>
      </w:r>
    </w:p>
    <w:p w14:paraId="144C00C5" w14:textId="77777777" w:rsidR="00362664" w:rsidRPr="0068518B" w:rsidRDefault="00362664" w:rsidP="0068518B">
      <w:pPr>
        <w:pStyle w:val="aff2"/>
        <w:rPr>
          <w:rFonts w:asciiTheme="majorBidi" w:eastAsia="Times New Roman" w:hAnsiTheme="majorBidi" w:cstheme="majorBidi"/>
          <w:szCs w:val="20"/>
        </w:rPr>
      </w:pPr>
      <w:r w:rsidRPr="0068518B">
        <w:rPr>
          <w:rFonts w:asciiTheme="majorBidi" w:eastAsia="Times New Roman" w:hAnsiTheme="majorBidi" w:cstheme="majorBidi"/>
          <w:szCs w:val="20"/>
        </w:rPr>
        <w:t>«3» (удовлетворительно);</w:t>
      </w:r>
    </w:p>
    <w:p w14:paraId="42C63E70" w14:textId="77777777" w:rsidR="00362664" w:rsidRPr="0068518B" w:rsidRDefault="00362664" w:rsidP="0068518B">
      <w:pPr>
        <w:pStyle w:val="aff2"/>
        <w:rPr>
          <w:rFonts w:asciiTheme="majorBidi" w:eastAsia="Times New Roman" w:hAnsiTheme="majorBidi" w:cstheme="majorBidi"/>
          <w:szCs w:val="20"/>
        </w:rPr>
      </w:pPr>
      <w:r w:rsidRPr="0068518B">
        <w:rPr>
          <w:rFonts w:asciiTheme="majorBidi" w:eastAsia="Times New Roman" w:hAnsiTheme="majorBidi" w:cstheme="majorBidi"/>
          <w:szCs w:val="20"/>
        </w:rPr>
        <w:t>«2» (неудовлетворительно).</w:t>
      </w:r>
    </w:p>
    <w:p w14:paraId="2E8BB8F9" w14:textId="7394C984" w:rsidR="0068518B" w:rsidRPr="00131AC6" w:rsidRDefault="00362664" w:rsidP="00131AC6">
      <w:pPr>
        <w:pStyle w:val="aff2"/>
        <w:rPr>
          <w:rFonts w:asciiTheme="majorBidi" w:eastAsia="Times New Roman" w:hAnsiTheme="majorBidi" w:cstheme="majorBidi"/>
          <w:szCs w:val="20"/>
        </w:rPr>
      </w:pPr>
      <w:r w:rsidRPr="0068518B">
        <w:rPr>
          <w:rFonts w:asciiTheme="majorBidi" w:eastAsia="Times New Roman" w:hAnsiTheme="majorBidi" w:cstheme="majorBidi"/>
          <w:szCs w:val="20"/>
        </w:rPr>
        <w:t>Пятибалльная шкала в соответствии с ФГОС соотносится с 3-мя уровнями успешности (</w:t>
      </w:r>
      <w:proofErr w:type="gramStart"/>
      <w:r w:rsidRPr="0068518B">
        <w:rPr>
          <w:rFonts w:asciiTheme="majorBidi" w:eastAsia="Times New Roman" w:hAnsiTheme="majorBidi" w:cstheme="majorBidi"/>
          <w:szCs w:val="20"/>
        </w:rPr>
        <w:t>необходимый</w:t>
      </w:r>
      <w:proofErr w:type="gramEnd"/>
      <w:r w:rsidRPr="0068518B">
        <w:rPr>
          <w:rFonts w:asciiTheme="majorBidi" w:eastAsia="Times New Roman" w:hAnsiTheme="majorBidi" w:cstheme="majorBidi"/>
          <w:szCs w:val="20"/>
        </w:rPr>
        <w:t>/базовый, программный и макс</w:t>
      </w:r>
      <w:r w:rsidRPr="0068518B">
        <w:rPr>
          <w:rFonts w:asciiTheme="majorBidi" w:eastAsia="Times New Roman" w:hAnsiTheme="majorBidi" w:cstheme="majorBidi"/>
          <w:szCs w:val="20"/>
        </w:rPr>
        <w:t>и</w:t>
      </w:r>
      <w:r w:rsidRPr="0068518B">
        <w:rPr>
          <w:rFonts w:asciiTheme="majorBidi" w:eastAsia="Times New Roman" w:hAnsiTheme="majorBidi" w:cstheme="majorBidi"/>
          <w:szCs w:val="20"/>
        </w:rPr>
        <w:t>мальный). Перевод отметки в пятибалльную</w:t>
      </w:r>
      <w:r w:rsidR="00131AC6">
        <w:rPr>
          <w:rFonts w:asciiTheme="majorBidi" w:eastAsia="Times New Roman" w:hAnsiTheme="majorBidi" w:cstheme="majorBidi"/>
          <w:szCs w:val="20"/>
        </w:rPr>
        <w:t xml:space="preserve"> шкалу осуществляется по схеме:</w:t>
      </w:r>
      <w:r w:rsidR="00DB09F8">
        <w:rPr>
          <w:rFonts w:asciiTheme="majorBidi" w:eastAsia="Times New Roman" w:hAnsiTheme="majorBidi" w:cstheme="majorBidi"/>
          <w:szCs w:val="20"/>
        </w:rPr>
        <w:t xml:space="preserve"> (таблица 2)</w:t>
      </w:r>
    </w:p>
    <w:tbl>
      <w:tblPr>
        <w:tblW w:w="695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000" w:firstRow="0" w:lastRow="0" w:firstColumn="0" w:lastColumn="0" w:noHBand="0" w:noVBand="0"/>
      </w:tblPr>
      <w:tblGrid>
        <w:gridCol w:w="2560"/>
        <w:gridCol w:w="2268"/>
        <w:gridCol w:w="2126"/>
      </w:tblGrid>
      <w:tr w:rsidR="00362664" w:rsidRPr="00081560" w14:paraId="225C47E2" w14:textId="77777777" w:rsidTr="006A299F">
        <w:trPr>
          <w:trHeight w:val="642"/>
        </w:trPr>
        <w:tc>
          <w:tcPr>
            <w:tcW w:w="2560" w:type="dxa"/>
            <w:shd w:val="clear" w:color="auto" w:fill="auto"/>
            <w:vAlign w:val="center"/>
          </w:tcPr>
          <w:p w14:paraId="7138E03E" w14:textId="28039AF4" w:rsidR="00362664" w:rsidRPr="00362664" w:rsidRDefault="00362664" w:rsidP="00362664">
            <w:pPr>
              <w:ind w:right="450"/>
              <w:textAlignment w:val="baseline"/>
              <w:rPr>
                <w:rFonts w:eastAsia="Times New Roman" w:cs="Times New Roman"/>
                <w:b/>
              </w:rPr>
            </w:pPr>
            <w:r w:rsidRPr="00081560">
              <w:rPr>
                <w:rFonts w:eastAsia="Times New Roman" w:cs="Times New Roman"/>
                <w:b/>
              </w:rPr>
              <w:t>Качество</w:t>
            </w:r>
            <w:r>
              <w:rPr>
                <w:rFonts w:eastAsia="Times New Roman" w:cs="Times New Roman"/>
                <w:b/>
              </w:rPr>
              <w:t xml:space="preserve"> </w:t>
            </w:r>
            <w:r w:rsidRPr="00081560">
              <w:rPr>
                <w:rFonts w:eastAsia="Times New Roman" w:cs="Times New Roman"/>
                <w:b/>
              </w:rPr>
              <w:t>осво</w:t>
            </w:r>
            <w:r w:rsidRPr="00081560">
              <w:rPr>
                <w:rFonts w:eastAsia="Times New Roman" w:cs="Times New Roman"/>
                <w:b/>
              </w:rPr>
              <w:t>е</w:t>
            </w:r>
            <w:r w:rsidRPr="00081560">
              <w:rPr>
                <w:rFonts w:eastAsia="Times New Roman" w:cs="Times New Roman"/>
                <w:b/>
              </w:rPr>
              <w:t>ния программы</w:t>
            </w:r>
          </w:p>
        </w:tc>
        <w:tc>
          <w:tcPr>
            <w:tcW w:w="2268" w:type="dxa"/>
            <w:shd w:val="clear" w:color="auto" w:fill="auto"/>
            <w:vAlign w:val="center"/>
          </w:tcPr>
          <w:p w14:paraId="44177563" w14:textId="6FF5C118" w:rsidR="00362664" w:rsidRPr="00A53C64" w:rsidRDefault="00362664" w:rsidP="00A53C64">
            <w:pPr>
              <w:ind w:right="435"/>
              <w:textAlignment w:val="baseline"/>
              <w:rPr>
                <w:rFonts w:eastAsia="Times New Roman" w:cs="Times New Roman"/>
                <w:b/>
              </w:rPr>
            </w:pPr>
            <w:r w:rsidRPr="00081560">
              <w:rPr>
                <w:rFonts w:eastAsia="Times New Roman" w:cs="Times New Roman"/>
                <w:b/>
              </w:rPr>
              <w:t>Уровень</w:t>
            </w:r>
            <w:r w:rsidR="00A53C64">
              <w:rPr>
                <w:rFonts w:eastAsia="Times New Roman" w:cs="Times New Roman"/>
                <w:b/>
              </w:rPr>
              <w:t xml:space="preserve"> </w:t>
            </w:r>
            <w:r w:rsidRPr="00081560">
              <w:rPr>
                <w:rFonts w:eastAsia="Times New Roman" w:cs="Times New Roman"/>
                <w:b/>
              </w:rPr>
              <w:t>успе</w:t>
            </w:r>
            <w:r w:rsidRPr="00081560">
              <w:rPr>
                <w:rFonts w:eastAsia="Times New Roman" w:cs="Times New Roman"/>
                <w:b/>
              </w:rPr>
              <w:t>ш</w:t>
            </w:r>
            <w:r w:rsidRPr="00081560">
              <w:rPr>
                <w:rFonts w:eastAsia="Times New Roman" w:cs="Times New Roman"/>
                <w:b/>
              </w:rPr>
              <w:t>ности</w:t>
            </w:r>
          </w:p>
        </w:tc>
        <w:tc>
          <w:tcPr>
            <w:tcW w:w="2126" w:type="dxa"/>
            <w:shd w:val="clear" w:color="auto" w:fill="auto"/>
            <w:vAlign w:val="center"/>
          </w:tcPr>
          <w:p w14:paraId="52FF2C88" w14:textId="77777777" w:rsidR="00362664" w:rsidRPr="00081560" w:rsidRDefault="00362664" w:rsidP="00362664">
            <w:pPr>
              <w:ind w:left="75"/>
              <w:jc w:val="center"/>
              <w:textAlignment w:val="baseline"/>
              <w:rPr>
                <w:rFonts w:ascii="Segoe UI" w:eastAsia="Times New Roman" w:hAnsi="Segoe UI" w:cs="Segoe UI"/>
                <w:b/>
                <w:sz w:val="18"/>
                <w:szCs w:val="18"/>
              </w:rPr>
            </w:pPr>
            <w:r w:rsidRPr="00081560">
              <w:rPr>
                <w:rFonts w:eastAsia="Times New Roman" w:cs="Times New Roman"/>
                <w:b/>
              </w:rPr>
              <w:t>Отметка по 5-ти балльной шкале</w:t>
            </w:r>
          </w:p>
        </w:tc>
      </w:tr>
      <w:tr w:rsidR="00362664" w:rsidRPr="00081560" w14:paraId="39D3234D" w14:textId="77777777" w:rsidTr="006A299F">
        <w:trPr>
          <w:trHeight w:val="410"/>
        </w:trPr>
        <w:tc>
          <w:tcPr>
            <w:tcW w:w="2560" w:type="dxa"/>
            <w:shd w:val="clear" w:color="auto" w:fill="auto"/>
            <w:vAlign w:val="center"/>
          </w:tcPr>
          <w:p w14:paraId="79164410" w14:textId="77777777" w:rsidR="00362664" w:rsidRPr="00081560" w:rsidRDefault="00362664" w:rsidP="00362664">
            <w:pPr>
              <w:ind w:right="32" w:firstLine="0"/>
              <w:textAlignment w:val="baseline"/>
              <w:rPr>
                <w:rFonts w:ascii="Segoe UI" w:eastAsia="Times New Roman" w:hAnsi="Segoe UI" w:cs="Segoe UI"/>
                <w:sz w:val="18"/>
                <w:szCs w:val="18"/>
              </w:rPr>
            </w:pPr>
            <w:r>
              <w:rPr>
                <w:rFonts w:eastAsia="Times New Roman" w:cs="Times New Roman"/>
              </w:rPr>
              <w:t>86</w:t>
            </w:r>
            <w:r w:rsidRPr="00081560">
              <w:rPr>
                <w:rFonts w:eastAsia="Times New Roman" w:cs="Times New Roman"/>
              </w:rPr>
              <w:t>-100 %</w:t>
            </w:r>
          </w:p>
        </w:tc>
        <w:tc>
          <w:tcPr>
            <w:tcW w:w="2268" w:type="dxa"/>
            <w:shd w:val="clear" w:color="auto" w:fill="auto"/>
            <w:vAlign w:val="center"/>
          </w:tcPr>
          <w:p w14:paraId="663E14D8" w14:textId="77777777" w:rsidR="00362664" w:rsidRPr="00081560" w:rsidRDefault="00362664" w:rsidP="00A53C64">
            <w:pPr>
              <w:ind w:right="435" w:firstLine="0"/>
              <w:textAlignment w:val="baseline"/>
              <w:rPr>
                <w:rFonts w:ascii="Segoe UI" w:eastAsia="Times New Roman" w:hAnsi="Segoe UI" w:cs="Segoe UI"/>
                <w:sz w:val="18"/>
                <w:szCs w:val="18"/>
              </w:rPr>
            </w:pPr>
            <w:r w:rsidRPr="00081560">
              <w:rPr>
                <w:rFonts w:eastAsia="Times New Roman" w:cs="Times New Roman"/>
              </w:rPr>
              <w:t>максимальный</w:t>
            </w:r>
          </w:p>
        </w:tc>
        <w:tc>
          <w:tcPr>
            <w:tcW w:w="2126" w:type="dxa"/>
            <w:shd w:val="clear" w:color="auto" w:fill="auto"/>
            <w:vAlign w:val="center"/>
          </w:tcPr>
          <w:p w14:paraId="76B28632" w14:textId="77777777" w:rsidR="00362664" w:rsidRPr="00081560" w:rsidRDefault="00362664" w:rsidP="00362664">
            <w:pPr>
              <w:jc w:val="center"/>
              <w:textAlignment w:val="baseline"/>
              <w:rPr>
                <w:rFonts w:ascii="Segoe UI" w:eastAsia="Times New Roman" w:hAnsi="Segoe UI" w:cs="Segoe UI"/>
                <w:sz w:val="18"/>
                <w:szCs w:val="18"/>
              </w:rPr>
            </w:pPr>
            <w:r>
              <w:rPr>
                <w:rFonts w:eastAsia="Times New Roman" w:cs="Times New Roman"/>
              </w:rPr>
              <w:t xml:space="preserve">«5» </w:t>
            </w:r>
          </w:p>
        </w:tc>
      </w:tr>
      <w:tr w:rsidR="00362664" w:rsidRPr="00081560" w14:paraId="0C4296AD" w14:textId="77777777" w:rsidTr="006A299F">
        <w:trPr>
          <w:trHeight w:val="416"/>
        </w:trPr>
        <w:tc>
          <w:tcPr>
            <w:tcW w:w="2560" w:type="dxa"/>
            <w:shd w:val="clear" w:color="auto" w:fill="auto"/>
            <w:vAlign w:val="center"/>
          </w:tcPr>
          <w:p w14:paraId="75437BA6" w14:textId="77777777" w:rsidR="00362664" w:rsidRPr="00081560" w:rsidRDefault="00362664" w:rsidP="00362664">
            <w:pPr>
              <w:tabs>
                <w:tab w:val="left" w:pos="3990"/>
              </w:tabs>
              <w:ind w:right="32" w:firstLine="0"/>
              <w:textAlignment w:val="baseline"/>
              <w:rPr>
                <w:rFonts w:ascii="Segoe UI" w:eastAsia="Times New Roman" w:hAnsi="Segoe UI" w:cs="Segoe UI"/>
                <w:sz w:val="18"/>
                <w:szCs w:val="18"/>
              </w:rPr>
            </w:pPr>
            <w:r>
              <w:rPr>
                <w:rFonts w:eastAsia="Times New Roman" w:cs="Times New Roman"/>
              </w:rPr>
              <w:lastRenderedPageBreak/>
              <w:t>66-85</w:t>
            </w:r>
            <w:r w:rsidRPr="00081560">
              <w:rPr>
                <w:rFonts w:eastAsia="Times New Roman" w:cs="Times New Roman"/>
              </w:rPr>
              <w:t xml:space="preserve"> %</w:t>
            </w:r>
          </w:p>
        </w:tc>
        <w:tc>
          <w:tcPr>
            <w:tcW w:w="2268" w:type="dxa"/>
            <w:shd w:val="clear" w:color="auto" w:fill="auto"/>
            <w:vAlign w:val="center"/>
          </w:tcPr>
          <w:p w14:paraId="3BEDEE04" w14:textId="5A3B2FEA" w:rsidR="00362664" w:rsidRPr="00A53C64" w:rsidRDefault="00362664" w:rsidP="003457ED">
            <w:pPr>
              <w:ind w:firstLine="0"/>
              <w:textAlignment w:val="baseline"/>
              <w:rPr>
                <w:rFonts w:eastAsia="Times New Roman" w:cs="Times New Roman"/>
              </w:rPr>
            </w:pPr>
            <w:r w:rsidRPr="00081560">
              <w:rPr>
                <w:rFonts w:eastAsia="Times New Roman" w:cs="Times New Roman"/>
              </w:rPr>
              <w:t>программный/</w:t>
            </w:r>
            <w:r w:rsidR="00A53C64">
              <w:rPr>
                <w:rFonts w:eastAsia="Times New Roman" w:cs="Times New Roman"/>
              </w:rPr>
              <w:t xml:space="preserve"> </w:t>
            </w:r>
            <w:r w:rsidRPr="00081560">
              <w:rPr>
                <w:rFonts w:eastAsia="Times New Roman" w:cs="Times New Roman"/>
              </w:rPr>
              <w:t>пов</w:t>
            </w:r>
            <w:r w:rsidRPr="00081560">
              <w:rPr>
                <w:rFonts w:eastAsia="Times New Roman" w:cs="Times New Roman"/>
              </w:rPr>
              <w:t>ы</w:t>
            </w:r>
            <w:r w:rsidRPr="00081560">
              <w:rPr>
                <w:rFonts w:eastAsia="Times New Roman" w:cs="Times New Roman"/>
              </w:rPr>
              <w:t>шенный</w:t>
            </w:r>
            <w:r>
              <w:rPr>
                <w:rFonts w:eastAsia="Times New Roman" w:cs="Times New Roman"/>
              </w:rPr>
              <w:t xml:space="preserve"> </w:t>
            </w:r>
          </w:p>
        </w:tc>
        <w:tc>
          <w:tcPr>
            <w:tcW w:w="2126" w:type="dxa"/>
            <w:shd w:val="clear" w:color="auto" w:fill="auto"/>
            <w:vAlign w:val="center"/>
          </w:tcPr>
          <w:p w14:paraId="31D0D2BD" w14:textId="77777777" w:rsidR="00362664" w:rsidRPr="00081560" w:rsidRDefault="00362664" w:rsidP="00362664">
            <w:pPr>
              <w:ind w:right="8"/>
              <w:textAlignment w:val="baseline"/>
              <w:rPr>
                <w:rFonts w:ascii="Segoe UI" w:eastAsia="Times New Roman" w:hAnsi="Segoe UI" w:cs="Segoe UI"/>
                <w:sz w:val="18"/>
                <w:szCs w:val="18"/>
              </w:rPr>
            </w:pPr>
          </w:p>
          <w:p w14:paraId="33317AD9" w14:textId="77777777" w:rsidR="00362664" w:rsidRPr="00081560" w:rsidRDefault="00362664" w:rsidP="00362664">
            <w:pPr>
              <w:jc w:val="center"/>
              <w:textAlignment w:val="baseline"/>
              <w:rPr>
                <w:rFonts w:ascii="Segoe UI" w:eastAsia="Times New Roman" w:hAnsi="Segoe UI" w:cs="Segoe UI"/>
                <w:sz w:val="18"/>
                <w:szCs w:val="18"/>
              </w:rPr>
            </w:pPr>
            <w:r w:rsidRPr="00081560">
              <w:rPr>
                <w:rFonts w:eastAsia="Times New Roman" w:cs="Times New Roman"/>
              </w:rPr>
              <w:t>«4»</w:t>
            </w:r>
          </w:p>
        </w:tc>
      </w:tr>
      <w:tr w:rsidR="00362664" w:rsidRPr="00081560" w14:paraId="075D91D3" w14:textId="77777777" w:rsidTr="006A299F">
        <w:trPr>
          <w:trHeight w:val="465"/>
        </w:trPr>
        <w:tc>
          <w:tcPr>
            <w:tcW w:w="2560" w:type="dxa"/>
            <w:shd w:val="clear" w:color="auto" w:fill="auto"/>
            <w:vAlign w:val="center"/>
          </w:tcPr>
          <w:p w14:paraId="719B1508" w14:textId="77777777" w:rsidR="00362664" w:rsidRPr="00081560" w:rsidRDefault="00362664" w:rsidP="003D5690">
            <w:pPr>
              <w:ind w:right="32" w:firstLine="0"/>
              <w:textAlignment w:val="baseline"/>
              <w:rPr>
                <w:rFonts w:ascii="Segoe UI" w:eastAsia="Times New Roman" w:hAnsi="Segoe UI" w:cs="Segoe UI"/>
                <w:sz w:val="18"/>
                <w:szCs w:val="18"/>
              </w:rPr>
            </w:pPr>
            <w:r w:rsidRPr="00081560">
              <w:rPr>
                <w:rFonts w:eastAsia="Times New Roman" w:cs="Times New Roman"/>
              </w:rPr>
              <w:t>50-65 %</w:t>
            </w:r>
          </w:p>
        </w:tc>
        <w:tc>
          <w:tcPr>
            <w:tcW w:w="2268" w:type="dxa"/>
            <w:shd w:val="clear" w:color="auto" w:fill="auto"/>
            <w:vAlign w:val="center"/>
          </w:tcPr>
          <w:p w14:paraId="6582B7DC" w14:textId="77777777" w:rsidR="00362664" w:rsidRPr="00081560" w:rsidRDefault="00362664" w:rsidP="000D65A4">
            <w:pPr>
              <w:ind w:right="435" w:firstLine="0"/>
              <w:textAlignment w:val="baseline"/>
              <w:rPr>
                <w:rFonts w:ascii="Segoe UI" w:eastAsia="Times New Roman" w:hAnsi="Segoe UI" w:cs="Segoe UI"/>
                <w:sz w:val="18"/>
                <w:szCs w:val="18"/>
              </w:rPr>
            </w:pPr>
            <w:r w:rsidRPr="00081560">
              <w:rPr>
                <w:rFonts w:eastAsia="Times New Roman" w:cs="Times New Roman"/>
              </w:rPr>
              <w:t>необход</w:t>
            </w:r>
            <w:r w:rsidRPr="00081560">
              <w:rPr>
                <w:rFonts w:eastAsia="Times New Roman" w:cs="Times New Roman"/>
              </w:rPr>
              <w:t>и</w:t>
            </w:r>
            <w:r w:rsidRPr="00081560">
              <w:rPr>
                <w:rFonts w:eastAsia="Times New Roman" w:cs="Times New Roman"/>
              </w:rPr>
              <w:t>мый/базовый</w:t>
            </w:r>
          </w:p>
        </w:tc>
        <w:tc>
          <w:tcPr>
            <w:tcW w:w="2126" w:type="dxa"/>
            <w:shd w:val="clear" w:color="auto" w:fill="auto"/>
            <w:vAlign w:val="center"/>
          </w:tcPr>
          <w:p w14:paraId="62D458BF" w14:textId="77777777" w:rsidR="00362664" w:rsidRPr="00081560" w:rsidRDefault="00362664" w:rsidP="00362664">
            <w:pPr>
              <w:ind w:right="8"/>
              <w:jc w:val="center"/>
              <w:textAlignment w:val="baseline"/>
              <w:rPr>
                <w:rFonts w:ascii="Segoe UI" w:eastAsia="Times New Roman" w:hAnsi="Segoe UI" w:cs="Segoe UI"/>
                <w:sz w:val="18"/>
                <w:szCs w:val="18"/>
              </w:rPr>
            </w:pPr>
            <w:r w:rsidRPr="00081560">
              <w:rPr>
                <w:rFonts w:eastAsia="Times New Roman" w:cs="Times New Roman"/>
              </w:rPr>
              <w:t>«3»</w:t>
            </w:r>
          </w:p>
        </w:tc>
      </w:tr>
      <w:tr w:rsidR="00362664" w:rsidRPr="00081560" w14:paraId="33BA0A90" w14:textId="77777777" w:rsidTr="006A299F">
        <w:trPr>
          <w:trHeight w:val="392"/>
        </w:trPr>
        <w:tc>
          <w:tcPr>
            <w:tcW w:w="2560" w:type="dxa"/>
            <w:shd w:val="clear" w:color="auto" w:fill="auto"/>
            <w:vAlign w:val="center"/>
          </w:tcPr>
          <w:p w14:paraId="2BAFF77D" w14:textId="77777777" w:rsidR="00362664" w:rsidRPr="00081560" w:rsidRDefault="00362664" w:rsidP="00A53C64">
            <w:pPr>
              <w:ind w:right="32" w:firstLine="0"/>
              <w:textAlignment w:val="baseline"/>
              <w:rPr>
                <w:rFonts w:ascii="Segoe UI" w:eastAsia="Times New Roman" w:hAnsi="Segoe UI" w:cs="Segoe UI"/>
                <w:sz w:val="18"/>
                <w:szCs w:val="18"/>
              </w:rPr>
            </w:pPr>
            <w:r w:rsidRPr="00081560">
              <w:rPr>
                <w:rFonts w:eastAsia="Times New Roman" w:cs="Times New Roman"/>
              </w:rPr>
              <w:t>меньше 50 %</w:t>
            </w:r>
          </w:p>
        </w:tc>
        <w:tc>
          <w:tcPr>
            <w:tcW w:w="2268" w:type="dxa"/>
            <w:shd w:val="clear" w:color="auto" w:fill="auto"/>
            <w:vAlign w:val="center"/>
          </w:tcPr>
          <w:p w14:paraId="75E1EC04" w14:textId="77777777" w:rsidR="003457ED" w:rsidRDefault="00362664" w:rsidP="000D65A4">
            <w:pPr>
              <w:ind w:right="435"/>
              <w:textAlignment w:val="baseline"/>
              <w:rPr>
                <w:rFonts w:eastAsia="Times New Roman" w:cs="Times New Roman"/>
              </w:rPr>
            </w:pPr>
            <w:r w:rsidRPr="00081560">
              <w:rPr>
                <w:rFonts w:eastAsia="Times New Roman" w:cs="Times New Roman"/>
              </w:rPr>
              <w:t>н</w:t>
            </w:r>
            <w:r w:rsidR="003457ED">
              <w:rPr>
                <w:rFonts w:eastAsia="Times New Roman" w:cs="Times New Roman"/>
              </w:rPr>
              <w:t>и</w:t>
            </w:r>
            <w:r w:rsidRPr="00081560">
              <w:rPr>
                <w:rFonts w:eastAsia="Times New Roman" w:cs="Times New Roman"/>
              </w:rPr>
              <w:t>же </w:t>
            </w:r>
          </w:p>
          <w:p w14:paraId="18B633DB" w14:textId="77285F78" w:rsidR="00362664" w:rsidRPr="00081560" w:rsidRDefault="00362664" w:rsidP="003457ED">
            <w:pPr>
              <w:ind w:left="150" w:right="435" w:firstLine="0"/>
              <w:textAlignment w:val="baseline"/>
              <w:rPr>
                <w:rFonts w:ascii="Segoe UI" w:eastAsia="Times New Roman" w:hAnsi="Segoe UI" w:cs="Segoe UI"/>
                <w:sz w:val="18"/>
                <w:szCs w:val="18"/>
              </w:rPr>
            </w:pPr>
            <w:r w:rsidRPr="00081560">
              <w:rPr>
                <w:rFonts w:eastAsia="Times New Roman" w:cs="Times New Roman"/>
              </w:rPr>
              <w:t>необходимого</w:t>
            </w:r>
          </w:p>
        </w:tc>
        <w:tc>
          <w:tcPr>
            <w:tcW w:w="2126" w:type="dxa"/>
            <w:shd w:val="clear" w:color="auto" w:fill="auto"/>
            <w:vAlign w:val="center"/>
          </w:tcPr>
          <w:p w14:paraId="20F009F0" w14:textId="77777777" w:rsidR="00362664" w:rsidRPr="00081560" w:rsidRDefault="00362664" w:rsidP="00362664">
            <w:pPr>
              <w:tabs>
                <w:tab w:val="left" w:pos="2076"/>
              </w:tabs>
              <w:jc w:val="center"/>
              <w:textAlignment w:val="baseline"/>
              <w:rPr>
                <w:rFonts w:ascii="Segoe UI" w:eastAsia="Times New Roman" w:hAnsi="Segoe UI" w:cs="Segoe UI"/>
                <w:sz w:val="18"/>
                <w:szCs w:val="18"/>
              </w:rPr>
            </w:pPr>
            <w:r w:rsidRPr="00081560">
              <w:rPr>
                <w:rFonts w:eastAsia="Times New Roman" w:cs="Times New Roman"/>
              </w:rPr>
              <w:t>«2»</w:t>
            </w:r>
          </w:p>
        </w:tc>
      </w:tr>
    </w:tbl>
    <w:p w14:paraId="0F2B4085" w14:textId="77777777" w:rsidR="002B40AA" w:rsidRDefault="00362664" w:rsidP="000E31A0">
      <w:pPr>
        <w:pStyle w:val="aff2"/>
        <w:tabs>
          <w:tab w:val="left" w:pos="2977"/>
        </w:tabs>
        <w:rPr>
          <w:rFonts w:eastAsia="Times New Roman"/>
        </w:rPr>
      </w:pPr>
      <w:r w:rsidRPr="00362F4C">
        <w:rPr>
          <w:rFonts w:eastAsia="Times New Roman"/>
          <w:b/>
          <w:bCs/>
        </w:rPr>
        <w:t>Отметку «5»</w:t>
      </w:r>
      <w:r w:rsidRPr="00362F4C">
        <w:rPr>
          <w:rFonts w:eastAsia="Times New Roman"/>
        </w:rPr>
        <w:t xml:space="preserve"> получает обучающийся, если его ус</w:t>
      </w:r>
      <w:r>
        <w:rPr>
          <w:rFonts w:eastAsia="Times New Roman"/>
        </w:rPr>
        <w:t>тный ответ, пис</w:t>
      </w:r>
      <w:r>
        <w:rPr>
          <w:rFonts w:eastAsia="Times New Roman"/>
        </w:rPr>
        <w:t>ь</w:t>
      </w:r>
      <w:r>
        <w:rPr>
          <w:rFonts w:eastAsia="Times New Roman"/>
        </w:rPr>
        <w:t xml:space="preserve">менная работа  и </w:t>
      </w:r>
      <w:r w:rsidRPr="00362F4C">
        <w:rPr>
          <w:rFonts w:eastAsia="Times New Roman"/>
        </w:rPr>
        <w:t>практическая деятельность (выполненные</w:t>
      </w:r>
      <w:r>
        <w:rPr>
          <w:rFonts w:eastAsia="Times New Roman"/>
        </w:rPr>
        <w:t xml:space="preserve"> </w:t>
      </w:r>
      <w:r w:rsidRPr="00362F4C">
        <w:rPr>
          <w:rFonts w:eastAsia="Times New Roman"/>
        </w:rPr>
        <w:t xml:space="preserve"> и сданные на </w:t>
      </w:r>
      <w:r>
        <w:rPr>
          <w:rFonts w:eastAsia="Times New Roman"/>
        </w:rPr>
        <w:t xml:space="preserve">проверку в срок) в полном объеме </w:t>
      </w:r>
      <w:r w:rsidRPr="00362F4C">
        <w:rPr>
          <w:rFonts w:eastAsia="Times New Roman"/>
        </w:rPr>
        <w:t>соответствуют учебной рабочей программе; допускается один недочет.</w:t>
      </w:r>
      <w:r>
        <w:rPr>
          <w:rFonts w:eastAsia="Times New Roman"/>
        </w:rPr>
        <w:t xml:space="preserve"> </w:t>
      </w:r>
      <w:r w:rsidRPr="00362F4C">
        <w:rPr>
          <w:rFonts w:eastAsia="Times New Roman"/>
        </w:rPr>
        <w:t>Объем знаний, умений, навыков составляет 90-100 % содержания: правильный полный</w:t>
      </w:r>
      <w:r>
        <w:rPr>
          <w:rFonts w:eastAsia="Times New Roman"/>
        </w:rPr>
        <w:t xml:space="preserve"> </w:t>
      </w:r>
      <w:r w:rsidRPr="00362F4C">
        <w:rPr>
          <w:rFonts w:eastAsia="Times New Roman"/>
        </w:rPr>
        <w:t>ответ, предста</w:t>
      </w:r>
      <w:r w:rsidRPr="00362F4C">
        <w:rPr>
          <w:rFonts w:eastAsia="Times New Roman"/>
        </w:rPr>
        <w:t>в</w:t>
      </w:r>
      <w:r w:rsidRPr="00362F4C">
        <w:rPr>
          <w:rFonts w:eastAsia="Times New Roman"/>
        </w:rPr>
        <w:t>ляющий собой связное, логически последовательное сообщение на</w:t>
      </w:r>
      <w:r>
        <w:rPr>
          <w:rFonts w:eastAsia="Times New Roman"/>
        </w:rPr>
        <w:t xml:space="preserve"> </w:t>
      </w:r>
      <w:r w:rsidRPr="00362F4C">
        <w:rPr>
          <w:rFonts w:eastAsia="Times New Roman"/>
        </w:rPr>
        <w:t>определенную тему; умение применять определения, правила в ко</w:t>
      </w:r>
      <w:r w:rsidRPr="00362F4C">
        <w:rPr>
          <w:rFonts w:eastAsia="Times New Roman"/>
        </w:rPr>
        <w:t>н</w:t>
      </w:r>
      <w:r w:rsidRPr="00362F4C">
        <w:rPr>
          <w:rFonts w:eastAsia="Times New Roman"/>
        </w:rPr>
        <w:t>кретных случаях.</w:t>
      </w:r>
      <w:r>
        <w:rPr>
          <w:rFonts w:eastAsia="Times New Roman"/>
        </w:rPr>
        <w:t xml:space="preserve"> </w:t>
      </w:r>
      <w:proofErr w:type="gramStart"/>
      <w:r w:rsidRPr="00362F4C">
        <w:rPr>
          <w:rFonts w:eastAsia="Times New Roman"/>
        </w:rPr>
        <w:t>Обучающийся</w:t>
      </w:r>
      <w:proofErr w:type="gramEnd"/>
      <w:r w:rsidRPr="00362F4C">
        <w:rPr>
          <w:rFonts w:eastAsia="Times New Roman"/>
        </w:rPr>
        <w:t xml:space="preserve"> обосновывает свои суждения, прим</w:t>
      </w:r>
      <w:r w:rsidRPr="00362F4C">
        <w:rPr>
          <w:rFonts w:eastAsia="Times New Roman"/>
        </w:rPr>
        <w:t>е</w:t>
      </w:r>
      <w:r w:rsidRPr="00362F4C">
        <w:rPr>
          <w:rFonts w:eastAsia="Times New Roman"/>
        </w:rPr>
        <w:t>няет знания на практике, приводит</w:t>
      </w:r>
      <w:r>
        <w:rPr>
          <w:rFonts w:eastAsia="Times New Roman"/>
        </w:rPr>
        <w:t xml:space="preserve"> </w:t>
      </w:r>
      <w:r w:rsidRPr="00362F4C">
        <w:rPr>
          <w:rFonts w:eastAsia="Times New Roman"/>
        </w:rPr>
        <w:t>собственные примеры, способен при</w:t>
      </w:r>
      <w:r w:rsidR="002B40AA">
        <w:rPr>
          <w:rFonts w:eastAsia="Times New Roman"/>
        </w:rPr>
        <w:t>менить знания в новой ситуации.</w:t>
      </w:r>
    </w:p>
    <w:p w14:paraId="66E5F918" w14:textId="037E7B2B" w:rsidR="00362664" w:rsidRPr="00362F4C" w:rsidRDefault="00362664" w:rsidP="000E31A0">
      <w:pPr>
        <w:pStyle w:val="aff2"/>
        <w:tabs>
          <w:tab w:val="left" w:pos="2977"/>
        </w:tabs>
        <w:rPr>
          <w:rFonts w:eastAsia="Times New Roman"/>
        </w:rPr>
      </w:pPr>
      <w:r w:rsidRPr="00362F4C">
        <w:rPr>
          <w:rFonts w:eastAsia="Times New Roman"/>
          <w:b/>
          <w:bCs/>
        </w:rPr>
        <w:t>Отметку «4»</w:t>
      </w:r>
      <w:r w:rsidRPr="00362F4C">
        <w:rPr>
          <w:rFonts w:eastAsia="Times New Roman"/>
        </w:rPr>
        <w:t xml:space="preserve"> получает обучающийся, если его устный ответ, пис</w:t>
      </w:r>
      <w:r w:rsidRPr="00362F4C">
        <w:rPr>
          <w:rFonts w:eastAsia="Times New Roman"/>
        </w:rPr>
        <w:t>ь</w:t>
      </w:r>
      <w:r w:rsidRPr="00362F4C">
        <w:rPr>
          <w:rFonts w:eastAsia="Times New Roman"/>
        </w:rPr>
        <w:t>менная работа и</w:t>
      </w:r>
      <w:r w:rsidR="002B40AA">
        <w:rPr>
          <w:rFonts w:eastAsia="Times New Roman"/>
        </w:rPr>
        <w:t xml:space="preserve"> </w:t>
      </w:r>
      <w:r w:rsidRPr="00362F4C">
        <w:rPr>
          <w:rFonts w:eastAsia="Times New Roman"/>
        </w:rPr>
        <w:t>практическая деятельность или ее результаты (выпо</w:t>
      </w:r>
      <w:r w:rsidRPr="00362F4C">
        <w:rPr>
          <w:rFonts w:eastAsia="Times New Roman"/>
        </w:rPr>
        <w:t>л</w:t>
      </w:r>
      <w:r w:rsidRPr="00362F4C">
        <w:rPr>
          <w:rFonts w:eastAsia="Times New Roman"/>
        </w:rPr>
        <w:t>ненные и сданные на проверку в срок или</w:t>
      </w:r>
      <w:r>
        <w:rPr>
          <w:rFonts w:eastAsia="Times New Roman"/>
        </w:rPr>
        <w:t xml:space="preserve"> </w:t>
      </w:r>
      <w:r w:rsidRPr="00362F4C">
        <w:rPr>
          <w:rFonts w:eastAsia="Times New Roman"/>
        </w:rPr>
        <w:t>с опозданием в один кале</w:t>
      </w:r>
      <w:r w:rsidRPr="00362F4C">
        <w:rPr>
          <w:rFonts w:eastAsia="Times New Roman"/>
        </w:rPr>
        <w:t>н</w:t>
      </w:r>
      <w:r w:rsidRPr="00362F4C">
        <w:rPr>
          <w:rFonts w:eastAsia="Times New Roman"/>
        </w:rPr>
        <w:t xml:space="preserve">дарный день) в </w:t>
      </w:r>
      <w:proofErr w:type="gramStart"/>
      <w:r w:rsidRPr="00362F4C">
        <w:rPr>
          <w:rFonts w:eastAsia="Times New Roman"/>
        </w:rPr>
        <w:t>общем</w:t>
      </w:r>
      <w:proofErr w:type="gramEnd"/>
      <w:r w:rsidRPr="00362F4C">
        <w:rPr>
          <w:rFonts w:eastAsia="Times New Roman"/>
        </w:rPr>
        <w:t xml:space="preserve"> </w:t>
      </w:r>
      <w:r>
        <w:rPr>
          <w:rFonts w:eastAsia="Times New Roman"/>
        </w:rPr>
        <w:t xml:space="preserve"> </w:t>
      </w:r>
      <w:r w:rsidRPr="00362F4C">
        <w:rPr>
          <w:rFonts w:eastAsia="Times New Roman"/>
        </w:rPr>
        <w:t>соответствуют требованиям учебной</w:t>
      </w:r>
      <w:r>
        <w:rPr>
          <w:rFonts w:eastAsia="Times New Roman"/>
        </w:rPr>
        <w:t xml:space="preserve"> </w:t>
      </w:r>
      <w:r w:rsidRPr="00362F4C">
        <w:rPr>
          <w:rFonts w:eastAsia="Times New Roman"/>
        </w:rPr>
        <w:t>программы, но имеются одна или две негрубые ошибки, или три недочета.</w:t>
      </w:r>
      <w:r>
        <w:rPr>
          <w:rFonts w:eastAsia="Times New Roman"/>
        </w:rPr>
        <w:t xml:space="preserve"> </w:t>
      </w:r>
      <w:r w:rsidRPr="00362F4C">
        <w:rPr>
          <w:rFonts w:eastAsia="Times New Roman"/>
        </w:rPr>
        <w:t>Объем знаний, умений, навыков составляет 70-90 % содержания: правильный, но не</w:t>
      </w:r>
      <w:r>
        <w:rPr>
          <w:rFonts w:eastAsia="Times New Roman"/>
        </w:rPr>
        <w:t xml:space="preserve"> </w:t>
      </w:r>
      <w:r w:rsidRPr="00362F4C">
        <w:rPr>
          <w:rFonts w:eastAsia="Times New Roman"/>
        </w:rPr>
        <w:t>совсем точный ответ.</w:t>
      </w:r>
    </w:p>
    <w:p w14:paraId="1BCFF6E9" w14:textId="77777777" w:rsidR="002B40AA" w:rsidRDefault="00362664" w:rsidP="000E31A0">
      <w:pPr>
        <w:pStyle w:val="aff2"/>
        <w:tabs>
          <w:tab w:val="left" w:pos="2977"/>
        </w:tabs>
        <w:rPr>
          <w:rFonts w:eastAsia="Times New Roman"/>
        </w:rPr>
      </w:pPr>
      <w:r w:rsidRPr="00362F4C">
        <w:rPr>
          <w:rFonts w:eastAsia="Times New Roman"/>
          <w:b/>
          <w:bCs/>
        </w:rPr>
        <w:t>Отметку «3»</w:t>
      </w:r>
      <w:r w:rsidRPr="00362F4C">
        <w:rPr>
          <w:rFonts w:eastAsia="Times New Roman"/>
        </w:rPr>
        <w:t xml:space="preserve"> получает обучающийся, если его устный ответ, пис</w:t>
      </w:r>
      <w:r w:rsidRPr="00362F4C">
        <w:rPr>
          <w:rFonts w:eastAsia="Times New Roman"/>
        </w:rPr>
        <w:t>ь</w:t>
      </w:r>
      <w:r w:rsidRPr="00362F4C">
        <w:rPr>
          <w:rFonts w:eastAsia="Times New Roman"/>
        </w:rPr>
        <w:t>менная работа,</w:t>
      </w:r>
      <w:r>
        <w:rPr>
          <w:rFonts w:eastAsia="Times New Roman"/>
        </w:rPr>
        <w:t xml:space="preserve"> </w:t>
      </w:r>
      <w:r w:rsidRPr="00362F4C">
        <w:rPr>
          <w:rFonts w:eastAsia="Times New Roman"/>
        </w:rPr>
        <w:t>практическая деятельность и её результаты в основном соответствуют требованиям учебной</w:t>
      </w:r>
      <w:r>
        <w:rPr>
          <w:rFonts w:eastAsia="Times New Roman"/>
        </w:rPr>
        <w:t xml:space="preserve"> </w:t>
      </w:r>
      <w:r w:rsidRPr="00362F4C">
        <w:rPr>
          <w:rFonts w:eastAsia="Times New Roman"/>
        </w:rPr>
        <w:t>программы, однако имеется опр</w:t>
      </w:r>
      <w:r w:rsidRPr="00362F4C">
        <w:rPr>
          <w:rFonts w:eastAsia="Times New Roman"/>
        </w:rPr>
        <w:t>е</w:t>
      </w:r>
      <w:r w:rsidRPr="00362F4C">
        <w:rPr>
          <w:rFonts w:eastAsia="Times New Roman"/>
        </w:rPr>
        <w:t>делённый набор грубых и негрубых ошибок и недочётов.</w:t>
      </w:r>
      <w:r>
        <w:rPr>
          <w:rFonts w:eastAsia="Times New Roman"/>
        </w:rPr>
        <w:t xml:space="preserve"> </w:t>
      </w:r>
      <w:r w:rsidRPr="00362F4C">
        <w:rPr>
          <w:rFonts w:eastAsia="Times New Roman"/>
        </w:rPr>
        <w:t>Обучающийся владеет знаниями, умениями, навыками в объеме 50-70 % содержания:</w:t>
      </w:r>
      <w:r>
        <w:rPr>
          <w:rFonts w:eastAsia="Times New Roman"/>
        </w:rPr>
        <w:t xml:space="preserve"> </w:t>
      </w:r>
      <w:r w:rsidRPr="00362F4C">
        <w:rPr>
          <w:rFonts w:eastAsia="Times New Roman"/>
        </w:rPr>
        <w:t>правильный, но не полный ответ, допускаются неточности в определ</w:t>
      </w:r>
      <w:r w:rsidRPr="00362F4C">
        <w:rPr>
          <w:rFonts w:eastAsia="Times New Roman"/>
        </w:rPr>
        <w:t>е</w:t>
      </w:r>
      <w:r w:rsidRPr="00362F4C">
        <w:rPr>
          <w:rFonts w:eastAsia="Times New Roman"/>
        </w:rPr>
        <w:t>нии понятий или</w:t>
      </w:r>
      <w:r>
        <w:rPr>
          <w:rFonts w:eastAsia="Times New Roman"/>
        </w:rPr>
        <w:t xml:space="preserve"> </w:t>
      </w:r>
      <w:r w:rsidRPr="00362F4C">
        <w:rPr>
          <w:rFonts w:eastAsia="Times New Roman"/>
        </w:rPr>
        <w:t>формулировке правил, обучающийся обосновывает свои суждения недостаточно глубоко и</w:t>
      </w:r>
      <w:r>
        <w:rPr>
          <w:rFonts w:eastAsia="Times New Roman"/>
        </w:rPr>
        <w:t xml:space="preserve"> </w:t>
      </w:r>
      <w:r w:rsidRPr="00362F4C">
        <w:rPr>
          <w:rFonts w:eastAsia="Times New Roman"/>
        </w:rPr>
        <w:t>доказательно, не умеет прив</w:t>
      </w:r>
      <w:r w:rsidRPr="00362F4C">
        <w:rPr>
          <w:rFonts w:eastAsia="Times New Roman"/>
        </w:rPr>
        <w:t>о</w:t>
      </w:r>
      <w:r w:rsidRPr="00362F4C">
        <w:rPr>
          <w:rFonts w:eastAsia="Times New Roman"/>
        </w:rPr>
        <w:t>дить примеры, излаг</w:t>
      </w:r>
      <w:r w:rsidR="002B40AA">
        <w:rPr>
          <w:rFonts w:eastAsia="Times New Roman"/>
        </w:rPr>
        <w:t>ает материал непоследовательно.</w:t>
      </w:r>
    </w:p>
    <w:p w14:paraId="6107FD6E" w14:textId="77777777" w:rsidR="002B40AA" w:rsidRDefault="00362664" w:rsidP="000E31A0">
      <w:pPr>
        <w:pStyle w:val="aff2"/>
        <w:rPr>
          <w:rFonts w:eastAsia="Times New Roman"/>
        </w:rPr>
      </w:pPr>
      <w:r w:rsidRPr="00362F4C">
        <w:rPr>
          <w:rFonts w:eastAsia="Times New Roman"/>
          <w:b/>
          <w:bCs/>
        </w:rPr>
        <w:t>Отметку «2»</w:t>
      </w:r>
      <w:r w:rsidRPr="00362F4C">
        <w:rPr>
          <w:rFonts w:eastAsia="Times New Roman"/>
        </w:rPr>
        <w:t xml:space="preserve"> получает обучающийся, если его устный ответ, пис</w:t>
      </w:r>
      <w:r w:rsidRPr="00362F4C">
        <w:rPr>
          <w:rFonts w:eastAsia="Times New Roman"/>
        </w:rPr>
        <w:t>ь</w:t>
      </w:r>
      <w:r w:rsidRPr="00362F4C">
        <w:rPr>
          <w:rFonts w:eastAsia="Times New Roman"/>
        </w:rPr>
        <w:t>менная работа,</w:t>
      </w:r>
      <w:r w:rsidR="002B40AA">
        <w:rPr>
          <w:rFonts w:eastAsia="Times New Roman"/>
        </w:rPr>
        <w:t xml:space="preserve"> </w:t>
      </w:r>
      <w:r w:rsidRPr="00362F4C">
        <w:rPr>
          <w:rFonts w:eastAsia="Times New Roman"/>
        </w:rPr>
        <w:t>практическая деятельность и её результаты частично соответствуют требованиям учебной</w:t>
      </w:r>
      <w:r>
        <w:rPr>
          <w:rFonts w:eastAsia="Times New Roman"/>
        </w:rPr>
        <w:t xml:space="preserve"> </w:t>
      </w:r>
      <w:r w:rsidRPr="00362F4C">
        <w:rPr>
          <w:rFonts w:eastAsia="Times New Roman"/>
        </w:rPr>
        <w:t>программы, имеются существе</w:t>
      </w:r>
      <w:r w:rsidRPr="00362F4C">
        <w:rPr>
          <w:rFonts w:eastAsia="Times New Roman"/>
        </w:rPr>
        <w:t>н</w:t>
      </w:r>
      <w:r w:rsidRPr="00362F4C">
        <w:rPr>
          <w:rFonts w:eastAsia="Times New Roman"/>
        </w:rPr>
        <w:t>ные недостатки и грубые ошибки.</w:t>
      </w:r>
      <w:r>
        <w:rPr>
          <w:rFonts w:eastAsia="Times New Roman"/>
        </w:rPr>
        <w:t xml:space="preserve"> </w:t>
      </w:r>
      <w:r w:rsidRPr="00362F4C">
        <w:rPr>
          <w:rFonts w:eastAsia="Times New Roman"/>
        </w:rPr>
        <w:t>Объем знаний, умений, навыков об</w:t>
      </w:r>
      <w:r w:rsidRPr="00362F4C">
        <w:rPr>
          <w:rFonts w:eastAsia="Times New Roman"/>
        </w:rPr>
        <w:t>у</w:t>
      </w:r>
      <w:r w:rsidRPr="00362F4C">
        <w:rPr>
          <w:rFonts w:eastAsia="Times New Roman"/>
        </w:rPr>
        <w:t>чающегося составляет менее 50 % содержан</w:t>
      </w:r>
      <w:r>
        <w:rPr>
          <w:rFonts w:eastAsia="Times New Roman"/>
        </w:rPr>
        <w:t>ия: неправильный ответ.</w:t>
      </w:r>
    </w:p>
    <w:p w14:paraId="5A725FAC" w14:textId="062BBF46" w:rsidR="002B40AA" w:rsidRDefault="00362664" w:rsidP="000E31A0">
      <w:pPr>
        <w:pStyle w:val="aff2"/>
        <w:rPr>
          <w:rFonts w:eastAsia="Times New Roman"/>
        </w:rPr>
      </w:pPr>
      <w:r w:rsidRPr="00081560">
        <w:rPr>
          <w:rFonts w:eastAsia="Times New Roman"/>
        </w:rPr>
        <w:t xml:space="preserve"> Освоение образовательной программы сопровождается промеж</w:t>
      </w:r>
      <w:r w:rsidRPr="00081560">
        <w:rPr>
          <w:rFonts w:eastAsia="Times New Roman"/>
        </w:rPr>
        <w:t>у</w:t>
      </w:r>
      <w:r w:rsidR="002B40AA">
        <w:rPr>
          <w:rFonts w:eastAsia="Times New Roman"/>
        </w:rPr>
        <w:t>точной аттестацией обучающихся 5</w:t>
      </w:r>
      <w:r w:rsidRPr="00081560">
        <w:rPr>
          <w:rFonts w:eastAsia="Times New Roman"/>
        </w:rPr>
        <w:t>-9 классов по чет</w:t>
      </w:r>
      <w:r w:rsidR="000C5D86">
        <w:rPr>
          <w:rFonts w:eastAsia="Times New Roman"/>
        </w:rPr>
        <w:t xml:space="preserve">вертям. </w:t>
      </w:r>
      <w:r w:rsidRPr="00081560">
        <w:rPr>
          <w:rFonts w:eastAsia="Times New Roman"/>
        </w:rPr>
        <w:t>Основ</w:t>
      </w:r>
      <w:r w:rsidR="002B40AA">
        <w:rPr>
          <w:rFonts w:eastAsia="Times New Roman"/>
        </w:rPr>
        <w:t>анием для перевода обучающихся 5</w:t>
      </w:r>
      <w:r w:rsidRPr="00081560">
        <w:rPr>
          <w:rFonts w:eastAsia="Times New Roman"/>
        </w:rPr>
        <w:t xml:space="preserve">-8-х классов в следующий класс являются </w:t>
      </w:r>
      <w:r w:rsidRPr="00081560">
        <w:rPr>
          <w:rFonts w:eastAsia="Times New Roman"/>
        </w:rPr>
        <w:lastRenderedPageBreak/>
        <w:t>результаты промежуточной аттестации за год.</w:t>
      </w:r>
      <w:r w:rsidRPr="0069178F">
        <w:rPr>
          <w:rFonts w:ascii="Arial" w:eastAsia="Times New Roman" w:hAnsi="Arial" w:cs="Arial"/>
          <w:sz w:val="30"/>
          <w:szCs w:val="30"/>
        </w:rPr>
        <w:t xml:space="preserve"> </w:t>
      </w:r>
      <w:r w:rsidRPr="000E56EE">
        <w:rPr>
          <w:rFonts w:eastAsia="Times New Roman"/>
        </w:rPr>
        <w:t>Промежуточная атт</w:t>
      </w:r>
      <w:r w:rsidRPr="000E56EE">
        <w:rPr>
          <w:rFonts w:eastAsia="Times New Roman"/>
        </w:rPr>
        <w:t>е</w:t>
      </w:r>
      <w:r w:rsidRPr="000E56EE">
        <w:rPr>
          <w:rFonts w:eastAsia="Times New Roman"/>
        </w:rPr>
        <w:t>стация проводится по окончании изучения учебного предмета в соо</w:t>
      </w:r>
      <w:r w:rsidRPr="000E56EE">
        <w:rPr>
          <w:rFonts w:eastAsia="Times New Roman"/>
        </w:rPr>
        <w:t>т</w:t>
      </w:r>
      <w:r w:rsidRPr="000E56EE">
        <w:rPr>
          <w:rFonts w:eastAsia="Times New Roman"/>
        </w:rPr>
        <w:t>ветствии с календарным учебным графиком по каждому учебному предмету, курсу, предусмотренным учебным планом и планом в</w:t>
      </w:r>
      <w:r w:rsidR="002B40AA">
        <w:rPr>
          <w:rFonts w:eastAsia="Times New Roman"/>
        </w:rPr>
        <w:t>н</w:t>
      </w:r>
      <w:r w:rsidR="002B40AA">
        <w:rPr>
          <w:rFonts w:eastAsia="Times New Roman"/>
        </w:rPr>
        <w:t>е</w:t>
      </w:r>
      <w:r w:rsidR="002B40AA">
        <w:rPr>
          <w:rFonts w:eastAsia="Times New Roman"/>
        </w:rPr>
        <w:t>урочной деятельности.</w:t>
      </w:r>
      <w:r w:rsidR="002B40AA">
        <w:rPr>
          <w:rFonts w:eastAsia="Times New Roman"/>
        </w:rPr>
        <w:br/>
      </w:r>
      <w:r w:rsidRPr="001921FB">
        <w:rPr>
          <w:rFonts w:eastAsia="Times New Roman"/>
          <w:b/>
          <w:bCs/>
        </w:rPr>
        <w:t>Промежуточная аттестация обучающихся осуществляется:</w:t>
      </w:r>
      <w:r w:rsidRPr="000E56EE">
        <w:rPr>
          <w:rFonts w:eastAsia="Times New Roman"/>
        </w:rPr>
        <w:br/>
        <w:t>- в форме всероссийских проверочных работ (далее – ВПР) в качестве итого</w:t>
      </w:r>
      <w:r w:rsidR="002B40AA">
        <w:rPr>
          <w:rFonts w:eastAsia="Times New Roman"/>
        </w:rPr>
        <w:t xml:space="preserve">вых </w:t>
      </w:r>
      <w:r w:rsidRPr="000E56EE">
        <w:rPr>
          <w:rFonts w:eastAsia="Times New Roman"/>
        </w:rPr>
        <w:t>контрольных работ по тем учебным предметам, по которым проводится ВПР;</w:t>
      </w:r>
    </w:p>
    <w:p w14:paraId="7839362F" w14:textId="22C7C00C" w:rsidR="00362664" w:rsidRDefault="00362664" w:rsidP="005F646E">
      <w:pPr>
        <w:pStyle w:val="aff2"/>
        <w:rPr>
          <w:rFonts w:eastAsia="Times New Roman"/>
        </w:rPr>
      </w:pPr>
      <w:proofErr w:type="gramStart"/>
      <w:r w:rsidRPr="000E56EE">
        <w:rPr>
          <w:rFonts w:eastAsia="Times New Roman"/>
        </w:rPr>
        <w:t>- в форме годовой письменной работы – по тем учебным предметам</w:t>
      </w:r>
      <w:r w:rsidR="002B40AA">
        <w:rPr>
          <w:rFonts w:eastAsia="Times New Roman"/>
        </w:rPr>
        <w:t xml:space="preserve">, по которым не </w:t>
      </w:r>
      <w:r>
        <w:rPr>
          <w:rFonts w:eastAsia="Times New Roman"/>
        </w:rPr>
        <w:t xml:space="preserve">проводится ВПР; </w:t>
      </w:r>
      <w:r w:rsidRPr="000E56EE">
        <w:rPr>
          <w:rFonts w:eastAsia="Times New Roman"/>
        </w:rPr>
        <w:t>и др.  формах;</w:t>
      </w:r>
      <w:r w:rsidRPr="000E56EE">
        <w:rPr>
          <w:rFonts w:eastAsia="Times New Roman"/>
        </w:rPr>
        <w:br/>
        <w:t>- по учебному  курсу, курсу внеурочной деятельности, факультативн</w:t>
      </w:r>
      <w:r w:rsidRPr="000E56EE">
        <w:rPr>
          <w:rFonts w:eastAsia="Times New Roman"/>
        </w:rPr>
        <w:t>о</w:t>
      </w:r>
      <w:r w:rsidRPr="000E56EE">
        <w:rPr>
          <w:rFonts w:eastAsia="Times New Roman"/>
        </w:rPr>
        <w:t>му, эл</w:t>
      </w:r>
      <w:r w:rsidR="002B40AA">
        <w:rPr>
          <w:rFonts w:eastAsia="Times New Roman"/>
        </w:rPr>
        <w:t xml:space="preserve">ективному </w:t>
      </w:r>
      <w:r w:rsidRPr="000E56EE">
        <w:rPr>
          <w:rFonts w:eastAsia="Times New Roman"/>
        </w:rPr>
        <w:t>курсу – в форме теста, работы в группах по решению проектных, ситуационных задач,</w:t>
      </w:r>
      <w:r w:rsidRPr="000E56EE">
        <w:rPr>
          <w:rFonts w:eastAsia="Times New Roman"/>
        </w:rPr>
        <w:br/>
        <w:t xml:space="preserve">выполнения группового или коллективного творческого дела, защиты проекта, выступления, </w:t>
      </w:r>
      <w:r w:rsidRPr="0069178F">
        <w:rPr>
          <w:rFonts w:eastAsia="Times New Roman"/>
        </w:rPr>
        <w:t>сообщения, разработки изделия, выставки тво</w:t>
      </w:r>
      <w:r w:rsidRPr="0069178F">
        <w:rPr>
          <w:rFonts w:eastAsia="Times New Roman"/>
        </w:rPr>
        <w:t>р</w:t>
      </w:r>
      <w:r w:rsidRPr="0069178F">
        <w:rPr>
          <w:rFonts w:eastAsia="Times New Roman"/>
        </w:rPr>
        <w:t>ческих работ и др</w:t>
      </w:r>
      <w:r>
        <w:rPr>
          <w:rFonts w:eastAsia="Times New Roman"/>
        </w:rPr>
        <w:t>.</w:t>
      </w:r>
      <w:proofErr w:type="gramEnd"/>
    </w:p>
    <w:p w14:paraId="2CB75BBB" w14:textId="77777777" w:rsidR="002B40AA" w:rsidRDefault="00362664" w:rsidP="005F646E">
      <w:pPr>
        <w:pStyle w:val="aff2"/>
        <w:rPr>
          <w:rStyle w:val="markedcontent"/>
          <w:rFonts w:cs="Times New Roman"/>
        </w:rPr>
      </w:pPr>
      <w:r w:rsidRPr="000E56EE">
        <w:rPr>
          <w:rStyle w:val="markedcontent"/>
          <w:rFonts w:cs="Times New Roman"/>
        </w:rPr>
        <w:t>Промежуточная аттестация в рамках учебного, факультативного или  элективного</w:t>
      </w:r>
      <w:r w:rsidR="002B40AA">
        <w:t xml:space="preserve"> </w:t>
      </w:r>
      <w:r w:rsidRPr="000E56EE">
        <w:rPr>
          <w:rStyle w:val="markedcontent"/>
          <w:rFonts w:cs="Times New Roman"/>
        </w:rPr>
        <w:t>курсов фиксируется в журнале курса в форме «зачтено» и «не зачтено» (допускается запись</w:t>
      </w:r>
      <w:r w:rsidR="002B40AA">
        <w:t xml:space="preserve"> </w:t>
      </w:r>
      <w:r w:rsidRPr="000E56EE">
        <w:rPr>
          <w:rStyle w:val="markedcontent"/>
          <w:rFonts w:cs="Times New Roman"/>
        </w:rPr>
        <w:t>«зачет/незачет»).</w:t>
      </w:r>
      <w:r w:rsidRPr="000E56EE">
        <w:br/>
      </w:r>
      <w:r w:rsidRPr="000E56EE">
        <w:rPr>
          <w:rStyle w:val="markedcontent"/>
          <w:rFonts w:cs="Times New Roman"/>
        </w:rPr>
        <w:t>Промежуточная аттестация в рамках внеурочной деятельности опред</w:t>
      </w:r>
      <w:r w:rsidRPr="000E56EE">
        <w:rPr>
          <w:rStyle w:val="markedcontent"/>
          <w:rFonts w:cs="Times New Roman"/>
        </w:rPr>
        <w:t>е</w:t>
      </w:r>
      <w:r w:rsidRPr="000E56EE">
        <w:rPr>
          <w:rStyle w:val="markedcontent"/>
          <w:rFonts w:cs="Times New Roman"/>
        </w:rPr>
        <w:t>ляется ее</w:t>
      </w:r>
      <w:r w:rsidR="002B40AA">
        <w:t xml:space="preserve"> </w:t>
      </w:r>
      <w:r w:rsidRPr="000E56EE">
        <w:rPr>
          <w:rStyle w:val="markedcontent"/>
          <w:rFonts w:cs="Times New Roman"/>
        </w:rPr>
        <w:t>моделью, формой организации занятий и особенностями в</w:t>
      </w:r>
      <w:r w:rsidRPr="000E56EE">
        <w:rPr>
          <w:rStyle w:val="markedcontent"/>
          <w:rFonts w:cs="Times New Roman"/>
        </w:rPr>
        <w:t>ы</w:t>
      </w:r>
      <w:r w:rsidRPr="000E56EE">
        <w:rPr>
          <w:rStyle w:val="markedcontent"/>
          <w:rFonts w:cs="Times New Roman"/>
        </w:rPr>
        <w:t>бранного направления внеурочной</w:t>
      </w:r>
      <w:r w:rsidRPr="000E56EE">
        <w:t xml:space="preserve"> </w:t>
      </w:r>
      <w:r w:rsidRPr="000E56EE">
        <w:rPr>
          <w:rStyle w:val="markedcontent"/>
          <w:rFonts w:cs="Times New Roman"/>
        </w:rPr>
        <w:t>деятельности. Оценивание планир</w:t>
      </w:r>
      <w:r w:rsidRPr="000E56EE">
        <w:rPr>
          <w:rStyle w:val="markedcontent"/>
          <w:rFonts w:cs="Times New Roman"/>
        </w:rPr>
        <w:t>у</w:t>
      </w:r>
      <w:r w:rsidRPr="000E56EE">
        <w:rPr>
          <w:rStyle w:val="markedcontent"/>
          <w:rFonts w:cs="Times New Roman"/>
        </w:rPr>
        <w:t>емых результатов внеурочной деятельности обучающихся</w:t>
      </w:r>
      <w:r w:rsidRPr="000E56EE">
        <w:t xml:space="preserve"> </w:t>
      </w:r>
      <w:r w:rsidRPr="000E56EE">
        <w:rPr>
          <w:rStyle w:val="markedcontent"/>
          <w:rFonts w:cs="Times New Roman"/>
        </w:rPr>
        <w:t>осуществл</w:t>
      </w:r>
      <w:r w:rsidRPr="000E56EE">
        <w:rPr>
          <w:rStyle w:val="markedcontent"/>
          <w:rFonts w:cs="Times New Roman"/>
        </w:rPr>
        <w:t>я</w:t>
      </w:r>
      <w:r w:rsidRPr="000E56EE">
        <w:rPr>
          <w:rStyle w:val="markedcontent"/>
          <w:rFonts w:cs="Times New Roman"/>
        </w:rPr>
        <w:t>ется в порядке и на условиях, установленных локальным нормативным актом школы,</w:t>
      </w:r>
      <w:r w:rsidRPr="000E56EE">
        <w:t xml:space="preserve"> </w:t>
      </w:r>
      <w:r w:rsidRPr="000E56EE">
        <w:rPr>
          <w:rStyle w:val="markedcontent"/>
          <w:rFonts w:cs="Times New Roman"/>
        </w:rPr>
        <w:t>и фиксируется в журнале в форме «зачтено» и «не зачтено» (допускается запись «зачет/незачет»).</w:t>
      </w:r>
    </w:p>
    <w:p w14:paraId="1833454E" w14:textId="77777777" w:rsidR="00FF22F6" w:rsidRDefault="00362664" w:rsidP="000E31A0">
      <w:pPr>
        <w:pStyle w:val="aff2"/>
      </w:pPr>
      <w:r w:rsidRPr="002C2893">
        <w:t xml:space="preserve"> Отметки за четверть/полугодие по каждому учебному предмету, курсу, </w:t>
      </w:r>
      <w:proofErr w:type="gramStart"/>
      <w:r w:rsidRPr="002C2893">
        <w:t>предусмотренных</w:t>
      </w:r>
      <w:proofErr w:type="gramEnd"/>
      <w:r w:rsidR="00FF22F6">
        <w:t xml:space="preserve">, </w:t>
      </w:r>
      <w:r w:rsidRPr="002C2893">
        <w:t xml:space="preserve">    учебным планом, определяются как сре</w:t>
      </w:r>
      <w:r w:rsidRPr="002C2893">
        <w:t>д</w:t>
      </w:r>
      <w:r w:rsidRPr="002C2893">
        <w:t>нее арифметическое текущего</w:t>
      </w:r>
      <w:r w:rsidR="002B40AA">
        <w:rPr>
          <w:rFonts w:eastAsia="Times New Roman"/>
        </w:rPr>
        <w:t xml:space="preserve"> </w:t>
      </w:r>
      <w:r w:rsidRPr="002C2893">
        <w:t>контроля успеваемости и выставляются целыми числами в соответствии с правилами математического окру</w:t>
      </w:r>
      <w:r w:rsidRPr="002C2893">
        <w:t>г</w:t>
      </w:r>
      <w:r w:rsidRPr="002C2893">
        <w:t xml:space="preserve">ления.  </w:t>
      </w:r>
    </w:p>
    <w:p w14:paraId="2D68B8EC" w14:textId="3847FF2D" w:rsidR="00362664" w:rsidRPr="00081560" w:rsidRDefault="00362664" w:rsidP="000E31A0">
      <w:pPr>
        <w:pStyle w:val="aff2"/>
        <w:rPr>
          <w:rFonts w:eastAsia="Times New Roman"/>
        </w:rPr>
      </w:pPr>
      <w:r w:rsidRPr="002C2893">
        <w:t xml:space="preserve"> </w:t>
      </w:r>
      <w:r w:rsidRPr="002C2893">
        <w:rPr>
          <w:rStyle w:val="markedcontent"/>
          <w:rFonts w:cs="Times New Roman"/>
        </w:rPr>
        <w:t>Годовые отметки по каждому учебному предмету, курсу, пред</w:t>
      </w:r>
      <w:r w:rsidRPr="002C2893">
        <w:rPr>
          <w:rStyle w:val="markedcontent"/>
          <w:rFonts w:cs="Times New Roman"/>
        </w:rPr>
        <w:t>у</w:t>
      </w:r>
      <w:r w:rsidRPr="002C2893">
        <w:rPr>
          <w:rStyle w:val="markedcontent"/>
          <w:rFonts w:cs="Times New Roman"/>
        </w:rPr>
        <w:t>смотренным учебным</w:t>
      </w:r>
      <w:r w:rsidR="002B40AA">
        <w:t xml:space="preserve"> </w:t>
      </w:r>
      <w:r w:rsidRPr="002C2893">
        <w:rPr>
          <w:rStyle w:val="markedcontent"/>
          <w:rFonts w:cs="Times New Roman"/>
        </w:rPr>
        <w:t>планом определяются:</w:t>
      </w:r>
      <w:r w:rsidRPr="002C2893">
        <w:br/>
      </w:r>
      <w:r w:rsidRPr="002C2893">
        <w:rPr>
          <w:rStyle w:val="markedcontent"/>
          <w:rFonts w:cs="Times New Roman"/>
        </w:rPr>
        <w:t>- в 2-9 классах как среднее арифметическое отметок за четверти и о</w:t>
      </w:r>
      <w:r w:rsidRPr="002C2893">
        <w:rPr>
          <w:rStyle w:val="markedcontent"/>
          <w:rFonts w:cs="Times New Roman"/>
        </w:rPr>
        <w:t>т</w:t>
      </w:r>
      <w:r w:rsidRPr="002C2893">
        <w:rPr>
          <w:rStyle w:val="markedcontent"/>
          <w:rFonts w:cs="Times New Roman"/>
        </w:rPr>
        <w:t>метки за</w:t>
      </w:r>
      <w:r w:rsidR="002B40AA">
        <w:t xml:space="preserve"> </w:t>
      </w:r>
      <w:r w:rsidRPr="002C2893">
        <w:rPr>
          <w:rStyle w:val="markedcontent"/>
          <w:rFonts w:cs="Times New Roman"/>
        </w:rPr>
        <w:t>промежуточную аттестацию в случае, если она не ниже уд</w:t>
      </w:r>
      <w:r w:rsidRPr="002C2893">
        <w:rPr>
          <w:rStyle w:val="markedcontent"/>
          <w:rFonts w:cs="Times New Roman"/>
        </w:rPr>
        <w:t>о</w:t>
      </w:r>
      <w:r w:rsidRPr="002C2893">
        <w:rPr>
          <w:rStyle w:val="markedcontent"/>
          <w:rFonts w:cs="Times New Roman"/>
        </w:rPr>
        <w:t>влетворительной, и выставляются в</w:t>
      </w:r>
      <w:r w:rsidRPr="002C2893">
        <w:t xml:space="preserve"> </w:t>
      </w:r>
      <w:r w:rsidRPr="002C2893">
        <w:rPr>
          <w:rStyle w:val="markedcontent"/>
          <w:rFonts w:cs="Times New Roman"/>
        </w:rPr>
        <w:t>соответствии с правилами матем</w:t>
      </w:r>
      <w:r w:rsidRPr="002C2893">
        <w:rPr>
          <w:rStyle w:val="markedcontent"/>
          <w:rFonts w:cs="Times New Roman"/>
        </w:rPr>
        <w:t>а</w:t>
      </w:r>
      <w:r w:rsidRPr="002C2893">
        <w:rPr>
          <w:rStyle w:val="markedcontent"/>
          <w:rFonts w:cs="Times New Roman"/>
        </w:rPr>
        <w:t>тического округления;</w:t>
      </w:r>
      <w:r w:rsidRPr="002C2893">
        <w:br/>
      </w:r>
      <w:r w:rsidRPr="000E56EE">
        <w:rPr>
          <w:rStyle w:val="markedcontent"/>
          <w:rFonts w:cs="Times New Roman"/>
        </w:rPr>
        <w:t>Для получения объективных результатов при выставлении отметки за четверть/полугодие</w:t>
      </w:r>
      <w:r w:rsidRPr="000E56EE">
        <w:t xml:space="preserve"> </w:t>
      </w:r>
      <w:r w:rsidRPr="000E56EE">
        <w:rPr>
          <w:rStyle w:val="markedcontent"/>
          <w:rFonts w:cs="Times New Roman"/>
        </w:rPr>
        <w:t>необходимо учитывать следующие общие колич</w:t>
      </w:r>
      <w:r w:rsidRPr="000E56EE">
        <w:rPr>
          <w:rStyle w:val="markedcontent"/>
          <w:rFonts w:cs="Times New Roman"/>
        </w:rPr>
        <w:t>е</w:t>
      </w:r>
      <w:r w:rsidRPr="000E56EE">
        <w:rPr>
          <w:rStyle w:val="markedcontent"/>
          <w:rFonts w:cs="Times New Roman"/>
        </w:rPr>
        <w:t>ственные нормы:</w:t>
      </w:r>
      <w:r w:rsidRPr="000E56EE">
        <w:br/>
      </w:r>
      <w:r w:rsidRPr="000E56EE">
        <w:rPr>
          <w:rStyle w:val="markedcontent"/>
          <w:rFonts w:cs="Times New Roman"/>
        </w:rPr>
        <w:t>- при выставлении отметки за четверть – не менее трех отметок в че</w:t>
      </w:r>
      <w:r w:rsidRPr="000E56EE">
        <w:rPr>
          <w:rStyle w:val="markedcontent"/>
          <w:rFonts w:cs="Times New Roman"/>
        </w:rPr>
        <w:t>т</w:t>
      </w:r>
      <w:r w:rsidRPr="000E56EE">
        <w:rPr>
          <w:rStyle w:val="markedcontent"/>
          <w:rFonts w:cs="Times New Roman"/>
        </w:rPr>
        <w:t>верти при</w:t>
      </w:r>
      <w:r w:rsidR="002B40AA">
        <w:t xml:space="preserve"> </w:t>
      </w:r>
      <w:r w:rsidRPr="000E56EE">
        <w:rPr>
          <w:rStyle w:val="markedcontent"/>
          <w:rFonts w:cs="Times New Roman"/>
        </w:rPr>
        <w:t>одночасовой недельной учебной нагрузке по предмету и более трех отметок при учебной</w:t>
      </w:r>
      <w:r w:rsidR="002B40AA">
        <w:t xml:space="preserve"> </w:t>
      </w:r>
      <w:r w:rsidRPr="000E56EE">
        <w:rPr>
          <w:rStyle w:val="markedcontent"/>
          <w:rFonts w:cs="Times New Roman"/>
        </w:rPr>
        <w:t>нагрузке 2 и более часов в неделю; при уче</w:t>
      </w:r>
      <w:r w:rsidRPr="000E56EE">
        <w:rPr>
          <w:rStyle w:val="markedcontent"/>
          <w:rFonts w:cs="Times New Roman"/>
        </w:rPr>
        <w:t>б</w:t>
      </w:r>
      <w:r w:rsidRPr="000E56EE">
        <w:rPr>
          <w:rStyle w:val="markedcontent"/>
          <w:rFonts w:cs="Times New Roman"/>
        </w:rPr>
        <w:lastRenderedPageBreak/>
        <w:t>ной нагрузке 0,5 часа в неделю – не менее двух</w:t>
      </w:r>
      <w:r w:rsidR="002B40AA">
        <w:t xml:space="preserve"> </w:t>
      </w:r>
      <w:r w:rsidRPr="000E56EE">
        <w:rPr>
          <w:rStyle w:val="markedcontent"/>
          <w:rFonts w:cs="Times New Roman"/>
        </w:rPr>
        <w:t>отметок в четверти;</w:t>
      </w:r>
      <w:r w:rsidRPr="000E56EE">
        <w:br/>
      </w:r>
      <w:r w:rsidRPr="000E56EE">
        <w:rPr>
          <w:rStyle w:val="markedcontent"/>
          <w:rFonts w:cs="Times New Roman"/>
        </w:rPr>
        <w:t>- при выставлении отметки за полугодие – не менее четырех отметок в полугодии при</w:t>
      </w:r>
      <w:r w:rsidR="002B40AA">
        <w:t xml:space="preserve"> </w:t>
      </w:r>
      <w:r w:rsidRPr="000E56EE">
        <w:rPr>
          <w:rStyle w:val="markedcontent"/>
          <w:rFonts w:cs="Times New Roman"/>
        </w:rPr>
        <w:t>одночасовой недельной учебной нагрузке по предмету и более пяти отметок при учебной</w:t>
      </w:r>
      <w:r w:rsidRPr="0069178F">
        <w:t xml:space="preserve"> </w:t>
      </w:r>
      <w:r w:rsidRPr="0069178F">
        <w:rPr>
          <w:rStyle w:val="markedcontent"/>
          <w:rFonts w:cs="Times New Roman"/>
        </w:rPr>
        <w:t>нагрузке 2 и более часов в неделю.</w:t>
      </w:r>
      <w:r w:rsidRPr="00081560">
        <w:rPr>
          <w:rFonts w:eastAsia="Times New Roman"/>
        </w:rPr>
        <w:t xml:space="preserve"> </w:t>
      </w:r>
      <w:r w:rsidR="002B40AA">
        <w:rPr>
          <w:rFonts w:eastAsia="Times New Roman"/>
        </w:rPr>
        <w:t xml:space="preserve">Итоговая аттестация в 9-х </w:t>
      </w:r>
      <w:r w:rsidRPr="00081560">
        <w:rPr>
          <w:rFonts w:eastAsia="Times New Roman"/>
        </w:rPr>
        <w:t xml:space="preserve"> классах осуществляется соответственно в формате ГИА в соответствии с Федеральным Законом «Об образовании в Российской Федерации» №273-ФЗ от 29.12.2012., осуществляется внешними (по отношению к общеобразовательной организации) орг</w:t>
      </w:r>
      <w:r w:rsidRPr="00081560">
        <w:rPr>
          <w:rFonts w:eastAsia="Times New Roman"/>
        </w:rPr>
        <w:t>а</w:t>
      </w:r>
      <w:r w:rsidRPr="00081560">
        <w:rPr>
          <w:rFonts w:eastAsia="Times New Roman"/>
        </w:rPr>
        <w:t>нами и, таким образом, является внешней оценкой.</w:t>
      </w:r>
      <w:r w:rsidR="00A53C64">
        <w:rPr>
          <w:rFonts w:eastAsia="Times New Roman"/>
        </w:rPr>
        <w:t xml:space="preserve"> </w:t>
      </w:r>
      <w:r w:rsidR="002B40AA">
        <w:rPr>
          <w:rFonts w:eastAsia="Times New Roman"/>
        </w:rPr>
        <w:t>Промежуточная а</w:t>
      </w:r>
      <w:r w:rsidR="002B40AA">
        <w:rPr>
          <w:rFonts w:eastAsia="Times New Roman"/>
        </w:rPr>
        <w:t>т</w:t>
      </w:r>
      <w:r w:rsidR="002B40AA">
        <w:rPr>
          <w:rFonts w:eastAsia="Times New Roman"/>
        </w:rPr>
        <w:t>тестация с 5 по 9</w:t>
      </w:r>
      <w:r w:rsidRPr="00081560">
        <w:rPr>
          <w:rFonts w:eastAsia="Times New Roman"/>
        </w:rPr>
        <w:t xml:space="preserve"> класс проводится в соответствии с Федеральным З</w:t>
      </w:r>
      <w:r w:rsidRPr="00081560">
        <w:rPr>
          <w:rFonts w:eastAsia="Times New Roman"/>
        </w:rPr>
        <w:t>а</w:t>
      </w:r>
      <w:r w:rsidRPr="00081560">
        <w:rPr>
          <w:rFonts w:eastAsia="Times New Roman"/>
        </w:rPr>
        <w:t xml:space="preserve">коном «Об образовании в Российской Федерации» от 29.12.2012. №273-ФЗ </w:t>
      </w:r>
      <w:r w:rsidRPr="0069178F">
        <w:rPr>
          <w:rFonts w:eastAsia="Times New Roman"/>
        </w:rPr>
        <w:t>в форме</w:t>
      </w:r>
      <w:r w:rsidRPr="00081560">
        <w:rPr>
          <w:rFonts w:eastAsia="Times New Roman"/>
        </w:rPr>
        <w:t xml:space="preserve"> контрольных и проверочных работ, диктантов, ди</w:t>
      </w:r>
      <w:r w:rsidRPr="00081560">
        <w:rPr>
          <w:rFonts w:eastAsia="Times New Roman"/>
        </w:rPr>
        <w:t>а</w:t>
      </w:r>
      <w:r w:rsidRPr="00081560">
        <w:rPr>
          <w:rFonts w:eastAsia="Times New Roman"/>
        </w:rPr>
        <w:t>гностических работ, тестирования, защиты проектов или исследов</w:t>
      </w:r>
      <w:r w:rsidRPr="00081560">
        <w:rPr>
          <w:rFonts w:eastAsia="Times New Roman"/>
        </w:rPr>
        <w:t>а</w:t>
      </w:r>
      <w:r w:rsidRPr="00081560">
        <w:rPr>
          <w:rFonts w:eastAsia="Times New Roman"/>
        </w:rPr>
        <w:t>тельских работ, зачёта.</w:t>
      </w:r>
      <w:r w:rsidR="005F646E">
        <w:rPr>
          <w:rFonts w:eastAsia="Times New Roman"/>
        </w:rPr>
        <w:t xml:space="preserve"> </w:t>
      </w:r>
      <w:r w:rsidRPr="00081560">
        <w:rPr>
          <w:rFonts w:eastAsia="Times New Roman"/>
        </w:rPr>
        <w:t>Неудовлетворительные результаты промеж</w:t>
      </w:r>
      <w:r w:rsidRPr="00081560">
        <w:rPr>
          <w:rFonts w:eastAsia="Times New Roman"/>
        </w:rPr>
        <w:t>у</w:t>
      </w:r>
      <w:r w:rsidRPr="00081560">
        <w:rPr>
          <w:rFonts w:eastAsia="Times New Roman"/>
        </w:rPr>
        <w:t xml:space="preserve">точной аттестации по одному или нескольким учебным предметам или </w:t>
      </w:r>
      <w:proofErr w:type="gramStart"/>
      <w:r w:rsidRPr="00081560">
        <w:rPr>
          <w:rFonts w:eastAsia="Times New Roman"/>
        </w:rPr>
        <w:t>не</w:t>
      </w:r>
      <w:r>
        <w:rPr>
          <w:rFonts w:eastAsia="Times New Roman"/>
        </w:rPr>
        <w:t xml:space="preserve"> </w:t>
      </w:r>
      <w:r w:rsidRPr="00081560">
        <w:rPr>
          <w:rFonts w:eastAsia="Times New Roman"/>
        </w:rPr>
        <w:t>прохождение</w:t>
      </w:r>
      <w:proofErr w:type="gramEnd"/>
      <w:r w:rsidRPr="00081560">
        <w:rPr>
          <w:rFonts w:eastAsia="Times New Roman"/>
        </w:rPr>
        <w:t xml:space="preserve"> промежуточной аттестации при отсутствии уваж</w:t>
      </w:r>
      <w:r w:rsidRPr="00081560">
        <w:rPr>
          <w:rFonts w:eastAsia="Times New Roman"/>
        </w:rPr>
        <w:t>и</w:t>
      </w:r>
      <w:r w:rsidRPr="00081560">
        <w:rPr>
          <w:rFonts w:eastAsia="Times New Roman"/>
        </w:rPr>
        <w:t>тельных причин признаются академической задолженностью, которую обучающиеся обязаны ликвидировать в сроки, определяемые школой. Родители (законные представители) несовершеннолетнего обучающ</w:t>
      </w:r>
      <w:r w:rsidRPr="00081560">
        <w:rPr>
          <w:rFonts w:eastAsia="Times New Roman"/>
        </w:rPr>
        <w:t>е</w:t>
      </w:r>
      <w:r w:rsidRPr="00081560">
        <w:rPr>
          <w:rFonts w:eastAsia="Times New Roman"/>
        </w:rPr>
        <w:t xml:space="preserve">гося обязаны создать условия и обеспечить </w:t>
      </w:r>
      <w:proofErr w:type="gramStart"/>
      <w:r w:rsidRPr="00081560">
        <w:rPr>
          <w:rFonts w:eastAsia="Times New Roman"/>
        </w:rPr>
        <w:t>контроль за</w:t>
      </w:r>
      <w:proofErr w:type="gramEnd"/>
      <w:r w:rsidRPr="00081560">
        <w:rPr>
          <w:rFonts w:eastAsia="Times New Roman"/>
        </w:rPr>
        <w:t xml:space="preserve"> своевременн</w:t>
      </w:r>
      <w:r w:rsidRPr="00081560">
        <w:rPr>
          <w:rFonts w:eastAsia="Times New Roman"/>
        </w:rPr>
        <w:t>о</w:t>
      </w:r>
      <w:r w:rsidRPr="00081560">
        <w:rPr>
          <w:rFonts w:eastAsia="Times New Roman"/>
        </w:rPr>
        <w:t>стью её ликвидации.</w:t>
      </w:r>
    </w:p>
    <w:p w14:paraId="258AF679" w14:textId="280E892F" w:rsidR="00362664" w:rsidRPr="00081560" w:rsidRDefault="00362664" w:rsidP="000E31A0">
      <w:pPr>
        <w:pStyle w:val="aff2"/>
        <w:rPr>
          <w:rFonts w:eastAsia="Times New Roman"/>
        </w:rPr>
      </w:pPr>
      <w:r w:rsidRPr="00081560">
        <w:rPr>
          <w:rFonts w:eastAsia="Times New Roman"/>
        </w:rPr>
        <w:t>Периодичность и формы контроля определяются учителем в соо</w:t>
      </w:r>
      <w:r w:rsidRPr="00081560">
        <w:rPr>
          <w:rFonts w:eastAsia="Times New Roman"/>
        </w:rPr>
        <w:t>т</w:t>
      </w:r>
      <w:r w:rsidRPr="00081560">
        <w:rPr>
          <w:rFonts w:eastAsia="Times New Roman"/>
        </w:rPr>
        <w:t>ветствии с Рабочей программой по каждому предмету, курсу. Пери</w:t>
      </w:r>
      <w:r w:rsidRPr="00081560">
        <w:rPr>
          <w:rFonts w:eastAsia="Times New Roman"/>
        </w:rPr>
        <w:t>о</w:t>
      </w:r>
      <w:r w:rsidRPr="00081560">
        <w:rPr>
          <w:rFonts w:eastAsia="Times New Roman"/>
        </w:rPr>
        <w:t>дичность и формы административного контроля определены в плане внутреннего контроля образовательной организации на текущий уче</w:t>
      </w:r>
      <w:r w:rsidRPr="00081560">
        <w:rPr>
          <w:rFonts w:eastAsia="Times New Roman"/>
        </w:rPr>
        <w:t>б</w:t>
      </w:r>
      <w:r w:rsidRPr="00081560">
        <w:rPr>
          <w:rFonts w:eastAsia="Times New Roman"/>
        </w:rPr>
        <w:t xml:space="preserve">ный год. </w:t>
      </w:r>
    </w:p>
    <w:p w14:paraId="7E4689DB" w14:textId="77777777" w:rsidR="00362664" w:rsidRPr="00FE461F" w:rsidRDefault="00362664" w:rsidP="000E31A0">
      <w:pPr>
        <w:pStyle w:val="aff2"/>
        <w:rPr>
          <w:rFonts w:eastAsia="Times New Roman"/>
        </w:rPr>
      </w:pPr>
      <w:r w:rsidRPr="00FE461F">
        <w:rPr>
          <w:u w:val="single"/>
        </w:rPr>
        <w:t>Для упорядочивания системы оценочных процедур в общеобразов</w:t>
      </w:r>
      <w:r w:rsidRPr="00FE461F">
        <w:rPr>
          <w:u w:val="single"/>
        </w:rPr>
        <w:t>а</w:t>
      </w:r>
      <w:r w:rsidRPr="00FE461F">
        <w:rPr>
          <w:u w:val="single"/>
        </w:rPr>
        <w:t>тельных организациях, согласно письму Минпросвещения России и Р</w:t>
      </w:r>
      <w:r w:rsidRPr="00FE461F">
        <w:rPr>
          <w:u w:val="single"/>
        </w:rPr>
        <w:t>о</w:t>
      </w:r>
      <w:r w:rsidRPr="00FE461F">
        <w:rPr>
          <w:u w:val="single"/>
        </w:rPr>
        <w:t>собрнадзора от 6 августа 2021 года № СК-228/03 / 01.16/08-012.16, р</w:t>
      </w:r>
      <w:r w:rsidRPr="00FE461F">
        <w:rPr>
          <w:u w:val="single"/>
        </w:rPr>
        <w:t>е</w:t>
      </w:r>
      <w:r w:rsidRPr="00FE461F">
        <w:rPr>
          <w:u w:val="single"/>
        </w:rPr>
        <w:t>комендуется:</w:t>
      </w:r>
    </w:p>
    <w:p w14:paraId="73238839" w14:textId="77777777" w:rsidR="00362664" w:rsidRPr="00FE461F" w:rsidRDefault="00362664" w:rsidP="00CA764F">
      <w:pPr>
        <w:numPr>
          <w:ilvl w:val="0"/>
          <w:numId w:val="35"/>
        </w:numPr>
        <w:spacing w:after="0" w:line="240" w:lineRule="auto"/>
        <w:rPr>
          <w:rFonts w:cs="Times New Roman"/>
        </w:rPr>
      </w:pPr>
      <w:r w:rsidRPr="00FE461F">
        <w:rPr>
          <w:rFonts w:cs="Times New Roman"/>
        </w:rPr>
        <w:t>проводить оценочные процедуры по каждому учебному пре</w:t>
      </w:r>
      <w:r w:rsidRPr="00FE461F">
        <w:rPr>
          <w:rFonts w:cs="Times New Roman"/>
        </w:rPr>
        <w:t>д</w:t>
      </w:r>
      <w:r w:rsidRPr="00FE461F">
        <w:rPr>
          <w:rFonts w:cs="Times New Roman"/>
        </w:rPr>
        <w:t>мету в одной параллели классов не чаще 1 раза в 2,5 недели. При этом объем учебного времени, затрачиваемого на проведение оценочных процедур, не должен превышать 10% от всего объема учебного времени, отводимого на изучение данного учебного предмета в данной параллели в текущем учебном году;</w:t>
      </w:r>
    </w:p>
    <w:p w14:paraId="352DE1AD" w14:textId="77777777" w:rsidR="00362664" w:rsidRPr="00FE461F" w:rsidRDefault="00362664" w:rsidP="00CA764F">
      <w:pPr>
        <w:numPr>
          <w:ilvl w:val="0"/>
          <w:numId w:val="35"/>
        </w:numPr>
        <w:spacing w:after="0" w:line="240" w:lineRule="auto"/>
        <w:rPr>
          <w:rFonts w:cs="Times New Roman"/>
        </w:rPr>
      </w:pPr>
      <w:r w:rsidRPr="00FE461F">
        <w:rPr>
          <w:rFonts w:cs="Times New Roman"/>
        </w:rPr>
        <w:t>не проводить оценочные процедуры на первом и последнем уроках, за исключением учебных предметов, по которым пр</w:t>
      </w:r>
      <w:r w:rsidRPr="00FE461F">
        <w:rPr>
          <w:rFonts w:cs="Times New Roman"/>
        </w:rPr>
        <w:t>о</w:t>
      </w:r>
      <w:r w:rsidRPr="00FE461F">
        <w:rPr>
          <w:rFonts w:cs="Times New Roman"/>
        </w:rPr>
        <w:t>водится не более 1 урока в неделю, причем этот урок является первым или последним в расписании;</w:t>
      </w:r>
    </w:p>
    <w:p w14:paraId="3C378423" w14:textId="77777777" w:rsidR="00362664" w:rsidRPr="00FE461F" w:rsidRDefault="00362664" w:rsidP="00CA764F">
      <w:pPr>
        <w:numPr>
          <w:ilvl w:val="0"/>
          <w:numId w:val="35"/>
        </w:numPr>
        <w:spacing w:after="0" w:line="240" w:lineRule="auto"/>
        <w:rPr>
          <w:rFonts w:cs="Times New Roman"/>
        </w:rPr>
      </w:pPr>
      <w:r w:rsidRPr="00FE461F">
        <w:rPr>
          <w:rFonts w:cs="Times New Roman"/>
        </w:rPr>
        <w:t xml:space="preserve">не проводить для </w:t>
      </w:r>
      <w:proofErr w:type="gramStart"/>
      <w:r w:rsidRPr="00FE461F">
        <w:rPr>
          <w:rFonts w:cs="Times New Roman"/>
        </w:rPr>
        <w:t>обучающихся</w:t>
      </w:r>
      <w:proofErr w:type="gramEnd"/>
      <w:r w:rsidRPr="00FE461F">
        <w:rPr>
          <w:rFonts w:cs="Times New Roman"/>
        </w:rPr>
        <w:t xml:space="preserve"> одного класса более одной оценочной процедуры в день;</w:t>
      </w:r>
    </w:p>
    <w:p w14:paraId="38D507D6" w14:textId="77777777" w:rsidR="00362664" w:rsidRPr="00FE461F" w:rsidRDefault="00362664" w:rsidP="00CA764F">
      <w:pPr>
        <w:numPr>
          <w:ilvl w:val="0"/>
          <w:numId w:val="35"/>
        </w:numPr>
        <w:spacing w:after="0" w:line="240" w:lineRule="auto"/>
        <w:rPr>
          <w:rFonts w:cs="Times New Roman"/>
        </w:rPr>
      </w:pPr>
      <w:r w:rsidRPr="00FE461F">
        <w:rPr>
          <w:rFonts w:cs="Times New Roman"/>
        </w:rPr>
        <w:t>исключить ситуации замещения полноценной учебной де</w:t>
      </w:r>
      <w:r w:rsidRPr="00FE461F">
        <w:rPr>
          <w:rFonts w:cs="Times New Roman"/>
        </w:rPr>
        <w:t>я</w:t>
      </w:r>
      <w:r w:rsidRPr="00FE461F">
        <w:rPr>
          <w:rFonts w:cs="Times New Roman"/>
        </w:rPr>
        <w:t>тельности в соответствии с образовательной программой мн</w:t>
      </w:r>
      <w:r w:rsidRPr="00FE461F">
        <w:rPr>
          <w:rFonts w:cs="Times New Roman"/>
        </w:rPr>
        <w:t>о</w:t>
      </w:r>
      <w:r w:rsidRPr="00FE461F">
        <w:rPr>
          <w:rFonts w:cs="Times New Roman"/>
        </w:rPr>
        <w:lastRenderedPageBreak/>
        <w:t>гократным выполнением однотипных заданий конкретной оц</w:t>
      </w:r>
      <w:r w:rsidRPr="00FE461F">
        <w:rPr>
          <w:rFonts w:cs="Times New Roman"/>
        </w:rPr>
        <w:t>е</w:t>
      </w:r>
      <w:r w:rsidRPr="00FE461F">
        <w:rPr>
          <w:rFonts w:cs="Times New Roman"/>
        </w:rPr>
        <w:t>ночной процедуры, проведения "предварительных" контрол</w:t>
      </w:r>
      <w:r w:rsidRPr="00FE461F">
        <w:rPr>
          <w:rFonts w:cs="Times New Roman"/>
        </w:rPr>
        <w:t>ь</w:t>
      </w:r>
      <w:r w:rsidRPr="00FE461F">
        <w:rPr>
          <w:rFonts w:cs="Times New Roman"/>
        </w:rPr>
        <w:t>ных или проверочных работ непосредственно перед планиру</w:t>
      </w:r>
      <w:r w:rsidRPr="00FE461F">
        <w:rPr>
          <w:rFonts w:cs="Times New Roman"/>
        </w:rPr>
        <w:t>е</w:t>
      </w:r>
      <w:r w:rsidRPr="00FE461F">
        <w:rPr>
          <w:rFonts w:cs="Times New Roman"/>
        </w:rPr>
        <w:t>мой датой проведения оценочной процедуры;</w:t>
      </w:r>
    </w:p>
    <w:p w14:paraId="5F9A5D67" w14:textId="77777777" w:rsidR="00362664" w:rsidRPr="00FE461F" w:rsidRDefault="00362664" w:rsidP="00CA764F">
      <w:pPr>
        <w:numPr>
          <w:ilvl w:val="0"/>
          <w:numId w:val="35"/>
        </w:numPr>
        <w:spacing w:after="0" w:line="240" w:lineRule="auto"/>
        <w:rPr>
          <w:rFonts w:cs="Times New Roman"/>
        </w:rPr>
      </w:pPr>
      <w:r w:rsidRPr="00FE461F">
        <w:rPr>
          <w:rFonts w:cs="Times New Roman"/>
        </w:rPr>
        <w:t>при проведении оценочной процедуры учитывать необход</w:t>
      </w:r>
      <w:r w:rsidRPr="00FE461F">
        <w:rPr>
          <w:rFonts w:cs="Times New Roman"/>
        </w:rPr>
        <w:t>и</w:t>
      </w:r>
      <w:r w:rsidRPr="00FE461F">
        <w:rPr>
          <w:rFonts w:cs="Times New Roman"/>
        </w:rPr>
        <w:t>мость реализации в рамках учебной деятельности таких этапов, как проверка работ обучающихся, формирование массива р</w:t>
      </w:r>
      <w:r w:rsidRPr="00FE461F">
        <w:rPr>
          <w:rFonts w:cs="Times New Roman"/>
        </w:rPr>
        <w:t>е</w:t>
      </w:r>
      <w:r w:rsidRPr="00FE461F">
        <w:rPr>
          <w:rFonts w:cs="Times New Roman"/>
        </w:rPr>
        <w:t xml:space="preserve">зультатов оценочной процедуры, анализ результатов учителем, разбор ошибок, допущенных </w:t>
      </w:r>
      <w:proofErr w:type="gramStart"/>
      <w:r w:rsidRPr="00FE461F">
        <w:rPr>
          <w:rFonts w:cs="Times New Roman"/>
        </w:rPr>
        <w:t>обучающимися</w:t>
      </w:r>
      <w:proofErr w:type="gramEnd"/>
      <w:r w:rsidRPr="00FE461F">
        <w:rPr>
          <w:rFonts w:cs="Times New Roman"/>
        </w:rPr>
        <w:t xml:space="preserve"> при выполнении работы, отработка выявленных проблем, при необходимости - повторение и закрепление материала;</w:t>
      </w:r>
    </w:p>
    <w:p w14:paraId="352A655C" w14:textId="1753B46F" w:rsidR="00362664" w:rsidRPr="00081560" w:rsidRDefault="00362664" w:rsidP="00FA3FC2">
      <w:pPr>
        <w:pStyle w:val="aff2"/>
        <w:rPr>
          <w:rFonts w:eastAsia="Times New Roman"/>
        </w:rPr>
      </w:pPr>
      <w:r w:rsidRPr="00081560">
        <w:rPr>
          <w:rFonts w:eastAsia="Times New Roman"/>
        </w:rPr>
        <w:t>Всероссийские проверочные работы (далее –</w:t>
      </w:r>
      <w:r>
        <w:rPr>
          <w:rFonts w:eastAsia="Times New Roman"/>
        </w:rPr>
        <w:t xml:space="preserve"> ВПР) используются как форма</w:t>
      </w:r>
      <w:r w:rsidRPr="00081560">
        <w:rPr>
          <w:rFonts w:eastAsia="Times New Roman"/>
        </w:rPr>
        <w:t xml:space="preserve"> промежуточной аттестации в качестве итоговых контрольных работ</w:t>
      </w:r>
      <w:r>
        <w:rPr>
          <w:rFonts w:eastAsia="Times New Roman"/>
        </w:rPr>
        <w:t xml:space="preserve"> в  соответствии с</w:t>
      </w:r>
      <w:r w:rsidRPr="00081560">
        <w:rPr>
          <w:rFonts w:eastAsia="Times New Roman"/>
        </w:rPr>
        <w:t xml:space="preserve"> письмом Минпросвещения России и Рособрн</w:t>
      </w:r>
      <w:r w:rsidRPr="00081560">
        <w:rPr>
          <w:rFonts w:eastAsia="Times New Roman"/>
        </w:rPr>
        <w:t>а</w:t>
      </w:r>
      <w:r w:rsidRPr="00081560">
        <w:rPr>
          <w:rFonts w:eastAsia="Times New Roman"/>
        </w:rPr>
        <w:t xml:space="preserve">дзора от 6 августа </w:t>
      </w:r>
      <w:smartTag w:uri="urn:schemas-microsoft-com:office:smarttags" w:element="metricconverter">
        <w:smartTagPr>
          <w:attr w:name="ProductID" w:val="2021 г"/>
        </w:smartTagPr>
        <w:r w:rsidRPr="00081560">
          <w:rPr>
            <w:rFonts w:eastAsia="Times New Roman"/>
          </w:rPr>
          <w:t>2021 г</w:t>
        </w:r>
      </w:smartTag>
      <w:r w:rsidRPr="00081560">
        <w:rPr>
          <w:rFonts w:eastAsia="Times New Roman"/>
        </w:rPr>
        <w:t>. N СК-228/03 / 01.16/08-01.</w:t>
      </w:r>
      <w:r w:rsidR="00966C6E">
        <w:rPr>
          <w:rFonts w:eastAsia="Times New Roman"/>
        </w:rPr>
        <w:t xml:space="preserve"> </w:t>
      </w:r>
      <w:r w:rsidRPr="00081560">
        <w:rPr>
          <w:rFonts w:eastAsia="Times New Roman"/>
        </w:rPr>
        <w:t>Образовательной организации при проведении промежуточной аттестации обучающихся необходимо избегать дублирования оценочных процедур (контрольных работ) в классах по тем учебным предметам, по которым проводится ВПР.</w:t>
      </w:r>
    </w:p>
    <w:p w14:paraId="7F20EC76" w14:textId="77777777" w:rsidR="00362664" w:rsidRDefault="00362664" w:rsidP="00FA3FC2">
      <w:pPr>
        <w:pStyle w:val="aff2"/>
        <w:rPr>
          <w:rFonts w:eastAsia="Times New Roman"/>
        </w:rPr>
      </w:pPr>
      <w:r w:rsidRPr="00362F4C">
        <w:rPr>
          <w:rFonts w:eastAsia="Times New Roman"/>
        </w:rPr>
        <w:t>В целях создания условий, отвечающих физиологическим особенн</w:t>
      </w:r>
      <w:r w:rsidRPr="00362F4C">
        <w:rPr>
          <w:rFonts w:eastAsia="Times New Roman"/>
        </w:rPr>
        <w:t>о</w:t>
      </w:r>
      <w:r w:rsidRPr="00362F4C">
        <w:rPr>
          <w:rFonts w:eastAsia="Times New Roman"/>
        </w:rPr>
        <w:t xml:space="preserve">стям </w:t>
      </w:r>
      <w:r>
        <w:rPr>
          <w:rFonts w:eastAsia="Times New Roman"/>
        </w:rPr>
        <w:t>об</w:t>
      </w:r>
      <w:r w:rsidRPr="00362F4C">
        <w:rPr>
          <w:rFonts w:eastAsia="Times New Roman"/>
        </w:rPr>
        <w:t>уча</w:t>
      </w:r>
      <w:r>
        <w:rPr>
          <w:rFonts w:eastAsia="Times New Roman"/>
        </w:rPr>
        <w:t>ю</w:t>
      </w:r>
      <w:r w:rsidRPr="00362F4C">
        <w:rPr>
          <w:rFonts w:eastAsia="Times New Roman"/>
        </w:rPr>
        <w:t>щихся,</w:t>
      </w:r>
      <w:r>
        <w:rPr>
          <w:rFonts w:eastAsia="Times New Roman"/>
        </w:rPr>
        <w:t xml:space="preserve"> </w:t>
      </w:r>
      <w:r w:rsidRPr="00362F4C">
        <w:rPr>
          <w:rFonts w:eastAsia="Times New Roman"/>
        </w:rPr>
        <w:t>не допускается проведение текущего контроля успеваемости с выставлением</w:t>
      </w:r>
      <w:r>
        <w:rPr>
          <w:rFonts w:eastAsia="Times New Roman"/>
        </w:rPr>
        <w:t xml:space="preserve"> </w:t>
      </w:r>
      <w:r w:rsidRPr="00362F4C">
        <w:rPr>
          <w:rFonts w:eastAsia="Times New Roman"/>
        </w:rPr>
        <w:t>неудовлетворительной отметки:</w:t>
      </w:r>
    </w:p>
    <w:p w14:paraId="2D1C7410" w14:textId="77777777" w:rsidR="00362664" w:rsidRPr="00362F4C" w:rsidRDefault="00362664" w:rsidP="009667F3">
      <w:pPr>
        <w:pStyle w:val="aff2"/>
        <w:rPr>
          <w:rFonts w:eastAsia="Times New Roman"/>
        </w:rPr>
      </w:pPr>
      <w:r>
        <w:rPr>
          <w:rFonts w:eastAsia="Times New Roman"/>
        </w:rPr>
        <w:t>-в последний день учебной четверти</w:t>
      </w:r>
    </w:p>
    <w:p w14:paraId="379D53C4" w14:textId="77777777" w:rsidR="00362664" w:rsidRPr="00362F4C" w:rsidRDefault="00362664" w:rsidP="009667F3">
      <w:pPr>
        <w:pStyle w:val="aff2"/>
        <w:rPr>
          <w:rFonts w:eastAsia="Times New Roman"/>
        </w:rPr>
      </w:pPr>
      <w:r w:rsidRPr="00362F4C">
        <w:rPr>
          <w:rFonts w:eastAsia="Times New Roman"/>
        </w:rPr>
        <w:t>– в первый</w:t>
      </w:r>
      <w:r>
        <w:rPr>
          <w:rFonts w:eastAsia="Times New Roman"/>
        </w:rPr>
        <w:t xml:space="preserve"> </w:t>
      </w:r>
      <w:r w:rsidRPr="00362F4C">
        <w:rPr>
          <w:rFonts w:eastAsia="Times New Roman"/>
        </w:rPr>
        <w:t xml:space="preserve"> учебный день после каникул для всех обучающихся школы;</w:t>
      </w:r>
    </w:p>
    <w:p w14:paraId="29A36AC2" w14:textId="77777777" w:rsidR="00362664" w:rsidRPr="00081560" w:rsidRDefault="00362664" w:rsidP="009667F3">
      <w:pPr>
        <w:pStyle w:val="aff2"/>
        <w:rPr>
          <w:rFonts w:eastAsia="Times New Roman"/>
        </w:rPr>
      </w:pPr>
      <w:r w:rsidRPr="00362F4C">
        <w:rPr>
          <w:rFonts w:eastAsia="Times New Roman"/>
        </w:rPr>
        <w:t xml:space="preserve">– в первый </w:t>
      </w:r>
      <w:r>
        <w:rPr>
          <w:rFonts w:eastAsia="Times New Roman"/>
        </w:rPr>
        <w:t xml:space="preserve"> </w:t>
      </w:r>
      <w:r w:rsidRPr="00362F4C">
        <w:rPr>
          <w:rFonts w:eastAsia="Times New Roman"/>
        </w:rPr>
        <w:t>учебный день после длительного пропуска занятий для обучающихся, н</w:t>
      </w:r>
      <w:r>
        <w:rPr>
          <w:rFonts w:eastAsia="Times New Roman"/>
        </w:rPr>
        <w:t>е посещавших занятия по уважительной причине.</w:t>
      </w:r>
    </w:p>
    <w:p w14:paraId="1D8D3AE1" w14:textId="1C61029E" w:rsidR="00362664" w:rsidRPr="00081560" w:rsidRDefault="00362664" w:rsidP="009667F3">
      <w:pPr>
        <w:pStyle w:val="aff2"/>
        <w:rPr>
          <w:rFonts w:eastAsia="Times New Roman"/>
        </w:rPr>
      </w:pPr>
      <w:r w:rsidRPr="00081560">
        <w:rPr>
          <w:rFonts w:eastAsia="Times New Roman"/>
        </w:rPr>
        <w:t>Формы, средства и методы контроля призваны обеспечить ко</w:t>
      </w:r>
      <w:r w:rsidRPr="00081560">
        <w:rPr>
          <w:rFonts w:eastAsia="Times New Roman"/>
        </w:rPr>
        <w:t>м</w:t>
      </w:r>
      <w:r w:rsidRPr="00081560">
        <w:rPr>
          <w:rFonts w:eastAsia="Times New Roman"/>
        </w:rPr>
        <w:t>плексную оценку образовательных результатов, включая предметные, метапредметные и личностные результаты обучения для оказания п</w:t>
      </w:r>
      <w:r w:rsidR="002B40AA">
        <w:rPr>
          <w:rFonts w:eastAsia="Times New Roman"/>
        </w:rPr>
        <w:t>ед</w:t>
      </w:r>
      <w:r w:rsidR="002B40AA">
        <w:rPr>
          <w:rFonts w:eastAsia="Times New Roman"/>
        </w:rPr>
        <w:t>а</w:t>
      </w:r>
      <w:r w:rsidR="002B40AA">
        <w:rPr>
          <w:rFonts w:eastAsia="Times New Roman"/>
        </w:rPr>
        <w:t xml:space="preserve">гогической поддержки детей. </w:t>
      </w:r>
      <w:r w:rsidRPr="00081560">
        <w:rPr>
          <w:rFonts w:eastAsia="Times New Roman"/>
        </w:rPr>
        <w:t>Средствами фиксации личностных, мет</w:t>
      </w:r>
      <w:r w:rsidRPr="00081560">
        <w:rPr>
          <w:rFonts w:eastAsia="Times New Roman"/>
        </w:rPr>
        <w:t>а</w:t>
      </w:r>
      <w:r w:rsidRPr="00081560">
        <w:rPr>
          <w:rFonts w:eastAsia="Times New Roman"/>
        </w:rPr>
        <w:t xml:space="preserve">предметных и предметных результатов являются классные журналы, электронные дневники, портфолио. </w:t>
      </w:r>
    </w:p>
    <w:p w14:paraId="1D127272" w14:textId="50AE24C4" w:rsidR="00362664" w:rsidRPr="00081560" w:rsidRDefault="00362664" w:rsidP="002B40AA">
      <w:pPr>
        <w:shd w:val="clear" w:color="auto" w:fill="FFFFFF"/>
        <w:ind w:firstLine="0"/>
        <w:rPr>
          <w:rFonts w:eastAsia="Times New Roman" w:cs="Times New Roman"/>
        </w:rPr>
      </w:pPr>
      <w:r>
        <w:rPr>
          <w:rFonts w:eastAsia="Times New Roman" w:cs="Times New Roman"/>
        </w:rPr>
        <w:t>Для учащихся, обучающихся по индивидуальному учебному плану, сроки  и порядок проведения промежуточной аттестации  определ</w:t>
      </w:r>
      <w:r>
        <w:rPr>
          <w:rFonts w:eastAsia="Times New Roman" w:cs="Times New Roman"/>
        </w:rPr>
        <w:t>я</w:t>
      </w:r>
      <w:r>
        <w:rPr>
          <w:rFonts w:eastAsia="Times New Roman" w:cs="Times New Roman"/>
        </w:rPr>
        <w:t>ются  индивидуальным учебным  планом.</w:t>
      </w:r>
    </w:p>
    <w:p w14:paraId="1E709277" w14:textId="2181AEE7" w:rsidR="008A7766" w:rsidRPr="009667F3" w:rsidRDefault="00362664" w:rsidP="009667F3">
      <w:pPr>
        <w:ind w:right="-46" w:firstLine="0"/>
        <w:rPr>
          <w:rFonts w:cs="Times New Roman"/>
          <w:bCs/>
        </w:rPr>
      </w:pPr>
      <w:r w:rsidRPr="002C2893">
        <w:rPr>
          <w:rFonts w:cs="Times New Roman"/>
          <w:b/>
        </w:rPr>
        <w:t>Особенности осуществления текущего контроля и проведения пр</w:t>
      </w:r>
      <w:r w:rsidRPr="002C2893">
        <w:rPr>
          <w:rFonts w:cs="Times New Roman"/>
          <w:b/>
        </w:rPr>
        <w:t>о</w:t>
      </w:r>
      <w:r w:rsidRPr="002C2893">
        <w:rPr>
          <w:rFonts w:cs="Times New Roman"/>
          <w:b/>
        </w:rPr>
        <w:t xml:space="preserve">межуточной аттестации </w:t>
      </w:r>
      <w:r>
        <w:rPr>
          <w:rFonts w:cs="Times New Roman"/>
          <w:b/>
        </w:rPr>
        <w:t xml:space="preserve"> </w:t>
      </w:r>
      <w:r w:rsidRPr="002C2893">
        <w:rPr>
          <w:rFonts w:cs="Times New Roman"/>
          <w:b/>
        </w:rPr>
        <w:t xml:space="preserve">  обучающихся  </w:t>
      </w:r>
      <w:r w:rsidR="009667F3">
        <w:rPr>
          <w:rFonts w:cs="Times New Roman"/>
          <w:b/>
        </w:rPr>
        <w:t xml:space="preserve"> с ОВЗ.</w:t>
      </w:r>
    </w:p>
    <w:p w14:paraId="24D5D6D7" w14:textId="62B91B69" w:rsidR="00362664" w:rsidRPr="008A7766" w:rsidRDefault="00362664" w:rsidP="009667F3">
      <w:pPr>
        <w:ind w:right="-46" w:firstLine="0"/>
        <w:rPr>
          <w:rFonts w:cs="Times New Roman"/>
          <w:b/>
        </w:rPr>
      </w:pPr>
      <w:r w:rsidRPr="0017383C">
        <w:rPr>
          <w:rFonts w:eastAsia="Times New Roman" w:cs="Times New Roman"/>
        </w:rPr>
        <w:t xml:space="preserve">Специальные условия проведения текущей, промежуточной и итоговой </w:t>
      </w:r>
      <w:r w:rsidR="009667F3">
        <w:rPr>
          <w:rFonts w:eastAsia="Times New Roman" w:cs="Times New Roman"/>
        </w:rPr>
        <w:t xml:space="preserve"> </w:t>
      </w:r>
      <w:r w:rsidRPr="0017383C">
        <w:rPr>
          <w:rFonts w:eastAsia="Times New Roman" w:cs="Times New Roman"/>
        </w:rPr>
        <w:t>аттестации обучающихся с ОВЗ включают:</w:t>
      </w:r>
    </w:p>
    <w:p w14:paraId="3A9FB9C4" w14:textId="77777777" w:rsidR="00362664" w:rsidRPr="0017383C" w:rsidRDefault="00362664" w:rsidP="00CA764F">
      <w:pPr>
        <w:numPr>
          <w:ilvl w:val="0"/>
          <w:numId w:val="36"/>
        </w:numPr>
        <w:spacing w:before="100" w:beforeAutospacing="1" w:after="100" w:afterAutospacing="1" w:line="240" w:lineRule="auto"/>
        <w:jc w:val="left"/>
        <w:rPr>
          <w:rFonts w:eastAsia="Times New Roman" w:cs="Times New Roman"/>
        </w:rPr>
      </w:pPr>
      <w:r w:rsidRPr="0017383C">
        <w:rPr>
          <w:rFonts w:eastAsia="Times New Roman" w:cs="Times New Roman"/>
        </w:rPr>
        <w:lastRenderedPageBreak/>
        <w:t>особую форму организации аттестации (в малой группе, инд</w:t>
      </w:r>
      <w:r w:rsidRPr="0017383C">
        <w:rPr>
          <w:rFonts w:eastAsia="Times New Roman" w:cs="Times New Roman"/>
        </w:rPr>
        <w:t>и</w:t>
      </w:r>
      <w:r w:rsidRPr="0017383C">
        <w:rPr>
          <w:rFonts w:eastAsia="Times New Roman" w:cs="Times New Roman"/>
        </w:rPr>
        <w:t>видуальную) с учетом особых образовательных потребностей и индивидуальных особенностей обучающихся с ОВЗ;</w:t>
      </w:r>
    </w:p>
    <w:p w14:paraId="1CA66EDE" w14:textId="77777777" w:rsidR="00362664" w:rsidRPr="0017383C" w:rsidRDefault="00362664" w:rsidP="00CA764F">
      <w:pPr>
        <w:numPr>
          <w:ilvl w:val="0"/>
          <w:numId w:val="36"/>
        </w:numPr>
        <w:tabs>
          <w:tab w:val="left" w:pos="5954"/>
        </w:tabs>
        <w:spacing w:before="100" w:beforeAutospacing="1" w:after="100" w:afterAutospacing="1" w:line="240" w:lineRule="auto"/>
        <w:rPr>
          <w:rFonts w:eastAsia="Times New Roman" w:cs="Times New Roman"/>
        </w:rPr>
      </w:pPr>
      <w:r w:rsidRPr="0017383C">
        <w:rPr>
          <w:rFonts w:eastAsia="Times New Roman" w:cs="Times New Roman"/>
        </w:rPr>
        <w:t>привычную обстановку в классе (присутствие своего учителя, наличие привычных для обучающихся мнестических опор: наглядных схем, шаблонов общего хода выполнения заданий);</w:t>
      </w:r>
    </w:p>
    <w:p w14:paraId="37F80C3F" w14:textId="77777777" w:rsidR="00362664" w:rsidRPr="0017383C" w:rsidRDefault="00362664" w:rsidP="00CA764F">
      <w:pPr>
        <w:numPr>
          <w:ilvl w:val="0"/>
          <w:numId w:val="36"/>
        </w:numPr>
        <w:tabs>
          <w:tab w:val="left" w:pos="5954"/>
        </w:tabs>
        <w:spacing w:before="100" w:beforeAutospacing="1" w:after="100" w:afterAutospacing="1" w:line="240" w:lineRule="auto"/>
        <w:rPr>
          <w:rFonts w:eastAsia="Times New Roman" w:cs="Times New Roman"/>
        </w:rPr>
      </w:pPr>
      <w:r w:rsidRPr="0017383C">
        <w:rPr>
          <w:rFonts w:eastAsia="Times New Roman" w:cs="Times New Roman"/>
        </w:rPr>
        <w:t>присутствие в начале работы этапа общей организации де</w:t>
      </w:r>
      <w:r w:rsidRPr="0017383C">
        <w:rPr>
          <w:rFonts w:eastAsia="Times New Roman" w:cs="Times New Roman"/>
        </w:rPr>
        <w:t>я</w:t>
      </w:r>
      <w:r w:rsidRPr="0017383C">
        <w:rPr>
          <w:rFonts w:eastAsia="Times New Roman" w:cs="Times New Roman"/>
        </w:rPr>
        <w:t>тельности; </w:t>
      </w:r>
    </w:p>
    <w:p w14:paraId="41FA9F4F" w14:textId="77777777" w:rsidR="00362664" w:rsidRPr="0017383C" w:rsidRDefault="00362664" w:rsidP="00CA764F">
      <w:pPr>
        <w:numPr>
          <w:ilvl w:val="0"/>
          <w:numId w:val="36"/>
        </w:numPr>
        <w:tabs>
          <w:tab w:val="left" w:pos="5954"/>
        </w:tabs>
        <w:spacing w:before="100" w:beforeAutospacing="1" w:after="100" w:afterAutospacing="1" w:line="240" w:lineRule="auto"/>
        <w:rPr>
          <w:rFonts w:eastAsia="Times New Roman" w:cs="Times New Roman"/>
        </w:rPr>
      </w:pPr>
      <w:r w:rsidRPr="0017383C">
        <w:rPr>
          <w:rFonts w:eastAsia="Times New Roman" w:cs="Times New Roman"/>
        </w:rPr>
        <w:t>адаптирование инструкции с учетом особых образовательных потребностей и индивидуальных трудностей обучающихся с ОВЗ: 1) упрощение формулировок по грамматическому и с</w:t>
      </w:r>
      <w:r w:rsidRPr="0017383C">
        <w:rPr>
          <w:rFonts w:eastAsia="Times New Roman" w:cs="Times New Roman"/>
        </w:rPr>
        <w:t>е</w:t>
      </w:r>
      <w:r w:rsidRPr="0017383C">
        <w:rPr>
          <w:rFonts w:eastAsia="Times New Roman" w:cs="Times New Roman"/>
        </w:rPr>
        <w:t>мантическому оформлению; 2) упрощение многозвеньевой и</w:t>
      </w:r>
      <w:r w:rsidRPr="0017383C">
        <w:rPr>
          <w:rFonts w:eastAsia="Times New Roman" w:cs="Times New Roman"/>
        </w:rPr>
        <w:t>н</w:t>
      </w:r>
      <w:r w:rsidRPr="0017383C">
        <w:rPr>
          <w:rFonts w:eastAsia="Times New Roman" w:cs="Times New Roman"/>
        </w:rPr>
        <w:t>струкции посредством деления ее на короткие смысловые ед</w:t>
      </w:r>
      <w:r w:rsidRPr="0017383C">
        <w:rPr>
          <w:rFonts w:eastAsia="Times New Roman" w:cs="Times New Roman"/>
        </w:rPr>
        <w:t>и</w:t>
      </w:r>
      <w:r w:rsidRPr="0017383C">
        <w:rPr>
          <w:rFonts w:eastAsia="Times New Roman" w:cs="Times New Roman"/>
        </w:rPr>
        <w:t>ницы, задающие поэтапность (пошаговость) выполнения зад</w:t>
      </w:r>
      <w:r w:rsidRPr="0017383C">
        <w:rPr>
          <w:rFonts w:eastAsia="Times New Roman" w:cs="Times New Roman"/>
        </w:rPr>
        <w:t>а</w:t>
      </w:r>
      <w:r w:rsidRPr="0017383C">
        <w:rPr>
          <w:rFonts w:eastAsia="Times New Roman" w:cs="Times New Roman"/>
        </w:rPr>
        <w:t>ния; 3) в дополнение к письменной инструкции к заданию при необходимости она прочитывается педагогом вслух в медле</w:t>
      </w:r>
      <w:r w:rsidRPr="0017383C">
        <w:rPr>
          <w:rFonts w:eastAsia="Times New Roman" w:cs="Times New Roman"/>
        </w:rPr>
        <w:t>н</w:t>
      </w:r>
      <w:r w:rsidRPr="0017383C">
        <w:rPr>
          <w:rFonts w:eastAsia="Times New Roman" w:cs="Times New Roman"/>
        </w:rPr>
        <w:t>ном темпе с четкими смысловыми акцентами;</w:t>
      </w:r>
    </w:p>
    <w:p w14:paraId="46BE6C0C" w14:textId="77777777" w:rsidR="00362664" w:rsidRPr="0017383C" w:rsidRDefault="00362664" w:rsidP="00CA764F">
      <w:pPr>
        <w:numPr>
          <w:ilvl w:val="0"/>
          <w:numId w:val="36"/>
        </w:numPr>
        <w:tabs>
          <w:tab w:val="left" w:pos="5954"/>
        </w:tabs>
        <w:spacing w:before="100" w:beforeAutospacing="1" w:after="100" w:afterAutospacing="1" w:line="240" w:lineRule="auto"/>
        <w:rPr>
          <w:rFonts w:eastAsia="Times New Roman" w:cs="Times New Roman"/>
        </w:rPr>
      </w:pPr>
      <w:r w:rsidRPr="0017383C">
        <w:rPr>
          <w:rFonts w:eastAsia="Times New Roman" w:cs="Times New Roman"/>
        </w:rPr>
        <w:t>при необходимости адаптирование текста задания с учетом особых образовательных потребностей и индивидуальных трудностей обучающихся с ОВЗ (более крупный шрифт, четкое отграничение одного задания от другого; упрощение формул</w:t>
      </w:r>
      <w:r w:rsidRPr="0017383C">
        <w:rPr>
          <w:rFonts w:eastAsia="Times New Roman" w:cs="Times New Roman"/>
        </w:rPr>
        <w:t>и</w:t>
      </w:r>
      <w:r w:rsidRPr="0017383C">
        <w:rPr>
          <w:rFonts w:eastAsia="Times New Roman" w:cs="Times New Roman"/>
        </w:rPr>
        <w:t>ровок задания по грамматическому и семантическому офор</w:t>
      </w:r>
      <w:r w:rsidRPr="0017383C">
        <w:rPr>
          <w:rFonts w:eastAsia="Times New Roman" w:cs="Times New Roman"/>
        </w:rPr>
        <w:t>м</w:t>
      </w:r>
      <w:r w:rsidRPr="0017383C">
        <w:rPr>
          <w:rFonts w:eastAsia="Times New Roman" w:cs="Times New Roman"/>
        </w:rPr>
        <w:t>лению, картинный план и др.);</w:t>
      </w:r>
    </w:p>
    <w:p w14:paraId="1243D3BE" w14:textId="77777777" w:rsidR="00362664" w:rsidRPr="0017383C" w:rsidRDefault="00362664" w:rsidP="00CA764F">
      <w:pPr>
        <w:numPr>
          <w:ilvl w:val="0"/>
          <w:numId w:val="36"/>
        </w:numPr>
        <w:tabs>
          <w:tab w:val="left" w:pos="5954"/>
        </w:tabs>
        <w:spacing w:before="100" w:beforeAutospacing="1" w:after="100" w:afterAutospacing="1" w:line="240" w:lineRule="auto"/>
        <w:rPr>
          <w:rFonts w:eastAsia="Times New Roman" w:cs="Times New Roman"/>
        </w:rPr>
      </w:pPr>
      <w:r w:rsidRPr="0017383C">
        <w:rPr>
          <w:rFonts w:eastAsia="Times New Roman" w:cs="Times New Roman"/>
        </w:rPr>
        <w:t>при необходимости предоставление дифференцированной п</w:t>
      </w:r>
      <w:r w:rsidRPr="0017383C">
        <w:rPr>
          <w:rFonts w:eastAsia="Times New Roman" w:cs="Times New Roman"/>
        </w:rPr>
        <w:t>о</w:t>
      </w:r>
      <w:r w:rsidRPr="0017383C">
        <w:rPr>
          <w:rFonts w:eastAsia="Times New Roman" w:cs="Times New Roman"/>
        </w:rPr>
        <w:t>мощи: стимулирующей (одобрение, эмоциональная поддержка), организующей (привлечение внимания, концентрирование на выполнении работы, напоминание о необходимости самопр</w:t>
      </w:r>
      <w:r w:rsidRPr="0017383C">
        <w:rPr>
          <w:rFonts w:eastAsia="Times New Roman" w:cs="Times New Roman"/>
        </w:rPr>
        <w:t>о</w:t>
      </w:r>
      <w:r w:rsidRPr="0017383C">
        <w:rPr>
          <w:rFonts w:eastAsia="Times New Roman" w:cs="Times New Roman"/>
        </w:rPr>
        <w:t>верки), направляющей (повторение и разъяснение инструкции к заданию);</w:t>
      </w:r>
    </w:p>
    <w:p w14:paraId="4F1EC929" w14:textId="77777777" w:rsidR="00362664" w:rsidRPr="0017383C" w:rsidRDefault="00362664" w:rsidP="00CA764F">
      <w:pPr>
        <w:numPr>
          <w:ilvl w:val="0"/>
          <w:numId w:val="36"/>
        </w:numPr>
        <w:tabs>
          <w:tab w:val="left" w:pos="5954"/>
        </w:tabs>
        <w:spacing w:before="100" w:beforeAutospacing="1" w:after="100" w:afterAutospacing="1" w:line="240" w:lineRule="auto"/>
        <w:rPr>
          <w:rFonts w:eastAsia="Times New Roman" w:cs="Times New Roman"/>
        </w:rPr>
      </w:pPr>
      <w:r w:rsidRPr="0017383C">
        <w:rPr>
          <w:rFonts w:eastAsia="Times New Roman" w:cs="Times New Roman"/>
        </w:rPr>
        <w:t>увеличение времени на выполнение заданий;</w:t>
      </w:r>
    </w:p>
    <w:p w14:paraId="46FE4651" w14:textId="77777777" w:rsidR="00E568F3" w:rsidRDefault="00362664" w:rsidP="00CA764F">
      <w:pPr>
        <w:numPr>
          <w:ilvl w:val="0"/>
          <w:numId w:val="36"/>
        </w:numPr>
        <w:spacing w:before="100" w:beforeAutospacing="1" w:after="100" w:afterAutospacing="1" w:line="240" w:lineRule="auto"/>
        <w:jc w:val="left"/>
        <w:rPr>
          <w:rFonts w:eastAsia="Times New Roman" w:cs="Times New Roman"/>
        </w:rPr>
      </w:pPr>
      <w:r w:rsidRPr="0017383C">
        <w:rPr>
          <w:rFonts w:eastAsia="Times New Roman" w:cs="Times New Roman"/>
        </w:rPr>
        <w:t>возможность организации короткого перерыва (10–15 минут) при нарастании в поведении ребенка проявлений утомления, истощения.</w:t>
      </w:r>
    </w:p>
    <w:p w14:paraId="4E68F92D" w14:textId="77777777" w:rsidR="00747261" w:rsidRDefault="00362664" w:rsidP="00747261">
      <w:pPr>
        <w:numPr>
          <w:ilvl w:val="0"/>
          <w:numId w:val="36"/>
        </w:numPr>
        <w:spacing w:before="100" w:beforeAutospacing="1" w:after="100" w:afterAutospacing="1" w:line="240" w:lineRule="auto"/>
        <w:jc w:val="left"/>
        <w:rPr>
          <w:rFonts w:eastAsia="Times New Roman" w:cs="Times New Roman"/>
        </w:rPr>
      </w:pPr>
      <w:r w:rsidRPr="00E568F3">
        <w:rPr>
          <w:rFonts w:eastAsia="Times New Roman" w:cs="Times New Roman"/>
        </w:rPr>
        <w:t>Формы промежуточной и итоговой аттестации, в том числе т</w:t>
      </w:r>
      <w:r w:rsidRPr="00E568F3">
        <w:rPr>
          <w:rFonts w:eastAsia="Times New Roman" w:cs="Times New Roman"/>
        </w:rPr>
        <w:t>е</w:t>
      </w:r>
      <w:r w:rsidRPr="00E568F3">
        <w:rPr>
          <w:rFonts w:eastAsia="Times New Roman" w:cs="Times New Roman"/>
        </w:rPr>
        <w:t>кущего контроля успеваемости, устанавливаются с учетом психофизиологического состояния обучающегося.</w:t>
      </w:r>
    </w:p>
    <w:p w14:paraId="73DBE222" w14:textId="34A61235" w:rsidR="00FE71E2" w:rsidRPr="00747261" w:rsidRDefault="00747261" w:rsidP="00747261">
      <w:pPr>
        <w:numPr>
          <w:ilvl w:val="0"/>
          <w:numId w:val="36"/>
        </w:numPr>
        <w:spacing w:before="100" w:beforeAutospacing="1" w:after="100" w:afterAutospacing="1" w:line="240" w:lineRule="auto"/>
        <w:jc w:val="left"/>
        <w:rPr>
          <w:rFonts w:eastAsia="Times New Roman" w:cs="Times New Roman"/>
        </w:rPr>
      </w:pPr>
      <w:r>
        <w:rPr>
          <w:rFonts w:eastAsia="Times New Roman" w:cs="Times New Roman"/>
        </w:rPr>
        <w:t>Обучающиеся с ОВЗ участвуют в ВПР по согласованию с р</w:t>
      </w:r>
      <w:r>
        <w:rPr>
          <w:rFonts w:eastAsia="Times New Roman" w:cs="Times New Roman"/>
        </w:rPr>
        <w:t>о</w:t>
      </w:r>
      <w:r>
        <w:rPr>
          <w:rFonts w:eastAsia="Times New Roman" w:cs="Times New Roman"/>
        </w:rPr>
        <w:t>дителями (законными  представителями)</w:t>
      </w:r>
      <w:r w:rsidR="00362664" w:rsidRPr="00747261">
        <w:rPr>
          <w:rFonts w:eastAsia="Times New Roman" w:cs="Times New Roman"/>
        </w:rPr>
        <w:t xml:space="preserve"> </w:t>
      </w:r>
    </w:p>
    <w:p w14:paraId="5CDB30AC" w14:textId="463C8B54" w:rsidR="00416B7C" w:rsidRPr="00BE0AE5" w:rsidRDefault="00416B7C" w:rsidP="00FE214C">
      <w:pPr>
        <w:pStyle w:val="h1"/>
        <w:rPr>
          <w:rFonts w:cs="Times New Roman"/>
        </w:rPr>
      </w:pPr>
      <w:r w:rsidRPr="00BE0AE5">
        <w:rPr>
          <w:rFonts w:cs="Times New Roman"/>
        </w:rPr>
        <w:lastRenderedPageBreak/>
        <w:t>2.</w:t>
      </w:r>
      <w:r w:rsidRPr="00BE0AE5">
        <w:rPr>
          <w:rFonts w:cs="Times New Roman"/>
        </w:rPr>
        <w:t> </w:t>
      </w:r>
      <w:r w:rsidRPr="00BE0AE5">
        <w:rPr>
          <w:rFonts w:cs="Times New Roman"/>
        </w:rPr>
        <w:t xml:space="preserve">Содержательный </w:t>
      </w:r>
      <w:r w:rsidR="0029281F">
        <w:rPr>
          <w:rFonts w:cs="Times New Roman"/>
        </w:rPr>
        <w:t xml:space="preserve"> </w:t>
      </w:r>
      <w:r w:rsidRPr="00BE0AE5">
        <w:rPr>
          <w:rFonts w:cs="Times New Roman"/>
        </w:rPr>
        <w:t xml:space="preserve">раздел программы </w:t>
      </w:r>
      <w:r w:rsidRPr="00BE0AE5">
        <w:rPr>
          <w:rFonts w:cs="Times New Roman"/>
        </w:rPr>
        <w:br/>
        <w:t xml:space="preserve">основного </w:t>
      </w:r>
      <w:r w:rsidR="000C5A96">
        <w:rPr>
          <w:rFonts w:cs="Times New Roman"/>
        </w:rPr>
        <w:t xml:space="preserve"> </w:t>
      </w:r>
      <w:r w:rsidRPr="00BE0AE5">
        <w:rPr>
          <w:rFonts w:cs="Times New Roman"/>
        </w:rPr>
        <w:t>общего образования</w:t>
      </w:r>
    </w:p>
    <w:p w14:paraId="46F30825" w14:textId="77777777" w:rsidR="00C7597C" w:rsidRDefault="00416B7C" w:rsidP="00C7597C">
      <w:pPr>
        <w:pStyle w:val="h2-first"/>
        <w:rPr>
          <w:rFonts w:cs="Times New Roman"/>
        </w:rPr>
      </w:pPr>
      <w:r w:rsidRPr="00BE0AE5">
        <w:rPr>
          <w:rFonts w:cs="Times New Roman"/>
        </w:rPr>
        <w:t>2.1.</w:t>
      </w:r>
      <w:r w:rsidRPr="00BE0AE5">
        <w:rPr>
          <w:rFonts w:cs="Times New Roman"/>
        </w:rPr>
        <w:t> </w:t>
      </w:r>
      <w:r w:rsidRPr="00BE0AE5">
        <w:rPr>
          <w:rFonts w:cs="Times New Roman"/>
        </w:rPr>
        <w:t xml:space="preserve"> Рабочие программы учебных предметов, учебных курсов (в том числе внеурочной</w:t>
      </w:r>
      <w:r w:rsidR="00C7597C">
        <w:rPr>
          <w:rFonts w:cs="Times New Roman"/>
        </w:rPr>
        <w:t xml:space="preserve"> деятельности), учебных модулей</w:t>
      </w:r>
    </w:p>
    <w:p w14:paraId="1ED2F8E5" w14:textId="275D6BED" w:rsidR="000C5A96" w:rsidRPr="00B814B3" w:rsidRDefault="000C5A96" w:rsidP="00B814B3">
      <w:pPr>
        <w:ind w:firstLine="0"/>
        <w:rPr>
          <w:szCs w:val="20"/>
        </w:rPr>
      </w:pPr>
      <w:r>
        <w:rPr>
          <w:rFonts w:eastAsia="Times New Roman"/>
        </w:rPr>
        <w:t>Рабочие  программы   составляются учителями-предметниками, пед</w:t>
      </w:r>
      <w:r>
        <w:rPr>
          <w:rFonts w:eastAsia="Times New Roman"/>
        </w:rPr>
        <w:t>а</w:t>
      </w:r>
      <w:r>
        <w:rPr>
          <w:rFonts w:eastAsia="Times New Roman"/>
        </w:rPr>
        <w:t>гогами в соответствии с требованиями ФГОС и «</w:t>
      </w:r>
      <w:r w:rsidR="00B814B3">
        <w:rPr>
          <w:szCs w:val="20"/>
        </w:rPr>
        <w:t xml:space="preserve">Положение </w:t>
      </w:r>
      <w:r w:rsidRPr="009664F8">
        <w:rPr>
          <w:szCs w:val="20"/>
        </w:rPr>
        <w:t>о разработке и утверждении  рабочих программ учебных предметов, курсов, дисц</w:t>
      </w:r>
      <w:r w:rsidRPr="009664F8">
        <w:rPr>
          <w:szCs w:val="20"/>
        </w:rPr>
        <w:t>и</w:t>
      </w:r>
      <w:r w:rsidRPr="009664F8">
        <w:rPr>
          <w:szCs w:val="20"/>
        </w:rPr>
        <w:t>плин (модулей)</w:t>
      </w:r>
      <w:r>
        <w:rPr>
          <w:bCs/>
          <w:szCs w:val="20"/>
        </w:rPr>
        <w:t xml:space="preserve"> </w:t>
      </w:r>
      <w:r w:rsidRPr="009664F8">
        <w:rPr>
          <w:bCs/>
          <w:szCs w:val="20"/>
        </w:rPr>
        <w:t>МБОУ «Называевская СОШ №1»</w:t>
      </w:r>
    </w:p>
    <w:p w14:paraId="1EA32908" w14:textId="77777777" w:rsidR="000C5A96" w:rsidRPr="00240DB8" w:rsidRDefault="000C5A96" w:rsidP="000C5A96">
      <w:pPr>
        <w:rPr>
          <w:u w:val="single"/>
        </w:rPr>
      </w:pPr>
      <w:r w:rsidRPr="00240DB8">
        <w:rPr>
          <w:bCs/>
        </w:rPr>
        <w:t xml:space="preserve"> </w:t>
      </w:r>
      <w:r w:rsidRPr="00240DB8">
        <w:rPr>
          <w:u w:val="single"/>
        </w:rPr>
        <w:t>Рабочая программа учителя разрабатывается на основе:</w:t>
      </w:r>
    </w:p>
    <w:p w14:paraId="7469E874" w14:textId="77777777" w:rsidR="000C5A96" w:rsidRDefault="000C5A96" w:rsidP="00CA764F">
      <w:pPr>
        <w:numPr>
          <w:ilvl w:val="0"/>
          <w:numId w:val="37"/>
        </w:numPr>
        <w:spacing w:after="0" w:line="240" w:lineRule="auto"/>
      </w:pPr>
      <w:r w:rsidRPr="00240DB8">
        <w:t>требований федерального государственного образовательного стандарта общего образования;</w:t>
      </w:r>
    </w:p>
    <w:p w14:paraId="1E078E19" w14:textId="20CFF63F" w:rsidR="000C5A96" w:rsidRPr="00240DB8" w:rsidRDefault="000C5A96" w:rsidP="00CA764F">
      <w:pPr>
        <w:numPr>
          <w:ilvl w:val="0"/>
          <w:numId w:val="37"/>
        </w:numPr>
        <w:spacing w:after="0" w:line="240" w:lineRule="auto"/>
      </w:pPr>
      <w:r>
        <w:t>федеральной образ</w:t>
      </w:r>
      <w:r w:rsidR="00370D32">
        <w:t xml:space="preserve">овательной программы  основного </w:t>
      </w:r>
      <w:r>
        <w:t xml:space="preserve"> общего образования; </w:t>
      </w:r>
    </w:p>
    <w:p w14:paraId="22E31466" w14:textId="77777777" w:rsidR="000C5A96" w:rsidRDefault="000C5A96" w:rsidP="00CA764F">
      <w:pPr>
        <w:numPr>
          <w:ilvl w:val="0"/>
          <w:numId w:val="37"/>
        </w:numPr>
        <w:spacing w:after="0" w:line="240" w:lineRule="auto"/>
      </w:pPr>
      <w:r w:rsidRPr="00240DB8">
        <w:t>основной образовательной программы соответствующего уровня образования</w:t>
      </w:r>
    </w:p>
    <w:p w14:paraId="7C92532F" w14:textId="77777777" w:rsidR="000C5A96" w:rsidRPr="00375FA0" w:rsidRDefault="000C5A96" w:rsidP="00CA764F">
      <w:pPr>
        <w:numPr>
          <w:ilvl w:val="0"/>
          <w:numId w:val="37"/>
        </w:numPr>
        <w:spacing w:after="0" w:line="240" w:lineRule="auto"/>
      </w:pPr>
      <w:r>
        <w:t xml:space="preserve"> </w:t>
      </w:r>
      <w:r w:rsidRPr="00240DB8">
        <w:t xml:space="preserve">СП 2.4.3648-20 «Санитарно-эпидемиологические требования к организациям воспитания и обучения, отдыха и оздоровления детей и молодежи»; </w:t>
      </w:r>
    </w:p>
    <w:p w14:paraId="148E32E1" w14:textId="77777777" w:rsidR="000C5A96" w:rsidRPr="00240DB8" w:rsidRDefault="000C5A96" w:rsidP="00CA764F">
      <w:pPr>
        <w:numPr>
          <w:ilvl w:val="0"/>
          <w:numId w:val="37"/>
        </w:numPr>
        <w:spacing w:after="0" w:line="240" w:lineRule="auto"/>
      </w:pPr>
      <w:r>
        <w:t>учебного плана соответствующего уровня</w:t>
      </w:r>
    </w:p>
    <w:p w14:paraId="2E429E82" w14:textId="77777777" w:rsidR="000C5A96" w:rsidRPr="00240DB8" w:rsidRDefault="000C5A96" w:rsidP="00CA764F">
      <w:pPr>
        <w:numPr>
          <w:ilvl w:val="0"/>
          <w:numId w:val="37"/>
        </w:numPr>
        <w:spacing w:after="0" w:line="240" w:lineRule="auto"/>
      </w:pPr>
      <w:r w:rsidRPr="00240DB8">
        <w:t>учебного календарного графика на текущий учебный год;</w:t>
      </w:r>
    </w:p>
    <w:p w14:paraId="4CC7A09E" w14:textId="77777777" w:rsidR="000C5A96" w:rsidRDefault="000C5A96" w:rsidP="00CA764F">
      <w:pPr>
        <w:numPr>
          <w:ilvl w:val="0"/>
          <w:numId w:val="37"/>
        </w:numPr>
        <w:spacing w:after="0" w:line="240" w:lineRule="auto"/>
      </w:pPr>
      <w:r w:rsidRPr="00240DB8">
        <w:t>образовательной программы по учебному предмету, курсу, дисциплине (модулю) или авторской программы;</w:t>
      </w:r>
      <w:r>
        <w:t xml:space="preserve"> </w:t>
      </w:r>
      <w:r w:rsidRPr="00375FA0">
        <w:t xml:space="preserve"> </w:t>
      </w:r>
      <w:r>
        <w:t xml:space="preserve">(размещены на сайте - Единое содержание общего образования    </w:t>
      </w:r>
      <w:hyperlink r:id="rId9" w:history="1">
        <w:r w:rsidRPr="00C46BC7">
          <w:rPr>
            <w:rStyle w:val="afff1"/>
          </w:rPr>
          <w:t>https://edsoo.ru</w:t>
        </w:r>
      </w:hyperlink>
      <w:r>
        <w:t xml:space="preserve"> )</w:t>
      </w:r>
    </w:p>
    <w:p w14:paraId="21699A80" w14:textId="77777777" w:rsidR="000C5A96" w:rsidRPr="00240DB8" w:rsidRDefault="000C5A96" w:rsidP="00CA764F">
      <w:pPr>
        <w:numPr>
          <w:ilvl w:val="0"/>
          <w:numId w:val="37"/>
        </w:numPr>
        <w:spacing w:after="0" w:line="240" w:lineRule="auto"/>
      </w:pPr>
      <w:r w:rsidRPr="00240DB8">
        <w:t>учебно-методического комплекса.</w:t>
      </w:r>
    </w:p>
    <w:p w14:paraId="6B58F6D1" w14:textId="77777777" w:rsidR="000C5A96" w:rsidRPr="00240DB8" w:rsidRDefault="000C5A96" w:rsidP="000C5A96">
      <w:r>
        <w:t xml:space="preserve"> </w:t>
      </w:r>
      <w:r w:rsidRPr="00240DB8">
        <w:t xml:space="preserve"> </w:t>
      </w:r>
      <w:r w:rsidRPr="00240DB8">
        <w:rPr>
          <w:u w:val="single"/>
        </w:rPr>
        <w:t xml:space="preserve">Рабочая программа выполняет следующие функции: </w:t>
      </w:r>
    </w:p>
    <w:p w14:paraId="4F01935B" w14:textId="77777777" w:rsidR="000C5A96" w:rsidRPr="00240DB8" w:rsidRDefault="000C5A96" w:rsidP="00CA764F">
      <w:pPr>
        <w:numPr>
          <w:ilvl w:val="0"/>
          <w:numId w:val="38"/>
        </w:numPr>
        <w:spacing w:after="0" w:line="240" w:lineRule="auto"/>
      </w:pPr>
      <w:r w:rsidRPr="00240DB8">
        <w:t>является обязательной нормой выполнения учебного плана в полном объеме;</w:t>
      </w:r>
    </w:p>
    <w:p w14:paraId="0A7EE566" w14:textId="77777777" w:rsidR="000C5A96" w:rsidRPr="00240DB8" w:rsidRDefault="000C5A96" w:rsidP="00CA764F">
      <w:pPr>
        <w:numPr>
          <w:ilvl w:val="0"/>
          <w:numId w:val="38"/>
        </w:numPr>
        <w:spacing w:after="0" w:line="240" w:lineRule="auto"/>
      </w:pPr>
      <w:r w:rsidRPr="00240DB8">
        <w:t>определяет содержание образования по учебному предмету на базовом или профильном уровнях;</w:t>
      </w:r>
    </w:p>
    <w:p w14:paraId="41333DA4" w14:textId="77777777" w:rsidR="000C5A96" w:rsidRPr="00240DB8" w:rsidRDefault="000C5A96" w:rsidP="00CA764F">
      <w:pPr>
        <w:numPr>
          <w:ilvl w:val="0"/>
          <w:numId w:val="38"/>
        </w:numPr>
        <w:spacing w:after="0" w:line="240" w:lineRule="auto"/>
      </w:pPr>
      <w:r w:rsidRPr="00240DB8">
        <w:t>обеспечивает преемственность содержания образования по учебному предмету;</w:t>
      </w:r>
    </w:p>
    <w:p w14:paraId="65D09045" w14:textId="77777777" w:rsidR="000C5A96" w:rsidRPr="00240DB8" w:rsidRDefault="000C5A96" w:rsidP="00CA764F">
      <w:pPr>
        <w:numPr>
          <w:ilvl w:val="0"/>
          <w:numId w:val="38"/>
        </w:numPr>
        <w:spacing w:after="0" w:line="240" w:lineRule="auto"/>
      </w:pPr>
      <w:r w:rsidRPr="00240DB8">
        <w:t>реализует принцип интегративного подхода в содержании о</w:t>
      </w:r>
      <w:r w:rsidRPr="00240DB8">
        <w:t>б</w:t>
      </w:r>
      <w:r w:rsidRPr="00240DB8">
        <w:t>разования;</w:t>
      </w:r>
    </w:p>
    <w:p w14:paraId="0D3BA327" w14:textId="77777777" w:rsidR="000C5A96" w:rsidRPr="00240DB8" w:rsidRDefault="000C5A96" w:rsidP="00CA764F">
      <w:pPr>
        <w:numPr>
          <w:ilvl w:val="0"/>
          <w:numId w:val="38"/>
        </w:numPr>
        <w:spacing w:after="0" w:line="240" w:lineRule="auto"/>
      </w:pPr>
      <w:r w:rsidRPr="00240DB8">
        <w:t>включает модули регионального предметного содержания;</w:t>
      </w:r>
    </w:p>
    <w:p w14:paraId="43EEBADA" w14:textId="77777777" w:rsidR="000C5A96" w:rsidRPr="00240DB8" w:rsidRDefault="000C5A96" w:rsidP="00CA764F">
      <w:pPr>
        <w:numPr>
          <w:ilvl w:val="0"/>
          <w:numId w:val="38"/>
        </w:numPr>
        <w:spacing w:after="0" w:line="240" w:lineRule="auto"/>
      </w:pPr>
      <w:r w:rsidRPr="00240DB8">
        <w:lastRenderedPageBreak/>
        <w:t>создает условия для реализации системно-деятельностного подхода;</w:t>
      </w:r>
    </w:p>
    <w:p w14:paraId="38831310" w14:textId="77777777" w:rsidR="000C5A96" w:rsidRPr="00240DB8" w:rsidRDefault="000C5A96" w:rsidP="00CA764F">
      <w:pPr>
        <w:numPr>
          <w:ilvl w:val="0"/>
          <w:numId w:val="38"/>
        </w:numPr>
        <w:spacing w:after="0" w:line="240" w:lineRule="auto"/>
      </w:pPr>
      <w:r w:rsidRPr="00240DB8">
        <w:t xml:space="preserve">обеспечивает достижение планируемых результатов каждым обучающимся. </w:t>
      </w:r>
    </w:p>
    <w:p w14:paraId="177F2CCC" w14:textId="77777777" w:rsidR="000C5A96" w:rsidRDefault="000C5A96" w:rsidP="00370D32">
      <w:pPr>
        <w:pStyle w:val="aff2"/>
      </w:pPr>
      <w:r w:rsidRPr="00240DB8">
        <w:t xml:space="preserve"> Рабочая программа составляется на один учебный год или на соо</w:t>
      </w:r>
      <w:r w:rsidRPr="00240DB8">
        <w:t>т</w:t>
      </w:r>
      <w:r w:rsidRPr="00240DB8">
        <w:t>ветствующий уровень образования (начальное общее, основное общее, среднее общее образование) с последующей корректировкой.</w:t>
      </w:r>
    </w:p>
    <w:p w14:paraId="04E65BBD" w14:textId="77777777" w:rsidR="000C5A96" w:rsidRDefault="000C5A96" w:rsidP="00370D32">
      <w:pPr>
        <w:pStyle w:val="aff2"/>
      </w:pPr>
      <w:r>
        <w:t>Рабочая программа может быть единой для всех учителей данного предмета, работающих в школе, или индивидуальной.</w:t>
      </w:r>
    </w:p>
    <w:p w14:paraId="145A1C08" w14:textId="0A2618B8" w:rsidR="000C5A96" w:rsidRDefault="000C5A96" w:rsidP="00370D32">
      <w:pPr>
        <w:pStyle w:val="aff2"/>
      </w:pPr>
      <w:r>
        <w:t>Рабочая программа составляется в двух экземплярах: один хранится у учителя, второй сдаётся заместителю директора по УВР в элек</w:t>
      </w:r>
      <w:r w:rsidR="005741FA">
        <w:t>тронном виде (размещается на школьном сайте в разделе «Образование»)</w:t>
      </w:r>
    </w:p>
    <w:p w14:paraId="5FF2257D" w14:textId="336430A4" w:rsidR="000C5A96" w:rsidRPr="00A44529" w:rsidRDefault="000C5A96" w:rsidP="000C5A96">
      <w:pPr>
        <w:rPr>
          <w:u w:val="single"/>
        </w:rPr>
      </w:pPr>
      <w:r>
        <w:t xml:space="preserve"> </w:t>
      </w:r>
      <w:r w:rsidRPr="00A44529">
        <w:rPr>
          <w:u w:val="single"/>
        </w:rPr>
        <w:t>Рабочая программа</w:t>
      </w:r>
      <w:r w:rsidR="007D48A9">
        <w:rPr>
          <w:u w:val="single"/>
        </w:rPr>
        <w:t xml:space="preserve"> </w:t>
      </w:r>
      <w:r w:rsidRPr="00A44529">
        <w:rPr>
          <w:u w:val="single"/>
        </w:rPr>
        <w:t xml:space="preserve"> реализует право каждого учителя:</w:t>
      </w:r>
    </w:p>
    <w:p w14:paraId="67950A4B" w14:textId="77777777" w:rsidR="000C5A96" w:rsidRDefault="000C5A96" w:rsidP="00CA764F">
      <w:pPr>
        <w:numPr>
          <w:ilvl w:val="0"/>
          <w:numId w:val="39"/>
        </w:numPr>
        <w:spacing w:after="0" w:line="240" w:lineRule="auto"/>
      </w:pPr>
      <w:r>
        <w:t>расширять, углублять, изменять, формировать содержание обучения;</w:t>
      </w:r>
    </w:p>
    <w:p w14:paraId="5BB8CFF0" w14:textId="77777777" w:rsidR="000C5A96" w:rsidRDefault="000C5A96" w:rsidP="00CA764F">
      <w:pPr>
        <w:numPr>
          <w:ilvl w:val="0"/>
          <w:numId w:val="39"/>
        </w:numPr>
        <w:spacing w:after="0" w:line="240" w:lineRule="auto"/>
      </w:pPr>
      <w:r>
        <w:t>определять последовательность изучения материала;</w:t>
      </w:r>
    </w:p>
    <w:p w14:paraId="5C0E0B38" w14:textId="77777777" w:rsidR="000C5A96" w:rsidRDefault="000C5A96" w:rsidP="00CA764F">
      <w:pPr>
        <w:numPr>
          <w:ilvl w:val="0"/>
          <w:numId w:val="39"/>
        </w:numPr>
        <w:spacing w:after="0" w:line="240" w:lineRule="auto"/>
      </w:pPr>
      <w:r>
        <w:t>корректировать объем учебного времени, отводимого на из</w:t>
      </w:r>
      <w:r>
        <w:t>у</w:t>
      </w:r>
      <w:r>
        <w:t>чение отдельных разделов и тем примерной программы в соо</w:t>
      </w:r>
      <w:r>
        <w:t>т</w:t>
      </w:r>
      <w:r>
        <w:t>ветствии с поставленными целями;</w:t>
      </w:r>
    </w:p>
    <w:p w14:paraId="21D145CD" w14:textId="3B41E71F" w:rsidR="000C5A96" w:rsidRDefault="000C5A96" w:rsidP="005741FA">
      <w:pPr>
        <w:numPr>
          <w:ilvl w:val="0"/>
          <w:numId w:val="39"/>
        </w:numPr>
        <w:spacing w:after="0" w:line="240" w:lineRule="auto"/>
      </w:pPr>
      <w:r>
        <w:t>конкретизировать требования к результатам освоения основной образовательной программы обучающимися (следует учесть, что планируемые результаты не должны быть ниже заявленных в государственном образовательном стандарте и</w:t>
      </w:r>
      <w:r w:rsidR="005741FA">
        <w:t xml:space="preserve"> ФОП</w:t>
      </w:r>
      <w:r>
        <w:t>);</w:t>
      </w:r>
    </w:p>
    <w:p w14:paraId="746F96DF" w14:textId="77777777" w:rsidR="000C5A96" w:rsidRDefault="000C5A96" w:rsidP="00CA764F">
      <w:pPr>
        <w:numPr>
          <w:ilvl w:val="0"/>
          <w:numId w:val="39"/>
        </w:numPr>
        <w:spacing w:after="0" w:line="240" w:lineRule="auto"/>
      </w:pPr>
      <w:r>
        <w:t>включать материал регионального компонента по предмету;</w:t>
      </w:r>
    </w:p>
    <w:p w14:paraId="77FBDB33" w14:textId="77777777" w:rsidR="000C5A96" w:rsidRPr="00153D61" w:rsidRDefault="000C5A96" w:rsidP="00CA764F">
      <w:pPr>
        <w:numPr>
          <w:ilvl w:val="0"/>
          <w:numId w:val="39"/>
        </w:numPr>
        <w:spacing w:after="0" w:line="240" w:lineRule="auto"/>
        <w:rPr>
          <w:bCs/>
        </w:rPr>
      </w:pPr>
      <w:r>
        <w:t>выбирать методики, технологии обучения и диагностики уровня подготовленности обучающихся, виды контроля.</w:t>
      </w:r>
    </w:p>
    <w:p w14:paraId="0B65EA95" w14:textId="77777777" w:rsidR="000C5A96" w:rsidRPr="00153D61" w:rsidRDefault="000C5A96" w:rsidP="007D48A9">
      <w:pPr>
        <w:ind w:firstLine="0"/>
        <w:rPr>
          <w:b/>
          <w:bCs/>
        </w:rPr>
      </w:pPr>
      <w:r>
        <w:rPr>
          <w:b/>
          <w:bCs/>
        </w:rPr>
        <w:t xml:space="preserve"> Структура рабочей программы</w:t>
      </w:r>
    </w:p>
    <w:p w14:paraId="5FE50BA0" w14:textId="77777777" w:rsidR="000C5A96" w:rsidRPr="00835513" w:rsidRDefault="000C5A96" w:rsidP="000C5A96">
      <w:pPr>
        <w:pStyle w:val="aff2"/>
        <w:rPr>
          <w:rFonts w:eastAsia="Calibri"/>
          <w:lang w:eastAsia="en-US"/>
        </w:rPr>
      </w:pPr>
      <w:r w:rsidRPr="00D11738">
        <w:rPr>
          <w:rFonts w:eastAsia="Calibri"/>
          <w:b/>
          <w:bCs/>
          <w:lang w:eastAsia="en-US"/>
        </w:rPr>
        <w:t>Рабочие  программы учебных предметов, учебных курсов (в том числе внеурочной деятельности),  должны   включать</w:t>
      </w:r>
      <w:r w:rsidRPr="00835513">
        <w:rPr>
          <w:rFonts w:eastAsia="Calibri"/>
          <w:lang w:eastAsia="en-US"/>
        </w:rPr>
        <w:t>:</w:t>
      </w:r>
    </w:p>
    <w:p w14:paraId="70FBED7C" w14:textId="77777777" w:rsidR="000C5A96" w:rsidRPr="00835513" w:rsidRDefault="000C5A96" w:rsidP="000C5A96">
      <w:pPr>
        <w:pStyle w:val="aff2"/>
        <w:rPr>
          <w:rFonts w:eastAsia="Calibri"/>
          <w:lang w:eastAsia="en-US"/>
        </w:rPr>
      </w:pPr>
      <w:r w:rsidRPr="00835513">
        <w:rPr>
          <w:rFonts w:eastAsia="Calibri"/>
          <w:lang w:eastAsia="en-US"/>
        </w:rPr>
        <w:t>1)Содержание  учебного предмета, учебного курса (в том числе внеурочной деятельности),</w:t>
      </w:r>
    </w:p>
    <w:p w14:paraId="0BD2B1A0" w14:textId="77777777" w:rsidR="000C5A96" w:rsidRPr="00835513" w:rsidRDefault="000C5A96" w:rsidP="000C5A96">
      <w:pPr>
        <w:pStyle w:val="aff2"/>
        <w:rPr>
          <w:rFonts w:eastAsia="Calibri"/>
          <w:lang w:eastAsia="en-US"/>
        </w:rPr>
      </w:pPr>
      <w:r w:rsidRPr="00835513">
        <w:rPr>
          <w:rFonts w:eastAsia="Calibri"/>
          <w:lang w:eastAsia="en-US"/>
        </w:rPr>
        <w:t>2)Планируемые результаты освоения учебного предмета, учебного курса (в том числе внеурочной деятельности),</w:t>
      </w:r>
    </w:p>
    <w:p w14:paraId="2CF4F91B" w14:textId="77777777" w:rsidR="000C5A96" w:rsidRPr="00A9122B" w:rsidRDefault="000C5A96" w:rsidP="000C5A96">
      <w:pPr>
        <w:pStyle w:val="aff2"/>
        <w:rPr>
          <w:rFonts w:eastAsia="Calibri"/>
          <w:lang w:eastAsia="en-US"/>
        </w:rPr>
      </w:pPr>
      <w:r w:rsidRPr="00835513">
        <w:rPr>
          <w:rFonts w:eastAsia="Calibri"/>
          <w:lang w:eastAsia="en-US"/>
        </w:rPr>
        <w:t>3)Тематическое  планирование с указанием  количества академ</w:t>
      </w:r>
      <w:r w:rsidRPr="00835513">
        <w:rPr>
          <w:rFonts w:eastAsia="Calibri"/>
          <w:lang w:eastAsia="en-US"/>
        </w:rPr>
        <w:t>и</w:t>
      </w:r>
      <w:r w:rsidRPr="00835513">
        <w:rPr>
          <w:rFonts w:eastAsia="Calibri"/>
          <w:lang w:eastAsia="en-US"/>
        </w:rPr>
        <w:t>ческих  часов, отводимых на освоение каждой темы учебного предмета, учебного курса (в том числе курса внеурочной деятельности) и во</w:t>
      </w:r>
      <w:r w:rsidRPr="00835513">
        <w:rPr>
          <w:rFonts w:eastAsia="Calibri"/>
          <w:lang w:eastAsia="en-US"/>
        </w:rPr>
        <w:t>з</w:t>
      </w:r>
      <w:r w:rsidRPr="00835513">
        <w:rPr>
          <w:rFonts w:eastAsia="Calibri"/>
          <w:lang w:eastAsia="en-US"/>
        </w:rPr>
        <w:t>можность использования по этой теме электронных (цифровых) обр</w:t>
      </w:r>
      <w:r w:rsidRPr="00835513">
        <w:rPr>
          <w:rFonts w:eastAsia="Calibri"/>
          <w:lang w:eastAsia="en-US"/>
        </w:rPr>
        <w:t>а</w:t>
      </w:r>
      <w:r w:rsidRPr="00835513">
        <w:rPr>
          <w:rFonts w:eastAsia="Calibri"/>
          <w:lang w:eastAsia="en-US"/>
        </w:rPr>
        <w:t>зовательных ресурсов, являющихся учебно-методическими  матери</w:t>
      </w:r>
      <w:r w:rsidRPr="00835513">
        <w:rPr>
          <w:rFonts w:eastAsia="Calibri"/>
          <w:lang w:eastAsia="en-US"/>
        </w:rPr>
        <w:t>а</w:t>
      </w:r>
      <w:r w:rsidRPr="00835513">
        <w:rPr>
          <w:rFonts w:eastAsia="Calibri"/>
          <w:lang w:eastAsia="en-US"/>
        </w:rPr>
        <w:t>лами (мультимедийные программы, электронные учебники и задачники, электронные библиотеки, виртуальные лаборатории, игровые  пр</w:t>
      </w:r>
      <w:r w:rsidRPr="00835513">
        <w:rPr>
          <w:rFonts w:eastAsia="Calibri"/>
          <w:lang w:eastAsia="en-US"/>
        </w:rPr>
        <w:t>о</w:t>
      </w:r>
      <w:r w:rsidRPr="00835513">
        <w:rPr>
          <w:rFonts w:eastAsia="Calibri"/>
          <w:lang w:eastAsia="en-US"/>
        </w:rPr>
        <w:t>граммы, коллекции цифровых образовательных  ресурсов),  испол</w:t>
      </w:r>
      <w:r w:rsidRPr="00835513">
        <w:rPr>
          <w:rFonts w:eastAsia="Calibri"/>
          <w:lang w:eastAsia="en-US"/>
        </w:rPr>
        <w:t>ь</w:t>
      </w:r>
      <w:r w:rsidRPr="00835513">
        <w:rPr>
          <w:rFonts w:eastAsia="Calibri"/>
          <w:lang w:eastAsia="en-US"/>
        </w:rPr>
        <w:t xml:space="preserve">зуемыми для обучения и воспитания различных групп пользователей, </w:t>
      </w:r>
      <w:r w:rsidRPr="00835513">
        <w:rPr>
          <w:rFonts w:eastAsia="Calibri"/>
          <w:lang w:eastAsia="en-US"/>
        </w:rPr>
        <w:lastRenderedPageBreak/>
        <w:t>представленными  в</w:t>
      </w:r>
      <w:r w:rsidRPr="00A9122B">
        <w:rPr>
          <w:rFonts w:eastAsia="Calibri"/>
          <w:lang w:eastAsia="en-US"/>
        </w:rPr>
        <w:t xml:space="preserve"> электронном (цифровом) виде  и реализующими дидактические  возможности ИКТ, содержание которых  соотве</w:t>
      </w:r>
      <w:r w:rsidRPr="00A9122B">
        <w:rPr>
          <w:rFonts w:eastAsia="Calibri"/>
          <w:lang w:eastAsia="en-US"/>
        </w:rPr>
        <w:t>т</w:t>
      </w:r>
      <w:r w:rsidRPr="00A9122B">
        <w:rPr>
          <w:rFonts w:eastAsia="Calibri"/>
          <w:lang w:eastAsia="en-US"/>
        </w:rPr>
        <w:t>ствует законодательству об образовании</w:t>
      </w:r>
      <w:r>
        <w:rPr>
          <w:rFonts w:eastAsia="Calibri"/>
          <w:lang w:eastAsia="en-US"/>
        </w:rPr>
        <w:t>.</w:t>
      </w:r>
      <w:r w:rsidRPr="00A9122B">
        <w:rPr>
          <w:rFonts w:eastAsia="Calibri"/>
          <w:lang w:eastAsia="en-US"/>
        </w:rPr>
        <w:t>.</w:t>
      </w:r>
    </w:p>
    <w:p w14:paraId="4D053A34" w14:textId="77777777" w:rsidR="000C5A96" w:rsidRPr="00A9122B" w:rsidRDefault="000C5A96" w:rsidP="000C5A96">
      <w:pPr>
        <w:pStyle w:val="aff2"/>
        <w:rPr>
          <w:rFonts w:eastAsia="Calibri"/>
          <w:lang w:eastAsia="en-US"/>
        </w:rPr>
      </w:pPr>
      <w:r w:rsidRPr="00A9122B">
        <w:rPr>
          <w:rFonts w:eastAsia="Calibri"/>
          <w:lang w:eastAsia="en-US"/>
        </w:rPr>
        <w:t xml:space="preserve">Рабочие программы курсов  </w:t>
      </w:r>
      <w:r w:rsidRPr="00A9122B">
        <w:rPr>
          <w:rFonts w:eastAsia="Calibri"/>
          <w:u w:val="single"/>
          <w:lang w:eastAsia="en-US"/>
        </w:rPr>
        <w:t>внеурочной деятельности</w:t>
      </w:r>
      <w:r w:rsidRPr="00A9122B">
        <w:rPr>
          <w:rFonts w:eastAsia="Calibri"/>
          <w:lang w:eastAsia="en-US"/>
        </w:rPr>
        <w:t xml:space="preserve">  также должны  содержать  указание </w:t>
      </w:r>
      <w:r w:rsidRPr="00A9122B">
        <w:rPr>
          <w:rFonts w:eastAsia="Calibri"/>
          <w:u w:val="single"/>
          <w:lang w:eastAsia="en-US"/>
        </w:rPr>
        <w:t>на форму проведения  занятий.</w:t>
      </w:r>
    </w:p>
    <w:p w14:paraId="5C96BBF9" w14:textId="77777777" w:rsidR="000C5A96" w:rsidRDefault="000C5A96" w:rsidP="000C5A96">
      <w:pPr>
        <w:pStyle w:val="aff2"/>
        <w:rPr>
          <w:rFonts w:eastAsia="Calibri"/>
          <w:lang w:eastAsia="en-US"/>
        </w:rPr>
      </w:pPr>
      <w:r w:rsidRPr="00A9122B">
        <w:rPr>
          <w:rFonts w:eastAsia="Calibri"/>
          <w:lang w:eastAsia="en-US"/>
        </w:rPr>
        <w:t>Рабочие  программы учебных предметов, учебных курсов (в то</w:t>
      </w:r>
      <w:r>
        <w:rPr>
          <w:rFonts w:eastAsia="Calibri"/>
          <w:lang w:eastAsia="en-US"/>
        </w:rPr>
        <w:t>м числе внеурочной деятельности</w:t>
      </w:r>
      <w:r w:rsidRPr="00A9122B">
        <w:rPr>
          <w:rFonts w:eastAsia="Calibri"/>
          <w:lang w:eastAsia="en-US"/>
        </w:rPr>
        <w:t xml:space="preserve">) </w:t>
      </w:r>
      <w:r w:rsidRPr="00A9122B">
        <w:rPr>
          <w:rFonts w:eastAsia="Calibri"/>
          <w:u w:val="single"/>
          <w:lang w:eastAsia="en-US"/>
        </w:rPr>
        <w:t>формируются с учётом рабочей  пр</w:t>
      </w:r>
      <w:r w:rsidRPr="00A9122B">
        <w:rPr>
          <w:rFonts w:eastAsia="Calibri"/>
          <w:u w:val="single"/>
          <w:lang w:eastAsia="en-US"/>
        </w:rPr>
        <w:t>о</w:t>
      </w:r>
      <w:r w:rsidRPr="00A9122B">
        <w:rPr>
          <w:rFonts w:eastAsia="Calibri"/>
          <w:u w:val="single"/>
          <w:lang w:eastAsia="en-US"/>
        </w:rPr>
        <w:t>граммы  воспитания</w:t>
      </w:r>
      <w:r w:rsidRPr="00A9122B">
        <w:rPr>
          <w:rFonts w:eastAsia="Calibri"/>
          <w:lang w:eastAsia="en-US"/>
        </w:rPr>
        <w:t>.</w:t>
      </w:r>
    </w:p>
    <w:p w14:paraId="1DB62C8E" w14:textId="77777777" w:rsidR="000C5A96" w:rsidRPr="00CD0961" w:rsidRDefault="000C5A96" w:rsidP="000C5A96">
      <w:pPr>
        <w:rPr>
          <w:szCs w:val="20"/>
        </w:rPr>
      </w:pPr>
      <w:r w:rsidRPr="00CD0961">
        <w:rPr>
          <w:szCs w:val="20"/>
        </w:rPr>
        <w:t>Для составления  рабочей программы  по предмету педагог  и</w:t>
      </w:r>
      <w:r w:rsidRPr="00CD0961">
        <w:rPr>
          <w:szCs w:val="20"/>
        </w:rPr>
        <w:t>с</w:t>
      </w:r>
      <w:r w:rsidRPr="00CD0961">
        <w:rPr>
          <w:szCs w:val="20"/>
        </w:rPr>
        <w:t>пользует  Алгоритм создания рабочей программы по предмету с и</w:t>
      </w:r>
      <w:r w:rsidRPr="00CD0961">
        <w:rPr>
          <w:szCs w:val="20"/>
        </w:rPr>
        <w:t>с</w:t>
      </w:r>
      <w:r w:rsidRPr="00CD0961">
        <w:rPr>
          <w:szCs w:val="20"/>
        </w:rPr>
        <w:t>пользованием Конструктора рабочих программ(</w:t>
      </w:r>
      <w:hyperlink r:id="rId10" w:history="1">
        <w:r w:rsidRPr="00CD0961">
          <w:rPr>
            <w:rStyle w:val="afff1"/>
            <w:szCs w:val="20"/>
          </w:rPr>
          <w:t>https://edsoo.ru/</w:t>
        </w:r>
      </w:hyperlink>
      <w:r w:rsidRPr="00CD0961">
        <w:rPr>
          <w:rStyle w:val="afff1"/>
          <w:szCs w:val="20"/>
        </w:rPr>
        <w:t>)</w:t>
      </w:r>
    </w:p>
    <w:p w14:paraId="70D8090B" w14:textId="77777777" w:rsidR="000C5A96" w:rsidRPr="007D48A9" w:rsidRDefault="000C5A96" w:rsidP="007D48A9">
      <w:pPr>
        <w:pStyle w:val="aff2"/>
        <w:rPr>
          <w:rFonts w:eastAsia="Calibri"/>
          <w:b/>
          <w:bCs/>
          <w:lang w:eastAsia="en-US"/>
        </w:rPr>
      </w:pPr>
      <w:r w:rsidRPr="007D48A9">
        <w:rPr>
          <w:rFonts w:eastAsia="Calibri"/>
          <w:b/>
          <w:bCs/>
          <w:lang w:eastAsia="en-US"/>
        </w:rPr>
        <w:t>Раздел   тематическое  планирование  имеет следующую структуру</w:t>
      </w:r>
    </w:p>
    <w:p w14:paraId="2ADFD373" w14:textId="77777777" w:rsidR="000C5A96" w:rsidRPr="00CD0961" w:rsidRDefault="000C5A96" w:rsidP="000C5A96">
      <w:pPr>
        <w:spacing w:after="200" w:line="276" w:lineRule="auto"/>
        <w:ind w:firstLine="0"/>
        <w:rPr>
          <w:rFonts w:eastAsia="Calibri"/>
          <w:bCs/>
          <w:szCs w:val="20"/>
          <w:lang w:eastAsia="en-US"/>
        </w:rPr>
      </w:pPr>
      <w:r w:rsidRPr="00CD0961">
        <w:rPr>
          <w:rFonts w:eastAsia="Calibri"/>
          <w:bCs/>
          <w:szCs w:val="20"/>
          <w:u w:val="single"/>
          <w:lang w:eastAsia="en-US"/>
        </w:rPr>
        <w:t>Шаблон  тематического планирования (учебный предмет, учебный курс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675"/>
        <w:gridCol w:w="848"/>
        <w:gridCol w:w="1268"/>
        <w:gridCol w:w="630"/>
        <w:gridCol w:w="1281"/>
      </w:tblGrid>
      <w:tr w:rsidR="000C5A96" w:rsidRPr="00CD0961" w14:paraId="49FA14F7" w14:textId="77777777" w:rsidTr="007D48A9">
        <w:tc>
          <w:tcPr>
            <w:tcW w:w="625" w:type="dxa"/>
            <w:shd w:val="clear" w:color="auto" w:fill="auto"/>
          </w:tcPr>
          <w:p w14:paraId="67BF9E32" w14:textId="77777777" w:rsidR="000C5A96" w:rsidRPr="00CD0961" w:rsidRDefault="000C5A96" w:rsidP="007D48A9">
            <w:pPr>
              <w:ind w:firstLine="0"/>
              <w:rPr>
                <w:rFonts w:eastAsia="Calibri"/>
                <w:b/>
                <w:bCs/>
                <w:szCs w:val="20"/>
                <w:lang w:eastAsia="en-US"/>
              </w:rPr>
            </w:pPr>
            <w:r w:rsidRPr="00CD0961">
              <w:rPr>
                <w:rFonts w:eastAsia="Calibri"/>
                <w:b/>
                <w:bCs/>
                <w:szCs w:val="20"/>
                <w:lang w:eastAsia="en-US"/>
              </w:rPr>
              <w:t>№п/п</w:t>
            </w:r>
          </w:p>
        </w:tc>
        <w:tc>
          <w:tcPr>
            <w:tcW w:w="601" w:type="dxa"/>
            <w:shd w:val="clear" w:color="auto" w:fill="auto"/>
          </w:tcPr>
          <w:p w14:paraId="3D24BF94" w14:textId="77777777" w:rsidR="000C5A96" w:rsidRPr="00CD0961" w:rsidRDefault="000C5A96" w:rsidP="007D48A9">
            <w:pPr>
              <w:ind w:firstLine="0"/>
              <w:rPr>
                <w:rFonts w:eastAsia="Calibri"/>
                <w:b/>
                <w:bCs/>
                <w:szCs w:val="20"/>
                <w:lang w:eastAsia="en-US"/>
              </w:rPr>
            </w:pPr>
            <w:r w:rsidRPr="00CD0961">
              <w:rPr>
                <w:rFonts w:eastAsia="Calibri"/>
                <w:b/>
                <w:bCs/>
                <w:szCs w:val="20"/>
                <w:lang w:eastAsia="en-US"/>
              </w:rPr>
              <w:t>Тема</w:t>
            </w:r>
          </w:p>
        </w:tc>
        <w:tc>
          <w:tcPr>
            <w:tcW w:w="747" w:type="dxa"/>
            <w:shd w:val="clear" w:color="auto" w:fill="auto"/>
          </w:tcPr>
          <w:p w14:paraId="45D65B52" w14:textId="77777777" w:rsidR="000C5A96" w:rsidRPr="00CD0961" w:rsidRDefault="000C5A96" w:rsidP="007D48A9">
            <w:pPr>
              <w:ind w:firstLine="0"/>
              <w:rPr>
                <w:rFonts w:eastAsia="Calibri"/>
                <w:b/>
                <w:bCs/>
                <w:szCs w:val="20"/>
                <w:lang w:eastAsia="en-US"/>
              </w:rPr>
            </w:pPr>
            <w:r w:rsidRPr="00CD0961">
              <w:rPr>
                <w:rFonts w:eastAsia="Calibri"/>
                <w:b/>
                <w:bCs/>
                <w:szCs w:val="20"/>
                <w:lang w:eastAsia="en-US"/>
              </w:rPr>
              <w:t>Кол-во часов</w:t>
            </w:r>
          </w:p>
        </w:tc>
        <w:tc>
          <w:tcPr>
            <w:tcW w:w="1100" w:type="dxa"/>
          </w:tcPr>
          <w:p w14:paraId="4B7A285D" w14:textId="77777777" w:rsidR="000C5A96" w:rsidRPr="00CD0961" w:rsidRDefault="000C5A96" w:rsidP="007D48A9">
            <w:pPr>
              <w:ind w:firstLine="0"/>
              <w:rPr>
                <w:rFonts w:eastAsia="Calibri"/>
                <w:b/>
                <w:bCs/>
                <w:szCs w:val="20"/>
                <w:lang w:eastAsia="en-US"/>
              </w:rPr>
            </w:pPr>
            <w:r w:rsidRPr="00CD0961">
              <w:rPr>
                <w:rFonts w:eastAsia="Calibri"/>
                <w:b/>
                <w:bCs/>
                <w:szCs w:val="20"/>
                <w:lang w:eastAsia="en-US"/>
              </w:rPr>
              <w:t>Дата пр</w:t>
            </w:r>
            <w:r w:rsidRPr="00CD0961">
              <w:rPr>
                <w:rFonts w:eastAsia="Calibri"/>
                <w:b/>
                <w:bCs/>
                <w:szCs w:val="20"/>
                <w:lang w:eastAsia="en-US"/>
              </w:rPr>
              <w:t>о</w:t>
            </w:r>
            <w:r w:rsidRPr="00CD0961">
              <w:rPr>
                <w:rFonts w:eastAsia="Calibri"/>
                <w:b/>
                <w:bCs/>
                <w:szCs w:val="20"/>
                <w:lang w:eastAsia="en-US"/>
              </w:rPr>
              <w:t>ведения</w:t>
            </w:r>
          </w:p>
        </w:tc>
        <w:tc>
          <w:tcPr>
            <w:tcW w:w="564" w:type="dxa"/>
            <w:shd w:val="clear" w:color="auto" w:fill="auto"/>
          </w:tcPr>
          <w:p w14:paraId="286B4DE1" w14:textId="77777777" w:rsidR="000C5A96" w:rsidRPr="00CD0961" w:rsidRDefault="000C5A96" w:rsidP="007D48A9">
            <w:pPr>
              <w:ind w:firstLine="0"/>
              <w:rPr>
                <w:rFonts w:eastAsia="Calibri"/>
                <w:b/>
                <w:bCs/>
                <w:szCs w:val="20"/>
                <w:lang w:eastAsia="en-US"/>
              </w:rPr>
            </w:pPr>
            <w:r w:rsidRPr="00CD0961">
              <w:rPr>
                <w:rFonts w:eastAsia="Calibri"/>
                <w:b/>
                <w:bCs/>
                <w:szCs w:val="20"/>
                <w:lang w:eastAsia="en-US"/>
              </w:rPr>
              <w:t>ЭОР</w:t>
            </w:r>
          </w:p>
        </w:tc>
        <w:tc>
          <w:tcPr>
            <w:tcW w:w="1111" w:type="dxa"/>
            <w:shd w:val="clear" w:color="auto" w:fill="auto"/>
          </w:tcPr>
          <w:p w14:paraId="37977F44" w14:textId="77777777" w:rsidR="000C5A96" w:rsidRPr="00CD0961" w:rsidRDefault="000C5A96" w:rsidP="007D48A9">
            <w:pPr>
              <w:rPr>
                <w:rFonts w:eastAsia="Calibri"/>
                <w:b/>
                <w:bCs/>
                <w:szCs w:val="20"/>
                <w:lang w:eastAsia="en-US"/>
              </w:rPr>
            </w:pPr>
            <w:r w:rsidRPr="00CD0961">
              <w:rPr>
                <w:rFonts w:eastAsia="Calibri"/>
                <w:b/>
                <w:bCs/>
                <w:szCs w:val="20"/>
                <w:lang w:eastAsia="en-US"/>
              </w:rPr>
              <w:t>Учет рабочей программы воспитания</w:t>
            </w:r>
          </w:p>
        </w:tc>
      </w:tr>
      <w:tr w:rsidR="000C5A96" w:rsidRPr="00CD0961" w14:paraId="7BEE4007" w14:textId="77777777" w:rsidTr="007D48A9">
        <w:tc>
          <w:tcPr>
            <w:tcW w:w="625" w:type="dxa"/>
            <w:shd w:val="clear" w:color="auto" w:fill="auto"/>
          </w:tcPr>
          <w:p w14:paraId="1A032997" w14:textId="77777777" w:rsidR="000C5A96" w:rsidRPr="00CD0961" w:rsidRDefault="000C5A96" w:rsidP="007D48A9">
            <w:pPr>
              <w:rPr>
                <w:rFonts w:eastAsia="Calibri"/>
                <w:b/>
                <w:bCs/>
                <w:szCs w:val="20"/>
                <w:lang w:eastAsia="en-US"/>
              </w:rPr>
            </w:pPr>
          </w:p>
        </w:tc>
        <w:tc>
          <w:tcPr>
            <w:tcW w:w="601" w:type="dxa"/>
            <w:shd w:val="clear" w:color="auto" w:fill="auto"/>
          </w:tcPr>
          <w:p w14:paraId="065F41E0" w14:textId="77777777" w:rsidR="000C5A96" w:rsidRPr="00CD0961" w:rsidRDefault="000C5A96" w:rsidP="007D48A9">
            <w:pPr>
              <w:rPr>
                <w:rFonts w:eastAsia="Calibri"/>
                <w:b/>
                <w:bCs/>
                <w:szCs w:val="20"/>
                <w:lang w:eastAsia="en-US"/>
              </w:rPr>
            </w:pPr>
          </w:p>
        </w:tc>
        <w:tc>
          <w:tcPr>
            <w:tcW w:w="747" w:type="dxa"/>
            <w:shd w:val="clear" w:color="auto" w:fill="auto"/>
          </w:tcPr>
          <w:p w14:paraId="0F6EF4D0" w14:textId="77777777" w:rsidR="000C5A96" w:rsidRPr="00CD0961" w:rsidRDefault="000C5A96" w:rsidP="007D48A9">
            <w:pPr>
              <w:rPr>
                <w:rFonts w:eastAsia="Calibri"/>
                <w:b/>
                <w:bCs/>
                <w:szCs w:val="20"/>
                <w:lang w:eastAsia="en-US"/>
              </w:rPr>
            </w:pPr>
          </w:p>
        </w:tc>
        <w:tc>
          <w:tcPr>
            <w:tcW w:w="1100" w:type="dxa"/>
          </w:tcPr>
          <w:p w14:paraId="2EB27926" w14:textId="77777777" w:rsidR="000C5A96" w:rsidRPr="00CD0961" w:rsidRDefault="000C5A96" w:rsidP="007D48A9">
            <w:pPr>
              <w:rPr>
                <w:rFonts w:eastAsia="Calibri"/>
                <w:b/>
                <w:bCs/>
                <w:szCs w:val="20"/>
                <w:lang w:eastAsia="en-US"/>
              </w:rPr>
            </w:pPr>
          </w:p>
        </w:tc>
        <w:tc>
          <w:tcPr>
            <w:tcW w:w="564" w:type="dxa"/>
            <w:shd w:val="clear" w:color="auto" w:fill="auto"/>
          </w:tcPr>
          <w:p w14:paraId="0FDE7961" w14:textId="77777777" w:rsidR="000C5A96" w:rsidRPr="00CD0961" w:rsidRDefault="000C5A96" w:rsidP="007D48A9">
            <w:pPr>
              <w:rPr>
                <w:rFonts w:eastAsia="Calibri"/>
                <w:b/>
                <w:bCs/>
                <w:szCs w:val="20"/>
                <w:lang w:eastAsia="en-US"/>
              </w:rPr>
            </w:pPr>
          </w:p>
        </w:tc>
        <w:tc>
          <w:tcPr>
            <w:tcW w:w="1111" w:type="dxa"/>
            <w:shd w:val="clear" w:color="auto" w:fill="auto"/>
          </w:tcPr>
          <w:p w14:paraId="64E33828" w14:textId="77777777" w:rsidR="000C5A96" w:rsidRPr="00CD0961" w:rsidRDefault="000C5A96" w:rsidP="007D48A9">
            <w:pPr>
              <w:rPr>
                <w:rFonts w:eastAsia="Calibri"/>
                <w:b/>
                <w:bCs/>
                <w:szCs w:val="20"/>
                <w:lang w:eastAsia="en-US"/>
              </w:rPr>
            </w:pPr>
          </w:p>
        </w:tc>
      </w:tr>
    </w:tbl>
    <w:p w14:paraId="7E1B4327" w14:textId="77777777" w:rsidR="000C5A96" w:rsidRPr="00177C7C" w:rsidRDefault="000C5A96" w:rsidP="000C5A96">
      <w:pPr>
        <w:spacing w:after="200" w:line="276" w:lineRule="auto"/>
        <w:ind w:firstLine="0"/>
        <w:rPr>
          <w:rFonts w:eastAsia="Calibri"/>
          <w:b/>
          <w:bCs/>
          <w:sz w:val="22"/>
          <w:u w:val="single"/>
          <w:lang w:eastAsia="en-US"/>
        </w:rPr>
      </w:pPr>
      <w:r w:rsidRPr="00177C7C">
        <w:rPr>
          <w:rFonts w:eastAsia="Calibri"/>
          <w:b/>
          <w:bCs/>
          <w:sz w:val="22"/>
          <w:u w:val="single"/>
          <w:lang w:eastAsia="en-US"/>
        </w:rPr>
        <w:t>Шаблон  тематического планирования  курса внеурочной деятельности</w:t>
      </w:r>
    </w:p>
    <w:tbl>
      <w:tblPr>
        <w:tblW w:w="751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
        <w:gridCol w:w="1277"/>
        <w:gridCol w:w="1134"/>
        <w:gridCol w:w="1417"/>
        <w:gridCol w:w="1276"/>
        <w:gridCol w:w="709"/>
        <w:gridCol w:w="1417"/>
      </w:tblGrid>
      <w:tr w:rsidR="000C5A96" w:rsidRPr="00835513" w14:paraId="5B4D6194" w14:textId="77777777" w:rsidTr="007D48A9">
        <w:tc>
          <w:tcPr>
            <w:tcW w:w="283" w:type="dxa"/>
            <w:shd w:val="clear" w:color="auto" w:fill="auto"/>
          </w:tcPr>
          <w:p w14:paraId="76EC1DAF" w14:textId="77777777" w:rsidR="000C5A96" w:rsidRPr="00835513" w:rsidRDefault="000C5A96" w:rsidP="007D48A9">
            <w:pPr>
              <w:rPr>
                <w:rFonts w:eastAsia="Calibri"/>
                <w:b/>
                <w:bCs/>
                <w:sz w:val="22"/>
                <w:lang w:eastAsia="en-US"/>
              </w:rPr>
            </w:pPr>
            <w:r w:rsidRPr="00835513">
              <w:rPr>
                <w:rFonts w:eastAsia="Calibri"/>
                <w:b/>
                <w:bCs/>
                <w:sz w:val="22"/>
                <w:lang w:eastAsia="en-US"/>
              </w:rPr>
              <w:t>№п/п</w:t>
            </w:r>
          </w:p>
        </w:tc>
        <w:tc>
          <w:tcPr>
            <w:tcW w:w="1277" w:type="dxa"/>
            <w:shd w:val="clear" w:color="auto" w:fill="auto"/>
          </w:tcPr>
          <w:p w14:paraId="5B3BBFC7" w14:textId="77777777" w:rsidR="000C5A96" w:rsidRPr="00835513" w:rsidRDefault="000C5A96" w:rsidP="007D48A9">
            <w:pPr>
              <w:rPr>
                <w:rFonts w:eastAsia="Calibri"/>
                <w:b/>
                <w:bCs/>
                <w:sz w:val="22"/>
                <w:lang w:eastAsia="en-US"/>
              </w:rPr>
            </w:pPr>
            <w:r w:rsidRPr="00835513">
              <w:rPr>
                <w:rFonts w:eastAsia="Calibri"/>
                <w:b/>
                <w:bCs/>
                <w:sz w:val="22"/>
                <w:lang w:eastAsia="en-US"/>
              </w:rPr>
              <w:t>Тема</w:t>
            </w:r>
          </w:p>
        </w:tc>
        <w:tc>
          <w:tcPr>
            <w:tcW w:w="1134" w:type="dxa"/>
            <w:shd w:val="clear" w:color="auto" w:fill="auto"/>
          </w:tcPr>
          <w:p w14:paraId="1E392337" w14:textId="77777777" w:rsidR="000C5A96" w:rsidRPr="00835513" w:rsidRDefault="000C5A96" w:rsidP="007D48A9">
            <w:pPr>
              <w:ind w:firstLine="0"/>
              <w:rPr>
                <w:rFonts w:eastAsia="Calibri"/>
                <w:b/>
                <w:bCs/>
                <w:sz w:val="22"/>
                <w:lang w:eastAsia="en-US"/>
              </w:rPr>
            </w:pPr>
            <w:r w:rsidRPr="00835513">
              <w:rPr>
                <w:rFonts w:eastAsia="Calibri"/>
                <w:b/>
                <w:bCs/>
                <w:sz w:val="22"/>
                <w:lang w:eastAsia="en-US"/>
              </w:rPr>
              <w:t>Кол-во часов</w:t>
            </w:r>
          </w:p>
        </w:tc>
        <w:tc>
          <w:tcPr>
            <w:tcW w:w="1417" w:type="dxa"/>
          </w:tcPr>
          <w:p w14:paraId="1108BA5E" w14:textId="77777777" w:rsidR="000C5A96" w:rsidRDefault="000C5A96" w:rsidP="007D48A9">
            <w:pPr>
              <w:ind w:firstLine="0"/>
              <w:rPr>
                <w:rFonts w:eastAsia="Calibri"/>
                <w:b/>
                <w:bCs/>
                <w:sz w:val="22"/>
                <w:lang w:eastAsia="en-US"/>
              </w:rPr>
            </w:pPr>
            <w:r>
              <w:rPr>
                <w:rFonts w:eastAsia="Calibri"/>
                <w:b/>
                <w:bCs/>
                <w:sz w:val="22"/>
                <w:lang w:eastAsia="en-US"/>
              </w:rPr>
              <w:t xml:space="preserve">Дата  </w:t>
            </w:r>
          </w:p>
          <w:p w14:paraId="16E26345" w14:textId="77777777" w:rsidR="000C5A96" w:rsidRPr="00835513" w:rsidRDefault="000C5A96" w:rsidP="007D48A9">
            <w:pPr>
              <w:ind w:firstLine="0"/>
              <w:rPr>
                <w:rFonts w:eastAsia="Calibri"/>
                <w:b/>
                <w:bCs/>
                <w:sz w:val="22"/>
                <w:lang w:eastAsia="en-US"/>
              </w:rPr>
            </w:pPr>
            <w:r>
              <w:rPr>
                <w:rFonts w:eastAsia="Calibri"/>
                <w:b/>
                <w:bCs/>
                <w:sz w:val="22"/>
                <w:lang w:eastAsia="en-US"/>
              </w:rPr>
              <w:t>проведения</w:t>
            </w:r>
          </w:p>
        </w:tc>
        <w:tc>
          <w:tcPr>
            <w:tcW w:w="1276" w:type="dxa"/>
            <w:shd w:val="clear" w:color="auto" w:fill="auto"/>
          </w:tcPr>
          <w:p w14:paraId="06070D9C" w14:textId="77777777" w:rsidR="000C5A96" w:rsidRPr="00835513" w:rsidRDefault="000C5A96" w:rsidP="007D48A9">
            <w:pPr>
              <w:ind w:firstLine="0"/>
              <w:rPr>
                <w:rFonts w:eastAsia="Calibri"/>
                <w:b/>
                <w:bCs/>
                <w:sz w:val="22"/>
                <w:lang w:eastAsia="en-US"/>
              </w:rPr>
            </w:pPr>
            <w:r w:rsidRPr="00835513">
              <w:rPr>
                <w:rFonts w:eastAsia="Calibri"/>
                <w:b/>
                <w:bCs/>
                <w:sz w:val="22"/>
                <w:lang w:eastAsia="en-US"/>
              </w:rPr>
              <w:t>Форма провед</w:t>
            </w:r>
            <w:r w:rsidRPr="00835513">
              <w:rPr>
                <w:rFonts w:eastAsia="Calibri"/>
                <w:b/>
                <w:bCs/>
                <w:sz w:val="22"/>
                <w:lang w:eastAsia="en-US"/>
              </w:rPr>
              <w:t>е</w:t>
            </w:r>
            <w:r w:rsidRPr="00835513">
              <w:rPr>
                <w:rFonts w:eastAsia="Calibri"/>
                <w:b/>
                <w:bCs/>
                <w:sz w:val="22"/>
                <w:lang w:eastAsia="en-US"/>
              </w:rPr>
              <w:t>ния зан</w:t>
            </w:r>
            <w:r w:rsidRPr="00835513">
              <w:rPr>
                <w:rFonts w:eastAsia="Calibri"/>
                <w:b/>
                <w:bCs/>
                <w:sz w:val="22"/>
                <w:lang w:eastAsia="en-US"/>
              </w:rPr>
              <w:t>я</w:t>
            </w:r>
            <w:r w:rsidRPr="00835513">
              <w:rPr>
                <w:rFonts w:eastAsia="Calibri"/>
                <w:b/>
                <w:bCs/>
                <w:sz w:val="22"/>
                <w:lang w:eastAsia="en-US"/>
              </w:rPr>
              <w:t>тия</w:t>
            </w:r>
          </w:p>
        </w:tc>
        <w:tc>
          <w:tcPr>
            <w:tcW w:w="709" w:type="dxa"/>
            <w:shd w:val="clear" w:color="auto" w:fill="auto"/>
          </w:tcPr>
          <w:p w14:paraId="57A1CE58" w14:textId="77777777" w:rsidR="000C5A96" w:rsidRPr="00835513" w:rsidRDefault="000C5A96" w:rsidP="007D48A9">
            <w:pPr>
              <w:ind w:firstLine="0"/>
              <w:rPr>
                <w:rFonts w:eastAsia="Calibri"/>
                <w:b/>
                <w:bCs/>
                <w:sz w:val="22"/>
                <w:lang w:eastAsia="en-US"/>
              </w:rPr>
            </w:pPr>
            <w:r w:rsidRPr="00835513">
              <w:rPr>
                <w:rFonts w:eastAsia="Calibri"/>
                <w:b/>
                <w:bCs/>
                <w:sz w:val="22"/>
                <w:lang w:eastAsia="en-US"/>
              </w:rPr>
              <w:t>ЭОР</w:t>
            </w:r>
          </w:p>
        </w:tc>
        <w:tc>
          <w:tcPr>
            <w:tcW w:w="1417" w:type="dxa"/>
            <w:shd w:val="clear" w:color="auto" w:fill="auto"/>
          </w:tcPr>
          <w:p w14:paraId="7575FA68" w14:textId="77777777" w:rsidR="000C5A96" w:rsidRDefault="000C5A96" w:rsidP="007D48A9">
            <w:pPr>
              <w:ind w:firstLine="0"/>
              <w:rPr>
                <w:rFonts w:eastAsia="Calibri"/>
                <w:b/>
                <w:bCs/>
                <w:sz w:val="22"/>
                <w:lang w:eastAsia="en-US"/>
              </w:rPr>
            </w:pPr>
            <w:r w:rsidRPr="00835513">
              <w:rPr>
                <w:rFonts w:eastAsia="Calibri"/>
                <w:b/>
                <w:bCs/>
                <w:sz w:val="22"/>
                <w:lang w:eastAsia="en-US"/>
              </w:rPr>
              <w:t xml:space="preserve">Учет </w:t>
            </w:r>
          </w:p>
          <w:p w14:paraId="4A144BF6" w14:textId="77777777" w:rsidR="000C5A96" w:rsidRDefault="000C5A96" w:rsidP="007D48A9">
            <w:pPr>
              <w:ind w:firstLine="0"/>
              <w:rPr>
                <w:rFonts w:eastAsia="Calibri"/>
                <w:b/>
                <w:bCs/>
                <w:sz w:val="22"/>
                <w:lang w:eastAsia="en-US"/>
              </w:rPr>
            </w:pPr>
            <w:r w:rsidRPr="00835513">
              <w:rPr>
                <w:rFonts w:eastAsia="Calibri"/>
                <w:b/>
                <w:bCs/>
                <w:sz w:val="22"/>
                <w:lang w:eastAsia="en-US"/>
              </w:rPr>
              <w:t xml:space="preserve">рабочей </w:t>
            </w:r>
          </w:p>
          <w:p w14:paraId="07B2F0AA" w14:textId="77777777" w:rsidR="000C5A96" w:rsidRDefault="000C5A96" w:rsidP="007D48A9">
            <w:pPr>
              <w:ind w:firstLine="0"/>
              <w:rPr>
                <w:rFonts w:eastAsia="Calibri"/>
                <w:b/>
                <w:bCs/>
                <w:sz w:val="22"/>
                <w:lang w:eastAsia="en-US"/>
              </w:rPr>
            </w:pPr>
            <w:r w:rsidRPr="00835513">
              <w:rPr>
                <w:rFonts w:eastAsia="Calibri"/>
                <w:b/>
                <w:bCs/>
                <w:sz w:val="22"/>
                <w:lang w:eastAsia="en-US"/>
              </w:rPr>
              <w:t>программы</w:t>
            </w:r>
          </w:p>
          <w:p w14:paraId="76C76A7E" w14:textId="77777777" w:rsidR="000C5A96" w:rsidRPr="00835513" w:rsidRDefault="000C5A96" w:rsidP="007D48A9">
            <w:pPr>
              <w:ind w:firstLine="0"/>
              <w:rPr>
                <w:rFonts w:eastAsia="Calibri"/>
                <w:b/>
                <w:bCs/>
                <w:sz w:val="22"/>
                <w:lang w:eastAsia="en-US"/>
              </w:rPr>
            </w:pPr>
            <w:r w:rsidRPr="00835513">
              <w:rPr>
                <w:rFonts w:eastAsia="Calibri"/>
                <w:b/>
                <w:bCs/>
                <w:sz w:val="22"/>
                <w:lang w:eastAsia="en-US"/>
              </w:rPr>
              <w:t>воспитания</w:t>
            </w:r>
          </w:p>
        </w:tc>
      </w:tr>
      <w:tr w:rsidR="000C5A96" w:rsidRPr="00835513" w14:paraId="6D6E880A" w14:textId="77777777" w:rsidTr="007D48A9">
        <w:tc>
          <w:tcPr>
            <w:tcW w:w="283" w:type="dxa"/>
            <w:shd w:val="clear" w:color="auto" w:fill="auto"/>
          </w:tcPr>
          <w:p w14:paraId="42A543B5" w14:textId="77777777" w:rsidR="000C5A96" w:rsidRPr="00835513" w:rsidRDefault="000C5A96" w:rsidP="007D48A9">
            <w:pPr>
              <w:rPr>
                <w:rFonts w:eastAsia="Calibri"/>
                <w:b/>
                <w:bCs/>
                <w:sz w:val="22"/>
                <w:lang w:eastAsia="en-US"/>
              </w:rPr>
            </w:pPr>
          </w:p>
        </w:tc>
        <w:tc>
          <w:tcPr>
            <w:tcW w:w="1277" w:type="dxa"/>
            <w:shd w:val="clear" w:color="auto" w:fill="auto"/>
          </w:tcPr>
          <w:p w14:paraId="59234188" w14:textId="77777777" w:rsidR="000C5A96" w:rsidRPr="00835513" w:rsidRDefault="000C5A96" w:rsidP="007D48A9">
            <w:pPr>
              <w:rPr>
                <w:rFonts w:eastAsia="Calibri"/>
                <w:b/>
                <w:bCs/>
                <w:sz w:val="22"/>
                <w:lang w:eastAsia="en-US"/>
              </w:rPr>
            </w:pPr>
          </w:p>
        </w:tc>
        <w:tc>
          <w:tcPr>
            <w:tcW w:w="1134" w:type="dxa"/>
            <w:shd w:val="clear" w:color="auto" w:fill="auto"/>
          </w:tcPr>
          <w:p w14:paraId="3895E2E3" w14:textId="77777777" w:rsidR="000C5A96" w:rsidRPr="00835513" w:rsidRDefault="000C5A96" w:rsidP="007D48A9">
            <w:pPr>
              <w:rPr>
                <w:rFonts w:eastAsia="Calibri"/>
                <w:b/>
                <w:bCs/>
                <w:sz w:val="22"/>
                <w:lang w:eastAsia="en-US"/>
              </w:rPr>
            </w:pPr>
          </w:p>
        </w:tc>
        <w:tc>
          <w:tcPr>
            <w:tcW w:w="1417" w:type="dxa"/>
          </w:tcPr>
          <w:p w14:paraId="692DE831" w14:textId="77777777" w:rsidR="000C5A96" w:rsidRPr="00835513" w:rsidRDefault="000C5A96" w:rsidP="007D48A9">
            <w:pPr>
              <w:rPr>
                <w:rFonts w:eastAsia="Calibri"/>
                <w:b/>
                <w:bCs/>
                <w:sz w:val="22"/>
                <w:lang w:eastAsia="en-US"/>
              </w:rPr>
            </w:pPr>
          </w:p>
        </w:tc>
        <w:tc>
          <w:tcPr>
            <w:tcW w:w="1276" w:type="dxa"/>
            <w:shd w:val="clear" w:color="auto" w:fill="auto"/>
          </w:tcPr>
          <w:p w14:paraId="213195D1" w14:textId="77777777" w:rsidR="000C5A96" w:rsidRPr="00835513" w:rsidRDefault="000C5A96" w:rsidP="007D48A9">
            <w:pPr>
              <w:rPr>
                <w:rFonts w:eastAsia="Calibri"/>
                <w:b/>
                <w:bCs/>
                <w:sz w:val="22"/>
                <w:lang w:eastAsia="en-US"/>
              </w:rPr>
            </w:pPr>
          </w:p>
        </w:tc>
        <w:tc>
          <w:tcPr>
            <w:tcW w:w="709" w:type="dxa"/>
            <w:shd w:val="clear" w:color="auto" w:fill="auto"/>
          </w:tcPr>
          <w:p w14:paraId="064D29A1" w14:textId="77777777" w:rsidR="000C5A96" w:rsidRPr="00835513" w:rsidRDefault="000C5A96" w:rsidP="007D48A9">
            <w:pPr>
              <w:rPr>
                <w:rFonts w:eastAsia="Calibri"/>
                <w:b/>
                <w:bCs/>
                <w:sz w:val="22"/>
                <w:lang w:eastAsia="en-US"/>
              </w:rPr>
            </w:pPr>
          </w:p>
        </w:tc>
        <w:tc>
          <w:tcPr>
            <w:tcW w:w="1417" w:type="dxa"/>
            <w:shd w:val="clear" w:color="auto" w:fill="auto"/>
          </w:tcPr>
          <w:p w14:paraId="5942A987" w14:textId="77777777" w:rsidR="000C5A96" w:rsidRPr="00835513" w:rsidRDefault="000C5A96" w:rsidP="007D48A9">
            <w:pPr>
              <w:rPr>
                <w:rFonts w:eastAsia="Calibri"/>
                <w:b/>
                <w:bCs/>
                <w:sz w:val="22"/>
                <w:lang w:eastAsia="en-US"/>
              </w:rPr>
            </w:pPr>
          </w:p>
        </w:tc>
      </w:tr>
      <w:tr w:rsidR="000C5A96" w:rsidRPr="00835513" w14:paraId="2C9B6373" w14:textId="77777777" w:rsidTr="007D48A9">
        <w:tc>
          <w:tcPr>
            <w:tcW w:w="283" w:type="dxa"/>
            <w:shd w:val="clear" w:color="auto" w:fill="auto"/>
          </w:tcPr>
          <w:p w14:paraId="4465EC55" w14:textId="77777777" w:rsidR="000C5A96" w:rsidRPr="00835513" w:rsidRDefault="000C5A96" w:rsidP="007D48A9">
            <w:pPr>
              <w:rPr>
                <w:rFonts w:eastAsia="Calibri"/>
                <w:b/>
                <w:bCs/>
                <w:sz w:val="22"/>
                <w:lang w:eastAsia="en-US"/>
              </w:rPr>
            </w:pPr>
          </w:p>
        </w:tc>
        <w:tc>
          <w:tcPr>
            <w:tcW w:w="1277" w:type="dxa"/>
            <w:shd w:val="clear" w:color="auto" w:fill="auto"/>
          </w:tcPr>
          <w:p w14:paraId="152846BB" w14:textId="77777777" w:rsidR="000C5A96" w:rsidRPr="00835513" w:rsidRDefault="000C5A96" w:rsidP="007D48A9">
            <w:pPr>
              <w:rPr>
                <w:rFonts w:eastAsia="Calibri"/>
                <w:b/>
                <w:bCs/>
                <w:sz w:val="22"/>
                <w:lang w:eastAsia="en-US"/>
              </w:rPr>
            </w:pPr>
          </w:p>
        </w:tc>
        <w:tc>
          <w:tcPr>
            <w:tcW w:w="1134" w:type="dxa"/>
            <w:shd w:val="clear" w:color="auto" w:fill="auto"/>
          </w:tcPr>
          <w:p w14:paraId="452E4335" w14:textId="77777777" w:rsidR="000C5A96" w:rsidRPr="00835513" w:rsidRDefault="000C5A96" w:rsidP="007D48A9">
            <w:pPr>
              <w:rPr>
                <w:rFonts w:eastAsia="Calibri"/>
                <w:b/>
                <w:bCs/>
                <w:sz w:val="22"/>
                <w:lang w:eastAsia="en-US"/>
              </w:rPr>
            </w:pPr>
          </w:p>
        </w:tc>
        <w:tc>
          <w:tcPr>
            <w:tcW w:w="1417" w:type="dxa"/>
          </w:tcPr>
          <w:p w14:paraId="1AD528D7" w14:textId="77777777" w:rsidR="000C5A96" w:rsidRPr="00835513" w:rsidRDefault="000C5A96" w:rsidP="007D48A9">
            <w:pPr>
              <w:rPr>
                <w:rFonts w:eastAsia="Calibri"/>
                <w:b/>
                <w:bCs/>
                <w:sz w:val="22"/>
                <w:lang w:eastAsia="en-US"/>
              </w:rPr>
            </w:pPr>
          </w:p>
        </w:tc>
        <w:tc>
          <w:tcPr>
            <w:tcW w:w="1276" w:type="dxa"/>
            <w:shd w:val="clear" w:color="auto" w:fill="auto"/>
          </w:tcPr>
          <w:p w14:paraId="7E8C78BF" w14:textId="77777777" w:rsidR="000C5A96" w:rsidRPr="00835513" w:rsidRDefault="000C5A96" w:rsidP="007D48A9">
            <w:pPr>
              <w:rPr>
                <w:rFonts w:eastAsia="Calibri"/>
                <w:b/>
                <w:bCs/>
                <w:sz w:val="22"/>
                <w:lang w:eastAsia="en-US"/>
              </w:rPr>
            </w:pPr>
          </w:p>
        </w:tc>
        <w:tc>
          <w:tcPr>
            <w:tcW w:w="709" w:type="dxa"/>
            <w:shd w:val="clear" w:color="auto" w:fill="auto"/>
          </w:tcPr>
          <w:p w14:paraId="6E0143E0" w14:textId="77777777" w:rsidR="000C5A96" w:rsidRPr="00835513" w:rsidRDefault="000C5A96" w:rsidP="007D48A9">
            <w:pPr>
              <w:rPr>
                <w:rFonts w:eastAsia="Calibri"/>
                <w:b/>
                <w:bCs/>
                <w:sz w:val="22"/>
                <w:lang w:eastAsia="en-US"/>
              </w:rPr>
            </w:pPr>
          </w:p>
        </w:tc>
        <w:tc>
          <w:tcPr>
            <w:tcW w:w="1417" w:type="dxa"/>
            <w:shd w:val="clear" w:color="auto" w:fill="auto"/>
          </w:tcPr>
          <w:p w14:paraId="4195D865" w14:textId="77777777" w:rsidR="000C5A96" w:rsidRPr="00835513" w:rsidRDefault="000C5A96" w:rsidP="007D48A9">
            <w:pPr>
              <w:rPr>
                <w:rFonts w:eastAsia="Calibri"/>
                <w:b/>
                <w:bCs/>
                <w:sz w:val="22"/>
                <w:lang w:eastAsia="en-US"/>
              </w:rPr>
            </w:pPr>
          </w:p>
        </w:tc>
      </w:tr>
    </w:tbl>
    <w:p w14:paraId="6042F490" w14:textId="77777777" w:rsidR="000C5A96" w:rsidRPr="00E805D8" w:rsidRDefault="000C5A96" w:rsidP="000C5A96">
      <w:pPr>
        <w:ind w:firstLine="0"/>
        <w:rPr>
          <w:bCs/>
          <w:u w:val="single"/>
        </w:rPr>
      </w:pPr>
      <w:r w:rsidRPr="00E805D8">
        <w:rPr>
          <w:bCs/>
        </w:rPr>
        <w:t xml:space="preserve"> </w:t>
      </w:r>
      <w:r w:rsidRPr="00E805D8">
        <w:rPr>
          <w:bCs/>
          <w:u w:val="single"/>
        </w:rPr>
        <w:t xml:space="preserve">Рабочая программа </w:t>
      </w:r>
      <w:r>
        <w:rPr>
          <w:bCs/>
          <w:u w:val="single"/>
        </w:rPr>
        <w:t xml:space="preserve">  учебных предметов, коррекционных курсов для обучающихся  с ОВЗ </w:t>
      </w:r>
      <w:r w:rsidRPr="00E805D8">
        <w:rPr>
          <w:bCs/>
          <w:u w:val="single"/>
        </w:rPr>
        <w:t xml:space="preserve">содержит следующие структурные элементы: </w:t>
      </w:r>
    </w:p>
    <w:p w14:paraId="03AD2496" w14:textId="77777777" w:rsidR="000C5A96" w:rsidRPr="00E805D8" w:rsidRDefault="000C5A96" w:rsidP="000C5A96">
      <w:pPr>
        <w:pStyle w:val="aff2"/>
      </w:pPr>
      <w:r w:rsidRPr="00E805D8">
        <w:t xml:space="preserve">титульный лист; </w:t>
      </w:r>
    </w:p>
    <w:p w14:paraId="24615407" w14:textId="77777777" w:rsidR="000C5A96" w:rsidRPr="00E805D8" w:rsidRDefault="000C5A96" w:rsidP="000C5A96">
      <w:pPr>
        <w:pStyle w:val="aff2"/>
      </w:pPr>
      <w:r w:rsidRPr="00E805D8">
        <w:t>пояснительную записку</w:t>
      </w:r>
      <w:r>
        <w:t>, в которой конкретизируются общие цели образования с учётом специфики учебного предмета, коррекционного курса</w:t>
      </w:r>
    </w:p>
    <w:p w14:paraId="44E15999" w14:textId="77777777" w:rsidR="000C5A96" w:rsidRPr="00E805D8" w:rsidRDefault="000C5A96" w:rsidP="000C5A96">
      <w:pPr>
        <w:pStyle w:val="aff2"/>
      </w:pPr>
      <w:r w:rsidRPr="00E805D8">
        <w:lastRenderedPageBreak/>
        <w:t>общую характеристику учебного предмета, курса, дисциплины (м</w:t>
      </w:r>
      <w:r w:rsidRPr="00E805D8">
        <w:t>о</w:t>
      </w:r>
      <w:r w:rsidRPr="00E805D8">
        <w:t>дуля);</w:t>
      </w:r>
    </w:p>
    <w:p w14:paraId="1437203F" w14:textId="77777777" w:rsidR="000C5A96" w:rsidRDefault="000C5A96" w:rsidP="000C5A96">
      <w:pPr>
        <w:pStyle w:val="aff2"/>
      </w:pPr>
      <w:r w:rsidRPr="00E805D8">
        <w:t xml:space="preserve">описание места учебного предмета, </w:t>
      </w:r>
      <w:r>
        <w:t>коррекционного курса с учётом особенностей его освоения обучающимися.</w:t>
      </w:r>
    </w:p>
    <w:p w14:paraId="21DCC650" w14:textId="77777777" w:rsidR="000C5A96" w:rsidRPr="00E805D8" w:rsidRDefault="000C5A96" w:rsidP="000C5A96">
      <w:pPr>
        <w:pStyle w:val="aff2"/>
      </w:pPr>
      <w:r>
        <w:t xml:space="preserve">описание места учебного предмета, </w:t>
      </w:r>
      <w:r w:rsidRPr="00E805D8">
        <w:t>курса в учебном плане;</w:t>
      </w:r>
    </w:p>
    <w:p w14:paraId="2DB0B219" w14:textId="77777777" w:rsidR="000C5A96" w:rsidRPr="00E805D8" w:rsidRDefault="000C5A96" w:rsidP="000C5A96">
      <w:pPr>
        <w:pStyle w:val="aff2"/>
      </w:pPr>
      <w:r>
        <w:t xml:space="preserve">личностные, метапредметные, </w:t>
      </w:r>
      <w:r w:rsidRPr="00E805D8">
        <w:t xml:space="preserve"> предметные результаты освоения конкретного учебного предмета, курса, дисциплины (модуля);</w:t>
      </w:r>
    </w:p>
    <w:p w14:paraId="6EAD240C" w14:textId="77777777" w:rsidR="000C5A96" w:rsidRPr="00E805D8" w:rsidRDefault="000C5A96" w:rsidP="000C5A96">
      <w:pPr>
        <w:pStyle w:val="aff2"/>
      </w:pPr>
      <w:r w:rsidRPr="00E805D8">
        <w:t>содержание учебного предмета, курса, дисциплины (модуля);</w:t>
      </w:r>
    </w:p>
    <w:p w14:paraId="034CDEB1" w14:textId="77777777" w:rsidR="000C5A96" w:rsidRPr="00E805D8" w:rsidRDefault="000C5A96" w:rsidP="000C5A96">
      <w:pPr>
        <w:pStyle w:val="aff2"/>
      </w:pPr>
      <w:r w:rsidRPr="00E805D8">
        <w:t xml:space="preserve">тематическое планирование, </w:t>
      </w:r>
      <w:r>
        <w:t xml:space="preserve"> с определением  основных видов де</w:t>
      </w:r>
      <w:r>
        <w:t>я</w:t>
      </w:r>
      <w:r>
        <w:t>тельности обучающихся</w:t>
      </w:r>
    </w:p>
    <w:p w14:paraId="3707E938" w14:textId="77777777" w:rsidR="000C5A96" w:rsidRPr="00E805D8" w:rsidRDefault="000C5A96" w:rsidP="000C5A96">
      <w:pPr>
        <w:pStyle w:val="aff2"/>
      </w:pPr>
      <w:r w:rsidRPr="00E805D8">
        <w:t>описание материально-технического обеспечения образовательной деятельности;</w:t>
      </w:r>
    </w:p>
    <w:p w14:paraId="458AD6AC" w14:textId="77777777" w:rsidR="000C5A96" w:rsidRPr="006413B1" w:rsidRDefault="000C5A96" w:rsidP="000C5A96">
      <w:pPr>
        <w:pStyle w:val="aff2"/>
        <w:rPr>
          <w:u w:val="single"/>
        </w:rPr>
      </w:pPr>
      <w:r w:rsidRPr="006413B1">
        <w:rPr>
          <w:u w:val="single"/>
        </w:rPr>
        <w:t>Титульный лист содержит:</w:t>
      </w:r>
    </w:p>
    <w:p w14:paraId="7A5A6058" w14:textId="77777777" w:rsidR="000C5A96" w:rsidRPr="006413B1" w:rsidRDefault="000C5A96" w:rsidP="000C5A96">
      <w:pPr>
        <w:pStyle w:val="aff2"/>
      </w:pPr>
      <w:r>
        <w:t>-</w:t>
      </w:r>
      <w:r w:rsidRPr="006413B1">
        <w:t>наименование организации, осуществляющей образовательную де</w:t>
      </w:r>
      <w:r w:rsidRPr="006413B1">
        <w:t>я</w:t>
      </w:r>
      <w:r w:rsidRPr="006413B1">
        <w:t>тельность;</w:t>
      </w:r>
    </w:p>
    <w:p w14:paraId="782F0454" w14:textId="77777777" w:rsidR="000C5A96" w:rsidRPr="006413B1" w:rsidRDefault="000C5A96" w:rsidP="000C5A96">
      <w:pPr>
        <w:pStyle w:val="aff2"/>
      </w:pPr>
      <w:r>
        <w:t>-</w:t>
      </w:r>
      <w:r w:rsidRPr="006413B1">
        <w:t>гриф рассмотрения и утверждения программы (с указанием  № протокола МО, даты и номера приказа руководителя организации, ос</w:t>
      </w:r>
      <w:r w:rsidRPr="006413B1">
        <w:t>у</w:t>
      </w:r>
      <w:r w:rsidRPr="006413B1">
        <w:t>ществляющей образовательную деятельность);</w:t>
      </w:r>
    </w:p>
    <w:p w14:paraId="3EC60E2A" w14:textId="77777777" w:rsidR="000C5A96" w:rsidRPr="006413B1" w:rsidRDefault="000C5A96" w:rsidP="000C5A96">
      <w:pPr>
        <w:pStyle w:val="aff2"/>
      </w:pPr>
      <w:r>
        <w:t>-</w:t>
      </w:r>
      <w:r w:rsidRPr="006413B1">
        <w:t xml:space="preserve">название учебного курса, предмета, дисциплины (модуля);класс, </w:t>
      </w:r>
    </w:p>
    <w:p w14:paraId="4F1A40A4" w14:textId="77777777" w:rsidR="000C5A96" w:rsidRPr="006413B1" w:rsidRDefault="000C5A96" w:rsidP="000C5A96">
      <w:pPr>
        <w:pStyle w:val="aff2"/>
      </w:pPr>
      <w:r>
        <w:t>-</w:t>
      </w:r>
      <w:r w:rsidRPr="006413B1">
        <w:t>ФИО составителя</w:t>
      </w:r>
    </w:p>
    <w:p w14:paraId="3D2EB62F" w14:textId="77777777" w:rsidR="000C5A96" w:rsidRPr="006413B1" w:rsidRDefault="000C5A96" w:rsidP="000C5A96">
      <w:pPr>
        <w:pStyle w:val="aff2"/>
      </w:pPr>
      <w:r>
        <w:t>-</w:t>
      </w:r>
      <w:r w:rsidRPr="006413B1">
        <w:t>год составления программы.</w:t>
      </w:r>
    </w:p>
    <w:p w14:paraId="44100469" w14:textId="77777777" w:rsidR="000C5A96" w:rsidRPr="00654F3A" w:rsidRDefault="000C5A96" w:rsidP="000C5A96">
      <w:pPr>
        <w:pStyle w:val="aff2"/>
        <w:rPr>
          <w:bCs/>
        </w:rPr>
      </w:pPr>
      <w:r w:rsidRPr="00E805D8">
        <w:t xml:space="preserve">Содержание учебного предмета, курса, </w:t>
      </w:r>
      <w:r w:rsidRPr="00E805D8">
        <w:rPr>
          <w:bCs/>
        </w:rPr>
        <w:t>дисциплины (модуля)</w:t>
      </w:r>
      <w:r w:rsidRPr="00E805D8">
        <w:t xml:space="preserve"> — о</w:t>
      </w:r>
      <w:r w:rsidRPr="00E805D8">
        <w:t>с</w:t>
      </w:r>
      <w:r w:rsidRPr="00E805D8">
        <w:t xml:space="preserve">новная часть программы. Он строится по разделам </w:t>
      </w:r>
      <w:r>
        <w:t>и темам в соотве</w:t>
      </w:r>
      <w:r>
        <w:t>т</w:t>
      </w:r>
      <w:r>
        <w:t xml:space="preserve">ствии с </w:t>
      </w:r>
      <w:r w:rsidRPr="00E805D8">
        <w:t xml:space="preserve">тематическим планом рабочей программы, </w:t>
      </w:r>
      <w:r w:rsidRPr="00E805D8">
        <w:rPr>
          <w:bCs/>
        </w:rPr>
        <w:t>в том числе с учетом рабочей программы воспитания</w:t>
      </w:r>
      <w:r w:rsidRPr="00E805D8">
        <w:t>.</w:t>
      </w:r>
      <w:r>
        <w:t xml:space="preserve">  </w:t>
      </w:r>
      <w:r w:rsidRPr="00E805D8">
        <w:t xml:space="preserve"> В </w:t>
      </w:r>
      <w:r>
        <w:t xml:space="preserve"> </w:t>
      </w:r>
      <w:r w:rsidRPr="00E805D8">
        <w:t xml:space="preserve">нем </w:t>
      </w:r>
      <w:r>
        <w:t xml:space="preserve"> </w:t>
      </w:r>
      <w:r w:rsidRPr="00E805D8">
        <w:t>раскрывается суть соде</w:t>
      </w:r>
      <w:r w:rsidRPr="00E805D8">
        <w:t>р</w:t>
      </w:r>
      <w:r w:rsidRPr="00E805D8">
        <w:t xml:space="preserve">жания программы: ориентация содержания </w:t>
      </w:r>
      <w:r>
        <w:t xml:space="preserve"> </w:t>
      </w:r>
      <w:r w:rsidRPr="00E805D8">
        <w:t xml:space="preserve">(научное, практическое, художественное, социальное, </w:t>
      </w:r>
      <w:r>
        <w:t xml:space="preserve"> </w:t>
      </w:r>
      <w:r w:rsidRPr="00E805D8">
        <w:t>профориентационное и т.д.); характер</w:t>
      </w:r>
      <w:r>
        <w:t xml:space="preserve"> </w:t>
      </w:r>
      <w:r w:rsidRPr="00E805D8">
        <w:t xml:space="preserve"> освоения (развивающая, компенсирующая, углубленная, интенсивная, реабилитационная); профиль; направление.</w:t>
      </w:r>
      <w:r>
        <w:t xml:space="preserve"> </w:t>
      </w:r>
      <w:r w:rsidRPr="00E805D8">
        <w:t xml:space="preserve"> В данном разделе </w:t>
      </w:r>
      <w:r>
        <w:t xml:space="preserve">  </w:t>
      </w:r>
      <w:r w:rsidRPr="00E805D8">
        <w:t>ук</w:t>
      </w:r>
      <w:r w:rsidRPr="00E805D8">
        <w:t>а</w:t>
      </w:r>
      <w:r w:rsidRPr="00E805D8">
        <w:t>зываются: название разделов / тем курса и их краткое содержание.</w:t>
      </w:r>
    </w:p>
    <w:p w14:paraId="35861A18" w14:textId="77777777" w:rsidR="000C5A96" w:rsidRPr="006413B1" w:rsidRDefault="000C5A96" w:rsidP="000C5A96">
      <w:pPr>
        <w:pStyle w:val="aff2"/>
        <w:rPr>
          <w:bCs/>
        </w:rPr>
      </w:pPr>
      <w:r>
        <w:rPr>
          <w:bCs/>
        </w:rPr>
        <w:t xml:space="preserve">Тематическое  </w:t>
      </w:r>
      <w:r w:rsidRPr="00E805D8">
        <w:rPr>
          <w:bCs/>
        </w:rPr>
        <w:t xml:space="preserve"> план</w:t>
      </w:r>
      <w:r>
        <w:rPr>
          <w:bCs/>
        </w:rPr>
        <w:t>ирование</w:t>
      </w:r>
      <w:r w:rsidRPr="00E805D8">
        <w:rPr>
          <w:bCs/>
        </w:rPr>
        <w:t xml:space="preserve"> отражает последовательность изуч</w:t>
      </w:r>
      <w:r w:rsidRPr="00E805D8">
        <w:rPr>
          <w:bCs/>
        </w:rPr>
        <w:t>е</w:t>
      </w:r>
      <w:r w:rsidRPr="00E805D8">
        <w:rPr>
          <w:bCs/>
        </w:rPr>
        <w:t xml:space="preserve">ния разделов и тем программы, показывает распределение учебных часов по разделам и темам, определяет проведение зачетов, контрольных, практических и др. видов работ за счет времени, предусмотренного максимальной учебной нагрузкой. Составляется </w:t>
      </w:r>
      <w:r>
        <w:rPr>
          <w:bCs/>
        </w:rPr>
        <w:t xml:space="preserve">тематическое  </w:t>
      </w:r>
      <w:r w:rsidRPr="00E805D8">
        <w:rPr>
          <w:bCs/>
        </w:rPr>
        <w:t xml:space="preserve"> пл</w:t>
      </w:r>
      <w:r w:rsidRPr="00E805D8">
        <w:rPr>
          <w:bCs/>
        </w:rPr>
        <w:t>а</w:t>
      </w:r>
      <w:r w:rsidRPr="00E805D8">
        <w:rPr>
          <w:bCs/>
        </w:rPr>
        <w:t>н</w:t>
      </w:r>
      <w:r>
        <w:rPr>
          <w:bCs/>
        </w:rPr>
        <w:t xml:space="preserve">ирование </w:t>
      </w:r>
      <w:r w:rsidRPr="00E805D8">
        <w:rPr>
          <w:bCs/>
        </w:rPr>
        <w:t xml:space="preserve"> </w:t>
      </w:r>
      <w:r>
        <w:rPr>
          <w:bCs/>
        </w:rPr>
        <w:t xml:space="preserve"> </w:t>
      </w:r>
      <w:r w:rsidRPr="00E805D8">
        <w:rPr>
          <w:bCs/>
        </w:rPr>
        <w:t>на</w:t>
      </w:r>
      <w:r>
        <w:rPr>
          <w:bCs/>
        </w:rPr>
        <w:t xml:space="preserve"> </w:t>
      </w:r>
      <w:r w:rsidRPr="00E805D8">
        <w:rPr>
          <w:bCs/>
        </w:rPr>
        <w:t xml:space="preserve"> весь срок обучения (обычно на учебный год).</w:t>
      </w:r>
      <w:r>
        <w:rPr>
          <w:bCs/>
        </w:rPr>
        <w:t xml:space="preserve"> </w:t>
      </w:r>
      <w:r w:rsidRPr="006413B1">
        <w:rPr>
          <w:bCs/>
        </w:rPr>
        <w:t xml:space="preserve">В </w:t>
      </w:r>
      <w:r>
        <w:rPr>
          <w:bCs/>
        </w:rPr>
        <w:t xml:space="preserve">  </w:t>
      </w:r>
      <w:r w:rsidRPr="006413B1">
        <w:rPr>
          <w:bCs/>
        </w:rPr>
        <w:t>т</w:t>
      </w:r>
      <w:r w:rsidRPr="006413B1">
        <w:rPr>
          <w:bCs/>
        </w:rPr>
        <w:t>е</w:t>
      </w:r>
      <w:r w:rsidRPr="006413B1">
        <w:rPr>
          <w:bCs/>
        </w:rPr>
        <w:t xml:space="preserve">матическом </w:t>
      </w:r>
      <w:r>
        <w:rPr>
          <w:bCs/>
        </w:rPr>
        <w:t xml:space="preserve"> </w:t>
      </w:r>
      <w:r w:rsidRPr="006413B1">
        <w:rPr>
          <w:bCs/>
        </w:rPr>
        <w:t xml:space="preserve"> </w:t>
      </w:r>
      <w:r>
        <w:rPr>
          <w:bCs/>
        </w:rPr>
        <w:t xml:space="preserve">планировании </w:t>
      </w:r>
      <w:r w:rsidRPr="006413B1">
        <w:rPr>
          <w:bCs/>
        </w:rPr>
        <w:t xml:space="preserve"> указываются  ссылки  на ЭОР </w:t>
      </w:r>
      <w:r>
        <w:rPr>
          <w:bCs/>
        </w:rPr>
        <w:t xml:space="preserve"> </w:t>
      </w:r>
      <w:r w:rsidRPr="006413B1">
        <w:rPr>
          <w:bCs/>
        </w:rPr>
        <w:t xml:space="preserve">на </w:t>
      </w:r>
      <w:r>
        <w:rPr>
          <w:bCs/>
        </w:rPr>
        <w:t xml:space="preserve"> </w:t>
      </w:r>
      <w:r w:rsidRPr="006413B1">
        <w:rPr>
          <w:bCs/>
        </w:rPr>
        <w:t>определенную тему  или раздел;  учёт рабочей программы воспитания фик</w:t>
      </w:r>
      <w:r>
        <w:rPr>
          <w:bCs/>
        </w:rPr>
        <w:t>сируется  нумерацией  конкретные</w:t>
      </w:r>
      <w:r w:rsidRPr="006413B1">
        <w:rPr>
          <w:bCs/>
        </w:rPr>
        <w:t xml:space="preserve">  </w:t>
      </w:r>
      <w:r>
        <w:rPr>
          <w:bCs/>
        </w:rPr>
        <w:t>ключевые воспитательные задачи модуля «Урочная деятельность</w:t>
      </w:r>
      <w:r w:rsidRPr="006413B1">
        <w:rPr>
          <w:bCs/>
        </w:rPr>
        <w:t>» из рабочей программы восп</w:t>
      </w:r>
      <w:r w:rsidRPr="006413B1">
        <w:rPr>
          <w:bCs/>
        </w:rPr>
        <w:t>и</w:t>
      </w:r>
      <w:r w:rsidRPr="006413B1">
        <w:rPr>
          <w:bCs/>
        </w:rPr>
        <w:t xml:space="preserve">тания, которые </w:t>
      </w:r>
      <w:r>
        <w:rPr>
          <w:bCs/>
        </w:rPr>
        <w:t xml:space="preserve"> </w:t>
      </w:r>
      <w:r w:rsidRPr="006413B1">
        <w:rPr>
          <w:bCs/>
        </w:rPr>
        <w:t>можно достичь через потенциал данного урока.</w:t>
      </w:r>
      <w:r>
        <w:rPr>
          <w:bCs/>
        </w:rPr>
        <w:t xml:space="preserve"> </w:t>
      </w:r>
      <w:r w:rsidRPr="006413B1">
        <w:rPr>
          <w:bCs/>
        </w:rPr>
        <w:t>(</w:t>
      </w:r>
      <w:r w:rsidRPr="000422D8">
        <w:rPr>
          <w:bCs/>
        </w:rPr>
        <w:t>Пер</w:t>
      </w:r>
      <w:r w:rsidRPr="000422D8">
        <w:rPr>
          <w:bCs/>
        </w:rPr>
        <w:t>е</w:t>
      </w:r>
      <w:r w:rsidRPr="000422D8">
        <w:rPr>
          <w:bCs/>
        </w:rPr>
        <w:t xml:space="preserve">чень    конкретных  ключевых   воспитательных задач с нумерацией  из модуля «Урочная деятельность»  </w:t>
      </w:r>
      <w:r w:rsidRPr="006413B1">
        <w:rPr>
          <w:bCs/>
        </w:rPr>
        <w:t>размещается в Пр</w:t>
      </w:r>
      <w:r>
        <w:rPr>
          <w:bCs/>
        </w:rPr>
        <w:t>иложении №1 к рабочей программе).</w:t>
      </w:r>
    </w:p>
    <w:p w14:paraId="74A3DE69" w14:textId="25AAC8E4" w:rsidR="000C5A96" w:rsidRPr="00BF3D3D" w:rsidRDefault="000C5A96" w:rsidP="000C5A96">
      <w:pPr>
        <w:pStyle w:val="aff2"/>
        <w:rPr>
          <w:szCs w:val="20"/>
        </w:rPr>
      </w:pPr>
      <w:r>
        <w:rPr>
          <w:bCs/>
        </w:rPr>
        <w:lastRenderedPageBreak/>
        <w:t xml:space="preserve"> </w:t>
      </w:r>
      <w:r w:rsidRPr="00BF3D3D">
        <w:rPr>
          <w:bCs/>
          <w:szCs w:val="20"/>
        </w:rPr>
        <w:t>Планируемые   результаты освоения учебного</w:t>
      </w:r>
      <w:r w:rsidRPr="00BF3D3D">
        <w:rPr>
          <w:bCs/>
          <w:iCs/>
          <w:szCs w:val="20"/>
        </w:rPr>
        <w:t xml:space="preserve"> предмета</w:t>
      </w:r>
      <w:r w:rsidRPr="00BF3D3D">
        <w:rPr>
          <w:szCs w:val="20"/>
        </w:rPr>
        <w:t>, курса, дисциплины (модуля)  — структурный  элемент программы, опред</w:t>
      </w:r>
      <w:r w:rsidRPr="00BF3D3D">
        <w:rPr>
          <w:szCs w:val="20"/>
        </w:rPr>
        <w:t>е</w:t>
      </w:r>
      <w:r w:rsidRPr="00BF3D3D">
        <w:rPr>
          <w:szCs w:val="20"/>
        </w:rPr>
        <w:t>ляющий основные личностные (личностные УУД), метапредметные   (познавательные УУД, регулятивные УУД, коммуникативные УУД, формирование  ИКТ-компетентности обучающихся, основы уче</w:t>
      </w:r>
      <w:r w:rsidRPr="00BF3D3D">
        <w:rPr>
          <w:szCs w:val="20"/>
        </w:rPr>
        <w:t>б</w:t>
      </w:r>
      <w:r w:rsidRPr="00BF3D3D">
        <w:rPr>
          <w:szCs w:val="20"/>
        </w:rPr>
        <w:t>но-исследовательской и проектной деятельности, стратегии</w:t>
      </w:r>
      <w:r w:rsidRPr="00E805D8">
        <w:t xml:space="preserve"> </w:t>
      </w:r>
      <w:r w:rsidRPr="00BF3D3D">
        <w:rPr>
          <w:szCs w:val="20"/>
        </w:rPr>
        <w:t>смыслового чтения и работа с текстом) и предметные результаты освоения ко</w:t>
      </w:r>
      <w:r w:rsidRPr="00BF3D3D">
        <w:rPr>
          <w:szCs w:val="20"/>
        </w:rPr>
        <w:t>н</w:t>
      </w:r>
      <w:r w:rsidRPr="00BF3D3D">
        <w:rPr>
          <w:szCs w:val="20"/>
        </w:rPr>
        <w:t xml:space="preserve">кретного учебного предмета, курса, </w:t>
      </w:r>
      <w:r w:rsidRPr="00BF3D3D">
        <w:rPr>
          <w:bCs/>
          <w:szCs w:val="20"/>
        </w:rPr>
        <w:t>дисциплины (модуля)</w:t>
      </w:r>
      <w:r w:rsidRPr="00BF3D3D">
        <w:rPr>
          <w:szCs w:val="20"/>
        </w:rPr>
        <w:t xml:space="preserve"> должны о</w:t>
      </w:r>
      <w:r w:rsidRPr="00BF3D3D">
        <w:rPr>
          <w:szCs w:val="20"/>
        </w:rPr>
        <w:t>т</w:t>
      </w:r>
      <w:r w:rsidRPr="00BF3D3D">
        <w:rPr>
          <w:szCs w:val="20"/>
        </w:rPr>
        <w:t>ражать уровень подготовки обучающихся на конец учебного года в с</w:t>
      </w:r>
      <w:r w:rsidRPr="00BF3D3D">
        <w:rPr>
          <w:szCs w:val="20"/>
        </w:rPr>
        <w:t>о</w:t>
      </w:r>
      <w:r w:rsidRPr="00BF3D3D">
        <w:rPr>
          <w:szCs w:val="20"/>
        </w:rPr>
        <w:t xml:space="preserve">ответствии </w:t>
      </w:r>
      <w:r w:rsidR="007D48A9">
        <w:rPr>
          <w:szCs w:val="20"/>
        </w:rPr>
        <w:t xml:space="preserve"> </w:t>
      </w:r>
      <w:r w:rsidRPr="00BF3D3D">
        <w:rPr>
          <w:szCs w:val="20"/>
        </w:rPr>
        <w:t>с ФГОС, образовательной программой образовательной организации.</w:t>
      </w:r>
    </w:p>
    <w:p w14:paraId="4D985E3A" w14:textId="23E986FB" w:rsidR="000C5A96" w:rsidRPr="00C424D6" w:rsidRDefault="000C5A96" w:rsidP="007D48A9">
      <w:pPr>
        <w:pStyle w:val="afffa"/>
        <w:shd w:val="clear" w:color="auto" w:fill="FFFFFF"/>
        <w:spacing w:after="0" w:line="294" w:lineRule="atLeast"/>
        <w:jc w:val="center"/>
      </w:pPr>
      <w:r w:rsidRPr="00E805D8">
        <w:rPr>
          <w:b/>
          <w:bCs/>
        </w:rPr>
        <w:t>Рассмотрение и утверждение рабочей программы</w:t>
      </w:r>
    </w:p>
    <w:p w14:paraId="6963A91D" w14:textId="77777777" w:rsidR="000C5A96" w:rsidRPr="006413B1" w:rsidRDefault="000C5A96" w:rsidP="00AD03BD">
      <w:pPr>
        <w:pStyle w:val="aff2"/>
      </w:pPr>
      <w:r w:rsidRPr="00E805D8">
        <w:t xml:space="preserve"> </w:t>
      </w:r>
      <w:r w:rsidRPr="006413B1">
        <w:t>Рабочая программа сначала рассматривается на заседании соотве</w:t>
      </w:r>
      <w:r w:rsidRPr="006413B1">
        <w:t>т</w:t>
      </w:r>
      <w:r w:rsidRPr="006413B1">
        <w:t>ствующего школьного методического объединения на предмет ее соо</w:t>
      </w:r>
      <w:r w:rsidRPr="006413B1">
        <w:t>т</w:t>
      </w:r>
      <w:r w:rsidRPr="006413B1">
        <w:t xml:space="preserve">ветствия требованиям федерального государственного образовательного стандарта. </w:t>
      </w:r>
    </w:p>
    <w:p w14:paraId="2F5BB9C5" w14:textId="77777777" w:rsidR="000C5A96" w:rsidRPr="006413B1" w:rsidRDefault="000C5A96" w:rsidP="00AD03BD">
      <w:pPr>
        <w:pStyle w:val="aff2"/>
        <w:rPr>
          <w:i/>
        </w:rPr>
      </w:pPr>
      <w:r w:rsidRPr="006413B1">
        <w:t>Решение методического объединения педагогов отражается в прот</w:t>
      </w:r>
      <w:r w:rsidRPr="006413B1">
        <w:t>о</w:t>
      </w:r>
      <w:r w:rsidRPr="006413B1">
        <w:t xml:space="preserve">коле заседания, на первой странице рабочей программы (вверху  слева) ставится гриф:  </w:t>
      </w:r>
      <w:r w:rsidRPr="006413B1">
        <w:rPr>
          <w:i/>
        </w:rPr>
        <w:t xml:space="preserve">РАССМОТРЕНА </w:t>
      </w:r>
    </w:p>
    <w:p w14:paraId="6CF2742F" w14:textId="77777777" w:rsidR="000C5A96" w:rsidRDefault="000C5A96" w:rsidP="00AD03BD">
      <w:pPr>
        <w:pStyle w:val="aff2"/>
      </w:pPr>
      <w:r w:rsidRPr="006413B1">
        <w:rPr>
          <w:i/>
        </w:rPr>
        <w:t>Протокол заседания методическог</w:t>
      </w:r>
      <w:r>
        <w:rPr>
          <w:i/>
        </w:rPr>
        <w:t>о объединения  от _____№ ______.</w:t>
      </w:r>
      <w:r w:rsidRPr="006413B1">
        <w:t>После этого рабочая программа утверждается   директором. На титульном листе рабочей программы (вверху справа) ставится гриф</w:t>
      </w:r>
      <w:r>
        <w:t xml:space="preserve"> </w:t>
      </w:r>
      <w:r w:rsidRPr="006413B1">
        <w:t xml:space="preserve"> </w:t>
      </w:r>
      <w:r>
        <w:t xml:space="preserve"> </w:t>
      </w:r>
      <w:r w:rsidRPr="006413B1">
        <w:t>Утверждаю, № приказа, дата</w:t>
      </w:r>
    </w:p>
    <w:p w14:paraId="2C602311" w14:textId="70436C2E" w:rsidR="000C5A96" w:rsidRPr="00FB66D0" w:rsidRDefault="000C5A96" w:rsidP="00AD03BD">
      <w:pPr>
        <w:pStyle w:val="aff2"/>
        <w:rPr>
          <w:i/>
        </w:rPr>
      </w:pPr>
      <w:r>
        <w:t>Планируемые  результаты   (личностные, метапредметные, пре</w:t>
      </w:r>
      <w:r>
        <w:t>д</w:t>
      </w:r>
      <w:r>
        <w:t>метные результаты)  по каждому учебному предмету  представлены в Целевом разделе  ООП. (Планиру</w:t>
      </w:r>
      <w:r w:rsidR="002372D4">
        <w:t xml:space="preserve">емые результаты  освоения  ООП </w:t>
      </w:r>
      <w:r>
        <w:t>ОО)</w:t>
      </w:r>
      <w:r w:rsidR="009C78AA" w:rsidRPr="009C78AA">
        <w:t xml:space="preserve"> Тематическое планирование выделено в отдельный документ, к</w:t>
      </w:r>
      <w:r w:rsidR="009C78AA" w:rsidRPr="009C78AA">
        <w:t>о</w:t>
      </w:r>
      <w:r w:rsidR="009C78AA" w:rsidRPr="009C78AA">
        <w:t>торый не входит в текст данного документа, но его можно найти на сайте школы в раздел</w:t>
      </w:r>
      <w:r w:rsidR="000422D8">
        <w:t>е «Документы. Рабочие программы</w:t>
      </w:r>
      <w:r w:rsidR="009C78AA" w:rsidRPr="009C78AA">
        <w:t>»</w:t>
      </w:r>
    </w:p>
    <w:p w14:paraId="0CB5E984" w14:textId="77777777" w:rsidR="00747261" w:rsidRDefault="00747261" w:rsidP="000422D8">
      <w:pPr>
        <w:pStyle w:val="h2-first"/>
        <w:jc w:val="center"/>
        <w:rPr>
          <w:rFonts w:cs="Times New Roman"/>
        </w:rPr>
      </w:pPr>
    </w:p>
    <w:p w14:paraId="39CC3629" w14:textId="77777777" w:rsidR="00747261" w:rsidRDefault="00747261" w:rsidP="000422D8">
      <w:pPr>
        <w:pStyle w:val="h2-first"/>
        <w:jc w:val="center"/>
        <w:rPr>
          <w:rFonts w:cs="Times New Roman"/>
        </w:rPr>
      </w:pPr>
    </w:p>
    <w:p w14:paraId="6A468820" w14:textId="77777777" w:rsidR="00747261" w:rsidRDefault="00747261" w:rsidP="000422D8">
      <w:pPr>
        <w:pStyle w:val="h2-first"/>
        <w:jc w:val="center"/>
        <w:rPr>
          <w:rFonts w:cs="Times New Roman"/>
        </w:rPr>
      </w:pPr>
    </w:p>
    <w:p w14:paraId="2EE12D89" w14:textId="77777777" w:rsidR="00747261" w:rsidRDefault="00747261" w:rsidP="000422D8">
      <w:pPr>
        <w:pStyle w:val="h2-first"/>
        <w:jc w:val="center"/>
        <w:rPr>
          <w:rFonts w:cs="Times New Roman"/>
        </w:rPr>
      </w:pPr>
    </w:p>
    <w:p w14:paraId="5B99AB52" w14:textId="77777777" w:rsidR="0032770F" w:rsidRDefault="0032770F" w:rsidP="000422D8">
      <w:pPr>
        <w:pStyle w:val="h2-first"/>
        <w:jc w:val="center"/>
        <w:rPr>
          <w:rFonts w:cs="Times New Roman"/>
        </w:rPr>
      </w:pPr>
    </w:p>
    <w:p w14:paraId="713E3CF5" w14:textId="3BD2B034" w:rsidR="00416B7C" w:rsidRDefault="00416B7C" w:rsidP="000422D8">
      <w:pPr>
        <w:pStyle w:val="h2-first"/>
        <w:jc w:val="center"/>
        <w:rPr>
          <w:rFonts w:cs="Times New Roman"/>
        </w:rPr>
      </w:pPr>
      <w:r w:rsidRPr="00BE0AE5">
        <w:rPr>
          <w:rFonts w:cs="Times New Roman"/>
        </w:rPr>
        <w:t>2.1.1</w:t>
      </w:r>
      <w:r w:rsidRPr="00BE0AE5">
        <w:rPr>
          <w:rFonts w:cs="Times New Roman"/>
        </w:rPr>
        <w:t> </w:t>
      </w:r>
      <w:r w:rsidR="00C7597C">
        <w:rPr>
          <w:rFonts w:cs="Times New Roman"/>
        </w:rPr>
        <w:t>РУССКИЙ ЯЗЫК</w:t>
      </w:r>
    </w:p>
    <w:p w14:paraId="5DEFED88" w14:textId="65E203F6" w:rsidR="00291D0A" w:rsidRPr="0018380C" w:rsidRDefault="00291D0A" w:rsidP="0018380C">
      <w:pPr>
        <w:jc w:val="center"/>
        <w:rPr>
          <w:b/>
          <w:bCs/>
        </w:rPr>
      </w:pPr>
      <w:r w:rsidRPr="0018380C">
        <w:rPr>
          <w:b/>
          <w:bCs/>
        </w:rPr>
        <w:t>Федеральная рабочая программа по учебному предмету «Русский язык».</w:t>
      </w:r>
    </w:p>
    <w:p w14:paraId="204F6C7E" w14:textId="5F64C23A"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Федеральная рабочая программа по учебному предмету «Русский язык» (предметная область «Русский язык и литература») (далее соо</w:t>
      </w:r>
      <w:r w:rsidRPr="009E6235">
        <w:rPr>
          <w:rFonts w:asciiTheme="majorBidi" w:hAnsiTheme="majorBidi" w:cstheme="majorBidi"/>
        </w:rPr>
        <w:t>т</w:t>
      </w:r>
      <w:r w:rsidRPr="009E6235">
        <w:rPr>
          <w:rFonts w:asciiTheme="majorBidi" w:hAnsiTheme="majorBidi" w:cstheme="majorBidi"/>
        </w:rPr>
        <w:t>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w:t>
      </w:r>
      <w:r w:rsidR="002D5F2A" w:rsidRPr="009E6235">
        <w:rPr>
          <w:rFonts w:asciiTheme="majorBidi" w:hAnsiTheme="majorBidi" w:cstheme="majorBidi"/>
        </w:rPr>
        <w:t>кому языку.</w:t>
      </w:r>
      <w:r w:rsidRPr="009E6235">
        <w:rPr>
          <w:rFonts w:asciiTheme="majorBidi" w:hAnsiTheme="majorBidi" w:cstheme="majorBidi"/>
        </w:rPr>
        <w:t> Пояснительная записка отр</w:t>
      </w:r>
      <w:r w:rsidRPr="009E6235">
        <w:rPr>
          <w:rFonts w:asciiTheme="majorBidi" w:hAnsiTheme="majorBidi" w:cstheme="majorBidi"/>
        </w:rPr>
        <w:t>а</w:t>
      </w:r>
      <w:r w:rsidRPr="009E6235">
        <w:rPr>
          <w:rFonts w:asciiTheme="majorBidi" w:hAnsiTheme="majorBidi" w:cstheme="majorBidi"/>
        </w:rPr>
        <w:t>жает общие цели и задачи изучения русского языка, место в структуре учебного плана, а также подходы к отбору содержания, к определению планируемых результатов.</w:t>
      </w:r>
    </w:p>
    <w:p w14:paraId="2201EE40" w14:textId="0F185922" w:rsidR="00291D0A" w:rsidRPr="009E6235" w:rsidRDefault="00291D0A" w:rsidP="009E6235">
      <w:pPr>
        <w:pStyle w:val="aff2"/>
        <w:rPr>
          <w:rFonts w:asciiTheme="majorBidi" w:hAnsiTheme="majorBidi" w:cstheme="majorBidi"/>
        </w:rPr>
      </w:pPr>
      <w:r w:rsidRPr="009E6235">
        <w:rPr>
          <w:rFonts w:asciiTheme="majorBidi" w:hAnsiTheme="majorBidi" w:cstheme="majorBidi"/>
        </w:rPr>
        <w:t xml:space="preserve">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 </w:t>
      </w:r>
    </w:p>
    <w:p w14:paraId="3F1DC3E0" w14:textId="34201BBC" w:rsidR="00291D0A" w:rsidRPr="009E6235" w:rsidRDefault="00291D0A" w:rsidP="009E6235">
      <w:pPr>
        <w:pStyle w:val="aff2"/>
        <w:rPr>
          <w:rFonts w:asciiTheme="majorBidi" w:hAnsiTheme="majorBidi" w:cstheme="majorBidi"/>
        </w:rPr>
      </w:pPr>
      <w:r w:rsidRPr="009E6235">
        <w:rPr>
          <w:rFonts w:asciiTheme="majorBidi" w:hAnsiTheme="majorBidi" w:cstheme="majorBidi"/>
        </w:rPr>
        <w:t>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14:paraId="73F02BCF" w14:textId="4ED4BF7B" w:rsidR="00291D0A" w:rsidRPr="009E6235" w:rsidRDefault="00291D0A" w:rsidP="009E6235">
      <w:pPr>
        <w:pStyle w:val="aff2"/>
        <w:rPr>
          <w:rFonts w:asciiTheme="majorBidi" w:hAnsiTheme="majorBidi" w:cstheme="majorBidi"/>
        </w:rPr>
      </w:pPr>
      <w:r w:rsidRPr="009E6235">
        <w:rPr>
          <w:rFonts w:asciiTheme="majorBidi" w:hAnsiTheme="majorBidi" w:cstheme="majorBidi"/>
        </w:rPr>
        <w:t>Пояснительная записка.</w:t>
      </w:r>
    </w:p>
    <w:p w14:paraId="5FCD9052" w14:textId="52C2B6C3"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Программа по русскому языку на уровне основного общего образ</w:t>
      </w:r>
      <w:r w:rsidRPr="009E6235">
        <w:rPr>
          <w:rFonts w:asciiTheme="majorBidi" w:hAnsiTheme="majorBidi" w:cstheme="majorBidi"/>
        </w:rPr>
        <w:t>о</w:t>
      </w:r>
      <w:r w:rsidRPr="009E6235">
        <w:rPr>
          <w:rFonts w:asciiTheme="majorBidi" w:hAnsiTheme="majorBidi" w:cstheme="majorBidi"/>
        </w:rPr>
        <w:t>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системе образования и активные методики обучения.</w:t>
      </w:r>
    </w:p>
    <w:p w14:paraId="6C2677D2" w14:textId="12EA31F5"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Программа по русскому языку позволит учителю:</w:t>
      </w:r>
    </w:p>
    <w:p w14:paraId="1ACFB1E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14:paraId="2CE95D2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 xml:space="preserve">определить и структурировать планируемые результаты обучения и содержание русского языка по годам обучения в соответствии с ФГОС ООО; </w:t>
      </w:r>
    </w:p>
    <w:p w14:paraId="0FA7D11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разработать календарно-тематическое планирование с учётом ос</w:t>
      </w:r>
      <w:r w:rsidRPr="009E6235">
        <w:rPr>
          <w:rFonts w:asciiTheme="majorBidi" w:hAnsiTheme="majorBidi" w:cstheme="majorBidi"/>
        </w:rPr>
        <w:t>о</w:t>
      </w:r>
      <w:r w:rsidRPr="009E6235">
        <w:rPr>
          <w:rFonts w:asciiTheme="majorBidi" w:hAnsiTheme="majorBidi" w:cstheme="majorBidi"/>
        </w:rPr>
        <w:t>бенностей конкретного класса.</w:t>
      </w:r>
    </w:p>
    <w:p w14:paraId="340D98CE" w14:textId="3D8B32AF" w:rsidR="00291D0A" w:rsidRPr="009E6235" w:rsidRDefault="00291D0A" w:rsidP="009E6235">
      <w:pPr>
        <w:pStyle w:val="aff2"/>
        <w:rPr>
          <w:rFonts w:asciiTheme="majorBidi" w:hAnsiTheme="majorBidi" w:cstheme="majorBidi"/>
        </w:rPr>
      </w:pPr>
      <w:r w:rsidRPr="009E6235">
        <w:rPr>
          <w:rFonts w:asciiTheme="majorBidi" w:hAnsiTheme="majorBidi" w:cstheme="majorBidi"/>
        </w:rPr>
        <w:t>Русский язык – государственный язык Российской Федерации, язык межнационального общения народов России, национальный язык ру</w:t>
      </w:r>
      <w:r w:rsidRPr="009E6235">
        <w:rPr>
          <w:rFonts w:asciiTheme="majorBidi" w:hAnsiTheme="majorBidi" w:cstheme="majorBidi"/>
        </w:rPr>
        <w:t>с</w:t>
      </w:r>
      <w:r w:rsidRPr="009E6235">
        <w:rPr>
          <w:rFonts w:asciiTheme="majorBidi" w:hAnsiTheme="majorBidi" w:cstheme="majorBidi"/>
        </w:rPr>
        <w:t>ского народа. Как государственный язык и язык межнационального о</w:t>
      </w:r>
      <w:r w:rsidRPr="009E6235">
        <w:rPr>
          <w:rFonts w:asciiTheme="majorBidi" w:hAnsiTheme="majorBidi" w:cstheme="majorBidi"/>
        </w:rPr>
        <w:t>б</w:t>
      </w:r>
      <w:r w:rsidRPr="009E6235">
        <w:rPr>
          <w:rFonts w:asciiTheme="majorBidi" w:hAnsiTheme="majorBidi" w:cstheme="majorBidi"/>
        </w:rPr>
        <w:t>щения русский язык является средством коммуникации всех народов Российской Федерации, основой их социально-экономической, кул</w:t>
      </w:r>
      <w:r w:rsidRPr="009E6235">
        <w:rPr>
          <w:rFonts w:asciiTheme="majorBidi" w:hAnsiTheme="majorBidi" w:cstheme="majorBidi"/>
        </w:rPr>
        <w:t>ь</w:t>
      </w:r>
      <w:r w:rsidRPr="009E6235">
        <w:rPr>
          <w:rFonts w:asciiTheme="majorBidi" w:hAnsiTheme="majorBidi" w:cstheme="majorBidi"/>
        </w:rPr>
        <w:t>турной и духовной консолидации.</w:t>
      </w:r>
    </w:p>
    <w:p w14:paraId="08ABDFD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Высокая функциональная значимость русского языка и выполнение им функций государственного языка и языка межнационального общ</w:t>
      </w:r>
      <w:r w:rsidRPr="009E6235">
        <w:rPr>
          <w:rFonts w:asciiTheme="majorBidi" w:hAnsiTheme="majorBidi" w:cstheme="majorBidi"/>
        </w:rPr>
        <w:t>е</w:t>
      </w:r>
      <w:r w:rsidRPr="009E6235">
        <w:rPr>
          <w:rFonts w:asciiTheme="majorBidi" w:hAnsiTheme="majorBidi" w:cstheme="majorBidi"/>
        </w:rPr>
        <w:t>ния важны для каждого жителя России, независимо от места его пр</w:t>
      </w:r>
      <w:r w:rsidRPr="009E6235">
        <w:rPr>
          <w:rFonts w:asciiTheme="majorBidi" w:hAnsiTheme="majorBidi" w:cstheme="majorBidi"/>
        </w:rPr>
        <w:t>о</w:t>
      </w:r>
      <w:r w:rsidRPr="009E6235">
        <w:rPr>
          <w:rFonts w:asciiTheme="majorBidi" w:hAnsiTheme="majorBidi" w:cstheme="majorBidi"/>
        </w:rPr>
        <w:t>живания и этнической принадлежности. Знание русского языка и вл</w:t>
      </w:r>
      <w:r w:rsidRPr="009E6235">
        <w:rPr>
          <w:rFonts w:asciiTheme="majorBidi" w:hAnsiTheme="majorBidi" w:cstheme="majorBidi"/>
        </w:rPr>
        <w:t>а</w:t>
      </w:r>
      <w:r w:rsidRPr="009E6235">
        <w:rPr>
          <w:rFonts w:asciiTheme="majorBidi" w:hAnsiTheme="majorBidi" w:cstheme="majorBidi"/>
        </w:rPr>
        <w:t>дение им в разных формах его существования и функциональных ра</w:t>
      </w:r>
      <w:r w:rsidRPr="009E6235">
        <w:rPr>
          <w:rFonts w:asciiTheme="majorBidi" w:hAnsiTheme="majorBidi" w:cstheme="majorBidi"/>
        </w:rPr>
        <w:t>з</w:t>
      </w:r>
      <w:r w:rsidRPr="009E6235">
        <w:rPr>
          <w:rFonts w:asciiTheme="majorBidi" w:hAnsiTheme="majorBidi" w:cstheme="majorBidi"/>
        </w:rPr>
        <w:t>новидностях, понимание его стилистических особенностей и выраз</w:t>
      </w:r>
      <w:r w:rsidRPr="009E6235">
        <w:rPr>
          <w:rFonts w:asciiTheme="majorBidi" w:hAnsiTheme="majorBidi" w:cstheme="majorBidi"/>
        </w:rPr>
        <w:t>и</w:t>
      </w:r>
      <w:r w:rsidRPr="009E6235">
        <w:rPr>
          <w:rFonts w:asciiTheme="majorBidi" w:hAnsiTheme="majorBidi" w:cstheme="majorBidi"/>
        </w:rPr>
        <w:t xml:space="preserve">тельных возможностей, умение правильно и эффективно использовать русский язык в различных сферах и ситуациях общения определяют </w:t>
      </w:r>
      <w:r w:rsidRPr="009E6235">
        <w:rPr>
          <w:rFonts w:asciiTheme="majorBidi" w:hAnsiTheme="majorBidi" w:cstheme="majorBidi"/>
        </w:rPr>
        <w:lastRenderedPageBreak/>
        <w:t>успешность социализации личности и возможности её самореализации в различных жизненно важных для человека областях.</w:t>
      </w:r>
    </w:p>
    <w:p w14:paraId="44B62B9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Русский язык, выполняя свои базовые функции общения и выражения мысли, обеспечивает межличностное и социальное взаимодействие л</w:t>
      </w:r>
      <w:r w:rsidRPr="009E6235">
        <w:rPr>
          <w:rFonts w:asciiTheme="majorBidi" w:hAnsiTheme="majorBidi" w:cstheme="majorBidi"/>
        </w:rPr>
        <w:t>ю</w:t>
      </w:r>
      <w:r w:rsidRPr="009E6235">
        <w:rPr>
          <w:rFonts w:asciiTheme="majorBidi" w:hAnsiTheme="majorBidi" w:cstheme="majorBidi"/>
        </w:rPr>
        <w:t>дей, участвует в формировании сознания, самосознания и мировоззрения личности, является важнейшим средством хранения и передачи инфо</w:t>
      </w:r>
      <w:r w:rsidRPr="009E6235">
        <w:rPr>
          <w:rFonts w:asciiTheme="majorBidi" w:hAnsiTheme="majorBidi" w:cstheme="majorBidi"/>
        </w:rPr>
        <w:t>р</w:t>
      </w:r>
      <w:r w:rsidRPr="009E6235">
        <w:rPr>
          <w:rFonts w:asciiTheme="majorBidi" w:hAnsiTheme="majorBidi" w:cstheme="majorBidi"/>
        </w:rPr>
        <w:t>мации, культурных традиций, истории русского и других народов Ро</w:t>
      </w:r>
      <w:r w:rsidRPr="009E6235">
        <w:rPr>
          <w:rFonts w:asciiTheme="majorBidi" w:hAnsiTheme="majorBidi" w:cstheme="majorBidi"/>
        </w:rPr>
        <w:t>с</w:t>
      </w:r>
      <w:r w:rsidRPr="009E6235">
        <w:rPr>
          <w:rFonts w:asciiTheme="majorBidi" w:hAnsiTheme="majorBidi" w:cstheme="majorBidi"/>
        </w:rPr>
        <w:t>сии.</w:t>
      </w:r>
    </w:p>
    <w:p w14:paraId="1BB42C4F" w14:textId="202443A2"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Обучение русскому языку направлено на совершенствование нра</w:t>
      </w:r>
      <w:r w:rsidRPr="009E6235">
        <w:rPr>
          <w:rFonts w:asciiTheme="majorBidi" w:hAnsiTheme="majorBidi" w:cstheme="majorBidi"/>
        </w:rPr>
        <w:t>в</w:t>
      </w:r>
      <w:r w:rsidRPr="009E6235">
        <w:rPr>
          <w:rFonts w:asciiTheme="majorBidi" w:hAnsiTheme="majorBidi" w:cstheme="majorBidi"/>
        </w:rPr>
        <w:t>ственной и коммуникативной культуры обучающегося, развитие его интеллектуальных и творческих способностей, мышления, памяти и воображения, навыков самостоятельной учебной деятельности, самоо</w:t>
      </w:r>
      <w:r w:rsidRPr="009E6235">
        <w:rPr>
          <w:rFonts w:asciiTheme="majorBidi" w:hAnsiTheme="majorBidi" w:cstheme="majorBidi"/>
        </w:rPr>
        <w:t>б</w:t>
      </w:r>
      <w:r w:rsidRPr="009E6235">
        <w:rPr>
          <w:rFonts w:asciiTheme="majorBidi" w:hAnsiTheme="majorBidi" w:cstheme="majorBidi"/>
        </w:rPr>
        <w:t>разования.</w:t>
      </w:r>
    </w:p>
    <w:p w14:paraId="6A14995B" w14:textId="2A437272"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Содержание программы по русскому языку ориентировано также на развитие функциональной грамотности как интегративного умения ч</w:t>
      </w:r>
      <w:r w:rsidRPr="009E6235">
        <w:rPr>
          <w:rFonts w:asciiTheme="majorBidi" w:hAnsiTheme="majorBidi" w:cstheme="majorBidi"/>
        </w:rPr>
        <w:t>е</w:t>
      </w:r>
      <w:r w:rsidRPr="009E6235">
        <w:rPr>
          <w:rFonts w:asciiTheme="majorBidi" w:hAnsiTheme="majorBidi" w:cstheme="majorBidi"/>
        </w:rPr>
        <w:t>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w:t>
      </w:r>
      <w:r w:rsidRPr="009E6235">
        <w:rPr>
          <w:rFonts w:asciiTheme="majorBidi" w:hAnsiTheme="majorBidi" w:cstheme="majorBidi"/>
        </w:rPr>
        <w:t>о</w:t>
      </w:r>
      <w:r w:rsidRPr="009E6235">
        <w:rPr>
          <w:rFonts w:asciiTheme="majorBidi" w:hAnsiTheme="majorBidi" w:cstheme="majorBidi"/>
        </w:rPr>
        <w:t xml:space="preserve">циальной жизни. </w:t>
      </w:r>
    </w:p>
    <w:p w14:paraId="334C1CEA" w14:textId="788A5C06" w:rsidR="00291D0A" w:rsidRPr="009E6235" w:rsidRDefault="00291D0A" w:rsidP="009E6235">
      <w:pPr>
        <w:pStyle w:val="aff2"/>
        <w:rPr>
          <w:rFonts w:asciiTheme="majorBidi" w:hAnsiTheme="majorBidi" w:cstheme="majorBidi"/>
        </w:rPr>
      </w:pPr>
      <w:r w:rsidRPr="009E6235">
        <w:rPr>
          <w:rFonts w:asciiTheme="majorBidi" w:hAnsiTheme="majorBidi" w:cstheme="majorBidi"/>
        </w:rPr>
        <w:t>Изучение русского языка направлено на достижение следующих ц</w:t>
      </w:r>
      <w:r w:rsidRPr="009E6235">
        <w:rPr>
          <w:rFonts w:asciiTheme="majorBidi" w:hAnsiTheme="majorBidi" w:cstheme="majorBidi"/>
        </w:rPr>
        <w:t>е</w:t>
      </w:r>
      <w:r w:rsidRPr="009E6235">
        <w:rPr>
          <w:rFonts w:asciiTheme="majorBidi" w:hAnsiTheme="majorBidi" w:cstheme="majorBidi"/>
        </w:rPr>
        <w:t>лей:</w:t>
      </w:r>
    </w:p>
    <w:p w14:paraId="09FE033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осознание и проявление общероссийской гражданственности, патр</w:t>
      </w:r>
      <w:r w:rsidRPr="009E6235">
        <w:rPr>
          <w:rFonts w:asciiTheme="majorBidi" w:hAnsiTheme="majorBidi" w:cstheme="majorBidi"/>
        </w:rPr>
        <w:t>и</w:t>
      </w:r>
      <w:r w:rsidRPr="009E6235">
        <w:rPr>
          <w:rFonts w:asciiTheme="majorBidi" w:hAnsiTheme="majorBidi" w:cstheme="majorBidi"/>
        </w:rPr>
        <w:t>отизма, уважения к русскому языку как государственному языку Ро</w:t>
      </w:r>
      <w:r w:rsidRPr="009E6235">
        <w:rPr>
          <w:rFonts w:asciiTheme="majorBidi" w:hAnsiTheme="majorBidi" w:cstheme="majorBidi"/>
        </w:rPr>
        <w:t>с</w:t>
      </w:r>
      <w:r w:rsidRPr="009E6235">
        <w:rPr>
          <w:rFonts w:asciiTheme="majorBidi" w:hAnsiTheme="majorBidi" w:cstheme="majorBidi"/>
        </w:rPr>
        <w:t>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w:t>
      </w:r>
      <w:r w:rsidRPr="009E6235">
        <w:rPr>
          <w:rFonts w:asciiTheme="majorBidi" w:hAnsiTheme="majorBidi" w:cstheme="majorBidi"/>
        </w:rPr>
        <w:t>с</w:t>
      </w:r>
      <w:r w:rsidRPr="009E6235">
        <w:rPr>
          <w:rFonts w:asciiTheme="majorBidi" w:hAnsiTheme="majorBidi" w:cstheme="majorBidi"/>
        </w:rPr>
        <w:t>сийской и русской культуре, к культуре и языкам всех народов Росси</w:t>
      </w:r>
      <w:r w:rsidRPr="009E6235">
        <w:rPr>
          <w:rFonts w:asciiTheme="majorBidi" w:hAnsiTheme="majorBidi" w:cstheme="majorBidi"/>
        </w:rPr>
        <w:t>й</w:t>
      </w:r>
      <w:r w:rsidRPr="009E6235">
        <w:rPr>
          <w:rFonts w:asciiTheme="majorBidi" w:hAnsiTheme="majorBidi" w:cstheme="majorBidi"/>
        </w:rPr>
        <w:t>ской Федерации;</w:t>
      </w:r>
    </w:p>
    <w:p w14:paraId="70CE366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овладение русским языком как инструментом личностного развития, инструментом формирования социальных взаимоотношений, инстр</w:t>
      </w:r>
      <w:r w:rsidRPr="009E6235">
        <w:rPr>
          <w:rFonts w:asciiTheme="majorBidi" w:hAnsiTheme="majorBidi" w:cstheme="majorBidi"/>
        </w:rPr>
        <w:t>у</w:t>
      </w:r>
      <w:r w:rsidRPr="009E6235">
        <w:rPr>
          <w:rFonts w:asciiTheme="majorBidi" w:hAnsiTheme="majorBidi" w:cstheme="majorBidi"/>
        </w:rPr>
        <w:t>ментом преобразования мира;</w:t>
      </w:r>
    </w:p>
    <w:p w14:paraId="320952E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овладение знаниями о русском языке, его устройстве и закономерн</w:t>
      </w:r>
      <w:r w:rsidRPr="009E6235">
        <w:rPr>
          <w:rFonts w:asciiTheme="majorBidi" w:hAnsiTheme="majorBidi" w:cstheme="majorBidi"/>
        </w:rPr>
        <w:t>о</w:t>
      </w:r>
      <w:r w:rsidRPr="009E6235">
        <w:rPr>
          <w:rFonts w:asciiTheme="majorBidi" w:hAnsiTheme="majorBidi" w:cstheme="majorBidi"/>
        </w:rPr>
        <w:t>стях функционирования, о стилистических ресурсах русского языка; практическое овладение нормами русского литературного языка и р</w:t>
      </w:r>
      <w:r w:rsidRPr="009E6235">
        <w:rPr>
          <w:rFonts w:asciiTheme="majorBidi" w:hAnsiTheme="majorBidi" w:cstheme="majorBidi"/>
        </w:rPr>
        <w:t>е</w:t>
      </w:r>
      <w:r w:rsidRPr="009E6235">
        <w:rPr>
          <w:rFonts w:asciiTheme="majorBidi" w:hAnsiTheme="majorBidi" w:cstheme="majorBidi"/>
        </w:rPr>
        <w:t>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w:t>
      </w:r>
      <w:r w:rsidRPr="009E6235">
        <w:rPr>
          <w:rFonts w:asciiTheme="majorBidi" w:hAnsiTheme="majorBidi" w:cstheme="majorBidi"/>
        </w:rPr>
        <w:t>к</w:t>
      </w:r>
      <w:r w:rsidRPr="009E6235">
        <w:rPr>
          <w:rFonts w:asciiTheme="majorBidi" w:hAnsiTheme="majorBidi" w:cstheme="majorBidi"/>
        </w:rPr>
        <w:t>туационной грамотности; воспитание стремления к речевому самос</w:t>
      </w:r>
      <w:r w:rsidRPr="009E6235">
        <w:rPr>
          <w:rFonts w:asciiTheme="majorBidi" w:hAnsiTheme="majorBidi" w:cstheme="majorBidi"/>
        </w:rPr>
        <w:t>о</w:t>
      </w:r>
      <w:r w:rsidRPr="009E6235">
        <w:rPr>
          <w:rFonts w:asciiTheme="majorBidi" w:hAnsiTheme="majorBidi" w:cstheme="majorBidi"/>
        </w:rPr>
        <w:t>вершенствованию;</w:t>
      </w:r>
    </w:p>
    <w:p w14:paraId="2ABE20C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w:t>
      </w:r>
      <w:r w:rsidRPr="009E6235">
        <w:rPr>
          <w:rFonts w:asciiTheme="majorBidi" w:hAnsiTheme="majorBidi" w:cstheme="majorBidi"/>
        </w:rPr>
        <w:t>ж</w:t>
      </w:r>
      <w:r w:rsidRPr="009E6235">
        <w:rPr>
          <w:rFonts w:asciiTheme="majorBidi" w:hAnsiTheme="majorBidi" w:cstheme="majorBidi"/>
        </w:rPr>
        <w:lastRenderedPageBreak/>
        <w:t>культурного общения, овладение русским языком как средством пол</w:t>
      </w:r>
      <w:r w:rsidRPr="009E6235">
        <w:rPr>
          <w:rFonts w:asciiTheme="majorBidi" w:hAnsiTheme="majorBidi" w:cstheme="majorBidi"/>
        </w:rPr>
        <w:t>у</w:t>
      </w:r>
      <w:r w:rsidRPr="009E6235">
        <w:rPr>
          <w:rFonts w:asciiTheme="majorBidi" w:hAnsiTheme="majorBidi" w:cstheme="majorBidi"/>
        </w:rPr>
        <w:t>чения различной информации, в том числе знаний по разным учебным предметам;</w:t>
      </w:r>
    </w:p>
    <w:p w14:paraId="5AFCBA0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совершенствование мыслительной деятельности, развитие униве</w:t>
      </w:r>
      <w:r w:rsidRPr="009E6235">
        <w:rPr>
          <w:rFonts w:asciiTheme="majorBidi" w:hAnsiTheme="majorBidi" w:cstheme="majorBidi"/>
        </w:rPr>
        <w:t>р</w:t>
      </w:r>
      <w:r w:rsidRPr="009E6235">
        <w:rPr>
          <w:rFonts w:asciiTheme="majorBidi" w:hAnsiTheme="majorBidi" w:cstheme="majorBidi"/>
        </w:rPr>
        <w:t>сальных интеллектуальных умений сравнения, анализа, синтеза, а</w:t>
      </w:r>
      <w:r w:rsidRPr="009E6235">
        <w:rPr>
          <w:rFonts w:asciiTheme="majorBidi" w:hAnsiTheme="majorBidi" w:cstheme="majorBidi"/>
        </w:rPr>
        <w:t>б</w:t>
      </w:r>
      <w:r w:rsidRPr="009E6235">
        <w:rPr>
          <w:rFonts w:asciiTheme="majorBidi" w:hAnsiTheme="majorBidi" w:cstheme="majorBidi"/>
        </w:rPr>
        <w:t>страгирования, обобщения, классификации, установления определённых закономерностей и правил, конкретизации в процессе изучения русского языка;</w:t>
      </w:r>
    </w:p>
    <w:p w14:paraId="2C7A684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w:t>
      </w:r>
      <w:r w:rsidRPr="009E6235">
        <w:rPr>
          <w:rFonts w:asciiTheme="majorBidi" w:hAnsiTheme="majorBidi" w:cstheme="majorBidi"/>
        </w:rPr>
        <w:t>е</w:t>
      </w:r>
      <w:r w:rsidRPr="009E6235">
        <w:rPr>
          <w:rFonts w:asciiTheme="majorBidi" w:hAnsiTheme="majorBidi" w:cstheme="majorBidi"/>
        </w:rPr>
        <w:t>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14:paraId="6F003B2B" w14:textId="6EF93F7F" w:rsidR="00291D0A" w:rsidRPr="009E6235" w:rsidRDefault="00291D0A" w:rsidP="009E6235">
      <w:pPr>
        <w:pStyle w:val="aff2"/>
        <w:rPr>
          <w:rFonts w:asciiTheme="majorBidi" w:hAnsiTheme="majorBidi" w:cstheme="majorBidi"/>
        </w:rPr>
      </w:pPr>
      <w:r w:rsidRPr="009E6235">
        <w:rPr>
          <w:rFonts w:asciiTheme="majorBidi" w:hAnsiTheme="majorBidi" w:cstheme="majorBidi"/>
        </w:rPr>
        <w:t>В соответствии с ФГОС ООО учебный предмет «Русский язык» вх</w:t>
      </w:r>
      <w:r w:rsidRPr="009E6235">
        <w:rPr>
          <w:rFonts w:asciiTheme="majorBidi" w:hAnsiTheme="majorBidi" w:cstheme="majorBidi"/>
        </w:rPr>
        <w:t>о</w:t>
      </w:r>
      <w:r w:rsidRPr="009E6235">
        <w:rPr>
          <w:rFonts w:asciiTheme="majorBidi" w:hAnsiTheme="majorBidi" w:cstheme="majorBidi"/>
        </w:rPr>
        <w:t>дит в предметную область «Русский язык и литература» и является об</w:t>
      </w:r>
      <w:r w:rsidRPr="009E6235">
        <w:rPr>
          <w:rFonts w:asciiTheme="majorBidi" w:hAnsiTheme="majorBidi" w:cstheme="majorBidi"/>
        </w:rPr>
        <w:t>я</w:t>
      </w:r>
      <w:r w:rsidRPr="009E6235">
        <w:rPr>
          <w:rFonts w:asciiTheme="majorBidi" w:hAnsiTheme="majorBidi" w:cstheme="majorBidi"/>
        </w:rPr>
        <w:t>зательным для изучения. Общее число часов, рекомендованных для изучения русского языка, – 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14:paraId="76EAE1B8" w14:textId="6B05EBF0" w:rsidR="00291D0A" w:rsidRPr="009E6235" w:rsidRDefault="00291D0A" w:rsidP="009E6235">
      <w:pPr>
        <w:pStyle w:val="aff2"/>
        <w:rPr>
          <w:rFonts w:asciiTheme="majorBidi" w:hAnsiTheme="majorBidi" w:cstheme="majorBidi"/>
          <w:b/>
          <w:bCs/>
        </w:rPr>
      </w:pPr>
      <w:r w:rsidRPr="009E6235">
        <w:rPr>
          <w:rFonts w:asciiTheme="majorBidi" w:hAnsiTheme="majorBidi" w:cstheme="majorBidi"/>
          <w:b/>
          <w:bCs/>
        </w:rPr>
        <w:t>Содержание обучения в 5 классе.</w:t>
      </w:r>
    </w:p>
    <w:p w14:paraId="2BE24ED9" w14:textId="5D393951"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23F7B02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Богатство и выразительность русского языка. Лингвистика как наука о языке.</w:t>
      </w:r>
    </w:p>
    <w:p w14:paraId="702E83E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Основные разделы лингвистики.</w:t>
      </w:r>
    </w:p>
    <w:p w14:paraId="4387927B" w14:textId="7758BE40"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w:t>
      </w:r>
    </w:p>
    <w:p w14:paraId="430B56D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 Речь устная и письменная, монологическая и диалог</w:t>
      </w:r>
      <w:r w:rsidRPr="009E6235">
        <w:rPr>
          <w:rFonts w:asciiTheme="majorBidi" w:hAnsiTheme="majorBidi" w:cstheme="majorBidi"/>
        </w:rPr>
        <w:t>и</w:t>
      </w:r>
      <w:r w:rsidRPr="009E6235">
        <w:rPr>
          <w:rFonts w:asciiTheme="majorBidi" w:hAnsiTheme="majorBidi" w:cstheme="majorBidi"/>
        </w:rPr>
        <w:t>ческая, полилог.</w:t>
      </w:r>
    </w:p>
    <w:p w14:paraId="251068D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речевой деятельности (говорение, слушание, чтение, письмо), их особенности.</w:t>
      </w:r>
    </w:p>
    <w:p w14:paraId="019343B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Создание устных монологических высказываний на основе жизне</w:t>
      </w:r>
      <w:r w:rsidRPr="009E6235">
        <w:rPr>
          <w:rFonts w:asciiTheme="majorBidi" w:hAnsiTheme="majorBidi" w:cstheme="majorBidi"/>
        </w:rPr>
        <w:t>н</w:t>
      </w:r>
      <w:r w:rsidRPr="009E6235">
        <w:rPr>
          <w:rFonts w:asciiTheme="majorBidi" w:hAnsiTheme="majorBidi" w:cstheme="majorBidi"/>
        </w:rPr>
        <w:t>ных наблюдений, чтения научно-учебной, художественной и нау</w:t>
      </w:r>
      <w:r w:rsidRPr="009E6235">
        <w:rPr>
          <w:rFonts w:asciiTheme="majorBidi" w:hAnsiTheme="majorBidi" w:cstheme="majorBidi"/>
        </w:rPr>
        <w:t>ч</w:t>
      </w:r>
      <w:r w:rsidRPr="009E6235">
        <w:rPr>
          <w:rFonts w:asciiTheme="majorBidi" w:hAnsiTheme="majorBidi" w:cstheme="majorBidi"/>
        </w:rPr>
        <w:t>но-популярной литературы.</w:t>
      </w:r>
    </w:p>
    <w:p w14:paraId="099AB3F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Устный пересказ прочитанного или прослушанного текста, в том числе с изменением лица рассказчика.</w:t>
      </w:r>
    </w:p>
    <w:p w14:paraId="0EF7638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Участие в диалоге на лингвистические темы (в рамках изученного) и темы на основе жизненных наблюдений.</w:t>
      </w:r>
    </w:p>
    <w:p w14:paraId="43B0F72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Речевые формулы приветствия, прощания, просьбы, благодарности.</w:t>
      </w:r>
    </w:p>
    <w:p w14:paraId="7705BC6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Сочинения различных видов с использованием жизненного и чит</w:t>
      </w:r>
      <w:r w:rsidRPr="009E6235">
        <w:rPr>
          <w:rFonts w:asciiTheme="majorBidi" w:hAnsiTheme="majorBidi" w:cstheme="majorBidi"/>
        </w:rPr>
        <w:t>а</w:t>
      </w:r>
      <w:r w:rsidRPr="009E6235">
        <w:rPr>
          <w:rFonts w:asciiTheme="majorBidi" w:hAnsiTheme="majorBidi" w:cstheme="majorBidi"/>
        </w:rPr>
        <w:t>тельского опыта, сюжетной картины (в том числе сочин</w:t>
      </w:r>
      <w:r w:rsidRPr="009E6235">
        <w:rPr>
          <w:rFonts w:asciiTheme="majorBidi" w:hAnsiTheme="majorBidi" w:cstheme="majorBidi"/>
        </w:rPr>
        <w:t>е</w:t>
      </w:r>
      <w:r w:rsidRPr="009E6235">
        <w:rPr>
          <w:rFonts w:asciiTheme="majorBidi" w:hAnsiTheme="majorBidi" w:cstheme="majorBidi"/>
        </w:rPr>
        <w:t>ния-миниатюры).</w:t>
      </w:r>
    </w:p>
    <w:p w14:paraId="321AF83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Виды аудирования: выборочное, ознакомительное, детальное. Виды чтения: изучающее, ознакомительное, просмотровое, поисковое.</w:t>
      </w:r>
    </w:p>
    <w:p w14:paraId="4FB05208" w14:textId="228797AF"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w:t>
      </w:r>
    </w:p>
    <w:p w14:paraId="3A47DBC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 и его основные признаки. Тема и главная мысль текста. Ми</w:t>
      </w:r>
      <w:r w:rsidRPr="009E6235">
        <w:rPr>
          <w:rFonts w:asciiTheme="majorBidi" w:hAnsiTheme="majorBidi" w:cstheme="majorBidi"/>
        </w:rPr>
        <w:t>к</w:t>
      </w:r>
      <w:r w:rsidRPr="009E6235">
        <w:rPr>
          <w:rFonts w:asciiTheme="majorBidi" w:hAnsiTheme="majorBidi" w:cstheme="majorBidi"/>
        </w:rPr>
        <w:t>ротема текста. Ключевые слова.</w:t>
      </w:r>
    </w:p>
    <w:p w14:paraId="71C6C66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Функционально-смысловые типы речи: описание, повествование, рассуждение; их особенности.</w:t>
      </w:r>
    </w:p>
    <w:p w14:paraId="71B5E28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Композиционная структура текста. Абзац как средство членения те</w:t>
      </w:r>
      <w:r w:rsidRPr="009E6235">
        <w:rPr>
          <w:rFonts w:asciiTheme="majorBidi" w:hAnsiTheme="majorBidi" w:cstheme="majorBidi"/>
        </w:rPr>
        <w:t>к</w:t>
      </w:r>
      <w:r w:rsidRPr="009E6235">
        <w:rPr>
          <w:rFonts w:asciiTheme="majorBidi" w:hAnsiTheme="majorBidi" w:cstheme="majorBidi"/>
        </w:rPr>
        <w:t>ста на композиционно-смысловые части.</w:t>
      </w:r>
    </w:p>
    <w:p w14:paraId="69BFA2E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Средства связи предложений и частей текста: формы слова, однок</w:t>
      </w:r>
      <w:r w:rsidRPr="009E6235">
        <w:rPr>
          <w:rFonts w:asciiTheme="majorBidi" w:hAnsiTheme="majorBidi" w:cstheme="majorBidi"/>
        </w:rPr>
        <w:t>о</w:t>
      </w:r>
      <w:r w:rsidRPr="009E6235">
        <w:rPr>
          <w:rFonts w:asciiTheme="majorBidi" w:hAnsiTheme="majorBidi" w:cstheme="majorBidi"/>
        </w:rPr>
        <w:t>ренные слова, синонимы, антонимы, личные местоимения, повтор слова.</w:t>
      </w:r>
    </w:p>
    <w:p w14:paraId="77D9D76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Повествование как тип речи. Рассказ.</w:t>
      </w:r>
    </w:p>
    <w:p w14:paraId="7B2A6A6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Смысловой анализ текста: его композиционных особенностей, ми</w:t>
      </w:r>
      <w:r w:rsidRPr="009E6235">
        <w:rPr>
          <w:rFonts w:asciiTheme="majorBidi" w:hAnsiTheme="majorBidi" w:cstheme="majorBidi"/>
        </w:rPr>
        <w:t>к</w:t>
      </w:r>
      <w:r w:rsidRPr="009E6235">
        <w:rPr>
          <w:rFonts w:asciiTheme="majorBidi" w:hAnsiTheme="majorBidi" w:cstheme="majorBidi"/>
        </w:rPr>
        <w:t>ротем и абзацев, способов и средств связи предложений в тексте; и</w:t>
      </w:r>
      <w:r w:rsidRPr="009E6235">
        <w:rPr>
          <w:rFonts w:asciiTheme="majorBidi" w:hAnsiTheme="majorBidi" w:cstheme="majorBidi"/>
        </w:rPr>
        <w:t>с</w:t>
      </w:r>
      <w:r w:rsidRPr="009E6235">
        <w:rPr>
          <w:rFonts w:asciiTheme="majorBidi" w:hAnsiTheme="majorBidi" w:cstheme="majorBidi"/>
        </w:rPr>
        <w:t>пользование языковых средств выразительности (в рамках изученного).</w:t>
      </w:r>
    </w:p>
    <w:p w14:paraId="2541E52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Подробное, выборочное и сжатое изложение содержания прочита</w:t>
      </w:r>
      <w:r w:rsidRPr="009E6235">
        <w:rPr>
          <w:rFonts w:asciiTheme="majorBidi" w:hAnsiTheme="majorBidi" w:cstheme="majorBidi"/>
        </w:rPr>
        <w:t>н</w:t>
      </w:r>
      <w:r w:rsidRPr="009E6235">
        <w:rPr>
          <w:rFonts w:asciiTheme="majorBidi" w:hAnsiTheme="majorBidi" w:cstheme="majorBidi"/>
        </w:rPr>
        <w:t>ного или прослушанного текста. Изложение содержания текста с изм</w:t>
      </w:r>
      <w:r w:rsidRPr="009E6235">
        <w:rPr>
          <w:rFonts w:asciiTheme="majorBidi" w:hAnsiTheme="majorBidi" w:cstheme="majorBidi"/>
        </w:rPr>
        <w:t>е</w:t>
      </w:r>
      <w:r w:rsidRPr="009E6235">
        <w:rPr>
          <w:rFonts w:asciiTheme="majorBidi" w:hAnsiTheme="majorBidi" w:cstheme="majorBidi"/>
        </w:rPr>
        <w:t>нением лица рассказчика.</w:t>
      </w:r>
    </w:p>
    <w:p w14:paraId="6C004E3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Информационная переработка текста: простой и сложный план текста.</w:t>
      </w:r>
    </w:p>
    <w:p w14:paraId="62C4D63D" w14:textId="46D2E6C5" w:rsidR="00291D0A" w:rsidRPr="009E6235" w:rsidRDefault="00291D0A"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345BC89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Общее представление о функциональных разновидностях языка (о разговорной речи, функциональных стилях, языке художественной л</w:t>
      </w:r>
      <w:r w:rsidRPr="009E6235">
        <w:rPr>
          <w:rFonts w:asciiTheme="majorBidi" w:hAnsiTheme="majorBidi" w:cstheme="majorBidi"/>
        </w:rPr>
        <w:t>и</w:t>
      </w:r>
      <w:r w:rsidRPr="009E6235">
        <w:rPr>
          <w:rFonts w:asciiTheme="majorBidi" w:hAnsiTheme="majorBidi" w:cstheme="majorBidi"/>
        </w:rPr>
        <w:t>тературы).</w:t>
      </w:r>
    </w:p>
    <w:p w14:paraId="402B07F2" w14:textId="23EBF75F" w:rsidR="00291D0A" w:rsidRPr="009E6235" w:rsidRDefault="00291D0A" w:rsidP="009E6235">
      <w:pPr>
        <w:pStyle w:val="aff2"/>
        <w:rPr>
          <w:rFonts w:asciiTheme="majorBidi" w:hAnsiTheme="majorBidi" w:cstheme="majorBidi"/>
        </w:rPr>
      </w:pPr>
      <w:r w:rsidRPr="009E6235">
        <w:rPr>
          <w:rFonts w:asciiTheme="majorBidi" w:hAnsiTheme="majorBidi" w:cstheme="majorBidi"/>
        </w:rPr>
        <w:t>Система языка.</w:t>
      </w:r>
    </w:p>
    <w:p w14:paraId="4DDCA681" w14:textId="2E7DCF41" w:rsidR="00291D0A" w:rsidRPr="009E6235" w:rsidRDefault="00291D0A" w:rsidP="009E6235">
      <w:pPr>
        <w:pStyle w:val="aff2"/>
        <w:rPr>
          <w:rFonts w:asciiTheme="majorBidi" w:hAnsiTheme="majorBidi" w:cstheme="majorBidi"/>
        </w:rPr>
      </w:pPr>
      <w:r w:rsidRPr="009E6235">
        <w:rPr>
          <w:rFonts w:asciiTheme="majorBidi" w:hAnsiTheme="majorBidi" w:cstheme="majorBidi"/>
        </w:rPr>
        <w:t>Фонетика. Графика. Орфоэпия.</w:t>
      </w:r>
    </w:p>
    <w:p w14:paraId="24EC89A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Фонетика и графика как разделы лингвистики.</w:t>
      </w:r>
    </w:p>
    <w:p w14:paraId="216A20B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Звук как единица языка. Смыслоразличительная роль звука.</w:t>
      </w:r>
    </w:p>
    <w:p w14:paraId="7F74E94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Система гласных звуков.</w:t>
      </w:r>
    </w:p>
    <w:p w14:paraId="43267E3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Система согласных звуков.</w:t>
      </w:r>
    </w:p>
    <w:p w14:paraId="36C4149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Изменение звуков в речевом потоке. Элементы фонетической тра</w:t>
      </w:r>
      <w:r w:rsidRPr="009E6235">
        <w:rPr>
          <w:rFonts w:asciiTheme="majorBidi" w:hAnsiTheme="majorBidi" w:cstheme="majorBidi"/>
        </w:rPr>
        <w:t>н</w:t>
      </w:r>
      <w:r w:rsidRPr="009E6235">
        <w:rPr>
          <w:rFonts w:asciiTheme="majorBidi" w:hAnsiTheme="majorBidi" w:cstheme="majorBidi"/>
        </w:rPr>
        <w:t>скрипции.</w:t>
      </w:r>
    </w:p>
    <w:p w14:paraId="1B55AE5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Слог. Ударение. Свойства русского ударения.</w:t>
      </w:r>
    </w:p>
    <w:p w14:paraId="410DBA7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Соотношение звуков и букв.</w:t>
      </w:r>
    </w:p>
    <w:p w14:paraId="46B6201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Фонетический анализ слова.</w:t>
      </w:r>
    </w:p>
    <w:p w14:paraId="53F9340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Способы обозначения [й’], мягкости согласных.</w:t>
      </w:r>
    </w:p>
    <w:p w14:paraId="1A4D89B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Основные выразительные средства фонетики.</w:t>
      </w:r>
    </w:p>
    <w:p w14:paraId="2BA932E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Прописные и строчные буквы.</w:t>
      </w:r>
    </w:p>
    <w:p w14:paraId="1511D62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Интонация, её функции. Основные элементы интонации.</w:t>
      </w:r>
    </w:p>
    <w:p w14:paraId="68526086" w14:textId="2B84BEFD"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Орфография.</w:t>
      </w:r>
    </w:p>
    <w:p w14:paraId="3B4DEF4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Орфография как раздел лингвистики.</w:t>
      </w:r>
    </w:p>
    <w:p w14:paraId="37E0BD7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«орфограмма». Буквенные и небуквенные орфограммы.</w:t>
      </w:r>
    </w:p>
    <w:p w14:paraId="43D1A68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разделительных ъ и ь.</w:t>
      </w:r>
    </w:p>
    <w:p w14:paraId="5CEE14CE" w14:textId="1E9FC99A"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Лексикология.</w:t>
      </w:r>
    </w:p>
    <w:p w14:paraId="34A1108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Лексикология как раздел лингвистики.</w:t>
      </w:r>
    </w:p>
    <w:p w14:paraId="2204084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Основные способы толкования лексического значения слова (подбор однокоренных слов; подбор синонимов и антонимов);</w:t>
      </w:r>
    </w:p>
    <w:p w14:paraId="0FBD46B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основные способы разъяснения значения слова (по контексту, с п</w:t>
      </w:r>
      <w:r w:rsidRPr="009E6235">
        <w:rPr>
          <w:rFonts w:asciiTheme="majorBidi" w:hAnsiTheme="majorBidi" w:cstheme="majorBidi"/>
        </w:rPr>
        <w:t>о</w:t>
      </w:r>
      <w:r w:rsidRPr="009E6235">
        <w:rPr>
          <w:rFonts w:asciiTheme="majorBidi" w:hAnsiTheme="majorBidi" w:cstheme="majorBidi"/>
        </w:rPr>
        <w:t>мощью толкового словаря).</w:t>
      </w:r>
    </w:p>
    <w:p w14:paraId="6B4F58B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Слова однозначные и многозначные. Прямое и переносное значения слова. Тематические группы слов. Обозначение родовых и видовых п</w:t>
      </w:r>
      <w:r w:rsidRPr="009E6235">
        <w:rPr>
          <w:rFonts w:asciiTheme="majorBidi" w:hAnsiTheme="majorBidi" w:cstheme="majorBidi"/>
        </w:rPr>
        <w:t>о</w:t>
      </w:r>
      <w:r w:rsidRPr="009E6235">
        <w:rPr>
          <w:rFonts w:asciiTheme="majorBidi" w:hAnsiTheme="majorBidi" w:cstheme="majorBidi"/>
        </w:rPr>
        <w:t>нятий.</w:t>
      </w:r>
    </w:p>
    <w:p w14:paraId="5E0B23B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Синонимы. Антонимы. Омонимы. Паронимы.</w:t>
      </w:r>
    </w:p>
    <w:p w14:paraId="6C662F5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Разные виды лексических словарей (толковый словарь, словари с</w:t>
      </w:r>
      <w:r w:rsidRPr="009E6235">
        <w:rPr>
          <w:rFonts w:asciiTheme="majorBidi" w:hAnsiTheme="majorBidi" w:cstheme="majorBidi"/>
        </w:rPr>
        <w:t>и</w:t>
      </w:r>
      <w:r w:rsidRPr="009E6235">
        <w:rPr>
          <w:rFonts w:asciiTheme="majorBidi" w:hAnsiTheme="majorBidi" w:cstheme="majorBidi"/>
        </w:rPr>
        <w:t>нонимов, антонимов, омонимов, паронимов) и их роль в овладении словарным богатством родного языка.</w:t>
      </w:r>
    </w:p>
    <w:p w14:paraId="27342E1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Лексический анализ слов (в рамках изученного).</w:t>
      </w:r>
    </w:p>
    <w:p w14:paraId="17D84B39" w14:textId="7305DCAD"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Морфемика. Орфография.</w:t>
      </w:r>
    </w:p>
    <w:p w14:paraId="5FCA85A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Морфемика как раздел лингвистики.</w:t>
      </w:r>
    </w:p>
    <w:p w14:paraId="7776172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Морфема как минимальная значимая единица языка. Основа слова. Виды морфем (корень, приставка, суффикс, окончание).</w:t>
      </w:r>
    </w:p>
    <w:p w14:paraId="0862476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Чередование звуков в морфемах (в том числе чередование гласных с нулём звука).</w:t>
      </w:r>
    </w:p>
    <w:p w14:paraId="3D5ACC6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Морфемный анализ слов.</w:t>
      </w:r>
    </w:p>
    <w:p w14:paraId="5F617BC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Уместное использование слов с суффиксами оценки в собственной речи.</w:t>
      </w:r>
    </w:p>
    <w:p w14:paraId="39D5E5F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корней с безударными проверяемыми, непроверя</w:t>
      </w:r>
      <w:r w:rsidRPr="009E6235">
        <w:rPr>
          <w:rFonts w:asciiTheme="majorBidi" w:hAnsiTheme="majorBidi" w:cstheme="majorBidi"/>
        </w:rPr>
        <w:t>е</w:t>
      </w:r>
      <w:r w:rsidRPr="009E6235">
        <w:rPr>
          <w:rFonts w:asciiTheme="majorBidi" w:hAnsiTheme="majorBidi" w:cstheme="majorBidi"/>
        </w:rPr>
        <w:t>мыми гласными (в рамках изученного).</w:t>
      </w:r>
    </w:p>
    <w:p w14:paraId="5DE3434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корней с проверяемыми, непроверяемыми, непрои</w:t>
      </w:r>
      <w:r w:rsidRPr="009E6235">
        <w:rPr>
          <w:rFonts w:asciiTheme="majorBidi" w:hAnsiTheme="majorBidi" w:cstheme="majorBidi"/>
        </w:rPr>
        <w:t>з</w:t>
      </w:r>
      <w:r w:rsidRPr="009E6235">
        <w:rPr>
          <w:rFonts w:asciiTheme="majorBidi" w:hAnsiTheme="majorBidi" w:cstheme="majorBidi"/>
        </w:rPr>
        <w:t>носимыми согласными (в рамках изученного).</w:t>
      </w:r>
    </w:p>
    <w:p w14:paraId="7299479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ё – о после шипящих в корне слова.</w:t>
      </w:r>
    </w:p>
    <w:p w14:paraId="7D5B962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неизменяемых при письме приставок и приставок на -з (-с).</w:t>
      </w:r>
    </w:p>
    <w:p w14:paraId="3D9B9E5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ы – и после приставок.</w:t>
      </w:r>
    </w:p>
    <w:p w14:paraId="161689E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ы – и после ц.</w:t>
      </w:r>
    </w:p>
    <w:p w14:paraId="79B47CD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слова (в рамках изученного).</w:t>
      </w:r>
    </w:p>
    <w:p w14:paraId="1C271B5B" w14:textId="42EFE0D8"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Морфология. Культура речи. Орфография.</w:t>
      </w:r>
    </w:p>
    <w:p w14:paraId="2351294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Морфология как раздел грамматики. Грамматическое значение слова.</w:t>
      </w:r>
    </w:p>
    <w:p w14:paraId="7BA983F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Части речи как лексико-грамматические разряды слов.</w:t>
      </w:r>
    </w:p>
    <w:p w14:paraId="3138D8F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Система частей речи в русском языке. Самостоятельные и служебные части речи.</w:t>
      </w:r>
    </w:p>
    <w:p w14:paraId="6CE8A97D" w14:textId="07918C06"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существительное.</w:t>
      </w:r>
    </w:p>
    <w:p w14:paraId="34BB02D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существительное как часть речи. Общее грамматическое знач</w:t>
      </w:r>
      <w:r w:rsidRPr="009E6235">
        <w:rPr>
          <w:rFonts w:asciiTheme="majorBidi" w:hAnsiTheme="majorBidi" w:cstheme="majorBidi"/>
        </w:rPr>
        <w:t>е</w:t>
      </w:r>
      <w:r w:rsidRPr="009E6235">
        <w:rPr>
          <w:rFonts w:asciiTheme="majorBidi" w:hAnsiTheme="majorBidi" w:cstheme="majorBidi"/>
        </w:rPr>
        <w:t>ние, морфологические признаки и синтаксические функции имени с</w:t>
      </w:r>
      <w:r w:rsidRPr="009E6235">
        <w:rPr>
          <w:rFonts w:asciiTheme="majorBidi" w:hAnsiTheme="majorBidi" w:cstheme="majorBidi"/>
        </w:rPr>
        <w:t>у</w:t>
      </w:r>
      <w:r w:rsidRPr="009E6235">
        <w:rPr>
          <w:rFonts w:asciiTheme="majorBidi" w:hAnsiTheme="majorBidi" w:cstheme="majorBidi"/>
        </w:rPr>
        <w:t>ществительного. Роль имени существительного в речи.</w:t>
      </w:r>
    </w:p>
    <w:p w14:paraId="0569CC0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Лексико-грамматические разряды имён существительных по знач</w:t>
      </w:r>
      <w:r w:rsidRPr="009E6235">
        <w:rPr>
          <w:rFonts w:asciiTheme="majorBidi" w:hAnsiTheme="majorBidi" w:cstheme="majorBidi"/>
        </w:rPr>
        <w:t>е</w:t>
      </w:r>
      <w:r w:rsidRPr="009E6235">
        <w:rPr>
          <w:rFonts w:asciiTheme="majorBidi" w:hAnsiTheme="majorBidi" w:cstheme="majorBidi"/>
        </w:rPr>
        <w:t>нию, имена существительные собственные и нарицательные; имена с</w:t>
      </w:r>
      <w:r w:rsidRPr="009E6235">
        <w:rPr>
          <w:rFonts w:asciiTheme="majorBidi" w:hAnsiTheme="majorBidi" w:cstheme="majorBidi"/>
        </w:rPr>
        <w:t>у</w:t>
      </w:r>
      <w:r w:rsidRPr="009E6235">
        <w:rPr>
          <w:rFonts w:asciiTheme="majorBidi" w:hAnsiTheme="majorBidi" w:cstheme="majorBidi"/>
        </w:rPr>
        <w:t>ществительные одушевлённые и неодушевлённые.</w:t>
      </w:r>
    </w:p>
    <w:p w14:paraId="46C5DA8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Род, число, падеж имени существительного.</w:t>
      </w:r>
    </w:p>
    <w:p w14:paraId="2F5E262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Имена существительные общего рода.</w:t>
      </w:r>
    </w:p>
    <w:p w14:paraId="49EB1C6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Имена существительные, имеющие форму только единственного или только множественного числа.</w:t>
      </w:r>
    </w:p>
    <w:p w14:paraId="5BACB07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Типы склонения имён существительных. Разносклоняемые имена существительные. Несклоняемые имена существительные.</w:t>
      </w:r>
    </w:p>
    <w:p w14:paraId="0AFBCA4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имён существительных. Нормы произн</w:t>
      </w:r>
      <w:r w:rsidRPr="009E6235">
        <w:rPr>
          <w:rFonts w:asciiTheme="majorBidi" w:hAnsiTheme="majorBidi" w:cstheme="majorBidi"/>
        </w:rPr>
        <w:t>о</w:t>
      </w:r>
      <w:r w:rsidRPr="009E6235">
        <w:rPr>
          <w:rFonts w:asciiTheme="majorBidi" w:hAnsiTheme="majorBidi" w:cstheme="majorBidi"/>
        </w:rPr>
        <w:t>шения, нормы постановки ударения, нормы словоизменения имён с</w:t>
      </w:r>
      <w:r w:rsidRPr="009E6235">
        <w:rPr>
          <w:rFonts w:asciiTheme="majorBidi" w:hAnsiTheme="majorBidi" w:cstheme="majorBidi"/>
        </w:rPr>
        <w:t>у</w:t>
      </w:r>
      <w:r w:rsidRPr="009E6235">
        <w:rPr>
          <w:rFonts w:asciiTheme="majorBidi" w:hAnsiTheme="majorBidi" w:cstheme="majorBidi"/>
        </w:rPr>
        <w:t>ществительных (в рамках изученного).</w:t>
      </w:r>
    </w:p>
    <w:p w14:paraId="788B22C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собственных имён существительных. Правописание ь на конце имён существительных после шипящих.</w:t>
      </w:r>
    </w:p>
    <w:p w14:paraId="0CC3616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безударных окончаний имён существительных. Пр</w:t>
      </w:r>
      <w:r w:rsidRPr="009E6235">
        <w:rPr>
          <w:rFonts w:asciiTheme="majorBidi" w:hAnsiTheme="majorBidi" w:cstheme="majorBidi"/>
        </w:rPr>
        <w:t>а</w:t>
      </w:r>
      <w:r w:rsidRPr="009E6235">
        <w:rPr>
          <w:rFonts w:asciiTheme="majorBidi" w:hAnsiTheme="majorBidi" w:cstheme="majorBidi"/>
        </w:rPr>
        <w:t>вописание о – е (ё) после шипящих и ц в суффиксах и окончаниях имён существительных.</w:t>
      </w:r>
    </w:p>
    <w:p w14:paraId="3E7D609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суффиксов -чик- – -щик-; -ек- – -ик- (-чик-)</w:t>
      </w:r>
    </w:p>
    <w:p w14:paraId="6AEFAAC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имён существительных.</w:t>
      </w:r>
    </w:p>
    <w:p w14:paraId="0778061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корней с чередованием а // о: -лаг- – -лож-;</w:t>
      </w:r>
    </w:p>
    <w:p w14:paraId="228E59D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-раст- – -ращ- – -рос-; -гар- – -гор-, -зар- – -зор-;</w:t>
      </w:r>
    </w:p>
    <w:p w14:paraId="4A18D9B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-клан- – -клон-, -скак- – -скоч-.</w:t>
      </w:r>
    </w:p>
    <w:p w14:paraId="3664B75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Слитное и раздельное написание не с именами существительными.</w:t>
      </w:r>
    </w:p>
    <w:p w14:paraId="50DB56F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имён существительных (в рамках изуче</w:t>
      </w:r>
      <w:r w:rsidRPr="009E6235">
        <w:rPr>
          <w:rFonts w:asciiTheme="majorBidi" w:hAnsiTheme="majorBidi" w:cstheme="majorBidi"/>
        </w:rPr>
        <w:t>н</w:t>
      </w:r>
      <w:r w:rsidRPr="009E6235">
        <w:rPr>
          <w:rFonts w:asciiTheme="majorBidi" w:hAnsiTheme="majorBidi" w:cstheme="majorBidi"/>
        </w:rPr>
        <w:t>ного).</w:t>
      </w:r>
    </w:p>
    <w:p w14:paraId="09A4C01E" w14:textId="75B57594"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прилагательное.</w:t>
      </w:r>
    </w:p>
    <w:p w14:paraId="106AE5B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прилагательное как часть речи. Общее грамматическое значение, морфологические признаки и синтаксические функции имени прилаг</w:t>
      </w:r>
      <w:r w:rsidRPr="009E6235">
        <w:rPr>
          <w:rFonts w:asciiTheme="majorBidi" w:hAnsiTheme="majorBidi" w:cstheme="majorBidi"/>
        </w:rPr>
        <w:t>а</w:t>
      </w:r>
      <w:r w:rsidRPr="009E6235">
        <w:rPr>
          <w:rFonts w:asciiTheme="majorBidi" w:hAnsiTheme="majorBidi" w:cstheme="majorBidi"/>
        </w:rPr>
        <w:t>тельного. Роль имени прилагательного в речи.</w:t>
      </w:r>
    </w:p>
    <w:p w14:paraId="6FFB546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Имена прилагательные полные и краткие, их синтаксические фун</w:t>
      </w:r>
      <w:r w:rsidRPr="009E6235">
        <w:rPr>
          <w:rFonts w:asciiTheme="majorBidi" w:hAnsiTheme="majorBidi" w:cstheme="majorBidi"/>
        </w:rPr>
        <w:t>к</w:t>
      </w:r>
      <w:r w:rsidRPr="009E6235">
        <w:rPr>
          <w:rFonts w:asciiTheme="majorBidi" w:hAnsiTheme="majorBidi" w:cstheme="majorBidi"/>
        </w:rPr>
        <w:t>ции.</w:t>
      </w:r>
    </w:p>
    <w:p w14:paraId="17E1D2B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Склонение имён прилагательных.</w:t>
      </w:r>
    </w:p>
    <w:p w14:paraId="4D5E053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имён прилагательных (в рамках изученн</w:t>
      </w:r>
      <w:r w:rsidRPr="009E6235">
        <w:rPr>
          <w:rFonts w:asciiTheme="majorBidi" w:hAnsiTheme="majorBidi" w:cstheme="majorBidi"/>
        </w:rPr>
        <w:t>о</w:t>
      </w:r>
      <w:r w:rsidRPr="009E6235">
        <w:rPr>
          <w:rFonts w:asciiTheme="majorBidi" w:hAnsiTheme="majorBidi" w:cstheme="majorBidi"/>
        </w:rPr>
        <w:t>го).</w:t>
      </w:r>
    </w:p>
    <w:p w14:paraId="2AFAA1B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словоизменения, произношения имён прилагательных, п</w:t>
      </w:r>
      <w:r w:rsidRPr="009E6235">
        <w:rPr>
          <w:rFonts w:asciiTheme="majorBidi" w:hAnsiTheme="majorBidi" w:cstheme="majorBidi"/>
        </w:rPr>
        <w:t>о</w:t>
      </w:r>
      <w:r w:rsidRPr="009E6235">
        <w:rPr>
          <w:rFonts w:asciiTheme="majorBidi" w:hAnsiTheme="majorBidi" w:cstheme="majorBidi"/>
        </w:rPr>
        <w:t>становки ударения (в рамках изученного).</w:t>
      </w:r>
    </w:p>
    <w:p w14:paraId="6C1AACB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безударных окончаний имён прилагательных. Прав</w:t>
      </w:r>
      <w:r w:rsidRPr="009E6235">
        <w:rPr>
          <w:rFonts w:asciiTheme="majorBidi" w:hAnsiTheme="majorBidi" w:cstheme="majorBidi"/>
        </w:rPr>
        <w:t>о</w:t>
      </w:r>
      <w:r w:rsidRPr="009E6235">
        <w:rPr>
          <w:rFonts w:asciiTheme="majorBidi" w:hAnsiTheme="majorBidi" w:cstheme="majorBidi"/>
        </w:rPr>
        <w:t>писание о – е после шипящих и ц в суффиксах и окончаниях имён пр</w:t>
      </w:r>
      <w:r w:rsidRPr="009E6235">
        <w:rPr>
          <w:rFonts w:asciiTheme="majorBidi" w:hAnsiTheme="majorBidi" w:cstheme="majorBidi"/>
        </w:rPr>
        <w:t>и</w:t>
      </w:r>
      <w:r w:rsidRPr="009E6235">
        <w:rPr>
          <w:rFonts w:asciiTheme="majorBidi" w:hAnsiTheme="majorBidi" w:cstheme="majorBidi"/>
        </w:rPr>
        <w:t>лагательных.</w:t>
      </w:r>
    </w:p>
    <w:p w14:paraId="565FD98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кратких форм имён прилагательных с основой на ш</w:t>
      </w:r>
      <w:r w:rsidRPr="009E6235">
        <w:rPr>
          <w:rFonts w:asciiTheme="majorBidi" w:hAnsiTheme="majorBidi" w:cstheme="majorBidi"/>
        </w:rPr>
        <w:t>и</w:t>
      </w:r>
      <w:r w:rsidRPr="009E6235">
        <w:rPr>
          <w:rFonts w:asciiTheme="majorBidi" w:hAnsiTheme="majorBidi" w:cstheme="majorBidi"/>
        </w:rPr>
        <w:t>пящий.</w:t>
      </w:r>
    </w:p>
    <w:p w14:paraId="3628874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Слитное и раздельное написание не с именами прилагательными.</w:t>
      </w:r>
    </w:p>
    <w:p w14:paraId="4BDA7EF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имён прилагательных (в рамках изученн</w:t>
      </w:r>
      <w:r w:rsidRPr="009E6235">
        <w:rPr>
          <w:rFonts w:asciiTheme="majorBidi" w:hAnsiTheme="majorBidi" w:cstheme="majorBidi"/>
        </w:rPr>
        <w:t>о</w:t>
      </w:r>
      <w:r w:rsidRPr="009E6235">
        <w:rPr>
          <w:rFonts w:asciiTheme="majorBidi" w:hAnsiTheme="majorBidi" w:cstheme="majorBidi"/>
        </w:rPr>
        <w:t>го).</w:t>
      </w:r>
    </w:p>
    <w:p w14:paraId="1845B136" w14:textId="5B3C8BF7" w:rsidR="00291D0A" w:rsidRPr="009E6235" w:rsidRDefault="00291D0A" w:rsidP="009E6235">
      <w:pPr>
        <w:pStyle w:val="aff2"/>
        <w:rPr>
          <w:rFonts w:asciiTheme="majorBidi" w:hAnsiTheme="majorBidi" w:cstheme="majorBidi"/>
        </w:rPr>
      </w:pPr>
      <w:r w:rsidRPr="009E6235">
        <w:rPr>
          <w:rFonts w:asciiTheme="majorBidi" w:hAnsiTheme="majorBidi" w:cstheme="majorBidi"/>
        </w:rPr>
        <w:t> Глагол.</w:t>
      </w:r>
    </w:p>
    <w:p w14:paraId="44AC122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Глагол как часть речи. Общее грамматическое значение, морфолог</w:t>
      </w:r>
      <w:r w:rsidRPr="009E6235">
        <w:rPr>
          <w:rFonts w:asciiTheme="majorBidi" w:hAnsiTheme="majorBidi" w:cstheme="majorBidi"/>
        </w:rPr>
        <w:t>и</w:t>
      </w:r>
      <w:r w:rsidRPr="009E6235">
        <w:rPr>
          <w:rFonts w:asciiTheme="majorBidi" w:hAnsiTheme="majorBidi" w:cstheme="majorBidi"/>
        </w:rPr>
        <w:t>ческие признаки и синтаксические функции глагола.</w:t>
      </w:r>
    </w:p>
    <w:p w14:paraId="18420C9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Роль глагола в словосочетании и предложении, в речи.</w:t>
      </w:r>
    </w:p>
    <w:p w14:paraId="38EA825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Глаголы совершенного и несовершенного вида, возвратные и нево</w:t>
      </w:r>
      <w:r w:rsidRPr="009E6235">
        <w:rPr>
          <w:rFonts w:asciiTheme="majorBidi" w:hAnsiTheme="majorBidi" w:cstheme="majorBidi"/>
        </w:rPr>
        <w:t>з</w:t>
      </w:r>
      <w:r w:rsidRPr="009E6235">
        <w:rPr>
          <w:rFonts w:asciiTheme="majorBidi" w:hAnsiTheme="majorBidi" w:cstheme="majorBidi"/>
        </w:rPr>
        <w:t>вратные.</w:t>
      </w:r>
    </w:p>
    <w:p w14:paraId="1797B40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Инфинитив и его грамматические свойства. Основа инфинитива, о</w:t>
      </w:r>
      <w:r w:rsidRPr="009E6235">
        <w:rPr>
          <w:rFonts w:asciiTheme="majorBidi" w:hAnsiTheme="majorBidi" w:cstheme="majorBidi"/>
        </w:rPr>
        <w:t>с</w:t>
      </w:r>
      <w:r w:rsidRPr="009E6235">
        <w:rPr>
          <w:rFonts w:asciiTheme="majorBidi" w:hAnsiTheme="majorBidi" w:cstheme="majorBidi"/>
        </w:rPr>
        <w:t>нова настоящего (будущего простого) времени глагола.</w:t>
      </w:r>
    </w:p>
    <w:p w14:paraId="31E32C2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Спряжение глагола.</w:t>
      </w:r>
    </w:p>
    <w:p w14:paraId="73213D9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глаголов (в рамках изученного).</w:t>
      </w:r>
    </w:p>
    <w:p w14:paraId="5D45966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словоизменения глаголов, постановки ударения в глагольных формах (в рамках изученного).</w:t>
      </w:r>
    </w:p>
    <w:p w14:paraId="51A7327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корней с чередованием е // и: -бер- – -бир-, -блест- – -блист-, -дер- – -дир-, -жег- – -жиг-, -мер- – -мир-, -пер- – -пир-, -стел- – -стил-, -тер- – -тир-.</w:t>
      </w:r>
    </w:p>
    <w:p w14:paraId="1647417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Использование ь как показателя грамматической формы в инфин</w:t>
      </w:r>
      <w:r w:rsidRPr="009E6235">
        <w:rPr>
          <w:rFonts w:asciiTheme="majorBidi" w:hAnsiTheme="majorBidi" w:cstheme="majorBidi"/>
        </w:rPr>
        <w:t>и</w:t>
      </w:r>
      <w:r w:rsidRPr="009E6235">
        <w:rPr>
          <w:rFonts w:asciiTheme="majorBidi" w:hAnsiTheme="majorBidi" w:cstheme="majorBidi"/>
        </w:rPr>
        <w:t>тиве, в форме 2-го лица единственного числа после шипящих.</w:t>
      </w:r>
    </w:p>
    <w:p w14:paraId="46A83ED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-тся и -ться в глаголах, суффиксов -ова- – -ева-, -ыва- – -ива-.</w:t>
      </w:r>
    </w:p>
    <w:p w14:paraId="3F7F7D3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безударных личных окончаний глагола.</w:t>
      </w:r>
    </w:p>
    <w:p w14:paraId="18F2BEC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гласной перед суффиксом -л- в формах прошедшего времени глагола.</w:t>
      </w:r>
    </w:p>
    <w:p w14:paraId="338CD8E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Слитное и раздельное написание не с глаголами.</w:t>
      </w:r>
    </w:p>
    <w:p w14:paraId="3D6A6AF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глаголов (в рамках изученного).</w:t>
      </w:r>
    </w:p>
    <w:p w14:paraId="3695628A" w14:textId="3CD2578D"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Синтаксис. Культура речи. Пунктуация.</w:t>
      </w:r>
    </w:p>
    <w:p w14:paraId="1BF20A7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Синтаксис как раздел грамматики. Словосочетание и предложение как единицы синтаксиса.</w:t>
      </w:r>
    </w:p>
    <w:p w14:paraId="2F8787B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14:paraId="7D6F2CB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анализ словосочетания.</w:t>
      </w:r>
    </w:p>
    <w:p w14:paraId="2D130DC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Предложение и его признаки. Виды предложений по цели высказ</w:t>
      </w:r>
      <w:r w:rsidRPr="009E6235">
        <w:rPr>
          <w:rFonts w:asciiTheme="majorBidi" w:hAnsiTheme="majorBidi" w:cstheme="majorBidi"/>
        </w:rPr>
        <w:t>ы</w:t>
      </w:r>
      <w:r w:rsidRPr="009E6235">
        <w:rPr>
          <w:rFonts w:asciiTheme="majorBidi" w:hAnsiTheme="majorBidi" w:cstheme="majorBidi"/>
        </w:rPr>
        <w:t>вания и эмоциональной окраске. Смысловые и интонационные особе</w:t>
      </w:r>
      <w:r w:rsidRPr="009E6235">
        <w:rPr>
          <w:rFonts w:asciiTheme="majorBidi" w:hAnsiTheme="majorBidi" w:cstheme="majorBidi"/>
        </w:rPr>
        <w:t>н</w:t>
      </w:r>
      <w:r w:rsidRPr="009E6235">
        <w:rPr>
          <w:rFonts w:asciiTheme="majorBidi" w:hAnsiTheme="majorBidi" w:cstheme="majorBidi"/>
        </w:rPr>
        <w:t>ности повествовательных, вопросительных, побудительных; восклиц</w:t>
      </w:r>
      <w:r w:rsidRPr="009E6235">
        <w:rPr>
          <w:rFonts w:asciiTheme="majorBidi" w:hAnsiTheme="majorBidi" w:cstheme="majorBidi"/>
        </w:rPr>
        <w:t>а</w:t>
      </w:r>
      <w:r w:rsidRPr="009E6235">
        <w:rPr>
          <w:rFonts w:asciiTheme="majorBidi" w:hAnsiTheme="majorBidi" w:cstheme="majorBidi"/>
        </w:rPr>
        <w:t>тельных и невосклицательных предложений.</w:t>
      </w:r>
    </w:p>
    <w:p w14:paraId="4F05101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w:t>
      </w:r>
      <w:r w:rsidRPr="009E6235">
        <w:rPr>
          <w:rFonts w:asciiTheme="majorBidi" w:hAnsiTheme="majorBidi" w:cstheme="majorBidi"/>
        </w:rPr>
        <w:t>е</w:t>
      </w:r>
      <w:r w:rsidRPr="009E6235">
        <w:rPr>
          <w:rFonts w:asciiTheme="majorBidi" w:hAnsiTheme="majorBidi" w:cstheme="majorBidi"/>
        </w:rPr>
        <w:t>ствительным, именем прилагательным.</w:t>
      </w:r>
    </w:p>
    <w:p w14:paraId="104833E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Тире между подлежащим и сказуемым.</w:t>
      </w:r>
    </w:p>
    <w:p w14:paraId="3CFBF91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распространённые и нераспространённые.</w:t>
      </w:r>
    </w:p>
    <w:p w14:paraId="298EB3F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Второстепенные члены предложения: определение, дополнение, о</w:t>
      </w:r>
      <w:r w:rsidRPr="009E6235">
        <w:rPr>
          <w:rFonts w:asciiTheme="majorBidi" w:hAnsiTheme="majorBidi" w:cstheme="majorBidi"/>
        </w:rPr>
        <w:t>б</w:t>
      </w:r>
      <w:r w:rsidRPr="009E6235">
        <w:rPr>
          <w:rFonts w:asciiTheme="majorBidi" w:hAnsiTheme="majorBidi" w:cstheme="majorBidi"/>
        </w:rPr>
        <w:t>стоятельство. Определение и типичные средства его выражения. Д</w:t>
      </w:r>
      <w:r w:rsidRPr="009E6235">
        <w:rPr>
          <w:rFonts w:asciiTheme="majorBidi" w:hAnsiTheme="majorBidi" w:cstheme="majorBidi"/>
        </w:rPr>
        <w:t>о</w:t>
      </w:r>
      <w:r w:rsidRPr="009E6235">
        <w:rPr>
          <w:rFonts w:asciiTheme="majorBidi" w:hAnsiTheme="majorBidi" w:cstheme="majorBidi"/>
        </w:rPr>
        <w:t xml:space="preserve">полнение (прямое и косвенное) и типичные средства его выражения. </w:t>
      </w:r>
      <w:r w:rsidRPr="009E6235">
        <w:rPr>
          <w:rFonts w:asciiTheme="majorBidi" w:hAnsiTheme="majorBidi" w:cstheme="majorBidi"/>
        </w:rPr>
        <w:lastRenderedPageBreak/>
        <w:t>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14:paraId="629B5D8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w:t>
      </w:r>
      <w:r w:rsidRPr="009E6235">
        <w:rPr>
          <w:rFonts w:asciiTheme="majorBidi" w:hAnsiTheme="majorBidi" w:cstheme="majorBidi"/>
        </w:rPr>
        <w:t>ч</w:t>
      </w:r>
      <w:r w:rsidRPr="009E6235">
        <w:rPr>
          <w:rFonts w:asciiTheme="majorBidi" w:hAnsiTheme="majorBidi" w:cstheme="majorBidi"/>
        </w:rPr>
        <w:t>ным союзом и, союзами а, но, однако, зато, да (в значении и), да (в зн</w:t>
      </w:r>
      <w:r w:rsidRPr="009E6235">
        <w:rPr>
          <w:rFonts w:asciiTheme="majorBidi" w:hAnsiTheme="majorBidi" w:cstheme="majorBidi"/>
        </w:rPr>
        <w:t>а</w:t>
      </w:r>
      <w:r w:rsidRPr="009E6235">
        <w:rPr>
          <w:rFonts w:asciiTheme="majorBidi" w:hAnsiTheme="majorBidi" w:cstheme="majorBidi"/>
        </w:rPr>
        <w:t>чении но). Предложения с обобщающим словом при однородных членах.</w:t>
      </w:r>
    </w:p>
    <w:p w14:paraId="7D5EF5F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с обращением, особенности интонации. Обращение и средства его выражения.</w:t>
      </w:r>
    </w:p>
    <w:p w14:paraId="3F0F690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анализ простого и простого осложнённого предл</w:t>
      </w:r>
      <w:r w:rsidRPr="009E6235">
        <w:rPr>
          <w:rFonts w:asciiTheme="majorBidi" w:hAnsiTheme="majorBidi" w:cstheme="majorBidi"/>
        </w:rPr>
        <w:t>о</w:t>
      </w:r>
      <w:r w:rsidRPr="009E6235">
        <w:rPr>
          <w:rFonts w:asciiTheme="majorBidi" w:hAnsiTheme="majorBidi" w:cstheme="majorBidi"/>
        </w:rPr>
        <w:t>жений.</w:t>
      </w:r>
    </w:p>
    <w:p w14:paraId="4D3D69C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Пунктуационное оформление предложений, осложнённых одноро</w:t>
      </w:r>
      <w:r w:rsidRPr="009E6235">
        <w:rPr>
          <w:rFonts w:asciiTheme="majorBidi" w:hAnsiTheme="majorBidi" w:cstheme="majorBidi"/>
        </w:rPr>
        <w:t>д</w:t>
      </w:r>
      <w:r w:rsidRPr="009E6235">
        <w:rPr>
          <w:rFonts w:asciiTheme="majorBidi" w:hAnsiTheme="majorBidi" w:cstheme="majorBidi"/>
        </w:rPr>
        <w:t>ными членами, связанными бессоюзной связью, одиночным союзом и, союзами а, но, однако, зато, да (в значении и), да (в значении но).</w:t>
      </w:r>
    </w:p>
    <w:p w14:paraId="48105D5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простые и сложные. Сложные предложения с бессою</w:t>
      </w:r>
      <w:r w:rsidRPr="009E6235">
        <w:rPr>
          <w:rFonts w:asciiTheme="majorBidi" w:hAnsiTheme="majorBidi" w:cstheme="majorBidi"/>
        </w:rPr>
        <w:t>з</w:t>
      </w:r>
      <w:r w:rsidRPr="009E6235">
        <w:rPr>
          <w:rFonts w:asciiTheme="majorBidi" w:hAnsiTheme="majorBidi" w:cstheme="majorBidi"/>
        </w:rPr>
        <w:t>ной и союзной связью. Предложения сложносочинённые и сложнопо</w:t>
      </w:r>
      <w:r w:rsidRPr="009E6235">
        <w:rPr>
          <w:rFonts w:asciiTheme="majorBidi" w:hAnsiTheme="majorBidi" w:cstheme="majorBidi"/>
        </w:rPr>
        <w:t>д</w:t>
      </w:r>
      <w:r w:rsidRPr="009E6235">
        <w:rPr>
          <w:rFonts w:asciiTheme="majorBidi" w:hAnsiTheme="majorBidi" w:cstheme="majorBidi"/>
        </w:rPr>
        <w:t>чинённые (общее представление, практическое усвоение).</w:t>
      </w:r>
    </w:p>
    <w:p w14:paraId="36D9050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Пунктуационное оформление сложных предложений, состоящих из частей, связанных бессоюзной связью и союзами и, но, а, однако, зато, да.</w:t>
      </w:r>
    </w:p>
    <w:p w14:paraId="3EA3C40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с прямой речью.</w:t>
      </w:r>
    </w:p>
    <w:p w14:paraId="2BA30CA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Пунктуационное оформление предложений с прямой речью.</w:t>
      </w:r>
    </w:p>
    <w:p w14:paraId="2928C4D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Диалог.</w:t>
      </w:r>
    </w:p>
    <w:p w14:paraId="1C14876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Пунктуационное оформление диалога при письме.</w:t>
      </w:r>
    </w:p>
    <w:p w14:paraId="5A9C758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Пунктуация как раздел лингвистики.</w:t>
      </w:r>
    </w:p>
    <w:p w14:paraId="3F56A65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Пунктуационный анализ предложения (в рамках изученного).</w:t>
      </w:r>
    </w:p>
    <w:p w14:paraId="7A377A8B" w14:textId="6C758760" w:rsidR="00291D0A" w:rsidRPr="009E6235" w:rsidRDefault="00291D0A" w:rsidP="009E6235">
      <w:pPr>
        <w:pStyle w:val="aff2"/>
        <w:rPr>
          <w:rFonts w:asciiTheme="majorBidi" w:hAnsiTheme="majorBidi" w:cstheme="majorBidi"/>
          <w:b/>
          <w:bCs/>
        </w:rPr>
      </w:pPr>
      <w:r w:rsidRPr="009E6235">
        <w:rPr>
          <w:rFonts w:asciiTheme="majorBidi" w:hAnsiTheme="majorBidi" w:cstheme="majorBidi"/>
          <w:b/>
          <w:bCs/>
        </w:rPr>
        <w:t>Содержание обучения в 6 классе.</w:t>
      </w:r>
    </w:p>
    <w:p w14:paraId="3D650FC5" w14:textId="73D74ED4"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691ADA5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Русский язык – государственный язык Российской Федерации и язык межнационального общения.</w:t>
      </w:r>
    </w:p>
    <w:p w14:paraId="463763B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 литературном языке.</w:t>
      </w:r>
    </w:p>
    <w:p w14:paraId="55FA60F0" w14:textId="25F81CDE"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w:t>
      </w:r>
    </w:p>
    <w:p w14:paraId="0165CD2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Монолог-описание, монолог-повествование, монолог-рассуждение; сообщение на лингвистическую тему.</w:t>
      </w:r>
    </w:p>
    <w:p w14:paraId="397B1AB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диалога: побуждение к действию, обмен мнениями.</w:t>
      </w:r>
    </w:p>
    <w:p w14:paraId="42BCD35F" w14:textId="3A78423F"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w:t>
      </w:r>
    </w:p>
    <w:p w14:paraId="6105B03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Смысловой анализ текста: его композиционных особенностей, ми</w:t>
      </w:r>
      <w:r w:rsidRPr="009E6235">
        <w:rPr>
          <w:rFonts w:asciiTheme="majorBidi" w:hAnsiTheme="majorBidi" w:cstheme="majorBidi"/>
        </w:rPr>
        <w:t>к</w:t>
      </w:r>
      <w:r w:rsidRPr="009E6235">
        <w:rPr>
          <w:rFonts w:asciiTheme="majorBidi" w:hAnsiTheme="majorBidi" w:cstheme="majorBidi"/>
        </w:rPr>
        <w:t>ротем и абзацев, способов и средств связи предложений в тексте; и</w:t>
      </w:r>
      <w:r w:rsidRPr="009E6235">
        <w:rPr>
          <w:rFonts w:asciiTheme="majorBidi" w:hAnsiTheme="majorBidi" w:cstheme="majorBidi"/>
        </w:rPr>
        <w:t>с</w:t>
      </w:r>
      <w:r w:rsidRPr="009E6235">
        <w:rPr>
          <w:rFonts w:asciiTheme="majorBidi" w:hAnsiTheme="majorBidi" w:cstheme="majorBidi"/>
        </w:rPr>
        <w:t>пользование языковых средств выразительности (в рамках изученного).</w:t>
      </w:r>
    </w:p>
    <w:p w14:paraId="3246EE0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662547A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Описание как тип речи.</w:t>
      </w:r>
    </w:p>
    <w:p w14:paraId="3F3B6AE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Описание внешности человека.</w:t>
      </w:r>
    </w:p>
    <w:p w14:paraId="657FE19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Описание помещения.</w:t>
      </w:r>
    </w:p>
    <w:p w14:paraId="75FE9CB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Описание природы.</w:t>
      </w:r>
    </w:p>
    <w:p w14:paraId="43CE4B0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Описание местности.</w:t>
      </w:r>
    </w:p>
    <w:p w14:paraId="5C20463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Описание действий.</w:t>
      </w:r>
    </w:p>
    <w:p w14:paraId="5D33B368" w14:textId="32923D4F" w:rsidR="00291D0A" w:rsidRPr="009E6235" w:rsidRDefault="00291D0A"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2376726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Официально-деловой стиль. Заявление. Расписка. Научный стиль. Словарная статья. Научное сообщение.</w:t>
      </w:r>
    </w:p>
    <w:p w14:paraId="12108AAE" w14:textId="2F46D20C" w:rsidR="00291D0A" w:rsidRPr="009E6235" w:rsidRDefault="00291D0A" w:rsidP="009E6235">
      <w:pPr>
        <w:pStyle w:val="aff2"/>
        <w:rPr>
          <w:rFonts w:asciiTheme="majorBidi" w:hAnsiTheme="majorBidi" w:cstheme="majorBidi"/>
        </w:rPr>
      </w:pPr>
      <w:r w:rsidRPr="009E6235">
        <w:rPr>
          <w:rFonts w:asciiTheme="majorBidi" w:hAnsiTheme="majorBidi" w:cstheme="majorBidi"/>
        </w:rPr>
        <w:t xml:space="preserve">Система языка. </w:t>
      </w:r>
    </w:p>
    <w:p w14:paraId="1FA4E8D7" w14:textId="4AF4E1BD"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Лексикология. Культура речи.</w:t>
      </w:r>
    </w:p>
    <w:p w14:paraId="1485395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Лексика русского языка с точки зрения её происхождения: исконно русские и заимствованные слова.</w:t>
      </w:r>
    </w:p>
    <w:p w14:paraId="55F602D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Лексика русского языка с точки зрения принадлежности к активному и пассивному запасу: неологизмы, устаревшие слова (историзмы и арх</w:t>
      </w:r>
      <w:r w:rsidRPr="009E6235">
        <w:rPr>
          <w:rFonts w:asciiTheme="majorBidi" w:hAnsiTheme="majorBidi" w:cstheme="majorBidi"/>
        </w:rPr>
        <w:t>а</w:t>
      </w:r>
      <w:r w:rsidRPr="009E6235">
        <w:rPr>
          <w:rFonts w:asciiTheme="majorBidi" w:hAnsiTheme="majorBidi" w:cstheme="majorBidi"/>
        </w:rPr>
        <w:t>измы).</w:t>
      </w:r>
    </w:p>
    <w:p w14:paraId="59D7E77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Лексика русского языка с точки зрения сферы употребления: общ</w:t>
      </w:r>
      <w:r w:rsidRPr="009E6235">
        <w:rPr>
          <w:rFonts w:asciiTheme="majorBidi" w:hAnsiTheme="majorBidi" w:cstheme="majorBidi"/>
        </w:rPr>
        <w:t>е</w:t>
      </w:r>
      <w:r w:rsidRPr="009E6235">
        <w:rPr>
          <w:rFonts w:asciiTheme="majorBidi" w:hAnsiTheme="majorBidi" w:cstheme="majorBidi"/>
        </w:rPr>
        <w:t>употребительная лексика и лексика ограниченного употребления (ди</w:t>
      </w:r>
      <w:r w:rsidRPr="009E6235">
        <w:rPr>
          <w:rFonts w:asciiTheme="majorBidi" w:hAnsiTheme="majorBidi" w:cstheme="majorBidi"/>
        </w:rPr>
        <w:t>а</w:t>
      </w:r>
      <w:r w:rsidRPr="009E6235">
        <w:rPr>
          <w:rFonts w:asciiTheme="majorBidi" w:hAnsiTheme="majorBidi" w:cstheme="majorBidi"/>
        </w:rPr>
        <w:t>лектизмы, термины, профессионализмы, жаргонизмы).</w:t>
      </w:r>
    </w:p>
    <w:p w14:paraId="4AD6C51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Стилистические пласты лексики: стилистически нейтральная, высокая и сниженная лексика.</w:t>
      </w:r>
    </w:p>
    <w:p w14:paraId="2C5525C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Лексический анализ слов.</w:t>
      </w:r>
    </w:p>
    <w:p w14:paraId="599641B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Фразеологизмы. Их признаки и значение. Употребление лексических средств в соответствии с ситуацией общения.</w:t>
      </w:r>
    </w:p>
    <w:p w14:paraId="7464EDB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Оценка своей и чужой речи с точки зрения точного, уместного и в</w:t>
      </w:r>
      <w:r w:rsidRPr="009E6235">
        <w:rPr>
          <w:rFonts w:asciiTheme="majorBidi" w:hAnsiTheme="majorBidi" w:cstheme="majorBidi"/>
        </w:rPr>
        <w:t>ы</w:t>
      </w:r>
      <w:r w:rsidRPr="009E6235">
        <w:rPr>
          <w:rFonts w:asciiTheme="majorBidi" w:hAnsiTheme="majorBidi" w:cstheme="majorBidi"/>
        </w:rPr>
        <w:t>разительного словоупотребления.</w:t>
      </w:r>
    </w:p>
    <w:p w14:paraId="5EFF66B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Эпитеты, метафоры, олицетворения.</w:t>
      </w:r>
    </w:p>
    <w:p w14:paraId="07140BA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Лексические словари.</w:t>
      </w:r>
    </w:p>
    <w:p w14:paraId="270F5CE9" w14:textId="2F84DF29"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Словообразование. Культура речи. Орфография.</w:t>
      </w:r>
    </w:p>
    <w:p w14:paraId="136C115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Формообразующие и словообразующие морфемы. Производящая основа.</w:t>
      </w:r>
    </w:p>
    <w:p w14:paraId="33E10C8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Основные способы образования слов в русском языке (приставочный, суффиксальный, приставочно-суффиксальный, бессуффиксный, слож</w:t>
      </w:r>
      <w:r w:rsidRPr="009E6235">
        <w:rPr>
          <w:rFonts w:asciiTheme="majorBidi" w:hAnsiTheme="majorBidi" w:cstheme="majorBidi"/>
        </w:rPr>
        <w:t>е</w:t>
      </w:r>
      <w:r w:rsidRPr="009E6235">
        <w:rPr>
          <w:rFonts w:asciiTheme="majorBidi" w:hAnsiTheme="majorBidi" w:cstheme="majorBidi"/>
        </w:rPr>
        <w:t>ние, переход из одной части речи в другую).</w:t>
      </w:r>
    </w:p>
    <w:p w14:paraId="5BAA17B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об этимологии (общее представление).</w:t>
      </w:r>
    </w:p>
    <w:p w14:paraId="275CB9A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Морфемный и словообразовательный анализ слов. Правописание сложных и сложносокращённых слов.</w:t>
      </w:r>
    </w:p>
    <w:p w14:paraId="2B4BCE6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Правописания корня -кас- – -кос- с чередованием а // о, гласных в приставках пре- и при-.</w:t>
      </w:r>
    </w:p>
    <w:p w14:paraId="163B2EB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слов (в рамках изученного).</w:t>
      </w:r>
    </w:p>
    <w:p w14:paraId="777C4419" w14:textId="1771F706"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Морфология. Культура речи. Орфография.</w:t>
      </w:r>
    </w:p>
    <w:p w14:paraId="754D6B90" w14:textId="0A1E4D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существительное.</w:t>
      </w:r>
    </w:p>
    <w:p w14:paraId="3624768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Особенности словообразования.</w:t>
      </w:r>
    </w:p>
    <w:p w14:paraId="2FE35B8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произношения имён существительных, нормы постановки ударения (в рамках изученного).</w:t>
      </w:r>
    </w:p>
    <w:p w14:paraId="403B1F0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Нормы словоизменения имён существительных.</w:t>
      </w:r>
    </w:p>
    <w:p w14:paraId="37218F2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 xml:space="preserve">Морфологический анализ имён существительных. </w:t>
      </w:r>
    </w:p>
    <w:p w14:paraId="1D7EB06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слитного и дефисного написания пол- и полу- со словами.</w:t>
      </w:r>
    </w:p>
    <w:p w14:paraId="204321D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имён существительных (в рамках изуче</w:t>
      </w:r>
      <w:r w:rsidRPr="009E6235">
        <w:rPr>
          <w:rFonts w:asciiTheme="majorBidi" w:hAnsiTheme="majorBidi" w:cstheme="majorBidi"/>
        </w:rPr>
        <w:t>н</w:t>
      </w:r>
      <w:r w:rsidRPr="009E6235">
        <w:rPr>
          <w:rFonts w:asciiTheme="majorBidi" w:hAnsiTheme="majorBidi" w:cstheme="majorBidi"/>
        </w:rPr>
        <w:t>ного).</w:t>
      </w:r>
    </w:p>
    <w:p w14:paraId="4A75D938" w14:textId="478E8F1E"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прилагательное.</w:t>
      </w:r>
    </w:p>
    <w:p w14:paraId="261B285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Качественные, относительные и притяжательные имена прилаг</w:t>
      </w:r>
      <w:r w:rsidRPr="009E6235">
        <w:rPr>
          <w:rFonts w:asciiTheme="majorBidi" w:hAnsiTheme="majorBidi" w:cstheme="majorBidi"/>
        </w:rPr>
        <w:t>а</w:t>
      </w:r>
      <w:r w:rsidRPr="009E6235">
        <w:rPr>
          <w:rFonts w:asciiTheme="majorBidi" w:hAnsiTheme="majorBidi" w:cstheme="majorBidi"/>
        </w:rPr>
        <w:t>тельные.</w:t>
      </w:r>
    </w:p>
    <w:p w14:paraId="7AE65F4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Степени сравнения качественных имён прилагательных.</w:t>
      </w:r>
    </w:p>
    <w:p w14:paraId="72E1F4F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Словообразование имён прилагательных.</w:t>
      </w:r>
    </w:p>
    <w:p w14:paraId="617EACC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имён прилагательных.</w:t>
      </w:r>
    </w:p>
    <w:p w14:paraId="53B6FF1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н и нн в именах прилагательных.</w:t>
      </w:r>
    </w:p>
    <w:p w14:paraId="2E6438E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суффиксов -к- и -ск- имён прилагательных.</w:t>
      </w:r>
    </w:p>
    <w:p w14:paraId="55E77D7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сложных имён прилагательных.</w:t>
      </w:r>
    </w:p>
    <w:p w14:paraId="2CC5E52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произношения имён прилагательных, нормы ударения (в рамках изученного).</w:t>
      </w:r>
    </w:p>
    <w:p w14:paraId="3EF4BA3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имени прилагательного (в рамках изуче</w:t>
      </w:r>
      <w:r w:rsidRPr="009E6235">
        <w:rPr>
          <w:rFonts w:asciiTheme="majorBidi" w:hAnsiTheme="majorBidi" w:cstheme="majorBidi"/>
        </w:rPr>
        <w:t>н</w:t>
      </w:r>
      <w:r w:rsidRPr="009E6235">
        <w:rPr>
          <w:rFonts w:asciiTheme="majorBidi" w:hAnsiTheme="majorBidi" w:cstheme="majorBidi"/>
        </w:rPr>
        <w:t>ного).</w:t>
      </w:r>
    </w:p>
    <w:p w14:paraId="4D99DBC0" w14:textId="43155747" w:rsidR="00291D0A" w:rsidRPr="009E6235" w:rsidRDefault="00291D0A" w:rsidP="009E6235">
      <w:pPr>
        <w:pStyle w:val="aff2"/>
        <w:rPr>
          <w:rFonts w:asciiTheme="majorBidi" w:hAnsiTheme="majorBidi" w:cstheme="majorBidi"/>
        </w:rPr>
      </w:pPr>
      <w:r w:rsidRPr="009E6235">
        <w:rPr>
          <w:rFonts w:asciiTheme="majorBidi" w:hAnsiTheme="majorBidi" w:cstheme="majorBidi"/>
        </w:rPr>
        <w:t>Имя числительное.</w:t>
      </w:r>
    </w:p>
    <w:p w14:paraId="22903EE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Общее грамматическое значение имени числительного. Синтаксич</w:t>
      </w:r>
      <w:r w:rsidRPr="009E6235">
        <w:rPr>
          <w:rFonts w:asciiTheme="majorBidi" w:hAnsiTheme="majorBidi" w:cstheme="majorBidi"/>
        </w:rPr>
        <w:t>е</w:t>
      </w:r>
      <w:r w:rsidRPr="009E6235">
        <w:rPr>
          <w:rFonts w:asciiTheme="majorBidi" w:hAnsiTheme="majorBidi" w:cstheme="majorBidi"/>
        </w:rPr>
        <w:t>ские функции имён числительных.</w:t>
      </w:r>
    </w:p>
    <w:p w14:paraId="12CACC5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имён числительных по значению: количественные (целые, дробные, собирательные), порядковые числительные.</w:t>
      </w:r>
    </w:p>
    <w:p w14:paraId="090DC89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имён числительных по строению: простые, сложные, с</w:t>
      </w:r>
      <w:r w:rsidRPr="009E6235">
        <w:rPr>
          <w:rFonts w:asciiTheme="majorBidi" w:hAnsiTheme="majorBidi" w:cstheme="majorBidi"/>
        </w:rPr>
        <w:t>о</w:t>
      </w:r>
      <w:r w:rsidRPr="009E6235">
        <w:rPr>
          <w:rFonts w:asciiTheme="majorBidi" w:hAnsiTheme="majorBidi" w:cstheme="majorBidi"/>
        </w:rPr>
        <w:t>ставные числительные.</w:t>
      </w:r>
    </w:p>
    <w:p w14:paraId="70D568C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Словообразование имён числительных.</w:t>
      </w:r>
    </w:p>
    <w:p w14:paraId="46207F6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Склонение количественных и порядковых имён числительных.</w:t>
      </w:r>
    </w:p>
    <w:p w14:paraId="67C4F47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Правильное образование форм имён числительных.</w:t>
      </w:r>
    </w:p>
    <w:p w14:paraId="09E3C68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Правильное употребление собирательных имён числительных.</w:t>
      </w:r>
    </w:p>
    <w:p w14:paraId="024443E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имён числительных.</w:t>
      </w:r>
    </w:p>
    <w:p w14:paraId="0FEE798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правописания имён числительных: написание ь в именах числительных; написание двойных согласных; слитное, раздельное, д</w:t>
      </w:r>
      <w:r w:rsidRPr="009E6235">
        <w:rPr>
          <w:rFonts w:asciiTheme="majorBidi" w:hAnsiTheme="majorBidi" w:cstheme="majorBidi"/>
        </w:rPr>
        <w:t>е</w:t>
      </w:r>
      <w:r w:rsidRPr="009E6235">
        <w:rPr>
          <w:rFonts w:asciiTheme="majorBidi" w:hAnsiTheme="majorBidi" w:cstheme="majorBidi"/>
        </w:rPr>
        <w:t>фисное написание числительных; правила правописания окончаний числительных.</w:t>
      </w:r>
    </w:p>
    <w:p w14:paraId="4AB8B36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имён числительных (в рамках изученного).</w:t>
      </w:r>
    </w:p>
    <w:p w14:paraId="2AC7E105" w14:textId="24C20F6B" w:rsidR="00291D0A" w:rsidRPr="009E6235" w:rsidRDefault="00291D0A" w:rsidP="009E6235">
      <w:pPr>
        <w:pStyle w:val="aff2"/>
        <w:rPr>
          <w:rFonts w:asciiTheme="majorBidi" w:hAnsiTheme="majorBidi" w:cstheme="majorBidi"/>
        </w:rPr>
      </w:pPr>
      <w:r w:rsidRPr="009E6235">
        <w:rPr>
          <w:rFonts w:asciiTheme="majorBidi" w:hAnsiTheme="majorBidi" w:cstheme="majorBidi"/>
        </w:rPr>
        <w:t>Местоимение.</w:t>
      </w:r>
    </w:p>
    <w:p w14:paraId="51104BC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Общее грамматическое значение местоимения. Синтаксические функции местоимений. Роль местоимений в речи.</w:t>
      </w:r>
    </w:p>
    <w:p w14:paraId="79386F7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местоимений: личные, возвратное, вопросительные, относ</w:t>
      </w:r>
      <w:r w:rsidRPr="009E6235">
        <w:rPr>
          <w:rFonts w:asciiTheme="majorBidi" w:hAnsiTheme="majorBidi" w:cstheme="majorBidi"/>
        </w:rPr>
        <w:t>и</w:t>
      </w:r>
      <w:r w:rsidRPr="009E6235">
        <w:rPr>
          <w:rFonts w:asciiTheme="majorBidi" w:hAnsiTheme="majorBidi" w:cstheme="majorBidi"/>
        </w:rPr>
        <w:t>тельные, указательные, притяжательные, неопределённые, отрицател</w:t>
      </w:r>
      <w:r w:rsidRPr="009E6235">
        <w:rPr>
          <w:rFonts w:asciiTheme="majorBidi" w:hAnsiTheme="majorBidi" w:cstheme="majorBidi"/>
        </w:rPr>
        <w:t>ь</w:t>
      </w:r>
      <w:r w:rsidRPr="009E6235">
        <w:rPr>
          <w:rFonts w:asciiTheme="majorBidi" w:hAnsiTheme="majorBidi" w:cstheme="majorBidi"/>
        </w:rPr>
        <w:t>ные, определительные.</w:t>
      </w:r>
    </w:p>
    <w:p w14:paraId="0518A4A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Склонение местоимений.</w:t>
      </w:r>
    </w:p>
    <w:p w14:paraId="1D70BF7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Словообразование местоимений.</w:t>
      </w:r>
    </w:p>
    <w:p w14:paraId="096EA95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местоимений.</w:t>
      </w:r>
    </w:p>
    <w:p w14:paraId="7563A91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w:t>
      </w:r>
      <w:r w:rsidRPr="009E6235">
        <w:rPr>
          <w:rFonts w:asciiTheme="majorBidi" w:hAnsiTheme="majorBidi" w:cstheme="majorBidi"/>
        </w:rPr>
        <w:t>е</w:t>
      </w:r>
      <w:r w:rsidRPr="009E6235">
        <w:rPr>
          <w:rFonts w:asciiTheme="majorBidi" w:hAnsiTheme="majorBidi" w:cstheme="majorBidi"/>
        </w:rPr>
        <w:t>точности); притяжательные и указательные местоимения как средства связи предложений в тексте.</w:t>
      </w:r>
    </w:p>
    <w:p w14:paraId="0B5B284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правописания местоимений: правописание местоимений с не и ни; слитное, раздельное и дефисное написание местоимений.</w:t>
      </w:r>
    </w:p>
    <w:p w14:paraId="43242F5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местоимений (в рамках изученного).</w:t>
      </w:r>
    </w:p>
    <w:p w14:paraId="5E38DB65" w14:textId="43D6406E" w:rsidR="00291D0A" w:rsidRPr="009E6235" w:rsidRDefault="00291D0A" w:rsidP="009E6235">
      <w:pPr>
        <w:pStyle w:val="aff2"/>
        <w:rPr>
          <w:rFonts w:asciiTheme="majorBidi" w:hAnsiTheme="majorBidi" w:cstheme="majorBidi"/>
        </w:rPr>
      </w:pPr>
      <w:r w:rsidRPr="009E6235">
        <w:rPr>
          <w:rFonts w:asciiTheme="majorBidi" w:hAnsiTheme="majorBidi" w:cstheme="majorBidi"/>
        </w:rPr>
        <w:t>Глагол.</w:t>
      </w:r>
    </w:p>
    <w:p w14:paraId="464593C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Переходные и непереходные глаголы.</w:t>
      </w:r>
    </w:p>
    <w:p w14:paraId="7642E3D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Разноспрягаемые глаголы.</w:t>
      </w:r>
    </w:p>
    <w:p w14:paraId="7F2C02A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Безличные глаголы. Использование личных глаголов в безличном значении.</w:t>
      </w:r>
    </w:p>
    <w:p w14:paraId="566DABA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Изъявительное, условное и повелительное наклонения глагола. Но</w:t>
      </w:r>
      <w:r w:rsidRPr="009E6235">
        <w:rPr>
          <w:rFonts w:asciiTheme="majorBidi" w:hAnsiTheme="majorBidi" w:cstheme="majorBidi"/>
        </w:rPr>
        <w:t>р</w:t>
      </w:r>
      <w:r w:rsidRPr="009E6235">
        <w:rPr>
          <w:rFonts w:asciiTheme="majorBidi" w:hAnsiTheme="majorBidi" w:cstheme="majorBidi"/>
        </w:rPr>
        <w:t>мы ударения в глагольных формах (в рамках изученного). Нормы сл</w:t>
      </w:r>
      <w:r w:rsidRPr="009E6235">
        <w:rPr>
          <w:rFonts w:asciiTheme="majorBidi" w:hAnsiTheme="majorBidi" w:cstheme="majorBidi"/>
        </w:rPr>
        <w:t>о</w:t>
      </w:r>
      <w:r w:rsidRPr="009E6235">
        <w:rPr>
          <w:rFonts w:asciiTheme="majorBidi" w:hAnsiTheme="majorBidi" w:cstheme="majorBidi"/>
        </w:rPr>
        <w:t>воизменения глаголов. Видо-временная соотнесённость глагольных форм в тексте.</w:t>
      </w:r>
    </w:p>
    <w:p w14:paraId="485E5B4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глаголов.</w:t>
      </w:r>
    </w:p>
    <w:p w14:paraId="66E00B6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Использование ь как показателя грамматической формы в повел</w:t>
      </w:r>
      <w:r w:rsidRPr="009E6235">
        <w:rPr>
          <w:rFonts w:asciiTheme="majorBidi" w:hAnsiTheme="majorBidi" w:cstheme="majorBidi"/>
        </w:rPr>
        <w:t>и</w:t>
      </w:r>
      <w:r w:rsidRPr="009E6235">
        <w:rPr>
          <w:rFonts w:asciiTheme="majorBidi" w:hAnsiTheme="majorBidi" w:cstheme="majorBidi"/>
        </w:rPr>
        <w:t>тельном наклонении глагола.</w:t>
      </w:r>
    </w:p>
    <w:p w14:paraId="3C21739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глаголов (в рамках изученного).</w:t>
      </w:r>
    </w:p>
    <w:p w14:paraId="6A5D0CAC" w14:textId="0D729D85" w:rsidR="00291D0A" w:rsidRPr="009E6235" w:rsidRDefault="00291D0A" w:rsidP="009E6235">
      <w:pPr>
        <w:pStyle w:val="aff2"/>
        <w:rPr>
          <w:rFonts w:asciiTheme="majorBidi" w:hAnsiTheme="majorBidi" w:cstheme="majorBidi"/>
          <w:b/>
          <w:bCs/>
        </w:rPr>
      </w:pPr>
      <w:r w:rsidRPr="009E6235">
        <w:rPr>
          <w:rFonts w:asciiTheme="majorBidi" w:hAnsiTheme="majorBidi" w:cstheme="majorBidi"/>
          <w:b/>
          <w:bCs/>
        </w:rPr>
        <w:t>Содержание обучения в 7 классе.</w:t>
      </w:r>
    </w:p>
    <w:p w14:paraId="0EBC1CFF" w14:textId="0111BDD4"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61B1157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Русский язык как развивающееся явление. Взаимосвязь языка, кул</w:t>
      </w:r>
      <w:r w:rsidRPr="009E6235">
        <w:rPr>
          <w:rFonts w:asciiTheme="majorBidi" w:hAnsiTheme="majorBidi" w:cstheme="majorBidi"/>
        </w:rPr>
        <w:t>ь</w:t>
      </w:r>
      <w:r w:rsidRPr="009E6235">
        <w:rPr>
          <w:rFonts w:asciiTheme="majorBidi" w:hAnsiTheme="majorBidi" w:cstheme="majorBidi"/>
        </w:rPr>
        <w:t>туры и истории народа.</w:t>
      </w:r>
    </w:p>
    <w:p w14:paraId="6190495F" w14:textId="20AC1E92"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w:t>
      </w:r>
    </w:p>
    <w:p w14:paraId="775B99A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Монолог-описание, монолог-рассуждение, монолог-повествование.</w:t>
      </w:r>
    </w:p>
    <w:p w14:paraId="1021805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диалога: побуждение к действию, обмен мнениями, запрос и</w:t>
      </w:r>
      <w:r w:rsidRPr="009E6235">
        <w:rPr>
          <w:rFonts w:asciiTheme="majorBidi" w:hAnsiTheme="majorBidi" w:cstheme="majorBidi"/>
        </w:rPr>
        <w:t>н</w:t>
      </w:r>
      <w:r w:rsidRPr="009E6235">
        <w:rPr>
          <w:rFonts w:asciiTheme="majorBidi" w:hAnsiTheme="majorBidi" w:cstheme="majorBidi"/>
        </w:rPr>
        <w:t>формации, сообщение информации.</w:t>
      </w:r>
    </w:p>
    <w:p w14:paraId="70457520" w14:textId="061D957E"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w:t>
      </w:r>
    </w:p>
    <w:p w14:paraId="33AB3F9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 как речевое произведение. Основные признаки текста (обо</w:t>
      </w:r>
      <w:r w:rsidRPr="009E6235">
        <w:rPr>
          <w:rFonts w:asciiTheme="majorBidi" w:hAnsiTheme="majorBidi" w:cstheme="majorBidi"/>
        </w:rPr>
        <w:t>б</w:t>
      </w:r>
      <w:r w:rsidRPr="009E6235">
        <w:rPr>
          <w:rFonts w:asciiTheme="majorBidi" w:hAnsiTheme="majorBidi" w:cstheme="majorBidi"/>
        </w:rPr>
        <w:t>щение).</w:t>
      </w:r>
    </w:p>
    <w:p w14:paraId="4BB2699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Структура текста. Абзац.</w:t>
      </w:r>
    </w:p>
    <w:p w14:paraId="16892CA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Информационная переработка текста: план текста (простой, сложный; назывной, вопросный, тезисный); главная и второстепенная информация текста.</w:t>
      </w:r>
    </w:p>
    <w:p w14:paraId="2783E7D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Способы и средства связи предложений в тексте (обобщение).</w:t>
      </w:r>
    </w:p>
    <w:p w14:paraId="0A626B7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Языковые средства выразительности в тексте: фонетические (звук</w:t>
      </w:r>
      <w:r w:rsidRPr="009E6235">
        <w:rPr>
          <w:rFonts w:asciiTheme="majorBidi" w:hAnsiTheme="majorBidi" w:cstheme="majorBidi"/>
        </w:rPr>
        <w:t>о</w:t>
      </w:r>
      <w:r w:rsidRPr="009E6235">
        <w:rPr>
          <w:rFonts w:asciiTheme="majorBidi" w:hAnsiTheme="majorBidi" w:cstheme="majorBidi"/>
        </w:rPr>
        <w:t>пись), словообразовательные, лексические (обобщение).</w:t>
      </w:r>
    </w:p>
    <w:p w14:paraId="7CC182D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Рассуждение как функционально-смысловой тип речи.</w:t>
      </w:r>
    </w:p>
    <w:p w14:paraId="26C4ED9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Структурные особенности текста-рассуждения.</w:t>
      </w:r>
    </w:p>
    <w:p w14:paraId="6BDC576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Смысловой анализ текста: его композиционных особенностей, ми</w:t>
      </w:r>
      <w:r w:rsidRPr="009E6235">
        <w:rPr>
          <w:rFonts w:asciiTheme="majorBidi" w:hAnsiTheme="majorBidi" w:cstheme="majorBidi"/>
        </w:rPr>
        <w:t>к</w:t>
      </w:r>
      <w:r w:rsidRPr="009E6235">
        <w:rPr>
          <w:rFonts w:asciiTheme="majorBidi" w:hAnsiTheme="majorBidi" w:cstheme="majorBidi"/>
        </w:rPr>
        <w:t>ротем и абзацев, способов и средств связи предложений в тексте; и</w:t>
      </w:r>
      <w:r w:rsidRPr="009E6235">
        <w:rPr>
          <w:rFonts w:asciiTheme="majorBidi" w:hAnsiTheme="majorBidi" w:cstheme="majorBidi"/>
        </w:rPr>
        <w:t>с</w:t>
      </w:r>
      <w:r w:rsidRPr="009E6235">
        <w:rPr>
          <w:rFonts w:asciiTheme="majorBidi" w:hAnsiTheme="majorBidi" w:cstheme="majorBidi"/>
        </w:rPr>
        <w:t>пользование языковых средств выразительности (в рамках изученного).</w:t>
      </w:r>
    </w:p>
    <w:p w14:paraId="7F121389" w14:textId="37FCC892"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Функциональные разновидности языка.</w:t>
      </w:r>
    </w:p>
    <w:p w14:paraId="7384580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 функциональных разновидностях языка: разговорная речь, функциональные стили (научный, публицистический, официал</w:t>
      </w:r>
      <w:r w:rsidRPr="009E6235">
        <w:rPr>
          <w:rFonts w:asciiTheme="majorBidi" w:hAnsiTheme="majorBidi" w:cstheme="majorBidi"/>
        </w:rPr>
        <w:t>ь</w:t>
      </w:r>
      <w:r w:rsidRPr="009E6235">
        <w:rPr>
          <w:rFonts w:asciiTheme="majorBidi" w:hAnsiTheme="majorBidi" w:cstheme="majorBidi"/>
        </w:rPr>
        <w:t>но-деловой), язык художественной литературы.</w:t>
      </w:r>
    </w:p>
    <w:p w14:paraId="37327FC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Публицистический стиль. Сфера употребления, функции, языковые особенности.</w:t>
      </w:r>
    </w:p>
    <w:p w14:paraId="275CD0C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Жанры публицистического стиля (репортаж, заметка, интервью).</w:t>
      </w:r>
    </w:p>
    <w:p w14:paraId="2EC25A2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Употребление языковых средств выразительности в текстах публ</w:t>
      </w:r>
      <w:r w:rsidRPr="009E6235">
        <w:rPr>
          <w:rFonts w:asciiTheme="majorBidi" w:hAnsiTheme="majorBidi" w:cstheme="majorBidi"/>
        </w:rPr>
        <w:t>и</w:t>
      </w:r>
      <w:r w:rsidRPr="009E6235">
        <w:rPr>
          <w:rFonts w:asciiTheme="majorBidi" w:hAnsiTheme="majorBidi" w:cstheme="majorBidi"/>
        </w:rPr>
        <w:t>цистического стиля.</w:t>
      </w:r>
    </w:p>
    <w:p w14:paraId="710A622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Официально-деловой стиль. Сфера употребления, функции, языковые особенности. Инструкция.</w:t>
      </w:r>
    </w:p>
    <w:p w14:paraId="3664BBBA" w14:textId="77A7574C" w:rsidR="00291D0A" w:rsidRPr="009E6235" w:rsidRDefault="00291D0A" w:rsidP="009E6235">
      <w:pPr>
        <w:pStyle w:val="aff2"/>
        <w:rPr>
          <w:rFonts w:asciiTheme="majorBidi" w:hAnsiTheme="majorBidi" w:cstheme="majorBidi"/>
        </w:rPr>
      </w:pPr>
      <w:r w:rsidRPr="009E6235">
        <w:rPr>
          <w:rFonts w:asciiTheme="majorBidi" w:hAnsiTheme="majorBidi" w:cstheme="majorBidi"/>
        </w:rPr>
        <w:t xml:space="preserve">Система языка. </w:t>
      </w:r>
    </w:p>
    <w:p w14:paraId="51829993" w14:textId="69CD076D"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Морфология. Культура речи. Орфография.</w:t>
      </w:r>
    </w:p>
    <w:p w14:paraId="1A4A6F6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Морфология как раздел науки о языке (обобщение).</w:t>
      </w:r>
    </w:p>
    <w:p w14:paraId="34A165F7" w14:textId="79A2D45C"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Причастие.</w:t>
      </w:r>
    </w:p>
    <w:p w14:paraId="2ED1858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Причастие как особая форма глагола. Признаки глагола и имени прилагательного в причастии. Синтаксические функции причастия, роль в речи.</w:t>
      </w:r>
    </w:p>
    <w:p w14:paraId="36FB785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Причастный оборот. Знаки препинания в предложениях с причастным оборотом.</w:t>
      </w:r>
    </w:p>
    <w:p w14:paraId="68453AB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Действительные и страдательные причастия.</w:t>
      </w:r>
    </w:p>
    <w:p w14:paraId="42EB2BE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Полные и краткие формы страдательных причастий.</w:t>
      </w:r>
    </w:p>
    <w:p w14:paraId="5300A63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(висящий — висячий, горящий — горячий). Ударение в некоторых формах причастий.</w:t>
      </w:r>
    </w:p>
    <w:p w14:paraId="5AF68A7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причастий.</w:t>
      </w:r>
    </w:p>
    <w:p w14:paraId="3F2BC1D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гласных в суффиксах причастий. Правописание н и нн в суффиксах причастий и отглагольных имён прилагательных.</w:t>
      </w:r>
    </w:p>
    <w:p w14:paraId="0CB731B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Слитное и раздельное написание не с причастиями.</w:t>
      </w:r>
    </w:p>
    <w:p w14:paraId="6AFA00B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причастий (в рамках изученного).</w:t>
      </w:r>
    </w:p>
    <w:p w14:paraId="13F9FC7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предложений с причас</w:t>
      </w:r>
      <w:r w:rsidRPr="009E6235">
        <w:rPr>
          <w:rFonts w:asciiTheme="majorBidi" w:hAnsiTheme="majorBidi" w:cstheme="majorBidi"/>
        </w:rPr>
        <w:t>т</w:t>
      </w:r>
      <w:r w:rsidRPr="009E6235">
        <w:rPr>
          <w:rFonts w:asciiTheme="majorBidi" w:hAnsiTheme="majorBidi" w:cstheme="majorBidi"/>
        </w:rPr>
        <w:t>ным оборотом (в рамках изученного).</w:t>
      </w:r>
    </w:p>
    <w:p w14:paraId="7856490C" w14:textId="76B9BF9C" w:rsidR="00291D0A" w:rsidRPr="009E6235" w:rsidRDefault="00291D0A" w:rsidP="009E6235">
      <w:pPr>
        <w:pStyle w:val="aff2"/>
        <w:rPr>
          <w:rFonts w:asciiTheme="majorBidi" w:hAnsiTheme="majorBidi" w:cstheme="majorBidi"/>
        </w:rPr>
      </w:pPr>
      <w:r w:rsidRPr="009E6235">
        <w:rPr>
          <w:rFonts w:asciiTheme="majorBidi" w:hAnsiTheme="majorBidi" w:cstheme="majorBidi"/>
        </w:rPr>
        <w:t>Деепричастие.</w:t>
      </w:r>
    </w:p>
    <w:p w14:paraId="213D54F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Деепричастие как особая форма глагола. Признаки глагола и наречия в деепричастии. Синтаксическая функция деепричастия, роль в речи.</w:t>
      </w:r>
    </w:p>
    <w:p w14:paraId="48F02D2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Деепричастный оборот. Знаки препинания в предложениях с од</w:t>
      </w:r>
      <w:r w:rsidRPr="009E6235">
        <w:rPr>
          <w:rFonts w:asciiTheme="majorBidi" w:hAnsiTheme="majorBidi" w:cstheme="majorBidi"/>
        </w:rPr>
        <w:t>и</w:t>
      </w:r>
      <w:r w:rsidRPr="009E6235">
        <w:rPr>
          <w:rFonts w:asciiTheme="majorBidi" w:hAnsiTheme="majorBidi" w:cstheme="majorBidi"/>
        </w:rPr>
        <w:t>ночным деепричастием и деепричастным оборотом. Правильное п</w:t>
      </w:r>
      <w:r w:rsidRPr="009E6235">
        <w:rPr>
          <w:rFonts w:asciiTheme="majorBidi" w:hAnsiTheme="majorBidi" w:cstheme="majorBidi"/>
        </w:rPr>
        <w:t>о</w:t>
      </w:r>
      <w:r w:rsidRPr="009E6235">
        <w:rPr>
          <w:rFonts w:asciiTheme="majorBidi" w:hAnsiTheme="majorBidi" w:cstheme="majorBidi"/>
        </w:rPr>
        <w:t>строение предложений с одиночными деепричастиями и деепричас</w:t>
      </w:r>
      <w:r w:rsidRPr="009E6235">
        <w:rPr>
          <w:rFonts w:asciiTheme="majorBidi" w:hAnsiTheme="majorBidi" w:cstheme="majorBidi"/>
        </w:rPr>
        <w:t>т</w:t>
      </w:r>
      <w:r w:rsidRPr="009E6235">
        <w:rPr>
          <w:rFonts w:asciiTheme="majorBidi" w:hAnsiTheme="majorBidi" w:cstheme="majorBidi"/>
        </w:rPr>
        <w:t>ными оборотами.</w:t>
      </w:r>
    </w:p>
    <w:p w14:paraId="4101840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Деепричастия совершенного и несовершенного вида. Постановка ударения в деепричастиях.</w:t>
      </w:r>
    </w:p>
    <w:p w14:paraId="72326C8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деепричастий.</w:t>
      </w:r>
    </w:p>
    <w:p w14:paraId="137AB0D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Правописание гласных в суффиксах деепричастий. Слитное и ра</w:t>
      </w:r>
      <w:r w:rsidRPr="009E6235">
        <w:rPr>
          <w:rFonts w:asciiTheme="majorBidi" w:hAnsiTheme="majorBidi" w:cstheme="majorBidi"/>
        </w:rPr>
        <w:t>з</w:t>
      </w:r>
      <w:r w:rsidRPr="009E6235">
        <w:rPr>
          <w:rFonts w:asciiTheme="majorBidi" w:hAnsiTheme="majorBidi" w:cstheme="majorBidi"/>
        </w:rPr>
        <w:t>дельное написание не с деепричастиями.</w:t>
      </w:r>
    </w:p>
    <w:p w14:paraId="64DFFA1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деепричастий (в рамках изученного).</w:t>
      </w:r>
    </w:p>
    <w:p w14:paraId="7F8AC64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предложений с деепр</w:t>
      </w:r>
      <w:r w:rsidRPr="009E6235">
        <w:rPr>
          <w:rFonts w:asciiTheme="majorBidi" w:hAnsiTheme="majorBidi" w:cstheme="majorBidi"/>
        </w:rPr>
        <w:t>и</w:t>
      </w:r>
      <w:r w:rsidRPr="009E6235">
        <w:rPr>
          <w:rFonts w:asciiTheme="majorBidi" w:hAnsiTheme="majorBidi" w:cstheme="majorBidi"/>
        </w:rPr>
        <w:t>частным оборотом (в рамках изученного).</w:t>
      </w:r>
    </w:p>
    <w:p w14:paraId="09E4B3C3" w14:textId="4EF8BCFB" w:rsidR="00291D0A" w:rsidRPr="009E6235" w:rsidRDefault="00291D0A" w:rsidP="009E6235">
      <w:pPr>
        <w:pStyle w:val="aff2"/>
        <w:rPr>
          <w:rFonts w:asciiTheme="majorBidi" w:hAnsiTheme="majorBidi" w:cstheme="majorBidi"/>
        </w:rPr>
      </w:pPr>
      <w:r w:rsidRPr="009E6235">
        <w:rPr>
          <w:rFonts w:asciiTheme="majorBidi" w:hAnsiTheme="majorBidi" w:cstheme="majorBidi"/>
        </w:rPr>
        <w:t>Наречие.</w:t>
      </w:r>
    </w:p>
    <w:p w14:paraId="25D0F4F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Общее грамматическое значение наречий. Синтаксические свойства наречий. Роль в речи.</w:t>
      </w:r>
    </w:p>
    <w:p w14:paraId="5C52794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наречий по значению. Простая и составная формы сравн</w:t>
      </w:r>
      <w:r w:rsidRPr="009E6235">
        <w:rPr>
          <w:rFonts w:asciiTheme="majorBidi" w:hAnsiTheme="majorBidi" w:cstheme="majorBidi"/>
        </w:rPr>
        <w:t>и</w:t>
      </w:r>
      <w:r w:rsidRPr="009E6235">
        <w:rPr>
          <w:rFonts w:asciiTheme="majorBidi" w:hAnsiTheme="majorBidi" w:cstheme="majorBidi"/>
        </w:rPr>
        <w:t>тельной и превосходной степеней сравнения наречий. Нормы постановки ударения в наречиях, нормы произношения наречий. Нормы образования степеней сравнения наречий.</w:t>
      </w:r>
    </w:p>
    <w:p w14:paraId="63027E1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Словообразование наречий.</w:t>
      </w:r>
    </w:p>
    <w:p w14:paraId="71AB28A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наречий.</w:t>
      </w:r>
    </w:p>
    <w:p w14:paraId="4E430CF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w:t>
      </w:r>
      <w:r w:rsidRPr="009E6235">
        <w:rPr>
          <w:rFonts w:asciiTheme="majorBidi" w:hAnsiTheme="majorBidi" w:cstheme="majorBidi"/>
        </w:rPr>
        <w:t>и</w:t>
      </w:r>
      <w:r w:rsidRPr="009E6235">
        <w:rPr>
          <w:rFonts w:asciiTheme="majorBidi" w:hAnsiTheme="majorBidi" w:cstheme="majorBidi"/>
        </w:rPr>
        <w:t>сание суффиксов наречий -о и -е после шипящих.</w:t>
      </w:r>
    </w:p>
    <w:p w14:paraId="7D54730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Орфографический анализ наречий (в рамках изученного).</w:t>
      </w:r>
    </w:p>
    <w:p w14:paraId="2BCCFE6D" w14:textId="3776C605"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Слова категории состояния.</w:t>
      </w:r>
    </w:p>
    <w:p w14:paraId="7249683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Вопрос о словах категории состояния в системе частей речи.</w:t>
      </w:r>
    </w:p>
    <w:p w14:paraId="0531322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Общее грамматическое значение, морфологические признаки и си</w:t>
      </w:r>
      <w:r w:rsidRPr="009E6235">
        <w:rPr>
          <w:rFonts w:asciiTheme="majorBidi" w:hAnsiTheme="majorBidi" w:cstheme="majorBidi"/>
        </w:rPr>
        <w:t>н</w:t>
      </w:r>
      <w:r w:rsidRPr="009E6235">
        <w:rPr>
          <w:rFonts w:asciiTheme="majorBidi" w:hAnsiTheme="majorBidi" w:cstheme="majorBidi"/>
        </w:rPr>
        <w:t>таксическая функция слов категории состояния. Роль слов категории состояния в речи.</w:t>
      </w:r>
    </w:p>
    <w:p w14:paraId="4B5CA50E" w14:textId="629789AD" w:rsidR="00291D0A" w:rsidRPr="009E6235" w:rsidRDefault="00291D0A" w:rsidP="009E6235">
      <w:pPr>
        <w:pStyle w:val="aff2"/>
        <w:rPr>
          <w:rFonts w:asciiTheme="majorBidi" w:hAnsiTheme="majorBidi" w:cstheme="majorBidi"/>
        </w:rPr>
      </w:pPr>
      <w:r w:rsidRPr="009E6235">
        <w:rPr>
          <w:rFonts w:asciiTheme="majorBidi" w:hAnsiTheme="majorBidi" w:cstheme="majorBidi"/>
        </w:rPr>
        <w:t>Служебные части речи.</w:t>
      </w:r>
    </w:p>
    <w:p w14:paraId="3C34E31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Общая характеристика служебных частей речи. Отличие самосто</w:t>
      </w:r>
      <w:r w:rsidRPr="009E6235">
        <w:rPr>
          <w:rFonts w:asciiTheme="majorBidi" w:hAnsiTheme="majorBidi" w:cstheme="majorBidi"/>
        </w:rPr>
        <w:t>я</w:t>
      </w:r>
      <w:r w:rsidRPr="009E6235">
        <w:rPr>
          <w:rFonts w:asciiTheme="majorBidi" w:hAnsiTheme="majorBidi" w:cstheme="majorBidi"/>
        </w:rPr>
        <w:t>тельных частей речи от служебных.</w:t>
      </w:r>
    </w:p>
    <w:p w14:paraId="53F92E31" w14:textId="6A89A636"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Предлог.</w:t>
      </w:r>
    </w:p>
    <w:p w14:paraId="196DEE2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Предлог как служебная часть речи. Грамматические функции пре</w:t>
      </w:r>
      <w:r w:rsidRPr="009E6235">
        <w:rPr>
          <w:rFonts w:asciiTheme="majorBidi" w:hAnsiTheme="majorBidi" w:cstheme="majorBidi"/>
        </w:rPr>
        <w:t>д</w:t>
      </w:r>
      <w:r w:rsidRPr="009E6235">
        <w:rPr>
          <w:rFonts w:asciiTheme="majorBidi" w:hAnsiTheme="majorBidi" w:cstheme="majorBidi"/>
        </w:rPr>
        <w:t>логов.</w:t>
      </w:r>
    </w:p>
    <w:p w14:paraId="2956650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предлогов по происхождению: предлоги производные и н</w:t>
      </w:r>
      <w:r w:rsidRPr="009E6235">
        <w:rPr>
          <w:rFonts w:asciiTheme="majorBidi" w:hAnsiTheme="majorBidi" w:cstheme="majorBidi"/>
        </w:rPr>
        <w:t>е</w:t>
      </w:r>
      <w:r w:rsidRPr="009E6235">
        <w:rPr>
          <w:rFonts w:asciiTheme="majorBidi" w:hAnsiTheme="majorBidi" w:cstheme="majorBidi"/>
        </w:rPr>
        <w:t>производные. Разряды предлогов по строению: предлоги простые и с</w:t>
      </w:r>
      <w:r w:rsidRPr="009E6235">
        <w:rPr>
          <w:rFonts w:asciiTheme="majorBidi" w:hAnsiTheme="majorBidi" w:cstheme="majorBidi"/>
        </w:rPr>
        <w:t>о</w:t>
      </w:r>
      <w:r w:rsidRPr="009E6235">
        <w:rPr>
          <w:rFonts w:asciiTheme="majorBidi" w:hAnsiTheme="majorBidi" w:cstheme="majorBidi"/>
        </w:rPr>
        <w:t>ставные.</w:t>
      </w:r>
    </w:p>
    <w:p w14:paraId="726D7D2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предлогов.</w:t>
      </w:r>
    </w:p>
    <w:p w14:paraId="6D66237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употребления имён существительных и местоимений с пре</w:t>
      </w:r>
      <w:r w:rsidRPr="009E6235">
        <w:rPr>
          <w:rFonts w:asciiTheme="majorBidi" w:hAnsiTheme="majorBidi" w:cstheme="majorBidi"/>
        </w:rPr>
        <w:t>д</w:t>
      </w:r>
      <w:r w:rsidRPr="009E6235">
        <w:rPr>
          <w:rFonts w:asciiTheme="majorBidi" w:hAnsiTheme="majorBidi" w:cstheme="majorBidi"/>
        </w:rPr>
        <w:t>логами. Правильное использование предлогов из–с, в–на. Правильное образование предложно-падежных форм с предлогами по, благодаря, согласно, вопреки, наперерез.</w:t>
      </w:r>
    </w:p>
    <w:p w14:paraId="026A98C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производных предлогов.</w:t>
      </w:r>
    </w:p>
    <w:p w14:paraId="4E7374A3" w14:textId="3DBA42D4"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Союз.</w:t>
      </w:r>
    </w:p>
    <w:p w14:paraId="3E4E7E7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Союз как служебная часть речи. Союз как средство связи однородных членов предложения и частей сложного предложения.</w:t>
      </w:r>
    </w:p>
    <w:p w14:paraId="64565F4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14:paraId="60918AD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союзов.</w:t>
      </w:r>
    </w:p>
    <w:p w14:paraId="4A8863D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Правописание союзов.</w:t>
      </w:r>
    </w:p>
    <w:p w14:paraId="6D6A69F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Знаки препинания в сложных союзных предложениях (в рамках из</w:t>
      </w:r>
      <w:r w:rsidRPr="009E6235">
        <w:rPr>
          <w:rFonts w:asciiTheme="majorBidi" w:hAnsiTheme="majorBidi" w:cstheme="majorBidi"/>
        </w:rPr>
        <w:t>у</w:t>
      </w:r>
      <w:r w:rsidRPr="009E6235">
        <w:rPr>
          <w:rFonts w:asciiTheme="majorBidi" w:hAnsiTheme="majorBidi" w:cstheme="majorBidi"/>
        </w:rPr>
        <w:t>ченного). Знаки препинания в предложениях с союзом и, связывающим однородные члены и части сложного предложения.</w:t>
      </w:r>
    </w:p>
    <w:p w14:paraId="266F5004" w14:textId="2DA2975C" w:rsidR="00291D0A" w:rsidRPr="009E6235" w:rsidRDefault="00291D0A" w:rsidP="009E6235">
      <w:pPr>
        <w:pStyle w:val="aff2"/>
        <w:rPr>
          <w:rFonts w:asciiTheme="majorBidi" w:hAnsiTheme="majorBidi" w:cstheme="majorBidi"/>
        </w:rPr>
      </w:pPr>
      <w:r w:rsidRPr="009E6235">
        <w:rPr>
          <w:rFonts w:asciiTheme="majorBidi" w:hAnsiTheme="majorBidi" w:cstheme="majorBidi"/>
        </w:rPr>
        <w:t>Частица.</w:t>
      </w:r>
    </w:p>
    <w:p w14:paraId="175D80E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Частица как служебная часть речи. Роль частиц в передаче различных оттенков значения в слове и тексте, в образовании форм глагола. Уп</w:t>
      </w:r>
      <w:r w:rsidRPr="009E6235">
        <w:rPr>
          <w:rFonts w:asciiTheme="majorBidi" w:hAnsiTheme="majorBidi" w:cstheme="majorBidi"/>
        </w:rPr>
        <w:t>о</w:t>
      </w:r>
      <w:r w:rsidRPr="009E6235">
        <w:rPr>
          <w:rFonts w:asciiTheme="majorBidi" w:hAnsiTheme="majorBidi" w:cstheme="majorBidi"/>
        </w:rPr>
        <w:t>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14:paraId="7926AA0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частиц по значению и употреблению: формообразующие, отрицательные, модальные.</w:t>
      </w:r>
    </w:p>
    <w:p w14:paraId="5B56C54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частиц.</w:t>
      </w:r>
    </w:p>
    <w:p w14:paraId="2ADA5DA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w:t>
      </w:r>
      <w:r w:rsidRPr="009E6235">
        <w:rPr>
          <w:rFonts w:asciiTheme="majorBidi" w:hAnsiTheme="majorBidi" w:cstheme="majorBidi"/>
        </w:rPr>
        <w:t>о</w:t>
      </w:r>
      <w:r w:rsidRPr="009E6235">
        <w:rPr>
          <w:rFonts w:asciiTheme="majorBidi" w:hAnsiTheme="majorBidi" w:cstheme="majorBidi"/>
        </w:rPr>
        <w:t>писание частиц бы, ли, же с другими словами. Дефисное написание ч</w:t>
      </w:r>
      <w:r w:rsidRPr="009E6235">
        <w:rPr>
          <w:rFonts w:asciiTheme="majorBidi" w:hAnsiTheme="majorBidi" w:cstheme="majorBidi"/>
        </w:rPr>
        <w:t>а</w:t>
      </w:r>
      <w:r w:rsidRPr="009E6235">
        <w:rPr>
          <w:rFonts w:asciiTheme="majorBidi" w:hAnsiTheme="majorBidi" w:cstheme="majorBidi"/>
        </w:rPr>
        <w:t>стиц -то, -таки, -ка.</w:t>
      </w:r>
    </w:p>
    <w:p w14:paraId="16479FFE" w14:textId="51955DD1" w:rsidR="00291D0A" w:rsidRPr="009E6235" w:rsidRDefault="00291D0A" w:rsidP="009E6235">
      <w:pPr>
        <w:pStyle w:val="aff2"/>
        <w:rPr>
          <w:rFonts w:asciiTheme="majorBidi" w:hAnsiTheme="majorBidi" w:cstheme="majorBidi"/>
        </w:rPr>
      </w:pPr>
      <w:r w:rsidRPr="009E6235">
        <w:rPr>
          <w:rFonts w:asciiTheme="majorBidi" w:hAnsiTheme="majorBidi" w:cstheme="majorBidi"/>
        </w:rPr>
        <w:t>Междометия и звукоподражательные слова.</w:t>
      </w:r>
    </w:p>
    <w:p w14:paraId="54D1A25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Междометия как особая группа слов.</w:t>
      </w:r>
    </w:p>
    <w:p w14:paraId="094D15D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Разряды междометий по значению (выражающие чувства, побужд</w:t>
      </w:r>
      <w:r w:rsidRPr="009E6235">
        <w:rPr>
          <w:rFonts w:asciiTheme="majorBidi" w:hAnsiTheme="majorBidi" w:cstheme="majorBidi"/>
        </w:rPr>
        <w:t>а</w:t>
      </w:r>
      <w:r w:rsidRPr="009E6235">
        <w:rPr>
          <w:rFonts w:asciiTheme="majorBidi" w:hAnsiTheme="majorBidi" w:cstheme="majorBidi"/>
        </w:rPr>
        <w:t>ющие к действию, этикетные междометия); междометия производные и непроизводные.</w:t>
      </w:r>
    </w:p>
    <w:p w14:paraId="6D4B516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Морфологический анализ междометий.</w:t>
      </w:r>
    </w:p>
    <w:p w14:paraId="7D7E27F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Звукоподражательные слова.</w:t>
      </w:r>
    </w:p>
    <w:p w14:paraId="6BD0293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Использование междометий и звукоподражательных слов в разг</w:t>
      </w:r>
      <w:r w:rsidRPr="009E6235">
        <w:rPr>
          <w:rFonts w:asciiTheme="majorBidi" w:hAnsiTheme="majorBidi" w:cstheme="majorBidi"/>
        </w:rPr>
        <w:t>о</w:t>
      </w:r>
      <w:r w:rsidRPr="009E6235">
        <w:rPr>
          <w:rFonts w:asciiTheme="majorBidi" w:hAnsiTheme="majorBidi" w:cstheme="majorBidi"/>
        </w:rPr>
        <w:t>ворной и художественной речи как средства создания экспрессии. И</w:t>
      </w:r>
      <w:r w:rsidRPr="009E6235">
        <w:rPr>
          <w:rFonts w:asciiTheme="majorBidi" w:hAnsiTheme="majorBidi" w:cstheme="majorBidi"/>
        </w:rPr>
        <w:t>н</w:t>
      </w:r>
      <w:r w:rsidRPr="009E6235">
        <w:rPr>
          <w:rFonts w:asciiTheme="majorBidi" w:hAnsiTheme="majorBidi" w:cstheme="majorBidi"/>
        </w:rPr>
        <w:t>тонационное и пунктуационное выделение междометий и звукоподр</w:t>
      </w:r>
      <w:r w:rsidRPr="009E6235">
        <w:rPr>
          <w:rFonts w:asciiTheme="majorBidi" w:hAnsiTheme="majorBidi" w:cstheme="majorBidi"/>
        </w:rPr>
        <w:t>а</w:t>
      </w:r>
      <w:r w:rsidRPr="009E6235">
        <w:rPr>
          <w:rFonts w:asciiTheme="majorBidi" w:hAnsiTheme="majorBidi" w:cstheme="majorBidi"/>
        </w:rPr>
        <w:t>жательных слов в предложении.</w:t>
      </w:r>
    </w:p>
    <w:p w14:paraId="2BCAE26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Омонимия слов разных частей речи. Грамматическая омонимия. И</w:t>
      </w:r>
      <w:r w:rsidRPr="009E6235">
        <w:rPr>
          <w:rFonts w:asciiTheme="majorBidi" w:hAnsiTheme="majorBidi" w:cstheme="majorBidi"/>
        </w:rPr>
        <w:t>с</w:t>
      </w:r>
      <w:r w:rsidRPr="009E6235">
        <w:rPr>
          <w:rFonts w:asciiTheme="majorBidi" w:hAnsiTheme="majorBidi" w:cstheme="majorBidi"/>
        </w:rPr>
        <w:t>пользование грамматических омонимов в речи.</w:t>
      </w:r>
    </w:p>
    <w:p w14:paraId="215C49C9" w14:textId="6A3CFA02" w:rsidR="00291D0A" w:rsidRPr="009E6235" w:rsidRDefault="00291D0A" w:rsidP="009E6235">
      <w:pPr>
        <w:pStyle w:val="aff2"/>
        <w:rPr>
          <w:rFonts w:asciiTheme="majorBidi" w:hAnsiTheme="majorBidi" w:cstheme="majorBidi"/>
          <w:b/>
          <w:bCs/>
        </w:rPr>
      </w:pPr>
      <w:r w:rsidRPr="009E6235">
        <w:rPr>
          <w:rFonts w:asciiTheme="majorBidi" w:hAnsiTheme="majorBidi" w:cstheme="majorBidi"/>
          <w:b/>
          <w:bCs/>
        </w:rPr>
        <w:t>Содержание обучения в 8 классе.</w:t>
      </w:r>
    </w:p>
    <w:p w14:paraId="6C87589E" w14:textId="40500BD3"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1F5F92D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Русский язык в кругу других славянских языков.</w:t>
      </w:r>
    </w:p>
    <w:p w14:paraId="30923706" w14:textId="59E2631C"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w:t>
      </w:r>
    </w:p>
    <w:p w14:paraId="7455BBF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Монолог-описание, монолог-рассуждение, монолог-повествование; выступление с научным сообщением.</w:t>
      </w:r>
    </w:p>
    <w:p w14:paraId="1819DEC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Диалог.</w:t>
      </w:r>
    </w:p>
    <w:p w14:paraId="33857574" w14:textId="5D01119F"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w:t>
      </w:r>
    </w:p>
    <w:p w14:paraId="21F7BD3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Текст и его основные признаки.</w:t>
      </w:r>
    </w:p>
    <w:p w14:paraId="38225A7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Особенности функционально-смысловых типов речи (повествование, описание, рассуждение).</w:t>
      </w:r>
    </w:p>
    <w:p w14:paraId="18F57A9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Информационная переработка текста: извлечение информации из различных источников; использование лингвистических словарей; т</w:t>
      </w:r>
      <w:r w:rsidRPr="009E6235">
        <w:rPr>
          <w:rFonts w:asciiTheme="majorBidi" w:hAnsiTheme="majorBidi" w:cstheme="majorBidi"/>
        </w:rPr>
        <w:t>е</w:t>
      </w:r>
      <w:r w:rsidRPr="009E6235">
        <w:rPr>
          <w:rFonts w:asciiTheme="majorBidi" w:hAnsiTheme="majorBidi" w:cstheme="majorBidi"/>
        </w:rPr>
        <w:t>зисы, конспект.</w:t>
      </w:r>
    </w:p>
    <w:p w14:paraId="1C6DF51D" w14:textId="0D0DE28C" w:rsidR="00291D0A" w:rsidRPr="009E6235" w:rsidRDefault="00291D0A"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41611AB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Официально-деловой стиль. Сфера употребления, функции, языковые особенности.</w:t>
      </w:r>
    </w:p>
    <w:p w14:paraId="454B061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Жанры официально-делового стиля (заявление, объяснительная з</w:t>
      </w:r>
      <w:r w:rsidRPr="009E6235">
        <w:rPr>
          <w:rFonts w:asciiTheme="majorBidi" w:hAnsiTheme="majorBidi" w:cstheme="majorBidi"/>
        </w:rPr>
        <w:t>а</w:t>
      </w:r>
      <w:r w:rsidRPr="009E6235">
        <w:rPr>
          <w:rFonts w:asciiTheme="majorBidi" w:hAnsiTheme="majorBidi" w:cstheme="majorBidi"/>
        </w:rPr>
        <w:t>писка, автобиография, характеристика).</w:t>
      </w:r>
    </w:p>
    <w:p w14:paraId="6A35AD3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Научный стиль. Сфера употребления, функции, языковые особенн</w:t>
      </w:r>
      <w:r w:rsidRPr="009E6235">
        <w:rPr>
          <w:rFonts w:asciiTheme="majorBidi" w:hAnsiTheme="majorBidi" w:cstheme="majorBidi"/>
        </w:rPr>
        <w:t>о</w:t>
      </w:r>
      <w:r w:rsidRPr="009E6235">
        <w:rPr>
          <w:rFonts w:asciiTheme="majorBidi" w:hAnsiTheme="majorBidi" w:cstheme="majorBidi"/>
        </w:rPr>
        <w:t>сти.</w:t>
      </w:r>
    </w:p>
    <w:p w14:paraId="284329C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14:paraId="33A617AD" w14:textId="68B8C9E8" w:rsidR="00291D0A" w:rsidRPr="009E6235" w:rsidRDefault="00291D0A" w:rsidP="009E6235">
      <w:pPr>
        <w:pStyle w:val="aff2"/>
        <w:rPr>
          <w:rFonts w:asciiTheme="majorBidi" w:hAnsiTheme="majorBidi" w:cstheme="majorBidi"/>
        </w:rPr>
      </w:pPr>
      <w:r w:rsidRPr="009E6235">
        <w:rPr>
          <w:rFonts w:asciiTheme="majorBidi" w:hAnsiTheme="majorBidi" w:cstheme="majorBidi"/>
        </w:rPr>
        <w:t>Система языка.</w:t>
      </w:r>
    </w:p>
    <w:p w14:paraId="05E708AA" w14:textId="1426BA34"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Синтаксис. Культура речи. Пунктуация.</w:t>
      </w:r>
    </w:p>
    <w:p w14:paraId="0B4419C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Синтаксис как раздел лингвистики.</w:t>
      </w:r>
    </w:p>
    <w:p w14:paraId="4E9EC89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Словосочетание и предложение как единицы синтаксиса.</w:t>
      </w:r>
    </w:p>
    <w:p w14:paraId="3C81C05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Пунктуация. Функции знаков препинания.</w:t>
      </w:r>
    </w:p>
    <w:p w14:paraId="58BBA224" w14:textId="2CC2061A"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Словосочетание.</w:t>
      </w:r>
    </w:p>
    <w:p w14:paraId="31481A3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Основные признаки словосочетания.</w:t>
      </w:r>
    </w:p>
    <w:p w14:paraId="36219ED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словосочетаний по морфологическим свойствам главного слова: глагольные, именные, наречные.</w:t>
      </w:r>
    </w:p>
    <w:p w14:paraId="42D7A48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Типы подчинительной связи слов в словосочетании: согласование, управление, примыкание.</w:t>
      </w:r>
    </w:p>
    <w:p w14:paraId="65CFA3A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анализ словосочетаний.</w:t>
      </w:r>
    </w:p>
    <w:p w14:paraId="69C580D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Грамматическая синонимия словосочетаний. Нормы построения словосочетаний.</w:t>
      </w:r>
    </w:p>
    <w:p w14:paraId="58EC0BF9" w14:textId="2A70E98A"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Предложение.</w:t>
      </w:r>
    </w:p>
    <w:p w14:paraId="729429D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Предложение. Основные признаки предложения: смысловая и инт</w:t>
      </w:r>
      <w:r w:rsidRPr="009E6235">
        <w:rPr>
          <w:rFonts w:asciiTheme="majorBidi" w:hAnsiTheme="majorBidi" w:cstheme="majorBidi"/>
        </w:rPr>
        <w:t>о</w:t>
      </w:r>
      <w:r w:rsidRPr="009E6235">
        <w:rPr>
          <w:rFonts w:asciiTheme="majorBidi" w:hAnsiTheme="majorBidi" w:cstheme="majorBidi"/>
        </w:rPr>
        <w:t>национная законченность, грамматическая оформленность.</w:t>
      </w:r>
    </w:p>
    <w:p w14:paraId="3915396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предложений по цели высказывания (повествовательные, в</w:t>
      </w:r>
      <w:r w:rsidRPr="009E6235">
        <w:rPr>
          <w:rFonts w:asciiTheme="majorBidi" w:hAnsiTheme="majorBidi" w:cstheme="majorBidi"/>
        </w:rPr>
        <w:t>о</w:t>
      </w:r>
      <w:r w:rsidRPr="009E6235">
        <w:rPr>
          <w:rFonts w:asciiTheme="majorBidi" w:hAnsiTheme="majorBidi" w:cstheme="majorBidi"/>
        </w:rPr>
        <w:t>просительные, побудительные) и по эмоциональной окраске (восклиц</w:t>
      </w:r>
      <w:r w:rsidRPr="009E6235">
        <w:rPr>
          <w:rFonts w:asciiTheme="majorBidi" w:hAnsiTheme="majorBidi" w:cstheme="majorBidi"/>
        </w:rPr>
        <w:t>а</w:t>
      </w:r>
      <w:r w:rsidRPr="009E6235">
        <w:rPr>
          <w:rFonts w:asciiTheme="majorBidi" w:hAnsiTheme="majorBidi" w:cstheme="majorBidi"/>
        </w:rPr>
        <w:t>тельные, невосклицательные). Их интонационные и смысловые особе</w:t>
      </w:r>
      <w:r w:rsidRPr="009E6235">
        <w:rPr>
          <w:rFonts w:asciiTheme="majorBidi" w:hAnsiTheme="majorBidi" w:cstheme="majorBidi"/>
        </w:rPr>
        <w:t>н</w:t>
      </w:r>
      <w:r w:rsidRPr="009E6235">
        <w:rPr>
          <w:rFonts w:asciiTheme="majorBidi" w:hAnsiTheme="majorBidi" w:cstheme="majorBidi"/>
        </w:rPr>
        <w:t>ности.</w:t>
      </w:r>
    </w:p>
    <w:p w14:paraId="7E46FAD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Употребление языковых форм выражения побуждения в побуд</w:t>
      </w:r>
      <w:r w:rsidRPr="009E6235">
        <w:rPr>
          <w:rFonts w:asciiTheme="majorBidi" w:hAnsiTheme="majorBidi" w:cstheme="majorBidi"/>
        </w:rPr>
        <w:t>и</w:t>
      </w:r>
      <w:r w:rsidRPr="009E6235">
        <w:rPr>
          <w:rFonts w:asciiTheme="majorBidi" w:hAnsiTheme="majorBidi" w:cstheme="majorBidi"/>
        </w:rPr>
        <w:t>тельных предложениях.</w:t>
      </w:r>
    </w:p>
    <w:p w14:paraId="04127B6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Средства оформления предложения в устной и письменной речи (и</w:t>
      </w:r>
      <w:r w:rsidRPr="009E6235">
        <w:rPr>
          <w:rFonts w:asciiTheme="majorBidi" w:hAnsiTheme="majorBidi" w:cstheme="majorBidi"/>
        </w:rPr>
        <w:t>н</w:t>
      </w:r>
      <w:r w:rsidRPr="009E6235">
        <w:rPr>
          <w:rFonts w:asciiTheme="majorBidi" w:hAnsiTheme="majorBidi" w:cstheme="majorBidi"/>
        </w:rPr>
        <w:t>тонация, логическое ударение, знаки препинания).</w:t>
      </w:r>
    </w:p>
    <w:p w14:paraId="5413E73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предложений по количеству грамматических основ (простые, сложные).</w:t>
      </w:r>
    </w:p>
    <w:p w14:paraId="1A9A24E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Виды простых предложений по наличию главных членов (двус</w:t>
      </w:r>
      <w:r w:rsidRPr="009E6235">
        <w:rPr>
          <w:rFonts w:asciiTheme="majorBidi" w:hAnsiTheme="majorBidi" w:cstheme="majorBidi"/>
        </w:rPr>
        <w:t>о</w:t>
      </w:r>
      <w:r w:rsidRPr="009E6235">
        <w:rPr>
          <w:rFonts w:asciiTheme="majorBidi" w:hAnsiTheme="majorBidi" w:cstheme="majorBidi"/>
        </w:rPr>
        <w:t>ставные, односоставные).</w:t>
      </w:r>
    </w:p>
    <w:p w14:paraId="2686E91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предложений по наличию второстепенных членов (распр</w:t>
      </w:r>
      <w:r w:rsidRPr="009E6235">
        <w:rPr>
          <w:rFonts w:asciiTheme="majorBidi" w:hAnsiTheme="majorBidi" w:cstheme="majorBidi"/>
        </w:rPr>
        <w:t>о</w:t>
      </w:r>
      <w:r w:rsidRPr="009E6235">
        <w:rPr>
          <w:rFonts w:asciiTheme="majorBidi" w:hAnsiTheme="majorBidi" w:cstheme="majorBidi"/>
        </w:rPr>
        <w:t>странённые, нераспространённые).</w:t>
      </w:r>
    </w:p>
    <w:p w14:paraId="20AA020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полные и неполные.</w:t>
      </w:r>
    </w:p>
    <w:p w14:paraId="351BE5F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Употребление неполных предложений в диалогической речи, собл</w:t>
      </w:r>
      <w:r w:rsidRPr="009E6235">
        <w:rPr>
          <w:rFonts w:asciiTheme="majorBidi" w:hAnsiTheme="majorBidi" w:cstheme="majorBidi"/>
        </w:rPr>
        <w:t>ю</w:t>
      </w:r>
      <w:r w:rsidRPr="009E6235">
        <w:rPr>
          <w:rFonts w:asciiTheme="majorBidi" w:hAnsiTheme="majorBidi" w:cstheme="majorBidi"/>
        </w:rPr>
        <w:t>дение в устной речи интонации неполного предложения.</w:t>
      </w:r>
    </w:p>
    <w:p w14:paraId="0A51E30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Грамматические, интонационные и пунктуационные особенности предложений со словами да, нет.</w:t>
      </w:r>
    </w:p>
    <w:p w14:paraId="027FB3D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построения простого предложения, использования инверсии.</w:t>
      </w:r>
    </w:p>
    <w:p w14:paraId="78237507" w14:textId="48BC21A8" w:rsidR="00291D0A" w:rsidRPr="009E6235" w:rsidRDefault="00291D0A" w:rsidP="009E6235">
      <w:pPr>
        <w:pStyle w:val="aff2"/>
        <w:rPr>
          <w:rFonts w:asciiTheme="majorBidi" w:hAnsiTheme="majorBidi" w:cstheme="majorBidi"/>
        </w:rPr>
      </w:pPr>
      <w:r w:rsidRPr="009E6235">
        <w:rPr>
          <w:rFonts w:asciiTheme="majorBidi" w:hAnsiTheme="majorBidi" w:cstheme="majorBidi"/>
        </w:rPr>
        <w:t>Двусоставное предложение.</w:t>
      </w:r>
    </w:p>
    <w:p w14:paraId="034D8EA7" w14:textId="7A84FCA6" w:rsidR="00291D0A" w:rsidRPr="009E6235" w:rsidRDefault="00291D0A" w:rsidP="009E6235">
      <w:pPr>
        <w:pStyle w:val="aff2"/>
        <w:rPr>
          <w:rFonts w:asciiTheme="majorBidi" w:hAnsiTheme="majorBidi" w:cstheme="majorBidi"/>
        </w:rPr>
      </w:pPr>
      <w:r w:rsidRPr="009E6235">
        <w:rPr>
          <w:rFonts w:asciiTheme="majorBidi" w:hAnsiTheme="majorBidi" w:cstheme="majorBidi"/>
        </w:rPr>
        <w:t>Главные члены предложения.</w:t>
      </w:r>
    </w:p>
    <w:p w14:paraId="51663F8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Подлежащее и сказуемое как главные члены предложения.</w:t>
      </w:r>
    </w:p>
    <w:p w14:paraId="5A9F49D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Способы выражения подлежащего.</w:t>
      </w:r>
    </w:p>
    <w:p w14:paraId="2BE00E3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сказуемого (простое глагольное, составное глагольное, соста</w:t>
      </w:r>
      <w:r w:rsidRPr="009E6235">
        <w:rPr>
          <w:rFonts w:asciiTheme="majorBidi" w:hAnsiTheme="majorBidi" w:cstheme="majorBidi"/>
        </w:rPr>
        <w:t>в</w:t>
      </w:r>
      <w:r w:rsidRPr="009E6235">
        <w:rPr>
          <w:rFonts w:asciiTheme="majorBidi" w:hAnsiTheme="majorBidi" w:cstheme="majorBidi"/>
        </w:rPr>
        <w:t>ное именное) и способы его выражения.</w:t>
      </w:r>
    </w:p>
    <w:p w14:paraId="4D8D9F9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Тире между подлежащим и сказуемым.</w:t>
      </w:r>
    </w:p>
    <w:p w14:paraId="4D30D86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согласования сказуемого с подлежащим, выраженным слов</w:t>
      </w:r>
      <w:r w:rsidRPr="009E6235">
        <w:rPr>
          <w:rFonts w:asciiTheme="majorBidi" w:hAnsiTheme="majorBidi" w:cstheme="majorBidi"/>
        </w:rPr>
        <w:t>о</w:t>
      </w:r>
      <w:r w:rsidRPr="009E6235">
        <w:rPr>
          <w:rFonts w:asciiTheme="majorBidi" w:hAnsiTheme="majorBidi" w:cstheme="majorBidi"/>
        </w:rPr>
        <w:t>сочетанием, сложносокращёнными словами, словами большинство – меньшинство, количественными сочетаниями.</w:t>
      </w:r>
    </w:p>
    <w:p w14:paraId="65EB7C47" w14:textId="5D1A998C" w:rsidR="00291D0A" w:rsidRPr="009E6235" w:rsidRDefault="00291D0A" w:rsidP="009E6235">
      <w:pPr>
        <w:pStyle w:val="aff2"/>
        <w:rPr>
          <w:rFonts w:asciiTheme="majorBidi" w:hAnsiTheme="majorBidi" w:cstheme="majorBidi"/>
        </w:rPr>
      </w:pPr>
      <w:r w:rsidRPr="009E6235">
        <w:rPr>
          <w:rFonts w:asciiTheme="majorBidi" w:hAnsiTheme="majorBidi" w:cstheme="majorBidi"/>
        </w:rPr>
        <w:t>Второстепенные члены предложения.</w:t>
      </w:r>
    </w:p>
    <w:p w14:paraId="160B8FD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Второстепенные члены предложения, их виды.</w:t>
      </w:r>
    </w:p>
    <w:p w14:paraId="549A72C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Определение как второстепенный член предложения. Определения согласованные и несогласованные.</w:t>
      </w:r>
    </w:p>
    <w:p w14:paraId="44328BF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Приложение как особый вид определения. Дополнение как второст</w:t>
      </w:r>
      <w:r w:rsidRPr="009E6235">
        <w:rPr>
          <w:rFonts w:asciiTheme="majorBidi" w:hAnsiTheme="majorBidi" w:cstheme="majorBidi"/>
        </w:rPr>
        <w:t>е</w:t>
      </w:r>
      <w:r w:rsidRPr="009E6235">
        <w:rPr>
          <w:rFonts w:asciiTheme="majorBidi" w:hAnsiTheme="majorBidi" w:cstheme="majorBidi"/>
        </w:rPr>
        <w:t>пенный член предложения. Дополнения прямые и косвенные.</w:t>
      </w:r>
    </w:p>
    <w:p w14:paraId="62317C9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Обстоятельство как второстепенный член предложения. Виды обст</w:t>
      </w:r>
      <w:r w:rsidRPr="009E6235">
        <w:rPr>
          <w:rFonts w:asciiTheme="majorBidi" w:hAnsiTheme="majorBidi" w:cstheme="majorBidi"/>
        </w:rPr>
        <w:t>о</w:t>
      </w:r>
      <w:r w:rsidRPr="009E6235">
        <w:rPr>
          <w:rFonts w:asciiTheme="majorBidi" w:hAnsiTheme="majorBidi" w:cstheme="majorBidi"/>
        </w:rPr>
        <w:t>ятельств (места, времени, причины, цели, образа действия, меры и ст</w:t>
      </w:r>
      <w:r w:rsidRPr="009E6235">
        <w:rPr>
          <w:rFonts w:asciiTheme="majorBidi" w:hAnsiTheme="majorBidi" w:cstheme="majorBidi"/>
        </w:rPr>
        <w:t>е</w:t>
      </w:r>
      <w:r w:rsidRPr="009E6235">
        <w:rPr>
          <w:rFonts w:asciiTheme="majorBidi" w:hAnsiTheme="majorBidi" w:cstheme="majorBidi"/>
        </w:rPr>
        <w:t>пени, условия, уступки).</w:t>
      </w:r>
    </w:p>
    <w:p w14:paraId="1F85AD96" w14:textId="60818678" w:rsidR="00291D0A" w:rsidRPr="009E6235" w:rsidRDefault="00291D0A" w:rsidP="009E6235">
      <w:pPr>
        <w:pStyle w:val="aff2"/>
        <w:rPr>
          <w:rFonts w:asciiTheme="majorBidi" w:hAnsiTheme="majorBidi" w:cstheme="majorBidi"/>
        </w:rPr>
      </w:pPr>
      <w:r w:rsidRPr="009E6235">
        <w:rPr>
          <w:rFonts w:asciiTheme="majorBidi" w:hAnsiTheme="majorBidi" w:cstheme="majorBidi"/>
        </w:rPr>
        <w:t>Односоставные предложения.</w:t>
      </w:r>
    </w:p>
    <w:p w14:paraId="6661093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Односоставные предложения, их грамматические признаки.</w:t>
      </w:r>
    </w:p>
    <w:p w14:paraId="33AB65E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Грамматические различия односоставных предложений и двус</w:t>
      </w:r>
      <w:r w:rsidRPr="009E6235">
        <w:rPr>
          <w:rFonts w:asciiTheme="majorBidi" w:hAnsiTheme="majorBidi" w:cstheme="majorBidi"/>
        </w:rPr>
        <w:t>о</w:t>
      </w:r>
      <w:r w:rsidRPr="009E6235">
        <w:rPr>
          <w:rFonts w:asciiTheme="majorBidi" w:hAnsiTheme="majorBidi" w:cstheme="majorBidi"/>
        </w:rPr>
        <w:t>ставных неполных предложений.</w:t>
      </w:r>
    </w:p>
    <w:p w14:paraId="5170865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односоставных предложений: назывные, определённо-личные, неопределённо-личные, обобщённо-личные, безличные предложения.</w:t>
      </w:r>
    </w:p>
    <w:p w14:paraId="64DD848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Синтаксическая синонимия односоставных и двусоставных предл</w:t>
      </w:r>
      <w:r w:rsidRPr="009E6235">
        <w:rPr>
          <w:rFonts w:asciiTheme="majorBidi" w:hAnsiTheme="majorBidi" w:cstheme="majorBidi"/>
        </w:rPr>
        <w:t>о</w:t>
      </w:r>
      <w:r w:rsidRPr="009E6235">
        <w:rPr>
          <w:rFonts w:asciiTheme="majorBidi" w:hAnsiTheme="majorBidi" w:cstheme="majorBidi"/>
        </w:rPr>
        <w:t>жений.</w:t>
      </w:r>
    </w:p>
    <w:p w14:paraId="2132043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Употребление односоставных предложений в речи.</w:t>
      </w:r>
    </w:p>
    <w:p w14:paraId="16D95FCB" w14:textId="64109809"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Простое осложнённое предложение.</w:t>
      </w:r>
    </w:p>
    <w:p w14:paraId="2C3CBB19" w14:textId="6BA5876E"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с однородными членами.</w:t>
      </w:r>
    </w:p>
    <w:p w14:paraId="30E28B7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Однородные члены предложения, их признаки, средства связи.</w:t>
      </w:r>
    </w:p>
    <w:p w14:paraId="7E0C545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Союзная и бессоюзная связь однородных членов предложения.</w:t>
      </w:r>
    </w:p>
    <w:p w14:paraId="3A0BF20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Однородные и неоднородные определения.</w:t>
      </w:r>
    </w:p>
    <w:p w14:paraId="7750FCB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с обобщающими словами при однородных членах.</w:t>
      </w:r>
    </w:p>
    <w:p w14:paraId="78FCC4B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Нормы построения предложений с однородными членами, связа</w:t>
      </w:r>
      <w:r w:rsidRPr="009E6235">
        <w:rPr>
          <w:rFonts w:asciiTheme="majorBidi" w:hAnsiTheme="majorBidi" w:cstheme="majorBidi"/>
        </w:rPr>
        <w:t>н</w:t>
      </w:r>
      <w:r w:rsidRPr="009E6235">
        <w:rPr>
          <w:rFonts w:asciiTheme="majorBidi" w:hAnsiTheme="majorBidi" w:cstheme="majorBidi"/>
        </w:rPr>
        <w:t>ными двойными союзами не только… но и, как…так и.</w:t>
      </w:r>
    </w:p>
    <w:p w14:paraId="1413631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постановки знаков препинания в предложениях с одноро</w:t>
      </w:r>
      <w:r w:rsidRPr="009E6235">
        <w:rPr>
          <w:rFonts w:asciiTheme="majorBidi" w:hAnsiTheme="majorBidi" w:cstheme="majorBidi"/>
        </w:rPr>
        <w:t>д</w:t>
      </w:r>
      <w:r w:rsidRPr="009E6235">
        <w:rPr>
          <w:rFonts w:asciiTheme="majorBidi" w:hAnsiTheme="majorBidi" w:cstheme="majorBidi"/>
        </w:rPr>
        <w:t>ными членами, связанными попарно, с помощью повторяющихся союзов (и... и, или... или, либo... либo, ни...ни, тo... тo).</w:t>
      </w:r>
    </w:p>
    <w:p w14:paraId="46CD55A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постановки знаков препинания в предложениях с обобщ</w:t>
      </w:r>
      <w:r w:rsidRPr="009E6235">
        <w:rPr>
          <w:rFonts w:asciiTheme="majorBidi" w:hAnsiTheme="majorBidi" w:cstheme="majorBidi"/>
        </w:rPr>
        <w:t>а</w:t>
      </w:r>
      <w:r w:rsidRPr="009E6235">
        <w:rPr>
          <w:rFonts w:asciiTheme="majorBidi" w:hAnsiTheme="majorBidi" w:cstheme="majorBidi"/>
        </w:rPr>
        <w:t>ющими словами при однородных членах.</w:t>
      </w:r>
    </w:p>
    <w:p w14:paraId="4E5AC70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постановки знаков препинания в простом и сложном пре</w:t>
      </w:r>
      <w:r w:rsidRPr="009E6235">
        <w:rPr>
          <w:rFonts w:asciiTheme="majorBidi" w:hAnsiTheme="majorBidi" w:cstheme="majorBidi"/>
        </w:rPr>
        <w:t>д</w:t>
      </w:r>
      <w:r w:rsidRPr="009E6235">
        <w:rPr>
          <w:rFonts w:asciiTheme="majorBidi" w:hAnsiTheme="majorBidi" w:cstheme="majorBidi"/>
        </w:rPr>
        <w:t>ложениях с союзом и.</w:t>
      </w:r>
    </w:p>
    <w:p w14:paraId="0B91FA3D" w14:textId="484971F5"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с обособленными членами.</w:t>
      </w:r>
    </w:p>
    <w:p w14:paraId="7A39AD7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Обособление. Виды обособленных членов предложения (обособле</w:t>
      </w:r>
      <w:r w:rsidRPr="009E6235">
        <w:rPr>
          <w:rFonts w:asciiTheme="majorBidi" w:hAnsiTheme="majorBidi" w:cstheme="majorBidi"/>
        </w:rPr>
        <w:t>н</w:t>
      </w:r>
      <w:r w:rsidRPr="009E6235">
        <w:rPr>
          <w:rFonts w:asciiTheme="majorBidi" w:hAnsiTheme="majorBidi" w:cstheme="majorBidi"/>
        </w:rPr>
        <w:t>ные определения, обособленные приложения, обособленные обсто</w:t>
      </w:r>
      <w:r w:rsidRPr="009E6235">
        <w:rPr>
          <w:rFonts w:asciiTheme="majorBidi" w:hAnsiTheme="majorBidi" w:cstheme="majorBidi"/>
        </w:rPr>
        <w:t>я</w:t>
      </w:r>
      <w:r w:rsidRPr="009E6235">
        <w:rPr>
          <w:rFonts w:asciiTheme="majorBidi" w:hAnsiTheme="majorBidi" w:cstheme="majorBidi"/>
        </w:rPr>
        <w:t>тельства, обособленные дополнения).</w:t>
      </w:r>
    </w:p>
    <w:p w14:paraId="11C03D4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Уточняющие члены предложения, пояснительные и присоедин</w:t>
      </w:r>
      <w:r w:rsidRPr="009E6235">
        <w:rPr>
          <w:rFonts w:asciiTheme="majorBidi" w:hAnsiTheme="majorBidi" w:cstheme="majorBidi"/>
        </w:rPr>
        <w:t>и</w:t>
      </w:r>
      <w:r w:rsidRPr="009E6235">
        <w:rPr>
          <w:rFonts w:asciiTheme="majorBidi" w:hAnsiTheme="majorBidi" w:cstheme="majorBidi"/>
        </w:rPr>
        <w:t>тельные конструкции.</w:t>
      </w:r>
    </w:p>
    <w:p w14:paraId="16FC2D5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постановки знаков препинания в предложениях со сравн</w:t>
      </w:r>
      <w:r w:rsidRPr="009E6235">
        <w:rPr>
          <w:rFonts w:asciiTheme="majorBidi" w:hAnsiTheme="majorBidi" w:cstheme="majorBidi"/>
        </w:rPr>
        <w:t>и</w:t>
      </w:r>
      <w:r w:rsidRPr="009E6235">
        <w:rPr>
          <w:rFonts w:asciiTheme="majorBidi" w:hAnsiTheme="majorBidi" w:cstheme="majorBidi"/>
        </w:rPr>
        <w:t>тельным оборотом; правила обособления согласованных и несоглас</w:t>
      </w:r>
      <w:r w:rsidRPr="009E6235">
        <w:rPr>
          <w:rFonts w:asciiTheme="majorBidi" w:hAnsiTheme="majorBidi" w:cstheme="majorBidi"/>
        </w:rPr>
        <w:t>о</w:t>
      </w:r>
      <w:r w:rsidRPr="009E6235">
        <w:rPr>
          <w:rFonts w:asciiTheme="majorBidi" w:hAnsiTheme="majorBidi" w:cstheme="majorBidi"/>
        </w:rPr>
        <w:t>ванных определений (в том числе приложений), дополнений, обсто</w:t>
      </w:r>
      <w:r w:rsidRPr="009E6235">
        <w:rPr>
          <w:rFonts w:asciiTheme="majorBidi" w:hAnsiTheme="majorBidi" w:cstheme="majorBidi"/>
        </w:rPr>
        <w:t>я</w:t>
      </w:r>
      <w:r w:rsidRPr="009E6235">
        <w:rPr>
          <w:rFonts w:asciiTheme="majorBidi" w:hAnsiTheme="majorBidi" w:cstheme="majorBidi"/>
        </w:rPr>
        <w:t>тельств, уточняющих членов, пояснительных и присоединительных конструкций.</w:t>
      </w:r>
    </w:p>
    <w:p w14:paraId="6364BDFE" w14:textId="3D0C3111"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Предложения с обращениями, вводными и вставными конструкциями.</w:t>
      </w:r>
    </w:p>
    <w:p w14:paraId="2AD9B37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Обращение. Основные функции обращения. Распространённое и н</w:t>
      </w:r>
      <w:r w:rsidRPr="009E6235">
        <w:rPr>
          <w:rFonts w:asciiTheme="majorBidi" w:hAnsiTheme="majorBidi" w:cstheme="majorBidi"/>
        </w:rPr>
        <w:t>е</w:t>
      </w:r>
      <w:r w:rsidRPr="009E6235">
        <w:rPr>
          <w:rFonts w:asciiTheme="majorBidi" w:hAnsiTheme="majorBidi" w:cstheme="majorBidi"/>
        </w:rPr>
        <w:t>распространённое обращение.</w:t>
      </w:r>
    </w:p>
    <w:p w14:paraId="7CC7595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Вводные конструкции.</w:t>
      </w:r>
    </w:p>
    <w:p w14:paraId="06BB286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Группы вводных конструкций по значению (вводные слова со знач</w:t>
      </w:r>
      <w:r w:rsidRPr="009E6235">
        <w:rPr>
          <w:rFonts w:asciiTheme="majorBidi" w:hAnsiTheme="majorBidi" w:cstheme="majorBidi"/>
        </w:rPr>
        <w:t>е</w:t>
      </w:r>
      <w:r w:rsidRPr="009E6235">
        <w:rPr>
          <w:rFonts w:asciiTheme="majorBidi" w:hAnsiTheme="majorBidi" w:cstheme="majorBidi"/>
        </w:rPr>
        <w:t>нием различной степени уверенности, различных чувств, источника сообщения, порядка мыслей и их связи, способа оформления мыслей).</w:t>
      </w:r>
    </w:p>
    <w:p w14:paraId="550A1AD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Вставные конструкции.</w:t>
      </w:r>
    </w:p>
    <w:p w14:paraId="7FB463A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Омонимия членов предложения и вводных слов, словосочетаний и предложений.</w:t>
      </w:r>
    </w:p>
    <w:p w14:paraId="465FC45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построения предложений с вводными словами и предлож</w:t>
      </w:r>
      <w:r w:rsidRPr="009E6235">
        <w:rPr>
          <w:rFonts w:asciiTheme="majorBidi" w:hAnsiTheme="majorBidi" w:cstheme="majorBidi"/>
        </w:rPr>
        <w:t>е</w:t>
      </w:r>
      <w:r w:rsidRPr="009E6235">
        <w:rPr>
          <w:rFonts w:asciiTheme="majorBidi" w:hAnsiTheme="majorBidi" w:cstheme="majorBidi"/>
        </w:rPr>
        <w:t>ниями, вставными конструкциями, обращениями (распространёнными и нераспространёнными), междометиями.</w:t>
      </w:r>
    </w:p>
    <w:p w14:paraId="62FB891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Правила постановки знаков препинания в предложениях с вводными и вставными конструкциями, обращениями и междометиями.</w:t>
      </w:r>
    </w:p>
    <w:p w14:paraId="66C6B7C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простых предложений.</w:t>
      </w:r>
    </w:p>
    <w:p w14:paraId="7086371E" w14:textId="17C31E30" w:rsidR="00291D0A" w:rsidRPr="009E6235" w:rsidRDefault="00291D0A" w:rsidP="009E6235">
      <w:pPr>
        <w:pStyle w:val="aff2"/>
        <w:rPr>
          <w:rFonts w:asciiTheme="majorBidi" w:hAnsiTheme="majorBidi" w:cstheme="majorBidi"/>
          <w:b/>
          <w:bCs/>
        </w:rPr>
      </w:pPr>
      <w:r w:rsidRPr="009E6235">
        <w:rPr>
          <w:rFonts w:asciiTheme="majorBidi" w:hAnsiTheme="majorBidi" w:cstheme="majorBidi"/>
          <w:b/>
          <w:bCs/>
        </w:rPr>
        <w:t xml:space="preserve">Содержание обучения в 9 классе. </w:t>
      </w:r>
    </w:p>
    <w:p w14:paraId="67FD7F92" w14:textId="3369D614"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0313DFA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Роль русского языка в Российской Федерации. Русский язык в совр</w:t>
      </w:r>
      <w:r w:rsidRPr="009E6235">
        <w:rPr>
          <w:rFonts w:asciiTheme="majorBidi" w:hAnsiTheme="majorBidi" w:cstheme="majorBidi"/>
        </w:rPr>
        <w:t>е</w:t>
      </w:r>
      <w:r w:rsidRPr="009E6235">
        <w:rPr>
          <w:rFonts w:asciiTheme="majorBidi" w:hAnsiTheme="majorBidi" w:cstheme="majorBidi"/>
        </w:rPr>
        <w:t>менном мире.</w:t>
      </w:r>
    </w:p>
    <w:p w14:paraId="2C78CF4F" w14:textId="7E469168"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w:t>
      </w:r>
    </w:p>
    <w:p w14:paraId="31B5CCE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Речь устная и письменная, монологическая и диалогическая, полилог (повторение).</w:t>
      </w:r>
    </w:p>
    <w:p w14:paraId="2682F4D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Виды речевой деятельности: говорение, письмо, аудирование, чтение (повторение).</w:t>
      </w:r>
    </w:p>
    <w:p w14:paraId="08F8A38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аудирования: выборочное, ознакомительное, детальное.</w:t>
      </w:r>
    </w:p>
    <w:p w14:paraId="45A6DC7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чтения: изучающее, ознакомительное, просмотровое, поиск</w:t>
      </w:r>
      <w:r w:rsidRPr="009E6235">
        <w:rPr>
          <w:rFonts w:asciiTheme="majorBidi" w:hAnsiTheme="majorBidi" w:cstheme="majorBidi"/>
        </w:rPr>
        <w:t>о</w:t>
      </w:r>
      <w:r w:rsidRPr="009E6235">
        <w:rPr>
          <w:rFonts w:asciiTheme="majorBidi" w:hAnsiTheme="majorBidi" w:cstheme="majorBidi"/>
        </w:rPr>
        <w:t>вое.</w:t>
      </w:r>
    </w:p>
    <w:p w14:paraId="2D65B52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Создание устных и письменных высказываний разной коммуник</w:t>
      </w:r>
      <w:r w:rsidRPr="009E6235">
        <w:rPr>
          <w:rFonts w:asciiTheme="majorBidi" w:hAnsiTheme="majorBidi" w:cstheme="majorBidi"/>
        </w:rPr>
        <w:t>а</w:t>
      </w:r>
      <w:r w:rsidRPr="009E6235">
        <w:rPr>
          <w:rFonts w:asciiTheme="majorBidi" w:hAnsiTheme="majorBidi" w:cstheme="majorBidi"/>
        </w:rPr>
        <w:t>тивной направленности в зависимости от темы и условий общения с использованием жизненного и читательского опыта, иллюстраций, ф</w:t>
      </w:r>
      <w:r w:rsidRPr="009E6235">
        <w:rPr>
          <w:rFonts w:asciiTheme="majorBidi" w:hAnsiTheme="majorBidi" w:cstheme="majorBidi"/>
        </w:rPr>
        <w:t>о</w:t>
      </w:r>
      <w:r w:rsidRPr="009E6235">
        <w:rPr>
          <w:rFonts w:asciiTheme="majorBidi" w:hAnsiTheme="majorBidi" w:cstheme="majorBidi"/>
        </w:rPr>
        <w:t>тографий, сюжетной картины (в том числе сочинения-миниатюры).</w:t>
      </w:r>
    </w:p>
    <w:p w14:paraId="31E44C4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Подробное, сжатое, выборочное изложение прочитанного или пр</w:t>
      </w:r>
      <w:r w:rsidRPr="009E6235">
        <w:rPr>
          <w:rFonts w:asciiTheme="majorBidi" w:hAnsiTheme="majorBidi" w:cstheme="majorBidi"/>
        </w:rPr>
        <w:t>о</w:t>
      </w:r>
      <w:r w:rsidRPr="009E6235">
        <w:rPr>
          <w:rFonts w:asciiTheme="majorBidi" w:hAnsiTheme="majorBidi" w:cstheme="majorBidi"/>
        </w:rPr>
        <w:t>слушанного текста.</w:t>
      </w:r>
    </w:p>
    <w:p w14:paraId="1E4FEE5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Соблюдение орфоэпических, лексических, грамматических, стил</w:t>
      </w:r>
      <w:r w:rsidRPr="009E6235">
        <w:rPr>
          <w:rFonts w:asciiTheme="majorBidi" w:hAnsiTheme="majorBidi" w:cstheme="majorBidi"/>
        </w:rPr>
        <w:t>и</w:t>
      </w:r>
      <w:r w:rsidRPr="009E6235">
        <w:rPr>
          <w:rFonts w:asciiTheme="majorBidi" w:hAnsiTheme="majorBidi" w:cstheme="majorBidi"/>
        </w:rPr>
        <w:t>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14:paraId="7B77DE5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Приёмы работы с учебной книгой, лингвистическими словарями, справочной литературой.</w:t>
      </w:r>
    </w:p>
    <w:p w14:paraId="409A96A9" w14:textId="7445424E"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w:t>
      </w:r>
    </w:p>
    <w:p w14:paraId="0592BB6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692CD28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Особенности употребления языковых средств выразительности в текстах, принадлежащих к различным функционально-смысловым типам речи.</w:t>
      </w:r>
    </w:p>
    <w:p w14:paraId="7795A35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Информационная переработка текста.</w:t>
      </w:r>
    </w:p>
    <w:p w14:paraId="42A91F92" w14:textId="200DB063" w:rsidR="00291D0A" w:rsidRPr="009E6235" w:rsidRDefault="00291D0A"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6D2CF66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Функциональные разновидности современного русского языка: ра</w:t>
      </w:r>
      <w:r w:rsidRPr="009E6235">
        <w:rPr>
          <w:rFonts w:asciiTheme="majorBidi" w:hAnsiTheme="majorBidi" w:cstheme="majorBidi"/>
        </w:rPr>
        <w:t>з</w:t>
      </w:r>
      <w:r w:rsidRPr="009E6235">
        <w:rPr>
          <w:rFonts w:asciiTheme="majorBidi" w:hAnsiTheme="majorBidi" w:cstheme="majorBidi"/>
        </w:rPr>
        <w:t>говорная речь; функциональные стили: научный (научно-учебный), публицистический, официально-деловой; язык художественной литер</w:t>
      </w:r>
      <w:r w:rsidRPr="009E6235">
        <w:rPr>
          <w:rFonts w:asciiTheme="majorBidi" w:hAnsiTheme="majorBidi" w:cstheme="majorBidi"/>
        </w:rPr>
        <w:t>а</w:t>
      </w:r>
      <w:r w:rsidRPr="009E6235">
        <w:rPr>
          <w:rFonts w:asciiTheme="majorBidi" w:hAnsiTheme="majorBidi" w:cstheme="majorBidi"/>
        </w:rPr>
        <w:t>туры (повторение, обобщение).</w:t>
      </w:r>
    </w:p>
    <w:p w14:paraId="70F4FF5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01F4A27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художественной литературы и его отличие от других разн</w:t>
      </w:r>
      <w:r w:rsidRPr="009E6235">
        <w:rPr>
          <w:rFonts w:asciiTheme="majorBidi" w:hAnsiTheme="majorBidi" w:cstheme="majorBidi"/>
        </w:rPr>
        <w:t>о</w:t>
      </w:r>
      <w:r w:rsidRPr="009E6235">
        <w:rPr>
          <w:rFonts w:asciiTheme="majorBidi" w:hAnsiTheme="majorBidi" w:cstheme="majorBidi"/>
        </w:rPr>
        <w:t>видностей современного русского языка. Основные признаки худож</w:t>
      </w:r>
      <w:r w:rsidRPr="009E6235">
        <w:rPr>
          <w:rFonts w:asciiTheme="majorBidi" w:hAnsiTheme="majorBidi" w:cstheme="majorBidi"/>
        </w:rPr>
        <w:t>е</w:t>
      </w:r>
      <w:r w:rsidRPr="009E6235">
        <w:rPr>
          <w:rFonts w:asciiTheme="majorBidi" w:hAnsiTheme="majorBidi" w:cstheme="majorBidi"/>
        </w:rPr>
        <w:t>ственной речи: образность, широкое использование изобразител</w:t>
      </w:r>
      <w:r w:rsidRPr="009E6235">
        <w:rPr>
          <w:rFonts w:asciiTheme="majorBidi" w:hAnsiTheme="majorBidi" w:cstheme="majorBidi"/>
        </w:rPr>
        <w:t>ь</w:t>
      </w:r>
      <w:r w:rsidRPr="009E6235">
        <w:rPr>
          <w:rFonts w:asciiTheme="majorBidi" w:hAnsiTheme="majorBidi" w:cstheme="majorBidi"/>
        </w:rPr>
        <w:t>но-выразительных средств, а также языковых средств других функци</w:t>
      </w:r>
      <w:r w:rsidRPr="009E6235">
        <w:rPr>
          <w:rFonts w:asciiTheme="majorBidi" w:hAnsiTheme="majorBidi" w:cstheme="majorBidi"/>
        </w:rPr>
        <w:t>о</w:t>
      </w:r>
      <w:r w:rsidRPr="009E6235">
        <w:rPr>
          <w:rFonts w:asciiTheme="majorBidi" w:hAnsiTheme="majorBidi" w:cstheme="majorBidi"/>
        </w:rPr>
        <w:t>нальных разновидностей языка.</w:t>
      </w:r>
    </w:p>
    <w:p w14:paraId="2109A4C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Основные изобразительно-выразительные средства русского языка, их использование в речи (метафора, эпитет, сравнение, гипербола, ол</w:t>
      </w:r>
      <w:r w:rsidRPr="009E6235">
        <w:rPr>
          <w:rFonts w:asciiTheme="majorBidi" w:hAnsiTheme="majorBidi" w:cstheme="majorBidi"/>
        </w:rPr>
        <w:t>и</w:t>
      </w:r>
      <w:r w:rsidRPr="009E6235">
        <w:rPr>
          <w:rFonts w:asciiTheme="majorBidi" w:hAnsiTheme="majorBidi" w:cstheme="majorBidi"/>
        </w:rPr>
        <w:t>цетворение и другие).</w:t>
      </w:r>
    </w:p>
    <w:p w14:paraId="0A03D95E" w14:textId="483477CB"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Синтаксис. Культура речи. Пунктуация.</w:t>
      </w:r>
    </w:p>
    <w:p w14:paraId="50B6988E" w14:textId="1FE47892"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Сложное предложение.</w:t>
      </w:r>
    </w:p>
    <w:p w14:paraId="08075C4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 сложном предложении (повторение).</w:t>
      </w:r>
    </w:p>
    <w:p w14:paraId="1D6BB75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Классификация сложных предложений.</w:t>
      </w:r>
    </w:p>
    <w:p w14:paraId="4865F44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Смысловое, структурное и интонационное единство частей сложного предложения.</w:t>
      </w:r>
    </w:p>
    <w:p w14:paraId="0A5A0A70" w14:textId="1AF23A01"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Сложносочинённое предложение.</w:t>
      </w:r>
    </w:p>
    <w:p w14:paraId="3B4F23B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 сложносочинённом предложении, его строении.</w:t>
      </w:r>
    </w:p>
    <w:p w14:paraId="6619B95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сложносочинённых предложений. Средства связи частей сложносочинённого предложения.</w:t>
      </w:r>
    </w:p>
    <w:p w14:paraId="03E8D9C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Интонационные особенности сложносочинённых предложений с разными смысловыми отношениями между частями.</w:t>
      </w:r>
    </w:p>
    <w:p w14:paraId="16F6D16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Употребление сложносочинённых предложений в речи. Грамматич</w:t>
      </w:r>
      <w:r w:rsidRPr="009E6235">
        <w:rPr>
          <w:rFonts w:asciiTheme="majorBidi" w:hAnsiTheme="majorBidi" w:cstheme="majorBidi"/>
        </w:rPr>
        <w:t>е</w:t>
      </w:r>
      <w:r w:rsidRPr="009E6235">
        <w:rPr>
          <w:rFonts w:asciiTheme="majorBidi" w:hAnsiTheme="majorBidi" w:cstheme="majorBidi"/>
        </w:rPr>
        <w:t>ская синонимия сложносочинённых предложений и простых предл</w:t>
      </w:r>
      <w:r w:rsidRPr="009E6235">
        <w:rPr>
          <w:rFonts w:asciiTheme="majorBidi" w:hAnsiTheme="majorBidi" w:cstheme="majorBidi"/>
        </w:rPr>
        <w:t>о</w:t>
      </w:r>
      <w:r w:rsidRPr="009E6235">
        <w:rPr>
          <w:rFonts w:asciiTheme="majorBidi" w:hAnsiTheme="majorBidi" w:cstheme="majorBidi"/>
        </w:rPr>
        <w:t>жений с однородными членами.</w:t>
      </w:r>
    </w:p>
    <w:p w14:paraId="15CD164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построения сложносочинённого предложения; правила п</w:t>
      </w:r>
      <w:r w:rsidRPr="009E6235">
        <w:rPr>
          <w:rFonts w:asciiTheme="majorBidi" w:hAnsiTheme="majorBidi" w:cstheme="majorBidi"/>
        </w:rPr>
        <w:t>о</w:t>
      </w:r>
      <w:r w:rsidRPr="009E6235">
        <w:rPr>
          <w:rFonts w:asciiTheme="majorBidi" w:hAnsiTheme="majorBidi" w:cstheme="majorBidi"/>
        </w:rPr>
        <w:t>становки знаков препинания в сложных предложениях.</w:t>
      </w:r>
    </w:p>
    <w:p w14:paraId="77DD10F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сложносочинённых предложений.</w:t>
      </w:r>
    </w:p>
    <w:p w14:paraId="76E0A5C6" w14:textId="59A7FE58"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Сложноподчинённое предложение.</w:t>
      </w:r>
    </w:p>
    <w:p w14:paraId="2344993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 сложноподчинённом предложении. Главная и придаточная части предложения.</w:t>
      </w:r>
    </w:p>
    <w:p w14:paraId="19B779D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Союзы и союзные слова. Различия подчинительных союзов и союзных слов.</w:t>
      </w:r>
    </w:p>
    <w:p w14:paraId="2EC9642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Виды сложноподчинённых предложений по характеру смысловых отношений между главной и придаточной частями, структуре, синта</w:t>
      </w:r>
      <w:r w:rsidRPr="009E6235">
        <w:rPr>
          <w:rFonts w:asciiTheme="majorBidi" w:hAnsiTheme="majorBidi" w:cstheme="majorBidi"/>
        </w:rPr>
        <w:t>к</w:t>
      </w:r>
      <w:r w:rsidRPr="009E6235">
        <w:rPr>
          <w:rFonts w:asciiTheme="majorBidi" w:hAnsiTheme="majorBidi" w:cstheme="majorBidi"/>
        </w:rPr>
        <w:t>сическим средствам связи.</w:t>
      </w:r>
    </w:p>
    <w:p w14:paraId="7F12FC9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Грамматическая синонимия сложноподчинённых предложений и простых предложений с обособленными членами.</w:t>
      </w:r>
    </w:p>
    <w:p w14:paraId="1671D67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Сложноподчинённые предложения с придаточными определител</w:t>
      </w:r>
      <w:r w:rsidRPr="009E6235">
        <w:rPr>
          <w:rFonts w:asciiTheme="majorBidi" w:hAnsiTheme="majorBidi" w:cstheme="majorBidi"/>
        </w:rPr>
        <w:t>ь</w:t>
      </w:r>
      <w:r w:rsidRPr="009E6235">
        <w:rPr>
          <w:rFonts w:asciiTheme="majorBidi" w:hAnsiTheme="majorBidi" w:cstheme="majorBidi"/>
        </w:rPr>
        <w:t>ными. Сложноподчинённые предложения с придаточными изъясн</w:t>
      </w:r>
      <w:r w:rsidRPr="009E6235">
        <w:rPr>
          <w:rFonts w:asciiTheme="majorBidi" w:hAnsiTheme="majorBidi" w:cstheme="majorBidi"/>
        </w:rPr>
        <w:t>и</w:t>
      </w:r>
      <w:r w:rsidRPr="009E6235">
        <w:rPr>
          <w:rFonts w:asciiTheme="majorBidi" w:hAnsiTheme="majorBidi" w:cstheme="majorBidi"/>
        </w:rPr>
        <w:t>тельными. Сложноподчинённые предложения с придаточными обсто</w:t>
      </w:r>
      <w:r w:rsidRPr="009E6235">
        <w:rPr>
          <w:rFonts w:asciiTheme="majorBidi" w:hAnsiTheme="majorBidi" w:cstheme="majorBidi"/>
        </w:rPr>
        <w:t>я</w:t>
      </w:r>
      <w:r w:rsidRPr="009E6235">
        <w:rPr>
          <w:rFonts w:asciiTheme="majorBidi" w:hAnsiTheme="majorBidi" w:cstheme="majorBidi"/>
        </w:rPr>
        <w:t>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w:t>
      </w:r>
      <w:r w:rsidRPr="009E6235">
        <w:rPr>
          <w:rFonts w:asciiTheme="majorBidi" w:hAnsiTheme="majorBidi" w:cstheme="majorBidi"/>
        </w:rPr>
        <w:t>и</w:t>
      </w:r>
      <w:r w:rsidRPr="009E6235">
        <w:rPr>
          <w:rFonts w:asciiTheme="majorBidi" w:hAnsiTheme="majorBidi" w:cstheme="majorBidi"/>
        </w:rPr>
        <w:t>даточными условия, уступки. Сложноподчинённые предложения с пр</w:t>
      </w:r>
      <w:r w:rsidRPr="009E6235">
        <w:rPr>
          <w:rFonts w:asciiTheme="majorBidi" w:hAnsiTheme="majorBidi" w:cstheme="majorBidi"/>
        </w:rPr>
        <w:t>и</w:t>
      </w:r>
      <w:r w:rsidRPr="009E6235">
        <w:rPr>
          <w:rFonts w:asciiTheme="majorBidi" w:hAnsiTheme="majorBidi" w:cstheme="majorBidi"/>
        </w:rPr>
        <w:t>даточными образа действия, меры и степени и сравнительными.</w:t>
      </w:r>
    </w:p>
    <w:p w14:paraId="283DA5B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построения сложноподчинённого предложения, место прид</w:t>
      </w:r>
      <w:r w:rsidRPr="009E6235">
        <w:rPr>
          <w:rFonts w:asciiTheme="majorBidi" w:hAnsiTheme="majorBidi" w:cstheme="majorBidi"/>
        </w:rPr>
        <w:t>а</w:t>
      </w:r>
      <w:r w:rsidRPr="009E6235">
        <w:rPr>
          <w:rFonts w:asciiTheme="majorBidi" w:hAnsiTheme="majorBidi" w:cstheme="majorBidi"/>
        </w:rPr>
        <w:t>точного определительного в сложноподчинённом предложении; п</w:t>
      </w:r>
      <w:r w:rsidRPr="009E6235">
        <w:rPr>
          <w:rFonts w:asciiTheme="majorBidi" w:hAnsiTheme="majorBidi" w:cstheme="majorBidi"/>
        </w:rPr>
        <w:t>о</w:t>
      </w:r>
      <w:r w:rsidRPr="009E6235">
        <w:rPr>
          <w:rFonts w:asciiTheme="majorBidi" w:hAnsiTheme="majorBidi" w:cstheme="majorBidi"/>
        </w:rPr>
        <w:t>строение сложноподчинённого предложения с придаточным изъясн</w:t>
      </w:r>
      <w:r w:rsidRPr="009E6235">
        <w:rPr>
          <w:rFonts w:asciiTheme="majorBidi" w:hAnsiTheme="majorBidi" w:cstheme="majorBidi"/>
        </w:rPr>
        <w:t>и</w:t>
      </w:r>
      <w:r w:rsidRPr="009E6235">
        <w:rPr>
          <w:rFonts w:asciiTheme="majorBidi" w:hAnsiTheme="majorBidi" w:cstheme="majorBidi"/>
        </w:rPr>
        <w:t>тельным, присоединённым к главной части союзом чтобы, союзными словами какой, который.</w:t>
      </w:r>
    </w:p>
    <w:p w14:paraId="600B3B7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Типичные грамматические ошибки при построении сложноподч</w:t>
      </w:r>
      <w:r w:rsidRPr="009E6235">
        <w:rPr>
          <w:rFonts w:asciiTheme="majorBidi" w:hAnsiTheme="majorBidi" w:cstheme="majorBidi"/>
        </w:rPr>
        <w:t>и</w:t>
      </w:r>
      <w:r w:rsidRPr="009E6235">
        <w:rPr>
          <w:rFonts w:asciiTheme="majorBidi" w:hAnsiTheme="majorBidi" w:cstheme="majorBidi"/>
        </w:rPr>
        <w:t>нённых предложений.</w:t>
      </w:r>
    </w:p>
    <w:p w14:paraId="29F42F5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Сложноподчинённые предложения с несколькими придаточными. Однородное, неоднородное и последовательное подчинение придато</w:t>
      </w:r>
      <w:r w:rsidRPr="009E6235">
        <w:rPr>
          <w:rFonts w:asciiTheme="majorBidi" w:hAnsiTheme="majorBidi" w:cstheme="majorBidi"/>
        </w:rPr>
        <w:t>ч</w:t>
      </w:r>
      <w:r w:rsidRPr="009E6235">
        <w:rPr>
          <w:rFonts w:asciiTheme="majorBidi" w:hAnsiTheme="majorBidi" w:cstheme="majorBidi"/>
        </w:rPr>
        <w:t>ных частей.</w:t>
      </w:r>
    </w:p>
    <w:p w14:paraId="17C9463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Правила постановки знаков препинания в сложноподчинённых предложениях.</w:t>
      </w:r>
    </w:p>
    <w:p w14:paraId="1F989B5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сложноподчинённых предложений.</w:t>
      </w:r>
    </w:p>
    <w:p w14:paraId="3C8CBBF0" w14:textId="1CD568D6" w:rsidR="00291D0A" w:rsidRPr="009E6235" w:rsidRDefault="00291D0A" w:rsidP="009E6235">
      <w:pPr>
        <w:pStyle w:val="aff2"/>
        <w:rPr>
          <w:rFonts w:asciiTheme="majorBidi" w:hAnsiTheme="majorBidi" w:cstheme="majorBidi"/>
        </w:rPr>
      </w:pPr>
      <w:r w:rsidRPr="009E6235">
        <w:rPr>
          <w:rFonts w:asciiTheme="majorBidi" w:hAnsiTheme="majorBidi" w:cstheme="majorBidi"/>
        </w:rPr>
        <w:t>Бессоюзное сложное предложение.</w:t>
      </w:r>
    </w:p>
    <w:p w14:paraId="7E12C3C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Понятие о бессоюзном сложном предложении.</w:t>
      </w:r>
    </w:p>
    <w:p w14:paraId="30ED57C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Смысловые отношения между частями бессоюзного сложного пре</w:t>
      </w:r>
      <w:r w:rsidRPr="009E6235">
        <w:rPr>
          <w:rFonts w:asciiTheme="majorBidi" w:hAnsiTheme="majorBidi" w:cstheme="majorBidi"/>
        </w:rPr>
        <w:t>д</w:t>
      </w:r>
      <w:r w:rsidRPr="009E6235">
        <w:rPr>
          <w:rFonts w:asciiTheme="majorBidi" w:hAnsiTheme="majorBidi" w:cstheme="majorBidi"/>
        </w:rPr>
        <w:t>ложения. Виды бессоюзных сложных предложений. Употребление бе</w:t>
      </w:r>
      <w:r w:rsidRPr="009E6235">
        <w:rPr>
          <w:rFonts w:asciiTheme="majorBidi" w:hAnsiTheme="majorBidi" w:cstheme="majorBidi"/>
        </w:rPr>
        <w:t>с</w:t>
      </w:r>
      <w:r w:rsidRPr="009E6235">
        <w:rPr>
          <w:rFonts w:asciiTheme="majorBidi" w:hAnsiTheme="majorBidi" w:cstheme="majorBidi"/>
        </w:rPr>
        <w:t>союзных сложных предложений в речи. Грамматическая синонимия бессоюзных сложных предложений и союзных сложных предложений.</w:t>
      </w:r>
    </w:p>
    <w:p w14:paraId="1C4C2BE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Бессоюзные сложные предложения со значением перечисления. З</w:t>
      </w:r>
      <w:r w:rsidRPr="009E6235">
        <w:rPr>
          <w:rFonts w:asciiTheme="majorBidi" w:hAnsiTheme="majorBidi" w:cstheme="majorBidi"/>
        </w:rPr>
        <w:t>а</w:t>
      </w:r>
      <w:r w:rsidRPr="009E6235">
        <w:rPr>
          <w:rFonts w:asciiTheme="majorBidi" w:hAnsiTheme="majorBidi" w:cstheme="majorBidi"/>
        </w:rPr>
        <w:t>пятая и точка с запятой в бессоюзном сложном предложении.</w:t>
      </w:r>
    </w:p>
    <w:p w14:paraId="313D1DE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Бессоюзные сложные предложения со значением причины, пояснения, дополнения. Двоеточие в бессоюзном сложном предложении.</w:t>
      </w:r>
    </w:p>
    <w:p w14:paraId="10AFF5D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Бессоюзные сложные предложения со значением противопоставл</w:t>
      </w:r>
      <w:r w:rsidRPr="009E6235">
        <w:rPr>
          <w:rFonts w:asciiTheme="majorBidi" w:hAnsiTheme="majorBidi" w:cstheme="majorBidi"/>
        </w:rPr>
        <w:t>е</w:t>
      </w:r>
      <w:r w:rsidRPr="009E6235">
        <w:rPr>
          <w:rFonts w:asciiTheme="majorBidi" w:hAnsiTheme="majorBidi" w:cstheme="majorBidi"/>
        </w:rPr>
        <w:t>ния, времени, условия и следствия, сравнения. Тире в бессоюзном сложном предложении.</w:t>
      </w:r>
    </w:p>
    <w:p w14:paraId="4977F0C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бессоюзных сложных предложений.</w:t>
      </w:r>
    </w:p>
    <w:p w14:paraId="195E00A8" w14:textId="42239EAD" w:rsidR="00291D0A" w:rsidRPr="009E6235" w:rsidRDefault="00291D0A" w:rsidP="009E6235">
      <w:pPr>
        <w:pStyle w:val="aff2"/>
        <w:rPr>
          <w:rFonts w:asciiTheme="majorBidi" w:hAnsiTheme="majorBidi" w:cstheme="majorBidi"/>
        </w:rPr>
      </w:pPr>
      <w:r w:rsidRPr="009E6235">
        <w:rPr>
          <w:rFonts w:asciiTheme="majorBidi" w:hAnsiTheme="majorBidi" w:cstheme="majorBidi"/>
        </w:rPr>
        <w:t>Сложные предложения с разными видами союзной и бессоюзной связи.</w:t>
      </w:r>
    </w:p>
    <w:p w14:paraId="464BDD2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Типы сложных предложений с разными видами связи.</w:t>
      </w:r>
    </w:p>
    <w:p w14:paraId="676F52B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Синтаксический и пунктуационный анализ сложных предложений с разными видами союзной и бессоюзной связи.</w:t>
      </w:r>
    </w:p>
    <w:p w14:paraId="34C52FDE" w14:textId="6B8B30E1" w:rsidR="00291D0A" w:rsidRPr="009E6235" w:rsidRDefault="00291D0A" w:rsidP="009E6235">
      <w:pPr>
        <w:pStyle w:val="aff2"/>
        <w:rPr>
          <w:rFonts w:asciiTheme="majorBidi" w:hAnsiTheme="majorBidi" w:cstheme="majorBidi"/>
        </w:rPr>
      </w:pPr>
      <w:r w:rsidRPr="009E6235">
        <w:rPr>
          <w:rFonts w:asciiTheme="majorBidi" w:hAnsiTheme="majorBidi" w:cstheme="majorBidi"/>
        </w:rPr>
        <w:t>Прямая и косвенная речь.</w:t>
      </w:r>
    </w:p>
    <w:p w14:paraId="0BCA150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Прямая и косвенная речь. Синонимия предложений с прямой и ко</w:t>
      </w:r>
      <w:r w:rsidRPr="009E6235">
        <w:rPr>
          <w:rFonts w:asciiTheme="majorBidi" w:hAnsiTheme="majorBidi" w:cstheme="majorBidi"/>
        </w:rPr>
        <w:t>с</w:t>
      </w:r>
      <w:r w:rsidRPr="009E6235">
        <w:rPr>
          <w:rFonts w:asciiTheme="majorBidi" w:hAnsiTheme="majorBidi" w:cstheme="majorBidi"/>
        </w:rPr>
        <w:t>венной речью.</w:t>
      </w:r>
    </w:p>
    <w:p w14:paraId="62950B3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Цитирование. Способы включения цитат в высказывание.</w:t>
      </w:r>
    </w:p>
    <w:p w14:paraId="0ADC829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Нормы построения предложений с прямой и косвенной речью; пр</w:t>
      </w:r>
      <w:r w:rsidRPr="009E6235">
        <w:rPr>
          <w:rFonts w:asciiTheme="majorBidi" w:hAnsiTheme="majorBidi" w:cstheme="majorBidi"/>
        </w:rPr>
        <w:t>а</w:t>
      </w:r>
      <w:r w:rsidRPr="009E6235">
        <w:rPr>
          <w:rFonts w:asciiTheme="majorBidi" w:hAnsiTheme="majorBidi" w:cstheme="majorBidi"/>
        </w:rPr>
        <w:t>вила постановки знаков препинания в предложениях с косвенной речью, с прямой речью, при цитировании.</w:t>
      </w:r>
    </w:p>
    <w:p w14:paraId="4889CDF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Применение знаний по синтаксису и пунктуации в практике прав</w:t>
      </w:r>
      <w:r w:rsidRPr="009E6235">
        <w:rPr>
          <w:rFonts w:asciiTheme="majorBidi" w:hAnsiTheme="majorBidi" w:cstheme="majorBidi"/>
        </w:rPr>
        <w:t>о</w:t>
      </w:r>
      <w:r w:rsidRPr="009E6235">
        <w:rPr>
          <w:rFonts w:asciiTheme="majorBidi" w:hAnsiTheme="majorBidi" w:cstheme="majorBidi"/>
        </w:rPr>
        <w:t>писания.</w:t>
      </w:r>
    </w:p>
    <w:p w14:paraId="69B05087" w14:textId="55DF265E" w:rsidR="00291D0A" w:rsidRPr="009E6235" w:rsidRDefault="00291D0A" w:rsidP="009E6235">
      <w:pPr>
        <w:pStyle w:val="aff2"/>
        <w:rPr>
          <w:rFonts w:asciiTheme="majorBidi" w:hAnsiTheme="majorBidi" w:cstheme="majorBidi"/>
          <w:b/>
          <w:bCs/>
        </w:rPr>
      </w:pPr>
      <w:r w:rsidRPr="009E6235">
        <w:rPr>
          <w:rFonts w:asciiTheme="majorBidi" w:hAnsiTheme="majorBidi" w:cstheme="majorBidi"/>
          <w:b/>
          <w:bCs/>
        </w:rPr>
        <w:t>Планируемые результаты освоения программы по русскому языку на уровне основного общего образования.</w:t>
      </w:r>
    </w:p>
    <w:p w14:paraId="2C0E4148" w14:textId="6CCFBCF0" w:rsidR="00291D0A" w:rsidRPr="009E6235" w:rsidRDefault="00291D0A" w:rsidP="009E6235">
      <w:pPr>
        <w:pStyle w:val="aff2"/>
        <w:rPr>
          <w:rFonts w:asciiTheme="majorBidi" w:hAnsiTheme="majorBidi" w:cstheme="majorBidi"/>
        </w:rPr>
      </w:pPr>
      <w:r w:rsidRPr="009E6235">
        <w:rPr>
          <w:rFonts w:asciiTheme="majorBidi" w:hAnsiTheme="majorBidi" w:cstheme="majorBidi"/>
          <w:b/>
          <w:bCs/>
        </w:rPr>
        <w:t>Личностные результаты</w:t>
      </w:r>
      <w:r w:rsidRPr="009E6235">
        <w:rPr>
          <w:rFonts w:asciiTheme="majorBidi" w:hAnsiTheme="majorBidi" w:cstheme="majorBidi"/>
        </w:rPr>
        <w:t xml:space="preserve">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w:t>
      </w:r>
      <w:r w:rsidRPr="009E6235">
        <w:rPr>
          <w:rFonts w:asciiTheme="majorBidi" w:hAnsiTheme="majorBidi" w:cstheme="majorBidi"/>
        </w:rPr>
        <w:t>й</w:t>
      </w:r>
      <w:r w:rsidRPr="009E6235">
        <w:rPr>
          <w:rFonts w:asciiTheme="majorBidi" w:hAnsiTheme="majorBidi" w:cstheme="majorBidi"/>
        </w:rPr>
        <w:t>скими социокультурными и духовно-нравственными ценностями, пр</w:t>
      </w:r>
      <w:r w:rsidRPr="009E6235">
        <w:rPr>
          <w:rFonts w:asciiTheme="majorBidi" w:hAnsiTheme="majorBidi" w:cstheme="majorBidi"/>
        </w:rPr>
        <w:t>и</w:t>
      </w:r>
      <w:r w:rsidRPr="009E6235">
        <w:rPr>
          <w:rFonts w:asciiTheme="majorBidi" w:hAnsiTheme="majorBidi" w:cstheme="majorBidi"/>
        </w:rPr>
        <w:t>нятыми в обществе правилами и нормами поведения и способствуют процессам самопознания, самовоспитания и саморазвития, формиров</w:t>
      </w:r>
      <w:r w:rsidRPr="009E6235">
        <w:rPr>
          <w:rFonts w:asciiTheme="majorBidi" w:hAnsiTheme="majorBidi" w:cstheme="majorBidi"/>
        </w:rPr>
        <w:t>а</w:t>
      </w:r>
      <w:r w:rsidRPr="009E6235">
        <w:rPr>
          <w:rFonts w:asciiTheme="majorBidi" w:hAnsiTheme="majorBidi" w:cstheme="majorBidi"/>
        </w:rPr>
        <w:t>ния внутренней позиции личности.</w:t>
      </w:r>
    </w:p>
    <w:p w14:paraId="39EB32C2" w14:textId="78902664"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В результате изучения русского языка на уровне основного общего образования у обучающегося будут сформированы следующие ли</w:t>
      </w:r>
      <w:r w:rsidRPr="009E6235">
        <w:rPr>
          <w:rFonts w:asciiTheme="majorBidi" w:hAnsiTheme="majorBidi" w:cstheme="majorBidi"/>
        </w:rPr>
        <w:t>ч</w:t>
      </w:r>
      <w:r w:rsidRPr="009E6235">
        <w:rPr>
          <w:rFonts w:asciiTheme="majorBidi" w:hAnsiTheme="majorBidi" w:cstheme="majorBidi"/>
        </w:rPr>
        <w:t xml:space="preserve">ностные результаты: </w:t>
      </w:r>
    </w:p>
    <w:p w14:paraId="0F0720E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1) гражданского воспитания:</w:t>
      </w:r>
    </w:p>
    <w:p w14:paraId="1F8540D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готовность к выполнению обязанностей гражданина и реализации его прав, уважение прав, свобод и законных интересов других людей, а</w:t>
      </w:r>
      <w:r w:rsidRPr="009E6235">
        <w:rPr>
          <w:rFonts w:asciiTheme="majorBidi" w:hAnsiTheme="majorBidi" w:cstheme="majorBidi"/>
        </w:rPr>
        <w:t>к</w:t>
      </w:r>
      <w:r w:rsidRPr="009E6235">
        <w:rPr>
          <w:rFonts w:asciiTheme="majorBidi" w:hAnsiTheme="majorBidi" w:cstheme="majorBidi"/>
        </w:rPr>
        <w:t>тивное участие в жизни семьи, образовательной организации, местного сообщества, родного края, страны, в том числе в сопоставлении с сит</w:t>
      </w:r>
      <w:r w:rsidRPr="009E6235">
        <w:rPr>
          <w:rFonts w:asciiTheme="majorBidi" w:hAnsiTheme="majorBidi" w:cstheme="majorBidi"/>
        </w:rPr>
        <w:t>у</w:t>
      </w:r>
      <w:r w:rsidRPr="009E6235">
        <w:rPr>
          <w:rFonts w:asciiTheme="majorBidi" w:hAnsiTheme="majorBidi" w:cstheme="majorBidi"/>
        </w:rPr>
        <w:t>ациями, отражёнными в литературных произведениях, написанных на русском языке;</w:t>
      </w:r>
    </w:p>
    <w:p w14:paraId="5616320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неприятие любых форм экстремизма, дискриминации; понимание роли различных социальных институтов в жизни человека;</w:t>
      </w:r>
    </w:p>
    <w:p w14:paraId="2C8B1FC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представление об основных правах, свободах и обязанностях гра</w:t>
      </w:r>
      <w:r w:rsidRPr="009E6235">
        <w:rPr>
          <w:rFonts w:asciiTheme="majorBidi" w:hAnsiTheme="majorBidi" w:cstheme="majorBidi"/>
        </w:rPr>
        <w:t>ж</w:t>
      </w:r>
      <w:r w:rsidRPr="009E6235">
        <w:rPr>
          <w:rFonts w:asciiTheme="majorBidi" w:hAnsiTheme="majorBidi" w:cstheme="majorBidi"/>
        </w:rPr>
        <w:t>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w:t>
      </w:r>
      <w:r w:rsidRPr="009E6235">
        <w:rPr>
          <w:rFonts w:asciiTheme="majorBidi" w:hAnsiTheme="majorBidi" w:cstheme="majorBidi"/>
        </w:rPr>
        <w:t>и</w:t>
      </w:r>
      <w:r w:rsidRPr="009E6235">
        <w:rPr>
          <w:rFonts w:asciiTheme="majorBidi" w:hAnsiTheme="majorBidi" w:cstheme="majorBidi"/>
        </w:rPr>
        <w:t>санных на русском языке; готовность к разнообразной совместной де</w:t>
      </w:r>
      <w:r w:rsidRPr="009E6235">
        <w:rPr>
          <w:rFonts w:asciiTheme="majorBidi" w:hAnsiTheme="majorBidi" w:cstheme="majorBidi"/>
        </w:rPr>
        <w:t>я</w:t>
      </w:r>
      <w:r w:rsidRPr="009E6235">
        <w:rPr>
          <w:rFonts w:asciiTheme="majorBidi" w:hAnsiTheme="majorBidi" w:cstheme="majorBidi"/>
        </w:rPr>
        <w:t>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в ней; волонтёрство);</w:t>
      </w:r>
    </w:p>
    <w:p w14:paraId="704EBCD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2) патриотического воспитания:</w:t>
      </w:r>
    </w:p>
    <w:p w14:paraId="17AFF3C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w:t>
      </w:r>
      <w:r w:rsidRPr="009E6235">
        <w:rPr>
          <w:rFonts w:asciiTheme="majorBidi" w:hAnsiTheme="majorBidi" w:cstheme="majorBidi"/>
        </w:rPr>
        <w:t>о</w:t>
      </w:r>
      <w:r w:rsidRPr="009E6235">
        <w:rPr>
          <w:rFonts w:asciiTheme="majorBidi" w:hAnsiTheme="majorBidi" w:cstheme="majorBidi"/>
        </w:rPr>
        <w:t>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w:t>
      </w:r>
      <w:r w:rsidRPr="009E6235">
        <w:rPr>
          <w:rFonts w:asciiTheme="majorBidi" w:hAnsiTheme="majorBidi" w:cstheme="majorBidi"/>
        </w:rPr>
        <w:t>о</w:t>
      </w:r>
      <w:r w:rsidRPr="009E6235">
        <w:rPr>
          <w:rFonts w:asciiTheme="majorBidi" w:hAnsiTheme="majorBidi" w:cstheme="majorBidi"/>
        </w:rPr>
        <w:t>двигам и трудовым достижениям народа, в том числе отражённым в художественных произведениях, уважение к символам России, гос</w:t>
      </w:r>
      <w:r w:rsidRPr="009E6235">
        <w:rPr>
          <w:rFonts w:asciiTheme="majorBidi" w:hAnsiTheme="majorBidi" w:cstheme="majorBidi"/>
        </w:rPr>
        <w:t>у</w:t>
      </w:r>
      <w:r w:rsidRPr="009E6235">
        <w:rPr>
          <w:rFonts w:asciiTheme="majorBidi" w:hAnsiTheme="majorBidi" w:cstheme="majorBidi"/>
        </w:rPr>
        <w:t>дарственным праздникам, историческому и природному наследию и памятникам, традициям разных народов, проживающих в родной стране;</w:t>
      </w:r>
    </w:p>
    <w:p w14:paraId="5428DC0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3) духовно-нравственного воспитания:</w:t>
      </w:r>
    </w:p>
    <w:p w14:paraId="3E8D1F1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ориентация на моральные ценности и нормы в ситуациях нравстве</w:t>
      </w:r>
      <w:r w:rsidRPr="009E6235">
        <w:rPr>
          <w:rFonts w:asciiTheme="majorBidi" w:hAnsiTheme="majorBidi" w:cstheme="majorBidi"/>
        </w:rPr>
        <w:t>н</w:t>
      </w:r>
      <w:r w:rsidRPr="009E6235">
        <w:rPr>
          <w:rFonts w:asciiTheme="majorBidi" w:hAnsiTheme="majorBidi" w:cstheme="majorBidi"/>
        </w:rPr>
        <w:t>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w:t>
      </w:r>
      <w:r w:rsidRPr="009E6235">
        <w:rPr>
          <w:rFonts w:asciiTheme="majorBidi" w:hAnsiTheme="majorBidi" w:cstheme="majorBidi"/>
        </w:rPr>
        <w:t>о</w:t>
      </w:r>
      <w:r w:rsidRPr="009E6235">
        <w:rPr>
          <w:rFonts w:asciiTheme="majorBidi" w:hAnsiTheme="majorBidi" w:cstheme="majorBidi"/>
        </w:rPr>
        <w:t>ступков; активное неприятие асоциальных поступков, свобода и отве</w:t>
      </w:r>
      <w:r w:rsidRPr="009E6235">
        <w:rPr>
          <w:rFonts w:asciiTheme="majorBidi" w:hAnsiTheme="majorBidi" w:cstheme="majorBidi"/>
        </w:rPr>
        <w:t>т</w:t>
      </w:r>
      <w:r w:rsidRPr="009E6235">
        <w:rPr>
          <w:rFonts w:asciiTheme="majorBidi" w:hAnsiTheme="majorBidi" w:cstheme="majorBidi"/>
        </w:rPr>
        <w:t>ственность личности в условиях индивидуального и общественного пространства;</w:t>
      </w:r>
    </w:p>
    <w:p w14:paraId="46EE20C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4) эстетического воспитания:</w:t>
      </w:r>
    </w:p>
    <w:p w14:paraId="386B417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восприимчивость к разным видам искусства, традициям и творчеству своего и других народов, понимание эмоционального воздействия и</w:t>
      </w:r>
      <w:r w:rsidRPr="009E6235">
        <w:rPr>
          <w:rFonts w:asciiTheme="majorBidi" w:hAnsiTheme="majorBidi" w:cstheme="majorBidi"/>
        </w:rPr>
        <w:t>с</w:t>
      </w:r>
      <w:r w:rsidRPr="009E6235">
        <w:rPr>
          <w:rFonts w:asciiTheme="majorBidi" w:hAnsiTheme="majorBidi" w:cstheme="majorBidi"/>
        </w:rPr>
        <w:lastRenderedPageBreak/>
        <w:t>кусства, осознание важности художественной культуры как средства коммуникации и самовыражения;</w:t>
      </w:r>
    </w:p>
    <w:p w14:paraId="05BB324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осознание важности русского языка как средства коммуникации и самовыражения; понимание ценности отечественного и мирового и</w:t>
      </w:r>
      <w:r w:rsidRPr="009E6235">
        <w:rPr>
          <w:rFonts w:asciiTheme="majorBidi" w:hAnsiTheme="majorBidi" w:cstheme="majorBidi"/>
        </w:rPr>
        <w:t>с</w:t>
      </w:r>
      <w:r w:rsidRPr="009E6235">
        <w:rPr>
          <w:rFonts w:asciiTheme="majorBidi" w:hAnsiTheme="majorBidi" w:cstheme="majorBidi"/>
        </w:rPr>
        <w:t>кусства, роли этнических культурных традиций и народного творчества, стремление к самовыражению в разных видах искусства;</w:t>
      </w:r>
    </w:p>
    <w:p w14:paraId="79854CB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5) физического воспитания, формирования культуры здоровья и эмоционального благополучия:</w:t>
      </w:r>
    </w:p>
    <w:p w14:paraId="09DC469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осознание ценности жизни с использованием собственного жизне</w:t>
      </w:r>
      <w:r w:rsidRPr="009E6235">
        <w:rPr>
          <w:rFonts w:asciiTheme="majorBidi" w:hAnsiTheme="majorBidi" w:cstheme="majorBidi"/>
        </w:rPr>
        <w:t>н</w:t>
      </w:r>
      <w:r w:rsidRPr="009E6235">
        <w:rPr>
          <w:rFonts w:asciiTheme="majorBidi" w:hAnsiTheme="majorBidi" w:cstheme="majorBidi"/>
        </w:rPr>
        <w:t>ного и читательского опыта, ответственного отношения к своему зд</w:t>
      </w:r>
      <w:r w:rsidRPr="009E6235">
        <w:rPr>
          <w:rFonts w:asciiTheme="majorBidi" w:hAnsiTheme="majorBidi" w:cstheme="majorBidi"/>
        </w:rPr>
        <w:t>о</w:t>
      </w:r>
      <w:r w:rsidRPr="009E6235">
        <w:rPr>
          <w:rFonts w:asciiTheme="majorBidi" w:hAnsiTheme="majorBidi" w:cstheme="majorBidi"/>
        </w:rPr>
        <w:t>ровью и установки на здоровый образ жизни (здоровое питание, собл</w:t>
      </w:r>
      <w:r w:rsidRPr="009E6235">
        <w:rPr>
          <w:rFonts w:asciiTheme="majorBidi" w:hAnsiTheme="majorBidi" w:cstheme="majorBidi"/>
        </w:rPr>
        <w:t>ю</w:t>
      </w:r>
      <w:r w:rsidRPr="009E6235">
        <w:rPr>
          <w:rFonts w:asciiTheme="majorBidi" w:hAnsiTheme="majorBidi" w:cstheme="majorBidi"/>
        </w:rPr>
        <w:t>дение гигиенических правил, рациональный режим занятий и отдыха, регулярная физическая активность);</w:t>
      </w:r>
    </w:p>
    <w:p w14:paraId="628E024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14:paraId="7CFA205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22B71BB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умение принимать себя и других, не осуждая;</w:t>
      </w:r>
    </w:p>
    <w:p w14:paraId="65B0312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умение осознавать своё эмоциональное состояние и эмоциональное состояние других, использовать языковые средства для выражения св</w:t>
      </w:r>
      <w:r w:rsidRPr="009E6235">
        <w:rPr>
          <w:rFonts w:asciiTheme="majorBidi" w:hAnsiTheme="majorBidi" w:cstheme="majorBidi"/>
        </w:rPr>
        <w:t>о</w:t>
      </w:r>
      <w:r w:rsidRPr="009E6235">
        <w:rPr>
          <w:rFonts w:asciiTheme="majorBidi" w:hAnsiTheme="majorBidi" w:cstheme="majorBidi"/>
        </w:rPr>
        <w:t>его состояния, в том числе опираясь на примеры из литературных пр</w:t>
      </w:r>
      <w:r w:rsidRPr="009E6235">
        <w:rPr>
          <w:rFonts w:asciiTheme="majorBidi" w:hAnsiTheme="majorBidi" w:cstheme="majorBidi"/>
        </w:rPr>
        <w:t>о</w:t>
      </w:r>
      <w:r w:rsidRPr="009E6235">
        <w:rPr>
          <w:rFonts w:asciiTheme="majorBidi" w:hAnsiTheme="majorBidi" w:cstheme="majorBidi"/>
        </w:rPr>
        <w:t>изведений, написанных на русском языке, сформированность навыков рефлексии, признание своего права на ошибку и такого же права другого человека;</w:t>
      </w:r>
    </w:p>
    <w:p w14:paraId="335A529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6) трудового воспитания:</w:t>
      </w:r>
    </w:p>
    <w:p w14:paraId="2B1EAE1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установка на активное участие в решении практических задач (в рамках семьи, общеобравательной организации, населенного пункта, родного края) технологической и социальной направленности, спосо</w:t>
      </w:r>
      <w:r w:rsidRPr="009E6235">
        <w:rPr>
          <w:rFonts w:asciiTheme="majorBidi" w:hAnsiTheme="majorBidi" w:cstheme="majorBidi"/>
        </w:rPr>
        <w:t>б</w:t>
      </w:r>
      <w:r w:rsidRPr="009E6235">
        <w:rPr>
          <w:rFonts w:asciiTheme="majorBidi" w:hAnsiTheme="majorBidi" w:cstheme="majorBidi"/>
        </w:rPr>
        <w:t>ность инициировать, планировать и самостоятельно выполнять такого рода деятельность;</w:t>
      </w:r>
    </w:p>
    <w:p w14:paraId="5309764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w:t>
      </w:r>
      <w:r w:rsidRPr="009E6235">
        <w:rPr>
          <w:rFonts w:asciiTheme="majorBidi" w:hAnsiTheme="majorBidi" w:cstheme="majorBidi"/>
        </w:rPr>
        <w:t>з</w:t>
      </w:r>
      <w:r w:rsidRPr="009E6235">
        <w:rPr>
          <w:rFonts w:asciiTheme="majorBidi" w:hAnsiTheme="majorBidi" w:cstheme="majorBidi"/>
        </w:rPr>
        <w:t>ненных планов с учётом личных и общественных интересов и потре</w:t>
      </w:r>
      <w:r w:rsidRPr="009E6235">
        <w:rPr>
          <w:rFonts w:asciiTheme="majorBidi" w:hAnsiTheme="majorBidi" w:cstheme="majorBidi"/>
        </w:rPr>
        <w:t>б</w:t>
      </w:r>
      <w:r w:rsidRPr="009E6235">
        <w:rPr>
          <w:rFonts w:asciiTheme="majorBidi" w:hAnsiTheme="majorBidi" w:cstheme="majorBidi"/>
        </w:rPr>
        <w:t>ностей;</w:t>
      </w:r>
    </w:p>
    <w:p w14:paraId="2D0B7E6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умение рассказать о своих планах на будущее;</w:t>
      </w:r>
    </w:p>
    <w:p w14:paraId="2CFCEB8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7) экологического воспитания:</w:t>
      </w:r>
    </w:p>
    <w:p w14:paraId="7DE4065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ориентация на применение знаний из области социальных и ест</w:t>
      </w:r>
      <w:r w:rsidRPr="009E6235">
        <w:rPr>
          <w:rFonts w:asciiTheme="majorBidi" w:hAnsiTheme="majorBidi" w:cstheme="majorBidi"/>
        </w:rPr>
        <w:t>е</w:t>
      </w:r>
      <w:r w:rsidRPr="009E6235">
        <w:rPr>
          <w:rFonts w:asciiTheme="majorBidi" w:hAnsiTheme="majorBidi" w:cstheme="majorBidi"/>
        </w:rPr>
        <w:t>ственных наук для решения задач в области окружающей среды, пл</w:t>
      </w:r>
      <w:r w:rsidRPr="009E6235">
        <w:rPr>
          <w:rFonts w:asciiTheme="majorBidi" w:hAnsiTheme="majorBidi" w:cstheme="majorBidi"/>
        </w:rPr>
        <w:t>а</w:t>
      </w:r>
      <w:r w:rsidRPr="009E6235">
        <w:rPr>
          <w:rFonts w:asciiTheme="majorBidi" w:hAnsiTheme="majorBidi" w:cstheme="majorBidi"/>
        </w:rPr>
        <w:t>нирования поступков и оценки их возможных последствий для окр</w:t>
      </w:r>
      <w:r w:rsidRPr="009E6235">
        <w:rPr>
          <w:rFonts w:asciiTheme="majorBidi" w:hAnsiTheme="majorBidi" w:cstheme="majorBidi"/>
        </w:rPr>
        <w:t>у</w:t>
      </w:r>
      <w:r w:rsidRPr="009E6235">
        <w:rPr>
          <w:rFonts w:asciiTheme="majorBidi" w:hAnsiTheme="majorBidi" w:cstheme="majorBidi"/>
        </w:rPr>
        <w:t>жающей среды, умение точно, логично выражать свою точку зрения на экологические проблемы;</w:t>
      </w:r>
    </w:p>
    <w:p w14:paraId="2FD3F3D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повышение уровня экологической культуры, осознание глобального характера экологических проблем и путей их решения, активное непр</w:t>
      </w:r>
      <w:r w:rsidRPr="009E6235">
        <w:rPr>
          <w:rFonts w:asciiTheme="majorBidi" w:hAnsiTheme="majorBidi" w:cstheme="majorBidi"/>
        </w:rPr>
        <w:t>и</w:t>
      </w:r>
      <w:r w:rsidRPr="009E6235">
        <w:rPr>
          <w:rFonts w:asciiTheme="majorBidi" w:hAnsiTheme="majorBidi" w:cstheme="majorBidi"/>
        </w:rPr>
        <w:t>ятие действий, приносящих вред окружающей среде, в том числе сфо</w:t>
      </w:r>
      <w:r w:rsidRPr="009E6235">
        <w:rPr>
          <w:rFonts w:asciiTheme="majorBidi" w:hAnsiTheme="majorBidi" w:cstheme="majorBidi"/>
        </w:rPr>
        <w:t>р</w:t>
      </w:r>
      <w:r w:rsidRPr="009E6235">
        <w:rPr>
          <w:rFonts w:asciiTheme="majorBidi" w:hAnsiTheme="majorBidi" w:cstheme="majorBidi"/>
        </w:rPr>
        <w:t>мированное при знакомстве с литературными произведениями, подн</w:t>
      </w:r>
      <w:r w:rsidRPr="009E6235">
        <w:rPr>
          <w:rFonts w:asciiTheme="majorBidi" w:hAnsiTheme="majorBidi" w:cstheme="majorBidi"/>
        </w:rPr>
        <w:t>и</w:t>
      </w:r>
      <w:r w:rsidRPr="009E6235">
        <w:rPr>
          <w:rFonts w:asciiTheme="majorBidi" w:hAnsiTheme="majorBidi" w:cstheme="majorBidi"/>
        </w:rPr>
        <w:t>мающими экологические проблемы, осознание своей роли как гражд</w:t>
      </w:r>
      <w:r w:rsidRPr="009E6235">
        <w:rPr>
          <w:rFonts w:asciiTheme="majorBidi" w:hAnsiTheme="majorBidi" w:cstheme="majorBidi"/>
        </w:rPr>
        <w:t>а</w:t>
      </w:r>
      <w:r w:rsidRPr="009E6235">
        <w:rPr>
          <w:rFonts w:asciiTheme="majorBidi" w:hAnsiTheme="majorBidi" w:cstheme="majorBidi"/>
        </w:rPr>
        <w:t>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713EA72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8) ценности научного познания:</w:t>
      </w:r>
    </w:p>
    <w:p w14:paraId="0BA0069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ориентация в деятельности на современную систему научных пре</w:t>
      </w:r>
      <w:r w:rsidRPr="009E6235">
        <w:rPr>
          <w:rFonts w:asciiTheme="majorBidi" w:hAnsiTheme="majorBidi" w:cstheme="majorBidi"/>
        </w:rPr>
        <w:t>д</w:t>
      </w:r>
      <w:r w:rsidRPr="009E6235">
        <w:rPr>
          <w:rFonts w:asciiTheme="majorBidi" w:hAnsiTheme="majorBidi" w:cstheme="majorBidi"/>
        </w:rPr>
        <w:t>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w:t>
      </w:r>
      <w:r w:rsidRPr="009E6235">
        <w:rPr>
          <w:rFonts w:asciiTheme="majorBidi" w:hAnsiTheme="majorBidi" w:cstheme="majorBidi"/>
        </w:rPr>
        <w:t>н</w:t>
      </w:r>
      <w:r w:rsidRPr="009E6235">
        <w:rPr>
          <w:rFonts w:asciiTheme="majorBidi" w:hAnsiTheme="majorBidi" w:cstheme="majorBidi"/>
        </w:rPr>
        <w:t>ствовать пути достижения индивидуального и коллективного благоп</w:t>
      </w:r>
      <w:r w:rsidRPr="009E6235">
        <w:rPr>
          <w:rFonts w:asciiTheme="majorBidi" w:hAnsiTheme="majorBidi" w:cstheme="majorBidi"/>
        </w:rPr>
        <w:t>о</w:t>
      </w:r>
      <w:r w:rsidRPr="009E6235">
        <w:rPr>
          <w:rFonts w:asciiTheme="majorBidi" w:hAnsiTheme="majorBidi" w:cstheme="majorBidi"/>
        </w:rPr>
        <w:t>лучия;</w:t>
      </w:r>
    </w:p>
    <w:p w14:paraId="1528E2B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9) адаптации обучающегося к изменяющимся условиям социальной и природной среды:</w:t>
      </w:r>
    </w:p>
    <w:p w14:paraId="5C8F1C0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w:t>
      </w:r>
      <w:r w:rsidRPr="009E6235">
        <w:rPr>
          <w:rFonts w:asciiTheme="majorBidi" w:hAnsiTheme="majorBidi" w:cstheme="majorBidi"/>
        </w:rPr>
        <w:t>и</w:t>
      </w:r>
      <w:r w:rsidRPr="009E6235">
        <w:rPr>
          <w:rFonts w:asciiTheme="majorBidi" w:hAnsiTheme="majorBidi" w:cstheme="majorBidi"/>
        </w:rPr>
        <w:t>модействия с людьми из другой культурной среды;</w:t>
      </w:r>
    </w:p>
    <w:p w14:paraId="7932977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потребность во взаимодействии в условиях неопределённости, о</w:t>
      </w:r>
      <w:r w:rsidRPr="009E6235">
        <w:rPr>
          <w:rFonts w:asciiTheme="majorBidi" w:hAnsiTheme="majorBidi" w:cstheme="majorBidi"/>
        </w:rPr>
        <w:t>т</w:t>
      </w:r>
      <w:r w:rsidRPr="009E6235">
        <w:rPr>
          <w:rFonts w:asciiTheme="majorBidi" w:hAnsiTheme="majorBidi" w:cstheme="majorBidi"/>
        </w:rPr>
        <w:t>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w:t>
      </w:r>
      <w:r w:rsidRPr="009E6235">
        <w:rPr>
          <w:rFonts w:asciiTheme="majorBidi" w:hAnsiTheme="majorBidi" w:cstheme="majorBidi"/>
        </w:rPr>
        <w:t>е</w:t>
      </w:r>
      <w:r w:rsidRPr="009E6235">
        <w:rPr>
          <w:rFonts w:asciiTheme="majorBidi" w:hAnsiTheme="majorBidi" w:cstheme="majorBidi"/>
        </w:rPr>
        <w:t>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w:t>
      </w:r>
      <w:r w:rsidRPr="009E6235">
        <w:rPr>
          <w:rFonts w:asciiTheme="majorBidi" w:hAnsiTheme="majorBidi" w:cstheme="majorBidi"/>
        </w:rPr>
        <w:t>и</w:t>
      </w:r>
      <w:r w:rsidRPr="009E6235">
        <w:rPr>
          <w:rFonts w:asciiTheme="majorBidi" w:hAnsiTheme="majorBidi" w:cstheme="majorBidi"/>
        </w:rPr>
        <w:t>цита собственных знаний и компетенций, планирование своего развития, умение оперировать основными понятиями, терминами и представл</w:t>
      </w:r>
      <w:r w:rsidRPr="009E6235">
        <w:rPr>
          <w:rFonts w:asciiTheme="majorBidi" w:hAnsiTheme="majorBidi" w:cstheme="majorBidi"/>
        </w:rPr>
        <w:t>е</w:t>
      </w:r>
      <w:r w:rsidRPr="009E6235">
        <w:rPr>
          <w:rFonts w:asciiTheme="majorBidi" w:hAnsiTheme="majorBidi" w:cstheme="majorBidi"/>
        </w:rPr>
        <w:t>ниями в области концепции устойчивого развития, анализировать и в</w:t>
      </w:r>
      <w:r w:rsidRPr="009E6235">
        <w:rPr>
          <w:rFonts w:asciiTheme="majorBidi" w:hAnsiTheme="majorBidi" w:cstheme="majorBidi"/>
        </w:rPr>
        <w:t>ы</w:t>
      </w:r>
      <w:r w:rsidRPr="009E6235">
        <w:rPr>
          <w:rFonts w:asciiTheme="majorBidi" w:hAnsiTheme="majorBidi" w:cstheme="majorBidi"/>
        </w:rPr>
        <w:t>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24EADF5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способность осознавать стрессовую ситуацию, оценивать происх</w:t>
      </w:r>
      <w:r w:rsidRPr="009E6235">
        <w:rPr>
          <w:rFonts w:asciiTheme="majorBidi" w:hAnsiTheme="majorBidi" w:cstheme="majorBidi"/>
        </w:rPr>
        <w:t>о</w:t>
      </w:r>
      <w:r w:rsidRPr="009E6235">
        <w:rPr>
          <w:rFonts w:asciiTheme="majorBidi" w:hAnsiTheme="majorBidi" w:cstheme="majorBidi"/>
        </w:rPr>
        <w:t>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14:paraId="6187F921" w14:textId="4D1DB70C" w:rsidR="00291D0A" w:rsidRPr="009E6235" w:rsidRDefault="00291D0A" w:rsidP="009E6235">
      <w:pPr>
        <w:pStyle w:val="aff2"/>
        <w:rPr>
          <w:rFonts w:asciiTheme="majorBidi" w:hAnsiTheme="majorBidi" w:cstheme="majorBidi"/>
        </w:rPr>
      </w:pPr>
      <w:r w:rsidRPr="009E6235">
        <w:rPr>
          <w:rFonts w:asciiTheme="majorBidi" w:hAnsiTheme="majorBidi" w:cstheme="majorBidi"/>
        </w:rPr>
        <w:t xml:space="preserve">В результате изучения русского языка на уровне основного общего образования у обучающегося будут </w:t>
      </w:r>
      <w:r w:rsidRPr="009E6235">
        <w:rPr>
          <w:rFonts w:asciiTheme="majorBidi" w:hAnsiTheme="majorBidi" w:cstheme="majorBidi"/>
          <w:b/>
          <w:bCs/>
        </w:rPr>
        <w:t>сформированы следующие мет</w:t>
      </w:r>
      <w:r w:rsidRPr="009E6235">
        <w:rPr>
          <w:rFonts w:asciiTheme="majorBidi" w:hAnsiTheme="majorBidi" w:cstheme="majorBidi"/>
          <w:b/>
          <w:bCs/>
        </w:rPr>
        <w:t>а</w:t>
      </w:r>
      <w:r w:rsidRPr="009E6235">
        <w:rPr>
          <w:rFonts w:asciiTheme="majorBidi" w:hAnsiTheme="majorBidi" w:cstheme="majorBidi"/>
          <w:b/>
          <w:bCs/>
        </w:rPr>
        <w:t>предметные результаты: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w:t>
      </w:r>
      <w:r w:rsidRPr="009E6235">
        <w:rPr>
          <w:rFonts w:asciiTheme="majorBidi" w:hAnsiTheme="majorBidi" w:cstheme="majorBidi"/>
          <w:b/>
          <w:bCs/>
        </w:rPr>
        <w:t>я</w:t>
      </w:r>
      <w:r w:rsidRPr="009E6235">
        <w:rPr>
          <w:rFonts w:asciiTheme="majorBidi" w:hAnsiTheme="majorBidi" w:cstheme="majorBidi"/>
          <w:b/>
          <w:bCs/>
        </w:rPr>
        <w:t>тельность.</w:t>
      </w:r>
      <w:r w:rsidRPr="009E6235">
        <w:rPr>
          <w:rFonts w:asciiTheme="majorBidi" w:hAnsiTheme="majorBidi" w:cstheme="majorBidi"/>
        </w:rPr>
        <w:t xml:space="preserve"> </w:t>
      </w:r>
    </w:p>
    <w:p w14:paraId="386D5AFA" w14:textId="080436C8"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следующие базовые логич</w:t>
      </w:r>
      <w:r w:rsidRPr="009E6235">
        <w:rPr>
          <w:rFonts w:asciiTheme="majorBidi" w:hAnsiTheme="majorBidi" w:cstheme="majorBidi"/>
        </w:rPr>
        <w:t>е</w:t>
      </w:r>
      <w:r w:rsidRPr="009E6235">
        <w:rPr>
          <w:rFonts w:asciiTheme="majorBidi" w:hAnsiTheme="majorBidi" w:cstheme="majorBidi"/>
        </w:rPr>
        <w:t>ские действия как часть познавательных универсальных учебных де</w:t>
      </w:r>
      <w:r w:rsidRPr="009E6235">
        <w:rPr>
          <w:rFonts w:asciiTheme="majorBidi" w:hAnsiTheme="majorBidi" w:cstheme="majorBidi"/>
        </w:rPr>
        <w:t>й</w:t>
      </w:r>
      <w:r w:rsidRPr="009E6235">
        <w:rPr>
          <w:rFonts w:asciiTheme="majorBidi" w:hAnsiTheme="majorBidi" w:cstheme="majorBidi"/>
        </w:rPr>
        <w:t>ствий:</w:t>
      </w:r>
    </w:p>
    <w:p w14:paraId="5648098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выявлять и характеризовать существенные признаки языковых ед</w:t>
      </w:r>
      <w:r w:rsidRPr="009E6235">
        <w:rPr>
          <w:rFonts w:asciiTheme="majorBidi" w:hAnsiTheme="majorBidi" w:cstheme="majorBidi"/>
        </w:rPr>
        <w:t>и</w:t>
      </w:r>
      <w:r w:rsidRPr="009E6235">
        <w:rPr>
          <w:rFonts w:asciiTheme="majorBidi" w:hAnsiTheme="majorBidi" w:cstheme="majorBidi"/>
        </w:rPr>
        <w:t>ниц, языковых явлений и процессов;</w:t>
      </w:r>
    </w:p>
    <w:p w14:paraId="24A3532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w:t>
      </w:r>
      <w:r w:rsidRPr="009E6235">
        <w:rPr>
          <w:rFonts w:asciiTheme="majorBidi" w:hAnsiTheme="majorBidi" w:cstheme="majorBidi"/>
        </w:rPr>
        <w:t>е</w:t>
      </w:r>
      <w:r w:rsidRPr="009E6235">
        <w:rPr>
          <w:rFonts w:asciiTheme="majorBidi" w:hAnsiTheme="majorBidi" w:cstheme="majorBidi"/>
        </w:rPr>
        <w:t>ственному признаку;</w:t>
      </w:r>
    </w:p>
    <w:p w14:paraId="28BA768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выявлять закономерности и противоречия в рассматриваемых фактах, данных и наблюдениях, предлагать критерии для выявления закон</w:t>
      </w:r>
      <w:r w:rsidRPr="009E6235">
        <w:rPr>
          <w:rFonts w:asciiTheme="majorBidi" w:hAnsiTheme="majorBidi" w:cstheme="majorBidi"/>
        </w:rPr>
        <w:t>о</w:t>
      </w:r>
      <w:r w:rsidRPr="009E6235">
        <w:rPr>
          <w:rFonts w:asciiTheme="majorBidi" w:hAnsiTheme="majorBidi" w:cstheme="majorBidi"/>
        </w:rPr>
        <w:t>мерностей и противоречий;</w:t>
      </w:r>
    </w:p>
    <w:p w14:paraId="1461238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выявлять дефицит информации текста, необходимой для решения поставленной учебной задачи;</w:t>
      </w:r>
    </w:p>
    <w:p w14:paraId="6D9DDF9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выявлять причинно-следственные связи при изучении языковых процессов, проводить выводы с использованием дедуктивных и инду</w:t>
      </w:r>
      <w:r w:rsidRPr="009E6235">
        <w:rPr>
          <w:rFonts w:asciiTheme="majorBidi" w:hAnsiTheme="majorBidi" w:cstheme="majorBidi"/>
        </w:rPr>
        <w:t>к</w:t>
      </w:r>
      <w:r w:rsidRPr="009E6235">
        <w:rPr>
          <w:rFonts w:asciiTheme="majorBidi" w:hAnsiTheme="majorBidi" w:cstheme="majorBidi"/>
        </w:rPr>
        <w:t>тивных умозаключений, умозаключений по аналогии, формулировать гипотезы о взаимосвязях;</w:t>
      </w:r>
    </w:p>
    <w:p w14:paraId="5C9892D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самостоятельно выбирать способ решения учебной задачи при работе с разными типами текстов, разными единицами языка, сравнивая вар</w:t>
      </w:r>
      <w:r w:rsidRPr="009E6235">
        <w:rPr>
          <w:rFonts w:asciiTheme="majorBidi" w:hAnsiTheme="majorBidi" w:cstheme="majorBidi"/>
        </w:rPr>
        <w:t>и</w:t>
      </w:r>
      <w:r w:rsidRPr="009E6235">
        <w:rPr>
          <w:rFonts w:asciiTheme="majorBidi" w:hAnsiTheme="majorBidi" w:cstheme="majorBidi"/>
        </w:rPr>
        <w:t>анты решения и выбирая оптимальный вариант с учётом самостоятельно выделенных критериев.</w:t>
      </w:r>
    </w:p>
    <w:p w14:paraId="6446A8F5" w14:textId="24B64DF5"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следующие базовые исслед</w:t>
      </w:r>
      <w:r w:rsidRPr="009E6235">
        <w:rPr>
          <w:rFonts w:asciiTheme="majorBidi" w:hAnsiTheme="majorBidi" w:cstheme="majorBidi"/>
        </w:rPr>
        <w:t>о</w:t>
      </w:r>
      <w:r w:rsidRPr="009E6235">
        <w:rPr>
          <w:rFonts w:asciiTheme="majorBidi" w:hAnsiTheme="majorBidi" w:cstheme="majorBidi"/>
        </w:rPr>
        <w:t>вательские действия как часть познавательных универсальных учебных действий:</w:t>
      </w:r>
    </w:p>
    <w:p w14:paraId="05CCB13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использовать вопросы как исследовательский инструмент познания в языковом образовании;</w:t>
      </w:r>
    </w:p>
    <w:p w14:paraId="18B69E1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формулировать вопросы, фиксирующие несоответствие между р</w:t>
      </w:r>
      <w:r w:rsidRPr="009E6235">
        <w:rPr>
          <w:rFonts w:asciiTheme="majorBidi" w:hAnsiTheme="majorBidi" w:cstheme="majorBidi"/>
        </w:rPr>
        <w:t>е</w:t>
      </w:r>
      <w:r w:rsidRPr="009E6235">
        <w:rPr>
          <w:rFonts w:asciiTheme="majorBidi" w:hAnsiTheme="majorBidi" w:cstheme="majorBidi"/>
        </w:rPr>
        <w:t>альным и желательным состоянием ситуации, и самостоятельно уст</w:t>
      </w:r>
      <w:r w:rsidRPr="009E6235">
        <w:rPr>
          <w:rFonts w:asciiTheme="majorBidi" w:hAnsiTheme="majorBidi" w:cstheme="majorBidi"/>
        </w:rPr>
        <w:t>а</w:t>
      </w:r>
      <w:r w:rsidRPr="009E6235">
        <w:rPr>
          <w:rFonts w:asciiTheme="majorBidi" w:hAnsiTheme="majorBidi" w:cstheme="majorBidi"/>
        </w:rPr>
        <w:t>навливать искомое и данное;</w:t>
      </w:r>
    </w:p>
    <w:p w14:paraId="30DC74E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формировать гипотезу об истинности собственных суждений и су</w:t>
      </w:r>
      <w:r w:rsidRPr="009E6235">
        <w:rPr>
          <w:rFonts w:asciiTheme="majorBidi" w:hAnsiTheme="majorBidi" w:cstheme="majorBidi"/>
        </w:rPr>
        <w:t>ж</w:t>
      </w:r>
      <w:r w:rsidRPr="009E6235">
        <w:rPr>
          <w:rFonts w:asciiTheme="majorBidi" w:hAnsiTheme="majorBidi" w:cstheme="majorBidi"/>
        </w:rPr>
        <w:t>дений других, аргументировать свою позицию, мнение;</w:t>
      </w:r>
    </w:p>
    <w:p w14:paraId="147EC9B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составлять алгоритм действий и использовать его для решения учебных задач;</w:t>
      </w:r>
    </w:p>
    <w:p w14:paraId="5F0D69F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проводить по самостоятельно составленному плану небольшое и</w:t>
      </w:r>
      <w:r w:rsidRPr="009E6235">
        <w:rPr>
          <w:rFonts w:asciiTheme="majorBidi" w:hAnsiTheme="majorBidi" w:cstheme="majorBidi"/>
        </w:rPr>
        <w:t>с</w:t>
      </w:r>
      <w:r w:rsidRPr="009E6235">
        <w:rPr>
          <w:rFonts w:asciiTheme="majorBidi" w:hAnsiTheme="majorBidi" w:cstheme="majorBidi"/>
        </w:rPr>
        <w:t>следование по установлению особенностей языковых единиц, процессов, причинно-следственных связей и зависимостей объектов между собой;</w:t>
      </w:r>
    </w:p>
    <w:p w14:paraId="20A7059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оценивать на применимость и достоверность информацию, получе</w:t>
      </w:r>
      <w:r w:rsidRPr="009E6235">
        <w:rPr>
          <w:rFonts w:asciiTheme="majorBidi" w:hAnsiTheme="majorBidi" w:cstheme="majorBidi"/>
        </w:rPr>
        <w:t>н</w:t>
      </w:r>
      <w:r w:rsidRPr="009E6235">
        <w:rPr>
          <w:rFonts w:asciiTheme="majorBidi" w:hAnsiTheme="majorBidi" w:cstheme="majorBidi"/>
        </w:rPr>
        <w:t>ную в ходе лингвистического исследования (эксперимента);</w:t>
      </w:r>
    </w:p>
    <w:p w14:paraId="428D678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45C9E72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прогнозировать возможное дальнейшее развитие процессов, событий и их последствия в аналогичных или сходных ситуациях, а также в</w:t>
      </w:r>
      <w:r w:rsidRPr="009E6235">
        <w:rPr>
          <w:rFonts w:asciiTheme="majorBidi" w:hAnsiTheme="majorBidi" w:cstheme="majorBidi"/>
        </w:rPr>
        <w:t>ы</w:t>
      </w:r>
      <w:r w:rsidRPr="009E6235">
        <w:rPr>
          <w:rFonts w:asciiTheme="majorBidi" w:hAnsiTheme="majorBidi" w:cstheme="majorBidi"/>
        </w:rPr>
        <w:t>двигать предположения об их развитии в новых условиях и контекстах.</w:t>
      </w:r>
    </w:p>
    <w:p w14:paraId="6DB4E08F" w14:textId="00D9656F"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умения работать с информ</w:t>
      </w:r>
      <w:r w:rsidRPr="009E6235">
        <w:rPr>
          <w:rFonts w:asciiTheme="majorBidi" w:hAnsiTheme="majorBidi" w:cstheme="majorBidi"/>
        </w:rPr>
        <w:t>а</w:t>
      </w:r>
      <w:r w:rsidRPr="009E6235">
        <w:rPr>
          <w:rFonts w:asciiTheme="majorBidi" w:hAnsiTheme="majorBidi" w:cstheme="majorBidi"/>
        </w:rPr>
        <w:t>цией как часть познавательных универсальных учебных действий:</w:t>
      </w:r>
    </w:p>
    <w:p w14:paraId="4F17CCA7"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5F13028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выбирать, анализировать, интерпретировать, обобщать и системат</w:t>
      </w:r>
      <w:r w:rsidRPr="009E6235">
        <w:rPr>
          <w:rFonts w:asciiTheme="majorBidi" w:hAnsiTheme="majorBidi" w:cstheme="majorBidi"/>
        </w:rPr>
        <w:t>и</w:t>
      </w:r>
      <w:r w:rsidRPr="009E6235">
        <w:rPr>
          <w:rFonts w:asciiTheme="majorBidi" w:hAnsiTheme="majorBidi" w:cstheme="majorBidi"/>
        </w:rPr>
        <w:t>зировать информацию, представленную в текстах, таблицах, схемах;</w:t>
      </w:r>
    </w:p>
    <w:p w14:paraId="7753CE8D"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использовать различные виды аудирования и чтения для оценки те</w:t>
      </w:r>
      <w:r w:rsidRPr="009E6235">
        <w:rPr>
          <w:rFonts w:asciiTheme="majorBidi" w:hAnsiTheme="majorBidi" w:cstheme="majorBidi"/>
        </w:rPr>
        <w:t>к</w:t>
      </w:r>
      <w:r w:rsidRPr="009E6235">
        <w:rPr>
          <w:rFonts w:asciiTheme="majorBidi" w:hAnsiTheme="majorBidi" w:cstheme="majorBidi"/>
        </w:rPr>
        <w:t>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6527E03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использовать смысловое чтение для извлечения, обобщения и сист</w:t>
      </w:r>
      <w:r w:rsidRPr="009E6235">
        <w:rPr>
          <w:rFonts w:asciiTheme="majorBidi" w:hAnsiTheme="majorBidi" w:cstheme="majorBidi"/>
        </w:rPr>
        <w:t>е</w:t>
      </w:r>
      <w:r w:rsidRPr="009E6235">
        <w:rPr>
          <w:rFonts w:asciiTheme="majorBidi" w:hAnsiTheme="majorBidi" w:cstheme="majorBidi"/>
        </w:rPr>
        <w:t>матизации информации из одного или нескольких источников с учётом поставленных целей;</w:t>
      </w:r>
    </w:p>
    <w:p w14:paraId="45D0CA6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находить сходные аргументы (подтверждающие или опровергающие одну и ту же идею, версию) в различных информационных источниках;</w:t>
      </w:r>
    </w:p>
    <w:p w14:paraId="75F2F03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самостоятельно выбирать оптимальную форму представления и</w:t>
      </w:r>
      <w:r w:rsidRPr="009E6235">
        <w:rPr>
          <w:rFonts w:asciiTheme="majorBidi" w:hAnsiTheme="majorBidi" w:cstheme="majorBidi"/>
        </w:rPr>
        <w:t>н</w:t>
      </w:r>
      <w:r w:rsidRPr="009E6235">
        <w:rPr>
          <w:rFonts w:asciiTheme="majorBidi" w:hAnsiTheme="majorBidi" w:cstheme="majorBidi"/>
        </w:rPr>
        <w:t>формации (текст, презентация, таблица, схема) и иллюстрировать р</w:t>
      </w:r>
      <w:r w:rsidRPr="009E6235">
        <w:rPr>
          <w:rFonts w:asciiTheme="majorBidi" w:hAnsiTheme="majorBidi" w:cstheme="majorBidi"/>
        </w:rPr>
        <w:t>е</w:t>
      </w:r>
      <w:r w:rsidRPr="009E6235">
        <w:rPr>
          <w:rFonts w:asciiTheme="majorBidi" w:hAnsiTheme="majorBidi" w:cstheme="majorBidi"/>
        </w:rPr>
        <w:t>шаемые задачи несложными схемами, диаграммами, иной графикой и их комбинациями в зависимости от коммуникативной установки;</w:t>
      </w:r>
    </w:p>
    <w:p w14:paraId="03F683C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оценивать надёжность информации по критериям, предложенным учителем или сформулированным самостоятельно;</w:t>
      </w:r>
    </w:p>
    <w:p w14:paraId="2329AD9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эффективно запоминать и систематизировать информацию.</w:t>
      </w:r>
    </w:p>
    <w:p w14:paraId="10F4C329" w14:textId="2F14F3FF"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умения общения как часть коммуникативных универсальных учебных действий:</w:t>
      </w:r>
    </w:p>
    <w:p w14:paraId="18EFBEC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воспринимать и формулировать суждения, выражать эмоции в соо</w:t>
      </w:r>
      <w:r w:rsidRPr="009E6235">
        <w:rPr>
          <w:rFonts w:asciiTheme="majorBidi" w:hAnsiTheme="majorBidi" w:cstheme="majorBidi"/>
        </w:rPr>
        <w:t>т</w:t>
      </w:r>
      <w:r w:rsidRPr="009E6235">
        <w:rPr>
          <w:rFonts w:asciiTheme="majorBidi" w:hAnsiTheme="majorBidi" w:cstheme="majorBidi"/>
        </w:rPr>
        <w:t>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4077C68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распознавать невербальные средства общения, понимать значение социальных знаков;</w:t>
      </w:r>
    </w:p>
    <w:p w14:paraId="4E0896F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знать и распознавать предпосылки конфликтных ситуаций и смягчать конфликты, вести переговоры;</w:t>
      </w:r>
    </w:p>
    <w:p w14:paraId="3A936A3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понимать намерения других, проявлять уважительное отношение к собеседнику и в корректной форме формулировать свои возражения;</w:t>
      </w:r>
    </w:p>
    <w:p w14:paraId="445F024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 ходе диалога (дискуссии) задавать вопросы по существу обсужда</w:t>
      </w:r>
      <w:r w:rsidRPr="009E6235">
        <w:rPr>
          <w:rFonts w:asciiTheme="majorBidi" w:hAnsiTheme="majorBidi" w:cstheme="majorBidi"/>
        </w:rPr>
        <w:t>е</w:t>
      </w:r>
      <w:r w:rsidRPr="009E6235">
        <w:rPr>
          <w:rFonts w:asciiTheme="majorBidi" w:hAnsiTheme="majorBidi" w:cstheme="majorBidi"/>
        </w:rPr>
        <w:t>мой темы и высказывать идеи, нацеленные на решение задачи и по</w:t>
      </w:r>
      <w:r w:rsidRPr="009E6235">
        <w:rPr>
          <w:rFonts w:asciiTheme="majorBidi" w:hAnsiTheme="majorBidi" w:cstheme="majorBidi"/>
        </w:rPr>
        <w:t>д</w:t>
      </w:r>
      <w:r w:rsidRPr="009E6235">
        <w:rPr>
          <w:rFonts w:asciiTheme="majorBidi" w:hAnsiTheme="majorBidi" w:cstheme="majorBidi"/>
        </w:rPr>
        <w:t>держание благожелательности общения;</w:t>
      </w:r>
    </w:p>
    <w:p w14:paraId="0BE6EAA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сопоставлять свои суждения с суждениями других участников ди</w:t>
      </w:r>
      <w:r w:rsidRPr="009E6235">
        <w:rPr>
          <w:rFonts w:asciiTheme="majorBidi" w:hAnsiTheme="majorBidi" w:cstheme="majorBidi"/>
        </w:rPr>
        <w:t>а</w:t>
      </w:r>
      <w:r w:rsidRPr="009E6235">
        <w:rPr>
          <w:rFonts w:asciiTheme="majorBidi" w:hAnsiTheme="majorBidi" w:cstheme="majorBidi"/>
        </w:rPr>
        <w:t>лога, обнаруживать различие и сходство позиций;</w:t>
      </w:r>
    </w:p>
    <w:p w14:paraId="34C5F85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публично представлять результаты проведённого языкового анализа, выполненного лингвистического эксперимента, исследования, проекта;</w:t>
      </w:r>
    </w:p>
    <w:p w14:paraId="29D5075C"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самостоятельно выбирать формат выступления с учётом цели пр</w:t>
      </w:r>
      <w:r w:rsidRPr="009E6235">
        <w:rPr>
          <w:rFonts w:asciiTheme="majorBidi" w:hAnsiTheme="majorBidi" w:cstheme="majorBidi"/>
        </w:rPr>
        <w:t>е</w:t>
      </w:r>
      <w:r w:rsidRPr="009E6235">
        <w:rPr>
          <w:rFonts w:asciiTheme="majorBidi" w:hAnsiTheme="majorBidi" w:cstheme="majorBidi"/>
        </w:rPr>
        <w:t>зентации и особенностей аудитории и в соответствии с ним составлять устные и письменные тексты с использованием иллюстративного мат</w:t>
      </w:r>
      <w:r w:rsidRPr="009E6235">
        <w:rPr>
          <w:rFonts w:asciiTheme="majorBidi" w:hAnsiTheme="majorBidi" w:cstheme="majorBidi"/>
        </w:rPr>
        <w:t>е</w:t>
      </w:r>
      <w:r w:rsidRPr="009E6235">
        <w:rPr>
          <w:rFonts w:asciiTheme="majorBidi" w:hAnsiTheme="majorBidi" w:cstheme="majorBidi"/>
        </w:rPr>
        <w:t>риала.</w:t>
      </w:r>
    </w:p>
    <w:p w14:paraId="6C882185" w14:textId="51E1389B"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умения самоорганизации как части регулятивных универсальных учебных действий:</w:t>
      </w:r>
    </w:p>
    <w:p w14:paraId="3D7AE7F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выявлять проблемы для решения в учебных и жизненных ситуациях;</w:t>
      </w:r>
    </w:p>
    <w:p w14:paraId="2F23051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ориентироваться в различных подходах к принятию решений (инд</w:t>
      </w:r>
      <w:r w:rsidRPr="009E6235">
        <w:rPr>
          <w:rFonts w:asciiTheme="majorBidi" w:hAnsiTheme="majorBidi" w:cstheme="majorBidi"/>
        </w:rPr>
        <w:t>и</w:t>
      </w:r>
      <w:r w:rsidRPr="009E6235">
        <w:rPr>
          <w:rFonts w:asciiTheme="majorBidi" w:hAnsiTheme="majorBidi" w:cstheme="majorBidi"/>
        </w:rPr>
        <w:t>видуальное, принятие решения в группе, принятие решения группой);</w:t>
      </w:r>
    </w:p>
    <w:p w14:paraId="6D86387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513003A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самостоятельно составлять план действий, вносить необходимые коррективы в ходе его реализации;</w:t>
      </w:r>
    </w:p>
    <w:p w14:paraId="3A098F0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проводить выбор и брать ответственность за решение.</w:t>
      </w:r>
    </w:p>
    <w:p w14:paraId="1BC04267" w14:textId="484575C7"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умения самоконтроля, эмоц</w:t>
      </w:r>
      <w:r w:rsidRPr="009E6235">
        <w:rPr>
          <w:rFonts w:asciiTheme="majorBidi" w:hAnsiTheme="majorBidi" w:cstheme="majorBidi"/>
        </w:rPr>
        <w:t>и</w:t>
      </w:r>
      <w:r w:rsidRPr="009E6235">
        <w:rPr>
          <w:rFonts w:asciiTheme="majorBidi" w:hAnsiTheme="majorBidi" w:cstheme="majorBidi"/>
        </w:rPr>
        <w:t>онального интеллекта как части регулятивных универсальных учебных действий:</w:t>
      </w:r>
    </w:p>
    <w:p w14:paraId="39C03AD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владеть разными способами самоконтроля (в том числе речевого), самомотивации и рефлексии;</w:t>
      </w:r>
    </w:p>
    <w:p w14:paraId="1E9F1B23"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давать оценку учебной ситуации и предлагать план её изменения;</w:t>
      </w:r>
    </w:p>
    <w:p w14:paraId="58E0C1F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предвидеть трудности, которые могут возникнуть при решении учебной задачи, и адаптировать решение к меняющимся обстоятел</w:t>
      </w:r>
      <w:r w:rsidRPr="009E6235">
        <w:rPr>
          <w:rFonts w:asciiTheme="majorBidi" w:hAnsiTheme="majorBidi" w:cstheme="majorBidi"/>
        </w:rPr>
        <w:t>ь</w:t>
      </w:r>
      <w:r w:rsidRPr="009E6235">
        <w:rPr>
          <w:rFonts w:asciiTheme="majorBidi" w:hAnsiTheme="majorBidi" w:cstheme="majorBidi"/>
        </w:rPr>
        <w:t>ствам;</w:t>
      </w:r>
    </w:p>
    <w:p w14:paraId="417D052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объяснять причины достижения (недостижения) результата деятел</w:t>
      </w:r>
      <w:r w:rsidRPr="009E6235">
        <w:rPr>
          <w:rFonts w:asciiTheme="majorBidi" w:hAnsiTheme="majorBidi" w:cstheme="majorBidi"/>
        </w:rPr>
        <w:t>ь</w:t>
      </w:r>
      <w:r w:rsidRPr="009E6235">
        <w:rPr>
          <w:rFonts w:asciiTheme="majorBidi" w:hAnsiTheme="majorBidi" w:cstheme="majorBidi"/>
        </w:rPr>
        <w:t>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w:t>
      </w:r>
      <w:r w:rsidRPr="009E6235">
        <w:rPr>
          <w:rFonts w:asciiTheme="majorBidi" w:hAnsiTheme="majorBidi" w:cstheme="majorBidi"/>
        </w:rPr>
        <w:t>т</w:t>
      </w:r>
      <w:r w:rsidRPr="009E6235">
        <w:rPr>
          <w:rFonts w:asciiTheme="majorBidi" w:hAnsiTheme="majorBidi" w:cstheme="majorBidi"/>
        </w:rPr>
        <w:t>ветствие результата цели и условиям общения;</w:t>
      </w:r>
    </w:p>
    <w:p w14:paraId="743C8C40"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развивать способность управлять собственными эмоциями и эмоц</w:t>
      </w:r>
      <w:r w:rsidRPr="009E6235">
        <w:rPr>
          <w:rFonts w:asciiTheme="majorBidi" w:hAnsiTheme="majorBidi" w:cstheme="majorBidi"/>
        </w:rPr>
        <w:t>и</w:t>
      </w:r>
      <w:r w:rsidRPr="009E6235">
        <w:rPr>
          <w:rFonts w:asciiTheme="majorBidi" w:hAnsiTheme="majorBidi" w:cstheme="majorBidi"/>
        </w:rPr>
        <w:t>ями других;</w:t>
      </w:r>
    </w:p>
    <w:p w14:paraId="51DD6B9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выявлять и анализировать причины эмоций; понимать мотивы и намерения другого человека, анализируя речевую ситуацию; регулир</w:t>
      </w:r>
      <w:r w:rsidRPr="009E6235">
        <w:rPr>
          <w:rFonts w:asciiTheme="majorBidi" w:hAnsiTheme="majorBidi" w:cstheme="majorBidi"/>
        </w:rPr>
        <w:t>о</w:t>
      </w:r>
      <w:r w:rsidRPr="009E6235">
        <w:rPr>
          <w:rFonts w:asciiTheme="majorBidi" w:hAnsiTheme="majorBidi" w:cstheme="majorBidi"/>
        </w:rPr>
        <w:t>вать способ выражения собственных эмоций;</w:t>
      </w:r>
    </w:p>
    <w:p w14:paraId="3675286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осознанно относиться к другому человеку и его мнению;</w:t>
      </w:r>
    </w:p>
    <w:p w14:paraId="479B686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признавать своё и чужое право на ошибку;</w:t>
      </w:r>
    </w:p>
    <w:p w14:paraId="3002379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принимать себя и других, не осуждая;</w:t>
      </w:r>
    </w:p>
    <w:p w14:paraId="601AE6A8"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проявлять открытость;</w:t>
      </w:r>
    </w:p>
    <w:p w14:paraId="030F963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осознавать невозможность контролировать всё вокруг.</w:t>
      </w:r>
    </w:p>
    <w:p w14:paraId="0802BE5C" w14:textId="2BC41EE6" w:rsidR="00291D0A" w:rsidRPr="009E6235" w:rsidRDefault="00291D0A" w:rsidP="009E6235">
      <w:pPr>
        <w:pStyle w:val="aff2"/>
        <w:rPr>
          <w:rFonts w:asciiTheme="majorBidi" w:hAnsiTheme="majorBidi" w:cstheme="majorBidi"/>
        </w:rPr>
      </w:pPr>
      <w:r w:rsidRPr="009E6235">
        <w:rPr>
          <w:rFonts w:asciiTheme="majorBidi" w:hAnsiTheme="majorBidi" w:cstheme="majorBidi"/>
        </w:rPr>
        <w:t>У обучающегося будут сформированы умения совместной деятел</w:t>
      </w:r>
      <w:r w:rsidRPr="009E6235">
        <w:rPr>
          <w:rFonts w:asciiTheme="majorBidi" w:hAnsiTheme="majorBidi" w:cstheme="majorBidi"/>
        </w:rPr>
        <w:t>ь</w:t>
      </w:r>
      <w:r w:rsidRPr="009E6235">
        <w:rPr>
          <w:rFonts w:asciiTheme="majorBidi" w:hAnsiTheme="majorBidi" w:cstheme="majorBidi"/>
        </w:rPr>
        <w:t>ности:</w:t>
      </w:r>
    </w:p>
    <w:p w14:paraId="6C4D84FF"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понимать и использовать преимущества командной и индивидуальной работы при решении конкретной проблемы, обосновывать необход</w:t>
      </w:r>
      <w:r w:rsidRPr="009E6235">
        <w:rPr>
          <w:rFonts w:asciiTheme="majorBidi" w:hAnsiTheme="majorBidi" w:cstheme="majorBidi"/>
        </w:rPr>
        <w:t>и</w:t>
      </w:r>
      <w:r w:rsidRPr="009E6235">
        <w:rPr>
          <w:rFonts w:asciiTheme="majorBidi" w:hAnsiTheme="majorBidi" w:cstheme="majorBidi"/>
        </w:rPr>
        <w:t>мость применения групповых форм взаимодействия при решении п</w:t>
      </w:r>
      <w:r w:rsidRPr="009E6235">
        <w:rPr>
          <w:rFonts w:asciiTheme="majorBidi" w:hAnsiTheme="majorBidi" w:cstheme="majorBidi"/>
        </w:rPr>
        <w:t>о</w:t>
      </w:r>
      <w:r w:rsidRPr="009E6235">
        <w:rPr>
          <w:rFonts w:asciiTheme="majorBidi" w:hAnsiTheme="majorBidi" w:cstheme="majorBidi"/>
        </w:rPr>
        <w:t>ставленной задачи;</w:t>
      </w:r>
    </w:p>
    <w:p w14:paraId="74F41699"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принимать цель совместной деятельности, коллективно строить де</w:t>
      </w:r>
      <w:r w:rsidRPr="009E6235">
        <w:rPr>
          <w:rFonts w:asciiTheme="majorBidi" w:hAnsiTheme="majorBidi" w:cstheme="majorBidi"/>
        </w:rPr>
        <w:t>й</w:t>
      </w:r>
      <w:r w:rsidRPr="009E6235">
        <w:rPr>
          <w:rFonts w:asciiTheme="majorBidi" w:hAnsiTheme="majorBidi" w:cstheme="majorBidi"/>
        </w:rPr>
        <w:t>ствия по её достижению: распределять роли, договариваться, обсуждать процесс и результат совместной работы;</w:t>
      </w:r>
    </w:p>
    <w:p w14:paraId="5313D2C2"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обобщать мнения нескольких человек, проявлять готовность руков</w:t>
      </w:r>
      <w:r w:rsidRPr="009E6235">
        <w:rPr>
          <w:rFonts w:asciiTheme="majorBidi" w:hAnsiTheme="majorBidi" w:cstheme="majorBidi"/>
        </w:rPr>
        <w:t>о</w:t>
      </w:r>
      <w:r w:rsidRPr="009E6235">
        <w:rPr>
          <w:rFonts w:asciiTheme="majorBidi" w:hAnsiTheme="majorBidi" w:cstheme="majorBidi"/>
        </w:rPr>
        <w:t>дить, выполнять поручения, подчиняться;</w:t>
      </w:r>
    </w:p>
    <w:p w14:paraId="3A893AF6"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планировать организацию совместной работы, определять свою роль (с учётом предпочтений и возможностей всех участников взаимоде</w:t>
      </w:r>
      <w:r w:rsidRPr="009E6235">
        <w:rPr>
          <w:rFonts w:asciiTheme="majorBidi" w:hAnsiTheme="majorBidi" w:cstheme="majorBidi"/>
        </w:rPr>
        <w:t>й</w:t>
      </w:r>
      <w:r w:rsidRPr="009E6235">
        <w:rPr>
          <w:rFonts w:asciiTheme="majorBidi" w:hAnsiTheme="majorBidi" w:cstheme="majorBidi"/>
        </w:rPr>
        <w:t>ствия), распределять задачи между членами команды, участвовать в групповых формах работы (обсуждения, обмен мнениями, «мозговой штурм» и другие);</w:t>
      </w:r>
    </w:p>
    <w:p w14:paraId="3DA7CB1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6926A4B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w:t>
      </w:r>
      <w:r w:rsidRPr="009E6235">
        <w:rPr>
          <w:rFonts w:asciiTheme="majorBidi" w:hAnsiTheme="majorBidi" w:cstheme="majorBidi"/>
        </w:rPr>
        <w:t>о</w:t>
      </w:r>
      <w:r w:rsidRPr="009E6235">
        <w:rPr>
          <w:rFonts w:asciiTheme="majorBidi" w:hAnsiTheme="majorBidi" w:cstheme="majorBidi"/>
        </w:rPr>
        <w:t>манды в достижение результатов, разделять сферу ответственности и проявлять готовность к представлению отчёта перед группой.</w:t>
      </w:r>
    </w:p>
    <w:p w14:paraId="0A88FFC2" w14:textId="1DE21B99" w:rsidR="00291D0A" w:rsidRPr="009E6235" w:rsidRDefault="00291D0A" w:rsidP="009E6235">
      <w:pPr>
        <w:pStyle w:val="aff2"/>
        <w:rPr>
          <w:rFonts w:asciiTheme="majorBidi" w:hAnsiTheme="majorBidi" w:cstheme="majorBidi"/>
        </w:rPr>
      </w:pPr>
      <w:r w:rsidRPr="009E6235">
        <w:rPr>
          <w:rFonts w:asciiTheme="majorBidi" w:hAnsiTheme="majorBidi" w:cstheme="majorBidi"/>
          <w:b/>
          <w:bCs/>
        </w:rPr>
        <w:t>К концу обучения в 5 классе обучающийся получит следующие предметные результаты</w:t>
      </w:r>
      <w:r w:rsidRPr="009E6235">
        <w:rPr>
          <w:rFonts w:asciiTheme="majorBidi" w:hAnsiTheme="majorBidi" w:cstheme="majorBidi"/>
        </w:rPr>
        <w:t xml:space="preserve"> по отдельным темам программы по русскому языку.</w:t>
      </w:r>
    </w:p>
    <w:p w14:paraId="44C866B4" w14:textId="06497F59" w:rsidR="00291D0A" w:rsidRPr="009E6235" w:rsidRDefault="00291D0A"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5718EE3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Осознавать богатство и выразительность русского языка, приводить примеры, свидетельствующие об этом.</w:t>
      </w:r>
    </w:p>
    <w:p w14:paraId="7276AFB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Знать основные разделы лингвистики, основные единицы языка и речи (звук, морфема, слово, словосочетание, предложение).</w:t>
      </w:r>
    </w:p>
    <w:p w14:paraId="4E408248" w14:textId="4CA726BD" w:rsidR="00291D0A" w:rsidRPr="009E6235" w:rsidRDefault="00291D0A" w:rsidP="009E6235">
      <w:pPr>
        <w:pStyle w:val="aff2"/>
        <w:rPr>
          <w:rFonts w:asciiTheme="majorBidi" w:hAnsiTheme="majorBidi" w:cstheme="majorBidi"/>
        </w:rPr>
      </w:pPr>
      <w:r w:rsidRPr="009E6235">
        <w:rPr>
          <w:rFonts w:asciiTheme="majorBidi" w:hAnsiTheme="majorBidi" w:cstheme="majorBidi"/>
        </w:rPr>
        <w:t>Язык и речь.</w:t>
      </w:r>
    </w:p>
    <w:p w14:paraId="1BD2ECD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lastRenderedPageBreak/>
        <w:t>Характеризовать различия между устной и письменной речью, ди</w:t>
      </w:r>
      <w:r w:rsidRPr="009E6235">
        <w:rPr>
          <w:rFonts w:asciiTheme="majorBidi" w:hAnsiTheme="majorBidi" w:cstheme="majorBidi"/>
        </w:rPr>
        <w:t>а</w:t>
      </w:r>
      <w:r w:rsidRPr="009E6235">
        <w:rPr>
          <w:rFonts w:asciiTheme="majorBidi" w:hAnsiTheme="majorBidi" w:cstheme="majorBidi"/>
        </w:rPr>
        <w:t>логом и монологом, учитывать особенности видов речевой деятельности при решении практико-ориентированных учебных задач и в повседне</w:t>
      </w:r>
      <w:r w:rsidRPr="009E6235">
        <w:rPr>
          <w:rFonts w:asciiTheme="majorBidi" w:hAnsiTheme="majorBidi" w:cstheme="majorBidi"/>
        </w:rPr>
        <w:t>в</w:t>
      </w:r>
      <w:r w:rsidRPr="009E6235">
        <w:rPr>
          <w:rFonts w:asciiTheme="majorBidi" w:hAnsiTheme="majorBidi" w:cstheme="majorBidi"/>
        </w:rPr>
        <w:t>ной жизни.</w:t>
      </w:r>
    </w:p>
    <w:p w14:paraId="05D477B5"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Создавать устные монологические высказывания объёмом не менее 5 предложений на основе жизненных наблюдений, чтения нау</w:t>
      </w:r>
      <w:r w:rsidRPr="009E6235">
        <w:rPr>
          <w:rFonts w:asciiTheme="majorBidi" w:hAnsiTheme="majorBidi" w:cstheme="majorBidi"/>
        </w:rPr>
        <w:t>ч</w:t>
      </w:r>
      <w:r w:rsidRPr="009E6235">
        <w:rPr>
          <w:rFonts w:asciiTheme="majorBidi" w:hAnsiTheme="majorBidi" w:cstheme="majorBidi"/>
        </w:rPr>
        <w:t>но-учебной, художественной и научно-популярной литературы.</w:t>
      </w:r>
    </w:p>
    <w:p w14:paraId="4301037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Участвовать в диалоге на лингвистические темы (в рамках изученн</w:t>
      </w:r>
      <w:r w:rsidRPr="009E6235">
        <w:rPr>
          <w:rFonts w:asciiTheme="majorBidi" w:hAnsiTheme="majorBidi" w:cstheme="majorBidi"/>
        </w:rPr>
        <w:t>о</w:t>
      </w:r>
      <w:r w:rsidRPr="009E6235">
        <w:rPr>
          <w:rFonts w:asciiTheme="majorBidi" w:hAnsiTheme="majorBidi" w:cstheme="majorBidi"/>
        </w:rPr>
        <w:t>го) и в диалоге и (или) полилоге на основе жизненных наблюдений объёмом не менее 3 реплик.</w:t>
      </w:r>
    </w:p>
    <w:p w14:paraId="18EDD1BB"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Владеть различными видами аудирования: выборочным, ознаком</w:t>
      </w:r>
      <w:r w:rsidRPr="009E6235">
        <w:rPr>
          <w:rFonts w:asciiTheme="majorBidi" w:hAnsiTheme="majorBidi" w:cstheme="majorBidi"/>
        </w:rPr>
        <w:t>и</w:t>
      </w:r>
      <w:r w:rsidRPr="009E6235">
        <w:rPr>
          <w:rFonts w:asciiTheme="majorBidi" w:hAnsiTheme="majorBidi" w:cstheme="majorBidi"/>
        </w:rPr>
        <w:t>тельным, детальным – научно-учебных и художественных текстов ра</w:t>
      </w:r>
      <w:r w:rsidRPr="009E6235">
        <w:rPr>
          <w:rFonts w:asciiTheme="majorBidi" w:hAnsiTheme="majorBidi" w:cstheme="majorBidi"/>
        </w:rPr>
        <w:t>з</w:t>
      </w:r>
      <w:r w:rsidRPr="009E6235">
        <w:rPr>
          <w:rFonts w:asciiTheme="majorBidi" w:hAnsiTheme="majorBidi" w:cstheme="majorBidi"/>
        </w:rPr>
        <w:t>личных функционально-смысловых типов речи.</w:t>
      </w:r>
    </w:p>
    <w:p w14:paraId="7693B7F1"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Владеть различными видами чтения: просмотровым, ознакомител</w:t>
      </w:r>
      <w:r w:rsidRPr="009E6235">
        <w:rPr>
          <w:rFonts w:asciiTheme="majorBidi" w:hAnsiTheme="majorBidi" w:cstheme="majorBidi"/>
        </w:rPr>
        <w:t>ь</w:t>
      </w:r>
      <w:r w:rsidRPr="009E6235">
        <w:rPr>
          <w:rFonts w:asciiTheme="majorBidi" w:hAnsiTheme="majorBidi" w:cstheme="majorBidi"/>
        </w:rPr>
        <w:t>ным, изучающим, поисковым.</w:t>
      </w:r>
    </w:p>
    <w:p w14:paraId="1C047D8E"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Устно пересказывать прочитанный или прослушанный текст объёмом не менее 100 слов.</w:t>
      </w:r>
    </w:p>
    <w:p w14:paraId="735184B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w:t>
      </w:r>
      <w:r w:rsidRPr="009E6235">
        <w:rPr>
          <w:rFonts w:asciiTheme="majorBidi" w:hAnsiTheme="majorBidi" w:cstheme="majorBidi"/>
        </w:rPr>
        <w:t>д</w:t>
      </w:r>
      <w:r w:rsidRPr="009E6235">
        <w:rPr>
          <w:rFonts w:asciiTheme="majorBidi" w:hAnsiTheme="majorBidi" w:cstheme="majorBidi"/>
        </w:rPr>
        <w:t>ного текста должен составлять не менее 100 слов; для сжатого изложения – не менее 110 слов).</w:t>
      </w:r>
    </w:p>
    <w:p w14:paraId="195DD31A"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Осуществлять выбор языковых средств для создания высказывания в соответствии с целью, темой и коммуникативным замыслом.</w:t>
      </w:r>
    </w:p>
    <w:p w14:paraId="3F7845C4" w14:textId="77777777" w:rsidR="00291D0A" w:rsidRPr="009E6235" w:rsidRDefault="00291D0A" w:rsidP="009E6235">
      <w:pPr>
        <w:pStyle w:val="aff2"/>
        <w:rPr>
          <w:rFonts w:asciiTheme="majorBidi" w:hAnsiTheme="majorBidi" w:cstheme="majorBidi"/>
        </w:rPr>
      </w:pPr>
      <w:r w:rsidRPr="009E6235">
        <w:rPr>
          <w:rFonts w:asciiTheme="majorBidi" w:hAnsiTheme="majorBidi" w:cstheme="majorBidi"/>
        </w:rPr>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w:t>
      </w:r>
      <w:r w:rsidRPr="009E6235">
        <w:rPr>
          <w:rFonts w:asciiTheme="majorBidi" w:hAnsiTheme="majorBidi" w:cstheme="majorBidi"/>
        </w:rPr>
        <w:t>е</w:t>
      </w:r>
      <w:r w:rsidRPr="009E6235">
        <w:rPr>
          <w:rFonts w:asciiTheme="majorBidi" w:hAnsiTheme="majorBidi" w:cstheme="majorBidi"/>
        </w:rPr>
        <w:t>ряемыми написаниями), пользоваться разными видами лексических словарей; соблюдать в устной речи и при письме правила речевого эт</w:t>
      </w:r>
      <w:r w:rsidRPr="009E6235">
        <w:rPr>
          <w:rFonts w:asciiTheme="majorBidi" w:hAnsiTheme="majorBidi" w:cstheme="majorBidi"/>
        </w:rPr>
        <w:t>и</w:t>
      </w:r>
      <w:r w:rsidRPr="009E6235">
        <w:rPr>
          <w:rFonts w:asciiTheme="majorBidi" w:hAnsiTheme="majorBidi" w:cstheme="majorBidi"/>
        </w:rPr>
        <w:t>кета.</w:t>
      </w:r>
    </w:p>
    <w:p w14:paraId="04194853" w14:textId="4385FD59" w:rsidR="00291D0A" w:rsidRPr="009E6235" w:rsidRDefault="00291D0A" w:rsidP="009E6235">
      <w:pPr>
        <w:pStyle w:val="aff2"/>
        <w:rPr>
          <w:rFonts w:asciiTheme="majorBidi" w:hAnsiTheme="majorBidi" w:cstheme="majorBidi"/>
        </w:rPr>
      </w:pPr>
      <w:r w:rsidRPr="009E6235">
        <w:rPr>
          <w:rFonts w:asciiTheme="majorBidi" w:hAnsiTheme="majorBidi" w:cstheme="majorBidi"/>
        </w:rPr>
        <w:t>Текст.</w:t>
      </w:r>
    </w:p>
    <w:p w14:paraId="7D507B6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основные признаки текста, делить текст на композиц</w:t>
      </w:r>
      <w:r w:rsidRPr="009E6235">
        <w:rPr>
          <w:rFonts w:asciiTheme="majorBidi" w:hAnsiTheme="majorBidi" w:cstheme="majorBidi"/>
        </w:rPr>
        <w:t>и</w:t>
      </w:r>
      <w:r w:rsidRPr="009E6235">
        <w:rPr>
          <w:rFonts w:asciiTheme="majorBidi" w:hAnsiTheme="majorBidi" w:cstheme="majorBidi"/>
        </w:rPr>
        <w:t>онно-смысловые части (абзацы); распознавать средства связи предл</w:t>
      </w:r>
      <w:r w:rsidRPr="009E6235">
        <w:rPr>
          <w:rFonts w:asciiTheme="majorBidi" w:hAnsiTheme="majorBidi" w:cstheme="majorBidi"/>
        </w:rPr>
        <w:t>о</w:t>
      </w:r>
      <w:r w:rsidRPr="009E6235">
        <w:rPr>
          <w:rFonts w:asciiTheme="majorBidi" w:hAnsiTheme="majorBidi" w:cstheme="majorBidi"/>
        </w:rPr>
        <w:t>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139C5D2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смысловой анализ текста, его композиционных особенн</w:t>
      </w:r>
      <w:r w:rsidRPr="009E6235">
        <w:rPr>
          <w:rFonts w:asciiTheme="majorBidi" w:hAnsiTheme="majorBidi" w:cstheme="majorBidi"/>
        </w:rPr>
        <w:t>о</w:t>
      </w:r>
      <w:r w:rsidRPr="009E6235">
        <w:rPr>
          <w:rFonts w:asciiTheme="majorBidi" w:hAnsiTheme="majorBidi" w:cstheme="majorBidi"/>
        </w:rPr>
        <w:t>стей, определять количество микротем и абзацев.</w:t>
      </w:r>
    </w:p>
    <w:p w14:paraId="70AE05A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Характеризовать текст с точки зрения его соответствия основным признакам (наличие темы, главной мысли, грамматической связи пре</w:t>
      </w:r>
      <w:r w:rsidRPr="009E6235">
        <w:rPr>
          <w:rFonts w:asciiTheme="majorBidi" w:hAnsiTheme="majorBidi" w:cstheme="majorBidi"/>
        </w:rPr>
        <w:t>д</w:t>
      </w:r>
      <w:r w:rsidRPr="009E6235">
        <w:rPr>
          <w:rFonts w:asciiTheme="majorBidi" w:hAnsiTheme="majorBidi" w:cstheme="majorBidi"/>
        </w:rPr>
        <w:t>ложений, цельности и относительной законченности), с точки зрения его принадлежности к функционально-смысловому типу речи.</w:t>
      </w:r>
    </w:p>
    <w:p w14:paraId="5F1C57E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Использовать знание основных признаков текста, особенностей функционально-смысловых типов речи, функциональных разновидн</w:t>
      </w:r>
      <w:r w:rsidRPr="009E6235">
        <w:rPr>
          <w:rFonts w:asciiTheme="majorBidi" w:hAnsiTheme="majorBidi" w:cstheme="majorBidi"/>
        </w:rPr>
        <w:t>о</w:t>
      </w:r>
      <w:r w:rsidRPr="009E6235">
        <w:rPr>
          <w:rFonts w:asciiTheme="majorBidi" w:hAnsiTheme="majorBidi" w:cstheme="majorBidi"/>
        </w:rPr>
        <w:t>стей языка в практике создания текста (в рамках изученного).</w:t>
      </w:r>
    </w:p>
    <w:p w14:paraId="5D65DAA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знание основных признаков текста (повествование) в практике его создания.</w:t>
      </w:r>
    </w:p>
    <w:p w14:paraId="2782951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тексты-повествования с использованием жизненного и ч</w:t>
      </w:r>
      <w:r w:rsidRPr="009E6235">
        <w:rPr>
          <w:rFonts w:asciiTheme="majorBidi" w:hAnsiTheme="majorBidi" w:cstheme="majorBidi"/>
        </w:rPr>
        <w:t>и</w:t>
      </w:r>
      <w:r w:rsidRPr="009E6235">
        <w:rPr>
          <w:rFonts w:asciiTheme="majorBidi" w:hAnsiTheme="majorBidi" w:cstheme="majorBidi"/>
        </w:rPr>
        <w:t>тательского опыта; тексты с использованием сюжетной картины (в том числе сочинения-миниатюры объёмом 3 и более предложений, сочин</w:t>
      </w:r>
      <w:r w:rsidRPr="009E6235">
        <w:rPr>
          <w:rFonts w:asciiTheme="majorBidi" w:hAnsiTheme="majorBidi" w:cstheme="majorBidi"/>
        </w:rPr>
        <w:t>е</w:t>
      </w:r>
      <w:r w:rsidRPr="009E6235">
        <w:rPr>
          <w:rFonts w:asciiTheme="majorBidi" w:hAnsiTheme="majorBidi" w:cstheme="majorBidi"/>
        </w:rPr>
        <w:t>ния объёмом не менее 70 слов).</w:t>
      </w:r>
    </w:p>
    <w:p w14:paraId="579F157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Восстанавливать деформированный текст, осуществлять коррект</w:t>
      </w:r>
      <w:r w:rsidRPr="009E6235">
        <w:rPr>
          <w:rFonts w:asciiTheme="majorBidi" w:hAnsiTheme="majorBidi" w:cstheme="majorBidi"/>
        </w:rPr>
        <w:t>и</w:t>
      </w:r>
      <w:r w:rsidRPr="009E6235">
        <w:rPr>
          <w:rFonts w:asciiTheme="majorBidi" w:hAnsiTheme="majorBidi" w:cstheme="majorBidi"/>
        </w:rPr>
        <w:t>ровку восстановленного текста с использованием образца.</w:t>
      </w:r>
    </w:p>
    <w:p w14:paraId="0D08066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w:t>
      </w:r>
      <w:r w:rsidRPr="009E6235">
        <w:rPr>
          <w:rFonts w:asciiTheme="majorBidi" w:hAnsiTheme="majorBidi" w:cstheme="majorBidi"/>
        </w:rPr>
        <w:t>е</w:t>
      </w:r>
      <w:r w:rsidRPr="009E6235">
        <w:rPr>
          <w:rFonts w:asciiTheme="majorBidi" w:hAnsiTheme="majorBidi" w:cstheme="majorBidi"/>
        </w:rPr>
        <w:t>редавать содержание текста, в том числе с изменением лица рассказчика, извлекать информацию из различных источников, в том числе из лин</w:t>
      </w:r>
      <w:r w:rsidRPr="009E6235">
        <w:rPr>
          <w:rFonts w:asciiTheme="majorBidi" w:hAnsiTheme="majorBidi" w:cstheme="majorBidi"/>
        </w:rPr>
        <w:t>г</w:t>
      </w:r>
      <w:r w:rsidRPr="009E6235">
        <w:rPr>
          <w:rFonts w:asciiTheme="majorBidi" w:hAnsiTheme="majorBidi" w:cstheme="majorBidi"/>
        </w:rPr>
        <w:t>вистических словарей и справочной литературы, и использовать её в учебной деятельности.</w:t>
      </w:r>
    </w:p>
    <w:p w14:paraId="07E9399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сообщение на заданную тему в виде презентации. Р</w:t>
      </w:r>
      <w:r w:rsidRPr="009E6235">
        <w:rPr>
          <w:rFonts w:asciiTheme="majorBidi" w:hAnsiTheme="majorBidi" w:cstheme="majorBidi"/>
        </w:rPr>
        <w:t>е</w:t>
      </w:r>
      <w:r w:rsidRPr="009E6235">
        <w:rPr>
          <w:rFonts w:asciiTheme="majorBidi" w:hAnsiTheme="majorBidi" w:cstheme="majorBidi"/>
        </w:rPr>
        <w:t>дактировать собственные (созданные другими обучающимися) тексты с целью совершенствования их содержания (проверка фактического м</w:t>
      </w:r>
      <w:r w:rsidRPr="009E6235">
        <w:rPr>
          <w:rFonts w:asciiTheme="majorBidi" w:hAnsiTheme="majorBidi" w:cstheme="majorBidi"/>
        </w:rPr>
        <w:t>а</w:t>
      </w:r>
      <w:r w:rsidRPr="009E6235">
        <w:rPr>
          <w:rFonts w:asciiTheme="majorBidi" w:hAnsiTheme="majorBidi" w:cstheme="majorBidi"/>
        </w:rPr>
        <w:t>териала, начальный логический анализ текста – целостность, связность, информативность).</w:t>
      </w:r>
    </w:p>
    <w:p w14:paraId="195214FE" w14:textId="0670EFE7" w:rsidR="005525A2" w:rsidRPr="009E6235" w:rsidRDefault="005525A2"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7CFC194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Иметь общее представление об особенностях разговорной речи, функциональных стилей, языка художественной литературы.</w:t>
      </w:r>
    </w:p>
    <w:p w14:paraId="6E62C428" w14:textId="35B017CF" w:rsidR="005525A2" w:rsidRPr="009E6235" w:rsidRDefault="005525A2" w:rsidP="009E6235">
      <w:pPr>
        <w:pStyle w:val="aff2"/>
        <w:rPr>
          <w:rFonts w:asciiTheme="majorBidi" w:hAnsiTheme="majorBidi" w:cstheme="majorBidi"/>
        </w:rPr>
      </w:pPr>
      <w:r w:rsidRPr="009E6235">
        <w:rPr>
          <w:rFonts w:asciiTheme="majorBidi" w:hAnsiTheme="majorBidi" w:cstheme="majorBidi"/>
        </w:rPr>
        <w:t>Система языка. </w:t>
      </w:r>
    </w:p>
    <w:p w14:paraId="5E0C2D0A" w14:textId="3F8E1E17" w:rsidR="005525A2" w:rsidRPr="009E6235" w:rsidRDefault="005525A2" w:rsidP="009E6235">
      <w:pPr>
        <w:pStyle w:val="aff2"/>
        <w:rPr>
          <w:rFonts w:asciiTheme="majorBidi" w:hAnsiTheme="majorBidi" w:cstheme="majorBidi"/>
        </w:rPr>
      </w:pPr>
      <w:r w:rsidRPr="009E6235">
        <w:rPr>
          <w:rFonts w:asciiTheme="majorBidi" w:hAnsiTheme="majorBidi" w:cstheme="majorBidi"/>
        </w:rPr>
        <w:t>Фонетика. Графика. Орфоэпия.</w:t>
      </w:r>
    </w:p>
    <w:p w14:paraId="1428B1E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звуки; понимать различие между звуком и буквой, характеризовать систему звуков.</w:t>
      </w:r>
    </w:p>
    <w:p w14:paraId="783C9EA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фонетический анализ слов.</w:t>
      </w:r>
    </w:p>
    <w:p w14:paraId="489FB3C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Использовать знания по фонетике, графике и орфоэпии в практике произношения и правописания слов.</w:t>
      </w:r>
    </w:p>
    <w:p w14:paraId="31BFBE6B" w14:textId="4A25338B" w:rsidR="005525A2" w:rsidRPr="009E6235" w:rsidRDefault="005525A2" w:rsidP="009E6235">
      <w:pPr>
        <w:pStyle w:val="aff2"/>
        <w:rPr>
          <w:rFonts w:asciiTheme="majorBidi" w:hAnsiTheme="majorBidi" w:cstheme="majorBidi"/>
        </w:rPr>
      </w:pPr>
      <w:r w:rsidRPr="009E6235">
        <w:rPr>
          <w:rFonts w:asciiTheme="majorBidi" w:hAnsiTheme="majorBidi" w:cstheme="majorBidi"/>
        </w:rPr>
        <w:t>Орфография.</w:t>
      </w:r>
    </w:p>
    <w:p w14:paraId="23F8D76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Оперировать понятием «орфограмма» и различать буквенные и н</w:t>
      </w:r>
      <w:r w:rsidRPr="009E6235">
        <w:rPr>
          <w:rFonts w:asciiTheme="majorBidi" w:hAnsiTheme="majorBidi" w:cstheme="majorBidi"/>
        </w:rPr>
        <w:t>е</w:t>
      </w:r>
      <w:r w:rsidRPr="009E6235">
        <w:rPr>
          <w:rFonts w:asciiTheme="majorBidi" w:hAnsiTheme="majorBidi" w:cstheme="majorBidi"/>
        </w:rPr>
        <w:t>буквенные орфограммы при проведении орфографического анализа слова.</w:t>
      </w:r>
    </w:p>
    <w:p w14:paraId="1C6C5DA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изученные орфограммы.</w:t>
      </w:r>
    </w:p>
    <w:p w14:paraId="0452150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Применять знания по орфографии в практике правописания (в том числе применять знание о правописании разделительных ъ и ь).</w:t>
      </w:r>
    </w:p>
    <w:p w14:paraId="5BFD9850" w14:textId="10373783" w:rsidR="005525A2" w:rsidRPr="009E6235" w:rsidRDefault="005525A2" w:rsidP="009E6235">
      <w:pPr>
        <w:pStyle w:val="aff2"/>
        <w:rPr>
          <w:rFonts w:asciiTheme="majorBidi" w:hAnsiTheme="majorBidi" w:cstheme="majorBidi"/>
        </w:rPr>
      </w:pPr>
      <w:r w:rsidRPr="009E6235">
        <w:rPr>
          <w:rFonts w:asciiTheme="majorBidi" w:hAnsiTheme="majorBidi" w:cstheme="majorBidi"/>
        </w:rPr>
        <w:t>Лексикология.</w:t>
      </w:r>
    </w:p>
    <w:p w14:paraId="2AC92F0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Объяснять лексическое значение слова разными способами (подбор однокоренных слов; подбор синонимов и антонимов, определение зн</w:t>
      </w:r>
      <w:r w:rsidRPr="009E6235">
        <w:rPr>
          <w:rFonts w:asciiTheme="majorBidi" w:hAnsiTheme="majorBidi" w:cstheme="majorBidi"/>
        </w:rPr>
        <w:t>а</w:t>
      </w:r>
      <w:r w:rsidRPr="009E6235">
        <w:rPr>
          <w:rFonts w:asciiTheme="majorBidi" w:hAnsiTheme="majorBidi" w:cstheme="majorBidi"/>
        </w:rPr>
        <w:t>чения слова по контексту, с помощью толкового словаря).</w:t>
      </w:r>
    </w:p>
    <w:p w14:paraId="031EAE1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однозначные и многозначные слова, различать прямое и переносное значения слова.</w:t>
      </w:r>
    </w:p>
    <w:p w14:paraId="4B0A3E5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синонимы, антонимы, омонимы; различать многозна</w:t>
      </w:r>
      <w:r w:rsidRPr="009E6235">
        <w:rPr>
          <w:rFonts w:asciiTheme="majorBidi" w:hAnsiTheme="majorBidi" w:cstheme="majorBidi"/>
        </w:rPr>
        <w:t>ч</w:t>
      </w:r>
      <w:r w:rsidRPr="009E6235">
        <w:rPr>
          <w:rFonts w:asciiTheme="majorBidi" w:hAnsiTheme="majorBidi" w:cstheme="majorBidi"/>
        </w:rPr>
        <w:t>ные слова и омонимы, правильно употреблять слова-паронимы.</w:t>
      </w:r>
    </w:p>
    <w:p w14:paraId="6306651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тематические группы слов, родовые и видовые п</w:t>
      </w:r>
      <w:r w:rsidRPr="009E6235">
        <w:rPr>
          <w:rFonts w:asciiTheme="majorBidi" w:hAnsiTheme="majorBidi" w:cstheme="majorBidi"/>
        </w:rPr>
        <w:t>о</w:t>
      </w:r>
      <w:r w:rsidRPr="009E6235">
        <w:rPr>
          <w:rFonts w:asciiTheme="majorBidi" w:hAnsiTheme="majorBidi" w:cstheme="majorBidi"/>
        </w:rPr>
        <w:t>нятия.</w:t>
      </w:r>
    </w:p>
    <w:p w14:paraId="07616A9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лексический анализ слов (в рамках изученного).</w:t>
      </w:r>
    </w:p>
    <w:p w14:paraId="3F42FC0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Пользоваться лексическими словарями (толковым словарём, слов</w:t>
      </w:r>
      <w:r w:rsidRPr="009E6235">
        <w:rPr>
          <w:rFonts w:asciiTheme="majorBidi" w:hAnsiTheme="majorBidi" w:cstheme="majorBidi"/>
        </w:rPr>
        <w:t>а</w:t>
      </w:r>
      <w:r w:rsidRPr="009E6235">
        <w:rPr>
          <w:rFonts w:asciiTheme="majorBidi" w:hAnsiTheme="majorBidi" w:cstheme="majorBidi"/>
        </w:rPr>
        <w:t>рями синонимов, антонимов, омонимов, паронимов).</w:t>
      </w:r>
    </w:p>
    <w:p w14:paraId="07CB2B81" w14:textId="3159522A" w:rsidR="005525A2" w:rsidRPr="009E6235" w:rsidRDefault="005525A2" w:rsidP="009E6235">
      <w:pPr>
        <w:pStyle w:val="aff2"/>
        <w:rPr>
          <w:rFonts w:asciiTheme="majorBidi" w:hAnsiTheme="majorBidi" w:cstheme="majorBidi"/>
        </w:rPr>
      </w:pPr>
      <w:r w:rsidRPr="009E6235">
        <w:rPr>
          <w:rFonts w:asciiTheme="majorBidi" w:hAnsiTheme="majorBidi" w:cstheme="majorBidi"/>
        </w:rPr>
        <w:t>Морфемика. Орфография.</w:t>
      </w:r>
    </w:p>
    <w:p w14:paraId="1850A59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морфему как минимальную значимую единицу языка.</w:t>
      </w:r>
    </w:p>
    <w:p w14:paraId="68EE694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морфемы в слове (корень, приставку, суффикс, око</w:t>
      </w:r>
      <w:r w:rsidRPr="009E6235">
        <w:rPr>
          <w:rFonts w:asciiTheme="majorBidi" w:hAnsiTheme="majorBidi" w:cstheme="majorBidi"/>
        </w:rPr>
        <w:t>н</w:t>
      </w:r>
      <w:r w:rsidRPr="009E6235">
        <w:rPr>
          <w:rFonts w:asciiTheme="majorBidi" w:hAnsiTheme="majorBidi" w:cstheme="majorBidi"/>
        </w:rPr>
        <w:t>чание), выделять основу слова.</w:t>
      </w:r>
    </w:p>
    <w:p w14:paraId="1D48A7B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Находить чередование звуков в морфемах (в том числе чередование гласных с нулём звука).</w:t>
      </w:r>
    </w:p>
    <w:p w14:paraId="075643A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морфемный анализ слов.</w:t>
      </w:r>
    </w:p>
    <w:p w14:paraId="136D943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w:t>
      </w:r>
      <w:r w:rsidRPr="009E6235">
        <w:rPr>
          <w:rFonts w:asciiTheme="majorBidi" w:hAnsiTheme="majorBidi" w:cstheme="majorBidi"/>
        </w:rPr>
        <w:t>о</w:t>
      </w:r>
      <w:r w:rsidRPr="009E6235">
        <w:rPr>
          <w:rFonts w:asciiTheme="majorBidi" w:hAnsiTheme="majorBidi" w:cstheme="majorBidi"/>
        </w:rPr>
        <w:t>веряемыми, непроверяемыми, чередующимися гласными (в рамках изученного), корней с проверяемыми, непроверяемыми, непроизнос</w:t>
      </w:r>
      <w:r w:rsidRPr="009E6235">
        <w:rPr>
          <w:rFonts w:asciiTheme="majorBidi" w:hAnsiTheme="majorBidi" w:cstheme="majorBidi"/>
        </w:rPr>
        <w:t>и</w:t>
      </w:r>
      <w:r w:rsidRPr="009E6235">
        <w:rPr>
          <w:rFonts w:asciiTheme="majorBidi" w:hAnsiTheme="majorBidi" w:cstheme="majorBidi"/>
        </w:rPr>
        <w:t>мыми согласными (в рамках изученного), ё – о после шипящих в корне слова, ы – и после ц.</w:t>
      </w:r>
    </w:p>
    <w:p w14:paraId="6DDCC1B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орфографический анализ слов (в рамках изученного).</w:t>
      </w:r>
    </w:p>
    <w:p w14:paraId="48FFCC3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Уместно использовать слова с суффиксами оценки в собственной речи.</w:t>
      </w:r>
    </w:p>
    <w:p w14:paraId="18493750" w14:textId="4AB1EA3A" w:rsidR="005525A2" w:rsidRPr="009E6235" w:rsidRDefault="005525A2" w:rsidP="009E6235">
      <w:pPr>
        <w:pStyle w:val="aff2"/>
        <w:rPr>
          <w:rFonts w:asciiTheme="majorBidi" w:hAnsiTheme="majorBidi" w:cstheme="majorBidi"/>
        </w:rPr>
      </w:pPr>
      <w:r w:rsidRPr="009E6235">
        <w:rPr>
          <w:rFonts w:asciiTheme="majorBidi" w:hAnsiTheme="majorBidi" w:cstheme="majorBidi"/>
        </w:rPr>
        <w:t>Морфология. Культура речи. Орфография.</w:t>
      </w:r>
    </w:p>
    <w:p w14:paraId="4BDBC4C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знания о частях речи как лексико-грамматических разр</w:t>
      </w:r>
      <w:r w:rsidRPr="009E6235">
        <w:rPr>
          <w:rFonts w:asciiTheme="majorBidi" w:hAnsiTheme="majorBidi" w:cstheme="majorBidi"/>
        </w:rPr>
        <w:t>я</w:t>
      </w:r>
      <w:r w:rsidRPr="009E6235">
        <w:rPr>
          <w:rFonts w:asciiTheme="majorBidi" w:hAnsiTheme="majorBidi" w:cstheme="majorBidi"/>
        </w:rPr>
        <w:t>дах слов, о грамматическом значении слова, о системе частей речи в русском языке для решения практико-ориентированных учебных задач.</w:t>
      </w:r>
    </w:p>
    <w:p w14:paraId="4919533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имена существительные, имена прилагательные, гл</w:t>
      </w:r>
      <w:r w:rsidRPr="009E6235">
        <w:rPr>
          <w:rFonts w:asciiTheme="majorBidi" w:hAnsiTheme="majorBidi" w:cstheme="majorBidi"/>
        </w:rPr>
        <w:t>а</w:t>
      </w:r>
      <w:r w:rsidRPr="009E6235">
        <w:rPr>
          <w:rFonts w:asciiTheme="majorBidi" w:hAnsiTheme="majorBidi" w:cstheme="majorBidi"/>
        </w:rPr>
        <w:t>голы.</w:t>
      </w:r>
    </w:p>
    <w:p w14:paraId="6B9A836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имён существительных, ч</w:t>
      </w:r>
      <w:r w:rsidRPr="009E6235">
        <w:rPr>
          <w:rFonts w:asciiTheme="majorBidi" w:hAnsiTheme="majorBidi" w:cstheme="majorBidi"/>
        </w:rPr>
        <w:t>а</w:t>
      </w:r>
      <w:r w:rsidRPr="009E6235">
        <w:rPr>
          <w:rFonts w:asciiTheme="majorBidi" w:hAnsiTheme="majorBidi" w:cstheme="majorBidi"/>
        </w:rPr>
        <w:t>стичный морфологический анализ имён прилагательных, глаголов.</w:t>
      </w:r>
    </w:p>
    <w:p w14:paraId="21AEF9A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орфографический анализ имён существительных, имён прилагательных, глаголов (в рамках изученного).</w:t>
      </w:r>
    </w:p>
    <w:p w14:paraId="50AB63C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Применять знания по морфологии при выполнении языкового анализа различных видов и в речевой практике.</w:t>
      </w:r>
    </w:p>
    <w:p w14:paraId="5A200F1A" w14:textId="26738C29" w:rsidR="005525A2" w:rsidRPr="009E6235" w:rsidRDefault="005525A2" w:rsidP="009E6235">
      <w:pPr>
        <w:pStyle w:val="aff2"/>
        <w:rPr>
          <w:rFonts w:asciiTheme="majorBidi" w:hAnsiTheme="majorBidi" w:cstheme="majorBidi"/>
        </w:rPr>
      </w:pPr>
      <w:r w:rsidRPr="009E6235">
        <w:rPr>
          <w:rFonts w:asciiTheme="majorBidi" w:hAnsiTheme="majorBidi" w:cstheme="majorBidi"/>
        </w:rPr>
        <w:t>Имя существительное.</w:t>
      </w:r>
    </w:p>
    <w:p w14:paraId="1AF046A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общее грамматическое значение, морфологические пр</w:t>
      </w:r>
      <w:r w:rsidRPr="009E6235">
        <w:rPr>
          <w:rFonts w:asciiTheme="majorBidi" w:hAnsiTheme="majorBidi" w:cstheme="majorBidi"/>
        </w:rPr>
        <w:t>и</w:t>
      </w:r>
      <w:r w:rsidRPr="009E6235">
        <w:rPr>
          <w:rFonts w:asciiTheme="majorBidi" w:hAnsiTheme="majorBidi" w:cstheme="majorBidi"/>
        </w:rPr>
        <w:t>знаки и синтаксические функции имени существительного, объяснять его роль в речи.</w:t>
      </w:r>
    </w:p>
    <w:p w14:paraId="0ED3C90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лексико-грамматические разряды имён существительных.</w:t>
      </w:r>
    </w:p>
    <w:p w14:paraId="6DD36F7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типы склонения имён существительных, выявлять разн</w:t>
      </w:r>
      <w:r w:rsidRPr="009E6235">
        <w:rPr>
          <w:rFonts w:asciiTheme="majorBidi" w:hAnsiTheme="majorBidi" w:cstheme="majorBidi"/>
        </w:rPr>
        <w:t>о</w:t>
      </w:r>
      <w:r w:rsidRPr="009E6235">
        <w:rPr>
          <w:rFonts w:asciiTheme="majorBidi" w:hAnsiTheme="majorBidi" w:cstheme="majorBidi"/>
        </w:rPr>
        <w:t>склоняемые и несклоняемые имена существительные.</w:t>
      </w:r>
    </w:p>
    <w:p w14:paraId="6367762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имён существительных.</w:t>
      </w:r>
    </w:p>
    <w:p w14:paraId="132D8FA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словоизменения, произношения имён существ</w:t>
      </w:r>
      <w:r w:rsidRPr="009E6235">
        <w:rPr>
          <w:rFonts w:asciiTheme="majorBidi" w:hAnsiTheme="majorBidi" w:cstheme="majorBidi"/>
        </w:rPr>
        <w:t>и</w:t>
      </w:r>
      <w:r w:rsidRPr="009E6235">
        <w:rPr>
          <w:rFonts w:asciiTheme="majorBidi" w:hAnsiTheme="majorBidi" w:cstheme="majorBidi"/>
        </w:rPr>
        <w:t>тельных, постановки в них ударения (в рамках изученного), употребл</w:t>
      </w:r>
      <w:r w:rsidRPr="009E6235">
        <w:rPr>
          <w:rFonts w:asciiTheme="majorBidi" w:hAnsiTheme="majorBidi" w:cstheme="majorBidi"/>
        </w:rPr>
        <w:t>е</w:t>
      </w:r>
      <w:r w:rsidRPr="009E6235">
        <w:rPr>
          <w:rFonts w:asciiTheme="majorBidi" w:hAnsiTheme="majorBidi" w:cstheme="majorBidi"/>
        </w:rPr>
        <w:t>ния несклоняемых имён существительных.</w:t>
      </w:r>
    </w:p>
    <w:p w14:paraId="55ED352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правила правописания имён существительных: безуда</w:t>
      </w:r>
      <w:r w:rsidRPr="009E6235">
        <w:rPr>
          <w:rFonts w:asciiTheme="majorBidi" w:hAnsiTheme="majorBidi" w:cstheme="majorBidi"/>
        </w:rPr>
        <w:t>р</w:t>
      </w:r>
      <w:r w:rsidRPr="009E6235">
        <w:rPr>
          <w:rFonts w:asciiTheme="majorBidi" w:hAnsiTheme="majorBidi" w:cstheme="majorBidi"/>
        </w:rPr>
        <w:t>ных окончаний, о – е (ё)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w:t>
      </w:r>
      <w:r w:rsidRPr="009E6235">
        <w:rPr>
          <w:rFonts w:asciiTheme="majorBidi" w:hAnsiTheme="majorBidi" w:cstheme="majorBidi"/>
        </w:rPr>
        <w:t>е</w:t>
      </w:r>
      <w:r w:rsidRPr="009E6235">
        <w:rPr>
          <w:rFonts w:asciiTheme="majorBidi" w:hAnsiTheme="majorBidi" w:cstheme="majorBidi"/>
        </w:rPr>
        <w:t>ствительных.</w:t>
      </w:r>
    </w:p>
    <w:p w14:paraId="081C6B64" w14:textId="39D4D99C" w:rsidR="005525A2" w:rsidRPr="009E6235" w:rsidRDefault="005525A2" w:rsidP="009E6235">
      <w:pPr>
        <w:pStyle w:val="aff2"/>
        <w:rPr>
          <w:rFonts w:asciiTheme="majorBidi" w:hAnsiTheme="majorBidi" w:cstheme="majorBidi"/>
        </w:rPr>
      </w:pPr>
      <w:r w:rsidRPr="009E6235">
        <w:rPr>
          <w:rFonts w:asciiTheme="majorBidi" w:hAnsiTheme="majorBidi" w:cstheme="majorBidi"/>
        </w:rPr>
        <w:t>Имя прилагательное.</w:t>
      </w:r>
    </w:p>
    <w:p w14:paraId="45508F7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общее грамматическое значение, морфологические пр</w:t>
      </w:r>
      <w:r w:rsidRPr="009E6235">
        <w:rPr>
          <w:rFonts w:asciiTheme="majorBidi" w:hAnsiTheme="majorBidi" w:cstheme="majorBidi"/>
        </w:rPr>
        <w:t>и</w:t>
      </w:r>
      <w:r w:rsidRPr="009E6235">
        <w:rPr>
          <w:rFonts w:asciiTheme="majorBidi" w:hAnsiTheme="majorBidi" w:cstheme="majorBidi"/>
        </w:rPr>
        <w:t>знаки и синтаксические функции имени прилагательного, объяснять его роль в речи; различать полную и краткую формы имён прилагательных.</w:t>
      </w:r>
    </w:p>
    <w:p w14:paraId="3E9D255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частичный морфологический анализ имён прилагательных (в рамках изученного).</w:t>
      </w:r>
    </w:p>
    <w:p w14:paraId="2DAE7BA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словоизменения, произношения имён прилаг</w:t>
      </w:r>
      <w:r w:rsidRPr="009E6235">
        <w:rPr>
          <w:rFonts w:asciiTheme="majorBidi" w:hAnsiTheme="majorBidi" w:cstheme="majorBidi"/>
        </w:rPr>
        <w:t>а</w:t>
      </w:r>
      <w:r w:rsidRPr="009E6235">
        <w:rPr>
          <w:rFonts w:asciiTheme="majorBidi" w:hAnsiTheme="majorBidi" w:cstheme="majorBidi"/>
        </w:rPr>
        <w:t>тельных, постановки в них ударения (в рамках изученного).</w:t>
      </w:r>
    </w:p>
    <w:p w14:paraId="19C9C77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 xml:space="preserve">Соблюдать правила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правила слитного и раздельного написания не с именами прилагательными. </w:t>
      </w:r>
    </w:p>
    <w:p w14:paraId="6CF55932" w14:textId="35AD11E9" w:rsidR="005525A2" w:rsidRPr="009E6235" w:rsidRDefault="005525A2" w:rsidP="009E6235">
      <w:pPr>
        <w:pStyle w:val="aff2"/>
        <w:rPr>
          <w:rFonts w:asciiTheme="majorBidi" w:hAnsiTheme="majorBidi" w:cstheme="majorBidi"/>
        </w:rPr>
      </w:pPr>
      <w:r w:rsidRPr="009E6235">
        <w:rPr>
          <w:rFonts w:asciiTheme="majorBidi" w:hAnsiTheme="majorBidi" w:cstheme="majorBidi"/>
        </w:rPr>
        <w:t>Глагол.</w:t>
      </w:r>
    </w:p>
    <w:p w14:paraId="1B6BCBE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общее грамматическое значение, морфологические пр</w:t>
      </w:r>
      <w:r w:rsidRPr="009E6235">
        <w:rPr>
          <w:rFonts w:asciiTheme="majorBidi" w:hAnsiTheme="majorBidi" w:cstheme="majorBidi"/>
        </w:rPr>
        <w:t>и</w:t>
      </w:r>
      <w:r w:rsidRPr="009E6235">
        <w:rPr>
          <w:rFonts w:asciiTheme="majorBidi" w:hAnsiTheme="majorBidi" w:cstheme="majorBidi"/>
        </w:rPr>
        <w:t>знаки и синтаксические функции глагола; объяснять его роль в слов</w:t>
      </w:r>
      <w:r w:rsidRPr="009E6235">
        <w:rPr>
          <w:rFonts w:asciiTheme="majorBidi" w:hAnsiTheme="majorBidi" w:cstheme="majorBidi"/>
        </w:rPr>
        <w:t>о</w:t>
      </w:r>
      <w:r w:rsidRPr="009E6235">
        <w:rPr>
          <w:rFonts w:asciiTheme="majorBidi" w:hAnsiTheme="majorBidi" w:cstheme="majorBidi"/>
        </w:rPr>
        <w:t>сочетании и предложении, а также в речи.</w:t>
      </w:r>
    </w:p>
    <w:p w14:paraId="11791BD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глаголы совершенного и несовершенного вида, возвратные и невозвратные.</w:t>
      </w:r>
    </w:p>
    <w:p w14:paraId="6E2D6A7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14:paraId="5F5AE20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спряжение глагола, спрягать глаголы.</w:t>
      </w:r>
    </w:p>
    <w:p w14:paraId="3C9EDFD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Проводить частичный морфологический анализ глаголов (в рамках изученного).</w:t>
      </w:r>
    </w:p>
    <w:p w14:paraId="35FD3FA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словоизменения глаголов, постановки ударения в глагольных формах (в рамках изученного).</w:t>
      </w:r>
    </w:p>
    <w:p w14:paraId="4F7EA9C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 суффиксов -ова- – -ева-, -ыва- – -ива-, личных оконч</w:t>
      </w:r>
      <w:r w:rsidRPr="009E6235">
        <w:rPr>
          <w:rFonts w:asciiTheme="majorBidi" w:hAnsiTheme="majorBidi" w:cstheme="majorBidi"/>
        </w:rPr>
        <w:t>а</w:t>
      </w:r>
      <w:r w:rsidRPr="009E6235">
        <w:rPr>
          <w:rFonts w:asciiTheme="majorBidi" w:hAnsiTheme="majorBidi" w:cstheme="majorBidi"/>
        </w:rPr>
        <w:t>ний глагола, гласной перед суффиксом -л- в формах прошедшего вр</w:t>
      </w:r>
      <w:r w:rsidRPr="009E6235">
        <w:rPr>
          <w:rFonts w:asciiTheme="majorBidi" w:hAnsiTheme="majorBidi" w:cstheme="majorBidi"/>
        </w:rPr>
        <w:t>е</w:t>
      </w:r>
      <w:r w:rsidRPr="009E6235">
        <w:rPr>
          <w:rFonts w:asciiTheme="majorBidi" w:hAnsiTheme="majorBidi" w:cstheme="majorBidi"/>
        </w:rPr>
        <w:t>мени глагола, слитного и раздельного написания не с глаголами.</w:t>
      </w:r>
    </w:p>
    <w:p w14:paraId="49440A2A" w14:textId="4B94E21F" w:rsidR="005525A2" w:rsidRPr="009E6235" w:rsidRDefault="005525A2" w:rsidP="009E6235">
      <w:pPr>
        <w:pStyle w:val="aff2"/>
        <w:rPr>
          <w:rFonts w:asciiTheme="majorBidi" w:hAnsiTheme="majorBidi" w:cstheme="majorBidi"/>
        </w:rPr>
      </w:pPr>
      <w:r w:rsidRPr="009E6235">
        <w:rPr>
          <w:rFonts w:asciiTheme="majorBidi" w:hAnsiTheme="majorBidi" w:cstheme="majorBidi"/>
        </w:rPr>
        <w:t>Синтаксис. Культура речи. Пунктуация.</w:t>
      </w:r>
    </w:p>
    <w:p w14:paraId="5246C30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единицы синтаксиса (словосочетание и предложение); проводить синтаксический анализ словосочетаний и простых предл</w:t>
      </w:r>
      <w:r w:rsidRPr="009E6235">
        <w:rPr>
          <w:rFonts w:asciiTheme="majorBidi" w:hAnsiTheme="majorBidi" w:cstheme="majorBidi"/>
        </w:rPr>
        <w:t>о</w:t>
      </w:r>
      <w:r w:rsidRPr="009E6235">
        <w:rPr>
          <w:rFonts w:asciiTheme="majorBidi" w:hAnsiTheme="majorBidi" w:cstheme="majorBidi"/>
        </w:rPr>
        <w:t>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7FB5A2B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словосочетания по морфологическим свойствам гла</w:t>
      </w:r>
      <w:r w:rsidRPr="009E6235">
        <w:rPr>
          <w:rFonts w:asciiTheme="majorBidi" w:hAnsiTheme="majorBidi" w:cstheme="majorBidi"/>
        </w:rPr>
        <w:t>в</w:t>
      </w:r>
      <w:r w:rsidRPr="009E6235">
        <w:rPr>
          <w:rFonts w:asciiTheme="majorBidi" w:hAnsiTheme="majorBidi" w:cstheme="majorBidi"/>
        </w:rPr>
        <w:t>ного слова (именные, глагольные, наречные), простые неосложнённые предложения; простые предложения, осложнённые однородными чл</w:t>
      </w:r>
      <w:r w:rsidRPr="009E6235">
        <w:rPr>
          <w:rFonts w:asciiTheme="majorBidi" w:hAnsiTheme="majorBidi" w:cstheme="majorBidi"/>
        </w:rPr>
        <w:t>е</w:t>
      </w:r>
      <w:r w:rsidRPr="009E6235">
        <w:rPr>
          <w:rFonts w:asciiTheme="majorBidi" w:hAnsiTheme="majorBidi" w:cstheme="majorBidi"/>
        </w:rPr>
        <w:t>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w:t>
      </w:r>
      <w:r w:rsidRPr="009E6235">
        <w:rPr>
          <w:rFonts w:asciiTheme="majorBidi" w:hAnsiTheme="majorBidi" w:cstheme="majorBidi"/>
        </w:rPr>
        <w:t>а</w:t>
      </w:r>
      <w:r w:rsidRPr="009E6235">
        <w:rPr>
          <w:rFonts w:asciiTheme="majorBidi" w:hAnsiTheme="majorBidi" w:cstheme="majorBidi"/>
        </w:rPr>
        <w:t>тических основ (простые и сложные), наличию второстепенных членов (распространённые и нераспространённые), определять главные (гра</w:t>
      </w:r>
      <w:r w:rsidRPr="009E6235">
        <w:rPr>
          <w:rFonts w:asciiTheme="majorBidi" w:hAnsiTheme="majorBidi" w:cstheme="majorBidi"/>
        </w:rPr>
        <w:t>м</w:t>
      </w:r>
      <w:r w:rsidRPr="009E6235">
        <w:rPr>
          <w:rFonts w:asciiTheme="majorBidi" w:hAnsiTheme="majorBidi" w:cstheme="majorBidi"/>
        </w:rPr>
        <w:t>матическую основу) и второстепенные члены предложения, способы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14:paraId="7630FE6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при письме пунктуационные правила при постановке тире между подлежащим и сказуемым, выборе знаков препинания в предл</w:t>
      </w:r>
      <w:r w:rsidRPr="009E6235">
        <w:rPr>
          <w:rFonts w:asciiTheme="majorBidi" w:hAnsiTheme="majorBidi" w:cstheme="majorBidi"/>
        </w:rPr>
        <w:t>о</w:t>
      </w:r>
      <w:r w:rsidRPr="009E6235">
        <w:rPr>
          <w:rFonts w:asciiTheme="majorBidi" w:hAnsiTheme="majorBidi" w:cstheme="majorBidi"/>
        </w:rPr>
        <w:t>жениях с однородными членами, связанными бессоюзной связью, од</w:t>
      </w:r>
      <w:r w:rsidRPr="009E6235">
        <w:rPr>
          <w:rFonts w:asciiTheme="majorBidi" w:hAnsiTheme="majorBidi" w:cstheme="majorBidi"/>
        </w:rPr>
        <w:t>и</w:t>
      </w:r>
      <w:r w:rsidRPr="009E6235">
        <w:rPr>
          <w:rFonts w:asciiTheme="majorBidi" w:hAnsiTheme="majorBidi" w:cstheme="majorBidi"/>
        </w:rPr>
        <w:t>ночным союзом и, союзами а, но, однако, зато, да (в значении и), да (в значении но); с обобщающим словом при однородных членах; с обр</w:t>
      </w:r>
      <w:r w:rsidRPr="009E6235">
        <w:rPr>
          <w:rFonts w:asciiTheme="majorBidi" w:hAnsiTheme="majorBidi" w:cstheme="majorBidi"/>
        </w:rPr>
        <w:t>а</w:t>
      </w:r>
      <w:r w:rsidRPr="009E6235">
        <w:rPr>
          <w:rFonts w:asciiTheme="majorBidi" w:hAnsiTheme="majorBidi" w:cstheme="majorBidi"/>
        </w:rPr>
        <w:t>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письме диалог.</w:t>
      </w:r>
    </w:p>
    <w:p w14:paraId="509CBC3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Проводить пунктуационный анализ предложения (в рамках изуче</w:t>
      </w:r>
      <w:r w:rsidRPr="009E6235">
        <w:rPr>
          <w:rFonts w:asciiTheme="majorBidi" w:hAnsiTheme="majorBidi" w:cstheme="majorBidi"/>
        </w:rPr>
        <w:t>н</w:t>
      </w:r>
      <w:r w:rsidRPr="009E6235">
        <w:rPr>
          <w:rFonts w:asciiTheme="majorBidi" w:hAnsiTheme="majorBidi" w:cstheme="majorBidi"/>
        </w:rPr>
        <w:t>ного).</w:t>
      </w:r>
    </w:p>
    <w:p w14:paraId="27ED5B21" w14:textId="29B3AE3B" w:rsidR="005525A2" w:rsidRPr="009E6235" w:rsidRDefault="005525A2" w:rsidP="009E6235">
      <w:pPr>
        <w:pStyle w:val="aff2"/>
        <w:rPr>
          <w:rFonts w:asciiTheme="majorBidi" w:hAnsiTheme="majorBidi" w:cstheme="majorBidi"/>
          <w:b/>
          <w:bCs/>
        </w:rPr>
      </w:pPr>
      <w:r w:rsidRPr="009E6235">
        <w:rPr>
          <w:rFonts w:asciiTheme="majorBidi" w:hAnsiTheme="majorBidi" w:cstheme="majorBidi"/>
          <w:b/>
          <w:bCs/>
        </w:rPr>
        <w:t>К концу обучения в 6 классе обучающийся получит следующие предметные результаты по отдельным темам программы по ру</w:t>
      </w:r>
      <w:r w:rsidRPr="009E6235">
        <w:rPr>
          <w:rFonts w:asciiTheme="majorBidi" w:hAnsiTheme="majorBidi" w:cstheme="majorBidi"/>
          <w:b/>
          <w:bCs/>
        </w:rPr>
        <w:t>с</w:t>
      </w:r>
      <w:r w:rsidRPr="009E6235">
        <w:rPr>
          <w:rFonts w:asciiTheme="majorBidi" w:hAnsiTheme="majorBidi" w:cstheme="majorBidi"/>
          <w:b/>
          <w:bCs/>
        </w:rPr>
        <w:t>скому языку:</w:t>
      </w:r>
    </w:p>
    <w:p w14:paraId="57CDCFF6" w14:textId="6D2FE7A5" w:rsidR="005525A2" w:rsidRPr="009E6235" w:rsidRDefault="005525A2"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0DAFFB7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w:t>
      </w:r>
      <w:r w:rsidRPr="009E6235">
        <w:rPr>
          <w:rFonts w:asciiTheme="majorBidi" w:hAnsiTheme="majorBidi" w:cstheme="majorBidi"/>
        </w:rPr>
        <w:t>м</w:t>
      </w:r>
      <w:r w:rsidRPr="009E6235">
        <w:rPr>
          <w:rFonts w:asciiTheme="majorBidi" w:hAnsiTheme="majorBidi" w:cstheme="majorBidi"/>
        </w:rPr>
        <w:t>ках изученного).</w:t>
      </w:r>
    </w:p>
    <w:p w14:paraId="334DE72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Иметь представление о русском литературном языке.</w:t>
      </w:r>
    </w:p>
    <w:p w14:paraId="4EAAB457" w14:textId="61D69974" w:rsidR="005525A2" w:rsidRPr="009E6235" w:rsidRDefault="005525A2" w:rsidP="009E6235">
      <w:pPr>
        <w:pStyle w:val="aff2"/>
        <w:rPr>
          <w:rFonts w:asciiTheme="majorBidi" w:hAnsiTheme="majorBidi" w:cstheme="majorBidi"/>
        </w:rPr>
      </w:pPr>
      <w:r w:rsidRPr="009E6235">
        <w:rPr>
          <w:rFonts w:asciiTheme="majorBidi" w:hAnsiTheme="majorBidi" w:cstheme="majorBidi"/>
        </w:rPr>
        <w:t>Язык и речь.</w:t>
      </w:r>
    </w:p>
    <w:p w14:paraId="05D5454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устные монологические высказывания объёмом не менее 6 предложений на основе жизненных наблюдений, чтения нау</w:t>
      </w:r>
      <w:r w:rsidRPr="009E6235">
        <w:rPr>
          <w:rFonts w:asciiTheme="majorBidi" w:hAnsiTheme="majorBidi" w:cstheme="majorBidi"/>
        </w:rPr>
        <w:t>ч</w:t>
      </w:r>
      <w:r w:rsidRPr="009E6235">
        <w:rPr>
          <w:rFonts w:asciiTheme="majorBidi" w:hAnsiTheme="majorBidi" w:cstheme="majorBidi"/>
        </w:rPr>
        <w:t>но-учебной, художественной и научно-популярной литературы (мон</w:t>
      </w:r>
      <w:r w:rsidRPr="009E6235">
        <w:rPr>
          <w:rFonts w:asciiTheme="majorBidi" w:hAnsiTheme="majorBidi" w:cstheme="majorBidi"/>
        </w:rPr>
        <w:t>о</w:t>
      </w:r>
      <w:r w:rsidRPr="009E6235">
        <w:rPr>
          <w:rFonts w:asciiTheme="majorBidi" w:hAnsiTheme="majorBidi" w:cstheme="majorBidi"/>
        </w:rPr>
        <w:t>лог-описание, монолог-повествование, монолог-рассуждение), выст</w:t>
      </w:r>
      <w:r w:rsidRPr="009E6235">
        <w:rPr>
          <w:rFonts w:asciiTheme="majorBidi" w:hAnsiTheme="majorBidi" w:cstheme="majorBidi"/>
        </w:rPr>
        <w:t>у</w:t>
      </w:r>
      <w:r w:rsidRPr="009E6235">
        <w:rPr>
          <w:rFonts w:asciiTheme="majorBidi" w:hAnsiTheme="majorBidi" w:cstheme="majorBidi"/>
        </w:rPr>
        <w:t>пать с сообщением на лингвистическую тему.</w:t>
      </w:r>
    </w:p>
    <w:p w14:paraId="61CF55D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Участвовать в диалоге (побуждение к действию, обмен мнениями) объёмом не менее 4 реплик.</w:t>
      </w:r>
    </w:p>
    <w:p w14:paraId="6A1CD08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аудирования: выборочным, ознаком</w:t>
      </w:r>
      <w:r w:rsidRPr="009E6235">
        <w:rPr>
          <w:rFonts w:asciiTheme="majorBidi" w:hAnsiTheme="majorBidi" w:cstheme="majorBidi"/>
        </w:rPr>
        <w:t>и</w:t>
      </w:r>
      <w:r w:rsidRPr="009E6235">
        <w:rPr>
          <w:rFonts w:asciiTheme="majorBidi" w:hAnsiTheme="majorBidi" w:cstheme="majorBidi"/>
        </w:rPr>
        <w:t>тельным, детальным научно-учебных и художественных текстов ра</w:t>
      </w:r>
      <w:r w:rsidRPr="009E6235">
        <w:rPr>
          <w:rFonts w:asciiTheme="majorBidi" w:hAnsiTheme="majorBidi" w:cstheme="majorBidi"/>
        </w:rPr>
        <w:t>з</w:t>
      </w:r>
      <w:r w:rsidRPr="009E6235">
        <w:rPr>
          <w:rFonts w:asciiTheme="majorBidi" w:hAnsiTheme="majorBidi" w:cstheme="majorBidi"/>
        </w:rPr>
        <w:t>личных функционально-смысловых типов речи.</w:t>
      </w:r>
    </w:p>
    <w:p w14:paraId="6E799AF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чтения: просмотровым, ознакомител</w:t>
      </w:r>
      <w:r w:rsidRPr="009E6235">
        <w:rPr>
          <w:rFonts w:asciiTheme="majorBidi" w:hAnsiTheme="majorBidi" w:cstheme="majorBidi"/>
        </w:rPr>
        <w:t>ь</w:t>
      </w:r>
      <w:r w:rsidRPr="009E6235">
        <w:rPr>
          <w:rFonts w:asciiTheme="majorBidi" w:hAnsiTheme="majorBidi" w:cstheme="majorBidi"/>
        </w:rPr>
        <w:t>ным, изучающим, поисковым.</w:t>
      </w:r>
    </w:p>
    <w:p w14:paraId="4A3A1B1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Устно пересказывать прочитанный или прослушанный текст объёмом не менее 110 слов.</w:t>
      </w:r>
    </w:p>
    <w:p w14:paraId="322D3D4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w:t>
      </w:r>
      <w:r w:rsidRPr="009E6235">
        <w:rPr>
          <w:rFonts w:asciiTheme="majorBidi" w:hAnsiTheme="majorBidi" w:cstheme="majorBidi"/>
        </w:rPr>
        <w:t>р</w:t>
      </w:r>
      <w:r w:rsidRPr="009E6235">
        <w:rPr>
          <w:rFonts w:asciiTheme="majorBidi" w:hAnsiTheme="majorBidi" w:cstheme="majorBidi"/>
        </w:rPr>
        <w:t>жание прочитанных научно-учебных и художественных текстов ра</w:t>
      </w:r>
      <w:r w:rsidRPr="009E6235">
        <w:rPr>
          <w:rFonts w:asciiTheme="majorBidi" w:hAnsiTheme="majorBidi" w:cstheme="majorBidi"/>
        </w:rPr>
        <w:t>з</w:t>
      </w:r>
      <w:r w:rsidRPr="009E6235">
        <w:rPr>
          <w:rFonts w:asciiTheme="majorBidi" w:hAnsiTheme="majorBidi" w:cstheme="majorBidi"/>
        </w:rPr>
        <w:t>личных функционально-смысловых типов речи (для подробного изл</w:t>
      </w:r>
      <w:r w:rsidRPr="009E6235">
        <w:rPr>
          <w:rFonts w:asciiTheme="majorBidi" w:hAnsiTheme="majorBidi" w:cstheme="majorBidi"/>
        </w:rPr>
        <w:t>о</w:t>
      </w:r>
      <w:r w:rsidRPr="009E6235">
        <w:rPr>
          <w:rFonts w:asciiTheme="majorBidi" w:hAnsiTheme="majorBidi" w:cstheme="majorBidi"/>
        </w:rPr>
        <w:t>жения объём исходного текста должен составлять не менее 160 слов; для сжатого изложения – не менее 165 слов).</w:t>
      </w:r>
    </w:p>
    <w:p w14:paraId="0C93DDE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w:t>
      </w:r>
      <w:r w:rsidRPr="009E6235">
        <w:rPr>
          <w:rFonts w:asciiTheme="majorBidi" w:hAnsiTheme="majorBidi" w:cstheme="majorBidi"/>
        </w:rPr>
        <w:t>ы</w:t>
      </w:r>
      <w:r w:rsidRPr="009E6235">
        <w:rPr>
          <w:rFonts w:asciiTheme="majorBidi" w:hAnsiTheme="majorBidi" w:cstheme="majorBidi"/>
        </w:rPr>
        <w:t>разительного словоупотребления; использовать толковые словари.</w:t>
      </w:r>
    </w:p>
    <w:p w14:paraId="1FB4A0F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 xml:space="preserve">Соблюдать в устной речи и при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w:t>
      </w:r>
      <w:r w:rsidRPr="009E6235">
        <w:rPr>
          <w:rFonts w:asciiTheme="majorBidi" w:hAnsiTheme="majorBidi" w:cstheme="majorBidi"/>
        </w:rPr>
        <w:lastRenderedPageBreak/>
        <w:t>ранее изученных правил правописания (в том числе содержащего из</w:t>
      </w:r>
      <w:r w:rsidRPr="009E6235">
        <w:rPr>
          <w:rFonts w:asciiTheme="majorBidi" w:hAnsiTheme="majorBidi" w:cstheme="majorBidi"/>
        </w:rPr>
        <w:t>у</w:t>
      </w:r>
      <w:r w:rsidRPr="009E6235">
        <w:rPr>
          <w:rFonts w:asciiTheme="majorBidi" w:hAnsiTheme="majorBidi" w:cstheme="majorBidi"/>
        </w:rPr>
        <w:t>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14:paraId="6F90DAFB" w14:textId="00C9E25E" w:rsidR="005525A2" w:rsidRPr="009E6235" w:rsidRDefault="005525A2" w:rsidP="009E6235">
      <w:pPr>
        <w:pStyle w:val="aff2"/>
        <w:rPr>
          <w:rFonts w:asciiTheme="majorBidi" w:hAnsiTheme="majorBidi" w:cstheme="majorBidi"/>
        </w:rPr>
      </w:pPr>
      <w:r w:rsidRPr="009E6235">
        <w:rPr>
          <w:rFonts w:asciiTheme="majorBidi" w:hAnsiTheme="majorBidi" w:cstheme="majorBidi"/>
        </w:rPr>
        <w:t>Текст.</w:t>
      </w:r>
    </w:p>
    <w:p w14:paraId="232DBD8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Анализировать текст с точки зрения его соответствия основным пр</w:t>
      </w:r>
      <w:r w:rsidRPr="009E6235">
        <w:rPr>
          <w:rFonts w:asciiTheme="majorBidi" w:hAnsiTheme="majorBidi" w:cstheme="majorBidi"/>
        </w:rPr>
        <w:t>и</w:t>
      </w:r>
      <w:r w:rsidRPr="009E6235">
        <w:rPr>
          <w:rFonts w:asciiTheme="majorBidi" w:hAnsiTheme="majorBidi" w:cstheme="majorBidi"/>
        </w:rPr>
        <w:t>знакам, с точки зрения его принадлежности к функционал</w:t>
      </w:r>
      <w:r w:rsidRPr="009E6235">
        <w:rPr>
          <w:rFonts w:asciiTheme="majorBidi" w:hAnsiTheme="majorBidi" w:cstheme="majorBidi"/>
        </w:rPr>
        <w:t>ь</w:t>
      </w:r>
      <w:r w:rsidRPr="009E6235">
        <w:rPr>
          <w:rFonts w:asciiTheme="majorBidi" w:hAnsiTheme="majorBidi" w:cstheme="majorBidi"/>
        </w:rPr>
        <w:t>но-смысловому типу речи.</w:t>
      </w:r>
    </w:p>
    <w:p w14:paraId="2CCDB97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14:paraId="6B51E67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средства связи предложений в тексте, в том числе прит</w:t>
      </w:r>
      <w:r w:rsidRPr="009E6235">
        <w:rPr>
          <w:rFonts w:asciiTheme="majorBidi" w:hAnsiTheme="majorBidi" w:cstheme="majorBidi"/>
        </w:rPr>
        <w:t>я</w:t>
      </w:r>
      <w:r w:rsidRPr="009E6235">
        <w:rPr>
          <w:rFonts w:asciiTheme="majorBidi" w:hAnsiTheme="majorBidi" w:cstheme="majorBidi"/>
        </w:rPr>
        <w:t>жательные и указательные местоимения, видо-временную соотнесё</w:t>
      </w:r>
      <w:r w:rsidRPr="009E6235">
        <w:rPr>
          <w:rFonts w:asciiTheme="majorBidi" w:hAnsiTheme="majorBidi" w:cstheme="majorBidi"/>
        </w:rPr>
        <w:t>н</w:t>
      </w:r>
      <w:r w:rsidRPr="009E6235">
        <w:rPr>
          <w:rFonts w:asciiTheme="majorBidi" w:hAnsiTheme="majorBidi" w:cstheme="majorBidi"/>
        </w:rPr>
        <w:t>ность глагольных форм.</w:t>
      </w:r>
    </w:p>
    <w:p w14:paraId="40047A2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знания о функционально-смысловых типах речи при в</w:t>
      </w:r>
      <w:r w:rsidRPr="009E6235">
        <w:rPr>
          <w:rFonts w:asciiTheme="majorBidi" w:hAnsiTheme="majorBidi" w:cstheme="majorBidi"/>
        </w:rPr>
        <w:t>ы</w:t>
      </w:r>
      <w:r w:rsidRPr="009E6235">
        <w:rPr>
          <w:rFonts w:asciiTheme="majorBidi" w:hAnsiTheme="majorBidi" w:cstheme="majorBidi"/>
        </w:rPr>
        <w:t>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06CF89F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смысловой анализ текста, его композиционных особенн</w:t>
      </w:r>
      <w:r w:rsidRPr="009E6235">
        <w:rPr>
          <w:rFonts w:asciiTheme="majorBidi" w:hAnsiTheme="majorBidi" w:cstheme="majorBidi"/>
        </w:rPr>
        <w:t>о</w:t>
      </w:r>
      <w:r w:rsidRPr="009E6235">
        <w:rPr>
          <w:rFonts w:asciiTheme="majorBidi" w:hAnsiTheme="majorBidi" w:cstheme="majorBidi"/>
        </w:rPr>
        <w:t>стей, определять количество микротем и абзацев.</w:t>
      </w:r>
    </w:p>
    <w:p w14:paraId="62ED2B2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100 слов с учётом функциональной разновидности и жанра сочинения, характера темы).</w:t>
      </w:r>
    </w:p>
    <w:p w14:paraId="3F9DC0F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w:t>
      </w:r>
      <w:r w:rsidRPr="009E6235">
        <w:rPr>
          <w:rFonts w:asciiTheme="majorBidi" w:hAnsiTheme="majorBidi" w:cstheme="majorBidi"/>
        </w:rPr>
        <w:t>г</w:t>
      </w:r>
      <w:r w:rsidRPr="009E6235">
        <w:rPr>
          <w:rFonts w:asciiTheme="majorBidi" w:hAnsiTheme="majorBidi" w:cstheme="majorBidi"/>
        </w:rPr>
        <w:t>вистических словарей и справочной литературы, и использовать её в учебной деятельности.</w:t>
      </w:r>
    </w:p>
    <w:p w14:paraId="22000A3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сообщение на заданную тему в виде презентации. Представлять содержание прослушанного или прочитанного нау</w:t>
      </w:r>
      <w:r w:rsidRPr="009E6235">
        <w:rPr>
          <w:rFonts w:asciiTheme="majorBidi" w:hAnsiTheme="majorBidi" w:cstheme="majorBidi"/>
        </w:rPr>
        <w:t>ч</w:t>
      </w:r>
      <w:r w:rsidRPr="009E6235">
        <w:rPr>
          <w:rFonts w:asciiTheme="majorBidi" w:hAnsiTheme="majorBidi" w:cstheme="majorBidi"/>
        </w:rPr>
        <w:t>но-учебного текста в виде таблицы, схемы; представлять содержание таблицы, схемы в виде текста.</w:t>
      </w:r>
    </w:p>
    <w:p w14:paraId="76939A1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Редактировать собственные тексты с использованием знаний норм современного русского литературного языка.</w:t>
      </w:r>
    </w:p>
    <w:p w14:paraId="178B6F93" w14:textId="5BFDE0DA" w:rsidR="005525A2" w:rsidRPr="009E6235" w:rsidRDefault="005525A2"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5B44209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w:t>
      </w:r>
      <w:r w:rsidRPr="009E6235">
        <w:rPr>
          <w:rFonts w:asciiTheme="majorBidi" w:hAnsiTheme="majorBidi" w:cstheme="majorBidi"/>
        </w:rPr>
        <w:t>о</w:t>
      </w:r>
      <w:r w:rsidRPr="009E6235">
        <w:rPr>
          <w:rFonts w:asciiTheme="majorBidi" w:hAnsiTheme="majorBidi" w:cstheme="majorBidi"/>
        </w:rPr>
        <w:lastRenderedPageBreak/>
        <w:t>нальных разновидностей языка и жанров (рассказ; заявление, расписка; словарная статья, научное сообщение).</w:t>
      </w:r>
    </w:p>
    <w:p w14:paraId="5FA3E21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знания об официально-деловом и научном стиле при в</w:t>
      </w:r>
      <w:r w:rsidRPr="009E6235">
        <w:rPr>
          <w:rFonts w:asciiTheme="majorBidi" w:hAnsiTheme="majorBidi" w:cstheme="majorBidi"/>
        </w:rPr>
        <w:t>ы</w:t>
      </w:r>
      <w:r w:rsidRPr="009E6235">
        <w:rPr>
          <w:rFonts w:asciiTheme="majorBidi" w:hAnsiTheme="majorBidi" w:cstheme="majorBidi"/>
        </w:rPr>
        <w:t>полнении языкового анализа различных видов и в речевой практике.</w:t>
      </w:r>
    </w:p>
    <w:p w14:paraId="2D24F834" w14:textId="35A7E796" w:rsidR="005525A2" w:rsidRPr="009E6235" w:rsidRDefault="005525A2" w:rsidP="009E6235">
      <w:pPr>
        <w:pStyle w:val="aff2"/>
        <w:rPr>
          <w:rFonts w:asciiTheme="majorBidi" w:hAnsiTheme="majorBidi" w:cstheme="majorBidi"/>
        </w:rPr>
      </w:pPr>
      <w:r w:rsidRPr="009E6235">
        <w:rPr>
          <w:rFonts w:asciiTheme="majorBidi" w:hAnsiTheme="majorBidi" w:cstheme="majorBidi"/>
        </w:rPr>
        <w:t>Система языка.</w:t>
      </w:r>
    </w:p>
    <w:p w14:paraId="7E529BAF" w14:textId="056C2303" w:rsidR="005525A2" w:rsidRPr="009E6235" w:rsidRDefault="005525A2" w:rsidP="009E6235">
      <w:pPr>
        <w:pStyle w:val="aff2"/>
        <w:rPr>
          <w:rFonts w:asciiTheme="majorBidi" w:hAnsiTheme="majorBidi" w:cstheme="majorBidi"/>
        </w:rPr>
      </w:pPr>
      <w:r w:rsidRPr="009E6235">
        <w:rPr>
          <w:rFonts w:asciiTheme="majorBidi" w:hAnsiTheme="majorBidi" w:cstheme="majorBidi"/>
        </w:rPr>
        <w:t>Лексикология. Культура речи.</w:t>
      </w:r>
    </w:p>
    <w:p w14:paraId="422B7CA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слова с точки зрения их происхождения: исконно русские и заимствованные слова, различать слова с точки зрения их принадле</w:t>
      </w:r>
      <w:r w:rsidRPr="009E6235">
        <w:rPr>
          <w:rFonts w:asciiTheme="majorBidi" w:hAnsiTheme="majorBidi" w:cstheme="majorBidi"/>
        </w:rPr>
        <w:t>ж</w:t>
      </w:r>
      <w:r w:rsidRPr="009E6235">
        <w:rPr>
          <w:rFonts w:asciiTheme="majorBidi" w:hAnsiTheme="majorBidi" w:cstheme="majorBidi"/>
        </w:rPr>
        <w:t>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w:t>
      </w:r>
      <w:r w:rsidRPr="009E6235">
        <w:rPr>
          <w:rFonts w:asciiTheme="majorBidi" w:hAnsiTheme="majorBidi" w:cstheme="majorBidi"/>
        </w:rPr>
        <w:t>з</w:t>
      </w:r>
      <w:r w:rsidRPr="009E6235">
        <w:rPr>
          <w:rFonts w:asciiTheme="majorBidi" w:hAnsiTheme="majorBidi" w:cstheme="majorBidi"/>
        </w:rPr>
        <w:t>мы), определять стилистическую окраску слова. Проводить лексический анализ слов.</w:t>
      </w:r>
    </w:p>
    <w:p w14:paraId="195960F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эпитеты, метафоры, олицетворения, понимать их о</w:t>
      </w:r>
      <w:r w:rsidRPr="009E6235">
        <w:rPr>
          <w:rFonts w:asciiTheme="majorBidi" w:hAnsiTheme="majorBidi" w:cstheme="majorBidi"/>
        </w:rPr>
        <w:t>с</w:t>
      </w:r>
      <w:r w:rsidRPr="009E6235">
        <w:rPr>
          <w:rFonts w:asciiTheme="majorBidi" w:hAnsiTheme="majorBidi" w:cstheme="majorBidi"/>
        </w:rPr>
        <w:t>новное коммуникативное назначение в художественном тексте и и</w:t>
      </w:r>
      <w:r w:rsidRPr="009E6235">
        <w:rPr>
          <w:rFonts w:asciiTheme="majorBidi" w:hAnsiTheme="majorBidi" w:cstheme="majorBidi"/>
        </w:rPr>
        <w:t>с</w:t>
      </w:r>
      <w:r w:rsidRPr="009E6235">
        <w:rPr>
          <w:rFonts w:asciiTheme="majorBidi" w:hAnsiTheme="majorBidi" w:cstheme="majorBidi"/>
        </w:rPr>
        <w:t>пользовать в речи с целью повышения её богатства и выразительности.</w:t>
      </w:r>
    </w:p>
    <w:p w14:paraId="14EAB9B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в тексте фразеологизмы, определять их значения; х</w:t>
      </w:r>
      <w:r w:rsidRPr="009E6235">
        <w:rPr>
          <w:rFonts w:asciiTheme="majorBidi" w:hAnsiTheme="majorBidi" w:cstheme="majorBidi"/>
        </w:rPr>
        <w:t>а</w:t>
      </w:r>
      <w:r w:rsidRPr="009E6235">
        <w:rPr>
          <w:rFonts w:asciiTheme="majorBidi" w:hAnsiTheme="majorBidi" w:cstheme="majorBidi"/>
        </w:rPr>
        <w:t>рактеризовать ситуацию употребления фразеологизма.</w:t>
      </w:r>
    </w:p>
    <w:p w14:paraId="0BE3088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w:t>
      </w:r>
      <w:r w:rsidRPr="009E6235">
        <w:rPr>
          <w:rFonts w:asciiTheme="majorBidi" w:hAnsiTheme="majorBidi" w:cstheme="majorBidi"/>
        </w:rPr>
        <w:t>ы</w:t>
      </w:r>
      <w:r w:rsidRPr="009E6235">
        <w:rPr>
          <w:rFonts w:asciiTheme="majorBidi" w:hAnsiTheme="majorBidi" w:cstheme="majorBidi"/>
        </w:rPr>
        <w:t>разительного словоупотребления; использовать толковые словари.</w:t>
      </w:r>
    </w:p>
    <w:p w14:paraId="1FCB1097" w14:textId="2087E270" w:rsidR="005525A2" w:rsidRPr="009E6235" w:rsidRDefault="005525A2" w:rsidP="009E6235">
      <w:pPr>
        <w:pStyle w:val="aff2"/>
        <w:rPr>
          <w:rFonts w:asciiTheme="majorBidi" w:hAnsiTheme="majorBidi" w:cstheme="majorBidi"/>
        </w:rPr>
      </w:pPr>
      <w:r w:rsidRPr="009E6235">
        <w:rPr>
          <w:rFonts w:asciiTheme="majorBidi" w:hAnsiTheme="majorBidi" w:cstheme="majorBidi"/>
        </w:rPr>
        <w:t>Словообразование. Культура речи. Орфография.</w:t>
      </w:r>
    </w:p>
    <w:p w14:paraId="4C4839C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формообразующие и словообразующие морфемы в слове; выделять производящую основу.</w:t>
      </w:r>
    </w:p>
    <w:p w14:paraId="09DCBD9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способы словообразования (приставочный, суффи</w:t>
      </w:r>
      <w:r w:rsidRPr="009E6235">
        <w:rPr>
          <w:rFonts w:asciiTheme="majorBidi" w:hAnsiTheme="majorBidi" w:cstheme="majorBidi"/>
        </w:rPr>
        <w:t>к</w:t>
      </w:r>
      <w:r w:rsidRPr="009E6235">
        <w:rPr>
          <w:rFonts w:asciiTheme="majorBidi" w:hAnsiTheme="majorBidi" w:cstheme="majorBidi"/>
        </w:rPr>
        <w:t>сальный, приставочно-суффиксальный, бессуффиксный, сложение, п</w:t>
      </w:r>
      <w:r w:rsidRPr="009E6235">
        <w:rPr>
          <w:rFonts w:asciiTheme="majorBidi" w:hAnsiTheme="majorBidi" w:cstheme="majorBidi"/>
        </w:rPr>
        <w:t>е</w:t>
      </w:r>
      <w:r w:rsidRPr="009E6235">
        <w:rPr>
          <w:rFonts w:asciiTheme="majorBidi" w:hAnsiTheme="majorBidi" w:cstheme="majorBidi"/>
        </w:rPr>
        <w:t>реход из одной части речи в другую), проводить морфемный и слов</w:t>
      </w:r>
      <w:r w:rsidRPr="009E6235">
        <w:rPr>
          <w:rFonts w:asciiTheme="majorBidi" w:hAnsiTheme="majorBidi" w:cstheme="majorBidi"/>
        </w:rPr>
        <w:t>о</w:t>
      </w:r>
      <w:r w:rsidRPr="009E6235">
        <w:rPr>
          <w:rFonts w:asciiTheme="majorBidi" w:hAnsiTheme="majorBidi" w:cstheme="majorBidi"/>
        </w:rPr>
        <w:t>образовательный анализ слов, применять знания по морфемике и сл</w:t>
      </w:r>
      <w:r w:rsidRPr="009E6235">
        <w:rPr>
          <w:rFonts w:asciiTheme="majorBidi" w:hAnsiTheme="majorBidi" w:cstheme="majorBidi"/>
        </w:rPr>
        <w:t>о</w:t>
      </w:r>
      <w:r w:rsidRPr="009E6235">
        <w:rPr>
          <w:rFonts w:asciiTheme="majorBidi" w:hAnsiTheme="majorBidi" w:cstheme="majorBidi"/>
        </w:rPr>
        <w:t>вообразованию при выполнении языкового анализа различных видов.</w:t>
      </w:r>
    </w:p>
    <w:p w14:paraId="7461215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словообразования имён прилагательных. Расп</w:t>
      </w:r>
      <w:r w:rsidRPr="009E6235">
        <w:rPr>
          <w:rFonts w:asciiTheme="majorBidi" w:hAnsiTheme="majorBidi" w:cstheme="majorBidi"/>
        </w:rPr>
        <w:t>о</w:t>
      </w:r>
      <w:r w:rsidRPr="009E6235">
        <w:rPr>
          <w:rFonts w:asciiTheme="majorBidi" w:hAnsiTheme="majorBidi" w:cstheme="majorBidi"/>
        </w:rPr>
        <w:t>знавать изученные орфограммы; проводить орфографический анализ слов, применять знания по орфографии в практике правописания.</w:t>
      </w:r>
    </w:p>
    <w:p w14:paraId="4D48F34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правила правописания сложных и сложносокращённых слов, правила правописания корня -кас- – -кос- с чередованием а (о), гласных в приставках пре- и при-.</w:t>
      </w:r>
    </w:p>
    <w:p w14:paraId="02A8C6A1" w14:textId="1806ACF2" w:rsidR="005525A2" w:rsidRPr="009E6235" w:rsidRDefault="005525A2" w:rsidP="009E6235">
      <w:pPr>
        <w:pStyle w:val="aff2"/>
        <w:rPr>
          <w:rFonts w:asciiTheme="majorBidi" w:hAnsiTheme="majorBidi" w:cstheme="majorBidi"/>
        </w:rPr>
      </w:pPr>
      <w:r w:rsidRPr="009E6235">
        <w:rPr>
          <w:rFonts w:asciiTheme="majorBidi" w:hAnsiTheme="majorBidi" w:cstheme="majorBidi"/>
        </w:rPr>
        <w:t>Морфология. Культура речи. Орфография.</w:t>
      </w:r>
    </w:p>
    <w:p w14:paraId="1FD8C2F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особенности словообразования имён существ</w:t>
      </w:r>
      <w:r w:rsidRPr="009E6235">
        <w:rPr>
          <w:rFonts w:asciiTheme="majorBidi" w:hAnsiTheme="majorBidi" w:cstheme="majorBidi"/>
        </w:rPr>
        <w:t>и</w:t>
      </w:r>
      <w:r w:rsidRPr="009E6235">
        <w:rPr>
          <w:rFonts w:asciiTheme="majorBidi" w:hAnsiTheme="majorBidi" w:cstheme="majorBidi"/>
        </w:rPr>
        <w:t>тельных.</w:t>
      </w:r>
    </w:p>
    <w:p w14:paraId="59BB50B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правила слитного и дефисного написания пол- и полу- со словами.</w:t>
      </w:r>
    </w:p>
    <w:p w14:paraId="0214AA6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произношения, постановки ударения (в рамках изученного), словоизменения имён существительных.</w:t>
      </w:r>
    </w:p>
    <w:p w14:paraId="6DD9885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Различать качественные, относительные и притяжательные имена прилагательные, степени сравнения качественных имён прилагательных.</w:t>
      </w:r>
    </w:p>
    <w:p w14:paraId="4D50F69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словообразования имён прилагательных, нормы произношения имён прилагательных, нормы ударения (в рамках из</w:t>
      </w:r>
      <w:r w:rsidRPr="009E6235">
        <w:rPr>
          <w:rFonts w:asciiTheme="majorBidi" w:hAnsiTheme="majorBidi" w:cstheme="majorBidi"/>
        </w:rPr>
        <w:t>у</w:t>
      </w:r>
      <w:r w:rsidRPr="009E6235">
        <w:rPr>
          <w:rFonts w:asciiTheme="majorBidi" w:hAnsiTheme="majorBidi" w:cstheme="majorBidi"/>
        </w:rPr>
        <w:t>ченного); соблюдать правила правописания н и нн в именах прилаг</w:t>
      </w:r>
      <w:r w:rsidRPr="009E6235">
        <w:rPr>
          <w:rFonts w:asciiTheme="majorBidi" w:hAnsiTheme="majorBidi" w:cstheme="majorBidi"/>
        </w:rPr>
        <w:t>а</w:t>
      </w:r>
      <w:r w:rsidRPr="009E6235">
        <w:rPr>
          <w:rFonts w:asciiTheme="majorBidi" w:hAnsiTheme="majorBidi" w:cstheme="majorBidi"/>
        </w:rPr>
        <w:t>тельных, суффиксов -к- и -ск- имён прилагательных, сложных имён прилагательных.</w:t>
      </w:r>
    </w:p>
    <w:p w14:paraId="361095B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числительные; определять общее грамматическое зн</w:t>
      </w:r>
      <w:r w:rsidRPr="009E6235">
        <w:rPr>
          <w:rFonts w:asciiTheme="majorBidi" w:hAnsiTheme="majorBidi" w:cstheme="majorBidi"/>
        </w:rPr>
        <w:t>а</w:t>
      </w:r>
      <w:r w:rsidRPr="009E6235">
        <w:rPr>
          <w:rFonts w:asciiTheme="majorBidi" w:hAnsiTheme="majorBidi" w:cstheme="majorBidi"/>
        </w:rPr>
        <w:t>чение имени числительного; различать разряды имён числительных по значению, по строению.</w:t>
      </w:r>
    </w:p>
    <w:p w14:paraId="354C29F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Склонять числительные и характеризовать особенности склонения, словообразования и синтаксических функций числительных; характ</w:t>
      </w:r>
      <w:r w:rsidRPr="009E6235">
        <w:rPr>
          <w:rFonts w:asciiTheme="majorBidi" w:hAnsiTheme="majorBidi" w:cstheme="majorBidi"/>
        </w:rPr>
        <w:t>е</w:t>
      </w:r>
      <w:r w:rsidRPr="009E6235">
        <w:rPr>
          <w:rFonts w:asciiTheme="majorBidi" w:hAnsiTheme="majorBidi" w:cstheme="majorBidi"/>
        </w:rPr>
        <w:t>ризовать роль имён числительных в речи.</w:t>
      </w:r>
    </w:p>
    <w:p w14:paraId="45F2506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Правильно употреблять собирательные имена числительные, собл</w:t>
      </w:r>
      <w:r w:rsidRPr="009E6235">
        <w:rPr>
          <w:rFonts w:asciiTheme="majorBidi" w:hAnsiTheme="majorBidi" w:cstheme="majorBidi"/>
        </w:rPr>
        <w:t>ю</w:t>
      </w:r>
      <w:r w:rsidRPr="009E6235">
        <w:rPr>
          <w:rFonts w:asciiTheme="majorBidi" w:hAnsiTheme="majorBidi" w:cstheme="majorBidi"/>
        </w:rPr>
        <w:t>дать правила правописания имён числительных, в том числе написание ь в именах числительных, написание двойных согласных; слитное, ра</w:t>
      </w:r>
      <w:r w:rsidRPr="009E6235">
        <w:rPr>
          <w:rFonts w:asciiTheme="majorBidi" w:hAnsiTheme="majorBidi" w:cstheme="majorBidi"/>
        </w:rPr>
        <w:t>з</w:t>
      </w:r>
      <w:r w:rsidRPr="009E6235">
        <w:rPr>
          <w:rFonts w:asciiTheme="majorBidi" w:hAnsiTheme="majorBidi" w:cstheme="majorBidi"/>
        </w:rPr>
        <w:t>дельное, дефисное написание числительных, правила правописания окончаний числительных.</w:t>
      </w:r>
    </w:p>
    <w:p w14:paraId="7C0271C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местоимения; определять общее грамматическое зн</w:t>
      </w:r>
      <w:r w:rsidRPr="009E6235">
        <w:rPr>
          <w:rFonts w:asciiTheme="majorBidi" w:hAnsiTheme="majorBidi" w:cstheme="majorBidi"/>
        </w:rPr>
        <w:t>а</w:t>
      </w:r>
      <w:r w:rsidRPr="009E6235">
        <w:rPr>
          <w:rFonts w:asciiTheme="majorBidi" w:hAnsiTheme="majorBidi" w:cstheme="majorBidi"/>
        </w:rPr>
        <w:t>чение; различать разряды местоимений, склонять местоимения; хара</w:t>
      </w:r>
      <w:r w:rsidRPr="009E6235">
        <w:rPr>
          <w:rFonts w:asciiTheme="majorBidi" w:hAnsiTheme="majorBidi" w:cstheme="majorBidi"/>
        </w:rPr>
        <w:t>к</w:t>
      </w:r>
      <w:r w:rsidRPr="009E6235">
        <w:rPr>
          <w:rFonts w:asciiTheme="majorBidi" w:hAnsiTheme="majorBidi" w:cstheme="majorBidi"/>
        </w:rPr>
        <w:t>теризовать особенности их склонения, словообразования, синтаксич</w:t>
      </w:r>
      <w:r w:rsidRPr="009E6235">
        <w:rPr>
          <w:rFonts w:asciiTheme="majorBidi" w:hAnsiTheme="majorBidi" w:cstheme="majorBidi"/>
        </w:rPr>
        <w:t>е</w:t>
      </w:r>
      <w:r w:rsidRPr="009E6235">
        <w:rPr>
          <w:rFonts w:asciiTheme="majorBidi" w:hAnsiTheme="majorBidi" w:cstheme="majorBidi"/>
        </w:rPr>
        <w:t>ских функций, роли в речи.</w:t>
      </w:r>
    </w:p>
    <w:p w14:paraId="04D4BA2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Правильно употреблять местоимения в соответствии с требованиями русского речевого этикета, в том числе местоимения 3-го лица в соо</w:t>
      </w:r>
      <w:r w:rsidRPr="009E6235">
        <w:rPr>
          <w:rFonts w:asciiTheme="majorBidi" w:hAnsiTheme="majorBidi" w:cstheme="majorBidi"/>
        </w:rPr>
        <w:t>т</w:t>
      </w:r>
      <w:r w:rsidRPr="009E6235">
        <w:rPr>
          <w:rFonts w:asciiTheme="majorBidi" w:hAnsiTheme="majorBidi" w:cstheme="majorBidi"/>
        </w:rPr>
        <w:t>ветствии со смыслом предшествующего текста (устранение двусмы</w:t>
      </w:r>
      <w:r w:rsidRPr="009E6235">
        <w:rPr>
          <w:rFonts w:asciiTheme="majorBidi" w:hAnsiTheme="majorBidi" w:cstheme="majorBidi"/>
        </w:rPr>
        <w:t>с</w:t>
      </w:r>
      <w:r w:rsidRPr="009E6235">
        <w:rPr>
          <w:rFonts w:asciiTheme="majorBidi" w:hAnsiTheme="majorBidi" w:cstheme="majorBidi"/>
        </w:rPr>
        <w:t>ленности, неточности); соблюдать правила правописания местоимений с не и ни, слитного, раздельного и дефисного написания местоимений.</w:t>
      </w:r>
    </w:p>
    <w:p w14:paraId="6FF5A38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переходные и непереходные глаголы, разноспрягаемые глаголы; определять наклонение глагола, значение глаголов в изъяв</w:t>
      </w:r>
      <w:r w:rsidRPr="009E6235">
        <w:rPr>
          <w:rFonts w:asciiTheme="majorBidi" w:hAnsiTheme="majorBidi" w:cstheme="majorBidi"/>
        </w:rPr>
        <w:t>и</w:t>
      </w:r>
      <w:r w:rsidRPr="009E6235">
        <w:rPr>
          <w:rFonts w:asciiTheme="majorBidi" w:hAnsiTheme="majorBidi" w:cstheme="majorBidi"/>
        </w:rPr>
        <w:t>тельном, условном и повелительном наклонении; различать безличные и личные глаголы, использовать личные глаголы в безличном значении.</w:t>
      </w:r>
    </w:p>
    <w:p w14:paraId="3D8EA76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правила правописания ь в формах глагола повелительного наклонения.</w:t>
      </w:r>
    </w:p>
    <w:p w14:paraId="24B96AA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имён прилагательных, имён числительных, местоимений, глаголов; применять знания по морфол</w:t>
      </w:r>
      <w:r w:rsidRPr="009E6235">
        <w:rPr>
          <w:rFonts w:asciiTheme="majorBidi" w:hAnsiTheme="majorBidi" w:cstheme="majorBidi"/>
        </w:rPr>
        <w:t>о</w:t>
      </w:r>
      <w:r w:rsidRPr="009E6235">
        <w:rPr>
          <w:rFonts w:asciiTheme="majorBidi" w:hAnsiTheme="majorBidi" w:cstheme="majorBidi"/>
        </w:rPr>
        <w:t>гии при выполнении языкового анализа различных видов и в речевой практике.</w:t>
      </w:r>
    </w:p>
    <w:p w14:paraId="783D0D4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фонетический анализ слов; использовать знания по фон</w:t>
      </w:r>
      <w:r w:rsidRPr="009E6235">
        <w:rPr>
          <w:rFonts w:asciiTheme="majorBidi" w:hAnsiTheme="majorBidi" w:cstheme="majorBidi"/>
        </w:rPr>
        <w:t>е</w:t>
      </w:r>
      <w:r w:rsidRPr="009E6235">
        <w:rPr>
          <w:rFonts w:asciiTheme="majorBidi" w:hAnsiTheme="majorBidi" w:cstheme="majorBidi"/>
        </w:rPr>
        <w:t>тике и графике в практике произношения и правописания слов.</w:t>
      </w:r>
    </w:p>
    <w:p w14:paraId="593499F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изученные орфограммы, проводить орфографический анализ слов, применять знания по орфографии в практике правописания.</w:t>
      </w:r>
    </w:p>
    <w:p w14:paraId="5202915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 xml:space="preserve">Проводить синтаксический анализ словосочетаний, синтаксический и пунктуационный анализ предложений (в рамках изученного), применять </w:t>
      </w:r>
      <w:r w:rsidRPr="009E6235">
        <w:rPr>
          <w:rFonts w:asciiTheme="majorBidi" w:hAnsiTheme="majorBidi" w:cstheme="majorBidi"/>
        </w:rPr>
        <w:lastRenderedPageBreak/>
        <w:t>знания по синтаксису и пунктуации при выполнении языкового анализа различных видов и в речевой практике.</w:t>
      </w:r>
    </w:p>
    <w:p w14:paraId="478E6177" w14:textId="5325739D" w:rsidR="005525A2" w:rsidRPr="009E6235" w:rsidRDefault="005525A2" w:rsidP="009E6235">
      <w:pPr>
        <w:pStyle w:val="aff2"/>
        <w:rPr>
          <w:rFonts w:asciiTheme="majorBidi" w:hAnsiTheme="majorBidi" w:cstheme="majorBidi"/>
          <w:b/>
          <w:bCs/>
        </w:rPr>
      </w:pPr>
      <w:r w:rsidRPr="009E6235">
        <w:rPr>
          <w:rFonts w:asciiTheme="majorBidi" w:hAnsiTheme="majorBidi" w:cstheme="majorBidi"/>
          <w:b/>
          <w:bCs/>
        </w:rPr>
        <w:t>К концу обучения в 7 классе обучающийся получит следующие предметные результаты по отдельным темам программы по ру</w:t>
      </w:r>
      <w:r w:rsidRPr="009E6235">
        <w:rPr>
          <w:rFonts w:asciiTheme="majorBidi" w:hAnsiTheme="majorBidi" w:cstheme="majorBidi"/>
          <w:b/>
          <w:bCs/>
        </w:rPr>
        <w:t>с</w:t>
      </w:r>
      <w:r w:rsidRPr="009E6235">
        <w:rPr>
          <w:rFonts w:asciiTheme="majorBidi" w:hAnsiTheme="majorBidi" w:cstheme="majorBidi"/>
          <w:b/>
          <w:bCs/>
        </w:rPr>
        <w:t>скому языку:</w:t>
      </w:r>
    </w:p>
    <w:p w14:paraId="3C3DE82C" w14:textId="5ED1349C" w:rsidR="005525A2" w:rsidRPr="009E6235" w:rsidRDefault="005525A2"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2E00C6F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Иметь представление о языке как развивающемся явлении. Осозн</w:t>
      </w:r>
      <w:r w:rsidRPr="009E6235">
        <w:rPr>
          <w:rFonts w:asciiTheme="majorBidi" w:hAnsiTheme="majorBidi" w:cstheme="majorBidi"/>
        </w:rPr>
        <w:t>а</w:t>
      </w:r>
      <w:r w:rsidRPr="009E6235">
        <w:rPr>
          <w:rFonts w:asciiTheme="majorBidi" w:hAnsiTheme="majorBidi" w:cstheme="majorBidi"/>
        </w:rPr>
        <w:t>вать взаимосвязь языка, культуры и истории народа (приводить прим</w:t>
      </w:r>
      <w:r w:rsidRPr="009E6235">
        <w:rPr>
          <w:rFonts w:asciiTheme="majorBidi" w:hAnsiTheme="majorBidi" w:cstheme="majorBidi"/>
        </w:rPr>
        <w:t>е</w:t>
      </w:r>
      <w:r w:rsidRPr="009E6235">
        <w:rPr>
          <w:rFonts w:asciiTheme="majorBidi" w:hAnsiTheme="majorBidi" w:cstheme="majorBidi"/>
        </w:rPr>
        <w:t>ры).</w:t>
      </w:r>
    </w:p>
    <w:p w14:paraId="6EDCAEB1" w14:textId="1ADC3810" w:rsidR="005525A2" w:rsidRPr="009E6235" w:rsidRDefault="005525A2" w:rsidP="009E6235">
      <w:pPr>
        <w:pStyle w:val="aff2"/>
        <w:rPr>
          <w:rFonts w:asciiTheme="majorBidi" w:hAnsiTheme="majorBidi" w:cstheme="majorBidi"/>
        </w:rPr>
      </w:pPr>
      <w:r w:rsidRPr="009E6235">
        <w:rPr>
          <w:rFonts w:asciiTheme="majorBidi" w:hAnsiTheme="majorBidi" w:cstheme="majorBidi"/>
        </w:rPr>
        <w:t>Язык и речь.</w:t>
      </w:r>
    </w:p>
    <w:p w14:paraId="23269D6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14:paraId="1B71883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Участвовать в диалоге на лингвистические темы (в рамках изученн</w:t>
      </w:r>
      <w:r w:rsidRPr="009E6235">
        <w:rPr>
          <w:rFonts w:asciiTheme="majorBidi" w:hAnsiTheme="majorBidi" w:cstheme="majorBidi"/>
        </w:rPr>
        <w:t>о</w:t>
      </w:r>
      <w:r w:rsidRPr="009E6235">
        <w:rPr>
          <w:rFonts w:asciiTheme="majorBidi" w:hAnsiTheme="majorBidi" w:cstheme="majorBidi"/>
        </w:rPr>
        <w:t>го) и темы на основе жизненных наблюдений объёмом не менее 5 реплик.</w:t>
      </w:r>
    </w:p>
    <w:p w14:paraId="6D83228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диалога: диалог – запрос информации, диалог – сообщение информации.</w:t>
      </w:r>
    </w:p>
    <w:p w14:paraId="5AD0ADF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аудирования (выборочное, ознаком</w:t>
      </w:r>
      <w:r w:rsidRPr="009E6235">
        <w:rPr>
          <w:rFonts w:asciiTheme="majorBidi" w:hAnsiTheme="majorBidi" w:cstheme="majorBidi"/>
        </w:rPr>
        <w:t>и</w:t>
      </w:r>
      <w:r w:rsidRPr="009E6235">
        <w:rPr>
          <w:rFonts w:asciiTheme="majorBidi" w:hAnsiTheme="majorBidi" w:cstheme="majorBidi"/>
        </w:rPr>
        <w:t>тельное, детальное) публицистических текстов различных функци</w:t>
      </w:r>
      <w:r w:rsidRPr="009E6235">
        <w:rPr>
          <w:rFonts w:asciiTheme="majorBidi" w:hAnsiTheme="majorBidi" w:cstheme="majorBidi"/>
        </w:rPr>
        <w:t>о</w:t>
      </w:r>
      <w:r w:rsidRPr="009E6235">
        <w:rPr>
          <w:rFonts w:asciiTheme="majorBidi" w:hAnsiTheme="majorBidi" w:cstheme="majorBidi"/>
        </w:rPr>
        <w:t>нально-смысловых типов речи.</w:t>
      </w:r>
    </w:p>
    <w:p w14:paraId="12AEF8F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чтения: просмотровым, ознакомител</w:t>
      </w:r>
      <w:r w:rsidRPr="009E6235">
        <w:rPr>
          <w:rFonts w:asciiTheme="majorBidi" w:hAnsiTheme="majorBidi" w:cstheme="majorBidi"/>
        </w:rPr>
        <w:t>ь</w:t>
      </w:r>
      <w:r w:rsidRPr="009E6235">
        <w:rPr>
          <w:rFonts w:asciiTheme="majorBidi" w:hAnsiTheme="majorBidi" w:cstheme="majorBidi"/>
        </w:rPr>
        <w:t>ным, изучающим, поисковым.</w:t>
      </w:r>
    </w:p>
    <w:p w14:paraId="5D919E2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Устно пересказывать прослушанный или прочитанный текст объёмом не менее 120 слов.</w:t>
      </w:r>
    </w:p>
    <w:p w14:paraId="366C2AA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содержание прослушанных и прочитанных публицистич</w:t>
      </w:r>
      <w:r w:rsidRPr="009E6235">
        <w:rPr>
          <w:rFonts w:asciiTheme="majorBidi" w:hAnsiTheme="majorBidi" w:cstheme="majorBidi"/>
        </w:rPr>
        <w:t>е</w:t>
      </w:r>
      <w:r w:rsidRPr="009E6235">
        <w:rPr>
          <w:rFonts w:asciiTheme="majorBidi" w:hAnsiTheme="majorBidi" w:cstheme="majorBidi"/>
        </w:rPr>
        <w:t>ских текстов (рассуждение-доказательство, рассуждение-объяснение, рассуждение-размышление) объёмом не менее 230 слов: устно и пис</w:t>
      </w:r>
      <w:r w:rsidRPr="009E6235">
        <w:rPr>
          <w:rFonts w:asciiTheme="majorBidi" w:hAnsiTheme="majorBidi" w:cstheme="majorBidi"/>
        </w:rPr>
        <w:t>ь</w:t>
      </w:r>
      <w:r w:rsidRPr="009E6235">
        <w:rPr>
          <w:rFonts w:asciiTheme="majorBidi" w:hAnsiTheme="majorBidi" w:cstheme="majorBidi"/>
        </w:rPr>
        <w:t>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w:t>
      </w:r>
      <w:r w:rsidRPr="009E6235">
        <w:rPr>
          <w:rFonts w:asciiTheme="majorBidi" w:hAnsiTheme="majorBidi" w:cstheme="majorBidi"/>
        </w:rPr>
        <w:t>о</w:t>
      </w:r>
      <w:r w:rsidRPr="009E6235">
        <w:rPr>
          <w:rFonts w:asciiTheme="majorBidi" w:hAnsiTheme="majorBidi" w:cstheme="majorBidi"/>
        </w:rPr>
        <w:t>слушанных публицистических текстов (для подробного изложения объём исходного текста должен составлять не менее 180 слов, для сж</w:t>
      </w:r>
      <w:r w:rsidRPr="009E6235">
        <w:rPr>
          <w:rFonts w:asciiTheme="majorBidi" w:hAnsiTheme="majorBidi" w:cstheme="majorBidi"/>
        </w:rPr>
        <w:t>а</w:t>
      </w:r>
      <w:r w:rsidRPr="009E6235">
        <w:rPr>
          <w:rFonts w:asciiTheme="majorBidi" w:hAnsiTheme="majorBidi" w:cstheme="majorBidi"/>
        </w:rPr>
        <w:t>того и выборочного изложения – не менее 200 слов).</w:t>
      </w:r>
    </w:p>
    <w:p w14:paraId="6EAC701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Осуществлять выбор языковых средств для создания высказывания в соответствии с целью, темой и коммуникативным замыслом.</w:t>
      </w:r>
    </w:p>
    <w:p w14:paraId="68557AD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в устной речи и при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w:t>
      </w:r>
      <w:r w:rsidRPr="009E6235">
        <w:rPr>
          <w:rFonts w:asciiTheme="majorBidi" w:hAnsiTheme="majorBidi" w:cstheme="majorBidi"/>
        </w:rPr>
        <w:t>у</w:t>
      </w:r>
      <w:r w:rsidRPr="009E6235">
        <w:rPr>
          <w:rFonts w:asciiTheme="majorBidi" w:hAnsiTheme="majorBidi" w:cstheme="majorBidi"/>
        </w:rPr>
        <w:t xml:space="preserve">ченные в течение третьего года обучения орфограммы, пунктограммы и </w:t>
      </w:r>
      <w:r w:rsidRPr="009E6235">
        <w:rPr>
          <w:rFonts w:asciiTheme="majorBidi" w:hAnsiTheme="majorBidi" w:cstheme="majorBidi"/>
        </w:rPr>
        <w:lastRenderedPageBreak/>
        <w:t>слова с непроверяемыми написаниями), соблюдать при письме правила речевого этикета.</w:t>
      </w:r>
    </w:p>
    <w:p w14:paraId="3255C15A" w14:textId="0D5F8D2A" w:rsidR="005525A2" w:rsidRPr="009E6235" w:rsidRDefault="005525A2" w:rsidP="009E6235">
      <w:pPr>
        <w:pStyle w:val="aff2"/>
        <w:rPr>
          <w:rFonts w:asciiTheme="majorBidi" w:hAnsiTheme="majorBidi" w:cstheme="majorBidi"/>
        </w:rPr>
      </w:pPr>
      <w:r w:rsidRPr="009E6235">
        <w:rPr>
          <w:rFonts w:asciiTheme="majorBidi" w:hAnsiTheme="majorBidi" w:cstheme="majorBidi"/>
        </w:rPr>
        <w:t>Текст.</w:t>
      </w:r>
    </w:p>
    <w:p w14:paraId="1EE7653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Анализировать текст с точки зрения его соответствия основным пр</w:t>
      </w:r>
      <w:r w:rsidRPr="009E6235">
        <w:rPr>
          <w:rFonts w:asciiTheme="majorBidi" w:hAnsiTheme="majorBidi" w:cstheme="majorBidi"/>
        </w:rPr>
        <w:t>и</w:t>
      </w:r>
      <w:r w:rsidRPr="009E6235">
        <w:rPr>
          <w:rFonts w:asciiTheme="majorBidi" w:hAnsiTheme="majorBidi" w:cstheme="majorBidi"/>
        </w:rPr>
        <w:t>знакам; выявлять его структуру, особенности абзацного членения, яз</w:t>
      </w:r>
      <w:r w:rsidRPr="009E6235">
        <w:rPr>
          <w:rFonts w:asciiTheme="majorBidi" w:hAnsiTheme="majorBidi" w:cstheme="majorBidi"/>
        </w:rPr>
        <w:t>ы</w:t>
      </w:r>
      <w:r w:rsidRPr="009E6235">
        <w:rPr>
          <w:rFonts w:asciiTheme="majorBidi" w:hAnsiTheme="majorBidi" w:cstheme="majorBidi"/>
        </w:rPr>
        <w:t>ковые средства выразительности в тексте: фонетические (звукопись), словообразовательные, лексические.</w:t>
      </w:r>
    </w:p>
    <w:p w14:paraId="2E23192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смысловой анализ текста, его композиционных особенн</w:t>
      </w:r>
      <w:r w:rsidRPr="009E6235">
        <w:rPr>
          <w:rFonts w:asciiTheme="majorBidi" w:hAnsiTheme="majorBidi" w:cstheme="majorBidi"/>
        </w:rPr>
        <w:t>о</w:t>
      </w:r>
      <w:r w:rsidRPr="009E6235">
        <w:rPr>
          <w:rFonts w:asciiTheme="majorBidi" w:hAnsiTheme="majorBidi" w:cstheme="majorBidi"/>
        </w:rPr>
        <w:t>стей, определять количество микротем и абзацев.</w:t>
      </w:r>
    </w:p>
    <w:p w14:paraId="1388675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лексические и грамматические средства связи предложений и частей текста.</w:t>
      </w:r>
    </w:p>
    <w:p w14:paraId="72F0AE8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 различных функционально-смысловых типов речи с использованием жизненного и читательского опыта, произведений и</w:t>
      </w:r>
      <w:r w:rsidRPr="009E6235">
        <w:rPr>
          <w:rFonts w:asciiTheme="majorBidi" w:hAnsiTheme="majorBidi" w:cstheme="majorBidi"/>
        </w:rPr>
        <w:t>с</w:t>
      </w:r>
      <w:r w:rsidRPr="009E6235">
        <w:rPr>
          <w:rFonts w:asciiTheme="majorBidi" w:hAnsiTheme="majorBidi" w:cstheme="majorBidi"/>
        </w:rPr>
        <w:t>кусства (в том числе сочинения-миниатюры объёмом 6 и более предл</w:t>
      </w:r>
      <w:r w:rsidRPr="009E6235">
        <w:rPr>
          <w:rFonts w:asciiTheme="majorBidi" w:hAnsiTheme="majorBidi" w:cstheme="majorBidi"/>
        </w:rPr>
        <w:t>о</w:t>
      </w:r>
      <w:r w:rsidRPr="009E6235">
        <w:rPr>
          <w:rFonts w:asciiTheme="majorBidi" w:hAnsiTheme="majorBidi" w:cstheme="majorBidi"/>
        </w:rPr>
        <w:t>жений, сочинения объёмом не менее 150 слов с учётом стиля и жанра сочинения, характера темы).</w:t>
      </w:r>
    </w:p>
    <w:p w14:paraId="1665111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Работать с текстом: составлять план прочитанного текста (простой, сложный; назывной, вопросный, тезисный) с целью дальнейшего во</w:t>
      </w:r>
      <w:r w:rsidRPr="009E6235">
        <w:rPr>
          <w:rFonts w:asciiTheme="majorBidi" w:hAnsiTheme="majorBidi" w:cstheme="majorBidi"/>
        </w:rPr>
        <w:t>с</w:t>
      </w:r>
      <w:r w:rsidRPr="009E6235">
        <w:rPr>
          <w:rFonts w:asciiTheme="majorBidi" w:hAnsiTheme="majorBidi" w:cstheme="majorBidi"/>
        </w:rPr>
        <w:t>произведения содержания текста в устной и письменной форме, выд</w:t>
      </w:r>
      <w:r w:rsidRPr="009E6235">
        <w:rPr>
          <w:rFonts w:asciiTheme="majorBidi" w:hAnsiTheme="majorBidi" w:cstheme="majorBidi"/>
        </w:rPr>
        <w:t>е</w:t>
      </w:r>
      <w:r w:rsidRPr="009E6235">
        <w:rPr>
          <w:rFonts w:asciiTheme="majorBidi" w:hAnsiTheme="majorBidi" w:cstheme="majorBidi"/>
        </w:rPr>
        <w:t>лять главную и второстепенную информацию в тексте, передавать с</w:t>
      </w:r>
      <w:r w:rsidRPr="009E6235">
        <w:rPr>
          <w:rFonts w:asciiTheme="majorBidi" w:hAnsiTheme="majorBidi" w:cstheme="majorBidi"/>
        </w:rPr>
        <w:t>о</w:t>
      </w:r>
      <w:r w:rsidRPr="009E6235">
        <w:rPr>
          <w:rFonts w:asciiTheme="majorBidi" w:hAnsiTheme="majorBidi" w:cstheme="majorBidi"/>
        </w:rPr>
        <w:t>держание текста с изменением лица рассказчика, использовать способы информационной переработки текста, извлекать информацию из ра</w:t>
      </w:r>
      <w:r w:rsidRPr="009E6235">
        <w:rPr>
          <w:rFonts w:asciiTheme="majorBidi" w:hAnsiTheme="majorBidi" w:cstheme="majorBidi"/>
        </w:rPr>
        <w:t>з</w:t>
      </w:r>
      <w:r w:rsidRPr="009E6235">
        <w:rPr>
          <w:rFonts w:asciiTheme="majorBidi" w:hAnsiTheme="majorBidi" w:cstheme="majorBidi"/>
        </w:rPr>
        <w:t>личных источников, в том числе из лингвистических словарей и спр</w:t>
      </w:r>
      <w:r w:rsidRPr="009E6235">
        <w:rPr>
          <w:rFonts w:asciiTheme="majorBidi" w:hAnsiTheme="majorBidi" w:cstheme="majorBidi"/>
        </w:rPr>
        <w:t>а</w:t>
      </w:r>
      <w:r w:rsidRPr="009E6235">
        <w:rPr>
          <w:rFonts w:asciiTheme="majorBidi" w:hAnsiTheme="majorBidi" w:cstheme="majorBidi"/>
        </w:rPr>
        <w:t>вочной литературы, и использовать её в учебной деятельности.</w:t>
      </w:r>
    </w:p>
    <w:p w14:paraId="3E4C9BB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сообщение на заданную тему в виде презентации.</w:t>
      </w:r>
    </w:p>
    <w:p w14:paraId="1BFE432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содержание научно-учебного текста в виде таблицы, схемы; представлять содержание таблицы, схемы в виде текста.</w:t>
      </w:r>
    </w:p>
    <w:p w14:paraId="0461EA5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14:paraId="3B679233" w14:textId="25B74573" w:rsidR="005525A2" w:rsidRPr="009E6235" w:rsidRDefault="005525A2"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0F6087C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функциональные разновидности языка: разговорную речь и функциональные стили (научный, публицистический, офиц</w:t>
      </w:r>
      <w:r w:rsidRPr="009E6235">
        <w:rPr>
          <w:rFonts w:asciiTheme="majorBidi" w:hAnsiTheme="majorBidi" w:cstheme="majorBidi"/>
        </w:rPr>
        <w:t>и</w:t>
      </w:r>
      <w:r w:rsidRPr="009E6235">
        <w:rPr>
          <w:rFonts w:asciiTheme="majorBidi" w:hAnsiTheme="majorBidi" w:cstheme="majorBidi"/>
        </w:rPr>
        <w:t>ально-деловой), язык художественной литературы.</w:t>
      </w:r>
    </w:p>
    <w:p w14:paraId="054550D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особенности публицистического стиля (в том числе сферу употребления, функции), употребления языковых средств выр</w:t>
      </w:r>
      <w:r w:rsidRPr="009E6235">
        <w:rPr>
          <w:rFonts w:asciiTheme="majorBidi" w:hAnsiTheme="majorBidi" w:cstheme="majorBidi"/>
        </w:rPr>
        <w:t>а</w:t>
      </w:r>
      <w:r w:rsidRPr="009E6235">
        <w:rPr>
          <w:rFonts w:asciiTheme="majorBidi" w:hAnsiTheme="majorBidi" w:cstheme="majorBidi"/>
        </w:rPr>
        <w:t>зительности в текстах публицистического стиля, нормы построения текстов публицистического стиля, особенности жанров (интервью, р</w:t>
      </w:r>
      <w:r w:rsidRPr="009E6235">
        <w:rPr>
          <w:rFonts w:asciiTheme="majorBidi" w:hAnsiTheme="majorBidi" w:cstheme="majorBidi"/>
        </w:rPr>
        <w:t>е</w:t>
      </w:r>
      <w:r w:rsidRPr="009E6235">
        <w:rPr>
          <w:rFonts w:asciiTheme="majorBidi" w:hAnsiTheme="majorBidi" w:cstheme="majorBidi"/>
        </w:rPr>
        <w:t>портаж, заметка).</w:t>
      </w:r>
    </w:p>
    <w:p w14:paraId="4F3BB58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 публицистического стиля в жанре репортажа, з</w:t>
      </w:r>
      <w:r w:rsidRPr="009E6235">
        <w:rPr>
          <w:rFonts w:asciiTheme="majorBidi" w:hAnsiTheme="majorBidi" w:cstheme="majorBidi"/>
        </w:rPr>
        <w:t>а</w:t>
      </w:r>
      <w:r w:rsidRPr="009E6235">
        <w:rPr>
          <w:rFonts w:asciiTheme="majorBidi" w:hAnsiTheme="majorBidi" w:cstheme="majorBidi"/>
        </w:rPr>
        <w:t>метки, интервью; оформлять деловые бумаги (инструкция).</w:t>
      </w:r>
    </w:p>
    <w:p w14:paraId="40B0D3D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нормами построения текстов публицистического стиля.</w:t>
      </w:r>
    </w:p>
    <w:p w14:paraId="5ABABA7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Характеризовать особенности официально-делового стиля (в том числе сферу употребления, функции, языковые особенности), особе</w:t>
      </w:r>
      <w:r w:rsidRPr="009E6235">
        <w:rPr>
          <w:rFonts w:asciiTheme="majorBidi" w:hAnsiTheme="majorBidi" w:cstheme="majorBidi"/>
        </w:rPr>
        <w:t>н</w:t>
      </w:r>
      <w:r w:rsidRPr="009E6235">
        <w:rPr>
          <w:rFonts w:asciiTheme="majorBidi" w:hAnsiTheme="majorBidi" w:cstheme="majorBidi"/>
        </w:rPr>
        <w:t>ности жанра инструкции.</w:t>
      </w:r>
    </w:p>
    <w:p w14:paraId="489124C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знания о функциональных разновидностях языка при в</w:t>
      </w:r>
      <w:r w:rsidRPr="009E6235">
        <w:rPr>
          <w:rFonts w:asciiTheme="majorBidi" w:hAnsiTheme="majorBidi" w:cstheme="majorBidi"/>
        </w:rPr>
        <w:t>ы</w:t>
      </w:r>
      <w:r w:rsidRPr="009E6235">
        <w:rPr>
          <w:rFonts w:asciiTheme="majorBidi" w:hAnsiTheme="majorBidi" w:cstheme="majorBidi"/>
        </w:rPr>
        <w:t>полнении языкового анализа различных видов и в речевой практике.</w:t>
      </w:r>
    </w:p>
    <w:p w14:paraId="033CB832" w14:textId="02F0014E" w:rsidR="005525A2" w:rsidRPr="009E6235" w:rsidRDefault="005525A2" w:rsidP="009E6235">
      <w:pPr>
        <w:pStyle w:val="aff2"/>
        <w:rPr>
          <w:rFonts w:asciiTheme="majorBidi" w:hAnsiTheme="majorBidi" w:cstheme="majorBidi"/>
        </w:rPr>
      </w:pPr>
      <w:r w:rsidRPr="009E6235">
        <w:rPr>
          <w:rFonts w:asciiTheme="majorBidi" w:hAnsiTheme="majorBidi" w:cstheme="majorBidi"/>
        </w:rPr>
        <w:t>Система языка.</w:t>
      </w:r>
    </w:p>
    <w:p w14:paraId="4B72F7B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изученные орфограммы; проводить орфографический анализ слов, применять знания по орфографии в практике правописания.</w:t>
      </w:r>
    </w:p>
    <w:p w14:paraId="1496A92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Использовать знания по морфемике и словообразованию при выпо</w:t>
      </w:r>
      <w:r w:rsidRPr="009E6235">
        <w:rPr>
          <w:rFonts w:asciiTheme="majorBidi" w:hAnsiTheme="majorBidi" w:cstheme="majorBidi"/>
        </w:rPr>
        <w:t>л</w:t>
      </w:r>
      <w:r w:rsidRPr="009E6235">
        <w:rPr>
          <w:rFonts w:asciiTheme="majorBidi" w:hAnsiTheme="majorBidi" w:cstheme="majorBidi"/>
        </w:rPr>
        <w:t>нении языкового анализа различных видов и в практике правописания.</w:t>
      </w:r>
    </w:p>
    <w:p w14:paraId="72E46DC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Объяснять значения фразеологизмов, пословиц и поговорок, аф</w:t>
      </w:r>
      <w:r w:rsidRPr="009E6235">
        <w:rPr>
          <w:rFonts w:asciiTheme="majorBidi" w:hAnsiTheme="majorBidi" w:cstheme="majorBidi"/>
        </w:rPr>
        <w:t>о</w:t>
      </w:r>
      <w:r w:rsidRPr="009E6235">
        <w:rPr>
          <w:rFonts w:asciiTheme="majorBidi" w:hAnsiTheme="majorBidi" w:cstheme="majorBidi"/>
        </w:rPr>
        <w:t>ризмов, крылатых слов (на основе изученного), в том числе с использ</w:t>
      </w:r>
      <w:r w:rsidRPr="009E6235">
        <w:rPr>
          <w:rFonts w:asciiTheme="majorBidi" w:hAnsiTheme="majorBidi" w:cstheme="majorBidi"/>
        </w:rPr>
        <w:t>о</w:t>
      </w:r>
      <w:r w:rsidRPr="009E6235">
        <w:rPr>
          <w:rFonts w:asciiTheme="majorBidi" w:hAnsiTheme="majorBidi" w:cstheme="majorBidi"/>
        </w:rPr>
        <w:t>ванием фразеологических словарей русского языка.</w:t>
      </w:r>
    </w:p>
    <w:p w14:paraId="405423A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14:paraId="76E814D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слово с точки зрения сферы его употребления, пр</w:t>
      </w:r>
      <w:r w:rsidRPr="009E6235">
        <w:rPr>
          <w:rFonts w:asciiTheme="majorBidi" w:hAnsiTheme="majorBidi" w:cstheme="majorBidi"/>
        </w:rPr>
        <w:t>о</w:t>
      </w:r>
      <w:r w:rsidRPr="009E6235">
        <w:rPr>
          <w:rFonts w:asciiTheme="majorBidi" w:hAnsiTheme="majorBidi" w:cstheme="majorBidi"/>
        </w:rPr>
        <w:t>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14:paraId="4074097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омонимию слов разных частей речи; различать лекс</w:t>
      </w:r>
      <w:r w:rsidRPr="009E6235">
        <w:rPr>
          <w:rFonts w:asciiTheme="majorBidi" w:hAnsiTheme="majorBidi" w:cstheme="majorBidi"/>
        </w:rPr>
        <w:t>и</w:t>
      </w:r>
      <w:r w:rsidRPr="009E6235">
        <w:rPr>
          <w:rFonts w:asciiTheme="majorBidi" w:hAnsiTheme="majorBidi" w:cstheme="majorBidi"/>
        </w:rPr>
        <w:t>ческую и грамматическую омонимию, понимать особенности употре</w:t>
      </w:r>
      <w:r w:rsidRPr="009E6235">
        <w:rPr>
          <w:rFonts w:asciiTheme="majorBidi" w:hAnsiTheme="majorBidi" w:cstheme="majorBidi"/>
        </w:rPr>
        <w:t>б</w:t>
      </w:r>
      <w:r w:rsidRPr="009E6235">
        <w:rPr>
          <w:rFonts w:asciiTheme="majorBidi" w:hAnsiTheme="majorBidi" w:cstheme="majorBidi"/>
        </w:rPr>
        <w:t>ления омонимов в речи.</w:t>
      </w:r>
    </w:p>
    <w:p w14:paraId="3E9B1AA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Использовать грамматические словари и справочники в речевой практике.</w:t>
      </w:r>
    </w:p>
    <w:p w14:paraId="5F595F83" w14:textId="4C6ECD79" w:rsidR="005525A2" w:rsidRPr="009E6235" w:rsidRDefault="005525A2" w:rsidP="009E6235">
      <w:pPr>
        <w:pStyle w:val="aff2"/>
        <w:rPr>
          <w:rFonts w:asciiTheme="majorBidi" w:hAnsiTheme="majorBidi" w:cstheme="majorBidi"/>
        </w:rPr>
      </w:pPr>
      <w:r w:rsidRPr="009E6235">
        <w:rPr>
          <w:rFonts w:asciiTheme="majorBidi" w:hAnsiTheme="majorBidi" w:cstheme="majorBidi"/>
        </w:rPr>
        <w:t>Морфология. Культура речи. Орфография.</w:t>
      </w:r>
    </w:p>
    <w:p w14:paraId="02B21A4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w:t>
      </w:r>
      <w:r w:rsidRPr="009E6235">
        <w:rPr>
          <w:rFonts w:asciiTheme="majorBidi" w:hAnsiTheme="majorBidi" w:cstheme="majorBidi"/>
        </w:rPr>
        <w:t>е</w:t>
      </w:r>
      <w:r w:rsidRPr="009E6235">
        <w:rPr>
          <w:rFonts w:asciiTheme="majorBidi" w:hAnsiTheme="majorBidi" w:cstheme="majorBidi"/>
        </w:rPr>
        <w:t>ское значение, морфологические признаки, синтаксические функции.</w:t>
      </w:r>
    </w:p>
    <w:p w14:paraId="05A7E387" w14:textId="51CD8761"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Причастие.</w:t>
      </w:r>
    </w:p>
    <w:p w14:paraId="14D0669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причастие как особую форму глагола, определять признаки глагола и имени прилагательного в причастии; определять синтаксические функции причастия.</w:t>
      </w:r>
    </w:p>
    <w:p w14:paraId="19FBC62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причастия настоящего и прошедшего времени, де</w:t>
      </w:r>
      <w:r w:rsidRPr="009E6235">
        <w:rPr>
          <w:rFonts w:asciiTheme="majorBidi" w:hAnsiTheme="majorBidi" w:cstheme="majorBidi"/>
        </w:rPr>
        <w:t>й</w:t>
      </w:r>
      <w:r w:rsidRPr="009E6235">
        <w:rPr>
          <w:rFonts w:asciiTheme="majorBidi" w:hAnsiTheme="majorBidi" w:cstheme="majorBidi"/>
        </w:rPr>
        <w:t>ствительные и страдательные причастия, различать и характеризовать полные и краткие формы страдательных причастий, склонять причастия.</w:t>
      </w:r>
    </w:p>
    <w:p w14:paraId="6AEE881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орфографический анализ причастий, применять это умение в речевой практике.</w:t>
      </w:r>
    </w:p>
    <w:p w14:paraId="5BE745D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Составлять словосочетания с причастием в роли зависимого слова, конструировать причастные обороты.</w:t>
      </w:r>
    </w:p>
    <w:p w14:paraId="526F4A5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Уместно использовать причастия в речи, различать созвучные пр</w:t>
      </w:r>
      <w:r w:rsidRPr="009E6235">
        <w:rPr>
          <w:rFonts w:asciiTheme="majorBidi" w:hAnsiTheme="majorBidi" w:cstheme="majorBidi"/>
        </w:rPr>
        <w:t>и</w:t>
      </w:r>
      <w:r w:rsidRPr="009E6235">
        <w:rPr>
          <w:rFonts w:asciiTheme="majorBidi" w:hAnsiTheme="majorBidi" w:cstheme="majorBidi"/>
        </w:rPr>
        <w:t xml:space="preserve">частия и имена прилагательные (висящий ‒ висячий, горящий ‒ горячий). </w:t>
      </w:r>
      <w:r w:rsidRPr="009E6235">
        <w:rPr>
          <w:rFonts w:asciiTheme="majorBidi" w:hAnsiTheme="majorBidi" w:cstheme="majorBidi"/>
        </w:rPr>
        <w:lastRenderedPageBreak/>
        <w:t>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14:paraId="12846B9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Правильно расставлять знаки препинания в предложениях с пр</w:t>
      </w:r>
      <w:r w:rsidRPr="009E6235">
        <w:rPr>
          <w:rFonts w:asciiTheme="majorBidi" w:hAnsiTheme="majorBidi" w:cstheme="majorBidi"/>
        </w:rPr>
        <w:t>и</w:t>
      </w:r>
      <w:r w:rsidRPr="009E6235">
        <w:rPr>
          <w:rFonts w:asciiTheme="majorBidi" w:hAnsiTheme="majorBidi" w:cstheme="majorBidi"/>
        </w:rPr>
        <w:t>частным оборотом.</w:t>
      </w:r>
    </w:p>
    <w:p w14:paraId="7D1F395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синтаксический и пунктуационный анализ предложений с причастным оборотом (в рамках изученного).</w:t>
      </w:r>
    </w:p>
    <w:p w14:paraId="31E8C4FC" w14:textId="54CF7EB6" w:rsidR="005525A2" w:rsidRPr="009E6235" w:rsidRDefault="005525A2" w:rsidP="009E6235">
      <w:pPr>
        <w:pStyle w:val="aff2"/>
        <w:rPr>
          <w:rFonts w:asciiTheme="majorBidi" w:hAnsiTheme="majorBidi" w:cstheme="majorBidi"/>
        </w:rPr>
      </w:pPr>
      <w:r w:rsidRPr="009E6235">
        <w:rPr>
          <w:rFonts w:asciiTheme="majorBidi" w:hAnsiTheme="majorBidi" w:cstheme="majorBidi"/>
        </w:rPr>
        <w:t>Деепричастие.</w:t>
      </w:r>
    </w:p>
    <w:p w14:paraId="49D9B85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деепричастие как особую форму глагола.</w:t>
      </w:r>
    </w:p>
    <w:p w14:paraId="40827FD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признаки глагола и наречия в деепричастии, синтаксич</w:t>
      </w:r>
      <w:r w:rsidRPr="009E6235">
        <w:rPr>
          <w:rFonts w:asciiTheme="majorBidi" w:hAnsiTheme="majorBidi" w:cstheme="majorBidi"/>
        </w:rPr>
        <w:t>е</w:t>
      </w:r>
      <w:r w:rsidRPr="009E6235">
        <w:rPr>
          <w:rFonts w:asciiTheme="majorBidi" w:hAnsiTheme="majorBidi" w:cstheme="majorBidi"/>
        </w:rPr>
        <w:t>скую функцию деепричастия.</w:t>
      </w:r>
    </w:p>
    <w:p w14:paraId="696EE31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деепричастия совершенного и несовершенного вида.</w:t>
      </w:r>
    </w:p>
    <w:p w14:paraId="5E0C06C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орфографический анализ деепричастий, применять это умение в речевой практике.</w:t>
      </w:r>
    </w:p>
    <w:p w14:paraId="0E6E184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Конструировать деепричастный оборот, определять роль дееприч</w:t>
      </w:r>
      <w:r w:rsidRPr="009E6235">
        <w:rPr>
          <w:rFonts w:asciiTheme="majorBidi" w:hAnsiTheme="majorBidi" w:cstheme="majorBidi"/>
        </w:rPr>
        <w:t>а</w:t>
      </w:r>
      <w:r w:rsidRPr="009E6235">
        <w:rPr>
          <w:rFonts w:asciiTheme="majorBidi" w:hAnsiTheme="majorBidi" w:cstheme="majorBidi"/>
        </w:rPr>
        <w:t>стия в предложении.</w:t>
      </w:r>
    </w:p>
    <w:p w14:paraId="30A636E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Уместно использовать деепричастия в речи.</w:t>
      </w:r>
    </w:p>
    <w:p w14:paraId="7395375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Правильно ставить ударение в деепричастиях.</w:t>
      </w:r>
    </w:p>
    <w:p w14:paraId="3E784B3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правила написания гласных в суффиксах деепричастий, правила слитного и раздельного написания не с деепричастиями.</w:t>
      </w:r>
    </w:p>
    <w:p w14:paraId="27EA2B3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Правильно строить предложения с одиночными деепричастиями и деепричастными оборотами.</w:t>
      </w:r>
    </w:p>
    <w:p w14:paraId="5D88933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Правильно расставлять знаки препинания в предложениях с одино</w:t>
      </w:r>
      <w:r w:rsidRPr="009E6235">
        <w:rPr>
          <w:rFonts w:asciiTheme="majorBidi" w:hAnsiTheme="majorBidi" w:cstheme="majorBidi"/>
        </w:rPr>
        <w:t>ч</w:t>
      </w:r>
      <w:r w:rsidRPr="009E6235">
        <w:rPr>
          <w:rFonts w:asciiTheme="majorBidi" w:hAnsiTheme="majorBidi" w:cstheme="majorBidi"/>
        </w:rPr>
        <w:t>ным деепричастием и деепричастным оборотом.</w:t>
      </w:r>
    </w:p>
    <w:p w14:paraId="5B85056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синтаксический и пунктуационный анализ предложений с одиночным деепричастием и деепричастным оборотом (в рамках из</w:t>
      </w:r>
      <w:r w:rsidRPr="009E6235">
        <w:rPr>
          <w:rFonts w:asciiTheme="majorBidi" w:hAnsiTheme="majorBidi" w:cstheme="majorBidi"/>
        </w:rPr>
        <w:t>у</w:t>
      </w:r>
      <w:r w:rsidRPr="009E6235">
        <w:rPr>
          <w:rFonts w:asciiTheme="majorBidi" w:hAnsiTheme="majorBidi" w:cstheme="majorBidi"/>
        </w:rPr>
        <w:t>ченного).</w:t>
      </w:r>
    </w:p>
    <w:p w14:paraId="192CA7B2" w14:textId="373CEA3A" w:rsidR="005525A2" w:rsidRPr="009E6235" w:rsidRDefault="005525A2" w:rsidP="009E6235">
      <w:pPr>
        <w:pStyle w:val="aff2"/>
        <w:rPr>
          <w:rFonts w:asciiTheme="majorBidi" w:hAnsiTheme="majorBidi" w:cstheme="majorBidi"/>
        </w:rPr>
      </w:pPr>
      <w:r w:rsidRPr="009E6235">
        <w:rPr>
          <w:rFonts w:asciiTheme="majorBidi" w:hAnsiTheme="majorBidi" w:cstheme="majorBidi"/>
        </w:rPr>
        <w:t>Наречие.</w:t>
      </w:r>
    </w:p>
    <w:p w14:paraId="612A0D6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наречия в речи, определять общее грамматическое зн</w:t>
      </w:r>
      <w:r w:rsidRPr="009E6235">
        <w:rPr>
          <w:rFonts w:asciiTheme="majorBidi" w:hAnsiTheme="majorBidi" w:cstheme="majorBidi"/>
        </w:rPr>
        <w:t>а</w:t>
      </w:r>
      <w:r w:rsidRPr="009E6235">
        <w:rPr>
          <w:rFonts w:asciiTheme="majorBidi" w:hAnsiTheme="majorBidi" w:cstheme="majorBidi"/>
        </w:rPr>
        <w:t>чение наречий, различать разряды наречий по значению; характериз</w:t>
      </w:r>
      <w:r w:rsidRPr="009E6235">
        <w:rPr>
          <w:rFonts w:asciiTheme="majorBidi" w:hAnsiTheme="majorBidi" w:cstheme="majorBidi"/>
        </w:rPr>
        <w:t>о</w:t>
      </w:r>
      <w:r w:rsidRPr="009E6235">
        <w:rPr>
          <w:rFonts w:asciiTheme="majorBidi" w:hAnsiTheme="majorBidi" w:cstheme="majorBidi"/>
        </w:rPr>
        <w:t>вать особенности словообразования наречий, их синтаксических свойств, роли в речи.</w:t>
      </w:r>
    </w:p>
    <w:p w14:paraId="255071D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орфографический анализ наречий (в рамках изученного), применять это умение в речевой практике.</w:t>
      </w:r>
    </w:p>
    <w:p w14:paraId="1A2D48D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образования степеней сравнения наречий, прои</w:t>
      </w:r>
      <w:r w:rsidRPr="009E6235">
        <w:rPr>
          <w:rFonts w:asciiTheme="majorBidi" w:hAnsiTheme="majorBidi" w:cstheme="majorBidi"/>
        </w:rPr>
        <w:t>з</w:t>
      </w:r>
      <w:r w:rsidRPr="009E6235">
        <w:rPr>
          <w:rFonts w:asciiTheme="majorBidi" w:hAnsiTheme="majorBidi" w:cstheme="majorBidi"/>
        </w:rPr>
        <w:t>ношения наречий, постановки в них ударения.</w:t>
      </w:r>
    </w:p>
    <w:p w14:paraId="5650F96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 xml:space="preserve">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w:t>
      </w:r>
      <w:r w:rsidRPr="009E6235">
        <w:rPr>
          <w:rFonts w:asciiTheme="majorBidi" w:hAnsiTheme="majorBidi" w:cstheme="majorBidi"/>
        </w:rPr>
        <w:lastRenderedPageBreak/>
        <w:t>после шипящих; написания е и и в приставках не- и ни- наречий; сли</w:t>
      </w:r>
      <w:r w:rsidRPr="009E6235">
        <w:rPr>
          <w:rFonts w:asciiTheme="majorBidi" w:hAnsiTheme="majorBidi" w:cstheme="majorBidi"/>
        </w:rPr>
        <w:t>т</w:t>
      </w:r>
      <w:r w:rsidRPr="009E6235">
        <w:rPr>
          <w:rFonts w:asciiTheme="majorBidi" w:hAnsiTheme="majorBidi" w:cstheme="majorBidi"/>
        </w:rPr>
        <w:t>ного и раздельного написания не с наречиями.</w:t>
      </w:r>
    </w:p>
    <w:p w14:paraId="7B7C2028" w14:textId="36F2924E" w:rsidR="005525A2" w:rsidRPr="009E6235" w:rsidRDefault="005525A2" w:rsidP="009E6235">
      <w:pPr>
        <w:pStyle w:val="aff2"/>
        <w:rPr>
          <w:rFonts w:asciiTheme="majorBidi" w:hAnsiTheme="majorBidi" w:cstheme="majorBidi"/>
        </w:rPr>
      </w:pPr>
      <w:r w:rsidRPr="009E6235">
        <w:rPr>
          <w:rFonts w:asciiTheme="majorBidi" w:hAnsiTheme="majorBidi" w:cstheme="majorBidi"/>
        </w:rPr>
        <w:t>Слова категории состояния.</w:t>
      </w:r>
    </w:p>
    <w:p w14:paraId="63EA8C8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Определять общее грамматическое значение, морфологические пр</w:t>
      </w:r>
      <w:r w:rsidRPr="009E6235">
        <w:rPr>
          <w:rFonts w:asciiTheme="majorBidi" w:hAnsiTheme="majorBidi" w:cstheme="majorBidi"/>
        </w:rPr>
        <w:t>и</w:t>
      </w:r>
      <w:r w:rsidRPr="009E6235">
        <w:rPr>
          <w:rFonts w:asciiTheme="majorBidi" w:hAnsiTheme="majorBidi" w:cstheme="majorBidi"/>
        </w:rPr>
        <w:t>знаки слов категории состояния, характеризовать их синтаксическую функцию и роль в речи.</w:t>
      </w:r>
    </w:p>
    <w:p w14:paraId="381DE365" w14:textId="12E38F02" w:rsidR="005525A2" w:rsidRPr="009E6235" w:rsidRDefault="005525A2" w:rsidP="009E6235">
      <w:pPr>
        <w:pStyle w:val="aff2"/>
        <w:rPr>
          <w:rFonts w:asciiTheme="majorBidi" w:hAnsiTheme="majorBidi" w:cstheme="majorBidi"/>
        </w:rPr>
      </w:pPr>
      <w:r w:rsidRPr="009E6235">
        <w:rPr>
          <w:rFonts w:asciiTheme="majorBidi" w:hAnsiTheme="majorBidi" w:cstheme="majorBidi"/>
        </w:rPr>
        <w:t>Служебные части речи.</w:t>
      </w:r>
    </w:p>
    <w:p w14:paraId="6DA9770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Давать общую характеристику служебных частей речи, объяснять их отличия от самостоятельных частей речи.</w:t>
      </w:r>
    </w:p>
    <w:p w14:paraId="19491401" w14:textId="3EF1FCF2"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Предлог.</w:t>
      </w:r>
    </w:p>
    <w:p w14:paraId="23911B9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предлог как служебную часть речи, различать пр</w:t>
      </w:r>
      <w:r w:rsidRPr="009E6235">
        <w:rPr>
          <w:rFonts w:asciiTheme="majorBidi" w:hAnsiTheme="majorBidi" w:cstheme="majorBidi"/>
        </w:rPr>
        <w:t>о</w:t>
      </w:r>
      <w:r w:rsidRPr="009E6235">
        <w:rPr>
          <w:rFonts w:asciiTheme="majorBidi" w:hAnsiTheme="majorBidi" w:cstheme="majorBidi"/>
        </w:rPr>
        <w:t>изводные и непроизводные предлоги, простые и составные предлоги.</w:t>
      </w:r>
    </w:p>
    <w:p w14:paraId="10DC56A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Употреблять предлоги в речи в соответствии с их значением и ст</w:t>
      </w:r>
      <w:r w:rsidRPr="009E6235">
        <w:rPr>
          <w:rFonts w:asciiTheme="majorBidi" w:hAnsiTheme="majorBidi" w:cstheme="majorBidi"/>
        </w:rPr>
        <w:t>и</w:t>
      </w:r>
      <w:r w:rsidRPr="009E6235">
        <w:rPr>
          <w:rFonts w:asciiTheme="majorBidi" w:hAnsiTheme="majorBidi" w:cstheme="majorBidi"/>
        </w:rPr>
        <w:t>листическими особенностями, соблюдать правила правописания прои</w:t>
      </w:r>
      <w:r w:rsidRPr="009E6235">
        <w:rPr>
          <w:rFonts w:asciiTheme="majorBidi" w:hAnsiTheme="majorBidi" w:cstheme="majorBidi"/>
        </w:rPr>
        <w:t>з</w:t>
      </w:r>
      <w:r w:rsidRPr="009E6235">
        <w:rPr>
          <w:rFonts w:asciiTheme="majorBidi" w:hAnsiTheme="majorBidi" w:cstheme="majorBidi"/>
        </w:rPr>
        <w:t>водных предлогов.</w:t>
      </w:r>
    </w:p>
    <w:p w14:paraId="6FF54CF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нормы употребления имён существительных и мест</w:t>
      </w:r>
      <w:r w:rsidRPr="009E6235">
        <w:rPr>
          <w:rFonts w:asciiTheme="majorBidi" w:hAnsiTheme="majorBidi" w:cstheme="majorBidi"/>
        </w:rPr>
        <w:t>о</w:t>
      </w:r>
      <w:r w:rsidRPr="009E6235">
        <w:rPr>
          <w:rFonts w:asciiTheme="majorBidi" w:hAnsiTheme="majorBidi" w:cstheme="majorBidi"/>
        </w:rPr>
        <w:t>имений с предлогами, предлогов из – с, в – на в составе словосочетаний, правила правописания производных предлогов.</w:t>
      </w:r>
    </w:p>
    <w:p w14:paraId="309662B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предлогов, применять это умение при выполнении языкового анализа различных видов и в речевой пра</w:t>
      </w:r>
      <w:r w:rsidRPr="009E6235">
        <w:rPr>
          <w:rFonts w:asciiTheme="majorBidi" w:hAnsiTheme="majorBidi" w:cstheme="majorBidi"/>
        </w:rPr>
        <w:t>к</w:t>
      </w:r>
      <w:r w:rsidRPr="009E6235">
        <w:rPr>
          <w:rFonts w:asciiTheme="majorBidi" w:hAnsiTheme="majorBidi" w:cstheme="majorBidi"/>
        </w:rPr>
        <w:t>тике.</w:t>
      </w:r>
    </w:p>
    <w:p w14:paraId="1455EF29" w14:textId="648192C0" w:rsidR="005525A2" w:rsidRPr="009E6235" w:rsidRDefault="005525A2" w:rsidP="009E6235">
      <w:pPr>
        <w:pStyle w:val="aff2"/>
        <w:rPr>
          <w:rFonts w:asciiTheme="majorBidi" w:hAnsiTheme="majorBidi" w:cstheme="majorBidi"/>
        </w:rPr>
      </w:pPr>
      <w:r w:rsidRPr="009E6235">
        <w:rPr>
          <w:rFonts w:asciiTheme="majorBidi" w:hAnsiTheme="majorBidi" w:cstheme="majorBidi"/>
        </w:rPr>
        <w:t>Союз.</w:t>
      </w:r>
    </w:p>
    <w:p w14:paraId="3FC4A1D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75821D9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Употреблять союзы в речи в соответствии с их значением и стил</w:t>
      </w:r>
      <w:r w:rsidRPr="009E6235">
        <w:rPr>
          <w:rFonts w:asciiTheme="majorBidi" w:hAnsiTheme="majorBidi" w:cstheme="majorBidi"/>
        </w:rPr>
        <w:t>и</w:t>
      </w:r>
      <w:r w:rsidRPr="009E6235">
        <w:rPr>
          <w:rFonts w:asciiTheme="majorBidi" w:hAnsiTheme="majorBidi" w:cstheme="majorBidi"/>
        </w:rPr>
        <w:t>стическими особенностями, соблюдать правила правописания союзов, постановки знаков препинания в сложных союзных предложениях, п</w:t>
      </w:r>
      <w:r w:rsidRPr="009E6235">
        <w:rPr>
          <w:rFonts w:asciiTheme="majorBidi" w:hAnsiTheme="majorBidi" w:cstheme="majorBidi"/>
        </w:rPr>
        <w:t>о</w:t>
      </w:r>
      <w:r w:rsidRPr="009E6235">
        <w:rPr>
          <w:rFonts w:asciiTheme="majorBidi" w:hAnsiTheme="majorBidi" w:cstheme="majorBidi"/>
        </w:rPr>
        <w:t>становки знаков препинания в предложениях с союзом и.</w:t>
      </w:r>
    </w:p>
    <w:p w14:paraId="1BB6B55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союзов, применять это умение в речевой практике.</w:t>
      </w:r>
    </w:p>
    <w:p w14:paraId="4B5802B4" w14:textId="59E7AA7D" w:rsidR="005525A2" w:rsidRPr="009E6235" w:rsidRDefault="005525A2" w:rsidP="009E6235">
      <w:pPr>
        <w:pStyle w:val="aff2"/>
        <w:rPr>
          <w:rFonts w:asciiTheme="majorBidi" w:hAnsiTheme="majorBidi" w:cstheme="majorBidi"/>
        </w:rPr>
      </w:pPr>
      <w:r w:rsidRPr="009E6235">
        <w:rPr>
          <w:rFonts w:asciiTheme="majorBidi" w:hAnsiTheme="majorBidi" w:cstheme="majorBidi"/>
        </w:rPr>
        <w:t>Частица.</w:t>
      </w:r>
    </w:p>
    <w:p w14:paraId="0A6C986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частицу как служебную часть речи, различать ра</w:t>
      </w:r>
      <w:r w:rsidRPr="009E6235">
        <w:rPr>
          <w:rFonts w:asciiTheme="majorBidi" w:hAnsiTheme="majorBidi" w:cstheme="majorBidi"/>
        </w:rPr>
        <w:t>з</w:t>
      </w:r>
      <w:r w:rsidRPr="009E6235">
        <w:rPr>
          <w:rFonts w:asciiTheme="majorBidi" w:hAnsiTheme="majorBidi" w:cstheme="majorBidi"/>
        </w:rPr>
        <w:t>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w:t>
      </w:r>
      <w:r w:rsidRPr="009E6235">
        <w:rPr>
          <w:rFonts w:asciiTheme="majorBidi" w:hAnsiTheme="majorBidi" w:cstheme="majorBidi"/>
        </w:rPr>
        <w:t>и</w:t>
      </w:r>
      <w:r w:rsidRPr="009E6235">
        <w:rPr>
          <w:rFonts w:asciiTheme="majorBidi" w:hAnsiTheme="majorBidi" w:cstheme="majorBidi"/>
        </w:rPr>
        <w:t>цами.</w:t>
      </w:r>
    </w:p>
    <w:p w14:paraId="031F2ED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Употреблять частицы в речи в соответствии с их значением и стил</w:t>
      </w:r>
      <w:r w:rsidRPr="009E6235">
        <w:rPr>
          <w:rFonts w:asciiTheme="majorBidi" w:hAnsiTheme="majorBidi" w:cstheme="majorBidi"/>
        </w:rPr>
        <w:t>и</w:t>
      </w:r>
      <w:r w:rsidRPr="009E6235">
        <w:rPr>
          <w:rFonts w:asciiTheme="majorBidi" w:hAnsiTheme="majorBidi" w:cstheme="majorBidi"/>
        </w:rPr>
        <w:t>стической окраской; соблюдать правила правописания частиц.</w:t>
      </w:r>
    </w:p>
    <w:p w14:paraId="5E54A0E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частиц, применять это умение в речевой практике.</w:t>
      </w:r>
    </w:p>
    <w:p w14:paraId="6FADC3F7" w14:textId="278455FA" w:rsidR="005525A2" w:rsidRPr="009E6235" w:rsidRDefault="005525A2" w:rsidP="009E6235">
      <w:pPr>
        <w:pStyle w:val="aff2"/>
        <w:rPr>
          <w:rFonts w:asciiTheme="majorBidi" w:hAnsiTheme="majorBidi" w:cstheme="majorBidi"/>
        </w:rPr>
      </w:pPr>
      <w:r w:rsidRPr="009E6235">
        <w:rPr>
          <w:rFonts w:asciiTheme="majorBidi" w:hAnsiTheme="majorBidi" w:cstheme="majorBidi"/>
        </w:rPr>
        <w:t>Междометия и звукоподражательные слова.</w:t>
      </w:r>
    </w:p>
    <w:p w14:paraId="7843C9D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w:t>
      </w:r>
      <w:r w:rsidRPr="009E6235">
        <w:rPr>
          <w:rFonts w:asciiTheme="majorBidi" w:hAnsiTheme="majorBidi" w:cstheme="majorBidi"/>
        </w:rPr>
        <w:t>б</w:t>
      </w:r>
      <w:r w:rsidRPr="009E6235">
        <w:rPr>
          <w:rFonts w:asciiTheme="majorBidi" w:hAnsiTheme="majorBidi" w:cstheme="majorBidi"/>
        </w:rPr>
        <w:t>ление в разговорной речи, в художественной литературе.</w:t>
      </w:r>
    </w:p>
    <w:p w14:paraId="5BA3720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морфологический анализ междометий, применять это умение в речевой практике.</w:t>
      </w:r>
    </w:p>
    <w:p w14:paraId="285B766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пунктуационные правила оформления предложений с междометиями.</w:t>
      </w:r>
    </w:p>
    <w:p w14:paraId="57DA15C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грамматические омонимы.</w:t>
      </w:r>
    </w:p>
    <w:p w14:paraId="64831EC8" w14:textId="1AE3261F" w:rsidR="005525A2" w:rsidRPr="009E6235" w:rsidRDefault="005525A2" w:rsidP="009E6235">
      <w:pPr>
        <w:pStyle w:val="aff2"/>
        <w:rPr>
          <w:rFonts w:asciiTheme="majorBidi" w:hAnsiTheme="majorBidi" w:cstheme="majorBidi"/>
          <w:b/>
          <w:bCs/>
        </w:rPr>
      </w:pPr>
      <w:r w:rsidRPr="009E6235">
        <w:rPr>
          <w:rFonts w:asciiTheme="majorBidi" w:hAnsiTheme="majorBidi" w:cstheme="majorBidi"/>
          <w:b/>
          <w:bCs/>
        </w:rPr>
        <w:t>К концу обучения в 8 классе обучающийся получит следующие предметные результаты по отдельным темам программы по ру</w:t>
      </w:r>
      <w:r w:rsidRPr="009E6235">
        <w:rPr>
          <w:rFonts w:asciiTheme="majorBidi" w:hAnsiTheme="majorBidi" w:cstheme="majorBidi"/>
          <w:b/>
          <w:bCs/>
        </w:rPr>
        <w:t>с</w:t>
      </w:r>
      <w:r w:rsidRPr="009E6235">
        <w:rPr>
          <w:rFonts w:asciiTheme="majorBidi" w:hAnsiTheme="majorBidi" w:cstheme="majorBidi"/>
          <w:b/>
          <w:bCs/>
        </w:rPr>
        <w:t>скому языку:</w:t>
      </w:r>
    </w:p>
    <w:p w14:paraId="1540B92C" w14:textId="173A45FC" w:rsidR="005525A2" w:rsidRPr="009E6235" w:rsidRDefault="005525A2"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6F0C90A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Иметь представление о русском языке как одном из славянских яз</w:t>
      </w:r>
      <w:r w:rsidRPr="009E6235">
        <w:rPr>
          <w:rFonts w:asciiTheme="majorBidi" w:hAnsiTheme="majorBidi" w:cstheme="majorBidi"/>
        </w:rPr>
        <w:t>ы</w:t>
      </w:r>
      <w:r w:rsidRPr="009E6235">
        <w:rPr>
          <w:rFonts w:asciiTheme="majorBidi" w:hAnsiTheme="majorBidi" w:cstheme="majorBidi"/>
        </w:rPr>
        <w:t>ков.</w:t>
      </w:r>
    </w:p>
    <w:p w14:paraId="5015E49B" w14:textId="319B9C68" w:rsidR="005525A2" w:rsidRPr="009E6235" w:rsidRDefault="005525A2" w:rsidP="009E6235">
      <w:pPr>
        <w:pStyle w:val="aff2"/>
        <w:rPr>
          <w:rFonts w:asciiTheme="majorBidi" w:hAnsiTheme="majorBidi" w:cstheme="majorBidi"/>
        </w:rPr>
      </w:pPr>
      <w:r w:rsidRPr="009E6235">
        <w:rPr>
          <w:rFonts w:asciiTheme="majorBidi" w:hAnsiTheme="majorBidi" w:cstheme="majorBidi"/>
        </w:rPr>
        <w:t>Язык и речь.</w:t>
      </w:r>
    </w:p>
    <w:p w14:paraId="72EFDFE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w:t>
      </w:r>
      <w:r w:rsidRPr="009E6235">
        <w:rPr>
          <w:rFonts w:asciiTheme="majorBidi" w:hAnsiTheme="majorBidi" w:cstheme="majorBidi"/>
        </w:rPr>
        <w:t>и</w:t>
      </w:r>
      <w:r w:rsidRPr="009E6235">
        <w:rPr>
          <w:rFonts w:asciiTheme="majorBidi" w:hAnsiTheme="majorBidi" w:cstheme="majorBidi"/>
        </w:rPr>
        <w:t>цистической литературы (монолог-описание, монолог-рассуждение, монолог-повествование); выступать с научным сообщением.</w:t>
      </w:r>
    </w:p>
    <w:p w14:paraId="776D99B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Участвовать в диалоге на лингвистические темы (в рамках изученн</w:t>
      </w:r>
      <w:r w:rsidRPr="009E6235">
        <w:rPr>
          <w:rFonts w:asciiTheme="majorBidi" w:hAnsiTheme="majorBidi" w:cstheme="majorBidi"/>
        </w:rPr>
        <w:t>о</w:t>
      </w:r>
      <w:r w:rsidRPr="009E6235">
        <w:rPr>
          <w:rFonts w:asciiTheme="majorBidi" w:hAnsiTheme="majorBidi" w:cstheme="majorBidi"/>
        </w:rPr>
        <w:t>го) и темы на основе жизненных наблюдений (объём не менее 6 реплик).</w:t>
      </w:r>
    </w:p>
    <w:p w14:paraId="42AE60B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аудирования: выборочным, ознаком</w:t>
      </w:r>
      <w:r w:rsidRPr="009E6235">
        <w:rPr>
          <w:rFonts w:asciiTheme="majorBidi" w:hAnsiTheme="majorBidi" w:cstheme="majorBidi"/>
        </w:rPr>
        <w:t>и</w:t>
      </w:r>
      <w:r w:rsidRPr="009E6235">
        <w:rPr>
          <w:rFonts w:asciiTheme="majorBidi" w:hAnsiTheme="majorBidi" w:cstheme="majorBidi"/>
        </w:rPr>
        <w:t>тельным, детальным научно-учебных, художественных, публицистич</w:t>
      </w:r>
      <w:r w:rsidRPr="009E6235">
        <w:rPr>
          <w:rFonts w:asciiTheme="majorBidi" w:hAnsiTheme="majorBidi" w:cstheme="majorBidi"/>
        </w:rPr>
        <w:t>е</w:t>
      </w:r>
      <w:r w:rsidRPr="009E6235">
        <w:rPr>
          <w:rFonts w:asciiTheme="majorBidi" w:hAnsiTheme="majorBidi" w:cstheme="majorBidi"/>
        </w:rPr>
        <w:t>ских текстов различных функционально-смысловых типов речи.</w:t>
      </w:r>
    </w:p>
    <w:p w14:paraId="36C1FE1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чтения: просмотровым, ознакомител</w:t>
      </w:r>
      <w:r w:rsidRPr="009E6235">
        <w:rPr>
          <w:rFonts w:asciiTheme="majorBidi" w:hAnsiTheme="majorBidi" w:cstheme="majorBidi"/>
        </w:rPr>
        <w:t>ь</w:t>
      </w:r>
      <w:r w:rsidRPr="009E6235">
        <w:rPr>
          <w:rFonts w:asciiTheme="majorBidi" w:hAnsiTheme="majorBidi" w:cstheme="majorBidi"/>
        </w:rPr>
        <w:t>ным, изучающим, поисковым.</w:t>
      </w:r>
    </w:p>
    <w:p w14:paraId="4B3E750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Устно пересказывать прочитанный или прослушанный текст объёмом не менее 140 слов.</w:t>
      </w:r>
    </w:p>
    <w:p w14:paraId="361B725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содержание прослушанных и прочитанных нау</w:t>
      </w:r>
      <w:r w:rsidRPr="009E6235">
        <w:rPr>
          <w:rFonts w:asciiTheme="majorBidi" w:hAnsiTheme="majorBidi" w:cstheme="majorBidi"/>
        </w:rPr>
        <w:t>ч</w:t>
      </w:r>
      <w:r w:rsidRPr="009E6235">
        <w:rPr>
          <w:rFonts w:asciiTheme="majorBidi" w:hAnsiTheme="majorBidi" w:cstheme="majorBidi"/>
        </w:rPr>
        <w:t>но-учебных, художественных, публицистических текстов различных функционально-смысловых типов речи объёмом не менее 280 слов: п</w:t>
      </w:r>
      <w:r w:rsidRPr="009E6235">
        <w:rPr>
          <w:rFonts w:asciiTheme="majorBidi" w:hAnsiTheme="majorBidi" w:cstheme="majorBidi"/>
        </w:rPr>
        <w:t>о</w:t>
      </w:r>
      <w:r w:rsidRPr="009E6235">
        <w:rPr>
          <w:rFonts w:asciiTheme="majorBidi" w:hAnsiTheme="majorBidi" w:cstheme="majorBidi"/>
        </w:rPr>
        <w:t>дробно, сжато и выборочно передавать в устной и письменной форме содержание прослушанных и прочитанных научно-учебных, худож</w:t>
      </w:r>
      <w:r w:rsidRPr="009E6235">
        <w:rPr>
          <w:rFonts w:asciiTheme="majorBidi" w:hAnsiTheme="majorBidi" w:cstheme="majorBidi"/>
        </w:rPr>
        <w:t>е</w:t>
      </w:r>
      <w:r w:rsidRPr="009E6235">
        <w:rPr>
          <w:rFonts w:asciiTheme="majorBidi" w:hAnsiTheme="majorBidi" w:cstheme="majorBidi"/>
        </w:rPr>
        <w:t>ственных, публицистических текстов различных функционал</w:t>
      </w:r>
      <w:r w:rsidRPr="009E6235">
        <w:rPr>
          <w:rFonts w:asciiTheme="majorBidi" w:hAnsiTheme="majorBidi" w:cstheme="majorBidi"/>
        </w:rPr>
        <w:t>ь</w:t>
      </w:r>
      <w:r w:rsidRPr="009E6235">
        <w:rPr>
          <w:rFonts w:asciiTheme="majorBidi" w:hAnsiTheme="majorBidi" w:cstheme="majorBidi"/>
        </w:rPr>
        <w:t>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14:paraId="55FF532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Осуществлять выбор языковых средств для создания высказывания в соответствии с целью, темой и коммуникативным замыслом.</w:t>
      </w:r>
    </w:p>
    <w:p w14:paraId="3F267C5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 xml:space="preserve">Соблюдать в устной речи и при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w:t>
      </w:r>
      <w:r w:rsidRPr="009E6235">
        <w:rPr>
          <w:rFonts w:asciiTheme="majorBidi" w:hAnsiTheme="majorBidi" w:cstheme="majorBidi"/>
        </w:rPr>
        <w:lastRenderedPageBreak/>
        <w:t>основе связного текста объёмом 120-140 слов, составленного с учётом ранее изученных правил правописания (в том числе содержащего из</w:t>
      </w:r>
      <w:r w:rsidRPr="009E6235">
        <w:rPr>
          <w:rFonts w:asciiTheme="majorBidi" w:hAnsiTheme="majorBidi" w:cstheme="majorBidi"/>
        </w:rPr>
        <w:t>у</w:t>
      </w:r>
      <w:r w:rsidRPr="009E6235">
        <w:rPr>
          <w:rFonts w:asciiTheme="majorBidi" w:hAnsiTheme="majorBidi" w:cstheme="majorBidi"/>
        </w:rPr>
        <w:t>ченные в течение четвёртого года обучения орфограммы, пунктограммы и слова с непроверяемыми написаниями), понимать особенности и</w:t>
      </w:r>
      <w:r w:rsidRPr="009E6235">
        <w:rPr>
          <w:rFonts w:asciiTheme="majorBidi" w:hAnsiTheme="majorBidi" w:cstheme="majorBidi"/>
        </w:rPr>
        <w:t>с</w:t>
      </w:r>
      <w:r w:rsidRPr="009E6235">
        <w:rPr>
          <w:rFonts w:asciiTheme="majorBidi" w:hAnsiTheme="majorBidi" w:cstheme="majorBidi"/>
        </w:rPr>
        <w:t>пользования мимики и жестов в разговорной речи, объяснять наци</w:t>
      </w:r>
      <w:r w:rsidRPr="009E6235">
        <w:rPr>
          <w:rFonts w:asciiTheme="majorBidi" w:hAnsiTheme="majorBidi" w:cstheme="majorBidi"/>
        </w:rPr>
        <w:t>о</w:t>
      </w:r>
      <w:r w:rsidRPr="009E6235">
        <w:rPr>
          <w:rFonts w:asciiTheme="majorBidi" w:hAnsiTheme="majorBidi" w:cstheme="majorBidi"/>
        </w:rPr>
        <w:t>нальную обусловленность норм речевого этикета, соблюдать в устной речи и при письме правила русского речевого этикета.</w:t>
      </w:r>
    </w:p>
    <w:p w14:paraId="427D5978" w14:textId="39CBFCAD" w:rsidR="005525A2" w:rsidRPr="009E6235" w:rsidRDefault="005525A2" w:rsidP="009E6235">
      <w:pPr>
        <w:pStyle w:val="aff2"/>
        <w:rPr>
          <w:rFonts w:asciiTheme="majorBidi" w:hAnsiTheme="majorBidi" w:cstheme="majorBidi"/>
        </w:rPr>
      </w:pPr>
      <w:r w:rsidRPr="009E6235">
        <w:rPr>
          <w:rFonts w:asciiTheme="majorBidi" w:hAnsiTheme="majorBidi" w:cstheme="majorBidi"/>
        </w:rPr>
        <w:t>Текст.</w:t>
      </w:r>
    </w:p>
    <w:p w14:paraId="5DDE231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Анализировать текст с точки зрения его соответствия основным пр</w:t>
      </w:r>
      <w:r w:rsidRPr="009E6235">
        <w:rPr>
          <w:rFonts w:asciiTheme="majorBidi" w:hAnsiTheme="majorBidi" w:cstheme="majorBidi"/>
        </w:rPr>
        <w:t>и</w:t>
      </w:r>
      <w:r w:rsidRPr="009E6235">
        <w:rPr>
          <w:rFonts w:asciiTheme="majorBidi" w:hAnsiTheme="majorBidi" w:cstheme="majorBidi"/>
        </w:rPr>
        <w:t>знакам: наличия темы, главной мысли, грамматической связи предл</w:t>
      </w:r>
      <w:r w:rsidRPr="009E6235">
        <w:rPr>
          <w:rFonts w:asciiTheme="majorBidi" w:hAnsiTheme="majorBidi" w:cstheme="majorBidi"/>
        </w:rPr>
        <w:t>о</w:t>
      </w:r>
      <w:r w:rsidRPr="009E6235">
        <w:rPr>
          <w:rFonts w:asciiTheme="majorBidi" w:hAnsiTheme="majorBidi" w:cstheme="majorBidi"/>
        </w:rPr>
        <w:t>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w:t>
      </w:r>
      <w:r w:rsidRPr="009E6235">
        <w:rPr>
          <w:rFonts w:asciiTheme="majorBidi" w:hAnsiTheme="majorBidi" w:cstheme="majorBidi"/>
        </w:rPr>
        <w:t>и</w:t>
      </w:r>
      <w:r w:rsidRPr="009E6235">
        <w:rPr>
          <w:rFonts w:asciiTheme="majorBidi" w:hAnsiTheme="majorBidi" w:cstheme="majorBidi"/>
        </w:rPr>
        <w:t>зировать языковые средства выразительности в тексте (фонетические, словообразовательные, лексические, морфологические).</w:t>
      </w:r>
    </w:p>
    <w:p w14:paraId="2DF502A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w:t>
      </w:r>
      <w:r w:rsidRPr="009E6235">
        <w:rPr>
          <w:rFonts w:asciiTheme="majorBidi" w:hAnsiTheme="majorBidi" w:cstheme="majorBidi"/>
        </w:rPr>
        <w:t>з</w:t>
      </w:r>
      <w:r w:rsidRPr="009E6235">
        <w:rPr>
          <w:rFonts w:asciiTheme="majorBidi" w:hAnsiTheme="majorBidi" w:cstheme="majorBidi"/>
        </w:rPr>
        <w:t>личных видов и в речевой практике.</w:t>
      </w:r>
    </w:p>
    <w:p w14:paraId="2B7447B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 различных функционально-смысловых типов речи с использованием жизненного и читательского опыта, тексты с использ</w:t>
      </w:r>
      <w:r w:rsidRPr="009E6235">
        <w:rPr>
          <w:rFonts w:asciiTheme="majorBidi" w:hAnsiTheme="majorBidi" w:cstheme="majorBidi"/>
        </w:rPr>
        <w:t>о</w:t>
      </w:r>
      <w:r w:rsidRPr="009E6235">
        <w:rPr>
          <w:rFonts w:asciiTheme="majorBidi" w:hAnsiTheme="majorBidi" w:cstheme="majorBidi"/>
        </w:rPr>
        <w:t>ванием произведений искусства (в том числе сочинения-миниатюры объёмом 7 и более предложений, сочинения объёмом не менее 200 слов с учётом стиля и жанра сочинения, характера темы).</w:t>
      </w:r>
    </w:p>
    <w:p w14:paraId="26F113E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Работать с текстом: создавать тезисы, конспект, извлекать информ</w:t>
      </w:r>
      <w:r w:rsidRPr="009E6235">
        <w:rPr>
          <w:rFonts w:asciiTheme="majorBidi" w:hAnsiTheme="majorBidi" w:cstheme="majorBidi"/>
        </w:rPr>
        <w:t>а</w:t>
      </w:r>
      <w:r w:rsidRPr="009E6235">
        <w:rPr>
          <w:rFonts w:asciiTheme="majorBidi" w:hAnsiTheme="majorBidi" w:cstheme="majorBidi"/>
        </w:rPr>
        <w:t>цию из различных источников, в том числе из лингвистических словарей и справочной литературы, и использовать её в учебной деятельности.</w:t>
      </w:r>
    </w:p>
    <w:p w14:paraId="09952A2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сообщение на заданную тему в виде презентации.</w:t>
      </w:r>
    </w:p>
    <w:p w14:paraId="3A7F24F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содержание прослушанного или прочитанного нау</w:t>
      </w:r>
      <w:r w:rsidRPr="009E6235">
        <w:rPr>
          <w:rFonts w:asciiTheme="majorBidi" w:hAnsiTheme="majorBidi" w:cstheme="majorBidi"/>
        </w:rPr>
        <w:t>ч</w:t>
      </w:r>
      <w:r w:rsidRPr="009E6235">
        <w:rPr>
          <w:rFonts w:asciiTheme="majorBidi" w:hAnsiTheme="majorBidi" w:cstheme="majorBidi"/>
        </w:rPr>
        <w:t>но-учебного текста в виде таблицы, схемы, представлять содержание таблицы, схемы в виде текста.</w:t>
      </w:r>
    </w:p>
    <w:p w14:paraId="3AB8CDF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Редактировать тексты: собственные и (или) созданные другими об</w:t>
      </w:r>
      <w:r w:rsidRPr="009E6235">
        <w:rPr>
          <w:rFonts w:asciiTheme="majorBidi" w:hAnsiTheme="majorBidi" w:cstheme="majorBidi"/>
        </w:rPr>
        <w:t>у</w:t>
      </w:r>
      <w:r w:rsidRPr="009E6235">
        <w:rPr>
          <w:rFonts w:asciiTheme="majorBidi" w:hAnsiTheme="majorBidi" w:cstheme="majorBidi"/>
        </w:rPr>
        <w:t>чающимися тексты с целью совершенствования их содержания и формы, сопоставлять исходный и отредактированный тексты.</w:t>
      </w:r>
    </w:p>
    <w:p w14:paraId="5EC1B70C" w14:textId="61A949D8" w:rsidR="005525A2" w:rsidRPr="009E6235" w:rsidRDefault="005525A2"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4898240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0FABAE4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 официально-делового стиля (заявление, объясн</w:t>
      </w:r>
      <w:r w:rsidRPr="009E6235">
        <w:rPr>
          <w:rFonts w:asciiTheme="majorBidi" w:hAnsiTheme="majorBidi" w:cstheme="majorBidi"/>
        </w:rPr>
        <w:t>и</w:t>
      </w:r>
      <w:r w:rsidRPr="009E6235">
        <w:rPr>
          <w:rFonts w:asciiTheme="majorBidi" w:hAnsiTheme="majorBidi" w:cstheme="majorBidi"/>
        </w:rPr>
        <w:t>тельная записка, автобиография, характеристика), публицистических жанров, оформлять деловые бумаги.</w:t>
      </w:r>
    </w:p>
    <w:p w14:paraId="4849FCC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Осуществлять выбор языковых средств для создания высказывания в соответствии с целью, темой и коммуникативным замыслом.</w:t>
      </w:r>
    </w:p>
    <w:p w14:paraId="5972A14D" w14:textId="3682CADF" w:rsidR="005525A2" w:rsidRPr="009E6235" w:rsidRDefault="005525A2" w:rsidP="009E6235">
      <w:pPr>
        <w:pStyle w:val="aff2"/>
        <w:rPr>
          <w:rFonts w:asciiTheme="majorBidi" w:hAnsiTheme="majorBidi" w:cstheme="majorBidi"/>
        </w:rPr>
      </w:pPr>
      <w:r w:rsidRPr="009E6235">
        <w:rPr>
          <w:rFonts w:asciiTheme="majorBidi" w:hAnsiTheme="majorBidi" w:cstheme="majorBidi"/>
        </w:rPr>
        <w:t>Система языка.</w:t>
      </w:r>
    </w:p>
    <w:p w14:paraId="1DA2E65C" w14:textId="52AD99F6" w:rsidR="005525A2" w:rsidRPr="009E6235" w:rsidRDefault="005525A2" w:rsidP="009E6235">
      <w:pPr>
        <w:pStyle w:val="aff2"/>
        <w:rPr>
          <w:rFonts w:asciiTheme="majorBidi" w:hAnsiTheme="majorBidi" w:cstheme="majorBidi"/>
        </w:rPr>
      </w:pPr>
      <w:r w:rsidRPr="009E6235">
        <w:rPr>
          <w:rFonts w:asciiTheme="majorBidi" w:hAnsiTheme="majorBidi" w:cstheme="majorBidi"/>
        </w:rPr>
        <w:t>Cинтаксис. Культура речи. Пунктуация.</w:t>
      </w:r>
    </w:p>
    <w:p w14:paraId="0D6C13A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Иметь представление о синтаксисе как разделе лингвистики, расп</w:t>
      </w:r>
      <w:r w:rsidRPr="009E6235">
        <w:rPr>
          <w:rFonts w:asciiTheme="majorBidi" w:hAnsiTheme="majorBidi" w:cstheme="majorBidi"/>
        </w:rPr>
        <w:t>о</w:t>
      </w:r>
      <w:r w:rsidRPr="009E6235">
        <w:rPr>
          <w:rFonts w:asciiTheme="majorBidi" w:hAnsiTheme="majorBidi" w:cstheme="majorBidi"/>
        </w:rPr>
        <w:t>знавать словосочетание и предложение как единицы синтаксиса.</w:t>
      </w:r>
    </w:p>
    <w:p w14:paraId="063B3C1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функции знаков препинания.</w:t>
      </w:r>
    </w:p>
    <w:p w14:paraId="297D4EAB" w14:textId="68F8611C" w:rsidR="005525A2" w:rsidRPr="009E6235" w:rsidRDefault="005525A2" w:rsidP="009E6235">
      <w:pPr>
        <w:pStyle w:val="aff2"/>
        <w:rPr>
          <w:rFonts w:asciiTheme="majorBidi" w:hAnsiTheme="majorBidi" w:cstheme="majorBidi"/>
        </w:rPr>
      </w:pPr>
      <w:r w:rsidRPr="009E6235">
        <w:rPr>
          <w:rFonts w:asciiTheme="majorBidi" w:hAnsiTheme="majorBidi" w:cstheme="majorBidi"/>
        </w:rPr>
        <w:t>Словосочетание.</w:t>
      </w:r>
    </w:p>
    <w:p w14:paraId="473FC9D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словосочетания по морфологическим свойствам гла</w:t>
      </w:r>
      <w:r w:rsidRPr="009E6235">
        <w:rPr>
          <w:rFonts w:asciiTheme="majorBidi" w:hAnsiTheme="majorBidi" w:cstheme="majorBidi"/>
        </w:rPr>
        <w:t>в</w:t>
      </w:r>
      <w:r w:rsidRPr="009E6235">
        <w:rPr>
          <w:rFonts w:asciiTheme="majorBidi" w:hAnsiTheme="majorBidi" w:cstheme="majorBidi"/>
        </w:rPr>
        <w:t>ного слова: именные, глагольные, наречные; определять типы подчин</w:t>
      </w:r>
      <w:r w:rsidRPr="009E6235">
        <w:rPr>
          <w:rFonts w:asciiTheme="majorBidi" w:hAnsiTheme="majorBidi" w:cstheme="majorBidi"/>
        </w:rPr>
        <w:t>и</w:t>
      </w:r>
      <w:r w:rsidRPr="009E6235">
        <w:rPr>
          <w:rFonts w:asciiTheme="majorBidi" w:hAnsiTheme="majorBidi" w:cstheme="majorBidi"/>
        </w:rPr>
        <w:t>тельной связи слов в словосочетании: согласование, управление, пр</w:t>
      </w:r>
      <w:r w:rsidRPr="009E6235">
        <w:rPr>
          <w:rFonts w:asciiTheme="majorBidi" w:hAnsiTheme="majorBidi" w:cstheme="majorBidi"/>
        </w:rPr>
        <w:t>и</w:t>
      </w:r>
      <w:r w:rsidRPr="009E6235">
        <w:rPr>
          <w:rFonts w:asciiTheme="majorBidi" w:hAnsiTheme="majorBidi" w:cstheme="majorBidi"/>
        </w:rPr>
        <w:t>мыкание, выявлять грамматическую синонимию словосочетаний.</w:t>
      </w:r>
    </w:p>
    <w:p w14:paraId="752E2CA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нормы построения словосочетаний.</w:t>
      </w:r>
    </w:p>
    <w:p w14:paraId="077387FE" w14:textId="1BB25AD9"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Предложение.</w:t>
      </w:r>
    </w:p>
    <w:p w14:paraId="7634CAD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основные признаки предложения, средства офор</w:t>
      </w:r>
      <w:r w:rsidRPr="009E6235">
        <w:rPr>
          <w:rFonts w:asciiTheme="majorBidi" w:hAnsiTheme="majorBidi" w:cstheme="majorBidi"/>
        </w:rPr>
        <w:t>м</w:t>
      </w:r>
      <w:r w:rsidRPr="009E6235">
        <w:rPr>
          <w:rFonts w:asciiTheme="majorBidi" w:hAnsiTheme="majorBidi" w:cstheme="majorBidi"/>
        </w:rPr>
        <w:t>ления предложения в устной и письменной речи, различать функции знаков препинания.</w:t>
      </w:r>
    </w:p>
    <w:p w14:paraId="6256F42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w:t>
      </w:r>
      <w:r w:rsidRPr="009E6235">
        <w:rPr>
          <w:rFonts w:asciiTheme="majorBidi" w:hAnsiTheme="majorBidi" w:cstheme="majorBidi"/>
        </w:rPr>
        <w:t>е</w:t>
      </w:r>
      <w:r w:rsidRPr="009E6235">
        <w:rPr>
          <w:rFonts w:asciiTheme="majorBidi" w:hAnsiTheme="majorBidi" w:cstheme="majorBidi"/>
        </w:rPr>
        <w:t>ниях, использовать в текстах публицистического стиля риторическое восклицание, вопросно-ответную форму изложения.</w:t>
      </w:r>
    </w:p>
    <w:p w14:paraId="3CE11F4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w:t>
      </w:r>
      <w:r w:rsidRPr="009E6235">
        <w:rPr>
          <w:rFonts w:asciiTheme="majorBidi" w:hAnsiTheme="majorBidi" w:cstheme="majorBidi"/>
        </w:rPr>
        <w:t>о</w:t>
      </w:r>
      <w:r w:rsidRPr="009E6235">
        <w:rPr>
          <w:rFonts w:asciiTheme="majorBidi" w:hAnsiTheme="majorBidi" w:cstheme="majorBidi"/>
        </w:rPr>
        <w:t>кращёнными словами, словами большинство – меньшинство, колич</w:t>
      </w:r>
      <w:r w:rsidRPr="009E6235">
        <w:rPr>
          <w:rFonts w:asciiTheme="majorBidi" w:hAnsiTheme="majorBidi" w:cstheme="majorBidi"/>
        </w:rPr>
        <w:t>е</w:t>
      </w:r>
      <w:r w:rsidRPr="009E6235">
        <w:rPr>
          <w:rFonts w:asciiTheme="majorBidi" w:hAnsiTheme="majorBidi" w:cstheme="majorBidi"/>
        </w:rPr>
        <w:t>ственными сочетаниями, применять правила постановки тире между подлежащим и сказуемым.</w:t>
      </w:r>
    </w:p>
    <w:p w14:paraId="237AFAC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предложения по наличию главных и второстепенных членов, предложения полные и неполные (понимать особенности уп</w:t>
      </w:r>
      <w:r w:rsidRPr="009E6235">
        <w:rPr>
          <w:rFonts w:asciiTheme="majorBidi" w:hAnsiTheme="majorBidi" w:cstheme="majorBidi"/>
        </w:rPr>
        <w:t>о</w:t>
      </w:r>
      <w:r w:rsidRPr="009E6235">
        <w:rPr>
          <w:rFonts w:asciiTheme="majorBidi" w:hAnsiTheme="majorBidi" w:cstheme="majorBidi"/>
        </w:rPr>
        <w:t>требления неполных предложений в диалогической речи, соблюдения в устной речи интонации неполного предложения).</w:t>
      </w:r>
    </w:p>
    <w:p w14:paraId="3FF49A4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виды второстепенных членов предложения (согласованные и несогласованные определения, приложение как особый вид опред</w:t>
      </w:r>
      <w:r w:rsidRPr="009E6235">
        <w:rPr>
          <w:rFonts w:asciiTheme="majorBidi" w:hAnsiTheme="majorBidi" w:cstheme="majorBidi"/>
        </w:rPr>
        <w:t>е</w:t>
      </w:r>
      <w:r w:rsidRPr="009E6235">
        <w:rPr>
          <w:rFonts w:asciiTheme="majorBidi" w:hAnsiTheme="majorBidi" w:cstheme="majorBidi"/>
        </w:rPr>
        <w:t>ления, прямые и косвенные дополнения, виды обстоятельств).</w:t>
      </w:r>
    </w:p>
    <w:p w14:paraId="25CEC59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односоставные предложения, их грамматические пр</w:t>
      </w:r>
      <w:r w:rsidRPr="009E6235">
        <w:rPr>
          <w:rFonts w:asciiTheme="majorBidi" w:hAnsiTheme="majorBidi" w:cstheme="majorBidi"/>
        </w:rPr>
        <w:t>и</w:t>
      </w:r>
      <w:r w:rsidRPr="009E6235">
        <w:rPr>
          <w:rFonts w:asciiTheme="majorBidi" w:hAnsiTheme="majorBidi" w:cstheme="majorBidi"/>
        </w:rPr>
        <w:t>знаки, морфологические средства выражения главных членов; различать виды односоставных предложений (назывное предложение, определё</w:t>
      </w:r>
      <w:r w:rsidRPr="009E6235">
        <w:rPr>
          <w:rFonts w:asciiTheme="majorBidi" w:hAnsiTheme="majorBidi" w:cstheme="majorBidi"/>
        </w:rPr>
        <w:t>н</w:t>
      </w:r>
      <w:r w:rsidRPr="009E6235">
        <w:rPr>
          <w:rFonts w:asciiTheme="majorBidi" w:hAnsiTheme="majorBidi" w:cstheme="majorBidi"/>
        </w:rPr>
        <w:t>но-личное предложение, неопределённо-личное предложение, обо</w:t>
      </w:r>
      <w:r w:rsidRPr="009E6235">
        <w:rPr>
          <w:rFonts w:asciiTheme="majorBidi" w:hAnsiTheme="majorBidi" w:cstheme="majorBidi"/>
        </w:rPr>
        <w:t>б</w:t>
      </w:r>
      <w:r w:rsidRPr="009E6235">
        <w:rPr>
          <w:rFonts w:asciiTheme="majorBidi" w:hAnsiTheme="majorBidi" w:cstheme="majorBidi"/>
        </w:rPr>
        <w:t>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w:t>
      </w:r>
      <w:r w:rsidRPr="009E6235">
        <w:rPr>
          <w:rFonts w:asciiTheme="majorBidi" w:hAnsiTheme="majorBidi" w:cstheme="majorBidi"/>
        </w:rPr>
        <w:t>о</w:t>
      </w:r>
      <w:r w:rsidRPr="009E6235">
        <w:rPr>
          <w:rFonts w:asciiTheme="majorBidi" w:hAnsiTheme="majorBidi" w:cstheme="majorBidi"/>
        </w:rPr>
        <w:lastRenderedPageBreak/>
        <w:t>ставных и двусоставных предложений; понимать особенности употре</w:t>
      </w:r>
      <w:r w:rsidRPr="009E6235">
        <w:rPr>
          <w:rFonts w:asciiTheme="majorBidi" w:hAnsiTheme="majorBidi" w:cstheme="majorBidi"/>
        </w:rPr>
        <w:t>б</w:t>
      </w:r>
      <w:r w:rsidRPr="009E6235">
        <w:rPr>
          <w:rFonts w:asciiTheme="majorBidi" w:hAnsiTheme="majorBidi" w:cstheme="majorBidi"/>
        </w:rPr>
        <w:t>ления односоставных предложений в речи; характеризовать граммат</w:t>
      </w:r>
      <w:r w:rsidRPr="009E6235">
        <w:rPr>
          <w:rFonts w:asciiTheme="majorBidi" w:hAnsiTheme="majorBidi" w:cstheme="majorBidi"/>
        </w:rPr>
        <w:t>и</w:t>
      </w:r>
      <w:r w:rsidRPr="009E6235">
        <w:rPr>
          <w:rFonts w:asciiTheme="majorBidi" w:hAnsiTheme="majorBidi" w:cstheme="majorBidi"/>
        </w:rPr>
        <w:t>ческие, интонационные и пунктуационные особенности предложений со словами да, нет.</w:t>
      </w:r>
    </w:p>
    <w:p w14:paraId="088030F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признаки однородных членов предложения, средства их связи (союзная и бессоюзная связь), различать однородные и нео</w:t>
      </w:r>
      <w:r w:rsidRPr="009E6235">
        <w:rPr>
          <w:rFonts w:asciiTheme="majorBidi" w:hAnsiTheme="majorBidi" w:cstheme="majorBidi"/>
        </w:rPr>
        <w:t>д</w:t>
      </w:r>
      <w:r w:rsidRPr="009E6235">
        <w:rPr>
          <w:rFonts w:asciiTheme="majorBidi" w:hAnsiTheme="majorBidi" w:cstheme="majorBidi"/>
        </w:rPr>
        <w:t>нородные определения; находить обобщающие слова при однородных членах, понимать особенности употребления в речи сочетаний одн</w:t>
      </w:r>
      <w:r w:rsidRPr="009E6235">
        <w:rPr>
          <w:rFonts w:asciiTheme="majorBidi" w:hAnsiTheme="majorBidi" w:cstheme="majorBidi"/>
        </w:rPr>
        <w:t>о</w:t>
      </w:r>
      <w:r w:rsidRPr="009E6235">
        <w:rPr>
          <w:rFonts w:asciiTheme="majorBidi" w:hAnsiTheme="majorBidi" w:cstheme="majorBidi"/>
        </w:rPr>
        <w:t>родных членов разных типов.</w:t>
      </w:r>
    </w:p>
    <w:p w14:paraId="38E3432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нормы построения предложений с однородными членами, связанными двойными союзами не только… но и, как… так и.</w:t>
      </w:r>
    </w:p>
    <w:p w14:paraId="01941DB1"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правила постановки знаков препинания в предложениях с однородными членами, связанными попарно, с помощью повторя</w:t>
      </w:r>
      <w:r w:rsidRPr="009E6235">
        <w:rPr>
          <w:rFonts w:asciiTheme="majorBidi" w:hAnsiTheme="majorBidi" w:cstheme="majorBidi"/>
        </w:rPr>
        <w:t>ю</w:t>
      </w:r>
      <w:r w:rsidRPr="009E6235">
        <w:rPr>
          <w:rFonts w:asciiTheme="majorBidi" w:hAnsiTheme="majorBidi" w:cstheme="majorBidi"/>
        </w:rPr>
        <w:t>щихся союзов (и... и, или... или, либo... либo, ни... ни, тo... тo); правила постановки знаков препинания в предложениях с обобщающим словом при однородных членах.</w:t>
      </w:r>
    </w:p>
    <w:p w14:paraId="2A43BFB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w:t>
      </w:r>
      <w:r w:rsidRPr="009E6235">
        <w:rPr>
          <w:rFonts w:asciiTheme="majorBidi" w:hAnsiTheme="majorBidi" w:cstheme="majorBidi"/>
        </w:rPr>
        <w:t>а</w:t>
      </w:r>
      <w:r w:rsidRPr="009E6235">
        <w:rPr>
          <w:rFonts w:asciiTheme="majorBidi" w:hAnsiTheme="majorBidi" w:cstheme="majorBidi"/>
        </w:rPr>
        <w:t>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14:paraId="041E434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виды обособленных членов предложения, применять пр</w:t>
      </w:r>
      <w:r w:rsidRPr="009E6235">
        <w:rPr>
          <w:rFonts w:asciiTheme="majorBidi" w:hAnsiTheme="majorBidi" w:cstheme="majorBidi"/>
        </w:rPr>
        <w:t>а</w:t>
      </w:r>
      <w:r w:rsidRPr="009E6235">
        <w:rPr>
          <w:rFonts w:asciiTheme="majorBidi" w:hAnsiTheme="majorBidi" w:cstheme="majorBidi"/>
        </w:rPr>
        <w:t>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w:t>
      </w:r>
      <w:r w:rsidRPr="009E6235">
        <w:rPr>
          <w:rFonts w:asciiTheme="majorBidi" w:hAnsiTheme="majorBidi" w:cstheme="majorBidi"/>
        </w:rPr>
        <w:t>о</w:t>
      </w:r>
      <w:r w:rsidRPr="009E6235">
        <w:rPr>
          <w:rFonts w:asciiTheme="majorBidi" w:hAnsiTheme="majorBidi" w:cstheme="majorBidi"/>
        </w:rPr>
        <w:t>ротом, правила обособления согласованных и несогласованных опред</w:t>
      </w:r>
      <w:r w:rsidRPr="009E6235">
        <w:rPr>
          <w:rFonts w:asciiTheme="majorBidi" w:hAnsiTheme="majorBidi" w:cstheme="majorBidi"/>
        </w:rPr>
        <w:t>е</w:t>
      </w:r>
      <w:r w:rsidRPr="009E6235">
        <w:rPr>
          <w:rFonts w:asciiTheme="majorBidi" w:hAnsiTheme="majorBidi" w:cstheme="majorBidi"/>
        </w:rPr>
        <w:t>лений (в том числе приложений), дополнений, обстоятельств, уточн</w:t>
      </w:r>
      <w:r w:rsidRPr="009E6235">
        <w:rPr>
          <w:rFonts w:asciiTheme="majorBidi" w:hAnsiTheme="majorBidi" w:cstheme="majorBidi"/>
        </w:rPr>
        <w:t>я</w:t>
      </w:r>
      <w:r w:rsidRPr="009E6235">
        <w:rPr>
          <w:rFonts w:asciiTheme="majorBidi" w:hAnsiTheme="majorBidi" w:cstheme="majorBidi"/>
        </w:rPr>
        <w:t>ющих членов, пояснительных и присоединительных конструкций; пр</w:t>
      </w:r>
      <w:r w:rsidRPr="009E6235">
        <w:rPr>
          <w:rFonts w:asciiTheme="majorBidi" w:hAnsiTheme="majorBidi" w:cstheme="majorBidi"/>
        </w:rPr>
        <w:t>а</w:t>
      </w:r>
      <w:r w:rsidRPr="009E6235">
        <w:rPr>
          <w:rFonts w:asciiTheme="majorBidi" w:hAnsiTheme="majorBidi" w:cstheme="majorBidi"/>
        </w:rPr>
        <w:t xml:space="preserve">вила постановки знаков препинания в предложениях с вводными и вставными конструкциями, обращениями и междометиями. </w:t>
      </w:r>
    </w:p>
    <w:p w14:paraId="18077C1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группы вводных слов по значению, различать вводные предложения и вставные конструкции, понимать особенности употре</w:t>
      </w:r>
      <w:r w:rsidRPr="009E6235">
        <w:rPr>
          <w:rFonts w:asciiTheme="majorBidi" w:hAnsiTheme="majorBidi" w:cstheme="majorBidi"/>
        </w:rPr>
        <w:t>б</w:t>
      </w:r>
      <w:r w:rsidRPr="009E6235">
        <w:rPr>
          <w:rFonts w:asciiTheme="majorBidi" w:hAnsiTheme="majorBidi" w:cstheme="majorBidi"/>
        </w:rPr>
        <w:t>ления предложений с вводными словами, вводными предложениями и вставными конструкциями, обращениями и междометиями в речи, п</w:t>
      </w:r>
      <w:r w:rsidRPr="009E6235">
        <w:rPr>
          <w:rFonts w:asciiTheme="majorBidi" w:hAnsiTheme="majorBidi" w:cstheme="majorBidi"/>
        </w:rPr>
        <w:t>о</w:t>
      </w:r>
      <w:r w:rsidRPr="009E6235">
        <w:rPr>
          <w:rFonts w:asciiTheme="majorBidi" w:hAnsiTheme="majorBidi" w:cstheme="majorBidi"/>
        </w:rPr>
        <w:t>нимать их функции, выявлять омонимию членов предложения и вводных слов, словосочетаний и предложений.</w:t>
      </w:r>
    </w:p>
    <w:p w14:paraId="7230E552"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нормы построения предложений с вводными словами и предложениями, вставными конструкциями, обращениями (распр</w:t>
      </w:r>
      <w:r w:rsidRPr="009E6235">
        <w:rPr>
          <w:rFonts w:asciiTheme="majorBidi" w:hAnsiTheme="majorBidi" w:cstheme="majorBidi"/>
        </w:rPr>
        <w:t>о</w:t>
      </w:r>
      <w:r w:rsidRPr="009E6235">
        <w:rPr>
          <w:rFonts w:asciiTheme="majorBidi" w:hAnsiTheme="majorBidi" w:cstheme="majorBidi"/>
        </w:rPr>
        <w:t>странёнными и нераспространёнными), междометиями.</w:t>
      </w:r>
    </w:p>
    <w:p w14:paraId="58DA644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сложные предложения, конструкции с чужой речью (в рамках изученного).</w:t>
      </w:r>
    </w:p>
    <w:p w14:paraId="4D44CB3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14:paraId="63358A6C" w14:textId="53588847" w:rsidR="005525A2" w:rsidRPr="009E6235" w:rsidRDefault="005525A2" w:rsidP="009E6235">
      <w:pPr>
        <w:pStyle w:val="aff2"/>
        <w:rPr>
          <w:rFonts w:asciiTheme="majorBidi" w:hAnsiTheme="majorBidi" w:cstheme="majorBidi"/>
        </w:rPr>
      </w:pPr>
      <w:r w:rsidRPr="009E6235">
        <w:rPr>
          <w:rFonts w:asciiTheme="majorBidi" w:hAnsiTheme="majorBidi" w:cstheme="majorBidi"/>
          <w:b/>
          <w:bCs/>
        </w:rPr>
        <w:t>К концу обучения в 9 классе</w:t>
      </w:r>
      <w:r w:rsidRPr="009E6235">
        <w:rPr>
          <w:rFonts w:asciiTheme="majorBidi" w:hAnsiTheme="majorBidi" w:cstheme="majorBidi"/>
        </w:rPr>
        <w:t xml:space="preserve"> обучающийся получит следующие предметные результаты по отдельным темам программы по русскому языку:</w:t>
      </w:r>
    </w:p>
    <w:p w14:paraId="180C31F8" w14:textId="2453EAFC" w:rsidR="005525A2" w:rsidRPr="009E6235" w:rsidRDefault="005525A2" w:rsidP="009E6235">
      <w:pPr>
        <w:pStyle w:val="aff2"/>
        <w:rPr>
          <w:rFonts w:asciiTheme="majorBidi" w:hAnsiTheme="majorBidi" w:cstheme="majorBidi"/>
        </w:rPr>
      </w:pPr>
      <w:r w:rsidRPr="009E6235">
        <w:rPr>
          <w:rFonts w:asciiTheme="majorBidi" w:hAnsiTheme="majorBidi" w:cstheme="majorBidi"/>
        </w:rPr>
        <w:t>Общие сведения о языке.</w:t>
      </w:r>
    </w:p>
    <w:p w14:paraId="26E5BDA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Осознавать роль русского языка в жизни человека, государства, о</w:t>
      </w:r>
      <w:r w:rsidRPr="009E6235">
        <w:rPr>
          <w:rFonts w:asciiTheme="majorBidi" w:hAnsiTheme="majorBidi" w:cstheme="majorBidi"/>
        </w:rPr>
        <w:t>б</w:t>
      </w:r>
      <w:r w:rsidRPr="009E6235">
        <w:rPr>
          <w:rFonts w:asciiTheme="majorBidi" w:hAnsiTheme="majorBidi" w:cstheme="majorBidi"/>
        </w:rPr>
        <w:t>щества; понимать внутренние и внешние функции русского языка и рассказать о них.</w:t>
      </w:r>
    </w:p>
    <w:p w14:paraId="56AA73BB" w14:textId="426A8935" w:rsidR="005525A2" w:rsidRPr="009E6235" w:rsidRDefault="005525A2" w:rsidP="009E6235">
      <w:pPr>
        <w:pStyle w:val="aff2"/>
        <w:rPr>
          <w:rFonts w:asciiTheme="majorBidi" w:hAnsiTheme="majorBidi" w:cstheme="majorBidi"/>
        </w:rPr>
      </w:pPr>
      <w:r w:rsidRPr="009E6235">
        <w:rPr>
          <w:rFonts w:asciiTheme="majorBidi" w:hAnsiTheme="majorBidi" w:cstheme="majorBidi"/>
        </w:rPr>
        <w:t>Язык и речь.</w:t>
      </w:r>
    </w:p>
    <w:p w14:paraId="6426BDA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устные монологические высказывания объёмом не менее 80 слов на основе наблюдений, личных впечатлений, чтения нау</w:t>
      </w:r>
      <w:r w:rsidRPr="009E6235">
        <w:rPr>
          <w:rFonts w:asciiTheme="majorBidi" w:hAnsiTheme="majorBidi" w:cstheme="majorBidi"/>
        </w:rPr>
        <w:t>ч</w:t>
      </w:r>
      <w:r w:rsidRPr="009E6235">
        <w:rPr>
          <w:rFonts w:asciiTheme="majorBidi" w:hAnsiTheme="majorBidi" w:cstheme="majorBidi"/>
        </w:rPr>
        <w:t>но-учебной, художественной и научно-популярной литературы: мон</w:t>
      </w:r>
      <w:r w:rsidRPr="009E6235">
        <w:rPr>
          <w:rFonts w:asciiTheme="majorBidi" w:hAnsiTheme="majorBidi" w:cstheme="majorBidi"/>
        </w:rPr>
        <w:t>о</w:t>
      </w:r>
      <w:r w:rsidRPr="009E6235">
        <w:rPr>
          <w:rFonts w:asciiTheme="majorBidi" w:hAnsiTheme="majorBidi" w:cstheme="majorBidi"/>
        </w:rPr>
        <w:t>лог-сообщение, монолог-описание, монолог-рассуждение, мон</w:t>
      </w:r>
      <w:r w:rsidRPr="009E6235">
        <w:rPr>
          <w:rFonts w:asciiTheme="majorBidi" w:hAnsiTheme="majorBidi" w:cstheme="majorBidi"/>
        </w:rPr>
        <w:t>о</w:t>
      </w:r>
      <w:r w:rsidRPr="009E6235">
        <w:rPr>
          <w:rFonts w:asciiTheme="majorBidi" w:hAnsiTheme="majorBidi" w:cstheme="majorBidi"/>
        </w:rPr>
        <w:t>лог-повествование; выступать с научным сообщением.</w:t>
      </w:r>
    </w:p>
    <w:p w14:paraId="3D45842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Участвовать в диалогическом и полилогическом общении (побужд</w:t>
      </w:r>
      <w:r w:rsidRPr="009E6235">
        <w:rPr>
          <w:rFonts w:asciiTheme="majorBidi" w:hAnsiTheme="majorBidi" w:cstheme="majorBidi"/>
        </w:rPr>
        <w:t>е</w:t>
      </w:r>
      <w:r w:rsidRPr="009E6235">
        <w:rPr>
          <w:rFonts w:asciiTheme="majorBidi" w:hAnsiTheme="majorBidi" w:cstheme="majorBidi"/>
        </w:rPr>
        <w:t>ние к действию, обмен мнениями, запрос информации, сообщение и</w:t>
      </w:r>
      <w:r w:rsidRPr="009E6235">
        <w:rPr>
          <w:rFonts w:asciiTheme="majorBidi" w:hAnsiTheme="majorBidi" w:cstheme="majorBidi"/>
        </w:rPr>
        <w:t>н</w:t>
      </w:r>
      <w:r w:rsidRPr="009E6235">
        <w:rPr>
          <w:rFonts w:asciiTheme="majorBidi" w:hAnsiTheme="majorBidi" w:cstheme="majorBidi"/>
        </w:rPr>
        <w:t>формации) на бытовые, научно-учебные (в том числе лингвистические) темы (объём не менее 6 реплик).</w:t>
      </w:r>
    </w:p>
    <w:p w14:paraId="2EEBD4F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аудирования: выборочным, ознаком</w:t>
      </w:r>
      <w:r w:rsidRPr="009E6235">
        <w:rPr>
          <w:rFonts w:asciiTheme="majorBidi" w:hAnsiTheme="majorBidi" w:cstheme="majorBidi"/>
        </w:rPr>
        <w:t>и</w:t>
      </w:r>
      <w:r w:rsidRPr="009E6235">
        <w:rPr>
          <w:rFonts w:asciiTheme="majorBidi" w:hAnsiTheme="majorBidi" w:cstheme="majorBidi"/>
        </w:rPr>
        <w:t>тельным, детальным – научно-учебных, художественных, публицист</w:t>
      </w:r>
      <w:r w:rsidRPr="009E6235">
        <w:rPr>
          <w:rFonts w:asciiTheme="majorBidi" w:hAnsiTheme="majorBidi" w:cstheme="majorBidi"/>
        </w:rPr>
        <w:t>и</w:t>
      </w:r>
      <w:r w:rsidRPr="009E6235">
        <w:rPr>
          <w:rFonts w:asciiTheme="majorBidi" w:hAnsiTheme="majorBidi" w:cstheme="majorBidi"/>
        </w:rPr>
        <w:t>ческих текстов различных функционально-смысловых типов речи.</w:t>
      </w:r>
    </w:p>
    <w:p w14:paraId="2856BB5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Владеть различными видами чтения: просмотровым, ознакомител</w:t>
      </w:r>
      <w:r w:rsidRPr="009E6235">
        <w:rPr>
          <w:rFonts w:asciiTheme="majorBidi" w:hAnsiTheme="majorBidi" w:cstheme="majorBidi"/>
        </w:rPr>
        <w:t>ь</w:t>
      </w:r>
      <w:r w:rsidRPr="009E6235">
        <w:rPr>
          <w:rFonts w:asciiTheme="majorBidi" w:hAnsiTheme="majorBidi" w:cstheme="majorBidi"/>
        </w:rPr>
        <w:t>ным, изучающим, поисковым.</w:t>
      </w:r>
    </w:p>
    <w:p w14:paraId="225CB7E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Устно пересказывать прочитанный или прослушанный текст объёмом не менее 150 слов.</w:t>
      </w:r>
    </w:p>
    <w:p w14:paraId="5A0778C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Осуществлять выбор языковых средств для создания высказывания в соответствии с целью, темой и коммуникативным замыслом.</w:t>
      </w:r>
    </w:p>
    <w:p w14:paraId="6BB120B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в устной речи и при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w:t>
      </w:r>
      <w:r w:rsidRPr="009E6235">
        <w:rPr>
          <w:rFonts w:asciiTheme="majorBidi" w:hAnsiTheme="majorBidi" w:cstheme="majorBidi"/>
        </w:rPr>
        <w:t>у</w:t>
      </w:r>
      <w:r w:rsidRPr="009E6235">
        <w:rPr>
          <w:rFonts w:asciiTheme="majorBidi" w:hAnsiTheme="majorBidi" w:cstheme="majorBidi"/>
        </w:rPr>
        <w:t>ченные в течение пятого года обучения орфограммы, пунктограммы и слова с непроверяемыми написаниями).</w:t>
      </w:r>
    </w:p>
    <w:p w14:paraId="053FFB33" w14:textId="0C1E90EC" w:rsidR="005525A2" w:rsidRPr="009E6235" w:rsidRDefault="005525A2" w:rsidP="009E6235">
      <w:pPr>
        <w:pStyle w:val="aff2"/>
        <w:rPr>
          <w:rFonts w:asciiTheme="majorBidi" w:hAnsiTheme="majorBidi" w:cstheme="majorBidi"/>
        </w:rPr>
      </w:pPr>
      <w:r w:rsidRPr="009E6235">
        <w:rPr>
          <w:rFonts w:asciiTheme="majorBidi" w:hAnsiTheme="majorBidi" w:cstheme="majorBidi"/>
        </w:rPr>
        <w:t>Текст.</w:t>
      </w:r>
    </w:p>
    <w:p w14:paraId="02947F5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Анализировать текст: определять тему и главную мысль текста, по</w:t>
      </w:r>
      <w:r w:rsidRPr="009E6235">
        <w:rPr>
          <w:rFonts w:asciiTheme="majorBidi" w:hAnsiTheme="majorBidi" w:cstheme="majorBidi"/>
        </w:rPr>
        <w:t>д</w:t>
      </w:r>
      <w:r w:rsidRPr="009E6235">
        <w:rPr>
          <w:rFonts w:asciiTheme="majorBidi" w:hAnsiTheme="majorBidi" w:cstheme="majorBidi"/>
        </w:rPr>
        <w:t>бирать заголовок, отражающий тему или главную мысль текста.</w:t>
      </w:r>
    </w:p>
    <w:p w14:paraId="15E6D03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Устанавливать принадлежность текста к функционально-смысловому типу речи.</w:t>
      </w:r>
    </w:p>
    <w:p w14:paraId="52CF18D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Находить в тексте типовые фрагменты – описание, повествование, рассуждение-доказательство, оценочные высказывания.</w:t>
      </w:r>
    </w:p>
    <w:p w14:paraId="6DF7C8F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Прогнозировать содержание текста по заголовку, ключевым словам, зачину или концовке.</w:t>
      </w:r>
    </w:p>
    <w:p w14:paraId="55E4962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отличительные признаки текстов разных жанров.</w:t>
      </w:r>
    </w:p>
    <w:p w14:paraId="3D6200E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высказывание на основе текста: выражать своё отношение к прочитанному или прослушанному в устной и письменной форме.</w:t>
      </w:r>
    </w:p>
    <w:p w14:paraId="73C9A5D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сочинения объёмом не менее 250 слов с учётом стиля и жанра сочинения, характера темы.</w:t>
      </w:r>
    </w:p>
    <w:p w14:paraId="19EBEF9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B54310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Представлять сообщение на заданную тему в виде презентации, представлять содержание прослушанного или прочитанного нау</w:t>
      </w:r>
      <w:r w:rsidRPr="009E6235">
        <w:rPr>
          <w:rFonts w:asciiTheme="majorBidi" w:hAnsiTheme="majorBidi" w:cstheme="majorBidi"/>
        </w:rPr>
        <w:t>ч</w:t>
      </w:r>
      <w:r w:rsidRPr="009E6235">
        <w:rPr>
          <w:rFonts w:asciiTheme="majorBidi" w:hAnsiTheme="majorBidi" w:cstheme="majorBidi"/>
        </w:rPr>
        <w:t>но-учебного текста в виде таблицы, схемы, представлять содержание таблицы, схемы в виде текста.</w:t>
      </w:r>
    </w:p>
    <w:p w14:paraId="37E9AEF6"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Подробно и сжато передавать в устной и письменной форме соде</w:t>
      </w:r>
      <w:r w:rsidRPr="009E6235">
        <w:rPr>
          <w:rFonts w:asciiTheme="majorBidi" w:hAnsiTheme="majorBidi" w:cstheme="majorBidi"/>
        </w:rPr>
        <w:t>р</w:t>
      </w:r>
      <w:r w:rsidRPr="009E6235">
        <w:rPr>
          <w:rFonts w:asciiTheme="majorBidi" w:hAnsiTheme="majorBidi" w:cstheme="majorBidi"/>
        </w:rPr>
        <w:t>жание прослушанных и прочитанных текстов различных функционал</w:t>
      </w:r>
      <w:r w:rsidRPr="009E6235">
        <w:rPr>
          <w:rFonts w:asciiTheme="majorBidi" w:hAnsiTheme="majorBidi" w:cstheme="majorBidi"/>
        </w:rPr>
        <w:t>ь</w:t>
      </w:r>
      <w:r w:rsidRPr="009E6235">
        <w:rPr>
          <w:rFonts w:asciiTheme="majorBidi" w:hAnsiTheme="majorBidi" w:cstheme="majorBidi"/>
        </w:rPr>
        <w:t>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14:paraId="1AE9EFE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Редактировать собственные и (или) созданные другими обучающ</w:t>
      </w:r>
      <w:r w:rsidRPr="009E6235">
        <w:rPr>
          <w:rFonts w:asciiTheme="majorBidi" w:hAnsiTheme="majorBidi" w:cstheme="majorBidi"/>
        </w:rPr>
        <w:t>и</w:t>
      </w:r>
      <w:r w:rsidRPr="009E6235">
        <w:rPr>
          <w:rFonts w:asciiTheme="majorBidi" w:hAnsiTheme="majorBidi" w:cstheme="majorBidi"/>
        </w:rPr>
        <w:t>мися тексты с целью совершенствования их содержания (проверка фа</w:t>
      </w:r>
      <w:r w:rsidRPr="009E6235">
        <w:rPr>
          <w:rFonts w:asciiTheme="majorBidi" w:hAnsiTheme="majorBidi" w:cstheme="majorBidi"/>
        </w:rPr>
        <w:t>к</w:t>
      </w:r>
      <w:r w:rsidRPr="009E6235">
        <w:rPr>
          <w:rFonts w:asciiTheme="majorBidi" w:hAnsiTheme="majorBidi" w:cstheme="majorBidi"/>
        </w:rPr>
        <w:t>тического материала, начальный логический анализ текста – целос</w:t>
      </w:r>
      <w:r w:rsidRPr="009E6235">
        <w:rPr>
          <w:rFonts w:asciiTheme="majorBidi" w:hAnsiTheme="majorBidi" w:cstheme="majorBidi"/>
        </w:rPr>
        <w:t>т</w:t>
      </w:r>
      <w:r w:rsidRPr="009E6235">
        <w:rPr>
          <w:rFonts w:asciiTheme="majorBidi" w:hAnsiTheme="majorBidi" w:cstheme="majorBidi"/>
        </w:rPr>
        <w:t>ность, связность, информативность).</w:t>
      </w:r>
    </w:p>
    <w:p w14:paraId="1BA55746" w14:textId="0BAA58F9" w:rsidR="005525A2" w:rsidRPr="009E6235" w:rsidRDefault="005525A2" w:rsidP="009E6235">
      <w:pPr>
        <w:pStyle w:val="aff2"/>
        <w:rPr>
          <w:rFonts w:asciiTheme="majorBidi" w:hAnsiTheme="majorBidi" w:cstheme="majorBidi"/>
        </w:rPr>
      </w:pPr>
      <w:r w:rsidRPr="009E6235">
        <w:rPr>
          <w:rFonts w:asciiTheme="majorBidi" w:hAnsiTheme="majorBidi" w:cstheme="majorBidi"/>
        </w:rPr>
        <w:t>Функциональные разновидности языка.</w:t>
      </w:r>
    </w:p>
    <w:p w14:paraId="3111D08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w:t>
      </w:r>
      <w:r w:rsidRPr="009E6235">
        <w:rPr>
          <w:rFonts w:asciiTheme="majorBidi" w:hAnsiTheme="majorBidi" w:cstheme="majorBidi"/>
        </w:rPr>
        <w:t>а</w:t>
      </w:r>
      <w:r w:rsidRPr="009E6235">
        <w:rPr>
          <w:rFonts w:asciiTheme="majorBidi" w:hAnsiTheme="majorBidi" w:cstheme="majorBidi"/>
        </w:rPr>
        <w:t>туры; особенности сочетания элементов разговорной речи и разных функциональных стилей в художественном произведении.</w:t>
      </w:r>
    </w:p>
    <w:p w14:paraId="137A8CF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разные функционально-смысловые типы речи, п</w:t>
      </w:r>
      <w:r w:rsidRPr="009E6235">
        <w:rPr>
          <w:rFonts w:asciiTheme="majorBidi" w:hAnsiTheme="majorBidi" w:cstheme="majorBidi"/>
        </w:rPr>
        <w:t>о</w:t>
      </w:r>
      <w:r w:rsidRPr="009E6235">
        <w:rPr>
          <w:rFonts w:asciiTheme="majorBidi" w:hAnsiTheme="majorBidi" w:cstheme="majorBidi"/>
        </w:rPr>
        <w:t>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5F7D934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Использовать при создании собственного текста нормы построения текстов, принадлежащих к различным функционально-смысловым т</w:t>
      </w:r>
      <w:r w:rsidRPr="009E6235">
        <w:rPr>
          <w:rFonts w:asciiTheme="majorBidi" w:hAnsiTheme="majorBidi" w:cstheme="majorBidi"/>
        </w:rPr>
        <w:t>и</w:t>
      </w:r>
      <w:r w:rsidRPr="009E6235">
        <w:rPr>
          <w:rFonts w:asciiTheme="majorBidi" w:hAnsiTheme="majorBidi" w:cstheme="majorBidi"/>
        </w:rPr>
        <w:t>пам речи, функциональным разновидностям языка, нормы составления тезисов, конспекта, написания реферата.</w:t>
      </w:r>
    </w:p>
    <w:p w14:paraId="6F86E3B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w:t>
      </w:r>
      <w:r w:rsidRPr="009E6235">
        <w:rPr>
          <w:rFonts w:asciiTheme="majorBidi" w:hAnsiTheme="majorBidi" w:cstheme="majorBidi"/>
        </w:rPr>
        <w:t>е</w:t>
      </w:r>
      <w:r w:rsidRPr="009E6235">
        <w:rPr>
          <w:rFonts w:asciiTheme="majorBidi" w:hAnsiTheme="majorBidi" w:cstheme="majorBidi"/>
        </w:rPr>
        <w:t>бованиям и языковой правильности, исправлять речевые недостатки, редактировать текст.</w:t>
      </w:r>
    </w:p>
    <w:p w14:paraId="24DA47FC"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отличительные особенности языка художественной лит</w:t>
      </w:r>
      <w:r w:rsidRPr="009E6235">
        <w:rPr>
          <w:rFonts w:asciiTheme="majorBidi" w:hAnsiTheme="majorBidi" w:cstheme="majorBidi"/>
        </w:rPr>
        <w:t>е</w:t>
      </w:r>
      <w:r w:rsidRPr="009E6235">
        <w:rPr>
          <w:rFonts w:asciiTheme="majorBidi" w:hAnsiTheme="majorBidi" w:cstheme="majorBidi"/>
        </w:rPr>
        <w:t>ратуры в сравнении с другими функциональными разновидностями языка, распознавать метафору, олицетворение, эпитет, гиперболу, сра</w:t>
      </w:r>
      <w:r w:rsidRPr="009E6235">
        <w:rPr>
          <w:rFonts w:asciiTheme="majorBidi" w:hAnsiTheme="majorBidi" w:cstheme="majorBidi"/>
        </w:rPr>
        <w:t>в</w:t>
      </w:r>
      <w:r w:rsidRPr="009E6235">
        <w:rPr>
          <w:rFonts w:asciiTheme="majorBidi" w:hAnsiTheme="majorBidi" w:cstheme="majorBidi"/>
        </w:rPr>
        <w:t>нение.</w:t>
      </w:r>
    </w:p>
    <w:p w14:paraId="65084F0F" w14:textId="2123F484" w:rsidR="005525A2" w:rsidRPr="009E6235" w:rsidRDefault="005525A2" w:rsidP="009E6235">
      <w:pPr>
        <w:pStyle w:val="aff2"/>
        <w:rPr>
          <w:rFonts w:asciiTheme="majorBidi" w:hAnsiTheme="majorBidi" w:cstheme="majorBidi"/>
        </w:rPr>
      </w:pPr>
      <w:r w:rsidRPr="009E6235">
        <w:rPr>
          <w:rFonts w:asciiTheme="majorBidi" w:hAnsiTheme="majorBidi" w:cstheme="majorBidi"/>
        </w:rPr>
        <w:t>Система языка. Синтаксис. Культура речи. Пунктуация.</w:t>
      </w:r>
    </w:p>
    <w:p w14:paraId="0ACDDB5A" w14:textId="7B683E4C" w:rsidR="005525A2" w:rsidRPr="009E6235" w:rsidRDefault="005525A2" w:rsidP="009E6235">
      <w:pPr>
        <w:pStyle w:val="aff2"/>
        <w:rPr>
          <w:rFonts w:asciiTheme="majorBidi" w:hAnsiTheme="majorBidi" w:cstheme="majorBidi"/>
        </w:rPr>
      </w:pPr>
      <w:r w:rsidRPr="009E6235">
        <w:rPr>
          <w:rFonts w:asciiTheme="majorBidi" w:hAnsiTheme="majorBidi" w:cstheme="majorBidi"/>
        </w:rPr>
        <w:t>Сложносочинённое предложение.</w:t>
      </w:r>
    </w:p>
    <w:p w14:paraId="1664CA9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основные средства синтаксической связи между частями сложного предложения.</w:t>
      </w:r>
    </w:p>
    <w:p w14:paraId="33BBB900"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сложные предложения с разными видами связи, бесс</w:t>
      </w:r>
      <w:r w:rsidRPr="009E6235">
        <w:rPr>
          <w:rFonts w:asciiTheme="majorBidi" w:hAnsiTheme="majorBidi" w:cstheme="majorBidi"/>
        </w:rPr>
        <w:t>о</w:t>
      </w:r>
      <w:r w:rsidRPr="009E6235">
        <w:rPr>
          <w:rFonts w:asciiTheme="majorBidi" w:hAnsiTheme="majorBidi" w:cstheme="majorBidi"/>
        </w:rPr>
        <w:t>юзные и союзные предложения (сложносочинённые и сложноподч</w:t>
      </w:r>
      <w:r w:rsidRPr="009E6235">
        <w:rPr>
          <w:rFonts w:asciiTheme="majorBidi" w:hAnsiTheme="majorBidi" w:cstheme="majorBidi"/>
        </w:rPr>
        <w:t>и</w:t>
      </w:r>
      <w:r w:rsidRPr="009E6235">
        <w:rPr>
          <w:rFonts w:asciiTheme="majorBidi" w:hAnsiTheme="majorBidi" w:cstheme="majorBidi"/>
        </w:rPr>
        <w:t>нённые).</w:t>
      </w:r>
    </w:p>
    <w:p w14:paraId="43B501C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сложносочинённое предложение, его строение, смысловое, структурное и интонационное единство частей сложного предложения.</w:t>
      </w:r>
    </w:p>
    <w:p w14:paraId="1212F64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смысловые отношения между частями сложносочинённого предложения, интонационные особенности сложносочинённых предл</w:t>
      </w:r>
      <w:r w:rsidRPr="009E6235">
        <w:rPr>
          <w:rFonts w:asciiTheme="majorBidi" w:hAnsiTheme="majorBidi" w:cstheme="majorBidi"/>
        </w:rPr>
        <w:t>о</w:t>
      </w:r>
      <w:r w:rsidRPr="009E6235">
        <w:rPr>
          <w:rFonts w:asciiTheme="majorBidi" w:hAnsiTheme="majorBidi" w:cstheme="majorBidi"/>
        </w:rPr>
        <w:t>жений с разными типами смысловых отношений между частями.</w:t>
      </w:r>
    </w:p>
    <w:p w14:paraId="7C7EF5B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особенности употребления сложносочинённых предлож</w:t>
      </w:r>
      <w:r w:rsidRPr="009E6235">
        <w:rPr>
          <w:rFonts w:asciiTheme="majorBidi" w:hAnsiTheme="majorBidi" w:cstheme="majorBidi"/>
        </w:rPr>
        <w:t>е</w:t>
      </w:r>
      <w:r w:rsidRPr="009E6235">
        <w:rPr>
          <w:rFonts w:asciiTheme="majorBidi" w:hAnsiTheme="majorBidi" w:cstheme="majorBidi"/>
        </w:rPr>
        <w:t>ний в речи.</w:t>
      </w:r>
    </w:p>
    <w:p w14:paraId="2DA4FA8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основные нормы построения сложносочинённого пре</w:t>
      </w:r>
      <w:r w:rsidRPr="009E6235">
        <w:rPr>
          <w:rFonts w:asciiTheme="majorBidi" w:hAnsiTheme="majorBidi" w:cstheme="majorBidi"/>
        </w:rPr>
        <w:t>д</w:t>
      </w:r>
      <w:r w:rsidRPr="009E6235">
        <w:rPr>
          <w:rFonts w:asciiTheme="majorBidi" w:hAnsiTheme="majorBidi" w:cstheme="majorBidi"/>
        </w:rPr>
        <w:t>ложения.</w:t>
      </w:r>
    </w:p>
    <w:p w14:paraId="2D2B8B0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явления грамматической синонимии сложносочинённых предложений и простых предложений с однородными членами, и</w:t>
      </w:r>
      <w:r w:rsidRPr="009E6235">
        <w:rPr>
          <w:rFonts w:asciiTheme="majorBidi" w:hAnsiTheme="majorBidi" w:cstheme="majorBidi"/>
        </w:rPr>
        <w:t>с</w:t>
      </w:r>
      <w:r w:rsidRPr="009E6235">
        <w:rPr>
          <w:rFonts w:asciiTheme="majorBidi" w:hAnsiTheme="majorBidi" w:cstheme="majorBidi"/>
        </w:rPr>
        <w:t>пользовать соответствующие конструкции в речи.</w:t>
      </w:r>
    </w:p>
    <w:p w14:paraId="7A811C5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синтаксический и пунктуационный анализ сложносоч</w:t>
      </w:r>
      <w:r w:rsidRPr="009E6235">
        <w:rPr>
          <w:rFonts w:asciiTheme="majorBidi" w:hAnsiTheme="majorBidi" w:cstheme="majorBidi"/>
        </w:rPr>
        <w:t>и</w:t>
      </w:r>
      <w:r w:rsidRPr="009E6235">
        <w:rPr>
          <w:rFonts w:asciiTheme="majorBidi" w:hAnsiTheme="majorBidi" w:cstheme="majorBidi"/>
        </w:rPr>
        <w:t>нённых предложений.</w:t>
      </w:r>
    </w:p>
    <w:p w14:paraId="4628905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правила постановки знаков препинания в сложносоч</w:t>
      </w:r>
      <w:r w:rsidRPr="009E6235">
        <w:rPr>
          <w:rFonts w:asciiTheme="majorBidi" w:hAnsiTheme="majorBidi" w:cstheme="majorBidi"/>
        </w:rPr>
        <w:t>и</w:t>
      </w:r>
      <w:r w:rsidRPr="009E6235">
        <w:rPr>
          <w:rFonts w:asciiTheme="majorBidi" w:hAnsiTheme="majorBidi" w:cstheme="majorBidi"/>
        </w:rPr>
        <w:t>нённых предложениях.</w:t>
      </w:r>
    </w:p>
    <w:p w14:paraId="1D373580" w14:textId="692ADB59" w:rsidR="005525A2" w:rsidRPr="009E6235" w:rsidRDefault="005525A2" w:rsidP="009E6235">
      <w:pPr>
        <w:pStyle w:val="aff2"/>
        <w:rPr>
          <w:rFonts w:asciiTheme="majorBidi" w:hAnsiTheme="majorBidi" w:cstheme="majorBidi"/>
        </w:rPr>
      </w:pPr>
      <w:r w:rsidRPr="009E6235">
        <w:rPr>
          <w:rFonts w:asciiTheme="majorBidi" w:hAnsiTheme="majorBidi" w:cstheme="majorBidi"/>
        </w:rPr>
        <w:t>Сложноподчинённое предложение.</w:t>
      </w:r>
    </w:p>
    <w:p w14:paraId="6A0C30A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сложноподчинённые предложения, выделять главную и придаточную части предложения, средства связи частей сложноподч</w:t>
      </w:r>
      <w:r w:rsidRPr="009E6235">
        <w:rPr>
          <w:rFonts w:asciiTheme="majorBidi" w:hAnsiTheme="majorBidi" w:cstheme="majorBidi"/>
        </w:rPr>
        <w:t>и</w:t>
      </w:r>
      <w:r w:rsidRPr="009E6235">
        <w:rPr>
          <w:rFonts w:asciiTheme="majorBidi" w:hAnsiTheme="majorBidi" w:cstheme="majorBidi"/>
        </w:rPr>
        <w:t>нённого предложения.</w:t>
      </w:r>
    </w:p>
    <w:p w14:paraId="70B4AAD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подчинительные союзы и союзные слова.</w:t>
      </w:r>
    </w:p>
    <w:p w14:paraId="5E0A472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Различать виды сложноподчинённых предложений по характеру смысловых отношений между главной и придаточной частями, стру</w:t>
      </w:r>
      <w:r w:rsidRPr="009E6235">
        <w:rPr>
          <w:rFonts w:asciiTheme="majorBidi" w:hAnsiTheme="majorBidi" w:cstheme="majorBidi"/>
        </w:rPr>
        <w:t>к</w:t>
      </w:r>
      <w:r w:rsidRPr="009E6235">
        <w:rPr>
          <w:rFonts w:asciiTheme="majorBidi" w:hAnsiTheme="majorBidi" w:cstheme="majorBidi"/>
        </w:rPr>
        <w:t>туре, синтаксическим средствам связи, выявлять особенности их стро</w:t>
      </w:r>
      <w:r w:rsidRPr="009E6235">
        <w:rPr>
          <w:rFonts w:asciiTheme="majorBidi" w:hAnsiTheme="majorBidi" w:cstheme="majorBidi"/>
        </w:rPr>
        <w:t>е</w:t>
      </w:r>
      <w:r w:rsidRPr="009E6235">
        <w:rPr>
          <w:rFonts w:asciiTheme="majorBidi" w:hAnsiTheme="majorBidi" w:cstheme="majorBidi"/>
        </w:rPr>
        <w:t>ния.</w:t>
      </w:r>
    </w:p>
    <w:p w14:paraId="4B588F9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сложноподчинённые предложения с несколькими прид</w:t>
      </w:r>
      <w:r w:rsidRPr="009E6235">
        <w:rPr>
          <w:rFonts w:asciiTheme="majorBidi" w:hAnsiTheme="majorBidi" w:cstheme="majorBidi"/>
        </w:rPr>
        <w:t>а</w:t>
      </w:r>
      <w:r w:rsidRPr="009E6235">
        <w:rPr>
          <w:rFonts w:asciiTheme="majorBidi" w:hAnsiTheme="majorBidi" w:cstheme="majorBidi"/>
        </w:rPr>
        <w:t xml:space="preserve">точными, сложноподчинённые предложения с придаточной частью </w:t>
      </w:r>
      <w:r w:rsidRPr="009E6235">
        <w:rPr>
          <w:rFonts w:asciiTheme="majorBidi" w:hAnsiTheme="majorBidi" w:cstheme="majorBidi"/>
        </w:rPr>
        <w:lastRenderedPageBreak/>
        <w:t>определительной, изъяснительной и обстоятельственной (места, врем</w:t>
      </w:r>
      <w:r w:rsidRPr="009E6235">
        <w:rPr>
          <w:rFonts w:asciiTheme="majorBidi" w:hAnsiTheme="majorBidi" w:cstheme="majorBidi"/>
        </w:rPr>
        <w:t>е</w:t>
      </w:r>
      <w:r w:rsidRPr="009E6235">
        <w:rPr>
          <w:rFonts w:asciiTheme="majorBidi" w:hAnsiTheme="majorBidi" w:cstheme="majorBidi"/>
        </w:rPr>
        <w:t>ни, причины, образа действия, меры и степени, сравнения, условия, уступки, следствия, цели).</w:t>
      </w:r>
    </w:p>
    <w:p w14:paraId="1F89675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однородное, неоднородное и последовательное подчинение придаточных частей.</w:t>
      </w:r>
    </w:p>
    <w:p w14:paraId="754DC25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явления грамматической синонимии сложноподчинённых предложений и простых предложений с обособленными членами, и</w:t>
      </w:r>
      <w:r w:rsidRPr="009E6235">
        <w:rPr>
          <w:rFonts w:asciiTheme="majorBidi" w:hAnsiTheme="majorBidi" w:cstheme="majorBidi"/>
        </w:rPr>
        <w:t>с</w:t>
      </w:r>
      <w:r w:rsidRPr="009E6235">
        <w:rPr>
          <w:rFonts w:asciiTheme="majorBidi" w:hAnsiTheme="majorBidi" w:cstheme="majorBidi"/>
        </w:rPr>
        <w:t>пользовать соответствующие конструкции в речи.</w:t>
      </w:r>
    </w:p>
    <w:p w14:paraId="4324EEE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основные нормы построения сложноподчинённого пре</w:t>
      </w:r>
      <w:r w:rsidRPr="009E6235">
        <w:rPr>
          <w:rFonts w:asciiTheme="majorBidi" w:hAnsiTheme="majorBidi" w:cstheme="majorBidi"/>
        </w:rPr>
        <w:t>д</w:t>
      </w:r>
      <w:r w:rsidRPr="009E6235">
        <w:rPr>
          <w:rFonts w:asciiTheme="majorBidi" w:hAnsiTheme="majorBidi" w:cstheme="majorBidi"/>
        </w:rPr>
        <w:t>ложения.</w:t>
      </w:r>
    </w:p>
    <w:p w14:paraId="7AEECED7"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особенности употребления сложноподчинённых предл</w:t>
      </w:r>
      <w:r w:rsidRPr="009E6235">
        <w:rPr>
          <w:rFonts w:asciiTheme="majorBidi" w:hAnsiTheme="majorBidi" w:cstheme="majorBidi"/>
        </w:rPr>
        <w:t>о</w:t>
      </w:r>
      <w:r w:rsidRPr="009E6235">
        <w:rPr>
          <w:rFonts w:asciiTheme="majorBidi" w:hAnsiTheme="majorBidi" w:cstheme="majorBidi"/>
        </w:rPr>
        <w:t>жений в речи.</w:t>
      </w:r>
    </w:p>
    <w:p w14:paraId="3681F8A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синтаксический и пунктуационный анализ сложноподч</w:t>
      </w:r>
      <w:r w:rsidRPr="009E6235">
        <w:rPr>
          <w:rFonts w:asciiTheme="majorBidi" w:hAnsiTheme="majorBidi" w:cstheme="majorBidi"/>
        </w:rPr>
        <w:t>и</w:t>
      </w:r>
      <w:r w:rsidRPr="009E6235">
        <w:rPr>
          <w:rFonts w:asciiTheme="majorBidi" w:hAnsiTheme="majorBidi" w:cstheme="majorBidi"/>
        </w:rPr>
        <w:t>нённых предложений.</w:t>
      </w:r>
    </w:p>
    <w:p w14:paraId="332D03BF"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нормы построения сложноподчинённых предложений и правила постановки знаков препинания в них.</w:t>
      </w:r>
    </w:p>
    <w:p w14:paraId="60F5917F" w14:textId="2C2DDB32" w:rsidR="005525A2" w:rsidRPr="009E6235" w:rsidRDefault="005525A2" w:rsidP="009E6235">
      <w:pPr>
        <w:pStyle w:val="aff2"/>
        <w:rPr>
          <w:rFonts w:asciiTheme="majorBidi" w:hAnsiTheme="majorBidi" w:cstheme="majorBidi"/>
        </w:rPr>
      </w:pPr>
      <w:r w:rsidRPr="009E6235">
        <w:rPr>
          <w:rFonts w:asciiTheme="majorBidi" w:hAnsiTheme="majorBidi" w:cstheme="majorBidi"/>
        </w:rPr>
        <w:t>Бессоюзное сложное предложение.</w:t>
      </w:r>
    </w:p>
    <w:p w14:paraId="47DBB08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5210A48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 xml:space="preserve">Соблюдать основные грамматические нормы построения бессоюзного сложного предложения. </w:t>
      </w:r>
    </w:p>
    <w:p w14:paraId="6385B02E"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Понимать особенности употребления бессоюзных сложных предл</w:t>
      </w:r>
      <w:r w:rsidRPr="009E6235">
        <w:rPr>
          <w:rFonts w:asciiTheme="majorBidi" w:hAnsiTheme="majorBidi" w:cstheme="majorBidi"/>
        </w:rPr>
        <w:t>о</w:t>
      </w:r>
      <w:r w:rsidRPr="009E6235">
        <w:rPr>
          <w:rFonts w:asciiTheme="majorBidi" w:hAnsiTheme="majorBidi" w:cstheme="majorBidi"/>
        </w:rPr>
        <w:t xml:space="preserve">жений в речи. </w:t>
      </w:r>
    </w:p>
    <w:p w14:paraId="1AC4B15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синтаксический и пунктуационный анализ бессоюзных сложных предложений.</w:t>
      </w:r>
    </w:p>
    <w:p w14:paraId="06D3841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Выявлять грамматическую синонимию бессоюзных сложных пре</w:t>
      </w:r>
      <w:r w:rsidRPr="009E6235">
        <w:rPr>
          <w:rFonts w:asciiTheme="majorBidi" w:hAnsiTheme="majorBidi" w:cstheme="majorBidi"/>
        </w:rPr>
        <w:t>д</w:t>
      </w:r>
      <w:r w:rsidRPr="009E6235">
        <w:rPr>
          <w:rFonts w:asciiTheme="majorBidi" w:hAnsiTheme="majorBidi" w:cstheme="majorBidi"/>
        </w:rPr>
        <w:t>ложений и союзных сложных предложений, использовать соотве</w:t>
      </w:r>
      <w:r w:rsidRPr="009E6235">
        <w:rPr>
          <w:rFonts w:asciiTheme="majorBidi" w:hAnsiTheme="majorBidi" w:cstheme="majorBidi"/>
        </w:rPr>
        <w:t>т</w:t>
      </w:r>
      <w:r w:rsidRPr="009E6235">
        <w:rPr>
          <w:rFonts w:asciiTheme="majorBidi" w:hAnsiTheme="majorBidi" w:cstheme="majorBidi"/>
        </w:rPr>
        <w:t>ствующие конструкции в речи, применять правила постановки знаков препинания в бессоюзных сложных предложениях.</w:t>
      </w:r>
    </w:p>
    <w:p w14:paraId="7B800088" w14:textId="763EDC49" w:rsidR="005525A2" w:rsidRPr="009E6235" w:rsidRDefault="005525A2" w:rsidP="009E6235">
      <w:pPr>
        <w:pStyle w:val="aff2"/>
        <w:rPr>
          <w:rFonts w:asciiTheme="majorBidi" w:hAnsiTheme="majorBidi" w:cstheme="majorBidi"/>
        </w:rPr>
      </w:pPr>
      <w:r w:rsidRPr="009E6235">
        <w:rPr>
          <w:rFonts w:asciiTheme="majorBidi" w:hAnsiTheme="majorBidi" w:cstheme="majorBidi"/>
        </w:rPr>
        <w:t>Сложные предложения с разными видами союзной и бессоюзной связи.</w:t>
      </w:r>
    </w:p>
    <w:p w14:paraId="78A163DA"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типы сложных предложений с разными видами связи.</w:t>
      </w:r>
    </w:p>
    <w:p w14:paraId="6280AB89"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основные нормы построения сложных предложений с разными видами связи.</w:t>
      </w:r>
    </w:p>
    <w:p w14:paraId="7D41A50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Употреблять сложные предложения с разными видами связи в речи.</w:t>
      </w:r>
    </w:p>
    <w:p w14:paraId="5A64B37D"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Проводить синтаксический и пунктуационный анализ сложных предложений с разными видами связи.</w:t>
      </w:r>
    </w:p>
    <w:p w14:paraId="6446BA38"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правила постановки знаков препинания в сложных пре</w:t>
      </w:r>
      <w:r w:rsidRPr="009E6235">
        <w:rPr>
          <w:rFonts w:asciiTheme="majorBidi" w:hAnsiTheme="majorBidi" w:cstheme="majorBidi"/>
        </w:rPr>
        <w:t>д</w:t>
      </w:r>
      <w:r w:rsidRPr="009E6235">
        <w:rPr>
          <w:rFonts w:asciiTheme="majorBidi" w:hAnsiTheme="majorBidi" w:cstheme="majorBidi"/>
        </w:rPr>
        <w:t>ложениях с разными видами связи.</w:t>
      </w:r>
    </w:p>
    <w:p w14:paraId="0862E132" w14:textId="6495D58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Прямая и косвенная речь.</w:t>
      </w:r>
    </w:p>
    <w:p w14:paraId="5465EF63"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Распознавать прямую и косвенную речь; выявлять синонимию пре</w:t>
      </w:r>
      <w:r w:rsidRPr="009E6235">
        <w:rPr>
          <w:rFonts w:asciiTheme="majorBidi" w:hAnsiTheme="majorBidi" w:cstheme="majorBidi"/>
        </w:rPr>
        <w:t>д</w:t>
      </w:r>
      <w:r w:rsidRPr="009E6235">
        <w:rPr>
          <w:rFonts w:asciiTheme="majorBidi" w:hAnsiTheme="majorBidi" w:cstheme="majorBidi"/>
        </w:rPr>
        <w:t>ложений с прямой и косвенной речью.</w:t>
      </w:r>
    </w:p>
    <w:p w14:paraId="659D99F4"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lastRenderedPageBreak/>
        <w:t>Цитировать и применять разные способы включения цитат в выск</w:t>
      </w:r>
      <w:r w:rsidRPr="009E6235">
        <w:rPr>
          <w:rFonts w:asciiTheme="majorBidi" w:hAnsiTheme="majorBidi" w:cstheme="majorBidi"/>
        </w:rPr>
        <w:t>а</w:t>
      </w:r>
      <w:r w:rsidRPr="009E6235">
        <w:rPr>
          <w:rFonts w:asciiTheme="majorBidi" w:hAnsiTheme="majorBidi" w:cstheme="majorBidi"/>
        </w:rPr>
        <w:t>зывание.</w:t>
      </w:r>
    </w:p>
    <w:p w14:paraId="6A28228B"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Соблюдать основные нормы построения предложений с прямой и косвенной речью, при цитировании.</w:t>
      </w:r>
    </w:p>
    <w:p w14:paraId="20C226D5" w14:textId="77777777" w:rsidR="005525A2" w:rsidRPr="009E6235" w:rsidRDefault="005525A2" w:rsidP="009E6235">
      <w:pPr>
        <w:pStyle w:val="aff2"/>
        <w:rPr>
          <w:rFonts w:asciiTheme="majorBidi" w:hAnsiTheme="majorBidi" w:cstheme="majorBidi"/>
        </w:rPr>
      </w:pPr>
      <w:r w:rsidRPr="009E6235">
        <w:rPr>
          <w:rFonts w:asciiTheme="majorBidi" w:hAnsiTheme="majorBidi" w:cstheme="majorBidi"/>
        </w:rPr>
        <w:t>Применять правила постановки знаков препинания в предложениях с прямой и косвенной речью, при цитировании.</w:t>
      </w:r>
    </w:p>
    <w:p w14:paraId="12B4EBAE" w14:textId="77777777" w:rsidR="00431955" w:rsidRDefault="00431955" w:rsidP="009E6235">
      <w:pPr>
        <w:pStyle w:val="aff2"/>
        <w:jc w:val="center"/>
        <w:rPr>
          <w:rFonts w:asciiTheme="majorBidi" w:hAnsiTheme="majorBidi" w:cstheme="majorBidi"/>
          <w:b/>
          <w:bCs/>
        </w:rPr>
      </w:pPr>
    </w:p>
    <w:p w14:paraId="41C22636" w14:textId="77777777" w:rsidR="00431955" w:rsidRDefault="00431955" w:rsidP="009E6235">
      <w:pPr>
        <w:pStyle w:val="aff2"/>
        <w:jc w:val="center"/>
        <w:rPr>
          <w:rFonts w:asciiTheme="majorBidi" w:hAnsiTheme="majorBidi" w:cstheme="majorBidi"/>
          <w:b/>
          <w:bCs/>
        </w:rPr>
      </w:pPr>
    </w:p>
    <w:p w14:paraId="07FB0384" w14:textId="77777777" w:rsidR="00747261" w:rsidRDefault="00747261" w:rsidP="009E6235">
      <w:pPr>
        <w:pStyle w:val="aff2"/>
        <w:jc w:val="center"/>
        <w:rPr>
          <w:rFonts w:asciiTheme="majorBidi" w:hAnsiTheme="majorBidi" w:cstheme="majorBidi"/>
          <w:b/>
          <w:bCs/>
        </w:rPr>
      </w:pPr>
    </w:p>
    <w:p w14:paraId="43C28DB5" w14:textId="77777777" w:rsidR="00747261" w:rsidRDefault="00747261" w:rsidP="009E6235">
      <w:pPr>
        <w:pStyle w:val="aff2"/>
        <w:jc w:val="center"/>
        <w:rPr>
          <w:rFonts w:asciiTheme="majorBidi" w:hAnsiTheme="majorBidi" w:cstheme="majorBidi"/>
          <w:b/>
          <w:bCs/>
        </w:rPr>
      </w:pPr>
    </w:p>
    <w:p w14:paraId="19C33FC8" w14:textId="77777777" w:rsidR="00747261" w:rsidRDefault="00747261" w:rsidP="009E6235">
      <w:pPr>
        <w:pStyle w:val="aff2"/>
        <w:jc w:val="center"/>
        <w:rPr>
          <w:rFonts w:asciiTheme="majorBidi" w:hAnsiTheme="majorBidi" w:cstheme="majorBidi"/>
          <w:b/>
          <w:bCs/>
        </w:rPr>
      </w:pPr>
    </w:p>
    <w:p w14:paraId="7272AC20" w14:textId="77777777" w:rsidR="00747261" w:rsidRDefault="00747261" w:rsidP="009E6235">
      <w:pPr>
        <w:pStyle w:val="aff2"/>
        <w:jc w:val="center"/>
        <w:rPr>
          <w:rFonts w:asciiTheme="majorBidi" w:hAnsiTheme="majorBidi" w:cstheme="majorBidi"/>
          <w:b/>
          <w:bCs/>
        </w:rPr>
      </w:pPr>
    </w:p>
    <w:p w14:paraId="34424AFA" w14:textId="77777777" w:rsidR="00747261" w:rsidRDefault="00747261" w:rsidP="009E6235">
      <w:pPr>
        <w:pStyle w:val="aff2"/>
        <w:jc w:val="center"/>
        <w:rPr>
          <w:rFonts w:asciiTheme="majorBidi" w:hAnsiTheme="majorBidi" w:cstheme="majorBidi"/>
          <w:b/>
          <w:bCs/>
        </w:rPr>
      </w:pPr>
    </w:p>
    <w:p w14:paraId="6E431C54" w14:textId="77777777" w:rsidR="00747261" w:rsidRDefault="00747261" w:rsidP="009E6235">
      <w:pPr>
        <w:pStyle w:val="aff2"/>
        <w:jc w:val="center"/>
        <w:rPr>
          <w:rFonts w:asciiTheme="majorBidi" w:hAnsiTheme="majorBidi" w:cstheme="majorBidi"/>
          <w:b/>
          <w:bCs/>
        </w:rPr>
      </w:pPr>
    </w:p>
    <w:p w14:paraId="1FA2B59C" w14:textId="77777777" w:rsidR="00747261" w:rsidRDefault="00747261" w:rsidP="009E6235">
      <w:pPr>
        <w:pStyle w:val="aff2"/>
        <w:jc w:val="center"/>
        <w:rPr>
          <w:rFonts w:asciiTheme="majorBidi" w:hAnsiTheme="majorBidi" w:cstheme="majorBidi"/>
          <w:b/>
          <w:bCs/>
        </w:rPr>
      </w:pPr>
    </w:p>
    <w:p w14:paraId="401DD526" w14:textId="77777777" w:rsidR="00747261" w:rsidRDefault="00747261" w:rsidP="009E6235">
      <w:pPr>
        <w:pStyle w:val="aff2"/>
        <w:jc w:val="center"/>
        <w:rPr>
          <w:rFonts w:asciiTheme="majorBidi" w:hAnsiTheme="majorBidi" w:cstheme="majorBidi"/>
          <w:b/>
          <w:bCs/>
        </w:rPr>
      </w:pPr>
    </w:p>
    <w:p w14:paraId="5386E47A" w14:textId="77777777" w:rsidR="00747261" w:rsidRDefault="00747261" w:rsidP="009E6235">
      <w:pPr>
        <w:pStyle w:val="aff2"/>
        <w:jc w:val="center"/>
        <w:rPr>
          <w:rFonts w:asciiTheme="majorBidi" w:hAnsiTheme="majorBidi" w:cstheme="majorBidi"/>
          <w:b/>
          <w:bCs/>
        </w:rPr>
      </w:pPr>
    </w:p>
    <w:p w14:paraId="78F7F5B5" w14:textId="77777777" w:rsidR="00747261" w:rsidRDefault="00747261" w:rsidP="009E6235">
      <w:pPr>
        <w:pStyle w:val="aff2"/>
        <w:jc w:val="center"/>
        <w:rPr>
          <w:rFonts w:asciiTheme="majorBidi" w:hAnsiTheme="majorBidi" w:cstheme="majorBidi"/>
          <w:b/>
          <w:bCs/>
        </w:rPr>
      </w:pPr>
    </w:p>
    <w:p w14:paraId="5B9A1557" w14:textId="77777777" w:rsidR="00747261" w:rsidRDefault="00747261" w:rsidP="009E6235">
      <w:pPr>
        <w:pStyle w:val="aff2"/>
        <w:jc w:val="center"/>
        <w:rPr>
          <w:rFonts w:asciiTheme="majorBidi" w:hAnsiTheme="majorBidi" w:cstheme="majorBidi"/>
          <w:b/>
          <w:bCs/>
        </w:rPr>
      </w:pPr>
    </w:p>
    <w:p w14:paraId="41319CB9" w14:textId="77777777" w:rsidR="00747261" w:rsidRDefault="00747261" w:rsidP="009E6235">
      <w:pPr>
        <w:pStyle w:val="aff2"/>
        <w:jc w:val="center"/>
        <w:rPr>
          <w:rFonts w:asciiTheme="majorBidi" w:hAnsiTheme="majorBidi" w:cstheme="majorBidi"/>
          <w:b/>
          <w:bCs/>
        </w:rPr>
      </w:pPr>
    </w:p>
    <w:p w14:paraId="27563130" w14:textId="77777777" w:rsidR="00747261" w:rsidRDefault="00747261" w:rsidP="009E6235">
      <w:pPr>
        <w:pStyle w:val="aff2"/>
        <w:jc w:val="center"/>
        <w:rPr>
          <w:rFonts w:asciiTheme="majorBidi" w:hAnsiTheme="majorBidi" w:cstheme="majorBidi"/>
          <w:b/>
          <w:bCs/>
        </w:rPr>
      </w:pPr>
    </w:p>
    <w:p w14:paraId="30A9B8F5" w14:textId="77777777" w:rsidR="00747261" w:rsidRDefault="00747261" w:rsidP="009E6235">
      <w:pPr>
        <w:pStyle w:val="aff2"/>
        <w:jc w:val="center"/>
        <w:rPr>
          <w:rFonts w:asciiTheme="majorBidi" w:hAnsiTheme="majorBidi" w:cstheme="majorBidi"/>
          <w:b/>
          <w:bCs/>
        </w:rPr>
      </w:pPr>
    </w:p>
    <w:p w14:paraId="7A296385" w14:textId="77777777" w:rsidR="00747261" w:rsidRDefault="00747261" w:rsidP="009E6235">
      <w:pPr>
        <w:pStyle w:val="aff2"/>
        <w:jc w:val="center"/>
        <w:rPr>
          <w:rFonts w:asciiTheme="majorBidi" w:hAnsiTheme="majorBidi" w:cstheme="majorBidi"/>
          <w:b/>
          <w:bCs/>
        </w:rPr>
      </w:pPr>
    </w:p>
    <w:p w14:paraId="20DBE153" w14:textId="77777777" w:rsidR="00747261" w:rsidRDefault="00747261" w:rsidP="009E6235">
      <w:pPr>
        <w:pStyle w:val="aff2"/>
        <w:jc w:val="center"/>
        <w:rPr>
          <w:rFonts w:asciiTheme="majorBidi" w:hAnsiTheme="majorBidi" w:cstheme="majorBidi"/>
          <w:b/>
          <w:bCs/>
        </w:rPr>
      </w:pPr>
    </w:p>
    <w:p w14:paraId="2E5FF84F" w14:textId="77777777" w:rsidR="00747261" w:rsidRDefault="00747261" w:rsidP="009E6235">
      <w:pPr>
        <w:pStyle w:val="aff2"/>
        <w:jc w:val="center"/>
        <w:rPr>
          <w:rFonts w:asciiTheme="majorBidi" w:hAnsiTheme="majorBidi" w:cstheme="majorBidi"/>
          <w:b/>
          <w:bCs/>
        </w:rPr>
      </w:pPr>
    </w:p>
    <w:p w14:paraId="32C5A94B" w14:textId="77777777" w:rsidR="00747261" w:rsidRDefault="00747261" w:rsidP="009E6235">
      <w:pPr>
        <w:pStyle w:val="aff2"/>
        <w:jc w:val="center"/>
        <w:rPr>
          <w:rFonts w:asciiTheme="majorBidi" w:hAnsiTheme="majorBidi" w:cstheme="majorBidi"/>
          <w:b/>
          <w:bCs/>
        </w:rPr>
      </w:pPr>
    </w:p>
    <w:p w14:paraId="63FC7DBB" w14:textId="77777777" w:rsidR="00747261" w:rsidRDefault="00747261" w:rsidP="009E6235">
      <w:pPr>
        <w:pStyle w:val="aff2"/>
        <w:jc w:val="center"/>
        <w:rPr>
          <w:rFonts w:asciiTheme="majorBidi" w:hAnsiTheme="majorBidi" w:cstheme="majorBidi"/>
          <w:b/>
          <w:bCs/>
        </w:rPr>
      </w:pPr>
    </w:p>
    <w:p w14:paraId="687066D1" w14:textId="77777777" w:rsidR="00747261" w:rsidRDefault="00747261" w:rsidP="009E6235">
      <w:pPr>
        <w:pStyle w:val="aff2"/>
        <w:jc w:val="center"/>
        <w:rPr>
          <w:rFonts w:asciiTheme="majorBidi" w:hAnsiTheme="majorBidi" w:cstheme="majorBidi"/>
          <w:b/>
          <w:bCs/>
        </w:rPr>
      </w:pPr>
    </w:p>
    <w:p w14:paraId="3B2551BE" w14:textId="77777777" w:rsidR="00747261" w:rsidRDefault="00747261" w:rsidP="009E6235">
      <w:pPr>
        <w:pStyle w:val="aff2"/>
        <w:jc w:val="center"/>
        <w:rPr>
          <w:rFonts w:asciiTheme="majorBidi" w:hAnsiTheme="majorBidi" w:cstheme="majorBidi"/>
          <w:b/>
          <w:bCs/>
        </w:rPr>
      </w:pPr>
    </w:p>
    <w:p w14:paraId="21BDBC7E" w14:textId="77777777" w:rsidR="00747261" w:rsidRDefault="00747261" w:rsidP="009E6235">
      <w:pPr>
        <w:pStyle w:val="aff2"/>
        <w:jc w:val="center"/>
        <w:rPr>
          <w:rFonts w:asciiTheme="majorBidi" w:hAnsiTheme="majorBidi" w:cstheme="majorBidi"/>
          <w:b/>
          <w:bCs/>
        </w:rPr>
      </w:pPr>
    </w:p>
    <w:p w14:paraId="06F4F8C8" w14:textId="77777777" w:rsidR="00747261" w:rsidRDefault="00747261" w:rsidP="009E6235">
      <w:pPr>
        <w:pStyle w:val="aff2"/>
        <w:jc w:val="center"/>
        <w:rPr>
          <w:rFonts w:asciiTheme="majorBidi" w:hAnsiTheme="majorBidi" w:cstheme="majorBidi"/>
          <w:b/>
          <w:bCs/>
        </w:rPr>
      </w:pPr>
    </w:p>
    <w:p w14:paraId="7EF8BD4F" w14:textId="77777777" w:rsidR="00747261" w:rsidRDefault="00747261" w:rsidP="009E6235">
      <w:pPr>
        <w:pStyle w:val="aff2"/>
        <w:jc w:val="center"/>
        <w:rPr>
          <w:rFonts w:asciiTheme="majorBidi" w:hAnsiTheme="majorBidi" w:cstheme="majorBidi"/>
          <w:b/>
          <w:bCs/>
        </w:rPr>
      </w:pPr>
    </w:p>
    <w:p w14:paraId="278389CB" w14:textId="77777777" w:rsidR="00747261" w:rsidRDefault="00747261" w:rsidP="009E6235">
      <w:pPr>
        <w:pStyle w:val="aff2"/>
        <w:jc w:val="center"/>
        <w:rPr>
          <w:rFonts w:asciiTheme="majorBidi" w:hAnsiTheme="majorBidi" w:cstheme="majorBidi"/>
          <w:b/>
          <w:bCs/>
        </w:rPr>
      </w:pPr>
    </w:p>
    <w:p w14:paraId="7C4A0197" w14:textId="77777777" w:rsidR="00747261" w:rsidRDefault="00747261" w:rsidP="009E6235">
      <w:pPr>
        <w:pStyle w:val="aff2"/>
        <w:jc w:val="center"/>
        <w:rPr>
          <w:rFonts w:asciiTheme="majorBidi" w:hAnsiTheme="majorBidi" w:cstheme="majorBidi"/>
          <w:b/>
          <w:bCs/>
        </w:rPr>
      </w:pPr>
    </w:p>
    <w:p w14:paraId="3E2BFDAF" w14:textId="77777777" w:rsidR="00747261" w:rsidRDefault="00747261" w:rsidP="009E6235">
      <w:pPr>
        <w:pStyle w:val="aff2"/>
        <w:jc w:val="center"/>
        <w:rPr>
          <w:rFonts w:asciiTheme="majorBidi" w:hAnsiTheme="majorBidi" w:cstheme="majorBidi"/>
          <w:b/>
          <w:bCs/>
        </w:rPr>
      </w:pPr>
    </w:p>
    <w:p w14:paraId="314E58CF" w14:textId="77777777" w:rsidR="0032770F" w:rsidRDefault="0032770F" w:rsidP="009E6235">
      <w:pPr>
        <w:pStyle w:val="aff2"/>
        <w:jc w:val="center"/>
        <w:rPr>
          <w:rFonts w:asciiTheme="majorBidi" w:hAnsiTheme="majorBidi" w:cstheme="majorBidi"/>
          <w:b/>
          <w:bCs/>
        </w:rPr>
      </w:pPr>
    </w:p>
    <w:p w14:paraId="25B1C5E2" w14:textId="77777777" w:rsidR="0032770F" w:rsidRDefault="0032770F" w:rsidP="009E6235">
      <w:pPr>
        <w:pStyle w:val="aff2"/>
        <w:jc w:val="center"/>
        <w:rPr>
          <w:rFonts w:asciiTheme="majorBidi" w:hAnsiTheme="majorBidi" w:cstheme="majorBidi"/>
          <w:b/>
          <w:bCs/>
        </w:rPr>
      </w:pPr>
    </w:p>
    <w:p w14:paraId="300129EC" w14:textId="77777777" w:rsidR="0032770F" w:rsidRDefault="0032770F" w:rsidP="009E6235">
      <w:pPr>
        <w:pStyle w:val="aff2"/>
        <w:jc w:val="center"/>
        <w:rPr>
          <w:rFonts w:asciiTheme="majorBidi" w:hAnsiTheme="majorBidi" w:cstheme="majorBidi"/>
          <w:b/>
          <w:bCs/>
        </w:rPr>
      </w:pPr>
    </w:p>
    <w:p w14:paraId="37B20CC4" w14:textId="77777777" w:rsidR="0032770F" w:rsidRDefault="0032770F" w:rsidP="009E6235">
      <w:pPr>
        <w:pStyle w:val="aff2"/>
        <w:jc w:val="center"/>
        <w:rPr>
          <w:rFonts w:asciiTheme="majorBidi" w:hAnsiTheme="majorBidi" w:cstheme="majorBidi"/>
          <w:b/>
          <w:bCs/>
        </w:rPr>
      </w:pPr>
    </w:p>
    <w:p w14:paraId="44A0805D" w14:textId="77777777" w:rsidR="0032770F" w:rsidRDefault="0032770F" w:rsidP="009E6235">
      <w:pPr>
        <w:pStyle w:val="aff2"/>
        <w:jc w:val="center"/>
        <w:rPr>
          <w:rFonts w:asciiTheme="majorBidi" w:hAnsiTheme="majorBidi" w:cstheme="majorBidi"/>
          <w:b/>
          <w:bCs/>
        </w:rPr>
      </w:pPr>
    </w:p>
    <w:p w14:paraId="5C693C5C" w14:textId="77777777" w:rsidR="0032770F" w:rsidRDefault="0032770F" w:rsidP="009E6235">
      <w:pPr>
        <w:pStyle w:val="aff2"/>
        <w:jc w:val="center"/>
        <w:rPr>
          <w:rFonts w:asciiTheme="majorBidi" w:hAnsiTheme="majorBidi" w:cstheme="majorBidi"/>
          <w:b/>
          <w:bCs/>
        </w:rPr>
      </w:pPr>
    </w:p>
    <w:p w14:paraId="4C3D87B0" w14:textId="77777777" w:rsidR="0032770F" w:rsidRDefault="0032770F" w:rsidP="009E6235">
      <w:pPr>
        <w:pStyle w:val="aff2"/>
        <w:jc w:val="center"/>
        <w:rPr>
          <w:rFonts w:asciiTheme="majorBidi" w:hAnsiTheme="majorBidi" w:cstheme="majorBidi"/>
          <w:b/>
          <w:bCs/>
        </w:rPr>
      </w:pPr>
    </w:p>
    <w:p w14:paraId="6F8B44D9" w14:textId="77777777" w:rsidR="0032770F" w:rsidRDefault="0032770F" w:rsidP="009E6235">
      <w:pPr>
        <w:pStyle w:val="aff2"/>
        <w:jc w:val="center"/>
        <w:rPr>
          <w:rFonts w:asciiTheme="majorBidi" w:hAnsiTheme="majorBidi" w:cstheme="majorBidi"/>
          <w:b/>
          <w:bCs/>
        </w:rPr>
      </w:pPr>
    </w:p>
    <w:p w14:paraId="5BE80C0A" w14:textId="5CF88B9A" w:rsidR="00A05C5C" w:rsidRDefault="00E439A6" w:rsidP="009E6235">
      <w:pPr>
        <w:pStyle w:val="aff2"/>
        <w:jc w:val="center"/>
        <w:rPr>
          <w:rFonts w:asciiTheme="majorBidi" w:hAnsiTheme="majorBidi" w:cstheme="majorBidi"/>
          <w:b/>
          <w:bCs/>
        </w:rPr>
      </w:pPr>
      <w:r>
        <w:rPr>
          <w:rFonts w:asciiTheme="majorBidi" w:hAnsiTheme="majorBidi" w:cstheme="majorBidi"/>
          <w:b/>
          <w:bCs/>
        </w:rPr>
        <w:lastRenderedPageBreak/>
        <w:t>2.1.2.</w:t>
      </w:r>
      <w:r w:rsidR="00497306" w:rsidRPr="009E6235">
        <w:rPr>
          <w:rFonts w:asciiTheme="majorBidi" w:hAnsiTheme="majorBidi" w:cstheme="majorBidi"/>
          <w:b/>
          <w:bCs/>
        </w:rPr>
        <w:t>Федеральная рабочая пр</w:t>
      </w:r>
      <w:r w:rsidR="00704391" w:rsidRPr="009E6235">
        <w:rPr>
          <w:rFonts w:asciiTheme="majorBidi" w:hAnsiTheme="majorBidi" w:cstheme="majorBidi"/>
          <w:b/>
          <w:bCs/>
        </w:rPr>
        <w:t>ограмма  по учебному предмету</w:t>
      </w:r>
      <w:r w:rsidR="00A05C5C" w:rsidRPr="009E6235">
        <w:rPr>
          <w:rFonts w:asciiTheme="majorBidi" w:hAnsiTheme="majorBidi" w:cstheme="majorBidi"/>
          <w:b/>
          <w:bCs/>
        </w:rPr>
        <w:t> </w:t>
      </w:r>
      <w:r w:rsidR="00704391" w:rsidRPr="009E6235">
        <w:rPr>
          <w:rFonts w:asciiTheme="majorBidi" w:hAnsiTheme="majorBidi" w:cstheme="majorBidi"/>
          <w:b/>
          <w:bCs/>
        </w:rPr>
        <w:t xml:space="preserve">     «</w:t>
      </w:r>
      <w:r w:rsidR="00A05C5C" w:rsidRPr="009E6235">
        <w:rPr>
          <w:rFonts w:asciiTheme="majorBidi" w:hAnsiTheme="majorBidi" w:cstheme="majorBidi"/>
          <w:b/>
          <w:bCs/>
        </w:rPr>
        <w:t>ЛИТЕРАТУРА</w:t>
      </w:r>
      <w:r w:rsidR="00704391" w:rsidRPr="009E6235">
        <w:rPr>
          <w:rFonts w:asciiTheme="majorBidi" w:hAnsiTheme="majorBidi" w:cstheme="majorBidi"/>
          <w:b/>
          <w:bCs/>
        </w:rPr>
        <w:t>»</w:t>
      </w:r>
    </w:p>
    <w:p w14:paraId="17853401" w14:textId="4CFFBC52" w:rsidR="00722C25" w:rsidRPr="00722C25" w:rsidRDefault="00722C25" w:rsidP="00806BE3">
      <w:pPr>
        <w:pStyle w:val="aff2"/>
      </w:pPr>
      <w:r w:rsidRPr="00722C25">
        <w:t>Федеральная рабочая программа по учебному предмету «Литература» (предметная область «Русский язык и литература») (далее соотве</w:t>
      </w:r>
      <w:r w:rsidRPr="00722C25">
        <w:t>т</w:t>
      </w:r>
      <w:r w:rsidRPr="00722C25">
        <w:t>ственно – программа по литературе, литература) включает пояснител</w:t>
      </w:r>
      <w:r w:rsidRPr="00722C25">
        <w:t>ь</w:t>
      </w:r>
      <w:r w:rsidRPr="00722C25">
        <w:t>ную записку, содержание обучения, планируемые результаты освоения программы по литературе.</w:t>
      </w:r>
    </w:p>
    <w:p w14:paraId="6C28CBC6" w14:textId="09E86AD6" w:rsidR="00722C25" w:rsidRPr="00722C25" w:rsidRDefault="00722C25" w:rsidP="00806BE3">
      <w:pPr>
        <w:pStyle w:val="aff2"/>
      </w:pPr>
      <w:r w:rsidRPr="00722C25">
        <w:t>Пояснительная записка.</w:t>
      </w:r>
    </w:p>
    <w:p w14:paraId="741E5AB8" w14:textId="34574D70" w:rsidR="00722C25" w:rsidRPr="00722C25" w:rsidRDefault="00722C25" w:rsidP="00806BE3">
      <w:pPr>
        <w:pStyle w:val="aff2"/>
      </w:pPr>
      <w:r w:rsidRPr="00722C25">
        <w:t>Программа по литературе разработана с целью оказания методической помощи учителю литературы в создании рабочей программы по уче</w:t>
      </w:r>
      <w:r w:rsidRPr="00722C25">
        <w:t>б</w:t>
      </w:r>
      <w:r w:rsidRPr="00722C25">
        <w:t>ному предмету, ориентированной на современные тенденции в образ</w:t>
      </w:r>
      <w:r w:rsidRPr="00722C25">
        <w:t>о</w:t>
      </w:r>
      <w:r w:rsidRPr="00722C25">
        <w:t>вании и активные методики обучения.</w:t>
      </w:r>
    </w:p>
    <w:p w14:paraId="4B8B4558" w14:textId="4C3284CD" w:rsidR="00722C25" w:rsidRPr="00722C25" w:rsidRDefault="00722C25" w:rsidP="00806BE3">
      <w:pPr>
        <w:pStyle w:val="aff2"/>
      </w:pPr>
      <w:r w:rsidRPr="00722C25">
        <w:t>Программа по литературе позволит учителю:</w:t>
      </w:r>
    </w:p>
    <w:p w14:paraId="38F02E97" w14:textId="77777777" w:rsidR="00722C25" w:rsidRPr="00722C25" w:rsidRDefault="00722C25" w:rsidP="00722C25">
      <w:r w:rsidRPr="00722C25">
        <w:t>реализовать в процессе преподавания литературы современные по</w:t>
      </w:r>
      <w:r w:rsidRPr="00722C25">
        <w:t>д</w:t>
      </w:r>
      <w:r w:rsidRPr="00722C25">
        <w:t>ходы к формированию личностных, метапредметных и предметных р</w:t>
      </w:r>
      <w:r w:rsidRPr="00722C25">
        <w:t>е</w:t>
      </w:r>
      <w:r w:rsidRPr="00722C25">
        <w:t xml:space="preserve">зультатов обучения, сформулированных в ФГОС ООО; </w:t>
      </w:r>
    </w:p>
    <w:p w14:paraId="234B4F71" w14:textId="05CE07F5" w:rsidR="00722C25" w:rsidRPr="00722C25" w:rsidRDefault="00722C25" w:rsidP="00806BE3">
      <w:r w:rsidRPr="00722C25">
        <w:t>определить обязательную (инвариантную) часть содержания по л</w:t>
      </w:r>
      <w:r w:rsidRPr="00722C25">
        <w:t>и</w:t>
      </w:r>
      <w:r w:rsidRPr="00722C25">
        <w:t>тературе; определить и структурировать планируемые результаты об</w:t>
      </w:r>
      <w:r w:rsidRPr="00722C25">
        <w:t>у</w:t>
      </w:r>
      <w:r w:rsidRPr="00722C25">
        <w:t>чения и содержание учебного предмета по годам обучения в соотве</w:t>
      </w:r>
      <w:r w:rsidRPr="00722C25">
        <w:t>т</w:t>
      </w:r>
      <w:r w:rsidRPr="00722C25">
        <w:t>ствии с ФГОС ООО, федеральной рабочей программой воспи</w:t>
      </w:r>
      <w:r w:rsidR="00806BE3">
        <w:t xml:space="preserve">тания. </w:t>
      </w:r>
      <w:r w:rsidRPr="00722C25">
        <w:t>Личностные и метапредметные результаты в программе по литературе представлены с учётом особенностей преподавания учебного предмета на уровне основного общего образования, планируемые предметные результаты распределены по годам обучения.</w:t>
      </w:r>
      <w:r w:rsidR="00806BE3">
        <w:t xml:space="preserve"> </w:t>
      </w:r>
      <w:r w:rsidRPr="00722C25">
        <w:t>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w:t>
      </w:r>
      <w:r w:rsidRPr="00722C25">
        <w:t>ю</w:t>
      </w:r>
      <w:r w:rsidRPr="00722C25">
        <w:t>щихся, в становлении основ их миропонимания и национального сам</w:t>
      </w:r>
      <w:r w:rsidRPr="00722C25">
        <w:t>о</w:t>
      </w:r>
      <w:r w:rsidRPr="00722C25">
        <w:t>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w:t>
      </w:r>
      <w:r w:rsidRPr="00722C25">
        <w:t>е</w:t>
      </w:r>
      <w:r w:rsidRPr="00722C25">
        <w:t>ловеческого бытия выражено в художественных образах, которые с</w:t>
      </w:r>
      <w:r w:rsidRPr="00722C25">
        <w:t>о</w:t>
      </w:r>
      <w:r w:rsidRPr="00722C25">
        <w:t>держат в себе потенциал воздействия на читателей и приобщают их к нравственно-эстетическим ценностям, как национальным, так и общ</w:t>
      </w:r>
      <w:r w:rsidRPr="00722C25">
        <w:t>е</w:t>
      </w:r>
      <w:r w:rsidRPr="00722C25">
        <w:t>человеческим.</w:t>
      </w:r>
      <w:r w:rsidR="00806BE3">
        <w:t xml:space="preserve"> </w:t>
      </w:r>
      <w:r w:rsidRPr="00722C25">
        <w:t>Основу содержания литературного образования соста</w:t>
      </w:r>
      <w:r w:rsidRPr="00722C25">
        <w:t>в</w:t>
      </w:r>
      <w:r w:rsidRPr="00722C25">
        <w:t>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w:t>
      </w:r>
      <w:r w:rsidRPr="00722C25">
        <w:t>е</w:t>
      </w:r>
      <w:r w:rsidRPr="00722C25">
        <w:t>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w:t>
      </w:r>
      <w:r w:rsidRPr="00722C25">
        <w:t>и</w:t>
      </w:r>
      <w:r w:rsidRPr="00722C25">
        <w:lastRenderedPageBreak/>
        <w:t>ческого и литературного развития, жизненного и читательского опыта.</w:t>
      </w:r>
      <w:r w:rsidR="00806BE3">
        <w:t xml:space="preserve"> </w:t>
      </w:r>
      <w:r w:rsidRPr="00722C25">
        <w:t>Полноценное литературное образование на уровне основного общего образования невозможно без учёта преемственности с учебным пре</w:t>
      </w:r>
      <w:r w:rsidRPr="00722C25">
        <w:t>д</w:t>
      </w:r>
      <w:r w:rsidRPr="00722C25">
        <w:t>метом «Литературное чтение» на уровне начального общего образов</w:t>
      </w:r>
      <w:r w:rsidRPr="00722C25">
        <w:t>а</w:t>
      </w:r>
      <w:r w:rsidRPr="00722C25">
        <w:t>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w:t>
      </w:r>
      <w:r w:rsidRPr="00722C25">
        <w:t>н</w:t>
      </w:r>
      <w:r w:rsidRPr="00722C25">
        <w:t>ного вкуса, формированию эстетического отношения к окружающему миру и его воплощения в творческих работах различных жанров.</w:t>
      </w:r>
      <w:r w:rsidR="00806BE3">
        <w:t xml:space="preserve"> </w:t>
      </w:r>
      <w:r w:rsidRPr="00722C25">
        <w:t>В р</w:t>
      </w:r>
      <w:r w:rsidRPr="00722C25">
        <w:t>а</w:t>
      </w:r>
      <w:r w:rsidRPr="00722C25">
        <w:t>бочей программе учтены все этапы российского историко-литературного процесса (от фольклора до новейшей русской литературы) и предста</w:t>
      </w:r>
      <w:r w:rsidRPr="00722C25">
        <w:t>в</w:t>
      </w:r>
      <w:r w:rsidRPr="00722C25">
        <w:t>лены разделы, касающиеся отечественной и зарубежной литературы.</w:t>
      </w:r>
    </w:p>
    <w:p w14:paraId="3C7C3D49" w14:textId="242BEC5E" w:rsidR="00722C25" w:rsidRPr="00722C25" w:rsidRDefault="00722C25" w:rsidP="00806BE3">
      <w:r w:rsidRPr="00722C25">
        <w:t>Основные виды деятельности обучающихся перечислены при изуч</w:t>
      </w:r>
      <w:r w:rsidRPr="00722C25">
        <w:t>е</w:t>
      </w:r>
      <w:r w:rsidRPr="00722C25">
        <w:t>нии каждой монографической или обзорной темы и направлены на д</w:t>
      </w:r>
      <w:r w:rsidRPr="00722C25">
        <w:t>о</w:t>
      </w:r>
      <w:r w:rsidRPr="00722C25">
        <w:t>стижение планируемых результатов обучения литературе.</w:t>
      </w:r>
      <w:r w:rsidR="00806BE3">
        <w:t xml:space="preserve"> </w:t>
      </w:r>
      <w:r w:rsidRPr="00722C25">
        <w:t>Цели изуч</w:t>
      </w:r>
      <w:r w:rsidRPr="00722C25">
        <w:t>е</w:t>
      </w:r>
      <w:r w:rsidRPr="00722C25">
        <w:t>ния литературы на уровне основного общего образования состоят в формировании у обучающихся</w:t>
      </w:r>
      <w:r w:rsidR="00806BE3">
        <w:t xml:space="preserve"> </w:t>
      </w:r>
      <w:r w:rsidRPr="00722C25">
        <w:t xml:space="preserve">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w:t>
      </w:r>
      <w:r w:rsidRPr="00722C25">
        <w:t>в</w:t>
      </w:r>
      <w:r w:rsidRPr="00722C25">
        <w:t xml:space="preserve">но-нравственных идеалов, воплощённых в отечественной и зарубежной литературе. </w:t>
      </w:r>
      <w:r w:rsidR="00806BE3">
        <w:t xml:space="preserve"> </w:t>
      </w:r>
      <w:r w:rsidRPr="00722C25">
        <w:t>Достижение целей изучения литературы возможно при решении учебных задач, которые постепенно усложняются от 5 к 9 классу.</w:t>
      </w:r>
      <w:r w:rsidR="00806BE3">
        <w:t xml:space="preserve"> </w:t>
      </w:r>
      <w:r w:rsidRPr="00722C25">
        <w:t>Задачи, связанные с пониманием литературы как одной из о</w:t>
      </w:r>
      <w:r w:rsidRPr="00722C25">
        <w:t>с</w:t>
      </w:r>
      <w:r w:rsidRPr="00722C25">
        <w:t>новных национально-культурных ценностей народа, как особого способа познания жизни, с обеспечением культурной самоидентификации, ос</w:t>
      </w:r>
      <w:r w:rsidRPr="00722C25">
        <w:t>о</w:t>
      </w:r>
      <w:r w:rsidRPr="00722C25">
        <w:t>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w:t>
      </w:r>
      <w:r w:rsidRPr="00722C25">
        <w:t>ь</w:t>
      </w:r>
      <w:r w:rsidRPr="00722C25">
        <w:t>ных и общечеловеческих культурных традиций и ценностей; формир</w:t>
      </w:r>
      <w:r w:rsidRPr="00722C25">
        <w:t>о</w:t>
      </w:r>
      <w:r w:rsidRPr="00722C25">
        <w:t>ванию гуманистического мировоззрения.</w:t>
      </w:r>
    </w:p>
    <w:p w14:paraId="0547E1D4" w14:textId="4417A6F8" w:rsidR="00722C25" w:rsidRPr="00722C25" w:rsidRDefault="00722C25" w:rsidP="00806BE3">
      <w:pPr>
        <w:pStyle w:val="aff2"/>
      </w:pPr>
      <w:r w:rsidRPr="00722C25">
        <w:t>Задачи, связанные с осознанием значимости чтения и изучения лит</w:t>
      </w:r>
      <w:r w:rsidRPr="00722C25">
        <w:t>е</w:t>
      </w:r>
      <w:r w:rsidRPr="00722C25">
        <w:t xml:space="preserve">ратуры для дальнейшего развития обучающихся, с формированием их потребности в систематическом чтении как средстве познания мира и </w:t>
      </w:r>
      <w:r w:rsidRPr="00722C25">
        <w:lastRenderedPageBreak/>
        <w:t>себя в этом мире, с гармонизацией отношений человека и общества, ориентированы на воспитание и развитие мотивации к чтению худож</w:t>
      </w:r>
      <w:r w:rsidRPr="00722C25">
        <w:t>е</w:t>
      </w:r>
      <w:r w:rsidRPr="00722C25">
        <w:t>ственных произведений, как изучаемых на уроках литературы, так и прочитанных самостоятельно, что способствует накоплению позити</w:t>
      </w:r>
      <w:r w:rsidRPr="00722C25">
        <w:t>в</w:t>
      </w:r>
      <w:r w:rsidRPr="00722C25">
        <w:t>ного опыта освоения литературных произведений, в том числе в пр</w:t>
      </w:r>
      <w:r w:rsidRPr="00722C25">
        <w:t>о</w:t>
      </w:r>
      <w:r w:rsidRPr="00722C25">
        <w:t>цессе участия в различных мероприятиях, посвящённых литературе, чтению, книжной культуре.</w:t>
      </w:r>
    </w:p>
    <w:p w14:paraId="31AF405B" w14:textId="5A6D433F" w:rsidR="00722C25" w:rsidRPr="00722C25" w:rsidRDefault="00722C25" w:rsidP="00806BE3">
      <w:pPr>
        <w:pStyle w:val="aff2"/>
      </w:pPr>
      <w:r w:rsidRPr="00722C25">
        <w:t>Задачи, связанные с воспитанием обучающегося, обладающего эст</w:t>
      </w:r>
      <w:r w:rsidRPr="00722C25">
        <w:t>е</w:t>
      </w:r>
      <w:r w:rsidRPr="00722C25">
        <w:t>тическим вкусом, с формированием умений воспринимать, анализир</w:t>
      </w:r>
      <w:r w:rsidRPr="00722C25">
        <w:t>о</w:t>
      </w:r>
      <w:r w:rsidRPr="00722C25">
        <w:t>вать, критически оценивать и интерпретировать прочитанное, напра</w:t>
      </w:r>
      <w:r w:rsidRPr="00722C25">
        <w:t>в</w:t>
      </w:r>
      <w:r w:rsidRPr="00722C25">
        <w:t>лены на формирование у обучающихся системы знаний о литературе как искусстве слова, в том числе основных теоретико- и истор</w:t>
      </w:r>
      <w:r w:rsidRPr="00722C25">
        <w:t>и</w:t>
      </w:r>
      <w:r w:rsidRPr="00722C25">
        <w:t>ко-литературных знаний, необходимых для понимания, анализа и и</w:t>
      </w:r>
      <w:r w:rsidRPr="00722C25">
        <w:t>н</w:t>
      </w:r>
      <w:r w:rsidRPr="00722C25">
        <w:t>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w:t>
      </w:r>
      <w:r w:rsidRPr="00722C25">
        <w:t>о</w:t>
      </w:r>
      <w:r w:rsidRPr="00722C25">
        <w:t>стей, эстетического вкуса. Эти задачи направлены на развитие умения выявлять проблематику произведений и их художественные особенн</w:t>
      </w:r>
      <w:r w:rsidRPr="00722C25">
        <w:t>о</w:t>
      </w:r>
      <w:r w:rsidRPr="00722C25">
        <w:t>сти, выделять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w:t>
      </w:r>
      <w:r w:rsidRPr="00722C25">
        <w:t>ч</w:t>
      </w:r>
      <w:r w:rsidRPr="00722C25">
        <w:t>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w:t>
      </w:r>
      <w:r w:rsidRPr="00722C25">
        <w:t>с</w:t>
      </w:r>
      <w:r w:rsidRPr="00722C25">
        <w:t>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2B44C1B2" w14:textId="2CB9A8D8" w:rsidR="00722C25" w:rsidRPr="00722C25" w:rsidRDefault="00722C25" w:rsidP="0098025A">
      <w:pPr>
        <w:pStyle w:val="aff2"/>
      </w:pPr>
      <w:r w:rsidRPr="00722C25">
        <w:t>Задачи, связанные с осознанием обучающимися коммуникати</w:t>
      </w:r>
      <w:r w:rsidRPr="00722C25">
        <w:t>в</w:t>
      </w:r>
      <w:r w:rsidRPr="00722C25">
        <w:t>но-эстетических возможностей языка на основе изучения выдающихся произведений отечественной культуры, культуры своего народа, мир</w:t>
      </w:r>
      <w:r w:rsidRPr="00722C25">
        <w:t>о</w:t>
      </w:r>
      <w:r w:rsidRPr="00722C25">
        <w:t>вой культуры, направлены на совершенствование речи обучающихся на примере высоких образцов художественной литературы и умений с</w:t>
      </w:r>
      <w:r w:rsidRPr="00722C25">
        <w:t>о</w:t>
      </w:r>
      <w:r w:rsidRPr="00722C25">
        <w:t>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воспринимая чужую точку зрения и аргументированно отстаивая свою.</w:t>
      </w:r>
    </w:p>
    <w:p w14:paraId="07C78CF4" w14:textId="698F41F4" w:rsidR="00722C25" w:rsidRPr="00722C25" w:rsidRDefault="00722C25" w:rsidP="0098025A">
      <w:pPr>
        <w:pStyle w:val="aff2"/>
      </w:pPr>
      <w:r w:rsidRPr="00722C25">
        <w:t xml:space="preserve">Общее число часов, рекомендованных для изучения литературы, – 442 часа: в 5, 6, 9 классах на изучение литературы отводится 3 часа в неделю, в 7 и 8 классах – 2 часа в неделю. </w:t>
      </w:r>
    </w:p>
    <w:p w14:paraId="0D772477" w14:textId="37E22587" w:rsidR="00722C25" w:rsidRPr="00806BE3" w:rsidRDefault="00722C25" w:rsidP="00722C25">
      <w:pPr>
        <w:rPr>
          <w:b/>
          <w:bCs/>
        </w:rPr>
      </w:pPr>
      <w:r w:rsidRPr="00806BE3">
        <w:rPr>
          <w:b/>
          <w:bCs/>
        </w:rPr>
        <w:t>Содержание обучения в 5 классе.</w:t>
      </w:r>
    </w:p>
    <w:p w14:paraId="2EBEA912" w14:textId="79C6777E" w:rsidR="00722C25" w:rsidRPr="00722C25" w:rsidRDefault="00722C25" w:rsidP="0098025A">
      <w:pPr>
        <w:pStyle w:val="aff2"/>
      </w:pPr>
      <w:r w:rsidRPr="00722C25">
        <w:t>Мифология.</w:t>
      </w:r>
    </w:p>
    <w:p w14:paraId="6368E816" w14:textId="77777777" w:rsidR="00722C25" w:rsidRPr="00722C25" w:rsidRDefault="00722C25" w:rsidP="0098025A">
      <w:pPr>
        <w:pStyle w:val="aff2"/>
      </w:pPr>
      <w:r w:rsidRPr="00722C25">
        <w:t>Мифы народов России и мира.</w:t>
      </w:r>
    </w:p>
    <w:p w14:paraId="4A9C77F2" w14:textId="4DE3199A" w:rsidR="00722C25" w:rsidRPr="00722C25" w:rsidRDefault="00722C25" w:rsidP="0098025A">
      <w:pPr>
        <w:pStyle w:val="aff2"/>
      </w:pPr>
      <w:r w:rsidRPr="00722C25">
        <w:lastRenderedPageBreak/>
        <w:t>Фольклор.</w:t>
      </w:r>
    </w:p>
    <w:p w14:paraId="6FB26497" w14:textId="77777777" w:rsidR="00722C25" w:rsidRPr="00722C25" w:rsidRDefault="00722C25" w:rsidP="0098025A">
      <w:pPr>
        <w:pStyle w:val="aff2"/>
      </w:pPr>
      <w:r w:rsidRPr="00722C25">
        <w:t>Малые жанры: пословицы, поговорки, загадки. Сказки народов Ро</w:t>
      </w:r>
      <w:r w:rsidRPr="00722C25">
        <w:t>с</w:t>
      </w:r>
      <w:r w:rsidRPr="00722C25">
        <w:t>сии и народов мира (не менее трёх).</w:t>
      </w:r>
    </w:p>
    <w:p w14:paraId="29C9E15A" w14:textId="1C5A1A50" w:rsidR="00722C25" w:rsidRPr="00722C25" w:rsidRDefault="00722C25" w:rsidP="0098025A">
      <w:pPr>
        <w:pStyle w:val="aff2"/>
      </w:pPr>
      <w:r w:rsidRPr="00722C25">
        <w:t>Литература первой половины XIX века.</w:t>
      </w:r>
    </w:p>
    <w:p w14:paraId="40D71422" w14:textId="77777777" w:rsidR="00722C25" w:rsidRPr="00722C25" w:rsidRDefault="00722C25" w:rsidP="0098025A">
      <w:pPr>
        <w:pStyle w:val="aff2"/>
      </w:pPr>
      <w:r w:rsidRPr="00722C25">
        <w:t>И.А. Крылов. Басни (три по выбору). Например, «Волк на псарне», «Листы и Корни», «Свинья под Дубом», «Квартет», «Осёл и Соловей», «Ворона и Лисица» и другие.</w:t>
      </w:r>
    </w:p>
    <w:p w14:paraId="162C3F69" w14:textId="77777777" w:rsidR="00722C25" w:rsidRPr="00722C25" w:rsidRDefault="00722C25" w:rsidP="0098025A">
      <w:pPr>
        <w:pStyle w:val="aff2"/>
      </w:pPr>
      <w:r w:rsidRPr="00722C25">
        <w:t>А.С. Пушкин. Стихотворения (не менее трёх). «Зимнее утро», «Зи</w:t>
      </w:r>
      <w:r w:rsidRPr="00722C25">
        <w:t>м</w:t>
      </w:r>
      <w:r w:rsidRPr="00722C25">
        <w:t>ний вечер», «Няне» и другие. «Сказка о мёртвой царевне и о семи б</w:t>
      </w:r>
      <w:r w:rsidRPr="00722C25">
        <w:t>о</w:t>
      </w:r>
      <w:r w:rsidRPr="00722C25">
        <w:t>гатырях».</w:t>
      </w:r>
    </w:p>
    <w:p w14:paraId="3A895791" w14:textId="77777777" w:rsidR="00722C25" w:rsidRPr="00722C25" w:rsidRDefault="00722C25" w:rsidP="0098025A">
      <w:pPr>
        <w:pStyle w:val="aff2"/>
      </w:pPr>
      <w:r w:rsidRPr="00722C25">
        <w:t>М.Ю. Лермонтов. Стихотворение «Бородино».</w:t>
      </w:r>
    </w:p>
    <w:p w14:paraId="41F126E6" w14:textId="77777777" w:rsidR="00722C25" w:rsidRPr="00722C25" w:rsidRDefault="00722C25" w:rsidP="0098025A">
      <w:pPr>
        <w:pStyle w:val="aff2"/>
      </w:pPr>
      <w:r w:rsidRPr="00722C25">
        <w:t>Н В. Гоголь. Повесть «Ночь перед Рождеством» из сборника.</w:t>
      </w:r>
    </w:p>
    <w:p w14:paraId="5B6E1B7F" w14:textId="77777777" w:rsidR="00722C25" w:rsidRPr="00722C25" w:rsidRDefault="00722C25" w:rsidP="0098025A">
      <w:pPr>
        <w:pStyle w:val="aff2"/>
      </w:pPr>
      <w:r w:rsidRPr="00722C25">
        <w:t>«Вечера на хуторе близ Диканьки».</w:t>
      </w:r>
    </w:p>
    <w:p w14:paraId="2A21BE17" w14:textId="47B04215" w:rsidR="00722C25" w:rsidRPr="00722C25" w:rsidRDefault="00722C25" w:rsidP="0098025A">
      <w:pPr>
        <w:pStyle w:val="aff2"/>
      </w:pPr>
      <w:r w:rsidRPr="00722C25">
        <w:t>Литература второй половины XIX века.</w:t>
      </w:r>
    </w:p>
    <w:p w14:paraId="6B8641DC" w14:textId="77777777" w:rsidR="00722C25" w:rsidRPr="00722C25" w:rsidRDefault="00722C25" w:rsidP="00806BE3">
      <w:pPr>
        <w:pStyle w:val="aff2"/>
      </w:pPr>
      <w:r w:rsidRPr="00722C25">
        <w:t>И.С. Тургенев. Рассказ «Муму».</w:t>
      </w:r>
    </w:p>
    <w:p w14:paraId="18997608" w14:textId="77777777" w:rsidR="00722C25" w:rsidRPr="00722C25" w:rsidRDefault="00722C25" w:rsidP="00806BE3">
      <w:pPr>
        <w:pStyle w:val="aff2"/>
      </w:pPr>
      <w:r w:rsidRPr="00722C25">
        <w:t>Н.А. Некрасов. Стихотворения (не менее двух). «Крестьянские дети». «Школьник». Поэма «Мороз, Красный нос» (фрагмент).</w:t>
      </w:r>
    </w:p>
    <w:p w14:paraId="5251D3F7" w14:textId="77777777" w:rsidR="00722C25" w:rsidRPr="00722C25" w:rsidRDefault="00722C25" w:rsidP="00806BE3">
      <w:pPr>
        <w:pStyle w:val="aff2"/>
      </w:pPr>
      <w:r w:rsidRPr="00722C25">
        <w:t>Л.Н. Толстой. Рассказ «Кавказский пленник».</w:t>
      </w:r>
    </w:p>
    <w:p w14:paraId="283D9A60" w14:textId="4FE4035C" w:rsidR="00722C25" w:rsidRPr="00722C25" w:rsidRDefault="00722C25" w:rsidP="00722C25">
      <w:r w:rsidRPr="00722C25">
        <w:t>Литература XIX-ХХ веков.</w:t>
      </w:r>
    </w:p>
    <w:p w14:paraId="5E582113" w14:textId="7961B131" w:rsidR="00722C25" w:rsidRPr="00722C25" w:rsidRDefault="00722C25" w:rsidP="00806BE3">
      <w:pPr>
        <w:pStyle w:val="aff2"/>
      </w:pPr>
      <w:r w:rsidRPr="00722C25">
        <w:t>Стихотворения отечественных поэтов XIX-ХХ веков о родной пр</w:t>
      </w:r>
      <w:r w:rsidRPr="00722C25">
        <w:t>и</w:t>
      </w:r>
      <w:r w:rsidRPr="00722C25">
        <w:t>роде и о связи человека с Родиной (не менее пяти стихотворений трёх поэтов). Стихотворения А.К. Толстого, Ф.И. Тютчева, А.А. Фета, И.А. Бунина, А.А. Блока, С.А. Есенина, Н.М. Рубцова, Ю.П. Кузнецова.</w:t>
      </w:r>
    </w:p>
    <w:p w14:paraId="75F9CBB0" w14:textId="33D79DA9" w:rsidR="00722C25" w:rsidRPr="00722C25" w:rsidRDefault="00722C25" w:rsidP="00806BE3">
      <w:pPr>
        <w:pStyle w:val="aff2"/>
      </w:pPr>
      <w:r w:rsidRPr="00722C25">
        <w:t>Юмористические рассказы отечественных писателей XIX-XX веков. А.П. Чехов (два рассказа по выбору). Например, «Лошадиная фамилия», «Мальчики», «Хирургия» и другие.</w:t>
      </w:r>
    </w:p>
    <w:p w14:paraId="0B080D76" w14:textId="77777777" w:rsidR="00722C25" w:rsidRPr="00722C25" w:rsidRDefault="00722C25" w:rsidP="00806BE3">
      <w:pPr>
        <w:pStyle w:val="aff2"/>
      </w:pPr>
      <w:r w:rsidRPr="00722C25">
        <w:t xml:space="preserve"> М.М. Зощенко (два рассказа по выбору). Например, «Галоша», «Лёля и Минька», «Ёлка», «Золотые слова», «Встреча» и другие.</w:t>
      </w:r>
    </w:p>
    <w:p w14:paraId="4EF91858" w14:textId="71C835C8" w:rsidR="00722C25" w:rsidRPr="00722C25" w:rsidRDefault="00722C25" w:rsidP="00806BE3">
      <w:pPr>
        <w:pStyle w:val="aff2"/>
      </w:pPr>
      <w:r w:rsidRPr="00722C25">
        <w:t>Произведения отечественной литературы о природе и животных (не менее двух). А.И. Куприн, М.М. Пришвин, К.Г. Паустовский.</w:t>
      </w:r>
    </w:p>
    <w:p w14:paraId="4527D5D0" w14:textId="77777777" w:rsidR="00722C25" w:rsidRPr="00722C25" w:rsidRDefault="00722C25" w:rsidP="00806BE3">
      <w:pPr>
        <w:pStyle w:val="aff2"/>
      </w:pPr>
      <w:r w:rsidRPr="00722C25">
        <w:t>А.П. Платонов. Рассказы (один по выбору). Например, «Корова», «Никита» и другие.</w:t>
      </w:r>
    </w:p>
    <w:p w14:paraId="24427158" w14:textId="77777777" w:rsidR="00722C25" w:rsidRPr="00722C25" w:rsidRDefault="00722C25" w:rsidP="00806BE3">
      <w:pPr>
        <w:pStyle w:val="aff2"/>
      </w:pPr>
      <w:r w:rsidRPr="00722C25">
        <w:t>В.П. Астафьев. Рассказ «Васюткино озеро».</w:t>
      </w:r>
    </w:p>
    <w:p w14:paraId="2402FC36" w14:textId="28C42E3F" w:rsidR="00722C25" w:rsidRPr="00722C25" w:rsidRDefault="00722C25" w:rsidP="00806BE3">
      <w:pPr>
        <w:pStyle w:val="aff2"/>
      </w:pPr>
      <w:r w:rsidRPr="00722C25">
        <w:t>Литература XX-XXI веков.</w:t>
      </w:r>
    </w:p>
    <w:p w14:paraId="219262C9" w14:textId="092EF2A5" w:rsidR="00722C25" w:rsidRPr="00722C25" w:rsidRDefault="00722C25" w:rsidP="00806BE3">
      <w:pPr>
        <w:pStyle w:val="aff2"/>
      </w:pPr>
      <w:r w:rsidRPr="00722C25">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w:t>
      </w:r>
    </w:p>
    <w:p w14:paraId="07E47138" w14:textId="691F498E" w:rsidR="00722C25" w:rsidRPr="00722C25" w:rsidRDefault="00722C25" w:rsidP="00806BE3">
      <w:pPr>
        <w:pStyle w:val="aff2"/>
      </w:pPr>
      <w:r w:rsidRPr="00722C25">
        <w:t>Произведения отечественных писателей XIX-XXI веков на тему де</w:t>
      </w:r>
      <w:r w:rsidRPr="00722C25">
        <w:t>т</w:t>
      </w:r>
      <w:r w:rsidRPr="00722C25">
        <w:t>ства (не менее двух). Например, произведения В.Г. Короленко, В.П. К</w:t>
      </w:r>
      <w:r w:rsidRPr="00722C25">
        <w:t>а</w:t>
      </w:r>
      <w:r w:rsidRPr="00722C25">
        <w:t>таева, В.П. Крапивина, Ю.П. Казакова, А.Г. Алексина, В.П. Астафьева, В.К. Железникова, Ю.Я. Яковлева, И. Коваля, А.А. Гиваргизова, М.С. Аромштам, Н.Ю. Абгарян и другие.</w:t>
      </w:r>
    </w:p>
    <w:p w14:paraId="61D82DA9" w14:textId="7055AD77" w:rsidR="00722C25" w:rsidRPr="00722C25" w:rsidRDefault="00722C25" w:rsidP="00722C25">
      <w:r w:rsidRPr="00722C25">
        <w:lastRenderedPageBreak/>
        <w:t>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и другие.</w:t>
      </w:r>
    </w:p>
    <w:p w14:paraId="3D5C8EB3" w14:textId="21ECA91D" w:rsidR="00722C25" w:rsidRPr="00722C25" w:rsidRDefault="00722C25" w:rsidP="00722C25">
      <w:r w:rsidRPr="00722C25">
        <w:t>Литература народов Российской Федерации.</w:t>
      </w:r>
    </w:p>
    <w:p w14:paraId="22DB4EDB" w14:textId="77777777" w:rsidR="00722C25" w:rsidRPr="00722C25" w:rsidRDefault="00722C25" w:rsidP="00806BE3">
      <w:pPr>
        <w:pStyle w:val="aff2"/>
      </w:pPr>
      <w:r w:rsidRPr="00722C25">
        <w:t>Стихотворения (одно по выбору). Р.Г. Гамзатов «Песня соловья»; М. Карим «Эту песню мать мне пела».</w:t>
      </w:r>
    </w:p>
    <w:p w14:paraId="526CFBA1" w14:textId="0F20932E" w:rsidR="00722C25" w:rsidRPr="00722C25" w:rsidRDefault="00722C25" w:rsidP="00806BE3">
      <w:pPr>
        <w:pStyle w:val="aff2"/>
      </w:pPr>
      <w:r w:rsidRPr="00722C25">
        <w:t>Зарубежная литература.</w:t>
      </w:r>
    </w:p>
    <w:p w14:paraId="39FE21AF" w14:textId="6FBB16C9" w:rsidR="00722C25" w:rsidRPr="00722C25" w:rsidRDefault="00722C25" w:rsidP="00806BE3">
      <w:pPr>
        <w:pStyle w:val="aff2"/>
      </w:pPr>
      <w:r w:rsidRPr="00722C25">
        <w:t>Х.К. Андерсен. Сказки (одна по выбору). Например, «Снежная кор</w:t>
      </w:r>
      <w:r w:rsidRPr="00722C25">
        <w:t>о</w:t>
      </w:r>
      <w:r w:rsidRPr="00722C25">
        <w:t>лева», «Соловей» и другие.</w:t>
      </w:r>
    </w:p>
    <w:p w14:paraId="0C83D2FC" w14:textId="28DD3FE2" w:rsidR="00722C25" w:rsidRPr="00722C25" w:rsidRDefault="00722C25" w:rsidP="0098025A">
      <w:pPr>
        <w:pStyle w:val="aff2"/>
        <w:tabs>
          <w:tab w:val="left" w:pos="3261"/>
        </w:tabs>
      </w:pPr>
      <w:r w:rsidRPr="00722C25">
        <w:t>Зарубежная сказочная проза (одно произведение по выбору). Напр</w:t>
      </w:r>
      <w:r w:rsidRPr="00722C25">
        <w:t>и</w:t>
      </w:r>
      <w:r w:rsidRPr="00722C25">
        <w:t>мер, Л. Кэрролл «Алиса в Стране Чудес» (главы по выбору), Д.Толкин «Хоббит, или Туда и обратно» (главы по выбору) и другие</w:t>
      </w:r>
      <w:r w:rsidR="00806BE3">
        <w:t>.</w:t>
      </w:r>
      <w:r w:rsidRPr="00722C25">
        <w:t>Зарубежная проза о детях и подростках (два произведения по выбору). Например, М. Твен «Приключения Тома Сойера» (главы по выбору), Д. Лондон «Ск</w:t>
      </w:r>
      <w:r w:rsidRPr="00722C25">
        <w:t>а</w:t>
      </w:r>
      <w:r w:rsidRPr="00722C25">
        <w:t>зание о Кише», Р. Брэдбери. Рассказы. Например, «Каникулы», «Звук бегущих ног», «Зелёное утро» и другие.</w:t>
      </w:r>
    </w:p>
    <w:p w14:paraId="3841B58F" w14:textId="4AE88210" w:rsidR="00722C25" w:rsidRPr="00722C25" w:rsidRDefault="00722C25" w:rsidP="0098025A">
      <w:pPr>
        <w:pStyle w:val="aff2"/>
        <w:tabs>
          <w:tab w:val="left" w:pos="3261"/>
        </w:tabs>
      </w:pPr>
      <w:r w:rsidRPr="00722C25">
        <w:t>Зарубежная приключенческая проза (два произведения по выбору). Например, Р. Стивенсон «Остров сокровищ», «Чёрная стрела» и другие.</w:t>
      </w:r>
    </w:p>
    <w:p w14:paraId="4BDF08A3" w14:textId="54D28C28" w:rsidR="00722C25" w:rsidRPr="00722C25" w:rsidRDefault="00722C25" w:rsidP="0098025A">
      <w:pPr>
        <w:pStyle w:val="aff2"/>
        <w:tabs>
          <w:tab w:val="left" w:pos="3261"/>
        </w:tabs>
      </w:pPr>
      <w:r w:rsidRPr="00722C25">
        <w:t>Зарубежная проза о животных (одно-два произведения по выбору). Э. Сетон-Томпсон «Королевская аналостанка», Д. Даррелл «Говорящий свёрток», Д. Лондон «Белый клык», Д. Киплинг «Маугли», «Ри</w:t>
      </w:r>
      <w:r w:rsidRPr="00722C25">
        <w:t>к</w:t>
      </w:r>
      <w:r w:rsidRPr="00722C25">
        <w:t>ки-Тикки-Тави» и другие.</w:t>
      </w:r>
    </w:p>
    <w:p w14:paraId="465B3F50" w14:textId="2C57CD66" w:rsidR="00722C25" w:rsidRPr="00806BE3" w:rsidRDefault="00722C25" w:rsidP="00722C25">
      <w:pPr>
        <w:rPr>
          <w:b/>
          <w:bCs/>
        </w:rPr>
      </w:pPr>
      <w:r w:rsidRPr="00806BE3">
        <w:rPr>
          <w:b/>
          <w:bCs/>
        </w:rPr>
        <w:t>Содержание обучения в 6 классе.</w:t>
      </w:r>
    </w:p>
    <w:p w14:paraId="3598C1B2" w14:textId="3F6F86FD" w:rsidR="00722C25" w:rsidRPr="00722C25" w:rsidRDefault="00722C25" w:rsidP="0098025A">
      <w:pPr>
        <w:pStyle w:val="aff2"/>
      </w:pPr>
      <w:r w:rsidRPr="00722C25">
        <w:t>Античная литература.</w:t>
      </w:r>
      <w:r w:rsidRPr="00722C25">
        <w:tab/>
      </w:r>
    </w:p>
    <w:p w14:paraId="404B9724" w14:textId="77777777" w:rsidR="00722C25" w:rsidRPr="00722C25" w:rsidRDefault="00722C25" w:rsidP="0098025A">
      <w:pPr>
        <w:pStyle w:val="aff2"/>
      </w:pPr>
      <w:r w:rsidRPr="00722C25">
        <w:t>Гомер. Поэмы. «Илиада», «Одиссея» (фрагменты).</w:t>
      </w:r>
    </w:p>
    <w:p w14:paraId="2EF212E0" w14:textId="349A75F2" w:rsidR="00722C25" w:rsidRPr="00722C25" w:rsidRDefault="00722C25" w:rsidP="0098025A">
      <w:pPr>
        <w:pStyle w:val="aff2"/>
      </w:pPr>
      <w:r w:rsidRPr="00722C25">
        <w:t xml:space="preserve">Фольклор. </w:t>
      </w:r>
    </w:p>
    <w:p w14:paraId="17CAEA34" w14:textId="77777777" w:rsidR="00722C25" w:rsidRPr="00722C25" w:rsidRDefault="00722C25" w:rsidP="0098025A">
      <w:pPr>
        <w:pStyle w:val="aff2"/>
      </w:pPr>
      <w:r w:rsidRPr="00722C25">
        <w:t>Русские былины (не менее двух). Например, «Илья Муромец и Сол</w:t>
      </w:r>
      <w:r w:rsidRPr="00722C25">
        <w:t>о</w:t>
      </w:r>
      <w:r w:rsidRPr="00722C25">
        <w:t>вей-разбойник», «Садко» и другие.</w:t>
      </w:r>
    </w:p>
    <w:p w14:paraId="5E8783A9" w14:textId="77777777" w:rsidR="00722C25" w:rsidRPr="00722C25" w:rsidRDefault="00722C25" w:rsidP="0098025A">
      <w:pPr>
        <w:pStyle w:val="aff2"/>
      </w:pPr>
      <w:r w:rsidRPr="00722C25">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другие.</w:t>
      </w:r>
    </w:p>
    <w:p w14:paraId="0FD2E222" w14:textId="24AB9D2E" w:rsidR="00722C25" w:rsidRPr="00722C25" w:rsidRDefault="00722C25" w:rsidP="0098025A">
      <w:pPr>
        <w:pStyle w:val="aff2"/>
      </w:pPr>
      <w:r w:rsidRPr="00722C25">
        <w:t>Древнерусская литература.</w:t>
      </w:r>
    </w:p>
    <w:p w14:paraId="2839EFDF" w14:textId="77777777" w:rsidR="00722C25" w:rsidRPr="00722C25" w:rsidRDefault="00722C25" w:rsidP="00806BE3">
      <w:pPr>
        <w:pStyle w:val="aff2"/>
      </w:pPr>
      <w:r w:rsidRPr="00722C25">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p w14:paraId="51B3F65B" w14:textId="66B9C680" w:rsidR="00722C25" w:rsidRPr="00722C25" w:rsidRDefault="00722C25" w:rsidP="00806BE3">
      <w:pPr>
        <w:pStyle w:val="aff2"/>
      </w:pPr>
      <w:r w:rsidRPr="00722C25">
        <w:t>Литература первой половины XIX века.</w:t>
      </w:r>
    </w:p>
    <w:p w14:paraId="7FFEF1AC" w14:textId="77777777" w:rsidR="00722C25" w:rsidRPr="00722C25" w:rsidRDefault="00722C25" w:rsidP="00806BE3">
      <w:pPr>
        <w:pStyle w:val="aff2"/>
      </w:pPr>
      <w:r w:rsidRPr="00722C25">
        <w:t>А.С. Пушкин. Стихотворения (не менее трёх). «Песнь о вещем Олеге», «Зимняя дорога», «Узник», «Туча» и другие, роман «Дубровский».</w:t>
      </w:r>
    </w:p>
    <w:p w14:paraId="728A53E9" w14:textId="77777777" w:rsidR="00722C25" w:rsidRPr="00722C25" w:rsidRDefault="00722C25" w:rsidP="00722C25">
      <w:r w:rsidRPr="00722C25">
        <w:t>М.Ю. Лермонтов. Стихотворения (не менее трёх). «Три пальмы», «Листок», «Утёс» и другие.</w:t>
      </w:r>
    </w:p>
    <w:p w14:paraId="3FC1F839" w14:textId="77777777" w:rsidR="00722C25" w:rsidRPr="00722C25" w:rsidRDefault="00722C25" w:rsidP="00806BE3">
      <w:pPr>
        <w:pStyle w:val="aff2"/>
      </w:pPr>
      <w:r w:rsidRPr="00722C25">
        <w:lastRenderedPageBreak/>
        <w:t>А.В. Кольцов. Стихотворения (не менее двух). Например, «Косарь», «Соловей» и другие.</w:t>
      </w:r>
    </w:p>
    <w:p w14:paraId="0F5C6FD0" w14:textId="0000FFB6" w:rsidR="00722C25" w:rsidRPr="00722C25" w:rsidRDefault="00722C25" w:rsidP="00806BE3">
      <w:pPr>
        <w:pStyle w:val="aff2"/>
      </w:pPr>
      <w:r w:rsidRPr="00722C25">
        <w:t>Литература второй половины XIX века.</w:t>
      </w:r>
    </w:p>
    <w:p w14:paraId="683A2E84" w14:textId="77777777" w:rsidR="00722C25" w:rsidRPr="00722C25" w:rsidRDefault="00722C25" w:rsidP="00806BE3">
      <w:pPr>
        <w:pStyle w:val="aff2"/>
      </w:pPr>
      <w:r w:rsidRPr="00722C25">
        <w:t>Ф.И. Тютчев. Стихотворения (не менее двух). «Есть в осени перв</w:t>
      </w:r>
      <w:r w:rsidRPr="00722C25">
        <w:t>о</w:t>
      </w:r>
      <w:r w:rsidRPr="00722C25">
        <w:t>начальной…», «С поляны коршун поднялся…» и другие.</w:t>
      </w:r>
    </w:p>
    <w:p w14:paraId="1B176163" w14:textId="77777777" w:rsidR="00722C25" w:rsidRPr="00722C25" w:rsidRDefault="00722C25" w:rsidP="00806BE3">
      <w:pPr>
        <w:pStyle w:val="aff2"/>
      </w:pPr>
      <w:r w:rsidRPr="00722C25">
        <w:t>А.А. Фет. Стихотворения (не менее двух). «Учись у них – у дуба, у берёзы…», «Я пришёл к тебе с приветом…» и другие.</w:t>
      </w:r>
    </w:p>
    <w:p w14:paraId="6AFFC7DD" w14:textId="77777777" w:rsidR="00722C25" w:rsidRPr="00722C25" w:rsidRDefault="00722C25" w:rsidP="00806BE3">
      <w:pPr>
        <w:pStyle w:val="aff2"/>
      </w:pPr>
      <w:r w:rsidRPr="00722C25">
        <w:t>И.С. Тургенев. Рассказ «Бежин луг».</w:t>
      </w:r>
    </w:p>
    <w:p w14:paraId="71A34C43" w14:textId="77777777" w:rsidR="00722C25" w:rsidRPr="00722C25" w:rsidRDefault="00722C25" w:rsidP="00806BE3">
      <w:pPr>
        <w:pStyle w:val="aff2"/>
      </w:pPr>
      <w:r w:rsidRPr="00722C25">
        <w:t>Н.С. Лесков. Сказ «Левша».</w:t>
      </w:r>
    </w:p>
    <w:p w14:paraId="20B1A499" w14:textId="77777777" w:rsidR="00722C25" w:rsidRPr="00722C25" w:rsidRDefault="00722C25" w:rsidP="00806BE3">
      <w:pPr>
        <w:pStyle w:val="aff2"/>
      </w:pPr>
      <w:r w:rsidRPr="00722C25">
        <w:t>Л.Н. Толстой. Повесть «Детство» (главы).</w:t>
      </w:r>
    </w:p>
    <w:p w14:paraId="5A04379B" w14:textId="77777777" w:rsidR="00722C25" w:rsidRPr="00722C25" w:rsidRDefault="00722C25" w:rsidP="00806BE3">
      <w:pPr>
        <w:pStyle w:val="aff2"/>
      </w:pPr>
      <w:r w:rsidRPr="00722C25">
        <w:t>А.П. Чехов. Рассказы (три по выбору). Например, «Толстый и то</w:t>
      </w:r>
      <w:r w:rsidRPr="00722C25">
        <w:t>н</w:t>
      </w:r>
      <w:r w:rsidRPr="00722C25">
        <w:t>кий», «Хамелеон», «Смерть чиновника» и другие.</w:t>
      </w:r>
    </w:p>
    <w:p w14:paraId="6ED60DB9" w14:textId="77777777" w:rsidR="00722C25" w:rsidRPr="00722C25" w:rsidRDefault="00722C25" w:rsidP="00806BE3">
      <w:pPr>
        <w:pStyle w:val="aff2"/>
      </w:pPr>
      <w:r w:rsidRPr="00722C25">
        <w:t>А.И. Куприн. Рассказ «Чудесный доктор».</w:t>
      </w:r>
    </w:p>
    <w:p w14:paraId="24D958F0" w14:textId="415E891D" w:rsidR="00722C25" w:rsidRPr="00722C25" w:rsidRDefault="00722C25" w:rsidP="00806BE3">
      <w:pPr>
        <w:pStyle w:val="aff2"/>
      </w:pPr>
      <w:r w:rsidRPr="00722C25">
        <w:t>Литература XX века.</w:t>
      </w:r>
    </w:p>
    <w:p w14:paraId="4135A3DD" w14:textId="62BEE684" w:rsidR="00722C25" w:rsidRPr="00722C25" w:rsidRDefault="00722C25" w:rsidP="00806BE3">
      <w:pPr>
        <w:pStyle w:val="aff2"/>
      </w:pPr>
      <w:r w:rsidRPr="00722C25">
        <w:t>Стихотворения отечественных поэтов начала ХХ века (не менее двух). Например, стихотворения С.А. Есенина, В.В. Маяковского, А.А. Блока и другие.</w:t>
      </w:r>
    </w:p>
    <w:p w14:paraId="41DC235C" w14:textId="509E3A82" w:rsidR="00722C25" w:rsidRPr="00722C25" w:rsidRDefault="00722C25" w:rsidP="00806BE3">
      <w:pPr>
        <w:pStyle w:val="aff2"/>
      </w:pPr>
      <w:r w:rsidRPr="00722C25">
        <w:t>Стихотворения отечественных поэтов XX века (не менее четырёх стихотворений двух поэтов). Например, стихотворения О.Ф. Берггольц, В.С. Высоцкого, Е.А. Евтушенко, А.С. Кушнера, Ю.Д. Левитанского, Ю.П. Мориц, Б.Ш. Окуджавы, Д.С. Самойлова.</w:t>
      </w:r>
    </w:p>
    <w:p w14:paraId="3545649A" w14:textId="61375DEC" w:rsidR="00722C25" w:rsidRPr="00722C25" w:rsidRDefault="00722C25" w:rsidP="00722C25">
      <w:r w:rsidRPr="00722C25">
        <w:t>Проза отечественных писателей конца XX – начала XXI века, в том числе о Великой Отечественной войне (два произведения по выбору). Например, Б.Л. Васильев «Экспонат №...», Б.П. Екимов «Ночь исцел</w:t>
      </w:r>
      <w:r w:rsidRPr="00722C25">
        <w:t>е</w:t>
      </w:r>
      <w:r w:rsidRPr="00722C25">
        <w:t>ния», А.В. Жвалевский и Е.Б. Пастернак «Правдивая история Деда М</w:t>
      </w:r>
      <w:r w:rsidRPr="00722C25">
        <w:t>о</w:t>
      </w:r>
      <w:r w:rsidRPr="00722C25">
        <w:t>роза» (глава «Очень страшный 1942 Новый год») и другие.</w:t>
      </w:r>
    </w:p>
    <w:p w14:paraId="42313C2A" w14:textId="77777777" w:rsidR="00722C25" w:rsidRPr="00722C25" w:rsidRDefault="00722C25" w:rsidP="00806BE3">
      <w:pPr>
        <w:pStyle w:val="aff2"/>
      </w:pPr>
      <w:r w:rsidRPr="00722C25">
        <w:t>В.Г. Распутин. Рассказ «Уроки французского».</w:t>
      </w:r>
    </w:p>
    <w:p w14:paraId="75DDF763" w14:textId="241B18A1" w:rsidR="00722C25" w:rsidRPr="00722C25" w:rsidRDefault="00722C25" w:rsidP="00806BE3">
      <w:pPr>
        <w:pStyle w:val="aff2"/>
      </w:pPr>
      <w:r w:rsidRPr="00722C25">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 и другие.</w:t>
      </w:r>
    </w:p>
    <w:p w14:paraId="5F6892E4" w14:textId="3E8C8F90" w:rsidR="00722C25" w:rsidRPr="00722C25" w:rsidRDefault="00722C25" w:rsidP="00806BE3">
      <w:pPr>
        <w:pStyle w:val="aff2"/>
      </w:pPr>
      <w:r w:rsidRPr="00722C25">
        <w:t>Произведения современных отечественных писателей-фантастов (не менее двух). Например, А.В. Жвалевский и Е.Б. Пастернак «Время всегда хорошее»; В.В. Ледерман «Календарь ма(й)я» и другие.</w:t>
      </w:r>
    </w:p>
    <w:p w14:paraId="49D80D51" w14:textId="316C4E32" w:rsidR="00722C25" w:rsidRPr="00722C25" w:rsidRDefault="00722C25" w:rsidP="00806BE3">
      <w:pPr>
        <w:pStyle w:val="aff2"/>
      </w:pPr>
      <w:r w:rsidRPr="00722C25">
        <w:t>Литература народов Российской Федерации.</w:t>
      </w:r>
    </w:p>
    <w:p w14:paraId="0083CA20" w14:textId="77777777" w:rsidR="00722C25" w:rsidRPr="00722C25" w:rsidRDefault="00722C25" w:rsidP="00806BE3">
      <w:pPr>
        <w:pStyle w:val="aff2"/>
      </w:pPr>
      <w:r w:rsidRPr="00722C25">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и другие.</w:t>
      </w:r>
    </w:p>
    <w:p w14:paraId="5AEDDE1A" w14:textId="2300A790" w:rsidR="00722C25" w:rsidRPr="00722C25" w:rsidRDefault="00722C25" w:rsidP="00806BE3">
      <w:pPr>
        <w:pStyle w:val="aff2"/>
      </w:pPr>
      <w:r w:rsidRPr="00722C25">
        <w:t>Зарубежная литература.</w:t>
      </w:r>
    </w:p>
    <w:p w14:paraId="726E794A" w14:textId="6B28F928" w:rsidR="00722C25" w:rsidRPr="00722C25" w:rsidRDefault="00722C25" w:rsidP="00806BE3">
      <w:pPr>
        <w:pStyle w:val="aff2"/>
      </w:pPr>
      <w:r w:rsidRPr="00722C25">
        <w:t>Д. Дефо «Робинзон Крузо» (главы по выбору).</w:t>
      </w:r>
    </w:p>
    <w:p w14:paraId="132FFC21" w14:textId="1DEB5610" w:rsidR="00722C25" w:rsidRPr="00722C25" w:rsidRDefault="00722C25" w:rsidP="00722C25">
      <w:r w:rsidRPr="00722C25">
        <w:t>Д. Свифт «Путешествия Гулливера» (главы по выбору).</w:t>
      </w:r>
    </w:p>
    <w:p w14:paraId="114E2D70" w14:textId="011D9944" w:rsidR="00722C25" w:rsidRPr="00722C25" w:rsidRDefault="00722C25" w:rsidP="00806BE3">
      <w:r w:rsidRPr="00722C25">
        <w:lastRenderedPageBreak/>
        <w:t>Произведения зарубежных писателей на тему взросления человека (не менее двух). Например, Ж. Верн «Дети капитана Гранта» (главы по в</w:t>
      </w:r>
      <w:r w:rsidRPr="00722C25">
        <w:t>ы</w:t>
      </w:r>
      <w:r w:rsidRPr="00722C25">
        <w:t>бору), Х. Ли «Убить пересмешника» (главы по выбору) и другие.</w:t>
      </w:r>
      <w:r w:rsidR="00806BE3">
        <w:t xml:space="preserve"> </w:t>
      </w:r>
      <w:r w:rsidRPr="00722C25">
        <w:t>Пр</w:t>
      </w:r>
      <w:r w:rsidRPr="00722C25">
        <w:t>о</w:t>
      </w:r>
      <w:r w:rsidRPr="00722C25">
        <w:t>изведения современных зарубежных писателей-фантастов (не менее двух). Например, Д. Роулинг «Гарри Поттер» (главы по выбору), Д. Джонс «Дом с характером» и другие.</w:t>
      </w:r>
    </w:p>
    <w:p w14:paraId="7F31ECD6" w14:textId="678D8278" w:rsidR="00722C25" w:rsidRPr="00806BE3" w:rsidRDefault="00722C25" w:rsidP="00722C25">
      <w:pPr>
        <w:rPr>
          <w:b/>
          <w:bCs/>
        </w:rPr>
      </w:pPr>
      <w:r w:rsidRPr="00806BE3">
        <w:rPr>
          <w:b/>
          <w:bCs/>
        </w:rPr>
        <w:t>Содержание обучения в 7 классе.</w:t>
      </w:r>
    </w:p>
    <w:p w14:paraId="3957D510" w14:textId="3AD31B59" w:rsidR="00722C25" w:rsidRPr="00722C25" w:rsidRDefault="00722C25" w:rsidP="00806BE3">
      <w:pPr>
        <w:pStyle w:val="aff2"/>
      </w:pPr>
      <w:r w:rsidRPr="00722C25">
        <w:t>Древнерусская литература.</w:t>
      </w:r>
    </w:p>
    <w:p w14:paraId="7995A24C" w14:textId="77777777" w:rsidR="00722C25" w:rsidRPr="00722C25" w:rsidRDefault="00722C25" w:rsidP="00806BE3">
      <w:pPr>
        <w:pStyle w:val="aff2"/>
      </w:pPr>
      <w:r w:rsidRPr="00722C25">
        <w:t>Древнерусские повести (одна повесть по выбору). Например, «П</w:t>
      </w:r>
      <w:r w:rsidRPr="00722C25">
        <w:t>о</w:t>
      </w:r>
      <w:r w:rsidRPr="00722C25">
        <w:t>учение» Владимира Мономаха (в сокращении) и другие.</w:t>
      </w:r>
    </w:p>
    <w:p w14:paraId="39550A07" w14:textId="4E781431" w:rsidR="00722C25" w:rsidRPr="00722C25" w:rsidRDefault="00722C25" w:rsidP="00806BE3">
      <w:r w:rsidRPr="00722C25">
        <w:t>Литература первой половины XIX века.</w:t>
      </w:r>
      <w:r w:rsidR="00806BE3">
        <w:t xml:space="preserve"> </w:t>
      </w:r>
      <w:r w:rsidRPr="00722C25">
        <w:t>А.С. Пушкин. Стихотворения (не менее четырёх). Например, «Во глубине сибирских руд…», «19 о</w:t>
      </w:r>
      <w:r w:rsidRPr="00722C25">
        <w:t>к</w:t>
      </w:r>
      <w:r w:rsidRPr="00722C25">
        <w:t>тября» («Роняет лес багряный свой убор…»), «И.И. Пущину», «На хо</w:t>
      </w:r>
      <w:r w:rsidRPr="00722C25">
        <w:t>л</w:t>
      </w:r>
      <w:r w:rsidRPr="00722C25">
        <w:t>мах Грузии лежит ночная мгла…» и другие. «Повести Белкина» («Станционный смотритель»). Поэма «Полтава» (фрагмент).М.Ю. Ле</w:t>
      </w:r>
      <w:r w:rsidRPr="00722C25">
        <w:t>р</w:t>
      </w:r>
      <w:r w:rsidRPr="00722C25">
        <w:t>монтов. Стихотворения (не менее четырёх). Например, «Узник», «П</w:t>
      </w:r>
      <w:r w:rsidRPr="00722C25">
        <w:t>а</w:t>
      </w:r>
      <w:r w:rsidRPr="00722C25">
        <w:t>рус», «Тучи», «Желанье» («Отворите мне темницу…»), «Когда волн</w:t>
      </w:r>
      <w:r w:rsidRPr="00722C25">
        <w:t>у</w:t>
      </w:r>
      <w:r w:rsidRPr="00722C25">
        <w:t>ется желтеющая нива…», «Ангел», «Молитва» («В минуту жизни тру</w:t>
      </w:r>
      <w:r w:rsidRPr="00722C25">
        <w:t>д</w:t>
      </w:r>
      <w:r w:rsidRPr="00722C25">
        <w:t>ную…») и другие. «Песня про царя Ивана Васильевича, молодого опричника и удалого купца Калашникова»</w:t>
      </w:r>
      <w:r w:rsidR="00806BE3">
        <w:t xml:space="preserve"> </w:t>
      </w:r>
      <w:r w:rsidRPr="00722C25">
        <w:t>Н.В. Гоголь. Повесть «Тарас Бульба».</w:t>
      </w:r>
    </w:p>
    <w:p w14:paraId="0E6E7D72" w14:textId="16A60F55" w:rsidR="00722C25" w:rsidRPr="00722C25" w:rsidRDefault="00722C25" w:rsidP="00806BE3">
      <w:pPr>
        <w:pStyle w:val="aff2"/>
      </w:pPr>
      <w:r w:rsidRPr="00722C25">
        <w:t>Литература второй половины XIX века.</w:t>
      </w:r>
    </w:p>
    <w:p w14:paraId="3FCF3C28" w14:textId="77777777" w:rsidR="00722C25" w:rsidRPr="00722C25" w:rsidRDefault="00722C25" w:rsidP="00806BE3">
      <w:pPr>
        <w:pStyle w:val="aff2"/>
      </w:pPr>
      <w:r w:rsidRPr="00722C25">
        <w:t>И.С. Тургенев. Рассказы из цикла «Записки охотника» (два по выб</w:t>
      </w:r>
      <w:r w:rsidRPr="00722C25">
        <w:t>о</w:t>
      </w:r>
      <w:r w:rsidRPr="00722C25">
        <w:t>ру). Например, «Бирюк», «Хорь и Калиныч» и другие. Стихотворения в прозе. Например, «Русский язык», «Воробей» и другие.</w:t>
      </w:r>
    </w:p>
    <w:p w14:paraId="0C4397C9" w14:textId="77777777" w:rsidR="00722C25" w:rsidRPr="00722C25" w:rsidRDefault="00722C25" w:rsidP="00806BE3">
      <w:pPr>
        <w:pStyle w:val="aff2"/>
      </w:pPr>
      <w:r w:rsidRPr="00722C25">
        <w:t>Л.Н. Толстой. Рассказ «После бала».</w:t>
      </w:r>
    </w:p>
    <w:p w14:paraId="1822B7EA" w14:textId="77777777" w:rsidR="00722C25" w:rsidRPr="00722C25" w:rsidRDefault="00722C25" w:rsidP="00806BE3">
      <w:pPr>
        <w:pStyle w:val="aff2"/>
      </w:pPr>
      <w:r w:rsidRPr="00722C25">
        <w:t>Н.А. Некрасов. Стихотворения (не менее двух). Например, «Ра</w:t>
      </w:r>
      <w:r w:rsidRPr="00722C25">
        <w:t>з</w:t>
      </w:r>
      <w:r w:rsidRPr="00722C25">
        <w:t>мышления у парадного подъезда», «Железная дорога» и другие.</w:t>
      </w:r>
    </w:p>
    <w:p w14:paraId="06F640D6" w14:textId="77777777" w:rsidR="00722C25" w:rsidRPr="00722C25" w:rsidRDefault="00722C25" w:rsidP="00806BE3">
      <w:pPr>
        <w:pStyle w:val="aff2"/>
      </w:pPr>
      <w:r w:rsidRPr="00722C25">
        <w:t>Поэзия второй половины XIX века. Ф.И. Тютчев, А.А. Фет, А.К. Толстой и другие (не менее двух стихотворений по выбору).</w:t>
      </w:r>
    </w:p>
    <w:p w14:paraId="2250C948" w14:textId="77777777" w:rsidR="00806BE3" w:rsidRDefault="00722C25" w:rsidP="00806BE3">
      <w:r w:rsidRPr="00722C25">
        <w:t>М.Е. Салтыков-Щедрин. Сказки (две по выбору). Например, «Повесть о том, как один мужик двух генералов прокормил», «Дикий помещик», «Премудрый пискарь» и другие.</w:t>
      </w:r>
      <w:r w:rsidR="00806BE3">
        <w:t xml:space="preserve"> </w:t>
      </w:r>
    </w:p>
    <w:p w14:paraId="24826344" w14:textId="1046A627" w:rsidR="00722C25" w:rsidRPr="00722C25" w:rsidRDefault="00722C25" w:rsidP="00806BE3">
      <w:r w:rsidRPr="00722C25">
        <w:t>Произведения отечественных и зарубежных писателей на историч</w:t>
      </w:r>
      <w:r w:rsidRPr="00722C25">
        <w:t>е</w:t>
      </w:r>
      <w:r w:rsidRPr="00722C25">
        <w:t>скую тему (не менее двух). Например, А.К. Толстой, Р. Сабатини, Ф. Купер и другие.</w:t>
      </w:r>
    </w:p>
    <w:p w14:paraId="3926FCAC" w14:textId="0160D53A" w:rsidR="00722C25" w:rsidRPr="00722C25" w:rsidRDefault="00722C25" w:rsidP="00722C25">
      <w:r w:rsidRPr="00722C25">
        <w:t>Литература конца XIX – начала XX века.</w:t>
      </w:r>
    </w:p>
    <w:p w14:paraId="27B82B93" w14:textId="77777777" w:rsidR="00722C25" w:rsidRPr="00722C25" w:rsidRDefault="00722C25" w:rsidP="00806BE3">
      <w:pPr>
        <w:pStyle w:val="aff2"/>
      </w:pPr>
      <w:r w:rsidRPr="00722C25">
        <w:lastRenderedPageBreak/>
        <w:t>А.П. Чехов. Рассказы (один по выбору). Например, «Тоска», «Зл</w:t>
      </w:r>
      <w:r w:rsidRPr="00722C25">
        <w:t>о</w:t>
      </w:r>
      <w:r w:rsidRPr="00722C25">
        <w:t>умышленник» и другие.</w:t>
      </w:r>
    </w:p>
    <w:p w14:paraId="5F6C7F1E" w14:textId="77777777" w:rsidR="00722C25" w:rsidRPr="00722C25" w:rsidRDefault="00722C25" w:rsidP="00806BE3">
      <w:pPr>
        <w:pStyle w:val="aff2"/>
      </w:pPr>
      <w:r w:rsidRPr="00722C25">
        <w:t>М. Горький. Ранние рассказы (одно произведение по выбору). Например, «Старуха Изергиль» (легенда о Данко), «Челкаш» и другие.</w:t>
      </w:r>
    </w:p>
    <w:p w14:paraId="60557E22" w14:textId="77777777" w:rsidR="00722C25" w:rsidRPr="00722C25" w:rsidRDefault="00722C25" w:rsidP="00806BE3">
      <w:pPr>
        <w:pStyle w:val="aff2"/>
      </w:pPr>
      <w:r w:rsidRPr="00722C25">
        <w:t>Сатирические произведения отечественных и зарубежных писателей (не менее двух). Например, М.М. Зощенко, А.Т. Аверченко, Н.Тэффи, О. Генри, Я. Гашека и другие.</w:t>
      </w:r>
    </w:p>
    <w:p w14:paraId="4AD4CF31" w14:textId="7AE0C83D" w:rsidR="00722C25" w:rsidRPr="00722C25" w:rsidRDefault="00722C25" w:rsidP="00806BE3">
      <w:pPr>
        <w:pStyle w:val="aff2"/>
      </w:pPr>
      <w:r w:rsidRPr="00722C25">
        <w:t>Литература первой половины XX века.</w:t>
      </w:r>
    </w:p>
    <w:p w14:paraId="611D79C5" w14:textId="77777777" w:rsidR="00722C25" w:rsidRPr="00722C25" w:rsidRDefault="00722C25" w:rsidP="00806BE3">
      <w:pPr>
        <w:pStyle w:val="aff2"/>
      </w:pPr>
      <w:r w:rsidRPr="00722C25">
        <w:t>А.С. Грин. Повести и рассказы (одно произведение по выбору). Например, «Алые паруса», «Зелёная лампа» и другие.</w:t>
      </w:r>
    </w:p>
    <w:p w14:paraId="42D554C8" w14:textId="77777777" w:rsidR="00722C25" w:rsidRPr="00722C25" w:rsidRDefault="00722C25" w:rsidP="00806BE3">
      <w:pPr>
        <w:pStyle w:val="aff2"/>
      </w:pPr>
      <w:r w:rsidRPr="00722C25">
        <w:t>Отечественная поэзия первой половины XX века. Стихотворения на тему мечты и реальности (два-три по выбору). Например, стихотворения А.А. Блока, Н.С. Гумилёва, М.И. Цветаевой и другие.</w:t>
      </w:r>
    </w:p>
    <w:p w14:paraId="0D224ACF" w14:textId="77777777" w:rsidR="00722C25" w:rsidRPr="00722C25" w:rsidRDefault="00722C25" w:rsidP="00806BE3">
      <w:pPr>
        <w:pStyle w:val="aff2"/>
      </w:pPr>
      <w:r w:rsidRPr="00722C25">
        <w:t>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w:t>
      </w:r>
    </w:p>
    <w:p w14:paraId="779CABFB" w14:textId="77777777" w:rsidR="00722C25" w:rsidRPr="00722C25" w:rsidRDefault="00722C25" w:rsidP="00806BE3">
      <w:pPr>
        <w:pStyle w:val="aff2"/>
      </w:pPr>
      <w:r w:rsidRPr="00722C25">
        <w:t>М.А. Шолохов «Донские рассказы» (один по выбору). Например, «Родинка», «Чужая кровь» и другие.</w:t>
      </w:r>
    </w:p>
    <w:p w14:paraId="507EB2A5" w14:textId="77777777" w:rsidR="00722C25" w:rsidRPr="00722C25" w:rsidRDefault="00722C25" w:rsidP="00806BE3">
      <w:pPr>
        <w:pStyle w:val="aff2"/>
      </w:pPr>
      <w:r w:rsidRPr="00722C25">
        <w:t>А.П. Платонов. Рассказы (один по выбору). Например, «Юшка», «Неизвестный цветок» и другие.</w:t>
      </w:r>
    </w:p>
    <w:p w14:paraId="27984487" w14:textId="1C6ED8E1" w:rsidR="00722C25" w:rsidRPr="00722C25" w:rsidRDefault="00722C25" w:rsidP="00806BE3">
      <w:pPr>
        <w:pStyle w:val="aff2"/>
      </w:pPr>
      <w:r w:rsidRPr="00722C25">
        <w:t>Литература второй половины XX века.</w:t>
      </w:r>
    </w:p>
    <w:p w14:paraId="1789A7B1" w14:textId="6382F366" w:rsidR="00722C25" w:rsidRPr="00722C25" w:rsidRDefault="00722C25" w:rsidP="00806BE3">
      <w:pPr>
        <w:pStyle w:val="aff2"/>
      </w:pPr>
      <w:r w:rsidRPr="00722C25">
        <w:t>В.М. Шукшин. Рассказы (один по выбору). Например, «Чудик», «Стенька Разин», «Критики» и другие.</w:t>
      </w:r>
    </w:p>
    <w:p w14:paraId="16F2F111" w14:textId="31C06AB8" w:rsidR="00722C25" w:rsidRPr="00722C25" w:rsidRDefault="00722C25" w:rsidP="00806BE3">
      <w:pPr>
        <w:pStyle w:val="aff2"/>
      </w:pPr>
      <w:r w:rsidRPr="00722C25">
        <w:t>Стихотворения отечественных поэтов XX-XXI веков (не менее чет</w:t>
      </w:r>
      <w:r w:rsidRPr="00722C25">
        <w:t>ы</w:t>
      </w:r>
      <w:r w:rsidRPr="00722C25">
        <w:t>рёх стихотворений двух поэтов). Например, стихотворения М.И. Цв</w:t>
      </w:r>
      <w:r w:rsidRPr="00722C25">
        <w:t>е</w:t>
      </w:r>
      <w:r w:rsidRPr="00722C25">
        <w:t>таевой, Е.А. Евтушенко, Б.А. Ахмадулиной, Ю.Д. Левитанского и др</w:t>
      </w:r>
      <w:r w:rsidRPr="00722C25">
        <w:t>у</w:t>
      </w:r>
      <w:r w:rsidRPr="00722C25">
        <w:t>гие.</w:t>
      </w:r>
    </w:p>
    <w:p w14:paraId="0116E2C2" w14:textId="3DCAE671" w:rsidR="00722C25" w:rsidRPr="00722C25" w:rsidRDefault="00722C25" w:rsidP="00806BE3">
      <w:pPr>
        <w:pStyle w:val="aff2"/>
      </w:pPr>
      <w:r w:rsidRPr="00722C25">
        <w:t>Произведения отечественных прозаиков второй половины XX – начала XXI века (не менее двух). Например, произведения Ф.А. Абр</w:t>
      </w:r>
      <w:r w:rsidRPr="00722C25">
        <w:t>а</w:t>
      </w:r>
      <w:r w:rsidRPr="00722C25">
        <w:t>мова, В.П. Астафьева, В.И. Белова, Ф.А. Искандера и другие.</w:t>
      </w:r>
    </w:p>
    <w:p w14:paraId="6605EE30" w14:textId="2BF74F79" w:rsidR="00722C25" w:rsidRPr="00722C25" w:rsidRDefault="00722C25" w:rsidP="00806BE3">
      <w:pPr>
        <w:pStyle w:val="aff2"/>
      </w:pPr>
      <w:r w:rsidRPr="00722C25">
        <w:t>Тема взаимоотношения поколений, становления человека, выбора им жизненного пути (не менее двух произведений современных отеч</w:t>
      </w:r>
      <w:r w:rsidRPr="00722C25">
        <w:t>е</w:t>
      </w:r>
      <w:r w:rsidRPr="00722C25">
        <w:t>ственных и зарубежных писателей). Например, Л.Л. Волкова «Всем выйти из кадра», Т.В. Михеева «Лёгкие горы», У. Старк «Умеешь ли ты свистеть, Йоханна?» и другие.</w:t>
      </w:r>
    </w:p>
    <w:p w14:paraId="0C8F8CBF" w14:textId="49B0A74E" w:rsidR="00722C25" w:rsidRPr="00722C25" w:rsidRDefault="00722C25" w:rsidP="00806BE3">
      <w:pPr>
        <w:pStyle w:val="aff2"/>
      </w:pPr>
      <w:r w:rsidRPr="00722C25">
        <w:t>Зарубежная литература.</w:t>
      </w:r>
    </w:p>
    <w:p w14:paraId="7A172A24" w14:textId="77777777" w:rsidR="00722C25" w:rsidRPr="00722C25" w:rsidRDefault="00722C25" w:rsidP="00806BE3">
      <w:pPr>
        <w:pStyle w:val="aff2"/>
      </w:pPr>
      <w:r w:rsidRPr="00722C25">
        <w:t>М. Сервантес. Роман «Хитроумный идальго Дон Кихот Ламанчский» (главы).</w:t>
      </w:r>
    </w:p>
    <w:p w14:paraId="65B88E1A" w14:textId="77777777" w:rsidR="00722C25" w:rsidRPr="00722C25" w:rsidRDefault="00722C25" w:rsidP="00806BE3">
      <w:pPr>
        <w:pStyle w:val="aff2"/>
      </w:pPr>
      <w:r w:rsidRPr="00722C25">
        <w:t>Зарубежная новеллистика (одно-два произведения по выбору). Например, П. Мериме. «Маттео Фальконе», О. Генри. «Дары волхвов», «Последний лист» и другие.</w:t>
      </w:r>
    </w:p>
    <w:p w14:paraId="7430725B" w14:textId="77777777" w:rsidR="00722C25" w:rsidRPr="00722C25" w:rsidRDefault="00722C25" w:rsidP="00806BE3">
      <w:pPr>
        <w:pStyle w:val="aff2"/>
      </w:pPr>
      <w:r w:rsidRPr="00722C25">
        <w:t>А. Экзюпери. Повесть-сказка «Маленький принц».</w:t>
      </w:r>
    </w:p>
    <w:p w14:paraId="019FF104" w14:textId="190F26B7" w:rsidR="00722C25" w:rsidRPr="0098025A" w:rsidRDefault="00722C25" w:rsidP="0098025A">
      <w:pPr>
        <w:pStyle w:val="aff2"/>
        <w:rPr>
          <w:b/>
          <w:bCs/>
        </w:rPr>
      </w:pPr>
      <w:r w:rsidRPr="0098025A">
        <w:rPr>
          <w:b/>
          <w:bCs/>
        </w:rPr>
        <w:t>Содержание обучения в 8 классе.</w:t>
      </w:r>
    </w:p>
    <w:p w14:paraId="14947CB4" w14:textId="2892F659" w:rsidR="00722C25" w:rsidRPr="00722C25" w:rsidRDefault="00806BE3" w:rsidP="0098025A">
      <w:pPr>
        <w:pStyle w:val="aff2"/>
      </w:pPr>
      <w:r>
        <w:lastRenderedPageBreak/>
        <w:t xml:space="preserve">Древнерусская литература. </w:t>
      </w:r>
      <w:r w:rsidR="00722C25" w:rsidRPr="00722C25">
        <w:t>Житийная литература (одно произведение по выбору). «Житие Сергия Радонежского», «Житие протопопа Авв</w:t>
      </w:r>
      <w:r w:rsidR="00722C25" w:rsidRPr="00722C25">
        <w:t>а</w:t>
      </w:r>
      <w:r w:rsidR="00722C25" w:rsidRPr="00722C25">
        <w:t>кума, им самим написанное».</w:t>
      </w:r>
    </w:p>
    <w:p w14:paraId="1F80C502" w14:textId="29017539" w:rsidR="00722C25" w:rsidRPr="00722C25" w:rsidRDefault="00722C25" w:rsidP="0098025A">
      <w:pPr>
        <w:pStyle w:val="aff2"/>
      </w:pPr>
      <w:r w:rsidRPr="00722C25">
        <w:t>Литература XVIII века.</w:t>
      </w:r>
    </w:p>
    <w:p w14:paraId="2A12995F" w14:textId="77777777" w:rsidR="00722C25" w:rsidRPr="00722C25" w:rsidRDefault="00722C25" w:rsidP="0098025A">
      <w:pPr>
        <w:pStyle w:val="aff2"/>
      </w:pPr>
      <w:r w:rsidRPr="00722C25">
        <w:t>Д.И. Фонвизин. Комедия «Недоросль».</w:t>
      </w:r>
    </w:p>
    <w:p w14:paraId="26929B78" w14:textId="37FACAB9" w:rsidR="00722C25" w:rsidRPr="00722C25" w:rsidRDefault="00722C25" w:rsidP="0098025A">
      <w:pPr>
        <w:pStyle w:val="aff2"/>
      </w:pPr>
      <w:r w:rsidRPr="00722C25">
        <w:t>Литература первой половины XIX века.</w:t>
      </w:r>
    </w:p>
    <w:p w14:paraId="616308C8" w14:textId="77777777" w:rsidR="00722C25" w:rsidRPr="00722C25" w:rsidRDefault="00722C25" w:rsidP="0098025A">
      <w:pPr>
        <w:pStyle w:val="aff2"/>
      </w:pPr>
      <w:r w:rsidRPr="00722C25">
        <w:t>А.С. Пушкин. Стихотворения (не менее двух). Например, «К Чаада</w:t>
      </w:r>
      <w:r w:rsidRPr="00722C25">
        <w:t>е</w:t>
      </w:r>
      <w:r w:rsidRPr="00722C25">
        <w:t>ву», «Анчар» и другие. «Маленькие трагедии» (одна пьеса по выбору). Например, «Моцарт и Сальери», «Каменный гость» и другие. Роман «Капитанская дочка».</w:t>
      </w:r>
    </w:p>
    <w:p w14:paraId="2F54D7B8" w14:textId="77777777" w:rsidR="00722C25" w:rsidRPr="00722C25" w:rsidRDefault="00722C25" w:rsidP="0098025A">
      <w:pPr>
        <w:pStyle w:val="aff2"/>
      </w:pPr>
      <w:r w:rsidRPr="00722C25">
        <w:t>М.Ю. Лермонтов. Стихотворения (не менее двух). Например, «Я не хочу, чтоб свет узнал…», «Из-под таинственной, холодной полума</w:t>
      </w:r>
      <w:r w:rsidRPr="00722C25">
        <w:t>с</w:t>
      </w:r>
      <w:r w:rsidRPr="00722C25">
        <w:t>ки…», «Нищий» и другие. Поэма «Мцыри».</w:t>
      </w:r>
    </w:p>
    <w:p w14:paraId="64E4795F" w14:textId="77777777" w:rsidR="00722C25" w:rsidRPr="00722C25" w:rsidRDefault="00722C25" w:rsidP="0098025A">
      <w:pPr>
        <w:pStyle w:val="aff2"/>
      </w:pPr>
      <w:r w:rsidRPr="00722C25">
        <w:t>Н.В. Гоголь. Повесть «Шинель». Комедия «Ревизор».</w:t>
      </w:r>
    </w:p>
    <w:p w14:paraId="2C110EF3" w14:textId="2B3FEBD5" w:rsidR="00722C25" w:rsidRPr="00722C25" w:rsidRDefault="00722C25" w:rsidP="00806BE3">
      <w:pPr>
        <w:pStyle w:val="aff2"/>
      </w:pPr>
      <w:r w:rsidRPr="00722C25">
        <w:t>Литература второй половины XIX века.</w:t>
      </w:r>
    </w:p>
    <w:p w14:paraId="25774729" w14:textId="77777777" w:rsidR="00722C25" w:rsidRPr="00722C25" w:rsidRDefault="00722C25" w:rsidP="00806BE3">
      <w:pPr>
        <w:pStyle w:val="aff2"/>
      </w:pPr>
      <w:r w:rsidRPr="00722C25">
        <w:t>И.С. Тургенев. Повести (одна по выбору). Например, «Ася», «Первая любовь».</w:t>
      </w:r>
    </w:p>
    <w:p w14:paraId="6BF1C34A" w14:textId="77777777" w:rsidR="00722C25" w:rsidRPr="00722C25" w:rsidRDefault="00722C25" w:rsidP="00806BE3">
      <w:pPr>
        <w:pStyle w:val="aff2"/>
      </w:pPr>
      <w:r w:rsidRPr="00722C25">
        <w:t>Ф.М. Достоевский «Бедные люди», «Белые ночи» (одно произведение по выбору).</w:t>
      </w:r>
    </w:p>
    <w:p w14:paraId="34DDCE17" w14:textId="77777777" w:rsidR="00722C25" w:rsidRPr="00722C25" w:rsidRDefault="00722C25" w:rsidP="00806BE3">
      <w:pPr>
        <w:pStyle w:val="aff2"/>
      </w:pPr>
      <w:r w:rsidRPr="00722C25">
        <w:t>Л.Н. Толстой. Повести и рассказы (одно произведение по выбору). Например, «Отрочество» (главы) и другие.</w:t>
      </w:r>
    </w:p>
    <w:p w14:paraId="3C382AE3" w14:textId="4E470EF0" w:rsidR="00722C25" w:rsidRPr="00722C25" w:rsidRDefault="00722C25" w:rsidP="00806BE3">
      <w:pPr>
        <w:pStyle w:val="aff2"/>
      </w:pPr>
      <w:r w:rsidRPr="00722C25">
        <w:t>Литература первой половины XX века.</w:t>
      </w:r>
    </w:p>
    <w:p w14:paraId="51D21AD5" w14:textId="77777777" w:rsidR="00722C25" w:rsidRPr="00722C25" w:rsidRDefault="00722C25" w:rsidP="00806BE3">
      <w:pPr>
        <w:pStyle w:val="aff2"/>
      </w:pPr>
      <w:r w:rsidRPr="00722C25">
        <w:t>Произведения писателей русского зарубежья (не менее двух по в</w:t>
      </w:r>
      <w:r w:rsidRPr="00722C25">
        <w:t>ы</w:t>
      </w:r>
      <w:r w:rsidRPr="00722C25">
        <w:t>бору). Например, произведения И.С. Шмелёва, М.А. Осоргина, В.В. Набокова, Н. Тэффи, А.Т. Аверченко и другие.</w:t>
      </w:r>
    </w:p>
    <w:p w14:paraId="045C4B74" w14:textId="77777777" w:rsidR="00722C25" w:rsidRPr="00722C25" w:rsidRDefault="00722C25" w:rsidP="00806BE3">
      <w:pPr>
        <w:pStyle w:val="aff2"/>
      </w:pPr>
      <w:r w:rsidRPr="00722C25">
        <w:t>Поэзия первой половины ХХ века (не менее трёх стихотворений на тему «Человек и эпоха» по выбору). Например, стихотворения В.В. Маяковского, М.И. Цветаевой, О.Э. Мандельштама, Б.Л. Пастернака и другие.</w:t>
      </w:r>
    </w:p>
    <w:p w14:paraId="63C74E19" w14:textId="77777777" w:rsidR="00722C25" w:rsidRPr="00722C25" w:rsidRDefault="00722C25" w:rsidP="00806BE3">
      <w:pPr>
        <w:pStyle w:val="aff2"/>
      </w:pPr>
      <w:r w:rsidRPr="00722C25">
        <w:t>М.А. Булгаков (одна повесть по выбору). Например, «Собачье сердце» и другие.</w:t>
      </w:r>
    </w:p>
    <w:p w14:paraId="700BEE52" w14:textId="1714EEBF" w:rsidR="00722C25" w:rsidRPr="00722C25" w:rsidRDefault="00722C25" w:rsidP="00722C25">
      <w:r w:rsidRPr="00722C25">
        <w:t>Литература второй половины XX века.</w:t>
      </w:r>
    </w:p>
    <w:p w14:paraId="14C2A672" w14:textId="77777777" w:rsidR="00722C25" w:rsidRPr="00722C25" w:rsidRDefault="00722C25" w:rsidP="00806BE3">
      <w:pPr>
        <w:pStyle w:val="aff2"/>
      </w:pPr>
      <w:r w:rsidRPr="00722C25">
        <w:t>А.Т. Твардовский. Поэма «Василий Тёркин» (главы «Переправа», «Гармонь», «Два солдата», «Поединок» и другие).</w:t>
      </w:r>
    </w:p>
    <w:p w14:paraId="0A78110D" w14:textId="77777777" w:rsidR="00722C25" w:rsidRPr="00722C25" w:rsidRDefault="00722C25" w:rsidP="00806BE3">
      <w:pPr>
        <w:pStyle w:val="aff2"/>
      </w:pPr>
      <w:r w:rsidRPr="00722C25">
        <w:t>А.Н. Толстой. Рассказ «Русский характер».</w:t>
      </w:r>
    </w:p>
    <w:p w14:paraId="3B32C497" w14:textId="77777777" w:rsidR="00722C25" w:rsidRPr="00722C25" w:rsidRDefault="00722C25" w:rsidP="00806BE3">
      <w:pPr>
        <w:pStyle w:val="aff2"/>
      </w:pPr>
      <w:r w:rsidRPr="00722C25">
        <w:t>М.А. Шолохов. Рассказ «Судьба человека».</w:t>
      </w:r>
    </w:p>
    <w:p w14:paraId="25AC966B" w14:textId="77777777" w:rsidR="00722C25" w:rsidRPr="00722C25" w:rsidRDefault="00722C25" w:rsidP="00806BE3">
      <w:pPr>
        <w:pStyle w:val="aff2"/>
      </w:pPr>
      <w:r w:rsidRPr="00722C25">
        <w:t>А.И. Солженицын. Рассказ «Матрёнин двор».</w:t>
      </w:r>
    </w:p>
    <w:p w14:paraId="69135E3C" w14:textId="77777777" w:rsidR="00722C25" w:rsidRPr="00722C25" w:rsidRDefault="00722C25" w:rsidP="00806BE3">
      <w:pPr>
        <w:pStyle w:val="aff2"/>
      </w:pPr>
      <w:r w:rsidRPr="00722C25">
        <w:t>Произведения отечественных прозаиков второй половины XX-XXI века (не менее двух произведений). Например, произведения Е.И. Н</w:t>
      </w:r>
      <w:r w:rsidRPr="00722C25">
        <w:t>о</w:t>
      </w:r>
      <w:r w:rsidRPr="00722C25">
        <w:t>сова, А.Н. и Б.Н. Стругацких, В.Ф. Тендрякова, Б.П. Екимова и другие.</w:t>
      </w:r>
    </w:p>
    <w:p w14:paraId="27131C0F" w14:textId="77777777" w:rsidR="00722C25" w:rsidRPr="00722C25" w:rsidRDefault="00722C25" w:rsidP="00806BE3">
      <w:pPr>
        <w:pStyle w:val="aff2"/>
      </w:pPr>
      <w:r w:rsidRPr="00722C25">
        <w:t>Произведения отечественных и зарубежных прозаиков второй пол</w:t>
      </w:r>
      <w:r w:rsidRPr="00722C25">
        <w:t>о</w:t>
      </w:r>
      <w:r w:rsidRPr="00722C25">
        <w:t>вины XX – начало XXI века (не менее двух произведений на тему «Ч</w:t>
      </w:r>
      <w:r w:rsidRPr="00722C25">
        <w:t>е</w:t>
      </w:r>
      <w:r w:rsidRPr="00722C25">
        <w:t xml:space="preserve">ловек в ситуации нравственного выбора»). Например, произведения В.П. </w:t>
      </w:r>
      <w:r w:rsidRPr="00722C25">
        <w:lastRenderedPageBreak/>
        <w:t>Астафьева, Ю.В. Бондарева, Н.С. Дашевской, Д. Сэлинджера, К. Пате</w:t>
      </w:r>
      <w:r w:rsidRPr="00722C25">
        <w:t>р</w:t>
      </w:r>
      <w:r w:rsidRPr="00722C25">
        <w:t>сона, Б. Кауфмана и других).</w:t>
      </w:r>
    </w:p>
    <w:p w14:paraId="23283362" w14:textId="77777777" w:rsidR="00722C25" w:rsidRPr="00722C25" w:rsidRDefault="00722C25" w:rsidP="00806BE3">
      <w:pPr>
        <w:pStyle w:val="aff2"/>
      </w:pPr>
      <w:r w:rsidRPr="00722C25">
        <w:t>Поэзия второй половины XX – начала XXI века (не менее трёх ст</w:t>
      </w:r>
      <w:r w:rsidRPr="00722C25">
        <w:t>и</w:t>
      </w:r>
      <w:r w:rsidRPr="00722C25">
        <w:t>хотворений). Например, стихотворения Н.А. Заболоцкого, М.А. Све</w:t>
      </w:r>
      <w:r w:rsidRPr="00722C25">
        <w:t>т</w:t>
      </w:r>
      <w:r w:rsidRPr="00722C25">
        <w:t>лова, М.В. Исаковского, К.М. Симонова, Р.Г. Гамзатова, Б.Ш. Окуджавы, В.С. Высоцкого, А.А. Вознесенского, Е.А. Евтушенко, Р.И. Рожд</w:t>
      </w:r>
      <w:r w:rsidRPr="00722C25">
        <w:t>е</w:t>
      </w:r>
      <w:r w:rsidRPr="00722C25">
        <w:t>ственского, И.А. Бродского, А.С. Кушнера и другие.</w:t>
      </w:r>
    </w:p>
    <w:p w14:paraId="5847F876" w14:textId="42C5A0E1" w:rsidR="00722C25" w:rsidRPr="00722C25" w:rsidRDefault="00722C25" w:rsidP="00722C25">
      <w:r w:rsidRPr="00722C25">
        <w:t> Зарубежная литература.</w:t>
      </w:r>
    </w:p>
    <w:p w14:paraId="5C13BA1B" w14:textId="77777777" w:rsidR="00722C25" w:rsidRPr="00722C25" w:rsidRDefault="00722C25" w:rsidP="00806BE3">
      <w:pPr>
        <w:pStyle w:val="aff2"/>
      </w:pPr>
      <w:r w:rsidRPr="00722C25">
        <w:t>У. Шекспир. Сонеты (один-два по выбору). Например, № 66 «Изм</w:t>
      </w:r>
      <w:r w:rsidRPr="00722C25">
        <w:t>у</w:t>
      </w:r>
      <w:r w:rsidRPr="00722C25">
        <w:t>чась всем, я умереть хочу…», № 130 «Её глаза на звёзды не похожи…» и другие. Трагедия «Ромео и Джульетта» (фрагменты по выбору).</w:t>
      </w:r>
    </w:p>
    <w:p w14:paraId="7BD78595" w14:textId="77777777" w:rsidR="00722C25" w:rsidRPr="00722C25" w:rsidRDefault="00722C25" w:rsidP="00806BE3">
      <w:pPr>
        <w:pStyle w:val="aff2"/>
      </w:pPr>
      <w:r w:rsidRPr="00722C25">
        <w:t>Ж.-Б. Мольер. Комедия «Мещанин во дворянстве» (фрагменты по выбору).</w:t>
      </w:r>
    </w:p>
    <w:p w14:paraId="162C94ED" w14:textId="177FAB7C" w:rsidR="00722C25" w:rsidRPr="00806BE3" w:rsidRDefault="00722C25" w:rsidP="00722C25">
      <w:pPr>
        <w:rPr>
          <w:b/>
          <w:bCs/>
        </w:rPr>
      </w:pPr>
      <w:r w:rsidRPr="00806BE3">
        <w:rPr>
          <w:b/>
          <w:bCs/>
        </w:rPr>
        <w:t>Содержание обучения в 9 классе.</w:t>
      </w:r>
    </w:p>
    <w:p w14:paraId="4759FBDF" w14:textId="17E2620E" w:rsidR="00722C25" w:rsidRPr="00722C25" w:rsidRDefault="00722C25" w:rsidP="00806BE3">
      <w:pPr>
        <w:pStyle w:val="aff2"/>
      </w:pPr>
      <w:r w:rsidRPr="00722C25">
        <w:t>Древнерусская литература.</w:t>
      </w:r>
    </w:p>
    <w:p w14:paraId="6220878E" w14:textId="77777777" w:rsidR="00722C25" w:rsidRPr="00722C25" w:rsidRDefault="00722C25" w:rsidP="00806BE3">
      <w:pPr>
        <w:pStyle w:val="aff2"/>
      </w:pPr>
      <w:r w:rsidRPr="00722C25">
        <w:t xml:space="preserve"> «Слово о полку Игореве».</w:t>
      </w:r>
    </w:p>
    <w:p w14:paraId="14FD41DB" w14:textId="62D87ACA" w:rsidR="00722C25" w:rsidRPr="00722C25" w:rsidRDefault="00722C25" w:rsidP="00806BE3">
      <w:pPr>
        <w:pStyle w:val="aff2"/>
      </w:pPr>
      <w:r w:rsidRPr="00722C25">
        <w:t>Литература XVIII века.</w:t>
      </w:r>
    </w:p>
    <w:p w14:paraId="52D43E48" w14:textId="77777777" w:rsidR="00722C25" w:rsidRPr="00722C25" w:rsidRDefault="00722C25" w:rsidP="00806BE3">
      <w:pPr>
        <w:pStyle w:val="aff2"/>
      </w:pPr>
      <w:r w:rsidRPr="00722C25">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14:paraId="33663430" w14:textId="77777777" w:rsidR="00722C25" w:rsidRPr="00722C25" w:rsidRDefault="00722C25" w:rsidP="00806BE3">
      <w:pPr>
        <w:pStyle w:val="aff2"/>
      </w:pPr>
      <w:r w:rsidRPr="00722C25">
        <w:t>Г.Р. Державин. Стихотворения (два по выбору). Например, «Власт</w:t>
      </w:r>
      <w:r w:rsidRPr="00722C25">
        <w:t>и</w:t>
      </w:r>
      <w:r w:rsidRPr="00722C25">
        <w:t>телям и судиям», «Памятник» и другие.</w:t>
      </w:r>
    </w:p>
    <w:p w14:paraId="72ECDBB8" w14:textId="77777777" w:rsidR="00722C25" w:rsidRPr="00722C25" w:rsidRDefault="00722C25" w:rsidP="00806BE3">
      <w:pPr>
        <w:pStyle w:val="aff2"/>
      </w:pPr>
      <w:r w:rsidRPr="00722C25">
        <w:t>Н.М. Карамзин. Повесть «Бедная Лиза».</w:t>
      </w:r>
    </w:p>
    <w:p w14:paraId="03B60A39" w14:textId="25EB9111" w:rsidR="00722C25" w:rsidRPr="00722C25" w:rsidRDefault="00722C25" w:rsidP="00722C25">
      <w:r w:rsidRPr="00722C25">
        <w:t>Литература первой половины XIX века.</w:t>
      </w:r>
    </w:p>
    <w:p w14:paraId="79B2E13B" w14:textId="5929126A" w:rsidR="00722C25" w:rsidRPr="00722C25" w:rsidRDefault="00722C25" w:rsidP="00806BE3">
      <w:pPr>
        <w:pStyle w:val="aff2"/>
      </w:pPr>
      <w:r w:rsidRPr="00722C25">
        <w:t>В.А. Жуковский. Баллады, элегии (одна-две по выбору). Например, «Светлана», «Невыразимое», «Море» и другие.</w:t>
      </w:r>
    </w:p>
    <w:p w14:paraId="5E777AEF" w14:textId="17B4532A" w:rsidR="00722C25" w:rsidRPr="00722C25" w:rsidRDefault="00722C25" w:rsidP="00806BE3">
      <w:pPr>
        <w:pStyle w:val="aff2"/>
      </w:pPr>
      <w:r w:rsidRPr="00722C25">
        <w:t>А.С. Грибоедов. Комедия «Горе от ума».</w:t>
      </w:r>
    </w:p>
    <w:p w14:paraId="28B40F3F" w14:textId="7BE71FE3" w:rsidR="00722C25" w:rsidRPr="00722C25" w:rsidRDefault="00722C25" w:rsidP="00806BE3">
      <w:pPr>
        <w:pStyle w:val="aff2"/>
      </w:pPr>
      <w:r w:rsidRPr="00722C25">
        <w:t>Поэзия пушкинской эпохи. К.Н. Батюшков, А.А. Дельвиг, Н.М. Яз</w:t>
      </w:r>
      <w:r w:rsidRPr="00722C25">
        <w:t>ы</w:t>
      </w:r>
      <w:r w:rsidRPr="00722C25">
        <w:t>ков, Е.А. Баратынский (не менее трёх стихотворений по выбору).</w:t>
      </w:r>
    </w:p>
    <w:p w14:paraId="1EB9B75C" w14:textId="6CBF390E" w:rsidR="00722C25" w:rsidRPr="00722C25" w:rsidRDefault="00722C25" w:rsidP="00722C25">
      <w:r w:rsidRPr="00722C25">
        <w:t>А.С. Пушкин. Стихотворения. Например, «Бесы», «Брожу ли я вдоль улиц шумных…», «…Вновь я посетил…», «Из Пиндемонти», «К морю», «К***» («Я помню чудное мгновенье…»), «Мадонна», «Осень» (отр</w:t>
      </w:r>
      <w:r w:rsidRPr="00722C25">
        <w:t>ы</w:t>
      </w:r>
      <w:r w:rsidRPr="00722C25">
        <w:t>вок), «Отцы-пустынники и жёны непорочны…», «Пора, мой друг, пора! Покоя сердце просит…», «Поэт», «Пророк», «Свободы сеятель п</w:t>
      </w:r>
      <w:r w:rsidRPr="00722C25">
        <w:t>у</w:t>
      </w:r>
      <w:r w:rsidRPr="00722C25">
        <w:t>стынный…», «Элегия» («Безумных лет угасшее веселье…»), «Я вас любил: любовь ещё, быть может…», «Я памятник себе воздвиг нерук</w:t>
      </w:r>
      <w:r w:rsidRPr="00722C25">
        <w:t>о</w:t>
      </w:r>
      <w:r w:rsidRPr="00722C25">
        <w:t>творный…» и другие. Поэма «Медный всадник». Роман в стихах «Е</w:t>
      </w:r>
      <w:r w:rsidRPr="00722C25">
        <w:t>в</w:t>
      </w:r>
      <w:r w:rsidRPr="00722C25">
        <w:t>гений Онегин».</w:t>
      </w:r>
    </w:p>
    <w:p w14:paraId="55BC053C" w14:textId="7EFCB602" w:rsidR="00722C25" w:rsidRPr="00722C25" w:rsidRDefault="00722C25" w:rsidP="00722C25">
      <w:r w:rsidRPr="00722C25">
        <w:t>М.Ю. Лермонтов. Стихотворения. Например, «Выхожу один я на д</w:t>
      </w:r>
      <w:r w:rsidRPr="00722C25">
        <w:t>о</w:t>
      </w:r>
      <w:r w:rsidRPr="00722C25">
        <w:t xml:space="preserve">рогу…», «Дума», «И скучно и грустно», «Как часто, пёстрою толпою </w:t>
      </w:r>
      <w:r w:rsidRPr="00722C25">
        <w:lastRenderedPageBreak/>
        <w:t>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14:paraId="2921AD35" w14:textId="3FDF6888" w:rsidR="00722C25" w:rsidRPr="00722C25" w:rsidRDefault="00722C25" w:rsidP="00806BE3">
      <w:pPr>
        <w:pStyle w:val="aff2"/>
      </w:pPr>
      <w:r w:rsidRPr="00722C25">
        <w:t>Н.В. Гоголь. Поэма «Мёртвые души».</w:t>
      </w:r>
    </w:p>
    <w:p w14:paraId="0BFE9F00" w14:textId="78BA0258" w:rsidR="00722C25" w:rsidRPr="00722C25" w:rsidRDefault="00722C25" w:rsidP="00806BE3">
      <w:pPr>
        <w:pStyle w:val="aff2"/>
      </w:pPr>
      <w:r w:rsidRPr="00722C25">
        <w:t>Отечественная проза первой половины XIX в. (одно произведение по выбору). Например, произведения: А. Погорельский «Лафертовская маковница», А.А. Бестужева-Марлинский «Часы и зеркало», А.И. Герцен «Кто виноват?» (главы по выбору) и другие.</w:t>
      </w:r>
    </w:p>
    <w:p w14:paraId="4226872F" w14:textId="12F8DB1D" w:rsidR="00722C25" w:rsidRPr="00722C25" w:rsidRDefault="00722C25" w:rsidP="00806BE3">
      <w:pPr>
        <w:pStyle w:val="aff2"/>
      </w:pPr>
      <w:r w:rsidRPr="00722C25">
        <w:t>Зарубежная литература.</w:t>
      </w:r>
    </w:p>
    <w:p w14:paraId="5B1CFB27" w14:textId="77777777" w:rsidR="00722C25" w:rsidRPr="00722C25" w:rsidRDefault="00722C25" w:rsidP="00806BE3">
      <w:pPr>
        <w:pStyle w:val="aff2"/>
      </w:pPr>
      <w:r w:rsidRPr="00722C25">
        <w:t>Данте «Божественная комедия» (не менее двух фрагментов по выб</w:t>
      </w:r>
      <w:r w:rsidRPr="00722C25">
        <w:t>о</w:t>
      </w:r>
      <w:r w:rsidRPr="00722C25">
        <w:t>ру).</w:t>
      </w:r>
    </w:p>
    <w:p w14:paraId="01DBE249" w14:textId="77777777" w:rsidR="00722C25" w:rsidRPr="00722C25" w:rsidRDefault="00722C25" w:rsidP="00806BE3">
      <w:pPr>
        <w:pStyle w:val="aff2"/>
      </w:pPr>
      <w:r w:rsidRPr="00722C25">
        <w:t>У. Шекспир. Трагедия «Гамлет» (фрагменты по выбору).</w:t>
      </w:r>
    </w:p>
    <w:p w14:paraId="6B84B933" w14:textId="77777777" w:rsidR="00722C25" w:rsidRPr="00722C25" w:rsidRDefault="00722C25" w:rsidP="00722C25">
      <w:r w:rsidRPr="00722C25">
        <w:t>И. Гёте. Трагедия «Фауст» (не менее двух фрагментов по выбору).</w:t>
      </w:r>
    </w:p>
    <w:p w14:paraId="5DC1B996" w14:textId="77777777" w:rsidR="00722C25" w:rsidRPr="00722C25" w:rsidRDefault="00722C25" w:rsidP="00806BE3">
      <w:pPr>
        <w:pStyle w:val="aff2"/>
      </w:pPr>
      <w:r w:rsidRPr="00722C25">
        <w:t>Д.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w:t>
      </w:r>
    </w:p>
    <w:p w14:paraId="6BF99B03" w14:textId="77777777" w:rsidR="00722C25" w:rsidRPr="00722C25" w:rsidRDefault="00722C25" w:rsidP="00806BE3">
      <w:pPr>
        <w:pStyle w:val="aff2"/>
      </w:pPr>
      <w:r w:rsidRPr="00722C25">
        <w:t>Зарубежная проза первой половины XIX в. (одно произведение по выбору). Например, произведения Э. Гофмана, В. Гюго, В. Скотта и другие.</w:t>
      </w:r>
    </w:p>
    <w:p w14:paraId="61BCB507" w14:textId="6FFAA5A6" w:rsidR="00722C25" w:rsidRPr="00806BE3" w:rsidRDefault="00722C25" w:rsidP="00722C25">
      <w:pPr>
        <w:rPr>
          <w:b/>
          <w:bCs/>
        </w:rPr>
      </w:pPr>
      <w:r w:rsidRPr="00806BE3">
        <w:rPr>
          <w:b/>
          <w:bCs/>
        </w:rPr>
        <w:t>Планируемые результаты освоения программы по литературе на уровне основного общего образования.</w:t>
      </w:r>
    </w:p>
    <w:p w14:paraId="1F79BFD0" w14:textId="7DB1C165" w:rsidR="00722C25" w:rsidRPr="00722C25" w:rsidRDefault="00722C25" w:rsidP="00806BE3">
      <w:pPr>
        <w:ind w:firstLine="0"/>
      </w:pPr>
      <w:r w:rsidRPr="00806BE3">
        <w:rPr>
          <w:b/>
          <w:bCs/>
        </w:rPr>
        <w:t>Личностные результаты</w:t>
      </w:r>
      <w:r w:rsidRPr="00722C25">
        <w:t xml:space="preserve"> освоения программы по литературе на уровне основного общего образования достигаются в единстве учебной и во</w:t>
      </w:r>
      <w:r w:rsidRPr="00722C25">
        <w:t>с</w:t>
      </w:r>
      <w:r w:rsidRPr="00722C25">
        <w:t>питательной деятельности в соответствии с традиционными росси</w:t>
      </w:r>
      <w:r w:rsidRPr="00722C25">
        <w:t>й</w:t>
      </w:r>
      <w:r w:rsidRPr="00722C25">
        <w:t>скими социокультурными и духовно-нравственными ценностями, пр</w:t>
      </w:r>
      <w:r w:rsidRPr="00722C25">
        <w:t>и</w:t>
      </w:r>
      <w:r w:rsidRPr="00722C25">
        <w:t>нятыми в обществе правилами и нормами поведения и способствуют процессам самопознания, самовоспитания и саморазвития, формиров</w:t>
      </w:r>
      <w:r w:rsidRPr="00722C25">
        <w:t>а</w:t>
      </w:r>
      <w:r w:rsidRPr="00722C25">
        <w:t>ния внутренней позиции личности.</w:t>
      </w:r>
    </w:p>
    <w:p w14:paraId="1CC0421E" w14:textId="275535B5" w:rsidR="00722C25" w:rsidRPr="00722C25" w:rsidRDefault="00722C25" w:rsidP="00806BE3">
      <w:pPr>
        <w:ind w:firstLine="0"/>
      </w:pPr>
      <w:r w:rsidRPr="00722C25">
        <w:t>В результате изучения литературы на уровне основного общего образ</w:t>
      </w:r>
      <w:r w:rsidRPr="00722C25">
        <w:t>о</w:t>
      </w:r>
      <w:r w:rsidRPr="00722C25">
        <w:t xml:space="preserve">вания у обучающегося будут сформированы следующие личностные результаты: </w:t>
      </w:r>
    </w:p>
    <w:p w14:paraId="16B52B2E" w14:textId="77777777" w:rsidR="00722C25" w:rsidRPr="00722C25" w:rsidRDefault="00722C25" w:rsidP="00806BE3">
      <w:pPr>
        <w:pStyle w:val="aff2"/>
      </w:pPr>
      <w:r w:rsidRPr="00722C25">
        <w:t xml:space="preserve">1) гражданского воспитания: </w:t>
      </w:r>
    </w:p>
    <w:p w14:paraId="3F46329E" w14:textId="77777777" w:rsidR="00722C25" w:rsidRPr="00722C25" w:rsidRDefault="00722C25" w:rsidP="00806BE3">
      <w:pPr>
        <w:pStyle w:val="aff2"/>
      </w:pPr>
      <w:r w:rsidRPr="00722C25">
        <w:t>готовность к выполнению обязанностей гражданина и реализации его прав, уважение прав, свобод и законных интересов других людей; а</w:t>
      </w:r>
      <w:r w:rsidRPr="00722C25">
        <w:t>к</w:t>
      </w:r>
      <w:r w:rsidRPr="00722C25">
        <w:t xml:space="preserve">тивное участие в жизни семьи, образовательной организации, местного </w:t>
      </w:r>
      <w:r w:rsidRPr="00722C25">
        <w:lastRenderedPageBreak/>
        <w:t>сообщества, родного края, страны, в том числе в сопоставлении с сит</w:t>
      </w:r>
      <w:r w:rsidRPr="00722C25">
        <w:t>у</w:t>
      </w:r>
      <w:r w:rsidRPr="00722C25">
        <w:t>ациями, отражёнными в литературных произведениях;</w:t>
      </w:r>
    </w:p>
    <w:p w14:paraId="0310A601" w14:textId="77777777" w:rsidR="00722C25" w:rsidRPr="00722C25" w:rsidRDefault="00722C25" w:rsidP="00806BE3">
      <w:pPr>
        <w:pStyle w:val="aff2"/>
      </w:pPr>
      <w:r w:rsidRPr="00722C25">
        <w:t>неприятие любых форм экстремизма, дискриминации; понимание роли различных социальных институтов в жизни человека; представл</w:t>
      </w:r>
      <w:r w:rsidRPr="00722C25">
        <w:t>е</w:t>
      </w:r>
      <w:r w:rsidRPr="00722C25">
        <w:t>ние об основных правах, свободах и обязанностях гражданина, соц</w:t>
      </w:r>
      <w:r w:rsidRPr="00722C25">
        <w:t>и</w:t>
      </w:r>
      <w:r w:rsidRPr="00722C25">
        <w:t>альных нормах и правилах межличностных отношений в поликульту</w:t>
      </w:r>
      <w:r w:rsidRPr="00722C25">
        <w:t>р</w:t>
      </w:r>
      <w:r w:rsidRPr="00722C25">
        <w:t xml:space="preserve">ном и многоконфессиональном обществе, в том числе с использованием примеров из литературы; </w:t>
      </w:r>
    </w:p>
    <w:p w14:paraId="30BD163B" w14:textId="77777777" w:rsidR="00722C25" w:rsidRPr="00722C25" w:rsidRDefault="00722C25" w:rsidP="00806BE3">
      <w:pPr>
        <w:pStyle w:val="aff2"/>
      </w:pPr>
      <w:r w:rsidRPr="00722C25">
        <w:t>представление о способах противодействия коррупции, готовность к разнообразной совместной деятельности, стремление к взаимопоним</w:t>
      </w:r>
      <w:r w:rsidRPr="00722C25">
        <w:t>а</w:t>
      </w:r>
      <w:r w:rsidRPr="00722C25">
        <w:t>нию и взаимопомощи, в том числе с использованием примеров из лит</w:t>
      </w:r>
      <w:r w:rsidRPr="00722C25">
        <w:t>е</w:t>
      </w:r>
      <w:r w:rsidRPr="00722C25">
        <w:t>ратуры; активное участие в самоуправлении в образовательной орган</w:t>
      </w:r>
      <w:r w:rsidRPr="00722C25">
        <w:t>и</w:t>
      </w:r>
      <w:r w:rsidRPr="00722C25">
        <w:t>зации; готовность к участию в гуманитарной деятельности;</w:t>
      </w:r>
    </w:p>
    <w:p w14:paraId="610AB32B" w14:textId="77777777" w:rsidR="00722C25" w:rsidRPr="00722C25" w:rsidRDefault="00722C25" w:rsidP="00806BE3">
      <w:pPr>
        <w:pStyle w:val="aff2"/>
      </w:pPr>
      <w:r w:rsidRPr="00722C25">
        <w:t>2) патриотического воспитания:</w:t>
      </w:r>
    </w:p>
    <w:p w14:paraId="72887260" w14:textId="77777777" w:rsidR="00722C25" w:rsidRPr="00722C25" w:rsidRDefault="00722C25" w:rsidP="00806BE3">
      <w:pPr>
        <w:pStyle w:val="aff2"/>
      </w:pPr>
      <w:r w:rsidRPr="00722C25">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w:t>
      </w:r>
      <w:r w:rsidRPr="00722C25">
        <w:t>у</w:t>
      </w:r>
      <w:r w:rsidRPr="00722C25">
        <w:t xml:space="preserve">бежной литературы, а также литератур народов России; </w:t>
      </w:r>
    </w:p>
    <w:p w14:paraId="7798D371" w14:textId="77777777" w:rsidR="00722C25" w:rsidRPr="00722C25" w:rsidRDefault="00722C25" w:rsidP="00806BE3">
      <w:pPr>
        <w:pStyle w:val="aff2"/>
      </w:pPr>
      <w:r w:rsidRPr="00722C25">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w:t>
      </w:r>
      <w:r w:rsidRPr="00722C25">
        <w:t>о</w:t>
      </w:r>
      <w:r w:rsidRPr="00722C25">
        <w:t>изведениях; уважение к символам России, государственным праздникам, историческому и природному наследию и памятникам, традициям ра</w:t>
      </w:r>
      <w:r w:rsidRPr="00722C25">
        <w:t>з</w:t>
      </w:r>
      <w:r w:rsidRPr="00722C25">
        <w:t>ных народов, проживающих в родной стране, обращая внимание на их воплощение в литературе;</w:t>
      </w:r>
    </w:p>
    <w:p w14:paraId="3CF49EF2" w14:textId="77777777" w:rsidR="00722C25" w:rsidRPr="00722C25" w:rsidRDefault="00722C25" w:rsidP="00806BE3">
      <w:pPr>
        <w:pStyle w:val="aff2"/>
      </w:pPr>
      <w:r w:rsidRPr="00722C25">
        <w:t>3) духовно-нравственного воспитания:</w:t>
      </w:r>
    </w:p>
    <w:p w14:paraId="0F827E5D" w14:textId="77777777" w:rsidR="00722C25" w:rsidRPr="00722C25" w:rsidRDefault="00722C25" w:rsidP="00806BE3">
      <w:pPr>
        <w:pStyle w:val="aff2"/>
      </w:pPr>
      <w:r w:rsidRPr="00722C25">
        <w:t>ориентация на моральные ценности и нормы в ситуациях нравстве</w:t>
      </w:r>
      <w:r w:rsidRPr="00722C25">
        <w:t>н</w:t>
      </w:r>
      <w:r w:rsidRPr="00722C25">
        <w:t xml:space="preserve">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w:t>
      </w:r>
    </w:p>
    <w:p w14:paraId="1C365E19" w14:textId="77777777" w:rsidR="00722C25" w:rsidRPr="00722C25" w:rsidRDefault="00722C25" w:rsidP="00806BE3">
      <w:pPr>
        <w:pStyle w:val="aff2"/>
      </w:pPr>
      <w:r w:rsidRPr="00722C25">
        <w:t>активное неприятие асоциальных поступков, свобода и ответстве</w:t>
      </w:r>
      <w:r w:rsidRPr="00722C25">
        <w:t>н</w:t>
      </w:r>
      <w:r w:rsidRPr="00722C25">
        <w:t>ность личности в условиях индивидуального и общественного пр</w:t>
      </w:r>
      <w:r w:rsidRPr="00722C25">
        <w:t>о</w:t>
      </w:r>
      <w:r w:rsidRPr="00722C25">
        <w:t>странства;</w:t>
      </w:r>
    </w:p>
    <w:p w14:paraId="6CC4B447" w14:textId="77777777" w:rsidR="00722C25" w:rsidRPr="00722C25" w:rsidRDefault="00722C25" w:rsidP="00806BE3">
      <w:pPr>
        <w:pStyle w:val="aff2"/>
      </w:pPr>
      <w:r w:rsidRPr="00722C25">
        <w:t>4) эстетического воспитания:</w:t>
      </w:r>
    </w:p>
    <w:p w14:paraId="514507C5" w14:textId="77777777" w:rsidR="00722C25" w:rsidRPr="00722C25" w:rsidRDefault="00722C25" w:rsidP="00806BE3">
      <w:pPr>
        <w:pStyle w:val="aff2"/>
      </w:pPr>
      <w:r w:rsidRPr="00722C25">
        <w:t>восприимчивость к разным видам искусства, традициям и творчеству своего и других народов, понимание эмоционального воздействия и</w:t>
      </w:r>
      <w:r w:rsidRPr="00722C25">
        <w:t>с</w:t>
      </w:r>
      <w:r w:rsidRPr="00722C25">
        <w:t xml:space="preserve">кусства, в том числе изучаемых литературных произведений; </w:t>
      </w:r>
    </w:p>
    <w:p w14:paraId="6047F3B2" w14:textId="77777777" w:rsidR="00722C25" w:rsidRPr="00722C25" w:rsidRDefault="00722C25" w:rsidP="00806BE3">
      <w:pPr>
        <w:pStyle w:val="aff2"/>
      </w:pPr>
      <w:r w:rsidRPr="00722C25">
        <w:t xml:space="preserve">осознание важности художественной литературы и культуры как средства коммуникации и самовыражения; </w:t>
      </w:r>
    </w:p>
    <w:p w14:paraId="435CD96B" w14:textId="77777777" w:rsidR="00722C25" w:rsidRPr="00722C25" w:rsidRDefault="00722C25" w:rsidP="00806BE3">
      <w:pPr>
        <w:pStyle w:val="aff2"/>
      </w:pPr>
      <w:r w:rsidRPr="00722C25">
        <w:t>понимание ценности отечественного и мирового искусства, роли э</w:t>
      </w:r>
      <w:r w:rsidRPr="00722C25">
        <w:t>т</w:t>
      </w:r>
      <w:r w:rsidRPr="00722C25">
        <w:t>нических культурных традиций и народного творчества; стремление к самовыражению в разных видах искусства;</w:t>
      </w:r>
    </w:p>
    <w:p w14:paraId="5C0DAAF9" w14:textId="77777777" w:rsidR="00722C25" w:rsidRPr="00722C25" w:rsidRDefault="00722C25" w:rsidP="00806BE3">
      <w:pPr>
        <w:pStyle w:val="aff2"/>
      </w:pPr>
      <w:r w:rsidRPr="00722C25">
        <w:lastRenderedPageBreak/>
        <w:t>5) физического воспитания, формирования культуры здоровья и эмоционального благополучия:</w:t>
      </w:r>
    </w:p>
    <w:p w14:paraId="1364E8C7" w14:textId="77777777" w:rsidR="00722C25" w:rsidRPr="00722C25" w:rsidRDefault="00722C25" w:rsidP="00806BE3">
      <w:pPr>
        <w:pStyle w:val="aff2"/>
      </w:pPr>
      <w:r w:rsidRPr="00722C25">
        <w:t>осознание ценности жизни с использованием собственного жизне</w:t>
      </w:r>
      <w:r w:rsidRPr="00722C25">
        <w:t>н</w:t>
      </w:r>
      <w:r w:rsidRPr="00722C25">
        <w:t>ного и читательского опыта, ответственного отношения к своему зд</w:t>
      </w:r>
      <w:r w:rsidRPr="00722C25">
        <w:t>о</w:t>
      </w:r>
      <w:r w:rsidRPr="00722C25">
        <w:t>ровью и установка на здоровый образ жизни (здоровое питание, собл</w:t>
      </w:r>
      <w:r w:rsidRPr="00722C25">
        <w:t>ю</w:t>
      </w:r>
      <w:r w:rsidRPr="00722C25">
        <w:t>дение гигиенических правил, сбалансированный режим занятий и о</w:t>
      </w:r>
      <w:r w:rsidRPr="00722C25">
        <w:t>т</w:t>
      </w:r>
      <w:r w:rsidRPr="00722C25">
        <w:t xml:space="preserve">дыха, регулярная физическая активность); </w:t>
      </w:r>
    </w:p>
    <w:p w14:paraId="2142D75D" w14:textId="77777777" w:rsidR="00722C25" w:rsidRPr="00722C25" w:rsidRDefault="00722C25" w:rsidP="00806BE3">
      <w:pPr>
        <w:pStyle w:val="aff2"/>
      </w:pPr>
      <w:r w:rsidRPr="00722C25">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Интернете;</w:t>
      </w:r>
    </w:p>
    <w:p w14:paraId="1C4CBFB0" w14:textId="77777777" w:rsidR="00722C25" w:rsidRPr="00722C25" w:rsidRDefault="00722C25" w:rsidP="00806BE3">
      <w:pPr>
        <w:pStyle w:val="aff2"/>
      </w:pPr>
      <w:r w:rsidRPr="00722C25">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w:t>
      </w:r>
      <w:r w:rsidRPr="00722C25">
        <w:t>з</w:t>
      </w:r>
      <w:r w:rsidRPr="00722C25">
        <w:t>ведений, управлять собственным эмоциональным состоянием, сформ</w:t>
      </w:r>
      <w:r w:rsidRPr="00722C25">
        <w:t>и</w:t>
      </w:r>
      <w:r w:rsidRPr="00722C25">
        <w:t>рованность навыка рефлексии, признание своего права на ошибку и т</w:t>
      </w:r>
      <w:r w:rsidRPr="00722C25">
        <w:t>а</w:t>
      </w:r>
      <w:r w:rsidRPr="00722C25">
        <w:t>кого же права другого человека с оценкой поступков литературных г</w:t>
      </w:r>
      <w:r w:rsidRPr="00722C25">
        <w:t>е</w:t>
      </w:r>
      <w:r w:rsidRPr="00722C25">
        <w:t>роев;</w:t>
      </w:r>
    </w:p>
    <w:p w14:paraId="47627F8E" w14:textId="77777777" w:rsidR="00722C25" w:rsidRPr="00722C25" w:rsidRDefault="00722C25" w:rsidP="00806BE3">
      <w:pPr>
        <w:pStyle w:val="aff2"/>
      </w:pPr>
      <w:r w:rsidRPr="00722C25">
        <w:t>6) трудового воспитания:</w:t>
      </w:r>
    </w:p>
    <w:p w14:paraId="28C44267" w14:textId="77777777" w:rsidR="00722C25" w:rsidRPr="00722C25" w:rsidRDefault="00722C25" w:rsidP="00806BE3">
      <w:pPr>
        <w:pStyle w:val="aff2"/>
      </w:pPr>
      <w:r w:rsidRPr="00722C25">
        <w:t>установка на активное участие в решении практических задач (в рамках семьи, образовательной организации, населенного пункта, ро</w:t>
      </w:r>
      <w:r w:rsidRPr="00722C25">
        <w:t>д</w:t>
      </w:r>
      <w:r w:rsidRPr="00722C25">
        <w:t>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0C343EC4" w14:textId="77777777" w:rsidR="00722C25" w:rsidRPr="00722C25" w:rsidRDefault="00722C25" w:rsidP="00806BE3">
      <w:pPr>
        <w:pStyle w:val="aff2"/>
      </w:pPr>
      <w:r w:rsidRPr="00722C25">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w:t>
      </w:r>
      <w:r w:rsidRPr="00722C25">
        <w:t>о</w:t>
      </w:r>
      <w:r w:rsidRPr="00722C25">
        <w:t xml:space="preserve">изведений; </w:t>
      </w:r>
    </w:p>
    <w:p w14:paraId="4B589468" w14:textId="77777777" w:rsidR="00722C25" w:rsidRPr="00722C25" w:rsidRDefault="00722C25" w:rsidP="00806BE3">
      <w:pPr>
        <w:pStyle w:val="aff2"/>
      </w:pPr>
      <w:r w:rsidRPr="00722C25">
        <w:t>осознание важности обучения на протяжении всей жизни для успе</w:t>
      </w:r>
      <w:r w:rsidRPr="00722C25">
        <w:t>ш</w:t>
      </w:r>
      <w:r w:rsidRPr="00722C25">
        <w:t>ной профессиональной деятельности и развитие необходимых умений для этого; готовность адаптироваться в профессиональной среде; ув</w:t>
      </w:r>
      <w:r w:rsidRPr="00722C25">
        <w:t>а</w:t>
      </w:r>
      <w:r w:rsidRPr="00722C25">
        <w:t>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w:t>
      </w:r>
      <w:r w:rsidRPr="00722C25">
        <w:t>з</w:t>
      </w:r>
      <w:r w:rsidRPr="00722C25">
        <w:t>ненных планов с учетом личных и общественных интересов и потре</w:t>
      </w:r>
      <w:r w:rsidRPr="00722C25">
        <w:t>б</w:t>
      </w:r>
      <w:r w:rsidRPr="00722C25">
        <w:t>ностей;</w:t>
      </w:r>
    </w:p>
    <w:p w14:paraId="20424442" w14:textId="77777777" w:rsidR="00722C25" w:rsidRPr="00722C25" w:rsidRDefault="00722C25" w:rsidP="00806BE3">
      <w:pPr>
        <w:pStyle w:val="aff2"/>
      </w:pPr>
      <w:r w:rsidRPr="00722C25">
        <w:t>7) экологического воспитания:</w:t>
      </w:r>
    </w:p>
    <w:p w14:paraId="29414FBA" w14:textId="77777777" w:rsidR="00722C25" w:rsidRPr="00722C25" w:rsidRDefault="00722C25" w:rsidP="00806BE3">
      <w:pPr>
        <w:pStyle w:val="aff2"/>
      </w:pPr>
      <w:r w:rsidRPr="00722C25">
        <w:t>ориентация на применение знаний из социальных и естественных наук для решения задач в области окружающей среды, планирования п</w:t>
      </w:r>
      <w:r w:rsidRPr="00722C25">
        <w:t>о</w:t>
      </w:r>
      <w:r w:rsidRPr="00722C25">
        <w:t xml:space="preserve">ступков и оценки их возможных последствий для окружающей среды; </w:t>
      </w:r>
    </w:p>
    <w:p w14:paraId="499C4B71" w14:textId="77777777" w:rsidR="00722C25" w:rsidRPr="00722C25" w:rsidRDefault="00722C25" w:rsidP="00806BE3">
      <w:pPr>
        <w:pStyle w:val="aff2"/>
      </w:pPr>
      <w:r w:rsidRPr="00722C25">
        <w:t>повышение уровня экологической культуры, осознание глобального характера экологических проблем и путей их решения; активное непр</w:t>
      </w:r>
      <w:r w:rsidRPr="00722C25">
        <w:t>и</w:t>
      </w:r>
      <w:r w:rsidRPr="00722C25">
        <w:lastRenderedPageBreak/>
        <w:t>ятие действий, приносящих вред окружающей среде, в том числе сфо</w:t>
      </w:r>
      <w:r w:rsidRPr="00722C25">
        <w:t>р</w:t>
      </w:r>
      <w:r w:rsidRPr="00722C25">
        <w:t>мированное при знакомстве с литературными произведениями, подн</w:t>
      </w:r>
      <w:r w:rsidRPr="00722C25">
        <w:t>и</w:t>
      </w:r>
      <w:r w:rsidRPr="00722C25">
        <w:t>мающими экологические проблемы; осознание своей роли как гражд</w:t>
      </w:r>
      <w:r w:rsidRPr="00722C25">
        <w:t>а</w:t>
      </w:r>
      <w:r w:rsidRPr="00722C25">
        <w:t>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0C0702B9" w14:textId="77777777" w:rsidR="00722C25" w:rsidRPr="00722C25" w:rsidRDefault="00722C25" w:rsidP="00806BE3">
      <w:pPr>
        <w:pStyle w:val="aff2"/>
      </w:pPr>
      <w:r w:rsidRPr="00722C25">
        <w:t>8) ценности научного познания:</w:t>
      </w:r>
    </w:p>
    <w:p w14:paraId="0400306D" w14:textId="77777777" w:rsidR="00722C25" w:rsidRPr="00722C25" w:rsidRDefault="00722C25" w:rsidP="00806BE3">
      <w:pPr>
        <w:pStyle w:val="aff2"/>
      </w:pPr>
      <w:r w:rsidRPr="00722C25">
        <w:t>ориентация в деятельности на современную систему научных пре</w:t>
      </w:r>
      <w:r w:rsidRPr="00722C25">
        <w:t>д</w:t>
      </w:r>
      <w:r w:rsidRPr="00722C25">
        <w:t>ставлений об основных закономерностях развития человека, природы и общества, взаимосвязях человека с природной и социальной средой с использованием изученных и самостоятельно прочитанных литерату</w:t>
      </w:r>
      <w:r w:rsidRPr="00722C25">
        <w:t>р</w:t>
      </w:r>
      <w:r w:rsidRPr="00722C25">
        <w:t xml:space="preserve">ных произведений; </w:t>
      </w:r>
    </w:p>
    <w:p w14:paraId="164E8870" w14:textId="77777777" w:rsidR="00722C25" w:rsidRPr="00722C25" w:rsidRDefault="00722C25" w:rsidP="00806BE3">
      <w:pPr>
        <w:pStyle w:val="aff2"/>
      </w:pPr>
      <w:r w:rsidRPr="00722C25">
        <w:t>овладение языковой и читательской культурой как средством позн</w:t>
      </w:r>
      <w:r w:rsidRPr="00722C25">
        <w:t>а</w:t>
      </w:r>
      <w:r w:rsidRPr="00722C25">
        <w:t>ния мира, овладение основными навыками исследовательской деятел</w:t>
      </w:r>
      <w:r w:rsidRPr="00722C25">
        <w:t>ь</w:t>
      </w:r>
      <w:r w:rsidRPr="00722C25">
        <w:t>ности с учётом специфики литературного образования, установка на осмысление опыта, наблюдений, поступков и стремление соверше</w:t>
      </w:r>
      <w:r w:rsidRPr="00722C25">
        <w:t>н</w:t>
      </w:r>
      <w:r w:rsidRPr="00722C25">
        <w:t>ствовать пути достижения индивидуального и коллективного благоп</w:t>
      </w:r>
      <w:r w:rsidRPr="00722C25">
        <w:t>о</w:t>
      </w:r>
      <w:r w:rsidRPr="00722C25">
        <w:t>лучия.</w:t>
      </w:r>
    </w:p>
    <w:p w14:paraId="5DD4E510" w14:textId="77777777" w:rsidR="00722C25" w:rsidRPr="00722C25" w:rsidRDefault="00722C25" w:rsidP="00806BE3">
      <w:pPr>
        <w:pStyle w:val="aff2"/>
      </w:pPr>
      <w:r w:rsidRPr="00722C25">
        <w:t>9) обеспечение адаптации обучающегося к изменяющимся условиям социальной и природной среды:</w:t>
      </w:r>
    </w:p>
    <w:p w14:paraId="4B646F61" w14:textId="77777777" w:rsidR="00722C25" w:rsidRPr="00722C25" w:rsidRDefault="00722C25" w:rsidP="00806BE3">
      <w:pPr>
        <w:pStyle w:val="aff2"/>
      </w:pPr>
      <w:r w:rsidRPr="00722C25">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w:t>
      </w:r>
      <w:r w:rsidRPr="00722C25">
        <w:t>б</w:t>
      </w:r>
      <w:r w:rsidRPr="00722C25">
        <w:t>ществах, включая семью, группы, сформированные по профессионал</w:t>
      </w:r>
      <w:r w:rsidRPr="00722C25">
        <w:t>ь</w:t>
      </w:r>
      <w:r w:rsidRPr="00722C25">
        <w:t>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6711AA89" w14:textId="77777777" w:rsidR="00722C25" w:rsidRPr="00722C25" w:rsidRDefault="00722C25" w:rsidP="00806BE3">
      <w:pPr>
        <w:pStyle w:val="aff2"/>
      </w:pPr>
      <w:r w:rsidRPr="00722C25">
        <w:t>потребность во взаимодействии в условиях неопределённости, о</w:t>
      </w:r>
      <w:r w:rsidRPr="00722C25">
        <w:t>т</w:t>
      </w:r>
      <w:r w:rsidRPr="00722C25">
        <w:t>крытость опыту и знаниям других, в действии в условиях неопределе</w:t>
      </w:r>
      <w:r w:rsidRPr="00722C25">
        <w:t>н</w:t>
      </w:r>
      <w:r w:rsidRPr="00722C25">
        <w:t>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w:t>
      </w:r>
      <w:r w:rsidRPr="00722C25">
        <w:t>о</w:t>
      </w:r>
      <w:r w:rsidRPr="00722C25">
        <w:t>вании новых знаний, в том числе формулировать идеи, понятия, гип</w:t>
      </w:r>
      <w:r w:rsidRPr="00722C25">
        <w:t>о</w:t>
      </w:r>
      <w:r w:rsidRPr="00722C25">
        <w:t>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w:t>
      </w:r>
      <w:r w:rsidRPr="00722C25">
        <w:t>и</w:t>
      </w:r>
      <w:r w:rsidRPr="00722C25">
        <w:t>ровать и выявлять взаимосвязи природы, общества и экономики; оц</w:t>
      </w:r>
      <w:r w:rsidRPr="00722C25">
        <w:t>е</w:t>
      </w:r>
      <w:r w:rsidRPr="00722C25">
        <w:t>нивать свои действия с учётом влияния на окружающую среду, дост</w:t>
      </w:r>
      <w:r w:rsidRPr="00722C25">
        <w:t>и</w:t>
      </w:r>
      <w:r w:rsidRPr="00722C25">
        <w:t>жений целей и преодоления вызовов, возможных глобальных после</w:t>
      </w:r>
      <w:r w:rsidRPr="00722C25">
        <w:t>д</w:t>
      </w:r>
      <w:r w:rsidRPr="00722C25">
        <w:t>ствий;</w:t>
      </w:r>
    </w:p>
    <w:p w14:paraId="2BC842DB" w14:textId="77777777" w:rsidR="00722C25" w:rsidRPr="00722C25" w:rsidRDefault="00722C25" w:rsidP="00806BE3">
      <w:pPr>
        <w:pStyle w:val="aff2"/>
      </w:pPr>
      <w:r w:rsidRPr="00722C25">
        <w:t>способность осознавать стрессовую ситуацию, оценивать происх</w:t>
      </w:r>
      <w:r w:rsidRPr="00722C25">
        <w:t>о</w:t>
      </w:r>
      <w:r w:rsidRPr="00722C25">
        <w:t>дящие изменения и их последствия, опираясь на жизненный и чит</w:t>
      </w:r>
      <w:r w:rsidRPr="00722C25">
        <w:t>а</w:t>
      </w:r>
      <w:r w:rsidRPr="00722C25">
        <w:lastRenderedPageBreak/>
        <w:t>тельский опыт; воспринимать стрессовую ситуацию как вызов, треб</w:t>
      </w:r>
      <w:r w:rsidRPr="00722C25">
        <w:t>у</w:t>
      </w:r>
      <w:r w:rsidRPr="00722C25">
        <w:t>ющий контрмер, оценивать ситуацию стресса, корректировать прин</w:t>
      </w:r>
      <w:r w:rsidRPr="00722C25">
        <w:t>и</w:t>
      </w:r>
      <w:r w:rsidRPr="00722C25">
        <w:t>маемые решения и действия; формулировать и оценивать риски и п</w:t>
      </w:r>
      <w:r w:rsidRPr="00722C25">
        <w:t>о</w:t>
      </w:r>
      <w:r w:rsidRPr="00722C25">
        <w:t>следствия, формировать опыт, находить позитивное в произошедшей ситуации; быть готовым действовать в отсутствии гарантий успеха.</w:t>
      </w:r>
    </w:p>
    <w:p w14:paraId="0527941B" w14:textId="77777777" w:rsidR="00806BE3" w:rsidRDefault="00722C25" w:rsidP="00806BE3">
      <w:r w:rsidRPr="00722C25">
        <w:t>В результате изучения литературы на уровне основного общего о</w:t>
      </w:r>
      <w:r w:rsidRPr="00722C25">
        <w:t>б</w:t>
      </w:r>
      <w:r w:rsidRPr="00722C25">
        <w:t>разования у обучающегося будут сформированы познавательные ун</w:t>
      </w:r>
      <w:r w:rsidRPr="00722C25">
        <w:t>и</w:t>
      </w:r>
      <w:r w:rsidRPr="00722C25">
        <w:t>версальные учебные действия, коммуникативные универсальные уче</w:t>
      </w:r>
      <w:r w:rsidRPr="00722C25">
        <w:t>б</w:t>
      </w:r>
      <w:r w:rsidRPr="00722C25">
        <w:t>ные действия, регулятивные универсальные учебные дейс</w:t>
      </w:r>
      <w:r w:rsidR="00806BE3">
        <w:t>твия, со</w:t>
      </w:r>
      <w:r w:rsidR="00806BE3">
        <w:t>в</w:t>
      </w:r>
      <w:r w:rsidR="00806BE3">
        <w:t xml:space="preserve">местная деятельность. </w:t>
      </w:r>
    </w:p>
    <w:p w14:paraId="36592AC4" w14:textId="5A698395" w:rsidR="00722C25" w:rsidRPr="00722C25" w:rsidRDefault="00722C25" w:rsidP="00806BE3">
      <w:pPr>
        <w:pStyle w:val="aff2"/>
      </w:pPr>
      <w:r w:rsidRPr="00722C25">
        <w:t>У обучающегося будут сформированы следующие базовые логич</w:t>
      </w:r>
      <w:r w:rsidRPr="00722C25">
        <w:t>е</w:t>
      </w:r>
      <w:r w:rsidRPr="00722C25">
        <w:t>ские действия как часть познавательных универсальных учебных де</w:t>
      </w:r>
      <w:r w:rsidRPr="00722C25">
        <w:t>й</w:t>
      </w:r>
      <w:r w:rsidRPr="00722C25">
        <w:t>ствий:</w:t>
      </w:r>
    </w:p>
    <w:p w14:paraId="15CA7234" w14:textId="77777777" w:rsidR="00722C25" w:rsidRPr="00722C25" w:rsidRDefault="00722C25" w:rsidP="00806BE3">
      <w:pPr>
        <w:pStyle w:val="aff2"/>
      </w:pPr>
      <w:r w:rsidRPr="00722C25">
        <w:t>выявлять и характеризовать существенные признаки объектов (х</w:t>
      </w:r>
      <w:r w:rsidRPr="00722C25">
        <w:t>у</w:t>
      </w:r>
      <w:r w:rsidRPr="00722C25">
        <w:t>дожественных и учебных текстов, литературных героев и другие) и я</w:t>
      </w:r>
      <w:r w:rsidRPr="00722C25">
        <w:t>в</w:t>
      </w:r>
      <w:r w:rsidRPr="00722C25">
        <w:t>лений (литературных направлений, этапов историко-литературного процесса);</w:t>
      </w:r>
    </w:p>
    <w:p w14:paraId="128BF5EE" w14:textId="77777777" w:rsidR="00722C25" w:rsidRPr="00722C25" w:rsidRDefault="00722C25" w:rsidP="00806BE3">
      <w:pPr>
        <w:pStyle w:val="aff2"/>
      </w:pPr>
      <w:r w:rsidRPr="00722C25">
        <w:t>устанавливать существенный признак классификации и классифиц</w:t>
      </w:r>
      <w:r w:rsidRPr="00722C25">
        <w:t>и</w:t>
      </w:r>
      <w:r w:rsidRPr="00722C25">
        <w:t>ровать литературные объекты по существенному признаку, устанавл</w:t>
      </w:r>
      <w:r w:rsidRPr="00722C25">
        <w:t>и</w:t>
      </w:r>
      <w:r w:rsidRPr="00722C25">
        <w:t>вать основания для их обобщения и сравнения, определять критерии проводимого анализа;</w:t>
      </w:r>
    </w:p>
    <w:p w14:paraId="1E66786A" w14:textId="77777777" w:rsidR="00722C25" w:rsidRPr="00722C25" w:rsidRDefault="00722C25" w:rsidP="00806BE3">
      <w:pPr>
        <w:pStyle w:val="aff2"/>
      </w:pPr>
      <w:r w:rsidRPr="00722C25">
        <w:t>с учётом предложенной задачи выявлять закономерности и против</w:t>
      </w:r>
      <w:r w:rsidRPr="00722C25">
        <w:t>о</w:t>
      </w:r>
      <w:r w:rsidRPr="00722C25">
        <w:t>речия в рассматриваемых литературных фактах и наблюдениях над текстом; предлагать критерии для выявления закономерностей и пр</w:t>
      </w:r>
      <w:r w:rsidRPr="00722C25">
        <w:t>о</w:t>
      </w:r>
      <w:r w:rsidRPr="00722C25">
        <w:t>тиворечий с учётом учебной задачи;</w:t>
      </w:r>
    </w:p>
    <w:p w14:paraId="5C2642E3" w14:textId="77777777" w:rsidR="00722C25" w:rsidRPr="00722C25" w:rsidRDefault="00722C25" w:rsidP="00806BE3">
      <w:pPr>
        <w:pStyle w:val="aff2"/>
      </w:pPr>
      <w:r w:rsidRPr="00722C25">
        <w:t>выявлять дефициты информации, данных, необходимых для решения поставленной учебной задачи;</w:t>
      </w:r>
    </w:p>
    <w:p w14:paraId="42E0EA23" w14:textId="77777777" w:rsidR="00722C25" w:rsidRPr="00722C25" w:rsidRDefault="00722C25" w:rsidP="00806BE3">
      <w:pPr>
        <w:pStyle w:val="aff2"/>
      </w:pPr>
      <w:r w:rsidRPr="00722C25">
        <w:t>выявлять причинно-следственные связи при изучении литературных явлений и процессов; проводить выводы с использованием дедуктивных и индуктивных умозаключений, умозаключений по аналогии; форм</w:t>
      </w:r>
      <w:r w:rsidRPr="00722C25">
        <w:t>у</w:t>
      </w:r>
      <w:r w:rsidRPr="00722C25">
        <w:t>лировать гипотезы об их взаимосвязях;</w:t>
      </w:r>
    </w:p>
    <w:p w14:paraId="49831B3A" w14:textId="77777777" w:rsidR="00722C25" w:rsidRPr="00722C25" w:rsidRDefault="00722C25" w:rsidP="00806BE3">
      <w:pPr>
        <w:pStyle w:val="aff2"/>
      </w:pPr>
      <w:r w:rsidRPr="00722C25">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45B86A18" w14:textId="1CE9D8AD" w:rsidR="00722C25" w:rsidRPr="00722C25" w:rsidRDefault="00722C25" w:rsidP="00806BE3">
      <w:pPr>
        <w:pStyle w:val="aff2"/>
      </w:pPr>
      <w:r w:rsidRPr="00722C25">
        <w:t>У обучающегося будут сформированы следующие базовые исслед</w:t>
      </w:r>
      <w:r w:rsidRPr="00722C25">
        <w:t>о</w:t>
      </w:r>
      <w:r w:rsidRPr="00722C25">
        <w:t>вательские действия как часть познавательных универсальных учебных действий:</w:t>
      </w:r>
    </w:p>
    <w:p w14:paraId="4ECAF562" w14:textId="77777777" w:rsidR="00722C25" w:rsidRPr="00722C25" w:rsidRDefault="00722C25" w:rsidP="00806BE3">
      <w:pPr>
        <w:pStyle w:val="aff2"/>
      </w:pPr>
      <w:r w:rsidRPr="00722C25">
        <w:t>использовать вопросы как исследовательский инструмент познания в литературном образовании;</w:t>
      </w:r>
    </w:p>
    <w:p w14:paraId="5B348232" w14:textId="77777777" w:rsidR="00722C25" w:rsidRPr="00722C25" w:rsidRDefault="00722C25" w:rsidP="00806BE3">
      <w:pPr>
        <w:pStyle w:val="aff2"/>
      </w:pPr>
      <w:r w:rsidRPr="00722C25">
        <w:t>формулировать вопросы, фиксирующие разрыв между реальным и желательным состоянием ситуации, объекта, и самостоятельно уст</w:t>
      </w:r>
      <w:r w:rsidRPr="00722C25">
        <w:t>а</w:t>
      </w:r>
      <w:r w:rsidRPr="00722C25">
        <w:t>навливать искомое и данное;</w:t>
      </w:r>
    </w:p>
    <w:p w14:paraId="0873B0F4" w14:textId="77777777" w:rsidR="00722C25" w:rsidRPr="00722C25" w:rsidRDefault="00722C25" w:rsidP="00806BE3">
      <w:pPr>
        <w:pStyle w:val="aff2"/>
      </w:pPr>
      <w:r w:rsidRPr="00722C25">
        <w:lastRenderedPageBreak/>
        <w:t>формировать гипотезу об истинности собственных суждений и су</w:t>
      </w:r>
      <w:r w:rsidRPr="00722C25">
        <w:t>ж</w:t>
      </w:r>
      <w:r w:rsidRPr="00722C25">
        <w:t>дений других, аргументировать свою позицию, мнение;</w:t>
      </w:r>
    </w:p>
    <w:p w14:paraId="59582C9F" w14:textId="77777777" w:rsidR="00722C25" w:rsidRPr="00722C25" w:rsidRDefault="00722C25" w:rsidP="00806BE3">
      <w:pPr>
        <w:pStyle w:val="aff2"/>
      </w:pPr>
      <w:r w:rsidRPr="00722C25">
        <w:t>проводить по самостоятельно составленному плану небольшое и</w:t>
      </w:r>
      <w:r w:rsidRPr="00722C25">
        <w:t>с</w:t>
      </w:r>
      <w:r w:rsidRPr="00722C25">
        <w:t>следование по установлению особенностей литературного объекта из</w:t>
      </w:r>
      <w:r w:rsidRPr="00722C25">
        <w:t>у</w:t>
      </w:r>
      <w:r w:rsidRPr="00722C25">
        <w:t>чения, причинно-следственных связей и зависимостей объектов между собой;</w:t>
      </w:r>
    </w:p>
    <w:p w14:paraId="26B4C181" w14:textId="77777777" w:rsidR="00722C25" w:rsidRPr="00722C25" w:rsidRDefault="00722C25" w:rsidP="00806BE3">
      <w:pPr>
        <w:pStyle w:val="aff2"/>
      </w:pPr>
      <w:r w:rsidRPr="00722C25">
        <w:t>оценивать на применимость и достоверность информацию, получе</w:t>
      </w:r>
      <w:r w:rsidRPr="00722C25">
        <w:t>н</w:t>
      </w:r>
      <w:r w:rsidRPr="00722C25">
        <w:t>ную в ходе исследования (эксперимента);</w:t>
      </w:r>
    </w:p>
    <w:p w14:paraId="7F70415C" w14:textId="77777777" w:rsidR="00722C25" w:rsidRPr="00722C25" w:rsidRDefault="00722C25" w:rsidP="00806BE3">
      <w:pPr>
        <w:pStyle w:val="aff2"/>
      </w:pPr>
      <w:r w:rsidRPr="00722C25">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10885BEA" w14:textId="77777777" w:rsidR="00722C25" w:rsidRPr="00722C25" w:rsidRDefault="00722C25" w:rsidP="00806BE3">
      <w:pPr>
        <w:pStyle w:val="aff2"/>
      </w:pPr>
      <w:r w:rsidRPr="00722C25">
        <w:t>прогнозировать возможное дальнейшее развитие событий и их п</w:t>
      </w:r>
      <w:r w:rsidRPr="00722C25">
        <w:t>о</w:t>
      </w:r>
      <w:r w:rsidRPr="00722C25">
        <w:t>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5A3ACC4A" w14:textId="522A2DC1" w:rsidR="00722C25" w:rsidRPr="00722C25" w:rsidRDefault="00722C25" w:rsidP="00806BE3">
      <w:pPr>
        <w:pStyle w:val="aff2"/>
      </w:pPr>
      <w:r w:rsidRPr="00722C25">
        <w:t>У обучающегося будут сформированы умения работать с информ</w:t>
      </w:r>
      <w:r w:rsidRPr="00722C25">
        <w:t>а</w:t>
      </w:r>
      <w:r w:rsidRPr="00722C25">
        <w:t>цией как часть познавательных универсальных учебных действий:</w:t>
      </w:r>
    </w:p>
    <w:p w14:paraId="1CBC1A23" w14:textId="77777777" w:rsidR="00722C25" w:rsidRPr="00722C25" w:rsidRDefault="00722C25" w:rsidP="00806BE3">
      <w:pPr>
        <w:pStyle w:val="aff2"/>
      </w:pPr>
      <w:r w:rsidRPr="00722C25">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77436FBA" w14:textId="77777777" w:rsidR="00722C25" w:rsidRPr="00722C25" w:rsidRDefault="00722C25" w:rsidP="00806BE3">
      <w:pPr>
        <w:pStyle w:val="aff2"/>
      </w:pPr>
      <w:r w:rsidRPr="00722C25">
        <w:t>выбирать, анализировать, систематизировать и интерпретировать л</w:t>
      </w:r>
      <w:r w:rsidRPr="00722C25">
        <w:t>и</w:t>
      </w:r>
      <w:r w:rsidRPr="00722C25">
        <w:t>тературную и другую информацию различных видов и форм предста</w:t>
      </w:r>
      <w:r w:rsidRPr="00722C25">
        <w:t>в</w:t>
      </w:r>
      <w:r w:rsidRPr="00722C25">
        <w:t>ления;</w:t>
      </w:r>
    </w:p>
    <w:p w14:paraId="7122298E" w14:textId="77777777" w:rsidR="00722C25" w:rsidRPr="00722C25" w:rsidRDefault="00722C25" w:rsidP="00806BE3">
      <w:pPr>
        <w:pStyle w:val="aff2"/>
      </w:pPr>
      <w:r w:rsidRPr="00722C25">
        <w:t>находить сходные аргументы (подтверждающие или опровергающие одну и ту же идею, версию) в различных информационных источниках;</w:t>
      </w:r>
    </w:p>
    <w:p w14:paraId="46A11782" w14:textId="77777777" w:rsidR="00722C25" w:rsidRPr="00722C25" w:rsidRDefault="00722C25" w:rsidP="00806BE3">
      <w:pPr>
        <w:pStyle w:val="aff2"/>
      </w:pPr>
      <w:r w:rsidRPr="00722C25">
        <w:t>самостоятельно выбирать оптимальную форму представления лит</w:t>
      </w:r>
      <w:r w:rsidRPr="00722C25">
        <w:t>е</w:t>
      </w:r>
      <w:r w:rsidRPr="00722C25">
        <w:t>ратурной и другой информации и иллюстрировать решаемые учебные задачи несложными схемами, диаграммами, иной графикой и их ко</w:t>
      </w:r>
      <w:r w:rsidRPr="00722C25">
        <w:t>м</w:t>
      </w:r>
      <w:r w:rsidRPr="00722C25">
        <w:t>бинациями;</w:t>
      </w:r>
    </w:p>
    <w:p w14:paraId="2D0FB7DC" w14:textId="77777777" w:rsidR="00722C25" w:rsidRPr="00722C25" w:rsidRDefault="00722C25" w:rsidP="00806BE3">
      <w:pPr>
        <w:pStyle w:val="aff2"/>
      </w:pPr>
      <w:r w:rsidRPr="00722C25">
        <w:t>оценивать надёжность литературной и другой информации по кр</w:t>
      </w:r>
      <w:r w:rsidRPr="00722C25">
        <w:t>и</w:t>
      </w:r>
      <w:r w:rsidRPr="00722C25">
        <w:t>териям, предложенным учителем или сформулированным самосто</w:t>
      </w:r>
      <w:r w:rsidRPr="00722C25">
        <w:t>я</w:t>
      </w:r>
      <w:r w:rsidRPr="00722C25">
        <w:t>тельно;</w:t>
      </w:r>
    </w:p>
    <w:p w14:paraId="4F0D4066" w14:textId="77777777" w:rsidR="00722C25" w:rsidRPr="00722C25" w:rsidRDefault="00722C25" w:rsidP="00806BE3">
      <w:pPr>
        <w:pStyle w:val="aff2"/>
      </w:pPr>
      <w:r w:rsidRPr="00722C25">
        <w:t>эффективно запоминать и систематизировать эту информацию.</w:t>
      </w:r>
    </w:p>
    <w:p w14:paraId="4A6C5BDA" w14:textId="372A14D6" w:rsidR="00722C25" w:rsidRPr="00722C25" w:rsidRDefault="00722C25" w:rsidP="00806BE3">
      <w:pPr>
        <w:pStyle w:val="aff2"/>
      </w:pPr>
      <w:r w:rsidRPr="00722C25">
        <w:t>У обучающегося будут сформированы умения общения как часть коммуникативных универсальных учебных действий:</w:t>
      </w:r>
    </w:p>
    <w:p w14:paraId="3A0C8905" w14:textId="77777777" w:rsidR="00722C25" w:rsidRPr="00722C25" w:rsidRDefault="00722C25" w:rsidP="00806BE3">
      <w:pPr>
        <w:pStyle w:val="aff2"/>
      </w:pPr>
      <w:r w:rsidRPr="00722C25">
        <w:t>воспринимать и формулировать суждения, выражать эмоции в соо</w:t>
      </w:r>
      <w:r w:rsidRPr="00722C25">
        <w:t>т</w:t>
      </w:r>
      <w:r w:rsidRPr="00722C25">
        <w:t xml:space="preserve">ветствии с условиями и целями общения; выражать себя (свою точку зрения) в устных и письменных текстах; </w:t>
      </w:r>
    </w:p>
    <w:p w14:paraId="0DF161F5" w14:textId="77777777" w:rsidR="00722C25" w:rsidRPr="00722C25" w:rsidRDefault="00722C25" w:rsidP="00806BE3">
      <w:pPr>
        <w:pStyle w:val="aff2"/>
      </w:pPr>
      <w:r w:rsidRPr="00722C25">
        <w:t xml:space="preserve">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 </w:t>
      </w:r>
    </w:p>
    <w:p w14:paraId="00479F04" w14:textId="77777777" w:rsidR="00722C25" w:rsidRPr="00722C25" w:rsidRDefault="00722C25" w:rsidP="00806BE3">
      <w:pPr>
        <w:pStyle w:val="aff2"/>
      </w:pPr>
      <w:r w:rsidRPr="00722C25">
        <w:t xml:space="preserve">понимать намерения других, проявлять уважительное отношение к собеседнику и корректно формулировать свои возражения; в ходе </w:t>
      </w:r>
      <w:r w:rsidRPr="00722C25">
        <w:lastRenderedPageBreak/>
        <w:t>учебного диалога и (или) дискуссии задавать вопросы по существу о</w:t>
      </w:r>
      <w:r w:rsidRPr="00722C25">
        <w:t>б</w:t>
      </w:r>
      <w:r w:rsidRPr="00722C25">
        <w:t>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w:t>
      </w:r>
      <w:r w:rsidRPr="00722C25">
        <w:t>з</w:t>
      </w:r>
      <w:r w:rsidRPr="00722C25">
        <w:t xml:space="preserve">личие и сходство позиций; </w:t>
      </w:r>
    </w:p>
    <w:p w14:paraId="56AC19F8" w14:textId="77777777" w:rsidR="00722C25" w:rsidRPr="00722C25" w:rsidRDefault="00722C25" w:rsidP="00806BE3">
      <w:pPr>
        <w:pStyle w:val="aff2"/>
      </w:pPr>
      <w:r w:rsidRPr="00722C25">
        <w:t>публично представлять результаты выполненного опыта (литерат</w:t>
      </w:r>
      <w:r w:rsidRPr="00722C25">
        <w:t>у</w:t>
      </w:r>
      <w:r w:rsidRPr="00722C25">
        <w:t xml:space="preserve">роведческого эксперимента, исследования, проекта); </w:t>
      </w:r>
    </w:p>
    <w:p w14:paraId="236D1DCF" w14:textId="77777777" w:rsidR="00722C25" w:rsidRPr="00722C25" w:rsidRDefault="00722C25" w:rsidP="00806BE3">
      <w:pPr>
        <w:pStyle w:val="aff2"/>
      </w:pPr>
      <w:r w:rsidRPr="00722C25">
        <w:t>самостоятельно выбирать формат выступления с учётом задач пр</w:t>
      </w:r>
      <w:r w:rsidRPr="00722C25">
        <w:t>е</w:t>
      </w:r>
      <w:r w:rsidRPr="00722C25">
        <w:t>зентации и особенностей аудитории и в соответствии с ним составлять устные и письменные тексты с использованием иллюстративных мат</w:t>
      </w:r>
      <w:r w:rsidRPr="00722C25">
        <w:t>е</w:t>
      </w:r>
      <w:r w:rsidRPr="00722C25">
        <w:t>риалов.</w:t>
      </w:r>
    </w:p>
    <w:p w14:paraId="2C1D407A" w14:textId="646E39C5" w:rsidR="00722C25" w:rsidRPr="00722C25" w:rsidRDefault="00722C25" w:rsidP="00806BE3">
      <w:pPr>
        <w:pStyle w:val="aff2"/>
      </w:pPr>
      <w:r w:rsidRPr="00722C25">
        <w:t>У обучающегося будут сформированы умения самоорганизации как части регулятивных универсальных учебных действий:</w:t>
      </w:r>
    </w:p>
    <w:p w14:paraId="793F5D96" w14:textId="77777777" w:rsidR="00722C25" w:rsidRPr="00722C25" w:rsidRDefault="00722C25" w:rsidP="00806BE3">
      <w:pPr>
        <w:pStyle w:val="aff2"/>
      </w:pPr>
      <w:r w:rsidRPr="00722C25">
        <w:t xml:space="preserve">выявлять проблемы для решения в учебных и жизненных ситуациях, анализируя ситуации, изображённые в художественной литературе; </w:t>
      </w:r>
    </w:p>
    <w:p w14:paraId="0EF63875" w14:textId="77777777" w:rsidR="00722C25" w:rsidRPr="00722C25" w:rsidRDefault="00722C25" w:rsidP="00806BE3">
      <w:pPr>
        <w:pStyle w:val="aff2"/>
      </w:pPr>
      <w:r w:rsidRPr="00722C25">
        <w:t>ориентироваться в различных подходах принятия решений (индив</w:t>
      </w:r>
      <w:r w:rsidRPr="00722C25">
        <w:t>и</w:t>
      </w:r>
      <w:r w:rsidRPr="00722C25">
        <w:t xml:space="preserve">дуальное, принятие решения в группе, принятие решений группой); </w:t>
      </w:r>
    </w:p>
    <w:p w14:paraId="16E0A8D0" w14:textId="77777777" w:rsidR="00722C25" w:rsidRPr="00722C25" w:rsidRDefault="00722C25" w:rsidP="00806BE3">
      <w:pPr>
        <w:pStyle w:val="aff2"/>
      </w:pPr>
      <w:r w:rsidRPr="00722C25">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3B8F1E7" w14:textId="77777777" w:rsidR="00722C25" w:rsidRPr="00722C25" w:rsidRDefault="00722C25" w:rsidP="00806BE3">
      <w:pPr>
        <w:pStyle w:val="aff2"/>
      </w:pPr>
      <w:r w:rsidRPr="00722C25">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проводить выбор и брать ответственность за решение.</w:t>
      </w:r>
    </w:p>
    <w:p w14:paraId="2925098E" w14:textId="06CE33B6" w:rsidR="00722C25" w:rsidRPr="00722C25" w:rsidRDefault="00722C25" w:rsidP="00806BE3">
      <w:pPr>
        <w:pStyle w:val="aff2"/>
      </w:pPr>
      <w:r w:rsidRPr="00722C25">
        <w:t>У обучающегося будут сформированы умения самоконтроля, эмоц</w:t>
      </w:r>
      <w:r w:rsidRPr="00722C25">
        <w:t>и</w:t>
      </w:r>
      <w:r w:rsidRPr="00722C25">
        <w:t>онального интеллекта как части регулятивных универсальных учебных действий:</w:t>
      </w:r>
    </w:p>
    <w:p w14:paraId="0CEC4FE0" w14:textId="77777777" w:rsidR="00722C25" w:rsidRPr="00722C25" w:rsidRDefault="00722C25" w:rsidP="00806BE3">
      <w:pPr>
        <w:pStyle w:val="aff2"/>
      </w:pPr>
      <w:r w:rsidRPr="00722C25">
        <w:t>владеть способами самоконтроля, самомотивации и рефлексии в л</w:t>
      </w:r>
      <w:r w:rsidRPr="00722C25">
        <w:t>и</w:t>
      </w:r>
      <w:r w:rsidRPr="00722C25">
        <w:t xml:space="preserve">тературном образовании; </w:t>
      </w:r>
    </w:p>
    <w:p w14:paraId="60C0FC32" w14:textId="77777777" w:rsidR="00722C25" w:rsidRPr="00722C25" w:rsidRDefault="00722C25" w:rsidP="00806BE3">
      <w:pPr>
        <w:pStyle w:val="aff2"/>
      </w:pPr>
      <w:r w:rsidRPr="00722C25">
        <w:t xml:space="preserve">давать оценку учебной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w:t>
      </w:r>
    </w:p>
    <w:p w14:paraId="6697F05D" w14:textId="77777777" w:rsidR="00722C25" w:rsidRPr="00722C25" w:rsidRDefault="00722C25" w:rsidP="00806BE3">
      <w:pPr>
        <w:pStyle w:val="aff2"/>
      </w:pPr>
      <w:r w:rsidRPr="00722C25">
        <w:t>объяснять причины достижения (недостижения) результатов де</w:t>
      </w:r>
      <w:r w:rsidRPr="00722C25">
        <w:t>я</w:t>
      </w:r>
      <w:r w:rsidRPr="00722C25">
        <w:t>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6DED16B2" w14:textId="77777777" w:rsidR="00722C25" w:rsidRPr="00722C25" w:rsidRDefault="00722C25" w:rsidP="00806BE3">
      <w:pPr>
        <w:pStyle w:val="aff2"/>
      </w:pPr>
      <w:r w:rsidRPr="00722C25">
        <w:t xml:space="preserve">развивать способность различать и называть собственные эмоции, управлять ими и эмоциями других; </w:t>
      </w:r>
    </w:p>
    <w:p w14:paraId="3B8C8E9E" w14:textId="77777777" w:rsidR="00722C25" w:rsidRPr="00722C25" w:rsidRDefault="00722C25" w:rsidP="00806BE3">
      <w:pPr>
        <w:pStyle w:val="aff2"/>
      </w:pPr>
      <w:r w:rsidRPr="00722C25">
        <w:t xml:space="preserve">выявлять и анализировать причины эмоций; ставить себя на место другого человека, понимать мотивы и намерения другого, анализируя </w:t>
      </w:r>
      <w:r w:rsidRPr="00722C25">
        <w:lastRenderedPageBreak/>
        <w:t>примеры из художественной литературы; регулировать способ выр</w:t>
      </w:r>
      <w:r w:rsidRPr="00722C25">
        <w:t>а</w:t>
      </w:r>
      <w:r w:rsidRPr="00722C25">
        <w:t>жения своих эмоций;</w:t>
      </w:r>
    </w:p>
    <w:p w14:paraId="1A482914" w14:textId="77777777" w:rsidR="00722C25" w:rsidRPr="00722C25" w:rsidRDefault="00722C25" w:rsidP="00806BE3">
      <w:pPr>
        <w:pStyle w:val="aff2"/>
      </w:pPr>
      <w:r w:rsidRPr="00722C25">
        <w:t xml:space="preserve">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 </w:t>
      </w:r>
    </w:p>
    <w:p w14:paraId="5D5CAA66" w14:textId="77777777" w:rsidR="00722C25" w:rsidRPr="00722C25" w:rsidRDefault="00722C25" w:rsidP="00806BE3">
      <w:pPr>
        <w:pStyle w:val="aff2"/>
      </w:pPr>
      <w:r w:rsidRPr="00722C25">
        <w:t>принимать себя и других, не осуждая; проявлять открытость себе и другим; осознавать невозможность контролировать всё вокруг.</w:t>
      </w:r>
    </w:p>
    <w:p w14:paraId="4701E57E" w14:textId="2FA28BD5" w:rsidR="00722C25" w:rsidRPr="00722C25" w:rsidRDefault="00722C25" w:rsidP="00806BE3">
      <w:pPr>
        <w:pStyle w:val="aff2"/>
      </w:pPr>
      <w:r w:rsidRPr="00722C25">
        <w:t>У обучающегося будут сформированы умения совместной деятел</w:t>
      </w:r>
      <w:r w:rsidRPr="00722C25">
        <w:t>ь</w:t>
      </w:r>
      <w:r w:rsidRPr="00722C25">
        <w:t>ности:</w:t>
      </w:r>
    </w:p>
    <w:p w14:paraId="2ECDF5D4" w14:textId="77777777" w:rsidR="00722C25" w:rsidRPr="00722C25" w:rsidRDefault="00722C25" w:rsidP="00806BE3">
      <w:pPr>
        <w:pStyle w:val="aff2"/>
      </w:pPr>
      <w:r w:rsidRPr="00722C25">
        <w:t>использовать преимущества командной (парной, групповой, колле</w:t>
      </w:r>
      <w:r w:rsidRPr="00722C25">
        <w:t>к</w:t>
      </w:r>
      <w:r w:rsidRPr="00722C25">
        <w:t>тивной) и индивидуальной работы при решении конкретной проблемы на уроках литературы, обосновывать необходимость применения гру</w:t>
      </w:r>
      <w:r w:rsidRPr="00722C25">
        <w:t>п</w:t>
      </w:r>
      <w:r w:rsidRPr="00722C25">
        <w:t xml:space="preserve">повых форм взаимодействия при решении поставленной задачи; </w:t>
      </w:r>
    </w:p>
    <w:p w14:paraId="2E5CA4CD" w14:textId="77777777" w:rsidR="00722C25" w:rsidRPr="00722C25" w:rsidRDefault="00722C25" w:rsidP="00806BE3">
      <w:pPr>
        <w:pStyle w:val="aff2"/>
      </w:pPr>
      <w:r w:rsidRPr="00722C25">
        <w:t xml:space="preserve">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14:paraId="332B1DB2" w14:textId="77777777" w:rsidR="00722C25" w:rsidRPr="00722C25" w:rsidRDefault="00722C25" w:rsidP="00806BE3">
      <w:pPr>
        <w:pStyle w:val="aff2"/>
      </w:pPr>
      <w:r w:rsidRPr="00722C25">
        <w:t>обобщать мнения нескольких человек; проявлять готовность руков</w:t>
      </w:r>
      <w:r w:rsidRPr="00722C25">
        <w:t>о</w:t>
      </w:r>
      <w:r w:rsidRPr="00722C25">
        <w:t>дить, выполнять поручения, подчиняться; планировать организацию совместной работы на уроке литературы и во внеурочной учебной де</w:t>
      </w:r>
      <w:r w:rsidRPr="00722C25">
        <w:t>я</w:t>
      </w:r>
      <w:r w:rsidRPr="00722C25">
        <w:t>тельности, определять свою роль (с учётом предпочтений и возможн</w:t>
      </w:r>
      <w:r w:rsidRPr="00722C25">
        <w:t>о</w:t>
      </w:r>
      <w:r w:rsidRPr="00722C25">
        <w:t>стей всех участников взаимодействия), распределять задачи между чл</w:t>
      </w:r>
      <w:r w:rsidRPr="00722C25">
        <w:t>е</w:t>
      </w:r>
      <w:r w:rsidRPr="00722C25">
        <w:t xml:space="preserve">нами команды, участвовать в групповых формах работы (обсуждения, обмен мнений, «мозговые штурмы» и иные); </w:t>
      </w:r>
    </w:p>
    <w:p w14:paraId="181F0B9C" w14:textId="77777777" w:rsidR="00722C25" w:rsidRPr="00722C25" w:rsidRDefault="00722C25" w:rsidP="00806BE3">
      <w:pPr>
        <w:pStyle w:val="aff2"/>
      </w:pPr>
      <w:r w:rsidRPr="00722C25">
        <w:t>выполнять свою часть работы, достигать качественного результата по своему направлению, и координировать свои действия с другими чл</w:t>
      </w:r>
      <w:r w:rsidRPr="00722C25">
        <w:t>е</w:t>
      </w:r>
      <w:r w:rsidRPr="00722C25">
        <w:t>нами команды; оценивать качество своего вклада в общий результат по критериям, сформулированным участниками взаимодействия на лит</w:t>
      </w:r>
      <w:r w:rsidRPr="00722C25">
        <w:t>е</w:t>
      </w:r>
      <w:r w:rsidRPr="00722C25">
        <w:t>ратурных занятиях; сравнивать результаты с исходной задачей и вклад каждого члена команды в достижение результатов, разделять сферу о</w:t>
      </w:r>
      <w:r w:rsidRPr="00722C25">
        <w:t>т</w:t>
      </w:r>
      <w:r w:rsidRPr="00722C25">
        <w:t>ветственности и проявлять готовность к предоставлению отчёта перед группой.</w:t>
      </w:r>
    </w:p>
    <w:p w14:paraId="7A0D2042" w14:textId="679EFDD6" w:rsidR="00722C25" w:rsidRPr="00806BE3" w:rsidRDefault="00722C25" w:rsidP="00722C25">
      <w:pPr>
        <w:rPr>
          <w:b/>
          <w:bCs/>
        </w:rPr>
      </w:pPr>
      <w:r w:rsidRPr="00806BE3">
        <w:rPr>
          <w:b/>
          <w:bCs/>
        </w:rPr>
        <w:t>Предметные результаты освоения программы по литературе на уровне основного общего образования должны обеспечивать:</w:t>
      </w:r>
    </w:p>
    <w:p w14:paraId="649B73D8" w14:textId="77777777" w:rsidR="00722C25" w:rsidRPr="00722C25" w:rsidRDefault="00722C25" w:rsidP="00806BE3">
      <w:pPr>
        <w:pStyle w:val="aff2"/>
      </w:pPr>
      <w:r w:rsidRPr="00722C25">
        <w:t>1) понимание духовно-нравственной и культурной ценности литер</w:t>
      </w:r>
      <w:r w:rsidRPr="00722C25">
        <w:t>а</w:t>
      </w:r>
      <w:r w:rsidRPr="00722C25">
        <w:t>туры и её роли в формировании гражданственности и патриотизма, укреплении единства многонационального народа Российской Федер</w:t>
      </w:r>
      <w:r w:rsidRPr="00722C25">
        <w:t>а</w:t>
      </w:r>
      <w:r w:rsidRPr="00722C25">
        <w:t>ции;</w:t>
      </w:r>
    </w:p>
    <w:p w14:paraId="3AB806A7" w14:textId="77777777" w:rsidR="00722C25" w:rsidRPr="00722C25" w:rsidRDefault="00722C25" w:rsidP="00806BE3">
      <w:pPr>
        <w:pStyle w:val="aff2"/>
      </w:pPr>
      <w:r w:rsidRPr="00722C25">
        <w:t>2) понимание специфики литературы как вида искусства, принцип</w:t>
      </w:r>
      <w:r w:rsidRPr="00722C25">
        <w:t>и</w:t>
      </w:r>
      <w:r w:rsidRPr="00722C25">
        <w:t>альных отличий художественного текста от текста научного, делового, публицистического;</w:t>
      </w:r>
    </w:p>
    <w:p w14:paraId="40E3FEB3" w14:textId="77777777" w:rsidR="00722C25" w:rsidRPr="00722C25" w:rsidRDefault="00722C25" w:rsidP="00806BE3">
      <w:pPr>
        <w:pStyle w:val="aff2"/>
      </w:pPr>
      <w:r w:rsidRPr="00722C25">
        <w:t>3) овладение умениями эстетического и смыслового анализа прои</w:t>
      </w:r>
      <w:r w:rsidRPr="00722C25">
        <w:t>з</w:t>
      </w:r>
      <w:r w:rsidRPr="00722C25">
        <w:t xml:space="preserve">ведений устного народного творчества и художественной литературы, умениями воспринимать, анализировать, интерпретировать и оценивать </w:t>
      </w:r>
      <w:r w:rsidRPr="00722C25">
        <w:lastRenderedPageBreak/>
        <w:t>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w:t>
      </w:r>
    </w:p>
    <w:p w14:paraId="05AEDE31" w14:textId="77777777" w:rsidR="00722C25" w:rsidRPr="00722C25" w:rsidRDefault="00722C25" w:rsidP="00806BE3">
      <w:pPr>
        <w:pStyle w:val="aff2"/>
      </w:pPr>
      <w:r w:rsidRPr="00722C25">
        <w:t>овладение умением анализировать произведение в единстве формы и содержания, определять тематику и проблематику произведения, род</w:t>
      </w:r>
      <w:r w:rsidRPr="00722C25">
        <w:t>о</w:t>
      </w:r>
      <w:r w:rsidRPr="00722C25">
        <w:t>вую и жанровую принадлежность произведения; выявлять позицию г</w:t>
      </w:r>
      <w:r w:rsidRPr="00722C25">
        <w:t>е</w:t>
      </w:r>
      <w:r w:rsidRPr="00722C25">
        <w:t>роя, повествователя, рассказчика, авторскую позицию, учитывая худ</w:t>
      </w:r>
      <w:r w:rsidRPr="00722C25">
        <w:t>о</w:t>
      </w:r>
      <w:r w:rsidRPr="00722C25">
        <w:t>жественные особенности произведения и воплощённые в нём реалии; характеризовать авторский пафос; выявлять особенности языка худ</w:t>
      </w:r>
      <w:r w:rsidRPr="00722C25">
        <w:t>о</w:t>
      </w:r>
      <w:r w:rsidRPr="00722C25">
        <w:t>жественного произведения, поэтической и прозаической речи;</w:t>
      </w:r>
    </w:p>
    <w:p w14:paraId="208EA404" w14:textId="77777777" w:rsidR="00722C25" w:rsidRPr="00722C25" w:rsidRDefault="00722C25" w:rsidP="00806BE3">
      <w:pPr>
        <w:pStyle w:val="aff2"/>
      </w:pPr>
      <w:r w:rsidRPr="00722C25">
        <w:t>овладение теоретико-литературными понятиями и использование их в процессе анализа, интерпретации произведений и оформления со</w:t>
      </w:r>
      <w:r w:rsidRPr="00722C25">
        <w:t>б</w:t>
      </w:r>
      <w:r w:rsidRPr="00722C25">
        <w:t>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w:t>
      </w:r>
      <w:r w:rsidRPr="00722C25">
        <w:t>е</w:t>
      </w:r>
      <w:r w:rsidRPr="00722C25">
        <w:t>ский); сюжет, композиция, эпиграф; стадии развития действия (эксп</w:t>
      </w:r>
      <w:r w:rsidRPr="00722C25">
        <w:t>о</w:t>
      </w:r>
      <w:r w:rsidRPr="00722C25">
        <w:t>зиция, завязка, развитие действия, кульминация, развязка, эпилог); а</w:t>
      </w:r>
      <w:r w:rsidRPr="00722C25">
        <w:t>в</w:t>
      </w:r>
      <w:r w:rsidRPr="00722C25">
        <w:t>торское отступление, конфликт); система образов; образ автора, п</w:t>
      </w:r>
      <w:r w:rsidRPr="00722C25">
        <w:t>о</w:t>
      </w:r>
      <w:r w:rsidRPr="00722C25">
        <w:t>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w:t>
      </w:r>
      <w:r w:rsidRPr="00722C25">
        <w:t>и</w:t>
      </w:r>
      <w:r w:rsidRPr="00722C25">
        <w:t>теза, аллегория, риторический вопрос, риторическое восклицание, и</w:t>
      </w:r>
      <w:r w:rsidRPr="00722C25">
        <w:t>н</w:t>
      </w:r>
      <w:r w:rsidRPr="00722C25">
        <w:t>версия; повтор, анафора; умолчание, параллелизм, звукопись (аллит</w:t>
      </w:r>
      <w:r w:rsidRPr="00722C25">
        <w:t>е</w:t>
      </w:r>
      <w:r w:rsidRPr="00722C25">
        <w:t>рация, ассонанс), стиль; стих и проза; стихотворный метр (хорей, ямб, дактиль, амфибрахий, анапест), ритм, рифма, строфа; афоризм;</w:t>
      </w:r>
    </w:p>
    <w:p w14:paraId="1B36F95C" w14:textId="77777777" w:rsidR="00722C25" w:rsidRPr="00722C25" w:rsidRDefault="00722C25" w:rsidP="00806BE3">
      <w:pPr>
        <w:pStyle w:val="aff2"/>
      </w:pPr>
      <w:r w:rsidRPr="00722C25">
        <w:t>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w:t>
      </w:r>
      <w:r w:rsidRPr="00722C25">
        <w:t>н</w:t>
      </w:r>
      <w:r w:rsidRPr="00722C25">
        <w:t>ному литературному направлению);</w:t>
      </w:r>
    </w:p>
    <w:p w14:paraId="2708F1F9" w14:textId="77777777" w:rsidR="00722C25" w:rsidRPr="00722C25" w:rsidRDefault="00722C25" w:rsidP="00806BE3">
      <w:pPr>
        <w:pStyle w:val="aff2"/>
      </w:pPr>
      <w:r w:rsidRPr="00722C25">
        <w:t>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1D37B61A" w14:textId="77777777" w:rsidR="00722C25" w:rsidRPr="00722C25" w:rsidRDefault="00722C25" w:rsidP="00806BE3">
      <w:pPr>
        <w:pStyle w:val="aff2"/>
      </w:pPr>
      <w:r w:rsidRPr="00722C25">
        <w:t>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w:t>
      </w:r>
      <w:r w:rsidRPr="00722C25">
        <w:t>е</w:t>
      </w:r>
      <w:r w:rsidRPr="00722C25">
        <w:t>дений, темы, проблемы, жанры, приёмы, эпизоды текста;</w:t>
      </w:r>
    </w:p>
    <w:p w14:paraId="7D51B259" w14:textId="77777777" w:rsidR="00722C25" w:rsidRPr="00722C25" w:rsidRDefault="00722C25" w:rsidP="00806BE3">
      <w:pPr>
        <w:pStyle w:val="aff2"/>
      </w:pPr>
      <w:r w:rsidRPr="00722C25">
        <w:lastRenderedPageBreak/>
        <w:t>овладение умением сопоставлять изученные и самостоятельно пр</w:t>
      </w:r>
      <w:r w:rsidRPr="00722C25">
        <w:t>о</w:t>
      </w:r>
      <w:r w:rsidRPr="00722C25">
        <w:t>читанные произведения художественной литературы с произведениями других видов искусства (живопись, музыка, театр, кино);</w:t>
      </w:r>
    </w:p>
    <w:p w14:paraId="4233F54C" w14:textId="77777777" w:rsidR="00722C25" w:rsidRPr="00722C25" w:rsidRDefault="00722C25" w:rsidP="00806BE3">
      <w:pPr>
        <w:pStyle w:val="aff2"/>
      </w:pPr>
      <w:r w:rsidRPr="00722C25">
        <w:t>4) совершенствование умения выразительно (с учётом индивидуал</w:t>
      </w:r>
      <w:r w:rsidRPr="00722C25">
        <w:t>ь</w:t>
      </w:r>
      <w:r w:rsidRPr="00722C25">
        <w:t>ных особенностей обучающихся) читать, в том числе наизусть, не менее 12 произведений и (или) фрагментов;</w:t>
      </w:r>
    </w:p>
    <w:p w14:paraId="5E562CEA" w14:textId="77777777" w:rsidR="00722C25" w:rsidRPr="00722C25" w:rsidRDefault="00722C25" w:rsidP="00806BE3">
      <w:pPr>
        <w:pStyle w:val="aff2"/>
      </w:pPr>
      <w:r w:rsidRPr="00722C25">
        <w:t>5) овладение умением пересказывать прочитанное произведение, и</w:t>
      </w:r>
      <w:r w:rsidRPr="00722C25">
        <w:t>с</w:t>
      </w:r>
      <w:r w:rsidRPr="00722C25">
        <w:t>пользуя подробный, сжатый, выборочный, творческий пересказ, отв</w:t>
      </w:r>
      <w:r w:rsidRPr="00722C25">
        <w:t>е</w:t>
      </w:r>
      <w:r w:rsidRPr="00722C25">
        <w:t>чать на вопросы по прочитанному произведению и формулировать в</w:t>
      </w:r>
      <w:r w:rsidRPr="00722C25">
        <w:t>о</w:t>
      </w:r>
      <w:r w:rsidRPr="00722C25">
        <w:t>просы к тексту;</w:t>
      </w:r>
    </w:p>
    <w:p w14:paraId="2B05F1B7" w14:textId="77777777" w:rsidR="00722C25" w:rsidRPr="00722C25" w:rsidRDefault="00722C25" w:rsidP="00806BE3">
      <w:pPr>
        <w:pStyle w:val="aff2"/>
      </w:pPr>
      <w:r w:rsidRPr="00722C25">
        <w:t>6) развитие умения участвовать в диалоге о прочитанном произвед</w:t>
      </w:r>
      <w:r w:rsidRPr="00722C25">
        <w:t>е</w:t>
      </w:r>
      <w:r w:rsidRPr="00722C25">
        <w:t>нии, в дискуссии на литературные темы, соотносить собственную п</w:t>
      </w:r>
      <w:r w:rsidRPr="00722C25">
        <w:t>о</w:t>
      </w:r>
      <w:r w:rsidRPr="00722C25">
        <w:t>зицию с позицией автора и мнениями участников дискуссии, давать аргументированную оценку прочитанному;</w:t>
      </w:r>
    </w:p>
    <w:p w14:paraId="1E16B1C1" w14:textId="77777777" w:rsidR="00722C25" w:rsidRPr="00722C25" w:rsidRDefault="00722C25" w:rsidP="00806BE3">
      <w:pPr>
        <w:pStyle w:val="aff2"/>
      </w:pPr>
      <w:r w:rsidRPr="00722C25">
        <w:t>7) совершенствование умения создавать устные и письменные в</w:t>
      </w:r>
      <w:r w:rsidRPr="00722C25">
        <w:t>ы</w:t>
      </w:r>
      <w:r w:rsidRPr="00722C25">
        <w:t>сказывания разных жанров, писать сочинение-рассуждение по заданной теме с использованием прочитанных произведений (не менее 250 слов), аннотаций, отзывов, рецензий; применять различные виды цитирования; проводить ссылки на источник информации; редактировать собственные и чужие письменные тексты;</w:t>
      </w:r>
    </w:p>
    <w:p w14:paraId="67ADFC66" w14:textId="77777777" w:rsidR="00722C25" w:rsidRPr="00722C25" w:rsidRDefault="00722C25" w:rsidP="00806BE3">
      <w:pPr>
        <w:pStyle w:val="aff2"/>
      </w:pPr>
      <w:r w:rsidRPr="00722C25">
        <w:t>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w:t>
      </w:r>
      <w:r w:rsidRPr="00722C25">
        <w:t>е</w:t>
      </w:r>
      <w:r w:rsidRPr="00722C25">
        <w:t>ского анализа): «Слово о полку Игореве»; стихотворения М.В. Ломон</w:t>
      </w:r>
      <w:r w:rsidRPr="00722C25">
        <w:t>о</w:t>
      </w:r>
      <w:r w:rsidRPr="00722C25">
        <w:t>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w:t>
      </w:r>
      <w:r w:rsidRPr="00722C25">
        <w:t>о</w:t>
      </w:r>
      <w:r w:rsidRPr="00722C25">
        <w:t>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М.Е. Салтыкова-Щедрина «Повесть о том, как один мужик двух генералов прокормил»; по одному произведению (по выбору)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w:t>
      </w:r>
      <w:r w:rsidRPr="00722C25">
        <w:t>е</w:t>
      </w:r>
      <w:r w:rsidRPr="00722C25">
        <w:t>вой, О.Э. Мандельштама, Б.Л. Пастернака, рассказы А.Н. Толстого «Русский характер», М.А. Шолохова «Судьба человека», «Донские ра</w:t>
      </w:r>
      <w:r w:rsidRPr="00722C25">
        <w:t>с</w:t>
      </w:r>
      <w:r w:rsidRPr="00722C25">
        <w:t>сказы», поэма А.Т. Твардовского «Василий Тёркин» (избранные главы); рассказы В.М. Шукшина: «Чудик», «Стенька Разин»; рассказ А.И. Со</w:t>
      </w:r>
      <w:r w:rsidRPr="00722C25">
        <w:t>л</w:t>
      </w:r>
      <w:r w:rsidRPr="00722C25">
        <w:lastRenderedPageBreak/>
        <w:t>женицына «Матрёнин двор», рассказ В.Г. Распутина «Уроки францу</w:t>
      </w:r>
      <w:r w:rsidRPr="00722C25">
        <w:t>з</w:t>
      </w:r>
      <w:r w:rsidRPr="00722C25">
        <w:t>ского»; по одному произведению (по выбору) А.П. Платонова, М.А. Булгакова; произведения литературы второй половины XX–XXI в.: не менее трёх прозаиков по выбору (в том числе Ф.А. Абрамов, Ч.Т. Ай</w:t>
      </w:r>
      <w:r w:rsidRPr="00722C25">
        <w:t>т</w:t>
      </w:r>
      <w:r w:rsidRPr="00722C25">
        <w:t>матов, В.П. Астафьев, В.И. Белов, Ф.А. Искандер, Ю.П. Казаков, Е.И. Носов, А.Н. и Б.Н. Стругацкие, В.Ф. Тендряков); не менее трёх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w:t>
      </w:r>
    </w:p>
    <w:p w14:paraId="18B8B33E" w14:textId="77777777" w:rsidR="00722C25" w:rsidRPr="00722C25" w:rsidRDefault="00722C25" w:rsidP="00806BE3">
      <w:pPr>
        <w:pStyle w:val="aff2"/>
      </w:pPr>
      <w:r w:rsidRPr="00722C25">
        <w:t>9) понимание важности чтения и изучения произведений устного народного творчества и художественной литературы как способа п</w:t>
      </w:r>
      <w:r w:rsidRPr="00722C25">
        <w:t>о</w:t>
      </w:r>
      <w:r w:rsidRPr="00722C25">
        <w:t>знания мира, источника эмоциональных и эстетических впечатлений, а также средства собственного развития;</w:t>
      </w:r>
    </w:p>
    <w:p w14:paraId="00C1115E" w14:textId="77777777" w:rsidR="00722C25" w:rsidRPr="00722C25" w:rsidRDefault="00722C25" w:rsidP="00806BE3">
      <w:pPr>
        <w:pStyle w:val="aff2"/>
      </w:pPr>
      <w:r w:rsidRPr="00722C25">
        <w:t>10) развитие умения планировать собственное чтение, формировать и обогащать свой круг чтения, в том числе за счёт произведений совр</w:t>
      </w:r>
      <w:r w:rsidRPr="00722C25">
        <w:t>е</w:t>
      </w:r>
      <w:r w:rsidRPr="00722C25">
        <w:t>менной литературы;</w:t>
      </w:r>
    </w:p>
    <w:p w14:paraId="09C3ED56" w14:textId="77777777" w:rsidR="00722C25" w:rsidRPr="00722C25" w:rsidRDefault="00722C25" w:rsidP="00806BE3">
      <w:pPr>
        <w:pStyle w:val="aff2"/>
      </w:pPr>
      <w:r w:rsidRPr="00722C25">
        <w:t>11) формирование умения участвовать в проектной или исследов</w:t>
      </w:r>
      <w:r w:rsidRPr="00722C25">
        <w:t>а</w:t>
      </w:r>
      <w:r w:rsidRPr="00722C25">
        <w:t>тельской деятельности (с приобретением опыта публичного предста</w:t>
      </w:r>
      <w:r w:rsidRPr="00722C25">
        <w:t>в</w:t>
      </w:r>
      <w:r w:rsidRPr="00722C25">
        <w:t>ления полученных результатов);</w:t>
      </w:r>
    </w:p>
    <w:p w14:paraId="3C74B9D6" w14:textId="77777777" w:rsidR="00722C25" w:rsidRPr="00722C25" w:rsidRDefault="00722C25" w:rsidP="00806BE3">
      <w:pPr>
        <w:pStyle w:val="aff2"/>
      </w:pPr>
      <w:r w:rsidRPr="00722C25">
        <w:t>12) овладение умением использовать словари и справочники, в том числе информационно-справочные системы в электронной форме, по</w:t>
      </w:r>
      <w:r w:rsidRPr="00722C25">
        <w:t>д</w:t>
      </w:r>
      <w:r w:rsidRPr="00722C25">
        <w:t>бирать проверенные источники в библиотечных фондах, в том числе из числа верифицированных электронных ресурсов, включённых в фед</w:t>
      </w:r>
      <w:r w:rsidRPr="00722C25">
        <w:t>е</w:t>
      </w:r>
      <w:r w:rsidRPr="00722C25">
        <w:t>ральный перечень, для выполнения учебной задачи; применять инфо</w:t>
      </w:r>
      <w:r w:rsidRPr="00722C25">
        <w:t>р</w:t>
      </w:r>
      <w:r w:rsidRPr="00722C25">
        <w:t>мационно-коммуникационные технологии (далее – ИКТ), соблюдать правила информационной безопасности.</w:t>
      </w:r>
    </w:p>
    <w:p w14:paraId="650A118E" w14:textId="597CE8BC" w:rsidR="00722C25" w:rsidRPr="00806BE3" w:rsidRDefault="00722C25" w:rsidP="00722C25">
      <w:pPr>
        <w:rPr>
          <w:b/>
          <w:bCs/>
        </w:rPr>
      </w:pPr>
      <w:r w:rsidRPr="00806BE3">
        <w:rPr>
          <w:b/>
          <w:bCs/>
        </w:rPr>
        <w:t>Предметные результаты изучения литературы. К концу обучения в 5 классе обучающийся научится:</w:t>
      </w:r>
    </w:p>
    <w:p w14:paraId="4E506FC4" w14:textId="77777777" w:rsidR="00722C25" w:rsidRPr="00722C25" w:rsidRDefault="00722C25" w:rsidP="00806BE3">
      <w:pPr>
        <w:pStyle w:val="aff2"/>
      </w:pPr>
      <w:r w:rsidRPr="00722C25">
        <w:t>1) начальным представлениям об общечеловеческой ценности лит</w:t>
      </w:r>
      <w:r w:rsidRPr="00722C25">
        <w:t>е</w:t>
      </w:r>
      <w:r w:rsidRPr="00722C25">
        <w:t>ратуры и её роли в воспитании любви к Родине и дружбы между нар</w:t>
      </w:r>
      <w:r w:rsidRPr="00722C25">
        <w:t>о</w:t>
      </w:r>
      <w:r w:rsidRPr="00722C25">
        <w:t>дами Российской Федерации;</w:t>
      </w:r>
    </w:p>
    <w:p w14:paraId="7EDCA3B7" w14:textId="77777777" w:rsidR="00722C25" w:rsidRPr="00722C25" w:rsidRDefault="00722C25" w:rsidP="00806BE3">
      <w:pPr>
        <w:pStyle w:val="aff2"/>
      </w:pPr>
      <w:r w:rsidRPr="00722C25">
        <w:t>2) понимать, что литература — это вид искусства и что худож</w:t>
      </w:r>
      <w:r w:rsidRPr="00722C25">
        <w:t>е</w:t>
      </w:r>
      <w:r w:rsidRPr="00722C25">
        <w:t>ственный текст отличается от текста научного, делового, публицист</w:t>
      </w:r>
      <w:r w:rsidRPr="00722C25">
        <w:t>и</w:t>
      </w:r>
      <w:r w:rsidRPr="00722C25">
        <w:t>ческого;</w:t>
      </w:r>
    </w:p>
    <w:p w14:paraId="7181AACC" w14:textId="77777777" w:rsidR="00722C25" w:rsidRPr="00722C25" w:rsidRDefault="00722C25" w:rsidP="00806BE3">
      <w:pPr>
        <w:pStyle w:val="aff2"/>
      </w:pPr>
      <w:r w:rsidRPr="00722C25">
        <w:t>3) владеть элементарными умениями воспринимать, анализировать, интерпретировать и оценивать прочитанные произведения:</w:t>
      </w:r>
    </w:p>
    <w:p w14:paraId="168255F7" w14:textId="77777777" w:rsidR="00722C25" w:rsidRPr="00722C25" w:rsidRDefault="00722C25" w:rsidP="00806BE3">
      <w:pPr>
        <w:pStyle w:val="aff2"/>
      </w:pPr>
      <w:r w:rsidRPr="00722C25">
        <w:t>определять тему и главную мысль произведения, иметь начальные представления о родах и жанрах литературы; характеризовать гер</w:t>
      </w:r>
      <w:r w:rsidRPr="00722C25">
        <w:t>о</w:t>
      </w:r>
      <w:r w:rsidRPr="00722C25">
        <w:t>ев-персонажей, давать их сравнительные характеристики; выявлять элементарные особенности языка художественного произведения, по</w:t>
      </w:r>
      <w:r w:rsidRPr="00722C25">
        <w:t>э</w:t>
      </w:r>
      <w:r w:rsidRPr="00722C25">
        <w:t>тической и прозаической речи;</w:t>
      </w:r>
    </w:p>
    <w:p w14:paraId="21288FF7" w14:textId="77777777" w:rsidR="00722C25" w:rsidRPr="00722C25" w:rsidRDefault="00722C25" w:rsidP="00806BE3">
      <w:pPr>
        <w:pStyle w:val="aff2"/>
      </w:pPr>
      <w:r w:rsidRPr="00722C25">
        <w:lastRenderedPageBreak/>
        <w:t>понимать смысловое наполнение теоретико-литературных понятий и учиться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w:t>
      </w:r>
      <w:r w:rsidRPr="00722C25">
        <w:t>м</w:t>
      </w:r>
      <w:r w:rsidRPr="00722C25">
        <w:t>позиция; литературный герой (персонаж), речевая характеристика пе</w:t>
      </w:r>
      <w:r w:rsidRPr="00722C25">
        <w:t>р</w:t>
      </w:r>
      <w:r w:rsidRPr="00722C25">
        <w:t>сонажей; портрет, пейзаж, художественная деталь; эпитет, сравнение, метафора, олицетворение; аллегория; ритм, рифма;</w:t>
      </w:r>
    </w:p>
    <w:p w14:paraId="2C27C927" w14:textId="77777777" w:rsidR="00722C25" w:rsidRPr="00722C25" w:rsidRDefault="00722C25" w:rsidP="00806BE3">
      <w:pPr>
        <w:pStyle w:val="aff2"/>
      </w:pPr>
      <w:r w:rsidRPr="00722C25">
        <w:t>сопоставлять темы и сюжеты произведений, образы персонажей;</w:t>
      </w:r>
    </w:p>
    <w:p w14:paraId="0D5CAF85" w14:textId="77777777" w:rsidR="00722C25" w:rsidRPr="00722C25" w:rsidRDefault="00722C25" w:rsidP="00806BE3">
      <w:pPr>
        <w:pStyle w:val="aff2"/>
      </w:pPr>
      <w:r w:rsidRPr="00722C25">
        <w:t>сопоставлять с помощью учителя изученные и самостоятельно пр</w:t>
      </w:r>
      <w:r w:rsidRPr="00722C25">
        <w:t>о</w:t>
      </w:r>
      <w:r w:rsidRPr="00722C25">
        <w:t>читанные произведения фольклора и художественной литературы с произведениями других видов искусства (с учётом возраста, литерату</w:t>
      </w:r>
      <w:r w:rsidRPr="00722C25">
        <w:t>р</w:t>
      </w:r>
      <w:r w:rsidRPr="00722C25">
        <w:t>ного развития обучающихся);</w:t>
      </w:r>
    </w:p>
    <w:p w14:paraId="37C62655" w14:textId="77777777" w:rsidR="00722C25" w:rsidRPr="00722C25" w:rsidRDefault="00722C25" w:rsidP="00806BE3">
      <w:pPr>
        <w:pStyle w:val="aff2"/>
      </w:pPr>
      <w:r w:rsidRPr="00722C25">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47B95A61" w14:textId="77777777" w:rsidR="00722C25" w:rsidRPr="00722C25" w:rsidRDefault="00722C25" w:rsidP="00806BE3">
      <w:pPr>
        <w:pStyle w:val="aff2"/>
      </w:pPr>
      <w:r w:rsidRPr="00722C25">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2CCD0A5D" w14:textId="77777777" w:rsidR="00722C25" w:rsidRPr="00722C25" w:rsidRDefault="00722C25" w:rsidP="00806BE3">
      <w:pPr>
        <w:pStyle w:val="aff2"/>
      </w:pPr>
      <w:r w:rsidRPr="00722C25">
        <w:t>6) участвовать в беседе и диалоге о прочитанном произведении, по</w:t>
      </w:r>
      <w:r w:rsidRPr="00722C25">
        <w:t>д</w:t>
      </w:r>
      <w:r w:rsidRPr="00722C25">
        <w:t>бирать аргументы для оценки прочитанного (с учётом литературного развития обучающихся);</w:t>
      </w:r>
    </w:p>
    <w:p w14:paraId="5113646E" w14:textId="77777777" w:rsidR="00722C25" w:rsidRPr="00722C25" w:rsidRDefault="00722C25" w:rsidP="00806BE3">
      <w:pPr>
        <w:pStyle w:val="aff2"/>
      </w:pPr>
      <w:r w:rsidRPr="00722C25">
        <w:t>7) создавать устные и письменные высказывания разных жанров объёмом не менее 70 слов (с учётом литературного развития обуча</w:t>
      </w:r>
      <w:r w:rsidRPr="00722C25">
        <w:t>ю</w:t>
      </w:r>
      <w:r w:rsidRPr="00722C25">
        <w:t>щихся);</w:t>
      </w:r>
    </w:p>
    <w:p w14:paraId="7000B736" w14:textId="77777777" w:rsidR="00722C25" w:rsidRPr="00722C25" w:rsidRDefault="00722C25" w:rsidP="00806BE3">
      <w:pPr>
        <w:pStyle w:val="aff2"/>
      </w:pPr>
      <w:r w:rsidRPr="00722C25">
        <w:t>8) владеть начальными умениями интерпретации и оценки текст</w:t>
      </w:r>
      <w:r w:rsidRPr="00722C25">
        <w:t>у</w:t>
      </w:r>
      <w:r w:rsidRPr="00722C25">
        <w:t>ально изученных произведений фольклора и литературы;</w:t>
      </w:r>
    </w:p>
    <w:p w14:paraId="668177FE" w14:textId="77777777" w:rsidR="00722C25" w:rsidRPr="00722C25" w:rsidRDefault="00722C25" w:rsidP="00806BE3">
      <w:pPr>
        <w:pStyle w:val="aff2"/>
      </w:pPr>
      <w:r w:rsidRPr="00722C25">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0FE54256" w14:textId="77777777" w:rsidR="00722C25" w:rsidRPr="00722C25" w:rsidRDefault="00722C25" w:rsidP="00806BE3">
      <w:pPr>
        <w:pStyle w:val="aff2"/>
      </w:pPr>
      <w:r w:rsidRPr="00722C25">
        <w:t>10) планировать с помощью учителя собственное чтение, расширять свой круг чтения, в том числе за счёт произведений современной лит</w:t>
      </w:r>
      <w:r w:rsidRPr="00722C25">
        <w:t>е</w:t>
      </w:r>
      <w:r w:rsidRPr="00722C25">
        <w:t>ратуры для детей и подростков;</w:t>
      </w:r>
    </w:p>
    <w:p w14:paraId="692EA8C5" w14:textId="77777777" w:rsidR="00722C25" w:rsidRPr="00722C25" w:rsidRDefault="00722C25" w:rsidP="00806BE3">
      <w:pPr>
        <w:pStyle w:val="aff2"/>
      </w:pPr>
      <w:r w:rsidRPr="00722C25">
        <w:t>11) участвовать в создании элементарных учебных проектов под р</w:t>
      </w:r>
      <w:r w:rsidRPr="00722C25">
        <w:t>у</w:t>
      </w:r>
      <w:r w:rsidRPr="00722C25">
        <w:t>ководством учителя и учиться публично представлять их результаты (с учётом литературного развития обучающихся);</w:t>
      </w:r>
    </w:p>
    <w:p w14:paraId="3E0D6B01" w14:textId="77777777" w:rsidR="00722C25" w:rsidRPr="00722C25" w:rsidRDefault="00722C25" w:rsidP="00806BE3">
      <w:pPr>
        <w:pStyle w:val="aff2"/>
      </w:pPr>
      <w:r w:rsidRPr="00722C25">
        <w:t>12) владеть начальными умениями использовать словари и справо</w:t>
      </w:r>
      <w:r w:rsidRPr="00722C25">
        <w:t>ч</w:t>
      </w:r>
      <w:r w:rsidRPr="00722C25">
        <w:t>ники, в том числе в электронной форме; пользоваться под руководством учителя электронными библиотеками и другими справочными матер</w:t>
      </w:r>
      <w:r w:rsidRPr="00722C25">
        <w:t>и</w:t>
      </w:r>
      <w:r w:rsidRPr="00722C25">
        <w:t>алами, в том числе из числа верифицированных электронных ресурсов, включённых в федеральный перечень.</w:t>
      </w:r>
    </w:p>
    <w:p w14:paraId="23CECC3F" w14:textId="45B1110E" w:rsidR="00722C25" w:rsidRPr="00806BE3" w:rsidRDefault="00722C25" w:rsidP="00806BE3">
      <w:pPr>
        <w:pStyle w:val="aff2"/>
        <w:rPr>
          <w:b/>
          <w:bCs/>
        </w:rPr>
      </w:pPr>
      <w:r w:rsidRPr="00806BE3">
        <w:rPr>
          <w:b/>
          <w:bCs/>
        </w:rPr>
        <w:lastRenderedPageBreak/>
        <w:t>Предметные результаты изучения литературы. К концу обучения в 6 классе обучающийся научится:</w:t>
      </w:r>
    </w:p>
    <w:p w14:paraId="4F7E6048" w14:textId="77777777" w:rsidR="00722C25" w:rsidRPr="00722C25" w:rsidRDefault="00722C25" w:rsidP="00806BE3">
      <w:pPr>
        <w:pStyle w:val="aff2"/>
      </w:pPr>
      <w:r w:rsidRPr="00722C25">
        <w:t>1) понимать общечеловеческую и духовно-нравственную ценность литературы, осознавать её роль в воспитании любви к Родине и укре</w:t>
      </w:r>
      <w:r w:rsidRPr="00722C25">
        <w:t>п</w:t>
      </w:r>
      <w:r w:rsidRPr="00722C25">
        <w:t>лении единства многонационального народа Российской Федерации;</w:t>
      </w:r>
    </w:p>
    <w:p w14:paraId="3E408A5D" w14:textId="77777777" w:rsidR="00722C25" w:rsidRPr="00722C25" w:rsidRDefault="00722C25" w:rsidP="00806BE3">
      <w:pPr>
        <w:pStyle w:val="aff2"/>
      </w:pPr>
      <w:r w:rsidRPr="00722C25">
        <w:t>2) понимать особенности литературы как вида словесного искусства, отличать художественный текст от текста научного, делового, публ</w:t>
      </w:r>
      <w:r w:rsidRPr="00722C25">
        <w:t>и</w:t>
      </w:r>
      <w:r w:rsidRPr="00722C25">
        <w:t>цистического;</w:t>
      </w:r>
    </w:p>
    <w:p w14:paraId="4D08F451" w14:textId="77777777" w:rsidR="00722C25" w:rsidRPr="00722C25" w:rsidRDefault="00722C25" w:rsidP="00806BE3">
      <w:pPr>
        <w:pStyle w:val="aff2"/>
      </w:pPr>
      <w:r w:rsidRPr="00722C25">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6B919BCB" w14:textId="77777777" w:rsidR="00722C25" w:rsidRPr="00722C25" w:rsidRDefault="00722C25" w:rsidP="00806BE3">
      <w:pPr>
        <w:pStyle w:val="aff2"/>
      </w:pPr>
      <w:r w:rsidRPr="00722C25">
        <w:t>4) 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w:t>
      </w:r>
      <w:r w:rsidRPr="00722C25">
        <w:t>е</w:t>
      </w:r>
      <w:r w:rsidRPr="00722C25">
        <w:t>ратура и устное народное творчество, проза и поэзия, художественный образ, роды (лирика, эпос), жанры (рассказ, повесть, роман, басня, п</w:t>
      </w:r>
      <w:r w:rsidRPr="00722C25">
        <w:t>о</w:t>
      </w:r>
      <w:r w:rsidRPr="00722C25">
        <w:t>слание), форма и содержание литературного произведения; тема, идея, проблематика, сюжет, композиция; стадии развития действия: экспоз</w:t>
      </w:r>
      <w:r w:rsidRPr="00722C25">
        <w:t>и</w:t>
      </w:r>
      <w:r w:rsidRPr="00722C25">
        <w:t>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w:t>
      </w:r>
      <w:r w:rsidRPr="00722C25">
        <w:t>и</w:t>
      </w:r>
      <w:r w:rsidRPr="00722C25">
        <w:t>теза, аллегория, стихотворный метр (хорей, ямб), ритм, рифма, строфа;</w:t>
      </w:r>
    </w:p>
    <w:p w14:paraId="4C12A8D1" w14:textId="77777777" w:rsidR="00722C25" w:rsidRPr="00722C25" w:rsidRDefault="00722C25" w:rsidP="00806BE3">
      <w:pPr>
        <w:pStyle w:val="aff2"/>
      </w:pPr>
      <w:r w:rsidRPr="00722C25">
        <w:t>5) выделять в произведениях элементы художественной формы и о</w:t>
      </w:r>
      <w:r w:rsidRPr="00722C25">
        <w:t>б</w:t>
      </w:r>
      <w:r w:rsidRPr="00722C25">
        <w:t>наруживать связи между ними;</w:t>
      </w:r>
    </w:p>
    <w:p w14:paraId="02E32D53" w14:textId="77777777" w:rsidR="00722C25" w:rsidRPr="00722C25" w:rsidRDefault="00722C25" w:rsidP="00806BE3">
      <w:pPr>
        <w:pStyle w:val="aff2"/>
      </w:pPr>
      <w:r w:rsidRPr="00722C25">
        <w:t>6) 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14:paraId="604E82FF" w14:textId="77777777" w:rsidR="00722C25" w:rsidRPr="00722C25" w:rsidRDefault="00722C25" w:rsidP="00806BE3">
      <w:pPr>
        <w:pStyle w:val="aff2"/>
      </w:pPr>
      <w:r w:rsidRPr="00722C25">
        <w:t>7) сопоставлять с помощью учителя изученные и самостоятельно прочитанные произведения художественной литературы с произвед</w:t>
      </w:r>
      <w:r w:rsidRPr="00722C25">
        <w:t>е</w:t>
      </w:r>
      <w:r w:rsidRPr="00722C25">
        <w:t>ниями других видов искусства (живопись, музыка, театр, кино);</w:t>
      </w:r>
    </w:p>
    <w:p w14:paraId="3F04532C" w14:textId="77777777" w:rsidR="00722C25" w:rsidRPr="00722C25" w:rsidRDefault="00722C25" w:rsidP="00806BE3">
      <w:pPr>
        <w:pStyle w:val="aff2"/>
      </w:pPr>
      <w:r w:rsidRPr="00722C25">
        <w:t>8)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w:t>
      </w:r>
      <w:r w:rsidRPr="00722C25">
        <w:t>и</w:t>
      </w:r>
      <w:r w:rsidRPr="00722C25">
        <w:t>дуальных особенностей обучающихся);</w:t>
      </w:r>
    </w:p>
    <w:p w14:paraId="23F783FF" w14:textId="77777777" w:rsidR="00722C25" w:rsidRPr="00722C25" w:rsidRDefault="00722C25" w:rsidP="00806BE3">
      <w:pPr>
        <w:pStyle w:val="aff2"/>
      </w:pPr>
      <w:r w:rsidRPr="00722C25">
        <w:t xml:space="preserve">9) пересказывать прочитанное произведение, используя подробный, сжатый, выборочный, творческий пересказ, отвечать на вопросы по </w:t>
      </w:r>
      <w:r w:rsidRPr="00722C25">
        <w:lastRenderedPageBreak/>
        <w:t>прочитанному произведению и с помощью учителя формулировать в</w:t>
      </w:r>
      <w:r w:rsidRPr="00722C25">
        <w:t>о</w:t>
      </w:r>
      <w:r w:rsidRPr="00722C25">
        <w:t>просы к тексту;</w:t>
      </w:r>
    </w:p>
    <w:p w14:paraId="698F8C46" w14:textId="77777777" w:rsidR="00722C25" w:rsidRPr="00722C25" w:rsidRDefault="00722C25" w:rsidP="00806BE3">
      <w:pPr>
        <w:pStyle w:val="aff2"/>
      </w:pPr>
      <w:r w:rsidRPr="00722C25">
        <w:t>10) участвовать в беседе и диалоге о прочитанном произведении, д</w:t>
      </w:r>
      <w:r w:rsidRPr="00722C25">
        <w:t>а</w:t>
      </w:r>
      <w:r w:rsidRPr="00722C25">
        <w:t>вать аргументированную оценку прочитанному;</w:t>
      </w:r>
    </w:p>
    <w:p w14:paraId="430553F0" w14:textId="77777777" w:rsidR="00722C25" w:rsidRPr="00722C25" w:rsidRDefault="00722C25" w:rsidP="00806BE3">
      <w:pPr>
        <w:pStyle w:val="aff2"/>
      </w:pPr>
      <w:r w:rsidRPr="00722C25">
        <w:t>11) создавать устные и письменные высказывания разных жанров (объёмом не менее 100 слов), писать сочинение-рассуждение по зада</w:t>
      </w:r>
      <w:r w:rsidRPr="00722C25">
        <w:t>н</w:t>
      </w:r>
      <w:r w:rsidRPr="00722C25">
        <w:t>ной теме с использованием прочитанных произведений, аннотаций, о</w:t>
      </w:r>
      <w:r w:rsidRPr="00722C25">
        <w:t>т</w:t>
      </w:r>
      <w:r w:rsidRPr="00722C25">
        <w:t>зывов;</w:t>
      </w:r>
    </w:p>
    <w:p w14:paraId="3E71F75A" w14:textId="77777777" w:rsidR="00722C25" w:rsidRPr="00722C25" w:rsidRDefault="00722C25" w:rsidP="00806BE3">
      <w:pPr>
        <w:pStyle w:val="aff2"/>
      </w:pPr>
      <w:r w:rsidRPr="00722C25">
        <w:t>12) владеть умениями интерпретации и оценки текстуально изуче</w:t>
      </w:r>
      <w:r w:rsidRPr="00722C25">
        <w:t>н</w:t>
      </w:r>
      <w:r w:rsidRPr="00722C25">
        <w:t>ных произведений фольклора, древнерусской, русской и зарубежной литературы и современных авторов с использованием методов смысл</w:t>
      </w:r>
      <w:r w:rsidRPr="00722C25">
        <w:t>о</w:t>
      </w:r>
      <w:r w:rsidRPr="00722C25">
        <w:t>вого чтения и эстетического анализа;</w:t>
      </w:r>
    </w:p>
    <w:p w14:paraId="352B1761" w14:textId="77777777" w:rsidR="00722C25" w:rsidRPr="00722C25" w:rsidRDefault="00722C25" w:rsidP="00806BE3">
      <w:pPr>
        <w:pStyle w:val="aff2"/>
      </w:pPr>
      <w:r w:rsidRPr="00722C25">
        <w:t>13)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512CBC5A" w14:textId="77777777" w:rsidR="00722C25" w:rsidRPr="00722C25" w:rsidRDefault="00722C25" w:rsidP="00806BE3">
      <w:pPr>
        <w:pStyle w:val="aff2"/>
      </w:pPr>
      <w:r w:rsidRPr="00722C25">
        <w:t>14) планировать собственное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3C42B9EA" w14:textId="77777777" w:rsidR="00722C25" w:rsidRPr="00722C25" w:rsidRDefault="00722C25" w:rsidP="00806BE3">
      <w:pPr>
        <w:pStyle w:val="aff2"/>
      </w:pPr>
      <w:r w:rsidRPr="00722C25">
        <w:t>15) развивать умения коллективной проектной или исследовательской деятельности под руководством учителя и учиться публично предста</w:t>
      </w:r>
      <w:r w:rsidRPr="00722C25">
        <w:t>в</w:t>
      </w:r>
      <w:r w:rsidRPr="00722C25">
        <w:t>лять полученные результаты;</w:t>
      </w:r>
    </w:p>
    <w:p w14:paraId="66E30B17" w14:textId="77777777" w:rsidR="00722C25" w:rsidRPr="00722C25" w:rsidRDefault="00722C25" w:rsidP="00806BE3">
      <w:pPr>
        <w:pStyle w:val="aff2"/>
      </w:pPr>
      <w:r w:rsidRPr="00722C25">
        <w:t>16)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w:t>
      </w:r>
      <w:r w:rsidRPr="00722C25">
        <w:t>ю</w:t>
      </w:r>
      <w:r w:rsidRPr="00722C25">
        <w:t>чённых в федеральный перечень.</w:t>
      </w:r>
    </w:p>
    <w:p w14:paraId="2F2D5D54" w14:textId="34E81D9A" w:rsidR="00722C25" w:rsidRPr="00806BE3" w:rsidRDefault="00722C25" w:rsidP="00806BE3">
      <w:pPr>
        <w:pStyle w:val="aff2"/>
        <w:rPr>
          <w:b/>
          <w:bCs/>
        </w:rPr>
      </w:pPr>
      <w:r w:rsidRPr="00806BE3">
        <w:rPr>
          <w:b/>
          <w:bCs/>
        </w:rPr>
        <w:t>Предметные результаты изучения литературы. К концу обучения в 7 классе обучающийся научится:</w:t>
      </w:r>
    </w:p>
    <w:p w14:paraId="7A622F89" w14:textId="77777777" w:rsidR="00722C25" w:rsidRPr="00722C25" w:rsidRDefault="00722C25" w:rsidP="00806BE3">
      <w:pPr>
        <w:pStyle w:val="aff2"/>
      </w:pPr>
      <w:r w:rsidRPr="00722C25">
        <w:t>1) понимать общечеловеческую и духовно-нравственную ценность литературы, осознавать её роль в воспитании любви к Родине и укре</w:t>
      </w:r>
      <w:r w:rsidRPr="00722C25">
        <w:t>п</w:t>
      </w:r>
      <w:r w:rsidRPr="00722C25">
        <w:t>лении единства многонационального народа Российской Федерации;</w:t>
      </w:r>
    </w:p>
    <w:p w14:paraId="23C69AAD" w14:textId="77777777" w:rsidR="00722C25" w:rsidRPr="00722C25" w:rsidRDefault="00722C25" w:rsidP="00806BE3">
      <w:pPr>
        <w:pStyle w:val="aff2"/>
      </w:pPr>
      <w:r w:rsidRPr="00722C25">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152894B9" w14:textId="77777777" w:rsidR="00722C25" w:rsidRPr="00722C25" w:rsidRDefault="00722C25" w:rsidP="00806BE3">
      <w:pPr>
        <w:pStyle w:val="aff2"/>
      </w:pPr>
      <w:r w:rsidRPr="00722C25">
        <w:t>3) проводить смысловой и эстетический анализ произведений фол</w:t>
      </w:r>
      <w:r w:rsidRPr="00722C25">
        <w:t>ь</w:t>
      </w:r>
      <w:r w:rsidRPr="00722C25">
        <w:t>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50DE47AF" w14:textId="77777777" w:rsidR="00722C25" w:rsidRPr="00722C25" w:rsidRDefault="00722C25" w:rsidP="00806BE3">
      <w:pPr>
        <w:pStyle w:val="aff2"/>
      </w:pPr>
      <w:r w:rsidRPr="00722C25">
        <w:t>анализировать произведение в единстве формы и содержания; опр</w:t>
      </w:r>
      <w:r w:rsidRPr="00722C25">
        <w:t>е</w:t>
      </w:r>
      <w:r w:rsidRPr="00722C25">
        <w:t>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w:t>
      </w:r>
      <w:r w:rsidRPr="00722C25">
        <w:t>е</w:t>
      </w:r>
      <w:r w:rsidRPr="00722C25">
        <w:lastRenderedPageBreak/>
        <w:t>дения; характеризовать героев-персонажей, давать их сравнительные характеристики, оценивать систему персонажей; определять особенн</w:t>
      </w:r>
      <w:r w:rsidRPr="00722C25">
        <w:t>о</w:t>
      </w:r>
      <w:r w:rsidRPr="00722C25">
        <w:t>сти композиции и основной конфликт произведения; объяснять своё понимание нравственно-философской, социально-исторической и эст</w:t>
      </w:r>
      <w:r w:rsidRPr="00722C25">
        <w:t>е</w:t>
      </w:r>
      <w:r w:rsidRPr="00722C25">
        <w:t>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7A70F38A" w14:textId="77777777" w:rsidR="00722C25" w:rsidRPr="00722C25" w:rsidRDefault="00722C25" w:rsidP="00806BE3">
      <w:pPr>
        <w:pStyle w:val="aff2"/>
      </w:pPr>
      <w:r w:rsidRPr="00722C25">
        <w:t>понимать сущность и элементарные смысловые функции теорет</w:t>
      </w:r>
      <w:r w:rsidRPr="00722C25">
        <w:t>и</w:t>
      </w:r>
      <w:r w:rsidRPr="00722C25">
        <w:t>ко-литературных понятий и учиться самостоятельно использовать их в процессе анализа и интерпретации произведений, оформления со</w:t>
      </w:r>
      <w:r w:rsidRPr="00722C25">
        <w:t>б</w:t>
      </w:r>
      <w:r w:rsidRPr="00722C25">
        <w:t>ственных оценок и наблюдений (художественная литература и устное народное творчество, проза и поэзия; художественный образ; роды (л</w:t>
      </w:r>
      <w:r w:rsidRPr="00722C25">
        <w:t>и</w:t>
      </w:r>
      <w:r w:rsidRPr="00722C25">
        <w:t>рика, эпос), жанры (рассказ, повесть, роман, послание, поэма, песня); форма и содержание литературного произведения; тема, идея, пробл</w:t>
      </w:r>
      <w:r w:rsidRPr="00722C25">
        <w:t>е</w:t>
      </w:r>
      <w:r w:rsidRPr="00722C25">
        <w:t>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w:t>
      </w:r>
      <w:r w:rsidRPr="00722C25">
        <w:t>а</w:t>
      </w:r>
      <w:r w:rsidRPr="00722C25">
        <w:t>тель, рассказчик, литературный герой (персонаж), лирический герой, речевая характеристика героя; портрет, пейзаж, интерьер, художестве</w:t>
      </w:r>
      <w:r w:rsidRPr="00722C25">
        <w:t>н</w:t>
      </w:r>
      <w:r w:rsidRPr="00722C25">
        <w:t>ная деталь; юмор, ирония, сатира; эпитет, метафора, сравнение; олиц</w:t>
      </w:r>
      <w:r w:rsidRPr="00722C25">
        <w:t>е</w:t>
      </w:r>
      <w:r w:rsidRPr="00722C25">
        <w:t>творение, гипербола; антитеза, аллегория; анафора; стихотворный метр (хорей, ямб, дактиль, амфибрахий, анапест), ритм, рифма, строфа);</w:t>
      </w:r>
    </w:p>
    <w:p w14:paraId="5A3BF5B5" w14:textId="77777777" w:rsidR="00722C25" w:rsidRPr="00722C25" w:rsidRDefault="00722C25" w:rsidP="00806BE3">
      <w:pPr>
        <w:pStyle w:val="aff2"/>
      </w:pPr>
      <w:r w:rsidRPr="00722C25">
        <w:t>выделять в произведениях элементы художественной формы и обн</w:t>
      </w:r>
      <w:r w:rsidRPr="00722C25">
        <w:t>а</w:t>
      </w:r>
      <w:r w:rsidRPr="00722C25">
        <w:t>руживать связи между ними;</w:t>
      </w:r>
    </w:p>
    <w:p w14:paraId="494E1544" w14:textId="77777777" w:rsidR="00722C25" w:rsidRPr="00722C25" w:rsidRDefault="00722C25" w:rsidP="00806BE3">
      <w:pPr>
        <w:pStyle w:val="aff2"/>
      </w:pPr>
      <w:r w:rsidRPr="00722C25">
        <w:t>сопоставлять произведения, их фрагменты, образы персонажей, с</w:t>
      </w:r>
      <w:r w:rsidRPr="00722C25">
        <w:t>ю</w:t>
      </w:r>
      <w:r w:rsidRPr="00722C25">
        <w:t>жеты разных литературных произведений, темы, проблемы, жанры, х</w:t>
      </w:r>
      <w:r w:rsidRPr="00722C25">
        <w:t>у</w:t>
      </w:r>
      <w:r w:rsidRPr="00722C25">
        <w:t>дожественные приёмы, особенности языка;</w:t>
      </w:r>
    </w:p>
    <w:p w14:paraId="5392BCDA" w14:textId="77777777" w:rsidR="00722C25" w:rsidRPr="00722C25" w:rsidRDefault="00722C25" w:rsidP="00806BE3">
      <w:pPr>
        <w:pStyle w:val="aff2"/>
      </w:pPr>
      <w:r w:rsidRPr="00722C25">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3F63C74B" w14:textId="77777777" w:rsidR="00722C25" w:rsidRPr="00722C25" w:rsidRDefault="00722C25" w:rsidP="00806BE3">
      <w:pPr>
        <w:pStyle w:val="aff2"/>
      </w:pPr>
      <w:r w:rsidRPr="00722C25">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w:t>
      </w:r>
      <w:r w:rsidRPr="00722C25">
        <w:t>и</w:t>
      </w:r>
      <w:r w:rsidRPr="00722C25">
        <w:t>дуальных особенностей обучающихся);</w:t>
      </w:r>
    </w:p>
    <w:p w14:paraId="71E168C0" w14:textId="77777777" w:rsidR="00722C25" w:rsidRPr="00722C25" w:rsidRDefault="00722C25" w:rsidP="00806BE3">
      <w:pPr>
        <w:pStyle w:val="aff2"/>
      </w:pPr>
      <w:r w:rsidRPr="00722C25">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w:t>
      </w:r>
    </w:p>
    <w:p w14:paraId="6F7C8C27" w14:textId="77777777" w:rsidR="00722C25" w:rsidRPr="00722C25" w:rsidRDefault="00722C25" w:rsidP="00806BE3">
      <w:pPr>
        <w:pStyle w:val="aff2"/>
      </w:pPr>
      <w:r w:rsidRPr="00722C25">
        <w:t>6) участвовать в беседе и диалоге о прочитанном произведении, с</w:t>
      </w:r>
      <w:r w:rsidRPr="00722C25">
        <w:t>о</w:t>
      </w:r>
      <w:r w:rsidRPr="00722C25">
        <w:t>относить собственную позицию с позицией автора, давать аргумент</w:t>
      </w:r>
      <w:r w:rsidRPr="00722C25">
        <w:t>и</w:t>
      </w:r>
      <w:r w:rsidRPr="00722C25">
        <w:t>рованную оценку прочитанному;</w:t>
      </w:r>
    </w:p>
    <w:p w14:paraId="18199E7E" w14:textId="77777777" w:rsidR="00722C25" w:rsidRPr="00722C25" w:rsidRDefault="00722C25" w:rsidP="00806BE3">
      <w:pPr>
        <w:pStyle w:val="aff2"/>
      </w:pPr>
      <w:r w:rsidRPr="00722C25">
        <w:t>7) создавать устные и письменные высказывания разных жанров (объёмом не менее 150 слов), писать сочинение-рассуждение по зада</w:t>
      </w:r>
      <w:r w:rsidRPr="00722C25">
        <w:t>н</w:t>
      </w:r>
      <w:r w:rsidRPr="00722C25">
        <w:lastRenderedPageBreak/>
        <w:t>ной теме с использованием прочитанных произведений, под руково</w:t>
      </w:r>
      <w:r w:rsidRPr="00722C25">
        <w:t>д</w:t>
      </w:r>
      <w:r w:rsidRPr="00722C25">
        <w:t>ством учителя учиться исправлять и редактировать собственные пис</w:t>
      </w:r>
      <w:r w:rsidRPr="00722C25">
        <w:t>ь</w:t>
      </w:r>
      <w:r w:rsidRPr="00722C25">
        <w:t>менные тексты; собирать материал и обрабатывать информацию, нео</w:t>
      </w:r>
      <w:r w:rsidRPr="00722C25">
        <w:t>б</w:t>
      </w:r>
      <w:r w:rsidRPr="00722C25">
        <w:t>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w:t>
      </w:r>
      <w:r w:rsidRPr="00722C25">
        <w:t>и</w:t>
      </w:r>
      <w:r w:rsidRPr="00722C25">
        <w:t>ческую тему;</w:t>
      </w:r>
    </w:p>
    <w:p w14:paraId="29E21806" w14:textId="77777777" w:rsidR="00722C25" w:rsidRPr="00722C25" w:rsidRDefault="00722C25" w:rsidP="00806BE3">
      <w:pPr>
        <w:pStyle w:val="aff2"/>
      </w:pPr>
      <w:r w:rsidRPr="00722C25">
        <w:t>8) самостоятельно интерпретировать и оценивать текстуально из</w:t>
      </w:r>
      <w:r w:rsidRPr="00722C25">
        <w:t>у</w:t>
      </w:r>
      <w:r w:rsidRPr="00722C25">
        <w:t>ченные художественные произведения древнерусской, русской и зар</w:t>
      </w:r>
      <w:r w:rsidRPr="00722C25">
        <w:t>у</w:t>
      </w:r>
      <w:r w:rsidRPr="00722C25">
        <w:t>бежной литературы и современных авторов с использованием методов смыслового чтения и эстетического анализа;</w:t>
      </w:r>
    </w:p>
    <w:p w14:paraId="61C06642" w14:textId="77777777" w:rsidR="00722C25" w:rsidRPr="00722C25" w:rsidRDefault="00722C25" w:rsidP="00806BE3">
      <w:pPr>
        <w:pStyle w:val="aff2"/>
      </w:pPr>
      <w:r w:rsidRPr="00722C25">
        <w:t>9) понимать важность чтения и изучения произведений фольклора и художественной литературы для самостоятельного познания мира, ра</w:t>
      </w:r>
      <w:r w:rsidRPr="00722C25">
        <w:t>з</w:t>
      </w:r>
      <w:r w:rsidRPr="00722C25">
        <w:t>вития собственных эмоциональных и эстетических впечатлений;</w:t>
      </w:r>
    </w:p>
    <w:p w14:paraId="2D1FE824" w14:textId="77777777" w:rsidR="00722C25" w:rsidRPr="00722C25" w:rsidRDefault="00722C25" w:rsidP="00806BE3">
      <w:pPr>
        <w:pStyle w:val="aff2"/>
      </w:pPr>
      <w:r w:rsidRPr="00722C25">
        <w:t>10) планировать своё чтение, обогащать свой круг чтения по рек</w:t>
      </w:r>
      <w:r w:rsidRPr="00722C25">
        <w:t>о</w:t>
      </w:r>
      <w:r w:rsidRPr="00722C25">
        <w:t>мендациям учителя и обучающихся, в том числе за счёт произведений современной литературы для детей и подростков;</w:t>
      </w:r>
    </w:p>
    <w:p w14:paraId="3C1971B7" w14:textId="77777777" w:rsidR="00722C25" w:rsidRPr="00722C25" w:rsidRDefault="00722C25" w:rsidP="00806BE3">
      <w:pPr>
        <w:pStyle w:val="aff2"/>
      </w:pPr>
      <w:r w:rsidRPr="00722C25">
        <w:t>11) участвовать в коллективной и индивидуальной уче</w:t>
      </w:r>
      <w:r w:rsidRPr="00722C25">
        <w:t>б</w:t>
      </w:r>
      <w:r w:rsidRPr="00722C25">
        <w:t>но-исследовательской и проектной деятельности и публично предста</w:t>
      </w:r>
      <w:r w:rsidRPr="00722C25">
        <w:t>в</w:t>
      </w:r>
      <w:r w:rsidRPr="00722C25">
        <w:t>лять полученные результаты;</w:t>
      </w:r>
    </w:p>
    <w:p w14:paraId="372C3BA5" w14:textId="77777777" w:rsidR="00722C25" w:rsidRPr="00722C25" w:rsidRDefault="00722C25" w:rsidP="00806BE3">
      <w:pPr>
        <w:pStyle w:val="aff2"/>
      </w:pPr>
      <w:r w:rsidRPr="00722C25">
        <w:t>12) развивать умение использовать энциклопедии, словари и спр</w:t>
      </w:r>
      <w:r w:rsidRPr="00722C25">
        <w:t>а</w:t>
      </w:r>
      <w:r w:rsidRPr="00722C25">
        <w:t>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w:t>
      </w:r>
      <w:r w:rsidRPr="00722C25">
        <w:t>ю</w:t>
      </w:r>
      <w:r w:rsidRPr="00722C25">
        <w:t>чённых в федеральный перечень.</w:t>
      </w:r>
    </w:p>
    <w:p w14:paraId="36F8EB54" w14:textId="47C47CC7" w:rsidR="00722C25" w:rsidRPr="00806BE3" w:rsidRDefault="00722C25" w:rsidP="00806BE3">
      <w:pPr>
        <w:pStyle w:val="aff2"/>
        <w:rPr>
          <w:b/>
          <w:bCs/>
        </w:rPr>
      </w:pPr>
      <w:r w:rsidRPr="00806BE3">
        <w:rPr>
          <w:b/>
          <w:bCs/>
        </w:rPr>
        <w:t>Предметные результаты изучения литературы. К концу обучения в 8 классе обучающийся научится:</w:t>
      </w:r>
    </w:p>
    <w:p w14:paraId="0668CCD0" w14:textId="77777777" w:rsidR="00722C25" w:rsidRPr="00722C25" w:rsidRDefault="00722C25" w:rsidP="00806BE3">
      <w:pPr>
        <w:pStyle w:val="aff2"/>
      </w:pPr>
      <w:r w:rsidRPr="00722C25">
        <w:t>1) понимать духовно-нравственную ценность литературы, осознавать её роль в воспитании патриотизма и укреплении единства многонаци</w:t>
      </w:r>
      <w:r w:rsidRPr="00722C25">
        <w:t>о</w:t>
      </w:r>
      <w:r w:rsidRPr="00722C25">
        <w:t>нального народа Российской Федерации;</w:t>
      </w:r>
    </w:p>
    <w:p w14:paraId="7D85EC20" w14:textId="77777777" w:rsidR="00722C25" w:rsidRPr="00722C25" w:rsidRDefault="00722C25" w:rsidP="00806BE3">
      <w:pPr>
        <w:pStyle w:val="aff2"/>
      </w:pPr>
      <w:r w:rsidRPr="00722C25">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15C07A0B" w14:textId="77777777" w:rsidR="00722C25" w:rsidRPr="00722C25" w:rsidRDefault="00722C25" w:rsidP="00806BE3">
      <w:pPr>
        <w:pStyle w:val="aff2"/>
      </w:pPr>
      <w:r w:rsidRPr="00722C25">
        <w:t>3) проводить самостоятельный смысловой и эстетический анализ произведений художественной литературы, воспринимать, анализир</w:t>
      </w:r>
      <w:r w:rsidRPr="00722C25">
        <w:t>о</w:t>
      </w:r>
      <w:r w:rsidRPr="00722C25">
        <w:t>вать, интерпретировать и оценивать прочитанное (с учётом литерату</w:t>
      </w:r>
      <w:r w:rsidRPr="00722C25">
        <w:t>р</w:t>
      </w:r>
      <w:r w:rsidRPr="00722C25">
        <w:t>ного развития обучающихся), понимать неоднозначность худож</w:t>
      </w:r>
      <w:r w:rsidRPr="00722C25">
        <w:t>е</w:t>
      </w:r>
      <w:r w:rsidRPr="00722C25">
        <w:t>ственных смыслов, заложенных в литературных произведениях:</w:t>
      </w:r>
    </w:p>
    <w:p w14:paraId="1416B990" w14:textId="77777777" w:rsidR="00722C25" w:rsidRPr="00722C25" w:rsidRDefault="00722C25" w:rsidP="00806BE3">
      <w:pPr>
        <w:pStyle w:val="aff2"/>
      </w:pPr>
      <w:r w:rsidRPr="00722C25">
        <w:t>анализировать произведение в единстве формы и содержания, опр</w:t>
      </w:r>
      <w:r w:rsidRPr="00722C25">
        <w:t>е</w:t>
      </w:r>
      <w:r w:rsidRPr="00722C25">
        <w:t>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w:t>
      </w:r>
      <w:r w:rsidRPr="00722C25">
        <w:t>з</w:t>
      </w:r>
      <w:r w:rsidRPr="00722C25">
        <w:t>ведения и отражённые в нём реалии; характеризовать гер</w:t>
      </w:r>
      <w:r w:rsidRPr="00722C25">
        <w:t>о</w:t>
      </w:r>
      <w:r w:rsidRPr="00722C25">
        <w:t xml:space="preserve">ев-персонажей, давать их сравнительные характеристики, оценивать </w:t>
      </w:r>
      <w:r w:rsidRPr="00722C25">
        <w:lastRenderedPageBreak/>
        <w:t>систему образов; выявлять особенности композиции и основной ко</w:t>
      </w:r>
      <w:r w:rsidRPr="00722C25">
        <w:t>н</w:t>
      </w:r>
      <w:r w:rsidRPr="00722C25">
        <w:t>фликт произведения; характеризовать авторский пафос; выявлять и осмыслять формы авторской оценки героев, событий, характер авто</w:t>
      </w:r>
      <w:r w:rsidRPr="00722C25">
        <w:t>р</w:t>
      </w:r>
      <w:r w:rsidRPr="00722C25">
        <w:t>ских взаимоотношений с читателем как адресатом произведения; об</w:t>
      </w:r>
      <w:r w:rsidRPr="00722C25">
        <w:t>ъ</w:t>
      </w:r>
      <w:r w:rsidRPr="00722C25">
        <w:t>яснять своё понимание нравственно-философской, социал</w:t>
      </w:r>
      <w:r w:rsidRPr="00722C25">
        <w:t>ь</w:t>
      </w:r>
      <w:r w:rsidRPr="00722C25">
        <w:t>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w:t>
      </w:r>
      <w:r w:rsidRPr="00722C25">
        <w:t>е</w:t>
      </w:r>
      <w:r w:rsidRPr="00722C25">
        <w:t>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46D97A51" w14:textId="77777777" w:rsidR="00722C25" w:rsidRPr="00722C25" w:rsidRDefault="00722C25" w:rsidP="00806BE3">
      <w:pPr>
        <w:pStyle w:val="aff2"/>
      </w:pPr>
      <w:r w:rsidRPr="00722C25">
        <w:t>владеть сущностью и пониманием смысловых функций теорет</w:t>
      </w:r>
      <w:r w:rsidRPr="00722C25">
        <w:t>и</w:t>
      </w:r>
      <w:r w:rsidRPr="00722C25">
        <w:t>ко-литературных понятий и самостоятельно использовать их в процессе анализа и интерпретации произведений, оформления собственных оц</w:t>
      </w:r>
      <w:r w:rsidRPr="00722C25">
        <w:t>е</w:t>
      </w:r>
      <w:r w:rsidRPr="00722C25">
        <w:t>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w:t>
      </w:r>
      <w:r w:rsidRPr="00722C25">
        <w:t>а</w:t>
      </w:r>
      <w:r w:rsidRPr="00722C25">
        <w:t>ние, поэма, песня, сонет, лироэпические (поэма, баллада), форма и с</w:t>
      </w:r>
      <w:r w:rsidRPr="00722C25">
        <w:t>о</w:t>
      </w:r>
      <w:r w:rsidRPr="00722C25">
        <w:t>держание литературного произведения, тема, идея, проблематика; пафос (героический, патриотический, гражданский и другие), сюжет, комп</w:t>
      </w:r>
      <w:r w:rsidRPr="00722C25">
        <w:t>о</w:t>
      </w:r>
      <w:r w:rsidRPr="00722C25">
        <w:t>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w:t>
      </w:r>
      <w:r w:rsidRPr="00722C25">
        <w:t>е</w:t>
      </w:r>
      <w:r w:rsidRPr="00722C25">
        <w:t>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w:t>
      </w:r>
      <w:r w:rsidRPr="00722C25">
        <w:t>л</w:t>
      </w:r>
      <w:r w:rsidRPr="00722C25">
        <w:t>легория, анафора; звукопись (аллитерация, ассонанс); стихотворный метр (хорей, ямб, дактиль, амфибрахий, анапест), ритм, рифма, строфа; афоризм);</w:t>
      </w:r>
    </w:p>
    <w:p w14:paraId="20364753" w14:textId="77777777" w:rsidR="00722C25" w:rsidRPr="00722C25" w:rsidRDefault="00722C25" w:rsidP="00806BE3">
      <w:pPr>
        <w:pStyle w:val="aff2"/>
      </w:pPr>
      <w:r w:rsidRPr="00722C25">
        <w:t>рассматривать отдельные изученные произведения в рамках истор</w:t>
      </w:r>
      <w:r w:rsidRPr="00722C25">
        <w:t>и</w:t>
      </w:r>
      <w:r w:rsidRPr="00722C25">
        <w:t>ко-литературного процесса (определять и учитывать при анализе пр</w:t>
      </w:r>
      <w:r w:rsidRPr="00722C25">
        <w:t>и</w:t>
      </w:r>
      <w:r w:rsidRPr="00722C25">
        <w:t>надлежность произведения к историческому времени, определённому литературному направлению);</w:t>
      </w:r>
    </w:p>
    <w:p w14:paraId="5D5B0315" w14:textId="77777777" w:rsidR="00722C25" w:rsidRPr="00722C25" w:rsidRDefault="00722C25" w:rsidP="00806BE3">
      <w:pPr>
        <w:pStyle w:val="aff2"/>
      </w:pPr>
      <w:r w:rsidRPr="00722C25">
        <w:t>выделять в произведениях элементы художественной формы и обн</w:t>
      </w:r>
      <w:r w:rsidRPr="00722C25">
        <w:t>а</w:t>
      </w:r>
      <w:r w:rsidRPr="00722C25">
        <w:t>руживать связи между ними, определять родо-жанровую специфику изученного художественного произведения;</w:t>
      </w:r>
    </w:p>
    <w:p w14:paraId="079224DC" w14:textId="77777777" w:rsidR="00722C25" w:rsidRPr="00722C25" w:rsidRDefault="00722C25" w:rsidP="00806BE3">
      <w:pPr>
        <w:pStyle w:val="aff2"/>
      </w:pPr>
      <w:r w:rsidRPr="00722C25">
        <w:t>сопоставлять произведения, их фрагменты, образы персонажей, л</w:t>
      </w:r>
      <w:r w:rsidRPr="00722C25">
        <w:t>и</w:t>
      </w:r>
      <w:r w:rsidRPr="00722C25">
        <w:t>тературные явления и факты, сюжеты разных литературных произвед</w:t>
      </w:r>
      <w:r w:rsidRPr="00722C25">
        <w:t>е</w:t>
      </w:r>
      <w:r w:rsidRPr="00722C25">
        <w:t>ний, темы, проблемы, жанры, художественные приёмы, эпизоды текста, особенности языка;</w:t>
      </w:r>
    </w:p>
    <w:p w14:paraId="0C9CB270" w14:textId="77777777" w:rsidR="00722C25" w:rsidRPr="00722C25" w:rsidRDefault="00722C25" w:rsidP="00806BE3">
      <w:pPr>
        <w:pStyle w:val="aff2"/>
      </w:pPr>
      <w:r w:rsidRPr="00722C25">
        <w:t>4) сопоставлять изученные и самостоятельно прочитанные произв</w:t>
      </w:r>
      <w:r w:rsidRPr="00722C25">
        <w:t>е</w:t>
      </w:r>
      <w:r w:rsidRPr="00722C25">
        <w:t>дения художественной литературы с произведениями других видов и</w:t>
      </w:r>
      <w:r w:rsidRPr="00722C25">
        <w:t>с</w:t>
      </w:r>
      <w:r w:rsidRPr="00722C25">
        <w:t>кусства (изобразительное искусство, музыка, театр, балет, кино, фот</w:t>
      </w:r>
      <w:r w:rsidRPr="00722C25">
        <w:t>о</w:t>
      </w:r>
      <w:r w:rsidRPr="00722C25">
        <w:t>искусство, компьютерная графика);</w:t>
      </w:r>
    </w:p>
    <w:p w14:paraId="72763419" w14:textId="77777777" w:rsidR="00722C25" w:rsidRPr="00722C25" w:rsidRDefault="00722C25" w:rsidP="00806BE3">
      <w:pPr>
        <w:pStyle w:val="aff2"/>
      </w:pPr>
      <w:r w:rsidRPr="00722C25">
        <w:lastRenderedPageBreak/>
        <w:t>5)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w:t>
      </w:r>
      <w:r w:rsidRPr="00722C25">
        <w:t>и</w:t>
      </w:r>
      <w:r w:rsidRPr="00722C25">
        <w:t>дуальных особенностей обучающихся);</w:t>
      </w:r>
    </w:p>
    <w:p w14:paraId="3BB992E0" w14:textId="77777777" w:rsidR="00722C25" w:rsidRPr="00722C25" w:rsidRDefault="00722C25" w:rsidP="00806BE3">
      <w:pPr>
        <w:pStyle w:val="aff2"/>
      </w:pPr>
      <w:r w:rsidRPr="00722C25">
        <w:t>6) пересказывать изученное и самостоятельно прочитанное произв</w:t>
      </w:r>
      <w:r w:rsidRPr="00722C25">
        <w:t>е</w:t>
      </w:r>
      <w:r w:rsidRPr="00722C25">
        <w:t>дение, используя различные виды пересказов, обстоятельно отвечать на вопросы и самостоятельно формулировать вопросы к тексту; переск</w:t>
      </w:r>
      <w:r w:rsidRPr="00722C25">
        <w:t>а</w:t>
      </w:r>
      <w:r w:rsidRPr="00722C25">
        <w:t>зывать сюжет;</w:t>
      </w:r>
    </w:p>
    <w:p w14:paraId="59447583" w14:textId="77777777" w:rsidR="00722C25" w:rsidRPr="00722C25" w:rsidRDefault="00722C25" w:rsidP="00806BE3">
      <w:pPr>
        <w:pStyle w:val="aff2"/>
      </w:pPr>
      <w:r w:rsidRPr="00722C25">
        <w:t>7) участвовать в беседе и диалоге о прочитанном произведении, с</w:t>
      </w:r>
      <w:r w:rsidRPr="00722C25">
        <w:t>о</w:t>
      </w:r>
      <w:r w:rsidRPr="00722C25">
        <w:t>относить собственную позицию с позицией автора и позициями учас</w:t>
      </w:r>
      <w:r w:rsidRPr="00722C25">
        <w:t>т</w:t>
      </w:r>
      <w:r w:rsidRPr="00722C25">
        <w:t>ников диалога, давать аргументированную оценку прочитанному;</w:t>
      </w:r>
    </w:p>
    <w:p w14:paraId="325D1023" w14:textId="77777777" w:rsidR="00722C25" w:rsidRPr="00722C25" w:rsidRDefault="00722C25" w:rsidP="00806BE3">
      <w:pPr>
        <w:pStyle w:val="aff2"/>
      </w:pPr>
      <w:r w:rsidRPr="00722C25">
        <w:t>8) создавать устные и письменные высказывания разных жанров (объёмом не менее 200 слов), писать сочинение-рассуждение по зада</w:t>
      </w:r>
      <w:r w:rsidRPr="00722C25">
        <w:t>н</w:t>
      </w:r>
      <w:r w:rsidRPr="00722C25">
        <w:t>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w:t>
      </w:r>
      <w:r w:rsidRPr="00722C25">
        <w:t>б</w:t>
      </w:r>
      <w:r w:rsidRPr="00722C25">
        <w:t>лицы, схемы, доклада, конспекта, аннотации, эссе, отзыва, литерату</w:t>
      </w:r>
      <w:r w:rsidRPr="00722C25">
        <w:t>р</w:t>
      </w:r>
      <w:r w:rsidRPr="00722C25">
        <w:t>но-творческой работы на самостоятельно выбранную литературную или публицистическую тему, применяя различные виды цитирования;</w:t>
      </w:r>
    </w:p>
    <w:p w14:paraId="3740D79F" w14:textId="77777777" w:rsidR="00722C25" w:rsidRPr="00722C25" w:rsidRDefault="00722C25" w:rsidP="00806BE3">
      <w:pPr>
        <w:pStyle w:val="aff2"/>
      </w:pPr>
      <w:r w:rsidRPr="00722C25">
        <w:t>9) интерпретировать и оценивать текстуально изученные и самосто</w:t>
      </w:r>
      <w:r w:rsidRPr="00722C25">
        <w:t>я</w:t>
      </w:r>
      <w:r w:rsidRPr="00722C25">
        <w:t>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4D9CBE7C" w14:textId="77777777" w:rsidR="00722C25" w:rsidRPr="00722C25" w:rsidRDefault="00722C25" w:rsidP="00806BE3">
      <w:pPr>
        <w:pStyle w:val="aff2"/>
      </w:pPr>
      <w:r w:rsidRPr="00722C25">
        <w:t>10)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w:t>
      </w:r>
      <w:r w:rsidRPr="00722C25">
        <w:t>е</w:t>
      </w:r>
      <w:r w:rsidRPr="00722C25">
        <w:t>ний, а также средства собственного развития;</w:t>
      </w:r>
    </w:p>
    <w:p w14:paraId="11447F14" w14:textId="77777777" w:rsidR="00722C25" w:rsidRPr="00722C25" w:rsidRDefault="00722C25" w:rsidP="00806BE3">
      <w:pPr>
        <w:pStyle w:val="aff2"/>
      </w:pPr>
      <w:r w:rsidRPr="00722C25">
        <w:t>11) самостоятельно планировать своё чтение, обогащать свой лит</w:t>
      </w:r>
      <w:r w:rsidRPr="00722C25">
        <w:t>е</w:t>
      </w:r>
      <w:r w:rsidRPr="00722C25">
        <w:t>ратурный кругозор по рекомендациям учителя и обучающихся, а также проверенных интернет-ресурсов, в том числе за счёт произведений с</w:t>
      </w:r>
      <w:r w:rsidRPr="00722C25">
        <w:t>о</w:t>
      </w:r>
      <w:r w:rsidRPr="00722C25">
        <w:t>временной литературы;</w:t>
      </w:r>
    </w:p>
    <w:p w14:paraId="0BCBE88D" w14:textId="77777777" w:rsidR="00722C25" w:rsidRPr="00722C25" w:rsidRDefault="00722C25" w:rsidP="00806BE3">
      <w:pPr>
        <w:pStyle w:val="aff2"/>
      </w:pPr>
      <w:r w:rsidRPr="00722C25">
        <w:t>12) участвовать в коллективной и индивидуальной уче</w:t>
      </w:r>
      <w:r w:rsidRPr="00722C25">
        <w:t>б</w:t>
      </w:r>
      <w:r w:rsidRPr="00722C25">
        <w:t>но-исследовательской и проектной деятельности и публично предста</w:t>
      </w:r>
      <w:r w:rsidRPr="00722C25">
        <w:t>в</w:t>
      </w:r>
      <w:r w:rsidRPr="00722C25">
        <w:t>лять полученные результаты;</w:t>
      </w:r>
    </w:p>
    <w:p w14:paraId="28A52B3C" w14:textId="77777777" w:rsidR="00722C25" w:rsidRPr="00722C25" w:rsidRDefault="00722C25" w:rsidP="00806BE3">
      <w:pPr>
        <w:pStyle w:val="aff2"/>
      </w:pPr>
      <w:r w:rsidRPr="00722C25">
        <w:t>13) самостоятельно использовать энциклопедии, словари и справо</w:t>
      </w:r>
      <w:r w:rsidRPr="00722C25">
        <w:t>ч</w:t>
      </w:r>
      <w:r w:rsidRPr="00722C25">
        <w:t>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w:t>
      </w:r>
      <w:r w:rsidRPr="00722C25">
        <w:t>е</w:t>
      </w:r>
      <w:r w:rsidRPr="00722C25">
        <w:t>ральный перечень.</w:t>
      </w:r>
    </w:p>
    <w:p w14:paraId="6378779C" w14:textId="57F3C458" w:rsidR="00722C25" w:rsidRPr="00806BE3" w:rsidRDefault="00722C25" w:rsidP="00722C25">
      <w:pPr>
        <w:rPr>
          <w:b/>
          <w:bCs/>
        </w:rPr>
      </w:pPr>
      <w:r w:rsidRPr="00806BE3">
        <w:rPr>
          <w:b/>
          <w:bCs/>
        </w:rPr>
        <w:t>Предметные результаты изучения литературы. К концу обучения в 9 классе обучающийся научится:</w:t>
      </w:r>
    </w:p>
    <w:p w14:paraId="1F917B35" w14:textId="77777777" w:rsidR="00722C25" w:rsidRPr="00722C25" w:rsidRDefault="00722C25" w:rsidP="00806BE3">
      <w:pPr>
        <w:pStyle w:val="aff2"/>
      </w:pPr>
      <w:r w:rsidRPr="00722C25">
        <w:t>1) понимать духовно-нравственную и культурно-эстетическую це</w:t>
      </w:r>
      <w:r w:rsidRPr="00722C25">
        <w:t>н</w:t>
      </w:r>
      <w:r w:rsidRPr="00722C25">
        <w:t>ность литературы, осознавать её роль в формировании гражданственн</w:t>
      </w:r>
      <w:r w:rsidRPr="00722C25">
        <w:t>о</w:t>
      </w:r>
      <w:r w:rsidRPr="00722C25">
        <w:lastRenderedPageBreak/>
        <w:t>сти и патриотизма, уважения к своей Родине и её героической истории, укреплении единства многонационального народа Российской Федер</w:t>
      </w:r>
      <w:r w:rsidRPr="00722C25">
        <w:t>а</w:t>
      </w:r>
      <w:r w:rsidRPr="00722C25">
        <w:t>ции;</w:t>
      </w:r>
    </w:p>
    <w:p w14:paraId="2B306A6F" w14:textId="77777777" w:rsidR="00722C25" w:rsidRPr="00722C25" w:rsidRDefault="00722C25" w:rsidP="00806BE3">
      <w:pPr>
        <w:pStyle w:val="aff2"/>
      </w:pPr>
      <w:r w:rsidRPr="00722C25">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7B6FF76B" w14:textId="77777777" w:rsidR="00722C25" w:rsidRPr="00722C25" w:rsidRDefault="00722C25" w:rsidP="00806BE3">
      <w:pPr>
        <w:pStyle w:val="aff2"/>
      </w:pPr>
      <w:r w:rsidRPr="00722C25">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w:t>
      </w:r>
      <w:r w:rsidRPr="00722C25">
        <w:t>н</w:t>
      </w:r>
      <w:r w:rsidRPr="00722C25">
        <w:t>ров, воспринимать, анализировать, интерпретировать и оценивать пр</w:t>
      </w:r>
      <w:r w:rsidRPr="00722C25">
        <w:t>о</w:t>
      </w:r>
      <w:r w:rsidRPr="00722C25">
        <w:t>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w:t>
      </w:r>
      <w:r w:rsidRPr="00722C25">
        <w:t>е</w:t>
      </w:r>
      <w:r w:rsidRPr="00722C25">
        <w:t>ственных смыслов;</w:t>
      </w:r>
    </w:p>
    <w:p w14:paraId="1173AE92" w14:textId="77777777" w:rsidR="00722C25" w:rsidRPr="00722C25" w:rsidRDefault="00722C25" w:rsidP="00806BE3">
      <w:pPr>
        <w:pStyle w:val="aff2"/>
      </w:pPr>
      <w:r w:rsidRPr="00722C25">
        <w:t>4)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w:t>
      </w:r>
      <w:r w:rsidRPr="00722C25">
        <w:t>н</w:t>
      </w:r>
      <w:r w:rsidRPr="00722C25">
        <w:t>ности произведения и отраженные в нём реалии, характеризовать гер</w:t>
      </w:r>
      <w:r w:rsidRPr="00722C25">
        <w:t>о</w:t>
      </w:r>
      <w:r w:rsidRPr="00722C25">
        <w:t>ев-персонажей, давать их сравнительные характеристики, оценивать систему образов; выявлять особенности композиции и основной ко</w:t>
      </w:r>
      <w:r w:rsidRPr="00722C25">
        <w:t>н</w:t>
      </w:r>
      <w:r w:rsidRPr="00722C25">
        <w:t>фликт произведения; характеризовать авторский пафос; выявлять и осмысливать формы авторской оценки героев, событий, характер а</w:t>
      </w:r>
      <w:r w:rsidRPr="00722C25">
        <w:t>в</w:t>
      </w:r>
      <w:r w:rsidRPr="00722C25">
        <w:t>торских взаимоотношений с читателем как адресатом произведения; объяснять своё понимание нравственно-философской, социал</w:t>
      </w:r>
      <w:r w:rsidRPr="00722C25">
        <w:t>ь</w:t>
      </w:r>
      <w:r w:rsidRPr="00722C25">
        <w:t>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w:t>
      </w:r>
      <w:r w:rsidRPr="00722C25">
        <w:t>р</w:t>
      </w:r>
      <w:r w:rsidRPr="00722C25">
        <w:t>ные для творческой манеры писателя, определять их художественные функции, выявляя особенности авторского языка и стиля;</w:t>
      </w:r>
    </w:p>
    <w:p w14:paraId="1DFCE3B1" w14:textId="77777777" w:rsidR="00722C25" w:rsidRPr="00722C25" w:rsidRDefault="00722C25" w:rsidP="00806BE3">
      <w:pPr>
        <w:pStyle w:val="aff2"/>
      </w:pPr>
      <w:r w:rsidRPr="00722C25">
        <w:t>5) овладеть сущностью и пониманием смысловых функций теорет</w:t>
      </w:r>
      <w:r w:rsidRPr="00722C25">
        <w:t>и</w:t>
      </w:r>
      <w:r w:rsidRPr="00722C25">
        <w:t>ко-литературных понятий и самостоятельно использовать их в процессе анализа и интерпретации произведений, оформления собственных оц</w:t>
      </w:r>
      <w:r w:rsidRPr="00722C25">
        <w:t>е</w:t>
      </w:r>
      <w:r w:rsidRPr="00722C25">
        <w:t>нок и наблюдений (художественная литература и устное народное творчество; проза и поэзия; художественный образ, факт, вымысел; л</w:t>
      </w:r>
      <w:r w:rsidRPr="00722C25">
        <w:t>и</w:t>
      </w:r>
      <w:r w:rsidRPr="00722C25">
        <w:t>тературные направления (классицизм, сентиментализм, романтизм, р</w:t>
      </w:r>
      <w:r w:rsidRPr="00722C25">
        <w:t>е</w:t>
      </w:r>
      <w:r w:rsidRPr="00722C25">
        <w:t>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w:t>
      </w:r>
      <w:r w:rsidRPr="00722C25">
        <w:t>р</w:t>
      </w:r>
      <w:r w:rsidRPr="00722C25">
        <w:t>жание литературного произведения; тема, идея, проблематика, пафос (героический, патриотический, гражданский и другие); сюжет, комп</w:t>
      </w:r>
      <w:r w:rsidRPr="00722C25">
        <w:t>о</w:t>
      </w:r>
      <w:r w:rsidRPr="00722C25">
        <w:t>зиция, эпиграф; стадии развития действия: экспозиция, завязка, развитие действия, (кульминация, развязка, эпилог, авторское (лирическое) о</w:t>
      </w:r>
      <w:r w:rsidRPr="00722C25">
        <w:t>т</w:t>
      </w:r>
      <w:r w:rsidRPr="00722C25">
        <w:lastRenderedPageBreak/>
        <w:t>ступление); конфликт, система образов, образ автора, повествователь, рассказчик, литературный герой (персонаж), лирический герой, лир</w:t>
      </w:r>
      <w:r w:rsidRPr="00722C25">
        <w:t>и</w:t>
      </w:r>
      <w:r w:rsidRPr="00722C25">
        <w:t>ческий персонаж; речевая характеристика героя; портрет, пейзаж, инт</w:t>
      </w:r>
      <w:r w:rsidRPr="00722C25">
        <w:t>е</w:t>
      </w:r>
      <w:r w:rsidRPr="00722C25">
        <w:t>рьер, художественная деталь; символ, подтекст, психологизм; реплика; диалог, монолог; ремарка; юмор, ирония, сатира, сарказм, гротеск; эп</w:t>
      </w:r>
      <w:r w:rsidRPr="00722C25">
        <w:t>и</w:t>
      </w:r>
      <w:r w:rsidRPr="00722C25">
        <w:t>тет, метафора, метонимия, сравнение, олицетворение, гипербола, умо</w:t>
      </w:r>
      <w:r w:rsidRPr="00722C25">
        <w:t>л</w:t>
      </w:r>
      <w:r w:rsidRPr="00722C25">
        <w:t>чание, параллелизм; антитеза, аллегория; риторический вопрос, рит</w:t>
      </w:r>
      <w:r w:rsidRPr="00722C25">
        <w:t>о</w:t>
      </w:r>
      <w:r w:rsidRPr="00722C25">
        <w:t>рическое восклицание; инверсия, анафора, повтор; художественное время и пространство; звукопись (аллитерация, ассонанс); стиль; ст</w:t>
      </w:r>
      <w:r w:rsidRPr="00722C25">
        <w:t>и</w:t>
      </w:r>
      <w:r w:rsidRPr="00722C25">
        <w:t>хотворный метр (хорей, ямб, дактиль, амфибрахий, анапест), ритм, рифма, строфа; афоризм;</w:t>
      </w:r>
    </w:p>
    <w:p w14:paraId="09B7D02D" w14:textId="77777777" w:rsidR="00722C25" w:rsidRPr="00722C25" w:rsidRDefault="00722C25" w:rsidP="00806BE3">
      <w:pPr>
        <w:pStyle w:val="aff2"/>
      </w:pPr>
      <w:r w:rsidRPr="00722C25">
        <w:t>6) рассматривать изученные и самостоятельно прочитанные прои</w:t>
      </w:r>
      <w:r w:rsidRPr="00722C25">
        <w:t>з</w:t>
      </w:r>
      <w:r w:rsidRPr="00722C25">
        <w:t>ведения в рамках историко-литературного процесса (определять и уч</w:t>
      </w:r>
      <w:r w:rsidRPr="00722C25">
        <w:t>и</w:t>
      </w:r>
      <w:r w:rsidRPr="00722C25">
        <w:t>тывать при анализе принадлежность произведения к историческому времени, определённому литературному направлению);</w:t>
      </w:r>
    </w:p>
    <w:p w14:paraId="6BB9FDC6" w14:textId="77777777" w:rsidR="00722C25" w:rsidRPr="00722C25" w:rsidRDefault="00722C25" w:rsidP="00806BE3">
      <w:pPr>
        <w:pStyle w:val="aff2"/>
      </w:pPr>
      <w:r w:rsidRPr="00722C25">
        <w:t>7)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w:t>
      </w:r>
      <w:r w:rsidRPr="00722C25">
        <w:t>е</w:t>
      </w:r>
      <w:r w:rsidRPr="00722C25">
        <w:t>ния, проблематики произведений;</w:t>
      </w:r>
    </w:p>
    <w:p w14:paraId="5949944E" w14:textId="77777777" w:rsidR="00722C25" w:rsidRPr="00722C25" w:rsidRDefault="00722C25" w:rsidP="00806BE3">
      <w:pPr>
        <w:pStyle w:val="aff2"/>
      </w:pPr>
      <w:r w:rsidRPr="00722C25">
        <w:t>8) выделять в произведениях элементы художественной формы и о</w:t>
      </w:r>
      <w:r w:rsidRPr="00722C25">
        <w:t>б</w:t>
      </w:r>
      <w:r w:rsidRPr="00722C25">
        <w:t>наруживать связи между ними; определять родо-жанровую специфику изученного и самостоятельно прочитанного художественного произв</w:t>
      </w:r>
      <w:r w:rsidRPr="00722C25">
        <w:t>е</w:t>
      </w:r>
      <w:r w:rsidRPr="00722C25">
        <w:t>дения;</w:t>
      </w:r>
    </w:p>
    <w:p w14:paraId="76CB6C71" w14:textId="77777777" w:rsidR="00722C25" w:rsidRPr="00722C25" w:rsidRDefault="00722C25" w:rsidP="00806BE3">
      <w:pPr>
        <w:pStyle w:val="aff2"/>
      </w:pPr>
      <w:r w:rsidRPr="00722C25">
        <w:t>9) сопоставлять произведения, их фрагменты (с учётом внутрите</w:t>
      </w:r>
      <w:r w:rsidRPr="00722C25">
        <w:t>к</w:t>
      </w:r>
      <w:r w:rsidRPr="00722C25">
        <w:t>стовых и межтекстовых связей), образы персонажей, литературные я</w:t>
      </w:r>
      <w:r w:rsidRPr="00722C25">
        <w:t>в</w:t>
      </w:r>
      <w:r w:rsidRPr="00722C25">
        <w:t>ления и факты, сюжеты разных литературных произведений, темы, проблемы, жанры, художественные приёмы, эпизоды текста, особенн</w:t>
      </w:r>
      <w:r w:rsidRPr="00722C25">
        <w:t>о</w:t>
      </w:r>
      <w:r w:rsidRPr="00722C25">
        <w:t>сти языка;</w:t>
      </w:r>
    </w:p>
    <w:p w14:paraId="750C31C5" w14:textId="77777777" w:rsidR="00722C25" w:rsidRPr="00722C25" w:rsidRDefault="00722C25" w:rsidP="00806BE3">
      <w:pPr>
        <w:pStyle w:val="aff2"/>
      </w:pPr>
      <w:r w:rsidRPr="00722C25">
        <w:t>10) сопоставлять изученные и самостоятельно прочитанные произв</w:t>
      </w:r>
      <w:r w:rsidRPr="00722C25">
        <w:t>е</w:t>
      </w:r>
      <w:r w:rsidRPr="00722C25">
        <w:t>дения художественной литературы с произведениями других видов и</w:t>
      </w:r>
      <w:r w:rsidRPr="00722C25">
        <w:t>с</w:t>
      </w:r>
      <w:r w:rsidRPr="00722C25">
        <w:t>кусства (изобразительное искусство, музыка, театр, балет, кино, фот</w:t>
      </w:r>
      <w:r w:rsidRPr="00722C25">
        <w:t>о</w:t>
      </w:r>
      <w:r w:rsidRPr="00722C25">
        <w:t>искусство, компьютерная графика);</w:t>
      </w:r>
    </w:p>
    <w:p w14:paraId="6FDE4308" w14:textId="77777777" w:rsidR="00722C25" w:rsidRPr="00722C25" w:rsidRDefault="00722C25" w:rsidP="00806BE3">
      <w:pPr>
        <w:pStyle w:val="aff2"/>
      </w:pPr>
      <w:r w:rsidRPr="00722C25">
        <w:t>11)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w:t>
      </w:r>
      <w:r w:rsidRPr="00722C25">
        <w:t>и</w:t>
      </w:r>
      <w:r w:rsidRPr="00722C25">
        <w:t>дуальных особенностей обучающихся);</w:t>
      </w:r>
    </w:p>
    <w:p w14:paraId="3CBE7C79" w14:textId="77777777" w:rsidR="00722C25" w:rsidRPr="00722C25" w:rsidRDefault="00722C25" w:rsidP="00806BE3">
      <w:pPr>
        <w:pStyle w:val="aff2"/>
      </w:pPr>
      <w:r w:rsidRPr="00722C25">
        <w:t>12) пересказывать изученное и самостоятельно прочитанное прои</w:t>
      </w:r>
      <w:r w:rsidRPr="00722C25">
        <w:t>з</w:t>
      </w:r>
      <w:r w:rsidRPr="00722C25">
        <w:t>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w:t>
      </w:r>
    </w:p>
    <w:p w14:paraId="72B9FD74" w14:textId="77777777" w:rsidR="00722C25" w:rsidRPr="00722C25" w:rsidRDefault="00722C25" w:rsidP="00806BE3">
      <w:pPr>
        <w:pStyle w:val="aff2"/>
      </w:pPr>
      <w:r w:rsidRPr="00722C25">
        <w:t xml:space="preserve">13)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w:t>
      </w:r>
      <w:r w:rsidRPr="00722C25">
        <w:lastRenderedPageBreak/>
        <w:t>аргументированную оценку прочитанному и отстаивать свою точку зрения, используя литературные аргументы;</w:t>
      </w:r>
    </w:p>
    <w:p w14:paraId="643D40A0" w14:textId="77777777" w:rsidR="00722C25" w:rsidRPr="00722C25" w:rsidRDefault="00722C25" w:rsidP="00806BE3">
      <w:pPr>
        <w:pStyle w:val="aff2"/>
      </w:pPr>
      <w:r w:rsidRPr="00722C25">
        <w:t>14) создавать устные и письменные высказывания разных жанров (объёмом не менее 250 слов), писать сочинение-рассуждение по зада</w:t>
      </w:r>
      <w:r w:rsidRPr="00722C25">
        <w:t>н</w:t>
      </w:r>
      <w:r w:rsidRPr="00722C25">
        <w:t>ной теме с использованием прочитанных произведений, представлять развёрнутый устный или письменный ответ на проблемный вопрос, и</w:t>
      </w:r>
      <w:r w:rsidRPr="00722C25">
        <w:t>с</w:t>
      </w:r>
      <w:r w:rsidRPr="00722C25">
        <w:t>правлять и редактировать собственные и чужие письменные тексты, собирать материал и обрабатывать информацию, необходимую для с</w:t>
      </w:r>
      <w:r w:rsidRPr="00722C25">
        <w:t>о</w:t>
      </w:r>
      <w:r w:rsidRPr="00722C25">
        <w:t>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w:t>
      </w:r>
      <w:r w:rsidRPr="00722C25">
        <w:t>з</w:t>
      </w:r>
      <w:r w:rsidRPr="00722C25">
        <w:t>личные виды цитирования;</w:t>
      </w:r>
    </w:p>
    <w:p w14:paraId="1CE53323" w14:textId="77777777" w:rsidR="00722C25" w:rsidRPr="00722C25" w:rsidRDefault="00722C25" w:rsidP="00806BE3">
      <w:pPr>
        <w:pStyle w:val="aff2"/>
      </w:pPr>
      <w:r w:rsidRPr="00722C25">
        <w:t>15) самостоятельно интерпретировать и оценивать текстуально из</w:t>
      </w:r>
      <w:r w:rsidRPr="00722C25">
        <w:t>у</w:t>
      </w:r>
      <w:r w:rsidRPr="00722C25">
        <w:t>ченные и самостоятельно прочитанные художественные произведения древнерусской, классической русской и зарубежной литературы и с</w:t>
      </w:r>
      <w:r w:rsidRPr="00722C25">
        <w:t>о</w:t>
      </w:r>
      <w:r w:rsidRPr="00722C25">
        <w:t>временных авторов с использованием методов смыслового чтения и эстетического анализа;</w:t>
      </w:r>
    </w:p>
    <w:p w14:paraId="1FE7869B" w14:textId="77777777" w:rsidR="00722C25" w:rsidRPr="00722C25" w:rsidRDefault="00722C25" w:rsidP="00806BE3">
      <w:pPr>
        <w:pStyle w:val="aff2"/>
      </w:pPr>
      <w:r w:rsidRPr="00722C25">
        <w:t>16)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w:t>
      </w:r>
      <w:r w:rsidRPr="00722C25">
        <w:t>е</w:t>
      </w:r>
      <w:r w:rsidRPr="00722C25">
        <w:t>ских впечатлений, а также средства собственного развития;</w:t>
      </w:r>
    </w:p>
    <w:p w14:paraId="1023A754" w14:textId="77777777" w:rsidR="00722C25" w:rsidRPr="00722C25" w:rsidRDefault="00722C25" w:rsidP="00806BE3">
      <w:pPr>
        <w:pStyle w:val="aff2"/>
      </w:pPr>
      <w:r w:rsidRPr="00722C25">
        <w:t>17) самостоятельно планировать своё чтение, обогащать свой лит</w:t>
      </w:r>
      <w:r w:rsidRPr="00722C25">
        <w:t>е</w:t>
      </w:r>
      <w:r w:rsidRPr="00722C25">
        <w:t>ратурный кругозор по рекомендациям учителя и обучающихся, а также проверенных интернет-ресурсов, в том числе за счёт произведений с</w:t>
      </w:r>
      <w:r w:rsidRPr="00722C25">
        <w:t>о</w:t>
      </w:r>
      <w:r w:rsidRPr="00722C25">
        <w:t>временной литературы;</w:t>
      </w:r>
    </w:p>
    <w:p w14:paraId="42D6EBC6" w14:textId="77777777" w:rsidR="00722C25" w:rsidRPr="00722C25" w:rsidRDefault="00722C25" w:rsidP="00806BE3">
      <w:pPr>
        <w:pStyle w:val="aff2"/>
      </w:pPr>
      <w:r w:rsidRPr="00722C25">
        <w:t>18) участвовать в коллективной и индивидуальной уче</w:t>
      </w:r>
      <w:r w:rsidRPr="00722C25">
        <w:t>б</w:t>
      </w:r>
      <w:r w:rsidRPr="00722C25">
        <w:t>но-исследовательской и проектной деятельности и публично презент</w:t>
      </w:r>
      <w:r w:rsidRPr="00722C25">
        <w:t>о</w:t>
      </w:r>
      <w:r w:rsidRPr="00722C25">
        <w:t>вать полученные результаты;</w:t>
      </w:r>
    </w:p>
    <w:p w14:paraId="4A1FF5DA" w14:textId="77777777" w:rsidR="00722C25" w:rsidRPr="00722C25" w:rsidRDefault="00722C25" w:rsidP="00806BE3">
      <w:pPr>
        <w:pStyle w:val="aff2"/>
      </w:pPr>
      <w:r w:rsidRPr="00722C25">
        <w:t>19)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w:t>
      </w:r>
      <w:r w:rsidRPr="00722C25">
        <w:t>о</w:t>
      </w:r>
      <w:r w:rsidRPr="00722C25">
        <w:t>тать с электронными библиотеками и другими справочными матери</w:t>
      </w:r>
      <w:r w:rsidRPr="00722C25">
        <w:t>а</w:t>
      </w:r>
      <w:r w:rsidRPr="00722C25">
        <w:t>лами, в том числе из числа верифицированных электронных ресурсов, включённых в федеральный перечень.</w:t>
      </w:r>
    </w:p>
    <w:p w14:paraId="24085F29" w14:textId="77777777" w:rsidR="00722C25" w:rsidRPr="009E6235" w:rsidRDefault="00722C25" w:rsidP="00722C25">
      <w:pPr>
        <w:pStyle w:val="aff2"/>
        <w:jc w:val="left"/>
        <w:rPr>
          <w:rFonts w:asciiTheme="majorBidi" w:hAnsiTheme="majorBidi" w:cstheme="majorBidi"/>
          <w:b/>
          <w:bCs/>
        </w:rPr>
      </w:pPr>
    </w:p>
    <w:p w14:paraId="401C8736" w14:textId="4252747C" w:rsidR="00416B7C" w:rsidRPr="00BE0AE5" w:rsidRDefault="00292312" w:rsidP="009E6235">
      <w:pPr>
        <w:pStyle w:val="aff2"/>
        <w:rPr>
          <w:rFonts w:cs="Times New Roman"/>
        </w:rPr>
      </w:pPr>
      <w:r w:rsidRPr="009E6235">
        <w:rPr>
          <w:rStyle w:val="afff3"/>
          <w:rFonts w:asciiTheme="majorBidi" w:hAnsiTheme="majorBidi" w:cstheme="majorBidi"/>
        </w:rPr>
        <w:t xml:space="preserve"> </w:t>
      </w:r>
    </w:p>
    <w:p w14:paraId="217C0021" w14:textId="1554A5C0" w:rsidR="00416B7C" w:rsidRPr="00BE0AE5" w:rsidRDefault="00416B7C" w:rsidP="008E7943">
      <w:pPr>
        <w:pStyle w:val="h1"/>
        <w:rPr>
          <w:rFonts w:cs="Times New Roman"/>
        </w:rPr>
      </w:pPr>
      <w:r w:rsidRPr="00BE0AE5">
        <w:rPr>
          <w:rFonts w:cs="Times New Roman"/>
        </w:rPr>
        <w:lastRenderedPageBreak/>
        <w:t>2.1.5</w:t>
      </w:r>
      <w:r w:rsidR="00806BE3">
        <w:rPr>
          <w:rFonts w:cs="Times New Roman"/>
        </w:rPr>
        <w:t xml:space="preserve">. </w:t>
      </w:r>
      <w:r w:rsidRPr="00BE0AE5">
        <w:rPr>
          <w:rFonts w:cs="Times New Roman"/>
        </w:rPr>
        <w:t>АНГЛИЙСКИЙ ЯЗЫК</w:t>
      </w:r>
    </w:p>
    <w:p w14:paraId="2373968B" w14:textId="76E03BB5" w:rsidR="00667B0B" w:rsidRPr="00667B0B" w:rsidRDefault="009F4D4E" w:rsidP="00667B0B">
      <w:pPr>
        <w:pStyle w:val="aff2"/>
      </w:pPr>
      <w:r>
        <w:t>  Р</w:t>
      </w:r>
      <w:r w:rsidR="00667B0B" w:rsidRPr="00667B0B">
        <w:t>абочая программа по учебному предмету «Иностранный (англи</w:t>
      </w:r>
      <w:r w:rsidR="00667B0B" w:rsidRPr="00667B0B">
        <w:t>й</w:t>
      </w:r>
      <w:r w:rsidR="00667B0B" w:rsidRPr="00667B0B">
        <w:t>ский) язык».</w:t>
      </w:r>
    </w:p>
    <w:p w14:paraId="2463200D" w14:textId="428D455F" w:rsidR="00667B0B" w:rsidRPr="00667B0B" w:rsidRDefault="00667B0B" w:rsidP="00667B0B">
      <w:pPr>
        <w:pStyle w:val="aff2"/>
      </w:pPr>
      <w:r w:rsidRPr="00667B0B">
        <w:t>Федеральная рабочая программа по учебному предмету «Иностра</w:t>
      </w:r>
      <w:r w:rsidRPr="00667B0B">
        <w:t>н</w:t>
      </w:r>
      <w:r w:rsidRPr="00667B0B">
        <w:t>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w:t>
      </w:r>
      <w:r w:rsidRPr="00667B0B">
        <w:t>а</w:t>
      </w:r>
      <w:r w:rsidRPr="00667B0B">
        <w:t>писку, содержание обучения, планируемые результаты освоения пр</w:t>
      </w:r>
      <w:r w:rsidRPr="00667B0B">
        <w:t>о</w:t>
      </w:r>
      <w:r w:rsidRPr="00667B0B">
        <w:t>граммы по иностранному (английскому) языку.</w:t>
      </w:r>
    </w:p>
    <w:p w14:paraId="09D14621" w14:textId="71A6C7DA" w:rsidR="00667B0B" w:rsidRPr="00E70F3F" w:rsidRDefault="00667B0B" w:rsidP="00667B0B">
      <w:pPr>
        <w:rPr>
          <w:b/>
          <w:bCs/>
        </w:rPr>
      </w:pPr>
      <w:r w:rsidRPr="00667B0B">
        <w:t> </w:t>
      </w:r>
      <w:r w:rsidRPr="00E70F3F">
        <w:rPr>
          <w:b/>
          <w:bCs/>
        </w:rPr>
        <w:t>Пояснительная записка.</w:t>
      </w:r>
    </w:p>
    <w:p w14:paraId="3C7C0454" w14:textId="264DEA09" w:rsidR="00667B0B" w:rsidRPr="00667B0B" w:rsidRDefault="00667B0B" w:rsidP="00667B0B">
      <w:pPr>
        <w:pStyle w:val="aff2"/>
      </w:pPr>
      <w:r w:rsidRPr="00667B0B">
        <w:t>Программа по иностранному (английскому) языку на уровне осно</w:t>
      </w:r>
      <w:r w:rsidRPr="00667B0B">
        <w:t>в</w:t>
      </w:r>
      <w:r w:rsidRPr="00667B0B">
        <w:t>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w:t>
      </w:r>
      <w:r w:rsidRPr="00667B0B">
        <w:t>а</w:t>
      </w:r>
      <w:r w:rsidRPr="00667B0B">
        <w:t>тов духовно-нравственного развития, воспитания и социализации об</w:t>
      </w:r>
      <w:r w:rsidRPr="00667B0B">
        <w:t>у</w:t>
      </w:r>
      <w:r w:rsidRPr="00667B0B">
        <w:t>чающихся, представленной в федеральной рабочей программе воспит</w:t>
      </w:r>
      <w:r w:rsidRPr="00667B0B">
        <w:t>а</w:t>
      </w:r>
      <w:r w:rsidRPr="00667B0B">
        <w:t>ния.</w:t>
      </w:r>
    </w:p>
    <w:p w14:paraId="7CBEE806" w14:textId="16182E11" w:rsidR="00667B0B" w:rsidRPr="00667B0B" w:rsidRDefault="00667B0B" w:rsidP="00667B0B">
      <w:pPr>
        <w:pStyle w:val="aff2"/>
      </w:pPr>
      <w:r w:rsidRPr="00667B0B">
        <w:t>Программа по иностранному (английскому) языку разработана с ц</w:t>
      </w:r>
      <w:r w:rsidRPr="00667B0B">
        <w:t>е</w:t>
      </w:r>
      <w:r w:rsidRPr="00667B0B">
        <w:t>лью оказания методической помощи учителю в создании рабочей пр</w:t>
      </w:r>
      <w:r w:rsidRPr="00667B0B">
        <w:t>о</w:t>
      </w:r>
      <w:r w:rsidRPr="00667B0B">
        <w:t>граммы по учебному предмету, даёт представление о целях образования, развития и воспитания обучающихся на уровне основного общего о</w:t>
      </w:r>
      <w:r w:rsidRPr="00667B0B">
        <w:t>б</w:t>
      </w:r>
      <w:r w:rsidRPr="00667B0B">
        <w:t>разования средствами учебного предмета, определяет обязательную (инвариантную) часть содержания программы по иностранному (а</w:t>
      </w:r>
      <w:r w:rsidRPr="00667B0B">
        <w:t>н</w:t>
      </w:r>
      <w:r w:rsidRPr="00667B0B">
        <w:t>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w:t>
      </w:r>
      <w:r w:rsidRPr="00667B0B">
        <w:t>з</w:t>
      </w:r>
      <w:r w:rsidRPr="00667B0B">
        <w:t>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w:t>
      </w:r>
      <w:r w:rsidRPr="00667B0B">
        <w:t>е</w:t>
      </w:r>
      <w:r w:rsidRPr="00667B0B">
        <w:t>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14:paraId="04EE0330" w14:textId="0EBFF8BF" w:rsidR="00667B0B" w:rsidRPr="00667B0B" w:rsidRDefault="00667B0B" w:rsidP="00E63840">
      <w:r w:rsidRPr="00667B0B">
        <w:t>Изучение иностранного (английского) языка направлено на форм</w:t>
      </w:r>
      <w:r w:rsidRPr="00667B0B">
        <w:t>и</w:t>
      </w:r>
      <w:r w:rsidRPr="00667B0B">
        <w:t>рование коммуникативной культуры обучающихся, осознание роли иностранного языка как инструмента межличностного и межкульту</w:t>
      </w:r>
      <w:r w:rsidRPr="00667B0B">
        <w:t>р</w:t>
      </w:r>
      <w:r w:rsidRPr="00667B0B">
        <w:t>ного взаимодействия, способствует общему речевому развитию об</w:t>
      </w:r>
      <w:r w:rsidRPr="00667B0B">
        <w:t>у</w:t>
      </w:r>
      <w:r w:rsidRPr="00667B0B">
        <w:lastRenderedPageBreak/>
        <w:t>чающихся, воспитанию гражданской идентичности, расширению кр</w:t>
      </w:r>
      <w:r w:rsidRPr="00667B0B">
        <w:t>у</w:t>
      </w:r>
      <w:r w:rsidRPr="00667B0B">
        <w:t>гозор</w:t>
      </w:r>
      <w:r w:rsidR="00E63840">
        <w:t xml:space="preserve">а, воспитанию чувств и эмоций. </w:t>
      </w:r>
      <w:r w:rsidRPr="00667B0B">
        <w:t>Построение программы по ин</w:t>
      </w:r>
      <w:r w:rsidRPr="00667B0B">
        <w:t>о</w:t>
      </w:r>
      <w:r w:rsidRPr="00667B0B">
        <w:t>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w:t>
      </w:r>
      <w:r w:rsidR="00E63840">
        <w:t xml:space="preserve"> </w:t>
      </w:r>
      <w:r w:rsidRPr="00667B0B">
        <w:t xml:space="preserve"> освоенные на определённом этапе грамматические формы и конструкции повторяются и закрепляются на новом лексическом материале и ра</w:t>
      </w:r>
      <w:r w:rsidRPr="00667B0B">
        <w:t>с</w:t>
      </w:r>
      <w:r w:rsidRPr="00667B0B">
        <w:t>ширяющемся тематическом содержании речи.</w:t>
      </w:r>
      <w:r w:rsidR="00E63840">
        <w:t xml:space="preserve"> </w:t>
      </w:r>
      <w:r w:rsidRPr="00667B0B">
        <w:t>Возрастание значимости владения иностранными языками приводит к переосмыслению целей и содержания обучения иностранному (английскому) языку.</w:t>
      </w:r>
    </w:p>
    <w:p w14:paraId="39FCFCF7" w14:textId="77777777" w:rsidR="00667B0B" w:rsidRPr="00667B0B" w:rsidRDefault="00667B0B" w:rsidP="00E70F3F">
      <w:pPr>
        <w:pStyle w:val="aff2"/>
      </w:pPr>
      <w:r w:rsidRPr="00667B0B">
        <w:t>Цели иноязычного образования формулируются на ценностном, к</w:t>
      </w:r>
      <w:r w:rsidRPr="00667B0B">
        <w:t>о</w:t>
      </w:r>
      <w:r w:rsidRPr="00667B0B">
        <w:t>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w:t>
      </w:r>
      <w:r w:rsidRPr="00667B0B">
        <w:t>н</w:t>
      </w:r>
      <w:r w:rsidRPr="00667B0B">
        <w:t>формации в познавательных целях, одним из средств воспитания гра</w:t>
      </w:r>
      <w:r w:rsidRPr="00667B0B">
        <w:t>ж</w:t>
      </w:r>
      <w:r w:rsidRPr="00667B0B">
        <w:t>данина, патриота, развития национального самосознания.</w:t>
      </w:r>
    </w:p>
    <w:p w14:paraId="0B83D603" w14:textId="77777777" w:rsidR="003874E2" w:rsidRDefault="00667B0B" w:rsidP="00E70F3F">
      <w:pPr>
        <w:pStyle w:val="aff2"/>
      </w:pPr>
      <w:r w:rsidRPr="00667B0B">
        <w:t>Целью иноязычного образования является формирование коммун</w:t>
      </w:r>
      <w:r w:rsidRPr="00667B0B">
        <w:t>и</w:t>
      </w:r>
      <w:r w:rsidRPr="00667B0B">
        <w:t>кативной компетенции обучающихся в единстве таких её состав</w:t>
      </w:r>
      <w:r w:rsidR="003874E2">
        <w:t xml:space="preserve">ляющих, как: </w:t>
      </w:r>
    </w:p>
    <w:p w14:paraId="30E1E412" w14:textId="5BB5ED2E" w:rsidR="00667B0B" w:rsidRPr="00667B0B" w:rsidRDefault="00667B0B" w:rsidP="00E70F3F">
      <w:pPr>
        <w:pStyle w:val="aff2"/>
      </w:pPr>
      <w:r w:rsidRPr="00667B0B">
        <w:t>речевая компетенция – развитие коммуникативных умений в четырёх основных видах речевой деятельности (говорении, аудировании, чтении, письме);</w:t>
      </w:r>
    </w:p>
    <w:p w14:paraId="64F75A02" w14:textId="77777777" w:rsidR="00667B0B" w:rsidRPr="00667B0B" w:rsidRDefault="00667B0B" w:rsidP="00E70F3F">
      <w:pPr>
        <w:pStyle w:val="aff2"/>
      </w:pPr>
      <w:r w:rsidRPr="00667B0B">
        <w:t>языковая компетенция –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0044E5E8" w14:textId="77777777" w:rsidR="00667B0B" w:rsidRPr="00667B0B" w:rsidRDefault="00667B0B" w:rsidP="003874E2">
      <w:pPr>
        <w:pStyle w:val="aff2"/>
      </w:pPr>
      <w:r w:rsidRPr="00667B0B">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6E34AD53" w14:textId="77777777" w:rsidR="00667B0B" w:rsidRPr="00667B0B" w:rsidRDefault="00667B0B" w:rsidP="003874E2">
      <w:pPr>
        <w:pStyle w:val="aff2"/>
      </w:pPr>
      <w:r w:rsidRPr="00667B0B">
        <w:t>свою страну, её культуру в условиях межкультурного общения;</w:t>
      </w:r>
    </w:p>
    <w:p w14:paraId="75EA4442" w14:textId="77777777" w:rsidR="00667B0B" w:rsidRPr="00667B0B" w:rsidRDefault="00667B0B" w:rsidP="003874E2">
      <w:pPr>
        <w:pStyle w:val="aff2"/>
      </w:pPr>
      <w:r w:rsidRPr="00667B0B">
        <w:t>компенсаторная компетенция – развитие умений выходить из пол</w:t>
      </w:r>
      <w:r w:rsidRPr="00667B0B">
        <w:t>о</w:t>
      </w:r>
      <w:r w:rsidRPr="00667B0B">
        <w:t>жения в условиях дефицита языковых средств при получении и передаче информации.</w:t>
      </w:r>
    </w:p>
    <w:p w14:paraId="374990D6" w14:textId="6D58F179" w:rsidR="00667B0B" w:rsidRPr="00667B0B" w:rsidRDefault="00667B0B" w:rsidP="00E70F3F">
      <w:pPr>
        <w:pStyle w:val="aff2"/>
      </w:pPr>
      <w:r w:rsidRPr="00667B0B">
        <w:t>Наряду с иноязычной коммуникативной компетенцией средствами иностранного (английского) языка формируются компетенции: образ</w:t>
      </w:r>
      <w:r w:rsidRPr="00667B0B">
        <w:t>о</w:t>
      </w:r>
      <w:r w:rsidRPr="00667B0B">
        <w:t>вательная, ценностно-ориентационная, общекультурная, уче</w:t>
      </w:r>
      <w:r w:rsidRPr="00667B0B">
        <w:t>б</w:t>
      </w:r>
      <w:r w:rsidRPr="00667B0B">
        <w:lastRenderedPageBreak/>
        <w:t>но-познавательная, информационная, социально-трудовая и компете</w:t>
      </w:r>
      <w:r w:rsidRPr="00667B0B">
        <w:t>н</w:t>
      </w:r>
      <w:r w:rsidRPr="00667B0B">
        <w:t>ция личностного самосовершенствования.</w:t>
      </w:r>
    </w:p>
    <w:p w14:paraId="1C463B22" w14:textId="0834A127" w:rsidR="00667B0B" w:rsidRPr="00667B0B" w:rsidRDefault="00667B0B" w:rsidP="00E70F3F">
      <w:pPr>
        <w:pStyle w:val="aff2"/>
      </w:pPr>
      <w:r w:rsidRPr="00667B0B">
        <w:t>Основными подходами к обучению иностранному (английскому) языку признаются компетентностный, системно-деятельностный, ме</w:t>
      </w:r>
      <w:r w:rsidRPr="00667B0B">
        <w:t>ж</w:t>
      </w:r>
      <w:r w:rsidRPr="00667B0B">
        <w:t>культурный и коммуникативно-когнитивный, что предполагает во</w:t>
      </w:r>
      <w:r w:rsidRPr="00667B0B">
        <w:t>з</w:t>
      </w:r>
      <w:r w:rsidRPr="00667B0B">
        <w:t>можность реализовать поставленные цели, добиться достижения пл</w:t>
      </w:r>
      <w:r w:rsidRPr="00667B0B">
        <w:t>а</w:t>
      </w:r>
      <w:r w:rsidRPr="00667B0B">
        <w:t>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14:paraId="4D575594" w14:textId="661701C0" w:rsidR="00667B0B" w:rsidRPr="00667B0B" w:rsidRDefault="00667B0B" w:rsidP="00E70F3F">
      <w:pPr>
        <w:pStyle w:val="aff2"/>
      </w:pPr>
      <w:r w:rsidRPr="00667B0B">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w:t>
      </w:r>
      <w:r w:rsidRPr="00667B0B">
        <w:t>е</w:t>
      </w:r>
      <w:r w:rsidRPr="00667B0B">
        <w:t>делю), в 8 классе –102 часа (3 часа в неделю), в 9 классе – 102 часа (3 часа в неделю).</w:t>
      </w:r>
    </w:p>
    <w:p w14:paraId="2A7ADA85" w14:textId="1BAAFF84" w:rsidR="00667B0B" w:rsidRPr="00667B0B" w:rsidRDefault="00667B0B" w:rsidP="00667B0B">
      <w:r w:rsidRPr="00667B0B">
        <w:t>Требования к предметным результатам для основного общего обр</w:t>
      </w:r>
      <w:r w:rsidRPr="00667B0B">
        <w:t>а</w:t>
      </w:r>
      <w:r w:rsidRPr="00667B0B">
        <w:t>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w:t>
      </w:r>
      <w:r w:rsidRPr="00667B0B">
        <w:t>е</w:t>
      </w:r>
      <w:r w:rsidRPr="00667B0B">
        <w:t>рез Интернет) на допороговом уровне (уровне А2 в соответствии с О</w:t>
      </w:r>
      <w:r w:rsidRPr="00667B0B">
        <w:t>б</w:t>
      </w:r>
      <w:r w:rsidRPr="00667B0B">
        <w:t>щеевропейскими компетенциями владения иностранным языком), что позволит выпускникам 9 классов использовать иностранный (англи</w:t>
      </w:r>
      <w:r w:rsidRPr="00667B0B">
        <w:t>й</w:t>
      </w:r>
      <w:r w:rsidRPr="00667B0B">
        <w:t>ский) язык для продолжения образования на уровне среднего общего образования и для дальнейшего самообразования.</w:t>
      </w:r>
    </w:p>
    <w:p w14:paraId="461DEC4B" w14:textId="0A19197D" w:rsidR="00667B0B" w:rsidRPr="003874E2" w:rsidRDefault="00667B0B" w:rsidP="00667B0B">
      <w:pPr>
        <w:rPr>
          <w:b/>
          <w:bCs/>
        </w:rPr>
      </w:pPr>
      <w:r w:rsidRPr="003874E2">
        <w:rPr>
          <w:b/>
          <w:bCs/>
        </w:rPr>
        <w:t>Содержание обучения в 5 классе.</w:t>
      </w:r>
    </w:p>
    <w:p w14:paraId="04FEDA22" w14:textId="7FF37C2A" w:rsidR="00667B0B" w:rsidRPr="00667B0B" w:rsidRDefault="00667B0B" w:rsidP="00E70F3F">
      <w:pPr>
        <w:pStyle w:val="aff2"/>
      </w:pPr>
      <w:r w:rsidRPr="00667B0B">
        <w:t>Коммуникативные умения.</w:t>
      </w:r>
    </w:p>
    <w:p w14:paraId="4002F882" w14:textId="77777777" w:rsidR="00667B0B" w:rsidRPr="00667B0B" w:rsidRDefault="00667B0B" w:rsidP="00E70F3F">
      <w:pPr>
        <w:pStyle w:val="aff2"/>
      </w:pPr>
      <w:r w:rsidRPr="00667B0B">
        <w:t>Формирование умения общаться в устной и письменной форме, и</w:t>
      </w:r>
      <w:r w:rsidRPr="00667B0B">
        <w:t>с</w:t>
      </w:r>
      <w:r w:rsidRPr="00667B0B">
        <w:t>пользуя рецептивные и продуктивные виды речевой деятельности в рамках тематического содержания речи.</w:t>
      </w:r>
    </w:p>
    <w:p w14:paraId="4D0468DE" w14:textId="77777777" w:rsidR="00667B0B" w:rsidRPr="00667B0B" w:rsidRDefault="00667B0B" w:rsidP="00E70F3F">
      <w:pPr>
        <w:pStyle w:val="aff2"/>
      </w:pPr>
      <w:r w:rsidRPr="00667B0B">
        <w:t>Моя семья. Мои друзья. Семейные праздники: день рождения, Новый год.</w:t>
      </w:r>
    </w:p>
    <w:p w14:paraId="3D37FE17" w14:textId="77777777" w:rsidR="00667B0B" w:rsidRPr="00667B0B" w:rsidRDefault="00667B0B" w:rsidP="00E70F3F">
      <w:pPr>
        <w:pStyle w:val="aff2"/>
      </w:pPr>
      <w:r w:rsidRPr="00667B0B">
        <w:t>Внешность и характер человека (литературного персонажа).</w:t>
      </w:r>
    </w:p>
    <w:p w14:paraId="281B9259" w14:textId="77777777" w:rsidR="00667B0B" w:rsidRPr="00667B0B" w:rsidRDefault="00667B0B" w:rsidP="00E70F3F">
      <w:pPr>
        <w:pStyle w:val="aff2"/>
      </w:pPr>
      <w:r w:rsidRPr="00667B0B">
        <w:t>Досуг и увлечения (хобби) современного подростка (чтение, кино, спорт).</w:t>
      </w:r>
    </w:p>
    <w:p w14:paraId="44CA1994" w14:textId="77777777" w:rsidR="00667B0B" w:rsidRPr="00667B0B" w:rsidRDefault="00667B0B" w:rsidP="00E70F3F">
      <w:pPr>
        <w:pStyle w:val="aff2"/>
      </w:pPr>
      <w:r w:rsidRPr="00667B0B">
        <w:t>Здоровый образ жизни: режим труда и отдыха, здоровое питание.</w:t>
      </w:r>
    </w:p>
    <w:p w14:paraId="184413EA" w14:textId="77777777" w:rsidR="00667B0B" w:rsidRPr="00667B0B" w:rsidRDefault="00667B0B" w:rsidP="00E70F3F">
      <w:pPr>
        <w:pStyle w:val="aff2"/>
      </w:pPr>
      <w:r w:rsidRPr="00667B0B">
        <w:t>Покупки: одежда, обувь и продукты питания.</w:t>
      </w:r>
    </w:p>
    <w:p w14:paraId="06BCC6FC" w14:textId="77777777" w:rsidR="00667B0B" w:rsidRPr="00667B0B" w:rsidRDefault="00667B0B" w:rsidP="00E70F3F">
      <w:pPr>
        <w:pStyle w:val="aff2"/>
      </w:pPr>
      <w:r w:rsidRPr="00667B0B">
        <w:t>Школа, школьная жизнь, школьная форма, изучаемые предметы. П</w:t>
      </w:r>
      <w:r w:rsidRPr="00667B0B">
        <w:t>е</w:t>
      </w:r>
      <w:r w:rsidRPr="00667B0B">
        <w:t>реписка с иностранными сверстниками.</w:t>
      </w:r>
    </w:p>
    <w:p w14:paraId="132A7642" w14:textId="77777777" w:rsidR="00667B0B" w:rsidRPr="00667B0B" w:rsidRDefault="00667B0B" w:rsidP="00E70F3F">
      <w:pPr>
        <w:pStyle w:val="aff2"/>
      </w:pPr>
      <w:r w:rsidRPr="00667B0B">
        <w:t>Каникулы в различное время года. Виды отдыха.</w:t>
      </w:r>
    </w:p>
    <w:p w14:paraId="5F078B1B" w14:textId="77777777" w:rsidR="00667B0B" w:rsidRPr="00667B0B" w:rsidRDefault="00667B0B" w:rsidP="00E70F3F">
      <w:pPr>
        <w:pStyle w:val="aff2"/>
      </w:pPr>
      <w:r w:rsidRPr="00667B0B">
        <w:t>Природа: дикие и домашние животные. Погода.</w:t>
      </w:r>
    </w:p>
    <w:p w14:paraId="3F706F70" w14:textId="77777777" w:rsidR="00667B0B" w:rsidRPr="00667B0B" w:rsidRDefault="00667B0B" w:rsidP="00E70F3F">
      <w:pPr>
        <w:pStyle w:val="aff2"/>
      </w:pPr>
      <w:r w:rsidRPr="00667B0B">
        <w:t>Родной город (село). Транспорт.</w:t>
      </w:r>
    </w:p>
    <w:p w14:paraId="576FF35A" w14:textId="77777777" w:rsidR="00667B0B" w:rsidRPr="00667B0B" w:rsidRDefault="00667B0B" w:rsidP="003874E2">
      <w:pPr>
        <w:pStyle w:val="aff2"/>
      </w:pPr>
      <w:r w:rsidRPr="00667B0B">
        <w:lastRenderedPageBreak/>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7CD7B176" w14:textId="77777777" w:rsidR="00667B0B" w:rsidRPr="00667B0B" w:rsidRDefault="00667B0B" w:rsidP="003874E2">
      <w:pPr>
        <w:pStyle w:val="aff2"/>
      </w:pPr>
      <w:r w:rsidRPr="00667B0B">
        <w:t>Выдающиеся люди родной страны и страны (стран) изучаемого языка: писатели, поэты.</w:t>
      </w:r>
    </w:p>
    <w:p w14:paraId="79C0000A" w14:textId="3AEF5A75" w:rsidR="00667B0B" w:rsidRPr="00667B0B" w:rsidRDefault="00667B0B" w:rsidP="003874E2">
      <w:pPr>
        <w:pStyle w:val="aff2"/>
      </w:pPr>
      <w:r w:rsidRPr="00667B0B">
        <w:t>Говорение.</w:t>
      </w:r>
    </w:p>
    <w:p w14:paraId="55CE695B" w14:textId="0B6E1672" w:rsidR="00667B0B" w:rsidRPr="00667B0B" w:rsidRDefault="00667B0B" w:rsidP="003874E2">
      <w:pPr>
        <w:pStyle w:val="aff2"/>
      </w:pPr>
      <w:r w:rsidRPr="00667B0B">
        <w:t>Развитие коммуникативных умений диалогической речи на базе умений, сформированных на уровне начального общего образования:</w:t>
      </w:r>
    </w:p>
    <w:p w14:paraId="6AACAD49" w14:textId="77777777" w:rsidR="00667B0B" w:rsidRPr="00667B0B" w:rsidRDefault="00667B0B" w:rsidP="003874E2">
      <w:pPr>
        <w:pStyle w:val="aff2"/>
      </w:pPr>
      <w:r w:rsidRPr="00667B0B">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w:t>
      </w:r>
      <w:r w:rsidRPr="00667B0B">
        <w:t>д</w:t>
      </w:r>
      <w:r w:rsidRPr="00667B0B">
        <w:t>ника;</w:t>
      </w:r>
    </w:p>
    <w:p w14:paraId="7D80B291" w14:textId="77777777" w:rsidR="00667B0B" w:rsidRPr="00667B0B" w:rsidRDefault="00667B0B" w:rsidP="003874E2">
      <w:pPr>
        <w:pStyle w:val="aff2"/>
      </w:pPr>
      <w:r w:rsidRPr="00667B0B">
        <w:t>диалог-побуждение к действию: обращаться с просьбой, вежливо с</w:t>
      </w:r>
      <w:r w:rsidRPr="00667B0B">
        <w:t>о</w:t>
      </w:r>
      <w:r w:rsidRPr="00667B0B">
        <w:t>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4D4F57D7" w14:textId="77777777" w:rsidR="00667B0B" w:rsidRPr="00667B0B" w:rsidRDefault="00667B0B" w:rsidP="003874E2">
      <w:pPr>
        <w:pStyle w:val="aff2"/>
      </w:pPr>
      <w:r w:rsidRPr="00667B0B">
        <w:t>диалог-расспрос: сообщать фактическую информацию, отвечая на вопросы разных видов; запрашивать интересующую информацию.</w:t>
      </w:r>
    </w:p>
    <w:p w14:paraId="77E9B3FC" w14:textId="77777777" w:rsidR="00667B0B" w:rsidRPr="00667B0B" w:rsidRDefault="00667B0B" w:rsidP="003874E2">
      <w:pPr>
        <w:pStyle w:val="aff2"/>
      </w:pPr>
      <w:r w:rsidRPr="00667B0B">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w:t>
      </w:r>
      <w:r w:rsidRPr="00667B0B">
        <w:t>у</w:t>
      </w:r>
      <w:r w:rsidRPr="00667B0B">
        <w:t>чаемого языка.</w:t>
      </w:r>
    </w:p>
    <w:p w14:paraId="5BAAC56E" w14:textId="77777777" w:rsidR="00667B0B" w:rsidRPr="00667B0B" w:rsidRDefault="00667B0B" w:rsidP="00E70F3F">
      <w:pPr>
        <w:pStyle w:val="aff2"/>
      </w:pPr>
      <w:r w:rsidRPr="00667B0B">
        <w:t>Объём диалога – до 5 реплик со стороны каждого собеседника.</w:t>
      </w:r>
    </w:p>
    <w:p w14:paraId="4164E29B" w14:textId="195FC206" w:rsidR="00667B0B" w:rsidRPr="00667B0B" w:rsidRDefault="00667B0B" w:rsidP="00E70F3F">
      <w:pPr>
        <w:pStyle w:val="aff2"/>
      </w:pPr>
      <w:r w:rsidRPr="00667B0B">
        <w:t>Развитие коммуникативных умений монологической речи на базе умений, сформированных на уровне начального общего образования:</w:t>
      </w:r>
    </w:p>
    <w:p w14:paraId="56561F63" w14:textId="77777777" w:rsidR="00667B0B" w:rsidRPr="00667B0B" w:rsidRDefault="00667B0B" w:rsidP="00E70F3F">
      <w:pPr>
        <w:pStyle w:val="aff2"/>
      </w:pPr>
      <w:r w:rsidRPr="00667B0B">
        <w:t>создание устных связных монологических высказываний с использ</w:t>
      </w:r>
      <w:r w:rsidRPr="00667B0B">
        <w:t>о</w:t>
      </w:r>
      <w:r w:rsidRPr="00667B0B">
        <w:t>ванием основных коммуникативных типов речи:</w:t>
      </w:r>
    </w:p>
    <w:p w14:paraId="40FEF2F4" w14:textId="77777777" w:rsidR="00667B0B" w:rsidRPr="00667B0B" w:rsidRDefault="00667B0B" w:rsidP="00E70F3F">
      <w:pPr>
        <w:pStyle w:val="aff2"/>
      </w:pPr>
      <w:r w:rsidRPr="00667B0B">
        <w:t>описание (предмета, внешности и одежды человека), в том числе х</w:t>
      </w:r>
      <w:r w:rsidRPr="00667B0B">
        <w:t>а</w:t>
      </w:r>
      <w:r w:rsidRPr="00667B0B">
        <w:t>рактеристика (черты характера реального человека или литературного персонажа);</w:t>
      </w:r>
    </w:p>
    <w:p w14:paraId="0FBB5A41" w14:textId="77777777" w:rsidR="00667B0B" w:rsidRPr="00667B0B" w:rsidRDefault="00667B0B" w:rsidP="00E70F3F">
      <w:pPr>
        <w:pStyle w:val="aff2"/>
      </w:pPr>
      <w:r w:rsidRPr="00667B0B">
        <w:t>повествование (сообщение);</w:t>
      </w:r>
    </w:p>
    <w:p w14:paraId="21821A66" w14:textId="77777777" w:rsidR="00667B0B" w:rsidRPr="00667B0B" w:rsidRDefault="00667B0B" w:rsidP="00E70F3F">
      <w:pPr>
        <w:pStyle w:val="aff2"/>
      </w:pPr>
      <w:r w:rsidRPr="00667B0B">
        <w:t>изложение (пересказ) основного содержания прочитанного текста;</w:t>
      </w:r>
    </w:p>
    <w:p w14:paraId="173B8A08" w14:textId="77777777" w:rsidR="00667B0B" w:rsidRPr="00667B0B" w:rsidRDefault="00667B0B" w:rsidP="00E70F3F">
      <w:pPr>
        <w:pStyle w:val="aff2"/>
      </w:pPr>
      <w:r w:rsidRPr="00667B0B">
        <w:t>краткое изложение результатов выполненной проектной работы.</w:t>
      </w:r>
    </w:p>
    <w:p w14:paraId="622B199D" w14:textId="77777777" w:rsidR="00667B0B" w:rsidRPr="00667B0B" w:rsidRDefault="00667B0B" w:rsidP="00E70F3F">
      <w:pPr>
        <w:pStyle w:val="aff2"/>
      </w:pPr>
      <w:r w:rsidRPr="00667B0B">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14:paraId="2A828B88" w14:textId="77777777" w:rsidR="00667B0B" w:rsidRPr="00667B0B" w:rsidRDefault="00667B0B" w:rsidP="00E70F3F">
      <w:pPr>
        <w:pStyle w:val="aff2"/>
      </w:pPr>
      <w:r w:rsidRPr="00667B0B">
        <w:t>Объём монологического высказывания – 5–6 фраз.</w:t>
      </w:r>
    </w:p>
    <w:p w14:paraId="6D2F9EAB" w14:textId="6FF9E0DF" w:rsidR="00667B0B" w:rsidRPr="00667B0B" w:rsidRDefault="00667B0B" w:rsidP="00E70F3F">
      <w:pPr>
        <w:pStyle w:val="aff2"/>
      </w:pPr>
      <w:r w:rsidRPr="00667B0B">
        <w:t>Аудирование.</w:t>
      </w:r>
    </w:p>
    <w:p w14:paraId="56E70426" w14:textId="77777777" w:rsidR="00667B0B" w:rsidRPr="00667B0B" w:rsidRDefault="00667B0B" w:rsidP="003874E2">
      <w:pPr>
        <w:pStyle w:val="aff2"/>
      </w:pPr>
      <w:r w:rsidRPr="00667B0B">
        <w:t>Развитие коммуникативных умений аудирования на базе умений, сформированных на уровне начального общего образования:</w:t>
      </w:r>
    </w:p>
    <w:p w14:paraId="77971392" w14:textId="77777777" w:rsidR="00667B0B" w:rsidRPr="00667B0B" w:rsidRDefault="00667B0B" w:rsidP="003874E2">
      <w:pPr>
        <w:pStyle w:val="aff2"/>
      </w:pPr>
      <w:r w:rsidRPr="00667B0B">
        <w:t>при непосредственном общении: понимание на слух речи учителя и одноклассников и вербальная (невербальная) реакция на услышанное;</w:t>
      </w:r>
    </w:p>
    <w:p w14:paraId="79D6CC36" w14:textId="77777777" w:rsidR="00667B0B" w:rsidRPr="00667B0B" w:rsidRDefault="00667B0B" w:rsidP="003874E2">
      <w:pPr>
        <w:pStyle w:val="aff2"/>
      </w:pPr>
      <w:r w:rsidRPr="00667B0B">
        <w:lastRenderedPageBreak/>
        <w:t>при опосредованном общении: дальнейшее развитие умений воспр</w:t>
      </w:r>
      <w:r w:rsidRPr="00667B0B">
        <w:t>и</w:t>
      </w:r>
      <w:r w:rsidRPr="00667B0B">
        <w:t>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w:t>
      </w:r>
      <w:r w:rsidRPr="00667B0B">
        <w:t>м</w:t>
      </w:r>
      <w:r w:rsidRPr="00667B0B">
        <w:t>муникативной задачи: с пониманием основного содержания, с поним</w:t>
      </w:r>
      <w:r w:rsidRPr="00667B0B">
        <w:t>а</w:t>
      </w:r>
      <w:r w:rsidRPr="00667B0B">
        <w:t>нием запрашиваемой информации с использованием и без использования иллюстраций.</w:t>
      </w:r>
    </w:p>
    <w:p w14:paraId="40651D57" w14:textId="77777777" w:rsidR="00667B0B" w:rsidRPr="00667B0B" w:rsidRDefault="00667B0B" w:rsidP="003874E2">
      <w:pPr>
        <w:pStyle w:val="aff2"/>
      </w:pPr>
      <w:r w:rsidRPr="00667B0B">
        <w:t>Аудирование с пониманием основного содержания текста предпол</w:t>
      </w:r>
      <w:r w:rsidRPr="00667B0B">
        <w:t>а</w:t>
      </w:r>
      <w:r w:rsidRPr="00667B0B">
        <w:t>гает умение определять основную тему и главные факты (события) в воспринимаемом на слух тексте, игнорировать незнакомые слова, н</w:t>
      </w:r>
      <w:r w:rsidRPr="00667B0B">
        <w:t>е</w:t>
      </w:r>
      <w:r w:rsidRPr="00667B0B">
        <w:t>существенные для понимания основного содержания.</w:t>
      </w:r>
    </w:p>
    <w:p w14:paraId="022377D6" w14:textId="77777777" w:rsidR="00667B0B" w:rsidRPr="00667B0B" w:rsidRDefault="00667B0B" w:rsidP="003874E2">
      <w:pPr>
        <w:pStyle w:val="aff2"/>
      </w:pPr>
      <w:r w:rsidRPr="00667B0B">
        <w:t>Аудирование с пониманием запрашиваемой информации предпол</w:t>
      </w:r>
      <w:r w:rsidRPr="00667B0B">
        <w:t>а</w:t>
      </w:r>
      <w:r w:rsidRPr="00667B0B">
        <w:t>гает умение выделять запрашиваемую информацию, представленную в эксплицитной (явной) форме, в воспринимаемом на слух тексте.</w:t>
      </w:r>
    </w:p>
    <w:p w14:paraId="25B90F6E" w14:textId="77777777" w:rsidR="00667B0B" w:rsidRPr="00667B0B" w:rsidRDefault="00667B0B" w:rsidP="003874E2">
      <w:pPr>
        <w:pStyle w:val="aff2"/>
      </w:pPr>
      <w:r w:rsidRPr="00667B0B">
        <w:t>Тексты для аудирования: диалог (беседа), высказывания собеседников в ситуациях повседневного общения, рассказ, сообщение информац</w:t>
      </w:r>
      <w:r w:rsidRPr="00667B0B">
        <w:t>и</w:t>
      </w:r>
      <w:r w:rsidRPr="00667B0B">
        <w:t>онного характера.</w:t>
      </w:r>
    </w:p>
    <w:p w14:paraId="4791BBC4" w14:textId="77777777" w:rsidR="00667B0B" w:rsidRPr="00667B0B" w:rsidRDefault="00667B0B" w:rsidP="003874E2">
      <w:pPr>
        <w:pStyle w:val="aff2"/>
      </w:pPr>
      <w:r w:rsidRPr="00667B0B">
        <w:t>Время звучания текста (текстов) для аудирования – до 1 минуты.</w:t>
      </w:r>
    </w:p>
    <w:p w14:paraId="3CDD1FA7" w14:textId="6034BBDA" w:rsidR="00667B0B" w:rsidRPr="003874E2" w:rsidRDefault="00667B0B" w:rsidP="00667B0B">
      <w:pPr>
        <w:rPr>
          <w:b/>
          <w:bCs/>
        </w:rPr>
      </w:pPr>
      <w:r w:rsidRPr="003874E2">
        <w:rPr>
          <w:b/>
          <w:bCs/>
        </w:rPr>
        <w:t>Смысловое чтение.</w:t>
      </w:r>
    </w:p>
    <w:p w14:paraId="0A140E28" w14:textId="77777777" w:rsidR="00667B0B" w:rsidRPr="00667B0B" w:rsidRDefault="00667B0B" w:rsidP="003874E2">
      <w:pPr>
        <w:pStyle w:val="aff2"/>
      </w:pPr>
      <w:r w:rsidRPr="00667B0B">
        <w:t>Развитие сформированных на уровне начального общего образования умений читать про себя и понимать учебные и несложные адаптир</w:t>
      </w:r>
      <w:r w:rsidRPr="00667B0B">
        <w:t>о</w:t>
      </w:r>
      <w:r w:rsidRPr="00667B0B">
        <w:t>ванные аутентичные тексты разных жанров и стилей, содержащие о</w:t>
      </w:r>
      <w:r w:rsidRPr="00667B0B">
        <w:t>т</w:t>
      </w:r>
      <w:r w:rsidRPr="00667B0B">
        <w:t>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w:t>
      </w:r>
      <w:r w:rsidRPr="00667B0B">
        <w:t>н</w:t>
      </w:r>
      <w:r w:rsidRPr="00667B0B">
        <w:t>формации.</w:t>
      </w:r>
    </w:p>
    <w:p w14:paraId="3E6FC8C2" w14:textId="77777777" w:rsidR="00667B0B" w:rsidRPr="00667B0B" w:rsidRDefault="00667B0B" w:rsidP="003874E2">
      <w:pPr>
        <w:pStyle w:val="aff2"/>
      </w:pPr>
      <w:r w:rsidRPr="00667B0B">
        <w:t>Чтение с пониманием основного содержания текста предполагает умение определять основную тему и главные факты (события) в проч</w:t>
      </w:r>
      <w:r w:rsidRPr="00667B0B">
        <w:t>и</w:t>
      </w:r>
      <w:r w:rsidRPr="00667B0B">
        <w:t>танном тексте, игнорировать незнакомые слова, несущественные для понимания основного содержания.</w:t>
      </w:r>
    </w:p>
    <w:p w14:paraId="6175851A" w14:textId="77777777" w:rsidR="00667B0B" w:rsidRPr="00667B0B" w:rsidRDefault="00667B0B" w:rsidP="00667B0B">
      <w:r w:rsidRPr="00667B0B">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74803359" w14:textId="77777777" w:rsidR="00667B0B" w:rsidRPr="00667B0B" w:rsidRDefault="00667B0B" w:rsidP="003874E2">
      <w:pPr>
        <w:pStyle w:val="aff2"/>
      </w:pPr>
      <w:r w:rsidRPr="00667B0B">
        <w:t>Чтение несплошных текстов (таблиц) и понимание представленной в них информации.</w:t>
      </w:r>
    </w:p>
    <w:p w14:paraId="753ED5AA" w14:textId="77777777" w:rsidR="00667B0B" w:rsidRPr="00667B0B" w:rsidRDefault="00667B0B" w:rsidP="003874E2">
      <w:pPr>
        <w:pStyle w:val="aff2"/>
      </w:pPr>
      <w:r w:rsidRPr="00667B0B">
        <w:t>Тексты для чтения: беседа (диалог), рассказ, сказка, сообщение ли</w:t>
      </w:r>
      <w:r w:rsidRPr="00667B0B">
        <w:t>ч</w:t>
      </w:r>
      <w:r w:rsidRPr="00667B0B">
        <w:t>ного характера, отрывок из статьи научно-популярного характера, с</w:t>
      </w:r>
      <w:r w:rsidRPr="00667B0B">
        <w:t>о</w:t>
      </w:r>
      <w:r w:rsidRPr="00667B0B">
        <w:t>общение информационного характера, стихотворение; несплошной текст (таблица).</w:t>
      </w:r>
    </w:p>
    <w:p w14:paraId="0697D006" w14:textId="77777777" w:rsidR="00667B0B" w:rsidRPr="00667B0B" w:rsidRDefault="00667B0B" w:rsidP="003874E2">
      <w:pPr>
        <w:pStyle w:val="aff2"/>
      </w:pPr>
      <w:r w:rsidRPr="00667B0B">
        <w:t>Объём текста (текстов) для чтения – 180–200 слов.</w:t>
      </w:r>
    </w:p>
    <w:p w14:paraId="09143400" w14:textId="6217892A" w:rsidR="00667B0B" w:rsidRPr="003874E2" w:rsidRDefault="00667B0B" w:rsidP="00667B0B">
      <w:pPr>
        <w:rPr>
          <w:b/>
          <w:bCs/>
        </w:rPr>
      </w:pPr>
      <w:r w:rsidRPr="003874E2">
        <w:rPr>
          <w:b/>
          <w:bCs/>
        </w:rPr>
        <w:t>Письменная речь.</w:t>
      </w:r>
    </w:p>
    <w:p w14:paraId="671B91DB" w14:textId="77777777" w:rsidR="00667B0B" w:rsidRPr="00667B0B" w:rsidRDefault="00667B0B" w:rsidP="003874E2">
      <w:pPr>
        <w:pStyle w:val="aff2"/>
      </w:pPr>
      <w:r w:rsidRPr="00667B0B">
        <w:lastRenderedPageBreak/>
        <w:t>Развитие умений письменной речи на базе умений, сформированных на уровне начального общего образования:</w:t>
      </w:r>
    </w:p>
    <w:p w14:paraId="27B75EB2" w14:textId="77777777" w:rsidR="00667B0B" w:rsidRPr="00667B0B" w:rsidRDefault="00667B0B" w:rsidP="003874E2">
      <w:pPr>
        <w:pStyle w:val="aff2"/>
      </w:pPr>
      <w:r w:rsidRPr="00667B0B">
        <w:t>списывание текста и выписывание из него слов, словосочетаний, предложений в соответствии с решаемой коммуникативной задачей;</w:t>
      </w:r>
    </w:p>
    <w:p w14:paraId="40B887DD" w14:textId="77777777" w:rsidR="00667B0B" w:rsidRPr="00667B0B" w:rsidRDefault="00667B0B" w:rsidP="003874E2">
      <w:pPr>
        <w:pStyle w:val="aff2"/>
      </w:pPr>
      <w:r w:rsidRPr="00667B0B">
        <w:t>написание коротких поздравлений с праздниками (с Новым годом, Рождеством, днём рождения);</w:t>
      </w:r>
    </w:p>
    <w:p w14:paraId="024101C8" w14:textId="77777777" w:rsidR="00667B0B" w:rsidRPr="00667B0B" w:rsidRDefault="00667B0B" w:rsidP="003874E2">
      <w:pPr>
        <w:pStyle w:val="aff2"/>
      </w:pPr>
      <w:r w:rsidRPr="00667B0B">
        <w:t>заполнение анкет и формуляров: сообщение о себе основных сведений в соответствии с нормами, принятыми в стране (странах) изучаемого языка;</w:t>
      </w:r>
    </w:p>
    <w:p w14:paraId="12EDF6A1" w14:textId="77777777" w:rsidR="00667B0B" w:rsidRPr="00667B0B" w:rsidRDefault="00667B0B" w:rsidP="003874E2">
      <w:pPr>
        <w:pStyle w:val="aff2"/>
      </w:pPr>
      <w:r w:rsidRPr="00667B0B">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4E1B2EF8" w14:textId="3BF5EA79" w:rsidR="00667B0B" w:rsidRPr="00667B0B" w:rsidRDefault="00667B0B" w:rsidP="003874E2">
      <w:pPr>
        <w:pStyle w:val="aff2"/>
      </w:pPr>
      <w:r w:rsidRPr="00667B0B">
        <w:t>Языковые знания и умения.</w:t>
      </w:r>
    </w:p>
    <w:p w14:paraId="03E5BE95" w14:textId="6430F21B" w:rsidR="00667B0B" w:rsidRPr="00667B0B" w:rsidRDefault="00667B0B" w:rsidP="003874E2">
      <w:pPr>
        <w:pStyle w:val="aff2"/>
      </w:pPr>
      <w:r w:rsidRPr="00667B0B">
        <w:t>Фонетическая сторона речи.</w:t>
      </w:r>
    </w:p>
    <w:p w14:paraId="1FCD0F7B" w14:textId="77777777" w:rsidR="00667B0B" w:rsidRPr="00667B0B" w:rsidRDefault="00667B0B" w:rsidP="003874E2">
      <w:pPr>
        <w:pStyle w:val="aff2"/>
      </w:pPr>
      <w:r w:rsidRPr="00667B0B">
        <w:t>Различение на слух, без ошибок, ведущих к сбою в коммуникации, произнесение слов с соблюдением правильного ударения и фраз с с</w:t>
      </w:r>
      <w:r w:rsidRPr="00667B0B">
        <w:t>о</w:t>
      </w:r>
      <w:r w:rsidRPr="00667B0B">
        <w:t>блюдением их ритмико-интонационных особенностей, в том числе о</w:t>
      </w:r>
      <w:r w:rsidRPr="00667B0B">
        <w:t>т</w:t>
      </w:r>
      <w:r w:rsidRPr="00667B0B">
        <w:t>сутствия фразового ударения на служебных словах, чтение новых слов согласно основным правилам чтения.</w:t>
      </w:r>
    </w:p>
    <w:p w14:paraId="18D7A1C0" w14:textId="77777777" w:rsidR="00667B0B" w:rsidRPr="00667B0B" w:rsidRDefault="00667B0B" w:rsidP="003874E2">
      <w:pPr>
        <w:pStyle w:val="aff2"/>
      </w:pPr>
      <w:r w:rsidRPr="00667B0B">
        <w:t>Чтение вслух небольших адаптированных аутентичных текстов, п</w:t>
      </w:r>
      <w:r w:rsidRPr="00667B0B">
        <w:t>о</w:t>
      </w:r>
      <w:r w:rsidRPr="00667B0B">
        <w:t>строенных на изученном языковом материале, с соблюдением правил чтения и соответствующей интонации, демонстрирующее понимание текста.</w:t>
      </w:r>
    </w:p>
    <w:p w14:paraId="236501D7" w14:textId="77777777" w:rsidR="00667B0B" w:rsidRPr="00667B0B" w:rsidRDefault="00667B0B" w:rsidP="00E70F3F">
      <w:pPr>
        <w:pStyle w:val="aff2"/>
      </w:pPr>
      <w:r w:rsidRPr="00667B0B">
        <w:t>Тексты для чтения вслух: беседа (диалог), рассказ, отрывок из статьи научно-популярного характера, сообщение информационного характера.</w:t>
      </w:r>
    </w:p>
    <w:p w14:paraId="75046CB2" w14:textId="77777777" w:rsidR="00667B0B" w:rsidRPr="00667B0B" w:rsidRDefault="00667B0B" w:rsidP="00E70F3F">
      <w:pPr>
        <w:pStyle w:val="aff2"/>
      </w:pPr>
      <w:r w:rsidRPr="00667B0B">
        <w:t>Объём текста для чтения вслух – до 90 слов.</w:t>
      </w:r>
    </w:p>
    <w:p w14:paraId="45CACF77" w14:textId="44C4E0F5" w:rsidR="00667B0B" w:rsidRPr="003874E2" w:rsidRDefault="00667B0B" w:rsidP="00667B0B">
      <w:pPr>
        <w:rPr>
          <w:b/>
          <w:bCs/>
        </w:rPr>
      </w:pPr>
      <w:r w:rsidRPr="003874E2">
        <w:rPr>
          <w:b/>
          <w:bCs/>
        </w:rPr>
        <w:t>Графика, орфография и пунктуация.</w:t>
      </w:r>
    </w:p>
    <w:p w14:paraId="1085EA2A" w14:textId="77777777" w:rsidR="00667B0B" w:rsidRPr="00667B0B" w:rsidRDefault="00667B0B" w:rsidP="00E70F3F">
      <w:pPr>
        <w:pStyle w:val="aff2"/>
      </w:pPr>
      <w:r w:rsidRPr="00667B0B">
        <w:t>Правильное написание изученных слов.</w:t>
      </w:r>
    </w:p>
    <w:p w14:paraId="7C75103E" w14:textId="77777777" w:rsidR="00667B0B" w:rsidRPr="00667B0B" w:rsidRDefault="00667B0B" w:rsidP="00E70F3F">
      <w:pPr>
        <w:pStyle w:val="aff2"/>
      </w:pPr>
      <w:r w:rsidRPr="00667B0B">
        <w:t>Правильное использование знаков препинания: точки, вопросител</w:t>
      </w:r>
      <w:r w:rsidRPr="00667B0B">
        <w:t>ь</w:t>
      </w:r>
      <w:r w:rsidRPr="00667B0B">
        <w:t>ного и восклицательного знаков в конце предложения, запятой при п</w:t>
      </w:r>
      <w:r w:rsidRPr="00667B0B">
        <w:t>е</w:t>
      </w:r>
      <w:r w:rsidRPr="00667B0B">
        <w:t>речислении и обращении, апострофа.</w:t>
      </w:r>
    </w:p>
    <w:p w14:paraId="31FD0333" w14:textId="77777777" w:rsidR="00667B0B" w:rsidRPr="00667B0B" w:rsidRDefault="00667B0B" w:rsidP="00E70F3F">
      <w:pPr>
        <w:pStyle w:val="aff2"/>
      </w:pPr>
      <w:r w:rsidRPr="00667B0B">
        <w:t>Пунктуационно правильное, в соответствии с нормами речевого эт</w:t>
      </w:r>
      <w:r w:rsidRPr="00667B0B">
        <w:t>и</w:t>
      </w:r>
      <w:r w:rsidRPr="00667B0B">
        <w:t>кета, принятыми в стране (странах) изучаемого языка, оформление электронного сообщения личного характера.</w:t>
      </w:r>
    </w:p>
    <w:p w14:paraId="52708BED" w14:textId="4FF6E71A" w:rsidR="00667B0B" w:rsidRPr="003874E2" w:rsidRDefault="00667B0B" w:rsidP="00667B0B">
      <w:pPr>
        <w:rPr>
          <w:b/>
          <w:bCs/>
        </w:rPr>
      </w:pPr>
      <w:r w:rsidRPr="003874E2">
        <w:rPr>
          <w:b/>
          <w:bCs/>
        </w:rPr>
        <w:t>Лексическая сторона речи.</w:t>
      </w:r>
    </w:p>
    <w:p w14:paraId="42B4D91E" w14:textId="77777777" w:rsidR="00667B0B" w:rsidRPr="00E70F3F" w:rsidRDefault="00667B0B" w:rsidP="00E70F3F">
      <w:pPr>
        <w:pStyle w:val="aff2"/>
      </w:pPr>
      <w:r w:rsidRPr="00E70F3F">
        <w:t>Распознавание и употребление в устной и письменной речи лексич</w:t>
      </w:r>
      <w:r w:rsidRPr="00E70F3F">
        <w:t>е</w:t>
      </w:r>
      <w:r w:rsidRPr="00E70F3F">
        <w:t>ских единиц (слов, словосочетаний, речевых клише), обслуживающих ситуации общения в рамках тематического содержания речи, с собл</w:t>
      </w:r>
      <w:r w:rsidRPr="00E70F3F">
        <w:t>ю</w:t>
      </w:r>
      <w:r w:rsidRPr="00E70F3F">
        <w:t>дением существующей в английском языке нормы лексической сочет</w:t>
      </w:r>
      <w:r w:rsidRPr="00E70F3F">
        <w:t>а</w:t>
      </w:r>
      <w:r w:rsidRPr="00E70F3F">
        <w:t>емости.</w:t>
      </w:r>
    </w:p>
    <w:p w14:paraId="2EFA1B75" w14:textId="77777777" w:rsidR="00667B0B" w:rsidRPr="00667B0B" w:rsidRDefault="00667B0B" w:rsidP="00E70F3F">
      <w:pPr>
        <w:pStyle w:val="aff2"/>
      </w:pPr>
      <w:r w:rsidRPr="00E70F3F">
        <w:t>Объём изучаемой лексики: 625 лексических единиц для продукти</w:t>
      </w:r>
      <w:r w:rsidRPr="00E70F3F">
        <w:t>в</w:t>
      </w:r>
      <w:r w:rsidRPr="00E70F3F">
        <w:t>ного использования (включая 500 лексических единиц, изученных</w:t>
      </w:r>
      <w:r w:rsidRPr="00667B0B">
        <w:t xml:space="preserve"> в 2–4 </w:t>
      </w:r>
      <w:r w:rsidRPr="00667B0B">
        <w:lastRenderedPageBreak/>
        <w:t>классах) и 675 лексических единиц для рецептивного усвоения (включая 625 лексических единиц продуктивного минимума).</w:t>
      </w:r>
    </w:p>
    <w:p w14:paraId="4BFC1CE3" w14:textId="77777777" w:rsidR="00667B0B" w:rsidRPr="00667B0B" w:rsidRDefault="00667B0B" w:rsidP="003874E2">
      <w:pPr>
        <w:pStyle w:val="aff2"/>
      </w:pPr>
      <w:r w:rsidRPr="00667B0B">
        <w:t>Основные способы словообразования:</w:t>
      </w:r>
    </w:p>
    <w:p w14:paraId="21ED11F3" w14:textId="77777777" w:rsidR="00667B0B" w:rsidRPr="00667B0B" w:rsidRDefault="00667B0B" w:rsidP="003874E2">
      <w:pPr>
        <w:pStyle w:val="aff2"/>
      </w:pPr>
      <w:r w:rsidRPr="00667B0B">
        <w:t>аффиксация:</w:t>
      </w:r>
    </w:p>
    <w:p w14:paraId="1ED656D2" w14:textId="77777777" w:rsidR="00667B0B" w:rsidRPr="00667B0B" w:rsidRDefault="00667B0B" w:rsidP="003874E2">
      <w:pPr>
        <w:pStyle w:val="aff2"/>
      </w:pPr>
      <w:r w:rsidRPr="00667B0B">
        <w:t>образование имён существительных при помощи суффиксов -er/-or (teacher/visitor), -ist (scientist, tourist), -sion/-tion (discussion/invitation);</w:t>
      </w:r>
    </w:p>
    <w:p w14:paraId="1FCD6AF7" w14:textId="77777777" w:rsidR="00667B0B" w:rsidRPr="00667B0B" w:rsidRDefault="00667B0B" w:rsidP="003874E2">
      <w:pPr>
        <w:pStyle w:val="aff2"/>
      </w:pPr>
      <w:r w:rsidRPr="00667B0B">
        <w:t>образование имён прилагательных при помощи суффиксов -ful (wonderful), -ian/-an (Russian/American);</w:t>
      </w:r>
    </w:p>
    <w:p w14:paraId="268D53CF" w14:textId="77777777" w:rsidR="00667B0B" w:rsidRPr="00667B0B" w:rsidRDefault="00667B0B" w:rsidP="003874E2">
      <w:pPr>
        <w:pStyle w:val="aff2"/>
      </w:pPr>
      <w:r w:rsidRPr="00667B0B">
        <w:t>образование наречий при помощи суффикса -ly (recently);</w:t>
      </w:r>
    </w:p>
    <w:p w14:paraId="16D4EA05" w14:textId="77777777" w:rsidR="00667B0B" w:rsidRPr="00667B0B" w:rsidRDefault="00667B0B" w:rsidP="003874E2">
      <w:pPr>
        <w:pStyle w:val="aff2"/>
      </w:pPr>
      <w:r w:rsidRPr="00667B0B">
        <w:t>образование имён прилагательных, имён существительных и наречий при помощи отрицательного префикса un (unhappy, unreality, unusually).</w:t>
      </w:r>
    </w:p>
    <w:p w14:paraId="01226FAD" w14:textId="4E0CB0F4" w:rsidR="00667B0B" w:rsidRPr="00667B0B" w:rsidRDefault="00667B0B" w:rsidP="003874E2">
      <w:pPr>
        <w:pStyle w:val="aff2"/>
      </w:pPr>
      <w:r w:rsidRPr="00667B0B">
        <w:t>Грамматическая сторона речи.</w:t>
      </w:r>
    </w:p>
    <w:p w14:paraId="2122F99F" w14:textId="77777777" w:rsidR="00667B0B" w:rsidRPr="00667B0B" w:rsidRDefault="00667B0B" w:rsidP="003874E2">
      <w:pPr>
        <w:pStyle w:val="aff2"/>
      </w:pPr>
      <w:r w:rsidRPr="00667B0B">
        <w:t>Распознавание и употребление в устной и письменной речи изученных морфологических форм и синтаксических конструкций английского языка.</w:t>
      </w:r>
    </w:p>
    <w:p w14:paraId="55CEFDF6" w14:textId="77777777" w:rsidR="00667B0B" w:rsidRPr="00667B0B" w:rsidRDefault="00667B0B" w:rsidP="003874E2">
      <w:pPr>
        <w:pStyle w:val="aff2"/>
      </w:pPr>
      <w:r w:rsidRPr="00667B0B">
        <w:t>Предложения с несколькими обстоятельствами, следующими в опр</w:t>
      </w:r>
      <w:r w:rsidRPr="00667B0B">
        <w:t>е</w:t>
      </w:r>
      <w:r w:rsidRPr="00667B0B">
        <w:t>делённом порядке.</w:t>
      </w:r>
    </w:p>
    <w:p w14:paraId="00F1AA5D" w14:textId="77777777" w:rsidR="00667B0B" w:rsidRPr="00667B0B" w:rsidRDefault="00667B0B" w:rsidP="003874E2">
      <w:pPr>
        <w:pStyle w:val="aff2"/>
      </w:pPr>
      <w:r w:rsidRPr="00667B0B">
        <w:t>Вопросительные предложения (альтернативный и разделительный вопросы в Present/Past/Future Simple Tense).</w:t>
      </w:r>
    </w:p>
    <w:p w14:paraId="52216170" w14:textId="77777777" w:rsidR="00667B0B" w:rsidRPr="00667B0B" w:rsidRDefault="00667B0B" w:rsidP="003874E2">
      <w:pPr>
        <w:pStyle w:val="aff2"/>
      </w:pPr>
      <w:r w:rsidRPr="00667B0B">
        <w:t>Глаголы в видовременных формах действительного залога в изъяв</w:t>
      </w:r>
      <w:r w:rsidRPr="00667B0B">
        <w:t>и</w:t>
      </w:r>
      <w:r w:rsidRPr="00667B0B">
        <w:t>тельном наклонении в Present Perfect Tense в повествовательных (утвердительных и отрицательных) и вопросительных предложениях.</w:t>
      </w:r>
    </w:p>
    <w:p w14:paraId="65A3F39B" w14:textId="77777777" w:rsidR="00667B0B" w:rsidRPr="00667B0B" w:rsidRDefault="00667B0B" w:rsidP="003874E2">
      <w:pPr>
        <w:pStyle w:val="aff2"/>
      </w:pPr>
      <w:r w:rsidRPr="00667B0B">
        <w:t>Имена существительные во множественном числе, в том числе имена существительные, имеющие форму только множественного числа.</w:t>
      </w:r>
    </w:p>
    <w:p w14:paraId="5DC57885" w14:textId="77777777" w:rsidR="00667B0B" w:rsidRPr="00667B0B" w:rsidRDefault="00667B0B" w:rsidP="003874E2">
      <w:pPr>
        <w:pStyle w:val="aff2"/>
      </w:pPr>
      <w:r w:rsidRPr="00667B0B">
        <w:t>Имена существительные с причастиями настоящего и прошедшего времени.</w:t>
      </w:r>
    </w:p>
    <w:p w14:paraId="7BAD5FC7" w14:textId="77777777" w:rsidR="00667B0B" w:rsidRPr="00667B0B" w:rsidRDefault="00667B0B" w:rsidP="00E70F3F">
      <w:pPr>
        <w:pStyle w:val="aff2"/>
      </w:pPr>
      <w:r w:rsidRPr="00667B0B">
        <w:t>Наречия в положительной, сравнительной и превосходной степенях, образованные по правилу, и исключения.</w:t>
      </w:r>
    </w:p>
    <w:p w14:paraId="454050DA" w14:textId="57ED58AE" w:rsidR="00667B0B" w:rsidRPr="00667B0B" w:rsidRDefault="00667B0B" w:rsidP="00E70F3F">
      <w:pPr>
        <w:pStyle w:val="aff2"/>
      </w:pPr>
      <w:r w:rsidRPr="00667B0B">
        <w:t>Социокультурные знания и умения.</w:t>
      </w:r>
    </w:p>
    <w:p w14:paraId="4F6A82E7" w14:textId="77777777" w:rsidR="00667B0B" w:rsidRPr="00667B0B" w:rsidRDefault="00667B0B" w:rsidP="00E70F3F">
      <w:pPr>
        <w:pStyle w:val="aff2"/>
      </w:pPr>
      <w:r w:rsidRPr="00667B0B">
        <w:t>Знание и использование социокультурных элементов речевого пов</w:t>
      </w:r>
      <w:r w:rsidRPr="00667B0B">
        <w:t>е</w:t>
      </w:r>
      <w:r w:rsidRPr="00667B0B">
        <w:t>денческого этикета в стране (странах) изучаемого языка в рамках тем</w:t>
      </w:r>
      <w:r w:rsidRPr="00667B0B">
        <w:t>а</w:t>
      </w:r>
      <w:r w:rsidRPr="00667B0B">
        <w:t>тического содержания (в ситуациях общения, в том числе «В семье», «В школе», «На улице»).</w:t>
      </w:r>
    </w:p>
    <w:p w14:paraId="442CAB3D" w14:textId="77777777" w:rsidR="00667B0B" w:rsidRPr="00667B0B" w:rsidRDefault="00667B0B" w:rsidP="00E70F3F">
      <w:pPr>
        <w:pStyle w:val="aff2"/>
      </w:pPr>
      <w:r w:rsidRPr="00667B0B">
        <w:t>Знание и использование в устной и письменной речи наиболее уп</w:t>
      </w:r>
      <w:r w:rsidRPr="00667B0B">
        <w:t>о</w:t>
      </w:r>
      <w:r w:rsidRPr="00667B0B">
        <w:t>требительной тематической фоновой лексики в рамках отобранного тематического содержания (некоторые национальные праздники, тр</w:t>
      </w:r>
      <w:r w:rsidRPr="00667B0B">
        <w:t>а</w:t>
      </w:r>
      <w:r w:rsidRPr="00667B0B">
        <w:t>диции в проведении досуга и питании).</w:t>
      </w:r>
    </w:p>
    <w:p w14:paraId="00B21C67" w14:textId="77777777" w:rsidR="00667B0B" w:rsidRPr="00667B0B" w:rsidRDefault="00667B0B" w:rsidP="00E70F3F">
      <w:pPr>
        <w:pStyle w:val="aff2"/>
      </w:pPr>
      <w:r w:rsidRPr="00667B0B">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w:t>
      </w:r>
      <w:r w:rsidRPr="00667B0B">
        <w:t>и</w:t>
      </w:r>
      <w:r w:rsidRPr="00667B0B">
        <w:t>ков), с особенностями образа жизни и культуры страны (стран) изуча</w:t>
      </w:r>
      <w:r w:rsidRPr="00667B0B">
        <w:t>е</w:t>
      </w:r>
      <w:r w:rsidRPr="00667B0B">
        <w:t>мого языка (достопримечательностями, выдающимися людьми и др</w:t>
      </w:r>
      <w:r w:rsidRPr="00667B0B">
        <w:t>у</w:t>
      </w:r>
      <w:r w:rsidRPr="00667B0B">
        <w:t>гое), с доступными в языковом отношении образцами детской поэзии и прозы на английском языке.</w:t>
      </w:r>
    </w:p>
    <w:p w14:paraId="4BF85BB5" w14:textId="77777777" w:rsidR="00667B0B" w:rsidRPr="00667B0B" w:rsidRDefault="00667B0B" w:rsidP="003874E2">
      <w:pPr>
        <w:pStyle w:val="aff2"/>
      </w:pPr>
      <w:r w:rsidRPr="00667B0B">
        <w:lastRenderedPageBreak/>
        <w:t>Формирование умений:</w:t>
      </w:r>
    </w:p>
    <w:p w14:paraId="11E302C1" w14:textId="77777777" w:rsidR="00667B0B" w:rsidRPr="00667B0B" w:rsidRDefault="00667B0B" w:rsidP="003874E2">
      <w:pPr>
        <w:pStyle w:val="aff2"/>
      </w:pPr>
      <w:r w:rsidRPr="00667B0B">
        <w:t>писать свои имя и фамилию, а также имена и фамилии своих ро</w:t>
      </w:r>
      <w:r w:rsidRPr="00667B0B">
        <w:t>д</w:t>
      </w:r>
      <w:r w:rsidRPr="00667B0B">
        <w:t>ственников и друзей на английском языке;</w:t>
      </w:r>
    </w:p>
    <w:p w14:paraId="4CED5671" w14:textId="77777777" w:rsidR="00667B0B" w:rsidRPr="00667B0B" w:rsidRDefault="00667B0B" w:rsidP="003874E2">
      <w:pPr>
        <w:pStyle w:val="aff2"/>
      </w:pPr>
      <w:r w:rsidRPr="00667B0B">
        <w:t>правильно оформлять свой адрес на английском языке (в анкете, формуляре);</w:t>
      </w:r>
    </w:p>
    <w:p w14:paraId="481A0CF5" w14:textId="77777777" w:rsidR="00667B0B" w:rsidRPr="00667B0B" w:rsidRDefault="00667B0B" w:rsidP="003874E2">
      <w:pPr>
        <w:pStyle w:val="aff2"/>
      </w:pPr>
      <w:r w:rsidRPr="00667B0B">
        <w:t>кратко представлять Россию и страну (страны) изучаемого языка;</w:t>
      </w:r>
    </w:p>
    <w:p w14:paraId="2A700007" w14:textId="77777777" w:rsidR="00667B0B" w:rsidRPr="00667B0B" w:rsidRDefault="00667B0B" w:rsidP="003874E2">
      <w:pPr>
        <w:pStyle w:val="aff2"/>
      </w:pPr>
      <w:r w:rsidRPr="00667B0B">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25BDCB09" w14:textId="476FF576" w:rsidR="00667B0B" w:rsidRPr="00667B0B" w:rsidRDefault="00667B0B" w:rsidP="003874E2">
      <w:pPr>
        <w:pStyle w:val="aff2"/>
      </w:pPr>
      <w:r w:rsidRPr="00667B0B">
        <w:t>Компенсаторные умения.</w:t>
      </w:r>
    </w:p>
    <w:p w14:paraId="7D22DE79" w14:textId="77777777" w:rsidR="00667B0B" w:rsidRPr="00667B0B" w:rsidRDefault="00667B0B" w:rsidP="003874E2">
      <w:pPr>
        <w:pStyle w:val="aff2"/>
      </w:pPr>
      <w:r w:rsidRPr="00667B0B">
        <w:t>Использование при чтении и аудировании языковой, в том числе контекстуальной, догадки.</w:t>
      </w:r>
    </w:p>
    <w:p w14:paraId="3DBDCFBA" w14:textId="77777777" w:rsidR="00667B0B" w:rsidRPr="00667B0B" w:rsidRDefault="00667B0B" w:rsidP="003874E2">
      <w:pPr>
        <w:pStyle w:val="aff2"/>
      </w:pPr>
      <w:r w:rsidRPr="00667B0B">
        <w:t>Использование при формулировании собственных высказываний, ключевых слов, плана.</w:t>
      </w:r>
    </w:p>
    <w:p w14:paraId="35D6F181" w14:textId="77777777" w:rsidR="00667B0B" w:rsidRPr="00667B0B" w:rsidRDefault="00667B0B" w:rsidP="003874E2">
      <w:pPr>
        <w:pStyle w:val="aff2"/>
      </w:pPr>
      <w:r w:rsidRPr="00667B0B">
        <w:t>Игнорирование информации, не являющейся необходимой для п</w:t>
      </w:r>
      <w:r w:rsidRPr="00667B0B">
        <w:t>о</w:t>
      </w:r>
      <w:r w:rsidRPr="00667B0B">
        <w:t>нимания основного содержания, прочитанного (прослушанного) текста или для нахождения в тексте запрашиваемой информации.</w:t>
      </w:r>
    </w:p>
    <w:p w14:paraId="11FBC106" w14:textId="2D287913" w:rsidR="00667B0B" w:rsidRPr="003874E2" w:rsidRDefault="00667B0B" w:rsidP="00667B0B">
      <w:pPr>
        <w:rPr>
          <w:b/>
          <w:bCs/>
        </w:rPr>
      </w:pPr>
      <w:r w:rsidRPr="003874E2">
        <w:rPr>
          <w:b/>
          <w:bCs/>
        </w:rPr>
        <w:t>Содержание обучения в 6 классе.</w:t>
      </w:r>
    </w:p>
    <w:p w14:paraId="0228D0E2" w14:textId="04B99324" w:rsidR="00667B0B" w:rsidRPr="00667B0B" w:rsidRDefault="00667B0B" w:rsidP="00E70F3F">
      <w:pPr>
        <w:pStyle w:val="aff2"/>
      </w:pPr>
      <w:r w:rsidRPr="00667B0B">
        <w:t>Коммуникативные умения.</w:t>
      </w:r>
    </w:p>
    <w:p w14:paraId="72E22F70" w14:textId="77777777" w:rsidR="00667B0B" w:rsidRPr="00667B0B" w:rsidRDefault="00667B0B" w:rsidP="00E70F3F">
      <w:pPr>
        <w:pStyle w:val="aff2"/>
      </w:pPr>
      <w:r w:rsidRPr="00667B0B">
        <w:t>Формирование умения общаться в устной и письменной форме, и</w:t>
      </w:r>
      <w:r w:rsidRPr="00667B0B">
        <w:t>с</w:t>
      </w:r>
      <w:r w:rsidRPr="00667B0B">
        <w:t>пользуя рецептивные и продуктивные виды речевой деятельности в рамках тематического содержания речи.</w:t>
      </w:r>
    </w:p>
    <w:p w14:paraId="6A42C483" w14:textId="77777777" w:rsidR="00667B0B" w:rsidRPr="00667B0B" w:rsidRDefault="00667B0B" w:rsidP="00E70F3F">
      <w:pPr>
        <w:pStyle w:val="aff2"/>
      </w:pPr>
      <w:r w:rsidRPr="00667B0B">
        <w:t>Взаимоотношения в семье и с друзьями. Семейные праздники.</w:t>
      </w:r>
    </w:p>
    <w:p w14:paraId="1E79CADB" w14:textId="77777777" w:rsidR="00667B0B" w:rsidRPr="00667B0B" w:rsidRDefault="00667B0B" w:rsidP="00E70F3F">
      <w:pPr>
        <w:pStyle w:val="aff2"/>
      </w:pPr>
      <w:r w:rsidRPr="00667B0B">
        <w:t>Внешность и характер человека (литературного персонажа).</w:t>
      </w:r>
    </w:p>
    <w:p w14:paraId="4167F14D" w14:textId="77777777" w:rsidR="00667B0B" w:rsidRPr="00667B0B" w:rsidRDefault="00667B0B" w:rsidP="00E70F3F">
      <w:pPr>
        <w:pStyle w:val="aff2"/>
      </w:pPr>
      <w:r w:rsidRPr="00667B0B">
        <w:t>Досуг и увлечения (хобби) современного подростка (чтение, кино, театр, спорт).</w:t>
      </w:r>
    </w:p>
    <w:p w14:paraId="4BA0E439" w14:textId="77777777" w:rsidR="00667B0B" w:rsidRPr="00667B0B" w:rsidRDefault="00667B0B" w:rsidP="00E70F3F">
      <w:pPr>
        <w:pStyle w:val="aff2"/>
      </w:pPr>
      <w:r w:rsidRPr="00667B0B">
        <w:t>Здоровый образ жизни: режим труда и отдыха, фитнес, сбалансир</w:t>
      </w:r>
      <w:r w:rsidRPr="00667B0B">
        <w:t>о</w:t>
      </w:r>
      <w:r w:rsidRPr="00667B0B">
        <w:t>ванное питание.</w:t>
      </w:r>
    </w:p>
    <w:p w14:paraId="766042F5" w14:textId="77777777" w:rsidR="00667B0B" w:rsidRPr="00667B0B" w:rsidRDefault="00667B0B" w:rsidP="003874E2">
      <w:pPr>
        <w:pStyle w:val="aff2"/>
      </w:pPr>
      <w:r w:rsidRPr="00667B0B">
        <w:t>Покупки: одежда, обувь и продукты питания.</w:t>
      </w:r>
    </w:p>
    <w:p w14:paraId="65F5B28E" w14:textId="77777777" w:rsidR="00667B0B" w:rsidRPr="00667B0B" w:rsidRDefault="00667B0B" w:rsidP="003874E2">
      <w:pPr>
        <w:pStyle w:val="aff2"/>
      </w:pPr>
      <w:r w:rsidRPr="00667B0B">
        <w:t>Школа, школьная жизнь, школьная форма, изучаемые предметы, любимый предмет, правила поведения в школе. Переписка с иностра</w:t>
      </w:r>
      <w:r w:rsidRPr="00667B0B">
        <w:t>н</w:t>
      </w:r>
      <w:r w:rsidRPr="00667B0B">
        <w:t>ными сверстниками.</w:t>
      </w:r>
    </w:p>
    <w:p w14:paraId="1DCFCDAD" w14:textId="77777777" w:rsidR="00667B0B" w:rsidRPr="00667B0B" w:rsidRDefault="00667B0B" w:rsidP="003874E2">
      <w:pPr>
        <w:pStyle w:val="aff2"/>
      </w:pPr>
      <w:r w:rsidRPr="00667B0B">
        <w:t>Переписка с иностранными сверстниками.</w:t>
      </w:r>
    </w:p>
    <w:p w14:paraId="48122264" w14:textId="77777777" w:rsidR="00667B0B" w:rsidRPr="00667B0B" w:rsidRDefault="00667B0B" w:rsidP="003874E2">
      <w:pPr>
        <w:pStyle w:val="aff2"/>
      </w:pPr>
      <w:r w:rsidRPr="00667B0B">
        <w:t>Каникулы в различное время года. Виды отдыха.</w:t>
      </w:r>
    </w:p>
    <w:p w14:paraId="7ABE272C" w14:textId="77777777" w:rsidR="00667B0B" w:rsidRPr="00667B0B" w:rsidRDefault="00667B0B" w:rsidP="003874E2">
      <w:pPr>
        <w:pStyle w:val="aff2"/>
      </w:pPr>
      <w:r w:rsidRPr="00667B0B">
        <w:t>Путешествия по России и иностранным странам.</w:t>
      </w:r>
    </w:p>
    <w:p w14:paraId="6BF1C2CF" w14:textId="77777777" w:rsidR="00667B0B" w:rsidRPr="00667B0B" w:rsidRDefault="00667B0B" w:rsidP="003874E2">
      <w:pPr>
        <w:pStyle w:val="aff2"/>
      </w:pPr>
      <w:r w:rsidRPr="00667B0B">
        <w:t>Природа: дикие и домашние животные. Климат, погода.</w:t>
      </w:r>
    </w:p>
    <w:p w14:paraId="34CB7AC2" w14:textId="77777777" w:rsidR="00667B0B" w:rsidRPr="00667B0B" w:rsidRDefault="00667B0B" w:rsidP="003874E2">
      <w:pPr>
        <w:pStyle w:val="aff2"/>
      </w:pPr>
      <w:r w:rsidRPr="00667B0B">
        <w:t>Жизнь в городе и сельской местности. Описание родного города (с</w:t>
      </w:r>
      <w:r w:rsidRPr="00667B0B">
        <w:t>е</w:t>
      </w:r>
      <w:r w:rsidRPr="00667B0B">
        <w:t>ла). Транспорт.</w:t>
      </w:r>
    </w:p>
    <w:p w14:paraId="7D312C2E" w14:textId="77777777" w:rsidR="00667B0B" w:rsidRPr="00667B0B" w:rsidRDefault="00667B0B" w:rsidP="003874E2">
      <w:pPr>
        <w:pStyle w:val="aff2"/>
      </w:pPr>
      <w:r w:rsidRPr="00667B0B">
        <w:t>Родная страна и страна (страны) изучаемого языка. Их географическое положение, столицы, население, официальные языки, достопримеч</w:t>
      </w:r>
      <w:r w:rsidRPr="00667B0B">
        <w:t>а</w:t>
      </w:r>
      <w:r w:rsidRPr="00667B0B">
        <w:t>тельности, культурные особенности (национальные праздники, трад</w:t>
      </w:r>
      <w:r w:rsidRPr="00667B0B">
        <w:t>и</w:t>
      </w:r>
      <w:r w:rsidRPr="00667B0B">
        <w:t>ции, обычаи).</w:t>
      </w:r>
    </w:p>
    <w:p w14:paraId="6278DA65" w14:textId="77777777" w:rsidR="00667B0B" w:rsidRPr="00667B0B" w:rsidRDefault="00667B0B" w:rsidP="003874E2">
      <w:pPr>
        <w:pStyle w:val="aff2"/>
      </w:pPr>
      <w:r w:rsidRPr="00667B0B">
        <w:lastRenderedPageBreak/>
        <w:t>Выдающиеся люди родной страны и страны (стран) изучаемого языка: писатели, поэты, учёные.</w:t>
      </w:r>
    </w:p>
    <w:p w14:paraId="515F2DEE" w14:textId="5E4E7942" w:rsidR="00667B0B" w:rsidRPr="00667B0B" w:rsidRDefault="00667B0B" w:rsidP="003874E2">
      <w:pPr>
        <w:pStyle w:val="aff2"/>
      </w:pPr>
      <w:r w:rsidRPr="00667B0B">
        <w:t>Говорение.</w:t>
      </w:r>
    </w:p>
    <w:p w14:paraId="4B71EA1D" w14:textId="038EC720" w:rsidR="00667B0B" w:rsidRPr="00667B0B" w:rsidRDefault="00667B0B" w:rsidP="003874E2">
      <w:pPr>
        <w:pStyle w:val="aff2"/>
      </w:pPr>
      <w:r w:rsidRPr="00667B0B">
        <w:t>Развитие коммуникативных умений диалогической речи, а именно умений вести:</w:t>
      </w:r>
    </w:p>
    <w:p w14:paraId="6C2F2E87" w14:textId="77777777" w:rsidR="00667B0B" w:rsidRPr="00667B0B" w:rsidRDefault="00667B0B" w:rsidP="003874E2">
      <w:pPr>
        <w:pStyle w:val="aff2"/>
      </w:pPr>
      <w:r w:rsidRPr="00667B0B">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w:t>
      </w:r>
      <w:r w:rsidRPr="00667B0B">
        <w:t>о</w:t>
      </w:r>
      <w:r w:rsidRPr="00667B0B">
        <w:t>дарность, вежливо соглашаться на предложение и отказываться от предложения собеседника;</w:t>
      </w:r>
    </w:p>
    <w:p w14:paraId="6918E2A2" w14:textId="77777777" w:rsidR="00667B0B" w:rsidRPr="00667B0B" w:rsidRDefault="00667B0B" w:rsidP="003874E2">
      <w:pPr>
        <w:pStyle w:val="aff2"/>
      </w:pPr>
      <w:r w:rsidRPr="00667B0B">
        <w:t>диалог-побуждение к действию: обращаться с просьбой, вежливо с</w:t>
      </w:r>
      <w:r w:rsidRPr="00667B0B">
        <w:t>о</w:t>
      </w:r>
      <w:r w:rsidRPr="00667B0B">
        <w:t>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ABB48C6" w14:textId="77777777" w:rsidR="00667B0B" w:rsidRPr="00667B0B" w:rsidRDefault="00667B0B" w:rsidP="003874E2">
      <w:pPr>
        <w:pStyle w:val="aff2"/>
      </w:pPr>
      <w:r w:rsidRPr="00667B0B">
        <w:t>диалог-расспрос: сообщать фактическую информацию, отвечая на вопросы разных видов, выражать своё отношение к обсуждаемым фа</w:t>
      </w:r>
      <w:r w:rsidRPr="00667B0B">
        <w:t>к</w:t>
      </w:r>
      <w:r w:rsidRPr="00667B0B">
        <w:t>там и событиям, запрашивать интересующую информацию, переходить с позиции спрашивающего на позицию отвечающего и наоборот.</w:t>
      </w:r>
    </w:p>
    <w:p w14:paraId="7DE3D1A8" w14:textId="77777777" w:rsidR="00667B0B" w:rsidRPr="00667B0B" w:rsidRDefault="00667B0B" w:rsidP="003874E2">
      <w:pPr>
        <w:pStyle w:val="aff2"/>
      </w:pPr>
      <w:r w:rsidRPr="00667B0B">
        <w:t>Вышеперечисленные умения диалогической речи развиваются в стандартных ситуациях неофициального общения в рамках тематич</w:t>
      </w:r>
      <w:r w:rsidRPr="00667B0B">
        <w:t>е</w:t>
      </w:r>
      <w:r w:rsidRPr="00667B0B">
        <w:t>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14:paraId="27EF124B" w14:textId="77777777" w:rsidR="00667B0B" w:rsidRPr="00667B0B" w:rsidRDefault="00667B0B" w:rsidP="00E70F3F">
      <w:pPr>
        <w:pStyle w:val="aff2"/>
      </w:pPr>
      <w:r w:rsidRPr="00667B0B">
        <w:t xml:space="preserve">Объём диалога – до 5 реплик со стороны каждого собеседника. </w:t>
      </w:r>
    </w:p>
    <w:p w14:paraId="199D8F41" w14:textId="499AC274" w:rsidR="00667B0B" w:rsidRPr="00667B0B" w:rsidRDefault="00667B0B" w:rsidP="00E70F3F">
      <w:pPr>
        <w:pStyle w:val="aff2"/>
      </w:pPr>
      <w:r w:rsidRPr="00667B0B">
        <w:t>Развитие коммуникативных умений монологической речи:</w:t>
      </w:r>
    </w:p>
    <w:p w14:paraId="4C8D7971" w14:textId="77777777" w:rsidR="00667B0B" w:rsidRPr="00667B0B" w:rsidRDefault="00667B0B" w:rsidP="00E70F3F">
      <w:pPr>
        <w:pStyle w:val="aff2"/>
      </w:pPr>
      <w:r w:rsidRPr="00667B0B">
        <w:t>создание устных связных монологических высказываний с использ</w:t>
      </w:r>
      <w:r w:rsidRPr="00667B0B">
        <w:t>о</w:t>
      </w:r>
      <w:r w:rsidRPr="00667B0B">
        <w:t>ванием основных коммуникативных типов речи:</w:t>
      </w:r>
    </w:p>
    <w:p w14:paraId="6A78D32B" w14:textId="77777777" w:rsidR="00667B0B" w:rsidRPr="00667B0B" w:rsidRDefault="00667B0B" w:rsidP="00E70F3F">
      <w:pPr>
        <w:pStyle w:val="aff2"/>
      </w:pPr>
      <w:r w:rsidRPr="00667B0B">
        <w:t>описание (предмета, внешности и одежды человека), в том числе х</w:t>
      </w:r>
      <w:r w:rsidRPr="00667B0B">
        <w:t>а</w:t>
      </w:r>
      <w:r w:rsidRPr="00667B0B">
        <w:t>рактеристика (черты характера реального человека или литературного персонажа);</w:t>
      </w:r>
    </w:p>
    <w:p w14:paraId="384A00C6" w14:textId="77777777" w:rsidR="00667B0B" w:rsidRPr="00667B0B" w:rsidRDefault="00667B0B" w:rsidP="00E70F3F">
      <w:pPr>
        <w:pStyle w:val="aff2"/>
      </w:pPr>
      <w:r w:rsidRPr="00667B0B">
        <w:t>повествование (сообщение);</w:t>
      </w:r>
    </w:p>
    <w:p w14:paraId="0A0C71D7" w14:textId="77777777" w:rsidR="00667B0B" w:rsidRPr="00667B0B" w:rsidRDefault="00667B0B" w:rsidP="00E70F3F">
      <w:pPr>
        <w:pStyle w:val="aff2"/>
      </w:pPr>
      <w:r w:rsidRPr="00667B0B">
        <w:t>изложение (пересказ) основного содержания прочитанного текста;</w:t>
      </w:r>
    </w:p>
    <w:p w14:paraId="1A780AA4" w14:textId="77777777" w:rsidR="00667B0B" w:rsidRPr="00667B0B" w:rsidRDefault="00667B0B" w:rsidP="00E70F3F">
      <w:pPr>
        <w:pStyle w:val="aff2"/>
      </w:pPr>
      <w:r w:rsidRPr="00667B0B">
        <w:t>краткое изложение результатов выполненной проектной работы.</w:t>
      </w:r>
    </w:p>
    <w:p w14:paraId="0A3CFEA3" w14:textId="77777777" w:rsidR="00667B0B" w:rsidRPr="00667B0B" w:rsidRDefault="00667B0B" w:rsidP="00E70F3F">
      <w:pPr>
        <w:pStyle w:val="aff2"/>
      </w:pPr>
      <w:r w:rsidRPr="00667B0B">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14:paraId="61016A83" w14:textId="77777777" w:rsidR="00667B0B" w:rsidRPr="00667B0B" w:rsidRDefault="00667B0B" w:rsidP="00372248">
      <w:pPr>
        <w:pStyle w:val="aff2"/>
      </w:pPr>
      <w:r w:rsidRPr="00667B0B">
        <w:t>Объём монологического высказывания – 7–8 фраз.</w:t>
      </w:r>
    </w:p>
    <w:p w14:paraId="0E5FFF61" w14:textId="5122ADA9" w:rsidR="00667B0B" w:rsidRPr="00667B0B" w:rsidRDefault="00667B0B" w:rsidP="00372248">
      <w:pPr>
        <w:pStyle w:val="aff2"/>
      </w:pPr>
      <w:r w:rsidRPr="00667B0B">
        <w:t>Аудирование.</w:t>
      </w:r>
    </w:p>
    <w:p w14:paraId="13D4F346" w14:textId="77777777" w:rsidR="00667B0B" w:rsidRPr="00667B0B" w:rsidRDefault="00667B0B" w:rsidP="00372248">
      <w:pPr>
        <w:pStyle w:val="aff2"/>
      </w:pPr>
      <w:r w:rsidRPr="00667B0B">
        <w:t>При непосредственном общении: понимание на слух речи учителя и одноклассников и вербальная (невербальная) реакция на услышанное.</w:t>
      </w:r>
    </w:p>
    <w:p w14:paraId="6B857F65" w14:textId="77777777" w:rsidR="00667B0B" w:rsidRPr="00667B0B" w:rsidRDefault="00667B0B" w:rsidP="00372248">
      <w:pPr>
        <w:pStyle w:val="aff2"/>
      </w:pPr>
      <w:r w:rsidRPr="00667B0B">
        <w:t>При опосредованном общении: дальнейшее развитие восприятия и понимания на слух несложных адаптированных аутентичных аудиоте</w:t>
      </w:r>
      <w:r w:rsidRPr="00667B0B">
        <w:t>к</w:t>
      </w:r>
      <w:r w:rsidRPr="00667B0B">
        <w:t xml:space="preserve">стов, содержащих отдельные незнакомые слова, с разной глубиной </w:t>
      </w:r>
      <w:r w:rsidRPr="00667B0B">
        <w:lastRenderedPageBreak/>
        <w:t>проникновения в их содержание в зависимости от поставленной ко</w:t>
      </w:r>
      <w:r w:rsidRPr="00667B0B">
        <w:t>м</w:t>
      </w:r>
      <w:r w:rsidRPr="00667B0B">
        <w:t>муникативной задачи: с пониманием основного содержания, с поним</w:t>
      </w:r>
      <w:r w:rsidRPr="00667B0B">
        <w:t>а</w:t>
      </w:r>
      <w:r w:rsidRPr="00667B0B">
        <w:t>нием запрашиваемой информации.</w:t>
      </w:r>
    </w:p>
    <w:p w14:paraId="7B754404" w14:textId="77777777" w:rsidR="00667B0B" w:rsidRPr="00667B0B" w:rsidRDefault="00667B0B" w:rsidP="00372248">
      <w:pPr>
        <w:pStyle w:val="aff2"/>
      </w:pPr>
      <w:r w:rsidRPr="00667B0B">
        <w:t>Аудирование с пониманием основного содержания текста предпол</w:t>
      </w:r>
      <w:r w:rsidRPr="00667B0B">
        <w:t>а</w:t>
      </w:r>
      <w:r w:rsidRPr="00667B0B">
        <w:t>гает умение определять основную тему и главные факты (события) в воспринимаемом на слух тексте; игнорировать незнакомые слова, н</w:t>
      </w:r>
      <w:r w:rsidRPr="00667B0B">
        <w:t>е</w:t>
      </w:r>
      <w:r w:rsidRPr="00667B0B">
        <w:t>существенные для понимания основного содержания.</w:t>
      </w:r>
    </w:p>
    <w:p w14:paraId="5CBF5718" w14:textId="77777777" w:rsidR="00667B0B" w:rsidRPr="00667B0B" w:rsidRDefault="00667B0B" w:rsidP="00372248">
      <w:pPr>
        <w:pStyle w:val="aff2"/>
      </w:pPr>
      <w:r w:rsidRPr="00667B0B">
        <w:t>Аудирование с пониманием запрашиваемой информации, предпол</w:t>
      </w:r>
      <w:r w:rsidRPr="00667B0B">
        <w:t>а</w:t>
      </w:r>
      <w:r w:rsidRPr="00667B0B">
        <w:t>гает умение выделять запрашиваемую информацию, представленную в эксплицитной (явной) форме, в воспринимаемом на слух тексте.</w:t>
      </w:r>
    </w:p>
    <w:p w14:paraId="337D277C" w14:textId="77777777" w:rsidR="00667B0B" w:rsidRPr="00667B0B" w:rsidRDefault="00667B0B" w:rsidP="00372248">
      <w:pPr>
        <w:pStyle w:val="aff2"/>
      </w:pPr>
      <w:r w:rsidRPr="00667B0B">
        <w:t>Тексты для аудирования: высказывания собеседников в ситуациях повседневного общения, диалог (беседа), рассказ, сообщение информ</w:t>
      </w:r>
      <w:r w:rsidRPr="00667B0B">
        <w:t>а</w:t>
      </w:r>
      <w:r w:rsidRPr="00667B0B">
        <w:t>ционного характера.</w:t>
      </w:r>
    </w:p>
    <w:p w14:paraId="63608BDF" w14:textId="77777777" w:rsidR="00667B0B" w:rsidRPr="00667B0B" w:rsidRDefault="00667B0B" w:rsidP="00372248">
      <w:pPr>
        <w:pStyle w:val="aff2"/>
      </w:pPr>
      <w:r w:rsidRPr="00667B0B">
        <w:t>Время звучания текста (текстов) для аудирования – до 1,5 минуты.</w:t>
      </w:r>
    </w:p>
    <w:p w14:paraId="09E2E353" w14:textId="7D7A6C9C" w:rsidR="00667B0B" w:rsidRPr="00667B0B" w:rsidRDefault="00667B0B" w:rsidP="00372248">
      <w:pPr>
        <w:pStyle w:val="aff2"/>
      </w:pPr>
      <w:r w:rsidRPr="00667B0B">
        <w:t>Смысловое чтение.</w:t>
      </w:r>
    </w:p>
    <w:p w14:paraId="60379D8C" w14:textId="77777777" w:rsidR="00667B0B" w:rsidRPr="00667B0B" w:rsidRDefault="00667B0B" w:rsidP="00372248">
      <w:pPr>
        <w:pStyle w:val="aff2"/>
      </w:pPr>
      <w:r w:rsidRPr="00667B0B">
        <w:t>Развитие умения читать про себя и понимать адаптированные ауте</w:t>
      </w:r>
      <w:r w:rsidRPr="00667B0B">
        <w:t>н</w:t>
      </w:r>
      <w:r w:rsidRPr="00667B0B">
        <w:t>тичные тексты разных жанров и стилей, содержащие отдельные незн</w:t>
      </w:r>
      <w:r w:rsidRPr="00667B0B">
        <w:t>а</w:t>
      </w:r>
      <w:r w:rsidRPr="00667B0B">
        <w:t>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E7EF405" w14:textId="0CDC6F57" w:rsidR="00667B0B" w:rsidRPr="00667B0B" w:rsidRDefault="00667B0B" w:rsidP="00E70F3F">
      <w:pPr>
        <w:pStyle w:val="aff2"/>
      </w:pPr>
      <w:r w:rsidRPr="00667B0B">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w:t>
      </w:r>
      <w:r w:rsidRPr="00667B0B">
        <w:t>о</w:t>
      </w:r>
      <w:r w:rsidRPr="00667B0B">
        <w:t>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w:t>
      </w:r>
      <w:r w:rsidR="00372248">
        <w:t xml:space="preserve">имать запрашиваемую информацию. </w:t>
      </w:r>
      <w:r w:rsidRPr="00667B0B">
        <w:t>Чтение несплошных текстов (таблиц) и понимание представленной в них и</w:t>
      </w:r>
      <w:r w:rsidRPr="00667B0B">
        <w:t>н</w:t>
      </w:r>
      <w:r w:rsidRPr="00667B0B">
        <w:t>формации.</w:t>
      </w:r>
    </w:p>
    <w:p w14:paraId="276440A8" w14:textId="77777777" w:rsidR="00667B0B" w:rsidRPr="00667B0B" w:rsidRDefault="00667B0B" w:rsidP="00E70F3F">
      <w:pPr>
        <w:pStyle w:val="aff2"/>
      </w:pPr>
      <w:r w:rsidRPr="00667B0B">
        <w:t>Тексты для чтения: беседа; отрывок из художественного произвед</w:t>
      </w:r>
      <w:r w:rsidRPr="00667B0B">
        <w:t>е</w:t>
      </w:r>
      <w:r w:rsidRPr="00667B0B">
        <w:t>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4C112288" w14:textId="77777777" w:rsidR="00667B0B" w:rsidRPr="00667B0B" w:rsidRDefault="00667B0B" w:rsidP="00E70F3F">
      <w:pPr>
        <w:pStyle w:val="aff2"/>
      </w:pPr>
      <w:r w:rsidRPr="00667B0B">
        <w:t>Объём текста (текстов) для чтения – 250–300 слов.</w:t>
      </w:r>
    </w:p>
    <w:p w14:paraId="48668968" w14:textId="7FA801FE" w:rsidR="00667B0B" w:rsidRPr="00667B0B" w:rsidRDefault="00667B0B" w:rsidP="00372248">
      <w:pPr>
        <w:pStyle w:val="aff2"/>
      </w:pPr>
      <w:r w:rsidRPr="00667B0B">
        <w:t>Письменная речь.</w:t>
      </w:r>
    </w:p>
    <w:p w14:paraId="20B237FF" w14:textId="77777777" w:rsidR="00667B0B" w:rsidRPr="00667B0B" w:rsidRDefault="00667B0B" w:rsidP="00372248">
      <w:pPr>
        <w:pStyle w:val="aff2"/>
      </w:pPr>
      <w:r w:rsidRPr="00667B0B">
        <w:t>Развитие умений письменной речи:</w:t>
      </w:r>
    </w:p>
    <w:p w14:paraId="701AE39C" w14:textId="77777777" w:rsidR="00667B0B" w:rsidRPr="00667B0B" w:rsidRDefault="00667B0B" w:rsidP="00372248">
      <w:pPr>
        <w:pStyle w:val="aff2"/>
      </w:pPr>
      <w:r w:rsidRPr="00667B0B">
        <w:t>списывание текста и выписывание из него слов, словосочетаний, предложений в соответствии с решаемой коммуникативной задачей;</w:t>
      </w:r>
    </w:p>
    <w:p w14:paraId="529ADDCB" w14:textId="77777777" w:rsidR="00667B0B" w:rsidRPr="00667B0B" w:rsidRDefault="00667B0B" w:rsidP="00372248">
      <w:pPr>
        <w:pStyle w:val="aff2"/>
      </w:pPr>
      <w:r w:rsidRPr="00667B0B">
        <w:t>заполнение анкет и формуляров: сообщение о себе основных сведений в соответствии с нормами, принятыми в англоговорящих странах;</w:t>
      </w:r>
    </w:p>
    <w:p w14:paraId="1A3B93D5" w14:textId="77777777" w:rsidR="00667B0B" w:rsidRPr="00667B0B" w:rsidRDefault="00667B0B" w:rsidP="00372248">
      <w:pPr>
        <w:pStyle w:val="aff2"/>
      </w:pPr>
      <w:r w:rsidRPr="00667B0B">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14:paraId="7AA3191C" w14:textId="77777777" w:rsidR="00667B0B" w:rsidRPr="00667B0B" w:rsidRDefault="00667B0B" w:rsidP="00372248">
      <w:pPr>
        <w:pStyle w:val="aff2"/>
      </w:pPr>
      <w:r w:rsidRPr="00667B0B">
        <w:lastRenderedPageBreak/>
        <w:t>создание небольшого письменного высказывания с использованием образца, плана, иллюстраций. Объём письменного высказывания – до 70 слов.</w:t>
      </w:r>
    </w:p>
    <w:p w14:paraId="5E0732FE" w14:textId="6B615F9D" w:rsidR="00667B0B" w:rsidRPr="00667B0B" w:rsidRDefault="00667B0B" w:rsidP="00372248">
      <w:pPr>
        <w:pStyle w:val="aff2"/>
      </w:pPr>
      <w:r w:rsidRPr="00667B0B">
        <w:t>Языковые знания и умения.</w:t>
      </w:r>
    </w:p>
    <w:p w14:paraId="553C22CC" w14:textId="119DEAEC" w:rsidR="00667B0B" w:rsidRPr="00667B0B" w:rsidRDefault="00667B0B" w:rsidP="00372248">
      <w:pPr>
        <w:pStyle w:val="aff2"/>
      </w:pPr>
      <w:r w:rsidRPr="00667B0B">
        <w:t>Фонетическая сторона речи.</w:t>
      </w:r>
    </w:p>
    <w:p w14:paraId="7F0FD4DB" w14:textId="77777777" w:rsidR="00667B0B" w:rsidRPr="00667B0B" w:rsidRDefault="00667B0B" w:rsidP="00372248">
      <w:pPr>
        <w:pStyle w:val="aff2"/>
      </w:pPr>
      <w:r w:rsidRPr="00667B0B">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w:t>
      </w:r>
      <w:r w:rsidRPr="00667B0B">
        <w:t>о</w:t>
      </w:r>
      <w:r w:rsidRPr="00667B0B">
        <w:t>вых слов согласно основным правилам чтения.</w:t>
      </w:r>
    </w:p>
    <w:p w14:paraId="1D65D337" w14:textId="77777777" w:rsidR="00667B0B" w:rsidRPr="00667B0B" w:rsidRDefault="00667B0B" w:rsidP="00372248">
      <w:pPr>
        <w:pStyle w:val="aff2"/>
      </w:pPr>
      <w:r w:rsidRPr="00667B0B">
        <w:t>Чтение вслух небольших адаптированных аутентичных текстов, п</w:t>
      </w:r>
      <w:r w:rsidRPr="00667B0B">
        <w:t>о</w:t>
      </w:r>
      <w:r w:rsidRPr="00667B0B">
        <w:t>строенных на изученном языковом материале, с соблюдением правил чтения и соответствующей интонации, демонстрирующее понимание текста.</w:t>
      </w:r>
    </w:p>
    <w:p w14:paraId="6664AFFB" w14:textId="77777777" w:rsidR="00667B0B" w:rsidRPr="00667B0B" w:rsidRDefault="00667B0B" w:rsidP="00372248">
      <w:pPr>
        <w:pStyle w:val="aff2"/>
      </w:pPr>
      <w:r w:rsidRPr="00667B0B">
        <w:t>Тексты для чтения вслух: сообщение информационного характера, отрывок из статьи научно-популярного характера, рассказ, диалог (б</w:t>
      </w:r>
      <w:r w:rsidRPr="00667B0B">
        <w:t>е</w:t>
      </w:r>
      <w:r w:rsidRPr="00667B0B">
        <w:t>седа).</w:t>
      </w:r>
    </w:p>
    <w:p w14:paraId="3FC02991" w14:textId="77777777" w:rsidR="00667B0B" w:rsidRPr="00667B0B" w:rsidRDefault="00667B0B" w:rsidP="00E70F3F">
      <w:pPr>
        <w:pStyle w:val="aff2"/>
      </w:pPr>
      <w:r w:rsidRPr="00667B0B">
        <w:t>Объём текста для чтения вслух – до 95 слов.</w:t>
      </w:r>
    </w:p>
    <w:p w14:paraId="4A078368" w14:textId="7E358BEC" w:rsidR="00667B0B" w:rsidRPr="00667B0B" w:rsidRDefault="00667B0B" w:rsidP="00E70F3F">
      <w:pPr>
        <w:pStyle w:val="aff2"/>
      </w:pPr>
      <w:r w:rsidRPr="00667B0B">
        <w:t>Графика, орфография и пунктуация.</w:t>
      </w:r>
    </w:p>
    <w:p w14:paraId="1D48FD8E" w14:textId="77777777" w:rsidR="00667B0B" w:rsidRPr="00667B0B" w:rsidRDefault="00667B0B" w:rsidP="00E70F3F">
      <w:pPr>
        <w:pStyle w:val="aff2"/>
      </w:pPr>
      <w:r w:rsidRPr="00667B0B">
        <w:t>Правильное написание изученных слов.</w:t>
      </w:r>
    </w:p>
    <w:p w14:paraId="14340316" w14:textId="77777777" w:rsidR="00667B0B" w:rsidRPr="00667B0B" w:rsidRDefault="00667B0B" w:rsidP="00E70F3F">
      <w:pPr>
        <w:pStyle w:val="aff2"/>
      </w:pPr>
      <w:r w:rsidRPr="00667B0B">
        <w:t>Правильное использование знаков препинания: точки, вопросител</w:t>
      </w:r>
      <w:r w:rsidRPr="00667B0B">
        <w:t>ь</w:t>
      </w:r>
      <w:r w:rsidRPr="00667B0B">
        <w:t>ного и восклицательного знаков в конце предложения; запятой при п</w:t>
      </w:r>
      <w:r w:rsidRPr="00667B0B">
        <w:t>е</w:t>
      </w:r>
      <w:r w:rsidRPr="00667B0B">
        <w:t>речислении и обращении; апострофа.</w:t>
      </w:r>
    </w:p>
    <w:p w14:paraId="2A6715F2" w14:textId="77777777" w:rsidR="00667B0B" w:rsidRPr="00667B0B" w:rsidRDefault="00667B0B" w:rsidP="00E70F3F">
      <w:pPr>
        <w:pStyle w:val="aff2"/>
      </w:pPr>
      <w:r w:rsidRPr="00667B0B">
        <w:t>Пунктуационно правильное, в соответствии с нормами речевого эт</w:t>
      </w:r>
      <w:r w:rsidRPr="00667B0B">
        <w:t>и</w:t>
      </w:r>
      <w:r w:rsidRPr="00667B0B">
        <w:t>кета, принятыми в стране (странах) изучаемого языка, оформление электронного сообщения личного характера.</w:t>
      </w:r>
    </w:p>
    <w:p w14:paraId="4FC1AC2C" w14:textId="6745DD76" w:rsidR="00667B0B" w:rsidRPr="00667B0B" w:rsidRDefault="00667B0B" w:rsidP="00E70F3F">
      <w:pPr>
        <w:pStyle w:val="aff2"/>
      </w:pPr>
      <w:r w:rsidRPr="00667B0B">
        <w:t>Лексическая сторона речи.</w:t>
      </w:r>
    </w:p>
    <w:p w14:paraId="53F6E3DB" w14:textId="77777777" w:rsidR="00667B0B" w:rsidRPr="00667B0B" w:rsidRDefault="00667B0B" w:rsidP="009B401B">
      <w:pPr>
        <w:pStyle w:val="aff2"/>
      </w:pPr>
      <w:r w:rsidRPr="00667B0B">
        <w:t>Распознавание и употребление в устной и письменной речи лексич</w:t>
      </w:r>
      <w:r w:rsidRPr="00667B0B">
        <w:t>е</w:t>
      </w:r>
      <w:r w:rsidRPr="00667B0B">
        <w:t>ских единиц (слов, словосочетаний, речевых клише), обслуживающих ситуации общения в рамках тематического содержания речи, с собл</w:t>
      </w:r>
      <w:r w:rsidRPr="00667B0B">
        <w:t>ю</w:t>
      </w:r>
      <w:r w:rsidRPr="00667B0B">
        <w:t>дением существующей в английском языке нормы лексической сочет</w:t>
      </w:r>
      <w:r w:rsidRPr="00667B0B">
        <w:t>а</w:t>
      </w:r>
      <w:r w:rsidRPr="00667B0B">
        <w:t>емости.</w:t>
      </w:r>
    </w:p>
    <w:p w14:paraId="41903A86" w14:textId="77777777" w:rsidR="00667B0B" w:rsidRPr="00667B0B" w:rsidRDefault="00667B0B" w:rsidP="009B401B">
      <w:pPr>
        <w:pStyle w:val="aff2"/>
      </w:pPr>
      <w:r w:rsidRPr="00667B0B">
        <w:t>Распознавание и употребление в устной и письменной речи различных средств связи для обеспечения логичности и целостности высказывания.</w:t>
      </w:r>
    </w:p>
    <w:p w14:paraId="55220B15" w14:textId="77777777" w:rsidR="00667B0B" w:rsidRPr="00667B0B" w:rsidRDefault="00667B0B" w:rsidP="009B401B">
      <w:pPr>
        <w:pStyle w:val="aff2"/>
      </w:pPr>
      <w:r w:rsidRPr="00667B0B">
        <w:t>Объём: около 750 лексических единиц для продуктивного использ</w:t>
      </w:r>
      <w:r w:rsidRPr="00667B0B">
        <w:t>о</w:t>
      </w:r>
      <w:r w:rsidRPr="00667B0B">
        <w:t>вания (включая 650 лексических единиц, изученных ранее) и около 800 лексических единиц для рецептивного усвоения (включая 750 лексич</w:t>
      </w:r>
      <w:r w:rsidRPr="00667B0B">
        <w:t>е</w:t>
      </w:r>
      <w:r w:rsidRPr="00667B0B">
        <w:t>ских единиц продуктивного минимума).</w:t>
      </w:r>
    </w:p>
    <w:p w14:paraId="16100DC2" w14:textId="77777777" w:rsidR="00667B0B" w:rsidRPr="00667B0B" w:rsidRDefault="00667B0B" w:rsidP="009B401B">
      <w:pPr>
        <w:pStyle w:val="aff2"/>
      </w:pPr>
      <w:r w:rsidRPr="00667B0B">
        <w:t>Основные способы словообразования:</w:t>
      </w:r>
    </w:p>
    <w:p w14:paraId="00EC78E3" w14:textId="77777777" w:rsidR="00667B0B" w:rsidRPr="00667B0B" w:rsidRDefault="00667B0B" w:rsidP="009B401B">
      <w:pPr>
        <w:pStyle w:val="aff2"/>
      </w:pPr>
      <w:r w:rsidRPr="00667B0B">
        <w:t>аффиксация:</w:t>
      </w:r>
    </w:p>
    <w:p w14:paraId="0AE652CB" w14:textId="77777777" w:rsidR="00667B0B" w:rsidRPr="00667B0B" w:rsidRDefault="00667B0B" w:rsidP="009B401B">
      <w:pPr>
        <w:pStyle w:val="aff2"/>
      </w:pPr>
      <w:r w:rsidRPr="00667B0B">
        <w:t>образование имён существительных при помощи суффикса -ing (reading);</w:t>
      </w:r>
    </w:p>
    <w:p w14:paraId="4102DD4F" w14:textId="77777777" w:rsidR="00667B0B" w:rsidRPr="00667B0B" w:rsidRDefault="00667B0B" w:rsidP="009B401B">
      <w:pPr>
        <w:pStyle w:val="aff2"/>
      </w:pPr>
      <w:r w:rsidRPr="00667B0B">
        <w:t>образование имён прилагательных при помощи суффиксов -al (typical), -ing (amazing), -less (useless), -ive (impressive).</w:t>
      </w:r>
    </w:p>
    <w:p w14:paraId="25F10172" w14:textId="77777777" w:rsidR="00667B0B" w:rsidRPr="00667B0B" w:rsidRDefault="00667B0B" w:rsidP="009B401B">
      <w:pPr>
        <w:pStyle w:val="aff2"/>
      </w:pPr>
      <w:r w:rsidRPr="00667B0B">
        <w:lastRenderedPageBreak/>
        <w:t>Синонимы. Антонимы. Интернациональные слова.</w:t>
      </w:r>
    </w:p>
    <w:p w14:paraId="29D13733" w14:textId="717F5CFD" w:rsidR="00667B0B" w:rsidRPr="00667B0B" w:rsidRDefault="00667B0B" w:rsidP="009B401B">
      <w:pPr>
        <w:pStyle w:val="aff2"/>
      </w:pPr>
      <w:r w:rsidRPr="00667B0B">
        <w:t>Грамматическая сторона речи.</w:t>
      </w:r>
    </w:p>
    <w:p w14:paraId="5A3F6FA0" w14:textId="77777777" w:rsidR="00667B0B" w:rsidRPr="00667B0B" w:rsidRDefault="00667B0B" w:rsidP="009B401B">
      <w:pPr>
        <w:pStyle w:val="aff2"/>
      </w:pPr>
      <w:r w:rsidRPr="00667B0B">
        <w:t>Распознавание и употребление в устной и письменной речи изученных морфологических форм и синтаксических конструкций английского языка.</w:t>
      </w:r>
    </w:p>
    <w:p w14:paraId="4EAA2DA2" w14:textId="77777777" w:rsidR="00667B0B" w:rsidRPr="00667B0B" w:rsidRDefault="00667B0B" w:rsidP="009B401B">
      <w:pPr>
        <w:pStyle w:val="aff2"/>
      </w:pPr>
      <w:r w:rsidRPr="00667B0B">
        <w:t>Сложноподчинённые предложения с придаточными определител</w:t>
      </w:r>
      <w:r w:rsidRPr="00667B0B">
        <w:t>ь</w:t>
      </w:r>
      <w:r w:rsidRPr="00667B0B">
        <w:t>ными с союзными словами who, which, that.</w:t>
      </w:r>
    </w:p>
    <w:p w14:paraId="71A577E4" w14:textId="77777777" w:rsidR="00667B0B" w:rsidRPr="00667B0B" w:rsidRDefault="00667B0B" w:rsidP="009B401B">
      <w:pPr>
        <w:pStyle w:val="aff2"/>
      </w:pPr>
      <w:r w:rsidRPr="00667B0B">
        <w:t>Сложноподчинённые предложения с придаточными времени с со</w:t>
      </w:r>
      <w:r w:rsidRPr="00667B0B">
        <w:t>ю</w:t>
      </w:r>
      <w:r w:rsidRPr="00667B0B">
        <w:t>зами for, since.</w:t>
      </w:r>
    </w:p>
    <w:p w14:paraId="73F55013" w14:textId="77777777" w:rsidR="00667B0B" w:rsidRPr="00667B0B" w:rsidRDefault="00667B0B" w:rsidP="009B401B">
      <w:pPr>
        <w:pStyle w:val="aff2"/>
      </w:pPr>
      <w:r w:rsidRPr="00667B0B">
        <w:t>Предложения с конструкциями as … as, not so … as.</w:t>
      </w:r>
    </w:p>
    <w:p w14:paraId="250DD879" w14:textId="77777777" w:rsidR="00667B0B" w:rsidRPr="00667B0B" w:rsidRDefault="00667B0B" w:rsidP="009B401B">
      <w:pPr>
        <w:pStyle w:val="aff2"/>
      </w:pPr>
      <w:r w:rsidRPr="00667B0B">
        <w:t>Все типы вопросительных предложений (общий, специальный, ал</w:t>
      </w:r>
      <w:r w:rsidRPr="00667B0B">
        <w:t>ь</w:t>
      </w:r>
      <w:r w:rsidRPr="00667B0B">
        <w:t>тернативный, разделительный вопросы) в Present/Past Continuous Tense.</w:t>
      </w:r>
    </w:p>
    <w:p w14:paraId="1F365F45" w14:textId="77777777" w:rsidR="00667B0B" w:rsidRPr="00667B0B" w:rsidRDefault="00667B0B" w:rsidP="009B401B">
      <w:pPr>
        <w:pStyle w:val="aff2"/>
      </w:pPr>
      <w:r w:rsidRPr="00667B0B">
        <w:t>Глаголы в видо-временных формах действительного залога в изъяв</w:t>
      </w:r>
      <w:r w:rsidRPr="00667B0B">
        <w:t>и</w:t>
      </w:r>
      <w:r w:rsidRPr="00667B0B">
        <w:t>тельном наклонении в Present/Past Continuous Tense.</w:t>
      </w:r>
    </w:p>
    <w:p w14:paraId="03F18E38" w14:textId="77777777" w:rsidR="00667B0B" w:rsidRPr="00667B0B" w:rsidRDefault="00667B0B" w:rsidP="009B401B">
      <w:pPr>
        <w:pStyle w:val="aff2"/>
      </w:pPr>
      <w:r w:rsidRPr="00667B0B">
        <w:t>Модальные глаголы и их эквиваленты (can/be able to, must/have to, may, should, need).</w:t>
      </w:r>
    </w:p>
    <w:p w14:paraId="64E9BE01" w14:textId="77777777" w:rsidR="00667B0B" w:rsidRPr="00667B0B" w:rsidRDefault="00667B0B" w:rsidP="004A6762">
      <w:pPr>
        <w:pStyle w:val="aff2"/>
      </w:pPr>
      <w:r w:rsidRPr="00667B0B">
        <w:t>Слова, выражающие количество (little/a little, few/a few).</w:t>
      </w:r>
    </w:p>
    <w:p w14:paraId="762B0706" w14:textId="77777777" w:rsidR="00667B0B" w:rsidRPr="00667B0B" w:rsidRDefault="00667B0B" w:rsidP="004A6762">
      <w:pPr>
        <w:pStyle w:val="aff2"/>
      </w:pPr>
      <w:r w:rsidRPr="00667B0B">
        <w:t>Возвратные, неопределённые местоимения (some, any) и их прои</w:t>
      </w:r>
      <w:r w:rsidRPr="00667B0B">
        <w:t>з</w:t>
      </w:r>
      <w:r w:rsidRPr="00667B0B">
        <w:t>водные (somebody, anybody; something, anything и другие) every и пр</w:t>
      </w:r>
      <w:r w:rsidRPr="00667B0B">
        <w:t>о</w:t>
      </w:r>
      <w:r w:rsidRPr="00667B0B">
        <w:t>изводные (everybody, everything и другие) в повествовательных (утве</w:t>
      </w:r>
      <w:r w:rsidRPr="00667B0B">
        <w:t>р</w:t>
      </w:r>
      <w:r w:rsidRPr="00667B0B">
        <w:t>дительных и отрицательных) и вопросительных предложениях.</w:t>
      </w:r>
    </w:p>
    <w:p w14:paraId="6BB96923" w14:textId="77777777" w:rsidR="00667B0B" w:rsidRPr="00667B0B" w:rsidRDefault="00667B0B" w:rsidP="009B401B">
      <w:pPr>
        <w:pStyle w:val="aff2"/>
      </w:pPr>
      <w:r w:rsidRPr="00667B0B">
        <w:t>Числительные для обозначения дат и больших чисел (100–1000).</w:t>
      </w:r>
    </w:p>
    <w:p w14:paraId="43035C93" w14:textId="3E1F59DC" w:rsidR="00667B0B" w:rsidRPr="00667B0B" w:rsidRDefault="00667B0B" w:rsidP="009B401B">
      <w:pPr>
        <w:pStyle w:val="aff2"/>
      </w:pPr>
      <w:r w:rsidRPr="00667B0B">
        <w:t>Социокультурные знания и умения.</w:t>
      </w:r>
    </w:p>
    <w:p w14:paraId="73034CCA" w14:textId="77777777" w:rsidR="00667B0B" w:rsidRPr="00667B0B" w:rsidRDefault="00667B0B" w:rsidP="009B401B">
      <w:pPr>
        <w:pStyle w:val="aff2"/>
      </w:pPr>
      <w:r w:rsidRPr="00667B0B">
        <w:t>Знание и использование отдельных социокультурных элементов р</w:t>
      </w:r>
      <w:r w:rsidRPr="00667B0B">
        <w:t>е</w:t>
      </w:r>
      <w:r w:rsidRPr="00667B0B">
        <w:t>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60A5D5F8" w14:textId="77777777" w:rsidR="00667B0B" w:rsidRPr="00667B0B" w:rsidRDefault="00667B0B" w:rsidP="009B401B">
      <w:pPr>
        <w:pStyle w:val="aff2"/>
      </w:pPr>
      <w:r w:rsidRPr="00667B0B">
        <w:t>Знание и использование в устной и письменной речи наиболее уп</w:t>
      </w:r>
      <w:r w:rsidRPr="00667B0B">
        <w:t>о</w:t>
      </w:r>
      <w:r w:rsidRPr="00667B0B">
        <w:t>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550E7D35" w14:textId="77777777" w:rsidR="00667B0B" w:rsidRPr="00667B0B" w:rsidRDefault="00667B0B" w:rsidP="009B401B">
      <w:pPr>
        <w:pStyle w:val="aff2"/>
      </w:pPr>
      <w:r w:rsidRPr="00667B0B">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w:t>
      </w:r>
      <w:r w:rsidRPr="00667B0B">
        <w:t>с</w:t>
      </w:r>
      <w:r w:rsidRPr="00667B0B">
        <w:t>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w:t>
      </w:r>
      <w:r w:rsidRPr="00667B0B">
        <w:t>е</w:t>
      </w:r>
      <w:r w:rsidRPr="00667B0B">
        <w:t>которыми выдающимися людьми), с доступными в языковом отношении образцами детской поэзии и прозы на английском языке.</w:t>
      </w:r>
    </w:p>
    <w:p w14:paraId="27E64C99" w14:textId="77777777" w:rsidR="00667B0B" w:rsidRPr="00667B0B" w:rsidRDefault="00667B0B" w:rsidP="009B401B">
      <w:pPr>
        <w:pStyle w:val="aff2"/>
      </w:pPr>
      <w:r w:rsidRPr="00667B0B">
        <w:t>Развитие умений:</w:t>
      </w:r>
    </w:p>
    <w:p w14:paraId="4915441A" w14:textId="77777777" w:rsidR="00667B0B" w:rsidRPr="00667B0B" w:rsidRDefault="00667B0B" w:rsidP="009B401B">
      <w:pPr>
        <w:pStyle w:val="aff2"/>
      </w:pPr>
      <w:r w:rsidRPr="00667B0B">
        <w:t>писать свои имя и фамилию, а также имена и фамилии своих ро</w:t>
      </w:r>
      <w:r w:rsidRPr="00667B0B">
        <w:t>д</w:t>
      </w:r>
      <w:r w:rsidRPr="00667B0B">
        <w:t>ственников и друзей на английском языке;</w:t>
      </w:r>
    </w:p>
    <w:p w14:paraId="4FE26DF7" w14:textId="77777777" w:rsidR="00667B0B" w:rsidRPr="00667B0B" w:rsidRDefault="00667B0B" w:rsidP="009B401B">
      <w:pPr>
        <w:pStyle w:val="aff2"/>
      </w:pPr>
      <w:r w:rsidRPr="00667B0B">
        <w:t>правильно оформлять свой адрес на английском языке (в анкете, формуляре);</w:t>
      </w:r>
    </w:p>
    <w:p w14:paraId="3CA17260" w14:textId="77777777" w:rsidR="00667B0B" w:rsidRPr="00667B0B" w:rsidRDefault="00667B0B" w:rsidP="009B401B">
      <w:pPr>
        <w:pStyle w:val="aff2"/>
      </w:pPr>
      <w:r w:rsidRPr="00667B0B">
        <w:lastRenderedPageBreak/>
        <w:t>кратко представлять Россию и страну (страны) изучаемого языка;</w:t>
      </w:r>
    </w:p>
    <w:p w14:paraId="18AD97F5" w14:textId="77777777" w:rsidR="00667B0B" w:rsidRPr="00667B0B" w:rsidRDefault="00667B0B" w:rsidP="009B401B">
      <w:pPr>
        <w:pStyle w:val="aff2"/>
      </w:pPr>
      <w:r w:rsidRPr="00667B0B">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w:t>
      </w:r>
      <w:r w:rsidRPr="00667B0B">
        <w:t>о</w:t>
      </w:r>
      <w:r w:rsidRPr="00667B0B">
        <w:t>примечательности;</w:t>
      </w:r>
    </w:p>
    <w:p w14:paraId="56AB45A1" w14:textId="77777777" w:rsidR="00667B0B" w:rsidRPr="00667B0B" w:rsidRDefault="00667B0B" w:rsidP="009B401B">
      <w:pPr>
        <w:pStyle w:val="aff2"/>
      </w:pPr>
      <w:r w:rsidRPr="00667B0B">
        <w:t>кратко рассказывать о выдающихся людях родной страны и страны (стран) изучаемого языка (учёных, писателях, поэтах).</w:t>
      </w:r>
    </w:p>
    <w:p w14:paraId="039B111A" w14:textId="10AB375C" w:rsidR="00667B0B" w:rsidRPr="00667B0B" w:rsidRDefault="00667B0B" w:rsidP="009B401B">
      <w:pPr>
        <w:pStyle w:val="aff2"/>
      </w:pPr>
      <w:r w:rsidRPr="00667B0B">
        <w:t>Компенсаторные умения.</w:t>
      </w:r>
    </w:p>
    <w:p w14:paraId="6EEBBD3A" w14:textId="77777777" w:rsidR="00667B0B" w:rsidRPr="00667B0B" w:rsidRDefault="00667B0B" w:rsidP="009B401B">
      <w:pPr>
        <w:pStyle w:val="aff2"/>
      </w:pPr>
      <w:r w:rsidRPr="00667B0B">
        <w:t>Использование при чтении и аудировании языковой догадки, в том числе контекстуальной.</w:t>
      </w:r>
    </w:p>
    <w:p w14:paraId="64C74F68" w14:textId="77777777" w:rsidR="00667B0B" w:rsidRPr="00667B0B" w:rsidRDefault="00667B0B" w:rsidP="009B401B">
      <w:pPr>
        <w:pStyle w:val="aff2"/>
      </w:pPr>
      <w:r w:rsidRPr="00667B0B">
        <w:t>Использование при формулировании собственных высказываний, ключевых слов, плана.</w:t>
      </w:r>
    </w:p>
    <w:p w14:paraId="4D3E33DA" w14:textId="77777777" w:rsidR="00667B0B" w:rsidRPr="00667B0B" w:rsidRDefault="00667B0B" w:rsidP="009B401B">
      <w:pPr>
        <w:pStyle w:val="aff2"/>
      </w:pPr>
      <w:r w:rsidRPr="00667B0B">
        <w:t>Игнорирование информации, не являющейся необходимой для п</w:t>
      </w:r>
      <w:r w:rsidRPr="00667B0B">
        <w:t>о</w:t>
      </w:r>
      <w:r w:rsidRPr="00667B0B">
        <w:t>нимания основного содержания прочитанного (прослушанного) текста или для нахождения в тексте запрашиваемой информации.</w:t>
      </w:r>
    </w:p>
    <w:p w14:paraId="665821B0" w14:textId="77777777" w:rsidR="00667B0B" w:rsidRPr="00667B0B" w:rsidRDefault="00667B0B" w:rsidP="009B401B">
      <w:pPr>
        <w:pStyle w:val="aff2"/>
      </w:pPr>
      <w:r w:rsidRPr="00667B0B">
        <w:t>Сравнение (в том числе установление основания для сравнения) об</w:t>
      </w:r>
      <w:r w:rsidRPr="00667B0B">
        <w:t>ъ</w:t>
      </w:r>
      <w:r w:rsidRPr="00667B0B">
        <w:t>ектов, явлений, процессов, их элементов и основных функций в рамках изученной тематики.</w:t>
      </w:r>
    </w:p>
    <w:p w14:paraId="5E114191" w14:textId="6BDD4617" w:rsidR="00667B0B" w:rsidRPr="009B401B" w:rsidRDefault="00667B0B" w:rsidP="00667B0B">
      <w:pPr>
        <w:rPr>
          <w:b/>
          <w:bCs/>
        </w:rPr>
      </w:pPr>
      <w:r w:rsidRPr="00667B0B">
        <w:t> </w:t>
      </w:r>
      <w:r w:rsidRPr="009B401B">
        <w:rPr>
          <w:b/>
          <w:bCs/>
        </w:rPr>
        <w:t>Содержание обучения в 7 классе.</w:t>
      </w:r>
    </w:p>
    <w:p w14:paraId="570D2F57" w14:textId="22D6DEFD" w:rsidR="00667B0B" w:rsidRPr="00667B0B" w:rsidRDefault="00667B0B" w:rsidP="009B401B">
      <w:pPr>
        <w:pStyle w:val="aff2"/>
      </w:pPr>
      <w:r w:rsidRPr="00667B0B">
        <w:t>Коммуникативные умения.</w:t>
      </w:r>
    </w:p>
    <w:p w14:paraId="2FDE0A60" w14:textId="77777777" w:rsidR="00667B0B" w:rsidRPr="00667B0B" w:rsidRDefault="00667B0B" w:rsidP="009B401B">
      <w:pPr>
        <w:pStyle w:val="aff2"/>
      </w:pPr>
      <w:r w:rsidRPr="00667B0B">
        <w:t>Формирование умения общаться в устной и письменной форме, и</w:t>
      </w:r>
      <w:r w:rsidRPr="00667B0B">
        <w:t>с</w:t>
      </w:r>
      <w:r w:rsidRPr="00667B0B">
        <w:t>пользуя рецептивные и продуктивные виды речевой деятельности в рамках тематического содержания речи.</w:t>
      </w:r>
    </w:p>
    <w:p w14:paraId="7440E2AF" w14:textId="77777777" w:rsidR="00667B0B" w:rsidRPr="00667B0B" w:rsidRDefault="00667B0B" w:rsidP="009B401B">
      <w:pPr>
        <w:pStyle w:val="aff2"/>
      </w:pPr>
      <w:r w:rsidRPr="00667B0B">
        <w:t>Взаимоотношения в семье и с друзьями. Семейные праздники. Об</w:t>
      </w:r>
      <w:r w:rsidRPr="00667B0B">
        <w:t>я</w:t>
      </w:r>
      <w:r w:rsidRPr="00667B0B">
        <w:t>занности по дому.</w:t>
      </w:r>
    </w:p>
    <w:p w14:paraId="78453D4C" w14:textId="77777777" w:rsidR="00667B0B" w:rsidRPr="00667B0B" w:rsidRDefault="00667B0B" w:rsidP="009B401B">
      <w:pPr>
        <w:pStyle w:val="aff2"/>
      </w:pPr>
      <w:r w:rsidRPr="00667B0B">
        <w:t>Внешность и характер человека (литературного персонажа).</w:t>
      </w:r>
    </w:p>
    <w:p w14:paraId="134D71D7" w14:textId="77777777" w:rsidR="00667B0B" w:rsidRPr="00667B0B" w:rsidRDefault="00667B0B" w:rsidP="009B401B">
      <w:pPr>
        <w:pStyle w:val="aff2"/>
      </w:pPr>
      <w:r w:rsidRPr="00667B0B">
        <w:t>Досуг и увлечения (хобби) современного подростка (чтение, кино, театр, музей, спорт, музыка).</w:t>
      </w:r>
    </w:p>
    <w:p w14:paraId="1D1507DE" w14:textId="77777777" w:rsidR="00667B0B" w:rsidRPr="00667B0B" w:rsidRDefault="00667B0B" w:rsidP="009B401B">
      <w:pPr>
        <w:pStyle w:val="aff2"/>
      </w:pPr>
      <w:r w:rsidRPr="00667B0B">
        <w:t>Здоровый образ жизни: режим труда и отдыха, фитнес, сбалансир</w:t>
      </w:r>
      <w:r w:rsidRPr="00667B0B">
        <w:t>о</w:t>
      </w:r>
      <w:r w:rsidRPr="00667B0B">
        <w:t>ванное питание.</w:t>
      </w:r>
    </w:p>
    <w:p w14:paraId="4ADBA36B" w14:textId="77777777" w:rsidR="00667B0B" w:rsidRPr="00667B0B" w:rsidRDefault="00667B0B" w:rsidP="009B401B">
      <w:pPr>
        <w:pStyle w:val="aff2"/>
      </w:pPr>
      <w:r w:rsidRPr="00667B0B">
        <w:t>Покупки: одежда, обувь и продукты питания.</w:t>
      </w:r>
    </w:p>
    <w:p w14:paraId="67191C8E" w14:textId="77777777" w:rsidR="00667B0B" w:rsidRPr="00667B0B" w:rsidRDefault="00667B0B" w:rsidP="009B401B">
      <w:pPr>
        <w:pStyle w:val="aff2"/>
      </w:pPr>
      <w:r w:rsidRPr="00667B0B">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w:t>
      </w:r>
      <w:r w:rsidRPr="00667B0B">
        <w:t>и</w:t>
      </w:r>
      <w:r w:rsidRPr="00667B0B">
        <w:t>ками.</w:t>
      </w:r>
    </w:p>
    <w:p w14:paraId="496967E0" w14:textId="77777777" w:rsidR="00667B0B" w:rsidRPr="00667B0B" w:rsidRDefault="00667B0B" w:rsidP="009B401B">
      <w:pPr>
        <w:pStyle w:val="aff2"/>
      </w:pPr>
      <w:r w:rsidRPr="00667B0B">
        <w:t>Каникулы в различное время года. Виды отдыха. Путешествия по России и иностранным странам.</w:t>
      </w:r>
    </w:p>
    <w:p w14:paraId="6BC2D29D" w14:textId="77777777" w:rsidR="00667B0B" w:rsidRPr="00667B0B" w:rsidRDefault="00667B0B" w:rsidP="009B401B">
      <w:pPr>
        <w:pStyle w:val="aff2"/>
      </w:pPr>
      <w:r w:rsidRPr="00667B0B">
        <w:t>Природа: дикие и домашние животные. Климат, погода.</w:t>
      </w:r>
    </w:p>
    <w:p w14:paraId="2C16D3DD" w14:textId="77777777" w:rsidR="00667B0B" w:rsidRPr="00667B0B" w:rsidRDefault="00667B0B" w:rsidP="009B401B">
      <w:pPr>
        <w:pStyle w:val="aff2"/>
      </w:pPr>
      <w:r w:rsidRPr="00667B0B">
        <w:t>Жизнь в городе и сельской местности. Описание родного города (с</w:t>
      </w:r>
      <w:r w:rsidRPr="00667B0B">
        <w:t>е</w:t>
      </w:r>
      <w:r w:rsidRPr="00667B0B">
        <w:t>ла). Транспорт.</w:t>
      </w:r>
    </w:p>
    <w:p w14:paraId="02CA7E4F" w14:textId="77777777" w:rsidR="00667B0B" w:rsidRPr="00667B0B" w:rsidRDefault="00667B0B" w:rsidP="009B401B">
      <w:pPr>
        <w:pStyle w:val="aff2"/>
      </w:pPr>
      <w:r w:rsidRPr="00667B0B">
        <w:t>Средства массовой информации (телевидение, журналы, Интернет).</w:t>
      </w:r>
    </w:p>
    <w:p w14:paraId="2D5C58F1" w14:textId="77777777" w:rsidR="00667B0B" w:rsidRPr="00667B0B" w:rsidRDefault="00667B0B" w:rsidP="009B401B">
      <w:pPr>
        <w:pStyle w:val="aff2"/>
      </w:pPr>
      <w:r w:rsidRPr="00667B0B">
        <w:t>Родная страна и страна (страны) изучаемого языка. Их географическое положение, столицы, население, официальные языки, достопримеч</w:t>
      </w:r>
      <w:r w:rsidRPr="00667B0B">
        <w:t>а</w:t>
      </w:r>
      <w:r w:rsidRPr="00667B0B">
        <w:lastRenderedPageBreak/>
        <w:t>тельности, культурные особенности (национальные праздники, трад</w:t>
      </w:r>
      <w:r w:rsidRPr="00667B0B">
        <w:t>и</w:t>
      </w:r>
      <w:r w:rsidRPr="00667B0B">
        <w:t>ции, обычаи).</w:t>
      </w:r>
    </w:p>
    <w:p w14:paraId="4ACCF0E4" w14:textId="77777777" w:rsidR="00667B0B" w:rsidRPr="00667B0B" w:rsidRDefault="00667B0B" w:rsidP="004A6762">
      <w:pPr>
        <w:pStyle w:val="aff2"/>
        <w:tabs>
          <w:tab w:val="left" w:pos="2835"/>
        </w:tabs>
      </w:pPr>
      <w:r w:rsidRPr="00667B0B">
        <w:t>Выдающиеся люди родной страны и страны (стран) изучаемого языка: учёные, писатели, поэты, спортсмены.</w:t>
      </w:r>
    </w:p>
    <w:p w14:paraId="3342356B" w14:textId="28354257" w:rsidR="00667B0B" w:rsidRPr="00667B0B" w:rsidRDefault="00667B0B" w:rsidP="004A6762">
      <w:pPr>
        <w:pStyle w:val="aff2"/>
        <w:tabs>
          <w:tab w:val="left" w:pos="2835"/>
        </w:tabs>
      </w:pPr>
      <w:r w:rsidRPr="00667B0B">
        <w:t>Говорение.</w:t>
      </w:r>
    </w:p>
    <w:p w14:paraId="6707490A" w14:textId="6B01605B" w:rsidR="00667B0B" w:rsidRPr="00667B0B" w:rsidRDefault="00667B0B" w:rsidP="004A6762">
      <w:pPr>
        <w:pStyle w:val="aff2"/>
        <w:tabs>
          <w:tab w:val="left" w:pos="2835"/>
        </w:tabs>
      </w:pPr>
      <w:r w:rsidRPr="00667B0B">
        <w:t>Развитие коммуникативных умений диалогической речи, а именно умений вести: диалог этикетного характера, диалог-побуждение к де</w:t>
      </w:r>
      <w:r w:rsidRPr="00667B0B">
        <w:t>й</w:t>
      </w:r>
      <w:r w:rsidRPr="00667B0B">
        <w:t>ствию, диалог-расспрос, комбинированный диалог, вклю</w:t>
      </w:r>
      <w:r w:rsidR="009B401B">
        <w:t>чающий ра</w:t>
      </w:r>
      <w:r w:rsidR="009B401B">
        <w:t>з</w:t>
      </w:r>
      <w:r w:rsidR="009B401B">
        <w:t xml:space="preserve">личные виды диалогов: </w:t>
      </w:r>
      <w:r w:rsidRPr="00667B0B">
        <w:t>диалог этикетного характера: начинать, по</w:t>
      </w:r>
      <w:r w:rsidRPr="00667B0B">
        <w:t>д</w:t>
      </w:r>
      <w:r w:rsidRPr="00667B0B">
        <w:t>держивать и заканчивать разговор, вежливо переспрашивать, поздра</w:t>
      </w:r>
      <w:r w:rsidRPr="00667B0B">
        <w:t>в</w:t>
      </w:r>
      <w:r w:rsidRPr="00667B0B">
        <w:t>лять с праздником, выражать пожелания и вежливо реагировать на п</w:t>
      </w:r>
      <w:r w:rsidRPr="00667B0B">
        <w:t>о</w:t>
      </w:r>
      <w:r w:rsidRPr="00667B0B">
        <w:t>здравление, выражать благодарность, вежливо соглашаться на предл</w:t>
      </w:r>
      <w:r w:rsidRPr="00667B0B">
        <w:t>о</w:t>
      </w:r>
      <w:r w:rsidRPr="00667B0B">
        <w:t>жение и отказываться от предложения собеседника;</w:t>
      </w:r>
    </w:p>
    <w:p w14:paraId="1D89FCF8" w14:textId="77777777" w:rsidR="00667B0B" w:rsidRPr="00667B0B" w:rsidRDefault="00667B0B" w:rsidP="004A6762">
      <w:pPr>
        <w:pStyle w:val="aff2"/>
        <w:tabs>
          <w:tab w:val="left" w:pos="2835"/>
        </w:tabs>
      </w:pPr>
      <w:r w:rsidRPr="00667B0B">
        <w:t>диалог-побуждение к действию: обращаться с просьбой, вежливо с</w:t>
      </w:r>
      <w:r w:rsidRPr="00667B0B">
        <w:t>о</w:t>
      </w:r>
      <w:r w:rsidRPr="00667B0B">
        <w:t>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51BA84FE" w14:textId="77777777" w:rsidR="00667B0B" w:rsidRPr="00667B0B" w:rsidRDefault="00667B0B" w:rsidP="009B401B">
      <w:pPr>
        <w:pStyle w:val="aff2"/>
      </w:pPr>
      <w:r w:rsidRPr="00667B0B">
        <w:t>диалог-расспрос: сообщать фактическую информацию, отвечая на вопросы разных видов; выражать своё отношение к обсуждаемым фа</w:t>
      </w:r>
      <w:r w:rsidRPr="00667B0B">
        <w:t>к</w:t>
      </w:r>
      <w:r w:rsidRPr="00667B0B">
        <w:t>там и событиям, запрашивать интересующую информацию, переходить с позиции спрашивающего на позицию отвечающего и наоборот.</w:t>
      </w:r>
    </w:p>
    <w:p w14:paraId="7B8CE860" w14:textId="77777777" w:rsidR="00667B0B" w:rsidRPr="00667B0B" w:rsidRDefault="00667B0B" w:rsidP="009B401B">
      <w:pPr>
        <w:pStyle w:val="aff2"/>
      </w:pPr>
      <w:r w:rsidRPr="00667B0B">
        <w:t>Данные умения диалогической речи развиваются в стандартных с</w:t>
      </w:r>
      <w:r w:rsidRPr="00667B0B">
        <w:t>и</w:t>
      </w:r>
      <w:r w:rsidRPr="00667B0B">
        <w:t>туациях неофициального общения в рамках тематического содержания речи с использованием ключевых слов, речевых ситуаций и (или) и</w:t>
      </w:r>
      <w:r w:rsidRPr="00667B0B">
        <w:t>л</w:t>
      </w:r>
      <w:r w:rsidRPr="00667B0B">
        <w:t>люстраций, фотографий с соблюдением норм речевого этикета, прин</w:t>
      </w:r>
      <w:r w:rsidRPr="00667B0B">
        <w:t>я</w:t>
      </w:r>
      <w:r w:rsidRPr="00667B0B">
        <w:t>тых в стране (странах) изучаемого языка.</w:t>
      </w:r>
    </w:p>
    <w:p w14:paraId="67BB9E7D" w14:textId="77777777" w:rsidR="00667B0B" w:rsidRPr="00667B0B" w:rsidRDefault="00667B0B" w:rsidP="009B401B">
      <w:pPr>
        <w:pStyle w:val="aff2"/>
      </w:pPr>
      <w:r w:rsidRPr="00667B0B">
        <w:t>Объём диалога – до 6 реплик со стороны каждого собеседника.</w:t>
      </w:r>
    </w:p>
    <w:p w14:paraId="23BC05BE" w14:textId="2EDA62F8" w:rsidR="00667B0B" w:rsidRPr="009B401B" w:rsidRDefault="00667B0B" w:rsidP="00667B0B">
      <w:pPr>
        <w:rPr>
          <w:b/>
          <w:bCs/>
        </w:rPr>
      </w:pPr>
      <w:r w:rsidRPr="009B401B">
        <w:rPr>
          <w:b/>
          <w:bCs/>
        </w:rPr>
        <w:t>Развитие коммуникативных умений монологической речи:</w:t>
      </w:r>
    </w:p>
    <w:p w14:paraId="7F3505D0" w14:textId="77777777" w:rsidR="00667B0B" w:rsidRPr="00667B0B" w:rsidRDefault="00667B0B" w:rsidP="009B401B">
      <w:pPr>
        <w:pStyle w:val="aff2"/>
      </w:pPr>
      <w:r w:rsidRPr="00667B0B">
        <w:t>создание устных связных монологических высказываний с использ</w:t>
      </w:r>
      <w:r w:rsidRPr="00667B0B">
        <w:t>о</w:t>
      </w:r>
      <w:r w:rsidRPr="00667B0B">
        <w:t>ванием основных коммуникативных типов речи:</w:t>
      </w:r>
    </w:p>
    <w:p w14:paraId="302CFAD1" w14:textId="77777777" w:rsidR="00667B0B" w:rsidRPr="00667B0B" w:rsidRDefault="00667B0B" w:rsidP="009B401B">
      <w:pPr>
        <w:pStyle w:val="aff2"/>
      </w:pPr>
      <w:r w:rsidRPr="00667B0B">
        <w:t>описание (предмета, местности, внешности и одежды человека), в том числе характеристика (черты характера реального человека или литер</w:t>
      </w:r>
      <w:r w:rsidRPr="00667B0B">
        <w:t>а</w:t>
      </w:r>
      <w:r w:rsidRPr="00667B0B">
        <w:t>турного персонажа);</w:t>
      </w:r>
    </w:p>
    <w:p w14:paraId="489F0050" w14:textId="77777777" w:rsidR="00667B0B" w:rsidRPr="00667B0B" w:rsidRDefault="00667B0B" w:rsidP="009B401B">
      <w:pPr>
        <w:pStyle w:val="aff2"/>
      </w:pPr>
      <w:r w:rsidRPr="00667B0B">
        <w:t>повествование (сообщение);</w:t>
      </w:r>
    </w:p>
    <w:p w14:paraId="16DBD57B" w14:textId="77777777" w:rsidR="00667B0B" w:rsidRPr="00667B0B" w:rsidRDefault="00667B0B" w:rsidP="009B401B">
      <w:pPr>
        <w:pStyle w:val="aff2"/>
      </w:pPr>
      <w:r w:rsidRPr="00667B0B">
        <w:t>изложение (пересказ) основного содержания, прочитанного (просл</w:t>
      </w:r>
      <w:r w:rsidRPr="00667B0B">
        <w:t>у</w:t>
      </w:r>
      <w:r w:rsidRPr="00667B0B">
        <w:t>шанного) текста;</w:t>
      </w:r>
    </w:p>
    <w:p w14:paraId="0A99900D" w14:textId="77777777" w:rsidR="00667B0B" w:rsidRPr="00667B0B" w:rsidRDefault="00667B0B" w:rsidP="009B401B">
      <w:pPr>
        <w:pStyle w:val="aff2"/>
      </w:pPr>
      <w:r w:rsidRPr="00667B0B">
        <w:t>краткое изложение результатов выполненной проектной работы.</w:t>
      </w:r>
    </w:p>
    <w:p w14:paraId="4037F753" w14:textId="77777777" w:rsidR="00667B0B" w:rsidRPr="00667B0B" w:rsidRDefault="00667B0B" w:rsidP="009B401B">
      <w:pPr>
        <w:pStyle w:val="aff2"/>
      </w:pPr>
      <w:r w:rsidRPr="00667B0B">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w:t>
      </w:r>
      <w:r w:rsidRPr="00667B0B">
        <w:t>л</w:t>
      </w:r>
      <w:r w:rsidRPr="00667B0B">
        <w:t>люстраций, фотографий, таблиц.</w:t>
      </w:r>
    </w:p>
    <w:p w14:paraId="3E17F242" w14:textId="77777777" w:rsidR="00667B0B" w:rsidRPr="00667B0B" w:rsidRDefault="00667B0B" w:rsidP="009B401B">
      <w:pPr>
        <w:pStyle w:val="aff2"/>
      </w:pPr>
      <w:r w:rsidRPr="00667B0B">
        <w:t>Объём монологического высказывания – 8–9 фраз.</w:t>
      </w:r>
    </w:p>
    <w:p w14:paraId="37B5B647" w14:textId="7BDEC2B2" w:rsidR="00667B0B" w:rsidRPr="00667B0B" w:rsidRDefault="00667B0B" w:rsidP="009B401B">
      <w:pPr>
        <w:pStyle w:val="aff2"/>
      </w:pPr>
      <w:r w:rsidRPr="00667B0B">
        <w:t>Аудирование.</w:t>
      </w:r>
    </w:p>
    <w:p w14:paraId="511E95A3" w14:textId="77777777" w:rsidR="00667B0B" w:rsidRPr="00667B0B" w:rsidRDefault="00667B0B" w:rsidP="009B401B">
      <w:pPr>
        <w:pStyle w:val="aff2"/>
      </w:pPr>
      <w:r w:rsidRPr="00667B0B">
        <w:lastRenderedPageBreak/>
        <w:t>При непосредственном общении: понимание на слух речи учителя и одноклассников и вербальная (невербальная) реакция на услышанное.</w:t>
      </w:r>
    </w:p>
    <w:p w14:paraId="1D5F71DF" w14:textId="77777777" w:rsidR="00667B0B" w:rsidRPr="00667B0B" w:rsidRDefault="00667B0B" w:rsidP="009B401B">
      <w:pPr>
        <w:pStyle w:val="aff2"/>
      </w:pPr>
      <w:r w:rsidRPr="00667B0B">
        <w:t>При опосредованном общении: дальнейшее развитие восприятия и понимания на слух несложных аутентичных текстов, содержащих о</w:t>
      </w:r>
      <w:r w:rsidRPr="00667B0B">
        <w:t>т</w:t>
      </w:r>
      <w:r w:rsidRPr="00667B0B">
        <w:t>дельные незнакомые слова, с разной глубиной проникновения в их с</w:t>
      </w:r>
      <w:r w:rsidRPr="00667B0B">
        <w:t>о</w:t>
      </w:r>
      <w:r w:rsidRPr="00667B0B">
        <w:t>держание в зависимости от поставленной коммуникативной задачи: с пониманием основного содержания, с пониманием запрашиваемой и</w:t>
      </w:r>
      <w:r w:rsidRPr="00667B0B">
        <w:t>н</w:t>
      </w:r>
      <w:r w:rsidRPr="00667B0B">
        <w:t>формации.</w:t>
      </w:r>
    </w:p>
    <w:p w14:paraId="71A041D0" w14:textId="77777777" w:rsidR="00667B0B" w:rsidRPr="00667B0B" w:rsidRDefault="00667B0B" w:rsidP="009B401B">
      <w:pPr>
        <w:pStyle w:val="aff2"/>
      </w:pPr>
      <w:r w:rsidRPr="00667B0B">
        <w:t>Аудирование с пониманием основного содержания текста предпол</w:t>
      </w:r>
      <w:r w:rsidRPr="00667B0B">
        <w:t>а</w:t>
      </w:r>
      <w:r w:rsidRPr="00667B0B">
        <w:t>гает умение определять основную тему (идею) и главные факты (соб</w:t>
      </w:r>
      <w:r w:rsidRPr="00667B0B">
        <w:t>ы</w:t>
      </w:r>
      <w:r w:rsidRPr="00667B0B">
        <w:t>тия) в воспринимаемом на слух тексте, игнорировать незнакомые слова, не существенные для понимания основного содержания.</w:t>
      </w:r>
    </w:p>
    <w:p w14:paraId="2C09C58B" w14:textId="77777777" w:rsidR="00667B0B" w:rsidRPr="00667B0B" w:rsidRDefault="00667B0B" w:rsidP="009B401B">
      <w:pPr>
        <w:pStyle w:val="aff2"/>
      </w:pPr>
      <w:r w:rsidRPr="00667B0B">
        <w:t>Аудирование с пониманием запрашиваемой информации предпол</w:t>
      </w:r>
      <w:r w:rsidRPr="00667B0B">
        <w:t>а</w:t>
      </w:r>
      <w:r w:rsidRPr="00667B0B">
        <w:t>гает умение выделять запрашиваемую информацию, представленную в эксплицитной (явной) форме, в воспринимаемом на слух тексте.</w:t>
      </w:r>
    </w:p>
    <w:p w14:paraId="0DEC3E70" w14:textId="77777777" w:rsidR="00667B0B" w:rsidRPr="00667B0B" w:rsidRDefault="00667B0B" w:rsidP="009B401B">
      <w:pPr>
        <w:pStyle w:val="aff2"/>
      </w:pPr>
      <w:r w:rsidRPr="00667B0B">
        <w:t>Тексты для аудирования: диалог (беседа), высказывания собеседников в ситуациях повседневного общения, рассказ, сообщение информац</w:t>
      </w:r>
      <w:r w:rsidRPr="00667B0B">
        <w:t>и</w:t>
      </w:r>
      <w:r w:rsidRPr="00667B0B">
        <w:t>онного характера.</w:t>
      </w:r>
    </w:p>
    <w:p w14:paraId="3B241977" w14:textId="77777777" w:rsidR="00667B0B" w:rsidRPr="00667B0B" w:rsidRDefault="00667B0B" w:rsidP="009B401B">
      <w:pPr>
        <w:pStyle w:val="aff2"/>
      </w:pPr>
      <w:r w:rsidRPr="00667B0B">
        <w:t>Время звучания текста (текстов) для аудирования – до 1,5 минуты.</w:t>
      </w:r>
    </w:p>
    <w:p w14:paraId="72F1CEB5" w14:textId="7DE7CB72" w:rsidR="00667B0B" w:rsidRPr="00667B0B" w:rsidRDefault="00667B0B" w:rsidP="009B401B">
      <w:pPr>
        <w:pStyle w:val="aff2"/>
      </w:pPr>
      <w:r w:rsidRPr="00667B0B">
        <w:t>Смысловое чтение.</w:t>
      </w:r>
    </w:p>
    <w:p w14:paraId="4193E5D9" w14:textId="77777777" w:rsidR="00667B0B" w:rsidRPr="00667B0B" w:rsidRDefault="00667B0B" w:rsidP="009B401B">
      <w:pPr>
        <w:pStyle w:val="aff2"/>
      </w:pPr>
      <w:r w:rsidRPr="00667B0B">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w:t>
      </w:r>
      <w:r w:rsidRPr="00667B0B">
        <w:t>и</w:t>
      </w:r>
      <w:r w:rsidRPr="00667B0B">
        <w:t>мости от поставленной коммуникативной задачи: с пониманием осно</w:t>
      </w:r>
      <w:r w:rsidRPr="00667B0B">
        <w:t>в</w:t>
      </w:r>
      <w:r w:rsidRPr="00667B0B">
        <w:t>ного содержания, с пониманием нужной (запрашиваемой) информации, с полным пониманием содержания текста.</w:t>
      </w:r>
    </w:p>
    <w:p w14:paraId="61E5857B" w14:textId="77777777" w:rsidR="00667B0B" w:rsidRPr="00667B0B" w:rsidRDefault="00667B0B" w:rsidP="009B401B">
      <w:pPr>
        <w:pStyle w:val="aff2"/>
      </w:pPr>
      <w:r w:rsidRPr="00667B0B">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w:t>
      </w:r>
      <w:r w:rsidRPr="00667B0B">
        <w:t>е</w:t>
      </w:r>
      <w:r w:rsidRPr="00667B0B">
        <w:t>довательность главных фактов (событий), умение игнорировать незн</w:t>
      </w:r>
      <w:r w:rsidRPr="00667B0B">
        <w:t>а</w:t>
      </w:r>
      <w:r w:rsidRPr="00667B0B">
        <w:t>комые слова, несущественные для понимания основного содержания, понимать интернациональные слова.</w:t>
      </w:r>
    </w:p>
    <w:p w14:paraId="3D3E9CBF" w14:textId="77777777" w:rsidR="00667B0B" w:rsidRPr="00667B0B" w:rsidRDefault="00667B0B" w:rsidP="009B401B">
      <w:pPr>
        <w:pStyle w:val="aff2"/>
      </w:pPr>
      <w:r w:rsidRPr="00667B0B">
        <w:t>Чтение с пониманием нужной (запрашиваемой) информации пре</w:t>
      </w:r>
      <w:r w:rsidRPr="00667B0B">
        <w:t>д</w:t>
      </w:r>
      <w:r w:rsidRPr="00667B0B">
        <w:t>полагает умение находить в прочитанном тексте и понимать запраш</w:t>
      </w:r>
      <w:r w:rsidRPr="00667B0B">
        <w:t>и</w:t>
      </w:r>
      <w:r w:rsidRPr="00667B0B">
        <w:t>ваемую информацию.</w:t>
      </w:r>
    </w:p>
    <w:p w14:paraId="261015CB" w14:textId="77777777" w:rsidR="00667B0B" w:rsidRPr="00667B0B" w:rsidRDefault="00667B0B" w:rsidP="009B401B">
      <w:pPr>
        <w:pStyle w:val="aff2"/>
      </w:pPr>
      <w:r w:rsidRPr="00667B0B">
        <w:t>Чтение с полным пониманием предполагает полное и точное пон</w:t>
      </w:r>
      <w:r w:rsidRPr="00667B0B">
        <w:t>и</w:t>
      </w:r>
      <w:r w:rsidRPr="00667B0B">
        <w:t>мание информации, представленной в тексте, в эксплицитной (явной) форме.</w:t>
      </w:r>
    </w:p>
    <w:p w14:paraId="5220CE62" w14:textId="77777777" w:rsidR="00667B0B" w:rsidRPr="00667B0B" w:rsidRDefault="00667B0B" w:rsidP="009B401B">
      <w:pPr>
        <w:pStyle w:val="aff2"/>
      </w:pPr>
      <w:r w:rsidRPr="00667B0B">
        <w:t>Чтение несплошных текстов (таблиц, диаграмм) и понимание пре</w:t>
      </w:r>
      <w:r w:rsidRPr="00667B0B">
        <w:t>д</w:t>
      </w:r>
      <w:r w:rsidRPr="00667B0B">
        <w:t>ставленной в них информации.</w:t>
      </w:r>
    </w:p>
    <w:p w14:paraId="4F9A63F0" w14:textId="77777777" w:rsidR="00667B0B" w:rsidRPr="00667B0B" w:rsidRDefault="00667B0B" w:rsidP="009B401B">
      <w:pPr>
        <w:pStyle w:val="aff2"/>
      </w:pPr>
      <w:r w:rsidRPr="00667B0B">
        <w:t>Тексты для чтения: интервью, диалог (беседа), отрывок из худож</w:t>
      </w:r>
      <w:r w:rsidRPr="00667B0B">
        <w:t>е</w:t>
      </w:r>
      <w:r w:rsidRPr="00667B0B">
        <w:t>ственного произведения, в том числе рассказа, отрывок из статьи нау</w:t>
      </w:r>
      <w:r w:rsidRPr="00667B0B">
        <w:t>ч</w:t>
      </w:r>
      <w:r w:rsidRPr="00667B0B">
        <w:t xml:space="preserve">но-популярного характера; сообщение информационного характера, </w:t>
      </w:r>
      <w:r w:rsidRPr="00667B0B">
        <w:lastRenderedPageBreak/>
        <w:t>объявление, кулинарный рецепт, сообщение личного характера, стих</w:t>
      </w:r>
      <w:r w:rsidRPr="00667B0B">
        <w:t>о</w:t>
      </w:r>
      <w:r w:rsidRPr="00667B0B">
        <w:t>творение, несплошной текст (таблица, диаграмма).</w:t>
      </w:r>
    </w:p>
    <w:p w14:paraId="70F8BBF6" w14:textId="77777777" w:rsidR="00667B0B" w:rsidRPr="00667B0B" w:rsidRDefault="00667B0B" w:rsidP="009B401B">
      <w:pPr>
        <w:pStyle w:val="aff2"/>
      </w:pPr>
      <w:r w:rsidRPr="00667B0B">
        <w:t>Объём текста (текстов) для чтения – до 350 слов.</w:t>
      </w:r>
    </w:p>
    <w:p w14:paraId="114FBB0A" w14:textId="2A0EB705" w:rsidR="00667B0B" w:rsidRPr="00667B0B" w:rsidRDefault="00667B0B" w:rsidP="009B401B">
      <w:pPr>
        <w:pStyle w:val="aff2"/>
      </w:pPr>
      <w:r w:rsidRPr="00667B0B">
        <w:t>Письменная речь.</w:t>
      </w:r>
    </w:p>
    <w:p w14:paraId="3AC72D0C" w14:textId="77777777" w:rsidR="00667B0B" w:rsidRPr="00667B0B" w:rsidRDefault="00667B0B" w:rsidP="009B401B">
      <w:pPr>
        <w:pStyle w:val="aff2"/>
      </w:pPr>
      <w:r w:rsidRPr="00667B0B">
        <w:t>Развитие умений письменной речи:</w:t>
      </w:r>
    </w:p>
    <w:p w14:paraId="06180AF7" w14:textId="77777777" w:rsidR="00667B0B" w:rsidRPr="00667B0B" w:rsidRDefault="00667B0B" w:rsidP="009B401B">
      <w:pPr>
        <w:pStyle w:val="aff2"/>
      </w:pPr>
      <w:r w:rsidRPr="00667B0B">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636964E5" w14:textId="77777777" w:rsidR="00667B0B" w:rsidRPr="00667B0B" w:rsidRDefault="00667B0B" w:rsidP="009B401B">
      <w:pPr>
        <w:pStyle w:val="aff2"/>
      </w:pPr>
      <w:r w:rsidRPr="00667B0B">
        <w:t>заполнение анкет и формуляров: сообщение о себе основных сведений в соответствии с нормами, принятыми в стране (странах) изучаемого языка;</w:t>
      </w:r>
    </w:p>
    <w:p w14:paraId="5D5083C0" w14:textId="77777777" w:rsidR="00667B0B" w:rsidRPr="00667B0B" w:rsidRDefault="00667B0B" w:rsidP="009B401B">
      <w:pPr>
        <w:pStyle w:val="aff2"/>
      </w:pPr>
      <w:r w:rsidRPr="00667B0B">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14:paraId="74DB3F6D" w14:textId="77777777" w:rsidR="00667B0B" w:rsidRPr="00667B0B" w:rsidRDefault="00667B0B" w:rsidP="009B401B">
      <w:pPr>
        <w:pStyle w:val="aff2"/>
      </w:pPr>
      <w:r w:rsidRPr="00667B0B">
        <w:t>создание небольшого письменного высказывания с использованием образца, плана, таблицы. Объём письменного высказывания – до 90 слов.</w:t>
      </w:r>
    </w:p>
    <w:p w14:paraId="1A1D4145" w14:textId="118FFDF5" w:rsidR="00667B0B" w:rsidRPr="00667B0B" w:rsidRDefault="00667B0B" w:rsidP="00667B0B">
      <w:r w:rsidRPr="00667B0B">
        <w:t>Языковые знания и умения.</w:t>
      </w:r>
    </w:p>
    <w:p w14:paraId="6F5DB387" w14:textId="5C0E49E3" w:rsidR="00667B0B" w:rsidRPr="00667B0B" w:rsidRDefault="00667B0B" w:rsidP="009B401B">
      <w:pPr>
        <w:pStyle w:val="aff2"/>
      </w:pPr>
      <w:r w:rsidRPr="00667B0B">
        <w:t>Фонетическая сторона речи.</w:t>
      </w:r>
    </w:p>
    <w:p w14:paraId="78BD3C79" w14:textId="77777777" w:rsidR="00667B0B" w:rsidRPr="00667B0B" w:rsidRDefault="00667B0B" w:rsidP="009B401B">
      <w:pPr>
        <w:pStyle w:val="aff2"/>
      </w:pPr>
      <w:r w:rsidRPr="00667B0B">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w:t>
      </w:r>
      <w:r w:rsidRPr="00667B0B">
        <w:t>о</w:t>
      </w:r>
      <w:r w:rsidRPr="00667B0B">
        <w:t>вых слов согласно основным правилам чтения.</w:t>
      </w:r>
    </w:p>
    <w:p w14:paraId="0EC5E685" w14:textId="77777777" w:rsidR="00667B0B" w:rsidRPr="00667B0B" w:rsidRDefault="00667B0B" w:rsidP="009B401B">
      <w:pPr>
        <w:pStyle w:val="aff2"/>
      </w:pPr>
      <w:r w:rsidRPr="00667B0B">
        <w:t>Чтение вслух небольших аутентичных текстов, построенных на из</w:t>
      </w:r>
      <w:r w:rsidRPr="00667B0B">
        <w:t>у</w:t>
      </w:r>
      <w:r w:rsidRPr="00667B0B">
        <w:t>ченном языковом материале, с соблюдением правил чтения и соотве</w:t>
      </w:r>
      <w:r w:rsidRPr="00667B0B">
        <w:t>т</w:t>
      </w:r>
      <w:r w:rsidRPr="00667B0B">
        <w:t>ствующей интонации, демонстрирующее понимание текста.</w:t>
      </w:r>
    </w:p>
    <w:p w14:paraId="592939D5" w14:textId="77777777" w:rsidR="00667B0B" w:rsidRPr="00667B0B" w:rsidRDefault="00667B0B" w:rsidP="009B401B">
      <w:pPr>
        <w:pStyle w:val="aff2"/>
      </w:pPr>
      <w:r w:rsidRPr="00667B0B">
        <w:t>Тексты для чтения вслух: диалог (беседа), рассказ, сообщение и</w:t>
      </w:r>
      <w:r w:rsidRPr="00667B0B">
        <w:t>н</w:t>
      </w:r>
      <w:r w:rsidRPr="00667B0B">
        <w:t>формационного характера, отрывок из статьи научно-популярного х</w:t>
      </w:r>
      <w:r w:rsidRPr="00667B0B">
        <w:t>а</w:t>
      </w:r>
      <w:r w:rsidRPr="00667B0B">
        <w:t>рактера.</w:t>
      </w:r>
    </w:p>
    <w:p w14:paraId="1D9C7F17" w14:textId="77777777" w:rsidR="00667B0B" w:rsidRPr="00667B0B" w:rsidRDefault="00667B0B" w:rsidP="00534B32">
      <w:pPr>
        <w:pStyle w:val="aff2"/>
      </w:pPr>
      <w:r w:rsidRPr="00667B0B">
        <w:t>Объём текста для чтения вслух – до 100 слов.</w:t>
      </w:r>
    </w:p>
    <w:p w14:paraId="17C45F9D" w14:textId="2B3577E9" w:rsidR="00667B0B" w:rsidRPr="00667B0B" w:rsidRDefault="00667B0B" w:rsidP="00534B32">
      <w:pPr>
        <w:pStyle w:val="aff2"/>
      </w:pPr>
      <w:r w:rsidRPr="00667B0B">
        <w:t>Графика, орфография и пунктуация.</w:t>
      </w:r>
    </w:p>
    <w:p w14:paraId="6394BDBC" w14:textId="77777777" w:rsidR="00667B0B" w:rsidRPr="00667B0B" w:rsidRDefault="00667B0B" w:rsidP="00534B32">
      <w:pPr>
        <w:pStyle w:val="aff2"/>
      </w:pPr>
      <w:r w:rsidRPr="00667B0B">
        <w:t>Правильное написание изученных слов.</w:t>
      </w:r>
    </w:p>
    <w:p w14:paraId="5C3FBBDF" w14:textId="77777777" w:rsidR="00667B0B" w:rsidRPr="00667B0B" w:rsidRDefault="00667B0B" w:rsidP="00534B32">
      <w:pPr>
        <w:pStyle w:val="aff2"/>
      </w:pPr>
      <w:r w:rsidRPr="00667B0B">
        <w:t>Правильное использование знаков препинания: точки, вопросител</w:t>
      </w:r>
      <w:r w:rsidRPr="00667B0B">
        <w:t>ь</w:t>
      </w:r>
      <w:r w:rsidRPr="00667B0B">
        <w:t>ного и восклицательного знаков в конце предложения, запятой при п</w:t>
      </w:r>
      <w:r w:rsidRPr="00667B0B">
        <w:t>е</w:t>
      </w:r>
      <w:r w:rsidRPr="00667B0B">
        <w:t>речислении и обращении; апострофа.</w:t>
      </w:r>
    </w:p>
    <w:p w14:paraId="14174D67" w14:textId="77777777" w:rsidR="00667B0B" w:rsidRPr="00667B0B" w:rsidRDefault="00667B0B" w:rsidP="009B401B">
      <w:pPr>
        <w:pStyle w:val="aff2"/>
      </w:pPr>
      <w:r w:rsidRPr="00667B0B">
        <w:t>Пунктуационно правильное, в соответствии с нормами речевого эт</w:t>
      </w:r>
      <w:r w:rsidRPr="00667B0B">
        <w:t>и</w:t>
      </w:r>
      <w:r w:rsidRPr="00667B0B">
        <w:t>кета, принятыми в стране (странах) изучаемого языка, оформление электронного сообщения личного характера.</w:t>
      </w:r>
    </w:p>
    <w:p w14:paraId="5D0137C4" w14:textId="3D45F572" w:rsidR="00667B0B" w:rsidRPr="00667B0B" w:rsidRDefault="00667B0B" w:rsidP="009B401B">
      <w:pPr>
        <w:pStyle w:val="aff2"/>
      </w:pPr>
      <w:r w:rsidRPr="00667B0B">
        <w:t>Лексическая сторона речи.</w:t>
      </w:r>
    </w:p>
    <w:p w14:paraId="12C541C2" w14:textId="77777777" w:rsidR="00667B0B" w:rsidRPr="00667B0B" w:rsidRDefault="00667B0B" w:rsidP="009B401B">
      <w:pPr>
        <w:pStyle w:val="aff2"/>
      </w:pPr>
      <w:r w:rsidRPr="00667B0B">
        <w:t>Распознавание и употребление в устной и письменной речи лексич</w:t>
      </w:r>
      <w:r w:rsidRPr="00667B0B">
        <w:t>е</w:t>
      </w:r>
      <w:r w:rsidRPr="00667B0B">
        <w:t>ских единиц (слов, словосочетаний, речевых клише), обслуживающих ситуации общения в рамках тематического содержания речи, с собл</w:t>
      </w:r>
      <w:r w:rsidRPr="00667B0B">
        <w:t>ю</w:t>
      </w:r>
      <w:r w:rsidRPr="00667B0B">
        <w:lastRenderedPageBreak/>
        <w:t>дением существующей в английском языке нормы лексической сочет</w:t>
      </w:r>
      <w:r w:rsidRPr="00667B0B">
        <w:t>а</w:t>
      </w:r>
      <w:r w:rsidRPr="00667B0B">
        <w:t>емости.</w:t>
      </w:r>
    </w:p>
    <w:p w14:paraId="34786401" w14:textId="77777777" w:rsidR="00667B0B" w:rsidRPr="00667B0B" w:rsidRDefault="00667B0B" w:rsidP="009B401B">
      <w:pPr>
        <w:pStyle w:val="aff2"/>
      </w:pPr>
      <w:r w:rsidRPr="00667B0B">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09A13A81" w14:textId="77777777" w:rsidR="00667B0B" w:rsidRPr="00667B0B" w:rsidRDefault="00667B0B" w:rsidP="009B401B">
      <w:pPr>
        <w:pStyle w:val="aff2"/>
      </w:pPr>
      <w:r w:rsidRPr="00667B0B">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094E2CED" w14:textId="77777777" w:rsidR="00667B0B" w:rsidRPr="00667B0B" w:rsidRDefault="00667B0B" w:rsidP="00534B32">
      <w:pPr>
        <w:pStyle w:val="aff2"/>
      </w:pPr>
      <w:r w:rsidRPr="00667B0B">
        <w:t>Основные способы словообразования:</w:t>
      </w:r>
    </w:p>
    <w:p w14:paraId="171E2D35" w14:textId="77777777" w:rsidR="00667B0B" w:rsidRPr="00667B0B" w:rsidRDefault="00667B0B" w:rsidP="00534B32">
      <w:pPr>
        <w:pStyle w:val="aff2"/>
      </w:pPr>
      <w:r w:rsidRPr="00667B0B">
        <w:t>аффиксация:</w:t>
      </w:r>
    </w:p>
    <w:p w14:paraId="7BB90B10" w14:textId="77777777" w:rsidR="00667B0B" w:rsidRPr="00667B0B" w:rsidRDefault="00667B0B" w:rsidP="00534B32">
      <w:pPr>
        <w:pStyle w:val="aff2"/>
      </w:pPr>
      <w:r w:rsidRPr="00667B0B">
        <w:t>образование имён существительных при помощи префикса un (unreality) и при помощи суффиксов: -ment (development), -ness (darkness);</w:t>
      </w:r>
    </w:p>
    <w:p w14:paraId="04EA6997" w14:textId="77777777" w:rsidR="00667B0B" w:rsidRPr="00667B0B" w:rsidRDefault="00667B0B" w:rsidP="009B401B">
      <w:pPr>
        <w:pStyle w:val="aff2"/>
      </w:pPr>
      <w:r w:rsidRPr="00667B0B">
        <w:t>образование имён прилагательных при помощи суффиксов -ly (friendly), -ous (famous), -y (busy);</w:t>
      </w:r>
    </w:p>
    <w:p w14:paraId="2FE1743D" w14:textId="77777777" w:rsidR="00667B0B" w:rsidRPr="00667B0B" w:rsidRDefault="00667B0B" w:rsidP="009B401B">
      <w:pPr>
        <w:pStyle w:val="aff2"/>
      </w:pPr>
      <w:r w:rsidRPr="00667B0B">
        <w:t>образование имён прилагательных и наречий при помощи префиксов in-/im- (informal, independently, impossible);</w:t>
      </w:r>
    </w:p>
    <w:p w14:paraId="77350C58" w14:textId="77777777" w:rsidR="00667B0B" w:rsidRPr="00667B0B" w:rsidRDefault="00667B0B" w:rsidP="009B401B">
      <w:pPr>
        <w:pStyle w:val="aff2"/>
      </w:pPr>
      <w:r w:rsidRPr="00667B0B">
        <w:t>словосложение:</w:t>
      </w:r>
    </w:p>
    <w:p w14:paraId="4927710C" w14:textId="77777777" w:rsidR="00667B0B" w:rsidRPr="00667B0B" w:rsidRDefault="00667B0B" w:rsidP="009B401B">
      <w:pPr>
        <w:pStyle w:val="aff2"/>
      </w:pPr>
      <w:r w:rsidRPr="00667B0B">
        <w:t>образование сложных прилагательных путём соединения основы прилагательного с основой существительного с добавлением суффикса -ed (blue-eyed).</w:t>
      </w:r>
    </w:p>
    <w:p w14:paraId="0928B48D" w14:textId="77777777" w:rsidR="00667B0B" w:rsidRPr="00667B0B" w:rsidRDefault="00667B0B" w:rsidP="009B401B">
      <w:pPr>
        <w:pStyle w:val="aff2"/>
      </w:pPr>
      <w:r w:rsidRPr="00667B0B">
        <w:t>Многозначные лексические единицы. Синонимы. Антонимы. Инте</w:t>
      </w:r>
      <w:r w:rsidRPr="00667B0B">
        <w:t>р</w:t>
      </w:r>
      <w:r w:rsidRPr="00667B0B">
        <w:t>национальные слова. Наиболее частотные фразовые глаголы.</w:t>
      </w:r>
    </w:p>
    <w:p w14:paraId="79A33ADE" w14:textId="3FE5DB0C" w:rsidR="00667B0B" w:rsidRPr="00667B0B" w:rsidRDefault="00667B0B" w:rsidP="009B401B">
      <w:pPr>
        <w:pStyle w:val="aff2"/>
      </w:pPr>
      <w:r w:rsidRPr="00667B0B">
        <w:t>Грамматическая сторона речи.</w:t>
      </w:r>
    </w:p>
    <w:p w14:paraId="061658F4" w14:textId="77777777" w:rsidR="00667B0B" w:rsidRPr="00667B0B" w:rsidRDefault="00667B0B" w:rsidP="009B401B">
      <w:pPr>
        <w:pStyle w:val="aff2"/>
      </w:pPr>
      <w:r w:rsidRPr="00667B0B">
        <w:t>Распознавание и употребление в устной и письменной речи изученных морфологических форм и синтаксических конструкций английского языка.</w:t>
      </w:r>
    </w:p>
    <w:p w14:paraId="225F3753" w14:textId="77777777" w:rsidR="00667B0B" w:rsidRPr="00667B0B" w:rsidRDefault="00667B0B" w:rsidP="009B401B">
      <w:pPr>
        <w:pStyle w:val="aff2"/>
      </w:pPr>
      <w:r w:rsidRPr="00667B0B">
        <w:t>Предложения со сложным дополнением (Complex Object). Условные предложения реального (Conditional 0, Conditional I) характера.</w:t>
      </w:r>
    </w:p>
    <w:p w14:paraId="39DA24D9" w14:textId="77777777" w:rsidR="00667B0B" w:rsidRPr="00667B0B" w:rsidRDefault="00667B0B" w:rsidP="009B401B">
      <w:pPr>
        <w:pStyle w:val="aff2"/>
      </w:pPr>
      <w:r w:rsidRPr="00667B0B">
        <w:t>Предложения с конструкцией to be going to + инфинитив и формы Future Simple Tense и Present Continuous Tense для выражения будущего действия.</w:t>
      </w:r>
    </w:p>
    <w:p w14:paraId="00C46D6E" w14:textId="77777777" w:rsidR="00667B0B" w:rsidRPr="00667B0B" w:rsidRDefault="00667B0B" w:rsidP="009B401B">
      <w:pPr>
        <w:pStyle w:val="aff2"/>
      </w:pPr>
      <w:r w:rsidRPr="00667B0B">
        <w:t>Конструкция used to + инфинитив глагола.</w:t>
      </w:r>
    </w:p>
    <w:p w14:paraId="0AA6CB36" w14:textId="77777777" w:rsidR="00667B0B" w:rsidRPr="00667B0B" w:rsidRDefault="00667B0B" w:rsidP="009B401B">
      <w:pPr>
        <w:pStyle w:val="aff2"/>
      </w:pPr>
      <w:r w:rsidRPr="00667B0B">
        <w:t>Глаголы в наиболее употребительных формах страдательного залога (Present/Past Simple Passive).</w:t>
      </w:r>
    </w:p>
    <w:p w14:paraId="3BCE9D93" w14:textId="77777777" w:rsidR="00667B0B" w:rsidRPr="00667B0B" w:rsidRDefault="00667B0B" w:rsidP="009B401B">
      <w:pPr>
        <w:pStyle w:val="aff2"/>
      </w:pPr>
      <w:r w:rsidRPr="00667B0B">
        <w:t>Предлоги, употребляемые с глаголами в страдательном залоге.</w:t>
      </w:r>
    </w:p>
    <w:p w14:paraId="007FF646" w14:textId="77777777" w:rsidR="00667B0B" w:rsidRPr="00667B0B" w:rsidRDefault="00667B0B" w:rsidP="009B401B">
      <w:pPr>
        <w:pStyle w:val="aff2"/>
      </w:pPr>
      <w:r w:rsidRPr="00667B0B">
        <w:t>Модальный глагол might.</w:t>
      </w:r>
    </w:p>
    <w:p w14:paraId="4817797A" w14:textId="77777777" w:rsidR="00667B0B" w:rsidRPr="00667B0B" w:rsidRDefault="00667B0B" w:rsidP="009B401B">
      <w:pPr>
        <w:pStyle w:val="aff2"/>
      </w:pPr>
      <w:r w:rsidRPr="00667B0B">
        <w:t>Наречия, совпадающие по форме с прилагательными (fast, high; early).</w:t>
      </w:r>
    </w:p>
    <w:p w14:paraId="479C10F1" w14:textId="77777777" w:rsidR="00667B0B" w:rsidRPr="00667B0B" w:rsidRDefault="00667B0B" w:rsidP="009B401B">
      <w:pPr>
        <w:pStyle w:val="aff2"/>
      </w:pPr>
      <w:r w:rsidRPr="00667B0B">
        <w:t>Местоимения other/another, both, all, one.</w:t>
      </w:r>
    </w:p>
    <w:p w14:paraId="4942C7C4" w14:textId="77777777" w:rsidR="00667B0B" w:rsidRPr="00667B0B" w:rsidRDefault="00667B0B" w:rsidP="009B401B">
      <w:pPr>
        <w:pStyle w:val="aff2"/>
      </w:pPr>
      <w:r w:rsidRPr="00667B0B">
        <w:t>Количественные числительные для обозначения больших чисел (до 1 000 000).</w:t>
      </w:r>
    </w:p>
    <w:p w14:paraId="21F6785B" w14:textId="701143E2" w:rsidR="00667B0B" w:rsidRPr="00667B0B" w:rsidRDefault="00667B0B" w:rsidP="009B401B">
      <w:pPr>
        <w:pStyle w:val="aff2"/>
      </w:pPr>
      <w:r w:rsidRPr="00667B0B">
        <w:t>Социокультурные знания и умения.</w:t>
      </w:r>
    </w:p>
    <w:p w14:paraId="0773FFD9" w14:textId="77777777" w:rsidR="00667B0B" w:rsidRPr="00667B0B" w:rsidRDefault="00667B0B" w:rsidP="009B401B">
      <w:pPr>
        <w:pStyle w:val="aff2"/>
      </w:pPr>
      <w:r w:rsidRPr="00667B0B">
        <w:lastRenderedPageBreak/>
        <w:t>Знание и использование отдельных социокультурных элементов р</w:t>
      </w:r>
      <w:r w:rsidRPr="00667B0B">
        <w:t>е</w:t>
      </w:r>
      <w:r w:rsidRPr="00667B0B">
        <w:t>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082AD192" w14:textId="77777777" w:rsidR="00667B0B" w:rsidRPr="00667B0B" w:rsidRDefault="00667B0B" w:rsidP="009B401B">
      <w:pPr>
        <w:pStyle w:val="aff2"/>
      </w:pPr>
      <w:r w:rsidRPr="00667B0B">
        <w:t>Знание и использование в устной и письменной речи наиболее уп</w:t>
      </w:r>
      <w:r w:rsidRPr="00667B0B">
        <w:t>о</w:t>
      </w:r>
      <w:r w:rsidRPr="00667B0B">
        <w:t>требительной тематической фоновой лексики в рамках отобранного тематического содержания (основные национальные праздники, трад</w:t>
      </w:r>
      <w:r w:rsidRPr="00667B0B">
        <w:t>и</w:t>
      </w:r>
      <w:r w:rsidRPr="00667B0B">
        <w:t>ции в питании и проведении досуга, система образования).</w:t>
      </w:r>
    </w:p>
    <w:p w14:paraId="6DB6882E" w14:textId="77777777" w:rsidR="00667B0B" w:rsidRPr="00667B0B" w:rsidRDefault="00667B0B" w:rsidP="009B401B">
      <w:pPr>
        <w:pStyle w:val="aff2"/>
      </w:pPr>
      <w:r w:rsidRPr="00667B0B">
        <w:t>Социокультурный портрет родной страны и страны (стран) изуча</w:t>
      </w:r>
      <w:r w:rsidRPr="00667B0B">
        <w:t>е</w:t>
      </w:r>
      <w:r w:rsidRPr="00667B0B">
        <w:t>мого языка: знакомство с традициями проведения основных наци</w:t>
      </w:r>
      <w:r w:rsidRPr="00667B0B">
        <w:t>о</w:t>
      </w:r>
      <w:r w:rsidRPr="00667B0B">
        <w:t>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w:t>
      </w:r>
      <w:r w:rsidRPr="00667B0B">
        <w:t>з</w:t>
      </w:r>
      <w:r w:rsidRPr="00667B0B">
        <w:t>цами поэзии и прозы для подростков на английском языке.</w:t>
      </w:r>
    </w:p>
    <w:p w14:paraId="0E934B1E" w14:textId="77777777" w:rsidR="00667B0B" w:rsidRPr="00667B0B" w:rsidRDefault="00667B0B" w:rsidP="009B401B">
      <w:pPr>
        <w:pStyle w:val="aff2"/>
      </w:pPr>
      <w:r w:rsidRPr="00667B0B">
        <w:t>Развитие умений:</w:t>
      </w:r>
    </w:p>
    <w:p w14:paraId="43B581DC" w14:textId="77777777" w:rsidR="00667B0B" w:rsidRPr="00667B0B" w:rsidRDefault="00667B0B" w:rsidP="009B401B">
      <w:pPr>
        <w:pStyle w:val="aff2"/>
      </w:pPr>
      <w:r w:rsidRPr="00667B0B">
        <w:t>писать свои имя и фамилию, а также имена и фамилии своих ро</w:t>
      </w:r>
      <w:r w:rsidRPr="00667B0B">
        <w:t>д</w:t>
      </w:r>
      <w:r w:rsidRPr="00667B0B">
        <w:t>ственников и друзей на английском языке;</w:t>
      </w:r>
    </w:p>
    <w:p w14:paraId="2543A519" w14:textId="77777777" w:rsidR="00667B0B" w:rsidRPr="00667B0B" w:rsidRDefault="00667B0B" w:rsidP="009B401B">
      <w:pPr>
        <w:pStyle w:val="aff2"/>
      </w:pPr>
      <w:r w:rsidRPr="00667B0B">
        <w:t>правильно оформлять свой адрес на английском языке (в анкете);</w:t>
      </w:r>
    </w:p>
    <w:p w14:paraId="2F217132" w14:textId="77777777" w:rsidR="00667B0B" w:rsidRPr="00667B0B" w:rsidRDefault="00667B0B" w:rsidP="009B401B">
      <w:pPr>
        <w:pStyle w:val="aff2"/>
      </w:pPr>
      <w:r w:rsidRPr="00667B0B">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31005F16" w14:textId="77777777" w:rsidR="00667B0B" w:rsidRPr="00667B0B" w:rsidRDefault="00667B0B" w:rsidP="009B401B">
      <w:pPr>
        <w:pStyle w:val="aff2"/>
      </w:pPr>
      <w:r w:rsidRPr="00667B0B">
        <w:t>кратко представлять Россию и страну (страны) изучаемого языка;</w:t>
      </w:r>
    </w:p>
    <w:p w14:paraId="764C9340" w14:textId="77777777" w:rsidR="00667B0B" w:rsidRPr="00667B0B" w:rsidRDefault="00667B0B" w:rsidP="009B401B">
      <w:pPr>
        <w:pStyle w:val="aff2"/>
      </w:pPr>
      <w:r w:rsidRPr="00667B0B">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w:t>
      </w:r>
      <w:r w:rsidRPr="00667B0B">
        <w:t>о</w:t>
      </w:r>
      <w:r w:rsidRPr="00667B0B">
        <w:t>примечательности;</w:t>
      </w:r>
    </w:p>
    <w:p w14:paraId="72B9EA4B" w14:textId="77777777" w:rsidR="00667B0B" w:rsidRPr="00667B0B" w:rsidRDefault="00667B0B" w:rsidP="009B401B">
      <w:pPr>
        <w:pStyle w:val="aff2"/>
      </w:pPr>
      <w:r w:rsidRPr="00667B0B">
        <w:t>кратко рассказывать о выдающихся людях родной страны и страны (стран) изучаемого языка (учёных, писателях, поэтах, спортсменах).</w:t>
      </w:r>
    </w:p>
    <w:p w14:paraId="615E3C99" w14:textId="2CDFA8DE" w:rsidR="00667B0B" w:rsidRPr="00667B0B" w:rsidRDefault="00667B0B" w:rsidP="009B401B">
      <w:pPr>
        <w:pStyle w:val="aff2"/>
      </w:pPr>
      <w:r w:rsidRPr="00667B0B">
        <w:t>Компенсаторные умения.</w:t>
      </w:r>
    </w:p>
    <w:p w14:paraId="7747B56F" w14:textId="77777777" w:rsidR="00667B0B" w:rsidRPr="00667B0B" w:rsidRDefault="00667B0B" w:rsidP="009B401B">
      <w:pPr>
        <w:pStyle w:val="aff2"/>
      </w:pPr>
      <w:r w:rsidRPr="00667B0B">
        <w:t>Использование при чтении и аудировании языковой, в том числе контекстуальной, догадки, при непосредственном общении догад</w:t>
      </w:r>
      <w:r w:rsidRPr="00667B0B">
        <w:t>ы</w:t>
      </w:r>
      <w:r w:rsidRPr="00667B0B">
        <w:t>ваться о значении незнакомых слов с помощью используемых собесе</w:t>
      </w:r>
      <w:r w:rsidRPr="00667B0B">
        <w:t>д</w:t>
      </w:r>
      <w:r w:rsidRPr="00667B0B">
        <w:t>ником жестов и мимики.</w:t>
      </w:r>
    </w:p>
    <w:p w14:paraId="15086D32" w14:textId="77777777" w:rsidR="00667B0B" w:rsidRPr="00667B0B" w:rsidRDefault="00667B0B" w:rsidP="009B401B">
      <w:pPr>
        <w:pStyle w:val="aff2"/>
      </w:pPr>
      <w:r w:rsidRPr="00667B0B">
        <w:t>Переспрашивать, просить повторить, уточняя значение незнакомых слов.</w:t>
      </w:r>
    </w:p>
    <w:p w14:paraId="7F51D307" w14:textId="77777777" w:rsidR="00667B0B" w:rsidRPr="00667B0B" w:rsidRDefault="00667B0B" w:rsidP="009B401B">
      <w:pPr>
        <w:pStyle w:val="aff2"/>
      </w:pPr>
      <w:r w:rsidRPr="00667B0B">
        <w:t>Использование при формулировании собственных высказываний, ключевых слов, плана.</w:t>
      </w:r>
    </w:p>
    <w:p w14:paraId="0119B8C5" w14:textId="77777777" w:rsidR="00667B0B" w:rsidRPr="00667B0B" w:rsidRDefault="00667B0B" w:rsidP="009B401B">
      <w:pPr>
        <w:pStyle w:val="aff2"/>
      </w:pPr>
      <w:r w:rsidRPr="00667B0B">
        <w:t>Игнорирование информации, не являющейся необходимой для п</w:t>
      </w:r>
      <w:r w:rsidRPr="00667B0B">
        <w:t>о</w:t>
      </w:r>
      <w:r w:rsidRPr="00667B0B">
        <w:t>нимания основного содержания, прочитанного (прослушанного) текста или для нахождения в тексте запрашиваемой информации.</w:t>
      </w:r>
    </w:p>
    <w:p w14:paraId="52D20F65" w14:textId="77777777" w:rsidR="00667B0B" w:rsidRPr="00667B0B" w:rsidRDefault="00667B0B" w:rsidP="009B401B">
      <w:pPr>
        <w:pStyle w:val="aff2"/>
      </w:pPr>
      <w:r w:rsidRPr="00667B0B">
        <w:t>Сравнение (в том числе установление основания для сравнения) об</w:t>
      </w:r>
      <w:r w:rsidRPr="00667B0B">
        <w:t>ъ</w:t>
      </w:r>
      <w:r w:rsidRPr="00667B0B">
        <w:t>ектов, явлений, процессов, их элементов и основных функций в рамках изученной тематики.</w:t>
      </w:r>
    </w:p>
    <w:p w14:paraId="5FA56783" w14:textId="1B5E0A78" w:rsidR="00667B0B" w:rsidRPr="009B401B" w:rsidRDefault="00667B0B" w:rsidP="00667B0B">
      <w:pPr>
        <w:rPr>
          <w:b/>
          <w:bCs/>
        </w:rPr>
      </w:pPr>
      <w:r w:rsidRPr="009B401B">
        <w:rPr>
          <w:b/>
          <w:bCs/>
        </w:rPr>
        <w:lastRenderedPageBreak/>
        <w:t>Содержание обучения в 8 классе.</w:t>
      </w:r>
    </w:p>
    <w:p w14:paraId="6780FF61" w14:textId="01C44B74" w:rsidR="00667B0B" w:rsidRPr="00667B0B" w:rsidRDefault="00667B0B" w:rsidP="009B401B">
      <w:pPr>
        <w:pStyle w:val="aff2"/>
      </w:pPr>
      <w:r w:rsidRPr="00667B0B">
        <w:t>Коммуникативные умения.</w:t>
      </w:r>
    </w:p>
    <w:p w14:paraId="5AD21091" w14:textId="77777777" w:rsidR="00667B0B" w:rsidRPr="00667B0B" w:rsidRDefault="00667B0B" w:rsidP="009B401B">
      <w:pPr>
        <w:pStyle w:val="aff2"/>
      </w:pPr>
      <w:r w:rsidRPr="00667B0B">
        <w:t>Формирование умения общаться в устной и письменной форме, и</w:t>
      </w:r>
      <w:r w:rsidRPr="00667B0B">
        <w:t>с</w:t>
      </w:r>
      <w:r w:rsidRPr="00667B0B">
        <w:t>пользуя рецептивные и продуктивные виды речевой деятельности в рамках тематического содержания речи.</w:t>
      </w:r>
    </w:p>
    <w:p w14:paraId="47D26CD5" w14:textId="77777777" w:rsidR="00667B0B" w:rsidRPr="00667B0B" w:rsidRDefault="00667B0B" w:rsidP="009B401B">
      <w:pPr>
        <w:pStyle w:val="aff2"/>
      </w:pPr>
      <w:r w:rsidRPr="00667B0B">
        <w:t>Взаимоотношения в семье и с друзьями.</w:t>
      </w:r>
    </w:p>
    <w:p w14:paraId="6EA5FF44" w14:textId="77777777" w:rsidR="00667B0B" w:rsidRPr="00667B0B" w:rsidRDefault="00667B0B" w:rsidP="009B401B">
      <w:pPr>
        <w:pStyle w:val="aff2"/>
      </w:pPr>
      <w:r w:rsidRPr="00667B0B">
        <w:t>Внешность и характер человека (литературного персонажа).</w:t>
      </w:r>
    </w:p>
    <w:p w14:paraId="713ED660" w14:textId="77777777" w:rsidR="00667B0B" w:rsidRPr="00667B0B" w:rsidRDefault="00667B0B" w:rsidP="009B401B">
      <w:pPr>
        <w:pStyle w:val="aff2"/>
      </w:pPr>
      <w:r w:rsidRPr="00667B0B">
        <w:t>Досуг и увлечения (хобби) современного подростка (чтение, кино, театр, музей, спорт, музыка).</w:t>
      </w:r>
    </w:p>
    <w:p w14:paraId="12B318B0" w14:textId="77777777" w:rsidR="00667B0B" w:rsidRPr="00667B0B" w:rsidRDefault="00667B0B" w:rsidP="009B401B">
      <w:pPr>
        <w:pStyle w:val="aff2"/>
      </w:pPr>
      <w:r w:rsidRPr="00667B0B">
        <w:t>Здоровый образ жизни: режим труда и отдыха, фитнес, сбалансир</w:t>
      </w:r>
      <w:r w:rsidRPr="00667B0B">
        <w:t>о</w:t>
      </w:r>
      <w:r w:rsidRPr="00667B0B">
        <w:t>ванное питание. Посещение врача.</w:t>
      </w:r>
    </w:p>
    <w:p w14:paraId="7BC6DC7E" w14:textId="77777777" w:rsidR="00667B0B" w:rsidRPr="00667B0B" w:rsidRDefault="00667B0B" w:rsidP="009B401B">
      <w:pPr>
        <w:pStyle w:val="aff2"/>
      </w:pPr>
      <w:r w:rsidRPr="00667B0B">
        <w:t>Покупки: одежда, обувь и продукты питания. Карманные деньги.</w:t>
      </w:r>
    </w:p>
    <w:p w14:paraId="1705D5B2" w14:textId="77777777" w:rsidR="00667B0B" w:rsidRPr="00667B0B" w:rsidRDefault="00667B0B" w:rsidP="009B401B">
      <w:pPr>
        <w:pStyle w:val="aff2"/>
      </w:pPr>
      <w:r w:rsidRPr="00667B0B">
        <w:t>Школа, школьная жизнь, школьная форма, изучаемые предметы и отношение к ним. Посещение школьной библиотеки (ресурсного це</w:t>
      </w:r>
      <w:r w:rsidRPr="00667B0B">
        <w:t>н</w:t>
      </w:r>
      <w:r w:rsidRPr="00667B0B">
        <w:t>тра). Переписка с иностранными сверстниками.</w:t>
      </w:r>
    </w:p>
    <w:p w14:paraId="55E3D42C" w14:textId="77777777" w:rsidR="00667B0B" w:rsidRPr="00667B0B" w:rsidRDefault="00667B0B" w:rsidP="009B401B">
      <w:pPr>
        <w:pStyle w:val="aff2"/>
      </w:pPr>
      <w:r w:rsidRPr="00667B0B">
        <w:t>Виды отдыха в различное время года. Путешествия по России и ин</w:t>
      </w:r>
      <w:r w:rsidRPr="00667B0B">
        <w:t>о</w:t>
      </w:r>
      <w:r w:rsidRPr="00667B0B">
        <w:t>странным странам.</w:t>
      </w:r>
    </w:p>
    <w:p w14:paraId="204F72E7" w14:textId="77777777" w:rsidR="00667B0B" w:rsidRPr="00667B0B" w:rsidRDefault="00667B0B" w:rsidP="009B401B">
      <w:pPr>
        <w:pStyle w:val="aff2"/>
      </w:pPr>
      <w:r w:rsidRPr="00667B0B">
        <w:t>Природа: флора и фауна. Проблемы экологии. Климат, погода. Ст</w:t>
      </w:r>
      <w:r w:rsidRPr="00667B0B">
        <w:t>и</w:t>
      </w:r>
      <w:r w:rsidRPr="00667B0B">
        <w:t>хийные бедствия.</w:t>
      </w:r>
    </w:p>
    <w:p w14:paraId="22F7D65F" w14:textId="77777777" w:rsidR="00667B0B" w:rsidRPr="00667B0B" w:rsidRDefault="00667B0B" w:rsidP="009B401B">
      <w:pPr>
        <w:pStyle w:val="aff2"/>
      </w:pPr>
      <w:r w:rsidRPr="00667B0B">
        <w:t>Условия проживания в городской (сельской) местности. Транспорт.</w:t>
      </w:r>
    </w:p>
    <w:p w14:paraId="18E7B4CF" w14:textId="77777777" w:rsidR="00667B0B" w:rsidRPr="00667B0B" w:rsidRDefault="00667B0B" w:rsidP="009B401B">
      <w:pPr>
        <w:pStyle w:val="aff2"/>
      </w:pPr>
      <w:r w:rsidRPr="00667B0B">
        <w:t>Средства массовой информации (телевидение, радио, пресса, Инте</w:t>
      </w:r>
      <w:r w:rsidRPr="00667B0B">
        <w:t>р</w:t>
      </w:r>
      <w:r w:rsidRPr="00667B0B">
        <w:t>нет). Родная страна и страна (страны) изучаемого языка. Их географ</w:t>
      </w:r>
      <w:r w:rsidRPr="00667B0B">
        <w:t>и</w:t>
      </w:r>
      <w:r w:rsidRPr="00667B0B">
        <w:t>ческое положение, столицы, население, официальные языки, достопр</w:t>
      </w:r>
      <w:r w:rsidRPr="00667B0B">
        <w:t>и</w:t>
      </w:r>
      <w:r w:rsidRPr="00667B0B">
        <w:t>мечательности, культурные особенности (национальные праздники, традиции, обычаи).</w:t>
      </w:r>
    </w:p>
    <w:p w14:paraId="0C1028D1" w14:textId="77777777" w:rsidR="00667B0B" w:rsidRPr="00667B0B" w:rsidRDefault="00667B0B" w:rsidP="009B401B">
      <w:pPr>
        <w:pStyle w:val="aff2"/>
      </w:pPr>
      <w:r w:rsidRPr="00667B0B">
        <w:t>Выдающиеся люди родной страны и страны (стран) изучаемого языка: учёные, писатели, поэты, художники, музыканты, спортсмены.</w:t>
      </w:r>
    </w:p>
    <w:p w14:paraId="62FA9591" w14:textId="628F5AE9" w:rsidR="00667B0B" w:rsidRPr="00667B0B" w:rsidRDefault="00667B0B" w:rsidP="009B401B">
      <w:pPr>
        <w:pStyle w:val="aff2"/>
      </w:pPr>
      <w:r w:rsidRPr="00667B0B">
        <w:t>Говорение.</w:t>
      </w:r>
    </w:p>
    <w:p w14:paraId="4248CBFE" w14:textId="309F7836" w:rsidR="00667B0B" w:rsidRPr="00667B0B" w:rsidRDefault="00667B0B" w:rsidP="009B401B">
      <w:pPr>
        <w:pStyle w:val="aff2"/>
      </w:pPr>
      <w:r w:rsidRPr="00667B0B">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7DC6B3D3" w14:textId="77777777" w:rsidR="00667B0B" w:rsidRPr="00667B0B" w:rsidRDefault="00667B0B" w:rsidP="009B401B">
      <w:pPr>
        <w:pStyle w:val="aff2"/>
      </w:pPr>
      <w:r w:rsidRPr="00667B0B">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w:t>
      </w:r>
      <w:r w:rsidRPr="00667B0B">
        <w:t>о</w:t>
      </w:r>
      <w:r w:rsidRPr="00667B0B">
        <w:t>дарность, вежливо соглашаться на предложение и отказываться от предложения собеседника;</w:t>
      </w:r>
    </w:p>
    <w:p w14:paraId="4AED9CB7" w14:textId="77777777" w:rsidR="00667B0B" w:rsidRPr="00667B0B" w:rsidRDefault="00667B0B" w:rsidP="009B401B">
      <w:pPr>
        <w:pStyle w:val="aff2"/>
      </w:pPr>
      <w:r w:rsidRPr="00667B0B">
        <w:t>диалог-побуждение к действию: обращаться с просьбой, вежливо с</w:t>
      </w:r>
      <w:r w:rsidRPr="00667B0B">
        <w:t>о</w:t>
      </w:r>
      <w:r w:rsidRPr="00667B0B">
        <w:t>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18A1E416" w14:textId="77777777" w:rsidR="00667B0B" w:rsidRPr="00667B0B" w:rsidRDefault="00667B0B" w:rsidP="009B401B">
      <w:pPr>
        <w:pStyle w:val="aff2"/>
      </w:pPr>
      <w:r w:rsidRPr="00667B0B">
        <w:t>диалог-расспрос: сообщать фактическую информацию, отвечая на вопросы разных видов, выражать своё отношение к обсуждаемым фа</w:t>
      </w:r>
      <w:r w:rsidRPr="00667B0B">
        <w:t>к</w:t>
      </w:r>
      <w:r w:rsidRPr="00667B0B">
        <w:lastRenderedPageBreak/>
        <w:t>там и событиям, запрашивать интересующую информацию, переходить с позиции спрашивающего на позицию отвечающего и наоборот.</w:t>
      </w:r>
    </w:p>
    <w:p w14:paraId="15B7DE09" w14:textId="77777777" w:rsidR="00667B0B" w:rsidRPr="00667B0B" w:rsidRDefault="00667B0B" w:rsidP="009B401B">
      <w:pPr>
        <w:pStyle w:val="aff2"/>
      </w:pPr>
      <w:r w:rsidRPr="00667B0B">
        <w:t>Данные умения диалогической речи развиваются в стандартных с</w:t>
      </w:r>
      <w:r w:rsidRPr="00667B0B">
        <w:t>и</w:t>
      </w:r>
      <w:r w:rsidRPr="00667B0B">
        <w:t>туациях неофициального общения в рамках тематического содержания речи с использованием ключевых слов, речевых ситуаций и (или) и</w:t>
      </w:r>
      <w:r w:rsidRPr="00667B0B">
        <w:t>л</w:t>
      </w:r>
      <w:r w:rsidRPr="00667B0B">
        <w:t>люстраций, фотографий с соблюдением нормы речевого этикета, пр</w:t>
      </w:r>
      <w:r w:rsidRPr="00667B0B">
        <w:t>и</w:t>
      </w:r>
      <w:r w:rsidRPr="00667B0B">
        <w:t>нятых в стране (странах) изучаемого языка.</w:t>
      </w:r>
    </w:p>
    <w:p w14:paraId="49CDC208" w14:textId="77777777" w:rsidR="00667B0B" w:rsidRPr="00667B0B" w:rsidRDefault="00667B0B" w:rsidP="009B401B">
      <w:pPr>
        <w:pStyle w:val="aff2"/>
      </w:pPr>
      <w:r w:rsidRPr="00667B0B">
        <w:t>Объём диалога – до 7 реплик со стороны каждого собеседника.</w:t>
      </w:r>
    </w:p>
    <w:p w14:paraId="759980AC" w14:textId="7BCC1C03" w:rsidR="00667B0B" w:rsidRPr="00667B0B" w:rsidRDefault="00667B0B" w:rsidP="009B401B">
      <w:pPr>
        <w:pStyle w:val="aff2"/>
      </w:pPr>
      <w:r w:rsidRPr="00667B0B">
        <w:t> Развитие коммуникативных умений монологической речи:</w:t>
      </w:r>
    </w:p>
    <w:p w14:paraId="1CEA4989" w14:textId="77777777" w:rsidR="00667B0B" w:rsidRPr="00667B0B" w:rsidRDefault="00667B0B" w:rsidP="009B401B">
      <w:pPr>
        <w:pStyle w:val="aff2"/>
      </w:pPr>
      <w:r w:rsidRPr="00667B0B">
        <w:t>создание устных связных монологических высказываний с использ</w:t>
      </w:r>
      <w:r w:rsidRPr="00667B0B">
        <w:t>о</w:t>
      </w:r>
      <w:r w:rsidRPr="00667B0B">
        <w:t>ванием основных коммуникативных типов речи:</w:t>
      </w:r>
    </w:p>
    <w:p w14:paraId="6313DAC5" w14:textId="77777777" w:rsidR="00667B0B" w:rsidRPr="00667B0B" w:rsidRDefault="00667B0B" w:rsidP="009B401B">
      <w:pPr>
        <w:pStyle w:val="aff2"/>
      </w:pPr>
      <w:r w:rsidRPr="00667B0B">
        <w:t>описание (предмета, местности, внешности и одежды человека), в том числе характеристика (черты характера реального человека или литер</w:t>
      </w:r>
      <w:r w:rsidRPr="00667B0B">
        <w:t>а</w:t>
      </w:r>
      <w:r w:rsidRPr="00667B0B">
        <w:t>турного персонажа);</w:t>
      </w:r>
    </w:p>
    <w:p w14:paraId="0BBC94C8" w14:textId="77777777" w:rsidR="00667B0B" w:rsidRPr="00667B0B" w:rsidRDefault="00667B0B" w:rsidP="009B401B">
      <w:pPr>
        <w:pStyle w:val="aff2"/>
      </w:pPr>
      <w:r w:rsidRPr="00667B0B">
        <w:t>повествование (сообщение);</w:t>
      </w:r>
    </w:p>
    <w:p w14:paraId="5CA46EA2" w14:textId="77777777" w:rsidR="00667B0B" w:rsidRPr="00667B0B" w:rsidRDefault="00667B0B" w:rsidP="009B401B">
      <w:pPr>
        <w:pStyle w:val="aff2"/>
      </w:pPr>
      <w:r w:rsidRPr="00667B0B">
        <w:t>выражение и аргументирование своего мнения по отношению к услышанному (прочитанному);</w:t>
      </w:r>
    </w:p>
    <w:p w14:paraId="2B351C9D" w14:textId="77777777" w:rsidR="00667B0B" w:rsidRPr="00667B0B" w:rsidRDefault="00667B0B" w:rsidP="009B401B">
      <w:pPr>
        <w:pStyle w:val="aff2"/>
      </w:pPr>
      <w:r w:rsidRPr="00667B0B">
        <w:t>изложение (пересказ) основного содержания, прочитанного (просл</w:t>
      </w:r>
      <w:r w:rsidRPr="00667B0B">
        <w:t>у</w:t>
      </w:r>
      <w:r w:rsidRPr="00667B0B">
        <w:t>шанного) текста;</w:t>
      </w:r>
    </w:p>
    <w:p w14:paraId="2F976BC2" w14:textId="77777777" w:rsidR="00667B0B" w:rsidRPr="00667B0B" w:rsidRDefault="00667B0B" w:rsidP="009B401B">
      <w:pPr>
        <w:pStyle w:val="aff2"/>
      </w:pPr>
      <w:r w:rsidRPr="00667B0B">
        <w:t>составление рассказа по картинкам;</w:t>
      </w:r>
    </w:p>
    <w:p w14:paraId="5F0DB835" w14:textId="77777777" w:rsidR="00667B0B" w:rsidRPr="00667B0B" w:rsidRDefault="00667B0B" w:rsidP="009B401B">
      <w:pPr>
        <w:pStyle w:val="aff2"/>
      </w:pPr>
      <w:r w:rsidRPr="00667B0B">
        <w:t xml:space="preserve">изложение результатов выполненной проектной работы. </w:t>
      </w:r>
    </w:p>
    <w:p w14:paraId="2C60B514" w14:textId="77777777" w:rsidR="00667B0B" w:rsidRPr="00667B0B" w:rsidRDefault="00667B0B" w:rsidP="009B401B">
      <w:pPr>
        <w:pStyle w:val="aff2"/>
      </w:pPr>
      <w:r w:rsidRPr="00667B0B">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w:t>
      </w:r>
      <w:r w:rsidRPr="00667B0B">
        <w:t>ю</w:t>
      </w:r>
      <w:r w:rsidRPr="00667B0B">
        <w:t>страций, фотографий, таблиц.</w:t>
      </w:r>
    </w:p>
    <w:p w14:paraId="150F825B" w14:textId="77777777" w:rsidR="00667B0B" w:rsidRPr="00667B0B" w:rsidRDefault="00667B0B" w:rsidP="009B401B">
      <w:pPr>
        <w:pStyle w:val="aff2"/>
      </w:pPr>
      <w:r w:rsidRPr="00667B0B">
        <w:t>Объём монологического высказывания – 9–10 фраз.</w:t>
      </w:r>
    </w:p>
    <w:p w14:paraId="0F08987B" w14:textId="605B9D31" w:rsidR="00667B0B" w:rsidRPr="00667B0B" w:rsidRDefault="00667B0B" w:rsidP="009B401B">
      <w:pPr>
        <w:pStyle w:val="aff2"/>
      </w:pPr>
      <w:r w:rsidRPr="00667B0B">
        <w:t>Аудирование.</w:t>
      </w:r>
    </w:p>
    <w:p w14:paraId="57CE5BBB" w14:textId="77777777" w:rsidR="00667B0B" w:rsidRPr="00667B0B" w:rsidRDefault="00667B0B" w:rsidP="009B401B">
      <w:pPr>
        <w:pStyle w:val="aff2"/>
      </w:pPr>
      <w:r w:rsidRPr="00667B0B">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w:t>
      </w:r>
      <w:r w:rsidRPr="00667B0B">
        <w:t>т</w:t>
      </w:r>
      <w:r w:rsidRPr="00667B0B">
        <w:t>дельных деталей.</w:t>
      </w:r>
    </w:p>
    <w:p w14:paraId="22A205DA" w14:textId="77777777" w:rsidR="00667B0B" w:rsidRPr="00667B0B" w:rsidRDefault="00667B0B" w:rsidP="009B401B">
      <w:pPr>
        <w:pStyle w:val="aff2"/>
      </w:pPr>
      <w:r w:rsidRPr="00667B0B">
        <w:t>При опосредованном общении: дальнейшее развитие восприятия и понимания на слух несложных аутентичных текстов, содержащих о</w:t>
      </w:r>
      <w:r w:rsidRPr="00667B0B">
        <w:t>т</w:t>
      </w:r>
      <w:r w:rsidRPr="00667B0B">
        <w:t>дельные неизученные языковые явления, с разной глубиной проникн</w:t>
      </w:r>
      <w:r w:rsidRPr="00667B0B">
        <w:t>о</w:t>
      </w:r>
      <w:r w:rsidRPr="00667B0B">
        <w:t>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3CC74BC5" w14:textId="77777777" w:rsidR="00667B0B" w:rsidRPr="00667B0B" w:rsidRDefault="00667B0B" w:rsidP="009B401B">
      <w:pPr>
        <w:pStyle w:val="aff2"/>
      </w:pPr>
      <w:r w:rsidRPr="00667B0B">
        <w:t>Аудирование с пониманием основного содержания текста предпол</w:t>
      </w:r>
      <w:r w:rsidRPr="00667B0B">
        <w:t>а</w:t>
      </w:r>
      <w:r w:rsidRPr="00667B0B">
        <w:t>гает умение определять основную тему (идею) и главные факты (соб</w:t>
      </w:r>
      <w:r w:rsidRPr="00667B0B">
        <w:t>ы</w:t>
      </w:r>
      <w:r w:rsidRPr="00667B0B">
        <w:t>тия) в воспринимаемом на слух тексте, отделять главную информацию от второстепенной, прогнозировать содержание текста по началу аудир</w:t>
      </w:r>
      <w:r w:rsidRPr="00667B0B">
        <w:t>о</w:t>
      </w:r>
      <w:r w:rsidRPr="00667B0B">
        <w:t>вания, игнорировать незнакомые слова, не существенные для понимания основного содержания.</w:t>
      </w:r>
    </w:p>
    <w:p w14:paraId="44B29AA9" w14:textId="77777777" w:rsidR="00667B0B" w:rsidRPr="00667B0B" w:rsidRDefault="00667B0B" w:rsidP="009B401B">
      <w:pPr>
        <w:pStyle w:val="aff2"/>
      </w:pPr>
      <w:r w:rsidRPr="00667B0B">
        <w:lastRenderedPageBreak/>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12E413EC" w14:textId="77777777" w:rsidR="00667B0B" w:rsidRPr="00667B0B" w:rsidRDefault="00667B0B" w:rsidP="009B401B">
      <w:pPr>
        <w:pStyle w:val="aff2"/>
      </w:pPr>
      <w:r w:rsidRPr="00667B0B">
        <w:t>Тексты для аудирования: диалог (беседа), высказывания собеседников в ситуациях повседневного общения, рассказ, сообщение информац</w:t>
      </w:r>
      <w:r w:rsidRPr="00667B0B">
        <w:t>и</w:t>
      </w:r>
      <w:r w:rsidRPr="00667B0B">
        <w:t>онного характера.</w:t>
      </w:r>
    </w:p>
    <w:p w14:paraId="52DD05FF" w14:textId="77777777" w:rsidR="00667B0B" w:rsidRPr="00667B0B" w:rsidRDefault="00667B0B" w:rsidP="009B401B">
      <w:pPr>
        <w:pStyle w:val="aff2"/>
      </w:pPr>
      <w:r w:rsidRPr="00667B0B">
        <w:t>Время звучания текста (текстов) для аудирования – до 2 минут.</w:t>
      </w:r>
    </w:p>
    <w:p w14:paraId="043BE97F" w14:textId="35AA559D" w:rsidR="00667B0B" w:rsidRPr="00667B0B" w:rsidRDefault="00667B0B" w:rsidP="009B401B">
      <w:pPr>
        <w:pStyle w:val="aff2"/>
      </w:pPr>
      <w:r w:rsidRPr="00667B0B">
        <w:t>Смысловое чтение.</w:t>
      </w:r>
    </w:p>
    <w:p w14:paraId="09796928" w14:textId="77777777" w:rsidR="00667B0B" w:rsidRPr="00667B0B" w:rsidRDefault="00667B0B" w:rsidP="009B401B">
      <w:pPr>
        <w:pStyle w:val="aff2"/>
      </w:pPr>
      <w:r w:rsidRPr="00667B0B">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w:t>
      </w:r>
      <w:r w:rsidRPr="00667B0B">
        <w:t>а</w:t>
      </w:r>
      <w:r w:rsidRPr="00667B0B">
        <w:t>ние в зависимости от поставленной коммуникативной задачи: с пон</w:t>
      </w:r>
      <w:r w:rsidRPr="00667B0B">
        <w:t>и</w:t>
      </w:r>
      <w:r w:rsidRPr="00667B0B">
        <w:t>манием основного содержания, с пониманием нужной (интересующей, запрашиваемой) информации, с полным пониманием содержания.</w:t>
      </w:r>
    </w:p>
    <w:p w14:paraId="11C3E9F8" w14:textId="77777777" w:rsidR="00667B0B" w:rsidRPr="00667B0B" w:rsidRDefault="00667B0B" w:rsidP="009B401B">
      <w:pPr>
        <w:pStyle w:val="aff2"/>
      </w:pPr>
      <w:r w:rsidRPr="00667B0B">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w:t>
      </w:r>
      <w:r w:rsidRPr="00667B0B">
        <w:t>ь</w:t>
      </w:r>
      <w:r w:rsidRPr="00667B0B">
        <w:t>ность главных фактов, событий, игнорировать незнакомые слова, нес</w:t>
      </w:r>
      <w:r w:rsidRPr="00667B0B">
        <w:t>у</w:t>
      </w:r>
      <w:r w:rsidRPr="00667B0B">
        <w:t>щественные для понимания основного содержания, понимать интерн</w:t>
      </w:r>
      <w:r w:rsidRPr="00667B0B">
        <w:t>а</w:t>
      </w:r>
      <w:r w:rsidRPr="00667B0B">
        <w:t>циональные слова.</w:t>
      </w:r>
    </w:p>
    <w:p w14:paraId="23F378AE" w14:textId="77777777" w:rsidR="00667B0B" w:rsidRPr="00667B0B" w:rsidRDefault="00667B0B" w:rsidP="009B401B">
      <w:pPr>
        <w:pStyle w:val="aff2"/>
      </w:pPr>
      <w:r w:rsidRPr="00667B0B">
        <w:t>Чтение с пониманием нужной (интересующей, запрашиваемой) и</w:t>
      </w:r>
      <w:r w:rsidRPr="00667B0B">
        <w:t>н</w:t>
      </w:r>
      <w:r w:rsidRPr="00667B0B">
        <w:t>формации предполагает умение находить прочитанном тексте и пон</w:t>
      </w:r>
      <w:r w:rsidRPr="00667B0B">
        <w:t>и</w:t>
      </w:r>
      <w:r w:rsidRPr="00667B0B">
        <w:t>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4E697DC8" w14:textId="77777777" w:rsidR="00667B0B" w:rsidRPr="00667B0B" w:rsidRDefault="00667B0B" w:rsidP="009B401B">
      <w:pPr>
        <w:pStyle w:val="aff2"/>
      </w:pPr>
      <w:r w:rsidRPr="00667B0B">
        <w:t>Чтение несплошных текстов (таблиц, диаграмм, схем) и понимание представленной в них информации.</w:t>
      </w:r>
    </w:p>
    <w:p w14:paraId="400B41F0" w14:textId="77777777" w:rsidR="00667B0B" w:rsidRPr="00667B0B" w:rsidRDefault="00667B0B" w:rsidP="009B401B">
      <w:pPr>
        <w:pStyle w:val="aff2"/>
      </w:pPr>
      <w:r w:rsidRPr="00667B0B">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w:t>
      </w:r>
      <w:r w:rsidRPr="00667B0B">
        <w:t>о</w:t>
      </w:r>
      <w:r w:rsidRPr="00667B0B">
        <w:t>рочного перевода), устанавливать причинно-следственную взаимосвязь изложенных в тексте фактов и событий, восстанавливать текст из ра</w:t>
      </w:r>
      <w:r w:rsidRPr="00667B0B">
        <w:t>з</w:t>
      </w:r>
      <w:r w:rsidRPr="00667B0B">
        <w:t>розненных абзацев.</w:t>
      </w:r>
    </w:p>
    <w:p w14:paraId="0AED7DB1" w14:textId="77777777" w:rsidR="00667B0B" w:rsidRPr="00667B0B" w:rsidRDefault="00667B0B" w:rsidP="009B401B">
      <w:pPr>
        <w:pStyle w:val="aff2"/>
      </w:pPr>
      <w:r w:rsidRPr="00667B0B">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w:t>
      </w:r>
      <w:r w:rsidRPr="00667B0B">
        <w:t>и</w:t>
      </w:r>
      <w:r w:rsidRPr="00667B0B">
        <w:t>нарный рецепт, меню, электронное сообщение личного характера, ст</w:t>
      </w:r>
      <w:r w:rsidRPr="00667B0B">
        <w:t>и</w:t>
      </w:r>
      <w:r w:rsidRPr="00667B0B">
        <w:t>хотворение.</w:t>
      </w:r>
    </w:p>
    <w:p w14:paraId="53FB992F" w14:textId="77777777" w:rsidR="00667B0B" w:rsidRPr="00667B0B" w:rsidRDefault="00667B0B" w:rsidP="00667B0B">
      <w:r w:rsidRPr="00667B0B">
        <w:t>Объём текста (текстов) для чтения – 350–500 слов.</w:t>
      </w:r>
    </w:p>
    <w:p w14:paraId="76308E84" w14:textId="62A348B1" w:rsidR="00667B0B" w:rsidRPr="00667B0B" w:rsidRDefault="00667B0B" w:rsidP="009B401B">
      <w:pPr>
        <w:pStyle w:val="aff2"/>
      </w:pPr>
      <w:r w:rsidRPr="00667B0B">
        <w:lastRenderedPageBreak/>
        <w:t>Письменная речь.</w:t>
      </w:r>
    </w:p>
    <w:p w14:paraId="3FD8541E" w14:textId="77777777" w:rsidR="00667B0B" w:rsidRPr="00667B0B" w:rsidRDefault="00667B0B" w:rsidP="009B401B">
      <w:pPr>
        <w:pStyle w:val="aff2"/>
      </w:pPr>
      <w:r w:rsidRPr="00667B0B">
        <w:t>Развитие умений письменной речи:</w:t>
      </w:r>
    </w:p>
    <w:p w14:paraId="691FC79B" w14:textId="77777777" w:rsidR="00667B0B" w:rsidRPr="00667B0B" w:rsidRDefault="00667B0B" w:rsidP="009B401B">
      <w:pPr>
        <w:pStyle w:val="aff2"/>
      </w:pPr>
      <w:r w:rsidRPr="00667B0B">
        <w:t>составление плана (тезисов) устного или письменного сообщения;</w:t>
      </w:r>
    </w:p>
    <w:p w14:paraId="033974CE" w14:textId="77777777" w:rsidR="00667B0B" w:rsidRPr="00667B0B" w:rsidRDefault="00667B0B" w:rsidP="009B401B">
      <w:pPr>
        <w:pStyle w:val="aff2"/>
      </w:pPr>
      <w:r w:rsidRPr="00667B0B">
        <w:t>заполнение анкет и формуляров: сообщение о себе основных сведений в соответствии с нормами, принятыми в стране (странах) изучаемого языка;</w:t>
      </w:r>
    </w:p>
    <w:p w14:paraId="4E42C11A" w14:textId="77777777" w:rsidR="00667B0B" w:rsidRPr="00667B0B" w:rsidRDefault="00667B0B" w:rsidP="009B401B">
      <w:pPr>
        <w:pStyle w:val="aff2"/>
      </w:pPr>
      <w:r w:rsidRPr="00667B0B">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14:paraId="71F6DA1C" w14:textId="77777777" w:rsidR="00667B0B" w:rsidRPr="00667B0B" w:rsidRDefault="00667B0B" w:rsidP="009B401B">
      <w:pPr>
        <w:pStyle w:val="aff2"/>
      </w:pPr>
      <w:r w:rsidRPr="00667B0B">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14:paraId="261A68F2" w14:textId="2D289448" w:rsidR="00667B0B" w:rsidRPr="00667B0B" w:rsidRDefault="00667B0B" w:rsidP="009B401B">
      <w:pPr>
        <w:pStyle w:val="aff2"/>
      </w:pPr>
      <w:r w:rsidRPr="00667B0B">
        <w:t>Языковые знания и умения.</w:t>
      </w:r>
    </w:p>
    <w:p w14:paraId="5E38E0A8" w14:textId="08CD49CE" w:rsidR="00667B0B" w:rsidRPr="00667B0B" w:rsidRDefault="00667B0B" w:rsidP="009B401B">
      <w:pPr>
        <w:pStyle w:val="aff2"/>
      </w:pPr>
      <w:r w:rsidRPr="00667B0B">
        <w:t>Фонетическая сторона речи.</w:t>
      </w:r>
    </w:p>
    <w:p w14:paraId="470F7794" w14:textId="77777777" w:rsidR="00667B0B" w:rsidRPr="00667B0B" w:rsidRDefault="00667B0B" w:rsidP="009B401B">
      <w:pPr>
        <w:pStyle w:val="aff2"/>
      </w:pPr>
      <w:r w:rsidRPr="00667B0B">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w:t>
      </w:r>
      <w:r w:rsidRPr="00667B0B">
        <w:t>о</w:t>
      </w:r>
      <w:r w:rsidRPr="00667B0B">
        <w:t>вых слов согласно основным правилам чтения.</w:t>
      </w:r>
    </w:p>
    <w:p w14:paraId="376B4DD8" w14:textId="77777777" w:rsidR="00667B0B" w:rsidRPr="00667B0B" w:rsidRDefault="00667B0B" w:rsidP="009B401B">
      <w:pPr>
        <w:pStyle w:val="aff2"/>
      </w:pPr>
      <w:r w:rsidRPr="00667B0B">
        <w:t>Чтение вслух небольших аутентичных текстов, построенных на из</w:t>
      </w:r>
      <w:r w:rsidRPr="00667B0B">
        <w:t>у</w:t>
      </w:r>
      <w:r w:rsidRPr="00667B0B">
        <w:t>ченном языковом материале, с соблюдением правил чтения и соотве</w:t>
      </w:r>
      <w:r w:rsidRPr="00667B0B">
        <w:t>т</w:t>
      </w:r>
      <w:r w:rsidRPr="00667B0B">
        <w:t>ствующей интонации, демонстрирующее понимание текста.</w:t>
      </w:r>
    </w:p>
    <w:p w14:paraId="2A963295" w14:textId="77777777" w:rsidR="00667B0B" w:rsidRPr="00667B0B" w:rsidRDefault="00667B0B" w:rsidP="009B401B">
      <w:pPr>
        <w:pStyle w:val="aff2"/>
      </w:pPr>
      <w:r w:rsidRPr="00667B0B">
        <w:t>Тексты для чтения вслух: сообщение информационного характера, отрывок из статьи научно-популярного характера, рассказ, диалог (б</w:t>
      </w:r>
      <w:r w:rsidRPr="00667B0B">
        <w:t>е</w:t>
      </w:r>
      <w:r w:rsidRPr="00667B0B">
        <w:t>седа).</w:t>
      </w:r>
    </w:p>
    <w:p w14:paraId="5F1F532C" w14:textId="77777777" w:rsidR="00667B0B" w:rsidRPr="00667B0B" w:rsidRDefault="00667B0B" w:rsidP="009B401B">
      <w:pPr>
        <w:pStyle w:val="aff2"/>
      </w:pPr>
      <w:r w:rsidRPr="00667B0B">
        <w:t>Объём текста для чтения вслух – до 110 слов.</w:t>
      </w:r>
    </w:p>
    <w:p w14:paraId="4FC69F0B" w14:textId="4695076D" w:rsidR="00667B0B" w:rsidRPr="00667B0B" w:rsidRDefault="00667B0B" w:rsidP="009B401B">
      <w:pPr>
        <w:pStyle w:val="aff2"/>
      </w:pPr>
      <w:r w:rsidRPr="00667B0B">
        <w:t>Графика, орфография и пунктуация.</w:t>
      </w:r>
    </w:p>
    <w:p w14:paraId="11D03D98" w14:textId="77777777" w:rsidR="00667B0B" w:rsidRPr="00667B0B" w:rsidRDefault="00667B0B" w:rsidP="009B401B">
      <w:pPr>
        <w:pStyle w:val="aff2"/>
      </w:pPr>
      <w:r w:rsidRPr="00667B0B">
        <w:t>Правильное написание изученных слов.</w:t>
      </w:r>
    </w:p>
    <w:p w14:paraId="7CD7A677" w14:textId="77777777" w:rsidR="00667B0B" w:rsidRPr="00667B0B" w:rsidRDefault="00667B0B" w:rsidP="009B401B">
      <w:pPr>
        <w:pStyle w:val="aff2"/>
      </w:pPr>
      <w:r w:rsidRPr="00667B0B">
        <w:t>Правильное использование знаков препинания: точки, вопросител</w:t>
      </w:r>
      <w:r w:rsidRPr="00667B0B">
        <w:t>ь</w:t>
      </w:r>
      <w:r w:rsidRPr="00667B0B">
        <w:t>ного и восклицательного знаков в конце предложения, запятой при п</w:t>
      </w:r>
      <w:r w:rsidRPr="00667B0B">
        <w:t>е</w:t>
      </w:r>
      <w:r w:rsidRPr="00667B0B">
        <w:t>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781A108C" w14:textId="77777777" w:rsidR="00667B0B" w:rsidRPr="00667B0B" w:rsidRDefault="00667B0B" w:rsidP="009B401B">
      <w:pPr>
        <w:pStyle w:val="aff2"/>
      </w:pPr>
      <w:r w:rsidRPr="00667B0B">
        <w:t>Пунктуационно правильно в соответствии с нормами речевого эт</w:t>
      </w:r>
      <w:r w:rsidRPr="00667B0B">
        <w:t>и</w:t>
      </w:r>
      <w:r w:rsidRPr="00667B0B">
        <w:t>кета, принятыми в стране (странах) изучаемого языка, оформлять эле</w:t>
      </w:r>
      <w:r w:rsidRPr="00667B0B">
        <w:t>к</w:t>
      </w:r>
      <w:r w:rsidRPr="00667B0B">
        <w:t>тронное сообщение личного характера.</w:t>
      </w:r>
    </w:p>
    <w:p w14:paraId="1AF9CBAA" w14:textId="5E4AC526" w:rsidR="00667B0B" w:rsidRPr="00667B0B" w:rsidRDefault="00667B0B" w:rsidP="009B401B">
      <w:pPr>
        <w:pStyle w:val="aff2"/>
      </w:pPr>
      <w:r w:rsidRPr="00667B0B">
        <w:t>Лексическая сторона речи.</w:t>
      </w:r>
    </w:p>
    <w:p w14:paraId="7C06F585" w14:textId="77777777" w:rsidR="00667B0B" w:rsidRPr="00667B0B" w:rsidRDefault="00667B0B" w:rsidP="009B401B">
      <w:pPr>
        <w:pStyle w:val="aff2"/>
      </w:pPr>
      <w:r w:rsidRPr="00667B0B">
        <w:t>Распознавание и употребление в устной и письменной речи лексич</w:t>
      </w:r>
      <w:r w:rsidRPr="00667B0B">
        <w:t>е</w:t>
      </w:r>
      <w:r w:rsidRPr="00667B0B">
        <w:t>ских единиц (слов, словосочетаний, речевых клише), обслуживающих ситуации общения в рамках тематического содержания речи, с собл</w:t>
      </w:r>
      <w:r w:rsidRPr="00667B0B">
        <w:t>ю</w:t>
      </w:r>
      <w:r w:rsidRPr="00667B0B">
        <w:t>дением существующей в английском языке нормы лексической сочет</w:t>
      </w:r>
      <w:r w:rsidRPr="00667B0B">
        <w:t>а</w:t>
      </w:r>
      <w:r w:rsidRPr="00667B0B">
        <w:t>емости.</w:t>
      </w:r>
    </w:p>
    <w:p w14:paraId="3205FB6F" w14:textId="77777777" w:rsidR="00667B0B" w:rsidRPr="00667B0B" w:rsidRDefault="00667B0B" w:rsidP="009B401B">
      <w:pPr>
        <w:pStyle w:val="aff2"/>
      </w:pPr>
      <w:r w:rsidRPr="00667B0B">
        <w:t xml:space="preserve">Объём – 1050 лексических единиц для продуктивного использования (включая лексические единицы, изученные ранее) и 1250 лексических </w:t>
      </w:r>
      <w:r w:rsidRPr="00667B0B">
        <w:lastRenderedPageBreak/>
        <w:t>единиц для рецептивного усвоения (включая 1050 лексических единиц продуктивного минимума).</w:t>
      </w:r>
    </w:p>
    <w:p w14:paraId="2A8B9E6D" w14:textId="77777777" w:rsidR="00667B0B" w:rsidRPr="00667B0B" w:rsidRDefault="00667B0B" w:rsidP="009B401B">
      <w:pPr>
        <w:pStyle w:val="aff2"/>
      </w:pPr>
      <w:r w:rsidRPr="00667B0B">
        <w:t>Основные способы словообразования:</w:t>
      </w:r>
    </w:p>
    <w:p w14:paraId="494991EA" w14:textId="77777777" w:rsidR="00667B0B" w:rsidRPr="00667B0B" w:rsidRDefault="00667B0B" w:rsidP="009B401B">
      <w:pPr>
        <w:pStyle w:val="aff2"/>
      </w:pPr>
      <w:r w:rsidRPr="00667B0B">
        <w:t>аффиксация:</w:t>
      </w:r>
    </w:p>
    <w:p w14:paraId="266FA171" w14:textId="77777777" w:rsidR="00667B0B" w:rsidRPr="00667B0B" w:rsidRDefault="00667B0B" w:rsidP="009B401B">
      <w:pPr>
        <w:pStyle w:val="aff2"/>
      </w:pPr>
      <w:r w:rsidRPr="00667B0B">
        <w:t>образование имен существительных при помощи суффиксов: -ance/-ence (performance/residence), -ity (activity); -ship (friendship);</w:t>
      </w:r>
    </w:p>
    <w:p w14:paraId="239120F4" w14:textId="77777777" w:rsidR="00667B0B" w:rsidRPr="00667B0B" w:rsidRDefault="00667B0B" w:rsidP="009B401B">
      <w:pPr>
        <w:pStyle w:val="aff2"/>
      </w:pPr>
      <w:r w:rsidRPr="00667B0B">
        <w:t>образование имен прилагательных при помощи префикса inter- (international);</w:t>
      </w:r>
    </w:p>
    <w:p w14:paraId="11A9ED43" w14:textId="77777777" w:rsidR="00667B0B" w:rsidRPr="00667B0B" w:rsidRDefault="00667B0B" w:rsidP="009B401B">
      <w:pPr>
        <w:pStyle w:val="aff2"/>
      </w:pPr>
      <w:r w:rsidRPr="00667B0B">
        <w:t>образование имен прилагательных при помощи -ed и -ing (interested/interesting);</w:t>
      </w:r>
    </w:p>
    <w:p w14:paraId="3EFFD4CB" w14:textId="77777777" w:rsidR="00667B0B" w:rsidRPr="00667B0B" w:rsidRDefault="00667B0B" w:rsidP="009B401B">
      <w:pPr>
        <w:pStyle w:val="aff2"/>
      </w:pPr>
      <w:r w:rsidRPr="00667B0B">
        <w:t>конверсия:</w:t>
      </w:r>
    </w:p>
    <w:p w14:paraId="77934516" w14:textId="77777777" w:rsidR="00667B0B" w:rsidRPr="00667B0B" w:rsidRDefault="00667B0B" w:rsidP="009B401B">
      <w:pPr>
        <w:pStyle w:val="aff2"/>
      </w:pPr>
      <w:r w:rsidRPr="00667B0B">
        <w:t>образование имени существительного от неопределённой формы глагола (to walk – a walk);</w:t>
      </w:r>
    </w:p>
    <w:p w14:paraId="67CE58EC" w14:textId="77777777" w:rsidR="00667B0B" w:rsidRPr="00667B0B" w:rsidRDefault="00667B0B" w:rsidP="009B401B">
      <w:pPr>
        <w:pStyle w:val="aff2"/>
      </w:pPr>
      <w:r w:rsidRPr="00667B0B">
        <w:t>образование глагола от имени существительного (a present – to present);</w:t>
      </w:r>
    </w:p>
    <w:p w14:paraId="72364034" w14:textId="77777777" w:rsidR="00667B0B" w:rsidRPr="00667B0B" w:rsidRDefault="00667B0B" w:rsidP="009B401B">
      <w:pPr>
        <w:pStyle w:val="aff2"/>
      </w:pPr>
      <w:r w:rsidRPr="00667B0B">
        <w:t>образование имени существительного от прилагательного (rich – the rich);</w:t>
      </w:r>
    </w:p>
    <w:p w14:paraId="264A0F5E" w14:textId="77777777" w:rsidR="00667B0B" w:rsidRPr="00667B0B" w:rsidRDefault="00667B0B" w:rsidP="009B401B">
      <w:pPr>
        <w:pStyle w:val="aff2"/>
      </w:pPr>
      <w:r w:rsidRPr="00667B0B">
        <w:t>Многозначные лексические единицы. Синонимы. Антонимы. Инте</w:t>
      </w:r>
      <w:r w:rsidRPr="00667B0B">
        <w:t>р</w:t>
      </w:r>
      <w:r w:rsidRPr="00667B0B">
        <w:t>национальные слова. Наиболее частотные фразовые глаголы. Сокращ</w:t>
      </w:r>
      <w:r w:rsidRPr="00667B0B">
        <w:t>е</w:t>
      </w:r>
      <w:r w:rsidRPr="00667B0B">
        <w:t>ния и аббревиатуры.</w:t>
      </w:r>
    </w:p>
    <w:p w14:paraId="023C4206" w14:textId="77777777" w:rsidR="00667B0B" w:rsidRPr="00667B0B" w:rsidRDefault="00667B0B" w:rsidP="009B401B">
      <w:pPr>
        <w:pStyle w:val="aff2"/>
      </w:pPr>
      <w:r w:rsidRPr="00667B0B">
        <w:t>Различные средства связи в тексте для обеспечения его целостности (firstly, however, finally, at last, etc.).</w:t>
      </w:r>
    </w:p>
    <w:p w14:paraId="5CBD8E7C" w14:textId="757A39DD" w:rsidR="00667B0B" w:rsidRPr="00667B0B" w:rsidRDefault="00667B0B" w:rsidP="009B401B">
      <w:pPr>
        <w:pStyle w:val="aff2"/>
      </w:pPr>
      <w:r w:rsidRPr="00667B0B">
        <w:t>Грамматическая сторона речи.</w:t>
      </w:r>
    </w:p>
    <w:p w14:paraId="6F100EA0" w14:textId="77777777" w:rsidR="00667B0B" w:rsidRPr="00667B0B" w:rsidRDefault="00667B0B" w:rsidP="009B401B">
      <w:pPr>
        <w:pStyle w:val="aff2"/>
      </w:pPr>
      <w:r w:rsidRPr="00667B0B">
        <w:t>Распознавание и употребление в устной и письменной речи изученных морфологических форм и синтаксических конструкций английского языка.</w:t>
      </w:r>
    </w:p>
    <w:p w14:paraId="560E1054" w14:textId="77777777" w:rsidR="00667B0B" w:rsidRPr="00667B0B" w:rsidRDefault="00667B0B" w:rsidP="009B401B">
      <w:pPr>
        <w:pStyle w:val="aff2"/>
      </w:pPr>
      <w:r w:rsidRPr="00667B0B">
        <w:t>Предложения со сложным дополнением (Complex Object) (I saw her cross/crossing the road.).</w:t>
      </w:r>
    </w:p>
    <w:p w14:paraId="74953842" w14:textId="77777777" w:rsidR="00667B0B" w:rsidRPr="00667B0B" w:rsidRDefault="00667B0B" w:rsidP="009B401B">
      <w:pPr>
        <w:pStyle w:val="aff2"/>
      </w:pPr>
      <w:r w:rsidRPr="00667B0B">
        <w:t>Повествовательные (утвердительные и отрицательные), вопрос</w:t>
      </w:r>
      <w:r w:rsidRPr="00667B0B">
        <w:t>и</w:t>
      </w:r>
      <w:r w:rsidRPr="00667B0B">
        <w:t>тельные и побудительные предложения в косвенной речи в настоящем и прошедшем времени.</w:t>
      </w:r>
    </w:p>
    <w:p w14:paraId="1B9C42B3" w14:textId="77777777" w:rsidR="00667B0B" w:rsidRPr="00667B0B" w:rsidRDefault="00667B0B" w:rsidP="009B401B">
      <w:pPr>
        <w:pStyle w:val="aff2"/>
      </w:pPr>
      <w:r w:rsidRPr="00667B0B">
        <w:t>Все типы вопросительных предложений в Past Perfect Tense. Согл</w:t>
      </w:r>
      <w:r w:rsidRPr="00667B0B">
        <w:t>а</w:t>
      </w:r>
      <w:r w:rsidRPr="00667B0B">
        <w:t>сование времен в рамках сложного предложения.</w:t>
      </w:r>
    </w:p>
    <w:p w14:paraId="54B79721" w14:textId="77777777" w:rsidR="00667B0B" w:rsidRPr="00667B0B" w:rsidRDefault="00667B0B" w:rsidP="009B401B">
      <w:pPr>
        <w:pStyle w:val="aff2"/>
      </w:pPr>
      <w:r w:rsidRPr="00667B0B">
        <w:t>Согласование подлежащего, выраженного собирательным существ</w:t>
      </w:r>
      <w:r w:rsidRPr="00667B0B">
        <w:t>и</w:t>
      </w:r>
      <w:r w:rsidRPr="00667B0B">
        <w:t>тельным (family, police) со сказуемым.</w:t>
      </w:r>
    </w:p>
    <w:p w14:paraId="222DBF7B" w14:textId="77777777" w:rsidR="00667B0B" w:rsidRPr="00667B0B" w:rsidRDefault="00667B0B" w:rsidP="009B401B">
      <w:pPr>
        <w:pStyle w:val="aff2"/>
      </w:pPr>
      <w:r w:rsidRPr="00667B0B">
        <w:t>Конструкции с глаголами на -ing: to love/hate doing something.</w:t>
      </w:r>
    </w:p>
    <w:p w14:paraId="50179A23" w14:textId="77777777" w:rsidR="00667B0B" w:rsidRPr="00667B0B" w:rsidRDefault="00667B0B" w:rsidP="009B401B">
      <w:pPr>
        <w:pStyle w:val="aff2"/>
      </w:pPr>
      <w:r w:rsidRPr="00667B0B">
        <w:t>Конструкции, содержащие глаголы-связки to be/to look/to feel/to seem.</w:t>
      </w:r>
    </w:p>
    <w:p w14:paraId="3481235B" w14:textId="77777777" w:rsidR="00667B0B" w:rsidRPr="00667B0B" w:rsidRDefault="00667B0B" w:rsidP="009B401B">
      <w:pPr>
        <w:pStyle w:val="aff2"/>
      </w:pPr>
      <w:r w:rsidRPr="00667B0B">
        <w:t>Конструкции be/get used to + инфинитив глагола, be/get used to + и</w:t>
      </w:r>
      <w:r w:rsidRPr="00667B0B">
        <w:t>н</w:t>
      </w:r>
      <w:r w:rsidRPr="00667B0B">
        <w:t>финитив глагол, be/get used to doing something, be/get used to something.</w:t>
      </w:r>
    </w:p>
    <w:p w14:paraId="59363073" w14:textId="77777777" w:rsidR="00667B0B" w:rsidRPr="00667B0B" w:rsidRDefault="00667B0B" w:rsidP="009B401B">
      <w:pPr>
        <w:pStyle w:val="aff2"/>
      </w:pPr>
      <w:r w:rsidRPr="00667B0B">
        <w:t>Конструкция both … and ….</w:t>
      </w:r>
    </w:p>
    <w:p w14:paraId="0EED962E" w14:textId="77777777" w:rsidR="00667B0B" w:rsidRPr="00667B0B" w:rsidRDefault="00667B0B" w:rsidP="009B401B">
      <w:pPr>
        <w:pStyle w:val="aff2"/>
      </w:pPr>
      <w:r w:rsidRPr="00667B0B">
        <w:t>Конструкции c глаголами to stop, to remember, to forget (разница в значении to stop doing smth и to stop to do smth).</w:t>
      </w:r>
    </w:p>
    <w:p w14:paraId="4BA7137D" w14:textId="77777777" w:rsidR="00667B0B" w:rsidRPr="00667B0B" w:rsidRDefault="00667B0B" w:rsidP="009B401B">
      <w:pPr>
        <w:pStyle w:val="aff2"/>
      </w:pPr>
      <w:r w:rsidRPr="00667B0B">
        <w:lastRenderedPageBreak/>
        <w:t>Глаголы в видо-временных формах действительного залога в изъяв</w:t>
      </w:r>
      <w:r w:rsidRPr="00667B0B">
        <w:t>и</w:t>
      </w:r>
      <w:r w:rsidRPr="00667B0B">
        <w:t>тельном наклонении (Past Perfect Tense, Present Perfect Continuous Tense, Future-in-the-Past).</w:t>
      </w:r>
    </w:p>
    <w:p w14:paraId="63A385C3" w14:textId="77777777" w:rsidR="00667B0B" w:rsidRPr="00667B0B" w:rsidRDefault="00667B0B" w:rsidP="009B401B">
      <w:pPr>
        <w:pStyle w:val="aff2"/>
      </w:pPr>
      <w:r w:rsidRPr="00667B0B">
        <w:t>Модальные глаголы в косвенной речи в настоящем и прошедшем времени.</w:t>
      </w:r>
    </w:p>
    <w:p w14:paraId="134F8480" w14:textId="77777777" w:rsidR="00667B0B" w:rsidRPr="00667B0B" w:rsidRDefault="00667B0B" w:rsidP="009B401B">
      <w:pPr>
        <w:pStyle w:val="aff2"/>
      </w:pPr>
      <w:r w:rsidRPr="00667B0B">
        <w:t>Неличные формы глагола (инфинитив, герундий, причастия насто</w:t>
      </w:r>
      <w:r w:rsidRPr="00667B0B">
        <w:t>я</w:t>
      </w:r>
      <w:r w:rsidRPr="00667B0B">
        <w:t>щего и прошедшего времени).</w:t>
      </w:r>
    </w:p>
    <w:p w14:paraId="6C9AE33C" w14:textId="77777777" w:rsidR="00667B0B" w:rsidRPr="00667B0B" w:rsidRDefault="00667B0B" w:rsidP="009B401B">
      <w:pPr>
        <w:pStyle w:val="aff2"/>
      </w:pPr>
      <w:r w:rsidRPr="00667B0B">
        <w:t>Наречия too – enough.</w:t>
      </w:r>
    </w:p>
    <w:p w14:paraId="0D0C729B" w14:textId="77777777" w:rsidR="00667B0B" w:rsidRPr="00667B0B" w:rsidRDefault="00667B0B" w:rsidP="009B401B">
      <w:pPr>
        <w:pStyle w:val="aff2"/>
      </w:pPr>
      <w:r w:rsidRPr="00667B0B">
        <w:t>Отрицательные местоимения no (и его производные nobody, nothing и другие), none.</w:t>
      </w:r>
    </w:p>
    <w:p w14:paraId="319556E3" w14:textId="6D0AC52C" w:rsidR="00667B0B" w:rsidRPr="00667B0B" w:rsidRDefault="00667B0B" w:rsidP="009B401B">
      <w:pPr>
        <w:pStyle w:val="aff2"/>
      </w:pPr>
      <w:r w:rsidRPr="00667B0B">
        <w:t>Социокультурные знания и умения.</w:t>
      </w:r>
    </w:p>
    <w:p w14:paraId="49330D3E" w14:textId="77777777" w:rsidR="00667B0B" w:rsidRPr="00667B0B" w:rsidRDefault="00667B0B" w:rsidP="009B401B">
      <w:pPr>
        <w:pStyle w:val="aff2"/>
      </w:pPr>
      <w:r w:rsidRPr="00667B0B">
        <w:t>Осуществление межличностного и межкультурного общения с и</w:t>
      </w:r>
      <w:r w:rsidRPr="00667B0B">
        <w:t>с</w:t>
      </w:r>
      <w:r w:rsidRPr="00667B0B">
        <w:t>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w:t>
      </w:r>
      <w:r w:rsidRPr="00667B0B">
        <w:t>а</w:t>
      </w:r>
      <w:r w:rsidRPr="00667B0B">
        <w:t>ние и использование в устной и письменной речи наиболее употреб</w:t>
      </w:r>
      <w:r w:rsidRPr="00667B0B">
        <w:t>и</w:t>
      </w:r>
      <w:r w:rsidRPr="00667B0B">
        <w:t>тельной тематической фоновой лексики в рамках тематического соде</w:t>
      </w:r>
      <w:r w:rsidRPr="00667B0B">
        <w:t>р</w:t>
      </w:r>
      <w:r w:rsidRPr="00667B0B">
        <w:t>жания.</w:t>
      </w:r>
    </w:p>
    <w:p w14:paraId="468FE801" w14:textId="77777777" w:rsidR="00667B0B" w:rsidRPr="00667B0B" w:rsidRDefault="00667B0B" w:rsidP="009B401B">
      <w:pPr>
        <w:pStyle w:val="aff2"/>
      </w:pPr>
      <w:r w:rsidRPr="00667B0B">
        <w:t>Понимание речевых различий в ситуациях официального и неоф</w:t>
      </w:r>
      <w:r w:rsidRPr="00667B0B">
        <w:t>и</w:t>
      </w:r>
      <w:r w:rsidRPr="00667B0B">
        <w:t>циального общения в рамках отобранного тематического содержания и использование лексико-грамматических средств с их учётом.</w:t>
      </w:r>
    </w:p>
    <w:p w14:paraId="19C43818" w14:textId="77777777" w:rsidR="00667B0B" w:rsidRPr="00667B0B" w:rsidRDefault="00667B0B" w:rsidP="009B401B">
      <w:pPr>
        <w:pStyle w:val="aff2"/>
      </w:pPr>
      <w:r w:rsidRPr="00667B0B">
        <w:t>Социокультурный портрет родной страны и страны (стран) изуча</w:t>
      </w:r>
      <w:r w:rsidRPr="00667B0B">
        <w:t>е</w:t>
      </w:r>
      <w:r w:rsidRPr="00667B0B">
        <w:t>мого языка: знакомство с традициями проведения основных наци</w:t>
      </w:r>
      <w:r w:rsidRPr="00667B0B">
        <w:t>о</w:t>
      </w:r>
      <w:r w:rsidRPr="00667B0B">
        <w:t>нальных праздников (Рождества, Нового года, Дня матери, Дня благ</w:t>
      </w:r>
      <w:r w:rsidRPr="00667B0B">
        <w:t>о</w:t>
      </w:r>
      <w:r w:rsidRPr="00667B0B">
        <w:t>дарения и других праздников), с особенностями образа жизни и кул</w:t>
      </w:r>
      <w:r w:rsidRPr="00667B0B">
        <w:t>ь</w:t>
      </w:r>
      <w:r w:rsidRPr="00667B0B">
        <w:t>туры страны (стран) изучаемого языка (достопримечательностями; н</w:t>
      </w:r>
      <w:r w:rsidRPr="00667B0B">
        <w:t>е</w:t>
      </w:r>
      <w:r w:rsidRPr="00667B0B">
        <w:t>которыми выдающимися людьми), с доступными в языковом отношении образцами поэзии и прозы для подростков на английском языке.</w:t>
      </w:r>
    </w:p>
    <w:p w14:paraId="17A8C05F" w14:textId="77777777" w:rsidR="00667B0B" w:rsidRPr="00667B0B" w:rsidRDefault="00667B0B" w:rsidP="009B401B">
      <w:pPr>
        <w:pStyle w:val="aff2"/>
      </w:pPr>
      <w:r w:rsidRPr="00667B0B">
        <w:t>Осуществление межличностного и межкультурного общения с и</w:t>
      </w:r>
      <w:r w:rsidRPr="00667B0B">
        <w:t>с</w:t>
      </w:r>
      <w:r w:rsidRPr="00667B0B">
        <w:t>пользованием знаний о национально-культурных особенностях своей страны и страны (стран) изучаемого языка.</w:t>
      </w:r>
    </w:p>
    <w:p w14:paraId="3FE8B336" w14:textId="77777777" w:rsidR="00667B0B" w:rsidRPr="00667B0B" w:rsidRDefault="00667B0B" w:rsidP="009B401B">
      <w:pPr>
        <w:pStyle w:val="aff2"/>
      </w:pPr>
      <w:r w:rsidRPr="00667B0B">
        <w:t>Соблюдение нормы вежливости в межкультурном общении.</w:t>
      </w:r>
    </w:p>
    <w:p w14:paraId="5D2FE905" w14:textId="77777777" w:rsidR="00667B0B" w:rsidRPr="00667B0B" w:rsidRDefault="00667B0B" w:rsidP="009B401B">
      <w:pPr>
        <w:pStyle w:val="aff2"/>
      </w:pPr>
      <w:r w:rsidRPr="00667B0B">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120B4CD2" w14:textId="77777777" w:rsidR="00667B0B" w:rsidRPr="00667B0B" w:rsidRDefault="00667B0B" w:rsidP="009B401B">
      <w:pPr>
        <w:pStyle w:val="aff2"/>
      </w:pPr>
      <w:r w:rsidRPr="00667B0B">
        <w:t>Развитие умений:</w:t>
      </w:r>
    </w:p>
    <w:p w14:paraId="568ECC42" w14:textId="77777777" w:rsidR="00667B0B" w:rsidRPr="00667B0B" w:rsidRDefault="00667B0B" w:rsidP="009B401B">
      <w:pPr>
        <w:pStyle w:val="aff2"/>
      </w:pPr>
      <w:r w:rsidRPr="00667B0B">
        <w:t>кратко представлять Россию и страну (страны) изучаемого языка (культурные явления, события, достопримечательности);</w:t>
      </w:r>
    </w:p>
    <w:p w14:paraId="3F3EF41E" w14:textId="77777777" w:rsidR="00667B0B" w:rsidRPr="00667B0B" w:rsidRDefault="00667B0B" w:rsidP="009B401B">
      <w:pPr>
        <w:pStyle w:val="aff2"/>
      </w:pPr>
      <w:r w:rsidRPr="00667B0B">
        <w:t>кратко рассказывать о некоторых выдающихся людях родной страны и страны (стран) изучаемого языка (учёных, писателях, поэтах, худо</w:t>
      </w:r>
      <w:r w:rsidRPr="00667B0B">
        <w:t>ж</w:t>
      </w:r>
      <w:r w:rsidRPr="00667B0B">
        <w:t>никах, музыкантах, спортсменах и других людях);</w:t>
      </w:r>
    </w:p>
    <w:p w14:paraId="6D27EB34" w14:textId="77777777" w:rsidR="00667B0B" w:rsidRPr="00667B0B" w:rsidRDefault="00667B0B" w:rsidP="009B401B">
      <w:pPr>
        <w:pStyle w:val="aff2"/>
      </w:pPr>
      <w:r w:rsidRPr="00667B0B">
        <w:lastRenderedPageBreak/>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14:paraId="2F770E98" w14:textId="513B2CC8" w:rsidR="00667B0B" w:rsidRPr="00667B0B" w:rsidRDefault="00667B0B" w:rsidP="00667B0B">
      <w:r w:rsidRPr="00667B0B">
        <w:t>Компенсаторные умения.</w:t>
      </w:r>
    </w:p>
    <w:p w14:paraId="0577BBDB" w14:textId="77777777" w:rsidR="00667B0B" w:rsidRPr="00667B0B" w:rsidRDefault="00667B0B" w:rsidP="009B401B">
      <w:pPr>
        <w:pStyle w:val="aff2"/>
      </w:pPr>
      <w:r w:rsidRPr="00667B0B">
        <w:t>Использование при чтении и аудировании языковой, в том числе контекстуальной, догадки, использование при говорении и письме п</w:t>
      </w:r>
      <w:r w:rsidRPr="00667B0B">
        <w:t>е</w:t>
      </w:r>
      <w:r w:rsidRPr="00667B0B">
        <w:t>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5D6E83D8" w14:textId="77777777" w:rsidR="00667B0B" w:rsidRPr="00667B0B" w:rsidRDefault="00667B0B" w:rsidP="009B401B">
      <w:pPr>
        <w:pStyle w:val="aff2"/>
      </w:pPr>
      <w:r w:rsidRPr="00667B0B">
        <w:t>Переспрашивать, просить повторить, уточняя значение незнакомых слов.</w:t>
      </w:r>
    </w:p>
    <w:p w14:paraId="73C4D3A7" w14:textId="77777777" w:rsidR="00667B0B" w:rsidRPr="00667B0B" w:rsidRDefault="00667B0B" w:rsidP="009B401B">
      <w:pPr>
        <w:pStyle w:val="aff2"/>
      </w:pPr>
      <w:r w:rsidRPr="00667B0B">
        <w:t>Использование при формулировании собственных высказываний, ключевых слов, плана.</w:t>
      </w:r>
    </w:p>
    <w:p w14:paraId="60F893DE" w14:textId="77777777" w:rsidR="00667B0B" w:rsidRPr="00667B0B" w:rsidRDefault="00667B0B" w:rsidP="009B401B">
      <w:pPr>
        <w:pStyle w:val="aff2"/>
      </w:pPr>
      <w:r w:rsidRPr="00667B0B">
        <w:t>Игнорирование информации, не являющейся необходимой для п</w:t>
      </w:r>
      <w:r w:rsidRPr="00667B0B">
        <w:t>о</w:t>
      </w:r>
      <w:r w:rsidRPr="00667B0B">
        <w:t>нимания основного содержания прочитанного (прослушанного) текста или для нахождения в тексте запрашиваемой информации.</w:t>
      </w:r>
    </w:p>
    <w:p w14:paraId="3B4DA28F" w14:textId="77777777" w:rsidR="00667B0B" w:rsidRPr="00667B0B" w:rsidRDefault="00667B0B" w:rsidP="009B401B">
      <w:pPr>
        <w:pStyle w:val="aff2"/>
      </w:pPr>
      <w:r w:rsidRPr="00667B0B">
        <w:t>Сравнение (в том числе установление основания для сравнения) об</w:t>
      </w:r>
      <w:r w:rsidRPr="00667B0B">
        <w:t>ъ</w:t>
      </w:r>
      <w:r w:rsidRPr="00667B0B">
        <w:t>ектов, явлений, процессов, их элементов и основных функций в рамках изученной тематики.</w:t>
      </w:r>
    </w:p>
    <w:p w14:paraId="2C622BE8" w14:textId="6631E1FA" w:rsidR="00667B0B" w:rsidRPr="009B401B" w:rsidRDefault="00667B0B" w:rsidP="00667B0B">
      <w:pPr>
        <w:rPr>
          <w:b/>
          <w:bCs/>
        </w:rPr>
      </w:pPr>
      <w:r w:rsidRPr="009B401B">
        <w:rPr>
          <w:b/>
          <w:bCs/>
        </w:rPr>
        <w:t>Содержание обучения в 9 классе.</w:t>
      </w:r>
    </w:p>
    <w:p w14:paraId="4D3B2298" w14:textId="22B70E30" w:rsidR="00667B0B" w:rsidRPr="00667B0B" w:rsidRDefault="00667B0B" w:rsidP="00534B32">
      <w:pPr>
        <w:pStyle w:val="aff2"/>
        <w:ind w:firstLine="0"/>
      </w:pPr>
      <w:r w:rsidRPr="00667B0B">
        <w:t>Коммуникативные умения.</w:t>
      </w:r>
    </w:p>
    <w:p w14:paraId="70AB0DB6" w14:textId="77777777" w:rsidR="00667B0B" w:rsidRPr="00667B0B" w:rsidRDefault="00667B0B" w:rsidP="009B401B">
      <w:pPr>
        <w:pStyle w:val="aff2"/>
      </w:pPr>
      <w:r w:rsidRPr="00667B0B">
        <w:t>Формирование умения общаться в устной и письменной форме, и</w:t>
      </w:r>
      <w:r w:rsidRPr="00667B0B">
        <w:t>с</w:t>
      </w:r>
      <w:r w:rsidRPr="00667B0B">
        <w:t>пользуя рецептивные и продуктивные виды речевой деятельности в рамках тематического содержания речи.</w:t>
      </w:r>
    </w:p>
    <w:p w14:paraId="6D39FFEB" w14:textId="77777777" w:rsidR="00667B0B" w:rsidRPr="00667B0B" w:rsidRDefault="00667B0B" w:rsidP="009B401B">
      <w:pPr>
        <w:pStyle w:val="aff2"/>
      </w:pPr>
      <w:r w:rsidRPr="00667B0B">
        <w:t>Взаимоотношения в семье и с друзьями. Конфликты и их разрешение.</w:t>
      </w:r>
    </w:p>
    <w:p w14:paraId="651BBD80" w14:textId="77777777" w:rsidR="00667B0B" w:rsidRPr="00667B0B" w:rsidRDefault="00667B0B" w:rsidP="009B401B">
      <w:pPr>
        <w:pStyle w:val="aff2"/>
      </w:pPr>
      <w:r w:rsidRPr="00667B0B">
        <w:t>Внешность и характер человека (литературного персонажа).</w:t>
      </w:r>
    </w:p>
    <w:p w14:paraId="7441BD53" w14:textId="77777777" w:rsidR="00667B0B" w:rsidRPr="00667B0B" w:rsidRDefault="00667B0B" w:rsidP="009B401B">
      <w:pPr>
        <w:pStyle w:val="aff2"/>
      </w:pPr>
      <w:r w:rsidRPr="00667B0B">
        <w:t>Досуг и увлечения (хобби) современного подростка (чтение, кино, театр, музыка, музей, спорт, живопись; компьютерные игры). Роль книги в жизни подростка.</w:t>
      </w:r>
    </w:p>
    <w:p w14:paraId="19091396" w14:textId="77777777" w:rsidR="00667B0B" w:rsidRPr="00667B0B" w:rsidRDefault="00667B0B" w:rsidP="009B401B">
      <w:pPr>
        <w:pStyle w:val="aff2"/>
      </w:pPr>
      <w:r w:rsidRPr="00667B0B">
        <w:t>Здоровый образ жизни: режим труда и отдыха, фитнес, сбалансир</w:t>
      </w:r>
      <w:r w:rsidRPr="00667B0B">
        <w:t>о</w:t>
      </w:r>
      <w:r w:rsidRPr="00667B0B">
        <w:t>ванное питание. Посещение врача.</w:t>
      </w:r>
    </w:p>
    <w:p w14:paraId="0C4133B1" w14:textId="77777777" w:rsidR="00667B0B" w:rsidRPr="00667B0B" w:rsidRDefault="00667B0B" w:rsidP="009B401B">
      <w:pPr>
        <w:pStyle w:val="aff2"/>
      </w:pPr>
      <w:r w:rsidRPr="00667B0B">
        <w:t>Покупки: одежда, обувь и продукты питания. Карманные деньги. Молодёжная мода.</w:t>
      </w:r>
    </w:p>
    <w:p w14:paraId="3C68CABE" w14:textId="77777777" w:rsidR="00667B0B" w:rsidRPr="00667B0B" w:rsidRDefault="00667B0B" w:rsidP="009B401B">
      <w:pPr>
        <w:pStyle w:val="aff2"/>
      </w:pPr>
      <w:r w:rsidRPr="00667B0B">
        <w:t>Школа, школьная жизнь, изучаемые предметы и отношение к ним. Взаимоотношения в школе: проблемы и их решение. Переписка с ин</w:t>
      </w:r>
      <w:r w:rsidRPr="00667B0B">
        <w:t>о</w:t>
      </w:r>
      <w:r w:rsidRPr="00667B0B">
        <w:t>странными сверстниками.</w:t>
      </w:r>
    </w:p>
    <w:p w14:paraId="1B36B2C4" w14:textId="77777777" w:rsidR="00667B0B" w:rsidRPr="00667B0B" w:rsidRDefault="00667B0B" w:rsidP="009B401B">
      <w:pPr>
        <w:pStyle w:val="aff2"/>
      </w:pPr>
      <w:r w:rsidRPr="00667B0B">
        <w:t>Виды отдыха в различное время года. Путешествия по России и ин</w:t>
      </w:r>
      <w:r w:rsidRPr="00667B0B">
        <w:t>о</w:t>
      </w:r>
      <w:r w:rsidRPr="00667B0B">
        <w:t>странным странам. Транспорт.</w:t>
      </w:r>
    </w:p>
    <w:p w14:paraId="1C74D795" w14:textId="77777777" w:rsidR="00667B0B" w:rsidRPr="00667B0B" w:rsidRDefault="00667B0B" w:rsidP="009B401B">
      <w:pPr>
        <w:pStyle w:val="aff2"/>
      </w:pPr>
      <w:r w:rsidRPr="00667B0B">
        <w:t>Природа: флора и фауна. Проблемы экологии. Защита окружающей среды. Климат, погода. Стихийные бедствия.</w:t>
      </w:r>
    </w:p>
    <w:p w14:paraId="497F2274" w14:textId="77777777" w:rsidR="00667B0B" w:rsidRPr="00667B0B" w:rsidRDefault="00667B0B" w:rsidP="009B401B">
      <w:pPr>
        <w:pStyle w:val="aff2"/>
      </w:pPr>
      <w:r w:rsidRPr="00667B0B">
        <w:lastRenderedPageBreak/>
        <w:t>Средства массовой информации (телевидение, радио, пресса, Инте</w:t>
      </w:r>
      <w:r w:rsidRPr="00667B0B">
        <w:t>р</w:t>
      </w:r>
      <w:r w:rsidRPr="00667B0B">
        <w:t>нет).</w:t>
      </w:r>
    </w:p>
    <w:p w14:paraId="2D59A63E" w14:textId="77777777" w:rsidR="00667B0B" w:rsidRPr="00667B0B" w:rsidRDefault="00667B0B" w:rsidP="009B401B">
      <w:pPr>
        <w:pStyle w:val="aff2"/>
      </w:pPr>
      <w:r w:rsidRPr="00667B0B">
        <w:t>Родная страна и страна (страны) изучаемого языка. Их географическое положение, столицы и крупные города, регионы, население, официал</w:t>
      </w:r>
      <w:r w:rsidRPr="00667B0B">
        <w:t>ь</w:t>
      </w:r>
      <w:r w:rsidRPr="00667B0B">
        <w:t>ные языки, достопримечательности, культурные особенности (наци</w:t>
      </w:r>
      <w:r w:rsidRPr="00667B0B">
        <w:t>о</w:t>
      </w:r>
      <w:r w:rsidRPr="00667B0B">
        <w:t>нальные праздники, знаменательные даты, традиции, обычаи), страницы истории.</w:t>
      </w:r>
    </w:p>
    <w:p w14:paraId="634B53CA" w14:textId="77777777" w:rsidR="00667B0B" w:rsidRPr="00667B0B" w:rsidRDefault="00667B0B" w:rsidP="009B401B">
      <w:pPr>
        <w:pStyle w:val="aff2"/>
      </w:pPr>
      <w:r w:rsidRPr="00667B0B">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5BDA6038" w14:textId="63A7FD29" w:rsidR="00667B0B" w:rsidRPr="00667B0B" w:rsidRDefault="00667B0B" w:rsidP="009B401B">
      <w:pPr>
        <w:pStyle w:val="aff2"/>
      </w:pPr>
      <w:r w:rsidRPr="00667B0B">
        <w:t>Говорение.</w:t>
      </w:r>
    </w:p>
    <w:p w14:paraId="63AA3D80" w14:textId="3EA7F0CD" w:rsidR="00667B0B" w:rsidRPr="00667B0B" w:rsidRDefault="00667B0B" w:rsidP="009B401B">
      <w:pPr>
        <w:pStyle w:val="aff2"/>
      </w:pPr>
      <w:r w:rsidRPr="00667B0B">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w:t>
      </w:r>
      <w:r w:rsidRPr="00667B0B">
        <w:t>а</w:t>
      </w:r>
      <w:r w:rsidRPr="00667B0B">
        <w:t>лог-расспрос), диалог-обмен мнениями:</w:t>
      </w:r>
    </w:p>
    <w:p w14:paraId="15064CB1" w14:textId="77777777" w:rsidR="00667B0B" w:rsidRPr="00667B0B" w:rsidRDefault="00667B0B" w:rsidP="009B401B">
      <w:pPr>
        <w:pStyle w:val="aff2"/>
      </w:pPr>
      <w:r w:rsidRPr="00667B0B">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w:t>
      </w:r>
      <w:r w:rsidRPr="00667B0B">
        <w:t>о</w:t>
      </w:r>
      <w:r w:rsidRPr="00667B0B">
        <w:t>дарность, вежливо соглашаться на предложение и отказываться от предложения собеседника;</w:t>
      </w:r>
    </w:p>
    <w:p w14:paraId="2DB8D913" w14:textId="77777777" w:rsidR="00667B0B" w:rsidRPr="00667B0B" w:rsidRDefault="00667B0B" w:rsidP="009B401B">
      <w:pPr>
        <w:pStyle w:val="aff2"/>
      </w:pPr>
      <w:r w:rsidRPr="00667B0B">
        <w:t>диалог-побуждение к действию: обращаться с просьбой, вежливо с</w:t>
      </w:r>
      <w:r w:rsidRPr="00667B0B">
        <w:t>о</w:t>
      </w:r>
      <w:r w:rsidRPr="00667B0B">
        <w:t>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276C7F47" w14:textId="77777777" w:rsidR="00667B0B" w:rsidRPr="00667B0B" w:rsidRDefault="00667B0B" w:rsidP="009B401B">
      <w:pPr>
        <w:pStyle w:val="aff2"/>
      </w:pPr>
      <w:r w:rsidRPr="00667B0B">
        <w:t>диалог-расспрос: сообщать фактическую информацию, отвечая на вопросы разных видов, выражать своё отношение к обсуждаемым фа</w:t>
      </w:r>
      <w:r w:rsidRPr="00667B0B">
        <w:t>к</w:t>
      </w:r>
      <w:r w:rsidRPr="00667B0B">
        <w:t>там и событиям, запрашивать интересующую информацию, переходить с позиции спрашивающего на позицию отвечающего и наоборот;</w:t>
      </w:r>
    </w:p>
    <w:p w14:paraId="085B8450" w14:textId="77777777" w:rsidR="00667B0B" w:rsidRPr="00667B0B" w:rsidRDefault="00667B0B" w:rsidP="009B401B">
      <w:pPr>
        <w:pStyle w:val="aff2"/>
      </w:pPr>
      <w:r w:rsidRPr="00667B0B">
        <w:t>диалог-обмен мнениями: выражать свою точку мнения и обоснов</w:t>
      </w:r>
      <w:r w:rsidRPr="00667B0B">
        <w:t>ы</w:t>
      </w:r>
      <w:r w:rsidRPr="00667B0B">
        <w:t>вать её, высказывать своё согласие (несогласие) с точкой зрения соб</w:t>
      </w:r>
      <w:r w:rsidRPr="00667B0B">
        <w:t>е</w:t>
      </w:r>
      <w:r w:rsidRPr="00667B0B">
        <w:t>седника, выражать сомнение, давать эмоциональную оценку обсужд</w:t>
      </w:r>
      <w:r w:rsidRPr="00667B0B">
        <w:t>а</w:t>
      </w:r>
      <w:r w:rsidRPr="00667B0B">
        <w:t>емым событиям: восхищение, удивление, радость, огорчение и так далее.</w:t>
      </w:r>
    </w:p>
    <w:p w14:paraId="39EFA969" w14:textId="77777777" w:rsidR="00667B0B" w:rsidRPr="00667B0B" w:rsidRDefault="00667B0B" w:rsidP="009B401B">
      <w:pPr>
        <w:pStyle w:val="aff2"/>
      </w:pPr>
      <w:r w:rsidRPr="00667B0B">
        <w:t>Данные умения диалогической речи развиваются в стандартных с</w:t>
      </w:r>
      <w:r w:rsidRPr="00667B0B">
        <w:t>и</w:t>
      </w:r>
      <w:r w:rsidRPr="00667B0B">
        <w:t>туациях неофициального общения в рамках тематического содержания речи с использованием ключевых слов, речевых ситуаций и (или) и</w:t>
      </w:r>
      <w:r w:rsidRPr="00667B0B">
        <w:t>л</w:t>
      </w:r>
      <w:r w:rsidRPr="00667B0B">
        <w:t>люстраций, фотографий или без их использования с соблюдением норм речевого этикета, принятых в стране (странах) изучаемого языка.</w:t>
      </w:r>
    </w:p>
    <w:p w14:paraId="3A42EB66" w14:textId="77777777" w:rsidR="00667B0B" w:rsidRPr="00667B0B" w:rsidRDefault="00667B0B" w:rsidP="009B401B">
      <w:pPr>
        <w:pStyle w:val="aff2"/>
      </w:pPr>
      <w:r w:rsidRPr="00667B0B">
        <w:t>Объём диалога – до 8 реплик со стороны каждого собеседника в ра</w:t>
      </w:r>
      <w:r w:rsidRPr="00667B0B">
        <w:t>м</w:t>
      </w:r>
      <w:r w:rsidRPr="00667B0B">
        <w:t>ках комбинированного диалога, до 6 реплик со стороны каждого соб</w:t>
      </w:r>
      <w:r w:rsidRPr="00667B0B">
        <w:t>е</w:t>
      </w:r>
      <w:r w:rsidRPr="00667B0B">
        <w:t>седника в рамках диалога-обмена мнениями.</w:t>
      </w:r>
    </w:p>
    <w:p w14:paraId="344D821F" w14:textId="4BCDB952" w:rsidR="00667B0B" w:rsidRPr="00667B0B" w:rsidRDefault="00667B0B" w:rsidP="00667B0B">
      <w:r w:rsidRPr="00667B0B">
        <w:t>Развитие коммуникативных умений монологической речи: создание устных связных монологических высказываний с использованием о</w:t>
      </w:r>
      <w:r w:rsidRPr="00667B0B">
        <w:t>с</w:t>
      </w:r>
      <w:r w:rsidRPr="00667B0B">
        <w:t>новных коммуникативных типов речи:</w:t>
      </w:r>
    </w:p>
    <w:p w14:paraId="1C859F7A" w14:textId="77777777" w:rsidR="00667B0B" w:rsidRPr="00667B0B" w:rsidRDefault="00667B0B" w:rsidP="009B401B">
      <w:pPr>
        <w:pStyle w:val="aff2"/>
      </w:pPr>
      <w:r w:rsidRPr="00667B0B">
        <w:lastRenderedPageBreak/>
        <w:t>описание (предмета, местности, внешности и одежды человека), в том числе характеристика (черты характера реального человека или литер</w:t>
      </w:r>
      <w:r w:rsidRPr="00667B0B">
        <w:t>а</w:t>
      </w:r>
      <w:r w:rsidRPr="00667B0B">
        <w:t>турного персонажа);</w:t>
      </w:r>
    </w:p>
    <w:p w14:paraId="4D43D859" w14:textId="77777777" w:rsidR="00667B0B" w:rsidRPr="00667B0B" w:rsidRDefault="00667B0B" w:rsidP="009B401B">
      <w:pPr>
        <w:pStyle w:val="aff2"/>
      </w:pPr>
      <w:r w:rsidRPr="00667B0B">
        <w:t>повествование (сообщение);</w:t>
      </w:r>
    </w:p>
    <w:p w14:paraId="3ECF9DAE" w14:textId="77777777" w:rsidR="00667B0B" w:rsidRPr="00667B0B" w:rsidRDefault="00667B0B" w:rsidP="009B401B">
      <w:pPr>
        <w:pStyle w:val="aff2"/>
      </w:pPr>
      <w:r w:rsidRPr="00667B0B">
        <w:t>рассуждение;</w:t>
      </w:r>
    </w:p>
    <w:p w14:paraId="3DE103C3" w14:textId="77777777" w:rsidR="00667B0B" w:rsidRPr="00667B0B" w:rsidRDefault="00667B0B" w:rsidP="009B401B">
      <w:pPr>
        <w:pStyle w:val="aff2"/>
      </w:pPr>
      <w:r w:rsidRPr="00667B0B">
        <w:t>выражение и краткое аргументирование своего мнения по отношению к услышанному (прочитанному);</w:t>
      </w:r>
    </w:p>
    <w:p w14:paraId="7C5A2AB9" w14:textId="77777777" w:rsidR="00667B0B" w:rsidRPr="00667B0B" w:rsidRDefault="00667B0B" w:rsidP="009B401B">
      <w:pPr>
        <w:pStyle w:val="aff2"/>
      </w:pPr>
      <w:r w:rsidRPr="00667B0B">
        <w:t>изложение (пересказ) основного содержания прочитанного (просл</w:t>
      </w:r>
      <w:r w:rsidRPr="00667B0B">
        <w:t>у</w:t>
      </w:r>
      <w:r w:rsidRPr="00667B0B">
        <w:t>шанного) текста с выражением своего отношения к событиям и фактам, изложенным в тексте;</w:t>
      </w:r>
    </w:p>
    <w:p w14:paraId="2A260813" w14:textId="77777777" w:rsidR="00667B0B" w:rsidRPr="00667B0B" w:rsidRDefault="00667B0B" w:rsidP="009B401B">
      <w:pPr>
        <w:pStyle w:val="aff2"/>
      </w:pPr>
      <w:r w:rsidRPr="00667B0B">
        <w:t>составление рассказа по картинкам;</w:t>
      </w:r>
    </w:p>
    <w:p w14:paraId="101086F7" w14:textId="77777777" w:rsidR="00667B0B" w:rsidRPr="00667B0B" w:rsidRDefault="00667B0B" w:rsidP="009B401B">
      <w:pPr>
        <w:pStyle w:val="aff2"/>
      </w:pPr>
      <w:r w:rsidRPr="00667B0B">
        <w:t>изложение результатов выполненной проектной работы.</w:t>
      </w:r>
    </w:p>
    <w:p w14:paraId="65165ED6" w14:textId="77777777" w:rsidR="00667B0B" w:rsidRPr="00667B0B" w:rsidRDefault="00667B0B" w:rsidP="009B401B">
      <w:pPr>
        <w:pStyle w:val="aff2"/>
      </w:pPr>
      <w:r w:rsidRPr="00667B0B">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w:t>
      </w:r>
      <w:r w:rsidRPr="00667B0B">
        <w:t>ю</w:t>
      </w:r>
      <w:r w:rsidRPr="00667B0B">
        <w:t>страций, фотографий, таблиц или без их использования.</w:t>
      </w:r>
    </w:p>
    <w:p w14:paraId="26411EEC" w14:textId="77777777" w:rsidR="00667B0B" w:rsidRPr="00667B0B" w:rsidRDefault="00667B0B" w:rsidP="009B401B">
      <w:pPr>
        <w:pStyle w:val="aff2"/>
      </w:pPr>
      <w:r w:rsidRPr="00667B0B">
        <w:t>Объём монологического высказывания – 10–12 фраз.</w:t>
      </w:r>
    </w:p>
    <w:p w14:paraId="2B4BFBC8" w14:textId="2E4B5841" w:rsidR="00667B0B" w:rsidRPr="00667B0B" w:rsidRDefault="00667B0B" w:rsidP="009B401B">
      <w:pPr>
        <w:pStyle w:val="aff2"/>
      </w:pPr>
      <w:r w:rsidRPr="00667B0B">
        <w:t>Аудирование.</w:t>
      </w:r>
    </w:p>
    <w:p w14:paraId="1D06FC67" w14:textId="77777777" w:rsidR="00667B0B" w:rsidRPr="00667B0B" w:rsidRDefault="00667B0B" w:rsidP="009B401B">
      <w:pPr>
        <w:pStyle w:val="aff2"/>
      </w:pPr>
      <w:r w:rsidRPr="00667B0B">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w:t>
      </w:r>
      <w:r w:rsidRPr="00667B0B">
        <w:t>т</w:t>
      </w:r>
      <w:r w:rsidRPr="00667B0B">
        <w:t>дельных деталей.</w:t>
      </w:r>
    </w:p>
    <w:p w14:paraId="300DBF9B" w14:textId="77777777" w:rsidR="00667B0B" w:rsidRPr="00667B0B" w:rsidRDefault="00667B0B" w:rsidP="009B401B">
      <w:pPr>
        <w:pStyle w:val="aff2"/>
      </w:pPr>
      <w:r w:rsidRPr="00667B0B">
        <w:t>При опосредованном общении: дальнейшее развитие восприятия и понимания на слух несложных аутентичных текстов, содержащих о</w:t>
      </w:r>
      <w:r w:rsidRPr="00667B0B">
        <w:t>т</w:t>
      </w:r>
      <w:r w:rsidRPr="00667B0B">
        <w:t>дельные неизученные языковые явления, с разной глубиной проникн</w:t>
      </w:r>
      <w:r w:rsidRPr="00667B0B">
        <w:t>о</w:t>
      </w:r>
      <w:r w:rsidRPr="00667B0B">
        <w:t>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1A7C5C07" w14:textId="77777777" w:rsidR="00667B0B" w:rsidRPr="00667B0B" w:rsidRDefault="00667B0B" w:rsidP="009B401B">
      <w:pPr>
        <w:pStyle w:val="aff2"/>
      </w:pPr>
      <w:r w:rsidRPr="00667B0B">
        <w:t>Аудирование с пониманием основного содержания текста предпол</w:t>
      </w:r>
      <w:r w:rsidRPr="00667B0B">
        <w:t>а</w:t>
      </w:r>
      <w:r w:rsidRPr="00667B0B">
        <w:t>гает умение определять основную тему (идею) и главные факты (соб</w:t>
      </w:r>
      <w:r w:rsidRPr="00667B0B">
        <w:t>ы</w:t>
      </w:r>
      <w:r w:rsidRPr="00667B0B">
        <w:t>тия) в воспринимаемом на слух тексте, отделять главную информацию от второстепенной, прогнозировать содержание текста по началу сообщ</w:t>
      </w:r>
      <w:r w:rsidRPr="00667B0B">
        <w:t>е</w:t>
      </w:r>
      <w:r w:rsidRPr="00667B0B">
        <w:t>ния, игнорировать незнакомые слова, несущественные для понимания основного содержания.</w:t>
      </w:r>
    </w:p>
    <w:p w14:paraId="2FE32D4B" w14:textId="77777777" w:rsidR="00667B0B" w:rsidRPr="00667B0B" w:rsidRDefault="00667B0B" w:rsidP="009B401B">
      <w:pPr>
        <w:pStyle w:val="aff2"/>
      </w:pPr>
      <w:r w:rsidRPr="00667B0B">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394D6B4A" w14:textId="77777777" w:rsidR="00667B0B" w:rsidRPr="00667B0B" w:rsidRDefault="00667B0B" w:rsidP="00667B0B">
      <w:r w:rsidRPr="00667B0B">
        <w:t>Тексты для аудирования: диалог (беседа), высказывания собеседников в ситуациях повседневного общения, рассказ, сообщение информац</w:t>
      </w:r>
      <w:r w:rsidRPr="00667B0B">
        <w:t>и</w:t>
      </w:r>
      <w:r w:rsidRPr="00667B0B">
        <w:t>онного характера.</w:t>
      </w:r>
    </w:p>
    <w:p w14:paraId="6A19D5F0" w14:textId="77777777" w:rsidR="00667B0B" w:rsidRPr="00667B0B" w:rsidRDefault="00667B0B" w:rsidP="00667B0B">
      <w:r w:rsidRPr="00667B0B">
        <w:lastRenderedPageBreak/>
        <w:t>Языковая сложность текстов для аудирования должна соответствовать базовому уровню (А2 – допороговому уровню по общеевропейской шкале).</w:t>
      </w:r>
    </w:p>
    <w:p w14:paraId="7C315324" w14:textId="77777777" w:rsidR="00667B0B" w:rsidRPr="00667B0B" w:rsidRDefault="00667B0B" w:rsidP="00667B0B">
      <w:r w:rsidRPr="00667B0B">
        <w:t>Время звучания текста (текстов) для аудирования – до 2 минут.</w:t>
      </w:r>
    </w:p>
    <w:p w14:paraId="0B4F8F0E" w14:textId="1B858ACF" w:rsidR="00667B0B" w:rsidRPr="00667B0B" w:rsidRDefault="00667B0B" w:rsidP="009B401B">
      <w:pPr>
        <w:pStyle w:val="aff2"/>
      </w:pPr>
      <w:r w:rsidRPr="00667B0B">
        <w:t>Смысловое чтение.</w:t>
      </w:r>
    </w:p>
    <w:p w14:paraId="062FD30C" w14:textId="77777777" w:rsidR="00667B0B" w:rsidRPr="00667B0B" w:rsidRDefault="00667B0B" w:rsidP="009B401B">
      <w:pPr>
        <w:pStyle w:val="aff2"/>
      </w:pPr>
      <w:r w:rsidRPr="00667B0B">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w:t>
      </w:r>
      <w:r w:rsidRPr="00667B0B">
        <w:t>а</w:t>
      </w:r>
      <w:r w:rsidRPr="00667B0B">
        <w:t>ние в зависимости от поставленной коммуникативной задачи: с пон</w:t>
      </w:r>
      <w:r w:rsidRPr="00667B0B">
        <w:t>и</w:t>
      </w:r>
      <w:r w:rsidRPr="00667B0B">
        <w:t>манием основного содержания, с пониманием нужной (интересующей, запрашиваемой) информации, с полным пониманием содержания текста.</w:t>
      </w:r>
    </w:p>
    <w:p w14:paraId="73C0275B" w14:textId="77777777" w:rsidR="00667B0B" w:rsidRPr="00667B0B" w:rsidRDefault="00667B0B" w:rsidP="009B401B">
      <w:pPr>
        <w:pStyle w:val="aff2"/>
      </w:pPr>
      <w:r w:rsidRPr="00667B0B">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w:t>
      </w:r>
      <w:r w:rsidRPr="00667B0B">
        <w:t>ь</w:t>
      </w:r>
      <w:r w:rsidRPr="00667B0B">
        <w:t>ность главных фактов, событий, разбивать текст на относительно сам</w:t>
      </w:r>
      <w:r w:rsidRPr="00667B0B">
        <w:t>о</w:t>
      </w:r>
      <w:r w:rsidRPr="00667B0B">
        <w:t>стоятельные смысловые части, озаглавливать текст (его отдельные ч</w:t>
      </w:r>
      <w:r w:rsidRPr="00667B0B">
        <w:t>а</w:t>
      </w:r>
      <w:r w:rsidRPr="00667B0B">
        <w:t>сти), игнорировать незнакомые слова, несущественные для понимания основного содержания, понимать интернациональные слова.</w:t>
      </w:r>
    </w:p>
    <w:p w14:paraId="2DB2D083" w14:textId="77777777" w:rsidR="00667B0B" w:rsidRPr="00667B0B" w:rsidRDefault="00667B0B" w:rsidP="009B401B">
      <w:pPr>
        <w:pStyle w:val="aff2"/>
      </w:pPr>
      <w:r w:rsidRPr="00667B0B">
        <w:t>Чтение с пониманием нужной (интересующей, запрашиваемой) и</w:t>
      </w:r>
      <w:r w:rsidRPr="00667B0B">
        <w:t>н</w:t>
      </w:r>
      <w:r w:rsidRPr="00667B0B">
        <w:t>формации предполагает умение находить прочитанном тексте и пон</w:t>
      </w:r>
      <w:r w:rsidRPr="00667B0B">
        <w:t>и</w:t>
      </w:r>
      <w:r w:rsidRPr="00667B0B">
        <w:t>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w:t>
      </w:r>
      <w:r w:rsidRPr="00667B0B">
        <w:t>а</w:t>
      </w:r>
      <w:r w:rsidRPr="00667B0B">
        <w:t>тивной задачи.</w:t>
      </w:r>
    </w:p>
    <w:p w14:paraId="3FF5EE35" w14:textId="77777777" w:rsidR="00667B0B" w:rsidRPr="00667B0B" w:rsidRDefault="00667B0B" w:rsidP="009B401B">
      <w:pPr>
        <w:pStyle w:val="aff2"/>
      </w:pPr>
      <w:r w:rsidRPr="00667B0B">
        <w:t>Чтение несплошных текстов (таблиц, диаграмм, схем) и понимание представленной в них информации.</w:t>
      </w:r>
    </w:p>
    <w:p w14:paraId="58C03F12" w14:textId="77777777" w:rsidR="00667B0B" w:rsidRPr="00667B0B" w:rsidRDefault="00667B0B" w:rsidP="009B401B">
      <w:pPr>
        <w:pStyle w:val="aff2"/>
      </w:pPr>
      <w:r w:rsidRPr="00667B0B">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w:t>
      </w:r>
      <w:r w:rsidRPr="00667B0B">
        <w:t>о</w:t>
      </w:r>
      <w:r w:rsidRPr="00667B0B">
        <w:t>рочного перевода), устанавливать причинно-следственную взаимосвязь изложенных в тексте фактов и событий, восстанавливать текст из ра</w:t>
      </w:r>
      <w:r w:rsidRPr="00667B0B">
        <w:t>з</w:t>
      </w:r>
      <w:r w:rsidRPr="00667B0B">
        <w:t>розненных абзацев или путём добавления выпущенных фрагментов.</w:t>
      </w:r>
    </w:p>
    <w:p w14:paraId="62406AE1" w14:textId="77777777" w:rsidR="00667B0B" w:rsidRPr="00667B0B" w:rsidRDefault="00667B0B" w:rsidP="009B401B">
      <w:pPr>
        <w:pStyle w:val="aff2"/>
      </w:pPr>
      <w:r w:rsidRPr="00667B0B">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w:t>
      </w:r>
      <w:r w:rsidRPr="00667B0B">
        <w:t>н</w:t>
      </w:r>
      <w:r w:rsidRPr="00667B0B">
        <w:t>струкция, электронное сообщение личного характера, стихотворение; несплошной текст (таблица, диаграмма).</w:t>
      </w:r>
    </w:p>
    <w:p w14:paraId="5C5135AB" w14:textId="77777777" w:rsidR="00667B0B" w:rsidRPr="00667B0B" w:rsidRDefault="00667B0B" w:rsidP="009B401B">
      <w:pPr>
        <w:pStyle w:val="aff2"/>
      </w:pPr>
      <w:r w:rsidRPr="00667B0B">
        <w:t>Языковая сложность текстов для чтения должна соответствовать б</w:t>
      </w:r>
      <w:r w:rsidRPr="00667B0B">
        <w:t>а</w:t>
      </w:r>
      <w:r w:rsidRPr="00667B0B">
        <w:t>зовому уровню (А2 – допороговому уровню по общеевропейской шкале).</w:t>
      </w:r>
    </w:p>
    <w:p w14:paraId="3284CB98" w14:textId="77777777" w:rsidR="00667B0B" w:rsidRPr="00667B0B" w:rsidRDefault="00667B0B" w:rsidP="009B401B">
      <w:pPr>
        <w:pStyle w:val="aff2"/>
      </w:pPr>
      <w:r w:rsidRPr="00667B0B">
        <w:lastRenderedPageBreak/>
        <w:t>Объём текста (текстов) для чтения – 500–600 слов.</w:t>
      </w:r>
    </w:p>
    <w:p w14:paraId="2B836455" w14:textId="6D2AEED4" w:rsidR="00667B0B" w:rsidRPr="00667B0B" w:rsidRDefault="00667B0B" w:rsidP="009B401B">
      <w:pPr>
        <w:pStyle w:val="aff2"/>
      </w:pPr>
      <w:r w:rsidRPr="00667B0B">
        <w:t>Письменная речь.</w:t>
      </w:r>
    </w:p>
    <w:p w14:paraId="6AACC9BF" w14:textId="77777777" w:rsidR="00667B0B" w:rsidRPr="00667B0B" w:rsidRDefault="00667B0B" w:rsidP="009B401B">
      <w:pPr>
        <w:pStyle w:val="aff2"/>
      </w:pPr>
      <w:r w:rsidRPr="00667B0B">
        <w:t>Развитие умений письменной речи:</w:t>
      </w:r>
    </w:p>
    <w:p w14:paraId="01C49F6C" w14:textId="77777777" w:rsidR="00667B0B" w:rsidRPr="00667B0B" w:rsidRDefault="00667B0B" w:rsidP="009B401B">
      <w:pPr>
        <w:pStyle w:val="aff2"/>
      </w:pPr>
      <w:r w:rsidRPr="00667B0B">
        <w:t>составление плана (тезисов) устного или письменного сообщения;</w:t>
      </w:r>
    </w:p>
    <w:p w14:paraId="6F24AF73" w14:textId="77777777" w:rsidR="00667B0B" w:rsidRPr="00667B0B" w:rsidRDefault="00667B0B" w:rsidP="009B401B">
      <w:pPr>
        <w:pStyle w:val="aff2"/>
      </w:pPr>
      <w:r w:rsidRPr="00667B0B">
        <w:t>заполнение анкет и формуляров: сообщение о себе основных сведений в соответствии с нормами, принятыми в стране (странах) изучаемого языка;</w:t>
      </w:r>
    </w:p>
    <w:p w14:paraId="6D6BB7FA" w14:textId="77777777" w:rsidR="00667B0B" w:rsidRPr="00667B0B" w:rsidRDefault="00667B0B" w:rsidP="009B401B">
      <w:pPr>
        <w:pStyle w:val="aff2"/>
      </w:pPr>
      <w:r w:rsidRPr="00667B0B">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14:paraId="587DE37C" w14:textId="77777777" w:rsidR="00667B0B" w:rsidRPr="00667B0B" w:rsidRDefault="00667B0B" w:rsidP="009B401B">
      <w:pPr>
        <w:pStyle w:val="aff2"/>
      </w:pPr>
      <w:r w:rsidRPr="00667B0B">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14:paraId="708CFB03" w14:textId="77777777" w:rsidR="00667B0B" w:rsidRPr="00667B0B" w:rsidRDefault="00667B0B" w:rsidP="009B401B">
      <w:pPr>
        <w:pStyle w:val="aff2"/>
      </w:pPr>
      <w:r w:rsidRPr="00667B0B">
        <w:t>заполнение таблицы с краткой фиксацией содержания прочитанного (прослушанного) текста;</w:t>
      </w:r>
    </w:p>
    <w:p w14:paraId="6B86A2AA" w14:textId="77777777" w:rsidR="00667B0B" w:rsidRPr="00667B0B" w:rsidRDefault="00667B0B" w:rsidP="009B401B">
      <w:pPr>
        <w:pStyle w:val="aff2"/>
      </w:pPr>
      <w:r w:rsidRPr="00667B0B">
        <w:t>преобразование таблицы, схемы в текстовый вариант представления информации;</w:t>
      </w:r>
    </w:p>
    <w:p w14:paraId="271B4846" w14:textId="77777777" w:rsidR="00667B0B" w:rsidRPr="00667B0B" w:rsidRDefault="00667B0B" w:rsidP="009B401B">
      <w:pPr>
        <w:pStyle w:val="aff2"/>
      </w:pPr>
      <w:r w:rsidRPr="00667B0B">
        <w:t>письменное представление результатов выполненной проектной р</w:t>
      </w:r>
      <w:r w:rsidRPr="00667B0B">
        <w:t>а</w:t>
      </w:r>
      <w:r w:rsidRPr="00667B0B">
        <w:t>боты (объём – 100–120 слов).</w:t>
      </w:r>
    </w:p>
    <w:p w14:paraId="5CB06A4A" w14:textId="23192DBC" w:rsidR="00667B0B" w:rsidRPr="00667B0B" w:rsidRDefault="00667B0B" w:rsidP="009B401B">
      <w:pPr>
        <w:pStyle w:val="aff2"/>
      </w:pPr>
      <w:r w:rsidRPr="00667B0B">
        <w:t>Языковые знания и умения.</w:t>
      </w:r>
    </w:p>
    <w:p w14:paraId="76EA6FF2" w14:textId="17FC3C5F" w:rsidR="00667B0B" w:rsidRPr="00667B0B" w:rsidRDefault="00667B0B" w:rsidP="009B401B">
      <w:pPr>
        <w:pStyle w:val="aff2"/>
      </w:pPr>
      <w:r w:rsidRPr="00667B0B">
        <w:t>Фонетическая сторона речи.</w:t>
      </w:r>
    </w:p>
    <w:p w14:paraId="1AD599AB" w14:textId="77777777" w:rsidR="00667B0B" w:rsidRPr="00667B0B" w:rsidRDefault="00667B0B" w:rsidP="009B401B">
      <w:pPr>
        <w:pStyle w:val="aff2"/>
      </w:pPr>
      <w:r w:rsidRPr="00667B0B">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w:t>
      </w:r>
      <w:r w:rsidRPr="00667B0B">
        <w:t>о</w:t>
      </w:r>
      <w:r w:rsidRPr="00667B0B">
        <w:t>вых слов согласно основным правилам чтения.</w:t>
      </w:r>
    </w:p>
    <w:p w14:paraId="0F74E740" w14:textId="77777777" w:rsidR="00667B0B" w:rsidRPr="00667B0B" w:rsidRDefault="00667B0B" w:rsidP="009B401B">
      <w:pPr>
        <w:pStyle w:val="aff2"/>
      </w:pPr>
      <w:r w:rsidRPr="00667B0B">
        <w:t>Выражение модального значения, чувства и эмоции.</w:t>
      </w:r>
    </w:p>
    <w:p w14:paraId="12D84996" w14:textId="77777777" w:rsidR="00667B0B" w:rsidRPr="00667B0B" w:rsidRDefault="00667B0B" w:rsidP="009B401B">
      <w:pPr>
        <w:pStyle w:val="aff2"/>
      </w:pPr>
      <w:r w:rsidRPr="00667B0B">
        <w:t>Различение на слух британского и американского вариантов прои</w:t>
      </w:r>
      <w:r w:rsidRPr="00667B0B">
        <w:t>з</w:t>
      </w:r>
      <w:r w:rsidRPr="00667B0B">
        <w:t>ношения в прослушанных текстах или услышанных высказываниях.</w:t>
      </w:r>
    </w:p>
    <w:p w14:paraId="0E8BAFF9" w14:textId="77777777" w:rsidR="00667B0B" w:rsidRPr="00667B0B" w:rsidRDefault="00667B0B" w:rsidP="009B401B">
      <w:pPr>
        <w:pStyle w:val="aff2"/>
      </w:pPr>
      <w:r w:rsidRPr="00667B0B">
        <w:t>Чтение вслух небольших текстов, построенных на изученном язык</w:t>
      </w:r>
      <w:r w:rsidRPr="00667B0B">
        <w:t>о</w:t>
      </w:r>
      <w:r w:rsidRPr="00667B0B">
        <w:t>вом материале, с соблюдением правил чтения и соответствующей и</w:t>
      </w:r>
      <w:r w:rsidRPr="00667B0B">
        <w:t>н</w:t>
      </w:r>
      <w:r w:rsidRPr="00667B0B">
        <w:t>тонации, демонстрирующее понимание текста.</w:t>
      </w:r>
    </w:p>
    <w:p w14:paraId="1FEAAAF1" w14:textId="77777777" w:rsidR="00667B0B" w:rsidRPr="00667B0B" w:rsidRDefault="00667B0B" w:rsidP="00667B0B">
      <w:r w:rsidRPr="00667B0B">
        <w:t>Тексты для чтения вслух: сообщение информационного характера, отрывок из статьи научно-популярного характера, рассказ, диалог (б</w:t>
      </w:r>
      <w:r w:rsidRPr="00667B0B">
        <w:t>е</w:t>
      </w:r>
      <w:r w:rsidRPr="00667B0B">
        <w:t>седа).</w:t>
      </w:r>
    </w:p>
    <w:p w14:paraId="08AC9DF8" w14:textId="77777777" w:rsidR="00667B0B" w:rsidRPr="00667B0B" w:rsidRDefault="00667B0B" w:rsidP="009B401B">
      <w:pPr>
        <w:pStyle w:val="aff2"/>
      </w:pPr>
      <w:r w:rsidRPr="00667B0B">
        <w:t>Объём текста для чтения вслух – до 110 слов.</w:t>
      </w:r>
    </w:p>
    <w:p w14:paraId="6134F255" w14:textId="32D09946" w:rsidR="00667B0B" w:rsidRPr="00667B0B" w:rsidRDefault="00667B0B" w:rsidP="009B401B">
      <w:pPr>
        <w:pStyle w:val="aff2"/>
      </w:pPr>
      <w:r w:rsidRPr="00667B0B">
        <w:t>Графика, орфография и пунктуация.</w:t>
      </w:r>
    </w:p>
    <w:p w14:paraId="47418C68" w14:textId="77777777" w:rsidR="00667B0B" w:rsidRPr="00667B0B" w:rsidRDefault="00667B0B" w:rsidP="009B401B">
      <w:pPr>
        <w:pStyle w:val="aff2"/>
      </w:pPr>
      <w:r w:rsidRPr="00667B0B">
        <w:t>Правильное написание изученных слов.</w:t>
      </w:r>
    </w:p>
    <w:p w14:paraId="38B45057" w14:textId="77777777" w:rsidR="00667B0B" w:rsidRPr="00667B0B" w:rsidRDefault="00667B0B" w:rsidP="009B401B">
      <w:pPr>
        <w:pStyle w:val="aff2"/>
      </w:pPr>
      <w:r w:rsidRPr="00667B0B">
        <w:t>Правильное использование знаков препинания: точки, вопросител</w:t>
      </w:r>
      <w:r w:rsidRPr="00667B0B">
        <w:t>ь</w:t>
      </w:r>
      <w:r w:rsidRPr="00667B0B">
        <w:t>ного и восклицательного знаков в конце предложения, запятой при п</w:t>
      </w:r>
      <w:r w:rsidRPr="00667B0B">
        <w:t>е</w:t>
      </w:r>
      <w:r w:rsidRPr="00667B0B">
        <w:t>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787AFC48" w14:textId="77777777" w:rsidR="00667B0B" w:rsidRPr="00667B0B" w:rsidRDefault="00667B0B" w:rsidP="009B401B">
      <w:pPr>
        <w:pStyle w:val="aff2"/>
      </w:pPr>
      <w:r w:rsidRPr="00667B0B">
        <w:lastRenderedPageBreak/>
        <w:t>Пунктуационно правильное, в соответствии с нормами речевого эт</w:t>
      </w:r>
      <w:r w:rsidRPr="00667B0B">
        <w:t>и</w:t>
      </w:r>
      <w:r w:rsidRPr="00667B0B">
        <w:t>кета, принятыми в стране (странах) изучаемого языка, оформление электронного сообщения личного характера.</w:t>
      </w:r>
    </w:p>
    <w:p w14:paraId="212D5ED4" w14:textId="2A80288D" w:rsidR="00667B0B" w:rsidRPr="00667B0B" w:rsidRDefault="00667B0B" w:rsidP="009B401B">
      <w:pPr>
        <w:pStyle w:val="aff2"/>
      </w:pPr>
      <w:r w:rsidRPr="00667B0B">
        <w:t>Лексическая сторона речи.</w:t>
      </w:r>
    </w:p>
    <w:p w14:paraId="649BAA7A" w14:textId="77777777" w:rsidR="00667B0B" w:rsidRPr="00667B0B" w:rsidRDefault="00667B0B" w:rsidP="009B401B">
      <w:pPr>
        <w:pStyle w:val="aff2"/>
      </w:pPr>
      <w:r w:rsidRPr="00667B0B">
        <w:t>Распознавание и употребление в устной и письменной речи лексич</w:t>
      </w:r>
      <w:r w:rsidRPr="00667B0B">
        <w:t>е</w:t>
      </w:r>
      <w:r w:rsidRPr="00667B0B">
        <w:t>ских единиц (слов, словосочетаний, речевых клише), обслуживающих ситуации общения в рамках тематического содержания речи, с собл</w:t>
      </w:r>
      <w:r w:rsidRPr="00667B0B">
        <w:t>ю</w:t>
      </w:r>
      <w:r w:rsidRPr="00667B0B">
        <w:t>дением существующей в английском языке нормы лексической сочет</w:t>
      </w:r>
      <w:r w:rsidRPr="00667B0B">
        <w:t>а</w:t>
      </w:r>
      <w:r w:rsidRPr="00667B0B">
        <w:t>емости.</w:t>
      </w:r>
    </w:p>
    <w:p w14:paraId="42E804C1" w14:textId="77777777" w:rsidR="00667B0B" w:rsidRPr="00667B0B" w:rsidRDefault="00667B0B" w:rsidP="009B401B">
      <w:pPr>
        <w:pStyle w:val="aff2"/>
      </w:pPr>
      <w:r w:rsidRPr="00667B0B">
        <w:t>Распознавание и употребление в устной и письменной речи различных средств связи для обеспечения логичности и целостности высказывания.</w:t>
      </w:r>
    </w:p>
    <w:p w14:paraId="5A0B324F" w14:textId="77777777" w:rsidR="00667B0B" w:rsidRPr="00667B0B" w:rsidRDefault="00667B0B" w:rsidP="009B401B">
      <w:pPr>
        <w:pStyle w:val="aff2"/>
      </w:pPr>
      <w:r w:rsidRPr="00667B0B">
        <w:t>Объём – 1200 лексических единиц для продуктивного использования (включая 1050 лексических единиц, изученных ранее) и 1350 лексич</w:t>
      </w:r>
      <w:r w:rsidRPr="00667B0B">
        <w:t>е</w:t>
      </w:r>
      <w:r w:rsidRPr="00667B0B">
        <w:t>ских единиц для рецептивного усвоения (включая 1200 лексических единиц продуктивного минимума).</w:t>
      </w:r>
    </w:p>
    <w:p w14:paraId="7A95E480" w14:textId="77777777" w:rsidR="00667B0B" w:rsidRPr="00667B0B" w:rsidRDefault="00667B0B" w:rsidP="009B401B">
      <w:pPr>
        <w:pStyle w:val="aff2"/>
      </w:pPr>
      <w:r w:rsidRPr="00667B0B">
        <w:t>Основные способы словообразования:</w:t>
      </w:r>
    </w:p>
    <w:p w14:paraId="636C009A" w14:textId="77777777" w:rsidR="00667B0B" w:rsidRPr="00667B0B" w:rsidRDefault="00667B0B" w:rsidP="009B401B">
      <w:pPr>
        <w:pStyle w:val="aff2"/>
      </w:pPr>
      <w:r w:rsidRPr="00667B0B">
        <w:t>аффиксация:</w:t>
      </w:r>
    </w:p>
    <w:p w14:paraId="416008C2" w14:textId="77777777" w:rsidR="00667B0B" w:rsidRPr="00667B0B" w:rsidRDefault="00667B0B" w:rsidP="009B401B">
      <w:pPr>
        <w:pStyle w:val="aff2"/>
      </w:pPr>
      <w:r w:rsidRPr="00667B0B">
        <w:t>глаголов с помощью префиксов under-, over-, dis-, mis-;</w:t>
      </w:r>
    </w:p>
    <w:p w14:paraId="1C3CDB23" w14:textId="77777777" w:rsidR="00667B0B" w:rsidRPr="00667B0B" w:rsidRDefault="00667B0B" w:rsidP="009B401B">
      <w:pPr>
        <w:pStyle w:val="aff2"/>
      </w:pPr>
      <w:r w:rsidRPr="00667B0B">
        <w:t>имён прилагательных с помощью суффиксов -able/-ible;</w:t>
      </w:r>
    </w:p>
    <w:p w14:paraId="65AF8D54" w14:textId="77777777" w:rsidR="00667B0B" w:rsidRPr="00667B0B" w:rsidRDefault="00667B0B" w:rsidP="009B401B">
      <w:pPr>
        <w:pStyle w:val="aff2"/>
      </w:pPr>
      <w:r w:rsidRPr="00667B0B">
        <w:t>имён существительных с помощью отрицательных префиксов in-/im-;</w:t>
      </w:r>
    </w:p>
    <w:p w14:paraId="1ACDB186" w14:textId="77777777" w:rsidR="00667B0B" w:rsidRPr="00667B0B" w:rsidRDefault="00667B0B" w:rsidP="009B401B">
      <w:pPr>
        <w:pStyle w:val="aff2"/>
      </w:pPr>
      <w:r w:rsidRPr="00667B0B">
        <w:t>словосложение:</w:t>
      </w:r>
    </w:p>
    <w:p w14:paraId="60202BA2" w14:textId="77777777" w:rsidR="00667B0B" w:rsidRPr="00667B0B" w:rsidRDefault="00667B0B" w:rsidP="009B401B">
      <w:pPr>
        <w:pStyle w:val="aff2"/>
      </w:pPr>
      <w:r w:rsidRPr="00667B0B">
        <w:t>образование сложных существительных путём соединения основы числительного с основой существительного с добавлением суффикса -ed (eight-legged);</w:t>
      </w:r>
    </w:p>
    <w:p w14:paraId="4D36CA68" w14:textId="77777777" w:rsidR="00667B0B" w:rsidRPr="00667B0B" w:rsidRDefault="00667B0B" w:rsidP="009B401B">
      <w:pPr>
        <w:pStyle w:val="aff2"/>
      </w:pPr>
      <w:r w:rsidRPr="00667B0B">
        <w:t>образование сложных существительных путём соединения основ с</w:t>
      </w:r>
      <w:r w:rsidRPr="00667B0B">
        <w:t>у</w:t>
      </w:r>
      <w:r w:rsidRPr="00667B0B">
        <w:t>ществительных с предлогом (father-in-law);</w:t>
      </w:r>
    </w:p>
    <w:p w14:paraId="49FFC87B" w14:textId="77777777" w:rsidR="00667B0B" w:rsidRPr="00667B0B" w:rsidRDefault="00667B0B" w:rsidP="009B401B">
      <w:pPr>
        <w:pStyle w:val="aff2"/>
      </w:pPr>
      <w:r w:rsidRPr="00667B0B">
        <w:t>образование сложных прилагательных путём соединения основы прилагательного с основой причастия настоящего времени (nice-looking);</w:t>
      </w:r>
    </w:p>
    <w:p w14:paraId="74BAE235" w14:textId="77777777" w:rsidR="00667B0B" w:rsidRPr="00667B0B" w:rsidRDefault="00667B0B" w:rsidP="009B401B">
      <w:pPr>
        <w:pStyle w:val="aff2"/>
      </w:pPr>
      <w:r w:rsidRPr="00667B0B">
        <w:t>образование сложных прилагательных путём соединения основы прилагательного с основой причастия прошедшего времени (well-behaved);</w:t>
      </w:r>
    </w:p>
    <w:p w14:paraId="40850F0E" w14:textId="77777777" w:rsidR="00667B0B" w:rsidRPr="00667B0B" w:rsidRDefault="00667B0B" w:rsidP="009B401B">
      <w:pPr>
        <w:pStyle w:val="aff2"/>
      </w:pPr>
      <w:r w:rsidRPr="00667B0B">
        <w:t>конверсия:</w:t>
      </w:r>
    </w:p>
    <w:p w14:paraId="4B9F530B" w14:textId="77777777" w:rsidR="00667B0B" w:rsidRPr="00667B0B" w:rsidRDefault="00667B0B" w:rsidP="009B401B">
      <w:pPr>
        <w:pStyle w:val="aff2"/>
      </w:pPr>
      <w:r w:rsidRPr="00667B0B">
        <w:t>образование глагола от имени прилагательного (cool – to cool). Мн</w:t>
      </w:r>
      <w:r w:rsidRPr="00667B0B">
        <w:t>о</w:t>
      </w:r>
      <w:r w:rsidRPr="00667B0B">
        <w:t>гозначность лексических единиц. Синонимы. Антонимы. Интернаци</w:t>
      </w:r>
      <w:r w:rsidRPr="00667B0B">
        <w:t>о</w:t>
      </w:r>
      <w:r w:rsidRPr="00667B0B">
        <w:t>нальные слова. Наиболее частотные фразовые глаголы. Сокращения и аббревиатуры.</w:t>
      </w:r>
    </w:p>
    <w:p w14:paraId="3A41A75C" w14:textId="77777777" w:rsidR="00667B0B" w:rsidRPr="00667B0B" w:rsidRDefault="00667B0B" w:rsidP="009B401B">
      <w:pPr>
        <w:pStyle w:val="aff2"/>
      </w:pPr>
      <w:r w:rsidRPr="00667B0B">
        <w:t>Различные средства связи в тексте для обеспечения его целостности (firstly, however, finally, at last, etc.).</w:t>
      </w:r>
    </w:p>
    <w:p w14:paraId="03BE5083" w14:textId="11A061B9" w:rsidR="00667B0B" w:rsidRPr="00667B0B" w:rsidRDefault="00667B0B" w:rsidP="009B401B">
      <w:pPr>
        <w:pStyle w:val="aff2"/>
      </w:pPr>
      <w:r w:rsidRPr="00667B0B">
        <w:t>Грамматическая сторона речи.</w:t>
      </w:r>
    </w:p>
    <w:p w14:paraId="37236E22" w14:textId="77777777" w:rsidR="00667B0B" w:rsidRPr="00667B0B" w:rsidRDefault="00667B0B" w:rsidP="009B401B">
      <w:pPr>
        <w:pStyle w:val="aff2"/>
      </w:pPr>
      <w:r w:rsidRPr="00667B0B">
        <w:t>Распознавание и употребление в устной и письменной речи изученных морфологических форм и синтаксических конструкций английского языка.</w:t>
      </w:r>
    </w:p>
    <w:p w14:paraId="6544DF32" w14:textId="77777777" w:rsidR="00667B0B" w:rsidRPr="00667B0B" w:rsidRDefault="00667B0B" w:rsidP="009B401B">
      <w:pPr>
        <w:pStyle w:val="aff2"/>
      </w:pPr>
      <w:r w:rsidRPr="00667B0B">
        <w:t>Предложения со сложным дополнением (Complex Object) (I want to have my hair cut.).</w:t>
      </w:r>
    </w:p>
    <w:p w14:paraId="1E3380FE" w14:textId="77777777" w:rsidR="00667B0B" w:rsidRPr="00667B0B" w:rsidRDefault="00667B0B" w:rsidP="009B401B">
      <w:pPr>
        <w:pStyle w:val="aff2"/>
      </w:pPr>
      <w:r w:rsidRPr="00667B0B">
        <w:lastRenderedPageBreak/>
        <w:t>Условные предложения нереального характера (Conditional II).</w:t>
      </w:r>
    </w:p>
    <w:p w14:paraId="38E86578" w14:textId="77777777" w:rsidR="00667B0B" w:rsidRPr="00667B0B" w:rsidRDefault="00667B0B" w:rsidP="009B401B">
      <w:pPr>
        <w:pStyle w:val="aff2"/>
      </w:pPr>
      <w:r w:rsidRPr="00667B0B">
        <w:t>Конструкции для выражения предпочтения I prefer …/I’d prefer …/I’d rather ….</w:t>
      </w:r>
    </w:p>
    <w:p w14:paraId="4689743A" w14:textId="77777777" w:rsidR="00667B0B" w:rsidRPr="00667B0B" w:rsidRDefault="00667B0B" w:rsidP="009B401B">
      <w:pPr>
        <w:pStyle w:val="aff2"/>
      </w:pPr>
      <w:r w:rsidRPr="00667B0B">
        <w:t>Конструкция I wish ….</w:t>
      </w:r>
    </w:p>
    <w:p w14:paraId="223CA16D" w14:textId="77777777" w:rsidR="00667B0B" w:rsidRPr="00667B0B" w:rsidRDefault="00667B0B" w:rsidP="009B401B">
      <w:pPr>
        <w:pStyle w:val="aff2"/>
      </w:pPr>
      <w:r w:rsidRPr="00667B0B">
        <w:t>Предложения с конструкцией either … or, neither … nor.</w:t>
      </w:r>
    </w:p>
    <w:p w14:paraId="0B098999" w14:textId="77777777" w:rsidR="00667B0B" w:rsidRPr="00667B0B" w:rsidRDefault="00667B0B" w:rsidP="009B401B">
      <w:pPr>
        <w:pStyle w:val="aff2"/>
      </w:pPr>
      <w:r w:rsidRPr="00667B0B">
        <w:t>Глаголы в видовременных формах действительного залога в изъяв</w:t>
      </w:r>
      <w:r w:rsidRPr="00667B0B">
        <w:t>и</w:t>
      </w:r>
      <w:r w:rsidRPr="00667B0B">
        <w:t>тельном наклонении (Present/Past/Future Simple Tense, Present/Past Perfect Tense, Present/Past Continuous Tense, Future-in-the-Past) и наиболее уп</w:t>
      </w:r>
      <w:r w:rsidRPr="00667B0B">
        <w:t>о</w:t>
      </w:r>
      <w:r w:rsidRPr="00667B0B">
        <w:t>требительных формах страдательного залога (Present/Past Simple Passive, Present Perfect Passive).</w:t>
      </w:r>
    </w:p>
    <w:p w14:paraId="07F07280" w14:textId="77777777" w:rsidR="00667B0B" w:rsidRPr="00667B0B" w:rsidRDefault="00667B0B" w:rsidP="009B401B">
      <w:pPr>
        <w:pStyle w:val="aff2"/>
      </w:pPr>
      <w:r w:rsidRPr="00667B0B">
        <w:t>Порядок следования имён прилагательных (nice long blond hair).</w:t>
      </w:r>
    </w:p>
    <w:p w14:paraId="2E6549A8" w14:textId="50D1A809" w:rsidR="00667B0B" w:rsidRPr="00667B0B" w:rsidRDefault="00667B0B" w:rsidP="009B401B">
      <w:pPr>
        <w:pStyle w:val="aff2"/>
      </w:pPr>
      <w:r w:rsidRPr="00667B0B">
        <w:t>Социокультурные знания и умения.</w:t>
      </w:r>
    </w:p>
    <w:p w14:paraId="7EC76B7F" w14:textId="77777777" w:rsidR="00667B0B" w:rsidRPr="00667B0B" w:rsidRDefault="00667B0B" w:rsidP="009B401B">
      <w:pPr>
        <w:pStyle w:val="aff2"/>
      </w:pPr>
      <w:r w:rsidRPr="00667B0B">
        <w:t>Осуществление межличностного и межкультурного общения с и</w:t>
      </w:r>
      <w:r w:rsidRPr="00667B0B">
        <w:t>с</w:t>
      </w:r>
      <w:r w:rsidRPr="00667B0B">
        <w:t>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w:t>
      </w:r>
      <w:r w:rsidRPr="00667B0B">
        <w:t>а</w:t>
      </w:r>
      <w:r w:rsidRPr="00667B0B">
        <w:t>ние и использование в устной и письменной речи наиболее употреб</w:t>
      </w:r>
      <w:r w:rsidRPr="00667B0B">
        <w:t>и</w:t>
      </w:r>
      <w:r w:rsidRPr="00667B0B">
        <w:t>тельной тематической фоновой лексики в рамках отобранного темат</w:t>
      </w:r>
      <w:r w:rsidRPr="00667B0B">
        <w:t>и</w:t>
      </w:r>
      <w:r w:rsidRPr="00667B0B">
        <w:t>ческого содержания (основные национальные праздники, традиции, обычаи, традиции в питании и проведении досуга, система образования).</w:t>
      </w:r>
    </w:p>
    <w:p w14:paraId="4373F38D" w14:textId="77777777" w:rsidR="00667B0B" w:rsidRPr="00667B0B" w:rsidRDefault="00667B0B" w:rsidP="009B401B">
      <w:pPr>
        <w:pStyle w:val="aff2"/>
      </w:pPr>
      <w:r w:rsidRPr="00667B0B">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w:t>
      </w:r>
      <w:r w:rsidRPr="00667B0B">
        <w:t>а</w:t>
      </w:r>
      <w:r w:rsidRPr="00667B0B">
        <w:t>тельностями; некоторыми выдающимися людьми), с доступными в языковом отношении образцами поэзии и прозы для подростков на а</w:t>
      </w:r>
      <w:r w:rsidRPr="00667B0B">
        <w:t>н</w:t>
      </w:r>
      <w:r w:rsidRPr="00667B0B">
        <w:t>глийском языке.</w:t>
      </w:r>
    </w:p>
    <w:p w14:paraId="52535132" w14:textId="77777777" w:rsidR="00667B0B" w:rsidRPr="00667B0B" w:rsidRDefault="00667B0B" w:rsidP="009B401B">
      <w:pPr>
        <w:pStyle w:val="aff2"/>
      </w:pPr>
      <w:r w:rsidRPr="00667B0B">
        <w:t>Формирование элементарного представление о различных вариантах английского языка.</w:t>
      </w:r>
    </w:p>
    <w:p w14:paraId="615ED75C" w14:textId="77777777" w:rsidR="00667B0B" w:rsidRPr="00667B0B" w:rsidRDefault="00667B0B" w:rsidP="009B401B">
      <w:pPr>
        <w:pStyle w:val="aff2"/>
      </w:pPr>
      <w:r w:rsidRPr="00667B0B">
        <w:t>Осуществление межличностного и межкультурного общения с и</w:t>
      </w:r>
      <w:r w:rsidRPr="00667B0B">
        <w:t>с</w:t>
      </w:r>
      <w:r w:rsidRPr="00667B0B">
        <w:t>пользованием знаний о национально-культурных особенностях своей страны и страны (стран) изучаемого языка.</w:t>
      </w:r>
    </w:p>
    <w:p w14:paraId="0E78C95B" w14:textId="77777777" w:rsidR="00667B0B" w:rsidRPr="00667B0B" w:rsidRDefault="00667B0B" w:rsidP="009B401B">
      <w:pPr>
        <w:pStyle w:val="aff2"/>
      </w:pPr>
      <w:r w:rsidRPr="00667B0B">
        <w:t xml:space="preserve">Соблюдение норм вежливости в межкультурном общении. </w:t>
      </w:r>
    </w:p>
    <w:p w14:paraId="4AD14EDF" w14:textId="77777777" w:rsidR="00667B0B" w:rsidRPr="00667B0B" w:rsidRDefault="00667B0B" w:rsidP="009B401B">
      <w:pPr>
        <w:pStyle w:val="aff2"/>
      </w:pPr>
      <w:r w:rsidRPr="00667B0B">
        <w:t>Развитие умений:</w:t>
      </w:r>
    </w:p>
    <w:p w14:paraId="5ACB9E4C" w14:textId="77777777" w:rsidR="00667B0B" w:rsidRPr="00667B0B" w:rsidRDefault="00667B0B" w:rsidP="009B401B">
      <w:pPr>
        <w:pStyle w:val="aff2"/>
      </w:pPr>
      <w:r w:rsidRPr="00667B0B">
        <w:t>писать свои имя и фамилию, а также имена и фамилии своих ро</w:t>
      </w:r>
      <w:r w:rsidRPr="00667B0B">
        <w:t>д</w:t>
      </w:r>
      <w:r w:rsidRPr="00667B0B">
        <w:t>ственников и друзей на английском языке;</w:t>
      </w:r>
    </w:p>
    <w:p w14:paraId="5084A8EB" w14:textId="77777777" w:rsidR="00667B0B" w:rsidRPr="00667B0B" w:rsidRDefault="00667B0B" w:rsidP="009B401B">
      <w:pPr>
        <w:pStyle w:val="aff2"/>
      </w:pPr>
      <w:r w:rsidRPr="00667B0B">
        <w:t>правильно оформлять свой адрес на английском языке (в анкете);</w:t>
      </w:r>
    </w:p>
    <w:p w14:paraId="0C511B03" w14:textId="77777777" w:rsidR="00667B0B" w:rsidRPr="00667B0B" w:rsidRDefault="00667B0B" w:rsidP="009B401B">
      <w:pPr>
        <w:pStyle w:val="aff2"/>
      </w:pPr>
      <w:r w:rsidRPr="00667B0B">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1E85FB30" w14:textId="77777777" w:rsidR="00667B0B" w:rsidRPr="00667B0B" w:rsidRDefault="00667B0B" w:rsidP="009B401B">
      <w:pPr>
        <w:pStyle w:val="aff2"/>
      </w:pPr>
      <w:r w:rsidRPr="00667B0B">
        <w:t>кратко представлять Россию и страну (страны) изучаемого языка;</w:t>
      </w:r>
    </w:p>
    <w:p w14:paraId="150223A7" w14:textId="77777777" w:rsidR="00667B0B" w:rsidRPr="00667B0B" w:rsidRDefault="00667B0B" w:rsidP="009B401B">
      <w:pPr>
        <w:pStyle w:val="aff2"/>
      </w:pPr>
      <w:r w:rsidRPr="00667B0B">
        <w:lastRenderedPageBreak/>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0E1E6E86" w14:textId="77777777" w:rsidR="00667B0B" w:rsidRPr="00667B0B" w:rsidRDefault="00667B0B" w:rsidP="009B401B">
      <w:pPr>
        <w:pStyle w:val="aff2"/>
      </w:pPr>
      <w:r w:rsidRPr="00667B0B">
        <w:t>кратко представлять некоторых выдающихся людей родной страны и страны (стран) изучаемого языка (учёных, писателей, поэтов, художн</w:t>
      </w:r>
      <w:r w:rsidRPr="00667B0B">
        <w:t>и</w:t>
      </w:r>
      <w:r w:rsidRPr="00667B0B">
        <w:t>ков, композиторов, музыкантов, спортсменов и других людей);</w:t>
      </w:r>
    </w:p>
    <w:p w14:paraId="4082CEA4" w14:textId="77777777" w:rsidR="00667B0B" w:rsidRPr="00667B0B" w:rsidRDefault="00667B0B" w:rsidP="009B401B">
      <w:pPr>
        <w:pStyle w:val="aff2"/>
      </w:pPr>
      <w:r w:rsidRPr="00667B0B">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14:paraId="753E39C0" w14:textId="16283318" w:rsidR="00667B0B" w:rsidRPr="00667B0B" w:rsidRDefault="00667B0B" w:rsidP="009B401B">
      <w:pPr>
        <w:pStyle w:val="aff2"/>
      </w:pPr>
      <w:r w:rsidRPr="00667B0B">
        <w:t>Компенсаторные умения.</w:t>
      </w:r>
    </w:p>
    <w:p w14:paraId="6F3A6239" w14:textId="77777777" w:rsidR="00667B0B" w:rsidRPr="00667B0B" w:rsidRDefault="00667B0B" w:rsidP="009B401B">
      <w:pPr>
        <w:pStyle w:val="aff2"/>
      </w:pPr>
      <w:r w:rsidRPr="00667B0B">
        <w:t>Использование при чтении и аудировании языковой, в том числе контекстуальной, догадки; при говорении и письме – перифраза (толк</w:t>
      </w:r>
      <w:r w:rsidRPr="00667B0B">
        <w:t>о</w:t>
      </w:r>
      <w:r w:rsidRPr="00667B0B">
        <w:t>вания), синонимических средств, описание предмета вместо его назв</w:t>
      </w:r>
      <w:r w:rsidRPr="00667B0B">
        <w:t>а</w:t>
      </w:r>
      <w:r w:rsidRPr="00667B0B">
        <w:t>ния, при непосредственном общении догадываться о значении незн</w:t>
      </w:r>
      <w:r w:rsidRPr="00667B0B">
        <w:t>а</w:t>
      </w:r>
      <w:r w:rsidRPr="00667B0B">
        <w:t>комых слов с помощью используемых собеседником жестов и мимики.</w:t>
      </w:r>
    </w:p>
    <w:p w14:paraId="2DD71F11" w14:textId="77777777" w:rsidR="00667B0B" w:rsidRPr="00667B0B" w:rsidRDefault="00667B0B" w:rsidP="009B401B">
      <w:pPr>
        <w:pStyle w:val="aff2"/>
      </w:pPr>
      <w:r w:rsidRPr="00667B0B">
        <w:t>Переспрашивать, просить повторить, уточняя значение незнакомых слов.</w:t>
      </w:r>
    </w:p>
    <w:p w14:paraId="30CF9A7B" w14:textId="77777777" w:rsidR="00667B0B" w:rsidRPr="00667B0B" w:rsidRDefault="00667B0B" w:rsidP="009B401B">
      <w:pPr>
        <w:pStyle w:val="aff2"/>
      </w:pPr>
      <w:r w:rsidRPr="00667B0B">
        <w:t>Использование при формулировании собственных высказываний, ключевых слов, плана.</w:t>
      </w:r>
    </w:p>
    <w:p w14:paraId="27662937" w14:textId="77777777" w:rsidR="00667B0B" w:rsidRPr="00667B0B" w:rsidRDefault="00667B0B" w:rsidP="009B401B">
      <w:pPr>
        <w:pStyle w:val="aff2"/>
      </w:pPr>
      <w:r w:rsidRPr="00667B0B">
        <w:t>Игнорирование информации, не являющейся необходимой, для п</w:t>
      </w:r>
      <w:r w:rsidRPr="00667B0B">
        <w:t>о</w:t>
      </w:r>
      <w:r w:rsidRPr="00667B0B">
        <w:t>нимания основного содержания, прочитанного (прослушанного) текста или для нахождения в тексте запрашиваемой информации.</w:t>
      </w:r>
    </w:p>
    <w:p w14:paraId="1547F63B" w14:textId="77777777" w:rsidR="00667B0B" w:rsidRPr="00667B0B" w:rsidRDefault="00667B0B" w:rsidP="009B401B">
      <w:pPr>
        <w:pStyle w:val="aff2"/>
      </w:pPr>
      <w:r w:rsidRPr="00667B0B">
        <w:t>Сравнение (в том числе установление основания для сравнения) об</w:t>
      </w:r>
      <w:r w:rsidRPr="00667B0B">
        <w:t>ъ</w:t>
      </w:r>
      <w:r w:rsidRPr="00667B0B">
        <w:t>ектов, явлений, процессов, их элементов и основных функций в рамках изученной тематики.</w:t>
      </w:r>
    </w:p>
    <w:p w14:paraId="04BDE158" w14:textId="6E8979BD" w:rsidR="00667B0B" w:rsidRPr="009B401B" w:rsidRDefault="00667B0B" w:rsidP="00667B0B">
      <w:pPr>
        <w:rPr>
          <w:b/>
          <w:bCs/>
        </w:rPr>
      </w:pPr>
      <w:r w:rsidRPr="009B401B">
        <w:rPr>
          <w:b/>
          <w:bCs/>
        </w:rPr>
        <w:t>Планируемые результаты освоения программы по иностранному (английскому) языку на уровне основного общего образования.</w:t>
      </w:r>
    </w:p>
    <w:p w14:paraId="037AB162" w14:textId="2B104564" w:rsidR="00667B0B" w:rsidRPr="00667B0B" w:rsidRDefault="00667B0B" w:rsidP="00667B0B">
      <w:r w:rsidRPr="00667B0B">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w:t>
      </w:r>
      <w:r w:rsidRPr="00667B0B">
        <w:t>ю</w:t>
      </w:r>
      <w:r w:rsidRPr="00667B0B">
        <w:t>щие выполнение ФГОС ООО и его успешное дальнейшее образование.</w:t>
      </w:r>
    </w:p>
    <w:p w14:paraId="14F3A9DC" w14:textId="2A42DF3A" w:rsidR="00667B0B" w:rsidRPr="00667B0B" w:rsidRDefault="00667B0B" w:rsidP="00667B0B">
      <w:r w:rsidRPr="00667B0B">
        <w:t>Личностные результаты освоения программы основного общего о</w:t>
      </w:r>
      <w:r w:rsidRPr="00667B0B">
        <w:t>б</w:t>
      </w:r>
      <w:r w:rsidRPr="00667B0B">
        <w:t>разования достигаются в единстве учебной и воспитательной деятел</w:t>
      </w:r>
      <w:r w:rsidRPr="00667B0B">
        <w:t>ь</w:t>
      </w:r>
      <w:r w:rsidRPr="00667B0B">
        <w:t>ности организации в соответствии с традиционными российскими с</w:t>
      </w:r>
      <w:r w:rsidRPr="00667B0B">
        <w:t>о</w:t>
      </w:r>
      <w:r w:rsidRPr="00667B0B">
        <w:t>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w:t>
      </w:r>
      <w:r w:rsidRPr="00667B0B">
        <w:t>т</w:t>
      </w:r>
      <w:r w:rsidRPr="00667B0B">
        <w:t>ренней позиции личности.</w:t>
      </w:r>
    </w:p>
    <w:p w14:paraId="62C82BAB" w14:textId="77777777" w:rsidR="00667B0B" w:rsidRPr="00667B0B" w:rsidRDefault="00667B0B" w:rsidP="00A76DA5">
      <w:pPr>
        <w:pStyle w:val="aff2"/>
      </w:pPr>
      <w:r w:rsidRPr="00667B0B">
        <w:t>Личностные результаты освоения программы основного общего о</w:t>
      </w:r>
      <w:r w:rsidRPr="00667B0B">
        <w:t>б</w:t>
      </w:r>
      <w:r w:rsidRPr="00667B0B">
        <w:t>разования отражают готовность обучающихся руководствоваться с</w:t>
      </w:r>
      <w:r w:rsidRPr="00667B0B">
        <w:t>и</w:t>
      </w:r>
      <w:r w:rsidRPr="00667B0B">
        <w:t>стемой позитивных ценностных ориентаций и расширение опыта де</w:t>
      </w:r>
      <w:r w:rsidRPr="00667B0B">
        <w:t>я</w:t>
      </w:r>
      <w:r w:rsidRPr="00667B0B">
        <w:lastRenderedPageBreak/>
        <w:t>тельности на её основе и в процессе реализации основных направлений воспитательной деятельности, в том числе в части:</w:t>
      </w:r>
    </w:p>
    <w:p w14:paraId="34403BA7" w14:textId="77777777" w:rsidR="00667B0B" w:rsidRPr="00667B0B" w:rsidRDefault="00667B0B" w:rsidP="00A76DA5">
      <w:pPr>
        <w:pStyle w:val="aff2"/>
      </w:pPr>
      <w:r w:rsidRPr="00667B0B">
        <w:t>гражданского воспитания:</w:t>
      </w:r>
    </w:p>
    <w:p w14:paraId="1F3D4B2A" w14:textId="77777777" w:rsidR="00667B0B" w:rsidRPr="00667B0B" w:rsidRDefault="00667B0B" w:rsidP="00A76DA5">
      <w:pPr>
        <w:pStyle w:val="aff2"/>
      </w:pPr>
      <w:r w:rsidRPr="00667B0B">
        <w:t>готовность к выполнению обязанностей гражданина и реализации его прав, уважение прав, свобод и законных интересов других людей;</w:t>
      </w:r>
    </w:p>
    <w:p w14:paraId="0D794767" w14:textId="77777777" w:rsidR="00667B0B" w:rsidRPr="00667B0B" w:rsidRDefault="00667B0B" w:rsidP="00A76DA5">
      <w:pPr>
        <w:pStyle w:val="aff2"/>
      </w:pPr>
      <w:r w:rsidRPr="00667B0B">
        <w:t>активное участие в жизни семьи, организации, местного сообщества, родного края, страны;</w:t>
      </w:r>
    </w:p>
    <w:p w14:paraId="00B4F64A" w14:textId="77777777" w:rsidR="00667B0B" w:rsidRPr="00667B0B" w:rsidRDefault="00667B0B" w:rsidP="00A76DA5">
      <w:pPr>
        <w:pStyle w:val="aff2"/>
      </w:pPr>
      <w:r w:rsidRPr="00667B0B">
        <w:t>неприятие любых форм экстремизма, дискриминации;</w:t>
      </w:r>
    </w:p>
    <w:p w14:paraId="39592D61" w14:textId="77777777" w:rsidR="00667B0B" w:rsidRPr="00667B0B" w:rsidRDefault="00667B0B" w:rsidP="00A76DA5">
      <w:pPr>
        <w:pStyle w:val="aff2"/>
      </w:pPr>
      <w:r w:rsidRPr="00667B0B">
        <w:t>понимание роли различных социальных институтов в жизни человека;</w:t>
      </w:r>
    </w:p>
    <w:p w14:paraId="2D2EBA6E" w14:textId="77777777" w:rsidR="00667B0B" w:rsidRPr="00667B0B" w:rsidRDefault="00667B0B" w:rsidP="00A76DA5">
      <w:pPr>
        <w:pStyle w:val="aff2"/>
      </w:pPr>
      <w:r w:rsidRPr="00667B0B">
        <w:t>представление об основных правах, свободах и обязанностях гра</w:t>
      </w:r>
      <w:r w:rsidRPr="00667B0B">
        <w:t>ж</w:t>
      </w:r>
      <w:r w:rsidRPr="00667B0B">
        <w:t>данина, социальных нормах и правилах межличностных отношений в поликультурном и многоконфессиональном обществе;</w:t>
      </w:r>
    </w:p>
    <w:p w14:paraId="74B2EB3E" w14:textId="77777777" w:rsidR="00667B0B" w:rsidRPr="00667B0B" w:rsidRDefault="00667B0B" w:rsidP="00A76DA5">
      <w:pPr>
        <w:pStyle w:val="aff2"/>
      </w:pPr>
      <w:r w:rsidRPr="00667B0B">
        <w:t>представление о способах противодействия коррупции;</w:t>
      </w:r>
    </w:p>
    <w:p w14:paraId="0EF7AF33" w14:textId="77777777" w:rsidR="00667B0B" w:rsidRPr="00667B0B" w:rsidRDefault="00667B0B" w:rsidP="00A76DA5">
      <w:pPr>
        <w:pStyle w:val="aff2"/>
      </w:pPr>
      <w:r w:rsidRPr="00667B0B">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4F08ECCD" w14:textId="77777777" w:rsidR="00667B0B" w:rsidRPr="00667B0B" w:rsidRDefault="00667B0B" w:rsidP="00A76DA5">
      <w:pPr>
        <w:pStyle w:val="aff2"/>
      </w:pPr>
      <w:r w:rsidRPr="00667B0B">
        <w:t>готовность к участию в гуманитарной деятельности (волонтёрство, помощь людям, нуждающимся в ней);</w:t>
      </w:r>
    </w:p>
    <w:p w14:paraId="247153EF" w14:textId="77777777" w:rsidR="00667B0B" w:rsidRPr="00667B0B" w:rsidRDefault="00667B0B" w:rsidP="00A76DA5">
      <w:pPr>
        <w:pStyle w:val="aff2"/>
      </w:pPr>
      <w:r w:rsidRPr="00667B0B">
        <w:t>патриотического воспитания:</w:t>
      </w:r>
    </w:p>
    <w:p w14:paraId="2AADBB09" w14:textId="77777777" w:rsidR="00667B0B" w:rsidRPr="00667B0B" w:rsidRDefault="00667B0B" w:rsidP="00A76DA5">
      <w:pPr>
        <w:pStyle w:val="aff2"/>
      </w:pPr>
      <w:r w:rsidRPr="00667B0B">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65ED1F7C" w14:textId="77777777" w:rsidR="00667B0B" w:rsidRPr="00667B0B" w:rsidRDefault="00667B0B" w:rsidP="00A76DA5">
      <w:pPr>
        <w:pStyle w:val="aff2"/>
      </w:pPr>
      <w:r w:rsidRPr="00667B0B">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54DDC25F" w14:textId="77777777" w:rsidR="00667B0B" w:rsidRPr="00667B0B" w:rsidRDefault="00667B0B" w:rsidP="00A76DA5">
      <w:pPr>
        <w:pStyle w:val="aff2"/>
      </w:pPr>
      <w:r w:rsidRPr="00667B0B">
        <w:t>уважение к символам России, государственным праздникам, истор</w:t>
      </w:r>
      <w:r w:rsidRPr="00667B0B">
        <w:t>и</w:t>
      </w:r>
      <w:r w:rsidRPr="00667B0B">
        <w:t>ческому и природному наследию и памятникам, традициям разных народов, проживающих в родной стране;</w:t>
      </w:r>
    </w:p>
    <w:p w14:paraId="5A7686AF" w14:textId="77777777" w:rsidR="00667B0B" w:rsidRPr="00667B0B" w:rsidRDefault="00667B0B" w:rsidP="00A76DA5">
      <w:pPr>
        <w:pStyle w:val="aff2"/>
      </w:pPr>
      <w:r w:rsidRPr="00667B0B">
        <w:t>духовно-нравственного воспитания:</w:t>
      </w:r>
    </w:p>
    <w:p w14:paraId="1019CF0E" w14:textId="77777777" w:rsidR="00667B0B" w:rsidRPr="00667B0B" w:rsidRDefault="00667B0B" w:rsidP="00A76DA5">
      <w:pPr>
        <w:pStyle w:val="aff2"/>
      </w:pPr>
      <w:r w:rsidRPr="00667B0B">
        <w:t>ориентация на моральные ценности и нормы в ситуациях нравстве</w:t>
      </w:r>
      <w:r w:rsidRPr="00667B0B">
        <w:t>н</w:t>
      </w:r>
      <w:r w:rsidRPr="00667B0B">
        <w:t>ного выбора;</w:t>
      </w:r>
    </w:p>
    <w:p w14:paraId="4928F9A4" w14:textId="77777777" w:rsidR="00667B0B" w:rsidRPr="00667B0B" w:rsidRDefault="00667B0B" w:rsidP="00A76DA5">
      <w:pPr>
        <w:pStyle w:val="aff2"/>
      </w:pPr>
      <w:r w:rsidRPr="00667B0B">
        <w:t>готовность оценивать своё поведение и поступки, поведение и п</w:t>
      </w:r>
      <w:r w:rsidRPr="00667B0B">
        <w:t>о</w:t>
      </w:r>
      <w:r w:rsidRPr="00667B0B">
        <w:t>ступки других людей с позиции нравственных и правовых норм с учётом осознания последствий поступков;</w:t>
      </w:r>
    </w:p>
    <w:p w14:paraId="43FDF333" w14:textId="77777777" w:rsidR="00667B0B" w:rsidRPr="00667B0B" w:rsidRDefault="00667B0B" w:rsidP="00A76DA5">
      <w:pPr>
        <w:pStyle w:val="aff2"/>
      </w:pPr>
      <w:r w:rsidRPr="00667B0B">
        <w:t>активное неприятие асоциальных поступков, свобода и ответстве</w:t>
      </w:r>
      <w:r w:rsidRPr="00667B0B">
        <w:t>н</w:t>
      </w:r>
      <w:r w:rsidRPr="00667B0B">
        <w:t>ность личности в условиях индивидуального и общественного пр</w:t>
      </w:r>
      <w:r w:rsidRPr="00667B0B">
        <w:t>о</w:t>
      </w:r>
      <w:r w:rsidRPr="00667B0B">
        <w:t>странства;</w:t>
      </w:r>
    </w:p>
    <w:p w14:paraId="0067D794" w14:textId="77777777" w:rsidR="00667B0B" w:rsidRPr="00667B0B" w:rsidRDefault="00667B0B" w:rsidP="00A76DA5">
      <w:pPr>
        <w:pStyle w:val="aff2"/>
      </w:pPr>
      <w:r w:rsidRPr="00667B0B">
        <w:t>эстетического воспитания:</w:t>
      </w:r>
    </w:p>
    <w:p w14:paraId="2AC5F965" w14:textId="77777777" w:rsidR="00667B0B" w:rsidRPr="00667B0B" w:rsidRDefault="00667B0B" w:rsidP="00A76DA5">
      <w:pPr>
        <w:pStyle w:val="aff2"/>
      </w:pPr>
      <w:r w:rsidRPr="00667B0B">
        <w:t>восприимчивость к разным видам искусства, традициям и творчеству своего и других народов, понимание эмоционального воздействия и</w:t>
      </w:r>
      <w:r w:rsidRPr="00667B0B">
        <w:t>с</w:t>
      </w:r>
      <w:r w:rsidRPr="00667B0B">
        <w:t>кусства;</w:t>
      </w:r>
    </w:p>
    <w:p w14:paraId="07FD6D1D" w14:textId="77777777" w:rsidR="00667B0B" w:rsidRPr="00667B0B" w:rsidRDefault="00667B0B" w:rsidP="00A76DA5">
      <w:pPr>
        <w:pStyle w:val="aff2"/>
      </w:pPr>
      <w:r w:rsidRPr="00667B0B">
        <w:t>осознание важности художественной культуры как средства комм</w:t>
      </w:r>
      <w:r w:rsidRPr="00667B0B">
        <w:t>у</w:t>
      </w:r>
      <w:r w:rsidRPr="00667B0B">
        <w:t>никации и самовыражения;</w:t>
      </w:r>
    </w:p>
    <w:p w14:paraId="204FB619" w14:textId="77777777" w:rsidR="00667B0B" w:rsidRPr="00667B0B" w:rsidRDefault="00667B0B" w:rsidP="00A76DA5">
      <w:pPr>
        <w:pStyle w:val="aff2"/>
      </w:pPr>
      <w:r w:rsidRPr="00667B0B">
        <w:lastRenderedPageBreak/>
        <w:t>понимание ценности отечественного и мирового искусства, роли э</w:t>
      </w:r>
      <w:r w:rsidRPr="00667B0B">
        <w:t>т</w:t>
      </w:r>
      <w:r w:rsidRPr="00667B0B">
        <w:t>нических культурных традиций и народного творчества;</w:t>
      </w:r>
    </w:p>
    <w:p w14:paraId="2D099847" w14:textId="77777777" w:rsidR="00667B0B" w:rsidRPr="00667B0B" w:rsidRDefault="00667B0B" w:rsidP="00A76DA5">
      <w:pPr>
        <w:pStyle w:val="aff2"/>
      </w:pPr>
      <w:r w:rsidRPr="00667B0B">
        <w:t>стремление к самовыражению в разных видах искусства;</w:t>
      </w:r>
    </w:p>
    <w:p w14:paraId="6423A24C" w14:textId="77777777" w:rsidR="00667B0B" w:rsidRPr="00667B0B" w:rsidRDefault="00667B0B" w:rsidP="00A76DA5">
      <w:pPr>
        <w:pStyle w:val="aff2"/>
      </w:pPr>
      <w:r w:rsidRPr="00667B0B">
        <w:t>физического воспитания, формирования культуры здоровья и эм</w:t>
      </w:r>
      <w:r w:rsidRPr="00667B0B">
        <w:t>о</w:t>
      </w:r>
      <w:r w:rsidRPr="00667B0B">
        <w:t>ционального благополучия:</w:t>
      </w:r>
    </w:p>
    <w:p w14:paraId="46163AE4" w14:textId="77777777" w:rsidR="00667B0B" w:rsidRPr="00667B0B" w:rsidRDefault="00667B0B" w:rsidP="00A76DA5">
      <w:pPr>
        <w:pStyle w:val="aff2"/>
      </w:pPr>
      <w:r w:rsidRPr="00667B0B">
        <w:t>осознание ценности жизни;</w:t>
      </w:r>
    </w:p>
    <w:p w14:paraId="5DDE0B47" w14:textId="77777777" w:rsidR="00667B0B" w:rsidRPr="00667B0B" w:rsidRDefault="00667B0B" w:rsidP="00A76DA5">
      <w:pPr>
        <w:pStyle w:val="aff2"/>
      </w:pPr>
      <w:r w:rsidRPr="00667B0B">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2A638374" w14:textId="77777777" w:rsidR="00667B0B" w:rsidRPr="00667B0B" w:rsidRDefault="00667B0B" w:rsidP="00A76DA5">
      <w:pPr>
        <w:pStyle w:val="aff2"/>
      </w:pPr>
      <w:r w:rsidRPr="00667B0B">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46B6B8C1" w14:textId="77777777" w:rsidR="00667B0B" w:rsidRPr="00667B0B" w:rsidRDefault="00667B0B" w:rsidP="00A76DA5">
      <w:pPr>
        <w:pStyle w:val="aff2"/>
      </w:pPr>
      <w:r w:rsidRPr="00667B0B">
        <w:t>соблюдение правил безопасности, в том числе навыков безопасного поведения в Интернет-среде;</w:t>
      </w:r>
    </w:p>
    <w:p w14:paraId="6ADAA61E" w14:textId="77777777" w:rsidR="00667B0B" w:rsidRPr="00667B0B" w:rsidRDefault="00667B0B" w:rsidP="00A76DA5">
      <w:pPr>
        <w:pStyle w:val="aff2"/>
      </w:pPr>
      <w:r w:rsidRPr="00667B0B">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6123BD37" w14:textId="77777777" w:rsidR="00667B0B" w:rsidRPr="00667B0B" w:rsidRDefault="00667B0B" w:rsidP="00A76DA5">
      <w:pPr>
        <w:pStyle w:val="aff2"/>
      </w:pPr>
      <w:r w:rsidRPr="00667B0B">
        <w:t>умение принимать себя и других, не осуждая;</w:t>
      </w:r>
    </w:p>
    <w:p w14:paraId="331ECB9C" w14:textId="77777777" w:rsidR="00667B0B" w:rsidRPr="00667B0B" w:rsidRDefault="00667B0B" w:rsidP="00A76DA5">
      <w:pPr>
        <w:pStyle w:val="aff2"/>
      </w:pPr>
      <w:r w:rsidRPr="00667B0B">
        <w:t>умение осознавать эмоциональное состояние себя и других, умение управлять собственным эмоциональным состоянием;</w:t>
      </w:r>
    </w:p>
    <w:p w14:paraId="3F75F757" w14:textId="77777777" w:rsidR="00667B0B" w:rsidRPr="00667B0B" w:rsidRDefault="00667B0B" w:rsidP="00A76DA5">
      <w:pPr>
        <w:pStyle w:val="aff2"/>
      </w:pPr>
      <w:r w:rsidRPr="00667B0B">
        <w:t>сформированность навыка рефлексии, признание своего права на ошибку и такого же права другого человека;</w:t>
      </w:r>
    </w:p>
    <w:p w14:paraId="2B9E8C04" w14:textId="77777777" w:rsidR="00667B0B" w:rsidRPr="00667B0B" w:rsidRDefault="00667B0B" w:rsidP="00A76DA5">
      <w:pPr>
        <w:pStyle w:val="aff2"/>
      </w:pPr>
      <w:r w:rsidRPr="00667B0B">
        <w:t>трудового воспитания:</w:t>
      </w:r>
    </w:p>
    <w:p w14:paraId="7C6E2CE6" w14:textId="77777777" w:rsidR="00667B0B" w:rsidRPr="00667B0B" w:rsidRDefault="00667B0B" w:rsidP="00A76DA5">
      <w:pPr>
        <w:pStyle w:val="aff2"/>
      </w:pPr>
      <w:r w:rsidRPr="00667B0B">
        <w:t>установка на активное участие в решении практических задач (в рамках семьи, организации, населенного пункта, родного края) техн</w:t>
      </w:r>
      <w:r w:rsidRPr="00667B0B">
        <w:t>о</w:t>
      </w:r>
      <w:r w:rsidRPr="00667B0B">
        <w:t>логической и социальной направленности, способность инициировать, планировать и самостоятельно выполнять такого рода деятельность;</w:t>
      </w:r>
    </w:p>
    <w:p w14:paraId="29BD5D48" w14:textId="77777777" w:rsidR="00667B0B" w:rsidRPr="00667B0B" w:rsidRDefault="00667B0B" w:rsidP="00A76DA5">
      <w:pPr>
        <w:pStyle w:val="aff2"/>
      </w:pPr>
      <w:r w:rsidRPr="00667B0B">
        <w:t>интерес к практическому изучению профессий и труда различного рода, в том числе на основе применения изучаемого предметного знания;</w:t>
      </w:r>
    </w:p>
    <w:p w14:paraId="60B05205" w14:textId="77777777" w:rsidR="00667B0B" w:rsidRPr="00667B0B" w:rsidRDefault="00667B0B" w:rsidP="00A76DA5">
      <w:pPr>
        <w:pStyle w:val="aff2"/>
      </w:pPr>
      <w:r w:rsidRPr="00667B0B">
        <w:t>осознание важности обучения на протяжении всей жизни для успе</w:t>
      </w:r>
      <w:r w:rsidRPr="00667B0B">
        <w:t>ш</w:t>
      </w:r>
      <w:r w:rsidRPr="00667B0B">
        <w:t>ной профессиональной деятельности и развитие необходимых умений для этого;</w:t>
      </w:r>
    </w:p>
    <w:p w14:paraId="674772DD" w14:textId="77777777" w:rsidR="00667B0B" w:rsidRPr="00667B0B" w:rsidRDefault="00667B0B" w:rsidP="00A76DA5">
      <w:pPr>
        <w:pStyle w:val="aff2"/>
      </w:pPr>
      <w:r w:rsidRPr="00667B0B">
        <w:t>готовность адаптироваться в профессиональной среде;</w:t>
      </w:r>
    </w:p>
    <w:p w14:paraId="3B0E7B73" w14:textId="77777777" w:rsidR="00667B0B" w:rsidRPr="00667B0B" w:rsidRDefault="00667B0B" w:rsidP="00A76DA5">
      <w:pPr>
        <w:pStyle w:val="aff2"/>
      </w:pPr>
      <w:r w:rsidRPr="00667B0B">
        <w:t>уважение к труду и результатам трудовой деятельности;</w:t>
      </w:r>
    </w:p>
    <w:p w14:paraId="35A2CB96" w14:textId="77777777" w:rsidR="00667B0B" w:rsidRPr="00667B0B" w:rsidRDefault="00667B0B" w:rsidP="00A76DA5">
      <w:pPr>
        <w:pStyle w:val="aff2"/>
      </w:pPr>
      <w:r w:rsidRPr="00667B0B">
        <w:t>осознанный выбор и построение индивидуальной траектории обр</w:t>
      </w:r>
      <w:r w:rsidRPr="00667B0B">
        <w:t>а</w:t>
      </w:r>
      <w:r w:rsidRPr="00667B0B">
        <w:t>зования и жизненных планов с учётом личных и общественных интер</w:t>
      </w:r>
      <w:r w:rsidRPr="00667B0B">
        <w:t>е</w:t>
      </w:r>
      <w:r w:rsidRPr="00667B0B">
        <w:t>сов, и потребностей;</w:t>
      </w:r>
    </w:p>
    <w:p w14:paraId="4169070B" w14:textId="77777777" w:rsidR="00667B0B" w:rsidRPr="00667B0B" w:rsidRDefault="00667B0B" w:rsidP="00A76DA5">
      <w:pPr>
        <w:pStyle w:val="aff2"/>
      </w:pPr>
      <w:r w:rsidRPr="00667B0B">
        <w:t>экологического воспитания:</w:t>
      </w:r>
    </w:p>
    <w:p w14:paraId="75400AC2" w14:textId="77777777" w:rsidR="00667B0B" w:rsidRPr="00667B0B" w:rsidRDefault="00667B0B" w:rsidP="00A76DA5">
      <w:pPr>
        <w:pStyle w:val="aff2"/>
      </w:pPr>
      <w:r w:rsidRPr="00667B0B">
        <w:t>ориентация на применение знаний из социальных и естественных наук для решения задач в области окружающей среды, планирования п</w:t>
      </w:r>
      <w:r w:rsidRPr="00667B0B">
        <w:t>о</w:t>
      </w:r>
      <w:r w:rsidRPr="00667B0B">
        <w:t>ступков и оценки их возможных последствий для окружающей среды;</w:t>
      </w:r>
    </w:p>
    <w:p w14:paraId="34E9A58B" w14:textId="77777777" w:rsidR="00667B0B" w:rsidRPr="00667B0B" w:rsidRDefault="00667B0B" w:rsidP="00A76DA5">
      <w:pPr>
        <w:pStyle w:val="aff2"/>
      </w:pPr>
      <w:r w:rsidRPr="00667B0B">
        <w:lastRenderedPageBreak/>
        <w:t>повышение уровня экологической культуры, осознание глобального характера экологических проблем и путей их решения; активное непр</w:t>
      </w:r>
      <w:r w:rsidRPr="00667B0B">
        <w:t>и</w:t>
      </w:r>
      <w:r w:rsidRPr="00667B0B">
        <w:t>ятие действий, приносящих вред окружающей среде;</w:t>
      </w:r>
    </w:p>
    <w:p w14:paraId="0280A316" w14:textId="77777777" w:rsidR="00667B0B" w:rsidRPr="00667B0B" w:rsidRDefault="00667B0B" w:rsidP="00A76DA5">
      <w:pPr>
        <w:pStyle w:val="aff2"/>
      </w:pPr>
      <w:r w:rsidRPr="00667B0B">
        <w:t>осознание своей роли как гражданина и потребителя в условиях вз</w:t>
      </w:r>
      <w:r w:rsidRPr="00667B0B">
        <w:t>а</w:t>
      </w:r>
      <w:r w:rsidRPr="00667B0B">
        <w:t>имосвязи природной, технологической и социальной сред;</w:t>
      </w:r>
    </w:p>
    <w:p w14:paraId="1BFD3173" w14:textId="77777777" w:rsidR="00667B0B" w:rsidRPr="00667B0B" w:rsidRDefault="00667B0B" w:rsidP="00A76DA5">
      <w:pPr>
        <w:pStyle w:val="aff2"/>
      </w:pPr>
      <w:r w:rsidRPr="00667B0B">
        <w:t>готовность к участию в практической деятельности экологической направленности;</w:t>
      </w:r>
    </w:p>
    <w:p w14:paraId="5B5ED3EE" w14:textId="77777777" w:rsidR="00667B0B" w:rsidRPr="00667B0B" w:rsidRDefault="00667B0B" w:rsidP="00A76DA5">
      <w:pPr>
        <w:pStyle w:val="aff2"/>
      </w:pPr>
      <w:r w:rsidRPr="00667B0B">
        <w:t>ценности научного познания:</w:t>
      </w:r>
    </w:p>
    <w:p w14:paraId="5FF5496B" w14:textId="77777777" w:rsidR="00667B0B" w:rsidRPr="00667B0B" w:rsidRDefault="00667B0B" w:rsidP="00A76DA5">
      <w:pPr>
        <w:pStyle w:val="aff2"/>
      </w:pPr>
      <w:r w:rsidRPr="00667B0B">
        <w:t>ориентация в деятельности на современную систему научных пре</w:t>
      </w:r>
      <w:r w:rsidRPr="00667B0B">
        <w:t>д</w:t>
      </w:r>
      <w:r w:rsidRPr="00667B0B">
        <w:t>ставлений об основных закономерностях развития человека, природы и общества, взаимосвязях человека с природной и социальной средой;</w:t>
      </w:r>
    </w:p>
    <w:p w14:paraId="600E86A7" w14:textId="77777777" w:rsidR="00667B0B" w:rsidRPr="00667B0B" w:rsidRDefault="00667B0B" w:rsidP="00A76DA5">
      <w:pPr>
        <w:pStyle w:val="aff2"/>
      </w:pPr>
      <w:r w:rsidRPr="00667B0B">
        <w:t>овладение языковой и читательской культурой как средством позн</w:t>
      </w:r>
      <w:r w:rsidRPr="00667B0B">
        <w:t>а</w:t>
      </w:r>
      <w:r w:rsidRPr="00667B0B">
        <w:t>ния мира;</w:t>
      </w:r>
    </w:p>
    <w:p w14:paraId="2850AD61" w14:textId="77777777" w:rsidR="00667B0B" w:rsidRPr="00667B0B" w:rsidRDefault="00667B0B" w:rsidP="00A76DA5">
      <w:pPr>
        <w:pStyle w:val="aff2"/>
      </w:pPr>
      <w:r w:rsidRPr="00667B0B">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A182D9E" w14:textId="77777777" w:rsidR="00667B0B" w:rsidRPr="00667B0B" w:rsidRDefault="00667B0B" w:rsidP="00A76DA5">
      <w:pPr>
        <w:pStyle w:val="aff2"/>
      </w:pPr>
      <w:r w:rsidRPr="00667B0B">
        <w:t>адаптации обучающегося к изменяющимся условиям социальной и природной среды:</w:t>
      </w:r>
    </w:p>
    <w:p w14:paraId="4C9AD5E6" w14:textId="77777777" w:rsidR="00667B0B" w:rsidRPr="00667B0B" w:rsidRDefault="00667B0B" w:rsidP="00A76DA5">
      <w:pPr>
        <w:pStyle w:val="aff2"/>
      </w:pPr>
      <w:r w:rsidRPr="00667B0B">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w:t>
      </w:r>
      <w:r w:rsidRPr="00667B0B">
        <w:t>б</w:t>
      </w:r>
      <w:r w:rsidRPr="00667B0B">
        <w:t>ществах, включая семью, группы, сформированные по профессионал</w:t>
      </w:r>
      <w:r w:rsidRPr="00667B0B">
        <w:t>ь</w:t>
      </w:r>
      <w:r w:rsidRPr="00667B0B">
        <w:t>ной деятельности, а также в рамках социального взаимодействия с людьми из другой культурной среды;</w:t>
      </w:r>
    </w:p>
    <w:p w14:paraId="6B0CA7AD" w14:textId="77777777" w:rsidR="00667B0B" w:rsidRPr="00667B0B" w:rsidRDefault="00667B0B" w:rsidP="00A76DA5">
      <w:pPr>
        <w:pStyle w:val="aff2"/>
      </w:pPr>
      <w:r w:rsidRPr="00667B0B">
        <w:t>способность обучающихся взаимодействовать в условиях неопред</w:t>
      </w:r>
      <w:r w:rsidRPr="00667B0B">
        <w:t>е</w:t>
      </w:r>
      <w:r w:rsidRPr="00667B0B">
        <w:t>лённости, открытость опыту и знаниям других;</w:t>
      </w:r>
    </w:p>
    <w:p w14:paraId="5F8990DB" w14:textId="77777777" w:rsidR="00667B0B" w:rsidRPr="00667B0B" w:rsidRDefault="00667B0B" w:rsidP="00A76DA5">
      <w:pPr>
        <w:pStyle w:val="aff2"/>
      </w:pPr>
      <w:r w:rsidRPr="00667B0B">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w:t>
      </w:r>
      <w:r w:rsidRPr="00667B0B">
        <w:t>я</w:t>
      </w:r>
      <w:r w:rsidRPr="00667B0B">
        <w:t>тельности новые знания, навыки и компетенции из опыта других;</w:t>
      </w:r>
    </w:p>
    <w:p w14:paraId="3B8708E3" w14:textId="77777777" w:rsidR="00667B0B" w:rsidRPr="00667B0B" w:rsidRDefault="00667B0B" w:rsidP="00A76DA5">
      <w:pPr>
        <w:pStyle w:val="aff2"/>
      </w:pPr>
      <w:r w:rsidRPr="00667B0B">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w:t>
      </w:r>
      <w:r w:rsidRPr="00667B0B">
        <w:t>о</w:t>
      </w:r>
      <w:r w:rsidRPr="00667B0B">
        <w:t>знавать дефицит собственных знаний и компетентностей, планировать своё развитие;</w:t>
      </w:r>
    </w:p>
    <w:p w14:paraId="466CB273" w14:textId="77777777" w:rsidR="00667B0B" w:rsidRPr="00667B0B" w:rsidRDefault="00667B0B" w:rsidP="00A76DA5">
      <w:pPr>
        <w:pStyle w:val="aff2"/>
      </w:pPr>
      <w:r w:rsidRPr="00667B0B">
        <w:t>умение распознавать конкретные примеры понятия по характерным признакам, выполнять операции в соответствии с определением и пр</w:t>
      </w:r>
      <w:r w:rsidRPr="00667B0B">
        <w:t>о</w:t>
      </w:r>
      <w:r w:rsidRPr="00667B0B">
        <w:t>стейшими свойствами понятия, конкретизировать понятие примерами, использовать понятие и его свойства при решении задач (далее – оп</w:t>
      </w:r>
      <w:r w:rsidRPr="00667B0B">
        <w:t>е</w:t>
      </w:r>
      <w:r w:rsidRPr="00667B0B">
        <w:t>рировать понятиями), а также оперировать терминами и представлен</w:t>
      </w:r>
      <w:r w:rsidRPr="00667B0B">
        <w:t>и</w:t>
      </w:r>
      <w:r w:rsidRPr="00667B0B">
        <w:t>ями в области концепции устойчивого развития;</w:t>
      </w:r>
    </w:p>
    <w:p w14:paraId="5306B247" w14:textId="77777777" w:rsidR="00667B0B" w:rsidRPr="00667B0B" w:rsidRDefault="00667B0B" w:rsidP="00A76DA5">
      <w:pPr>
        <w:pStyle w:val="aff2"/>
      </w:pPr>
      <w:r w:rsidRPr="00667B0B">
        <w:t>умение анализировать и выявлять взаимосвязи природы, общества и экономики;</w:t>
      </w:r>
    </w:p>
    <w:p w14:paraId="42F23917" w14:textId="77777777" w:rsidR="00667B0B" w:rsidRPr="00667B0B" w:rsidRDefault="00667B0B" w:rsidP="00A76DA5">
      <w:pPr>
        <w:pStyle w:val="aff2"/>
      </w:pPr>
      <w:r w:rsidRPr="00667B0B">
        <w:lastRenderedPageBreak/>
        <w:t>умение оценивать свои действия с учётом влияния на окружающую среду, достижений целей и преодоления вызовов, возможных глобал</w:t>
      </w:r>
      <w:r w:rsidRPr="00667B0B">
        <w:t>ь</w:t>
      </w:r>
      <w:r w:rsidRPr="00667B0B">
        <w:t>ных последствий;</w:t>
      </w:r>
    </w:p>
    <w:p w14:paraId="61850564" w14:textId="77777777" w:rsidR="00667B0B" w:rsidRPr="00667B0B" w:rsidRDefault="00667B0B" w:rsidP="00A76DA5">
      <w:pPr>
        <w:pStyle w:val="aff2"/>
      </w:pPr>
      <w:r w:rsidRPr="00667B0B">
        <w:t>способность обучающихся осознавать стрессовую ситуацию, оцен</w:t>
      </w:r>
      <w:r w:rsidRPr="00667B0B">
        <w:t>и</w:t>
      </w:r>
      <w:r w:rsidRPr="00667B0B">
        <w:t>вать происходящие изменения и их последствия;</w:t>
      </w:r>
    </w:p>
    <w:p w14:paraId="472CA598" w14:textId="77777777" w:rsidR="00667B0B" w:rsidRPr="00667B0B" w:rsidRDefault="00667B0B" w:rsidP="00A76DA5">
      <w:pPr>
        <w:pStyle w:val="aff2"/>
      </w:pPr>
      <w:r w:rsidRPr="00667B0B">
        <w:t>воспринимать стрессовую ситуацию как вызов, требующий контрмер;</w:t>
      </w:r>
    </w:p>
    <w:p w14:paraId="16D99103" w14:textId="77777777" w:rsidR="00667B0B" w:rsidRPr="00667B0B" w:rsidRDefault="00667B0B" w:rsidP="00A76DA5">
      <w:pPr>
        <w:pStyle w:val="aff2"/>
      </w:pPr>
      <w:r w:rsidRPr="00667B0B">
        <w:t>оценивать ситуацию стресса, корректировать принимаемые решения и действия;</w:t>
      </w:r>
    </w:p>
    <w:p w14:paraId="339CDCEF" w14:textId="77777777" w:rsidR="00667B0B" w:rsidRPr="00667B0B" w:rsidRDefault="00667B0B" w:rsidP="00A76DA5">
      <w:pPr>
        <w:pStyle w:val="aff2"/>
      </w:pPr>
      <w:r w:rsidRPr="00667B0B">
        <w:t>формулировать и оценивать риски и последствия, формировать опыт, находить позитивное в произошедшей ситуации;</w:t>
      </w:r>
    </w:p>
    <w:p w14:paraId="23D4832F" w14:textId="77777777" w:rsidR="00667B0B" w:rsidRPr="00667B0B" w:rsidRDefault="00667B0B" w:rsidP="00A76DA5">
      <w:pPr>
        <w:pStyle w:val="aff2"/>
      </w:pPr>
      <w:r w:rsidRPr="00667B0B">
        <w:t>быть готовым действовать в отсутствие гарантий успеха.</w:t>
      </w:r>
    </w:p>
    <w:p w14:paraId="2AB96B0E" w14:textId="060FDF70" w:rsidR="00667B0B" w:rsidRPr="00667B0B" w:rsidRDefault="00667B0B" w:rsidP="00667B0B">
      <w:r w:rsidRPr="00667B0B">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64CCEC8" w14:textId="29FB7B1E" w:rsidR="00667B0B" w:rsidRPr="00667B0B" w:rsidRDefault="00667B0B" w:rsidP="00A76DA5">
      <w:pPr>
        <w:pStyle w:val="aff2"/>
      </w:pPr>
      <w:r w:rsidRPr="00667B0B">
        <w:t>У обучающегося будут сформированы следующие базовые логич</w:t>
      </w:r>
      <w:r w:rsidRPr="00667B0B">
        <w:t>е</w:t>
      </w:r>
      <w:r w:rsidRPr="00667B0B">
        <w:t>ские действия как часть познавательных универсальных учебных де</w:t>
      </w:r>
      <w:r w:rsidRPr="00667B0B">
        <w:t>й</w:t>
      </w:r>
      <w:r w:rsidRPr="00667B0B">
        <w:t>ствий:</w:t>
      </w:r>
    </w:p>
    <w:p w14:paraId="6BA58833" w14:textId="77777777" w:rsidR="00667B0B" w:rsidRPr="00667B0B" w:rsidRDefault="00667B0B" w:rsidP="00A76DA5">
      <w:pPr>
        <w:pStyle w:val="aff2"/>
      </w:pPr>
      <w:r w:rsidRPr="00667B0B">
        <w:t>выявлять и характеризовать существенные признаки объектов (явл</w:t>
      </w:r>
      <w:r w:rsidRPr="00667B0B">
        <w:t>е</w:t>
      </w:r>
      <w:r w:rsidRPr="00667B0B">
        <w:t>ний);</w:t>
      </w:r>
    </w:p>
    <w:p w14:paraId="4866F98C" w14:textId="77777777" w:rsidR="00667B0B" w:rsidRPr="00667B0B" w:rsidRDefault="00667B0B" w:rsidP="00A76DA5">
      <w:pPr>
        <w:pStyle w:val="aff2"/>
      </w:pPr>
      <w:r w:rsidRPr="00667B0B">
        <w:t>устанавливать существенный признак классификации, основания для обобщения и сравнения, критерии проводимого анализа;</w:t>
      </w:r>
    </w:p>
    <w:p w14:paraId="318054CA" w14:textId="77777777" w:rsidR="00667B0B" w:rsidRPr="00667B0B" w:rsidRDefault="00667B0B" w:rsidP="00667B0B">
      <w:r w:rsidRPr="00667B0B">
        <w:t>с учётом предложенной задачи выявлять закономерности и против</w:t>
      </w:r>
      <w:r w:rsidRPr="00667B0B">
        <w:t>о</w:t>
      </w:r>
      <w:r w:rsidRPr="00667B0B">
        <w:t>речия в рассматриваемых фактах, данных и наблюдениях;</w:t>
      </w:r>
    </w:p>
    <w:p w14:paraId="23419690" w14:textId="77777777" w:rsidR="00667B0B" w:rsidRPr="00667B0B" w:rsidRDefault="00667B0B" w:rsidP="00A76DA5">
      <w:pPr>
        <w:pStyle w:val="aff2"/>
      </w:pPr>
      <w:r w:rsidRPr="00667B0B">
        <w:t>предлагать критерии для выявления закономерностей и противоречий;</w:t>
      </w:r>
    </w:p>
    <w:p w14:paraId="2639C93D" w14:textId="77777777" w:rsidR="00667B0B" w:rsidRPr="00667B0B" w:rsidRDefault="00667B0B" w:rsidP="00A76DA5">
      <w:pPr>
        <w:pStyle w:val="aff2"/>
      </w:pPr>
      <w:r w:rsidRPr="00667B0B">
        <w:t>выявлять дефицит информации, данных, необходимых для решения поставленной задачи;</w:t>
      </w:r>
    </w:p>
    <w:p w14:paraId="11E9E21C" w14:textId="77777777" w:rsidR="00667B0B" w:rsidRPr="00667B0B" w:rsidRDefault="00667B0B" w:rsidP="00A76DA5">
      <w:pPr>
        <w:pStyle w:val="aff2"/>
      </w:pPr>
      <w:r w:rsidRPr="00667B0B">
        <w:t>выявлять причинно-следственные связи при изучении явлений и процессов;</w:t>
      </w:r>
    </w:p>
    <w:p w14:paraId="54940172" w14:textId="77777777" w:rsidR="00667B0B" w:rsidRPr="00667B0B" w:rsidRDefault="00667B0B" w:rsidP="00A76DA5">
      <w:pPr>
        <w:pStyle w:val="aff2"/>
      </w:pPr>
      <w:r w:rsidRPr="00667B0B">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4D0851DF" w14:textId="77777777" w:rsidR="00667B0B" w:rsidRPr="00667B0B" w:rsidRDefault="00667B0B" w:rsidP="00A76DA5">
      <w:pPr>
        <w:pStyle w:val="aff2"/>
      </w:pPr>
      <w:r w:rsidRPr="00667B0B">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5339C196" w14:textId="2FAF06EA" w:rsidR="00667B0B" w:rsidRPr="00667B0B" w:rsidRDefault="00667B0B" w:rsidP="00A76DA5">
      <w:pPr>
        <w:pStyle w:val="aff2"/>
      </w:pPr>
      <w:r w:rsidRPr="00667B0B">
        <w:t>У обучающегося будут сформированы следующие базовые исслед</w:t>
      </w:r>
      <w:r w:rsidRPr="00667B0B">
        <w:t>о</w:t>
      </w:r>
      <w:r w:rsidRPr="00667B0B">
        <w:t>вательские действия как часть познавательных универсальных учебных действий:</w:t>
      </w:r>
    </w:p>
    <w:p w14:paraId="69C46EB5" w14:textId="77777777" w:rsidR="00667B0B" w:rsidRPr="00667B0B" w:rsidRDefault="00667B0B" w:rsidP="00A76DA5">
      <w:pPr>
        <w:pStyle w:val="aff2"/>
      </w:pPr>
      <w:r w:rsidRPr="00667B0B">
        <w:t>использовать вопросы как исследовательский инструмент познания;</w:t>
      </w:r>
    </w:p>
    <w:p w14:paraId="2FD80014" w14:textId="77777777" w:rsidR="00667B0B" w:rsidRPr="00667B0B" w:rsidRDefault="00667B0B" w:rsidP="00A76DA5">
      <w:pPr>
        <w:pStyle w:val="aff2"/>
      </w:pPr>
      <w:r w:rsidRPr="00667B0B">
        <w:lastRenderedPageBreak/>
        <w:t>формулировать вопросы, фиксирующие разрыв между реальным и желательным состоянием ситуации, объекта, самостоятельно устана</w:t>
      </w:r>
      <w:r w:rsidRPr="00667B0B">
        <w:t>в</w:t>
      </w:r>
      <w:r w:rsidRPr="00667B0B">
        <w:t>ливать искомое и данное;</w:t>
      </w:r>
    </w:p>
    <w:p w14:paraId="0C87CF71" w14:textId="77777777" w:rsidR="00667B0B" w:rsidRPr="00667B0B" w:rsidRDefault="00667B0B" w:rsidP="00A76DA5">
      <w:pPr>
        <w:pStyle w:val="aff2"/>
      </w:pPr>
      <w:r w:rsidRPr="00667B0B">
        <w:t>формулировать гипотезу об истинности собственных суждений и суждений других, аргументировать свою позицию, мнение;</w:t>
      </w:r>
    </w:p>
    <w:p w14:paraId="512DE32A" w14:textId="77777777" w:rsidR="00667B0B" w:rsidRPr="00667B0B" w:rsidRDefault="00667B0B" w:rsidP="00A76DA5">
      <w:pPr>
        <w:pStyle w:val="aff2"/>
      </w:pPr>
      <w:r w:rsidRPr="00667B0B">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w:t>
      </w:r>
      <w:r w:rsidRPr="00667B0B">
        <w:t>ъ</w:t>
      </w:r>
      <w:r w:rsidRPr="00667B0B">
        <w:t>ектов между собой;</w:t>
      </w:r>
    </w:p>
    <w:p w14:paraId="6870962D" w14:textId="77777777" w:rsidR="00667B0B" w:rsidRPr="00667B0B" w:rsidRDefault="00667B0B" w:rsidP="00A76DA5">
      <w:pPr>
        <w:pStyle w:val="aff2"/>
      </w:pPr>
      <w:r w:rsidRPr="00667B0B">
        <w:t>оценивать на применимость и достоверность информацию, получе</w:t>
      </w:r>
      <w:r w:rsidRPr="00667B0B">
        <w:t>н</w:t>
      </w:r>
      <w:r w:rsidRPr="00667B0B">
        <w:t>ную в ходе исследования (эксперимента);</w:t>
      </w:r>
    </w:p>
    <w:p w14:paraId="423E26F9" w14:textId="77777777" w:rsidR="00667B0B" w:rsidRPr="00667B0B" w:rsidRDefault="00667B0B" w:rsidP="00A76DA5">
      <w:pPr>
        <w:pStyle w:val="aff2"/>
      </w:pPr>
      <w:r w:rsidRPr="00667B0B">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6569E423" w14:textId="77777777" w:rsidR="00667B0B" w:rsidRPr="00667B0B" w:rsidRDefault="00667B0B" w:rsidP="00A76DA5">
      <w:pPr>
        <w:pStyle w:val="aff2"/>
      </w:pPr>
      <w:r w:rsidRPr="00667B0B">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2A621012" w14:textId="310F326E" w:rsidR="00667B0B" w:rsidRPr="00667B0B" w:rsidRDefault="00667B0B" w:rsidP="00A76DA5">
      <w:pPr>
        <w:pStyle w:val="aff2"/>
      </w:pPr>
      <w:r w:rsidRPr="00667B0B">
        <w:t> У обучающегося будут сформированы умения работать с информ</w:t>
      </w:r>
      <w:r w:rsidRPr="00667B0B">
        <w:t>а</w:t>
      </w:r>
      <w:r w:rsidRPr="00667B0B">
        <w:t>цией как часть познавательных универсальных учебных действий:</w:t>
      </w:r>
    </w:p>
    <w:p w14:paraId="0F0F57F6" w14:textId="77777777" w:rsidR="00667B0B" w:rsidRPr="00667B0B" w:rsidRDefault="00667B0B" w:rsidP="00086FE9">
      <w:pPr>
        <w:pStyle w:val="aff2"/>
      </w:pPr>
      <w:r w:rsidRPr="00667B0B">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5AAE2E8A" w14:textId="77777777" w:rsidR="00667B0B" w:rsidRPr="00667B0B" w:rsidRDefault="00667B0B" w:rsidP="00086FE9">
      <w:pPr>
        <w:pStyle w:val="aff2"/>
      </w:pPr>
      <w:r w:rsidRPr="00667B0B">
        <w:t>выбирать, анализировать, систематизировать и интерпретировать информацию различных видов и форм представления;</w:t>
      </w:r>
    </w:p>
    <w:p w14:paraId="673C4A7C" w14:textId="77777777" w:rsidR="00667B0B" w:rsidRPr="00667B0B" w:rsidRDefault="00667B0B" w:rsidP="00086FE9">
      <w:pPr>
        <w:pStyle w:val="aff2"/>
      </w:pPr>
      <w:r w:rsidRPr="00667B0B">
        <w:t>находить сходные аргументы (подтверждающие или опровергающие одну и ту же идею, версию) в различных информационных источниках;</w:t>
      </w:r>
    </w:p>
    <w:p w14:paraId="0F025589" w14:textId="77777777" w:rsidR="00667B0B" w:rsidRPr="00667B0B" w:rsidRDefault="00667B0B" w:rsidP="00A76DA5">
      <w:pPr>
        <w:pStyle w:val="aff2"/>
      </w:pPr>
      <w:r w:rsidRPr="00667B0B">
        <w:t>самостоятельно выбирать оптимальную форму представления и</w:t>
      </w:r>
      <w:r w:rsidRPr="00667B0B">
        <w:t>н</w:t>
      </w:r>
      <w:r w:rsidRPr="00667B0B">
        <w:t>формации и иллюстрировать решаемые задачи несложными схемами, диаграммами, иной графикой и их комбинациями;</w:t>
      </w:r>
    </w:p>
    <w:p w14:paraId="67981E1E" w14:textId="77777777" w:rsidR="00667B0B" w:rsidRPr="00667B0B" w:rsidRDefault="00667B0B" w:rsidP="00A76DA5">
      <w:pPr>
        <w:pStyle w:val="aff2"/>
      </w:pPr>
      <w:r w:rsidRPr="00667B0B">
        <w:t>оценивать надёжность информации по критериям, предложенным педагогическим работником или сформулированным самостоятельно;</w:t>
      </w:r>
    </w:p>
    <w:p w14:paraId="51C84B53" w14:textId="77777777" w:rsidR="00667B0B" w:rsidRPr="00667B0B" w:rsidRDefault="00667B0B" w:rsidP="00A76DA5">
      <w:pPr>
        <w:pStyle w:val="aff2"/>
      </w:pPr>
      <w:r w:rsidRPr="00667B0B">
        <w:t>эффективно запоминать и систематизировать информацию.</w:t>
      </w:r>
    </w:p>
    <w:p w14:paraId="0BFE949C" w14:textId="77777777" w:rsidR="00667B0B" w:rsidRPr="00667B0B" w:rsidRDefault="00667B0B" w:rsidP="00A76DA5">
      <w:pPr>
        <w:pStyle w:val="aff2"/>
      </w:pPr>
      <w:r w:rsidRPr="00667B0B">
        <w:t>Овладение системой универсальных учебных познавательных де</w:t>
      </w:r>
      <w:r w:rsidRPr="00667B0B">
        <w:t>й</w:t>
      </w:r>
      <w:r w:rsidRPr="00667B0B">
        <w:t>ствий обеспечивает сформированность когнитивных навыков у обуч</w:t>
      </w:r>
      <w:r w:rsidRPr="00667B0B">
        <w:t>а</w:t>
      </w:r>
      <w:r w:rsidRPr="00667B0B">
        <w:t>ющихся.</w:t>
      </w:r>
    </w:p>
    <w:p w14:paraId="4097D5E6" w14:textId="2F0E6833" w:rsidR="00667B0B" w:rsidRPr="00667B0B" w:rsidRDefault="00667B0B" w:rsidP="00A76DA5">
      <w:pPr>
        <w:pStyle w:val="aff2"/>
      </w:pPr>
      <w:r w:rsidRPr="00667B0B">
        <w:t>У обучающегося будут сформированы умения общения как часть коммуникативных универсальных учебных действий:</w:t>
      </w:r>
    </w:p>
    <w:p w14:paraId="1BF5BF5C" w14:textId="77777777" w:rsidR="00667B0B" w:rsidRPr="00667B0B" w:rsidRDefault="00667B0B" w:rsidP="00A76DA5">
      <w:pPr>
        <w:pStyle w:val="aff2"/>
      </w:pPr>
      <w:r w:rsidRPr="00667B0B">
        <w:t>воспринимать и формулировать суждения, выражать эмоции в соо</w:t>
      </w:r>
      <w:r w:rsidRPr="00667B0B">
        <w:t>т</w:t>
      </w:r>
      <w:r w:rsidRPr="00667B0B">
        <w:t>ветствии с целями и условиями общения;</w:t>
      </w:r>
    </w:p>
    <w:p w14:paraId="3DBAE7FE" w14:textId="77777777" w:rsidR="00667B0B" w:rsidRPr="00667B0B" w:rsidRDefault="00667B0B" w:rsidP="00A76DA5">
      <w:pPr>
        <w:pStyle w:val="aff2"/>
      </w:pPr>
      <w:r w:rsidRPr="00667B0B">
        <w:t>выражать себя (свою точку зрения) в устных и письменных текстах;</w:t>
      </w:r>
    </w:p>
    <w:p w14:paraId="4662BE42" w14:textId="77777777" w:rsidR="00667B0B" w:rsidRPr="00667B0B" w:rsidRDefault="00667B0B" w:rsidP="00A76DA5">
      <w:pPr>
        <w:pStyle w:val="aff2"/>
      </w:pPr>
      <w:r w:rsidRPr="00667B0B">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5529D2A7" w14:textId="77777777" w:rsidR="00667B0B" w:rsidRPr="00667B0B" w:rsidRDefault="00667B0B" w:rsidP="00A76DA5">
      <w:pPr>
        <w:pStyle w:val="aff2"/>
      </w:pPr>
      <w:r w:rsidRPr="00667B0B">
        <w:lastRenderedPageBreak/>
        <w:t>понимать намерения других, проявлять уважительное отношение к собеседнику и в корректной форме формулировать свои возражения;</w:t>
      </w:r>
    </w:p>
    <w:p w14:paraId="408320FE" w14:textId="77777777" w:rsidR="00667B0B" w:rsidRPr="00667B0B" w:rsidRDefault="00667B0B" w:rsidP="00A76DA5">
      <w:pPr>
        <w:pStyle w:val="aff2"/>
      </w:pPr>
      <w:r w:rsidRPr="00667B0B">
        <w:t>в ходе диалога и (или) дискуссии задавать вопросы по существу о</w:t>
      </w:r>
      <w:r w:rsidRPr="00667B0B">
        <w:t>б</w:t>
      </w:r>
      <w:r w:rsidRPr="00667B0B">
        <w:t>суждаемой темы и высказывать идеи, нацеленные на решение задачи и поддержание общения;</w:t>
      </w:r>
    </w:p>
    <w:p w14:paraId="01957F54" w14:textId="77777777" w:rsidR="00667B0B" w:rsidRPr="00667B0B" w:rsidRDefault="00667B0B" w:rsidP="00A76DA5">
      <w:pPr>
        <w:pStyle w:val="aff2"/>
      </w:pPr>
      <w:r w:rsidRPr="00667B0B">
        <w:t>сопоставлять свои суждения с суждениями других участников ди</w:t>
      </w:r>
      <w:r w:rsidRPr="00667B0B">
        <w:t>а</w:t>
      </w:r>
      <w:r w:rsidRPr="00667B0B">
        <w:t>лога, обнаруживать различие и сходство позиций;</w:t>
      </w:r>
    </w:p>
    <w:p w14:paraId="5F425ED4" w14:textId="77777777" w:rsidR="00667B0B" w:rsidRPr="00667B0B" w:rsidRDefault="00667B0B" w:rsidP="00A76DA5">
      <w:pPr>
        <w:pStyle w:val="aff2"/>
      </w:pPr>
      <w:r w:rsidRPr="00667B0B">
        <w:t>публично представлять результаты выполненного опыта (экспер</w:t>
      </w:r>
      <w:r w:rsidRPr="00667B0B">
        <w:t>и</w:t>
      </w:r>
      <w:r w:rsidRPr="00667B0B">
        <w:t>мента, исследования, проекта);</w:t>
      </w:r>
    </w:p>
    <w:p w14:paraId="103CD664" w14:textId="77777777" w:rsidR="00667B0B" w:rsidRPr="00667B0B" w:rsidRDefault="00667B0B" w:rsidP="00A76DA5">
      <w:pPr>
        <w:pStyle w:val="aff2"/>
      </w:pPr>
      <w:r w:rsidRPr="00667B0B">
        <w:t>самостоятельно выбирать формат выступления с учётом задач пр</w:t>
      </w:r>
      <w:r w:rsidRPr="00667B0B">
        <w:t>е</w:t>
      </w:r>
      <w:r w:rsidRPr="00667B0B">
        <w:t>зентации и особенностей аудитории и в соответствии с ним составлять устные и письменные тексты с использованием иллюстративных мат</w:t>
      </w:r>
      <w:r w:rsidRPr="00667B0B">
        <w:t>е</w:t>
      </w:r>
      <w:r w:rsidRPr="00667B0B">
        <w:t>риалов.</w:t>
      </w:r>
    </w:p>
    <w:p w14:paraId="08F98470" w14:textId="56C035E2" w:rsidR="00667B0B" w:rsidRPr="00667B0B" w:rsidRDefault="00667B0B" w:rsidP="00A76DA5">
      <w:pPr>
        <w:pStyle w:val="aff2"/>
      </w:pPr>
      <w:r w:rsidRPr="00667B0B">
        <w:t>У обучающегося будут сформированы умения совместной деятел</w:t>
      </w:r>
      <w:r w:rsidRPr="00667B0B">
        <w:t>ь</w:t>
      </w:r>
      <w:r w:rsidRPr="00667B0B">
        <w:t>ности как часть коммуникативных универсальных учебных действий:</w:t>
      </w:r>
    </w:p>
    <w:p w14:paraId="675A6273" w14:textId="77777777" w:rsidR="00667B0B" w:rsidRPr="00667B0B" w:rsidRDefault="00667B0B" w:rsidP="00A76DA5">
      <w:pPr>
        <w:pStyle w:val="aff2"/>
      </w:pPr>
      <w:r w:rsidRPr="00667B0B">
        <w:t>понимать и использовать преимущества командной и индивидуальной работы при решении конкретной проблемы, обосновывать необход</w:t>
      </w:r>
      <w:r w:rsidRPr="00667B0B">
        <w:t>и</w:t>
      </w:r>
      <w:r w:rsidRPr="00667B0B">
        <w:t>мость применения групповых форм взаимодействия при решении п</w:t>
      </w:r>
      <w:r w:rsidRPr="00667B0B">
        <w:t>о</w:t>
      </w:r>
      <w:r w:rsidRPr="00667B0B">
        <w:t>ставленной задачи;</w:t>
      </w:r>
    </w:p>
    <w:p w14:paraId="117FC499" w14:textId="77777777" w:rsidR="00667B0B" w:rsidRPr="00667B0B" w:rsidRDefault="00667B0B" w:rsidP="00086FE9">
      <w:pPr>
        <w:pStyle w:val="aff2"/>
      </w:pPr>
      <w:r w:rsidRPr="00667B0B">
        <w:t>принимать цель совместной деятельности, коллективно строить де</w:t>
      </w:r>
      <w:r w:rsidRPr="00667B0B">
        <w:t>й</w:t>
      </w:r>
      <w:r w:rsidRPr="00667B0B">
        <w:t>ствия по её достижению: распределять роли, договариваться, обсуждать процесс и результат совместной работы;</w:t>
      </w:r>
    </w:p>
    <w:p w14:paraId="6DA5EDDB" w14:textId="77777777" w:rsidR="00667B0B" w:rsidRPr="00667B0B" w:rsidRDefault="00667B0B" w:rsidP="00086FE9">
      <w:pPr>
        <w:pStyle w:val="aff2"/>
      </w:pPr>
      <w:r w:rsidRPr="00667B0B">
        <w:t>обобщать мнения нескольких человек, проявлять готовность руков</w:t>
      </w:r>
      <w:r w:rsidRPr="00667B0B">
        <w:t>о</w:t>
      </w:r>
      <w:r w:rsidRPr="00667B0B">
        <w:t>дить, выполнять поручения, подчиняться;</w:t>
      </w:r>
    </w:p>
    <w:p w14:paraId="11A2E751" w14:textId="77777777" w:rsidR="00667B0B" w:rsidRPr="00667B0B" w:rsidRDefault="00667B0B" w:rsidP="00086FE9">
      <w:pPr>
        <w:pStyle w:val="aff2"/>
      </w:pPr>
      <w:r w:rsidRPr="00667B0B">
        <w:t>планировать организацию совместной работы, определять свою роль (с учётом предпочтений и возможностей всех участников взаимоде</w:t>
      </w:r>
      <w:r w:rsidRPr="00667B0B">
        <w:t>й</w:t>
      </w:r>
      <w:r w:rsidRPr="00667B0B">
        <w:t>ствия), распределять задачи между членами команды, участвовать в групповых формах работы (обсуждения, обмен мнениями, мозговые штурмы и иные);</w:t>
      </w:r>
    </w:p>
    <w:p w14:paraId="3190D289" w14:textId="77777777" w:rsidR="00667B0B" w:rsidRPr="00667B0B" w:rsidRDefault="00667B0B" w:rsidP="00A76DA5">
      <w:pPr>
        <w:pStyle w:val="aff2"/>
      </w:pPr>
      <w:r w:rsidRPr="00667B0B">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1BE9AFE2" w14:textId="77777777" w:rsidR="00667B0B" w:rsidRPr="00667B0B" w:rsidRDefault="00667B0B" w:rsidP="00A76DA5">
      <w:pPr>
        <w:pStyle w:val="aff2"/>
      </w:pPr>
      <w:r w:rsidRPr="00667B0B">
        <w:t>оценивать качество своего вклада в общий продукт по критериям, самостоятельно сформулированным участниками взаимодействия;</w:t>
      </w:r>
    </w:p>
    <w:p w14:paraId="6F0D29F8" w14:textId="77777777" w:rsidR="00667B0B" w:rsidRPr="00667B0B" w:rsidRDefault="00667B0B" w:rsidP="00A76DA5">
      <w:pPr>
        <w:pStyle w:val="aff2"/>
      </w:pPr>
      <w:r w:rsidRPr="00667B0B">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7100A20" w14:textId="77777777" w:rsidR="00667B0B" w:rsidRPr="00667B0B" w:rsidRDefault="00667B0B" w:rsidP="00A76DA5">
      <w:pPr>
        <w:pStyle w:val="aff2"/>
      </w:pPr>
      <w:r w:rsidRPr="00667B0B">
        <w:t>Овладение системой универсальных учебных коммуникативных действий обеспечивает сформированность социальных навыков и эм</w:t>
      </w:r>
      <w:r w:rsidRPr="00667B0B">
        <w:t>о</w:t>
      </w:r>
      <w:r w:rsidRPr="00667B0B">
        <w:t>ционального интеллекта обучающихся.</w:t>
      </w:r>
    </w:p>
    <w:p w14:paraId="6D615134" w14:textId="50CD1ED4" w:rsidR="00667B0B" w:rsidRPr="00667B0B" w:rsidRDefault="00667B0B" w:rsidP="00A76DA5">
      <w:pPr>
        <w:pStyle w:val="aff2"/>
      </w:pPr>
      <w:r w:rsidRPr="00667B0B">
        <w:t>У обучающегося будут сформированы умения самоорганизации как часть регулятивных универсальных учебных действий:</w:t>
      </w:r>
    </w:p>
    <w:p w14:paraId="49752117" w14:textId="77777777" w:rsidR="00667B0B" w:rsidRPr="00667B0B" w:rsidRDefault="00667B0B" w:rsidP="00A76DA5">
      <w:pPr>
        <w:pStyle w:val="aff2"/>
      </w:pPr>
      <w:r w:rsidRPr="00667B0B">
        <w:t>выявлять проблемы для решения в жизненных и учебных ситуациях;</w:t>
      </w:r>
    </w:p>
    <w:p w14:paraId="2D834A18" w14:textId="77777777" w:rsidR="00667B0B" w:rsidRPr="00667B0B" w:rsidRDefault="00667B0B" w:rsidP="00A76DA5">
      <w:pPr>
        <w:pStyle w:val="aff2"/>
      </w:pPr>
      <w:r w:rsidRPr="00667B0B">
        <w:lastRenderedPageBreak/>
        <w:t>ориентироваться в различных подходах принятия решений (индив</w:t>
      </w:r>
      <w:r w:rsidRPr="00667B0B">
        <w:t>и</w:t>
      </w:r>
      <w:r w:rsidRPr="00667B0B">
        <w:t>дуальное, принятие решения в группе, принятие решений группой);</w:t>
      </w:r>
    </w:p>
    <w:p w14:paraId="20BE5349" w14:textId="77777777" w:rsidR="00667B0B" w:rsidRPr="00667B0B" w:rsidRDefault="00667B0B" w:rsidP="00A76DA5">
      <w:pPr>
        <w:pStyle w:val="aff2"/>
      </w:pPr>
      <w:r w:rsidRPr="00667B0B">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08DE5D2" w14:textId="77777777" w:rsidR="00667B0B" w:rsidRPr="00667B0B" w:rsidRDefault="00667B0B" w:rsidP="00A76DA5">
      <w:pPr>
        <w:pStyle w:val="aff2"/>
      </w:pPr>
      <w:r w:rsidRPr="00667B0B">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1EB67C03" w14:textId="77777777" w:rsidR="00667B0B" w:rsidRPr="00667B0B" w:rsidRDefault="00667B0B" w:rsidP="00A76DA5">
      <w:pPr>
        <w:pStyle w:val="aff2"/>
      </w:pPr>
      <w:r w:rsidRPr="00667B0B">
        <w:t>проводить выбор и брать ответственность за решение.</w:t>
      </w:r>
    </w:p>
    <w:p w14:paraId="59C046F2" w14:textId="68247E42" w:rsidR="00667B0B" w:rsidRPr="00667B0B" w:rsidRDefault="00667B0B" w:rsidP="00A76DA5">
      <w:pPr>
        <w:pStyle w:val="aff2"/>
      </w:pPr>
      <w:r w:rsidRPr="00667B0B">
        <w:t>У обучающегося будут сформированы умения самоконтроля как часть регулятивных универсальных учебных действий:</w:t>
      </w:r>
    </w:p>
    <w:p w14:paraId="406E932C" w14:textId="77777777" w:rsidR="00667B0B" w:rsidRPr="00667B0B" w:rsidRDefault="00667B0B" w:rsidP="00A76DA5">
      <w:pPr>
        <w:pStyle w:val="aff2"/>
      </w:pPr>
      <w:r w:rsidRPr="00667B0B">
        <w:t>владеть способами самоконтроля, самомотивации и рефлексии;</w:t>
      </w:r>
    </w:p>
    <w:p w14:paraId="6D10CFFB" w14:textId="77777777" w:rsidR="00667B0B" w:rsidRPr="00667B0B" w:rsidRDefault="00667B0B" w:rsidP="00A76DA5">
      <w:pPr>
        <w:pStyle w:val="aff2"/>
      </w:pPr>
      <w:r w:rsidRPr="00667B0B">
        <w:t>давать оценку ситуации и предлагать план её изменения;</w:t>
      </w:r>
    </w:p>
    <w:p w14:paraId="3907B796" w14:textId="77777777" w:rsidR="00667B0B" w:rsidRPr="00667B0B" w:rsidRDefault="00667B0B" w:rsidP="00A76DA5">
      <w:pPr>
        <w:pStyle w:val="aff2"/>
      </w:pPr>
      <w:r w:rsidRPr="00667B0B">
        <w:t>учитывать контекст и предвидеть трудности, которые могут возни</w:t>
      </w:r>
      <w:r w:rsidRPr="00667B0B">
        <w:t>к</w:t>
      </w:r>
      <w:r w:rsidRPr="00667B0B">
        <w:t>нуть при решении учебной задачи, адаптировать решение к меняющимся обстоятельствам;</w:t>
      </w:r>
    </w:p>
    <w:p w14:paraId="781AC271" w14:textId="77777777" w:rsidR="00667B0B" w:rsidRPr="00667B0B" w:rsidRDefault="00667B0B" w:rsidP="00086FE9">
      <w:pPr>
        <w:pStyle w:val="aff2"/>
      </w:pPr>
      <w:r w:rsidRPr="00667B0B">
        <w:t>объяснять причины достижения (недостижения) результатов де</w:t>
      </w:r>
      <w:r w:rsidRPr="00667B0B">
        <w:t>я</w:t>
      </w:r>
      <w:r w:rsidRPr="00667B0B">
        <w:t>тельности, давать оценку приобретённому опыту, находить позитивное в произошедшей ситуации;</w:t>
      </w:r>
    </w:p>
    <w:p w14:paraId="35A257CC" w14:textId="77777777" w:rsidR="00667B0B" w:rsidRPr="00667B0B" w:rsidRDefault="00667B0B" w:rsidP="00086FE9">
      <w:pPr>
        <w:pStyle w:val="aff2"/>
      </w:pPr>
      <w:r w:rsidRPr="00667B0B">
        <w:t>вносить коррективы в деятельность на основе новых обстоятельств, изменившихся ситуаций, установленных ошибок, возникших трудн</w:t>
      </w:r>
      <w:r w:rsidRPr="00667B0B">
        <w:t>о</w:t>
      </w:r>
      <w:r w:rsidRPr="00667B0B">
        <w:t>стей;</w:t>
      </w:r>
    </w:p>
    <w:p w14:paraId="300EF26B" w14:textId="77777777" w:rsidR="00667B0B" w:rsidRPr="00667B0B" w:rsidRDefault="00667B0B" w:rsidP="00086FE9">
      <w:pPr>
        <w:pStyle w:val="aff2"/>
      </w:pPr>
      <w:r w:rsidRPr="00667B0B">
        <w:t>оценивать соответствие результата цели и условиям.</w:t>
      </w:r>
    </w:p>
    <w:p w14:paraId="4876CD62" w14:textId="5B0CA29C" w:rsidR="00667B0B" w:rsidRPr="00667B0B" w:rsidRDefault="00667B0B" w:rsidP="00086FE9">
      <w:pPr>
        <w:pStyle w:val="aff2"/>
      </w:pPr>
      <w:r w:rsidRPr="00667B0B">
        <w:t>У обучающегося будут сформированы умения эмоционального и</w:t>
      </w:r>
      <w:r w:rsidRPr="00667B0B">
        <w:t>н</w:t>
      </w:r>
      <w:r w:rsidRPr="00667B0B">
        <w:t>теллекта как часть регулятивных универсальных учебных действий:</w:t>
      </w:r>
    </w:p>
    <w:p w14:paraId="10B212A1" w14:textId="77777777" w:rsidR="00667B0B" w:rsidRPr="00667B0B" w:rsidRDefault="00667B0B" w:rsidP="00086FE9">
      <w:pPr>
        <w:pStyle w:val="aff2"/>
      </w:pPr>
      <w:r w:rsidRPr="00667B0B">
        <w:t>различать, называть и управлять собственными эмоциями и эмоциями других;</w:t>
      </w:r>
    </w:p>
    <w:p w14:paraId="1A815ECA" w14:textId="77777777" w:rsidR="00667B0B" w:rsidRPr="00667B0B" w:rsidRDefault="00667B0B" w:rsidP="00086FE9">
      <w:pPr>
        <w:pStyle w:val="aff2"/>
      </w:pPr>
      <w:r w:rsidRPr="00667B0B">
        <w:t>выявлять и анализировать причины эмоций;</w:t>
      </w:r>
    </w:p>
    <w:p w14:paraId="701E3CFA" w14:textId="77777777" w:rsidR="00667B0B" w:rsidRPr="00667B0B" w:rsidRDefault="00667B0B" w:rsidP="00086FE9">
      <w:pPr>
        <w:pStyle w:val="aff2"/>
      </w:pPr>
      <w:r w:rsidRPr="00667B0B">
        <w:t>ставить себя на место другого человека, понимать мотивы и намер</w:t>
      </w:r>
      <w:r w:rsidRPr="00667B0B">
        <w:t>е</w:t>
      </w:r>
      <w:r w:rsidRPr="00667B0B">
        <w:t>ния другого;</w:t>
      </w:r>
    </w:p>
    <w:p w14:paraId="53163B9B" w14:textId="77777777" w:rsidR="00667B0B" w:rsidRPr="00667B0B" w:rsidRDefault="00667B0B" w:rsidP="00A76DA5">
      <w:pPr>
        <w:pStyle w:val="aff2"/>
      </w:pPr>
      <w:r w:rsidRPr="00667B0B">
        <w:t>регулировать способ выражения эмоций.</w:t>
      </w:r>
    </w:p>
    <w:p w14:paraId="16F97BA8" w14:textId="0EC72573" w:rsidR="00667B0B" w:rsidRPr="00667B0B" w:rsidRDefault="00667B0B" w:rsidP="00A76DA5">
      <w:pPr>
        <w:pStyle w:val="aff2"/>
      </w:pPr>
      <w:r w:rsidRPr="00667B0B">
        <w:t>У обучающегося будут сформированы умения принимать себя и других как часть регулятивных универсальных учебных действий:</w:t>
      </w:r>
    </w:p>
    <w:p w14:paraId="7C09A768" w14:textId="77777777" w:rsidR="00667B0B" w:rsidRPr="00667B0B" w:rsidRDefault="00667B0B" w:rsidP="00A76DA5">
      <w:pPr>
        <w:pStyle w:val="aff2"/>
      </w:pPr>
      <w:r w:rsidRPr="00667B0B">
        <w:t>осознанно относиться к другому человеку, его мнению; признавать своё право на ошибку и такое же право другого;</w:t>
      </w:r>
    </w:p>
    <w:p w14:paraId="196836A5" w14:textId="77777777" w:rsidR="00667B0B" w:rsidRPr="00667B0B" w:rsidRDefault="00667B0B" w:rsidP="00A76DA5">
      <w:pPr>
        <w:pStyle w:val="aff2"/>
      </w:pPr>
      <w:r w:rsidRPr="00667B0B">
        <w:t>принимать себя и других, не осуждая;</w:t>
      </w:r>
    </w:p>
    <w:p w14:paraId="4E052724" w14:textId="77777777" w:rsidR="00667B0B" w:rsidRPr="00667B0B" w:rsidRDefault="00667B0B" w:rsidP="00A76DA5">
      <w:pPr>
        <w:pStyle w:val="aff2"/>
      </w:pPr>
      <w:r w:rsidRPr="00667B0B">
        <w:t>открытость себе и другим;</w:t>
      </w:r>
    </w:p>
    <w:p w14:paraId="36BB69B1" w14:textId="77777777" w:rsidR="00667B0B" w:rsidRPr="00667B0B" w:rsidRDefault="00667B0B" w:rsidP="00A76DA5">
      <w:pPr>
        <w:pStyle w:val="aff2"/>
      </w:pPr>
      <w:r w:rsidRPr="00667B0B">
        <w:t>осознавать невозможность контролировать всё вокруг.</w:t>
      </w:r>
    </w:p>
    <w:p w14:paraId="4ED28E6E" w14:textId="77777777" w:rsidR="00667B0B" w:rsidRPr="00667B0B" w:rsidRDefault="00667B0B" w:rsidP="00667B0B">
      <w:r w:rsidRPr="00667B0B">
        <w:t>Овладение системой универсальных учебных регулятивных действий обеспечивает формирование смысловых установок личности (внутре</w:t>
      </w:r>
      <w:r w:rsidRPr="00667B0B">
        <w:t>н</w:t>
      </w:r>
      <w:r w:rsidRPr="00667B0B">
        <w:t>няя позиция личности) и жизненных навыков личности (управления собой, самодисциплины, устойчивого поведения).</w:t>
      </w:r>
    </w:p>
    <w:p w14:paraId="7EAEF7B6" w14:textId="08F45A0A" w:rsidR="00667B0B" w:rsidRPr="00667B0B" w:rsidRDefault="00667B0B" w:rsidP="00A76DA5">
      <w:pPr>
        <w:pStyle w:val="aff2"/>
      </w:pPr>
      <w:r w:rsidRPr="00667B0B">
        <w:lastRenderedPageBreak/>
        <w:t>Предметные результаты освоения программы по иностранному (а</w:t>
      </w:r>
      <w:r w:rsidRPr="00667B0B">
        <w:t>н</w:t>
      </w:r>
      <w:r w:rsidRPr="00667B0B">
        <w:t>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w:t>
      </w:r>
      <w:r w:rsidRPr="00667B0B">
        <w:t>н</w:t>
      </w:r>
      <w:r w:rsidRPr="00667B0B">
        <w:t>ции на допороговом уровне в совокупности её составляющих – речевой, языковой, социокультурной, компенсаторной, метапредметной (уче</w:t>
      </w:r>
      <w:r w:rsidRPr="00667B0B">
        <w:t>б</w:t>
      </w:r>
      <w:r w:rsidRPr="00667B0B">
        <w:t>но-познавательной).</w:t>
      </w:r>
    </w:p>
    <w:p w14:paraId="1961F496" w14:textId="212EDA05" w:rsidR="00667B0B" w:rsidRPr="00A76DA5" w:rsidRDefault="00667B0B" w:rsidP="00A76DA5">
      <w:pPr>
        <w:pStyle w:val="aff2"/>
        <w:rPr>
          <w:b/>
          <w:bCs/>
        </w:rPr>
      </w:pPr>
      <w:r w:rsidRPr="00A76DA5">
        <w:rPr>
          <w:b/>
          <w:bCs/>
        </w:rPr>
        <w:t>Предметные результаты освоения программы по иностранному (английскому) языку к концу обучения в 5 классе:</w:t>
      </w:r>
    </w:p>
    <w:p w14:paraId="5DF0CE85" w14:textId="77777777" w:rsidR="00667B0B" w:rsidRPr="00667B0B" w:rsidRDefault="00667B0B" w:rsidP="00A76DA5">
      <w:pPr>
        <w:pStyle w:val="aff2"/>
      </w:pPr>
      <w:r w:rsidRPr="00667B0B">
        <w:t>1) владеть основными видами речевой деятельности:</w:t>
      </w:r>
    </w:p>
    <w:p w14:paraId="7A2FAEB6" w14:textId="77777777" w:rsidR="00667B0B" w:rsidRPr="00667B0B" w:rsidRDefault="00667B0B" w:rsidP="00A76DA5">
      <w:pPr>
        <w:pStyle w:val="aff2"/>
      </w:pPr>
      <w:r w:rsidRPr="00667B0B">
        <w:t>говорение: вести разные виды диалогов (диалог этикетного характера, диалог-побуждение к действию, диалог-расспрос) в рамках тематич</w:t>
      </w:r>
      <w:r w:rsidRPr="00667B0B">
        <w:t>е</w:t>
      </w:r>
      <w:r w:rsidRPr="00667B0B">
        <w:t>ского содержания речи в стандартных ситуациях неофициального о</w:t>
      </w:r>
      <w:r w:rsidRPr="00667B0B">
        <w:t>б</w:t>
      </w:r>
      <w:r w:rsidRPr="00667B0B">
        <w:t>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124E79A0" w14:textId="77777777" w:rsidR="00667B0B" w:rsidRPr="00667B0B" w:rsidRDefault="00667B0B" w:rsidP="00A76DA5">
      <w:pPr>
        <w:pStyle w:val="aff2"/>
      </w:pPr>
      <w:r w:rsidRPr="00667B0B">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679CAC31" w14:textId="77777777" w:rsidR="00667B0B" w:rsidRPr="00667B0B" w:rsidRDefault="00667B0B" w:rsidP="00A76DA5">
      <w:pPr>
        <w:pStyle w:val="aff2"/>
      </w:pPr>
      <w:r w:rsidRPr="00667B0B">
        <w:t>аудирование: воспринимать на слух и понимать несложные адапт</w:t>
      </w:r>
      <w:r w:rsidRPr="00667B0B">
        <w:t>и</w:t>
      </w:r>
      <w:r w:rsidRPr="00667B0B">
        <w:t>рованные аутентичные тексты, содержащие отдельные незнакомые слова, со зрительными опорами или без опоры с разной глубиной пр</w:t>
      </w:r>
      <w:r w:rsidRPr="00667B0B">
        <w:t>о</w:t>
      </w:r>
      <w:r w:rsidRPr="00667B0B">
        <w:t>никновения в их содержание в зависимости от поставленной коммун</w:t>
      </w:r>
      <w:r w:rsidRPr="00667B0B">
        <w:t>и</w:t>
      </w:r>
      <w:r w:rsidRPr="00667B0B">
        <w:t>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0086AF11" w14:textId="77777777" w:rsidR="00667B0B" w:rsidRPr="00667B0B" w:rsidRDefault="00667B0B" w:rsidP="00610902">
      <w:pPr>
        <w:pStyle w:val="aff2"/>
      </w:pPr>
      <w:r w:rsidRPr="00667B0B">
        <w:t>смысловое чтение: читать про себя и понимать несложные адаптир</w:t>
      </w:r>
      <w:r w:rsidRPr="00667B0B">
        <w:t>о</w:t>
      </w:r>
      <w:r w:rsidRPr="00667B0B">
        <w:t>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w:t>
      </w:r>
      <w:r w:rsidRPr="00667B0B">
        <w:t>о</w:t>
      </w:r>
      <w:r w:rsidRPr="00667B0B">
        <w:t>держания, с пониманием запрашиваемой информации (объём текста (текстов) для чтения – 180–200 слов), читать про себя несплошные те</w:t>
      </w:r>
      <w:r w:rsidRPr="00667B0B">
        <w:t>к</w:t>
      </w:r>
      <w:r w:rsidRPr="00667B0B">
        <w:t>сты (таблицы) и понимать представленную в них информацию;</w:t>
      </w:r>
    </w:p>
    <w:p w14:paraId="49F6DBCB" w14:textId="77777777" w:rsidR="00667B0B" w:rsidRPr="00667B0B" w:rsidRDefault="00667B0B" w:rsidP="00610902">
      <w:pPr>
        <w:pStyle w:val="aff2"/>
      </w:pPr>
      <w:r w:rsidRPr="00667B0B">
        <w:t>письменная речь: писать короткие поздравления с праздниками, з</w:t>
      </w:r>
      <w:r w:rsidRPr="00667B0B">
        <w:t>а</w:t>
      </w:r>
      <w:r w:rsidRPr="00667B0B">
        <w:t>полнять анкеты и формуляры, сообщая о себе основные сведения, в с</w:t>
      </w:r>
      <w:r w:rsidRPr="00667B0B">
        <w:t>о</w:t>
      </w:r>
      <w:r w:rsidRPr="00667B0B">
        <w:t>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1E5AD291" w14:textId="77777777" w:rsidR="00667B0B" w:rsidRPr="00667B0B" w:rsidRDefault="00667B0B" w:rsidP="00610902">
      <w:pPr>
        <w:pStyle w:val="aff2"/>
      </w:pPr>
      <w:r w:rsidRPr="00667B0B">
        <w:lastRenderedPageBreak/>
        <w:t>2) владеть фонетическими навыками: различать на слух, без ошибок, ведущих к сбою коммуникации, произносить слова с правильным уд</w:t>
      </w:r>
      <w:r w:rsidRPr="00667B0B">
        <w:t>а</w:t>
      </w:r>
      <w:r w:rsidRPr="00667B0B">
        <w:t>рением и фразы с соблюдением их ритмико-интонационных особенн</w:t>
      </w:r>
      <w:r w:rsidRPr="00667B0B">
        <w:t>о</w:t>
      </w:r>
      <w:r w:rsidRPr="00667B0B">
        <w:t>стей, в том числе применять правила отсутствия фразового ударения на служебных словах, выразительно читать вслух небольшие адаптир</w:t>
      </w:r>
      <w:r w:rsidRPr="00667B0B">
        <w:t>о</w:t>
      </w:r>
      <w:r w:rsidRPr="00667B0B">
        <w:t>ванные аутентичные тексты объёмом до 90 слов, построенные на из</w:t>
      </w:r>
      <w:r w:rsidRPr="00667B0B">
        <w:t>у</w:t>
      </w:r>
      <w:r w:rsidRPr="00667B0B">
        <w:t>ченном языковом материале, с соблюдением правил чтения и соотве</w:t>
      </w:r>
      <w:r w:rsidRPr="00667B0B">
        <w:t>т</w:t>
      </w:r>
      <w:r w:rsidRPr="00667B0B">
        <w:t>ствующей интонацией, демонстрируя понимание содержания текста, читать новые слова согласно основным правилам чтения;</w:t>
      </w:r>
    </w:p>
    <w:p w14:paraId="1D4CBF1F" w14:textId="77777777" w:rsidR="00667B0B" w:rsidRPr="00667B0B" w:rsidRDefault="00667B0B" w:rsidP="00610902">
      <w:pPr>
        <w:pStyle w:val="aff2"/>
      </w:pPr>
      <w:r w:rsidRPr="00667B0B">
        <w:t>владеть орфографическими навыками: правильно писать изученные слова;</w:t>
      </w:r>
    </w:p>
    <w:p w14:paraId="244CD5D1" w14:textId="77777777" w:rsidR="00667B0B" w:rsidRPr="00667B0B" w:rsidRDefault="00667B0B" w:rsidP="00610902">
      <w:pPr>
        <w:pStyle w:val="aff2"/>
      </w:pPr>
      <w:r w:rsidRPr="00667B0B">
        <w:t>владеть пунктуационными навыками: использовать точку, вопрос</w:t>
      </w:r>
      <w:r w:rsidRPr="00667B0B">
        <w:t>и</w:t>
      </w:r>
      <w:r w:rsidRPr="00667B0B">
        <w:t>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32B36654" w14:textId="77777777" w:rsidR="00667B0B" w:rsidRPr="00667B0B" w:rsidRDefault="00667B0B" w:rsidP="00610902">
      <w:pPr>
        <w:pStyle w:val="aff2"/>
      </w:pPr>
      <w:r w:rsidRPr="00667B0B">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w:t>
      </w:r>
      <w:r w:rsidRPr="00667B0B">
        <w:t>к</w:t>
      </w:r>
      <w:r w:rsidRPr="00667B0B">
        <w:t>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w:t>
      </w:r>
      <w:r w:rsidRPr="00667B0B">
        <w:t>е</w:t>
      </w:r>
      <w:r w:rsidRPr="00667B0B">
        <w:t>таемости;</w:t>
      </w:r>
    </w:p>
    <w:p w14:paraId="27696F39" w14:textId="77777777" w:rsidR="00667B0B" w:rsidRPr="00667B0B" w:rsidRDefault="00667B0B" w:rsidP="00610902">
      <w:pPr>
        <w:pStyle w:val="aff2"/>
      </w:pPr>
      <w:r w:rsidRPr="00667B0B">
        <w:t>распознавать и употреблять в устной и письменной речи родственные слова, образованные с использованием аффиксации: имена существ</w:t>
      </w:r>
      <w:r w:rsidRPr="00667B0B">
        <w:t>и</w:t>
      </w:r>
      <w:r w:rsidRPr="00667B0B">
        <w:t>тельные с суффиксами -er/-or, -ist, -sion/-tion, имена прилагательные с суффиксами -ful, -ian/-an, наречия с суффиксом -ly, имена прилагател</w:t>
      </w:r>
      <w:r w:rsidRPr="00667B0B">
        <w:t>ь</w:t>
      </w:r>
      <w:r w:rsidRPr="00667B0B">
        <w:t>ные, имена существительные и наречия с отрицательным префиксом un-;</w:t>
      </w:r>
    </w:p>
    <w:p w14:paraId="12DC94DB" w14:textId="77777777" w:rsidR="00667B0B" w:rsidRPr="00667B0B" w:rsidRDefault="00667B0B" w:rsidP="00610902">
      <w:pPr>
        <w:pStyle w:val="aff2"/>
      </w:pPr>
      <w:r w:rsidRPr="00667B0B">
        <w:t>распознавать и употреблять в устной и письменной речи изученные синонимы и интернациональные слова;</w:t>
      </w:r>
    </w:p>
    <w:p w14:paraId="33476369" w14:textId="77777777" w:rsidR="00667B0B" w:rsidRPr="00667B0B" w:rsidRDefault="00667B0B" w:rsidP="00610902">
      <w:pPr>
        <w:pStyle w:val="aff2"/>
      </w:pPr>
      <w:r w:rsidRPr="00667B0B">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54BD826B" w14:textId="77777777" w:rsidR="00667B0B" w:rsidRPr="00667B0B" w:rsidRDefault="00667B0B" w:rsidP="00610902">
      <w:pPr>
        <w:pStyle w:val="aff2"/>
      </w:pPr>
      <w:r w:rsidRPr="00667B0B">
        <w:t>распознавать и употреблять в устной и письменной речи:</w:t>
      </w:r>
    </w:p>
    <w:p w14:paraId="05412375" w14:textId="77777777" w:rsidR="00667B0B" w:rsidRPr="00667B0B" w:rsidRDefault="00667B0B" w:rsidP="00610902">
      <w:pPr>
        <w:pStyle w:val="aff2"/>
      </w:pPr>
      <w:r w:rsidRPr="00667B0B">
        <w:t>предложения с несколькими обстоятельствами, следующими в опр</w:t>
      </w:r>
      <w:r w:rsidRPr="00667B0B">
        <w:t>е</w:t>
      </w:r>
      <w:r w:rsidRPr="00667B0B">
        <w:t>делённом порядке;</w:t>
      </w:r>
    </w:p>
    <w:p w14:paraId="2EF9F827" w14:textId="77777777" w:rsidR="00667B0B" w:rsidRPr="00667B0B" w:rsidRDefault="00667B0B" w:rsidP="00610902">
      <w:pPr>
        <w:pStyle w:val="aff2"/>
      </w:pPr>
      <w:r w:rsidRPr="00667B0B">
        <w:t>вопросительные предложения (альтернативный и разделительный вопросы в Present/Past/Future Simple Tense);</w:t>
      </w:r>
    </w:p>
    <w:p w14:paraId="46B1AFEF" w14:textId="77777777" w:rsidR="00667B0B" w:rsidRPr="00667B0B" w:rsidRDefault="00667B0B" w:rsidP="00610902">
      <w:pPr>
        <w:pStyle w:val="aff2"/>
      </w:pPr>
      <w:r w:rsidRPr="00667B0B">
        <w:t>глаголы в видо-временных формах действительного залога в изъяв</w:t>
      </w:r>
      <w:r w:rsidRPr="00667B0B">
        <w:t>и</w:t>
      </w:r>
      <w:r w:rsidRPr="00667B0B">
        <w:t>тельном наклонении в Present Perfect Tense в повествовательных (утвердительных и отрицательных) и вопросительных предложениях;</w:t>
      </w:r>
    </w:p>
    <w:p w14:paraId="29B72D68" w14:textId="77777777" w:rsidR="00667B0B" w:rsidRPr="00667B0B" w:rsidRDefault="00667B0B" w:rsidP="00610902">
      <w:pPr>
        <w:pStyle w:val="aff2"/>
      </w:pPr>
      <w:r w:rsidRPr="00667B0B">
        <w:t>имена существительные во множественном числе, в том числе имена существительные, имеющие форму только множественного числа;</w:t>
      </w:r>
    </w:p>
    <w:p w14:paraId="7355B07E" w14:textId="77777777" w:rsidR="00667B0B" w:rsidRPr="00667B0B" w:rsidRDefault="00667B0B" w:rsidP="00610902">
      <w:pPr>
        <w:pStyle w:val="aff2"/>
      </w:pPr>
      <w:r w:rsidRPr="00667B0B">
        <w:t>имена существительные с причастиями настоящего и прошедшего времени;</w:t>
      </w:r>
    </w:p>
    <w:p w14:paraId="3960B714" w14:textId="77777777" w:rsidR="00667B0B" w:rsidRPr="00667B0B" w:rsidRDefault="00667B0B" w:rsidP="00610902">
      <w:pPr>
        <w:pStyle w:val="aff2"/>
      </w:pPr>
      <w:r w:rsidRPr="00667B0B">
        <w:lastRenderedPageBreak/>
        <w:t>наречия в положительной, сравнительной и превосходной степенях, образованные по правилу, и исключения;</w:t>
      </w:r>
    </w:p>
    <w:p w14:paraId="4E5C43EB" w14:textId="77777777" w:rsidR="00667B0B" w:rsidRPr="00667B0B" w:rsidRDefault="00667B0B" w:rsidP="00610902">
      <w:pPr>
        <w:pStyle w:val="aff2"/>
      </w:pPr>
      <w:r w:rsidRPr="00667B0B">
        <w:t>5) владеть социокультурными знаниями и умениями:</w:t>
      </w:r>
    </w:p>
    <w:p w14:paraId="44A67D6A" w14:textId="77777777" w:rsidR="00667B0B" w:rsidRPr="00667B0B" w:rsidRDefault="00667B0B" w:rsidP="00610902">
      <w:pPr>
        <w:pStyle w:val="aff2"/>
      </w:pPr>
      <w:r w:rsidRPr="00667B0B">
        <w:t>использовать отдельные социокультурные элементы речевого пов</w:t>
      </w:r>
      <w:r w:rsidRPr="00667B0B">
        <w:t>е</w:t>
      </w:r>
      <w:r w:rsidRPr="00667B0B">
        <w:t>денческого этикета в стране (странах) изучаемого языка в рамках тем</w:t>
      </w:r>
      <w:r w:rsidRPr="00667B0B">
        <w:t>а</w:t>
      </w:r>
      <w:r w:rsidRPr="00667B0B">
        <w:t>тического содержания;</w:t>
      </w:r>
    </w:p>
    <w:p w14:paraId="42262CB1" w14:textId="77777777" w:rsidR="00667B0B" w:rsidRPr="00667B0B" w:rsidRDefault="00667B0B" w:rsidP="00610902">
      <w:pPr>
        <w:pStyle w:val="aff2"/>
      </w:pPr>
      <w:r w:rsidRPr="00667B0B">
        <w:t>понимать и использовать в устной и письменной речи наиболее уп</w:t>
      </w:r>
      <w:r w:rsidRPr="00667B0B">
        <w:t>о</w:t>
      </w:r>
      <w:r w:rsidRPr="00667B0B">
        <w:t>требительную лексику, обозначающую фоновую лексику страны (стран) изучаемого языка в рамках тематического содержания речи;</w:t>
      </w:r>
    </w:p>
    <w:p w14:paraId="4D8D4C54" w14:textId="77777777" w:rsidR="00667B0B" w:rsidRPr="00667B0B" w:rsidRDefault="00667B0B" w:rsidP="00610902">
      <w:pPr>
        <w:pStyle w:val="aff2"/>
      </w:pPr>
      <w:r w:rsidRPr="00667B0B">
        <w:t>правильно оформлять адрес, писать фамилии и имена (свои, ро</w:t>
      </w:r>
      <w:r w:rsidRPr="00667B0B">
        <w:t>д</w:t>
      </w:r>
      <w:r w:rsidRPr="00667B0B">
        <w:t>ственников и друзей) на английском языке (в анкете, формуляре);</w:t>
      </w:r>
    </w:p>
    <w:p w14:paraId="40B61E0A" w14:textId="77777777" w:rsidR="00667B0B" w:rsidRPr="00667B0B" w:rsidRDefault="00667B0B" w:rsidP="00610902">
      <w:pPr>
        <w:pStyle w:val="aff2"/>
      </w:pPr>
      <w:r w:rsidRPr="00667B0B">
        <w:t>обладать базовыми знаниями о социокультурном портрете родной страны и страны (стран) изучаемого языка;</w:t>
      </w:r>
    </w:p>
    <w:p w14:paraId="25AB3236" w14:textId="77777777" w:rsidR="00667B0B" w:rsidRPr="00667B0B" w:rsidRDefault="00667B0B" w:rsidP="00610902">
      <w:pPr>
        <w:pStyle w:val="aff2"/>
      </w:pPr>
      <w:r w:rsidRPr="00667B0B">
        <w:t>кратко представлять Россию и страны (стран) изучаемого языка;</w:t>
      </w:r>
    </w:p>
    <w:p w14:paraId="33B20D85" w14:textId="77777777" w:rsidR="00667B0B" w:rsidRPr="00667B0B" w:rsidRDefault="00667B0B" w:rsidP="00610902">
      <w:pPr>
        <w:pStyle w:val="aff2"/>
      </w:pPr>
      <w:r w:rsidRPr="00667B0B">
        <w:t>6) владеть компенсаторными умениями: использовать при чтении и аудировании языковую догадку, в том числе контекстуальную, игнор</w:t>
      </w:r>
      <w:r w:rsidRPr="00667B0B">
        <w:t>и</w:t>
      </w:r>
      <w:r w:rsidRPr="00667B0B">
        <w:t>ровать информацию, не являющуюся необходимой для понимания о</w:t>
      </w:r>
      <w:r w:rsidRPr="00667B0B">
        <w:t>с</w:t>
      </w:r>
      <w:r w:rsidRPr="00667B0B">
        <w:t>новного содержания, прочитанного (прослушанного) текста или для нахождения в тексте запрашиваемой информации;</w:t>
      </w:r>
    </w:p>
    <w:p w14:paraId="50BD813B" w14:textId="77777777" w:rsidR="00667B0B" w:rsidRPr="00667B0B" w:rsidRDefault="00667B0B" w:rsidP="00610902">
      <w:pPr>
        <w:pStyle w:val="aff2"/>
      </w:pPr>
      <w:r w:rsidRPr="00667B0B">
        <w:t>7) участвовать в несложных учебных проектах с использованием м</w:t>
      </w:r>
      <w:r w:rsidRPr="00667B0B">
        <w:t>а</w:t>
      </w:r>
      <w:r w:rsidRPr="00667B0B">
        <w:t>териалов на английском языке с применением ИКТ, соблюдая правила информационной безопасности при работе в сети Интернет;</w:t>
      </w:r>
    </w:p>
    <w:p w14:paraId="11138D14" w14:textId="77777777" w:rsidR="00667B0B" w:rsidRPr="00667B0B" w:rsidRDefault="00667B0B" w:rsidP="00610902">
      <w:pPr>
        <w:pStyle w:val="aff2"/>
      </w:pPr>
      <w:r w:rsidRPr="00667B0B">
        <w:t>8) использовать иноязычные словари и справочники, в том числе и</w:t>
      </w:r>
      <w:r w:rsidRPr="00667B0B">
        <w:t>н</w:t>
      </w:r>
      <w:r w:rsidRPr="00667B0B">
        <w:t>формационно-справочные системы в электронной форме.</w:t>
      </w:r>
    </w:p>
    <w:p w14:paraId="3617E72C" w14:textId="7E531622" w:rsidR="00667B0B" w:rsidRPr="00610902" w:rsidRDefault="00667B0B" w:rsidP="00667B0B">
      <w:pPr>
        <w:rPr>
          <w:b/>
          <w:bCs/>
        </w:rPr>
      </w:pPr>
      <w:r w:rsidRPr="00610902">
        <w:rPr>
          <w:b/>
          <w:bCs/>
        </w:rPr>
        <w:t>Предметные результаты освоения программы по иностранному (английскому) языку к концу обучения в 6 классе:</w:t>
      </w:r>
    </w:p>
    <w:p w14:paraId="4E0C5195" w14:textId="77777777" w:rsidR="00667B0B" w:rsidRPr="00667B0B" w:rsidRDefault="00667B0B" w:rsidP="00610902">
      <w:pPr>
        <w:pStyle w:val="aff2"/>
      </w:pPr>
      <w:r w:rsidRPr="00667B0B">
        <w:t>1) владеть основными видами речевой деятельности:</w:t>
      </w:r>
    </w:p>
    <w:p w14:paraId="49A2AFB9" w14:textId="77777777" w:rsidR="00667B0B" w:rsidRPr="00667B0B" w:rsidRDefault="00667B0B" w:rsidP="00610902">
      <w:pPr>
        <w:pStyle w:val="aff2"/>
      </w:pPr>
      <w:r w:rsidRPr="00667B0B">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w:t>
      </w:r>
      <w:r w:rsidRPr="00667B0B">
        <w:t>ь</w:t>
      </w:r>
      <w:r w:rsidRPr="00667B0B">
        <w:t>ного общения с вербальными и (или) со зрительными опорами, с с</w:t>
      </w:r>
      <w:r w:rsidRPr="00667B0B">
        <w:t>о</w:t>
      </w:r>
      <w:r w:rsidRPr="00667B0B">
        <w:t>блюдением норм речевого этикета, принятого в стране (странах) изуч</w:t>
      </w:r>
      <w:r w:rsidRPr="00667B0B">
        <w:t>а</w:t>
      </w:r>
      <w:r w:rsidRPr="00667B0B">
        <w:t>емого языка (до 5 реплик со стороны каждого собеседника);</w:t>
      </w:r>
    </w:p>
    <w:p w14:paraId="013C29F2" w14:textId="77777777" w:rsidR="00667B0B" w:rsidRPr="00667B0B" w:rsidRDefault="00667B0B" w:rsidP="00610902">
      <w:pPr>
        <w:pStyle w:val="aff2"/>
      </w:pPr>
      <w:r w:rsidRPr="00667B0B">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14:paraId="7C21E54E" w14:textId="77777777" w:rsidR="00667B0B" w:rsidRPr="00667B0B" w:rsidRDefault="00667B0B" w:rsidP="00610902">
      <w:pPr>
        <w:pStyle w:val="aff2"/>
      </w:pPr>
      <w:r w:rsidRPr="00667B0B">
        <w:t>аудирование: воспринимать на слух и понимать несложные адапт</w:t>
      </w:r>
      <w:r w:rsidRPr="00667B0B">
        <w:t>и</w:t>
      </w:r>
      <w:r w:rsidRPr="00667B0B">
        <w:t>рованные аутентичные тексты, содержащие отдельные незнакомые слова, со зрительными опорами или без опоры в зависимости от п</w:t>
      </w:r>
      <w:r w:rsidRPr="00667B0B">
        <w:t>о</w:t>
      </w:r>
      <w:r w:rsidRPr="00667B0B">
        <w:lastRenderedPageBreak/>
        <w:t>ставленной коммуникативной задачи: с пониманием основного соде</w:t>
      </w:r>
      <w:r w:rsidRPr="00667B0B">
        <w:t>р</w:t>
      </w:r>
      <w:r w:rsidRPr="00667B0B">
        <w:t>жания, с пониманием запрашиваемой информации (время звучания текста (текстов) для аудирования – до 1,5 минут);</w:t>
      </w:r>
    </w:p>
    <w:p w14:paraId="3B66CA9D" w14:textId="77777777" w:rsidR="00667B0B" w:rsidRPr="00667B0B" w:rsidRDefault="00667B0B" w:rsidP="00610902">
      <w:pPr>
        <w:pStyle w:val="aff2"/>
      </w:pPr>
      <w:r w:rsidRPr="00667B0B">
        <w:t>смысловое чтение: читать про себя и понимать несложные адаптир</w:t>
      </w:r>
      <w:r w:rsidRPr="00667B0B">
        <w:t>о</w:t>
      </w:r>
      <w:r w:rsidRPr="00667B0B">
        <w:t>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w:t>
      </w:r>
      <w:r w:rsidRPr="00667B0B">
        <w:t>о</w:t>
      </w:r>
      <w:r w:rsidRPr="00667B0B">
        <w:t>держания, с пониманием запрашиваемой информации (объём текста (текстов) для чтения – 250–300 слов), читать про себя несплошные те</w:t>
      </w:r>
      <w:r w:rsidRPr="00667B0B">
        <w:t>к</w:t>
      </w:r>
      <w:r w:rsidRPr="00667B0B">
        <w:t>сты (таблицы) и понимать представленную в них информацию, опред</w:t>
      </w:r>
      <w:r w:rsidRPr="00667B0B">
        <w:t>е</w:t>
      </w:r>
      <w:r w:rsidRPr="00667B0B">
        <w:t>лять тему текста по заголовку;</w:t>
      </w:r>
    </w:p>
    <w:p w14:paraId="7177AFD7" w14:textId="77777777" w:rsidR="00667B0B" w:rsidRPr="00667B0B" w:rsidRDefault="00667B0B" w:rsidP="00610902">
      <w:pPr>
        <w:pStyle w:val="aff2"/>
      </w:pPr>
      <w:r w:rsidRPr="00667B0B">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w:t>
      </w:r>
      <w:r w:rsidRPr="00667B0B">
        <w:t>а</w:t>
      </w:r>
      <w:r w:rsidRPr="00667B0B">
        <w:t>нах) изучаемого языка (объём сообщения – до 70 слов), создавать н</w:t>
      </w:r>
      <w:r w:rsidRPr="00667B0B">
        <w:t>е</w:t>
      </w:r>
      <w:r w:rsidRPr="00667B0B">
        <w:t>большое письменное высказывание с использованием образца, плана, ключевых слов, картинок (объём высказывания – до 70 слов);</w:t>
      </w:r>
    </w:p>
    <w:p w14:paraId="17A1BDE6" w14:textId="77777777" w:rsidR="00667B0B" w:rsidRPr="00667B0B" w:rsidRDefault="00667B0B" w:rsidP="00610902">
      <w:pPr>
        <w:pStyle w:val="aff2"/>
      </w:pPr>
      <w:r w:rsidRPr="00667B0B">
        <w:t>2) владеть фонетическими навыками: различать на слух, без ошибок, ведущих к сбою коммуникации, произносить слова с правильным уд</w:t>
      </w:r>
      <w:r w:rsidRPr="00667B0B">
        <w:t>а</w:t>
      </w:r>
      <w:r w:rsidRPr="00667B0B">
        <w:t>рением и фразы с соблюдением их ритмико-интонационных особенн</w:t>
      </w:r>
      <w:r w:rsidRPr="00667B0B">
        <w:t>о</w:t>
      </w:r>
      <w:r w:rsidRPr="00667B0B">
        <w:t>стей, в том числе применять правила отсутствия фразового ударения на служебных словах, выразительно читать вслух небольшие адаптир</w:t>
      </w:r>
      <w:r w:rsidRPr="00667B0B">
        <w:t>о</w:t>
      </w:r>
      <w:r w:rsidRPr="00667B0B">
        <w:t>ванные аутентичные тексты объёмом до 95 слов, построенные на из</w:t>
      </w:r>
      <w:r w:rsidRPr="00667B0B">
        <w:t>у</w:t>
      </w:r>
      <w:r w:rsidRPr="00667B0B">
        <w:t>ченном языковом материале, с соблюдением правил чтения и соотве</w:t>
      </w:r>
      <w:r w:rsidRPr="00667B0B">
        <w:t>т</w:t>
      </w:r>
      <w:r w:rsidRPr="00667B0B">
        <w:t>ствующей интонацией, демонстрируя понимание содержания текста, читать новые слова согласно основным правилам чтения;</w:t>
      </w:r>
    </w:p>
    <w:p w14:paraId="32FEDE86" w14:textId="77777777" w:rsidR="00667B0B" w:rsidRPr="00667B0B" w:rsidRDefault="00667B0B" w:rsidP="00610902">
      <w:pPr>
        <w:pStyle w:val="aff2"/>
      </w:pPr>
      <w:r w:rsidRPr="00667B0B">
        <w:t>владеть орфографическими навыками: правильно писать изученные слова;</w:t>
      </w:r>
    </w:p>
    <w:p w14:paraId="76AB7678" w14:textId="77777777" w:rsidR="00667B0B" w:rsidRPr="00667B0B" w:rsidRDefault="00667B0B" w:rsidP="00610902">
      <w:pPr>
        <w:pStyle w:val="aff2"/>
      </w:pPr>
      <w:r w:rsidRPr="00667B0B">
        <w:t>владеть пунктуационными навыками: использовать точку, вопрос</w:t>
      </w:r>
      <w:r w:rsidRPr="00667B0B">
        <w:t>и</w:t>
      </w:r>
      <w:r w:rsidRPr="00667B0B">
        <w:t>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2AECD7D9" w14:textId="77777777" w:rsidR="00667B0B" w:rsidRPr="00667B0B" w:rsidRDefault="00667B0B" w:rsidP="00610902">
      <w:pPr>
        <w:pStyle w:val="aff2"/>
      </w:pPr>
      <w:r w:rsidRPr="00667B0B">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w:t>
      </w:r>
      <w:r w:rsidRPr="00667B0B">
        <w:t>к</w:t>
      </w:r>
      <w:r w:rsidRPr="00667B0B">
        <w:t>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5B217C38" w14:textId="77777777" w:rsidR="00667B0B" w:rsidRPr="00667B0B" w:rsidRDefault="00667B0B" w:rsidP="00610902">
      <w:pPr>
        <w:pStyle w:val="aff2"/>
      </w:pPr>
      <w:r w:rsidRPr="00667B0B">
        <w:t>распознавать и употреблять в устной и письменной речи родственные слова, образованные с использованием аффиксации: имена существ</w:t>
      </w:r>
      <w:r w:rsidRPr="00667B0B">
        <w:t>и</w:t>
      </w:r>
      <w:r w:rsidRPr="00667B0B">
        <w:t>тельные с помощью суффикса -ing, имена прилагательные с помощью суффиксов -ing, -less, -ive, -al;</w:t>
      </w:r>
    </w:p>
    <w:p w14:paraId="2EA748C3" w14:textId="77777777" w:rsidR="00667B0B" w:rsidRPr="00667B0B" w:rsidRDefault="00667B0B" w:rsidP="00610902">
      <w:pPr>
        <w:pStyle w:val="aff2"/>
      </w:pPr>
      <w:r w:rsidRPr="00667B0B">
        <w:lastRenderedPageBreak/>
        <w:t>распознавать и употреблять в устной и письменной речи изученные синонимы, антонимы и интернациональные слова;</w:t>
      </w:r>
    </w:p>
    <w:p w14:paraId="629F2134" w14:textId="77777777" w:rsidR="00667B0B" w:rsidRPr="00667B0B" w:rsidRDefault="00667B0B" w:rsidP="00610902">
      <w:pPr>
        <w:pStyle w:val="aff2"/>
      </w:pPr>
      <w:r w:rsidRPr="00667B0B">
        <w:t>распознавать и употреблять в устной и письменной речи различные средства связи для обеспечения целостности высказывания;</w:t>
      </w:r>
    </w:p>
    <w:p w14:paraId="0DC9A2DB" w14:textId="77777777" w:rsidR="00667B0B" w:rsidRPr="00667B0B" w:rsidRDefault="00667B0B" w:rsidP="00610902">
      <w:pPr>
        <w:pStyle w:val="aff2"/>
      </w:pPr>
      <w:r w:rsidRPr="00667B0B">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0B7972AB" w14:textId="77777777" w:rsidR="00667B0B" w:rsidRPr="00667B0B" w:rsidRDefault="00667B0B" w:rsidP="00610902">
      <w:pPr>
        <w:pStyle w:val="aff2"/>
      </w:pPr>
      <w:r w:rsidRPr="00667B0B">
        <w:t>распознавать и употреблять в устной и письменной речи:</w:t>
      </w:r>
    </w:p>
    <w:p w14:paraId="4D30CC0F" w14:textId="77777777" w:rsidR="00667B0B" w:rsidRPr="00667B0B" w:rsidRDefault="00667B0B" w:rsidP="00610902">
      <w:pPr>
        <w:pStyle w:val="aff2"/>
      </w:pPr>
      <w:r w:rsidRPr="00667B0B">
        <w:t>сложноподчинённые предложения с придаточными определител</w:t>
      </w:r>
      <w:r w:rsidRPr="00667B0B">
        <w:t>ь</w:t>
      </w:r>
      <w:r w:rsidRPr="00667B0B">
        <w:t>ными с союзными словами who, which, that;</w:t>
      </w:r>
    </w:p>
    <w:p w14:paraId="64112F4B" w14:textId="77777777" w:rsidR="00667B0B" w:rsidRPr="00667B0B" w:rsidRDefault="00667B0B" w:rsidP="00610902">
      <w:pPr>
        <w:pStyle w:val="aff2"/>
      </w:pPr>
      <w:r w:rsidRPr="00667B0B">
        <w:t>сложноподчинённые предложения с придаточными времени с со</w:t>
      </w:r>
      <w:r w:rsidRPr="00667B0B">
        <w:t>ю</w:t>
      </w:r>
      <w:r w:rsidRPr="00667B0B">
        <w:t>зами for, since;</w:t>
      </w:r>
    </w:p>
    <w:p w14:paraId="025033E8" w14:textId="77777777" w:rsidR="00667B0B" w:rsidRPr="00667B0B" w:rsidRDefault="00667B0B" w:rsidP="00610902">
      <w:pPr>
        <w:pStyle w:val="aff2"/>
        <w:tabs>
          <w:tab w:val="left" w:pos="3544"/>
        </w:tabs>
      </w:pPr>
      <w:r w:rsidRPr="00667B0B">
        <w:t>предложения с конструкциями as … as, not so … as;</w:t>
      </w:r>
    </w:p>
    <w:p w14:paraId="59E3EEB9" w14:textId="77777777" w:rsidR="00667B0B" w:rsidRPr="00667B0B" w:rsidRDefault="00667B0B" w:rsidP="00610902">
      <w:pPr>
        <w:pStyle w:val="aff2"/>
        <w:tabs>
          <w:tab w:val="left" w:pos="3544"/>
        </w:tabs>
      </w:pPr>
      <w:r w:rsidRPr="00667B0B">
        <w:t>глаголы в видовременных формах действительного залога в изъяв</w:t>
      </w:r>
      <w:r w:rsidRPr="00667B0B">
        <w:t>и</w:t>
      </w:r>
      <w:r w:rsidRPr="00667B0B">
        <w:t>тельном наклонении в Present/Past Continuous Tense;</w:t>
      </w:r>
    </w:p>
    <w:p w14:paraId="184A05D4" w14:textId="77777777" w:rsidR="00667B0B" w:rsidRPr="00667B0B" w:rsidRDefault="00667B0B" w:rsidP="00610902">
      <w:pPr>
        <w:pStyle w:val="aff2"/>
        <w:tabs>
          <w:tab w:val="left" w:pos="3544"/>
        </w:tabs>
      </w:pPr>
      <w:r w:rsidRPr="00667B0B">
        <w:t>все типы вопросительных предложений (общий, специальный, ал</w:t>
      </w:r>
      <w:r w:rsidRPr="00667B0B">
        <w:t>ь</w:t>
      </w:r>
      <w:r w:rsidRPr="00667B0B">
        <w:t>тернативный, разделительный вопросы) в Present/ Past Continuous Tense;</w:t>
      </w:r>
    </w:p>
    <w:p w14:paraId="6ACE5F98" w14:textId="77777777" w:rsidR="00667B0B" w:rsidRPr="00667B0B" w:rsidRDefault="00667B0B" w:rsidP="00610902">
      <w:pPr>
        <w:pStyle w:val="aff2"/>
        <w:tabs>
          <w:tab w:val="left" w:pos="3544"/>
        </w:tabs>
      </w:pPr>
      <w:r w:rsidRPr="00667B0B">
        <w:t>модальные глаголы и их эквиваленты (can/be able to, must/ have to, may, should, need);</w:t>
      </w:r>
    </w:p>
    <w:p w14:paraId="0A36324C" w14:textId="77777777" w:rsidR="00667B0B" w:rsidRPr="00667B0B" w:rsidRDefault="00667B0B" w:rsidP="00610902">
      <w:pPr>
        <w:pStyle w:val="aff2"/>
        <w:tabs>
          <w:tab w:val="left" w:pos="3544"/>
        </w:tabs>
      </w:pPr>
      <w:r w:rsidRPr="00667B0B">
        <w:t>cлова, выражающие количество (little/a little, few/a few);</w:t>
      </w:r>
    </w:p>
    <w:p w14:paraId="5C344C9F" w14:textId="77777777" w:rsidR="00667B0B" w:rsidRPr="00667B0B" w:rsidRDefault="00667B0B" w:rsidP="00610902">
      <w:pPr>
        <w:pStyle w:val="aff2"/>
        <w:tabs>
          <w:tab w:val="left" w:pos="3544"/>
        </w:tabs>
      </w:pPr>
      <w:r w:rsidRPr="00667B0B">
        <w:t>возвратные, неопределённые местоимения some, any и их произво</w:t>
      </w:r>
      <w:r w:rsidRPr="00667B0B">
        <w:t>д</w:t>
      </w:r>
      <w:r w:rsidRPr="00667B0B">
        <w:t>ные (somebody, anybody; something, anything, etc.), every и производные (everybody, everything и другие) в повествовательных (утвердительных и отрицательных) и вопросительных предложениях;</w:t>
      </w:r>
    </w:p>
    <w:p w14:paraId="5D6C66BF" w14:textId="77777777" w:rsidR="00667B0B" w:rsidRPr="00667B0B" w:rsidRDefault="00667B0B" w:rsidP="00610902">
      <w:pPr>
        <w:pStyle w:val="aff2"/>
        <w:tabs>
          <w:tab w:val="left" w:pos="3544"/>
        </w:tabs>
      </w:pPr>
      <w:r w:rsidRPr="00667B0B">
        <w:t>числительные для обозначения дат и больших чисел (100–1000);</w:t>
      </w:r>
    </w:p>
    <w:p w14:paraId="22AE9850" w14:textId="77777777" w:rsidR="00667B0B" w:rsidRPr="00667B0B" w:rsidRDefault="00667B0B" w:rsidP="00610902">
      <w:pPr>
        <w:pStyle w:val="aff2"/>
        <w:tabs>
          <w:tab w:val="left" w:pos="3544"/>
        </w:tabs>
      </w:pPr>
      <w:r w:rsidRPr="00667B0B">
        <w:t>5) владеть социокультурными знаниями и умениями:</w:t>
      </w:r>
    </w:p>
    <w:p w14:paraId="1F15F042" w14:textId="77777777" w:rsidR="00667B0B" w:rsidRPr="00667B0B" w:rsidRDefault="00667B0B" w:rsidP="00610902">
      <w:pPr>
        <w:pStyle w:val="aff2"/>
        <w:tabs>
          <w:tab w:val="left" w:pos="3544"/>
        </w:tabs>
      </w:pPr>
      <w:r w:rsidRPr="00667B0B">
        <w:t>использовать отдельные социокультурные элементы речевого пов</w:t>
      </w:r>
      <w:r w:rsidRPr="00667B0B">
        <w:t>е</w:t>
      </w:r>
      <w:r w:rsidRPr="00667B0B">
        <w:t>денческого этикета в стране (странах) изучаемого языка в рамках тем</w:t>
      </w:r>
      <w:r w:rsidRPr="00667B0B">
        <w:t>а</w:t>
      </w:r>
      <w:r w:rsidRPr="00667B0B">
        <w:t>тического содержания речи;</w:t>
      </w:r>
    </w:p>
    <w:p w14:paraId="27AEDA7C" w14:textId="77777777" w:rsidR="00667B0B" w:rsidRPr="00667B0B" w:rsidRDefault="00667B0B" w:rsidP="00610902">
      <w:pPr>
        <w:pStyle w:val="aff2"/>
        <w:tabs>
          <w:tab w:val="left" w:pos="3544"/>
        </w:tabs>
      </w:pPr>
      <w:r w:rsidRPr="00667B0B">
        <w:t>понимать и использовать в устной и письменной речи наиболее уп</w:t>
      </w:r>
      <w:r w:rsidRPr="00667B0B">
        <w:t>о</w:t>
      </w:r>
      <w:r w:rsidRPr="00667B0B">
        <w:t>требительную лексику страны (стран) изучаемого языка в рамках тем</w:t>
      </w:r>
      <w:r w:rsidRPr="00667B0B">
        <w:t>а</w:t>
      </w:r>
      <w:r w:rsidRPr="00667B0B">
        <w:t>тического содержания речи;</w:t>
      </w:r>
    </w:p>
    <w:p w14:paraId="7A009DF6" w14:textId="77777777" w:rsidR="00667B0B" w:rsidRPr="00667B0B" w:rsidRDefault="00667B0B" w:rsidP="00610902">
      <w:pPr>
        <w:pStyle w:val="aff2"/>
        <w:tabs>
          <w:tab w:val="left" w:pos="3544"/>
        </w:tabs>
      </w:pPr>
      <w:r w:rsidRPr="00667B0B">
        <w:t>обладать базовыми знаниями о социокультурном портрете родной страны и страны (стран) изучаемого языка;</w:t>
      </w:r>
    </w:p>
    <w:p w14:paraId="04B8DB2F" w14:textId="77777777" w:rsidR="00667B0B" w:rsidRPr="00667B0B" w:rsidRDefault="00667B0B" w:rsidP="00610902">
      <w:pPr>
        <w:pStyle w:val="aff2"/>
        <w:tabs>
          <w:tab w:val="left" w:pos="3544"/>
        </w:tabs>
      </w:pPr>
      <w:r w:rsidRPr="00667B0B">
        <w:t>кратко представлять Россию и страну (страны) изучаемого языка;</w:t>
      </w:r>
    </w:p>
    <w:p w14:paraId="42BD5472" w14:textId="77777777" w:rsidR="00667B0B" w:rsidRPr="00667B0B" w:rsidRDefault="00667B0B" w:rsidP="00610902">
      <w:pPr>
        <w:pStyle w:val="aff2"/>
        <w:tabs>
          <w:tab w:val="left" w:pos="3544"/>
        </w:tabs>
      </w:pPr>
      <w:r w:rsidRPr="00667B0B">
        <w:t>6) владеть компенсаторными умениями: использовать при чтении и аудировании языковую догадку, в том числе контекстуальную, игнор</w:t>
      </w:r>
      <w:r w:rsidRPr="00667B0B">
        <w:t>и</w:t>
      </w:r>
      <w:r w:rsidRPr="00667B0B">
        <w:t>ровать информацию, не являющуюся необходимой для понимания о</w:t>
      </w:r>
      <w:r w:rsidRPr="00667B0B">
        <w:t>с</w:t>
      </w:r>
      <w:r w:rsidRPr="00667B0B">
        <w:t>новного содержания, прочитанного (прослушанного) текста или для нахождения в тексте запрашиваемой информации;</w:t>
      </w:r>
    </w:p>
    <w:p w14:paraId="745D5FFE" w14:textId="77777777" w:rsidR="00667B0B" w:rsidRPr="00667B0B" w:rsidRDefault="00667B0B" w:rsidP="00610902">
      <w:pPr>
        <w:pStyle w:val="aff2"/>
        <w:tabs>
          <w:tab w:val="left" w:pos="3544"/>
        </w:tabs>
      </w:pPr>
      <w:r w:rsidRPr="00667B0B">
        <w:t>7) участвовать в несложных учебных проектах с использованием м</w:t>
      </w:r>
      <w:r w:rsidRPr="00667B0B">
        <w:t>а</w:t>
      </w:r>
      <w:r w:rsidRPr="00667B0B">
        <w:t>териалов на английском языке с применением информацио</w:t>
      </w:r>
      <w:r w:rsidRPr="00667B0B">
        <w:t>н</w:t>
      </w:r>
      <w:r w:rsidRPr="00667B0B">
        <w:t>но-коммуникативных технологий, соблюдая правила информационной безопасности при работе в сети Интернет;</w:t>
      </w:r>
    </w:p>
    <w:p w14:paraId="3D389786" w14:textId="77777777" w:rsidR="00667B0B" w:rsidRPr="00667B0B" w:rsidRDefault="00667B0B" w:rsidP="00610902">
      <w:pPr>
        <w:pStyle w:val="aff2"/>
        <w:tabs>
          <w:tab w:val="left" w:pos="3544"/>
        </w:tabs>
      </w:pPr>
      <w:r w:rsidRPr="00667B0B">
        <w:lastRenderedPageBreak/>
        <w:t>8) использовать иноязычные словари и справочники, в том числе и</w:t>
      </w:r>
      <w:r w:rsidRPr="00667B0B">
        <w:t>н</w:t>
      </w:r>
      <w:r w:rsidRPr="00667B0B">
        <w:t>формационно-справочные системы в электронной форме;</w:t>
      </w:r>
    </w:p>
    <w:p w14:paraId="3F19BA15" w14:textId="77777777" w:rsidR="00667B0B" w:rsidRPr="00667B0B" w:rsidRDefault="00667B0B" w:rsidP="00610902">
      <w:pPr>
        <w:pStyle w:val="aff2"/>
      </w:pPr>
      <w:r w:rsidRPr="00667B0B">
        <w:t>9) достигать взаимопонимания в процессе устного и письменного общения с носителями иностранного языка, с людьми другой культуры;</w:t>
      </w:r>
    </w:p>
    <w:p w14:paraId="59049FA1" w14:textId="77777777" w:rsidR="00667B0B" w:rsidRPr="00667B0B" w:rsidRDefault="00667B0B" w:rsidP="00610902">
      <w:pPr>
        <w:pStyle w:val="aff2"/>
      </w:pPr>
      <w:r w:rsidRPr="00667B0B">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216CC1D3" w14:textId="548504B8" w:rsidR="00667B0B" w:rsidRPr="00610902" w:rsidRDefault="00667B0B" w:rsidP="00667B0B">
      <w:pPr>
        <w:rPr>
          <w:b/>
          <w:bCs/>
        </w:rPr>
      </w:pPr>
      <w:r w:rsidRPr="00610902">
        <w:rPr>
          <w:b/>
          <w:bCs/>
        </w:rPr>
        <w:t>Предметные результаты освоения программы по иностранному (английскому) языку к концу обучения в 7 классе:</w:t>
      </w:r>
    </w:p>
    <w:p w14:paraId="6454896D" w14:textId="77777777" w:rsidR="00667B0B" w:rsidRPr="00667B0B" w:rsidRDefault="00667B0B" w:rsidP="00667B0B">
      <w:r w:rsidRPr="00667B0B">
        <w:t>1) владеть основными видами речевой деятельности:</w:t>
      </w:r>
    </w:p>
    <w:p w14:paraId="1A290945" w14:textId="77777777" w:rsidR="00667B0B" w:rsidRPr="00667B0B" w:rsidRDefault="00667B0B" w:rsidP="00610902">
      <w:pPr>
        <w:pStyle w:val="aff2"/>
      </w:pPr>
      <w:r w:rsidRPr="00667B0B">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w:t>
      </w:r>
      <w:r w:rsidRPr="00667B0B">
        <w:t>е</w:t>
      </w:r>
      <w:r w:rsidRPr="00667B0B">
        <w:t>вого этикета, принятого в стране (странах) изучаемого языка (до 6 реплик со стороны каждого собеседника);</w:t>
      </w:r>
    </w:p>
    <w:p w14:paraId="33555A68" w14:textId="77777777" w:rsidR="00667B0B" w:rsidRPr="00667B0B" w:rsidRDefault="00667B0B" w:rsidP="00610902">
      <w:pPr>
        <w:pStyle w:val="aff2"/>
      </w:pPr>
      <w:r w:rsidRPr="00667B0B">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w:t>
      </w:r>
      <w:r w:rsidRPr="00667B0B">
        <w:t>е</w:t>
      </w:r>
      <w:r w:rsidRPr="00667B0B">
        <w:t>зультаты выполненной проектной работы (объём – 8–9 фраз);</w:t>
      </w:r>
    </w:p>
    <w:p w14:paraId="6C7A266A" w14:textId="77777777" w:rsidR="00667B0B" w:rsidRPr="00667B0B" w:rsidRDefault="00667B0B" w:rsidP="00610902">
      <w:pPr>
        <w:pStyle w:val="aff2"/>
      </w:pPr>
      <w:r w:rsidRPr="00667B0B">
        <w:t>аудирование: воспринимать на слух и понимать несложные ауте</w:t>
      </w:r>
      <w:r w:rsidRPr="00667B0B">
        <w:t>н</w:t>
      </w:r>
      <w:r w:rsidRPr="00667B0B">
        <w:t>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25209A29" w14:textId="77777777" w:rsidR="00667B0B" w:rsidRPr="00667B0B" w:rsidRDefault="00667B0B" w:rsidP="00610902">
      <w:pPr>
        <w:pStyle w:val="aff2"/>
      </w:pPr>
      <w:r w:rsidRPr="00667B0B">
        <w:t>смысловое чтение: читать про себя и понимать несложные ауте</w:t>
      </w:r>
      <w:r w:rsidRPr="00667B0B">
        <w:t>н</w:t>
      </w:r>
      <w:r w:rsidRPr="00667B0B">
        <w:t>тичные тексты, содержащие отдельные незнакомые слова, с различной глубиной проникновения в их содержание в зависимости от поставле</w:t>
      </w:r>
      <w:r w:rsidRPr="00667B0B">
        <w:t>н</w:t>
      </w:r>
      <w:r w:rsidRPr="00667B0B">
        <w:t>ной коммуникативной задачи: с пониманием основного содержания, с пониманием нужной (запрашиваемой) информации, с полным поним</w:t>
      </w:r>
      <w:r w:rsidRPr="00667B0B">
        <w:t>а</w:t>
      </w:r>
      <w:r w:rsidRPr="00667B0B">
        <w:t>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w:t>
      </w:r>
      <w:r w:rsidRPr="00667B0B">
        <w:t>о</w:t>
      </w:r>
      <w:r w:rsidRPr="00667B0B">
        <w:t>бытий) в тексте;</w:t>
      </w:r>
    </w:p>
    <w:p w14:paraId="6EC6CEB7" w14:textId="77777777" w:rsidR="00667B0B" w:rsidRPr="00667B0B" w:rsidRDefault="00667B0B" w:rsidP="00610902">
      <w:pPr>
        <w:pStyle w:val="aff2"/>
      </w:pPr>
      <w:r w:rsidRPr="00667B0B">
        <w:t>письменная речь: заполнять анкеты и формуляры с указанием личной информации; писать электронное сообщение личного характера, с</w:t>
      </w:r>
      <w:r w:rsidRPr="00667B0B">
        <w:t>о</w:t>
      </w:r>
      <w:r w:rsidRPr="00667B0B">
        <w:t xml:space="preserve">блюдая речевой этикет, принятый в стране (странах) изучаемого языка </w:t>
      </w:r>
      <w:r w:rsidRPr="00667B0B">
        <w:lastRenderedPageBreak/>
        <w:t>(объём сообщения – до 90 слов), создавать небольшое письменное в</w:t>
      </w:r>
      <w:r w:rsidRPr="00667B0B">
        <w:t>ы</w:t>
      </w:r>
      <w:r w:rsidRPr="00667B0B">
        <w:t>сказывание с использованием образца, плана, ключевых слов, таблицы (объём высказывания – до 90 слов);</w:t>
      </w:r>
    </w:p>
    <w:p w14:paraId="5BF528AE" w14:textId="77777777" w:rsidR="00667B0B" w:rsidRPr="00667B0B" w:rsidRDefault="00667B0B" w:rsidP="00610902">
      <w:pPr>
        <w:pStyle w:val="aff2"/>
      </w:pPr>
      <w:r w:rsidRPr="00667B0B">
        <w:t>2) владеть фонетическими навыками: различать различать на слух, без ошибок, ведущих к сбою коммуникации, произносить слова с правил</w:t>
      </w:r>
      <w:r w:rsidRPr="00667B0B">
        <w:t>ь</w:t>
      </w:r>
      <w:r w:rsidRPr="00667B0B">
        <w:t>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6726921F" w14:textId="77777777" w:rsidR="00667B0B" w:rsidRPr="00667B0B" w:rsidRDefault="00667B0B" w:rsidP="00610902">
      <w:pPr>
        <w:pStyle w:val="aff2"/>
      </w:pPr>
      <w:r w:rsidRPr="00667B0B">
        <w:t>владеть орфографическими навыками: правильно писать изученные слова;</w:t>
      </w:r>
    </w:p>
    <w:p w14:paraId="4DC09337" w14:textId="77777777" w:rsidR="00667B0B" w:rsidRPr="00667B0B" w:rsidRDefault="00667B0B" w:rsidP="00610902">
      <w:pPr>
        <w:pStyle w:val="aff2"/>
      </w:pPr>
      <w:r w:rsidRPr="00667B0B">
        <w:t>владеть пунктуационными навыками: использовать точку, вопрос</w:t>
      </w:r>
      <w:r w:rsidRPr="00667B0B">
        <w:t>и</w:t>
      </w:r>
      <w:r w:rsidRPr="00667B0B">
        <w:t>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6FDC8AA8" w14:textId="77777777" w:rsidR="00667B0B" w:rsidRPr="00667B0B" w:rsidRDefault="00667B0B" w:rsidP="00610902">
      <w:pPr>
        <w:pStyle w:val="aff2"/>
      </w:pPr>
      <w:r w:rsidRPr="00667B0B">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7AC03B86" w14:textId="77777777" w:rsidR="00667B0B" w:rsidRPr="00667B0B" w:rsidRDefault="00667B0B" w:rsidP="00610902">
      <w:pPr>
        <w:pStyle w:val="aff2"/>
      </w:pPr>
      <w:r w:rsidRPr="00667B0B">
        <w:t>распознавать и употреблять в устной и письменной речи родственные слова, образованные с использованием аффиксации: имена существ</w:t>
      </w:r>
      <w:r w:rsidRPr="00667B0B">
        <w:t>и</w:t>
      </w:r>
      <w:r w:rsidRPr="00667B0B">
        <w:t>тельные с помощью суффиксов -ness, -ment, имена прилагательные с помощью суффиксов -ous, -ly, -y, имена прилагательные и наречия с помощью отрицательных префиксов in-/im-, сложные имена прилаг</w:t>
      </w:r>
      <w:r w:rsidRPr="00667B0B">
        <w:t>а</w:t>
      </w:r>
      <w:r w:rsidRPr="00667B0B">
        <w:t>тельные путем соединения основы прилагательного с основой сущ</w:t>
      </w:r>
      <w:r w:rsidRPr="00667B0B">
        <w:t>е</w:t>
      </w:r>
      <w:r w:rsidRPr="00667B0B">
        <w:t>ствительного с добавлением суффикса -ed (blue-eyed);</w:t>
      </w:r>
    </w:p>
    <w:p w14:paraId="3BB8847B" w14:textId="77777777" w:rsidR="00667B0B" w:rsidRPr="00667B0B" w:rsidRDefault="00667B0B" w:rsidP="00610902">
      <w:pPr>
        <w:pStyle w:val="aff2"/>
      </w:pPr>
      <w:r w:rsidRPr="00667B0B">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30BF45D1" w14:textId="77777777" w:rsidR="00667B0B" w:rsidRPr="00667B0B" w:rsidRDefault="00667B0B" w:rsidP="00610902">
      <w:pPr>
        <w:pStyle w:val="aff2"/>
      </w:pPr>
      <w:r w:rsidRPr="00667B0B">
        <w:t>распознавать и употреблять в устной и письменной речи различные средства связи в тексте для обеспечения логичности и целостности в</w:t>
      </w:r>
      <w:r w:rsidRPr="00667B0B">
        <w:t>ы</w:t>
      </w:r>
      <w:r w:rsidRPr="00667B0B">
        <w:t>сказывания;</w:t>
      </w:r>
    </w:p>
    <w:p w14:paraId="34E62251" w14:textId="77777777" w:rsidR="00667B0B" w:rsidRPr="00667B0B" w:rsidRDefault="00667B0B" w:rsidP="00610902">
      <w:pPr>
        <w:pStyle w:val="aff2"/>
      </w:pPr>
      <w:r w:rsidRPr="00667B0B">
        <w:t>4) понимать особенности структуры простых и сложных предложений и различных коммуникативных типов предложений английского языка;</w:t>
      </w:r>
    </w:p>
    <w:p w14:paraId="7BBF4A86" w14:textId="77777777" w:rsidR="00667B0B" w:rsidRPr="00667B0B" w:rsidRDefault="00667B0B" w:rsidP="00610902">
      <w:pPr>
        <w:pStyle w:val="aff2"/>
      </w:pPr>
      <w:r w:rsidRPr="00667B0B">
        <w:t>распознавать и употреблять в устной и письменной речи:</w:t>
      </w:r>
    </w:p>
    <w:p w14:paraId="749AF35C" w14:textId="77777777" w:rsidR="00667B0B" w:rsidRPr="00667B0B" w:rsidRDefault="00667B0B" w:rsidP="00610902">
      <w:pPr>
        <w:pStyle w:val="aff2"/>
      </w:pPr>
      <w:r w:rsidRPr="00667B0B">
        <w:t>предложения со сложным дополнением (Complex Object);</w:t>
      </w:r>
    </w:p>
    <w:p w14:paraId="7776F3D9" w14:textId="77777777" w:rsidR="00667B0B" w:rsidRPr="00667B0B" w:rsidRDefault="00667B0B" w:rsidP="00610902">
      <w:pPr>
        <w:pStyle w:val="aff2"/>
      </w:pPr>
      <w:r w:rsidRPr="00667B0B">
        <w:t>условные предложения реального (Conditional 0, Conditional I) хара</w:t>
      </w:r>
      <w:r w:rsidRPr="00667B0B">
        <w:t>к</w:t>
      </w:r>
      <w:r w:rsidRPr="00667B0B">
        <w:t>тера;</w:t>
      </w:r>
    </w:p>
    <w:p w14:paraId="2975CD89" w14:textId="77777777" w:rsidR="00667B0B" w:rsidRPr="00667B0B" w:rsidRDefault="00667B0B" w:rsidP="00610902">
      <w:pPr>
        <w:pStyle w:val="aff2"/>
      </w:pPr>
      <w:r w:rsidRPr="00667B0B">
        <w:t>предложения с конструкцией to be going to + инфинитив и формы Future Simple Tense и Present Continuous Tense для выражения будущего действия;</w:t>
      </w:r>
    </w:p>
    <w:p w14:paraId="275AC46E" w14:textId="77777777" w:rsidR="00667B0B" w:rsidRPr="00667B0B" w:rsidRDefault="00667B0B" w:rsidP="00610902">
      <w:pPr>
        <w:pStyle w:val="aff2"/>
      </w:pPr>
      <w:r w:rsidRPr="00667B0B">
        <w:lastRenderedPageBreak/>
        <w:t>конструкцию used to + инфинитив глагола;</w:t>
      </w:r>
    </w:p>
    <w:p w14:paraId="602E8A9F" w14:textId="77777777" w:rsidR="00667B0B" w:rsidRPr="00667B0B" w:rsidRDefault="00667B0B" w:rsidP="00610902">
      <w:pPr>
        <w:pStyle w:val="aff2"/>
      </w:pPr>
      <w:r w:rsidRPr="00667B0B">
        <w:t>глаголы в наиболее употребительных формах страдательного залога (Present/Past Simple Passive);</w:t>
      </w:r>
    </w:p>
    <w:p w14:paraId="7488EDB8" w14:textId="77777777" w:rsidR="00667B0B" w:rsidRPr="00667B0B" w:rsidRDefault="00667B0B" w:rsidP="00610902">
      <w:pPr>
        <w:pStyle w:val="aff2"/>
      </w:pPr>
      <w:r w:rsidRPr="00667B0B">
        <w:t>предлоги, употребляемые с глаголами в страдательном залоге;</w:t>
      </w:r>
    </w:p>
    <w:p w14:paraId="4414A4A1" w14:textId="77777777" w:rsidR="00667B0B" w:rsidRPr="00667B0B" w:rsidRDefault="00667B0B" w:rsidP="00610902">
      <w:pPr>
        <w:pStyle w:val="aff2"/>
      </w:pPr>
      <w:r w:rsidRPr="00667B0B">
        <w:t>модальный глагол might;</w:t>
      </w:r>
    </w:p>
    <w:p w14:paraId="66FC86D5" w14:textId="77777777" w:rsidR="00667B0B" w:rsidRPr="00667B0B" w:rsidRDefault="00667B0B" w:rsidP="00610902">
      <w:pPr>
        <w:pStyle w:val="aff2"/>
      </w:pPr>
      <w:r w:rsidRPr="00667B0B">
        <w:t>наречия, совпадающие по форме с прилагательными (fast, high; early);</w:t>
      </w:r>
    </w:p>
    <w:p w14:paraId="00CD8B20" w14:textId="77777777" w:rsidR="00667B0B" w:rsidRPr="00667B0B" w:rsidRDefault="00667B0B" w:rsidP="00610902">
      <w:pPr>
        <w:pStyle w:val="aff2"/>
      </w:pPr>
      <w:r w:rsidRPr="00667B0B">
        <w:t>местоимения other/another, both, all, one;</w:t>
      </w:r>
    </w:p>
    <w:p w14:paraId="685EF3C2" w14:textId="77777777" w:rsidR="00667B0B" w:rsidRPr="00667B0B" w:rsidRDefault="00667B0B" w:rsidP="00610902">
      <w:pPr>
        <w:pStyle w:val="aff2"/>
      </w:pPr>
      <w:r w:rsidRPr="00667B0B">
        <w:t>количественные числительные для обозначения больших чисел (до 1 000 000);</w:t>
      </w:r>
    </w:p>
    <w:p w14:paraId="1DBA4EF8" w14:textId="77777777" w:rsidR="00667B0B" w:rsidRPr="00667B0B" w:rsidRDefault="00667B0B" w:rsidP="00610902">
      <w:pPr>
        <w:pStyle w:val="aff2"/>
      </w:pPr>
      <w:r w:rsidRPr="00667B0B">
        <w:t>5) владеть социокультурными знаниями и умениями:</w:t>
      </w:r>
    </w:p>
    <w:p w14:paraId="0F7437D8" w14:textId="77777777" w:rsidR="00667B0B" w:rsidRPr="00667B0B" w:rsidRDefault="00667B0B" w:rsidP="00610902">
      <w:pPr>
        <w:pStyle w:val="aff2"/>
      </w:pPr>
      <w:r w:rsidRPr="00667B0B">
        <w:t>использовать отдельные социокультурные элементы речевого пов</w:t>
      </w:r>
      <w:r w:rsidRPr="00667B0B">
        <w:t>е</w:t>
      </w:r>
      <w:r w:rsidRPr="00667B0B">
        <w:t>денческого этикета, принятые в стране (странах) изучаемого языка в рамках тематического содержания;</w:t>
      </w:r>
    </w:p>
    <w:p w14:paraId="788F1256" w14:textId="77777777" w:rsidR="00667B0B" w:rsidRPr="00667B0B" w:rsidRDefault="00667B0B" w:rsidP="00610902">
      <w:pPr>
        <w:pStyle w:val="aff2"/>
      </w:pPr>
      <w:r w:rsidRPr="00667B0B">
        <w:t>понимать и использовать в устной и письменной речи наиболее уп</w:t>
      </w:r>
      <w:r w:rsidRPr="00667B0B">
        <w:t>о</w:t>
      </w:r>
      <w:r w:rsidRPr="00667B0B">
        <w:t>требительную тематическую фоновую лексику страны (стран) изуча</w:t>
      </w:r>
      <w:r w:rsidRPr="00667B0B">
        <w:t>е</w:t>
      </w:r>
      <w:r w:rsidRPr="00667B0B">
        <w:t>мого языка в рамках тематического содержания речи;</w:t>
      </w:r>
    </w:p>
    <w:p w14:paraId="23BF6847" w14:textId="77777777" w:rsidR="00667B0B" w:rsidRPr="00667B0B" w:rsidRDefault="00667B0B" w:rsidP="00610902">
      <w:pPr>
        <w:pStyle w:val="aff2"/>
      </w:pPr>
      <w:r w:rsidRPr="00667B0B">
        <w:t>обладать базовыми знаниями о социокультурном портрете и кул</w:t>
      </w:r>
      <w:r w:rsidRPr="00667B0B">
        <w:t>ь</w:t>
      </w:r>
      <w:r w:rsidRPr="00667B0B">
        <w:t>турном наследии родной страны и страны (стран) изучаемого языка;</w:t>
      </w:r>
    </w:p>
    <w:p w14:paraId="01102903" w14:textId="77777777" w:rsidR="00667B0B" w:rsidRPr="00667B0B" w:rsidRDefault="00667B0B" w:rsidP="00610902">
      <w:pPr>
        <w:pStyle w:val="aff2"/>
      </w:pPr>
      <w:r w:rsidRPr="00667B0B">
        <w:t>кратко представлять Россию и страну (страны) изучаемого языка;</w:t>
      </w:r>
    </w:p>
    <w:p w14:paraId="64021AED" w14:textId="77777777" w:rsidR="00667B0B" w:rsidRPr="00667B0B" w:rsidRDefault="00667B0B" w:rsidP="00610902">
      <w:pPr>
        <w:pStyle w:val="aff2"/>
      </w:pPr>
      <w:r w:rsidRPr="00667B0B">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w:t>
      </w:r>
      <w:r w:rsidRPr="00667B0B">
        <w:t>в</w:t>
      </w:r>
      <w:r w:rsidRPr="00667B0B">
        <w:t>ляющуюся необходимой для понимания основного содержания, проч</w:t>
      </w:r>
      <w:r w:rsidRPr="00667B0B">
        <w:t>и</w:t>
      </w:r>
      <w:r w:rsidRPr="00667B0B">
        <w:t>танного (прослушанного) текста или для нахождения в тексте запраш</w:t>
      </w:r>
      <w:r w:rsidRPr="00667B0B">
        <w:t>и</w:t>
      </w:r>
      <w:r w:rsidRPr="00667B0B">
        <w:t>ваемой информации;</w:t>
      </w:r>
    </w:p>
    <w:p w14:paraId="3FCFD0D6" w14:textId="77777777" w:rsidR="00667B0B" w:rsidRPr="00667B0B" w:rsidRDefault="00667B0B" w:rsidP="00610902">
      <w:pPr>
        <w:pStyle w:val="aff2"/>
      </w:pPr>
      <w:r w:rsidRPr="00667B0B">
        <w:t>7) участвовать в несложных учебных проектах с использованием м</w:t>
      </w:r>
      <w:r w:rsidRPr="00667B0B">
        <w:t>а</w:t>
      </w:r>
      <w:r w:rsidRPr="00667B0B">
        <w:t>териалов на английском языке с применением информацио</w:t>
      </w:r>
      <w:r w:rsidRPr="00667B0B">
        <w:t>н</w:t>
      </w:r>
      <w:r w:rsidRPr="00667B0B">
        <w:t>но-коммуникативных технологий, соблюдая правила информационной безопасности при работе в сети Интернет;</w:t>
      </w:r>
    </w:p>
    <w:p w14:paraId="228B85C6" w14:textId="77777777" w:rsidR="00667B0B" w:rsidRPr="00667B0B" w:rsidRDefault="00667B0B" w:rsidP="00610902">
      <w:pPr>
        <w:pStyle w:val="aff2"/>
      </w:pPr>
      <w:r w:rsidRPr="00667B0B">
        <w:t>8) использовать иноязычные словари и справочники, в том числе и</w:t>
      </w:r>
      <w:r w:rsidRPr="00667B0B">
        <w:t>н</w:t>
      </w:r>
      <w:r w:rsidRPr="00667B0B">
        <w:t>формационно-справочные системы в электронной форме;</w:t>
      </w:r>
    </w:p>
    <w:p w14:paraId="5D97C336" w14:textId="77777777" w:rsidR="00667B0B" w:rsidRPr="00667B0B" w:rsidRDefault="00667B0B" w:rsidP="00610902">
      <w:pPr>
        <w:pStyle w:val="aff2"/>
      </w:pPr>
      <w:r w:rsidRPr="00667B0B">
        <w:t>9) достигать взаимопонимания в процессе устного и письменного общения с носителями иностранного языка, с людьми другой культуры;</w:t>
      </w:r>
    </w:p>
    <w:p w14:paraId="2228D6FF" w14:textId="77777777" w:rsidR="00667B0B" w:rsidRPr="00667B0B" w:rsidRDefault="00667B0B" w:rsidP="00610902">
      <w:pPr>
        <w:pStyle w:val="aff2"/>
      </w:pPr>
      <w:r w:rsidRPr="00667B0B">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13CCA917" w14:textId="0E12F61E" w:rsidR="00667B0B" w:rsidRPr="00610902" w:rsidRDefault="00667B0B" w:rsidP="00667B0B">
      <w:pPr>
        <w:rPr>
          <w:b/>
          <w:bCs/>
        </w:rPr>
      </w:pPr>
      <w:r w:rsidRPr="00610902">
        <w:rPr>
          <w:b/>
          <w:bCs/>
        </w:rPr>
        <w:t>Предметные результаты освоения программы по иностранному (английскому) языку к концу обучения в 8 классе:</w:t>
      </w:r>
    </w:p>
    <w:p w14:paraId="2D7F9087" w14:textId="77777777" w:rsidR="00667B0B" w:rsidRPr="00667B0B" w:rsidRDefault="00667B0B" w:rsidP="00610902">
      <w:pPr>
        <w:pStyle w:val="aff2"/>
      </w:pPr>
      <w:r w:rsidRPr="00667B0B">
        <w:t>1) владеть основными видами речевой деятельности:</w:t>
      </w:r>
    </w:p>
    <w:p w14:paraId="11D8553A" w14:textId="77777777" w:rsidR="00667B0B" w:rsidRPr="00667B0B" w:rsidRDefault="00667B0B" w:rsidP="00610902">
      <w:pPr>
        <w:pStyle w:val="aff2"/>
      </w:pPr>
      <w:r w:rsidRPr="00667B0B">
        <w:t xml:space="preserve">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w:t>
      </w:r>
      <w:r w:rsidRPr="00667B0B">
        <w:lastRenderedPageBreak/>
        <w:t>содержания речи в стандартных ситуациях неофициального общения с вербальными и (или) зрительными опорами, с соблюдением норм реч</w:t>
      </w:r>
      <w:r w:rsidRPr="00667B0B">
        <w:t>е</w:t>
      </w:r>
      <w:r w:rsidRPr="00667B0B">
        <w:t>вого этикета, принятого в стране (странах) изучаемого языка (до 7 реплик со стороны каждого собеседника);</w:t>
      </w:r>
    </w:p>
    <w:p w14:paraId="334A3ECE" w14:textId="77777777" w:rsidR="00667B0B" w:rsidRPr="00667B0B" w:rsidRDefault="00667B0B" w:rsidP="00610902">
      <w:pPr>
        <w:pStyle w:val="aff2"/>
      </w:pPr>
      <w:r w:rsidRPr="00667B0B">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w:t>
      </w:r>
      <w:r w:rsidRPr="00667B0B">
        <w:t>ь</w:t>
      </w:r>
      <w:r w:rsidRPr="00667B0B">
        <w:t>ными опорами (объём – 9–10 фраз), излагать результаты выполненной проектной работы (объём – 9–10 фраз);</w:t>
      </w:r>
    </w:p>
    <w:p w14:paraId="4258292C" w14:textId="77777777" w:rsidR="00667B0B" w:rsidRPr="00667B0B" w:rsidRDefault="00667B0B" w:rsidP="00610902">
      <w:pPr>
        <w:pStyle w:val="aff2"/>
      </w:pPr>
      <w:r w:rsidRPr="00667B0B">
        <w:t>аудирование: воспринимать на слух и понимать несложные ауте</w:t>
      </w:r>
      <w:r w:rsidRPr="00667B0B">
        <w:t>н</w:t>
      </w:r>
      <w:r w:rsidRPr="00667B0B">
        <w:t>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w:t>
      </w:r>
      <w:r w:rsidRPr="00667B0B">
        <w:t>а</w:t>
      </w:r>
      <w:r w:rsidRPr="00667B0B">
        <w:t>шиваемой) информации (время звучания текста (текстов) для аудир</w:t>
      </w:r>
      <w:r w:rsidRPr="00667B0B">
        <w:t>о</w:t>
      </w:r>
      <w:r w:rsidRPr="00667B0B">
        <w:t>вания – до 2 минут), прогнозировать содержание звучащего текста по началу сообщения;</w:t>
      </w:r>
    </w:p>
    <w:p w14:paraId="4B3049A3" w14:textId="77777777" w:rsidR="00667B0B" w:rsidRPr="00667B0B" w:rsidRDefault="00667B0B" w:rsidP="00610902">
      <w:pPr>
        <w:pStyle w:val="aff2"/>
      </w:pPr>
      <w:r w:rsidRPr="00667B0B">
        <w:t>смысловое чтение: читать про себя и понимать несложные ауте</w:t>
      </w:r>
      <w:r w:rsidRPr="00667B0B">
        <w:t>н</w:t>
      </w:r>
      <w:r w:rsidRPr="00667B0B">
        <w:t>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w:t>
      </w:r>
      <w:r w:rsidRPr="00667B0B">
        <w:t>о</w:t>
      </w:r>
      <w:r w:rsidRPr="00667B0B">
        <w:t>держания, с пониманием нужной (интересующей, запрашиваемой) и</w:t>
      </w:r>
      <w:r w:rsidRPr="00667B0B">
        <w:t>н</w:t>
      </w:r>
      <w:r w:rsidRPr="00667B0B">
        <w:t>формации, с полным пониманием содержания (объём текста (текстов) для чтения – 350–500 слов), читать не сплошные тексты (таблицы, ди</w:t>
      </w:r>
      <w:r w:rsidRPr="00667B0B">
        <w:t>а</w:t>
      </w:r>
      <w:r w:rsidRPr="00667B0B">
        <w:t>граммы) и понимать представленную в них информацию, определять последовательность главных фактов (событий) в тексте;</w:t>
      </w:r>
    </w:p>
    <w:p w14:paraId="1685C517" w14:textId="77777777" w:rsidR="00667B0B" w:rsidRPr="00667B0B" w:rsidRDefault="00667B0B" w:rsidP="00610902">
      <w:pPr>
        <w:pStyle w:val="aff2"/>
      </w:pPr>
      <w:r w:rsidRPr="00667B0B">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w:t>
      </w:r>
      <w:r w:rsidRPr="00667B0B">
        <w:t>у</w:t>
      </w:r>
      <w:r w:rsidRPr="00667B0B">
        <w:t>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14:paraId="24E6B2C9" w14:textId="77777777" w:rsidR="00667B0B" w:rsidRPr="00667B0B" w:rsidRDefault="00667B0B" w:rsidP="00610902">
      <w:pPr>
        <w:pStyle w:val="aff2"/>
      </w:pPr>
      <w:r w:rsidRPr="00667B0B">
        <w:t>2) владеть фонетическими навыками: различать на слух, без ошибок, ведущих к сбою коммуникации, произносить слова с правильным уд</w:t>
      </w:r>
      <w:r w:rsidRPr="00667B0B">
        <w:t>а</w:t>
      </w:r>
      <w:r w:rsidRPr="00667B0B">
        <w:t>рением и фразы с соблюдением их ритмико-интонационных особенн</w:t>
      </w:r>
      <w:r w:rsidRPr="00667B0B">
        <w:t>о</w:t>
      </w:r>
      <w:r w:rsidRPr="00667B0B">
        <w:t>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w:t>
      </w:r>
      <w:r w:rsidRPr="00667B0B">
        <w:t>н</w:t>
      </w:r>
      <w:r w:rsidRPr="00667B0B">
        <w:t>ном языковом материале, с соблюдением правил чтения и соотве</w:t>
      </w:r>
      <w:r w:rsidRPr="00667B0B">
        <w:t>т</w:t>
      </w:r>
      <w:r w:rsidRPr="00667B0B">
        <w:t xml:space="preserve">ствующей интонацией, демонстрирующей понимание текста, читать </w:t>
      </w:r>
      <w:r w:rsidRPr="00667B0B">
        <w:lastRenderedPageBreak/>
        <w:t>новые слова согласно основным правилам чтения, владеть орфограф</w:t>
      </w:r>
      <w:r w:rsidRPr="00667B0B">
        <w:t>и</w:t>
      </w:r>
      <w:r w:rsidRPr="00667B0B">
        <w:t>ческими навыками: правильно писать изученные слова;</w:t>
      </w:r>
    </w:p>
    <w:p w14:paraId="4165A209" w14:textId="77777777" w:rsidR="00667B0B" w:rsidRPr="00667B0B" w:rsidRDefault="00667B0B" w:rsidP="00610902">
      <w:pPr>
        <w:pStyle w:val="aff2"/>
      </w:pPr>
      <w:r w:rsidRPr="00667B0B">
        <w:t>владеть пунктуационными навыками: использовать точку, вопрос</w:t>
      </w:r>
      <w:r w:rsidRPr="00667B0B">
        <w:t>и</w:t>
      </w:r>
      <w:r w:rsidRPr="00667B0B">
        <w:t>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73060503" w14:textId="77777777" w:rsidR="00667B0B" w:rsidRPr="00667B0B" w:rsidRDefault="00667B0B" w:rsidP="00610902">
      <w:pPr>
        <w:pStyle w:val="aff2"/>
      </w:pPr>
      <w:r w:rsidRPr="00667B0B">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48FB4AD0" w14:textId="77777777" w:rsidR="00667B0B" w:rsidRPr="00667B0B" w:rsidRDefault="00667B0B" w:rsidP="00610902">
      <w:pPr>
        <w:pStyle w:val="aff2"/>
      </w:pPr>
      <w:r w:rsidRPr="00667B0B">
        <w:t>распознавать и употреблять в устной и письменной речи родственные слова, образованные с использованием аффиксации: имена существ</w:t>
      </w:r>
      <w:r w:rsidRPr="00667B0B">
        <w:t>и</w:t>
      </w:r>
      <w:r w:rsidRPr="00667B0B">
        <w:t>тельные с помощью суффиксов -ity, -ship, -ance/-ence, имена прилаг</w:t>
      </w:r>
      <w:r w:rsidRPr="00667B0B">
        <w:t>а</w:t>
      </w:r>
      <w:r w:rsidRPr="00667B0B">
        <w:t>тельные с помощью префикса inter-;</w:t>
      </w:r>
    </w:p>
    <w:p w14:paraId="6B71D7AA" w14:textId="77777777" w:rsidR="00667B0B" w:rsidRPr="00667B0B" w:rsidRDefault="00667B0B" w:rsidP="00610902">
      <w:pPr>
        <w:pStyle w:val="aff2"/>
      </w:pPr>
      <w:r w:rsidRPr="00667B0B">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w:t>
      </w:r>
      <w:r w:rsidRPr="00667B0B">
        <w:t>у</w:t>
      </w:r>
      <w:r w:rsidRPr="00667B0B">
        <w:t>ществительного (a present – to present), имя существительное от прил</w:t>
      </w:r>
      <w:r w:rsidRPr="00667B0B">
        <w:t>а</w:t>
      </w:r>
      <w:r w:rsidRPr="00667B0B">
        <w:t>гательного (rich – the rich);</w:t>
      </w:r>
    </w:p>
    <w:p w14:paraId="096B8740" w14:textId="77777777" w:rsidR="00667B0B" w:rsidRPr="00667B0B" w:rsidRDefault="00667B0B" w:rsidP="00610902">
      <w:pPr>
        <w:pStyle w:val="aff2"/>
      </w:pPr>
      <w:r w:rsidRPr="00667B0B">
        <w:t>распознавать и употреблять в устной и письменной речи изученные многозначные слова, синонимы, антонимы; наиболее частотные фраз</w:t>
      </w:r>
      <w:r w:rsidRPr="00667B0B">
        <w:t>о</w:t>
      </w:r>
      <w:r w:rsidRPr="00667B0B">
        <w:t>вые глаголы, сокращения и аббревиатуры;</w:t>
      </w:r>
    </w:p>
    <w:p w14:paraId="7D306AB4" w14:textId="77777777" w:rsidR="00667B0B" w:rsidRPr="00667B0B" w:rsidRDefault="00667B0B" w:rsidP="00610902">
      <w:pPr>
        <w:pStyle w:val="aff2"/>
      </w:pPr>
      <w:r w:rsidRPr="00667B0B">
        <w:t>распознавать и употреблять в устной и письменной речи различные средства связи в тексте для обеспечения логичности и целостности в</w:t>
      </w:r>
      <w:r w:rsidRPr="00667B0B">
        <w:t>ы</w:t>
      </w:r>
      <w:r w:rsidRPr="00667B0B">
        <w:t>сказывания;</w:t>
      </w:r>
    </w:p>
    <w:p w14:paraId="457A6E08" w14:textId="77777777" w:rsidR="00667B0B" w:rsidRPr="00667B0B" w:rsidRDefault="00667B0B" w:rsidP="00610902">
      <w:pPr>
        <w:pStyle w:val="aff2"/>
      </w:pPr>
      <w:r w:rsidRPr="00667B0B">
        <w:t>4) понимать особенностей структуры простых и сложных предлож</w:t>
      </w:r>
      <w:r w:rsidRPr="00667B0B">
        <w:t>е</w:t>
      </w:r>
      <w:r w:rsidRPr="00667B0B">
        <w:t>ний английского языка, различных коммуникативных типов предлож</w:t>
      </w:r>
      <w:r w:rsidRPr="00667B0B">
        <w:t>е</w:t>
      </w:r>
      <w:r w:rsidRPr="00667B0B">
        <w:t>ний английского языка;</w:t>
      </w:r>
    </w:p>
    <w:p w14:paraId="04DBFF4D" w14:textId="77777777" w:rsidR="00667B0B" w:rsidRPr="00667B0B" w:rsidRDefault="00667B0B" w:rsidP="00610902">
      <w:pPr>
        <w:pStyle w:val="aff2"/>
      </w:pPr>
      <w:r w:rsidRPr="00667B0B">
        <w:t>распознавать и употреблять в устной и письменной речи:</w:t>
      </w:r>
    </w:p>
    <w:p w14:paraId="06DDF103" w14:textId="77777777" w:rsidR="00667B0B" w:rsidRPr="00667B0B" w:rsidRDefault="00667B0B" w:rsidP="00610902">
      <w:pPr>
        <w:pStyle w:val="aff2"/>
      </w:pPr>
      <w:r w:rsidRPr="00667B0B">
        <w:t>предложения со сложным дополнением (Complex Object);</w:t>
      </w:r>
    </w:p>
    <w:p w14:paraId="0B73B0DF" w14:textId="77777777" w:rsidR="00667B0B" w:rsidRPr="00667B0B" w:rsidRDefault="00667B0B" w:rsidP="00610902">
      <w:pPr>
        <w:pStyle w:val="aff2"/>
      </w:pPr>
      <w:r w:rsidRPr="00667B0B">
        <w:t>все типы вопросительных предложений в Past Perfect Tense;</w:t>
      </w:r>
    </w:p>
    <w:p w14:paraId="70551800" w14:textId="77777777" w:rsidR="00667B0B" w:rsidRPr="00667B0B" w:rsidRDefault="00667B0B" w:rsidP="00610902">
      <w:pPr>
        <w:pStyle w:val="aff2"/>
      </w:pPr>
      <w:r w:rsidRPr="00667B0B">
        <w:t>повествовательные (утвердительные и отрицательные), вопрос</w:t>
      </w:r>
      <w:r w:rsidRPr="00667B0B">
        <w:t>и</w:t>
      </w:r>
      <w:r w:rsidRPr="00667B0B">
        <w:t>тельные и побудительные предложения в косвенной речи в настоящем и прошедшем времени;</w:t>
      </w:r>
    </w:p>
    <w:p w14:paraId="0B86B2A9" w14:textId="77777777" w:rsidR="00667B0B" w:rsidRPr="00667B0B" w:rsidRDefault="00667B0B" w:rsidP="00610902">
      <w:pPr>
        <w:pStyle w:val="aff2"/>
      </w:pPr>
      <w:r w:rsidRPr="00667B0B">
        <w:t>согласование времён в рамках сложного предложения;</w:t>
      </w:r>
    </w:p>
    <w:p w14:paraId="4980BE35" w14:textId="77777777" w:rsidR="00667B0B" w:rsidRPr="00667B0B" w:rsidRDefault="00667B0B" w:rsidP="00610902">
      <w:pPr>
        <w:pStyle w:val="aff2"/>
      </w:pPr>
      <w:r w:rsidRPr="00667B0B">
        <w:t>согласование подлежащего, выраженного собирательным существ</w:t>
      </w:r>
      <w:r w:rsidRPr="00667B0B">
        <w:t>и</w:t>
      </w:r>
      <w:r w:rsidRPr="00667B0B">
        <w:t>тельным (family, police), со сказуемым;</w:t>
      </w:r>
    </w:p>
    <w:p w14:paraId="6B0DD5A9" w14:textId="77777777" w:rsidR="00667B0B" w:rsidRPr="00667B0B" w:rsidRDefault="00667B0B" w:rsidP="00610902">
      <w:pPr>
        <w:pStyle w:val="aff2"/>
      </w:pPr>
      <w:r w:rsidRPr="00667B0B">
        <w:t>конструкции с глаголами на -ing: to love/hate doing something;</w:t>
      </w:r>
    </w:p>
    <w:p w14:paraId="0CCAAF81" w14:textId="77777777" w:rsidR="00667B0B" w:rsidRPr="00667B0B" w:rsidRDefault="00667B0B" w:rsidP="00610902">
      <w:pPr>
        <w:pStyle w:val="aff2"/>
      </w:pPr>
      <w:r w:rsidRPr="00667B0B">
        <w:t>конструкции, содержащие глаголы-связки to be/to look/to feel/to seem;</w:t>
      </w:r>
    </w:p>
    <w:p w14:paraId="56BBAC1F" w14:textId="77777777" w:rsidR="00667B0B" w:rsidRPr="00667B0B" w:rsidRDefault="00667B0B" w:rsidP="00610902">
      <w:pPr>
        <w:pStyle w:val="aff2"/>
      </w:pPr>
      <w:r w:rsidRPr="00667B0B">
        <w:t>конструкции be/get used to do something; be/get used doing something;</w:t>
      </w:r>
    </w:p>
    <w:p w14:paraId="78C70D4E" w14:textId="77777777" w:rsidR="00667B0B" w:rsidRPr="00667B0B" w:rsidRDefault="00667B0B" w:rsidP="00610902">
      <w:pPr>
        <w:pStyle w:val="aff2"/>
      </w:pPr>
      <w:r w:rsidRPr="00667B0B">
        <w:t>конструкцию both … and …;</w:t>
      </w:r>
    </w:p>
    <w:p w14:paraId="075666B2" w14:textId="77777777" w:rsidR="00667B0B" w:rsidRPr="00667B0B" w:rsidRDefault="00667B0B" w:rsidP="00610902">
      <w:pPr>
        <w:pStyle w:val="aff2"/>
      </w:pPr>
      <w:r w:rsidRPr="00667B0B">
        <w:t>конструкции c глаголами to stop, to remember, to forget (разница в значении to stop doing smth и to stop to do smth);</w:t>
      </w:r>
    </w:p>
    <w:p w14:paraId="18AE69CC" w14:textId="77777777" w:rsidR="00667B0B" w:rsidRPr="00667B0B" w:rsidRDefault="00667B0B" w:rsidP="00610902">
      <w:pPr>
        <w:pStyle w:val="aff2"/>
      </w:pPr>
      <w:r w:rsidRPr="00667B0B">
        <w:lastRenderedPageBreak/>
        <w:t>глаголы в видовременных формах действительного залога в изъяв</w:t>
      </w:r>
      <w:r w:rsidRPr="00667B0B">
        <w:t>и</w:t>
      </w:r>
      <w:r w:rsidRPr="00667B0B">
        <w:t>тельном наклонении (Past Perfect Tense, Present Perfect Continuous Tense, Future-in-the-Past);</w:t>
      </w:r>
    </w:p>
    <w:p w14:paraId="761D743F" w14:textId="77777777" w:rsidR="00667B0B" w:rsidRPr="00667B0B" w:rsidRDefault="00667B0B" w:rsidP="00610902">
      <w:pPr>
        <w:pStyle w:val="aff2"/>
      </w:pPr>
      <w:r w:rsidRPr="00667B0B">
        <w:t>модальные глаголы в косвенной речи в настоящем и прошедшем времени;</w:t>
      </w:r>
    </w:p>
    <w:p w14:paraId="63019D7B" w14:textId="77777777" w:rsidR="00667B0B" w:rsidRPr="00667B0B" w:rsidRDefault="00667B0B" w:rsidP="00610902">
      <w:pPr>
        <w:pStyle w:val="aff2"/>
      </w:pPr>
      <w:r w:rsidRPr="00667B0B">
        <w:t>неличные формы глагола (инфинитив, герундий, причастия насто</w:t>
      </w:r>
      <w:r w:rsidRPr="00667B0B">
        <w:t>я</w:t>
      </w:r>
      <w:r w:rsidRPr="00667B0B">
        <w:t>щего и прошедшего времени);</w:t>
      </w:r>
    </w:p>
    <w:p w14:paraId="5003569E" w14:textId="77777777" w:rsidR="00667B0B" w:rsidRPr="00667B0B" w:rsidRDefault="00667B0B" w:rsidP="00610902">
      <w:pPr>
        <w:pStyle w:val="aff2"/>
      </w:pPr>
      <w:r w:rsidRPr="00667B0B">
        <w:t>наречия too – enough;</w:t>
      </w:r>
    </w:p>
    <w:p w14:paraId="2B1ECA8F" w14:textId="77777777" w:rsidR="00667B0B" w:rsidRPr="00667B0B" w:rsidRDefault="00667B0B" w:rsidP="00610902">
      <w:pPr>
        <w:pStyle w:val="aff2"/>
      </w:pPr>
      <w:r w:rsidRPr="00667B0B">
        <w:t>отрицательные местоимения no (и его производные nobody, nothing, etc.), none;</w:t>
      </w:r>
    </w:p>
    <w:p w14:paraId="574D9DA6" w14:textId="77777777" w:rsidR="00667B0B" w:rsidRPr="00667B0B" w:rsidRDefault="00667B0B" w:rsidP="00610902">
      <w:pPr>
        <w:pStyle w:val="aff2"/>
      </w:pPr>
      <w:r w:rsidRPr="00667B0B">
        <w:t>5) владеть социокультурными знаниями и умениями:</w:t>
      </w:r>
    </w:p>
    <w:p w14:paraId="57A5D101" w14:textId="77777777" w:rsidR="00667B0B" w:rsidRPr="00667B0B" w:rsidRDefault="00667B0B" w:rsidP="00610902">
      <w:pPr>
        <w:pStyle w:val="aff2"/>
      </w:pPr>
      <w:r w:rsidRPr="00667B0B">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0F4FFC31" w14:textId="77777777" w:rsidR="00667B0B" w:rsidRPr="00667B0B" w:rsidRDefault="00667B0B" w:rsidP="00610902">
      <w:pPr>
        <w:pStyle w:val="aff2"/>
      </w:pPr>
      <w:r w:rsidRPr="00667B0B">
        <w:t>кратко представлять родную страну/малую родину и страну (страны) изучаемого языка (культурные явления и события; достопримечател</w:t>
      </w:r>
      <w:r w:rsidRPr="00667B0B">
        <w:t>ь</w:t>
      </w:r>
      <w:r w:rsidRPr="00667B0B">
        <w:t>ности, выдающиеся люди);</w:t>
      </w:r>
    </w:p>
    <w:p w14:paraId="0A8A9BB3" w14:textId="77777777" w:rsidR="00667B0B" w:rsidRPr="00667B0B" w:rsidRDefault="00667B0B" w:rsidP="00610902">
      <w:pPr>
        <w:pStyle w:val="aff2"/>
      </w:pPr>
      <w:r w:rsidRPr="00667B0B">
        <w:t>оказывать помощь иностранным гостям в ситуациях повседневного общения (объяснить местонахождение объекта, сообщить возможный маршрут);</w:t>
      </w:r>
    </w:p>
    <w:p w14:paraId="0283E8D7" w14:textId="77777777" w:rsidR="00667B0B" w:rsidRPr="00667B0B" w:rsidRDefault="00667B0B" w:rsidP="00610902">
      <w:pPr>
        <w:pStyle w:val="aff2"/>
      </w:pPr>
      <w:r w:rsidRPr="00667B0B">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w:t>
      </w:r>
      <w:r w:rsidRPr="00667B0B">
        <w:t>в</w:t>
      </w:r>
      <w:r w:rsidRPr="00667B0B">
        <w:t>ляющуюся необходимой для понимания основного содержания, проч</w:t>
      </w:r>
      <w:r w:rsidRPr="00667B0B">
        <w:t>и</w:t>
      </w:r>
      <w:r w:rsidRPr="00667B0B">
        <w:t>танного (прослушанного) текста или для нахождения в тексте запраш</w:t>
      </w:r>
      <w:r w:rsidRPr="00667B0B">
        <w:t>и</w:t>
      </w:r>
      <w:r w:rsidRPr="00667B0B">
        <w:t>ваемой информации;</w:t>
      </w:r>
    </w:p>
    <w:p w14:paraId="1988262C" w14:textId="77777777" w:rsidR="00667B0B" w:rsidRPr="00667B0B" w:rsidRDefault="00667B0B" w:rsidP="00610902">
      <w:pPr>
        <w:pStyle w:val="aff2"/>
      </w:pPr>
      <w:r w:rsidRPr="00667B0B">
        <w:t>7) понимать речевые различия в ситуациях официального и неоф</w:t>
      </w:r>
      <w:r w:rsidRPr="00667B0B">
        <w:t>и</w:t>
      </w:r>
      <w:r w:rsidRPr="00667B0B">
        <w:t>циального общения в рамках отобранного тематического содержания и использовать лексико-грамматические средства с их учётом;</w:t>
      </w:r>
    </w:p>
    <w:p w14:paraId="172D23F5" w14:textId="77777777" w:rsidR="00667B0B" w:rsidRPr="00667B0B" w:rsidRDefault="00667B0B" w:rsidP="00610902">
      <w:pPr>
        <w:pStyle w:val="aff2"/>
      </w:pPr>
      <w:r w:rsidRPr="00667B0B">
        <w:t>8) рассматривать несколько вариантов решения коммуникативной задачи в продуктивных видах речевой деятельности (говорении и пис</w:t>
      </w:r>
      <w:r w:rsidRPr="00667B0B">
        <w:t>ь</w:t>
      </w:r>
      <w:r w:rsidRPr="00667B0B">
        <w:t>менной речи);</w:t>
      </w:r>
    </w:p>
    <w:p w14:paraId="39C91A70" w14:textId="77777777" w:rsidR="00667B0B" w:rsidRPr="00667B0B" w:rsidRDefault="00667B0B" w:rsidP="00610902">
      <w:pPr>
        <w:pStyle w:val="aff2"/>
      </w:pPr>
      <w:r w:rsidRPr="00667B0B">
        <w:t>9) участвовать в несложных учебных проектах с использованием м</w:t>
      </w:r>
      <w:r w:rsidRPr="00667B0B">
        <w:t>а</w:t>
      </w:r>
      <w:r w:rsidRPr="00667B0B">
        <w:t>териалов на английском языке с применением информацио</w:t>
      </w:r>
      <w:r w:rsidRPr="00667B0B">
        <w:t>н</w:t>
      </w:r>
      <w:r w:rsidRPr="00667B0B">
        <w:t>но-коммуникативных технологий, соблюдая правила информационной безопасности при работе в сети Интернет;</w:t>
      </w:r>
    </w:p>
    <w:p w14:paraId="73080982" w14:textId="77777777" w:rsidR="00667B0B" w:rsidRPr="00667B0B" w:rsidRDefault="00667B0B" w:rsidP="00610902">
      <w:pPr>
        <w:pStyle w:val="aff2"/>
      </w:pPr>
      <w:r w:rsidRPr="00667B0B">
        <w:t>10) использовать иноязычные словари и справочники, в том числе информационно-справочные системы в электронной форме;</w:t>
      </w:r>
    </w:p>
    <w:p w14:paraId="1661C3BB" w14:textId="77777777" w:rsidR="00667B0B" w:rsidRPr="00667B0B" w:rsidRDefault="00667B0B" w:rsidP="00610902">
      <w:pPr>
        <w:pStyle w:val="aff2"/>
      </w:pPr>
      <w:r w:rsidRPr="00667B0B">
        <w:t>11) достигать взаимопонимания в процессе устного и письменного общения с носителями иностранного языка, людьми другой культуры;</w:t>
      </w:r>
    </w:p>
    <w:p w14:paraId="3F9E8805" w14:textId="77777777" w:rsidR="00667B0B" w:rsidRPr="00667B0B" w:rsidRDefault="00667B0B" w:rsidP="00610902">
      <w:pPr>
        <w:pStyle w:val="aff2"/>
      </w:pPr>
      <w:r w:rsidRPr="00667B0B">
        <w:lastRenderedPageBreak/>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FD4EC4D" w14:textId="08788643" w:rsidR="00667B0B" w:rsidRPr="00610902" w:rsidRDefault="00667B0B" w:rsidP="00610902">
      <w:pPr>
        <w:pStyle w:val="aff2"/>
        <w:rPr>
          <w:b/>
          <w:bCs/>
        </w:rPr>
      </w:pPr>
      <w:r w:rsidRPr="00610902">
        <w:rPr>
          <w:b/>
          <w:bCs/>
        </w:rPr>
        <w:t>Предметные результаты освоения программы по иностранному (английскому) языку к концу обучения в 9 классе:</w:t>
      </w:r>
    </w:p>
    <w:p w14:paraId="667A208F" w14:textId="77777777" w:rsidR="00667B0B" w:rsidRPr="00667B0B" w:rsidRDefault="00667B0B" w:rsidP="00610902">
      <w:pPr>
        <w:pStyle w:val="aff2"/>
      </w:pPr>
      <w:r w:rsidRPr="00667B0B">
        <w:t>1) владеть основными видами речевой деятельности:</w:t>
      </w:r>
    </w:p>
    <w:p w14:paraId="763FFEF0" w14:textId="77777777" w:rsidR="00667B0B" w:rsidRPr="00667B0B" w:rsidRDefault="00667B0B" w:rsidP="00610902">
      <w:pPr>
        <w:pStyle w:val="aff2"/>
      </w:pPr>
      <w:r w:rsidRPr="00667B0B">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w:t>
      </w:r>
      <w:r w:rsidRPr="00667B0B">
        <w:t>и</w:t>
      </w:r>
      <w:r w:rsidRPr="00667B0B">
        <w:t>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w:t>
      </w:r>
      <w:r w:rsidRPr="00667B0B">
        <w:t>у</w:t>
      </w:r>
      <w:r w:rsidRPr="00667B0B">
        <w:t>чаемого языка (до 6–8 реплик со стороны каждого собеседника);</w:t>
      </w:r>
    </w:p>
    <w:p w14:paraId="10243A19" w14:textId="77777777" w:rsidR="00667B0B" w:rsidRPr="00667B0B" w:rsidRDefault="00667B0B" w:rsidP="00610902">
      <w:pPr>
        <w:pStyle w:val="aff2"/>
      </w:pPr>
      <w:r w:rsidRPr="00667B0B">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w:t>
      </w:r>
      <w:r w:rsidRPr="00667B0B">
        <w:t>е</w:t>
      </w:r>
      <w:r w:rsidRPr="00667B0B">
        <w:t>матического содержания речи (объём монологического высказывания – до 10–12 фраз), излагать основное содержание прочитанного (просл</w:t>
      </w:r>
      <w:r w:rsidRPr="00667B0B">
        <w:t>у</w:t>
      </w:r>
      <w:r w:rsidRPr="00667B0B">
        <w:t>шанного) текста со зрительными и (или) вербальными опорами (объём – 10–12 фраз), излагать результаты выполненной проектной работы (объём – 10–12 фраз);</w:t>
      </w:r>
    </w:p>
    <w:p w14:paraId="58D57CC4" w14:textId="77777777" w:rsidR="00667B0B" w:rsidRPr="00667B0B" w:rsidRDefault="00667B0B" w:rsidP="00610902">
      <w:pPr>
        <w:pStyle w:val="aff2"/>
      </w:pPr>
      <w:r w:rsidRPr="00667B0B">
        <w:t>аудирование: воспринимать на слух и понимать несложные ауте</w:t>
      </w:r>
      <w:r w:rsidRPr="00667B0B">
        <w:t>н</w:t>
      </w:r>
      <w:r w:rsidRPr="00667B0B">
        <w:t>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w:t>
      </w:r>
      <w:r w:rsidRPr="00667B0B">
        <w:t>а</w:t>
      </w:r>
      <w:r w:rsidRPr="00667B0B">
        <w:t>шиваемой) информации (время звучания текста (текстов) для аудир</w:t>
      </w:r>
      <w:r w:rsidRPr="00667B0B">
        <w:t>о</w:t>
      </w:r>
      <w:r w:rsidRPr="00667B0B">
        <w:t>вания – до 2 минут);</w:t>
      </w:r>
    </w:p>
    <w:p w14:paraId="11204113" w14:textId="77777777" w:rsidR="00667B0B" w:rsidRPr="00667B0B" w:rsidRDefault="00667B0B" w:rsidP="00610902">
      <w:pPr>
        <w:pStyle w:val="aff2"/>
      </w:pPr>
      <w:r w:rsidRPr="00667B0B">
        <w:t>смысловое чтение: читать про себя и понимать несложные ауте</w:t>
      </w:r>
      <w:r w:rsidRPr="00667B0B">
        <w:t>н</w:t>
      </w:r>
      <w:r w:rsidRPr="00667B0B">
        <w:t>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w:t>
      </w:r>
      <w:r w:rsidRPr="00667B0B">
        <w:t>о</w:t>
      </w:r>
      <w:r w:rsidRPr="00667B0B">
        <w:t>держания, с пониманием нужной (интересующей, запрашиваемой) и</w:t>
      </w:r>
      <w:r w:rsidRPr="00667B0B">
        <w:t>н</w:t>
      </w:r>
      <w:r w:rsidRPr="00667B0B">
        <w:t>формации, с полным пониманием содержания (объём текста (текстов) для чтения – 500–600 слов), читать про себя несплошные тексты (та</w:t>
      </w:r>
      <w:r w:rsidRPr="00667B0B">
        <w:t>б</w:t>
      </w:r>
      <w:r w:rsidRPr="00667B0B">
        <w:t>лицы, диаграммы) и понимать представленную в них информацию, обобщать и оценивать полученную при чтении информацию;</w:t>
      </w:r>
    </w:p>
    <w:p w14:paraId="1D6D2F86" w14:textId="77777777" w:rsidR="00667B0B" w:rsidRPr="00667B0B" w:rsidRDefault="00667B0B" w:rsidP="00610902">
      <w:pPr>
        <w:pStyle w:val="aff2"/>
      </w:pPr>
      <w:r w:rsidRPr="00667B0B">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w:t>
      </w:r>
      <w:r w:rsidRPr="00667B0B">
        <w:t>у</w:t>
      </w:r>
      <w:r w:rsidRPr="00667B0B">
        <w:t xml:space="preserve">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w:t>
      </w:r>
      <w:r w:rsidRPr="00667B0B">
        <w:lastRenderedPageBreak/>
        <w:t>(прослушанного) текста, письменно представлять результаты выпо</w:t>
      </w:r>
      <w:r w:rsidRPr="00667B0B">
        <w:t>л</w:t>
      </w:r>
      <w:r w:rsidRPr="00667B0B">
        <w:t>ненной проектной работы (объём – 100–120 слов);</w:t>
      </w:r>
    </w:p>
    <w:p w14:paraId="00C4F54F" w14:textId="77777777" w:rsidR="00667B0B" w:rsidRPr="00667B0B" w:rsidRDefault="00667B0B" w:rsidP="00610902">
      <w:pPr>
        <w:pStyle w:val="aff2"/>
      </w:pPr>
      <w:r w:rsidRPr="00667B0B">
        <w:t>2) владеть фонетическими навыками: различать на слух, без ошибок, ведущих к сбою коммуникации, произносить слова с правильным уд</w:t>
      </w:r>
      <w:r w:rsidRPr="00667B0B">
        <w:t>а</w:t>
      </w:r>
      <w:r w:rsidRPr="00667B0B">
        <w:t>рением и фразы с соблюдением их ритмико-интонационных особенн</w:t>
      </w:r>
      <w:r w:rsidRPr="00667B0B">
        <w:t>о</w:t>
      </w:r>
      <w:r w:rsidRPr="00667B0B">
        <w:t>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w:t>
      </w:r>
      <w:r w:rsidRPr="00667B0B">
        <w:t>н</w:t>
      </w:r>
      <w:r w:rsidRPr="00667B0B">
        <w:t>ном языковом материале, с соблюдением правил чтения и соотве</w:t>
      </w:r>
      <w:r w:rsidRPr="00667B0B">
        <w:t>т</w:t>
      </w:r>
      <w:r w:rsidRPr="00667B0B">
        <w:t>ствующей интонацией, демонстрируя понимание содержания текста, читать новые слова согласно основным правилам чтения.</w:t>
      </w:r>
    </w:p>
    <w:p w14:paraId="1F039212" w14:textId="77777777" w:rsidR="00667B0B" w:rsidRPr="00667B0B" w:rsidRDefault="00667B0B" w:rsidP="00610902">
      <w:pPr>
        <w:pStyle w:val="aff2"/>
      </w:pPr>
      <w:r w:rsidRPr="00667B0B">
        <w:t>владеть орфографическими навыками: правильно писать изученные слова;</w:t>
      </w:r>
    </w:p>
    <w:p w14:paraId="6707831F" w14:textId="77777777" w:rsidR="00667B0B" w:rsidRPr="00667B0B" w:rsidRDefault="00667B0B" w:rsidP="00610902">
      <w:pPr>
        <w:pStyle w:val="aff2"/>
      </w:pPr>
      <w:r w:rsidRPr="00667B0B">
        <w:t>владеть пунктуационными навыками: использовать точку, вопрос</w:t>
      </w:r>
      <w:r w:rsidRPr="00667B0B">
        <w:t>и</w:t>
      </w:r>
      <w:r w:rsidRPr="00667B0B">
        <w:t>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263E25A6" w14:textId="77777777" w:rsidR="00667B0B" w:rsidRPr="00667B0B" w:rsidRDefault="00667B0B" w:rsidP="00610902">
      <w:pPr>
        <w:pStyle w:val="aff2"/>
      </w:pPr>
      <w:r w:rsidRPr="00667B0B">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39372A52" w14:textId="77777777" w:rsidR="00667B0B" w:rsidRPr="00667B0B" w:rsidRDefault="00667B0B" w:rsidP="00610902">
      <w:pPr>
        <w:pStyle w:val="aff2"/>
      </w:pPr>
      <w:r w:rsidRPr="00667B0B">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w:t>
      </w:r>
      <w:r w:rsidRPr="00667B0B">
        <w:t>ь</w:t>
      </w:r>
      <w:r w:rsidRPr="00667B0B">
        <w:t>ных префиксов in-/im-, сложное прилагательное путём соединения о</w:t>
      </w:r>
      <w:r w:rsidRPr="00667B0B">
        <w:t>с</w:t>
      </w:r>
      <w:r w:rsidRPr="00667B0B">
        <w:t>новы числительного с основой существительного с добавлением су</w:t>
      </w:r>
      <w:r w:rsidRPr="00667B0B">
        <w:t>ф</w:t>
      </w:r>
      <w:r w:rsidRPr="00667B0B">
        <w:t>фикса -ed (eight-legged), сложное существительное путём соединения основ существительного с предлогом (mother-in-law), сложное прилаг</w:t>
      </w:r>
      <w:r w:rsidRPr="00667B0B">
        <w:t>а</w:t>
      </w:r>
      <w:r w:rsidRPr="00667B0B">
        <w:t>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p>
    <w:p w14:paraId="145F5D8A" w14:textId="77777777" w:rsidR="00667B0B" w:rsidRPr="00667B0B" w:rsidRDefault="00667B0B" w:rsidP="00610902">
      <w:pPr>
        <w:pStyle w:val="aff2"/>
      </w:pPr>
      <w:r w:rsidRPr="00667B0B">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29943121" w14:textId="77777777" w:rsidR="00667B0B" w:rsidRPr="00667B0B" w:rsidRDefault="00667B0B" w:rsidP="00610902">
      <w:pPr>
        <w:pStyle w:val="aff2"/>
      </w:pPr>
      <w:r w:rsidRPr="00667B0B">
        <w:t>распознавать и употреблять в устной и письменной речи различные средства связи в тексте для обеспечения логичности и целостности в</w:t>
      </w:r>
      <w:r w:rsidRPr="00667B0B">
        <w:t>ы</w:t>
      </w:r>
      <w:r w:rsidRPr="00667B0B">
        <w:t>сказывания;</w:t>
      </w:r>
    </w:p>
    <w:p w14:paraId="352D8918" w14:textId="77777777" w:rsidR="00667B0B" w:rsidRPr="00667B0B" w:rsidRDefault="00667B0B" w:rsidP="00610902">
      <w:pPr>
        <w:pStyle w:val="aff2"/>
      </w:pPr>
      <w:r w:rsidRPr="00667B0B">
        <w:t>4) понимать особенности структуры простых и сложных предложений и различных коммуникативных типов предложений английского языка;</w:t>
      </w:r>
    </w:p>
    <w:p w14:paraId="2EF129D9" w14:textId="77777777" w:rsidR="00667B0B" w:rsidRPr="00667B0B" w:rsidRDefault="00667B0B" w:rsidP="00610902">
      <w:pPr>
        <w:pStyle w:val="aff2"/>
      </w:pPr>
      <w:r w:rsidRPr="00667B0B">
        <w:t>распознавать и употреблять в устной и письменной речи:</w:t>
      </w:r>
    </w:p>
    <w:p w14:paraId="74DF3249" w14:textId="77777777" w:rsidR="00667B0B" w:rsidRPr="00667B0B" w:rsidRDefault="00667B0B" w:rsidP="00610902">
      <w:pPr>
        <w:pStyle w:val="aff2"/>
      </w:pPr>
      <w:r w:rsidRPr="00667B0B">
        <w:lastRenderedPageBreak/>
        <w:t>предложения со сложным дополнением (Complex Object) (I want to have my hair cut.);</w:t>
      </w:r>
    </w:p>
    <w:p w14:paraId="31990D29" w14:textId="77777777" w:rsidR="00667B0B" w:rsidRPr="00667B0B" w:rsidRDefault="00667B0B" w:rsidP="00610902">
      <w:pPr>
        <w:pStyle w:val="aff2"/>
      </w:pPr>
      <w:r w:rsidRPr="00667B0B">
        <w:t>предложения с I wish;</w:t>
      </w:r>
    </w:p>
    <w:p w14:paraId="579AB449" w14:textId="77777777" w:rsidR="00667B0B" w:rsidRPr="00667B0B" w:rsidRDefault="00667B0B" w:rsidP="00610902">
      <w:pPr>
        <w:pStyle w:val="aff2"/>
      </w:pPr>
      <w:r w:rsidRPr="00667B0B">
        <w:t>условные предложения нереального характера (Conditional II);</w:t>
      </w:r>
    </w:p>
    <w:p w14:paraId="65033EEA" w14:textId="77777777" w:rsidR="00667B0B" w:rsidRPr="00667B0B" w:rsidRDefault="00667B0B" w:rsidP="00610902">
      <w:pPr>
        <w:pStyle w:val="aff2"/>
      </w:pPr>
      <w:r w:rsidRPr="00667B0B">
        <w:t>конструкцию для выражения предпочтения I prefer …/I’d prefer …/I’d rather…;</w:t>
      </w:r>
    </w:p>
    <w:p w14:paraId="48919483" w14:textId="77777777" w:rsidR="00667B0B" w:rsidRPr="00667B0B" w:rsidRDefault="00667B0B" w:rsidP="00610902">
      <w:pPr>
        <w:pStyle w:val="aff2"/>
      </w:pPr>
      <w:r w:rsidRPr="00667B0B">
        <w:t>предложения с конструкцией either … or, neither … nor;</w:t>
      </w:r>
    </w:p>
    <w:p w14:paraId="13FB48F3" w14:textId="77777777" w:rsidR="00667B0B" w:rsidRPr="00667B0B" w:rsidRDefault="00667B0B" w:rsidP="00610902">
      <w:pPr>
        <w:pStyle w:val="aff2"/>
      </w:pPr>
      <w:r w:rsidRPr="00667B0B">
        <w:t>формы страдательного залога Present Perfect Passive;</w:t>
      </w:r>
    </w:p>
    <w:p w14:paraId="2A2A4036" w14:textId="77777777" w:rsidR="00667B0B" w:rsidRPr="00667B0B" w:rsidRDefault="00667B0B" w:rsidP="00610902">
      <w:pPr>
        <w:pStyle w:val="aff2"/>
      </w:pPr>
      <w:r w:rsidRPr="00667B0B">
        <w:t>порядок следования имён прилагательных (nice long blond hair);</w:t>
      </w:r>
    </w:p>
    <w:p w14:paraId="31EE185B" w14:textId="77777777" w:rsidR="00667B0B" w:rsidRPr="00667B0B" w:rsidRDefault="00667B0B" w:rsidP="00610902">
      <w:pPr>
        <w:pStyle w:val="aff2"/>
      </w:pPr>
      <w:r w:rsidRPr="00667B0B">
        <w:t>5) владеть социокультурными знаниями и умениями:</w:t>
      </w:r>
    </w:p>
    <w:p w14:paraId="16293281" w14:textId="77777777" w:rsidR="00667B0B" w:rsidRPr="00667B0B" w:rsidRDefault="00667B0B" w:rsidP="00610902">
      <w:pPr>
        <w:pStyle w:val="aff2"/>
      </w:pPr>
      <w:r w:rsidRPr="00667B0B">
        <w:t>понимать и использовать в устной и письменной речи наиболее уп</w:t>
      </w:r>
      <w:r w:rsidRPr="00667B0B">
        <w:t>о</w:t>
      </w:r>
      <w:r w:rsidRPr="00667B0B">
        <w:t>требительную тематическую фоновую лексику страны (стран) изуча</w:t>
      </w:r>
      <w:r w:rsidRPr="00667B0B">
        <w:t>е</w:t>
      </w:r>
      <w:r w:rsidRPr="00667B0B">
        <w:t>мого языка в рамках тематического содержания речи (основные наци</w:t>
      </w:r>
      <w:r w:rsidRPr="00667B0B">
        <w:t>о</w:t>
      </w:r>
      <w:r w:rsidRPr="00667B0B">
        <w:t>нальные праздники, обычаи, традиции);</w:t>
      </w:r>
    </w:p>
    <w:p w14:paraId="4583315D" w14:textId="77777777" w:rsidR="00667B0B" w:rsidRPr="00667B0B" w:rsidRDefault="00667B0B" w:rsidP="00610902">
      <w:pPr>
        <w:pStyle w:val="aff2"/>
      </w:pPr>
      <w:r w:rsidRPr="00667B0B">
        <w:t>выражать модальные значения, чувства и эмоции;</w:t>
      </w:r>
    </w:p>
    <w:p w14:paraId="5509A6F5" w14:textId="77777777" w:rsidR="00667B0B" w:rsidRPr="00667B0B" w:rsidRDefault="00667B0B" w:rsidP="00610902">
      <w:pPr>
        <w:pStyle w:val="aff2"/>
      </w:pPr>
      <w:r w:rsidRPr="00667B0B">
        <w:t>иметь элементарные представления о различных вариантах англи</w:t>
      </w:r>
      <w:r w:rsidRPr="00667B0B">
        <w:t>й</w:t>
      </w:r>
      <w:r w:rsidRPr="00667B0B">
        <w:t>ского языка;</w:t>
      </w:r>
    </w:p>
    <w:p w14:paraId="6E56ED9A" w14:textId="77777777" w:rsidR="00667B0B" w:rsidRPr="00667B0B" w:rsidRDefault="00667B0B" w:rsidP="00610902">
      <w:pPr>
        <w:pStyle w:val="aff2"/>
      </w:pPr>
      <w:r w:rsidRPr="00667B0B">
        <w:t>обладать базовыми знаниями о социокультурном портрете и кул</w:t>
      </w:r>
      <w:r w:rsidRPr="00667B0B">
        <w:t>ь</w:t>
      </w:r>
      <w:r w:rsidRPr="00667B0B">
        <w:t>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17E61CAB" w14:textId="77777777" w:rsidR="00667B0B" w:rsidRPr="00667B0B" w:rsidRDefault="00667B0B" w:rsidP="00610902">
      <w:pPr>
        <w:pStyle w:val="aff2"/>
      </w:pPr>
      <w:r w:rsidRPr="00667B0B">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w:t>
      </w:r>
      <w:r w:rsidRPr="00667B0B">
        <w:t>ь</w:t>
      </w:r>
      <w:r w:rsidRPr="00667B0B">
        <w:t>ную, игнорировать информацию, не являющуюся необходимой для п</w:t>
      </w:r>
      <w:r w:rsidRPr="00667B0B">
        <w:t>о</w:t>
      </w:r>
      <w:r w:rsidRPr="00667B0B">
        <w:t>нимания основного содержания, прочитанного (прослушанного) текста или для нахождения в тексте запрашиваемой информации;</w:t>
      </w:r>
    </w:p>
    <w:p w14:paraId="71E67900" w14:textId="77777777" w:rsidR="00667B0B" w:rsidRPr="00667B0B" w:rsidRDefault="00667B0B" w:rsidP="00610902">
      <w:pPr>
        <w:pStyle w:val="aff2"/>
      </w:pPr>
      <w:r w:rsidRPr="00667B0B">
        <w:t>7) рассматривать несколько вариантов решения коммуникативной задачи в продуктивных видах речевой деятельности (говорении и пис</w:t>
      </w:r>
      <w:r w:rsidRPr="00667B0B">
        <w:t>ь</w:t>
      </w:r>
      <w:r w:rsidRPr="00667B0B">
        <w:t>менной речи);</w:t>
      </w:r>
    </w:p>
    <w:p w14:paraId="31BCEDA3" w14:textId="77777777" w:rsidR="00667B0B" w:rsidRPr="00667B0B" w:rsidRDefault="00667B0B" w:rsidP="00610902">
      <w:pPr>
        <w:pStyle w:val="aff2"/>
      </w:pPr>
      <w:r w:rsidRPr="00667B0B">
        <w:t>8) участвовать в несложных учебных проектах с использованием м</w:t>
      </w:r>
      <w:r w:rsidRPr="00667B0B">
        <w:t>а</w:t>
      </w:r>
      <w:r w:rsidRPr="00667B0B">
        <w:t>териалов на английском языке с применением информацио</w:t>
      </w:r>
      <w:r w:rsidRPr="00667B0B">
        <w:t>н</w:t>
      </w:r>
      <w:r w:rsidRPr="00667B0B">
        <w:t>но-коммуникативных технологий, соблюдая правила информационной безопасности при работе в сети Интернет;</w:t>
      </w:r>
    </w:p>
    <w:p w14:paraId="37F54AA0" w14:textId="77777777" w:rsidR="00667B0B" w:rsidRPr="00667B0B" w:rsidRDefault="00667B0B" w:rsidP="00610902">
      <w:pPr>
        <w:pStyle w:val="aff2"/>
      </w:pPr>
      <w:r w:rsidRPr="00667B0B">
        <w:t>9) использовать иноязычные словари и справочники, в том числе и</w:t>
      </w:r>
      <w:r w:rsidRPr="00667B0B">
        <w:t>н</w:t>
      </w:r>
      <w:r w:rsidRPr="00667B0B">
        <w:t>формационно-справочные системы в электронной форме;</w:t>
      </w:r>
    </w:p>
    <w:p w14:paraId="583CAFBE" w14:textId="77777777" w:rsidR="00667B0B" w:rsidRPr="00667B0B" w:rsidRDefault="00667B0B" w:rsidP="00610902">
      <w:pPr>
        <w:pStyle w:val="aff2"/>
      </w:pPr>
      <w:r w:rsidRPr="00667B0B">
        <w:t>10) достигать взаимопонимания в процессе устного и письменного общения с носителями иностранного языка, людьми другой культуры;</w:t>
      </w:r>
    </w:p>
    <w:p w14:paraId="12C37602" w14:textId="77777777" w:rsidR="00610902" w:rsidRDefault="00667B0B" w:rsidP="00610902">
      <w:pPr>
        <w:pStyle w:val="aff2"/>
      </w:pPr>
      <w:r w:rsidRPr="00667B0B">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4763D1B2" w14:textId="77777777" w:rsidR="00404153" w:rsidRDefault="00404153" w:rsidP="007D4EEA">
      <w:pPr>
        <w:jc w:val="center"/>
        <w:rPr>
          <w:b/>
          <w:bCs/>
        </w:rPr>
      </w:pPr>
    </w:p>
    <w:p w14:paraId="4E240950" w14:textId="0958F28F" w:rsidR="000745B7" w:rsidRPr="007D4EEA" w:rsidRDefault="00700482" w:rsidP="007D4EEA">
      <w:pPr>
        <w:jc w:val="center"/>
        <w:rPr>
          <w:b/>
          <w:bCs/>
        </w:rPr>
      </w:pPr>
      <w:r>
        <w:rPr>
          <w:b/>
          <w:bCs/>
        </w:rPr>
        <w:lastRenderedPageBreak/>
        <w:t xml:space="preserve"> </w:t>
      </w:r>
      <w:r w:rsidR="0009236B">
        <w:rPr>
          <w:b/>
          <w:bCs/>
        </w:rPr>
        <w:t>2.1.4.</w:t>
      </w:r>
      <w:r>
        <w:rPr>
          <w:b/>
          <w:bCs/>
        </w:rPr>
        <w:t>Р</w:t>
      </w:r>
      <w:r w:rsidR="000745B7" w:rsidRPr="007D4EEA">
        <w:rPr>
          <w:b/>
          <w:bCs/>
        </w:rPr>
        <w:t>абочая программа по учебному предмету «Математика» (базовый уровень).</w:t>
      </w:r>
    </w:p>
    <w:p w14:paraId="57862C3C" w14:textId="2363E28E" w:rsidR="000745B7" w:rsidRPr="000745B7" w:rsidRDefault="00700482" w:rsidP="000745B7">
      <w:r>
        <w:t xml:space="preserve"> Р</w:t>
      </w:r>
      <w:r w:rsidR="000745B7" w:rsidRPr="000745B7">
        <w:t>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w:t>
      </w:r>
      <w:r w:rsidR="000745B7" w:rsidRPr="000745B7">
        <w:t>о</w:t>
      </w:r>
      <w:r w:rsidR="000745B7" w:rsidRPr="000745B7">
        <w:t>яснительную записку, содержание обучения, планируемые результаты освоения программы по математике.</w:t>
      </w:r>
    </w:p>
    <w:p w14:paraId="515BE265" w14:textId="19B04CCE" w:rsidR="000745B7" w:rsidRPr="000745B7" w:rsidRDefault="000745B7" w:rsidP="007D4EEA">
      <w:pPr>
        <w:pStyle w:val="aff2"/>
      </w:pPr>
      <w:r w:rsidRPr="000745B7">
        <w:t>Пояснительная записка.</w:t>
      </w:r>
    </w:p>
    <w:p w14:paraId="4D092C69" w14:textId="1B7F3A27" w:rsidR="000745B7" w:rsidRPr="000745B7" w:rsidRDefault="000745B7" w:rsidP="007D4EEA">
      <w:pPr>
        <w:pStyle w:val="aff2"/>
      </w:pPr>
      <w:r w:rsidRPr="000745B7">
        <w:t>Программа по математике для обучающихся 5–9 классов разработана на основе ФГОС ООО. В программе по математике учтены идеи и п</w:t>
      </w:r>
      <w:r w:rsidRPr="000745B7">
        <w:t>о</w:t>
      </w:r>
      <w:r w:rsidRPr="000745B7">
        <w:t>ложения концепции развития математического образования в Росси</w:t>
      </w:r>
      <w:r w:rsidRPr="000745B7">
        <w:t>й</w:t>
      </w:r>
      <w:r w:rsidRPr="000745B7">
        <w:t>ской Федерации.</w:t>
      </w:r>
    </w:p>
    <w:p w14:paraId="73F98B50" w14:textId="7AE6B04C" w:rsidR="000745B7" w:rsidRPr="000745B7" w:rsidRDefault="000745B7" w:rsidP="007D4EEA">
      <w:pPr>
        <w:pStyle w:val="aff2"/>
      </w:pPr>
      <w:r w:rsidRPr="000745B7">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w:t>
      </w:r>
      <w:r w:rsidRPr="000745B7">
        <w:t>ж</w:t>
      </w:r>
      <w:r w:rsidRPr="000745B7">
        <w:t>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14:paraId="47626DBB" w14:textId="7F065468" w:rsidR="000745B7" w:rsidRPr="000745B7" w:rsidRDefault="000745B7" w:rsidP="007D4EEA">
      <w:pPr>
        <w:pStyle w:val="aff2"/>
      </w:pPr>
      <w:r w:rsidRPr="000745B7">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w:t>
      </w:r>
      <w:r w:rsidRPr="000745B7">
        <w:t>н</w:t>
      </w:r>
      <w:r w:rsidRPr="000745B7">
        <w:t>дукция и дедукция, обобщение и конкретизация, анализ и синтез, кла</w:t>
      </w:r>
      <w:r w:rsidRPr="000745B7">
        <w:t>с</w:t>
      </w:r>
      <w:r w:rsidRPr="000745B7">
        <w:t>сификация и систематизация, абстрагирование и аналогия. Объекты математических умозаключений, правила их конструирования раскр</w:t>
      </w:r>
      <w:r w:rsidRPr="000745B7">
        <w:t>ы</w:t>
      </w:r>
      <w:r w:rsidRPr="000745B7">
        <w:t>вают механизм логических построений, способствуют выработке умения формулировать, обосновывать и доказывать суждения, тем самым ра</w:t>
      </w:r>
      <w:r w:rsidRPr="000745B7">
        <w:t>з</w:t>
      </w:r>
      <w:r w:rsidRPr="000745B7">
        <w:t>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w:t>
      </w:r>
      <w:r w:rsidRPr="000745B7">
        <w:t>з</w:t>
      </w:r>
      <w:r w:rsidRPr="000745B7">
        <w:t>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14:paraId="2618678B" w14:textId="30E12347" w:rsidR="000745B7" w:rsidRPr="000745B7" w:rsidRDefault="000745B7" w:rsidP="007D4EEA">
      <w:pPr>
        <w:pStyle w:val="aff2"/>
      </w:pPr>
      <w:r w:rsidRPr="000745B7">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1148F35A" w14:textId="48131A42" w:rsidR="000745B7" w:rsidRPr="000745B7" w:rsidRDefault="000745B7" w:rsidP="007D4EEA">
      <w:pPr>
        <w:pStyle w:val="aff2"/>
      </w:pPr>
      <w:r w:rsidRPr="000745B7">
        <w:lastRenderedPageBreak/>
        <w:t>При изучении математики осуществляется общее знакомство с мет</w:t>
      </w:r>
      <w:r w:rsidRPr="000745B7">
        <w:t>о</w:t>
      </w:r>
      <w:r w:rsidRPr="000745B7">
        <w:t>дами познания действительности, представлениями о предмете и мет</w:t>
      </w:r>
      <w:r w:rsidRPr="000745B7">
        <w:t>о</w:t>
      </w:r>
      <w:r w:rsidRPr="000745B7">
        <w:t>дах математики, их отличии от методов других естественных и гуман</w:t>
      </w:r>
      <w:r w:rsidRPr="000745B7">
        <w:t>и</w:t>
      </w:r>
      <w:r w:rsidRPr="000745B7">
        <w:t xml:space="preserve">тарных наук, об особенностях применения математики для решения научных и прикладных задач. </w:t>
      </w:r>
    </w:p>
    <w:p w14:paraId="36AC6B7C" w14:textId="1FE32A0C" w:rsidR="000745B7" w:rsidRPr="000745B7" w:rsidRDefault="000745B7" w:rsidP="007D4EEA">
      <w:pPr>
        <w:pStyle w:val="aff2"/>
      </w:pPr>
      <w:r w:rsidRPr="000745B7">
        <w:t xml:space="preserve">Приоритетными целями обучения математике в 5–9 классах являются: </w:t>
      </w:r>
    </w:p>
    <w:p w14:paraId="0FA438D6" w14:textId="77777777" w:rsidR="000745B7" w:rsidRPr="000745B7" w:rsidRDefault="000745B7" w:rsidP="007D4EEA">
      <w:pPr>
        <w:pStyle w:val="aff2"/>
      </w:pPr>
      <w:r w:rsidRPr="000745B7">
        <w:t>формирование центральных математических понятий (число, вел</w:t>
      </w:r>
      <w:r w:rsidRPr="000745B7">
        <w:t>и</w:t>
      </w:r>
      <w:r w:rsidRPr="000745B7">
        <w:t>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2A25137B" w14:textId="77777777" w:rsidR="000745B7" w:rsidRPr="000745B7" w:rsidRDefault="000745B7" w:rsidP="007D4EEA">
      <w:pPr>
        <w:pStyle w:val="aff2"/>
      </w:pPr>
      <w:r w:rsidRPr="000745B7">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6B690FD3" w14:textId="77777777" w:rsidR="000745B7" w:rsidRPr="000745B7" w:rsidRDefault="000745B7" w:rsidP="007D4EEA">
      <w:pPr>
        <w:pStyle w:val="aff2"/>
      </w:pPr>
      <w:r w:rsidRPr="000745B7">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3891100F" w14:textId="77777777" w:rsidR="000745B7" w:rsidRPr="000745B7" w:rsidRDefault="000745B7" w:rsidP="007D4EEA">
      <w:pPr>
        <w:pStyle w:val="aff2"/>
      </w:pPr>
      <w:r w:rsidRPr="000745B7">
        <w:t>формирование функциональной математической грамотности: умения распознавать проявления математических понятий, объектов и закон</w:t>
      </w:r>
      <w:r w:rsidRPr="000745B7">
        <w:t>о</w:t>
      </w:r>
      <w:r w:rsidRPr="000745B7">
        <w:t>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w:t>
      </w:r>
      <w:r w:rsidRPr="000745B7">
        <w:t>у</w:t>
      </w:r>
      <w:r w:rsidRPr="000745B7">
        <w:t>ченные результаты.</w:t>
      </w:r>
    </w:p>
    <w:p w14:paraId="3021D369" w14:textId="68D0E08E" w:rsidR="000745B7" w:rsidRPr="000745B7" w:rsidRDefault="000745B7" w:rsidP="007D4EEA">
      <w:pPr>
        <w:pStyle w:val="aff2"/>
      </w:pPr>
      <w:r w:rsidRPr="000745B7">
        <w:t>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w:t>
      </w:r>
      <w:r w:rsidRPr="000745B7">
        <w:t>е</w:t>
      </w:r>
      <w:r w:rsidRPr="000745B7">
        <w:t xml:space="preserve">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w:t>
      </w:r>
    </w:p>
    <w:p w14:paraId="1CB83352" w14:textId="77777777" w:rsidR="000745B7" w:rsidRPr="000745B7" w:rsidRDefault="000745B7" w:rsidP="007D4EEA">
      <w:pPr>
        <w:pStyle w:val="aff2"/>
      </w:pPr>
      <w:r w:rsidRPr="000745B7">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w:t>
      </w:r>
      <w:r w:rsidRPr="000745B7">
        <w:t>в</w:t>
      </w:r>
      <w:r w:rsidRPr="000745B7">
        <w:t>лялось последовательно и поступательно, с соблюдением принципа преемственности, а новые знания включались в общую систему мат</w:t>
      </w:r>
      <w:r w:rsidRPr="000745B7">
        <w:t>е</w:t>
      </w:r>
      <w:r w:rsidRPr="000745B7">
        <w:t>матических представлений обучающихся, расширяя и углубляя её, о</w:t>
      </w:r>
      <w:r w:rsidRPr="000745B7">
        <w:t>б</w:t>
      </w:r>
      <w:r w:rsidRPr="000745B7">
        <w:t>разуя прочные множественные связи.</w:t>
      </w:r>
    </w:p>
    <w:p w14:paraId="0FD71DBC" w14:textId="77777777" w:rsidR="00F02D6A" w:rsidRDefault="000745B7" w:rsidP="00F02D6A">
      <w:r w:rsidRPr="000745B7">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w:t>
      </w:r>
      <w:r w:rsidRPr="000745B7">
        <w:t>б</w:t>
      </w:r>
      <w:r w:rsidRPr="000745B7">
        <w:t xml:space="preserve">ных курсов: в 5–6 классах – курса «Математика», в 7–9 классах – курсов </w:t>
      </w:r>
      <w:r w:rsidRPr="000745B7">
        <w:lastRenderedPageBreak/>
        <w:t>«Алгебра» (включая элементы статистики и теории вероятностей) и «Геометрия». Программой по математике вводится самостоятельный учебный к</w:t>
      </w:r>
      <w:r w:rsidR="00F02D6A">
        <w:t>урс «Вероятность и статистика».</w:t>
      </w:r>
    </w:p>
    <w:p w14:paraId="420B1ED6" w14:textId="4A9C816C" w:rsidR="000745B7" w:rsidRPr="000745B7" w:rsidRDefault="000745B7" w:rsidP="00F02D6A">
      <w:r w:rsidRPr="000745B7">
        <w:t>Общее число часов, рекомендованных для изучения математики (б</w:t>
      </w:r>
      <w:r w:rsidRPr="000745B7">
        <w:t>а</w:t>
      </w:r>
      <w:r w:rsidRPr="000745B7">
        <w:t>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14:paraId="3FAAE25E" w14:textId="711DFB0D" w:rsidR="000745B7" w:rsidRPr="000745B7" w:rsidRDefault="000745B7" w:rsidP="000745B7">
      <w:r w:rsidRPr="000745B7">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w:t>
      </w:r>
      <w:r w:rsidRPr="000745B7">
        <w:t>е</w:t>
      </w:r>
      <w:r w:rsidRPr="000745B7">
        <w:t>та.</w:t>
      </w:r>
    </w:p>
    <w:p w14:paraId="19BAF5D6" w14:textId="2635145D" w:rsidR="000745B7" w:rsidRPr="000745B7" w:rsidRDefault="000745B7" w:rsidP="00F02D6A">
      <w:pPr>
        <w:pStyle w:val="aff2"/>
      </w:pPr>
      <w:r w:rsidRPr="000745B7">
        <w:t>Личностные результаты освоения программы по математике хара</w:t>
      </w:r>
      <w:r w:rsidRPr="000745B7">
        <w:t>к</w:t>
      </w:r>
      <w:r w:rsidRPr="000745B7">
        <w:t>теризуются:</w:t>
      </w:r>
    </w:p>
    <w:p w14:paraId="3475C35F" w14:textId="77777777" w:rsidR="000745B7" w:rsidRPr="000745B7" w:rsidRDefault="000745B7" w:rsidP="00F02D6A">
      <w:pPr>
        <w:pStyle w:val="aff2"/>
      </w:pPr>
      <w:r w:rsidRPr="000745B7">
        <w:t>1) патриотическое воспитание:</w:t>
      </w:r>
    </w:p>
    <w:p w14:paraId="24D4E8EF" w14:textId="77777777" w:rsidR="000745B7" w:rsidRPr="000745B7" w:rsidRDefault="000745B7" w:rsidP="00F02D6A">
      <w:pPr>
        <w:pStyle w:val="aff2"/>
      </w:pPr>
      <w:r w:rsidRPr="000745B7">
        <w:t>проявлением интереса к прошлому и настоящему российской мат</w:t>
      </w:r>
      <w:r w:rsidRPr="000745B7">
        <w:t>е</w:t>
      </w:r>
      <w:r w:rsidRPr="000745B7">
        <w:t>матики, ценностным отношением к достижениям российских матем</w:t>
      </w:r>
      <w:r w:rsidRPr="000745B7">
        <w:t>а</w:t>
      </w:r>
      <w:r w:rsidRPr="000745B7">
        <w:t>тиков и российской математической школы, к использованию этих д</w:t>
      </w:r>
      <w:r w:rsidRPr="000745B7">
        <w:t>о</w:t>
      </w:r>
      <w:r w:rsidRPr="000745B7">
        <w:t>стижений в других науках и прикладных сферах;</w:t>
      </w:r>
    </w:p>
    <w:p w14:paraId="16F8CF00" w14:textId="77777777" w:rsidR="000745B7" w:rsidRPr="000745B7" w:rsidRDefault="000745B7" w:rsidP="00F02D6A">
      <w:pPr>
        <w:pStyle w:val="aff2"/>
      </w:pPr>
      <w:r w:rsidRPr="000745B7">
        <w:t>2) гражданское и духовно-нравственное воспитание:</w:t>
      </w:r>
    </w:p>
    <w:p w14:paraId="6229F2FD" w14:textId="77777777" w:rsidR="000745B7" w:rsidRPr="000745B7" w:rsidRDefault="000745B7" w:rsidP="00F02D6A">
      <w:pPr>
        <w:pStyle w:val="aff2"/>
      </w:pPr>
      <w:r w:rsidRPr="000745B7">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7E5BB264" w14:textId="77777777" w:rsidR="000745B7" w:rsidRPr="000745B7" w:rsidRDefault="000745B7" w:rsidP="00F02D6A">
      <w:pPr>
        <w:pStyle w:val="aff2"/>
      </w:pPr>
      <w:r w:rsidRPr="000745B7">
        <w:t>3) трудовое воспитание:</w:t>
      </w:r>
    </w:p>
    <w:p w14:paraId="1ED7A868" w14:textId="77777777" w:rsidR="000745B7" w:rsidRPr="000745B7" w:rsidRDefault="000745B7" w:rsidP="00F02D6A">
      <w:pPr>
        <w:pStyle w:val="aff2"/>
      </w:pPr>
      <w:r w:rsidRPr="000745B7">
        <w:t>установкой на активное участие в решении практических задач м</w:t>
      </w:r>
      <w:r w:rsidRPr="000745B7">
        <w:t>а</w:t>
      </w:r>
      <w:r w:rsidRPr="000745B7">
        <w:t>тематической направленности, осознанием важности математического образования на протяжении всей жизни для успешной профессионал</w:t>
      </w:r>
      <w:r w:rsidRPr="000745B7">
        <w:t>ь</w:t>
      </w:r>
      <w:r w:rsidRPr="000745B7">
        <w:t>ной деятельности и развитием необходимых умений, осознанным в</w:t>
      </w:r>
      <w:r w:rsidRPr="000745B7">
        <w:t>ы</w:t>
      </w:r>
      <w:r w:rsidRPr="000745B7">
        <w:t>бором и построением индивидуальной траектории образования и жи</w:t>
      </w:r>
      <w:r w:rsidRPr="000745B7">
        <w:t>з</w:t>
      </w:r>
      <w:r w:rsidRPr="000745B7">
        <w:t>ненных планов с учётом личных интересов и общественных потребн</w:t>
      </w:r>
      <w:r w:rsidRPr="000745B7">
        <w:t>о</w:t>
      </w:r>
      <w:r w:rsidRPr="000745B7">
        <w:t>стей;</w:t>
      </w:r>
    </w:p>
    <w:p w14:paraId="52645DD8" w14:textId="77777777" w:rsidR="000745B7" w:rsidRPr="000745B7" w:rsidRDefault="000745B7" w:rsidP="00F02D6A">
      <w:pPr>
        <w:pStyle w:val="aff2"/>
      </w:pPr>
      <w:r w:rsidRPr="000745B7">
        <w:t>4) эстетическое воспитание:</w:t>
      </w:r>
    </w:p>
    <w:p w14:paraId="6F710CEB" w14:textId="77777777" w:rsidR="000745B7" w:rsidRPr="000745B7" w:rsidRDefault="000745B7" w:rsidP="00F02D6A">
      <w:pPr>
        <w:pStyle w:val="aff2"/>
      </w:pPr>
      <w:r w:rsidRPr="000745B7">
        <w:t>способностью к эмоциональному и эстетическому восприятию мат</w:t>
      </w:r>
      <w:r w:rsidRPr="000745B7">
        <w:t>е</w:t>
      </w:r>
      <w:r w:rsidRPr="000745B7">
        <w:t>матических объектов, задач, решений, рассуждений, умению видеть математические закономерности в искусстве;</w:t>
      </w:r>
    </w:p>
    <w:p w14:paraId="5F099153" w14:textId="77777777" w:rsidR="000745B7" w:rsidRPr="000745B7" w:rsidRDefault="000745B7" w:rsidP="00F02D6A">
      <w:pPr>
        <w:pStyle w:val="aff2"/>
      </w:pPr>
      <w:r w:rsidRPr="000745B7">
        <w:t>5) ценности научного познания:</w:t>
      </w:r>
    </w:p>
    <w:p w14:paraId="0D190408" w14:textId="77777777" w:rsidR="000745B7" w:rsidRPr="000745B7" w:rsidRDefault="000745B7" w:rsidP="00F02D6A">
      <w:pPr>
        <w:pStyle w:val="aff2"/>
      </w:pPr>
      <w:r w:rsidRPr="000745B7">
        <w:lastRenderedPageBreak/>
        <w:t>ориентацией в деятельности на современную систему научных пре</w:t>
      </w:r>
      <w:r w:rsidRPr="000745B7">
        <w:t>д</w:t>
      </w:r>
      <w:r w:rsidRPr="000745B7">
        <w:t>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w:t>
      </w:r>
      <w:r w:rsidRPr="000745B7">
        <w:t>а</w:t>
      </w:r>
      <w:r w:rsidRPr="000745B7">
        <w:t>ции, овладением языком математики и математической культурой как средством познания мира, овладением простейшими навыками иссл</w:t>
      </w:r>
      <w:r w:rsidRPr="000745B7">
        <w:t>е</w:t>
      </w:r>
      <w:r w:rsidRPr="000745B7">
        <w:t>довательской деятельности;</w:t>
      </w:r>
    </w:p>
    <w:p w14:paraId="13BC6972" w14:textId="77777777" w:rsidR="000745B7" w:rsidRPr="000745B7" w:rsidRDefault="000745B7" w:rsidP="00F02D6A">
      <w:pPr>
        <w:pStyle w:val="aff2"/>
      </w:pPr>
      <w:r w:rsidRPr="000745B7">
        <w:t>6) физическое воспитание, формирование культуры здоровья и эм</w:t>
      </w:r>
      <w:r w:rsidRPr="000745B7">
        <w:t>о</w:t>
      </w:r>
      <w:r w:rsidRPr="000745B7">
        <w:t>ционального благополучия:</w:t>
      </w:r>
    </w:p>
    <w:p w14:paraId="3E25F948" w14:textId="77777777" w:rsidR="000745B7" w:rsidRPr="000745B7" w:rsidRDefault="000745B7" w:rsidP="00F02D6A">
      <w:pPr>
        <w:pStyle w:val="aff2"/>
      </w:pPr>
      <w:r w:rsidRPr="000745B7">
        <w:t>готовностью применять математические знания в интересах своего здоровья, ведения здорового образа жизни (здоровое питание, сбала</w:t>
      </w:r>
      <w:r w:rsidRPr="000745B7">
        <w:t>н</w:t>
      </w:r>
      <w:r w:rsidRPr="000745B7">
        <w:t>сированный режим занятий и отдыха, регулярная физическая акти</w:t>
      </w:r>
      <w:r w:rsidRPr="000745B7">
        <w:t>в</w:t>
      </w:r>
      <w:r w:rsidRPr="000745B7">
        <w:t>ность), сформированностью навыка рефлексии, признанием своего права на ошибку и такого же права другого человека;</w:t>
      </w:r>
    </w:p>
    <w:p w14:paraId="51D901D7" w14:textId="77777777" w:rsidR="000745B7" w:rsidRPr="000745B7" w:rsidRDefault="000745B7" w:rsidP="00F02D6A">
      <w:pPr>
        <w:pStyle w:val="aff2"/>
      </w:pPr>
      <w:r w:rsidRPr="000745B7">
        <w:t>7) экологическое воспитание:</w:t>
      </w:r>
    </w:p>
    <w:p w14:paraId="0D288846" w14:textId="77777777" w:rsidR="000745B7" w:rsidRPr="000745B7" w:rsidRDefault="000745B7" w:rsidP="00F02D6A">
      <w:pPr>
        <w:pStyle w:val="aff2"/>
      </w:pPr>
      <w:r w:rsidRPr="000745B7">
        <w:t>ориентацией на применение математических знаний для решения з</w:t>
      </w:r>
      <w:r w:rsidRPr="000745B7">
        <w:t>а</w:t>
      </w:r>
      <w:r w:rsidRPr="000745B7">
        <w:t>дач в области сохранности окружающей среды, планирования поступков и оценки их возможных последствий для окружающей среды, осозн</w:t>
      </w:r>
      <w:r w:rsidRPr="000745B7">
        <w:t>а</w:t>
      </w:r>
      <w:r w:rsidRPr="000745B7">
        <w:t>нием глобального характера экологических проблем и путей их решения;</w:t>
      </w:r>
    </w:p>
    <w:p w14:paraId="67009FDF" w14:textId="77777777" w:rsidR="000745B7" w:rsidRPr="000745B7" w:rsidRDefault="000745B7" w:rsidP="00F02D6A">
      <w:pPr>
        <w:pStyle w:val="aff2"/>
      </w:pPr>
      <w:r w:rsidRPr="000745B7">
        <w:t>8) адаптация к изменяющимся условиям социальной и природной среды:</w:t>
      </w:r>
    </w:p>
    <w:p w14:paraId="1E0221EE" w14:textId="77777777" w:rsidR="000745B7" w:rsidRPr="000745B7" w:rsidRDefault="000745B7" w:rsidP="00F02D6A">
      <w:pPr>
        <w:pStyle w:val="aff2"/>
      </w:pPr>
      <w:r w:rsidRPr="000745B7">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w:t>
      </w:r>
      <w:r w:rsidRPr="000745B7">
        <w:t>я</w:t>
      </w:r>
      <w:r w:rsidRPr="000745B7">
        <w:t>тельности новые знания, навыки и компетенции из опыта других;</w:t>
      </w:r>
    </w:p>
    <w:p w14:paraId="52DC5ADC" w14:textId="77777777" w:rsidR="000745B7" w:rsidRPr="000745B7" w:rsidRDefault="000745B7" w:rsidP="00F02D6A">
      <w:pPr>
        <w:pStyle w:val="aff2"/>
      </w:pPr>
      <w:r w:rsidRPr="000745B7">
        <w:t>необходимостью в формировании новых знаний, в том числе форм</w:t>
      </w:r>
      <w:r w:rsidRPr="000745B7">
        <w:t>у</w:t>
      </w:r>
      <w:r w:rsidRPr="000745B7">
        <w:t>лировать идеи, понятия, гипотезы об объектах и явлениях, в том числе ранее не известных, осознавать дефициты собственных знаний и ко</w:t>
      </w:r>
      <w:r w:rsidRPr="000745B7">
        <w:t>м</w:t>
      </w:r>
      <w:r w:rsidRPr="000745B7">
        <w:t>петентностей, планировать своё развитие;</w:t>
      </w:r>
    </w:p>
    <w:p w14:paraId="6A969AFD" w14:textId="77777777" w:rsidR="000745B7" w:rsidRPr="000745B7" w:rsidRDefault="000745B7" w:rsidP="00F02D6A">
      <w:pPr>
        <w:pStyle w:val="aff2"/>
      </w:pPr>
      <w:r w:rsidRPr="000745B7">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2EC4B96C" w14:textId="4D3F1B59" w:rsidR="000745B7" w:rsidRPr="000745B7" w:rsidRDefault="000745B7" w:rsidP="000745B7">
      <w:r w:rsidRPr="000745B7">
        <w:t>В результате освоения программы по математике на уровне основного общего образования у обучающегося будут сформированы метапре</w:t>
      </w:r>
      <w:r w:rsidRPr="000745B7">
        <w:t>д</w:t>
      </w:r>
      <w:r w:rsidRPr="000745B7">
        <w:t>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14:paraId="4C0A3216" w14:textId="09090C83" w:rsidR="000745B7" w:rsidRPr="000745B7" w:rsidRDefault="000745B7" w:rsidP="00F02D6A">
      <w:pPr>
        <w:pStyle w:val="aff2"/>
      </w:pPr>
      <w:r w:rsidRPr="000745B7">
        <w:t>Универсальные познавательные действия обеспечивают формиров</w:t>
      </w:r>
      <w:r w:rsidRPr="000745B7">
        <w:t>а</w:t>
      </w:r>
      <w:r w:rsidRPr="000745B7">
        <w:t>ние базовых когнитивных процессов обучающихся (освоение методов познания окружающего мира, применение логических, исследовател</w:t>
      </w:r>
      <w:r w:rsidRPr="000745B7">
        <w:t>ь</w:t>
      </w:r>
      <w:r w:rsidRPr="000745B7">
        <w:t>ских операций, умений работать с информацией).</w:t>
      </w:r>
    </w:p>
    <w:p w14:paraId="3E304544" w14:textId="3B31B5A3" w:rsidR="000745B7" w:rsidRPr="000745B7" w:rsidRDefault="000745B7" w:rsidP="00F02D6A">
      <w:pPr>
        <w:pStyle w:val="aff2"/>
      </w:pPr>
      <w:r w:rsidRPr="000745B7">
        <w:lastRenderedPageBreak/>
        <w:t>У обучающегося будут сформированы следующие базовые логич</w:t>
      </w:r>
      <w:r w:rsidRPr="000745B7">
        <w:t>е</w:t>
      </w:r>
      <w:r w:rsidRPr="000745B7">
        <w:t>ские действия как часть универсальных познавательных учебных де</w:t>
      </w:r>
      <w:r w:rsidRPr="000745B7">
        <w:t>й</w:t>
      </w:r>
      <w:r w:rsidRPr="000745B7">
        <w:t>ствий:</w:t>
      </w:r>
    </w:p>
    <w:p w14:paraId="5CDE2249" w14:textId="77777777" w:rsidR="000745B7" w:rsidRPr="000745B7" w:rsidRDefault="000745B7" w:rsidP="00F02D6A">
      <w:pPr>
        <w:pStyle w:val="aff2"/>
      </w:pPr>
      <w:r w:rsidRPr="000745B7">
        <w:t>выявлять и характеризовать существенные признаки математических объектов, понятий, отношений между понятиями, формулировать опр</w:t>
      </w:r>
      <w:r w:rsidRPr="000745B7">
        <w:t>е</w:t>
      </w:r>
      <w:r w:rsidRPr="000745B7">
        <w:t>деления понятий, устанавливать существенный признак классификации, основания для обобщения и сравнения, критерии проводимого анализа;</w:t>
      </w:r>
    </w:p>
    <w:p w14:paraId="50D62987" w14:textId="77777777" w:rsidR="000745B7" w:rsidRPr="000745B7" w:rsidRDefault="000745B7" w:rsidP="00F02D6A">
      <w:pPr>
        <w:pStyle w:val="aff2"/>
      </w:pPr>
      <w:r w:rsidRPr="000745B7">
        <w:t>воспринимать, формулировать и преобразовывать суждения: утве</w:t>
      </w:r>
      <w:r w:rsidRPr="000745B7">
        <w:t>р</w:t>
      </w:r>
      <w:r w:rsidRPr="000745B7">
        <w:t>дительные и отрицательные, единичные, частные и общие, условные;</w:t>
      </w:r>
    </w:p>
    <w:p w14:paraId="4304062C" w14:textId="77777777" w:rsidR="000745B7" w:rsidRPr="000745B7" w:rsidRDefault="000745B7" w:rsidP="00F02D6A">
      <w:pPr>
        <w:pStyle w:val="aff2"/>
      </w:pPr>
      <w:r w:rsidRPr="000745B7">
        <w:t>выявлять математические закономерности, взаимосвязи и против</w:t>
      </w:r>
      <w:r w:rsidRPr="000745B7">
        <w:t>о</w:t>
      </w:r>
      <w:r w:rsidRPr="000745B7">
        <w:t>речия в фактах, данных, наблюдениях и утверждениях, предлагать кр</w:t>
      </w:r>
      <w:r w:rsidRPr="000745B7">
        <w:t>и</w:t>
      </w:r>
      <w:r w:rsidRPr="000745B7">
        <w:t>терии для выявления закономерностей и противоречий;</w:t>
      </w:r>
    </w:p>
    <w:p w14:paraId="0C6D8F91" w14:textId="77777777" w:rsidR="000745B7" w:rsidRPr="000745B7" w:rsidRDefault="000745B7" w:rsidP="00F02D6A">
      <w:pPr>
        <w:pStyle w:val="aff2"/>
      </w:pPr>
      <w:r w:rsidRPr="000745B7">
        <w:t>проводить выводы с использованием законов логики, дедуктивных и индуктивных умозаключений, умозаключений по аналогии;</w:t>
      </w:r>
    </w:p>
    <w:p w14:paraId="62296F63" w14:textId="77777777" w:rsidR="000745B7" w:rsidRPr="000745B7" w:rsidRDefault="000745B7" w:rsidP="00F02D6A">
      <w:pPr>
        <w:pStyle w:val="aff2"/>
      </w:pPr>
      <w:r w:rsidRPr="000745B7">
        <w:t>разбирать доказательства математических утверждений (прямые и от противного), проводить самостоятельно несложные доказательства м</w:t>
      </w:r>
      <w:r w:rsidRPr="000745B7">
        <w:t>а</w:t>
      </w:r>
      <w:r w:rsidRPr="000745B7">
        <w:t>тематических фактов, выстраивать аргументацию, приводить примеры и контрпримеры, обосновывать собственные рассуждения;</w:t>
      </w:r>
    </w:p>
    <w:p w14:paraId="6AA30E44" w14:textId="77777777" w:rsidR="000745B7" w:rsidRPr="000745B7" w:rsidRDefault="000745B7" w:rsidP="00F02D6A">
      <w:pPr>
        <w:pStyle w:val="aff2"/>
      </w:pPr>
      <w:r w:rsidRPr="000745B7">
        <w:t>выбирать способ решения учебной задачи (сравнивать несколько в</w:t>
      </w:r>
      <w:r w:rsidRPr="000745B7">
        <w:t>а</w:t>
      </w:r>
      <w:r w:rsidRPr="000745B7">
        <w:t>риантов решения, выбирать наиболее подходящий с учётом самосто</w:t>
      </w:r>
      <w:r w:rsidRPr="000745B7">
        <w:t>я</w:t>
      </w:r>
      <w:r w:rsidRPr="000745B7">
        <w:t>тельно выделенных критериев).</w:t>
      </w:r>
    </w:p>
    <w:p w14:paraId="0C6736B9" w14:textId="7D1202F5" w:rsidR="000745B7" w:rsidRPr="000745B7" w:rsidRDefault="000745B7" w:rsidP="00F02D6A">
      <w:pPr>
        <w:pStyle w:val="aff2"/>
      </w:pPr>
      <w:r w:rsidRPr="000745B7">
        <w:t>У обучающегося будут сформированы следующие базовые исслед</w:t>
      </w:r>
      <w:r w:rsidRPr="000745B7">
        <w:t>о</w:t>
      </w:r>
      <w:r w:rsidRPr="000745B7">
        <w:t>вательские действия как часть универсальных познавательных учебных действий:</w:t>
      </w:r>
    </w:p>
    <w:p w14:paraId="6EAB1FE3" w14:textId="77777777" w:rsidR="000745B7" w:rsidRPr="000745B7" w:rsidRDefault="000745B7" w:rsidP="00F02D6A">
      <w:pPr>
        <w:pStyle w:val="aff2"/>
      </w:pPr>
      <w:r w:rsidRPr="000745B7">
        <w:t>использовать вопросы как исследовательский инструмент познания, формулировать вопросы, фиксирующие противоречие, проблему, сам</w:t>
      </w:r>
      <w:r w:rsidRPr="000745B7">
        <w:t>о</w:t>
      </w:r>
      <w:r w:rsidRPr="000745B7">
        <w:t>стоятельно устанавливать искомое и данное, формировать гипотезу, аргументировать свою позицию, мнение;</w:t>
      </w:r>
    </w:p>
    <w:p w14:paraId="35F328A6" w14:textId="77777777" w:rsidR="000745B7" w:rsidRPr="000745B7" w:rsidRDefault="000745B7" w:rsidP="00F02D6A">
      <w:pPr>
        <w:pStyle w:val="aff2"/>
      </w:pPr>
      <w:r w:rsidRPr="000745B7">
        <w:t>проводить по самостоятельно составленному плану несложный эк</w:t>
      </w:r>
      <w:r w:rsidRPr="000745B7">
        <w:t>с</w:t>
      </w:r>
      <w:r w:rsidRPr="000745B7">
        <w:t>перимент, небольшое исследование по установлению особенностей м</w:t>
      </w:r>
      <w:r w:rsidRPr="000745B7">
        <w:t>а</w:t>
      </w:r>
      <w:r w:rsidRPr="000745B7">
        <w:t>тематического объекта, зависимостей объектов между собой;</w:t>
      </w:r>
    </w:p>
    <w:p w14:paraId="4C6B3269" w14:textId="77777777" w:rsidR="000745B7" w:rsidRPr="000745B7" w:rsidRDefault="000745B7" w:rsidP="000745B7">
      <w:r w:rsidRPr="000745B7">
        <w:t>самостоятельно формулировать обобщения и выводы по результатам проведённого наблюдения, исследования, оценивать достоверность п</w:t>
      </w:r>
      <w:r w:rsidRPr="000745B7">
        <w:t>о</w:t>
      </w:r>
      <w:r w:rsidRPr="000745B7">
        <w:t>лученных результатов, выводов и обобщений;</w:t>
      </w:r>
    </w:p>
    <w:p w14:paraId="4779B246" w14:textId="77777777" w:rsidR="000745B7" w:rsidRPr="000745B7" w:rsidRDefault="000745B7" w:rsidP="00F02D6A">
      <w:pPr>
        <w:pStyle w:val="aff2"/>
      </w:pPr>
      <w:r w:rsidRPr="000745B7">
        <w:t>прогнозировать возможное развитие процесса, а также выдвигать предположения о его развитии в новых условиях.</w:t>
      </w:r>
    </w:p>
    <w:p w14:paraId="22B8EFE3" w14:textId="37085B8E" w:rsidR="000745B7" w:rsidRPr="000745B7" w:rsidRDefault="000745B7" w:rsidP="00F02D6A">
      <w:pPr>
        <w:pStyle w:val="aff2"/>
      </w:pPr>
      <w:r w:rsidRPr="000745B7">
        <w:t>У обучающегося будут сформированы умения работать с информ</w:t>
      </w:r>
      <w:r w:rsidRPr="000745B7">
        <w:t>а</w:t>
      </w:r>
      <w:r w:rsidRPr="000745B7">
        <w:t>цией как часть универсальных познавательных учебных действий:</w:t>
      </w:r>
    </w:p>
    <w:p w14:paraId="2BD7A3BE" w14:textId="77777777" w:rsidR="000745B7" w:rsidRPr="000745B7" w:rsidRDefault="000745B7" w:rsidP="00F02D6A">
      <w:pPr>
        <w:pStyle w:val="aff2"/>
      </w:pPr>
      <w:r w:rsidRPr="000745B7">
        <w:t>выявлять недостаточность и избыточность информации, данных, н</w:t>
      </w:r>
      <w:r w:rsidRPr="000745B7">
        <w:t>е</w:t>
      </w:r>
      <w:r w:rsidRPr="000745B7">
        <w:t>обходимых для решения задачи;</w:t>
      </w:r>
    </w:p>
    <w:p w14:paraId="0AB1866B" w14:textId="77777777" w:rsidR="000745B7" w:rsidRPr="000745B7" w:rsidRDefault="000745B7" w:rsidP="00F02D6A">
      <w:pPr>
        <w:pStyle w:val="aff2"/>
      </w:pPr>
      <w:r w:rsidRPr="000745B7">
        <w:t>выбирать, анализировать, систематизировать и интерпретировать информацию различных видов и форм представления;</w:t>
      </w:r>
    </w:p>
    <w:p w14:paraId="577E7AE8" w14:textId="77777777" w:rsidR="000745B7" w:rsidRPr="000745B7" w:rsidRDefault="000745B7" w:rsidP="00F02D6A">
      <w:pPr>
        <w:pStyle w:val="aff2"/>
      </w:pPr>
      <w:r w:rsidRPr="000745B7">
        <w:lastRenderedPageBreak/>
        <w:t>выбирать форму представления информации и иллюстрировать р</w:t>
      </w:r>
      <w:r w:rsidRPr="000745B7">
        <w:t>е</w:t>
      </w:r>
      <w:r w:rsidRPr="000745B7">
        <w:t>шаемые задачи схемами, диаграммами, иной графикой и их комбин</w:t>
      </w:r>
      <w:r w:rsidRPr="000745B7">
        <w:t>а</w:t>
      </w:r>
      <w:r w:rsidRPr="000745B7">
        <w:t>циями;</w:t>
      </w:r>
    </w:p>
    <w:p w14:paraId="2A3DED6D" w14:textId="77777777" w:rsidR="000745B7" w:rsidRPr="000745B7" w:rsidRDefault="000745B7" w:rsidP="00F02D6A">
      <w:pPr>
        <w:pStyle w:val="aff2"/>
      </w:pPr>
      <w:r w:rsidRPr="000745B7">
        <w:t>оценивать надёжность информации по критериям, предложенным учителем или сформулированным самостоятельно.</w:t>
      </w:r>
    </w:p>
    <w:p w14:paraId="24CA2B97" w14:textId="56AD154D" w:rsidR="000745B7" w:rsidRPr="000745B7" w:rsidRDefault="000745B7" w:rsidP="000745B7">
      <w:r w:rsidRPr="000745B7">
        <w:t>Универсальные коммуникативные действия обеспечивают сформ</w:t>
      </w:r>
      <w:r w:rsidRPr="000745B7">
        <w:t>и</w:t>
      </w:r>
      <w:r w:rsidRPr="000745B7">
        <w:t>рованность социальных навыков обучающихся.</w:t>
      </w:r>
    </w:p>
    <w:p w14:paraId="7AF71426" w14:textId="49170616" w:rsidR="000745B7" w:rsidRPr="000745B7" w:rsidRDefault="000745B7" w:rsidP="00F02D6A">
      <w:pPr>
        <w:pStyle w:val="aff2"/>
      </w:pPr>
      <w:r w:rsidRPr="000745B7">
        <w:t>У обучающегося будут сформированы умения общения как часть универсальных коммуникативных учебных действий:</w:t>
      </w:r>
    </w:p>
    <w:p w14:paraId="73CCDCE7" w14:textId="77777777" w:rsidR="000745B7" w:rsidRPr="000745B7" w:rsidRDefault="000745B7" w:rsidP="00F02D6A">
      <w:pPr>
        <w:pStyle w:val="aff2"/>
      </w:pPr>
      <w:r w:rsidRPr="000745B7">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14:paraId="154387BA" w14:textId="77777777" w:rsidR="000745B7" w:rsidRPr="000745B7" w:rsidRDefault="000745B7" w:rsidP="00F02D6A">
      <w:pPr>
        <w:pStyle w:val="aff2"/>
      </w:pPr>
      <w:r w:rsidRPr="000745B7">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5ABA9D25" w14:textId="77777777" w:rsidR="000745B7" w:rsidRPr="000745B7" w:rsidRDefault="000745B7" w:rsidP="00F02D6A">
      <w:pPr>
        <w:pStyle w:val="aff2"/>
      </w:pPr>
      <w:r w:rsidRPr="000745B7">
        <w:t>представлять результаты решения задачи, эксперимента, исследов</w:t>
      </w:r>
      <w:r w:rsidRPr="000745B7">
        <w:t>а</w:t>
      </w:r>
      <w:r w:rsidRPr="000745B7">
        <w:t>ния, проекта, самостоятельно выбирать формат выступления с учётом задач презентации и особенностей аудитории.</w:t>
      </w:r>
    </w:p>
    <w:p w14:paraId="442B8595" w14:textId="13514F0A" w:rsidR="000745B7" w:rsidRPr="000745B7" w:rsidRDefault="000745B7" w:rsidP="00F02D6A">
      <w:pPr>
        <w:pStyle w:val="aff2"/>
      </w:pPr>
      <w:r w:rsidRPr="000745B7">
        <w:t>У обучающегося будут сформированы умения сотрудничества как часть универсальных коммуникативных учебных действий:</w:t>
      </w:r>
    </w:p>
    <w:p w14:paraId="54B0899B" w14:textId="77777777" w:rsidR="000745B7" w:rsidRPr="000745B7" w:rsidRDefault="000745B7" w:rsidP="00F02D6A">
      <w:pPr>
        <w:pStyle w:val="aff2"/>
      </w:pPr>
      <w:r w:rsidRPr="000745B7">
        <w:t xml:space="preserve">понимать и использовать преимущества командной и индивидуальной работы при решении учебных математических задач; </w:t>
      </w:r>
    </w:p>
    <w:p w14:paraId="139BEF68" w14:textId="77777777" w:rsidR="000745B7" w:rsidRPr="000745B7" w:rsidRDefault="000745B7" w:rsidP="00F02D6A">
      <w:pPr>
        <w:pStyle w:val="aff2"/>
      </w:pPr>
      <w:r w:rsidRPr="000745B7">
        <w:t>принимать цель совместной деятельности, планировать организацию совместной работы, распределять виды работ, договариваться, обсу</w:t>
      </w:r>
      <w:r w:rsidRPr="000745B7">
        <w:t>ж</w:t>
      </w:r>
      <w:r w:rsidRPr="000745B7">
        <w:t>дать процесс и результат работы, обобщать мнения нескольких человек;</w:t>
      </w:r>
    </w:p>
    <w:p w14:paraId="603C1211" w14:textId="77777777" w:rsidR="000745B7" w:rsidRPr="000745B7" w:rsidRDefault="000745B7" w:rsidP="00F02D6A">
      <w:pPr>
        <w:pStyle w:val="aff2"/>
      </w:pPr>
      <w:r w:rsidRPr="000745B7">
        <w:t>участвовать в групповых формах работы (обсуждения, обмен мн</w:t>
      </w:r>
      <w:r w:rsidRPr="000745B7">
        <w:t>е</w:t>
      </w:r>
      <w:r w:rsidRPr="000745B7">
        <w:t>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w:t>
      </w:r>
      <w:r w:rsidRPr="000745B7">
        <w:t>о</w:t>
      </w:r>
      <w:r w:rsidRPr="000745B7">
        <w:t>ванным участниками взаимодействия.</w:t>
      </w:r>
    </w:p>
    <w:p w14:paraId="7B8DF33C" w14:textId="3151EC54" w:rsidR="000745B7" w:rsidRPr="000745B7" w:rsidRDefault="000745B7" w:rsidP="00F02D6A">
      <w:pPr>
        <w:pStyle w:val="aff2"/>
      </w:pPr>
      <w:r w:rsidRPr="000745B7">
        <w:t>Универсальные регулятивные действия обеспечивают формирование смысловых установок и жизненных навыков личности.</w:t>
      </w:r>
    </w:p>
    <w:p w14:paraId="0FB93591" w14:textId="2EE4271C" w:rsidR="000745B7" w:rsidRPr="000745B7" w:rsidRDefault="000745B7" w:rsidP="00F02D6A">
      <w:pPr>
        <w:pStyle w:val="aff2"/>
      </w:pPr>
      <w:r w:rsidRPr="000745B7">
        <w:t>У обучающегося будут сформированы умения самоорганизации как часть универсальных регулятивных учебных действий:</w:t>
      </w:r>
    </w:p>
    <w:p w14:paraId="4F48BD63" w14:textId="77777777" w:rsidR="000745B7" w:rsidRPr="000745B7" w:rsidRDefault="000745B7" w:rsidP="00F02D6A">
      <w:pPr>
        <w:pStyle w:val="aff2"/>
      </w:pPr>
      <w:r w:rsidRPr="000745B7">
        <w:t>самостоятельно составлять план, алгоритм решения задачи (или его часть), выбирать способ решения с учётом имеющихся ресурсов и со</w:t>
      </w:r>
      <w:r w:rsidRPr="000745B7">
        <w:t>б</w:t>
      </w:r>
      <w:r w:rsidRPr="000745B7">
        <w:t>ственных возможностей, аргументировать и корректировать варианты решений с учётом новой информации.</w:t>
      </w:r>
    </w:p>
    <w:p w14:paraId="34966445" w14:textId="01BD39CA" w:rsidR="000745B7" w:rsidRPr="000745B7" w:rsidRDefault="000745B7" w:rsidP="00F02D6A">
      <w:pPr>
        <w:pStyle w:val="aff2"/>
      </w:pPr>
      <w:r w:rsidRPr="000745B7">
        <w:t>У обучающегося будут сформированы умения самоконтроля как часть универсальных регулятивных учебных действий:</w:t>
      </w:r>
    </w:p>
    <w:p w14:paraId="089174BA" w14:textId="77777777" w:rsidR="000745B7" w:rsidRPr="000745B7" w:rsidRDefault="000745B7" w:rsidP="00F02D6A">
      <w:pPr>
        <w:pStyle w:val="aff2"/>
      </w:pPr>
      <w:r w:rsidRPr="000745B7">
        <w:lastRenderedPageBreak/>
        <w:t>владеть способами самопроверки, самоконтроля процесса и резул</w:t>
      </w:r>
      <w:r w:rsidRPr="000745B7">
        <w:t>ь</w:t>
      </w:r>
      <w:r w:rsidRPr="000745B7">
        <w:t>тата решения математической задачи;</w:t>
      </w:r>
    </w:p>
    <w:p w14:paraId="4F37A5E3" w14:textId="77777777" w:rsidR="000745B7" w:rsidRPr="000745B7" w:rsidRDefault="000745B7" w:rsidP="00F02D6A">
      <w:pPr>
        <w:pStyle w:val="aff2"/>
      </w:pPr>
      <w:r w:rsidRPr="000745B7">
        <w:t>предвидеть трудности, которые могут возникнуть при решении зад</w:t>
      </w:r>
      <w:r w:rsidRPr="000745B7">
        <w:t>а</w:t>
      </w:r>
      <w:r w:rsidRPr="000745B7">
        <w:t>чи, вносить коррективы в деятельность на основе новых обстоятельств, найденных ошибок, выявленных трудностей;</w:t>
      </w:r>
    </w:p>
    <w:p w14:paraId="24E3D6A6" w14:textId="77777777" w:rsidR="000745B7" w:rsidRPr="000745B7" w:rsidRDefault="000745B7" w:rsidP="00F02D6A">
      <w:pPr>
        <w:pStyle w:val="aff2"/>
      </w:pPr>
      <w:r w:rsidRPr="000745B7">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53AE6855" w14:textId="535E9AFA" w:rsidR="000745B7" w:rsidRPr="00F02D6A" w:rsidRDefault="000745B7" w:rsidP="000745B7">
      <w:pPr>
        <w:rPr>
          <w:b/>
          <w:bCs/>
        </w:rPr>
      </w:pPr>
      <w:r w:rsidRPr="00F02D6A">
        <w:rPr>
          <w:b/>
          <w:bCs/>
        </w:rPr>
        <w:t>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p>
    <w:p w14:paraId="64E57066" w14:textId="65EB21F6" w:rsidR="000745B7" w:rsidRPr="000745B7" w:rsidRDefault="00700482" w:rsidP="000745B7">
      <w:bookmarkStart w:id="0" w:name="_Toc124426190"/>
      <w:r>
        <w:t xml:space="preserve"> Р</w:t>
      </w:r>
      <w:r w:rsidR="000745B7" w:rsidRPr="000745B7">
        <w:t>абочая программа учебного курса</w:t>
      </w:r>
      <w:bookmarkEnd w:id="0"/>
      <w:r w:rsidR="000745B7" w:rsidRPr="000745B7">
        <w:t xml:space="preserve"> «Математика» в 5–6 классах (далее соответственно – программа учебного курса «Математика», учебный курс).</w:t>
      </w:r>
    </w:p>
    <w:p w14:paraId="5115EBFE" w14:textId="275A552A" w:rsidR="000745B7" w:rsidRPr="000745B7" w:rsidRDefault="000745B7" w:rsidP="00F02D6A">
      <w:pPr>
        <w:pStyle w:val="aff2"/>
      </w:pPr>
      <w:r w:rsidRPr="000745B7">
        <w:t>Пояснительная записка.</w:t>
      </w:r>
    </w:p>
    <w:p w14:paraId="510B618A" w14:textId="4F820619" w:rsidR="000745B7" w:rsidRPr="000745B7" w:rsidRDefault="000745B7" w:rsidP="00F02D6A">
      <w:pPr>
        <w:pStyle w:val="aff2"/>
      </w:pPr>
      <w:r w:rsidRPr="000745B7">
        <w:t>Приоритетными целями обучения математике в 5–6 классах являются:</w:t>
      </w:r>
    </w:p>
    <w:p w14:paraId="3CA9C50C" w14:textId="77777777" w:rsidR="000745B7" w:rsidRPr="000745B7" w:rsidRDefault="000745B7" w:rsidP="00F02D6A">
      <w:pPr>
        <w:pStyle w:val="aff2"/>
      </w:pPr>
      <w:r w:rsidRPr="000745B7">
        <w:t>продолжение формирования основных математических понятий (число, величина, геометрическая фигура), обеспечивающих прее</w:t>
      </w:r>
      <w:r w:rsidRPr="000745B7">
        <w:t>м</w:t>
      </w:r>
      <w:r w:rsidRPr="000745B7">
        <w:t>ственность и перспективность математического образования обуча</w:t>
      </w:r>
      <w:r w:rsidRPr="000745B7">
        <w:t>ю</w:t>
      </w:r>
      <w:r w:rsidRPr="000745B7">
        <w:t>щихся;</w:t>
      </w:r>
    </w:p>
    <w:p w14:paraId="57F93600" w14:textId="77777777" w:rsidR="000745B7" w:rsidRPr="000745B7" w:rsidRDefault="000745B7" w:rsidP="00F02D6A">
      <w:pPr>
        <w:pStyle w:val="aff2"/>
      </w:pPr>
      <w:r w:rsidRPr="000745B7">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0E997346" w14:textId="77777777" w:rsidR="000745B7" w:rsidRPr="000745B7" w:rsidRDefault="000745B7" w:rsidP="00F02D6A">
      <w:pPr>
        <w:pStyle w:val="aff2"/>
      </w:pPr>
      <w:r w:rsidRPr="000745B7">
        <w:t>подведение обучающихся на доступном для них уровне к осознанию взаимосвязи математики и окружающего мира;</w:t>
      </w:r>
    </w:p>
    <w:p w14:paraId="2FE7ECAB" w14:textId="77777777" w:rsidR="000745B7" w:rsidRPr="000745B7" w:rsidRDefault="000745B7" w:rsidP="00F02D6A">
      <w:pPr>
        <w:pStyle w:val="aff2"/>
      </w:pPr>
      <w:r w:rsidRPr="000745B7">
        <w:t>формирование функциональной математической грамотности: умения распознавать математические объекты в реальных жизненных ситуац</w:t>
      </w:r>
      <w:r w:rsidRPr="000745B7">
        <w:t>и</w:t>
      </w:r>
      <w:r w:rsidRPr="000745B7">
        <w:t>ях, применять освоенные умения для решения практ</w:t>
      </w:r>
      <w:r w:rsidRPr="000745B7">
        <w:t>и</w:t>
      </w:r>
      <w:r w:rsidRPr="000745B7">
        <w:t>ко-ориентированных задач, интерпретировать полученные результаты и оценивать их на соответствие практической ситуации.</w:t>
      </w:r>
    </w:p>
    <w:p w14:paraId="6F6F2459" w14:textId="4A30BEC1" w:rsidR="000745B7" w:rsidRPr="000745B7" w:rsidRDefault="000745B7" w:rsidP="00F02D6A">
      <w:pPr>
        <w:pStyle w:val="aff2"/>
      </w:pPr>
      <w:r w:rsidRPr="000745B7">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w:t>
      </w:r>
      <w:r w:rsidRPr="000745B7">
        <w:t>ь</w:t>
      </w:r>
      <w:r w:rsidRPr="000745B7">
        <w:t>ной статистики.</w:t>
      </w:r>
    </w:p>
    <w:p w14:paraId="15D26E6F" w14:textId="4B12CB81" w:rsidR="000745B7" w:rsidRPr="000745B7" w:rsidRDefault="000745B7" w:rsidP="00F02D6A">
      <w:pPr>
        <w:pStyle w:val="aff2"/>
      </w:pPr>
      <w:r w:rsidRPr="000745B7">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w:t>
      </w:r>
      <w:r w:rsidRPr="000745B7">
        <w:t>с</w:t>
      </w:r>
      <w:r w:rsidRPr="000745B7">
        <w:t>лительной техники и формирование новых теоретических знаний соч</w:t>
      </w:r>
      <w:r w:rsidRPr="000745B7">
        <w:t>е</w:t>
      </w:r>
      <w:r w:rsidRPr="000745B7">
        <w:t xml:space="preserve">тается с развитием вычислительной культуры, в частности с обучением </w:t>
      </w:r>
      <w:r w:rsidRPr="000745B7">
        <w:lastRenderedPageBreak/>
        <w:t>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14:paraId="44E354CB" w14:textId="2B15E217" w:rsidR="000745B7" w:rsidRPr="000745B7" w:rsidRDefault="000745B7" w:rsidP="000745B7">
      <w:r w:rsidRPr="000745B7">
        <w:t>Начало изучения обыкновенных и десятичных дробей отнесено к 5 классу. Это первый этап в освоении дробей, когда происходит знако</w:t>
      </w:r>
      <w:r w:rsidRPr="000745B7">
        <w:t>м</w:t>
      </w:r>
      <w:r w:rsidRPr="000745B7">
        <w:t>ство с основными идеями, понятиями темы. При этом рассмотрение обыкновенных дробей в полном объёме предшествует изучению дес</w:t>
      </w:r>
      <w:r w:rsidRPr="000745B7">
        <w:t>я</w:t>
      </w:r>
      <w:r w:rsidRPr="000745B7">
        <w:t>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w:t>
      </w:r>
      <w:r w:rsidRPr="000745B7">
        <w:t>с</w:t>
      </w:r>
      <w:r w:rsidRPr="000745B7">
        <w:t>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w:t>
      </w:r>
      <w:r w:rsidRPr="000745B7">
        <w:t>х</w:t>
      </w:r>
      <w:r w:rsidRPr="000745B7">
        <w:t>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w:t>
      </w:r>
      <w:r w:rsidRPr="000745B7">
        <w:t>о</w:t>
      </w:r>
      <w:r w:rsidRPr="000745B7">
        <w:t>исходит знакомство с понятием процента.</w:t>
      </w:r>
    </w:p>
    <w:p w14:paraId="0CFC6FED" w14:textId="77777777" w:rsidR="00F02D6A" w:rsidRDefault="000745B7" w:rsidP="00F02D6A">
      <w:pPr>
        <w:ind w:firstLine="0"/>
      </w:pPr>
      <w:r w:rsidRPr="000745B7">
        <w:t>Особенностью изучения положительных и отрицательных чисел явл</w:t>
      </w:r>
      <w:r w:rsidRPr="000745B7">
        <w:t>я</w:t>
      </w:r>
      <w:r w:rsidRPr="000745B7">
        <w:t>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w:t>
      </w:r>
      <w:r w:rsidRPr="000745B7">
        <w:t>т</w:t>
      </w:r>
      <w:r w:rsidRPr="000745B7">
        <w:t>рицательными числами и действиями с положительными и отриц</w:t>
      </w:r>
      <w:r w:rsidRPr="000745B7">
        <w:t>а</w:t>
      </w:r>
      <w:r w:rsidRPr="000745B7">
        <w:t>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14:paraId="7B360CB5" w14:textId="4B5E7E5C" w:rsidR="000745B7" w:rsidRPr="000745B7" w:rsidRDefault="000745B7" w:rsidP="00F02D6A">
      <w:pPr>
        <w:pStyle w:val="aff2"/>
      </w:pPr>
      <w:r w:rsidRPr="000745B7">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w:t>
      </w:r>
      <w:r w:rsidRPr="000745B7">
        <w:t>о</w:t>
      </w:r>
      <w:r w:rsidRPr="000745B7">
        <w:t>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639276EF" w14:textId="03227029" w:rsidR="000745B7" w:rsidRPr="000745B7" w:rsidRDefault="000745B7" w:rsidP="00F02D6A">
      <w:pPr>
        <w:pStyle w:val="aff2"/>
      </w:pPr>
      <w:r w:rsidRPr="000745B7">
        <w:t>В программе учебного курса «Математика» предусмотрено форм</w:t>
      </w:r>
      <w:r w:rsidRPr="000745B7">
        <w:t>и</w:t>
      </w:r>
      <w:r w:rsidRPr="000745B7">
        <w:t xml:space="preserve">рование пропедевтических алгебраических представлений. Буква как символ некоторого числа в зависимости от математического контекста </w:t>
      </w:r>
      <w:r w:rsidRPr="000745B7">
        <w:lastRenderedPageBreak/>
        <w:t>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w:t>
      </w:r>
      <w:r w:rsidRPr="000745B7">
        <w:t>е</w:t>
      </w:r>
      <w:r w:rsidRPr="000745B7">
        <w:t>стителя» числа.</w:t>
      </w:r>
    </w:p>
    <w:p w14:paraId="04E9A058" w14:textId="0345C7FC" w:rsidR="000745B7" w:rsidRPr="000745B7" w:rsidRDefault="000745B7" w:rsidP="000745B7">
      <w:r w:rsidRPr="000745B7">
        <w:t>В программе учебного курса «Математика» представлена наглядная геометрия, направленная на развитие образного мышления, простра</w:t>
      </w:r>
      <w:r w:rsidRPr="000745B7">
        <w:t>н</w:t>
      </w:r>
      <w:r w:rsidRPr="000745B7">
        <w:t>ственного воображения, изобразительных умений. Это важный этап в изучении геометрии, который осуществляется на нагля</w:t>
      </w:r>
      <w:r w:rsidRPr="000745B7">
        <w:t>д</w:t>
      </w:r>
      <w:r w:rsidRPr="000745B7">
        <w:t>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w:t>
      </w:r>
      <w:r w:rsidRPr="000745B7">
        <w:t>о</w:t>
      </w:r>
      <w:r w:rsidRPr="000745B7">
        <w:t>метрическими фигурами на плоскости и в пространстве, с их просте</w:t>
      </w:r>
      <w:r w:rsidRPr="000745B7">
        <w:t>й</w:t>
      </w:r>
      <w:r w:rsidRPr="000745B7">
        <w:t>шими конфигурациями, учатся изображать их на нелинованной и кле</w:t>
      </w:r>
      <w:r w:rsidRPr="000745B7">
        <w:t>т</w:t>
      </w:r>
      <w:r w:rsidRPr="000745B7">
        <w:t>чатой бумаге, рассматривают их простейшие свойства. В процессе из</w:t>
      </w:r>
      <w:r w:rsidRPr="000745B7">
        <w:t>у</w:t>
      </w:r>
      <w:r w:rsidRPr="000745B7">
        <w:t>чения наглядной геометрии знания, полученные обучающимися на уровне начального общего образования, систематизируются и расш</w:t>
      </w:r>
      <w:r w:rsidRPr="000745B7">
        <w:t>и</w:t>
      </w:r>
      <w:r w:rsidRPr="000745B7">
        <w:t>ряются.</w:t>
      </w:r>
    </w:p>
    <w:p w14:paraId="11B90A91" w14:textId="2715BB22" w:rsidR="000745B7" w:rsidRPr="000745B7" w:rsidRDefault="000745B7" w:rsidP="00F02D6A">
      <w:pPr>
        <w:pStyle w:val="aff2"/>
      </w:pPr>
      <w:r w:rsidRPr="000745B7">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14:paraId="02D711CE" w14:textId="4B92B941" w:rsidR="000745B7" w:rsidRPr="000745B7" w:rsidRDefault="000745B7" w:rsidP="00F02D6A">
      <w:pPr>
        <w:pStyle w:val="aff2"/>
      </w:pPr>
      <w:r w:rsidRPr="000745B7">
        <w:t>Общее число часов, рекомендованных для изучения математики, – 340 часов: в 5 классе – 170 часов</w:t>
      </w:r>
      <w:r w:rsidR="00186C0F">
        <w:t xml:space="preserve"> </w:t>
      </w:r>
      <w:r w:rsidRPr="000745B7">
        <w:t xml:space="preserve"> (5 часов в неделю), в 6 классе – 170 часов (5 часов в неделю).</w:t>
      </w:r>
    </w:p>
    <w:p w14:paraId="0FD2B6FF" w14:textId="55545AA5" w:rsidR="000745B7" w:rsidRPr="00F02D6A" w:rsidRDefault="000745B7" w:rsidP="00F02D6A">
      <w:pPr>
        <w:pStyle w:val="aff2"/>
        <w:rPr>
          <w:b/>
          <w:bCs/>
        </w:rPr>
      </w:pPr>
      <w:bookmarkStart w:id="1" w:name="_Toc124426195"/>
      <w:r w:rsidRPr="00F02D6A">
        <w:rPr>
          <w:b/>
          <w:bCs/>
        </w:rPr>
        <w:t>Содержание обучения в 5 классе.</w:t>
      </w:r>
    </w:p>
    <w:p w14:paraId="21C32018" w14:textId="20265B5D" w:rsidR="000745B7" w:rsidRPr="000745B7" w:rsidRDefault="000745B7" w:rsidP="00F02D6A">
      <w:pPr>
        <w:pStyle w:val="aff2"/>
      </w:pPr>
      <w:r w:rsidRPr="000745B7">
        <w:t>Натуральные числа и нуль</w:t>
      </w:r>
      <w:bookmarkEnd w:id="1"/>
      <w:r w:rsidRPr="000745B7">
        <w:t>.</w:t>
      </w:r>
    </w:p>
    <w:p w14:paraId="55B2FFD3" w14:textId="77777777" w:rsidR="000745B7" w:rsidRPr="000745B7" w:rsidRDefault="000745B7" w:rsidP="000745B7">
      <w:r w:rsidRPr="000745B7">
        <w:t>Натуральное число. Ряд натуральных чисел. Число 0. Изображение натуральных чисел точками на координатной (числовой) прямой.</w:t>
      </w:r>
    </w:p>
    <w:p w14:paraId="4F0D29F4" w14:textId="77777777" w:rsidR="000745B7" w:rsidRPr="000745B7" w:rsidRDefault="000745B7" w:rsidP="00F02D6A">
      <w:pPr>
        <w:pStyle w:val="aff2"/>
      </w:pPr>
      <w:r w:rsidRPr="000745B7">
        <w:t>Позиционная система счисления. Римская нумерация как пример н</w:t>
      </w:r>
      <w:r w:rsidRPr="000745B7">
        <w:t>е</w:t>
      </w:r>
      <w:r w:rsidRPr="000745B7">
        <w:t>позиционной системы счисления. Десятичная система счисления.</w:t>
      </w:r>
    </w:p>
    <w:p w14:paraId="470F497C" w14:textId="77777777" w:rsidR="000745B7" w:rsidRPr="000745B7" w:rsidRDefault="000745B7" w:rsidP="00F02D6A">
      <w:pPr>
        <w:pStyle w:val="aff2"/>
      </w:pPr>
      <w:r w:rsidRPr="000745B7">
        <w:t>Сравнение натуральных чисел, сравнение натуральных чисел с нулём. Способы сравнения. Округление натуральных чисел.</w:t>
      </w:r>
    </w:p>
    <w:p w14:paraId="3082FDB4" w14:textId="77777777" w:rsidR="000745B7" w:rsidRPr="000745B7" w:rsidRDefault="000745B7" w:rsidP="00F02D6A">
      <w:pPr>
        <w:pStyle w:val="aff2"/>
      </w:pPr>
      <w:r w:rsidRPr="000745B7">
        <w:t>Сложение натуральных чисел, свойство нуля при сложении. Выч</w:t>
      </w:r>
      <w:r w:rsidRPr="000745B7">
        <w:t>и</w:t>
      </w:r>
      <w:r w:rsidRPr="000745B7">
        <w:t>тание как действие, обратное сложению. Умножение натуральных чисел, свойства нуля и единицы при умножении. Деление как действие, о</w:t>
      </w:r>
      <w:r w:rsidRPr="000745B7">
        <w:t>б</w:t>
      </w:r>
      <w:r w:rsidRPr="000745B7">
        <w:t>ратное умножению. Компоненты действий, связь между ними. Проверка результата арифметического действия. Переместительное и сочет</w:t>
      </w:r>
      <w:r w:rsidRPr="000745B7">
        <w:t>а</w:t>
      </w:r>
      <w:r w:rsidRPr="000745B7">
        <w:t>тельное свойства (законы) сложения и умножения, распределительное свойство (закон) умножения.</w:t>
      </w:r>
    </w:p>
    <w:p w14:paraId="2C4BAC32" w14:textId="77777777" w:rsidR="000745B7" w:rsidRPr="000745B7" w:rsidRDefault="000745B7" w:rsidP="00F02D6A">
      <w:pPr>
        <w:pStyle w:val="aff2"/>
      </w:pPr>
      <w:r w:rsidRPr="000745B7">
        <w:t>Использование букв для обозначения неизвестного компонента и з</w:t>
      </w:r>
      <w:r w:rsidRPr="000745B7">
        <w:t>а</w:t>
      </w:r>
      <w:r w:rsidRPr="000745B7">
        <w:t>писи свойств арифметических действий.</w:t>
      </w:r>
    </w:p>
    <w:p w14:paraId="6E19D0C7" w14:textId="77777777" w:rsidR="000745B7" w:rsidRPr="000745B7" w:rsidRDefault="000745B7" w:rsidP="00F02D6A">
      <w:pPr>
        <w:pStyle w:val="aff2"/>
      </w:pPr>
      <w:r w:rsidRPr="000745B7">
        <w:lastRenderedPageBreak/>
        <w:t>Делители и кратные числа, разложение на множители. Простые и с</w:t>
      </w:r>
      <w:r w:rsidRPr="000745B7">
        <w:t>о</w:t>
      </w:r>
      <w:r w:rsidRPr="000745B7">
        <w:t>ставные числа. Признаки делимости на 2, 5, 10, 3, 9. Деление с остатком.</w:t>
      </w:r>
    </w:p>
    <w:p w14:paraId="6F6B6198" w14:textId="77777777" w:rsidR="000745B7" w:rsidRPr="000745B7" w:rsidRDefault="000745B7" w:rsidP="00F02D6A">
      <w:pPr>
        <w:pStyle w:val="aff2"/>
      </w:pPr>
      <w:r w:rsidRPr="000745B7">
        <w:t>Степень с натуральным показателем. Запись числа в виде суммы разрядных слагаемых.</w:t>
      </w:r>
    </w:p>
    <w:p w14:paraId="058BF570" w14:textId="77777777" w:rsidR="000745B7" w:rsidRPr="000745B7" w:rsidRDefault="000745B7" w:rsidP="00F02D6A">
      <w:pPr>
        <w:pStyle w:val="aff2"/>
      </w:pPr>
      <w:r w:rsidRPr="000745B7">
        <w:t>Числовое выражение. Вычисление значений числовых выражений, порядок выполнения действий. Использование при вычислениях пер</w:t>
      </w:r>
      <w:r w:rsidRPr="000745B7">
        <w:t>е</w:t>
      </w:r>
      <w:r w:rsidRPr="000745B7">
        <w:t>местительного и сочетательного свойств (законов) сложения и умнож</w:t>
      </w:r>
      <w:r w:rsidRPr="000745B7">
        <w:t>е</w:t>
      </w:r>
      <w:r w:rsidRPr="000745B7">
        <w:t>ния, распределительного свойства умножения.</w:t>
      </w:r>
    </w:p>
    <w:p w14:paraId="65538ED8" w14:textId="7A8BB614" w:rsidR="000745B7" w:rsidRPr="00F02D6A" w:rsidRDefault="000745B7" w:rsidP="000745B7">
      <w:pPr>
        <w:rPr>
          <w:b/>
          <w:bCs/>
        </w:rPr>
      </w:pPr>
      <w:bookmarkStart w:id="2" w:name="_Toc124426196"/>
      <w:r w:rsidRPr="00F02D6A">
        <w:rPr>
          <w:b/>
          <w:bCs/>
        </w:rPr>
        <w:t>Дроби</w:t>
      </w:r>
      <w:bookmarkEnd w:id="2"/>
      <w:r w:rsidRPr="00F02D6A">
        <w:rPr>
          <w:b/>
          <w:bCs/>
        </w:rPr>
        <w:t>.</w:t>
      </w:r>
    </w:p>
    <w:p w14:paraId="519BE768" w14:textId="77777777" w:rsidR="000745B7" w:rsidRPr="000745B7" w:rsidRDefault="000745B7" w:rsidP="00F02D6A">
      <w:pPr>
        <w:pStyle w:val="aff2"/>
      </w:pPr>
      <w:r w:rsidRPr="000745B7">
        <w:t>Представление о дроби как способе записи части величины. Обы</w:t>
      </w:r>
      <w:r w:rsidRPr="000745B7">
        <w:t>к</w:t>
      </w:r>
      <w:r w:rsidRPr="000745B7">
        <w:t>новенные дроби. Правильные и неправильные дроби. Смешанная дробь, представление смешанной дроби в виде неправильной дроби и выдел</w:t>
      </w:r>
      <w:r w:rsidRPr="000745B7">
        <w:t>е</w:t>
      </w:r>
      <w:r w:rsidRPr="000745B7">
        <w:t>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6509730C" w14:textId="77777777" w:rsidR="000745B7" w:rsidRPr="000745B7" w:rsidRDefault="000745B7" w:rsidP="00F02D6A">
      <w:pPr>
        <w:pStyle w:val="aff2"/>
      </w:pPr>
      <w:r w:rsidRPr="000745B7">
        <w:t>Сложение и вычитание дробей. Умножение и деление дробей, вз</w:t>
      </w:r>
      <w:r w:rsidRPr="000745B7">
        <w:t>а</w:t>
      </w:r>
      <w:r w:rsidRPr="000745B7">
        <w:t>имно-обратные дроби. Нахождение части целого и целого по его части.</w:t>
      </w:r>
    </w:p>
    <w:p w14:paraId="368F6D46" w14:textId="77777777" w:rsidR="000745B7" w:rsidRPr="000745B7" w:rsidRDefault="000745B7" w:rsidP="00F02D6A">
      <w:pPr>
        <w:pStyle w:val="aff2"/>
      </w:pPr>
      <w:r w:rsidRPr="000745B7">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375FEF12" w14:textId="77777777" w:rsidR="000745B7" w:rsidRPr="000745B7" w:rsidRDefault="000745B7" w:rsidP="00F02D6A">
      <w:pPr>
        <w:pStyle w:val="aff2"/>
      </w:pPr>
      <w:r w:rsidRPr="000745B7">
        <w:t>Арифметические действия с десятичными дробями. Округление д</w:t>
      </w:r>
      <w:r w:rsidRPr="000745B7">
        <w:t>е</w:t>
      </w:r>
      <w:r w:rsidRPr="000745B7">
        <w:t>сятичных дробей.</w:t>
      </w:r>
    </w:p>
    <w:p w14:paraId="76635ACE" w14:textId="5CD51F6A" w:rsidR="000745B7" w:rsidRPr="000745B7" w:rsidRDefault="000745B7" w:rsidP="00F02D6A">
      <w:pPr>
        <w:pStyle w:val="aff2"/>
      </w:pPr>
      <w:bookmarkStart w:id="3" w:name="_Toc124426197"/>
      <w:r w:rsidRPr="000745B7">
        <w:t>Решение текстовых задач</w:t>
      </w:r>
      <w:bookmarkEnd w:id="3"/>
      <w:r w:rsidRPr="000745B7">
        <w:t>.</w:t>
      </w:r>
    </w:p>
    <w:p w14:paraId="5C9F85CC" w14:textId="77777777" w:rsidR="000745B7" w:rsidRPr="000745B7" w:rsidRDefault="000745B7" w:rsidP="00F02D6A">
      <w:pPr>
        <w:pStyle w:val="aff2"/>
      </w:pPr>
      <w:r w:rsidRPr="000745B7">
        <w:t>Решение текстовых задач арифметическим способом. Решение лог</w:t>
      </w:r>
      <w:r w:rsidRPr="000745B7">
        <w:t>и</w:t>
      </w:r>
      <w:r w:rsidRPr="000745B7">
        <w:t>ческих задач. Решение задач перебором всех возможных вариантов. Использование при решении задач таблиц и схем.</w:t>
      </w:r>
    </w:p>
    <w:p w14:paraId="6EDCD1C7" w14:textId="77777777" w:rsidR="000745B7" w:rsidRPr="000745B7" w:rsidRDefault="000745B7" w:rsidP="00F02D6A">
      <w:pPr>
        <w:pStyle w:val="aff2"/>
      </w:pPr>
      <w:r w:rsidRPr="000745B7">
        <w:t>Решение задач, содержащих зависимости, связывающие величины: скорость, время, расстояние, цена, количество, стоимость. Единицы и</w:t>
      </w:r>
      <w:r w:rsidRPr="000745B7">
        <w:t>з</w:t>
      </w:r>
      <w:r w:rsidRPr="000745B7">
        <w:t>мерения: массы, объёма, цены, расстояния, времени, скорости. Связь между единицами измерения каждой величины.</w:t>
      </w:r>
    </w:p>
    <w:p w14:paraId="2868A400" w14:textId="77777777" w:rsidR="000745B7" w:rsidRPr="000745B7" w:rsidRDefault="000745B7" w:rsidP="00F02D6A">
      <w:pPr>
        <w:pStyle w:val="aff2"/>
      </w:pPr>
      <w:r w:rsidRPr="000745B7">
        <w:t>Решение основных задач на дроби.</w:t>
      </w:r>
    </w:p>
    <w:p w14:paraId="51684C45" w14:textId="77777777" w:rsidR="000745B7" w:rsidRPr="000745B7" w:rsidRDefault="000745B7" w:rsidP="00F02D6A">
      <w:pPr>
        <w:pStyle w:val="aff2"/>
      </w:pPr>
      <w:r w:rsidRPr="000745B7">
        <w:t>Представление данных в виде таблиц, столбчатых диаграмм.</w:t>
      </w:r>
    </w:p>
    <w:p w14:paraId="2942DCB8" w14:textId="772312FA" w:rsidR="000745B7" w:rsidRPr="000745B7" w:rsidRDefault="000745B7" w:rsidP="000745B7">
      <w:bookmarkStart w:id="4" w:name="_Toc124426198"/>
      <w:r w:rsidRPr="000745B7">
        <w:t>Наглядная геометрия</w:t>
      </w:r>
      <w:bookmarkEnd w:id="4"/>
      <w:r w:rsidRPr="000745B7">
        <w:t>.</w:t>
      </w:r>
    </w:p>
    <w:p w14:paraId="051A36AB" w14:textId="77777777" w:rsidR="000745B7" w:rsidRPr="000745B7" w:rsidRDefault="000745B7" w:rsidP="00F02D6A">
      <w:pPr>
        <w:pStyle w:val="aff2"/>
      </w:pPr>
      <w:r w:rsidRPr="000745B7">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59AFFDF5" w14:textId="77777777" w:rsidR="000745B7" w:rsidRPr="000745B7" w:rsidRDefault="000745B7" w:rsidP="00F02D6A">
      <w:pPr>
        <w:pStyle w:val="aff2"/>
      </w:pPr>
      <w:r w:rsidRPr="000745B7">
        <w:t>Длина отрезка, метрические единицы длины. Длина ломаной, пер</w:t>
      </w:r>
      <w:r w:rsidRPr="000745B7">
        <w:t>и</w:t>
      </w:r>
      <w:r w:rsidRPr="000745B7">
        <w:t>метр многоугольника. Измерение и построение углов с помощью транспортира.</w:t>
      </w:r>
    </w:p>
    <w:p w14:paraId="4FAE96EA" w14:textId="77777777" w:rsidR="000745B7" w:rsidRPr="000745B7" w:rsidRDefault="000745B7" w:rsidP="00F02D6A">
      <w:pPr>
        <w:pStyle w:val="aff2"/>
      </w:pPr>
      <w:r w:rsidRPr="000745B7">
        <w:t>Наглядные представления о фигурах на плоскости: многоугольник, прямоугольник, квадрат, треугольник, о равенстве фигур.</w:t>
      </w:r>
    </w:p>
    <w:p w14:paraId="77E072F6" w14:textId="77777777" w:rsidR="000745B7" w:rsidRPr="000745B7" w:rsidRDefault="000745B7" w:rsidP="00F02D6A">
      <w:pPr>
        <w:pStyle w:val="aff2"/>
      </w:pPr>
      <w:r w:rsidRPr="000745B7">
        <w:lastRenderedPageBreak/>
        <w:t>Изображение фигур, в том числе на клетчатой бумаге. Построение конфигураций из частей прямой, окружности на нелинованной и кле</w:t>
      </w:r>
      <w:r w:rsidRPr="000745B7">
        <w:t>т</w:t>
      </w:r>
      <w:r w:rsidRPr="000745B7">
        <w:t>чатой бумаге. Использование свойств сторон и углов прямоугольника, квадрата.</w:t>
      </w:r>
    </w:p>
    <w:p w14:paraId="78A72D0B" w14:textId="77777777" w:rsidR="000745B7" w:rsidRPr="000745B7" w:rsidRDefault="000745B7" w:rsidP="00F02D6A">
      <w:pPr>
        <w:pStyle w:val="aff2"/>
      </w:pPr>
      <w:r w:rsidRPr="000745B7">
        <w:t>Площадь прямоугольника и многоугольников, составленных из пр</w:t>
      </w:r>
      <w:r w:rsidRPr="000745B7">
        <w:t>я</w:t>
      </w:r>
      <w:r w:rsidRPr="000745B7">
        <w:t>моугольников, в том числе фигур, изображённых на клетчатой бумаге. Единицы измерения площади.</w:t>
      </w:r>
    </w:p>
    <w:p w14:paraId="4077EB91" w14:textId="77777777" w:rsidR="000745B7" w:rsidRPr="000745B7" w:rsidRDefault="000745B7" w:rsidP="00F02D6A">
      <w:pPr>
        <w:pStyle w:val="aff2"/>
      </w:pPr>
      <w:r w:rsidRPr="000745B7">
        <w:t>Наглядные представления о пространственных фигурах: прям</w:t>
      </w:r>
      <w:r w:rsidRPr="000745B7">
        <w:t>о</w:t>
      </w:r>
      <w:r w:rsidRPr="000745B7">
        <w:t>угольный параллелепипед, куб, многогранники. Изображение просте</w:t>
      </w:r>
      <w:r w:rsidRPr="000745B7">
        <w:t>й</w:t>
      </w:r>
      <w:r w:rsidRPr="000745B7">
        <w:t>ших многогранников. Развёртки куба и параллелепипеда. Создание м</w:t>
      </w:r>
      <w:r w:rsidRPr="000745B7">
        <w:t>о</w:t>
      </w:r>
      <w:r w:rsidRPr="000745B7">
        <w:t>делей многогранников (из бумаги, проволоки, пластилина и других м</w:t>
      </w:r>
      <w:r w:rsidRPr="000745B7">
        <w:t>а</w:t>
      </w:r>
      <w:r w:rsidRPr="000745B7">
        <w:t>териалов).</w:t>
      </w:r>
    </w:p>
    <w:p w14:paraId="5394FB28" w14:textId="77777777" w:rsidR="000745B7" w:rsidRPr="000745B7" w:rsidRDefault="000745B7" w:rsidP="00F02D6A">
      <w:pPr>
        <w:pStyle w:val="aff2"/>
      </w:pPr>
      <w:r w:rsidRPr="000745B7">
        <w:t>Объём прямоугольного параллелепипеда, куба. Единицы измерения объёма.</w:t>
      </w:r>
    </w:p>
    <w:p w14:paraId="15741370" w14:textId="179BE920" w:rsidR="000745B7" w:rsidRPr="00F02D6A" w:rsidRDefault="000745B7" w:rsidP="000745B7">
      <w:pPr>
        <w:rPr>
          <w:b/>
          <w:bCs/>
        </w:rPr>
      </w:pPr>
      <w:bookmarkStart w:id="5" w:name="_Toc124426200"/>
      <w:r w:rsidRPr="00F02D6A">
        <w:rPr>
          <w:b/>
          <w:bCs/>
        </w:rPr>
        <w:t>Содержание обучения в 6 классе.</w:t>
      </w:r>
    </w:p>
    <w:p w14:paraId="211A645D" w14:textId="534B1E1B" w:rsidR="000745B7" w:rsidRPr="000745B7" w:rsidRDefault="000745B7" w:rsidP="00F02D6A">
      <w:pPr>
        <w:pStyle w:val="aff2"/>
      </w:pPr>
      <w:r w:rsidRPr="000745B7">
        <w:t>Натуральные числа</w:t>
      </w:r>
      <w:bookmarkEnd w:id="5"/>
      <w:r w:rsidRPr="000745B7">
        <w:t>.</w:t>
      </w:r>
    </w:p>
    <w:p w14:paraId="0C8911DD" w14:textId="2C269090" w:rsidR="000745B7" w:rsidRPr="000745B7" w:rsidRDefault="000745B7" w:rsidP="00F02D6A">
      <w:pPr>
        <w:pStyle w:val="aff2"/>
      </w:pPr>
      <w:r w:rsidRPr="000745B7">
        <w:t>Арифметические действия с многозначными натуральными числами. Числовые выражения, порядок действий, использование скобок. И</w:t>
      </w:r>
      <w:r w:rsidRPr="000745B7">
        <w:t>с</w:t>
      </w:r>
      <w:r w:rsidRPr="000745B7">
        <w:t>пользование при вычислениях переместительного и сочет</w:t>
      </w:r>
      <w:r w:rsidR="00F02D6A">
        <w:t xml:space="preserve">ательного свойств </w:t>
      </w:r>
      <w:r w:rsidRPr="000745B7">
        <w:t>сложения и умножения, распределительного свойства умнож</w:t>
      </w:r>
      <w:r w:rsidRPr="000745B7">
        <w:t>е</w:t>
      </w:r>
      <w:r w:rsidRPr="000745B7">
        <w:t xml:space="preserve">ния. Округление натуральных чисел. </w:t>
      </w:r>
    </w:p>
    <w:p w14:paraId="017F091B" w14:textId="77777777" w:rsidR="000745B7" w:rsidRPr="000745B7" w:rsidRDefault="000745B7" w:rsidP="00F02D6A">
      <w:pPr>
        <w:pStyle w:val="aff2"/>
      </w:pPr>
      <w:r w:rsidRPr="000745B7">
        <w:t>Делители и кратные числа, наибольший общий делитель и наимен</w:t>
      </w:r>
      <w:r w:rsidRPr="000745B7">
        <w:t>ь</w:t>
      </w:r>
      <w:r w:rsidRPr="000745B7">
        <w:t>шее общее кратное. Делимость суммы и произведения. Деление с остатком.</w:t>
      </w:r>
    </w:p>
    <w:p w14:paraId="018CFEAB" w14:textId="03CED578" w:rsidR="000745B7" w:rsidRPr="000745B7" w:rsidRDefault="000745B7" w:rsidP="000745B7">
      <w:bookmarkStart w:id="6" w:name="_Toc124426201"/>
      <w:r w:rsidRPr="000745B7">
        <w:t>Дроби</w:t>
      </w:r>
      <w:bookmarkEnd w:id="6"/>
      <w:r w:rsidRPr="000745B7">
        <w:t>.</w:t>
      </w:r>
    </w:p>
    <w:p w14:paraId="19129FE5" w14:textId="77777777" w:rsidR="000745B7" w:rsidRPr="000745B7" w:rsidRDefault="000745B7" w:rsidP="00F02D6A">
      <w:pPr>
        <w:pStyle w:val="aff2"/>
      </w:pPr>
      <w:r w:rsidRPr="000745B7">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w:t>
      </w:r>
      <w:r w:rsidRPr="000745B7">
        <w:t>е</w:t>
      </w:r>
      <w:r w:rsidRPr="000745B7">
        <w:t>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w:t>
      </w:r>
      <w:r w:rsidRPr="000745B7">
        <w:t>й</w:t>
      </w:r>
      <w:r w:rsidRPr="000745B7">
        <w:t>ствия и числовые выражения с обыкновенными и десятичными дробями.</w:t>
      </w:r>
    </w:p>
    <w:p w14:paraId="7A8CD4E3" w14:textId="77777777" w:rsidR="000745B7" w:rsidRPr="000745B7" w:rsidRDefault="000745B7" w:rsidP="00F02D6A">
      <w:pPr>
        <w:pStyle w:val="aff2"/>
      </w:pPr>
      <w:r w:rsidRPr="000745B7">
        <w:t>Отношение. Деление в данном отношении. Масштаб, пропорция. Применение пропорций при решении задач.</w:t>
      </w:r>
    </w:p>
    <w:p w14:paraId="07CFFEF8" w14:textId="77777777" w:rsidR="000745B7" w:rsidRPr="000745B7" w:rsidRDefault="000745B7" w:rsidP="00F02D6A">
      <w:pPr>
        <w:pStyle w:val="aff2"/>
      </w:pPr>
      <w:r w:rsidRPr="000745B7">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51751A94" w14:textId="30E00009" w:rsidR="000745B7" w:rsidRPr="000745B7" w:rsidRDefault="000745B7" w:rsidP="00F02D6A">
      <w:pPr>
        <w:pStyle w:val="aff2"/>
      </w:pPr>
      <w:bookmarkStart w:id="7" w:name="_Toc124426202"/>
      <w:r w:rsidRPr="000745B7">
        <w:t>Положительные и отрицательные числа</w:t>
      </w:r>
      <w:bookmarkEnd w:id="7"/>
      <w:r w:rsidRPr="000745B7">
        <w:t>.</w:t>
      </w:r>
    </w:p>
    <w:p w14:paraId="1489793C" w14:textId="77777777" w:rsidR="000745B7" w:rsidRPr="000745B7" w:rsidRDefault="000745B7" w:rsidP="000745B7">
      <w:r w:rsidRPr="000745B7">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w:t>
      </w:r>
      <w:r w:rsidRPr="000745B7">
        <w:t>ф</w:t>
      </w:r>
      <w:r w:rsidRPr="000745B7">
        <w:t>метические действия с положительными и отрицательными числами.</w:t>
      </w:r>
    </w:p>
    <w:p w14:paraId="78FCA1A0" w14:textId="77777777" w:rsidR="000745B7" w:rsidRPr="000745B7" w:rsidRDefault="000745B7" w:rsidP="000745B7">
      <w:r w:rsidRPr="000745B7">
        <w:lastRenderedPageBreak/>
        <w:t>Прямоугольная система координат на плоскости. Координаты точки на плоскости, абсцисса и ордината. Построение точек и фигур на коо</w:t>
      </w:r>
      <w:r w:rsidRPr="000745B7">
        <w:t>р</w:t>
      </w:r>
      <w:r w:rsidRPr="000745B7">
        <w:t>динатной плоскости.</w:t>
      </w:r>
    </w:p>
    <w:p w14:paraId="0ED16520" w14:textId="5E84A26D" w:rsidR="000745B7" w:rsidRPr="000745B7" w:rsidRDefault="000745B7" w:rsidP="00F02D6A">
      <w:pPr>
        <w:pStyle w:val="aff2"/>
      </w:pPr>
      <w:bookmarkStart w:id="8" w:name="_Toc124426203"/>
      <w:r w:rsidRPr="000745B7">
        <w:t>Буквенные выражения</w:t>
      </w:r>
      <w:bookmarkEnd w:id="8"/>
      <w:r w:rsidRPr="000745B7">
        <w:t>.</w:t>
      </w:r>
    </w:p>
    <w:p w14:paraId="1221229E" w14:textId="77777777" w:rsidR="000745B7" w:rsidRPr="000745B7" w:rsidRDefault="000745B7" w:rsidP="00F02D6A">
      <w:pPr>
        <w:pStyle w:val="aff2"/>
      </w:pPr>
      <w:r w:rsidRPr="000745B7">
        <w:t>Применение букв для записи математических выражений и предл</w:t>
      </w:r>
      <w:r w:rsidRPr="000745B7">
        <w:t>о</w:t>
      </w:r>
      <w:r w:rsidRPr="000745B7">
        <w:t>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1C39BE66" w14:textId="2D2C7F57" w:rsidR="000745B7" w:rsidRPr="000745B7" w:rsidRDefault="000745B7" w:rsidP="00F02D6A">
      <w:pPr>
        <w:pStyle w:val="aff2"/>
      </w:pPr>
      <w:bookmarkStart w:id="9" w:name="_Toc124426204"/>
      <w:r w:rsidRPr="000745B7">
        <w:t>Решение текстовых задач</w:t>
      </w:r>
      <w:bookmarkEnd w:id="9"/>
      <w:r w:rsidRPr="000745B7">
        <w:t>.</w:t>
      </w:r>
    </w:p>
    <w:p w14:paraId="6E4A0EF7" w14:textId="77777777" w:rsidR="000745B7" w:rsidRPr="000745B7" w:rsidRDefault="000745B7" w:rsidP="00F02D6A">
      <w:pPr>
        <w:pStyle w:val="aff2"/>
      </w:pPr>
      <w:r w:rsidRPr="000745B7">
        <w:t>Решение текстовых задач арифметическим способом. Решение лог</w:t>
      </w:r>
      <w:r w:rsidRPr="000745B7">
        <w:t>и</w:t>
      </w:r>
      <w:r w:rsidRPr="000745B7">
        <w:t>ческих задач. Решение задач перебором всех возможных вариантов.</w:t>
      </w:r>
    </w:p>
    <w:p w14:paraId="2A2D179D" w14:textId="77777777" w:rsidR="000745B7" w:rsidRPr="000745B7" w:rsidRDefault="000745B7" w:rsidP="00F02D6A">
      <w:pPr>
        <w:pStyle w:val="aff2"/>
      </w:pPr>
      <w:r w:rsidRPr="000745B7">
        <w:t>Решение задач, содержащих зависимости, связывающих величины: скорость, время, расстояние, цена, количество, стоимость, производ</w:t>
      </w:r>
      <w:r w:rsidRPr="000745B7">
        <w:t>и</w:t>
      </w:r>
      <w:r w:rsidRPr="000745B7">
        <w:t>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1EEF9B82" w14:textId="77777777" w:rsidR="000745B7" w:rsidRPr="000745B7" w:rsidRDefault="000745B7" w:rsidP="00F02D6A">
      <w:pPr>
        <w:pStyle w:val="aff2"/>
      </w:pPr>
      <w:r w:rsidRPr="000745B7">
        <w:t>Решение задач, связанных с отношением, пропорциональностью в</w:t>
      </w:r>
      <w:r w:rsidRPr="000745B7">
        <w:t>е</w:t>
      </w:r>
      <w:r w:rsidRPr="000745B7">
        <w:t>личин, процентами; решение основных задач на дроби и проценты.</w:t>
      </w:r>
    </w:p>
    <w:p w14:paraId="692D89EA" w14:textId="77777777" w:rsidR="000745B7" w:rsidRPr="000745B7" w:rsidRDefault="000745B7" w:rsidP="00F02D6A">
      <w:pPr>
        <w:pStyle w:val="aff2"/>
      </w:pPr>
      <w:r w:rsidRPr="000745B7">
        <w:t>Оценка и прикидка, округление результата. Составление буквенных выражений по условию задачи.</w:t>
      </w:r>
    </w:p>
    <w:p w14:paraId="1310BEFC" w14:textId="77777777" w:rsidR="000745B7" w:rsidRPr="000745B7" w:rsidRDefault="000745B7" w:rsidP="00F02D6A">
      <w:pPr>
        <w:pStyle w:val="aff2"/>
      </w:pPr>
      <w:r w:rsidRPr="000745B7">
        <w:t>Представление данных с помощью таблиц и диаграмм. Столбчатые диаграммы: чтение и построение. Чтение круговых диаграмм.</w:t>
      </w:r>
    </w:p>
    <w:p w14:paraId="047B8F62" w14:textId="1F1DF703" w:rsidR="000745B7" w:rsidRPr="000745B7" w:rsidRDefault="000745B7" w:rsidP="00F02D6A">
      <w:pPr>
        <w:pStyle w:val="aff2"/>
      </w:pPr>
      <w:bookmarkStart w:id="10" w:name="_Toc124426205"/>
      <w:r w:rsidRPr="000745B7">
        <w:t>Наглядная геометрия</w:t>
      </w:r>
      <w:bookmarkEnd w:id="10"/>
      <w:r w:rsidRPr="000745B7">
        <w:t>.</w:t>
      </w:r>
    </w:p>
    <w:p w14:paraId="1338612B" w14:textId="77777777" w:rsidR="000745B7" w:rsidRPr="000745B7" w:rsidRDefault="000745B7" w:rsidP="00F02D6A">
      <w:pPr>
        <w:pStyle w:val="aff2"/>
      </w:pPr>
      <w:r w:rsidRPr="000745B7">
        <w:t>Наглядные представления о фигурах на плоскости: точка, прямая, отрезок, луч, угол, ломаная, многоугольник, четырёхугольник, тр</w:t>
      </w:r>
      <w:r w:rsidRPr="000745B7">
        <w:t>е</w:t>
      </w:r>
      <w:r w:rsidRPr="000745B7">
        <w:t>угольник, окружность, круг.</w:t>
      </w:r>
    </w:p>
    <w:p w14:paraId="74F47BCB" w14:textId="77777777" w:rsidR="000745B7" w:rsidRPr="000745B7" w:rsidRDefault="000745B7" w:rsidP="00F02D6A">
      <w:pPr>
        <w:pStyle w:val="aff2"/>
      </w:pPr>
      <w:r w:rsidRPr="000745B7">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623E1E65" w14:textId="77777777" w:rsidR="000745B7" w:rsidRPr="000745B7" w:rsidRDefault="000745B7" w:rsidP="00F02D6A">
      <w:pPr>
        <w:pStyle w:val="aff2"/>
      </w:pPr>
      <w:r w:rsidRPr="000745B7">
        <w:t>Измерение и построение углов с помощью транспортира. Виды тр</w:t>
      </w:r>
      <w:r w:rsidRPr="000745B7">
        <w:t>е</w:t>
      </w:r>
      <w:r w:rsidRPr="000745B7">
        <w:t>угольников: остроугольный, прямоугольный, тупоугольный, равнобе</w:t>
      </w:r>
      <w:r w:rsidRPr="000745B7">
        <w:t>д</w:t>
      </w:r>
      <w:r w:rsidRPr="000745B7">
        <w:t>ренный, равносторонний. Четырёхугольник, примеры четырёхугольн</w:t>
      </w:r>
      <w:r w:rsidRPr="000745B7">
        <w:t>и</w:t>
      </w:r>
      <w:r w:rsidRPr="000745B7">
        <w:t>ков. Прямоугольник, квадрат: использование свойств сторон, углов, диагоналей. Изображение геометрических фигур на нелинованной б</w:t>
      </w:r>
      <w:r w:rsidRPr="000745B7">
        <w:t>у</w:t>
      </w:r>
      <w:r w:rsidRPr="000745B7">
        <w:t>маге с использованием циркуля, линейки, угольника, транспортира. Построения на клетчатой бумаге.</w:t>
      </w:r>
    </w:p>
    <w:p w14:paraId="0420E814" w14:textId="77777777" w:rsidR="000745B7" w:rsidRPr="000745B7" w:rsidRDefault="000745B7" w:rsidP="00F02D6A">
      <w:pPr>
        <w:pStyle w:val="aff2"/>
      </w:pPr>
      <w:r w:rsidRPr="000745B7">
        <w:t>Периметр многоугольника. Понятие площади фигуры, единицы и</w:t>
      </w:r>
      <w:r w:rsidRPr="000745B7">
        <w:t>з</w:t>
      </w:r>
      <w:r w:rsidRPr="000745B7">
        <w:t>мерения площади. Приближённое измерение площади фигур, в том числе на квадратной сетке. Приближённое измерение длины окружн</w:t>
      </w:r>
      <w:r w:rsidRPr="000745B7">
        <w:t>о</w:t>
      </w:r>
      <w:r w:rsidRPr="000745B7">
        <w:t>сти, площади круга.</w:t>
      </w:r>
    </w:p>
    <w:p w14:paraId="7D740381" w14:textId="77777777" w:rsidR="000745B7" w:rsidRPr="000745B7" w:rsidRDefault="000745B7" w:rsidP="00F02D6A">
      <w:pPr>
        <w:pStyle w:val="aff2"/>
      </w:pPr>
      <w:r w:rsidRPr="000745B7">
        <w:t>Симметрия: центральная, осевая и зеркальная симметрии.</w:t>
      </w:r>
    </w:p>
    <w:p w14:paraId="66B76D90" w14:textId="77777777" w:rsidR="000745B7" w:rsidRPr="000745B7" w:rsidRDefault="000745B7" w:rsidP="00F02D6A">
      <w:pPr>
        <w:pStyle w:val="aff2"/>
      </w:pPr>
      <w:r w:rsidRPr="000745B7">
        <w:lastRenderedPageBreak/>
        <w:t>Построение симметричных фигур.</w:t>
      </w:r>
    </w:p>
    <w:p w14:paraId="25F31757" w14:textId="77777777" w:rsidR="000745B7" w:rsidRPr="000745B7" w:rsidRDefault="000745B7" w:rsidP="00F02D6A">
      <w:pPr>
        <w:pStyle w:val="aff2"/>
      </w:pPr>
      <w:r w:rsidRPr="000745B7">
        <w:t>Наглядные представления о пространственных фигурах: параллел</w:t>
      </w:r>
      <w:r w:rsidRPr="000745B7">
        <w:t>е</w:t>
      </w:r>
      <w:r w:rsidRPr="000745B7">
        <w:t>пипед, куб, призма, пирамида, конус, цилиндр, шар и сфера. Изображ</w:t>
      </w:r>
      <w:r w:rsidRPr="000745B7">
        <w:t>е</w:t>
      </w:r>
      <w:r w:rsidRPr="000745B7">
        <w:t>ние пространственных фигур. Примеры развёрток многогранников, ц</w:t>
      </w:r>
      <w:r w:rsidRPr="000745B7">
        <w:t>и</w:t>
      </w:r>
      <w:r w:rsidRPr="000745B7">
        <w:t>линдра и конуса. Создание моделей пространственных фигур (из бумаги, проволоки, пластилина и других материалов).</w:t>
      </w:r>
    </w:p>
    <w:p w14:paraId="79D318E7" w14:textId="77777777" w:rsidR="000745B7" w:rsidRPr="000745B7" w:rsidRDefault="000745B7" w:rsidP="00F02D6A">
      <w:pPr>
        <w:pStyle w:val="aff2"/>
      </w:pPr>
      <w:r w:rsidRPr="000745B7">
        <w:t>Понятие объёма, единицы измерения объёма. Объём прямоугольного параллелепипеда, куба.</w:t>
      </w:r>
    </w:p>
    <w:p w14:paraId="326F4DE1" w14:textId="017A36C1" w:rsidR="000745B7" w:rsidRPr="00F02D6A" w:rsidRDefault="000745B7" w:rsidP="000745B7">
      <w:pPr>
        <w:rPr>
          <w:b/>
          <w:bCs/>
        </w:rPr>
      </w:pPr>
      <w:bookmarkStart w:id="11" w:name="_Toc124426206"/>
      <w:r w:rsidRPr="00F02D6A">
        <w:rPr>
          <w:b/>
          <w:bCs/>
        </w:rPr>
        <w:t>Предметные результаты освоения программы учебного курса</w:t>
      </w:r>
      <w:bookmarkEnd w:id="11"/>
      <w:r w:rsidRPr="00F02D6A">
        <w:rPr>
          <w:b/>
          <w:bCs/>
        </w:rPr>
        <w:t xml:space="preserve"> «Математика».</w:t>
      </w:r>
    </w:p>
    <w:p w14:paraId="730B833B" w14:textId="489346CF" w:rsidR="000745B7" w:rsidRPr="00F02D6A" w:rsidRDefault="000745B7" w:rsidP="000745B7">
      <w:pPr>
        <w:rPr>
          <w:b/>
          <w:bCs/>
        </w:rPr>
      </w:pPr>
      <w:bookmarkStart w:id="12" w:name="_Toc124426207"/>
      <w:r w:rsidRPr="00F02D6A">
        <w:rPr>
          <w:b/>
          <w:bCs/>
        </w:rPr>
        <w:t>Предметные результаты освоения программы учебного курса к концу обучения в 5 класс</w:t>
      </w:r>
      <w:bookmarkEnd w:id="12"/>
      <w:r w:rsidRPr="00F02D6A">
        <w:rPr>
          <w:b/>
          <w:bCs/>
        </w:rPr>
        <w:t>е.</w:t>
      </w:r>
    </w:p>
    <w:p w14:paraId="1BB66E1D" w14:textId="5510429E" w:rsidR="000745B7" w:rsidRPr="000745B7" w:rsidRDefault="000745B7" w:rsidP="00F02D6A">
      <w:pPr>
        <w:pStyle w:val="aff2"/>
      </w:pPr>
      <w:bookmarkStart w:id="13" w:name="_Toc124426208"/>
      <w:r w:rsidRPr="000745B7">
        <w:t>Числа и вычисления</w:t>
      </w:r>
      <w:bookmarkEnd w:id="13"/>
      <w:r w:rsidRPr="000745B7">
        <w:t>.</w:t>
      </w:r>
    </w:p>
    <w:p w14:paraId="40AB15CB" w14:textId="77777777" w:rsidR="000745B7" w:rsidRPr="000745B7" w:rsidRDefault="000745B7" w:rsidP="00F02D6A">
      <w:pPr>
        <w:pStyle w:val="aff2"/>
      </w:pPr>
      <w:r w:rsidRPr="000745B7">
        <w:t>Понимать и правильно употреблять термины, связанные с натурал</w:t>
      </w:r>
      <w:r w:rsidRPr="000745B7">
        <w:t>ь</w:t>
      </w:r>
      <w:r w:rsidRPr="000745B7">
        <w:t>ными числами, обыкновенными и десятичными дробями.</w:t>
      </w:r>
    </w:p>
    <w:p w14:paraId="7E6FDC9E" w14:textId="77777777" w:rsidR="000745B7" w:rsidRPr="000745B7" w:rsidRDefault="000745B7" w:rsidP="00F02D6A">
      <w:pPr>
        <w:pStyle w:val="aff2"/>
      </w:pPr>
      <w:r w:rsidRPr="000745B7">
        <w:t>Сравнивать и упорядочивать натуральные числа, сравнивать в пр</w:t>
      </w:r>
      <w:r w:rsidRPr="000745B7">
        <w:t>о</w:t>
      </w:r>
      <w:r w:rsidRPr="000745B7">
        <w:t>стейших случаях обыкновенные дроби, десятичные дроби.</w:t>
      </w:r>
    </w:p>
    <w:p w14:paraId="246F8B5E" w14:textId="77777777" w:rsidR="000745B7" w:rsidRPr="000745B7" w:rsidRDefault="000745B7" w:rsidP="00F02D6A">
      <w:pPr>
        <w:pStyle w:val="aff2"/>
      </w:pPr>
      <w:r w:rsidRPr="000745B7">
        <w:t>Соотносить точку на координатной (числовой) прямой с соотве</w:t>
      </w:r>
      <w:r w:rsidRPr="000745B7">
        <w:t>т</w:t>
      </w:r>
      <w:r w:rsidRPr="000745B7">
        <w:t>ствующим ей числом и изображать натуральные числа точками на к</w:t>
      </w:r>
      <w:r w:rsidRPr="000745B7">
        <w:t>о</w:t>
      </w:r>
      <w:r w:rsidRPr="000745B7">
        <w:t>ординатной (числовой) прямой.</w:t>
      </w:r>
    </w:p>
    <w:p w14:paraId="66425343" w14:textId="77777777" w:rsidR="000745B7" w:rsidRPr="000745B7" w:rsidRDefault="000745B7" w:rsidP="00F02D6A">
      <w:pPr>
        <w:pStyle w:val="aff2"/>
      </w:pPr>
      <w:r w:rsidRPr="000745B7">
        <w:t>Выполнять арифметические действия с натуральными числами, с обыкновенными дробями в простейших случаях.</w:t>
      </w:r>
    </w:p>
    <w:p w14:paraId="1981216F" w14:textId="77777777" w:rsidR="000745B7" w:rsidRPr="000745B7" w:rsidRDefault="000745B7" w:rsidP="00F02D6A">
      <w:pPr>
        <w:pStyle w:val="aff2"/>
      </w:pPr>
      <w:r w:rsidRPr="000745B7">
        <w:t>Выполнять проверку, прикидку результата вычислений.</w:t>
      </w:r>
    </w:p>
    <w:p w14:paraId="09EC6EFA" w14:textId="77777777" w:rsidR="000745B7" w:rsidRPr="000745B7" w:rsidRDefault="000745B7" w:rsidP="00F02D6A">
      <w:pPr>
        <w:pStyle w:val="aff2"/>
      </w:pPr>
      <w:r w:rsidRPr="000745B7">
        <w:t>Округлять натуральные числа.</w:t>
      </w:r>
    </w:p>
    <w:p w14:paraId="4E6A2384" w14:textId="6BD882CF" w:rsidR="000745B7" w:rsidRPr="000745B7" w:rsidRDefault="000745B7" w:rsidP="00F02D6A">
      <w:pPr>
        <w:pStyle w:val="aff2"/>
      </w:pPr>
      <w:bookmarkStart w:id="14" w:name="_Toc124426209"/>
      <w:r w:rsidRPr="000745B7">
        <w:t>Решение текстовых задач</w:t>
      </w:r>
      <w:bookmarkEnd w:id="14"/>
      <w:r w:rsidRPr="000745B7">
        <w:t>.</w:t>
      </w:r>
    </w:p>
    <w:p w14:paraId="58E16FB8" w14:textId="77777777" w:rsidR="000745B7" w:rsidRPr="000745B7" w:rsidRDefault="000745B7" w:rsidP="00F02D6A">
      <w:pPr>
        <w:pStyle w:val="aff2"/>
      </w:pPr>
      <w:r w:rsidRPr="000745B7">
        <w:t>Решать текстовые задачи арифметическим способом и с помощью организованного конечного перебора всех возможных вариантов.</w:t>
      </w:r>
    </w:p>
    <w:p w14:paraId="5B87CDD8" w14:textId="77777777" w:rsidR="000745B7" w:rsidRPr="000745B7" w:rsidRDefault="000745B7" w:rsidP="00F02D6A">
      <w:pPr>
        <w:pStyle w:val="aff2"/>
      </w:pPr>
      <w:r w:rsidRPr="000745B7">
        <w:t>Решать задачи, содержащие зависимости, связывающие величины: скорость, время, расстояние, цена, количество, стоимость.</w:t>
      </w:r>
    </w:p>
    <w:p w14:paraId="03F0B5CF" w14:textId="77777777" w:rsidR="000745B7" w:rsidRPr="000745B7" w:rsidRDefault="000745B7" w:rsidP="00F02D6A">
      <w:pPr>
        <w:pStyle w:val="aff2"/>
      </w:pPr>
      <w:r w:rsidRPr="000745B7">
        <w:t>Использовать краткие записи, схемы, таблицы, обозначения при р</w:t>
      </w:r>
      <w:r w:rsidRPr="000745B7">
        <w:t>е</w:t>
      </w:r>
      <w:r w:rsidRPr="000745B7">
        <w:t>шении задач.</w:t>
      </w:r>
    </w:p>
    <w:p w14:paraId="447B6D9D" w14:textId="77777777" w:rsidR="000745B7" w:rsidRPr="000745B7" w:rsidRDefault="000745B7" w:rsidP="00F02D6A">
      <w:pPr>
        <w:pStyle w:val="aff2"/>
      </w:pPr>
      <w:r w:rsidRPr="000745B7">
        <w:t>Пользоваться основными единицами измерения: цены, массы, ра</w:t>
      </w:r>
      <w:r w:rsidRPr="000745B7">
        <w:t>с</w:t>
      </w:r>
      <w:r w:rsidRPr="000745B7">
        <w:t>стояния, времени, скорости, выражать одни единицы величины через другие.</w:t>
      </w:r>
    </w:p>
    <w:p w14:paraId="4E28E857" w14:textId="77777777" w:rsidR="000745B7" w:rsidRPr="000745B7" w:rsidRDefault="000745B7" w:rsidP="00F02D6A">
      <w:pPr>
        <w:pStyle w:val="aff2"/>
      </w:pPr>
      <w:r w:rsidRPr="000745B7">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14:paraId="12663650" w14:textId="6C1F301D" w:rsidR="000745B7" w:rsidRPr="000745B7" w:rsidRDefault="000745B7" w:rsidP="00F02D6A">
      <w:pPr>
        <w:pStyle w:val="aff2"/>
      </w:pPr>
      <w:bookmarkStart w:id="15" w:name="_Toc124426210"/>
      <w:r w:rsidRPr="000745B7">
        <w:t>Наглядная геометрия</w:t>
      </w:r>
      <w:bookmarkEnd w:id="15"/>
      <w:r w:rsidRPr="000745B7">
        <w:t>.</w:t>
      </w:r>
    </w:p>
    <w:p w14:paraId="763E5355" w14:textId="77777777" w:rsidR="000745B7" w:rsidRPr="000745B7" w:rsidRDefault="000745B7" w:rsidP="00F02D6A">
      <w:pPr>
        <w:pStyle w:val="aff2"/>
      </w:pPr>
      <w:r w:rsidRPr="000745B7">
        <w:t>Пользоваться геометрическими понятиями: точка, прямая, отрезок, луч, угол, многоугольник, окружность, круг.</w:t>
      </w:r>
    </w:p>
    <w:p w14:paraId="500FCD87" w14:textId="77777777" w:rsidR="000745B7" w:rsidRPr="000745B7" w:rsidRDefault="000745B7" w:rsidP="00F02D6A">
      <w:pPr>
        <w:pStyle w:val="aff2"/>
      </w:pPr>
      <w:r w:rsidRPr="000745B7">
        <w:t>Приводить примеры объектов окружающего мира, имеющих форму изученных геометрических фигур.</w:t>
      </w:r>
    </w:p>
    <w:p w14:paraId="094C923B" w14:textId="77777777" w:rsidR="000745B7" w:rsidRPr="000745B7" w:rsidRDefault="000745B7" w:rsidP="00F02D6A">
      <w:pPr>
        <w:pStyle w:val="aff2"/>
      </w:pPr>
      <w:r w:rsidRPr="000745B7">
        <w:lastRenderedPageBreak/>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5992A145" w14:textId="77777777" w:rsidR="000745B7" w:rsidRPr="000745B7" w:rsidRDefault="000745B7" w:rsidP="00F02D6A">
      <w:pPr>
        <w:pStyle w:val="aff2"/>
      </w:pPr>
      <w:r w:rsidRPr="000745B7">
        <w:t>Изображать изученные геометрические фигуры на нелинованной и клетчатой бумаге с помощью циркуля и линейки.</w:t>
      </w:r>
    </w:p>
    <w:p w14:paraId="6941CAFA" w14:textId="77777777" w:rsidR="000745B7" w:rsidRPr="000745B7" w:rsidRDefault="000745B7" w:rsidP="00F02D6A">
      <w:pPr>
        <w:pStyle w:val="aff2"/>
      </w:pPr>
      <w:r w:rsidRPr="000745B7">
        <w:t>Находить длины отрезков непосредственным измерением с помощью линейки, строить отрезки заданной длины; строить окружность зада</w:t>
      </w:r>
      <w:r w:rsidRPr="000745B7">
        <w:t>н</w:t>
      </w:r>
      <w:r w:rsidRPr="000745B7">
        <w:t>ного радиуса.</w:t>
      </w:r>
    </w:p>
    <w:p w14:paraId="1C14BCC7" w14:textId="77777777" w:rsidR="000745B7" w:rsidRPr="000745B7" w:rsidRDefault="000745B7" w:rsidP="00F02D6A">
      <w:pPr>
        <w:pStyle w:val="aff2"/>
      </w:pPr>
      <w:r w:rsidRPr="000745B7">
        <w:t>Использовать свойства сторон и углов прямоугольника, квадрата для их построения, вычисления площади и периметра.</w:t>
      </w:r>
    </w:p>
    <w:p w14:paraId="629ADD9B" w14:textId="77777777" w:rsidR="000745B7" w:rsidRPr="000745B7" w:rsidRDefault="000745B7" w:rsidP="00F02D6A">
      <w:pPr>
        <w:pStyle w:val="aff2"/>
      </w:pPr>
      <w:r w:rsidRPr="000745B7">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6A346FCD" w14:textId="77777777" w:rsidR="000745B7" w:rsidRPr="000745B7" w:rsidRDefault="000745B7" w:rsidP="00F02D6A">
      <w:pPr>
        <w:pStyle w:val="aff2"/>
      </w:pPr>
      <w:r w:rsidRPr="000745B7">
        <w:t>Пользоваться основными метрическими единицами измерения длины, площади; выражать одни единицы величины через другие.</w:t>
      </w:r>
    </w:p>
    <w:p w14:paraId="78B20C45" w14:textId="77777777" w:rsidR="000745B7" w:rsidRPr="000745B7" w:rsidRDefault="000745B7" w:rsidP="00F02D6A">
      <w:pPr>
        <w:pStyle w:val="aff2"/>
      </w:pPr>
      <w:r w:rsidRPr="000745B7">
        <w:t>Распознавать параллелепипед, куб, использовать терминологию: вершина, ребро, грань, измерения, находить измерения параллелепипеда, куба.</w:t>
      </w:r>
    </w:p>
    <w:p w14:paraId="618DBC7C" w14:textId="77777777" w:rsidR="000745B7" w:rsidRPr="000745B7" w:rsidRDefault="000745B7" w:rsidP="00F02D6A">
      <w:pPr>
        <w:pStyle w:val="aff2"/>
      </w:pPr>
      <w:r w:rsidRPr="000745B7">
        <w:t>Вычислять объём куба, параллелепипеда по заданным измерениям, пользоваться единицами измерения объёма.</w:t>
      </w:r>
    </w:p>
    <w:p w14:paraId="1584BFD6" w14:textId="77777777" w:rsidR="000745B7" w:rsidRPr="000745B7" w:rsidRDefault="000745B7" w:rsidP="00F02D6A">
      <w:pPr>
        <w:pStyle w:val="aff2"/>
      </w:pPr>
      <w:r w:rsidRPr="000745B7">
        <w:t>Решать несложные задачи на измерение геометрических величин в практических ситуациях.</w:t>
      </w:r>
    </w:p>
    <w:p w14:paraId="20C01F9A" w14:textId="0385BE8D" w:rsidR="000745B7" w:rsidRPr="00F02D6A" w:rsidRDefault="000745B7" w:rsidP="000745B7">
      <w:pPr>
        <w:rPr>
          <w:b/>
          <w:bCs/>
        </w:rPr>
      </w:pPr>
      <w:r w:rsidRPr="00F02D6A">
        <w:rPr>
          <w:b/>
          <w:bCs/>
        </w:rPr>
        <w:t>Предметные результаты освоения программы учебного курса к концу обучения в 6 классе.</w:t>
      </w:r>
    </w:p>
    <w:p w14:paraId="05892CE4" w14:textId="3CEBDDFF" w:rsidR="000745B7" w:rsidRPr="000745B7" w:rsidRDefault="000745B7" w:rsidP="00F02D6A">
      <w:pPr>
        <w:pStyle w:val="aff2"/>
      </w:pPr>
      <w:bookmarkStart w:id="16" w:name="_Toc124426211"/>
      <w:r w:rsidRPr="000745B7">
        <w:t>Числа и вычисления</w:t>
      </w:r>
      <w:bookmarkEnd w:id="16"/>
      <w:r w:rsidRPr="000745B7">
        <w:t>.</w:t>
      </w:r>
    </w:p>
    <w:p w14:paraId="7A8BE76A" w14:textId="77777777" w:rsidR="000745B7" w:rsidRPr="000745B7" w:rsidRDefault="000745B7" w:rsidP="00F02D6A">
      <w:pPr>
        <w:pStyle w:val="aff2"/>
      </w:pPr>
      <w:r w:rsidRPr="000745B7">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6439BD60" w14:textId="77777777" w:rsidR="000745B7" w:rsidRPr="000745B7" w:rsidRDefault="000745B7" w:rsidP="00F02D6A">
      <w:pPr>
        <w:pStyle w:val="aff2"/>
      </w:pPr>
      <w:r w:rsidRPr="000745B7">
        <w:t>Сравнивать и упорядочивать целые числа, обыкновенные и десяти</w:t>
      </w:r>
      <w:r w:rsidRPr="000745B7">
        <w:t>ч</w:t>
      </w:r>
      <w:r w:rsidRPr="000745B7">
        <w:t>ные дроби, сравнивать числа одного и разных знаков.</w:t>
      </w:r>
    </w:p>
    <w:p w14:paraId="1622ED0F" w14:textId="77777777" w:rsidR="000745B7" w:rsidRPr="000745B7" w:rsidRDefault="000745B7" w:rsidP="00F02D6A">
      <w:pPr>
        <w:pStyle w:val="aff2"/>
      </w:pPr>
      <w:r w:rsidRPr="000745B7">
        <w:t>Выполнять, сочетая устные и письменные приёмы, арифметические действия с натуральными и целыми числами, обыкновенными и дес</w:t>
      </w:r>
      <w:r w:rsidRPr="000745B7">
        <w:t>я</w:t>
      </w:r>
      <w:r w:rsidRPr="000745B7">
        <w:t>тичными дробями, положительными и отрицательными числами.</w:t>
      </w:r>
    </w:p>
    <w:p w14:paraId="54ED227A" w14:textId="77777777" w:rsidR="000745B7" w:rsidRPr="000745B7" w:rsidRDefault="000745B7" w:rsidP="00F02D6A">
      <w:pPr>
        <w:pStyle w:val="aff2"/>
      </w:pPr>
      <w:r w:rsidRPr="000745B7">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28508DD8" w14:textId="77777777" w:rsidR="000745B7" w:rsidRPr="000745B7" w:rsidRDefault="000745B7" w:rsidP="00F02D6A">
      <w:pPr>
        <w:pStyle w:val="aff2"/>
      </w:pPr>
      <w:r w:rsidRPr="000745B7">
        <w:t xml:space="preserve">Соотносить точку на координатной прямой с соответствующим ей числом и изображать числа точками на координатной прямой, находить модуль числа. </w:t>
      </w:r>
    </w:p>
    <w:p w14:paraId="355E640C" w14:textId="77777777" w:rsidR="000745B7" w:rsidRPr="000745B7" w:rsidRDefault="000745B7" w:rsidP="00F02D6A">
      <w:pPr>
        <w:pStyle w:val="aff2"/>
      </w:pPr>
      <w:r w:rsidRPr="000745B7">
        <w:t>Соотносить точки в прямоугольной системе координат с координ</w:t>
      </w:r>
      <w:r w:rsidRPr="000745B7">
        <w:t>а</w:t>
      </w:r>
      <w:r w:rsidRPr="000745B7">
        <w:t>тами этой точки.</w:t>
      </w:r>
    </w:p>
    <w:p w14:paraId="0130EC44" w14:textId="77777777" w:rsidR="000745B7" w:rsidRPr="000745B7" w:rsidRDefault="000745B7" w:rsidP="00F02D6A">
      <w:pPr>
        <w:pStyle w:val="aff2"/>
      </w:pPr>
      <w:r w:rsidRPr="000745B7">
        <w:t>Округлять целые числа и десятичные дроби, находить приближения чисел.</w:t>
      </w:r>
    </w:p>
    <w:p w14:paraId="4CE4A041" w14:textId="004B2206" w:rsidR="000745B7" w:rsidRPr="000745B7" w:rsidRDefault="000745B7" w:rsidP="00F02D6A">
      <w:pPr>
        <w:pStyle w:val="aff2"/>
      </w:pPr>
      <w:bookmarkStart w:id="17" w:name="_Toc124426212"/>
      <w:r w:rsidRPr="000745B7">
        <w:lastRenderedPageBreak/>
        <w:t>Числовые и буквенные выражения</w:t>
      </w:r>
      <w:bookmarkEnd w:id="17"/>
      <w:r w:rsidRPr="000745B7">
        <w:t>.</w:t>
      </w:r>
    </w:p>
    <w:p w14:paraId="79E4B640" w14:textId="77777777" w:rsidR="000745B7" w:rsidRPr="000745B7" w:rsidRDefault="000745B7" w:rsidP="00F02D6A">
      <w:pPr>
        <w:pStyle w:val="aff2"/>
      </w:pPr>
      <w:r w:rsidRPr="000745B7">
        <w:t>Понимать и употреблять термины, связанные с записью степени чи</w:t>
      </w:r>
      <w:r w:rsidRPr="000745B7">
        <w:t>с</w:t>
      </w:r>
      <w:r w:rsidRPr="000745B7">
        <w:t>ла, находить квадрат и куб числа, вычислять значения числовых выр</w:t>
      </w:r>
      <w:r w:rsidRPr="000745B7">
        <w:t>а</w:t>
      </w:r>
      <w:r w:rsidRPr="000745B7">
        <w:t>жений, содержащих степени.</w:t>
      </w:r>
    </w:p>
    <w:p w14:paraId="5630BC58" w14:textId="77777777" w:rsidR="000745B7" w:rsidRPr="000745B7" w:rsidRDefault="000745B7" w:rsidP="00F02D6A">
      <w:pPr>
        <w:pStyle w:val="aff2"/>
      </w:pPr>
      <w:r w:rsidRPr="000745B7">
        <w:t>Пользоваться признаками делимости, раскладывать натуральные числа на простые множители.</w:t>
      </w:r>
    </w:p>
    <w:p w14:paraId="26B668FE" w14:textId="77777777" w:rsidR="000745B7" w:rsidRPr="000745B7" w:rsidRDefault="000745B7" w:rsidP="00F02D6A">
      <w:pPr>
        <w:pStyle w:val="aff2"/>
      </w:pPr>
      <w:r w:rsidRPr="000745B7">
        <w:t xml:space="preserve">Пользоваться масштабом, составлять пропорции и отношения. </w:t>
      </w:r>
    </w:p>
    <w:p w14:paraId="3EE696C4" w14:textId="77777777" w:rsidR="000745B7" w:rsidRPr="000745B7" w:rsidRDefault="000745B7" w:rsidP="00F02D6A">
      <w:pPr>
        <w:pStyle w:val="aff2"/>
      </w:pPr>
      <w:r w:rsidRPr="000745B7">
        <w:t>Использовать буквы для обозначения чисел при записи математич</w:t>
      </w:r>
      <w:r w:rsidRPr="000745B7">
        <w:t>е</w:t>
      </w:r>
      <w:r w:rsidRPr="000745B7">
        <w:t>ских выражений, составлять буквенные выражения и формулы, находить значения буквенных выражений, осуществляя необходимые подст</w:t>
      </w:r>
      <w:r w:rsidRPr="000745B7">
        <w:t>а</w:t>
      </w:r>
      <w:r w:rsidRPr="000745B7">
        <w:t>новки и преобразования.</w:t>
      </w:r>
    </w:p>
    <w:p w14:paraId="2F32A36A" w14:textId="77777777" w:rsidR="000745B7" w:rsidRPr="000745B7" w:rsidRDefault="000745B7" w:rsidP="00F02D6A">
      <w:pPr>
        <w:pStyle w:val="aff2"/>
      </w:pPr>
      <w:r w:rsidRPr="000745B7">
        <w:t>Находить неизвестный компонент равенства.</w:t>
      </w:r>
    </w:p>
    <w:p w14:paraId="44B3D48D" w14:textId="5D64E412" w:rsidR="000745B7" w:rsidRPr="000745B7" w:rsidRDefault="000745B7" w:rsidP="00EB659E">
      <w:pPr>
        <w:pStyle w:val="aff2"/>
      </w:pPr>
      <w:bookmarkStart w:id="18" w:name="_Toc124426213"/>
      <w:r w:rsidRPr="000745B7">
        <w:t>Решение текстовых задач</w:t>
      </w:r>
      <w:bookmarkEnd w:id="18"/>
      <w:r w:rsidRPr="000745B7">
        <w:t>.</w:t>
      </w:r>
    </w:p>
    <w:p w14:paraId="41EE0428" w14:textId="77777777" w:rsidR="000745B7" w:rsidRPr="000745B7" w:rsidRDefault="000745B7" w:rsidP="00EB659E">
      <w:pPr>
        <w:pStyle w:val="aff2"/>
      </w:pPr>
      <w:r w:rsidRPr="000745B7">
        <w:t>Решать многошаговые текстовые задачи арифметическим способом.</w:t>
      </w:r>
    </w:p>
    <w:p w14:paraId="632251B0" w14:textId="77777777" w:rsidR="000745B7" w:rsidRPr="000745B7" w:rsidRDefault="000745B7" w:rsidP="00EB659E">
      <w:pPr>
        <w:pStyle w:val="aff2"/>
      </w:pPr>
      <w:r w:rsidRPr="000745B7">
        <w:t>Решать задачи, связанные с отношением, пропорциональностью в</w:t>
      </w:r>
      <w:r w:rsidRPr="000745B7">
        <w:t>е</w:t>
      </w:r>
      <w:r w:rsidRPr="000745B7">
        <w:t>личин, процентами, решать три основные задачи на дроби и проценты.</w:t>
      </w:r>
    </w:p>
    <w:p w14:paraId="36A4C101" w14:textId="77777777" w:rsidR="000745B7" w:rsidRPr="000745B7" w:rsidRDefault="000745B7" w:rsidP="00EB659E">
      <w:pPr>
        <w:pStyle w:val="aff2"/>
      </w:pPr>
      <w:r w:rsidRPr="000745B7">
        <w:t>Решать задачи, содержащие зависимости, связывающие величины: скорость, время, расстояние, цена, количество, стоимость, производ</w:t>
      </w:r>
      <w:r w:rsidRPr="000745B7">
        <w:t>и</w:t>
      </w:r>
      <w:r w:rsidRPr="000745B7">
        <w:t>тельность, время, объёма работы, используя арифметические действия, оценку, прикидку, пользоваться единицами измерения соответствующих величин.</w:t>
      </w:r>
    </w:p>
    <w:p w14:paraId="698D04B3" w14:textId="77777777" w:rsidR="000745B7" w:rsidRPr="000745B7" w:rsidRDefault="000745B7" w:rsidP="008A73CA">
      <w:pPr>
        <w:pStyle w:val="aff2"/>
      </w:pPr>
      <w:r w:rsidRPr="000745B7">
        <w:t>Составлять буквенные выражения по условию задачи.</w:t>
      </w:r>
    </w:p>
    <w:p w14:paraId="61FA2FDA" w14:textId="77777777" w:rsidR="000745B7" w:rsidRPr="000745B7" w:rsidRDefault="000745B7" w:rsidP="008A73CA">
      <w:pPr>
        <w:pStyle w:val="aff2"/>
      </w:pPr>
      <w:r w:rsidRPr="000745B7">
        <w:t>Извлекать информацию, представленную в таблицах, на линейной, столбчатой или круговой диаграммах, интерпретировать представле</w:t>
      </w:r>
      <w:r w:rsidRPr="000745B7">
        <w:t>н</w:t>
      </w:r>
      <w:r w:rsidRPr="000745B7">
        <w:t>ные данные, использовать данные при решении задач.</w:t>
      </w:r>
    </w:p>
    <w:p w14:paraId="560A9C74" w14:textId="77777777" w:rsidR="000745B7" w:rsidRPr="000745B7" w:rsidRDefault="000745B7" w:rsidP="008A73CA">
      <w:pPr>
        <w:pStyle w:val="aff2"/>
      </w:pPr>
      <w:r w:rsidRPr="000745B7">
        <w:t>Представлять информацию с помощью таблиц, линейной и столбч</w:t>
      </w:r>
      <w:r w:rsidRPr="000745B7">
        <w:t>а</w:t>
      </w:r>
      <w:r w:rsidRPr="000745B7">
        <w:t>той диаграмм.</w:t>
      </w:r>
    </w:p>
    <w:p w14:paraId="7020FB4F" w14:textId="028E609C" w:rsidR="000745B7" w:rsidRPr="008A73CA" w:rsidRDefault="000745B7" w:rsidP="008A73CA">
      <w:pPr>
        <w:pStyle w:val="aff2"/>
      </w:pPr>
      <w:bookmarkStart w:id="19" w:name="_Toc124426214"/>
      <w:r w:rsidRPr="008A73CA">
        <w:t>Наглядная геометрия</w:t>
      </w:r>
      <w:bookmarkEnd w:id="19"/>
      <w:r w:rsidRPr="008A73CA">
        <w:t>.</w:t>
      </w:r>
    </w:p>
    <w:p w14:paraId="3C55F87D" w14:textId="77777777" w:rsidR="000745B7" w:rsidRPr="000745B7" w:rsidRDefault="000745B7" w:rsidP="008A73CA">
      <w:pPr>
        <w:pStyle w:val="aff2"/>
      </w:pPr>
      <w:r w:rsidRPr="000745B7">
        <w:t>Приводить примеры объектов окружающего мира, имеющих форму изученных геометрических плоских и пространственных фигур, пр</w:t>
      </w:r>
      <w:r w:rsidRPr="000745B7">
        <w:t>и</w:t>
      </w:r>
      <w:r w:rsidRPr="000745B7">
        <w:t>меры равных и симметричных фигур.</w:t>
      </w:r>
    </w:p>
    <w:p w14:paraId="492AB7BD" w14:textId="77777777" w:rsidR="000745B7" w:rsidRPr="000745B7" w:rsidRDefault="000745B7" w:rsidP="008A73CA">
      <w:pPr>
        <w:pStyle w:val="aff2"/>
      </w:pPr>
      <w:r w:rsidRPr="000745B7">
        <w:t>Изображать с помощью циркуля, линейки, транспортира на нелин</w:t>
      </w:r>
      <w:r w:rsidRPr="000745B7">
        <w:t>о</w:t>
      </w:r>
      <w:r w:rsidRPr="000745B7">
        <w:t>ванной и клетчатой бумаге изученные плоские геометрические фигуры и конфигурации, симметричные фигуры.</w:t>
      </w:r>
    </w:p>
    <w:p w14:paraId="06D7AFD2" w14:textId="77777777" w:rsidR="000745B7" w:rsidRPr="000745B7" w:rsidRDefault="000745B7" w:rsidP="008A73CA">
      <w:pPr>
        <w:pStyle w:val="aff2"/>
      </w:pPr>
      <w:r w:rsidRPr="000745B7">
        <w:t>Пользоваться геометрическими понятиями: равенство фигур, си</w:t>
      </w:r>
      <w:r w:rsidRPr="000745B7">
        <w:t>м</w:t>
      </w:r>
      <w:r w:rsidRPr="000745B7">
        <w:t>метрия, использовать терминологию, связанную с симметрией: ось симметрии, центр симметрии.</w:t>
      </w:r>
    </w:p>
    <w:p w14:paraId="1B80BCD2" w14:textId="77777777" w:rsidR="000745B7" w:rsidRPr="000745B7" w:rsidRDefault="000745B7" w:rsidP="008A73CA">
      <w:pPr>
        <w:pStyle w:val="aff2"/>
      </w:pPr>
      <w:r w:rsidRPr="000745B7">
        <w:t>Находить величины углов измерением с помощью транспортира, строить углы заданной величины, пользоваться при решении задач гр</w:t>
      </w:r>
      <w:r w:rsidRPr="000745B7">
        <w:t>а</w:t>
      </w:r>
      <w:r w:rsidRPr="000745B7">
        <w:t>дусной мерой углов, распознавать на чертежах острый, прямой, развё</w:t>
      </w:r>
      <w:r w:rsidRPr="000745B7">
        <w:t>р</w:t>
      </w:r>
      <w:r w:rsidRPr="000745B7">
        <w:t>нутый и тупой углы.</w:t>
      </w:r>
    </w:p>
    <w:p w14:paraId="34D87A3D" w14:textId="77777777" w:rsidR="000745B7" w:rsidRPr="000745B7" w:rsidRDefault="000745B7" w:rsidP="008A73CA">
      <w:pPr>
        <w:pStyle w:val="aff2"/>
      </w:pPr>
      <w:r w:rsidRPr="000745B7">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6FD6479B" w14:textId="77777777" w:rsidR="000745B7" w:rsidRPr="000745B7" w:rsidRDefault="000745B7" w:rsidP="008A73CA">
      <w:pPr>
        <w:pStyle w:val="aff2"/>
      </w:pPr>
      <w:r w:rsidRPr="000745B7">
        <w:lastRenderedPageBreak/>
        <w:t>Находить, используя чертёжные инструменты, расстояния: между двумя точками, от точки до прямой, длину пути на квадратной сетке.</w:t>
      </w:r>
    </w:p>
    <w:p w14:paraId="0A85F029" w14:textId="77777777" w:rsidR="000745B7" w:rsidRPr="000745B7" w:rsidRDefault="000745B7" w:rsidP="008A73CA">
      <w:pPr>
        <w:pStyle w:val="aff2"/>
      </w:pPr>
      <w:r w:rsidRPr="000745B7">
        <w:t>Вычислять площадь фигур, составленных из прямоугольников, и</w:t>
      </w:r>
      <w:r w:rsidRPr="000745B7">
        <w:t>с</w:t>
      </w:r>
      <w:r w:rsidRPr="000745B7">
        <w:t>пользовать разбиение на прямоугольники, на равные фигуры, достра</w:t>
      </w:r>
      <w:r w:rsidRPr="000745B7">
        <w:t>и</w:t>
      </w:r>
      <w:r w:rsidRPr="000745B7">
        <w:t>вание до прямоугольника, пользоваться основными единицами измер</w:t>
      </w:r>
      <w:r w:rsidRPr="000745B7">
        <w:t>е</w:t>
      </w:r>
      <w:r w:rsidRPr="000745B7">
        <w:t>ния площади, выражать одни единицы измерения площади через другие.</w:t>
      </w:r>
    </w:p>
    <w:p w14:paraId="4F5B091E" w14:textId="77777777" w:rsidR="000745B7" w:rsidRPr="000745B7" w:rsidRDefault="000745B7" w:rsidP="008A73CA">
      <w:pPr>
        <w:pStyle w:val="aff2"/>
      </w:pPr>
      <w:r w:rsidRPr="000745B7">
        <w:t>Распознавать на моделях и изображениях пирамиду, конус, цилиндр, использовать терминологию: вершина, ребро, грань, основание, ра</w:t>
      </w:r>
      <w:r w:rsidRPr="000745B7">
        <w:t>з</w:t>
      </w:r>
      <w:r w:rsidRPr="000745B7">
        <w:t>вёртка.</w:t>
      </w:r>
    </w:p>
    <w:p w14:paraId="7279B4E3" w14:textId="77777777" w:rsidR="000745B7" w:rsidRPr="000745B7" w:rsidRDefault="000745B7" w:rsidP="008A73CA">
      <w:pPr>
        <w:pStyle w:val="aff2"/>
      </w:pPr>
      <w:r w:rsidRPr="000745B7">
        <w:t>Изображать на клетчатой бумаге прямоугольный параллелепипед.</w:t>
      </w:r>
    </w:p>
    <w:p w14:paraId="421D655F" w14:textId="77777777" w:rsidR="000745B7" w:rsidRPr="000745B7" w:rsidRDefault="000745B7" w:rsidP="008A73CA">
      <w:pPr>
        <w:pStyle w:val="aff2"/>
      </w:pPr>
      <w:r w:rsidRPr="000745B7">
        <w:t>Вычислять объём прямоугольного параллелепипеда, куба, польз</w:t>
      </w:r>
      <w:r w:rsidRPr="000745B7">
        <w:t>о</w:t>
      </w:r>
      <w:r w:rsidRPr="000745B7">
        <w:t xml:space="preserve">ваться основными единицами измерения объёма; </w:t>
      </w:r>
    </w:p>
    <w:p w14:paraId="7CC6BF8E" w14:textId="77777777" w:rsidR="000745B7" w:rsidRPr="000745B7" w:rsidRDefault="000745B7" w:rsidP="008A73CA">
      <w:pPr>
        <w:pStyle w:val="aff2"/>
      </w:pPr>
      <w:r w:rsidRPr="000745B7">
        <w:t>Решать несложные задачи на нахождение геометрических величин в практических ситуациях.</w:t>
      </w:r>
    </w:p>
    <w:p w14:paraId="6FAFA6D1" w14:textId="643B8FE2" w:rsidR="000745B7" w:rsidRPr="008A73CA" w:rsidRDefault="00700482" w:rsidP="000745B7">
      <w:pPr>
        <w:rPr>
          <w:b/>
          <w:bCs/>
        </w:rPr>
      </w:pPr>
      <w:r>
        <w:rPr>
          <w:b/>
          <w:bCs/>
        </w:rPr>
        <w:t>  Р</w:t>
      </w:r>
      <w:r w:rsidR="000745B7" w:rsidRPr="008A73CA">
        <w:rPr>
          <w:b/>
          <w:bCs/>
        </w:rPr>
        <w:t>абочая программа учебного курса «Алгебра» в 7–9 классах (далее соответственно – программа учебного курса «Алгебра», учебный курс).</w:t>
      </w:r>
    </w:p>
    <w:p w14:paraId="409F7FE9" w14:textId="6A9AA3C8" w:rsidR="000745B7" w:rsidRPr="000745B7" w:rsidRDefault="000745B7" w:rsidP="000745B7">
      <w:r w:rsidRPr="000745B7">
        <w:t>Пояснительная записка.</w:t>
      </w:r>
    </w:p>
    <w:p w14:paraId="41FADB58" w14:textId="498A2777" w:rsidR="000745B7" w:rsidRPr="000745B7" w:rsidRDefault="000745B7" w:rsidP="000745B7">
      <w:r w:rsidRPr="000745B7">
        <w:t>Алгебра является одним из опорных курсов основного общего обр</w:t>
      </w:r>
      <w:r w:rsidRPr="000745B7">
        <w:t>а</w:t>
      </w:r>
      <w:r w:rsidRPr="000745B7">
        <w:t>зования: она обеспечивает изучение других дисциплин, как естестве</w:t>
      </w:r>
      <w:r w:rsidRPr="000745B7">
        <w:t>н</w:t>
      </w:r>
      <w:r w:rsidRPr="000745B7">
        <w:t>но-научного, так и гуманитарного циклов, её освоение необходимо для продолжения образования и в повседневной жизни. Развитие у обуч</w:t>
      </w:r>
      <w:r w:rsidRPr="000745B7">
        <w:t>а</w:t>
      </w:r>
      <w:r w:rsidRPr="000745B7">
        <w:t>ющихся научных представлений о происхождении и сущности алге</w:t>
      </w:r>
      <w:r w:rsidRPr="000745B7">
        <w:t>б</w:t>
      </w:r>
      <w:r w:rsidRPr="000745B7">
        <w:t>раических абстракций, способе отражения математической наукой я</w:t>
      </w:r>
      <w:r w:rsidRPr="000745B7">
        <w:t>в</w:t>
      </w:r>
      <w:r w:rsidRPr="000745B7">
        <w:t>лений и процессов в природе и обществе, роли математического мод</w:t>
      </w:r>
      <w:r w:rsidRPr="000745B7">
        <w:t>е</w:t>
      </w:r>
      <w:r w:rsidRPr="000745B7">
        <w:t>лирования в научном познании и в практике способствует формиров</w:t>
      </w:r>
      <w:r w:rsidRPr="000745B7">
        <w:t>а</w:t>
      </w:r>
      <w:r w:rsidRPr="000745B7">
        <w:t>нию научного мировоззрения и качеств мышления, необходимых для адаптации в современном цифровом обществе. Изучение алгебры обе</w:t>
      </w:r>
      <w:r w:rsidRPr="000745B7">
        <w:t>с</w:t>
      </w:r>
      <w:r w:rsidRPr="000745B7">
        <w:t>печивает развитие умения наблюдать, сравнивать, находить закономе</w:t>
      </w:r>
      <w:r w:rsidRPr="000745B7">
        <w:t>р</w:t>
      </w:r>
      <w:r w:rsidRPr="000745B7">
        <w:t>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w:t>
      </w:r>
      <w:r w:rsidRPr="000745B7">
        <w:t>е</w:t>
      </w:r>
      <w:r w:rsidRPr="000745B7">
        <w:t>ния, обобщение и конкретизацию, абстрагирование и аналогию. Обуч</w:t>
      </w:r>
      <w:r w:rsidRPr="000745B7">
        <w:t>е</w:t>
      </w:r>
      <w:r w:rsidRPr="000745B7">
        <w:t>ние алгебре предполагает значительный объём самостоятельной де</w:t>
      </w:r>
      <w:r w:rsidRPr="000745B7">
        <w:t>я</w:t>
      </w:r>
      <w:r w:rsidRPr="000745B7">
        <w:t>тельности обучающихся, поэтому самостоятельное решение задач явл</w:t>
      </w:r>
      <w:r w:rsidRPr="000745B7">
        <w:t>я</w:t>
      </w:r>
      <w:r w:rsidRPr="000745B7">
        <w:t>ется реализацией деятельностного принципа обучения.</w:t>
      </w:r>
    </w:p>
    <w:p w14:paraId="4FBDA6AB" w14:textId="5418EB14" w:rsidR="000745B7" w:rsidRPr="000745B7" w:rsidRDefault="000745B7" w:rsidP="000745B7">
      <w:r w:rsidRPr="000745B7">
        <w:t>В структуре программы учебного курса «Алгебра» для основного общего образования основное место занимают содержател</w:t>
      </w:r>
      <w:r w:rsidRPr="000745B7">
        <w:t>ь</w:t>
      </w:r>
      <w:r w:rsidRPr="000745B7">
        <w:t>но-методические линии: «Числа и вычисления», «Алгебраические в</w:t>
      </w:r>
      <w:r w:rsidRPr="000745B7">
        <w:t>ы</w:t>
      </w:r>
      <w:r w:rsidRPr="000745B7">
        <w:lastRenderedPageBreak/>
        <w:t>ражения», «Уравнения и неравенства», «Функции». Каждая из этих с</w:t>
      </w:r>
      <w:r w:rsidRPr="000745B7">
        <w:t>о</w:t>
      </w:r>
      <w:r w:rsidRPr="000745B7">
        <w:t>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w:t>
      </w:r>
      <w:r w:rsidRPr="000745B7">
        <w:t>с</w:t>
      </w:r>
      <w:r w:rsidRPr="000745B7">
        <w:t>пользовать теоретико-множественный язык. В связи с этим в программу учебного курса «Алгебра» включены некоторые основы логики, пре</w:t>
      </w:r>
      <w:r w:rsidRPr="000745B7">
        <w:t>д</w:t>
      </w:r>
      <w:r w:rsidRPr="000745B7">
        <w:t>ставленные во всех основных разделах математического образования и способствующие овладению обучающимися основ универсального м</w:t>
      </w:r>
      <w:r w:rsidRPr="000745B7">
        <w:t>а</w:t>
      </w:r>
      <w:r w:rsidRPr="000745B7">
        <w:t>тематического языка. Содержательной и структурной особенностью учебного курса «Алгебра» является его интегрированный характер.</w:t>
      </w:r>
    </w:p>
    <w:p w14:paraId="39AFD6F2" w14:textId="5AFF38DA" w:rsidR="000745B7" w:rsidRPr="000745B7" w:rsidRDefault="000745B7" w:rsidP="000745B7">
      <w:r w:rsidRPr="000745B7">
        <w:t>Содержание линии «Числа и вычисления» служит основой для дал</w:t>
      </w:r>
      <w:r w:rsidRPr="000745B7">
        <w:t>ь</w:t>
      </w:r>
      <w:r w:rsidRPr="000745B7">
        <w:t>нейшего изучения математики, способствует развитию у обучающихся логического мышления, формированию умения пользоваться алгори</w:t>
      </w:r>
      <w:r w:rsidRPr="000745B7">
        <w:t>т</w:t>
      </w:r>
      <w:r w:rsidRPr="000745B7">
        <w:t>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w:t>
      </w:r>
      <w:r w:rsidRPr="000745B7">
        <w:t>а</w:t>
      </w:r>
      <w:r w:rsidRPr="000745B7">
        <w:t>вершение освоения числовой линии отнесено к среднему общему обр</w:t>
      </w:r>
      <w:r w:rsidRPr="000745B7">
        <w:t>а</w:t>
      </w:r>
      <w:r w:rsidRPr="000745B7">
        <w:t>зованию.</w:t>
      </w:r>
    </w:p>
    <w:p w14:paraId="29D5E02D" w14:textId="0C34F431" w:rsidR="000745B7" w:rsidRPr="000745B7" w:rsidRDefault="000745B7" w:rsidP="000745B7">
      <w:r w:rsidRPr="000745B7">
        <w:t>Содержание двух алгебраических линий – «Алгебраические выраж</w:t>
      </w:r>
      <w:r w:rsidRPr="000745B7">
        <w:t>е</w:t>
      </w:r>
      <w:r w:rsidRPr="000745B7">
        <w:t>ния» и «Уравнения и неравенства» способствует формированию у об</w:t>
      </w:r>
      <w:r w:rsidRPr="000745B7">
        <w:t>у</w:t>
      </w:r>
      <w:r w:rsidRPr="000745B7">
        <w:t>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w:t>
      </w:r>
      <w:r w:rsidRPr="000745B7">
        <w:t>а</w:t>
      </w:r>
      <w:r w:rsidRPr="000745B7">
        <w:t>ния процессов и явлений реального мира. В задачи обучения алгебре входят также дальнейшее развитие алгоритмического мышления, нео</w:t>
      </w:r>
      <w:r w:rsidRPr="000745B7">
        <w:t>б</w:t>
      </w:r>
      <w:r w:rsidRPr="000745B7">
        <w:t>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0D05E529" w14:textId="6688ABFA" w:rsidR="000745B7" w:rsidRPr="000745B7" w:rsidRDefault="000745B7" w:rsidP="000745B7">
      <w:r w:rsidRPr="000745B7">
        <w:t>Содержание функционально-графической линии нацелено на пол</w:t>
      </w:r>
      <w:r w:rsidRPr="000745B7">
        <w:t>у</w:t>
      </w:r>
      <w:r w:rsidRPr="000745B7">
        <w:t>чение обучающимися знаний о функциях как важнейшей математич</w:t>
      </w:r>
      <w:r w:rsidRPr="000745B7">
        <w:t>е</w:t>
      </w:r>
      <w:r w:rsidRPr="000745B7">
        <w:t>ской модели для описания и исследования разнообразных процессов и явлений в природе и обществе. Изучение материала способствует ра</w:t>
      </w:r>
      <w:r w:rsidRPr="000745B7">
        <w:t>з</w:t>
      </w:r>
      <w:r w:rsidRPr="000745B7">
        <w:t>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w:t>
      </w:r>
      <w:r w:rsidRPr="000745B7">
        <w:t>з</w:t>
      </w:r>
      <w:r w:rsidRPr="000745B7">
        <w:t>витии цивилизации и культуры.</w:t>
      </w:r>
    </w:p>
    <w:p w14:paraId="3634FBF6" w14:textId="243A8E28" w:rsidR="000745B7" w:rsidRPr="008A73CA" w:rsidRDefault="000745B7" w:rsidP="000745B7">
      <w:pPr>
        <w:rPr>
          <w:b/>
          <w:bCs/>
        </w:rPr>
      </w:pPr>
      <w:r w:rsidRPr="008A73CA">
        <w:rPr>
          <w:b/>
          <w:bCs/>
        </w:rPr>
        <w:lastRenderedPageBreak/>
        <w:t>Согласно учебному плану в 7–9 классах изучается учебный курс «Алгебра», который включает следующие основные разделы с</w:t>
      </w:r>
      <w:r w:rsidRPr="008A73CA">
        <w:rPr>
          <w:b/>
          <w:bCs/>
        </w:rPr>
        <w:t>о</w:t>
      </w:r>
      <w:r w:rsidRPr="008A73CA">
        <w:rPr>
          <w:b/>
          <w:bCs/>
        </w:rPr>
        <w:t>держания: «Числа и вычисления», «Алгебраические выражения», «Уравнения и неравенства», «Функции».</w:t>
      </w:r>
    </w:p>
    <w:p w14:paraId="29B2CA56" w14:textId="756C636E" w:rsidR="000745B7" w:rsidRPr="000745B7" w:rsidRDefault="000745B7" w:rsidP="000745B7">
      <w:r w:rsidRPr="000745B7">
        <w:t>Общее число часов, рекомендованных для изучения учебного курса «Алгебра», – 306 часов: в 7 классе – 102 часа (3 часа в неделю), в 8 классе – 102 часа (3 часа в неделю), в 9 классе – 102 часа (3 часа в неделю).</w:t>
      </w:r>
    </w:p>
    <w:p w14:paraId="4B090109" w14:textId="61130C2E" w:rsidR="000745B7" w:rsidRPr="008A73CA" w:rsidRDefault="000745B7" w:rsidP="000745B7">
      <w:pPr>
        <w:rPr>
          <w:b/>
          <w:bCs/>
        </w:rPr>
      </w:pPr>
      <w:bookmarkStart w:id="20" w:name="_Toc124426220"/>
      <w:r w:rsidRPr="008A73CA">
        <w:rPr>
          <w:b/>
          <w:bCs/>
        </w:rPr>
        <w:t xml:space="preserve">Содержание обучения </w:t>
      </w:r>
      <w:r w:rsidR="003400D5">
        <w:rPr>
          <w:b/>
          <w:bCs/>
        </w:rPr>
        <w:t xml:space="preserve"> </w:t>
      </w:r>
      <w:r w:rsidRPr="008A73CA">
        <w:rPr>
          <w:b/>
          <w:bCs/>
        </w:rPr>
        <w:t>в 7 классе.</w:t>
      </w:r>
    </w:p>
    <w:p w14:paraId="33798E29" w14:textId="652BF46D" w:rsidR="000745B7" w:rsidRPr="000745B7" w:rsidRDefault="000745B7" w:rsidP="008A73CA">
      <w:pPr>
        <w:pStyle w:val="aff2"/>
      </w:pPr>
      <w:r w:rsidRPr="000745B7">
        <w:t>Числа и вычисления</w:t>
      </w:r>
      <w:bookmarkEnd w:id="20"/>
      <w:r w:rsidRPr="000745B7">
        <w:t>.</w:t>
      </w:r>
    </w:p>
    <w:p w14:paraId="594F9734" w14:textId="77777777" w:rsidR="000745B7" w:rsidRPr="000745B7" w:rsidRDefault="000745B7" w:rsidP="008A73CA">
      <w:pPr>
        <w:pStyle w:val="aff2"/>
      </w:pPr>
      <w:r w:rsidRPr="000745B7">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w:t>
      </w:r>
      <w:r w:rsidRPr="000745B7">
        <w:t>а</w:t>
      </w:r>
      <w:r w:rsidRPr="000745B7">
        <w:t>циональными числами. Решение задач из реальной практики на части, на дроби.</w:t>
      </w:r>
    </w:p>
    <w:p w14:paraId="5D689DB3" w14:textId="77777777" w:rsidR="000745B7" w:rsidRPr="000745B7" w:rsidRDefault="000745B7" w:rsidP="008A73CA">
      <w:pPr>
        <w:pStyle w:val="aff2"/>
      </w:pPr>
      <w:r w:rsidRPr="000745B7">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1176C6E1" w14:textId="77777777" w:rsidR="000745B7" w:rsidRPr="000745B7" w:rsidRDefault="000745B7" w:rsidP="008A73CA">
      <w:pPr>
        <w:pStyle w:val="aff2"/>
      </w:pPr>
      <w:r w:rsidRPr="000745B7">
        <w:t>Применение признаков делимости, разложение на множители нат</w:t>
      </w:r>
      <w:r w:rsidRPr="000745B7">
        <w:t>у</w:t>
      </w:r>
      <w:r w:rsidRPr="000745B7">
        <w:t>ральных чисел.</w:t>
      </w:r>
    </w:p>
    <w:p w14:paraId="14B859F7" w14:textId="77777777" w:rsidR="000745B7" w:rsidRPr="000745B7" w:rsidRDefault="000745B7" w:rsidP="008A73CA">
      <w:pPr>
        <w:pStyle w:val="aff2"/>
      </w:pPr>
      <w:r w:rsidRPr="000745B7">
        <w:t>Реальные зависимости, в том числе прямая и обратная пропорци</w:t>
      </w:r>
      <w:r w:rsidRPr="000745B7">
        <w:t>о</w:t>
      </w:r>
      <w:r w:rsidRPr="000745B7">
        <w:t>нальности.</w:t>
      </w:r>
    </w:p>
    <w:p w14:paraId="7F60235B" w14:textId="624CDDDA" w:rsidR="000745B7" w:rsidRPr="000745B7" w:rsidRDefault="000745B7" w:rsidP="008A73CA">
      <w:pPr>
        <w:pStyle w:val="aff2"/>
      </w:pPr>
      <w:bookmarkStart w:id="21" w:name="_Toc124426221"/>
      <w:r w:rsidRPr="000745B7">
        <w:t>Алгебраические выражения</w:t>
      </w:r>
      <w:bookmarkEnd w:id="21"/>
      <w:r w:rsidRPr="000745B7">
        <w:t>.</w:t>
      </w:r>
    </w:p>
    <w:p w14:paraId="263956F7" w14:textId="77777777" w:rsidR="000745B7" w:rsidRPr="000745B7" w:rsidRDefault="000745B7" w:rsidP="008A73CA">
      <w:pPr>
        <w:pStyle w:val="aff2"/>
      </w:pPr>
      <w:r w:rsidRPr="000745B7">
        <w:t>Переменные, числовое значение выражения с переменной. Допуст</w:t>
      </w:r>
      <w:r w:rsidRPr="000745B7">
        <w:t>и</w:t>
      </w:r>
      <w:r w:rsidRPr="000745B7">
        <w:t>мые значения переменных. Представление зависимости между велич</w:t>
      </w:r>
      <w:r w:rsidRPr="000745B7">
        <w:t>и</w:t>
      </w:r>
      <w:r w:rsidRPr="000745B7">
        <w:t>нами в виде формулы. Вычисления по формулам. Преобразование бу</w:t>
      </w:r>
      <w:r w:rsidRPr="000745B7">
        <w:t>к</w:t>
      </w:r>
      <w:r w:rsidRPr="000745B7">
        <w:t>венных выражений, тождественно равные выражения, правила прео</w:t>
      </w:r>
      <w:r w:rsidRPr="000745B7">
        <w:t>б</w:t>
      </w:r>
      <w:r w:rsidRPr="000745B7">
        <w:t>разования сумм и произведений, правила раскрытия скобок и приведения подобных слагаемых.</w:t>
      </w:r>
    </w:p>
    <w:p w14:paraId="00CA13C8" w14:textId="77777777" w:rsidR="000745B7" w:rsidRPr="000745B7" w:rsidRDefault="000745B7" w:rsidP="008A73CA">
      <w:pPr>
        <w:pStyle w:val="aff2"/>
      </w:pPr>
      <w:r w:rsidRPr="000745B7">
        <w:t>Свойства степени с натуральным показателем.</w:t>
      </w:r>
    </w:p>
    <w:p w14:paraId="63658F29" w14:textId="77777777" w:rsidR="000745B7" w:rsidRPr="000745B7" w:rsidRDefault="000745B7" w:rsidP="008A73CA">
      <w:pPr>
        <w:pStyle w:val="aff2"/>
      </w:pPr>
      <w:r w:rsidRPr="000745B7">
        <w:t>Одночлены и многочлены. Степень многочлена. Сложение, вычит</w:t>
      </w:r>
      <w:r w:rsidRPr="000745B7">
        <w:t>а</w:t>
      </w:r>
      <w:r w:rsidRPr="000745B7">
        <w:t>ние, умножение многочленов. Формулы сокращённого умножения: квадрат суммы и квадрат разности. Формула разности квадратов. Ра</w:t>
      </w:r>
      <w:r w:rsidRPr="000745B7">
        <w:t>з</w:t>
      </w:r>
      <w:r w:rsidRPr="000745B7">
        <w:t>ложение многочленов на множители.</w:t>
      </w:r>
    </w:p>
    <w:p w14:paraId="4A31F7E1" w14:textId="39E7CF62" w:rsidR="000745B7" w:rsidRPr="000745B7" w:rsidRDefault="000745B7" w:rsidP="008A73CA">
      <w:pPr>
        <w:pStyle w:val="aff2"/>
      </w:pPr>
      <w:bookmarkStart w:id="22" w:name="_Toc124426222"/>
      <w:r w:rsidRPr="000745B7">
        <w:t>Уравнения</w:t>
      </w:r>
      <w:bookmarkEnd w:id="22"/>
      <w:r w:rsidRPr="000745B7">
        <w:t xml:space="preserve"> и неравенства.</w:t>
      </w:r>
    </w:p>
    <w:p w14:paraId="79FF4BD3" w14:textId="77777777" w:rsidR="000745B7" w:rsidRPr="000745B7" w:rsidRDefault="000745B7" w:rsidP="008A73CA">
      <w:pPr>
        <w:pStyle w:val="aff2"/>
      </w:pPr>
      <w:r w:rsidRPr="000745B7">
        <w:t>Уравнение, корень уравнения, правила преобразования уравнения, равносильность уравнений.</w:t>
      </w:r>
    </w:p>
    <w:p w14:paraId="520CDCBB" w14:textId="77777777" w:rsidR="000745B7" w:rsidRPr="000745B7" w:rsidRDefault="000745B7" w:rsidP="008A73CA">
      <w:pPr>
        <w:pStyle w:val="aff2"/>
      </w:pPr>
      <w:r w:rsidRPr="000745B7">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527CCE2B" w14:textId="77777777" w:rsidR="000745B7" w:rsidRPr="000745B7" w:rsidRDefault="000745B7" w:rsidP="008A73CA">
      <w:pPr>
        <w:pStyle w:val="aff2"/>
      </w:pPr>
      <w:r w:rsidRPr="000745B7">
        <w:lastRenderedPageBreak/>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18FE3877" w14:textId="169C68FA" w:rsidR="000745B7" w:rsidRPr="000745B7" w:rsidRDefault="000745B7" w:rsidP="008A73CA">
      <w:pPr>
        <w:pStyle w:val="aff2"/>
      </w:pPr>
      <w:r w:rsidRPr="000745B7">
        <w:t> Функции.</w:t>
      </w:r>
    </w:p>
    <w:p w14:paraId="6BC8F5D5" w14:textId="77777777" w:rsidR="000745B7" w:rsidRPr="000745B7" w:rsidRDefault="000745B7" w:rsidP="008A73CA">
      <w:pPr>
        <w:pStyle w:val="aff2"/>
      </w:pPr>
      <w:r w:rsidRPr="000745B7">
        <w:t>Координата точки на прямой. Числовые промежутки. Расстояние между двумя точками координатной прямой.</w:t>
      </w:r>
    </w:p>
    <w:p w14:paraId="178BECF5" w14:textId="20A56078" w:rsidR="000745B7" w:rsidRPr="000745B7" w:rsidRDefault="000745B7" w:rsidP="008A73CA">
      <w:pPr>
        <w:pStyle w:val="aff2"/>
      </w:pPr>
      <w:r w:rsidRPr="000745B7">
        <w:t>Прямоугольная система координат, оси Ox и Oy. Абсцисса и ордината точки на координатной плоскости. Примеры графиков, заданных фо</w:t>
      </w:r>
      <w:r w:rsidRPr="000745B7">
        <w:t>р</w:t>
      </w:r>
      <w:r w:rsidRPr="000745B7">
        <w:t xml:space="preserve">мулами. Чтение графиков реальных зависимостей. Понятие функции. График функции. Свойства функций. Линейная функция, её график. График функции </w:t>
      </w:r>
      <m:oMath>
        <m:r>
          <w:rPr>
            <w:rFonts w:ascii="Cambria Math" w:hAnsi="Cambria Math"/>
            <w:sz w:val="28"/>
            <w:szCs w:val="28"/>
          </w:rPr>
          <m:t>y</m:t>
        </m:r>
        <m:r>
          <m:rPr>
            <m:sty m:val="p"/>
          </m:rPr>
          <w:rPr>
            <w:rFonts w:ascii="Cambria Math" w:hAnsi="Cambria Math"/>
            <w:sz w:val="28"/>
            <w:szCs w:val="28"/>
          </w:rPr>
          <m:t>=|</m:t>
        </m:r>
        <m:r>
          <w:rPr>
            <w:rFonts w:ascii="Cambria Math" w:hAnsi="Cambria Math"/>
            <w:sz w:val="28"/>
            <w:szCs w:val="28"/>
          </w:rPr>
          <m:t>x</m:t>
        </m:r>
        <m:r>
          <m:rPr>
            <m:sty m:val="p"/>
          </m:rPr>
          <w:rPr>
            <w:rFonts w:ascii="Cambria Math" w:hAnsi="Cambria Math"/>
            <w:sz w:val="28"/>
            <w:szCs w:val="28"/>
          </w:rPr>
          <m:t>|</m:t>
        </m:r>
      </m:oMath>
      <w:r w:rsidRPr="000745B7">
        <w:t>. Графическое решение линейных уравнений и систем линейных уравнений.</w:t>
      </w:r>
    </w:p>
    <w:p w14:paraId="6E0E4127" w14:textId="0973ED6E" w:rsidR="000745B7" w:rsidRPr="008A73CA" w:rsidRDefault="000745B7" w:rsidP="000745B7">
      <w:pPr>
        <w:rPr>
          <w:b/>
          <w:bCs/>
        </w:rPr>
      </w:pPr>
      <w:bookmarkStart w:id="23" w:name="_Toc124426224"/>
      <w:r w:rsidRPr="008A73CA">
        <w:rPr>
          <w:b/>
          <w:bCs/>
        </w:rPr>
        <w:t>Содержание обучения в 8 классе.</w:t>
      </w:r>
    </w:p>
    <w:p w14:paraId="33E66051" w14:textId="3F6847B0" w:rsidR="000745B7" w:rsidRPr="000745B7" w:rsidRDefault="000745B7" w:rsidP="008A73CA">
      <w:pPr>
        <w:pStyle w:val="aff2"/>
      </w:pPr>
      <w:r w:rsidRPr="000745B7">
        <w:t>Числа и вычисления</w:t>
      </w:r>
      <w:bookmarkEnd w:id="23"/>
      <w:r w:rsidRPr="000745B7">
        <w:t>.</w:t>
      </w:r>
    </w:p>
    <w:p w14:paraId="2809D387" w14:textId="77777777" w:rsidR="000745B7" w:rsidRPr="000745B7" w:rsidRDefault="000745B7" w:rsidP="008A73CA">
      <w:pPr>
        <w:pStyle w:val="aff2"/>
      </w:pPr>
      <w:r w:rsidRPr="000745B7">
        <w:t>Квадратный корень из числа. Понятие об иррациональном числе. Д</w:t>
      </w:r>
      <w:r w:rsidRPr="000745B7">
        <w:t>е</w:t>
      </w:r>
      <w:r w:rsidRPr="000745B7">
        <w:t>сятичные приближения иррациональных чисел. Свойства арифметич</w:t>
      </w:r>
      <w:r w:rsidRPr="000745B7">
        <w:t>е</w:t>
      </w:r>
      <w:r w:rsidRPr="000745B7">
        <w:t>ских квадратных корней и их применение к преобразованию числовых выражений и вычислениям. Действительные числа.</w:t>
      </w:r>
    </w:p>
    <w:p w14:paraId="1C049C31" w14:textId="77777777" w:rsidR="000745B7" w:rsidRPr="000745B7" w:rsidRDefault="000745B7" w:rsidP="008A73CA">
      <w:pPr>
        <w:pStyle w:val="aff2"/>
      </w:pPr>
      <w:r w:rsidRPr="000745B7">
        <w:t>Степень с целым показателем и её свойства. Стандартная запись числа.</w:t>
      </w:r>
    </w:p>
    <w:p w14:paraId="77E8B57A" w14:textId="1E9303A8" w:rsidR="000745B7" w:rsidRPr="000745B7" w:rsidRDefault="000745B7" w:rsidP="008A73CA">
      <w:pPr>
        <w:pStyle w:val="aff2"/>
      </w:pPr>
      <w:bookmarkStart w:id="24" w:name="_Toc124426225"/>
      <w:r w:rsidRPr="000745B7">
        <w:t>Алгебраические выражения</w:t>
      </w:r>
      <w:bookmarkEnd w:id="24"/>
      <w:r w:rsidRPr="000745B7">
        <w:t>.</w:t>
      </w:r>
    </w:p>
    <w:p w14:paraId="3586F392" w14:textId="77777777" w:rsidR="000745B7" w:rsidRPr="000745B7" w:rsidRDefault="000745B7" w:rsidP="008A73CA">
      <w:pPr>
        <w:pStyle w:val="aff2"/>
      </w:pPr>
      <w:r w:rsidRPr="000745B7">
        <w:t>Квадратный трёхчлен, разложение квадратного трёхчлена на множ</w:t>
      </w:r>
      <w:r w:rsidRPr="000745B7">
        <w:t>и</w:t>
      </w:r>
      <w:r w:rsidRPr="000745B7">
        <w:t>тели.</w:t>
      </w:r>
    </w:p>
    <w:p w14:paraId="153AF13F" w14:textId="77777777" w:rsidR="000745B7" w:rsidRPr="000745B7" w:rsidRDefault="000745B7" w:rsidP="008A73CA">
      <w:pPr>
        <w:pStyle w:val="aff2"/>
      </w:pPr>
      <w:r w:rsidRPr="000745B7">
        <w:t>Алгебраическая дробь. Основное свойство алгебраической дроби. Сложение, вычитание, умножение, деление алгебраических дробей. Р</w:t>
      </w:r>
      <w:r w:rsidRPr="000745B7">
        <w:t>а</w:t>
      </w:r>
      <w:r w:rsidRPr="000745B7">
        <w:t>циональные выражения и их преобразование.</w:t>
      </w:r>
    </w:p>
    <w:p w14:paraId="1145C320" w14:textId="08FFF9E9" w:rsidR="000745B7" w:rsidRPr="000745B7" w:rsidRDefault="000745B7" w:rsidP="008A73CA">
      <w:pPr>
        <w:pStyle w:val="aff2"/>
      </w:pPr>
      <w:bookmarkStart w:id="25" w:name="_Toc124426226"/>
      <w:r w:rsidRPr="000745B7">
        <w:t>Уравнения и неравенства</w:t>
      </w:r>
      <w:bookmarkEnd w:id="25"/>
      <w:r w:rsidRPr="000745B7">
        <w:t>.</w:t>
      </w:r>
    </w:p>
    <w:p w14:paraId="3C5B4FCF" w14:textId="77777777" w:rsidR="000745B7" w:rsidRPr="000745B7" w:rsidRDefault="000745B7" w:rsidP="008A73CA">
      <w:pPr>
        <w:pStyle w:val="aff2"/>
      </w:pPr>
      <w:r w:rsidRPr="000745B7">
        <w:t>Квадратное уравнение, формула корней квадратного уравнения. Те</w:t>
      </w:r>
      <w:r w:rsidRPr="000745B7">
        <w:t>о</w:t>
      </w:r>
      <w:r w:rsidRPr="000745B7">
        <w:t>рема Виета. Решение уравнений, сводящихся к линейным и квадратным. Простейшие дробно-рациональные уравнения.</w:t>
      </w:r>
    </w:p>
    <w:p w14:paraId="16117FFC" w14:textId="77777777" w:rsidR="000745B7" w:rsidRPr="000745B7" w:rsidRDefault="000745B7" w:rsidP="008A73CA">
      <w:pPr>
        <w:pStyle w:val="aff2"/>
      </w:pPr>
      <w:r w:rsidRPr="000745B7">
        <w:t>Графическая интерпретация уравнений с двумя переменными и с</w:t>
      </w:r>
      <w:r w:rsidRPr="000745B7">
        <w:t>и</w:t>
      </w:r>
      <w:r w:rsidRPr="000745B7">
        <w:t>стем линейных уравнений с двумя переменными. Примеры решения систем нелинейных уравнений с двумя переменными.</w:t>
      </w:r>
    </w:p>
    <w:p w14:paraId="38679A79" w14:textId="77777777" w:rsidR="000745B7" w:rsidRPr="000745B7" w:rsidRDefault="000745B7" w:rsidP="008A73CA">
      <w:pPr>
        <w:pStyle w:val="aff2"/>
      </w:pPr>
      <w:r w:rsidRPr="000745B7">
        <w:t>Решение текстовых задач алгебраическим способом.</w:t>
      </w:r>
    </w:p>
    <w:p w14:paraId="799DE913" w14:textId="77777777" w:rsidR="000745B7" w:rsidRPr="000745B7" w:rsidRDefault="000745B7" w:rsidP="000745B7">
      <w:r w:rsidRPr="000745B7">
        <w:t>Числовые неравенства и их свойства. Неравенство с одной переме</w:t>
      </w:r>
      <w:r w:rsidRPr="000745B7">
        <w:t>н</w:t>
      </w:r>
      <w:r w:rsidRPr="000745B7">
        <w:t>ной. Равносильность неравенств. Линейные неравенства с одной пер</w:t>
      </w:r>
      <w:r w:rsidRPr="000745B7">
        <w:t>е</w:t>
      </w:r>
      <w:r w:rsidRPr="000745B7">
        <w:t>менной. Системы линейных неравенств с одной переменной.</w:t>
      </w:r>
    </w:p>
    <w:p w14:paraId="3A0364EE" w14:textId="5F2303C2" w:rsidR="000745B7" w:rsidRPr="000745B7" w:rsidRDefault="000745B7" w:rsidP="008A73CA">
      <w:pPr>
        <w:pStyle w:val="aff2"/>
      </w:pPr>
      <w:bookmarkStart w:id="26" w:name="_Toc124426227"/>
      <w:r w:rsidRPr="000745B7">
        <w:t>Функции</w:t>
      </w:r>
      <w:bookmarkEnd w:id="26"/>
      <w:r w:rsidRPr="000745B7">
        <w:t>.</w:t>
      </w:r>
    </w:p>
    <w:p w14:paraId="2F43CF03" w14:textId="77777777" w:rsidR="000745B7" w:rsidRPr="000745B7" w:rsidRDefault="000745B7" w:rsidP="008A73CA">
      <w:pPr>
        <w:pStyle w:val="aff2"/>
      </w:pPr>
      <w:r w:rsidRPr="000745B7">
        <w:t>Понятие функции. Область определения и множество значений функции. Способы задания функций.</w:t>
      </w:r>
    </w:p>
    <w:p w14:paraId="576963AE" w14:textId="77777777" w:rsidR="000745B7" w:rsidRPr="000745B7" w:rsidRDefault="000745B7" w:rsidP="008A73CA">
      <w:pPr>
        <w:pStyle w:val="aff2"/>
      </w:pPr>
      <w:r w:rsidRPr="000745B7">
        <w:lastRenderedPageBreak/>
        <w:t>График функции. Чтение свойств функции по её графику. Примеры графиков функций, отражающих реальные процессы.</w:t>
      </w:r>
    </w:p>
    <w:p w14:paraId="0121EFE5" w14:textId="3D156BEA" w:rsidR="000745B7" w:rsidRPr="000745B7" w:rsidRDefault="000745B7" w:rsidP="008A73CA">
      <w:pPr>
        <w:pStyle w:val="aff2"/>
      </w:pPr>
      <w:r w:rsidRPr="000745B7">
        <w:t>Функции, описывающие прямую и обратную пропорциональные з</w:t>
      </w:r>
      <w:r w:rsidRPr="000745B7">
        <w:t>а</w:t>
      </w:r>
      <w:r w:rsidRPr="000745B7">
        <w:t>висимости, их графики. Функции y = x2, y = x3, y =</w:t>
      </w:r>
      <m:oMath>
        <m:rad>
          <m:radPr>
            <m:degHide m:val="1"/>
            <m:ctrlPr>
              <w:rPr>
                <w:rFonts w:ascii="Cambria Math" w:hAnsi="Cambria Math"/>
                <w:i/>
                <w:sz w:val="24"/>
                <w:szCs w:val="24"/>
              </w:rPr>
            </m:ctrlPr>
          </m:radPr>
          <m:deg/>
          <m:e>
            <m:r>
              <w:rPr>
                <w:rFonts w:ascii="Cambria Math" w:hAnsi="Cambria Math"/>
                <w:sz w:val="24"/>
                <w:szCs w:val="24"/>
              </w:rPr>
              <m:t>x</m:t>
            </m:r>
          </m:e>
        </m:rad>
      </m:oMath>
      <w:r w:rsidRPr="000745B7">
        <w:t>, y=|x|. Графич</w:t>
      </w:r>
      <w:r w:rsidRPr="000745B7">
        <w:t>е</w:t>
      </w:r>
      <w:r w:rsidRPr="000745B7">
        <w:t>ское решение уравнений и систем уравнений.</w:t>
      </w:r>
    </w:p>
    <w:p w14:paraId="0DFCC3F7" w14:textId="5D541872" w:rsidR="000745B7" w:rsidRPr="008A73CA" w:rsidRDefault="000745B7" w:rsidP="000745B7">
      <w:pPr>
        <w:rPr>
          <w:b/>
          <w:bCs/>
        </w:rPr>
      </w:pPr>
      <w:bookmarkStart w:id="27" w:name="_Toc124426229"/>
      <w:r w:rsidRPr="008A73CA">
        <w:rPr>
          <w:b/>
          <w:bCs/>
        </w:rPr>
        <w:t>Содержание обучения в 9 классе.</w:t>
      </w:r>
    </w:p>
    <w:p w14:paraId="34F68ECF" w14:textId="7E3AA7A0" w:rsidR="000745B7" w:rsidRPr="00C61DFF" w:rsidRDefault="000745B7" w:rsidP="008A73CA">
      <w:pPr>
        <w:pStyle w:val="aff2"/>
        <w:rPr>
          <w:b/>
          <w:bCs/>
        </w:rPr>
      </w:pPr>
      <w:r w:rsidRPr="00C61DFF">
        <w:rPr>
          <w:b/>
          <w:bCs/>
        </w:rPr>
        <w:t>Числа и вычисления</w:t>
      </w:r>
      <w:bookmarkEnd w:id="27"/>
      <w:r w:rsidRPr="00C61DFF">
        <w:rPr>
          <w:b/>
          <w:bCs/>
        </w:rPr>
        <w:t>.</w:t>
      </w:r>
    </w:p>
    <w:p w14:paraId="71D16364" w14:textId="77777777" w:rsidR="000745B7" w:rsidRPr="000745B7" w:rsidRDefault="000745B7" w:rsidP="008A73CA">
      <w:pPr>
        <w:pStyle w:val="aff2"/>
      </w:pPr>
      <w:r w:rsidRPr="000745B7">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w:t>
      </w:r>
      <w:r w:rsidRPr="000745B7">
        <w:t>т</w:t>
      </w:r>
      <w:r w:rsidRPr="000745B7">
        <w:t>ветствие между множеством действительных чисел и координатной прямой.</w:t>
      </w:r>
    </w:p>
    <w:p w14:paraId="08DEE0C4" w14:textId="77777777" w:rsidR="000745B7" w:rsidRPr="000745B7" w:rsidRDefault="000745B7" w:rsidP="008A73CA">
      <w:pPr>
        <w:pStyle w:val="aff2"/>
      </w:pPr>
      <w:r w:rsidRPr="000745B7">
        <w:t>Сравнение действительных чисел, арифметические действия с де</w:t>
      </w:r>
      <w:r w:rsidRPr="000745B7">
        <w:t>й</w:t>
      </w:r>
      <w:r w:rsidRPr="000745B7">
        <w:t>ствительными числами.</w:t>
      </w:r>
    </w:p>
    <w:p w14:paraId="69616A6F" w14:textId="77777777" w:rsidR="000745B7" w:rsidRPr="000745B7" w:rsidRDefault="000745B7" w:rsidP="008A73CA">
      <w:pPr>
        <w:pStyle w:val="aff2"/>
      </w:pPr>
      <w:r w:rsidRPr="000745B7">
        <w:t>Размеры объектов окружающего мира, длительность процессов в окружающем мире.</w:t>
      </w:r>
    </w:p>
    <w:p w14:paraId="593D1D1B" w14:textId="77777777" w:rsidR="000745B7" w:rsidRPr="000745B7" w:rsidRDefault="000745B7" w:rsidP="008A73CA">
      <w:pPr>
        <w:pStyle w:val="aff2"/>
      </w:pPr>
      <w:r w:rsidRPr="000745B7">
        <w:t>Приближённое значение величины, точность приближения. Окру</w:t>
      </w:r>
      <w:r w:rsidRPr="000745B7">
        <w:t>г</w:t>
      </w:r>
      <w:r w:rsidRPr="000745B7">
        <w:t>ление чисел. Прикидка и оценка результатов вычислений.</w:t>
      </w:r>
    </w:p>
    <w:p w14:paraId="18928D85" w14:textId="2B3D99A4" w:rsidR="000745B7" w:rsidRPr="00C61DFF" w:rsidRDefault="000745B7" w:rsidP="008A73CA">
      <w:pPr>
        <w:pStyle w:val="aff2"/>
        <w:rPr>
          <w:b/>
          <w:bCs/>
        </w:rPr>
      </w:pPr>
      <w:bookmarkStart w:id="28" w:name="_Toc124426230"/>
      <w:r w:rsidRPr="00C61DFF">
        <w:rPr>
          <w:b/>
          <w:bCs/>
        </w:rPr>
        <w:t>Уравнения и неравенства</w:t>
      </w:r>
      <w:bookmarkEnd w:id="28"/>
      <w:r w:rsidRPr="00C61DFF">
        <w:rPr>
          <w:b/>
          <w:bCs/>
        </w:rPr>
        <w:t>.</w:t>
      </w:r>
    </w:p>
    <w:p w14:paraId="494BF2B2" w14:textId="77777777" w:rsidR="000745B7" w:rsidRPr="000745B7" w:rsidRDefault="000745B7" w:rsidP="008A73CA">
      <w:pPr>
        <w:pStyle w:val="aff2"/>
      </w:pPr>
      <w:r w:rsidRPr="000745B7">
        <w:t>Линейное уравнение. Решение уравнений, сводящихся к линейным.</w:t>
      </w:r>
    </w:p>
    <w:p w14:paraId="01AA662B" w14:textId="77777777" w:rsidR="000745B7" w:rsidRPr="000745B7" w:rsidRDefault="000745B7" w:rsidP="008A73CA">
      <w:pPr>
        <w:pStyle w:val="aff2"/>
      </w:pPr>
      <w:r w:rsidRPr="000745B7">
        <w:t>Квадратное уравнение. Решение уравнений, сводящихся к квадра</w:t>
      </w:r>
      <w:r w:rsidRPr="000745B7">
        <w:t>т</w:t>
      </w:r>
      <w:r w:rsidRPr="000745B7">
        <w:t>ным. Биквадратное уравнение. Примеры решения уравнений третьей и четвёртой степеней разложением на множители.</w:t>
      </w:r>
    </w:p>
    <w:p w14:paraId="011E2863" w14:textId="77777777" w:rsidR="000745B7" w:rsidRPr="000745B7" w:rsidRDefault="000745B7" w:rsidP="008A73CA">
      <w:pPr>
        <w:pStyle w:val="aff2"/>
      </w:pPr>
      <w:r w:rsidRPr="000745B7">
        <w:t>Решение дробно-рациональных уравнений. Решение текстовых задач алгебраическим методом.</w:t>
      </w:r>
    </w:p>
    <w:p w14:paraId="7D000A3F" w14:textId="77777777" w:rsidR="000745B7" w:rsidRPr="000745B7" w:rsidRDefault="000745B7" w:rsidP="008A73CA">
      <w:pPr>
        <w:pStyle w:val="aff2"/>
      </w:pPr>
      <w:r w:rsidRPr="000745B7">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w:t>
      </w:r>
      <w:r w:rsidRPr="000745B7">
        <w:t>а</w:t>
      </w:r>
      <w:r w:rsidRPr="000745B7">
        <w:t>фическая интерпретация системы уравнений с двумя переменными.</w:t>
      </w:r>
    </w:p>
    <w:p w14:paraId="05961124" w14:textId="77777777" w:rsidR="000745B7" w:rsidRPr="000745B7" w:rsidRDefault="000745B7" w:rsidP="008A73CA">
      <w:pPr>
        <w:pStyle w:val="aff2"/>
      </w:pPr>
      <w:r w:rsidRPr="000745B7">
        <w:t>Решение текстовых задач алгебраическим способом.</w:t>
      </w:r>
    </w:p>
    <w:p w14:paraId="691C34EB" w14:textId="77777777" w:rsidR="000745B7" w:rsidRPr="00C61DFF" w:rsidRDefault="000745B7" w:rsidP="008A73CA">
      <w:pPr>
        <w:pStyle w:val="aff2"/>
        <w:rPr>
          <w:b/>
          <w:bCs/>
        </w:rPr>
      </w:pPr>
      <w:r w:rsidRPr="00C61DFF">
        <w:rPr>
          <w:b/>
          <w:bCs/>
        </w:rPr>
        <w:t>Числовые неравенства и их свойства.</w:t>
      </w:r>
    </w:p>
    <w:p w14:paraId="7A2706F7" w14:textId="77777777" w:rsidR="000745B7" w:rsidRPr="000745B7" w:rsidRDefault="000745B7" w:rsidP="008A73CA">
      <w:pPr>
        <w:pStyle w:val="aff2"/>
      </w:pPr>
      <w:r w:rsidRPr="000745B7">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46432BA4" w14:textId="753BED6F" w:rsidR="000745B7" w:rsidRPr="00C61DFF" w:rsidRDefault="000745B7" w:rsidP="008A73CA">
      <w:pPr>
        <w:pStyle w:val="aff2"/>
        <w:rPr>
          <w:b/>
          <w:bCs/>
        </w:rPr>
      </w:pPr>
      <w:bookmarkStart w:id="29" w:name="_Toc124426231"/>
      <w:r w:rsidRPr="00C61DFF">
        <w:rPr>
          <w:b/>
          <w:bCs/>
        </w:rPr>
        <w:t>Функции</w:t>
      </w:r>
      <w:bookmarkEnd w:id="29"/>
      <w:r w:rsidRPr="00C61DFF">
        <w:rPr>
          <w:b/>
          <w:bCs/>
        </w:rPr>
        <w:t>.</w:t>
      </w:r>
    </w:p>
    <w:p w14:paraId="19EDFA70" w14:textId="77777777" w:rsidR="000745B7" w:rsidRPr="000745B7" w:rsidRDefault="000745B7" w:rsidP="008A73CA">
      <w:pPr>
        <w:pStyle w:val="aff2"/>
      </w:pPr>
      <w:r w:rsidRPr="000745B7">
        <w:t>Квадратичная функция, её график и свойства. Парабола, координаты вершины параболы, ось симметрии параболы.</w:t>
      </w:r>
    </w:p>
    <w:p w14:paraId="59AD5594" w14:textId="1877F99C" w:rsidR="000745B7" w:rsidRPr="00FE3477" w:rsidRDefault="000745B7" w:rsidP="00FE3477">
      <w:pPr>
        <w:pStyle w:val="aff2"/>
      </w:pPr>
      <w:r w:rsidRPr="00FE3477">
        <w:t xml:space="preserve">Графики функций: </w:t>
      </w:r>
      <m:oMath>
        <m:r>
          <m:rPr>
            <m:scr m:val="script"/>
            <m:sty m:val="p"/>
          </m:rPr>
          <w:rPr>
            <w:rFonts w:ascii="Cambria Math" w:hAnsi="Cambria Math"/>
          </w:rPr>
          <m:t>у= k</m:t>
        </m:r>
        <m:r>
          <w:rPr>
            <w:rFonts w:ascii="Cambria Math" w:hAnsi="Cambria Math"/>
          </w:rPr>
          <m:t>x</m:t>
        </m:r>
        <m:r>
          <m:rPr>
            <m:sty m:val="p"/>
          </m:rPr>
          <w:rPr>
            <w:rFonts w:ascii="Cambria Math" w:hAnsi="Cambria Math"/>
          </w:rPr>
          <m:t xml:space="preserve">,  </m:t>
        </m:r>
        <m:r>
          <w:rPr>
            <w:rFonts w:ascii="Cambria Math" w:hAnsi="Cambria Math"/>
          </w:rPr>
          <m:t>y</m:t>
        </m:r>
        <m:r>
          <m:rPr>
            <m:scr m:val="script"/>
            <m:sty m:val="p"/>
          </m:rPr>
          <w:rPr>
            <w:rFonts w:ascii="Cambria Math" w:hAnsi="Cambria Math"/>
          </w:rPr>
          <m:t>= k</m:t>
        </m:r>
        <m:r>
          <w:rPr>
            <w:rFonts w:ascii="Cambria Math" w:hAnsi="Cambria Math"/>
          </w:rPr>
          <m:t>x</m:t>
        </m:r>
        <m:r>
          <m:rPr>
            <m:sty m:val="p"/>
          </m:rPr>
          <w:rPr>
            <w:rFonts w:ascii="Cambria Math" w:hAnsi="Cambria Math"/>
          </w:rPr>
          <m:t>+</m:t>
        </m:r>
        <m:r>
          <w:rPr>
            <w:rFonts w:ascii="Cambria Math" w:hAnsi="Cambria Math"/>
          </w:rPr>
          <m:t>b</m:t>
        </m:r>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f>
          <m:fPr>
            <m:ctrlPr>
              <w:rPr>
                <w:rFonts w:ascii="Cambria Math" w:hAnsi="Cambria Math"/>
              </w:rPr>
            </m:ctrlPr>
          </m:fPr>
          <m:num>
            <m:r>
              <m:rPr>
                <m:scr m:val="script"/>
                <m:sty m:val="p"/>
              </m:rPr>
              <w:rPr>
                <w:rFonts w:ascii="Cambria Math" w:hAnsi="Cambria Math"/>
              </w:rPr>
              <m:t>k</m:t>
            </m:r>
          </m:num>
          <m:den>
            <m:r>
              <w:rPr>
                <w:rFonts w:ascii="Cambria Math" w:hAnsi="Cambria Math"/>
              </w:rPr>
              <m:t>x</m:t>
            </m:r>
          </m:den>
        </m:f>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sSup>
          <m:sSupPr>
            <m:ctrlPr>
              <w:rPr>
                <w:rFonts w:ascii="Cambria Math" w:hAnsi="Cambria Math"/>
              </w:rPr>
            </m:ctrlPr>
          </m:sSupPr>
          <m:e>
            <m:r>
              <w:rPr>
                <w:rFonts w:ascii="Cambria Math" w:hAnsi="Cambria Math"/>
              </w:rPr>
              <m:t>x</m:t>
            </m:r>
          </m:e>
          <m:sup>
            <m:r>
              <m:rPr>
                <m:sty m:val="p"/>
              </m:rPr>
              <w:rPr>
                <w:rFonts w:ascii="Cambria Math" w:hAnsi="Cambria Math"/>
              </w:rPr>
              <m:t>3</m:t>
            </m:r>
          </m:sup>
        </m:sSup>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rad>
          <m:radPr>
            <m:degHide m:val="1"/>
            <m:ctrlPr>
              <w:rPr>
                <w:rFonts w:ascii="Cambria Math" w:hAnsi="Cambria Math"/>
              </w:rPr>
            </m:ctrlPr>
          </m:radPr>
          <m:deg/>
          <m:e>
            <m:r>
              <w:rPr>
                <w:rFonts w:ascii="Cambria Math" w:hAnsi="Cambria Math"/>
              </w:rPr>
              <m:t>x</m:t>
            </m:r>
          </m:e>
        </m:rad>
        <m:r>
          <m:rPr>
            <m:sty m:val="p"/>
          </m:rPr>
          <w:rPr>
            <w:rFonts w:ascii="Cambria Math" w:hAnsi="Cambria Math"/>
          </w:rPr>
          <m:t xml:space="preserve">,  </m:t>
        </m:r>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rsidRPr="00FE3477">
        <w:t>, и их свойства.</w:t>
      </w:r>
    </w:p>
    <w:p w14:paraId="69B90620" w14:textId="1710B8C2" w:rsidR="000745B7" w:rsidRPr="00FE3477" w:rsidRDefault="000745B7" w:rsidP="00FE3477">
      <w:pPr>
        <w:pStyle w:val="aff2"/>
      </w:pPr>
      <w:bookmarkStart w:id="30" w:name="_Toc124426232"/>
      <w:r w:rsidRPr="00FE3477">
        <w:t>Числовые последовательности</w:t>
      </w:r>
      <w:bookmarkEnd w:id="30"/>
      <w:r w:rsidRPr="00FE3477">
        <w:t xml:space="preserve"> и прогрессии.</w:t>
      </w:r>
    </w:p>
    <w:p w14:paraId="7A2CE106" w14:textId="77777777" w:rsidR="000745B7" w:rsidRPr="000745B7" w:rsidRDefault="000745B7" w:rsidP="008A73CA">
      <w:pPr>
        <w:pStyle w:val="aff2"/>
      </w:pPr>
      <w:r w:rsidRPr="000745B7">
        <w:lastRenderedPageBreak/>
        <w:t>Понятие числовой последовательности. Задание последовательности рекуррентной формулой и формулой n-го члена.</w:t>
      </w:r>
    </w:p>
    <w:p w14:paraId="26C1967F" w14:textId="77777777" w:rsidR="000745B7" w:rsidRPr="000745B7" w:rsidRDefault="000745B7" w:rsidP="008A73CA">
      <w:pPr>
        <w:pStyle w:val="aff2"/>
      </w:pPr>
      <w:r w:rsidRPr="00C61DFF">
        <w:rPr>
          <w:b/>
          <w:bCs/>
        </w:rPr>
        <w:t>Арифметическая и геометрическая прогрессии</w:t>
      </w:r>
      <w:r w:rsidRPr="000745B7">
        <w:t>. Формулы n-го члена арифметической и геометрической прогрессий, суммы первых n членов.</w:t>
      </w:r>
    </w:p>
    <w:p w14:paraId="6BB74E97" w14:textId="77777777" w:rsidR="000745B7" w:rsidRPr="000745B7" w:rsidRDefault="000745B7" w:rsidP="008A73CA">
      <w:pPr>
        <w:pStyle w:val="aff2"/>
      </w:pPr>
      <w:r w:rsidRPr="000745B7">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14:paraId="724EE97E" w14:textId="74EA8000" w:rsidR="000745B7" w:rsidRPr="008A73CA" w:rsidRDefault="000745B7" w:rsidP="000745B7">
      <w:pPr>
        <w:rPr>
          <w:b/>
          <w:bCs/>
        </w:rPr>
      </w:pPr>
      <w:r w:rsidRPr="008A73CA">
        <w:rPr>
          <w:b/>
          <w:bCs/>
        </w:rPr>
        <w:t>Предметные результаты освоения программы учебного курса «Алгебра».</w:t>
      </w:r>
    </w:p>
    <w:p w14:paraId="58608387" w14:textId="5F93E3E5" w:rsidR="000745B7" w:rsidRPr="008A73CA" w:rsidRDefault="000745B7" w:rsidP="000745B7">
      <w:pPr>
        <w:rPr>
          <w:b/>
          <w:bCs/>
        </w:rPr>
      </w:pPr>
      <w:bookmarkStart w:id="31" w:name="_Toc124426234"/>
      <w:r w:rsidRPr="008A73CA">
        <w:rPr>
          <w:b/>
          <w:bCs/>
        </w:rPr>
        <w:t>Предметные результаты освоения программы учебного курса к концу обучения в 7 классе.</w:t>
      </w:r>
    </w:p>
    <w:p w14:paraId="09A2BC85" w14:textId="479AB849" w:rsidR="000745B7" w:rsidRPr="000745B7" w:rsidRDefault="000745B7" w:rsidP="008A73CA">
      <w:pPr>
        <w:pStyle w:val="aff2"/>
      </w:pPr>
      <w:bookmarkStart w:id="32" w:name="_Toc124426235"/>
      <w:bookmarkEnd w:id="31"/>
      <w:r w:rsidRPr="000745B7">
        <w:t>Числа и вычисления</w:t>
      </w:r>
      <w:bookmarkEnd w:id="32"/>
      <w:r w:rsidRPr="000745B7">
        <w:t>.</w:t>
      </w:r>
    </w:p>
    <w:p w14:paraId="4326F210" w14:textId="77777777" w:rsidR="000745B7" w:rsidRPr="000745B7" w:rsidRDefault="000745B7" w:rsidP="008A73CA">
      <w:pPr>
        <w:pStyle w:val="aff2"/>
      </w:pPr>
      <w:r w:rsidRPr="000745B7">
        <w:t>Выполнять, сочетая устные и письменные приёмы, арифметические действия с рациональными числами.</w:t>
      </w:r>
    </w:p>
    <w:p w14:paraId="48212F0C" w14:textId="77777777" w:rsidR="000745B7" w:rsidRPr="000745B7" w:rsidRDefault="000745B7" w:rsidP="008A73CA">
      <w:pPr>
        <w:pStyle w:val="aff2"/>
      </w:pPr>
      <w:r w:rsidRPr="000745B7">
        <w:t>Находить значения числовых выражений, применять разнообразные способы и приёмы вычисления значений дробных выражений, соде</w:t>
      </w:r>
      <w:r w:rsidRPr="000745B7">
        <w:t>р</w:t>
      </w:r>
      <w:r w:rsidRPr="000745B7">
        <w:t>жащих обыкновенные и десятичные дроби.</w:t>
      </w:r>
    </w:p>
    <w:p w14:paraId="3C16B407" w14:textId="77777777" w:rsidR="000745B7" w:rsidRPr="000745B7" w:rsidRDefault="000745B7" w:rsidP="008A73CA">
      <w:pPr>
        <w:pStyle w:val="aff2"/>
      </w:pPr>
      <w:r w:rsidRPr="000745B7">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4E05541F" w14:textId="77777777" w:rsidR="000745B7" w:rsidRPr="000745B7" w:rsidRDefault="000745B7" w:rsidP="008A73CA">
      <w:pPr>
        <w:pStyle w:val="aff2"/>
      </w:pPr>
      <w:r w:rsidRPr="000745B7">
        <w:t>Сравнивать и упорядочивать рациональные числа.</w:t>
      </w:r>
    </w:p>
    <w:p w14:paraId="3D791276" w14:textId="77777777" w:rsidR="000745B7" w:rsidRPr="000745B7" w:rsidRDefault="000745B7" w:rsidP="008A73CA">
      <w:pPr>
        <w:pStyle w:val="aff2"/>
      </w:pPr>
      <w:r w:rsidRPr="000745B7">
        <w:t>Округлять числа.</w:t>
      </w:r>
    </w:p>
    <w:p w14:paraId="68C6139A" w14:textId="77777777" w:rsidR="000745B7" w:rsidRPr="000745B7" w:rsidRDefault="000745B7" w:rsidP="008A73CA">
      <w:pPr>
        <w:pStyle w:val="aff2"/>
      </w:pPr>
      <w:r w:rsidRPr="000745B7">
        <w:t>Выполнять прикидку и оценку результата вычислений, оценку зн</w:t>
      </w:r>
      <w:r w:rsidRPr="000745B7">
        <w:t>а</w:t>
      </w:r>
      <w:r w:rsidRPr="000745B7">
        <w:t>чений числовых выражений. Выполнять действия со степенями с нат</w:t>
      </w:r>
      <w:r w:rsidRPr="000745B7">
        <w:t>у</w:t>
      </w:r>
      <w:r w:rsidRPr="000745B7">
        <w:t>ральными показателями.</w:t>
      </w:r>
    </w:p>
    <w:p w14:paraId="11EAF9E1" w14:textId="77777777" w:rsidR="000745B7" w:rsidRPr="000745B7" w:rsidRDefault="000745B7" w:rsidP="008A73CA">
      <w:pPr>
        <w:pStyle w:val="aff2"/>
      </w:pPr>
      <w:r w:rsidRPr="000745B7">
        <w:t>Применять признаки делимости, разложение на множители нат</w:t>
      </w:r>
      <w:r w:rsidRPr="000745B7">
        <w:t>у</w:t>
      </w:r>
      <w:r w:rsidRPr="000745B7">
        <w:t>ральных чисел.</w:t>
      </w:r>
    </w:p>
    <w:p w14:paraId="7E80D4AC" w14:textId="77777777" w:rsidR="000745B7" w:rsidRPr="000745B7" w:rsidRDefault="000745B7" w:rsidP="008A73CA">
      <w:pPr>
        <w:pStyle w:val="aff2"/>
      </w:pPr>
      <w:r w:rsidRPr="000745B7">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w:t>
      </w:r>
      <w:r w:rsidRPr="000745B7">
        <w:t>й</w:t>
      </w:r>
      <w:r w:rsidRPr="000745B7">
        <w:t>ствами рассматриваемых объектов.</w:t>
      </w:r>
    </w:p>
    <w:p w14:paraId="2F6BC392" w14:textId="159C982C" w:rsidR="000745B7" w:rsidRPr="000745B7" w:rsidRDefault="000745B7" w:rsidP="008A73CA">
      <w:pPr>
        <w:pStyle w:val="aff2"/>
      </w:pPr>
      <w:bookmarkStart w:id="33" w:name="_Toc124426236"/>
      <w:r w:rsidRPr="000745B7">
        <w:t>Алгебраические выражения</w:t>
      </w:r>
      <w:bookmarkEnd w:id="33"/>
      <w:r w:rsidRPr="000745B7">
        <w:t>.</w:t>
      </w:r>
    </w:p>
    <w:p w14:paraId="543A7FE5" w14:textId="77777777" w:rsidR="000745B7" w:rsidRPr="000745B7" w:rsidRDefault="000745B7" w:rsidP="008A73CA">
      <w:pPr>
        <w:pStyle w:val="aff2"/>
      </w:pPr>
      <w:r w:rsidRPr="000745B7">
        <w:t>Использовать алгебраическую терминологию и символику, применять её в процессе освоения учебного материала.</w:t>
      </w:r>
    </w:p>
    <w:p w14:paraId="63495572" w14:textId="77777777" w:rsidR="000745B7" w:rsidRPr="000745B7" w:rsidRDefault="000745B7" w:rsidP="008A73CA">
      <w:pPr>
        <w:pStyle w:val="aff2"/>
      </w:pPr>
      <w:r w:rsidRPr="000745B7">
        <w:t>Находить значения буквенных выражений при заданных значениях переменных.</w:t>
      </w:r>
    </w:p>
    <w:p w14:paraId="0F5FEDC7" w14:textId="77777777" w:rsidR="000745B7" w:rsidRPr="000745B7" w:rsidRDefault="000745B7" w:rsidP="008A73CA">
      <w:pPr>
        <w:pStyle w:val="aff2"/>
      </w:pPr>
      <w:r w:rsidRPr="000745B7">
        <w:t>Выполнять преобразования целого выражения в многочлен привед</w:t>
      </w:r>
      <w:r w:rsidRPr="000745B7">
        <w:t>е</w:t>
      </w:r>
      <w:r w:rsidRPr="000745B7">
        <w:t>нием подобных слагаемых, раскрытием скобок.</w:t>
      </w:r>
    </w:p>
    <w:p w14:paraId="6E31AC54" w14:textId="77777777" w:rsidR="000745B7" w:rsidRPr="000745B7" w:rsidRDefault="000745B7" w:rsidP="008A73CA">
      <w:pPr>
        <w:pStyle w:val="aff2"/>
      </w:pPr>
      <w:r w:rsidRPr="000745B7">
        <w:t>Выполнять умножение одночлена на многочлен и многочлена на многочлен, применять формулы квадрата суммы и квадрата разности.</w:t>
      </w:r>
    </w:p>
    <w:p w14:paraId="02AD05D6" w14:textId="77777777" w:rsidR="000745B7" w:rsidRPr="000745B7" w:rsidRDefault="000745B7" w:rsidP="008A73CA">
      <w:pPr>
        <w:pStyle w:val="aff2"/>
      </w:pPr>
      <w:r w:rsidRPr="000745B7">
        <w:lastRenderedPageBreak/>
        <w:t>Осуществлять разложение многочленов на множители с помощью вынесения за скобки общего множителя, группировки слагаемых, пр</w:t>
      </w:r>
      <w:r w:rsidRPr="000745B7">
        <w:t>и</w:t>
      </w:r>
      <w:r w:rsidRPr="000745B7">
        <w:t>менения формул сокращённого умножения.</w:t>
      </w:r>
    </w:p>
    <w:p w14:paraId="42C584D6" w14:textId="77777777" w:rsidR="000745B7" w:rsidRPr="000745B7" w:rsidRDefault="000745B7" w:rsidP="008A73CA">
      <w:pPr>
        <w:pStyle w:val="aff2"/>
      </w:pPr>
      <w:r w:rsidRPr="000745B7">
        <w:t>Применять преобразования многочленов для решения различных з</w:t>
      </w:r>
      <w:r w:rsidRPr="000745B7">
        <w:t>а</w:t>
      </w:r>
      <w:r w:rsidRPr="000745B7">
        <w:t>дач из математики, смежных предметов, из реальной практики.</w:t>
      </w:r>
    </w:p>
    <w:p w14:paraId="2E85D206" w14:textId="77777777" w:rsidR="000745B7" w:rsidRPr="000745B7" w:rsidRDefault="000745B7" w:rsidP="008A73CA">
      <w:pPr>
        <w:pStyle w:val="aff2"/>
      </w:pPr>
      <w:r w:rsidRPr="000745B7">
        <w:t>Использовать свойства степеней с натуральными показателями для преобразования выражений.</w:t>
      </w:r>
    </w:p>
    <w:p w14:paraId="5ED6F736" w14:textId="338686AF" w:rsidR="000745B7" w:rsidRPr="000745B7" w:rsidRDefault="000745B7" w:rsidP="008A73CA">
      <w:pPr>
        <w:pStyle w:val="aff2"/>
      </w:pPr>
      <w:bookmarkStart w:id="34" w:name="_Toc124426237"/>
      <w:r w:rsidRPr="000745B7">
        <w:t>Уравнения и неравенства</w:t>
      </w:r>
      <w:bookmarkEnd w:id="34"/>
      <w:r w:rsidRPr="000745B7">
        <w:t>.</w:t>
      </w:r>
    </w:p>
    <w:p w14:paraId="77D6B3F2" w14:textId="77777777" w:rsidR="000745B7" w:rsidRPr="000745B7" w:rsidRDefault="000745B7" w:rsidP="008A73CA">
      <w:pPr>
        <w:pStyle w:val="aff2"/>
      </w:pPr>
      <w:r w:rsidRPr="000745B7">
        <w:t>Решать линейные уравнения с одной переменной, применяя правила перехода от исходного уравнения к равносильному ему. Проверять, я</w:t>
      </w:r>
      <w:r w:rsidRPr="000745B7">
        <w:t>в</w:t>
      </w:r>
      <w:r w:rsidRPr="000745B7">
        <w:t>ляется ли число корнем уравнения.</w:t>
      </w:r>
    </w:p>
    <w:p w14:paraId="02C2493F" w14:textId="77777777" w:rsidR="000745B7" w:rsidRPr="000745B7" w:rsidRDefault="000745B7" w:rsidP="008A73CA">
      <w:pPr>
        <w:pStyle w:val="aff2"/>
      </w:pPr>
      <w:r w:rsidRPr="000745B7">
        <w:t>Применять графические методы при решении линейных уравнений и их систем.</w:t>
      </w:r>
    </w:p>
    <w:p w14:paraId="7280B2CD" w14:textId="77777777" w:rsidR="000745B7" w:rsidRPr="000745B7" w:rsidRDefault="000745B7" w:rsidP="008A73CA">
      <w:pPr>
        <w:pStyle w:val="aff2"/>
      </w:pPr>
      <w:r w:rsidRPr="000745B7">
        <w:t>Подбирать примеры пар чисел, являющихся решением линейного уравнения с двумя переменными.</w:t>
      </w:r>
    </w:p>
    <w:p w14:paraId="4E58562A" w14:textId="77777777" w:rsidR="000745B7" w:rsidRPr="000745B7" w:rsidRDefault="000745B7" w:rsidP="008A73CA">
      <w:pPr>
        <w:pStyle w:val="aff2"/>
      </w:pPr>
      <w:r w:rsidRPr="000745B7">
        <w:t>Строить в координатной плоскости график линейного уравнения с двумя переменными, пользуясь графиком, приводить примеры решения уравнения.</w:t>
      </w:r>
    </w:p>
    <w:p w14:paraId="2DEE650C" w14:textId="77777777" w:rsidR="000745B7" w:rsidRPr="000745B7" w:rsidRDefault="000745B7" w:rsidP="008A73CA">
      <w:pPr>
        <w:pStyle w:val="aff2"/>
      </w:pPr>
      <w:r w:rsidRPr="000745B7">
        <w:t>Решать системы двух линейных уравнений с двумя переменными, в том числе графически.</w:t>
      </w:r>
    </w:p>
    <w:p w14:paraId="2DA74465" w14:textId="77777777" w:rsidR="000745B7" w:rsidRPr="000745B7" w:rsidRDefault="000745B7" w:rsidP="008A73CA">
      <w:pPr>
        <w:pStyle w:val="aff2"/>
      </w:pPr>
      <w:r w:rsidRPr="000745B7">
        <w:t>Составлять и решать линейное уравнение или систему линейных уравнений по условию задачи, интерпретировать в соответствии с ко</w:t>
      </w:r>
      <w:r w:rsidRPr="000745B7">
        <w:t>н</w:t>
      </w:r>
      <w:r w:rsidRPr="000745B7">
        <w:t>текстом задачи полученный результат.</w:t>
      </w:r>
    </w:p>
    <w:p w14:paraId="04F791AA" w14:textId="0641A3F6" w:rsidR="000745B7" w:rsidRPr="000745B7" w:rsidRDefault="000745B7" w:rsidP="008A73CA">
      <w:pPr>
        <w:pStyle w:val="aff2"/>
      </w:pPr>
      <w:bookmarkStart w:id="35" w:name="_Toc124426238"/>
      <w:r w:rsidRPr="000745B7">
        <w:t>Функции</w:t>
      </w:r>
      <w:bookmarkEnd w:id="35"/>
      <w:r w:rsidRPr="000745B7">
        <w:t>.</w:t>
      </w:r>
    </w:p>
    <w:p w14:paraId="289BD85D" w14:textId="77777777" w:rsidR="000745B7" w:rsidRPr="000745B7" w:rsidRDefault="000745B7" w:rsidP="008A73CA">
      <w:pPr>
        <w:pStyle w:val="aff2"/>
      </w:pPr>
      <w:r w:rsidRPr="000745B7">
        <w:t>Изображать на координатной прямой точки, соответствующие з</w:t>
      </w:r>
      <w:r w:rsidRPr="000745B7">
        <w:t>а</w:t>
      </w:r>
      <w:r w:rsidRPr="000745B7">
        <w:t>данным координатам, лучи, отрезки, интервалы, записывать числовые промежутки на алгебраическом языке.</w:t>
      </w:r>
    </w:p>
    <w:p w14:paraId="7DC824B3" w14:textId="77777777" w:rsidR="000745B7" w:rsidRPr="000745B7" w:rsidRDefault="000745B7" w:rsidP="008A73CA">
      <w:pPr>
        <w:pStyle w:val="aff2"/>
      </w:pPr>
      <w:r w:rsidRPr="000745B7">
        <w:t>Отмечать в координатной плоскости точки по заданным координатам, строить графики линейных функций. Строить график функции y = |х|.</w:t>
      </w:r>
    </w:p>
    <w:p w14:paraId="0234DAB9" w14:textId="77777777" w:rsidR="000745B7" w:rsidRPr="000745B7" w:rsidRDefault="000745B7" w:rsidP="008A73CA">
      <w:pPr>
        <w:pStyle w:val="aff2"/>
      </w:pPr>
      <w:r w:rsidRPr="000745B7">
        <w:t>Описывать с помощью функций известные зависимости между в</w:t>
      </w:r>
      <w:r w:rsidRPr="000745B7">
        <w:t>е</w:t>
      </w:r>
      <w:r w:rsidRPr="000745B7">
        <w:t>личинами: скорость, время, расстояние, цена, количество, стоимость, производительность, время, объём работы.</w:t>
      </w:r>
    </w:p>
    <w:p w14:paraId="40B789B4" w14:textId="77777777" w:rsidR="000745B7" w:rsidRPr="000745B7" w:rsidRDefault="000745B7" w:rsidP="008A73CA">
      <w:pPr>
        <w:pStyle w:val="aff2"/>
      </w:pPr>
      <w:r w:rsidRPr="000745B7">
        <w:t>Находить значение функции по значению её аргумента.</w:t>
      </w:r>
    </w:p>
    <w:p w14:paraId="5C2A9575" w14:textId="77777777" w:rsidR="000745B7" w:rsidRPr="000745B7" w:rsidRDefault="000745B7" w:rsidP="008A73CA">
      <w:pPr>
        <w:pStyle w:val="aff2"/>
      </w:pPr>
      <w:r w:rsidRPr="000745B7">
        <w:t>Понимать графический способ представления и анализа информации, извлекать и интерпретировать информацию из графиков реальных пр</w:t>
      </w:r>
      <w:r w:rsidRPr="000745B7">
        <w:t>о</w:t>
      </w:r>
      <w:r w:rsidRPr="000745B7">
        <w:t>цессов и зависимостей.</w:t>
      </w:r>
    </w:p>
    <w:p w14:paraId="68B49CE4" w14:textId="124AAF51" w:rsidR="000745B7" w:rsidRPr="008A73CA" w:rsidRDefault="000745B7" w:rsidP="000745B7">
      <w:pPr>
        <w:rPr>
          <w:b/>
          <w:bCs/>
        </w:rPr>
      </w:pPr>
      <w:r w:rsidRPr="008A73CA">
        <w:rPr>
          <w:b/>
          <w:bCs/>
        </w:rPr>
        <w:t>Предметные результаты освоения программы учебного курса к концу обучения в 8 классе.</w:t>
      </w:r>
    </w:p>
    <w:p w14:paraId="73F3CC8A" w14:textId="5634748A" w:rsidR="000745B7" w:rsidRPr="000745B7" w:rsidRDefault="000745B7" w:rsidP="008A73CA">
      <w:pPr>
        <w:pStyle w:val="aff2"/>
      </w:pPr>
      <w:bookmarkStart w:id="36" w:name="_Toc124426240"/>
      <w:r w:rsidRPr="000745B7">
        <w:t>Числа и вычисления</w:t>
      </w:r>
      <w:bookmarkEnd w:id="36"/>
      <w:r w:rsidRPr="000745B7">
        <w:t>.</w:t>
      </w:r>
    </w:p>
    <w:p w14:paraId="6AFAB1AE" w14:textId="77777777" w:rsidR="000745B7" w:rsidRPr="000745B7" w:rsidRDefault="000745B7" w:rsidP="008A73CA">
      <w:pPr>
        <w:pStyle w:val="aff2"/>
      </w:pPr>
      <w:r w:rsidRPr="000745B7">
        <w:t>Использовать начальные представления о множестве действительных чисел для сравнения, округления и вычислений, изображать действ</w:t>
      </w:r>
      <w:r w:rsidRPr="000745B7">
        <w:t>и</w:t>
      </w:r>
      <w:r w:rsidRPr="000745B7">
        <w:t>тельные числа точками на координатной прямой.</w:t>
      </w:r>
    </w:p>
    <w:p w14:paraId="2E7F6177" w14:textId="77777777" w:rsidR="000745B7" w:rsidRPr="000745B7" w:rsidRDefault="000745B7" w:rsidP="008A73CA">
      <w:pPr>
        <w:pStyle w:val="aff2"/>
      </w:pPr>
      <w:r w:rsidRPr="000745B7">
        <w:lastRenderedPageBreak/>
        <w:t>Применять понятие арифметического квадратного корня, находить квадратные корни, используя при необходимости калькулятор, выпо</w:t>
      </w:r>
      <w:r w:rsidRPr="000745B7">
        <w:t>л</w:t>
      </w:r>
      <w:r w:rsidRPr="000745B7">
        <w:t>нять преобразования выражений, содержащих квадратные корни, и</w:t>
      </w:r>
      <w:r w:rsidRPr="000745B7">
        <w:t>с</w:t>
      </w:r>
      <w:r w:rsidRPr="000745B7">
        <w:t>пользуя свойства корней.</w:t>
      </w:r>
    </w:p>
    <w:p w14:paraId="67CAD271" w14:textId="77777777" w:rsidR="000745B7" w:rsidRPr="000745B7" w:rsidRDefault="000745B7" w:rsidP="008A73CA">
      <w:pPr>
        <w:pStyle w:val="aff2"/>
      </w:pPr>
      <w:r w:rsidRPr="000745B7">
        <w:t>Использовать записи больших и малых чисел с помощью десятичных дробей и степеней числа 10.</w:t>
      </w:r>
    </w:p>
    <w:p w14:paraId="6AF82C70" w14:textId="3567C23A" w:rsidR="000745B7" w:rsidRPr="000745B7" w:rsidRDefault="000745B7" w:rsidP="008A73CA">
      <w:pPr>
        <w:pStyle w:val="aff2"/>
      </w:pPr>
      <w:bookmarkStart w:id="37" w:name="_Toc124426241"/>
      <w:r w:rsidRPr="000745B7">
        <w:t>Алгебраические выражения</w:t>
      </w:r>
      <w:bookmarkEnd w:id="37"/>
      <w:r w:rsidRPr="000745B7">
        <w:t>.</w:t>
      </w:r>
    </w:p>
    <w:p w14:paraId="4DCDBA66" w14:textId="77777777" w:rsidR="000745B7" w:rsidRPr="000745B7" w:rsidRDefault="000745B7" w:rsidP="008A73CA">
      <w:pPr>
        <w:pStyle w:val="aff2"/>
      </w:pPr>
      <w:r w:rsidRPr="000745B7">
        <w:t>Применять понятие степени с целым показателем, выполнять прео</w:t>
      </w:r>
      <w:r w:rsidRPr="000745B7">
        <w:t>б</w:t>
      </w:r>
      <w:r w:rsidRPr="000745B7">
        <w:t>разования выражений, содержащих степени с целым показателем.</w:t>
      </w:r>
    </w:p>
    <w:p w14:paraId="6874C2AE" w14:textId="77777777" w:rsidR="000745B7" w:rsidRPr="000745B7" w:rsidRDefault="000745B7" w:rsidP="000745B7">
      <w:r w:rsidRPr="000745B7">
        <w:t>Выполнять тождественные преобразования рациональных выражений на основе правил действий над многочленами и алгебраическими др</w:t>
      </w:r>
      <w:r w:rsidRPr="000745B7">
        <w:t>о</w:t>
      </w:r>
      <w:r w:rsidRPr="000745B7">
        <w:t>бями.</w:t>
      </w:r>
    </w:p>
    <w:p w14:paraId="625D6F11" w14:textId="77777777" w:rsidR="000745B7" w:rsidRPr="000745B7" w:rsidRDefault="000745B7" w:rsidP="008A73CA">
      <w:pPr>
        <w:pStyle w:val="aff2"/>
      </w:pPr>
      <w:r w:rsidRPr="000745B7">
        <w:t>Раскладывать квадратный трёхчлен на множители.</w:t>
      </w:r>
    </w:p>
    <w:p w14:paraId="357AC18F" w14:textId="77777777" w:rsidR="000745B7" w:rsidRPr="000745B7" w:rsidRDefault="000745B7" w:rsidP="008A73CA">
      <w:pPr>
        <w:pStyle w:val="aff2"/>
      </w:pPr>
      <w:r w:rsidRPr="000745B7">
        <w:t>Применять преобразования выражений для решения различных задач из математики, смежных предметов, из реальной практики.</w:t>
      </w:r>
    </w:p>
    <w:p w14:paraId="41605162" w14:textId="6892FAB8" w:rsidR="000745B7" w:rsidRPr="000745B7" w:rsidRDefault="000745B7" w:rsidP="008A73CA">
      <w:pPr>
        <w:pStyle w:val="aff2"/>
      </w:pPr>
      <w:bookmarkStart w:id="38" w:name="_Toc124426242"/>
      <w:r w:rsidRPr="000745B7">
        <w:t>Уравнения и неравенства</w:t>
      </w:r>
      <w:bookmarkEnd w:id="38"/>
      <w:r w:rsidRPr="000745B7">
        <w:t>.</w:t>
      </w:r>
    </w:p>
    <w:p w14:paraId="271EEC8D" w14:textId="77777777" w:rsidR="000745B7" w:rsidRPr="000745B7" w:rsidRDefault="000745B7" w:rsidP="008A73CA">
      <w:pPr>
        <w:pStyle w:val="aff2"/>
      </w:pPr>
      <w:r w:rsidRPr="000745B7">
        <w:t>Решать линейные, квадратные уравнения и рациональные уравнения, сводящиеся к ним, системы двух уравнений с двумя переменными.</w:t>
      </w:r>
    </w:p>
    <w:p w14:paraId="6865AFCB" w14:textId="77777777" w:rsidR="000745B7" w:rsidRPr="000745B7" w:rsidRDefault="000745B7" w:rsidP="008A73CA">
      <w:pPr>
        <w:pStyle w:val="aff2"/>
      </w:pPr>
      <w:r w:rsidRPr="000745B7">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2015DF08" w14:textId="77777777" w:rsidR="000745B7" w:rsidRPr="000745B7" w:rsidRDefault="000745B7" w:rsidP="008A73CA">
      <w:pPr>
        <w:pStyle w:val="aff2"/>
      </w:pPr>
      <w:r w:rsidRPr="000745B7">
        <w:t>Переходить от словесной формулировки задачи к её алгебраической модели с помощью составления уравнения или системы уравнений, и</w:t>
      </w:r>
      <w:r w:rsidRPr="000745B7">
        <w:t>н</w:t>
      </w:r>
      <w:r w:rsidRPr="000745B7">
        <w:t>терпретировать в соответствии с контекстом задачи полученный р</w:t>
      </w:r>
      <w:r w:rsidRPr="000745B7">
        <w:t>е</w:t>
      </w:r>
      <w:r w:rsidRPr="000745B7">
        <w:t>зультат.</w:t>
      </w:r>
    </w:p>
    <w:p w14:paraId="0219F90C" w14:textId="77777777" w:rsidR="000745B7" w:rsidRPr="000745B7" w:rsidRDefault="000745B7" w:rsidP="008A73CA">
      <w:pPr>
        <w:pStyle w:val="aff2"/>
      </w:pPr>
      <w:r w:rsidRPr="000745B7">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3973EB3F" w14:textId="69A941E7" w:rsidR="000745B7" w:rsidRPr="000745B7" w:rsidRDefault="000745B7" w:rsidP="008A73CA">
      <w:pPr>
        <w:pStyle w:val="aff2"/>
      </w:pPr>
      <w:bookmarkStart w:id="39" w:name="_Toc124426243"/>
      <w:r w:rsidRPr="000745B7">
        <w:t>Функции</w:t>
      </w:r>
      <w:bookmarkEnd w:id="39"/>
      <w:r w:rsidRPr="000745B7">
        <w:t>.</w:t>
      </w:r>
    </w:p>
    <w:p w14:paraId="2F1497F9" w14:textId="77777777" w:rsidR="000745B7" w:rsidRPr="000745B7" w:rsidRDefault="000745B7" w:rsidP="008A73CA">
      <w:pPr>
        <w:pStyle w:val="aff2"/>
      </w:pPr>
      <w:r w:rsidRPr="000745B7">
        <w:t>Понимать и использовать функциональные понятия и язык (термины, символические обозначения), определять значение функции по знач</w:t>
      </w:r>
      <w:r w:rsidRPr="000745B7">
        <w:t>е</w:t>
      </w:r>
      <w:r w:rsidRPr="000745B7">
        <w:t>нию аргумента, определять свойства функции по её графику.</w:t>
      </w:r>
    </w:p>
    <w:p w14:paraId="4416EBE5" w14:textId="77777777" w:rsidR="000745B7" w:rsidRPr="00FE3477" w:rsidRDefault="000745B7" w:rsidP="00FE3477">
      <w:pPr>
        <w:pStyle w:val="aff2"/>
      </w:pPr>
      <w:r w:rsidRPr="00FE3477">
        <w:t>Строить графики элементарных функций вида:</w:t>
      </w:r>
    </w:p>
    <w:p w14:paraId="3E649220" w14:textId="6F77C49E" w:rsidR="000745B7" w:rsidRPr="00FE3477" w:rsidRDefault="000745B7" w:rsidP="00FE3477">
      <w:pPr>
        <w:pStyle w:val="aff2"/>
      </w:pPr>
      <m:oMath>
        <m:r>
          <w:rPr>
            <w:rFonts w:ascii="Cambria Math" w:hAnsi="Cambria Math"/>
          </w:rPr>
          <m:t>y</m:t>
        </m:r>
        <m:r>
          <m:rPr>
            <m:sty m:val="p"/>
          </m:rPr>
          <w:rPr>
            <w:rFonts w:ascii="Cambria Math" w:hAnsi="Cambria Math"/>
          </w:rPr>
          <m:t xml:space="preserve">= </m:t>
        </m:r>
        <m:f>
          <m:fPr>
            <m:ctrlPr>
              <w:rPr>
                <w:rFonts w:ascii="Cambria Math" w:hAnsi="Cambria Math"/>
              </w:rPr>
            </m:ctrlPr>
          </m:fPr>
          <m:num>
            <m:r>
              <m:rPr>
                <m:scr m:val="script"/>
                <m:sty m:val="p"/>
              </m:rPr>
              <w:rPr>
                <w:rFonts w:ascii="Cambria Math" w:hAnsi="Cambria Math"/>
              </w:rPr>
              <m:t>k</m:t>
            </m:r>
          </m:num>
          <m:den>
            <m:r>
              <w:rPr>
                <w:rFonts w:ascii="Cambria Math" w:hAnsi="Cambria Math"/>
              </w:rPr>
              <m:t>x</m:t>
            </m:r>
          </m:den>
        </m:f>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sSup>
          <m:sSupPr>
            <m:ctrlPr>
              <w:rPr>
                <w:rFonts w:ascii="Cambria Math" w:hAnsi="Cambria Math"/>
              </w:rPr>
            </m:ctrlPr>
          </m:sSupPr>
          <m:e>
            <m:r>
              <w:rPr>
                <w:rFonts w:ascii="Cambria Math" w:hAnsi="Cambria Math"/>
              </w:rPr>
              <m:t>x</m:t>
            </m:r>
          </m:e>
          <m:sup>
            <m:r>
              <m:rPr>
                <m:sty m:val="p"/>
              </m:rPr>
              <w:rPr>
                <w:rFonts w:ascii="Cambria Math" w:hAnsi="Cambria Math"/>
              </w:rPr>
              <m:t>3</m:t>
            </m:r>
          </m:sup>
        </m:sSup>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rad>
          <m:radPr>
            <m:degHide m:val="1"/>
            <m:ctrlPr>
              <w:rPr>
                <w:rFonts w:ascii="Cambria Math" w:hAnsi="Cambria Math"/>
              </w:rPr>
            </m:ctrlPr>
          </m:radPr>
          <m:deg/>
          <m:e>
            <m:r>
              <w:rPr>
                <w:rFonts w:ascii="Cambria Math" w:hAnsi="Cambria Math"/>
              </w:rPr>
              <m:t>x</m:t>
            </m:r>
          </m:e>
        </m:rad>
        <m:r>
          <m:rPr>
            <m:sty m:val="p"/>
          </m:rPr>
          <w:rPr>
            <w:rFonts w:ascii="Cambria Math" w:hAnsi="Cambria Math"/>
          </w:rPr>
          <m:t xml:space="preserve">,  </m:t>
        </m:r>
        <m:r>
          <w:rPr>
            <w:rFonts w:ascii="Cambria Math" w:hAnsi="Cambria Math"/>
          </w:rPr>
          <m:t>y</m:t>
        </m:r>
        <m:r>
          <m:rPr>
            <m:sty m:val="p"/>
          </m:rPr>
          <w:rPr>
            <w:rFonts w:ascii="Cambria Math" w:hAnsi="Cambria Math"/>
          </w:rPr>
          <m:t>=</m:t>
        </m:r>
        <m:d>
          <m:dPr>
            <m:begChr m:val="|"/>
            <m:endChr m:val="|"/>
            <m:ctrlPr>
              <w:rPr>
                <w:rFonts w:ascii="Cambria Math" w:hAnsi="Cambria Math"/>
              </w:rPr>
            </m:ctrlPr>
          </m:dPr>
          <m:e>
            <m:r>
              <w:rPr>
                <w:rFonts w:ascii="Cambria Math" w:hAnsi="Cambria Math"/>
              </w:rPr>
              <m:t>x</m:t>
            </m:r>
          </m:e>
        </m:d>
      </m:oMath>
      <w:r w:rsidRPr="00FE3477">
        <w:t>, описывать свойства чи</w:t>
      </w:r>
      <w:r w:rsidRPr="00FE3477">
        <w:t>с</w:t>
      </w:r>
      <w:r w:rsidRPr="00FE3477">
        <w:t>ловой функции по её графику.</w:t>
      </w:r>
    </w:p>
    <w:p w14:paraId="3346989D" w14:textId="1D522BB0" w:rsidR="000745B7" w:rsidRPr="008A73CA" w:rsidRDefault="000745B7" w:rsidP="000745B7">
      <w:pPr>
        <w:rPr>
          <w:b/>
          <w:bCs/>
        </w:rPr>
      </w:pPr>
      <w:r w:rsidRPr="008A73CA">
        <w:rPr>
          <w:b/>
          <w:bCs/>
        </w:rPr>
        <w:t>Предметные результаты освоения программы учебного курса к концу обучения в 9 классе.</w:t>
      </w:r>
    </w:p>
    <w:p w14:paraId="36598159" w14:textId="7462C092" w:rsidR="000745B7" w:rsidRPr="000745B7" w:rsidRDefault="000745B7" w:rsidP="008A73CA">
      <w:pPr>
        <w:pStyle w:val="aff2"/>
      </w:pPr>
      <w:bookmarkStart w:id="40" w:name="_Toc124426245"/>
      <w:r w:rsidRPr="000745B7">
        <w:t>Числа и вычисления</w:t>
      </w:r>
      <w:bookmarkEnd w:id="40"/>
      <w:r w:rsidRPr="000745B7">
        <w:t>.</w:t>
      </w:r>
    </w:p>
    <w:p w14:paraId="22C403A8" w14:textId="77777777" w:rsidR="000745B7" w:rsidRPr="000745B7" w:rsidRDefault="000745B7" w:rsidP="008A73CA">
      <w:pPr>
        <w:pStyle w:val="aff2"/>
      </w:pPr>
      <w:r w:rsidRPr="000745B7">
        <w:t>Сравнивать и упорядочивать рациональные и иррациональные числа.</w:t>
      </w:r>
    </w:p>
    <w:p w14:paraId="54CD1314" w14:textId="77777777" w:rsidR="000745B7" w:rsidRPr="000745B7" w:rsidRDefault="000745B7" w:rsidP="008A73CA">
      <w:pPr>
        <w:pStyle w:val="aff2"/>
      </w:pPr>
      <w:r w:rsidRPr="000745B7">
        <w:lastRenderedPageBreak/>
        <w:t>Выполнять арифметические действия с рациональными числами, с</w:t>
      </w:r>
      <w:r w:rsidRPr="000745B7">
        <w:t>о</w:t>
      </w:r>
      <w:r w:rsidRPr="000745B7">
        <w:t>четая устные и письменные приёмы, выполнять вычисления с ирраци</w:t>
      </w:r>
      <w:r w:rsidRPr="000745B7">
        <w:t>о</w:t>
      </w:r>
      <w:r w:rsidRPr="000745B7">
        <w:t>нальными числами.</w:t>
      </w:r>
    </w:p>
    <w:p w14:paraId="5A61D84E" w14:textId="77777777" w:rsidR="000745B7" w:rsidRPr="000745B7" w:rsidRDefault="000745B7" w:rsidP="008A73CA">
      <w:pPr>
        <w:pStyle w:val="aff2"/>
      </w:pPr>
      <w:r w:rsidRPr="000745B7">
        <w:t>Находить значения степеней с целыми показателями и корней, в</w:t>
      </w:r>
      <w:r w:rsidRPr="000745B7">
        <w:t>ы</w:t>
      </w:r>
      <w:r w:rsidRPr="000745B7">
        <w:t>числять значения числовых выражений.</w:t>
      </w:r>
    </w:p>
    <w:p w14:paraId="76B413B5" w14:textId="77777777" w:rsidR="000745B7" w:rsidRPr="000745B7" w:rsidRDefault="000745B7" w:rsidP="008A73CA">
      <w:pPr>
        <w:pStyle w:val="aff2"/>
      </w:pPr>
      <w:r w:rsidRPr="000745B7">
        <w:t>Округлять действительные числа, выполнять прикидку результата вычислений, оценку числовых выражений.</w:t>
      </w:r>
    </w:p>
    <w:p w14:paraId="7564EBC1" w14:textId="0B82A5BE" w:rsidR="000745B7" w:rsidRPr="000745B7" w:rsidRDefault="000745B7" w:rsidP="008A73CA">
      <w:pPr>
        <w:pStyle w:val="aff2"/>
      </w:pPr>
      <w:bookmarkStart w:id="41" w:name="_Toc124426246"/>
      <w:r w:rsidRPr="000745B7">
        <w:t>Уравнения и неравенства</w:t>
      </w:r>
      <w:bookmarkEnd w:id="41"/>
      <w:r w:rsidRPr="000745B7">
        <w:t>.</w:t>
      </w:r>
    </w:p>
    <w:p w14:paraId="3BB5459F" w14:textId="77777777" w:rsidR="000745B7" w:rsidRPr="000745B7" w:rsidRDefault="000745B7" w:rsidP="008A73CA">
      <w:pPr>
        <w:pStyle w:val="aff2"/>
      </w:pPr>
      <w:r w:rsidRPr="000745B7">
        <w:t>Решать линейные и квадратные уравнения, уравнения, сводящиеся к ним, простейшие дробно-рациональные уравнения.</w:t>
      </w:r>
    </w:p>
    <w:p w14:paraId="343CBE01" w14:textId="77777777" w:rsidR="000745B7" w:rsidRPr="000745B7" w:rsidRDefault="000745B7" w:rsidP="008A73CA">
      <w:pPr>
        <w:pStyle w:val="aff2"/>
      </w:pPr>
      <w:r w:rsidRPr="000745B7">
        <w:t>Решать системы двух линейных уравнений с двумя переменными и системы двух уравнений, в которых одно уравнение не является л</w:t>
      </w:r>
      <w:r w:rsidRPr="000745B7">
        <w:t>и</w:t>
      </w:r>
      <w:r w:rsidRPr="000745B7">
        <w:t>нейным.</w:t>
      </w:r>
    </w:p>
    <w:p w14:paraId="1951ECA8" w14:textId="77777777" w:rsidR="000745B7" w:rsidRPr="000745B7" w:rsidRDefault="000745B7" w:rsidP="008A73CA">
      <w:pPr>
        <w:pStyle w:val="aff2"/>
      </w:pPr>
      <w:r w:rsidRPr="000745B7">
        <w:t>Решать текстовые задачи алгебраическим способом с помощью с</w:t>
      </w:r>
      <w:r w:rsidRPr="000745B7">
        <w:t>о</w:t>
      </w:r>
      <w:r w:rsidRPr="000745B7">
        <w:t>ставления уравнения или системы двух уравнений с двумя переменными.</w:t>
      </w:r>
    </w:p>
    <w:p w14:paraId="76F096A9" w14:textId="77777777" w:rsidR="000745B7" w:rsidRPr="000745B7" w:rsidRDefault="000745B7" w:rsidP="008A73CA">
      <w:pPr>
        <w:pStyle w:val="aff2"/>
      </w:pPr>
      <w:r w:rsidRPr="000745B7">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06D0C2FD" w14:textId="77777777" w:rsidR="000745B7" w:rsidRPr="000745B7" w:rsidRDefault="000745B7" w:rsidP="008A73CA">
      <w:pPr>
        <w:pStyle w:val="aff2"/>
      </w:pPr>
      <w:r w:rsidRPr="000745B7">
        <w:t>Решать линейные неравенства, квадратные неравенства, изображать решение неравенств на числовой прямой, записывать решение с пом</w:t>
      </w:r>
      <w:r w:rsidRPr="000745B7">
        <w:t>о</w:t>
      </w:r>
      <w:r w:rsidRPr="000745B7">
        <w:t>щью символов.</w:t>
      </w:r>
    </w:p>
    <w:p w14:paraId="11D5257A" w14:textId="77777777" w:rsidR="000745B7" w:rsidRPr="000745B7" w:rsidRDefault="000745B7" w:rsidP="008A73CA">
      <w:pPr>
        <w:pStyle w:val="aff2"/>
      </w:pPr>
      <w:r w:rsidRPr="000745B7">
        <w:t>Решать системы линейных неравенств, системы неравенств, вкл</w:t>
      </w:r>
      <w:r w:rsidRPr="000745B7">
        <w:t>ю</w:t>
      </w:r>
      <w:r w:rsidRPr="000745B7">
        <w:t>чающие квадратное неравенство, изображать решение системы нер</w:t>
      </w:r>
      <w:r w:rsidRPr="000745B7">
        <w:t>а</w:t>
      </w:r>
      <w:r w:rsidRPr="000745B7">
        <w:t>венств на числовой прямой, записывать решение с помощью символов.</w:t>
      </w:r>
    </w:p>
    <w:p w14:paraId="390B6A53" w14:textId="77777777" w:rsidR="000745B7" w:rsidRPr="000745B7" w:rsidRDefault="000745B7" w:rsidP="008A73CA">
      <w:pPr>
        <w:pStyle w:val="aff2"/>
      </w:pPr>
      <w:r w:rsidRPr="000745B7">
        <w:t>Использовать неравенства при решении различных задач.</w:t>
      </w:r>
    </w:p>
    <w:p w14:paraId="05FAC40E" w14:textId="2E1D1183" w:rsidR="000745B7" w:rsidRPr="000745B7" w:rsidRDefault="000745B7" w:rsidP="008A73CA">
      <w:pPr>
        <w:pStyle w:val="aff2"/>
      </w:pPr>
      <w:bookmarkStart w:id="42" w:name="_Toc124426247"/>
      <w:r w:rsidRPr="000745B7">
        <w:t>Функции</w:t>
      </w:r>
      <w:bookmarkEnd w:id="42"/>
      <w:r w:rsidRPr="000745B7">
        <w:t>.</w:t>
      </w:r>
    </w:p>
    <w:p w14:paraId="003FEEA8" w14:textId="30B92999" w:rsidR="000745B7" w:rsidRPr="00FE3477" w:rsidRDefault="000745B7" w:rsidP="00FE3477">
      <w:pPr>
        <w:pStyle w:val="aff2"/>
      </w:pPr>
      <w:r w:rsidRPr="00FE3477">
        <w:t xml:space="preserve">Распознавать функции изученных видов. Показывать схематически расположение на координатной плоскости графиков функций вида: </w:t>
      </w:r>
      <m:oMath>
        <m:r>
          <w:rPr>
            <w:rFonts w:ascii="Cambria Math" w:hAnsi="Cambria Math"/>
          </w:rPr>
          <m:t>y</m:t>
        </m:r>
        <m:r>
          <m:rPr>
            <m:scr m:val="script"/>
            <m:sty m:val="p"/>
          </m:rPr>
          <w:rPr>
            <w:rFonts w:ascii="Cambria Math" w:hAnsi="Cambria Math"/>
          </w:rPr>
          <m:t>= k</m:t>
        </m:r>
        <m:r>
          <w:rPr>
            <w:rFonts w:ascii="Cambria Math" w:hAnsi="Cambria Math"/>
          </w:rPr>
          <m:t>x</m:t>
        </m:r>
        <m:r>
          <m:rPr>
            <m:sty m:val="p"/>
          </m:rPr>
          <w:rPr>
            <w:rFonts w:ascii="Cambria Math" w:hAnsi="Cambria Math"/>
          </w:rPr>
          <m:t xml:space="preserve">,  </m:t>
        </m:r>
        <m:r>
          <w:rPr>
            <w:rFonts w:ascii="Cambria Math" w:hAnsi="Cambria Math"/>
          </w:rPr>
          <m:t>y</m:t>
        </m:r>
        <m:r>
          <m:rPr>
            <m:scr m:val="script"/>
            <m:sty m:val="p"/>
          </m:rPr>
          <w:rPr>
            <w:rFonts w:ascii="Cambria Math" w:hAnsi="Cambria Math"/>
          </w:rPr>
          <m:t>= k</m:t>
        </m:r>
        <m:r>
          <w:rPr>
            <w:rFonts w:ascii="Cambria Math" w:hAnsi="Cambria Math"/>
          </w:rPr>
          <m:t>x</m:t>
        </m:r>
        <m:r>
          <m:rPr>
            <m:sty m:val="p"/>
          </m:rPr>
          <w:rPr>
            <w:rFonts w:ascii="Cambria Math" w:hAnsi="Cambria Math"/>
          </w:rPr>
          <m:t>+</m:t>
        </m:r>
        <m:r>
          <w:rPr>
            <w:rFonts w:ascii="Cambria Math" w:hAnsi="Cambria Math"/>
          </w:rPr>
          <m:t>b</m:t>
        </m:r>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f>
          <m:fPr>
            <m:ctrlPr>
              <w:rPr>
                <w:rFonts w:ascii="Cambria Math" w:hAnsi="Cambria Math"/>
              </w:rPr>
            </m:ctrlPr>
          </m:fPr>
          <m:num>
            <m:r>
              <m:rPr>
                <m:scr m:val="script"/>
                <m:sty m:val="p"/>
              </m:rPr>
              <w:rPr>
                <w:rFonts w:ascii="Cambria Math" w:hAnsi="Cambria Math"/>
              </w:rPr>
              <m:t>k</m:t>
            </m:r>
          </m:num>
          <m:den>
            <m:r>
              <w:rPr>
                <w:rFonts w:ascii="Cambria Math" w:hAnsi="Cambria Math"/>
              </w:rPr>
              <m:t>x</m:t>
            </m:r>
          </m:den>
        </m:f>
        <m:r>
          <m:rPr>
            <m:sty m:val="p"/>
          </m:rPr>
          <w:rPr>
            <w:rFonts w:ascii="Cambria Math" w:hAnsi="Cambria Math"/>
          </w:rPr>
          <m:t xml:space="preserve">,          </m:t>
        </m:r>
        <m:r>
          <w:rPr>
            <w:rFonts w:ascii="Cambria Math" w:hAnsi="Cambria Math"/>
          </w:rPr>
          <m:t>y</m:t>
        </m:r>
        <m:r>
          <m:rPr>
            <m:sty m:val="p"/>
          </m:rPr>
          <w:rPr>
            <w:rFonts w:ascii="Cambria Math" w:hAnsi="Cambria Math"/>
          </w:rPr>
          <m:t>=</m:t>
        </m:r>
        <m:r>
          <w:rPr>
            <w:rFonts w:ascii="Cambria Math" w:hAnsi="Cambria Math"/>
          </w:rPr>
          <m:t>a</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m:t>
        </m:r>
        <m:r>
          <w:rPr>
            <w:rFonts w:ascii="Cambria Math" w:hAnsi="Cambria Math"/>
          </w:rPr>
          <m:t>bx</m:t>
        </m:r>
        <m:r>
          <m:rPr>
            <m:sty m:val="p"/>
          </m:rPr>
          <w:rPr>
            <w:rFonts w:ascii="Cambria Math" w:hAnsi="Cambria Math"/>
          </w:rPr>
          <m:t>+</m:t>
        </m:r>
        <m:r>
          <w:rPr>
            <w:rFonts w:ascii="Cambria Math" w:hAnsi="Cambria Math"/>
          </w:rPr>
          <m:t>c</m:t>
        </m:r>
        <m:r>
          <m:rPr>
            <m:sty m:val="p"/>
          </m:rPr>
          <w:rPr>
            <w:rFonts w:ascii="Cambria Math" w:hAnsi="Cambria Math"/>
          </w:rPr>
          <m:t xml:space="preserve">,  </m:t>
        </m:r>
        <m:r>
          <w:rPr>
            <w:rFonts w:ascii="Cambria Math" w:hAnsi="Cambria Math"/>
          </w:rPr>
          <m:t>y</m:t>
        </m:r>
        <m:r>
          <m:rPr>
            <m:sty m:val="p"/>
          </m:rPr>
          <w:rPr>
            <w:rFonts w:ascii="Cambria Math" w:hAnsi="Cambria Math"/>
          </w:rPr>
          <m:t xml:space="preserve">= </m:t>
        </m:r>
        <m:sSup>
          <m:sSupPr>
            <m:ctrlPr>
              <w:rPr>
                <w:rFonts w:ascii="Cambria Math" w:hAnsi="Cambria Math"/>
              </w:rPr>
            </m:ctrlPr>
          </m:sSupPr>
          <m:e>
            <m:r>
              <w:rPr>
                <w:rFonts w:ascii="Cambria Math" w:hAnsi="Cambria Math"/>
              </w:rPr>
              <m:t>x</m:t>
            </m:r>
          </m:e>
          <m:sup>
            <m:r>
              <m:rPr>
                <m:sty m:val="p"/>
              </m:rPr>
              <w:rPr>
                <w:rFonts w:ascii="Cambria Math" w:hAnsi="Cambria Math"/>
              </w:rPr>
              <m:t>3</m:t>
            </m:r>
          </m:sup>
        </m:sSup>
      </m:oMath>
      <w:r w:rsidRPr="00FE3477">
        <w:t xml:space="preserve">, </w:t>
      </w:r>
      <m:oMath>
        <m:r>
          <w:rPr>
            <w:rFonts w:ascii="Cambria Math" w:hAnsi="Cambria Math"/>
          </w:rPr>
          <m:t>y</m:t>
        </m:r>
        <m:r>
          <m:rPr>
            <m:sty m:val="p"/>
          </m:rPr>
          <w:rPr>
            <w:rFonts w:ascii="Cambria Math" w:hAnsi="Cambria Math"/>
          </w:rPr>
          <m:t xml:space="preserve">= </m:t>
        </m:r>
        <m:rad>
          <m:radPr>
            <m:degHide m:val="1"/>
            <m:ctrlPr>
              <w:rPr>
                <w:rFonts w:ascii="Cambria Math" w:hAnsi="Cambria Math"/>
              </w:rPr>
            </m:ctrlPr>
          </m:radPr>
          <m:deg/>
          <m:e>
            <m:r>
              <w:rPr>
                <w:rFonts w:ascii="Cambria Math" w:hAnsi="Cambria Math"/>
              </w:rPr>
              <m:t>x</m:t>
            </m:r>
          </m:e>
        </m:rad>
        <m:r>
          <m:rPr>
            <m:sty m:val="p"/>
          </m:rPr>
          <w:rPr>
            <w:rFonts w:ascii="Cambria Math" w:hAnsi="Cambria Math"/>
          </w:rPr>
          <m:t xml:space="preserve">,  </m:t>
        </m:r>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rsidRPr="00FE3477">
        <w:t xml:space="preserve"> в зависимости от значений коэффициентов, описывать свойства функций.</w:t>
      </w:r>
    </w:p>
    <w:p w14:paraId="2FB364E5" w14:textId="77777777" w:rsidR="000745B7" w:rsidRPr="000745B7" w:rsidRDefault="000745B7" w:rsidP="008A73CA">
      <w:pPr>
        <w:pStyle w:val="aff2"/>
      </w:pPr>
      <w:r w:rsidRPr="000745B7">
        <w:t>Строить и изображать схематически графики квадратичных функций, описывать свойства квадратичных функций по их графикам.</w:t>
      </w:r>
    </w:p>
    <w:p w14:paraId="10327213" w14:textId="77777777" w:rsidR="000745B7" w:rsidRPr="000745B7" w:rsidRDefault="000745B7" w:rsidP="008A73CA">
      <w:pPr>
        <w:pStyle w:val="aff2"/>
      </w:pPr>
      <w:r w:rsidRPr="000745B7">
        <w:t>Распознавать квадратичную функцию по формуле, приводить пр</w:t>
      </w:r>
      <w:r w:rsidRPr="000745B7">
        <w:t>и</w:t>
      </w:r>
      <w:r w:rsidRPr="000745B7">
        <w:t>меры квадратичных функций из реальной жизни, физики, геометрии.</w:t>
      </w:r>
    </w:p>
    <w:p w14:paraId="7A4EEC56" w14:textId="3C98AEA8" w:rsidR="000745B7" w:rsidRPr="000745B7" w:rsidRDefault="000745B7" w:rsidP="008A73CA">
      <w:pPr>
        <w:pStyle w:val="aff2"/>
      </w:pPr>
      <w:bookmarkStart w:id="43" w:name="_Toc124426248"/>
      <w:r w:rsidRPr="000745B7">
        <w:t>Числовые последовательности и прогрессии</w:t>
      </w:r>
      <w:bookmarkEnd w:id="43"/>
      <w:r w:rsidRPr="000745B7">
        <w:t>.</w:t>
      </w:r>
    </w:p>
    <w:p w14:paraId="40CD8A3D" w14:textId="77777777" w:rsidR="000745B7" w:rsidRPr="000745B7" w:rsidRDefault="000745B7" w:rsidP="008A73CA">
      <w:pPr>
        <w:pStyle w:val="aff2"/>
      </w:pPr>
      <w:r w:rsidRPr="000745B7">
        <w:t>Распознавать арифметическую и геометрическую прогрессии при разных способах задания.</w:t>
      </w:r>
    </w:p>
    <w:p w14:paraId="283D2EB0" w14:textId="77777777" w:rsidR="000745B7" w:rsidRPr="000745B7" w:rsidRDefault="000745B7" w:rsidP="008A73CA">
      <w:pPr>
        <w:pStyle w:val="aff2"/>
      </w:pPr>
      <w:r w:rsidRPr="000745B7">
        <w:t>Выполнять вычисления с использованием формул n-го члена ари</w:t>
      </w:r>
      <w:r w:rsidRPr="000745B7">
        <w:t>ф</w:t>
      </w:r>
      <w:r w:rsidRPr="000745B7">
        <w:t>метической и геометрической прогрессий, суммы первых n членов.</w:t>
      </w:r>
    </w:p>
    <w:p w14:paraId="4E34D853" w14:textId="77777777" w:rsidR="000745B7" w:rsidRPr="000745B7" w:rsidRDefault="000745B7" w:rsidP="008A73CA">
      <w:pPr>
        <w:pStyle w:val="aff2"/>
      </w:pPr>
      <w:r w:rsidRPr="000745B7">
        <w:t>Изображать члены последовательности точками на координатной плоскости.</w:t>
      </w:r>
    </w:p>
    <w:p w14:paraId="5C5BBF71" w14:textId="77777777" w:rsidR="000745B7" w:rsidRPr="000745B7" w:rsidRDefault="000745B7" w:rsidP="000745B7">
      <w:r w:rsidRPr="000745B7">
        <w:lastRenderedPageBreak/>
        <w:t>Решать задачи, связанные с числовыми последовательностями, в том числе задачи из реальной жизни (с использованием калькулятора, ци</w:t>
      </w:r>
      <w:r w:rsidRPr="000745B7">
        <w:t>ф</w:t>
      </w:r>
      <w:r w:rsidRPr="000745B7">
        <w:t>ровых технологий).</w:t>
      </w:r>
    </w:p>
    <w:p w14:paraId="46CC4358" w14:textId="54F1B025" w:rsidR="000745B7" w:rsidRPr="008A73CA" w:rsidRDefault="00700482" w:rsidP="000745B7">
      <w:pPr>
        <w:rPr>
          <w:b/>
          <w:bCs/>
        </w:rPr>
      </w:pPr>
      <w:bookmarkStart w:id="44" w:name="_Toc124426249"/>
      <w:r>
        <w:rPr>
          <w:b/>
          <w:bCs/>
        </w:rPr>
        <w:t>Р</w:t>
      </w:r>
      <w:r w:rsidR="000745B7" w:rsidRPr="008A73CA">
        <w:rPr>
          <w:b/>
          <w:bCs/>
        </w:rPr>
        <w:t>абочая программа</w:t>
      </w:r>
      <w:bookmarkEnd w:id="44"/>
      <w:r w:rsidR="000745B7" w:rsidRPr="008A73CA">
        <w:rPr>
          <w:b/>
          <w:bCs/>
        </w:rPr>
        <w:t xml:space="preserve"> учебного курса «Геометрия» в 7–9 классах (далее соответственно – программа учебного курса «Геометрия», учебный курс).</w:t>
      </w:r>
    </w:p>
    <w:p w14:paraId="25405306" w14:textId="0DBCA69E" w:rsidR="000745B7" w:rsidRPr="000745B7" w:rsidRDefault="000745B7" w:rsidP="00F465ED">
      <w:pPr>
        <w:pStyle w:val="aff2"/>
      </w:pPr>
      <w:r w:rsidRPr="000745B7">
        <w:t>Пояснительная записка.</w:t>
      </w:r>
    </w:p>
    <w:p w14:paraId="2FBDCEAB" w14:textId="1950B28C" w:rsidR="000745B7" w:rsidRPr="000745B7" w:rsidRDefault="000745B7" w:rsidP="00F465ED">
      <w:pPr>
        <w:pStyle w:val="aff2"/>
      </w:pPr>
      <w:r w:rsidRPr="000745B7">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w:t>
      </w:r>
      <w:r w:rsidRPr="000745B7">
        <w:t>о</w:t>
      </w:r>
      <w:r w:rsidRPr="000745B7">
        <w:t>казательную линию. Ценность изучения геометрии на уровне основного общего образования заключается в том, что обучающийся учится пр</w:t>
      </w:r>
      <w:r w:rsidRPr="000745B7">
        <w:t>о</w:t>
      </w:r>
      <w:r w:rsidRPr="000745B7">
        <w:t>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w:t>
      </w:r>
      <w:r w:rsidRPr="000745B7">
        <w:t>а</w:t>
      </w:r>
      <w:r w:rsidRPr="000745B7">
        <w:t xml:space="preserve">ков, формулировать обратные утверждения. </w:t>
      </w:r>
    </w:p>
    <w:p w14:paraId="1FAE4685" w14:textId="47DE72B6" w:rsidR="000745B7" w:rsidRPr="000745B7" w:rsidRDefault="000745B7" w:rsidP="00F465ED">
      <w:pPr>
        <w:pStyle w:val="aff2"/>
      </w:pPr>
      <w:r w:rsidRPr="000745B7">
        <w:t>Целью изучения геометрии является использование её как инстр</w:t>
      </w:r>
      <w:r w:rsidRPr="000745B7">
        <w:t>у</w:t>
      </w:r>
      <w:r w:rsidRPr="000745B7">
        <w:t>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 кабеля или требуемые размеры гаража для а</w:t>
      </w:r>
      <w:r w:rsidRPr="000745B7">
        <w:t>в</w:t>
      </w:r>
      <w:r w:rsidRPr="000745B7">
        <w:t xml:space="preserve">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 </w:t>
      </w:r>
    </w:p>
    <w:p w14:paraId="7BD43255" w14:textId="77777777" w:rsidR="000745B7" w:rsidRPr="000745B7" w:rsidRDefault="000745B7" w:rsidP="000745B7">
      <w:r w:rsidRPr="000745B7">
        <w:t>Важно подчёркивать связи геометрии с другими учебными предм</w:t>
      </w:r>
      <w:r w:rsidRPr="000745B7">
        <w:t>е</w:t>
      </w:r>
      <w:r w:rsidRPr="000745B7">
        <w:t>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w:t>
      </w:r>
      <w:r w:rsidRPr="000745B7">
        <w:t>о</w:t>
      </w:r>
      <w:r w:rsidRPr="000745B7">
        <w:t>метрические соотношения», «Метод координат» и «Теорема Пифагора».</w:t>
      </w:r>
    </w:p>
    <w:p w14:paraId="169BD4CD" w14:textId="3BE37F64" w:rsidR="000745B7" w:rsidRPr="00F465ED" w:rsidRDefault="000745B7" w:rsidP="000745B7">
      <w:pPr>
        <w:rPr>
          <w:b/>
          <w:bCs/>
        </w:rPr>
      </w:pPr>
      <w:r w:rsidRPr="00F465ED">
        <w:rPr>
          <w:b/>
          <w:bCs/>
        </w:rPr>
        <w:t>Учебный курс «Геометрия» включает следующие основные ра</w:t>
      </w:r>
      <w:r w:rsidRPr="00F465ED">
        <w:rPr>
          <w:b/>
          <w:bCs/>
        </w:rPr>
        <w:t>з</w:t>
      </w:r>
      <w:r w:rsidRPr="00F465ED">
        <w:rPr>
          <w:b/>
          <w:bCs/>
        </w:rPr>
        <w:t>делы содержания: «Геометрические фигуры и их свойства», «Изм</w:t>
      </w:r>
      <w:r w:rsidRPr="00F465ED">
        <w:rPr>
          <w:b/>
          <w:bCs/>
        </w:rPr>
        <w:t>е</w:t>
      </w:r>
      <w:r w:rsidRPr="00F465ED">
        <w:rPr>
          <w:b/>
          <w:bCs/>
        </w:rPr>
        <w:t>рение геометрических величин», «Декартовы координаты на пло</w:t>
      </w:r>
      <w:r w:rsidRPr="00F465ED">
        <w:rPr>
          <w:b/>
          <w:bCs/>
        </w:rPr>
        <w:t>с</w:t>
      </w:r>
      <w:r w:rsidRPr="00F465ED">
        <w:rPr>
          <w:b/>
          <w:bCs/>
        </w:rPr>
        <w:t>кости», «Векторы», «Движения плоскости», «Преобразования п</w:t>
      </w:r>
      <w:r w:rsidRPr="00F465ED">
        <w:rPr>
          <w:b/>
          <w:bCs/>
        </w:rPr>
        <w:t>о</w:t>
      </w:r>
      <w:r w:rsidRPr="00F465ED">
        <w:rPr>
          <w:b/>
          <w:bCs/>
        </w:rPr>
        <w:t>добия».</w:t>
      </w:r>
    </w:p>
    <w:p w14:paraId="733F81EE" w14:textId="219AFFEA" w:rsidR="000745B7" w:rsidRPr="000745B7" w:rsidRDefault="000745B7" w:rsidP="000745B7">
      <w:r w:rsidRPr="000745B7">
        <w:t>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классе – 68 часов (2 часа в н</w:t>
      </w:r>
      <w:r w:rsidRPr="000745B7">
        <w:t>е</w:t>
      </w:r>
      <w:r w:rsidRPr="000745B7">
        <w:t>делю).</w:t>
      </w:r>
    </w:p>
    <w:p w14:paraId="66686FE9" w14:textId="52586CA7" w:rsidR="000745B7" w:rsidRPr="00F465ED" w:rsidRDefault="000745B7" w:rsidP="000745B7">
      <w:pPr>
        <w:rPr>
          <w:b/>
          <w:bCs/>
        </w:rPr>
      </w:pPr>
      <w:r w:rsidRPr="00F465ED">
        <w:rPr>
          <w:b/>
          <w:bCs/>
        </w:rPr>
        <w:lastRenderedPageBreak/>
        <w:t>Содержание обучения в 7 классе.</w:t>
      </w:r>
    </w:p>
    <w:p w14:paraId="4F9A1F6D" w14:textId="77777777" w:rsidR="000745B7" w:rsidRPr="000745B7" w:rsidRDefault="000745B7" w:rsidP="00F465ED">
      <w:pPr>
        <w:pStyle w:val="aff2"/>
      </w:pPr>
      <w:r w:rsidRPr="000745B7">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14:paraId="66B47402" w14:textId="77777777" w:rsidR="000745B7" w:rsidRPr="000745B7" w:rsidRDefault="000745B7" w:rsidP="00F465ED">
      <w:pPr>
        <w:pStyle w:val="aff2"/>
      </w:pPr>
      <w:r w:rsidRPr="000745B7">
        <w:t>Симметричные фигуры. Основные свойства осевой симметрии. Пр</w:t>
      </w:r>
      <w:r w:rsidRPr="000745B7">
        <w:t>и</w:t>
      </w:r>
      <w:r w:rsidRPr="000745B7">
        <w:t>меры симметрии в окружающем мире.</w:t>
      </w:r>
    </w:p>
    <w:p w14:paraId="33D361A5" w14:textId="77777777" w:rsidR="000745B7" w:rsidRPr="000745B7" w:rsidRDefault="000745B7" w:rsidP="00F465ED">
      <w:pPr>
        <w:pStyle w:val="aff2"/>
      </w:pPr>
      <w:r w:rsidRPr="000745B7">
        <w:t>Основные построения с помощью циркуля и линейки. Треугольник. Высота, медиана, биссектриса, их свойства.</w:t>
      </w:r>
    </w:p>
    <w:p w14:paraId="4F55C684" w14:textId="77777777" w:rsidR="000745B7" w:rsidRPr="000745B7" w:rsidRDefault="000745B7" w:rsidP="00F465ED">
      <w:pPr>
        <w:pStyle w:val="aff2"/>
      </w:pPr>
      <w:r w:rsidRPr="000745B7">
        <w:t>Равнобедренный и равносторонний треугольники. Неравенство тр</w:t>
      </w:r>
      <w:r w:rsidRPr="000745B7">
        <w:t>е</w:t>
      </w:r>
      <w:r w:rsidRPr="000745B7">
        <w:t>угольника.</w:t>
      </w:r>
    </w:p>
    <w:p w14:paraId="28AD8C0C" w14:textId="77777777" w:rsidR="000745B7" w:rsidRPr="000745B7" w:rsidRDefault="000745B7" w:rsidP="00F465ED">
      <w:pPr>
        <w:pStyle w:val="aff2"/>
      </w:pPr>
      <w:r w:rsidRPr="000745B7">
        <w:t>Свойства и признаки равнобедренного треугольника. Признаки р</w:t>
      </w:r>
      <w:r w:rsidRPr="000745B7">
        <w:t>а</w:t>
      </w:r>
      <w:r w:rsidRPr="000745B7">
        <w:t>венства треугольников.</w:t>
      </w:r>
    </w:p>
    <w:p w14:paraId="24E276E3" w14:textId="77777777" w:rsidR="000745B7" w:rsidRPr="000745B7" w:rsidRDefault="000745B7" w:rsidP="00F465ED">
      <w:pPr>
        <w:pStyle w:val="aff2"/>
      </w:pPr>
      <w:r w:rsidRPr="000745B7">
        <w:t>Свойства и признаки параллельных прямых. Сумма углов треугол</w:t>
      </w:r>
      <w:r w:rsidRPr="000745B7">
        <w:t>ь</w:t>
      </w:r>
      <w:r w:rsidRPr="000745B7">
        <w:t>ника. Внешние углы треугольника.</w:t>
      </w:r>
    </w:p>
    <w:p w14:paraId="1EF7A3BB" w14:textId="77777777" w:rsidR="000745B7" w:rsidRPr="000745B7" w:rsidRDefault="000745B7" w:rsidP="00F465ED">
      <w:pPr>
        <w:pStyle w:val="aff2"/>
      </w:pPr>
      <w:r w:rsidRPr="000745B7">
        <w:t>Прямоугольный треугольник. Свойство медианы прямоугольного треугольника, проведённой к гипотенузе. Признаки равенства прям</w:t>
      </w:r>
      <w:r w:rsidRPr="000745B7">
        <w:t>о</w:t>
      </w:r>
      <w:r w:rsidRPr="000745B7">
        <w:t>угольных треугольников. Прямоугольный треугольник с углом в 30°.</w:t>
      </w:r>
    </w:p>
    <w:p w14:paraId="1D50F86E" w14:textId="77777777" w:rsidR="000745B7" w:rsidRPr="000745B7" w:rsidRDefault="000745B7" w:rsidP="00F465ED">
      <w:pPr>
        <w:pStyle w:val="aff2"/>
      </w:pPr>
      <w:r w:rsidRPr="000745B7">
        <w:t>Неравенства в геометрии: неравенство треугольника, неравенство о длине ломаной, теорема о большем угле и большей стороне треугол</w:t>
      </w:r>
      <w:r w:rsidRPr="000745B7">
        <w:t>ь</w:t>
      </w:r>
      <w:r w:rsidRPr="000745B7">
        <w:t>ника. Перпендикуляр и наклонная.</w:t>
      </w:r>
    </w:p>
    <w:p w14:paraId="46574FFA" w14:textId="77777777" w:rsidR="000745B7" w:rsidRPr="000745B7" w:rsidRDefault="000745B7" w:rsidP="00F465ED">
      <w:pPr>
        <w:pStyle w:val="aff2"/>
      </w:pPr>
      <w:r w:rsidRPr="000745B7">
        <w:t>Геометрическое место точек. Биссектриса угла и серединный пе</w:t>
      </w:r>
      <w:r w:rsidRPr="000745B7">
        <w:t>р</w:t>
      </w:r>
      <w:r w:rsidRPr="000745B7">
        <w:t>пендикуляр к отрезку как геометрические места точек.</w:t>
      </w:r>
    </w:p>
    <w:p w14:paraId="1EA4169E" w14:textId="77777777" w:rsidR="000745B7" w:rsidRPr="000745B7" w:rsidRDefault="000745B7" w:rsidP="00F465ED">
      <w:pPr>
        <w:pStyle w:val="aff2"/>
      </w:pPr>
      <w:r w:rsidRPr="000745B7">
        <w:t>Окружность и круг, хорда и диаметр, их свойства. Взаимное расп</w:t>
      </w:r>
      <w:r w:rsidRPr="000745B7">
        <w:t>о</w:t>
      </w:r>
      <w:r w:rsidRPr="000745B7">
        <w:t>ложение окружности и прямой. Касательная и секущая к окружности. Окружность, вписанная в угол. Вписанная и описанная окружности треугольника.</w:t>
      </w:r>
    </w:p>
    <w:p w14:paraId="18047B5A" w14:textId="242EDE3C" w:rsidR="000745B7" w:rsidRPr="00F465ED" w:rsidRDefault="000745B7" w:rsidP="000745B7">
      <w:pPr>
        <w:rPr>
          <w:b/>
          <w:bCs/>
        </w:rPr>
      </w:pPr>
      <w:r w:rsidRPr="00F465ED">
        <w:rPr>
          <w:b/>
          <w:bCs/>
        </w:rPr>
        <w:t>Содержание обучения в 8 классе.</w:t>
      </w:r>
    </w:p>
    <w:p w14:paraId="7EFCD7E6" w14:textId="77777777" w:rsidR="000745B7" w:rsidRPr="000745B7" w:rsidRDefault="000745B7" w:rsidP="00F465ED">
      <w:pPr>
        <w:pStyle w:val="aff2"/>
      </w:pPr>
      <w:r w:rsidRPr="000745B7">
        <w:t>Четырёхугольники. Параллелограмм, его признаки и свойства. Час</w:t>
      </w:r>
      <w:r w:rsidRPr="000745B7">
        <w:t>т</w:t>
      </w:r>
      <w:r w:rsidRPr="000745B7">
        <w:t>ные случаи параллелограммов (прямоугольник, ромб, квадрат), их пр</w:t>
      </w:r>
      <w:r w:rsidRPr="000745B7">
        <w:t>и</w:t>
      </w:r>
      <w:r w:rsidRPr="000745B7">
        <w:t>знаки и свойства. Трапеция, равнобокая трапеция, её свойства и пр</w:t>
      </w:r>
      <w:r w:rsidRPr="000745B7">
        <w:t>и</w:t>
      </w:r>
      <w:r w:rsidRPr="000745B7">
        <w:t>знаки. Прямоугольная трапеция.</w:t>
      </w:r>
    </w:p>
    <w:p w14:paraId="44F39933" w14:textId="77777777" w:rsidR="000745B7" w:rsidRPr="000745B7" w:rsidRDefault="000745B7" w:rsidP="00F465ED">
      <w:pPr>
        <w:pStyle w:val="aff2"/>
      </w:pPr>
      <w:r w:rsidRPr="000745B7">
        <w:t>Метод удвоения медианы. Центральная симметрия. Теорема Фалеса и теорема о пропорциональных отрезках.</w:t>
      </w:r>
    </w:p>
    <w:p w14:paraId="5049231A" w14:textId="77777777" w:rsidR="000745B7" w:rsidRPr="000745B7" w:rsidRDefault="000745B7" w:rsidP="00F465ED">
      <w:pPr>
        <w:pStyle w:val="aff2"/>
      </w:pPr>
      <w:r w:rsidRPr="000745B7">
        <w:t>Средние линии треугольника и трапеции. Центр масс треугольника.</w:t>
      </w:r>
    </w:p>
    <w:p w14:paraId="20D473AA" w14:textId="77777777" w:rsidR="000745B7" w:rsidRPr="000745B7" w:rsidRDefault="000745B7" w:rsidP="00F465ED">
      <w:pPr>
        <w:pStyle w:val="aff2"/>
      </w:pPr>
      <w:r w:rsidRPr="000745B7">
        <w:t>Подобие треугольников, коэффициент подобия. Признаки подобия треугольников. Применение подобия при решении практических задач.</w:t>
      </w:r>
    </w:p>
    <w:p w14:paraId="116604B9" w14:textId="77777777" w:rsidR="000745B7" w:rsidRPr="000745B7" w:rsidRDefault="000745B7" w:rsidP="00F465ED">
      <w:pPr>
        <w:pStyle w:val="aff2"/>
      </w:pPr>
      <w:r w:rsidRPr="000745B7">
        <w:t>Свойства площадей геометрических фигур. Формулы для площади треугольника, параллелограмма, ромба и трапеции. Отношение площ</w:t>
      </w:r>
      <w:r w:rsidRPr="000745B7">
        <w:t>а</w:t>
      </w:r>
      <w:r w:rsidRPr="000745B7">
        <w:t>дей подобных фигур.</w:t>
      </w:r>
    </w:p>
    <w:p w14:paraId="11CFD705" w14:textId="77777777" w:rsidR="000745B7" w:rsidRPr="000745B7" w:rsidRDefault="000745B7" w:rsidP="00F465ED">
      <w:pPr>
        <w:pStyle w:val="aff2"/>
      </w:pPr>
      <w:r w:rsidRPr="000745B7">
        <w:t>Вычисление площадей треугольников и многоугольников на клетч</w:t>
      </w:r>
      <w:r w:rsidRPr="000745B7">
        <w:t>а</w:t>
      </w:r>
      <w:r w:rsidRPr="000745B7">
        <w:t>той бумаге.</w:t>
      </w:r>
    </w:p>
    <w:p w14:paraId="6D789BED" w14:textId="77777777" w:rsidR="000745B7" w:rsidRPr="000745B7" w:rsidRDefault="000745B7" w:rsidP="00F465ED">
      <w:pPr>
        <w:pStyle w:val="aff2"/>
      </w:pPr>
      <w:r w:rsidRPr="000745B7">
        <w:lastRenderedPageBreak/>
        <w:t>Теорема Пифагора. Применение теоремы Пифагора при решении практических задач.</w:t>
      </w:r>
    </w:p>
    <w:p w14:paraId="4702CD61" w14:textId="77777777" w:rsidR="000745B7" w:rsidRPr="000745B7" w:rsidRDefault="000745B7" w:rsidP="00F465ED">
      <w:pPr>
        <w:pStyle w:val="aff2"/>
      </w:pPr>
      <w:r w:rsidRPr="000745B7">
        <w:t>Синус, косинус, тангенс острого угла прямоугольного треугольника. Основное тригонометрическое тождество. Тригонометрические фун</w:t>
      </w:r>
      <w:r w:rsidRPr="000745B7">
        <w:t>к</w:t>
      </w:r>
      <w:r w:rsidRPr="000745B7">
        <w:t>ции углов в 30°, 45° и 60°.</w:t>
      </w:r>
    </w:p>
    <w:p w14:paraId="518DECDC" w14:textId="77777777" w:rsidR="000745B7" w:rsidRPr="000745B7" w:rsidRDefault="000745B7" w:rsidP="00F465ED">
      <w:pPr>
        <w:pStyle w:val="aff2"/>
      </w:pPr>
      <w:r w:rsidRPr="000745B7">
        <w:t>Вписанные и центральные углы, угол между касательной и хордой. Углы между хордами и секущими. Вписанные и описанные четырё</w:t>
      </w:r>
      <w:r w:rsidRPr="000745B7">
        <w:t>х</w:t>
      </w:r>
      <w:r w:rsidRPr="000745B7">
        <w:t>угольники. Взаимное расположение двух окружностей. Касание окружностей. Общие касательные к двум окружностям.</w:t>
      </w:r>
    </w:p>
    <w:p w14:paraId="4CC49FF8" w14:textId="35106835" w:rsidR="000745B7" w:rsidRPr="00F465ED" w:rsidRDefault="000745B7" w:rsidP="000745B7">
      <w:pPr>
        <w:rPr>
          <w:b/>
          <w:bCs/>
        </w:rPr>
      </w:pPr>
      <w:r w:rsidRPr="00F465ED">
        <w:rPr>
          <w:b/>
          <w:bCs/>
        </w:rPr>
        <w:t>Содержание обучения в 9 классе.</w:t>
      </w:r>
    </w:p>
    <w:p w14:paraId="2E39C416" w14:textId="77777777" w:rsidR="000745B7" w:rsidRPr="000745B7" w:rsidRDefault="000745B7" w:rsidP="00F465ED">
      <w:pPr>
        <w:pStyle w:val="aff2"/>
      </w:pPr>
      <w:r w:rsidRPr="000745B7">
        <w:t>Синус, косинус, тангенс углов от 0 до 180°. Основное тригонометр</w:t>
      </w:r>
      <w:r w:rsidRPr="000745B7">
        <w:t>и</w:t>
      </w:r>
      <w:r w:rsidRPr="000745B7">
        <w:t>ческое тождество. Формулы приведения.</w:t>
      </w:r>
    </w:p>
    <w:p w14:paraId="79245568" w14:textId="77777777" w:rsidR="000745B7" w:rsidRPr="000745B7" w:rsidRDefault="000745B7" w:rsidP="00F465ED">
      <w:pPr>
        <w:pStyle w:val="aff2"/>
      </w:pPr>
      <w:r w:rsidRPr="000745B7">
        <w:t>Решение треугольников. Теорема косинусов и теорема синусов. Р</w:t>
      </w:r>
      <w:r w:rsidRPr="000745B7">
        <w:t>е</w:t>
      </w:r>
      <w:r w:rsidRPr="000745B7">
        <w:t>шение практических задач с использованием теоремы косинусов и те</w:t>
      </w:r>
      <w:r w:rsidRPr="000745B7">
        <w:t>о</w:t>
      </w:r>
      <w:r w:rsidRPr="000745B7">
        <w:t>ремы синусов.</w:t>
      </w:r>
    </w:p>
    <w:p w14:paraId="01ED79AF" w14:textId="77777777" w:rsidR="000745B7" w:rsidRPr="000745B7" w:rsidRDefault="000745B7" w:rsidP="00F465ED">
      <w:pPr>
        <w:pStyle w:val="aff2"/>
      </w:pPr>
      <w:r w:rsidRPr="000745B7">
        <w:t>Преобразование подобия. Подобие соответственных элементов.</w:t>
      </w:r>
    </w:p>
    <w:p w14:paraId="0E61EEA4" w14:textId="77777777" w:rsidR="000745B7" w:rsidRPr="000745B7" w:rsidRDefault="000745B7" w:rsidP="00F465ED">
      <w:pPr>
        <w:pStyle w:val="aff2"/>
      </w:pPr>
      <w:r w:rsidRPr="000745B7">
        <w:t>Теорема о произведении отрезков хорд, теоремы о произведении о</w:t>
      </w:r>
      <w:r w:rsidRPr="000745B7">
        <w:t>т</w:t>
      </w:r>
      <w:r w:rsidRPr="000745B7">
        <w:t>резков секущих, теорема о квадрате касательной.</w:t>
      </w:r>
    </w:p>
    <w:p w14:paraId="5E0CC8AB" w14:textId="77777777" w:rsidR="000745B7" w:rsidRPr="000745B7" w:rsidRDefault="000745B7" w:rsidP="00F465ED">
      <w:pPr>
        <w:pStyle w:val="aff2"/>
      </w:pPr>
      <w:r w:rsidRPr="000745B7">
        <w:t>Вектор, длина (модуль) вектора, сонаправленные векторы, против</w:t>
      </w:r>
      <w:r w:rsidRPr="000745B7">
        <w:t>о</w:t>
      </w:r>
      <w:r w:rsidRPr="000745B7">
        <w:t>положно направленные векторы, коллинеарность векторов, равенство векторов, операции над векторами. Разложение вектора по двум неко</w:t>
      </w:r>
      <w:r w:rsidRPr="000745B7">
        <w:t>л</w:t>
      </w:r>
      <w:r w:rsidRPr="000745B7">
        <w:t>линеарным векторам. Координаты вектора. Скалярное произведение векторов, применение для нахождения длин и углов.</w:t>
      </w:r>
    </w:p>
    <w:p w14:paraId="2B7B36B8" w14:textId="77777777" w:rsidR="000745B7" w:rsidRPr="000745B7" w:rsidRDefault="000745B7" w:rsidP="00F465ED">
      <w:pPr>
        <w:pStyle w:val="aff2"/>
      </w:pPr>
      <w:r w:rsidRPr="000745B7">
        <w:t>Декартовы координаты на плоскости. Уравнения прямой и окружн</w:t>
      </w:r>
      <w:r w:rsidRPr="000745B7">
        <w:t>о</w:t>
      </w:r>
      <w:r w:rsidRPr="000745B7">
        <w:t>сти в координатах, пересечение окружностей и прямых. Метод коорд</w:t>
      </w:r>
      <w:r w:rsidRPr="000745B7">
        <w:t>и</w:t>
      </w:r>
      <w:r w:rsidRPr="000745B7">
        <w:t>нат и его применение.</w:t>
      </w:r>
    </w:p>
    <w:p w14:paraId="584F68BC" w14:textId="4AF099E5" w:rsidR="000745B7" w:rsidRPr="000745B7" w:rsidRDefault="000745B7" w:rsidP="006603B4">
      <w:r w:rsidRPr="000745B7">
        <w:t>Правильные многоугольники. Длина окружности. Градусная и рад</w:t>
      </w:r>
      <w:r w:rsidRPr="000745B7">
        <w:t>и</w:t>
      </w:r>
      <w:r w:rsidRPr="000745B7">
        <w:t>анная мера угла, вычисление длин дуг окружностей. Площадь кру</w:t>
      </w:r>
      <w:r w:rsidR="006603B4">
        <w:t xml:space="preserve">га, сектора, сегмента. </w:t>
      </w:r>
      <w:r w:rsidRPr="000745B7">
        <w:t>Движения плоскости и внутренние симметрии фигур (элементарные представления). Параллельный перенос. Поворот.</w:t>
      </w:r>
    </w:p>
    <w:p w14:paraId="7971DD91" w14:textId="517A8CE0" w:rsidR="000745B7" w:rsidRPr="009E71AD" w:rsidRDefault="000745B7" w:rsidP="000745B7">
      <w:pPr>
        <w:rPr>
          <w:b/>
          <w:bCs/>
        </w:rPr>
      </w:pPr>
      <w:r w:rsidRPr="009E71AD">
        <w:rPr>
          <w:b/>
          <w:bCs/>
        </w:rPr>
        <w:t>Предметные результаты освоения программы учебного курса «Геометрия».</w:t>
      </w:r>
    </w:p>
    <w:p w14:paraId="204E0BBF" w14:textId="596207AC" w:rsidR="000745B7" w:rsidRPr="009E71AD" w:rsidRDefault="000745B7" w:rsidP="009E71AD">
      <w:pPr>
        <w:pStyle w:val="aff2"/>
      </w:pPr>
      <w:r w:rsidRPr="009E71AD">
        <w:t>Предметные результаты освоения программы учебного курса к концу обучения в 7 классе.</w:t>
      </w:r>
    </w:p>
    <w:p w14:paraId="6D2572D4" w14:textId="77777777" w:rsidR="000745B7" w:rsidRPr="000745B7" w:rsidRDefault="000745B7" w:rsidP="009E71AD">
      <w:pPr>
        <w:pStyle w:val="aff2"/>
      </w:pPr>
      <w:r w:rsidRPr="000745B7">
        <w:t>Распознавать изученные геометрические фигуры, определять их вз</w:t>
      </w:r>
      <w:r w:rsidRPr="000745B7">
        <w:t>а</w:t>
      </w:r>
      <w:r w:rsidRPr="000745B7">
        <w:t>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50B3240E" w14:textId="77777777" w:rsidR="000745B7" w:rsidRPr="000745B7" w:rsidRDefault="000745B7" w:rsidP="009E71AD">
      <w:pPr>
        <w:pStyle w:val="aff2"/>
      </w:pPr>
      <w:r w:rsidRPr="000745B7">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037AFC4A" w14:textId="77777777" w:rsidR="000745B7" w:rsidRPr="000745B7" w:rsidRDefault="000745B7" w:rsidP="009E71AD">
      <w:pPr>
        <w:pStyle w:val="aff2"/>
      </w:pPr>
      <w:r w:rsidRPr="000745B7">
        <w:lastRenderedPageBreak/>
        <w:t>Строить чертежи к геометрическим задачам.</w:t>
      </w:r>
    </w:p>
    <w:p w14:paraId="202D5623" w14:textId="77777777" w:rsidR="000745B7" w:rsidRPr="000745B7" w:rsidRDefault="000745B7" w:rsidP="009E71AD">
      <w:pPr>
        <w:pStyle w:val="aff2"/>
      </w:pPr>
      <w:r w:rsidRPr="000745B7">
        <w:t>Пользоваться признаками равенства треугольников, использовать признаки и свойства равнобедренных треугольников при решении задач.</w:t>
      </w:r>
    </w:p>
    <w:p w14:paraId="064E397C" w14:textId="77777777" w:rsidR="000745B7" w:rsidRPr="000745B7" w:rsidRDefault="000745B7" w:rsidP="009E71AD">
      <w:pPr>
        <w:pStyle w:val="aff2"/>
      </w:pPr>
      <w:r w:rsidRPr="000745B7">
        <w:t>Проводить логические рассуждения с использованием геометрич</w:t>
      </w:r>
      <w:r w:rsidRPr="000745B7">
        <w:t>е</w:t>
      </w:r>
      <w:r w:rsidRPr="000745B7">
        <w:t>ских теорем.</w:t>
      </w:r>
    </w:p>
    <w:p w14:paraId="02000971" w14:textId="77777777" w:rsidR="000745B7" w:rsidRPr="000745B7" w:rsidRDefault="000745B7" w:rsidP="009E71AD">
      <w:pPr>
        <w:pStyle w:val="aff2"/>
      </w:pPr>
      <w:r w:rsidRPr="000745B7">
        <w:t>Пользоваться признаками равенства прямоугольных треугольников, свойством медианы, проведённой к гипотенузе прямоугольного тр</w:t>
      </w:r>
      <w:r w:rsidRPr="000745B7">
        <w:t>е</w:t>
      </w:r>
      <w:r w:rsidRPr="000745B7">
        <w:t>угольника, в решении геометрических задач.</w:t>
      </w:r>
    </w:p>
    <w:p w14:paraId="5676DACA" w14:textId="77777777" w:rsidR="000745B7" w:rsidRPr="000745B7" w:rsidRDefault="000745B7" w:rsidP="009E71AD">
      <w:pPr>
        <w:pStyle w:val="aff2"/>
      </w:pPr>
      <w:r w:rsidRPr="000745B7">
        <w:t>Определять параллельность прямых с помощью углов, которые о</w:t>
      </w:r>
      <w:r w:rsidRPr="000745B7">
        <w:t>б</w:t>
      </w:r>
      <w:r w:rsidRPr="000745B7">
        <w:t>разует с ними секущая. Определять параллельность прямых с помощью равенства расстояний от точек одной прямой до точек другой прямой.</w:t>
      </w:r>
    </w:p>
    <w:p w14:paraId="28B44DB4" w14:textId="77777777" w:rsidR="000745B7" w:rsidRPr="000745B7" w:rsidRDefault="000745B7" w:rsidP="009E71AD">
      <w:pPr>
        <w:pStyle w:val="aff2"/>
      </w:pPr>
      <w:r w:rsidRPr="000745B7">
        <w:t>Решать задачи на клетчатой бумаге.</w:t>
      </w:r>
    </w:p>
    <w:p w14:paraId="2815C676" w14:textId="77777777" w:rsidR="000745B7" w:rsidRPr="000745B7" w:rsidRDefault="000745B7" w:rsidP="009E71AD">
      <w:pPr>
        <w:pStyle w:val="aff2"/>
      </w:pPr>
      <w:r w:rsidRPr="000745B7">
        <w:t>Проводить вычисления и находить числовые и буквенные значения углов в геометрических задачах с использованием суммы углов тр</w:t>
      </w:r>
      <w:r w:rsidRPr="000745B7">
        <w:t>е</w:t>
      </w:r>
      <w:r w:rsidRPr="000745B7">
        <w:t>угольников и многоугольников, свойств углов, образованных при пер</w:t>
      </w:r>
      <w:r w:rsidRPr="000745B7">
        <w:t>е</w:t>
      </w:r>
      <w:r w:rsidRPr="000745B7">
        <w:t>сечении двух параллельных прямых секущей. Решать практические з</w:t>
      </w:r>
      <w:r w:rsidRPr="000745B7">
        <w:t>а</w:t>
      </w:r>
      <w:r w:rsidRPr="000745B7">
        <w:t>дачи на нахождение углов.</w:t>
      </w:r>
    </w:p>
    <w:p w14:paraId="666B6F10" w14:textId="77777777" w:rsidR="000745B7" w:rsidRPr="000745B7" w:rsidRDefault="000745B7" w:rsidP="009E71AD">
      <w:pPr>
        <w:pStyle w:val="aff2"/>
      </w:pPr>
      <w:r w:rsidRPr="000745B7">
        <w:t>Владеть понятием геометрического места точек. Уметь определять биссектрису угла и серединный перпендикуляр к отрезку как геометр</w:t>
      </w:r>
      <w:r w:rsidRPr="000745B7">
        <w:t>и</w:t>
      </w:r>
      <w:r w:rsidRPr="000745B7">
        <w:t>ческие места точек.</w:t>
      </w:r>
    </w:p>
    <w:p w14:paraId="42909C9E" w14:textId="77777777" w:rsidR="000745B7" w:rsidRPr="000745B7" w:rsidRDefault="000745B7" w:rsidP="009E71AD">
      <w:pPr>
        <w:pStyle w:val="aff2"/>
      </w:pPr>
      <w:r w:rsidRPr="000745B7">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14:paraId="40D53124" w14:textId="77777777" w:rsidR="000745B7" w:rsidRPr="000745B7" w:rsidRDefault="000745B7" w:rsidP="009E71AD">
      <w:pPr>
        <w:pStyle w:val="aff2"/>
      </w:pPr>
      <w:r w:rsidRPr="000745B7">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4DCB0074" w14:textId="77777777" w:rsidR="000745B7" w:rsidRPr="000745B7" w:rsidRDefault="000745B7" w:rsidP="009E71AD">
      <w:pPr>
        <w:pStyle w:val="aff2"/>
      </w:pPr>
      <w:r w:rsidRPr="000745B7">
        <w:t>Владеть понятием касательной к окружности, пользоваться теоремой о перпендикулярности касательной и радиуса, проведённого к точке касания.</w:t>
      </w:r>
    </w:p>
    <w:p w14:paraId="7FDD3BD4" w14:textId="77777777" w:rsidR="000745B7" w:rsidRPr="000745B7" w:rsidRDefault="000745B7" w:rsidP="009E71AD">
      <w:pPr>
        <w:pStyle w:val="aff2"/>
      </w:pPr>
      <w:r w:rsidRPr="000745B7">
        <w:t>Пользоваться простейшими геометрическими неравенствами, пон</w:t>
      </w:r>
      <w:r w:rsidRPr="000745B7">
        <w:t>и</w:t>
      </w:r>
      <w:r w:rsidRPr="000745B7">
        <w:t>мать их практический смысл.</w:t>
      </w:r>
    </w:p>
    <w:p w14:paraId="654D1E1D" w14:textId="77777777" w:rsidR="000745B7" w:rsidRPr="000745B7" w:rsidRDefault="000745B7" w:rsidP="009E71AD">
      <w:pPr>
        <w:pStyle w:val="aff2"/>
      </w:pPr>
      <w:r w:rsidRPr="000745B7">
        <w:t>Проводить основные геометрические построения с помощью циркуля и линейки.</w:t>
      </w:r>
    </w:p>
    <w:p w14:paraId="5A89202A" w14:textId="20CD494C" w:rsidR="000745B7" w:rsidRPr="009E71AD" w:rsidRDefault="000745B7" w:rsidP="000745B7">
      <w:pPr>
        <w:rPr>
          <w:b/>
          <w:bCs/>
        </w:rPr>
      </w:pPr>
      <w:r w:rsidRPr="009E71AD">
        <w:rPr>
          <w:b/>
          <w:bCs/>
        </w:rPr>
        <w:t>Предметные результаты освоения программы учебного курса к концу обучения в 8 классе.</w:t>
      </w:r>
    </w:p>
    <w:p w14:paraId="59A3DF19" w14:textId="77777777" w:rsidR="000745B7" w:rsidRPr="000745B7" w:rsidRDefault="000745B7" w:rsidP="009E71AD">
      <w:pPr>
        <w:pStyle w:val="aff2"/>
      </w:pPr>
      <w:r w:rsidRPr="000745B7">
        <w:t>Распознавать основные виды четырёхугольников, их элементы, пользоваться их свойствами при решении геометрических задач.</w:t>
      </w:r>
    </w:p>
    <w:p w14:paraId="7EB294E0" w14:textId="77777777" w:rsidR="000745B7" w:rsidRPr="000745B7" w:rsidRDefault="000745B7" w:rsidP="009E71AD">
      <w:pPr>
        <w:pStyle w:val="aff2"/>
      </w:pPr>
      <w:r w:rsidRPr="000745B7">
        <w:t>Применять свойства точки пересечения медиан треугольника (центра масс) в решении задач.</w:t>
      </w:r>
    </w:p>
    <w:p w14:paraId="24064A91" w14:textId="77777777" w:rsidR="000745B7" w:rsidRPr="000745B7" w:rsidRDefault="000745B7" w:rsidP="009E71AD">
      <w:pPr>
        <w:pStyle w:val="aff2"/>
      </w:pPr>
      <w:r w:rsidRPr="000745B7">
        <w:t xml:space="preserve">Владеть понятием средней линии треугольника и трапеции, применять их свойства при решении геометрических задач. Пользоваться теоремой </w:t>
      </w:r>
      <w:r w:rsidRPr="000745B7">
        <w:lastRenderedPageBreak/>
        <w:t>Фалеса и теоремой о пропорциональных отрезках, применять их для решения практических задач.</w:t>
      </w:r>
    </w:p>
    <w:p w14:paraId="20675373" w14:textId="77777777" w:rsidR="000745B7" w:rsidRPr="000745B7" w:rsidRDefault="000745B7" w:rsidP="009E71AD">
      <w:pPr>
        <w:pStyle w:val="aff2"/>
      </w:pPr>
      <w:r w:rsidRPr="000745B7">
        <w:t>Применять признаки подобия треугольников в решении геометрич</w:t>
      </w:r>
      <w:r w:rsidRPr="000745B7">
        <w:t>е</w:t>
      </w:r>
      <w:r w:rsidRPr="000745B7">
        <w:t>ских задач.</w:t>
      </w:r>
    </w:p>
    <w:p w14:paraId="36F93426" w14:textId="77777777" w:rsidR="000745B7" w:rsidRPr="000745B7" w:rsidRDefault="000745B7" w:rsidP="009E71AD">
      <w:pPr>
        <w:pStyle w:val="aff2"/>
      </w:pPr>
      <w:r w:rsidRPr="000745B7">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14:paraId="115279B0" w14:textId="77777777" w:rsidR="000745B7" w:rsidRPr="000745B7" w:rsidRDefault="000745B7" w:rsidP="009E71AD">
      <w:pPr>
        <w:pStyle w:val="aff2"/>
      </w:pPr>
      <w:r w:rsidRPr="000745B7">
        <w:t>Владеть понятиями синуса, косинуса и тангенса острого угла прям</w:t>
      </w:r>
      <w:r w:rsidRPr="000745B7">
        <w:t>о</w:t>
      </w:r>
      <w:r w:rsidRPr="000745B7">
        <w:t>угольного треугольника. Пользоваться этими понятиями для решения практических задач.</w:t>
      </w:r>
    </w:p>
    <w:p w14:paraId="24130D49" w14:textId="77777777" w:rsidR="000745B7" w:rsidRPr="000745B7" w:rsidRDefault="000745B7" w:rsidP="009E71AD">
      <w:pPr>
        <w:pStyle w:val="aff2"/>
      </w:pPr>
      <w:r w:rsidRPr="000745B7">
        <w:t>Вычислять (различными способами) площадь треугольника и пл</w:t>
      </w:r>
      <w:r w:rsidRPr="000745B7">
        <w:t>о</w:t>
      </w:r>
      <w:r w:rsidRPr="000745B7">
        <w:t>щади многоугольных фигур (пользуясь, где необходимо, калькулят</w:t>
      </w:r>
      <w:r w:rsidRPr="000745B7">
        <w:t>о</w:t>
      </w:r>
      <w:r w:rsidRPr="000745B7">
        <w:t>ром). Применять полученные умения в практических задачах.</w:t>
      </w:r>
    </w:p>
    <w:p w14:paraId="09F173C7" w14:textId="77777777" w:rsidR="000745B7" w:rsidRPr="000745B7" w:rsidRDefault="000745B7" w:rsidP="009E71AD">
      <w:pPr>
        <w:pStyle w:val="aff2"/>
      </w:pPr>
      <w:r w:rsidRPr="000745B7">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0EF34CFF" w14:textId="77777777" w:rsidR="000745B7" w:rsidRPr="000745B7" w:rsidRDefault="000745B7" w:rsidP="009E71AD">
      <w:pPr>
        <w:pStyle w:val="aff2"/>
      </w:pPr>
      <w:r w:rsidRPr="000745B7">
        <w:t>Владеть понятием описанного четырёхугольника, применять свойства описанного четырёхугольника при решении задач.</w:t>
      </w:r>
    </w:p>
    <w:p w14:paraId="26DD92DA" w14:textId="77777777" w:rsidR="000745B7" w:rsidRPr="000745B7" w:rsidRDefault="000745B7" w:rsidP="009E71AD">
      <w:pPr>
        <w:pStyle w:val="aff2"/>
      </w:pPr>
      <w:r w:rsidRPr="000745B7">
        <w:t>Применять полученные знания на практике – строить математические модели для задач реальной жизни и проводить соответствующие в</w:t>
      </w:r>
      <w:r w:rsidRPr="000745B7">
        <w:t>ы</w:t>
      </w:r>
      <w:r w:rsidRPr="000745B7">
        <w:t>числения с применением подобия и тригонометрии (пользуясь, где необходимо, калькулятором).</w:t>
      </w:r>
    </w:p>
    <w:p w14:paraId="1D578239" w14:textId="7E81AD17" w:rsidR="000745B7" w:rsidRPr="009E71AD" w:rsidRDefault="000745B7" w:rsidP="009E71AD">
      <w:pPr>
        <w:jc w:val="center"/>
        <w:rPr>
          <w:b/>
          <w:bCs/>
        </w:rPr>
      </w:pPr>
      <w:r w:rsidRPr="009E71AD">
        <w:rPr>
          <w:b/>
          <w:bCs/>
        </w:rPr>
        <w:t>Предметные результаты освоения программы учебного курса к концу обучения в 9 классе.</w:t>
      </w:r>
    </w:p>
    <w:p w14:paraId="412B940E" w14:textId="77777777" w:rsidR="000745B7" w:rsidRPr="000745B7" w:rsidRDefault="000745B7" w:rsidP="009E71AD">
      <w:pPr>
        <w:pStyle w:val="aff2"/>
      </w:pPr>
      <w:r w:rsidRPr="000745B7">
        <w:t>Знать тригонометрические функции острых углов, находить с их п</w:t>
      </w:r>
      <w:r w:rsidRPr="000745B7">
        <w:t>о</w:t>
      </w:r>
      <w:r w:rsidRPr="000745B7">
        <w:t>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14:paraId="3FDBC4A3" w14:textId="77777777" w:rsidR="000745B7" w:rsidRPr="000745B7" w:rsidRDefault="000745B7" w:rsidP="009E71AD">
      <w:pPr>
        <w:pStyle w:val="aff2"/>
      </w:pPr>
      <w:r w:rsidRPr="000745B7">
        <w:t>Пользоваться формулами приведения и основным тригонометрич</w:t>
      </w:r>
      <w:r w:rsidRPr="000745B7">
        <w:t>е</w:t>
      </w:r>
      <w:r w:rsidRPr="000745B7">
        <w:t>ским тождеством для нахождения соотношений между тригонометр</w:t>
      </w:r>
      <w:r w:rsidRPr="000745B7">
        <w:t>и</w:t>
      </w:r>
      <w:r w:rsidRPr="000745B7">
        <w:t>ческими величинами.</w:t>
      </w:r>
    </w:p>
    <w:p w14:paraId="6D137C1A" w14:textId="77777777" w:rsidR="000745B7" w:rsidRPr="000745B7" w:rsidRDefault="000745B7" w:rsidP="009E71AD">
      <w:pPr>
        <w:pStyle w:val="aff2"/>
      </w:pPr>
      <w:r w:rsidRPr="000745B7">
        <w:t>Использовать теоремы синусов и косинусов для нахождения ра</w:t>
      </w:r>
      <w:r w:rsidRPr="000745B7">
        <w:t>з</w:t>
      </w:r>
      <w:r w:rsidRPr="000745B7">
        <w:t>личных элементов треугольника («решение треугольников»), применять их при решении геометрических задач.</w:t>
      </w:r>
    </w:p>
    <w:p w14:paraId="1F8CD7F3" w14:textId="77777777" w:rsidR="000745B7" w:rsidRPr="000745B7" w:rsidRDefault="000745B7" w:rsidP="009E71AD">
      <w:pPr>
        <w:pStyle w:val="aff2"/>
      </w:pPr>
      <w:r w:rsidRPr="000745B7">
        <w:t>Владеть понятиями преобразования подобия, соответственных эл</w:t>
      </w:r>
      <w:r w:rsidRPr="000745B7">
        <w:t>е</w:t>
      </w:r>
      <w:r w:rsidRPr="000745B7">
        <w:t>ментов подобных фигур. Пользоваться свойствами подобия прои</w:t>
      </w:r>
      <w:r w:rsidRPr="000745B7">
        <w:t>з</w:t>
      </w:r>
      <w:r w:rsidRPr="000745B7">
        <w:t>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14:paraId="79454B55" w14:textId="77777777" w:rsidR="000745B7" w:rsidRPr="000745B7" w:rsidRDefault="000745B7" w:rsidP="009E71AD">
      <w:pPr>
        <w:pStyle w:val="aff2"/>
      </w:pPr>
      <w:r w:rsidRPr="000745B7">
        <w:t>Пользоваться теоремами о произведении отрезков хорд, о произв</w:t>
      </w:r>
      <w:r w:rsidRPr="000745B7">
        <w:t>е</w:t>
      </w:r>
      <w:r w:rsidRPr="000745B7">
        <w:t>дении отрезков секущих, о квадрате касательной.</w:t>
      </w:r>
    </w:p>
    <w:p w14:paraId="7267F5B6" w14:textId="77777777" w:rsidR="000745B7" w:rsidRPr="000745B7" w:rsidRDefault="000745B7" w:rsidP="009E71AD">
      <w:pPr>
        <w:pStyle w:val="aff2"/>
      </w:pPr>
      <w:r w:rsidRPr="000745B7">
        <w:lastRenderedPageBreak/>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14:paraId="194A2E4C" w14:textId="77777777" w:rsidR="000745B7" w:rsidRPr="000745B7" w:rsidRDefault="000745B7" w:rsidP="009E71AD">
      <w:pPr>
        <w:pStyle w:val="aff2"/>
      </w:pPr>
      <w:r w:rsidRPr="000745B7">
        <w:t>Пользоваться методом координат на плоскости, применять его в р</w:t>
      </w:r>
      <w:r w:rsidRPr="000745B7">
        <w:t>е</w:t>
      </w:r>
      <w:r w:rsidRPr="000745B7">
        <w:t>шении геометрических и практических задач.</w:t>
      </w:r>
    </w:p>
    <w:p w14:paraId="4DDED1BB" w14:textId="77777777" w:rsidR="000745B7" w:rsidRPr="000745B7" w:rsidRDefault="000745B7" w:rsidP="009E71AD">
      <w:pPr>
        <w:pStyle w:val="aff2"/>
      </w:pPr>
      <w:r w:rsidRPr="000745B7">
        <w:t>Владеть понятиями правильного многоугольника, длины окружности, длины дуги окружности и радианной меры угла, уметь вычислять пл</w:t>
      </w:r>
      <w:r w:rsidRPr="000745B7">
        <w:t>о</w:t>
      </w:r>
      <w:r w:rsidRPr="000745B7">
        <w:t>щадь круга и его частей. Применять полученные умения в практических задачах.</w:t>
      </w:r>
    </w:p>
    <w:p w14:paraId="7820CEA5" w14:textId="77777777" w:rsidR="000745B7" w:rsidRPr="000745B7" w:rsidRDefault="000745B7" w:rsidP="009E71AD">
      <w:pPr>
        <w:pStyle w:val="aff2"/>
      </w:pPr>
      <w:r w:rsidRPr="000745B7">
        <w:t>Находить оси (или центры) симметрии фигур, применять движения плоскости в простейших случаях.</w:t>
      </w:r>
    </w:p>
    <w:p w14:paraId="1DA4765F" w14:textId="77777777" w:rsidR="000745B7" w:rsidRPr="000745B7" w:rsidRDefault="000745B7" w:rsidP="009E71AD">
      <w:pPr>
        <w:pStyle w:val="aff2"/>
      </w:pPr>
      <w:r w:rsidRPr="000745B7">
        <w:t>Применять полученные знания на практике – строить математические модели для задач реальной жизни и проводить соответствующие в</w:t>
      </w:r>
      <w:r w:rsidRPr="000745B7">
        <w:t>ы</w:t>
      </w:r>
      <w:r w:rsidRPr="000745B7">
        <w:t>числения с применением подобия и тригонометрических функций (пользуясь, где необходимо, калькулятором).</w:t>
      </w:r>
    </w:p>
    <w:p w14:paraId="495DD9AD" w14:textId="03EAB2DE" w:rsidR="000745B7" w:rsidRPr="009E71AD" w:rsidRDefault="00700482" w:rsidP="000745B7">
      <w:pPr>
        <w:rPr>
          <w:b/>
          <w:bCs/>
        </w:rPr>
      </w:pPr>
      <w:r>
        <w:rPr>
          <w:b/>
          <w:bCs/>
        </w:rPr>
        <w:t>Р</w:t>
      </w:r>
      <w:r w:rsidR="000745B7" w:rsidRPr="009E71AD">
        <w:rPr>
          <w:b/>
          <w:bCs/>
        </w:rPr>
        <w:t>абочая программа учебного курса «Вероятность и статистика» в 7–9 классах (далее соответственно – программа учебного курса «Вероятность и статистика», учебный курс).</w:t>
      </w:r>
    </w:p>
    <w:p w14:paraId="3074A069" w14:textId="2B7675EE" w:rsidR="000745B7" w:rsidRPr="000745B7" w:rsidRDefault="000745B7" w:rsidP="009E71AD">
      <w:pPr>
        <w:pStyle w:val="aff2"/>
      </w:pPr>
      <w:r w:rsidRPr="000745B7">
        <w:t> Пояснительная записка.</w:t>
      </w:r>
    </w:p>
    <w:p w14:paraId="053A9877" w14:textId="7A96F94F" w:rsidR="000745B7" w:rsidRPr="000745B7" w:rsidRDefault="000745B7" w:rsidP="009E71AD">
      <w:pPr>
        <w:pStyle w:val="aff2"/>
      </w:pPr>
      <w:r w:rsidRPr="000745B7">
        <w:t>В современном цифровом мире вероятность и статистика приобр</w:t>
      </w:r>
      <w:r w:rsidRPr="000745B7">
        <w:t>е</w:t>
      </w:r>
      <w:r w:rsidRPr="000745B7">
        <w:t>тают всё большую значимость, как с точки зрения практических пр</w:t>
      </w:r>
      <w:r w:rsidRPr="000745B7">
        <w:t>и</w:t>
      </w:r>
      <w:r w:rsidRPr="000745B7">
        <w:t>ложений, так и их роли в образовании, необходимом каждому человеку. Возрастает число профессий, при овладении которыми требуется хор</w:t>
      </w:r>
      <w:r w:rsidRPr="000745B7">
        <w:t>о</w:t>
      </w:r>
      <w:r w:rsidRPr="000745B7">
        <w:t>шая базовая подготовка в области вероятности и статистики, такая по</w:t>
      </w:r>
      <w:r w:rsidRPr="000745B7">
        <w:t>д</w:t>
      </w:r>
      <w:r w:rsidRPr="000745B7">
        <w:t>готовка важна для продолжения образования и для успешной профе</w:t>
      </w:r>
      <w:r w:rsidRPr="000745B7">
        <w:t>с</w:t>
      </w:r>
      <w:r w:rsidRPr="000745B7">
        <w:t>сиональной карьеры.</w:t>
      </w:r>
    </w:p>
    <w:p w14:paraId="33F7C92D" w14:textId="77777777" w:rsidR="000745B7" w:rsidRPr="000745B7" w:rsidRDefault="000745B7" w:rsidP="009E71AD">
      <w:pPr>
        <w:pStyle w:val="aff2"/>
      </w:pPr>
      <w:r w:rsidRPr="000745B7">
        <w:t>Каждый человек постоянно принимает решения на основе имеющихся у него данных. А для обоснованного принятия решения в условиях н</w:t>
      </w:r>
      <w:r w:rsidRPr="000745B7">
        <w:t>е</w:t>
      </w:r>
      <w:r w:rsidRPr="000745B7">
        <w:t>достатка или избытка информации необходимо в том числе хорошо сформированное вероятностное и статистическое мышление.</w:t>
      </w:r>
    </w:p>
    <w:p w14:paraId="43ED82D0" w14:textId="77777777" w:rsidR="000745B7" w:rsidRPr="000745B7" w:rsidRDefault="000745B7" w:rsidP="009E71AD">
      <w:pPr>
        <w:pStyle w:val="aff2"/>
      </w:pPr>
      <w:r w:rsidRPr="000745B7">
        <w:t>Именно поэтому остро встала необходимость сформировать у об</w:t>
      </w:r>
      <w:r w:rsidRPr="000745B7">
        <w:t>у</w:t>
      </w:r>
      <w:r w:rsidRPr="000745B7">
        <w:t>чающихся функциональную грамотность, включающую в себя в кач</w:t>
      </w:r>
      <w:r w:rsidRPr="000745B7">
        <w:t>е</w:t>
      </w:r>
      <w:r w:rsidRPr="000745B7">
        <w:t>стве неотъемлемой составляющей умение воспринимать и критически анализировать информацию, представленную в различных формах, п</w:t>
      </w:r>
      <w:r w:rsidRPr="000745B7">
        <w:t>о</w:t>
      </w:r>
      <w:r w:rsidRPr="000745B7">
        <w:t>нимать вероятностный характер многих реальных процессов и завис</w:t>
      </w:r>
      <w:r w:rsidRPr="000745B7">
        <w:t>и</w:t>
      </w:r>
      <w:r w:rsidRPr="000745B7">
        <w:t xml:space="preserve">мостей, производить простейшие вероятностные расчёты. </w:t>
      </w:r>
    </w:p>
    <w:p w14:paraId="09C039A3" w14:textId="77777777" w:rsidR="000745B7" w:rsidRPr="000745B7" w:rsidRDefault="000745B7" w:rsidP="00FE3477">
      <w:pPr>
        <w:pStyle w:val="aff2"/>
      </w:pPr>
      <w:r w:rsidRPr="000745B7">
        <w:t>Знакомство в учебном курсе с основными принципами сбора, анализа и представления данных из различных сфер жизни общества и госуда</w:t>
      </w:r>
      <w:r w:rsidRPr="000745B7">
        <w:t>р</w:t>
      </w:r>
      <w:r w:rsidRPr="000745B7">
        <w:t>ства приобщает обучающихся к общественным интересам. Изучение основ комбинаторики развивает навыки организации перебора и по</w:t>
      </w:r>
      <w:r w:rsidRPr="000745B7">
        <w:t>д</w:t>
      </w:r>
      <w:r w:rsidRPr="000745B7">
        <w:t>счёта числа вариантов, в том числе в прикладных задачах. Знакомство с основами теории графов создаёт математический фундамент для фо</w:t>
      </w:r>
      <w:r w:rsidRPr="000745B7">
        <w:t>р</w:t>
      </w:r>
      <w:r w:rsidRPr="000745B7">
        <w:lastRenderedPageBreak/>
        <w:t>мирования компетенций в области информатики и цифровых технол</w:t>
      </w:r>
      <w:r w:rsidRPr="000745B7">
        <w:t>о</w:t>
      </w:r>
      <w:r w:rsidRPr="000745B7">
        <w:t>гий. При изучении статистики и вероятности обогащаются представл</w:t>
      </w:r>
      <w:r w:rsidRPr="000745B7">
        <w:t>е</w:t>
      </w:r>
      <w:r w:rsidRPr="000745B7">
        <w:t>ния обучающихся о современной картине мира и методах его исслед</w:t>
      </w:r>
      <w:r w:rsidRPr="000745B7">
        <w:t>о</w:t>
      </w:r>
      <w:r w:rsidRPr="000745B7">
        <w:t>вания, формируется понимание роли статистики как источника соц</w:t>
      </w:r>
      <w:r w:rsidRPr="000745B7">
        <w:t>и</w:t>
      </w:r>
      <w:r w:rsidRPr="000745B7">
        <w:t>ально значимой информации и закладываются основы вероятностного мышления.</w:t>
      </w:r>
    </w:p>
    <w:p w14:paraId="2E6FCE0D" w14:textId="0CE74157" w:rsidR="000745B7" w:rsidRPr="000745B7" w:rsidRDefault="000745B7" w:rsidP="00FE3477">
      <w:pPr>
        <w:pStyle w:val="aff2"/>
      </w:pPr>
      <w:r w:rsidRPr="000745B7">
        <w:t>В соответствии с данными целями в структуре программы учебного курса «Вероятность и статистика» основного общего образования в</w:t>
      </w:r>
      <w:r w:rsidRPr="000745B7">
        <w:t>ы</w:t>
      </w:r>
      <w:r w:rsidRPr="000745B7">
        <w:t>делены следующие содержательно-методические линии: «Представл</w:t>
      </w:r>
      <w:r w:rsidRPr="000745B7">
        <w:t>е</w:t>
      </w:r>
      <w:r w:rsidRPr="000745B7">
        <w:t>ние данных и описательная статистика», «Вероятность», «Элементы комбинаторики», «Введение в теорию графов».</w:t>
      </w:r>
    </w:p>
    <w:p w14:paraId="1240862B" w14:textId="77777777" w:rsidR="000745B7" w:rsidRPr="000745B7" w:rsidRDefault="000745B7" w:rsidP="009E71AD">
      <w:pPr>
        <w:pStyle w:val="aff2"/>
      </w:pPr>
      <w:r w:rsidRPr="000745B7">
        <w:t>Содержание линии «Представление данных и описательная стат</w:t>
      </w:r>
      <w:r w:rsidRPr="000745B7">
        <w:t>и</w:t>
      </w:r>
      <w:r w:rsidRPr="000745B7">
        <w:t>стика» служит основой для формирования навыков работы с информ</w:t>
      </w:r>
      <w:r w:rsidRPr="000745B7">
        <w:t>а</w:t>
      </w:r>
      <w:r w:rsidRPr="000745B7">
        <w:t>цией: от чтения и интерпретации информации, представленной в та</w:t>
      </w:r>
      <w:r w:rsidRPr="000745B7">
        <w:t>б</w:t>
      </w:r>
      <w:r w:rsidRPr="000745B7">
        <w:t>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w:t>
      </w:r>
      <w:r w:rsidRPr="000745B7">
        <w:t>н</w:t>
      </w:r>
      <w:r w:rsidRPr="000745B7">
        <w:t>терпретировать данные, выдвигать, аргументировать и критиковать простейшие гипотезы, размышлять над факторами, вызывающими и</w:t>
      </w:r>
      <w:r w:rsidRPr="000745B7">
        <w:t>з</w:t>
      </w:r>
      <w:r w:rsidRPr="000745B7">
        <w:t>менчивость, и оценивать их влияние на рассматриваемые величины и процессы.</w:t>
      </w:r>
    </w:p>
    <w:p w14:paraId="5067D100" w14:textId="77777777" w:rsidR="000745B7" w:rsidRPr="000745B7" w:rsidRDefault="000745B7" w:rsidP="009E71AD">
      <w:pPr>
        <w:pStyle w:val="aff2"/>
      </w:pPr>
      <w:r w:rsidRPr="000745B7">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14:paraId="39C9BB60" w14:textId="77777777" w:rsidR="000745B7" w:rsidRPr="000745B7" w:rsidRDefault="000745B7" w:rsidP="009E71AD">
      <w:pPr>
        <w:pStyle w:val="aff2"/>
      </w:pPr>
      <w:r w:rsidRPr="000745B7">
        <w:t>Понятие вероятности вводится как мера правдоподобия случайного события. При изучении учебного курса обучающиеся знакомятся с пр</w:t>
      </w:r>
      <w:r w:rsidRPr="000745B7">
        <w:t>о</w:t>
      </w:r>
      <w:r w:rsidRPr="000745B7">
        <w:t>стейшими методами вычисления вероятностей в случайных экспер</w:t>
      </w:r>
      <w:r w:rsidRPr="000745B7">
        <w:t>и</w:t>
      </w:r>
      <w:r w:rsidRPr="000745B7">
        <w:t>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14:paraId="0B262B91" w14:textId="77777777" w:rsidR="000745B7" w:rsidRPr="000745B7" w:rsidRDefault="000745B7" w:rsidP="009E71AD">
      <w:pPr>
        <w:pStyle w:val="aff2"/>
      </w:pPr>
      <w:r w:rsidRPr="000745B7">
        <w:t>В рамках учебного курса осуществляется знакомство обучающихся с множествами и основными операциями над множествами, рассматр</w:t>
      </w:r>
      <w:r w:rsidRPr="000745B7">
        <w:t>и</w:t>
      </w:r>
      <w:r w:rsidRPr="000745B7">
        <w:t>ваются примеры применения для решения задач, а также использования в других математических курсах и учебных предметах.</w:t>
      </w:r>
    </w:p>
    <w:p w14:paraId="52621D69" w14:textId="2A7C9843" w:rsidR="000745B7" w:rsidRPr="000745B7" w:rsidRDefault="000745B7" w:rsidP="009E71AD">
      <w:pPr>
        <w:pStyle w:val="aff2"/>
      </w:pPr>
      <w:r w:rsidRPr="000745B7">
        <w:t>В 7–9 классах изучается учебный курс «Вероятность и статистика», в который входят разделы: «Представление данных и описательная ст</w:t>
      </w:r>
      <w:r w:rsidRPr="000745B7">
        <w:t>а</w:t>
      </w:r>
      <w:r w:rsidRPr="000745B7">
        <w:t>тистика», «Вероятность», «Элементы комбинаторики», «Введение в теорию графов».</w:t>
      </w:r>
    </w:p>
    <w:p w14:paraId="190F26C7" w14:textId="08EA040E" w:rsidR="000745B7" w:rsidRPr="000745B7" w:rsidRDefault="000745B7" w:rsidP="000745B7">
      <w:r w:rsidRPr="000745B7">
        <w:t xml:space="preserve">Общее число часов, рекомендованных для изучения учебного курса «Вероятность и статистика», – 102 часа: в 7 классе – 34 часа (1 час в </w:t>
      </w:r>
      <w:r w:rsidRPr="000745B7">
        <w:lastRenderedPageBreak/>
        <w:t>неделю), в 8 классе – 34 часа (1 час в неделю), в 9 классе – 34 часа (1 час в неделю).</w:t>
      </w:r>
    </w:p>
    <w:p w14:paraId="754F6DC4" w14:textId="48E7AF5B" w:rsidR="000745B7" w:rsidRPr="009E71AD" w:rsidRDefault="000745B7" w:rsidP="000745B7">
      <w:pPr>
        <w:rPr>
          <w:b/>
          <w:bCs/>
        </w:rPr>
      </w:pPr>
      <w:r w:rsidRPr="009E71AD">
        <w:rPr>
          <w:b/>
          <w:bCs/>
        </w:rPr>
        <w:t xml:space="preserve">Содержание обучения в </w:t>
      </w:r>
      <w:r w:rsidR="00615B76">
        <w:rPr>
          <w:b/>
          <w:bCs/>
        </w:rPr>
        <w:t xml:space="preserve"> </w:t>
      </w:r>
      <w:r w:rsidRPr="009E71AD">
        <w:rPr>
          <w:b/>
          <w:bCs/>
        </w:rPr>
        <w:t>7 классе.</w:t>
      </w:r>
    </w:p>
    <w:p w14:paraId="0332F15E" w14:textId="77777777" w:rsidR="000745B7" w:rsidRPr="000745B7" w:rsidRDefault="000745B7" w:rsidP="009E71AD">
      <w:pPr>
        <w:pStyle w:val="aff2"/>
      </w:pPr>
      <w:r w:rsidRPr="000745B7">
        <w:t>Представление данных в виде таблиц, диаграмм, графиков. Заполн</w:t>
      </w:r>
      <w:r w:rsidRPr="000745B7">
        <w:t>е</w:t>
      </w:r>
      <w:r w:rsidRPr="000745B7">
        <w:t>ние таблиц, чтение и построение диаграмм (столбиковых (столбчатых) и круговых). Чтение графиков реальных процессов. Извлечение инфо</w:t>
      </w:r>
      <w:r w:rsidRPr="000745B7">
        <w:t>р</w:t>
      </w:r>
      <w:r w:rsidRPr="000745B7">
        <w:t>мации из диаграмм и таблиц, использование и интерпретация данных.</w:t>
      </w:r>
    </w:p>
    <w:p w14:paraId="54624BAF" w14:textId="77777777" w:rsidR="000745B7" w:rsidRPr="000745B7" w:rsidRDefault="000745B7" w:rsidP="009E71AD">
      <w:pPr>
        <w:pStyle w:val="aff2"/>
      </w:pPr>
      <w:r w:rsidRPr="000745B7">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59FE5CAE" w14:textId="77777777" w:rsidR="000745B7" w:rsidRPr="000745B7" w:rsidRDefault="000745B7" w:rsidP="009E71AD">
      <w:pPr>
        <w:pStyle w:val="aff2"/>
      </w:pPr>
      <w:r w:rsidRPr="000745B7">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0E366378" w14:textId="77777777" w:rsidR="000745B7" w:rsidRPr="000745B7" w:rsidRDefault="000745B7" w:rsidP="009E71AD">
      <w:pPr>
        <w:pStyle w:val="aff2"/>
      </w:pPr>
      <w:r w:rsidRPr="000745B7">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14:paraId="5792A76B" w14:textId="64337232" w:rsidR="000745B7" w:rsidRPr="009E71AD" w:rsidRDefault="000745B7" w:rsidP="000745B7">
      <w:pPr>
        <w:rPr>
          <w:b/>
          <w:bCs/>
        </w:rPr>
      </w:pPr>
      <w:r w:rsidRPr="009E71AD">
        <w:rPr>
          <w:b/>
          <w:bCs/>
        </w:rPr>
        <w:t>Содержание обучения в 8 классе.</w:t>
      </w:r>
    </w:p>
    <w:p w14:paraId="302D8FE2" w14:textId="77777777" w:rsidR="000745B7" w:rsidRPr="000745B7" w:rsidRDefault="000745B7" w:rsidP="009E71AD">
      <w:pPr>
        <w:pStyle w:val="aff2"/>
      </w:pPr>
      <w:r w:rsidRPr="000745B7">
        <w:t>Представление данных в виде таблиц, диаграмм, графиков.</w:t>
      </w:r>
    </w:p>
    <w:p w14:paraId="5EF5AD09" w14:textId="77777777" w:rsidR="000745B7" w:rsidRPr="000745B7" w:rsidRDefault="000745B7" w:rsidP="009E71AD">
      <w:pPr>
        <w:pStyle w:val="aff2"/>
      </w:pPr>
      <w:r w:rsidRPr="000745B7">
        <w:t>Множество, элемент множества, подмножество. Операции над мн</w:t>
      </w:r>
      <w:r w:rsidRPr="000745B7">
        <w:t>о</w:t>
      </w:r>
      <w:r w:rsidRPr="000745B7">
        <w:t>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11FC2D9B" w14:textId="77777777" w:rsidR="000745B7" w:rsidRPr="000745B7" w:rsidRDefault="000745B7" w:rsidP="009E71AD">
      <w:pPr>
        <w:pStyle w:val="aff2"/>
      </w:pPr>
      <w:r w:rsidRPr="000745B7">
        <w:t>Измерение рассеивания данных. Дисперсия и стандартное отклонение числовых наборов. Диаграмма рассеивания.</w:t>
      </w:r>
    </w:p>
    <w:p w14:paraId="126E460A" w14:textId="77777777" w:rsidR="000745B7" w:rsidRPr="000745B7" w:rsidRDefault="000745B7" w:rsidP="009E71AD">
      <w:pPr>
        <w:pStyle w:val="aff2"/>
      </w:pPr>
      <w:r w:rsidRPr="000745B7">
        <w:t>Элементарные события случайного опыта. Случайные события. В</w:t>
      </w:r>
      <w:r w:rsidRPr="000745B7">
        <w:t>е</w:t>
      </w:r>
      <w:r w:rsidRPr="000745B7">
        <w:t>роятности событий. Опыты с равновозможными элементарными соб</w:t>
      </w:r>
      <w:r w:rsidRPr="000745B7">
        <w:t>ы</w:t>
      </w:r>
      <w:r w:rsidRPr="000745B7">
        <w:t>тиями. Случайный выбор. Связь между маловероятными и практически достоверными событиями в природе, обществе и науке.</w:t>
      </w:r>
    </w:p>
    <w:p w14:paraId="2B819FFC" w14:textId="77777777" w:rsidR="000745B7" w:rsidRPr="000745B7" w:rsidRDefault="000745B7" w:rsidP="009E71AD">
      <w:pPr>
        <w:pStyle w:val="aff2"/>
      </w:pPr>
      <w:r w:rsidRPr="000745B7">
        <w:t>Дерево. Свойства деревьев: единственность пути, существование в</w:t>
      </w:r>
      <w:r w:rsidRPr="000745B7">
        <w:t>и</w:t>
      </w:r>
      <w:r w:rsidRPr="000745B7">
        <w:t>сячей вершины, связь между числом вершин и числом рёбер. Правило умножения. Решение задач с помощью графов.</w:t>
      </w:r>
    </w:p>
    <w:p w14:paraId="26E362C9" w14:textId="77777777" w:rsidR="000745B7" w:rsidRPr="000745B7" w:rsidRDefault="000745B7" w:rsidP="009E71AD">
      <w:pPr>
        <w:pStyle w:val="aff2"/>
      </w:pPr>
      <w:r w:rsidRPr="000745B7">
        <w:t>Противоположные события. Диаграмма Эйлера. Объединение и п</w:t>
      </w:r>
      <w:r w:rsidRPr="000745B7">
        <w:t>е</w:t>
      </w:r>
      <w:r w:rsidRPr="000745B7">
        <w:t>ресечение событий. Несовместные события. Формула сложения вер</w:t>
      </w:r>
      <w:r w:rsidRPr="000745B7">
        <w:t>о</w:t>
      </w:r>
      <w:r w:rsidRPr="000745B7">
        <w:t>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14:paraId="7C51837F" w14:textId="24B0D736" w:rsidR="000745B7" w:rsidRPr="009E71AD" w:rsidRDefault="000745B7" w:rsidP="000745B7">
      <w:pPr>
        <w:rPr>
          <w:b/>
          <w:bCs/>
        </w:rPr>
      </w:pPr>
      <w:r w:rsidRPr="009E71AD">
        <w:rPr>
          <w:b/>
          <w:bCs/>
        </w:rPr>
        <w:t>Содержание обучения в 9 классе.</w:t>
      </w:r>
    </w:p>
    <w:p w14:paraId="5E2E8E1B" w14:textId="77777777" w:rsidR="000745B7" w:rsidRPr="000745B7" w:rsidRDefault="000745B7" w:rsidP="009E71AD">
      <w:pPr>
        <w:pStyle w:val="aff2"/>
      </w:pPr>
      <w:r w:rsidRPr="000745B7">
        <w:lastRenderedPageBreak/>
        <w:t>Представление данных в виде таблиц, диаграмм, графиков, инте</w:t>
      </w:r>
      <w:r w:rsidRPr="000745B7">
        <w:t>р</w:t>
      </w:r>
      <w:r w:rsidRPr="000745B7">
        <w:t>претация данных. Чтение и построение таблиц, диаграмм, графиков по реальным данным.</w:t>
      </w:r>
    </w:p>
    <w:p w14:paraId="3B0E7C19" w14:textId="77777777" w:rsidR="000745B7" w:rsidRPr="000745B7" w:rsidRDefault="000745B7" w:rsidP="009E71AD">
      <w:pPr>
        <w:pStyle w:val="aff2"/>
      </w:pPr>
      <w:r w:rsidRPr="000745B7">
        <w:t>Перестановки и факториал. Сочетания и число сочетаний. Треугол</w:t>
      </w:r>
      <w:r w:rsidRPr="000745B7">
        <w:t>ь</w:t>
      </w:r>
      <w:r w:rsidRPr="000745B7">
        <w:t>ник Паскаля. Решение задач с использованием комбинаторики.</w:t>
      </w:r>
    </w:p>
    <w:p w14:paraId="35BBA034" w14:textId="77777777" w:rsidR="000745B7" w:rsidRPr="000745B7" w:rsidRDefault="000745B7" w:rsidP="009E71AD">
      <w:pPr>
        <w:pStyle w:val="aff2"/>
      </w:pPr>
      <w:r w:rsidRPr="000745B7">
        <w:t>Геометрическая вероятность. Случайный выбор точки из фигуры на плоскости, из отрезка и из дуги окружности.</w:t>
      </w:r>
    </w:p>
    <w:p w14:paraId="79FDAB8D" w14:textId="77777777" w:rsidR="000745B7" w:rsidRPr="000745B7" w:rsidRDefault="000745B7" w:rsidP="009E71AD">
      <w:pPr>
        <w:pStyle w:val="aff2"/>
      </w:pPr>
      <w:r w:rsidRPr="000745B7">
        <w:t>Испытание. Успех и неудача. Серия испытаний до первого успеха. Серия испытаний Бернулли. Вероятности событий в серии испытаний Бернулли.</w:t>
      </w:r>
    </w:p>
    <w:p w14:paraId="13AB3710" w14:textId="77777777" w:rsidR="000745B7" w:rsidRPr="000745B7" w:rsidRDefault="000745B7" w:rsidP="009E71AD">
      <w:pPr>
        <w:pStyle w:val="aff2"/>
      </w:pPr>
      <w:r w:rsidRPr="000745B7">
        <w:t>Случайная величина и распределение вероятностей. Математическое ожидание и дисперсия. Примеры математического ожидания как теор</w:t>
      </w:r>
      <w:r w:rsidRPr="000745B7">
        <w:t>е</w:t>
      </w:r>
      <w:r w:rsidRPr="000745B7">
        <w:t>тического среднего значения величины. Математическое ожидание и дисперсия случайной величины «число успехов в серии испытаний Бернулли».</w:t>
      </w:r>
    </w:p>
    <w:p w14:paraId="2A6C1770" w14:textId="77777777" w:rsidR="000745B7" w:rsidRPr="000745B7" w:rsidRDefault="000745B7" w:rsidP="009E71AD">
      <w:pPr>
        <w:pStyle w:val="aff2"/>
      </w:pPr>
      <w:r w:rsidRPr="000745B7">
        <w:t>Понятие о законе больших чисел. Измерение вероятностей с помощью частот. Роль и значение закона больших чисел в природе и обществе.</w:t>
      </w:r>
    </w:p>
    <w:p w14:paraId="0FCBE720" w14:textId="2F3CED70" w:rsidR="000745B7" w:rsidRPr="009E71AD" w:rsidRDefault="000745B7" w:rsidP="000745B7">
      <w:pPr>
        <w:rPr>
          <w:b/>
          <w:bCs/>
        </w:rPr>
      </w:pPr>
      <w:r w:rsidRPr="009E71AD">
        <w:rPr>
          <w:b/>
          <w:bCs/>
        </w:rPr>
        <w:t>Предметные результаты освоения программы учебного курса «Вероятность и статистика».</w:t>
      </w:r>
    </w:p>
    <w:p w14:paraId="1C6E7C63" w14:textId="4F6DABB7" w:rsidR="000745B7" w:rsidRPr="009E71AD" w:rsidRDefault="000745B7" w:rsidP="000745B7">
      <w:pPr>
        <w:rPr>
          <w:b/>
          <w:bCs/>
        </w:rPr>
      </w:pPr>
      <w:r w:rsidRPr="009E71AD">
        <w:rPr>
          <w:b/>
          <w:bCs/>
        </w:rPr>
        <w:t>Предметные результаты освоения программы учебного курса к концу обучения в 7 классе.</w:t>
      </w:r>
    </w:p>
    <w:p w14:paraId="55A69990" w14:textId="77777777" w:rsidR="000745B7" w:rsidRPr="000745B7" w:rsidRDefault="000745B7" w:rsidP="009E71AD">
      <w:pPr>
        <w:pStyle w:val="aff2"/>
      </w:pPr>
      <w:r w:rsidRPr="000745B7">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14:paraId="735DFA9B" w14:textId="77777777" w:rsidR="000745B7" w:rsidRPr="000745B7" w:rsidRDefault="000745B7" w:rsidP="009E71AD">
      <w:pPr>
        <w:pStyle w:val="aff2"/>
      </w:pPr>
      <w:r w:rsidRPr="000745B7">
        <w:t>Описывать и интерпретировать реальные числовые данные, пре</w:t>
      </w:r>
      <w:r w:rsidRPr="000745B7">
        <w:t>д</w:t>
      </w:r>
      <w:r w:rsidRPr="000745B7">
        <w:t>ставленные в таблицах, на диаграммах, графиках.</w:t>
      </w:r>
    </w:p>
    <w:p w14:paraId="77640F94" w14:textId="77777777" w:rsidR="000745B7" w:rsidRPr="000745B7" w:rsidRDefault="000745B7" w:rsidP="009E71AD">
      <w:pPr>
        <w:pStyle w:val="aff2"/>
      </w:pPr>
      <w:r w:rsidRPr="000745B7">
        <w:t>Использовать для описания данных статистические характеристики: среднее арифметическое, медиана, наибольшее и наименьшее значения, размах.</w:t>
      </w:r>
    </w:p>
    <w:p w14:paraId="54B6A9F5" w14:textId="77777777" w:rsidR="000745B7" w:rsidRPr="000745B7" w:rsidRDefault="000745B7" w:rsidP="009E71AD">
      <w:pPr>
        <w:pStyle w:val="aff2"/>
      </w:pPr>
      <w:r w:rsidRPr="000745B7">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7EA30C51" w14:textId="3D617701" w:rsidR="000745B7" w:rsidRPr="009E71AD" w:rsidRDefault="000745B7" w:rsidP="000745B7">
      <w:pPr>
        <w:rPr>
          <w:b/>
          <w:bCs/>
        </w:rPr>
      </w:pPr>
      <w:r w:rsidRPr="009E71AD">
        <w:rPr>
          <w:b/>
          <w:bCs/>
        </w:rPr>
        <w:t>Предметные результаты освоения программы учебного курса к концу обучения в 8 классе.</w:t>
      </w:r>
    </w:p>
    <w:p w14:paraId="501C8A58" w14:textId="77777777" w:rsidR="000745B7" w:rsidRPr="000745B7" w:rsidRDefault="000745B7" w:rsidP="009E71AD">
      <w:pPr>
        <w:pStyle w:val="aff2"/>
      </w:pPr>
      <w:r w:rsidRPr="000745B7">
        <w:t>Извлекать и преобразовывать информацию, представленную в виде таблиц, диаграмм, графиков, представлять данные в виде таблиц, ди</w:t>
      </w:r>
      <w:r w:rsidRPr="000745B7">
        <w:t>а</w:t>
      </w:r>
      <w:r w:rsidRPr="000745B7">
        <w:t>грамм, графиков.</w:t>
      </w:r>
    </w:p>
    <w:p w14:paraId="71F422AA" w14:textId="77777777" w:rsidR="000745B7" w:rsidRPr="000745B7" w:rsidRDefault="000745B7" w:rsidP="009E71AD">
      <w:pPr>
        <w:pStyle w:val="aff2"/>
      </w:pPr>
      <w:r w:rsidRPr="000745B7">
        <w:t>Описывать данные с помощью статистических показателей: средних значений и мер рассеивания (размах, дисперсия и стандартное отклон</w:t>
      </w:r>
      <w:r w:rsidRPr="000745B7">
        <w:t>е</w:t>
      </w:r>
      <w:r w:rsidRPr="000745B7">
        <w:t>ние).</w:t>
      </w:r>
    </w:p>
    <w:p w14:paraId="3DE2C5A6" w14:textId="77777777" w:rsidR="000745B7" w:rsidRPr="000745B7" w:rsidRDefault="000745B7" w:rsidP="009E71AD">
      <w:pPr>
        <w:pStyle w:val="aff2"/>
      </w:pPr>
      <w:r w:rsidRPr="000745B7">
        <w:lastRenderedPageBreak/>
        <w:t>Находить частоты числовых значений и частоты событий, в том числе по результатам измерений и наблюдений.</w:t>
      </w:r>
    </w:p>
    <w:p w14:paraId="3FC54EBE" w14:textId="77777777" w:rsidR="000745B7" w:rsidRPr="000745B7" w:rsidRDefault="000745B7" w:rsidP="009E71AD">
      <w:pPr>
        <w:pStyle w:val="aff2"/>
      </w:pPr>
      <w:r w:rsidRPr="000745B7">
        <w:t>Находить вероятности случайных событий в опытах, зная вероятности элементарных событий, в том числе в опытах с равновозможными эл</w:t>
      </w:r>
      <w:r w:rsidRPr="000745B7">
        <w:t>е</w:t>
      </w:r>
      <w:r w:rsidRPr="000745B7">
        <w:t>ментарными событиями.</w:t>
      </w:r>
    </w:p>
    <w:p w14:paraId="0F6A95E9" w14:textId="77777777" w:rsidR="000745B7" w:rsidRPr="000745B7" w:rsidRDefault="000745B7" w:rsidP="009E71AD">
      <w:pPr>
        <w:pStyle w:val="aff2"/>
      </w:pPr>
      <w:r w:rsidRPr="000745B7">
        <w:t>Использовать графические модели: дерево случайного эксперимента, диаграммы Эйлера, числовая прямая.</w:t>
      </w:r>
    </w:p>
    <w:p w14:paraId="0705B8AE" w14:textId="77777777" w:rsidR="000745B7" w:rsidRPr="000745B7" w:rsidRDefault="000745B7" w:rsidP="009E71AD">
      <w:pPr>
        <w:pStyle w:val="aff2"/>
      </w:pPr>
      <w:r w:rsidRPr="000745B7">
        <w:t>Оперировать понятиями: множество, подмножество, выполнять оп</w:t>
      </w:r>
      <w:r w:rsidRPr="000745B7">
        <w:t>е</w:t>
      </w:r>
      <w:r w:rsidRPr="000745B7">
        <w:t>рации над множествами: объединение, пересечение, дополнение, пер</w:t>
      </w:r>
      <w:r w:rsidRPr="000745B7">
        <w:t>е</w:t>
      </w:r>
      <w:r w:rsidRPr="000745B7">
        <w:t>числять элементы множеств, применять свойства множеств.</w:t>
      </w:r>
    </w:p>
    <w:p w14:paraId="018AA50F" w14:textId="77777777" w:rsidR="000745B7" w:rsidRPr="000745B7" w:rsidRDefault="000745B7" w:rsidP="009E71AD">
      <w:pPr>
        <w:pStyle w:val="aff2"/>
      </w:pPr>
      <w:r w:rsidRPr="000745B7">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14:paraId="3EEAEC9E" w14:textId="5F1F2DF0" w:rsidR="000745B7" w:rsidRPr="009E71AD" w:rsidRDefault="000745B7" w:rsidP="000745B7">
      <w:pPr>
        <w:rPr>
          <w:b/>
          <w:bCs/>
        </w:rPr>
      </w:pPr>
      <w:r w:rsidRPr="009E71AD">
        <w:rPr>
          <w:b/>
          <w:bCs/>
        </w:rPr>
        <w:t>Предметные результаты освоения программы учебного курса к концу обучения в 9 классе.</w:t>
      </w:r>
    </w:p>
    <w:p w14:paraId="55843DC5" w14:textId="77777777" w:rsidR="000745B7" w:rsidRPr="000745B7" w:rsidRDefault="000745B7" w:rsidP="009E71AD">
      <w:pPr>
        <w:pStyle w:val="aff2"/>
      </w:pPr>
      <w:r w:rsidRPr="000745B7">
        <w:t>Извлекать и преобразовывать информацию, представленную в ра</w:t>
      </w:r>
      <w:r w:rsidRPr="000745B7">
        <w:t>з</w:t>
      </w:r>
      <w:r w:rsidRPr="000745B7">
        <w:t>личных источниках в виде таблиц, диаграмм, графиков, представлять данные в виде таблиц, диаграмм, графиков.</w:t>
      </w:r>
    </w:p>
    <w:p w14:paraId="4D4281BC" w14:textId="77777777" w:rsidR="000745B7" w:rsidRPr="000745B7" w:rsidRDefault="000745B7" w:rsidP="009E71AD">
      <w:pPr>
        <w:pStyle w:val="aff2"/>
      </w:pPr>
      <w:r w:rsidRPr="000745B7">
        <w:t>Решать задачи организованным перебором вариантов, а также с и</w:t>
      </w:r>
      <w:r w:rsidRPr="000745B7">
        <w:t>с</w:t>
      </w:r>
      <w:r w:rsidRPr="000745B7">
        <w:t>пользованием комбинаторных правил и методов.</w:t>
      </w:r>
    </w:p>
    <w:p w14:paraId="0B77FAF7" w14:textId="77777777" w:rsidR="000745B7" w:rsidRPr="000745B7" w:rsidRDefault="000745B7" w:rsidP="009E71AD">
      <w:pPr>
        <w:pStyle w:val="aff2"/>
      </w:pPr>
      <w:r w:rsidRPr="000745B7">
        <w:t>Использовать описательные характеристики для массивов числовых данных, в том числе средние значения и меры рассеивания.</w:t>
      </w:r>
    </w:p>
    <w:p w14:paraId="14E39E44" w14:textId="77777777" w:rsidR="000745B7" w:rsidRPr="000745B7" w:rsidRDefault="000745B7" w:rsidP="009E71AD">
      <w:pPr>
        <w:pStyle w:val="aff2"/>
      </w:pPr>
      <w:r w:rsidRPr="000745B7">
        <w:t>Находить частоты значений и частоты события, в том числе пользуясь результатами проведённых измерений и наблюдений.</w:t>
      </w:r>
    </w:p>
    <w:p w14:paraId="7B3B4395" w14:textId="77777777" w:rsidR="000745B7" w:rsidRPr="000745B7" w:rsidRDefault="000745B7" w:rsidP="000745B7">
      <w:r w:rsidRPr="000745B7">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2B9CA3C4" w14:textId="77777777" w:rsidR="000745B7" w:rsidRPr="000745B7" w:rsidRDefault="000745B7" w:rsidP="009E71AD">
      <w:pPr>
        <w:pStyle w:val="aff2"/>
      </w:pPr>
      <w:r w:rsidRPr="000745B7">
        <w:t>Иметь представление о случайной величине и о распределении вер</w:t>
      </w:r>
      <w:r w:rsidRPr="000745B7">
        <w:t>о</w:t>
      </w:r>
      <w:r w:rsidRPr="000745B7">
        <w:t>ятностей.</w:t>
      </w:r>
    </w:p>
    <w:p w14:paraId="33435A9D" w14:textId="77777777" w:rsidR="000745B7" w:rsidRPr="000745B7" w:rsidRDefault="000745B7" w:rsidP="009E71AD">
      <w:pPr>
        <w:pStyle w:val="aff2"/>
      </w:pPr>
      <w:r w:rsidRPr="000745B7">
        <w:t>Иметь представление о законе больших чисел как о проявлении з</w:t>
      </w:r>
      <w:r w:rsidRPr="000745B7">
        <w:t>а</w:t>
      </w:r>
      <w:r w:rsidRPr="000745B7">
        <w:t>кономерности в случайной изменчивости и о роли закона больших чисел в природе и обществе.</w:t>
      </w:r>
    </w:p>
    <w:p w14:paraId="4F7BDDAA" w14:textId="77777777" w:rsidR="00F32EC7" w:rsidRDefault="00700482" w:rsidP="006603B4">
      <w:pPr>
        <w:pStyle w:val="aff2"/>
        <w:jc w:val="center"/>
        <w:rPr>
          <w:b/>
          <w:bCs/>
        </w:rPr>
      </w:pPr>
      <w:r>
        <w:rPr>
          <w:b/>
          <w:bCs/>
        </w:rPr>
        <w:t xml:space="preserve"> </w:t>
      </w:r>
    </w:p>
    <w:p w14:paraId="65BD0BE6" w14:textId="77777777" w:rsidR="00F32EC7" w:rsidRDefault="00F32EC7" w:rsidP="006603B4">
      <w:pPr>
        <w:pStyle w:val="aff2"/>
        <w:jc w:val="center"/>
        <w:rPr>
          <w:b/>
          <w:bCs/>
        </w:rPr>
      </w:pPr>
    </w:p>
    <w:p w14:paraId="207E648D" w14:textId="77777777" w:rsidR="00F32EC7" w:rsidRDefault="00F32EC7" w:rsidP="006603B4">
      <w:pPr>
        <w:pStyle w:val="aff2"/>
        <w:jc w:val="center"/>
        <w:rPr>
          <w:b/>
          <w:bCs/>
        </w:rPr>
      </w:pPr>
    </w:p>
    <w:p w14:paraId="2BE44193" w14:textId="77777777" w:rsidR="00F32EC7" w:rsidRDefault="00F32EC7" w:rsidP="006603B4">
      <w:pPr>
        <w:pStyle w:val="aff2"/>
        <w:jc w:val="center"/>
        <w:rPr>
          <w:b/>
          <w:bCs/>
        </w:rPr>
      </w:pPr>
    </w:p>
    <w:p w14:paraId="6EB481C3" w14:textId="77777777" w:rsidR="00F32EC7" w:rsidRDefault="00F32EC7" w:rsidP="006603B4">
      <w:pPr>
        <w:pStyle w:val="aff2"/>
        <w:jc w:val="center"/>
        <w:rPr>
          <w:b/>
          <w:bCs/>
        </w:rPr>
      </w:pPr>
    </w:p>
    <w:p w14:paraId="1DE2FC1F" w14:textId="77777777" w:rsidR="00F32EC7" w:rsidRDefault="00F32EC7" w:rsidP="006603B4">
      <w:pPr>
        <w:pStyle w:val="aff2"/>
        <w:jc w:val="center"/>
        <w:rPr>
          <w:b/>
          <w:bCs/>
        </w:rPr>
      </w:pPr>
    </w:p>
    <w:p w14:paraId="27EEE27E" w14:textId="77777777" w:rsidR="00F32EC7" w:rsidRDefault="00F32EC7" w:rsidP="006603B4">
      <w:pPr>
        <w:pStyle w:val="aff2"/>
        <w:jc w:val="center"/>
        <w:rPr>
          <w:b/>
          <w:bCs/>
        </w:rPr>
      </w:pPr>
    </w:p>
    <w:p w14:paraId="1273BC37" w14:textId="77777777" w:rsidR="00F32EC7" w:rsidRDefault="00F32EC7" w:rsidP="006603B4">
      <w:pPr>
        <w:pStyle w:val="aff2"/>
        <w:jc w:val="center"/>
        <w:rPr>
          <w:b/>
          <w:bCs/>
        </w:rPr>
      </w:pPr>
    </w:p>
    <w:p w14:paraId="7D08458C" w14:textId="77777777" w:rsidR="00F32EC7" w:rsidRDefault="00F32EC7" w:rsidP="006603B4">
      <w:pPr>
        <w:pStyle w:val="aff2"/>
        <w:jc w:val="center"/>
        <w:rPr>
          <w:b/>
          <w:bCs/>
        </w:rPr>
      </w:pPr>
    </w:p>
    <w:p w14:paraId="4160F535" w14:textId="77777777" w:rsidR="00F32EC7" w:rsidRDefault="00F32EC7" w:rsidP="006603B4">
      <w:pPr>
        <w:pStyle w:val="aff2"/>
        <w:jc w:val="center"/>
        <w:rPr>
          <w:b/>
          <w:bCs/>
        </w:rPr>
      </w:pPr>
    </w:p>
    <w:p w14:paraId="704EDB84" w14:textId="3FABDAEE" w:rsidR="0058047A" w:rsidRDefault="00F32EC7" w:rsidP="006603B4">
      <w:pPr>
        <w:pStyle w:val="aff2"/>
        <w:jc w:val="center"/>
        <w:rPr>
          <w:b/>
          <w:bCs/>
        </w:rPr>
      </w:pPr>
      <w:r>
        <w:rPr>
          <w:b/>
          <w:bCs/>
        </w:rPr>
        <w:lastRenderedPageBreak/>
        <w:t>2.1.5.</w:t>
      </w:r>
      <w:r w:rsidR="00700482">
        <w:rPr>
          <w:b/>
          <w:bCs/>
        </w:rPr>
        <w:t>Р</w:t>
      </w:r>
      <w:r w:rsidR="00EB659E" w:rsidRPr="006603B4">
        <w:rPr>
          <w:b/>
          <w:bCs/>
        </w:rPr>
        <w:t>абочая программа по учебному предмету</w:t>
      </w:r>
    </w:p>
    <w:p w14:paraId="785A8DD3" w14:textId="1C483AD6" w:rsidR="00EB659E" w:rsidRPr="006603B4" w:rsidRDefault="00EB659E" w:rsidP="006603B4">
      <w:pPr>
        <w:pStyle w:val="aff2"/>
        <w:jc w:val="center"/>
        <w:rPr>
          <w:b/>
          <w:bCs/>
        </w:rPr>
      </w:pPr>
      <w:r w:rsidRPr="006603B4">
        <w:rPr>
          <w:b/>
          <w:bCs/>
        </w:rPr>
        <w:t xml:space="preserve"> «Информатика» (базовый уровень).</w:t>
      </w:r>
    </w:p>
    <w:p w14:paraId="44FFD35C" w14:textId="19BE49AF" w:rsidR="00EB659E" w:rsidRPr="006603B4" w:rsidRDefault="00700482" w:rsidP="006603B4">
      <w:pPr>
        <w:pStyle w:val="aff2"/>
      </w:pPr>
      <w:r>
        <w:t xml:space="preserve"> Р</w:t>
      </w:r>
      <w:r w:rsidR="00EB659E" w:rsidRPr="006603B4">
        <w:t>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14:paraId="255C4611" w14:textId="38014FF2" w:rsidR="00EB659E" w:rsidRPr="006603B4" w:rsidRDefault="00EB659E" w:rsidP="006603B4">
      <w:pPr>
        <w:pStyle w:val="aff2"/>
      </w:pPr>
      <w:r w:rsidRPr="006603B4">
        <w:t>Пояснительная записка.</w:t>
      </w:r>
    </w:p>
    <w:p w14:paraId="5FF8C541" w14:textId="2564CB6F" w:rsidR="00EB659E" w:rsidRPr="006603B4" w:rsidRDefault="00EB659E" w:rsidP="006603B4">
      <w:pPr>
        <w:pStyle w:val="aff2"/>
      </w:pPr>
      <w:r w:rsidRPr="006603B4">
        <w:t>Программа по информатике на уровне основного общего образования составлена на основе требований к результатам освоения основной о</w:t>
      </w:r>
      <w:r w:rsidRPr="006603B4">
        <w:t>б</w:t>
      </w:r>
      <w:r w:rsidRPr="006603B4">
        <w:t>разовательной программы основного общего образования, предста</w:t>
      </w:r>
      <w:r w:rsidRPr="006603B4">
        <w:t>в</w:t>
      </w:r>
      <w:r w:rsidRPr="006603B4">
        <w:t>ленных в ФГОС ООО, а также федеральной рабочей программы восп</w:t>
      </w:r>
      <w:r w:rsidRPr="006603B4">
        <w:t>и</w:t>
      </w:r>
      <w:r w:rsidRPr="006603B4">
        <w:t>тания.</w:t>
      </w:r>
    </w:p>
    <w:p w14:paraId="65B4289A" w14:textId="26DD36F8" w:rsidR="00EB659E" w:rsidRPr="006603B4" w:rsidRDefault="00EB659E" w:rsidP="006603B4">
      <w:pPr>
        <w:pStyle w:val="aff2"/>
      </w:pPr>
      <w:r w:rsidRPr="006603B4">
        <w:t>Программа по информатике даёт представление о целях, общей стр</w:t>
      </w:r>
      <w:r w:rsidRPr="006603B4">
        <w:t>а</w:t>
      </w:r>
      <w:r w:rsidRPr="006603B4">
        <w:t>тегии обучения, воспитания и развития обучающихся средствами и</w:t>
      </w:r>
      <w:r w:rsidRPr="006603B4">
        <w:t>н</w:t>
      </w:r>
      <w:r w:rsidRPr="006603B4">
        <w:t>форматики на базовом уровне, устанавливает обязательное предметное содержание, предусматривает его структурирование по разделам и т</w:t>
      </w:r>
      <w:r w:rsidRPr="006603B4">
        <w:t>е</w:t>
      </w:r>
      <w:r w:rsidRPr="006603B4">
        <w:t>мам.</w:t>
      </w:r>
    </w:p>
    <w:p w14:paraId="4B867B8E" w14:textId="77777777" w:rsidR="00EB659E" w:rsidRPr="006603B4" w:rsidRDefault="00EB659E" w:rsidP="006603B4">
      <w:pPr>
        <w:pStyle w:val="aff2"/>
      </w:pPr>
      <w:r w:rsidRPr="006603B4">
        <w:t>Программа по информатике определяет количественные и кач</w:t>
      </w:r>
      <w:r w:rsidRPr="006603B4">
        <w:t>е</w:t>
      </w:r>
      <w:r w:rsidRPr="006603B4">
        <w:t>ственные характеристики учебного материала для каждого года изуч</w:t>
      </w:r>
      <w:r w:rsidRPr="006603B4">
        <w:t>е</w:t>
      </w:r>
      <w:r w:rsidRPr="006603B4">
        <w:t>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013EC7BD" w14:textId="77777777" w:rsidR="00EB659E" w:rsidRPr="006603B4" w:rsidRDefault="00EB659E" w:rsidP="006603B4">
      <w:pPr>
        <w:pStyle w:val="aff2"/>
      </w:pPr>
      <w:r w:rsidRPr="006603B4">
        <w:t>Программа по информатике является основой для составления а</w:t>
      </w:r>
      <w:r w:rsidRPr="006603B4">
        <w:t>в</w:t>
      </w:r>
      <w:r w:rsidRPr="006603B4">
        <w:t>торских учебных программ, тематического планирования курса учит</w:t>
      </w:r>
      <w:r w:rsidRPr="006603B4">
        <w:t>е</w:t>
      </w:r>
      <w:r w:rsidRPr="006603B4">
        <w:t>лем.</w:t>
      </w:r>
    </w:p>
    <w:p w14:paraId="60814645" w14:textId="0F92932D" w:rsidR="00EB659E" w:rsidRPr="006603B4" w:rsidRDefault="00EB659E" w:rsidP="006603B4">
      <w:pPr>
        <w:pStyle w:val="aff2"/>
      </w:pPr>
      <w:r w:rsidRPr="006603B4">
        <w:t>Целями изучения информатики на уровне основного общего образ</w:t>
      </w:r>
      <w:r w:rsidRPr="006603B4">
        <w:t>о</w:t>
      </w:r>
      <w:r w:rsidRPr="006603B4">
        <w:t xml:space="preserve">вания являются: </w:t>
      </w:r>
    </w:p>
    <w:p w14:paraId="5A71B024" w14:textId="77777777" w:rsidR="00EB659E" w:rsidRPr="006603B4" w:rsidRDefault="00EB659E" w:rsidP="006603B4">
      <w:pPr>
        <w:pStyle w:val="aff2"/>
      </w:pPr>
      <w:r w:rsidRPr="006603B4">
        <w:t>формирование основ мировоззрения, соответствующего совреме</w:t>
      </w:r>
      <w:r w:rsidRPr="006603B4">
        <w:t>н</w:t>
      </w:r>
      <w:r w:rsidRPr="006603B4">
        <w:t>ному уровню развития науки информатики, достижениям нау</w:t>
      </w:r>
      <w:r w:rsidRPr="006603B4">
        <w:t>ч</w:t>
      </w:r>
      <w:r w:rsidRPr="006603B4">
        <w:t>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w:t>
      </w:r>
      <w:r w:rsidRPr="006603B4">
        <w:t>а</w:t>
      </w:r>
      <w:r w:rsidRPr="006603B4">
        <w:t>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567F29AC" w14:textId="77777777" w:rsidR="00EB659E" w:rsidRPr="006603B4" w:rsidRDefault="00EB659E" w:rsidP="006603B4">
      <w:pPr>
        <w:pStyle w:val="aff2"/>
      </w:pPr>
      <w:r w:rsidRPr="006603B4">
        <w:t>обеспечение условий, способствующих развитию алгоритмического мышления как необходимого условия профессиональной</w:t>
      </w:r>
      <w:r w:rsidRPr="00EB659E">
        <w:t xml:space="preserve"> </w:t>
      </w:r>
      <w:r w:rsidRPr="006603B4">
        <w:t>деятельности в современном информационном обществе, предполагающего спосо</w:t>
      </w:r>
      <w:r w:rsidRPr="006603B4">
        <w:t>б</w:t>
      </w:r>
      <w:r w:rsidRPr="006603B4">
        <w:t>ность обучающегося разбивать сложные задачи на более простые по</w:t>
      </w:r>
      <w:r w:rsidRPr="006603B4">
        <w:t>д</w:t>
      </w:r>
      <w:r w:rsidRPr="006603B4">
        <w:t>задачи, сравнивать новые задачи с задачами, решёнными ранее, опр</w:t>
      </w:r>
      <w:r w:rsidRPr="006603B4">
        <w:t>е</w:t>
      </w:r>
      <w:r w:rsidRPr="006603B4">
        <w:t>делять шаги для достижения результата и так далее;</w:t>
      </w:r>
    </w:p>
    <w:p w14:paraId="676E8818" w14:textId="77777777" w:rsidR="00EB659E" w:rsidRPr="006603B4" w:rsidRDefault="00EB659E" w:rsidP="006603B4">
      <w:pPr>
        <w:pStyle w:val="aff2"/>
      </w:pPr>
      <w:r w:rsidRPr="006603B4">
        <w:t>формирование и развитие компетенций обучающихся в области и</w:t>
      </w:r>
      <w:r w:rsidRPr="006603B4">
        <w:t>с</w:t>
      </w:r>
      <w:r w:rsidRPr="006603B4">
        <w:t xml:space="preserve">пользования информационно-коммуникационных технологий, в том </w:t>
      </w:r>
      <w:r w:rsidRPr="006603B4">
        <w:lastRenderedPageBreak/>
        <w:t>числе знаний, умений и навыков работы с информацией, программир</w:t>
      </w:r>
      <w:r w:rsidRPr="006603B4">
        <w:t>о</w:t>
      </w:r>
      <w:r w:rsidRPr="006603B4">
        <w:t>вания, коммуникации в современных цифровых средах в условиях обеспечения информационной безопасности личности обучающегося;</w:t>
      </w:r>
    </w:p>
    <w:p w14:paraId="1667EE0B" w14:textId="77777777" w:rsidR="00EB659E" w:rsidRPr="006603B4" w:rsidRDefault="00EB659E" w:rsidP="006603B4">
      <w:pPr>
        <w:pStyle w:val="aff2"/>
      </w:pPr>
      <w:r w:rsidRPr="006603B4">
        <w:t>воспитание ответственного и избирательного отношения к информ</w:t>
      </w:r>
      <w:r w:rsidRPr="006603B4">
        <w:t>а</w:t>
      </w:r>
      <w:r w:rsidRPr="006603B4">
        <w:t>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w:t>
      </w:r>
      <w:r w:rsidRPr="006603B4">
        <w:t>н</w:t>
      </w:r>
      <w:r w:rsidRPr="006603B4">
        <w:t>формационных технологий.</w:t>
      </w:r>
    </w:p>
    <w:p w14:paraId="2C23CFFF" w14:textId="5FAC7570" w:rsidR="00EB659E" w:rsidRPr="006603B4" w:rsidRDefault="00EB659E" w:rsidP="006603B4">
      <w:pPr>
        <w:pStyle w:val="aff2"/>
      </w:pPr>
      <w:r w:rsidRPr="006603B4">
        <w:t>Информатика в основном общем образовании отражает:</w:t>
      </w:r>
    </w:p>
    <w:p w14:paraId="74EF45B8" w14:textId="77777777" w:rsidR="00EB659E" w:rsidRPr="006603B4" w:rsidRDefault="00EB659E" w:rsidP="006603B4">
      <w:pPr>
        <w:pStyle w:val="aff2"/>
      </w:pPr>
      <w:r w:rsidRPr="006603B4">
        <w:t>сущность информатики как научной дисциплины, изучающей зак</w:t>
      </w:r>
      <w:r w:rsidRPr="006603B4">
        <w:t>о</w:t>
      </w:r>
      <w:r w:rsidRPr="006603B4">
        <w:t>номерности протекания и возможности автоматизации информационных процессов в различных системах;</w:t>
      </w:r>
    </w:p>
    <w:p w14:paraId="1A52AD1D" w14:textId="77777777" w:rsidR="00EB659E" w:rsidRPr="006603B4" w:rsidRDefault="00EB659E" w:rsidP="006603B4">
      <w:pPr>
        <w:pStyle w:val="aff2"/>
      </w:pPr>
      <w:r w:rsidRPr="006603B4">
        <w:t>основные области применения информатики, прежде всего инфо</w:t>
      </w:r>
      <w:r w:rsidRPr="006603B4">
        <w:t>р</w:t>
      </w:r>
      <w:r w:rsidRPr="006603B4">
        <w:t>мационные технологии, управление и социальную сферу;</w:t>
      </w:r>
    </w:p>
    <w:p w14:paraId="70C80261" w14:textId="77777777" w:rsidR="00EB659E" w:rsidRPr="006603B4" w:rsidRDefault="00EB659E" w:rsidP="006603B4">
      <w:pPr>
        <w:pStyle w:val="aff2"/>
      </w:pPr>
      <w:r w:rsidRPr="006603B4">
        <w:t>междисциплинарный характер информатики и информационной де</w:t>
      </w:r>
      <w:r w:rsidRPr="006603B4">
        <w:t>я</w:t>
      </w:r>
      <w:r w:rsidRPr="006603B4">
        <w:t>тельности.</w:t>
      </w:r>
    </w:p>
    <w:p w14:paraId="44104311" w14:textId="762224CC" w:rsidR="00EB659E" w:rsidRPr="006603B4" w:rsidRDefault="00EB659E" w:rsidP="006603B4">
      <w:pPr>
        <w:pStyle w:val="aff2"/>
      </w:pPr>
      <w:r w:rsidRPr="006603B4">
        <w:t>Изучение информатики оказывает существенное влияние на форм</w:t>
      </w:r>
      <w:r w:rsidRPr="006603B4">
        <w:t>и</w:t>
      </w:r>
      <w:r w:rsidRPr="006603B4">
        <w:t>рование мировоззрения обучающегося, его жизненную позицию, з</w:t>
      </w:r>
      <w:r w:rsidRPr="006603B4">
        <w:t>а</w:t>
      </w:r>
      <w:r w:rsidRPr="006603B4">
        <w:t>кладывает основы понимания принципов функционирования и испол</w:t>
      </w:r>
      <w:r w:rsidRPr="006603B4">
        <w:t>ь</w:t>
      </w:r>
      <w:r w:rsidRPr="006603B4">
        <w:t>зования информационных технологий как необходимого инструмента практически любой деятельности и одного из наиболее значимых те</w:t>
      </w:r>
      <w:r w:rsidRPr="006603B4">
        <w:t>х</w:t>
      </w:r>
      <w:r w:rsidRPr="006603B4">
        <w:t>нологических достижений современной цивилизации. Многие пре</w:t>
      </w:r>
      <w:r w:rsidRPr="006603B4">
        <w:t>д</w:t>
      </w:r>
      <w:r w:rsidRPr="006603B4">
        <w:t>метные знания и способы деятельности, освоенные обучающимися при изучении информатики, находят применение как в рамках образов</w:t>
      </w:r>
      <w:r w:rsidRPr="006603B4">
        <w:t>а</w:t>
      </w:r>
      <w:r w:rsidRPr="006603B4">
        <w:t>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w:t>
      </w:r>
      <w:r w:rsidRPr="006603B4">
        <w:t>д</w:t>
      </w:r>
      <w:r w:rsidRPr="006603B4">
        <w:t>метных и личностных результатов обучения.</w:t>
      </w:r>
    </w:p>
    <w:p w14:paraId="3EE9B85F" w14:textId="16EAA185" w:rsidR="00EB659E" w:rsidRPr="006603B4" w:rsidRDefault="00EB659E" w:rsidP="006603B4">
      <w:pPr>
        <w:pStyle w:val="aff2"/>
      </w:pPr>
      <w:r w:rsidRPr="006603B4">
        <w:t xml:space="preserve">Основные задачи учебного предмета «Информатика» – сформировать у обучающихся: </w:t>
      </w:r>
    </w:p>
    <w:p w14:paraId="2752DC25" w14:textId="77777777" w:rsidR="00EB659E" w:rsidRPr="006603B4" w:rsidRDefault="00EB659E" w:rsidP="006603B4">
      <w:pPr>
        <w:pStyle w:val="aff2"/>
      </w:pPr>
      <w:r w:rsidRPr="006603B4">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w:t>
      </w:r>
      <w:r w:rsidRPr="006603B4">
        <w:t>е</w:t>
      </w:r>
      <w:r w:rsidRPr="006603B4">
        <w:t>ства;</w:t>
      </w:r>
    </w:p>
    <w:p w14:paraId="30D443CB" w14:textId="77777777" w:rsidR="00EB659E" w:rsidRPr="006603B4" w:rsidRDefault="00EB659E" w:rsidP="006603B4">
      <w:pPr>
        <w:pStyle w:val="aff2"/>
      </w:pPr>
      <w:r w:rsidRPr="006603B4">
        <w:t>знания, умения и навыки грамотной постановки задач, возникающих в практической деятельности, для их решения с помощью информацио</w:t>
      </w:r>
      <w:r w:rsidRPr="006603B4">
        <w:t>н</w:t>
      </w:r>
      <w:r w:rsidRPr="006603B4">
        <w:t>ных технологий, умения и навыки формализованного описания поста</w:t>
      </w:r>
      <w:r w:rsidRPr="006603B4">
        <w:t>в</w:t>
      </w:r>
      <w:r w:rsidRPr="006603B4">
        <w:t>ленных задач;</w:t>
      </w:r>
    </w:p>
    <w:p w14:paraId="5A39A01B" w14:textId="77777777" w:rsidR="00EB659E" w:rsidRPr="006603B4" w:rsidRDefault="00EB659E" w:rsidP="006603B4">
      <w:pPr>
        <w:pStyle w:val="aff2"/>
      </w:pPr>
      <w:r w:rsidRPr="006603B4">
        <w:t>базовые знания об информационном моделировании, в том числе о математическом моделировании;</w:t>
      </w:r>
    </w:p>
    <w:p w14:paraId="6FC01215" w14:textId="77777777" w:rsidR="00EB659E" w:rsidRPr="006603B4" w:rsidRDefault="00EB659E" w:rsidP="006603B4">
      <w:pPr>
        <w:pStyle w:val="aff2"/>
      </w:pPr>
      <w:r w:rsidRPr="006603B4">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3682AD82" w14:textId="77777777" w:rsidR="00EB659E" w:rsidRPr="006603B4" w:rsidRDefault="00EB659E" w:rsidP="006603B4">
      <w:pPr>
        <w:pStyle w:val="aff2"/>
      </w:pPr>
      <w:r w:rsidRPr="006603B4">
        <w:lastRenderedPageBreak/>
        <w:t>умения и навыки составления простых программ по построенному алгоритму на одном из языков программирования высокого уровня;</w:t>
      </w:r>
    </w:p>
    <w:p w14:paraId="4E47340F" w14:textId="77777777" w:rsidR="00EB659E" w:rsidRPr="006603B4" w:rsidRDefault="00EB659E" w:rsidP="006603B4">
      <w:pPr>
        <w:pStyle w:val="aff2"/>
      </w:pPr>
      <w:r w:rsidRPr="006603B4">
        <w:t>умения и навыки эффективного использования основных типов пр</w:t>
      </w:r>
      <w:r w:rsidRPr="006603B4">
        <w:t>и</w:t>
      </w:r>
      <w:r w:rsidRPr="006603B4">
        <w:t>кладных программ (приложений) общего назначения и информационных систем для решения с их помощью практических задач, владение баз</w:t>
      </w:r>
      <w:r w:rsidRPr="006603B4">
        <w:t>о</w:t>
      </w:r>
      <w:r w:rsidRPr="006603B4">
        <w:t>выми нормами информационной этики и права, основами информац</w:t>
      </w:r>
      <w:r w:rsidRPr="006603B4">
        <w:t>и</w:t>
      </w:r>
      <w:r w:rsidRPr="006603B4">
        <w:t>онной безопасности;</w:t>
      </w:r>
    </w:p>
    <w:p w14:paraId="1CA50981" w14:textId="77777777" w:rsidR="00EB659E" w:rsidRPr="006603B4" w:rsidRDefault="00EB659E" w:rsidP="006603B4">
      <w:pPr>
        <w:pStyle w:val="aff2"/>
      </w:pPr>
      <w:r w:rsidRPr="006603B4">
        <w:t>умение грамотно интерпретировать результаты решения практич</w:t>
      </w:r>
      <w:r w:rsidRPr="006603B4">
        <w:t>е</w:t>
      </w:r>
      <w:r w:rsidRPr="006603B4">
        <w:t>ских задач с помощью информационных технологий, применять пол</w:t>
      </w:r>
      <w:r w:rsidRPr="006603B4">
        <w:t>у</w:t>
      </w:r>
      <w:r w:rsidRPr="006603B4">
        <w:t>ченные результаты в практической деятельности.</w:t>
      </w:r>
    </w:p>
    <w:p w14:paraId="026A5C7B" w14:textId="42432516" w:rsidR="00EB659E" w:rsidRPr="006603B4" w:rsidRDefault="00EB659E" w:rsidP="006603B4">
      <w:pPr>
        <w:pStyle w:val="aff2"/>
      </w:pPr>
      <w:r w:rsidRPr="006603B4">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14:paraId="456A7A27" w14:textId="77777777" w:rsidR="00EB659E" w:rsidRPr="006603B4" w:rsidRDefault="00EB659E" w:rsidP="006603B4">
      <w:pPr>
        <w:pStyle w:val="aff2"/>
      </w:pPr>
      <w:r w:rsidRPr="006603B4">
        <w:t>цифровая грамотность;</w:t>
      </w:r>
    </w:p>
    <w:p w14:paraId="20DD0F1A" w14:textId="77777777" w:rsidR="00EB659E" w:rsidRPr="006603B4" w:rsidRDefault="00EB659E" w:rsidP="006603B4">
      <w:pPr>
        <w:pStyle w:val="aff2"/>
      </w:pPr>
      <w:r w:rsidRPr="006603B4">
        <w:t>теоретические основы информатики;</w:t>
      </w:r>
    </w:p>
    <w:p w14:paraId="5B991643" w14:textId="77777777" w:rsidR="00EB659E" w:rsidRPr="006603B4" w:rsidRDefault="00EB659E" w:rsidP="006603B4">
      <w:pPr>
        <w:pStyle w:val="aff2"/>
      </w:pPr>
      <w:r w:rsidRPr="006603B4">
        <w:t>алгоритмы и программирование;</w:t>
      </w:r>
    </w:p>
    <w:p w14:paraId="1AF7DC90" w14:textId="77777777" w:rsidR="00EB659E" w:rsidRPr="006603B4" w:rsidRDefault="00EB659E" w:rsidP="006603B4">
      <w:pPr>
        <w:pStyle w:val="aff2"/>
      </w:pPr>
      <w:r w:rsidRPr="006603B4">
        <w:t>информационные технологии.</w:t>
      </w:r>
    </w:p>
    <w:p w14:paraId="31D53A15" w14:textId="24F2988E" w:rsidR="00EB659E" w:rsidRPr="006603B4" w:rsidRDefault="00EB659E" w:rsidP="006603B4">
      <w:pPr>
        <w:pStyle w:val="aff2"/>
      </w:pPr>
      <w:r w:rsidRPr="006603B4">
        <w:t>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14:paraId="5C221331" w14:textId="09D35814" w:rsidR="00EB659E" w:rsidRPr="0058047A" w:rsidRDefault="00EB659E" w:rsidP="00615B76">
      <w:pPr>
        <w:pStyle w:val="aff2"/>
        <w:rPr>
          <w:b/>
          <w:bCs/>
        </w:rPr>
      </w:pPr>
      <w:bookmarkStart w:id="45" w:name="_TOC_250014"/>
      <w:bookmarkEnd w:id="45"/>
      <w:r w:rsidRPr="0058047A">
        <w:rPr>
          <w:b/>
          <w:bCs/>
        </w:rPr>
        <w:t>Содержание обучения в 7 классе.</w:t>
      </w:r>
    </w:p>
    <w:p w14:paraId="2247174B" w14:textId="0BE6BE9A" w:rsidR="00EB659E" w:rsidRPr="00615B76" w:rsidRDefault="00EB659E" w:rsidP="00615B76">
      <w:pPr>
        <w:pStyle w:val="aff2"/>
      </w:pPr>
      <w:r w:rsidRPr="00615B76">
        <w:t>Цифровая грамотность.</w:t>
      </w:r>
    </w:p>
    <w:p w14:paraId="1C555F95" w14:textId="2E2ACA6D" w:rsidR="00EB659E" w:rsidRPr="00615B76" w:rsidRDefault="00EB659E" w:rsidP="00615B76">
      <w:pPr>
        <w:pStyle w:val="aff2"/>
      </w:pPr>
      <w:r w:rsidRPr="00615B76">
        <w:t>Компьютер – универсальное устройство обработки данных.</w:t>
      </w:r>
    </w:p>
    <w:p w14:paraId="1240879C" w14:textId="77777777" w:rsidR="00EB659E" w:rsidRPr="00615B76" w:rsidRDefault="00EB659E" w:rsidP="00615B76">
      <w:pPr>
        <w:pStyle w:val="aff2"/>
      </w:pPr>
      <w:r w:rsidRPr="00615B76">
        <w:t>Компьютер – универсальное вычислительное устройство, работающее по программе. Типы компьютеров: персональные компьютеры, встр</w:t>
      </w:r>
      <w:r w:rsidRPr="00615B76">
        <w:t>о</w:t>
      </w:r>
      <w:r w:rsidRPr="00615B76">
        <w:t>енные компьютеры, суперкомпьютеры. Мобильные устройства.</w:t>
      </w:r>
    </w:p>
    <w:p w14:paraId="509F3327" w14:textId="77777777" w:rsidR="00EB659E" w:rsidRPr="00615B76" w:rsidRDefault="00EB659E" w:rsidP="00615B76">
      <w:pPr>
        <w:pStyle w:val="aff2"/>
      </w:pPr>
      <w:r w:rsidRPr="00615B76">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w:t>
      </w:r>
      <w:r w:rsidRPr="00615B76">
        <w:t>е</w:t>
      </w:r>
      <w:r w:rsidRPr="00615B76">
        <w:t>ской аутентификации.</w:t>
      </w:r>
    </w:p>
    <w:p w14:paraId="067A43F3" w14:textId="77777777" w:rsidR="00EB659E" w:rsidRPr="00615B76" w:rsidRDefault="00EB659E" w:rsidP="00615B76">
      <w:pPr>
        <w:pStyle w:val="aff2"/>
      </w:pPr>
      <w:r w:rsidRPr="00615B76">
        <w:t>История развития компьютеров и программного обеспечения. Пок</w:t>
      </w:r>
      <w:r w:rsidRPr="00615B76">
        <w:t>о</w:t>
      </w:r>
      <w:r w:rsidRPr="00615B76">
        <w:t>ления компьютеров. Современные тенденции развития компьютеров. Суперкомпьютеры.</w:t>
      </w:r>
    </w:p>
    <w:p w14:paraId="1B8D8085" w14:textId="77777777" w:rsidR="00EB659E" w:rsidRPr="00615B76" w:rsidRDefault="00EB659E" w:rsidP="00615B76">
      <w:pPr>
        <w:pStyle w:val="aff2"/>
      </w:pPr>
      <w:r w:rsidRPr="00615B76">
        <w:t>Параллельные вычисления.</w:t>
      </w:r>
    </w:p>
    <w:p w14:paraId="1E882D7C" w14:textId="77777777" w:rsidR="00EB659E" w:rsidRPr="00615B76" w:rsidRDefault="00EB659E" w:rsidP="00615B76">
      <w:pPr>
        <w:pStyle w:val="aff2"/>
      </w:pPr>
      <w:r w:rsidRPr="00615B76">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w:t>
      </w:r>
      <w:r w:rsidRPr="00615B76">
        <w:t>а</w:t>
      </w:r>
      <w:r w:rsidRPr="00615B76">
        <w:t>мять компьютера, жёсткий и твердотельный диск, постоянная память смартфона) и скорость доступа для различных видов носителей.</w:t>
      </w:r>
    </w:p>
    <w:p w14:paraId="6945A63E" w14:textId="77777777" w:rsidR="00EB659E" w:rsidRPr="00615B76" w:rsidRDefault="00EB659E" w:rsidP="00615B76">
      <w:pPr>
        <w:pStyle w:val="aff2"/>
      </w:pPr>
      <w:r w:rsidRPr="00615B76">
        <w:t>Техника безопасности и правила работы на компьютере.</w:t>
      </w:r>
    </w:p>
    <w:p w14:paraId="30077B35" w14:textId="3AA47F14" w:rsidR="00EB659E" w:rsidRPr="00615B76" w:rsidRDefault="00EB659E" w:rsidP="00615B76">
      <w:pPr>
        <w:pStyle w:val="aff2"/>
      </w:pPr>
      <w:r w:rsidRPr="00615B76">
        <w:t>Программы и данные.</w:t>
      </w:r>
    </w:p>
    <w:p w14:paraId="2A0E5C33" w14:textId="77777777" w:rsidR="00EB659E" w:rsidRPr="00615B76" w:rsidRDefault="00EB659E" w:rsidP="00615B76">
      <w:pPr>
        <w:pStyle w:val="aff2"/>
      </w:pPr>
      <w:r w:rsidRPr="00615B76">
        <w:t>Программное обеспечение компьютера. Прикладное программное обеспечение. Системное программное обеспечение. Системы програ</w:t>
      </w:r>
      <w:r w:rsidRPr="00615B76">
        <w:t>м</w:t>
      </w:r>
      <w:r w:rsidRPr="00615B76">
        <w:lastRenderedPageBreak/>
        <w:t>мирования. Правовая охрана программ и данных. Бесплатные и усло</w:t>
      </w:r>
      <w:r w:rsidRPr="00615B76">
        <w:t>в</w:t>
      </w:r>
      <w:r w:rsidRPr="00615B76">
        <w:t>но-бесплатные программы. Свободное программное обеспечение.</w:t>
      </w:r>
    </w:p>
    <w:p w14:paraId="03F3CFFF" w14:textId="77777777" w:rsidR="00EB659E" w:rsidRPr="00615B76" w:rsidRDefault="00EB659E" w:rsidP="00615B76">
      <w:pPr>
        <w:pStyle w:val="aff2"/>
      </w:pPr>
      <w:r w:rsidRPr="00615B76">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w:t>
      </w:r>
      <w:r w:rsidRPr="00615B76">
        <w:t>ч</w:t>
      </w:r>
      <w:r w:rsidRPr="00615B76">
        <w:t>ных типов (страница текста, электронная книга, фотография, запись песни, видеоклип, полнометражный фильм). Архивация данных. И</w:t>
      </w:r>
      <w:r w:rsidRPr="00615B76">
        <w:t>с</w:t>
      </w:r>
      <w:r w:rsidRPr="00615B76">
        <w:t>пользование программ-архиваторов. Файловый менеджер. Поиск файлов средствами операционной системы.</w:t>
      </w:r>
    </w:p>
    <w:p w14:paraId="3B7F1758" w14:textId="77777777" w:rsidR="00EB659E" w:rsidRPr="00615B76" w:rsidRDefault="00EB659E" w:rsidP="00615B76">
      <w:pPr>
        <w:pStyle w:val="aff2"/>
      </w:pPr>
      <w:r w:rsidRPr="00615B76">
        <w:t>Компьютерные вирусы и другие вредоносные программы. Программы для защиты от вирусов.</w:t>
      </w:r>
    </w:p>
    <w:p w14:paraId="15AF5D2B" w14:textId="53AC070B" w:rsidR="00EB659E" w:rsidRPr="00615B76" w:rsidRDefault="00EB659E" w:rsidP="00615B76">
      <w:pPr>
        <w:pStyle w:val="aff2"/>
      </w:pPr>
      <w:r w:rsidRPr="00615B76">
        <w:t>Компьютерные сети.</w:t>
      </w:r>
    </w:p>
    <w:p w14:paraId="0395F811" w14:textId="77777777" w:rsidR="00EB659E" w:rsidRPr="00615B76" w:rsidRDefault="00EB659E" w:rsidP="00615B76">
      <w:pPr>
        <w:pStyle w:val="aff2"/>
      </w:pPr>
      <w:r w:rsidRPr="00615B76">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w:t>
      </w:r>
      <w:r w:rsidRPr="00615B76">
        <w:t>р</w:t>
      </w:r>
      <w:r w:rsidRPr="00615B76">
        <w:t>ность информации, полученной из Интернета.</w:t>
      </w:r>
    </w:p>
    <w:p w14:paraId="2B5A558E" w14:textId="77777777" w:rsidR="00EB659E" w:rsidRPr="00615B76" w:rsidRDefault="00EB659E" w:rsidP="00615B76">
      <w:pPr>
        <w:pStyle w:val="aff2"/>
      </w:pPr>
      <w:r w:rsidRPr="00615B76">
        <w:t>Современные сервисы интернет-коммуникаций.</w:t>
      </w:r>
    </w:p>
    <w:p w14:paraId="4390F6F6" w14:textId="77777777" w:rsidR="00EB659E" w:rsidRPr="00615B76" w:rsidRDefault="00EB659E" w:rsidP="00615B76">
      <w:pPr>
        <w:pStyle w:val="aff2"/>
      </w:pPr>
      <w:r w:rsidRPr="00615B76">
        <w:t>Сетевой этикет, базовые нормы информационной этики и права при работе в Интернете. Стратегии безопасного поведения в Интернете.</w:t>
      </w:r>
    </w:p>
    <w:p w14:paraId="2B5F150F" w14:textId="0997169A" w:rsidR="00EB659E" w:rsidRPr="00615B76" w:rsidRDefault="00EB659E" w:rsidP="00615B76">
      <w:pPr>
        <w:pStyle w:val="aff2"/>
      </w:pPr>
      <w:r w:rsidRPr="00615B76">
        <w:t>Теоретические основы информатики.</w:t>
      </w:r>
    </w:p>
    <w:p w14:paraId="79B7A42E" w14:textId="044AD11D" w:rsidR="00EB659E" w:rsidRPr="00615B76" w:rsidRDefault="00EB659E" w:rsidP="00615B76">
      <w:pPr>
        <w:pStyle w:val="aff2"/>
      </w:pPr>
      <w:r w:rsidRPr="00615B76">
        <w:t>Информация и информационные процессы.</w:t>
      </w:r>
    </w:p>
    <w:p w14:paraId="152280B5" w14:textId="77777777" w:rsidR="00EB659E" w:rsidRPr="00615B76" w:rsidRDefault="00EB659E" w:rsidP="00615B76">
      <w:pPr>
        <w:pStyle w:val="aff2"/>
      </w:pPr>
      <w:r w:rsidRPr="00615B76">
        <w:t>Информация – одно из основных понятий современной науки.</w:t>
      </w:r>
    </w:p>
    <w:p w14:paraId="67B06D4D" w14:textId="77777777" w:rsidR="00EB659E" w:rsidRPr="00615B76" w:rsidRDefault="00EB659E" w:rsidP="00615B76">
      <w:pPr>
        <w:pStyle w:val="aff2"/>
      </w:pPr>
      <w:r w:rsidRPr="00615B76">
        <w:t>Информация как сведения, предназначенные для восприятия челов</w:t>
      </w:r>
      <w:r w:rsidRPr="00615B76">
        <w:t>е</w:t>
      </w:r>
      <w:r w:rsidRPr="00615B76">
        <w:t>ком, и информация как данные, которые могут быть обработаны авт</w:t>
      </w:r>
      <w:r w:rsidRPr="00615B76">
        <w:t>о</w:t>
      </w:r>
      <w:r w:rsidRPr="00615B76">
        <w:t>матизированной системой.</w:t>
      </w:r>
    </w:p>
    <w:p w14:paraId="765E2319" w14:textId="77777777" w:rsidR="00EB659E" w:rsidRPr="00615B76" w:rsidRDefault="00EB659E" w:rsidP="00615B76">
      <w:pPr>
        <w:pStyle w:val="aff2"/>
      </w:pPr>
      <w:r w:rsidRPr="00615B76">
        <w:t>Дискретность данных. Возможность описания непрерывных объектов и процессов с помощью дискретных данных.</w:t>
      </w:r>
    </w:p>
    <w:p w14:paraId="14756727" w14:textId="77777777" w:rsidR="00EB659E" w:rsidRPr="00615B76" w:rsidRDefault="00EB659E" w:rsidP="00615B76">
      <w:pPr>
        <w:pStyle w:val="aff2"/>
      </w:pPr>
      <w:r w:rsidRPr="00615B76">
        <w:t>Информационные процессы – процессы, связанные с хранением, преобразованием и передачей данных.</w:t>
      </w:r>
    </w:p>
    <w:p w14:paraId="7702FA63" w14:textId="4544FDBB" w:rsidR="00EB659E" w:rsidRPr="00615B76" w:rsidRDefault="00EB659E" w:rsidP="00615B76">
      <w:pPr>
        <w:pStyle w:val="aff2"/>
      </w:pPr>
      <w:r w:rsidRPr="00615B76">
        <w:t>Представление информации</w:t>
      </w:r>
    </w:p>
    <w:p w14:paraId="484CA326" w14:textId="77777777" w:rsidR="00EB659E" w:rsidRPr="00615B76" w:rsidRDefault="00EB659E" w:rsidP="00615B76">
      <w:pPr>
        <w:pStyle w:val="aff2"/>
      </w:pPr>
      <w:r w:rsidRPr="00615B76">
        <w:t>Символ. Алфавит. Мощность алфавита. Разнообразие языков и а</w:t>
      </w:r>
      <w:r w:rsidRPr="00615B76">
        <w:t>л</w:t>
      </w:r>
      <w:r w:rsidRPr="00615B76">
        <w:t>фавитов. Естественные и формальные языки. Алфавит текстов на ру</w:t>
      </w:r>
      <w:r w:rsidRPr="00615B76">
        <w:t>с</w:t>
      </w:r>
      <w:r w:rsidRPr="00615B76">
        <w:t>ском языке. Двоичный алфавит. Количество всевозможных слов (код</w:t>
      </w:r>
      <w:r w:rsidRPr="00615B76">
        <w:t>о</w:t>
      </w:r>
      <w:r w:rsidRPr="00615B76">
        <w:t>вых комбинаций) фиксированной длины в двоичном алфавите. Прео</w:t>
      </w:r>
      <w:r w:rsidRPr="00615B76">
        <w:t>б</w:t>
      </w:r>
      <w:r w:rsidRPr="00615B76">
        <w:t>разование любого алфавита к двоичному. Количество различных слов фиксированной длины в алфавите определённой мощности.</w:t>
      </w:r>
    </w:p>
    <w:p w14:paraId="3F1BB3F5" w14:textId="77777777" w:rsidR="00EB659E" w:rsidRPr="00615B76" w:rsidRDefault="00EB659E" w:rsidP="00615B76">
      <w:pPr>
        <w:pStyle w:val="aff2"/>
      </w:pPr>
      <w:r w:rsidRPr="00615B76">
        <w:t>Кодирование символов одного алфавита с помощью кодовых слов в другом алфавите, кодовая таблица, декодирование.</w:t>
      </w:r>
    </w:p>
    <w:p w14:paraId="24D39EF7" w14:textId="77777777" w:rsidR="00EB659E" w:rsidRPr="00615B76" w:rsidRDefault="00EB659E" w:rsidP="00615B76">
      <w:pPr>
        <w:pStyle w:val="aff2"/>
      </w:pPr>
      <w:r w:rsidRPr="00615B76">
        <w:t>Двоичный код. Представление данных в компьютере как текстов в двоичном алфавите.</w:t>
      </w:r>
    </w:p>
    <w:p w14:paraId="65861EDA" w14:textId="77777777" w:rsidR="00EB659E" w:rsidRPr="00615B76" w:rsidRDefault="00EB659E" w:rsidP="00615B76">
      <w:pPr>
        <w:pStyle w:val="aff2"/>
      </w:pPr>
      <w:r w:rsidRPr="00615B76">
        <w:lastRenderedPageBreak/>
        <w:t>Информационный объём данных. Бит – минимальная единица кол</w:t>
      </w:r>
      <w:r w:rsidRPr="00615B76">
        <w:t>и</w:t>
      </w:r>
      <w:r w:rsidRPr="00615B76">
        <w:t>чества информации – двоичный разряд. Единицы измерения информ</w:t>
      </w:r>
      <w:r w:rsidRPr="00615B76">
        <w:t>а</w:t>
      </w:r>
      <w:r w:rsidRPr="00615B76">
        <w:t>ционного объёма данных. Бит, байт, килобайт, мегабайт, гигабайт.</w:t>
      </w:r>
    </w:p>
    <w:p w14:paraId="655A8914" w14:textId="77777777" w:rsidR="00EB659E" w:rsidRPr="00615B76" w:rsidRDefault="00EB659E" w:rsidP="00615B76">
      <w:pPr>
        <w:pStyle w:val="aff2"/>
      </w:pPr>
      <w:r w:rsidRPr="00615B76">
        <w:t>Скорость передачи данных. Единицы скорости передачи данных.</w:t>
      </w:r>
    </w:p>
    <w:p w14:paraId="5D49B615" w14:textId="77777777" w:rsidR="00EB659E" w:rsidRPr="00615B76" w:rsidRDefault="00EB659E" w:rsidP="00615B76">
      <w:pPr>
        <w:pStyle w:val="aff2"/>
      </w:pPr>
      <w:r w:rsidRPr="00615B76">
        <w:t>Кодирование текстов. Равномерный код. Неравномерный код. Код</w:t>
      </w:r>
      <w:r w:rsidRPr="00615B76">
        <w:t>и</w:t>
      </w:r>
      <w:r w:rsidRPr="00615B76">
        <w:t>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14:paraId="6FDB1A18" w14:textId="77777777" w:rsidR="00EB659E" w:rsidRPr="00615B76" w:rsidRDefault="00EB659E" w:rsidP="00615B76">
      <w:pPr>
        <w:pStyle w:val="aff2"/>
      </w:pPr>
      <w:r w:rsidRPr="00615B76">
        <w:t>Искажение информации при передаче.</w:t>
      </w:r>
    </w:p>
    <w:p w14:paraId="4384FC16" w14:textId="77777777" w:rsidR="00EB659E" w:rsidRPr="00615B76" w:rsidRDefault="00EB659E" w:rsidP="00615B76">
      <w:pPr>
        <w:pStyle w:val="aff2"/>
      </w:pPr>
      <w:r w:rsidRPr="00615B76">
        <w:t>Общее представление о цифровом представлении аудиовизуальных и других непрерывных данных.</w:t>
      </w:r>
    </w:p>
    <w:p w14:paraId="5FC7AB16" w14:textId="77777777" w:rsidR="00EB659E" w:rsidRPr="00615B76" w:rsidRDefault="00EB659E" w:rsidP="00615B76">
      <w:pPr>
        <w:pStyle w:val="aff2"/>
      </w:pPr>
      <w:r w:rsidRPr="00615B76">
        <w:t>Кодирование цвета. Цветовые модели. Модель RGB. Глубина код</w:t>
      </w:r>
      <w:r w:rsidRPr="00615B76">
        <w:t>и</w:t>
      </w:r>
      <w:r w:rsidRPr="00615B76">
        <w:t>рования. Палитра.</w:t>
      </w:r>
    </w:p>
    <w:p w14:paraId="09FB55B2" w14:textId="77777777" w:rsidR="00EB659E" w:rsidRPr="00615B76" w:rsidRDefault="00EB659E" w:rsidP="00615B76">
      <w:pPr>
        <w:pStyle w:val="aff2"/>
      </w:pPr>
      <w:r w:rsidRPr="00615B76">
        <w:t>Растровое и векторное представление изображений. Пиксель. Оценка информационного объёма графических данных для растрового изобр</w:t>
      </w:r>
      <w:r w:rsidRPr="00615B76">
        <w:t>а</w:t>
      </w:r>
      <w:r w:rsidRPr="00615B76">
        <w:t>жения.</w:t>
      </w:r>
    </w:p>
    <w:p w14:paraId="0A1333F5" w14:textId="77777777" w:rsidR="00EB659E" w:rsidRPr="00615B76" w:rsidRDefault="00EB659E" w:rsidP="00615B76">
      <w:pPr>
        <w:pStyle w:val="aff2"/>
      </w:pPr>
      <w:r w:rsidRPr="00615B76">
        <w:t>Кодирование звука. Разрядность и частота записи. Количество кан</w:t>
      </w:r>
      <w:r w:rsidRPr="00615B76">
        <w:t>а</w:t>
      </w:r>
      <w:r w:rsidRPr="00615B76">
        <w:t>лов записи.</w:t>
      </w:r>
    </w:p>
    <w:p w14:paraId="1DBCEA84" w14:textId="77777777" w:rsidR="00EB659E" w:rsidRPr="00615B76" w:rsidRDefault="00EB659E" w:rsidP="00615B76">
      <w:pPr>
        <w:pStyle w:val="aff2"/>
      </w:pPr>
      <w:r w:rsidRPr="00615B76">
        <w:t>Оценка количественных параметров, связанных с представлением и хранением звуковых файлов.</w:t>
      </w:r>
    </w:p>
    <w:p w14:paraId="737D7961" w14:textId="02C6D19E" w:rsidR="00EB659E" w:rsidRPr="00615B76" w:rsidRDefault="00EB659E" w:rsidP="00615B76">
      <w:pPr>
        <w:pStyle w:val="aff2"/>
      </w:pPr>
      <w:r w:rsidRPr="00615B76">
        <w:t>Информационные технологии.</w:t>
      </w:r>
    </w:p>
    <w:p w14:paraId="2FA67D9E" w14:textId="20645658" w:rsidR="00EB659E" w:rsidRPr="00615B76" w:rsidRDefault="00EB659E" w:rsidP="00615B76">
      <w:pPr>
        <w:pStyle w:val="aff2"/>
      </w:pPr>
      <w:r w:rsidRPr="00615B76">
        <w:t>Текстовые документы.</w:t>
      </w:r>
    </w:p>
    <w:p w14:paraId="212DE826" w14:textId="77777777" w:rsidR="00EB659E" w:rsidRPr="00615B76" w:rsidRDefault="00EB659E" w:rsidP="00615B76">
      <w:pPr>
        <w:pStyle w:val="aff2"/>
      </w:pPr>
      <w:r w:rsidRPr="00615B76">
        <w:t>Текстовые документы и их структурные элементы (страница, абзац, строка, слово, символ).</w:t>
      </w:r>
    </w:p>
    <w:p w14:paraId="792FB3CC" w14:textId="77777777" w:rsidR="00EB659E" w:rsidRPr="00615B76" w:rsidRDefault="00EB659E" w:rsidP="00615B76">
      <w:pPr>
        <w:pStyle w:val="aff2"/>
      </w:pPr>
      <w:r w:rsidRPr="00615B76">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w:t>
      </w:r>
      <w:r w:rsidRPr="00615B76">
        <w:t>а</w:t>
      </w:r>
      <w:r w:rsidRPr="00615B76">
        <w:t>цев: границы, абзацный отступ, интервал, выравнивание. Параметры страницы. Стилевое форматирование.</w:t>
      </w:r>
    </w:p>
    <w:p w14:paraId="36118994" w14:textId="77777777" w:rsidR="00EB659E" w:rsidRPr="00615B76" w:rsidRDefault="00EB659E" w:rsidP="00615B76">
      <w:pPr>
        <w:pStyle w:val="aff2"/>
      </w:pPr>
      <w:r w:rsidRPr="00615B76">
        <w:t>Структурирование информации с помощью списков и таблиц. Мн</w:t>
      </w:r>
      <w:r w:rsidRPr="00615B76">
        <w:t>о</w:t>
      </w:r>
      <w:r w:rsidRPr="00615B76">
        <w:t>гоуровневые списки. Добавление таблиц в текстовые документы.</w:t>
      </w:r>
    </w:p>
    <w:p w14:paraId="59D7BEF7" w14:textId="77777777" w:rsidR="00EB659E" w:rsidRPr="00615B76" w:rsidRDefault="00EB659E" w:rsidP="00615B76">
      <w:pPr>
        <w:pStyle w:val="aff2"/>
      </w:pPr>
      <w:r w:rsidRPr="00615B76">
        <w:t>Вставка изображений в текстовые документы. Обтекание изображ</w:t>
      </w:r>
      <w:r w:rsidRPr="00615B76">
        <w:t>е</w:t>
      </w:r>
      <w:r w:rsidRPr="00615B76">
        <w:t>ний текстом. Включение в текстовый документ диаграмм, формул, н</w:t>
      </w:r>
      <w:r w:rsidRPr="00615B76">
        <w:t>у</w:t>
      </w:r>
      <w:r w:rsidRPr="00615B76">
        <w:t>мерации страниц, колонтитулов, ссылок и других элементов.</w:t>
      </w:r>
    </w:p>
    <w:p w14:paraId="44C5FF85" w14:textId="77777777" w:rsidR="00EB659E" w:rsidRPr="006603B4" w:rsidRDefault="00EB659E" w:rsidP="006603B4">
      <w:pPr>
        <w:pStyle w:val="aff2"/>
      </w:pPr>
      <w:r w:rsidRPr="006603B4">
        <w:t>Проверка правописания. Расстановка переносов. Голосовой ввод текста. Оптическое распознавание текста. Компьютерный перевод. И</w:t>
      </w:r>
      <w:r w:rsidRPr="006603B4">
        <w:t>с</w:t>
      </w:r>
      <w:r w:rsidRPr="006603B4">
        <w:t>пользование сервисов Интернете для обработки текста.</w:t>
      </w:r>
    </w:p>
    <w:p w14:paraId="7AE85978" w14:textId="44512D6F" w:rsidR="00EB659E" w:rsidRPr="006603B4" w:rsidRDefault="00EB659E" w:rsidP="006603B4">
      <w:pPr>
        <w:pStyle w:val="aff2"/>
      </w:pPr>
      <w:r w:rsidRPr="006603B4">
        <w:t>Компьютерная графика.</w:t>
      </w:r>
    </w:p>
    <w:p w14:paraId="3EBD4DB9" w14:textId="77777777" w:rsidR="00EB659E" w:rsidRPr="006603B4" w:rsidRDefault="00EB659E" w:rsidP="006603B4">
      <w:pPr>
        <w:pStyle w:val="aff2"/>
      </w:pPr>
      <w:r w:rsidRPr="006603B4">
        <w:t>Знакомство с графическими редакторами. Растровые рисунки. И</w:t>
      </w:r>
      <w:r w:rsidRPr="006603B4">
        <w:t>с</w:t>
      </w:r>
      <w:r w:rsidRPr="006603B4">
        <w:t>пользование графических примитивов.</w:t>
      </w:r>
    </w:p>
    <w:p w14:paraId="7F5B9914" w14:textId="77777777" w:rsidR="00EB659E" w:rsidRPr="006603B4" w:rsidRDefault="00EB659E" w:rsidP="006603B4">
      <w:pPr>
        <w:pStyle w:val="aff2"/>
      </w:pPr>
      <w:r w:rsidRPr="006603B4">
        <w:t>Операции редактирования графических объектов, в том числе ци</w:t>
      </w:r>
      <w:r w:rsidRPr="006603B4">
        <w:t>ф</w:t>
      </w:r>
      <w:r w:rsidRPr="006603B4">
        <w:t xml:space="preserve">ровых фотографий: изменение размера, обрезка, поворот, отражение, </w:t>
      </w:r>
      <w:r w:rsidRPr="006603B4">
        <w:lastRenderedPageBreak/>
        <w:t>работа с областями (выделение, копирование, заливка цветом), корре</w:t>
      </w:r>
      <w:r w:rsidRPr="006603B4">
        <w:t>к</w:t>
      </w:r>
      <w:r w:rsidRPr="006603B4">
        <w:t>ция цвета, яркости и контрастности.</w:t>
      </w:r>
    </w:p>
    <w:p w14:paraId="780CA387" w14:textId="77777777" w:rsidR="00EB659E" w:rsidRPr="006603B4" w:rsidRDefault="00EB659E" w:rsidP="006603B4">
      <w:pPr>
        <w:pStyle w:val="aff2"/>
      </w:pPr>
      <w:r w:rsidRPr="006603B4">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17EA5746" w14:textId="7948E665" w:rsidR="00EB659E" w:rsidRPr="006603B4" w:rsidRDefault="00EB659E" w:rsidP="006603B4">
      <w:pPr>
        <w:pStyle w:val="aff2"/>
      </w:pPr>
      <w:r w:rsidRPr="006603B4">
        <w:t>Мультимедийные презентации.</w:t>
      </w:r>
    </w:p>
    <w:p w14:paraId="1422DB32" w14:textId="77777777" w:rsidR="00EB659E" w:rsidRPr="006603B4" w:rsidRDefault="00EB659E" w:rsidP="006603B4">
      <w:pPr>
        <w:pStyle w:val="aff2"/>
      </w:pPr>
      <w:r w:rsidRPr="006603B4">
        <w:t>Подготовка мультимедийных презентаций. Слайд. Добавление на слайд текста и изображений. Работа с несколькими слайдами.</w:t>
      </w:r>
    </w:p>
    <w:p w14:paraId="183FBA93" w14:textId="77777777" w:rsidR="00EB659E" w:rsidRPr="006603B4" w:rsidRDefault="00EB659E" w:rsidP="006603B4">
      <w:pPr>
        <w:pStyle w:val="aff2"/>
      </w:pPr>
      <w:r w:rsidRPr="006603B4">
        <w:t>Добавление на слайд аудиовизуальных данных. Анимация. Гипер</w:t>
      </w:r>
      <w:r w:rsidRPr="006603B4">
        <w:t>с</w:t>
      </w:r>
      <w:r w:rsidRPr="006603B4">
        <w:t>сылки.</w:t>
      </w:r>
    </w:p>
    <w:p w14:paraId="5FE54FB9" w14:textId="7CBBA02E" w:rsidR="00EB659E" w:rsidRPr="006603B4" w:rsidRDefault="00EB659E" w:rsidP="006603B4">
      <w:pPr>
        <w:pStyle w:val="aff2"/>
        <w:rPr>
          <w:b/>
          <w:bCs/>
        </w:rPr>
      </w:pPr>
      <w:r w:rsidRPr="006603B4">
        <w:rPr>
          <w:b/>
          <w:bCs/>
        </w:rPr>
        <w:t>Содержание обучения в 8 классе.</w:t>
      </w:r>
    </w:p>
    <w:p w14:paraId="7B30607E" w14:textId="44FD0FB4" w:rsidR="00EB659E" w:rsidRPr="006603B4" w:rsidRDefault="00EB659E" w:rsidP="006603B4">
      <w:pPr>
        <w:pStyle w:val="aff2"/>
      </w:pPr>
      <w:r w:rsidRPr="006603B4">
        <w:t>Теоретические основы информатики.</w:t>
      </w:r>
    </w:p>
    <w:p w14:paraId="09F2BE62" w14:textId="3B504422" w:rsidR="00EB659E" w:rsidRPr="006603B4" w:rsidRDefault="00EB659E" w:rsidP="006603B4">
      <w:pPr>
        <w:pStyle w:val="aff2"/>
      </w:pPr>
      <w:r w:rsidRPr="006603B4">
        <w:t>Системы счисления.</w:t>
      </w:r>
    </w:p>
    <w:p w14:paraId="407E6BC6" w14:textId="77777777" w:rsidR="00EB659E" w:rsidRPr="006603B4" w:rsidRDefault="00EB659E" w:rsidP="006603B4">
      <w:pPr>
        <w:pStyle w:val="aff2"/>
      </w:pPr>
      <w:r w:rsidRPr="006603B4">
        <w:t>Непозиционные и позиционные системы счисления. Алфавит. Осн</w:t>
      </w:r>
      <w:r w:rsidRPr="006603B4">
        <w:t>о</w:t>
      </w:r>
      <w:r w:rsidRPr="006603B4">
        <w:t>вание. Развёрнутая форма записи числа. Перевод в десятичную систему чисел, записанных в других системах счисления.</w:t>
      </w:r>
    </w:p>
    <w:p w14:paraId="4CF97148" w14:textId="77777777" w:rsidR="00EB659E" w:rsidRPr="006603B4" w:rsidRDefault="00EB659E" w:rsidP="006603B4">
      <w:pPr>
        <w:pStyle w:val="aff2"/>
      </w:pPr>
      <w:r w:rsidRPr="006603B4">
        <w:t>Римская система счисления.</w:t>
      </w:r>
    </w:p>
    <w:p w14:paraId="187BB5A5" w14:textId="77777777" w:rsidR="00EB659E" w:rsidRPr="006603B4" w:rsidRDefault="00EB659E" w:rsidP="006603B4">
      <w:pPr>
        <w:pStyle w:val="aff2"/>
      </w:pPr>
      <w:r w:rsidRPr="006603B4">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w:t>
      </w:r>
      <w:r w:rsidRPr="006603B4">
        <w:t>и</w:t>
      </w:r>
      <w:r w:rsidRPr="006603B4">
        <w:t>стемы и обратно. Шестнадцатеричная система счисления. Перевод чисел из шестнадцатеричной системы в двоичную, восьмеричную и десяти</w:t>
      </w:r>
      <w:r w:rsidRPr="006603B4">
        <w:t>ч</w:t>
      </w:r>
      <w:r w:rsidRPr="006603B4">
        <w:t>ную системы и обратно.</w:t>
      </w:r>
    </w:p>
    <w:p w14:paraId="5CF4304A" w14:textId="77777777" w:rsidR="00EB659E" w:rsidRPr="006603B4" w:rsidRDefault="00EB659E" w:rsidP="006603B4">
      <w:pPr>
        <w:pStyle w:val="aff2"/>
      </w:pPr>
      <w:r w:rsidRPr="006603B4">
        <w:t>Арифметические операции в двоичной системе счисления.</w:t>
      </w:r>
    </w:p>
    <w:p w14:paraId="1EED6D50" w14:textId="11529ABB" w:rsidR="00EB659E" w:rsidRPr="006603B4" w:rsidRDefault="00EB659E" w:rsidP="006603B4">
      <w:pPr>
        <w:pStyle w:val="aff2"/>
      </w:pPr>
      <w:r w:rsidRPr="006603B4">
        <w:t>Элементы математической логики.</w:t>
      </w:r>
    </w:p>
    <w:p w14:paraId="15875528" w14:textId="77777777" w:rsidR="00EB659E" w:rsidRPr="006603B4" w:rsidRDefault="00EB659E" w:rsidP="006603B4">
      <w:pPr>
        <w:pStyle w:val="aff2"/>
      </w:pPr>
      <w:r w:rsidRPr="006603B4">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w:t>
      </w:r>
      <w:r w:rsidRPr="006603B4">
        <w:t>а</w:t>
      </w:r>
      <w:r w:rsidRPr="006603B4">
        <w:t>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w:t>
      </w:r>
      <w:r w:rsidRPr="006603B4">
        <w:t>о</w:t>
      </w:r>
      <w:r w:rsidRPr="006603B4">
        <w:t>строение таблиц истинности логических выражений.</w:t>
      </w:r>
    </w:p>
    <w:p w14:paraId="03DA90C3" w14:textId="77777777" w:rsidR="00EB659E" w:rsidRPr="006603B4" w:rsidRDefault="00EB659E" w:rsidP="006603B4">
      <w:pPr>
        <w:pStyle w:val="aff2"/>
      </w:pPr>
      <w:r w:rsidRPr="006603B4">
        <w:t>Логические элементы. Знакомство с логическими основами компь</w:t>
      </w:r>
      <w:r w:rsidRPr="006603B4">
        <w:t>ю</w:t>
      </w:r>
      <w:r w:rsidRPr="006603B4">
        <w:t>тера.</w:t>
      </w:r>
    </w:p>
    <w:p w14:paraId="72F04947" w14:textId="2906AB43" w:rsidR="00EB659E" w:rsidRPr="006603B4" w:rsidRDefault="00EB659E" w:rsidP="006603B4">
      <w:pPr>
        <w:pStyle w:val="aff2"/>
      </w:pPr>
      <w:r w:rsidRPr="006603B4">
        <w:t>Алгоритмы и программирование.</w:t>
      </w:r>
    </w:p>
    <w:p w14:paraId="07380ABA" w14:textId="7FE4ED12" w:rsidR="00EB659E" w:rsidRPr="006603B4" w:rsidRDefault="00EB659E" w:rsidP="006603B4">
      <w:pPr>
        <w:pStyle w:val="aff2"/>
      </w:pPr>
      <w:r w:rsidRPr="006603B4">
        <w:t>Исполнители и алгоритмы. Алгоритмические конструкции.</w:t>
      </w:r>
    </w:p>
    <w:p w14:paraId="0C0044A2" w14:textId="77777777" w:rsidR="00EB659E" w:rsidRPr="006603B4" w:rsidRDefault="00EB659E" w:rsidP="006603B4">
      <w:pPr>
        <w:pStyle w:val="aff2"/>
      </w:pPr>
      <w:r w:rsidRPr="006603B4">
        <w:t>Понятие алгоритма. Исполнители алгоритмов. Алгоритм как план управления исполнителем.</w:t>
      </w:r>
    </w:p>
    <w:p w14:paraId="0155C423" w14:textId="77777777" w:rsidR="00EB659E" w:rsidRPr="006603B4" w:rsidRDefault="00EB659E" w:rsidP="006603B4">
      <w:pPr>
        <w:pStyle w:val="aff2"/>
      </w:pPr>
      <w:r w:rsidRPr="006603B4">
        <w:t>Свойства алгоритма. Способы записи алгоритма (словесный, в виде блок-схемы, программа).</w:t>
      </w:r>
    </w:p>
    <w:p w14:paraId="5252188E" w14:textId="77777777" w:rsidR="00EB659E" w:rsidRPr="006603B4" w:rsidRDefault="00EB659E" w:rsidP="006603B4">
      <w:pPr>
        <w:pStyle w:val="aff2"/>
      </w:pPr>
      <w:r w:rsidRPr="006603B4">
        <w:t>Алгоритмические конструкции. Конструкция «следование». Лине</w:t>
      </w:r>
      <w:r w:rsidRPr="006603B4">
        <w:t>й</w:t>
      </w:r>
      <w:r w:rsidRPr="006603B4">
        <w:t xml:space="preserve">ный алгоритм. Ограниченность линейных алгоритмов: невозможность </w:t>
      </w:r>
      <w:r w:rsidRPr="006603B4">
        <w:lastRenderedPageBreak/>
        <w:t>предусмотреть зависимость последовательности выполняемых действий от исходных данных.</w:t>
      </w:r>
    </w:p>
    <w:p w14:paraId="3284CF03" w14:textId="77777777" w:rsidR="00EB659E" w:rsidRPr="006603B4" w:rsidRDefault="00EB659E" w:rsidP="006603B4">
      <w:pPr>
        <w:pStyle w:val="aff2"/>
      </w:pPr>
      <w:r w:rsidRPr="006603B4">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2C0679B6" w14:textId="77777777" w:rsidR="00EB659E" w:rsidRPr="006603B4" w:rsidRDefault="00EB659E" w:rsidP="006603B4">
      <w:pPr>
        <w:pStyle w:val="aff2"/>
      </w:pPr>
      <w:r w:rsidRPr="006603B4">
        <w:t>Конструкция «повторения»: циклы с заданным числом повторений, с условием выполнения, с переменной цикла.</w:t>
      </w:r>
    </w:p>
    <w:p w14:paraId="0F7809DF" w14:textId="77777777" w:rsidR="00EB659E" w:rsidRPr="006603B4" w:rsidRDefault="00EB659E" w:rsidP="006603B4">
      <w:pPr>
        <w:pStyle w:val="aff2"/>
      </w:pPr>
      <w:r w:rsidRPr="006603B4">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w:t>
      </w:r>
      <w:r w:rsidRPr="006603B4">
        <w:t>ш</w:t>
      </w:r>
      <w:r w:rsidRPr="006603B4">
        <w:t>ка, Чертёжник. Выполнение алгоритмов вручную и на компьютере. Синтаксические и логические ошибки. Отказы.</w:t>
      </w:r>
    </w:p>
    <w:p w14:paraId="0B1F5FD2" w14:textId="0C67D38A" w:rsidR="00EB659E" w:rsidRPr="006603B4" w:rsidRDefault="00EB659E" w:rsidP="006603B4">
      <w:pPr>
        <w:pStyle w:val="aff2"/>
      </w:pPr>
      <w:r w:rsidRPr="006603B4">
        <w:t>Язык программирования.</w:t>
      </w:r>
    </w:p>
    <w:p w14:paraId="4DABAA6B" w14:textId="77777777" w:rsidR="00EB659E" w:rsidRPr="006603B4" w:rsidRDefault="00EB659E" w:rsidP="006603B4">
      <w:pPr>
        <w:pStyle w:val="aff2"/>
      </w:pPr>
      <w:r w:rsidRPr="006603B4">
        <w:t>Язык программирования (Python, C++, Паскаль, Java, C#, Школьный Алгоритмический Язык).</w:t>
      </w:r>
    </w:p>
    <w:p w14:paraId="4DB5AE60" w14:textId="77777777" w:rsidR="00EB659E" w:rsidRPr="006603B4" w:rsidRDefault="00EB659E" w:rsidP="006603B4">
      <w:pPr>
        <w:pStyle w:val="aff2"/>
      </w:pPr>
      <w:r w:rsidRPr="006603B4">
        <w:t>Система программирования: редактор текста программ, транслятор, отладчик.</w:t>
      </w:r>
    </w:p>
    <w:p w14:paraId="4DEF7B1B" w14:textId="77777777" w:rsidR="00EB659E" w:rsidRPr="006603B4" w:rsidRDefault="00EB659E" w:rsidP="006603B4">
      <w:pPr>
        <w:pStyle w:val="aff2"/>
      </w:pPr>
      <w:r w:rsidRPr="006603B4">
        <w:t>Переменная: тип, имя, значение. Целые, вещественные и символьные переменные.</w:t>
      </w:r>
    </w:p>
    <w:p w14:paraId="775299AA" w14:textId="77777777" w:rsidR="00EB659E" w:rsidRPr="006603B4" w:rsidRDefault="00EB659E" w:rsidP="006603B4">
      <w:pPr>
        <w:pStyle w:val="aff2"/>
      </w:pPr>
      <w:r w:rsidRPr="006603B4">
        <w:t>Оператор присваивания. Арифметические выражения и порядок их вычисления. Операции с целыми числами: целочисленное деление, остаток от деления.</w:t>
      </w:r>
    </w:p>
    <w:p w14:paraId="36DE0D50" w14:textId="77777777" w:rsidR="00EB659E" w:rsidRPr="006603B4" w:rsidRDefault="00EB659E" w:rsidP="006603B4">
      <w:pPr>
        <w:pStyle w:val="aff2"/>
      </w:pPr>
      <w:r w:rsidRPr="006603B4">
        <w:t>Ветвления. Составные условия (запись логических выражений на изучаемом языке программирования). Нахождение минимума и макс</w:t>
      </w:r>
      <w:r w:rsidRPr="006603B4">
        <w:t>и</w:t>
      </w:r>
      <w:r w:rsidRPr="006603B4">
        <w:t>мума из двух, трёх и четырёх чисел. Решение квадратного уравнения, имеющего вещественные корни.</w:t>
      </w:r>
    </w:p>
    <w:p w14:paraId="7FB187F5" w14:textId="77777777" w:rsidR="00EB659E" w:rsidRPr="006603B4" w:rsidRDefault="00EB659E" w:rsidP="006603B4">
      <w:pPr>
        <w:pStyle w:val="aff2"/>
      </w:pPr>
      <w:r w:rsidRPr="006603B4">
        <w:t>Диалоговая отладка программ: пошаговое выполнение, просмотр значений величин, отладочный вывод, выбор точки останова.</w:t>
      </w:r>
    </w:p>
    <w:p w14:paraId="58B9B04C" w14:textId="77777777" w:rsidR="00EB659E" w:rsidRPr="006603B4" w:rsidRDefault="00EB659E" w:rsidP="006603B4">
      <w:pPr>
        <w:pStyle w:val="aff2"/>
      </w:pPr>
      <w:r w:rsidRPr="006603B4">
        <w:t>Цикл с условием. Алгоритм Евклида для нахождения наибольшего общего делителя двух натуральных чисел. Разбиение записи натурал</w:t>
      </w:r>
      <w:r w:rsidRPr="006603B4">
        <w:t>ь</w:t>
      </w:r>
      <w:r w:rsidRPr="006603B4">
        <w:t xml:space="preserve">ного числа в позиционной системе с основанием, меньшим или равным 10, на отдельные цифры. </w:t>
      </w:r>
    </w:p>
    <w:p w14:paraId="66AD3BD5" w14:textId="77777777" w:rsidR="00EB659E" w:rsidRPr="006603B4" w:rsidRDefault="00EB659E" w:rsidP="006603B4">
      <w:pPr>
        <w:pStyle w:val="aff2"/>
      </w:pPr>
      <w:r w:rsidRPr="006603B4">
        <w:t>Цикл с переменной. Алгоритмы проверки делимости одного целого числа на другое, проверки натурального числа на простоту.</w:t>
      </w:r>
    </w:p>
    <w:p w14:paraId="1EDD4D9F" w14:textId="77777777" w:rsidR="00EB659E" w:rsidRPr="006603B4" w:rsidRDefault="00EB659E" w:rsidP="006603B4">
      <w:pPr>
        <w:pStyle w:val="aff2"/>
      </w:pPr>
      <w:r w:rsidRPr="006603B4">
        <w:t>Обработка символьных данных. Символьные (строковые) переме</w:t>
      </w:r>
      <w:r w:rsidRPr="006603B4">
        <w:t>н</w:t>
      </w:r>
      <w:r w:rsidRPr="006603B4">
        <w:t>ные. Посимвольная обработка строк. Подсчёт частоты появления си</w:t>
      </w:r>
      <w:r w:rsidRPr="006603B4">
        <w:t>м</w:t>
      </w:r>
      <w:r w:rsidRPr="006603B4">
        <w:t>вола в строке. Встроенные функции для обработки строк.</w:t>
      </w:r>
    </w:p>
    <w:p w14:paraId="2AF78E2D" w14:textId="062AFC53" w:rsidR="00EB659E" w:rsidRPr="006603B4" w:rsidRDefault="00EB659E" w:rsidP="006603B4">
      <w:pPr>
        <w:pStyle w:val="aff2"/>
      </w:pPr>
      <w:r w:rsidRPr="006603B4">
        <w:t>Анализ алгоритмов.</w:t>
      </w:r>
    </w:p>
    <w:p w14:paraId="76161DC6" w14:textId="77777777" w:rsidR="00EB659E" w:rsidRPr="006603B4" w:rsidRDefault="00EB659E" w:rsidP="006603B4">
      <w:pPr>
        <w:pStyle w:val="aff2"/>
      </w:pPr>
      <w:r w:rsidRPr="006603B4">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4981356E" w14:textId="3A1EAF8E" w:rsidR="00EB659E" w:rsidRPr="006603B4" w:rsidRDefault="00EB659E" w:rsidP="006603B4">
      <w:pPr>
        <w:pStyle w:val="aff2"/>
        <w:rPr>
          <w:b/>
          <w:bCs/>
        </w:rPr>
      </w:pPr>
      <w:r w:rsidRPr="006603B4">
        <w:rPr>
          <w:b/>
          <w:bCs/>
        </w:rPr>
        <w:t>Содержание обучения в 9 классе.</w:t>
      </w:r>
    </w:p>
    <w:p w14:paraId="7CEBAA94" w14:textId="4641A54A" w:rsidR="00EB659E" w:rsidRPr="006603B4" w:rsidRDefault="00EB659E" w:rsidP="006603B4">
      <w:pPr>
        <w:pStyle w:val="aff2"/>
      </w:pPr>
      <w:r w:rsidRPr="006603B4">
        <w:t>Цифровая грамотность.</w:t>
      </w:r>
    </w:p>
    <w:p w14:paraId="77FBE600" w14:textId="5F6EE564" w:rsidR="00EB659E" w:rsidRPr="006603B4" w:rsidRDefault="00EB659E" w:rsidP="006603B4">
      <w:pPr>
        <w:pStyle w:val="aff2"/>
      </w:pPr>
      <w:r w:rsidRPr="006603B4">
        <w:lastRenderedPageBreak/>
        <w:t>Глобальная сеть Интернет и стратегии безопасного поведения в ней.</w:t>
      </w:r>
    </w:p>
    <w:p w14:paraId="15B37FF8" w14:textId="77777777" w:rsidR="00EB659E" w:rsidRPr="006603B4" w:rsidRDefault="00EB659E" w:rsidP="006603B4">
      <w:pPr>
        <w:pStyle w:val="aff2"/>
      </w:pPr>
      <w:r w:rsidRPr="006603B4">
        <w:t>Глобальная сеть Интернет. IP-адреса узлов. Сетевое хранение данных. Методы индивидуального и коллективного размещения новой инфо</w:t>
      </w:r>
      <w:r w:rsidRPr="006603B4">
        <w:t>р</w:t>
      </w:r>
      <w:r w:rsidRPr="006603B4">
        <w:t>мации в Интернете. Большие данные (интернет-данные, в частности данные социальных сетей).</w:t>
      </w:r>
    </w:p>
    <w:p w14:paraId="22410B36" w14:textId="77777777" w:rsidR="00EB659E" w:rsidRPr="006603B4" w:rsidRDefault="00EB659E" w:rsidP="006603B4">
      <w:pPr>
        <w:pStyle w:val="aff2"/>
      </w:pPr>
      <w:r w:rsidRPr="006603B4">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w:t>
      </w:r>
      <w:r w:rsidRPr="006603B4">
        <w:t>е</w:t>
      </w:r>
      <w:r w:rsidRPr="006603B4">
        <w:t>ждение вовлечения в деструктивные и криминальные формы сетевой активности (кибербуллинг, фишинг и другие формы).</w:t>
      </w:r>
    </w:p>
    <w:p w14:paraId="3457E059" w14:textId="290D874E" w:rsidR="00EB659E" w:rsidRPr="006603B4" w:rsidRDefault="00EB659E" w:rsidP="006603B4">
      <w:pPr>
        <w:pStyle w:val="aff2"/>
      </w:pPr>
      <w:r w:rsidRPr="006603B4">
        <w:t>Работа в информационном пространстве.</w:t>
      </w:r>
    </w:p>
    <w:p w14:paraId="2A4685FC" w14:textId="77777777" w:rsidR="00EB659E" w:rsidRPr="006603B4" w:rsidRDefault="00EB659E" w:rsidP="006603B4">
      <w:pPr>
        <w:pStyle w:val="aff2"/>
      </w:pPr>
      <w:r w:rsidRPr="006603B4">
        <w:t>Виды деятельности в Интернете. интернет-сервисы: коммуникац</w:t>
      </w:r>
      <w:r w:rsidRPr="006603B4">
        <w:t>и</w:t>
      </w:r>
      <w:r w:rsidRPr="006603B4">
        <w:t>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w:t>
      </w:r>
      <w:r w:rsidRPr="006603B4">
        <w:t>р</w:t>
      </w:r>
      <w:r w:rsidRPr="006603B4">
        <w:t>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w:t>
      </w:r>
      <w:r w:rsidRPr="006603B4">
        <w:t>е</w:t>
      </w:r>
      <w:r w:rsidRPr="006603B4">
        <w:t>дакторы, среды разработки программ.</w:t>
      </w:r>
    </w:p>
    <w:p w14:paraId="6E8ECB3E" w14:textId="070C8405" w:rsidR="00EB659E" w:rsidRPr="006603B4" w:rsidRDefault="00EB659E" w:rsidP="006603B4">
      <w:pPr>
        <w:pStyle w:val="aff2"/>
      </w:pPr>
      <w:r w:rsidRPr="006603B4">
        <w:t>Теоретические основы информатики.</w:t>
      </w:r>
    </w:p>
    <w:p w14:paraId="7717FA4A" w14:textId="06316EA4" w:rsidR="00EB659E" w:rsidRPr="006603B4" w:rsidRDefault="00EB659E" w:rsidP="006603B4">
      <w:pPr>
        <w:pStyle w:val="aff2"/>
      </w:pPr>
      <w:r w:rsidRPr="006603B4">
        <w:t>Моделирование как метод познания.</w:t>
      </w:r>
    </w:p>
    <w:p w14:paraId="6DE9D0F5" w14:textId="77777777" w:rsidR="00EB659E" w:rsidRPr="006603B4" w:rsidRDefault="00EB659E" w:rsidP="006603B4">
      <w:pPr>
        <w:pStyle w:val="aff2"/>
      </w:pPr>
      <w:r w:rsidRPr="006603B4">
        <w:t>Модель. Задачи, решаемые с помощью моделирования. Классифик</w:t>
      </w:r>
      <w:r w:rsidRPr="006603B4">
        <w:t>а</w:t>
      </w:r>
      <w:r w:rsidRPr="006603B4">
        <w:t xml:space="preserve">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 </w:t>
      </w:r>
    </w:p>
    <w:p w14:paraId="3E022C62" w14:textId="77777777" w:rsidR="00EB659E" w:rsidRPr="006603B4" w:rsidRDefault="00EB659E" w:rsidP="006603B4">
      <w:pPr>
        <w:pStyle w:val="aff2"/>
      </w:pPr>
      <w:r w:rsidRPr="006603B4">
        <w:t>Табличные модели. Таблица как представление отношения.</w:t>
      </w:r>
    </w:p>
    <w:p w14:paraId="746D7C4C" w14:textId="77777777" w:rsidR="00EB659E" w:rsidRPr="006603B4" w:rsidRDefault="00EB659E" w:rsidP="006603B4">
      <w:pPr>
        <w:pStyle w:val="aff2"/>
      </w:pPr>
      <w:r w:rsidRPr="006603B4">
        <w:t>Базы данных. Отбор в таблице строк, удовлетворяющих заданному условию.</w:t>
      </w:r>
    </w:p>
    <w:p w14:paraId="27466181" w14:textId="77777777" w:rsidR="00EB659E" w:rsidRPr="006603B4" w:rsidRDefault="00EB659E" w:rsidP="006603B4">
      <w:pPr>
        <w:pStyle w:val="aff2"/>
      </w:pPr>
      <w:r w:rsidRPr="006603B4">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w:t>
      </w:r>
      <w:r w:rsidRPr="006603B4">
        <w:t>р</w:t>
      </w:r>
      <w:r w:rsidRPr="006603B4">
        <w:t>шина (источник) и конечная вершина (сток) в ориентированном графе. Вычисление количества путей в направленном ациклическом графе.</w:t>
      </w:r>
    </w:p>
    <w:p w14:paraId="521748EF" w14:textId="77777777" w:rsidR="00EB659E" w:rsidRPr="006603B4" w:rsidRDefault="00EB659E" w:rsidP="006603B4">
      <w:pPr>
        <w:pStyle w:val="aff2"/>
      </w:pPr>
      <w:r w:rsidRPr="006603B4">
        <w:t>Дерево. Корень, вершина (узел), лист, ребро (дуга) дерева. Высота дерева. Поддерево. Примеры использования деревьев. Перебор вариа</w:t>
      </w:r>
      <w:r w:rsidRPr="006603B4">
        <w:t>н</w:t>
      </w:r>
      <w:r w:rsidRPr="006603B4">
        <w:t>тов с помощью дерева.</w:t>
      </w:r>
    </w:p>
    <w:p w14:paraId="6255E611" w14:textId="77777777" w:rsidR="00EB659E" w:rsidRPr="006603B4" w:rsidRDefault="00EB659E" w:rsidP="006603B4">
      <w:pPr>
        <w:pStyle w:val="aff2"/>
      </w:pPr>
      <w:r w:rsidRPr="006603B4">
        <w:t>Понятие математической модели. Задачи, решаемые с помощью м</w:t>
      </w:r>
      <w:r w:rsidRPr="006603B4">
        <w:t>а</w:t>
      </w:r>
      <w:r w:rsidRPr="006603B4">
        <w:t>тематического (компьютерного) моделирования. Отличие математич</w:t>
      </w:r>
      <w:r w:rsidRPr="006603B4">
        <w:t>е</w:t>
      </w:r>
      <w:r w:rsidRPr="006603B4">
        <w:t>ской модели от натурной модели и от словесного (литературного) оп</w:t>
      </w:r>
      <w:r w:rsidRPr="006603B4">
        <w:t>и</w:t>
      </w:r>
      <w:r w:rsidRPr="006603B4">
        <w:t>сания объекта.</w:t>
      </w:r>
    </w:p>
    <w:p w14:paraId="146813F0" w14:textId="77777777" w:rsidR="00EB659E" w:rsidRPr="006603B4" w:rsidRDefault="00EB659E" w:rsidP="006603B4">
      <w:pPr>
        <w:pStyle w:val="aff2"/>
      </w:pPr>
      <w:r w:rsidRPr="006603B4">
        <w:t>Этапы компьютерного моделирования: постановка задачи, построение математической модели, программная реализация, тестирование, пр</w:t>
      </w:r>
      <w:r w:rsidRPr="006603B4">
        <w:t>о</w:t>
      </w:r>
      <w:r w:rsidRPr="006603B4">
        <w:lastRenderedPageBreak/>
        <w:t>ведение компьютерного эксперимента, анализ его результатов, уточн</w:t>
      </w:r>
      <w:r w:rsidRPr="006603B4">
        <w:t>е</w:t>
      </w:r>
      <w:r w:rsidRPr="006603B4">
        <w:t>ние модели.</w:t>
      </w:r>
    </w:p>
    <w:p w14:paraId="77D19807" w14:textId="316E2D3F" w:rsidR="00EB659E" w:rsidRPr="006603B4" w:rsidRDefault="00EB659E" w:rsidP="006603B4">
      <w:pPr>
        <w:pStyle w:val="aff2"/>
      </w:pPr>
      <w:r w:rsidRPr="006603B4">
        <w:t>Алгоритмы и программирование.</w:t>
      </w:r>
    </w:p>
    <w:p w14:paraId="3EC24D70" w14:textId="6ACA8F0B" w:rsidR="00EB659E" w:rsidRPr="006603B4" w:rsidRDefault="00EB659E" w:rsidP="006603B4">
      <w:pPr>
        <w:pStyle w:val="aff2"/>
      </w:pPr>
      <w:r w:rsidRPr="006603B4">
        <w:t>Разработка алгоритмов и программ.</w:t>
      </w:r>
    </w:p>
    <w:p w14:paraId="3F219622" w14:textId="77777777" w:rsidR="00EB659E" w:rsidRPr="006603B4" w:rsidRDefault="00EB659E" w:rsidP="006603B4">
      <w:pPr>
        <w:pStyle w:val="aff2"/>
      </w:pPr>
      <w:r w:rsidRPr="006603B4">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14:paraId="06896508" w14:textId="77777777" w:rsidR="00EB659E" w:rsidRPr="006603B4" w:rsidRDefault="00EB659E" w:rsidP="006603B4">
      <w:pPr>
        <w:pStyle w:val="aff2"/>
      </w:pPr>
      <w:r w:rsidRPr="006603B4">
        <w:t>Табличные величины (массивы). Одномерные массивы. Составление и отладка программ, реализующих типовые алгоритмы обработки о</w:t>
      </w:r>
      <w:r w:rsidRPr="006603B4">
        <w:t>д</w:t>
      </w:r>
      <w:r w:rsidRPr="006603B4">
        <w:t>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w:t>
      </w:r>
      <w:r w:rsidRPr="006603B4">
        <w:t>и</w:t>
      </w:r>
      <w:r w:rsidRPr="006603B4">
        <w:t>ва, линейный поиск заданного значения в массиве, подсчёт элементов массива, удовлетворяющих заданному условию, нахождение мин</w:t>
      </w:r>
      <w:r w:rsidRPr="006603B4">
        <w:t>и</w:t>
      </w:r>
      <w:r w:rsidRPr="006603B4">
        <w:t>мального (максимального) элемента массива. Сортировка массива.</w:t>
      </w:r>
    </w:p>
    <w:p w14:paraId="5FF58CBE" w14:textId="77777777" w:rsidR="00EB659E" w:rsidRPr="006603B4" w:rsidRDefault="00EB659E" w:rsidP="006603B4">
      <w:pPr>
        <w:pStyle w:val="aff2"/>
      </w:pPr>
      <w:r w:rsidRPr="006603B4">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14:paraId="6A252EA3" w14:textId="77DE8BEF" w:rsidR="00EB659E" w:rsidRPr="006603B4" w:rsidRDefault="00EB659E" w:rsidP="006603B4">
      <w:pPr>
        <w:pStyle w:val="aff2"/>
      </w:pPr>
      <w:r w:rsidRPr="006603B4">
        <w:t>Управление.</w:t>
      </w:r>
    </w:p>
    <w:p w14:paraId="2F7B0659" w14:textId="77777777" w:rsidR="00EB659E" w:rsidRPr="006603B4" w:rsidRDefault="00EB659E" w:rsidP="006603B4">
      <w:pPr>
        <w:pStyle w:val="aff2"/>
      </w:pPr>
      <w:r w:rsidRPr="006603B4">
        <w:t>Управление. Сигнал. Обратная связь. Получение сигналов от ци</w:t>
      </w:r>
      <w:r w:rsidRPr="006603B4">
        <w:t>ф</w:t>
      </w:r>
      <w:r w:rsidRPr="006603B4">
        <w:t>ровых датчиков (касания, расстояния, света, звука и другого). Примеры использования принципа обратной связи в системах управления техн</w:t>
      </w:r>
      <w:r w:rsidRPr="006603B4">
        <w:t>и</w:t>
      </w:r>
      <w:r w:rsidRPr="006603B4">
        <w:t>ческими устройствами с помощью датчиков, в том числе в робототе</w:t>
      </w:r>
      <w:r w:rsidRPr="006603B4">
        <w:t>х</w:t>
      </w:r>
      <w:r w:rsidRPr="006603B4">
        <w:t>нике.</w:t>
      </w:r>
    </w:p>
    <w:p w14:paraId="1DAF43B9" w14:textId="77777777" w:rsidR="00EB659E" w:rsidRPr="006603B4" w:rsidRDefault="00EB659E" w:rsidP="006603B4">
      <w:pPr>
        <w:pStyle w:val="aff2"/>
      </w:pPr>
      <w:r w:rsidRPr="006603B4">
        <w:t>Примеры роботизированных систем (система управления движением в транспортной системе, сварочная линия автозавода, автоматизир</w:t>
      </w:r>
      <w:r w:rsidRPr="006603B4">
        <w:t>о</w:t>
      </w:r>
      <w:r w:rsidRPr="006603B4">
        <w:t>ванное управление отопления дома, автономная система управления транспортным средством и другие системы).</w:t>
      </w:r>
    </w:p>
    <w:p w14:paraId="67C5DD4E" w14:textId="2FAB4217" w:rsidR="00EB659E" w:rsidRPr="006603B4" w:rsidRDefault="00EB659E" w:rsidP="006603B4">
      <w:pPr>
        <w:pStyle w:val="aff2"/>
      </w:pPr>
      <w:r w:rsidRPr="006603B4">
        <w:t>Информационные технологии.</w:t>
      </w:r>
    </w:p>
    <w:p w14:paraId="2CC7F605" w14:textId="58134658" w:rsidR="00EB659E" w:rsidRPr="006603B4" w:rsidRDefault="00EB659E" w:rsidP="006603B4">
      <w:pPr>
        <w:pStyle w:val="aff2"/>
      </w:pPr>
      <w:r w:rsidRPr="006603B4">
        <w:t>Электронные таблицы.</w:t>
      </w:r>
    </w:p>
    <w:p w14:paraId="0E35DAE3" w14:textId="77777777" w:rsidR="00EB659E" w:rsidRPr="006603B4" w:rsidRDefault="00EB659E" w:rsidP="006603B4">
      <w:pPr>
        <w:pStyle w:val="aff2"/>
      </w:pPr>
      <w:r w:rsidRPr="006603B4">
        <w:t>Понятие об электронных таблицах. Типы данных в ячейках эле</w:t>
      </w:r>
      <w:r w:rsidRPr="006603B4">
        <w:t>к</w:t>
      </w:r>
      <w:r w:rsidRPr="006603B4">
        <w:t>тронной таблицы. Редактирование и форматирование таблиц. Встрое</w:t>
      </w:r>
      <w:r w:rsidRPr="006603B4">
        <w:t>н</w:t>
      </w:r>
      <w:r w:rsidRPr="006603B4">
        <w:t>ные функции для поиска максимума, минимума, суммы и среднего арифметического. Сортировка данных в выделенном диапазоне. П</w:t>
      </w:r>
      <w:r w:rsidRPr="006603B4">
        <w:t>о</w:t>
      </w:r>
      <w:r w:rsidRPr="006603B4">
        <w:t>строение диаграмм (гистограмма, круговая диаграмма, точечная ди</w:t>
      </w:r>
      <w:r w:rsidRPr="006603B4">
        <w:t>а</w:t>
      </w:r>
      <w:r w:rsidRPr="006603B4">
        <w:t>грамма). Выбор типа диаграммы.</w:t>
      </w:r>
    </w:p>
    <w:p w14:paraId="431AEB5D" w14:textId="77777777" w:rsidR="00EB659E" w:rsidRPr="006603B4" w:rsidRDefault="00EB659E" w:rsidP="006603B4">
      <w:pPr>
        <w:pStyle w:val="aff2"/>
      </w:pPr>
      <w:r w:rsidRPr="006603B4">
        <w:t>Преобразование формул при копировании. Относительная, абсолю</w:t>
      </w:r>
      <w:r w:rsidRPr="006603B4">
        <w:t>т</w:t>
      </w:r>
      <w:r w:rsidRPr="006603B4">
        <w:t>ная и смешанная адресация.</w:t>
      </w:r>
    </w:p>
    <w:p w14:paraId="7AC431C3" w14:textId="77777777" w:rsidR="00EB659E" w:rsidRPr="006603B4" w:rsidRDefault="00EB659E" w:rsidP="006603B4">
      <w:pPr>
        <w:pStyle w:val="aff2"/>
      </w:pPr>
      <w:r w:rsidRPr="006603B4">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53B60405" w14:textId="767E7D93" w:rsidR="00EB659E" w:rsidRPr="006603B4" w:rsidRDefault="00EB659E" w:rsidP="006603B4">
      <w:pPr>
        <w:pStyle w:val="aff2"/>
      </w:pPr>
      <w:r w:rsidRPr="006603B4">
        <w:t>Информационные технологии в современном обществе.</w:t>
      </w:r>
    </w:p>
    <w:p w14:paraId="08C5092A" w14:textId="77777777" w:rsidR="00EB659E" w:rsidRPr="006603B4" w:rsidRDefault="00EB659E" w:rsidP="006603B4">
      <w:pPr>
        <w:pStyle w:val="aff2"/>
      </w:pPr>
      <w:r w:rsidRPr="006603B4">
        <w:lastRenderedPageBreak/>
        <w:t>Роль информационных технологий в развитии экономики мира, страны, региона. Открытые образовательные ресурсы.</w:t>
      </w:r>
    </w:p>
    <w:p w14:paraId="09FD3F77" w14:textId="77777777" w:rsidR="00EB659E" w:rsidRPr="006603B4" w:rsidRDefault="00EB659E" w:rsidP="006603B4">
      <w:pPr>
        <w:pStyle w:val="aff2"/>
      </w:pPr>
      <w:r w:rsidRPr="006603B4">
        <w:t>Профессии, связанные с информатикой и информационными техн</w:t>
      </w:r>
      <w:r w:rsidRPr="006603B4">
        <w:t>о</w:t>
      </w:r>
      <w:r w:rsidRPr="006603B4">
        <w:t>логиями: веб-дизайнер, программист, разработчик мобильных прил</w:t>
      </w:r>
      <w:r w:rsidRPr="006603B4">
        <w:t>о</w:t>
      </w:r>
      <w:r w:rsidRPr="006603B4">
        <w:t>жений, тестировщик, архитектор программного обеспечения, специалист по анализу данных, системный администратор.</w:t>
      </w:r>
    </w:p>
    <w:p w14:paraId="53787C57" w14:textId="6DA467E9" w:rsidR="00EB659E" w:rsidRPr="00615B76" w:rsidRDefault="00EB659E" w:rsidP="00615B76">
      <w:pPr>
        <w:pStyle w:val="aff2"/>
        <w:rPr>
          <w:b/>
          <w:bCs/>
        </w:rPr>
      </w:pPr>
      <w:bookmarkStart w:id="46" w:name="_TOC_250011"/>
      <w:r w:rsidRPr="00615B76">
        <w:rPr>
          <w:b/>
          <w:bCs/>
        </w:rPr>
        <w:t>Планируемые результаты освоения информатики на уровне о</w:t>
      </w:r>
      <w:r w:rsidRPr="00615B76">
        <w:rPr>
          <w:b/>
          <w:bCs/>
        </w:rPr>
        <w:t>с</w:t>
      </w:r>
      <w:r w:rsidRPr="00615B76">
        <w:rPr>
          <w:b/>
          <w:bCs/>
        </w:rPr>
        <w:t>новного общего образования.</w:t>
      </w:r>
    </w:p>
    <w:p w14:paraId="5046F3B7" w14:textId="57334B0E" w:rsidR="00EB659E" w:rsidRPr="006603B4" w:rsidRDefault="00EB659E" w:rsidP="006603B4">
      <w:pPr>
        <w:pStyle w:val="aff2"/>
      </w:pPr>
      <w:r w:rsidRPr="006603B4">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bookmarkEnd w:id="46"/>
    <w:p w14:paraId="4D0092B7" w14:textId="65D34A33" w:rsidR="00EB659E" w:rsidRPr="006603B4" w:rsidRDefault="00EB659E" w:rsidP="006603B4">
      <w:pPr>
        <w:pStyle w:val="aff2"/>
      </w:pPr>
      <w:r w:rsidRPr="006603B4">
        <w:t>Личностные результаты имеют направленность на решение задач воспитания, развития и социализации обучающихся средствами уче</w:t>
      </w:r>
      <w:r w:rsidRPr="006603B4">
        <w:t>б</w:t>
      </w:r>
      <w:r w:rsidRPr="006603B4">
        <w:t>ного предмета.</w:t>
      </w:r>
    </w:p>
    <w:p w14:paraId="2A094B27" w14:textId="77777777" w:rsidR="00EB659E" w:rsidRPr="006603B4" w:rsidRDefault="00EB659E" w:rsidP="006603B4">
      <w:pPr>
        <w:pStyle w:val="aff2"/>
      </w:pPr>
      <w:r w:rsidRPr="006603B4">
        <w:t>В результате изучения информатики на уровне основного общего образования у обучающегося будут сформированы следующие ли</w:t>
      </w:r>
      <w:r w:rsidRPr="006603B4">
        <w:t>ч</w:t>
      </w:r>
      <w:r w:rsidRPr="006603B4">
        <w:t>ностные результаты в части:</w:t>
      </w:r>
    </w:p>
    <w:p w14:paraId="4194D462" w14:textId="77777777" w:rsidR="00EB659E" w:rsidRPr="006603B4" w:rsidRDefault="00EB659E" w:rsidP="006603B4">
      <w:pPr>
        <w:pStyle w:val="aff2"/>
      </w:pPr>
      <w:r w:rsidRPr="006603B4">
        <w:t>патриотического воспитания:</w:t>
      </w:r>
    </w:p>
    <w:p w14:paraId="05A49CCE" w14:textId="77777777" w:rsidR="00EB659E" w:rsidRPr="006603B4" w:rsidRDefault="00EB659E" w:rsidP="006603B4">
      <w:pPr>
        <w:pStyle w:val="aff2"/>
      </w:pPr>
      <w:r w:rsidRPr="006603B4">
        <w:t>ценностное отношение к отечественному культурному, историч</w:t>
      </w:r>
      <w:r w:rsidRPr="006603B4">
        <w:t>е</w:t>
      </w:r>
      <w:r w:rsidRPr="006603B4">
        <w:t>скому и научному наследию, понимание значения информатики как науки в жизни современного общества, владение достоверной инфо</w:t>
      </w:r>
      <w:r w:rsidRPr="006603B4">
        <w:t>р</w:t>
      </w:r>
      <w:r w:rsidRPr="006603B4">
        <w:t>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17203F37" w14:textId="77777777" w:rsidR="00EB659E" w:rsidRPr="006603B4" w:rsidRDefault="00EB659E" w:rsidP="006603B4">
      <w:pPr>
        <w:pStyle w:val="aff2"/>
      </w:pPr>
      <w:r w:rsidRPr="006603B4">
        <w:t>2) духовно-нравственного воспитания:</w:t>
      </w:r>
    </w:p>
    <w:p w14:paraId="4B25D32F" w14:textId="77777777" w:rsidR="00EB659E" w:rsidRPr="006603B4" w:rsidRDefault="00EB659E" w:rsidP="006603B4">
      <w:pPr>
        <w:pStyle w:val="aff2"/>
      </w:pPr>
      <w:r w:rsidRPr="006603B4">
        <w:t>ориентация на моральные ценности и нормы в ситуациях нравстве</w:t>
      </w:r>
      <w:r w:rsidRPr="006603B4">
        <w:t>н</w:t>
      </w:r>
      <w:r w:rsidRPr="006603B4">
        <w:t xml:space="preserve">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 </w:t>
      </w:r>
    </w:p>
    <w:p w14:paraId="05238061" w14:textId="77777777" w:rsidR="00EB659E" w:rsidRPr="006603B4" w:rsidRDefault="00EB659E" w:rsidP="006603B4">
      <w:pPr>
        <w:pStyle w:val="aff2"/>
      </w:pPr>
      <w:r w:rsidRPr="006603B4">
        <w:t>3) гражданского воспитания:</w:t>
      </w:r>
    </w:p>
    <w:p w14:paraId="3E00B599" w14:textId="77777777" w:rsidR="00EB659E" w:rsidRPr="006603B4" w:rsidRDefault="00EB659E" w:rsidP="006603B4">
      <w:pPr>
        <w:pStyle w:val="aff2"/>
      </w:pPr>
      <w:r w:rsidRPr="006603B4">
        <w:t>представление о социальных нормах и правилах межличностных о</w:t>
      </w:r>
      <w:r w:rsidRPr="006603B4">
        <w:t>т</w:t>
      </w:r>
      <w:r w:rsidRPr="006603B4">
        <w:t>ношений в коллективе, в том числе в социальных сообществах, собл</w:t>
      </w:r>
      <w:r w:rsidRPr="006603B4">
        <w:t>ю</w:t>
      </w:r>
      <w:r w:rsidRPr="006603B4">
        <w:t>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w:t>
      </w:r>
      <w:r w:rsidRPr="006603B4">
        <w:t>о</w:t>
      </w:r>
      <w:r w:rsidRPr="006603B4">
        <w:t>ступки своих товарищей с позиции нравственных и правовых норм с учётом осознания последствий поступков;</w:t>
      </w:r>
    </w:p>
    <w:p w14:paraId="3C437670" w14:textId="77777777" w:rsidR="00EB659E" w:rsidRPr="006603B4" w:rsidRDefault="00EB659E" w:rsidP="006603B4">
      <w:pPr>
        <w:pStyle w:val="aff2"/>
      </w:pPr>
      <w:r w:rsidRPr="006603B4">
        <w:t>4) ценностей научного познания:</w:t>
      </w:r>
    </w:p>
    <w:p w14:paraId="032387F3" w14:textId="77777777" w:rsidR="00EB659E" w:rsidRPr="006603B4" w:rsidRDefault="00EB659E" w:rsidP="006603B4">
      <w:pPr>
        <w:pStyle w:val="aff2"/>
      </w:pPr>
      <w:r w:rsidRPr="006603B4">
        <w:t>сформированность мировоззренческих представлений об информ</w:t>
      </w:r>
      <w:r w:rsidRPr="006603B4">
        <w:t>а</w:t>
      </w:r>
      <w:r w:rsidRPr="006603B4">
        <w:t>ции, информационных процессах и информационных технологиях, с</w:t>
      </w:r>
      <w:r w:rsidRPr="006603B4">
        <w:t>о</w:t>
      </w:r>
      <w:r w:rsidRPr="006603B4">
        <w:t xml:space="preserve">ответствующих современному уровню развития науки и общественной </w:t>
      </w:r>
      <w:r w:rsidRPr="006603B4">
        <w:lastRenderedPageBreak/>
        <w:t>практики и составляющих базовую основу для понимания сущности научной картины мира;</w:t>
      </w:r>
    </w:p>
    <w:p w14:paraId="05231FEA" w14:textId="77777777" w:rsidR="00EB659E" w:rsidRPr="006603B4" w:rsidRDefault="00EB659E" w:rsidP="006603B4">
      <w:pPr>
        <w:pStyle w:val="aff2"/>
      </w:pPr>
      <w:r w:rsidRPr="006603B4">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2F8C150D" w14:textId="77777777" w:rsidR="00EB659E" w:rsidRPr="006603B4" w:rsidRDefault="00EB659E" w:rsidP="006603B4">
      <w:pPr>
        <w:pStyle w:val="aff2"/>
      </w:pPr>
      <w:r w:rsidRPr="006603B4">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2C105150" w14:textId="77777777" w:rsidR="00EB659E" w:rsidRPr="006603B4" w:rsidRDefault="00EB659E" w:rsidP="006603B4">
      <w:pPr>
        <w:pStyle w:val="aff2"/>
      </w:pPr>
      <w:r w:rsidRPr="006603B4">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w:t>
      </w:r>
      <w:r w:rsidRPr="006603B4">
        <w:t>я</w:t>
      </w:r>
      <w:r w:rsidRPr="006603B4">
        <w:t>тельности, развивать мотивы и интересы своей познавательной де</w:t>
      </w:r>
      <w:r w:rsidRPr="006603B4">
        <w:t>я</w:t>
      </w:r>
      <w:r w:rsidRPr="006603B4">
        <w:t>тельности;</w:t>
      </w:r>
    </w:p>
    <w:p w14:paraId="090C21BD" w14:textId="77777777" w:rsidR="00EB659E" w:rsidRPr="006603B4" w:rsidRDefault="00EB659E" w:rsidP="006603B4">
      <w:pPr>
        <w:pStyle w:val="aff2"/>
      </w:pPr>
      <w:r w:rsidRPr="006603B4">
        <w:t>5) формирования культуры здоровья:</w:t>
      </w:r>
    </w:p>
    <w:p w14:paraId="31770190" w14:textId="77777777" w:rsidR="00EB659E" w:rsidRPr="006603B4" w:rsidRDefault="00EB659E" w:rsidP="006603B4">
      <w:pPr>
        <w:pStyle w:val="aff2"/>
      </w:pPr>
      <w:r w:rsidRPr="006603B4">
        <w:t>осознание ценности жизни, ответственное отношение к своему зд</w:t>
      </w:r>
      <w:r w:rsidRPr="006603B4">
        <w:t>о</w:t>
      </w:r>
      <w:r w:rsidRPr="006603B4">
        <w:t>ровью, установка на здоровый образ жизни, в том числе и за счёт осв</w:t>
      </w:r>
      <w:r w:rsidRPr="006603B4">
        <w:t>о</w:t>
      </w:r>
      <w:r w:rsidRPr="006603B4">
        <w:t>ения и соблюдения требований безопасной эксплуатации средств и</w:t>
      </w:r>
      <w:r w:rsidRPr="006603B4">
        <w:t>н</w:t>
      </w:r>
      <w:r w:rsidRPr="006603B4">
        <w:t>формационных и коммуникационных технологий;</w:t>
      </w:r>
    </w:p>
    <w:p w14:paraId="3D83CA1A" w14:textId="77777777" w:rsidR="00EB659E" w:rsidRPr="006603B4" w:rsidRDefault="00EB659E" w:rsidP="006603B4">
      <w:pPr>
        <w:pStyle w:val="aff2"/>
      </w:pPr>
      <w:r w:rsidRPr="006603B4">
        <w:t>6) трудового воспитания:</w:t>
      </w:r>
    </w:p>
    <w:p w14:paraId="03ED2AA8" w14:textId="77777777" w:rsidR="00EB659E" w:rsidRPr="006603B4" w:rsidRDefault="00EB659E" w:rsidP="006603B4">
      <w:pPr>
        <w:pStyle w:val="aff2"/>
      </w:pPr>
      <w:r w:rsidRPr="006603B4">
        <w:t>интерес к практическому изучению профессий и труда в сферах пр</w:t>
      </w:r>
      <w:r w:rsidRPr="006603B4">
        <w:t>о</w:t>
      </w:r>
      <w:r w:rsidRPr="006603B4">
        <w:t>фессиональной деятельности, связанных с информатикой, программ</w:t>
      </w:r>
      <w:r w:rsidRPr="006603B4">
        <w:t>и</w:t>
      </w:r>
      <w:r w:rsidRPr="006603B4">
        <w:t>рованием и информационными технологиями, основанными на дост</w:t>
      </w:r>
      <w:r w:rsidRPr="006603B4">
        <w:t>и</w:t>
      </w:r>
      <w:r w:rsidRPr="006603B4">
        <w:t>жениях науки информатики и научно-технического прогресса;</w:t>
      </w:r>
    </w:p>
    <w:p w14:paraId="3C8A0F07" w14:textId="77777777" w:rsidR="00EB659E" w:rsidRPr="006603B4" w:rsidRDefault="00EB659E" w:rsidP="006603B4">
      <w:pPr>
        <w:pStyle w:val="aff2"/>
      </w:pPr>
      <w:r w:rsidRPr="006603B4">
        <w:t>осознанный выбор и построение индивидуальной траектории обр</w:t>
      </w:r>
      <w:r w:rsidRPr="006603B4">
        <w:t>а</w:t>
      </w:r>
      <w:r w:rsidRPr="006603B4">
        <w:t>зования и жизненных планов с учётом личных и общественных интер</w:t>
      </w:r>
      <w:r w:rsidRPr="006603B4">
        <w:t>е</w:t>
      </w:r>
      <w:r w:rsidRPr="006603B4">
        <w:t>сов и потребностей;</w:t>
      </w:r>
    </w:p>
    <w:p w14:paraId="176F4887" w14:textId="77777777" w:rsidR="00EB659E" w:rsidRPr="006603B4" w:rsidRDefault="00EB659E" w:rsidP="006603B4">
      <w:pPr>
        <w:pStyle w:val="aff2"/>
      </w:pPr>
      <w:r w:rsidRPr="006603B4">
        <w:t>7) экологического воспитания:</w:t>
      </w:r>
    </w:p>
    <w:p w14:paraId="233E1360" w14:textId="77777777" w:rsidR="00EB659E" w:rsidRPr="006603B4" w:rsidRDefault="00EB659E" w:rsidP="006603B4">
      <w:pPr>
        <w:pStyle w:val="aff2"/>
      </w:pPr>
      <w:r w:rsidRPr="006603B4">
        <w:t>осознание глобального характера экологических проблем и путей их решения, в том числе с учётом возможностей информационных и ко</w:t>
      </w:r>
      <w:r w:rsidRPr="006603B4">
        <w:t>м</w:t>
      </w:r>
      <w:r w:rsidRPr="006603B4">
        <w:t>муникационных технологий;</w:t>
      </w:r>
    </w:p>
    <w:p w14:paraId="1F7A036C" w14:textId="77777777" w:rsidR="00EB659E" w:rsidRPr="006603B4" w:rsidRDefault="00EB659E" w:rsidP="006603B4">
      <w:pPr>
        <w:pStyle w:val="aff2"/>
      </w:pPr>
      <w:r w:rsidRPr="006603B4">
        <w:t>8) адаптации обучающегося к изменяющимся условиям социальной и природной среды:</w:t>
      </w:r>
    </w:p>
    <w:p w14:paraId="26E20CE5" w14:textId="77777777" w:rsidR="00EB659E" w:rsidRPr="006603B4" w:rsidRDefault="00EB659E" w:rsidP="006603B4">
      <w:pPr>
        <w:pStyle w:val="aff2"/>
      </w:pPr>
      <w:r w:rsidRPr="006603B4">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w:t>
      </w:r>
      <w:r w:rsidRPr="006603B4">
        <w:t>б</w:t>
      </w:r>
      <w:r w:rsidRPr="006603B4">
        <w:t>ществах, в том числе существующих в виртуальном пространстве.</w:t>
      </w:r>
    </w:p>
    <w:p w14:paraId="49156BAE" w14:textId="75D278DD" w:rsidR="00EB659E" w:rsidRPr="006603B4" w:rsidRDefault="00EB659E" w:rsidP="006603B4">
      <w:pPr>
        <w:pStyle w:val="aff2"/>
      </w:pPr>
      <w:r w:rsidRPr="006603B4">
        <w:t>Метапредметные результаты освоения программы по информатике отражают овладение универсальными учебными действиями – познав</w:t>
      </w:r>
      <w:r w:rsidRPr="006603B4">
        <w:t>а</w:t>
      </w:r>
      <w:r w:rsidRPr="006603B4">
        <w:t>тельными, коммуникативными, регулятивными.</w:t>
      </w:r>
    </w:p>
    <w:p w14:paraId="55D0DEC8" w14:textId="2673BD88" w:rsidR="00EB659E" w:rsidRPr="006603B4" w:rsidRDefault="00EB659E" w:rsidP="006603B4">
      <w:pPr>
        <w:pStyle w:val="aff2"/>
      </w:pPr>
      <w:r w:rsidRPr="006603B4">
        <w:t>Овладение универсальными учебными познавательными действиями:</w:t>
      </w:r>
    </w:p>
    <w:p w14:paraId="48FF8010" w14:textId="77777777" w:rsidR="00EB659E" w:rsidRPr="006603B4" w:rsidRDefault="00EB659E" w:rsidP="006603B4">
      <w:pPr>
        <w:pStyle w:val="aff2"/>
      </w:pPr>
      <w:r w:rsidRPr="006603B4">
        <w:t>1) базовые логические действия:</w:t>
      </w:r>
    </w:p>
    <w:p w14:paraId="0CE0C4C0" w14:textId="77777777" w:rsidR="00EB659E" w:rsidRPr="006603B4" w:rsidRDefault="00EB659E" w:rsidP="006603B4">
      <w:pPr>
        <w:pStyle w:val="aff2"/>
      </w:pPr>
      <w:r w:rsidRPr="006603B4">
        <w:lastRenderedPageBreak/>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14:paraId="25E8B28C" w14:textId="77777777" w:rsidR="00EB659E" w:rsidRPr="006603B4" w:rsidRDefault="00EB659E" w:rsidP="006603B4">
      <w:pPr>
        <w:pStyle w:val="aff2"/>
      </w:pPr>
      <w:r w:rsidRPr="006603B4">
        <w:t>умение создавать, применять и преобразовывать знаки и символы, модели и схемы для решения учебных и познавательных задач;</w:t>
      </w:r>
    </w:p>
    <w:p w14:paraId="6B16728F" w14:textId="77777777" w:rsidR="00EB659E" w:rsidRPr="006603B4" w:rsidRDefault="00EB659E" w:rsidP="006603B4">
      <w:pPr>
        <w:pStyle w:val="aff2"/>
      </w:pPr>
      <w:r w:rsidRPr="006603B4">
        <w:t>самостоятельно выбирать способ решения учебной задачи (сравнивать несколько вариантов</w:t>
      </w:r>
      <w:r w:rsidRPr="00CA4934">
        <w:t xml:space="preserve"> </w:t>
      </w:r>
      <w:r w:rsidRPr="006603B4">
        <w:t>решения, выбирать наиболее подходящий с учётом самостоятельно выделенных критериев).</w:t>
      </w:r>
    </w:p>
    <w:p w14:paraId="5735BFA6" w14:textId="77777777" w:rsidR="00EB659E" w:rsidRPr="006603B4" w:rsidRDefault="00EB659E" w:rsidP="006603B4">
      <w:pPr>
        <w:pStyle w:val="aff2"/>
      </w:pPr>
      <w:r w:rsidRPr="006603B4">
        <w:t>2) базовые исследовательские действия:</w:t>
      </w:r>
    </w:p>
    <w:p w14:paraId="44062C21" w14:textId="77777777" w:rsidR="00EB659E" w:rsidRPr="006603B4" w:rsidRDefault="00EB659E" w:rsidP="006603B4">
      <w:pPr>
        <w:pStyle w:val="aff2"/>
      </w:pPr>
      <w:r w:rsidRPr="006603B4">
        <w:t>формулировать вопросы, фиксирующие разрыв между реальным и желательным состоянием ситуации, объекта, и самостоятельно уст</w:t>
      </w:r>
      <w:r w:rsidRPr="006603B4">
        <w:t>а</w:t>
      </w:r>
      <w:r w:rsidRPr="006603B4">
        <w:t>навливать искомое и данное;</w:t>
      </w:r>
    </w:p>
    <w:p w14:paraId="3BD7CC40" w14:textId="77777777" w:rsidR="00EB659E" w:rsidRPr="006603B4" w:rsidRDefault="00EB659E" w:rsidP="006603B4">
      <w:pPr>
        <w:pStyle w:val="aff2"/>
      </w:pPr>
      <w:r w:rsidRPr="006603B4">
        <w:t>оценивать на применимость и достоверность информацию, получе</w:t>
      </w:r>
      <w:r w:rsidRPr="006603B4">
        <w:t>н</w:t>
      </w:r>
      <w:r w:rsidRPr="006603B4">
        <w:t>ную в ходе исследования;</w:t>
      </w:r>
    </w:p>
    <w:p w14:paraId="60C37A0E" w14:textId="77777777" w:rsidR="00EB659E" w:rsidRPr="006603B4" w:rsidRDefault="00EB659E" w:rsidP="006603B4">
      <w:pPr>
        <w:pStyle w:val="aff2"/>
      </w:pPr>
      <w:r w:rsidRPr="006603B4">
        <w:t>прогнозировать возможное дальнейшее развитие процессов, событий и их последствия в аналогичных или сходных ситуациях, а также в</w:t>
      </w:r>
      <w:r w:rsidRPr="006603B4">
        <w:t>ы</w:t>
      </w:r>
      <w:r w:rsidRPr="006603B4">
        <w:t>двигать предположения об их развитии в новых условиях и контекстах.</w:t>
      </w:r>
    </w:p>
    <w:p w14:paraId="462E5DE0" w14:textId="77777777" w:rsidR="00EB659E" w:rsidRPr="006603B4" w:rsidRDefault="00EB659E" w:rsidP="006603B4">
      <w:pPr>
        <w:pStyle w:val="aff2"/>
      </w:pPr>
      <w:r w:rsidRPr="006603B4">
        <w:t>3) работа с информацией:</w:t>
      </w:r>
    </w:p>
    <w:p w14:paraId="7BD43EB3" w14:textId="77777777" w:rsidR="00EB659E" w:rsidRPr="006603B4" w:rsidRDefault="00EB659E" w:rsidP="006603B4">
      <w:pPr>
        <w:pStyle w:val="aff2"/>
      </w:pPr>
      <w:r w:rsidRPr="006603B4">
        <w:t>выявлять дефицит информации, данных, необходимых для решения поставленной задачи;</w:t>
      </w:r>
    </w:p>
    <w:p w14:paraId="1876618D" w14:textId="77777777" w:rsidR="00EB659E" w:rsidRPr="006603B4" w:rsidRDefault="00EB659E" w:rsidP="006603B4">
      <w:pPr>
        <w:pStyle w:val="aff2"/>
      </w:pPr>
      <w:r w:rsidRPr="006603B4">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10890FC1" w14:textId="77777777" w:rsidR="00EB659E" w:rsidRPr="006603B4" w:rsidRDefault="00EB659E" w:rsidP="006603B4">
      <w:pPr>
        <w:pStyle w:val="aff2"/>
      </w:pPr>
      <w:r w:rsidRPr="006603B4">
        <w:t>выбирать, анализировать, систематизировать и интерпретировать информацию различных видов и форм представления;</w:t>
      </w:r>
    </w:p>
    <w:p w14:paraId="752E150F" w14:textId="77777777" w:rsidR="00EB659E" w:rsidRPr="006603B4" w:rsidRDefault="00EB659E" w:rsidP="006603B4">
      <w:pPr>
        <w:pStyle w:val="aff2"/>
      </w:pPr>
      <w:r w:rsidRPr="006603B4">
        <w:t>самостоятельно выбирать оптимальную форму представления и</w:t>
      </w:r>
      <w:r w:rsidRPr="006603B4">
        <w:t>н</w:t>
      </w:r>
      <w:r w:rsidRPr="006603B4">
        <w:t>формации и иллюстрировать решаемые задачи несложными схемами, диаграммами, иной графикой и их комбинациями;</w:t>
      </w:r>
    </w:p>
    <w:p w14:paraId="03EAD843" w14:textId="77777777" w:rsidR="00EB659E" w:rsidRPr="006603B4" w:rsidRDefault="00EB659E" w:rsidP="006603B4">
      <w:pPr>
        <w:pStyle w:val="aff2"/>
      </w:pPr>
      <w:r w:rsidRPr="006603B4">
        <w:t>оценивать надёжность информации по критериям, предложенным учителем или сформулированным самостоятельно;</w:t>
      </w:r>
    </w:p>
    <w:p w14:paraId="637746E6" w14:textId="77777777" w:rsidR="00EB659E" w:rsidRPr="006603B4" w:rsidRDefault="00EB659E" w:rsidP="006603B4">
      <w:pPr>
        <w:pStyle w:val="aff2"/>
      </w:pPr>
      <w:r w:rsidRPr="006603B4">
        <w:t>эффективно запоминать и систематизировать информацию.</w:t>
      </w:r>
    </w:p>
    <w:p w14:paraId="71E7C71C" w14:textId="0A89DF9D" w:rsidR="00EB659E" w:rsidRPr="00CA4934" w:rsidRDefault="00EB659E" w:rsidP="006603B4">
      <w:pPr>
        <w:pStyle w:val="aff2"/>
      </w:pPr>
      <w:r w:rsidRPr="00CA4934">
        <w:t>Овладение универсальными учебными коммуникативными действ</w:t>
      </w:r>
      <w:r w:rsidRPr="00CA4934">
        <w:t>и</w:t>
      </w:r>
      <w:r w:rsidRPr="00CA4934">
        <w:t>ями:</w:t>
      </w:r>
    </w:p>
    <w:p w14:paraId="63CE6A0A" w14:textId="77777777" w:rsidR="00EB659E" w:rsidRPr="00CA4934" w:rsidRDefault="00EB659E" w:rsidP="006603B4">
      <w:pPr>
        <w:pStyle w:val="aff2"/>
      </w:pPr>
      <w:r w:rsidRPr="00CA4934">
        <w:t>1) общение:</w:t>
      </w:r>
    </w:p>
    <w:p w14:paraId="00C6FEFE" w14:textId="77777777" w:rsidR="00EB659E" w:rsidRPr="00CA4934" w:rsidRDefault="00EB659E" w:rsidP="006603B4">
      <w:pPr>
        <w:pStyle w:val="aff2"/>
      </w:pPr>
      <w:r w:rsidRPr="00CA4934">
        <w:t>сопоставлять свои суждения с суждениями других участников ди</w:t>
      </w:r>
      <w:r w:rsidRPr="00CA4934">
        <w:t>а</w:t>
      </w:r>
      <w:r w:rsidRPr="00CA4934">
        <w:t>лога, обнаруживать различие и сходство позиций;</w:t>
      </w:r>
    </w:p>
    <w:p w14:paraId="6D310553" w14:textId="77777777" w:rsidR="00EB659E" w:rsidRPr="00CA4934" w:rsidRDefault="00EB659E" w:rsidP="006603B4">
      <w:pPr>
        <w:pStyle w:val="aff2"/>
      </w:pPr>
      <w:r w:rsidRPr="00CA4934">
        <w:t>публично представлять результаты выполненного опыта (экспер</w:t>
      </w:r>
      <w:r w:rsidRPr="00CA4934">
        <w:t>и</w:t>
      </w:r>
      <w:r w:rsidRPr="00CA4934">
        <w:t>мента, исследования, проекта);</w:t>
      </w:r>
    </w:p>
    <w:p w14:paraId="0CA6440F" w14:textId="77777777" w:rsidR="00EB659E" w:rsidRPr="00CA4934" w:rsidRDefault="00EB659E" w:rsidP="006603B4">
      <w:pPr>
        <w:pStyle w:val="aff2"/>
      </w:pPr>
      <w:r w:rsidRPr="00CA4934">
        <w:t>самостоятельно выбирать формат выступления с учётом задач пр</w:t>
      </w:r>
      <w:r w:rsidRPr="00CA4934">
        <w:t>е</w:t>
      </w:r>
      <w:r w:rsidRPr="00CA4934">
        <w:t>зентации и особенностей аудитории и в соответствии с ним составлять устные и письменные тексты с использованием иллюстративных мат</w:t>
      </w:r>
      <w:r w:rsidRPr="00CA4934">
        <w:t>е</w:t>
      </w:r>
      <w:r w:rsidRPr="00CA4934">
        <w:t>риалов.</w:t>
      </w:r>
    </w:p>
    <w:p w14:paraId="618D9889" w14:textId="77777777" w:rsidR="00EB659E" w:rsidRPr="00CA4934" w:rsidRDefault="00EB659E" w:rsidP="006603B4">
      <w:pPr>
        <w:pStyle w:val="aff2"/>
      </w:pPr>
      <w:r w:rsidRPr="00CA4934">
        <w:lastRenderedPageBreak/>
        <w:t>2) совместная деятельность (сотрудничество):</w:t>
      </w:r>
    </w:p>
    <w:p w14:paraId="1021BC9A" w14:textId="77777777" w:rsidR="00EB659E" w:rsidRPr="00CA4934" w:rsidRDefault="00EB659E" w:rsidP="006603B4">
      <w:pPr>
        <w:pStyle w:val="aff2"/>
      </w:pPr>
      <w:r w:rsidRPr="00CA4934">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794D2AF2" w14:textId="77777777" w:rsidR="00EB659E" w:rsidRPr="00CA4934" w:rsidRDefault="00EB659E" w:rsidP="006603B4">
      <w:pPr>
        <w:pStyle w:val="aff2"/>
      </w:pPr>
      <w:r w:rsidRPr="00CA4934">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w:t>
      </w:r>
      <w:r w:rsidRPr="00CA4934">
        <w:t>б</w:t>
      </w:r>
      <w:r w:rsidRPr="00CA4934">
        <w:t>суждать процесс и результат совместной работы;</w:t>
      </w:r>
    </w:p>
    <w:p w14:paraId="20757F4D" w14:textId="77777777" w:rsidR="00EB659E" w:rsidRPr="00CA4934" w:rsidRDefault="00EB659E" w:rsidP="006603B4">
      <w:pPr>
        <w:pStyle w:val="aff2"/>
      </w:pPr>
      <w:r w:rsidRPr="00CA4934">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56A16A56" w14:textId="77777777" w:rsidR="00EB659E" w:rsidRPr="00CA4934" w:rsidRDefault="00EB659E" w:rsidP="006603B4">
      <w:pPr>
        <w:pStyle w:val="aff2"/>
      </w:pPr>
      <w:r w:rsidRPr="00CA4934">
        <w:t>оценивать качество своего вклада в общий информационный продукт по критериям, самостоятельно сформулированным участниками вза</w:t>
      </w:r>
      <w:r w:rsidRPr="00CA4934">
        <w:t>и</w:t>
      </w:r>
      <w:r w:rsidRPr="00CA4934">
        <w:t>модействия;</w:t>
      </w:r>
    </w:p>
    <w:p w14:paraId="09795C62" w14:textId="77777777" w:rsidR="00EB659E" w:rsidRPr="00CA4934" w:rsidRDefault="00EB659E" w:rsidP="006603B4">
      <w:pPr>
        <w:pStyle w:val="aff2"/>
      </w:pPr>
      <w:r w:rsidRPr="00CA4934">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0FD9C7BD" w14:textId="665450FE" w:rsidR="00EB659E" w:rsidRPr="00CA4934" w:rsidRDefault="00EB659E" w:rsidP="006603B4">
      <w:pPr>
        <w:pStyle w:val="aff2"/>
      </w:pPr>
      <w:r w:rsidRPr="00CA4934">
        <w:t>Овладение универсальными учебными регулятивными действиями:</w:t>
      </w:r>
    </w:p>
    <w:p w14:paraId="30D0509D" w14:textId="77777777" w:rsidR="00EB659E" w:rsidRPr="00CA4934" w:rsidRDefault="00EB659E" w:rsidP="006603B4">
      <w:pPr>
        <w:pStyle w:val="aff2"/>
      </w:pPr>
      <w:r w:rsidRPr="00CA4934">
        <w:t>1) самоорганизация:</w:t>
      </w:r>
    </w:p>
    <w:p w14:paraId="42B15E4B" w14:textId="77777777" w:rsidR="00EB659E" w:rsidRPr="00CA4934" w:rsidRDefault="00EB659E" w:rsidP="006603B4">
      <w:pPr>
        <w:pStyle w:val="aff2"/>
      </w:pPr>
      <w:r w:rsidRPr="00CA4934">
        <w:t>выявлять в жизненных и учебных ситуациях проблемы, требующие решения;</w:t>
      </w:r>
    </w:p>
    <w:p w14:paraId="297B331F" w14:textId="77777777" w:rsidR="00EB659E" w:rsidRPr="00CA4934" w:rsidRDefault="00EB659E" w:rsidP="006603B4">
      <w:pPr>
        <w:pStyle w:val="aff2"/>
      </w:pPr>
      <w:r w:rsidRPr="00CA4934">
        <w:t>ориентироваться в различных подходах к принятию решений (инд</w:t>
      </w:r>
      <w:r w:rsidRPr="00CA4934">
        <w:t>и</w:t>
      </w:r>
      <w:r w:rsidRPr="00CA4934">
        <w:t>видуальное принятие решений, принятие решений в группе);</w:t>
      </w:r>
    </w:p>
    <w:p w14:paraId="7664F7DD" w14:textId="77777777" w:rsidR="00EB659E" w:rsidRPr="00CA4934" w:rsidRDefault="00EB659E" w:rsidP="006603B4">
      <w:pPr>
        <w:pStyle w:val="aff2"/>
      </w:pPr>
      <w:r w:rsidRPr="00CA4934">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1A85BDB1" w14:textId="77777777" w:rsidR="00EB659E" w:rsidRPr="00CA4934" w:rsidRDefault="00EB659E" w:rsidP="006603B4">
      <w:pPr>
        <w:pStyle w:val="aff2"/>
      </w:pPr>
      <w:r w:rsidRPr="00CA4934">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17CAF211" w14:textId="77777777" w:rsidR="00EB659E" w:rsidRPr="00CA4934" w:rsidRDefault="00EB659E" w:rsidP="006603B4">
      <w:pPr>
        <w:pStyle w:val="aff2"/>
      </w:pPr>
      <w:r w:rsidRPr="00CA4934">
        <w:t>проводить выбор в условиях противоречивой информации и брать ответственность за решение.</w:t>
      </w:r>
    </w:p>
    <w:p w14:paraId="5FB52395" w14:textId="77777777" w:rsidR="00EB659E" w:rsidRPr="00CA4934" w:rsidRDefault="00EB659E" w:rsidP="006603B4">
      <w:pPr>
        <w:pStyle w:val="aff2"/>
      </w:pPr>
      <w:r w:rsidRPr="00CA4934">
        <w:t>2) самоконтроль (рефлексия):</w:t>
      </w:r>
    </w:p>
    <w:p w14:paraId="4322E7D1" w14:textId="77777777" w:rsidR="00EB659E" w:rsidRPr="00CA4934" w:rsidRDefault="00EB659E" w:rsidP="006603B4">
      <w:pPr>
        <w:pStyle w:val="aff2"/>
      </w:pPr>
      <w:r w:rsidRPr="00CA4934">
        <w:t>владеть способами самоконтроля, самомотивации и рефлексии;</w:t>
      </w:r>
    </w:p>
    <w:p w14:paraId="2D240ADA" w14:textId="77777777" w:rsidR="00EB659E" w:rsidRPr="00CA4934" w:rsidRDefault="00EB659E" w:rsidP="006603B4">
      <w:pPr>
        <w:pStyle w:val="aff2"/>
      </w:pPr>
      <w:r w:rsidRPr="00CA4934">
        <w:t>давать оценку ситуации и предлагать план её изменения;</w:t>
      </w:r>
    </w:p>
    <w:p w14:paraId="5AC12370" w14:textId="77777777" w:rsidR="00EB659E" w:rsidRPr="00CA4934" w:rsidRDefault="00EB659E" w:rsidP="006603B4">
      <w:pPr>
        <w:pStyle w:val="aff2"/>
      </w:pPr>
      <w:r w:rsidRPr="00CA4934">
        <w:t>учитывать контекст и предвидеть трудности, которые могут возни</w:t>
      </w:r>
      <w:r w:rsidRPr="00CA4934">
        <w:t>к</w:t>
      </w:r>
      <w:r w:rsidRPr="00CA4934">
        <w:t>нуть при решении учебной задачи, адаптировать решение к меняющимся обстоятельствам;</w:t>
      </w:r>
    </w:p>
    <w:p w14:paraId="3E795C26" w14:textId="77777777" w:rsidR="00EB659E" w:rsidRPr="00CA4934" w:rsidRDefault="00EB659E" w:rsidP="006603B4">
      <w:pPr>
        <w:pStyle w:val="aff2"/>
      </w:pPr>
      <w:r w:rsidRPr="00CA4934">
        <w:t>объяснять причины достижения (недостижения) результатов инфо</w:t>
      </w:r>
      <w:r w:rsidRPr="00CA4934">
        <w:t>р</w:t>
      </w:r>
      <w:r w:rsidRPr="00CA4934">
        <w:t>мационной деятельности, давать оценку приобретённому опыту, уметь находить позитивное в произошедшей ситуации;</w:t>
      </w:r>
    </w:p>
    <w:p w14:paraId="50D0FD30" w14:textId="77777777" w:rsidR="00EB659E" w:rsidRPr="00CA4934" w:rsidRDefault="00EB659E" w:rsidP="006603B4">
      <w:pPr>
        <w:pStyle w:val="aff2"/>
      </w:pPr>
      <w:r w:rsidRPr="00CA4934">
        <w:t>вносить коррективы в деятельность на основе новых обстоятельств, изменившихся ситуаций, установленных ошибок, возникших трудн</w:t>
      </w:r>
      <w:r w:rsidRPr="00CA4934">
        <w:t>о</w:t>
      </w:r>
      <w:r w:rsidRPr="00CA4934">
        <w:t>стей;</w:t>
      </w:r>
    </w:p>
    <w:p w14:paraId="7C8DFD0A" w14:textId="77777777" w:rsidR="00EB659E" w:rsidRPr="00CA4934" w:rsidRDefault="00EB659E" w:rsidP="006603B4">
      <w:pPr>
        <w:pStyle w:val="aff2"/>
      </w:pPr>
      <w:r w:rsidRPr="00CA4934">
        <w:lastRenderedPageBreak/>
        <w:t>оценивать соответствие результата цели и условиям.</w:t>
      </w:r>
    </w:p>
    <w:p w14:paraId="6E316A55" w14:textId="77777777" w:rsidR="00EB659E" w:rsidRPr="00CA4934" w:rsidRDefault="00EB659E" w:rsidP="006603B4">
      <w:pPr>
        <w:pStyle w:val="aff2"/>
      </w:pPr>
      <w:r w:rsidRPr="00CA4934">
        <w:t>3) эмоциональный интеллект:</w:t>
      </w:r>
    </w:p>
    <w:p w14:paraId="78C928E6" w14:textId="77777777" w:rsidR="00EB659E" w:rsidRPr="00CA4934" w:rsidRDefault="00EB659E" w:rsidP="006603B4">
      <w:pPr>
        <w:pStyle w:val="aff2"/>
      </w:pPr>
      <w:r w:rsidRPr="00CA4934">
        <w:t>ставить себя на место другого человека, понимать мотивы и намер</w:t>
      </w:r>
      <w:r w:rsidRPr="00CA4934">
        <w:t>е</w:t>
      </w:r>
      <w:r w:rsidRPr="00CA4934">
        <w:t>ния другого.</w:t>
      </w:r>
    </w:p>
    <w:p w14:paraId="583300A8" w14:textId="77777777" w:rsidR="00EB659E" w:rsidRPr="00CA4934" w:rsidRDefault="00EB659E" w:rsidP="006603B4">
      <w:pPr>
        <w:pStyle w:val="aff2"/>
      </w:pPr>
      <w:r w:rsidRPr="00CA4934">
        <w:t>4) принятие себя и других:</w:t>
      </w:r>
    </w:p>
    <w:p w14:paraId="37AD05AC" w14:textId="77777777" w:rsidR="00EB659E" w:rsidRPr="00CA4934" w:rsidRDefault="00EB659E" w:rsidP="006603B4">
      <w:pPr>
        <w:pStyle w:val="aff2"/>
      </w:pPr>
      <w:r w:rsidRPr="00CA4934">
        <w:t>осознавать невозможность контролировать всё вокруг даже в усл</w:t>
      </w:r>
      <w:r w:rsidRPr="00CA4934">
        <w:t>о</w:t>
      </w:r>
      <w:r w:rsidRPr="00CA4934">
        <w:t>виях открытого доступа к любым объёмам информации.</w:t>
      </w:r>
    </w:p>
    <w:p w14:paraId="03BF6CC2" w14:textId="4BB3FAA3" w:rsidR="00EB659E" w:rsidRPr="006603B4" w:rsidRDefault="00EB659E" w:rsidP="006603B4">
      <w:pPr>
        <w:pStyle w:val="aff2"/>
        <w:rPr>
          <w:b/>
          <w:bCs/>
        </w:rPr>
      </w:pPr>
      <w:r w:rsidRPr="006603B4">
        <w:rPr>
          <w:b/>
          <w:bCs/>
        </w:rPr>
        <w:t>Предметные результаты освоения программы по информатике на уровне основного общего образования.</w:t>
      </w:r>
    </w:p>
    <w:p w14:paraId="61BBF6B6" w14:textId="36404629" w:rsidR="00EB659E" w:rsidRPr="00CA4934" w:rsidRDefault="00EB659E" w:rsidP="006603B4">
      <w:pPr>
        <w:pStyle w:val="aff2"/>
      </w:pPr>
      <w:r w:rsidRPr="0058047A">
        <w:rPr>
          <w:b/>
          <w:bCs/>
        </w:rPr>
        <w:t>К концу обучения в 7 классе</w:t>
      </w:r>
      <w:r w:rsidRPr="00CA4934">
        <w:t xml:space="preserve"> у обучающегося будут сформированы умения:</w:t>
      </w:r>
    </w:p>
    <w:p w14:paraId="02F492B7" w14:textId="77777777" w:rsidR="00EB659E" w:rsidRPr="00CA4934" w:rsidRDefault="00EB659E" w:rsidP="006603B4">
      <w:pPr>
        <w:pStyle w:val="aff2"/>
      </w:pPr>
      <w:r w:rsidRPr="00CA4934">
        <w:t>пояснять на примерах смысл понятий «информация», «информац</w:t>
      </w:r>
      <w:r w:rsidRPr="00CA4934">
        <w:t>и</w:t>
      </w:r>
      <w:r w:rsidRPr="00CA4934">
        <w:t>онный процесс», «обработка информации», «хранение информации», «передача информации»;</w:t>
      </w:r>
    </w:p>
    <w:p w14:paraId="7BAD2DD9" w14:textId="77777777" w:rsidR="00EB659E" w:rsidRPr="00CA4934" w:rsidRDefault="00EB659E" w:rsidP="006603B4">
      <w:pPr>
        <w:pStyle w:val="aff2"/>
      </w:pPr>
      <w:r w:rsidRPr="00CA4934">
        <w:t>кодировать и декодировать сообщения по заданным правилам, д</w:t>
      </w:r>
      <w:r w:rsidRPr="00CA4934">
        <w:t>е</w:t>
      </w:r>
      <w:r w:rsidRPr="00CA4934">
        <w:t>монстрировать понимание основных принципов кодирования инфо</w:t>
      </w:r>
      <w:r w:rsidRPr="00CA4934">
        <w:t>р</w:t>
      </w:r>
      <w:r w:rsidRPr="00CA4934">
        <w:t>мации различной природы (текстовой, графической, аудио);</w:t>
      </w:r>
    </w:p>
    <w:p w14:paraId="3DC4E6F4" w14:textId="77777777" w:rsidR="00EB659E" w:rsidRPr="00CA4934" w:rsidRDefault="00EB659E" w:rsidP="006603B4">
      <w:pPr>
        <w:pStyle w:val="aff2"/>
      </w:pPr>
      <w:r w:rsidRPr="00CA4934">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45DCF87B" w14:textId="77777777" w:rsidR="00EB659E" w:rsidRPr="00CA4934" w:rsidRDefault="00EB659E" w:rsidP="006603B4">
      <w:pPr>
        <w:pStyle w:val="aff2"/>
      </w:pPr>
      <w:r w:rsidRPr="00CA4934">
        <w:t>оценивать и сравнивать размеры текстовых, графических, звуковых файлов и видеофайлов;</w:t>
      </w:r>
    </w:p>
    <w:p w14:paraId="4935585B" w14:textId="77777777" w:rsidR="00EB659E" w:rsidRPr="00CA4934" w:rsidRDefault="00EB659E" w:rsidP="006603B4">
      <w:pPr>
        <w:pStyle w:val="aff2"/>
      </w:pPr>
      <w:r w:rsidRPr="00CA4934">
        <w:t>приводить примеры современных устройств хранения и передачи информации, сравнивать их количественные характеристики;</w:t>
      </w:r>
    </w:p>
    <w:p w14:paraId="1E8B7473" w14:textId="77777777" w:rsidR="00EB659E" w:rsidRPr="00CA4934" w:rsidRDefault="00EB659E" w:rsidP="006603B4">
      <w:pPr>
        <w:pStyle w:val="aff2"/>
      </w:pPr>
      <w:r w:rsidRPr="00CA4934">
        <w:t>выделять основные этапы в истории и понимать тенденции развития компьютеров и программного обеспечения;</w:t>
      </w:r>
    </w:p>
    <w:p w14:paraId="66FF2E00" w14:textId="77777777" w:rsidR="00EB659E" w:rsidRPr="00CA4934" w:rsidRDefault="00EB659E" w:rsidP="006603B4">
      <w:pPr>
        <w:pStyle w:val="aff2"/>
      </w:pPr>
      <w:r w:rsidRPr="00CA4934">
        <w:t>получать и использовать информацию о характеристиках персонал</w:t>
      </w:r>
      <w:r w:rsidRPr="00CA4934">
        <w:t>ь</w:t>
      </w:r>
      <w:r w:rsidRPr="00CA4934">
        <w:t>ного компьютера и его основных элементах (процессор, оперативная память, долговременная память, устройства ввода-вывода);</w:t>
      </w:r>
    </w:p>
    <w:p w14:paraId="6694A81D" w14:textId="77777777" w:rsidR="00EB659E" w:rsidRPr="00CA4934" w:rsidRDefault="00EB659E" w:rsidP="006603B4">
      <w:pPr>
        <w:pStyle w:val="aff2"/>
      </w:pPr>
      <w:r w:rsidRPr="00CA4934">
        <w:t>соотносить характеристики компьютера с задачами, решаемыми с его помощью;</w:t>
      </w:r>
    </w:p>
    <w:p w14:paraId="700252E0" w14:textId="77777777" w:rsidR="00EB659E" w:rsidRPr="00CA4934" w:rsidRDefault="00EB659E" w:rsidP="006603B4">
      <w:pPr>
        <w:pStyle w:val="aff2"/>
      </w:pPr>
      <w:r w:rsidRPr="00CA4934">
        <w:t>ориентироваться в иерархической структуре файловой системы (з</w:t>
      </w:r>
      <w:r w:rsidRPr="00CA4934">
        <w:t>а</w:t>
      </w:r>
      <w:r w:rsidRPr="00CA4934">
        <w:t>писывать полное имя файла (каталога), путь к файлу (каталогу) по имеющемуся описанию файловой структуры некоторого информац</w:t>
      </w:r>
      <w:r w:rsidRPr="00CA4934">
        <w:t>и</w:t>
      </w:r>
      <w:r w:rsidRPr="00CA4934">
        <w:t>онного носителя);</w:t>
      </w:r>
    </w:p>
    <w:p w14:paraId="24323C42" w14:textId="77777777" w:rsidR="00EB659E" w:rsidRPr="00CA4934" w:rsidRDefault="00EB659E" w:rsidP="006603B4">
      <w:pPr>
        <w:pStyle w:val="aff2"/>
      </w:pPr>
      <w:r w:rsidRPr="00CA4934">
        <w:t>работать с файловой системой персонального компьютера с испол</w:t>
      </w:r>
      <w:r w:rsidRPr="00CA4934">
        <w:t>ь</w:t>
      </w:r>
      <w:r w:rsidRPr="00CA4934">
        <w:t>зованием графического интерфейса, а именно: создавать, копировать, перемещать, переименовывать, удалять и архивировать файлы и кат</w:t>
      </w:r>
      <w:r w:rsidRPr="00CA4934">
        <w:t>а</w:t>
      </w:r>
      <w:r w:rsidRPr="00CA4934">
        <w:t>логи, использовать антивирусную программу;</w:t>
      </w:r>
    </w:p>
    <w:p w14:paraId="363E8492" w14:textId="77777777" w:rsidR="00EB659E" w:rsidRPr="00CA4934" w:rsidRDefault="00EB659E" w:rsidP="006603B4">
      <w:pPr>
        <w:pStyle w:val="aff2"/>
      </w:pPr>
      <w:r w:rsidRPr="00CA4934">
        <w:t>представлять результаты своей деятельности в виде структурир</w:t>
      </w:r>
      <w:r w:rsidRPr="00CA4934">
        <w:t>о</w:t>
      </w:r>
      <w:r w:rsidRPr="00CA4934">
        <w:t>ванных иллюстрированных документов, мультимедийных презентаций;</w:t>
      </w:r>
    </w:p>
    <w:p w14:paraId="1770B1A7" w14:textId="77777777" w:rsidR="00EB659E" w:rsidRPr="00CA4934" w:rsidRDefault="00EB659E" w:rsidP="006603B4">
      <w:pPr>
        <w:pStyle w:val="aff2"/>
      </w:pPr>
      <w:r w:rsidRPr="00CA4934">
        <w:t>искать информацию в Интернете (в том числе по ключевым словам, по изображению), критически относиться к найденной информации, ос</w:t>
      </w:r>
      <w:r w:rsidRPr="00CA4934">
        <w:t>о</w:t>
      </w:r>
      <w:r w:rsidRPr="00CA4934">
        <w:t>знавая опасность для личности и общества распространения вредоно</w:t>
      </w:r>
      <w:r w:rsidRPr="00CA4934">
        <w:t>с</w:t>
      </w:r>
      <w:r w:rsidRPr="00CA4934">
        <w:lastRenderedPageBreak/>
        <w:t>ной информации, в том числе экстремистского и террористического характера;</w:t>
      </w:r>
    </w:p>
    <w:p w14:paraId="595C1AA0" w14:textId="77777777" w:rsidR="00EB659E" w:rsidRPr="00CA4934" w:rsidRDefault="00EB659E" w:rsidP="006603B4">
      <w:pPr>
        <w:pStyle w:val="aff2"/>
      </w:pPr>
      <w:r w:rsidRPr="00CA4934">
        <w:t>понимать структуру адресов веб-ресурсов;</w:t>
      </w:r>
    </w:p>
    <w:p w14:paraId="3D76467D" w14:textId="77777777" w:rsidR="00EB659E" w:rsidRPr="00CA4934" w:rsidRDefault="00EB659E" w:rsidP="006603B4">
      <w:pPr>
        <w:pStyle w:val="aff2"/>
      </w:pPr>
      <w:r w:rsidRPr="00CA4934">
        <w:t>использовать современные сервисы интернет-коммуникаций;</w:t>
      </w:r>
    </w:p>
    <w:p w14:paraId="7D7B057E" w14:textId="77777777" w:rsidR="00EB659E" w:rsidRPr="00CA4934" w:rsidRDefault="00EB659E" w:rsidP="006603B4">
      <w:pPr>
        <w:pStyle w:val="aff2"/>
      </w:pPr>
      <w:r w:rsidRPr="00CA4934">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w:t>
      </w:r>
      <w:r w:rsidRPr="00CA4934">
        <w:t>з</w:t>
      </w:r>
      <w:r w:rsidRPr="00CA4934">
        <w:t>опасные стратегии поведения в сети;</w:t>
      </w:r>
    </w:p>
    <w:p w14:paraId="738EBC0A" w14:textId="77777777" w:rsidR="00EB659E" w:rsidRPr="00CA4934" w:rsidRDefault="00EB659E" w:rsidP="006603B4">
      <w:pPr>
        <w:pStyle w:val="aff2"/>
      </w:pPr>
      <w:r w:rsidRPr="00CA4934">
        <w:t>применять методы профилактики негативного влияния средств и</w:t>
      </w:r>
      <w:r w:rsidRPr="00CA4934">
        <w:t>н</w:t>
      </w:r>
      <w:r w:rsidRPr="00CA4934">
        <w:t>формационных и коммуникационных технологий на здоровье польз</w:t>
      </w:r>
      <w:r w:rsidRPr="00CA4934">
        <w:t>о</w:t>
      </w:r>
      <w:r w:rsidRPr="00CA4934">
        <w:t>вателя.</w:t>
      </w:r>
    </w:p>
    <w:p w14:paraId="45D0C2D8" w14:textId="5AD05F3F" w:rsidR="00EB659E" w:rsidRPr="00CA4934" w:rsidRDefault="00EB659E" w:rsidP="006603B4">
      <w:pPr>
        <w:pStyle w:val="aff2"/>
      </w:pPr>
      <w:bookmarkStart w:id="47" w:name="_TOC_250005"/>
      <w:bookmarkEnd w:id="47"/>
      <w:r w:rsidRPr="0058047A">
        <w:rPr>
          <w:b/>
          <w:bCs/>
        </w:rPr>
        <w:t>К концу обучения в 8 классе</w:t>
      </w:r>
      <w:r w:rsidRPr="00CA4934">
        <w:t xml:space="preserve"> у обучающегося будут сформированы умения:</w:t>
      </w:r>
    </w:p>
    <w:p w14:paraId="74CFB201" w14:textId="77777777" w:rsidR="00EB659E" w:rsidRPr="00CA4934" w:rsidRDefault="00EB659E" w:rsidP="006603B4">
      <w:pPr>
        <w:pStyle w:val="aff2"/>
      </w:pPr>
      <w:r w:rsidRPr="00CA4934">
        <w:t>пояснять на примерах различия между позиционными и непозиц</w:t>
      </w:r>
      <w:r w:rsidRPr="00CA4934">
        <w:t>и</w:t>
      </w:r>
      <w:r w:rsidRPr="00CA4934">
        <w:t>онными системами счисления;</w:t>
      </w:r>
    </w:p>
    <w:p w14:paraId="5EECD2E3" w14:textId="77777777" w:rsidR="00EB659E" w:rsidRPr="00CA4934" w:rsidRDefault="00EB659E" w:rsidP="006603B4">
      <w:pPr>
        <w:pStyle w:val="aff2"/>
      </w:pPr>
      <w:r w:rsidRPr="00CA4934">
        <w:t>записывать и сравнивать целые числа от 0 до 1024 в различных п</w:t>
      </w:r>
      <w:r w:rsidRPr="00CA4934">
        <w:t>о</w:t>
      </w:r>
      <w:r w:rsidRPr="00CA4934">
        <w:t>зиционных системах счисления (с основаниями 2, 8, 16), выполнять арифметические операции над ними;</w:t>
      </w:r>
    </w:p>
    <w:p w14:paraId="3E633857" w14:textId="77777777" w:rsidR="00EB659E" w:rsidRPr="00CA4934" w:rsidRDefault="00EB659E" w:rsidP="006603B4">
      <w:pPr>
        <w:pStyle w:val="aff2"/>
      </w:pPr>
      <w:r w:rsidRPr="00CA4934">
        <w:t>раскрывать смысл понятий «высказывание», «логическая операция», «логическое выражение»;</w:t>
      </w:r>
    </w:p>
    <w:p w14:paraId="7F752E54" w14:textId="77777777" w:rsidR="00EB659E" w:rsidRPr="00CA4934" w:rsidRDefault="00EB659E" w:rsidP="006603B4">
      <w:pPr>
        <w:pStyle w:val="aff2"/>
      </w:pPr>
      <w:r w:rsidRPr="00CA4934">
        <w:t>записывать логические выражения с использованием дизъюнкции, конъюнкции и отрицания, определять истинность логических выраж</w:t>
      </w:r>
      <w:r w:rsidRPr="00CA4934">
        <w:t>е</w:t>
      </w:r>
      <w:r w:rsidRPr="00CA4934">
        <w:t>ний, если известны значения истинности входящих в него переменных, строить таблицы истинности для логических выражений;</w:t>
      </w:r>
    </w:p>
    <w:p w14:paraId="4D7F4CB8" w14:textId="77777777" w:rsidR="00EB659E" w:rsidRPr="00CA4934" w:rsidRDefault="00EB659E" w:rsidP="006603B4">
      <w:pPr>
        <w:pStyle w:val="aff2"/>
      </w:pPr>
      <w:r w:rsidRPr="00CA4934">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27AF0098" w14:textId="77777777" w:rsidR="00EB659E" w:rsidRPr="00CA4934" w:rsidRDefault="00EB659E" w:rsidP="006603B4">
      <w:pPr>
        <w:pStyle w:val="aff2"/>
      </w:pPr>
      <w:r w:rsidRPr="00CA4934">
        <w:t>описывать алгоритм решения задачи различными способами, в том числе в виде блок-схемы;</w:t>
      </w:r>
    </w:p>
    <w:p w14:paraId="7FB68136" w14:textId="77777777" w:rsidR="00EB659E" w:rsidRPr="00CA4934" w:rsidRDefault="00EB659E" w:rsidP="006603B4">
      <w:pPr>
        <w:pStyle w:val="aff2"/>
      </w:pPr>
      <w:r w:rsidRPr="00CA4934">
        <w:t>составлять, выполнять вручную и на компьютере несложные алг</w:t>
      </w:r>
      <w:r w:rsidRPr="00CA4934">
        <w:t>о</w:t>
      </w:r>
      <w:r w:rsidRPr="00CA4934">
        <w:t>ритмы с использованием ветвлений и циклов для управления исполн</w:t>
      </w:r>
      <w:r w:rsidRPr="00CA4934">
        <w:t>и</w:t>
      </w:r>
      <w:r w:rsidRPr="00CA4934">
        <w:t>телями, такими, как «Робот», «Черепашка», «Чертёжник»;</w:t>
      </w:r>
    </w:p>
    <w:p w14:paraId="1787E516" w14:textId="77777777" w:rsidR="00EB659E" w:rsidRPr="00CA4934" w:rsidRDefault="00EB659E" w:rsidP="006603B4">
      <w:pPr>
        <w:pStyle w:val="aff2"/>
      </w:pPr>
      <w:r w:rsidRPr="00CA4934">
        <w:t>использовать константы и переменные различных типов (числовых, логических, символьных), а также содержащие их выражения, испол</w:t>
      </w:r>
      <w:r w:rsidRPr="00CA4934">
        <w:t>ь</w:t>
      </w:r>
      <w:r w:rsidRPr="00CA4934">
        <w:t>зовать оператор присваивания;</w:t>
      </w:r>
    </w:p>
    <w:p w14:paraId="536C4932" w14:textId="77777777" w:rsidR="00EB659E" w:rsidRPr="00CA4934" w:rsidRDefault="00EB659E" w:rsidP="006603B4">
      <w:pPr>
        <w:pStyle w:val="aff2"/>
      </w:pPr>
      <w:r w:rsidRPr="00CA4934">
        <w:t>использовать при разработке программ логические значения, опер</w:t>
      </w:r>
      <w:r w:rsidRPr="00CA4934">
        <w:t>а</w:t>
      </w:r>
      <w:r w:rsidRPr="00CA4934">
        <w:t>ции и выражения с ними;</w:t>
      </w:r>
    </w:p>
    <w:p w14:paraId="7C40D296" w14:textId="77777777" w:rsidR="00EB659E" w:rsidRPr="00CA4934" w:rsidRDefault="00EB659E" w:rsidP="006603B4">
      <w:pPr>
        <w:pStyle w:val="aff2"/>
      </w:pPr>
      <w:r w:rsidRPr="00CA4934">
        <w:t>анализировать предложенные алгоритмы, в том числе определять, какие результаты возможны при заданном множестве исходных знач</w:t>
      </w:r>
      <w:r w:rsidRPr="00CA4934">
        <w:t>е</w:t>
      </w:r>
      <w:r w:rsidRPr="00CA4934">
        <w:t>ний;</w:t>
      </w:r>
    </w:p>
    <w:p w14:paraId="5DDBB303" w14:textId="77777777" w:rsidR="00EB659E" w:rsidRPr="00CA4934" w:rsidRDefault="00EB659E" w:rsidP="006603B4">
      <w:pPr>
        <w:pStyle w:val="aff2"/>
      </w:pPr>
      <w:r w:rsidRPr="00CA4934">
        <w:t>создавать и отлаживать программы на одном из языков программ</w:t>
      </w:r>
      <w:r w:rsidRPr="00CA4934">
        <w:t>и</w:t>
      </w:r>
      <w:r w:rsidRPr="00CA4934">
        <w:t xml:space="preserve">рования (Python, C++, Паскаль, Java, C#, Школьный Алгоритмический Язык), реализующие несложные алгоритмы обработки числовых данных </w:t>
      </w:r>
      <w:r w:rsidRPr="00CA4934">
        <w:lastRenderedPageBreak/>
        <w:t>с использованием циклов и ветвлений, в том числе реализующие пр</w:t>
      </w:r>
      <w:r w:rsidRPr="00CA4934">
        <w:t>о</w:t>
      </w:r>
      <w:r w:rsidRPr="00CA4934">
        <w:t>верку делимости одного целого числа на другое, проверку натурального числа на простоту, выделения цифр из натурального числа.</w:t>
      </w:r>
    </w:p>
    <w:p w14:paraId="506F50EE" w14:textId="26581E28" w:rsidR="00EB659E" w:rsidRPr="00DE7CB3" w:rsidRDefault="00EB659E" w:rsidP="006603B4">
      <w:pPr>
        <w:pStyle w:val="aff2"/>
        <w:rPr>
          <w:b/>
          <w:bCs/>
        </w:rPr>
      </w:pPr>
      <w:r w:rsidRPr="00DE7CB3">
        <w:rPr>
          <w:b/>
          <w:bCs/>
        </w:rPr>
        <w:t>К концу обучения в 9 классе у обучающегося будут сформированы умения:</w:t>
      </w:r>
    </w:p>
    <w:p w14:paraId="5980A84E" w14:textId="77777777" w:rsidR="00EB659E" w:rsidRPr="00CA4934" w:rsidRDefault="00EB659E" w:rsidP="006603B4">
      <w:pPr>
        <w:pStyle w:val="aff2"/>
      </w:pPr>
      <w:r w:rsidRPr="00CA4934">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37C59D1E" w14:textId="77777777" w:rsidR="00EB659E" w:rsidRPr="00CA4934" w:rsidRDefault="00EB659E" w:rsidP="006603B4">
      <w:pPr>
        <w:pStyle w:val="aff2"/>
      </w:pPr>
      <w:r w:rsidRPr="00CA4934">
        <w:t>составлять и отлаживать программы, реализующие типовые алг</w:t>
      </w:r>
      <w:r w:rsidRPr="00CA4934">
        <w:t>о</w:t>
      </w:r>
      <w:r w:rsidRPr="00CA4934">
        <w:t>ритмы обработки числовых последовательностей или одномерных чи</w:t>
      </w:r>
      <w:r w:rsidRPr="00CA4934">
        <w:t>с</w:t>
      </w:r>
      <w:r w:rsidRPr="00CA4934">
        <w:t>ловых массивов (поиск максимумов, минимумов, суммы или количества элементов с заданными свойствами) на одном из языков программир</w:t>
      </w:r>
      <w:r w:rsidRPr="00CA4934">
        <w:t>о</w:t>
      </w:r>
      <w:r w:rsidRPr="00CA4934">
        <w:t>вания (Python, C++, Паскаль, Java, C#, Школьный Алгоритмический Язык);</w:t>
      </w:r>
    </w:p>
    <w:p w14:paraId="33294724" w14:textId="77777777" w:rsidR="00EB659E" w:rsidRPr="00CA4934" w:rsidRDefault="00EB659E" w:rsidP="006603B4">
      <w:pPr>
        <w:pStyle w:val="aff2"/>
      </w:pPr>
      <w:r w:rsidRPr="00CA4934">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14:paraId="519AEF3E" w14:textId="77777777" w:rsidR="00EB659E" w:rsidRPr="00CA4934" w:rsidRDefault="00EB659E" w:rsidP="006603B4">
      <w:pPr>
        <w:pStyle w:val="aff2"/>
      </w:pPr>
      <w:r w:rsidRPr="00CA4934">
        <w:t>использовать графы и деревья для моделирования систем сетевой и иерархической структуры, находить кратчайший путь в графе;</w:t>
      </w:r>
    </w:p>
    <w:p w14:paraId="3FD8FC15" w14:textId="77777777" w:rsidR="00EB659E" w:rsidRPr="00CA4934" w:rsidRDefault="00EB659E" w:rsidP="006603B4">
      <w:pPr>
        <w:pStyle w:val="aff2"/>
      </w:pPr>
      <w:r w:rsidRPr="00CA4934">
        <w:t>выбирать способ представления данных в соответствии с поставле</w:t>
      </w:r>
      <w:r w:rsidRPr="00CA4934">
        <w:t>н</w:t>
      </w:r>
      <w:r w:rsidRPr="00CA4934">
        <w:t>ной задачей (таблицы, схемы, графики, диаграммы) с использованием соответствующих программных средств обработки данных;</w:t>
      </w:r>
    </w:p>
    <w:p w14:paraId="024B9450" w14:textId="77777777" w:rsidR="00EB659E" w:rsidRPr="00CA4934" w:rsidRDefault="00EB659E" w:rsidP="006603B4">
      <w:pPr>
        <w:pStyle w:val="aff2"/>
      </w:pPr>
      <w:r w:rsidRPr="00CA4934">
        <w:t>использовать электронные таблицы для обработки, анализа и визу</w:t>
      </w:r>
      <w:r w:rsidRPr="00CA4934">
        <w:t>а</w:t>
      </w:r>
      <w:r w:rsidRPr="00CA4934">
        <w:t>лизации числовых данных, в том числе с выделением диапазона таблицы и упорядочиванием (сортировкой) его элементов;</w:t>
      </w:r>
    </w:p>
    <w:p w14:paraId="28857D02" w14:textId="77777777" w:rsidR="00EB659E" w:rsidRPr="00CA4934" w:rsidRDefault="00EB659E" w:rsidP="006603B4">
      <w:pPr>
        <w:pStyle w:val="aff2"/>
      </w:pPr>
      <w:r w:rsidRPr="00CA4934">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w:t>
      </w:r>
      <w:r w:rsidRPr="00CA4934">
        <w:t>е</w:t>
      </w:r>
      <w:r w:rsidRPr="00CA4934">
        <w:t>тическое, поиск максимального и минимального значения), абсолютной, относительной, смешанной адресации;</w:t>
      </w:r>
    </w:p>
    <w:p w14:paraId="24197532" w14:textId="77777777" w:rsidR="00EB659E" w:rsidRPr="00CA4934" w:rsidRDefault="00EB659E" w:rsidP="006603B4">
      <w:pPr>
        <w:pStyle w:val="aff2"/>
      </w:pPr>
      <w:r w:rsidRPr="00CA4934">
        <w:t>использовать электронные таблицы для численного моделирования в простых задачах из разных предметных областей;</w:t>
      </w:r>
    </w:p>
    <w:p w14:paraId="7FB1C3DF" w14:textId="77777777" w:rsidR="00EB659E" w:rsidRPr="00CA4934" w:rsidRDefault="00EB659E" w:rsidP="006603B4">
      <w:pPr>
        <w:pStyle w:val="aff2"/>
      </w:pPr>
      <w:r w:rsidRPr="00CA4934">
        <w:t>использовать современные интернет-сервисы (в том числе коммун</w:t>
      </w:r>
      <w:r w:rsidRPr="00CA4934">
        <w:t>и</w:t>
      </w:r>
      <w:r w:rsidRPr="00CA4934">
        <w:t>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14:paraId="61B43181" w14:textId="77777777" w:rsidR="00EB659E" w:rsidRPr="00CA4934" w:rsidRDefault="00EB659E" w:rsidP="006603B4">
      <w:pPr>
        <w:pStyle w:val="aff2"/>
      </w:pPr>
      <w:r w:rsidRPr="00CA4934">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14:paraId="58DC067E" w14:textId="77777777" w:rsidR="00EB659E" w:rsidRPr="00CA4934" w:rsidRDefault="00EB659E" w:rsidP="006603B4">
      <w:pPr>
        <w:pStyle w:val="aff2"/>
      </w:pPr>
      <w:r w:rsidRPr="00CA4934">
        <w:t>использовать различные средства защиты от вредоносного пр</w:t>
      </w:r>
      <w:r w:rsidRPr="00CA4934">
        <w:t>о</w:t>
      </w:r>
      <w:r w:rsidRPr="00CA4934">
        <w:t>граммного обеспечения, защищать персональную информацию от н</w:t>
      </w:r>
      <w:r w:rsidRPr="00CA4934">
        <w:t>е</w:t>
      </w:r>
      <w:r w:rsidRPr="00CA4934">
        <w:t>санкционированного доступа и его последствий (разглашения, подмены, утраты данных) с учётом основных технологических и социал</w:t>
      </w:r>
      <w:r w:rsidRPr="00CA4934">
        <w:t>ь</w:t>
      </w:r>
      <w:r w:rsidRPr="00CA4934">
        <w:lastRenderedPageBreak/>
        <w:t>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0BF1E771" w14:textId="77777777" w:rsidR="00EB659E" w:rsidRPr="00CA4934" w:rsidRDefault="00EB659E" w:rsidP="006603B4">
      <w:pPr>
        <w:pStyle w:val="aff2"/>
      </w:pPr>
      <w:r w:rsidRPr="00CA4934">
        <w:t>распознавать попытки и предупреждать вовлечение себя и окруж</w:t>
      </w:r>
      <w:r w:rsidRPr="00CA4934">
        <w:t>а</w:t>
      </w:r>
      <w:r w:rsidRPr="00CA4934">
        <w:t>ющих в деструктивные и криминальные формы сетевой активности (в том числе кибербуллинг, фишинг).</w:t>
      </w:r>
    </w:p>
    <w:p w14:paraId="1335AA8B" w14:textId="77777777" w:rsidR="00663899" w:rsidRDefault="00663899" w:rsidP="00E47539">
      <w:pPr>
        <w:pStyle w:val="aff2"/>
        <w:jc w:val="center"/>
        <w:rPr>
          <w:b/>
          <w:bCs/>
        </w:rPr>
      </w:pPr>
    </w:p>
    <w:p w14:paraId="0CDC4076" w14:textId="77777777" w:rsidR="00663899" w:rsidRDefault="00663899" w:rsidP="00E47539">
      <w:pPr>
        <w:pStyle w:val="aff2"/>
        <w:jc w:val="center"/>
        <w:rPr>
          <w:b/>
          <w:bCs/>
        </w:rPr>
      </w:pPr>
    </w:p>
    <w:p w14:paraId="78A1978D" w14:textId="77777777" w:rsidR="00663899" w:rsidRDefault="00663899" w:rsidP="00E47539">
      <w:pPr>
        <w:pStyle w:val="aff2"/>
        <w:jc w:val="center"/>
        <w:rPr>
          <w:b/>
          <w:bCs/>
        </w:rPr>
      </w:pPr>
    </w:p>
    <w:p w14:paraId="6A3FEE43" w14:textId="77777777" w:rsidR="00663899" w:rsidRDefault="00663899" w:rsidP="00E47539">
      <w:pPr>
        <w:pStyle w:val="aff2"/>
        <w:jc w:val="center"/>
        <w:rPr>
          <w:b/>
          <w:bCs/>
        </w:rPr>
      </w:pPr>
    </w:p>
    <w:p w14:paraId="31A46BB7" w14:textId="77777777" w:rsidR="00663899" w:rsidRDefault="00663899" w:rsidP="00E47539">
      <w:pPr>
        <w:pStyle w:val="aff2"/>
        <w:jc w:val="center"/>
        <w:rPr>
          <w:b/>
          <w:bCs/>
        </w:rPr>
      </w:pPr>
    </w:p>
    <w:p w14:paraId="0BC50A20" w14:textId="77777777" w:rsidR="00663899" w:rsidRDefault="00663899" w:rsidP="00E47539">
      <w:pPr>
        <w:pStyle w:val="aff2"/>
        <w:jc w:val="center"/>
        <w:rPr>
          <w:b/>
          <w:bCs/>
        </w:rPr>
      </w:pPr>
    </w:p>
    <w:p w14:paraId="21221B69" w14:textId="77777777" w:rsidR="00663899" w:rsidRDefault="00663899" w:rsidP="00E47539">
      <w:pPr>
        <w:pStyle w:val="aff2"/>
        <w:jc w:val="center"/>
        <w:rPr>
          <w:b/>
          <w:bCs/>
        </w:rPr>
      </w:pPr>
    </w:p>
    <w:p w14:paraId="3EFAACC9" w14:textId="77777777" w:rsidR="00F32EC7" w:rsidRDefault="00F32EC7" w:rsidP="00E47539">
      <w:pPr>
        <w:pStyle w:val="aff2"/>
        <w:jc w:val="center"/>
        <w:rPr>
          <w:b/>
          <w:bCs/>
        </w:rPr>
      </w:pPr>
    </w:p>
    <w:p w14:paraId="31C36A12" w14:textId="77777777" w:rsidR="00F32EC7" w:rsidRDefault="00F32EC7" w:rsidP="00E47539">
      <w:pPr>
        <w:pStyle w:val="aff2"/>
        <w:jc w:val="center"/>
        <w:rPr>
          <w:b/>
          <w:bCs/>
        </w:rPr>
      </w:pPr>
    </w:p>
    <w:p w14:paraId="30C90038" w14:textId="77777777" w:rsidR="00F32EC7" w:rsidRDefault="00F32EC7" w:rsidP="00E47539">
      <w:pPr>
        <w:pStyle w:val="aff2"/>
        <w:jc w:val="center"/>
        <w:rPr>
          <w:b/>
          <w:bCs/>
        </w:rPr>
      </w:pPr>
    </w:p>
    <w:p w14:paraId="2A1A295B" w14:textId="77777777" w:rsidR="00F32EC7" w:rsidRDefault="00F32EC7" w:rsidP="00E47539">
      <w:pPr>
        <w:pStyle w:val="aff2"/>
        <w:jc w:val="center"/>
        <w:rPr>
          <w:b/>
          <w:bCs/>
        </w:rPr>
      </w:pPr>
    </w:p>
    <w:p w14:paraId="48B146B3" w14:textId="77777777" w:rsidR="00F32EC7" w:rsidRDefault="00F32EC7" w:rsidP="00E47539">
      <w:pPr>
        <w:pStyle w:val="aff2"/>
        <w:jc w:val="center"/>
        <w:rPr>
          <w:b/>
          <w:bCs/>
        </w:rPr>
      </w:pPr>
    </w:p>
    <w:p w14:paraId="53F2152C" w14:textId="77777777" w:rsidR="00F32EC7" w:rsidRDefault="00F32EC7" w:rsidP="00E47539">
      <w:pPr>
        <w:pStyle w:val="aff2"/>
        <w:jc w:val="center"/>
        <w:rPr>
          <w:b/>
          <w:bCs/>
        </w:rPr>
      </w:pPr>
    </w:p>
    <w:p w14:paraId="09231227" w14:textId="77777777" w:rsidR="00F32EC7" w:rsidRDefault="00F32EC7" w:rsidP="00E47539">
      <w:pPr>
        <w:pStyle w:val="aff2"/>
        <w:jc w:val="center"/>
        <w:rPr>
          <w:b/>
          <w:bCs/>
        </w:rPr>
      </w:pPr>
    </w:p>
    <w:p w14:paraId="217C1B7E" w14:textId="77777777" w:rsidR="00F32EC7" w:rsidRDefault="00F32EC7" w:rsidP="00E47539">
      <w:pPr>
        <w:pStyle w:val="aff2"/>
        <w:jc w:val="center"/>
        <w:rPr>
          <w:b/>
          <w:bCs/>
        </w:rPr>
      </w:pPr>
    </w:p>
    <w:p w14:paraId="31376287" w14:textId="77777777" w:rsidR="00F32EC7" w:rsidRDefault="00F32EC7" w:rsidP="00E47539">
      <w:pPr>
        <w:pStyle w:val="aff2"/>
        <w:jc w:val="center"/>
        <w:rPr>
          <w:b/>
          <w:bCs/>
        </w:rPr>
      </w:pPr>
    </w:p>
    <w:p w14:paraId="34CB9FE6" w14:textId="77777777" w:rsidR="00F32EC7" w:rsidRDefault="00F32EC7" w:rsidP="00E47539">
      <w:pPr>
        <w:pStyle w:val="aff2"/>
        <w:jc w:val="center"/>
        <w:rPr>
          <w:b/>
          <w:bCs/>
        </w:rPr>
      </w:pPr>
    </w:p>
    <w:p w14:paraId="02C1FFA5" w14:textId="77777777" w:rsidR="00F32EC7" w:rsidRDefault="00F32EC7" w:rsidP="00E47539">
      <w:pPr>
        <w:pStyle w:val="aff2"/>
        <w:jc w:val="center"/>
        <w:rPr>
          <w:b/>
          <w:bCs/>
        </w:rPr>
      </w:pPr>
    </w:p>
    <w:p w14:paraId="6778FC2F" w14:textId="77777777" w:rsidR="00F32EC7" w:rsidRDefault="00F32EC7" w:rsidP="00E47539">
      <w:pPr>
        <w:pStyle w:val="aff2"/>
        <w:jc w:val="center"/>
        <w:rPr>
          <w:b/>
          <w:bCs/>
        </w:rPr>
      </w:pPr>
    </w:p>
    <w:p w14:paraId="276F8D77" w14:textId="77777777" w:rsidR="00F32EC7" w:rsidRDefault="00F32EC7" w:rsidP="00E47539">
      <w:pPr>
        <w:pStyle w:val="aff2"/>
        <w:jc w:val="center"/>
        <w:rPr>
          <w:b/>
          <w:bCs/>
        </w:rPr>
      </w:pPr>
    </w:p>
    <w:p w14:paraId="7D92D868" w14:textId="77777777" w:rsidR="00F32EC7" w:rsidRDefault="00F32EC7" w:rsidP="00E47539">
      <w:pPr>
        <w:pStyle w:val="aff2"/>
        <w:jc w:val="center"/>
        <w:rPr>
          <w:b/>
          <w:bCs/>
        </w:rPr>
      </w:pPr>
    </w:p>
    <w:p w14:paraId="0585073E" w14:textId="77777777" w:rsidR="00F32EC7" w:rsidRDefault="00F32EC7" w:rsidP="00E47539">
      <w:pPr>
        <w:pStyle w:val="aff2"/>
        <w:jc w:val="center"/>
        <w:rPr>
          <w:b/>
          <w:bCs/>
        </w:rPr>
      </w:pPr>
    </w:p>
    <w:p w14:paraId="5B7399EE" w14:textId="77777777" w:rsidR="00F32EC7" w:rsidRDefault="00F32EC7" w:rsidP="00E47539">
      <w:pPr>
        <w:pStyle w:val="aff2"/>
        <w:jc w:val="center"/>
        <w:rPr>
          <w:b/>
          <w:bCs/>
        </w:rPr>
      </w:pPr>
    </w:p>
    <w:p w14:paraId="7CE53971" w14:textId="77777777" w:rsidR="00F32EC7" w:rsidRDefault="00F32EC7" w:rsidP="00E47539">
      <w:pPr>
        <w:pStyle w:val="aff2"/>
        <w:jc w:val="center"/>
        <w:rPr>
          <w:b/>
          <w:bCs/>
        </w:rPr>
      </w:pPr>
    </w:p>
    <w:p w14:paraId="00D9992B" w14:textId="77777777" w:rsidR="00F32EC7" w:rsidRDefault="00F32EC7" w:rsidP="00E47539">
      <w:pPr>
        <w:pStyle w:val="aff2"/>
        <w:jc w:val="center"/>
        <w:rPr>
          <w:b/>
          <w:bCs/>
        </w:rPr>
      </w:pPr>
    </w:p>
    <w:p w14:paraId="36D5B680" w14:textId="77777777" w:rsidR="00F32EC7" w:rsidRDefault="00F32EC7" w:rsidP="00E47539">
      <w:pPr>
        <w:pStyle w:val="aff2"/>
        <w:jc w:val="center"/>
        <w:rPr>
          <w:b/>
          <w:bCs/>
        </w:rPr>
      </w:pPr>
    </w:p>
    <w:p w14:paraId="3FC728F7" w14:textId="77777777" w:rsidR="00F32EC7" w:rsidRDefault="00F32EC7" w:rsidP="00E47539">
      <w:pPr>
        <w:pStyle w:val="aff2"/>
        <w:jc w:val="center"/>
        <w:rPr>
          <w:b/>
          <w:bCs/>
        </w:rPr>
      </w:pPr>
    </w:p>
    <w:p w14:paraId="567B5037" w14:textId="77777777" w:rsidR="00F32EC7" w:rsidRDefault="00F32EC7" w:rsidP="00E47539">
      <w:pPr>
        <w:pStyle w:val="aff2"/>
        <w:jc w:val="center"/>
        <w:rPr>
          <w:b/>
          <w:bCs/>
        </w:rPr>
      </w:pPr>
    </w:p>
    <w:p w14:paraId="53C12891" w14:textId="77777777" w:rsidR="00F32EC7" w:rsidRDefault="00F32EC7" w:rsidP="00E47539">
      <w:pPr>
        <w:pStyle w:val="aff2"/>
        <w:jc w:val="center"/>
        <w:rPr>
          <w:b/>
          <w:bCs/>
        </w:rPr>
      </w:pPr>
    </w:p>
    <w:p w14:paraId="343E33AB" w14:textId="77777777" w:rsidR="00F32EC7" w:rsidRDefault="00F32EC7" w:rsidP="00E47539">
      <w:pPr>
        <w:pStyle w:val="aff2"/>
        <w:jc w:val="center"/>
        <w:rPr>
          <w:b/>
          <w:bCs/>
        </w:rPr>
      </w:pPr>
    </w:p>
    <w:p w14:paraId="5150FDAA" w14:textId="77777777" w:rsidR="00F32EC7" w:rsidRDefault="00F32EC7" w:rsidP="00E47539">
      <w:pPr>
        <w:pStyle w:val="aff2"/>
        <w:jc w:val="center"/>
        <w:rPr>
          <w:b/>
          <w:bCs/>
        </w:rPr>
      </w:pPr>
    </w:p>
    <w:p w14:paraId="2B2034BB" w14:textId="77777777" w:rsidR="00F32EC7" w:rsidRDefault="00F32EC7" w:rsidP="00E47539">
      <w:pPr>
        <w:pStyle w:val="aff2"/>
        <w:jc w:val="center"/>
        <w:rPr>
          <w:b/>
          <w:bCs/>
        </w:rPr>
      </w:pPr>
    </w:p>
    <w:p w14:paraId="0D93B8D6" w14:textId="77777777" w:rsidR="00F32EC7" w:rsidRDefault="00F32EC7" w:rsidP="00E47539">
      <w:pPr>
        <w:pStyle w:val="aff2"/>
        <w:jc w:val="center"/>
        <w:rPr>
          <w:b/>
          <w:bCs/>
        </w:rPr>
      </w:pPr>
    </w:p>
    <w:p w14:paraId="7726A77B" w14:textId="77777777" w:rsidR="00F32EC7" w:rsidRDefault="00F32EC7" w:rsidP="00E47539">
      <w:pPr>
        <w:pStyle w:val="aff2"/>
        <w:jc w:val="center"/>
        <w:rPr>
          <w:b/>
          <w:bCs/>
        </w:rPr>
      </w:pPr>
    </w:p>
    <w:p w14:paraId="20F40D4D" w14:textId="77777777" w:rsidR="00F32EC7" w:rsidRDefault="00F32EC7" w:rsidP="00E47539">
      <w:pPr>
        <w:pStyle w:val="aff2"/>
        <w:jc w:val="center"/>
        <w:rPr>
          <w:b/>
          <w:bCs/>
        </w:rPr>
      </w:pPr>
    </w:p>
    <w:p w14:paraId="4DAF00F0" w14:textId="77777777" w:rsidR="00F32EC7" w:rsidRDefault="00F32EC7" w:rsidP="00E47539">
      <w:pPr>
        <w:pStyle w:val="aff2"/>
        <w:jc w:val="center"/>
        <w:rPr>
          <w:b/>
          <w:bCs/>
        </w:rPr>
      </w:pPr>
    </w:p>
    <w:p w14:paraId="4DC3D958" w14:textId="77777777" w:rsidR="00F32EC7" w:rsidRDefault="00F32EC7" w:rsidP="00E47539">
      <w:pPr>
        <w:pStyle w:val="aff2"/>
        <w:jc w:val="center"/>
        <w:rPr>
          <w:b/>
          <w:bCs/>
        </w:rPr>
      </w:pPr>
    </w:p>
    <w:p w14:paraId="6D75DCDB" w14:textId="77777777" w:rsidR="00F32EC7" w:rsidRDefault="00F32EC7" w:rsidP="00E47539">
      <w:pPr>
        <w:pStyle w:val="aff2"/>
        <w:jc w:val="center"/>
        <w:rPr>
          <w:b/>
          <w:bCs/>
        </w:rPr>
      </w:pPr>
    </w:p>
    <w:p w14:paraId="2844B95E" w14:textId="57A1ABDA" w:rsidR="00E47539" w:rsidRPr="00E47539" w:rsidRDefault="009D5F75" w:rsidP="00E47539">
      <w:pPr>
        <w:pStyle w:val="aff2"/>
        <w:jc w:val="center"/>
        <w:rPr>
          <w:b/>
          <w:bCs/>
        </w:rPr>
      </w:pPr>
      <w:r>
        <w:rPr>
          <w:b/>
          <w:bCs/>
        </w:rPr>
        <w:lastRenderedPageBreak/>
        <w:t>2.1.6.</w:t>
      </w:r>
      <w:r w:rsidR="00E47539" w:rsidRPr="00E47539">
        <w:rPr>
          <w:b/>
          <w:bCs/>
        </w:rPr>
        <w:t>Федеральная рабочая программа по учебному предмету</w:t>
      </w:r>
    </w:p>
    <w:p w14:paraId="4DAFEB71" w14:textId="424030F9" w:rsidR="00E47539" w:rsidRPr="00E47539" w:rsidRDefault="00E47539" w:rsidP="00E47539">
      <w:pPr>
        <w:pStyle w:val="aff2"/>
        <w:jc w:val="center"/>
        <w:rPr>
          <w:b/>
          <w:bCs/>
        </w:rPr>
      </w:pPr>
      <w:r w:rsidRPr="00E47539">
        <w:rPr>
          <w:b/>
          <w:bCs/>
        </w:rPr>
        <w:t>«История».</w:t>
      </w:r>
    </w:p>
    <w:p w14:paraId="70E83440" w14:textId="510EDCFA" w:rsidR="00E47539" w:rsidRPr="00E47539" w:rsidRDefault="00E47539" w:rsidP="00E47539">
      <w:r w:rsidRPr="00E47539">
        <w:t>Федеральная рабочая программа по учебному предмету «История» (предметная область «Общественно-научные предметы») (далее соо</w:t>
      </w:r>
      <w:r w:rsidRPr="00E47539">
        <w:t>т</w:t>
      </w:r>
      <w:r w:rsidRPr="00E47539">
        <w:t>ветственно – программа по истории, история) включает пояснительную записку, содержание обучения, планируемые результаты освоения пр</w:t>
      </w:r>
      <w:r w:rsidRPr="00E47539">
        <w:t>о</w:t>
      </w:r>
      <w:r w:rsidRPr="00E47539">
        <w:t>граммы по истории.</w:t>
      </w:r>
    </w:p>
    <w:p w14:paraId="1729722A" w14:textId="33A3853E" w:rsidR="00E47539" w:rsidRPr="00A416D5" w:rsidRDefault="00E47539" w:rsidP="00E47539">
      <w:pPr>
        <w:rPr>
          <w:b/>
          <w:bCs/>
        </w:rPr>
      </w:pPr>
      <w:r w:rsidRPr="00A416D5">
        <w:rPr>
          <w:b/>
          <w:bCs/>
        </w:rPr>
        <w:t>Пояснительная записка.</w:t>
      </w:r>
    </w:p>
    <w:p w14:paraId="2C0D72ED" w14:textId="233B6BA0" w:rsidR="00E47539" w:rsidRPr="00E47539" w:rsidRDefault="00E47539" w:rsidP="00E47539">
      <w:pPr>
        <w:pStyle w:val="aff2"/>
      </w:pPr>
      <w:r w:rsidRPr="00E47539">
        <w:t>Программа учебного предмета «История» разработана с целью ок</w:t>
      </w:r>
      <w:r w:rsidRPr="00E47539">
        <w:t>а</w:t>
      </w:r>
      <w:r w:rsidRPr="00E47539">
        <w:t>зания методической помощи учителю истории в создании рабочей пр</w:t>
      </w:r>
      <w:r w:rsidRPr="00E47539">
        <w:t>о</w:t>
      </w:r>
      <w:r w:rsidRPr="00E47539">
        <w:t>граммы по учебному предмету, ориентированной на современные те</w:t>
      </w:r>
      <w:r w:rsidRPr="00E47539">
        <w:t>н</w:t>
      </w:r>
      <w:r w:rsidRPr="00E47539">
        <w:t>денции в образовании и активные методики обучения.</w:t>
      </w:r>
    </w:p>
    <w:p w14:paraId="1AFEB462" w14:textId="399C9345" w:rsidR="00E47539" w:rsidRPr="00E47539" w:rsidRDefault="00E47539" w:rsidP="00E47539">
      <w:pPr>
        <w:pStyle w:val="aff2"/>
      </w:pPr>
      <w:r w:rsidRPr="00E47539">
        <w:t>Программа учебного предмета «История» дает представление о целях, общей стратегии обучения, воспитания и развития обучающихся сре</w:t>
      </w:r>
      <w:r w:rsidRPr="00E47539">
        <w:t>д</w:t>
      </w:r>
      <w:r w:rsidRPr="00E47539">
        <w:t>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385AD59D" w14:textId="46CA961B" w:rsidR="00E47539" w:rsidRPr="00E47539" w:rsidRDefault="00E47539" w:rsidP="00E47539">
      <w:r w:rsidRPr="00E47539">
        <w:t>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w:t>
      </w:r>
      <w:r w:rsidRPr="00E47539">
        <w:t>ч</w:t>
      </w:r>
      <w:r w:rsidRPr="00E47539">
        <w:t>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w:t>
      </w:r>
      <w:r w:rsidRPr="00E47539">
        <w:t>у</w:t>
      </w:r>
      <w:r w:rsidRPr="00E47539">
        <w:t>щего.</w:t>
      </w:r>
    </w:p>
    <w:p w14:paraId="0FC1C2DA" w14:textId="048A2CA8" w:rsidR="00E47539" w:rsidRPr="00E47539" w:rsidRDefault="00E47539" w:rsidP="00E47539">
      <w:pPr>
        <w:pStyle w:val="aff2"/>
      </w:pPr>
      <w:r w:rsidRPr="00E47539">
        <w:t> Целью школьного исторического образования является формиров</w:t>
      </w:r>
      <w:r w:rsidRPr="00E47539">
        <w:t>а</w:t>
      </w:r>
      <w:r w:rsidRPr="00E47539">
        <w:t>ние и развитие личности обучающегося, способного к самоидентиф</w:t>
      </w:r>
      <w:r w:rsidRPr="00E47539">
        <w:t>и</w:t>
      </w:r>
      <w:r w:rsidRPr="00E47539">
        <w:t>кации и определению своих ценностных ориентиров на основе осмы</w:t>
      </w:r>
      <w:r w:rsidRPr="00E47539">
        <w:t>с</w:t>
      </w:r>
      <w:r w:rsidRPr="00E47539">
        <w:t>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w:t>
      </w:r>
      <w:r w:rsidRPr="00E47539">
        <w:t>с</w:t>
      </w:r>
      <w:r w:rsidRPr="00E47539">
        <w:t>сийской и мировой истории, понимание места и роли современной Ро</w:t>
      </w:r>
      <w:r w:rsidRPr="00E47539">
        <w:t>с</w:t>
      </w:r>
      <w:r w:rsidRPr="00E47539">
        <w:t>сии в мире, важности вклада каждого ее народа, его культуры в общую историю страны и мировую историю, формирование личностной поз</w:t>
      </w:r>
      <w:r w:rsidRPr="00E47539">
        <w:t>и</w:t>
      </w:r>
      <w:r w:rsidRPr="00E47539">
        <w:t>ции по отношению к прошлому и настоящему Отечества.</w:t>
      </w:r>
    </w:p>
    <w:p w14:paraId="175CDE5E" w14:textId="43DFEE44" w:rsidR="00E47539" w:rsidRPr="00E47539" w:rsidRDefault="00E47539" w:rsidP="00E47539">
      <w:pPr>
        <w:pStyle w:val="aff2"/>
      </w:pPr>
      <w:r w:rsidRPr="00E47539">
        <w:t>Задачами изучения истории являются:</w:t>
      </w:r>
    </w:p>
    <w:p w14:paraId="60CB8653" w14:textId="77777777" w:rsidR="00E47539" w:rsidRPr="00E47539" w:rsidRDefault="00E47539" w:rsidP="00E47539">
      <w:pPr>
        <w:pStyle w:val="aff2"/>
      </w:pPr>
      <w:r w:rsidRPr="00E47539">
        <w:lastRenderedPageBreak/>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7AED179C" w14:textId="77777777" w:rsidR="00E47539" w:rsidRPr="00E47539" w:rsidRDefault="00E47539" w:rsidP="00E47539">
      <w:pPr>
        <w:pStyle w:val="aff2"/>
      </w:pPr>
      <w:r w:rsidRPr="00E47539">
        <w:t>овладение знаниями об основных этапах развития человеческого о</w:t>
      </w:r>
      <w:r w:rsidRPr="00E47539">
        <w:t>б</w:t>
      </w:r>
      <w:r w:rsidRPr="00E47539">
        <w:t>щества, при особом внимании к месту и роли России во всеми</w:t>
      </w:r>
      <w:r w:rsidRPr="00E47539">
        <w:t>р</w:t>
      </w:r>
      <w:r w:rsidRPr="00E47539">
        <w:t>но-историческом процессе;</w:t>
      </w:r>
    </w:p>
    <w:p w14:paraId="74AFA65E" w14:textId="77777777" w:rsidR="00E47539" w:rsidRPr="00E47539" w:rsidRDefault="00E47539" w:rsidP="00E47539">
      <w:pPr>
        <w:pStyle w:val="aff2"/>
      </w:pPr>
      <w:r w:rsidRPr="00E47539">
        <w:t>воспитание обучающихся в духе патриотизма, уважения к своему Отечеству – многонациональному Российскому государству, в соотве</w:t>
      </w:r>
      <w:r w:rsidRPr="00E47539">
        <w:t>т</w:t>
      </w:r>
      <w:r w:rsidRPr="00E47539">
        <w:t>ствии с идеями взаимопонимания, согласия и мира между людьми и народами, в духе демократических ценностей современного общества;</w:t>
      </w:r>
    </w:p>
    <w:p w14:paraId="118E572B" w14:textId="77777777" w:rsidR="00E47539" w:rsidRPr="00E47539" w:rsidRDefault="00E47539" w:rsidP="00E47539">
      <w:pPr>
        <w:pStyle w:val="aff2"/>
      </w:pPr>
      <w:r w:rsidRPr="00E47539">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w:t>
      </w:r>
      <w:r w:rsidRPr="00E47539">
        <w:t>о</w:t>
      </w:r>
      <w:r w:rsidRPr="00E47539">
        <w:t>ризма, в их динамике, взаимосвязи и взаимообусловленности;</w:t>
      </w:r>
    </w:p>
    <w:p w14:paraId="1CB2B935" w14:textId="77777777" w:rsidR="00E47539" w:rsidRPr="00E47539" w:rsidRDefault="00E47539" w:rsidP="00E47539">
      <w:pPr>
        <w:pStyle w:val="aff2"/>
      </w:pPr>
      <w:r w:rsidRPr="00E47539">
        <w:t>формирование у обучающихся умений применять исторические зн</w:t>
      </w:r>
      <w:r w:rsidRPr="00E47539">
        <w:t>а</w:t>
      </w:r>
      <w:r w:rsidRPr="00E47539">
        <w:t>ния в учебной и внешкольной деятельности, в современном поликул</w:t>
      </w:r>
      <w:r w:rsidRPr="00E47539">
        <w:t>ь</w:t>
      </w:r>
      <w:r w:rsidRPr="00E47539">
        <w:t>турном, полиэтничном и многоконфессиональном обществе.</w:t>
      </w:r>
    </w:p>
    <w:p w14:paraId="0F77DCA8" w14:textId="00C47A41" w:rsidR="00E47539" w:rsidRPr="00E47539" w:rsidRDefault="00E47539" w:rsidP="00E47539">
      <w:r w:rsidRPr="00E47539">
        <w:t>Общее число часов, рекомендованных для изучения истории, – 340, в 5–9 классах по 2 часа в неделю при 34 учебных неделях, в 9 классе р</w:t>
      </w:r>
      <w:r w:rsidRPr="00E47539">
        <w:t>е</w:t>
      </w:r>
      <w:r w:rsidRPr="00E47539">
        <w:t xml:space="preserve">комендуется предусмотреть 17 часов на изучение модуля «Введение в новейшую историю России». </w:t>
      </w:r>
    </w:p>
    <w:p w14:paraId="0458C791" w14:textId="0C92B109" w:rsidR="00E47539" w:rsidRPr="00E47539" w:rsidRDefault="00E47539" w:rsidP="00E47539">
      <w:r w:rsidRPr="00E47539">
        <w:t>Последовательность изучения тем в рамках программы по истории в пределах одного класса может варьироваться.</w:t>
      </w:r>
    </w:p>
    <w:p w14:paraId="71BF8187" w14:textId="0241C4EB" w:rsidR="00E47539" w:rsidRPr="00E47539" w:rsidRDefault="00E47539" w:rsidP="00E47539">
      <w:pPr>
        <w:ind w:firstLine="0"/>
      </w:pPr>
      <w:r>
        <w:t>Таблица 1.</w:t>
      </w:r>
      <w:r w:rsidRPr="00E47539">
        <w:t>Структура и последовательность изучения курсов в рамках учебного предмета «История»</w:t>
      </w:r>
    </w:p>
    <w:tbl>
      <w:tblPr>
        <w:tblW w:w="7570" w:type="dxa"/>
        <w:tblInd w:w="-596" w:type="dxa"/>
        <w:tblLayout w:type="fixed"/>
        <w:tblCellMar>
          <w:left w:w="113" w:type="dxa"/>
          <w:right w:w="113" w:type="dxa"/>
        </w:tblCellMar>
        <w:tblLook w:val="01E0" w:firstRow="1" w:lastRow="1" w:firstColumn="1" w:lastColumn="1" w:noHBand="0" w:noVBand="0"/>
      </w:tblPr>
      <w:tblGrid>
        <w:gridCol w:w="994"/>
        <w:gridCol w:w="5016"/>
        <w:gridCol w:w="1560"/>
      </w:tblGrid>
      <w:tr w:rsidR="00E47539" w:rsidRPr="00E47539" w14:paraId="539912AA"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vAlign w:val="center"/>
          </w:tcPr>
          <w:p w14:paraId="5AD916BF" w14:textId="77777777" w:rsidR="00E47539" w:rsidRPr="00E47539" w:rsidRDefault="00E47539" w:rsidP="00A416D5">
            <w:pPr>
              <w:pStyle w:val="aff2"/>
            </w:pPr>
            <w:r w:rsidRPr="00E47539">
              <w:t>Класс</w:t>
            </w:r>
          </w:p>
        </w:tc>
        <w:tc>
          <w:tcPr>
            <w:tcW w:w="5016" w:type="dxa"/>
            <w:tcBorders>
              <w:top w:val="single" w:sz="4" w:space="0" w:color="231F20"/>
              <w:left w:val="single" w:sz="4" w:space="0" w:color="231F20"/>
              <w:bottom w:val="single" w:sz="4" w:space="0" w:color="231F20"/>
              <w:right w:val="single" w:sz="4" w:space="0" w:color="231F20"/>
            </w:tcBorders>
            <w:vAlign w:val="center"/>
          </w:tcPr>
          <w:p w14:paraId="554A7D38" w14:textId="77777777" w:rsidR="00E47539" w:rsidRPr="00E47539" w:rsidRDefault="00E47539" w:rsidP="00A416D5">
            <w:pPr>
              <w:pStyle w:val="aff2"/>
            </w:pPr>
            <w:r w:rsidRPr="00E47539">
              <w:t>Курсы в рамках учебного предмета «История»</w:t>
            </w:r>
          </w:p>
        </w:tc>
        <w:tc>
          <w:tcPr>
            <w:tcW w:w="1560" w:type="dxa"/>
            <w:tcBorders>
              <w:top w:val="single" w:sz="4" w:space="0" w:color="231F20"/>
              <w:left w:val="single" w:sz="4" w:space="0" w:color="231F20"/>
              <w:bottom w:val="single" w:sz="4" w:space="0" w:color="231F20"/>
              <w:right w:val="single" w:sz="4" w:space="0" w:color="231F20"/>
            </w:tcBorders>
            <w:vAlign w:val="center"/>
          </w:tcPr>
          <w:p w14:paraId="25B2B366" w14:textId="77777777" w:rsidR="00E47539" w:rsidRPr="00E47539" w:rsidRDefault="00E47539" w:rsidP="00A416D5">
            <w:pPr>
              <w:pStyle w:val="aff2"/>
            </w:pPr>
            <w:r w:rsidRPr="00E47539">
              <w:t>Примерное количество учебных часов</w:t>
            </w:r>
          </w:p>
        </w:tc>
      </w:tr>
      <w:tr w:rsidR="00E47539" w:rsidRPr="00E47539" w14:paraId="2095D945"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tcPr>
          <w:p w14:paraId="326DEFF5" w14:textId="77777777" w:rsidR="00E47539" w:rsidRPr="00E47539" w:rsidRDefault="00E47539" w:rsidP="00A416D5">
            <w:pPr>
              <w:pStyle w:val="aff2"/>
            </w:pPr>
            <w:r w:rsidRPr="00E47539">
              <w:t>5</w:t>
            </w:r>
          </w:p>
        </w:tc>
        <w:tc>
          <w:tcPr>
            <w:tcW w:w="5016" w:type="dxa"/>
            <w:tcBorders>
              <w:top w:val="single" w:sz="4" w:space="0" w:color="231F20"/>
              <w:left w:val="single" w:sz="4" w:space="0" w:color="231F20"/>
              <w:bottom w:val="single" w:sz="4" w:space="0" w:color="231F20"/>
              <w:right w:val="single" w:sz="4" w:space="0" w:color="231F20"/>
            </w:tcBorders>
          </w:tcPr>
          <w:p w14:paraId="3E9B4892" w14:textId="77777777" w:rsidR="00E47539" w:rsidRPr="00E47539" w:rsidRDefault="00E47539" w:rsidP="00A416D5">
            <w:pPr>
              <w:pStyle w:val="aff2"/>
            </w:pPr>
            <w:r w:rsidRPr="00E47539">
              <w:t>Всеобщая история. История Древнего мира</w:t>
            </w:r>
          </w:p>
        </w:tc>
        <w:tc>
          <w:tcPr>
            <w:tcW w:w="1560" w:type="dxa"/>
            <w:tcBorders>
              <w:top w:val="single" w:sz="4" w:space="0" w:color="231F20"/>
              <w:left w:val="single" w:sz="4" w:space="0" w:color="231F20"/>
              <w:bottom w:val="single" w:sz="4" w:space="0" w:color="231F20"/>
              <w:right w:val="single" w:sz="4" w:space="0" w:color="231F20"/>
            </w:tcBorders>
          </w:tcPr>
          <w:p w14:paraId="663BD637" w14:textId="77777777" w:rsidR="00E47539" w:rsidRPr="00E47539" w:rsidRDefault="00E47539" w:rsidP="00A416D5">
            <w:pPr>
              <w:pStyle w:val="aff2"/>
            </w:pPr>
            <w:r w:rsidRPr="00E47539">
              <w:t>68</w:t>
            </w:r>
          </w:p>
        </w:tc>
      </w:tr>
      <w:tr w:rsidR="00E47539" w:rsidRPr="00E47539" w14:paraId="240410DC"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tcPr>
          <w:p w14:paraId="2FBCE503" w14:textId="77777777" w:rsidR="00E47539" w:rsidRPr="00E47539" w:rsidRDefault="00E47539" w:rsidP="00A416D5">
            <w:pPr>
              <w:pStyle w:val="aff2"/>
            </w:pPr>
            <w:r w:rsidRPr="00E47539">
              <w:t>6</w:t>
            </w:r>
          </w:p>
        </w:tc>
        <w:tc>
          <w:tcPr>
            <w:tcW w:w="5016" w:type="dxa"/>
            <w:tcBorders>
              <w:top w:val="single" w:sz="4" w:space="0" w:color="231F20"/>
              <w:left w:val="single" w:sz="4" w:space="0" w:color="231F20"/>
              <w:bottom w:val="single" w:sz="4" w:space="0" w:color="231F20"/>
              <w:right w:val="single" w:sz="4" w:space="0" w:color="231F20"/>
            </w:tcBorders>
          </w:tcPr>
          <w:p w14:paraId="7CAA7FB9" w14:textId="77777777" w:rsidR="00E47539" w:rsidRPr="00E47539" w:rsidRDefault="00E47539" w:rsidP="00A416D5">
            <w:pPr>
              <w:pStyle w:val="aff2"/>
            </w:pPr>
            <w:r w:rsidRPr="00E47539">
              <w:t xml:space="preserve">Всеобщая история. История Средних веков. </w:t>
            </w:r>
          </w:p>
          <w:p w14:paraId="33F2E208" w14:textId="77777777" w:rsidR="00E47539" w:rsidRPr="00E47539" w:rsidRDefault="00E47539" w:rsidP="00A416D5">
            <w:pPr>
              <w:pStyle w:val="aff2"/>
            </w:pPr>
            <w:r w:rsidRPr="00E47539">
              <w:t>История России. От Руси к Российскому государству</w:t>
            </w:r>
          </w:p>
        </w:tc>
        <w:tc>
          <w:tcPr>
            <w:tcW w:w="1560" w:type="dxa"/>
            <w:tcBorders>
              <w:top w:val="single" w:sz="4" w:space="0" w:color="231F20"/>
              <w:left w:val="single" w:sz="4" w:space="0" w:color="231F20"/>
              <w:bottom w:val="single" w:sz="4" w:space="0" w:color="231F20"/>
              <w:right w:val="single" w:sz="4" w:space="0" w:color="231F20"/>
            </w:tcBorders>
          </w:tcPr>
          <w:p w14:paraId="07D6101F" w14:textId="77777777" w:rsidR="00E47539" w:rsidRPr="00E47539" w:rsidRDefault="00E47539" w:rsidP="00A416D5">
            <w:pPr>
              <w:pStyle w:val="aff2"/>
            </w:pPr>
            <w:r w:rsidRPr="00E47539">
              <w:t>23</w:t>
            </w:r>
          </w:p>
          <w:p w14:paraId="3A35261E" w14:textId="77777777" w:rsidR="00E47539" w:rsidRPr="00E47539" w:rsidRDefault="00E47539" w:rsidP="00A416D5">
            <w:pPr>
              <w:pStyle w:val="aff2"/>
            </w:pPr>
            <w:r w:rsidRPr="00E47539">
              <w:t>45</w:t>
            </w:r>
          </w:p>
        </w:tc>
      </w:tr>
      <w:tr w:rsidR="00E47539" w:rsidRPr="00E47539" w14:paraId="1BDA7071"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tcPr>
          <w:p w14:paraId="4B079818" w14:textId="77777777" w:rsidR="00E47539" w:rsidRPr="00E47539" w:rsidRDefault="00E47539" w:rsidP="00A416D5">
            <w:pPr>
              <w:pStyle w:val="aff2"/>
            </w:pPr>
            <w:r w:rsidRPr="00E47539">
              <w:t>7</w:t>
            </w:r>
          </w:p>
        </w:tc>
        <w:tc>
          <w:tcPr>
            <w:tcW w:w="5016" w:type="dxa"/>
            <w:tcBorders>
              <w:top w:val="single" w:sz="4" w:space="0" w:color="231F20"/>
              <w:left w:val="single" w:sz="4" w:space="0" w:color="231F20"/>
              <w:bottom w:val="single" w:sz="4" w:space="0" w:color="231F20"/>
              <w:right w:val="single" w:sz="4" w:space="0" w:color="231F20"/>
            </w:tcBorders>
          </w:tcPr>
          <w:p w14:paraId="7D62B831" w14:textId="77777777" w:rsidR="00E47539" w:rsidRPr="00E47539" w:rsidRDefault="00E47539" w:rsidP="00A416D5">
            <w:pPr>
              <w:pStyle w:val="aff2"/>
            </w:pPr>
            <w:r w:rsidRPr="00E47539">
              <w:t>Всеобщая история. История нового времени. Конец XV—XVII вв.</w:t>
            </w:r>
          </w:p>
          <w:p w14:paraId="4F412A15" w14:textId="77777777" w:rsidR="00E47539" w:rsidRPr="00E47539" w:rsidRDefault="00E47539" w:rsidP="00A416D5">
            <w:pPr>
              <w:pStyle w:val="aff2"/>
            </w:pPr>
            <w:r w:rsidRPr="00E47539">
              <w:t>История России. Россия в XVI—XVII вв.: от вел</w:t>
            </w:r>
            <w:r w:rsidRPr="00E47539">
              <w:t>и</w:t>
            </w:r>
            <w:r w:rsidRPr="00E47539">
              <w:t>кого княжества к царству</w:t>
            </w:r>
          </w:p>
        </w:tc>
        <w:tc>
          <w:tcPr>
            <w:tcW w:w="1560" w:type="dxa"/>
            <w:tcBorders>
              <w:top w:val="single" w:sz="4" w:space="0" w:color="231F20"/>
              <w:left w:val="single" w:sz="4" w:space="0" w:color="231F20"/>
              <w:bottom w:val="single" w:sz="4" w:space="0" w:color="231F20"/>
              <w:right w:val="single" w:sz="4" w:space="0" w:color="231F20"/>
            </w:tcBorders>
          </w:tcPr>
          <w:p w14:paraId="11F85241" w14:textId="77777777" w:rsidR="00E47539" w:rsidRPr="00E47539" w:rsidRDefault="00E47539" w:rsidP="00A416D5">
            <w:pPr>
              <w:pStyle w:val="aff2"/>
            </w:pPr>
            <w:r w:rsidRPr="00E47539">
              <w:t>23</w:t>
            </w:r>
          </w:p>
          <w:p w14:paraId="7E784D4B" w14:textId="77777777" w:rsidR="00E47539" w:rsidRPr="00E47539" w:rsidRDefault="00E47539" w:rsidP="00A416D5">
            <w:pPr>
              <w:pStyle w:val="aff2"/>
            </w:pPr>
          </w:p>
          <w:p w14:paraId="683A3399" w14:textId="77777777" w:rsidR="00E47539" w:rsidRPr="00E47539" w:rsidRDefault="00E47539" w:rsidP="00A416D5">
            <w:pPr>
              <w:pStyle w:val="aff2"/>
            </w:pPr>
            <w:r w:rsidRPr="00E47539">
              <w:t>45</w:t>
            </w:r>
          </w:p>
        </w:tc>
      </w:tr>
      <w:tr w:rsidR="00E47539" w:rsidRPr="00E47539" w14:paraId="16D08697"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tcPr>
          <w:p w14:paraId="26185C32" w14:textId="77777777" w:rsidR="00E47539" w:rsidRPr="00E47539" w:rsidRDefault="00E47539" w:rsidP="00A416D5">
            <w:pPr>
              <w:pStyle w:val="aff2"/>
            </w:pPr>
            <w:r w:rsidRPr="00E47539">
              <w:t>8</w:t>
            </w:r>
          </w:p>
        </w:tc>
        <w:tc>
          <w:tcPr>
            <w:tcW w:w="5016" w:type="dxa"/>
            <w:tcBorders>
              <w:top w:val="single" w:sz="4" w:space="0" w:color="231F20"/>
              <w:left w:val="single" w:sz="4" w:space="0" w:color="231F20"/>
              <w:bottom w:val="single" w:sz="4" w:space="0" w:color="231F20"/>
              <w:right w:val="single" w:sz="4" w:space="0" w:color="231F20"/>
            </w:tcBorders>
          </w:tcPr>
          <w:p w14:paraId="0F95A609" w14:textId="77777777" w:rsidR="00E47539" w:rsidRPr="00E47539" w:rsidRDefault="00E47539" w:rsidP="00A416D5">
            <w:pPr>
              <w:pStyle w:val="aff2"/>
            </w:pPr>
            <w:r w:rsidRPr="00E47539">
              <w:t>Всеобщая история. История нового времени. XVIII в. История России. Россия в конце XVII— XVIII вв.: от царства к империи</w:t>
            </w:r>
          </w:p>
        </w:tc>
        <w:tc>
          <w:tcPr>
            <w:tcW w:w="1560" w:type="dxa"/>
            <w:tcBorders>
              <w:top w:val="single" w:sz="4" w:space="0" w:color="231F20"/>
              <w:left w:val="single" w:sz="4" w:space="0" w:color="231F20"/>
              <w:bottom w:val="single" w:sz="4" w:space="0" w:color="231F20"/>
              <w:right w:val="single" w:sz="4" w:space="0" w:color="231F20"/>
            </w:tcBorders>
          </w:tcPr>
          <w:p w14:paraId="7B0F5FC3" w14:textId="77777777" w:rsidR="00E47539" w:rsidRPr="00E47539" w:rsidRDefault="00E47539" w:rsidP="00A416D5">
            <w:pPr>
              <w:pStyle w:val="aff2"/>
            </w:pPr>
            <w:r w:rsidRPr="00E47539">
              <w:t>23</w:t>
            </w:r>
          </w:p>
          <w:p w14:paraId="17D9BA66" w14:textId="77777777" w:rsidR="00E47539" w:rsidRPr="00E47539" w:rsidRDefault="00E47539" w:rsidP="00A416D5">
            <w:pPr>
              <w:pStyle w:val="aff2"/>
            </w:pPr>
            <w:r w:rsidRPr="00E47539">
              <w:t>45</w:t>
            </w:r>
          </w:p>
        </w:tc>
      </w:tr>
      <w:tr w:rsidR="00E47539" w:rsidRPr="00E47539" w14:paraId="500FE327"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tcPr>
          <w:p w14:paraId="58C816C9" w14:textId="77777777" w:rsidR="00E47539" w:rsidRPr="00E47539" w:rsidRDefault="00E47539" w:rsidP="00A416D5">
            <w:pPr>
              <w:pStyle w:val="aff2"/>
            </w:pPr>
            <w:r w:rsidRPr="00E47539">
              <w:t>9</w:t>
            </w:r>
          </w:p>
        </w:tc>
        <w:tc>
          <w:tcPr>
            <w:tcW w:w="5016" w:type="dxa"/>
            <w:tcBorders>
              <w:top w:val="single" w:sz="4" w:space="0" w:color="231F20"/>
              <w:left w:val="single" w:sz="4" w:space="0" w:color="231F20"/>
              <w:bottom w:val="single" w:sz="4" w:space="0" w:color="231F20"/>
              <w:right w:val="single" w:sz="4" w:space="0" w:color="231F20"/>
            </w:tcBorders>
          </w:tcPr>
          <w:p w14:paraId="0F1F0540" w14:textId="77777777" w:rsidR="00E47539" w:rsidRPr="00E47539" w:rsidRDefault="00E47539" w:rsidP="00A416D5">
            <w:pPr>
              <w:pStyle w:val="aff2"/>
            </w:pPr>
            <w:r w:rsidRPr="00E47539">
              <w:t>Всеобщая история. История нового времени. XIX — начало ХХ в.</w:t>
            </w:r>
          </w:p>
          <w:p w14:paraId="34190EC4" w14:textId="77777777" w:rsidR="00E47539" w:rsidRPr="00E47539" w:rsidRDefault="00E47539" w:rsidP="00A416D5">
            <w:pPr>
              <w:pStyle w:val="aff2"/>
            </w:pPr>
            <w:r w:rsidRPr="00E47539">
              <w:t xml:space="preserve">История России. Российская империя в XIX — </w:t>
            </w:r>
            <w:r w:rsidRPr="00E47539">
              <w:lastRenderedPageBreak/>
              <w:t>начале ХХ в.</w:t>
            </w:r>
          </w:p>
        </w:tc>
        <w:tc>
          <w:tcPr>
            <w:tcW w:w="1560" w:type="dxa"/>
            <w:tcBorders>
              <w:top w:val="single" w:sz="4" w:space="0" w:color="231F20"/>
              <w:left w:val="single" w:sz="4" w:space="0" w:color="231F20"/>
              <w:bottom w:val="single" w:sz="4" w:space="0" w:color="231F20"/>
              <w:right w:val="single" w:sz="4" w:space="0" w:color="231F20"/>
            </w:tcBorders>
          </w:tcPr>
          <w:p w14:paraId="4058369E" w14:textId="77777777" w:rsidR="00E47539" w:rsidRPr="00E47539" w:rsidRDefault="00E47539" w:rsidP="00A416D5">
            <w:pPr>
              <w:pStyle w:val="aff2"/>
            </w:pPr>
          </w:p>
          <w:p w14:paraId="133414D5" w14:textId="77777777" w:rsidR="00E47539" w:rsidRPr="00E47539" w:rsidRDefault="00E47539" w:rsidP="00A416D5">
            <w:pPr>
              <w:pStyle w:val="aff2"/>
            </w:pPr>
            <w:r w:rsidRPr="00E47539">
              <w:t xml:space="preserve">68 </w:t>
            </w:r>
          </w:p>
        </w:tc>
      </w:tr>
      <w:tr w:rsidR="00E47539" w:rsidRPr="00E47539" w14:paraId="4CF5FDF7" w14:textId="77777777" w:rsidTr="00267F94">
        <w:trPr>
          <w:trHeight w:val="20"/>
        </w:trPr>
        <w:tc>
          <w:tcPr>
            <w:tcW w:w="994" w:type="dxa"/>
            <w:tcBorders>
              <w:top w:val="single" w:sz="4" w:space="0" w:color="231F20"/>
              <w:left w:val="single" w:sz="4" w:space="0" w:color="231F20"/>
              <w:bottom w:val="single" w:sz="4" w:space="0" w:color="231F20"/>
              <w:right w:val="single" w:sz="4" w:space="0" w:color="231F20"/>
            </w:tcBorders>
          </w:tcPr>
          <w:p w14:paraId="0C8A3CB7" w14:textId="77777777" w:rsidR="00E47539" w:rsidRPr="00E47539" w:rsidRDefault="00E47539" w:rsidP="00A416D5">
            <w:pPr>
              <w:pStyle w:val="aff2"/>
            </w:pPr>
            <w:r w:rsidRPr="00E47539">
              <w:lastRenderedPageBreak/>
              <w:t>9</w:t>
            </w:r>
          </w:p>
        </w:tc>
        <w:tc>
          <w:tcPr>
            <w:tcW w:w="5016" w:type="dxa"/>
            <w:tcBorders>
              <w:top w:val="single" w:sz="4" w:space="0" w:color="231F20"/>
              <w:left w:val="single" w:sz="4" w:space="0" w:color="231F20"/>
              <w:bottom w:val="single" w:sz="4" w:space="0" w:color="231F20"/>
              <w:right w:val="single" w:sz="4" w:space="0" w:color="231F20"/>
            </w:tcBorders>
          </w:tcPr>
          <w:p w14:paraId="2E480163" w14:textId="77777777" w:rsidR="00E47539" w:rsidRPr="00E47539" w:rsidRDefault="00E47539" w:rsidP="00A416D5">
            <w:pPr>
              <w:pStyle w:val="aff2"/>
            </w:pPr>
            <w:r w:rsidRPr="00E47539">
              <w:t>Модуль «Введение в новейшую историю России»</w:t>
            </w:r>
          </w:p>
        </w:tc>
        <w:tc>
          <w:tcPr>
            <w:tcW w:w="1560" w:type="dxa"/>
            <w:tcBorders>
              <w:top w:val="single" w:sz="4" w:space="0" w:color="231F20"/>
              <w:left w:val="single" w:sz="4" w:space="0" w:color="231F20"/>
              <w:bottom w:val="single" w:sz="4" w:space="0" w:color="231F20"/>
              <w:right w:val="single" w:sz="4" w:space="0" w:color="231F20"/>
            </w:tcBorders>
          </w:tcPr>
          <w:p w14:paraId="1B6A02B1" w14:textId="77777777" w:rsidR="00E47539" w:rsidRPr="00E47539" w:rsidRDefault="00E47539" w:rsidP="00A416D5">
            <w:pPr>
              <w:pStyle w:val="aff2"/>
            </w:pPr>
            <w:r w:rsidRPr="00E47539">
              <w:t>17</w:t>
            </w:r>
          </w:p>
        </w:tc>
      </w:tr>
    </w:tbl>
    <w:p w14:paraId="31CC2040" w14:textId="5CF39872" w:rsidR="00E47539" w:rsidRPr="00E47539" w:rsidRDefault="00E47539" w:rsidP="00A416D5">
      <w:pPr>
        <w:pStyle w:val="aff2"/>
        <w:rPr>
          <w:b/>
          <w:bCs/>
        </w:rPr>
      </w:pPr>
      <w:r w:rsidRPr="00E47539">
        <w:rPr>
          <w:b/>
          <w:bCs/>
        </w:rPr>
        <w:t>Содержание обучения в 5 классе.</w:t>
      </w:r>
    </w:p>
    <w:p w14:paraId="7EFE120F" w14:textId="203B622D" w:rsidR="00E47539" w:rsidRPr="00E47539" w:rsidRDefault="00E47539" w:rsidP="00E47539">
      <w:pPr>
        <w:pStyle w:val="aff2"/>
      </w:pPr>
      <w:r w:rsidRPr="00E47539">
        <w:t xml:space="preserve">История Древнего мира. </w:t>
      </w:r>
    </w:p>
    <w:p w14:paraId="7407CF58" w14:textId="77777777" w:rsidR="00E47539" w:rsidRPr="00E47539" w:rsidRDefault="00E47539" w:rsidP="00E47539">
      <w:pPr>
        <w:pStyle w:val="aff2"/>
      </w:pPr>
      <w:r w:rsidRPr="00E47539">
        <w:t>Введение. Что изучает история. Источники исторических знаний. Специальные (вспомогательные) исторические дисциплины. Историч</w:t>
      </w:r>
      <w:r w:rsidRPr="00E47539">
        <w:t>е</w:t>
      </w:r>
      <w:r w:rsidRPr="00E47539">
        <w:t>ская хронология (счет лет «до н. э.» и «н. э.»). Историческая карта.</w:t>
      </w:r>
    </w:p>
    <w:p w14:paraId="6AAA5395" w14:textId="21322095" w:rsidR="00E47539" w:rsidRPr="00E47539" w:rsidRDefault="00E47539" w:rsidP="00E47539">
      <w:pPr>
        <w:pStyle w:val="aff2"/>
      </w:pPr>
      <w:r w:rsidRPr="00E47539">
        <w:t xml:space="preserve">Первобытность. </w:t>
      </w:r>
    </w:p>
    <w:p w14:paraId="23557BA2" w14:textId="77777777" w:rsidR="00E47539" w:rsidRPr="00E47539" w:rsidRDefault="00E47539" w:rsidP="00E47539">
      <w:pPr>
        <w:pStyle w:val="aff2"/>
      </w:pPr>
      <w:r w:rsidRPr="00E47539">
        <w:t>Происхождение, расселение и эволюция древнейшего человека. Условия жизни и занятия первобытных людей. Овладение огнем. Поя</w:t>
      </w:r>
      <w:r w:rsidRPr="00E47539">
        <w:t>в</w:t>
      </w:r>
      <w:r w:rsidRPr="00E47539">
        <w:t>ление человека разумного. Охота и собирательство. Присваивающее хозяйство. Род и родовые отношения.</w:t>
      </w:r>
    </w:p>
    <w:p w14:paraId="2174BD09" w14:textId="77777777" w:rsidR="00E47539" w:rsidRPr="00E47539" w:rsidRDefault="00E47539" w:rsidP="00E47539">
      <w:pPr>
        <w:pStyle w:val="aff2"/>
      </w:pPr>
      <w:r w:rsidRPr="00E47539">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14:paraId="1684CB2D" w14:textId="77777777" w:rsidR="00E47539" w:rsidRPr="00E47539" w:rsidRDefault="00E47539" w:rsidP="00E47539">
      <w:pPr>
        <w:pStyle w:val="aff2"/>
      </w:pPr>
      <w:r w:rsidRPr="00E47539">
        <w:t>Разложение первобытнообщинных отношений. На пороге цивилиз</w:t>
      </w:r>
      <w:r w:rsidRPr="00E47539">
        <w:t>а</w:t>
      </w:r>
      <w:r w:rsidRPr="00E47539">
        <w:t>ции.</w:t>
      </w:r>
    </w:p>
    <w:p w14:paraId="7F734D11" w14:textId="4C70406E" w:rsidR="00E47539" w:rsidRPr="00E47539" w:rsidRDefault="00E47539" w:rsidP="00DF34DA">
      <w:pPr>
        <w:pStyle w:val="aff2"/>
      </w:pPr>
      <w:r w:rsidRPr="00E47539">
        <w:t xml:space="preserve">Древний мир. </w:t>
      </w:r>
    </w:p>
    <w:p w14:paraId="05608F92" w14:textId="77777777" w:rsidR="00E47539" w:rsidRPr="00E47539" w:rsidRDefault="00E47539" w:rsidP="00DF34DA">
      <w:pPr>
        <w:pStyle w:val="aff2"/>
      </w:pPr>
      <w:r w:rsidRPr="00E47539">
        <w:t>Понятие и хронологические рамки истории Древнего мира. Карта Древнего мира.</w:t>
      </w:r>
    </w:p>
    <w:p w14:paraId="64709A65" w14:textId="09648AA4" w:rsidR="00E47539" w:rsidRPr="00E47539" w:rsidRDefault="00E47539" w:rsidP="00DF34DA">
      <w:pPr>
        <w:pStyle w:val="aff2"/>
      </w:pPr>
      <w:r w:rsidRPr="00E47539">
        <w:t xml:space="preserve">Древний Восток. </w:t>
      </w:r>
    </w:p>
    <w:p w14:paraId="4EE00409" w14:textId="77777777" w:rsidR="00E47539" w:rsidRPr="00E47539" w:rsidRDefault="00E47539" w:rsidP="00DF34DA">
      <w:pPr>
        <w:pStyle w:val="aff2"/>
      </w:pPr>
      <w:r w:rsidRPr="00E47539">
        <w:t>Понятие «Древний Восток». Карта древневосточного мира.</w:t>
      </w:r>
    </w:p>
    <w:p w14:paraId="0307A3F7" w14:textId="71275E69" w:rsidR="00E47539" w:rsidRPr="00E47539" w:rsidRDefault="00E47539" w:rsidP="00DF34DA">
      <w:pPr>
        <w:pStyle w:val="aff2"/>
      </w:pPr>
      <w:r w:rsidRPr="00E47539">
        <w:t xml:space="preserve">Древний Египет. </w:t>
      </w:r>
    </w:p>
    <w:p w14:paraId="5729F446" w14:textId="77777777" w:rsidR="00E47539" w:rsidRPr="00E47539" w:rsidRDefault="00E47539" w:rsidP="00DF34DA">
      <w:pPr>
        <w:pStyle w:val="aff2"/>
      </w:pPr>
      <w:r w:rsidRPr="00E47539">
        <w:t>Природа Египта. Условия жизни и занятия древних египтян. Возни</w:t>
      </w:r>
      <w:r w:rsidRPr="00E47539">
        <w:t>к</w:t>
      </w:r>
      <w:r w:rsidRPr="00E47539">
        <w:t>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7F8D0E73" w14:textId="77777777" w:rsidR="00E47539" w:rsidRPr="00E47539" w:rsidRDefault="00E47539" w:rsidP="00DF34DA">
      <w:pPr>
        <w:pStyle w:val="aff2"/>
      </w:pPr>
      <w:r w:rsidRPr="00E47539">
        <w:t>Отношения Египта с соседними народами. Египетское войско. Зав</w:t>
      </w:r>
      <w:r w:rsidRPr="00E47539">
        <w:t>о</w:t>
      </w:r>
      <w:r w:rsidRPr="00E47539">
        <w:t>евательные походы фараонов; Тутмос III. Могущество Египта при Ра</w:t>
      </w:r>
      <w:r w:rsidRPr="00E47539">
        <w:t>м</w:t>
      </w:r>
      <w:r w:rsidRPr="00E47539">
        <w:t>сесе II.</w:t>
      </w:r>
    </w:p>
    <w:p w14:paraId="61704DA2" w14:textId="77777777" w:rsidR="00E47539" w:rsidRPr="00E47539" w:rsidRDefault="00E47539" w:rsidP="00DF34DA">
      <w:pPr>
        <w:pStyle w:val="aff2"/>
      </w:pPr>
      <w:r w:rsidRPr="00E47539">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w:t>
      </w:r>
      <w:r w:rsidRPr="00E47539">
        <w:t>в</w:t>
      </w:r>
      <w:r w:rsidRPr="00E47539">
        <w:t>него Египта (архитектура, рельефы, фрески).</w:t>
      </w:r>
    </w:p>
    <w:p w14:paraId="2C5F236F" w14:textId="0E5DE220" w:rsidR="00E47539" w:rsidRPr="00E47539" w:rsidRDefault="00E47539" w:rsidP="00DF34DA">
      <w:pPr>
        <w:pStyle w:val="aff2"/>
      </w:pPr>
      <w:r w:rsidRPr="00E47539">
        <w:t xml:space="preserve">Древние цивилизации Месопотамии. </w:t>
      </w:r>
    </w:p>
    <w:p w14:paraId="58DF1C29" w14:textId="77777777" w:rsidR="00E47539" w:rsidRPr="00E47539" w:rsidRDefault="00E47539" w:rsidP="00DF34DA">
      <w:pPr>
        <w:pStyle w:val="aff2"/>
      </w:pPr>
      <w:r w:rsidRPr="00E47539">
        <w:t>Природные условия Месопотамии (Междуречья). Занятия населения. Древнейшие города-государства. Создание единого государства. Пис</w:t>
      </w:r>
      <w:r w:rsidRPr="00E47539">
        <w:t>ь</w:t>
      </w:r>
      <w:r w:rsidRPr="00E47539">
        <w:t>менность. Мифы и сказания.</w:t>
      </w:r>
    </w:p>
    <w:p w14:paraId="02482BA3" w14:textId="77777777" w:rsidR="00E47539" w:rsidRPr="00E47539" w:rsidRDefault="00E47539" w:rsidP="00DF34DA">
      <w:pPr>
        <w:pStyle w:val="aff2"/>
      </w:pPr>
      <w:r w:rsidRPr="00E47539">
        <w:t>Древний Вавилон. Царь Хаммурапи и его законы.</w:t>
      </w:r>
    </w:p>
    <w:p w14:paraId="25BEBE6B" w14:textId="77777777" w:rsidR="00E47539" w:rsidRPr="00E47539" w:rsidRDefault="00E47539" w:rsidP="00DF34DA">
      <w:pPr>
        <w:pStyle w:val="aff2"/>
      </w:pPr>
      <w:r w:rsidRPr="00E47539">
        <w:lastRenderedPageBreak/>
        <w:t>Ассирия. Завоевания ассирийцев. Создание сильной державы. Кул</w:t>
      </w:r>
      <w:r w:rsidRPr="00E47539">
        <w:t>ь</w:t>
      </w:r>
      <w:r w:rsidRPr="00E47539">
        <w:t>турные сокровища Ниневии. Гибель империи.</w:t>
      </w:r>
    </w:p>
    <w:p w14:paraId="219BDD2D" w14:textId="77777777" w:rsidR="00E47539" w:rsidRPr="00E47539" w:rsidRDefault="00E47539" w:rsidP="00DF34DA">
      <w:pPr>
        <w:pStyle w:val="aff2"/>
      </w:pPr>
      <w:r w:rsidRPr="00E47539">
        <w:t>Усиление Нововавилонского царства. Легендарные памятники города Вавилона.</w:t>
      </w:r>
    </w:p>
    <w:p w14:paraId="7380CAB5" w14:textId="42B8A264" w:rsidR="00E47539" w:rsidRPr="00E47539" w:rsidRDefault="00E47539" w:rsidP="00DF34DA">
      <w:pPr>
        <w:pStyle w:val="aff2"/>
      </w:pPr>
      <w:r w:rsidRPr="00E47539">
        <w:t xml:space="preserve">Восточное Средиземноморье в древности. </w:t>
      </w:r>
    </w:p>
    <w:p w14:paraId="2EED66E9" w14:textId="77777777" w:rsidR="00E47539" w:rsidRPr="00E47539" w:rsidRDefault="00E47539" w:rsidP="00DF34DA">
      <w:pPr>
        <w:pStyle w:val="aff2"/>
      </w:pPr>
      <w:r w:rsidRPr="00E47539">
        <w:t>Природные условия, их влияние на занятия жителей. Финикия: ра</w:t>
      </w:r>
      <w:r w:rsidRPr="00E47539">
        <w:t>з</w:t>
      </w:r>
      <w:r w:rsidRPr="00E47539">
        <w:t>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14:paraId="6491B45C" w14:textId="403ABC15" w:rsidR="00E47539" w:rsidRPr="00E47539" w:rsidRDefault="00E47539" w:rsidP="00DF34DA">
      <w:pPr>
        <w:pStyle w:val="aff2"/>
      </w:pPr>
      <w:r w:rsidRPr="00E47539">
        <w:t xml:space="preserve">Персидская держава. </w:t>
      </w:r>
    </w:p>
    <w:p w14:paraId="44C124B5" w14:textId="77777777" w:rsidR="00E47539" w:rsidRPr="00E47539" w:rsidRDefault="00E47539" w:rsidP="00DF34DA">
      <w:pPr>
        <w:pStyle w:val="aff2"/>
      </w:pPr>
      <w:r w:rsidRPr="00E47539">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14:paraId="40AA1430" w14:textId="0419CC39" w:rsidR="00E47539" w:rsidRPr="00E47539" w:rsidRDefault="00E47539" w:rsidP="008E391B">
      <w:pPr>
        <w:pStyle w:val="aff2"/>
      </w:pPr>
      <w:r w:rsidRPr="00E47539">
        <w:t xml:space="preserve">Древняя Индия. </w:t>
      </w:r>
    </w:p>
    <w:p w14:paraId="57D54682" w14:textId="77777777" w:rsidR="00E47539" w:rsidRPr="00E47539" w:rsidRDefault="00E47539" w:rsidP="008E391B">
      <w:pPr>
        <w:pStyle w:val="aff2"/>
      </w:pPr>
      <w:r w:rsidRPr="00E47539">
        <w:t>Природные условия Древней Индии. Занятия населения. Древнейшие города-государства. Приход ариев в Северную Индию. Держава Ма</w:t>
      </w:r>
      <w:r w:rsidRPr="00E47539">
        <w:t>у</w:t>
      </w:r>
      <w:r w:rsidRPr="00E47539">
        <w:t>рьев. Государство Гуптов. Общественное устройство, варны. Религ</w:t>
      </w:r>
      <w:r w:rsidRPr="00E47539">
        <w:t>и</w:t>
      </w:r>
      <w:r w:rsidRPr="00E47539">
        <w:t>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2BFED799" w14:textId="6CBC621F" w:rsidR="00E47539" w:rsidRPr="00E47539" w:rsidRDefault="00E47539" w:rsidP="008E391B">
      <w:pPr>
        <w:pStyle w:val="aff2"/>
      </w:pPr>
      <w:r w:rsidRPr="00E47539">
        <w:t xml:space="preserve">Древний Китай. </w:t>
      </w:r>
    </w:p>
    <w:p w14:paraId="6AA1D169" w14:textId="77777777" w:rsidR="00E47539" w:rsidRPr="00E47539" w:rsidRDefault="00E47539" w:rsidP="008E391B">
      <w:pPr>
        <w:pStyle w:val="aff2"/>
      </w:pPr>
      <w:r w:rsidRPr="00E47539">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14:paraId="5CEB9843" w14:textId="120D410A" w:rsidR="00E47539" w:rsidRPr="00E47539" w:rsidRDefault="00E47539" w:rsidP="008E391B">
      <w:pPr>
        <w:pStyle w:val="aff2"/>
      </w:pPr>
      <w:r w:rsidRPr="00E47539">
        <w:t xml:space="preserve">Древняя Греция. Эллинизм. </w:t>
      </w:r>
    </w:p>
    <w:p w14:paraId="553D2A7D" w14:textId="2184E730" w:rsidR="00E47539" w:rsidRPr="00E47539" w:rsidRDefault="00E47539" w:rsidP="008E391B">
      <w:pPr>
        <w:pStyle w:val="aff2"/>
      </w:pPr>
      <w:r w:rsidRPr="00E47539">
        <w:t xml:space="preserve">Древнейшая Греция. </w:t>
      </w:r>
    </w:p>
    <w:p w14:paraId="2693E9AF" w14:textId="77777777" w:rsidR="00E47539" w:rsidRPr="00E47539" w:rsidRDefault="00E47539" w:rsidP="008E391B">
      <w:pPr>
        <w:pStyle w:val="aff2"/>
      </w:pPr>
      <w:r w:rsidRPr="00E47539">
        <w:t>Природные условия Древней Греции. Занятия населения. Древнейшие государства на Крите. Расцвет и гибель Минойской цивилизации. Гос</w:t>
      </w:r>
      <w:r w:rsidRPr="00E47539">
        <w:t>у</w:t>
      </w:r>
      <w:r w:rsidRPr="00E47539">
        <w:t>дарства Ахейской Греции (Микены, Тиринф). Троянская война. Вто</w:t>
      </w:r>
      <w:r w:rsidRPr="00E47539">
        <w:t>р</w:t>
      </w:r>
      <w:r w:rsidRPr="00E47539">
        <w:t>жение дорийских племён. Поэмы Гомера «Илиада», «Одиссея».</w:t>
      </w:r>
    </w:p>
    <w:p w14:paraId="1378A41C" w14:textId="02A5EC04" w:rsidR="00E47539" w:rsidRPr="00E47539" w:rsidRDefault="00E47539" w:rsidP="008E391B">
      <w:pPr>
        <w:pStyle w:val="aff2"/>
      </w:pPr>
      <w:r w:rsidRPr="00E47539">
        <w:t xml:space="preserve">Греческие полисы. </w:t>
      </w:r>
    </w:p>
    <w:p w14:paraId="163C8F3B" w14:textId="77777777" w:rsidR="00E47539" w:rsidRPr="00E47539" w:rsidRDefault="00E47539" w:rsidP="008E391B">
      <w:pPr>
        <w:pStyle w:val="aff2"/>
      </w:pPr>
      <w:r w:rsidRPr="00E47539">
        <w:t>Подъём хозяйственной жизни после «тёмных веков». Развитие зе</w:t>
      </w:r>
      <w:r w:rsidRPr="00E47539">
        <w:t>м</w:t>
      </w:r>
      <w:r w:rsidRPr="00E47539">
        <w:t>леделия и ремесла. Становление полисов, их политическое устройство. Аристократия и демос. Великая греческая колонизация. Метрополии и колонии.</w:t>
      </w:r>
    </w:p>
    <w:p w14:paraId="2C4F81BB" w14:textId="77777777" w:rsidR="00E47539" w:rsidRPr="00E47539" w:rsidRDefault="00E47539" w:rsidP="008E391B">
      <w:pPr>
        <w:pStyle w:val="aff2"/>
      </w:pPr>
      <w:r w:rsidRPr="00E47539">
        <w:t>Афины: утверждение демократии. Законы Солона. Реформы Кл</w:t>
      </w:r>
      <w:r w:rsidRPr="00E47539">
        <w:t>и</w:t>
      </w:r>
      <w:r w:rsidRPr="00E47539">
        <w:t>сфена, их значение. Спарта: основные группы населения, политическое устройство. Организация военного дела. Спартанское воспитание.</w:t>
      </w:r>
    </w:p>
    <w:p w14:paraId="0130BEBA" w14:textId="77777777" w:rsidR="00E47539" w:rsidRPr="00E47539" w:rsidRDefault="00E47539" w:rsidP="008E391B">
      <w:pPr>
        <w:pStyle w:val="aff2"/>
      </w:pPr>
      <w:r w:rsidRPr="00E47539">
        <w:lastRenderedPageBreak/>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w:t>
      </w:r>
      <w:r w:rsidRPr="00E47539">
        <w:t>е</w:t>
      </w:r>
      <w:r w:rsidRPr="00E47539">
        <w:t>ко-персидских войн.</w:t>
      </w:r>
    </w:p>
    <w:p w14:paraId="4611863D" w14:textId="77777777" w:rsidR="00E47539" w:rsidRPr="00E47539" w:rsidRDefault="00E47539" w:rsidP="008E391B">
      <w:pPr>
        <w:pStyle w:val="aff2"/>
      </w:pPr>
      <w:r w:rsidRPr="00E47539">
        <w:t>Возвышение Афинского государства. Афины при Перикле. Хозя</w:t>
      </w:r>
      <w:r w:rsidRPr="00E47539">
        <w:t>й</w:t>
      </w:r>
      <w:r w:rsidRPr="00E47539">
        <w:t>ственная жизнь. Развитие рабовладения. Пелопоннесская война: пр</w:t>
      </w:r>
      <w:r w:rsidRPr="00E47539">
        <w:t>и</w:t>
      </w:r>
      <w:r w:rsidRPr="00E47539">
        <w:t>чины, участники, итоги. Упадок Эллады.</w:t>
      </w:r>
    </w:p>
    <w:p w14:paraId="2957B37F" w14:textId="325C052F" w:rsidR="00E47539" w:rsidRPr="00E47539" w:rsidRDefault="00E47539" w:rsidP="008E391B">
      <w:pPr>
        <w:pStyle w:val="aff2"/>
      </w:pPr>
      <w:r w:rsidRPr="00E47539">
        <w:t xml:space="preserve">Культура Древней Греции. </w:t>
      </w:r>
    </w:p>
    <w:p w14:paraId="248DCC35" w14:textId="77777777" w:rsidR="00E47539" w:rsidRPr="00E47539" w:rsidRDefault="00E47539" w:rsidP="008E391B">
      <w:pPr>
        <w:pStyle w:val="aff2"/>
      </w:pPr>
      <w:r w:rsidRPr="00E47539">
        <w:t>Религия древних греков; пантеон богов. Храмы и жрецы. Развитие наук. Греческая философия. Школа и образование. Литература. Греч</w:t>
      </w:r>
      <w:r w:rsidRPr="00E47539">
        <w:t>е</w:t>
      </w:r>
      <w:r w:rsidRPr="00E47539">
        <w:t>ское искусство: архитектура, скульптура. Повседневная жизнь и быт древних греков. Досуг (театр, спортивные состязания). Общегреческие игры в Олимпии.</w:t>
      </w:r>
    </w:p>
    <w:p w14:paraId="6EDFC227" w14:textId="20D0D10E" w:rsidR="00E47539" w:rsidRPr="00E47539" w:rsidRDefault="00E47539" w:rsidP="008E391B">
      <w:pPr>
        <w:pStyle w:val="aff2"/>
      </w:pPr>
      <w:r w:rsidRPr="00E47539">
        <w:t xml:space="preserve">Македонские завоевания. Эллинизм. </w:t>
      </w:r>
    </w:p>
    <w:p w14:paraId="19283527" w14:textId="77777777" w:rsidR="00E47539" w:rsidRPr="00E47539" w:rsidRDefault="00E47539" w:rsidP="008E391B">
      <w:pPr>
        <w:pStyle w:val="aff2"/>
      </w:pPr>
      <w:r w:rsidRPr="00E47539">
        <w:t>Возвышение Македонии. Политика Филиппа II. Главенство Макед</w:t>
      </w:r>
      <w:r w:rsidRPr="00E47539">
        <w:t>о</w:t>
      </w:r>
      <w:r w:rsidRPr="00E47539">
        <w:t>нии над греческими полисами. Коринфский союз. Александр Македо</w:t>
      </w:r>
      <w:r w:rsidRPr="00E47539">
        <w:t>н</w:t>
      </w:r>
      <w:r w:rsidRPr="00E47539">
        <w:t>ский и его завоевания на Востоке. Распад державы Александра Мак</w:t>
      </w:r>
      <w:r w:rsidRPr="00E47539">
        <w:t>е</w:t>
      </w:r>
      <w:r w:rsidRPr="00E47539">
        <w:t>донского. Эллинистические государства Востока. Культура эллинист</w:t>
      </w:r>
      <w:r w:rsidRPr="00E47539">
        <w:t>и</w:t>
      </w:r>
      <w:r w:rsidRPr="00E47539">
        <w:t>ческого мира. Александрия Египетская.</w:t>
      </w:r>
    </w:p>
    <w:p w14:paraId="368BCAB2" w14:textId="05F0BFA2" w:rsidR="00E47539" w:rsidRPr="00E47539" w:rsidRDefault="00E47539" w:rsidP="008E391B">
      <w:pPr>
        <w:pStyle w:val="aff2"/>
      </w:pPr>
      <w:r w:rsidRPr="00E47539">
        <w:t xml:space="preserve">Древний Рим. </w:t>
      </w:r>
    </w:p>
    <w:p w14:paraId="2BEBEAFA" w14:textId="7FF47081" w:rsidR="00E47539" w:rsidRPr="00E47539" w:rsidRDefault="00E47539" w:rsidP="008E391B">
      <w:pPr>
        <w:pStyle w:val="aff2"/>
      </w:pPr>
      <w:r w:rsidRPr="00E47539">
        <w:t xml:space="preserve">Возникновение Римского государства. </w:t>
      </w:r>
    </w:p>
    <w:p w14:paraId="14A24A45" w14:textId="77777777" w:rsidR="00E47539" w:rsidRPr="00E47539" w:rsidRDefault="00E47539" w:rsidP="008E391B">
      <w:pPr>
        <w:pStyle w:val="aff2"/>
      </w:pPr>
      <w:r w:rsidRPr="00E47539">
        <w:t>Природа и население Апеннинского полуострова в древности. Этрусские города-государства. Наследие этрусков. Легенды об основ</w:t>
      </w:r>
      <w:r w:rsidRPr="00E47539">
        <w:t>а</w:t>
      </w:r>
      <w:r w:rsidRPr="00E47539">
        <w:t>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14:paraId="3107FD8D" w14:textId="5F8D1014" w:rsidR="00E47539" w:rsidRPr="00E47539" w:rsidRDefault="00E47539" w:rsidP="008E391B">
      <w:pPr>
        <w:pStyle w:val="aff2"/>
      </w:pPr>
      <w:r w:rsidRPr="00E47539">
        <w:t xml:space="preserve">Римские завоевания в Средиземноморье. </w:t>
      </w:r>
    </w:p>
    <w:p w14:paraId="1A96E4D0" w14:textId="77777777" w:rsidR="00E47539" w:rsidRPr="00E47539" w:rsidRDefault="00E47539" w:rsidP="008E391B">
      <w:pPr>
        <w:pStyle w:val="aff2"/>
      </w:pPr>
      <w:r w:rsidRPr="00E47539">
        <w:t>Войны Рима с Карфагеном. Ганнибал; битва при Каннах. Поражение Карфагена. Установление господства Рима в Средиземноморье. Римские провинции.</w:t>
      </w:r>
    </w:p>
    <w:p w14:paraId="29D4CA31" w14:textId="41AEBBD6" w:rsidR="00E47539" w:rsidRPr="00E47539" w:rsidRDefault="00E47539" w:rsidP="008E391B">
      <w:pPr>
        <w:pStyle w:val="aff2"/>
      </w:pPr>
      <w:r w:rsidRPr="00E47539">
        <w:t xml:space="preserve">Поздняя Римская республика. Гражданские войны. </w:t>
      </w:r>
    </w:p>
    <w:p w14:paraId="635D9057" w14:textId="77777777" w:rsidR="00E47539" w:rsidRPr="00E47539" w:rsidRDefault="00E47539" w:rsidP="008E391B">
      <w:pPr>
        <w:pStyle w:val="aff2"/>
      </w:pPr>
      <w:r w:rsidRPr="00E47539">
        <w:t>Подъём сельского хозяйства. Латифундии. Рабство. Борьба за агра</w:t>
      </w:r>
      <w:r w:rsidRPr="00E47539">
        <w:t>р</w:t>
      </w:r>
      <w:r w:rsidRPr="00E47539">
        <w:t>ную реформу. Деятельность братьев Гракхов: проекты реформ, мер</w:t>
      </w:r>
      <w:r w:rsidRPr="00E47539">
        <w:t>о</w:t>
      </w:r>
      <w:r w:rsidRPr="00E47539">
        <w:t>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14:paraId="177751F1" w14:textId="6768E226" w:rsidR="00E47539" w:rsidRPr="00E47539" w:rsidRDefault="00E47539" w:rsidP="008E391B">
      <w:pPr>
        <w:pStyle w:val="aff2"/>
      </w:pPr>
      <w:r w:rsidRPr="00E47539">
        <w:t xml:space="preserve">Расцвет и падение Римской империи. </w:t>
      </w:r>
    </w:p>
    <w:p w14:paraId="578F5973" w14:textId="77777777" w:rsidR="00E47539" w:rsidRPr="00E47539" w:rsidRDefault="00E47539" w:rsidP="008E391B">
      <w:pPr>
        <w:pStyle w:val="aff2"/>
      </w:pPr>
      <w:r w:rsidRPr="00E47539">
        <w:t>Установление императорской власти. Октавиан Август. Императоры Рима: завоеватели и правители. Римская империя: территория, упра</w:t>
      </w:r>
      <w:r w:rsidRPr="00E47539">
        <w:t>в</w:t>
      </w:r>
      <w:r w:rsidRPr="00E47539">
        <w:t>ление. Римское гражданство. Повседневная жизнь в столице и прови</w:t>
      </w:r>
      <w:r w:rsidRPr="00E47539">
        <w:t>н</w:t>
      </w:r>
      <w:r w:rsidRPr="00E47539">
        <w:t xml:space="preserve">циях. Возникновение и распространение христианства. Император </w:t>
      </w:r>
      <w:r w:rsidRPr="00E47539">
        <w:lastRenderedPageBreak/>
        <w:t>Константин I, перенос столицы в Константинополь. Разделение Римской империи на Западную и Восточную части.</w:t>
      </w:r>
    </w:p>
    <w:p w14:paraId="316774E2" w14:textId="77777777" w:rsidR="00E47539" w:rsidRPr="00E47539" w:rsidRDefault="00E47539" w:rsidP="008E391B">
      <w:pPr>
        <w:pStyle w:val="aff2"/>
      </w:pPr>
      <w:r w:rsidRPr="00E47539">
        <w:t>Начало Великого переселения народов. Рим и варвары. Падение З</w:t>
      </w:r>
      <w:r w:rsidRPr="00E47539">
        <w:t>а</w:t>
      </w:r>
      <w:r w:rsidRPr="00E47539">
        <w:t>падной Римской империи.</w:t>
      </w:r>
    </w:p>
    <w:p w14:paraId="68FBCF5A" w14:textId="707AF3D1" w:rsidR="00E47539" w:rsidRPr="00E47539" w:rsidRDefault="00E47539" w:rsidP="008E391B">
      <w:pPr>
        <w:pStyle w:val="aff2"/>
      </w:pPr>
      <w:r w:rsidRPr="00E47539">
        <w:t xml:space="preserve"> Культура Древнего Рима. </w:t>
      </w:r>
    </w:p>
    <w:p w14:paraId="1F4E93F4" w14:textId="77777777" w:rsidR="00E47539" w:rsidRPr="00E47539" w:rsidRDefault="00E47539" w:rsidP="008E391B">
      <w:pPr>
        <w:pStyle w:val="aff2"/>
      </w:pPr>
      <w:r w:rsidRPr="00E47539">
        <w:t>Римская литература, золотой век поэзии. Ораторское искусство. Ц</w:t>
      </w:r>
      <w:r w:rsidRPr="00E47539">
        <w:t>и</w:t>
      </w:r>
      <w:r w:rsidRPr="00E47539">
        <w:t>церон. Развитие наук. Римские историки. Искусство Древнего Рима: архитектура, скульптура. Пантеон.</w:t>
      </w:r>
    </w:p>
    <w:p w14:paraId="107B2D3F" w14:textId="1095025F" w:rsidR="00E47539" w:rsidRPr="00E47539" w:rsidRDefault="00E47539" w:rsidP="008E391B">
      <w:r w:rsidRPr="00E47539">
        <w:t>О</w:t>
      </w:r>
      <w:r w:rsidR="008E391B">
        <w:t xml:space="preserve">бобщение. </w:t>
      </w:r>
      <w:r w:rsidRPr="00E47539">
        <w:t>Историческое и культурное наследие цивилизаций Древнего мира.</w:t>
      </w:r>
    </w:p>
    <w:p w14:paraId="60837F75" w14:textId="3F88AA4A" w:rsidR="00E47539" w:rsidRPr="008E391B" w:rsidRDefault="00E47539" w:rsidP="00E47539">
      <w:pPr>
        <w:rPr>
          <w:b/>
          <w:bCs/>
        </w:rPr>
      </w:pPr>
      <w:r w:rsidRPr="008E391B">
        <w:rPr>
          <w:b/>
          <w:bCs/>
        </w:rPr>
        <w:t>Содержание обучения в 6 классе.</w:t>
      </w:r>
    </w:p>
    <w:p w14:paraId="2FBDA6D6" w14:textId="78F9A010" w:rsidR="00E47539" w:rsidRPr="00E47539" w:rsidRDefault="00E47539" w:rsidP="008E391B">
      <w:pPr>
        <w:pStyle w:val="aff2"/>
      </w:pPr>
      <w:r w:rsidRPr="00E47539">
        <w:t xml:space="preserve">Всеобщая история. История Средних веков. </w:t>
      </w:r>
    </w:p>
    <w:p w14:paraId="19B638D6" w14:textId="1B7E7515" w:rsidR="00E47539" w:rsidRPr="00E47539" w:rsidRDefault="00E47539" w:rsidP="008E391B">
      <w:pPr>
        <w:pStyle w:val="aff2"/>
      </w:pPr>
      <w:r w:rsidRPr="00E47539">
        <w:t xml:space="preserve">Введение. </w:t>
      </w:r>
    </w:p>
    <w:p w14:paraId="7EAF1C17" w14:textId="77777777" w:rsidR="00E47539" w:rsidRPr="00E47539" w:rsidRDefault="00E47539" w:rsidP="008E391B">
      <w:pPr>
        <w:pStyle w:val="aff2"/>
      </w:pPr>
      <w:r w:rsidRPr="00E47539">
        <w:t>Средние века: понятие, хронологические рамки и периодизация Средневековья.</w:t>
      </w:r>
    </w:p>
    <w:p w14:paraId="1ED5A0F5" w14:textId="5D5E766D" w:rsidR="00E47539" w:rsidRPr="00E47539" w:rsidRDefault="00E47539" w:rsidP="008E391B">
      <w:pPr>
        <w:pStyle w:val="aff2"/>
      </w:pPr>
      <w:r w:rsidRPr="00E47539">
        <w:t xml:space="preserve">Народы Европы в раннее Средневековье. </w:t>
      </w:r>
    </w:p>
    <w:p w14:paraId="048CA190" w14:textId="77777777" w:rsidR="00E47539" w:rsidRPr="00E47539" w:rsidRDefault="00E47539" w:rsidP="008E391B">
      <w:pPr>
        <w:pStyle w:val="aff2"/>
      </w:pPr>
      <w:r w:rsidRPr="00E47539">
        <w:t>Падение Западной Римской империи и образование варварских к</w:t>
      </w:r>
      <w:r w:rsidRPr="00E47539">
        <w:t>о</w:t>
      </w:r>
      <w:r w:rsidRPr="00E47539">
        <w:t>ролевств. Завоевание франками Галлии. Хлодвиг. Усиление королевской власти. Салическая правда. Принятие франками христианства.</w:t>
      </w:r>
    </w:p>
    <w:p w14:paraId="221EBA86" w14:textId="77777777" w:rsidR="00E47539" w:rsidRPr="00E47539" w:rsidRDefault="00E47539" w:rsidP="008E391B">
      <w:pPr>
        <w:pStyle w:val="aff2"/>
      </w:pPr>
      <w:r w:rsidRPr="00E47539">
        <w:t>Франкское государство в VIII‒IX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w:t>
      </w:r>
      <w:r w:rsidRPr="00E47539">
        <w:t>з</w:t>
      </w:r>
      <w:r w:rsidRPr="00E47539">
        <w:t>дел, его причины и значение.</w:t>
      </w:r>
    </w:p>
    <w:p w14:paraId="0FE67CC7" w14:textId="77777777" w:rsidR="00E47539" w:rsidRPr="00E47539" w:rsidRDefault="00E47539" w:rsidP="008E391B">
      <w:pPr>
        <w:pStyle w:val="aff2"/>
      </w:pPr>
      <w:r w:rsidRPr="00E47539">
        <w:t>Образование государств во Франции, Германии, Италии. Священная Римская империя. Британия и Ирландия в раннее Средневековье. Но</w:t>
      </w:r>
      <w:r w:rsidRPr="00E47539">
        <w:t>р</w:t>
      </w:r>
      <w:r w:rsidRPr="00E47539">
        <w:t>манны: общественный строй, завоевания. Ранние славянские госуда</w:t>
      </w:r>
      <w:r w:rsidRPr="00E47539">
        <w:t>р</w:t>
      </w:r>
      <w:r w:rsidRPr="00E47539">
        <w:t>ства. Возникновение Венгерского королевства. Христианизация Европы. Светские правители и папы.</w:t>
      </w:r>
    </w:p>
    <w:p w14:paraId="712BF7C4" w14:textId="465982C6" w:rsidR="00E47539" w:rsidRPr="00E47539" w:rsidRDefault="00E47539" w:rsidP="008E391B">
      <w:r w:rsidRPr="00E47539">
        <w:t>Византийска</w:t>
      </w:r>
      <w:r w:rsidR="008E391B">
        <w:t xml:space="preserve">я империя в VI‒ХI вв. </w:t>
      </w:r>
      <w:r w:rsidRPr="00E47539">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w:t>
      </w:r>
      <w:r w:rsidRPr="00E47539">
        <w:t>ж</w:t>
      </w:r>
      <w:r w:rsidRPr="00E47539">
        <w:t>ное дело. Художественная культура (архитектура, мозаика, фреска, иконопись).</w:t>
      </w:r>
    </w:p>
    <w:p w14:paraId="3ECCFC0F" w14:textId="72FABD38" w:rsidR="00E47539" w:rsidRPr="00E47539" w:rsidRDefault="00E47539" w:rsidP="008E391B">
      <w:pPr>
        <w:pStyle w:val="aff2"/>
      </w:pPr>
      <w:r w:rsidRPr="00E47539">
        <w:t xml:space="preserve">Арабы в VI‒ХI вв. </w:t>
      </w:r>
    </w:p>
    <w:p w14:paraId="58EEADD4" w14:textId="77777777" w:rsidR="00E47539" w:rsidRPr="00E47539" w:rsidRDefault="00E47539" w:rsidP="008E391B">
      <w:pPr>
        <w:pStyle w:val="aff2"/>
      </w:pPr>
      <w:r w:rsidRPr="00E47539">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w:t>
      </w:r>
      <w:r w:rsidRPr="00E47539">
        <w:t>б</w:t>
      </w:r>
      <w:r w:rsidRPr="00E47539">
        <w:t>ский халифат, его расцвет и распад. Культура исламского мира. Обр</w:t>
      </w:r>
      <w:r w:rsidRPr="00E47539">
        <w:t>а</w:t>
      </w:r>
      <w:r w:rsidRPr="00E47539">
        <w:t>зование и наука. Роль арабского языка. Расцвет литературы и искусства. Архитектура.</w:t>
      </w:r>
    </w:p>
    <w:p w14:paraId="578F8ACF" w14:textId="1839FEA3" w:rsidR="00E47539" w:rsidRPr="00E47539" w:rsidRDefault="00E47539" w:rsidP="008E391B">
      <w:pPr>
        <w:pStyle w:val="aff2"/>
      </w:pPr>
      <w:r w:rsidRPr="00E47539">
        <w:lastRenderedPageBreak/>
        <w:t xml:space="preserve">Средневековое европейское общество. </w:t>
      </w:r>
    </w:p>
    <w:p w14:paraId="38CD1D83" w14:textId="77777777" w:rsidR="00E47539" w:rsidRPr="00E47539" w:rsidRDefault="00E47539" w:rsidP="008E391B">
      <w:pPr>
        <w:pStyle w:val="aff2"/>
      </w:pPr>
      <w:r w:rsidRPr="00E47539">
        <w:t>Аграрное производство. Натуральное хозяйство. Феодальное земл</w:t>
      </w:r>
      <w:r w:rsidRPr="00E47539">
        <w:t>е</w:t>
      </w:r>
      <w:r w:rsidRPr="00E47539">
        <w:t>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14:paraId="2FF1FD2A" w14:textId="77777777" w:rsidR="00E47539" w:rsidRPr="00E47539" w:rsidRDefault="00E47539" w:rsidP="008E391B">
      <w:pPr>
        <w:pStyle w:val="aff2"/>
      </w:pPr>
      <w:r w:rsidRPr="00E47539">
        <w:t>Города ‒ центры ремесла, торговли, культуры. Население городов. Цехи и гильдии. Городское управление. Борьба городов за самоупра</w:t>
      </w:r>
      <w:r w:rsidRPr="00E47539">
        <w:t>в</w:t>
      </w:r>
      <w:r w:rsidRPr="00E47539">
        <w:t>ление. Средневековые города-республики. Развитие торговли. Ярмарки. Торговые пути в Средиземноморье и на Балтике. Ганза. Облик средн</w:t>
      </w:r>
      <w:r w:rsidRPr="00E47539">
        <w:t>е</w:t>
      </w:r>
      <w:r w:rsidRPr="00E47539">
        <w:t>вековых городов. Образ жизни и быт горожан.</w:t>
      </w:r>
    </w:p>
    <w:p w14:paraId="7189EE2D" w14:textId="77777777" w:rsidR="00E47539" w:rsidRPr="00E47539" w:rsidRDefault="00E47539" w:rsidP="008E391B">
      <w:pPr>
        <w:pStyle w:val="aff2"/>
      </w:pPr>
      <w:r w:rsidRPr="00E47539">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14:paraId="53831DD9" w14:textId="03EA7F45" w:rsidR="00E47539" w:rsidRPr="00E47539" w:rsidRDefault="00E47539" w:rsidP="008E391B">
      <w:pPr>
        <w:pStyle w:val="aff2"/>
      </w:pPr>
      <w:r w:rsidRPr="00E47539">
        <w:t xml:space="preserve">Государства Европы в ХII‒ХV вв. </w:t>
      </w:r>
    </w:p>
    <w:p w14:paraId="681CDE14" w14:textId="77777777" w:rsidR="00E47539" w:rsidRPr="00E47539" w:rsidRDefault="00E47539" w:rsidP="008E391B">
      <w:pPr>
        <w:pStyle w:val="aff2"/>
      </w:pPr>
      <w:r w:rsidRPr="00E47539">
        <w:t>Усиление королевской власти в странах Западной Европы. Сосло</w:t>
      </w:r>
      <w:r w:rsidRPr="00E47539">
        <w:t>в</w:t>
      </w:r>
      <w:r w:rsidRPr="00E47539">
        <w:t>но-представительная монархия. Образование централизованных гос</w:t>
      </w:r>
      <w:r w:rsidRPr="00E47539">
        <w:t>у</w:t>
      </w:r>
      <w:r w:rsidRPr="00E47539">
        <w:t>дарств в Англии, Франции. Столетняя война; Ж. Д’Арк. Священная Римская империя в ХII‒ХV вв. Польско-литовское государство в XIV‒XV вв. Реконкиста и образование централизованных государств на П</w:t>
      </w:r>
      <w:r w:rsidRPr="00E47539">
        <w:t>и</w:t>
      </w:r>
      <w:r w:rsidRPr="00E47539">
        <w:t>ренейском полуострове. Итальянские государства в XII‒XV вв. Развитие экономики в европейских странах в период зрелого Средневековья. Обострение социальных противоречий в ХIV в. (Жакерия, восстание Уота Тайлера). Гуситское движение в Чехии.</w:t>
      </w:r>
    </w:p>
    <w:p w14:paraId="368093B6" w14:textId="77777777" w:rsidR="00E47539" w:rsidRPr="00E47539" w:rsidRDefault="00E47539" w:rsidP="008E391B">
      <w:pPr>
        <w:pStyle w:val="aff2"/>
      </w:pPr>
      <w:r w:rsidRPr="00E47539">
        <w:t>Византийская империя и славянские государства в ХII‒ХV вв. Эк</w:t>
      </w:r>
      <w:r w:rsidRPr="00E47539">
        <w:t>с</w:t>
      </w:r>
      <w:r w:rsidRPr="00E47539">
        <w:t>пансия турок-османов. Османские завоевания на Балканах. Падение Константинополя.</w:t>
      </w:r>
    </w:p>
    <w:p w14:paraId="7DAF7CEA" w14:textId="56213B8D" w:rsidR="00E47539" w:rsidRPr="00E47539" w:rsidRDefault="00E47539" w:rsidP="008E391B">
      <w:pPr>
        <w:pStyle w:val="aff2"/>
      </w:pPr>
      <w:r w:rsidRPr="00E47539">
        <w:t xml:space="preserve">Культура средневековой Европы. </w:t>
      </w:r>
    </w:p>
    <w:p w14:paraId="50580801" w14:textId="77777777" w:rsidR="00E47539" w:rsidRPr="00E47539" w:rsidRDefault="00E47539" w:rsidP="008E391B">
      <w:pPr>
        <w:pStyle w:val="aff2"/>
      </w:pPr>
      <w:r w:rsidRPr="00E47539">
        <w:t>Представления средневекового человека о мире. Место религии в жизни человека и общества. Образование: школы и университеты. С</w:t>
      </w:r>
      <w:r w:rsidRPr="00E47539">
        <w:t>о</w:t>
      </w:r>
      <w:r w:rsidRPr="00E47539">
        <w:t>словный характер культуры. Средневековый эпос. Рыцарская литерат</w:t>
      </w:r>
      <w:r w:rsidRPr="00E47539">
        <w:t>у</w:t>
      </w:r>
      <w:r w:rsidRPr="00E47539">
        <w:t>ра. Городской и крестьянский фольклор. Романский и готический стили в художественной культуре. Развитие знаний о природе и человеке. Г</w:t>
      </w:r>
      <w:r w:rsidRPr="00E47539">
        <w:t>у</w:t>
      </w:r>
      <w:r w:rsidRPr="00E47539">
        <w:t>манизм. Раннее Возрождение: художники и их творения. Изобретение европейского книгопечатания; И. Гутенберг.</w:t>
      </w:r>
    </w:p>
    <w:p w14:paraId="5C37F6E3" w14:textId="53F686FC" w:rsidR="00E47539" w:rsidRPr="00E47539" w:rsidRDefault="00E47539" w:rsidP="00E47539">
      <w:r w:rsidRPr="00E47539">
        <w:t xml:space="preserve">Страны Востока в Средние века. </w:t>
      </w:r>
    </w:p>
    <w:p w14:paraId="6A074B36" w14:textId="77777777" w:rsidR="00E47539" w:rsidRPr="00E47539" w:rsidRDefault="00E47539" w:rsidP="008E391B">
      <w:pPr>
        <w:pStyle w:val="aff2"/>
      </w:pPr>
      <w:r w:rsidRPr="00E47539">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w:t>
      </w:r>
      <w:r w:rsidRPr="00E47539">
        <w:t>о</w:t>
      </w:r>
      <w:r w:rsidRPr="00E47539">
        <w:t>евания Чингисхана и его потомков, управление подчиненными терр</w:t>
      </w:r>
      <w:r w:rsidRPr="00E47539">
        <w:t>и</w:t>
      </w:r>
      <w:r w:rsidRPr="00E47539">
        <w:t>ториями. Китай: империи, правители и подданные, борьба против зав</w:t>
      </w:r>
      <w:r w:rsidRPr="00E47539">
        <w:t>о</w:t>
      </w:r>
      <w:r w:rsidRPr="00E47539">
        <w:t>евателей. Япония в Средние века: образование государства, власть и</w:t>
      </w:r>
      <w:r w:rsidRPr="00E47539">
        <w:t>м</w:t>
      </w:r>
      <w:r w:rsidRPr="00E47539">
        <w:lastRenderedPageBreak/>
        <w:t>ператоров и управление сёгунов. Индия: раздробленность индийских княжеств, вторжение мусульман, Делийский султанат.</w:t>
      </w:r>
    </w:p>
    <w:p w14:paraId="34DD5446" w14:textId="77777777" w:rsidR="00E47539" w:rsidRPr="00E47539" w:rsidRDefault="00E47539" w:rsidP="008E391B">
      <w:pPr>
        <w:pStyle w:val="aff2"/>
      </w:pPr>
      <w:r w:rsidRPr="00E47539">
        <w:t>Культура народов Востока. Литература. Архитектура. Традиционные искусства и ремесла.</w:t>
      </w:r>
    </w:p>
    <w:p w14:paraId="29F6CC5C" w14:textId="33A54791" w:rsidR="00E47539" w:rsidRPr="00E47539" w:rsidRDefault="00E47539" w:rsidP="008E391B">
      <w:pPr>
        <w:pStyle w:val="aff2"/>
      </w:pPr>
      <w:r w:rsidRPr="00E47539">
        <w:t xml:space="preserve">Государства доколумбовой Америки в Средние века. </w:t>
      </w:r>
    </w:p>
    <w:p w14:paraId="7C0AB179" w14:textId="77777777" w:rsidR="00E47539" w:rsidRPr="00E47539" w:rsidRDefault="00E47539" w:rsidP="008E391B">
      <w:pPr>
        <w:pStyle w:val="aff2"/>
      </w:pPr>
      <w:r w:rsidRPr="00E47539">
        <w:t>Цивилизации майя, ацтеков и инков: общественный строй, религ</w:t>
      </w:r>
      <w:r w:rsidRPr="00E47539">
        <w:t>и</w:t>
      </w:r>
      <w:r w:rsidRPr="00E47539">
        <w:t>озные верования, культура. Появление европейских завоевателей.</w:t>
      </w:r>
    </w:p>
    <w:p w14:paraId="414756CF" w14:textId="66B74D3B" w:rsidR="00E47539" w:rsidRPr="00E47539" w:rsidRDefault="00E47539" w:rsidP="008E391B">
      <w:pPr>
        <w:pStyle w:val="aff2"/>
      </w:pPr>
      <w:r w:rsidRPr="00E47539">
        <w:t>Обобщение.</w:t>
      </w:r>
    </w:p>
    <w:p w14:paraId="68DA1398" w14:textId="77777777" w:rsidR="00E47539" w:rsidRPr="00E47539" w:rsidRDefault="00E47539" w:rsidP="008E391B">
      <w:pPr>
        <w:pStyle w:val="aff2"/>
      </w:pPr>
      <w:r w:rsidRPr="00E47539">
        <w:t>Историческое и культурное наследие Средних веков.</w:t>
      </w:r>
    </w:p>
    <w:p w14:paraId="112EAA9A" w14:textId="211ABC2F" w:rsidR="00E47539" w:rsidRPr="008E391B" w:rsidRDefault="00E47539" w:rsidP="00E47539">
      <w:pPr>
        <w:rPr>
          <w:b/>
          <w:bCs/>
        </w:rPr>
      </w:pPr>
      <w:r w:rsidRPr="008E391B">
        <w:rPr>
          <w:b/>
          <w:bCs/>
        </w:rPr>
        <w:t xml:space="preserve">История России. От Руси к Российскому государству. </w:t>
      </w:r>
    </w:p>
    <w:p w14:paraId="46539D80" w14:textId="19B21232" w:rsidR="00E47539" w:rsidRPr="00E47539" w:rsidRDefault="00E47539" w:rsidP="008E391B">
      <w:pPr>
        <w:pStyle w:val="aff2"/>
      </w:pPr>
      <w:r w:rsidRPr="00E47539">
        <w:t xml:space="preserve">Введение. </w:t>
      </w:r>
    </w:p>
    <w:p w14:paraId="10CE2340" w14:textId="77777777" w:rsidR="00E47539" w:rsidRPr="00E47539" w:rsidRDefault="00E47539" w:rsidP="008E391B">
      <w:pPr>
        <w:pStyle w:val="aff2"/>
      </w:pPr>
      <w:r w:rsidRPr="00E47539">
        <w:t>Роль и место России в мировой истории. Проблемы периодизации российской истории. Источники по истории России.</w:t>
      </w:r>
    </w:p>
    <w:p w14:paraId="4F2B095E" w14:textId="5F70C7B4" w:rsidR="00E47539" w:rsidRPr="00E47539" w:rsidRDefault="00E47539" w:rsidP="008E391B">
      <w:pPr>
        <w:pStyle w:val="aff2"/>
      </w:pPr>
      <w:r w:rsidRPr="00E47539">
        <w:t>Народы и государства на территории нашей страны в древности. В</w:t>
      </w:r>
      <w:r w:rsidRPr="00E47539">
        <w:t>о</w:t>
      </w:r>
      <w:r w:rsidRPr="00E47539">
        <w:t xml:space="preserve">сточная Европа в середине I тыс. н. э. </w:t>
      </w:r>
    </w:p>
    <w:p w14:paraId="4113410D" w14:textId="77777777" w:rsidR="00E47539" w:rsidRPr="00E47539" w:rsidRDefault="00E47539" w:rsidP="008E391B">
      <w:pPr>
        <w:pStyle w:val="aff2"/>
      </w:pPr>
      <w:r w:rsidRPr="00E47539">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14:paraId="1AB36AC3" w14:textId="77777777" w:rsidR="00E47539" w:rsidRPr="00E47539" w:rsidRDefault="00E47539" w:rsidP="008E391B">
      <w:pPr>
        <w:pStyle w:val="aff2"/>
      </w:pPr>
      <w:r w:rsidRPr="00E47539">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701388EA" w14:textId="77777777" w:rsidR="00E47539" w:rsidRPr="00E47539" w:rsidRDefault="00E47539" w:rsidP="008E391B">
      <w:pPr>
        <w:pStyle w:val="aff2"/>
      </w:pPr>
      <w:r w:rsidRPr="00E47539">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w:t>
      </w:r>
      <w:r w:rsidRPr="00E47539">
        <w:t>н</w:t>
      </w:r>
      <w:r w:rsidRPr="00E47539">
        <w:t>но-угры. Хозяйство восточных славян, их общественный строй и пол</w:t>
      </w:r>
      <w:r w:rsidRPr="00E47539">
        <w:t>и</w:t>
      </w:r>
      <w:r w:rsidRPr="00E47539">
        <w:t>тическая организация. Возникновение княжеской власти. Традиционные верования.</w:t>
      </w:r>
    </w:p>
    <w:p w14:paraId="38785D30" w14:textId="77777777" w:rsidR="00E47539" w:rsidRPr="00E47539" w:rsidRDefault="00E47539" w:rsidP="008E391B">
      <w:pPr>
        <w:pStyle w:val="aff2"/>
      </w:pPr>
      <w:r w:rsidRPr="00E47539">
        <w:t>Страны и народы Восточной Европы, Сибири и Дальнего Востока, Тюркский каганат, Хазарский каганат, Волжская Булгария.</w:t>
      </w:r>
    </w:p>
    <w:p w14:paraId="7C9BCEBA" w14:textId="04AA1F6F" w:rsidR="00E47539" w:rsidRPr="00E47539" w:rsidRDefault="00E47539" w:rsidP="00E47539">
      <w:r w:rsidRPr="00E47539">
        <w:t xml:space="preserve">Русь в IX ‒ начале XII в. </w:t>
      </w:r>
    </w:p>
    <w:p w14:paraId="0056C30A" w14:textId="0D848D0A" w:rsidR="00E47539" w:rsidRPr="00E47539" w:rsidRDefault="00E47539" w:rsidP="008E391B">
      <w:pPr>
        <w:pStyle w:val="aff2"/>
      </w:pPr>
      <w:r w:rsidRPr="00E47539">
        <w:t>Образование государства Русь. Исторические условия складывания русской государственности: природно-климатический фактор и пол</w:t>
      </w:r>
      <w:r w:rsidRPr="00E47539">
        <w:t>и</w:t>
      </w:r>
      <w:r w:rsidRPr="00E47539">
        <w:t>тические процессы в Европе в конце I тыс. н. э. Формирование новой политической и этнической карты континента.</w:t>
      </w:r>
    </w:p>
    <w:p w14:paraId="1B8507B7" w14:textId="77777777" w:rsidR="00E47539" w:rsidRPr="00E47539" w:rsidRDefault="00E47539" w:rsidP="008E391B">
      <w:pPr>
        <w:pStyle w:val="aff2"/>
      </w:pPr>
      <w:r w:rsidRPr="00E47539">
        <w:t>Первые известия о Руси. Проблема образования государства.</w:t>
      </w:r>
    </w:p>
    <w:p w14:paraId="5985A9FB" w14:textId="77777777" w:rsidR="00E47539" w:rsidRPr="00E47539" w:rsidRDefault="00E47539" w:rsidP="008E391B">
      <w:pPr>
        <w:pStyle w:val="aff2"/>
      </w:pPr>
      <w:r w:rsidRPr="00E47539">
        <w:lastRenderedPageBreak/>
        <w:t>Русь. Скандинавы на Руси. Начало династии Рюриковичей.</w:t>
      </w:r>
    </w:p>
    <w:p w14:paraId="77D6FABD" w14:textId="77777777" w:rsidR="00E47539" w:rsidRPr="00E47539" w:rsidRDefault="00E47539" w:rsidP="008E391B">
      <w:pPr>
        <w:pStyle w:val="aff2"/>
      </w:pPr>
      <w:r w:rsidRPr="00E47539">
        <w:t>Формирование территории государства Русь. Дань и полюдье. Первые русские князья. Отношения с Византийской империей, странами Це</w:t>
      </w:r>
      <w:r w:rsidRPr="00E47539">
        <w:t>н</w:t>
      </w:r>
      <w:r w:rsidRPr="00E47539">
        <w:t>тральной, Западной и Северной Европы, кочевниками европейских ст</w:t>
      </w:r>
      <w:r w:rsidRPr="00E47539">
        <w:t>е</w:t>
      </w:r>
      <w:r w:rsidRPr="00E47539">
        <w:t>пей. Русь в международной торговле. Путь «из варяг в греки». Волжский торговый путь. Языческий пантеон.</w:t>
      </w:r>
    </w:p>
    <w:p w14:paraId="0D5E2ED5" w14:textId="77777777" w:rsidR="00E47539" w:rsidRPr="00E47539" w:rsidRDefault="00E47539" w:rsidP="008E391B">
      <w:pPr>
        <w:pStyle w:val="aff2"/>
      </w:pPr>
      <w:r w:rsidRPr="00E47539">
        <w:t>Принятие христианства и его значение. Византийское наследие на Руси.</w:t>
      </w:r>
    </w:p>
    <w:p w14:paraId="713752C1" w14:textId="31237673" w:rsidR="00E47539" w:rsidRPr="00E47539" w:rsidRDefault="00E47539" w:rsidP="008E391B">
      <w:pPr>
        <w:pStyle w:val="aff2"/>
      </w:pPr>
      <w:r w:rsidRPr="00E47539">
        <w:t>Русь в конце X ‒ начале XII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726EAAD9" w14:textId="77777777" w:rsidR="00E47539" w:rsidRPr="00E47539" w:rsidRDefault="00E47539" w:rsidP="008E391B">
      <w:pPr>
        <w:pStyle w:val="aff2"/>
      </w:pPr>
      <w:r w:rsidRPr="00E47539">
        <w:t>Общественный строй Руси: дискуссии в исторической науке.</w:t>
      </w:r>
    </w:p>
    <w:p w14:paraId="1A9D46E3" w14:textId="77777777" w:rsidR="00E47539" w:rsidRPr="00E47539" w:rsidRDefault="00E47539" w:rsidP="008E391B">
      <w:pPr>
        <w:pStyle w:val="aff2"/>
      </w:pPr>
      <w:r w:rsidRPr="00E47539">
        <w:t>Князья, дружина. Духовенство. Городское население. Купцы.</w:t>
      </w:r>
    </w:p>
    <w:p w14:paraId="1EB53647" w14:textId="77777777" w:rsidR="00E47539" w:rsidRPr="00E47539" w:rsidRDefault="00E47539" w:rsidP="008E391B">
      <w:pPr>
        <w:pStyle w:val="aff2"/>
      </w:pPr>
      <w:r w:rsidRPr="00E47539">
        <w:t>Категории рядового и зависимого населения. Древнерусское право: Русская Правда, церковные уставы.</w:t>
      </w:r>
    </w:p>
    <w:p w14:paraId="28F00408" w14:textId="77777777" w:rsidR="00E47539" w:rsidRPr="00E47539" w:rsidRDefault="00E47539" w:rsidP="008E391B">
      <w:pPr>
        <w:pStyle w:val="aff2"/>
      </w:pPr>
      <w:r w:rsidRPr="00E47539">
        <w:t>Русь в социально-политическом контексте Евразии. Внешняя пол</w:t>
      </w:r>
      <w:r w:rsidRPr="00E47539">
        <w:t>и</w:t>
      </w:r>
      <w:r w:rsidRPr="00E47539">
        <w:t>тика и международные связи: отношения с Византией, печенегами, п</w:t>
      </w:r>
      <w:r w:rsidRPr="00E47539">
        <w:t>о</w:t>
      </w:r>
      <w:r w:rsidRPr="00E47539">
        <w:t>ловцами (Дешт-и-Кипчак), странами Центральной, Западной и Северной Европы. Херсонес в культурных контактах Руси и Византии.</w:t>
      </w:r>
    </w:p>
    <w:p w14:paraId="1AD77043" w14:textId="3883EDFF" w:rsidR="00E47539" w:rsidRPr="00E47539" w:rsidRDefault="00E47539" w:rsidP="008E391B">
      <w:pPr>
        <w:pStyle w:val="aff2"/>
      </w:pPr>
      <w:r w:rsidRPr="00E47539">
        <w:t>Культурное пространство. Русь в общеевропейском культурном ко</w:t>
      </w:r>
      <w:r w:rsidRPr="00E47539">
        <w:t>н</w:t>
      </w:r>
      <w:r w:rsidRPr="00E47539">
        <w:t>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55FA8D82" w14:textId="77777777" w:rsidR="00E47539" w:rsidRPr="00E47539" w:rsidRDefault="00E47539" w:rsidP="008E391B">
      <w:pPr>
        <w:pStyle w:val="aff2"/>
      </w:pPr>
      <w:r w:rsidRPr="00E47539">
        <w:t>Культура Руси. Формирование единого культурного пространства. Кирилло-мефодиевская традиция на Руси. Письменность. Распростр</w:t>
      </w:r>
      <w:r w:rsidRPr="00E47539">
        <w:t>а</w:t>
      </w:r>
      <w:r w:rsidRPr="00E47539">
        <w:t>нение грамотности, берестяные грамоты.</w:t>
      </w:r>
    </w:p>
    <w:p w14:paraId="0813A5E6" w14:textId="77777777" w:rsidR="00E47539" w:rsidRPr="00E47539" w:rsidRDefault="00E47539" w:rsidP="008E391B">
      <w:pPr>
        <w:pStyle w:val="aff2"/>
      </w:pPr>
      <w:r w:rsidRPr="00E47539">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14:paraId="74D00AB8" w14:textId="384E2FC5" w:rsidR="00E47539" w:rsidRPr="00E47539" w:rsidRDefault="00E47539" w:rsidP="00E47539">
      <w:r w:rsidRPr="00E47539">
        <w:t xml:space="preserve">Русь в середине XII ‒ начале XIII в. </w:t>
      </w:r>
    </w:p>
    <w:p w14:paraId="6C382E73" w14:textId="77777777" w:rsidR="00E47539" w:rsidRPr="00E47539" w:rsidRDefault="00E47539" w:rsidP="008E391B">
      <w:pPr>
        <w:pStyle w:val="aff2"/>
      </w:pPr>
      <w:r w:rsidRPr="00E47539">
        <w:t>Формирование системы земель ‒ самостоятельных государств. Ва</w:t>
      </w:r>
      <w:r w:rsidRPr="00E47539">
        <w:t>ж</w:t>
      </w:r>
      <w:r w:rsidRPr="00E47539">
        <w:t>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w:t>
      </w:r>
      <w:r w:rsidRPr="00E47539">
        <w:t>е</w:t>
      </w:r>
      <w:r w:rsidRPr="00E47539">
        <w:t>ственного строя и права; внешняя политика русских земель.</w:t>
      </w:r>
    </w:p>
    <w:p w14:paraId="425AEA7D" w14:textId="77777777" w:rsidR="00E47539" w:rsidRPr="00E47539" w:rsidRDefault="00E47539" w:rsidP="008E391B">
      <w:pPr>
        <w:pStyle w:val="aff2"/>
      </w:pPr>
      <w:r w:rsidRPr="00E47539">
        <w:lastRenderedPageBreak/>
        <w:t>Формирование региональных центров культуры: летописание и п</w:t>
      </w:r>
      <w:r w:rsidRPr="00E47539">
        <w:t>а</w:t>
      </w:r>
      <w:r w:rsidRPr="00E47539">
        <w:t>мятники литературы: Киево-Печерский патерик, моление Даниила З</w:t>
      </w:r>
      <w:r w:rsidRPr="00E47539">
        <w:t>а</w:t>
      </w:r>
      <w:r w:rsidRPr="00E47539">
        <w:t>точника, «Слово о полку Игореве». Белокаменные храмы Сев</w:t>
      </w:r>
      <w:r w:rsidRPr="00E47539">
        <w:t>е</w:t>
      </w:r>
      <w:r w:rsidRPr="00E47539">
        <w:t>ро-Восточной Руси: Успенский собор во Владимире, церковь Покрова на Нерли, Георгиевский собор Юрьева-Польского.</w:t>
      </w:r>
    </w:p>
    <w:p w14:paraId="34E288DD" w14:textId="2A8B7421" w:rsidR="00E47539" w:rsidRPr="00E47539" w:rsidRDefault="00E47539" w:rsidP="008E391B">
      <w:pPr>
        <w:pStyle w:val="aff2"/>
      </w:pPr>
      <w:r w:rsidRPr="00E47539">
        <w:t xml:space="preserve">Русские земли и их соседи в середине XIII ‒ XIV в. </w:t>
      </w:r>
    </w:p>
    <w:p w14:paraId="71A95CC0" w14:textId="77777777" w:rsidR="00E47539" w:rsidRPr="00E47539" w:rsidRDefault="00E47539" w:rsidP="008E391B">
      <w:pPr>
        <w:pStyle w:val="aff2"/>
      </w:pPr>
      <w:r w:rsidRPr="00E47539">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w:t>
      </w:r>
      <w:r w:rsidRPr="00E47539">
        <w:t>р</w:t>
      </w:r>
      <w:r w:rsidRPr="00E47539">
        <w:t>дынское иго).</w:t>
      </w:r>
    </w:p>
    <w:p w14:paraId="0958231F" w14:textId="77777777" w:rsidR="00E47539" w:rsidRPr="00E47539" w:rsidRDefault="00E47539" w:rsidP="008E391B">
      <w:pPr>
        <w:pStyle w:val="aff2"/>
      </w:pPr>
      <w:r w:rsidRPr="00E47539">
        <w:t>Южные и западные русские земли. Возникновение Литовского гос</w:t>
      </w:r>
      <w:r w:rsidRPr="00E47539">
        <w:t>у</w:t>
      </w:r>
      <w:r w:rsidRPr="00E47539">
        <w:t>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154808FF" w14:textId="77777777" w:rsidR="00E47539" w:rsidRPr="00E47539" w:rsidRDefault="00E47539" w:rsidP="008E391B">
      <w:pPr>
        <w:pStyle w:val="aff2"/>
      </w:pPr>
      <w:r w:rsidRPr="00E47539">
        <w:t>Ордены крестоносцев и борьба с их экспансией на западных границах Руси. Александр Невский. Взаимоотношения с Ордой. Княжества С</w:t>
      </w:r>
      <w:r w:rsidRPr="00E47539">
        <w:t>е</w:t>
      </w:r>
      <w:r w:rsidRPr="00E47539">
        <w:t>веро-Восточной Руси. Борьба за великое княжение Владимирское. Пр</w:t>
      </w:r>
      <w:r w:rsidRPr="00E47539">
        <w:t>о</w:t>
      </w:r>
      <w:r w:rsidRPr="00E47539">
        <w:t>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078DE2FA" w14:textId="77777777" w:rsidR="00E47539" w:rsidRPr="00E47539" w:rsidRDefault="00E47539" w:rsidP="008E391B">
      <w:pPr>
        <w:pStyle w:val="aff2"/>
      </w:pPr>
      <w:r w:rsidRPr="00E47539">
        <w:t>Перенос митрополичьей кафедры в Москву. Роль Православной церкви в ордынский период русской истории. Святитель Алексий Мо</w:t>
      </w:r>
      <w:r w:rsidRPr="00E47539">
        <w:t>с</w:t>
      </w:r>
      <w:r w:rsidRPr="00E47539">
        <w:t>ковский и преподобный Сергий Радонежский.</w:t>
      </w:r>
    </w:p>
    <w:p w14:paraId="6949371B" w14:textId="73E28EBB" w:rsidR="00E47539" w:rsidRPr="00E47539" w:rsidRDefault="00E47539" w:rsidP="008E391B">
      <w:pPr>
        <w:pStyle w:val="aff2"/>
      </w:pPr>
      <w:r w:rsidRPr="00E47539">
        <w:t>Народы и государства степной зоны Восточной Европы и Сибири в XIII‒XV вв. Золотая Орда: государственный строй, население, экон</w:t>
      </w:r>
      <w:r w:rsidRPr="00E47539">
        <w:t>о</w:t>
      </w:r>
      <w:r w:rsidRPr="00E47539">
        <w:t>мика, культура. Города и кочевые степи. Принятие ислама. Ослабление государства во второй половине XIV в., нашествие Тимура.</w:t>
      </w:r>
    </w:p>
    <w:p w14:paraId="38D4000B" w14:textId="77777777" w:rsidR="00E47539" w:rsidRPr="00E47539" w:rsidRDefault="00E47539" w:rsidP="008E391B">
      <w:pPr>
        <w:pStyle w:val="aff2"/>
      </w:pPr>
      <w:r w:rsidRPr="00E47539">
        <w:t>Распад Золотой Орды, образование татарских ханств. Казанское ха</w:t>
      </w:r>
      <w:r w:rsidRPr="00E47539">
        <w:t>н</w:t>
      </w:r>
      <w:r w:rsidRPr="00E47539">
        <w:t>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14:paraId="38127BCA" w14:textId="5D67F1F2" w:rsidR="00E47539" w:rsidRPr="00E47539" w:rsidRDefault="00E47539" w:rsidP="008E391B">
      <w:pPr>
        <w:pStyle w:val="aff2"/>
      </w:pPr>
      <w:r w:rsidRPr="00E47539">
        <w:t>Культурное пространство. Изменения в представлениях о картине мира в Евразии в связи с завершением монгольских завоеваний. Кул</w:t>
      </w:r>
      <w:r w:rsidRPr="00E47539">
        <w:t>ь</w:t>
      </w:r>
      <w:r w:rsidRPr="00E47539">
        <w:t>турное взаимодействие цивилизаций. Межкультурные связи и комм</w:t>
      </w:r>
      <w:r w:rsidRPr="00E47539">
        <w:t>у</w:t>
      </w:r>
      <w:r w:rsidRPr="00E47539">
        <w:t>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14:paraId="3823CD66" w14:textId="77B9CB1E" w:rsidR="00E47539" w:rsidRPr="00E47539" w:rsidRDefault="00E47539" w:rsidP="008E391B">
      <w:pPr>
        <w:pStyle w:val="aff2"/>
      </w:pPr>
      <w:r w:rsidRPr="00E47539">
        <w:t xml:space="preserve">Формирование единого Русского государства в XV в. </w:t>
      </w:r>
    </w:p>
    <w:p w14:paraId="508B93CD" w14:textId="77777777" w:rsidR="00E47539" w:rsidRPr="00E47539" w:rsidRDefault="00E47539" w:rsidP="008E391B">
      <w:pPr>
        <w:pStyle w:val="aff2"/>
      </w:pPr>
      <w:r w:rsidRPr="00E47539">
        <w:t>Борьба за русские земли между Литовским и Московским госуда</w:t>
      </w:r>
      <w:r w:rsidRPr="00E47539">
        <w:t>р</w:t>
      </w:r>
      <w:r w:rsidRPr="00E47539">
        <w:t xml:space="preserve">ствами. Объединение русских земель вокруг Москвы. Междоусобная </w:t>
      </w:r>
      <w:r w:rsidRPr="00E47539">
        <w:lastRenderedPageBreak/>
        <w:t>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w:t>
      </w:r>
      <w:r w:rsidRPr="00E47539">
        <w:t>о</w:t>
      </w:r>
      <w:r w:rsidRPr="00E47539">
        <w:t>рода и Твери. Ликвидация зависимости от Орды. Расширение междун</w:t>
      </w:r>
      <w:r w:rsidRPr="00E47539">
        <w:t>а</w:t>
      </w:r>
      <w:r w:rsidRPr="00E47539">
        <w:t>родных связей Московского государства. Принятие общерусского С</w:t>
      </w:r>
      <w:r w:rsidRPr="00E47539">
        <w:t>у</w:t>
      </w:r>
      <w:r w:rsidRPr="00E47539">
        <w:t>дебника. Формирование аппарата управления единого государства. П</w:t>
      </w:r>
      <w:r w:rsidRPr="00E47539">
        <w:t>е</w:t>
      </w:r>
      <w:r w:rsidRPr="00E47539">
        <w:t>ремены в устройстве двора великого князя: новая государственная си</w:t>
      </w:r>
      <w:r w:rsidRPr="00E47539">
        <w:t>м</w:t>
      </w:r>
      <w:r w:rsidRPr="00E47539">
        <w:t>волика; царский титул и регалии; дворцовое и церковное строительство. Московский Кремль.</w:t>
      </w:r>
    </w:p>
    <w:p w14:paraId="15B1FFD5" w14:textId="77777777" w:rsidR="00E47539" w:rsidRPr="00E47539" w:rsidRDefault="00E47539" w:rsidP="008E391B">
      <w:pPr>
        <w:pStyle w:val="aff2"/>
      </w:pPr>
      <w:r w:rsidRPr="00E47539">
        <w:t>Культурное пространство. Изменения восприятия мира. Сакрализация великокняжеской власти. Флорентийская уния. Установление авток</w:t>
      </w:r>
      <w:r w:rsidRPr="00E47539">
        <w:t>е</w:t>
      </w:r>
      <w:r w:rsidRPr="00E47539">
        <w:t>фалии Русской церкви. Внутрицерковная борьба (иосифляне и нестяж</w:t>
      </w:r>
      <w:r w:rsidRPr="00E47539">
        <w:t>а</w:t>
      </w:r>
      <w:r w:rsidRPr="00E47539">
        <w:t>тели). Ереси. Геннадиевская Библия. Развитие культуры единого Ру</w:t>
      </w:r>
      <w:r w:rsidRPr="00E47539">
        <w:t>с</w:t>
      </w:r>
      <w:r w:rsidRPr="00E47539">
        <w:t>ского государства. Летописание: общерусское и региональное. Жити</w:t>
      </w:r>
      <w:r w:rsidRPr="00E47539">
        <w:t>й</w:t>
      </w:r>
      <w:r w:rsidRPr="00E47539">
        <w:t>ная литература. «Хожение за три моря» Афанасия Никитина. Архите</w:t>
      </w:r>
      <w:r w:rsidRPr="00E47539">
        <w:t>к</w:t>
      </w:r>
      <w:r w:rsidRPr="00E47539">
        <w:t>тура. Русская икона как феномен мирового искусства. Повседневная жизнь горожан и сельских жителей в древнерусский и раннемосковский периоды.</w:t>
      </w:r>
    </w:p>
    <w:p w14:paraId="68B0587B" w14:textId="441D5A5E" w:rsidR="00E47539" w:rsidRPr="00E47539" w:rsidRDefault="00E47539" w:rsidP="008E391B">
      <w:pPr>
        <w:pStyle w:val="aff2"/>
      </w:pPr>
      <w:r w:rsidRPr="00E47539">
        <w:t>Наш край с древнейших времен до конца XV в. Материал по истории своего края привлекается при рассмотрении ключевых событий и пр</w:t>
      </w:r>
      <w:r w:rsidRPr="00E47539">
        <w:t>о</w:t>
      </w:r>
      <w:r w:rsidRPr="00E47539">
        <w:t>цессов отечественной истории.</w:t>
      </w:r>
    </w:p>
    <w:p w14:paraId="503F592C" w14:textId="35209986" w:rsidR="00E47539" w:rsidRPr="00E47539" w:rsidRDefault="00E47539" w:rsidP="008E391B">
      <w:pPr>
        <w:pStyle w:val="aff2"/>
      </w:pPr>
      <w:r w:rsidRPr="00E47539">
        <w:t xml:space="preserve">Обобщение. </w:t>
      </w:r>
    </w:p>
    <w:p w14:paraId="294CDBCE" w14:textId="3EAE6732" w:rsidR="00E47539" w:rsidRPr="008E391B" w:rsidRDefault="00E47539" w:rsidP="00E47539">
      <w:pPr>
        <w:rPr>
          <w:b/>
          <w:bCs/>
        </w:rPr>
      </w:pPr>
      <w:r w:rsidRPr="008E391B">
        <w:rPr>
          <w:b/>
          <w:bCs/>
        </w:rPr>
        <w:t>Содержание обучения в 7 классе.</w:t>
      </w:r>
    </w:p>
    <w:p w14:paraId="04993A1E" w14:textId="2A7640BA" w:rsidR="00E47539" w:rsidRPr="00E47539" w:rsidRDefault="00E47539" w:rsidP="00DE7CB3">
      <w:pPr>
        <w:pStyle w:val="aff2"/>
      </w:pPr>
      <w:r w:rsidRPr="00E47539">
        <w:t xml:space="preserve">Всеобщая история. История Нового времени. Конец XV ‒ XVII в. </w:t>
      </w:r>
    </w:p>
    <w:p w14:paraId="055740EE" w14:textId="159DDFA3" w:rsidR="00E47539" w:rsidRPr="00E47539" w:rsidRDefault="00E47539" w:rsidP="00DE7CB3">
      <w:pPr>
        <w:pStyle w:val="aff2"/>
      </w:pPr>
      <w:r w:rsidRPr="00E47539">
        <w:t xml:space="preserve">Введение. </w:t>
      </w:r>
    </w:p>
    <w:p w14:paraId="7F62AE7E" w14:textId="77777777" w:rsidR="00E47539" w:rsidRPr="00E47539" w:rsidRDefault="00E47539" w:rsidP="00DE7CB3">
      <w:pPr>
        <w:pStyle w:val="aff2"/>
      </w:pPr>
      <w:r w:rsidRPr="00E47539">
        <w:t>Понятие «Новое время». Хронологические рамки и периодизация истории Нового времени.</w:t>
      </w:r>
    </w:p>
    <w:p w14:paraId="07CD1548" w14:textId="64992F4D" w:rsidR="00E47539" w:rsidRPr="00E47539" w:rsidRDefault="00E47539" w:rsidP="00DE7CB3">
      <w:pPr>
        <w:pStyle w:val="aff2"/>
      </w:pPr>
      <w:r w:rsidRPr="00E47539">
        <w:t xml:space="preserve">Великие географические открытия. </w:t>
      </w:r>
    </w:p>
    <w:p w14:paraId="61B62839" w14:textId="77777777" w:rsidR="00E47539" w:rsidRPr="00E47539" w:rsidRDefault="00E47539" w:rsidP="00DE7CB3">
      <w:pPr>
        <w:pStyle w:val="aff2"/>
      </w:pPr>
      <w:r w:rsidRPr="00E47539">
        <w:t>Предпосылки Великих географических открытий. Поиски европе</w:t>
      </w:r>
      <w:r w:rsidRPr="00E47539">
        <w:t>й</w:t>
      </w:r>
      <w:r w:rsidRPr="00E47539">
        <w:t>цами морских путей в страны Востока. Экспедиции Колумба. Торд</w:t>
      </w:r>
      <w:r w:rsidRPr="00E47539">
        <w:t>е</w:t>
      </w:r>
      <w:r w:rsidRPr="00E47539">
        <w:t>сильясский договор 1494 г. Открытие Васко да Гамой морского пути в Индию. Кругосветное плавание Магеллана. Плавания Тасмана и о</w:t>
      </w:r>
      <w:r w:rsidRPr="00E47539">
        <w:t>т</w:t>
      </w:r>
      <w:r w:rsidRPr="00E47539">
        <w:t>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w:t>
      </w:r>
      <w:r w:rsidRPr="00E47539">
        <w:t>е</w:t>
      </w:r>
      <w:r w:rsidRPr="00E47539">
        <w:t>ские, экономические и культурные последствия Великих географических открытий конца XV‒XVI в.</w:t>
      </w:r>
    </w:p>
    <w:p w14:paraId="2431EDF9" w14:textId="63B89AED" w:rsidR="00E47539" w:rsidRPr="00E47539" w:rsidRDefault="00E47539" w:rsidP="00DE7CB3">
      <w:pPr>
        <w:pStyle w:val="aff2"/>
      </w:pPr>
      <w:r w:rsidRPr="00E47539">
        <w:t xml:space="preserve">Изменения в европейском обществе в XVI‒XVII вв. </w:t>
      </w:r>
    </w:p>
    <w:p w14:paraId="2A832613" w14:textId="77777777" w:rsidR="00E47539" w:rsidRPr="00E47539" w:rsidRDefault="00E47539" w:rsidP="00DE7CB3">
      <w:pPr>
        <w:pStyle w:val="aff2"/>
      </w:pPr>
      <w:r w:rsidRPr="00E47539">
        <w:t>Развитие техники, горного дела, производства металлов. Появление мануфактур. Возникновение капиталистических отношений. Распр</w:t>
      </w:r>
      <w:r w:rsidRPr="00E47539">
        <w:t>о</w:t>
      </w:r>
      <w:r w:rsidRPr="00E47539">
        <w:t>странение наемного труда в деревне. Расширение внутреннего и мир</w:t>
      </w:r>
      <w:r w:rsidRPr="00E47539">
        <w:t>о</w:t>
      </w:r>
      <w:r w:rsidRPr="00E47539">
        <w:lastRenderedPageBreak/>
        <w:t>вого рынков. Изменения в сословной структуре общества, появление новых социальных групп. Повседневная жизнь обитателей городов и деревень.</w:t>
      </w:r>
    </w:p>
    <w:p w14:paraId="04587EB9" w14:textId="3C1C5CE6" w:rsidR="00E47539" w:rsidRPr="00E47539" w:rsidRDefault="00E47539" w:rsidP="00DE7CB3">
      <w:pPr>
        <w:pStyle w:val="aff2"/>
      </w:pPr>
      <w:r w:rsidRPr="00E47539">
        <w:t xml:space="preserve">Реформация и контрреформация в Европе. </w:t>
      </w:r>
    </w:p>
    <w:p w14:paraId="52022E30" w14:textId="77777777" w:rsidR="00E47539" w:rsidRPr="00E47539" w:rsidRDefault="00E47539" w:rsidP="00DE7CB3">
      <w:pPr>
        <w:pStyle w:val="aff2"/>
      </w:pPr>
      <w:r w:rsidRPr="00E47539">
        <w:t>Причины Реформации. Начало Реформации в Германии; М. Лютер. Развертывание Реформации и Крестьянская война в Германии. Распр</w:t>
      </w:r>
      <w:r w:rsidRPr="00E47539">
        <w:t>о</w:t>
      </w:r>
      <w:r w:rsidRPr="00E47539">
        <w:t>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38B2BD02" w14:textId="2724C57D" w:rsidR="00E47539" w:rsidRPr="00E47539" w:rsidRDefault="00E47539" w:rsidP="00DE7CB3">
      <w:pPr>
        <w:pStyle w:val="aff2"/>
      </w:pPr>
      <w:r w:rsidRPr="00E47539">
        <w:t xml:space="preserve">Государства Европы в XVI‒XVII вв. </w:t>
      </w:r>
    </w:p>
    <w:p w14:paraId="3C09B9D6" w14:textId="77777777" w:rsidR="00E47539" w:rsidRPr="00E47539" w:rsidRDefault="00E47539" w:rsidP="00DE7CB3">
      <w:pPr>
        <w:pStyle w:val="aff2"/>
      </w:pPr>
      <w:r w:rsidRPr="00E47539">
        <w:t>Абсолютизм и сословное представительство. Преодоление раздро</w:t>
      </w:r>
      <w:r w:rsidRPr="00E47539">
        <w:t>б</w:t>
      </w:r>
      <w:r w:rsidRPr="00E47539">
        <w:t>ленности. Борьба за колониальные владения. Начало формирования к</w:t>
      </w:r>
      <w:r w:rsidRPr="00E47539">
        <w:t>о</w:t>
      </w:r>
      <w:r w:rsidRPr="00E47539">
        <w:t>лониальных империй.</w:t>
      </w:r>
    </w:p>
    <w:p w14:paraId="5C2B24DA" w14:textId="77777777" w:rsidR="00E47539" w:rsidRPr="00E47539" w:rsidRDefault="00E47539" w:rsidP="00DE7CB3">
      <w:pPr>
        <w:pStyle w:val="aff2"/>
      </w:pPr>
      <w:r w:rsidRPr="00E47539">
        <w:t>Испания под властью потомков католических королей. Внутренняя и внешняя политика испанских Габсбургов. Национал</w:t>
      </w:r>
      <w:r w:rsidRPr="00E47539">
        <w:t>ь</w:t>
      </w:r>
      <w:r w:rsidRPr="00E47539">
        <w:t>но-освободительное движение в Нидерландах: цели, участники, формы борьбы. Итоги и значение Нидерландской революции.</w:t>
      </w:r>
    </w:p>
    <w:p w14:paraId="7E319E6D" w14:textId="77777777" w:rsidR="00E47539" w:rsidRPr="00E47539" w:rsidRDefault="00E47539" w:rsidP="00DE7CB3">
      <w:pPr>
        <w:pStyle w:val="aff2"/>
      </w:pPr>
      <w:r w:rsidRPr="00E47539">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14:paraId="5097B6A1" w14:textId="77777777" w:rsidR="00E47539" w:rsidRPr="00E47539" w:rsidRDefault="00E47539" w:rsidP="00DE7CB3">
      <w:pPr>
        <w:pStyle w:val="aff2"/>
      </w:pPr>
      <w:r w:rsidRPr="00E47539">
        <w:t>Англия. Развитие капиталистического предпринимательства в городах и деревнях. Огораживания. Укрепление королевской власти при Тюд</w:t>
      </w:r>
      <w:r w:rsidRPr="00E47539">
        <w:t>о</w:t>
      </w:r>
      <w:r w:rsidRPr="00E47539">
        <w:t>рах. Генрих VIII и королевская реформация. «Золотой век» Елизаветы I.</w:t>
      </w:r>
    </w:p>
    <w:p w14:paraId="67462211" w14:textId="77777777" w:rsidR="00E47539" w:rsidRPr="00E47539" w:rsidRDefault="00E47539" w:rsidP="00DE7CB3">
      <w:pPr>
        <w:pStyle w:val="aff2"/>
      </w:pPr>
      <w:r w:rsidRPr="00E47539">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0895CF61" w14:textId="77777777" w:rsidR="00E47539" w:rsidRPr="00E47539" w:rsidRDefault="00E47539" w:rsidP="00DE7CB3">
      <w:pPr>
        <w:pStyle w:val="aff2"/>
      </w:pPr>
      <w:r w:rsidRPr="00E47539">
        <w:t>Страны Центральной, Южной и Юго-Восточной Европы. В мире и</w:t>
      </w:r>
      <w:r w:rsidRPr="00E47539">
        <w:t>м</w:t>
      </w:r>
      <w:r w:rsidRPr="00E47539">
        <w:t>перий и вне его. Германские государства. Итальянские земли. Полож</w:t>
      </w:r>
      <w:r w:rsidRPr="00E47539">
        <w:t>е</w:t>
      </w:r>
      <w:r w:rsidRPr="00E47539">
        <w:t>ние славянских народов. Образование Речи Посполитой.</w:t>
      </w:r>
    </w:p>
    <w:p w14:paraId="7641709C" w14:textId="48B90F65" w:rsidR="00E47539" w:rsidRPr="00E47539" w:rsidRDefault="00E47539" w:rsidP="00DE7CB3">
      <w:pPr>
        <w:pStyle w:val="aff2"/>
      </w:pPr>
      <w:r w:rsidRPr="00E47539">
        <w:t xml:space="preserve">Международные отношения в XVI‒XVII вв. </w:t>
      </w:r>
    </w:p>
    <w:p w14:paraId="478A0F9A" w14:textId="77777777" w:rsidR="00E47539" w:rsidRPr="00E47539" w:rsidRDefault="00E47539" w:rsidP="00DE7CB3">
      <w:pPr>
        <w:pStyle w:val="aff2"/>
      </w:pPr>
      <w:r w:rsidRPr="00E47539">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14:paraId="16855540" w14:textId="7E907E5D" w:rsidR="00E47539" w:rsidRPr="00E47539" w:rsidRDefault="00E47539" w:rsidP="00DE7CB3">
      <w:pPr>
        <w:pStyle w:val="aff2"/>
      </w:pPr>
      <w:r w:rsidRPr="00E47539">
        <w:t xml:space="preserve">Европейская культура в раннее Новое время. </w:t>
      </w:r>
    </w:p>
    <w:p w14:paraId="1424249C" w14:textId="77777777" w:rsidR="00E47539" w:rsidRPr="00E47539" w:rsidRDefault="00E47539" w:rsidP="00DE7CB3">
      <w:pPr>
        <w:pStyle w:val="aff2"/>
      </w:pPr>
      <w:r w:rsidRPr="00E47539">
        <w:t>Высокое Возрождение в Италии: художники и их произведения. С</w:t>
      </w:r>
      <w:r w:rsidRPr="00E47539">
        <w:t>е</w:t>
      </w:r>
      <w:r w:rsidRPr="00E47539">
        <w:t>верное Возрождение. Мир человека в литературе раннего Нового вр</w:t>
      </w:r>
      <w:r w:rsidRPr="00E47539">
        <w:t>е</w:t>
      </w:r>
      <w:r w:rsidRPr="00E47539">
        <w:t>мени. М. Сервантес, У. Шекспир. Стили художественной культуры (б</w:t>
      </w:r>
      <w:r w:rsidRPr="00E47539">
        <w:t>а</w:t>
      </w:r>
      <w:r w:rsidRPr="00E47539">
        <w:t xml:space="preserve">рокко, классицизм). Французский театр эпохи классицизма. Развитие науки: переворот в естествознании, возникновение новой картины мира. </w:t>
      </w:r>
      <w:r w:rsidRPr="00E47539">
        <w:lastRenderedPageBreak/>
        <w:t>Выдающиеся учёные и их открытия (Н. Коперник, И. Ньютон). Утве</w:t>
      </w:r>
      <w:r w:rsidRPr="00E47539">
        <w:t>р</w:t>
      </w:r>
      <w:r w:rsidRPr="00E47539">
        <w:t>ждение рационализма.</w:t>
      </w:r>
    </w:p>
    <w:p w14:paraId="499D3C87" w14:textId="084CAC7A" w:rsidR="00E47539" w:rsidRPr="00E47539" w:rsidRDefault="00E47539" w:rsidP="00DE7CB3">
      <w:pPr>
        <w:pStyle w:val="aff2"/>
      </w:pPr>
      <w:r w:rsidRPr="00E47539">
        <w:t xml:space="preserve">Страны Востока в XVI‒XVII вв. </w:t>
      </w:r>
    </w:p>
    <w:p w14:paraId="3027E84D" w14:textId="77777777" w:rsidR="00E47539" w:rsidRPr="00E47539" w:rsidRDefault="00E47539" w:rsidP="00DE7CB3">
      <w:pPr>
        <w:pStyle w:val="aff2"/>
      </w:pPr>
      <w:r w:rsidRPr="00E47539">
        <w:t>Османская империя: на вершине могущества. Сулейман I Велик</w:t>
      </w:r>
      <w:r w:rsidRPr="00E47539">
        <w:t>о</w:t>
      </w:r>
      <w:r w:rsidRPr="00E47539">
        <w:t>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w:t>
      </w:r>
      <w:r w:rsidRPr="00E47539">
        <w:t>у</w:t>
      </w:r>
      <w:r w:rsidRPr="00E47539">
        <w:t>дарства.</w:t>
      </w:r>
    </w:p>
    <w:p w14:paraId="0607A2F9" w14:textId="77777777" w:rsidR="00E47539" w:rsidRPr="00E47539" w:rsidRDefault="00E47539" w:rsidP="00DE7CB3">
      <w:pPr>
        <w:pStyle w:val="aff2"/>
      </w:pPr>
      <w:r w:rsidRPr="00E47539">
        <w:t>«Закрытие» страны для иноземцев. Культура и искусство стран В</w:t>
      </w:r>
      <w:r w:rsidRPr="00E47539">
        <w:t>о</w:t>
      </w:r>
      <w:r w:rsidRPr="00E47539">
        <w:t>стока в XVI‒XVII вв.</w:t>
      </w:r>
    </w:p>
    <w:p w14:paraId="6E03EB7E" w14:textId="00816D03" w:rsidR="00E47539" w:rsidRPr="00E47539" w:rsidRDefault="00E47539" w:rsidP="00DE7CB3">
      <w:pPr>
        <w:pStyle w:val="aff2"/>
      </w:pPr>
      <w:r w:rsidRPr="00E47539">
        <w:t xml:space="preserve">Обобщение. </w:t>
      </w:r>
    </w:p>
    <w:p w14:paraId="276E3417" w14:textId="77777777" w:rsidR="00E47539" w:rsidRPr="00E47539" w:rsidRDefault="00E47539" w:rsidP="00DE7CB3">
      <w:pPr>
        <w:pStyle w:val="aff2"/>
      </w:pPr>
      <w:r w:rsidRPr="00E47539">
        <w:t>Историческое и культурное наследие Раннего Нового времени.</w:t>
      </w:r>
    </w:p>
    <w:p w14:paraId="49D11ED0" w14:textId="003FB169" w:rsidR="00E47539" w:rsidRPr="00E47539" w:rsidRDefault="00E47539" w:rsidP="00E47539">
      <w:r w:rsidRPr="00E47539">
        <w:t>История России. Россия в XVI‒XVII вв.: от Великого княжества к царству.</w:t>
      </w:r>
    </w:p>
    <w:p w14:paraId="7697DDD6" w14:textId="2685A7CB" w:rsidR="00E47539" w:rsidRPr="00E47539" w:rsidRDefault="00E47539" w:rsidP="00DE7CB3">
      <w:pPr>
        <w:pStyle w:val="aff2"/>
      </w:pPr>
      <w:r w:rsidRPr="00E47539">
        <w:t xml:space="preserve">Россия в XVI в. </w:t>
      </w:r>
    </w:p>
    <w:p w14:paraId="3B265780" w14:textId="7082E0E2" w:rsidR="00E47539" w:rsidRPr="00E47539" w:rsidRDefault="00E47539" w:rsidP="00DE7CB3">
      <w:pPr>
        <w:pStyle w:val="aff2"/>
      </w:pPr>
      <w:r w:rsidRPr="00E47539">
        <w:t>Завершение объединения русских земель. Княжение Василия III. З</w:t>
      </w:r>
      <w:r w:rsidRPr="00E47539">
        <w:t>а</w:t>
      </w:r>
      <w:r w:rsidRPr="00E47539">
        <w:t>вершение объединения русских земель вокруг Москвы: присоединение Псковской, Смоленской, Рязанской земель. Отмирание удельной с</w:t>
      </w:r>
      <w:r w:rsidRPr="00E47539">
        <w:t>и</w:t>
      </w:r>
      <w:r w:rsidRPr="00E47539">
        <w:t>стемы. Укрепление великокняжеской власти. Внешняя политика Мо</w:t>
      </w:r>
      <w:r w:rsidRPr="00E47539">
        <w:t>с</w:t>
      </w:r>
      <w:r w:rsidRPr="00E47539">
        <w:t>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14:paraId="48F78D9C" w14:textId="77777777" w:rsidR="00E47539" w:rsidRPr="00E47539" w:rsidRDefault="00E47539" w:rsidP="00DE7CB3">
      <w:pPr>
        <w:pStyle w:val="aff2"/>
      </w:pPr>
      <w:r w:rsidRPr="00E47539">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14:paraId="5C0077C8" w14:textId="67FA3323" w:rsidR="00E47539" w:rsidRPr="00E47539" w:rsidRDefault="00E47539" w:rsidP="00DE7CB3">
      <w:pPr>
        <w:pStyle w:val="aff2"/>
      </w:pPr>
      <w:r w:rsidRPr="00E47539">
        <w:t>Царствование Ивана IV. Регентство Елены Глинской. Сопротивление удельных князей великокняжеской власти. Унификация денежной с</w:t>
      </w:r>
      <w:r w:rsidRPr="00E47539">
        <w:t>и</w:t>
      </w:r>
      <w:r w:rsidRPr="00E47539">
        <w:t>стемы.</w:t>
      </w:r>
    </w:p>
    <w:p w14:paraId="190012E5" w14:textId="77777777" w:rsidR="00E47539" w:rsidRPr="00E47539" w:rsidRDefault="00E47539" w:rsidP="00DE7CB3">
      <w:pPr>
        <w:pStyle w:val="aff2"/>
      </w:pPr>
      <w:r w:rsidRPr="00E47539">
        <w:t>Период боярского правления. Борьба за власть между боярскими кланами. Губная реформа. Московское восстание 1547 г. Ереси.</w:t>
      </w:r>
    </w:p>
    <w:p w14:paraId="32E18980" w14:textId="77777777" w:rsidR="00E47539" w:rsidRPr="00E47539" w:rsidRDefault="00E47539" w:rsidP="00DE7CB3">
      <w:pPr>
        <w:pStyle w:val="aff2"/>
      </w:pPr>
      <w:r w:rsidRPr="00E47539">
        <w:t>Принятие Иваном IV царского титула. Реформы середины XVI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14:paraId="1164B0B8" w14:textId="77777777" w:rsidR="00E47539" w:rsidRPr="00E47539" w:rsidRDefault="00E47539" w:rsidP="00DE7CB3">
      <w:pPr>
        <w:pStyle w:val="aff2"/>
      </w:pPr>
      <w:r w:rsidRPr="00E47539">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w:t>
      </w:r>
      <w:r w:rsidRPr="00E47539">
        <w:t>о</w:t>
      </w:r>
      <w:r w:rsidRPr="00E47539">
        <w:lastRenderedPageBreak/>
        <w:t>лодях. Укрепление южных границ. Ливонская война: причины и хара</w:t>
      </w:r>
      <w:r w:rsidRPr="00E47539">
        <w:t>к</w:t>
      </w:r>
      <w:r w:rsidRPr="00E47539">
        <w:t>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5EDC45AE" w14:textId="77777777" w:rsidR="00E47539" w:rsidRPr="00E47539" w:rsidRDefault="00E47539" w:rsidP="00DE7CB3">
      <w:pPr>
        <w:pStyle w:val="aff2"/>
      </w:pPr>
      <w:r w:rsidRPr="00E47539">
        <w:t>Социальная структура российского общества. Дворянство. Служилые люди. Формирование Государева двора и «служилых городов». Торг</w:t>
      </w:r>
      <w:r w:rsidRPr="00E47539">
        <w:t>о</w:t>
      </w:r>
      <w:r w:rsidRPr="00E47539">
        <w:t>во-ремесленное население городов. Духовенство. Начало закрепощения крестьян: Указ о «заповедных летах». Формирование вольного казач</w:t>
      </w:r>
      <w:r w:rsidRPr="00E47539">
        <w:t>е</w:t>
      </w:r>
      <w:r w:rsidRPr="00E47539">
        <w:t>ства.</w:t>
      </w:r>
    </w:p>
    <w:p w14:paraId="4369FEF3" w14:textId="77777777" w:rsidR="00E47539" w:rsidRPr="00E47539" w:rsidRDefault="00E47539" w:rsidP="00DE7CB3">
      <w:pPr>
        <w:pStyle w:val="aff2"/>
      </w:pPr>
      <w:r w:rsidRPr="00E47539">
        <w:t>Многонациональный состав населения Русского государства. Фи</w:t>
      </w:r>
      <w:r w:rsidRPr="00E47539">
        <w:t>н</w:t>
      </w:r>
      <w:r w:rsidRPr="00E47539">
        <w:t>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14:paraId="546688D7" w14:textId="77777777" w:rsidR="00E47539" w:rsidRPr="00E47539" w:rsidRDefault="00E47539" w:rsidP="00DE7CB3">
      <w:pPr>
        <w:pStyle w:val="aff2"/>
      </w:pPr>
      <w:r w:rsidRPr="00E47539">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14:paraId="7C9C94C4" w14:textId="0488BB48" w:rsidR="00E47539" w:rsidRPr="00E47539" w:rsidRDefault="00E47539" w:rsidP="00DE7CB3">
      <w:pPr>
        <w:pStyle w:val="aff2"/>
      </w:pPr>
      <w:r w:rsidRPr="00E47539">
        <w:t>Россия в конце XVI в. Царь Фёдор Иванович. Борьба за власть в б</w:t>
      </w:r>
      <w:r w:rsidRPr="00E47539">
        <w:t>о</w:t>
      </w:r>
      <w:r w:rsidRPr="00E47539">
        <w:t>ярском окружении. Правление Бориса Годунова. Учреждение патриа</w:t>
      </w:r>
      <w:r w:rsidRPr="00E47539">
        <w:t>р</w:t>
      </w:r>
      <w:r w:rsidRPr="00E47539">
        <w:t>шества. Тявзинский мирный договор со Швецией: восстановление п</w:t>
      </w:r>
      <w:r w:rsidRPr="00E47539">
        <w:t>о</w:t>
      </w:r>
      <w:r w:rsidRPr="00E47539">
        <w:t>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w:t>
      </w:r>
      <w:r w:rsidRPr="00E47539">
        <w:t>р</w:t>
      </w:r>
      <w:r w:rsidRPr="00E47539">
        <w:t>ской династии Рюриковичей.</w:t>
      </w:r>
    </w:p>
    <w:p w14:paraId="1E041C4A" w14:textId="0C856C69" w:rsidR="00E47539" w:rsidRPr="00E47539" w:rsidRDefault="00E47539" w:rsidP="00DE7CB3">
      <w:pPr>
        <w:pStyle w:val="aff2"/>
      </w:pPr>
      <w:r w:rsidRPr="00E47539">
        <w:t xml:space="preserve">Смута в России. </w:t>
      </w:r>
    </w:p>
    <w:p w14:paraId="1EBE0ABE" w14:textId="759CB4E9" w:rsidR="00E47539" w:rsidRPr="00E47539" w:rsidRDefault="00E47539" w:rsidP="00DE7CB3">
      <w:pPr>
        <w:pStyle w:val="aff2"/>
      </w:pPr>
      <w:r w:rsidRPr="00E47539">
        <w:t>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w:t>
      </w:r>
      <w:r w:rsidRPr="00E47539">
        <w:t>ь</w:t>
      </w:r>
      <w:r w:rsidRPr="00E47539">
        <w:t>но-экономического кризиса.</w:t>
      </w:r>
    </w:p>
    <w:p w14:paraId="7BAED5EA" w14:textId="17D53466" w:rsidR="00E47539" w:rsidRPr="00E47539" w:rsidRDefault="00E47539" w:rsidP="00DE7CB3">
      <w:pPr>
        <w:pStyle w:val="aff2"/>
      </w:pPr>
      <w:r w:rsidRPr="00E47539">
        <w:t>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p w14:paraId="7D51695D" w14:textId="77777777" w:rsidR="00E47539" w:rsidRPr="00E47539" w:rsidRDefault="00E47539" w:rsidP="00DE7CB3">
      <w:pPr>
        <w:pStyle w:val="aff2"/>
      </w:pPr>
      <w:r w:rsidRPr="00E47539">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w:t>
      </w:r>
      <w:r w:rsidRPr="00E47539">
        <w:t>ы</w:t>
      </w:r>
      <w:r w:rsidRPr="00E47539">
        <w:t>боргский договор между Россией и Швецией. Поход войска М.В. Ск</w:t>
      </w:r>
      <w:r w:rsidRPr="00E47539">
        <w:t>о</w:t>
      </w:r>
      <w:r w:rsidRPr="00E47539">
        <w:t>пина-Шуйского и Я.-П. Делагарди и распад тушинского лагеря. Откр</w:t>
      </w:r>
      <w:r w:rsidRPr="00E47539">
        <w:t>ы</w:t>
      </w:r>
      <w:r w:rsidRPr="00E47539">
        <w:t>тое вступление Речи Посполитой в войну против России. Оборона Смоленска.</w:t>
      </w:r>
    </w:p>
    <w:p w14:paraId="374422A0" w14:textId="77777777" w:rsidR="00E47539" w:rsidRPr="00E47539" w:rsidRDefault="00E47539" w:rsidP="00DE7CB3">
      <w:pPr>
        <w:pStyle w:val="aff2"/>
      </w:pPr>
      <w:r w:rsidRPr="00E47539">
        <w:t>Свержение Василия Шуйского и переход власти к Семибоярщине. Договор об избрании на престол польского принца Владислава и всту</w:t>
      </w:r>
      <w:r w:rsidRPr="00E47539">
        <w:t>п</w:t>
      </w:r>
      <w:r w:rsidRPr="00E47539">
        <w:t>ление польско-литовского гарнизона в Москву. Подъём национал</w:t>
      </w:r>
      <w:r w:rsidRPr="00E47539">
        <w:t>ь</w:t>
      </w:r>
      <w:r w:rsidRPr="00E47539">
        <w:t>но-освободительного движения. Патриарх Гермоген. Московское во</w:t>
      </w:r>
      <w:r w:rsidRPr="00E47539">
        <w:t>с</w:t>
      </w:r>
      <w:r w:rsidRPr="00E47539">
        <w:lastRenderedPageBreak/>
        <w:t>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14:paraId="4BF1281F" w14:textId="6947FA27" w:rsidR="00E47539" w:rsidRPr="00E47539" w:rsidRDefault="00E47539" w:rsidP="00E47539">
      <w:r w:rsidRPr="00E47539">
        <w:t>Окончание Смуты. Земский собор 1613 г. и его роль в укреплении государственности. Избрание на царство Михаила Фёдоровича Роман</w:t>
      </w:r>
      <w:r w:rsidRPr="00E47539">
        <w:t>о</w:t>
      </w:r>
      <w:r w:rsidRPr="00E47539">
        <w:t>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14:paraId="7D9CF87C" w14:textId="0954A6DA" w:rsidR="00E47539" w:rsidRPr="00E47539" w:rsidRDefault="00E47539" w:rsidP="00DE7CB3">
      <w:pPr>
        <w:pStyle w:val="aff2"/>
      </w:pPr>
      <w:r w:rsidRPr="00E47539">
        <w:t xml:space="preserve">Россия в XVII в. </w:t>
      </w:r>
    </w:p>
    <w:p w14:paraId="09F5BB57" w14:textId="0F91B644" w:rsidR="00E47539" w:rsidRPr="00E47539" w:rsidRDefault="00E47539" w:rsidP="00DE7CB3">
      <w:pPr>
        <w:pStyle w:val="aff2"/>
      </w:pPr>
      <w:r w:rsidRPr="00E47539">
        <w:t>Россия при первых Романовых. Царствование Михаила Фёдоровича. Восстановление экономического потенциала страны. Продолжение з</w:t>
      </w:r>
      <w:r w:rsidRPr="00E47539">
        <w:t>а</w:t>
      </w:r>
      <w:r w:rsidRPr="00E47539">
        <w:t>крепощения крестьян. Земские соборы. Роль патриарха Филарета в управлении государством.</w:t>
      </w:r>
    </w:p>
    <w:p w14:paraId="071A7771" w14:textId="4EA72A5A" w:rsidR="00E47539" w:rsidRPr="00E47539" w:rsidRDefault="00E47539" w:rsidP="00DE7CB3">
      <w:r w:rsidRPr="00E47539">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w:t>
      </w:r>
      <w:r w:rsidRPr="00E47539">
        <w:t>о</w:t>
      </w:r>
      <w:r w:rsidRPr="00E47539">
        <w:t>степенная ликвидация земского самоуправления. Затухание деятельн</w:t>
      </w:r>
      <w:r w:rsidRPr="00E47539">
        <w:t>о</w:t>
      </w:r>
      <w:r w:rsidRPr="00E47539">
        <w:t>сти Земских соборов. Правительство Б.И. Морозова и И.Д. Милосла</w:t>
      </w:r>
      <w:r w:rsidRPr="00E47539">
        <w:t>в</w:t>
      </w:r>
      <w:r w:rsidRPr="00E47539">
        <w:t>ского: итоги его деятельности. Патриарх Никон, его конфликт с царской властью. Раскол в Церкви. Протопоп Аввакум, формирование религ</w:t>
      </w:r>
      <w:r w:rsidRPr="00E47539">
        <w:t>и</w:t>
      </w:r>
      <w:r w:rsidRPr="00E47539">
        <w:t>озной традиции старообрядчества. Царь Федор Алексеевич. Отмена местничества</w:t>
      </w:r>
      <w:r w:rsidR="00DE7CB3">
        <w:t xml:space="preserve">. Налоговая (податная) реформа. </w:t>
      </w:r>
      <w:r w:rsidRPr="00E47539">
        <w:t>Экономическое развитие России в XVII в. Первые мануфактуры. Ярмарки. Укрепление внутре</w:t>
      </w:r>
      <w:r w:rsidRPr="00E47539">
        <w:t>н</w:t>
      </w:r>
      <w:r w:rsidRPr="00E47539">
        <w:t>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14:paraId="1D64EDDD" w14:textId="7E109456" w:rsidR="00E47539" w:rsidRPr="00E47539" w:rsidRDefault="00E47539" w:rsidP="00DE7CB3">
      <w:pPr>
        <w:pStyle w:val="aff2"/>
      </w:pPr>
      <w:r w:rsidRPr="00E47539">
        <w:t>Социальная структура российского общества. Государев двор, сл</w:t>
      </w:r>
      <w:r w:rsidRPr="00E47539">
        <w:t>у</w:t>
      </w:r>
      <w:r w:rsidRPr="00E47539">
        <w:t>жилый город, духовенство, торговые люди, посадское население, стрельцы, служилые иноземцы, казаки, крестьяне, холопы. Русская д</w:t>
      </w:r>
      <w:r w:rsidRPr="00E47539">
        <w:t>е</w:t>
      </w:r>
      <w:r w:rsidRPr="00E47539">
        <w:t>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 его распр</w:t>
      </w:r>
      <w:r w:rsidRPr="00E47539">
        <w:t>о</w:t>
      </w:r>
      <w:r w:rsidRPr="00E47539">
        <w:t>странения. Денежная реформа 1654 г. Медный бунт. Побеги крестьян на Дон и в Сибирь. Восстание Степана Разина.</w:t>
      </w:r>
    </w:p>
    <w:p w14:paraId="4405F986" w14:textId="5D1798AF" w:rsidR="00E47539" w:rsidRPr="00E47539" w:rsidRDefault="00E47539" w:rsidP="00DE7CB3">
      <w:pPr>
        <w:pStyle w:val="aff2"/>
      </w:pPr>
      <w:r w:rsidRPr="00E47539">
        <w:t>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w:t>
      </w:r>
      <w:r w:rsidRPr="00E47539">
        <w:t>о</w:t>
      </w:r>
      <w:r w:rsidRPr="00E47539">
        <w:t xml:space="preserve">литой: противодействие полонизации, распространению католичества. Контакты с Запорожской Сечью. Восстание Богдана Хмельницкого. </w:t>
      </w:r>
      <w:r w:rsidRPr="00E47539">
        <w:lastRenderedPageBreak/>
        <w:t>Переяславская рада. Вхождение земель Войска Запорожского в состав России. Война между Россией и Речью Посполитой 1654-1667 гг. А</w:t>
      </w:r>
      <w:r w:rsidRPr="00E47539">
        <w:t>н</w:t>
      </w:r>
      <w:r w:rsidRPr="00E47539">
        <w:t>друсовское перемирие. Русско-шведская война 1656-1658 гг. и её р</w:t>
      </w:r>
      <w:r w:rsidRPr="00E47539">
        <w:t>е</w:t>
      </w:r>
      <w:r w:rsidRPr="00E47539">
        <w:t>зультаты. Укрепление южных рубежей.</w:t>
      </w:r>
    </w:p>
    <w:p w14:paraId="34425309" w14:textId="77777777" w:rsidR="00E47539" w:rsidRPr="00E47539" w:rsidRDefault="00E47539" w:rsidP="00DE7CB3">
      <w:pPr>
        <w:pStyle w:val="aff2"/>
      </w:pPr>
      <w:r w:rsidRPr="00E47539">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14:paraId="6F785370" w14:textId="017D05E9" w:rsidR="00E47539" w:rsidRPr="00E47539" w:rsidRDefault="00E47539" w:rsidP="00DE7CB3">
      <w:pPr>
        <w:pStyle w:val="aff2"/>
      </w:pPr>
      <w:r w:rsidRPr="00E47539">
        <w:t>Освоение новых территорий. Народы России в XVII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w:t>
      </w:r>
      <w:r w:rsidRPr="00E47539">
        <w:t>о</w:t>
      </w:r>
      <w:r w:rsidRPr="00E47539">
        <w:t>волжья и Сибири. Калмыцкое ханство. Ясачное налогообложение. П</w:t>
      </w:r>
      <w:r w:rsidRPr="00E47539">
        <w:t>е</w:t>
      </w:r>
      <w:r w:rsidRPr="00E47539">
        <w:t>реселение русских на новые земли. Миссионерство и христианизация. Межэтнические отношения. Формирование многонациональной элиты.</w:t>
      </w:r>
    </w:p>
    <w:p w14:paraId="7625E15A" w14:textId="34586CF3" w:rsidR="00E47539" w:rsidRPr="00E47539" w:rsidRDefault="00E47539" w:rsidP="00DE7CB3">
      <w:pPr>
        <w:pStyle w:val="aff2"/>
      </w:pPr>
      <w:r w:rsidRPr="00E47539">
        <w:t xml:space="preserve">Культурное пространство XVI–XVII вв. </w:t>
      </w:r>
    </w:p>
    <w:p w14:paraId="264328AA" w14:textId="77777777" w:rsidR="00E47539" w:rsidRPr="00E47539" w:rsidRDefault="00E47539" w:rsidP="00DE7CB3">
      <w:pPr>
        <w:pStyle w:val="aff2"/>
      </w:pPr>
      <w:r w:rsidRPr="00E47539">
        <w:t>Изменения в картине мира человека в XVI‒XVII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14:paraId="797BDC0B" w14:textId="77777777" w:rsidR="00E47539" w:rsidRPr="00E47539" w:rsidRDefault="00E47539" w:rsidP="00DE7CB3">
      <w:pPr>
        <w:pStyle w:val="aff2"/>
      </w:pPr>
      <w:r w:rsidRPr="00E47539">
        <w:t>Архитектура. Дворцово-храмовый ансамбль Соборной площади в Москве. Шатровый стиль в архитектуре. Антонио Солари, Алевиз Фр</w:t>
      </w:r>
      <w:r w:rsidRPr="00E47539">
        <w:t>я</w:t>
      </w:r>
      <w:r w:rsidRPr="00E47539">
        <w:t>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14:paraId="1FB58D7B" w14:textId="77777777" w:rsidR="00E47539" w:rsidRPr="00E47539" w:rsidRDefault="00E47539" w:rsidP="00DE7CB3">
      <w:pPr>
        <w:pStyle w:val="aff2"/>
      </w:pPr>
      <w:r w:rsidRPr="00E47539">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14:paraId="1301685A" w14:textId="77777777" w:rsidR="00E47539" w:rsidRPr="00E47539" w:rsidRDefault="00E47539" w:rsidP="00DE7CB3">
      <w:pPr>
        <w:pStyle w:val="aff2"/>
      </w:pPr>
      <w:r w:rsidRPr="00E47539">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14:paraId="380CEECE" w14:textId="3F586DAF" w:rsidR="00E47539" w:rsidRPr="00E47539" w:rsidRDefault="00E47539" w:rsidP="00DE7CB3">
      <w:pPr>
        <w:pStyle w:val="aff2"/>
      </w:pPr>
      <w:r w:rsidRPr="00E47539">
        <w:t>Наш край в XVI‒XVII вв.</w:t>
      </w:r>
    </w:p>
    <w:p w14:paraId="633231D2" w14:textId="3E74BBE3" w:rsidR="00E47539" w:rsidRPr="00E47539" w:rsidRDefault="00E47539" w:rsidP="00DE7CB3">
      <w:pPr>
        <w:pStyle w:val="aff2"/>
      </w:pPr>
      <w:r w:rsidRPr="00E47539">
        <w:t xml:space="preserve">Обобщение. </w:t>
      </w:r>
    </w:p>
    <w:p w14:paraId="17AE2F17" w14:textId="1F58C583" w:rsidR="00E47539" w:rsidRPr="00DE7CB3" w:rsidRDefault="00E47539" w:rsidP="00DE7CB3">
      <w:pPr>
        <w:jc w:val="center"/>
        <w:rPr>
          <w:b/>
          <w:bCs/>
        </w:rPr>
      </w:pPr>
      <w:r w:rsidRPr="00DE7CB3">
        <w:rPr>
          <w:b/>
          <w:bCs/>
        </w:rPr>
        <w:t>Содержание обучения в 8 классе.</w:t>
      </w:r>
    </w:p>
    <w:p w14:paraId="10514B1E" w14:textId="2B9E0876" w:rsidR="00E47539" w:rsidRPr="00E47539" w:rsidRDefault="00E47539" w:rsidP="00DE7CB3">
      <w:pPr>
        <w:pStyle w:val="aff2"/>
      </w:pPr>
      <w:r w:rsidRPr="00E47539">
        <w:t xml:space="preserve">Всеобщая история. История Нового времени. XVIII в. </w:t>
      </w:r>
    </w:p>
    <w:p w14:paraId="19BB757F" w14:textId="68B7507C" w:rsidR="00E47539" w:rsidRPr="00E47539" w:rsidRDefault="00E47539" w:rsidP="00DE7CB3">
      <w:pPr>
        <w:pStyle w:val="aff2"/>
      </w:pPr>
      <w:r w:rsidRPr="00E47539">
        <w:t xml:space="preserve">Введение. </w:t>
      </w:r>
    </w:p>
    <w:p w14:paraId="47975A6F" w14:textId="5B979909" w:rsidR="00E47539" w:rsidRPr="00E47539" w:rsidRDefault="00E47539" w:rsidP="00DE7CB3">
      <w:pPr>
        <w:pStyle w:val="aff2"/>
      </w:pPr>
      <w:r w:rsidRPr="00E47539">
        <w:t xml:space="preserve">Век Просвещения. </w:t>
      </w:r>
    </w:p>
    <w:p w14:paraId="1475313D" w14:textId="77777777" w:rsidR="00E47539" w:rsidRPr="00E47539" w:rsidRDefault="00E47539" w:rsidP="00E47539">
      <w:r w:rsidRPr="00E47539">
        <w:lastRenderedPageBreak/>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w:t>
      </w:r>
      <w:r w:rsidRPr="00E47539">
        <w:t>о</w:t>
      </w:r>
      <w:r w:rsidRPr="00E47539">
        <w:t>свещения в Америке. Влияние просветителей на изменение предста</w:t>
      </w:r>
      <w:r w:rsidRPr="00E47539">
        <w:t>в</w:t>
      </w:r>
      <w:r w:rsidRPr="00E47539">
        <w:t>лений об отношениях власти и общества. «Союз королей и философов».</w:t>
      </w:r>
    </w:p>
    <w:p w14:paraId="6EEEADA0" w14:textId="61D6CF00" w:rsidR="00E47539" w:rsidRPr="00E47539" w:rsidRDefault="00E47539" w:rsidP="00DE7CB3">
      <w:pPr>
        <w:pStyle w:val="aff2"/>
      </w:pPr>
      <w:r w:rsidRPr="00E47539">
        <w:t xml:space="preserve">Государства Европы в XVIII в. </w:t>
      </w:r>
    </w:p>
    <w:p w14:paraId="5587C35E" w14:textId="08D01FF3" w:rsidR="00E47539" w:rsidRPr="00E47539" w:rsidRDefault="00E47539" w:rsidP="00DE7CB3">
      <w:pPr>
        <w:pStyle w:val="aff2"/>
      </w:pPr>
      <w:r w:rsidRPr="00E47539">
        <w:t>Монархии в Европе XVIII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545ECABC" w14:textId="336664CD" w:rsidR="00E47539" w:rsidRPr="00E47539" w:rsidRDefault="00E47539" w:rsidP="00DE7CB3">
      <w:pPr>
        <w:pStyle w:val="aff2"/>
        <w:tabs>
          <w:tab w:val="left" w:pos="3119"/>
        </w:tabs>
      </w:pPr>
      <w:r w:rsidRPr="00E47539">
        <w:t>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w:t>
      </w:r>
      <w:r w:rsidRPr="00E47539">
        <w:t>ч</w:t>
      </w:r>
      <w:r w:rsidRPr="00E47539">
        <w:t>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5394631D" w14:textId="7A35D6CC" w:rsidR="00E47539" w:rsidRPr="00E47539" w:rsidRDefault="00E47539" w:rsidP="00DE7CB3">
      <w:pPr>
        <w:pStyle w:val="aff2"/>
        <w:tabs>
          <w:tab w:val="left" w:pos="3119"/>
        </w:tabs>
      </w:pPr>
      <w:r w:rsidRPr="00E47539">
        <w:t>Франция. Абсолютная монархия: политика сохранения старого п</w:t>
      </w:r>
      <w:r w:rsidRPr="00E47539">
        <w:t>о</w:t>
      </w:r>
      <w:r w:rsidRPr="00E47539">
        <w:t>рядка. Попытки проведения реформ. Королевская власть и сословия.</w:t>
      </w:r>
    </w:p>
    <w:p w14:paraId="7EAB410C" w14:textId="7E7E5780" w:rsidR="00E47539" w:rsidRPr="00E47539" w:rsidRDefault="00E47539" w:rsidP="00DE7CB3">
      <w:pPr>
        <w:pStyle w:val="aff2"/>
        <w:tabs>
          <w:tab w:val="left" w:pos="3119"/>
        </w:tabs>
      </w:pPr>
      <w:r w:rsidRPr="00E47539">
        <w:t>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просвещённого абсолютизма. Итальянские гос</w:t>
      </w:r>
      <w:r w:rsidRPr="00E47539">
        <w:t>у</w:t>
      </w:r>
      <w:r w:rsidRPr="00E47539">
        <w:t>дарства: политическая раздробленность. Усиление власти Габсбургов над частью итальянских земель.</w:t>
      </w:r>
    </w:p>
    <w:p w14:paraId="0AEB70AF" w14:textId="4FEFD265" w:rsidR="00E47539" w:rsidRPr="00E47539" w:rsidRDefault="00E47539" w:rsidP="00DE7CB3">
      <w:pPr>
        <w:pStyle w:val="aff2"/>
      </w:pPr>
      <w:r w:rsidRPr="00E47539">
        <w:t>Государства Пиренейского полуострова. Испания: проблемы вну</w:t>
      </w:r>
      <w:r w:rsidRPr="00E47539">
        <w:t>т</w:t>
      </w:r>
      <w:r w:rsidRPr="00E47539">
        <w:t>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w:t>
      </w:r>
      <w:r w:rsidRPr="00E47539">
        <w:t>ж</w:t>
      </w:r>
      <w:r w:rsidRPr="00E47539">
        <w:t>ной Америке. Недовольство населения колоний политикой метрополий.</w:t>
      </w:r>
    </w:p>
    <w:p w14:paraId="054E9EB4" w14:textId="3E674123" w:rsidR="00E47539" w:rsidRPr="00E47539" w:rsidRDefault="00E47539" w:rsidP="00DE7CB3">
      <w:pPr>
        <w:pStyle w:val="aff2"/>
      </w:pPr>
      <w:r w:rsidRPr="00E47539">
        <w:t xml:space="preserve">Британские колонии в Северной Америке: борьба за независимость. </w:t>
      </w:r>
    </w:p>
    <w:p w14:paraId="342B0A8D" w14:textId="77777777" w:rsidR="00E47539" w:rsidRPr="00E47539" w:rsidRDefault="00E47539" w:rsidP="00E47539">
      <w:r w:rsidRPr="00E47539">
        <w:t>Создание английских колоний на американской земле. Состав евр</w:t>
      </w:r>
      <w:r w:rsidRPr="00E47539">
        <w:t>о</w:t>
      </w:r>
      <w:r w:rsidRPr="00E47539">
        <w:t>пейских переселенцев. Складывание местного самоуправления. Кол</w:t>
      </w:r>
      <w:r w:rsidRPr="00E47539">
        <w:t>о</w:t>
      </w:r>
      <w:r w:rsidRPr="00E47539">
        <w:t>нисты и индейцы. Южные и северные колонии: особенности эконом</w:t>
      </w:r>
      <w:r w:rsidRPr="00E47539">
        <w:t>и</w:t>
      </w:r>
      <w:r w:rsidRPr="00E47539">
        <w:t>ческого развития и социальных отношений. Противоречия между ме</w:t>
      </w:r>
      <w:r w:rsidRPr="00E47539">
        <w:t>т</w:t>
      </w:r>
      <w:r w:rsidRPr="00E47539">
        <w:t>рополией и колониями. «Бостонское чаепитие». Первый Контине</w:t>
      </w:r>
      <w:r w:rsidRPr="00E47539">
        <w:t>н</w:t>
      </w:r>
      <w:r w:rsidRPr="00E47539">
        <w:t xml:space="preserve">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w:t>
      </w:r>
      <w:r w:rsidRPr="00E47539">
        <w:lastRenderedPageBreak/>
        <w:t>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w:t>
      </w:r>
      <w:r w:rsidRPr="00E47539">
        <w:t>а</w:t>
      </w:r>
      <w:r w:rsidRPr="00E47539">
        <w:t>тами независимости.</w:t>
      </w:r>
    </w:p>
    <w:p w14:paraId="72408EAC" w14:textId="1A3AAA64" w:rsidR="00E47539" w:rsidRPr="00E47539" w:rsidRDefault="00E47539" w:rsidP="00DE7CB3">
      <w:pPr>
        <w:pStyle w:val="aff2"/>
      </w:pPr>
      <w:r w:rsidRPr="00E47539">
        <w:t xml:space="preserve">Французская революция конца XVIII в. </w:t>
      </w:r>
    </w:p>
    <w:p w14:paraId="31AE5951" w14:textId="77777777" w:rsidR="00E47539" w:rsidRPr="00E47539" w:rsidRDefault="00E47539" w:rsidP="00DE7CB3">
      <w:pPr>
        <w:pStyle w:val="aff2"/>
      </w:pPr>
      <w:r w:rsidRPr="00E47539">
        <w:t>Причины революции. Хронологические рамки и основные этапы р</w:t>
      </w:r>
      <w:r w:rsidRPr="00E47539">
        <w:t>е</w:t>
      </w:r>
      <w:r w:rsidRPr="00E47539">
        <w:t>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w:t>
      </w:r>
      <w:r w:rsidRPr="00E47539">
        <w:t>н</w:t>
      </w:r>
      <w:r w:rsidRPr="00E47539">
        <w:t>дея. Политическая борьба в годы республики. Конвент и «революц</w:t>
      </w:r>
      <w:r w:rsidRPr="00E47539">
        <w:t>и</w:t>
      </w:r>
      <w:r w:rsidRPr="00E47539">
        <w:t>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w:t>
      </w:r>
      <w:r w:rsidRPr="00E47539">
        <w:t>у</w:t>
      </w:r>
      <w:r w:rsidRPr="00E47539">
        <w:t>дарственный переворот 18-19 брюмера (ноябрь 1799 г.). Установление режима консульства. Итоги и значение революции.</w:t>
      </w:r>
    </w:p>
    <w:p w14:paraId="08A5436F" w14:textId="57A78D87" w:rsidR="00E47539" w:rsidRPr="00E47539" w:rsidRDefault="00E47539" w:rsidP="00DE7CB3">
      <w:pPr>
        <w:pStyle w:val="aff2"/>
      </w:pPr>
      <w:r w:rsidRPr="00E47539">
        <w:t xml:space="preserve">Европейская культура в XVIII в. </w:t>
      </w:r>
    </w:p>
    <w:p w14:paraId="4718A5FB" w14:textId="77777777" w:rsidR="00E47539" w:rsidRPr="00E47539" w:rsidRDefault="00E47539" w:rsidP="00DE7CB3">
      <w:pPr>
        <w:pStyle w:val="aff2"/>
      </w:pPr>
      <w:r w:rsidRPr="00E47539">
        <w:t>Развитие науки. Новая картина мира в трудах математиков, физиков, астрономов. Достижения в естественных науках и медицине. Продо</w:t>
      </w:r>
      <w:r w:rsidRPr="00E47539">
        <w:t>л</w:t>
      </w:r>
      <w:r w:rsidRPr="00E47539">
        <w:t>жение географических открытий. Распространение образования. Лит</w:t>
      </w:r>
      <w:r w:rsidRPr="00E47539">
        <w:t>е</w:t>
      </w:r>
      <w:r w:rsidRPr="00E47539">
        <w:t>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w:t>
      </w:r>
      <w:r w:rsidRPr="00E47539">
        <w:t>ь</w:t>
      </w:r>
      <w:r w:rsidRPr="00E47539">
        <w:t>туры. Повседневная жизнь обитателей городов и деревень.</w:t>
      </w:r>
    </w:p>
    <w:p w14:paraId="17A471EA" w14:textId="51ED4DA8" w:rsidR="00E47539" w:rsidRPr="00E47539" w:rsidRDefault="00E47539" w:rsidP="00DE7CB3">
      <w:pPr>
        <w:pStyle w:val="aff2"/>
      </w:pPr>
      <w:r w:rsidRPr="00E47539">
        <w:t xml:space="preserve">Международные отношения в XVIII в. </w:t>
      </w:r>
    </w:p>
    <w:p w14:paraId="1AB2EEC8" w14:textId="77777777" w:rsidR="00E47539" w:rsidRPr="00E47539" w:rsidRDefault="00E47539" w:rsidP="00DE7CB3">
      <w:pPr>
        <w:pStyle w:val="aff2"/>
      </w:pPr>
      <w:r w:rsidRPr="00E47539">
        <w:t>Проблемы европейского баланса сил и дипломатия. Участие России в международных отношениях в XVIII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5D7F4127" w14:textId="17C9092A" w:rsidR="00E47539" w:rsidRPr="00E47539" w:rsidRDefault="00E47539" w:rsidP="00DE7CB3">
      <w:pPr>
        <w:pStyle w:val="aff2"/>
      </w:pPr>
      <w:r w:rsidRPr="00E47539">
        <w:t xml:space="preserve">Страны Востока в XVIII в. </w:t>
      </w:r>
    </w:p>
    <w:p w14:paraId="75F34E7B" w14:textId="77777777" w:rsidR="00E47539" w:rsidRPr="00E47539" w:rsidRDefault="00E47539" w:rsidP="00DE7CB3">
      <w:pPr>
        <w:pStyle w:val="aff2"/>
      </w:pPr>
      <w:r w:rsidRPr="00E47539">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w:t>
      </w:r>
      <w:r w:rsidRPr="00E47539">
        <w:t>о</w:t>
      </w:r>
      <w:r w:rsidRPr="00E47539">
        <w:t>литика империи Цин; отношения с Россией. «Закрытие» Китая для ин</w:t>
      </w:r>
      <w:r w:rsidRPr="00E47539">
        <w:t>о</w:t>
      </w:r>
      <w:r w:rsidRPr="00E47539">
        <w:t>земцев. Япония в XVIII в. Сёгуны и дайме. Положение сословий. Кул</w:t>
      </w:r>
      <w:r w:rsidRPr="00E47539">
        <w:t>ь</w:t>
      </w:r>
      <w:r w:rsidRPr="00E47539">
        <w:t>тура стран Востока в XVIII в.</w:t>
      </w:r>
    </w:p>
    <w:p w14:paraId="1216B24F" w14:textId="14096069" w:rsidR="00E47539" w:rsidRPr="00E47539" w:rsidRDefault="00E47539" w:rsidP="00DE7CB3">
      <w:pPr>
        <w:pStyle w:val="aff2"/>
      </w:pPr>
      <w:r w:rsidRPr="00E47539">
        <w:t> Обобщение. Историческое и культурное наследие XVIII в.</w:t>
      </w:r>
    </w:p>
    <w:p w14:paraId="0BC32A4A" w14:textId="46C44C19" w:rsidR="00E47539" w:rsidRPr="00E47539" w:rsidRDefault="00E47539" w:rsidP="00DE7CB3">
      <w:pPr>
        <w:pStyle w:val="aff2"/>
      </w:pPr>
      <w:r w:rsidRPr="00E47539">
        <w:t xml:space="preserve">История России. Россия в конце XVII‒XVIII в.: от царства к империи. </w:t>
      </w:r>
    </w:p>
    <w:p w14:paraId="593A0517" w14:textId="73A83E82" w:rsidR="00E47539" w:rsidRPr="00E47539" w:rsidRDefault="00E47539" w:rsidP="00DE7CB3">
      <w:pPr>
        <w:pStyle w:val="aff2"/>
      </w:pPr>
      <w:r w:rsidRPr="00E47539">
        <w:t>Введение.</w:t>
      </w:r>
    </w:p>
    <w:p w14:paraId="21E223A4" w14:textId="187302DB" w:rsidR="00E47539" w:rsidRPr="00E47539" w:rsidRDefault="00E47539" w:rsidP="00DE7CB3">
      <w:pPr>
        <w:pStyle w:val="aff2"/>
      </w:pPr>
      <w:r w:rsidRPr="00E47539">
        <w:lastRenderedPageBreak/>
        <w:t xml:space="preserve">Россия в эпоху преобразований Петра I. </w:t>
      </w:r>
    </w:p>
    <w:p w14:paraId="7B7E0DB6" w14:textId="0E7BB784" w:rsidR="00E47539" w:rsidRPr="00E47539" w:rsidRDefault="00E47539" w:rsidP="00DE7CB3">
      <w:pPr>
        <w:pStyle w:val="aff2"/>
      </w:pPr>
      <w:r w:rsidRPr="00E47539">
        <w:t>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w:t>
      </w:r>
      <w:r w:rsidRPr="00E47539">
        <w:t>о</w:t>
      </w:r>
      <w:r w:rsidRPr="00E47539">
        <w:t>фьи. Стрелецкие бунты. Хованщина. Первые шаги на пути преобраз</w:t>
      </w:r>
      <w:r w:rsidRPr="00E47539">
        <w:t>о</w:t>
      </w:r>
      <w:r w:rsidRPr="00E47539">
        <w:t>ваний. Азовские походы. Великое посольство и его значение. Сп</w:t>
      </w:r>
      <w:r w:rsidRPr="00E47539">
        <w:t>о</w:t>
      </w:r>
      <w:r w:rsidRPr="00E47539">
        <w:t>движники Петра I.</w:t>
      </w:r>
    </w:p>
    <w:p w14:paraId="2DE0F5BB" w14:textId="3B3C0710" w:rsidR="00E47539" w:rsidRPr="00E47539" w:rsidRDefault="00E47539" w:rsidP="00DE7CB3">
      <w:pPr>
        <w:pStyle w:val="aff2"/>
      </w:pPr>
      <w:r w:rsidRPr="00E47539">
        <w:t>Экономическая политика. Строительство заводов и мануфактур. С</w:t>
      </w:r>
      <w:r w:rsidRPr="00E47539">
        <w:t>о</w:t>
      </w:r>
      <w:r w:rsidRPr="00E47539">
        <w:t>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w:t>
      </w:r>
      <w:r w:rsidRPr="00E47539">
        <w:t>н</w:t>
      </w:r>
      <w:r w:rsidRPr="00E47539">
        <w:t>тилизма и протекционизма. Таможенный тариф 1724 г. Введение п</w:t>
      </w:r>
      <w:r w:rsidRPr="00E47539">
        <w:t>о</w:t>
      </w:r>
      <w:r w:rsidRPr="00E47539">
        <w:t>душной подати.</w:t>
      </w:r>
    </w:p>
    <w:p w14:paraId="2A3FCF17" w14:textId="08E7CEED" w:rsidR="00E47539" w:rsidRPr="00E47539" w:rsidRDefault="00E47539" w:rsidP="00DE7CB3">
      <w:pPr>
        <w:pStyle w:val="aff2"/>
      </w:pPr>
      <w:r w:rsidRPr="00E47539">
        <w:t>Социальная политика. Консолидация дворянского сословия, пов</w:t>
      </w:r>
      <w:r w:rsidRPr="00E47539">
        <w:t>ы</w:t>
      </w:r>
      <w:r w:rsidRPr="00E47539">
        <w:t>шение его роли в управлении страной. Указ о единонаследии и Табель о рангах. Противоречия в политике по отношению к купечеству и горо</w:t>
      </w:r>
      <w:r w:rsidRPr="00E47539">
        <w:t>д</w:t>
      </w:r>
      <w:r w:rsidRPr="00E47539">
        <w:t>ским сословиям: расширение их прав в местном управлении и усиление налогового гнета. Положение крестьян. Переписи населения (ревизии).</w:t>
      </w:r>
    </w:p>
    <w:p w14:paraId="6CF87C1F" w14:textId="3FFA12F8" w:rsidR="00E47539" w:rsidRPr="00E47539" w:rsidRDefault="00E47539" w:rsidP="00DE7CB3">
      <w:pPr>
        <w:pStyle w:val="aff2"/>
      </w:pPr>
      <w:r w:rsidRPr="00E47539">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13BE9824" w14:textId="77777777" w:rsidR="00E47539" w:rsidRPr="00E47539" w:rsidRDefault="00E47539" w:rsidP="00DE7CB3">
      <w:pPr>
        <w:pStyle w:val="aff2"/>
      </w:pPr>
      <w:r w:rsidRPr="00E47539">
        <w:t>Первые гвардейские полки. Создание регулярной армии, военного флота. Рекрутские наборы.</w:t>
      </w:r>
    </w:p>
    <w:p w14:paraId="11DF5FB1" w14:textId="77B688C2" w:rsidR="00E47539" w:rsidRPr="00E47539" w:rsidRDefault="00E47539" w:rsidP="00DE7CB3">
      <w:pPr>
        <w:pStyle w:val="aff2"/>
      </w:pPr>
      <w:r w:rsidRPr="00E47539">
        <w:t>Церковная реформа. Упразднение патриаршества, учреждение Син</w:t>
      </w:r>
      <w:r w:rsidRPr="00E47539">
        <w:t>о</w:t>
      </w:r>
      <w:r w:rsidRPr="00E47539">
        <w:t>да. Положение инославных конфессий.</w:t>
      </w:r>
    </w:p>
    <w:p w14:paraId="4166CF22" w14:textId="30A9846C" w:rsidR="00E47539" w:rsidRPr="00E47539" w:rsidRDefault="00E47539" w:rsidP="00DE7CB3">
      <w:pPr>
        <w:pStyle w:val="aff2"/>
      </w:pPr>
      <w:r w:rsidRPr="00E47539">
        <w:t>Оппозиция реформам Петра I. Социальные движения в первой че</w:t>
      </w:r>
      <w:r w:rsidRPr="00E47539">
        <w:t>т</w:t>
      </w:r>
      <w:r w:rsidRPr="00E47539">
        <w:t>верти XVIII в. Восстания в Астрахани, Башкирии, на Дону. Дело цар</w:t>
      </w:r>
      <w:r w:rsidRPr="00E47539">
        <w:t>е</w:t>
      </w:r>
      <w:r w:rsidRPr="00E47539">
        <w:t>вича Алексея.</w:t>
      </w:r>
    </w:p>
    <w:p w14:paraId="20253048" w14:textId="7249E625" w:rsidR="00E47539" w:rsidRPr="00E47539" w:rsidRDefault="00E47539" w:rsidP="00DE7CB3">
      <w:pPr>
        <w:pStyle w:val="aff2"/>
      </w:pPr>
      <w:r w:rsidRPr="00E47539">
        <w:t>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w:t>
      </w:r>
      <w:r w:rsidRPr="00E47539">
        <w:t>м</w:t>
      </w:r>
      <w:r w:rsidRPr="00E47539">
        <w:t>перией. Каспийский поход Петра I.</w:t>
      </w:r>
    </w:p>
    <w:p w14:paraId="4DBA0755" w14:textId="180EFB27" w:rsidR="00E47539" w:rsidRPr="00E47539" w:rsidRDefault="00E47539" w:rsidP="00DE7CB3">
      <w:pPr>
        <w:pStyle w:val="aff2"/>
      </w:pPr>
      <w:r w:rsidRPr="00E47539">
        <w:t>Преобразования Петра I в области культуры. Доминирование све</w:t>
      </w:r>
      <w:r w:rsidRPr="00E47539">
        <w:t>т</w:t>
      </w:r>
      <w:r w:rsidRPr="00E47539">
        <w:t>ского начала в культурной политике. Влияние культуры стран зар</w:t>
      </w:r>
      <w:r w:rsidRPr="00E47539">
        <w:t>у</w:t>
      </w:r>
      <w:r w:rsidRPr="00E47539">
        <w:t>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w:t>
      </w:r>
      <w:r w:rsidRPr="00E47539">
        <w:t>п</w:t>
      </w:r>
      <w:r w:rsidRPr="00E47539">
        <w:t>тура и архитектура. Памятники раннего барокко.</w:t>
      </w:r>
    </w:p>
    <w:p w14:paraId="74B82529" w14:textId="77777777" w:rsidR="00E47539" w:rsidRPr="00E47539" w:rsidRDefault="00E47539" w:rsidP="00DE7CB3">
      <w:pPr>
        <w:pStyle w:val="aff2"/>
      </w:pPr>
      <w:r w:rsidRPr="00E47539">
        <w:lastRenderedPageBreak/>
        <w:t>Повседневная жизнь и быт правящей элиты и основной массы нас</w:t>
      </w:r>
      <w:r w:rsidRPr="00E47539">
        <w:t>е</w:t>
      </w:r>
      <w:r w:rsidRPr="00E47539">
        <w:t>ления. Перемены в образе жизни российского дворянства. «Юности честное зерцало». Новые формы общения в дворянской среде. Асса</w:t>
      </w:r>
      <w:r w:rsidRPr="00E47539">
        <w:t>м</w:t>
      </w:r>
      <w:r w:rsidRPr="00E47539">
        <w:t>блеи, балы, светские государственные праздники. Европейский стиль в одежде, развлечениях, питании. Изменения в положении женщин.</w:t>
      </w:r>
    </w:p>
    <w:p w14:paraId="57769B91" w14:textId="77777777" w:rsidR="00E47539" w:rsidRPr="00E47539" w:rsidRDefault="00E47539" w:rsidP="00E47539">
      <w:r w:rsidRPr="00E47539">
        <w:t>Итоги, последствия и значение петровских преобразований. Образ Петра I в русской культуре.</w:t>
      </w:r>
    </w:p>
    <w:p w14:paraId="7C3AE54F" w14:textId="11C5B541" w:rsidR="00E47539" w:rsidRPr="00E47539" w:rsidRDefault="00E47539" w:rsidP="00E47539">
      <w:r w:rsidRPr="00E47539">
        <w:t xml:space="preserve">Россия после Петра I. Дворцовые перевороты. </w:t>
      </w:r>
    </w:p>
    <w:p w14:paraId="7A7C0D85" w14:textId="77777777" w:rsidR="00E47539" w:rsidRPr="00E47539" w:rsidRDefault="00E47539" w:rsidP="00AD59E5">
      <w:pPr>
        <w:pStyle w:val="aff2"/>
      </w:pPr>
      <w:r w:rsidRPr="00E47539">
        <w:t>Причины нестабильности политического строя. Дворцовые перев</w:t>
      </w:r>
      <w:r w:rsidRPr="00E47539">
        <w:t>о</w:t>
      </w:r>
      <w:r w:rsidRPr="00E47539">
        <w:t>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w:t>
      </w:r>
      <w:r w:rsidRPr="00E47539">
        <w:t>и</w:t>
      </w:r>
      <w:r w:rsidRPr="00E47539">
        <w:t>тической жизни страны.</w:t>
      </w:r>
    </w:p>
    <w:p w14:paraId="041F90E5" w14:textId="77777777" w:rsidR="00E47539" w:rsidRPr="00E47539" w:rsidRDefault="00E47539" w:rsidP="00AD59E5">
      <w:pPr>
        <w:pStyle w:val="aff2"/>
      </w:pPr>
      <w:r w:rsidRPr="00E47539">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4A06521F" w14:textId="77777777" w:rsidR="00E47539" w:rsidRPr="00E47539" w:rsidRDefault="00E47539" w:rsidP="00AD59E5">
      <w:pPr>
        <w:pStyle w:val="aff2"/>
      </w:pPr>
      <w:r w:rsidRPr="00E47539">
        <w:t>Россия при Елизавете Петровне. Экономическая и финансовая пол</w:t>
      </w:r>
      <w:r w:rsidRPr="00E47539">
        <w:t>и</w:t>
      </w:r>
      <w:r w:rsidRPr="00E47539">
        <w:t>тика. Деятельность П.И. Шувалова. Создание Дворянского и Купеч</w:t>
      </w:r>
      <w:r w:rsidRPr="00E47539">
        <w:t>е</w:t>
      </w:r>
      <w:r w:rsidRPr="00E47539">
        <w:t>ского банков. Усиление роли косвенных налогов. Ликвидация внутре</w:t>
      </w:r>
      <w:r w:rsidRPr="00E47539">
        <w:t>н</w:t>
      </w:r>
      <w:r w:rsidRPr="00E47539">
        <w:t>них таможен. Распространение монополий в промышленности и вне</w:t>
      </w:r>
      <w:r w:rsidRPr="00E47539">
        <w:t>ш</w:t>
      </w:r>
      <w:r w:rsidRPr="00E47539">
        <w:t>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14:paraId="6F893A30" w14:textId="77777777" w:rsidR="00E47539" w:rsidRPr="00E47539" w:rsidRDefault="00E47539" w:rsidP="00AD59E5">
      <w:pPr>
        <w:pStyle w:val="aff2"/>
      </w:pPr>
      <w:r w:rsidRPr="00E47539">
        <w:t>Петр III. Манифест о вольности дворянства. Причины переворота 28 июня 1762 г.</w:t>
      </w:r>
    </w:p>
    <w:p w14:paraId="7E8A35D9" w14:textId="7A2E6A79" w:rsidR="00E47539" w:rsidRPr="00E47539" w:rsidRDefault="00E47539" w:rsidP="00AD59E5">
      <w:pPr>
        <w:pStyle w:val="aff2"/>
      </w:pPr>
      <w:r w:rsidRPr="00E47539">
        <w:t xml:space="preserve">Россия в 1760-1790-х гг. Правление Екатерины II и Павла I. </w:t>
      </w:r>
    </w:p>
    <w:p w14:paraId="1740D420" w14:textId="6E9E5E10" w:rsidR="00E47539" w:rsidRPr="00E47539" w:rsidRDefault="00E47539" w:rsidP="00AD59E5">
      <w:pPr>
        <w:pStyle w:val="aff2"/>
      </w:pPr>
      <w:r w:rsidRPr="00E47539">
        <w:t>Внутренняя политика Екатерины II.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w:t>
      </w:r>
      <w:r w:rsidRPr="00E47539">
        <w:t>у</w:t>
      </w:r>
      <w:r w:rsidRPr="00E47539">
        <w:t>берниях и уездах. Расширение привилегий гильдейского купечества в налоговой сфере и городском управлении.</w:t>
      </w:r>
    </w:p>
    <w:p w14:paraId="2D1680B4" w14:textId="77777777" w:rsidR="00E47539" w:rsidRPr="00E47539" w:rsidRDefault="00E47539" w:rsidP="00AD59E5">
      <w:pPr>
        <w:pStyle w:val="aff2"/>
      </w:pPr>
      <w:r w:rsidRPr="00E47539">
        <w:t>Национальная политика и народы России в XVIII в. Унификация управления на окраинах империи. Ликвидация гетманства на Левоб</w:t>
      </w:r>
      <w:r w:rsidRPr="00E47539">
        <w:t>е</w:t>
      </w:r>
      <w:r w:rsidRPr="00E47539">
        <w:t xml:space="preserve">режной Украине и Войска Запорожского. Формирование Кубанского казачества. Активизация деятельности по привлечению иностранцев в </w:t>
      </w:r>
      <w:r w:rsidRPr="00E47539">
        <w:lastRenderedPageBreak/>
        <w:t>Россию. Расселение колонистов в Новороссии, Поволжье, других рег</w:t>
      </w:r>
      <w:r w:rsidRPr="00E47539">
        <w:t>и</w:t>
      </w:r>
      <w:r w:rsidRPr="00E47539">
        <w:t>онах. Укрепление веротерпимости по отношению к неправославным и нехристианским конфессиям. Политика по отношению к исламу. Ба</w:t>
      </w:r>
      <w:r w:rsidRPr="00E47539">
        <w:t>ш</w:t>
      </w:r>
      <w:r w:rsidRPr="00E47539">
        <w:t>кирские восстания. Формирование черты оседлости.</w:t>
      </w:r>
    </w:p>
    <w:p w14:paraId="53545241" w14:textId="4C8B70E4" w:rsidR="00E47539" w:rsidRPr="00E47539" w:rsidRDefault="00E47539" w:rsidP="00AD59E5">
      <w:pPr>
        <w:pStyle w:val="aff2"/>
      </w:pPr>
      <w:r w:rsidRPr="00E47539">
        <w:t>Экономическое развитие России во второй половине XVIII в. Кр</w:t>
      </w:r>
      <w:r w:rsidRPr="00E47539">
        <w:t>е</w:t>
      </w:r>
      <w:r w:rsidRPr="00E47539">
        <w:t>стьяне: крепостные, государственные, монастырские. Условия жизни крепостной деревни. Права помещика по отношению к своим крепос</w:t>
      </w:r>
      <w:r w:rsidRPr="00E47539">
        <w:t>т</w:t>
      </w:r>
      <w:r w:rsidRPr="00E47539">
        <w:t>ным. Барщинное и оброчное хозяйство. Дворовые люди. Роль крепос</w:t>
      </w:r>
      <w:r w:rsidRPr="00E47539">
        <w:t>т</w:t>
      </w:r>
      <w:r w:rsidRPr="00E47539">
        <w:t>ного строя в экономике страны.</w:t>
      </w:r>
    </w:p>
    <w:p w14:paraId="64E471C9" w14:textId="77777777" w:rsidR="00E47539" w:rsidRPr="00E47539" w:rsidRDefault="00E47539" w:rsidP="00AD59E5">
      <w:pPr>
        <w:pStyle w:val="aff2"/>
      </w:pPr>
      <w:r w:rsidRPr="00E47539">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w:t>
      </w:r>
      <w:r w:rsidRPr="00E47539">
        <w:t>у</w:t>
      </w:r>
      <w:r w:rsidRPr="00E47539">
        <w:t>фактурах. Развитие крестьянских промыслов. Рост текстильной пр</w:t>
      </w:r>
      <w:r w:rsidRPr="00E47539">
        <w:t>о</w:t>
      </w:r>
      <w:r w:rsidRPr="00E47539">
        <w:t>мышленности: распространение производства хлопчатобумажных тк</w:t>
      </w:r>
      <w:r w:rsidRPr="00E47539">
        <w:t>а</w:t>
      </w:r>
      <w:r w:rsidRPr="00E47539">
        <w:t>ней. Начало известных предпринимательских династий: Морозовы, Р</w:t>
      </w:r>
      <w:r w:rsidRPr="00E47539">
        <w:t>я</w:t>
      </w:r>
      <w:r w:rsidRPr="00E47539">
        <w:t>бушинские, Гарелины, Прохоровы, Демидовы и другие.</w:t>
      </w:r>
    </w:p>
    <w:p w14:paraId="2AEE149F" w14:textId="77777777" w:rsidR="00E47539" w:rsidRPr="00E47539" w:rsidRDefault="00E47539" w:rsidP="00AD59E5">
      <w:pPr>
        <w:pStyle w:val="aff2"/>
      </w:pPr>
      <w:r w:rsidRPr="00E47539">
        <w:t>Внутренняя и внешняя торговля. Торговые пути внутри страны. Водно-транспортные системы: Вышневолоцкая, Тихвинская, Марии</w:t>
      </w:r>
      <w:r w:rsidRPr="00E47539">
        <w:t>н</w:t>
      </w:r>
      <w:r w:rsidRPr="00E47539">
        <w:t>ская и другие Ярмарки и их роль во внутренней торговле. Макарьевская, Ирбитская, Свенская, Коренная ярмарки. Ярмарки Малороссии. Пар</w:t>
      </w:r>
      <w:r w:rsidRPr="00E47539">
        <w:t>т</w:t>
      </w:r>
      <w:r w:rsidRPr="00E47539">
        <w:t>неры России во внешней торговле в Европе и в мире. Обеспечение а</w:t>
      </w:r>
      <w:r w:rsidRPr="00E47539">
        <w:t>к</w:t>
      </w:r>
      <w:r w:rsidRPr="00E47539">
        <w:t>тивного внешнеторгового баланса.</w:t>
      </w:r>
    </w:p>
    <w:p w14:paraId="0A99E11F" w14:textId="1C76B605" w:rsidR="00E47539" w:rsidRPr="00E47539" w:rsidRDefault="00E47539" w:rsidP="00AD59E5">
      <w:pPr>
        <w:pStyle w:val="aff2"/>
      </w:pPr>
      <w:r w:rsidRPr="00E47539">
        <w:t>Обострение социальных противоречий. Чумной бунт в Москве. Во</w:t>
      </w:r>
      <w:r w:rsidRPr="00E47539">
        <w:t>с</w:t>
      </w:r>
      <w:r w:rsidRPr="00E47539">
        <w:t>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w:t>
      </w:r>
      <w:r w:rsidRPr="00E47539">
        <w:t>о</w:t>
      </w:r>
      <w:r w:rsidRPr="00E47539">
        <w:t>литику и развитие общественной мысли.</w:t>
      </w:r>
    </w:p>
    <w:p w14:paraId="4C5E0F12" w14:textId="11319378" w:rsidR="00E47539" w:rsidRPr="00E47539" w:rsidRDefault="00E47539" w:rsidP="00AD59E5">
      <w:pPr>
        <w:pStyle w:val="aff2"/>
      </w:pPr>
      <w:r w:rsidRPr="00E47539">
        <w:t>Внешняя политика России второй половины XVIII в., её основные задачи. Н.И. Панин и А.А. Безбородко. Борьба России за выход к Че</w:t>
      </w:r>
      <w:r w:rsidRPr="00E47539">
        <w:t>р</w:t>
      </w:r>
      <w:r w:rsidRPr="00E47539">
        <w:t>ному морю. Войны с Османской империей. П.А. Румянцев, А.В. Сув</w:t>
      </w:r>
      <w:r w:rsidRPr="00E47539">
        <w:t>о</w:t>
      </w:r>
      <w:r w:rsidRPr="00E47539">
        <w:t>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w:t>
      </w:r>
      <w:r w:rsidRPr="00E47539">
        <w:t>с</w:t>
      </w:r>
      <w:r w:rsidRPr="00E47539">
        <w:t>нование Пятигорска, Севастополя, Одессы, Херсона. Г.А. Потёмкин. Путешествие Екатерины II на юг в 1787 г.</w:t>
      </w:r>
    </w:p>
    <w:p w14:paraId="4F74F0D7" w14:textId="77777777" w:rsidR="00E47539" w:rsidRPr="00E47539" w:rsidRDefault="00E47539" w:rsidP="00AD59E5">
      <w:pPr>
        <w:pStyle w:val="aff2"/>
      </w:pPr>
      <w:r w:rsidRPr="00E47539">
        <w:t>Участие России в разделах Речи Посполитой. Политика России в Польше до начала 1770-х гг.: стремление к усилению российского вл</w:t>
      </w:r>
      <w:r w:rsidRPr="00E47539">
        <w:t>и</w:t>
      </w:r>
      <w:r w:rsidRPr="00E47539">
        <w:t>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w:t>
      </w:r>
      <w:r w:rsidRPr="00E47539">
        <w:t>и</w:t>
      </w:r>
      <w:r w:rsidRPr="00E47539">
        <w:t>мость. Восстание под предводительством Т. Костюшко.</w:t>
      </w:r>
    </w:p>
    <w:p w14:paraId="54485700" w14:textId="35F3182B" w:rsidR="00E47539" w:rsidRPr="00E47539" w:rsidRDefault="00E47539" w:rsidP="00AD59E5">
      <w:pPr>
        <w:pStyle w:val="aff2"/>
      </w:pPr>
      <w:r w:rsidRPr="00E47539">
        <w:t>Россия при Павле I. Личность Павла I и её влияние на политику страны. Основные принципы внутренней политики. Ограничение дв</w:t>
      </w:r>
      <w:r w:rsidRPr="00E47539">
        <w:t>о</w:t>
      </w:r>
      <w:r w:rsidRPr="00E47539">
        <w:t xml:space="preserve">рянских привилегий. Укрепление абсолютизма через отказ от принципов </w:t>
      </w:r>
      <w:r w:rsidRPr="00E47539">
        <w:lastRenderedPageBreak/>
        <w:t>«просвещённого абсолютизма» и усиление бюрократического и пол</w:t>
      </w:r>
      <w:r w:rsidRPr="00E47539">
        <w:t>и</w:t>
      </w:r>
      <w:r w:rsidRPr="00E47539">
        <w:t>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763E6E3E" w14:textId="77777777" w:rsidR="00E47539" w:rsidRPr="00E47539" w:rsidRDefault="00E47539" w:rsidP="00AD59E5">
      <w:pPr>
        <w:pStyle w:val="aff2"/>
      </w:pPr>
      <w:r w:rsidRPr="00E47539">
        <w:t>Участие России в борьбе с революционной Францией. Итальянский и Швейцарский походы А.В. Суворова. Действия эскадры Ф.Ф. Ушакова в Средиземном море.</w:t>
      </w:r>
    </w:p>
    <w:p w14:paraId="54183928" w14:textId="49F2FE97" w:rsidR="00E47539" w:rsidRPr="00E47539" w:rsidRDefault="00E47539" w:rsidP="00AD59E5">
      <w:pPr>
        <w:pStyle w:val="aff2"/>
      </w:pPr>
      <w:r w:rsidRPr="00E47539">
        <w:t xml:space="preserve">Культурное пространство Российской империи в XVIII в. </w:t>
      </w:r>
    </w:p>
    <w:p w14:paraId="40559E4E" w14:textId="77777777" w:rsidR="00E47539" w:rsidRPr="00E47539" w:rsidRDefault="00E47539" w:rsidP="00AD59E5">
      <w:pPr>
        <w:pStyle w:val="aff2"/>
      </w:pPr>
      <w:r w:rsidRPr="00E47539">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w:t>
      </w:r>
      <w:r w:rsidRPr="00E47539">
        <w:t>р</w:t>
      </w:r>
      <w:r w:rsidRPr="00E47539">
        <w:t>бурга в Москву».</w:t>
      </w:r>
    </w:p>
    <w:p w14:paraId="2FA6E9F5" w14:textId="77777777" w:rsidR="00E47539" w:rsidRPr="00E47539" w:rsidRDefault="00E47539" w:rsidP="00AD59E5">
      <w:pPr>
        <w:pStyle w:val="aff2"/>
      </w:pPr>
      <w:r w:rsidRPr="00E47539">
        <w:t>Русская культура и культура народов России в XVIII в. Развитие новой светской культуры после преобразований Петра I. Укрепление взаим</w:t>
      </w:r>
      <w:r w:rsidRPr="00E47539">
        <w:t>о</w:t>
      </w:r>
      <w:r w:rsidRPr="00E47539">
        <w:t>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w:t>
      </w:r>
      <w:r w:rsidRPr="00E47539">
        <w:t>е</w:t>
      </w:r>
      <w:r w:rsidRPr="00E47539">
        <w:t>скому прошлому России к концу столетия.</w:t>
      </w:r>
    </w:p>
    <w:p w14:paraId="316A2AC1" w14:textId="77777777" w:rsidR="00E47539" w:rsidRPr="00E47539" w:rsidRDefault="00E47539" w:rsidP="00AD59E5">
      <w:pPr>
        <w:pStyle w:val="aff2"/>
      </w:pPr>
      <w:r w:rsidRPr="00E47539">
        <w:t>Культура и быт российских сословий. Дворянство: жизнь и быт дв</w:t>
      </w:r>
      <w:r w:rsidRPr="00E47539">
        <w:t>о</w:t>
      </w:r>
      <w:r w:rsidRPr="00E47539">
        <w:t>рянской усадьбы. Духовенство. Купечество. Крестьянство.</w:t>
      </w:r>
    </w:p>
    <w:p w14:paraId="50F70448" w14:textId="77777777" w:rsidR="00E47539" w:rsidRPr="00E47539" w:rsidRDefault="00E47539" w:rsidP="00AD59E5">
      <w:pPr>
        <w:pStyle w:val="aff2"/>
      </w:pPr>
      <w:r w:rsidRPr="00E47539">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w:t>
      </w:r>
      <w:r w:rsidRPr="00E47539">
        <w:t>е</w:t>
      </w:r>
      <w:r w:rsidRPr="00E47539">
        <w:t>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w:t>
      </w:r>
      <w:r w:rsidRPr="00E47539">
        <w:t>а</w:t>
      </w:r>
      <w:r w:rsidRPr="00E47539">
        <w:t>демия. Е.Р. Дашкова. М.В. Ломоносов и его роль в становлении ро</w:t>
      </w:r>
      <w:r w:rsidRPr="00E47539">
        <w:t>с</w:t>
      </w:r>
      <w:r w:rsidRPr="00E47539">
        <w:t>сийской науки и образования.</w:t>
      </w:r>
    </w:p>
    <w:p w14:paraId="2F6C13A7" w14:textId="77777777" w:rsidR="00E47539" w:rsidRPr="00E47539" w:rsidRDefault="00E47539" w:rsidP="00AD59E5">
      <w:pPr>
        <w:pStyle w:val="aff2"/>
      </w:pPr>
      <w:r w:rsidRPr="00E47539">
        <w:t>Образование в России в XVIII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603AAACF" w14:textId="77777777" w:rsidR="00E47539" w:rsidRPr="00E47539" w:rsidRDefault="00E47539" w:rsidP="00AD59E5">
      <w:pPr>
        <w:pStyle w:val="aff2"/>
      </w:pPr>
      <w:r w:rsidRPr="00E47539">
        <w:t xml:space="preserve">Русская архитектура XVIII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w:t>
      </w:r>
      <w:r w:rsidRPr="00E47539">
        <w:lastRenderedPageBreak/>
        <w:t>классицизму, создание архитектурных ансамблей в стиле классицизма в обеих столицах. В.И. Баженов, М.Ф. Казаков, Ф.Ф. Растрелли.</w:t>
      </w:r>
    </w:p>
    <w:p w14:paraId="45B7A96E" w14:textId="77777777" w:rsidR="00E47539" w:rsidRPr="00E47539" w:rsidRDefault="00E47539" w:rsidP="00AD59E5">
      <w:pPr>
        <w:pStyle w:val="aff2"/>
      </w:pPr>
      <w:r w:rsidRPr="00E47539">
        <w:t>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XVIII в. Новые веяния в изобр</w:t>
      </w:r>
      <w:r w:rsidRPr="00E47539">
        <w:t>а</w:t>
      </w:r>
      <w:r w:rsidRPr="00E47539">
        <w:t>зительном искусстве в конце столетия.</w:t>
      </w:r>
    </w:p>
    <w:p w14:paraId="31EBBFD2" w14:textId="5107ED0C" w:rsidR="00E47539" w:rsidRPr="00E47539" w:rsidRDefault="00E47539" w:rsidP="00AD59E5">
      <w:pPr>
        <w:pStyle w:val="aff2"/>
      </w:pPr>
      <w:r w:rsidRPr="00E47539">
        <w:t>Наш край в XVIII в.</w:t>
      </w:r>
    </w:p>
    <w:p w14:paraId="3C2AB37B" w14:textId="381DD454" w:rsidR="00E47539" w:rsidRPr="00E47539" w:rsidRDefault="00E47539" w:rsidP="00AD59E5">
      <w:pPr>
        <w:pStyle w:val="aff2"/>
      </w:pPr>
      <w:r w:rsidRPr="00E47539">
        <w:t>Обобщение.</w:t>
      </w:r>
    </w:p>
    <w:p w14:paraId="4D344781" w14:textId="6B6774BA" w:rsidR="00E47539" w:rsidRPr="00AD59E5" w:rsidRDefault="00E47539" w:rsidP="00E47539">
      <w:pPr>
        <w:rPr>
          <w:b/>
          <w:bCs/>
        </w:rPr>
      </w:pPr>
      <w:r w:rsidRPr="00AD59E5">
        <w:rPr>
          <w:b/>
          <w:bCs/>
        </w:rPr>
        <w:t>Содержание обучения в 9 классе.</w:t>
      </w:r>
    </w:p>
    <w:p w14:paraId="69A80730" w14:textId="7AF5F815" w:rsidR="00E47539" w:rsidRPr="00E47539" w:rsidRDefault="00E47539" w:rsidP="00AD59E5">
      <w:pPr>
        <w:pStyle w:val="aff2"/>
      </w:pPr>
      <w:r w:rsidRPr="00E47539">
        <w:t xml:space="preserve">Всеобщая история. История Нового времени. XIX ‒ начало ХХ в. </w:t>
      </w:r>
    </w:p>
    <w:p w14:paraId="6E28A8C8" w14:textId="493B28DA" w:rsidR="00E47539" w:rsidRPr="00E47539" w:rsidRDefault="00E47539" w:rsidP="00AD59E5">
      <w:pPr>
        <w:pStyle w:val="aff2"/>
      </w:pPr>
      <w:r w:rsidRPr="00E47539">
        <w:t xml:space="preserve">Введение. </w:t>
      </w:r>
    </w:p>
    <w:p w14:paraId="28DFF386" w14:textId="7D9B0A55" w:rsidR="00E47539" w:rsidRPr="00E47539" w:rsidRDefault="00E47539" w:rsidP="00AD59E5">
      <w:pPr>
        <w:pStyle w:val="aff2"/>
      </w:pPr>
      <w:r w:rsidRPr="00E47539">
        <w:t xml:space="preserve">Европа в начале XIX в. </w:t>
      </w:r>
    </w:p>
    <w:p w14:paraId="328E20B1" w14:textId="77777777" w:rsidR="00E47539" w:rsidRPr="00E47539" w:rsidRDefault="00E47539" w:rsidP="00AD59E5">
      <w:pPr>
        <w:pStyle w:val="aff2"/>
      </w:pPr>
      <w:r w:rsidRPr="00E47539">
        <w:t>Провозглашение империи Наполеона I во Франции. Реформы. Зак</w:t>
      </w:r>
      <w:r w:rsidRPr="00E47539">
        <w:t>о</w:t>
      </w:r>
      <w:r w:rsidRPr="00E47539">
        <w:t>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1188E4F2" w14:textId="3FE86899" w:rsidR="00E47539" w:rsidRPr="00E47539" w:rsidRDefault="00E47539" w:rsidP="00AD59E5">
      <w:pPr>
        <w:pStyle w:val="aff2"/>
      </w:pPr>
      <w:r w:rsidRPr="00E47539">
        <w:t>Развитие индустриального общества в первой половине XIX в.: эк</w:t>
      </w:r>
      <w:r w:rsidRPr="00E47539">
        <w:t>о</w:t>
      </w:r>
      <w:r w:rsidRPr="00E47539">
        <w:t xml:space="preserve">номика, социальные отношения, политические процессы. </w:t>
      </w:r>
    </w:p>
    <w:p w14:paraId="4BC3C5B2" w14:textId="77777777" w:rsidR="00E47539" w:rsidRPr="00E47539" w:rsidRDefault="00E47539" w:rsidP="00AD59E5">
      <w:pPr>
        <w:pStyle w:val="aff2"/>
      </w:pPr>
      <w:r w:rsidRPr="00E47539">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308416D4" w14:textId="520189E0" w:rsidR="00E47539" w:rsidRPr="00E47539" w:rsidRDefault="00E47539" w:rsidP="00AD59E5">
      <w:pPr>
        <w:pStyle w:val="aff2"/>
      </w:pPr>
      <w:r w:rsidRPr="00E47539">
        <w:t xml:space="preserve">Политическое развитие европейских стран в 1815-1840-е гг. </w:t>
      </w:r>
    </w:p>
    <w:p w14:paraId="566CA2B3" w14:textId="77777777" w:rsidR="00E47539" w:rsidRPr="00E47539" w:rsidRDefault="00E47539" w:rsidP="00AD59E5">
      <w:pPr>
        <w:pStyle w:val="aff2"/>
      </w:pPr>
      <w:r w:rsidRPr="00E47539">
        <w:t>Франция: Реставрация, Июльская монархия, Вторая республика. В</w:t>
      </w:r>
      <w:r w:rsidRPr="00E47539">
        <w:t>е</w:t>
      </w:r>
      <w:r w:rsidRPr="00E47539">
        <w:t>ликобритания: борьба за парламентскую реформу; чартизм. Нарастание освободительных движений. Освобождение Греции. Европейские р</w:t>
      </w:r>
      <w:r w:rsidRPr="00E47539">
        <w:t>е</w:t>
      </w:r>
      <w:r w:rsidRPr="00E47539">
        <w:t>волюции 1830 г. и 1848-1849 гг. Возникновение и распространение марксизма.</w:t>
      </w:r>
    </w:p>
    <w:p w14:paraId="20AA8525" w14:textId="20133D7B" w:rsidR="00E47539" w:rsidRPr="00E47539" w:rsidRDefault="00E47539" w:rsidP="00AD59E5">
      <w:pPr>
        <w:pStyle w:val="aff2"/>
      </w:pPr>
      <w:r w:rsidRPr="00E47539">
        <w:t xml:space="preserve">Страны Европы и Северной Америки в середине ХIХ ‒ начале ХХ в. </w:t>
      </w:r>
    </w:p>
    <w:p w14:paraId="48C2A74B" w14:textId="1D2A48C4" w:rsidR="00E47539" w:rsidRPr="00E47539" w:rsidRDefault="00E47539" w:rsidP="00AD59E5">
      <w:pPr>
        <w:pStyle w:val="aff2"/>
      </w:pPr>
      <w:r w:rsidRPr="00E47539">
        <w:t>Великобритания в Викторианскую эпоху. «Мастерская мира». Рабочее движение. Политические и социальные реформы. Британская колон</w:t>
      </w:r>
      <w:r w:rsidRPr="00E47539">
        <w:t>и</w:t>
      </w:r>
      <w:r w:rsidRPr="00E47539">
        <w:t>альная империя; доминионы.</w:t>
      </w:r>
    </w:p>
    <w:p w14:paraId="6E98D3B1" w14:textId="7A3639B4" w:rsidR="00E47539" w:rsidRPr="00E47539" w:rsidRDefault="00E47539" w:rsidP="00AD59E5">
      <w:pPr>
        <w:pStyle w:val="aff2"/>
      </w:pPr>
      <w:r w:rsidRPr="00E47539">
        <w:t>Франция. Империя Наполеона III: внутренняя и внешняя политика. Активизация колониальной экспансии. Франко-германская война 1870-1871 гг. Парижская коммуна.</w:t>
      </w:r>
    </w:p>
    <w:p w14:paraId="77FE1945" w14:textId="0D509891" w:rsidR="00E47539" w:rsidRPr="00E47539" w:rsidRDefault="00E47539" w:rsidP="00AD59E5">
      <w:pPr>
        <w:pStyle w:val="aff2"/>
      </w:pPr>
      <w:r w:rsidRPr="00E47539">
        <w:t>Италия. Подъём борьбы за независимость итальянских земель. К. Кавур, Д. Гарибальди. Образование единого государства. Король Виктор Эммануил II.</w:t>
      </w:r>
    </w:p>
    <w:p w14:paraId="6A1C6287" w14:textId="67F9B4FC" w:rsidR="00E47539" w:rsidRPr="00E47539" w:rsidRDefault="00E47539" w:rsidP="00AD59E5">
      <w:pPr>
        <w:pStyle w:val="aff2"/>
      </w:pPr>
      <w:r w:rsidRPr="00E47539">
        <w:lastRenderedPageBreak/>
        <w:t>Германия. Движение за объединение германских государств. О. Бисмарк. Северогерманский союз. Провозглашение Германской имп</w:t>
      </w:r>
      <w:r w:rsidRPr="00E47539">
        <w:t>е</w:t>
      </w:r>
      <w:r w:rsidRPr="00E47539">
        <w:t>рии. Социальная политика. Включение империи в систему внешнеп</w:t>
      </w:r>
      <w:r w:rsidRPr="00E47539">
        <w:t>о</w:t>
      </w:r>
      <w:r w:rsidRPr="00E47539">
        <w:t>литических союзов и колониальные захваты.</w:t>
      </w:r>
    </w:p>
    <w:p w14:paraId="5DFCB5A0" w14:textId="71A11E3B" w:rsidR="00E47539" w:rsidRPr="00E47539" w:rsidRDefault="00E47539" w:rsidP="00AD59E5">
      <w:pPr>
        <w:pStyle w:val="aff2"/>
      </w:pPr>
      <w:r w:rsidRPr="00E47539">
        <w:t>Страны Центральной и Юго-Восточной Европы во второй половине XIX ‒ начале XX в. Габсбургская империя: экономическое и политич</w:t>
      </w:r>
      <w:r w:rsidRPr="00E47539">
        <w:t>е</w:t>
      </w:r>
      <w:r w:rsidRPr="00E47539">
        <w:t>ское развитие, положение народов, национальные движения. Прово</w:t>
      </w:r>
      <w:r w:rsidRPr="00E47539">
        <w:t>з</w:t>
      </w:r>
      <w:r w:rsidRPr="00E47539">
        <w:t>глашение дуалистической Австро-Венгерской монархии (1867). Юг</w:t>
      </w:r>
      <w:r w:rsidRPr="00E47539">
        <w:t>о</w:t>
      </w:r>
      <w:r w:rsidRPr="00E47539">
        <w:t>славянские народы: борьба за освобождение от османского господства. Русско-турецкая война 1877-1878 гг., её итоги.</w:t>
      </w:r>
    </w:p>
    <w:p w14:paraId="42D09A22" w14:textId="4D11B2D9" w:rsidR="00E47539" w:rsidRPr="00E47539" w:rsidRDefault="00E47539" w:rsidP="00AD59E5">
      <w:pPr>
        <w:pStyle w:val="aff2"/>
      </w:pPr>
      <w:r w:rsidRPr="00E47539">
        <w:t>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w:t>
      </w:r>
      <w:r w:rsidRPr="00E47539">
        <w:t>н</w:t>
      </w:r>
      <w:r w:rsidRPr="00E47539">
        <w:t>кольн. Восстановление Юга. Промышленный рост в конце XIX в.</w:t>
      </w:r>
    </w:p>
    <w:p w14:paraId="57B5F07A" w14:textId="3B06FA96" w:rsidR="00E47539" w:rsidRPr="00E47539" w:rsidRDefault="00E47539" w:rsidP="00AD59E5">
      <w:pPr>
        <w:pStyle w:val="aff2"/>
      </w:pPr>
      <w:r w:rsidRPr="00E47539">
        <w:t>Экономическое и социально-политическое развитие стран Европы и США в конце XIX ‒ начале ХХ в.</w:t>
      </w:r>
    </w:p>
    <w:p w14:paraId="79D76843" w14:textId="77777777" w:rsidR="00E47539" w:rsidRPr="00E47539" w:rsidRDefault="00E47539" w:rsidP="00AD59E5">
      <w:pPr>
        <w:pStyle w:val="aff2"/>
      </w:pPr>
      <w:r w:rsidRPr="00E47539">
        <w:t>Завершение промышленного переворота. Вторая промышленная р</w:t>
      </w:r>
      <w:r w:rsidRPr="00E47539">
        <w:t>е</w:t>
      </w:r>
      <w:r w:rsidRPr="00E47539">
        <w:t>волюция. Индустриализация. Монополистический капитализм. Техн</w:t>
      </w:r>
      <w:r w:rsidRPr="00E47539">
        <w:t>и</w:t>
      </w:r>
      <w:r w:rsidRPr="00E47539">
        <w:t>ческий прогресс в промышленности и сельском хозяйстве. Развитие транспорта и средств связи. Миграция из Старого в Новый Свет. Пол</w:t>
      </w:r>
      <w:r w:rsidRPr="00E47539">
        <w:t>о</w:t>
      </w:r>
      <w:r w:rsidRPr="00E47539">
        <w:t>жение основных социальных групп. Рабочее движение и профсоюзы. Образование социалистических партий.</w:t>
      </w:r>
    </w:p>
    <w:p w14:paraId="57C7BA6A" w14:textId="15C81879" w:rsidR="00E47539" w:rsidRPr="00E47539" w:rsidRDefault="00E47539" w:rsidP="00AD59E5">
      <w:pPr>
        <w:pStyle w:val="aff2"/>
      </w:pPr>
      <w:r w:rsidRPr="00E47539">
        <w:t xml:space="preserve">Страны Латинской Америки в XIX ‒ начале ХХ в. </w:t>
      </w:r>
    </w:p>
    <w:p w14:paraId="244759E3" w14:textId="77777777" w:rsidR="00E47539" w:rsidRPr="00E47539" w:rsidRDefault="00E47539" w:rsidP="00AD59E5">
      <w:pPr>
        <w:pStyle w:val="aff2"/>
      </w:pPr>
      <w:r w:rsidRPr="00E47539">
        <w:t>Политика метрополий в латиноамериканских владениях. Колониал</w:t>
      </w:r>
      <w:r w:rsidRPr="00E47539">
        <w:t>ь</w:t>
      </w:r>
      <w:r w:rsidRPr="00E47539">
        <w:t>ное общество. Освободительная борьба: задачи, участники, формы в</w:t>
      </w:r>
      <w:r w:rsidRPr="00E47539">
        <w:t>ы</w:t>
      </w:r>
      <w:r w:rsidRPr="00E47539">
        <w:t>ступлений. Ф.Д. Туссен-Лувертюр, С. Боливар. Провозглашение нез</w:t>
      </w:r>
      <w:r w:rsidRPr="00E47539">
        <w:t>а</w:t>
      </w:r>
      <w:r w:rsidRPr="00E47539">
        <w:t>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14:paraId="60502A16" w14:textId="385F947A" w:rsidR="00E47539" w:rsidRPr="00E47539" w:rsidRDefault="00E47539" w:rsidP="00AD59E5">
      <w:pPr>
        <w:pStyle w:val="aff2"/>
      </w:pPr>
      <w:r w:rsidRPr="00E47539">
        <w:t xml:space="preserve">Страны Азии в ХIХ ‒ начале ХХ в. </w:t>
      </w:r>
    </w:p>
    <w:p w14:paraId="7E6B78E9" w14:textId="45CFE0D7" w:rsidR="00E47539" w:rsidRPr="00E47539" w:rsidRDefault="00E47539" w:rsidP="00AD59E5">
      <w:pPr>
        <w:pStyle w:val="aff2"/>
      </w:pPr>
      <w:r w:rsidRPr="00E47539">
        <w:t>Япония. Внутренняя и внешняя политика сегуната Токугава. «О</w:t>
      </w:r>
      <w:r w:rsidRPr="00E47539">
        <w:t>т</w:t>
      </w:r>
      <w:r w:rsidRPr="00E47539">
        <w:t>крытие Японии». Реставрация Мэйдзи. Введение конституции. Моде</w:t>
      </w:r>
      <w:r w:rsidRPr="00E47539">
        <w:t>р</w:t>
      </w:r>
      <w:r w:rsidRPr="00E47539">
        <w:t>низация в экономике и социальных отношениях. Переход к политике завоеваний.</w:t>
      </w:r>
    </w:p>
    <w:p w14:paraId="7C0A8A90" w14:textId="52F16DBF" w:rsidR="00E47539" w:rsidRPr="00E47539" w:rsidRDefault="00E47539" w:rsidP="00AD59E5">
      <w:pPr>
        <w:pStyle w:val="aff2"/>
      </w:pPr>
      <w:r w:rsidRPr="00E47539">
        <w:t>Китай. Империя Цин. «Опиумные войны». Восстание тайпинов. «Открытие» Китая. Политика «самоусиления». Восстание «ихэтуаней». Революция 1911-1913 гг. Сунь Ятсен.</w:t>
      </w:r>
    </w:p>
    <w:p w14:paraId="3B72A32F" w14:textId="130C29D5" w:rsidR="00E47539" w:rsidRPr="00E47539" w:rsidRDefault="00E47539" w:rsidP="00AD59E5">
      <w:pPr>
        <w:pStyle w:val="aff2"/>
      </w:pPr>
      <w:r w:rsidRPr="00E47539">
        <w:t>Османская империя. Традиционные устои и попытки проведения р</w:t>
      </w:r>
      <w:r w:rsidRPr="00E47539">
        <w:t>е</w:t>
      </w:r>
      <w:r w:rsidRPr="00E47539">
        <w:t>форм. Политика Танзимата. Принятие конституции. Младотурецкая революция 1908-1909 гг.</w:t>
      </w:r>
    </w:p>
    <w:p w14:paraId="37EB1911" w14:textId="54AD8401" w:rsidR="00E47539" w:rsidRPr="00E47539" w:rsidRDefault="00E47539" w:rsidP="00AD59E5">
      <w:pPr>
        <w:pStyle w:val="aff2"/>
      </w:pPr>
      <w:r w:rsidRPr="00E47539">
        <w:t>Революция 1905-1911 г. в Иране.</w:t>
      </w:r>
    </w:p>
    <w:p w14:paraId="512D7698" w14:textId="1FADF9F9" w:rsidR="00E47539" w:rsidRPr="00E47539" w:rsidRDefault="00E47539" w:rsidP="00AD59E5">
      <w:pPr>
        <w:pStyle w:val="aff2"/>
      </w:pPr>
      <w:r w:rsidRPr="00E47539">
        <w:t>Индия. Колониальный режим. Индийское национальное движение. Восстание сипаев (1857-1859). Объявление Индии владением брита</w:t>
      </w:r>
      <w:r w:rsidRPr="00E47539">
        <w:t>н</w:t>
      </w:r>
      <w:r w:rsidRPr="00E47539">
        <w:lastRenderedPageBreak/>
        <w:t>ской короны. Политическое развитие Индии во второй половине XIX в. Создание Индийского национального конгресса. Б. Тилак, М.К. Ганди.</w:t>
      </w:r>
    </w:p>
    <w:p w14:paraId="582B81C1" w14:textId="705B969A" w:rsidR="00E47539" w:rsidRPr="00E47539" w:rsidRDefault="00E47539" w:rsidP="00AD59E5">
      <w:pPr>
        <w:pStyle w:val="aff2"/>
      </w:pPr>
      <w:r w:rsidRPr="00E47539">
        <w:t xml:space="preserve">Народы Африки в ХIХ ‒ начале ХХ в. </w:t>
      </w:r>
    </w:p>
    <w:p w14:paraId="181DAF78" w14:textId="77777777" w:rsidR="00E47539" w:rsidRPr="00E47539" w:rsidRDefault="00E47539" w:rsidP="00AD59E5">
      <w:pPr>
        <w:pStyle w:val="aff2"/>
      </w:pPr>
      <w:r w:rsidRPr="00E47539">
        <w:t>Завершение колониального раздела мира. Колониальные порядки и традиционные общественные отношения в странах Африки. Выступл</w:t>
      </w:r>
      <w:r w:rsidRPr="00E47539">
        <w:t>е</w:t>
      </w:r>
      <w:r w:rsidRPr="00E47539">
        <w:t>ния против колонизаторов. Англо-бурская война.</w:t>
      </w:r>
    </w:p>
    <w:p w14:paraId="45E146B7" w14:textId="04AD8749" w:rsidR="00E47539" w:rsidRPr="00E47539" w:rsidRDefault="00E47539" w:rsidP="00AD59E5">
      <w:pPr>
        <w:pStyle w:val="aff2"/>
      </w:pPr>
      <w:r w:rsidRPr="00E47539">
        <w:t xml:space="preserve">Развитие культуры в XIX ‒ начале ХХ в. </w:t>
      </w:r>
    </w:p>
    <w:p w14:paraId="6E62B631" w14:textId="77777777" w:rsidR="00E47539" w:rsidRPr="00E47539" w:rsidRDefault="00E47539" w:rsidP="00AD59E5">
      <w:pPr>
        <w:pStyle w:val="aff2"/>
      </w:pPr>
      <w:r w:rsidRPr="00E47539">
        <w:t>Научные открытия и технические изобретения в XIX ‒ начале ХХ в. Революция в физике. Достижения естествознания и медицины. Развитие философии, психологии и социологии.</w:t>
      </w:r>
    </w:p>
    <w:p w14:paraId="5BF45C3A" w14:textId="77777777" w:rsidR="00E47539" w:rsidRPr="00E47539" w:rsidRDefault="00E47539" w:rsidP="00AD59E5">
      <w:pPr>
        <w:pStyle w:val="aff2"/>
      </w:pPr>
      <w:r w:rsidRPr="00E47539">
        <w:t>Распространение образования. Технический прогресс и изменения в условиях труда и повседневной жизни людей. Художественная культура XIX ‒ начала ХХ в. Эволюция стилей в литературе, живописи: класс</w:t>
      </w:r>
      <w:r w:rsidRPr="00E47539">
        <w:t>и</w:t>
      </w:r>
      <w:r w:rsidRPr="00E47539">
        <w:t>цизм, романтизм, реализм. Импрессионизм. Модернизм. Смена стилей в архитектуре. Музыкальное и театральное искусство. Рождение кинем</w:t>
      </w:r>
      <w:r w:rsidRPr="00E47539">
        <w:t>а</w:t>
      </w:r>
      <w:r w:rsidRPr="00E47539">
        <w:t>тографа. Деятели культуры: жизнь и творчество.</w:t>
      </w:r>
    </w:p>
    <w:p w14:paraId="48830299" w14:textId="102BC03B" w:rsidR="00E47539" w:rsidRPr="00E47539" w:rsidRDefault="00E47539" w:rsidP="00AD59E5">
      <w:pPr>
        <w:pStyle w:val="aff2"/>
      </w:pPr>
      <w:r w:rsidRPr="00E47539">
        <w:t xml:space="preserve">Международные отношения в XIX ‒ начале XX в. </w:t>
      </w:r>
    </w:p>
    <w:p w14:paraId="65078624" w14:textId="77777777" w:rsidR="00E47539" w:rsidRPr="00E47539" w:rsidRDefault="00E47539" w:rsidP="00AD59E5">
      <w:pPr>
        <w:pStyle w:val="aff2"/>
      </w:pPr>
      <w:r w:rsidRPr="00E47539">
        <w:t>Венская система международных отношений. Внешнеполитические интересы великих держав и политика союзов в Европе. Восточный в</w:t>
      </w:r>
      <w:r w:rsidRPr="00E47539">
        <w:t>о</w:t>
      </w:r>
      <w:r w:rsidRPr="00E47539">
        <w:t>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ХХ в. (испано-американская война, ру</w:t>
      </w:r>
      <w:r w:rsidRPr="00E47539">
        <w:t>с</w:t>
      </w:r>
      <w:r w:rsidRPr="00E47539">
        <w:t>ско-японская война, боснийский кризис). Балканские войны.</w:t>
      </w:r>
    </w:p>
    <w:p w14:paraId="6CB1F5C2" w14:textId="797A608F" w:rsidR="00E47539" w:rsidRPr="00E47539" w:rsidRDefault="00E47539" w:rsidP="00AD59E5">
      <w:pPr>
        <w:pStyle w:val="aff2"/>
      </w:pPr>
      <w:r w:rsidRPr="00E47539">
        <w:t>Обобщение. Историческое и культурное наследие XIX в.</w:t>
      </w:r>
    </w:p>
    <w:p w14:paraId="022DF5C9" w14:textId="66D758F0" w:rsidR="00E47539" w:rsidRPr="00E47539" w:rsidRDefault="00E47539" w:rsidP="00AD59E5">
      <w:pPr>
        <w:pStyle w:val="aff2"/>
      </w:pPr>
      <w:r w:rsidRPr="00E47539">
        <w:t xml:space="preserve">История России. Российская империя в XIX ‒ начале XX в. </w:t>
      </w:r>
    </w:p>
    <w:p w14:paraId="383ADF7C" w14:textId="6E7BED4A" w:rsidR="00E47539" w:rsidRPr="00E47539" w:rsidRDefault="00E47539" w:rsidP="00AD59E5">
      <w:pPr>
        <w:pStyle w:val="aff2"/>
      </w:pPr>
      <w:r w:rsidRPr="00E47539">
        <w:t xml:space="preserve">Введение. </w:t>
      </w:r>
    </w:p>
    <w:p w14:paraId="459C6C1E" w14:textId="234B24A0" w:rsidR="00E47539" w:rsidRPr="00E47539" w:rsidRDefault="00E47539" w:rsidP="00AD59E5">
      <w:pPr>
        <w:pStyle w:val="aff2"/>
      </w:pPr>
      <w:r w:rsidRPr="00E47539">
        <w:t xml:space="preserve">Александровская эпоха: государственный либерализм. </w:t>
      </w:r>
    </w:p>
    <w:p w14:paraId="1CECA41A" w14:textId="77777777" w:rsidR="00E47539" w:rsidRPr="00E47539" w:rsidRDefault="00E47539" w:rsidP="00AD59E5">
      <w:pPr>
        <w:pStyle w:val="aff2"/>
      </w:pPr>
      <w:r w:rsidRPr="00E47539">
        <w:t>Проекты либеральных реформ Александра I. Внешние и внутренние факторы. Негласный комитет. Реформы государственного управления. М.М. Сперанский.</w:t>
      </w:r>
    </w:p>
    <w:p w14:paraId="3D602DD2" w14:textId="77777777" w:rsidR="00E47539" w:rsidRPr="00E47539" w:rsidRDefault="00E47539" w:rsidP="00AD59E5">
      <w:pPr>
        <w:pStyle w:val="aff2"/>
      </w:pPr>
      <w:r w:rsidRPr="00E47539">
        <w:t>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w:t>
      </w:r>
      <w:r w:rsidRPr="00E47539">
        <w:t>н</w:t>
      </w:r>
      <w:r w:rsidRPr="00E47539">
        <w:t>ского конгресса.</w:t>
      </w:r>
    </w:p>
    <w:p w14:paraId="2DCAA9DB" w14:textId="77777777" w:rsidR="00E47539" w:rsidRPr="00E47539" w:rsidRDefault="00E47539" w:rsidP="00AD59E5">
      <w:pPr>
        <w:pStyle w:val="aff2"/>
      </w:pPr>
      <w:r w:rsidRPr="00E47539">
        <w:t>Либеральные и охранительные тенденции во внутренней политике. Польская конституция 1815 г. Военные поселения.</w:t>
      </w:r>
    </w:p>
    <w:p w14:paraId="52E304DC" w14:textId="77777777" w:rsidR="00E47539" w:rsidRPr="00E47539" w:rsidRDefault="00E47539" w:rsidP="00AD59E5">
      <w:pPr>
        <w:pStyle w:val="aff2"/>
      </w:pPr>
      <w:r w:rsidRPr="00E47539">
        <w:t>Дворянская оппозиция самодержавию. Тайные организации:</w:t>
      </w:r>
    </w:p>
    <w:p w14:paraId="6A3E3EA4" w14:textId="77777777" w:rsidR="00E47539" w:rsidRPr="00E47539" w:rsidRDefault="00E47539" w:rsidP="00AD59E5">
      <w:pPr>
        <w:pStyle w:val="aff2"/>
      </w:pPr>
      <w:r w:rsidRPr="00E47539">
        <w:t>Союз спасения, Союз благоденствия, Северное и Южное общества. Восстание декабристов 14 декабря 1825 г.</w:t>
      </w:r>
    </w:p>
    <w:p w14:paraId="70F607CC" w14:textId="14C8C174" w:rsidR="00E47539" w:rsidRPr="00E47539" w:rsidRDefault="00E47539" w:rsidP="00AD59E5">
      <w:pPr>
        <w:pStyle w:val="aff2"/>
      </w:pPr>
      <w:r w:rsidRPr="00E47539">
        <w:lastRenderedPageBreak/>
        <w:t xml:space="preserve">Николаевское самодержавие: государственный консерватизм. </w:t>
      </w:r>
    </w:p>
    <w:p w14:paraId="2995FE5E" w14:textId="77777777" w:rsidR="00E47539" w:rsidRPr="00E47539" w:rsidRDefault="00E47539" w:rsidP="00AD59E5">
      <w:pPr>
        <w:pStyle w:val="aff2"/>
      </w:pPr>
      <w:r w:rsidRPr="00E47539">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w:t>
      </w:r>
      <w:r w:rsidRPr="00E47539">
        <w:t>о</w:t>
      </w:r>
      <w:r w:rsidRPr="00E47539">
        <w:t>печительство об образовании. Крестьянский вопрос. Реформа госуда</w:t>
      </w:r>
      <w:r w:rsidRPr="00E47539">
        <w:t>р</w:t>
      </w:r>
      <w:r w:rsidRPr="00E47539">
        <w:t>ственных крестьян П.Д. Киселёва 1837-1841 гг. Официальная идеология: «православие, самодержавие, народность». Формирование професси</w:t>
      </w:r>
      <w:r w:rsidRPr="00E47539">
        <w:t>о</w:t>
      </w:r>
      <w:r w:rsidRPr="00E47539">
        <w:t>нальной бюрократии.</w:t>
      </w:r>
    </w:p>
    <w:p w14:paraId="576CCBD7" w14:textId="58AEB347" w:rsidR="00E47539" w:rsidRPr="00E47539" w:rsidRDefault="00E47539" w:rsidP="00AD59E5">
      <w:r w:rsidRPr="00E47539">
        <w:t>Расширение империи: русско-иранская и русско-турецкая войны. Россия и Западная Европа: особенности взаимного восприятия. «Св</w:t>
      </w:r>
      <w:r w:rsidRPr="00E47539">
        <w:t>я</w:t>
      </w:r>
      <w:r w:rsidRPr="00E47539">
        <w:t>щенный союз». Россия и революции в Европе. Восточный вопрос. Распад Венской системы. Крымская война. Героическая оборона Сев</w:t>
      </w:r>
      <w:r w:rsidR="00AD59E5">
        <w:t>астополя. Парижский мир 1856 г..</w:t>
      </w:r>
      <w:r w:rsidRPr="00E47539">
        <w:t>Сословная структура российского общества. Крепостное хозяйство. Помещик и крестьянин, конфликты и сотрудн</w:t>
      </w:r>
      <w:r w:rsidRPr="00E47539">
        <w:t>и</w:t>
      </w:r>
      <w:r w:rsidRPr="00E47539">
        <w:t>чество. Промышленный переворот и его особенности в России. Начало железнодорожного строительства. Москва и Петербург: спор двух ст</w:t>
      </w:r>
      <w:r w:rsidRPr="00E47539">
        <w:t>о</w:t>
      </w:r>
      <w:r w:rsidRPr="00E47539">
        <w:t>лиц. Города как административные, торговые и промышленные центры. Городское самоуправление.</w:t>
      </w:r>
    </w:p>
    <w:p w14:paraId="03D4EA6D" w14:textId="77777777" w:rsidR="00E47539" w:rsidRPr="00E47539" w:rsidRDefault="00E47539" w:rsidP="00AD59E5">
      <w:pPr>
        <w:pStyle w:val="aff2"/>
      </w:pPr>
      <w:r w:rsidRPr="00E47539">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w:t>
      </w:r>
      <w:r w:rsidRPr="00E47539">
        <w:t>д</w:t>
      </w:r>
      <w:r w:rsidRPr="00E47539">
        <w:t>ники, зарождение социалистической мысли. Складывание теории ру</w:t>
      </w:r>
      <w:r w:rsidRPr="00E47539">
        <w:t>с</w:t>
      </w:r>
      <w:r w:rsidRPr="00E47539">
        <w:t>ского социализма. А.И. Герцен. Влияние немецкой философии и фра</w:t>
      </w:r>
      <w:r w:rsidRPr="00E47539">
        <w:t>н</w:t>
      </w:r>
      <w:r w:rsidRPr="00E47539">
        <w:t>цузского социализма на русскую общественную мысль. Россия и Европа как центральный пункт общественных дебатов.</w:t>
      </w:r>
    </w:p>
    <w:p w14:paraId="1A31F99E" w14:textId="412084A2" w:rsidR="00E47539" w:rsidRPr="00E47539" w:rsidRDefault="00E47539" w:rsidP="00AD59E5">
      <w:pPr>
        <w:pStyle w:val="aff2"/>
      </w:pPr>
      <w:r w:rsidRPr="00E47539">
        <w:t xml:space="preserve">Культурное пространство империи в первой половине XIX в. </w:t>
      </w:r>
    </w:p>
    <w:p w14:paraId="0A41E7B6" w14:textId="77777777" w:rsidR="00E47539" w:rsidRPr="00E47539" w:rsidRDefault="00E47539" w:rsidP="00AD59E5">
      <w:pPr>
        <w:pStyle w:val="aff2"/>
      </w:pPr>
      <w:r w:rsidRPr="00E47539">
        <w:t>Национальные корни отечественной культуры и западные влияния. Государственная политика в области культуры. Основные стили в х</w:t>
      </w:r>
      <w:r w:rsidRPr="00E47539">
        <w:t>у</w:t>
      </w:r>
      <w:r w:rsidRPr="00E47539">
        <w:t>дожественной культуре: романтизм, классицизм, реализм. Ампир как стиль империи. Культ гражданственности. Золотой век русской литер</w:t>
      </w:r>
      <w:r w:rsidRPr="00E47539">
        <w:t>а</w:t>
      </w:r>
      <w:r w:rsidRPr="00E47539">
        <w:t>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w:t>
      </w:r>
      <w:r w:rsidRPr="00E47539">
        <w:t>е</w:t>
      </w:r>
      <w:r w:rsidRPr="00E47539">
        <w:t>ства. Школы и университеты. Народная культура. Культура повседне</w:t>
      </w:r>
      <w:r w:rsidRPr="00E47539">
        <w:t>в</w:t>
      </w:r>
      <w:r w:rsidRPr="00E47539">
        <w:t>ности: обретение комфорта. Жизнь в городе и в усадьбе. Российская культура как часть европейской культуры.</w:t>
      </w:r>
    </w:p>
    <w:p w14:paraId="1D62E545" w14:textId="2CCB01EC" w:rsidR="00E47539" w:rsidRPr="00E47539" w:rsidRDefault="00E47539" w:rsidP="00AD59E5">
      <w:pPr>
        <w:pStyle w:val="aff2"/>
      </w:pPr>
      <w:r w:rsidRPr="00E47539">
        <w:t xml:space="preserve"> Народы России в первой половине XIX в. </w:t>
      </w:r>
    </w:p>
    <w:p w14:paraId="76024BB9" w14:textId="77777777" w:rsidR="00E47539" w:rsidRPr="00E47539" w:rsidRDefault="00E47539" w:rsidP="00AD59E5">
      <w:pPr>
        <w:pStyle w:val="aff2"/>
      </w:pPr>
      <w:r w:rsidRPr="00E47539">
        <w:t xml:space="preserve">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w:t>
      </w:r>
      <w:r w:rsidRPr="00E47539">
        <w:lastRenderedPageBreak/>
        <w:t>Царство Польское. Польское восстание 1830-1831 гг. Присоединение Грузии и Закавказья. Кавказская война. Движение Шамиля.</w:t>
      </w:r>
    </w:p>
    <w:p w14:paraId="511FF93C" w14:textId="03158764" w:rsidR="00E47539" w:rsidRPr="00E47539" w:rsidRDefault="00E47539" w:rsidP="00AD59E5">
      <w:pPr>
        <w:pStyle w:val="aff2"/>
      </w:pPr>
      <w:r w:rsidRPr="00E47539">
        <w:t xml:space="preserve">Социальная и правовая модернизация страны при Александре II. </w:t>
      </w:r>
    </w:p>
    <w:p w14:paraId="52A94465" w14:textId="77777777" w:rsidR="00E47539" w:rsidRPr="00E47539" w:rsidRDefault="00E47539" w:rsidP="00AD59E5">
      <w:pPr>
        <w:pStyle w:val="aff2"/>
      </w:pPr>
      <w:r w:rsidRPr="00E47539">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w:t>
      </w:r>
      <w:r w:rsidRPr="00E47539">
        <w:t>б</w:t>
      </w:r>
      <w:r w:rsidRPr="00E47539">
        <w:t>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14:paraId="42B1A91D" w14:textId="77777777" w:rsidR="00E47539" w:rsidRPr="00E47539" w:rsidRDefault="00E47539" w:rsidP="00AD59E5">
      <w:pPr>
        <w:pStyle w:val="aff2"/>
      </w:pPr>
      <w:r w:rsidRPr="00E47539">
        <w:t>Многовекторность внешней политики империи. Завершение Кавка</w:t>
      </w:r>
      <w:r w:rsidRPr="00E47539">
        <w:t>з</w:t>
      </w:r>
      <w:r w:rsidRPr="00E47539">
        <w:t>ской войны. Присоединение Средней Азии. Россия и Балканы. Ру</w:t>
      </w:r>
      <w:r w:rsidRPr="00E47539">
        <w:t>с</w:t>
      </w:r>
      <w:r w:rsidRPr="00E47539">
        <w:t>ско-турецкая война 1877-1878 гг. Россия на Дальнем Востоке.</w:t>
      </w:r>
    </w:p>
    <w:p w14:paraId="34B18FE2" w14:textId="6BF7B3D5" w:rsidR="00E47539" w:rsidRPr="00E47539" w:rsidRDefault="00E47539" w:rsidP="00AD59E5">
      <w:pPr>
        <w:pStyle w:val="aff2"/>
      </w:pPr>
      <w:r w:rsidRPr="00E47539">
        <w:t xml:space="preserve">Россия в 1880-1890-х гг. </w:t>
      </w:r>
    </w:p>
    <w:p w14:paraId="1AE99C7B" w14:textId="77777777" w:rsidR="00E47539" w:rsidRPr="00E47539" w:rsidRDefault="00E47539" w:rsidP="00AD59E5">
      <w:pPr>
        <w:pStyle w:val="aff2"/>
      </w:pPr>
      <w:r w:rsidRPr="00E47539">
        <w:t>«Народное самодержавие» Александра III. Идеология самобытного развития России. Государственный национализм. Реформы и контрр</w:t>
      </w:r>
      <w:r w:rsidRPr="00E47539">
        <w:t>е</w:t>
      </w:r>
      <w:r w:rsidRPr="00E47539">
        <w:t>формы. Политика консервативной стабилизации. Ограничение общ</w:t>
      </w:r>
      <w:r w:rsidRPr="00E47539">
        <w:t>е</w:t>
      </w:r>
      <w:r w:rsidRPr="00E47539">
        <w:t>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w:t>
      </w:r>
      <w:r w:rsidRPr="00E47539">
        <w:t>а</w:t>
      </w:r>
      <w:r w:rsidRPr="00E47539">
        <w:t>тельство в экономику. Форсированное развитие промышленности. Ф</w:t>
      </w:r>
      <w:r w:rsidRPr="00E47539">
        <w:t>и</w:t>
      </w:r>
      <w:r w:rsidRPr="00E47539">
        <w:t>нансовая политика. Консервация аграрных отношений.</w:t>
      </w:r>
    </w:p>
    <w:p w14:paraId="0F24EA30" w14:textId="77777777" w:rsidR="00E47539" w:rsidRPr="00E47539" w:rsidRDefault="00E47539" w:rsidP="00AD59E5">
      <w:pPr>
        <w:pStyle w:val="aff2"/>
      </w:pPr>
      <w:r w:rsidRPr="00E47539">
        <w:t>Пространство империи. Основные сферы и направления внешнеп</w:t>
      </w:r>
      <w:r w:rsidRPr="00E47539">
        <w:t>о</w:t>
      </w:r>
      <w:r w:rsidRPr="00E47539">
        <w:t>литических интересов. Упрочение статуса великой державы. Освоение государственной территории.</w:t>
      </w:r>
    </w:p>
    <w:p w14:paraId="1638DC34" w14:textId="77777777" w:rsidR="00E47539" w:rsidRPr="00E47539" w:rsidRDefault="00E47539" w:rsidP="00AD59E5">
      <w:pPr>
        <w:pStyle w:val="aff2"/>
      </w:pPr>
      <w:r w:rsidRPr="00E47539">
        <w:t>Сельское хозяйство и промышленность. Пореформенная деревня: традиции и новации. Общинное землевладение и крестьянское хозя</w:t>
      </w:r>
      <w:r w:rsidRPr="00E47539">
        <w:t>й</w:t>
      </w:r>
      <w:r w:rsidRPr="00E47539">
        <w:t>ство. Взаимозависимость помещичьего и крестьянского хозяйств. П</w:t>
      </w:r>
      <w:r w:rsidRPr="00E47539">
        <w:t>о</w:t>
      </w:r>
      <w:r w:rsidRPr="00E47539">
        <w:t>мещичье «оскудение». Социальные типы крестьян и помещиков. Дв</w:t>
      </w:r>
      <w:r w:rsidRPr="00E47539">
        <w:t>о</w:t>
      </w:r>
      <w:r w:rsidRPr="00E47539">
        <w:t>ряне-предприниматели.</w:t>
      </w:r>
    </w:p>
    <w:p w14:paraId="1E64632D" w14:textId="77777777" w:rsidR="00E47539" w:rsidRPr="00E47539" w:rsidRDefault="00E47539" w:rsidP="00AD59E5">
      <w:pPr>
        <w:pStyle w:val="aff2"/>
      </w:pPr>
      <w:r w:rsidRPr="00E47539">
        <w:t>Индустриализация и урбанизация. Железные дороги и их роль в эк</w:t>
      </w:r>
      <w:r w:rsidRPr="00E47539">
        <w:t>о</w:t>
      </w:r>
      <w:r w:rsidRPr="00E47539">
        <w:t>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14:paraId="0C3D763D" w14:textId="18BAEE8A" w:rsidR="00E47539" w:rsidRPr="00E47539" w:rsidRDefault="00E47539" w:rsidP="00AD59E5">
      <w:pPr>
        <w:pStyle w:val="aff2"/>
      </w:pPr>
      <w:r w:rsidRPr="00E47539">
        <w:t xml:space="preserve">Культурное пространство империи во второй половине XIX в. </w:t>
      </w:r>
    </w:p>
    <w:p w14:paraId="2CEDC12D" w14:textId="77777777" w:rsidR="00E47539" w:rsidRPr="00E47539" w:rsidRDefault="00E47539" w:rsidP="00AD59E5">
      <w:pPr>
        <w:pStyle w:val="aff2"/>
      </w:pPr>
      <w:r w:rsidRPr="00E47539">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w:t>
      </w:r>
      <w:r w:rsidRPr="00E47539">
        <w:t>р</w:t>
      </w:r>
      <w:r w:rsidRPr="00E47539">
        <w:t>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её вклад в мировое нау</w:t>
      </w:r>
      <w:r w:rsidRPr="00E47539">
        <w:t>ч</w:t>
      </w:r>
      <w:r w:rsidRPr="00E47539">
        <w:t>ное знание. Достижения российской науки. Общественная значимость художественной культуры. Литература, живопись, музыка, театр. А</w:t>
      </w:r>
      <w:r w:rsidRPr="00E47539">
        <w:t>р</w:t>
      </w:r>
      <w:r w:rsidRPr="00E47539">
        <w:t>хитектура и градостроительство.</w:t>
      </w:r>
    </w:p>
    <w:p w14:paraId="3818ABF9" w14:textId="565DEDC9" w:rsidR="00E47539" w:rsidRPr="00E47539" w:rsidRDefault="00E47539" w:rsidP="00AD59E5">
      <w:pPr>
        <w:pStyle w:val="aff2"/>
      </w:pPr>
      <w:r w:rsidRPr="00E47539">
        <w:lastRenderedPageBreak/>
        <w:t xml:space="preserve">Этнокультурный облик империи. </w:t>
      </w:r>
    </w:p>
    <w:p w14:paraId="258A3405" w14:textId="77777777" w:rsidR="00E47539" w:rsidRPr="00E47539" w:rsidRDefault="00E47539" w:rsidP="00AD59E5">
      <w:pPr>
        <w:pStyle w:val="aff2"/>
      </w:pPr>
      <w:r w:rsidRPr="00E47539">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w:t>
      </w:r>
      <w:r w:rsidRPr="00E47539">
        <w:t>м</w:t>
      </w:r>
      <w:r w:rsidRPr="00E47539">
        <w:t>перии. Национальные движения народов России. Взаимодействие национальных культур и народов. Национальная политика самодерж</w:t>
      </w:r>
      <w:r w:rsidRPr="00E47539">
        <w:t>а</w:t>
      </w:r>
      <w:r w:rsidRPr="00E47539">
        <w:t>вия. Укрепление автономии Финляндии. Польское восстание 1863 г. Прибалтика. Еврейский вопрос. Поволжье. Северный Кавказ и Закавк</w:t>
      </w:r>
      <w:r w:rsidRPr="00E47539">
        <w:t>а</w:t>
      </w:r>
      <w:r w:rsidRPr="00E47539">
        <w:t>зье. Север, Сибирь, Дальний Восток. Средняя Азия. Миссии Русской православной церкви и ее знаменитые миссионеры.</w:t>
      </w:r>
    </w:p>
    <w:p w14:paraId="41FA5F03" w14:textId="6C782710" w:rsidR="00E47539" w:rsidRPr="00E47539" w:rsidRDefault="00E47539" w:rsidP="00AD59E5">
      <w:pPr>
        <w:pStyle w:val="aff2"/>
      </w:pPr>
      <w:r w:rsidRPr="00E47539">
        <w:t>Формирование гражданского общества и основные направления о</w:t>
      </w:r>
      <w:r w:rsidRPr="00E47539">
        <w:t>б</w:t>
      </w:r>
      <w:r w:rsidRPr="00E47539">
        <w:t xml:space="preserve">щественных движений. </w:t>
      </w:r>
    </w:p>
    <w:p w14:paraId="3D1BBC99" w14:textId="77777777" w:rsidR="00E47539" w:rsidRPr="00E47539" w:rsidRDefault="00E47539" w:rsidP="00AD59E5">
      <w:pPr>
        <w:pStyle w:val="aff2"/>
      </w:pPr>
      <w:r w:rsidRPr="00E47539">
        <w:t>Общественная жизнь в 1860-1890-х гг. Рост общественной самоде</w:t>
      </w:r>
      <w:r w:rsidRPr="00E47539">
        <w:t>я</w:t>
      </w:r>
      <w:r w:rsidRPr="00E47539">
        <w:t>тельности. Расширение публичной сферы (общественное самоуправл</w:t>
      </w:r>
      <w:r w:rsidRPr="00E47539">
        <w:t>е</w:t>
      </w:r>
      <w:r w:rsidRPr="00E47539">
        <w:t>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14:paraId="6C1F107F" w14:textId="77777777" w:rsidR="00E47539" w:rsidRPr="00E47539" w:rsidRDefault="00E47539" w:rsidP="00E47539">
      <w:r w:rsidRPr="00E47539">
        <w:t>Идейные течения и общественное движение. Влияние позитивизма, дарвинизма, марксизма и других направлений европейской обществе</w:t>
      </w:r>
      <w:r w:rsidRPr="00E47539">
        <w:t>н</w:t>
      </w:r>
      <w:r w:rsidRPr="00E47539">
        <w:t>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w:t>
      </w:r>
      <w:r w:rsidRPr="00E47539">
        <w:t>и</w:t>
      </w:r>
      <w:r w:rsidRPr="00E47539">
        <w:t>рование социал-демократии. Группа «Освобождение труда». «Союз борьбы за освобождение рабочего класса». I съезд РСДРП.</w:t>
      </w:r>
    </w:p>
    <w:p w14:paraId="7EC8CCF2" w14:textId="587F71FE" w:rsidR="00E47539" w:rsidRPr="00E47539" w:rsidRDefault="00E47539" w:rsidP="00AD59E5">
      <w:pPr>
        <w:pStyle w:val="aff2"/>
      </w:pPr>
      <w:r w:rsidRPr="00E47539">
        <w:t xml:space="preserve">Россия на пороге ХХ в. </w:t>
      </w:r>
    </w:p>
    <w:p w14:paraId="786B6702" w14:textId="2C450DBE" w:rsidR="00E47539" w:rsidRPr="00E47539" w:rsidRDefault="00E47539" w:rsidP="00AD59E5">
      <w:pPr>
        <w:pStyle w:val="aff2"/>
      </w:pPr>
      <w:r w:rsidRPr="00E47539">
        <w:t>На пороге нового века: динамика и противоречия развития. Экон</w:t>
      </w:r>
      <w:r w:rsidRPr="00E47539">
        <w:t>о</w:t>
      </w:r>
      <w:r w:rsidRPr="00E47539">
        <w:t>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w:t>
      </w:r>
      <w:r w:rsidRPr="00E47539">
        <w:t>а</w:t>
      </w:r>
      <w:r w:rsidRPr="00E47539">
        <w:t>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4B5BA4BF" w14:textId="77777777" w:rsidR="00E47539" w:rsidRPr="00E47539" w:rsidRDefault="00E47539" w:rsidP="00AD59E5">
      <w:pPr>
        <w:pStyle w:val="aff2"/>
      </w:pPr>
      <w:r w:rsidRPr="00E47539">
        <w:t>Имперский центр и регионы. Национальная политика, этнические элиты и национально-культурные движения.</w:t>
      </w:r>
    </w:p>
    <w:p w14:paraId="15CC1851" w14:textId="702CFE26" w:rsidR="00E47539" w:rsidRPr="00E47539" w:rsidRDefault="00E47539" w:rsidP="00AD59E5">
      <w:pPr>
        <w:pStyle w:val="aff2"/>
      </w:pPr>
      <w:r w:rsidRPr="00E47539">
        <w:lastRenderedPageBreak/>
        <w:t>Россия в системе международных отношений. Политика на Дальнем Востоке. Русско-японская война 1904-1905 гг. Оборона Порт-Артура. Цусимское сражение.</w:t>
      </w:r>
    </w:p>
    <w:p w14:paraId="51CDA89A" w14:textId="091EE6A1" w:rsidR="00E47539" w:rsidRPr="00E47539" w:rsidRDefault="00E47539" w:rsidP="00AD59E5">
      <w:pPr>
        <w:pStyle w:val="aff2"/>
      </w:pPr>
      <w:r w:rsidRPr="00E47539">
        <w:t>Первая российская революция 1905-1907 гг. Начало парламентаризма в России. 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14:paraId="59C9F93B" w14:textId="77777777" w:rsidR="00E47539" w:rsidRPr="00E47539" w:rsidRDefault="00E47539" w:rsidP="00AD59E5">
      <w:pPr>
        <w:pStyle w:val="aff2"/>
      </w:pPr>
      <w:r w:rsidRPr="00E47539">
        <w:t>Предпосылки Первой российской революции. Формы социальных протестов. Деятельность профессиональных революционеров. Полит</w:t>
      </w:r>
      <w:r w:rsidRPr="00E47539">
        <w:t>и</w:t>
      </w:r>
      <w:r w:rsidRPr="00E47539">
        <w:t>ческий терроризм.</w:t>
      </w:r>
    </w:p>
    <w:p w14:paraId="346B2BBE" w14:textId="77777777" w:rsidR="00E47539" w:rsidRPr="00E47539" w:rsidRDefault="00E47539" w:rsidP="00AD59E5">
      <w:pPr>
        <w:pStyle w:val="aff2"/>
      </w:pPr>
      <w:r w:rsidRPr="00E47539">
        <w:t>«Кровавое воскресенье» 9 января 1905 г. Выступления рабочих, кр</w:t>
      </w:r>
      <w:r w:rsidRPr="00E47539">
        <w:t>е</w:t>
      </w:r>
      <w:r w:rsidRPr="00E47539">
        <w:t>стьян, средних городских слоёв, солдат и матросов. Всероссийская о</w:t>
      </w:r>
      <w:r w:rsidRPr="00E47539">
        <w:t>к</w:t>
      </w:r>
      <w:r w:rsidRPr="00E47539">
        <w:t>тябрьская политическая стачка. Манифест 17 октября 1905 г. Формир</w:t>
      </w:r>
      <w:r w:rsidRPr="00E47539">
        <w:t>о</w:t>
      </w:r>
      <w:r w:rsidRPr="00E47539">
        <w:t>вание многопартийной системы. Политические партии, массовые дв</w:t>
      </w:r>
      <w:r w:rsidRPr="00E47539">
        <w:t>и</w:t>
      </w:r>
      <w:r w:rsidRPr="00E47539">
        <w:t>жения и их лидеры. Неонароднические партии и организации (социал</w:t>
      </w:r>
      <w:r w:rsidRPr="00E47539">
        <w:t>и</w:t>
      </w:r>
      <w:r w:rsidRPr="00E47539">
        <w:t>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w:t>
      </w:r>
      <w:r w:rsidRPr="00E47539">
        <w:t>о</w:t>
      </w:r>
      <w:r w:rsidRPr="00E47539">
        <w:t>юзы. Декабрьское 1905 г. вооруженное восстание в Москве. Особенности революционных выступлений в 1906-1907 гг.</w:t>
      </w:r>
    </w:p>
    <w:p w14:paraId="0E79F3AA" w14:textId="77777777" w:rsidR="00E47539" w:rsidRPr="00E47539" w:rsidRDefault="00E47539" w:rsidP="00AD59E5">
      <w:pPr>
        <w:pStyle w:val="aff2"/>
      </w:pPr>
      <w:r w:rsidRPr="00E47539">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14:paraId="778579DA" w14:textId="0182547B" w:rsidR="00E47539" w:rsidRPr="00E47539" w:rsidRDefault="00E47539" w:rsidP="00AD59E5">
      <w:pPr>
        <w:pStyle w:val="aff2"/>
      </w:pPr>
      <w:r w:rsidRPr="00E47539">
        <w:t>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w:t>
      </w:r>
      <w:r w:rsidRPr="00E47539">
        <w:t>а</w:t>
      </w:r>
      <w:r w:rsidRPr="00E47539">
        <w:t>зований и нарастание социальных противоречий. III и IV Госуда</w:t>
      </w:r>
      <w:r w:rsidRPr="00E47539">
        <w:t>р</w:t>
      </w:r>
      <w:r w:rsidRPr="00E47539">
        <w:t>ственная дума. Идейно-политический спектр. Общественный и соц</w:t>
      </w:r>
      <w:r w:rsidRPr="00E47539">
        <w:t>и</w:t>
      </w:r>
      <w:r w:rsidRPr="00E47539">
        <w:t>альный подъём.</w:t>
      </w:r>
    </w:p>
    <w:p w14:paraId="56A089C5" w14:textId="77777777" w:rsidR="00E47539" w:rsidRPr="00E47539" w:rsidRDefault="00E47539" w:rsidP="00AD59E5">
      <w:pPr>
        <w:pStyle w:val="aff2"/>
      </w:pPr>
      <w:r w:rsidRPr="00E47539">
        <w:t>Обострение международной обстановки. Блоковая система и участие в ней России. Россия в преддверии мировой катастрофы.</w:t>
      </w:r>
    </w:p>
    <w:p w14:paraId="0C310826" w14:textId="77777777" w:rsidR="00AD59E5" w:rsidRDefault="00E47539" w:rsidP="00AD59E5">
      <w:r w:rsidRPr="00E47539">
        <w:t>Серебряный век российской культуры. Новые явления в худож</w:t>
      </w:r>
      <w:r w:rsidRPr="00E47539">
        <w:t>е</w:t>
      </w:r>
      <w:r w:rsidRPr="00E47539">
        <w:t>ственной литературе и искусстве. Мировоззренческие ценности и стиль жизни. Ли</w:t>
      </w:r>
      <w:r w:rsidR="00AD59E5">
        <w:t>тература начала XX в. Живопись.</w:t>
      </w:r>
    </w:p>
    <w:p w14:paraId="0369BFDB" w14:textId="501248C9" w:rsidR="00E47539" w:rsidRPr="00E47539" w:rsidRDefault="00E47539" w:rsidP="00AD59E5">
      <w:pPr>
        <w:pStyle w:val="aff2"/>
      </w:pPr>
      <w:r w:rsidRPr="00E47539">
        <w:t>«Мир искусства». Архитектура. Скульптура. Драматический театр: традиции и новаторство. Музыка. «Русские сезоны» в Париже. Заро</w:t>
      </w:r>
      <w:r w:rsidRPr="00E47539">
        <w:t>ж</w:t>
      </w:r>
      <w:r w:rsidRPr="00E47539">
        <w:t>дение российского кинематографа.</w:t>
      </w:r>
    </w:p>
    <w:p w14:paraId="0AF1DA40" w14:textId="77777777" w:rsidR="00E47539" w:rsidRPr="00E47539" w:rsidRDefault="00E47539" w:rsidP="00AD59E5">
      <w:pPr>
        <w:pStyle w:val="aff2"/>
      </w:pPr>
      <w:r w:rsidRPr="00E47539">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w:t>
      </w:r>
      <w:r w:rsidRPr="00E47539">
        <w:t>и</w:t>
      </w:r>
      <w:r w:rsidRPr="00E47539">
        <w:t>лософской школы. Вклад России начала XX в. в мировую культуру.</w:t>
      </w:r>
    </w:p>
    <w:p w14:paraId="7B4E8ABC" w14:textId="687F1C96" w:rsidR="00E47539" w:rsidRPr="00E47539" w:rsidRDefault="00E47539" w:rsidP="00AD59E5">
      <w:pPr>
        <w:pStyle w:val="aff2"/>
      </w:pPr>
      <w:r w:rsidRPr="00E47539">
        <w:t>Наш край в XIX ‒ начале ХХ в.</w:t>
      </w:r>
    </w:p>
    <w:p w14:paraId="0F2D4510" w14:textId="6F7890F6" w:rsidR="00E47539" w:rsidRPr="00E47539" w:rsidRDefault="00E47539" w:rsidP="00AD59E5">
      <w:pPr>
        <w:pStyle w:val="aff2"/>
      </w:pPr>
      <w:r w:rsidRPr="00E47539">
        <w:t xml:space="preserve">Обобщение. </w:t>
      </w:r>
    </w:p>
    <w:p w14:paraId="56BF268A" w14:textId="7F5E31D6" w:rsidR="00E47539" w:rsidRPr="00AD59E5" w:rsidRDefault="00E47539" w:rsidP="00E47539">
      <w:pPr>
        <w:rPr>
          <w:b/>
          <w:bCs/>
        </w:rPr>
      </w:pPr>
      <w:r w:rsidRPr="00AD59E5">
        <w:rPr>
          <w:b/>
          <w:bCs/>
        </w:rPr>
        <w:lastRenderedPageBreak/>
        <w:t>Планируемые результаты освоения программы по истории на уровне основного общего образования.</w:t>
      </w:r>
    </w:p>
    <w:p w14:paraId="7E367104" w14:textId="5BAAE457" w:rsidR="00E47539" w:rsidRPr="00E47539" w:rsidRDefault="00E47539" w:rsidP="00E47539">
      <w:r w:rsidRPr="00E47539">
        <w:t>К важнейшим личностным результатам изучения истории относятся:</w:t>
      </w:r>
    </w:p>
    <w:p w14:paraId="099AB472" w14:textId="77777777" w:rsidR="00E47539" w:rsidRPr="00E47539" w:rsidRDefault="00E47539" w:rsidP="00AD59E5">
      <w:pPr>
        <w:pStyle w:val="aff2"/>
      </w:pPr>
      <w:r w:rsidRPr="00E47539">
        <w:t>1) в сфере патриотического воспитания: осознание российской гра</w:t>
      </w:r>
      <w:r w:rsidRPr="00E47539">
        <w:t>ж</w:t>
      </w:r>
      <w:r w:rsidRPr="00E47539">
        <w:t>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w:t>
      </w:r>
      <w:r w:rsidRPr="00E47539">
        <w:t>н</w:t>
      </w:r>
      <w:r w:rsidRPr="00E47539">
        <w:t>ностное отношение к достижениям своей Родины ‒ России, к науке, искусству, спорту, технологиям, боевым подвигам и трудовым дост</w:t>
      </w:r>
      <w:r w:rsidRPr="00E47539">
        <w:t>и</w:t>
      </w:r>
      <w:r w:rsidRPr="00E47539">
        <w:t>жениям народа; уважение к символам России, государственным праз</w:t>
      </w:r>
      <w:r w:rsidRPr="00E47539">
        <w:t>д</w:t>
      </w:r>
      <w:r w:rsidRPr="00E47539">
        <w:t>никам, историческому и природному наследию и памятникам, трад</w:t>
      </w:r>
      <w:r w:rsidRPr="00E47539">
        <w:t>и</w:t>
      </w:r>
      <w:r w:rsidRPr="00E47539">
        <w:t>циям разных народов, проживающих в родной стране;</w:t>
      </w:r>
    </w:p>
    <w:p w14:paraId="0F0934FC" w14:textId="77777777" w:rsidR="00E47539" w:rsidRPr="00E47539" w:rsidRDefault="00E47539" w:rsidP="00AD59E5">
      <w:pPr>
        <w:pStyle w:val="aff2"/>
      </w:pPr>
      <w:r w:rsidRPr="00E47539">
        <w:t>2) в сфере гражданского воспитания: осмысление исторической тр</w:t>
      </w:r>
      <w:r w:rsidRPr="00E47539">
        <w:t>а</w:t>
      </w:r>
      <w:r w:rsidRPr="00E47539">
        <w:t>диции и примеров гражданского служения Отечеству; готовность к в</w:t>
      </w:r>
      <w:r w:rsidRPr="00E47539">
        <w:t>ы</w:t>
      </w:r>
      <w:r w:rsidRPr="00E47539">
        <w:t>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w:t>
      </w:r>
      <w:r w:rsidRPr="00E47539">
        <w:t>д</w:t>
      </w:r>
      <w:r w:rsidRPr="00E47539">
        <w:t>ного края, страны; неприятие любых форм экстремизма, дискриминации; неприятие действий, наносящих ущерб социальной и природной среде;</w:t>
      </w:r>
    </w:p>
    <w:p w14:paraId="6F426A88" w14:textId="77777777" w:rsidR="00E47539" w:rsidRPr="00E47539" w:rsidRDefault="00E47539" w:rsidP="00AD59E5">
      <w:pPr>
        <w:pStyle w:val="aff2"/>
      </w:pPr>
      <w:r w:rsidRPr="00E47539">
        <w:t>3) в духовно-нравственной сфере: представление о традиционных духовно-нравственных ценностях народов России; ориентация на м</w:t>
      </w:r>
      <w:r w:rsidRPr="00E47539">
        <w:t>о</w:t>
      </w:r>
      <w:r w:rsidRPr="00E47539">
        <w:t>ральные ценности и нормы современного российского общества в с</w:t>
      </w:r>
      <w:r w:rsidRPr="00E47539">
        <w:t>и</w:t>
      </w:r>
      <w:r w:rsidRPr="00E47539">
        <w:t>туациях нравственного выбора; готовность оценивать свое поведение и поступки, а также поведение и поступки других людей с позиции нра</w:t>
      </w:r>
      <w:r w:rsidRPr="00E47539">
        <w:t>в</w:t>
      </w:r>
      <w:r w:rsidRPr="00E47539">
        <w:t>ственных и правовых норм с учётом осознания последствий поступков; активное неприятие асоциальных поступков;</w:t>
      </w:r>
    </w:p>
    <w:p w14:paraId="61FDCC14" w14:textId="77777777" w:rsidR="00E47539" w:rsidRPr="00E47539" w:rsidRDefault="00E47539" w:rsidP="00AD59E5">
      <w:pPr>
        <w:pStyle w:val="aff2"/>
      </w:pPr>
      <w:r w:rsidRPr="00E47539">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w:t>
      </w:r>
      <w:r w:rsidRPr="00E47539">
        <w:t>а</w:t>
      </w:r>
      <w:r w:rsidRPr="00E47539">
        <w:t>дение навыками познания и оценки событий прошлого с позиций ист</w:t>
      </w:r>
      <w:r w:rsidRPr="00E47539">
        <w:t>о</w:t>
      </w:r>
      <w:r w:rsidRPr="00E47539">
        <w:t>ризма; формирование и сохранение интереса к истории как важной с</w:t>
      </w:r>
      <w:r w:rsidRPr="00E47539">
        <w:t>о</w:t>
      </w:r>
      <w:r w:rsidRPr="00E47539">
        <w:t>ставляющей современного общественного сознания;</w:t>
      </w:r>
    </w:p>
    <w:p w14:paraId="608B1206" w14:textId="77777777" w:rsidR="00E47539" w:rsidRPr="00E47539" w:rsidRDefault="00E47539" w:rsidP="00AD59E5">
      <w:pPr>
        <w:pStyle w:val="aff2"/>
      </w:pPr>
      <w:r w:rsidRPr="00E47539">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w:t>
      </w:r>
      <w:r w:rsidRPr="00E47539">
        <w:t>ь</w:t>
      </w:r>
      <w:r w:rsidRPr="00E47539">
        <w:t>турных традиций и народного творчества; уважение к культуре своего и других народов;</w:t>
      </w:r>
    </w:p>
    <w:p w14:paraId="523F6C8F" w14:textId="77777777" w:rsidR="00E47539" w:rsidRPr="00E47539" w:rsidRDefault="00E47539" w:rsidP="00AD59E5">
      <w:pPr>
        <w:pStyle w:val="aff2"/>
      </w:pPr>
      <w:r w:rsidRPr="00E47539">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w:t>
      </w:r>
      <w:r w:rsidRPr="00E47539">
        <w:t>о</w:t>
      </w:r>
      <w:r w:rsidRPr="00E47539">
        <w:t xml:space="preserve">ничного физического и духовного развития человека в исторических </w:t>
      </w:r>
      <w:r w:rsidRPr="00E47539">
        <w:lastRenderedPageBreak/>
        <w:t>обществах (в античном мире, эпоху Возрождения) и в современную эпоху;</w:t>
      </w:r>
    </w:p>
    <w:p w14:paraId="663497DE" w14:textId="77777777" w:rsidR="00E47539" w:rsidRPr="00E47539" w:rsidRDefault="00E47539" w:rsidP="00AD59E5">
      <w:pPr>
        <w:pStyle w:val="aff2"/>
      </w:pPr>
      <w:r w:rsidRPr="00E47539">
        <w:t>7) в сфере трудового воспитания: понимание на основе знания ист</w:t>
      </w:r>
      <w:r w:rsidRPr="00E47539">
        <w:t>о</w:t>
      </w:r>
      <w:r w:rsidRPr="00E47539">
        <w:t>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w:t>
      </w:r>
      <w:r w:rsidRPr="00E47539">
        <w:t>ь</w:t>
      </w:r>
      <w:r w:rsidRPr="00E47539">
        <w:t>но-ориентированных интересов, построение индивидуальной траектории образования и жизненных планов;</w:t>
      </w:r>
    </w:p>
    <w:p w14:paraId="0AB30B66" w14:textId="77777777" w:rsidR="00E47539" w:rsidRPr="00E47539" w:rsidRDefault="00E47539" w:rsidP="00AD59E5">
      <w:pPr>
        <w:pStyle w:val="aff2"/>
      </w:pPr>
      <w:r w:rsidRPr="00E47539">
        <w:t>8) в сфере экологического воспитания: осмысление исторического опыта взаимодействия людей с природной средой; осознание глобал</w:t>
      </w:r>
      <w:r w:rsidRPr="00E47539">
        <w:t>ь</w:t>
      </w:r>
      <w:r w:rsidRPr="00E47539">
        <w:t>ного характера экологических проблем современного мира и необх</w:t>
      </w:r>
      <w:r w:rsidRPr="00E47539">
        <w:t>о</w:t>
      </w:r>
      <w:r w:rsidRPr="00E47539">
        <w:t>димости защиты окружающей среды; активное неприятие действий, приносящих вред окружающей среде; готовность к участию в практ</w:t>
      </w:r>
      <w:r w:rsidRPr="00E47539">
        <w:t>и</w:t>
      </w:r>
      <w:r w:rsidRPr="00E47539">
        <w:t>ческой деятельности экологической направленности;</w:t>
      </w:r>
    </w:p>
    <w:p w14:paraId="11C9032D" w14:textId="77777777" w:rsidR="00E47539" w:rsidRPr="00E47539" w:rsidRDefault="00E47539" w:rsidP="00AD59E5">
      <w:pPr>
        <w:pStyle w:val="aff2"/>
      </w:pPr>
      <w:r w:rsidRPr="00E47539">
        <w:t>9) в сфере адаптации к меняющимся условиям социальной и приро</w:t>
      </w:r>
      <w:r w:rsidRPr="00E47539">
        <w:t>д</w:t>
      </w:r>
      <w:r w:rsidRPr="00E47539">
        <w:t>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w:t>
      </w:r>
      <w:r w:rsidRPr="00E47539">
        <w:t>и</w:t>
      </w:r>
      <w:r w:rsidRPr="00E47539">
        <w:t>родные и социальные вызовы.</w:t>
      </w:r>
    </w:p>
    <w:p w14:paraId="678B94E2" w14:textId="4606B259" w:rsidR="00E47539" w:rsidRPr="00E47539" w:rsidRDefault="00E47539" w:rsidP="00E47539">
      <w:r w:rsidRPr="00E47539">
        <w:t>В результате изучения истории на уровне основного общего образ</w:t>
      </w:r>
      <w:r w:rsidRPr="00E47539">
        <w:t>о</w:t>
      </w:r>
      <w:r w:rsidRPr="00E47539">
        <w:t>вания у обучающегося будут сформированы познавательные униве</w:t>
      </w:r>
      <w:r w:rsidRPr="00E47539">
        <w:t>р</w:t>
      </w:r>
      <w:r w:rsidRPr="00E47539">
        <w:t xml:space="preserve">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0DBA380" w14:textId="09F4EAE2" w:rsidR="00E47539" w:rsidRPr="00E47539" w:rsidRDefault="00E47539" w:rsidP="00AD59E5">
      <w:pPr>
        <w:pStyle w:val="aff2"/>
      </w:pPr>
      <w:r w:rsidRPr="00E47539">
        <w:t>У обучающегося будут сформированы следующие базовые логич</w:t>
      </w:r>
      <w:r w:rsidRPr="00E47539">
        <w:t>е</w:t>
      </w:r>
      <w:r w:rsidRPr="00E47539">
        <w:t>ские действия как часть познавательных универсальных учебных де</w:t>
      </w:r>
      <w:r w:rsidRPr="00E47539">
        <w:t>й</w:t>
      </w:r>
      <w:r w:rsidRPr="00E47539">
        <w:t>ствий:</w:t>
      </w:r>
    </w:p>
    <w:p w14:paraId="351C59F1" w14:textId="77777777" w:rsidR="00E47539" w:rsidRPr="00E47539" w:rsidRDefault="00E47539" w:rsidP="00AD59E5">
      <w:pPr>
        <w:pStyle w:val="aff2"/>
      </w:pPr>
      <w:r w:rsidRPr="00E47539">
        <w:t xml:space="preserve">систематизировать и обобщать исторические факты (в форме таблиц, схем); </w:t>
      </w:r>
    </w:p>
    <w:p w14:paraId="1BB3305F" w14:textId="77777777" w:rsidR="00E47539" w:rsidRPr="00E47539" w:rsidRDefault="00E47539" w:rsidP="00AD59E5">
      <w:pPr>
        <w:pStyle w:val="aff2"/>
      </w:pPr>
      <w:r w:rsidRPr="00E47539">
        <w:t xml:space="preserve">выявлять характерные признаки исторических явлений; </w:t>
      </w:r>
    </w:p>
    <w:p w14:paraId="44535A5E" w14:textId="77777777" w:rsidR="00E47539" w:rsidRPr="00E47539" w:rsidRDefault="00E47539" w:rsidP="00AD59E5">
      <w:pPr>
        <w:pStyle w:val="aff2"/>
      </w:pPr>
      <w:r w:rsidRPr="00E47539">
        <w:t>раскрывать причинно-следственные связи событий;</w:t>
      </w:r>
    </w:p>
    <w:p w14:paraId="4CBEA848" w14:textId="77777777" w:rsidR="00E47539" w:rsidRPr="00E47539" w:rsidRDefault="00E47539" w:rsidP="00AD59E5">
      <w:pPr>
        <w:pStyle w:val="aff2"/>
      </w:pPr>
      <w:r w:rsidRPr="00E47539">
        <w:t>сравнивать события, ситуации, выявляя общие черты и различия; формулировать и обосновывать выводы.</w:t>
      </w:r>
    </w:p>
    <w:p w14:paraId="494AADB8" w14:textId="13E39ED2" w:rsidR="00E47539" w:rsidRPr="00E47539" w:rsidRDefault="00E47539" w:rsidP="00AD59E5">
      <w:pPr>
        <w:pStyle w:val="aff2"/>
      </w:pPr>
      <w:r w:rsidRPr="00E47539">
        <w:t>У обучающегося будут сформированы следующие базовые исслед</w:t>
      </w:r>
      <w:r w:rsidRPr="00E47539">
        <w:t>о</w:t>
      </w:r>
      <w:r w:rsidRPr="00E47539">
        <w:t>вательские действия как часть познавательных универсальных учебных действий:</w:t>
      </w:r>
    </w:p>
    <w:p w14:paraId="50F74455" w14:textId="77777777" w:rsidR="00E47539" w:rsidRPr="00E47539" w:rsidRDefault="00E47539" w:rsidP="00AD59E5">
      <w:pPr>
        <w:pStyle w:val="aff2"/>
      </w:pPr>
      <w:r w:rsidRPr="00E47539">
        <w:t xml:space="preserve">определять познавательную задачу; </w:t>
      </w:r>
    </w:p>
    <w:p w14:paraId="39055E93" w14:textId="77777777" w:rsidR="00E47539" w:rsidRPr="00E47539" w:rsidRDefault="00E47539" w:rsidP="00AD59E5">
      <w:pPr>
        <w:pStyle w:val="aff2"/>
      </w:pPr>
      <w:r w:rsidRPr="00E47539">
        <w:t>намечать путь её решения и осуществлять подбор исторического м</w:t>
      </w:r>
      <w:r w:rsidRPr="00E47539">
        <w:t>а</w:t>
      </w:r>
      <w:r w:rsidRPr="00E47539">
        <w:t xml:space="preserve">териала, объекта; </w:t>
      </w:r>
    </w:p>
    <w:p w14:paraId="1E0A043F" w14:textId="77777777" w:rsidR="00E47539" w:rsidRPr="00E47539" w:rsidRDefault="00E47539" w:rsidP="00AD59E5">
      <w:pPr>
        <w:pStyle w:val="aff2"/>
      </w:pPr>
      <w:r w:rsidRPr="00E47539">
        <w:t>систематизировать и анализировать исторические факты, осущест</w:t>
      </w:r>
      <w:r w:rsidRPr="00E47539">
        <w:t>в</w:t>
      </w:r>
      <w:r w:rsidRPr="00E47539">
        <w:t xml:space="preserve">лять реконструкцию исторических событий; </w:t>
      </w:r>
    </w:p>
    <w:p w14:paraId="0151AC5F" w14:textId="77777777" w:rsidR="00E47539" w:rsidRPr="00E47539" w:rsidRDefault="00E47539" w:rsidP="00AD59E5">
      <w:pPr>
        <w:pStyle w:val="aff2"/>
      </w:pPr>
      <w:r w:rsidRPr="00E47539">
        <w:t xml:space="preserve">соотносить полученный результат с имеющимся знанием; </w:t>
      </w:r>
    </w:p>
    <w:p w14:paraId="354E76EE" w14:textId="77777777" w:rsidR="00E47539" w:rsidRPr="00E47539" w:rsidRDefault="00E47539" w:rsidP="00AD59E5">
      <w:pPr>
        <w:pStyle w:val="aff2"/>
      </w:pPr>
      <w:r w:rsidRPr="00E47539">
        <w:lastRenderedPageBreak/>
        <w:t xml:space="preserve">определять новизну и обоснованность полученного результата; </w:t>
      </w:r>
    </w:p>
    <w:p w14:paraId="1E3547B4" w14:textId="77777777" w:rsidR="00E47539" w:rsidRPr="00E47539" w:rsidRDefault="00E47539" w:rsidP="00AD59E5">
      <w:pPr>
        <w:pStyle w:val="aff2"/>
      </w:pPr>
      <w:r w:rsidRPr="00E47539">
        <w:t>представлять результаты своей деятельности в различных формах (сообщение, эссе, презентация, реферат, учебный проект и другие).</w:t>
      </w:r>
    </w:p>
    <w:p w14:paraId="7D0C8F0E" w14:textId="1E50930A" w:rsidR="00E47539" w:rsidRPr="00E47539" w:rsidRDefault="00E47539" w:rsidP="00AD59E5">
      <w:pPr>
        <w:pStyle w:val="aff2"/>
      </w:pPr>
      <w:r w:rsidRPr="00E47539">
        <w:t>У обучающегося будут сформированы умения работать с информ</w:t>
      </w:r>
      <w:r w:rsidRPr="00E47539">
        <w:t>а</w:t>
      </w:r>
      <w:r w:rsidRPr="00E47539">
        <w:t>цией как часть познавательных универсальных учебных действий:</w:t>
      </w:r>
    </w:p>
    <w:p w14:paraId="65D8F94B" w14:textId="77777777" w:rsidR="00E47539" w:rsidRPr="00E47539" w:rsidRDefault="00E47539" w:rsidP="00AD59E5">
      <w:pPr>
        <w:pStyle w:val="aff2"/>
      </w:pPr>
      <w:r w:rsidRPr="00E47539">
        <w:t>осуществлять анализ учебной и внеучебной исторической информ</w:t>
      </w:r>
      <w:r w:rsidRPr="00E47539">
        <w:t>а</w:t>
      </w:r>
      <w:r w:rsidRPr="00E47539">
        <w:t>ции (учебник, тексты исторических источников, научно-популярная литература, интернет-ресурсы и другие) ‒ извлекать информацию из источника;</w:t>
      </w:r>
    </w:p>
    <w:p w14:paraId="4FE09560" w14:textId="77777777" w:rsidR="00E47539" w:rsidRPr="00E47539" w:rsidRDefault="00E47539" w:rsidP="00AD59E5">
      <w:pPr>
        <w:pStyle w:val="aff2"/>
      </w:pPr>
      <w:r w:rsidRPr="00E47539">
        <w:t>различать виды источников исторической информации;</w:t>
      </w:r>
    </w:p>
    <w:p w14:paraId="75CF69A0" w14:textId="77777777" w:rsidR="00E47539" w:rsidRPr="00E47539" w:rsidRDefault="00E47539" w:rsidP="00AD59E5">
      <w:pPr>
        <w:pStyle w:val="aff2"/>
      </w:pPr>
      <w:r w:rsidRPr="00E47539">
        <w:t>высказывать суждение о достоверности и значении информации и</w:t>
      </w:r>
      <w:r w:rsidRPr="00E47539">
        <w:t>с</w:t>
      </w:r>
      <w:r w:rsidRPr="00E47539">
        <w:t>точника (по критериям, предложенным учителем или сформулирова</w:t>
      </w:r>
      <w:r w:rsidRPr="00E47539">
        <w:t>н</w:t>
      </w:r>
      <w:r w:rsidRPr="00E47539">
        <w:t>ным самостоятельно).</w:t>
      </w:r>
    </w:p>
    <w:p w14:paraId="31141297" w14:textId="1425BBAE" w:rsidR="00E47539" w:rsidRPr="00E47539" w:rsidRDefault="00E47539" w:rsidP="00AD59E5">
      <w:pPr>
        <w:pStyle w:val="aff2"/>
      </w:pPr>
      <w:r w:rsidRPr="00E47539">
        <w:t>У обучающегося будут сформированы умения общения как часть коммуникативных универсальных учебных действий:</w:t>
      </w:r>
    </w:p>
    <w:p w14:paraId="6A1A013F" w14:textId="77777777" w:rsidR="00E47539" w:rsidRPr="00E47539" w:rsidRDefault="00E47539" w:rsidP="00AD59E5">
      <w:pPr>
        <w:pStyle w:val="aff2"/>
      </w:pPr>
      <w:r w:rsidRPr="00E47539">
        <w:t xml:space="preserve">представлять особенности взаимодействия людей в исторических обществах и современном мире; </w:t>
      </w:r>
    </w:p>
    <w:p w14:paraId="02AEB84A" w14:textId="77777777" w:rsidR="00E47539" w:rsidRPr="00E47539" w:rsidRDefault="00E47539" w:rsidP="00AD59E5">
      <w:pPr>
        <w:pStyle w:val="aff2"/>
      </w:pPr>
      <w:r w:rsidRPr="00E47539">
        <w:t>участвовать в обсуждении событий и личностей прошлого, раскр</w:t>
      </w:r>
      <w:r w:rsidRPr="00E47539">
        <w:t>ы</w:t>
      </w:r>
      <w:r w:rsidRPr="00E47539">
        <w:t xml:space="preserve">вать различие и сходство высказываемых оценок; </w:t>
      </w:r>
    </w:p>
    <w:p w14:paraId="03E09FAA" w14:textId="77777777" w:rsidR="00E47539" w:rsidRPr="00E47539" w:rsidRDefault="00E47539" w:rsidP="00AD59E5">
      <w:pPr>
        <w:pStyle w:val="aff2"/>
      </w:pPr>
      <w:r w:rsidRPr="00E47539">
        <w:t>выражать и аргументировать свою точку зрения в устном высказ</w:t>
      </w:r>
      <w:r w:rsidRPr="00E47539">
        <w:t>ы</w:t>
      </w:r>
      <w:r w:rsidRPr="00E47539">
        <w:t>вании, письменном тексте;</w:t>
      </w:r>
    </w:p>
    <w:p w14:paraId="5B59F9C0" w14:textId="77777777" w:rsidR="00E47539" w:rsidRPr="00E47539" w:rsidRDefault="00E47539" w:rsidP="00AD59E5">
      <w:pPr>
        <w:pStyle w:val="aff2"/>
      </w:pPr>
      <w:r w:rsidRPr="00E47539">
        <w:t xml:space="preserve">публично представлять результаты выполненного исследования, проекта; </w:t>
      </w:r>
    </w:p>
    <w:p w14:paraId="25CF260B" w14:textId="77777777" w:rsidR="00E47539" w:rsidRPr="00E47539" w:rsidRDefault="00E47539" w:rsidP="00AD59E5">
      <w:pPr>
        <w:pStyle w:val="aff2"/>
      </w:pPr>
      <w:r w:rsidRPr="00E47539">
        <w:t>осваивать и применять правила межкультурного взаимодействия в школе и социальном окружении.</w:t>
      </w:r>
    </w:p>
    <w:p w14:paraId="16F34A64" w14:textId="069DBBE9" w:rsidR="00E47539" w:rsidRPr="00E47539" w:rsidRDefault="00E47539" w:rsidP="00AD59E5">
      <w:pPr>
        <w:pStyle w:val="aff2"/>
      </w:pPr>
      <w:r w:rsidRPr="00E47539">
        <w:t>У обучающегося будут сформированы умения совместной деятел</w:t>
      </w:r>
      <w:r w:rsidRPr="00E47539">
        <w:t>ь</w:t>
      </w:r>
      <w:r w:rsidRPr="00E47539">
        <w:t>ности:</w:t>
      </w:r>
    </w:p>
    <w:p w14:paraId="0E79A25E" w14:textId="77777777" w:rsidR="00E47539" w:rsidRPr="00E47539" w:rsidRDefault="00E47539" w:rsidP="00AD59E5">
      <w:pPr>
        <w:pStyle w:val="aff2"/>
      </w:pPr>
      <w:r w:rsidRPr="00E47539">
        <w:t xml:space="preserve">осознавать на основе исторических примеров значение совместной работы как эффективного средства достижения поставленных целей; </w:t>
      </w:r>
    </w:p>
    <w:p w14:paraId="6B56A0ED" w14:textId="77777777" w:rsidR="00E47539" w:rsidRPr="00E47539" w:rsidRDefault="00E47539" w:rsidP="00AD59E5">
      <w:pPr>
        <w:pStyle w:val="aff2"/>
      </w:pPr>
      <w:r w:rsidRPr="00E47539">
        <w:t xml:space="preserve">планировать и осуществлять совместную работу, коллективные учебные проекты по истории, в том числе ‒ на региональном материале; </w:t>
      </w:r>
    </w:p>
    <w:p w14:paraId="75688773" w14:textId="77777777" w:rsidR="00E47539" w:rsidRPr="00E47539" w:rsidRDefault="00E47539" w:rsidP="00AD59E5">
      <w:pPr>
        <w:pStyle w:val="aff2"/>
      </w:pPr>
      <w:r w:rsidRPr="00E47539">
        <w:t>определять свое участие в общей работе и координировать свои де</w:t>
      </w:r>
      <w:r w:rsidRPr="00E47539">
        <w:t>й</w:t>
      </w:r>
      <w:r w:rsidRPr="00E47539">
        <w:t>ствия с другими членами команды.</w:t>
      </w:r>
    </w:p>
    <w:p w14:paraId="4621416F" w14:textId="6C3E87DF" w:rsidR="00E47539" w:rsidRPr="00E47539" w:rsidRDefault="00E47539" w:rsidP="00AD59E5">
      <w:pPr>
        <w:pStyle w:val="aff2"/>
      </w:pPr>
      <w:r w:rsidRPr="00E47539">
        <w:t>У обучающегося будут сформированы умения в части регулятивных универсальных учебных действий:</w:t>
      </w:r>
    </w:p>
    <w:p w14:paraId="04D82681" w14:textId="77777777" w:rsidR="00E47539" w:rsidRPr="00E47539" w:rsidRDefault="00E47539" w:rsidP="00AD59E5">
      <w:pPr>
        <w:pStyle w:val="aff2"/>
      </w:pPr>
      <w:r w:rsidRPr="00E47539">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7349DAE8" w14:textId="77777777" w:rsidR="00E47539" w:rsidRPr="00E47539" w:rsidRDefault="00E47539" w:rsidP="00AD59E5">
      <w:pPr>
        <w:pStyle w:val="aff2"/>
      </w:pPr>
      <w:r w:rsidRPr="00E47539">
        <w:t>владеть приёмами самоконтроля ‒ осуществление самоконтроля, р</w:t>
      </w:r>
      <w:r w:rsidRPr="00E47539">
        <w:t>е</w:t>
      </w:r>
      <w:r w:rsidRPr="00E47539">
        <w:t>флексии и самооценки полученных результатов;</w:t>
      </w:r>
    </w:p>
    <w:p w14:paraId="735FF163" w14:textId="77777777" w:rsidR="00E47539" w:rsidRPr="00E47539" w:rsidRDefault="00E47539" w:rsidP="00AD59E5">
      <w:pPr>
        <w:pStyle w:val="aff2"/>
      </w:pPr>
      <w:r w:rsidRPr="00E47539">
        <w:t>вносить коррективы в свою работу с учётом установленных ошибок, возникших трудностей.</w:t>
      </w:r>
    </w:p>
    <w:p w14:paraId="42BC4D97" w14:textId="35EF78FD" w:rsidR="00E47539" w:rsidRPr="00E47539" w:rsidRDefault="00E47539" w:rsidP="00AD59E5">
      <w:pPr>
        <w:pStyle w:val="aff2"/>
      </w:pPr>
      <w:r w:rsidRPr="00E47539">
        <w:t>У обучающегося будут сформированы умения в сфере эмоционал</w:t>
      </w:r>
      <w:r w:rsidRPr="00E47539">
        <w:t>ь</w:t>
      </w:r>
      <w:r w:rsidRPr="00E47539">
        <w:t>ного интеллекта, понимания себя и других:</w:t>
      </w:r>
    </w:p>
    <w:p w14:paraId="4CF95F9D" w14:textId="77777777" w:rsidR="00E47539" w:rsidRPr="00E47539" w:rsidRDefault="00E47539" w:rsidP="00AD59E5">
      <w:pPr>
        <w:pStyle w:val="aff2"/>
      </w:pPr>
      <w:r w:rsidRPr="00E47539">
        <w:lastRenderedPageBreak/>
        <w:t>выявлять на примерах исторических ситуаций роль эмоций в отн</w:t>
      </w:r>
      <w:r w:rsidRPr="00E47539">
        <w:t>о</w:t>
      </w:r>
      <w:r w:rsidRPr="00E47539">
        <w:t>шениях между людьми;</w:t>
      </w:r>
    </w:p>
    <w:p w14:paraId="15D5E800" w14:textId="77777777" w:rsidR="00E47539" w:rsidRPr="00E47539" w:rsidRDefault="00E47539" w:rsidP="00AD59E5">
      <w:pPr>
        <w:pStyle w:val="aff2"/>
      </w:pPr>
      <w:r w:rsidRPr="00E47539">
        <w:t>ставить себя на место другого человека, понимать мотивы действий другого (в исторических ситуациях и окружающей действительности);</w:t>
      </w:r>
    </w:p>
    <w:p w14:paraId="4A31F2EF" w14:textId="77777777" w:rsidR="00E47539" w:rsidRPr="00E47539" w:rsidRDefault="00E47539" w:rsidP="00AD59E5">
      <w:pPr>
        <w:pStyle w:val="aff2"/>
      </w:pPr>
      <w:r w:rsidRPr="00E47539">
        <w:t>регулировать способ выражения своих эмоций с учётом позиций и мнений других участников общения.</w:t>
      </w:r>
    </w:p>
    <w:p w14:paraId="794197BB" w14:textId="3F0148DE" w:rsidR="00E47539" w:rsidRPr="00AD59E5" w:rsidRDefault="00E47539" w:rsidP="00E47539">
      <w:pPr>
        <w:rPr>
          <w:b/>
          <w:bCs/>
        </w:rPr>
      </w:pPr>
      <w:r w:rsidRPr="00AD59E5">
        <w:rPr>
          <w:b/>
          <w:bCs/>
        </w:rPr>
        <w:t>Предметные результаты освоения программы по истории на уровне основного общего образования должны обеспечивать:</w:t>
      </w:r>
    </w:p>
    <w:p w14:paraId="6466EA20" w14:textId="77777777" w:rsidR="00E47539" w:rsidRPr="00E47539" w:rsidRDefault="00E47539" w:rsidP="00AD59E5">
      <w:pPr>
        <w:pStyle w:val="aff2"/>
      </w:pPr>
      <w:r w:rsidRPr="00E47539">
        <w:t>1) умение определять последовательность событий, явлений, пр</w:t>
      </w:r>
      <w:r w:rsidRPr="00E47539">
        <w:t>о</w:t>
      </w:r>
      <w:r w:rsidRPr="00E47539">
        <w:t>цессов; соотносить события истории разных стран и народов с истор</w:t>
      </w:r>
      <w:r w:rsidRPr="00E47539">
        <w:t>и</w:t>
      </w:r>
      <w:r w:rsidRPr="00E47539">
        <w:t>ческими периодами, событиями региональной и мировой истории, с</w:t>
      </w:r>
      <w:r w:rsidRPr="00E47539">
        <w:t>о</w:t>
      </w:r>
      <w:r w:rsidRPr="00E47539">
        <w:t>бытия истории родного края и истории России, определять совреме</w:t>
      </w:r>
      <w:r w:rsidRPr="00E47539">
        <w:t>н</w:t>
      </w:r>
      <w:r w:rsidRPr="00E47539">
        <w:t>ников исторических событий, явлений, процессов;</w:t>
      </w:r>
    </w:p>
    <w:p w14:paraId="5B30BDF1" w14:textId="77777777" w:rsidR="00E47539" w:rsidRPr="00E47539" w:rsidRDefault="00E47539" w:rsidP="00AD59E5">
      <w:pPr>
        <w:pStyle w:val="aff2"/>
      </w:pPr>
      <w:r w:rsidRPr="00E47539">
        <w:t>2) умение выявлять особенности развития культуры, быта и нравов народов в различные исторические эпохи;</w:t>
      </w:r>
    </w:p>
    <w:p w14:paraId="77F3AB1A" w14:textId="77777777" w:rsidR="00E47539" w:rsidRPr="00E47539" w:rsidRDefault="00E47539" w:rsidP="00AD59E5">
      <w:pPr>
        <w:pStyle w:val="aff2"/>
      </w:pPr>
      <w:r w:rsidRPr="00E47539">
        <w:t>3) овладение историческими понятиями и их использование для р</w:t>
      </w:r>
      <w:r w:rsidRPr="00E47539">
        <w:t>е</w:t>
      </w:r>
      <w:r w:rsidRPr="00E47539">
        <w:t>шения учебных и практических задач;</w:t>
      </w:r>
    </w:p>
    <w:p w14:paraId="59F7FB81" w14:textId="77777777" w:rsidR="00E47539" w:rsidRPr="00E47539" w:rsidRDefault="00E47539" w:rsidP="00AD59E5">
      <w:pPr>
        <w:pStyle w:val="aff2"/>
      </w:pPr>
      <w:r w:rsidRPr="00E47539">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197875D5" w14:textId="77777777" w:rsidR="00E47539" w:rsidRPr="00E47539" w:rsidRDefault="00E47539" w:rsidP="00AD59E5">
      <w:pPr>
        <w:pStyle w:val="aff2"/>
      </w:pPr>
      <w:r w:rsidRPr="00E47539">
        <w:t>5) умение выявлять существенные черты и характерные признаки исторических событий, явлений, процессов;</w:t>
      </w:r>
    </w:p>
    <w:p w14:paraId="3D4D2A6C" w14:textId="77777777" w:rsidR="00E47539" w:rsidRPr="00E47539" w:rsidRDefault="00E47539" w:rsidP="00AD59E5">
      <w:pPr>
        <w:pStyle w:val="aff2"/>
      </w:pPr>
      <w:r w:rsidRPr="00E47539">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w:t>
      </w:r>
      <w:r w:rsidRPr="00E47539">
        <w:t>к</w:t>
      </w:r>
      <w:r w:rsidRPr="00E47539">
        <w:t>теризовать итоги и историческое значение событий;</w:t>
      </w:r>
    </w:p>
    <w:p w14:paraId="546133FF" w14:textId="77777777" w:rsidR="00E47539" w:rsidRPr="00E47539" w:rsidRDefault="00E47539" w:rsidP="00AD59E5">
      <w:pPr>
        <w:pStyle w:val="aff2"/>
      </w:pPr>
      <w:r w:rsidRPr="00E47539">
        <w:t>7) умение сравнивать исторические события, явления, процессы в различные исторические эпохи;</w:t>
      </w:r>
    </w:p>
    <w:p w14:paraId="30149168" w14:textId="77777777" w:rsidR="00E47539" w:rsidRPr="00E47539" w:rsidRDefault="00E47539" w:rsidP="00AD59E5">
      <w:pPr>
        <w:pStyle w:val="aff2"/>
      </w:pPr>
      <w:r w:rsidRPr="00E47539">
        <w:t>8) умение определять и аргументировать собственную или предл</w:t>
      </w:r>
      <w:r w:rsidRPr="00E47539">
        <w:t>о</w:t>
      </w:r>
      <w:r w:rsidRPr="00E47539">
        <w:t>женную точку зрения с использованием фактического материала, в том числе используя источники разных типов;</w:t>
      </w:r>
    </w:p>
    <w:p w14:paraId="201B1F78" w14:textId="77777777" w:rsidR="00E47539" w:rsidRPr="00E47539" w:rsidRDefault="00E47539" w:rsidP="00AD59E5">
      <w:pPr>
        <w:pStyle w:val="aff2"/>
      </w:pPr>
      <w:r w:rsidRPr="00E47539">
        <w:t>9) умение различать основные типы исторических источников: пис</w:t>
      </w:r>
      <w:r w:rsidRPr="00E47539">
        <w:t>ь</w:t>
      </w:r>
      <w:r w:rsidRPr="00E47539">
        <w:t>менные, вещественные, аудиовизуальные;</w:t>
      </w:r>
    </w:p>
    <w:p w14:paraId="4B930C85" w14:textId="77777777" w:rsidR="00E47539" w:rsidRPr="00E47539" w:rsidRDefault="00E47539" w:rsidP="00AD59E5">
      <w:pPr>
        <w:pStyle w:val="aff2"/>
      </w:pPr>
      <w:r w:rsidRPr="00E47539">
        <w:t>10) умение находить и критически анализировать для решения п</w:t>
      </w:r>
      <w:r w:rsidRPr="00E47539">
        <w:t>о</w:t>
      </w:r>
      <w:r w:rsidRPr="00E47539">
        <w:t>знавательной задачи исторические источники разных типов (в том числе по истории родного края), оценивать их полноту и достоверность, с</w:t>
      </w:r>
      <w:r w:rsidRPr="00E47539">
        <w:t>о</w:t>
      </w:r>
      <w:r w:rsidRPr="00E47539">
        <w:t>относить с историческим периодом; соотносить извлечённую инфо</w:t>
      </w:r>
      <w:r w:rsidRPr="00E47539">
        <w:t>р</w:t>
      </w:r>
      <w:r w:rsidRPr="00E47539">
        <w:t xml:space="preserve">мацию с информацией из других источников при изучении исторических </w:t>
      </w:r>
      <w:r w:rsidRPr="00E47539">
        <w:lastRenderedPageBreak/>
        <w:t>событий, явлений, процессов; привлекать контекстную информацию при работе с историческими источниками;</w:t>
      </w:r>
    </w:p>
    <w:p w14:paraId="6354208F" w14:textId="77777777" w:rsidR="00E47539" w:rsidRPr="00E47539" w:rsidRDefault="00E47539" w:rsidP="00AD59E5">
      <w:pPr>
        <w:pStyle w:val="aff2"/>
      </w:pPr>
      <w:r w:rsidRPr="00E47539">
        <w:t>11) умение читать и анализировать историческую карту (схему); х</w:t>
      </w:r>
      <w:r w:rsidRPr="00E47539">
        <w:t>а</w:t>
      </w:r>
      <w:r w:rsidRPr="00E47539">
        <w:t>рактеризовать на основе исторической карты (схемы) исторические с</w:t>
      </w:r>
      <w:r w:rsidRPr="00E47539">
        <w:t>о</w:t>
      </w:r>
      <w:r w:rsidRPr="00E47539">
        <w:t>бытия, явления, процессы; сопоставлять информацию, представленную на исторической карте (схеме), с информацией из других источников;</w:t>
      </w:r>
    </w:p>
    <w:p w14:paraId="2D71EA6A" w14:textId="77777777" w:rsidR="00E47539" w:rsidRPr="00E47539" w:rsidRDefault="00E47539" w:rsidP="00AD59E5">
      <w:pPr>
        <w:pStyle w:val="aff2"/>
      </w:pPr>
      <w:r w:rsidRPr="00E47539">
        <w:t>12) умение анализировать текстовые, визуальные источники истор</w:t>
      </w:r>
      <w:r w:rsidRPr="00E47539">
        <w:t>и</w:t>
      </w:r>
      <w:r w:rsidRPr="00E47539">
        <w:t>ческой информации, представлять историческую информацию в виде таблиц, схем, диаграмм;</w:t>
      </w:r>
    </w:p>
    <w:p w14:paraId="063A9D88" w14:textId="77777777" w:rsidR="00E47539" w:rsidRPr="00E47539" w:rsidRDefault="00E47539" w:rsidP="00AD59E5">
      <w:pPr>
        <w:pStyle w:val="aff2"/>
      </w:pPr>
      <w:r w:rsidRPr="00E47539">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w:t>
      </w:r>
      <w:r w:rsidRPr="00E47539">
        <w:t>н</w:t>
      </w:r>
      <w:r w:rsidRPr="00E47539">
        <w:t>формации;</w:t>
      </w:r>
    </w:p>
    <w:p w14:paraId="11BA26A7" w14:textId="77777777" w:rsidR="00E47539" w:rsidRPr="00E47539" w:rsidRDefault="00E47539" w:rsidP="00AD59E5">
      <w:pPr>
        <w:pStyle w:val="aff2"/>
      </w:pPr>
      <w:r w:rsidRPr="00E47539">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w:t>
      </w:r>
      <w:r w:rsidRPr="00E47539">
        <w:t>е</w:t>
      </w:r>
      <w:r w:rsidRPr="00E47539">
        <w:t>мократических ценностей, идеи мира и взаимопонимания между нар</w:t>
      </w:r>
      <w:r w:rsidRPr="00E47539">
        <w:t>о</w:t>
      </w:r>
      <w:r w:rsidRPr="00E47539">
        <w:t xml:space="preserve">дами, людьми разных культур, уважения к историческому наследию народов России. </w:t>
      </w:r>
    </w:p>
    <w:p w14:paraId="2D6989A5" w14:textId="2F554703" w:rsidR="00E47539" w:rsidRPr="00E47539" w:rsidRDefault="00E47539" w:rsidP="00AD59E5">
      <w:pPr>
        <w:pStyle w:val="aff2"/>
      </w:pPr>
      <w:r w:rsidRPr="00E47539">
        <w:t>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w:t>
      </w:r>
      <w:r w:rsidRPr="00E47539">
        <w:t>е</w:t>
      </w:r>
      <w:r w:rsidRPr="00E47539">
        <w:t>нения знаний в общении, социальной практике.</w:t>
      </w:r>
    </w:p>
    <w:p w14:paraId="44D24287" w14:textId="75921A2C" w:rsidR="00E47539" w:rsidRPr="00AD59E5" w:rsidRDefault="00E47539" w:rsidP="00E47539">
      <w:pPr>
        <w:rPr>
          <w:b/>
          <w:bCs/>
        </w:rPr>
      </w:pPr>
      <w:r w:rsidRPr="00AD59E5">
        <w:rPr>
          <w:b/>
          <w:bCs/>
        </w:rPr>
        <w:t>Предметные результаты изучения учебного предмета «История» включают:</w:t>
      </w:r>
    </w:p>
    <w:p w14:paraId="514F08BD" w14:textId="77777777" w:rsidR="00E47539" w:rsidRPr="00E47539" w:rsidRDefault="00E47539" w:rsidP="00AD59E5">
      <w:pPr>
        <w:pStyle w:val="aff2"/>
      </w:pPr>
      <w:r w:rsidRPr="00E47539">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600F1060" w14:textId="77777777" w:rsidR="00E47539" w:rsidRPr="00E47539" w:rsidRDefault="00E47539" w:rsidP="00AD59E5">
      <w:pPr>
        <w:pStyle w:val="aff2"/>
      </w:pPr>
      <w:r w:rsidRPr="00E47539">
        <w:t>2) базовые знания об основных этапах и ключевых событиях отеч</w:t>
      </w:r>
      <w:r w:rsidRPr="00E47539">
        <w:t>е</w:t>
      </w:r>
      <w:r w:rsidRPr="00E47539">
        <w:t>ственной и всемирной истории;</w:t>
      </w:r>
    </w:p>
    <w:p w14:paraId="3CF42B49" w14:textId="77777777" w:rsidR="00E47539" w:rsidRPr="00E47539" w:rsidRDefault="00E47539" w:rsidP="00AD59E5">
      <w:pPr>
        <w:pStyle w:val="aff2"/>
      </w:pPr>
      <w:r w:rsidRPr="00E47539">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7E2D6562" w14:textId="77777777" w:rsidR="00E47539" w:rsidRPr="00E47539" w:rsidRDefault="00E47539" w:rsidP="00AD59E5">
      <w:pPr>
        <w:pStyle w:val="aff2"/>
      </w:pPr>
      <w:r w:rsidRPr="00E47539">
        <w:t xml:space="preserve">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 </w:t>
      </w:r>
    </w:p>
    <w:p w14:paraId="2E9766F3" w14:textId="77777777" w:rsidR="00E47539" w:rsidRPr="00E47539" w:rsidRDefault="00E47539" w:rsidP="00AD59E5">
      <w:pPr>
        <w:pStyle w:val="aff2"/>
      </w:pPr>
      <w:r w:rsidRPr="00E47539">
        <w:t>5) умение работать историческими (аутентичными) письменными, изобразительными и вещественными источниками ‒ извлекать, анал</w:t>
      </w:r>
      <w:r w:rsidRPr="00E47539">
        <w:t>и</w:t>
      </w:r>
      <w:r w:rsidRPr="00E47539">
        <w:t xml:space="preserve">зировать, систематизировать и интерпретировать содержащуюся в них </w:t>
      </w:r>
      <w:r w:rsidRPr="00E47539">
        <w:lastRenderedPageBreak/>
        <w:t>информацию, определять информационную ценность и значимость и</w:t>
      </w:r>
      <w:r w:rsidRPr="00E47539">
        <w:t>с</w:t>
      </w:r>
      <w:r w:rsidRPr="00E47539">
        <w:t>точника;</w:t>
      </w:r>
    </w:p>
    <w:p w14:paraId="015545FB" w14:textId="77777777" w:rsidR="00E47539" w:rsidRPr="00E47539" w:rsidRDefault="00E47539" w:rsidP="00AD59E5">
      <w:pPr>
        <w:pStyle w:val="aff2"/>
      </w:pPr>
      <w:r w:rsidRPr="00E47539">
        <w:t>6) способность представлять описание (устное или письменное) с</w:t>
      </w:r>
      <w:r w:rsidRPr="00E47539">
        <w:t>о</w:t>
      </w:r>
      <w:r w:rsidRPr="00E47539">
        <w:t>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3F6A6F85" w14:textId="77777777" w:rsidR="00E47539" w:rsidRPr="00E47539" w:rsidRDefault="00E47539" w:rsidP="00AD59E5">
      <w:pPr>
        <w:pStyle w:val="aff2"/>
      </w:pPr>
      <w:r w:rsidRPr="00E47539">
        <w:t>7) владение приёмами оценки значения исторических событий и де</w:t>
      </w:r>
      <w:r w:rsidRPr="00E47539">
        <w:t>я</w:t>
      </w:r>
      <w:r w:rsidRPr="00E47539">
        <w:t>тельности исторических личностей в отечественной и всемирной ист</w:t>
      </w:r>
      <w:r w:rsidRPr="00E47539">
        <w:t>о</w:t>
      </w:r>
      <w:r w:rsidRPr="00E47539">
        <w:t>рии;</w:t>
      </w:r>
    </w:p>
    <w:p w14:paraId="71452A24" w14:textId="77777777" w:rsidR="00E47539" w:rsidRPr="00E47539" w:rsidRDefault="00E47539" w:rsidP="00AD59E5">
      <w:pPr>
        <w:pStyle w:val="aff2"/>
      </w:pPr>
      <w:r w:rsidRPr="00E47539">
        <w:t>8) 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w:t>
      </w:r>
      <w:r w:rsidRPr="00E47539">
        <w:t>о</w:t>
      </w:r>
      <w:r w:rsidRPr="00E47539">
        <w:t>временного российского общества;</w:t>
      </w:r>
    </w:p>
    <w:p w14:paraId="056E90CE" w14:textId="77777777" w:rsidR="00E47539" w:rsidRPr="00E47539" w:rsidRDefault="00E47539" w:rsidP="00AD59E5">
      <w:pPr>
        <w:pStyle w:val="aff2"/>
      </w:pPr>
      <w:r w:rsidRPr="00E47539">
        <w:t>9) осознание необходимости сохранения исторических и культурных памятников своей страны и мира;</w:t>
      </w:r>
    </w:p>
    <w:p w14:paraId="7DB5EDB3" w14:textId="77777777" w:rsidR="00E47539" w:rsidRPr="00E47539" w:rsidRDefault="00E47539" w:rsidP="00AD59E5">
      <w:pPr>
        <w:pStyle w:val="aff2"/>
      </w:pPr>
      <w:r w:rsidRPr="00E47539">
        <w:t>10) умение устанавливать взаимосвязи событий, явлений, процессов прошлого с важнейшими событиями ХХ ‒ начала XXI в.</w:t>
      </w:r>
    </w:p>
    <w:p w14:paraId="476CD514" w14:textId="01031342" w:rsidR="00E47539" w:rsidRPr="00E47539" w:rsidRDefault="00E47539" w:rsidP="00E47539">
      <w:r w:rsidRPr="00E47539">
        <w:t>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w:t>
      </w:r>
      <w:r w:rsidRPr="00E47539">
        <w:t>е</w:t>
      </w:r>
      <w:r w:rsidRPr="00E47539">
        <w:t>ственной истории XX‒XXI вв. в 10-11 классах. Изучение данного модуля призвано сформировать базу для овладения знаниями об основных эт</w:t>
      </w:r>
      <w:r w:rsidRPr="00E47539">
        <w:t>а</w:t>
      </w:r>
      <w:r w:rsidRPr="00E47539">
        <w:t>пах и ключевых событиях истории России Новейшего времени (Ро</w:t>
      </w:r>
      <w:r w:rsidRPr="00E47539">
        <w:t>с</w:t>
      </w:r>
      <w:r w:rsidRPr="00E47539">
        <w:t>сийская революция 1917-1922 гг., Великая Отечественная война 1941-1945 гг., распад СССР, возрождение страны с 2000-х гг., восс</w:t>
      </w:r>
      <w:r w:rsidRPr="00E47539">
        <w:t>о</w:t>
      </w:r>
      <w:r w:rsidRPr="00E47539">
        <w:t>единение Крыма с Россией в 2014 г.).</w:t>
      </w:r>
    </w:p>
    <w:p w14:paraId="35372D11" w14:textId="6E067575" w:rsidR="00E47539" w:rsidRPr="00E47539" w:rsidRDefault="00E47539" w:rsidP="00AD59E5">
      <w:pPr>
        <w:pStyle w:val="aff2"/>
      </w:pPr>
      <w:r w:rsidRPr="00E47539">
        <w:t>Предметные результаты изучения истории носят комплексный х</w:t>
      </w:r>
      <w:r w:rsidRPr="00E47539">
        <w:t>а</w:t>
      </w:r>
      <w:r w:rsidRPr="00E47539">
        <w:t>рактер, в них органично сочетаются познавательно-исторические, м</w:t>
      </w:r>
      <w:r w:rsidRPr="00E47539">
        <w:t>и</w:t>
      </w:r>
      <w:r w:rsidRPr="00E47539">
        <w:t>ровоззренческие и метапредметные компоненты.</w:t>
      </w:r>
    </w:p>
    <w:p w14:paraId="20C8C5FC" w14:textId="08D50956" w:rsidR="00E47539" w:rsidRPr="00E47539" w:rsidRDefault="00E47539" w:rsidP="00AD59E5">
      <w:pPr>
        <w:pStyle w:val="aff2"/>
      </w:pPr>
      <w:r w:rsidRPr="00E47539">
        <w:t>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14:paraId="51602219" w14:textId="77777777" w:rsidR="00E47539" w:rsidRPr="00E47539" w:rsidRDefault="00E47539" w:rsidP="00AD59E5">
      <w:pPr>
        <w:pStyle w:val="aff2"/>
      </w:pPr>
      <w:r w:rsidRPr="00E47539">
        <w:t>1) знание хронологии, работа с хронологией: указывать хронолог</w:t>
      </w:r>
      <w:r w:rsidRPr="00E47539">
        <w:t>и</w:t>
      </w:r>
      <w:r w:rsidRPr="00E47539">
        <w:t>ческие рамки и периоды ключевых процессов, даты важнейших событий отечественной и всеобщей истории, соотносить год с веком, устанавл</w:t>
      </w:r>
      <w:r w:rsidRPr="00E47539">
        <w:t>и</w:t>
      </w:r>
      <w:r w:rsidRPr="00E47539">
        <w:t>вать последовательность и длительность исторических событий;</w:t>
      </w:r>
    </w:p>
    <w:p w14:paraId="7008F2D8" w14:textId="77777777" w:rsidR="00E47539" w:rsidRPr="00E47539" w:rsidRDefault="00E47539" w:rsidP="00AD59E5">
      <w:pPr>
        <w:pStyle w:val="aff2"/>
      </w:pPr>
      <w:r w:rsidRPr="00E47539">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w:t>
      </w:r>
      <w:r w:rsidRPr="00E47539">
        <w:t>и</w:t>
      </w:r>
      <w:r w:rsidRPr="00E47539">
        <w:t>знакам;</w:t>
      </w:r>
    </w:p>
    <w:p w14:paraId="2259398A" w14:textId="77777777" w:rsidR="00E47539" w:rsidRPr="00E47539" w:rsidRDefault="00E47539" w:rsidP="00AD59E5">
      <w:pPr>
        <w:pStyle w:val="aff2"/>
      </w:pPr>
      <w:r w:rsidRPr="00E47539">
        <w:t>3) работа с исторической картой (картами, размещенными в учебн</w:t>
      </w:r>
      <w:r w:rsidRPr="00E47539">
        <w:t>и</w:t>
      </w:r>
      <w:r w:rsidRPr="00E47539">
        <w:t>ках, атласах, на электронных носителях и других): читать историческую карту с использованием на легенду, находить и показывать на истор</w:t>
      </w:r>
      <w:r w:rsidRPr="00E47539">
        <w:t>и</w:t>
      </w:r>
      <w:r w:rsidRPr="00E47539">
        <w:lastRenderedPageBreak/>
        <w:t>ческой карте территории государств, маршруты передвижений знач</w:t>
      </w:r>
      <w:r w:rsidRPr="00E47539">
        <w:t>и</w:t>
      </w:r>
      <w:r w:rsidRPr="00E47539">
        <w:t>тельных групп людей, места значительных событий и другие.</w:t>
      </w:r>
    </w:p>
    <w:p w14:paraId="54011A5B" w14:textId="77777777" w:rsidR="00E47539" w:rsidRPr="00E47539" w:rsidRDefault="00E47539" w:rsidP="00AD59E5">
      <w:pPr>
        <w:pStyle w:val="aff2"/>
      </w:pPr>
      <w:r w:rsidRPr="00E47539">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495CE9E1" w14:textId="77777777" w:rsidR="00E47539" w:rsidRPr="00E47539" w:rsidRDefault="00E47539" w:rsidP="00AD59E5">
      <w:pPr>
        <w:pStyle w:val="aff2"/>
      </w:pPr>
      <w:r w:rsidRPr="00E47539">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w:t>
      </w:r>
      <w:r w:rsidRPr="00E47539">
        <w:t>ю</w:t>
      </w:r>
      <w:r w:rsidRPr="00E47539">
        <w:t>страций учебника, дополнительной литературы, макетов и другое;</w:t>
      </w:r>
    </w:p>
    <w:p w14:paraId="0C8527E5" w14:textId="77777777" w:rsidR="00E47539" w:rsidRPr="00E47539" w:rsidRDefault="00E47539" w:rsidP="00AD59E5">
      <w:pPr>
        <w:pStyle w:val="aff2"/>
      </w:pPr>
      <w:r w:rsidRPr="00E47539">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w:t>
      </w:r>
      <w:r w:rsidRPr="00E47539">
        <w:t>о</w:t>
      </w:r>
      <w:r w:rsidRPr="00E47539">
        <w:t>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6B5836C8" w14:textId="77777777" w:rsidR="00E47539" w:rsidRPr="00E47539" w:rsidRDefault="00E47539" w:rsidP="00AD59E5">
      <w:pPr>
        <w:pStyle w:val="aff2"/>
      </w:pPr>
      <w:r w:rsidRPr="00E47539">
        <w:t>7) работа с версиями, оценками: приводить оценки исторических с</w:t>
      </w:r>
      <w:r w:rsidRPr="00E47539">
        <w:t>о</w:t>
      </w:r>
      <w:r w:rsidRPr="00E47539">
        <w:t>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w:t>
      </w:r>
      <w:r w:rsidRPr="00E47539">
        <w:t>и</w:t>
      </w:r>
      <w:r w:rsidRPr="00E47539">
        <w:t>тельных событий и личностей в истории; составлять характеристику исторической личности (по предложенному или самостоятельно с</w:t>
      </w:r>
      <w:r w:rsidRPr="00E47539">
        <w:t>о</w:t>
      </w:r>
      <w:r w:rsidRPr="00E47539">
        <w:t>ставленному плану);</w:t>
      </w:r>
    </w:p>
    <w:p w14:paraId="323A9882" w14:textId="77777777" w:rsidR="00E47539" w:rsidRPr="00E47539" w:rsidRDefault="00E47539" w:rsidP="00AD59E5">
      <w:pPr>
        <w:pStyle w:val="aff2"/>
      </w:pPr>
      <w:r w:rsidRPr="00E47539">
        <w:t>8) применение исторических знаний и умений: опираться на истор</w:t>
      </w:r>
      <w:r w:rsidRPr="00E47539">
        <w:t>и</w:t>
      </w:r>
      <w:r w:rsidRPr="00E47539">
        <w:t>ческие знания при выяснении причин и сущности, а также оценке с</w:t>
      </w:r>
      <w:r w:rsidRPr="00E47539">
        <w:t>о</w:t>
      </w:r>
      <w:r w:rsidRPr="00E47539">
        <w:t>временных событий, использовать знания об истории и культуре своего и других народов как основу диалога в поликультурной среде, спосо</w:t>
      </w:r>
      <w:r w:rsidRPr="00E47539">
        <w:t>б</w:t>
      </w:r>
      <w:r w:rsidRPr="00E47539">
        <w:t>ствовать сохранению памятников истории и культуры.</w:t>
      </w:r>
    </w:p>
    <w:p w14:paraId="0CF984D4" w14:textId="6FD3E29C" w:rsidR="00E47539" w:rsidRPr="00E47539" w:rsidRDefault="00E47539" w:rsidP="00AD59E5">
      <w:pPr>
        <w:pStyle w:val="aff2"/>
      </w:pPr>
      <w:r w:rsidRPr="00E47539">
        <w:t>Приведенный перечень предметных результатов по истории служит ориентиром для планирования и организации познавательной деятел</w:t>
      </w:r>
      <w:r w:rsidRPr="00E47539">
        <w:t>ь</w:t>
      </w:r>
      <w:r w:rsidRPr="00E47539">
        <w:t>ности обучающихся при изучении истории (в том числе ‒ разработки системы познавательных задач), при измерении и оценке достигнутых обучающимися результатов.</w:t>
      </w:r>
    </w:p>
    <w:p w14:paraId="5B696512" w14:textId="77777777" w:rsidR="00E47539" w:rsidRPr="00E47539" w:rsidRDefault="00E47539" w:rsidP="00AD59E5">
      <w:pPr>
        <w:pStyle w:val="aff2"/>
      </w:pPr>
      <w:r w:rsidRPr="00E47539">
        <w:t>Предметные результаты изучения истории в 5–9 классах предста</w:t>
      </w:r>
      <w:r w:rsidRPr="00E47539">
        <w:t>в</w:t>
      </w:r>
      <w:r w:rsidRPr="00E47539">
        <w:t>лены в виде общего перечня для курсов отечественной и всеобщей и</w:t>
      </w:r>
      <w:r w:rsidRPr="00E47539">
        <w:t>с</w:t>
      </w:r>
      <w:r w:rsidRPr="00E47539">
        <w:t>тории, что должно способствовать углублению содержательных связей двух курсов, выстраиванию единой линии развития познавательной д</w:t>
      </w:r>
      <w:r w:rsidRPr="00E47539">
        <w:t>е</w:t>
      </w:r>
      <w:r w:rsidRPr="00E47539">
        <w:t>ятельности обучающихся. Данные ниже результаты формируются в р</w:t>
      </w:r>
      <w:r w:rsidRPr="00E47539">
        <w:t>а</w:t>
      </w:r>
      <w:r w:rsidRPr="00E47539">
        <w:t>боте с комплексом учебных пособий ‒ учебниками, настенными и эле</w:t>
      </w:r>
      <w:r w:rsidRPr="00E47539">
        <w:t>к</w:t>
      </w:r>
      <w:r w:rsidRPr="00E47539">
        <w:t xml:space="preserve">тронными картами и атласами, хрестоматиями и другими. </w:t>
      </w:r>
    </w:p>
    <w:p w14:paraId="75575C3F" w14:textId="2EA9679E" w:rsidR="00E47539" w:rsidRPr="00AD59E5" w:rsidRDefault="00E47539" w:rsidP="00E47539">
      <w:pPr>
        <w:rPr>
          <w:b/>
          <w:bCs/>
        </w:rPr>
      </w:pPr>
      <w:r w:rsidRPr="00AD59E5">
        <w:rPr>
          <w:b/>
          <w:bCs/>
        </w:rPr>
        <w:lastRenderedPageBreak/>
        <w:t>Предметные результаты изучения истории в 5 классе.</w:t>
      </w:r>
    </w:p>
    <w:p w14:paraId="337ACEA1" w14:textId="33F8F649" w:rsidR="00E47539" w:rsidRPr="00E47539" w:rsidRDefault="00E47539" w:rsidP="00AD59E5">
      <w:pPr>
        <w:pStyle w:val="aff2"/>
      </w:pPr>
      <w:r w:rsidRPr="00E47539">
        <w:t>Знание хронологии, работа с хронологией:</w:t>
      </w:r>
    </w:p>
    <w:p w14:paraId="0955C5FE" w14:textId="77777777" w:rsidR="00E47539" w:rsidRPr="00E47539" w:rsidRDefault="00E47539" w:rsidP="00AD59E5">
      <w:pPr>
        <w:pStyle w:val="aff2"/>
      </w:pPr>
      <w:r w:rsidRPr="00E47539">
        <w:t>объяснять смысл основных хронологических понятий (век, тысяч</w:t>
      </w:r>
      <w:r w:rsidRPr="00E47539">
        <w:t>е</w:t>
      </w:r>
      <w:r w:rsidRPr="00E47539">
        <w:t>летие, до нашей эры, наша эра);</w:t>
      </w:r>
    </w:p>
    <w:p w14:paraId="3A994A09" w14:textId="77777777" w:rsidR="00E47539" w:rsidRPr="00E47539" w:rsidRDefault="00E47539" w:rsidP="00AD59E5">
      <w:pPr>
        <w:pStyle w:val="aff2"/>
      </w:pPr>
      <w:r w:rsidRPr="00E47539">
        <w:t>называть даты важнейших событий истории Древнего мира, по дате устанавливать принадлежность события к веку, тысячелетию;</w:t>
      </w:r>
    </w:p>
    <w:p w14:paraId="25BA0DEB" w14:textId="77777777" w:rsidR="00E47539" w:rsidRPr="00E47539" w:rsidRDefault="00E47539" w:rsidP="00AD59E5">
      <w:pPr>
        <w:pStyle w:val="aff2"/>
      </w:pPr>
      <w:r w:rsidRPr="00E47539">
        <w:t>определять длительность и последовательность событий, периодов истории Древнего мира, вести счёт лет до нашей эры и нашей эры.</w:t>
      </w:r>
    </w:p>
    <w:p w14:paraId="6DB4B142" w14:textId="710D18D9" w:rsidR="00E47539" w:rsidRPr="00E47539" w:rsidRDefault="00E47539" w:rsidP="00AD59E5">
      <w:pPr>
        <w:pStyle w:val="aff2"/>
      </w:pPr>
      <w:r w:rsidRPr="00E47539">
        <w:t>Знание исторических фактов, работа с фактами:</w:t>
      </w:r>
    </w:p>
    <w:p w14:paraId="4801165B" w14:textId="77777777" w:rsidR="00E47539" w:rsidRPr="00E47539" w:rsidRDefault="00E47539" w:rsidP="00AD59E5">
      <w:pPr>
        <w:pStyle w:val="aff2"/>
      </w:pPr>
      <w:r w:rsidRPr="00E47539">
        <w:t>указывать (называть) место, обстоятельства, участников, результаты важнейших событий истории Древнего мира;</w:t>
      </w:r>
    </w:p>
    <w:p w14:paraId="6CC371C1" w14:textId="77777777" w:rsidR="00E47539" w:rsidRPr="00E47539" w:rsidRDefault="00E47539" w:rsidP="00AD59E5">
      <w:pPr>
        <w:pStyle w:val="aff2"/>
      </w:pPr>
      <w:r w:rsidRPr="00E47539">
        <w:t>группировать, систематизировать факты по заданному признаку.</w:t>
      </w:r>
    </w:p>
    <w:p w14:paraId="20EFEB02" w14:textId="1E7F1DDE" w:rsidR="00E47539" w:rsidRPr="00E47539" w:rsidRDefault="00E47539" w:rsidP="00AD59E5">
      <w:pPr>
        <w:pStyle w:val="aff2"/>
      </w:pPr>
      <w:r w:rsidRPr="00E47539">
        <w:t>Работа с исторической картой:</w:t>
      </w:r>
    </w:p>
    <w:p w14:paraId="2F1762CD" w14:textId="77777777" w:rsidR="00E47539" w:rsidRPr="00E47539" w:rsidRDefault="00E47539" w:rsidP="00AD59E5">
      <w:pPr>
        <w:pStyle w:val="aff2"/>
      </w:pPr>
      <w:r w:rsidRPr="00E47539">
        <w:t>находить и показывать на исторической карте природные и истор</w:t>
      </w:r>
      <w:r w:rsidRPr="00E47539">
        <w:t>и</w:t>
      </w:r>
      <w:r w:rsidRPr="00E47539">
        <w:t>ческие объекты (расселение человеческих общностей в эпоху перв</w:t>
      </w:r>
      <w:r w:rsidRPr="00E47539">
        <w:t>о</w:t>
      </w:r>
      <w:r w:rsidRPr="00E47539">
        <w:t>бытности и Древнего мира, территории древнейших цивилизаций и государств, места важнейших исторических событий), используя л</w:t>
      </w:r>
      <w:r w:rsidRPr="00E47539">
        <w:t>е</w:t>
      </w:r>
      <w:r w:rsidRPr="00E47539">
        <w:t>генду карты;</w:t>
      </w:r>
    </w:p>
    <w:p w14:paraId="2F36195B" w14:textId="77777777" w:rsidR="00E47539" w:rsidRPr="00E47539" w:rsidRDefault="00E47539" w:rsidP="00AD59E5">
      <w:pPr>
        <w:pStyle w:val="aff2"/>
      </w:pPr>
      <w:r w:rsidRPr="00E47539">
        <w:t>устанавливать на основе картографических сведений связь между условиями среды обитания людей и их занятиями.</w:t>
      </w:r>
    </w:p>
    <w:p w14:paraId="49778B74" w14:textId="69116A00" w:rsidR="00E47539" w:rsidRPr="00E47539" w:rsidRDefault="00E47539" w:rsidP="00AD59E5">
      <w:pPr>
        <w:pStyle w:val="aff2"/>
      </w:pPr>
      <w:r w:rsidRPr="00E47539">
        <w:t>Работа с историческими источниками:</w:t>
      </w:r>
    </w:p>
    <w:p w14:paraId="0A2DC15A" w14:textId="77777777" w:rsidR="00E47539" w:rsidRPr="00E47539" w:rsidRDefault="00E47539" w:rsidP="00AD59E5">
      <w:pPr>
        <w:pStyle w:val="aff2"/>
      </w:pPr>
      <w:r w:rsidRPr="00E47539">
        <w:t>называть и различать основные типы исторических источников (письменные, визуальные, вещественные), приводить примеры исто</w:t>
      </w:r>
      <w:r w:rsidRPr="00E47539">
        <w:t>ч</w:t>
      </w:r>
      <w:r w:rsidRPr="00E47539">
        <w:t>ников разных типов;</w:t>
      </w:r>
    </w:p>
    <w:p w14:paraId="185F55DE" w14:textId="77777777" w:rsidR="00E47539" w:rsidRPr="00E47539" w:rsidRDefault="00E47539" w:rsidP="00AD59E5">
      <w:pPr>
        <w:pStyle w:val="aff2"/>
      </w:pPr>
      <w:r w:rsidRPr="00E47539">
        <w:t>различать памятники культуры изучаемой эпохи и источники, с</w:t>
      </w:r>
      <w:r w:rsidRPr="00E47539">
        <w:t>о</w:t>
      </w:r>
      <w:r w:rsidRPr="00E47539">
        <w:t>зданные в последующие эпохи, приводить примеры;</w:t>
      </w:r>
    </w:p>
    <w:p w14:paraId="1C6DD3A8" w14:textId="77777777" w:rsidR="00E47539" w:rsidRPr="00E47539" w:rsidRDefault="00E47539" w:rsidP="00AD59E5">
      <w:pPr>
        <w:pStyle w:val="aff2"/>
      </w:pPr>
      <w:r w:rsidRPr="00E47539">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14:paraId="3C5D9BBD" w14:textId="5C1C6A4C" w:rsidR="00E47539" w:rsidRPr="00E47539" w:rsidRDefault="00E47539" w:rsidP="00AD59E5">
      <w:pPr>
        <w:pStyle w:val="aff2"/>
      </w:pPr>
      <w:r w:rsidRPr="00E47539">
        <w:t>Историческое описание (реконструкция):</w:t>
      </w:r>
    </w:p>
    <w:p w14:paraId="6E2C74FA" w14:textId="77777777" w:rsidR="00E47539" w:rsidRPr="00E47539" w:rsidRDefault="00E47539" w:rsidP="00AD59E5">
      <w:pPr>
        <w:pStyle w:val="aff2"/>
      </w:pPr>
      <w:r w:rsidRPr="00E47539">
        <w:t>характеризовать условия жизни людей в древности;</w:t>
      </w:r>
    </w:p>
    <w:p w14:paraId="3A909A6D" w14:textId="77777777" w:rsidR="00E47539" w:rsidRPr="00E47539" w:rsidRDefault="00E47539" w:rsidP="00AD59E5">
      <w:pPr>
        <w:pStyle w:val="aff2"/>
      </w:pPr>
      <w:r w:rsidRPr="00E47539">
        <w:t>рассказывать о значительных событиях древней истории, их учас</w:t>
      </w:r>
      <w:r w:rsidRPr="00E47539">
        <w:t>т</w:t>
      </w:r>
      <w:r w:rsidRPr="00E47539">
        <w:t>никах;</w:t>
      </w:r>
    </w:p>
    <w:p w14:paraId="588107F6" w14:textId="77777777" w:rsidR="00E47539" w:rsidRPr="00E47539" w:rsidRDefault="00E47539" w:rsidP="00AD59E5">
      <w:pPr>
        <w:pStyle w:val="aff2"/>
      </w:pPr>
      <w:r w:rsidRPr="00E47539">
        <w:t>рассказывать об исторических личностях Древнего мира (ключевых моментах их биографии, роли в исторических событиях);</w:t>
      </w:r>
    </w:p>
    <w:p w14:paraId="691B4354" w14:textId="77777777" w:rsidR="00E47539" w:rsidRPr="00E47539" w:rsidRDefault="00E47539" w:rsidP="00AD59E5">
      <w:pPr>
        <w:pStyle w:val="aff2"/>
      </w:pPr>
      <w:r w:rsidRPr="00E47539">
        <w:t>давать краткое описание памятников культуры эпохи первобытности и древнейших цивилизаций.</w:t>
      </w:r>
    </w:p>
    <w:p w14:paraId="55F2DAFC" w14:textId="4926DFD1" w:rsidR="00E47539" w:rsidRPr="00E47539" w:rsidRDefault="00E47539" w:rsidP="00AD59E5">
      <w:pPr>
        <w:pStyle w:val="aff2"/>
      </w:pPr>
      <w:r w:rsidRPr="00E47539">
        <w:t>Анализ, объяснение исторических событий, явлений:</w:t>
      </w:r>
    </w:p>
    <w:p w14:paraId="60C7DDD8" w14:textId="77777777" w:rsidR="00E47539" w:rsidRPr="00E47539" w:rsidRDefault="00E47539" w:rsidP="00AD59E5">
      <w:pPr>
        <w:pStyle w:val="aff2"/>
      </w:pPr>
      <w:r w:rsidRPr="00E47539">
        <w:t>раскрывать существенные черты государственного устройства дре</w:t>
      </w:r>
      <w:r w:rsidRPr="00E47539">
        <w:t>в</w:t>
      </w:r>
      <w:r w:rsidRPr="00E47539">
        <w:t>них обществ, положения основных групп населения, религиозных в</w:t>
      </w:r>
      <w:r w:rsidRPr="00E47539">
        <w:t>е</w:t>
      </w:r>
      <w:r w:rsidRPr="00E47539">
        <w:t>рований людей в древности;</w:t>
      </w:r>
    </w:p>
    <w:p w14:paraId="6E96A1AD" w14:textId="77777777" w:rsidR="00E47539" w:rsidRPr="00E47539" w:rsidRDefault="00E47539" w:rsidP="00AD59E5">
      <w:pPr>
        <w:pStyle w:val="aff2"/>
      </w:pPr>
      <w:r w:rsidRPr="00E47539">
        <w:t>сравнивать исторические явления, определять их общие черты;</w:t>
      </w:r>
    </w:p>
    <w:p w14:paraId="23C54D81" w14:textId="77777777" w:rsidR="00E47539" w:rsidRPr="00E47539" w:rsidRDefault="00E47539" w:rsidP="00AD59E5">
      <w:pPr>
        <w:pStyle w:val="aff2"/>
      </w:pPr>
      <w:r w:rsidRPr="00E47539">
        <w:lastRenderedPageBreak/>
        <w:t>иллюстрировать общие явления, черты конкретными примерами;</w:t>
      </w:r>
    </w:p>
    <w:p w14:paraId="633B17AA" w14:textId="77777777" w:rsidR="00E47539" w:rsidRPr="00E47539" w:rsidRDefault="00E47539" w:rsidP="00AD59E5">
      <w:pPr>
        <w:pStyle w:val="aff2"/>
      </w:pPr>
      <w:r w:rsidRPr="00E47539">
        <w:t>объяснять причины и следствия важнейших событий древней ист</w:t>
      </w:r>
      <w:r w:rsidRPr="00E47539">
        <w:t>о</w:t>
      </w:r>
      <w:r w:rsidRPr="00E47539">
        <w:t>рии.</w:t>
      </w:r>
    </w:p>
    <w:p w14:paraId="6D07D1BC" w14:textId="783FD994" w:rsidR="00E47539" w:rsidRPr="00E47539" w:rsidRDefault="00E47539" w:rsidP="00AD59E5">
      <w:pPr>
        <w:pStyle w:val="aff2"/>
      </w:pPr>
      <w:r w:rsidRPr="00E47539">
        <w:t>Рассмотрение исторических версий и оценок, определение своего отношения к наиболее значимым событиям и личностям прошлого:</w:t>
      </w:r>
    </w:p>
    <w:p w14:paraId="60061899" w14:textId="77777777" w:rsidR="00E47539" w:rsidRPr="00E47539" w:rsidRDefault="00E47539" w:rsidP="00AD59E5">
      <w:pPr>
        <w:pStyle w:val="aff2"/>
      </w:pPr>
      <w:r w:rsidRPr="00E47539">
        <w:t>излагать оценки наиболее значительных событий и личностей древней истории, приводимые в учебной литературе;</w:t>
      </w:r>
    </w:p>
    <w:p w14:paraId="64EA96CC" w14:textId="77777777" w:rsidR="00E47539" w:rsidRPr="00E47539" w:rsidRDefault="00E47539" w:rsidP="00AD59E5">
      <w:pPr>
        <w:pStyle w:val="aff2"/>
      </w:pPr>
      <w:r w:rsidRPr="00E47539">
        <w:t>высказывать на уровне эмоциональных оценок отношение к посту</w:t>
      </w:r>
      <w:r w:rsidRPr="00E47539">
        <w:t>п</w:t>
      </w:r>
      <w:r w:rsidRPr="00E47539">
        <w:t>кам людей прошлого, к памятникам культуры.</w:t>
      </w:r>
    </w:p>
    <w:p w14:paraId="16A7FB8F" w14:textId="448B0DD5" w:rsidR="00E47539" w:rsidRPr="00E47539" w:rsidRDefault="00E47539" w:rsidP="00AD59E5">
      <w:pPr>
        <w:pStyle w:val="aff2"/>
      </w:pPr>
      <w:r w:rsidRPr="00E47539">
        <w:t>Применение исторических знаний:</w:t>
      </w:r>
    </w:p>
    <w:p w14:paraId="456A628F" w14:textId="77777777" w:rsidR="00E47539" w:rsidRPr="00E47539" w:rsidRDefault="00E47539" w:rsidP="00AD59E5">
      <w:pPr>
        <w:pStyle w:val="aff2"/>
      </w:pPr>
      <w:r w:rsidRPr="00E47539">
        <w:t>раскрывать значение памятников древней истории и культуры, нео</w:t>
      </w:r>
      <w:r w:rsidRPr="00E47539">
        <w:t>б</w:t>
      </w:r>
      <w:r w:rsidRPr="00E47539">
        <w:t>ходимость сохранения их в современном мире;</w:t>
      </w:r>
    </w:p>
    <w:p w14:paraId="1D53D7FA" w14:textId="77777777" w:rsidR="00E47539" w:rsidRPr="00E47539" w:rsidRDefault="00E47539" w:rsidP="00AD59E5">
      <w:pPr>
        <w:pStyle w:val="aff2"/>
      </w:pPr>
      <w:r w:rsidRPr="00E47539">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349144FF" w14:textId="3402EF0D" w:rsidR="00E47539" w:rsidRPr="00656115" w:rsidRDefault="00E47539" w:rsidP="00E47539">
      <w:pPr>
        <w:rPr>
          <w:b/>
          <w:bCs/>
        </w:rPr>
      </w:pPr>
      <w:r w:rsidRPr="00656115">
        <w:rPr>
          <w:b/>
          <w:bCs/>
        </w:rPr>
        <w:t>Предметные результаты изучения истории в 6 классе.</w:t>
      </w:r>
    </w:p>
    <w:p w14:paraId="4410C6CC" w14:textId="6F999897" w:rsidR="00E47539" w:rsidRPr="00E47539" w:rsidRDefault="00E47539" w:rsidP="000E5CAB">
      <w:pPr>
        <w:pStyle w:val="aff2"/>
      </w:pPr>
      <w:r w:rsidRPr="00E47539">
        <w:t>Знание хронологии, работа с хронологией:</w:t>
      </w:r>
    </w:p>
    <w:p w14:paraId="52A769FB" w14:textId="77777777" w:rsidR="00E47539" w:rsidRPr="00E47539" w:rsidRDefault="00E47539" w:rsidP="000E5CAB">
      <w:pPr>
        <w:pStyle w:val="aff2"/>
      </w:pPr>
      <w:r w:rsidRPr="00E47539">
        <w:t>называть даты важнейших событий Средневековья, определять их принадлежность к веку, историческому периоду;</w:t>
      </w:r>
    </w:p>
    <w:p w14:paraId="7B99B545" w14:textId="77777777" w:rsidR="00E47539" w:rsidRPr="00E47539" w:rsidRDefault="00E47539" w:rsidP="000E5CAB">
      <w:pPr>
        <w:pStyle w:val="aff2"/>
      </w:pPr>
      <w:r w:rsidRPr="00E47539">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52CC1845" w14:textId="77777777" w:rsidR="00E47539" w:rsidRPr="00E47539" w:rsidRDefault="00E47539" w:rsidP="000E5CAB">
      <w:pPr>
        <w:pStyle w:val="aff2"/>
      </w:pPr>
      <w:r w:rsidRPr="00E47539">
        <w:t>устанавливать длительность и синхронность событий истории Руси и всеобщей истории.</w:t>
      </w:r>
    </w:p>
    <w:p w14:paraId="7ACBE0CF" w14:textId="727FD502" w:rsidR="00E47539" w:rsidRPr="00E47539" w:rsidRDefault="00E47539" w:rsidP="000E5CAB">
      <w:pPr>
        <w:pStyle w:val="aff2"/>
      </w:pPr>
      <w:r w:rsidRPr="00E47539">
        <w:t>Знание исторических фактов, работа с фактами:</w:t>
      </w:r>
    </w:p>
    <w:p w14:paraId="7A7C6BEB" w14:textId="77777777" w:rsidR="00E47539" w:rsidRPr="00E47539" w:rsidRDefault="00E47539" w:rsidP="000E5CAB">
      <w:pPr>
        <w:pStyle w:val="aff2"/>
      </w:pPr>
      <w:r w:rsidRPr="00E47539">
        <w:t>указывать (называть) место, обстоятельства, участников, результаты важнейших событий отечественной и всеобщей истории эпохи Средн</w:t>
      </w:r>
      <w:r w:rsidRPr="00E47539">
        <w:t>е</w:t>
      </w:r>
      <w:r w:rsidRPr="00E47539">
        <w:t>вековья;</w:t>
      </w:r>
    </w:p>
    <w:p w14:paraId="124506D7" w14:textId="77777777" w:rsidR="00E47539" w:rsidRPr="00E47539" w:rsidRDefault="00E47539" w:rsidP="000E5CAB">
      <w:pPr>
        <w:pStyle w:val="aff2"/>
      </w:pPr>
      <w:r w:rsidRPr="00E47539">
        <w:t>группировать, систематизировать факты по заданному признаку (с</w:t>
      </w:r>
      <w:r w:rsidRPr="00E47539">
        <w:t>о</w:t>
      </w:r>
      <w:r w:rsidRPr="00E47539">
        <w:t>ставление систематических таблиц).</w:t>
      </w:r>
    </w:p>
    <w:p w14:paraId="7D24324E" w14:textId="4C1CFCA5" w:rsidR="00E47539" w:rsidRPr="00E47539" w:rsidRDefault="00E47539" w:rsidP="000E5CAB">
      <w:pPr>
        <w:pStyle w:val="aff2"/>
      </w:pPr>
      <w:r w:rsidRPr="00E47539">
        <w:t>Работа с исторической картой:</w:t>
      </w:r>
    </w:p>
    <w:p w14:paraId="70AAD01F" w14:textId="77777777" w:rsidR="00E47539" w:rsidRPr="00E47539" w:rsidRDefault="00E47539" w:rsidP="000E5CAB">
      <w:pPr>
        <w:pStyle w:val="aff2"/>
      </w:pPr>
      <w:r w:rsidRPr="00E47539">
        <w:t>находить и показывать на карте исторические объекты, используя легенду карты; давать словесное описание их местоположения;</w:t>
      </w:r>
    </w:p>
    <w:p w14:paraId="63FF23C7" w14:textId="77777777" w:rsidR="00E47539" w:rsidRPr="00E47539" w:rsidRDefault="00E47539" w:rsidP="000E5CAB">
      <w:pPr>
        <w:pStyle w:val="aff2"/>
      </w:pPr>
      <w:r w:rsidRPr="00E47539">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14:paraId="4E0C867F" w14:textId="0F1525DA" w:rsidR="00E47539" w:rsidRPr="00E47539" w:rsidRDefault="00E47539" w:rsidP="000E5CAB">
      <w:pPr>
        <w:pStyle w:val="aff2"/>
      </w:pPr>
      <w:r w:rsidRPr="00E47539">
        <w:t>Работа с историческими источниками:</w:t>
      </w:r>
    </w:p>
    <w:p w14:paraId="5190A3FB" w14:textId="77777777" w:rsidR="00E47539" w:rsidRPr="00E47539" w:rsidRDefault="00E47539" w:rsidP="000E5CAB">
      <w:pPr>
        <w:pStyle w:val="aff2"/>
      </w:pPr>
      <w:r w:rsidRPr="00E47539">
        <w:t>различать основные виды письменных источников Средневековья (летописи, хроники, законодательные акты, духовная литература, и</w:t>
      </w:r>
      <w:r w:rsidRPr="00E47539">
        <w:t>с</w:t>
      </w:r>
      <w:r w:rsidRPr="00E47539">
        <w:t>точники личного происхождения);</w:t>
      </w:r>
    </w:p>
    <w:p w14:paraId="34EFB8F7" w14:textId="77777777" w:rsidR="00E47539" w:rsidRPr="00E47539" w:rsidRDefault="00E47539" w:rsidP="000E5CAB">
      <w:pPr>
        <w:pStyle w:val="aff2"/>
      </w:pPr>
      <w:r w:rsidRPr="00E47539">
        <w:t>характеризовать авторство, время, место создания источника;</w:t>
      </w:r>
    </w:p>
    <w:p w14:paraId="6B979AF8" w14:textId="77777777" w:rsidR="00E47539" w:rsidRPr="00E47539" w:rsidRDefault="00E47539" w:rsidP="000E5CAB">
      <w:pPr>
        <w:pStyle w:val="aff2"/>
      </w:pPr>
      <w:r w:rsidRPr="00E47539">
        <w:lastRenderedPageBreak/>
        <w:t>выделять в тексте письменного источника исторические описания (хода событий, действий людей) и объяснения (причин, сущности, п</w:t>
      </w:r>
      <w:r w:rsidRPr="00E47539">
        <w:t>о</w:t>
      </w:r>
      <w:r w:rsidRPr="00E47539">
        <w:t>следствий исторических событий);</w:t>
      </w:r>
    </w:p>
    <w:p w14:paraId="3221019F" w14:textId="77777777" w:rsidR="00E47539" w:rsidRPr="00E47539" w:rsidRDefault="00E47539" w:rsidP="000E5CAB">
      <w:pPr>
        <w:pStyle w:val="aff2"/>
      </w:pPr>
      <w:r w:rsidRPr="00E47539">
        <w:t>находить в визуальном источнике и вещественном памятнике кл</w:t>
      </w:r>
      <w:r w:rsidRPr="00E47539">
        <w:t>ю</w:t>
      </w:r>
      <w:r w:rsidRPr="00E47539">
        <w:t>чевые символы, образы;</w:t>
      </w:r>
    </w:p>
    <w:p w14:paraId="37480F66" w14:textId="77777777" w:rsidR="00E47539" w:rsidRPr="00E47539" w:rsidRDefault="00E47539" w:rsidP="000E5CAB">
      <w:pPr>
        <w:pStyle w:val="aff2"/>
      </w:pPr>
      <w:r w:rsidRPr="00E47539">
        <w:t>характеризовать позицию автора письменного и визуального истор</w:t>
      </w:r>
      <w:r w:rsidRPr="00E47539">
        <w:t>и</w:t>
      </w:r>
      <w:r w:rsidRPr="00E47539">
        <w:t>ческого источника.</w:t>
      </w:r>
    </w:p>
    <w:p w14:paraId="2640DDDF" w14:textId="77777777" w:rsidR="000E5CAB" w:rsidRDefault="00E47539" w:rsidP="000E5CAB">
      <w:pPr>
        <w:pStyle w:val="aff2"/>
      </w:pPr>
      <w:r w:rsidRPr="00E47539">
        <w:t>Историч</w:t>
      </w:r>
      <w:r w:rsidR="000E5CAB">
        <w:t>еское описание (реконструкция):</w:t>
      </w:r>
    </w:p>
    <w:p w14:paraId="69B90ACA" w14:textId="218C6C96" w:rsidR="00E47539" w:rsidRPr="00E47539" w:rsidRDefault="00E47539" w:rsidP="000E5CAB">
      <w:pPr>
        <w:pStyle w:val="aff2"/>
      </w:pPr>
      <w:r w:rsidRPr="00E47539">
        <w:t>рассказывать о ключевых событиях отечественной и всеобщей ист</w:t>
      </w:r>
      <w:r w:rsidRPr="00E47539">
        <w:t>о</w:t>
      </w:r>
      <w:r w:rsidRPr="00E47539">
        <w:t>рии в эпоху Средневековья, их участниках;</w:t>
      </w:r>
    </w:p>
    <w:p w14:paraId="7ADFCD95" w14:textId="77777777" w:rsidR="00E47539" w:rsidRPr="00E47539" w:rsidRDefault="00E47539" w:rsidP="000E5CAB">
      <w:pPr>
        <w:pStyle w:val="aff2"/>
      </w:pPr>
      <w:r w:rsidRPr="00E47539">
        <w:t>составлять краткую характеристику (исторический портрет) извес</w:t>
      </w:r>
      <w:r w:rsidRPr="00E47539">
        <w:t>т</w:t>
      </w:r>
      <w:r w:rsidRPr="00E47539">
        <w:t>ных деятелей отечественной и всеобщей истории средневековой эпохи (известные биографические сведения, личные качества, основные де</w:t>
      </w:r>
      <w:r w:rsidRPr="00E47539">
        <w:t>я</w:t>
      </w:r>
      <w:r w:rsidRPr="00E47539">
        <w:t>ния);</w:t>
      </w:r>
    </w:p>
    <w:p w14:paraId="76DEC409" w14:textId="77777777" w:rsidR="00E47539" w:rsidRPr="00E47539" w:rsidRDefault="00E47539" w:rsidP="000E5CAB">
      <w:pPr>
        <w:pStyle w:val="aff2"/>
      </w:pPr>
      <w:r w:rsidRPr="00E47539">
        <w:t>рассказывать об образе жизни различных групп населения в средн</w:t>
      </w:r>
      <w:r w:rsidRPr="00E47539">
        <w:t>е</w:t>
      </w:r>
      <w:r w:rsidRPr="00E47539">
        <w:t>вековых обществах на Руси и в других странах;</w:t>
      </w:r>
    </w:p>
    <w:p w14:paraId="5B1397A9" w14:textId="77777777" w:rsidR="00E47539" w:rsidRPr="00E47539" w:rsidRDefault="00E47539" w:rsidP="000E5CAB">
      <w:pPr>
        <w:pStyle w:val="aff2"/>
      </w:pPr>
      <w:r w:rsidRPr="00E47539">
        <w:t>представлять описание памятников материальной и художественной культуры изучаемой эпохи.</w:t>
      </w:r>
    </w:p>
    <w:p w14:paraId="19AE1B1E" w14:textId="232E6F4A" w:rsidR="00E47539" w:rsidRPr="00E47539" w:rsidRDefault="00E47539" w:rsidP="00E47539">
      <w:r w:rsidRPr="00E47539">
        <w:t>Анализ, объяснение исторических событий, явлений:</w:t>
      </w:r>
    </w:p>
    <w:p w14:paraId="475316E1" w14:textId="77777777" w:rsidR="00E47539" w:rsidRPr="00E47539" w:rsidRDefault="00E47539" w:rsidP="000E5CAB">
      <w:pPr>
        <w:pStyle w:val="aff2"/>
      </w:pPr>
      <w:r w:rsidRPr="00E47539">
        <w:t>раскрывать существенные черты экономических и социальных отн</w:t>
      </w:r>
      <w:r w:rsidRPr="00E47539">
        <w:t>о</w:t>
      </w:r>
      <w:r w:rsidRPr="00E47539">
        <w:t>шений и политического строя на Руси и в других государствах, ценн</w:t>
      </w:r>
      <w:r w:rsidRPr="00E47539">
        <w:t>о</w:t>
      </w:r>
      <w:r w:rsidRPr="00E47539">
        <w:t>стей, господствовавших в средневековых обществах, представлений средневекового человека о мире;</w:t>
      </w:r>
    </w:p>
    <w:p w14:paraId="59A18C6E" w14:textId="77777777" w:rsidR="00E47539" w:rsidRPr="00E47539" w:rsidRDefault="00E47539" w:rsidP="000E5CAB">
      <w:pPr>
        <w:pStyle w:val="aff2"/>
      </w:pPr>
      <w:r w:rsidRPr="00E47539">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259537DF" w14:textId="77777777" w:rsidR="00E47539" w:rsidRPr="00E47539" w:rsidRDefault="00E47539" w:rsidP="000E5CAB">
      <w:pPr>
        <w:pStyle w:val="aff2"/>
      </w:pPr>
      <w:r w:rsidRPr="00E47539">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14:paraId="688D2CAB" w14:textId="77777777" w:rsidR="00E47539" w:rsidRPr="00E47539" w:rsidRDefault="00E47539" w:rsidP="000E5CAB">
      <w:pPr>
        <w:pStyle w:val="aff2"/>
      </w:pPr>
      <w:r w:rsidRPr="00E47539">
        <w:t>проводить синхронизацию и сопоставление однотипных событий и процессов отечественной и всеобщей истории (по предложенному пл</w:t>
      </w:r>
      <w:r w:rsidRPr="00E47539">
        <w:t>а</w:t>
      </w:r>
      <w:r w:rsidRPr="00E47539">
        <w:t>ну), выделять черты сходства и различия.</w:t>
      </w:r>
    </w:p>
    <w:p w14:paraId="0AF780FA" w14:textId="47703795" w:rsidR="00E47539" w:rsidRPr="00E47539" w:rsidRDefault="00E47539" w:rsidP="000E5CAB">
      <w:pPr>
        <w:pStyle w:val="aff2"/>
      </w:pPr>
      <w:r w:rsidRPr="00E47539">
        <w:t>Рассмотрение исторических версий и оценок, определение своего отношения к наиболее значимым событиям и личностям прошлого:</w:t>
      </w:r>
    </w:p>
    <w:p w14:paraId="541BBD07" w14:textId="77777777" w:rsidR="00E47539" w:rsidRPr="00E47539" w:rsidRDefault="00E47539" w:rsidP="000E5CAB">
      <w:pPr>
        <w:pStyle w:val="aff2"/>
      </w:pPr>
      <w:r w:rsidRPr="00E47539">
        <w:t>излагать оценки событий и личностей эпохи Средневековья, прив</w:t>
      </w:r>
      <w:r w:rsidRPr="00E47539">
        <w:t>о</w:t>
      </w:r>
      <w:r w:rsidRPr="00E47539">
        <w:t>димые в учебной и научно-популярной литературе, объяснять, на каких фактах они основаны;</w:t>
      </w:r>
    </w:p>
    <w:p w14:paraId="472F96F3" w14:textId="77777777" w:rsidR="00E47539" w:rsidRPr="00E47539" w:rsidRDefault="00E47539" w:rsidP="000E5CAB">
      <w:pPr>
        <w:pStyle w:val="aff2"/>
      </w:pPr>
      <w:r w:rsidRPr="00E47539">
        <w:t>высказывать отношение к поступкам и качествам людей средневек</w:t>
      </w:r>
      <w:r w:rsidRPr="00E47539">
        <w:t>о</w:t>
      </w:r>
      <w:r w:rsidRPr="00E47539">
        <w:t>вой эпохи с учетом исторического контекста и восприятия современного человека.</w:t>
      </w:r>
    </w:p>
    <w:p w14:paraId="07BEC737" w14:textId="371136D5" w:rsidR="00E47539" w:rsidRPr="00E47539" w:rsidRDefault="00E47539" w:rsidP="000E5CAB">
      <w:pPr>
        <w:pStyle w:val="aff2"/>
      </w:pPr>
      <w:r w:rsidRPr="00E47539">
        <w:t>Применение исторических знаний:</w:t>
      </w:r>
    </w:p>
    <w:p w14:paraId="3CED41C7" w14:textId="77777777" w:rsidR="00E47539" w:rsidRPr="00E47539" w:rsidRDefault="00E47539" w:rsidP="000E5CAB">
      <w:pPr>
        <w:pStyle w:val="aff2"/>
      </w:pPr>
      <w:r w:rsidRPr="00E47539">
        <w:lastRenderedPageBreak/>
        <w:t>объяснять значение памятников истории и культуры Руси и других стран эпохи Средневековья, необходимость сохранения их в совреме</w:t>
      </w:r>
      <w:r w:rsidRPr="00E47539">
        <w:t>н</w:t>
      </w:r>
      <w:r w:rsidRPr="00E47539">
        <w:t>ном мире;</w:t>
      </w:r>
    </w:p>
    <w:p w14:paraId="75013CFE" w14:textId="77777777" w:rsidR="00E47539" w:rsidRPr="00E47539" w:rsidRDefault="00E47539" w:rsidP="00E47539">
      <w:r w:rsidRPr="00E47539">
        <w:t>выполнять учебные проекты по истории Средних веков (в том числе на региональном материале).</w:t>
      </w:r>
    </w:p>
    <w:p w14:paraId="4B8DC3F9" w14:textId="2A714BD8" w:rsidR="00E47539" w:rsidRPr="000E5CAB" w:rsidRDefault="00E47539" w:rsidP="00E47539">
      <w:pPr>
        <w:rPr>
          <w:b/>
          <w:bCs/>
        </w:rPr>
      </w:pPr>
      <w:r w:rsidRPr="000E5CAB">
        <w:rPr>
          <w:b/>
          <w:bCs/>
        </w:rPr>
        <w:t>Предметные результаты изучения истории в 7 классе.</w:t>
      </w:r>
    </w:p>
    <w:p w14:paraId="18A41049" w14:textId="5777555D" w:rsidR="00E47539" w:rsidRPr="00E47539" w:rsidRDefault="00E47539" w:rsidP="000E5CAB">
      <w:pPr>
        <w:pStyle w:val="aff2"/>
      </w:pPr>
      <w:r w:rsidRPr="00E47539">
        <w:t>Знание хронологии, работа с хронологией:</w:t>
      </w:r>
    </w:p>
    <w:p w14:paraId="6911786A" w14:textId="77777777" w:rsidR="00E47539" w:rsidRPr="00E47539" w:rsidRDefault="00E47539" w:rsidP="000E5CAB">
      <w:pPr>
        <w:pStyle w:val="aff2"/>
      </w:pPr>
      <w:r w:rsidRPr="00E47539">
        <w:t>называть этапы отечественной и всеобщей истории Нового времени, их хронологические рамки;</w:t>
      </w:r>
    </w:p>
    <w:p w14:paraId="5E4567AD" w14:textId="77777777" w:rsidR="00E47539" w:rsidRPr="00E47539" w:rsidRDefault="00E47539" w:rsidP="000E5CAB">
      <w:pPr>
        <w:pStyle w:val="aff2"/>
      </w:pPr>
      <w:r w:rsidRPr="00E47539">
        <w:t>локализовать во времени ключевые события отечественной и всео</w:t>
      </w:r>
      <w:r w:rsidRPr="00E47539">
        <w:t>б</w:t>
      </w:r>
      <w:r w:rsidRPr="00E47539">
        <w:t>щей истории XVI‒XVII вв., определять их принадлежность к части века (половина, треть, четверть);</w:t>
      </w:r>
    </w:p>
    <w:p w14:paraId="27A74AA4" w14:textId="77777777" w:rsidR="00E47539" w:rsidRPr="00E47539" w:rsidRDefault="00E47539" w:rsidP="000E5CAB">
      <w:pPr>
        <w:pStyle w:val="aff2"/>
      </w:pPr>
      <w:r w:rsidRPr="00E47539">
        <w:t>устанавливать синхронность событий отечественной и всеобщей и</w:t>
      </w:r>
      <w:r w:rsidRPr="00E47539">
        <w:t>с</w:t>
      </w:r>
      <w:r w:rsidRPr="00E47539">
        <w:t>тории XVI‒XVII вв.</w:t>
      </w:r>
    </w:p>
    <w:p w14:paraId="57E7338B" w14:textId="1812BDF5" w:rsidR="00E47539" w:rsidRPr="00E47539" w:rsidRDefault="00E47539" w:rsidP="000E5CAB">
      <w:pPr>
        <w:pStyle w:val="aff2"/>
      </w:pPr>
      <w:r w:rsidRPr="00E47539">
        <w:t>Знание исторических фактов, работа с фактами:</w:t>
      </w:r>
    </w:p>
    <w:p w14:paraId="5BB13DA7" w14:textId="77777777" w:rsidR="00E47539" w:rsidRPr="00E47539" w:rsidRDefault="00E47539" w:rsidP="000E5CAB">
      <w:pPr>
        <w:pStyle w:val="aff2"/>
      </w:pPr>
      <w:r w:rsidRPr="00E47539">
        <w:t>указывать (называть) место, обстоятельства, участников, результаты важнейших событий отечественной и всеобщей истории XVI‒XVII вв.;</w:t>
      </w:r>
    </w:p>
    <w:p w14:paraId="3997078F" w14:textId="77777777" w:rsidR="00E47539" w:rsidRPr="00E47539" w:rsidRDefault="00E47539" w:rsidP="000E5CAB">
      <w:pPr>
        <w:pStyle w:val="aff2"/>
      </w:pPr>
      <w:r w:rsidRPr="00E47539">
        <w:t>группировать, систематизировать факты по заданному признаку (группировка событий по их принадлежности к историческим проце</w:t>
      </w:r>
      <w:r w:rsidRPr="00E47539">
        <w:t>с</w:t>
      </w:r>
      <w:r w:rsidRPr="00E47539">
        <w:t>сам, составление таблиц, схем).</w:t>
      </w:r>
    </w:p>
    <w:p w14:paraId="7209D542" w14:textId="220E2C6F" w:rsidR="00E47539" w:rsidRPr="00E47539" w:rsidRDefault="00E47539" w:rsidP="000E5CAB">
      <w:pPr>
        <w:pStyle w:val="aff2"/>
      </w:pPr>
      <w:r w:rsidRPr="00E47539">
        <w:t>Работа с исторической картой:</w:t>
      </w:r>
    </w:p>
    <w:p w14:paraId="7E473CC9" w14:textId="77777777" w:rsidR="00E47539" w:rsidRPr="00E47539" w:rsidRDefault="00E47539" w:rsidP="000E5CAB">
      <w:pPr>
        <w:pStyle w:val="aff2"/>
      </w:pPr>
      <w:r w:rsidRPr="00E47539">
        <w:t>использовать историческую карту как источник информации о гр</w:t>
      </w:r>
      <w:r w:rsidRPr="00E47539">
        <w:t>а</w:t>
      </w:r>
      <w:r w:rsidRPr="00E47539">
        <w:t>ницах России и других государств, важнейших исторических событиях и процессах отечественной и всеобщей истории XVI‒XVII вв.;</w:t>
      </w:r>
    </w:p>
    <w:p w14:paraId="0DF3D5F2" w14:textId="77777777" w:rsidR="00E47539" w:rsidRPr="00E47539" w:rsidRDefault="00E47539" w:rsidP="000E5CAB">
      <w:pPr>
        <w:pStyle w:val="aff2"/>
      </w:pPr>
      <w:r w:rsidRPr="00E47539">
        <w:t>устанавливать на основе карты связи между географическим пол</w:t>
      </w:r>
      <w:r w:rsidRPr="00E47539">
        <w:t>о</w:t>
      </w:r>
      <w:r w:rsidRPr="00E47539">
        <w:t>жением страны и особенностями ее экономического, социального и п</w:t>
      </w:r>
      <w:r w:rsidRPr="00E47539">
        <w:t>о</w:t>
      </w:r>
      <w:r w:rsidRPr="00E47539">
        <w:t>литического развития.</w:t>
      </w:r>
    </w:p>
    <w:p w14:paraId="5E63602E" w14:textId="14CB5C4B" w:rsidR="00E47539" w:rsidRPr="00E47539" w:rsidRDefault="00E47539" w:rsidP="000E5CAB">
      <w:pPr>
        <w:pStyle w:val="aff2"/>
      </w:pPr>
      <w:r w:rsidRPr="00E47539">
        <w:t>Работа с историческими источниками:</w:t>
      </w:r>
    </w:p>
    <w:p w14:paraId="256DB88D" w14:textId="77777777" w:rsidR="00E47539" w:rsidRPr="00E47539" w:rsidRDefault="00E47539" w:rsidP="000E5CAB">
      <w:pPr>
        <w:pStyle w:val="aff2"/>
      </w:pPr>
      <w:r w:rsidRPr="00E47539">
        <w:t>различать виды письменных исторических источников (официальные, личные, литературные и другие);</w:t>
      </w:r>
    </w:p>
    <w:p w14:paraId="7D4DCC04" w14:textId="77777777" w:rsidR="00E47539" w:rsidRPr="00E47539" w:rsidRDefault="00E47539" w:rsidP="000E5CAB">
      <w:pPr>
        <w:pStyle w:val="aff2"/>
      </w:pPr>
      <w:r w:rsidRPr="00E47539">
        <w:t>характеризовать обстоятельства и цель создания источника, раскр</w:t>
      </w:r>
      <w:r w:rsidRPr="00E47539">
        <w:t>ы</w:t>
      </w:r>
      <w:r w:rsidRPr="00E47539">
        <w:t>вать его информационную ценность;</w:t>
      </w:r>
    </w:p>
    <w:p w14:paraId="2C98AAA4" w14:textId="77777777" w:rsidR="00E47539" w:rsidRPr="00E47539" w:rsidRDefault="00E47539" w:rsidP="000E5CAB">
      <w:pPr>
        <w:pStyle w:val="aff2"/>
      </w:pPr>
      <w:r w:rsidRPr="00E47539">
        <w:t>проводить поиск информации в тексте письменного источника, в</w:t>
      </w:r>
      <w:r w:rsidRPr="00E47539">
        <w:t>и</w:t>
      </w:r>
      <w:r w:rsidRPr="00E47539">
        <w:t>зуальных и вещественных памятниках эпохи;</w:t>
      </w:r>
    </w:p>
    <w:p w14:paraId="77D732B6" w14:textId="77777777" w:rsidR="00E47539" w:rsidRPr="00E47539" w:rsidRDefault="00E47539" w:rsidP="000E5CAB">
      <w:pPr>
        <w:pStyle w:val="aff2"/>
      </w:pPr>
      <w:r w:rsidRPr="00E47539">
        <w:t>сопоставлять и систематизировать информацию из нескольких одн</w:t>
      </w:r>
      <w:r w:rsidRPr="00E47539">
        <w:t>о</w:t>
      </w:r>
      <w:r w:rsidRPr="00E47539">
        <w:t>типных источников.</w:t>
      </w:r>
    </w:p>
    <w:p w14:paraId="15C167DB" w14:textId="6BC0D8FD" w:rsidR="00E47539" w:rsidRPr="00E47539" w:rsidRDefault="00E47539" w:rsidP="000E5CAB">
      <w:pPr>
        <w:pStyle w:val="aff2"/>
      </w:pPr>
      <w:r w:rsidRPr="00E47539">
        <w:t>Историческое описание (реконструкция):</w:t>
      </w:r>
    </w:p>
    <w:p w14:paraId="37B9FA13" w14:textId="77777777" w:rsidR="00E47539" w:rsidRPr="00E47539" w:rsidRDefault="00E47539" w:rsidP="000E5CAB">
      <w:pPr>
        <w:pStyle w:val="aff2"/>
      </w:pPr>
      <w:r w:rsidRPr="00E47539">
        <w:t>рассказывать о ключевых событиях отечественной и всеобщей ист</w:t>
      </w:r>
      <w:r w:rsidRPr="00E47539">
        <w:t>о</w:t>
      </w:r>
      <w:r w:rsidRPr="00E47539">
        <w:t>рии XVI‒XVII вв., их участниках;</w:t>
      </w:r>
    </w:p>
    <w:p w14:paraId="74BB899C" w14:textId="77777777" w:rsidR="00E47539" w:rsidRPr="00E47539" w:rsidRDefault="00E47539" w:rsidP="000E5CAB">
      <w:pPr>
        <w:pStyle w:val="aff2"/>
      </w:pPr>
      <w:r w:rsidRPr="00E47539">
        <w:t>составлять краткую характеристику известных персоналий отеч</w:t>
      </w:r>
      <w:r w:rsidRPr="00E47539">
        <w:t>е</w:t>
      </w:r>
      <w:r w:rsidRPr="00E47539">
        <w:t>ственной и всеобщей истории XVI‒XVII вв. (ключевые факты биогр</w:t>
      </w:r>
      <w:r w:rsidRPr="00E47539">
        <w:t>а</w:t>
      </w:r>
      <w:r w:rsidRPr="00E47539">
        <w:t>фии, личные качества, деятельность);</w:t>
      </w:r>
    </w:p>
    <w:p w14:paraId="599B164A" w14:textId="77777777" w:rsidR="00E47539" w:rsidRPr="00E47539" w:rsidRDefault="00E47539" w:rsidP="000E5CAB">
      <w:pPr>
        <w:pStyle w:val="aff2"/>
      </w:pPr>
      <w:r w:rsidRPr="00E47539">
        <w:lastRenderedPageBreak/>
        <w:t>рассказывать об образе жизни различных групп населения в России и других странах в раннее Новое время;</w:t>
      </w:r>
    </w:p>
    <w:p w14:paraId="2DB2EF06" w14:textId="77777777" w:rsidR="00E47539" w:rsidRPr="00E47539" w:rsidRDefault="00E47539" w:rsidP="000E5CAB">
      <w:pPr>
        <w:pStyle w:val="aff2"/>
      </w:pPr>
      <w:r w:rsidRPr="00E47539">
        <w:t>представлять описание памятников материальной и художественной культуры изучаемой эпохи.</w:t>
      </w:r>
    </w:p>
    <w:p w14:paraId="4488805D" w14:textId="11018AC3" w:rsidR="00E47539" w:rsidRPr="00E47539" w:rsidRDefault="00E47539" w:rsidP="000E5CAB">
      <w:pPr>
        <w:pStyle w:val="aff2"/>
      </w:pPr>
      <w:r w:rsidRPr="00E47539">
        <w:t>Анализ, объяснение исторических событий, явлений:</w:t>
      </w:r>
    </w:p>
    <w:p w14:paraId="43B138B1" w14:textId="77777777" w:rsidR="00E47539" w:rsidRPr="00E47539" w:rsidRDefault="00E47539" w:rsidP="000E5CAB">
      <w:pPr>
        <w:pStyle w:val="aff2"/>
      </w:pPr>
      <w:r w:rsidRPr="00E47539">
        <w:t>раскрывать существенные черты экономического, социального и п</w:t>
      </w:r>
      <w:r w:rsidRPr="00E47539">
        <w:t>о</w:t>
      </w:r>
      <w:r w:rsidRPr="00E47539">
        <w:t>литического развития России и других стран в XVI‒XVII вв., европе</w:t>
      </w:r>
      <w:r w:rsidRPr="00E47539">
        <w:t>й</w:t>
      </w:r>
      <w:r w:rsidRPr="00E47539">
        <w:t>ской реформации, новых веяний в духовной жизни общества, культуре, революций XVI‒XVII вв. в европейских странах;</w:t>
      </w:r>
    </w:p>
    <w:p w14:paraId="00D8AE07" w14:textId="77777777" w:rsidR="00E47539" w:rsidRPr="00E47539" w:rsidRDefault="00E47539" w:rsidP="000E5CAB">
      <w:pPr>
        <w:pStyle w:val="aff2"/>
      </w:pPr>
      <w:r w:rsidRPr="00E47539">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13990036" w14:textId="77777777" w:rsidR="00E47539" w:rsidRPr="00E47539" w:rsidRDefault="00E47539" w:rsidP="000E5CAB">
      <w:pPr>
        <w:pStyle w:val="aff2"/>
      </w:pPr>
      <w:r w:rsidRPr="00E47539">
        <w:t>объяснять причины и следствия важнейших событий отечественной и всеобщей истории XVI‒XVII вв. (выявлять в историческом тексте и и</w:t>
      </w:r>
      <w:r w:rsidRPr="00E47539">
        <w:t>з</w:t>
      </w:r>
      <w:r w:rsidRPr="00E47539">
        <w:t>лагать суждения о причинах и следствиях событий, систематизировать объяснение причин и следствий событий, представленное в нескольких текстах);</w:t>
      </w:r>
    </w:p>
    <w:p w14:paraId="6FA9DDE6" w14:textId="77777777" w:rsidR="00E47539" w:rsidRPr="00E47539" w:rsidRDefault="00E47539" w:rsidP="000E5CAB">
      <w:pPr>
        <w:pStyle w:val="aff2"/>
      </w:pPr>
      <w:r w:rsidRPr="00E47539">
        <w:t>проводить сопоставление однотипных событий и процессов отеч</w:t>
      </w:r>
      <w:r w:rsidRPr="00E47539">
        <w:t>е</w:t>
      </w:r>
      <w:r w:rsidRPr="00E47539">
        <w:t>ственной и всеобщей истории (раскрывать повторяющиеся черты ист</w:t>
      </w:r>
      <w:r w:rsidRPr="00E47539">
        <w:t>о</w:t>
      </w:r>
      <w:r w:rsidRPr="00E47539">
        <w:t>рических ситуаций, выделять черты сходства и различия).</w:t>
      </w:r>
    </w:p>
    <w:p w14:paraId="62B2B46E" w14:textId="0335215A" w:rsidR="00E47539" w:rsidRPr="00E47539" w:rsidRDefault="00E47539" w:rsidP="000E5CAB">
      <w:pPr>
        <w:pStyle w:val="aff2"/>
      </w:pPr>
      <w:r w:rsidRPr="00E47539">
        <w:t>Рассмотрение исторических версий и оценок, определение своего отношения к наиболее значимым событиям и личностям прошлого:</w:t>
      </w:r>
    </w:p>
    <w:p w14:paraId="7CC0C962" w14:textId="77777777" w:rsidR="00E47539" w:rsidRPr="00E47539" w:rsidRDefault="00E47539" w:rsidP="000E5CAB">
      <w:pPr>
        <w:pStyle w:val="aff2"/>
      </w:pPr>
      <w:r w:rsidRPr="00E47539">
        <w:t>излагать альтернативные оценки событий и личностей отечественной и всеобщей истории XVI‒XVII вв., представленные в учебной литер</w:t>
      </w:r>
      <w:r w:rsidRPr="00E47539">
        <w:t>а</w:t>
      </w:r>
      <w:r w:rsidRPr="00E47539">
        <w:t>туре; объяснять, на чем основываются отдельные мнения;</w:t>
      </w:r>
    </w:p>
    <w:p w14:paraId="0AFAA440" w14:textId="77777777" w:rsidR="00E47539" w:rsidRPr="00E47539" w:rsidRDefault="00E47539" w:rsidP="000E5CAB">
      <w:pPr>
        <w:pStyle w:val="aff2"/>
      </w:pPr>
      <w:r w:rsidRPr="00E47539">
        <w:t>выражать отношение к деятельности исторических личностей XVI‒XVII вв. с учётом обстоятельств изучаемой эпохи и в современной шкале ценностей.</w:t>
      </w:r>
    </w:p>
    <w:p w14:paraId="4C7BD117" w14:textId="284D2A40" w:rsidR="00E47539" w:rsidRPr="00E47539" w:rsidRDefault="00E47539" w:rsidP="000E5CAB">
      <w:pPr>
        <w:pStyle w:val="aff2"/>
      </w:pPr>
      <w:r w:rsidRPr="00E47539">
        <w:t>Применение исторических знаний:</w:t>
      </w:r>
    </w:p>
    <w:p w14:paraId="45112EC8" w14:textId="77777777" w:rsidR="00E47539" w:rsidRPr="00E47539" w:rsidRDefault="00E47539" w:rsidP="000E5CAB">
      <w:pPr>
        <w:pStyle w:val="aff2"/>
      </w:pPr>
      <w:r w:rsidRPr="00E47539">
        <w:t>раскрывать на примере перехода от средневекового общества к о</w:t>
      </w:r>
      <w:r w:rsidRPr="00E47539">
        <w:t>б</w:t>
      </w:r>
      <w:r w:rsidRPr="00E47539">
        <w:t>ществу Нового времени, как меняются со сменой исторических эпох представления людей о мире, системы общественных ценностей;</w:t>
      </w:r>
    </w:p>
    <w:p w14:paraId="3F3C76D0" w14:textId="77777777" w:rsidR="00E47539" w:rsidRPr="00E47539" w:rsidRDefault="00E47539" w:rsidP="000E5CAB">
      <w:pPr>
        <w:pStyle w:val="aff2"/>
      </w:pPr>
      <w:r w:rsidRPr="00E47539">
        <w:t>объяснять значение памятников истории и культуры России и других стран XVI‒XVII вв. для времени, когда они появились, и для совреме</w:t>
      </w:r>
      <w:r w:rsidRPr="00E47539">
        <w:t>н</w:t>
      </w:r>
      <w:r w:rsidRPr="00E47539">
        <w:t>ного общества;</w:t>
      </w:r>
    </w:p>
    <w:p w14:paraId="0DA6E055" w14:textId="77777777" w:rsidR="00E47539" w:rsidRPr="00E47539" w:rsidRDefault="00E47539" w:rsidP="000E5CAB">
      <w:pPr>
        <w:pStyle w:val="aff2"/>
      </w:pPr>
      <w:r w:rsidRPr="00E47539">
        <w:t>выполнять учебные проекты по отечественной и всеобщей истории XVI‒XVII вв. (в том числе на региональном материале).</w:t>
      </w:r>
    </w:p>
    <w:p w14:paraId="55F8DD64" w14:textId="335AA7B4" w:rsidR="00E47539" w:rsidRPr="000E5CAB" w:rsidRDefault="00E47539" w:rsidP="000E5CAB">
      <w:pPr>
        <w:pStyle w:val="aff2"/>
        <w:rPr>
          <w:b/>
          <w:bCs/>
        </w:rPr>
      </w:pPr>
      <w:r w:rsidRPr="000E5CAB">
        <w:rPr>
          <w:b/>
          <w:bCs/>
        </w:rPr>
        <w:t>Предметные результаты изучения истории в 8 классе.</w:t>
      </w:r>
    </w:p>
    <w:p w14:paraId="47522E3A" w14:textId="37E075B0" w:rsidR="00E47539" w:rsidRPr="00E47539" w:rsidRDefault="00E47539" w:rsidP="000E5CAB">
      <w:pPr>
        <w:pStyle w:val="aff2"/>
      </w:pPr>
      <w:r w:rsidRPr="00E47539">
        <w:t>Знание хронологии, работа с хронологией:</w:t>
      </w:r>
    </w:p>
    <w:p w14:paraId="36C44C4D" w14:textId="77777777" w:rsidR="00E47539" w:rsidRPr="00E47539" w:rsidRDefault="00E47539" w:rsidP="000E5CAB">
      <w:pPr>
        <w:pStyle w:val="aff2"/>
      </w:pPr>
      <w:r w:rsidRPr="00E47539">
        <w:t>называть даты важнейших событий отечественной и всеобщей ист</w:t>
      </w:r>
      <w:r w:rsidRPr="00E47539">
        <w:t>о</w:t>
      </w:r>
      <w:r w:rsidRPr="00E47539">
        <w:t>рии XVIII в.; определять их принадлежность к историческому периоду, этапу;</w:t>
      </w:r>
    </w:p>
    <w:p w14:paraId="23AFE8A9" w14:textId="77777777" w:rsidR="00E47539" w:rsidRPr="00E47539" w:rsidRDefault="00E47539" w:rsidP="000E5CAB">
      <w:pPr>
        <w:pStyle w:val="aff2"/>
      </w:pPr>
      <w:r w:rsidRPr="00E47539">
        <w:t>устанавливать синхронность событий отечественной и всеобщей и</w:t>
      </w:r>
      <w:r w:rsidRPr="00E47539">
        <w:t>с</w:t>
      </w:r>
      <w:r w:rsidRPr="00E47539">
        <w:t>тории XVIII в.</w:t>
      </w:r>
    </w:p>
    <w:p w14:paraId="2E7D6833" w14:textId="390FBDD9" w:rsidR="00E47539" w:rsidRPr="00E47539" w:rsidRDefault="00E47539" w:rsidP="000E5CAB">
      <w:pPr>
        <w:pStyle w:val="aff2"/>
      </w:pPr>
      <w:r w:rsidRPr="00E47539">
        <w:lastRenderedPageBreak/>
        <w:t>Знание исторических фактов, работа с фактами:</w:t>
      </w:r>
    </w:p>
    <w:p w14:paraId="1C1326F9" w14:textId="77777777" w:rsidR="00E47539" w:rsidRPr="00E47539" w:rsidRDefault="00E47539" w:rsidP="000E5CAB">
      <w:pPr>
        <w:pStyle w:val="aff2"/>
      </w:pPr>
      <w:r w:rsidRPr="00E47539">
        <w:t>указывать (называть) место, обстоятельства, участников, результаты важнейших событий отечественной и всеобщей истории XVIII в.;</w:t>
      </w:r>
    </w:p>
    <w:p w14:paraId="25CAEC02" w14:textId="77777777" w:rsidR="00E47539" w:rsidRPr="00E47539" w:rsidRDefault="00E47539" w:rsidP="000E5CAB">
      <w:pPr>
        <w:pStyle w:val="aff2"/>
      </w:pPr>
      <w:r w:rsidRPr="00E47539">
        <w:t>группировать, систематизировать факты по заданному признаку (по принадлежности к историческим процессам и другим), составлять с</w:t>
      </w:r>
      <w:r w:rsidRPr="00E47539">
        <w:t>и</w:t>
      </w:r>
      <w:r w:rsidRPr="00E47539">
        <w:t>стематические таблицы, схемы.</w:t>
      </w:r>
    </w:p>
    <w:p w14:paraId="74CCE27D" w14:textId="2BF310AA" w:rsidR="00E47539" w:rsidRPr="00E47539" w:rsidRDefault="00E47539" w:rsidP="000E5CAB">
      <w:pPr>
        <w:pStyle w:val="aff2"/>
      </w:pPr>
      <w:r w:rsidRPr="00E47539">
        <w:t xml:space="preserve">Работа с исторической картой: </w:t>
      </w:r>
    </w:p>
    <w:p w14:paraId="7319C679" w14:textId="77777777" w:rsidR="00E47539" w:rsidRPr="00E47539" w:rsidRDefault="00E47539" w:rsidP="000E5CAB">
      <w:pPr>
        <w:pStyle w:val="aff2"/>
      </w:pPr>
      <w:r w:rsidRPr="00E47539">
        <w:t>выявлять и показывать на карте изменения, произошедшие в резул</w:t>
      </w:r>
      <w:r w:rsidRPr="00E47539">
        <w:t>ь</w:t>
      </w:r>
      <w:r w:rsidRPr="00E47539">
        <w:t>тате значительных социально-экономических и политических событий и процессов отечественной и всеобщей истории XVIII в.</w:t>
      </w:r>
    </w:p>
    <w:p w14:paraId="3EE013E8" w14:textId="26D313A4" w:rsidR="00E47539" w:rsidRPr="00E47539" w:rsidRDefault="00E47539" w:rsidP="000E5CAB">
      <w:pPr>
        <w:pStyle w:val="aff2"/>
      </w:pPr>
      <w:r w:rsidRPr="00E47539">
        <w:t>Работа с историческими источниками:</w:t>
      </w:r>
    </w:p>
    <w:p w14:paraId="3568802D" w14:textId="77777777" w:rsidR="00E47539" w:rsidRPr="00E47539" w:rsidRDefault="00E47539" w:rsidP="000E5CAB">
      <w:pPr>
        <w:pStyle w:val="aff2"/>
      </w:pPr>
      <w:r w:rsidRPr="00E47539">
        <w:t>различать источники официального и личного происхождения, пу</w:t>
      </w:r>
      <w:r w:rsidRPr="00E47539">
        <w:t>б</w:t>
      </w:r>
      <w:r w:rsidRPr="00E47539">
        <w:t>лицистические произведения (называть их основные виды, информац</w:t>
      </w:r>
      <w:r w:rsidRPr="00E47539">
        <w:t>и</w:t>
      </w:r>
      <w:r w:rsidRPr="00E47539">
        <w:t>онные особенности);</w:t>
      </w:r>
    </w:p>
    <w:p w14:paraId="050A1079" w14:textId="77777777" w:rsidR="00E47539" w:rsidRPr="00E47539" w:rsidRDefault="00E47539" w:rsidP="000E5CAB">
      <w:pPr>
        <w:pStyle w:val="aff2"/>
      </w:pPr>
      <w:r w:rsidRPr="00E47539">
        <w:t>объяснять назначение исторического источника, раскрывать его и</w:t>
      </w:r>
      <w:r w:rsidRPr="00E47539">
        <w:t>н</w:t>
      </w:r>
      <w:r w:rsidRPr="00E47539">
        <w:t>формационную ценность;</w:t>
      </w:r>
    </w:p>
    <w:p w14:paraId="6E26A86D" w14:textId="77777777" w:rsidR="00E47539" w:rsidRPr="00E47539" w:rsidRDefault="00E47539" w:rsidP="000E5CAB">
      <w:pPr>
        <w:pStyle w:val="aff2"/>
      </w:pPr>
      <w:r w:rsidRPr="00E47539">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14:paraId="5C185FD2" w14:textId="0AA531CE" w:rsidR="00E47539" w:rsidRPr="00E47539" w:rsidRDefault="00E47539" w:rsidP="000E5CAB">
      <w:pPr>
        <w:pStyle w:val="aff2"/>
      </w:pPr>
      <w:r w:rsidRPr="00E47539">
        <w:t>Историческое описание (реконструкция):</w:t>
      </w:r>
    </w:p>
    <w:p w14:paraId="2E20EFA7" w14:textId="77777777" w:rsidR="00E47539" w:rsidRPr="00E47539" w:rsidRDefault="00E47539" w:rsidP="000E5CAB">
      <w:pPr>
        <w:pStyle w:val="aff2"/>
      </w:pPr>
      <w:r w:rsidRPr="00E47539">
        <w:t>рассказывать о ключевых событиях отечественной и всеобщей ист</w:t>
      </w:r>
      <w:r w:rsidRPr="00E47539">
        <w:t>о</w:t>
      </w:r>
      <w:r w:rsidRPr="00E47539">
        <w:t>рии XVIII в., их участниках;</w:t>
      </w:r>
    </w:p>
    <w:p w14:paraId="4096B6E1" w14:textId="77777777" w:rsidR="00E47539" w:rsidRPr="00E47539" w:rsidRDefault="00E47539" w:rsidP="000E5CAB">
      <w:pPr>
        <w:pStyle w:val="aff2"/>
      </w:pPr>
      <w:r w:rsidRPr="00E47539">
        <w:t>составлять характеристику (исторический портрет) известных деят</w:t>
      </w:r>
      <w:r w:rsidRPr="00E47539">
        <w:t>е</w:t>
      </w:r>
      <w:r w:rsidRPr="00E47539">
        <w:t>лей отечественной и всеобщей истории XVIII в. на основе информации учебника и дополнительных материалов;</w:t>
      </w:r>
    </w:p>
    <w:p w14:paraId="70F2AE13" w14:textId="77777777" w:rsidR="00E47539" w:rsidRPr="00E47539" w:rsidRDefault="00E47539" w:rsidP="000E5CAB">
      <w:pPr>
        <w:pStyle w:val="aff2"/>
      </w:pPr>
      <w:r w:rsidRPr="00E47539">
        <w:t>составлять описание образа жизни различных групп населения в России и других странах в XVIII в.;</w:t>
      </w:r>
    </w:p>
    <w:p w14:paraId="290D1507" w14:textId="77777777" w:rsidR="00E47539" w:rsidRPr="00E47539" w:rsidRDefault="00E47539" w:rsidP="000E5CAB">
      <w:pPr>
        <w:pStyle w:val="aff2"/>
      </w:pPr>
      <w:r w:rsidRPr="00E47539">
        <w:t>представлять описание памятников материальной и художественной культуры изучаемой эпохи (в виде сообщения, аннотации).</w:t>
      </w:r>
    </w:p>
    <w:p w14:paraId="75EC6643" w14:textId="7E745A4A" w:rsidR="00E47539" w:rsidRPr="00E47539" w:rsidRDefault="00E47539" w:rsidP="000E5CAB">
      <w:pPr>
        <w:pStyle w:val="aff2"/>
      </w:pPr>
      <w:r w:rsidRPr="00E47539">
        <w:t>Анализ, объяснение исторических событий, явлений:</w:t>
      </w:r>
    </w:p>
    <w:p w14:paraId="091C0570" w14:textId="77777777" w:rsidR="00E47539" w:rsidRPr="00E47539" w:rsidRDefault="00E47539" w:rsidP="000E5CAB">
      <w:pPr>
        <w:pStyle w:val="aff2"/>
      </w:pPr>
      <w:r w:rsidRPr="00E47539">
        <w:t>раскрывать существенные черты экономического, социального и п</w:t>
      </w:r>
      <w:r w:rsidRPr="00E47539">
        <w:t>о</w:t>
      </w:r>
      <w:r w:rsidRPr="00E47539">
        <w:t>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w:t>
      </w:r>
      <w:r w:rsidRPr="00E47539">
        <w:t>ш</w:t>
      </w:r>
      <w:r w:rsidRPr="00E47539">
        <w:t>ней политики Российской империи в системе международных отнош</w:t>
      </w:r>
      <w:r w:rsidRPr="00E47539">
        <w:t>е</w:t>
      </w:r>
      <w:r w:rsidRPr="00E47539">
        <w:t>ний рассматриваемого периода;</w:t>
      </w:r>
    </w:p>
    <w:p w14:paraId="13095F26" w14:textId="77777777" w:rsidR="00E47539" w:rsidRPr="00E47539" w:rsidRDefault="00E47539" w:rsidP="000E5CAB">
      <w:pPr>
        <w:pStyle w:val="aff2"/>
      </w:pPr>
      <w:r w:rsidRPr="00E47539">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6993F6E4" w14:textId="77777777" w:rsidR="00E47539" w:rsidRPr="00E47539" w:rsidRDefault="00E47539" w:rsidP="000E5CAB">
      <w:pPr>
        <w:pStyle w:val="aff2"/>
      </w:pPr>
      <w:r w:rsidRPr="00E47539">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14:paraId="6C736A9B" w14:textId="77777777" w:rsidR="00E47539" w:rsidRPr="00E47539" w:rsidRDefault="00E47539" w:rsidP="000E5CAB">
      <w:pPr>
        <w:pStyle w:val="aff2"/>
      </w:pPr>
      <w:r w:rsidRPr="00E47539">
        <w:lastRenderedPageBreak/>
        <w:t>проводить сопоставление однотипных событий и процессов отеч</w:t>
      </w:r>
      <w:r w:rsidRPr="00E47539">
        <w:t>е</w:t>
      </w:r>
      <w:r w:rsidRPr="00E47539">
        <w:t>ственной и всеобщей истории XVIII в. (раскрывать повторяющиеся черты исторических ситуаций, выделять черты сходства и различия).</w:t>
      </w:r>
    </w:p>
    <w:p w14:paraId="22CDBE16" w14:textId="50B8BA66" w:rsidR="00E47539" w:rsidRPr="00E47539" w:rsidRDefault="00E47539" w:rsidP="000E5CAB">
      <w:pPr>
        <w:pStyle w:val="aff2"/>
      </w:pPr>
      <w:r w:rsidRPr="00E47539">
        <w:t>Рассмотрение исторических версий и оценок, определение своего отношения к наиболее значимым событиям и личностям прошлого:</w:t>
      </w:r>
    </w:p>
    <w:p w14:paraId="4A021C8C" w14:textId="77777777" w:rsidR="00E47539" w:rsidRPr="00E47539" w:rsidRDefault="00E47539" w:rsidP="000E5CAB">
      <w:pPr>
        <w:pStyle w:val="aff2"/>
      </w:pPr>
      <w:r w:rsidRPr="00E47539">
        <w:t>анализировать высказывания историков по спорным вопросам отеч</w:t>
      </w:r>
      <w:r w:rsidRPr="00E47539">
        <w:t>е</w:t>
      </w:r>
      <w:r w:rsidRPr="00E47539">
        <w:t>ственной и всеобщей истории XVIII в. (выявлять обсуждаемую пр</w:t>
      </w:r>
      <w:r w:rsidRPr="00E47539">
        <w:t>о</w:t>
      </w:r>
      <w:r w:rsidRPr="00E47539">
        <w:t>блему, мнение автора, приводимые аргументы, оценивать степень их убедительности);</w:t>
      </w:r>
    </w:p>
    <w:p w14:paraId="4E0DF66F" w14:textId="77777777" w:rsidR="00E47539" w:rsidRPr="00E47539" w:rsidRDefault="00E47539" w:rsidP="000E5CAB">
      <w:pPr>
        <w:pStyle w:val="aff2"/>
      </w:pPr>
      <w:r w:rsidRPr="00E47539">
        <w:t>различать в описаниях событий и личностей XVIII в. ценностные к</w:t>
      </w:r>
      <w:r w:rsidRPr="00E47539">
        <w:t>а</w:t>
      </w:r>
      <w:r w:rsidRPr="00E47539">
        <w:t>тегории, значимые для данной эпохи (в том числе для разных социал</w:t>
      </w:r>
      <w:r w:rsidRPr="00E47539">
        <w:t>ь</w:t>
      </w:r>
      <w:r w:rsidRPr="00E47539">
        <w:t>ных слоев), выражать свое отношение к ним.</w:t>
      </w:r>
    </w:p>
    <w:p w14:paraId="08B3D66C" w14:textId="59D3BC16" w:rsidR="00E47539" w:rsidRPr="00E47539" w:rsidRDefault="00E47539" w:rsidP="000E5CAB">
      <w:pPr>
        <w:pStyle w:val="aff2"/>
      </w:pPr>
      <w:r w:rsidRPr="00E47539">
        <w:t>Применение исторических знаний:</w:t>
      </w:r>
    </w:p>
    <w:p w14:paraId="76359565" w14:textId="77777777" w:rsidR="00E47539" w:rsidRPr="00E47539" w:rsidRDefault="00E47539" w:rsidP="000E5CAB">
      <w:pPr>
        <w:pStyle w:val="aff2"/>
      </w:pPr>
      <w:r w:rsidRPr="00E47539">
        <w:t>раскрывать (объяснять), как сочетались в памятниках культуры Ро</w:t>
      </w:r>
      <w:r w:rsidRPr="00E47539">
        <w:t>с</w:t>
      </w:r>
      <w:r w:rsidRPr="00E47539">
        <w:t>сии XVIII в. европейские влияния и национальные традиции, показывать на примерах;</w:t>
      </w:r>
    </w:p>
    <w:p w14:paraId="00B12B52" w14:textId="77777777" w:rsidR="00E47539" w:rsidRPr="00E47539" w:rsidRDefault="00E47539" w:rsidP="000E5CAB">
      <w:pPr>
        <w:pStyle w:val="aff2"/>
      </w:pPr>
      <w:r w:rsidRPr="00E47539">
        <w:t>выполнять учебные проекты по отечественной и всеобщей истории XVIII в. (в том числе на региональном материале).</w:t>
      </w:r>
    </w:p>
    <w:p w14:paraId="27D7A45C" w14:textId="2AE37A73" w:rsidR="00E47539" w:rsidRPr="000E5CAB" w:rsidRDefault="00E47539" w:rsidP="00E47539">
      <w:pPr>
        <w:rPr>
          <w:b/>
          <w:bCs/>
        </w:rPr>
      </w:pPr>
      <w:r w:rsidRPr="000E5CAB">
        <w:rPr>
          <w:b/>
          <w:bCs/>
        </w:rPr>
        <w:t>Предметные результаты изучения истории в 9 классе.</w:t>
      </w:r>
    </w:p>
    <w:p w14:paraId="16C92069" w14:textId="73DD5B2D" w:rsidR="00E47539" w:rsidRPr="00E47539" w:rsidRDefault="00E47539" w:rsidP="000E5CAB">
      <w:pPr>
        <w:pStyle w:val="aff2"/>
      </w:pPr>
      <w:r w:rsidRPr="00E47539">
        <w:t>Знание хронологии, работа с хронологией:</w:t>
      </w:r>
    </w:p>
    <w:p w14:paraId="3CED29F5" w14:textId="77777777" w:rsidR="00E47539" w:rsidRPr="00E47539" w:rsidRDefault="00E47539" w:rsidP="000E5CAB">
      <w:pPr>
        <w:pStyle w:val="aff2"/>
      </w:pPr>
      <w:r w:rsidRPr="00E47539">
        <w:t>называть даты (хронологические границы) важнейших событий и процессов отечественной и всеобщей истории XIX ‒ начала XX в.; в</w:t>
      </w:r>
      <w:r w:rsidRPr="00E47539">
        <w:t>ы</w:t>
      </w:r>
      <w:r w:rsidRPr="00E47539">
        <w:t>делять этапы (периоды) в развитии ключевых событий и процессов;</w:t>
      </w:r>
    </w:p>
    <w:p w14:paraId="716F7AF9" w14:textId="77777777" w:rsidR="00E47539" w:rsidRPr="00E47539" w:rsidRDefault="00E47539" w:rsidP="000E5CAB">
      <w:pPr>
        <w:pStyle w:val="aff2"/>
      </w:pPr>
      <w:r w:rsidRPr="00E47539">
        <w:t>выявлять синхронность (асинхронность) исторических процессов отечественной и всеобщей истории XIX ‒ начала XX в.;</w:t>
      </w:r>
    </w:p>
    <w:p w14:paraId="5CCD9851" w14:textId="77777777" w:rsidR="00E47539" w:rsidRPr="00E47539" w:rsidRDefault="00E47539" w:rsidP="000E5CAB">
      <w:pPr>
        <w:pStyle w:val="aff2"/>
      </w:pPr>
      <w:r w:rsidRPr="00E47539">
        <w:t>определять последовательность событий отечественной и всеобщей истории XIX ‒ начала XX в. на основе анализа причинно-следственных связей.</w:t>
      </w:r>
    </w:p>
    <w:p w14:paraId="565950FD" w14:textId="0DFFBF8B" w:rsidR="00E47539" w:rsidRPr="00E47539" w:rsidRDefault="00E47539" w:rsidP="000E5CAB">
      <w:pPr>
        <w:pStyle w:val="aff2"/>
      </w:pPr>
      <w:r w:rsidRPr="00E47539">
        <w:t>Знание исторических фактов, работа с фактами:</w:t>
      </w:r>
    </w:p>
    <w:p w14:paraId="3B84D386" w14:textId="77777777" w:rsidR="00E47539" w:rsidRPr="00E47539" w:rsidRDefault="00E47539" w:rsidP="000E5CAB">
      <w:pPr>
        <w:pStyle w:val="aff2"/>
      </w:pPr>
      <w:r w:rsidRPr="00E47539">
        <w:t>характеризовать место, обстоятельства, участников, результаты ва</w:t>
      </w:r>
      <w:r w:rsidRPr="00E47539">
        <w:t>ж</w:t>
      </w:r>
      <w:r w:rsidRPr="00E47539">
        <w:t>нейших событий отечественной и всеобщей истории XIX ‒ начала XX в.;</w:t>
      </w:r>
    </w:p>
    <w:p w14:paraId="71B39ECF" w14:textId="77777777" w:rsidR="00E47539" w:rsidRPr="00E47539" w:rsidRDefault="00E47539" w:rsidP="000E5CAB">
      <w:pPr>
        <w:pStyle w:val="aff2"/>
      </w:pPr>
      <w:r w:rsidRPr="00E47539">
        <w:t>группировать, систематизировать факты по самостоятельно опред</w:t>
      </w:r>
      <w:r w:rsidRPr="00E47539">
        <w:t>е</w:t>
      </w:r>
      <w:r w:rsidRPr="00E47539">
        <w:t>ляемому признаку (хронологии, принадлежности к историческим пр</w:t>
      </w:r>
      <w:r w:rsidRPr="00E47539">
        <w:t>о</w:t>
      </w:r>
      <w:r w:rsidRPr="00E47539">
        <w:t>цессам, типологическим основаниям и другим), составлять системат</w:t>
      </w:r>
      <w:r w:rsidRPr="00E47539">
        <w:t>и</w:t>
      </w:r>
      <w:r w:rsidRPr="00E47539">
        <w:t>ческие таблицы.</w:t>
      </w:r>
    </w:p>
    <w:p w14:paraId="12E050F4" w14:textId="2763E415" w:rsidR="00E47539" w:rsidRPr="00E47539" w:rsidRDefault="00E47539" w:rsidP="000E5CAB">
      <w:pPr>
        <w:pStyle w:val="aff2"/>
      </w:pPr>
      <w:r w:rsidRPr="00E47539">
        <w:t>Работа с исторической картой:</w:t>
      </w:r>
    </w:p>
    <w:p w14:paraId="428E6DBE" w14:textId="77777777" w:rsidR="00E47539" w:rsidRPr="00E47539" w:rsidRDefault="00E47539" w:rsidP="000E5CAB">
      <w:pPr>
        <w:pStyle w:val="aff2"/>
      </w:pPr>
      <w:r w:rsidRPr="00E47539">
        <w:t>выявлять и показывать на карте изменения, произошедшие в резул</w:t>
      </w:r>
      <w:r w:rsidRPr="00E47539">
        <w:t>ь</w:t>
      </w:r>
      <w:r w:rsidRPr="00E47539">
        <w:t>тате значительных социально-экономических и политических событий и процессов отечественной и всеобщей истории XIX ‒ начала XX в.;</w:t>
      </w:r>
    </w:p>
    <w:p w14:paraId="6D14E857" w14:textId="77777777" w:rsidR="00E47539" w:rsidRPr="00E47539" w:rsidRDefault="00E47539" w:rsidP="000E5CAB">
      <w:pPr>
        <w:pStyle w:val="aff2"/>
      </w:pPr>
      <w:r w:rsidRPr="00E47539">
        <w:t>определять на основе карты влияние географического фактора на развитие различных сфер жизни страны (группы стран).</w:t>
      </w:r>
    </w:p>
    <w:p w14:paraId="56223509" w14:textId="3E31B007" w:rsidR="00E47539" w:rsidRPr="00E47539" w:rsidRDefault="00E47539" w:rsidP="000E5CAB">
      <w:pPr>
        <w:pStyle w:val="aff2"/>
      </w:pPr>
      <w:r w:rsidRPr="00E47539">
        <w:t>Работа с историческими источниками:</w:t>
      </w:r>
    </w:p>
    <w:p w14:paraId="7959759B" w14:textId="77777777" w:rsidR="00E47539" w:rsidRPr="00E47539" w:rsidRDefault="00E47539" w:rsidP="000E5CAB">
      <w:pPr>
        <w:pStyle w:val="aff2"/>
      </w:pPr>
      <w:r w:rsidRPr="00E47539">
        <w:lastRenderedPageBreak/>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w:t>
      </w:r>
      <w:r w:rsidRPr="00E47539">
        <w:t>е</w:t>
      </w:r>
      <w:r w:rsidRPr="00E47539">
        <w:t>ские данные и другие;</w:t>
      </w:r>
    </w:p>
    <w:p w14:paraId="7801A541" w14:textId="77777777" w:rsidR="00E47539" w:rsidRPr="00E47539" w:rsidRDefault="00E47539" w:rsidP="000E5CAB">
      <w:pPr>
        <w:pStyle w:val="aff2"/>
      </w:pPr>
      <w:r w:rsidRPr="00E47539">
        <w:t>определять тип и вид источника (письменного, визуального);</w:t>
      </w:r>
    </w:p>
    <w:p w14:paraId="722DA8AB" w14:textId="77777777" w:rsidR="00E47539" w:rsidRPr="00E47539" w:rsidRDefault="00E47539" w:rsidP="000E5CAB">
      <w:pPr>
        <w:pStyle w:val="aff2"/>
      </w:pPr>
      <w:r w:rsidRPr="00E47539">
        <w:t>выявлять принадлежность источника определенному лицу, социал</w:t>
      </w:r>
      <w:r w:rsidRPr="00E47539">
        <w:t>ь</w:t>
      </w:r>
      <w:r w:rsidRPr="00E47539">
        <w:t>ной группе, общественному течению и другим;</w:t>
      </w:r>
    </w:p>
    <w:p w14:paraId="5CACA447" w14:textId="77777777" w:rsidR="00E47539" w:rsidRPr="00E47539" w:rsidRDefault="00E47539" w:rsidP="000E5CAB">
      <w:pPr>
        <w:pStyle w:val="aff2"/>
      </w:pPr>
      <w:r w:rsidRPr="00E47539">
        <w:t>извлекать, сопоставлять и систематизировать информацию о событиях отечественной и всеобщей истории XIX ‒ начала XX в. из разных пис</w:t>
      </w:r>
      <w:r w:rsidRPr="00E47539">
        <w:t>ь</w:t>
      </w:r>
      <w:r w:rsidRPr="00E47539">
        <w:t>менных, визуальных и вещественных источников;</w:t>
      </w:r>
    </w:p>
    <w:p w14:paraId="662710E1" w14:textId="77777777" w:rsidR="00E47539" w:rsidRPr="00E47539" w:rsidRDefault="00E47539" w:rsidP="000E5CAB">
      <w:pPr>
        <w:pStyle w:val="aff2"/>
      </w:pPr>
      <w:r w:rsidRPr="00E47539">
        <w:t>различать в тексте письменных источников факты и интерпретации событий прошлого.</w:t>
      </w:r>
    </w:p>
    <w:p w14:paraId="03BF86D2" w14:textId="133AD171" w:rsidR="00E47539" w:rsidRPr="00E47539" w:rsidRDefault="00E47539" w:rsidP="000E5CAB">
      <w:pPr>
        <w:pStyle w:val="aff2"/>
      </w:pPr>
      <w:r w:rsidRPr="00E47539">
        <w:t>Историческое описание (реконструкция):</w:t>
      </w:r>
    </w:p>
    <w:p w14:paraId="65A3DC29" w14:textId="77777777" w:rsidR="00E47539" w:rsidRPr="00E47539" w:rsidRDefault="00E47539" w:rsidP="000E5CAB">
      <w:pPr>
        <w:pStyle w:val="aff2"/>
      </w:pPr>
      <w:r w:rsidRPr="00E47539">
        <w:t>представлять развернутый рассказ о ключевых событиях отечестве</w:t>
      </w:r>
      <w:r w:rsidRPr="00E47539">
        <w:t>н</w:t>
      </w:r>
      <w:r w:rsidRPr="00E47539">
        <w:t>ной и всеобщей истории XIX ‒ начала XX в. с использованием виз</w:t>
      </w:r>
      <w:r w:rsidRPr="00E47539">
        <w:t>у</w:t>
      </w:r>
      <w:r w:rsidRPr="00E47539">
        <w:t>альных материалов (устно, письменно в форме короткого эссе, презе</w:t>
      </w:r>
      <w:r w:rsidRPr="00E47539">
        <w:t>н</w:t>
      </w:r>
      <w:r w:rsidRPr="00E47539">
        <w:t>тации);</w:t>
      </w:r>
    </w:p>
    <w:p w14:paraId="5A4201BC" w14:textId="77777777" w:rsidR="00E47539" w:rsidRPr="00E47539" w:rsidRDefault="00E47539" w:rsidP="000E5CAB">
      <w:pPr>
        <w:pStyle w:val="aff2"/>
      </w:pPr>
      <w:r w:rsidRPr="00E47539">
        <w:t>составлять развернутую характеристику исторических личностей XIX ‒ начала XX в. с описанием и оценкой их деятельности (сообщение, презентация, эссе);</w:t>
      </w:r>
    </w:p>
    <w:p w14:paraId="31497844" w14:textId="77777777" w:rsidR="00E47539" w:rsidRPr="00E47539" w:rsidRDefault="00E47539" w:rsidP="000E5CAB">
      <w:pPr>
        <w:pStyle w:val="aff2"/>
      </w:pPr>
      <w:r w:rsidRPr="00E47539">
        <w:t>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14:paraId="6A97A2EA" w14:textId="77777777" w:rsidR="00E47539" w:rsidRPr="00E47539" w:rsidRDefault="00E47539" w:rsidP="000E5CAB">
      <w:pPr>
        <w:pStyle w:val="aff2"/>
      </w:pPr>
      <w:r w:rsidRPr="00E47539">
        <w:t>представлять описание памятников материальной и художественной культуры изучаемой эпохи, их назначения, использованных при их с</w:t>
      </w:r>
      <w:r w:rsidRPr="00E47539">
        <w:t>о</w:t>
      </w:r>
      <w:r w:rsidRPr="00E47539">
        <w:t>здании технических и художественных приемов и другое.</w:t>
      </w:r>
    </w:p>
    <w:p w14:paraId="5651DF85" w14:textId="528187CF" w:rsidR="00E47539" w:rsidRPr="00E47539" w:rsidRDefault="00E47539" w:rsidP="000E5CAB">
      <w:pPr>
        <w:pStyle w:val="aff2"/>
      </w:pPr>
      <w:r w:rsidRPr="00E47539">
        <w:t>Анализ, объяснение исторических событий, явлений:</w:t>
      </w:r>
    </w:p>
    <w:p w14:paraId="1DF8DC77" w14:textId="77777777" w:rsidR="00E47539" w:rsidRPr="00E47539" w:rsidRDefault="00E47539" w:rsidP="000E5CAB">
      <w:pPr>
        <w:pStyle w:val="aff2"/>
      </w:pPr>
      <w:r w:rsidRPr="00E47539">
        <w:t>раскрывать существенные черты экономического, социального и п</w:t>
      </w:r>
      <w:r w:rsidRPr="00E47539">
        <w:t>о</w:t>
      </w:r>
      <w:r w:rsidRPr="00E47539">
        <w:t>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14:paraId="6F2E9154" w14:textId="77777777" w:rsidR="00E47539" w:rsidRPr="00E47539" w:rsidRDefault="00E47539" w:rsidP="000E5CAB">
      <w:pPr>
        <w:pStyle w:val="aff2"/>
      </w:pPr>
      <w:r w:rsidRPr="00E47539">
        <w:t>объяснять смысл ключевых понятий, относящихся к данной эпохе отечественной и всеобщей истории; соотносить общие понятия и факты;</w:t>
      </w:r>
    </w:p>
    <w:p w14:paraId="688A2405" w14:textId="77777777" w:rsidR="00E47539" w:rsidRPr="00E47539" w:rsidRDefault="00E47539" w:rsidP="000E5CAB">
      <w:pPr>
        <w:pStyle w:val="aff2"/>
      </w:pPr>
      <w:r w:rsidRPr="00E47539">
        <w:t>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w:t>
      </w:r>
      <w:r w:rsidRPr="00E47539">
        <w:t>с</w:t>
      </w:r>
      <w:r w:rsidRPr="00E47539">
        <w:t>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14:paraId="1694D239" w14:textId="77777777" w:rsidR="00E47539" w:rsidRPr="00E47539" w:rsidRDefault="00E47539" w:rsidP="00E47539">
      <w:r w:rsidRPr="00E47539">
        <w:t>проводить сопоставление однотипных событий и процессов отеч</w:t>
      </w:r>
      <w:r w:rsidRPr="00E47539">
        <w:t>е</w:t>
      </w:r>
      <w:r w:rsidRPr="00E47539">
        <w:t>ственной и всеобщей истории XIX ‒ начала XX в. (указывать повтор</w:t>
      </w:r>
      <w:r w:rsidRPr="00E47539">
        <w:t>я</w:t>
      </w:r>
      <w:r w:rsidRPr="00E47539">
        <w:t>ющиеся черты исторических ситуаций, выделять черты сходства и ра</w:t>
      </w:r>
      <w:r w:rsidRPr="00E47539">
        <w:t>з</w:t>
      </w:r>
      <w:r w:rsidRPr="00E47539">
        <w:lastRenderedPageBreak/>
        <w:t>личия, раскрывать, чем объяснялось своеобразие ситуаций в России, других странах).</w:t>
      </w:r>
    </w:p>
    <w:p w14:paraId="66519897" w14:textId="4E43ED09" w:rsidR="00E47539" w:rsidRPr="00E47539" w:rsidRDefault="00E47539" w:rsidP="000E5CAB">
      <w:pPr>
        <w:pStyle w:val="aff2"/>
      </w:pPr>
      <w:r w:rsidRPr="00E47539">
        <w:t>Рассмотрение исторических версий и оценок, определение своего отношения к наиболее значимым событиям и личностям прошлого:</w:t>
      </w:r>
    </w:p>
    <w:p w14:paraId="6357C86C" w14:textId="77777777" w:rsidR="00E47539" w:rsidRPr="00E47539" w:rsidRDefault="00E47539" w:rsidP="000E5CAB">
      <w:pPr>
        <w:pStyle w:val="aff2"/>
      </w:pPr>
      <w:r w:rsidRPr="00E47539">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14:paraId="39B0C2D5" w14:textId="77777777" w:rsidR="00E47539" w:rsidRPr="00E47539" w:rsidRDefault="00E47539" w:rsidP="000E5CAB">
      <w:pPr>
        <w:pStyle w:val="aff2"/>
      </w:pPr>
      <w:r w:rsidRPr="00E47539">
        <w:t>оценивать степень убедительности предложенных точек зрения, формулировать и аргументировать свое мнение;</w:t>
      </w:r>
    </w:p>
    <w:p w14:paraId="4D2F38EC" w14:textId="77777777" w:rsidR="00E47539" w:rsidRPr="00E47539" w:rsidRDefault="00E47539" w:rsidP="000E5CAB">
      <w:pPr>
        <w:pStyle w:val="aff2"/>
      </w:pPr>
      <w:r w:rsidRPr="00E47539">
        <w:t>объяснять, какими ценностями руководствовались люди в рассма</w:t>
      </w:r>
      <w:r w:rsidRPr="00E47539">
        <w:t>т</w:t>
      </w:r>
      <w:r w:rsidRPr="00E47539">
        <w:t>риваемую эпоху (на примерах конкретных ситуаций, персоналий), в</w:t>
      </w:r>
      <w:r w:rsidRPr="00E47539">
        <w:t>ы</w:t>
      </w:r>
      <w:r w:rsidRPr="00E47539">
        <w:t>ражать свое отношение к ним.</w:t>
      </w:r>
    </w:p>
    <w:p w14:paraId="27A7A3E1" w14:textId="1EE94E22" w:rsidR="00E47539" w:rsidRPr="00E47539" w:rsidRDefault="00E47539" w:rsidP="000E5CAB">
      <w:pPr>
        <w:pStyle w:val="aff2"/>
      </w:pPr>
      <w:r w:rsidRPr="00E47539">
        <w:t>Применение исторических знаний:</w:t>
      </w:r>
    </w:p>
    <w:p w14:paraId="6546C906" w14:textId="77777777" w:rsidR="00E47539" w:rsidRPr="00E47539" w:rsidRDefault="00E47539" w:rsidP="000E5CAB">
      <w:pPr>
        <w:pStyle w:val="aff2"/>
      </w:pPr>
      <w:r w:rsidRPr="00E47539">
        <w:t>распознавать в окружающей среде, в том числе в родном городе, р</w:t>
      </w:r>
      <w:r w:rsidRPr="00E47539">
        <w:t>е</w:t>
      </w:r>
      <w:r w:rsidRPr="00E47539">
        <w:t>гионе памятники материальной и художественной культуры XIX ‒ начала ХХ в., объяснять, в чём заключалось их значение для времени их создания и для современного общества;</w:t>
      </w:r>
    </w:p>
    <w:p w14:paraId="679AE6A9" w14:textId="77777777" w:rsidR="00E47539" w:rsidRPr="00E47539" w:rsidRDefault="00E47539" w:rsidP="000E5CAB">
      <w:pPr>
        <w:pStyle w:val="aff2"/>
      </w:pPr>
      <w:r w:rsidRPr="00E47539">
        <w:t>выполнять учебные проекты по отечественной и всеобщей истории XIX ‒ начала ХХ в. (в том числе на региональном материале);</w:t>
      </w:r>
    </w:p>
    <w:p w14:paraId="3C8FC86C" w14:textId="77777777" w:rsidR="00E47539" w:rsidRPr="00E47539" w:rsidRDefault="00E47539" w:rsidP="000E5CAB">
      <w:pPr>
        <w:pStyle w:val="aff2"/>
      </w:pPr>
      <w:r w:rsidRPr="00E47539">
        <w:t>объяснять, в чем состоит наследие истории XIX ‒ начала ХХ в. для России, других стран мира, высказывать и аргументировать своё отн</w:t>
      </w:r>
      <w:r w:rsidRPr="00E47539">
        <w:t>о</w:t>
      </w:r>
      <w:r w:rsidRPr="00E47539">
        <w:t>шение к культурному наследию в общественных обсуждениях.</w:t>
      </w:r>
    </w:p>
    <w:p w14:paraId="7308A7B4" w14:textId="77673C59" w:rsidR="00E47539" w:rsidRPr="000E5CAB" w:rsidRDefault="00E47539" w:rsidP="00E47539">
      <w:pPr>
        <w:rPr>
          <w:b/>
          <w:bCs/>
        </w:rPr>
      </w:pPr>
      <w:r w:rsidRPr="000E5CAB">
        <w:rPr>
          <w:b/>
          <w:bCs/>
        </w:rPr>
        <w:t>Учебный модуль «Введение в новейшую историю России».</w:t>
      </w:r>
    </w:p>
    <w:p w14:paraId="2E16A7BE" w14:textId="4E8325E8" w:rsidR="00E47539" w:rsidRPr="00E47539" w:rsidRDefault="00E47539" w:rsidP="000E5CAB">
      <w:pPr>
        <w:pStyle w:val="aff2"/>
      </w:pPr>
      <w:r w:rsidRPr="00E47539">
        <w:t>Пояснительная записка.</w:t>
      </w:r>
    </w:p>
    <w:p w14:paraId="362DE789" w14:textId="77777777" w:rsidR="00E47539" w:rsidRPr="00E47539" w:rsidRDefault="00E47539" w:rsidP="000E5CAB">
      <w:pPr>
        <w:pStyle w:val="aff2"/>
      </w:pPr>
      <w:r w:rsidRPr="00E47539">
        <w:t>Программа учебного модуля «Введение в Новейшую историю Ро</w:t>
      </w:r>
      <w:r w:rsidRPr="00E47539">
        <w:t>с</w:t>
      </w:r>
      <w:r w:rsidRPr="00E47539">
        <w:t>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w:t>
      </w:r>
      <w:r w:rsidRPr="00E47539">
        <w:t>е</w:t>
      </w:r>
      <w:r w:rsidRPr="00E47539">
        <w:t>ральной рабочей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14:paraId="1A183F80" w14:textId="299BAF2F" w:rsidR="00E47539" w:rsidRPr="00E47539" w:rsidRDefault="00E47539" w:rsidP="000E5CAB">
      <w:pPr>
        <w:pStyle w:val="aff2"/>
      </w:pPr>
      <w:r w:rsidRPr="00E47539">
        <w:t>Общая характеристика учебного модуля «Введение в Новейшую и</w:t>
      </w:r>
      <w:r w:rsidRPr="00E47539">
        <w:t>с</w:t>
      </w:r>
      <w:r w:rsidRPr="00E47539">
        <w:t>торию России».</w:t>
      </w:r>
    </w:p>
    <w:p w14:paraId="2F48C4FA" w14:textId="77777777" w:rsidR="00E47539" w:rsidRPr="00E47539" w:rsidRDefault="00E47539" w:rsidP="000E5CAB">
      <w:pPr>
        <w:pStyle w:val="aff2"/>
      </w:pPr>
      <w:r w:rsidRPr="00E47539">
        <w:t>Место учебного модуля «Введение в Новейшую историю России» в системе основного общего образования определяется его познавател</w:t>
      </w:r>
      <w:r w:rsidRPr="00E47539">
        <w:t>ь</w:t>
      </w:r>
      <w:r w:rsidRPr="00E47539">
        <w:t>ным и мировоззренческим значением для становления личности в</w:t>
      </w:r>
      <w:r w:rsidRPr="00E47539">
        <w:t>ы</w:t>
      </w:r>
      <w:r w:rsidRPr="00E47539">
        <w:t xml:space="preserve">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w:t>
      </w:r>
      <w:r w:rsidRPr="00E47539">
        <w:lastRenderedPageBreak/>
        <w:t>создать основу для овладения знаниями об основных этапах и событиях новейшей истории России на уровне среднего общего образования.</w:t>
      </w:r>
    </w:p>
    <w:p w14:paraId="15B97C7F" w14:textId="77777777" w:rsidR="00E47539" w:rsidRPr="00E47539" w:rsidRDefault="00E47539" w:rsidP="00E47539">
      <w:r w:rsidRPr="00E47539">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w:t>
      </w:r>
      <w:r w:rsidRPr="00E47539">
        <w:t>в</w:t>
      </w:r>
      <w:r w:rsidRPr="00E47539">
        <w:t>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07E9C72B" w14:textId="549C797C" w:rsidR="00E47539" w:rsidRPr="00E47539" w:rsidRDefault="00E47539" w:rsidP="000E5CAB">
      <w:pPr>
        <w:pStyle w:val="aff2"/>
      </w:pPr>
      <w:r w:rsidRPr="00E47539">
        <w:t>Учебный модуль «Введение в Новейшую историю России» имеет также историко-просвещенческую направленность, формируя у мол</w:t>
      </w:r>
      <w:r w:rsidRPr="00E47539">
        <w:t>о</w:t>
      </w:r>
      <w:r w:rsidRPr="00E47539">
        <w:t>дёжи способность и готовность к защите исторической правды и сохр</w:t>
      </w:r>
      <w:r w:rsidRPr="00E47539">
        <w:t>а</w:t>
      </w:r>
      <w:r w:rsidRPr="00E47539">
        <w:t>нению исторической памяти, противодействию фальсификации ист</w:t>
      </w:r>
      <w:r w:rsidRPr="00E47539">
        <w:t>о</w:t>
      </w:r>
      <w:r w:rsidRPr="00E47539">
        <w:t>рических фактов</w:t>
      </w:r>
      <w:r w:rsidRPr="00E47539">
        <w:footnoteReference w:id="1"/>
      </w:r>
      <w:r w:rsidRPr="00E47539">
        <w:t>.</w:t>
      </w:r>
    </w:p>
    <w:p w14:paraId="2E8A647C" w14:textId="77777777" w:rsidR="00E47539" w:rsidRPr="00E47539" w:rsidRDefault="00E47539" w:rsidP="000E5CAB">
      <w:pPr>
        <w:pStyle w:val="aff2"/>
      </w:pPr>
      <w:r w:rsidRPr="00E47539">
        <w:t xml:space="preserve">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 </w:t>
      </w:r>
    </w:p>
    <w:p w14:paraId="0E3DB4CE" w14:textId="1840AA42" w:rsidR="00E47539" w:rsidRPr="000E5CAB" w:rsidRDefault="00E47539" w:rsidP="000E5CAB">
      <w:pPr>
        <w:pStyle w:val="aff2"/>
      </w:pPr>
      <w:r w:rsidRPr="000E5CAB">
        <w:t>Цели изучения учебного модуля «Введение в Новейшую историю России»:</w:t>
      </w:r>
    </w:p>
    <w:p w14:paraId="704DE873" w14:textId="77777777" w:rsidR="00E47539" w:rsidRPr="000E5CAB" w:rsidRDefault="00E47539" w:rsidP="000E5CAB">
      <w:pPr>
        <w:pStyle w:val="aff2"/>
      </w:pPr>
      <w:r w:rsidRPr="000E5CAB">
        <w:t>формирование у обучающихся ориентиров для гражданской, этнон</w:t>
      </w:r>
      <w:r w:rsidRPr="000E5CAB">
        <w:t>а</w:t>
      </w:r>
      <w:r w:rsidRPr="000E5CAB">
        <w:t>циональной, социальной, культурной самоидентификации в окружа</w:t>
      </w:r>
      <w:r w:rsidRPr="000E5CAB">
        <w:t>ю</w:t>
      </w:r>
      <w:r w:rsidRPr="000E5CAB">
        <w:t>щем мире;</w:t>
      </w:r>
    </w:p>
    <w:p w14:paraId="77DB64A8" w14:textId="77777777" w:rsidR="00E47539" w:rsidRPr="000E5CAB" w:rsidRDefault="00E47539" w:rsidP="000E5CAB">
      <w:pPr>
        <w:pStyle w:val="aff2"/>
      </w:pPr>
      <w:r w:rsidRPr="000E5CAB">
        <w:t>владение знаниями об основных этапах развития человеческого о</w:t>
      </w:r>
      <w:r w:rsidRPr="000E5CAB">
        <w:t>б</w:t>
      </w:r>
      <w:r w:rsidRPr="000E5CAB">
        <w:t>щества при особом внимании к месту и роли России во всеми</w:t>
      </w:r>
      <w:r w:rsidRPr="000E5CAB">
        <w:t>р</w:t>
      </w:r>
      <w:r w:rsidRPr="000E5CAB">
        <w:t>но-историческом процессе;</w:t>
      </w:r>
    </w:p>
    <w:p w14:paraId="36B17BFD" w14:textId="77777777" w:rsidR="00E47539" w:rsidRPr="000E5CAB" w:rsidRDefault="00E47539" w:rsidP="000E5CAB">
      <w:pPr>
        <w:pStyle w:val="aff2"/>
      </w:pPr>
      <w:r w:rsidRPr="000E5CAB">
        <w:t>воспитание обучающихся в духе патриотизма, гражданственности, уважения к своему Отечеству ‒ многонациональному Российскому го</w:t>
      </w:r>
      <w:r w:rsidRPr="000E5CAB">
        <w:t>с</w:t>
      </w:r>
      <w:r w:rsidRPr="000E5CAB">
        <w:t>ударству, в соответствии с идеями взаимопонимания, согласия и мира между людьми и народами, в духе демократических ценностей совр</w:t>
      </w:r>
      <w:r w:rsidRPr="000E5CAB">
        <w:t>е</w:t>
      </w:r>
      <w:r w:rsidRPr="000E5CAB">
        <w:t>менного общества;</w:t>
      </w:r>
    </w:p>
    <w:p w14:paraId="51EE7598" w14:textId="77777777" w:rsidR="00E47539" w:rsidRPr="00E47539" w:rsidRDefault="00E47539" w:rsidP="000E5CAB">
      <w:pPr>
        <w:pStyle w:val="aff2"/>
      </w:pPr>
      <w:r w:rsidRPr="000E5CAB">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w:t>
      </w:r>
      <w:r w:rsidRPr="00E47539">
        <w:t xml:space="preserve"> принципом ист</w:t>
      </w:r>
      <w:r w:rsidRPr="00E47539">
        <w:t>о</w:t>
      </w:r>
      <w:r w:rsidRPr="00E47539">
        <w:t>ризма, в их динамике, взаимосвязи и взаимообусловленности;</w:t>
      </w:r>
    </w:p>
    <w:p w14:paraId="44223C82" w14:textId="77777777" w:rsidR="00E47539" w:rsidRPr="00E47539" w:rsidRDefault="00E47539" w:rsidP="00E47539">
      <w:r w:rsidRPr="00E47539">
        <w:t>формирование у обучающихся умений применять исторические зн</w:t>
      </w:r>
      <w:r w:rsidRPr="00E47539">
        <w:t>а</w:t>
      </w:r>
      <w:r w:rsidRPr="00E47539">
        <w:t>ния в учебной и внешкольной деятельности, в современном поликул</w:t>
      </w:r>
      <w:r w:rsidRPr="00E47539">
        <w:t>ь</w:t>
      </w:r>
      <w:r w:rsidRPr="00E47539">
        <w:t>турном, полиэтничном и многоконфессиональном обществе;</w:t>
      </w:r>
    </w:p>
    <w:p w14:paraId="70781D77" w14:textId="77777777" w:rsidR="00E47539" w:rsidRPr="00E47539" w:rsidRDefault="00E47539" w:rsidP="000E5CAB">
      <w:pPr>
        <w:pStyle w:val="aff2"/>
      </w:pPr>
      <w:r w:rsidRPr="00E47539">
        <w:t>формирование личностной позиции обучающихся по отношению не только к прошлому, но и к настоящему родной страны.</w:t>
      </w:r>
    </w:p>
    <w:p w14:paraId="4B0F610E" w14:textId="68CF8366" w:rsidR="00E47539" w:rsidRPr="00E47539" w:rsidRDefault="00E47539" w:rsidP="000E5CAB">
      <w:pPr>
        <w:pStyle w:val="aff2"/>
      </w:pPr>
      <w:r w:rsidRPr="00E47539">
        <w:lastRenderedPageBreak/>
        <w:t>Место и роль учебного модуля «Введение в Новейшую историю России».</w:t>
      </w:r>
    </w:p>
    <w:p w14:paraId="280B3579" w14:textId="77777777" w:rsidR="00E47539" w:rsidRPr="00E47539" w:rsidRDefault="00E47539" w:rsidP="000E5CAB">
      <w:pPr>
        <w:pStyle w:val="aff2"/>
      </w:pPr>
      <w:r w:rsidRPr="00E47539">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14:paraId="510F1F33" w14:textId="77777777" w:rsidR="00E47539" w:rsidRPr="00E47539" w:rsidRDefault="00E47539" w:rsidP="000E5CAB">
      <w:pPr>
        <w:pStyle w:val="aff2"/>
      </w:pPr>
      <w:r w:rsidRPr="00E47539">
        <w:t>ФГОС ООО определяет содержание и направленность учебного м</w:t>
      </w:r>
      <w:r w:rsidRPr="00E47539">
        <w:t>о</w:t>
      </w:r>
      <w:r w:rsidRPr="00E47539">
        <w:t>дуля на развитие умений обучающихся «устанавливать причи</w:t>
      </w:r>
      <w:r w:rsidRPr="00E47539">
        <w:t>н</w:t>
      </w:r>
      <w:r w:rsidRPr="00E47539">
        <w:t>но-следственные, пространственные, временные связи исторических событий, явлений, процессов, их взаимосвязь (при наличии) с важне</w:t>
      </w:r>
      <w:r w:rsidRPr="00E47539">
        <w:t>й</w:t>
      </w:r>
      <w:r w:rsidRPr="00E47539">
        <w:t>шими событиями ХХ ‒ начала XXI в.; характеризовать итоги и истор</w:t>
      </w:r>
      <w:r w:rsidRPr="00E47539">
        <w:t>и</w:t>
      </w:r>
      <w:r w:rsidRPr="00E47539">
        <w:t>ческое значение событий».</w:t>
      </w:r>
    </w:p>
    <w:p w14:paraId="4C2CC2DD" w14:textId="77777777" w:rsidR="00E47539" w:rsidRPr="00E47539" w:rsidRDefault="00E47539" w:rsidP="00E47539">
      <w:r w:rsidRPr="00E47539">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ХХ ‒ начала XXI в. в 10-11 классах. Кроме того, при изучении региональной истории, при реализации федеральной рабочей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w:t>
      </w:r>
      <w:r w:rsidRPr="00E47539">
        <w:t>ы</w:t>
      </w:r>
      <w:r w:rsidRPr="00E47539">
        <w:t>тиях Новейшей истории России, об их предпосылках (истоках), главных итогах и значении.</w:t>
      </w:r>
    </w:p>
    <w:p w14:paraId="6C3C823B" w14:textId="5135AA71" w:rsidR="00E47539" w:rsidRPr="000E5CAB" w:rsidRDefault="00E47539" w:rsidP="00522E39">
      <w:pPr>
        <w:rPr>
          <w:b/>
          <w:bCs/>
        </w:rPr>
      </w:pPr>
      <w:r w:rsidRPr="000E5CAB">
        <w:rPr>
          <w:b/>
          <w:bCs/>
        </w:rPr>
        <w:t xml:space="preserve">Модуль «Введение в Новейшую историю России» </w:t>
      </w:r>
      <w:r w:rsidR="00522E39">
        <w:rPr>
          <w:b/>
          <w:bCs/>
        </w:rPr>
        <w:t xml:space="preserve">реализуется </w:t>
      </w:r>
      <w:r w:rsidRPr="000E5CAB">
        <w:rPr>
          <w:b/>
          <w:bCs/>
        </w:rPr>
        <w:t xml:space="preserve"> в:</w:t>
      </w:r>
    </w:p>
    <w:p w14:paraId="548EB691" w14:textId="4384134C" w:rsidR="00E47539" w:rsidRDefault="00E47539" w:rsidP="00C90904">
      <w:r w:rsidRPr="00E47539">
        <w:t xml:space="preserve">в виде целостного последовательного </w:t>
      </w:r>
      <w:r w:rsidRPr="001C69EC">
        <w:rPr>
          <w:b/>
          <w:bCs/>
        </w:rPr>
        <w:t>учебного курса,</w:t>
      </w:r>
      <w:r w:rsidRPr="00E47539">
        <w:t xml:space="preserve">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w:t>
      </w:r>
      <w:r w:rsidRPr="00E47539">
        <w:t>ю</w:t>
      </w:r>
      <w:r w:rsidRPr="00E47539">
        <w:t>щихся, в том числе предусматривающие удовлетворение различных интересов обучающихся (рекомендуемый объём – 17 учебных часов).</w:t>
      </w:r>
      <w:r w:rsidR="00C90904">
        <w:t xml:space="preserve"> Место   курса </w:t>
      </w:r>
      <w:r w:rsidR="00790C20">
        <w:t xml:space="preserve"> </w:t>
      </w:r>
      <w:r w:rsidR="00C90904">
        <w:t xml:space="preserve"> в </w:t>
      </w:r>
      <w:r w:rsidR="00FE7E44">
        <w:t>тематическом планировании педагог может опред</w:t>
      </w:r>
      <w:r w:rsidR="00FE7E44">
        <w:t>е</w:t>
      </w:r>
      <w:r w:rsidR="00FE7E44">
        <w:t xml:space="preserve">лять </w:t>
      </w:r>
      <w:r w:rsidR="00C90904">
        <w:t xml:space="preserve"> самостоятельно (в начале или конце года)</w:t>
      </w:r>
    </w:p>
    <w:p w14:paraId="776991DA" w14:textId="55787131" w:rsidR="00790C20" w:rsidRPr="00E47539" w:rsidRDefault="00790C20" w:rsidP="00E47539">
      <w:r>
        <w:t>В учебном плане   предусмотрено в 9 классе  2,5 часа на освоение  предмета «История» (</w:t>
      </w:r>
      <w:r w:rsidR="001B3FA5">
        <w:t>2 часа предусмотрено федеральным учебным планом; 0,5 часа за счет части,  формируемой участниками  образов</w:t>
      </w:r>
      <w:r w:rsidR="001B3FA5">
        <w:t>а</w:t>
      </w:r>
      <w:r w:rsidR="001B3FA5">
        <w:t>тельных отношений «Введение в Новейшую историю России»</w:t>
      </w:r>
      <w:r w:rsidR="000455A1">
        <w:t>; всего на изучение предмета «История» в 9 классе -85 часов.</w:t>
      </w:r>
      <w:r w:rsidR="00FE7E44">
        <w:t xml:space="preserve"> </w:t>
      </w:r>
    </w:p>
    <w:p w14:paraId="53D30F7D" w14:textId="77777777" w:rsidR="00E47539" w:rsidRPr="00E47539" w:rsidRDefault="00E47539" w:rsidP="00E47539"/>
    <w:p w14:paraId="630620AD" w14:textId="29C1AB1C" w:rsidR="00E47539" w:rsidRPr="00267F94" w:rsidRDefault="00E47539" w:rsidP="00267F94">
      <w:pPr>
        <w:jc w:val="center"/>
        <w:rPr>
          <w:b/>
          <w:bCs/>
        </w:rPr>
      </w:pPr>
      <w:r w:rsidRPr="00267F94">
        <w:rPr>
          <w:b/>
          <w:bCs/>
        </w:rPr>
        <w:t>Содержание учебного модуля «Введение в Новейшую историю России».</w:t>
      </w:r>
    </w:p>
    <w:p w14:paraId="5F131F7A" w14:textId="0F191FA9" w:rsidR="00E47539" w:rsidRPr="00E47539" w:rsidRDefault="00E47539" w:rsidP="00267F94">
      <w:r w:rsidRPr="00E47539">
        <w:lastRenderedPageBreak/>
        <w:t>Структура и последовательность изучения модуля как целостного учебного курса</w:t>
      </w:r>
    </w:p>
    <w:tbl>
      <w:tblPr>
        <w:tblpPr w:leftFromText="180" w:rightFromText="180" w:vertAnchor="text" w:horzAnchor="page" w:tblpX="1" w:tblpY="268"/>
        <w:tblW w:w="7686" w:type="dxa"/>
        <w:tblLayout w:type="fixed"/>
        <w:tblCellMar>
          <w:left w:w="57" w:type="dxa"/>
          <w:right w:w="57" w:type="dxa"/>
        </w:tblCellMar>
        <w:tblLook w:val="01E0" w:firstRow="1" w:lastRow="1" w:firstColumn="1" w:lastColumn="1" w:noHBand="0" w:noVBand="0"/>
      </w:tblPr>
      <w:tblGrid>
        <w:gridCol w:w="713"/>
        <w:gridCol w:w="5014"/>
        <w:gridCol w:w="1959"/>
      </w:tblGrid>
      <w:tr w:rsidR="001C69EC" w:rsidRPr="00E47539" w14:paraId="110B389B"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vAlign w:val="center"/>
          </w:tcPr>
          <w:p w14:paraId="3B8F447F" w14:textId="77777777" w:rsidR="001C69EC" w:rsidRPr="00E47539" w:rsidRDefault="001C69EC" w:rsidP="001C69EC">
            <w:r w:rsidRPr="00E47539">
              <w:t>№</w:t>
            </w:r>
          </w:p>
        </w:tc>
        <w:tc>
          <w:tcPr>
            <w:tcW w:w="5014" w:type="dxa"/>
            <w:tcBorders>
              <w:top w:val="single" w:sz="4" w:space="0" w:color="231F20"/>
              <w:left w:val="single" w:sz="4" w:space="0" w:color="231F20"/>
              <w:bottom w:val="single" w:sz="4" w:space="0" w:color="231F20"/>
              <w:right w:val="single" w:sz="4" w:space="0" w:color="231F20"/>
            </w:tcBorders>
            <w:vAlign w:val="center"/>
          </w:tcPr>
          <w:p w14:paraId="024395AE" w14:textId="77777777" w:rsidR="001C69EC" w:rsidRPr="00E47539" w:rsidRDefault="001C69EC" w:rsidP="001C69EC">
            <w:r w:rsidRPr="00E47539">
              <w:t>Темы курса</w:t>
            </w:r>
          </w:p>
        </w:tc>
        <w:tc>
          <w:tcPr>
            <w:tcW w:w="1959" w:type="dxa"/>
            <w:tcBorders>
              <w:top w:val="single" w:sz="4" w:space="0" w:color="231F20"/>
              <w:left w:val="single" w:sz="4" w:space="0" w:color="231F20"/>
              <w:bottom w:val="single" w:sz="4" w:space="0" w:color="231F20"/>
              <w:right w:val="single" w:sz="4" w:space="0" w:color="231F20"/>
            </w:tcBorders>
            <w:vAlign w:val="center"/>
          </w:tcPr>
          <w:p w14:paraId="75D1EA02" w14:textId="1A37BA66" w:rsidR="001C69EC" w:rsidRPr="00E47539" w:rsidRDefault="001C69EC" w:rsidP="0038516B">
            <w:pPr>
              <w:ind w:firstLine="0"/>
            </w:pPr>
            <w:r w:rsidRPr="00E47539">
              <w:t xml:space="preserve"> количество часов</w:t>
            </w:r>
          </w:p>
        </w:tc>
      </w:tr>
      <w:tr w:rsidR="001C69EC" w:rsidRPr="00E47539" w14:paraId="795AFB4A"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tcPr>
          <w:p w14:paraId="76874FAC" w14:textId="77777777" w:rsidR="001C69EC" w:rsidRPr="00E47539" w:rsidRDefault="001C69EC" w:rsidP="001C69EC">
            <w:r w:rsidRPr="00E47539">
              <w:t>1</w:t>
            </w:r>
          </w:p>
        </w:tc>
        <w:tc>
          <w:tcPr>
            <w:tcW w:w="5014" w:type="dxa"/>
            <w:tcBorders>
              <w:top w:val="single" w:sz="4" w:space="0" w:color="231F20"/>
              <w:left w:val="single" w:sz="4" w:space="0" w:color="231F20"/>
              <w:bottom w:val="single" w:sz="4" w:space="0" w:color="231F20"/>
              <w:right w:val="single" w:sz="4" w:space="0" w:color="231F20"/>
            </w:tcBorders>
          </w:tcPr>
          <w:p w14:paraId="4008709F" w14:textId="77777777" w:rsidR="001C69EC" w:rsidRPr="00E47539" w:rsidRDefault="001C69EC" w:rsidP="001C69EC">
            <w:r w:rsidRPr="00E47539">
              <w:t>Введение</w:t>
            </w:r>
          </w:p>
        </w:tc>
        <w:tc>
          <w:tcPr>
            <w:tcW w:w="1959" w:type="dxa"/>
            <w:tcBorders>
              <w:top w:val="single" w:sz="4" w:space="0" w:color="231F20"/>
              <w:left w:val="single" w:sz="4" w:space="0" w:color="231F20"/>
              <w:bottom w:val="single" w:sz="4" w:space="0" w:color="231F20"/>
              <w:right w:val="single" w:sz="4" w:space="0" w:color="231F20"/>
            </w:tcBorders>
          </w:tcPr>
          <w:p w14:paraId="1ED55643" w14:textId="77777777" w:rsidR="001C69EC" w:rsidRPr="00E47539" w:rsidRDefault="001C69EC" w:rsidP="001C69EC">
            <w:r w:rsidRPr="00E47539">
              <w:t>1</w:t>
            </w:r>
          </w:p>
        </w:tc>
      </w:tr>
      <w:tr w:rsidR="001C69EC" w:rsidRPr="00E47539" w14:paraId="096D81A3"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tcPr>
          <w:p w14:paraId="32673381" w14:textId="77777777" w:rsidR="001C69EC" w:rsidRPr="00E47539" w:rsidRDefault="001C69EC" w:rsidP="001C69EC">
            <w:r w:rsidRPr="00E47539">
              <w:t>2</w:t>
            </w:r>
          </w:p>
        </w:tc>
        <w:tc>
          <w:tcPr>
            <w:tcW w:w="5014" w:type="dxa"/>
            <w:tcBorders>
              <w:top w:val="single" w:sz="4" w:space="0" w:color="231F20"/>
              <w:left w:val="single" w:sz="4" w:space="0" w:color="231F20"/>
              <w:bottom w:val="single" w:sz="4" w:space="0" w:color="231F20"/>
              <w:right w:val="single" w:sz="4" w:space="0" w:color="231F20"/>
            </w:tcBorders>
          </w:tcPr>
          <w:p w14:paraId="3C2FABD0" w14:textId="77777777" w:rsidR="001C69EC" w:rsidRPr="00E47539" w:rsidRDefault="001C69EC" w:rsidP="001C69EC">
            <w:r w:rsidRPr="00E47539">
              <w:t>Российская революция 1917—1922 гг.</w:t>
            </w:r>
          </w:p>
        </w:tc>
        <w:tc>
          <w:tcPr>
            <w:tcW w:w="1959" w:type="dxa"/>
            <w:tcBorders>
              <w:top w:val="single" w:sz="4" w:space="0" w:color="231F20"/>
              <w:left w:val="single" w:sz="4" w:space="0" w:color="231F20"/>
              <w:bottom w:val="single" w:sz="4" w:space="0" w:color="231F20"/>
              <w:right w:val="single" w:sz="4" w:space="0" w:color="231F20"/>
            </w:tcBorders>
          </w:tcPr>
          <w:p w14:paraId="0BDF1D23" w14:textId="1C1FE512" w:rsidR="001C69EC" w:rsidRPr="00E47539" w:rsidRDefault="00522E39" w:rsidP="00522E39">
            <w:pPr>
              <w:ind w:firstLine="0"/>
            </w:pPr>
            <w:r>
              <w:t>4</w:t>
            </w:r>
          </w:p>
        </w:tc>
      </w:tr>
      <w:tr w:rsidR="001C69EC" w:rsidRPr="00E47539" w14:paraId="2FEEF270"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tcPr>
          <w:p w14:paraId="49130D5A" w14:textId="77777777" w:rsidR="001C69EC" w:rsidRPr="00E47539" w:rsidRDefault="001C69EC" w:rsidP="001C69EC">
            <w:r w:rsidRPr="00E47539">
              <w:t>2</w:t>
            </w:r>
          </w:p>
        </w:tc>
        <w:tc>
          <w:tcPr>
            <w:tcW w:w="5014" w:type="dxa"/>
            <w:tcBorders>
              <w:top w:val="single" w:sz="4" w:space="0" w:color="231F20"/>
              <w:left w:val="single" w:sz="4" w:space="0" w:color="231F20"/>
              <w:bottom w:val="single" w:sz="4" w:space="0" w:color="231F20"/>
              <w:right w:val="single" w:sz="4" w:space="0" w:color="231F20"/>
            </w:tcBorders>
          </w:tcPr>
          <w:p w14:paraId="7AF405F1" w14:textId="77777777" w:rsidR="001C69EC" w:rsidRPr="00E47539" w:rsidRDefault="001C69EC" w:rsidP="001C69EC">
            <w:r w:rsidRPr="00E47539">
              <w:t>Великая Отечественная война 1941-1945 гг.</w:t>
            </w:r>
          </w:p>
        </w:tc>
        <w:tc>
          <w:tcPr>
            <w:tcW w:w="1959" w:type="dxa"/>
            <w:tcBorders>
              <w:top w:val="single" w:sz="4" w:space="0" w:color="231F20"/>
              <w:left w:val="single" w:sz="4" w:space="0" w:color="231F20"/>
              <w:bottom w:val="single" w:sz="4" w:space="0" w:color="231F20"/>
              <w:right w:val="single" w:sz="4" w:space="0" w:color="231F20"/>
            </w:tcBorders>
          </w:tcPr>
          <w:p w14:paraId="7E94DCFE" w14:textId="38ADFA8B" w:rsidR="001C69EC" w:rsidRPr="00E47539" w:rsidRDefault="00522E39" w:rsidP="001C69EC">
            <w:r>
              <w:t>5</w:t>
            </w:r>
          </w:p>
        </w:tc>
      </w:tr>
      <w:tr w:rsidR="001C69EC" w:rsidRPr="00E47539" w14:paraId="31611922"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tcPr>
          <w:p w14:paraId="7CD77765" w14:textId="77777777" w:rsidR="001C69EC" w:rsidRPr="00E47539" w:rsidRDefault="001C69EC" w:rsidP="001C69EC">
            <w:r w:rsidRPr="00E47539">
              <w:t>3</w:t>
            </w:r>
          </w:p>
        </w:tc>
        <w:tc>
          <w:tcPr>
            <w:tcW w:w="5014" w:type="dxa"/>
            <w:tcBorders>
              <w:top w:val="single" w:sz="4" w:space="0" w:color="231F20"/>
              <w:left w:val="single" w:sz="4" w:space="0" w:color="231F20"/>
              <w:bottom w:val="single" w:sz="4" w:space="0" w:color="231F20"/>
              <w:right w:val="single" w:sz="4" w:space="0" w:color="231F20"/>
            </w:tcBorders>
          </w:tcPr>
          <w:p w14:paraId="710C4D2F" w14:textId="77777777" w:rsidR="001C69EC" w:rsidRPr="00E47539" w:rsidRDefault="001C69EC" w:rsidP="001C69EC">
            <w:r w:rsidRPr="00E47539">
              <w:t>Распад СССР. Становление новой России (1992-1999 гг.)</w:t>
            </w:r>
          </w:p>
        </w:tc>
        <w:tc>
          <w:tcPr>
            <w:tcW w:w="1959" w:type="dxa"/>
            <w:tcBorders>
              <w:top w:val="single" w:sz="4" w:space="0" w:color="231F20"/>
              <w:left w:val="single" w:sz="4" w:space="0" w:color="231F20"/>
              <w:bottom w:val="single" w:sz="4" w:space="0" w:color="231F20"/>
              <w:right w:val="single" w:sz="4" w:space="0" w:color="231F20"/>
            </w:tcBorders>
          </w:tcPr>
          <w:p w14:paraId="7FF9E8B3" w14:textId="77777777" w:rsidR="001C69EC" w:rsidRPr="00E47539" w:rsidRDefault="001C69EC" w:rsidP="001C69EC">
            <w:r w:rsidRPr="00E47539">
              <w:t>2</w:t>
            </w:r>
          </w:p>
        </w:tc>
      </w:tr>
      <w:tr w:rsidR="001C69EC" w:rsidRPr="00E47539" w14:paraId="7CCD049C"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tcPr>
          <w:p w14:paraId="750DFBCC" w14:textId="77777777" w:rsidR="001C69EC" w:rsidRPr="00E47539" w:rsidRDefault="001C69EC" w:rsidP="001C69EC">
            <w:r w:rsidRPr="00E47539">
              <w:t>4</w:t>
            </w:r>
          </w:p>
        </w:tc>
        <w:tc>
          <w:tcPr>
            <w:tcW w:w="5014" w:type="dxa"/>
            <w:tcBorders>
              <w:top w:val="single" w:sz="4" w:space="0" w:color="231F20"/>
              <w:left w:val="single" w:sz="4" w:space="0" w:color="231F20"/>
              <w:bottom w:val="single" w:sz="4" w:space="0" w:color="231F20"/>
              <w:right w:val="single" w:sz="4" w:space="0" w:color="231F20"/>
            </w:tcBorders>
          </w:tcPr>
          <w:p w14:paraId="3481C822" w14:textId="77777777" w:rsidR="001C69EC" w:rsidRPr="00E47539" w:rsidRDefault="001C69EC" w:rsidP="001C69EC">
            <w:r w:rsidRPr="00E47539">
              <w:t>Возрождение страны с 2000-х гг. Воссоединение</w:t>
            </w:r>
          </w:p>
          <w:p w14:paraId="71E77FF7" w14:textId="77777777" w:rsidR="001C69EC" w:rsidRPr="00E47539" w:rsidRDefault="001C69EC" w:rsidP="001C69EC">
            <w:r w:rsidRPr="00E47539">
              <w:t>Крыма с Россией</w:t>
            </w:r>
          </w:p>
        </w:tc>
        <w:tc>
          <w:tcPr>
            <w:tcW w:w="1959" w:type="dxa"/>
            <w:tcBorders>
              <w:top w:val="single" w:sz="4" w:space="0" w:color="231F20"/>
              <w:left w:val="single" w:sz="4" w:space="0" w:color="231F20"/>
              <w:bottom w:val="single" w:sz="4" w:space="0" w:color="231F20"/>
              <w:right w:val="single" w:sz="4" w:space="0" w:color="231F20"/>
            </w:tcBorders>
          </w:tcPr>
          <w:p w14:paraId="592508BC" w14:textId="77777777" w:rsidR="001C69EC" w:rsidRPr="00E47539" w:rsidRDefault="001C69EC" w:rsidP="001C69EC">
            <w:r w:rsidRPr="00E47539">
              <w:t>3</w:t>
            </w:r>
          </w:p>
        </w:tc>
      </w:tr>
      <w:tr w:rsidR="001C69EC" w:rsidRPr="00E47539" w14:paraId="59CF30F8" w14:textId="77777777" w:rsidTr="001C69EC">
        <w:trPr>
          <w:trHeight w:val="18"/>
        </w:trPr>
        <w:tc>
          <w:tcPr>
            <w:tcW w:w="713" w:type="dxa"/>
            <w:tcBorders>
              <w:top w:val="single" w:sz="4" w:space="0" w:color="231F20"/>
              <w:left w:val="single" w:sz="4" w:space="0" w:color="231F20"/>
              <w:bottom w:val="single" w:sz="4" w:space="0" w:color="231F20"/>
              <w:right w:val="single" w:sz="4" w:space="0" w:color="231F20"/>
            </w:tcBorders>
          </w:tcPr>
          <w:p w14:paraId="6036DF96" w14:textId="77777777" w:rsidR="001C69EC" w:rsidRPr="00E47539" w:rsidRDefault="001C69EC" w:rsidP="001C69EC">
            <w:r w:rsidRPr="00E47539">
              <w:t>5</w:t>
            </w:r>
          </w:p>
        </w:tc>
        <w:tc>
          <w:tcPr>
            <w:tcW w:w="5014" w:type="dxa"/>
            <w:tcBorders>
              <w:top w:val="single" w:sz="4" w:space="0" w:color="231F20"/>
              <w:left w:val="single" w:sz="4" w:space="0" w:color="231F20"/>
              <w:bottom w:val="single" w:sz="4" w:space="0" w:color="231F20"/>
              <w:right w:val="single" w:sz="4" w:space="0" w:color="231F20"/>
            </w:tcBorders>
          </w:tcPr>
          <w:p w14:paraId="342C748E" w14:textId="77777777" w:rsidR="001C69EC" w:rsidRPr="00E47539" w:rsidRDefault="001C69EC" w:rsidP="001C69EC">
            <w:r w:rsidRPr="00E47539">
              <w:t>Итоговое повторение</w:t>
            </w:r>
          </w:p>
        </w:tc>
        <w:tc>
          <w:tcPr>
            <w:tcW w:w="1959" w:type="dxa"/>
            <w:tcBorders>
              <w:top w:val="single" w:sz="4" w:space="0" w:color="231F20"/>
              <w:left w:val="single" w:sz="4" w:space="0" w:color="231F20"/>
              <w:bottom w:val="single" w:sz="4" w:space="0" w:color="231F20"/>
              <w:right w:val="single" w:sz="4" w:space="0" w:color="231F20"/>
            </w:tcBorders>
          </w:tcPr>
          <w:p w14:paraId="2880371E" w14:textId="77777777" w:rsidR="001C69EC" w:rsidRPr="00E47539" w:rsidRDefault="001C69EC" w:rsidP="001C69EC">
            <w:r w:rsidRPr="00E47539">
              <w:t>2</w:t>
            </w:r>
          </w:p>
        </w:tc>
      </w:tr>
    </w:tbl>
    <w:p w14:paraId="790AAD73" w14:textId="771B2848" w:rsidR="00E47539" w:rsidRPr="00E47539" w:rsidRDefault="00E47539" w:rsidP="001C69EC">
      <w:pPr>
        <w:ind w:firstLine="0"/>
      </w:pPr>
      <w:r w:rsidRPr="00E47539">
        <w:t xml:space="preserve">Введение. </w:t>
      </w:r>
    </w:p>
    <w:p w14:paraId="29AD03F9" w14:textId="77777777" w:rsidR="00E47539" w:rsidRPr="00E47539" w:rsidRDefault="00E47539" w:rsidP="001C69EC">
      <w:pPr>
        <w:pStyle w:val="aff2"/>
      </w:pPr>
      <w:r w:rsidRPr="00E47539">
        <w:t>Преемственность всех этапов отечественной истории. Период Н</w:t>
      </w:r>
      <w:r w:rsidRPr="00E47539">
        <w:t>о</w:t>
      </w:r>
      <w:r w:rsidRPr="00E47539">
        <w:t>вейшей истории страны (с 1914 г. по настоящее время). Важнейшие события, процессы ХХ ‒ начала XXI в.</w:t>
      </w:r>
    </w:p>
    <w:p w14:paraId="6D7E3036" w14:textId="5080C9F5" w:rsidR="00E47539" w:rsidRPr="00E47539" w:rsidRDefault="00E47539" w:rsidP="001C69EC">
      <w:pPr>
        <w:pStyle w:val="aff2"/>
      </w:pPr>
      <w:r w:rsidRPr="00E47539">
        <w:t>Российская революция 1917—1922 гг.</w:t>
      </w:r>
    </w:p>
    <w:p w14:paraId="1D0C6FC5" w14:textId="77777777" w:rsidR="00E47539" w:rsidRPr="00E47539" w:rsidRDefault="00E47539" w:rsidP="001C69EC">
      <w:pPr>
        <w:pStyle w:val="aff2"/>
      </w:pPr>
      <w:r w:rsidRPr="00E47539">
        <w:t>Российская империя накануне Февральской революции 1917 г.: о</w:t>
      </w:r>
      <w:r w:rsidRPr="00E47539">
        <w:t>б</w:t>
      </w:r>
      <w:r w:rsidRPr="00E47539">
        <w:t>щенациональный кризис.</w:t>
      </w:r>
    </w:p>
    <w:p w14:paraId="01289E7B" w14:textId="77777777" w:rsidR="00E47539" w:rsidRPr="00E47539" w:rsidRDefault="00E47539" w:rsidP="001C69EC">
      <w:pPr>
        <w:pStyle w:val="aff2"/>
      </w:pPr>
      <w:r w:rsidRPr="00E47539">
        <w:t>Февральское восстание в Петрограде. Отречение Николая II.</w:t>
      </w:r>
    </w:p>
    <w:p w14:paraId="0E5473DB" w14:textId="77777777" w:rsidR="00E47539" w:rsidRPr="00E47539" w:rsidRDefault="00E47539" w:rsidP="001C69EC">
      <w:pPr>
        <w:pStyle w:val="aff2"/>
      </w:pPr>
      <w:r w:rsidRPr="00E47539">
        <w:t>Падение монархии. Временное правительство и Советы, их руков</w:t>
      </w:r>
      <w:r w:rsidRPr="00E47539">
        <w:t>о</w:t>
      </w:r>
      <w:r w:rsidRPr="00E47539">
        <w:t>дители. Демократизация жизни страны. Тяготы войны и обострение внутриполитического кризиса. Угроза территориального распада стр</w:t>
      </w:r>
      <w:r w:rsidRPr="00E47539">
        <w:t>а</w:t>
      </w:r>
      <w:r w:rsidRPr="00E47539">
        <w:t>ны.</w:t>
      </w:r>
    </w:p>
    <w:p w14:paraId="58ED619D" w14:textId="77777777" w:rsidR="00E47539" w:rsidRPr="00E47539" w:rsidRDefault="00E47539" w:rsidP="001C69EC">
      <w:pPr>
        <w:pStyle w:val="aff2"/>
      </w:pPr>
      <w:r w:rsidRPr="00E47539">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w:t>
      </w:r>
      <w:r w:rsidRPr="00E47539">
        <w:t>е</w:t>
      </w:r>
      <w:r w:rsidRPr="00E47539">
        <w:t>образования большевиков. Образование РККА. Советская национальная политика. Образование РСФСР как добровольного союза народов Ро</w:t>
      </w:r>
      <w:r w:rsidRPr="00E47539">
        <w:t>с</w:t>
      </w:r>
      <w:r w:rsidRPr="00E47539">
        <w:t>сии.</w:t>
      </w:r>
    </w:p>
    <w:p w14:paraId="25C6AD33" w14:textId="77777777" w:rsidR="00E47539" w:rsidRPr="00E47539" w:rsidRDefault="00E47539" w:rsidP="001C69EC">
      <w:pPr>
        <w:pStyle w:val="aff2"/>
      </w:pPr>
      <w:r w:rsidRPr="00E47539">
        <w:t>Гражданская война как национальная трагедия. Военная интервенция. Политика белых правительств А. В. Колчака, А. И. Деникина и П. Н. Врангеля.</w:t>
      </w:r>
    </w:p>
    <w:p w14:paraId="51EF41A3" w14:textId="77777777" w:rsidR="00E47539" w:rsidRPr="00E47539" w:rsidRDefault="00E47539" w:rsidP="001C69EC">
      <w:pPr>
        <w:pStyle w:val="aff2"/>
      </w:pPr>
      <w:r w:rsidRPr="00E47539">
        <w:t>Переход страны к мирной жизни. Образование СССР. Революционные события в России глазами соотечественников и мира. Русское зарубежье.</w:t>
      </w:r>
    </w:p>
    <w:p w14:paraId="62B5E853" w14:textId="77777777" w:rsidR="00E47539" w:rsidRPr="00E47539" w:rsidRDefault="00E47539" w:rsidP="001C69EC">
      <w:pPr>
        <w:pStyle w:val="aff2"/>
      </w:pPr>
      <w:r w:rsidRPr="00E47539">
        <w:lastRenderedPageBreak/>
        <w:t>Влияние революционных событий на общемировые процессы XX в., историю народов России.</w:t>
      </w:r>
    </w:p>
    <w:p w14:paraId="779E9762" w14:textId="77D0A713" w:rsidR="00E47539" w:rsidRPr="00E47539" w:rsidRDefault="00E47539" w:rsidP="001C69EC">
      <w:pPr>
        <w:pStyle w:val="aff2"/>
      </w:pPr>
      <w:r w:rsidRPr="00E47539">
        <w:t xml:space="preserve">Великая Отечественная война 1941-1945 гг. </w:t>
      </w:r>
    </w:p>
    <w:p w14:paraId="1A2285A3" w14:textId="77777777" w:rsidR="00E47539" w:rsidRPr="00E47539" w:rsidRDefault="00E47539" w:rsidP="001C69EC">
      <w:pPr>
        <w:pStyle w:val="aff2"/>
      </w:pPr>
      <w:r w:rsidRPr="00E47539">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14:paraId="396D7B6F" w14:textId="77777777" w:rsidR="00E47539" w:rsidRPr="00E47539" w:rsidRDefault="00E47539" w:rsidP="001C69EC">
      <w:pPr>
        <w:pStyle w:val="aff2"/>
      </w:pPr>
      <w:r w:rsidRPr="00E47539">
        <w:t>Битва за Москву. Парад 7 ноября 1941 г. на Красной площади. Срыв германских планов молниеносной войны.</w:t>
      </w:r>
    </w:p>
    <w:p w14:paraId="38251429" w14:textId="77777777" w:rsidR="00E47539" w:rsidRPr="00E47539" w:rsidRDefault="00E47539" w:rsidP="001C69EC">
      <w:pPr>
        <w:pStyle w:val="aff2"/>
      </w:pPr>
      <w:r w:rsidRPr="00E47539">
        <w:t>Блокада Ленинграда. Дорога жизни. Значение героического сопр</w:t>
      </w:r>
      <w:r w:rsidRPr="00E47539">
        <w:t>о</w:t>
      </w:r>
      <w:r w:rsidRPr="00E47539">
        <w:t>тивления Ленинграда.</w:t>
      </w:r>
    </w:p>
    <w:p w14:paraId="018343A3" w14:textId="77777777" w:rsidR="00E47539" w:rsidRPr="00E47539" w:rsidRDefault="00E47539" w:rsidP="001C69EC">
      <w:pPr>
        <w:pStyle w:val="aff2"/>
      </w:pPr>
      <w:r w:rsidRPr="00E47539">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14:paraId="23C6766B" w14:textId="77777777" w:rsidR="00E47539" w:rsidRPr="00E47539" w:rsidRDefault="00E47539" w:rsidP="001C69EC">
      <w:pPr>
        <w:pStyle w:val="aff2"/>
      </w:pPr>
      <w:r w:rsidRPr="00E47539">
        <w:t>Коренной перелом в ходе Великой Отечественной войны. Стали</w:t>
      </w:r>
      <w:r w:rsidRPr="00E47539">
        <w:t>н</w:t>
      </w:r>
      <w:r w:rsidRPr="00E47539">
        <w:t>градская битва. Битва на Курской дуге.</w:t>
      </w:r>
    </w:p>
    <w:p w14:paraId="0FB9B52D" w14:textId="77777777" w:rsidR="00E47539" w:rsidRPr="00E47539" w:rsidRDefault="00E47539" w:rsidP="001C69EC">
      <w:pPr>
        <w:pStyle w:val="aff2"/>
      </w:pPr>
      <w:r w:rsidRPr="00E47539">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14:paraId="62683734" w14:textId="77777777" w:rsidR="00E47539" w:rsidRPr="00E47539" w:rsidRDefault="00E47539" w:rsidP="001C69EC">
      <w:pPr>
        <w:pStyle w:val="aff2"/>
      </w:pPr>
      <w:r w:rsidRPr="00E47539">
        <w:t>Освобождение оккупированной территории СССР. Белорусская наступательная операция (операция «Багратион») Красной Армии.</w:t>
      </w:r>
    </w:p>
    <w:p w14:paraId="531AC2C2" w14:textId="77777777" w:rsidR="00E47539" w:rsidRPr="00E47539" w:rsidRDefault="00E47539" w:rsidP="001C69EC">
      <w:pPr>
        <w:pStyle w:val="aff2"/>
      </w:pPr>
      <w:r w:rsidRPr="00E47539">
        <w:t>СССР и союзники. Ленд-лиз. Высадка союзников в Нормандии и о</w:t>
      </w:r>
      <w:r w:rsidRPr="00E47539">
        <w:t>т</w:t>
      </w:r>
      <w:r w:rsidRPr="00E47539">
        <w:t>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14:paraId="44AE6E2F" w14:textId="77777777" w:rsidR="00E47539" w:rsidRPr="00E47539" w:rsidRDefault="00E47539" w:rsidP="001C69EC">
      <w:pPr>
        <w:pStyle w:val="aff2"/>
      </w:pPr>
      <w:r w:rsidRPr="00E47539">
        <w:t>Разгром милитаристской Японии. 3 сентября ‒ окончание Второй мировой войны.</w:t>
      </w:r>
    </w:p>
    <w:p w14:paraId="72C5D584" w14:textId="77777777" w:rsidR="00E47539" w:rsidRPr="00E47539" w:rsidRDefault="00E47539" w:rsidP="001C69EC">
      <w:pPr>
        <w:pStyle w:val="aff2"/>
      </w:pPr>
      <w:r w:rsidRPr="00E47539">
        <w:t>Источники Победы советского народа. Выдающиеся полководцы Великой Отечественной войны. Решающая роль СССР в победе ант</w:t>
      </w:r>
      <w:r w:rsidRPr="00E47539">
        <w:t>и</w:t>
      </w:r>
      <w:r w:rsidRPr="00E47539">
        <w:t>гитлеровской коалиции. Людские и материальные потери СССР. Вс</w:t>
      </w:r>
      <w:r w:rsidRPr="00E47539">
        <w:t>е</w:t>
      </w:r>
      <w:r w:rsidRPr="00E47539">
        <w:t>мирно-историческое значение Победы СССР в Великой Отечественной войне.</w:t>
      </w:r>
    </w:p>
    <w:p w14:paraId="2A9D1DFE" w14:textId="77777777" w:rsidR="00E47539" w:rsidRPr="00E47539" w:rsidRDefault="00E47539" w:rsidP="001C69EC">
      <w:pPr>
        <w:pStyle w:val="aff2"/>
      </w:pPr>
      <w:r w:rsidRPr="00E47539">
        <w:t>Окончание Второй мировой войны. Осуждение главных военных преступников их пособников (Нюрнбергский, Токийский и Хабаровский процессы).</w:t>
      </w:r>
    </w:p>
    <w:p w14:paraId="68946878" w14:textId="77777777" w:rsidR="00E47539" w:rsidRPr="00E47539" w:rsidRDefault="00E47539" w:rsidP="001C69EC">
      <w:pPr>
        <w:pStyle w:val="aff2"/>
      </w:pPr>
      <w:r w:rsidRPr="00E47539">
        <w:t>Попытки искажения истории Второй мировой войны и роли сове</w:t>
      </w:r>
      <w:r w:rsidRPr="00E47539">
        <w:t>т</w:t>
      </w:r>
      <w:r w:rsidRPr="00E47539">
        <w:t>ского народа в победе над гитлеровской Германией и её союзниками. Конституция Российской Федерации о защите исторической правды.</w:t>
      </w:r>
    </w:p>
    <w:p w14:paraId="2078C393" w14:textId="77777777" w:rsidR="00E47539" w:rsidRPr="00E47539" w:rsidRDefault="00E47539" w:rsidP="001C69EC">
      <w:pPr>
        <w:pStyle w:val="aff2"/>
      </w:pPr>
      <w:r w:rsidRPr="00E47539">
        <w:t xml:space="preserve">Города-герои. Дни воинской славы и памятные даты в России. Указы Президента Российской Федерации об утверждении почётных званий </w:t>
      </w:r>
      <w:r w:rsidRPr="00E47539">
        <w:lastRenderedPageBreak/>
        <w:t>«Города воинской славы», «Города трудовой доблести», а также других мерах, направленных на увековечивание памяти о Великой Победе.</w:t>
      </w:r>
    </w:p>
    <w:p w14:paraId="53F39B2B" w14:textId="77777777" w:rsidR="00E47539" w:rsidRPr="00E47539" w:rsidRDefault="00E47539" w:rsidP="001C69EC">
      <w:pPr>
        <w:pStyle w:val="aff2"/>
      </w:pPr>
      <w:r w:rsidRPr="00E47539">
        <w:t>9 мая 1945 г. ‒ День Победы советского народа в Великой Отеч</w:t>
      </w:r>
      <w:r w:rsidRPr="00E47539">
        <w:t>е</w:t>
      </w:r>
      <w:r w:rsidRPr="00E47539">
        <w:t>ственной войне 1941–1945 гг. Парад на Красной площади и праздничные шествия в честь Дня Победы. Акции «Георгиевская ленточка» и «Бе</w:t>
      </w:r>
      <w:r w:rsidRPr="00E47539">
        <w:t>с</w:t>
      </w:r>
      <w:r w:rsidRPr="00E47539">
        <w:t>козырка», марш «Бессмертный полк» в России и за рубежом. Отве</w:t>
      </w:r>
      <w:r w:rsidRPr="00E47539">
        <w:t>т</w:t>
      </w:r>
      <w:r w:rsidRPr="00E47539">
        <w:t>ственность за искажение истории Второй мировой войны.</w:t>
      </w:r>
    </w:p>
    <w:p w14:paraId="4394A660" w14:textId="1AA67366" w:rsidR="00E47539" w:rsidRPr="00E47539" w:rsidRDefault="00E47539" w:rsidP="001C69EC">
      <w:pPr>
        <w:pStyle w:val="aff2"/>
      </w:pPr>
      <w:r w:rsidRPr="00E47539">
        <w:t xml:space="preserve">Распад СССР. Становление новой России (1992-1999 гг.). </w:t>
      </w:r>
    </w:p>
    <w:p w14:paraId="38BF7DFA" w14:textId="77777777" w:rsidR="00E47539" w:rsidRPr="00E47539" w:rsidRDefault="00E47539" w:rsidP="001C69EC">
      <w:pPr>
        <w:pStyle w:val="aff2"/>
      </w:pPr>
      <w:r w:rsidRPr="00E47539">
        <w:t>Нарастание кризисных явлений в СССР. М.С. Горбачёв. Межнаци</w:t>
      </w:r>
      <w:r w:rsidRPr="00E47539">
        <w:t>о</w:t>
      </w:r>
      <w:r w:rsidRPr="00E47539">
        <w:t>нальные конфликты. «Парад суверенитетов». Принятие Декларации о государственном суверенитете РСФСР.</w:t>
      </w:r>
    </w:p>
    <w:p w14:paraId="2550B624" w14:textId="77777777" w:rsidR="00E47539" w:rsidRPr="00E47539" w:rsidRDefault="00E47539" w:rsidP="001C69EC">
      <w:pPr>
        <w:pStyle w:val="aff2"/>
      </w:pPr>
      <w:r w:rsidRPr="00E47539">
        <w:t>Референдум о сохранении СССР и введении поста Президента РСФСР. Избрание Б. Н. Ельцина Президентом РСФСР.</w:t>
      </w:r>
    </w:p>
    <w:p w14:paraId="24684026" w14:textId="77777777" w:rsidR="00E47539" w:rsidRPr="00E47539" w:rsidRDefault="00E47539" w:rsidP="001C69EC">
      <w:pPr>
        <w:pStyle w:val="aff2"/>
      </w:pPr>
      <w:r w:rsidRPr="00E47539">
        <w:t>Объявление государственной независимости союзными республик</w:t>
      </w:r>
      <w:r w:rsidRPr="00E47539">
        <w:t>а</w:t>
      </w:r>
      <w:r w:rsidRPr="00E47539">
        <w:t>ми. Юридическое оформление распада СССР и создание Содружества Независимых Государств (Беловежское соглашение). Россия как пр</w:t>
      </w:r>
      <w:r w:rsidRPr="00E47539">
        <w:t>е</w:t>
      </w:r>
      <w:r w:rsidRPr="00E47539">
        <w:t>емник СССР на международной арене.</w:t>
      </w:r>
    </w:p>
    <w:p w14:paraId="4E71A6B4" w14:textId="77777777" w:rsidR="00E47539" w:rsidRPr="00E47539" w:rsidRDefault="00E47539" w:rsidP="001C69EC">
      <w:pPr>
        <w:pStyle w:val="aff2"/>
      </w:pPr>
      <w:r w:rsidRPr="00E47539">
        <w:t>Распад СССР и его последствия для России и мира.</w:t>
      </w:r>
    </w:p>
    <w:p w14:paraId="79152A5E" w14:textId="77777777" w:rsidR="00E47539" w:rsidRPr="00E47539" w:rsidRDefault="00E47539" w:rsidP="001C69EC">
      <w:pPr>
        <w:pStyle w:val="aff2"/>
      </w:pPr>
      <w:r w:rsidRPr="00E47539">
        <w:t>Становление Российской Федерации как суверенного государства (1991-1993 гг.). Референдум по проекту Конституции.</w:t>
      </w:r>
    </w:p>
    <w:p w14:paraId="3C075654" w14:textId="77777777" w:rsidR="00E47539" w:rsidRPr="00E47539" w:rsidRDefault="00E47539" w:rsidP="001C69EC">
      <w:pPr>
        <w:pStyle w:val="aff2"/>
      </w:pPr>
      <w:r w:rsidRPr="00E47539">
        <w:t>России. Принятие Конституции Российской Федерации 1993 г. и её значение.</w:t>
      </w:r>
    </w:p>
    <w:p w14:paraId="0087A9DD" w14:textId="77777777" w:rsidR="00E47539" w:rsidRPr="00E47539" w:rsidRDefault="00E47539" w:rsidP="001C69EC">
      <w:pPr>
        <w:pStyle w:val="aff2"/>
      </w:pPr>
      <w:r w:rsidRPr="00E47539">
        <w:t>Сложные 1990-е гг. Трудности и просчёты экономических преобр</w:t>
      </w:r>
      <w:r w:rsidRPr="00E47539">
        <w:t>а</w:t>
      </w:r>
      <w:r w:rsidRPr="00E47539">
        <w:t>зований в стране. Совершенствование новой российской государстве</w:t>
      </w:r>
      <w:r w:rsidRPr="00E47539">
        <w:t>н</w:t>
      </w:r>
      <w:r w:rsidRPr="00E47539">
        <w:t>ности. Угроза государственному единству.</w:t>
      </w:r>
    </w:p>
    <w:p w14:paraId="6F8C327D" w14:textId="77777777" w:rsidR="00E47539" w:rsidRPr="00E47539" w:rsidRDefault="00E47539" w:rsidP="001C69EC">
      <w:pPr>
        <w:pStyle w:val="aff2"/>
      </w:pPr>
      <w:r w:rsidRPr="00E47539">
        <w:t>Россия на постсоветском пространстве. СНГ и Союзное государство. Значение сохранения Россией статуса ядерной державы.</w:t>
      </w:r>
    </w:p>
    <w:p w14:paraId="7079CFE2" w14:textId="77777777" w:rsidR="00E47539" w:rsidRPr="00E47539" w:rsidRDefault="00E47539" w:rsidP="001C69EC">
      <w:pPr>
        <w:pStyle w:val="aff2"/>
      </w:pPr>
      <w:r w:rsidRPr="00E47539">
        <w:t>Добровольная отставка Б.Н. Ельцина.</w:t>
      </w:r>
    </w:p>
    <w:p w14:paraId="0C28FAAE" w14:textId="7EA5CE51" w:rsidR="00E47539" w:rsidRPr="00E47539" w:rsidRDefault="00E47539" w:rsidP="00E47539">
      <w:r w:rsidRPr="00E47539">
        <w:t xml:space="preserve">Возрождение страны с 2000-х гг. </w:t>
      </w:r>
    </w:p>
    <w:p w14:paraId="1B259624" w14:textId="39E8F775" w:rsidR="00E47539" w:rsidRPr="00E47539" w:rsidRDefault="00E47539" w:rsidP="001C69EC">
      <w:pPr>
        <w:pStyle w:val="aff2"/>
      </w:pPr>
      <w:r w:rsidRPr="00E47539">
        <w:t>Российская Федерация в начале XXI века: на пути восстановления и укрепления страны. Вступление в должность Президента Российской Федерации В.В. Путина. Восстановление единого правового простра</w:t>
      </w:r>
      <w:r w:rsidRPr="00E47539">
        <w:t>н</w:t>
      </w:r>
      <w:r w:rsidRPr="00E47539">
        <w:t>ства страны. Экономическая интеграция на постсоветском пространстве. Борьба с терроризмом. Укрепление Вооружённых Сил Российской Ф</w:t>
      </w:r>
      <w:r w:rsidRPr="00E47539">
        <w:t>е</w:t>
      </w:r>
      <w:r w:rsidRPr="00E47539">
        <w:t>дерации. Приоритетные национальные проекты.</w:t>
      </w:r>
    </w:p>
    <w:p w14:paraId="0BFDAE03" w14:textId="77777777" w:rsidR="00E47539" w:rsidRPr="00E47539" w:rsidRDefault="00E47539" w:rsidP="001C69EC">
      <w:pPr>
        <w:pStyle w:val="aff2"/>
      </w:pPr>
      <w:r w:rsidRPr="00E47539">
        <w:t>Восстановление лидирующих позиций России в международных о</w:t>
      </w:r>
      <w:r w:rsidRPr="00E47539">
        <w:t>т</w:t>
      </w:r>
      <w:r w:rsidRPr="00E47539">
        <w:t>ношениях. Отношения с США и Евросоюзом.</w:t>
      </w:r>
    </w:p>
    <w:p w14:paraId="1E094EC8" w14:textId="396A0AE9" w:rsidR="00E47539" w:rsidRPr="00E47539" w:rsidRDefault="00E47539" w:rsidP="001C69EC">
      <w:pPr>
        <w:pStyle w:val="aff2"/>
      </w:pPr>
      <w:r w:rsidRPr="00E47539">
        <w:t xml:space="preserve">Воссоединение Крыма с Россией. </w:t>
      </w:r>
    </w:p>
    <w:p w14:paraId="66201024" w14:textId="77777777" w:rsidR="00E47539" w:rsidRPr="00E47539" w:rsidRDefault="00E47539" w:rsidP="001C69EC">
      <w:pPr>
        <w:pStyle w:val="aff2"/>
      </w:pPr>
      <w:r w:rsidRPr="00E47539">
        <w:t xml:space="preserve">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w:t>
      </w:r>
      <w:r w:rsidRPr="00E47539">
        <w:lastRenderedPageBreak/>
        <w:t>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14:paraId="77182BD6" w14:textId="77777777" w:rsidR="00E47539" w:rsidRPr="00E47539" w:rsidRDefault="00E47539" w:rsidP="001C69EC">
      <w:pPr>
        <w:pStyle w:val="aff2"/>
      </w:pPr>
      <w:r w:rsidRPr="00E47539">
        <w:t>Воссоединение Крыма с Россией, его значение и международные п</w:t>
      </w:r>
      <w:r w:rsidRPr="00E47539">
        <w:t>о</w:t>
      </w:r>
      <w:r w:rsidRPr="00E47539">
        <w:t>следствия.</w:t>
      </w:r>
    </w:p>
    <w:p w14:paraId="7556AD1F" w14:textId="34316A75" w:rsidR="00E47539" w:rsidRPr="00E47539" w:rsidRDefault="00E47539" w:rsidP="001C69EC">
      <w:pPr>
        <w:pStyle w:val="aff2"/>
      </w:pPr>
      <w:r w:rsidRPr="00E47539">
        <w:t>Российская Федерация на современном этапе. «Человеческий кап</w:t>
      </w:r>
      <w:r w:rsidRPr="00E47539">
        <w:t>и</w:t>
      </w:r>
      <w:r w:rsidRPr="00E47539">
        <w:t>тал», «Комфортная среда для жизни», «Экономический рост» — о</w:t>
      </w:r>
      <w:r w:rsidRPr="00E47539">
        <w:t>с</w:t>
      </w:r>
      <w:r w:rsidRPr="00E47539">
        <w:t>новные направления национальных проектов 2019-2024 гг. Разработка семейной политики. Пропаганда спорта и здорового образа жизни. Ро</w:t>
      </w:r>
      <w:r w:rsidRPr="00E47539">
        <w:t>с</w:t>
      </w:r>
      <w:r w:rsidRPr="00E47539">
        <w:t>сия в борьбе с короновирусной пандемией. Реализация крупных экон</w:t>
      </w:r>
      <w:r w:rsidRPr="00E47539">
        <w:t>о</w:t>
      </w:r>
      <w:r w:rsidRPr="00E47539">
        <w:t>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p w14:paraId="193C6C2F" w14:textId="77777777" w:rsidR="00E47539" w:rsidRPr="00E47539" w:rsidRDefault="00E47539" w:rsidP="001C69EC">
      <w:pPr>
        <w:pStyle w:val="aff2"/>
      </w:pPr>
      <w:r w:rsidRPr="00E47539">
        <w:t>Общероссийское голосование по поправкам к Конституции России (2020 г.).</w:t>
      </w:r>
    </w:p>
    <w:p w14:paraId="3E0F0C88" w14:textId="77777777" w:rsidR="00E47539" w:rsidRPr="00E47539" w:rsidRDefault="00E47539" w:rsidP="001C69EC">
      <w:pPr>
        <w:pStyle w:val="aff2"/>
      </w:pPr>
      <w:r w:rsidRPr="00E47539">
        <w:t>Признание Россией Донецкой Народной Республики и Луганской Народной Республики (2022 г.).</w:t>
      </w:r>
    </w:p>
    <w:p w14:paraId="6260A5DB" w14:textId="77777777" w:rsidR="00E47539" w:rsidRPr="00E47539" w:rsidRDefault="00E47539" w:rsidP="00E47539">
      <w:r w:rsidRPr="00E47539">
        <w:t>Значение исторических традиций и культурного наследия для совр</w:t>
      </w:r>
      <w:r w:rsidRPr="00E47539">
        <w:t>е</w:t>
      </w:r>
      <w:r w:rsidRPr="00E47539">
        <w:t>менной России. Воссоздание Российского исторического общества (д</w:t>
      </w:r>
      <w:r w:rsidRPr="00E47539">
        <w:t>а</w:t>
      </w:r>
      <w:r w:rsidRPr="00E47539">
        <w:t>лее ‒ РИО) и Российского военно-исторического общества (далее ‒ РВИО). Исторические парки «Россия ‒ Моя история». Вое</w:t>
      </w:r>
      <w:r w:rsidRPr="00E47539">
        <w:t>н</w:t>
      </w:r>
      <w:r w:rsidRPr="00E47539">
        <w:t>но-патриотический парк культуры и отдыха Вооружённых Сил Росси</w:t>
      </w:r>
      <w:r w:rsidRPr="00E47539">
        <w:t>й</w:t>
      </w:r>
      <w:r w:rsidRPr="00E47539">
        <w:t>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w:t>
      </w:r>
      <w:r w:rsidRPr="00E47539">
        <w:t>о</w:t>
      </w:r>
      <w:r w:rsidRPr="00E47539">
        <w:t>беде.</w:t>
      </w:r>
    </w:p>
    <w:p w14:paraId="30C7A457" w14:textId="66CDCDDD" w:rsidR="00E47539" w:rsidRPr="00E47539" w:rsidRDefault="00E47539" w:rsidP="001C69EC">
      <w:pPr>
        <w:pStyle w:val="aff2"/>
      </w:pPr>
      <w:r w:rsidRPr="00E47539">
        <w:t xml:space="preserve">Итоговое повторение. </w:t>
      </w:r>
    </w:p>
    <w:p w14:paraId="75F87904" w14:textId="2626A52A" w:rsidR="00E47539" w:rsidRPr="00E47539" w:rsidRDefault="00E47539" w:rsidP="001C69EC">
      <w:pPr>
        <w:pStyle w:val="aff2"/>
      </w:pPr>
      <w:r w:rsidRPr="00E47539">
        <w:t xml:space="preserve">История родного края в годы революций </w:t>
      </w:r>
      <w:r w:rsidR="006F71F9">
        <w:t xml:space="preserve"> </w:t>
      </w:r>
      <w:r w:rsidRPr="00E47539">
        <w:t>и Гражданской войны.</w:t>
      </w:r>
    </w:p>
    <w:p w14:paraId="58477F5E" w14:textId="77777777" w:rsidR="00E47539" w:rsidRPr="00E47539" w:rsidRDefault="00E47539" w:rsidP="001C69EC">
      <w:pPr>
        <w:pStyle w:val="aff2"/>
      </w:pPr>
      <w:r w:rsidRPr="00E47539">
        <w:t>Наши земляки ‒ герои Великой Отечественной войны (1941-1945 гг.).</w:t>
      </w:r>
    </w:p>
    <w:p w14:paraId="49EE2F29" w14:textId="77777777" w:rsidR="00E47539" w:rsidRPr="00E47539" w:rsidRDefault="00E47539" w:rsidP="001C69EC">
      <w:pPr>
        <w:pStyle w:val="aff2"/>
      </w:pPr>
      <w:r w:rsidRPr="00E47539">
        <w:t>Наш регион в конце XX ‒ начале XXI вв.</w:t>
      </w:r>
    </w:p>
    <w:p w14:paraId="519414F4" w14:textId="77777777" w:rsidR="00E47539" w:rsidRPr="00E47539" w:rsidRDefault="00E47539" w:rsidP="001C69EC">
      <w:pPr>
        <w:pStyle w:val="aff2"/>
      </w:pPr>
      <w:r w:rsidRPr="00E47539">
        <w:t>Трудовые достижения родного края.</w:t>
      </w:r>
    </w:p>
    <w:p w14:paraId="38F4C569" w14:textId="005F7C71" w:rsidR="00E47539" w:rsidRPr="001C69EC" w:rsidRDefault="00E47539" w:rsidP="00E47539">
      <w:pPr>
        <w:rPr>
          <w:b/>
          <w:bCs/>
        </w:rPr>
      </w:pPr>
      <w:r w:rsidRPr="001C69EC">
        <w:rPr>
          <w:b/>
          <w:bCs/>
        </w:rPr>
        <w:t xml:space="preserve">Планируемые результаты освоения учебного модуля «Введение в Новейшую историю России». </w:t>
      </w:r>
    </w:p>
    <w:p w14:paraId="21460EC9" w14:textId="6A35B6C4" w:rsidR="00E47539" w:rsidRPr="00E47539" w:rsidRDefault="00E47539" w:rsidP="001C69EC">
      <w:pPr>
        <w:pStyle w:val="aff2"/>
      </w:pPr>
      <w:r w:rsidRPr="00E47539">
        <w:t>Личностные и метапредметные результаты являются приоритетными при освоении содержания учебного модуля «Введение в Новейшую и</w:t>
      </w:r>
      <w:r w:rsidRPr="00E47539">
        <w:t>с</w:t>
      </w:r>
      <w:r w:rsidRPr="00E47539">
        <w:t>торию России».</w:t>
      </w:r>
    </w:p>
    <w:p w14:paraId="17B1ECFE" w14:textId="29B1747E" w:rsidR="00E47539" w:rsidRPr="00E47539" w:rsidRDefault="00E47539" w:rsidP="001C69EC">
      <w:pPr>
        <w:pStyle w:val="aff2"/>
      </w:pPr>
      <w:r w:rsidRPr="00E47539">
        <w:t>Содержание учебного модуля «Введение в Новейшую историю Ро</w:t>
      </w:r>
      <w:r w:rsidRPr="00E47539">
        <w:t>с</w:t>
      </w:r>
      <w:r w:rsidRPr="00E47539">
        <w:t>сии» способствует процессу формирования внутренней позиции личн</w:t>
      </w:r>
      <w:r w:rsidRPr="00E47539">
        <w:t>о</w:t>
      </w:r>
      <w:r w:rsidRPr="00E47539">
        <w:t xml:space="preserve">сти как особого ценностного отношения к себе, окружающим людям и </w:t>
      </w:r>
      <w:r w:rsidRPr="00E47539">
        <w:lastRenderedPageBreak/>
        <w:t>жизни в целом, готовности обучающегося действовать на основе с</w:t>
      </w:r>
      <w:r w:rsidRPr="00E47539">
        <w:t>и</w:t>
      </w:r>
      <w:r w:rsidRPr="00E47539">
        <w:t xml:space="preserve">стемы позитивных ценностных ориентаций. </w:t>
      </w:r>
    </w:p>
    <w:p w14:paraId="1FDD9A0D" w14:textId="17CECE3B" w:rsidR="00E47539" w:rsidRPr="00E47539" w:rsidRDefault="00E47539" w:rsidP="001C69EC">
      <w:pPr>
        <w:pStyle w:val="aff2"/>
      </w:pPr>
      <w:r w:rsidRPr="00E47539">
        <w:t>Содержание учебного модуля «Введение в Новейшую историю Ро</w:t>
      </w:r>
      <w:r w:rsidRPr="00E47539">
        <w:t>с</w:t>
      </w:r>
      <w:r w:rsidRPr="00E47539">
        <w:t>сии» ориентировано на следующие важнейшие убеждения и качества обучающегося, которые должны проявляться как в его учебной де</w:t>
      </w:r>
      <w:r w:rsidRPr="00E47539">
        <w:t>я</w:t>
      </w:r>
      <w:r w:rsidRPr="00E47539">
        <w:t>тельности, так и при реализации направлений воспитательной деятел</w:t>
      </w:r>
      <w:r w:rsidRPr="00E47539">
        <w:t>ь</w:t>
      </w:r>
      <w:r w:rsidRPr="00E47539">
        <w:t>ности образовательной организации в сферах:</w:t>
      </w:r>
    </w:p>
    <w:p w14:paraId="136BAD08" w14:textId="77777777" w:rsidR="00E47539" w:rsidRPr="00E47539" w:rsidRDefault="00E47539" w:rsidP="001C69EC">
      <w:pPr>
        <w:pStyle w:val="aff2"/>
      </w:pPr>
      <w:r w:rsidRPr="00E47539">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w:t>
      </w:r>
      <w:r w:rsidRPr="00E47539">
        <w:t>а</w:t>
      </w:r>
      <w:r w:rsidRPr="00E47539">
        <w:t>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w:t>
      </w:r>
      <w:r w:rsidRPr="00E47539">
        <w:t>о</w:t>
      </w:r>
      <w:r w:rsidRPr="00E47539">
        <w:t>действия коррупции; готовность к разнообразной совместной деятел</w:t>
      </w:r>
      <w:r w:rsidRPr="00E47539">
        <w:t>ь</w:t>
      </w:r>
      <w:r w:rsidRPr="00E47539">
        <w:t>ности, стремление к взаимопониманию и взаимопомощи, активное уч</w:t>
      </w:r>
      <w:r w:rsidRPr="00E47539">
        <w:t>а</w:t>
      </w:r>
      <w:r w:rsidRPr="00E47539">
        <w:t>стие в самоуправлении в образовательной организации; готовность к участию в гуманитарной деятельности;</w:t>
      </w:r>
    </w:p>
    <w:p w14:paraId="24D9CA40" w14:textId="77777777" w:rsidR="00E47539" w:rsidRPr="00E47539" w:rsidRDefault="00E47539" w:rsidP="001C69EC">
      <w:pPr>
        <w:pStyle w:val="aff2"/>
      </w:pPr>
      <w:r w:rsidRPr="00E47539">
        <w:t>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w:t>
      </w:r>
      <w:r w:rsidRPr="00E47539">
        <w:t>о</w:t>
      </w:r>
      <w:r w:rsidRPr="00E47539">
        <w:t>шение к достижениям своей Родины ‒ России, к науке, искусству, спорту, технологиям, боевым подвигам и трудовым достижениям нар</w:t>
      </w:r>
      <w:r w:rsidRPr="00E47539">
        <w:t>о</w:t>
      </w:r>
      <w:r w:rsidRPr="00E47539">
        <w:t>да, уважение к символам России, государственным праздникам, ист</w:t>
      </w:r>
      <w:r w:rsidRPr="00E47539">
        <w:t>о</w:t>
      </w:r>
      <w:r w:rsidRPr="00E47539">
        <w:t xml:space="preserve">рическому и природному наследию, памятникам и символам воинской славы, традициям разных народов, проживающих в родной стране; </w:t>
      </w:r>
    </w:p>
    <w:p w14:paraId="5230B185" w14:textId="77777777" w:rsidR="00E47539" w:rsidRPr="00E47539" w:rsidRDefault="00E47539" w:rsidP="001C69EC">
      <w:pPr>
        <w:pStyle w:val="aff2"/>
      </w:pPr>
      <w:r w:rsidRPr="00E47539">
        <w:t>3) духовно-нравственного воспитания: ориентация на моральные ценности и нормы в ситуациях нравственного выбора, готовность оц</w:t>
      </w:r>
      <w:r w:rsidRPr="00E47539">
        <w:t>е</w:t>
      </w:r>
      <w:r w:rsidRPr="00E47539">
        <w:t>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w:t>
      </w:r>
      <w:r w:rsidRPr="00E47539">
        <w:t>т</w:t>
      </w:r>
      <w:r w:rsidRPr="00E47539">
        <w:t>ветственность личности в условиях индивидуального и общественного пространства.</w:t>
      </w:r>
    </w:p>
    <w:p w14:paraId="311724F7" w14:textId="7BE1DB7D" w:rsidR="00E47539" w:rsidRPr="00E47539" w:rsidRDefault="00E47539" w:rsidP="001C69EC">
      <w:pPr>
        <w:pStyle w:val="aff2"/>
      </w:pPr>
      <w:r w:rsidRPr="00E47539">
        <w:t>Содержание учебного модуля «Введение в Новейшую историю Ро</w:t>
      </w:r>
      <w:r w:rsidRPr="00E47539">
        <w:t>с</w:t>
      </w:r>
      <w:r w:rsidRPr="00E47539">
        <w:t>сии» также ориентировано на понимание роли этнических культурных традиций ‒ в области эстетического воспитания, на формирование це</w:t>
      </w:r>
      <w:r w:rsidRPr="00E47539">
        <w:t>н</w:t>
      </w:r>
      <w:r w:rsidRPr="00E47539">
        <w:t>ностного отношения к здоровью, жизни и осознание необходимости их сохранения, следования правилам безопасного поведения в Инте</w:t>
      </w:r>
      <w:r w:rsidRPr="00E47539">
        <w:t>р</w:t>
      </w:r>
      <w:r w:rsidRPr="00E47539">
        <w:t xml:space="preserve">нет-среде, активное участие в решении практических задач социальной направленности, уважение к труду и результатам трудовой деятельности, </w:t>
      </w:r>
      <w:r w:rsidRPr="00E47539">
        <w:lastRenderedPageBreak/>
        <w:t>готовность к участию в практической деятельности экологической направленности.</w:t>
      </w:r>
    </w:p>
    <w:p w14:paraId="5FF1F5EA" w14:textId="22AE3C4E" w:rsidR="00E47539" w:rsidRPr="00E47539" w:rsidRDefault="00E47539" w:rsidP="001C69EC">
      <w:pPr>
        <w:pStyle w:val="aff2"/>
      </w:pPr>
      <w:r w:rsidRPr="00E47539">
        <w:t>При освоении содержания учебного модуля «Введение в Новейшую историю России» обучающиеся продолжат осмысление ценности нау</w:t>
      </w:r>
      <w:r w:rsidRPr="00E47539">
        <w:t>ч</w:t>
      </w:r>
      <w:r w:rsidRPr="00E47539">
        <w:t>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14:paraId="6073F835" w14:textId="114C3369" w:rsidR="00E47539" w:rsidRPr="00E47539" w:rsidRDefault="00E47539" w:rsidP="001C69EC">
      <w:pPr>
        <w:pStyle w:val="aff2"/>
      </w:pPr>
      <w:r w:rsidRPr="00E47539">
        <w:t>В результате изучения учебного модуля «Введение в Новейшую и</w:t>
      </w:r>
      <w:r w:rsidRPr="00E47539">
        <w:t>с</w:t>
      </w:r>
      <w:r w:rsidRPr="00E47539">
        <w:t xml:space="preserve">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C06002A" w14:textId="335D0A07" w:rsidR="00E47539" w:rsidRPr="00E47539" w:rsidRDefault="00E47539" w:rsidP="001C69EC">
      <w:pPr>
        <w:pStyle w:val="aff2"/>
      </w:pPr>
      <w:r w:rsidRPr="00E47539">
        <w:t>У обучающегося будут сформированы следующие базовые логич</w:t>
      </w:r>
      <w:r w:rsidRPr="00E47539">
        <w:t>е</w:t>
      </w:r>
      <w:r w:rsidRPr="00E47539">
        <w:t>ские действия как часть познавательных универсальных учебных де</w:t>
      </w:r>
      <w:r w:rsidRPr="00E47539">
        <w:t>й</w:t>
      </w:r>
      <w:r w:rsidRPr="00E47539">
        <w:t>ствий:</w:t>
      </w:r>
    </w:p>
    <w:p w14:paraId="6D412F36" w14:textId="77777777" w:rsidR="00E47539" w:rsidRPr="00E47539" w:rsidRDefault="00E47539" w:rsidP="001C69EC">
      <w:pPr>
        <w:pStyle w:val="aff2"/>
      </w:pPr>
      <w:r w:rsidRPr="00E47539">
        <w:t>выявлять и характеризовать существенные признаки, итоги и значение ключевых событий и процессов Новейшей истории России;</w:t>
      </w:r>
    </w:p>
    <w:p w14:paraId="78BD104B" w14:textId="77777777" w:rsidR="00E47539" w:rsidRPr="00E47539" w:rsidRDefault="00E47539" w:rsidP="001C69EC">
      <w:pPr>
        <w:pStyle w:val="aff2"/>
      </w:pPr>
      <w:r w:rsidRPr="00E47539">
        <w:t>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 ;</w:t>
      </w:r>
    </w:p>
    <w:p w14:paraId="0826F9D2" w14:textId="77777777" w:rsidR="00E47539" w:rsidRPr="00E47539" w:rsidRDefault="00E47539" w:rsidP="001C69EC">
      <w:pPr>
        <w:pStyle w:val="aff2"/>
      </w:pPr>
      <w:r w:rsidRPr="00E47539">
        <w:t>выявлять закономерности и противоречия в рассматриваемых фактах с учётом предложенной задачи, классифицировать, самостоятельно в</w:t>
      </w:r>
      <w:r w:rsidRPr="00E47539">
        <w:t>ы</w:t>
      </w:r>
      <w:r w:rsidRPr="00E47539">
        <w:t xml:space="preserve">бирать основания и критерии для классификации; </w:t>
      </w:r>
    </w:p>
    <w:p w14:paraId="5A4AA868" w14:textId="77777777" w:rsidR="00E47539" w:rsidRPr="00E47539" w:rsidRDefault="00E47539" w:rsidP="001C69EC">
      <w:pPr>
        <w:pStyle w:val="aff2"/>
      </w:pPr>
      <w:r w:rsidRPr="00E47539">
        <w:t xml:space="preserve">выявлять дефициты информации, данных, необходимых для решения поставленной задачи; </w:t>
      </w:r>
    </w:p>
    <w:p w14:paraId="7D2B83AE" w14:textId="77777777" w:rsidR="00E47539" w:rsidRPr="00E47539" w:rsidRDefault="00E47539" w:rsidP="001C69EC">
      <w:pPr>
        <w:pStyle w:val="aff2"/>
      </w:pPr>
      <w:r w:rsidRPr="00E47539">
        <w:t>проводить выводы, создавать обобщения о взаимосвязях с использ</w:t>
      </w:r>
      <w:r w:rsidRPr="00E47539">
        <w:t>о</w:t>
      </w:r>
      <w:r w:rsidRPr="00E47539">
        <w:t xml:space="preserve">ванием дедуктивных, индуктивных умозаключений и по аналогии, строить логические рассуждения; </w:t>
      </w:r>
    </w:p>
    <w:p w14:paraId="0967AB9E" w14:textId="77777777" w:rsidR="00E47539" w:rsidRPr="00E47539" w:rsidRDefault="00E47539" w:rsidP="001C69EC">
      <w:pPr>
        <w:pStyle w:val="aff2"/>
      </w:pPr>
      <w:r w:rsidRPr="00E47539">
        <w:t>самостоятельно выбирать способ решения учебной задачи.</w:t>
      </w:r>
    </w:p>
    <w:p w14:paraId="692F742F" w14:textId="73CA79B5" w:rsidR="00E47539" w:rsidRPr="00E47539" w:rsidRDefault="00E47539" w:rsidP="001C69EC">
      <w:pPr>
        <w:pStyle w:val="aff2"/>
      </w:pPr>
      <w:r w:rsidRPr="00E47539">
        <w:t>У обучающегося будут сформированы следующие базовые исслед</w:t>
      </w:r>
      <w:r w:rsidRPr="00E47539">
        <w:t>о</w:t>
      </w:r>
      <w:r w:rsidRPr="00E47539">
        <w:t>вательские действия как часть познавательных универсальных учебных действий:</w:t>
      </w:r>
    </w:p>
    <w:p w14:paraId="5C891A38" w14:textId="77777777" w:rsidR="00E47539" w:rsidRPr="00E47539" w:rsidRDefault="00E47539" w:rsidP="001C69EC">
      <w:pPr>
        <w:pStyle w:val="aff2"/>
      </w:pPr>
      <w:r w:rsidRPr="00E47539">
        <w:t>использовать вопросы как исследовательский инструмент познания;</w:t>
      </w:r>
    </w:p>
    <w:p w14:paraId="12BFCCCF" w14:textId="77777777" w:rsidR="00E47539" w:rsidRPr="00E47539" w:rsidRDefault="00E47539" w:rsidP="001C69EC">
      <w:pPr>
        <w:pStyle w:val="aff2"/>
      </w:pPr>
      <w:r w:rsidRPr="00E47539">
        <w:t>формулировать вопросы, фиксирующие разрыв между реальным и желательным состоянием ситуации, объекта, самостоятельно устана</w:t>
      </w:r>
      <w:r w:rsidRPr="00E47539">
        <w:t>в</w:t>
      </w:r>
      <w:r w:rsidRPr="00E47539">
        <w:t xml:space="preserve">ливать искомое и данное; </w:t>
      </w:r>
    </w:p>
    <w:p w14:paraId="6320DB57" w14:textId="77777777" w:rsidR="00E47539" w:rsidRPr="00E47539" w:rsidRDefault="00E47539" w:rsidP="001C69EC">
      <w:pPr>
        <w:pStyle w:val="aff2"/>
      </w:pPr>
      <w:r w:rsidRPr="00E47539">
        <w:t xml:space="preserve">формулировать гипотезу об истинности собственных суждений и суждений других, аргументировать свою позицию, мнение; </w:t>
      </w:r>
    </w:p>
    <w:p w14:paraId="7E8B9702" w14:textId="77777777" w:rsidR="00E47539" w:rsidRPr="00E47539" w:rsidRDefault="00E47539" w:rsidP="001C69EC">
      <w:pPr>
        <w:pStyle w:val="aff2"/>
      </w:pPr>
      <w:r w:rsidRPr="00E47539">
        <w:lastRenderedPageBreak/>
        <w:t>проводить по самостоятельно составленному плану небольшое и</w:t>
      </w:r>
      <w:r w:rsidRPr="00E47539">
        <w:t>с</w:t>
      </w:r>
      <w:r w:rsidRPr="00E47539">
        <w:t xml:space="preserve">следование по установлению причинно-следственных связей событий и процессов; </w:t>
      </w:r>
    </w:p>
    <w:p w14:paraId="4C2D11F9" w14:textId="77777777" w:rsidR="00E47539" w:rsidRPr="00E47539" w:rsidRDefault="00E47539" w:rsidP="001C69EC">
      <w:pPr>
        <w:pStyle w:val="aff2"/>
      </w:pPr>
      <w:r w:rsidRPr="00E47539">
        <w:t xml:space="preserve">оценивать на применимость и достоверность информацию; </w:t>
      </w:r>
    </w:p>
    <w:p w14:paraId="78176D06" w14:textId="77777777" w:rsidR="00E47539" w:rsidRPr="00E47539" w:rsidRDefault="00E47539" w:rsidP="001C69EC">
      <w:pPr>
        <w:pStyle w:val="aff2"/>
      </w:pPr>
      <w:r w:rsidRPr="00E47539">
        <w:t xml:space="preserve">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 </w:t>
      </w:r>
    </w:p>
    <w:p w14:paraId="35BE6AC7" w14:textId="77777777" w:rsidR="00E47539" w:rsidRPr="00E47539" w:rsidRDefault="00E47539" w:rsidP="001C69EC">
      <w:pPr>
        <w:pStyle w:val="aff2"/>
      </w:pPr>
      <w:r w:rsidRPr="00E47539">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651327D6" w14:textId="39AC1183" w:rsidR="00E47539" w:rsidRPr="00E47539" w:rsidRDefault="00E47539" w:rsidP="001C69EC">
      <w:pPr>
        <w:pStyle w:val="aff2"/>
      </w:pPr>
      <w:r w:rsidRPr="00E47539">
        <w:t>У обучающегося будут сформированы умения работать с информ</w:t>
      </w:r>
      <w:r w:rsidRPr="00E47539">
        <w:t>а</w:t>
      </w:r>
      <w:r w:rsidRPr="00E47539">
        <w:t>цией как часть познавательных универсальных учебных действий:</w:t>
      </w:r>
    </w:p>
    <w:p w14:paraId="2AEC2AE3" w14:textId="77777777" w:rsidR="00E47539" w:rsidRPr="00E47539" w:rsidRDefault="00E47539" w:rsidP="001C69EC">
      <w:pPr>
        <w:pStyle w:val="aff2"/>
      </w:pPr>
      <w:r w:rsidRPr="00E47539">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14:paraId="413620C1" w14:textId="77777777" w:rsidR="00E47539" w:rsidRPr="00E47539" w:rsidRDefault="00E47539" w:rsidP="001C69EC">
      <w:pPr>
        <w:pStyle w:val="aff2"/>
      </w:pPr>
      <w:r w:rsidRPr="00E47539">
        <w:t xml:space="preserve">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 </w:t>
      </w:r>
    </w:p>
    <w:p w14:paraId="5493613B" w14:textId="77777777" w:rsidR="00E47539" w:rsidRPr="00E47539" w:rsidRDefault="00E47539" w:rsidP="001C69EC">
      <w:pPr>
        <w:pStyle w:val="aff2"/>
      </w:pPr>
      <w:r w:rsidRPr="00E47539">
        <w:t xml:space="preserve">находить сходные аргументы (подтверждающие или опровергающие одну и ту же идею, версию) в различных информационных источниках; </w:t>
      </w:r>
    </w:p>
    <w:p w14:paraId="3505FB76" w14:textId="77777777" w:rsidR="00E47539" w:rsidRPr="00E47539" w:rsidRDefault="00E47539" w:rsidP="001C69EC">
      <w:pPr>
        <w:pStyle w:val="aff2"/>
      </w:pPr>
      <w:r w:rsidRPr="00E47539">
        <w:t>самостоятельно выбирать оптимальную форму представления и</w:t>
      </w:r>
      <w:r w:rsidRPr="00E47539">
        <w:t>н</w:t>
      </w:r>
      <w:r w:rsidRPr="00E47539">
        <w:t xml:space="preserve">формации и иллюстрировать решаемые задачи несложными схемами, диаграммами, иной графикой и их комбинациями; </w:t>
      </w:r>
    </w:p>
    <w:p w14:paraId="418CAE57" w14:textId="77777777" w:rsidR="00E47539" w:rsidRPr="00E47539" w:rsidRDefault="00E47539" w:rsidP="001C69EC">
      <w:pPr>
        <w:pStyle w:val="aff2"/>
      </w:pPr>
      <w:r w:rsidRPr="00E47539">
        <w:t xml:space="preserve">оценивать надёжность информации по критериям, предложенным или сформулированным самостоятельно; </w:t>
      </w:r>
    </w:p>
    <w:p w14:paraId="4D091C97" w14:textId="77777777" w:rsidR="00E47539" w:rsidRPr="00E47539" w:rsidRDefault="00E47539" w:rsidP="001C69EC">
      <w:pPr>
        <w:pStyle w:val="aff2"/>
      </w:pPr>
      <w:r w:rsidRPr="00E47539">
        <w:t>эффективно запоминать и систематизировать информацию.</w:t>
      </w:r>
    </w:p>
    <w:p w14:paraId="719AB6A7" w14:textId="192892B4" w:rsidR="00E47539" w:rsidRPr="00E47539" w:rsidRDefault="00E47539" w:rsidP="001C69EC">
      <w:pPr>
        <w:pStyle w:val="aff2"/>
      </w:pPr>
      <w:r w:rsidRPr="00E47539">
        <w:t>У обучающегося будут сформированы умения общения как часть коммуникативных универсальных учебных действий:</w:t>
      </w:r>
    </w:p>
    <w:p w14:paraId="575E10CA" w14:textId="77777777" w:rsidR="00E47539" w:rsidRPr="00E47539" w:rsidRDefault="00E47539" w:rsidP="001C69EC">
      <w:pPr>
        <w:pStyle w:val="aff2"/>
      </w:pPr>
      <w:r w:rsidRPr="00E47539">
        <w:t>воспринимать и формулировать суждения, выражать эмоции в соо</w:t>
      </w:r>
      <w:r w:rsidRPr="00E47539">
        <w:t>т</w:t>
      </w:r>
      <w:r w:rsidRPr="00E47539">
        <w:t xml:space="preserve">ветствии с целями и условиями общения; выражать себя (свою точку зрения) в устных и письменных текстах; </w:t>
      </w:r>
    </w:p>
    <w:p w14:paraId="4EB6F36B" w14:textId="77777777" w:rsidR="00E47539" w:rsidRPr="00E47539" w:rsidRDefault="00E47539" w:rsidP="001C69EC">
      <w:pPr>
        <w:pStyle w:val="aff2"/>
      </w:pPr>
      <w:r w:rsidRPr="00E47539">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14:paraId="5BA52823" w14:textId="77777777" w:rsidR="00E47539" w:rsidRPr="00E47539" w:rsidRDefault="00E47539" w:rsidP="001C69EC">
      <w:pPr>
        <w:pStyle w:val="aff2"/>
      </w:pPr>
      <w:r w:rsidRPr="00E47539">
        <w:t xml:space="preserve">понимать намерения других, проявлять уважительное отношение к собеседнику и в корректной форме формулировать свои возражения; </w:t>
      </w:r>
    </w:p>
    <w:p w14:paraId="6A019F81" w14:textId="77777777" w:rsidR="00E47539" w:rsidRPr="00E47539" w:rsidRDefault="00E47539" w:rsidP="001C69EC">
      <w:pPr>
        <w:pStyle w:val="aff2"/>
      </w:pPr>
      <w:r w:rsidRPr="00E47539">
        <w:t xml:space="preserve">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14:paraId="5B50FB11" w14:textId="77777777" w:rsidR="00E47539" w:rsidRPr="00E47539" w:rsidRDefault="00E47539" w:rsidP="001C69EC">
      <w:pPr>
        <w:pStyle w:val="aff2"/>
      </w:pPr>
      <w:r w:rsidRPr="00E47539">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w:t>
      </w:r>
      <w:r w:rsidRPr="00E47539">
        <w:t>в</w:t>
      </w:r>
      <w:r w:rsidRPr="00E47539">
        <w:lastRenderedPageBreak/>
        <w:t>лять устные и письменные тексты с использованием иллюстративных материалов, исторических источников и другие.</w:t>
      </w:r>
    </w:p>
    <w:p w14:paraId="4CBCA7E5" w14:textId="59D1D73D" w:rsidR="00E47539" w:rsidRPr="00E47539" w:rsidRDefault="00E47539" w:rsidP="001C69EC">
      <w:pPr>
        <w:pStyle w:val="aff2"/>
      </w:pPr>
      <w:r w:rsidRPr="00E47539">
        <w:t>У обучающегося будут сформированы умения в части регулятивных универсальных учебных действий:</w:t>
      </w:r>
    </w:p>
    <w:p w14:paraId="7C81EB88" w14:textId="77777777" w:rsidR="00E47539" w:rsidRPr="00E47539" w:rsidRDefault="00E47539" w:rsidP="001C69EC">
      <w:pPr>
        <w:pStyle w:val="aff2"/>
      </w:pPr>
      <w:r w:rsidRPr="00E47539">
        <w:t>выявлять проблемы для решения в жизненных и учебных ситуациях; ориентироваться в различных подходах к принятию решений (индив</w:t>
      </w:r>
      <w:r w:rsidRPr="00E47539">
        <w:t>и</w:t>
      </w:r>
      <w:r w:rsidRPr="00E47539">
        <w:t xml:space="preserve">дуально, в группе, групповой); </w:t>
      </w:r>
    </w:p>
    <w:p w14:paraId="1F35BD77" w14:textId="77777777" w:rsidR="00E47539" w:rsidRPr="00E47539" w:rsidRDefault="00E47539" w:rsidP="001C69EC">
      <w:pPr>
        <w:pStyle w:val="aff2"/>
      </w:pPr>
      <w:r w:rsidRPr="00E47539">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14:paraId="6BB237D9" w14:textId="77777777" w:rsidR="00E47539" w:rsidRPr="00E47539" w:rsidRDefault="00E47539" w:rsidP="001C69EC">
      <w:pPr>
        <w:pStyle w:val="aff2"/>
      </w:pPr>
      <w:r w:rsidRPr="00E47539">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14:paraId="2F1573D3" w14:textId="77777777" w:rsidR="00E47539" w:rsidRPr="00E47539" w:rsidRDefault="00E47539" w:rsidP="001C69EC">
      <w:pPr>
        <w:pStyle w:val="aff2"/>
      </w:pPr>
      <w:r w:rsidRPr="00E47539">
        <w:t xml:space="preserve">проявлять способность к самоконтролю, самомотивации и рефлексии, к оценке и изменению ситуации; </w:t>
      </w:r>
    </w:p>
    <w:p w14:paraId="65092005" w14:textId="77777777" w:rsidR="00E47539" w:rsidRPr="00E47539" w:rsidRDefault="00E47539" w:rsidP="001C69EC">
      <w:pPr>
        <w:pStyle w:val="aff2"/>
      </w:pPr>
      <w:r w:rsidRPr="00E47539">
        <w:t>объяснять причины достижения (недостижения) результатов де</w:t>
      </w:r>
      <w:r w:rsidRPr="00E47539">
        <w:t>я</w:t>
      </w:r>
      <w:r w:rsidRPr="00E47539">
        <w:t xml:space="preserve">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w:t>
      </w:r>
    </w:p>
    <w:p w14:paraId="2A1E4CC4" w14:textId="77777777" w:rsidR="00E47539" w:rsidRPr="00E47539" w:rsidRDefault="00E47539" w:rsidP="001C69EC">
      <w:pPr>
        <w:pStyle w:val="aff2"/>
      </w:pPr>
      <w:r w:rsidRPr="00E47539">
        <w:t>оценивать соответствие результата цели и условиям;</w:t>
      </w:r>
    </w:p>
    <w:p w14:paraId="6773B2B9" w14:textId="77777777" w:rsidR="00E47539" w:rsidRPr="00E47539" w:rsidRDefault="00E47539" w:rsidP="001C69EC">
      <w:pPr>
        <w:pStyle w:val="aff2"/>
      </w:pPr>
      <w:r w:rsidRPr="00E47539">
        <w:t>выявлять на примерах исторических ситуаций роль эмоций в отн</w:t>
      </w:r>
      <w:r w:rsidRPr="00E47539">
        <w:t>о</w:t>
      </w:r>
      <w:r w:rsidRPr="00E47539">
        <w:t>шениях между людьми;</w:t>
      </w:r>
    </w:p>
    <w:p w14:paraId="5C9C53E6" w14:textId="77777777" w:rsidR="00E47539" w:rsidRPr="00E47539" w:rsidRDefault="00E47539" w:rsidP="001C69EC">
      <w:pPr>
        <w:pStyle w:val="aff2"/>
      </w:pPr>
      <w:r w:rsidRPr="00E47539">
        <w:t>ставить себя на место другого человека, понимать мотивы действий другого (в исторических ситуациях и окружающей действительности);</w:t>
      </w:r>
    </w:p>
    <w:p w14:paraId="744B7F95" w14:textId="77777777" w:rsidR="00E47539" w:rsidRPr="00E47539" w:rsidRDefault="00E47539" w:rsidP="001C69EC">
      <w:pPr>
        <w:pStyle w:val="aff2"/>
      </w:pPr>
      <w:r w:rsidRPr="00E47539">
        <w:t>регулировать способ выражения своих эмоций с учетом позиций и мнений других участников общения.</w:t>
      </w:r>
    </w:p>
    <w:p w14:paraId="0F6A7FF4" w14:textId="623B3685" w:rsidR="00E47539" w:rsidRPr="00E47539" w:rsidRDefault="00E47539" w:rsidP="001C69EC">
      <w:pPr>
        <w:pStyle w:val="aff2"/>
      </w:pPr>
      <w:r w:rsidRPr="00E47539">
        <w:t>У обучающегося будут сформированы умения совместной деятел</w:t>
      </w:r>
      <w:r w:rsidRPr="00E47539">
        <w:t>ь</w:t>
      </w:r>
      <w:r w:rsidRPr="00E47539">
        <w:t>ности:</w:t>
      </w:r>
    </w:p>
    <w:p w14:paraId="03BB5AAF" w14:textId="77777777" w:rsidR="00E47539" w:rsidRPr="00E47539" w:rsidRDefault="00E47539" w:rsidP="001C69EC">
      <w:pPr>
        <w:pStyle w:val="aff2"/>
      </w:pPr>
      <w:r w:rsidRPr="00E47539">
        <w:t>понимать и использовать преимущества командной и индивидуальной работы при решении конкретной проблемы, обосновывать необход</w:t>
      </w:r>
      <w:r w:rsidRPr="00E47539">
        <w:t>и</w:t>
      </w:r>
      <w:r w:rsidRPr="00E47539">
        <w:t>мость применения групповых форм взаимодействия при решении п</w:t>
      </w:r>
      <w:r w:rsidRPr="00E47539">
        <w:t>о</w:t>
      </w:r>
      <w:r w:rsidRPr="00E47539">
        <w:t xml:space="preserve">ставленной задачи; </w:t>
      </w:r>
    </w:p>
    <w:p w14:paraId="4592910A" w14:textId="77777777" w:rsidR="00E47539" w:rsidRPr="00E47539" w:rsidRDefault="00E47539" w:rsidP="001C69EC">
      <w:pPr>
        <w:pStyle w:val="aff2"/>
      </w:pPr>
      <w:r w:rsidRPr="00E47539">
        <w:t>принимать цель совместной деятельности, коллективно строить де</w:t>
      </w:r>
      <w:r w:rsidRPr="00E47539">
        <w:t>й</w:t>
      </w:r>
      <w:r w:rsidRPr="00E47539">
        <w:t xml:space="preserve">ствия по её достижению (распределять роли, договариваться, обсуждать процесс и результат совместной работы; </w:t>
      </w:r>
    </w:p>
    <w:p w14:paraId="22D2FF95" w14:textId="77777777" w:rsidR="00E47539" w:rsidRPr="00E47539" w:rsidRDefault="00E47539" w:rsidP="001C69EC">
      <w:pPr>
        <w:pStyle w:val="aff2"/>
      </w:pPr>
      <w:r w:rsidRPr="00E47539">
        <w:t>планировать организацию совместной работы, определять свою роль (с учётом предпочтений и возможностей всех участников взаимоде</w:t>
      </w:r>
      <w:r w:rsidRPr="00E47539">
        <w:t>й</w:t>
      </w:r>
      <w:r w:rsidRPr="00E47539">
        <w:t xml:space="preserve">ствия), распределять задачи между членами команды, участвовать в групповых формах работы); </w:t>
      </w:r>
    </w:p>
    <w:p w14:paraId="13A3AD88" w14:textId="77777777" w:rsidR="00E47539" w:rsidRPr="00E47539" w:rsidRDefault="00E47539" w:rsidP="001C69EC">
      <w:pPr>
        <w:pStyle w:val="aff2"/>
      </w:pPr>
      <w:r w:rsidRPr="00E47539">
        <w:lastRenderedPageBreak/>
        <w:t xml:space="preserve">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w:t>
      </w:r>
    </w:p>
    <w:p w14:paraId="0944E8F1" w14:textId="77777777" w:rsidR="00E47539" w:rsidRPr="00E47539" w:rsidRDefault="00E47539" w:rsidP="001C69EC">
      <w:pPr>
        <w:pStyle w:val="aff2"/>
      </w:pPr>
      <w:r w:rsidRPr="00E47539">
        <w:t xml:space="preserve">оценивать качество своего вклада в общий продукт по критериям, самостоятельно сформулированным участниками взаимодействия; </w:t>
      </w:r>
    </w:p>
    <w:p w14:paraId="33A9114F" w14:textId="77777777" w:rsidR="00E47539" w:rsidRPr="00E47539" w:rsidRDefault="00E47539" w:rsidP="001C69EC">
      <w:pPr>
        <w:pStyle w:val="aff2"/>
      </w:pPr>
      <w:r w:rsidRPr="00E47539">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0A9920E1" w14:textId="77777777" w:rsidR="00166DD0" w:rsidRDefault="00E47539" w:rsidP="00166DD0">
      <w:r w:rsidRPr="00E47539">
        <w:t>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XX — начала XXI в., основные виды деятельности по получению и осмыслению нового знания, его интерпретации и применению в различных</w:t>
      </w:r>
      <w:r w:rsidR="00166DD0">
        <w:t xml:space="preserve"> учебных и жизненных сит</w:t>
      </w:r>
      <w:r w:rsidR="00166DD0">
        <w:t>у</w:t>
      </w:r>
      <w:r w:rsidR="00166DD0">
        <w:t>ациях.</w:t>
      </w:r>
    </w:p>
    <w:p w14:paraId="58DCE251" w14:textId="77777777" w:rsidR="002C30B9" w:rsidRDefault="002C30B9" w:rsidP="00166DD0">
      <w:pPr>
        <w:rPr>
          <w:rStyle w:val="aa"/>
        </w:rPr>
      </w:pPr>
    </w:p>
    <w:p w14:paraId="2CE33011" w14:textId="77777777" w:rsidR="002C30B9" w:rsidRDefault="002C30B9" w:rsidP="00166DD0">
      <w:pPr>
        <w:rPr>
          <w:rStyle w:val="aa"/>
        </w:rPr>
      </w:pPr>
    </w:p>
    <w:p w14:paraId="22B7D292" w14:textId="77777777" w:rsidR="002C30B9" w:rsidRDefault="002C30B9" w:rsidP="00166DD0">
      <w:pPr>
        <w:rPr>
          <w:rStyle w:val="aa"/>
        </w:rPr>
      </w:pPr>
    </w:p>
    <w:p w14:paraId="0115EF14" w14:textId="77777777" w:rsidR="002C30B9" w:rsidRDefault="002C30B9" w:rsidP="00166DD0">
      <w:pPr>
        <w:rPr>
          <w:rStyle w:val="aa"/>
        </w:rPr>
      </w:pPr>
    </w:p>
    <w:p w14:paraId="4181830B" w14:textId="77777777" w:rsidR="002C30B9" w:rsidRDefault="002C30B9" w:rsidP="00166DD0">
      <w:pPr>
        <w:rPr>
          <w:rStyle w:val="aa"/>
        </w:rPr>
      </w:pPr>
    </w:p>
    <w:p w14:paraId="208D205B" w14:textId="77777777" w:rsidR="002C30B9" w:rsidRDefault="002C30B9" w:rsidP="00166DD0">
      <w:pPr>
        <w:rPr>
          <w:rStyle w:val="aa"/>
        </w:rPr>
      </w:pPr>
    </w:p>
    <w:p w14:paraId="611EFC74" w14:textId="77777777" w:rsidR="002C30B9" w:rsidRDefault="002C30B9" w:rsidP="00166DD0">
      <w:pPr>
        <w:rPr>
          <w:rStyle w:val="aa"/>
        </w:rPr>
      </w:pPr>
    </w:p>
    <w:p w14:paraId="7CC7CD39" w14:textId="77777777" w:rsidR="002C30B9" w:rsidRDefault="002C30B9" w:rsidP="00166DD0">
      <w:pPr>
        <w:rPr>
          <w:rStyle w:val="aa"/>
        </w:rPr>
      </w:pPr>
    </w:p>
    <w:p w14:paraId="1818F0CE" w14:textId="77777777" w:rsidR="002C30B9" w:rsidRDefault="002C30B9" w:rsidP="00166DD0">
      <w:pPr>
        <w:rPr>
          <w:rStyle w:val="aa"/>
        </w:rPr>
      </w:pPr>
    </w:p>
    <w:p w14:paraId="0FDAD44C" w14:textId="77777777" w:rsidR="002C30B9" w:rsidRDefault="002C30B9" w:rsidP="00166DD0">
      <w:pPr>
        <w:rPr>
          <w:rStyle w:val="aa"/>
        </w:rPr>
      </w:pPr>
    </w:p>
    <w:p w14:paraId="590F29B2" w14:textId="77777777" w:rsidR="002C30B9" w:rsidRDefault="002C30B9" w:rsidP="00166DD0">
      <w:pPr>
        <w:rPr>
          <w:rStyle w:val="aa"/>
        </w:rPr>
      </w:pPr>
    </w:p>
    <w:p w14:paraId="35BF7372" w14:textId="77777777" w:rsidR="002C30B9" w:rsidRDefault="002C30B9" w:rsidP="00166DD0">
      <w:pPr>
        <w:rPr>
          <w:rStyle w:val="aa"/>
        </w:rPr>
      </w:pPr>
    </w:p>
    <w:p w14:paraId="0CBCB7D4" w14:textId="77777777" w:rsidR="002C30B9" w:rsidRDefault="002C30B9" w:rsidP="00166DD0">
      <w:pPr>
        <w:rPr>
          <w:rStyle w:val="aa"/>
        </w:rPr>
      </w:pPr>
    </w:p>
    <w:p w14:paraId="3EE50A92" w14:textId="77777777" w:rsidR="002C30B9" w:rsidRDefault="002C30B9" w:rsidP="00166DD0">
      <w:pPr>
        <w:rPr>
          <w:rStyle w:val="aa"/>
        </w:rPr>
      </w:pPr>
    </w:p>
    <w:p w14:paraId="73D3529C" w14:textId="77777777" w:rsidR="002C30B9" w:rsidRDefault="002C30B9" w:rsidP="00166DD0">
      <w:pPr>
        <w:rPr>
          <w:rStyle w:val="aa"/>
        </w:rPr>
      </w:pPr>
    </w:p>
    <w:p w14:paraId="0D152722" w14:textId="77777777" w:rsidR="002C30B9" w:rsidRDefault="002C30B9" w:rsidP="00166DD0">
      <w:pPr>
        <w:rPr>
          <w:rStyle w:val="aa"/>
        </w:rPr>
      </w:pPr>
    </w:p>
    <w:p w14:paraId="7F8AEB96" w14:textId="77777777" w:rsidR="002C30B9" w:rsidRDefault="002C30B9" w:rsidP="00166DD0">
      <w:pPr>
        <w:rPr>
          <w:rStyle w:val="aa"/>
        </w:rPr>
      </w:pPr>
    </w:p>
    <w:p w14:paraId="34F7F657" w14:textId="775EE416" w:rsidR="001A42A7" w:rsidRDefault="009A6527" w:rsidP="00166DD0">
      <w:pPr>
        <w:rPr>
          <w:rFonts w:ascii="Georgia" w:hAnsi="Georgia"/>
        </w:rPr>
      </w:pPr>
      <w:r w:rsidRPr="00A47C19">
        <w:rPr>
          <w:rStyle w:val="aa"/>
        </w:rPr>
        <w:lastRenderedPageBreak/>
        <w:t xml:space="preserve"> </w:t>
      </w:r>
      <w:r w:rsidR="00C34F57">
        <w:rPr>
          <w:rStyle w:val="aa"/>
        </w:rPr>
        <w:t xml:space="preserve">2.1.7. </w:t>
      </w:r>
      <w:r w:rsidRPr="00A47C19">
        <w:rPr>
          <w:rStyle w:val="aa"/>
        </w:rPr>
        <w:t>Федеральная рабочая программа  по учебному предмету  «</w:t>
      </w:r>
      <w:r w:rsidR="00416B7C" w:rsidRPr="00A47C19">
        <w:rPr>
          <w:rStyle w:val="aa"/>
        </w:rPr>
        <w:t>ОБЩЕСТВОЗНАНИЕ</w:t>
      </w:r>
      <w:r w:rsidRPr="00A47C19">
        <w:rPr>
          <w:rStyle w:val="aa"/>
        </w:rPr>
        <w:t>»</w:t>
      </w:r>
      <w:r w:rsidR="00A47C19" w:rsidRPr="00A47C19">
        <w:rPr>
          <w:rFonts w:ascii="Georgia" w:hAnsi="Georgia"/>
        </w:rPr>
        <w:t xml:space="preserve"> </w:t>
      </w:r>
    </w:p>
    <w:p w14:paraId="652628A4" w14:textId="3804B8E6" w:rsidR="00166DD0" w:rsidRPr="00166DD0" w:rsidRDefault="00166DD0" w:rsidP="00166DD0">
      <w:r w:rsidRPr="00166DD0">
        <w:t> Федеральная рабочая программа по учебному предмету «Обществ</w:t>
      </w:r>
      <w:r w:rsidRPr="00166DD0">
        <w:t>о</w:t>
      </w:r>
      <w:r w:rsidRPr="00166DD0">
        <w:t>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03F1FC77" w14:textId="134992CA" w:rsidR="00166DD0" w:rsidRPr="00166DD0" w:rsidRDefault="00166DD0" w:rsidP="00030068">
      <w:pPr>
        <w:pStyle w:val="aff2"/>
      </w:pPr>
      <w:r w:rsidRPr="00166DD0">
        <w:t>Пояснительная записка.</w:t>
      </w:r>
    </w:p>
    <w:p w14:paraId="756F0F62" w14:textId="0890FD78" w:rsidR="00166DD0" w:rsidRPr="00166DD0" w:rsidRDefault="00166DD0" w:rsidP="00030068">
      <w:pPr>
        <w:pStyle w:val="aff2"/>
      </w:pPr>
      <w:r w:rsidRPr="00166DD0">
        <w:t>Программа по обществознанию составлена на основе положений и требований к результатам освоения основной образовательной пр</w:t>
      </w:r>
      <w:r w:rsidRPr="00166DD0">
        <w:t>о</w:t>
      </w:r>
      <w:r w:rsidRPr="00166DD0">
        <w:t>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w:t>
      </w:r>
      <w:r w:rsidRPr="00166DD0">
        <w:t>д</w:t>
      </w:r>
      <w:r w:rsidRPr="00166DD0">
        <w:t xml:space="preserve">ственному применению при реализации обязательной части ООП ООО. </w:t>
      </w:r>
    </w:p>
    <w:p w14:paraId="3A7A596A" w14:textId="77777777" w:rsidR="00030068" w:rsidRDefault="00166DD0" w:rsidP="00030068">
      <w:r w:rsidRPr="00166DD0">
        <w:t>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обучающимся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w:t>
      </w:r>
      <w:r w:rsidRPr="00166DD0">
        <w:t>у</w:t>
      </w:r>
      <w:r w:rsidRPr="00166DD0">
        <w:t>лирующие эти взаимодействия соци</w:t>
      </w:r>
      <w:r w:rsidR="00030068">
        <w:t>альные нормы.</w:t>
      </w:r>
    </w:p>
    <w:p w14:paraId="72D911D2" w14:textId="02C5049E" w:rsidR="00166DD0" w:rsidRPr="00166DD0" w:rsidRDefault="00166DD0" w:rsidP="00030068">
      <w:pPr>
        <w:pStyle w:val="aff2"/>
      </w:pPr>
      <w:r w:rsidRPr="00166DD0">
        <w:t>Изучение обществознания, включающего знания о российском о</w:t>
      </w:r>
      <w:r w:rsidRPr="00166DD0">
        <w:t>б</w:t>
      </w:r>
      <w:r w:rsidRPr="00166DD0">
        <w:t>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0C8DAC9D" w14:textId="5B4EC1FE" w:rsidR="00166DD0" w:rsidRPr="00166DD0" w:rsidRDefault="00166DD0" w:rsidP="00030068">
      <w:pPr>
        <w:pStyle w:val="aff2"/>
      </w:pPr>
      <w:r w:rsidRPr="00166DD0">
        <w:t>Привлечение при изучении обществознания различных источников социальной информации помогает обучающимся освоить язык совр</w:t>
      </w:r>
      <w:r w:rsidRPr="00166DD0">
        <w:t>е</w:t>
      </w:r>
      <w:r w:rsidRPr="00166DD0">
        <w:t>менной культурной, социально-экономической и политической комм</w:t>
      </w:r>
      <w:r w:rsidRPr="00166DD0">
        <w:t>у</w:t>
      </w:r>
      <w:r w:rsidRPr="00166DD0">
        <w:t>никации, вносит свой вклад в формирование метапредметных умений извлекать необходимые сведения, осмысливать, преобразовывать и применять их.</w:t>
      </w:r>
    </w:p>
    <w:p w14:paraId="3223B829" w14:textId="77777777" w:rsidR="00166DD0" w:rsidRPr="00166DD0" w:rsidRDefault="00166DD0" w:rsidP="00030068">
      <w:pPr>
        <w:pStyle w:val="aff2"/>
      </w:pPr>
      <w:r w:rsidRPr="00166DD0">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w:t>
      </w:r>
      <w:r w:rsidRPr="00166DD0">
        <w:t>к</w:t>
      </w:r>
      <w:r w:rsidRPr="00166DD0">
        <w:t>сии, оценке своих возможностей и осознанию своего места в обществе.</w:t>
      </w:r>
    </w:p>
    <w:p w14:paraId="7E9F8F41" w14:textId="77777777" w:rsidR="00412CAF" w:rsidRDefault="00166DD0" w:rsidP="00412CAF">
      <w:r w:rsidRPr="00166DD0">
        <w:t>Целями обществоведческого образования на уровне основно</w:t>
      </w:r>
      <w:r w:rsidR="00412CAF">
        <w:t>го общего образования являются:</w:t>
      </w:r>
    </w:p>
    <w:p w14:paraId="4667AA53" w14:textId="4A47A07B" w:rsidR="00166DD0" w:rsidRPr="00166DD0" w:rsidRDefault="00166DD0" w:rsidP="00412CAF">
      <w:pPr>
        <w:pStyle w:val="aff2"/>
      </w:pPr>
      <w:r w:rsidRPr="00166DD0">
        <w:lastRenderedPageBreak/>
        <w:t>воспитание общероссийской идентичности, патриотизма, гражда</w:t>
      </w:r>
      <w:r w:rsidRPr="00166DD0">
        <w:t>н</w:t>
      </w:r>
      <w:r w:rsidRPr="00166DD0">
        <w:t>ственности, социальной ответственности, правового самосознания, приверженности базовым ценностям нашего народа;</w:t>
      </w:r>
    </w:p>
    <w:p w14:paraId="11FE089F" w14:textId="77777777" w:rsidR="00166DD0" w:rsidRPr="00166DD0" w:rsidRDefault="00166DD0" w:rsidP="00412CAF">
      <w:pPr>
        <w:pStyle w:val="aff2"/>
      </w:pPr>
      <w:r w:rsidRPr="00166DD0">
        <w:t>развитие у обучающихся понимания приоритетности общенаци</w:t>
      </w:r>
      <w:r w:rsidRPr="00166DD0">
        <w:t>о</w:t>
      </w:r>
      <w:r w:rsidRPr="00166DD0">
        <w:t>нальных интересов, приверженности правовым принципам, закреплё</w:t>
      </w:r>
      <w:r w:rsidRPr="00166DD0">
        <w:t>н</w:t>
      </w:r>
      <w:r w:rsidRPr="00166DD0">
        <w:t>ным в Конституции Российской Федерации и законодательстве Росси</w:t>
      </w:r>
      <w:r w:rsidRPr="00166DD0">
        <w:t>й</w:t>
      </w:r>
      <w:r w:rsidRPr="00166DD0">
        <w:t>ской Федерации;</w:t>
      </w:r>
    </w:p>
    <w:p w14:paraId="599D86C4" w14:textId="77777777" w:rsidR="00166DD0" w:rsidRPr="00166DD0" w:rsidRDefault="00166DD0" w:rsidP="00412CAF">
      <w:pPr>
        <w:pStyle w:val="aff2"/>
      </w:pPr>
      <w:r w:rsidRPr="00166DD0">
        <w:t>развитие личности на исключительно важном этапе её социализации ‒ в подростковом возрасте, становление её духовно-нравственной, пол</w:t>
      </w:r>
      <w:r w:rsidRPr="00166DD0">
        <w:t>и</w:t>
      </w:r>
      <w:r w:rsidRPr="00166DD0">
        <w:t>тической и правовой культуры, социального поведения, основанного на уважении закона и правопорядка, развитие интереса к изучению соц</w:t>
      </w:r>
      <w:r w:rsidRPr="00166DD0">
        <w:t>и</w:t>
      </w:r>
      <w:r w:rsidRPr="00166DD0">
        <w:t>альных и гуманитарных дисциплин; способности к личному самоопр</w:t>
      </w:r>
      <w:r w:rsidRPr="00166DD0">
        <w:t>е</w:t>
      </w:r>
      <w:r w:rsidRPr="00166DD0">
        <w:t>делению, самореализации, самоконтролю; мотивации к высокопрои</w:t>
      </w:r>
      <w:r w:rsidRPr="00166DD0">
        <w:t>з</w:t>
      </w:r>
      <w:r w:rsidRPr="00166DD0">
        <w:t>водительной, наукоёмкой трудовой деятельности;</w:t>
      </w:r>
    </w:p>
    <w:p w14:paraId="0B47E03A" w14:textId="77777777" w:rsidR="00166DD0" w:rsidRPr="00166DD0" w:rsidRDefault="00166DD0" w:rsidP="00412CAF">
      <w:pPr>
        <w:pStyle w:val="aff2"/>
      </w:pPr>
      <w:r w:rsidRPr="00166DD0">
        <w:t>формирование у обучающихся целостной картины общества, соо</w:t>
      </w:r>
      <w:r w:rsidRPr="00166DD0">
        <w:t>т</w:t>
      </w:r>
      <w:r w:rsidRPr="00166DD0">
        <w:t>ветствующее современному уровню знаний и доступной по содержанию для обучающихся 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w:t>
      </w:r>
      <w:r w:rsidRPr="00166DD0">
        <w:t>о</w:t>
      </w:r>
      <w:r w:rsidRPr="00166DD0">
        <w:t>димые для взаимодействия с социальной средой и выполнения типичных социальных ролей человека и гражданина;</w:t>
      </w:r>
    </w:p>
    <w:p w14:paraId="5F71CE6F" w14:textId="77777777" w:rsidR="00166DD0" w:rsidRPr="00166DD0" w:rsidRDefault="00166DD0" w:rsidP="00412CAF">
      <w:pPr>
        <w:pStyle w:val="aff2"/>
      </w:pPr>
      <w:r w:rsidRPr="00166DD0">
        <w:t>владение умениями функционально грамотного человека (получать из разнообразных источников и критически осмысливать социальную и</w:t>
      </w:r>
      <w:r w:rsidRPr="00166DD0">
        <w:t>н</w:t>
      </w:r>
      <w:r w:rsidRPr="00166DD0">
        <w:t>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14:paraId="2C096F76" w14:textId="77777777" w:rsidR="00166DD0" w:rsidRPr="00166DD0" w:rsidRDefault="00166DD0" w:rsidP="00412CAF">
      <w:pPr>
        <w:pStyle w:val="aff2"/>
      </w:pPr>
      <w:r w:rsidRPr="00166DD0">
        <w:t>создание условий для освоения обучающимися способов успешного взаимодействия с различными политическими, правовыми, финанс</w:t>
      </w:r>
      <w:r w:rsidRPr="00166DD0">
        <w:t>о</w:t>
      </w:r>
      <w:r w:rsidRPr="00166DD0">
        <w:t>во-экономическими и другими социальными институтами для реализ</w:t>
      </w:r>
      <w:r w:rsidRPr="00166DD0">
        <w:t>а</w:t>
      </w:r>
      <w:r w:rsidRPr="00166DD0">
        <w:t>ции личностного потенциала в современном динамично развивающемся российском обществе;</w:t>
      </w:r>
    </w:p>
    <w:p w14:paraId="0105D45E" w14:textId="77777777" w:rsidR="00166DD0" w:rsidRPr="00166DD0" w:rsidRDefault="00166DD0" w:rsidP="00412CAF">
      <w:pPr>
        <w:pStyle w:val="aff2"/>
      </w:pPr>
      <w:r w:rsidRPr="00166DD0">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14:paraId="57B0CD19" w14:textId="38E46FDE" w:rsidR="00166DD0" w:rsidRPr="00166DD0" w:rsidRDefault="00166DD0" w:rsidP="00166DD0">
      <w:r w:rsidRPr="00166DD0">
        <w:t>В соответствии с учебным планом основного общего образования обществознание изучается с 6 по 9 класс, общее количество рекоменд</w:t>
      </w:r>
      <w:r w:rsidRPr="00166DD0">
        <w:t>о</w:t>
      </w:r>
      <w:r w:rsidRPr="00166DD0">
        <w:t>ванных учебных часов составляет 136 часов, по 1 часу в неделю при 34 учебных неделях.</w:t>
      </w:r>
    </w:p>
    <w:p w14:paraId="34B925B4" w14:textId="2EA461AE" w:rsidR="00166DD0" w:rsidRPr="00412CAF" w:rsidRDefault="00166DD0" w:rsidP="00166DD0">
      <w:pPr>
        <w:rPr>
          <w:b/>
          <w:bCs/>
        </w:rPr>
      </w:pPr>
      <w:r w:rsidRPr="00412CAF">
        <w:rPr>
          <w:b/>
          <w:bCs/>
        </w:rPr>
        <w:t>Содержание обучения в 6 классе.</w:t>
      </w:r>
    </w:p>
    <w:p w14:paraId="3DE845BB" w14:textId="7344155E" w:rsidR="00166DD0" w:rsidRPr="00166DD0" w:rsidRDefault="00166DD0" w:rsidP="00412CAF">
      <w:pPr>
        <w:pStyle w:val="aff2"/>
        <w:tabs>
          <w:tab w:val="left" w:pos="3261"/>
        </w:tabs>
      </w:pPr>
      <w:r w:rsidRPr="00166DD0">
        <w:lastRenderedPageBreak/>
        <w:t>Человек и его социальное окружение.</w:t>
      </w:r>
    </w:p>
    <w:p w14:paraId="12C7DA86" w14:textId="77777777" w:rsidR="00166DD0" w:rsidRPr="00166DD0" w:rsidRDefault="00166DD0" w:rsidP="00412CAF">
      <w:pPr>
        <w:pStyle w:val="aff2"/>
        <w:tabs>
          <w:tab w:val="left" w:pos="3261"/>
        </w:tabs>
      </w:pPr>
      <w:r w:rsidRPr="00166DD0">
        <w:t>Биологическое и социальное в человеке. Черты сходства и различия человека и животного. Потребности человека (биологические, соц</w:t>
      </w:r>
      <w:r w:rsidRPr="00166DD0">
        <w:t>и</w:t>
      </w:r>
      <w:r w:rsidRPr="00166DD0">
        <w:t>альные, духовные). Способности человека.</w:t>
      </w:r>
    </w:p>
    <w:p w14:paraId="1816F404" w14:textId="77777777" w:rsidR="00166DD0" w:rsidRPr="00166DD0" w:rsidRDefault="00166DD0" w:rsidP="00412CAF">
      <w:pPr>
        <w:pStyle w:val="aff2"/>
        <w:tabs>
          <w:tab w:val="left" w:pos="3261"/>
        </w:tabs>
      </w:pPr>
      <w:r w:rsidRPr="00166DD0">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439BECCF" w14:textId="77777777" w:rsidR="00166DD0" w:rsidRPr="00166DD0" w:rsidRDefault="00166DD0" w:rsidP="00412CAF">
      <w:pPr>
        <w:pStyle w:val="aff2"/>
        <w:tabs>
          <w:tab w:val="left" w:pos="3261"/>
        </w:tabs>
      </w:pPr>
      <w:r w:rsidRPr="00166DD0">
        <w:t>Люди с ограниченными возможностями здоровья, их особые потре</w:t>
      </w:r>
      <w:r w:rsidRPr="00166DD0">
        <w:t>б</w:t>
      </w:r>
      <w:r w:rsidRPr="00166DD0">
        <w:t>ности и социальная позиция.</w:t>
      </w:r>
    </w:p>
    <w:p w14:paraId="4FD8933F" w14:textId="77777777" w:rsidR="00166DD0" w:rsidRPr="00166DD0" w:rsidRDefault="00166DD0" w:rsidP="00412CAF">
      <w:pPr>
        <w:pStyle w:val="aff2"/>
        <w:tabs>
          <w:tab w:val="left" w:pos="3261"/>
        </w:tabs>
      </w:pPr>
      <w:r w:rsidRPr="00166DD0">
        <w:t>Цели и мотивы деятельности. Виды деятельности (игра, труд, учение). Познание человеком мира и самого себя как вид деятельности.</w:t>
      </w:r>
    </w:p>
    <w:p w14:paraId="4295ADC1" w14:textId="77777777" w:rsidR="00166DD0" w:rsidRPr="00166DD0" w:rsidRDefault="00166DD0" w:rsidP="00412CAF">
      <w:pPr>
        <w:pStyle w:val="aff2"/>
        <w:tabs>
          <w:tab w:val="left" w:pos="3261"/>
        </w:tabs>
      </w:pPr>
      <w:r w:rsidRPr="00166DD0">
        <w:t>Право человека на образование. Школьное образование. Права и обязанности обучающегося.</w:t>
      </w:r>
    </w:p>
    <w:p w14:paraId="0337A51A" w14:textId="77777777" w:rsidR="00166DD0" w:rsidRPr="00166DD0" w:rsidRDefault="00166DD0" w:rsidP="00412CAF">
      <w:pPr>
        <w:pStyle w:val="aff2"/>
        <w:tabs>
          <w:tab w:val="left" w:pos="3261"/>
        </w:tabs>
      </w:pPr>
      <w:r w:rsidRPr="00166DD0">
        <w:t>Общение. Цели и средства общения. Особенности общения подрос</w:t>
      </w:r>
      <w:r w:rsidRPr="00166DD0">
        <w:t>т</w:t>
      </w:r>
      <w:r w:rsidRPr="00166DD0">
        <w:t>ков. Общение в современных условиях.</w:t>
      </w:r>
    </w:p>
    <w:p w14:paraId="08C57DB6" w14:textId="77777777" w:rsidR="00166DD0" w:rsidRPr="00166DD0" w:rsidRDefault="00166DD0" w:rsidP="00412CAF">
      <w:pPr>
        <w:pStyle w:val="aff2"/>
        <w:tabs>
          <w:tab w:val="left" w:pos="3261"/>
        </w:tabs>
      </w:pPr>
      <w:r w:rsidRPr="00166DD0">
        <w:t>Отношения в малых группах. Групповые нормы и правила. Лидерство в группе. Межличностные отношения (деловые, личные).</w:t>
      </w:r>
    </w:p>
    <w:p w14:paraId="1B74697E" w14:textId="77777777" w:rsidR="00166DD0" w:rsidRPr="00166DD0" w:rsidRDefault="00166DD0" w:rsidP="00412CAF">
      <w:pPr>
        <w:pStyle w:val="aff2"/>
        <w:tabs>
          <w:tab w:val="left" w:pos="3261"/>
        </w:tabs>
      </w:pPr>
      <w:r w:rsidRPr="00166DD0">
        <w:t>Отношения в семье. Роль семьи в жизни человека и общества. С</w:t>
      </w:r>
      <w:r w:rsidRPr="00166DD0">
        <w:t>е</w:t>
      </w:r>
      <w:r w:rsidRPr="00166DD0">
        <w:t>мейные традиции. Семейный досуг. Свободное время подростка.</w:t>
      </w:r>
    </w:p>
    <w:p w14:paraId="5BFFBDFC" w14:textId="77777777" w:rsidR="00166DD0" w:rsidRPr="00166DD0" w:rsidRDefault="00166DD0" w:rsidP="00412CAF">
      <w:pPr>
        <w:pStyle w:val="aff2"/>
        <w:tabs>
          <w:tab w:val="left" w:pos="3261"/>
        </w:tabs>
      </w:pPr>
      <w:r w:rsidRPr="00166DD0">
        <w:t>Отношения с друзьями и сверстниками. Конфликты в межличностных отношениях.</w:t>
      </w:r>
    </w:p>
    <w:p w14:paraId="7D28587A" w14:textId="15F4AA17" w:rsidR="00166DD0" w:rsidRPr="00CF30BC" w:rsidRDefault="00166DD0" w:rsidP="00412CAF">
      <w:pPr>
        <w:pStyle w:val="aff2"/>
        <w:rPr>
          <w:b/>
          <w:bCs/>
        </w:rPr>
      </w:pPr>
      <w:r w:rsidRPr="00CF30BC">
        <w:rPr>
          <w:b/>
          <w:bCs/>
        </w:rPr>
        <w:t>Общество, в котором мы живём.</w:t>
      </w:r>
    </w:p>
    <w:p w14:paraId="0FD74672" w14:textId="77777777" w:rsidR="00166DD0" w:rsidRPr="00166DD0" w:rsidRDefault="00166DD0" w:rsidP="00412CAF">
      <w:pPr>
        <w:pStyle w:val="aff2"/>
      </w:pPr>
      <w:r w:rsidRPr="00166DD0">
        <w:t>Что такое общество. Связь общества и природы. Устройство общ</w:t>
      </w:r>
      <w:r w:rsidRPr="00166DD0">
        <w:t>е</w:t>
      </w:r>
      <w:r w:rsidRPr="00166DD0">
        <w:t>ственной жизни. Основные сферы жизни общества и их взаимодействие.</w:t>
      </w:r>
    </w:p>
    <w:p w14:paraId="50B63C22" w14:textId="77777777" w:rsidR="00166DD0" w:rsidRPr="00166DD0" w:rsidRDefault="00166DD0" w:rsidP="00412CAF">
      <w:pPr>
        <w:pStyle w:val="aff2"/>
      </w:pPr>
      <w:r w:rsidRPr="00166DD0">
        <w:t>Социальные общности и группы. Положение человека в обществе.</w:t>
      </w:r>
    </w:p>
    <w:p w14:paraId="7A2DD172" w14:textId="77777777" w:rsidR="00166DD0" w:rsidRPr="00166DD0" w:rsidRDefault="00166DD0" w:rsidP="00412CAF">
      <w:pPr>
        <w:pStyle w:val="aff2"/>
      </w:pPr>
      <w:r w:rsidRPr="00166DD0">
        <w:t>Что такое экономика. Взаимосвязь жизни общества и его экономич</w:t>
      </w:r>
      <w:r w:rsidRPr="00166DD0">
        <w:t>е</w:t>
      </w:r>
      <w:r w:rsidRPr="00166DD0">
        <w:t>ского развития. Виды экономической деятельности. Ресурсы и возмо</w:t>
      </w:r>
      <w:r w:rsidRPr="00166DD0">
        <w:t>ж</w:t>
      </w:r>
      <w:r w:rsidRPr="00166DD0">
        <w:t>ности экономики нашей страны.</w:t>
      </w:r>
    </w:p>
    <w:p w14:paraId="4AC8EE3C" w14:textId="77777777" w:rsidR="00166DD0" w:rsidRPr="00166DD0" w:rsidRDefault="00166DD0" w:rsidP="00412CAF">
      <w:pPr>
        <w:pStyle w:val="aff2"/>
      </w:pPr>
      <w:r w:rsidRPr="00166DD0">
        <w:t>Политическая жизнь общества. Россия ‒ многонациональное гос</w:t>
      </w:r>
      <w:r w:rsidRPr="00166DD0">
        <w:t>у</w:t>
      </w:r>
      <w:r w:rsidRPr="00166DD0">
        <w:t>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w:t>
      </w:r>
      <w:r w:rsidRPr="00166DD0">
        <w:t>н</w:t>
      </w:r>
      <w:r w:rsidRPr="00166DD0">
        <w:t>ных государств.</w:t>
      </w:r>
    </w:p>
    <w:p w14:paraId="19685C53" w14:textId="77777777" w:rsidR="00166DD0" w:rsidRPr="00166DD0" w:rsidRDefault="00166DD0" w:rsidP="00412CAF">
      <w:pPr>
        <w:pStyle w:val="aff2"/>
      </w:pPr>
      <w:r w:rsidRPr="00166DD0">
        <w:t>Культурная жизнь. Духовные ценности, традиционные ценности российского народа.</w:t>
      </w:r>
    </w:p>
    <w:p w14:paraId="53AA9E8A" w14:textId="77777777" w:rsidR="00166DD0" w:rsidRPr="00166DD0" w:rsidRDefault="00166DD0" w:rsidP="00412CAF">
      <w:pPr>
        <w:pStyle w:val="aff2"/>
      </w:pPr>
      <w:r w:rsidRPr="00166DD0">
        <w:t>Развитие общества. Усиление взаимосвязей стран и народов в усл</w:t>
      </w:r>
      <w:r w:rsidRPr="00166DD0">
        <w:t>о</w:t>
      </w:r>
      <w:r w:rsidRPr="00166DD0">
        <w:t>виях современного общества.</w:t>
      </w:r>
    </w:p>
    <w:p w14:paraId="5390EB6C" w14:textId="77777777" w:rsidR="00166DD0" w:rsidRPr="00166DD0" w:rsidRDefault="00166DD0" w:rsidP="00412CAF">
      <w:pPr>
        <w:pStyle w:val="aff2"/>
      </w:pPr>
      <w:r w:rsidRPr="00166DD0">
        <w:t>Глобальные проблемы современности и возможности их решения усилиями международного сообщества и международных организаций.</w:t>
      </w:r>
    </w:p>
    <w:p w14:paraId="79A47F86" w14:textId="662E0041" w:rsidR="00166DD0" w:rsidRPr="00412CAF" w:rsidRDefault="00166DD0" w:rsidP="00166DD0">
      <w:pPr>
        <w:rPr>
          <w:b/>
          <w:bCs/>
        </w:rPr>
      </w:pPr>
      <w:r w:rsidRPr="00412CAF">
        <w:rPr>
          <w:b/>
          <w:bCs/>
        </w:rPr>
        <w:t>Содержание обучения в 7 классе.</w:t>
      </w:r>
    </w:p>
    <w:p w14:paraId="36BD2A19" w14:textId="0DCCBDE5" w:rsidR="00166DD0" w:rsidRPr="00CF30BC" w:rsidRDefault="00166DD0" w:rsidP="00412CAF">
      <w:pPr>
        <w:pStyle w:val="aff2"/>
        <w:rPr>
          <w:b/>
          <w:bCs/>
        </w:rPr>
      </w:pPr>
      <w:r w:rsidRPr="00CF30BC">
        <w:rPr>
          <w:b/>
          <w:bCs/>
        </w:rPr>
        <w:t>Социальные ценности и нормы.</w:t>
      </w:r>
    </w:p>
    <w:p w14:paraId="1204C2A6" w14:textId="77777777" w:rsidR="00166DD0" w:rsidRPr="00166DD0" w:rsidRDefault="00166DD0" w:rsidP="00412CAF">
      <w:pPr>
        <w:pStyle w:val="aff2"/>
      </w:pPr>
      <w:r w:rsidRPr="00166DD0">
        <w:t>Общественные ценности. Свобода и ответственность гражданина. Гражданственность и патриотизм. Гуманизм.</w:t>
      </w:r>
    </w:p>
    <w:p w14:paraId="5BAC0B4E" w14:textId="77777777" w:rsidR="00166DD0" w:rsidRPr="00166DD0" w:rsidRDefault="00166DD0" w:rsidP="00412CAF">
      <w:pPr>
        <w:pStyle w:val="aff2"/>
      </w:pPr>
      <w:r w:rsidRPr="00166DD0">
        <w:lastRenderedPageBreak/>
        <w:t>Социальные нормы как регуляторы общественной жизни и поведения человека в обществе. Виды социальных норм. Традиции и обычаи.</w:t>
      </w:r>
    </w:p>
    <w:p w14:paraId="723AA798" w14:textId="77777777" w:rsidR="00166DD0" w:rsidRPr="00166DD0" w:rsidRDefault="00166DD0" w:rsidP="00412CAF">
      <w:pPr>
        <w:pStyle w:val="aff2"/>
      </w:pPr>
      <w:r w:rsidRPr="00166DD0">
        <w:t>Принципы и нормы морали. Добро и зло. Нравственные чувства ч</w:t>
      </w:r>
      <w:r w:rsidRPr="00166DD0">
        <w:t>е</w:t>
      </w:r>
      <w:r w:rsidRPr="00166DD0">
        <w:t>ловека. Совесть и стыд.</w:t>
      </w:r>
    </w:p>
    <w:p w14:paraId="4F3C6083" w14:textId="77777777" w:rsidR="00166DD0" w:rsidRPr="00166DD0" w:rsidRDefault="00166DD0" w:rsidP="00412CAF">
      <w:pPr>
        <w:pStyle w:val="aff2"/>
      </w:pPr>
      <w:r w:rsidRPr="00166DD0">
        <w:t>Моральный выбор. Моральная оценка поведения людей и собстве</w:t>
      </w:r>
      <w:r w:rsidRPr="00166DD0">
        <w:t>н</w:t>
      </w:r>
      <w:r w:rsidRPr="00166DD0">
        <w:t>ного поведения. Влияние моральных норм на общество и человека.</w:t>
      </w:r>
    </w:p>
    <w:p w14:paraId="5A4F69D0" w14:textId="77777777" w:rsidR="00166DD0" w:rsidRPr="00166DD0" w:rsidRDefault="00166DD0" w:rsidP="00412CAF">
      <w:pPr>
        <w:pStyle w:val="aff2"/>
      </w:pPr>
      <w:r w:rsidRPr="00166DD0">
        <w:t>Право и его роль в жизни общества. Право и мораль.</w:t>
      </w:r>
    </w:p>
    <w:p w14:paraId="339B43CE" w14:textId="029DAC79" w:rsidR="00166DD0" w:rsidRPr="00166DD0" w:rsidRDefault="00166DD0" w:rsidP="00412CAF">
      <w:pPr>
        <w:pStyle w:val="aff2"/>
      </w:pPr>
      <w:r w:rsidRPr="00166DD0">
        <w:t>Человек как участник правовых отношений.</w:t>
      </w:r>
    </w:p>
    <w:p w14:paraId="6684F73F" w14:textId="77777777" w:rsidR="00166DD0" w:rsidRPr="00166DD0" w:rsidRDefault="00166DD0" w:rsidP="00412CAF">
      <w:pPr>
        <w:pStyle w:val="aff2"/>
      </w:pPr>
      <w:r w:rsidRPr="00166DD0">
        <w:t>Правоотношения и их особенности. Правовая норма. Участники пр</w:t>
      </w:r>
      <w:r w:rsidRPr="00166DD0">
        <w:t>а</w:t>
      </w:r>
      <w:r w:rsidRPr="00166DD0">
        <w:t>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160E1BAF" w14:textId="77777777" w:rsidR="00166DD0" w:rsidRPr="00166DD0" w:rsidRDefault="00166DD0" w:rsidP="00412CAF">
      <w:pPr>
        <w:pStyle w:val="aff2"/>
      </w:pPr>
      <w:r w:rsidRPr="00166DD0">
        <w:t>Правонарушение и юридическая ответственность. Проступок и пр</w:t>
      </w:r>
      <w:r w:rsidRPr="00166DD0">
        <w:t>е</w:t>
      </w:r>
      <w:r w:rsidRPr="00166DD0">
        <w:t>ступление. Опасность правонарушений для личности и общества.</w:t>
      </w:r>
    </w:p>
    <w:p w14:paraId="3648BC5A" w14:textId="77777777" w:rsidR="00166DD0" w:rsidRPr="00166DD0" w:rsidRDefault="00166DD0" w:rsidP="00412CAF">
      <w:pPr>
        <w:pStyle w:val="aff2"/>
      </w:pPr>
      <w:r w:rsidRPr="00166DD0">
        <w:t>Права и свободы человека и гражданина Российской Федерации. Г</w:t>
      </w:r>
      <w:r w:rsidRPr="00166DD0">
        <w:t>а</w:t>
      </w:r>
      <w:r w:rsidRPr="00166DD0">
        <w:t>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14:paraId="1F6E8FE1" w14:textId="1EA8AB0A" w:rsidR="00166DD0" w:rsidRPr="00CF30BC" w:rsidRDefault="00CF30BC" w:rsidP="00412CAF">
      <w:pPr>
        <w:pStyle w:val="aff2"/>
        <w:rPr>
          <w:b/>
          <w:bCs/>
        </w:rPr>
      </w:pPr>
      <w:r>
        <w:rPr>
          <w:b/>
          <w:bCs/>
        </w:rPr>
        <w:t xml:space="preserve"> </w:t>
      </w:r>
    </w:p>
    <w:p w14:paraId="6F9273A4" w14:textId="77777777" w:rsidR="00166DD0" w:rsidRPr="00166DD0" w:rsidRDefault="00166DD0" w:rsidP="00412CAF">
      <w:pPr>
        <w:pStyle w:val="aff2"/>
      </w:pPr>
      <w:r w:rsidRPr="00166DD0">
        <w:t>Конституция Российской Федерации ‒ основной закон. Законы и подзаконные акты. Отрасли права.</w:t>
      </w:r>
    </w:p>
    <w:p w14:paraId="606B50AA" w14:textId="77777777" w:rsidR="00166DD0" w:rsidRPr="00166DD0" w:rsidRDefault="00166DD0" w:rsidP="00412CAF">
      <w:pPr>
        <w:pStyle w:val="aff2"/>
      </w:pPr>
      <w:r w:rsidRPr="00166DD0">
        <w:t>Основы гражданского права. Физические и юридические лица в гражданском праве. Право собственности, защита прав собственности.</w:t>
      </w:r>
    </w:p>
    <w:p w14:paraId="10026DCA" w14:textId="77777777" w:rsidR="00166DD0" w:rsidRPr="00166DD0" w:rsidRDefault="00166DD0" w:rsidP="00412CAF">
      <w:pPr>
        <w:pStyle w:val="aff2"/>
      </w:pPr>
      <w:r w:rsidRPr="00166DD0">
        <w:t>Основные виды гражданско-правовых договоров. Договор ку</w:t>
      </w:r>
      <w:r w:rsidRPr="00166DD0">
        <w:t>п</w:t>
      </w:r>
      <w:r w:rsidRPr="00166DD0">
        <w:t>ли-продажи. Права потребителей и возможности их защиты. Несове</w:t>
      </w:r>
      <w:r w:rsidRPr="00166DD0">
        <w:t>р</w:t>
      </w:r>
      <w:r w:rsidRPr="00166DD0">
        <w:t>шеннолетние как участники гражданско-правовых отношений.</w:t>
      </w:r>
    </w:p>
    <w:p w14:paraId="483AA4AA" w14:textId="77777777" w:rsidR="00166DD0" w:rsidRPr="00166DD0" w:rsidRDefault="00166DD0" w:rsidP="00412CAF">
      <w:pPr>
        <w:pStyle w:val="aff2"/>
      </w:pPr>
      <w:r w:rsidRPr="00166DD0">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14:paraId="0CCBF623" w14:textId="77777777" w:rsidR="00166DD0" w:rsidRPr="00166DD0" w:rsidRDefault="00166DD0" w:rsidP="00412CAF">
      <w:pPr>
        <w:pStyle w:val="aff2"/>
      </w:pPr>
      <w:r w:rsidRPr="00166DD0">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14:paraId="07AE512B" w14:textId="77777777" w:rsidR="00166DD0" w:rsidRPr="00166DD0" w:rsidRDefault="00166DD0" w:rsidP="00412CAF">
      <w:pPr>
        <w:pStyle w:val="aff2"/>
      </w:pPr>
      <w:r w:rsidRPr="00166DD0">
        <w:t>Виды юридической ответственности. Гражданско-правовые пр</w:t>
      </w:r>
      <w:r w:rsidRPr="00166DD0">
        <w:t>о</w:t>
      </w:r>
      <w:r w:rsidRPr="00166DD0">
        <w:t>ступки и гражданско-правовая ответственность. Административные проступки и административная ответственность. Дисциплинарные пр</w:t>
      </w:r>
      <w:r w:rsidRPr="00166DD0">
        <w:t>о</w:t>
      </w:r>
      <w:r w:rsidRPr="00166DD0">
        <w:t>ступки и дисциплинарная ответственность. Преступления и уголовная ответственность. Особенности юридической ответственности несове</w:t>
      </w:r>
      <w:r w:rsidRPr="00166DD0">
        <w:t>р</w:t>
      </w:r>
      <w:r w:rsidRPr="00166DD0">
        <w:t>шеннолетних.</w:t>
      </w:r>
    </w:p>
    <w:p w14:paraId="456C97CB" w14:textId="77777777" w:rsidR="00166DD0" w:rsidRPr="00166DD0" w:rsidRDefault="00166DD0" w:rsidP="00412CAF">
      <w:pPr>
        <w:pStyle w:val="aff2"/>
      </w:pPr>
      <w:r w:rsidRPr="00166DD0">
        <w:t>Правоохранительные органы в Российской Федерации. Структура правоохранительных органов Российской Федерации. Функции прав</w:t>
      </w:r>
      <w:r w:rsidRPr="00166DD0">
        <w:t>о</w:t>
      </w:r>
      <w:r w:rsidRPr="00166DD0">
        <w:t>охранительных органов.</w:t>
      </w:r>
    </w:p>
    <w:p w14:paraId="720810EC" w14:textId="520788E3" w:rsidR="00166DD0" w:rsidRPr="00412CAF" w:rsidRDefault="00166DD0" w:rsidP="00166DD0">
      <w:pPr>
        <w:rPr>
          <w:b/>
          <w:bCs/>
        </w:rPr>
      </w:pPr>
      <w:r w:rsidRPr="00412CAF">
        <w:rPr>
          <w:b/>
          <w:bCs/>
        </w:rPr>
        <w:t>Содержание обучения в 8 классе.</w:t>
      </w:r>
    </w:p>
    <w:p w14:paraId="3A7E2732" w14:textId="061B4BB4" w:rsidR="00166DD0" w:rsidRPr="00CF30BC" w:rsidRDefault="00166DD0" w:rsidP="00412CAF">
      <w:pPr>
        <w:pStyle w:val="aff2"/>
        <w:rPr>
          <w:b/>
          <w:bCs/>
        </w:rPr>
      </w:pPr>
      <w:r w:rsidRPr="00CF30BC">
        <w:rPr>
          <w:b/>
          <w:bCs/>
        </w:rPr>
        <w:lastRenderedPageBreak/>
        <w:t>Человек в экономических отношениях.</w:t>
      </w:r>
    </w:p>
    <w:p w14:paraId="14B26D94" w14:textId="77777777" w:rsidR="00166DD0" w:rsidRPr="00166DD0" w:rsidRDefault="00166DD0" w:rsidP="00412CAF">
      <w:pPr>
        <w:pStyle w:val="aff2"/>
      </w:pPr>
      <w:r w:rsidRPr="00166DD0">
        <w:t>Экономическая жизнь общества. Потребности и ресурсы, ограниче</w:t>
      </w:r>
      <w:r w:rsidRPr="00166DD0">
        <w:t>н</w:t>
      </w:r>
      <w:r w:rsidRPr="00166DD0">
        <w:t>ность ресурсов. Экономический выбор.</w:t>
      </w:r>
    </w:p>
    <w:p w14:paraId="1C227406" w14:textId="77777777" w:rsidR="00166DD0" w:rsidRPr="00166DD0" w:rsidRDefault="00166DD0" w:rsidP="00412CAF">
      <w:pPr>
        <w:pStyle w:val="aff2"/>
      </w:pPr>
      <w:r w:rsidRPr="00166DD0">
        <w:t>Экономическая система и её функции. Собственность. Производство ‒ источник экономических благ. Факторы производства. Трудовая де</w:t>
      </w:r>
      <w:r w:rsidRPr="00166DD0">
        <w:t>я</w:t>
      </w:r>
      <w:r w:rsidRPr="00166DD0">
        <w:t>тельность. Производительность труда. Разделение труда.</w:t>
      </w:r>
    </w:p>
    <w:p w14:paraId="70C9D8ED" w14:textId="77777777" w:rsidR="00166DD0" w:rsidRPr="00166DD0" w:rsidRDefault="00166DD0" w:rsidP="00412CAF">
      <w:pPr>
        <w:pStyle w:val="aff2"/>
      </w:pPr>
      <w:r w:rsidRPr="00166DD0">
        <w:t>Предпринимательство. Виды и формы предпринимательской де</w:t>
      </w:r>
      <w:r w:rsidRPr="00166DD0">
        <w:t>я</w:t>
      </w:r>
      <w:r w:rsidRPr="00166DD0">
        <w:t>тельности.</w:t>
      </w:r>
    </w:p>
    <w:p w14:paraId="0A93F8A2" w14:textId="77777777" w:rsidR="00166DD0" w:rsidRPr="00166DD0" w:rsidRDefault="00166DD0" w:rsidP="00412CAF">
      <w:pPr>
        <w:pStyle w:val="aff2"/>
      </w:pPr>
      <w:r w:rsidRPr="00166DD0">
        <w:t>Обмен. Деньги и их функции. Торговля и её формы. Рыночная эк</w:t>
      </w:r>
      <w:r w:rsidRPr="00166DD0">
        <w:t>о</w:t>
      </w:r>
      <w:r w:rsidRPr="00166DD0">
        <w:t>номика. Конкуренция. Спрос и предложение.</w:t>
      </w:r>
    </w:p>
    <w:p w14:paraId="69B60DFB" w14:textId="77777777" w:rsidR="00166DD0" w:rsidRPr="00166DD0" w:rsidRDefault="00166DD0" w:rsidP="00412CAF">
      <w:pPr>
        <w:pStyle w:val="aff2"/>
      </w:pPr>
      <w:r w:rsidRPr="00166DD0">
        <w:t>Рыночное равновесие. Невидимая рука рынка. Многообразие рынков.</w:t>
      </w:r>
    </w:p>
    <w:p w14:paraId="084339B1" w14:textId="77777777" w:rsidR="00166DD0" w:rsidRPr="00166DD0" w:rsidRDefault="00166DD0" w:rsidP="00412CAF">
      <w:pPr>
        <w:pStyle w:val="aff2"/>
      </w:pPr>
      <w:r w:rsidRPr="00166DD0">
        <w:t>Предприятие в экономике. Издержки, выручка и прибыль. Как пов</w:t>
      </w:r>
      <w:r w:rsidRPr="00166DD0">
        <w:t>ы</w:t>
      </w:r>
      <w:r w:rsidRPr="00166DD0">
        <w:t>сить эффективность производства.</w:t>
      </w:r>
    </w:p>
    <w:p w14:paraId="1608F72C" w14:textId="77777777" w:rsidR="00166DD0" w:rsidRPr="00166DD0" w:rsidRDefault="00166DD0" w:rsidP="00412CAF">
      <w:pPr>
        <w:pStyle w:val="aff2"/>
      </w:pPr>
      <w:r w:rsidRPr="00166DD0">
        <w:t>Заработная плата и стимулирование труда. Занятость и безработица.</w:t>
      </w:r>
    </w:p>
    <w:p w14:paraId="70FF0B7A" w14:textId="77777777" w:rsidR="00166DD0" w:rsidRPr="00166DD0" w:rsidRDefault="00166DD0" w:rsidP="00412CAF">
      <w:pPr>
        <w:pStyle w:val="aff2"/>
      </w:pPr>
      <w:r w:rsidRPr="00166DD0">
        <w:t>Финансовый рынок и посредники (банки, страховые компании, кр</w:t>
      </w:r>
      <w:r w:rsidRPr="00166DD0">
        <w:t>е</w:t>
      </w:r>
      <w:r w:rsidRPr="00166DD0">
        <w:t>дитные союзы, участники фондового рынка). Услуги финансовых п</w:t>
      </w:r>
      <w:r w:rsidRPr="00166DD0">
        <w:t>о</w:t>
      </w:r>
      <w:r w:rsidRPr="00166DD0">
        <w:t>средников.</w:t>
      </w:r>
    </w:p>
    <w:p w14:paraId="036845E1" w14:textId="77777777" w:rsidR="00166DD0" w:rsidRPr="00166DD0" w:rsidRDefault="00166DD0" w:rsidP="00412CAF">
      <w:pPr>
        <w:pStyle w:val="aff2"/>
      </w:pPr>
      <w:r w:rsidRPr="00166DD0">
        <w:t>Основные типы финансовых инструментов: акции и облигации.</w:t>
      </w:r>
    </w:p>
    <w:p w14:paraId="524D7445" w14:textId="77777777" w:rsidR="00166DD0" w:rsidRPr="00166DD0" w:rsidRDefault="00166DD0" w:rsidP="00412CAF">
      <w:pPr>
        <w:pStyle w:val="aff2"/>
      </w:pPr>
      <w:r w:rsidRPr="00166DD0">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0072695D" w14:textId="77777777" w:rsidR="00166DD0" w:rsidRPr="00166DD0" w:rsidRDefault="00166DD0" w:rsidP="00412CAF">
      <w:pPr>
        <w:pStyle w:val="aff2"/>
      </w:pPr>
      <w:r w:rsidRPr="00166DD0">
        <w:t>Экономические функции домохозяйств. Потребление домашних х</w:t>
      </w:r>
      <w:r w:rsidRPr="00166DD0">
        <w:t>о</w:t>
      </w:r>
      <w:r w:rsidRPr="00166DD0">
        <w:t>зяйств. Потребительские товары и товары длительного пользования. Источники доходов и расходов семьи. Семейный бюджет. Личный ф</w:t>
      </w:r>
      <w:r w:rsidRPr="00166DD0">
        <w:t>и</w:t>
      </w:r>
      <w:r w:rsidRPr="00166DD0">
        <w:t>нансовый план. Способы и формы сбережений.</w:t>
      </w:r>
    </w:p>
    <w:p w14:paraId="4040D6A6" w14:textId="77777777" w:rsidR="00166DD0" w:rsidRPr="00166DD0" w:rsidRDefault="00166DD0" w:rsidP="00412CAF">
      <w:pPr>
        <w:pStyle w:val="aff2"/>
      </w:pPr>
      <w:r w:rsidRPr="00166DD0">
        <w:t>Экономические цели и функции государства. Налоги. Доходы и ра</w:t>
      </w:r>
      <w:r w:rsidRPr="00166DD0">
        <w:t>с</w:t>
      </w:r>
      <w:r w:rsidRPr="00166DD0">
        <w:t>ходы государства. Государственный бюджет. Государственная бю</w:t>
      </w:r>
      <w:r w:rsidRPr="00166DD0">
        <w:t>д</w:t>
      </w:r>
      <w:r w:rsidRPr="00166DD0">
        <w:t>жетная и денежно-кредитная политика Российской Федерации. Гос</w:t>
      </w:r>
      <w:r w:rsidRPr="00166DD0">
        <w:t>у</w:t>
      </w:r>
      <w:r w:rsidRPr="00166DD0">
        <w:t>дарственная политика по развитию конкуренции.</w:t>
      </w:r>
    </w:p>
    <w:p w14:paraId="12776B2F" w14:textId="6033E6B2" w:rsidR="00166DD0" w:rsidRPr="00921944" w:rsidRDefault="00166DD0" w:rsidP="00412CAF">
      <w:pPr>
        <w:pStyle w:val="aff2"/>
        <w:tabs>
          <w:tab w:val="left" w:pos="2977"/>
        </w:tabs>
        <w:rPr>
          <w:b/>
          <w:bCs/>
        </w:rPr>
      </w:pPr>
      <w:r w:rsidRPr="00921944">
        <w:rPr>
          <w:b/>
          <w:bCs/>
        </w:rPr>
        <w:t>Человек в мире культуры.</w:t>
      </w:r>
    </w:p>
    <w:p w14:paraId="0A57B6F4" w14:textId="77777777" w:rsidR="00166DD0" w:rsidRPr="00166DD0" w:rsidRDefault="00166DD0" w:rsidP="00412CAF">
      <w:pPr>
        <w:pStyle w:val="aff2"/>
        <w:tabs>
          <w:tab w:val="left" w:pos="2977"/>
        </w:tabs>
      </w:pPr>
      <w:r w:rsidRPr="00166DD0">
        <w:t>Культура, её многообразие и формы. Влияние духовной культуры на формирование личности. Современная молодёжная культура.</w:t>
      </w:r>
    </w:p>
    <w:p w14:paraId="6212700D" w14:textId="77777777" w:rsidR="00166DD0" w:rsidRPr="00166DD0" w:rsidRDefault="00166DD0" w:rsidP="00412CAF">
      <w:pPr>
        <w:pStyle w:val="aff2"/>
        <w:tabs>
          <w:tab w:val="left" w:pos="2977"/>
        </w:tabs>
      </w:pPr>
      <w:r w:rsidRPr="00166DD0">
        <w:t>Наука. Естественные и социально-гуманитарные науки. Роль науки в развитии общества.</w:t>
      </w:r>
    </w:p>
    <w:p w14:paraId="78619283" w14:textId="77777777" w:rsidR="00166DD0" w:rsidRPr="00166DD0" w:rsidRDefault="00166DD0" w:rsidP="00412CAF">
      <w:pPr>
        <w:pStyle w:val="aff2"/>
        <w:tabs>
          <w:tab w:val="left" w:pos="2977"/>
        </w:tabs>
      </w:pPr>
      <w:r w:rsidRPr="00166DD0">
        <w:t>Образование. Личностная и общественная значимость образования в современном обществе. Образование в Российской Федерации. Сам</w:t>
      </w:r>
      <w:r w:rsidRPr="00166DD0">
        <w:t>о</w:t>
      </w:r>
      <w:r w:rsidRPr="00166DD0">
        <w:t>образование.</w:t>
      </w:r>
    </w:p>
    <w:p w14:paraId="523EAC17" w14:textId="77777777" w:rsidR="00166DD0" w:rsidRPr="00166DD0" w:rsidRDefault="00166DD0" w:rsidP="00166DD0">
      <w:r w:rsidRPr="00166DD0">
        <w:t>Политика в сфере культуры и образования в Российской Федерации.</w:t>
      </w:r>
    </w:p>
    <w:p w14:paraId="495CDBFA" w14:textId="77777777" w:rsidR="00166DD0" w:rsidRPr="00166DD0" w:rsidRDefault="00166DD0" w:rsidP="00412CAF">
      <w:pPr>
        <w:pStyle w:val="aff2"/>
      </w:pPr>
      <w:r w:rsidRPr="00166DD0">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0A6FD5B3" w14:textId="77777777" w:rsidR="00166DD0" w:rsidRPr="00166DD0" w:rsidRDefault="00166DD0" w:rsidP="00412CAF">
      <w:pPr>
        <w:pStyle w:val="aff2"/>
      </w:pPr>
      <w:r w:rsidRPr="00166DD0">
        <w:lastRenderedPageBreak/>
        <w:t>Что такое искусство. Виды искусств. Роль искусства в жизни человека и общества.</w:t>
      </w:r>
    </w:p>
    <w:p w14:paraId="7F65D943" w14:textId="77777777" w:rsidR="00166DD0" w:rsidRPr="00166DD0" w:rsidRDefault="00166DD0" w:rsidP="00412CAF">
      <w:pPr>
        <w:pStyle w:val="aff2"/>
      </w:pPr>
      <w:r w:rsidRPr="00166DD0">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14:paraId="014CEA1C" w14:textId="10ED4312" w:rsidR="00166DD0" w:rsidRPr="00412CAF" w:rsidRDefault="00166DD0" w:rsidP="00166DD0">
      <w:pPr>
        <w:rPr>
          <w:b/>
          <w:bCs/>
        </w:rPr>
      </w:pPr>
      <w:r w:rsidRPr="00412CAF">
        <w:rPr>
          <w:b/>
          <w:bCs/>
        </w:rPr>
        <w:t>Содержание обучения в 9 классе.</w:t>
      </w:r>
    </w:p>
    <w:p w14:paraId="7EBDF6EE" w14:textId="7932B90A" w:rsidR="00166DD0" w:rsidRPr="00921944" w:rsidRDefault="00166DD0" w:rsidP="00412CAF">
      <w:pPr>
        <w:pStyle w:val="aff2"/>
        <w:rPr>
          <w:b/>
          <w:bCs/>
        </w:rPr>
      </w:pPr>
      <w:r w:rsidRPr="00921944">
        <w:rPr>
          <w:b/>
          <w:bCs/>
        </w:rPr>
        <w:t>Человек в политическом измерении.</w:t>
      </w:r>
    </w:p>
    <w:p w14:paraId="58B70298" w14:textId="77777777" w:rsidR="00166DD0" w:rsidRPr="00166DD0" w:rsidRDefault="00166DD0" w:rsidP="00412CAF">
      <w:pPr>
        <w:pStyle w:val="aff2"/>
      </w:pPr>
      <w:r w:rsidRPr="00166DD0">
        <w:t>Политика и политическая власть. Государство ‒ политическая орг</w:t>
      </w:r>
      <w:r w:rsidRPr="00166DD0">
        <w:t>а</w:t>
      </w:r>
      <w:r w:rsidRPr="00166DD0">
        <w:t>низация общества. Признаки государства. Внутренняя и внешняя пол</w:t>
      </w:r>
      <w:r w:rsidRPr="00166DD0">
        <w:t>и</w:t>
      </w:r>
      <w:r w:rsidRPr="00166DD0">
        <w:t>тика.</w:t>
      </w:r>
    </w:p>
    <w:p w14:paraId="7FEB6971" w14:textId="77777777" w:rsidR="00166DD0" w:rsidRPr="00166DD0" w:rsidRDefault="00166DD0" w:rsidP="00412CAF">
      <w:pPr>
        <w:pStyle w:val="aff2"/>
      </w:pPr>
      <w:r w:rsidRPr="00166DD0">
        <w:t>Форма государства. Монархия и республика ‒ основные формы правления. Унитарное и федеративное государственно-территориальное устройство.</w:t>
      </w:r>
    </w:p>
    <w:p w14:paraId="0539074B" w14:textId="77777777" w:rsidR="00166DD0" w:rsidRPr="00166DD0" w:rsidRDefault="00166DD0" w:rsidP="00412CAF">
      <w:pPr>
        <w:pStyle w:val="aff2"/>
      </w:pPr>
      <w:r w:rsidRPr="00166DD0">
        <w:t>Политический режим и его виды.</w:t>
      </w:r>
    </w:p>
    <w:p w14:paraId="77D989A8" w14:textId="77777777" w:rsidR="00166DD0" w:rsidRPr="00166DD0" w:rsidRDefault="00166DD0" w:rsidP="00412CAF">
      <w:pPr>
        <w:pStyle w:val="aff2"/>
      </w:pPr>
      <w:r w:rsidRPr="00166DD0">
        <w:t>Демократия, демократические ценности. Правовое государство и гражданское общество.</w:t>
      </w:r>
    </w:p>
    <w:p w14:paraId="6F82E1D2" w14:textId="77777777" w:rsidR="00166DD0" w:rsidRPr="00166DD0" w:rsidRDefault="00166DD0" w:rsidP="00412CAF">
      <w:pPr>
        <w:pStyle w:val="aff2"/>
      </w:pPr>
      <w:r w:rsidRPr="00166DD0">
        <w:t>Участие граждан в политике. Выборы, референдум. Политические партии, их роль в демократическом обществе.</w:t>
      </w:r>
    </w:p>
    <w:p w14:paraId="0B1E35CB" w14:textId="77777777" w:rsidR="00166DD0" w:rsidRPr="00166DD0" w:rsidRDefault="00166DD0" w:rsidP="00412CAF">
      <w:pPr>
        <w:pStyle w:val="aff2"/>
      </w:pPr>
      <w:r w:rsidRPr="00166DD0">
        <w:t>Общественно-политические организации.</w:t>
      </w:r>
    </w:p>
    <w:p w14:paraId="21027401" w14:textId="29F1BAFB" w:rsidR="00166DD0" w:rsidRPr="00166DD0" w:rsidRDefault="00166DD0" w:rsidP="00412CAF">
      <w:pPr>
        <w:pStyle w:val="aff2"/>
      </w:pPr>
      <w:r w:rsidRPr="00166DD0">
        <w:t>Гражданин и государство.</w:t>
      </w:r>
    </w:p>
    <w:p w14:paraId="76291A3C" w14:textId="77777777" w:rsidR="00166DD0" w:rsidRPr="00166DD0" w:rsidRDefault="00166DD0" w:rsidP="00412CAF">
      <w:pPr>
        <w:pStyle w:val="aff2"/>
      </w:pPr>
      <w:r w:rsidRPr="00166DD0">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w:t>
      </w:r>
      <w:r w:rsidRPr="00166DD0">
        <w:t>р</w:t>
      </w:r>
      <w:r w:rsidRPr="00166DD0">
        <w:t>ства. Россия ‒ светское государство.</w:t>
      </w:r>
    </w:p>
    <w:p w14:paraId="21E061C4" w14:textId="77777777" w:rsidR="00166DD0" w:rsidRPr="00166DD0" w:rsidRDefault="00166DD0" w:rsidP="00412CAF">
      <w:pPr>
        <w:pStyle w:val="aff2"/>
      </w:pPr>
      <w:r w:rsidRPr="00166DD0">
        <w:t>Законодательные, исполнительные и судебные органы государстве</w:t>
      </w:r>
      <w:r w:rsidRPr="00166DD0">
        <w:t>н</w:t>
      </w:r>
      <w:r w:rsidRPr="00166DD0">
        <w:t>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38135A52" w14:textId="77777777" w:rsidR="00166DD0" w:rsidRPr="00166DD0" w:rsidRDefault="00166DD0" w:rsidP="00412CAF">
      <w:pPr>
        <w:pStyle w:val="aff2"/>
      </w:pPr>
      <w:r w:rsidRPr="00166DD0">
        <w:t>Государственное управление. Противодействие коррупции в Росси</w:t>
      </w:r>
      <w:r w:rsidRPr="00166DD0">
        <w:t>й</w:t>
      </w:r>
      <w:r w:rsidRPr="00166DD0">
        <w:t>ской Федерации.</w:t>
      </w:r>
    </w:p>
    <w:p w14:paraId="597CC584" w14:textId="77777777" w:rsidR="00166DD0" w:rsidRPr="00166DD0" w:rsidRDefault="00166DD0" w:rsidP="00166DD0">
      <w:r w:rsidRPr="00166DD0">
        <w:t>Государственно-территориальное устройство Российской Федерации. Субъекты Российской Федерации: республика, край, область, город ф</w:t>
      </w:r>
      <w:r w:rsidRPr="00166DD0">
        <w:t>е</w:t>
      </w:r>
      <w:r w:rsidRPr="00166DD0">
        <w:t>дерального значения, автономная область, автономный округ. Конст</w:t>
      </w:r>
      <w:r w:rsidRPr="00166DD0">
        <w:t>и</w:t>
      </w:r>
      <w:r w:rsidRPr="00166DD0">
        <w:t>туционный статус субъектов Российской Федерации.</w:t>
      </w:r>
    </w:p>
    <w:p w14:paraId="22B24EF8" w14:textId="77777777" w:rsidR="00166DD0" w:rsidRPr="00166DD0" w:rsidRDefault="00166DD0" w:rsidP="00C7162F">
      <w:pPr>
        <w:pStyle w:val="aff2"/>
      </w:pPr>
      <w:r w:rsidRPr="00166DD0">
        <w:t>Местное самоуправление.</w:t>
      </w:r>
    </w:p>
    <w:p w14:paraId="2D8C36CB" w14:textId="77777777" w:rsidR="00166DD0" w:rsidRPr="00166DD0" w:rsidRDefault="00166DD0" w:rsidP="00C7162F">
      <w:pPr>
        <w:pStyle w:val="aff2"/>
      </w:pPr>
      <w:r w:rsidRPr="00166DD0">
        <w:t>Конституция Российской Федерации о правовом статусе человека и гражданина. Гражданство Российской Федерации. Взаимосвязь конст</w:t>
      </w:r>
      <w:r w:rsidRPr="00166DD0">
        <w:t>и</w:t>
      </w:r>
      <w:r w:rsidRPr="00166DD0">
        <w:lastRenderedPageBreak/>
        <w:t>туционных прав, свобод и обязанностей гражданина Российской Фед</w:t>
      </w:r>
      <w:r w:rsidRPr="00166DD0">
        <w:t>е</w:t>
      </w:r>
      <w:r w:rsidRPr="00166DD0">
        <w:t>рации.</w:t>
      </w:r>
    </w:p>
    <w:p w14:paraId="771ED426" w14:textId="3E678935" w:rsidR="00166DD0" w:rsidRPr="00921944" w:rsidRDefault="00166DD0" w:rsidP="00C7162F">
      <w:pPr>
        <w:pStyle w:val="aff2"/>
        <w:rPr>
          <w:b/>
          <w:bCs/>
        </w:rPr>
      </w:pPr>
      <w:r w:rsidRPr="00921944">
        <w:rPr>
          <w:b/>
          <w:bCs/>
        </w:rPr>
        <w:t>Человек в системе социальных отношений.</w:t>
      </w:r>
    </w:p>
    <w:p w14:paraId="74BD9DCD" w14:textId="77777777" w:rsidR="00166DD0" w:rsidRPr="00166DD0" w:rsidRDefault="00166DD0" w:rsidP="00C7162F">
      <w:pPr>
        <w:pStyle w:val="aff2"/>
      </w:pPr>
      <w:r w:rsidRPr="00166DD0">
        <w:t>Социальная структура общества. Многообразие социальных общн</w:t>
      </w:r>
      <w:r w:rsidRPr="00166DD0">
        <w:t>о</w:t>
      </w:r>
      <w:r w:rsidRPr="00166DD0">
        <w:t>стей и групп.</w:t>
      </w:r>
    </w:p>
    <w:p w14:paraId="295BC62C" w14:textId="77777777" w:rsidR="00166DD0" w:rsidRPr="00166DD0" w:rsidRDefault="00166DD0" w:rsidP="00C7162F">
      <w:pPr>
        <w:pStyle w:val="aff2"/>
      </w:pPr>
      <w:r w:rsidRPr="00166DD0">
        <w:t>Социальная мобильность.</w:t>
      </w:r>
    </w:p>
    <w:p w14:paraId="40CE53D6" w14:textId="77777777" w:rsidR="00166DD0" w:rsidRPr="00166DD0" w:rsidRDefault="00166DD0" w:rsidP="00C7162F">
      <w:pPr>
        <w:pStyle w:val="aff2"/>
      </w:pPr>
      <w:r w:rsidRPr="00166DD0">
        <w:t>Социальный статус человека в обществе. Социальные роли. Ролевой набор подростка.</w:t>
      </w:r>
    </w:p>
    <w:p w14:paraId="46730804" w14:textId="77777777" w:rsidR="00166DD0" w:rsidRPr="00166DD0" w:rsidRDefault="00166DD0" w:rsidP="00C7162F">
      <w:pPr>
        <w:pStyle w:val="aff2"/>
      </w:pPr>
      <w:r w:rsidRPr="00166DD0">
        <w:t>Социализация личности.</w:t>
      </w:r>
    </w:p>
    <w:p w14:paraId="46076209" w14:textId="77777777" w:rsidR="00166DD0" w:rsidRPr="00166DD0" w:rsidRDefault="00166DD0" w:rsidP="00C7162F">
      <w:pPr>
        <w:pStyle w:val="aff2"/>
      </w:pPr>
      <w:r w:rsidRPr="00166DD0">
        <w:t>Роль семьи в социализации личности. Функции семьи. Семейные ценности. Основные роли членов семьи.</w:t>
      </w:r>
    </w:p>
    <w:p w14:paraId="2448D248" w14:textId="77777777" w:rsidR="00166DD0" w:rsidRPr="00166DD0" w:rsidRDefault="00166DD0" w:rsidP="00C7162F">
      <w:pPr>
        <w:pStyle w:val="aff2"/>
      </w:pPr>
      <w:r w:rsidRPr="00166DD0">
        <w:t>Этнос и нация. Россия ‒ многонациональное государство. Этносы и нации в диалоге культур.</w:t>
      </w:r>
    </w:p>
    <w:p w14:paraId="18B7D3EC" w14:textId="77777777" w:rsidR="00166DD0" w:rsidRPr="00166DD0" w:rsidRDefault="00166DD0" w:rsidP="00C7162F">
      <w:pPr>
        <w:pStyle w:val="aff2"/>
      </w:pPr>
      <w:r w:rsidRPr="00166DD0">
        <w:t>Социальная политика Российского государства. Социальные ко</w:t>
      </w:r>
      <w:r w:rsidRPr="00166DD0">
        <w:t>н</w:t>
      </w:r>
      <w:r w:rsidRPr="00166DD0">
        <w:t>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14:paraId="5F49CE50" w14:textId="25078ADA" w:rsidR="00166DD0" w:rsidRPr="00921944" w:rsidRDefault="00166DD0" w:rsidP="00C7162F">
      <w:pPr>
        <w:pStyle w:val="aff2"/>
        <w:rPr>
          <w:b/>
          <w:bCs/>
        </w:rPr>
      </w:pPr>
      <w:r w:rsidRPr="00921944">
        <w:rPr>
          <w:b/>
          <w:bCs/>
        </w:rPr>
        <w:t>Человек в современном изменяющемся мире.</w:t>
      </w:r>
    </w:p>
    <w:p w14:paraId="2D7CBB24" w14:textId="77777777" w:rsidR="00166DD0" w:rsidRPr="00166DD0" w:rsidRDefault="00166DD0" w:rsidP="00C7162F">
      <w:pPr>
        <w:pStyle w:val="aff2"/>
      </w:pPr>
      <w:r w:rsidRPr="00166DD0">
        <w:t>Информационное общество. Сущность глобализации. Причины, пр</w:t>
      </w:r>
      <w:r w:rsidRPr="00166DD0">
        <w:t>о</w:t>
      </w:r>
      <w:r w:rsidRPr="00166DD0">
        <w:t>явления и последствия глобализации, её противоречия. Глобальные проблемы и возможности их решения. Экологическая ситуация и сп</w:t>
      </w:r>
      <w:r w:rsidRPr="00166DD0">
        <w:t>о</w:t>
      </w:r>
      <w:r w:rsidRPr="00166DD0">
        <w:t>собы её улучшения.</w:t>
      </w:r>
    </w:p>
    <w:p w14:paraId="25241305" w14:textId="77777777" w:rsidR="00166DD0" w:rsidRPr="00166DD0" w:rsidRDefault="00166DD0" w:rsidP="00C7162F">
      <w:pPr>
        <w:pStyle w:val="aff2"/>
      </w:pPr>
      <w:r w:rsidRPr="00166DD0">
        <w:t>Молодёжь ‒ активный участник общественной жизни. Волонтёрское движение.</w:t>
      </w:r>
    </w:p>
    <w:p w14:paraId="73FA7078" w14:textId="77777777" w:rsidR="00166DD0" w:rsidRPr="00166DD0" w:rsidRDefault="00166DD0" w:rsidP="00C7162F">
      <w:pPr>
        <w:pStyle w:val="aff2"/>
      </w:pPr>
      <w:r w:rsidRPr="00166DD0">
        <w:t>Профессии настоящего и будущего. Непрерывное образование и к</w:t>
      </w:r>
      <w:r w:rsidRPr="00166DD0">
        <w:t>а</w:t>
      </w:r>
      <w:r w:rsidRPr="00166DD0">
        <w:t>рьера.</w:t>
      </w:r>
    </w:p>
    <w:p w14:paraId="69B99AA3" w14:textId="77777777" w:rsidR="00166DD0" w:rsidRPr="00166DD0" w:rsidRDefault="00166DD0" w:rsidP="00C7162F">
      <w:pPr>
        <w:pStyle w:val="aff2"/>
      </w:pPr>
      <w:r w:rsidRPr="00166DD0">
        <w:t>Здоровый образ жизни. Социальная и личная значимость здорового образа жизни. Мода и спорт.</w:t>
      </w:r>
    </w:p>
    <w:p w14:paraId="106E4066" w14:textId="77777777" w:rsidR="00166DD0" w:rsidRPr="00166DD0" w:rsidRDefault="00166DD0" w:rsidP="00C7162F">
      <w:pPr>
        <w:pStyle w:val="aff2"/>
      </w:pPr>
      <w:r w:rsidRPr="00166DD0">
        <w:t>Современные формы связи и коммуникации: как они изменили мир. Особенности общения в виртуальном пространстве.</w:t>
      </w:r>
    </w:p>
    <w:p w14:paraId="70A95315" w14:textId="77777777" w:rsidR="00166DD0" w:rsidRPr="00166DD0" w:rsidRDefault="00166DD0" w:rsidP="00C7162F">
      <w:pPr>
        <w:pStyle w:val="aff2"/>
      </w:pPr>
      <w:r w:rsidRPr="00166DD0">
        <w:t>Перспективы развития общества.</w:t>
      </w:r>
    </w:p>
    <w:p w14:paraId="2AE53827" w14:textId="2D668372" w:rsidR="00166DD0" w:rsidRPr="00C7162F" w:rsidRDefault="00166DD0" w:rsidP="00166DD0">
      <w:pPr>
        <w:rPr>
          <w:b/>
          <w:bCs/>
        </w:rPr>
      </w:pPr>
      <w:r w:rsidRPr="00C7162F">
        <w:rPr>
          <w:b/>
          <w:bCs/>
        </w:rPr>
        <w:t>Планируемые результаты освоения программы по обществозн</w:t>
      </w:r>
      <w:r w:rsidRPr="00C7162F">
        <w:rPr>
          <w:b/>
          <w:bCs/>
        </w:rPr>
        <w:t>а</w:t>
      </w:r>
      <w:r w:rsidRPr="00C7162F">
        <w:rPr>
          <w:b/>
          <w:bCs/>
        </w:rPr>
        <w:t xml:space="preserve">нию. </w:t>
      </w:r>
    </w:p>
    <w:p w14:paraId="36A7FCD2" w14:textId="50CD735F" w:rsidR="00166DD0" w:rsidRPr="00166DD0" w:rsidRDefault="00166DD0" w:rsidP="00166DD0">
      <w:r w:rsidRPr="00166DD0">
        <w:t>Личностные результаты изучения обществознания воплощают тр</w:t>
      </w:r>
      <w:r w:rsidRPr="00166DD0">
        <w:t>а</w:t>
      </w:r>
      <w:r w:rsidRPr="00166DD0">
        <w:t>диционные российские социокультурные и духовно-нравственные це</w:t>
      </w:r>
      <w:r w:rsidRPr="00166DD0">
        <w:t>н</w:t>
      </w:r>
      <w:r w:rsidRPr="00166DD0">
        <w:t xml:space="preserve">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w:t>
      </w:r>
      <w:r w:rsidRPr="00166DD0">
        <w:lastRenderedPageBreak/>
        <w:t>основным направлениям воспитательной деятельности, в том числе в части:</w:t>
      </w:r>
    </w:p>
    <w:p w14:paraId="659AD728" w14:textId="77777777" w:rsidR="00166DD0" w:rsidRPr="00166DD0" w:rsidRDefault="00166DD0" w:rsidP="00C7162F">
      <w:pPr>
        <w:pStyle w:val="aff2"/>
      </w:pPr>
      <w:r w:rsidRPr="00166DD0">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w:t>
      </w:r>
      <w:r w:rsidRPr="00166DD0">
        <w:t>а</w:t>
      </w:r>
      <w:r w:rsidRPr="00166DD0">
        <w:t>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w:t>
      </w:r>
      <w:r w:rsidRPr="00166DD0">
        <w:t>о</w:t>
      </w:r>
      <w:r w:rsidRPr="00166DD0">
        <w:t>действия коррупции; готовность к разнообразной созидательной де</w:t>
      </w:r>
      <w:r w:rsidRPr="00166DD0">
        <w:t>я</w:t>
      </w:r>
      <w:r w:rsidRPr="00166DD0">
        <w:t>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003D15B1" w14:textId="77777777" w:rsidR="00166DD0" w:rsidRPr="00166DD0" w:rsidRDefault="00166DD0" w:rsidP="00C7162F">
      <w:pPr>
        <w:pStyle w:val="aff2"/>
      </w:pPr>
      <w:r w:rsidRPr="00166DD0">
        <w:t>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w:t>
      </w:r>
      <w:r w:rsidRPr="00166DD0">
        <w:t>о</w:t>
      </w:r>
      <w:r w:rsidRPr="00166DD0">
        <w:t>шение к достижениям своей Родины ‒ России, к науке, искусству, спорту, технологиям, боевым подвигам и трудовым достижениям нар</w:t>
      </w:r>
      <w:r w:rsidRPr="00166DD0">
        <w:t>о</w:t>
      </w:r>
      <w:r w:rsidRPr="00166DD0">
        <w:t>да, уважение к символам России, государственным праздникам, ист</w:t>
      </w:r>
      <w:r w:rsidRPr="00166DD0">
        <w:t>о</w:t>
      </w:r>
      <w:r w:rsidRPr="00166DD0">
        <w:t>рическому, природному наследию и памятникам, традициям разных народов, проживающих в родной стране;</w:t>
      </w:r>
    </w:p>
    <w:p w14:paraId="4275D9F4" w14:textId="77777777" w:rsidR="00166DD0" w:rsidRPr="00166DD0" w:rsidRDefault="00166DD0" w:rsidP="00C7162F">
      <w:pPr>
        <w:pStyle w:val="aff2"/>
      </w:pPr>
      <w:r w:rsidRPr="00166DD0">
        <w:t>3) духовно-нравственного воспитания: ориентация на моральные ценности и нормы в ситуациях нравственного выбора, готовность оц</w:t>
      </w:r>
      <w:r w:rsidRPr="00166DD0">
        <w:t>е</w:t>
      </w:r>
      <w:r w:rsidRPr="00166DD0">
        <w:t>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w:t>
      </w:r>
      <w:r w:rsidRPr="00166DD0">
        <w:t>т</w:t>
      </w:r>
      <w:r w:rsidRPr="00166DD0">
        <w:t>ветственность личности в условиях индивидуального и общественного пространства;</w:t>
      </w:r>
    </w:p>
    <w:p w14:paraId="3E373764" w14:textId="77777777" w:rsidR="00166DD0" w:rsidRPr="00166DD0" w:rsidRDefault="00166DD0" w:rsidP="00C7162F">
      <w:pPr>
        <w:pStyle w:val="aff2"/>
      </w:pPr>
      <w:r w:rsidRPr="00166DD0">
        <w:t>4) эстетического воспитания: восприимчивость к разным видам и</w:t>
      </w:r>
      <w:r w:rsidRPr="00166DD0">
        <w:t>с</w:t>
      </w:r>
      <w:r w:rsidRPr="00166DD0">
        <w:t>кусства, традициям и творчеству своего и других народов, понимание эмоционального воздействия искусства, осознание важности худож</w:t>
      </w:r>
      <w:r w:rsidRPr="00166DD0">
        <w:t>е</w:t>
      </w:r>
      <w:r w:rsidRPr="00166DD0">
        <w:t>ственной культуры как средства коммуникации и самовыражения, п</w:t>
      </w:r>
      <w:r w:rsidRPr="00166DD0">
        <w:t>о</w:t>
      </w:r>
      <w:r w:rsidRPr="00166DD0">
        <w:t>нимание ценности отечественного и мирового искусства, этнических культурных традиций и народного творчества, стремление к самовыр</w:t>
      </w:r>
      <w:r w:rsidRPr="00166DD0">
        <w:t>а</w:t>
      </w:r>
      <w:r w:rsidRPr="00166DD0">
        <w:t>жению в разных видах искусства;</w:t>
      </w:r>
    </w:p>
    <w:p w14:paraId="6754BFB5" w14:textId="77777777" w:rsidR="00166DD0" w:rsidRPr="00166DD0" w:rsidRDefault="00166DD0" w:rsidP="00F83748">
      <w:pPr>
        <w:pStyle w:val="aff2"/>
      </w:pPr>
      <w:r w:rsidRPr="00166DD0">
        <w:t>5) физического воспитания, формирования культуры здоровья и эмоционального благополучия: осознание ценности жизни; ответстве</w:t>
      </w:r>
      <w:r w:rsidRPr="00166DD0">
        <w:t>н</w:t>
      </w:r>
      <w:r w:rsidRPr="00166DD0">
        <w:t xml:space="preserve">ное отношение к своему здоровью и установка на здоровый образ жизни, осознание последствий и неприятие вредных привычек (употребление </w:t>
      </w:r>
      <w:r w:rsidRPr="00166DD0">
        <w:lastRenderedPageBreak/>
        <w:t>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w:t>
      </w:r>
      <w:r w:rsidRPr="00166DD0">
        <w:t>и</w:t>
      </w:r>
      <w:r w:rsidRPr="00166DD0">
        <w:t>роваться к стрессовым ситуациям и меняющимся социальным, инфо</w:t>
      </w:r>
      <w:r w:rsidRPr="00166DD0">
        <w:t>р</w:t>
      </w:r>
      <w:r w:rsidRPr="00166DD0">
        <w:t>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14:paraId="394B6E6D" w14:textId="77777777" w:rsidR="00166DD0" w:rsidRPr="00166DD0" w:rsidRDefault="00166DD0" w:rsidP="00F83748">
      <w:pPr>
        <w:pStyle w:val="aff2"/>
      </w:pPr>
      <w:r w:rsidRPr="00166DD0">
        <w:t>6) 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w:t>
      </w:r>
      <w:r w:rsidRPr="00166DD0">
        <w:t>я</w:t>
      </w:r>
      <w:r w:rsidRPr="00166DD0">
        <w:t>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w:t>
      </w:r>
      <w:r w:rsidRPr="00166DD0">
        <w:t>у</w:t>
      </w:r>
      <w:r w:rsidRPr="00166DD0">
        <w:t>чения на протяжении всей жизни для успешной профессиональной де</w:t>
      </w:r>
      <w:r w:rsidRPr="00166DD0">
        <w:t>я</w:t>
      </w:r>
      <w:r w:rsidRPr="00166DD0">
        <w:t>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1DD8261D" w14:textId="77777777" w:rsidR="00166DD0" w:rsidRPr="00166DD0" w:rsidRDefault="00166DD0" w:rsidP="00313EEB">
      <w:pPr>
        <w:pStyle w:val="aff2"/>
      </w:pPr>
      <w:r w:rsidRPr="00166DD0">
        <w:t>7) экологического воспитания: ориентация на применение знаний из социальных и естественных наук для решения задач в области окр</w:t>
      </w:r>
      <w:r w:rsidRPr="00166DD0">
        <w:t>у</w:t>
      </w:r>
      <w:r w:rsidRPr="00166DD0">
        <w:t>жающей среды, планирования поступков и оценка возможных после</w:t>
      </w:r>
      <w:r w:rsidRPr="00166DD0">
        <w:t>д</w:t>
      </w:r>
      <w:r w:rsidRPr="00166DD0">
        <w:t>ствий своих действий для окружающей среды; повышение уровня эк</w:t>
      </w:r>
      <w:r w:rsidRPr="00166DD0">
        <w:t>о</w:t>
      </w:r>
      <w:r w:rsidRPr="00166DD0">
        <w:t>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w:t>
      </w:r>
      <w:r w:rsidRPr="00166DD0">
        <w:t>о</w:t>
      </w:r>
      <w:r w:rsidRPr="00166DD0">
        <w:t>требителя в условиях взаимосвязи природной, технологической и соц</w:t>
      </w:r>
      <w:r w:rsidRPr="00166DD0">
        <w:t>и</w:t>
      </w:r>
      <w:r w:rsidRPr="00166DD0">
        <w:t>альной сред, готовность к участию в практической деятельности экол</w:t>
      </w:r>
      <w:r w:rsidRPr="00166DD0">
        <w:t>о</w:t>
      </w:r>
      <w:r w:rsidRPr="00166DD0">
        <w:t>гической направленности;</w:t>
      </w:r>
    </w:p>
    <w:p w14:paraId="083AEA33" w14:textId="77777777" w:rsidR="00166DD0" w:rsidRPr="00166DD0" w:rsidRDefault="00166DD0" w:rsidP="00313EEB">
      <w:pPr>
        <w:pStyle w:val="aff2"/>
      </w:pPr>
      <w:r w:rsidRPr="00166DD0">
        <w:t>8) ценности научного познания: ориентация в деятельности на с</w:t>
      </w:r>
      <w:r w:rsidRPr="00166DD0">
        <w:t>о</w:t>
      </w:r>
      <w:r w:rsidRPr="00166DD0">
        <w:t>временную систему научных представлений об основных закономерн</w:t>
      </w:r>
      <w:r w:rsidRPr="00166DD0">
        <w:t>о</w:t>
      </w:r>
      <w:r w:rsidRPr="00166DD0">
        <w:t>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w:t>
      </w:r>
      <w:r w:rsidRPr="00166DD0">
        <w:t>ы</w:t>
      </w:r>
      <w:r w:rsidRPr="00166DD0">
        <w:t>ками исследовательской деятельности, установка на осмысление опыта, наблюдений, поступков и стремление совершенствовать пути достиж</w:t>
      </w:r>
      <w:r w:rsidRPr="00166DD0">
        <w:t>е</w:t>
      </w:r>
      <w:r w:rsidRPr="00166DD0">
        <w:t>ния индивидуального и коллективного благополучия.</w:t>
      </w:r>
    </w:p>
    <w:p w14:paraId="57375AD4" w14:textId="1E3714D5" w:rsidR="00166DD0" w:rsidRPr="00166DD0" w:rsidRDefault="00166DD0" w:rsidP="00166DD0">
      <w:r w:rsidRPr="00313EEB">
        <w:rPr>
          <w:b/>
          <w:bCs/>
        </w:rPr>
        <w:t>Личностные результаты, обеспечивающие адаптацию обуча</w:t>
      </w:r>
      <w:r w:rsidRPr="00313EEB">
        <w:rPr>
          <w:b/>
          <w:bCs/>
        </w:rPr>
        <w:t>ю</w:t>
      </w:r>
      <w:r w:rsidRPr="00313EEB">
        <w:rPr>
          <w:b/>
          <w:bCs/>
        </w:rPr>
        <w:t>щегося к изменяющимся условиям социальной и природной среды</w:t>
      </w:r>
      <w:r w:rsidRPr="00166DD0">
        <w:t>:</w:t>
      </w:r>
    </w:p>
    <w:p w14:paraId="01A4489E" w14:textId="77777777" w:rsidR="00166DD0" w:rsidRPr="00166DD0" w:rsidRDefault="00166DD0" w:rsidP="00313EEB">
      <w:pPr>
        <w:pStyle w:val="aff2"/>
      </w:pPr>
      <w:r w:rsidRPr="00166DD0">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w:t>
      </w:r>
      <w:r w:rsidRPr="00166DD0">
        <w:t>б</w:t>
      </w:r>
      <w:r w:rsidRPr="00166DD0">
        <w:lastRenderedPageBreak/>
        <w:t>ществах, включая семью, группы, сформированные по профессионал</w:t>
      </w:r>
      <w:r w:rsidRPr="00166DD0">
        <w:t>ь</w:t>
      </w:r>
      <w:r w:rsidRPr="00166DD0">
        <w:t>ной деятельности, а также в рамках социального взаимодействия с людьми из другой культурной среды;</w:t>
      </w:r>
    </w:p>
    <w:p w14:paraId="16828176" w14:textId="77777777" w:rsidR="00166DD0" w:rsidRPr="00166DD0" w:rsidRDefault="00166DD0" w:rsidP="00313EEB">
      <w:pPr>
        <w:pStyle w:val="aff2"/>
      </w:pPr>
      <w:r w:rsidRPr="00166DD0">
        <w:t>способность обучающихся во взаимодействии в условиях неопред</w:t>
      </w:r>
      <w:r w:rsidRPr="00166DD0">
        <w:t>е</w:t>
      </w:r>
      <w:r w:rsidRPr="00166DD0">
        <w:t>лённости, открытость опыту и знаниям других;</w:t>
      </w:r>
    </w:p>
    <w:p w14:paraId="27AD37DA" w14:textId="77777777" w:rsidR="00166DD0" w:rsidRPr="00166DD0" w:rsidRDefault="00166DD0" w:rsidP="00313EEB">
      <w:pPr>
        <w:pStyle w:val="aff2"/>
      </w:pPr>
      <w:r w:rsidRPr="00166DD0">
        <w:t>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w:t>
      </w:r>
      <w:r w:rsidRPr="00166DD0">
        <w:t>е</w:t>
      </w:r>
      <w:r w:rsidRPr="00166DD0">
        <w:t>тенции из опыта других;</w:t>
      </w:r>
    </w:p>
    <w:p w14:paraId="3B447D13" w14:textId="77777777" w:rsidR="00166DD0" w:rsidRPr="00166DD0" w:rsidRDefault="00166DD0" w:rsidP="00313EEB">
      <w:pPr>
        <w:pStyle w:val="aff2"/>
      </w:pPr>
      <w:r w:rsidRPr="00166DD0">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w:t>
      </w:r>
      <w:r w:rsidRPr="00166DD0">
        <w:t>о</w:t>
      </w:r>
      <w:r w:rsidRPr="00166DD0">
        <w:t>знавать дефицит собственных знаний и компетентностей, планировать своё развитие;</w:t>
      </w:r>
    </w:p>
    <w:p w14:paraId="4D7F200D" w14:textId="77777777" w:rsidR="00166DD0" w:rsidRPr="00166DD0" w:rsidRDefault="00166DD0" w:rsidP="00313EEB">
      <w:pPr>
        <w:pStyle w:val="aff2"/>
      </w:pPr>
      <w:r w:rsidRPr="00166DD0">
        <w:t>умение распознавать конкретные примеры понятия по характерным признакам, выполнять операции в соответствии с определением и пр</w:t>
      </w:r>
      <w:r w:rsidRPr="00166DD0">
        <w:t>о</w:t>
      </w:r>
      <w:r w:rsidRPr="00166DD0">
        <w:t>стейшими свойствами понятия, конкретизировать понятие примерами, использовать понятие и его свойства при решении задач (далее ‒ оп</w:t>
      </w:r>
      <w:r w:rsidRPr="00166DD0">
        <w:t>е</w:t>
      </w:r>
      <w:r w:rsidRPr="00166DD0">
        <w:t>рировать понятиями), а также оперировать терминами и представлен</w:t>
      </w:r>
      <w:r w:rsidRPr="00166DD0">
        <w:t>и</w:t>
      </w:r>
      <w:r w:rsidRPr="00166DD0">
        <w:t>ями в области концепции устойчивого развития;</w:t>
      </w:r>
    </w:p>
    <w:p w14:paraId="20FD624C" w14:textId="77777777" w:rsidR="00166DD0" w:rsidRPr="00166DD0" w:rsidRDefault="00166DD0" w:rsidP="00313EEB">
      <w:pPr>
        <w:pStyle w:val="aff2"/>
      </w:pPr>
      <w:r w:rsidRPr="00166DD0">
        <w:t>умение анализировать и выявлять взаимосвязи природы, общества и экономики;</w:t>
      </w:r>
    </w:p>
    <w:p w14:paraId="33B0D3B4" w14:textId="77777777" w:rsidR="00166DD0" w:rsidRPr="00166DD0" w:rsidRDefault="00166DD0" w:rsidP="00313EEB">
      <w:pPr>
        <w:pStyle w:val="aff2"/>
      </w:pPr>
      <w:r w:rsidRPr="00166DD0">
        <w:t>умение оценивать свои действия с учётом влияния на окружающую среду, достижений целей и преодоления вызовов, возможных глобал</w:t>
      </w:r>
      <w:r w:rsidRPr="00166DD0">
        <w:t>ь</w:t>
      </w:r>
      <w:r w:rsidRPr="00166DD0">
        <w:t>ных последствий;</w:t>
      </w:r>
    </w:p>
    <w:p w14:paraId="21B66EEB" w14:textId="77777777" w:rsidR="00166DD0" w:rsidRPr="00166DD0" w:rsidRDefault="00166DD0" w:rsidP="00313EEB">
      <w:pPr>
        <w:pStyle w:val="aff2"/>
      </w:pPr>
      <w:r w:rsidRPr="00166DD0">
        <w:t>способность обучающихся осознавать стрессовую ситуацию, оцен</w:t>
      </w:r>
      <w:r w:rsidRPr="00166DD0">
        <w:t>и</w:t>
      </w:r>
      <w:r w:rsidRPr="00166DD0">
        <w:t>вать происходящие изменения и их последствия, воспринимать стре</w:t>
      </w:r>
      <w:r w:rsidRPr="00166DD0">
        <w:t>с</w:t>
      </w:r>
      <w:r w:rsidRPr="00166DD0">
        <w:t>совую ситуацию как вызов, требующий контрмер;</w:t>
      </w:r>
    </w:p>
    <w:p w14:paraId="6EC9EEA2" w14:textId="77777777" w:rsidR="00166DD0" w:rsidRPr="00166DD0" w:rsidRDefault="00166DD0" w:rsidP="00313EEB">
      <w:pPr>
        <w:pStyle w:val="aff2"/>
      </w:pPr>
      <w:r w:rsidRPr="00166DD0">
        <w:t>оценивать ситуацию стресса, корректировать принимаемые решения и действия, формулировать и оценивать риски и последствия, формир</w:t>
      </w:r>
      <w:r w:rsidRPr="00166DD0">
        <w:t>о</w:t>
      </w:r>
      <w:r w:rsidRPr="00166DD0">
        <w:t>вать опыт, уметь находить позитивное в произошедшей ситуации; быть готовым действовать в отсутствие гарантий успеха.</w:t>
      </w:r>
    </w:p>
    <w:p w14:paraId="53D49EB5" w14:textId="422702ED" w:rsidR="00166DD0" w:rsidRPr="00166DD0" w:rsidRDefault="00166DD0" w:rsidP="00313EEB">
      <w:pPr>
        <w:pStyle w:val="aff2"/>
      </w:pPr>
      <w:r w:rsidRPr="00166DD0">
        <w:t xml:space="preserve">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ED96823" w14:textId="6DA805E0" w:rsidR="00166DD0" w:rsidRPr="00166DD0" w:rsidRDefault="00166DD0" w:rsidP="00313EEB">
      <w:pPr>
        <w:pStyle w:val="aff2"/>
      </w:pPr>
      <w:r w:rsidRPr="00166DD0">
        <w:t>У обучающегося будут сформированы следующие базовые логич</w:t>
      </w:r>
      <w:r w:rsidRPr="00166DD0">
        <w:t>е</w:t>
      </w:r>
      <w:r w:rsidRPr="00166DD0">
        <w:t>ские действия как часть познавательных универсальных учебных де</w:t>
      </w:r>
      <w:r w:rsidRPr="00166DD0">
        <w:t>й</w:t>
      </w:r>
      <w:r w:rsidRPr="00166DD0">
        <w:t>ствий:</w:t>
      </w:r>
    </w:p>
    <w:p w14:paraId="157CCD26" w14:textId="77777777" w:rsidR="00166DD0" w:rsidRPr="00166DD0" w:rsidRDefault="00166DD0" w:rsidP="00313EEB">
      <w:pPr>
        <w:pStyle w:val="aff2"/>
      </w:pPr>
      <w:r w:rsidRPr="00166DD0">
        <w:t>выявлять и характеризовать существенные признаки социальных я</w:t>
      </w:r>
      <w:r w:rsidRPr="00166DD0">
        <w:t>в</w:t>
      </w:r>
      <w:r w:rsidRPr="00166DD0">
        <w:t>лений и процессов;</w:t>
      </w:r>
    </w:p>
    <w:p w14:paraId="6FD6FAC0" w14:textId="77777777" w:rsidR="00166DD0" w:rsidRPr="00166DD0" w:rsidRDefault="00166DD0" w:rsidP="00313EEB">
      <w:pPr>
        <w:pStyle w:val="aff2"/>
      </w:pPr>
      <w:r w:rsidRPr="00166DD0">
        <w:lastRenderedPageBreak/>
        <w:t>устанавливать существенный признак классификации социальных фактов, основания для их обобщения и сравнения, критерии провод</w:t>
      </w:r>
      <w:r w:rsidRPr="00166DD0">
        <w:t>и</w:t>
      </w:r>
      <w:r w:rsidRPr="00166DD0">
        <w:t>мого анализа;</w:t>
      </w:r>
    </w:p>
    <w:p w14:paraId="255E90B0" w14:textId="77777777" w:rsidR="00166DD0" w:rsidRPr="00166DD0" w:rsidRDefault="00166DD0" w:rsidP="00313EEB">
      <w:pPr>
        <w:pStyle w:val="aff2"/>
      </w:pPr>
      <w:r w:rsidRPr="00166DD0">
        <w:t>с учётом предложенной задачи выявлять закономерности и против</w:t>
      </w:r>
      <w:r w:rsidRPr="00166DD0">
        <w:t>о</w:t>
      </w:r>
      <w:r w:rsidRPr="00166DD0">
        <w:t>речия в рассматриваемых фактах, данных и наблюдениях;</w:t>
      </w:r>
    </w:p>
    <w:p w14:paraId="37E169DC" w14:textId="77777777" w:rsidR="00166DD0" w:rsidRPr="00166DD0" w:rsidRDefault="00166DD0" w:rsidP="00313EEB">
      <w:pPr>
        <w:pStyle w:val="aff2"/>
      </w:pPr>
      <w:r w:rsidRPr="00166DD0">
        <w:t>предлагать критерии для выявления закономерностей и противоречий;</w:t>
      </w:r>
    </w:p>
    <w:p w14:paraId="5DA6E00E" w14:textId="77777777" w:rsidR="00166DD0" w:rsidRPr="00166DD0" w:rsidRDefault="00166DD0" w:rsidP="00313EEB">
      <w:pPr>
        <w:pStyle w:val="aff2"/>
      </w:pPr>
      <w:r w:rsidRPr="00166DD0">
        <w:t>выявлять дефицит информации, данных, необходимых для решения поставленной задачи;</w:t>
      </w:r>
    </w:p>
    <w:p w14:paraId="65EE6FB2" w14:textId="77777777" w:rsidR="00166DD0" w:rsidRPr="00166DD0" w:rsidRDefault="00166DD0" w:rsidP="00313EEB">
      <w:pPr>
        <w:pStyle w:val="aff2"/>
      </w:pPr>
      <w:r w:rsidRPr="00166DD0">
        <w:t>выявлять причинно-следственные связи при изучении явлений и процессов;</w:t>
      </w:r>
    </w:p>
    <w:p w14:paraId="073FEE1D" w14:textId="77777777" w:rsidR="00166DD0" w:rsidRPr="00166DD0" w:rsidRDefault="00166DD0" w:rsidP="00313EEB">
      <w:pPr>
        <w:pStyle w:val="aff2"/>
      </w:pPr>
      <w:r w:rsidRPr="00166DD0">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3A9E77F9" w14:textId="77777777" w:rsidR="00166DD0" w:rsidRPr="00166DD0" w:rsidRDefault="00166DD0" w:rsidP="00313EEB">
      <w:pPr>
        <w:pStyle w:val="aff2"/>
      </w:pPr>
      <w:r w:rsidRPr="00166DD0">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C6D5017" w14:textId="77777777" w:rsidR="00166DD0" w:rsidRPr="00166DD0" w:rsidRDefault="00166DD0" w:rsidP="00313EEB">
      <w:pPr>
        <w:pStyle w:val="aff2"/>
      </w:pPr>
      <w:r w:rsidRPr="00166DD0">
        <w:t>осознавать невозможность контролировать всё вокруг.</w:t>
      </w:r>
    </w:p>
    <w:p w14:paraId="38A66AE2" w14:textId="61F66306" w:rsidR="00166DD0" w:rsidRPr="00166DD0" w:rsidRDefault="00166DD0" w:rsidP="00313EEB">
      <w:pPr>
        <w:pStyle w:val="aff2"/>
      </w:pPr>
      <w:r w:rsidRPr="00166DD0">
        <w:t>У обучающегося будут сформированы следующие базовые исслед</w:t>
      </w:r>
      <w:r w:rsidRPr="00166DD0">
        <w:t>о</w:t>
      </w:r>
      <w:r w:rsidRPr="00166DD0">
        <w:t>вательские действия как часть познавательных универсальных учебных действий:</w:t>
      </w:r>
    </w:p>
    <w:p w14:paraId="635F2290" w14:textId="77777777" w:rsidR="00166DD0" w:rsidRPr="00166DD0" w:rsidRDefault="00166DD0" w:rsidP="00313EEB">
      <w:pPr>
        <w:pStyle w:val="aff2"/>
      </w:pPr>
      <w:r w:rsidRPr="00166DD0">
        <w:t>использовать вопросы как исследовательский инструмент познания;</w:t>
      </w:r>
    </w:p>
    <w:p w14:paraId="53BDCC92" w14:textId="77777777" w:rsidR="00166DD0" w:rsidRPr="00166DD0" w:rsidRDefault="00166DD0" w:rsidP="00313EEB">
      <w:pPr>
        <w:pStyle w:val="aff2"/>
      </w:pPr>
      <w:r w:rsidRPr="00166DD0">
        <w:t>формулировать вопросы, фиксирующие разрыв между реальным и желательным состоянием ситуации, объекта, самостоятельно устана</w:t>
      </w:r>
      <w:r w:rsidRPr="00166DD0">
        <w:t>в</w:t>
      </w:r>
      <w:r w:rsidRPr="00166DD0">
        <w:t>ливать искомое и данное;</w:t>
      </w:r>
    </w:p>
    <w:p w14:paraId="335DEA36" w14:textId="77777777" w:rsidR="00166DD0" w:rsidRPr="00166DD0" w:rsidRDefault="00166DD0" w:rsidP="00313EEB">
      <w:pPr>
        <w:pStyle w:val="aff2"/>
      </w:pPr>
      <w:r w:rsidRPr="00166DD0">
        <w:t>формулировать гипотезу об истинности собственных суждений и суждений других, аргументировать свою позицию, мнение;</w:t>
      </w:r>
    </w:p>
    <w:p w14:paraId="34EEE60C" w14:textId="77777777" w:rsidR="00166DD0" w:rsidRPr="00166DD0" w:rsidRDefault="00166DD0" w:rsidP="00313EEB">
      <w:pPr>
        <w:pStyle w:val="aff2"/>
      </w:pPr>
      <w:r w:rsidRPr="00166DD0">
        <w:t>проводить по самостоятельно составленному плану небольшое и</w:t>
      </w:r>
      <w:r w:rsidRPr="00166DD0">
        <w:t>с</w:t>
      </w:r>
      <w:r w:rsidRPr="00166DD0">
        <w:t>следование по установлению особенностей объекта изучения, причи</w:t>
      </w:r>
      <w:r w:rsidRPr="00166DD0">
        <w:t>н</w:t>
      </w:r>
      <w:r w:rsidRPr="00166DD0">
        <w:t>но-следственных связей и зависимостей объектов между собой;</w:t>
      </w:r>
    </w:p>
    <w:p w14:paraId="4BFC1853" w14:textId="77777777" w:rsidR="00166DD0" w:rsidRPr="00166DD0" w:rsidRDefault="00166DD0" w:rsidP="00166DD0">
      <w:r w:rsidRPr="00166DD0">
        <w:t>оценивать на применимость и достоверность информацию, получе</w:t>
      </w:r>
      <w:r w:rsidRPr="00166DD0">
        <w:t>н</w:t>
      </w:r>
      <w:r w:rsidRPr="00166DD0">
        <w:t>ную в ходе исследования;</w:t>
      </w:r>
    </w:p>
    <w:p w14:paraId="213E0A50" w14:textId="77777777" w:rsidR="00166DD0" w:rsidRPr="00166DD0" w:rsidRDefault="00166DD0" w:rsidP="00313EEB">
      <w:pPr>
        <w:pStyle w:val="aff2"/>
      </w:pPr>
      <w:r w:rsidRPr="00166DD0">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641E5097" w14:textId="77777777" w:rsidR="00166DD0" w:rsidRPr="00166DD0" w:rsidRDefault="00166DD0" w:rsidP="00313EEB">
      <w:pPr>
        <w:pStyle w:val="aff2"/>
      </w:pPr>
      <w:r w:rsidRPr="00166DD0">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7A068D2A" w14:textId="4441D8BD" w:rsidR="00166DD0" w:rsidRPr="00166DD0" w:rsidRDefault="00166DD0" w:rsidP="00313EEB">
      <w:pPr>
        <w:pStyle w:val="aff2"/>
      </w:pPr>
      <w:r w:rsidRPr="00166DD0">
        <w:t>У обучающегося будут сформированы умения работать с информ</w:t>
      </w:r>
      <w:r w:rsidRPr="00166DD0">
        <w:t>а</w:t>
      </w:r>
      <w:r w:rsidRPr="00166DD0">
        <w:t>цией как часть познавательных универсальных учебных действий:</w:t>
      </w:r>
    </w:p>
    <w:p w14:paraId="68627C11" w14:textId="77777777" w:rsidR="00166DD0" w:rsidRPr="00166DD0" w:rsidRDefault="00166DD0" w:rsidP="00313EEB">
      <w:pPr>
        <w:pStyle w:val="aff2"/>
      </w:pPr>
      <w:r w:rsidRPr="00166DD0">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53E831A" w14:textId="77777777" w:rsidR="00166DD0" w:rsidRPr="00166DD0" w:rsidRDefault="00166DD0" w:rsidP="00313EEB">
      <w:pPr>
        <w:pStyle w:val="aff2"/>
      </w:pPr>
      <w:r w:rsidRPr="00166DD0">
        <w:lastRenderedPageBreak/>
        <w:t>выбирать, анализировать, систематизировать и интерпретировать информацию различных видов и форм представления;</w:t>
      </w:r>
    </w:p>
    <w:p w14:paraId="6A3837A3" w14:textId="77777777" w:rsidR="00166DD0" w:rsidRPr="00166DD0" w:rsidRDefault="00166DD0" w:rsidP="00313EEB">
      <w:pPr>
        <w:pStyle w:val="aff2"/>
      </w:pPr>
      <w:r w:rsidRPr="00166DD0">
        <w:t>находить сходные аргументы (подтверждающие или опровергающие одну и ту же идею, версию) в различных информационных источниках;</w:t>
      </w:r>
    </w:p>
    <w:p w14:paraId="09BB5517" w14:textId="77777777" w:rsidR="00166DD0" w:rsidRPr="00166DD0" w:rsidRDefault="00166DD0" w:rsidP="00313EEB">
      <w:pPr>
        <w:pStyle w:val="aff2"/>
      </w:pPr>
      <w:r w:rsidRPr="00166DD0">
        <w:t>самостоятельно выбирать оптимальную форму представления и</w:t>
      </w:r>
      <w:r w:rsidRPr="00166DD0">
        <w:t>н</w:t>
      </w:r>
      <w:r w:rsidRPr="00166DD0">
        <w:t>формации;</w:t>
      </w:r>
    </w:p>
    <w:p w14:paraId="72BC03E8" w14:textId="77777777" w:rsidR="00166DD0" w:rsidRPr="00166DD0" w:rsidRDefault="00166DD0" w:rsidP="00313EEB">
      <w:pPr>
        <w:pStyle w:val="aff2"/>
      </w:pPr>
      <w:r w:rsidRPr="00166DD0">
        <w:t>оценивать надёжность информации по критериям, предложенным педагогическим работником или сформулированным самостоятельно;</w:t>
      </w:r>
    </w:p>
    <w:p w14:paraId="31EED018" w14:textId="77777777" w:rsidR="00166DD0" w:rsidRPr="00166DD0" w:rsidRDefault="00166DD0" w:rsidP="00313EEB">
      <w:pPr>
        <w:pStyle w:val="aff2"/>
      </w:pPr>
      <w:r w:rsidRPr="00166DD0">
        <w:t>эффективно запоминать и систематизировать информацию.</w:t>
      </w:r>
    </w:p>
    <w:p w14:paraId="31B20974" w14:textId="2D24924B" w:rsidR="00166DD0" w:rsidRPr="00166DD0" w:rsidRDefault="00166DD0" w:rsidP="00313EEB">
      <w:pPr>
        <w:pStyle w:val="aff2"/>
      </w:pPr>
      <w:r w:rsidRPr="00166DD0">
        <w:t>У обучающегося будут сформированы умения общения как часть коммуникативных универсальных учебных действий:</w:t>
      </w:r>
    </w:p>
    <w:p w14:paraId="16216DBA" w14:textId="77777777" w:rsidR="00166DD0" w:rsidRPr="00166DD0" w:rsidRDefault="00166DD0" w:rsidP="00313EEB">
      <w:pPr>
        <w:pStyle w:val="aff2"/>
      </w:pPr>
      <w:r w:rsidRPr="00166DD0">
        <w:t>воспринимать и формулировать суждения, выражать эмоции в соо</w:t>
      </w:r>
      <w:r w:rsidRPr="00166DD0">
        <w:t>т</w:t>
      </w:r>
      <w:r w:rsidRPr="00166DD0">
        <w:t>ветствии с целями и условиями общения;</w:t>
      </w:r>
    </w:p>
    <w:p w14:paraId="1B7B3018" w14:textId="77777777" w:rsidR="00166DD0" w:rsidRPr="00166DD0" w:rsidRDefault="00166DD0" w:rsidP="00313EEB">
      <w:pPr>
        <w:pStyle w:val="aff2"/>
      </w:pPr>
      <w:r w:rsidRPr="00166DD0">
        <w:t>выражать себя (свою точку зрения) в устных и письменных текстах;</w:t>
      </w:r>
    </w:p>
    <w:p w14:paraId="5FF0D30C" w14:textId="77777777" w:rsidR="00166DD0" w:rsidRPr="00166DD0" w:rsidRDefault="00166DD0" w:rsidP="00313EEB">
      <w:pPr>
        <w:pStyle w:val="aff2"/>
      </w:pPr>
      <w:r w:rsidRPr="00166DD0">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34DD5464" w14:textId="77777777" w:rsidR="00166DD0" w:rsidRPr="00166DD0" w:rsidRDefault="00166DD0" w:rsidP="00313EEB">
      <w:pPr>
        <w:pStyle w:val="aff2"/>
      </w:pPr>
      <w:r w:rsidRPr="00166DD0">
        <w:t>понимать намерения других, проявлять уважительное отношение к собеседнику и в корректной форме формулировать свои возражения;</w:t>
      </w:r>
    </w:p>
    <w:p w14:paraId="29FB62C9" w14:textId="77777777" w:rsidR="00166DD0" w:rsidRPr="00166DD0" w:rsidRDefault="00166DD0" w:rsidP="00313EEB">
      <w:pPr>
        <w:pStyle w:val="aff2"/>
      </w:pPr>
      <w:r w:rsidRPr="00166DD0">
        <w:t>в ходе диалога и (или) дискуссии задавать вопросы по существу о</w:t>
      </w:r>
      <w:r w:rsidRPr="00166DD0">
        <w:t>б</w:t>
      </w:r>
      <w:r w:rsidRPr="00166DD0">
        <w:t>суждаемой темы и высказывать идеи, нацеленные на решение задачи и поддержание благожелательности общения;</w:t>
      </w:r>
    </w:p>
    <w:p w14:paraId="2C09866C" w14:textId="77777777" w:rsidR="00166DD0" w:rsidRPr="00166DD0" w:rsidRDefault="00166DD0" w:rsidP="00313EEB">
      <w:pPr>
        <w:pStyle w:val="aff2"/>
      </w:pPr>
      <w:r w:rsidRPr="00166DD0">
        <w:t>сопоставлять свои суждения с суждениями других участников ди</w:t>
      </w:r>
      <w:r w:rsidRPr="00166DD0">
        <w:t>а</w:t>
      </w:r>
      <w:r w:rsidRPr="00166DD0">
        <w:t>лога, обнаруживать различие и сходство позиций;</w:t>
      </w:r>
    </w:p>
    <w:p w14:paraId="0476A911" w14:textId="77777777" w:rsidR="00166DD0" w:rsidRPr="00166DD0" w:rsidRDefault="00166DD0" w:rsidP="00313EEB">
      <w:pPr>
        <w:pStyle w:val="aff2"/>
      </w:pPr>
      <w:r w:rsidRPr="00166DD0">
        <w:t>публично представлять результаты выполненного исследования, проекта;</w:t>
      </w:r>
    </w:p>
    <w:p w14:paraId="57409DC2" w14:textId="77777777" w:rsidR="00166DD0" w:rsidRPr="00166DD0" w:rsidRDefault="00166DD0" w:rsidP="00313EEB">
      <w:pPr>
        <w:pStyle w:val="aff2"/>
      </w:pPr>
      <w:r w:rsidRPr="00166DD0">
        <w:t>самостоятельно выбирать формат выступления с учётом задач пр</w:t>
      </w:r>
      <w:r w:rsidRPr="00166DD0">
        <w:t>е</w:t>
      </w:r>
      <w:r w:rsidRPr="00166DD0">
        <w:t>зентации и особенностей аудитории и в соответствии с ним составлять устные и письменные тексты с использованием иллюстративных мат</w:t>
      </w:r>
      <w:r w:rsidRPr="00166DD0">
        <w:t>е</w:t>
      </w:r>
      <w:r w:rsidRPr="00166DD0">
        <w:t>риалов.</w:t>
      </w:r>
    </w:p>
    <w:p w14:paraId="64F0F83C" w14:textId="6F0D1398" w:rsidR="00166DD0" w:rsidRPr="00166DD0" w:rsidRDefault="00166DD0" w:rsidP="00313EEB">
      <w:pPr>
        <w:pStyle w:val="aff2"/>
      </w:pPr>
      <w:r w:rsidRPr="00166DD0">
        <w:t>У обучающегося будут сформированы умения самоорганизации как части регулятивных универсальных учебных действий:</w:t>
      </w:r>
    </w:p>
    <w:p w14:paraId="0B70110F" w14:textId="77777777" w:rsidR="00166DD0" w:rsidRPr="00166DD0" w:rsidRDefault="00166DD0" w:rsidP="00313EEB">
      <w:pPr>
        <w:pStyle w:val="aff2"/>
      </w:pPr>
      <w:r w:rsidRPr="00166DD0">
        <w:t>выявлять проблемы для решения в жизненных и учебных ситуациях;</w:t>
      </w:r>
    </w:p>
    <w:p w14:paraId="654B1835" w14:textId="77777777" w:rsidR="00166DD0" w:rsidRPr="00166DD0" w:rsidRDefault="00166DD0" w:rsidP="00313EEB">
      <w:pPr>
        <w:pStyle w:val="aff2"/>
      </w:pPr>
      <w:r w:rsidRPr="00166DD0">
        <w:t>ориентироваться в различных подходах принятия решений (индив</w:t>
      </w:r>
      <w:r w:rsidRPr="00166DD0">
        <w:t>и</w:t>
      </w:r>
      <w:r w:rsidRPr="00166DD0">
        <w:t>дуальное, принятие решения в группе, принятие решений в группе);</w:t>
      </w:r>
    </w:p>
    <w:p w14:paraId="0CEC8618" w14:textId="77777777" w:rsidR="00166DD0" w:rsidRPr="00166DD0" w:rsidRDefault="00166DD0" w:rsidP="00313EEB">
      <w:pPr>
        <w:pStyle w:val="aff2"/>
      </w:pPr>
      <w:r w:rsidRPr="00166DD0">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8E0FC37" w14:textId="77777777" w:rsidR="00166DD0" w:rsidRPr="00166DD0" w:rsidRDefault="00166DD0" w:rsidP="00313EEB">
      <w:pPr>
        <w:pStyle w:val="aff2"/>
      </w:pPr>
      <w:r w:rsidRPr="00166DD0">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1A38BE59" w14:textId="77777777" w:rsidR="00166DD0" w:rsidRPr="00166DD0" w:rsidRDefault="00166DD0" w:rsidP="00313EEB">
      <w:pPr>
        <w:pStyle w:val="aff2"/>
      </w:pPr>
      <w:r w:rsidRPr="00166DD0">
        <w:t>проводить выбор и брать ответственность за решение.</w:t>
      </w:r>
    </w:p>
    <w:p w14:paraId="0DEB132F" w14:textId="63B5B1F1" w:rsidR="00166DD0" w:rsidRPr="00166DD0" w:rsidRDefault="00166DD0" w:rsidP="00313EEB">
      <w:pPr>
        <w:pStyle w:val="aff2"/>
      </w:pPr>
      <w:r w:rsidRPr="00166DD0">
        <w:lastRenderedPageBreak/>
        <w:t>У обучающегося будут сформированы умения совместной деятел</w:t>
      </w:r>
      <w:r w:rsidRPr="00166DD0">
        <w:t>ь</w:t>
      </w:r>
      <w:r w:rsidRPr="00166DD0">
        <w:t>ности:</w:t>
      </w:r>
    </w:p>
    <w:p w14:paraId="0E4BA40E" w14:textId="77777777" w:rsidR="00166DD0" w:rsidRPr="00166DD0" w:rsidRDefault="00166DD0" w:rsidP="00313EEB">
      <w:pPr>
        <w:pStyle w:val="aff2"/>
      </w:pPr>
      <w:r w:rsidRPr="00166DD0">
        <w:t>понимать и использовать преимущества командной и индивидуальной работы при решении конкретной проблемы, обосновывать необход</w:t>
      </w:r>
      <w:r w:rsidRPr="00166DD0">
        <w:t>и</w:t>
      </w:r>
      <w:r w:rsidRPr="00166DD0">
        <w:t>мость применения групповых форм взаимодействия при решении п</w:t>
      </w:r>
      <w:r w:rsidRPr="00166DD0">
        <w:t>о</w:t>
      </w:r>
      <w:r w:rsidRPr="00166DD0">
        <w:t>ставленной задачи;</w:t>
      </w:r>
    </w:p>
    <w:p w14:paraId="06E1667C" w14:textId="77777777" w:rsidR="00166DD0" w:rsidRPr="00166DD0" w:rsidRDefault="00166DD0" w:rsidP="00313EEB">
      <w:pPr>
        <w:pStyle w:val="aff2"/>
      </w:pPr>
      <w:r w:rsidRPr="00166DD0">
        <w:t>принимать цель совместной деятельности, коллективно строить де</w:t>
      </w:r>
      <w:r w:rsidRPr="00166DD0">
        <w:t>й</w:t>
      </w:r>
      <w:r w:rsidRPr="00166DD0">
        <w:t>ствия по её достижению: распределять роли, договариваться, обсуждать процесс и результат совместной работы;</w:t>
      </w:r>
    </w:p>
    <w:p w14:paraId="10255BC5" w14:textId="77777777" w:rsidR="00166DD0" w:rsidRPr="00166DD0" w:rsidRDefault="00166DD0" w:rsidP="00313EEB">
      <w:pPr>
        <w:pStyle w:val="aff2"/>
      </w:pPr>
      <w:r w:rsidRPr="00166DD0">
        <w:t>уметь обобщать мнения нескольких человек, проявлять готовность руководить, выполнять поручения, подчиняться;</w:t>
      </w:r>
    </w:p>
    <w:p w14:paraId="043E5B4D" w14:textId="77777777" w:rsidR="00166DD0" w:rsidRPr="00166DD0" w:rsidRDefault="00166DD0" w:rsidP="00313EEB">
      <w:pPr>
        <w:pStyle w:val="aff2"/>
      </w:pPr>
      <w:r w:rsidRPr="00166DD0">
        <w:t>планировать организацию совместной работы, определять свою роль (с учётом предпочтений и возможностей всех участников взаимоде</w:t>
      </w:r>
      <w:r w:rsidRPr="00166DD0">
        <w:t>й</w:t>
      </w:r>
      <w:r w:rsidRPr="00166DD0">
        <w:t>ствия), распределять задачи между членами команды, участвовать в групповых формах работы (обсуждения, обмен мнений, «мозговые штурмы» и иные);</w:t>
      </w:r>
    </w:p>
    <w:p w14:paraId="67415E6E" w14:textId="77777777" w:rsidR="00166DD0" w:rsidRPr="00166DD0" w:rsidRDefault="00166DD0" w:rsidP="00313EEB">
      <w:pPr>
        <w:pStyle w:val="aff2"/>
      </w:pPr>
      <w:r w:rsidRPr="00166DD0">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1D08A69" w14:textId="77777777" w:rsidR="00166DD0" w:rsidRPr="00166DD0" w:rsidRDefault="00166DD0" w:rsidP="00313EEB">
      <w:pPr>
        <w:pStyle w:val="aff2"/>
      </w:pPr>
      <w:r w:rsidRPr="00166DD0">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w:t>
      </w:r>
      <w:r w:rsidRPr="00166DD0">
        <w:t>о</w:t>
      </w:r>
      <w:r w:rsidRPr="00166DD0">
        <w:t>манды в достижение результатов, разделять сферу ответственности и проявлять готовность к предоставлению отчёта перед группой.</w:t>
      </w:r>
    </w:p>
    <w:p w14:paraId="485ABFED" w14:textId="4C7850D4" w:rsidR="00166DD0" w:rsidRPr="00166DD0" w:rsidRDefault="00166DD0" w:rsidP="00313EEB">
      <w:pPr>
        <w:pStyle w:val="aff2"/>
      </w:pPr>
      <w:r w:rsidRPr="00166DD0">
        <w:t>У обучающегося будут сформированы умения самоконтроля, эмоц</w:t>
      </w:r>
      <w:r w:rsidRPr="00166DD0">
        <w:t>и</w:t>
      </w:r>
      <w:r w:rsidRPr="00166DD0">
        <w:t>онального интеллекта как части регулятивных универсальных учебных действий:</w:t>
      </w:r>
    </w:p>
    <w:p w14:paraId="5C81C282" w14:textId="77777777" w:rsidR="00166DD0" w:rsidRPr="00166DD0" w:rsidRDefault="00166DD0" w:rsidP="00313EEB">
      <w:pPr>
        <w:pStyle w:val="aff2"/>
      </w:pPr>
      <w:r w:rsidRPr="00166DD0">
        <w:t>владеть способами самоконтроля, самомотивации и рефлексии;</w:t>
      </w:r>
    </w:p>
    <w:p w14:paraId="790FE624" w14:textId="77777777" w:rsidR="00166DD0" w:rsidRPr="00166DD0" w:rsidRDefault="00166DD0" w:rsidP="00313EEB">
      <w:pPr>
        <w:pStyle w:val="aff2"/>
      </w:pPr>
      <w:r w:rsidRPr="00166DD0">
        <w:t>давать оценку ситуации и предлагать план её изменения;</w:t>
      </w:r>
    </w:p>
    <w:p w14:paraId="71FCE903" w14:textId="77777777" w:rsidR="00166DD0" w:rsidRPr="00166DD0" w:rsidRDefault="00166DD0" w:rsidP="00313EEB">
      <w:pPr>
        <w:pStyle w:val="aff2"/>
      </w:pPr>
      <w:r w:rsidRPr="00166DD0">
        <w:t>учитывать контекст и предвидеть трудности, которые могут возни</w:t>
      </w:r>
      <w:r w:rsidRPr="00166DD0">
        <w:t>к</w:t>
      </w:r>
      <w:r w:rsidRPr="00166DD0">
        <w:t>нуть при решении учебной задачи, адаптировать решение к меняющимся обстоятельствам;</w:t>
      </w:r>
    </w:p>
    <w:p w14:paraId="0E84148D" w14:textId="77777777" w:rsidR="00166DD0" w:rsidRPr="00166DD0" w:rsidRDefault="00166DD0" w:rsidP="00313EEB">
      <w:pPr>
        <w:pStyle w:val="aff2"/>
      </w:pPr>
      <w:r w:rsidRPr="00166DD0">
        <w:t>объяснять причины достижения (недостижения) результатов де</w:t>
      </w:r>
      <w:r w:rsidRPr="00166DD0">
        <w:t>я</w:t>
      </w:r>
      <w:r w:rsidRPr="00166DD0">
        <w:t>тельности, давать оценку приобретённому опыту, уметь находить поз</w:t>
      </w:r>
      <w:r w:rsidRPr="00166DD0">
        <w:t>и</w:t>
      </w:r>
      <w:r w:rsidRPr="00166DD0">
        <w:t>тивное в произошедшей ситуации;</w:t>
      </w:r>
    </w:p>
    <w:p w14:paraId="7C150D75" w14:textId="77777777" w:rsidR="00166DD0" w:rsidRPr="00166DD0" w:rsidRDefault="00166DD0" w:rsidP="00313EEB">
      <w:pPr>
        <w:pStyle w:val="aff2"/>
      </w:pPr>
      <w:r w:rsidRPr="00166DD0">
        <w:t>вносить коррективы в деятельность на основе новых обстоятельств, изменившихся ситуаций, установленных ошибок, возникших трудн</w:t>
      </w:r>
      <w:r w:rsidRPr="00166DD0">
        <w:t>о</w:t>
      </w:r>
      <w:r w:rsidRPr="00166DD0">
        <w:t>стей;</w:t>
      </w:r>
    </w:p>
    <w:p w14:paraId="4EB23019" w14:textId="77777777" w:rsidR="00166DD0" w:rsidRPr="00166DD0" w:rsidRDefault="00166DD0" w:rsidP="00313EEB">
      <w:pPr>
        <w:pStyle w:val="aff2"/>
      </w:pPr>
      <w:r w:rsidRPr="00166DD0">
        <w:t>оценивать соответствие результата цели и условиям;</w:t>
      </w:r>
    </w:p>
    <w:p w14:paraId="24EC0CD2" w14:textId="77777777" w:rsidR="00166DD0" w:rsidRPr="00166DD0" w:rsidRDefault="00166DD0" w:rsidP="00313EEB">
      <w:pPr>
        <w:pStyle w:val="aff2"/>
      </w:pPr>
      <w:r w:rsidRPr="00166DD0">
        <w:t>различать, называть и управлять собственными эмоциями и эмоциями других;</w:t>
      </w:r>
    </w:p>
    <w:p w14:paraId="0EB490AF" w14:textId="77777777" w:rsidR="00166DD0" w:rsidRPr="00166DD0" w:rsidRDefault="00166DD0" w:rsidP="00313EEB">
      <w:pPr>
        <w:pStyle w:val="aff2"/>
      </w:pPr>
      <w:r w:rsidRPr="00166DD0">
        <w:t>выявлять и анализировать причины эмоций;</w:t>
      </w:r>
    </w:p>
    <w:p w14:paraId="401F4C7C" w14:textId="77777777" w:rsidR="00166DD0" w:rsidRPr="00166DD0" w:rsidRDefault="00166DD0" w:rsidP="00313EEB">
      <w:pPr>
        <w:pStyle w:val="aff2"/>
      </w:pPr>
      <w:r w:rsidRPr="00166DD0">
        <w:t>ставить себя на место другого человека, понимать мотивы и намер</w:t>
      </w:r>
      <w:r w:rsidRPr="00166DD0">
        <w:t>е</w:t>
      </w:r>
      <w:r w:rsidRPr="00166DD0">
        <w:t>ния другого;</w:t>
      </w:r>
    </w:p>
    <w:p w14:paraId="0BC612C2" w14:textId="77777777" w:rsidR="00166DD0" w:rsidRPr="00166DD0" w:rsidRDefault="00166DD0" w:rsidP="00313EEB">
      <w:pPr>
        <w:pStyle w:val="aff2"/>
      </w:pPr>
      <w:r w:rsidRPr="00166DD0">
        <w:lastRenderedPageBreak/>
        <w:t>регулировать способ выражения эмоций;</w:t>
      </w:r>
    </w:p>
    <w:p w14:paraId="48CA4A8F" w14:textId="77777777" w:rsidR="00166DD0" w:rsidRPr="00166DD0" w:rsidRDefault="00166DD0" w:rsidP="00313EEB">
      <w:pPr>
        <w:pStyle w:val="aff2"/>
      </w:pPr>
      <w:r w:rsidRPr="00166DD0">
        <w:t>осознанно относиться к другому человеку, его мнению;</w:t>
      </w:r>
    </w:p>
    <w:p w14:paraId="139B1EA1" w14:textId="77777777" w:rsidR="00166DD0" w:rsidRPr="00166DD0" w:rsidRDefault="00166DD0" w:rsidP="00313EEB">
      <w:pPr>
        <w:pStyle w:val="aff2"/>
      </w:pPr>
      <w:r w:rsidRPr="00166DD0">
        <w:t>признавать своё право на ошибку и такое же право другого;</w:t>
      </w:r>
    </w:p>
    <w:p w14:paraId="40F2AF53" w14:textId="77777777" w:rsidR="00166DD0" w:rsidRPr="00166DD0" w:rsidRDefault="00166DD0" w:rsidP="00313EEB">
      <w:pPr>
        <w:pStyle w:val="aff2"/>
      </w:pPr>
      <w:r w:rsidRPr="00166DD0">
        <w:t>принимать себя и других, не осуждая;</w:t>
      </w:r>
    </w:p>
    <w:p w14:paraId="393CDCC4" w14:textId="77777777" w:rsidR="00166DD0" w:rsidRPr="00166DD0" w:rsidRDefault="00166DD0" w:rsidP="00313EEB">
      <w:pPr>
        <w:pStyle w:val="aff2"/>
      </w:pPr>
      <w:r w:rsidRPr="00166DD0">
        <w:t>открытость себе и другим.</w:t>
      </w:r>
    </w:p>
    <w:p w14:paraId="6EEE2E55" w14:textId="3C7A8803" w:rsidR="00166DD0" w:rsidRPr="006862BD" w:rsidRDefault="00166DD0" w:rsidP="00166DD0">
      <w:pPr>
        <w:rPr>
          <w:b/>
          <w:bCs/>
        </w:rPr>
      </w:pPr>
      <w:r w:rsidRPr="006862BD">
        <w:rPr>
          <w:b/>
          <w:bCs/>
        </w:rPr>
        <w:t>Предметные результаты освоения программы по обществозн</w:t>
      </w:r>
      <w:r w:rsidRPr="006862BD">
        <w:rPr>
          <w:b/>
          <w:bCs/>
        </w:rPr>
        <w:t>а</w:t>
      </w:r>
      <w:r w:rsidRPr="006862BD">
        <w:rPr>
          <w:b/>
          <w:bCs/>
        </w:rPr>
        <w:t>нию на уровне основного общего образования должны обеспеч</w:t>
      </w:r>
      <w:r w:rsidRPr="006862BD">
        <w:rPr>
          <w:b/>
          <w:bCs/>
        </w:rPr>
        <w:t>и</w:t>
      </w:r>
      <w:r w:rsidRPr="006862BD">
        <w:rPr>
          <w:b/>
          <w:bCs/>
        </w:rPr>
        <w:t>вать:</w:t>
      </w:r>
    </w:p>
    <w:p w14:paraId="427458A2" w14:textId="77777777" w:rsidR="00166DD0" w:rsidRPr="00166DD0" w:rsidRDefault="00166DD0" w:rsidP="00166DD0">
      <w:r w:rsidRPr="00166DD0">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w:t>
      </w:r>
      <w:r w:rsidRPr="00166DD0">
        <w:t>е</w:t>
      </w:r>
      <w:r w:rsidRPr="00166DD0">
        <w:t>ства; содержании и значении социальных норм, регулирующих общ</w:t>
      </w:r>
      <w:r w:rsidRPr="00166DD0">
        <w:t>е</w:t>
      </w:r>
      <w:r w:rsidRPr="00166DD0">
        <w:t>ственные отношения, включая правовые нормы, регулирующие типи</w:t>
      </w:r>
      <w:r w:rsidRPr="00166DD0">
        <w:t>ч</w:t>
      </w:r>
      <w:r w:rsidRPr="00166DD0">
        <w:t>ные для несовершеннолетнего и членов его семьи общественные отн</w:t>
      </w:r>
      <w:r w:rsidRPr="00166DD0">
        <w:t>о</w:t>
      </w:r>
      <w:r w:rsidRPr="00166DD0">
        <w:t>шения (в том числе нормы гражданского, трудового и семейного права, основы налогового законодательства), процессах и явлениях в экон</w:t>
      </w:r>
      <w:r w:rsidRPr="00166DD0">
        <w:t>о</w:t>
      </w:r>
      <w:r w:rsidRPr="00166DD0">
        <w:t>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w:t>
      </w:r>
      <w:r w:rsidRPr="00166DD0">
        <w:t>а</w:t>
      </w:r>
      <w:r w:rsidRPr="00166DD0">
        <w:t>вовом статусе гражданина Российской Федерации (в том числе нес</w:t>
      </w:r>
      <w:r w:rsidRPr="00166DD0">
        <w:t>о</w:t>
      </w:r>
      <w:r w:rsidRPr="00166DD0">
        <w:t>вершеннолетнего), системе образования в Российской Федерации; о</w:t>
      </w:r>
      <w:r w:rsidRPr="00166DD0">
        <w:t>с</w:t>
      </w:r>
      <w:r w:rsidRPr="00166DD0">
        <w:t>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w:t>
      </w:r>
      <w:r w:rsidRPr="00166DD0">
        <w:t>о</w:t>
      </w:r>
      <w:r w:rsidRPr="00166DD0">
        <w:t>сти, общества и государства, в том числе от терроризма и экстремизма;</w:t>
      </w:r>
    </w:p>
    <w:p w14:paraId="04790BF5" w14:textId="77777777" w:rsidR="00166DD0" w:rsidRPr="00166DD0" w:rsidRDefault="00166DD0" w:rsidP="00D67E14">
      <w:pPr>
        <w:pStyle w:val="aff2"/>
      </w:pPr>
      <w:r w:rsidRPr="00166DD0">
        <w:t>2) умение характеризовать традиционные российские духо</w:t>
      </w:r>
      <w:r w:rsidRPr="00166DD0">
        <w:t>в</w:t>
      </w:r>
      <w:r w:rsidRPr="00166DD0">
        <w:t>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w:t>
      </w:r>
      <w:r w:rsidRPr="00166DD0">
        <w:t>и</w:t>
      </w:r>
      <w:r w:rsidRPr="00166DD0">
        <w:t>вость, взаимопомощь, коллективизм, историческое единство народов России, преемственность истории нашей Родины), государство как с</w:t>
      </w:r>
      <w:r w:rsidRPr="00166DD0">
        <w:t>о</w:t>
      </w:r>
      <w:r w:rsidRPr="00166DD0">
        <w:t>циальный институт;</w:t>
      </w:r>
    </w:p>
    <w:p w14:paraId="32CC65F6" w14:textId="77777777" w:rsidR="00166DD0" w:rsidRPr="00166DD0" w:rsidRDefault="00166DD0" w:rsidP="00D67E14">
      <w:pPr>
        <w:pStyle w:val="aff2"/>
      </w:pPr>
      <w:r w:rsidRPr="00166DD0">
        <w:t>3) умение приводить примеры (в том числе моделировать ситуации) деятельности людей, социальных объектов, явлений, процессов опред</w:t>
      </w:r>
      <w:r w:rsidRPr="00166DD0">
        <w:t>е</w:t>
      </w:r>
      <w:r w:rsidRPr="00166DD0">
        <w:t>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w:t>
      </w:r>
      <w:r w:rsidRPr="00166DD0">
        <w:t>и</w:t>
      </w:r>
      <w:r w:rsidRPr="00166DD0">
        <w:t>ально-экономического кризиса в государстве;</w:t>
      </w:r>
    </w:p>
    <w:p w14:paraId="66704B6F" w14:textId="77777777" w:rsidR="00166DD0" w:rsidRPr="00166DD0" w:rsidRDefault="00166DD0" w:rsidP="00D67E14">
      <w:pPr>
        <w:pStyle w:val="aff2"/>
      </w:pPr>
      <w:r w:rsidRPr="00166DD0">
        <w:lastRenderedPageBreak/>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w:t>
      </w:r>
      <w:r w:rsidRPr="00166DD0">
        <w:t>е</w:t>
      </w:r>
      <w:r w:rsidRPr="00166DD0">
        <w:t>ственной жизни, их существенные признаки, элементы и основные функции;</w:t>
      </w:r>
    </w:p>
    <w:p w14:paraId="7D0ABC95" w14:textId="77777777" w:rsidR="00166DD0" w:rsidRPr="00166DD0" w:rsidRDefault="00166DD0" w:rsidP="00D67E14">
      <w:pPr>
        <w:pStyle w:val="aff2"/>
      </w:pPr>
      <w:r w:rsidRPr="00166DD0">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1FF1A97A" w14:textId="77777777" w:rsidR="00166DD0" w:rsidRPr="00166DD0" w:rsidRDefault="00166DD0" w:rsidP="00D67E14">
      <w:pPr>
        <w:pStyle w:val="aff2"/>
      </w:pPr>
      <w:r w:rsidRPr="00166DD0">
        <w:t>6) умение устанавливать и объяснять взаимосвязи социальных об</w:t>
      </w:r>
      <w:r w:rsidRPr="00166DD0">
        <w:t>ъ</w:t>
      </w:r>
      <w:r w:rsidRPr="00166DD0">
        <w:t>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w:t>
      </w:r>
      <w:r w:rsidRPr="00166DD0">
        <w:t>ь</w:t>
      </w:r>
      <w:r w:rsidRPr="00166DD0">
        <w:t>но-экономических кризисов в государстве;</w:t>
      </w:r>
    </w:p>
    <w:p w14:paraId="14FF5EDA" w14:textId="77777777" w:rsidR="00166DD0" w:rsidRPr="00166DD0" w:rsidRDefault="00166DD0" w:rsidP="00D67E14">
      <w:pPr>
        <w:pStyle w:val="aff2"/>
      </w:pPr>
      <w:r w:rsidRPr="00166DD0">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w:t>
      </w:r>
      <w:r w:rsidRPr="00166DD0">
        <w:t>о</w:t>
      </w:r>
      <w:r w:rsidRPr="00166DD0">
        <w:t>циальной и личной значимости здорового образа жизни, роли непр</w:t>
      </w:r>
      <w:r w:rsidRPr="00166DD0">
        <w:t>е</w:t>
      </w:r>
      <w:r w:rsidRPr="00166DD0">
        <w:t>рывного образования, опасности наркомании и алкоголизма для чел</w:t>
      </w:r>
      <w:r w:rsidRPr="00166DD0">
        <w:t>о</w:t>
      </w:r>
      <w:r w:rsidRPr="00166DD0">
        <w:t>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w:t>
      </w:r>
      <w:r w:rsidRPr="00166DD0">
        <w:t>о</w:t>
      </w:r>
      <w:r w:rsidRPr="00166DD0">
        <w:t>циального опыта при исполнении типичных для несовершеннолетнего социальных ролей;</w:t>
      </w:r>
    </w:p>
    <w:p w14:paraId="23E68725" w14:textId="77777777" w:rsidR="00166DD0" w:rsidRPr="00166DD0" w:rsidRDefault="00166DD0" w:rsidP="00D67E14">
      <w:pPr>
        <w:pStyle w:val="aff2"/>
      </w:pPr>
      <w:r w:rsidRPr="00166DD0">
        <w:t>8) умение с использованием обществоведческих знаний, фактов о</w:t>
      </w:r>
      <w:r w:rsidRPr="00166DD0">
        <w:t>б</w:t>
      </w:r>
      <w:r w:rsidRPr="00166DD0">
        <w:t>щественной жизни и личного социального опыта определять и арг</w:t>
      </w:r>
      <w:r w:rsidRPr="00166DD0">
        <w:t>у</w:t>
      </w:r>
      <w:r w:rsidRPr="00166DD0">
        <w:t>ментировать с точки зрения социальных ценностей и норм своё отн</w:t>
      </w:r>
      <w:r w:rsidRPr="00166DD0">
        <w:t>о</w:t>
      </w:r>
      <w:r w:rsidRPr="00166DD0">
        <w:t>шение к явлениям, процессам социальной действительности;</w:t>
      </w:r>
    </w:p>
    <w:p w14:paraId="5DDB67E3" w14:textId="77777777" w:rsidR="00166DD0" w:rsidRPr="00166DD0" w:rsidRDefault="00166DD0" w:rsidP="00D67E14">
      <w:pPr>
        <w:pStyle w:val="aff2"/>
      </w:pPr>
      <w:r w:rsidRPr="00166DD0">
        <w:t>9) умение решать в рамках изученного материала познавательные и практические задачи, отражающие выполнение типичных для несове</w:t>
      </w:r>
      <w:r w:rsidRPr="00166DD0">
        <w:t>р</w:t>
      </w:r>
      <w:r w:rsidRPr="00166DD0">
        <w:t>шеннолетнего социальных ролей, типичные социальные взаимодействия в различных сферах общественной жизни, в том числе процессы фо</w:t>
      </w:r>
      <w:r w:rsidRPr="00166DD0">
        <w:t>р</w:t>
      </w:r>
      <w:r w:rsidRPr="00166DD0">
        <w:t>мирования, накопления и инвестирования сбережений;</w:t>
      </w:r>
    </w:p>
    <w:p w14:paraId="452D5A50" w14:textId="77777777" w:rsidR="00166DD0" w:rsidRPr="00166DD0" w:rsidRDefault="00166DD0" w:rsidP="00D67E14">
      <w:pPr>
        <w:pStyle w:val="aff2"/>
      </w:pPr>
      <w:r w:rsidRPr="00166DD0">
        <w:t>10) овладение смысловым чтением текстов обществоведческой т</w:t>
      </w:r>
      <w:r w:rsidRPr="00166DD0">
        <w:t>е</w:t>
      </w:r>
      <w:r w:rsidRPr="00166DD0">
        <w:t>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77EE89A6" w14:textId="77777777" w:rsidR="00166DD0" w:rsidRPr="00166DD0" w:rsidRDefault="00166DD0" w:rsidP="00D67E14">
      <w:pPr>
        <w:pStyle w:val="aff2"/>
      </w:pPr>
      <w:r w:rsidRPr="00166DD0">
        <w:t>11) овладение приёмами поиска и извлечения социальной информ</w:t>
      </w:r>
      <w:r w:rsidRPr="00166DD0">
        <w:t>а</w:t>
      </w:r>
      <w:r w:rsidRPr="00166DD0">
        <w:t>ции (текстовой, графической, аудиовизуальной) по заданной теме из различных адаптированных источников (в том числе учебных матери</w:t>
      </w:r>
      <w:r w:rsidRPr="00166DD0">
        <w:t>а</w:t>
      </w:r>
      <w:r w:rsidRPr="00166DD0">
        <w:lastRenderedPageBreak/>
        <w:t>лов) и публикаций СМИ с соблюдением правил информационной бе</w:t>
      </w:r>
      <w:r w:rsidRPr="00166DD0">
        <w:t>з</w:t>
      </w:r>
      <w:r w:rsidRPr="00166DD0">
        <w:t>опасности при работе в Интернете;</w:t>
      </w:r>
    </w:p>
    <w:p w14:paraId="1523964D" w14:textId="77777777" w:rsidR="00166DD0" w:rsidRPr="00166DD0" w:rsidRDefault="00166DD0" w:rsidP="00D67E14">
      <w:pPr>
        <w:pStyle w:val="aff2"/>
      </w:pPr>
      <w:r w:rsidRPr="00166DD0">
        <w:t>12) умение анализировать, обобщать, систематизировать, конкрет</w:t>
      </w:r>
      <w:r w:rsidRPr="00166DD0">
        <w:t>и</w:t>
      </w:r>
      <w:r w:rsidRPr="00166DD0">
        <w:t>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1149B828" w14:textId="77777777" w:rsidR="00166DD0" w:rsidRPr="00166DD0" w:rsidRDefault="00166DD0" w:rsidP="00D67E14">
      <w:pPr>
        <w:pStyle w:val="aff2"/>
      </w:pPr>
      <w:r w:rsidRPr="00166DD0">
        <w:t>13) умение оценивать собственные поступки и поведение других л</w:t>
      </w:r>
      <w:r w:rsidRPr="00166DD0">
        <w:t>ю</w:t>
      </w:r>
      <w:r w:rsidRPr="00166DD0">
        <w:t>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w:t>
      </w:r>
      <w:r w:rsidRPr="00166DD0">
        <w:t>о</w:t>
      </w:r>
      <w:r w:rsidRPr="00166DD0">
        <w:t>стью, для оценки рисков осуществления финансовых махинаций, пр</w:t>
      </w:r>
      <w:r w:rsidRPr="00166DD0">
        <w:t>и</w:t>
      </w:r>
      <w:r w:rsidRPr="00166DD0">
        <w:t>менения недобросовестных практик), осознание неприемлемости всех форм антиобщественного поведения;</w:t>
      </w:r>
    </w:p>
    <w:p w14:paraId="542A8223" w14:textId="77777777" w:rsidR="00166DD0" w:rsidRPr="00166DD0" w:rsidRDefault="00166DD0" w:rsidP="00D67E14">
      <w:pPr>
        <w:pStyle w:val="aff2"/>
      </w:pPr>
      <w:r w:rsidRPr="00166DD0">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w:t>
      </w:r>
      <w:r w:rsidRPr="00166DD0">
        <w:t>о</w:t>
      </w:r>
      <w:r w:rsidRPr="00166DD0">
        <w:t>требителя (в том числе потребителя финансовых услуг) и осознанного выполнения гражданских обязанностей, для анализа потребления д</w:t>
      </w:r>
      <w:r w:rsidRPr="00166DD0">
        <w:t>о</w:t>
      </w:r>
      <w:r w:rsidRPr="00166DD0">
        <w:t>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w:t>
      </w:r>
      <w:r w:rsidRPr="00166DD0">
        <w:t>о</w:t>
      </w:r>
      <w:r w:rsidRPr="00166DD0">
        <w:t>сти в соответствии с темой и ситуацией общения, особенностями ауд</w:t>
      </w:r>
      <w:r w:rsidRPr="00166DD0">
        <w:t>и</w:t>
      </w:r>
      <w:r w:rsidRPr="00166DD0">
        <w:t>тории и регламентом;</w:t>
      </w:r>
    </w:p>
    <w:p w14:paraId="7DCF6DF9" w14:textId="77777777" w:rsidR="00166DD0" w:rsidRPr="00166DD0" w:rsidRDefault="00166DD0" w:rsidP="00D67E14">
      <w:pPr>
        <w:pStyle w:val="aff2"/>
      </w:pPr>
      <w:r w:rsidRPr="00166DD0">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19BAF3ED" w14:textId="77777777" w:rsidR="00166DD0" w:rsidRPr="00166DD0" w:rsidRDefault="00166DD0" w:rsidP="00D67E14">
      <w:pPr>
        <w:pStyle w:val="aff2"/>
      </w:pPr>
      <w:r w:rsidRPr="00166DD0">
        <w:t>16) приобретение опыта осуществления совместной, включая вза</w:t>
      </w:r>
      <w:r w:rsidRPr="00166DD0">
        <w:t>и</w:t>
      </w:r>
      <w:r w:rsidRPr="00166DD0">
        <w:t>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w:t>
      </w:r>
      <w:r w:rsidRPr="00166DD0">
        <w:t>ь</w:t>
      </w:r>
      <w:r w:rsidRPr="00166DD0">
        <w:t>тур), осознание ценности культуры и традиций народов России.</w:t>
      </w:r>
    </w:p>
    <w:p w14:paraId="342C985A" w14:textId="10F98D61" w:rsidR="00166DD0" w:rsidRPr="00D67E14" w:rsidRDefault="00166DD0" w:rsidP="00166DD0">
      <w:pPr>
        <w:rPr>
          <w:b/>
          <w:bCs/>
        </w:rPr>
      </w:pPr>
      <w:r w:rsidRPr="00D67E14">
        <w:rPr>
          <w:b/>
          <w:bCs/>
        </w:rPr>
        <w:t>К концу обучения в 6 классе обучающийся получит следующие предметные результаты по отдельным темам программы по общ</w:t>
      </w:r>
      <w:r w:rsidRPr="00D67E14">
        <w:rPr>
          <w:b/>
          <w:bCs/>
        </w:rPr>
        <w:t>е</w:t>
      </w:r>
      <w:r w:rsidRPr="00D67E14">
        <w:rPr>
          <w:b/>
          <w:bCs/>
        </w:rPr>
        <w:t>ствознанию:</w:t>
      </w:r>
    </w:p>
    <w:p w14:paraId="2DDD7296" w14:textId="50B16993" w:rsidR="00166DD0" w:rsidRPr="00166DD0" w:rsidRDefault="00166DD0" w:rsidP="00D67E14">
      <w:pPr>
        <w:pStyle w:val="aff2"/>
      </w:pPr>
      <w:r w:rsidRPr="00166DD0">
        <w:t>Человек и его социальное окружение:</w:t>
      </w:r>
    </w:p>
    <w:p w14:paraId="2381BFAF" w14:textId="77777777" w:rsidR="00166DD0" w:rsidRPr="00166DD0" w:rsidRDefault="00166DD0" w:rsidP="00D67E14">
      <w:pPr>
        <w:pStyle w:val="aff2"/>
      </w:pPr>
      <w:r w:rsidRPr="00166DD0">
        <w:t>осваивать и применять знания о социальных свойствах человека, формировании личности, деятельности человека и её видах, образов</w:t>
      </w:r>
      <w:r w:rsidRPr="00166DD0">
        <w:t>а</w:t>
      </w:r>
      <w:r w:rsidRPr="00166DD0">
        <w:lastRenderedPageBreak/>
        <w:t>нии, правах и обязанностях обучающихся, общении и его правилах, особенностях взаимодействия человека с другими людьми;</w:t>
      </w:r>
    </w:p>
    <w:p w14:paraId="43A35239" w14:textId="77777777" w:rsidR="00166DD0" w:rsidRPr="00166DD0" w:rsidRDefault="00166DD0" w:rsidP="00D67E14">
      <w:pPr>
        <w:pStyle w:val="aff2"/>
      </w:pPr>
      <w:r w:rsidRPr="00166DD0">
        <w:t>характеризовать традиционные российские духовно-нравственные ценности на примерах семьи, семейных традиций; характеризовать о</w:t>
      </w:r>
      <w:r w:rsidRPr="00166DD0">
        <w:t>с</w:t>
      </w:r>
      <w:r w:rsidRPr="00166DD0">
        <w:t>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14:paraId="6B9630A4" w14:textId="77777777" w:rsidR="00166DD0" w:rsidRPr="00166DD0" w:rsidRDefault="00166DD0" w:rsidP="00D67E14">
      <w:pPr>
        <w:pStyle w:val="aff2"/>
      </w:pPr>
      <w:r w:rsidRPr="00166DD0">
        <w:t>приводить примеры деятельности людей, её различных мотивов и особенностей в современных условиях; малых групп, положения чел</w:t>
      </w:r>
      <w:r w:rsidRPr="00166DD0">
        <w:t>о</w:t>
      </w:r>
      <w:r w:rsidRPr="00166DD0">
        <w:t>века в группе; конфликтных ситуаций в малой группе и конструктивных разрешений конфликтов; проявлений лидерства, соперничества и с</w:t>
      </w:r>
      <w:r w:rsidRPr="00166DD0">
        <w:t>о</w:t>
      </w:r>
      <w:r w:rsidRPr="00166DD0">
        <w:t>трудничества людей в группах;</w:t>
      </w:r>
    </w:p>
    <w:p w14:paraId="7BD4FEE8" w14:textId="77777777" w:rsidR="00166DD0" w:rsidRPr="00166DD0" w:rsidRDefault="00166DD0" w:rsidP="00D67E14">
      <w:pPr>
        <w:pStyle w:val="aff2"/>
      </w:pPr>
      <w:r w:rsidRPr="00166DD0">
        <w:t>классифицировать по разным признакам виды деятельности человека, потребности людей;</w:t>
      </w:r>
    </w:p>
    <w:p w14:paraId="354409BC" w14:textId="77777777" w:rsidR="00166DD0" w:rsidRPr="00166DD0" w:rsidRDefault="00166DD0" w:rsidP="00D67E14">
      <w:pPr>
        <w:pStyle w:val="aff2"/>
      </w:pPr>
      <w:r w:rsidRPr="00166DD0">
        <w:t>сравнивать понятия «индивид», «индивидуальность», «личность»; свойства человека и животных, виды деятельности (игра, труд, учение);</w:t>
      </w:r>
    </w:p>
    <w:p w14:paraId="0E364A17" w14:textId="77777777" w:rsidR="00166DD0" w:rsidRPr="00166DD0" w:rsidRDefault="00166DD0" w:rsidP="00D67E14">
      <w:pPr>
        <w:pStyle w:val="aff2"/>
      </w:pPr>
      <w:r w:rsidRPr="00166DD0">
        <w:t>устанавливать и объяснять взаимосвязи людей в малых группах, ц</w:t>
      </w:r>
      <w:r w:rsidRPr="00166DD0">
        <w:t>е</w:t>
      </w:r>
      <w:r w:rsidRPr="00166DD0">
        <w:t>лей, способов и результатов деятельности, целей и средств общения;</w:t>
      </w:r>
    </w:p>
    <w:p w14:paraId="53C51132" w14:textId="77777777" w:rsidR="00166DD0" w:rsidRPr="00166DD0" w:rsidRDefault="00166DD0" w:rsidP="00D67E14">
      <w:pPr>
        <w:pStyle w:val="aff2"/>
      </w:pPr>
      <w:r w:rsidRPr="00166DD0">
        <w:t>использовать полученные знания для объяснения (устного и пис</w:t>
      </w:r>
      <w:r w:rsidRPr="00166DD0">
        <w:t>ь</w:t>
      </w:r>
      <w:r w:rsidRPr="00166DD0">
        <w:t>менного) сущности общения как социального явления, познания чел</w:t>
      </w:r>
      <w:r w:rsidRPr="00166DD0">
        <w:t>о</w:t>
      </w:r>
      <w:r w:rsidRPr="00166DD0">
        <w:t>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w:t>
      </w:r>
      <w:r w:rsidRPr="00166DD0">
        <w:t>у</w:t>
      </w:r>
      <w:r w:rsidRPr="00166DD0">
        <w:t>чающихся;</w:t>
      </w:r>
    </w:p>
    <w:p w14:paraId="4A3197E2" w14:textId="77777777" w:rsidR="00166DD0" w:rsidRPr="00166DD0" w:rsidRDefault="00166DD0" w:rsidP="00D67E14">
      <w:pPr>
        <w:pStyle w:val="aff2"/>
      </w:pPr>
      <w:r w:rsidRPr="00166DD0">
        <w:t>определять и аргументировать 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w:t>
      </w:r>
      <w:r w:rsidRPr="00166DD0">
        <w:t>ч</w:t>
      </w:r>
      <w:r w:rsidRPr="00166DD0">
        <w:t>ным формам неформального общения подростков;</w:t>
      </w:r>
    </w:p>
    <w:p w14:paraId="6B9CA871" w14:textId="77777777" w:rsidR="00166DD0" w:rsidRPr="00166DD0" w:rsidRDefault="00166DD0" w:rsidP="00D67E14">
      <w:pPr>
        <w:pStyle w:val="aff2"/>
      </w:pPr>
      <w:r w:rsidRPr="00166DD0">
        <w:t>решать 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14:paraId="73F6F41A" w14:textId="77777777" w:rsidR="00166DD0" w:rsidRPr="00166DD0" w:rsidRDefault="00166DD0" w:rsidP="00D67E14">
      <w:pPr>
        <w:pStyle w:val="aff2"/>
      </w:pPr>
      <w:r w:rsidRPr="00166DD0">
        <w:t>читать осмысленно тексты правовой тематики, в том числе извлечения из законодательства Российской Федерации; составлять на их основе план, преобразовывать текстовую информацию в таблицу, схему;</w:t>
      </w:r>
    </w:p>
    <w:p w14:paraId="63FF8FCA" w14:textId="77777777" w:rsidR="00166DD0" w:rsidRPr="00166DD0" w:rsidRDefault="00166DD0" w:rsidP="00D67E14">
      <w:pPr>
        <w:pStyle w:val="aff2"/>
      </w:pPr>
      <w:r w:rsidRPr="00166DD0">
        <w:t>искать и извлекать информацию о связи поколений в нашем обществе, об особенностях подросткового возраста, о правах и обязанностях об</w:t>
      </w:r>
      <w:r w:rsidRPr="00166DD0">
        <w:t>у</w:t>
      </w:r>
      <w:r w:rsidRPr="00166DD0">
        <w:t>чающегося из разных адаптированных источников (в том числе учебных материалов) и публикаций СМИ с соблюдением правил информацио</w:t>
      </w:r>
      <w:r w:rsidRPr="00166DD0">
        <w:t>н</w:t>
      </w:r>
      <w:r w:rsidRPr="00166DD0">
        <w:t>ной безопасности при работе в Интернете;</w:t>
      </w:r>
    </w:p>
    <w:p w14:paraId="5E3C2C72" w14:textId="77777777" w:rsidR="00166DD0" w:rsidRPr="00166DD0" w:rsidRDefault="00166DD0" w:rsidP="00D67E14">
      <w:pPr>
        <w:pStyle w:val="aff2"/>
      </w:pPr>
      <w:r w:rsidRPr="00166DD0">
        <w:t>анализировать, обобщать, систематизировать, оценивать социальную информацию о человеке и его социальном окружении из адаптирова</w:t>
      </w:r>
      <w:r w:rsidRPr="00166DD0">
        <w:t>н</w:t>
      </w:r>
      <w:r w:rsidRPr="00166DD0">
        <w:t>ных источников (в том числе учебных материалов) и публикаций в СМИ;</w:t>
      </w:r>
    </w:p>
    <w:p w14:paraId="4581F91D" w14:textId="77777777" w:rsidR="00166DD0" w:rsidRPr="00166DD0" w:rsidRDefault="00166DD0" w:rsidP="00D67E14">
      <w:pPr>
        <w:pStyle w:val="aff2"/>
      </w:pPr>
      <w:r w:rsidRPr="00166DD0">
        <w:lastRenderedPageBreak/>
        <w:t>оценивать собственные поступки и поведение других людей в ходе общения, в ситуациях взаимодействия с людьми с ОВЗ; оценивать своё отношение к учёбе как важному виду деятельности;</w:t>
      </w:r>
    </w:p>
    <w:p w14:paraId="263EB65D" w14:textId="77777777" w:rsidR="00166DD0" w:rsidRPr="00166DD0" w:rsidRDefault="00166DD0" w:rsidP="00D67E14">
      <w:pPr>
        <w:pStyle w:val="aff2"/>
      </w:pPr>
      <w:r w:rsidRPr="00166DD0">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14:paraId="4EE6C5AE" w14:textId="77777777" w:rsidR="00166DD0" w:rsidRPr="00166DD0" w:rsidRDefault="00166DD0" w:rsidP="00D67E14">
      <w:pPr>
        <w:pStyle w:val="aff2"/>
      </w:pPr>
      <w:r w:rsidRPr="00166DD0">
        <w:t>приобретать опыт совместной деятельности, включая взаимодействие с людьми другой культуры, национальной и религиозной принадле</w:t>
      </w:r>
      <w:r w:rsidRPr="00166DD0">
        <w:t>ж</w:t>
      </w:r>
      <w:r w:rsidRPr="00166DD0">
        <w:t>ности на основе гуманистических ценностей, взаимопонимания между людьми разных культур.</w:t>
      </w:r>
    </w:p>
    <w:p w14:paraId="063A9163" w14:textId="412C141A" w:rsidR="00166DD0" w:rsidRPr="00166DD0" w:rsidRDefault="00166DD0" w:rsidP="00D67E14">
      <w:pPr>
        <w:pStyle w:val="aff2"/>
      </w:pPr>
      <w:r w:rsidRPr="00166DD0">
        <w:t>Общество, в котором мы живём:</w:t>
      </w:r>
    </w:p>
    <w:p w14:paraId="0FE82908" w14:textId="77777777" w:rsidR="00166DD0" w:rsidRPr="00166DD0" w:rsidRDefault="00166DD0" w:rsidP="00D67E14">
      <w:pPr>
        <w:pStyle w:val="aff2"/>
      </w:pPr>
      <w:r w:rsidRPr="00166DD0">
        <w:t>осваивать и применять знания об обществе и природе, положении человека в обществе, процессах и явлениях в экономической жизни о</w:t>
      </w:r>
      <w:r w:rsidRPr="00166DD0">
        <w:t>б</w:t>
      </w:r>
      <w:r w:rsidRPr="00166DD0">
        <w:t>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14:paraId="587AD5DF" w14:textId="77777777" w:rsidR="00166DD0" w:rsidRPr="00166DD0" w:rsidRDefault="00166DD0" w:rsidP="00D67E14">
      <w:pPr>
        <w:pStyle w:val="aff2"/>
      </w:pPr>
      <w:r w:rsidRPr="00166DD0">
        <w:t>характеризовать устройство общества, российское государство, вы</w:t>
      </w:r>
      <w:r w:rsidRPr="00166DD0">
        <w:t>с</w:t>
      </w:r>
      <w:r w:rsidRPr="00166DD0">
        <w:t>шие органы государственной власти в Российской Федерации, трад</w:t>
      </w:r>
      <w:r w:rsidRPr="00166DD0">
        <w:t>и</w:t>
      </w:r>
      <w:r w:rsidRPr="00166DD0">
        <w:t>ционные российские духовно-нравственные ценности, особенности и</w:t>
      </w:r>
      <w:r w:rsidRPr="00166DD0">
        <w:t>н</w:t>
      </w:r>
      <w:r w:rsidRPr="00166DD0">
        <w:t>формационного общества;</w:t>
      </w:r>
    </w:p>
    <w:p w14:paraId="7B6BAE2A" w14:textId="77777777" w:rsidR="00166DD0" w:rsidRPr="00166DD0" w:rsidRDefault="00166DD0" w:rsidP="00D67E14">
      <w:pPr>
        <w:pStyle w:val="aff2"/>
      </w:pPr>
      <w:r w:rsidRPr="00166DD0">
        <w:t>приводить примеры разного положения людей в обществе, видов экономической деятельности, глобальных проблем;</w:t>
      </w:r>
    </w:p>
    <w:p w14:paraId="6D057F82" w14:textId="77777777" w:rsidR="00166DD0" w:rsidRPr="00166DD0" w:rsidRDefault="00166DD0" w:rsidP="00D67E14">
      <w:pPr>
        <w:pStyle w:val="aff2"/>
      </w:pPr>
      <w:r w:rsidRPr="00166DD0">
        <w:t>классифицировать социальные общности и группы;</w:t>
      </w:r>
    </w:p>
    <w:p w14:paraId="06F9A0FB" w14:textId="77777777" w:rsidR="00166DD0" w:rsidRPr="00166DD0" w:rsidRDefault="00166DD0" w:rsidP="00D67E14">
      <w:pPr>
        <w:pStyle w:val="aff2"/>
      </w:pPr>
      <w:r w:rsidRPr="00166DD0">
        <w:t>сравнивать социальные общности и группы, положение в обществе различных людей; различные формы хозяйствования;</w:t>
      </w:r>
    </w:p>
    <w:p w14:paraId="31A16F50" w14:textId="77777777" w:rsidR="00166DD0" w:rsidRPr="00166DD0" w:rsidRDefault="00166DD0" w:rsidP="00D67E14">
      <w:pPr>
        <w:pStyle w:val="aff2"/>
      </w:pPr>
      <w:r w:rsidRPr="00166DD0">
        <w:t>устанавливать взаимодействия общества и природы, человека и о</w:t>
      </w:r>
      <w:r w:rsidRPr="00166DD0">
        <w:t>б</w:t>
      </w:r>
      <w:r w:rsidRPr="00166DD0">
        <w:t>щества, деятельности основных участников экономики;</w:t>
      </w:r>
    </w:p>
    <w:p w14:paraId="19381766" w14:textId="77777777" w:rsidR="00166DD0" w:rsidRPr="00166DD0" w:rsidRDefault="00166DD0" w:rsidP="00D67E14">
      <w:pPr>
        <w:pStyle w:val="aff2"/>
      </w:pPr>
      <w:r w:rsidRPr="00166DD0">
        <w:t>использовать полученные знания для объяснения (устного и пис</w:t>
      </w:r>
      <w:r w:rsidRPr="00166DD0">
        <w:t>ь</w:t>
      </w:r>
      <w:r w:rsidRPr="00166DD0">
        <w:t>менного) влияния природы на общество и общества на природу сущн</w:t>
      </w:r>
      <w:r w:rsidRPr="00166DD0">
        <w:t>о</w:t>
      </w:r>
      <w:r w:rsidRPr="00166DD0">
        <w:t>сти и взаимосвязей явлений, процессов социальной действительности;</w:t>
      </w:r>
    </w:p>
    <w:p w14:paraId="17E65489" w14:textId="77777777" w:rsidR="00166DD0" w:rsidRPr="00166DD0" w:rsidRDefault="00166DD0" w:rsidP="00D67E14">
      <w:pPr>
        <w:pStyle w:val="aff2"/>
      </w:pPr>
      <w:r w:rsidRPr="00166DD0">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w:t>
      </w:r>
      <w:r w:rsidRPr="00166DD0">
        <w:t>е</w:t>
      </w:r>
      <w:r w:rsidRPr="00166DD0">
        <w:t>нию духовных ценностей российского народа;</w:t>
      </w:r>
    </w:p>
    <w:p w14:paraId="7A45D33F" w14:textId="77777777" w:rsidR="00166DD0" w:rsidRPr="00166DD0" w:rsidRDefault="00166DD0" w:rsidP="00D67E14">
      <w:pPr>
        <w:pStyle w:val="aff2"/>
      </w:pPr>
      <w:r w:rsidRPr="00166DD0">
        <w:t>решать познавательные и практические задачи (в том числе задачи, отражающие возможности юного гражданина внести свой вклад в р</w:t>
      </w:r>
      <w:r w:rsidRPr="00166DD0">
        <w:t>е</w:t>
      </w:r>
      <w:r w:rsidRPr="00166DD0">
        <w:t>шение экологической проблемы);</w:t>
      </w:r>
    </w:p>
    <w:p w14:paraId="63C62307" w14:textId="77777777" w:rsidR="00166DD0" w:rsidRPr="00166DD0" w:rsidRDefault="00166DD0" w:rsidP="00D67E14">
      <w:pPr>
        <w:pStyle w:val="aff2"/>
      </w:pPr>
      <w:r w:rsidRPr="00166DD0">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14:paraId="433AA939" w14:textId="77777777" w:rsidR="00166DD0" w:rsidRPr="00166DD0" w:rsidRDefault="00166DD0" w:rsidP="00D67E14">
      <w:pPr>
        <w:pStyle w:val="aff2"/>
      </w:pPr>
      <w:r w:rsidRPr="00166DD0">
        <w:t>извлекать информацию из разных источников о человеке и обществе, включая информацию о народах России;</w:t>
      </w:r>
    </w:p>
    <w:p w14:paraId="3C7AB5D7" w14:textId="77777777" w:rsidR="00166DD0" w:rsidRPr="00166DD0" w:rsidRDefault="00166DD0" w:rsidP="00D67E14">
      <w:pPr>
        <w:pStyle w:val="aff2"/>
      </w:pPr>
      <w:r w:rsidRPr="00166DD0">
        <w:lastRenderedPageBreak/>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14:paraId="4A9ED38B" w14:textId="77777777" w:rsidR="00166DD0" w:rsidRPr="00166DD0" w:rsidRDefault="00166DD0" w:rsidP="00D67E14">
      <w:pPr>
        <w:pStyle w:val="aff2"/>
      </w:pPr>
      <w:r w:rsidRPr="00166DD0">
        <w:t>оценивать собственные поступки и поведение других людей с точки зрения их соответствия духовным традициям общества;</w:t>
      </w:r>
    </w:p>
    <w:p w14:paraId="4A265E8D" w14:textId="77777777" w:rsidR="00166DD0" w:rsidRPr="00166DD0" w:rsidRDefault="00166DD0" w:rsidP="00D67E14">
      <w:pPr>
        <w:pStyle w:val="aff2"/>
      </w:pPr>
      <w:r w:rsidRPr="00166DD0">
        <w:t>использовать полученные знания, включая основы финансовой гр</w:t>
      </w:r>
      <w:r w:rsidRPr="00166DD0">
        <w:t>а</w:t>
      </w:r>
      <w:r w:rsidRPr="00166DD0">
        <w:t>мотности, в практической деятельности, направленной на охрану пр</w:t>
      </w:r>
      <w:r w:rsidRPr="00166DD0">
        <w:t>и</w:t>
      </w:r>
      <w:r w:rsidRPr="00166DD0">
        <w:t>роды; защиту прав потребителя (в том числе потребителя финансовых услуг), на соблюдение традиций общества, в котором мы живём;</w:t>
      </w:r>
    </w:p>
    <w:p w14:paraId="3D062602" w14:textId="77777777" w:rsidR="00166DD0" w:rsidRPr="00166DD0" w:rsidRDefault="00166DD0" w:rsidP="00D67E14">
      <w:pPr>
        <w:pStyle w:val="aff2"/>
      </w:pPr>
      <w:r w:rsidRPr="00166DD0">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14:paraId="2FECEBF3" w14:textId="530C1245" w:rsidR="00166DD0" w:rsidRPr="00D67E14" w:rsidRDefault="00166DD0" w:rsidP="00D67E14">
      <w:pPr>
        <w:pStyle w:val="aff2"/>
        <w:rPr>
          <w:b/>
          <w:bCs/>
        </w:rPr>
      </w:pPr>
      <w:r w:rsidRPr="00D67E14">
        <w:rPr>
          <w:b/>
          <w:bCs/>
        </w:rPr>
        <w:t>К концу обучения в 7 классе обучающийся получит следующие предметные результаты по отдельным темам программы по общ</w:t>
      </w:r>
      <w:r w:rsidRPr="00D67E14">
        <w:rPr>
          <w:b/>
          <w:bCs/>
        </w:rPr>
        <w:t>е</w:t>
      </w:r>
      <w:r w:rsidRPr="00D67E14">
        <w:rPr>
          <w:b/>
          <w:bCs/>
        </w:rPr>
        <w:t>ствознанию:</w:t>
      </w:r>
    </w:p>
    <w:p w14:paraId="2F249F39" w14:textId="1125BF54" w:rsidR="00166DD0" w:rsidRPr="00166DD0" w:rsidRDefault="00166DD0" w:rsidP="00D67E14">
      <w:pPr>
        <w:pStyle w:val="aff2"/>
      </w:pPr>
      <w:r w:rsidRPr="00166DD0">
        <w:t>Социальные ценности и нормы:</w:t>
      </w:r>
    </w:p>
    <w:p w14:paraId="2AFD0E4C" w14:textId="77777777" w:rsidR="00166DD0" w:rsidRPr="00166DD0" w:rsidRDefault="00166DD0" w:rsidP="00D67E14">
      <w:pPr>
        <w:pStyle w:val="aff2"/>
      </w:pPr>
      <w:r w:rsidRPr="00166DD0">
        <w:t>осваивать и применять знания о социальных ценностях; о содержании и значении социальных норм, регулирующих общественные отношения;</w:t>
      </w:r>
    </w:p>
    <w:p w14:paraId="491A431D" w14:textId="77777777" w:rsidR="00166DD0" w:rsidRPr="00166DD0" w:rsidRDefault="00166DD0" w:rsidP="00D67E14">
      <w:pPr>
        <w:pStyle w:val="aff2"/>
      </w:pPr>
      <w:r w:rsidRPr="00166DD0">
        <w:t>характеризовать традиционные российские духовно-нравственные ценности (в том числе защита человеческой жизни, прав и свобод чел</w:t>
      </w:r>
      <w:r w:rsidRPr="00166DD0">
        <w:t>о</w:t>
      </w:r>
      <w:r w:rsidRPr="00166DD0">
        <w:t>века, гуманизм, милосердие), моральные нормы и их роль в жизни о</w:t>
      </w:r>
      <w:r w:rsidRPr="00166DD0">
        <w:t>б</w:t>
      </w:r>
      <w:r w:rsidRPr="00166DD0">
        <w:t>щества;</w:t>
      </w:r>
    </w:p>
    <w:p w14:paraId="0F8D90A5" w14:textId="77777777" w:rsidR="00166DD0" w:rsidRPr="00166DD0" w:rsidRDefault="00166DD0" w:rsidP="00D67E14">
      <w:pPr>
        <w:pStyle w:val="aff2"/>
      </w:pPr>
      <w:r w:rsidRPr="00166DD0">
        <w:t>приводить примеры гражданственности и патриотизма; ситуаций морального выбора, ситуаций, регулируемых различными видами с</w:t>
      </w:r>
      <w:r w:rsidRPr="00166DD0">
        <w:t>о</w:t>
      </w:r>
      <w:r w:rsidRPr="00166DD0">
        <w:t>циальных норм;</w:t>
      </w:r>
    </w:p>
    <w:p w14:paraId="44F2CD01" w14:textId="77777777" w:rsidR="00166DD0" w:rsidRPr="00166DD0" w:rsidRDefault="00166DD0" w:rsidP="00D67E14">
      <w:pPr>
        <w:pStyle w:val="aff2"/>
      </w:pPr>
      <w:r w:rsidRPr="00166DD0">
        <w:t>классифицировать социальные нормы, их существенные признаки и элементы;</w:t>
      </w:r>
    </w:p>
    <w:p w14:paraId="31AF68A5" w14:textId="77777777" w:rsidR="00166DD0" w:rsidRPr="00166DD0" w:rsidRDefault="00166DD0" w:rsidP="00D67E14">
      <w:pPr>
        <w:pStyle w:val="aff2"/>
      </w:pPr>
      <w:r w:rsidRPr="00166DD0">
        <w:t>сравнивать отдельные виды социальных норм;</w:t>
      </w:r>
    </w:p>
    <w:p w14:paraId="314E4E25" w14:textId="77777777" w:rsidR="00166DD0" w:rsidRPr="00166DD0" w:rsidRDefault="00166DD0" w:rsidP="00D67E14">
      <w:pPr>
        <w:pStyle w:val="aff2"/>
      </w:pPr>
      <w:r w:rsidRPr="00166DD0">
        <w:t>устанавливать и объяснять влияние социальных норм на общество и человека;</w:t>
      </w:r>
    </w:p>
    <w:p w14:paraId="2418B0DE" w14:textId="77777777" w:rsidR="00166DD0" w:rsidRPr="00166DD0" w:rsidRDefault="00166DD0" w:rsidP="00D67E14">
      <w:pPr>
        <w:pStyle w:val="aff2"/>
      </w:pPr>
      <w:r w:rsidRPr="00166DD0">
        <w:t>использовать полученные знания для объяснения (устного и пис</w:t>
      </w:r>
      <w:r w:rsidRPr="00166DD0">
        <w:t>ь</w:t>
      </w:r>
      <w:r w:rsidRPr="00166DD0">
        <w:t>менного) сущности социальных норм;</w:t>
      </w:r>
    </w:p>
    <w:p w14:paraId="6245FCCD" w14:textId="77777777" w:rsidR="00166DD0" w:rsidRPr="00166DD0" w:rsidRDefault="00166DD0" w:rsidP="00D67E14">
      <w:pPr>
        <w:pStyle w:val="aff2"/>
      </w:pPr>
      <w:r w:rsidRPr="00166DD0">
        <w:t>определять и аргументировать 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w:t>
      </w:r>
      <w:r w:rsidRPr="00166DD0">
        <w:t>е</w:t>
      </w:r>
      <w:r w:rsidRPr="00166DD0">
        <w:t>ственной жизни и поведения человека в обществе;</w:t>
      </w:r>
    </w:p>
    <w:p w14:paraId="3200419B" w14:textId="77777777" w:rsidR="00166DD0" w:rsidRPr="00166DD0" w:rsidRDefault="00166DD0" w:rsidP="00D67E14">
      <w:pPr>
        <w:pStyle w:val="aff2"/>
      </w:pPr>
      <w:r w:rsidRPr="00166DD0">
        <w:t>решать познавательные и практические задачи, отражающие действие социальных норм как регуляторов общественной жизни и поведения человека;</w:t>
      </w:r>
    </w:p>
    <w:p w14:paraId="4EE197D2" w14:textId="77777777" w:rsidR="00166DD0" w:rsidRPr="00166DD0" w:rsidRDefault="00166DD0" w:rsidP="00D67E14">
      <w:pPr>
        <w:pStyle w:val="aff2"/>
      </w:pPr>
      <w:r w:rsidRPr="00166DD0">
        <w:t>осмысленно читать тексты, касающиеся гуманизма, гражданственн</w:t>
      </w:r>
      <w:r w:rsidRPr="00166DD0">
        <w:t>о</w:t>
      </w:r>
      <w:r w:rsidRPr="00166DD0">
        <w:t>сти, патриотизма;</w:t>
      </w:r>
    </w:p>
    <w:p w14:paraId="3F8A3C30" w14:textId="77777777" w:rsidR="00166DD0" w:rsidRPr="00166DD0" w:rsidRDefault="00166DD0" w:rsidP="00D67E14">
      <w:pPr>
        <w:pStyle w:val="aff2"/>
      </w:pPr>
      <w:r w:rsidRPr="00166DD0">
        <w:lastRenderedPageBreak/>
        <w:t>извлекать информацию из разных источников о принципах и нормах морали, проблеме морального выбора;</w:t>
      </w:r>
    </w:p>
    <w:p w14:paraId="3533E2AB" w14:textId="77777777" w:rsidR="00166DD0" w:rsidRPr="00166DD0" w:rsidRDefault="00166DD0" w:rsidP="00D67E14">
      <w:pPr>
        <w:pStyle w:val="aff2"/>
      </w:pPr>
      <w:r w:rsidRPr="00166DD0">
        <w:t>анализировать, обобщать, систематизировать, оценивать социальную информацию из адаптированных источников (в том числе учебных м</w:t>
      </w:r>
      <w:r w:rsidRPr="00166DD0">
        <w:t>а</w:t>
      </w:r>
      <w:r w:rsidRPr="00166DD0">
        <w:t>териалов) и публикаций в СМИ, соотносить её с собственными знаниями о моральном и правовом регулировании поведения человека;</w:t>
      </w:r>
    </w:p>
    <w:p w14:paraId="228B7CCF" w14:textId="77777777" w:rsidR="00166DD0" w:rsidRPr="00166DD0" w:rsidRDefault="00166DD0" w:rsidP="00D67E14">
      <w:pPr>
        <w:pStyle w:val="aff2"/>
      </w:pPr>
      <w:r w:rsidRPr="00166DD0">
        <w:t>оценивать собственные поступки, поведение людей с точки зрения их соответствия нормам морали;</w:t>
      </w:r>
    </w:p>
    <w:p w14:paraId="5C3FDE00" w14:textId="77777777" w:rsidR="00166DD0" w:rsidRPr="00166DD0" w:rsidRDefault="00166DD0" w:rsidP="00D67E14">
      <w:pPr>
        <w:pStyle w:val="aff2"/>
      </w:pPr>
      <w:r w:rsidRPr="00166DD0">
        <w:t>использовать полученные знания о социальных нормах в повседне</w:t>
      </w:r>
      <w:r w:rsidRPr="00166DD0">
        <w:t>в</w:t>
      </w:r>
      <w:r w:rsidRPr="00166DD0">
        <w:t>ной жизни;</w:t>
      </w:r>
    </w:p>
    <w:p w14:paraId="193486CF" w14:textId="77777777" w:rsidR="00166DD0" w:rsidRPr="00166DD0" w:rsidRDefault="00166DD0" w:rsidP="00D67E14">
      <w:pPr>
        <w:pStyle w:val="aff2"/>
      </w:pPr>
      <w:r w:rsidRPr="00166DD0">
        <w:t>самостоятельно заполнять форму (в том числе электронную) и с</w:t>
      </w:r>
      <w:r w:rsidRPr="00166DD0">
        <w:t>о</w:t>
      </w:r>
      <w:r w:rsidRPr="00166DD0">
        <w:t>ставлять простейший документ (заявление);</w:t>
      </w:r>
    </w:p>
    <w:p w14:paraId="0F2480C1" w14:textId="77777777" w:rsidR="00166DD0" w:rsidRPr="00166DD0" w:rsidRDefault="00166DD0" w:rsidP="00D67E14">
      <w:pPr>
        <w:pStyle w:val="aff2"/>
      </w:pPr>
      <w:r w:rsidRPr="00166DD0">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066C1F85" w14:textId="7029C052" w:rsidR="00166DD0" w:rsidRPr="00166DD0" w:rsidRDefault="00166DD0" w:rsidP="00D67E14">
      <w:pPr>
        <w:pStyle w:val="aff2"/>
      </w:pPr>
      <w:r w:rsidRPr="00166DD0">
        <w:t>Человек как участник правовых отношений:</w:t>
      </w:r>
    </w:p>
    <w:p w14:paraId="7D01D5A7" w14:textId="77777777" w:rsidR="00166DD0" w:rsidRPr="00166DD0" w:rsidRDefault="00166DD0" w:rsidP="00D67E14">
      <w:pPr>
        <w:pStyle w:val="aff2"/>
      </w:pPr>
      <w:r w:rsidRPr="00166DD0">
        <w:t>осваивать и применять знания о сущности права, о правоотношении как социальном и юридическом явлении, правовых нормах, регулир</w:t>
      </w:r>
      <w:r w:rsidRPr="00166DD0">
        <w:t>у</w:t>
      </w:r>
      <w:r w:rsidRPr="00166DD0">
        <w:t>ющих типичные для несовершеннолетнего и членов его семьи общ</w:t>
      </w:r>
      <w:r w:rsidRPr="00166DD0">
        <w:t>е</w:t>
      </w:r>
      <w:r w:rsidRPr="00166DD0">
        <w:t>ственные отношения, правовом статусе гражданина Российской Фед</w:t>
      </w:r>
      <w:r w:rsidRPr="00166DD0">
        <w:t>е</w:t>
      </w:r>
      <w:r w:rsidRPr="00166DD0">
        <w:t>рации (в том числе несовершеннолетнего), правонарушениях и их опасности для личности и общества;</w:t>
      </w:r>
    </w:p>
    <w:p w14:paraId="4A6E6B8B" w14:textId="77777777" w:rsidR="00166DD0" w:rsidRPr="00166DD0" w:rsidRDefault="00166DD0" w:rsidP="00D67E14">
      <w:pPr>
        <w:pStyle w:val="aff2"/>
      </w:pPr>
      <w:r w:rsidRPr="00166DD0">
        <w:t>характеризовать право как регулятор общественных отношений, конституционные права и обязанности гражданина Российской Фед</w:t>
      </w:r>
      <w:r w:rsidRPr="00166DD0">
        <w:t>е</w:t>
      </w:r>
      <w:r w:rsidRPr="00166DD0">
        <w:t>рации, права ребёнка в Российской Федерации;</w:t>
      </w:r>
    </w:p>
    <w:p w14:paraId="0920815A" w14:textId="77777777" w:rsidR="00166DD0" w:rsidRPr="00166DD0" w:rsidRDefault="00166DD0" w:rsidP="00D67E14">
      <w:pPr>
        <w:pStyle w:val="aff2"/>
      </w:pPr>
      <w:r w:rsidRPr="00166DD0">
        <w:t>приводить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14:paraId="3F0F029B" w14:textId="77777777" w:rsidR="00166DD0" w:rsidRPr="00166DD0" w:rsidRDefault="00166DD0" w:rsidP="00D67E14">
      <w:pPr>
        <w:pStyle w:val="aff2"/>
      </w:pPr>
      <w:r w:rsidRPr="00166DD0">
        <w:t>классифицировать по разным признакам (в том числе устанавливать существенный признак классификации) нормы права, выделяя сущ</w:t>
      </w:r>
      <w:r w:rsidRPr="00166DD0">
        <w:t>е</w:t>
      </w:r>
      <w:r w:rsidRPr="00166DD0">
        <w:t>ственные признаки;</w:t>
      </w:r>
    </w:p>
    <w:p w14:paraId="3DE3D4E4" w14:textId="77777777" w:rsidR="00166DD0" w:rsidRPr="00166DD0" w:rsidRDefault="00166DD0" w:rsidP="00D67E14">
      <w:pPr>
        <w:pStyle w:val="aff2"/>
      </w:pPr>
      <w:r w:rsidRPr="00166DD0">
        <w:t>сравнивать (в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14:paraId="686B0DD6" w14:textId="77777777" w:rsidR="00166DD0" w:rsidRPr="00166DD0" w:rsidRDefault="00166DD0" w:rsidP="00D67E14">
      <w:pPr>
        <w:pStyle w:val="aff2"/>
      </w:pPr>
      <w:r w:rsidRPr="00166DD0">
        <w:t>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14:paraId="6DFEB0DE" w14:textId="77777777" w:rsidR="00166DD0" w:rsidRPr="00166DD0" w:rsidRDefault="00166DD0" w:rsidP="00D67E14">
      <w:pPr>
        <w:pStyle w:val="aff2"/>
      </w:pPr>
      <w:r w:rsidRPr="00166DD0">
        <w:t>использовать полученные знания для объяснения сущности права, роли права в обществе, необходимости правомерного поведения, вкл</w:t>
      </w:r>
      <w:r w:rsidRPr="00166DD0">
        <w:t>ю</w:t>
      </w:r>
      <w:r w:rsidRPr="00166DD0">
        <w:t xml:space="preserve">чая налоговое поведение и противодействие коррупции, различий между </w:t>
      </w:r>
      <w:r w:rsidRPr="00166DD0">
        <w:lastRenderedPageBreak/>
        <w:t>правомерным и противоправным поведением, проступком и престу</w:t>
      </w:r>
      <w:r w:rsidRPr="00166DD0">
        <w:t>п</w:t>
      </w:r>
      <w:r w:rsidRPr="00166DD0">
        <w:t>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14:paraId="5ED42497" w14:textId="77777777" w:rsidR="00166DD0" w:rsidRPr="00166DD0" w:rsidRDefault="00166DD0" w:rsidP="00D67E14">
      <w:pPr>
        <w:pStyle w:val="aff2"/>
      </w:pPr>
      <w:r w:rsidRPr="00166DD0">
        <w:t>определять и аргументировать 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14:paraId="0B8C9CEF" w14:textId="77777777" w:rsidR="00166DD0" w:rsidRPr="00166DD0" w:rsidRDefault="00166DD0" w:rsidP="00D67E14">
      <w:pPr>
        <w:pStyle w:val="aff2"/>
      </w:pPr>
      <w:r w:rsidRPr="00166DD0">
        <w:t>решать познавательные и практические задачи, отражающие действие правовых норм как регуляторов общественной жизни и поведения ч</w:t>
      </w:r>
      <w:r w:rsidRPr="00166DD0">
        <w:t>е</w:t>
      </w:r>
      <w:r w:rsidRPr="00166DD0">
        <w:t>ловека, анализировать жизненные ситуации и принимать решения, св</w:t>
      </w:r>
      <w:r w:rsidRPr="00166DD0">
        <w:t>я</w:t>
      </w:r>
      <w:r w:rsidRPr="00166DD0">
        <w:t>занные с исполнением типичных для несовершеннолетнего социальных ролей (члена семьи, обучающегося, члена ученической общественной организации);</w:t>
      </w:r>
    </w:p>
    <w:p w14:paraId="2C6D3BC4" w14:textId="77777777" w:rsidR="00166DD0" w:rsidRPr="00166DD0" w:rsidRDefault="00166DD0" w:rsidP="00D67E14">
      <w:pPr>
        <w:pStyle w:val="aff2"/>
      </w:pPr>
      <w:r w:rsidRPr="00166DD0">
        <w:t>осмысленно читать тексты правовой тематики: отбирать информацию из фрагментов Конституции Российской Федерации и других норм</w:t>
      </w:r>
      <w:r w:rsidRPr="00166DD0">
        <w:t>а</w:t>
      </w:r>
      <w:r w:rsidRPr="00166DD0">
        <w:t>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14:paraId="759A97DB" w14:textId="77777777" w:rsidR="00166DD0" w:rsidRPr="00166DD0" w:rsidRDefault="00166DD0" w:rsidP="00D67E14">
      <w:pPr>
        <w:pStyle w:val="aff2"/>
      </w:pPr>
      <w:r w:rsidRPr="00166DD0">
        <w:t>искать и извлекать информацию о сущности права и значении пр</w:t>
      </w:r>
      <w:r w:rsidRPr="00166DD0">
        <w:t>а</w:t>
      </w:r>
      <w:r w:rsidRPr="00166DD0">
        <w:t>вовых норм, о правовой культуре, о гарантиях и защите прав и свобод человека и гражданина в Российской Федерации, выявлять соотве</w:t>
      </w:r>
      <w:r w:rsidRPr="00166DD0">
        <w:t>т</w:t>
      </w:r>
      <w:r w:rsidRPr="00166DD0">
        <w:t>ствующие факты из разных адаптированных источников (в том числе учебных материалов) и публикаций СМИ с соблюдением правил и</w:t>
      </w:r>
      <w:r w:rsidRPr="00166DD0">
        <w:t>н</w:t>
      </w:r>
      <w:r w:rsidRPr="00166DD0">
        <w:t>формационной безопасности при работе в Интернете;</w:t>
      </w:r>
    </w:p>
    <w:p w14:paraId="46C09B9A" w14:textId="77777777" w:rsidR="00166DD0" w:rsidRPr="00166DD0" w:rsidRDefault="00166DD0" w:rsidP="00D67E14">
      <w:pPr>
        <w:pStyle w:val="aff2"/>
      </w:pPr>
      <w:r w:rsidRPr="00166DD0">
        <w:t>анализировать, обобщать, систематизировать, оценивать социальную информацию из адаптированных источников (в том числе учебных м</w:t>
      </w:r>
      <w:r w:rsidRPr="00166DD0">
        <w:t>а</w:t>
      </w:r>
      <w:r w:rsidRPr="00166DD0">
        <w:t>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661E4420" w14:textId="77777777" w:rsidR="00166DD0" w:rsidRPr="00166DD0" w:rsidRDefault="00166DD0" w:rsidP="00D67E14">
      <w:pPr>
        <w:pStyle w:val="aff2"/>
      </w:pPr>
      <w:r w:rsidRPr="00166DD0">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14:paraId="32287005" w14:textId="77777777" w:rsidR="00166DD0" w:rsidRPr="00166DD0" w:rsidRDefault="00166DD0" w:rsidP="00D67E14">
      <w:pPr>
        <w:pStyle w:val="aff2"/>
      </w:pPr>
      <w:r w:rsidRPr="00166DD0">
        <w:t>использовать полученные знания о праве и правовых нормах в пра</w:t>
      </w:r>
      <w:r w:rsidRPr="00166DD0">
        <w:t>к</w:t>
      </w:r>
      <w:r w:rsidRPr="00166DD0">
        <w:t>тической деятельности (выполнять проблемные задания, индивидуал</w:t>
      </w:r>
      <w:r w:rsidRPr="00166DD0">
        <w:t>ь</w:t>
      </w:r>
      <w:r w:rsidRPr="00166DD0">
        <w:t>ные и групповые проекты), в повседневной жизни для осознанного в</w:t>
      </w:r>
      <w:r w:rsidRPr="00166DD0">
        <w:t>ы</w:t>
      </w:r>
      <w:r w:rsidRPr="00166DD0">
        <w:t>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w:t>
      </w:r>
      <w:r w:rsidRPr="00166DD0">
        <w:t>е</w:t>
      </w:r>
      <w:r w:rsidRPr="00166DD0">
        <w:t>тённых представлений о профессиях в сфере права, включая деятел</w:t>
      </w:r>
      <w:r w:rsidRPr="00166DD0">
        <w:t>ь</w:t>
      </w:r>
      <w:r w:rsidRPr="00166DD0">
        <w:t xml:space="preserve">ность правоохранительных органов), публично представлять результаты </w:t>
      </w:r>
      <w:r w:rsidRPr="00166DD0">
        <w:lastRenderedPageBreak/>
        <w:t>своей деятельности (в рамках изученного материала, включая проектную деятельность), в соответствии с темой и ситуацией общения, особенн</w:t>
      </w:r>
      <w:r w:rsidRPr="00166DD0">
        <w:t>о</w:t>
      </w:r>
      <w:r w:rsidRPr="00166DD0">
        <w:t>стями аудитории и регламентом;</w:t>
      </w:r>
    </w:p>
    <w:p w14:paraId="545E34F9" w14:textId="77777777" w:rsidR="00166DD0" w:rsidRPr="00166DD0" w:rsidRDefault="00166DD0" w:rsidP="00D67E14">
      <w:pPr>
        <w:pStyle w:val="aff2"/>
      </w:pPr>
      <w:r w:rsidRPr="00166DD0">
        <w:t>самостоятельно заполнять форму (в том числе электронную) и с</w:t>
      </w:r>
      <w:r w:rsidRPr="00166DD0">
        <w:t>о</w:t>
      </w:r>
      <w:r w:rsidRPr="00166DD0">
        <w:t>ставлять простейший документ при получении паспорта гражданина Российской Федерации;</w:t>
      </w:r>
    </w:p>
    <w:p w14:paraId="3D232766" w14:textId="77777777" w:rsidR="00166DD0" w:rsidRPr="00166DD0" w:rsidRDefault="00166DD0" w:rsidP="00D67E14">
      <w:pPr>
        <w:pStyle w:val="aff2"/>
      </w:pPr>
      <w:r w:rsidRPr="00166DD0">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w:t>
      </w:r>
      <w:r w:rsidRPr="00166DD0">
        <w:t>е</w:t>
      </w:r>
      <w:r w:rsidRPr="00166DD0">
        <w:t>ства: гуманистических и демократических ценностей, идей мира и вз</w:t>
      </w:r>
      <w:r w:rsidRPr="00166DD0">
        <w:t>а</w:t>
      </w:r>
      <w:r w:rsidRPr="00166DD0">
        <w:t>имопонимания между народами, людьми разных культур.</w:t>
      </w:r>
    </w:p>
    <w:p w14:paraId="08AB3FF6" w14:textId="0CC3FC95" w:rsidR="00166DD0" w:rsidRPr="00704910" w:rsidRDefault="00166DD0" w:rsidP="00166DD0">
      <w:pPr>
        <w:rPr>
          <w:b/>
          <w:bCs/>
        </w:rPr>
      </w:pPr>
      <w:r w:rsidRPr="00704910">
        <w:rPr>
          <w:b/>
          <w:bCs/>
        </w:rPr>
        <w:t>Основы российского права:</w:t>
      </w:r>
    </w:p>
    <w:p w14:paraId="2CC173EB" w14:textId="77777777" w:rsidR="00166DD0" w:rsidRPr="00D67E14" w:rsidRDefault="00166DD0" w:rsidP="00D67E14">
      <w:pPr>
        <w:pStyle w:val="aff2"/>
      </w:pPr>
      <w:r w:rsidRPr="00D67E14">
        <w:t>осваивать и применять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w:t>
      </w:r>
      <w:r w:rsidRPr="00D67E14">
        <w:t>т</w:t>
      </w:r>
      <w:r w:rsidRPr="00D67E14">
        <w:t>ственности (гражданско-правовой, дисциплинарной, административной, уголовной), о правоохранительных органах, об обеспечении безопасн</w:t>
      </w:r>
      <w:r w:rsidRPr="00D67E14">
        <w:t>о</w:t>
      </w:r>
      <w:r w:rsidRPr="00D67E14">
        <w:t>сти личности, общества и государства, в том числе от терроризма и экстремизма;</w:t>
      </w:r>
    </w:p>
    <w:p w14:paraId="1488D704" w14:textId="77777777" w:rsidR="00166DD0" w:rsidRPr="00D67E14" w:rsidRDefault="00166DD0" w:rsidP="00D67E14">
      <w:pPr>
        <w:pStyle w:val="aff2"/>
      </w:pPr>
      <w:r w:rsidRPr="00D67E14">
        <w:t>характеризовать 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w:t>
      </w:r>
      <w:r w:rsidRPr="00D67E14">
        <w:t>н</w:t>
      </w:r>
      <w:r w:rsidRPr="00D67E14">
        <w:t>ско-правовые отношения, сущность семейных правоотношений; сп</w:t>
      </w:r>
      <w:r w:rsidRPr="00D67E14">
        <w:t>о</w:t>
      </w:r>
      <w:r w:rsidRPr="00D67E14">
        <w:t>собы защиты интересов и прав детей, оставшихся без попечения род</w:t>
      </w:r>
      <w:r w:rsidRPr="00D67E14">
        <w:t>и</w:t>
      </w:r>
      <w:r w:rsidRPr="00D67E14">
        <w:t>телей;</w:t>
      </w:r>
    </w:p>
    <w:p w14:paraId="60AD635B" w14:textId="77777777" w:rsidR="00166DD0" w:rsidRPr="00D67E14" w:rsidRDefault="00166DD0" w:rsidP="00D67E14">
      <w:pPr>
        <w:pStyle w:val="aff2"/>
      </w:pPr>
      <w:r w:rsidRPr="00D67E14">
        <w:t>иметь представлении о содержании трудового договора, видах пр</w:t>
      </w:r>
      <w:r w:rsidRPr="00D67E14">
        <w:t>а</w:t>
      </w:r>
      <w:r w:rsidRPr="00D67E14">
        <w:t>вонарушений и видов наказаний;</w:t>
      </w:r>
    </w:p>
    <w:p w14:paraId="76C98F05" w14:textId="77777777" w:rsidR="00166DD0" w:rsidRPr="00D67E14" w:rsidRDefault="00166DD0" w:rsidP="00D67E14">
      <w:pPr>
        <w:pStyle w:val="aff2"/>
      </w:pPr>
      <w:r w:rsidRPr="00D67E14">
        <w:t>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w:t>
      </w:r>
      <w:r w:rsidRPr="00D67E14">
        <w:t>и</w:t>
      </w:r>
      <w:r w:rsidRPr="00D67E14">
        <w:t>менением санкций за совершённые правонарушения;</w:t>
      </w:r>
    </w:p>
    <w:p w14:paraId="2D80A169" w14:textId="77777777" w:rsidR="00166DD0" w:rsidRPr="00D67E14" w:rsidRDefault="00166DD0" w:rsidP="00D67E14">
      <w:pPr>
        <w:pStyle w:val="aff2"/>
      </w:pPr>
      <w:r w:rsidRPr="00D67E14">
        <w:t>классифицировать по разным признакам виды нормативных правовых актов, виды правонарушений и юридической ответственности по о</w:t>
      </w:r>
      <w:r w:rsidRPr="00D67E14">
        <w:t>т</w:t>
      </w:r>
      <w:r w:rsidRPr="00D67E14">
        <w:t>раслям права (в том числе устанавливать существенный признак кла</w:t>
      </w:r>
      <w:r w:rsidRPr="00D67E14">
        <w:t>с</w:t>
      </w:r>
      <w:r w:rsidRPr="00D67E14">
        <w:t>сификации);</w:t>
      </w:r>
    </w:p>
    <w:p w14:paraId="3ABD16E1" w14:textId="77777777" w:rsidR="00166DD0" w:rsidRPr="00D67E14" w:rsidRDefault="00166DD0" w:rsidP="00D67E14">
      <w:pPr>
        <w:pStyle w:val="aff2"/>
      </w:pPr>
      <w:r w:rsidRPr="00D67E14">
        <w:t>сравнивать (в том числе устанавливать основания для сравнения) сферы регулирования различных отраслей права (гражданского, труд</w:t>
      </w:r>
      <w:r w:rsidRPr="00D67E14">
        <w:t>о</w:t>
      </w:r>
      <w:r w:rsidRPr="00D67E14">
        <w:t>вого, семейного, административного и уголовного), права и обязанности работника и работодателя, имущественные и личные неимущественные отношения;</w:t>
      </w:r>
    </w:p>
    <w:p w14:paraId="0323987F" w14:textId="77777777" w:rsidR="00166DD0" w:rsidRPr="00D67E14" w:rsidRDefault="00166DD0" w:rsidP="00D67E14">
      <w:pPr>
        <w:pStyle w:val="aff2"/>
      </w:pPr>
      <w:r w:rsidRPr="00D67E14">
        <w:lastRenderedPageBreak/>
        <w:t>устанавливать и объяснять взаимосвязи прав и обязанностей рабо</w:t>
      </w:r>
      <w:r w:rsidRPr="00D67E14">
        <w:t>т</w:t>
      </w:r>
      <w:r w:rsidRPr="00D67E14">
        <w:t>ника и работодателя, прав и обязанностей членов семьи, традиционных российских ценностей и личных неимущественных отношений в семье;</w:t>
      </w:r>
    </w:p>
    <w:p w14:paraId="079E030D" w14:textId="77777777" w:rsidR="00166DD0" w:rsidRPr="00D67E14" w:rsidRDefault="00166DD0" w:rsidP="00D67E14">
      <w:pPr>
        <w:pStyle w:val="aff2"/>
      </w:pPr>
      <w:r w:rsidRPr="00D67E14">
        <w:t>использовать полученные знания об отраслях права в решении учебных задач для объяснения взаимосвязи гражданской правоспосо</w:t>
      </w:r>
      <w:r w:rsidRPr="00D67E14">
        <w:t>б</w:t>
      </w:r>
      <w:r w:rsidRPr="00D67E14">
        <w:t>ности и дееспособности, значения семьи в жизни человека, общества и государства, социальной опасности и неприемлемости уголовных и а</w:t>
      </w:r>
      <w:r w:rsidRPr="00D67E14">
        <w:t>д</w:t>
      </w:r>
      <w:r w:rsidRPr="00D67E14">
        <w:t>министративных правонарушений, экстремизма, терроризма, коррупции и необходимости противостоять им;</w:t>
      </w:r>
    </w:p>
    <w:p w14:paraId="53E7C511" w14:textId="77777777" w:rsidR="00166DD0" w:rsidRPr="00D67E14" w:rsidRDefault="00166DD0" w:rsidP="00D67E14">
      <w:pPr>
        <w:pStyle w:val="aff2"/>
      </w:pPr>
      <w:r w:rsidRPr="00D67E14">
        <w:t>определять и аргументировать своё отношение к защите прав учас</w:t>
      </w:r>
      <w:r w:rsidRPr="00D67E14">
        <w:t>т</w:t>
      </w:r>
      <w:r w:rsidRPr="00D67E14">
        <w:t>ников трудовых отношений с использованием знаний в области труд</w:t>
      </w:r>
      <w:r w:rsidRPr="00D67E14">
        <w:t>о</w:t>
      </w:r>
      <w:r w:rsidRPr="00D67E14">
        <w:t>вого права, к правонарушениям, формулировать аргументированные выводы о недопустимости нарушения правовых норм;</w:t>
      </w:r>
    </w:p>
    <w:p w14:paraId="7D80089C" w14:textId="77777777" w:rsidR="00166DD0" w:rsidRPr="00D67E14" w:rsidRDefault="00166DD0" w:rsidP="00D67E14">
      <w:pPr>
        <w:pStyle w:val="aff2"/>
      </w:pPr>
      <w:r w:rsidRPr="00D67E14">
        <w:t>решать познавательные и практические задачи, отражающие типи</w:t>
      </w:r>
      <w:r w:rsidRPr="00D67E14">
        <w:t>ч</w:t>
      </w:r>
      <w:r w:rsidRPr="00D67E14">
        <w:t>ные взаимодействия, регулируемые нормами гражданского, трудового, семейного, административного и уголовного права;</w:t>
      </w:r>
    </w:p>
    <w:p w14:paraId="33D74BB9" w14:textId="77777777" w:rsidR="00166DD0" w:rsidRPr="00D67E14" w:rsidRDefault="00166DD0" w:rsidP="00D67E14">
      <w:pPr>
        <w:pStyle w:val="aff2"/>
      </w:pPr>
      <w:r w:rsidRPr="00D67E14">
        <w:t>осмысленно читать тексты правовой тематики: отбирать информацию из фрагментов нормативных правовых актов (Гражданский кодекс Ро</w:t>
      </w:r>
      <w:r w:rsidRPr="00D67E14">
        <w:t>с</w:t>
      </w:r>
      <w:r w:rsidRPr="00D67E14">
        <w:t>сийской Федерации, Семейный кодекс Российской Федерации, Трудовой кодекс Российской Федерации, Кодекс Российской Федерации об а</w:t>
      </w:r>
      <w:r w:rsidRPr="00D67E14">
        <w:t>д</w:t>
      </w:r>
      <w:r w:rsidRPr="00D67E14">
        <w:t>министративных правонарушениях, Уголовный кодекс Российской Ф</w:t>
      </w:r>
      <w:r w:rsidRPr="00D67E14">
        <w:t>е</w:t>
      </w:r>
      <w:r w:rsidRPr="00D67E14">
        <w:t>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14:paraId="6580C635" w14:textId="77777777" w:rsidR="00166DD0" w:rsidRPr="00D67E14" w:rsidRDefault="00166DD0" w:rsidP="00D67E14">
      <w:pPr>
        <w:pStyle w:val="aff2"/>
      </w:pPr>
      <w:r w:rsidRPr="00D67E14">
        <w:t>искать и извлекать информацию по правовой тематике в сфере гра</w:t>
      </w:r>
      <w:r w:rsidRPr="00D67E14">
        <w:t>ж</w:t>
      </w:r>
      <w:r w:rsidRPr="00D67E14">
        <w:t>данского, трудового, семейного, административного и уголовного права: выявлять соответствующие факты из разных адаптированных источн</w:t>
      </w:r>
      <w:r w:rsidRPr="00D67E14">
        <w:t>и</w:t>
      </w:r>
      <w:r w:rsidRPr="00D67E14">
        <w:t>ков (в том числе учебных материалов) и публикаций СМИ с соблюд</w:t>
      </w:r>
      <w:r w:rsidRPr="00D67E14">
        <w:t>е</w:t>
      </w:r>
      <w:r w:rsidRPr="00D67E14">
        <w:t>нием правил информационной безопасности при работе в Интернете;</w:t>
      </w:r>
    </w:p>
    <w:p w14:paraId="1840BC78" w14:textId="77777777" w:rsidR="00166DD0" w:rsidRPr="00D67E14" w:rsidRDefault="00166DD0" w:rsidP="00D67E14">
      <w:pPr>
        <w:pStyle w:val="aff2"/>
      </w:pPr>
      <w:r w:rsidRPr="00D67E14">
        <w:t>анализировать, обобщать, систематизировать, оценивать социальную информацию из адаптированных источников (в том числе учебных м</w:t>
      </w:r>
      <w:r w:rsidRPr="00D67E14">
        <w:t>а</w:t>
      </w:r>
      <w:r w:rsidRPr="00D67E14">
        <w:t>териалов) и публикаций СМИ, соотносить её с собственными знаниями об отраслях права (гражданского, трудового, семейного, администр</w:t>
      </w:r>
      <w:r w:rsidRPr="00D67E14">
        <w:t>а</w:t>
      </w:r>
      <w:r w:rsidRPr="00D67E14">
        <w:t>тивного и уголовного) и личным социальным опытом; используя общ</w:t>
      </w:r>
      <w:r w:rsidRPr="00D67E14">
        <w:t>е</w:t>
      </w:r>
      <w:r w:rsidRPr="00D67E14">
        <w:t>ствоведческие знания, формулировать выводы, подкрепляя их аргуме</w:t>
      </w:r>
      <w:r w:rsidRPr="00D67E14">
        <w:t>н</w:t>
      </w:r>
      <w:r w:rsidRPr="00D67E14">
        <w:t>тами, о применении санкций за совершённые правонарушения, о юр</w:t>
      </w:r>
      <w:r w:rsidRPr="00D67E14">
        <w:t>и</w:t>
      </w:r>
      <w:r w:rsidRPr="00D67E14">
        <w:t>дической ответственности несовершеннолетних;</w:t>
      </w:r>
    </w:p>
    <w:p w14:paraId="068AF993" w14:textId="77777777" w:rsidR="00166DD0" w:rsidRPr="00D67E14" w:rsidRDefault="00166DD0" w:rsidP="00D67E14">
      <w:pPr>
        <w:pStyle w:val="aff2"/>
      </w:pPr>
      <w:r w:rsidRPr="00D67E14">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14:paraId="1C9535CD" w14:textId="77777777" w:rsidR="00166DD0" w:rsidRPr="00166DD0" w:rsidRDefault="00166DD0" w:rsidP="00D67E14">
      <w:pPr>
        <w:pStyle w:val="aff2"/>
      </w:pPr>
      <w:r w:rsidRPr="00166DD0">
        <w:t>использовать полученные знания о нормах гражданского, трудового, семейного, административного и уголовного права в практической де</w:t>
      </w:r>
      <w:r w:rsidRPr="00166DD0">
        <w:t>я</w:t>
      </w:r>
      <w:r w:rsidRPr="00166DD0">
        <w:t>тельности (выполнять проблемные задания, индивидуальные и групп</w:t>
      </w:r>
      <w:r w:rsidRPr="00166DD0">
        <w:t>о</w:t>
      </w:r>
      <w:r w:rsidRPr="00166DD0">
        <w:t>вые проекты), в повседневной жизни для осознанного выполнения об</w:t>
      </w:r>
      <w:r w:rsidRPr="00166DD0">
        <w:t>я</w:t>
      </w:r>
      <w:r w:rsidRPr="00166DD0">
        <w:lastRenderedPageBreak/>
        <w:t>занностей, правомерного поведения, реализации и защиты своих прав; публично представлять результаты своей деятельности (в рамках из</w:t>
      </w:r>
      <w:r w:rsidRPr="00166DD0">
        <w:t>у</w:t>
      </w:r>
      <w:r w:rsidRPr="00166DD0">
        <w:t>ченного материала, включая проектную деятельность), в соответствии с темой и ситуацией общения, особенностями аудитории и регламентом;</w:t>
      </w:r>
    </w:p>
    <w:p w14:paraId="233DB232" w14:textId="77777777" w:rsidR="00166DD0" w:rsidRPr="00166DD0" w:rsidRDefault="00166DD0" w:rsidP="00D67E14">
      <w:pPr>
        <w:pStyle w:val="aff2"/>
      </w:pPr>
      <w:r w:rsidRPr="00166DD0">
        <w:t>самостоятельно заполнять форму (в том числе электронную) и с</w:t>
      </w:r>
      <w:r w:rsidRPr="00166DD0">
        <w:t>о</w:t>
      </w:r>
      <w:r w:rsidRPr="00166DD0">
        <w:t>ставлять простейший документ (заявление о приёме на работу);</w:t>
      </w:r>
    </w:p>
    <w:p w14:paraId="10E9EEE6" w14:textId="77777777" w:rsidR="00166DD0" w:rsidRPr="00166DD0" w:rsidRDefault="00166DD0" w:rsidP="00D67E14">
      <w:pPr>
        <w:pStyle w:val="aff2"/>
      </w:pPr>
      <w:r w:rsidRPr="00166DD0">
        <w:t>осуществлять совместную деятельность, включая взаимодействие с людьми другой культуры, национальной и религиозной принадлежн</w:t>
      </w:r>
      <w:r w:rsidRPr="00166DD0">
        <w:t>о</w:t>
      </w:r>
      <w:r w:rsidRPr="00166DD0">
        <w:t>сти, на основе национальных ценностей современного российского о</w:t>
      </w:r>
      <w:r w:rsidRPr="00166DD0">
        <w:t>б</w:t>
      </w:r>
      <w:r w:rsidRPr="00166DD0">
        <w:t>щества: гуманистических и демократических ценностей, идей мира и взаимопонимания между народами, людьми разных культур.</w:t>
      </w:r>
    </w:p>
    <w:p w14:paraId="797EB303" w14:textId="55BD9E18" w:rsidR="00166DD0" w:rsidRPr="00D67E14" w:rsidRDefault="00166DD0" w:rsidP="00166DD0">
      <w:pPr>
        <w:rPr>
          <w:b/>
          <w:bCs/>
        </w:rPr>
      </w:pPr>
      <w:r w:rsidRPr="00D67E14">
        <w:rPr>
          <w:b/>
          <w:bCs/>
        </w:rPr>
        <w:t>К концу обучения в 8 классе обучающийся получит следующие предметные результаты по отдельным темам программы по общ</w:t>
      </w:r>
      <w:r w:rsidRPr="00D67E14">
        <w:rPr>
          <w:b/>
          <w:bCs/>
        </w:rPr>
        <w:t>е</w:t>
      </w:r>
      <w:r w:rsidRPr="00D67E14">
        <w:rPr>
          <w:b/>
          <w:bCs/>
        </w:rPr>
        <w:t>ствознанию:</w:t>
      </w:r>
    </w:p>
    <w:p w14:paraId="0CA6628B" w14:textId="6666E0DF" w:rsidR="00166DD0" w:rsidRPr="00704910" w:rsidRDefault="00166DD0" w:rsidP="00D67E14">
      <w:pPr>
        <w:pStyle w:val="aff2"/>
        <w:tabs>
          <w:tab w:val="left" w:pos="3261"/>
        </w:tabs>
        <w:rPr>
          <w:b/>
          <w:bCs/>
        </w:rPr>
      </w:pPr>
      <w:r w:rsidRPr="00704910">
        <w:rPr>
          <w:b/>
          <w:bCs/>
        </w:rPr>
        <w:t>Человек в экономических отношениях:</w:t>
      </w:r>
    </w:p>
    <w:p w14:paraId="661F29EA" w14:textId="77777777" w:rsidR="00166DD0" w:rsidRPr="00166DD0" w:rsidRDefault="00166DD0" w:rsidP="00D67E14">
      <w:pPr>
        <w:pStyle w:val="aff2"/>
        <w:tabs>
          <w:tab w:val="left" w:pos="3261"/>
        </w:tabs>
      </w:pPr>
      <w:r w:rsidRPr="00166DD0">
        <w:t>осваивать и применять знания об экономической жизни общества, её основных проявлениях, экономических системах, собственности, мех</w:t>
      </w:r>
      <w:r w:rsidRPr="00166DD0">
        <w:t>а</w:t>
      </w:r>
      <w:r w:rsidRPr="00166DD0">
        <w:t>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5497D16B" w14:textId="77777777" w:rsidR="00166DD0" w:rsidRPr="00166DD0" w:rsidRDefault="00166DD0" w:rsidP="00D67E14">
      <w:pPr>
        <w:pStyle w:val="aff2"/>
        <w:tabs>
          <w:tab w:val="left" w:pos="3261"/>
        </w:tabs>
      </w:pPr>
      <w:r w:rsidRPr="00166DD0">
        <w:t>характеризовать способы координации хозяйственной жизни в ра</w:t>
      </w:r>
      <w:r w:rsidRPr="00166DD0">
        <w:t>з</w:t>
      </w:r>
      <w:r w:rsidRPr="00166DD0">
        <w:t>личных экономических системах, объекты спроса и предложения на рынке труда и финансовом рынке; функции денег;</w:t>
      </w:r>
    </w:p>
    <w:p w14:paraId="5F49E6C9" w14:textId="77777777" w:rsidR="00166DD0" w:rsidRPr="00166DD0" w:rsidRDefault="00166DD0" w:rsidP="00D67E14">
      <w:pPr>
        <w:pStyle w:val="aff2"/>
        <w:tabs>
          <w:tab w:val="left" w:pos="3261"/>
        </w:tabs>
      </w:pPr>
      <w:r w:rsidRPr="00166DD0">
        <w:t>приводить примеры способов повышения эффективности произво</w:t>
      </w:r>
      <w:r w:rsidRPr="00166DD0">
        <w:t>д</w:t>
      </w:r>
      <w:r w:rsidRPr="00166DD0">
        <w:t>ства; деятельности и проявления основных функций различных фина</w:t>
      </w:r>
      <w:r w:rsidRPr="00166DD0">
        <w:t>н</w:t>
      </w:r>
      <w:r w:rsidRPr="00166DD0">
        <w:t>совых посредников, использования способов повышения эффективности производства;</w:t>
      </w:r>
    </w:p>
    <w:p w14:paraId="3127A2F5" w14:textId="77777777" w:rsidR="00166DD0" w:rsidRPr="00166DD0" w:rsidRDefault="00166DD0" w:rsidP="00D67E14">
      <w:pPr>
        <w:pStyle w:val="aff2"/>
        <w:tabs>
          <w:tab w:val="left" w:pos="3261"/>
        </w:tabs>
      </w:pPr>
      <w:r w:rsidRPr="00166DD0">
        <w:t>классифицировать (в том числе устанавливать существенный признак классификации) механизмы государственного регулирования эконом</w:t>
      </w:r>
      <w:r w:rsidRPr="00166DD0">
        <w:t>и</w:t>
      </w:r>
      <w:r w:rsidRPr="00166DD0">
        <w:t>ки;</w:t>
      </w:r>
    </w:p>
    <w:p w14:paraId="58A36718" w14:textId="77777777" w:rsidR="00166DD0" w:rsidRPr="00166DD0" w:rsidRDefault="00166DD0" w:rsidP="00D67E14">
      <w:pPr>
        <w:pStyle w:val="aff2"/>
        <w:tabs>
          <w:tab w:val="left" w:pos="3261"/>
        </w:tabs>
      </w:pPr>
      <w:r w:rsidRPr="00166DD0">
        <w:t>сравнивать различные способы хозяйствования;</w:t>
      </w:r>
    </w:p>
    <w:p w14:paraId="0FB6F89C" w14:textId="77777777" w:rsidR="00166DD0" w:rsidRPr="00166DD0" w:rsidRDefault="00166DD0" w:rsidP="00D67E14">
      <w:pPr>
        <w:pStyle w:val="aff2"/>
        <w:tabs>
          <w:tab w:val="left" w:pos="3261"/>
        </w:tabs>
      </w:pPr>
      <w:r w:rsidRPr="00166DD0">
        <w:t>устанавливать и объяснять связи политических потрясений и соц</w:t>
      </w:r>
      <w:r w:rsidRPr="00166DD0">
        <w:t>и</w:t>
      </w:r>
      <w:r w:rsidRPr="00166DD0">
        <w:t>ально-экономических кризисов в государстве;</w:t>
      </w:r>
    </w:p>
    <w:p w14:paraId="796C39EE" w14:textId="77777777" w:rsidR="00166DD0" w:rsidRPr="00166DD0" w:rsidRDefault="00166DD0" w:rsidP="00D67E14">
      <w:pPr>
        <w:pStyle w:val="aff2"/>
        <w:tabs>
          <w:tab w:val="left" w:pos="3261"/>
        </w:tabs>
      </w:pPr>
      <w:r w:rsidRPr="00166DD0">
        <w:t>использовать полученные знания для объяснения причин достижения (недостижения) результатов экономической деятельности; для объя</w:t>
      </w:r>
      <w:r w:rsidRPr="00166DD0">
        <w:t>с</w:t>
      </w:r>
      <w:r w:rsidRPr="00166DD0">
        <w:t>нения основных механизмов государственного регулирования экон</w:t>
      </w:r>
      <w:r w:rsidRPr="00166DD0">
        <w:t>о</w:t>
      </w:r>
      <w:r w:rsidRPr="00166DD0">
        <w:t>мики, государственной политики по развитию конкуренции, социал</w:t>
      </w:r>
      <w:r w:rsidRPr="00166DD0">
        <w:t>ь</w:t>
      </w:r>
      <w:r w:rsidRPr="00166DD0">
        <w:t>но-экономической роли и функций предпринимательства, причин и п</w:t>
      </w:r>
      <w:r w:rsidRPr="00166DD0">
        <w:t>о</w:t>
      </w:r>
      <w:r w:rsidRPr="00166DD0">
        <w:t>следствий безработицы, необходимости правомерного налогового п</w:t>
      </w:r>
      <w:r w:rsidRPr="00166DD0">
        <w:t>о</w:t>
      </w:r>
      <w:r w:rsidRPr="00166DD0">
        <w:t>ведения;</w:t>
      </w:r>
    </w:p>
    <w:p w14:paraId="47F767AE" w14:textId="77777777" w:rsidR="00166DD0" w:rsidRPr="00166DD0" w:rsidRDefault="00166DD0" w:rsidP="00D67E14">
      <w:pPr>
        <w:pStyle w:val="aff2"/>
        <w:tabs>
          <w:tab w:val="left" w:pos="3261"/>
        </w:tabs>
      </w:pPr>
      <w:r w:rsidRPr="00166DD0">
        <w:t xml:space="preserve">определять и аргументировать с точки зрения социальных ценностей и с использованием обществоведческих знаний, фактов общественной </w:t>
      </w:r>
      <w:r w:rsidRPr="00166DD0">
        <w:lastRenderedPageBreak/>
        <w:t>жизни своё отношение к предпринимательству и развитию собственного бизнеса;</w:t>
      </w:r>
    </w:p>
    <w:p w14:paraId="79516097" w14:textId="77777777" w:rsidR="00166DD0" w:rsidRPr="00166DD0" w:rsidRDefault="00166DD0" w:rsidP="00D67E14">
      <w:pPr>
        <w:pStyle w:val="aff2"/>
        <w:tabs>
          <w:tab w:val="left" w:pos="3261"/>
        </w:tabs>
      </w:pPr>
      <w:r w:rsidRPr="00166DD0">
        <w:t>решать познавательные и практические задачи, связанные с ос</w:t>
      </w:r>
      <w:r w:rsidRPr="00166DD0">
        <w:t>у</w:t>
      </w:r>
      <w:r w:rsidRPr="00166DD0">
        <w:t>ществлением экономических действий, на основе рационального выбора в условиях ограниченных ресурсов с использованием различных сп</w:t>
      </w:r>
      <w:r w:rsidRPr="00166DD0">
        <w:t>о</w:t>
      </w:r>
      <w:r w:rsidRPr="00166DD0">
        <w:t>собов повышения эффективности производства, отражающие типичные ситуации и социальные взаимодействия в сфере экономической де</w:t>
      </w:r>
      <w:r w:rsidRPr="00166DD0">
        <w:t>я</w:t>
      </w:r>
      <w:r w:rsidRPr="00166DD0">
        <w:t>тельности; отражающие процессы;</w:t>
      </w:r>
    </w:p>
    <w:p w14:paraId="41F36DA7" w14:textId="77777777" w:rsidR="00166DD0" w:rsidRPr="00166DD0" w:rsidRDefault="00166DD0" w:rsidP="00D67E14">
      <w:pPr>
        <w:pStyle w:val="aff2"/>
        <w:tabs>
          <w:tab w:val="left" w:pos="3261"/>
        </w:tabs>
      </w:pPr>
      <w:r w:rsidRPr="00166DD0">
        <w:t>осмысленно читать тексты экономической тематики, преобразовывать текстовую экономическую информацию в модели (таблица, схема, гр</w:t>
      </w:r>
      <w:r w:rsidRPr="00166DD0">
        <w:t>а</w:t>
      </w:r>
      <w:r w:rsidRPr="00166DD0">
        <w:t>фик и другое), в том числе о свободных и экономических благах, о видах и формах предпринимательской деятельности, экономических и соц</w:t>
      </w:r>
      <w:r w:rsidRPr="00166DD0">
        <w:t>и</w:t>
      </w:r>
      <w:r w:rsidRPr="00166DD0">
        <w:t>альных последствиях безработицы;</w:t>
      </w:r>
    </w:p>
    <w:p w14:paraId="32C26F9E" w14:textId="77777777" w:rsidR="00166DD0" w:rsidRPr="00166DD0" w:rsidRDefault="00166DD0" w:rsidP="00D67E14">
      <w:pPr>
        <w:pStyle w:val="aff2"/>
        <w:tabs>
          <w:tab w:val="left" w:pos="3261"/>
        </w:tabs>
      </w:pPr>
      <w:r w:rsidRPr="00166DD0">
        <w:t>извлекать 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14:paraId="6840D2F8" w14:textId="77777777" w:rsidR="00166DD0" w:rsidRPr="00166DD0" w:rsidRDefault="00166DD0" w:rsidP="00D67E14">
      <w:pPr>
        <w:pStyle w:val="aff2"/>
        <w:tabs>
          <w:tab w:val="left" w:pos="3261"/>
        </w:tabs>
      </w:pPr>
      <w:r w:rsidRPr="00166DD0">
        <w:t>анализировать, обобщать, систематизировать, конкретизировать и критически оценивать социальную информацию, включая эконом</w:t>
      </w:r>
      <w:r w:rsidRPr="00166DD0">
        <w:t>и</w:t>
      </w:r>
      <w:r w:rsidRPr="00166DD0">
        <w:t>ко-статистическую, из адаптированных источников (в том числе уче</w:t>
      </w:r>
      <w:r w:rsidRPr="00166DD0">
        <w:t>б</w:t>
      </w:r>
      <w:r w:rsidRPr="00166DD0">
        <w:t>ных материалов) и публикаций СМИ, соотносить её с личным соц</w:t>
      </w:r>
      <w:r w:rsidRPr="00166DD0">
        <w:t>и</w:t>
      </w:r>
      <w:r w:rsidRPr="00166DD0">
        <w:t>альным опытом; используя обществоведческие знания, формулировать выводы, подкрепляя их аргументами;</w:t>
      </w:r>
    </w:p>
    <w:p w14:paraId="19EA5461" w14:textId="77777777" w:rsidR="00166DD0" w:rsidRPr="00166DD0" w:rsidRDefault="00166DD0" w:rsidP="00D67E14">
      <w:pPr>
        <w:pStyle w:val="aff2"/>
        <w:tabs>
          <w:tab w:val="left" w:pos="3261"/>
        </w:tabs>
      </w:pPr>
      <w:r w:rsidRPr="00166DD0">
        <w:t>оценивать собственные поступки и поступки других людей с точки зрения их экономической рациональности (сложившиеся модели пов</w:t>
      </w:r>
      <w:r w:rsidRPr="00166DD0">
        <w:t>е</w:t>
      </w:r>
      <w:r w:rsidRPr="00166DD0">
        <w:t>дения производителей и потребителей; граждан, защищающих свои экономические интересы; практики осуществления экономических де</w:t>
      </w:r>
      <w:r w:rsidRPr="00166DD0">
        <w:t>й</w:t>
      </w:r>
      <w:r w:rsidRPr="00166DD0">
        <w:t>ствий на основе рационального выбора в условиях ограниченных р</w:t>
      </w:r>
      <w:r w:rsidRPr="00166DD0">
        <w:t>е</w:t>
      </w:r>
      <w:r w:rsidRPr="00166DD0">
        <w:t>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w:t>
      </w:r>
      <w:r w:rsidRPr="00166DD0">
        <w:t>о</w:t>
      </w:r>
      <w:r w:rsidRPr="00166DD0">
        <w:t>вестных практик);</w:t>
      </w:r>
    </w:p>
    <w:p w14:paraId="4DB3D060" w14:textId="77777777" w:rsidR="00166DD0" w:rsidRPr="00166DD0" w:rsidRDefault="00166DD0" w:rsidP="00D67E14">
      <w:pPr>
        <w:pStyle w:val="aff2"/>
        <w:tabs>
          <w:tab w:val="left" w:pos="3261"/>
        </w:tabs>
      </w:pPr>
      <w:r w:rsidRPr="00166DD0">
        <w:t>приобретать опыт использования знаний, включая основы финанс</w:t>
      </w:r>
      <w:r w:rsidRPr="00166DD0">
        <w:t>о</w:t>
      </w:r>
      <w:r w:rsidRPr="00166DD0">
        <w:t>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w:t>
      </w:r>
      <w:r w:rsidRPr="00166DD0">
        <w:t>с</w:t>
      </w:r>
      <w:r w:rsidRPr="00166DD0">
        <w:t>сии и оценки собственных перспектив в профессиональной сфере; в</w:t>
      </w:r>
      <w:r w:rsidRPr="00166DD0">
        <w:t>ы</w:t>
      </w:r>
      <w:r w:rsidRPr="00166DD0">
        <w:t>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064DC321" w14:textId="77777777" w:rsidR="00166DD0" w:rsidRPr="00166DD0" w:rsidRDefault="00166DD0" w:rsidP="00D67E14">
      <w:pPr>
        <w:pStyle w:val="aff2"/>
        <w:tabs>
          <w:tab w:val="left" w:pos="3261"/>
        </w:tabs>
      </w:pPr>
      <w:r w:rsidRPr="00166DD0">
        <w:t>приобретать опыт составления простейших документов (личный ф</w:t>
      </w:r>
      <w:r w:rsidRPr="00166DD0">
        <w:t>и</w:t>
      </w:r>
      <w:r w:rsidRPr="00166DD0">
        <w:t>нансовый план, заявление, резюме);</w:t>
      </w:r>
    </w:p>
    <w:p w14:paraId="70436AB4" w14:textId="77777777" w:rsidR="00166DD0" w:rsidRPr="00166DD0" w:rsidRDefault="00166DD0" w:rsidP="00D67E14">
      <w:pPr>
        <w:pStyle w:val="aff2"/>
        <w:tabs>
          <w:tab w:val="left" w:pos="3261"/>
        </w:tabs>
      </w:pPr>
      <w:r w:rsidRPr="00166DD0">
        <w:lastRenderedPageBreak/>
        <w:t>осуществлять совместную деятельность, включая взаимодействие с людьми другой культуры, национальной и религиозной принадлежн</w:t>
      </w:r>
      <w:r w:rsidRPr="00166DD0">
        <w:t>о</w:t>
      </w:r>
      <w:r w:rsidRPr="00166DD0">
        <w:t>сти, на основе гуманистических ценностей, взаимопонимания между людьми разных культур.</w:t>
      </w:r>
    </w:p>
    <w:p w14:paraId="6561718D" w14:textId="13CDC945" w:rsidR="00166DD0" w:rsidRPr="00704910" w:rsidRDefault="00166DD0" w:rsidP="00D67E14">
      <w:pPr>
        <w:pStyle w:val="aff2"/>
        <w:rPr>
          <w:b/>
          <w:bCs/>
        </w:rPr>
      </w:pPr>
      <w:r w:rsidRPr="00704910">
        <w:rPr>
          <w:b/>
          <w:bCs/>
        </w:rPr>
        <w:t>Человек в мире культуры:</w:t>
      </w:r>
    </w:p>
    <w:p w14:paraId="664E194B" w14:textId="77777777" w:rsidR="00166DD0" w:rsidRPr="00166DD0" w:rsidRDefault="00166DD0" w:rsidP="00D67E14">
      <w:pPr>
        <w:pStyle w:val="aff2"/>
      </w:pPr>
      <w:r w:rsidRPr="00166DD0">
        <w:t>осваивать и применять знания о процессах и явлениях в духовной жизни общества, о науке и образовании, системе образования в Росси</w:t>
      </w:r>
      <w:r w:rsidRPr="00166DD0">
        <w:t>й</w:t>
      </w:r>
      <w:r w:rsidRPr="00166DD0">
        <w:t>ской Федерации, о религии, мировых религиях, об искусстве и его видах; об информации как важном ресурсе современного общества;</w:t>
      </w:r>
    </w:p>
    <w:p w14:paraId="5D2D41BD" w14:textId="77777777" w:rsidR="00166DD0" w:rsidRPr="00166DD0" w:rsidRDefault="00166DD0" w:rsidP="00D67E14">
      <w:pPr>
        <w:pStyle w:val="aff2"/>
      </w:pPr>
      <w:r w:rsidRPr="00166DD0">
        <w:t>характеризовать 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14:paraId="2C3FD44A" w14:textId="77777777" w:rsidR="00166DD0" w:rsidRPr="00166DD0" w:rsidRDefault="00166DD0" w:rsidP="00D67E14">
      <w:pPr>
        <w:pStyle w:val="aff2"/>
      </w:pPr>
      <w:r w:rsidRPr="00166DD0">
        <w:t>приводить примеры политики российского государства в сфере культуры и образования; влияния образования на социализацию личн</w:t>
      </w:r>
      <w:r w:rsidRPr="00166DD0">
        <w:t>о</w:t>
      </w:r>
      <w:r w:rsidRPr="00166DD0">
        <w:t>сти; правил информационной безопасности;</w:t>
      </w:r>
    </w:p>
    <w:p w14:paraId="27BFF28D" w14:textId="77777777" w:rsidR="00166DD0" w:rsidRPr="00166DD0" w:rsidRDefault="00166DD0" w:rsidP="00D67E14">
      <w:pPr>
        <w:pStyle w:val="aff2"/>
      </w:pPr>
      <w:r w:rsidRPr="00166DD0">
        <w:t>классифицировать по разным признакам формы и виды культуры;</w:t>
      </w:r>
    </w:p>
    <w:p w14:paraId="09C8D2A2" w14:textId="77777777" w:rsidR="00166DD0" w:rsidRPr="00166DD0" w:rsidRDefault="00166DD0" w:rsidP="00D67E14">
      <w:pPr>
        <w:pStyle w:val="aff2"/>
      </w:pPr>
      <w:r w:rsidRPr="00166DD0">
        <w:t>сравнивать формы культуры, естественные и социал</w:t>
      </w:r>
      <w:r w:rsidRPr="00166DD0">
        <w:t>ь</w:t>
      </w:r>
      <w:r w:rsidRPr="00166DD0">
        <w:t>но-гуманитарные науки, виды искусств;</w:t>
      </w:r>
    </w:p>
    <w:p w14:paraId="7845484C" w14:textId="77777777" w:rsidR="00166DD0" w:rsidRPr="00166DD0" w:rsidRDefault="00166DD0" w:rsidP="00D67E14">
      <w:pPr>
        <w:pStyle w:val="aff2"/>
      </w:pPr>
      <w:r w:rsidRPr="00166DD0">
        <w:t>устанавливать и объяснять взаимосвязь развития духовной культуры и формирования личности, взаимовлияние науки и образования;</w:t>
      </w:r>
    </w:p>
    <w:p w14:paraId="14F37556" w14:textId="77777777" w:rsidR="00166DD0" w:rsidRPr="00166DD0" w:rsidRDefault="00166DD0" w:rsidP="00D67E14">
      <w:pPr>
        <w:pStyle w:val="aff2"/>
      </w:pPr>
      <w:r w:rsidRPr="00166DD0">
        <w:t>использовать полученные знания для объяснения роли непрерывного образования;</w:t>
      </w:r>
    </w:p>
    <w:p w14:paraId="5AE9231B" w14:textId="77777777" w:rsidR="00166DD0" w:rsidRPr="00166DD0" w:rsidRDefault="00166DD0" w:rsidP="00D67E14">
      <w:pPr>
        <w:pStyle w:val="aff2"/>
      </w:pPr>
      <w:r w:rsidRPr="00166DD0">
        <w:t>определять и аргументировать 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решать познавательные и практические задачи, касающиеся форм и многообразия духовной культуры;</w:t>
      </w:r>
    </w:p>
    <w:p w14:paraId="3CF4ABDC" w14:textId="77777777" w:rsidR="00166DD0" w:rsidRPr="00166DD0" w:rsidRDefault="00166DD0" w:rsidP="00D67E14">
      <w:pPr>
        <w:pStyle w:val="aff2"/>
      </w:pPr>
      <w:r w:rsidRPr="00166DD0">
        <w:t>осмысленно читать тексты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14:paraId="1171E3BA" w14:textId="77777777" w:rsidR="00166DD0" w:rsidRPr="00166DD0" w:rsidRDefault="00166DD0" w:rsidP="00D67E14">
      <w:pPr>
        <w:pStyle w:val="aff2"/>
      </w:pPr>
      <w:r w:rsidRPr="00166DD0">
        <w:t>осуществлять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w:t>
      </w:r>
      <w:r w:rsidRPr="00166DD0">
        <w:t>н</w:t>
      </w:r>
      <w:r w:rsidRPr="00166DD0">
        <w:t>тернете в разных источниках информации;</w:t>
      </w:r>
    </w:p>
    <w:p w14:paraId="593A1103" w14:textId="77777777" w:rsidR="00166DD0" w:rsidRPr="00166DD0" w:rsidRDefault="00166DD0" w:rsidP="00D67E14">
      <w:pPr>
        <w:pStyle w:val="aff2"/>
      </w:pPr>
      <w:r w:rsidRPr="00166DD0">
        <w:t>анализировать, систематизировать, критически оценивать и обобщать социальную информацию, представленную в разных формах (опис</w:t>
      </w:r>
      <w:r w:rsidRPr="00166DD0">
        <w:t>а</w:t>
      </w:r>
      <w:r w:rsidRPr="00166DD0">
        <w:t>тельную, графическую, аудиовизуальную), при изучении культуры, науки и образования;</w:t>
      </w:r>
    </w:p>
    <w:p w14:paraId="23AB9402" w14:textId="77777777" w:rsidR="00166DD0" w:rsidRPr="00166DD0" w:rsidRDefault="00166DD0" w:rsidP="00D67E14">
      <w:pPr>
        <w:pStyle w:val="aff2"/>
      </w:pPr>
      <w:r w:rsidRPr="00166DD0">
        <w:t>оценивать собственные поступки, поведение людей в духовной сфере жизни общества;</w:t>
      </w:r>
    </w:p>
    <w:p w14:paraId="0859C422" w14:textId="77777777" w:rsidR="00166DD0" w:rsidRPr="00166DD0" w:rsidRDefault="00166DD0" w:rsidP="00D67E14">
      <w:pPr>
        <w:pStyle w:val="aff2"/>
      </w:pPr>
      <w:r w:rsidRPr="00166DD0">
        <w:lastRenderedPageBreak/>
        <w:t>использовать полученные знания для публичного представления р</w:t>
      </w:r>
      <w:r w:rsidRPr="00166DD0">
        <w:t>е</w:t>
      </w:r>
      <w:r w:rsidRPr="00166DD0">
        <w:t>зультатов своей деятельности в сфере духовной культуры в соответствии с особенностями аудитории и регламентом;</w:t>
      </w:r>
    </w:p>
    <w:p w14:paraId="76C5F0B0" w14:textId="77777777" w:rsidR="00166DD0" w:rsidRPr="00166DD0" w:rsidRDefault="00166DD0" w:rsidP="00D67E14">
      <w:pPr>
        <w:pStyle w:val="aff2"/>
      </w:pPr>
      <w:r w:rsidRPr="00166DD0">
        <w:t>приобретать опыт осуществления совместной деятельности при из</w:t>
      </w:r>
      <w:r w:rsidRPr="00166DD0">
        <w:t>у</w:t>
      </w:r>
      <w:r w:rsidRPr="00166DD0">
        <w:t>чении особенностей разных культур, национальных и религиозных ценностей.</w:t>
      </w:r>
    </w:p>
    <w:p w14:paraId="22AF93D0" w14:textId="58AF1203" w:rsidR="00166DD0" w:rsidRPr="00D67E14" w:rsidRDefault="00166DD0" w:rsidP="00166DD0">
      <w:pPr>
        <w:rPr>
          <w:b/>
          <w:bCs/>
        </w:rPr>
      </w:pPr>
      <w:r w:rsidRPr="00D67E14">
        <w:rPr>
          <w:b/>
          <w:bCs/>
        </w:rPr>
        <w:t>К концу обучения в 9 классе обучающийся получит следующие предметные результаты по отдельным темам программы по общ</w:t>
      </w:r>
      <w:r w:rsidRPr="00D67E14">
        <w:rPr>
          <w:b/>
          <w:bCs/>
        </w:rPr>
        <w:t>е</w:t>
      </w:r>
      <w:r w:rsidRPr="00D67E14">
        <w:rPr>
          <w:b/>
          <w:bCs/>
        </w:rPr>
        <w:t>ствознанию:</w:t>
      </w:r>
    </w:p>
    <w:p w14:paraId="44C6606A" w14:textId="4F52F4E6" w:rsidR="00166DD0" w:rsidRPr="00166DD0" w:rsidRDefault="00166DD0" w:rsidP="00D67E14">
      <w:pPr>
        <w:pStyle w:val="aff2"/>
      </w:pPr>
      <w:r w:rsidRPr="00704910">
        <w:rPr>
          <w:b/>
          <w:bCs/>
        </w:rPr>
        <w:t>Человек в политическом измерении</w:t>
      </w:r>
      <w:r w:rsidRPr="00166DD0">
        <w:t>:</w:t>
      </w:r>
    </w:p>
    <w:p w14:paraId="096D91C9" w14:textId="77777777" w:rsidR="00166DD0" w:rsidRPr="00166DD0" w:rsidRDefault="00166DD0" w:rsidP="00D67E14">
      <w:pPr>
        <w:pStyle w:val="aff2"/>
      </w:pPr>
      <w:r w:rsidRPr="00166DD0">
        <w:t>осваивать и применять знания о государстве, его признаках и форме, внутренней и внешней политике, о демократии и демократических це</w:t>
      </w:r>
      <w:r w:rsidRPr="00166DD0">
        <w:t>н</w:t>
      </w:r>
      <w:r w:rsidRPr="00166DD0">
        <w:t>ностях, о конституционном статусе гражданина Российской Федерации, о формах участия граждан в политике, выборах и референдуме, о пол</w:t>
      </w:r>
      <w:r w:rsidRPr="00166DD0">
        <w:t>и</w:t>
      </w:r>
      <w:r w:rsidRPr="00166DD0">
        <w:t>тических партиях;</w:t>
      </w:r>
    </w:p>
    <w:p w14:paraId="4B7E863D" w14:textId="77777777" w:rsidR="00166DD0" w:rsidRPr="00166DD0" w:rsidRDefault="00166DD0" w:rsidP="00D67E14">
      <w:pPr>
        <w:pStyle w:val="aff2"/>
      </w:pPr>
      <w:r w:rsidRPr="00166DD0">
        <w:t>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14:paraId="4FF0B12B" w14:textId="77777777" w:rsidR="00166DD0" w:rsidRPr="00166DD0" w:rsidRDefault="00166DD0" w:rsidP="00D67E14">
      <w:pPr>
        <w:pStyle w:val="aff2"/>
      </w:pPr>
      <w:r w:rsidRPr="00166DD0">
        <w:t>приводить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w:t>
      </w:r>
      <w:r w:rsidRPr="00166DD0">
        <w:t>и</w:t>
      </w:r>
      <w:r w:rsidRPr="00166DD0">
        <w:t>нений граждан; законного участия граждан в политике; связи полит</w:t>
      </w:r>
      <w:r w:rsidRPr="00166DD0">
        <w:t>и</w:t>
      </w:r>
      <w:r w:rsidRPr="00166DD0">
        <w:t>ческих потрясений и социально-экономического кризиса в государстве;</w:t>
      </w:r>
    </w:p>
    <w:p w14:paraId="5FC9A4BF" w14:textId="77777777" w:rsidR="00166DD0" w:rsidRPr="00166DD0" w:rsidRDefault="00166DD0" w:rsidP="00D67E14">
      <w:pPr>
        <w:pStyle w:val="aff2"/>
      </w:pPr>
      <w:r w:rsidRPr="00166DD0">
        <w:t>классифицировать современные государства по разным признакам; элементы формы государства; типы политических партий; типы общ</w:t>
      </w:r>
      <w:r w:rsidRPr="00166DD0">
        <w:t>е</w:t>
      </w:r>
      <w:r w:rsidRPr="00166DD0">
        <w:t>ственно-политических организаций;</w:t>
      </w:r>
    </w:p>
    <w:p w14:paraId="55C22354" w14:textId="77777777" w:rsidR="00166DD0" w:rsidRPr="00166DD0" w:rsidRDefault="00166DD0" w:rsidP="00D67E14">
      <w:pPr>
        <w:pStyle w:val="aff2"/>
      </w:pPr>
      <w:r w:rsidRPr="00166DD0">
        <w:t>сравнивать (в том числе устанавливать основания для сравнения) политическую власть с другими видами власти в обществе; демократ</w:t>
      </w:r>
      <w:r w:rsidRPr="00166DD0">
        <w:t>и</w:t>
      </w:r>
      <w:r w:rsidRPr="00166DD0">
        <w:t>ческие и недемократические политические режимы, унитарное и фед</w:t>
      </w:r>
      <w:r w:rsidRPr="00166DD0">
        <w:t>е</w:t>
      </w:r>
      <w:r w:rsidRPr="00166DD0">
        <w:t>ративное территориально-государственное устройство, монархию и республику, политическую партию и общественно-политическое дв</w:t>
      </w:r>
      <w:r w:rsidRPr="00166DD0">
        <w:t>и</w:t>
      </w:r>
      <w:r w:rsidRPr="00166DD0">
        <w:t>жение, выборы и референдум;</w:t>
      </w:r>
    </w:p>
    <w:p w14:paraId="13D23598" w14:textId="77777777" w:rsidR="00166DD0" w:rsidRPr="00166DD0" w:rsidRDefault="00166DD0" w:rsidP="00D67E14">
      <w:pPr>
        <w:pStyle w:val="aff2"/>
      </w:pPr>
      <w:r w:rsidRPr="00166DD0">
        <w:t>устанавливать и объяснять взаимосвязи в отношениях между чел</w:t>
      </w:r>
      <w:r w:rsidRPr="00166DD0">
        <w:t>о</w:t>
      </w:r>
      <w:r w:rsidRPr="00166DD0">
        <w:t>веком, обществом и государством; между правами человека и гражд</w:t>
      </w:r>
      <w:r w:rsidRPr="00166DD0">
        <w:t>а</w:t>
      </w:r>
      <w:r w:rsidRPr="00166DD0">
        <w:t>нина и обязанностями граждан, связи политических потрясений и с</w:t>
      </w:r>
      <w:r w:rsidRPr="00166DD0">
        <w:t>о</w:t>
      </w:r>
      <w:r w:rsidRPr="00166DD0">
        <w:t>циально-экономических кризисов в государстве;</w:t>
      </w:r>
    </w:p>
    <w:p w14:paraId="025EC72A" w14:textId="77777777" w:rsidR="00166DD0" w:rsidRPr="00166DD0" w:rsidRDefault="00166DD0" w:rsidP="00D67E14">
      <w:pPr>
        <w:pStyle w:val="aff2"/>
      </w:pPr>
      <w:r w:rsidRPr="00166DD0">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w:t>
      </w:r>
      <w:r w:rsidRPr="00166DD0">
        <w:t>б</w:t>
      </w:r>
      <w:r w:rsidRPr="00166DD0">
        <w:t xml:space="preserve">щества; для осмысления личного социального опыта при исполнении социальной роли гражданина; о роли информации и информационных </w:t>
      </w:r>
      <w:r w:rsidRPr="00166DD0">
        <w:lastRenderedPageBreak/>
        <w:t>технологий в современном мире для аргументированного объяснения роли СМИ в современном обществе и государстве;</w:t>
      </w:r>
    </w:p>
    <w:p w14:paraId="090B398D" w14:textId="77777777" w:rsidR="00166DD0" w:rsidRPr="00166DD0" w:rsidRDefault="00166DD0" w:rsidP="00D67E14">
      <w:pPr>
        <w:pStyle w:val="aff2"/>
      </w:pPr>
      <w:r w:rsidRPr="00166DD0">
        <w:t>определять и аргументировать неприемлемость всех форм антио</w:t>
      </w:r>
      <w:r w:rsidRPr="00166DD0">
        <w:t>б</w:t>
      </w:r>
      <w:r w:rsidRPr="00166DD0">
        <w:t>щественного поведения в политике с точки зрения социальных ценн</w:t>
      </w:r>
      <w:r w:rsidRPr="00166DD0">
        <w:t>о</w:t>
      </w:r>
      <w:r w:rsidRPr="00166DD0">
        <w:t>стей и правовых норм;</w:t>
      </w:r>
    </w:p>
    <w:p w14:paraId="0EAB9EE9" w14:textId="77777777" w:rsidR="00166DD0" w:rsidRPr="00166DD0" w:rsidRDefault="00166DD0" w:rsidP="00D67E14">
      <w:pPr>
        <w:pStyle w:val="aff2"/>
      </w:pPr>
      <w:r w:rsidRPr="00166DD0">
        <w:t>решать в рамках изученного материала познавательные и практич</w:t>
      </w:r>
      <w:r w:rsidRPr="00166DD0">
        <w:t>е</w:t>
      </w:r>
      <w:r w:rsidRPr="00166DD0">
        <w:t>ские задачи, отражающие типичные взаимодействия между субъектами политики; выполнение социальных ролей избирателя, члена политич</w:t>
      </w:r>
      <w:r w:rsidRPr="00166DD0">
        <w:t>е</w:t>
      </w:r>
      <w:r w:rsidRPr="00166DD0">
        <w:t>ской партии, участника общественно-политического движения;</w:t>
      </w:r>
    </w:p>
    <w:p w14:paraId="68FBFC17" w14:textId="77777777" w:rsidR="00166DD0" w:rsidRPr="00166DD0" w:rsidRDefault="00166DD0" w:rsidP="00D67E14">
      <w:pPr>
        <w:pStyle w:val="aff2"/>
      </w:pPr>
      <w:r w:rsidRPr="00166DD0">
        <w:t>осмысленно читать Конституцию Российской Федерации, другие нормативных правовые акты, учебных и иные тексты обществоведч</w:t>
      </w:r>
      <w:r w:rsidRPr="00166DD0">
        <w:t>е</w:t>
      </w:r>
      <w:r w:rsidRPr="00166DD0">
        <w:t>ской тематики, связанные с деятельностью субъектов политики, прео</w:t>
      </w:r>
      <w:r w:rsidRPr="00166DD0">
        <w:t>б</w:t>
      </w:r>
      <w:r w:rsidRPr="00166DD0">
        <w:t>разовывать текстовую информацию в таблицу или схему о функциях государства, политических партий, формах участия граждан в политике;</w:t>
      </w:r>
    </w:p>
    <w:p w14:paraId="2602FCCD" w14:textId="77777777" w:rsidR="00166DD0" w:rsidRPr="00166DD0" w:rsidRDefault="00166DD0" w:rsidP="00D67E14">
      <w:pPr>
        <w:pStyle w:val="aff2"/>
      </w:pPr>
      <w:r w:rsidRPr="00166DD0">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w:t>
      </w:r>
      <w:r w:rsidRPr="00166DD0">
        <w:t>н</w:t>
      </w:r>
      <w:r w:rsidRPr="00166DD0">
        <w:t>ной безопасности при работе в Интернете;</w:t>
      </w:r>
    </w:p>
    <w:p w14:paraId="5BA8F8B2" w14:textId="77777777" w:rsidR="00166DD0" w:rsidRPr="00166DD0" w:rsidRDefault="00166DD0" w:rsidP="00D67E14">
      <w:pPr>
        <w:pStyle w:val="aff2"/>
      </w:pPr>
      <w:r w:rsidRPr="00166DD0">
        <w:t>анализировать и конкретизировать социальную информацию о фо</w:t>
      </w:r>
      <w:r w:rsidRPr="00166DD0">
        <w:t>р</w:t>
      </w:r>
      <w:r w:rsidRPr="00166DD0">
        <w:t>мах участия граждан нашей страны в политической жизни, о выборах и референдуме;</w:t>
      </w:r>
    </w:p>
    <w:p w14:paraId="7C59B5A7" w14:textId="77777777" w:rsidR="00166DD0" w:rsidRPr="00166DD0" w:rsidRDefault="00166DD0" w:rsidP="00D67E14">
      <w:pPr>
        <w:pStyle w:val="aff2"/>
      </w:pPr>
      <w:r w:rsidRPr="00166DD0">
        <w:t>оценивать политическую деятельность различных субъектов пол</w:t>
      </w:r>
      <w:r w:rsidRPr="00166DD0">
        <w:t>и</w:t>
      </w:r>
      <w:r w:rsidRPr="00166DD0">
        <w:t>тики с точки зрения учёта в ней интересов развития общества, её соо</w:t>
      </w:r>
      <w:r w:rsidRPr="00166DD0">
        <w:t>т</w:t>
      </w:r>
      <w:r w:rsidRPr="00166DD0">
        <w:t>ветствия гуманистическим и демократическим ценностям: выражать свою точку зрения, отвечать на вопросы, участвовать в дискуссии;</w:t>
      </w:r>
    </w:p>
    <w:p w14:paraId="189AC493" w14:textId="77777777" w:rsidR="00166DD0" w:rsidRPr="00166DD0" w:rsidRDefault="00166DD0" w:rsidP="00D67E14">
      <w:pPr>
        <w:pStyle w:val="aff2"/>
      </w:pPr>
      <w:r w:rsidRPr="00166DD0">
        <w:t>использовать полученные знания в практической учебной деятельн</w:t>
      </w:r>
      <w:r w:rsidRPr="00166DD0">
        <w:t>о</w:t>
      </w:r>
      <w:r w:rsidRPr="00166DD0">
        <w:t>сти (включая выполнение проектов индивидуально и в группе), в п</w:t>
      </w:r>
      <w:r w:rsidRPr="00166DD0">
        <w:t>о</w:t>
      </w:r>
      <w:r w:rsidRPr="00166DD0">
        <w:t>вседневной жизни для реализации прав гражданина в политической сфере; а также в публичном представлении результатов своей деятел</w:t>
      </w:r>
      <w:r w:rsidRPr="00166DD0">
        <w:t>ь</w:t>
      </w:r>
      <w:r w:rsidRPr="00166DD0">
        <w:t>ности в соответствии с темой и ситуацией общения, особенностями аудитории и регламентом;</w:t>
      </w:r>
    </w:p>
    <w:p w14:paraId="04740D74" w14:textId="77777777" w:rsidR="00166DD0" w:rsidRPr="00166DD0" w:rsidRDefault="00166DD0" w:rsidP="00D67E14">
      <w:pPr>
        <w:pStyle w:val="aff2"/>
      </w:pPr>
      <w:r w:rsidRPr="00166DD0">
        <w:t>осуществлять совместную деятельность, включая взаимодействие с людьми другой культуры, национальной и религиозной принадлежн</w:t>
      </w:r>
      <w:r w:rsidRPr="00166DD0">
        <w:t>о</w:t>
      </w:r>
      <w:r w:rsidRPr="00166DD0">
        <w:t>сти, на основе национальных ценностей современного российского о</w:t>
      </w:r>
      <w:r w:rsidRPr="00166DD0">
        <w:t>б</w:t>
      </w:r>
      <w:r w:rsidRPr="00166DD0">
        <w:t>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14:paraId="7334CAA4" w14:textId="3C8A0667" w:rsidR="00166DD0" w:rsidRPr="00166DD0" w:rsidRDefault="00166DD0" w:rsidP="00D67E14">
      <w:pPr>
        <w:pStyle w:val="aff2"/>
      </w:pPr>
      <w:r w:rsidRPr="00166DD0">
        <w:t>Гражданин и государство:</w:t>
      </w:r>
    </w:p>
    <w:p w14:paraId="4B4EFBED" w14:textId="77777777" w:rsidR="00166DD0" w:rsidRPr="00166DD0" w:rsidRDefault="00166DD0" w:rsidP="00D67E14">
      <w:pPr>
        <w:pStyle w:val="aff2"/>
      </w:pPr>
      <w:r w:rsidRPr="00166DD0">
        <w:t>осваивать и применять знания об основах конституционного строя и организации государственной власти в Российской Федерации, гос</w:t>
      </w:r>
      <w:r w:rsidRPr="00166DD0">
        <w:t>у</w:t>
      </w:r>
      <w:r w:rsidRPr="00166DD0">
        <w:t>дарственно-территориальном устройстве Российской Федерации, де</w:t>
      </w:r>
      <w:r w:rsidRPr="00166DD0">
        <w:t>я</w:t>
      </w:r>
      <w:r w:rsidRPr="00166DD0">
        <w:t>тельности высших органов власти и управления в Российской Федер</w:t>
      </w:r>
      <w:r w:rsidRPr="00166DD0">
        <w:t>а</w:t>
      </w:r>
      <w:r w:rsidRPr="00166DD0">
        <w:lastRenderedPageBreak/>
        <w:t>ции; об основных направлениях внутренней политики Российской Ф</w:t>
      </w:r>
      <w:r w:rsidRPr="00166DD0">
        <w:t>е</w:t>
      </w:r>
      <w:r w:rsidRPr="00166DD0">
        <w:t>дерации;</w:t>
      </w:r>
    </w:p>
    <w:p w14:paraId="302380CD" w14:textId="77777777" w:rsidR="00166DD0" w:rsidRPr="00166DD0" w:rsidRDefault="00166DD0" w:rsidP="00D67E14">
      <w:pPr>
        <w:pStyle w:val="aff2"/>
      </w:pPr>
      <w:r w:rsidRPr="00166DD0">
        <w:t>характеризовать Россию как демократическое федеративное правовое государство с республиканской формой правления, как социальное го</w:t>
      </w:r>
      <w:r w:rsidRPr="00166DD0">
        <w:t>с</w:t>
      </w:r>
      <w:r w:rsidRPr="00166DD0">
        <w:t>ударство, как светское государство; статус и полномочия Президента Российской Федерации, особенности формирования и функции Гос</w:t>
      </w:r>
      <w:r w:rsidRPr="00166DD0">
        <w:t>у</w:t>
      </w:r>
      <w:r w:rsidRPr="00166DD0">
        <w:t>дарственной Думы и Совета Федерации, Правительства Российской Федерации;</w:t>
      </w:r>
    </w:p>
    <w:p w14:paraId="5D10F9CF" w14:textId="77777777" w:rsidR="00166DD0" w:rsidRPr="00166DD0" w:rsidRDefault="00166DD0" w:rsidP="00D67E14">
      <w:pPr>
        <w:pStyle w:val="aff2"/>
      </w:pPr>
      <w:r w:rsidRPr="00166DD0">
        <w:t>приводить примеры и моделировать ситуации в политической сфере жизни общества, связанные с осуществлением правомочий высших о</w:t>
      </w:r>
      <w:r w:rsidRPr="00166DD0">
        <w:t>р</w:t>
      </w:r>
      <w:r w:rsidRPr="00166DD0">
        <w:t>ганов государственной власти Российской Федерации, субъектов Фед</w:t>
      </w:r>
      <w:r w:rsidRPr="00166DD0">
        <w:t>е</w:t>
      </w:r>
      <w:r w:rsidRPr="00166DD0">
        <w:t>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14:paraId="6F4C6305" w14:textId="77777777" w:rsidR="00166DD0" w:rsidRPr="00166DD0" w:rsidRDefault="00166DD0" w:rsidP="00D67E14">
      <w:pPr>
        <w:pStyle w:val="aff2"/>
      </w:pPr>
      <w:r w:rsidRPr="00166DD0">
        <w:t>классифицировать 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14:paraId="607FBB70" w14:textId="77777777" w:rsidR="00166DD0" w:rsidRPr="00166DD0" w:rsidRDefault="00166DD0" w:rsidP="00D67E14">
      <w:pPr>
        <w:pStyle w:val="aff2"/>
      </w:pPr>
      <w:r w:rsidRPr="00166DD0">
        <w:t>сравнивать с использованием Конституции Российской Федерации полномочия центральных органов государственной власти и субъектов Российской Федерации;</w:t>
      </w:r>
    </w:p>
    <w:p w14:paraId="1F46A4DC" w14:textId="77777777" w:rsidR="00166DD0" w:rsidRPr="00166DD0" w:rsidRDefault="00166DD0" w:rsidP="00D67E14">
      <w:pPr>
        <w:pStyle w:val="aff2"/>
      </w:pPr>
      <w:r w:rsidRPr="00166DD0">
        <w:t>устанавливать и объяснять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w:t>
      </w:r>
      <w:r w:rsidRPr="00166DD0">
        <w:t>я</w:t>
      </w:r>
      <w:r w:rsidRPr="00166DD0">
        <w:t>занностями граждан;</w:t>
      </w:r>
    </w:p>
    <w:p w14:paraId="742F5859" w14:textId="77777777" w:rsidR="00166DD0" w:rsidRPr="00166DD0" w:rsidRDefault="00166DD0" w:rsidP="00D67E14">
      <w:pPr>
        <w:pStyle w:val="aff2"/>
      </w:pPr>
      <w:r w:rsidRPr="00166DD0">
        <w:t>использовать полученные знания для характеристики роли Росси</w:t>
      </w:r>
      <w:r w:rsidRPr="00166DD0">
        <w:t>й</w:t>
      </w:r>
      <w:r w:rsidRPr="00166DD0">
        <w:t>ской Федерации в современном мире; для объяснения сущности пров</w:t>
      </w:r>
      <w:r w:rsidRPr="00166DD0">
        <w:t>е</w:t>
      </w:r>
      <w:r w:rsidRPr="00166DD0">
        <w:t>дения в отношении нашей страны международной политики «сдерж</w:t>
      </w:r>
      <w:r w:rsidRPr="00166DD0">
        <w:t>и</w:t>
      </w:r>
      <w:r w:rsidRPr="00166DD0">
        <w:t>вания»; для объяснения необходимости противодействия коррупции;</w:t>
      </w:r>
    </w:p>
    <w:p w14:paraId="575D32A9" w14:textId="77777777" w:rsidR="00166DD0" w:rsidRPr="00166DD0" w:rsidRDefault="00166DD0" w:rsidP="00D67E14">
      <w:pPr>
        <w:pStyle w:val="aff2"/>
      </w:pPr>
      <w:r w:rsidRPr="00166DD0">
        <w:t>использовать обществоведческие знания, факты общественной жизни и личный социальный опыт определять и аргументировать с точки зр</w:t>
      </w:r>
      <w:r w:rsidRPr="00166DD0">
        <w:t>е</w:t>
      </w:r>
      <w:r w:rsidRPr="00166DD0">
        <w:t>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14:paraId="2D6D5FA1" w14:textId="77777777" w:rsidR="00166DD0" w:rsidRPr="00166DD0" w:rsidRDefault="00166DD0" w:rsidP="00D67E14">
      <w:pPr>
        <w:pStyle w:val="aff2"/>
      </w:pPr>
      <w:r w:rsidRPr="00166DD0">
        <w:t>решать познавательные и практические задачи, отражающие пр</w:t>
      </w:r>
      <w:r w:rsidRPr="00166DD0">
        <w:t>о</w:t>
      </w:r>
      <w:r w:rsidRPr="00166DD0">
        <w:t>цессы, явления и события в политической жизни Российской Федерации, в международных отношениях;</w:t>
      </w:r>
    </w:p>
    <w:p w14:paraId="57FA5BFC" w14:textId="77777777" w:rsidR="00166DD0" w:rsidRPr="00166DD0" w:rsidRDefault="00166DD0" w:rsidP="00D67E14">
      <w:pPr>
        <w:pStyle w:val="aff2"/>
      </w:pPr>
      <w:r w:rsidRPr="00166DD0">
        <w:t>систематизировать и конкретизировать информацию о политической жизни в стране в целом, в субъектах Российской Федерации, о деятел</w:t>
      </w:r>
      <w:r w:rsidRPr="00166DD0">
        <w:t>ь</w:t>
      </w:r>
      <w:r w:rsidRPr="00166DD0">
        <w:t>ности высших органов государственной власти, об основных направл</w:t>
      </w:r>
      <w:r w:rsidRPr="00166DD0">
        <w:t>е</w:t>
      </w:r>
      <w:r w:rsidRPr="00166DD0">
        <w:t>ниях внутренней и внешней политики, об усилиях нашего государства в борьбе с экстремизмом и международным терроризмом;</w:t>
      </w:r>
    </w:p>
    <w:p w14:paraId="3AA7AABD" w14:textId="77777777" w:rsidR="00166DD0" w:rsidRPr="00166DD0" w:rsidRDefault="00166DD0" w:rsidP="00D67E14">
      <w:pPr>
        <w:pStyle w:val="aff2"/>
      </w:pPr>
      <w:r w:rsidRPr="00166DD0">
        <w:t xml:space="preserve">осмысленно читать тексты правовой тематики: отбирать информацию об основах конституционного строя Российской Федерации, гражданстве </w:t>
      </w:r>
      <w:r w:rsidRPr="00166DD0">
        <w:lastRenderedPageBreak/>
        <w:t>Российской Федерации, конституционном статусе человека и гражд</w:t>
      </w:r>
      <w:r w:rsidRPr="00166DD0">
        <w:t>а</w:t>
      </w:r>
      <w:r w:rsidRPr="00166DD0">
        <w:t>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14:paraId="4D4DE67B" w14:textId="77777777" w:rsidR="00166DD0" w:rsidRPr="00166DD0" w:rsidRDefault="00166DD0" w:rsidP="00D67E14">
      <w:pPr>
        <w:pStyle w:val="aff2"/>
      </w:pPr>
      <w:r w:rsidRPr="00166DD0">
        <w:t>искать и извлекать информацию об основных направлениях вну</w:t>
      </w:r>
      <w:r w:rsidRPr="00166DD0">
        <w:t>т</w:t>
      </w:r>
      <w:r w:rsidRPr="00166DD0">
        <w:t>ренней и внешней политики Российской Федерации, высших органов государственной власти, о статусе субъекта Федерации, в котором пр</w:t>
      </w:r>
      <w:r w:rsidRPr="00166DD0">
        <w:t>о</w:t>
      </w:r>
      <w:r w:rsidRPr="00166DD0">
        <w:t>живают обучающиеся: выявлять соответствующие факты из публикаций СМИ с соблюдением правил информационной безопасности при работе в Интернете;</w:t>
      </w:r>
    </w:p>
    <w:p w14:paraId="408FE403" w14:textId="77777777" w:rsidR="00166DD0" w:rsidRPr="00166DD0" w:rsidRDefault="00166DD0" w:rsidP="00D67E14">
      <w:pPr>
        <w:pStyle w:val="aff2"/>
      </w:pPr>
      <w:r w:rsidRPr="00166DD0">
        <w:t>анализировать, обобщать, систематизировать и конкретизировать информацию о важнейших изменениях в российском законодательстве, о ключевых решениях высших органов государственной власти и упра</w:t>
      </w:r>
      <w:r w:rsidRPr="00166DD0">
        <w:t>в</w:t>
      </w:r>
      <w:r w:rsidRPr="00166DD0">
        <w:t>ления Российской Федерации, субъектов Российской Федерации, соо</w:t>
      </w:r>
      <w:r w:rsidRPr="00166DD0">
        <w:t>т</w:t>
      </w:r>
      <w:r w:rsidRPr="00166DD0">
        <w:t>носить её с собственными знаниями о политике, формулировать выводы, подкрепляя их аргументами;</w:t>
      </w:r>
    </w:p>
    <w:p w14:paraId="6B2B0D12" w14:textId="77777777" w:rsidR="00166DD0" w:rsidRPr="00166DD0" w:rsidRDefault="00166DD0" w:rsidP="00D67E14">
      <w:pPr>
        <w:pStyle w:val="aff2"/>
      </w:pPr>
      <w:r w:rsidRPr="00166DD0">
        <w:t>оценивать собственные поступки и поведение других людей в гра</w:t>
      </w:r>
      <w:r w:rsidRPr="00166DD0">
        <w:t>ж</w:t>
      </w:r>
      <w:r w:rsidRPr="00166DD0">
        <w:t>данско-правовой сфере с позиций национальных ценностей нашего о</w:t>
      </w:r>
      <w:r w:rsidRPr="00166DD0">
        <w:t>б</w:t>
      </w:r>
      <w:r w:rsidRPr="00166DD0">
        <w:t>щества, уважения норм российского права, выражать свою точку зрения, отвечать на вопросы, участвовать в дискуссии;</w:t>
      </w:r>
    </w:p>
    <w:p w14:paraId="6DA15E67" w14:textId="77777777" w:rsidR="00166DD0" w:rsidRPr="00166DD0" w:rsidRDefault="00166DD0" w:rsidP="00D67E14">
      <w:pPr>
        <w:pStyle w:val="aff2"/>
      </w:pPr>
      <w:r w:rsidRPr="00166DD0">
        <w:t>использовать полученные знания о Российской Федерации в практ</w:t>
      </w:r>
      <w:r w:rsidRPr="00166DD0">
        <w:t>и</w:t>
      </w:r>
      <w:r w:rsidRPr="00166DD0">
        <w:t>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w:t>
      </w:r>
      <w:r w:rsidRPr="00166DD0">
        <w:t>я</w:t>
      </w:r>
      <w:r w:rsidRPr="00166DD0">
        <w:t>тельность) в соответствии с темой и ситуацией общения, особенностями аудитории и регламентом;</w:t>
      </w:r>
    </w:p>
    <w:p w14:paraId="62AF80CA" w14:textId="77777777" w:rsidR="00166DD0" w:rsidRPr="00166DD0" w:rsidRDefault="00166DD0" w:rsidP="00D67E14">
      <w:pPr>
        <w:pStyle w:val="aff2"/>
      </w:pPr>
      <w:r w:rsidRPr="00166DD0">
        <w:t>самостоятельно заполнять форму (в том числе электронную) и с</w:t>
      </w:r>
      <w:r w:rsidRPr="00166DD0">
        <w:t>о</w:t>
      </w:r>
      <w:r w:rsidRPr="00166DD0">
        <w:t>ставлять простейший документ при использовании портала госуда</w:t>
      </w:r>
      <w:r w:rsidRPr="00166DD0">
        <w:t>р</w:t>
      </w:r>
      <w:r w:rsidRPr="00166DD0">
        <w:t>ственных услуг;</w:t>
      </w:r>
    </w:p>
    <w:p w14:paraId="01ECAA77" w14:textId="77777777" w:rsidR="00166DD0" w:rsidRPr="00166DD0" w:rsidRDefault="00166DD0" w:rsidP="00D67E14">
      <w:pPr>
        <w:pStyle w:val="aff2"/>
      </w:pPr>
      <w:r w:rsidRPr="00166DD0">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w:t>
      </w:r>
      <w:r w:rsidRPr="00166DD0">
        <w:t>е</w:t>
      </w:r>
      <w:r w:rsidRPr="00166DD0">
        <w:t>ства: гуманистических и демократических ценностей, идей мира и вз</w:t>
      </w:r>
      <w:r w:rsidRPr="00166DD0">
        <w:t>а</w:t>
      </w:r>
      <w:r w:rsidRPr="00166DD0">
        <w:t>имопонимания между народами, людьми разных культур.</w:t>
      </w:r>
    </w:p>
    <w:p w14:paraId="6F544BFA" w14:textId="467041EB" w:rsidR="00166DD0" w:rsidRPr="00704910" w:rsidRDefault="00166DD0" w:rsidP="00D67E14">
      <w:pPr>
        <w:pStyle w:val="aff2"/>
        <w:rPr>
          <w:b/>
          <w:bCs/>
        </w:rPr>
      </w:pPr>
      <w:r w:rsidRPr="00704910">
        <w:rPr>
          <w:b/>
          <w:bCs/>
        </w:rPr>
        <w:t xml:space="preserve">Человек в системе социальных отношений: </w:t>
      </w:r>
    </w:p>
    <w:p w14:paraId="0FF3B13C" w14:textId="77777777" w:rsidR="00166DD0" w:rsidRPr="00166DD0" w:rsidRDefault="00166DD0" w:rsidP="00D67E14">
      <w:pPr>
        <w:pStyle w:val="aff2"/>
      </w:pPr>
      <w:r w:rsidRPr="00166DD0">
        <w:t>осваивать и применять знания о социальной структуре общества, с</w:t>
      </w:r>
      <w:r w:rsidRPr="00166DD0">
        <w:t>о</w:t>
      </w:r>
      <w:r w:rsidRPr="00166DD0">
        <w:t>циальных общностях и группах; социальных статусах, ролях, социал</w:t>
      </w:r>
      <w:r w:rsidRPr="00166DD0">
        <w:t>и</w:t>
      </w:r>
      <w:r w:rsidRPr="00166DD0">
        <w:t>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14:paraId="12E2F522" w14:textId="77777777" w:rsidR="00166DD0" w:rsidRPr="00166DD0" w:rsidRDefault="00166DD0" w:rsidP="00D67E14">
      <w:pPr>
        <w:pStyle w:val="aff2"/>
      </w:pPr>
      <w:r w:rsidRPr="00166DD0">
        <w:lastRenderedPageBreak/>
        <w:t>характеризовать функции семьи в обществе; основы социальной п</w:t>
      </w:r>
      <w:r w:rsidRPr="00166DD0">
        <w:t>о</w:t>
      </w:r>
      <w:r w:rsidRPr="00166DD0">
        <w:t>литики Российского государства;</w:t>
      </w:r>
    </w:p>
    <w:p w14:paraId="27E2E4E2" w14:textId="77777777" w:rsidR="00166DD0" w:rsidRPr="00166DD0" w:rsidRDefault="00166DD0" w:rsidP="00D67E14">
      <w:pPr>
        <w:pStyle w:val="aff2"/>
      </w:pPr>
      <w:r w:rsidRPr="00166DD0">
        <w:t>приводить примеры различных социальных статусов, социальных ролей, социальной политики Российского государства;</w:t>
      </w:r>
    </w:p>
    <w:p w14:paraId="4673692C" w14:textId="77777777" w:rsidR="00166DD0" w:rsidRPr="00166DD0" w:rsidRDefault="00166DD0" w:rsidP="00D67E14">
      <w:pPr>
        <w:pStyle w:val="aff2"/>
      </w:pPr>
      <w:r w:rsidRPr="00166DD0">
        <w:t>классифицировать социальные общности и группы;</w:t>
      </w:r>
    </w:p>
    <w:p w14:paraId="5496AA3B" w14:textId="77777777" w:rsidR="00166DD0" w:rsidRPr="00166DD0" w:rsidRDefault="00166DD0" w:rsidP="00D67E14">
      <w:pPr>
        <w:pStyle w:val="aff2"/>
      </w:pPr>
      <w:r w:rsidRPr="00166DD0">
        <w:t>сравнивать виды социальной мобильности;</w:t>
      </w:r>
    </w:p>
    <w:p w14:paraId="330D6CD4" w14:textId="77777777" w:rsidR="00166DD0" w:rsidRPr="00166DD0" w:rsidRDefault="00166DD0" w:rsidP="00D67E14">
      <w:pPr>
        <w:pStyle w:val="aff2"/>
      </w:pPr>
      <w:r w:rsidRPr="00166DD0">
        <w:t>устанавливать и объяснять причины существования разных соц</w:t>
      </w:r>
      <w:r w:rsidRPr="00166DD0">
        <w:t>и</w:t>
      </w:r>
      <w:r w:rsidRPr="00166DD0">
        <w:t>альных групп; социальных различий и конфликтов;</w:t>
      </w:r>
    </w:p>
    <w:p w14:paraId="2514E13A" w14:textId="77777777" w:rsidR="00166DD0" w:rsidRPr="00166DD0" w:rsidRDefault="00166DD0" w:rsidP="00D67E14">
      <w:pPr>
        <w:pStyle w:val="aff2"/>
      </w:pPr>
      <w:r w:rsidRPr="00166DD0">
        <w:t>использовать полученные знания для осмысления личного социал</w:t>
      </w:r>
      <w:r w:rsidRPr="00166DD0">
        <w:t>ь</w:t>
      </w:r>
      <w:r w:rsidRPr="00166DD0">
        <w:t>ного опыта при исполнении типичных для несовершеннолетних соц</w:t>
      </w:r>
      <w:r w:rsidRPr="00166DD0">
        <w:t>и</w:t>
      </w:r>
      <w:r w:rsidRPr="00166DD0">
        <w:t>альных ролей; аргументированного объяснения социальной и личной значимости здорового образа жизни, опасности наркомании и алког</w:t>
      </w:r>
      <w:r w:rsidRPr="00166DD0">
        <w:t>о</w:t>
      </w:r>
      <w:r w:rsidRPr="00166DD0">
        <w:t>лизма для человека и общества;</w:t>
      </w:r>
    </w:p>
    <w:p w14:paraId="2D112A3D" w14:textId="77777777" w:rsidR="00166DD0" w:rsidRPr="00166DD0" w:rsidRDefault="00166DD0" w:rsidP="00D67E14">
      <w:pPr>
        <w:pStyle w:val="aff2"/>
      </w:pPr>
      <w:r w:rsidRPr="00166DD0">
        <w:t>определять и аргументировать с использованием обществоведческих знаний, фактов общественной жизни и личного социального опыта своё отношение к разным этносам;</w:t>
      </w:r>
    </w:p>
    <w:p w14:paraId="068E3A89" w14:textId="77777777" w:rsidR="00166DD0" w:rsidRPr="00166DD0" w:rsidRDefault="00166DD0" w:rsidP="00D67E14">
      <w:pPr>
        <w:pStyle w:val="aff2"/>
      </w:pPr>
      <w:r w:rsidRPr="00166DD0">
        <w:t>решать познавательные и практические задачи, отражающие типи</w:t>
      </w:r>
      <w:r w:rsidRPr="00166DD0">
        <w:t>ч</w:t>
      </w:r>
      <w:r w:rsidRPr="00166DD0">
        <w:t>ные социальные взаимодействия; направленные на распознавание о</w:t>
      </w:r>
      <w:r w:rsidRPr="00166DD0">
        <w:t>т</w:t>
      </w:r>
      <w:r w:rsidRPr="00166DD0">
        <w:t>клоняющегося поведения и его видов;</w:t>
      </w:r>
    </w:p>
    <w:p w14:paraId="19683B1E" w14:textId="77777777" w:rsidR="00166DD0" w:rsidRPr="00166DD0" w:rsidRDefault="00166DD0" w:rsidP="00D67E14">
      <w:pPr>
        <w:pStyle w:val="aff2"/>
      </w:pPr>
      <w:r w:rsidRPr="00166DD0">
        <w:t>осмысленно читать тексты социальной направленности и составлять на основе учебных текстов план (в том числе отражающий изученный материал о социализации личности);</w:t>
      </w:r>
    </w:p>
    <w:p w14:paraId="4EB09ADB" w14:textId="77777777" w:rsidR="00166DD0" w:rsidRPr="00166DD0" w:rsidRDefault="00166DD0" w:rsidP="00D67E14">
      <w:pPr>
        <w:pStyle w:val="aff2"/>
      </w:pPr>
      <w:r w:rsidRPr="00166DD0">
        <w:t>извлекать 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14:paraId="68319CCC" w14:textId="77777777" w:rsidR="00166DD0" w:rsidRPr="00166DD0" w:rsidRDefault="00166DD0" w:rsidP="00D67E14">
      <w:pPr>
        <w:pStyle w:val="aff2"/>
      </w:pPr>
      <w:r w:rsidRPr="00166DD0">
        <w:t>анализировать, обобщать, систематизировать текстовую и статист</w:t>
      </w:r>
      <w:r w:rsidRPr="00166DD0">
        <w:t>и</w:t>
      </w:r>
      <w:r w:rsidRPr="00166DD0">
        <w:t>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w:t>
      </w:r>
      <w:r w:rsidRPr="00166DD0">
        <w:t>и</w:t>
      </w:r>
      <w:r w:rsidRPr="00166DD0">
        <w:t>вать современную социальную информацию;</w:t>
      </w:r>
    </w:p>
    <w:p w14:paraId="525924C3" w14:textId="77777777" w:rsidR="00166DD0" w:rsidRPr="00166DD0" w:rsidRDefault="00166DD0" w:rsidP="00D67E14">
      <w:pPr>
        <w:pStyle w:val="aff2"/>
      </w:pPr>
      <w:r w:rsidRPr="00166DD0">
        <w:t>оценивать собственные поступки и поведение, демонстрирующее отношение к людям других национальностей; осознавать неприемл</w:t>
      </w:r>
      <w:r w:rsidRPr="00166DD0">
        <w:t>е</w:t>
      </w:r>
      <w:r w:rsidRPr="00166DD0">
        <w:t>мость антиобщественного поведения;</w:t>
      </w:r>
    </w:p>
    <w:p w14:paraId="40E420D6" w14:textId="77777777" w:rsidR="00166DD0" w:rsidRPr="00166DD0" w:rsidRDefault="00166DD0" w:rsidP="00D67E14">
      <w:pPr>
        <w:pStyle w:val="aff2"/>
      </w:pPr>
      <w:r w:rsidRPr="00166DD0">
        <w:t>использовать полученные знания в практической деятельности для выстраивания собственного поведения с позиции здорового образа жизни;</w:t>
      </w:r>
    </w:p>
    <w:p w14:paraId="0ACC7CF9" w14:textId="77777777" w:rsidR="00166DD0" w:rsidRPr="00166DD0" w:rsidRDefault="00166DD0" w:rsidP="00D67E14">
      <w:pPr>
        <w:pStyle w:val="aff2"/>
      </w:pPr>
      <w:r w:rsidRPr="00166DD0">
        <w:t>осуществлять совместную деятельность с людьми другой наци</w:t>
      </w:r>
      <w:r w:rsidRPr="00166DD0">
        <w:t>о</w:t>
      </w:r>
      <w:r w:rsidRPr="00166DD0">
        <w:t>нальной и религиозной принадлежности на основе веротерпимости и взаимопонимания между людьми разных культур.</w:t>
      </w:r>
    </w:p>
    <w:p w14:paraId="61E31E04" w14:textId="5B9DA345" w:rsidR="00166DD0" w:rsidRPr="00166DD0" w:rsidRDefault="00166DD0" w:rsidP="00D67E14">
      <w:pPr>
        <w:pStyle w:val="aff2"/>
      </w:pPr>
      <w:r w:rsidRPr="00166DD0">
        <w:t>Человек в современном изменяющемся мире:</w:t>
      </w:r>
    </w:p>
    <w:p w14:paraId="61037D2E" w14:textId="77777777" w:rsidR="00166DD0" w:rsidRPr="00166DD0" w:rsidRDefault="00166DD0" w:rsidP="00D67E14">
      <w:pPr>
        <w:pStyle w:val="aff2"/>
      </w:pPr>
      <w:r w:rsidRPr="00166DD0">
        <w:t>осваивать и применять знания об информационном обществе, глоб</w:t>
      </w:r>
      <w:r w:rsidRPr="00166DD0">
        <w:t>а</w:t>
      </w:r>
      <w:r w:rsidRPr="00166DD0">
        <w:t>лизации, глобальных проблемах;</w:t>
      </w:r>
    </w:p>
    <w:p w14:paraId="5DE645F8" w14:textId="77777777" w:rsidR="00166DD0" w:rsidRPr="00166DD0" w:rsidRDefault="00166DD0" w:rsidP="00D67E14">
      <w:pPr>
        <w:pStyle w:val="aff2"/>
      </w:pPr>
      <w:r w:rsidRPr="00166DD0">
        <w:lastRenderedPageBreak/>
        <w:t>характеризовать сущность информационного общества; здоровый образ жизни; глобализацию как важный общемировой интеграционный процесс;</w:t>
      </w:r>
    </w:p>
    <w:p w14:paraId="66172963" w14:textId="77777777" w:rsidR="00166DD0" w:rsidRPr="00166DD0" w:rsidRDefault="00166DD0" w:rsidP="00D67E14">
      <w:pPr>
        <w:pStyle w:val="aff2"/>
      </w:pPr>
      <w:r w:rsidRPr="00166DD0">
        <w:t>приводить примеры глобальных проблем и возможных путей их р</w:t>
      </w:r>
      <w:r w:rsidRPr="00166DD0">
        <w:t>е</w:t>
      </w:r>
      <w:r w:rsidRPr="00166DD0">
        <w:t>шения; участия молодёжи в общественной жизни; влияния образования на возможности профессионального выбора и карьерного роста;</w:t>
      </w:r>
    </w:p>
    <w:p w14:paraId="219BA331" w14:textId="77777777" w:rsidR="00166DD0" w:rsidRPr="00166DD0" w:rsidRDefault="00166DD0" w:rsidP="00D67E14">
      <w:pPr>
        <w:pStyle w:val="aff2"/>
      </w:pPr>
      <w:r w:rsidRPr="00166DD0">
        <w:t>сравнивать требования к современным профессиям;</w:t>
      </w:r>
    </w:p>
    <w:p w14:paraId="6AD05BAD" w14:textId="77777777" w:rsidR="00166DD0" w:rsidRPr="00166DD0" w:rsidRDefault="00166DD0" w:rsidP="00D67E14">
      <w:pPr>
        <w:pStyle w:val="aff2"/>
      </w:pPr>
      <w:r w:rsidRPr="00166DD0">
        <w:t>устанавливать и объяснять причины и последствия глобализации;</w:t>
      </w:r>
    </w:p>
    <w:p w14:paraId="5659E39F" w14:textId="77777777" w:rsidR="00166DD0" w:rsidRPr="00166DD0" w:rsidRDefault="00166DD0" w:rsidP="00D67E14">
      <w:pPr>
        <w:pStyle w:val="aff2"/>
      </w:pPr>
      <w:r w:rsidRPr="00166DD0">
        <w:t>использовать полученные знания о современном обществе для р</w:t>
      </w:r>
      <w:r w:rsidRPr="00166DD0">
        <w:t>е</w:t>
      </w:r>
      <w:r w:rsidRPr="00166DD0">
        <w:t>шения познавательных задач и анализа ситуаций, включающих объя</w:t>
      </w:r>
      <w:r w:rsidRPr="00166DD0">
        <w:t>с</w:t>
      </w:r>
      <w:r w:rsidRPr="00166DD0">
        <w:t>нение (устное и письменное) важности здорового образа жизни, связи здоровья и спорта в жизни человека;</w:t>
      </w:r>
    </w:p>
    <w:p w14:paraId="517E3AA1" w14:textId="77777777" w:rsidR="00166DD0" w:rsidRPr="00166DD0" w:rsidRDefault="00166DD0" w:rsidP="00D67E14">
      <w:pPr>
        <w:pStyle w:val="aff2"/>
      </w:pPr>
      <w:r w:rsidRPr="00166DD0">
        <w:t>определять и аргументировать 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14:paraId="729C1398" w14:textId="77777777" w:rsidR="00166DD0" w:rsidRPr="00166DD0" w:rsidRDefault="00166DD0" w:rsidP="00D67E14">
      <w:pPr>
        <w:pStyle w:val="aff2"/>
      </w:pPr>
      <w:r w:rsidRPr="00166DD0">
        <w:t>решать в рамках изученного материала познавательные и практич</w:t>
      </w:r>
      <w:r w:rsidRPr="00166DD0">
        <w:t>е</w:t>
      </w:r>
      <w:r w:rsidRPr="00166DD0">
        <w:t>ские задачи, связанные с волонтёрским движением; отражающие ос</w:t>
      </w:r>
      <w:r w:rsidRPr="00166DD0">
        <w:t>о</w:t>
      </w:r>
      <w:r w:rsidRPr="00166DD0">
        <w:t>бенности коммуникации в виртуальном пространстве;</w:t>
      </w:r>
    </w:p>
    <w:p w14:paraId="68A897A4" w14:textId="77777777" w:rsidR="00166DD0" w:rsidRPr="00166DD0" w:rsidRDefault="00166DD0" w:rsidP="00D67E14">
      <w:pPr>
        <w:pStyle w:val="aff2"/>
      </w:pPr>
      <w:r w:rsidRPr="00166DD0">
        <w:t>осуществлять смысловое чтение текстов (научно-популярных, пу</w:t>
      </w:r>
      <w:r w:rsidRPr="00166DD0">
        <w:t>б</w:t>
      </w:r>
      <w:r w:rsidRPr="00166DD0">
        <w:t>лицистических и других) по проблемам современного общества, глоб</w:t>
      </w:r>
      <w:r w:rsidRPr="00166DD0">
        <w:t>а</w:t>
      </w:r>
      <w:r w:rsidRPr="00166DD0">
        <w:t>лизации; непрерывного образования; выбора профессии;</w:t>
      </w:r>
    </w:p>
    <w:p w14:paraId="26CE5E4C" w14:textId="77777777" w:rsidR="00166DD0" w:rsidRDefault="00166DD0" w:rsidP="00D67E14">
      <w:pPr>
        <w:pStyle w:val="aff2"/>
      </w:pPr>
      <w:r w:rsidRPr="00166DD0">
        <w:t>осуществлять поиск и извлечение социальной информации (текст</w:t>
      </w:r>
      <w:r w:rsidRPr="00166DD0">
        <w:t>о</w:t>
      </w:r>
      <w:r w:rsidRPr="00166DD0">
        <w:t>вой, графической, аудиовизуальной) из различных источников о глоб</w:t>
      </w:r>
      <w:r w:rsidRPr="00166DD0">
        <w:t>а</w:t>
      </w:r>
      <w:r w:rsidRPr="00166DD0">
        <w:t>лизации и её последствиях; о роли непрерывного образования в совр</w:t>
      </w:r>
      <w:r w:rsidRPr="00166DD0">
        <w:t>е</w:t>
      </w:r>
      <w:r w:rsidRPr="00166DD0">
        <w:t>менном обществе.</w:t>
      </w:r>
    </w:p>
    <w:p w14:paraId="456B00C6" w14:textId="77777777" w:rsidR="00D0659B" w:rsidRDefault="00D0659B" w:rsidP="0076658B">
      <w:pPr>
        <w:pStyle w:val="aff2"/>
        <w:jc w:val="center"/>
        <w:rPr>
          <w:b/>
          <w:bCs/>
        </w:rPr>
      </w:pPr>
    </w:p>
    <w:p w14:paraId="35097D87" w14:textId="77777777" w:rsidR="00D0659B" w:rsidRDefault="00D0659B" w:rsidP="0076658B">
      <w:pPr>
        <w:pStyle w:val="aff2"/>
        <w:jc w:val="center"/>
        <w:rPr>
          <w:b/>
          <w:bCs/>
        </w:rPr>
      </w:pPr>
    </w:p>
    <w:p w14:paraId="48217677" w14:textId="77777777" w:rsidR="00D0659B" w:rsidRDefault="00D0659B" w:rsidP="0076658B">
      <w:pPr>
        <w:pStyle w:val="aff2"/>
        <w:jc w:val="center"/>
        <w:rPr>
          <w:b/>
          <w:bCs/>
        </w:rPr>
      </w:pPr>
    </w:p>
    <w:p w14:paraId="46CA8594" w14:textId="77777777" w:rsidR="00D0659B" w:rsidRDefault="00D0659B" w:rsidP="0076658B">
      <w:pPr>
        <w:pStyle w:val="aff2"/>
        <w:jc w:val="center"/>
        <w:rPr>
          <w:b/>
          <w:bCs/>
        </w:rPr>
      </w:pPr>
    </w:p>
    <w:p w14:paraId="62734A24" w14:textId="77777777" w:rsidR="00D0659B" w:rsidRDefault="00D0659B" w:rsidP="0076658B">
      <w:pPr>
        <w:pStyle w:val="aff2"/>
        <w:jc w:val="center"/>
        <w:rPr>
          <w:b/>
          <w:bCs/>
        </w:rPr>
      </w:pPr>
    </w:p>
    <w:p w14:paraId="7BF03CF0" w14:textId="77777777" w:rsidR="00D0659B" w:rsidRDefault="00D0659B" w:rsidP="0076658B">
      <w:pPr>
        <w:pStyle w:val="aff2"/>
        <w:jc w:val="center"/>
        <w:rPr>
          <w:b/>
          <w:bCs/>
        </w:rPr>
      </w:pPr>
    </w:p>
    <w:p w14:paraId="4A5EB8AD" w14:textId="77777777" w:rsidR="00D0659B" w:rsidRDefault="00D0659B" w:rsidP="0076658B">
      <w:pPr>
        <w:pStyle w:val="aff2"/>
        <w:jc w:val="center"/>
        <w:rPr>
          <w:b/>
          <w:bCs/>
        </w:rPr>
      </w:pPr>
    </w:p>
    <w:p w14:paraId="2EDF977F" w14:textId="77777777" w:rsidR="00D0659B" w:rsidRDefault="00D0659B" w:rsidP="0076658B">
      <w:pPr>
        <w:pStyle w:val="aff2"/>
        <w:jc w:val="center"/>
        <w:rPr>
          <w:b/>
          <w:bCs/>
        </w:rPr>
      </w:pPr>
    </w:p>
    <w:p w14:paraId="52C3A406" w14:textId="77777777" w:rsidR="00D0659B" w:rsidRDefault="00D0659B" w:rsidP="0076658B">
      <w:pPr>
        <w:pStyle w:val="aff2"/>
        <w:jc w:val="center"/>
        <w:rPr>
          <w:b/>
          <w:bCs/>
        </w:rPr>
      </w:pPr>
    </w:p>
    <w:p w14:paraId="36785F8F" w14:textId="77777777" w:rsidR="00D0659B" w:rsidRDefault="00D0659B" w:rsidP="0076658B">
      <w:pPr>
        <w:pStyle w:val="aff2"/>
        <w:jc w:val="center"/>
        <w:rPr>
          <w:b/>
          <w:bCs/>
        </w:rPr>
      </w:pPr>
    </w:p>
    <w:p w14:paraId="42F6C192" w14:textId="77777777" w:rsidR="00D0659B" w:rsidRDefault="00D0659B" w:rsidP="0076658B">
      <w:pPr>
        <w:pStyle w:val="aff2"/>
        <w:jc w:val="center"/>
        <w:rPr>
          <w:b/>
          <w:bCs/>
        </w:rPr>
      </w:pPr>
    </w:p>
    <w:p w14:paraId="0F6CE8F7" w14:textId="77777777" w:rsidR="00D0659B" w:rsidRDefault="00D0659B" w:rsidP="0076658B">
      <w:pPr>
        <w:pStyle w:val="aff2"/>
        <w:jc w:val="center"/>
        <w:rPr>
          <w:b/>
          <w:bCs/>
        </w:rPr>
      </w:pPr>
    </w:p>
    <w:p w14:paraId="603206EC" w14:textId="77777777" w:rsidR="00D0659B" w:rsidRDefault="00D0659B" w:rsidP="0076658B">
      <w:pPr>
        <w:pStyle w:val="aff2"/>
        <w:jc w:val="center"/>
        <w:rPr>
          <w:b/>
          <w:bCs/>
        </w:rPr>
      </w:pPr>
    </w:p>
    <w:p w14:paraId="7A40789A" w14:textId="77777777" w:rsidR="00D0659B" w:rsidRDefault="00D0659B" w:rsidP="0076658B">
      <w:pPr>
        <w:pStyle w:val="aff2"/>
        <w:jc w:val="center"/>
        <w:rPr>
          <w:b/>
          <w:bCs/>
        </w:rPr>
      </w:pPr>
    </w:p>
    <w:p w14:paraId="165FA93A" w14:textId="77777777" w:rsidR="00D0659B" w:rsidRDefault="00D0659B" w:rsidP="0076658B">
      <w:pPr>
        <w:pStyle w:val="aff2"/>
        <w:jc w:val="center"/>
        <w:rPr>
          <w:b/>
          <w:bCs/>
        </w:rPr>
      </w:pPr>
    </w:p>
    <w:p w14:paraId="6EEBE485" w14:textId="77777777" w:rsidR="00D0659B" w:rsidRDefault="00D0659B" w:rsidP="0076658B">
      <w:pPr>
        <w:pStyle w:val="aff2"/>
        <w:jc w:val="center"/>
        <w:rPr>
          <w:b/>
          <w:bCs/>
        </w:rPr>
      </w:pPr>
    </w:p>
    <w:p w14:paraId="6AAAA2F9" w14:textId="77777777" w:rsidR="00D0659B" w:rsidRDefault="00D0659B" w:rsidP="0076658B">
      <w:pPr>
        <w:pStyle w:val="aff2"/>
        <w:jc w:val="center"/>
        <w:rPr>
          <w:b/>
          <w:bCs/>
        </w:rPr>
      </w:pPr>
    </w:p>
    <w:p w14:paraId="2F3B1070" w14:textId="77777777" w:rsidR="00D0659B" w:rsidRDefault="00D0659B" w:rsidP="0076658B">
      <w:pPr>
        <w:pStyle w:val="aff2"/>
        <w:jc w:val="center"/>
        <w:rPr>
          <w:b/>
          <w:bCs/>
        </w:rPr>
      </w:pPr>
    </w:p>
    <w:p w14:paraId="07F25456" w14:textId="77777777" w:rsidR="00D0659B" w:rsidRDefault="00D0659B" w:rsidP="0076658B">
      <w:pPr>
        <w:pStyle w:val="aff2"/>
        <w:jc w:val="center"/>
        <w:rPr>
          <w:b/>
          <w:bCs/>
        </w:rPr>
      </w:pPr>
    </w:p>
    <w:p w14:paraId="7AB1658A" w14:textId="0E6111F6" w:rsidR="0076658B" w:rsidRPr="0076658B" w:rsidRDefault="00C34F57" w:rsidP="0076658B">
      <w:pPr>
        <w:pStyle w:val="aff2"/>
        <w:jc w:val="center"/>
        <w:rPr>
          <w:b/>
          <w:bCs/>
        </w:rPr>
      </w:pPr>
      <w:r>
        <w:rPr>
          <w:b/>
          <w:bCs/>
        </w:rPr>
        <w:t xml:space="preserve">2.1.8. </w:t>
      </w:r>
      <w:r w:rsidR="00F83748" w:rsidRPr="0076658B">
        <w:rPr>
          <w:b/>
          <w:bCs/>
        </w:rPr>
        <w:t>Федеральная рабочая программа по учебному предмету</w:t>
      </w:r>
    </w:p>
    <w:p w14:paraId="3D45C92C" w14:textId="1B349853" w:rsidR="00F83748" w:rsidRPr="0076658B" w:rsidRDefault="00F83748" w:rsidP="0076658B">
      <w:pPr>
        <w:pStyle w:val="aff2"/>
        <w:jc w:val="center"/>
        <w:rPr>
          <w:b/>
          <w:bCs/>
        </w:rPr>
      </w:pPr>
      <w:r w:rsidRPr="0076658B">
        <w:rPr>
          <w:b/>
          <w:bCs/>
        </w:rPr>
        <w:t>«География».</w:t>
      </w:r>
    </w:p>
    <w:p w14:paraId="39437F5E" w14:textId="4BC45C9B" w:rsidR="00F83748" w:rsidRPr="00F83748" w:rsidRDefault="00F83748" w:rsidP="00F83748">
      <w:r w:rsidRPr="00F83748">
        <w:t>Федеральная рабочая программа по учебному предмету «География» (предметная область «Общественно-научные предметы») (далее соо</w:t>
      </w:r>
      <w:r w:rsidRPr="00F83748">
        <w:t>т</w:t>
      </w:r>
      <w:r w:rsidRPr="00F83748">
        <w:t>ветственно – программа по географии, география) включает поясн</w:t>
      </w:r>
      <w:r w:rsidRPr="00F83748">
        <w:t>и</w:t>
      </w:r>
      <w:r w:rsidRPr="00F83748">
        <w:t>тельную записку, содержание обучения, планируемые результаты освоения программы по географии.</w:t>
      </w:r>
    </w:p>
    <w:p w14:paraId="6D79FF94" w14:textId="533CBE1B" w:rsidR="00F83748" w:rsidRPr="00F83748" w:rsidRDefault="00F83748" w:rsidP="0076658B">
      <w:pPr>
        <w:pStyle w:val="aff2"/>
      </w:pPr>
      <w:r w:rsidRPr="00F83748">
        <w:t> Пояснительная записка.</w:t>
      </w:r>
    </w:p>
    <w:p w14:paraId="7C4EC713" w14:textId="5C55E9FF" w:rsidR="00F83748" w:rsidRPr="00F83748" w:rsidRDefault="00F83748" w:rsidP="0076658B">
      <w:pPr>
        <w:pStyle w:val="aff2"/>
      </w:pPr>
      <w:r w:rsidRPr="00F83748">
        <w:t>Программа по географии составлена на основе требований к резул</w:t>
      </w:r>
      <w:r w:rsidRPr="00F83748">
        <w:t>ь</w:t>
      </w:r>
      <w:r w:rsidRPr="00F83748">
        <w:t>татам освоения ООП ООО, представленных в ФГОС ООО, а также на основе характеристики планируемых результатов духо</w:t>
      </w:r>
      <w:r w:rsidRPr="00F83748">
        <w:t>в</w:t>
      </w:r>
      <w:r w:rsidRPr="00F83748">
        <w:t>но-нравственного развития, воспитания и социализации обучающихся, представленной в федеральной рабочей программе воспитания и по</w:t>
      </w:r>
      <w:r w:rsidRPr="00F83748">
        <w:t>д</w:t>
      </w:r>
      <w:r w:rsidRPr="00F83748">
        <w:t xml:space="preserve">лежит непосредственному применению при реализации обязательной части образовательной программы основного общего образования. </w:t>
      </w:r>
    </w:p>
    <w:p w14:paraId="75381CE9" w14:textId="66FED3D2" w:rsidR="00F83748" w:rsidRPr="00F83748" w:rsidRDefault="00F83748" w:rsidP="0076658B">
      <w:pPr>
        <w:pStyle w:val="aff2"/>
      </w:pPr>
      <w:r w:rsidRPr="00F83748">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04B9FDF9" w14:textId="5911069D" w:rsidR="00F83748" w:rsidRPr="00F83748" w:rsidRDefault="00F83748" w:rsidP="0076658B">
      <w:pPr>
        <w:pStyle w:val="aff2"/>
      </w:pPr>
      <w:r w:rsidRPr="00F83748">
        <w:t>Программа по географии даёт представление о целях обучения, во</w:t>
      </w:r>
      <w:r w:rsidRPr="00F83748">
        <w:t>с</w:t>
      </w:r>
      <w:r w:rsidRPr="00F83748">
        <w:t>питания и развития обучающихся средствами учебного предмета, уст</w:t>
      </w:r>
      <w:r w:rsidRPr="00F83748">
        <w:t>а</w:t>
      </w:r>
      <w:r w:rsidRPr="00F83748">
        <w:t>навливает обязательное предметное содержание, предусматривает ра</w:t>
      </w:r>
      <w:r w:rsidRPr="00F83748">
        <w:t>с</w:t>
      </w:r>
      <w:r w:rsidRPr="00F83748">
        <w:t>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w:t>
      </w:r>
      <w:r w:rsidRPr="00F83748">
        <w:t>о</w:t>
      </w:r>
      <w:r w:rsidRPr="00F83748">
        <w:t>бенностей обучающихся; определяет возможности предмета для реал</w:t>
      </w:r>
      <w:r w:rsidRPr="00F83748">
        <w:t>и</w:t>
      </w:r>
      <w:r w:rsidRPr="00F83748">
        <w:t>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6E50FF83" w14:textId="7D37A161" w:rsidR="00F83748" w:rsidRPr="00F83748" w:rsidRDefault="00F83748" w:rsidP="0076658B">
      <w:pPr>
        <w:pStyle w:val="aff2"/>
      </w:pPr>
      <w:r w:rsidRPr="00F83748">
        <w:t>География ‒ предмет, формирующий у обучающихся систему ко</w:t>
      </w:r>
      <w:r w:rsidRPr="00F83748">
        <w:t>м</w:t>
      </w:r>
      <w:r w:rsidRPr="00F83748">
        <w:t>плексных социально ориентированных знаний о Земле как планете л</w:t>
      </w:r>
      <w:r w:rsidRPr="00F83748">
        <w:t>ю</w:t>
      </w:r>
      <w:r w:rsidRPr="00F83748">
        <w:t>дей, об основных закономерностях развития природы, о размещении населения и хозяйства, об особенностях и о динамике основных пр</w:t>
      </w:r>
      <w:r w:rsidRPr="00F83748">
        <w:t>и</w:t>
      </w:r>
      <w:r w:rsidRPr="00F83748">
        <w:t>родных, экологических и социально-экономических процессов, о пр</w:t>
      </w:r>
      <w:r w:rsidRPr="00F83748">
        <w:t>о</w:t>
      </w:r>
      <w:r w:rsidRPr="00F83748">
        <w:t>блемах взаимодействия природы и общества, географических подходах к устойчивому развитию территорий.</w:t>
      </w:r>
    </w:p>
    <w:p w14:paraId="34673E6D" w14:textId="5A36F91A" w:rsidR="00F83748" w:rsidRPr="00F83748" w:rsidRDefault="00F83748" w:rsidP="0076658B">
      <w:pPr>
        <w:pStyle w:val="aff2"/>
      </w:pPr>
      <w:r w:rsidRPr="00F83748">
        <w:t>Содержание географии на уровне основного общего образования я</w:t>
      </w:r>
      <w:r w:rsidRPr="00F83748">
        <w:t>в</w:t>
      </w:r>
      <w:r w:rsidRPr="00F83748">
        <w:t>ляется базой для реализации краеведческого подхода в обучении, из</w:t>
      </w:r>
      <w:r w:rsidRPr="00F83748">
        <w:t>у</w:t>
      </w:r>
      <w:r w:rsidRPr="00F83748">
        <w:t>чения географических закономерностей, теорий, законов и гипотез на уровне среднего общего образования, базовым звеном в системе н</w:t>
      </w:r>
      <w:r w:rsidRPr="00F83748">
        <w:t>е</w:t>
      </w:r>
      <w:r w:rsidRPr="00F83748">
        <w:t>прерывного географического образования, основой для последующей уровневой дифференциации.</w:t>
      </w:r>
    </w:p>
    <w:p w14:paraId="77D29C68" w14:textId="09FF45D2" w:rsidR="00F83748" w:rsidRPr="00F83748" w:rsidRDefault="00F83748" w:rsidP="0076658B">
      <w:pPr>
        <w:pStyle w:val="aff2"/>
      </w:pPr>
      <w:r w:rsidRPr="00F83748">
        <w:lastRenderedPageBreak/>
        <w:t>Изучение географии в общем образовании направлено на достижение следующих целей:</w:t>
      </w:r>
    </w:p>
    <w:p w14:paraId="65C7468D" w14:textId="77777777" w:rsidR="00F83748" w:rsidRPr="00F83748" w:rsidRDefault="00F83748" w:rsidP="0076658B">
      <w:pPr>
        <w:pStyle w:val="aff2"/>
      </w:pPr>
      <w:r w:rsidRPr="00F83748">
        <w:t>воспитание чувства патриотизма, любви к своей стране, малой родине, взаимопонимания с другими народами на основе формирования ц</w:t>
      </w:r>
      <w:r w:rsidRPr="00F83748">
        <w:t>е</w:t>
      </w:r>
      <w:r w:rsidRPr="00F83748">
        <w:t>лостного географического образа России, ценностных ориентаций ли</w:t>
      </w:r>
      <w:r w:rsidRPr="00F83748">
        <w:t>ч</w:t>
      </w:r>
      <w:r w:rsidRPr="00F83748">
        <w:t>ности;</w:t>
      </w:r>
    </w:p>
    <w:p w14:paraId="28EA8A55" w14:textId="77777777" w:rsidR="00F83748" w:rsidRPr="00F83748" w:rsidRDefault="00F83748" w:rsidP="0076658B">
      <w:pPr>
        <w:pStyle w:val="aff2"/>
      </w:pPr>
      <w:r w:rsidRPr="00F83748">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w:t>
      </w:r>
      <w:r w:rsidRPr="00F83748">
        <w:t>ь</w:t>
      </w:r>
      <w:r w:rsidRPr="00F83748">
        <w:t>зованием географических знаний, самостоятельного приобретения н</w:t>
      </w:r>
      <w:r w:rsidRPr="00F83748">
        <w:t>о</w:t>
      </w:r>
      <w:r w:rsidRPr="00F83748">
        <w:t>вых знаний;</w:t>
      </w:r>
    </w:p>
    <w:p w14:paraId="48C9A310" w14:textId="77777777" w:rsidR="00F83748" w:rsidRPr="00F83748" w:rsidRDefault="00F83748" w:rsidP="0076658B">
      <w:pPr>
        <w:pStyle w:val="aff2"/>
      </w:pPr>
      <w:r w:rsidRPr="00F83748">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14:paraId="7A8181E3" w14:textId="77777777" w:rsidR="00F83748" w:rsidRPr="00F83748" w:rsidRDefault="00F83748" w:rsidP="0076658B">
      <w:pPr>
        <w:pStyle w:val="aff2"/>
      </w:pPr>
      <w:r w:rsidRPr="00F83748">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w:t>
      </w:r>
      <w:r w:rsidRPr="00F83748">
        <w:t>т</w:t>
      </w:r>
      <w:r w:rsidRPr="00F83748">
        <w:t>ничном и многоконфессиональном мире;</w:t>
      </w:r>
    </w:p>
    <w:p w14:paraId="5560E2F1" w14:textId="77777777" w:rsidR="00F83748" w:rsidRPr="00F83748" w:rsidRDefault="00F83748" w:rsidP="0076658B">
      <w:pPr>
        <w:pStyle w:val="aff2"/>
      </w:pPr>
      <w:r w:rsidRPr="00F83748">
        <w:t>формирование географических знаний и умений, необходимых для продолжения образования по направлениям подготовки (специальн</w:t>
      </w:r>
      <w:r w:rsidRPr="00F83748">
        <w:t>о</w:t>
      </w:r>
      <w:r w:rsidRPr="00F83748">
        <w:t>стям), требующим наличия серьёзной базы географических знаний.</w:t>
      </w:r>
    </w:p>
    <w:p w14:paraId="00EF0C99" w14:textId="212647EE" w:rsidR="00F83748" w:rsidRPr="00F83748" w:rsidRDefault="00F83748" w:rsidP="0076658B">
      <w:pPr>
        <w:pStyle w:val="aff2"/>
      </w:pPr>
      <w:r w:rsidRPr="00F83748">
        <w:t>Освоение содержания географии на уровне основного общего обр</w:t>
      </w:r>
      <w:r w:rsidRPr="00F83748">
        <w:t>а</w:t>
      </w:r>
      <w:r w:rsidRPr="00F83748">
        <w:t>зования происходит с использованием географических знаний и умений, сформированных ранее в рамках учебного предмета «Окружающий мир».</w:t>
      </w:r>
    </w:p>
    <w:p w14:paraId="6DC30346" w14:textId="54A2499B" w:rsidR="00F83748" w:rsidRPr="00F83748" w:rsidRDefault="00F83748" w:rsidP="0076658B">
      <w:pPr>
        <w:pStyle w:val="aff2"/>
      </w:pPr>
      <w:r w:rsidRPr="00F83748">
        <w:t>Общее число часов, рекомендованных для изучения географии – 272 часа: по одному часу в неделю в 5 и 6 классах и по 2 часа в 7, 8 и 9 классах.</w:t>
      </w:r>
    </w:p>
    <w:p w14:paraId="6D618F63" w14:textId="70EE9878" w:rsidR="00F83748" w:rsidRPr="0076658B" w:rsidRDefault="00F83748" w:rsidP="00F83748">
      <w:pPr>
        <w:rPr>
          <w:b/>
          <w:bCs/>
        </w:rPr>
      </w:pPr>
      <w:r w:rsidRPr="0076658B">
        <w:rPr>
          <w:b/>
          <w:bCs/>
        </w:rPr>
        <w:t>Содержание обучения географии в 5 классе.</w:t>
      </w:r>
    </w:p>
    <w:p w14:paraId="52C6B10A" w14:textId="0C5C39A5" w:rsidR="00F83748" w:rsidRPr="00F83748" w:rsidRDefault="00F83748" w:rsidP="0076658B">
      <w:pPr>
        <w:pStyle w:val="aff2"/>
      </w:pPr>
      <w:r w:rsidRPr="00F83748">
        <w:t>Географическое изучение Земли.</w:t>
      </w:r>
    </w:p>
    <w:p w14:paraId="2B82B203" w14:textId="491C20C5" w:rsidR="00F83748" w:rsidRPr="00F83748" w:rsidRDefault="00F83748" w:rsidP="0076658B">
      <w:pPr>
        <w:pStyle w:val="aff2"/>
      </w:pPr>
      <w:r w:rsidRPr="00F83748">
        <w:t>Введение. География ‒ наука о планете Земля.</w:t>
      </w:r>
    </w:p>
    <w:p w14:paraId="4FF3EDB6" w14:textId="77777777" w:rsidR="00F83748" w:rsidRPr="00F83748" w:rsidRDefault="00F83748" w:rsidP="0076658B">
      <w:pPr>
        <w:pStyle w:val="aff2"/>
      </w:pPr>
      <w:r w:rsidRPr="00F83748">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14:paraId="5BF34A0A" w14:textId="77777777" w:rsidR="00F83748" w:rsidRPr="00F83748" w:rsidRDefault="00F83748" w:rsidP="0076658B">
      <w:pPr>
        <w:pStyle w:val="aff2"/>
      </w:pPr>
      <w:r w:rsidRPr="00F83748">
        <w:lastRenderedPageBreak/>
        <w:t>Практическая работа. «Организация фенологических наблюдений в природе: планирование, участие в групповой работе, форма системат</w:t>
      </w:r>
      <w:r w:rsidRPr="00F83748">
        <w:t>и</w:t>
      </w:r>
      <w:r w:rsidRPr="00F83748">
        <w:t>зации данных».</w:t>
      </w:r>
    </w:p>
    <w:p w14:paraId="1F6C4331" w14:textId="5721F763" w:rsidR="00F83748" w:rsidRPr="00F83748" w:rsidRDefault="00F83748" w:rsidP="0076658B">
      <w:pPr>
        <w:pStyle w:val="aff2"/>
      </w:pPr>
      <w:r w:rsidRPr="00F83748">
        <w:t>История географических открытий.</w:t>
      </w:r>
    </w:p>
    <w:p w14:paraId="175A7550" w14:textId="77777777" w:rsidR="00F83748" w:rsidRPr="00F83748" w:rsidRDefault="00F83748" w:rsidP="0076658B">
      <w:pPr>
        <w:pStyle w:val="aff2"/>
      </w:pPr>
      <w:r w:rsidRPr="00F83748">
        <w:t>Представления о мире в древности (Древний Китай, Древний Египет, Древняя Греция, Древний Рим). Путешествие Пифея. Плавания фин</w:t>
      </w:r>
      <w:r w:rsidRPr="00F83748">
        <w:t>и</w:t>
      </w:r>
      <w:r w:rsidRPr="00F83748">
        <w:t>кийцев вокруг Африки. Экспедиции Т. Хейердала как модель путеш</w:t>
      </w:r>
      <w:r w:rsidRPr="00F83748">
        <w:t>е</w:t>
      </w:r>
      <w:r w:rsidRPr="00F83748">
        <w:t>ствий в древности. Появление географических карт.</w:t>
      </w:r>
    </w:p>
    <w:p w14:paraId="04532E9F" w14:textId="77777777" w:rsidR="00F83748" w:rsidRPr="00F83748" w:rsidRDefault="00F83748" w:rsidP="0076658B">
      <w:pPr>
        <w:pStyle w:val="aff2"/>
      </w:pPr>
      <w:r w:rsidRPr="00F83748">
        <w:t>География в эпоху Средневековья: путешествия и открытия викингов, древних арабов, русских землепроходцев. Путешествия М. Поло и А. Никитина.</w:t>
      </w:r>
    </w:p>
    <w:p w14:paraId="063031DA" w14:textId="77777777" w:rsidR="00F83748" w:rsidRPr="00F83748" w:rsidRDefault="00F83748" w:rsidP="0076658B">
      <w:pPr>
        <w:pStyle w:val="aff2"/>
      </w:pPr>
      <w:r w:rsidRPr="00F83748">
        <w:t>Эпоха Великих географических открытий. Три пути в Индию. О</w:t>
      </w:r>
      <w:r w:rsidRPr="00F83748">
        <w:t>т</w:t>
      </w:r>
      <w:r w:rsidRPr="00F83748">
        <w:t>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01F5327E" w14:textId="77777777" w:rsidR="00F83748" w:rsidRPr="00F83748" w:rsidRDefault="00F83748" w:rsidP="0076658B">
      <w:pPr>
        <w:pStyle w:val="aff2"/>
      </w:pPr>
      <w:r w:rsidRPr="00F83748">
        <w:t>Географические открытия XVII‒XIX вв. Поиски Южной Земли ‒ о</w:t>
      </w:r>
      <w:r w:rsidRPr="00F83748">
        <w:t>т</w:t>
      </w:r>
      <w:r w:rsidRPr="00F83748">
        <w:t>крытие Австралии. Русские путешественники и мореплаватели на сев</w:t>
      </w:r>
      <w:r w:rsidRPr="00F83748">
        <w:t>е</w:t>
      </w:r>
      <w:r w:rsidRPr="00F83748">
        <w:t>ро-востоке Азии. Первая русская кругосветная экспедиция (Русская экспедиция Ф.Ф. Беллинсгаузена, М.П. Лазарева ‒ открытие Антаркт</w:t>
      </w:r>
      <w:r w:rsidRPr="00F83748">
        <w:t>и</w:t>
      </w:r>
      <w:r w:rsidRPr="00F83748">
        <w:t>ды).</w:t>
      </w:r>
    </w:p>
    <w:p w14:paraId="369ECB63" w14:textId="77777777" w:rsidR="00F83748" w:rsidRPr="00F83748" w:rsidRDefault="00F83748" w:rsidP="0076658B">
      <w:pPr>
        <w:pStyle w:val="aff2"/>
      </w:pPr>
      <w:r w:rsidRPr="00F83748">
        <w:t>Географические исследования в ХХ в. Исследование полярных обл</w:t>
      </w:r>
      <w:r w:rsidRPr="00F83748">
        <w:t>а</w:t>
      </w:r>
      <w:r w:rsidRPr="00F83748">
        <w:t>стей Земли. Изучение Мирового океана. Географические открытия Н</w:t>
      </w:r>
      <w:r w:rsidRPr="00F83748">
        <w:t>о</w:t>
      </w:r>
      <w:r w:rsidRPr="00F83748">
        <w:t>вейшего времени.</w:t>
      </w:r>
    </w:p>
    <w:p w14:paraId="04ED76FA" w14:textId="77777777" w:rsidR="00F83748" w:rsidRPr="00F83748" w:rsidRDefault="00F83748" w:rsidP="0076658B">
      <w:pPr>
        <w:pStyle w:val="aff2"/>
      </w:pPr>
      <w:r w:rsidRPr="00F83748">
        <w:t>Практические работы: «Обозначение на контурной карте географ</w:t>
      </w:r>
      <w:r w:rsidRPr="00F83748">
        <w:t>и</w:t>
      </w:r>
      <w:r w:rsidRPr="00F83748">
        <w:t>ческих объектов, открытых в разные периоды», «Сравнение карт Эр</w:t>
      </w:r>
      <w:r w:rsidRPr="00F83748">
        <w:t>а</w:t>
      </w:r>
      <w:r w:rsidRPr="00F83748">
        <w:t>тосфена, Птолемея и современных карт по предложенным учителем вопросам».</w:t>
      </w:r>
    </w:p>
    <w:p w14:paraId="24FA0F6B" w14:textId="4D1C784A" w:rsidR="00F83748" w:rsidRPr="00F83748" w:rsidRDefault="00F83748" w:rsidP="0076658B">
      <w:pPr>
        <w:pStyle w:val="aff2"/>
      </w:pPr>
      <w:r w:rsidRPr="00F83748">
        <w:t>Изображения земной поверхности.</w:t>
      </w:r>
    </w:p>
    <w:p w14:paraId="282E30FF" w14:textId="583F9B3A" w:rsidR="00F83748" w:rsidRPr="00F83748" w:rsidRDefault="00F83748" w:rsidP="0076658B">
      <w:pPr>
        <w:pStyle w:val="aff2"/>
      </w:pPr>
      <w:r w:rsidRPr="00F83748">
        <w:t>Планы местности.</w:t>
      </w:r>
    </w:p>
    <w:p w14:paraId="0F1A7829" w14:textId="77777777" w:rsidR="00F83748" w:rsidRPr="00F83748" w:rsidRDefault="00F83748" w:rsidP="0076658B">
      <w:pPr>
        <w:pStyle w:val="aff2"/>
      </w:pPr>
      <w:r w:rsidRPr="00F83748">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w:t>
      </w:r>
      <w:r w:rsidRPr="00F83748">
        <w:t>и</w:t>
      </w:r>
      <w:r w:rsidRPr="00F83748">
        <w:t>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0580885A" w14:textId="77777777" w:rsidR="00F83748" w:rsidRPr="00F83748" w:rsidRDefault="00F83748" w:rsidP="0076658B">
      <w:pPr>
        <w:pStyle w:val="aff2"/>
      </w:pPr>
      <w:r w:rsidRPr="00F83748">
        <w:t>Практические работы: «Определение направлений и расстояний по плану местности», «Составление описания маршрута по плану местн</w:t>
      </w:r>
      <w:r w:rsidRPr="00F83748">
        <w:t>о</w:t>
      </w:r>
      <w:r w:rsidRPr="00F83748">
        <w:t>сти».</w:t>
      </w:r>
    </w:p>
    <w:p w14:paraId="2EFB94CD" w14:textId="1B32F2F0" w:rsidR="00F83748" w:rsidRPr="00F83748" w:rsidRDefault="00F83748" w:rsidP="0076658B">
      <w:pPr>
        <w:pStyle w:val="aff2"/>
      </w:pPr>
      <w:r w:rsidRPr="00F83748">
        <w:t>Географические карты.</w:t>
      </w:r>
    </w:p>
    <w:p w14:paraId="0488477B" w14:textId="77777777" w:rsidR="00F83748" w:rsidRPr="00F83748" w:rsidRDefault="00F83748" w:rsidP="0076658B">
      <w:pPr>
        <w:pStyle w:val="aff2"/>
      </w:pPr>
      <w:r w:rsidRPr="00F83748">
        <w:t>Различия глобуса и географических карт. Способы перехода от сф</w:t>
      </w:r>
      <w:r w:rsidRPr="00F83748">
        <w:t>е</w:t>
      </w:r>
      <w:r w:rsidRPr="00F83748">
        <w:t>рической поверхности глобуса к плоскости географической карты. Гр</w:t>
      </w:r>
      <w:r w:rsidRPr="00F83748">
        <w:t>а</w:t>
      </w:r>
      <w:r w:rsidRPr="00F83748">
        <w:lastRenderedPageBreak/>
        <w:t>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w:t>
      </w:r>
      <w:r w:rsidRPr="00F83748">
        <w:t>е</w:t>
      </w:r>
      <w:r w:rsidRPr="00F83748">
        <w:t>ление расстояний по глобусу.</w:t>
      </w:r>
    </w:p>
    <w:p w14:paraId="7B2AE656" w14:textId="77777777" w:rsidR="00F83748" w:rsidRPr="00F83748" w:rsidRDefault="00F83748" w:rsidP="0076658B">
      <w:pPr>
        <w:pStyle w:val="aff2"/>
      </w:pPr>
      <w:r w:rsidRPr="00F83748">
        <w:t>Искажения на карте. Линии градусной сети на картах. Определение расстояний с помощью масштаба и градусной сети. Разнообразие ге</w:t>
      </w:r>
      <w:r w:rsidRPr="00F83748">
        <w:t>о</w:t>
      </w:r>
      <w:r w:rsidRPr="00F83748">
        <w:t>графических карт и их классификации. Способы изображения на ме</w:t>
      </w:r>
      <w:r w:rsidRPr="00F83748">
        <w:t>л</w:t>
      </w:r>
      <w:r w:rsidRPr="00F83748">
        <w:t>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37D37B56" w14:textId="77777777" w:rsidR="00F83748" w:rsidRPr="00F83748" w:rsidRDefault="00F83748" w:rsidP="0076658B">
      <w:pPr>
        <w:pStyle w:val="aff2"/>
      </w:pPr>
      <w:r w:rsidRPr="00F83748">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14:paraId="472F6317" w14:textId="0C9EA620" w:rsidR="00F83748" w:rsidRPr="00F83748" w:rsidRDefault="00F83748" w:rsidP="0076658B">
      <w:pPr>
        <w:pStyle w:val="aff2"/>
      </w:pPr>
      <w:r w:rsidRPr="00F83748">
        <w:t>Земля ‒ планета Солнечной системы.</w:t>
      </w:r>
    </w:p>
    <w:p w14:paraId="7FF942D1" w14:textId="77777777" w:rsidR="00F83748" w:rsidRPr="00F83748" w:rsidRDefault="00F83748" w:rsidP="0076658B">
      <w:pPr>
        <w:pStyle w:val="aff2"/>
      </w:pPr>
      <w:r w:rsidRPr="00F83748">
        <w:t>Земля в Солнечной системе. Гипотезы возникновения Земли. Форма, размеры Земли, их географические следствия.</w:t>
      </w:r>
    </w:p>
    <w:p w14:paraId="1885477C" w14:textId="77777777" w:rsidR="00F83748" w:rsidRPr="00F83748" w:rsidRDefault="00F83748" w:rsidP="0076658B">
      <w:pPr>
        <w:pStyle w:val="aff2"/>
      </w:pPr>
      <w:r w:rsidRPr="00F83748">
        <w:t>Движения Земли. Земная ось и географические полюсы. Географич</w:t>
      </w:r>
      <w:r w:rsidRPr="00F83748">
        <w:t>е</w:t>
      </w:r>
      <w:r w:rsidRPr="00F83748">
        <w:t>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4C1427C1" w14:textId="77777777" w:rsidR="00F83748" w:rsidRPr="00F83748" w:rsidRDefault="00F83748" w:rsidP="0076658B">
      <w:pPr>
        <w:pStyle w:val="aff2"/>
      </w:pPr>
      <w:r w:rsidRPr="00F83748">
        <w:t>Влияние Космоса на Землю и жизнь людей.</w:t>
      </w:r>
    </w:p>
    <w:p w14:paraId="3C45EA6F" w14:textId="77777777" w:rsidR="00F83748" w:rsidRPr="00F83748" w:rsidRDefault="00F83748" w:rsidP="00F83748">
      <w:r w:rsidRPr="00F83748">
        <w:t>Практическая работа «Выявление закономерностей изменения пр</w:t>
      </w:r>
      <w:r w:rsidRPr="00F83748">
        <w:t>о</w:t>
      </w:r>
      <w:r w:rsidRPr="00F83748">
        <w:t>должительности дня и высоты Солнца над горизонтом в зависимости от географической широты и времени года на территории России».</w:t>
      </w:r>
    </w:p>
    <w:p w14:paraId="613F7D90" w14:textId="3D57D14C" w:rsidR="00F83748" w:rsidRPr="00F83748" w:rsidRDefault="00F83748" w:rsidP="0076658B">
      <w:pPr>
        <w:pStyle w:val="aff2"/>
      </w:pPr>
      <w:r w:rsidRPr="00F83748">
        <w:t>Оболочки Земли. Литосфера ‒ каменная оболочка Земли.</w:t>
      </w:r>
    </w:p>
    <w:p w14:paraId="5BC0E3F6" w14:textId="6D0528DF" w:rsidR="00F83748" w:rsidRPr="00F83748" w:rsidRDefault="00F83748" w:rsidP="0076658B">
      <w:pPr>
        <w:pStyle w:val="aff2"/>
      </w:pPr>
      <w:r w:rsidRPr="00F83748">
        <w:t>Литосфера ‒ твёрдая оболочка Земли. Методы изучения земных гл</w:t>
      </w:r>
      <w:r w:rsidRPr="00F83748">
        <w:t>у</w:t>
      </w:r>
      <w:r w:rsidRPr="00F83748">
        <w:t>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11F64EBA" w14:textId="77777777" w:rsidR="00F83748" w:rsidRPr="00F83748" w:rsidRDefault="00F83748" w:rsidP="0076658B">
      <w:pPr>
        <w:pStyle w:val="aff2"/>
      </w:pPr>
      <w:r w:rsidRPr="00F83748">
        <w:t>Проявления внутренних и внешних процессов образования рельефа. Движение литосферных плит. Образование вулканов и причины земл</w:t>
      </w:r>
      <w:r w:rsidRPr="00F83748">
        <w:t>е</w:t>
      </w:r>
      <w:r w:rsidRPr="00F83748">
        <w:t>трясений. Шкалы измерения силы и интенсивности землетрясений. Изучение вулканов и землетрясений. Профессии сейсмолог и вулкан</w:t>
      </w:r>
      <w:r w:rsidRPr="00F83748">
        <w:t>о</w:t>
      </w:r>
      <w:r w:rsidRPr="00F83748">
        <w:t>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313700CD" w14:textId="77777777" w:rsidR="00F83748" w:rsidRPr="00F83748" w:rsidRDefault="00F83748" w:rsidP="0076658B">
      <w:pPr>
        <w:pStyle w:val="aff2"/>
      </w:pPr>
      <w:r w:rsidRPr="00F83748">
        <w:lastRenderedPageBreak/>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26267A09" w14:textId="77777777" w:rsidR="00F83748" w:rsidRPr="00F83748" w:rsidRDefault="00F83748" w:rsidP="0076658B">
      <w:pPr>
        <w:pStyle w:val="aff2"/>
      </w:pPr>
      <w:r w:rsidRPr="00F83748">
        <w:t>Человек и литосфера. Условия жизни человека в горах и на равнинах. Деятельность человека, преобразующая земную поверхность, и связа</w:t>
      </w:r>
      <w:r w:rsidRPr="00F83748">
        <w:t>н</w:t>
      </w:r>
      <w:r w:rsidRPr="00F83748">
        <w:t>ные с ней экологические проблемы.</w:t>
      </w:r>
    </w:p>
    <w:p w14:paraId="2D2482A3" w14:textId="77777777" w:rsidR="00F83748" w:rsidRPr="00F83748" w:rsidRDefault="00F83748" w:rsidP="00F83748">
      <w:r w:rsidRPr="00F83748">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6CB4791C" w14:textId="77777777" w:rsidR="00F83748" w:rsidRPr="00F83748" w:rsidRDefault="00F83748" w:rsidP="0076658B">
      <w:pPr>
        <w:pStyle w:val="aff2"/>
      </w:pPr>
      <w:r w:rsidRPr="00F83748">
        <w:t>Практическая работа « Описание горной системы или равнины по физической карте».</w:t>
      </w:r>
    </w:p>
    <w:p w14:paraId="62971577" w14:textId="77777777" w:rsidR="00F83748" w:rsidRPr="00F83748" w:rsidRDefault="00F83748" w:rsidP="0076658B">
      <w:pPr>
        <w:pStyle w:val="aff2"/>
      </w:pPr>
      <w:r w:rsidRPr="00F83748">
        <w:t>Заключение.</w:t>
      </w:r>
    </w:p>
    <w:p w14:paraId="591F5E74" w14:textId="77777777" w:rsidR="00F83748" w:rsidRPr="00F83748" w:rsidRDefault="00F83748" w:rsidP="0076658B">
      <w:pPr>
        <w:pStyle w:val="aff2"/>
      </w:pPr>
      <w:r w:rsidRPr="00F83748">
        <w:t>Практикум «Сезонные изменения в природе своей местности».</w:t>
      </w:r>
    </w:p>
    <w:p w14:paraId="23777B62" w14:textId="77777777" w:rsidR="00F83748" w:rsidRPr="00F83748" w:rsidRDefault="00F83748" w:rsidP="0076658B">
      <w:pPr>
        <w:pStyle w:val="aff2"/>
      </w:pPr>
      <w:r w:rsidRPr="00F83748">
        <w:t>Сезонные изменения продолжительности светового дня и высоты Солнца над горизонтом, температуры воздуха, поверхностных вод, ра</w:t>
      </w:r>
      <w:r w:rsidRPr="00F83748">
        <w:t>с</w:t>
      </w:r>
      <w:r w:rsidRPr="00F83748">
        <w:t>тительного и животного мира.</w:t>
      </w:r>
    </w:p>
    <w:p w14:paraId="39C52004" w14:textId="77777777" w:rsidR="00F83748" w:rsidRPr="00F83748" w:rsidRDefault="00F83748" w:rsidP="0076658B">
      <w:pPr>
        <w:pStyle w:val="aff2"/>
      </w:pPr>
      <w:r w:rsidRPr="00F83748">
        <w:t>Практическая работа «Анализ результатов фенологических набл</w:t>
      </w:r>
      <w:r w:rsidRPr="00F83748">
        <w:t>ю</w:t>
      </w:r>
      <w:r w:rsidRPr="00F83748">
        <w:t>дений и наблюдений за погодой».</w:t>
      </w:r>
    </w:p>
    <w:p w14:paraId="5A6A02E2" w14:textId="79FDF229" w:rsidR="00F83748" w:rsidRPr="0076658B" w:rsidRDefault="00F83748" w:rsidP="00F83748">
      <w:pPr>
        <w:rPr>
          <w:b/>
          <w:bCs/>
        </w:rPr>
      </w:pPr>
      <w:r w:rsidRPr="0076658B">
        <w:rPr>
          <w:b/>
          <w:bCs/>
        </w:rPr>
        <w:t>Содержание обучения географии в 6 классе.</w:t>
      </w:r>
    </w:p>
    <w:p w14:paraId="2FFD723E" w14:textId="1E40188A" w:rsidR="00F83748" w:rsidRPr="00F83748" w:rsidRDefault="00F83748" w:rsidP="0076658B">
      <w:pPr>
        <w:pStyle w:val="aff2"/>
      </w:pPr>
      <w:r w:rsidRPr="00F83748">
        <w:t>Оболочки Земли.</w:t>
      </w:r>
    </w:p>
    <w:p w14:paraId="29147BB5" w14:textId="1BFA3389" w:rsidR="00F83748" w:rsidRPr="00F83748" w:rsidRDefault="00F83748" w:rsidP="0076658B">
      <w:pPr>
        <w:pStyle w:val="aff2"/>
      </w:pPr>
      <w:r w:rsidRPr="00F83748">
        <w:t>Гидросфера ‒ водная оболочка Земли.</w:t>
      </w:r>
    </w:p>
    <w:p w14:paraId="11DA97AA" w14:textId="77777777" w:rsidR="00F83748" w:rsidRPr="00F83748" w:rsidRDefault="00F83748" w:rsidP="0076658B">
      <w:pPr>
        <w:pStyle w:val="aff2"/>
      </w:pPr>
      <w:r w:rsidRPr="00F83748">
        <w:t>Гидросфера и методы её изучения. Части гидросферы. Мировой кр</w:t>
      </w:r>
      <w:r w:rsidRPr="00F83748">
        <w:t>у</w:t>
      </w:r>
      <w:r w:rsidRPr="00F83748">
        <w:t>говорот воды. Значение гидросферы.</w:t>
      </w:r>
    </w:p>
    <w:p w14:paraId="09F8FE1F" w14:textId="77777777" w:rsidR="00F83748" w:rsidRPr="00F83748" w:rsidRDefault="00F83748" w:rsidP="0076658B">
      <w:pPr>
        <w:pStyle w:val="aff2"/>
      </w:pPr>
      <w:r w:rsidRPr="00F83748">
        <w:t>Исследования вод Мирового океана. Профессия океанолог. Солёность и температура океанических вод. Океанические течения. Тёплые и х</w:t>
      </w:r>
      <w:r w:rsidRPr="00F83748">
        <w:t>о</w:t>
      </w:r>
      <w:r w:rsidRPr="00F83748">
        <w:t>лодные течения. Способы изображения на географических картах оке</w:t>
      </w:r>
      <w:r w:rsidRPr="00F83748">
        <w:t>а</w:t>
      </w:r>
      <w:r w:rsidRPr="00F83748">
        <w:t>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3039A8EE" w14:textId="77777777" w:rsidR="00F83748" w:rsidRPr="00F83748" w:rsidRDefault="00F83748" w:rsidP="0076658B">
      <w:pPr>
        <w:pStyle w:val="aff2"/>
      </w:pPr>
      <w:r w:rsidRPr="00F83748">
        <w:t>Воды суши. Способы изображения внутренних вод на картах.</w:t>
      </w:r>
    </w:p>
    <w:p w14:paraId="2F1278BF" w14:textId="77777777" w:rsidR="00F83748" w:rsidRPr="00F83748" w:rsidRDefault="00F83748" w:rsidP="0076658B">
      <w:pPr>
        <w:pStyle w:val="aff2"/>
      </w:pPr>
      <w:r w:rsidRPr="00F83748">
        <w:t>Реки: горные и равнинные. Речная система, бассейн, водораздел. П</w:t>
      </w:r>
      <w:r w:rsidRPr="00F83748">
        <w:t>о</w:t>
      </w:r>
      <w:r w:rsidRPr="00F83748">
        <w:t>роги и водопады. Питание и режим реки.</w:t>
      </w:r>
    </w:p>
    <w:p w14:paraId="72AEF965" w14:textId="77777777" w:rsidR="00F83748" w:rsidRPr="00F83748" w:rsidRDefault="00F83748" w:rsidP="0076658B">
      <w:pPr>
        <w:pStyle w:val="aff2"/>
      </w:pPr>
      <w:r w:rsidRPr="00F83748">
        <w:t>Озёра. Происхождение озёрных котловин. Питание озёр. Озёра сточные и бессточные. Профессия гидролог. Природные ледники: го</w:t>
      </w:r>
      <w:r w:rsidRPr="00F83748">
        <w:t>р</w:t>
      </w:r>
      <w:r w:rsidRPr="00F83748">
        <w:t>ные и покровные. Профессия гляциолог.</w:t>
      </w:r>
    </w:p>
    <w:p w14:paraId="3DA298DE" w14:textId="77777777" w:rsidR="00F83748" w:rsidRPr="00F83748" w:rsidRDefault="00F83748" w:rsidP="0076658B">
      <w:pPr>
        <w:pStyle w:val="aff2"/>
      </w:pPr>
      <w:r w:rsidRPr="00F83748">
        <w:t>Подземные воды (грунтовые, межпластовые, артезианские), их пр</w:t>
      </w:r>
      <w:r w:rsidRPr="00F83748">
        <w:t>о</w:t>
      </w:r>
      <w:r w:rsidRPr="00F83748">
        <w:t>исхождение, условия залегания и использования. Условия образования межпластовых вод. Минеральные источники.</w:t>
      </w:r>
    </w:p>
    <w:p w14:paraId="21CF5C2F" w14:textId="77777777" w:rsidR="00F83748" w:rsidRPr="00F83748" w:rsidRDefault="00F83748" w:rsidP="0076658B">
      <w:pPr>
        <w:pStyle w:val="aff2"/>
      </w:pPr>
      <w:r w:rsidRPr="00F83748">
        <w:lastRenderedPageBreak/>
        <w:t>Многолетняя мерзлота. Болота, их образование.</w:t>
      </w:r>
    </w:p>
    <w:p w14:paraId="2B104141" w14:textId="77777777" w:rsidR="00F83748" w:rsidRPr="00F83748" w:rsidRDefault="00F83748" w:rsidP="0076658B">
      <w:pPr>
        <w:pStyle w:val="aff2"/>
      </w:pPr>
      <w:r w:rsidRPr="00F83748">
        <w:t>Стихийные явления в гидросфере, методы наблюдения и защиты.</w:t>
      </w:r>
    </w:p>
    <w:p w14:paraId="29A42DB6" w14:textId="77777777" w:rsidR="00F83748" w:rsidRPr="00F83748" w:rsidRDefault="00F83748" w:rsidP="0076658B">
      <w:pPr>
        <w:pStyle w:val="aff2"/>
      </w:pPr>
      <w:r w:rsidRPr="00F83748">
        <w:t>Человек и гидросфера. Использование человеком энергии воды.</w:t>
      </w:r>
    </w:p>
    <w:p w14:paraId="1A7A6374" w14:textId="77777777" w:rsidR="00F83748" w:rsidRPr="00F83748" w:rsidRDefault="00F83748" w:rsidP="0076658B">
      <w:pPr>
        <w:pStyle w:val="aff2"/>
      </w:pPr>
      <w:r w:rsidRPr="00F83748">
        <w:t>Использование космических методов в исследовании влияния чел</w:t>
      </w:r>
      <w:r w:rsidRPr="00F83748">
        <w:t>о</w:t>
      </w:r>
      <w:r w:rsidRPr="00F83748">
        <w:t>века на гидросферу.</w:t>
      </w:r>
    </w:p>
    <w:p w14:paraId="644625CA" w14:textId="77777777" w:rsidR="00F83748" w:rsidRPr="00F83748" w:rsidRDefault="00F83748" w:rsidP="0076658B">
      <w:pPr>
        <w:pStyle w:val="aff2"/>
      </w:pPr>
      <w:r w:rsidRPr="00F83748">
        <w:t>Практические работы: «Сравнение двух рек (России и мира) по з</w:t>
      </w:r>
      <w:r w:rsidRPr="00F83748">
        <w:t>а</w:t>
      </w:r>
      <w:r w:rsidRPr="00F83748">
        <w:t>данным признакам», «Характеристика одного из крупнейших озёр Ро</w:t>
      </w:r>
      <w:r w:rsidRPr="00F83748">
        <w:t>с</w:t>
      </w:r>
      <w:r w:rsidRPr="00F83748">
        <w:t>сии по плану в форме презентации», «Составление перечня повер</w:t>
      </w:r>
      <w:r w:rsidRPr="00F83748">
        <w:t>х</w:t>
      </w:r>
      <w:r w:rsidRPr="00F83748">
        <w:t>ностных водных объектов своего края и их систематизация в форме таблицы».</w:t>
      </w:r>
    </w:p>
    <w:p w14:paraId="7224AF9D" w14:textId="6897DA98" w:rsidR="00F83748" w:rsidRPr="00F83748" w:rsidRDefault="00F83748" w:rsidP="0076658B">
      <w:pPr>
        <w:pStyle w:val="aff2"/>
      </w:pPr>
      <w:r w:rsidRPr="00F83748">
        <w:t>Атмосфера ‒ воздушная оболочка Земли.</w:t>
      </w:r>
    </w:p>
    <w:p w14:paraId="04721632" w14:textId="77777777" w:rsidR="00F83748" w:rsidRPr="00F83748" w:rsidRDefault="00F83748" w:rsidP="0076658B">
      <w:pPr>
        <w:pStyle w:val="aff2"/>
      </w:pPr>
      <w:r w:rsidRPr="00F83748">
        <w:t>Воздушная оболочка Земли: газовый состав, строение и значение а</w:t>
      </w:r>
      <w:r w:rsidRPr="00F83748">
        <w:t>т</w:t>
      </w:r>
      <w:r w:rsidRPr="00F83748">
        <w:t>мосферы.</w:t>
      </w:r>
    </w:p>
    <w:p w14:paraId="27CA2EE4" w14:textId="77777777" w:rsidR="00F83748" w:rsidRPr="00F83748" w:rsidRDefault="00F83748" w:rsidP="0076658B">
      <w:pPr>
        <w:pStyle w:val="aff2"/>
      </w:pPr>
      <w:r w:rsidRPr="00F83748">
        <w:t>Температура воздуха. Суточный ход температуры воздуха и его гр</w:t>
      </w:r>
      <w:r w:rsidRPr="00F83748">
        <w:t>а</w:t>
      </w:r>
      <w:r w:rsidRPr="00F83748">
        <w:t>фическое отображение. Особенности суточного хода температуры во</w:t>
      </w:r>
      <w:r w:rsidRPr="00F83748">
        <w:t>з</w:t>
      </w:r>
      <w:r w:rsidRPr="00F83748">
        <w:t>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1275B98C" w14:textId="77777777" w:rsidR="00F83748" w:rsidRPr="00F83748" w:rsidRDefault="00F83748" w:rsidP="0076658B">
      <w:pPr>
        <w:pStyle w:val="aff2"/>
      </w:pPr>
      <w:r w:rsidRPr="00F83748">
        <w:t>Атмосферное давление. Ветер и причины его возникновения. Роза ветров. Бризы. Муссоны.</w:t>
      </w:r>
    </w:p>
    <w:p w14:paraId="495BE5BC" w14:textId="77777777" w:rsidR="00F83748" w:rsidRPr="00F83748" w:rsidRDefault="00F83748" w:rsidP="0076658B">
      <w:pPr>
        <w:pStyle w:val="aff2"/>
      </w:pPr>
      <w:r w:rsidRPr="00F83748">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658927C6" w14:textId="77777777" w:rsidR="00F83748" w:rsidRPr="00F83748" w:rsidRDefault="00F83748" w:rsidP="0076658B">
      <w:pPr>
        <w:pStyle w:val="aff2"/>
      </w:pPr>
      <w:r w:rsidRPr="00F83748">
        <w:t>Погода и её показатели. Причины изменения погоды. Климат и кл</w:t>
      </w:r>
      <w:r w:rsidRPr="00F83748">
        <w:t>и</w:t>
      </w:r>
      <w:r w:rsidRPr="00F83748">
        <w:t>матообразующие факторы. Зависимость климата от географической широты и высоты местности над уровнем моря.</w:t>
      </w:r>
    </w:p>
    <w:p w14:paraId="59C7C5E6" w14:textId="77777777" w:rsidR="00F83748" w:rsidRPr="00F83748" w:rsidRDefault="00F83748" w:rsidP="0076658B">
      <w:pPr>
        <w:pStyle w:val="aff2"/>
      </w:pPr>
      <w:r w:rsidRPr="00F83748">
        <w:t>Человек и атмосфера. Взаимовлияние человека и атмосферы. Ада</w:t>
      </w:r>
      <w:r w:rsidRPr="00F83748">
        <w:t>п</w:t>
      </w:r>
      <w:r w:rsidRPr="00F83748">
        <w:t>тация человека к климатическим условиям. Профессия метеоролог. О</w:t>
      </w:r>
      <w:r w:rsidRPr="00F83748">
        <w:t>с</w:t>
      </w:r>
      <w:r w:rsidRPr="00F83748">
        <w:t>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5FFFE2C4" w14:textId="77777777" w:rsidR="00F83748" w:rsidRPr="00F83748" w:rsidRDefault="00F83748" w:rsidP="0076658B">
      <w:pPr>
        <w:pStyle w:val="aff2"/>
      </w:pPr>
      <w:r w:rsidRPr="00F83748">
        <w:t>Практические работы: «Представление результатов наблюдения за погодой своей местности», «Анализ графиков суточного хода темпер</w:t>
      </w:r>
      <w:r w:rsidRPr="00F83748">
        <w:t>а</w:t>
      </w:r>
      <w:r w:rsidRPr="00F83748">
        <w:t>туры воздуха и относительной влажности с целью установления зав</w:t>
      </w:r>
      <w:r w:rsidRPr="00F83748">
        <w:t>и</w:t>
      </w:r>
      <w:r w:rsidRPr="00F83748">
        <w:t>симости между данными элементами погоды».</w:t>
      </w:r>
    </w:p>
    <w:p w14:paraId="76AB6DB7" w14:textId="24A9F288" w:rsidR="00F83748" w:rsidRPr="00F83748" w:rsidRDefault="00F83748" w:rsidP="0076658B">
      <w:pPr>
        <w:pStyle w:val="aff2"/>
      </w:pPr>
      <w:r w:rsidRPr="00F83748">
        <w:t>Биосфера ‒ оболочка жизни.</w:t>
      </w:r>
    </w:p>
    <w:p w14:paraId="299CF0A1" w14:textId="77777777" w:rsidR="00F83748" w:rsidRPr="00F83748" w:rsidRDefault="00F83748" w:rsidP="0076658B">
      <w:pPr>
        <w:pStyle w:val="aff2"/>
      </w:pPr>
      <w:r w:rsidRPr="00F83748">
        <w:t>Биосфера ‒ оболочка жизни. Границы биосферы. Профессии биоге</w:t>
      </w:r>
      <w:r w:rsidRPr="00F83748">
        <w:t>о</w:t>
      </w:r>
      <w:r w:rsidRPr="00F83748">
        <w:t xml:space="preserve">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w:t>
      </w:r>
      <w:r w:rsidRPr="00F83748">
        <w:lastRenderedPageBreak/>
        <w:t>животного и растительного мира Океана с глубиной и географической широтой.</w:t>
      </w:r>
    </w:p>
    <w:p w14:paraId="04C82097" w14:textId="77777777" w:rsidR="00F83748" w:rsidRPr="00F83748" w:rsidRDefault="00F83748" w:rsidP="0076658B">
      <w:pPr>
        <w:pStyle w:val="aff2"/>
      </w:pPr>
      <w:r w:rsidRPr="00F83748">
        <w:t>Человек как часть биосферы. Распространение людей на Земле.</w:t>
      </w:r>
    </w:p>
    <w:p w14:paraId="0C96FB01" w14:textId="77777777" w:rsidR="00F83748" w:rsidRPr="00F83748" w:rsidRDefault="00F83748" w:rsidP="0076658B">
      <w:pPr>
        <w:pStyle w:val="aff2"/>
      </w:pPr>
      <w:r w:rsidRPr="00F83748">
        <w:t>Исследования и экологические проблемы.</w:t>
      </w:r>
    </w:p>
    <w:p w14:paraId="1728070B" w14:textId="77777777" w:rsidR="00F83748" w:rsidRPr="00F83748" w:rsidRDefault="00F83748" w:rsidP="0076658B">
      <w:pPr>
        <w:pStyle w:val="aff2"/>
      </w:pPr>
      <w:r w:rsidRPr="00F83748">
        <w:t>Практическая работа «Характеристика растительности участка мес</w:t>
      </w:r>
      <w:r w:rsidRPr="00F83748">
        <w:t>т</w:t>
      </w:r>
      <w:r w:rsidRPr="00F83748">
        <w:t>ности своего края».</w:t>
      </w:r>
    </w:p>
    <w:p w14:paraId="75A2F4E1" w14:textId="77777777" w:rsidR="00F83748" w:rsidRPr="00F83748" w:rsidRDefault="00F83748" w:rsidP="0076658B">
      <w:pPr>
        <w:pStyle w:val="aff2"/>
      </w:pPr>
      <w:r w:rsidRPr="00F83748">
        <w:t>Заключение.</w:t>
      </w:r>
    </w:p>
    <w:p w14:paraId="07994B4F" w14:textId="26CA01CE" w:rsidR="00F83748" w:rsidRPr="00F83748" w:rsidRDefault="00F83748" w:rsidP="0076658B">
      <w:pPr>
        <w:pStyle w:val="aff2"/>
      </w:pPr>
      <w:r w:rsidRPr="00F83748">
        <w:t>Природно-территориальные комплексы.</w:t>
      </w:r>
    </w:p>
    <w:p w14:paraId="1EEADB03" w14:textId="77777777" w:rsidR="00F83748" w:rsidRPr="00F83748" w:rsidRDefault="00F83748" w:rsidP="0076658B">
      <w:pPr>
        <w:pStyle w:val="aff2"/>
      </w:pPr>
      <w:r w:rsidRPr="00F83748">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w:t>
      </w:r>
      <w:r w:rsidRPr="00F83748">
        <w:t>т</w:t>
      </w:r>
      <w:r w:rsidRPr="00F83748">
        <w:t>ности. Круговороты веществ на Земле. Почва, её строение и состав. О</w:t>
      </w:r>
      <w:r w:rsidRPr="00F83748">
        <w:t>б</w:t>
      </w:r>
      <w:r w:rsidRPr="00F83748">
        <w:t>разование почвы и плодородие почв. Охрана почв.</w:t>
      </w:r>
    </w:p>
    <w:p w14:paraId="32E0B63E" w14:textId="77777777" w:rsidR="00F83748" w:rsidRPr="00F83748" w:rsidRDefault="00F83748" w:rsidP="0076658B">
      <w:pPr>
        <w:pStyle w:val="aff2"/>
      </w:pPr>
      <w:r w:rsidRPr="00F83748">
        <w:t>Природная среда. Охрана природы. Природные особо охраняемые территории. Всемирное наследие ЮНЕСКО.</w:t>
      </w:r>
    </w:p>
    <w:p w14:paraId="71BC2C2E" w14:textId="77777777" w:rsidR="00F83748" w:rsidRPr="00F83748" w:rsidRDefault="00F83748" w:rsidP="0076658B">
      <w:pPr>
        <w:pStyle w:val="aff2"/>
      </w:pPr>
      <w:r w:rsidRPr="00F83748">
        <w:t>Практическая работа (выполняется на местности) «Характеристика локального природного комплекса по плану».</w:t>
      </w:r>
    </w:p>
    <w:p w14:paraId="5AF7E1BC" w14:textId="2EB410BB" w:rsidR="00F83748" w:rsidRPr="0076658B" w:rsidRDefault="00F83748" w:rsidP="00F83748">
      <w:pPr>
        <w:rPr>
          <w:b/>
          <w:bCs/>
        </w:rPr>
      </w:pPr>
      <w:r w:rsidRPr="0076658B">
        <w:rPr>
          <w:b/>
          <w:bCs/>
        </w:rPr>
        <w:t>Содержание обучения географии в 7 классе.</w:t>
      </w:r>
    </w:p>
    <w:p w14:paraId="729BE141" w14:textId="4CF2A80E" w:rsidR="00F83748" w:rsidRPr="00F83748" w:rsidRDefault="00F83748" w:rsidP="0076658B">
      <w:pPr>
        <w:pStyle w:val="aff2"/>
      </w:pPr>
      <w:r w:rsidRPr="00F83748">
        <w:t>Главные закономерности природы Земли.</w:t>
      </w:r>
    </w:p>
    <w:p w14:paraId="611D7365" w14:textId="1425FDED" w:rsidR="00F83748" w:rsidRPr="00F83748" w:rsidRDefault="00F83748" w:rsidP="0076658B">
      <w:pPr>
        <w:pStyle w:val="aff2"/>
      </w:pPr>
      <w:r w:rsidRPr="00F83748">
        <w:t>Географическая оболочка.</w:t>
      </w:r>
    </w:p>
    <w:p w14:paraId="41E0E267" w14:textId="77777777" w:rsidR="00F83748" w:rsidRPr="00F83748" w:rsidRDefault="00F83748" w:rsidP="0076658B">
      <w:pPr>
        <w:pStyle w:val="aff2"/>
      </w:pPr>
      <w:r w:rsidRPr="00F83748">
        <w:t>Географическая оболочка: особенности строения и свойства. Ц</w:t>
      </w:r>
      <w:r w:rsidRPr="00F83748">
        <w:t>е</w:t>
      </w:r>
      <w:r w:rsidRPr="00F83748">
        <w:t>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6B5A54CB" w14:textId="77777777" w:rsidR="00F83748" w:rsidRPr="00F83748" w:rsidRDefault="00F83748" w:rsidP="0076658B">
      <w:pPr>
        <w:pStyle w:val="aff2"/>
      </w:pPr>
      <w:r w:rsidRPr="00F83748">
        <w:t>Практическая работа «Выявление проявления широтной зональности по картам природных зон».</w:t>
      </w:r>
    </w:p>
    <w:p w14:paraId="0373E59D" w14:textId="108B229A" w:rsidR="00F83748" w:rsidRPr="00F83748" w:rsidRDefault="00F83748" w:rsidP="0076658B">
      <w:pPr>
        <w:pStyle w:val="aff2"/>
      </w:pPr>
      <w:r w:rsidRPr="00F83748">
        <w:t>Литосфера и рельеф Земли.</w:t>
      </w:r>
    </w:p>
    <w:p w14:paraId="103C60E0" w14:textId="77777777" w:rsidR="00F83748" w:rsidRPr="00F83748" w:rsidRDefault="00F83748" w:rsidP="0076658B">
      <w:pPr>
        <w:pStyle w:val="aff2"/>
      </w:pPr>
      <w:r w:rsidRPr="00F83748">
        <w:t>История Земли как планеты. Литосферные плиты и их движение. Материки, океаны и части света. Сейсмические пояса Земли. Формир</w:t>
      </w:r>
      <w:r w:rsidRPr="00F83748">
        <w:t>о</w:t>
      </w:r>
      <w:r w:rsidRPr="00F83748">
        <w:t>вание современного рельефа Земли. Внешние и внутренние процессы рельефообразования. Полезные ископаемые.</w:t>
      </w:r>
    </w:p>
    <w:p w14:paraId="775D249F" w14:textId="77777777" w:rsidR="00F83748" w:rsidRPr="00F83748" w:rsidRDefault="00F83748" w:rsidP="0076658B">
      <w:pPr>
        <w:pStyle w:val="aff2"/>
      </w:pPr>
      <w:r w:rsidRPr="00F83748">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14:paraId="4B52F141" w14:textId="44BB1595" w:rsidR="00F83748" w:rsidRPr="00F83748" w:rsidRDefault="00F83748" w:rsidP="0076658B">
      <w:pPr>
        <w:pStyle w:val="aff2"/>
      </w:pPr>
      <w:r w:rsidRPr="00F83748">
        <w:t>Атмосфера и климаты Земли.</w:t>
      </w:r>
    </w:p>
    <w:p w14:paraId="47FE3071" w14:textId="77777777" w:rsidR="00F83748" w:rsidRPr="00F83748" w:rsidRDefault="00F83748" w:rsidP="0076658B">
      <w:pPr>
        <w:pStyle w:val="aff2"/>
      </w:pPr>
      <w:r w:rsidRPr="00F83748">
        <w:t>Закономерности распределения температуры воздуха. Закономерн</w:t>
      </w:r>
      <w:r w:rsidRPr="00F83748">
        <w:t>о</w:t>
      </w:r>
      <w:r w:rsidRPr="00F83748">
        <w:t>сти распределения атмосферных осадков. Пояса атмосферного давления на Земле. Воздушные массы, их типы. Преобладающие ветры ‒ троп</w:t>
      </w:r>
      <w:r w:rsidRPr="00F83748">
        <w:t>и</w:t>
      </w:r>
      <w:r w:rsidRPr="00F83748">
        <w:t>ческие (экваториальные) муссоны, пассаты тропических широт, запа</w:t>
      </w:r>
      <w:r w:rsidRPr="00F83748">
        <w:t>д</w:t>
      </w:r>
      <w:r w:rsidRPr="00F83748">
        <w:t>ные ветры. Разнообразие климата на Земле. Климатообразующие фа</w:t>
      </w:r>
      <w:r w:rsidRPr="00F83748">
        <w:t>к</w:t>
      </w:r>
      <w:r w:rsidRPr="00F83748">
        <w:t xml:space="preserve">торы: географическое положение, океанические течения, особенности циркуляции атмосферы (типы воздушных масс и преобладающие ветры), </w:t>
      </w:r>
      <w:r w:rsidRPr="00F83748">
        <w:lastRenderedPageBreak/>
        <w:t>характер подстилающей поверхности и рельефа территории. Характ</w:t>
      </w:r>
      <w:r w:rsidRPr="00F83748">
        <w:t>е</w:t>
      </w:r>
      <w:r w:rsidRPr="00F83748">
        <w:t>ристика основных и переходных климатических поясов Земли. Влияние климатических условий на жизнь людей. Влияние современной хозя</w:t>
      </w:r>
      <w:r w:rsidRPr="00F83748">
        <w:t>й</w:t>
      </w:r>
      <w:r w:rsidRPr="00F83748">
        <w:t>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7D95331E" w14:textId="77777777" w:rsidR="00F83748" w:rsidRPr="00F83748" w:rsidRDefault="00F83748" w:rsidP="0076658B">
      <w:pPr>
        <w:pStyle w:val="aff2"/>
      </w:pPr>
      <w:r w:rsidRPr="00F83748">
        <w:t>Практическая работа «Описание климата территории по климатич</w:t>
      </w:r>
      <w:r w:rsidRPr="00F83748">
        <w:t>е</w:t>
      </w:r>
      <w:r w:rsidRPr="00F83748">
        <w:t>ской карте и климатограмме».</w:t>
      </w:r>
    </w:p>
    <w:p w14:paraId="5FD6FE75" w14:textId="5837D257" w:rsidR="00F83748" w:rsidRPr="00F83748" w:rsidRDefault="00F83748" w:rsidP="0076658B">
      <w:pPr>
        <w:pStyle w:val="aff2"/>
      </w:pPr>
      <w:r w:rsidRPr="00F83748">
        <w:t>Мировой океан ‒ основная часть гидросферы.</w:t>
      </w:r>
    </w:p>
    <w:p w14:paraId="55ECB262" w14:textId="77777777" w:rsidR="00F83748" w:rsidRPr="00F83748" w:rsidRDefault="00F83748" w:rsidP="0076658B">
      <w:pPr>
        <w:pStyle w:val="aff2"/>
      </w:pPr>
      <w:r w:rsidRPr="00F83748">
        <w:t>Мировой океан и его части. Тихий, Атлантический, Индийский и С</w:t>
      </w:r>
      <w:r w:rsidRPr="00F83748">
        <w:t>е</w:t>
      </w:r>
      <w:r w:rsidRPr="00F83748">
        <w:t>верный Ледовитый океаны. Южный океан и проблема выделения его как самостоятельной части Мирового океана. Тёплые и холодные океан</w:t>
      </w:r>
      <w:r w:rsidRPr="00F83748">
        <w:t>и</w:t>
      </w:r>
      <w:r w:rsidRPr="00F83748">
        <w:t>ческие течения. Система океанических течений. Влияние тёплых и х</w:t>
      </w:r>
      <w:r w:rsidRPr="00F83748">
        <w:t>о</w:t>
      </w:r>
      <w:r w:rsidRPr="00F83748">
        <w:t>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w:t>
      </w:r>
      <w:r w:rsidRPr="00F83748">
        <w:t>с</w:t>
      </w:r>
      <w:r w:rsidRPr="00F83748">
        <w:t>парения, опресняющего влияния речных вод и вод ледников. Образов</w:t>
      </w:r>
      <w:r w:rsidRPr="00F83748">
        <w:t>а</w:t>
      </w:r>
      <w:r w:rsidRPr="00F83748">
        <w:t>ние льдов в Мировом океане. Изменения ледовитости и уровня Мир</w:t>
      </w:r>
      <w:r w:rsidRPr="00F83748">
        <w:t>о</w:t>
      </w:r>
      <w:r w:rsidRPr="00F83748">
        <w:t>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7484384F" w14:textId="77777777" w:rsidR="00F83748" w:rsidRPr="00F83748" w:rsidRDefault="00F83748" w:rsidP="00F83748">
      <w:r w:rsidRPr="00F83748">
        <w:t>Практические работы: «Выявление закономерностей изменения с</w:t>
      </w:r>
      <w:r w:rsidRPr="00F83748">
        <w:t>о</w:t>
      </w:r>
      <w:r w:rsidRPr="00F83748">
        <w:t>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w:t>
      </w:r>
      <w:r w:rsidRPr="00F83748">
        <w:t>с</w:t>
      </w:r>
      <w:r w:rsidRPr="00F83748">
        <w:t>точников географической информации».</w:t>
      </w:r>
    </w:p>
    <w:p w14:paraId="0F711F52" w14:textId="708D2BF1" w:rsidR="00F83748" w:rsidRPr="00F83748" w:rsidRDefault="00F83748" w:rsidP="0076658B">
      <w:pPr>
        <w:pStyle w:val="aff2"/>
      </w:pPr>
      <w:r w:rsidRPr="00F83748">
        <w:t>Человечество на Земле.</w:t>
      </w:r>
    </w:p>
    <w:p w14:paraId="01CB4092" w14:textId="72DBC2AB" w:rsidR="00F83748" w:rsidRPr="00F83748" w:rsidRDefault="00F83748" w:rsidP="0076658B">
      <w:pPr>
        <w:pStyle w:val="aff2"/>
      </w:pPr>
      <w:r w:rsidRPr="00F83748">
        <w:t>Численность населения.</w:t>
      </w:r>
    </w:p>
    <w:p w14:paraId="6D78C1DB" w14:textId="77777777" w:rsidR="00F83748" w:rsidRPr="00F83748" w:rsidRDefault="00F83748" w:rsidP="0076658B">
      <w:pPr>
        <w:pStyle w:val="aff2"/>
      </w:pPr>
      <w:r w:rsidRPr="00F83748">
        <w:t>Заселение Земли человеком. Современная численность населения мира. Изменение численности населения во времени. Методы опред</w:t>
      </w:r>
      <w:r w:rsidRPr="00F83748">
        <w:t>е</w:t>
      </w:r>
      <w:r w:rsidRPr="00F83748">
        <w:t>ления численности населения, переписи населения. Факторы, влияющие на рост численности населения. Размещение и плотность населения.</w:t>
      </w:r>
    </w:p>
    <w:p w14:paraId="4CB1DDD4" w14:textId="77777777" w:rsidR="00F83748" w:rsidRPr="00F83748" w:rsidRDefault="00F83748" w:rsidP="0076658B">
      <w:pPr>
        <w:pStyle w:val="aff2"/>
      </w:pPr>
      <w:r w:rsidRPr="00F83748">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14:paraId="5E97F4BE" w14:textId="73C81F91" w:rsidR="00F83748" w:rsidRPr="00F83748" w:rsidRDefault="00F83748" w:rsidP="0076658B">
      <w:pPr>
        <w:pStyle w:val="aff2"/>
      </w:pPr>
      <w:r w:rsidRPr="00F83748">
        <w:t>Страны и народы мира.</w:t>
      </w:r>
    </w:p>
    <w:p w14:paraId="0694F7FD" w14:textId="77777777" w:rsidR="00F83748" w:rsidRPr="00F83748" w:rsidRDefault="00F83748" w:rsidP="0076658B">
      <w:pPr>
        <w:pStyle w:val="aff2"/>
      </w:pPr>
      <w:r w:rsidRPr="00F83748">
        <w:t>Народы и религии мира. Этнический состав населения мира. Языковая классификация народов мира. Мировые и национальные религии. Ге</w:t>
      </w:r>
      <w:r w:rsidRPr="00F83748">
        <w:t>о</w:t>
      </w:r>
      <w:r w:rsidRPr="00F83748">
        <w:t xml:space="preserve">графия мировых религий. Хозяйственная деятельность людей, основные </w:t>
      </w:r>
      <w:r w:rsidRPr="00F83748">
        <w:lastRenderedPageBreak/>
        <w:t>её виды: сельское хозяйство, промышленность, сфера услуг. Их влияние на природные комплексы. Комплексные карты. Города и сельские п</w:t>
      </w:r>
      <w:r w:rsidRPr="00F83748">
        <w:t>о</w:t>
      </w:r>
      <w:r w:rsidRPr="00F83748">
        <w:t>селения. Культурно-исторические регионы мира. Многообразие стран, их основные типы. Профессия менеджер в сфере туризма, экскурсовод.</w:t>
      </w:r>
    </w:p>
    <w:p w14:paraId="1BFA6C05" w14:textId="77777777" w:rsidR="00F83748" w:rsidRPr="00F83748" w:rsidRDefault="00F83748" w:rsidP="00F83748">
      <w:r w:rsidRPr="00F83748">
        <w:t>Практическая работа «Сравнение занятости населения двух стран по комплексным картам».</w:t>
      </w:r>
    </w:p>
    <w:p w14:paraId="710EBDC0" w14:textId="5F6FEAD8" w:rsidR="00F83748" w:rsidRPr="00F83748" w:rsidRDefault="00F83748" w:rsidP="0076658B">
      <w:pPr>
        <w:pStyle w:val="aff2"/>
      </w:pPr>
      <w:r w:rsidRPr="00F83748">
        <w:t>Материки и страны.</w:t>
      </w:r>
    </w:p>
    <w:p w14:paraId="5D9268F5" w14:textId="63915355" w:rsidR="00F83748" w:rsidRPr="00F83748" w:rsidRDefault="00F83748" w:rsidP="0076658B">
      <w:pPr>
        <w:pStyle w:val="aff2"/>
      </w:pPr>
      <w:r w:rsidRPr="00F83748">
        <w:t>Южные материки.</w:t>
      </w:r>
    </w:p>
    <w:p w14:paraId="54D162BC" w14:textId="77777777" w:rsidR="00F83748" w:rsidRPr="00F83748" w:rsidRDefault="00F83748" w:rsidP="0076658B">
      <w:pPr>
        <w:pStyle w:val="aff2"/>
      </w:pPr>
      <w:r w:rsidRPr="00F83748">
        <w:t>Африка. Австралия и Океания. Южная Америка. Антарктида. История открытия. Географическое положение. Основные черты рельефа, кл</w:t>
      </w:r>
      <w:r w:rsidRPr="00F83748">
        <w:t>и</w:t>
      </w:r>
      <w:r w:rsidRPr="00F83748">
        <w:t>мата и внутренних вод и определяющие их факторы. Зональные и аз</w:t>
      </w:r>
      <w:r w:rsidRPr="00F83748">
        <w:t>о</w:t>
      </w:r>
      <w:r w:rsidRPr="00F83748">
        <w:t>нальные природные комплексы. Население. Политическая карта. Кру</w:t>
      </w:r>
      <w:r w:rsidRPr="00F83748">
        <w:t>п</w:t>
      </w:r>
      <w:r w:rsidRPr="00F83748">
        <w:t>нейшие по территории и численности населения страны. Изменение природы под влиянием хозяйственной деятельности человека. Антар</w:t>
      </w:r>
      <w:r w:rsidRPr="00F83748">
        <w:t>к</w:t>
      </w:r>
      <w:r w:rsidRPr="00F83748">
        <w:t>тида ‒ уникальный материк на Земле. Освоение человеком Антарктиды. Цели международных исследований материка в XX‒XXI вв. Совр</w:t>
      </w:r>
      <w:r w:rsidRPr="00F83748">
        <w:t>е</w:t>
      </w:r>
      <w:r w:rsidRPr="00F83748">
        <w:t>менные исследования в Антарктиде. Роль России в открытиях и иссл</w:t>
      </w:r>
      <w:r w:rsidRPr="00F83748">
        <w:t>е</w:t>
      </w:r>
      <w:r w:rsidRPr="00F83748">
        <w:t>дованиях ледового континента.</w:t>
      </w:r>
    </w:p>
    <w:p w14:paraId="7FC59711" w14:textId="77777777" w:rsidR="00F83748" w:rsidRPr="00F83748" w:rsidRDefault="00F83748" w:rsidP="0076658B">
      <w:pPr>
        <w:pStyle w:val="aff2"/>
      </w:pPr>
      <w:r w:rsidRPr="00F83748">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w:t>
      </w:r>
      <w:r w:rsidRPr="00F83748">
        <w:t>е</w:t>
      </w:r>
      <w:r w:rsidRPr="00F83748">
        <w:t>ском поясе», «Сравнение особенностей климата Африки, Южной Ам</w:t>
      </w:r>
      <w:r w:rsidRPr="00F83748">
        <w:t>е</w:t>
      </w:r>
      <w:r w:rsidRPr="00F83748">
        <w:t>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14:paraId="5A416009" w14:textId="23107C0A" w:rsidR="00F83748" w:rsidRPr="00F83748" w:rsidRDefault="00F83748" w:rsidP="0076658B">
      <w:pPr>
        <w:pStyle w:val="aff2"/>
      </w:pPr>
      <w:r w:rsidRPr="00F83748">
        <w:t>Северные материки.</w:t>
      </w:r>
    </w:p>
    <w:p w14:paraId="190E12A9" w14:textId="77777777" w:rsidR="00F83748" w:rsidRPr="00F83748" w:rsidRDefault="00F83748" w:rsidP="0076658B">
      <w:pPr>
        <w:pStyle w:val="aff2"/>
      </w:pPr>
      <w:r w:rsidRPr="00F83748">
        <w:t>Северная Америка. Евразия. История открытия и освоения. Геогр</w:t>
      </w:r>
      <w:r w:rsidRPr="00F83748">
        <w:t>а</w:t>
      </w:r>
      <w:r w:rsidRPr="00F83748">
        <w:t>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4BEEAB9F" w14:textId="77777777" w:rsidR="00F83748" w:rsidRPr="00F83748" w:rsidRDefault="00F83748" w:rsidP="0076658B">
      <w:pPr>
        <w:pStyle w:val="aff2"/>
      </w:pPr>
      <w:r w:rsidRPr="00F83748">
        <w:t>Практические работы: «Объяснение распространения зон совреме</w:t>
      </w:r>
      <w:r w:rsidRPr="00F83748">
        <w:t>н</w:t>
      </w:r>
      <w:r w:rsidRPr="00F83748">
        <w:t>ного вулканизма и землетрясений на территории Северной Америки и Евразии», «Объяснение климатических различий территорий, наход</w:t>
      </w:r>
      <w:r w:rsidRPr="00F83748">
        <w:t>я</w:t>
      </w:r>
      <w:r w:rsidRPr="00F83748">
        <w:t>щихся на одной географической широте, на примере умеренного кл</w:t>
      </w:r>
      <w:r w:rsidRPr="00F83748">
        <w:t>и</w:t>
      </w:r>
      <w:r w:rsidRPr="00F83748">
        <w:t>матического пояса», «Представление в виде таблицы информации о компонентах природы одной из природных зон на основе анализа н</w:t>
      </w:r>
      <w:r w:rsidRPr="00F83748">
        <w:t>е</w:t>
      </w:r>
      <w:r w:rsidRPr="00F83748">
        <w:t>скольких источников информации», «Описание одной из стран Северной Америки или Евразии в форме презентации (с целью привлечения т</w:t>
      </w:r>
      <w:r w:rsidRPr="00F83748">
        <w:t>у</w:t>
      </w:r>
      <w:r w:rsidRPr="00F83748">
        <w:t>ристов, создания положительного образа страны и других)».</w:t>
      </w:r>
    </w:p>
    <w:p w14:paraId="1E3ABE84" w14:textId="0DD434C8" w:rsidR="00F83748" w:rsidRPr="00F83748" w:rsidRDefault="00F83748" w:rsidP="0076658B">
      <w:pPr>
        <w:pStyle w:val="aff2"/>
      </w:pPr>
      <w:r w:rsidRPr="00F83748">
        <w:t>Взаимодействие природы и общества.</w:t>
      </w:r>
    </w:p>
    <w:p w14:paraId="4EAB99EE" w14:textId="77777777" w:rsidR="00F83748" w:rsidRPr="00F83748" w:rsidRDefault="00F83748" w:rsidP="0076658B">
      <w:pPr>
        <w:pStyle w:val="aff2"/>
      </w:pPr>
      <w:r w:rsidRPr="00F83748">
        <w:lastRenderedPageBreak/>
        <w:t>Влияние закономерностей географической оболочки на жизнь и де</w:t>
      </w:r>
      <w:r w:rsidRPr="00F83748">
        <w:t>я</w:t>
      </w:r>
      <w:r w:rsidRPr="00F83748">
        <w:t>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w:t>
      </w:r>
      <w:r w:rsidRPr="00F83748">
        <w:t>я</w:t>
      </w:r>
      <w:r w:rsidRPr="00F83748">
        <w:t>тельности на современном этапе (Международный союз охраны пр</w:t>
      </w:r>
      <w:r w:rsidRPr="00F83748">
        <w:t>и</w:t>
      </w:r>
      <w:r w:rsidRPr="00F83748">
        <w:t>роды, Международная гидрографическая организация, ЮНЕСКО и другие).</w:t>
      </w:r>
    </w:p>
    <w:p w14:paraId="283D2058" w14:textId="77777777" w:rsidR="00F83748" w:rsidRPr="00F83748" w:rsidRDefault="00F83748" w:rsidP="0076658B">
      <w:pPr>
        <w:pStyle w:val="aff2"/>
      </w:pPr>
      <w:r w:rsidRPr="00F83748">
        <w:t>Глобальные проблемы человечества: экологическая, сырьевая, эне</w:t>
      </w:r>
      <w:r w:rsidRPr="00F83748">
        <w:t>р</w:t>
      </w:r>
      <w:r w:rsidRPr="00F83748">
        <w:t>гетическая, преодоления отсталости стран, продовольственная ‒ и ме</w:t>
      </w:r>
      <w:r w:rsidRPr="00F83748">
        <w:t>ж</w:t>
      </w:r>
      <w:r w:rsidRPr="00F83748">
        <w:t>дународные усилия по их преодолению. Программа ООН и цели усто</w:t>
      </w:r>
      <w:r w:rsidRPr="00F83748">
        <w:t>й</w:t>
      </w:r>
      <w:r w:rsidRPr="00F83748">
        <w:t>чивого развития. Всемирное наследие ЮНЕСКО: природные и кул</w:t>
      </w:r>
      <w:r w:rsidRPr="00F83748">
        <w:t>ь</w:t>
      </w:r>
      <w:r w:rsidRPr="00F83748">
        <w:t>турные объекты.</w:t>
      </w:r>
    </w:p>
    <w:p w14:paraId="4C0EA47D" w14:textId="77777777" w:rsidR="00F83748" w:rsidRPr="00F83748" w:rsidRDefault="00F83748" w:rsidP="0076658B">
      <w:pPr>
        <w:pStyle w:val="aff2"/>
      </w:pPr>
      <w:r w:rsidRPr="00F83748">
        <w:t>Практическая работа «Характеристика изменений компонентов пр</w:t>
      </w:r>
      <w:r w:rsidRPr="00F83748">
        <w:t>и</w:t>
      </w:r>
      <w:r w:rsidRPr="00F83748">
        <w:t>роды на территории одной из стран мира в результате деятельности ч</w:t>
      </w:r>
      <w:r w:rsidRPr="00F83748">
        <w:t>е</w:t>
      </w:r>
      <w:r w:rsidRPr="00F83748">
        <w:t>ловека».</w:t>
      </w:r>
    </w:p>
    <w:p w14:paraId="68C9250D" w14:textId="49CFDD2B" w:rsidR="00F83748" w:rsidRPr="0076658B" w:rsidRDefault="00F83748" w:rsidP="00F83748">
      <w:pPr>
        <w:rPr>
          <w:b/>
          <w:bCs/>
        </w:rPr>
      </w:pPr>
      <w:r w:rsidRPr="0076658B">
        <w:rPr>
          <w:b/>
          <w:bCs/>
        </w:rPr>
        <w:t>Содержание обучения географии в 8 классе.</w:t>
      </w:r>
    </w:p>
    <w:p w14:paraId="079F552B" w14:textId="3CDBBF7B" w:rsidR="00F83748" w:rsidRPr="00F83748" w:rsidRDefault="00F83748" w:rsidP="0076658B">
      <w:pPr>
        <w:pStyle w:val="aff2"/>
      </w:pPr>
      <w:r w:rsidRPr="00F83748">
        <w:t>Географическое пространство России.</w:t>
      </w:r>
    </w:p>
    <w:p w14:paraId="06930640" w14:textId="554DB497" w:rsidR="00F83748" w:rsidRPr="00F83748" w:rsidRDefault="00F83748" w:rsidP="0076658B">
      <w:pPr>
        <w:pStyle w:val="aff2"/>
      </w:pPr>
      <w:r w:rsidRPr="00F83748">
        <w:t>История формирования и освоения территории России.</w:t>
      </w:r>
    </w:p>
    <w:p w14:paraId="51637E7F" w14:textId="77777777" w:rsidR="00F83748" w:rsidRPr="00F83748" w:rsidRDefault="00F83748" w:rsidP="0076658B">
      <w:pPr>
        <w:pStyle w:val="aff2"/>
      </w:pPr>
      <w:r w:rsidRPr="00F83748">
        <w:t>История освоения и заселения территории современной России в XI‒XVI вв. Расширение территории России в XVI‒XIX вв. Русские перв</w:t>
      </w:r>
      <w:r w:rsidRPr="00F83748">
        <w:t>о</w:t>
      </w:r>
      <w:r w:rsidRPr="00F83748">
        <w:t>проходцы. Изменения внешних границ России в ХХ в. Воссоединение Крыма с Россией.</w:t>
      </w:r>
    </w:p>
    <w:p w14:paraId="70F89F48" w14:textId="77777777" w:rsidR="00F83748" w:rsidRPr="00F83748" w:rsidRDefault="00F83748" w:rsidP="0076658B">
      <w:pPr>
        <w:pStyle w:val="aff2"/>
      </w:pPr>
      <w:r w:rsidRPr="00F83748">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14:paraId="0D03827F" w14:textId="2115D5B5" w:rsidR="00F83748" w:rsidRPr="00F83748" w:rsidRDefault="00F83748" w:rsidP="0076658B">
      <w:pPr>
        <w:pStyle w:val="aff2"/>
      </w:pPr>
      <w:r w:rsidRPr="00F83748">
        <w:t>Географическое положение и границы России.</w:t>
      </w:r>
    </w:p>
    <w:p w14:paraId="5AB206D8" w14:textId="77777777" w:rsidR="00F83748" w:rsidRPr="00F83748" w:rsidRDefault="00F83748" w:rsidP="0076658B">
      <w:pPr>
        <w:pStyle w:val="aff2"/>
      </w:pPr>
      <w:r w:rsidRPr="00F83748">
        <w:t>Государственная территория России. Территориальные воды. Гос</w:t>
      </w:r>
      <w:r w:rsidRPr="00F83748">
        <w:t>у</w:t>
      </w:r>
      <w:r w:rsidRPr="00F83748">
        <w:t>дарственная граница России. Морские и сухопутные границы, возду</w:t>
      </w:r>
      <w:r w:rsidRPr="00F83748">
        <w:t>ш</w:t>
      </w:r>
      <w:r w:rsidRPr="00F83748">
        <w:t>ное пространство, континентальный шельф и исключительная экон</w:t>
      </w:r>
      <w:r w:rsidRPr="00F83748">
        <w:t>о</w:t>
      </w:r>
      <w:r w:rsidRPr="00F83748">
        <w:t>мическая зона Российской Федерации. Географическое положение Ро</w:t>
      </w:r>
      <w:r w:rsidRPr="00F83748">
        <w:t>с</w:t>
      </w:r>
      <w:r w:rsidRPr="00F83748">
        <w:t>сии. Виды географического положения. Страны ‒ соседи России. Бли</w:t>
      </w:r>
      <w:r w:rsidRPr="00F83748">
        <w:t>ж</w:t>
      </w:r>
      <w:r w:rsidRPr="00F83748">
        <w:t>нее и дальнее зарубежье. Моря, омывающие территорию России.</w:t>
      </w:r>
    </w:p>
    <w:p w14:paraId="7ABD7BF5" w14:textId="5DB433DB" w:rsidR="00F83748" w:rsidRPr="00F83748" w:rsidRDefault="00F83748" w:rsidP="0076658B">
      <w:pPr>
        <w:pStyle w:val="aff2"/>
      </w:pPr>
      <w:r w:rsidRPr="00F83748">
        <w:t>Время на территории России.</w:t>
      </w:r>
    </w:p>
    <w:p w14:paraId="524970FF" w14:textId="77777777" w:rsidR="00F83748" w:rsidRPr="00F83748" w:rsidRDefault="00F83748" w:rsidP="0076658B">
      <w:pPr>
        <w:pStyle w:val="aff2"/>
      </w:pPr>
      <w:r w:rsidRPr="00F83748">
        <w:t>Россия на карте часовых поясов мира. Карта часовых зон России. Местное, поясное и зональное время: роль в хозяйстве и жизни людей.</w:t>
      </w:r>
    </w:p>
    <w:p w14:paraId="6680BE60" w14:textId="77777777" w:rsidR="00F83748" w:rsidRPr="00F83748" w:rsidRDefault="00F83748" w:rsidP="0076658B">
      <w:pPr>
        <w:pStyle w:val="aff2"/>
      </w:pPr>
      <w:r w:rsidRPr="00F83748">
        <w:t>Практическая работа «Определение различия во времени для разных городов России по карте часовых зон».</w:t>
      </w:r>
    </w:p>
    <w:p w14:paraId="74145D9C" w14:textId="65362DC0" w:rsidR="00F83748" w:rsidRPr="00F83748" w:rsidRDefault="00F83748" w:rsidP="0076658B">
      <w:pPr>
        <w:pStyle w:val="aff2"/>
      </w:pPr>
      <w:r w:rsidRPr="00F83748">
        <w:t>Административно-территориальное устройство России. Райониров</w:t>
      </w:r>
      <w:r w:rsidRPr="00F83748">
        <w:t>а</w:t>
      </w:r>
      <w:r w:rsidRPr="00F83748">
        <w:t>ние территории.</w:t>
      </w:r>
    </w:p>
    <w:p w14:paraId="4C5829B9" w14:textId="77777777" w:rsidR="00F83748" w:rsidRPr="00F83748" w:rsidRDefault="00F83748" w:rsidP="0076658B">
      <w:pPr>
        <w:pStyle w:val="aff2"/>
      </w:pPr>
      <w:r w:rsidRPr="00F83748">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w:t>
      </w:r>
      <w:r w:rsidRPr="00F83748">
        <w:t>и</w:t>
      </w:r>
      <w:r w:rsidRPr="00F83748">
        <w:t>ческих исследований и территориального управления. Виды районир</w:t>
      </w:r>
      <w:r w:rsidRPr="00F83748">
        <w:t>о</w:t>
      </w:r>
      <w:r w:rsidRPr="00F83748">
        <w:lastRenderedPageBreak/>
        <w:t>вания территории. Макрорегионы России: Западный (Европейская часть) и Восточный (Азиатская часть); их границы и состав. Крупные геогр</w:t>
      </w:r>
      <w:r w:rsidRPr="00F83748">
        <w:t>а</w:t>
      </w:r>
      <w:r w:rsidRPr="00F83748">
        <w:t>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6D458861" w14:textId="77777777" w:rsidR="00F83748" w:rsidRPr="00F83748" w:rsidRDefault="00F83748" w:rsidP="00F83748">
      <w:r w:rsidRPr="00F83748">
        <w:t>Практическая работа. «Обозначение на контурной карте и сравнение границ федеральных округов и макрорегионов с целью выявления с</w:t>
      </w:r>
      <w:r w:rsidRPr="00F83748">
        <w:t>о</w:t>
      </w:r>
      <w:r w:rsidRPr="00F83748">
        <w:t>става и особенностей географического положения».</w:t>
      </w:r>
    </w:p>
    <w:p w14:paraId="1F8DD9D7" w14:textId="6A860CBE" w:rsidR="00F83748" w:rsidRPr="00F83748" w:rsidRDefault="00F83748" w:rsidP="0076658B">
      <w:pPr>
        <w:pStyle w:val="aff2"/>
      </w:pPr>
      <w:r w:rsidRPr="00F83748">
        <w:t>Природа России.</w:t>
      </w:r>
    </w:p>
    <w:p w14:paraId="1FEAD676" w14:textId="33A3C7BD" w:rsidR="00F83748" w:rsidRPr="00F83748" w:rsidRDefault="00F83748" w:rsidP="0076658B">
      <w:pPr>
        <w:pStyle w:val="aff2"/>
      </w:pPr>
      <w:r w:rsidRPr="00F83748">
        <w:t>Природные условия и ресурсы России.</w:t>
      </w:r>
    </w:p>
    <w:p w14:paraId="0F32400A" w14:textId="77777777" w:rsidR="00F83748" w:rsidRPr="00F83748" w:rsidRDefault="00F83748" w:rsidP="0076658B">
      <w:pPr>
        <w:pStyle w:val="aff2"/>
      </w:pPr>
      <w:r w:rsidRPr="00F83748">
        <w:t>Природные условия и природные ресурсы. Классификации приро</w:t>
      </w:r>
      <w:r w:rsidRPr="00F83748">
        <w:t>д</w:t>
      </w:r>
      <w:r w:rsidRPr="00F83748">
        <w:t>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w:t>
      </w:r>
      <w:r w:rsidRPr="00F83748">
        <w:t>ь</w:t>
      </w:r>
      <w:r w:rsidRPr="00F83748">
        <w:t>ного использования. Основные ресурсные базы. Природные ресурсы суши и морей, омывающих Россию.</w:t>
      </w:r>
    </w:p>
    <w:p w14:paraId="15CF8AF0" w14:textId="77777777" w:rsidR="00F83748" w:rsidRPr="00F83748" w:rsidRDefault="00F83748" w:rsidP="0076658B">
      <w:pPr>
        <w:pStyle w:val="aff2"/>
      </w:pPr>
      <w:r w:rsidRPr="00F83748">
        <w:t>Практическая работа «Характеристика природно-ресурсного капитала своего края по картам и статистическим материалам».</w:t>
      </w:r>
    </w:p>
    <w:p w14:paraId="5611E1B8" w14:textId="2D327B06" w:rsidR="00F83748" w:rsidRPr="00F83748" w:rsidRDefault="00F83748" w:rsidP="0076658B">
      <w:pPr>
        <w:pStyle w:val="aff2"/>
      </w:pPr>
      <w:r w:rsidRPr="00F83748">
        <w:t>Геологическое строение, рельеф и полезные ископаемые.</w:t>
      </w:r>
    </w:p>
    <w:p w14:paraId="070D2318" w14:textId="77777777" w:rsidR="00F83748" w:rsidRPr="00F83748" w:rsidRDefault="00F83748" w:rsidP="0076658B">
      <w:pPr>
        <w:pStyle w:val="aff2"/>
      </w:pPr>
      <w:r w:rsidRPr="00F83748">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w:t>
      </w:r>
      <w:r w:rsidRPr="00F83748">
        <w:t>в</w:t>
      </w:r>
      <w:r w:rsidRPr="00F83748">
        <w:t>ные формы рельефа и особенности их распространения на территории России. Зависимость между тектоническим строением, рельефом и ра</w:t>
      </w:r>
      <w:r w:rsidRPr="00F83748">
        <w:t>з</w:t>
      </w:r>
      <w:r w:rsidRPr="00F83748">
        <w:t>мещением основных групп полезных ископаемых по территории страны.</w:t>
      </w:r>
    </w:p>
    <w:p w14:paraId="1E07FBA1" w14:textId="77777777" w:rsidR="00F83748" w:rsidRPr="00F83748" w:rsidRDefault="00F83748" w:rsidP="0076658B">
      <w:pPr>
        <w:pStyle w:val="aff2"/>
      </w:pPr>
      <w:r w:rsidRPr="00F83748">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w:t>
      </w:r>
      <w:r w:rsidRPr="00F83748">
        <w:t>о</w:t>
      </w:r>
      <w:r w:rsidRPr="00F83748">
        <w:t>странение по территории России. Изменение рельефа под влиянием д</w:t>
      </w:r>
      <w:r w:rsidRPr="00F83748">
        <w:t>е</w:t>
      </w:r>
      <w:r w:rsidRPr="00F83748">
        <w:t>ятельности человека. Антропогенные формы рельефа. Особенности р</w:t>
      </w:r>
      <w:r w:rsidRPr="00F83748">
        <w:t>е</w:t>
      </w:r>
      <w:r w:rsidRPr="00F83748">
        <w:t>льефа своего края.</w:t>
      </w:r>
    </w:p>
    <w:p w14:paraId="334D13E6" w14:textId="77777777" w:rsidR="00F83748" w:rsidRPr="00F83748" w:rsidRDefault="00F83748" w:rsidP="0076658B">
      <w:pPr>
        <w:pStyle w:val="aff2"/>
      </w:pPr>
      <w:r w:rsidRPr="00F83748">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14:paraId="2F01322D" w14:textId="04A65519" w:rsidR="00F83748" w:rsidRPr="00F83748" w:rsidRDefault="00F83748" w:rsidP="0076658B">
      <w:pPr>
        <w:pStyle w:val="aff2"/>
      </w:pPr>
      <w:r w:rsidRPr="00F83748">
        <w:t>Климат и климатические ресурсы.</w:t>
      </w:r>
    </w:p>
    <w:p w14:paraId="5BEEB719" w14:textId="77777777" w:rsidR="00F83748" w:rsidRPr="00F83748" w:rsidRDefault="00F83748" w:rsidP="0076658B">
      <w:pPr>
        <w:pStyle w:val="aff2"/>
      </w:pPr>
      <w:r w:rsidRPr="00F83748">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6FF3103F" w14:textId="77777777" w:rsidR="00F83748" w:rsidRPr="00F83748" w:rsidRDefault="00F83748" w:rsidP="0076658B">
      <w:pPr>
        <w:pStyle w:val="aff2"/>
      </w:pPr>
      <w:r w:rsidRPr="00F83748">
        <w:lastRenderedPageBreak/>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w:t>
      </w:r>
      <w:r w:rsidRPr="00F83748">
        <w:t>я</w:t>
      </w:r>
      <w:r w:rsidRPr="00F83748">
        <w:t>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5AC33CBE" w14:textId="77777777" w:rsidR="00F83748" w:rsidRPr="00F83748" w:rsidRDefault="00F83748" w:rsidP="0076658B">
      <w:pPr>
        <w:pStyle w:val="aff2"/>
      </w:pPr>
      <w:r w:rsidRPr="00F83748">
        <w:t>Практические работы: «Описание и прогнозирование погоды терр</w:t>
      </w:r>
      <w:r w:rsidRPr="00F83748">
        <w:t>и</w:t>
      </w:r>
      <w:r w:rsidRPr="00F83748">
        <w:t>тории по карте погоды, «Определение и объяснение по картам закон</w:t>
      </w:r>
      <w:r w:rsidRPr="00F83748">
        <w:t>о</w:t>
      </w:r>
      <w:r w:rsidRPr="00F83748">
        <w:t>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w:t>
      </w:r>
      <w:r w:rsidRPr="00F83748">
        <w:t>о</w:t>
      </w:r>
      <w:r w:rsidRPr="00F83748">
        <w:t>казателей своего края на жизнь и хозяйственную деятельность насел</w:t>
      </w:r>
      <w:r w:rsidRPr="00F83748">
        <w:t>е</w:t>
      </w:r>
      <w:r w:rsidRPr="00F83748">
        <w:t>ния».</w:t>
      </w:r>
    </w:p>
    <w:p w14:paraId="0EFE289B" w14:textId="7C1B513B" w:rsidR="00F83748" w:rsidRPr="00F83748" w:rsidRDefault="00F83748" w:rsidP="0076658B">
      <w:pPr>
        <w:pStyle w:val="aff2"/>
      </w:pPr>
      <w:r w:rsidRPr="00F83748">
        <w:t>Моря России. Внутренние воды и водные ресурсы.</w:t>
      </w:r>
    </w:p>
    <w:p w14:paraId="47688525" w14:textId="77777777" w:rsidR="00F83748" w:rsidRPr="00F83748" w:rsidRDefault="00F83748" w:rsidP="0076658B">
      <w:pPr>
        <w:pStyle w:val="aff2"/>
      </w:pPr>
      <w:r w:rsidRPr="00F83748">
        <w:t>Моря как аквальные природные комплексы. Реки России. Распред</w:t>
      </w:r>
      <w:r w:rsidRPr="00F83748">
        <w:t>е</w:t>
      </w:r>
      <w:r w:rsidRPr="00F83748">
        <w:t>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0FC8B72F" w14:textId="77777777" w:rsidR="00F83748" w:rsidRPr="00F83748" w:rsidRDefault="00F83748" w:rsidP="0076658B">
      <w:pPr>
        <w:pStyle w:val="aff2"/>
      </w:pPr>
      <w:r w:rsidRPr="00F83748">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22283847" w14:textId="77777777" w:rsidR="00F83748" w:rsidRPr="00F83748" w:rsidRDefault="00F83748" w:rsidP="0076658B">
      <w:pPr>
        <w:pStyle w:val="aff2"/>
      </w:pPr>
      <w:r w:rsidRPr="00F83748">
        <w:t>Практические работы: «Сравнение особенностей режима и характера течения двух рек России», «Объяснение распространения опасных ги</w:t>
      </w:r>
      <w:r w:rsidRPr="00F83748">
        <w:t>д</w:t>
      </w:r>
      <w:r w:rsidRPr="00F83748">
        <w:t>рологических природных явлений на территории страны».</w:t>
      </w:r>
    </w:p>
    <w:p w14:paraId="7C03CA17" w14:textId="3F084AA1" w:rsidR="00F83748" w:rsidRPr="00F83748" w:rsidRDefault="00F83748" w:rsidP="0076658B">
      <w:pPr>
        <w:pStyle w:val="aff2"/>
      </w:pPr>
      <w:r w:rsidRPr="00F83748">
        <w:t>Природно-хозяйственные зоны.</w:t>
      </w:r>
    </w:p>
    <w:p w14:paraId="386CCD71" w14:textId="77777777" w:rsidR="00F83748" w:rsidRPr="00F83748" w:rsidRDefault="00F83748" w:rsidP="0076658B">
      <w:pPr>
        <w:pStyle w:val="aff2"/>
      </w:pPr>
      <w:r w:rsidRPr="00F83748">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w:t>
      </w:r>
      <w:r w:rsidRPr="00F83748">
        <w:t>о</w:t>
      </w:r>
      <w:r w:rsidRPr="00F83748">
        <w:t>дия почв: мелиорация земель, борьба с эрозией почв и их загрязнением.</w:t>
      </w:r>
    </w:p>
    <w:p w14:paraId="41122FE8" w14:textId="77777777" w:rsidR="00F83748" w:rsidRPr="00F83748" w:rsidRDefault="00F83748" w:rsidP="0076658B">
      <w:pPr>
        <w:pStyle w:val="aff2"/>
      </w:pPr>
      <w:r w:rsidRPr="00F83748">
        <w:t>Богатство растительного и животного мира России: видовое разн</w:t>
      </w:r>
      <w:r w:rsidRPr="00F83748">
        <w:t>о</w:t>
      </w:r>
      <w:r w:rsidRPr="00F83748">
        <w:t>образие, факторы, его определяющие. Особенности растительного и животного мира различных природно-хозяйственных зон России.</w:t>
      </w:r>
    </w:p>
    <w:p w14:paraId="71C4B889" w14:textId="77777777" w:rsidR="00F83748" w:rsidRPr="00F83748" w:rsidRDefault="00F83748" w:rsidP="0076658B">
      <w:pPr>
        <w:pStyle w:val="aff2"/>
      </w:pPr>
      <w:r w:rsidRPr="00F83748">
        <w:t>Природно-хозяйственные зоны России: взаимосвязь и взаимооб</w:t>
      </w:r>
      <w:r w:rsidRPr="00F83748">
        <w:t>у</w:t>
      </w:r>
      <w:r w:rsidRPr="00F83748">
        <w:t>словленность их компонентов.</w:t>
      </w:r>
    </w:p>
    <w:p w14:paraId="22E85722" w14:textId="77777777" w:rsidR="00F83748" w:rsidRPr="00F83748" w:rsidRDefault="00F83748" w:rsidP="0076658B">
      <w:pPr>
        <w:pStyle w:val="aff2"/>
      </w:pPr>
      <w:r w:rsidRPr="00F83748">
        <w:lastRenderedPageBreak/>
        <w:t>Высотная поясность в горах на территории России. Природные р</w:t>
      </w:r>
      <w:r w:rsidRPr="00F83748">
        <w:t>е</w:t>
      </w:r>
      <w:r w:rsidRPr="00F83748">
        <w:t>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46637477" w14:textId="77777777" w:rsidR="00F83748" w:rsidRPr="00F83748" w:rsidRDefault="00F83748" w:rsidP="0076658B">
      <w:pPr>
        <w:pStyle w:val="aff2"/>
      </w:pPr>
      <w:r w:rsidRPr="00F83748">
        <w:t>Особо охраняемые природные территории России и своего края. Объекты Всемирного природного наследия ЮНЕСКО; растения и ж</w:t>
      </w:r>
      <w:r w:rsidRPr="00F83748">
        <w:t>и</w:t>
      </w:r>
      <w:r w:rsidRPr="00F83748">
        <w:t>вотные, занесённые в Красную книгу России.</w:t>
      </w:r>
    </w:p>
    <w:p w14:paraId="7077CD26" w14:textId="77777777" w:rsidR="00F83748" w:rsidRPr="00F83748" w:rsidRDefault="00F83748" w:rsidP="0076658B">
      <w:pPr>
        <w:pStyle w:val="aff2"/>
      </w:pPr>
      <w:r w:rsidRPr="00F83748">
        <w:t>Практические работы: «Объяснение различий структуры высотной поясности в горных системах», «Анализ различных точек зрения о вл</w:t>
      </w:r>
      <w:r w:rsidRPr="00F83748">
        <w:t>и</w:t>
      </w:r>
      <w:r w:rsidRPr="00F83748">
        <w:t>янии глобальных климатических изменений на природу, на жизнь и х</w:t>
      </w:r>
      <w:r w:rsidRPr="00F83748">
        <w:t>о</w:t>
      </w:r>
      <w:r w:rsidRPr="00F83748">
        <w:t>зяйственную деятельность населения на основе анализа нескольких и</w:t>
      </w:r>
      <w:r w:rsidRPr="00F83748">
        <w:t>с</w:t>
      </w:r>
      <w:r w:rsidRPr="00F83748">
        <w:t>точников информации».</w:t>
      </w:r>
    </w:p>
    <w:p w14:paraId="3F06156E" w14:textId="3C23E89E" w:rsidR="00F83748" w:rsidRPr="00F83748" w:rsidRDefault="00F83748" w:rsidP="0076658B">
      <w:pPr>
        <w:pStyle w:val="aff2"/>
      </w:pPr>
      <w:r w:rsidRPr="00F83748">
        <w:t>Население России.</w:t>
      </w:r>
    </w:p>
    <w:p w14:paraId="6770E2B8" w14:textId="489FBEFA" w:rsidR="00F83748" w:rsidRPr="00F83748" w:rsidRDefault="00F83748" w:rsidP="0076658B">
      <w:pPr>
        <w:pStyle w:val="aff2"/>
      </w:pPr>
      <w:r w:rsidRPr="00F83748">
        <w:t>Численность населения России.</w:t>
      </w:r>
    </w:p>
    <w:p w14:paraId="70B68ACD" w14:textId="77777777" w:rsidR="00F83748" w:rsidRPr="00F83748" w:rsidRDefault="00F83748" w:rsidP="0076658B">
      <w:pPr>
        <w:pStyle w:val="aff2"/>
      </w:pPr>
      <w:r w:rsidRPr="00F83748">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w:t>
      </w:r>
      <w:r w:rsidRPr="00F83748">
        <w:t>с</w:t>
      </w:r>
      <w:r w:rsidRPr="00F83748">
        <w:t>сии. Геодемографическое положение России. Основные меры совр</w:t>
      </w:r>
      <w:r w:rsidRPr="00F83748">
        <w:t>е</w:t>
      </w:r>
      <w:r w:rsidRPr="00F83748">
        <w:t>менной демографической политики государства. Общий прирост нас</w:t>
      </w:r>
      <w:r w:rsidRPr="00F83748">
        <w:t>е</w:t>
      </w:r>
      <w:r w:rsidRPr="00F83748">
        <w:t>ления. Миграции (механическое движение населения). Внешние и внутренние миграции. Эмиграция и иммиграция. Миграционный пр</w:t>
      </w:r>
      <w:r w:rsidRPr="00F83748">
        <w:t>и</w:t>
      </w:r>
      <w:r w:rsidRPr="00F83748">
        <w:t>рост населения. Причины миграций и основные направления миграц</w:t>
      </w:r>
      <w:r w:rsidRPr="00F83748">
        <w:t>и</w:t>
      </w:r>
      <w:r w:rsidRPr="00F83748">
        <w:t>онных потоков. Причины миграций и основные направления миграц</w:t>
      </w:r>
      <w:r w:rsidRPr="00F83748">
        <w:t>и</w:t>
      </w:r>
      <w:r w:rsidRPr="00F83748">
        <w:t>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25F7D223" w14:textId="77777777" w:rsidR="00F83748" w:rsidRPr="00F83748" w:rsidRDefault="00F83748" w:rsidP="0076658B">
      <w:pPr>
        <w:pStyle w:val="aff2"/>
      </w:pPr>
      <w:r w:rsidRPr="00F83748">
        <w:t>Практическая работа «Определение по статистическим данным о</w:t>
      </w:r>
      <w:r w:rsidRPr="00F83748">
        <w:t>б</w:t>
      </w:r>
      <w:r w:rsidRPr="00F83748">
        <w:t>щего, естественного (или) миграционного прироста населения отдел</w:t>
      </w:r>
      <w:r w:rsidRPr="00F83748">
        <w:t>ь</w:t>
      </w:r>
      <w:r w:rsidRPr="00F83748">
        <w:t>ных субъектов (федеральных округов) Российской Федерации или своего региона».</w:t>
      </w:r>
    </w:p>
    <w:p w14:paraId="2F453F57" w14:textId="0C416A4D" w:rsidR="00F83748" w:rsidRPr="00F83748" w:rsidRDefault="00F83748" w:rsidP="0076658B">
      <w:pPr>
        <w:pStyle w:val="aff2"/>
      </w:pPr>
      <w:r w:rsidRPr="00F83748">
        <w:t>Территориальные особенности размещения населения России.</w:t>
      </w:r>
    </w:p>
    <w:p w14:paraId="0E9BB00B" w14:textId="77777777" w:rsidR="00F83748" w:rsidRPr="00F83748" w:rsidRDefault="00F83748" w:rsidP="0076658B">
      <w:pPr>
        <w:pStyle w:val="aff2"/>
      </w:pPr>
      <w:r w:rsidRPr="00F83748">
        <w:t>Географические особенности размещения населения: их обусловле</w:t>
      </w:r>
      <w:r w:rsidRPr="00F83748">
        <w:t>н</w:t>
      </w:r>
      <w:r w:rsidRPr="00F83748">
        <w:t>ность природными, историческими и социально-экономическими фа</w:t>
      </w:r>
      <w:r w:rsidRPr="00F83748">
        <w:t>к</w:t>
      </w:r>
      <w:r w:rsidRPr="00F83748">
        <w:t>торами. Основная полоса расселения. Плотность населения как показ</w:t>
      </w:r>
      <w:r w:rsidRPr="00F83748">
        <w:t>а</w:t>
      </w:r>
      <w:r w:rsidRPr="00F83748">
        <w:t>тель освоенности территории. Различия в плотности населения в ге</w:t>
      </w:r>
      <w:r w:rsidRPr="00F83748">
        <w:t>о</w:t>
      </w:r>
      <w:r w:rsidRPr="00F83748">
        <w:t>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05BD5BC2" w14:textId="0C9B5053" w:rsidR="00F83748" w:rsidRPr="00F83748" w:rsidRDefault="00F83748" w:rsidP="0076658B">
      <w:pPr>
        <w:pStyle w:val="aff2"/>
      </w:pPr>
      <w:r w:rsidRPr="00F83748">
        <w:t>Народы и религии России.</w:t>
      </w:r>
    </w:p>
    <w:p w14:paraId="4C75D913" w14:textId="77777777" w:rsidR="00F83748" w:rsidRPr="00F83748" w:rsidRDefault="00F83748" w:rsidP="0076658B">
      <w:pPr>
        <w:pStyle w:val="aff2"/>
      </w:pPr>
      <w:r w:rsidRPr="00F83748">
        <w:lastRenderedPageBreak/>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w:t>
      </w:r>
      <w:r w:rsidRPr="00F83748">
        <w:t>с</w:t>
      </w:r>
      <w:r w:rsidRPr="00F83748">
        <w:t>селение. Титульные этносы. География религий. Объекты Всемирного культурного наследия ЮНЕСКО на территории России.</w:t>
      </w:r>
    </w:p>
    <w:p w14:paraId="60157F33" w14:textId="77777777" w:rsidR="00F83748" w:rsidRPr="00F83748" w:rsidRDefault="00F83748" w:rsidP="0076658B">
      <w:pPr>
        <w:pStyle w:val="aff2"/>
      </w:pPr>
      <w:r w:rsidRPr="00F83748">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14:paraId="33BDA471" w14:textId="3D652F0F" w:rsidR="00F83748" w:rsidRPr="00F83748" w:rsidRDefault="00F83748" w:rsidP="0076658B">
      <w:pPr>
        <w:pStyle w:val="aff2"/>
      </w:pPr>
      <w:r w:rsidRPr="00F83748">
        <w:t>Половой и возрастной состав населения России.</w:t>
      </w:r>
    </w:p>
    <w:p w14:paraId="0D5A3F85" w14:textId="77777777" w:rsidR="00F83748" w:rsidRPr="00F83748" w:rsidRDefault="00F83748" w:rsidP="0076658B">
      <w:pPr>
        <w:pStyle w:val="aff2"/>
      </w:pPr>
      <w:r w:rsidRPr="00F83748">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w:t>
      </w:r>
      <w:r w:rsidRPr="00F83748">
        <w:t>и</w:t>
      </w:r>
      <w:r w:rsidRPr="00F83748">
        <w:t>даемая) продолжительность жизни мужского и женского населения России.</w:t>
      </w:r>
    </w:p>
    <w:p w14:paraId="5A439B32" w14:textId="77777777" w:rsidR="00F83748" w:rsidRPr="00F83748" w:rsidRDefault="00F83748" w:rsidP="0076658B">
      <w:pPr>
        <w:pStyle w:val="aff2"/>
      </w:pPr>
      <w:r w:rsidRPr="00F83748">
        <w:t>Практическая работа «Объяснение динамики половозрастного состава населения России на основе анализа половозрастных пирамид».</w:t>
      </w:r>
    </w:p>
    <w:p w14:paraId="6EA5AABF" w14:textId="6DCB210C" w:rsidR="00F83748" w:rsidRPr="00F83748" w:rsidRDefault="00F83748" w:rsidP="0076658B">
      <w:pPr>
        <w:pStyle w:val="aff2"/>
      </w:pPr>
      <w:r w:rsidRPr="00F83748">
        <w:t>Человеческий капитал России.</w:t>
      </w:r>
    </w:p>
    <w:p w14:paraId="64945C91" w14:textId="77777777" w:rsidR="00F83748" w:rsidRPr="00F83748" w:rsidRDefault="00F83748" w:rsidP="0076658B">
      <w:pPr>
        <w:pStyle w:val="aff2"/>
      </w:pPr>
      <w:r w:rsidRPr="00F83748">
        <w:t>Понятие человеческого капитала. Трудовые ресурсы, рабочая сила. Неравномерность распределения трудоспособного населения по терр</w:t>
      </w:r>
      <w:r w:rsidRPr="00F83748">
        <w:t>и</w:t>
      </w:r>
      <w:r w:rsidRPr="00F83748">
        <w:t>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14:paraId="2AB01832" w14:textId="77777777" w:rsidR="00F83748" w:rsidRPr="00F83748" w:rsidRDefault="00F83748" w:rsidP="0076658B">
      <w:pPr>
        <w:pStyle w:val="aff2"/>
      </w:pPr>
      <w:r w:rsidRPr="00F83748">
        <w:t>Практическая работа «Классификация федеральных округов по ос</w:t>
      </w:r>
      <w:r w:rsidRPr="00F83748">
        <w:t>о</w:t>
      </w:r>
      <w:r w:rsidRPr="00F83748">
        <w:t>бенностям естественного и механического движения населения».</w:t>
      </w:r>
    </w:p>
    <w:p w14:paraId="409CF0C2" w14:textId="24BFB7F5" w:rsidR="00F83748" w:rsidRPr="0076658B" w:rsidRDefault="00F83748" w:rsidP="00F83748">
      <w:pPr>
        <w:rPr>
          <w:b/>
          <w:bCs/>
        </w:rPr>
      </w:pPr>
      <w:r w:rsidRPr="0076658B">
        <w:rPr>
          <w:b/>
          <w:bCs/>
        </w:rPr>
        <w:t>Содержание обучения географии в 9 классе.</w:t>
      </w:r>
    </w:p>
    <w:p w14:paraId="5FCD1DF6" w14:textId="6A00E960" w:rsidR="00F83748" w:rsidRPr="00F83748" w:rsidRDefault="00F83748" w:rsidP="0076658B">
      <w:pPr>
        <w:pStyle w:val="aff2"/>
      </w:pPr>
      <w:r w:rsidRPr="00F83748">
        <w:t>Хозяйство России.</w:t>
      </w:r>
    </w:p>
    <w:p w14:paraId="5B035E40" w14:textId="4005EAA1" w:rsidR="00F83748" w:rsidRPr="00F83748" w:rsidRDefault="00F83748" w:rsidP="0076658B">
      <w:pPr>
        <w:pStyle w:val="aff2"/>
      </w:pPr>
      <w:r w:rsidRPr="00F83748">
        <w:t>Общая характеристика хозяйства России.</w:t>
      </w:r>
    </w:p>
    <w:p w14:paraId="2B43AF11" w14:textId="77777777" w:rsidR="00F83748" w:rsidRPr="00F83748" w:rsidRDefault="00F83748" w:rsidP="0076658B">
      <w:pPr>
        <w:pStyle w:val="aff2"/>
      </w:pPr>
      <w:r w:rsidRPr="00F83748">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w:t>
      </w:r>
      <w:r w:rsidRPr="00F83748">
        <w:t>с</w:t>
      </w:r>
      <w:r w:rsidRPr="00F83748">
        <w:t>новная зона хозяйственного освоения, Арктическая зона и зона Севера. Стратегия пространственного развития Российской Федерации на п</w:t>
      </w:r>
      <w:r w:rsidRPr="00F83748">
        <w:t>е</w:t>
      </w:r>
      <w:r w:rsidRPr="00F83748">
        <w:t>риод до 2025 года, утвержденная распоряжением Правительства Ро</w:t>
      </w:r>
      <w:r w:rsidRPr="00F83748">
        <w:t>с</w:t>
      </w:r>
      <w:r w:rsidRPr="00F83748">
        <w:t xml:space="preserve">сийской Федерации от 13 февраля 2019 г. № 207-р (далее – Стратегия пространственного развития Российской Федерации): цели, задачи, </w:t>
      </w:r>
      <w:r w:rsidRPr="00F83748">
        <w:lastRenderedPageBreak/>
        <w:t>приоритеты и направления пространственного развития страны. Суб</w:t>
      </w:r>
      <w:r w:rsidRPr="00F83748">
        <w:t>ъ</w:t>
      </w:r>
      <w:r w:rsidRPr="00F83748">
        <w:t>екты Российской Федерации, выделяемые в Стратегии пространстве</w:t>
      </w:r>
      <w:r w:rsidRPr="00F83748">
        <w:t>н</w:t>
      </w:r>
      <w:r w:rsidRPr="00F83748">
        <w:t>ного развития Российской Федерации как «геостратегические террит</w:t>
      </w:r>
      <w:r w:rsidRPr="00F83748">
        <w:t>о</w:t>
      </w:r>
      <w:r w:rsidRPr="00F83748">
        <w:t>рии».</w:t>
      </w:r>
    </w:p>
    <w:p w14:paraId="5E9FF5A4" w14:textId="77777777" w:rsidR="00F83748" w:rsidRPr="00F83748" w:rsidRDefault="00F83748" w:rsidP="0076658B">
      <w:pPr>
        <w:pStyle w:val="aff2"/>
      </w:pPr>
      <w:r w:rsidRPr="00F83748">
        <w:t>Производственный капитал. Распределение производственного к</w:t>
      </w:r>
      <w:r w:rsidRPr="00F83748">
        <w:t>а</w:t>
      </w:r>
      <w:r w:rsidRPr="00F83748">
        <w:t>питала по территории страны. Условия и факторы размещения хозяйства.</w:t>
      </w:r>
    </w:p>
    <w:p w14:paraId="399F85F2" w14:textId="77777777" w:rsidR="00F83748" w:rsidRPr="00F83748" w:rsidRDefault="00F83748" w:rsidP="0076658B">
      <w:pPr>
        <w:pStyle w:val="aff2"/>
      </w:pPr>
      <w:r w:rsidRPr="00F83748">
        <w:t>Практическая работа «Определение влияния географического пол</w:t>
      </w:r>
      <w:r w:rsidRPr="00F83748">
        <w:t>о</w:t>
      </w:r>
      <w:r w:rsidRPr="00F83748">
        <w:t>жения России на особенности отраслевой и территориальной структуры хозяйства».</w:t>
      </w:r>
    </w:p>
    <w:p w14:paraId="12165304" w14:textId="77777777" w:rsidR="0076658B" w:rsidRDefault="00F83748" w:rsidP="0076658B">
      <w:pPr>
        <w:pStyle w:val="aff2"/>
      </w:pPr>
      <w:r w:rsidRPr="00F83748">
        <w:t>Топливно-энергет</w:t>
      </w:r>
      <w:r w:rsidR="0076658B">
        <w:t>ический комплекс (далее – ТЭК).</w:t>
      </w:r>
    </w:p>
    <w:p w14:paraId="03BA1F8F" w14:textId="7D7B6949" w:rsidR="00F83748" w:rsidRPr="00F83748" w:rsidRDefault="00F83748" w:rsidP="0076658B">
      <w:pPr>
        <w:pStyle w:val="aff2"/>
      </w:pPr>
      <w:r w:rsidRPr="00F83748">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w:t>
      </w:r>
      <w:r w:rsidRPr="00F83748">
        <w:t>о</w:t>
      </w:r>
      <w:r w:rsidRPr="00F83748">
        <w:t>водов. Место России в мировой добыче основных видов топливных р</w:t>
      </w:r>
      <w:r w:rsidRPr="00F83748">
        <w:t>е</w:t>
      </w:r>
      <w:r w:rsidRPr="00F83748">
        <w:t>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утвержденной распоряжением Прав</w:t>
      </w:r>
      <w:r w:rsidRPr="00F83748">
        <w:t>и</w:t>
      </w:r>
      <w:r w:rsidRPr="00F83748">
        <w:t>тельства Российской Федерации от 9 июня 2020 г. № 1523-р.</w:t>
      </w:r>
    </w:p>
    <w:p w14:paraId="16595B5D" w14:textId="77777777" w:rsidR="00F83748" w:rsidRPr="00F83748" w:rsidRDefault="00F83748" w:rsidP="00F83748">
      <w:r w:rsidRPr="00F83748">
        <w:t>Практические работы: «Анализ статистических и текстовых матер</w:t>
      </w:r>
      <w:r w:rsidRPr="00F83748">
        <w:t>и</w:t>
      </w:r>
      <w:r w:rsidRPr="00F83748">
        <w:t>алов с целью сравнения стоимости электроэнергии для населения России в различных регионах», «Сравнительная оценка возможностей для ра</w:t>
      </w:r>
      <w:r w:rsidRPr="00F83748">
        <w:t>з</w:t>
      </w:r>
      <w:r w:rsidRPr="00F83748">
        <w:t>вития энергетики ВИЭ в отдельных регионах стран».</w:t>
      </w:r>
    </w:p>
    <w:p w14:paraId="7D12AAEA" w14:textId="02831580" w:rsidR="00F83748" w:rsidRPr="00F83748" w:rsidRDefault="00F83748" w:rsidP="0076658B">
      <w:pPr>
        <w:pStyle w:val="aff2"/>
      </w:pPr>
      <w:r w:rsidRPr="00F83748">
        <w:t>Металлургический комплекс.</w:t>
      </w:r>
    </w:p>
    <w:p w14:paraId="5033D2AF" w14:textId="77777777" w:rsidR="00F83748" w:rsidRPr="00F83748" w:rsidRDefault="00F83748" w:rsidP="0076658B">
      <w:pPr>
        <w:pStyle w:val="aff2"/>
      </w:pPr>
      <w:r w:rsidRPr="00F83748">
        <w:t>Состав, место и значение в хозяйстве. Место России в мировом пр</w:t>
      </w:r>
      <w:r w:rsidRPr="00F83748">
        <w:t>о</w:t>
      </w:r>
      <w:r w:rsidRPr="00F83748">
        <w:t>изводстве чёрных и цветных металлов. Особенности технологии прои</w:t>
      </w:r>
      <w:r w:rsidRPr="00F83748">
        <w:t>з</w:t>
      </w:r>
      <w:r w:rsidRPr="00F83748">
        <w:t>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w:t>
      </w:r>
      <w:r w:rsidRPr="00F83748">
        <w:t>н</w:t>
      </w:r>
      <w:r w:rsidRPr="00F83748">
        <w:t>тры. Металлургические базы России. Влияние металлургии на окр</w:t>
      </w:r>
      <w:r w:rsidRPr="00F83748">
        <w:t>у</w:t>
      </w:r>
      <w:r w:rsidRPr="00F83748">
        <w:t>жающую среду. Основные положения Стратегии развития чёрной и цветной металлургии России до 2030 года, утвержденной распоряж</w:t>
      </w:r>
      <w:r w:rsidRPr="00F83748">
        <w:t>е</w:t>
      </w:r>
      <w:r w:rsidRPr="00F83748">
        <w:t>нием Правительства Российской Федерации от 28 декабря 2022 г. № 4260-р.</w:t>
      </w:r>
    </w:p>
    <w:p w14:paraId="6F267131" w14:textId="77777777" w:rsidR="00F83748" w:rsidRPr="00F83748" w:rsidRDefault="00F83748" w:rsidP="0076658B">
      <w:pPr>
        <w:pStyle w:val="aff2"/>
      </w:pPr>
      <w:r w:rsidRPr="00F83748">
        <w:t>Практическая работа. «Выявление факторов, влияющих на себесто</w:t>
      </w:r>
      <w:r w:rsidRPr="00F83748">
        <w:t>и</w:t>
      </w:r>
      <w:r w:rsidRPr="00F83748">
        <w:t>мость производства предприятий металлургического комплекса в ра</w:t>
      </w:r>
      <w:r w:rsidRPr="00F83748">
        <w:t>з</w:t>
      </w:r>
      <w:r w:rsidRPr="00F83748">
        <w:t xml:space="preserve">личных регионах страны (по выбору)». </w:t>
      </w:r>
    </w:p>
    <w:p w14:paraId="30D15B0A" w14:textId="79DC8C43" w:rsidR="00F83748" w:rsidRPr="00F83748" w:rsidRDefault="00F83748" w:rsidP="0076658B">
      <w:pPr>
        <w:pStyle w:val="aff2"/>
      </w:pPr>
      <w:r w:rsidRPr="00F83748">
        <w:t>Машиностроительный комплекс.</w:t>
      </w:r>
    </w:p>
    <w:p w14:paraId="6A9E5A3C" w14:textId="77777777" w:rsidR="00F83748" w:rsidRPr="00F83748" w:rsidRDefault="00F83748" w:rsidP="0076658B">
      <w:pPr>
        <w:pStyle w:val="aff2"/>
      </w:pPr>
      <w:r w:rsidRPr="00F83748">
        <w:lastRenderedPageBreak/>
        <w:t>Состав, место и значение в хозяйстве. Место России в мировом пр</w:t>
      </w:r>
      <w:r w:rsidRPr="00F83748">
        <w:t>о</w:t>
      </w:r>
      <w:r w:rsidRPr="00F83748">
        <w:t>изводстве машиностроительной продукции. Факторы размещения м</w:t>
      </w:r>
      <w:r w:rsidRPr="00F83748">
        <w:t>а</w:t>
      </w:r>
      <w:r w:rsidRPr="00F83748">
        <w:t>шиностроительных предприятий. География важнейших отраслей: о</w:t>
      </w:r>
      <w:r w:rsidRPr="00F83748">
        <w:t>с</w:t>
      </w:r>
      <w:r w:rsidRPr="00F83748">
        <w:t>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w:t>
      </w:r>
      <w:r w:rsidRPr="00F83748">
        <w:t>о</w:t>
      </w:r>
      <w:r w:rsidRPr="00F83748">
        <w:t>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57F89433" w14:textId="77777777" w:rsidR="00F83748" w:rsidRPr="00F83748" w:rsidRDefault="00F83748" w:rsidP="0076658B">
      <w:pPr>
        <w:pStyle w:val="aff2"/>
      </w:pPr>
      <w:r w:rsidRPr="00F83748">
        <w:t>Практическая работа. Выявление факторов, повлиявших на разм</w:t>
      </w:r>
      <w:r w:rsidRPr="00F83748">
        <w:t>е</w:t>
      </w:r>
      <w:r w:rsidRPr="00F83748">
        <w:t>щение машиностроительного предприятия (по выбору) на основе ан</w:t>
      </w:r>
      <w:r w:rsidRPr="00F83748">
        <w:t>а</w:t>
      </w:r>
      <w:r w:rsidRPr="00F83748">
        <w:t xml:space="preserve">лиза различных источников информации. </w:t>
      </w:r>
    </w:p>
    <w:p w14:paraId="765A51A6" w14:textId="1CFDF276" w:rsidR="00F83748" w:rsidRPr="00F83748" w:rsidRDefault="00F83748" w:rsidP="0076658B">
      <w:pPr>
        <w:pStyle w:val="aff2"/>
      </w:pPr>
      <w:r w:rsidRPr="00F83748">
        <w:t xml:space="preserve"> Химико-лесной комплекс.</w:t>
      </w:r>
    </w:p>
    <w:p w14:paraId="01FB4771" w14:textId="77777777" w:rsidR="00F83748" w:rsidRPr="00F83748" w:rsidRDefault="00F83748" w:rsidP="0076658B">
      <w:pPr>
        <w:pStyle w:val="aff2"/>
      </w:pPr>
      <w:r w:rsidRPr="00F83748">
        <w:t>Химическая промышленность.</w:t>
      </w:r>
    </w:p>
    <w:p w14:paraId="1FF07060" w14:textId="77777777" w:rsidR="00F83748" w:rsidRPr="00F83748" w:rsidRDefault="00F83748" w:rsidP="0076658B">
      <w:pPr>
        <w:pStyle w:val="aff2"/>
      </w:pPr>
      <w:r w:rsidRPr="00F83748">
        <w:t>Состав, место и значение в хозяйстве. Факторы размещения пре</w:t>
      </w:r>
      <w:r w:rsidRPr="00F83748">
        <w:t>д</w:t>
      </w:r>
      <w:r w:rsidRPr="00F83748">
        <w:t>приятий. Место России в мировом производстве химической продукции. География важнейших подотраслей: основные районы и центры. Хим</w:t>
      </w:r>
      <w:r w:rsidRPr="00F83748">
        <w:t>и</w:t>
      </w:r>
      <w:r w:rsidRPr="00F83748">
        <w:t>ческая промышленность и охрана окружающей среды. Основные пол</w:t>
      </w:r>
      <w:r w:rsidRPr="00F83748">
        <w:t>о</w:t>
      </w:r>
      <w:r w:rsidRPr="00F83748">
        <w:t>жения стратегии развития химического и нефтехимического комплекса на период до 2030 года.</w:t>
      </w:r>
    </w:p>
    <w:p w14:paraId="6613E0CD" w14:textId="77777777" w:rsidR="00F83748" w:rsidRPr="00F83748" w:rsidRDefault="00F83748" w:rsidP="0076658B">
      <w:pPr>
        <w:pStyle w:val="aff2"/>
      </w:pPr>
      <w:r w:rsidRPr="00F83748">
        <w:t>Лесопромышленный комплекс.</w:t>
      </w:r>
    </w:p>
    <w:p w14:paraId="23A405B8" w14:textId="77777777" w:rsidR="00F83748" w:rsidRPr="00F83748" w:rsidRDefault="00F83748" w:rsidP="0076658B">
      <w:pPr>
        <w:pStyle w:val="aff2"/>
      </w:pPr>
      <w:r w:rsidRPr="00F83748">
        <w:t>Состав, место и значение в хозяйстве. Место России в мировом пр</w:t>
      </w:r>
      <w:r w:rsidRPr="00F83748">
        <w:t>о</w:t>
      </w:r>
      <w:r w:rsidRPr="00F83748">
        <w:t>изводстве продукции лесного комплекса. Лесозаготовительная, дерев</w:t>
      </w:r>
      <w:r w:rsidRPr="00F83748">
        <w:t>о</w:t>
      </w:r>
      <w:r w:rsidRPr="00F83748">
        <w:t>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667C373D" w14:textId="77777777" w:rsidR="00F83748" w:rsidRPr="00F83748" w:rsidRDefault="00F83748" w:rsidP="0076658B">
      <w:pPr>
        <w:pStyle w:val="aff2"/>
      </w:pPr>
      <w:r w:rsidRPr="00F83748">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14:paraId="465FFF5E" w14:textId="77777777" w:rsidR="00F83748" w:rsidRPr="00F83748" w:rsidRDefault="00F83748" w:rsidP="0076658B">
      <w:pPr>
        <w:pStyle w:val="aff2"/>
      </w:pPr>
      <w:r w:rsidRPr="00F83748">
        <w:t>Практическая работа «Анализ документов «Прогноз развития лесного сектора Российской Федерации до 2030 года» (главы 1, 3 и 11) и «Стр</w:t>
      </w:r>
      <w:r w:rsidRPr="00F83748">
        <w:t>а</w:t>
      </w:r>
      <w:r w:rsidRPr="00F83748">
        <w:t>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14:paraId="6BD49BAD" w14:textId="554B5688" w:rsidR="00F83748" w:rsidRPr="00F83748" w:rsidRDefault="00F83748" w:rsidP="0076658B">
      <w:pPr>
        <w:pStyle w:val="aff2"/>
      </w:pPr>
      <w:r w:rsidRPr="00F83748">
        <w:t>Агропромышленный комплекс (далее - АПК).</w:t>
      </w:r>
    </w:p>
    <w:p w14:paraId="56653694" w14:textId="77777777" w:rsidR="00F83748" w:rsidRPr="00F83748" w:rsidRDefault="00F83748" w:rsidP="0076658B">
      <w:pPr>
        <w:pStyle w:val="aff2"/>
      </w:pPr>
      <w:r w:rsidRPr="00F83748">
        <w:t>Состав, место и значение в экономике страны. Сельское хозяйство. Состав, место и значение в хозяйстве, отличия от других отраслей х</w:t>
      </w:r>
      <w:r w:rsidRPr="00F83748">
        <w:t>о</w:t>
      </w:r>
      <w:r w:rsidRPr="00F83748">
        <w:t>зяйства. Земельные, почвенные и агроклиматические ресурсы. Сел</w:t>
      </w:r>
      <w:r w:rsidRPr="00F83748">
        <w:t>ь</w:t>
      </w:r>
      <w:r w:rsidRPr="00F83748">
        <w:t>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03EBB9D7" w14:textId="77777777" w:rsidR="00F83748" w:rsidRPr="00F83748" w:rsidRDefault="00F83748" w:rsidP="0076658B">
      <w:pPr>
        <w:pStyle w:val="aff2"/>
      </w:pPr>
      <w:r w:rsidRPr="00F83748">
        <w:lastRenderedPageBreak/>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w:t>
      </w:r>
      <w:r w:rsidRPr="00F83748">
        <w:t>у</w:t>
      </w:r>
      <w:r w:rsidRPr="00F83748">
        <w:t>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w:t>
      </w:r>
      <w:r w:rsidRPr="00F83748">
        <w:t>о</w:t>
      </w:r>
      <w:r w:rsidRPr="00F83748">
        <w:t>хозяйственного комплексов Российской Федерации на период до 2030 года, утвержденная распоряжением Правительства Российской Фед</w:t>
      </w:r>
      <w:r w:rsidRPr="00F83748">
        <w:t>е</w:t>
      </w:r>
      <w:r w:rsidRPr="00F83748">
        <w:t>рации от 8 сентября 2022 г. № 2567-р. Особенности АПК своего края.</w:t>
      </w:r>
    </w:p>
    <w:p w14:paraId="05451A11" w14:textId="77777777" w:rsidR="00F83748" w:rsidRPr="00F83748" w:rsidRDefault="00F83748" w:rsidP="0076658B">
      <w:pPr>
        <w:pStyle w:val="aff2"/>
      </w:pPr>
      <w:r w:rsidRPr="00F83748">
        <w:t>Практическая работа. «Определение влияния природных и социал</w:t>
      </w:r>
      <w:r w:rsidRPr="00F83748">
        <w:t>ь</w:t>
      </w:r>
      <w:r w:rsidRPr="00F83748">
        <w:t>ных факторов на размещение отраслей АПК».</w:t>
      </w:r>
    </w:p>
    <w:p w14:paraId="4705B10D" w14:textId="37C37C4D" w:rsidR="00F83748" w:rsidRPr="00F83748" w:rsidRDefault="00F83748" w:rsidP="0076658B">
      <w:pPr>
        <w:pStyle w:val="aff2"/>
      </w:pPr>
      <w:r w:rsidRPr="00F83748">
        <w:t>Инфраструктурный комплекс.</w:t>
      </w:r>
    </w:p>
    <w:p w14:paraId="40662660" w14:textId="77777777" w:rsidR="00F83748" w:rsidRPr="00F83748" w:rsidRDefault="00F83748" w:rsidP="0076658B">
      <w:pPr>
        <w:pStyle w:val="aff2"/>
      </w:pPr>
      <w:r w:rsidRPr="00F83748">
        <w:t>Состав: транспорт, информационная инфраструктура; сфера обсл</w:t>
      </w:r>
      <w:r w:rsidRPr="00F83748">
        <w:t>у</w:t>
      </w:r>
      <w:r w:rsidRPr="00F83748">
        <w:t>живания, рекреационное хозяйство ‒ место и значение в хозяйстве.</w:t>
      </w:r>
    </w:p>
    <w:p w14:paraId="29DB04DF" w14:textId="77777777" w:rsidR="00F83748" w:rsidRPr="00F83748" w:rsidRDefault="00F83748" w:rsidP="0076658B">
      <w:pPr>
        <w:pStyle w:val="aff2"/>
      </w:pPr>
      <w:r w:rsidRPr="00F83748">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w:t>
      </w:r>
      <w:r w:rsidRPr="00F83748">
        <w:t>с</w:t>
      </w:r>
      <w:r w:rsidRPr="00F83748">
        <w:t>портные узлы.</w:t>
      </w:r>
    </w:p>
    <w:p w14:paraId="5256AA3D" w14:textId="77777777" w:rsidR="00F83748" w:rsidRPr="00F83748" w:rsidRDefault="00F83748" w:rsidP="0076658B">
      <w:pPr>
        <w:pStyle w:val="aff2"/>
      </w:pPr>
      <w:r w:rsidRPr="00F83748">
        <w:t>Транспорт и охрана окружающей среды.</w:t>
      </w:r>
    </w:p>
    <w:p w14:paraId="61CDCE15" w14:textId="77777777" w:rsidR="00F83748" w:rsidRPr="00F83748" w:rsidRDefault="00F83748" w:rsidP="0076658B">
      <w:pPr>
        <w:pStyle w:val="aff2"/>
      </w:pPr>
      <w:r w:rsidRPr="00F83748">
        <w:t>Информационная инфраструктура. Рекреационное хозяйство. Ос</w:t>
      </w:r>
      <w:r w:rsidRPr="00F83748">
        <w:t>о</w:t>
      </w:r>
      <w:r w:rsidRPr="00F83748">
        <w:t>бенности сферы обслуживания своего края.</w:t>
      </w:r>
    </w:p>
    <w:p w14:paraId="2F67F95C" w14:textId="77777777" w:rsidR="00F83748" w:rsidRPr="00F83748" w:rsidRDefault="00F83748" w:rsidP="0076658B">
      <w:pPr>
        <w:pStyle w:val="aff2"/>
      </w:pPr>
      <w:r w:rsidRPr="00F83748">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14:paraId="42D61052" w14:textId="77777777" w:rsidR="00F83748" w:rsidRPr="00F83748" w:rsidRDefault="00F83748" w:rsidP="0076658B">
      <w:pPr>
        <w:pStyle w:val="aff2"/>
      </w:pPr>
      <w:r w:rsidRPr="00F83748">
        <w:t>Федеральный проект «Информационная инфраструктура».</w:t>
      </w:r>
    </w:p>
    <w:p w14:paraId="293CE1B9" w14:textId="77777777" w:rsidR="00F83748" w:rsidRPr="00F83748" w:rsidRDefault="00F83748" w:rsidP="0076658B">
      <w:pPr>
        <w:pStyle w:val="aff2"/>
      </w:pPr>
      <w:r w:rsidRPr="00F83748">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w:t>
      </w:r>
      <w:r w:rsidRPr="00F83748">
        <w:t>т</w:t>
      </w:r>
      <w:r w:rsidRPr="00F83748">
        <w:t>ско-рекреационного потенциала своего края».</w:t>
      </w:r>
    </w:p>
    <w:p w14:paraId="66B29117" w14:textId="77777777" w:rsidR="0076658B" w:rsidRDefault="0076658B" w:rsidP="0076658B">
      <w:r>
        <w:t>Обобщение знаний.</w:t>
      </w:r>
    </w:p>
    <w:p w14:paraId="2CEFD76B" w14:textId="6B74FFB6" w:rsidR="00F83748" w:rsidRPr="00F83748" w:rsidRDefault="00F83748" w:rsidP="0076658B">
      <w:r w:rsidRPr="00F83748">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w:t>
      </w:r>
      <w:r w:rsidRPr="00F83748">
        <w:t>и</w:t>
      </w:r>
      <w:r w:rsidRPr="00F83748">
        <w:t>тории опережающего развития (далее - ТОР). Факторы, ограничивающие развитие хозяйства.</w:t>
      </w:r>
    </w:p>
    <w:p w14:paraId="0827E54A" w14:textId="77777777" w:rsidR="00F83748" w:rsidRPr="00F83748" w:rsidRDefault="00F83748" w:rsidP="0076658B">
      <w:pPr>
        <w:pStyle w:val="aff2"/>
      </w:pPr>
      <w:r w:rsidRPr="00F83748">
        <w:t>Развитие хозяйства и состояние окружающей среды. Стратегия эк</w:t>
      </w:r>
      <w:r w:rsidRPr="00F83748">
        <w:t>о</w:t>
      </w:r>
      <w:r w:rsidRPr="00F83748">
        <w:t xml:space="preserve">логической безопасности Российской Федерации на период до 2025 года, утвержденная Указом Президента Российской Федерации от 19 апреля </w:t>
      </w:r>
      <w:r w:rsidRPr="00F83748">
        <w:lastRenderedPageBreak/>
        <w:t>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14:paraId="7D93EAF2" w14:textId="77777777" w:rsidR="00F83748" w:rsidRPr="00F83748" w:rsidRDefault="00F83748" w:rsidP="0076658B">
      <w:pPr>
        <w:pStyle w:val="aff2"/>
      </w:pPr>
      <w:r w:rsidRPr="00F83748">
        <w:t>Практическая работа «Сравнительная оценка вклада отдельных о</w:t>
      </w:r>
      <w:r w:rsidRPr="00F83748">
        <w:t>т</w:t>
      </w:r>
      <w:r w:rsidRPr="00F83748">
        <w:t>раслей хозяйства в загрязнение окружающей среды на основе анализа статистических материалов».</w:t>
      </w:r>
    </w:p>
    <w:p w14:paraId="2EA9466B" w14:textId="0282D997" w:rsidR="00F83748" w:rsidRPr="00F83748" w:rsidRDefault="00F83748" w:rsidP="0076658B">
      <w:pPr>
        <w:pStyle w:val="aff2"/>
      </w:pPr>
      <w:r w:rsidRPr="00F83748">
        <w:t>Регионы России.</w:t>
      </w:r>
    </w:p>
    <w:p w14:paraId="2EFF3E21" w14:textId="70E21BB1" w:rsidR="00F83748" w:rsidRPr="00F83748" w:rsidRDefault="00F83748" w:rsidP="0076658B">
      <w:pPr>
        <w:pStyle w:val="aff2"/>
      </w:pPr>
      <w:r w:rsidRPr="00F83748">
        <w:t>Западный макрорегион (Европейская часть) России.</w:t>
      </w:r>
    </w:p>
    <w:p w14:paraId="10FF47DD" w14:textId="77777777" w:rsidR="00F83748" w:rsidRPr="00F83748" w:rsidRDefault="00F83748" w:rsidP="0076658B">
      <w:pPr>
        <w:pStyle w:val="aff2"/>
      </w:pPr>
      <w:r w:rsidRPr="00F83748">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w:t>
      </w:r>
      <w:r w:rsidRPr="00F83748">
        <w:t>н</w:t>
      </w:r>
      <w:r w:rsidRPr="00F83748">
        <w:t>ности природно-ресурсного потенциала, население и хозяйство. Соц</w:t>
      </w:r>
      <w:r w:rsidRPr="00F83748">
        <w:t>и</w:t>
      </w:r>
      <w:r w:rsidRPr="00F83748">
        <w:t>ально-экономические и экологические проблемы и перспективы разв</w:t>
      </w:r>
      <w:r w:rsidRPr="00F83748">
        <w:t>и</w:t>
      </w:r>
      <w:r w:rsidRPr="00F83748">
        <w:t>тия. Классификация субъектов Российской Федерации Западного ма</w:t>
      </w:r>
      <w:r w:rsidRPr="00F83748">
        <w:t>к</w:t>
      </w:r>
      <w:r w:rsidRPr="00F83748">
        <w:t>рорегиона по уровню социально-экономического развития; их внутре</w:t>
      </w:r>
      <w:r w:rsidRPr="00F83748">
        <w:t>н</w:t>
      </w:r>
      <w:r w:rsidRPr="00F83748">
        <w:t>ние различия.</w:t>
      </w:r>
    </w:p>
    <w:p w14:paraId="2C74B4E4" w14:textId="77777777" w:rsidR="00F83748" w:rsidRPr="00F83748" w:rsidRDefault="00F83748" w:rsidP="0076658B">
      <w:pPr>
        <w:pStyle w:val="aff2"/>
      </w:pPr>
      <w:r w:rsidRPr="00F83748">
        <w:t>Практические работы: «Сравнение экономико-географического п</w:t>
      </w:r>
      <w:r w:rsidRPr="00F83748">
        <w:t>о</w:t>
      </w:r>
      <w:r w:rsidRPr="00F83748">
        <w:t>ложения (далее – ЭГП) двух географических районов страны по разным источникам информации», «Классификация субъектов Российской Ф</w:t>
      </w:r>
      <w:r w:rsidRPr="00F83748">
        <w:t>е</w:t>
      </w:r>
      <w:r w:rsidRPr="00F83748">
        <w:t>дерации одного из географических районов России по уровню социал</w:t>
      </w:r>
      <w:r w:rsidRPr="00F83748">
        <w:t>ь</w:t>
      </w:r>
      <w:r w:rsidRPr="00F83748">
        <w:t>но-экономического развития на основе статистических данных».</w:t>
      </w:r>
    </w:p>
    <w:p w14:paraId="144C4CDF" w14:textId="2D4D4B18" w:rsidR="00F83748" w:rsidRPr="00F83748" w:rsidRDefault="00F83748" w:rsidP="0076658B">
      <w:pPr>
        <w:pStyle w:val="aff2"/>
      </w:pPr>
      <w:r w:rsidRPr="00F83748">
        <w:t>Восточный макрорегион (Азиатская часть) России.</w:t>
      </w:r>
    </w:p>
    <w:p w14:paraId="4E2DC9C6" w14:textId="77777777" w:rsidR="00F83748" w:rsidRPr="00F83748" w:rsidRDefault="00F83748" w:rsidP="0076658B">
      <w:pPr>
        <w:pStyle w:val="aff2"/>
      </w:pPr>
      <w:r w:rsidRPr="00F83748">
        <w:t>Географические особенности географических районов: Сибирь и Дальний Восток. Географическое положение. Особенности приро</w:t>
      </w:r>
      <w:r w:rsidRPr="00F83748">
        <w:t>д</w:t>
      </w:r>
      <w:r w:rsidRPr="00F83748">
        <w:t>но-ресурсного потенциала, население и хозяйство. Социал</w:t>
      </w:r>
      <w:r w:rsidRPr="00F83748">
        <w:t>ь</w:t>
      </w:r>
      <w:r w:rsidRPr="00F83748">
        <w:t>но-экономические и экологические проблемы и перспективы развития. Классификация субъектов Российской Федерации Восточного макр</w:t>
      </w:r>
      <w:r w:rsidRPr="00F83748">
        <w:t>о</w:t>
      </w:r>
      <w:r w:rsidRPr="00F83748">
        <w:t>региона по уровню социально-экономического развития; их внутренние различия.</w:t>
      </w:r>
    </w:p>
    <w:p w14:paraId="4DA284B3" w14:textId="77777777" w:rsidR="00F83748" w:rsidRPr="00F83748" w:rsidRDefault="00F83748" w:rsidP="0076658B">
      <w:pPr>
        <w:pStyle w:val="aff2"/>
      </w:pPr>
      <w:r w:rsidRPr="00F83748">
        <w:t>Практические работы: «Сравнение человеческого капитала двух ге</w:t>
      </w:r>
      <w:r w:rsidRPr="00F83748">
        <w:t>о</w:t>
      </w:r>
      <w:r w:rsidRPr="00F83748">
        <w:t>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 </w:t>
      </w:r>
    </w:p>
    <w:p w14:paraId="6EC9A3B6" w14:textId="2E8AB57B" w:rsidR="00F83748" w:rsidRPr="00F83748" w:rsidRDefault="00F83748" w:rsidP="00F83748">
      <w:r w:rsidRPr="00F83748">
        <w:t>Обобщение знаний.</w:t>
      </w:r>
    </w:p>
    <w:p w14:paraId="489A7168" w14:textId="77777777" w:rsidR="00F83748" w:rsidRPr="00F83748" w:rsidRDefault="00F83748" w:rsidP="0076658B">
      <w:pPr>
        <w:pStyle w:val="aff2"/>
      </w:pPr>
      <w:r w:rsidRPr="00F83748">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67FD7906" w14:textId="1A60F1D9" w:rsidR="00F83748" w:rsidRPr="00F83748" w:rsidRDefault="00F83748" w:rsidP="0076658B">
      <w:pPr>
        <w:pStyle w:val="aff2"/>
      </w:pPr>
      <w:r w:rsidRPr="00F83748">
        <w:t>Россия в современном мире.</w:t>
      </w:r>
    </w:p>
    <w:p w14:paraId="0218B7A5" w14:textId="77777777" w:rsidR="00F83748" w:rsidRPr="00F83748" w:rsidRDefault="00F83748" w:rsidP="0076658B">
      <w:pPr>
        <w:pStyle w:val="aff2"/>
      </w:pPr>
      <w:r w:rsidRPr="00F83748">
        <w:t>Россия в системе международного географического разделения труда. Россия в составе международных экономических и политических орг</w:t>
      </w:r>
      <w:r w:rsidRPr="00F83748">
        <w:t>а</w:t>
      </w:r>
      <w:r w:rsidRPr="00F83748">
        <w:t>низаций. Взаимосвязи России с другими странами мира. Россия и страны Содружества Независимых Государств и Евразийского экономического союза.</w:t>
      </w:r>
    </w:p>
    <w:p w14:paraId="0949EDF7" w14:textId="77777777" w:rsidR="00F83748" w:rsidRPr="00F83748" w:rsidRDefault="00F83748" w:rsidP="0076658B">
      <w:pPr>
        <w:pStyle w:val="aff2"/>
      </w:pPr>
      <w:r w:rsidRPr="00F83748">
        <w:lastRenderedPageBreak/>
        <w:t>Значение для мировой цивилизации географического пространства России как комплекса природных, культурных и экономических ценн</w:t>
      </w:r>
      <w:r w:rsidRPr="00F83748">
        <w:t>о</w:t>
      </w:r>
      <w:r w:rsidRPr="00F83748">
        <w:t>стей. Объекты Всемирного природного и культурного наследия России.</w:t>
      </w:r>
    </w:p>
    <w:p w14:paraId="743AD8F9" w14:textId="142AD439" w:rsidR="00F83748" w:rsidRPr="0076658B" w:rsidRDefault="00F83748" w:rsidP="00F83748">
      <w:pPr>
        <w:rPr>
          <w:b/>
          <w:bCs/>
        </w:rPr>
      </w:pPr>
      <w:r w:rsidRPr="0076658B">
        <w:rPr>
          <w:b/>
          <w:bCs/>
        </w:rPr>
        <w:t xml:space="preserve">Планируемые результаты освоения географии. </w:t>
      </w:r>
    </w:p>
    <w:p w14:paraId="10A2BACB" w14:textId="4A1C3FA3" w:rsidR="00F83748" w:rsidRPr="00F83748" w:rsidRDefault="00F83748" w:rsidP="0076658B">
      <w:pPr>
        <w:pStyle w:val="aff2"/>
      </w:pPr>
      <w:r w:rsidRPr="00F83748">
        <w:t>Личностные результаты освоения географии должны отражать г</w:t>
      </w:r>
      <w:r w:rsidRPr="00F83748">
        <w:t>о</w:t>
      </w:r>
      <w:r w:rsidRPr="00F83748">
        <w:t>товность обучающихся руководствоваться системой позитивных це</w:t>
      </w:r>
      <w:r w:rsidRPr="00F83748">
        <w:t>н</w:t>
      </w:r>
      <w:r w:rsidRPr="00F83748">
        <w:t>ностных ориентаций и расширения опыта деятельности на её основе и в процессе реализации основных направлений воспитательной деятел</w:t>
      </w:r>
      <w:r w:rsidRPr="00F83748">
        <w:t>ь</w:t>
      </w:r>
      <w:r w:rsidRPr="00F83748">
        <w:t>ности, в том числе в части:</w:t>
      </w:r>
    </w:p>
    <w:p w14:paraId="4DE4A8FB" w14:textId="77777777" w:rsidR="00F83748" w:rsidRPr="00F83748" w:rsidRDefault="00F83748" w:rsidP="0076658B">
      <w:pPr>
        <w:pStyle w:val="aff2"/>
      </w:pPr>
      <w:r w:rsidRPr="00F83748">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w:t>
      </w:r>
      <w:r w:rsidRPr="00F83748">
        <w:t>о</w:t>
      </w:r>
      <w:r w:rsidRPr="00F83748">
        <w:t>стижениям своей Родины – цивилизационному вкладу России; це</w:t>
      </w:r>
      <w:r w:rsidRPr="00F83748">
        <w:t>н</w:t>
      </w:r>
      <w:r w:rsidRPr="00F83748">
        <w:t>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5833779B" w14:textId="77777777" w:rsidR="00F83748" w:rsidRPr="00F83748" w:rsidRDefault="00F83748" w:rsidP="0076658B">
      <w:pPr>
        <w:pStyle w:val="aff2"/>
      </w:pPr>
      <w:r w:rsidRPr="00F83748">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w:t>
      </w:r>
      <w:r w:rsidRPr="00F83748">
        <w:t>н</w:t>
      </w:r>
      <w:r w:rsidRPr="00F83748">
        <w:t>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w:t>
      </w:r>
      <w:r w:rsidRPr="00F83748">
        <w:t>а</w:t>
      </w:r>
      <w:r w:rsidRPr="00F83748">
        <w:t>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w:t>
      </w:r>
      <w:r w:rsidRPr="00F83748">
        <w:t>в</w:t>
      </w:r>
      <w:r w:rsidRPr="00F83748">
        <w:t>местной деятельности, стремление к взаимопониманию и взаимопом</w:t>
      </w:r>
      <w:r w:rsidRPr="00F83748">
        <w:t>о</w:t>
      </w:r>
      <w:r w:rsidRPr="00F83748">
        <w:t>щи, готовность к участию в гуманитарной деятельности;</w:t>
      </w:r>
    </w:p>
    <w:p w14:paraId="498047A8" w14:textId="77777777" w:rsidR="00F83748" w:rsidRPr="00F83748" w:rsidRDefault="00F83748" w:rsidP="0076658B">
      <w:pPr>
        <w:pStyle w:val="aff2"/>
      </w:pPr>
      <w:r w:rsidRPr="00F83748">
        <w:t>3) духовно-нравственного воспитания: ориентация на моральные ценности и нормы в ситуациях нравственного выбора; готовность оц</w:t>
      </w:r>
      <w:r w:rsidRPr="00F83748">
        <w:t>е</w:t>
      </w:r>
      <w:r w:rsidRPr="00F83748">
        <w:t>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w:t>
      </w:r>
      <w:r w:rsidRPr="00F83748">
        <w:t>е</w:t>
      </w:r>
      <w:r w:rsidRPr="00F83748">
        <w:t>ды;</w:t>
      </w:r>
    </w:p>
    <w:p w14:paraId="5949C368" w14:textId="77777777" w:rsidR="00F83748" w:rsidRPr="00F83748" w:rsidRDefault="00F83748" w:rsidP="0076658B">
      <w:pPr>
        <w:pStyle w:val="aff2"/>
      </w:pPr>
      <w:r w:rsidRPr="00F83748">
        <w:t>4) эстетического воспитания: восприимчивость к разным традициям своего и других народов, понимание роли этнических культурных тр</w:t>
      </w:r>
      <w:r w:rsidRPr="00F83748">
        <w:t>а</w:t>
      </w:r>
      <w:r w:rsidRPr="00F83748">
        <w:t xml:space="preserve">диций; ценностного отношения к природе и культуре своей страны, </w:t>
      </w:r>
      <w:r w:rsidRPr="00F83748">
        <w:lastRenderedPageBreak/>
        <w:t>своей малой родины; природе и культуре других регионов и стран мира, объектам Всемирного культурного наследия человечества;</w:t>
      </w:r>
    </w:p>
    <w:p w14:paraId="7DDA62A4" w14:textId="77777777" w:rsidR="00F83748" w:rsidRPr="00F83748" w:rsidRDefault="00F83748" w:rsidP="0076658B">
      <w:pPr>
        <w:pStyle w:val="aff2"/>
      </w:pPr>
      <w:r w:rsidRPr="00F83748">
        <w:t>5) ценности научного познания: ориентация в деятельности на с</w:t>
      </w:r>
      <w:r w:rsidRPr="00F83748">
        <w:t>о</w:t>
      </w:r>
      <w:r w:rsidRPr="00F83748">
        <w:t>временную систему научных представлений географических наук об основных закономерностях развития природы и общества, о взаимосв</w:t>
      </w:r>
      <w:r w:rsidRPr="00F83748">
        <w:t>я</w:t>
      </w:r>
      <w:r w:rsidRPr="00F83748">
        <w:t>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w:t>
      </w:r>
      <w:r w:rsidRPr="00F83748">
        <w:t>с</w:t>
      </w:r>
      <w:r w:rsidRPr="00F83748">
        <w:t>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3E072311" w14:textId="77777777" w:rsidR="00F83748" w:rsidRPr="00F83748" w:rsidRDefault="00F83748" w:rsidP="0076658B">
      <w:pPr>
        <w:pStyle w:val="aff2"/>
      </w:pPr>
      <w:r w:rsidRPr="00F83748">
        <w:t>6) физического воспитания, формирования культуры здоровья и эмоционального благополучия: осознание ценности жизни; ответстве</w:t>
      </w:r>
      <w:r w:rsidRPr="00F83748">
        <w:t>н</w:t>
      </w:r>
      <w:r w:rsidRPr="00F83748">
        <w:t>ное отношение к своему здоровью и установка на здоровый образ жизни (здоровое питание, соблюдение гигиенических правил, сбалансирова</w:t>
      </w:r>
      <w:r w:rsidRPr="00F83748">
        <w:t>н</w:t>
      </w:r>
      <w:r w:rsidRPr="00F83748">
        <w:t>ный режим занятий и отдыха, регулярная физическая активность); с</w:t>
      </w:r>
      <w:r w:rsidRPr="00F83748">
        <w:t>о</w:t>
      </w:r>
      <w:r w:rsidRPr="00F83748">
        <w:t>блюдение правил безопасности в природе; навыков безопасного пов</w:t>
      </w:r>
      <w:r w:rsidRPr="00F83748">
        <w:t>е</w:t>
      </w:r>
      <w:r w:rsidRPr="00F83748">
        <w:t>дения в Интернет-среде; способность адаптироваться к стрессовым с</w:t>
      </w:r>
      <w:r w:rsidRPr="00F83748">
        <w:t>и</w:t>
      </w:r>
      <w:r w:rsidRPr="00F83748">
        <w:t>туациям и меняющимся социальным, информационным и природным условиям, в том числе осмысляя собственный опыт и выстраивая дал</w:t>
      </w:r>
      <w:r w:rsidRPr="00F83748">
        <w:t>ь</w:t>
      </w:r>
      <w:r w:rsidRPr="00F83748">
        <w:t>нейшие цели; сформированность навыка рефлексии, признание своего права на ошибку и такого же права другого человека; готовность и сп</w:t>
      </w:r>
      <w:r w:rsidRPr="00F83748">
        <w:t>о</w:t>
      </w:r>
      <w:r w:rsidRPr="00F83748">
        <w:t>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32D915D3" w14:textId="77777777" w:rsidR="00F83748" w:rsidRPr="00F83748" w:rsidRDefault="00F83748" w:rsidP="0076658B">
      <w:pPr>
        <w:pStyle w:val="aff2"/>
      </w:pPr>
      <w:r w:rsidRPr="00F83748">
        <w:t>7) 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w:t>
      </w:r>
      <w:r w:rsidRPr="00F83748">
        <w:t>я</w:t>
      </w:r>
      <w:r w:rsidRPr="00F83748">
        <w:t>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w:t>
      </w:r>
      <w:r w:rsidRPr="00F83748">
        <w:t>о</w:t>
      </w:r>
      <w:r w:rsidRPr="00F83748">
        <w:t>строение индивидуальной траектории образования и жизненных планов с учётом личных и общественных интересов и потребностей;</w:t>
      </w:r>
    </w:p>
    <w:p w14:paraId="4D27008A" w14:textId="77777777" w:rsidR="00F83748" w:rsidRPr="00F83748" w:rsidRDefault="00F83748" w:rsidP="0076658B">
      <w:pPr>
        <w:pStyle w:val="aff2"/>
      </w:pPr>
      <w:r w:rsidRPr="00F83748">
        <w:t>8) экологического воспитания: ориентация на применение географ</w:t>
      </w:r>
      <w:r w:rsidRPr="00F83748">
        <w:t>и</w:t>
      </w:r>
      <w:r w:rsidRPr="00F83748">
        <w:t>ческих знаний для решения задач в области окружающей среды, план</w:t>
      </w:r>
      <w:r w:rsidRPr="00F83748">
        <w:t>и</w:t>
      </w:r>
      <w:r w:rsidRPr="00F83748">
        <w:t>рования поступков и оценки их возможных последствий для окружа</w:t>
      </w:r>
      <w:r w:rsidRPr="00F83748">
        <w:t>ю</w:t>
      </w:r>
      <w:r w:rsidRPr="00F83748">
        <w:t xml:space="preserve">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w:t>
      </w:r>
      <w:r w:rsidRPr="00F83748">
        <w:lastRenderedPageBreak/>
        <w:t>готовность к участию в практической деятельности экологической направленности.</w:t>
      </w:r>
    </w:p>
    <w:p w14:paraId="6C4C9382" w14:textId="38C21B25" w:rsidR="00F83748" w:rsidRPr="00F83748" w:rsidRDefault="00F83748" w:rsidP="0076658B">
      <w:pPr>
        <w:pStyle w:val="aff2"/>
      </w:pPr>
      <w:r w:rsidRPr="00F83748">
        <w:t>В результате изучения географии на уровне основного общего обр</w:t>
      </w:r>
      <w:r w:rsidRPr="00F83748">
        <w:t>а</w:t>
      </w:r>
      <w:r w:rsidRPr="00F83748">
        <w:t>зования у обучающегося будут сформированы познавательные униве</w:t>
      </w:r>
      <w:r w:rsidRPr="00F83748">
        <w:t>р</w:t>
      </w:r>
      <w:r w:rsidRPr="00F83748">
        <w:t xml:space="preserve">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0C3D936" w14:textId="0998267F" w:rsidR="00F83748" w:rsidRPr="00F83748" w:rsidRDefault="00F83748" w:rsidP="0076658B">
      <w:pPr>
        <w:pStyle w:val="aff2"/>
      </w:pPr>
      <w:r w:rsidRPr="00F83748">
        <w:t>У обучающегося будут сформированы следующие базовые логич</w:t>
      </w:r>
      <w:r w:rsidRPr="00F83748">
        <w:t>е</w:t>
      </w:r>
      <w:r w:rsidRPr="00F83748">
        <w:t>ские действия как часть познавательных универсальных учебных де</w:t>
      </w:r>
      <w:r w:rsidRPr="00F83748">
        <w:t>й</w:t>
      </w:r>
      <w:r w:rsidRPr="00F83748">
        <w:t>ствий:</w:t>
      </w:r>
    </w:p>
    <w:p w14:paraId="0470D78B" w14:textId="77777777" w:rsidR="00F83748" w:rsidRPr="00F83748" w:rsidRDefault="00F83748" w:rsidP="0076658B">
      <w:pPr>
        <w:pStyle w:val="aff2"/>
      </w:pPr>
      <w:r w:rsidRPr="00F83748">
        <w:t>выявлять и характеризовать существенные признаки географических объектов, процессов и явлений;</w:t>
      </w:r>
    </w:p>
    <w:p w14:paraId="7809AAB0" w14:textId="77777777" w:rsidR="00F83748" w:rsidRPr="00F83748" w:rsidRDefault="00F83748" w:rsidP="0076658B">
      <w:pPr>
        <w:pStyle w:val="aff2"/>
      </w:pPr>
      <w:r w:rsidRPr="00F83748">
        <w:t>устанавливать существенный признак классификации географических объектов, процессов и явлений, основания для их сравнения;</w:t>
      </w:r>
    </w:p>
    <w:p w14:paraId="25E60ECF" w14:textId="77777777" w:rsidR="00F83748" w:rsidRPr="00F83748" w:rsidRDefault="00F83748" w:rsidP="0076658B">
      <w:pPr>
        <w:pStyle w:val="aff2"/>
      </w:pPr>
      <w:r w:rsidRPr="00F83748">
        <w:t>выявлять закономерности и противоречия в рассматриваемых фактах и данных наблюдений с учётом предложенной географической задачи;</w:t>
      </w:r>
    </w:p>
    <w:p w14:paraId="05D2F232" w14:textId="77777777" w:rsidR="00F83748" w:rsidRPr="00F83748" w:rsidRDefault="00F83748" w:rsidP="0076658B">
      <w:pPr>
        <w:pStyle w:val="aff2"/>
      </w:pPr>
      <w:r w:rsidRPr="00F83748">
        <w:t>выявлять дефициты географической информации, данных, необх</w:t>
      </w:r>
      <w:r w:rsidRPr="00F83748">
        <w:t>о</w:t>
      </w:r>
      <w:r w:rsidRPr="00F83748">
        <w:t>димых для решения поставленной задачи;</w:t>
      </w:r>
    </w:p>
    <w:p w14:paraId="08A21739" w14:textId="77777777" w:rsidR="00F83748" w:rsidRPr="00F83748" w:rsidRDefault="00F83748" w:rsidP="0076658B">
      <w:pPr>
        <w:pStyle w:val="aff2"/>
      </w:pPr>
      <w:r w:rsidRPr="00F83748">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w:t>
      </w:r>
      <w:r w:rsidRPr="00F83748">
        <w:t>а</w:t>
      </w:r>
      <w:r w:rsidRPr="00F83748">
        <w:t>логии, формулировать гипотезы о взаимосвязях географических объе</w:t>
      </w:r>
      <w:r w:rsidRPr="00F83748">
        <w:t>к</w:t>
      </w:r>
      <w:r w:rsidRPr="00F83748">
        <w:t>тов, процессов и явлений;</w:t>
      </w:r>
    </w:p>
    <w:p w14:paraId="4D619BE1" w14:textId="77777777" w:rsidR="00F83748" w:rsidRPr="00F83748" w:rsidRDefault="00F83748" w:rsidP="0076658B">
      <w:pPr>
        <w:pStyle w:val="aff2"/>
      </w:pPr>
      <w:r w:rsidRPr="00F83748">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34A5ED17" w14:textId="2D0997A0" w:rsidR="00F83748" w:rsidRPr="00F83748" w:rsidRDefault="00F83748" w:rsidP="0076658B">
      <w:pPr>
        <w:pStyle w:val="aff2"/>
      </w:pPr>
      <w:r w:rsidRPr="00F83748">
        <w:t>У обучающегося будут сформированы следующие базовые исслед</w:t>
      </w:r>
      <w:r w:rsidRPr="00F83748">
        <w:t>о</w:t>
      </w:r>
      <w:r w:rsidRPr="00F83748">
        <w:t>вательские действия как часть познавательных универсальных учебных действий:</w:t>
      </w:r>
    </w:p>
    <w:p w14:paraId="5C8569D7" w14:textId="77777777" w:rsidR="00F83748" w:rsidRPr="00F83748" w:rsidRDefault="00F83748" w:rsidP="0076658B">
      <w:pPr>
        <w:pStyle w:val="aff2"/>
      </w:pPr>
      <w:r w:rsidRPr="00F83748">
        <w:t>использовать географические вопросы как исследовательский и</w:t>
      </w:r>
      <w:r w:rsidRPr="00F83748">
        <w:t>н</w:t>
      </w:r>
      <w:r w:rsidRPr="00F83748">
        <w:t>струмент познания;</w:t>
      </w:r>
    </w:p>
    <w:p w14:paraId="053A38D2" w14:textId="77777777" w:rsidR="00F83748" w:rsidRPr="00F83748" w:rsidRDefault="00F83748" w:rsidP="0076658B">
      <w:pPr>
        <w:pStyle w:val="aff2"/>
      </w:pPr>
      <w:r w:rsidRPr="00F83748">
        <w:t>формулировать географические вопросы, фиксирующие разрыв между реальным и желательным состоянием ситуации, объекта, и с</w:t>
      </w:r>
      <w:r w:rsidRPr="00F83748">
        <w:t>а</w:t>
      </w:r>
      <w:r w:rsidRPr="00F83748">
        <w:t>мостоятельно устанавливать искомое и данное;</w:t>
      </w:r>
    </w:p>
    <w:p w14:paraId="25A2905B" w14:textId="77777777" w:rsidR="00F83748" w:rsidRPr="00F83748" w:rsidRDefault="00F83748" w:rsidP="0076658B">
      <w:pPr>
        <w:pStyle w:val="aff2"/>
      </w:pPr>
      <w:r w:rsidRPr="00F83748">
        <w:t>формировать гипотезу об истинности собственных суждений и су</w:t>
      </w:r>
      <w:r w:rsidRPr="00F83748">
        <w:t>ж</w:t>
      </w:r>
      <w:r w:rsidRPr="00F83748">
        <w:t>дений других, аргументировать свою позицию, мнение по географич</w:t>
      </w:r>
      <w:r w:rsidRPr="00F83748">
        <w:t>е</w:t>
      </w:r>
      <w:r w:rsidRPr="00F83748">
        <w:t>ским аспектам различных вопросов и проблем;</w:t>
      </w:r>
    </w:p>
    <w:p w14:paraId="6888B225" w14:textId="77777777" w:rsidR="00F83748" w:rsidRPr="00F83748" w:rsidRDefault="00F83748" w:rsidP="0076658B">
      <w:pPr>
        <w:pStyle w:val="aff2"/>
      </w:pPr>
      <w:r w:rsidRPr="00F83748">
        <w:t>проводить по плану несложное географическое исследование, в том числе на краеведческом материале, по установлению особенностей из</w:t>
      </w:r>
      <w:r w:rsidRPr="00F83748">
        <w:t>у</w:t>
      </w:r>
      <w:r w:rsidRPr="00F83748">
        <w:t>чаемых географических объектов, причинно-следственных связей и з</w:t>
      </w:r>
      <w:r w:rsidRPr="00F83748">
        <w:t>а</w:t>
      </w:r>
      <w:r w:rsidRPr="00F83748">
        <w:t>висимостей между географическими объектами, процессами и явлен</w:t>
      </w:r>
      <w:r w:rsidRPr="00F83748">
        <w:t>и</w:t>
      </w:r>
      <w:r w:rsidRPr="00F83748">
        <w:t>ями;</w:t>
      </w:r>
    </w:p>
    <w:p w14:paraId="5F273365" w14:textId="77777777" w:rsidR="00F83748" w:rsidRPr="00F83748" w:rsidRDefault="00F83748" w:rsidP="0076658B">
      <w:pPr>
        <w:pStyle w:val="aff2"/>
      </w:pPr>
      <w:r w:rsidRPr="00F83748">
        <w:t>оценивать достоверность информации, полученной в ходе географ</w:t>
      </w:r>
      <w:r w:rsidRPr="00F83748">
        <w:t>и</w:t>
      </w:r>
      <w:r w:rsidRPr="00F83748">
        <w:t>ческого исследования;</w:t>
      </w:r>
    </w:p>
    <w:p w14:paraId="7DEB907D" w14:textId="77777777" w:rsidR="00F83748" w:rsidRPr="00F83748" w:rsidRDefault="00F83748" w:rsidP="0076658B">
      <w:pPr>
        <w:pStyle w:val="aff2"/>
      </w:pPr>
      <w:r w:rsidRPr="00F83748">
        <w:lastRenderedPageBreak/>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511313B4" w14:textId="77777777" w:rsidR="00F83748" w:rsidRPr="00F83748" w:rsidRDefault="00F83748" w:rsidP="0076658B">
      <w:pPr>
        <w:pStyle w:val="aff2"/>
      </w:pPr>
      <w:r w:rsidRPr="00F83748">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w:t>
      </w:r>
      <w:r w:rsidRPr="00F83748">
        <w:t>з</w:t>
      </w:r>
      <w:r w:rsidRPr="00F83748">
        <w:t>витии в изменяющихся условиях окружающей среды.</w:t>
      </w:r>
    </w:p>
    <w:p w14:paraId="63E7C9D0" w14:textId="2686556F" w:rsidR="00F83748" w:rsidRPr="00F83748" w:rsidRDefault="00F83748" w:rsidP="0076658B">
      <w:pPr>
        <w:pStyle w:val="aff2"/>
      </w:pPr>
      <w:r w:rsidRPr="00F83748">
        <w:t>У обучающегося будут сформированы умения работать с информ</w:t>
      </w:r>
      <w:r w:rsidRPr="00F83748">
        <w:t>а</w:t>
      </w:r>
      <w:r w:rsidRPr="00F83748">
        <w:t>цией как часть познавательных универсальных учебных действий:</w:t>
      </w:r>
    </w:p>
    <w:p w14:paraId="4E362035" w14:textId="77777777" w:rsidR="00F83748" w:rsidRPr="00F83748" w:rsidRDefault="00F83748" w:rsidP="0076658B">
      <w:pPr>
        <w:pStyle w:val="aff2"/>
      </w:pPr>
      <w:r w:rsidRPr="00F83748">
        <w:t>применять различные методы, инструменты и запросы при поиске и отборе информации или данных из источников географической инфо</w:t>
      </w:r>
      <w:r w:rsidRPr="00F83748">
        <w:t>р</w:t>
      </w:r>
      <w:r w:rsidRPr="00F83748">
        <w:t>мации с учётом предложенной учебной задачи и заданных критериев;</w:t>
      </w:r>
    </w:p>
    <w:p w14:paraId="0D7E5D76" w14:textId="77777777" w:rsidR="00F83748" w:rsidRPr="00F83748" w:rsidRDefault="00F83748" w:rsidP="0076658B">
      <w:pPr>
        <w:pStyle w:val="aff2"/>
      </w:pPr>
      <w:r w:rsidRPr="00F83748">
        <w:t>выбирать, анализировать и интерпретировать географическую и</w:t>
      </w:r>
      <w:r w:rsidRPr="00F83748">
        <w:t>н</w:t>
      </w:r>
      <w:r w:rsidRPr="00F83748">
        <w:t>формацию различных видов и форм представления;</w:t>
      </w:r>
    </w:p>
    <w:p w14:paraId="43D420EE" w14:textId="77777777" w:rsidR="00F83748" w:rsidRPr="00F83748" w:rsidRDefault="00F83748" w:rsidP="0076658B">
      <w:pPr>
        <w:pStyle w:val="aff2"/>
      </w:pPr>
      <w:r w:rsidRPr="00F83748">
        <w:t>находить сходные аргументы, подтверждающие или опровергающие одну и ту же идею, в различных источниках географической информ</w:t>
      </w:r>
      <w:r w:rsidRPr="00F83748">
        <w:t>а</w:t>
      </w:r>
      <w:r w:rsidRPr="00F83748">
        <w:t>ции;</w:t>
      </w:r>
    </w:p>
    <w:p w14:paraId="3C00129E" w14:textId="77777777" w:rsidR="00F83748" w:rsidRPr="00F83748" w:rsidRDefault="00F83748" w:rsidP="0076658B">
      <w:pPr>
        <w:pStyle w:val="aff2"/>
      </w:pPr>
      <w:r w:rsidRPr="00F83748">
        <w:t>самостоятельно выбирать оптимальную форму представления ге</w:t>
      </w:r>
      <w:r w:rsidRPr="00F83748">
        <w:t>о</w:t>
      </w:r>
      <w:r w:rsidRPr="00F83748">
        <w:t>графической информации;</w:t>
      </w:r>
    </w:p>
    <w:p w14:paraId="69D70E2A" w14:textId="77777777" w:rsidR="00F83748" w:rsidRPr="00F83748" w:rsidRDefault="00F83748" w:rsidP="0076658B">
      <w:pPr>
        <w:pStyle w:val="aff2"/>
      </w:pPr>
      <w:r w:rsidRPr="00F83748">
        <w:t>оценивать надёжность географической информации по критериям, предложенным учителем или сформулированным самостоятельно;</w:t>
      </w:r>
    </w:p>
    <w:p w14:paraId="7A474822" w14:textId="77777777" w:rsidR="00F83748" w:rsidRPr="00F83748" w:rsidRDefault="00F83748" w:rsidP="0076658B">
      <w:pPr>
        <w:pStyle w:val="aff2"/>
      </w:pPr>
      <w:r w:rsidRPr="00F83748">
        <w:t>систематизировать географическую информацию в разных формах.</w:t>
      </w:r>
    </w:p>
    <w:p w14:paraId="1BA72941" w14:textId="640AA585" w:rsidR="00F83748" w:rsidRPr="00F83748" w:rsidRDefault="00F83748" w:rsidP="00F83748">
      <w:r w:rsidRPr="00F83748">
        <w:t>У обучающегося будут сформированы умения общения как часть коммуникативных универсальных учебных действий:</w:t>
      </w:r>
    </w:p>
    <w:p w14:paraId="76E6617A" w14:textId="77777777" w:rsidR="00F83748" w:rsidRPr="00F83748" w:rsidRDefault="00F83748" w:rsidP="0076658B">
      <w:pPr>
        <w:pStyle w:val="aff2"/>
      </w:pPr>
      <w:r w:rsidRPr="00F83748">
        <w:t>формулировать суждения, выражать свою точку зрения по географ</w:t>
      </w:r>
      <w:r w:rsidRPr="00F83748">
        <w:t>и</w:t>
      </w:r>
      <w:r w:rsidRPr="00F83748">
        <w:t>ческим аспектам различных вопросов в устных и письменных текстах;</w:t>
      </w:r>
    </w:p>
    <w:p w14:paraId="7F366E5E" w14:textId="77777777" w:rsidR="00F83748" w:rsidRPr="00F83748" w:rsidRDefault="00F83748" w:rsidP="0076658B">
      <w:pPr>
        <w:pStyle w:val="aff2"/>
      </w:pPr>
      <w:r w:rsidRPr="00F83748">
        <w:t>в ходе диалога и (или) дискуссии задавать вопросы по существу о</w:t>
      </w:r>
      <w:r w:rsidRPr="00F83748">
        <w:t>б</w:t>
      </w:r>
      <w:r w:rsidRPr="00F83748">
        <w:t>суждаемой темы и высказывать идеи, нацеленные на решение задачи и поддержание благожелательности общения;</w:t>
      </w:r>
    </w:p>
    <w:p w14:paraId="6634FF50" w14:textId="77777777" w:rsidR="00F83748" w:rsidRPr="00F83748" w:rsidRDefault="00F83748" w:rsidP="0076658B">
      <w:pPr>
        <w:pStyle w:val="aff2"/>
      </w:pPr>
      <w:r w:rsidRPr="00F83748">
        <w:t>сопоставлять свои суждения по географическим вопросам с сужд</w:t>
      </w:r>
      <w:r w:rsidRPr="00F83748">
        <w:t>е</w:t>
      </w:r>
      <w:r w:rsidRPr="00F83748">
        <w:t>ниями других участников диалога, обнаруживать различие и сходство позиций;</w:t>
      </w:r>
    </w:p>
    <w:p w14:paraId="1A3380F3" w14:textId="77777777" w:rsidR="00F83748" w:rsidRPr="00F83748" w:rsidRDefault="00F83748" w:rsidP="0076658B">
      <w:pPr>
        <w:pStyle w:val="aff2"/>
      </w:pPr>
      <w:r w:rsidRPr="00F83748">
        <w:t>публично представлять результаты выполненного исследования или проекта.</w:t>
      </w:r>
    </w:p>
    <w:p w14:paraId="44E6986F" w14:textId="75E6C774" w:rsidR="00F83748" w:rsidRPr="00F83748" w:rsidRDefault="00F83748" w:rsidP="0076658B">
      <w:pPr>
        <w:pStyle w:val="aff2"/>
      </w:pPr>
      <w:r w:rsidRPr="00F83748">
        <w:t>У обучающегося будут сформированы умения самоорганизации как части регулятивных универсальных учебных действий:</w:t>
      </w:r>
    </w:p>
    <w:p w14:paraId="5D72AFF7" w14:textId="77777777" w:rsidR="00F83748" w:rsidRPr="00F83748" w:rsidRDefault="00F83748" w:rsidP="0076658B">
      <w:pPr>
        <w:pStyle w:val="aff2"/>
      </w:pPr>
      <w:r w:rsidRPr="00F83748">
        <w:t>самостоятельно составлять алгоритм решения географических задач и выбирать способ их решения с учётом имеющихся ресурсов и со</w:t>
      </w:r>
      <w:r w:rsidRPr="00F83748">
        <w:t>б</w:t>
      </w:r>
      <w:r w:rsidRPr="00F83748">
        <w:t>ственных возможностей, аргументировать предлагаемые варианты р</w:t>
      </w:r>
      <w:r w:rsidRPr="00F83748">
        <w:t>е</w:t>
      </w:r>
      <w:r w:rsidRPr="00F83748">
        <w:t>шений;</w:t>
      </w:r>
    </w:p>
    <w:p w14:paraId="13D5882D" w14:textId="77777777" w:rsidR="00F83748" w:rsidRPr="00F83748" w:rsidRDefault="00F83748" w:rsidP="0076658B">
      <w:pPr>
        <w:pStyle w:val="aff2"/>
      </w:pPr>
      <w:r w:rsidRPr="00F83748">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01D5D9FA" w14:textId="317E943E" w:rsidR="00F83748" w:rsidRPr="00F83748" w:rsidRDefault="00F83748" w:rsidP="0076658B">
      <w:pPr>
        <w:pStyle w:val="aff2"/>
      </w:pPr>
      <w:r w:rsidRPr="00F83748">
        <w:lastRenderedPageBreak/>
        <w:t>У обучающегося будут сформированы умения совместной деятел</w:t>
      </w:r>
      <w:r w:rsidRPr="00F83748">
        <w:t>ь</w:t>
      </w:r>
      <w:r w:rsidRPr="00F83748">
        <w:t>ности:</w:t>
      </w:r>
    </w:p>
    <w:p w14:paraId="04180512" w14:textId="77777777" w:rsidR="00F83748" w:rsidRPr="00F83748" w:rsidRDefault="00F83748" w:rsidP="0076658B">
      <w:pPr>
        <w:pStyle w:val="aff2"/>
      </w:pPr>
      <w:r w:rsidRPr="00F83748">
        <w:t>принимать цель совместной деятельности при выполнении учебных географических проектов, коллективно строить действия по её дост</w:t>
      </w:r>
      <w:r w:rsidRPr="00F83748">
        <w:t>и</w:t>
      </w:r>
      <w:r w:rsidRPr="00F83748">
        <w:t>жению: распределять роли, договариваться, обсуждать процесс и р</w:t>
      </w:r>
      <w:r w:rsidRPr="00F83748">
        <w:t>е</w:t>
      </w:r>
      <w:r w:rsidRPr="00F83748">
        <w:t>зультат совместной работы;</w:t>
      </w:r>
    </w:p>
    <w:p w14:paraId="28872E54" w14:textId="77777777" w:rsidR="00F83748" w:rsidRPr="00F83748" w:rsidRDefault="00F83748" w:rsidP="0076658B">
      <w:pPr>
        <w:pStyle w:val="aff2"/>
      </w:pPr>
      <w:r w:rsidRPr="00F83748">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w:t>
      </w:r>
      <w:r w:rsidRPr="00F83748">
        <w:t>и</w:t>
      </w:r>
      <w:r w:rsidRPr="00F83748">
        <w:t>нировать свои действия с другими членами команды;</w:t>
      </w:r>
    </w:p>
    <w:p w14:paraId="65090C20" w14:textId="77777777" w:rsidR="00F83748" w:rsidRPr="00F83748" w:rsidRDefault="00F83748" w:rsidP="0076658B">
      <w:pPr>
        <w:pStyle w:val="aff2"/>
      </w:pPr>
      <w:r w:rsidRPr="00F83748">
        <w:t>сравнивать результаты выполнения учебного географического пр</w:t>
      </w:r>
      <w:r w:rsidRPr="00F83748">
        <w:t>о</w:t>
      </w:r>
      <w:r w:rsidRPr="00F83748">
        <w:t>екта с исходной задачей и оценивать вклад каждого члена команды в достижение результатов, разделять сферу ответственности.</w:t>
      </w:r>
    </w:p>
    <w:p w14:paraId="272301FE" w14:textId="6B046700" w:rsidR="00F83748" w:rsidRPr="00F83748" w:rsidRDefault="00F83748" w:rsidP="0076658B">
      <w:pPr>
        <w:pStyle w:val="aff2"/>
      </w:pPr>
      <w:r w:rsidRPr="00F83748">
        <w:t>У обучающегося будут сформированы умения самоконтроля, эмоц</w:t>
      </w:r>
      <w:r w:rsidRPr="00F83748">
        <w:t>и</w:t>
      </w:r>
      <w:r w:rsidRPr="00F83748">
        <w:t>онального интеллекта как части регулятивных универсальных учебных действий:</w:t>
      </w:r>
    </w:p>
    <w:p w14:paraId="05102300" w14:textId="77777777" w:rsidR="00F83748" w:rsidRPr="00F83748" w:rsidRDefault="00F83748" w:rsidP="0076658B">
      <w:pPr>
        <w:pStyle w:val="aff2"/>
      </w:pPr>
      <w:r w:rsidRPr="00F83748">
        <w:t>владеть способами самоконтроля и рефлексии;</w:t>
      </w:r>
    </w:p>
    <w:p w14:paraId="571B738A" w14:textId="77777777" w:rsidR="00F83748" w:rsidRPr="00F83748" w:rsidRDefault="00F83748" w:rsidP="0076658B">
      <w:pPr>
        <w:pStyle w:val="aff2"/>
      </w:pPr>
      <w:r w:rsidRPr="00F83748">
        <w:t>объяснять причины достижения (недостижения) результатов де</w:t>
      </w:r>
      <w:r w:rsidRPr="00F83748">
        <w:t>я</w:t>
      </w:r>
      <w:r w:rsidRPr="00F83748">
        <w:t>тельности, давать оценку приобретённому опыту;</w:t>
      </w:r>
    </w:p>
    <w:p w14:paraId="532C6C58" w14:textId="77777777" w:rsidR="00F83748" w:rsidRPr="00F83748" w:rsidRDefault="00F83748" w:rsidP="0076658B">
      <w:pPr>
        <w:pStyle w:val="aff2"/>
      </w:pPr>
      <w:r w:rsidRPr="00F83748">
        <w:t>вносить коррективы в деятельность на основе новых обстоятельств, изменившихся ситуаций, установленных ошибок, возникших трудн</w:t>
      </w:r>
      <w:r w:rsidRPr="00F83748">
        <w:t>о</w:t>
      </w:r>
      <w:r w:rsidRPr="00F83748">
        <w:t>стей;</w:t>
      </w:r>
    </w:p>
    <w:p w14:paraId="6A45456E" w14:textId="77777777" w:rsidR="00F83748" w:rsidRPr="00F83748" w:rsidRDefault="00F83748" w:rsidP="0076658B">
      <w:pPr>
        <w:pStyle w:val="aff2"/>
      </w:pPr>
      <w:r w:rsidRPr="00F83748">
        <w:t>оценивать соответствие результата цели и условиям;</w:t>
      </w:r>
    </w:p>
    <w:p w14:paraId="7E858884" w14:textId="77777777" w:rsidR="00F83748" w:rsidRPr="00F83748" w:rsidRDefault="00F83748" w:rsidP="0076658B">
      <w:pPr>
        <w:pStyle w:val="aff2"/>
      </w:pPr>
      <w:r w:rsidRPr="00F83748">
        <w:t>принятие себя и других:</w:t>
      </w:r>
    </w:p>
    <w:p w14:paraId="63D31DF2" w14:textId="77777777" w:rsidR="00F83748" w:rsidRPr="00F83748" w:rsidRDefault="00F83748" w:rsidP="0076658B">
      <w:pPr>
        <w:pStyle w:val="aff2"/>
      </w:pPr>
      <w:r w:rsidRPr="00F83748">
        <w:t>осознанно относиться к другому человеку, его мнению;</w:t>
      </w:r>
    </w:p>
    <w:p w14:paraId="3530BFA1" w14:textId="77777777" w:rsidR="00F83748" w:rsidRPr="00F83748" w:rsidRDefault="00F83748" w:rsidP="0076658B">
      <w:pPr>
        <w:pStyle w:val="aff2"/>
      </w:pPr>
      <w:r w:rsidRPr="00F83748">
        <w:t>признавать своё право на ошибку и такое же право другого.</w:t>
      </w:r>
    </w:p>
    <w:p w14:paraId="2A3460DA" w14:textId="22F061C3" w:rsidR="00F83748" w:rsidRPr="0076658B" w:rsidRDefault="00F83748" w:rsidP="00F83748">
      <w:pPr>
        <w:rPr>
          <w:b/>
          <w:bCs/>
        </w:rPr>
      </w:pPr>
      <w:r w:rsidRPr="0076658B">
        <w:rPr>
          <w:b/>
          <w:bCs/>
        </w:rPr>
        <w:t xml:space="preserve">Предметные результаты освоения программы по географии. К концу 5 класса обучающийся научится: </w:t>
      </w:r>
    </w:p>
    <w:p w14:paraId="36744B1C" w14:textId="77777777" w:rsidR="00F83748" w:rsidRPr="00F83748" w:rsidRDefault="00F83748" w:rsidP="0076658B">
      <w:pPr>
        <w:pStyle w:val="aff2"/>
      </w:pPr>
      <w:r w:rsidRPr="00F83748">
        <w:t>приводить примеры географических объектов, процессов и явлений, изучаемых различными ветвями географической науки;</w:t>
      </w:r>
    </w:p>
    <w:p w14:paraId="267248B1" w14:textId="77777777" w:rsidR="00F83748" w:rsidRPr="00F83748" w:rsidRDefault="00F83748" w:rsidP="0076658B">
      <w:pPr>
        <w:pStyle w:val="aff2"/>
      </w:pPr>
      <w:r w:rsidRPr="00F83748">
        <w:t>приводить примеры методов исследования, применяемых в геогр</w:t>
      </w:r>
      <w:r w:rsidRPr="00F83748">
        <w:t>а</w:t>
      </w:r>
      <w:r w:rsidRPr="00F83748">
        <w:t>фии;</w:t>
      </w:r>
    </w:p>
    <w:p w14:paraId="095B67C6" w14:textId="77777777" w:rsidR="00F83748" w:rsidRPr="00F83748" w:rsidRDefault="00F83748" w:rsidP="0076658B">
      <w:pPr>
        <w:pStyle w:val="aff2"/>
      </w:pPr>
      <w:r w:rsidRPr="00F83748">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w:t>
      </w:r>
      <w:r w:rsidRPr="00F83748">
        <w:t>а</w:t>
      </w:r>
      <w:r w:rsidRPr="00F83748">
        <w:t>фических исследований современности;</w:t>
      </w:r>
    </w:p>
    <w:p w14:paraId="12A8D69F" w14:textId="77777777" w:rsidR="00F83748" w:rsidRPr="00F83748" w:rsidRDefault="00F83748" w:rsidP="0076658B">
      <w:pPr>
        <w:pStyle w:val="aff2"/>
      </w:pPr>
      <w:r w:rsidRPr="00F83748">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723E545F" w14:textId="77777777" w:rsidR="00F83748" w:rsidRPr="00F83748" w:rsidRDefault="00F83748" w:rsidP="0076658B">
      <w:pPr>
        <w:pStyle w:val="aff2"/>
      </w:pPr>
      <w:r w:rsidRPr="00F83748">
        <w:t>иметь представление о вкладе великих путешественников в изучение Земли;</w:t>
      </w:r>
    </w:p>
    <w:p w14:paraId="5C37ACB5" w14:textId="77777777" w:rsidR="00F83748" w:rsidRPr="00F83748" w:rsidRDefault="00F83748" w:rsidP="0076658B">
      <w:pPr>
        <w:pStyle w:val="aff2"/>
      </w:pPr>
      <w:r w:rsidRPr="00F83748">
        <w:lastRenderedPageBreak/>
        <w:t>описывать и сравнивать маршруты их путешествий;</w:t>
      </w:r>
    </w:p>
    <w:p w14:paraId="5EE980AE" w14:textId="77777777" w:rsidR="00F83748" w:rsidRPr="00F83748" w:rsidRDefault="00F83748" w:rsidP="0076658B">
      <w:pPr>
        <w:pStyle w:val="aff2"/>
      </w:pPr>
      <w:r w:rsidRPr="00F83748">
        <w:t>находить в различных источниках информации (включая инте</w:t>
      </w:r>
      <w:r w:rsidRPr="00F83748">
        <w:t>р</w:t>
      </w:r>
      <w:r w:rsidRPr="00F83748">
        <w:t>нет-ресурсы) факты, позволяющие оценить вклад российских путеш</w:t>
      </w:r>
      <w:r w:rsidRPr="00F83748">
        <w:t>е</w:t>
      </w:r>
      <w:r w:rsidRPr="00F83748">
        <w:t>ственников и исследователей в развитие знаний о Земле;</w:t>
      </w:r>
    </w:p>
    <w:p w14:paraId="3EFA86C0" w14:textId="77777777" w:rsidR="00F83748" w:rsidRPr="00F83748" w:rsidRDefault="00F83748" w:rsidP="0076658B">
      <w:pPr>
        <w:pStyle w:val="aff2"/>
      </w:pPr>
      <w:r w:rsidRPr="00F83748">
        <w:t>определять направления, расстояния по плану местности и по ге</w:t>
      </w:r>
      <w:r w:rsidRPr="00F83748">
        <w:t>о</w:t>
      </w:r>
      <w:r w:rsidRPr="00F83748">
        <w:t>графическим картам, географические координаты по географическим картам;</w:t>
      </w:r>
    </w:p>
    <w:p w14:paraId="2C10510A" w14:textId="77777777" w:rsidR="00F83748" w:rsidRPr="00F83748" w:rsidRDefault="00F83748" w:rsidP="0076658B">
      <w:pPr>
        <w:pStyle w:val="aff2"/>
      </w:pPr>
      <w:r w:rsidRPr="00F83748">
        <w:t>использовать условные обозначения планов местности и географ</w:t>
      </w:r>
      <w:r w:rsidRPr="00F83748">
        <w:t>и</w:t>
      </w:r>
      <w:r w:rsidRPr="00F83748">
        <w:t>ческих карт для получения информации, необходимой для решения учебных и (или) практико-ориентированных задач;</w:t>
      </w:r>
    </w:p>
    <w:p w14:paraId="0901A595" w14:textId="77777777" w:rsidR="00F83748" w:rsidRPr="00F83748" w:rsidRDefault="00F83748" w:rsidP="0076658B">
      <w:pPr>
        <w:pStyle w:val="aff2"/>
      </w:pPr>
      <w:r w:rsidRPr="00F83748">
        <w:t>применять понятия «план местности», «географическая карта», «аэрофотоснимок», «ориентирование на местности», «стороны гор</w:t>
      </w:r>
      <w:r w:rsidRPr="00F83748">
        <w:t>и</w:t>
      </w:r>
      <w:r w:rsidRPr="00F83748">
        <w:t>зонта», «азимут», «горизонтали», «масштаб», «условные знаки» для решения учебных и практико-ориентированных задач;</w:t>
      </w:r>
    </w:p>
    <w:p w14:paraId="1F39FA68" w14:textId="77777777" w:rsidR="00F83748" w:rsidRPr="00F83748" w:rsidRDefault="00F83748" w:rsidP="0076658B">
      <w:pPr>
        <w:pStyle w:val="aff2"/>
      </w:pPr>
      <w:r w:rsidRPr="00F83748">
        <w:t>различать понятия «план местности» и «географическая карта», «п</w:t>
      </w:r>
      <w:r w:rsidRPr="00F83748">
        <w:t>а</w:t>
      </w:r>
      <w:r w:rsidRPr="00F83748">
        <w:t>раллель» и «меридиан»;</w:t>
      </w:r>
    </w:p>
    <w:p w14:paraId="0E4820E1" w14:textId="77777777" w:rsidR="00F83748" w:rsidRPr="00F83748" w:rsidRDefault="00F83748" w:rsidP="0076658B">
      <w:pPr>
        <w:pStyle w:val="aff2"/>
      </w:pPr>
      <w:r w:rsidRPr="00F83748">
        <w:t>приводить примеры влияния Солнца на мир живой и неживой пр</w:t>
      </w:r>
      <w:r w:rsidRPr="00F83748">
        <w:t>и</w:t>
      </w:r>
      <w:r w:rsidRPr="00F83748">
        <w:t>роды;</w:t>
      </w:r>
    </w:p>
    <w:p w14:paraId="00221AF4" w14:textId="77777777" w:rsidR="00F83748" w:rsidRPr="00F83748" w:rsidRDefault="00F83748" w:rsidP="0076658B">
      <w:pPr>
        <w:pStyle w:val="aff2"/>
      </w:pPr>
      <w:r w:rsidRPr="00F83748">
        <w:t>объяснять причины смены дня и ночи и времён года;</w:t>
      </w:r>
    </w:p>
    <w:p w14:paraId="3770B37F" w14:textId="77777777" w:rsidR="00F83748" w:rsidRPr="00F83748" w:rsidRDefault="00F83748" w:rsidP="0076658B">
      <w:pPr>
        <w:pStyle w:val="aff2"/>
      </w:pPr>
      <w:r w:rsidRPr="00F83748">
        <w:t>устанавливать эмпирические зависимости между продолжительн</w:t>
      </w:r>
      <w:r w:rsidRPr="00F83748">
        <w:t>о</w:t>
      </w:r>
      <w:r w:rsidRPr="00F83748">
        <w:t>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79A2D318" w14:textId="77777777" w:rsidR="00F83748" w:rsidRPr="00F83748" w:rsidRDefault="00F83748" w:rsidP="0076658B">
      <w:pPr>
        <w:pStyle w:val="aff2"/>
      </w:pPr>
      <w:r w:rsidRPr="00F83748">
        <w:t>описывать внутреннее строение Земли;</w:t>
      </w:r>
    </w:p>
    <w:p w14:paraId="768944A3" w14:textId="77777777" w:rsidR="00F83748" w:rsidRPr="00F83748" w:rsidRDefault="00F83748" w:rsidP="0076658B">
      <w:pPr>
        <w:pStyle w:val="aff2"/>
      </w:pPr>
      <w:r w:rsidRPr="00F83748">
        <w:t>различать понятия «земная кора»; «ядро», «мантия»; «минерал» и «горная порода»;</w:t>
      </w:r>
    </w:p>
    <w:p w14:paraId="0B1B2A43" w14:textId="77777777" w:rsidR="00F83748" w:rsidRPr="00F83748" w:rsidRDefault="00F83748" w:rsidP="0076658B">
      <w:pPr>
        <w:pStyle w:val="aff2"/>
      </w:pPr>
      <w:r w:rsidRPr="00F83748">
        <w:t>различать понятия «материковая» и «океаническая» земная кора;</w:t>
      </w:r>
    </w:p>
    <w:p w14:paraId="2C31085C" w14:textId="77777777" w:rsidR="00F83748" w:rsidRPr="00F83748" w:rsidRDefault="00F83748" w:rsidP="0076658B">
      <w:pPr>
        <w:pStyle w:val="aff2"/>
      </w:pPr>
      <w:r w:rsidRPr="00F83748">
        <w:t>различать изученные минералы и горные породы, материковую и океаническую земную кору;</w:t>
      </w:r>
    </w:p>
    <w:p w14:paraId="701A77DA" w14:textId="77777777" w:rsidR="00F83748" w:rsidRPr="00F83748" w:rsidRDefault="00F83748" w:rsidP="0076658B">
      <w:pPr>
        <w:pStyle w:val="aff2"/>
      </w:pPr>
      <w:r w:rsidRPr="00F83748">
        <w:t>показывать на карте и обозначать на контурной карте материки и океаны, крупные формы рельефа Земли;</w:t>
      </w:r>
    </w:p>
    <w:p w14:paraId="4274DC82" w14:textId="77777777" w:rsidR="00F83748" w:rsidRPr="00F83748" w:rsidRDefault="00F83748" w:rsidP="0076658B">
      <w:pPr>
        <w:pStyle w:val="aff2"/>
      </w:pPr>
      <w:r w:rsidRPr="00F83748">
        <w:t>различать горы и равнины;</w:t>
      </w:r>
    </w:p>
    <w:p w14:paraId="183C39E0" w14:textId="77777777" w:rsidR="00F83748" w:rsidRPr="00F83748" w:rsidRDefault="00F83748" w:rsidP="0076658B">
      <w:pPr>
        <w:pStyle w:val="aff2"/>
      </w:pPr>
      <w:r w:rsidRPr="00F83748">
        <w:t>классифицировать формы рельефа суши по высоте и по внешнему облику;</w:t>
      </w:r>
    </w:p>
    <w:p w14:paraId="59850743" w14:textId="77777777" w:rsidR="00F83748" w:rsidRPr="00F83748" w:rsidRDefault="00F83748" w:rsidP="0076658B">
      <w:pPr>
        <w:pStyle w:val="aff2"/>
      </w:pPr>
      <w:r w:rsidRPr="00F83748">
        <w:t>называть причины землетрясений и вулканических извержений;</w:t>
      </w:r>
    </w:p>
    <w:p w14:paraId="5F747AB7" w14:textId="77777777" w:rsidR="00F83748" w:rsidRPr="00F83748" w:rsidRDefault="00F83748" w:rsidP="0076658B">
      <w:pPr>
        <w:pStyle w:val="aff2"/>
      </w:pPr>
      <w:r w:rsidRPr="00F83748">
        <w:t>применять понятия «литосфера», «землетрясение», «вулкан», «лит</w:t>
      </w:r>
      <w:r w:rsidRPr="00F83748">
        <w:t>о</w:t>
      </w:r>
      <w:r w:rsidRPr="00F83748">
        <w:t>сферная плита», «эпицентр землетрясения» и «очаг землетрясения» для решения учебных и (или) практико-ориентированных задач;</w:t>
      </w:r>
    </w:p>
    <w:p w14:paraId="1294B578" w14:textId="77777777" w:rsidR="00F83748" w:rsidRPr="00F83748" w:rsidRDefault="00F83748" w:rsidP="0076658B">
      <w:pPr>
        <w:pStyle w:val="aff2"/>
      </w:pPr>
      <w:r w:rsidRPr="00F83748">
        <w:t>применять понятия «эпицентр землетрясения» и «очаг землетрясения» для решения познавательных задач;</w:t>
      </w:r>
    </w:p>
    <w:p w14:paraId="6E028127" w14:textId="77777777" w:rsidR="00F83748" w:rsidRPr="00F83748" w:rsidRDefault="00F83748" w:rsidP="0076658B">
      <w:pPr>
        <w:pStyle w:val="aff2"/>
      </w:pPr>
      <w:r w:rsidRPr="00F83748">
        <w:t>распознавать проявления в окружающем мире внутренних и внешних процессов рельефообразования: вулканизма, землетрясений; физич</w:t>
      </w:r>
      <w:r w:rsidRPr="00F83748">
        <w:t>е</w:t>
      </w:r>
      <w:r w:rsidRPr="00F83748">
        <w:t>ского, химического и биологического видов выветривания;</w:t>
      </w:r>
    </w:p>
    <w:p w14:paraId="712196B9" w14:textId="77777777" w:rsidR="00F83748" w:rsidRPr="00F83748" w:rsidRDefault="00F83748" w:rsidP="0076658B">
      <w:pPr>
        <w:pStyle w:val="aff2"/>
      </w:pPr>
      <w:r w:rsidRPr="00F83748">
        <w:t>классифицировать острова по происхождению;</w:t>
      </w:r>
    </w:p>
    <w:p w14:paraId="30A02414" w14:textId="77777777" w:rsidR="00F83748" w:rsidRPr="00F83748" w:rsidRDefault="00F83748" w:rsidP="0076658B">
      <w:pPr>
        <w:pStyle w:val="aff2"/>
      </w:pPr>
      <w:r w:rsidRPr="00F83748">
        <w:lastRenderedPageBreak/>
        <w:t>приводить примеры опасных природных явлений в литосфере и средств их предупреждения;</w:t>
      </w:r>
    </w:p>
    <w:p w14:paraId="0A94EA43" w14:textId="77777777" w:rsidR="00F83748" w:rsidRPr="00F83748" w:rsidRDefault="00F83748" w:rsidP="0076658B">
      <w:pPr>
        <w:pStyle w:val="aff2"/>
      </w:pPr>
      <w:r w:rsidRPr="00F83748">
        <w:t>приводить примеры изменений в литосфере в результате деятельности человека на примере своей местности, России и мира;</w:t>
      </w:r>
    </w:p>
    <w:p w14:paraId="0DEBBB66" w14:textId="77777777" w:rsidR="00F83748" w:rsidRPr="00F83748" w:rsidRDefault="00F83748" w:rsidP="0076658B">
      <w:pPr>
        <w:pStyle w:val="aff2"/>
      </w:pPr>
      <w:r w:rsidRPr="00F83748">
        <w:t>приводить примеры актуальных проблем своей местности, решение которых невозможно без участия представителей географических сп</w:t>
      </w:r>
      <w:r w:rsidRPr="00F83748">
        <w:t>е</w:t>
      </w:r>
      <w:r w:rsidRPr="00F83748">
        <w:t>циальностей, изучающих литосферу;</w:t>
      </w:r>
    </w:p>
    <w:p w14:paraId="2780EE3B" w14:textId="77777777" w:rsidR="00F83748" w:rsidRPr="00F83748" w:rsidRDefault="00F83748" w:rsidP="0076658B">
      <w:pPr>
        <w:pStyle w:val="aff2"/>
      </w:pPr>
      <w:r w:rsidRPr="00F83748">
        <w:t>приводить примеры действия внешних процессов рельефообразов</w:t>
      </w:r>
      <w:r w:rsidRPr="00F83748">
        <w:t>а</w:t>
      </w:r>
      <w:r w:rsidRPr="00F83748">
        <w:t>ния и наличия полезных ископаемых в своей местности;</w:t>
      </w:r>
    </w:p>
    <w:p w14:paraId="18400D6D" w14:textId="77777777" w:rsidR="00F83748" w:rsidRPr="00F83748" w:rsidRDefault="00F83748" w:rsidP="0076658B">
      <w:pPr>
        <w:pStyle w:val="aff2"/>
      </w:pPr>
      <w:r w:rsidRPr="00F83748">
        <w:t>представлять результаты фенологических наблюдений и наблюдений за погодой в различной форме (табличной, графической, географич</w:t>
      </w:r>
      <w:r w:rsidRPr="00F83748">
        <w:t>е</w:t>
      </w:r>
      <w:r w:rsidRPr="00F83748">
        <w:t>ского описания).</w:t>
      </w:r>
    </w:p>
    <w:p w14:paraId="6C4FC6B7" w14:textId="7AE34BEE" w:rsidR="00F83748" w:rsidRPr="0076658B" w:rsidRDefault="00F83748" w:rsidP="00F83748">
      <w:pPr>
        <w:rPr>
          <w:b/>
          <w:bCs/>
        </w:rPr>
      </w:pPr>
      <w:r w:rsidRPr="0076658B">
        <w:rPr>
          <w:b/>
          <w:bCs/>
        </w:rPr>
        <w:t xml:space="preserve">Предметные результаты освоения программы по географии. К концу 6 класса обучающийся научится: </w:t>
      </w:r>
    </w:p>
    <w:p w14:paraId="4B875C8E" w14:textId="77777777" w:rsidR="00F83748" w:rsidRPr="00F83748" w:rsidRDefault="00F83748" w:rsidP="0076658B">
      <w:pPr>
        <w:pStyle w:val="aff2"/>
      </w:pPr>
      <w:r w:rsidRPr="00F83748">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w:t>
      </w:r>
      <w:r w:rsidRPr="00F83748">
        <w:t>а</w:t>
      </w:r>
      <w:r w:rsidRPr="00F83748">
        <w:t>дач;</w:t>
      </w:r>
    </w:p>
    <w:p w14:paraId="22F69A04" w14:textId="77777777" w:rsidR="00F83748" w:rsidRPr="00F83748" w:rsidRDefault="00F83748" w:rsidP="0076658B">
      <w:pPr>
        <w:pStyle w:val="aff2"/>
      </w:pPr>
      <w:r w:rsidRPr="00F83748">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697F4A8A" w14:textId="77777777" w:rsidR="00F83748" w:rsidRPr="00F83748" w:rsidRDefault="00F83748" w:rsidP="0076658B">
      <w:pPr>
        <w:pStyle w:val="aff2"/>
      </w:pPr>
      <w:r w:rsidRPr="00F83748">
        <w:t>приводить примеры опасных природных явлений в геосферах и средств их предупреждения;</w:t>
      </w:r>
    </w:p>
    <w:p w14:paraId="535B8E16" w14:textId="77777777" w:rsidR="00F83748" w:rsidRPr="00F83748" w:rsidRDefault="00F83748" w:rsidP="0076658B">
      <w:pPr>
        <w:pStyle w:val="aff2"/>
      </w:pPr>
      <w:r w:rsidRPr="00F83748">
        <w:t>сравнивать инструментарий (способы) получения географической информации на разных этапах географического изучения Земли;</w:t>
      </w:r>
    </w:p>
    <w:p w14:paraId="7A66C8CA" w14:textId="77777777" w:rsidR="00F83748" w:rsidRPr="00F83748" w:rsidRDefault="00F83748" w:rsidP="0076658B">
      <w:pPr>
        <w:pStyle w:val="aff2"/>
      </w:pPr>
      <w:r w:rsidRPr="00F83748">
        <w:t>различать свойства вод отдельных частей Мирового океана;</w:t>
      </w:r>
    </w:p>
    <w:p w14:paraId="5431F5AD" w14:textId="77777777" w:rsidR="00F83748" w:rsidRPr="00F83748" w:rsidRDefault="00F83748" w:rsidP="0076658B">
      <w:pPr>
        <w:pStyle w:val="aff2"/>
      </w:pPr>
      <w:r w:rsidRPr="00F83748">
        <w:t>применять понятия «гидросфера», «круговорот воды», «цунами», «приливы и отливы» для решения учебных и (или) практ</w:t>
      </w:r>
      <w:r w:rsidRPr="00F83748">
        <w:t>и</w:t>
      </w:r>
      <w:r w:rsidRPr="00F83748">
        <w:t>ко-ориентированных задач;</w:t>
      </w:r>
    </w:p>
    <w:p w14:paraId="1BAAD746" w14:textId="77777777" w:rsidR="00F83748" w:rsidRPr="00F83748" w:rsidRDefault="00F83748" w:rsidP="0076658B">
      <w:pPr>
        <w:pStyle w:val="aff2"/>
      </w:pPr>
      <w:r w:rsidRPr="00F83748">
        <w:t>классифицировать объекты гидросферы (моря, озёра, реки, подземные воды, болота, ледники) по заданным признакам;</w:t>
      </w:r>
    </w:p>
    <w:p w14:paraId="041161B7" w14:textId="77777777" w:rsidR="00F83748" w:rsidRPr="00F83748" w:rsidRDefault="00F83748" w:rsidP="0076658B">
      <w:pPr>
        <w:pStyle w:val="aff2"/>
      </w:pPr>
      <w:r w:rsidRPr="00F83748">
        <w:t>различать питание и режим рек;</w:t>
      </w:r>
    </w:p>
    <w:p w14:paraId="29DE4F52" w14:textId="77777777" w:rsidR="00F83748" w:rsidRPr="00F83748" w:rsidRDefault="00F83748" w:rsidP="0076658B">
      <w:pPr>
        <w:pStyle w:val="aff2"/>
      </w:pPr>
      <w:r w:rsidRPr="00F83748">
        <w:t>сравнивать реки по заданным признакам;</w:t>
      </w:r>
    </w:p>
    <w:p w14:paraId="5095CC36" w14:textId="77777777" w:rsidR="00F83748" w:rsidRPr="00F83748" w:rsidRDefault="00F83748" w:rsidP="0076658B">
      <w:pPr>
        <w:pStyle w:val="aff2"/>
      </w:pPr>
      <w:r w:rsidRPr="00F83748">
        <w:t>различать понятия «грунтовые, межпластовые и артезианские воды» и применять их для решения учебных и (или) практико-ориентированных задач;</w:t>
      </w:r>
    </w:p>
    <w:p w14:paraId="1DC82224" w14:textId="77777777" w:rsidR="00F83748" w:rsidRPr="00F83748" w:rsidRDefault="00F83748" w:rsidP="0076658B">
      <w:pPr>
        <w:pStyle w:val="aff2"/>
      </w:pPr>
      <w:r w:rsidRPr="00F83748">
        <w:t>устанавливать причинно-следственные связи между питанием, р</w:t>
      </w:r>
      <w:r w:rsidRPr="00F83748">
        <w:t>е</w:t>
      </w:r>
      <w:r w:rsidRPr="00F83748">
        <w:t>жимом реки и климатом на территории речного бассейна;</w:t>
      </w:r>
    </w:p>
    <w:p w14:paraId="21D26F7C" w14:textId="77777777" w:rsidR="00F83748" w:rsidRPr="00F83748" w:rsidRDefault="00F83748" w:rsidP="0076658B">
      <w:pPr>
        <w:pStyle w:val="aff2"/>
      </w:pPr>
      <w:r w:rsidRPr="00F83748">
        <w:t>приводить примеры районов распространения многолетней мерзлоты;</w:t>
      </w:r>
    </w:p>
    <w:p w14:paraId="210BA890" w14:textId="77777777" w:rsidR="00F83748" w:rsidRPr="00F83748" w:rsidRDefault="00F83748" w:rsidP="0076658B">
      <w:pPr>
        <w:pStyle w:val="aff2"/>
      </w:pPr>
      <w:r w:rsidRPr="00F83748">
        <w:t>называть причины образования цунами, приливов и отливов;</w:t>
      </w:r>
    </w:p>
    <w:p w14:paraId="574E5ED9" w14:textId="77777777" w:rsidR="00F83748" w:rsidRPr="00F83748" w:rsidRDefault="00F83748" w:rsidP="0076658B">
      <w:pPr>
        <w:pStyle w:val="aff2"/>
      </w:pPr>
      <w:r w:rsidRPr="00F83748">
        <w:t>описывать состав, строение атмосферы;</w:t>
      </w:r>
    </w:p>
    <w:p w14:paraId="7499900F" w14:textId="77777777" w:rsidR="00F83748" w:rsidRPr="00F83748" w:rsidRDefault="00F83748" w:rsidP="0076658B">
      <w:pPr>
        <w:pStyle w:val="aff2"/>
      </w:pPr>
      <w:r w:rsidRPr="00F83748">
        <w:lastRenderedPageBreak/>
        <w:t>определять тенденции изменения температуры воздуха, количества атмосферных осадков и атмосферного давления в зависимости от ге</w:t>
      </w:r>
      <w:r w:rsidRPr="00F83748">
        <w:t>о</w:t>
      </w:r>
      <w:r w:rsidRPr="00F83748">
        <w:t>графического положения объектов; амплитуду температуры воздуха с использованием знаний об особенностях отдельных компонентов пр</w:t>
      </w:r>
      <w:r w:rsidRPr="00F83748">
        <w:t>и</w:t>
      </w:r>
      <w:r w:rsidRPr="00F83748">
        <w:t>роды Земли и взаимосвязях между ними для решения учебных и пра</w:t>
      </w:r>
      <w:r w:rsidRPr="00F83748">
        <w:t>к</w:t>
      </w:r>
      <w:r w:rsidRPr="00F83748">
        <w:t>тических задач;</w:t>
      </w:r>
    </w:p>
    <w:p w14:paraId="42387880" w14:textId="77777777" w:rsidR="00F83748" w:rsidRPr="00F83748" w:rsidRDefault="00F83748" w:rsidP="0076658B">
      <w:pPr>
        <w:pStyle w:val="aff2"/>
      </w:pPr>
      <w:r w:rsidRPr="00F83748">
        <w:t>объяснять образование атмосферных осадков; направление дневных и ночных бризов, муссонов; годовой ход температуры воздуха и распр</w:t>
      </w:r>
      <w:r w:rsidRPr="00F83748">
        <w:t>е</w:t>
      </w:r>
      <w:r w:rsidRPr="00F83748">
        <w:t>деление атмосферных осадков для отдельных территорий;</w:t>
      </w:r>
    </w:p>
    <w:p w14:paraId="0B73934E" w14:textId="77777777" w:rsidR="00F83748" w:rsidRPr="00F83748" w:rsidRDefault="00F83748" w:rsidP="0076658B">
      <w:pPr>
        <w:pStyle w:val="aff2"/>
      </w:pPr>
      <w:r w:rsidRPr="00F83748">
        <w:t>различать свойства воздуха; климаты Земли; климатообразующие факторы;</w:t>
      </w:r>
    </w:p>
    <w:p w14:paraId="6BE6D1C7" w14:textId="77777777" w:rsidR="00F83748" w:rsidRPr="00F83748" w:rsidRDefault="00F83748" w:rsidP="0076658B">
      <w:pPr>
        <w:pStyle w:val="aff2"/>
      </w:pPr>
      <w:r w:rsidRPr="00F83748">
        <w:t>устанавливать зависимость между нагреванием земной поверхности и углом падения солнечных лучей; температурой воздуха и его относ</w:t>
      </w:r>
      <w:r w:rsidRPr="00F83748">
        <w:t>и</w:t>
      </w:r>
      <w:r w:rsidRPr="00F83748">
        <w:t>тельной влажностью на основе данных эмпирических наблюдений;</w:t>
      </w:r>
    </w:p>
    <w:p w14:paraId="110AB336" w14:textId="77777777" w:rsidR="00F83748" w:rsidRPr="00F83748" w:rsidRDefault="00F83748" w:rsidP="0076658B">
      <w:pPr>
        <w:pStyle w:val="aff2"/>
      </w:pPr>
      <w:r w:rsidRPr="00F83748">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6289D217" w14:textId="77777777" w:rsidR="00F83748" w:rsidRPr="00F83748" w:rsidRDefault="00F83748" w:rsidP="0076658B">
      <w:pPr>
        <w:pStyle w:val="aff2"/>
      </w:pPr>
      <w:r w:rsidRPr="00F83748">
        <w:t>различать виды атмосферных осадков;</w:t>
      </w:r>
    </w:p>
    <w:p w14:paraId="5C4DB464" w14:textId="77777777" w:rsidR="00F83748" w:rsidRPr="00F83748" w:rsidRDefault="00F83748" w:rsidP="0076658B">
      <w:pPr>
        <w:pStyle w:val="aff2"/>
      </w:pPr>
      <w:r w:rsidRPr="00F83748">
        <w:t>различать понятия «бризы» и «муссоны»;</w:t>
      </w:r>
    </w:p>
    <w:p w14:paraId="2C0E39B8" w14:textId="77777777" w:rsidR="00F83748" w:rsidRPr="00F83748" w:rsidRDefault="00F83748" w:rsidP="0076658B">
      <w:pPr>
        <w:pStyle w:val="aff2"/>
      </w:pPr>
      <w:r w:rsidRPr="00F83748">
        <w:t>различать понятия «погода» и «климат»;</w:t>
      </w:r>
    </w:p>
    <w:p w14:paraId="38C91612" w14:textId="77777777" w:rsidR="00F83748" w:rsidRPr="00F83748" w:rsidRDefault="00F83748" w:rsidP="0076658B">
      <w:pPr>
        <w:pStyle w:val="aff2"/>
      </w:pPr>
      <w:r w:rsidRPr="00F83748">
        <w:t>различать понятия «атмосфера», «тропосфера», «стратосфера», «верхние слои атмосферы»;</w:t>
      </w:r>
    </w:p>
    <w:p w14:paraId="15607C4B" w14:textId="77777777" w:rsidR="00F83748" w:rsidRPr="00F83748" w:rsidRDefault="00F83748" w:rsidP="0076658B">
      <w:pPr>
        <w:pStyle w:val="aff2"/>
      </w:pPr>
      <w:r w:rsidRPr="00F83748">
        <w:t>применять понятия «атмосферное давление», «ветер», «атмосферные осадки», «воздушные массы» для решения учебных и (или) практ</w:t>
      </w:r>
      <w:r w:rsidRPr="00F83748">
        <w:t>и</w:t>
      </w:r>
      <w:r w:rsidRPr="00F83748">
        <w:t>ко-ориентированных задач;</w:t>
      </w:r>
    </w:p>
    <w:p w14:paraId="318D1539" w14:textId="77777777" w:rsidR="00F83748" w:rsidRPr="00F83748" w:rsidRDefault="00F83748" w:rsidP="0076658B">
      <w:pPr>
        <w:pStyle w:val="aff2"/>
      </w:pPr>
      <w:r w:rsidRPr="00F83748">
        <w:t>выбирать и анализировать географическую информацию о глобал</w:t>
      </w:r>
      <w:r w:rsidRPr="00F83748">
        <w:t>ь</w:t>
      </w:r>
      <w:r w:rsidRPr="00F83748">
        <w:t>ных климатических изменениях из различных источников для решения учебных и (или) практико-ориентированных задач;</w:t>
      </w:r>
    </w:p>
    <w:p w14:paraId="0C740C98" w14:textId="77777777" w:rsidR="00F83748" w:rsidRPr="00F83748" w:rsidRDefault="00F83748" w:rsidP="0076658B">
      <w:pPr>
        <w:pStyle w:val="aff2"/>
      </w:pPr>
      <w:r w:rsidRPr="00F83748">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w:t>
      </w:r>
      <w:r w:rsidRPr="00F83748">
        <w:t>д</w:t>
      </w:r>
      <w:r w:rsidRPr="00F83748">
        <w:t>ставлять результаты наблюдений в табличной и (или) графической форме;</w:t>
      </w:r>
    </w:p>
    <w:p w14:paraId="5B13D160" w14:textId="77777777" w:rsidR="00F83748" w:rsidRPr="00F83748" w:rsidRDefault="00F83748" w:rsidP="0076658B">
      <w:pPr>
        <w:pStyle w:val="aff2"/>
      </w:pPr>
      <w:r w:rsidRPr="00F83748">
        <w:t>называть границы биосферы;</w:t>
      </w:r>
    </w:p>
    <w:p w14:paraId="22542585" w14:textId="77777777" w:rsidR="00F83748" w:rsidRPr="00F83748" w:rsidRDefault="00F83748" w:rsidP="0076658B">
      <w:pPr>
        <w:pStyle w:val="aff2"/>
      </w:pPr>
      <w:r w:rsidRPr="00F83748">
        <w:t>приводить примеры приспособления живых организмов к среде об</w:t>
      </w:r>
      <w:r w:rsidRPr="00F83748">
        <w:t>и</w:t>
      </w:r>
      <w:r w:rsidRPr="00F83748">
        <w:t>тания в разных природных зонах;</w:t>
      </w:r>
    </w:p>
    <w:p w14:paraId="11302A66" w14:textId="77777777" w:rsidR="00F83748" w:rsidRPr="00F83748" w:rsidRDefault="00F83748" w:rsidP="0076658B">
      <w:pPr>
        <w:pStyle w:val="aff2"/>
      </w:pPr>
      <w:r w:rsidRPr="00F83748">
        <w:t>различать растительный и животный мир разных территорий Земли;</w:t>
      </w:r>
    </w:p>
    <w:p w14:paraId="7FD73EAD" w14:textId="77777777" w:rsidR="00F83748" w:rsidRPr="00F83748" w:rsidRDefault="00F83748" w:rsidP="0076658B">
      <w:pPr>
        <w:pStyle w:val="aff2"/>
      </w:pPr>
      <w:r w:rsidRPr="00F83748">
        <w:t>объяснять взаимосвязи компонентов природы в приро</w:t>
      </w:r>
      <w:r w:rsidRPr="00F83748">
        <w:t>д</w:t>
      </w:r>
      <w:r w:rsidRPr="00F83748">
        <w:t>но-территориальном комплексе;</w:t>
      </w:r>
    </w:p>
    <w:p w14:paraId="7F8C78D1" w14:textId="77777777" w:rsidR="00F83748" w:rsidRPr="00F83748" w:rsidRDefault="00F83748" w:rsidP="0076658B">
      <w:pPr>
        <w:pStyle w:val="aff2"/>
      </w:pPr>
      <w:r w:rsidRPr="00F83748">
        <w:t>сравнивать особенности растительного и животного мира в различных природных зонах;</w:t>
      </w:r>
    </w:p>
    <w:p w14:paraId="4B03E170" w14:textId="77777777" w:rsidR="00F83748" w:rsidRPr="00F83748" w:rsidRDefault="00F83748" w:rsidP="0076658B">
      <w:pPr>
        <w:pStyle w:val="aff2"/>
      </w:pPr>
      <w:r w:rsidRPr="00F83748">
        <w:t>применять понятия «почва», «плодородие почв», «природный ко</w:t>
      </w:r>
      <w:r w:rsidRPr="00F83748">
        <w:t>м</w:t>
      </w:r>
      <w:r w:rsidRPr="00F83748">
        <w:t xml:space="preserve">плекс», «природно-территориальный комплекс», «круговорот веществ в </w:t>
      </w:r>
      <w:r w:rsidRPr="00F83748">
        <w:lastRenderedPageBreak/>
        <w:t>природе» для решения учебных и (или) практико-ориентированных з</w:t>
      </w:r>
      <w:r w:rsidRPr="00F83748">
        <w:t>а</w:t>
      </w:r>
      <w:r w:rsidRPr="00F83748">
        <w:t>дач;</w:t>
      </w:r>
    </w:p>
    <w:p w14:paraId="6EEC54BC" w14:textId="77777777" w:rsidR="00F83748" w:rsidRPr="00F83748" w:rsidRDefault="00F83748" w:rsidP="0076658B">
      <w:pPr>
        <w:pStyle w:val="aff2"/>
      </w:pPr>
      <w:r w:rsidRPr="00F83748">
        <w:t>сравнивать плодородие почв в различных природных зонах;</w:t>
      </w:r>
    </w:p>
    <w:p w14:paraId="7B7BA256" w14:textId="77777777" w:rsidR="00F83748" w:rsidRPr="00F83748" w:rsidRDefault="00F83748" w:rsidP="0076658B">
      <w:pPr>
        <w:pStyle w:val="aff2"/>
      </w:pPr>
      <w:r w:rsidRPr="00F83748">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510FA89D" w14:textId="7CE4DE58" w:rsidR="00F83748" w:rsidRPr="0076658B" w:rsidRDefault="00F83748" w:rsidP="00F83748">
      <w:pPr>
        <w:rPr>
          <w:b/>
          <w:bCs/>
        </w:rPr>
      </w:pPr>
      <w:r w:rsidRPr="0076658B">
        <w:rPr>
          <w:b/>
          <w:bCs/>
        </w:rPr>
        <w:t xml:space="preserve">Предметные результаты освоения программы по географии. К концу 7 класса обучающийся научится: </w:t>
      </w:r>
    </w:p>
    <w:p w14:paraId="60C4741D" w14:textId="77777777" w:rsidR="00F83748" w:rsidRPr="00F83748" w:rsidRDefault="00F83748" w:rsidP="007B5A4B">
      <w:pPr>
        <w:pStyle w:val="aff2"/>
      </w:pPr>
      <w:r w:rsidRPr="00F83748">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6BA757A5" w14:textId="77777777" w:rsidR="00F83748" w:rsidRPr="00F83748" w:rsidRDefault="00F83748" w:rsidP="007B5A4B">
      <w:pPr>
        <w:pStyle w:val="aff2"/>
      </w:pPr>
      <w:r w:rsidRPr="00F83748">
        <w:t>иметь представление о строении и свойствах (целостность, зонал</w:t>
      </w:r>
      <w:r w:rsidRPr="00F83748">
        <w:t>ь</w:t>
      </w:r>
      <w:r w:rsidRPr="00F83748">
        <w:t>ность, ритмичность) географической оболочки;</w:t>
      </w:r>
    </w:p>
    <w:p w14:paraId="0DDA505A" w14:textId="77777777" w:rsidR="00F83748" w:rsidRPr="00F83748" w:rsidRDefault="00F83748" w:rsidP="007B5A4B">
      <w:pPr>
        <w:pStyle w:val="aff2"/>
      </w:pPr>
      <w:r w:rsidRPr="00F83748">
        <w:t>распознавать проявления изученных географических явлений, пре</w:t>
      </w:r>
      <w:r w:rsidRPr="00F83748">
        <w:t>д</w:t>
      </w:r>
      <w:r w:rsidRPr="00F83748">
        <w:t>ставляющие собой отражение таких свойств географической оболочки, как зональность, ритмичность и целостность;</w:t>
      </w:r>
    </w:p>
    <w:p w14:paraId="0B494678" w14:textId="77777777" w:rsidR="00F83748" w:rsidRPr="00F83748" w:rsidRDefault="00F83748" w:rsidP="007B5A4B">
      <w:pPr>
        <w:pStyle w:val="aff2"/>
      </w:pPr>
      <w:r w:rsidRPr="00F83748">
        <w:t>определять природные зоны по их существенным признакам на основе интеграции и интерпретации информации об особенностях их природы;</w:t>
      </w:r>
    </w:p>
    <w:p w14:paraId="15211ECC" w14:textId="77777777" w:rsidR="00F83748" w:rsidRPr="00F83748" w:rsidRDefault="00F83748" w:rsidP="007B5A4B">
      <w:pPr>
        <w:pStyle w:val="aff2"/>
      </w:pPr>
      <w:r w:rsidRPr="00F83748">
        <w:t>различать изученные процессы и явления, происходящие в геогр</w:t>
      </w:r>
      <w:r w:rsidRPr="00F83748">
        <w:t>а</w:t>
      </w:r>
      <w:r w:rsidRPr="00F83748">
        <w:t>фической оболочке;</w:t>
      </w:r>
    </w:p>
    <w:p w14:paraId="32A72A3D" w14:textId="77777777" w:rsidR="00F83748" w:rsidRPr="00F83748" w:rsidRDefault="00F83748" w:rsidP="007B5A4B">
      <w:pPr>
        <w:pStyle w:val="aff2"/>
      </w:pPr>
      <w:r w:rsidRPr="00F83748">
        <w:t>приводить примеры изменений в геосферах в результате деятельности человека;</w:t>
      </w:r>
    </w:p>
    <w:p w14:paraId="520C2D7E" w14:textId="77777777" w:rsidR="00F83748" w:rsidRPr="00F83748" w:rsidRDefault="00F83748" w:rsidP="007B5A4B">
      <w:pPr>
        <w:pStyle w:val="aff2"/>
      </w:pPr>
      <w:r w:rsidRPr="00F83748">
        <w:t>описывать закономерности изменения в пространстве рельефа, кл</w:t>
      </w:r>
      <w:r w:rsidRPr="00F83748">
        <w:t>и</w:t>
      </w:r>
      <w:r w:rsidRPr="00F83748">
        <w:t>мата, внутренних вод и органического мира;</w:t>
      </w:r>
    </w:p>
    <w:p w14:paraId="383A119E" w14:textId="77777777" w:rsidR="00F83748" w:rsidRPr="00F83748" w:rsidRDefault="00F83748" w:rsidP="007B5A4B">
      <w:pPr>
        <w:pStyle w:val="aff2"/>
      </w:pPr>
      <w:r w:rsidRPr="00F83748">
        <w:t>выявлять взаимосвязи между компонентами природы в пределах о</w:t>
      </w:r>
      <w:r w:rsidRPr="00F83748">
        <w:t>т</w:t>
      </w:r>
      <w:r w:rsidRPr="00F83748">
        <w:t>дельных территорий с использованием различных источников геогр</w:t>
      </w:r>
      <w:r w:rsidRPr="00F83748">
        <w:t>а</w:t>
      </w:r>
      <w:r w:rsidRPr="00F83748">
        <w:t>фической информации;</w:t>
      </w:r>
    </w:p>
    <w:p w14:paraId="26C2A1E2" w14:textId="77777777" w:rsidR="00F83748" w:rsidRPr="00F83748" w:rsidRDefault="00F83748" w:rsidP="007B5A4B">
      <w:pPr>
        <w:pStyle w:val="aff2"/>
      </w:pPr>
      <w:r w:rsidRPr="00F83748">
        <w:t>называть особенности географических процессов на границах лит</w:t>
      </w:r>
      <w:r w:rsidRPr="00F83748">
        <w:t>о</w:t>
      </w:r>
      <w:r w:rsidRPr="00F83748">
        <w:t>сферных плит с учётом характера взаимодействия и типа земной коры;</w:t>
      </w:r>
    </w:p>
    <w:p w14:paraId="13C91985" w14:textId="77777777" w:rsidR="00F83748" w:rsidRPr="00F83748" w:rsidRDefault="00F83748" w:rsidP="007B5A4B">
      <w:pPr>
        <w:pStyle w:val="aff2"/>
      </w:pPr>
      <w:r w:rsidRPr="00F83748">
        <w:t>устанавливать (используя географические карты) взаимосвязи между движением литосферных плит и размещением крупных форм рельефа;</w:t>
      </w:r>
    </w:p>
    <w:p w14:paraId="24E4C28F" w14:textId="77777777" w:rsidR="00F83748" w:rsidRPr="00F83748" w:rsidRDefault="00F83748" w:rsidP="007B5A4B">
      <w:pPr>
        <w:pStyle w:val="aff2"/>
      </w:pPr>
      <w:r w:rsidRPr="00F83748">
        <w:t>классифицировать воздушные массы Земли, типы климата по зада</w:t>
      </w:r>
      <w:r w:rsidRPr="00F83748">
        <w:t>н</w:t>
      </w:r>
      <w:r w:rsidRPr="00F83748">
        <w:t>ным показателям;</w:t>
      </w:r>
    </w:p>
    <w:p w14:paraId="7708A71C" w14:textId="77777777" w:rsidR="00F83748" w:rsidRPr="00F83748" w:rsidRDefault="00F83748" w:rsidP="007B5A4B">
      <w:pPr>
        <w:pStyle w:val="aff2"/>
      </w:pPr>
      <w:r w:rsidRPr="00F83748">
        <w:t>объяснять образование тропических муссонов, пассатов тропических широт, западных ветров;</w:t>
      </w:r>
    </w:p>
    <w:p w14:paraId="21FFE219" w14:textId="77777777" w:rsidR="00F83748" w:rsidRPr="00F83748" w:rsidRDefault="00F83748" w:rsidP="007B5A4B">
      <w:pPr>
        <w:pStyle w:val="aff2"/>
      </w:pPr>
      <w:r w:rsidRPr="00F83748">
        <w:t>применять понятия «воздушные массы», «муссоны», «пассаты», «з</w:t>
      </w:r>
      <w:r w:rsidRPr="00F83748">
        <w:t>а</w:t>
      </w:r>
      <w:r w:rsidRPr="00F83748">
        <w:t>падные ветры», «климатообразующий фактор» для решения учебных и (или) практико-ориентированных задач;</w:t>
      </w:r>
    </w:p>
    <w:p w14:paraId="70919566" w14:textId="77777777" w:rsidR="00F83748" w:rsidRPr="00F83748" w:rsidRDefault="00F83748" w:rsidP="007B5A4B">
      <w:pPr>
        <w:pStyle w:val="aff2"/>
      </w:pPr>
      <w:r w:rsidRPr="00F83748">
        <w:t>описывать климат территории по климатограмме;</w:t>
      </w:r>
    </w:p>
    <w:p w14:paraId="1C1D4C5D" w14:textId="77777777" w:rsidR="00F83748" w:rsidRPr="00F83748" w:rsidRDefault="00F83748" w:rsidP="007B5A4B">
      <w:pPr>
        <w:pStyle w:val="aff2"/>
      </w:pPr>
      <w:r w:rsidRPr="00F83748">
        <w:t>объяснять влияние климатообразующих факторов на климатические особенности территории;</w:t>
      </w:r>
    </w:p>
    <w:p w14:paraId="2B074B40" w14:textId="77777777" w:rsidR="00F83748" w:rsidRPr="00F83748" w:rsidRDefault="00F83748" w:rsidP="007B5A4B">
      <w:pPr>
        <w:pStyle w:val="aff2"/>
      </w:pPr>
      <w:r w:rsidRPr="00F83748">
        <w:lastRenderedPageBreak/>
        <w:t>формулировать оценочные суждения о последствиях изменений компонентов природы в результате деятельности человека с использ</w:t>
      </w:r>
      <w:r w:rsidRPr="00F83748">
        <w:t>о</w:t>
      </w:r>
      <w:r w:rsidRPr="00F83748">
        <w:t>ванием разных источников географической информации;</w:t>
      </w:r>
    </w:p>
    <w:p w14:paraId="51DEAA52" w14:textId="77777777" w:rsidR="00F83748" w:rsidRPr="00F83748" w:rsidRDefault="00F83748" w:rsidP="007B5A4B">
      <w:pPr>
        <w:pStyle w:val="aff2"/>
      </w:pPr>
      <w:r w:rsidRPr="00F83748">
        <w:t>различать океанические течения;</w:t>
      </w:r>
    </w:p>
    <w:p w14:paraId="6638DDFC" w14:textId="77777777" w:rsidR="00F83748" w:rsidRPr="00F83748" w:rsidRDefault="00F83748" w:rsidP="007B5A4B">
      <w:pPr>
        <w:pStyle w:val="aff2"/>
      </w:pPr>
      <w:r w:rsidRPr="00F83748">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2EA8F05A" w14:textId="77777777" w:rsidR="00F83748" w:rsidRPr="00F83748" w:rsidRDefault="00F83748" w:rsidP="007B5A4B">
      <w:pPr>
        <w:pStyle w:val="aff2"/>
      </w:pPr>
      <w:r w:rsidRPr="00F83748">
        <w:t>объяснять закономерности изменения температуры, солёности и о</w:t>
      </w:r>
      <w:r w:rsidRPr="00F83748">
        <w:t>р</w:t>
      </w:r>
      <w:r w:rsidRPr="00F83748">
        <w:t>ганического мира Мирового океана с географической широтой и с гл</w:t>
      </w:r>
      <w:r w:rsidRPr="00F83748">
        <w:t>у</w:t>
      </w:r>
      <w:r w:rsidRPr="00F83748">
        <w:t>биной на основе анализа различных источников географической и</w:t>
      </w:r>
      <w:r w:rsidRPr="00F83748">
        <w:t>н</w:t>
      </w:r>
      <w:r w:rsidRPr="00F83748">
        <w:t>формации;</w:t>
      </w:r>
    </w:p>
    <w:p w14:paraId="22198470" w14:textId="77777777" w:rsidR="00F83748" w:rsidRPr="00F83748" w:rsidRDefault="00F83748" w:rsidP="007B5A4B">
      <w:pPr>
        <w:pStyle w:val="aff2"/>
      </w:pPr>
      <w:r w:rsidRPr="00F83748">
        <w:t>характеризовать этапы освоения и заселения отдельных территорий Земли человеком на основе анализа различных источников географич</w:t>
      </w:r>
      <w:r w:rsidRPr="00F83748">
        <w:t>е</w:t>
      </w:r>
      <w:r w:rsidRPr="00F83748">
        <w:t>ской информации для решения учебных и практико-ориентированных задач;</w:t>
      </w:r>
    </w:p>
    <w:p w14:paraId="47FA8B10" w14:textId="77777777" w:rsidR="00F83748" w:rsidRPr="00F83748" w:rsidRDefault="00F83748" w:rsidP="007B5A4B">
      <w:pPr>
        <w:pStyle w:val="aff2"/>
      </w:pPr>
      <w:r w:rsidRPr="00F83748">
        <w:t>различать и сравнивать численность населения крупных стран мира;</w:t>
      </w:r>
    </w:p>
    <w:p w14:paraId="71B5BE80" w14:textId="77777777" w:rsidR="00F83748" w:rsidRPr="00F83748" w:rsidRDefault="00F83748" w:rsidP="007B5A4B">
      <w:pPr>
        <w:pStyle w:val="aff2"/>
      </w:pPr>
      <w:r w:rsidRPr="00F83748">
        <w:t>сравнивать плотность населения различных территорий;</w:t>
      </w:r>
    </w:p>
    <w:p w14:paraId="645A1E99" w14:textId="77777777" w:rsidR="00F83748" w:rsidRPr="00F83748" w:rsidRDefault="00F83748" w:rsidP="007B5A4B">
      <w:pPr>
        <w:pStyle w:val="aff2"/>
      </w:pPr>
      <w:r w:rsidRPr="00F83748">
        <w:t>применять понятие «плотность населения» для решения учебных и (или) практико-ориентированных задач;</w:t>
      </w:r>
    </w:p>
    <w:p w14:paraId="7054B536" w14:textId="77777777" w:rsidR="00F83748" w:rsidRPr="00F83748" w:rsidRDefault="00F83748" w:rsidP="007B5A4B">
      <w:pPr>
        <w:pStyle w:val="aff2"/>
      </w:pPr>
      <w:r w:rsidRPr="00F83748">
        <w:t>различать городские и сельские поселения;</w:t>
      </w:r>
    </w:p>
    <w:p w14:paraId="7CB8CC74" w14:textId="77777777" w:rsidR="00F83748" w:rsidRPr="00F83748" w:rsidRDefault="00F83748" w:rsidP="007B5A4B">
      <w:pPr>
        <w:pStyle w:val="aff2"/>
      </w:pPr>
      <w:r w:rsidRPr="00F83748">
        <w:t>приводить примеры крупнейших городов мира;</w:t>
      </w:r>
    </w:p>
    <w:p w14:paraId="5888774C" w14:textId="77777777" w:rsidR="00F83748" w:rsidRPr="00F83748" w:rsidRDefault="00F83748" w:rsidP="007B5A4B">
      <w:pPr>
        <w:pStyle w:val="aff2"/>
      </w:pPr>
      <w:r w:rsidRPr="00F83748">
        <w:t>приводить примеры мировых и национальных религий;</w:t>
      </w:r>
    </w:p>
    <w:p w14:paraId="065593E0" w14:textId="77777777" w:rsidR="00F83748" w:rsidRPr="00F83748" w:rsidRDefault="00F83748" w:rsidP="007B5A4B">
      <w:pPr>
        <w:pStyle w:val="aff2"/>
      </w:pPr>
      <w:r w:rsidRPr="00F83748">
        <w:t>проводить языковую классификацию народов;</w:t>
      </w:r>
    </w:p>
    <w:p w14:paraId="1C16B61E" w14:textId="77777777" w:rsidR="00F83748" w:rsidRPr="00F83748" w:rsidRDefault="00F83748" w:rsidP="007B5A4B">
      <w:pPr>
        <w:pStyle w:val="aff2"/>
      </w:pPr>
      <w:r w:rsidRPr="00F83748">
        <w:t>различать основные виды хозяйственной деятельности людей на различных территориях;</w:t>
      </w:r>
    </w:p>
    <w:p w14:paraId="2E556A27" w14:textId="77777777" w:rsidR="00F83748" w:rsidRPr="00F83748" w:rsidRDefault="00F83748" w:rsidP="007B5A4B">
      <w:pPr>
        <w:pStyle w:val="aff2"/>
      </w:pPr>
      <w:r w:rsidRPr="00F83748">
        <w:t>определять страны по их существенным признакам;</w:t>
      </w:r>
    </w:p>
    <w:p w14:paraId="1DD61810" w14:textId="77777777" w:rsidR="00F83748" w:rsidRPr="00F83748" w:rsidRDefault="00F83748" w:rsidP="007B5A4B">
      <w:pPr>
        <w:pStyle w:val="aff2"/>
      </w:pPr>
      <w:r w:rsidRPr="00F83748">
        <w:t>сравнивать особенности природы и населения, материальной и д</w:t>
      </w:r>
      <w:r w:rsidRPr="00F83748">
        <w:t>у</w:t>
      </w:r>
      <w:r w:rsidRPr="00F83748">
        <w:t>ховной культуры, особенности адаптации человека к разным природным условиям регионов и отдельных стран;</w:t>
      </w:r>
    </w:p>
    <w:p w14:paraId="3965D2A3" w14:textId="77777777" w:rsidR="00F83748" w:rsidRPr="00F83748" w:rsidRDefault="00F83748" w:rsidP="007B5A4B">
      <w:pPr>
        <w:pStyle w:val="aff2"/>
      </w:pPr>
      <w:r w:rsidRPr="00F83748">
        <w:t>объяснять особенности природы, населения и хозяйства отдельных территорий;</w:t>
      </w:r>
    </w:p>
    <w:p w14:paraId="124E933B" w14:textId="77777777" w:rsidR="00F83748" w:rsidRPr="00F83748" w:rsidRDefault="00F83748" w:rsidP="007B5A4B">
      <w:pPr>
        <w:pStyle w:val="aff2"/>
      </w:pPr>
      <w:r w:rsidRPr="00F83748">
        <w:t>использовать знания о населении материков и стран для решения различных учебных и практико-ориентированных задач;</w:t>
      </w:r>
    </w:p>
    <w:p w14:paraId="6B72F401" w14:textId="77777777" w:rsidR="00F83748" w:rsidRPr="00F83748" w:rsidRDefault="00F83748" w:rsidP="007B5A4B">
      <w:pPr>
        <w:pStyle w:val="aff2"/>
      </w:pPr>
      <w:r w:rsidRPr="00F83748">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w:t>
      </w:r>
      <w:r w:rsidRPr="00F83748">
        <w:t>е</w:t>
      </w:r>
      <w:r w:rsidRPr="00F83748">
        <w:t>ления и хозяйства отдельных территорий;</w:t>
      </w:r>
    </w:p>
    <w:p w14:paraId="3407C5B2" w14:textId="77777777" w:rsidR="00F83748" w:rsidRPr="00F83748" w:rsidRDefault="00F83748" w:rsidP="007B5A4B">
      <w:pPr>
        <w:pStyle w:val="aff2"/>
      </w:pPr>
      <w:r w:rsidRPr="00F83748">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293816C1" w14:textId="77777777" w:rsidR="00F83748" w:rsidRPr="00F83748" w:rsidRDefault="00F83748" w:rsidP="007B5A4B">
      <w:pPr>
        <w:pStyle w:val="aff2"/>
      </w:pPr>
      <w:r w:rsidRPr="00F83748">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67CDC2D4" w14:textId="77777777" w:rsidR="00F83748" w:rsidRPr="00F83748" w:rsidRDefault="00F83748" w:rsidP="007B5A4B">
      <w:pPr>
        <w:pStyle w:val="aff2"/>
      </w:pPr>
      <w:r w:rsidRPr="00F83748">
        <w:lastRenderedPageBreak/>
        <w:t>приводить примеры взаимодействия природы и общества в пределах отдельных территорий;</w:t>
      </w:r>
    </w:p>
    <w:p w14:paraId="5BB81B40" w14:textId="77777777" w:rsidR="00F83748" w:rsidRPr="00F83748" w:rsidRDefault="00F83748" w:rsidP="007B5A4B">
      <w:pPr>
        <w:pStyle w:val="aff2"/>
      </w:pPr>
      <w:r w:rsidRPr="00F83748">
        <w:t>распознавать проявления глобальных проблем человечества (экол</w:t>
      </w:r>
      <w:r w:rsidRPr="00F83748">
        <w:t>о</w:t>
      </w:r>
      <w:r w:rsidRPr="00F83748">
        <w:t>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40FA5718" w14:textId="32CE1D9B" w:rsidR="00F83748" w:rsidRPr="007B5A4B" w:rsidRDefault="00F83748" w:rsidP="00F83748">
      <w:pPr>
        <w:rPr>
          <w:b/>
          <w:bCs/>
        </w:rPr>
      </w:pPr>
      <w:r w:rsidRPr="007B5A4B">
        <w:rPr>
          <w:b/>
          <w:bCs/>
        </w:rPr>
        <w:t xml:space="preserve">Предметные результаты освоения программы по географии. К концу 8 класса обучающийся научится: </w:t>
      </w:r>
    </w:p>
    <w:p w14:paraId="5EEBFC53" w14:textId="77777777" w:rsidR="00F83748" w:rsidRPr="00F83748" w:rsidRDefault="00F83748" w:rsidP="007B5A4B">
      <w:pPr>
        <w:pStyle w:val="aff2"/>
      </w:pPr>
      <w:r w:rsidRPr="00F83748">
        <w:t>характеризовать основные этапы истории формирования и изучения территории России;</w:t>
      </w:r>
    </w:p>
    <w:p w14:paraId="1E3BD65E" w14:textId="77777777" w:rsidR="00F83748" w:rsidRPr="00F83748" w:rsidRDefault="00F83748" w:rsidP="007B5A4B">
      <w:pPr>
        <w:pStyle w:val="aff2"/>
      </w:pPr>
      <w:r w:rsidRPr="00F83748">
        <w:t>находить в различных источниках информации факты, позволяющие определить вклад российских учёных и путешественников в освоение страны;</w:t>
      </w:r>
    </w:p>
    <w:p w14:paraId="789BA24C" w14:textId="77777777" w:rsidR="00F83748" w:rsidRPr="00F83748" w:rsidRDefault="00F83748" w:rsidP="007B5A4B">
      <w:pPr>
        <w:pStyle w:val="aff2"/>
      </w:pPr>
      <w:r w:rsidRPr="00F83748">
        <w:t>характеризовать географическое положение России с использованием информации из различных источников;</w:t>
      </w:r>
    </w:p>
    <w:p w14:paraId="05AE28C3" w14:textId="77777777" w:rsidR="00F83748" w:rsidRPr="00F83748" w:rsidRDefault="00F83748" w:rsidP="007B5A4B">
      <w:pPr>
        <w:pStyle w:val="aff2"/>
      </w:pPr>
      <w:r w:rsidRPr="00F83748">
        <w:t>различать федеральные округа, крупные географические районы и макрорегионы России;</w:t>
      </w:r>
    </w:p>
    <w:p w14:paraId="055E6A94" w14:textId="77777777" w:rsidR="00F83748" w:rsidRPr="00F83748" w:rsidRDefault="00F83748" w:rsidP="007B5A4B">
      <w:pPr>
        <w:pStyle w:val="aff2"/>
      </w:pPr>
      <w:r w:rsidRPr="00F83748">
        <w:t>приводить примеры субъектов Российской Федерации разных видов и показывать их на географической карте;</w:t>
      </w:r>
    </w:p>
    <w:p w14:paraId="122B69EA" w14:textId="77777777" w:rsidR="00F83748" w:rsidRPr="00F83748" w:rsidRDefault="00F83748" w:rsidP="007B5A4B">
      <w:pPr>
        <w:pStyle w:val="aff2"/>
      </w:pPr>
      <w:r w:rsidRPr="00F83748">
        <w:t>оценивать влияние географического положения регионов России на особенности природы, жизнь и хозяйственную деятельность населения;</w:t>
      </w:r>
    </w:p>
    <w:p w14:paraId="268AE7B0" w14:textId="77777777" w:rsidR="00F83748" w:rsidRPr="00F83748" w:rsidRDefault="00F83748" w:rsidP="007B5A4B">
      <w:pPr>
        <w:pStyle w:val="aff2"/>
      </w:pPr>
      <w:r w:rsidRPr="00F83748">
        <w:t>использовать знания о государственной территории и исключител</w:t>
      </w:r>
      <w:r w:rsidRPr="00F83748">
        <w:t>ь</w:t>
      </w:r>
      <w:r w:rsidRPr="00F83748">
        <w:t>ной экономической зоне, континентальном шельфе России, о мировом, поясном и зональном времени для решения практико-ориентированных задач;</w:t>
      </w:r>
    </w:p>
    <w:p w14:paraId="39E70ED3" w14:textId="77777777" w:rsidR="00F83748" w:rsidRPr="00F83748" w:rsidRDefault="00F83748" w:rsidP="007B5A4B">
      <w:pPr>
        <w:pStyle w:val="aff2"/>
      </w:pPr>
      <w:r w:rsidRPr="00F83748">
        <w:t>оценивать степень благоприятности природных условий в пределах отдельных регионов страны;</w:t>
      </w:r>
    </w:p>
    <w:p w14:paraId="70307DDB" w14:textId="77777777" w:rsidR="00F83748" w:rsidRPr="00F83748" w:rsidRDefault="00F83748" w:rsidP="007B5A4B">
      <w:pPr>
        <w:pStyle w:val="aff2"/>
      </w:pPr>
      <w:r w:rsidRPr="00F83748">
        <w:t>проводить классификацию природных ресурсов;</w:t>
      </w:r>
    </w:p>
    <w:p w14:paraId="0F592629" w14:textId="77777777" w:rsidR="00F83748" w:rsidRPr="00F83748" w:rsidRDefault="00F83748" w:rsidP="007B5A4B">
      <w:pPr>
        <w:pStyle w:val="aff2"/>
      </w:pPr>
      <w:r w:rsidRPr="00F83748">
        <w:t>распознавать типы природопользования;</w:t>
      </w:r>
    </w:p>
    <w:p w14:paraId="6A19A013" w14:textId="77777777" w:rsidR="00F83748" w:rsidRPr="00F83748" w:rsidRDefault="00F83748" w:rsidP="007B5A4B">
      <w:pPr>
        <w:pStyle w:val="aff2"/>
      </w:pPr>
      <w:r w:rsidRPr="00F83748">
        <w:t>находить, извлекать и использовать информацию из различных и</w:t>
      </w:r>
      <w:r w:rsidRPr="00F83748">
        <w:t>с</w:t>
      </w:r>
      <w:r w:rsidRPr="00F83748">
        <w:t>точников географической информации (картографические, статистич</w:t>
      </w:r>
      <w:r w:rsidRPr="00F83748">
        <w:t>е</w:t>
      </w:r>
      <w:r w:rsidRPr="00F83748">
        <w:t>ские, текстовые, видео- и фотоизображения, компьютерные базы да</w:t>
      </w:r>
      <w:r w:rsidRPr="00F83748">
        <w:t>н</w:t>
      </w:r>
      <w:r w:rsidRPr="00F83748">
        <w:t>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741EE70B" w14:textId="77777777" w:rsidR="00F83748" w:rsidRPr="00F83748" w:rsidRDefault="00F83748" w:rsidP="007B5A4B">
      <w:pPr>
        <w:pStyle w:val="aff2"/>
      </w:pPr>
      <w:r w:rsidRPr="00F83748">
        <w:t>находить, извлекать и использовать информацию из различных и</w:t>
      </w:r>
      <w:r w:rsidRPr="00F83748">
        <w:t>с</w:t>
      </w:r>
      <w:r w:rsidRPr="00F83748">
        <w:t>точников географической информации (картографические, статистич</w:t>
      </w:r>
      <w:r w:rsidRPr="00F83748">
        <w:t>е</w:t>
      </w:r>
      <w:r w:rsidRPr="00F83748">
        <w:t>ские, текстовые, видео- и фотоизображения, компьютерные базы да</w:t>
      </w:r>
      <w:r w:rsidRPr="00F83748">
        <w:t>н</w:t>
      </w:r>
      <w:r w:rsidRPr="00F83748">
        <w:t>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609291A5" w14:textId="77777777" w:rsidR="00F83748" w:rsidRPr="00F83748" w:rsidRDefault="00F83748" w:rsidP="007B5A4B">
      <w:pPr>
        <w:pStyle w:val="aff2"/>
      </w:pPr>
      <w:r w:rsidRPr="00F83748">
        <w:lastRenderedPageBreak/>
        <w:t>сравнивать особенности компонентов природы отдельных территорий страны;</w:t>
      </w:r>
    </w:p>
    <w:p w14:paraId="71EA627F" w14:textId="77777777" w:rsidR="00F83748" w:rsidRPr="00F83748" w:rsidRDefault="00F83748" w:rsidP="007B5A4B">
      <w:pPr>
        <w:pStyle w:val="aff2"/>
      </w:pPr>
      <w:r w:rsidRPr="00F83748">
        <w:t>объяснять особенности компонентов природы отдельных территорий страны;</w:t>
      </w:r>
    </w:p>
    <w:p w14:paraId="47D19022" w14:textId="77777777" w:rsidR="00F83748" w:rsidRPr="00F83748" w:rsidRDefault="00F83748" w:rsidP="007B5A4B">
      <w:pPr>
        <w:pStyle w:val="aff2"/>
      </w:pPr>
      <w:r w:rsidRPr="00F83748">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w:t>
      </w:r>
      <w:r w:rsidRPr="00F83748">
        <w:t>и</w:t>
      </w:r>
      <w:r w:rsidRPr="00F83748">
        <w:t>ко-ориентированных задач в контексте реальной жизни;</w:t>
      </w:r>
    </w:p>
    <w:p w14:paraId="4D9334B4" w14:textId="77777777" w:rsidR="00F83748" w:rsidRPr="00F83748" w:rsidRDefault="00F83748" w:rsidP="007B5A4B">
      <w:pPr>
        <w:pStyle w:val="aff2"/>
      </w:pPr>
      <w:r w:rsidRPr="00F83748">
        <w:t>иметь представление о географических процессах и явлениях, опр</w:t>
      </w:r>
      <w:r w:rsidRPr="00F83748">
        <w:t>е</w:t>
      </w:r>
      <w:r w:rsidRPr="00F83748">
        <w:t>деляющих особенности природы страны, отдельных регионов и своей местности;</w:t>
      </w:r>
    </w:p>
    <w:p w14:paraId="2359BAC1" w14:textId="77777777" w:rsidR="00F83748" w:rsidRPr="00F83748" w:rsidRDefault="00F83748" w:rsidP="007B5A4B">
      <w:pPr>
        <w:pStyle w:val="aff2"/>
      </w:pPr>
      <w:r w:rsidRPr="00F83748">
        <w:t>объяснять распространение по территории страны областей совр</w:t>
      </w:r>
      <w:r w:rsidRPr="00F83748">
        <w:t>е</w:t>
      </w:r>
      <w:r w:rsidRPr="00F83748">
        <w:t>менного горообразования, землетрясений и вулканизма;</w:t>
      </w:r>
    </w:p>
    <w:p w14:paraId="445E3E07" w14:textId="77777777" w:rsidR="00F83748" w:rsidRPr="00F83748" w:rsidRDefault="00F83748" w:rsidP="007B5A4B">
      <w:pPr>
        <w:pStyle w:val="aff2"/>
      </w:pPr>
      <w:r w:rsidRPr="00F83748">
        <w:t>применять понятия «плита», «щит», «моренный холм», «бараньи лбы», «бархан», «дюна» для решения учебных и (или) практ</w:t>
      </w:r>
      <w:r w:rsidRPr="00F83748">
        <w:t>и</w:t>
      </w:r>
      <w:r w:rsidRPr="00F83748">
        <w:t>ко-ориентированных задач;</w:t>
      </w:r>
    </w:p>
    <w:p w14:paraId="6E7E6A0F" w14:textId="77777777" w:rsidR="00F83748" w:rsidRPr="00F83748" w:rsidRDefault="00F83748" w:rsidP="007B5A4B">
      <w:pPr>
        <w:pStyle w:val="aff2"/>
      </w:pPr>
      <w:r w:rsidRPr="00F83748">
        <w:t>применять понятия «солнечная радиация», «годовая амплитуда те</w:t>
      </w:r>
      <w:r w:rsidRPr="00F83748">
        <w:t>м</w:t>
      </w:r>
      <w:r w:rsidRPr="00F83748">
        <w:t>ператур воздуха», «воздушные массы» для решения учебных и (или) практико-ориентированных задач;</w:t>
      </w:r>
    </w:p>
    <w:p w14:paraId="02B7A149" w14:textId="77777777" w:rsidR="00F83748" w:rsidRPr="00F83748" w:rsidRDefault="00F83748" w:rsidP="007B5A4B">
      <w:pPr>
        <w:pStyle w:val="aff2"/>
      </w:pPr>
      <w:r w:rsidRPr="00F83748">
        <w:t>различать понятия «испарение», «испаряемость», «коэффициент увлажнения»; использовать их для решения учебных и (или) практ</w:t>
      </w:r>
      <w:r w:rsidRPr="00F83748">
        <w:t>и</w:t>
      </w:r>
      <w:r w:rsidRPr="00F83748">
        <w:t>ко-ориентированных задач;</w:t>
      </w:r>
    </w:p>
    <w:p w14:paraId="59B32D48" w14:textId="77777777" w:rsidR="00F83748" w:rsidRPr="00F83748" w:rsidRDefault="00F83748" w:rsidP="007B5A4B">
      <w:pPr>
        <w:pStyle w:val="aff2"/>
      </w:pPr>
      <w:r w:rsidRPr="00F83748">
        <w:t>описывать и прогнозировать погоду территории по карте погоды;</w:t>
      </w:r>
    </w:p>
    <w:p w14:paraId="49DD131A" w14:textId="77777777" w:rsidR="00F83748" w:rsidRPr="00F83748" w:rsidRDefault="00F83748" w:rsidP="007B5A4B">
      <w:pPr>
        <w:pStyle w:val="aff2"/>
      </w:pPr>
      <w:r w:rsidRPr="00F83748">
        <w:t>использовать понятия «циклон», «антициклон», «атмосферный фронт» для объяснения особенностей погоды отдельных территорий с помощью карт погоды;</w:t>
      </w:r>
    </w:p>
    <w:p w14:paraId="4132A529" w14:textId="77777777" w:rsidR="00F83748" w:rsidRPr="00F83748" w:rsidRDefault="00F83748" w:rsidP="007B5A4B">
      <w:pPr>
        <w:pStyle w:val="aff2"/>
      </w:pPr>
      <w:r w:rsidRPr="00F83748">
        <w:t>проводить классификацию типов климата и почв России;</w:t>
      </w:r>
    </w:p>
    <w:p w14:paraId="4EF6F221" w14:textId="77777777" w:rsidR="00F83748" w:rsidRPr="00F83748" w:rsidRDefault="00F83748" w:rsidP="007B5A4B">
      <w:pPr>
        <w:pStyle w:val="aff2"/>
      </w:pPr>
      <w:r w:rsidRPr="00F83748">
        <w:t>распознавать показатели, характеризующие состояние окружающей среды;</w:t>
      </w:r>
    </w:p>
    <w:p w14:paraId="72B3CCD4" w14:textId="77777777" w:rsidR="00F83748" w:rsidRPr="00F83748" w:rsidRDefault="00F83748" w:rsidP="007B5A4B">
      <w:pPr>
        <w:pStyle w:val="aff2"/>
      </w:pPr>
      <w:r w:rsidRPr="00F83748">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w:t>
      </w:r>
      <w:r w:rsidRPr="00F83748">
        <w:t>и</w:t>
      </w:r>
      <w:r w:rsidRPr="00F83748">
        <w:t>родно-хозяйственных зон в пределах страны; Арктической зоны, южной границы распространения многолетней мерзлоты;</w:t>
      </w:r>
    </w:p>
    <w:p w14:paraId="76C5CFFB" w14:textId="77777777" w:rsidR="00F83748" w:rsidRPr="00F83748" w:rsidRDefault="00F83748" w:rsidP="007B5A4B">
      <w:pPr>
        <w:pStyle w:val="aff2"/>
      </w:pPr>
      <w:r w:rsidRPr="00F83748">
        <w:t>приводить примеры мер безопасности, в том числе для экономики семьи, в случае природных стихийных бедствий и техногенных кат</w:t>
      </w:r>
      <w:r w:rsidRPr="00F83748">
        <w:t>а</w:t>
      </w:r>
      <w:r w:rsidRPr="00F83748">
        <w:t>строф;</w:t>
      </w:r>
    </w:p>
    <w:p w14:paraId="1DC8D0D6" w14:textId="77777777" w:rsidR="00F83748" w:rsidRPr="00F83748" w:rsidRDefault="00F83748" w:rsidP="007B5A4B">
      <w:pPr>
        <w:pStyle w:val="aff2"/>
      </w:pPr>
      <w:r w:rsidRPr="00F83748">
        <w:t>приводить примеры рационального и нерационального природ</w:t>
      </w:r>
      <w:r w:rsidRPr="00F83748">
        <w:t>о</w:t>
      </w:r>
      <w:r w:rsidRPr="00F83748">
        <w:t>пользования;</w:t>
      </w:r>
    </w:p>
    <w:p w14:paraId="3C0076F0" w14:textId="77777777" w:rsidR="00F83748" w:rsidRPr="00F83748" w:rsidRDefault="00F83748" w:rsidP="007B5A4B">
      <w:pPr>
        <w:pStyle w:val="aff2"/>
      </w:pPr>
      <w:r w:rsidRPr="00F83748">
        <w:t>приводить примеры особо охраняемых природных территорий России и своего края, животных и растений, занесённых в Красную книгу Ро</w:t>
      </w:r>
      <w:r w:rsidRPr="00F83748">
        <w:t>с</w:t>
      </w:r>
      <w:r w:rsidRPr="00F83748">
        <w:t>сии;</w:t>
      </w:r>
    </w:p>
    <w:p w14:paraId="78DF9CD1" w14:textId="77777777" w:rsidR="00F83748" w:rsidRPr="00F83748" w:rsidRDefault="00F83748" w:rsidP="007B5A4B">
      <w:pPr>
        <w:pStyle w:val="aff2"/>
      </w:pPr>
      <w:r w:rsidRPr="00F83748">
        <w:t xml:space="preserve">выбирать источники географической информации (картографические, статистические, текстовые, видео- и фотоизображения, компьютерные </w:t>
      </w:r>
      <w:r w:rsidRPr="00F83748">
        <w:lastRenderedPageBreak/>
        <w:t>базы данных), необходимые для изучения особенностей населения Ро</w:t>
      </w:r>
      <w:r w:rsidRPr="00F83748">
        <w:t>с</w:t>
      </w:r>
      <w:r w:rsidRPr="00F83748">
        <w:t>сии;</w:t>
      </w:r>
    </w:p>
    <w:p w14:paraId="358FF0A4" w14:textId="77777777" w:rsidR="00F83748" w:rsidRPr="00F83748" w:rsidRDefault="00F83748" w:rsidP="007B5A4B">
      <w:pPr>
        <w:pStyle w:val="aff2"/>
      </w:pPr>
      <w:r w:rsidRPr="00F83748">
        <w:t>приводить примеры адаптации человека к разнообразным природным условиям на территории страны;</w:t>
      </w:r>
    </w:p>
    <w:p w14:paraId="6E0FA103" w14:textId="77777777" w:rsidR="00F83748" w:rsidRPr="00F83748" w:rsidRDefault="00F83748" w:rsidP="007B5A4B">
      <w:pPr>
        <w:pStyle w:val="aff2"/>
      </w:pPr>
      <w:r w:rsidRPr="00F83748">
        <w:t>сравнивать показатели воспроизводства и качества населения России с мировыми показателями и показателями других стран;</w:t>
      </w:r>
    </w:p>
    <w:p w14:paraId="68A0DD55" w14:textId="77777777" w:rsidR="00F83748" w:rsidRPr="00F83748" w:rsidRDefault="00F83748" w:rsidP="007B5A4B">
      <w:pPr>
        <w:pStyle w:val="aff2"/>
      </w:pPr>
      <w:r w:rsidRPr="00F83748">
        <w:t>различать демографические процессы и явления, характеризующие динамику численности населения России, её отдельных регионов и св</w:t>
      </w:r>
      <w:r w:rsidRPr="00F83748">
        <w:t>о</w:t>
      </w:r>
      <w:r w:rsidRPr="00F83748">
        <w:t>его края;</w:t>
      </w:r>
    </w:p>
    <w:p w14:paraId="7E57FFA2" w14:textId="77777777" w:rsidR="00F83748" w:rsidRPr="00F83748" w:rsidRDefault="00F83748" w:rsidP="007B5A4B">
      <w:pPr>
        <w:pStyle w:val="aff2"/>
      </w:pPr>
      <w:r w:rsidRPr="00F83748">
        <w:t>проводить классификацию населённых пунктов и регионов России по заданным основаниям;</w:t>
      </w:r>
    </w:p>
    <w:p w14:paraId="10F6F06D" w14:textId="77777777" w:rsidR="00F83748" w:rsidRPr="00F83748" w:rsidRDefault="00F83748" w:rsidP="007B5A4B">
      <w:pPr>
        <w:pStyle w:val="aff2"/>
      </w:pPr>
      <w:r w:rsidRPr="00F83748">
        <w:t>использовать знания о естественном и механическом движении населения, половозрастной структуре и размещении населения, труд</w:t>
      </w:r>
      <w:r w:rsidRPr="00F83748">
        <w:t>о</w:t>
      </w:r>
      <w:r w:rsidRPr="00F83748">
        <w:t>вых ресурсах, городском и сельском населении, этническом и религ</w:t>
      </w:r>
      <w:r w:rsidRPr="00F83748">
        <w:t>и</w:t>
      </w:r>
      <w:r w:rsidRPr="00F83748">
        <w:t>озном составе населения для решения практико-ориентированных задач в контексте реальной жизни;</w:t>
      </w:r>
    </w:p>
    <w:p w14:paraId="6C7241C3" w14:textId="77777777" w:rsidR="00F83748" w:rsidRPr="00F83748" w:rsidRDefault="00F83748" w:rsidP="007B5A4B">
      <w:pPr>
        <w:pStyle w:val="aff2"/>
      </w:pPr>
      <w:r w:rsidRPr="00F83748">
        <w:t>применять понятия «рождаемость», «смертность», «естественный прирост населения», «миграционный прирост населения», «общий пр</w:t>
      </w:r>
      <w:r w:rsidRPr="00F83748">
        <w:t>и</w:t>
      </w:r>
      <w:r w:rsidRPr="00F83748">
        <w:t>рост населения», «плотность населения», «основная полоса (зона) ра</w:t>
      </w:r>
      <w:r w:rsidRPr="00F83748">
        <w:t>с</w:t>
      </w:r>
      <w:r w:rsidRPr="00F83748">
        <w:t>селения», «урбанизация», «городская агломерация», «посёлок горо</w:t>
      </w:r>
      <w:r w:rsidRPr="00F83748">
        <w:t>д</w:t>
      </w:r>
      <w:r w:rsidRPr="00F83748">
        <w:t>ского типа», «половозрастная структура населения», «средняя прогн</w:t>
      </w:r>
      <w:r w:rsidRPr="00F83748">
        <w:t>о</w:t>
      </w:r>
      <w:r w:rsidRPr="00F83748">
        <w:t>зируемая продолжительность жизни», «трудовые ресурсы», «трудосп</w:t>
      </w:r>
      <w:r w:rsidRPr="00F83748">
        <w:t>о</w:t>
      </w:r>
      <w:r w:rsidRPr="00F83748">
        <w:t>собный возраст», «рабочая сила», «безработица», «рынок труда», «к</w:t>
      </w:r>
      <w:r w:rsidRPr="00F83748">
        <w:t>а</w:t>
      </w:r>
      <w:r w:rsidRPr="00F83748">
        <w:t>чество населения» для решения учебных и (или) практ</w:t>
      </w:r>
      <w:r w:rsidRPr="00F83748">
        <w:t>и</w:t>
      </w:r>
      <w:r w:rsidRPr="00F83748">
        <w:t>ко-ориентированных задач;</w:t>
      </w:r>
    </w:p>
    <w:p w14:paraId="7651D092" w14:textId="77777777" w:rsidR="00F83748" w:rsidRPr="00F83748" w:rsidRDefault="00F83748" w:rsidP="007B5A4B">
      <w:pPr>
        <w:pStyle w:val="aff2"/>
      </w:pPr>
      <w:r w:rsidRPr="00F83748">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3BBB5F1C" w14:textId="28529788" w:rsidR="00F83748" w:rsidRPr="007B5A4B" w:rsidRDefault="00F83748" w:rsidP="00F83748">
      <w:pPr>
        <w:rPr>
          <w:b/>
          <w:bCs/>
        </w:rPr>
      </w:pPr>
      <w:r w:rsidRPr="007B5A4B">
        <w:rPr>
          <w:b/>
          <w:bCs/>
        </w:rPr>
        <w:t xml:space="preserve">Предметные результаты освоения программы по географии. К концу 9 класса обучающийся научится: </w:t>
      </w:r>
    </w:p>
    <w:p w14:paraId="1E3C8892" w14:textId="77777777" w:rsidR="00F83748" w:rsidRPr="00F83748" w:rsidRDefault="00F83748" w:rsidP="007B5A4B">
      <w:pPr>
        <w:pStyle w:val="aff2"/>
      </w:pPr>
      <w:r w:rsidRPr="00F83748">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w:t>
      </w:r>
      <w:r w:rsidRPr="00F83748">
        <w:t>с</w:t>
      </w:r>
      <w:r w:rsidRPr="00F83748">
        <w:t>сии;</w:t>
      </w:r>
    </w:p>
    <w:p w14:paraId="135002E3" w14:textId="77777777" w:rsidR="00F83748" w:rsidRPr="00F83748" w:rsidRDefault="00F83748" w:rsidP="007B5A4B">
      <w:pPr>
        <w:pStyle w:val="aff2"/>
      </w:pPr>
      <w:r w:rsidRPr="00F83748">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7F8B7AA1" w14:textId="77777777" w:rsidR="00F83748" w:rsidRPr="00F83748" w:rsidRDefault="00F83748" w:rsidP="007B5A4B">
      <w:pPr>
        <w:pStyle w:val="aff2"/>
      </w:pPr>
      <w:r w:rsidRPr="00F83748">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24EC6D39" w14:textId="77777777" w:rsidR="00F83748" w:rsidRPr="00F83748" w:rsidRDefault="00F83748" w:rsidP="007B5A4B">
      <w:pPr>
        <w:pStyle w:val="aff2"/>
      </w:pPr>
      <w:r w:rsidRPr="00F83748">
        <w:t>выделять географическую информацию, которая является против</w:t>
      </w:r>
      <w:r w:rsidRPr="00F83748">
        <w:t>о</w:t>
      </w:r>
      <w:r w:rsidRPr="00F83748">
        <w:t>речивой или может быть недостоверной; определять информацию, недостающую для решения той или иной задачи;</w:t>
      </w:r>
    </w:p>
    <w:p w14:paraId="1D26EB6A" w14:textId="77777777" w:rsidR="00F83748" w:rsidRPr="00F83748" w:rsidRDefault="00F83748" w:rsidP="007B5A4B">
      <w:pPr>
        <w:pStyle w:val="aff2"/>
      </w:pPr>
      <w:r w:rsidRPr="00F83748">
        <w:lastRenderedPageBreak/>
        <w:t>применять понятия «экономико-географическое положение», «состав хозяйства», «отраслевая, функциональная и территориальная структ</w:t>
      </w:r>
      <w:r w:rsidRPr="00F83748">
        <w:t>у</w:t>
      </w:r>
      <w:r w:rsidRPr="00F83748">
        <w:t>ра», «условия и факторы размещения производства», «отрасль хозя</w:t>
      </w:r>
      <w:r w:rsidRPr="00F83748">
        <w:t>й</w:t>
      </w:r>
      <w:r w:rsidRPr="00F83748">
        <w:t>ства», «межотраслевой комплекс», «сектор экономики», «территория опережающего развития», «себестоимость и рентабельность произво</w:t>
      </w:r>
      <w:r w:rsidRPr="00F83748">
        <w:t>д</w:t>
      </w:r>
      <w:r w:rsidRPr="00F83748">
        <w:t>ства», «природно-ресурсный потенциал», «инфраструктурный ко</w:t>
      </w:r>
      <w:r w:rsidRPr="00F83748">
        <w:t>м</w:t>
      </w:r>
      <w:r w:rsidRPr="00F83748">
        <w:t>плекс», «рекреационное хозяйство», «инфраструктура», «сфера обсл</w:t>
      </w:r>
      <w:r w:rsidRPr="00F83748">
        <w:t>у</w:t>
      </w:r>
      <w:r w:rsidRPr="00F83748">
        <w:t>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w:t>
      </w:r>
      <w:r w:rsidRPr="00F83748">
        <w:t>и</w:t>
      </w:r>
      <w:r w:rsidRPr="00F83748">
        <w:t>ко-ориентированных задач;</w:t>
      </w:r>
    </w:p>
    <w:p w14:paraId="792214D3" w14:textId="77777777" w:rsidR="00F83748" w:rsidRPr="00F83748" w:rsidRDefault="00F83748" w:rsidP="007B5A4B">
      <w:pPr>
        <w:pStyle w:val="aff2"/>
      </w:pPr>
      <w:r w:rsidRPr="00F83748">
        <w:t>характеризовать основные особенности хозяйства России; влияние географического положения России на особенности отраслевой и те</w:t>
      </w:r>
      <w:r w:rsidRPr="00F83748">
        <w:t>р</w:t>
      </w:r>
      <w:r w:rsidRPr="00F83748">
        <w:t>риториальной структуры хозяйства; роль России как мировой энергет</w:t>
      </w:r>
      <w:r w:rsidRPr="00F83748">
        <w:t>и</w:t>
      </w:r>
      <w:r w:rsidRPr="00F83748">
        <w:t>ческой державы; проблемы и перспективы развития отраслей хозяйства и регионов России;</w:t>
      </w:r>
    </w:p>
    <w:p w14:paraId="2B85E242" w14:textId="77777777" w:rsidR="00F83748" w:rsidRPr="00F83748" w:rsidRDefault="00F83748" w:rsidP="007B5A4B">
      <w:pPr>
        <w:pStyle w:val="aff2"/>
      </w:pPr>
      <w:r w:rsidRPr="00F83748">
        <w:t>различать территории опережающего развития, Арктическую зону и зону Севера России;</w:t>
      </w:r>
    </w:p>
    <w:p w14:paraId="4A45BE57" w14:textId="77777777" w:rsidR="00F83748" w:rsidRPr="00F83748" w:rsidRDefault="00F83748" w:rsidP="007B5A4B">
      <w:pPr>
        <w:pStyle w:val="aff2"/>
      </w:pPr>
      <w:r w:rsidRPr="00F83748">
        <w:t>классифицировать субъекты Российской Федерации по уровню с</w:t>
      </w:r>
      <w:r w:rsidRPr="00F83748">
        <w:t>о</w:t>
      </w:r>
      <w:r w:rsidRPr="00F83748">
        <w:t>циально-экономического развития на основе имеющихся знаний и ан</w:t>
      </w:r>
      <w:r w:rsidRPr="00F83748">
        <w:t>а</w:t>
      </w:r>
      <w:r w:rsidRPr="00F83748">
        <w:t>лиза информации из дополнительных источников;</w:t>
      </w:r>
    </w:p>
    <w:p w14:paraId="70A3EA91" w14:textId="77777777" w:rsidR="00F83748" w:rsidRPr="00F83748" w:rsidRDefault="00F83748" w:rsidP="007B5A4B">
      <w:pPr>
        <w:pStyle w:val="aff2"/>
      </w:pPr>
      <w:r w:rsidRPr="00F83748">
        <w:t>находить, извлекать, интегрировать и интерпретировать информацию из различных источников географической информации (картографич</w:t>
      </w:r>
      <w:r w:rsidRPr="00F83748">
        <w:t>е</w:t>
      </w:r>
      <w:r w:rsidRPr="00F83748">
        <w:t>ские, статистические, текстовые, видео- и фотоизображения, компь</w:t>
      </w:r>
      <w:r w:rsidRPr="00F83748">
        <w:t>ю</w:t>
      </w:r>
      <w:r w:rsidRPr="00F83748">
        <w:t>терные базы данных) для решения различных учебных и практ</w:t>
      </w:r>
      <w:r w:rsidRPr="00F83748">
        <w:t>и</w:t>
      </w:r>
      <w:r w:rsidRPr="00F83748">
        <w:t>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14:paraId="5B6AAA25" w14:textId="77777777" w:rsidR="00F83748" w:rsidRPr="00F83748" w:rsidRDefault="00F83748" w:rsidP="007B5A4B">
      <w:pPr>
        <w:pStyle w:val="aff2"/>
      </w:pPr>
      <w:r w:rsidRPr="00F83748">
        <w:t>различать изученные географические объекты, процессы и явления: хозяйство России (состав, отраслевая, функциональная и территориал</w:t>
      </w:r>
      <w:r w:rsidRPr="00F83748">
        <w:t>ь</w:t>
      </w:r>
      <w:r w:rsidRPr="00F83748">
        <w:t>ная структура, факторы и условия размещения производства, совр</w:t>
      </w:r>
      <w:r w:rsidRPr="00F83748">
        <w:t>е</w:t>
      </w:r>
      <w:r w:rsidRPr="00F83748">
        <w:t>менные формы размещения производства);</w:t>
      </w:r>
    </w:p>
    <w:p w14:paraId="260E35D2" w14:textId="77777777" w:rsidR="00F83748" w:rsidRPr="00F83748" w:rsidRDefault="00F83748" w:rsidP="007B5A4B">
      <w:pPr>
        <w:pStyle w:val="aff2"/>
      </w:pPr>
      <w:r w:rsidRPr="00F83748">
        <w:t>различать ВВП, ВРП и ИЧР как показатели уровня развития страны и её регионов;</w:t>
      </w:r>
    </w:p>
    <w:p w14:paraId="0A336DBE" w14:textId="77777777" w:rsidR="00F83748" w:rsidRPr="00F83748" w:rsidRDefault="00F83748" w:rsidP="007B5A4B">
      <w:pPr>
        <w:pStyle w:val="aff2"/>
      </w:pPr>
      <w:r w:rsidRPr="00F83748">
        <w:t>различать природно-ресурсный, человеческий и производственный капитал;</w:t>
      </w:r>
    </w:p>
    <w:p w14:paraId="7205CB31" w14:textId="77777777" w:rsidR="00F83748" w:rsidRPr="00F83748" w:rsidRDefault="00F83748" w:rsidP="007B5A4B">
      <w:pPr>
        <w:pStyle w:val="aff2"/>
      </w:pPr>
      <w:r w:rsidRPr="00F83748">
        <w:t>различать виды транспорта и основные показатели их работы: груз</w:t>
      </w:r>
      <w:r w:rsidRPr="00F83748">
        <w:t>о</w:t>
      </w:r>
      <w:r w:rsidRPr="00F83748">
        <w:t>оборот и пассажирооборот;</w:t>
      </w:r>
    </w:p>
    <w:p w14:paraId="63510757" w14:textId="77777777" w:rsidR="00F83748" w:rsidRPr="00F83748" w:rsidRDefault="00F83748" w:rsidP="007B5A4B">
      <w:pPr>
        <w:pStyle w:val="aff2"/>
      </w:pPr>
      <w:r w:rsidRPr="00F83748">
        <w:t>показывать на карте крупнейшие центры и районы размещения о</w:t>
      </w:r>
      <w:r w:rsidRPr="00F83748">
        <w:t>т</w:t>
      </w:r>
      <w:r w:rsidRPr="00F83748">
        <w:t>раслей промышленности, транспортные магистрали и центры, районы развития отраслей сельского хозяйства;</w:t>
      </w:r>
    </w:p>
    <w:p w14:paraId="36938E11" w14:textId="77777777" w:rsidR="00F83748" w:rsidRPr="00F83748" w:rsidRDefault="00F83748" w:rsidP="007B5A4B">
      <w:pPr>
        <w:pStyle w:val="aff2"/>
      </w:pPr>
      <w:r w:rsidRPr="00F83748">
        <w:t>использовать знания о факторах и условиях размещения хозяйства для решения различных учебных и практико-ориентированных задач: об</w:t>
      </w:r>
      <w:r w:rsidRPr="00F83748">
        <w:t>ъ</w:t>
      </w:r>
      <w:r w:rsidRPr="00F83748">
        <w:lastRenderedPageBreak/>
        <w:t>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w:t>
      </w:r>
      <w:r w:rsidRPr="00F83748">
        <w:t>ч</w:t>
      </w:r>
      <w:r w:rsidRPr="00F83748">
        <w:t>ных производств;</w:t>
      </w:r>
    </w:p>
    <w:p w14:paraId="55BDE682" w14:textId="77777777" w:rsidR="00F83748" w:rsidRPr="00F83748" w:rsidRDefault="00F83748" w:rsidP="007B5A4B">
      <w:pPr>
        <w:pStyle w:val="aff2"/>
      </w:pPr>
      <w:r w:rsidRPr="00F83748">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w:t>
      </w:r>
      <w:r w:rsidRPr="00F83748">
        <w:t>и</w:t>
      </w:r>
      <w:r w:rsidRPr="00F83748">
        <w:t>ко-ориентированных задач в контексте реальной жизни: оценивать ре</w:t>
      </w:r>
      <w:r w:rsidRPr="00F83748">
        <w:t>а</w:t>
      </w:r>
      <w:r w:rsidRPr="00F83748">
        <w:t>лизуемые проекты по созданию новых производств с учётом эколог</w:t>
      </w:r>
      <w:r w:rsidRPr="00F83748">
        <w:t>и</w:t>
      </w:r>
      <w:r w:rsidRPr="00F83748">
        <w:t>ческой безопасности;</w:t>
      </w:r>
    </w:p>
    <w:p w14:paraId="7140FC3D" w14:textId="77777777" w:rsidR="00F83748" w:rsidRPr="00F83748" w:rsidRDefault="00F83748" w:rsidP="007B5A4B">
      <w:pPr>
        <w:pStyle w:val="aff2"/>
      </w:pPr>
      <w:r w:rsidRPr="00F83748">
        <w:t>критически оценивать финансовые условия жизнедеятельности ч</w:t>
      </w:r>
      <w:r w:rsidRPr="00F83748">
        <w:t>е</w:t>
      </w:r>
      <w:r w:rsidRPr="00F83748">
        <w:t>ловека и их природные, социальные, политические, технологические, экологические аспекты, необходимые для принятия собственных реш</w:t>
      </w:r>
      <w:r w:rsidRPr="00F83748">
        <w:t>е</w:t>
      </w:r>
      <w:r w:rsidRPr="00F83748">
        <w:t>ний, с точки зрения домохозяйства, предприятия и национальной эк</w:t>
      </w:r>
      <w:r w:rsidRPr="00F83748">
        <w:t>о</w:t>
      </w:r>
      <w:r w:rsidRPr="00F83748">
        <w:t>номики;</w:t>
      </w:r>
    </w:p>
    <w:p w14:paraId="6519A964" w14:textId="77777777" w:rsidR="00F83748" w:rsidRPr="00F83748" w:rsidRDefault="00F83748" w:rsidP="007B5A4B">
      <w:pPr>
        <w:pStyle w:val="aff2"/>
      </w:pPr>
      <w:r w:rsidRPr="00F83748">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24845D7C" w14:textId="77777777" w:rsidR="00F83748" w:rsidRPr="00F83748" w:rsidRDefault="00F83748" w:rsidP="007B5A4B">
      <w:pPr>
        <w:pStyle w:val="aff2"/>
      </w:pPr>
      <w:r w:rsidRPr="00F83748">
        <w:t>объяснять географические различия населения и хозяйства террит</w:t>
      </w:r>
      <w:r w:rsidRPr="00F83748">
        <w:t>о</w:t>
      </w:r>
      <w:r w:rsidRPr="00F83748">
        <w:t>рий крупных регионов страны;</w:t>
      </w:r>
    </w:p>
    <w:p w14:paraId="05033711" w14:textId="77777777" w:rsidR="00F83748" w:rsidRPr="00F83748" w:rsidRDefault="00F83748" w:rsidP="007B5A4B">
      <w:pPr>
        <w:pStyle w:val="aff2"/>
      </w:pPr>
      <w:r w:rsidRPr="00F83748">
        <w:t>сравнивать географическое положение, географические особенности природно-ресурсного потенциала, населения и хозяйства регионов Ро</w:t>
      </w:r>
      <w:r w:rsidRPr="00F83748">
        <w:t>с</w:t>
      </w:r>
      <w:r w:rsidRPr="00F83748">
        <w:t>сии;</w:t>
      </w:r>
    </w:p>
    <w:p w14:paraId="6764328F" w14:textId="77777777" w:rsidR="00F83748" w:rsidRPr="007B5A4B" w:rsidRDefault="00F83748" w:rsidP="007B5A4B">
      <w:pPr>
        <w:pStyle w:val="aff2"/>
        <w:rPr>
          <w:sz w:val="22"/>
        </w:rPr>
      </w:pPr>
      <w:r w:rsidRPr="007B5A4B">
        <w:rPr>
          <w:sz w:val="22"/>
        </w:rPr>
        <w:t>формулировать оценочные суждения о воздействии человеч</w:t>
      </w:r>
      <w:r w:rsidRPr="007B5A4B">
        <w:rPr>
          <w:sz w:val="22"/>
        </w:rPr>
        <w:t>е</w:t>
      </w:r>
      <w:r w:rsidRPr="007B5A4B">
        <w:rPr>
          <w:sz w:val="22"/>
        </w:rPr>
        <w:t>ской деятельности на окружающую среду своей местности, р</w:t>
      </w:r>
      <w:r w:rsidRPr="007B5A4B">
        <w:rPr>
          <w:sz w:val="22"/>
        </w:rPr>
        <w:t>е</w:t>
      </w:r>
      <w:r w:rsidRPr="007B5A4B">
        <w:rPr>
          <w:sz w:val="22"/>
        </w:rPr>
        <w:t>гиона, страны в целом, о динамике, уровне и структуре социал</w:t>
      </w:r>
      <w:r w:rsidRPr="007B5A4B">
        <w:rPr>
          <w:sz w:val="22"/>
        </w:rPr>
        <w:t>ь</w:t>
      </w:r>
      <w:r w:rsidRPr="007B5A4B">
        <w:rPr>
          <w:sz w:val="22"/>
        </w:rPr>
        <w:t>но-экономического развития России, месте и роли России в мире;</w:t>
      </w:r>
    </w:p>
    <w:p w14:paraId="09F47850" w14:textId="77777777" w:rsidR="00F83748" w:rsidRPr="007B5A4B" w:rsidRDefault="00F83748" w:rsidP="007B5A4B">
      <w:pPr>
        <w:pStyle w:val="aff2"/>
        <w:rPr>
          <w:sz w:val="22"/>
        </w:rPr>
      </w:pPr>
      <w:r w:rsidRPr="007B5A4B">
        <w:rPr>
          <w:sz w:val="22"/>
        </w:rPr>
        <w:t>приводить примеры объектов Всемирного наследия ЮНЕСКО и описывать их местоположение на географической карте;</w:t>
      </w:r>
    </w:p>
    <w:p w14:paraId="02B838CF" w14:textId="77777777" w:rsidR="00F83748" w:rsidRPr="007B5A4B" w:rsidRDefault="00F83748" w:rsidP="007B5A4B">
      <w:pPr>
        <w:pStyle w:val="aff2"/>
        <w:rPr>
          <w:sz w:val="22"/>
        </w:rPr>
      </w:pPr>
      <w:r w:rsidRPr="007B5A4B">
        <w:rPr>
          <w:sz w:val="22"/>
        </w:rPr>
        <w:t>характеризовать место и роль России в мировом хозяйстве.</w:t>
      </w:r>
    </w:p>
    <w:p w14:paraId="5409F0FE" w14:textId="77777777" w:rsidR="00F83748" w:rsidRPr="00166DD0" w:rsidRDefault="00F83748" w:rsidP="007B5A4B">
      <w:pPr>
        <w:pStyle w:val="aff2"/>
      </w:pPr>
    </w:p>
    <w:p w14:paraId="511FEBA2" w14:textId="77777777" w:rsidR="00F4712B" w:rsidRDefault="00F4712B" w:rsidP="007B5A4B">
      <w:pPr>
        <w:pStyle w:val="aff2"/>
        <w:rPr>
          <w:b/>
          <w:bCs/>
          <w:sz w:val="24"/>
          <w:szCs w:val="24"/>
        </w:rPr>
      </w:pPr>
    </w:p>
    <w:p w14:paraId="509F8562" w14:textId="77777777" w:rsidR="00F4712B" w:rsidRDefault="00F4712B" w:rsidP="007B5A4B">
      <w:pPr>
        <w:pStyle w:val="aff2"/>
        <w:rPr>
          <w:b/>
          <w:bCs/>
          <w:sz w:val="24"/>
          <w:szCs w:val="24"/>
        </w:rPr>
      </w:pPr>
    </w:p>
    <w:p w14:paraId="12CCF126" w14:textId="77777777" w:rsidR="00F4712B" w:rsidRDefault="00F4712B" w:rsidP="007B5A4B">
      <w:pPr>
        <w:pStyle w:val="aff2"/>
        <w:rPr>
          <w:b/>
          <w:bCs/>
          <w:sz w:val="24"/>
          <w:szCs w:val="24"/>
        </w:rPr>
      </w:pPr>
    </w:p>
    <w:p w14:paraId="5B4BEB89" w14:textId="77777777" w:rsidR="00F4712B" w:rsidRDefault="00F4712B" w:rsidP="007B5A4B">
      <w:pPr>
        <w:pStyle w:val="aff2"/>
        <w:rPr>
          <w:b/>
          <w:bCs/>
          <w:sz w:val="24"/>
          <w:szCs w:val="24"/>
        </w:rPr>
      </w:pPr>
    </w:p>
    <w:p w14:paraId="0A97D179" w14:textId="77777777" w:rsidR="00F4712B" w:rsidRDefault="00F4712B" w:rsidP="007B5A4B">
      <w:pPr>
        <w:pStyle w:val="aff2"/>
        <w:rPr>
          <w:b/>
          <w:bCs/>
          <w:sz w:val="24"/>
          <w:szCs w:val="24"/>
        </w:rPr>
      </w:pPr>
    </w:p>
    <w:p w14:paraId="7D4BB53E" w14:textId="77777777" w:rsidR="00F4712B" w:rsidRDefault="00F4712B" w:rsidP="007B5A4B">
      <w:pPr>
        <w:pStyle w:val="aff2"/>
        <w:rPr>
          <w:b/>
          <w:bCs/>
          <w:sz w:val="24"/>
          <w:szCs w:val="24"/>
        </w:rPr>
      </w:pPr>
    </w:p>
    <w:p w14:paraId="5C7504C2" w14:textId="77777777" w:rsidR="00F4712B" w:rsidRDefault="00F4712B" w:rsidP="007B5A4B">
      <w:pPr>
        <w:pStyle w:val="aff2"/>
        <w:rPr>
          <w:b/>
          <w:bCs/>
          <w:sz w:val="24"/>
          <w:szCs w:val="24"/>
        </w:rPr>
      </w:pPr>
    </w:p>
    <w:p w14:paraId="10445C46" w14:textId="77777777" w:rsidR="00F4712B" w:rsidRDefault="00F4712B" w:rsidP="007B5A4B">
      <w:pPr>
        <w:pStyle w:val="aff2"/>
        <w:rPr>
          <w:b/>
          <w:bCs/>
          <w:sz w:val="24"/>
          <w:szCs w:val="24"/>
        </w:rPr>
      </w:pPr>
    </w:p>
    <w:p w14:paraId="29949C15" w14:textId="77777777" w:rsidR="00F4712B" w:rsidRDefault="00F4712B" w:rsidP="007B5A4B">
      <w:pPr>
        <w:pStyle w:val="aff2"/>
        <w:rPr>
          <w:b/>
          <w:bCs/>
          <w:sz w:val="24"/>
          <w:szCs w:val="24"/>
        </w:rPr>
      </w:pPr>
    </w:p>
    <w:p w14:paraId="1C5C306D" w14:textId="7478131D" w:rsidR="007B5A4B" w:rsidRPr="00E000E9" w:rsidRDefault="00100361" w:rsidP="007B5A4B">
      <w:pPr>
        <w:pStyle w:val="aff2"/>
        <w:rPr>
          <w:b/>
          <w:bCs/>
          <w:sz w:val="24"/>
          <w:szCs w:val="24"/>
        </w:rPr>
      </w:pPr>
      <w:r>
        <w:rPr>
          <w:b/>
          <w:bCs/>
          <w:sz w:val="24"/>
          <w:szCs w:val="24"/>
        </w:rPr>
        <w:lastRenderedPageBreak/>
        <w:t xml:space="preserve"> </w:t>
      </w:r>
      <w:r w:rsidR="00477331">
        <w:rPr>
          <w:b/>
          <w:bCs/>
          <w:sz w:val="24"/>
          <w:szCs w:val="24"/>
        </w:rPr>
        <w:t>2.1.</w:t>
      </w:r>
      <w:r w:rsidR="00340B48">
        <w:rPr>
          <w:b/>
          <w:bCs/>
          <w:sz w:val="24"/>
          <w:szCs w:val="24"/>
        </w:rPr>
        <w:t>9</w:t>
      </w:r>
      <w:r w:rsidR="005C1DB1">
        <w:rPr>
          <w:b/>
          <w:bCs/>
          <w:sz w:val="24"/>
          <w:szCs w:val="24"/>
        </w:rPr>
        <w:t xml:space="preserve">. </w:t>
      </w:r>
      <w:r>
        <w:rPr>
          <w:b/>
          <w:bCs/>
          <w:sz w:val="24"/>
          <w:szCs w:val="24"/>
        </w:rPr>
        <w:t>Р</w:t>
      </w:r>
      <w:r w:rsidR="007B5A4B" w:rsidRPr="00E000E9">
        <w:rPr>
          <w:b/>
          <w:bCs/>
          <w:sz w:val="24"/>
          <w:szCs w:val="24"/>
        </w:rPr>
        <w:t xml:space="preserve">абочая программа по учебному предмету «Физика» (базовый уровень). </w:t>
      </w:r>
    </w:p>
    <w:p w14:paraId="17BA9267" w14:textId="4551F3B3" w:rsidR="007B5A4B" w:rsidRPr="007B5A4B" w:rsidRDefault="00100361" w:rsidP="007B5A4B">
      <w:pPr>
        <w:pStyle w:val="aff2"/>
      </w:pPr>
      <w:r>
        <w:t>Р</w:t>
      </w:r>
      <w:r w:rsidR="007B5A4B" w:rsidRPr="007B5A4B">
        <w:t>абочая программа по учебному предмету «Физика» (базовый ур</w:t>
      </w:r>
      <w:r w:rsidR="007B5A4B" w:rsidRPr="007B5A4B">
        <w:t>о</w:t>
      </w:r>
      <w:r w:rsidR="007B5A4B" w:rsidRPr="007B5A4B">
        <w:t>вень) (предметная область «Естественно-научные предметы») (далее соответственно – программа по физике, физика) включает пояснител</w:t>
      </w:r>
      <w:r w:rsidR="007B5A4B" w:rsidRPr="007B5A4B">
        <w:t>ь</w:t>
      </w:r>
      <w:r w:rsidR="007B5A4B" w:rsidRPr="007B5A4B">
        <w:t>ную записку, содержание обучения, планируемые результаты освоения программы по физике.</w:t>
      </w:r>
    </w:p>
    <w:p w14:paraId="6B8F33DC" w14:textId="189D8952" w:rsidR="007B5A4B" w:rsidRPr="007B5A4B" w:rsidRDefault="007B5A4B" w:rsidP="007B5A4B">
      <w:pPr>
        <w:pStyle w:val="aff2"/>
      </w:pPr>
      <w:r w:rsidRPr="007B5A4B">
        <w:t>Пояснительная записка.</w:t>
      </w:r>
    </w:p>
    <w:p w14:paraId="6FC572D5" w14:textId="53086DF1" w:rsidR="007B5A4B" w:rsidRPr="00CA4934" w:rsidRDefault="007B5A4B" w:rsidP="007B5A4B">
      <w:pPr>
        <w:pStyle w:val="aff2"/>
        <w:rPr>
          <w:szCs w:val="28"/>
        </w:rPr>
      </w:pPr>
      <w:r w:rsidRPr="00CA4934">
        <w:rPr>
          <w:szCs w:val="28"/>
        </w:rPr>
        <w:t> Программа по физике на уровне основного общего образования с</w:t>
      </w:r>
      <w:r w:rsidRPr="00CA4934">
        <w:rPr>
          <w:szCs w:val="28"/>
        </w:rPr>
        <w:t>о</w:t>
      </w:r>
      <w:r w:rsidRPr="00CA4934">
        <w:rPr>
          <w:szCs w:val="28"/>
        </w:rPr>
        <w:t>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w:t>
      </w:r>
      <w:r w:rsidRPr="00CA4934">
        <w:rPr>
          <w:szCs w:val="28"/>
        </w:rPr>
        <w:t>с</w:t>
      </w:r>
      <w:r w:rsidRPr="00CA4934">
        <w:rPr>
          <w:szCs w:val="28"/>
        </w:rPr>
        <w:t>питания и концепции преподавания учебного предмета «Физика».</w:t>
      </w:r>
    </w:p>
    <w:p w14:paraId="04D35596" w14:textId="05606B1B" w:rsidR="007B5A4B" w:rsidRPr="00CA4934" w:rsidRDefault="007B5A4B" w:rsidP="007B5A4B">
      <w:pPr>
        <w:pStyle w:val="aff2"/>
        <w:rPr>
          <w:szCs w:val="28"/>
        </w:rPr>
      </w:pPr>
      <w:r w:rsidRPr="00CA4934">
        <w:rPr>
          <w:szCs w:val="28"/>
        </w:rPr>
        <w:t>Содержание программы по физике направлено на формирование естественно­научной грамотности обучающихся и организацию изуч</w:t>
      </w:r>
      <w:r w:rsidRPr="00CA4934">
        <w:rPr>
          <w:szCs w:val="28"/>
        </w:rPr>
        <w:t>е</w:t>
      </w:r>
      <w:r w:rsidRPr="00CA4934">
        <w:rPr>
          <w:szCs w:val="28"/>
        </w:rPr>
        <w:t>ния физики на деятельностной основе. В программе по физике учит</w:t>
      </w:r>
      <w:r w:rsidRPr="00CA4934">
        <w:rPr>
          <w:szCs w:val="28"/>
        </w:rPr>
        <w:t>ы</w:t>
      </w:r>
      <w:r w:rsidRPr="00CA4934">
        <w:rPr>
          <w:szCs w:val="28"/>
        </w:rPr>
        <w:t>ваются возможности учебного предмета в реализации требований ФГОС ООО к планируемым личностным и метапредметным результатам об</w:t>
      </w:r>
      <w:r w:rsidRPr="00CA4934">
        <w:rPr>
          <w:szCs w:val="28"/>
        </w:rPr>
        <w:t>у</w:t>
      </w:r>
      <w:r w:rsidRPr="00CA4934">
        <w:rPr>
          <w:szCs w:val="28"/>
        </w:rPr>
        <w:t>чения, а также межпредметные связи естественно­научных учебных предметов на уровне основного общего образования.</w:t>
      </w:r>
    </w:p>
    <w:p w14:paraId="3A8706E0" w14:textId="6E006397" w:rsidR="007B5A4B" w:rsidRPr="00CA4934" w:rsidRDefault="007B5A4B" w:rsidP="007B5A4B">
      <w:pPr>
        <w:pStyle w:val="aff2"/>
        <w:rPr>
          <w:szCs w:val="28"/>
        </w:rPr>
      </w:pPr>
      <w:r w:rsidRPr="00CA4934">
        <w:rPr>
          <w:szCs w:val="28"/>
        </w:rPr>
        <w:t>Программа по физике устанавливает распределение учебного мат</w:t>
      </w:r>
      <w:r w:rsidRPr="00CA4934">
        <w:rPr>
          <w:szCs w:val="28"/>
        </w:rPr>
        <w:t>е</w:t>
      </w:r>
      <w:r w:rsidRPr="00CA4934">
        <w:rPr>
          <w:szCs w:val="28"/>
        </w:rPr>
        <w:t>риала по годам обучения (по классам), предлагает примерную послед</w:t>
      </w:r>
      <w:r w:rsidRPr="00CA4934">
        <w:rPr>
          <w:szCs w:val="28"/>
        </w:rPr>
        <w:t>о</w:t>
      </w:r>
      <w:r w:rsidRPr="00CA4934">
        <w:rPr>
          <w:szCs w:val="28"/>
        </w:rPr>
        <w:t xml:space="preserve">вательность изучения тем, основанную на логике развития предметного содержания и учёте возрастных особенностей обучающихся. </w:t>
      </w:r>
    </w:p>
    <w:p w14:paraId="691F9FBB" w14:textId="6FDFAB9C" w:rsidR="007B5A4B" w:rsidRPr="00CA4934" w:rsidRDefault="007B5A4B" w:rsidP="007B5A4B">
      <w:pPr>
        <w:pStyle w:val="aff2"/>
        <w:rPr>
          <w:szCs w:val="28"/>
        </w:rPr>
      </w:pPr>
      <w:r w:rsidRPr="00CA4934">
        <w:rPr>
          <w:szCs w:val="28"/>
        </w:rPr>
        <w:t>Программа по физике разработана с целью оказания методической помощи учителю в создании рабочей программы по учебному предмету.</w:t>
      </w:r>
    </w:p>
    <w:p w14:paraId="7D3FB966" w14:textId="51551162" w:rsidR="007B5A4B" w:rsidRPr="00CA4934" w:rsidRDefault="007B5A4B" w:rsidP="007B5A4B">
      <w:pPr>
        <w:pStyle w:val="aff2"/>
        <w:rPr>
          <w:szCs w:val="28"/>
        </w:rPr>
      </w:pPr>
      <w:r w:rsidRPr="00CA4934">
        <w:rPr>
          <w:szCs w:val="28"/>
        </w:rPr>
        <w:t> Физика является системообразующим для естественно­научных учебных предметов, поскольку физические законы лежат в основе пр</w:t>
      </w:r>
      <w:r w:rsidRPr="00CA4934">
        <w:rPr>
          <w:szCs w:val="28"/>
        </w:rPr>
        <w:t>о</w:t>
      </w:r>
      <w:r w:rsidRPr="00CA4934">
        <w:rPr>
          <w:szCs w:val="28"/>
        </w:rPr>
        <w:t>цессов и явлений, изучаемых химией, биологией, астрономией и физ</w:t>
      </w:r>
      <w:r w:rsidRPr="00CA4934">
        <w:rPr>
          <w:szCs w:val="28"/>
        </w:rPr>
        <w:t>и</w:t>
      </w:r>
      <w:r w:rsidRPr="00CA4934">
        <w:rPr>
          <w:szCs w:val="28"/>
        </w:rPr>
        <w:t xml:space="preserve">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14:paraId="10B8708C" w14:textId="446CDAD8" w:rsidR="007B5A4B" w:rsidRPr="00CA4934" w:rsidRDefault="007B5A4B" w:rsidP="007B5A4B">
      <w:pPr>
        <w:pStyle w:val="aff2"/>
        <w:rPr>
          <w:szCs w:val="28"/>
        </w:rPr>
      </w:pPr>
      <w:r w:rsidRPr="00CA4934">
        <w:rPr>
          <w:szCs w:val="28"/>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14:paraId="0EC27352" w14:textId="77777777" w:rsidR="007B5A4B" w:rsidRPr="00CA4934" w:rsidRDefault="007B5A4B" w:rsidP="007B5A4B">
      <w:pPr>
        <w:pStyle w:val="aff2"/>
        <w:rPr>
          <w:szCs w:val="28"/>
        </w:rPr>
      </w:pPr>
      <w:r w:rsidRPr="00CA4934">
        <w:rPr>
          <w:szCs w:val="28"/>
        </w:rPr>
        <w:t>Изучение физики на углублённом уровне предполагает овладение следующими компетентностями, характеризующими естестве</w:t>
      </w:r>
      <w:r w:rsidRPr="00CA4934">
        <w:rPr>
          <w:szCs w:val="28"/>
        </w:rPr>
        <w:t>н</w:t>
      </w:r>
      <w:r w:rsidRPr="00CA4934">
        <w:rPr>
          <w:szCs w:val="28"/>
        </w:rPr>
        <w:t>но­научную грамотность:</w:t>
      </w:r>
    </w:p>
    <w:p w14:paraId="54CEB6B4" w14:textId="77777777" w:rsidR="007B5A4B" w:rsidRPr="00CA4934" w:rsidRDefault="007B5A4B" w:rsidP="007B5A4B">
      <w:pPr>
        <w:pStyle w:val="aff2"/>
        <w:rPr>
          <w:szCs w:val="28"/>
        </w:rPr>
      </w:pPr>
      <w:r w:rsidRPr="00CA4934">
        <w:rPr>
          <w:szCs w:val="28"/>
        </w:rPr>
        <w:t>научно объяснять явления,</w:t>
      </w:r>
    </w:p>
    <w:p w14:paraId="1943EDC9" w14:textId="77777777" w:rsidR="007B5A4B" w:rsidRPr="00CA4934" w:rsidRDefault="007B5A4B" w:rsidP="007B5A4B">
      <w:pPr>
        <w:pStyle w:val="aff2"/>
        <w:rPr>
          <w:szCs w:val="28"/>
        </w:rPr>
      </w:pPr>
      <w:r w:rsidRPr="00CA4934">
        <w:rPr>
          <w:szCs w:val="28"/>
        </w:rPr>
        <w:t>оценивать и понимать особенности научного исследования;</w:t>
      </w:r>
    </w:p>
    <w:p w14:paraId="5E05FC0E" w14:textId="77777777" w:rsidR="007B5A4B" w:rsidRPr="00CA4934" w:rsidRDefault="007B5A4B" w:rsidP="007B5A4B">
      <w:pPr>
        <w:pStyle w:val="aff2"/>
        <w:rPr>
          <w:szCs w:val="28"/>
        </w:rPr>
      </w:pPr>
      <w:r w:rsidRPr="00CA4934">
        <w:rPr>
          <w:szCs w:val="28"/>
        </w:rPr>
        <w:t>интерпретировать данные и использовать научные доказательства для получения выводов».</w:t>
      </w:r>
    </w:p>
    <w:p w14:paraId="26A37C3B" w14:textId="16C97AE2" w:rsidR="007B5A4B" w:rsidRPr="00CA4934" w:rsidRDefault="007B5A4B" w:rsidP="007B5A4B">
      <w:pPr>
        <w:pStyle w:val="aff2"/>
        <w:rPr>
          <w:szCs w:val="28"/>
        </w:rPr>
      </w:pPr>
      <w:r w:rsidRPr="00CA4934">
        <w:rPr>
          <w:szCs w:val="28"/>
        </w:rPr>
        <w:lastRenderedPageBreak/>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w:t>
      </w:r>
    </w:p>
    <w:p w14:paraId="68E1A06C" w14:textId="6A57BD62" w:rsidR="007B5A4B" w:rsidRPr="00CA4934" w:rsidRDefault="007B5A4B" w:rsidP="0025285B">
      <w:pPr>
        <w:pStyle w:val="aff2"/>
      </w:pPr>
      <w:r w:rsidRPr="00CA4934">
        <w:t>Цели изучения физики:</w:t>
      </w:r>
    </w:p>
    <w:p w14:paraId="32D449E5" w14:textId="77777777" w:rsidR="007B5A4B" w:rsidRPr="00CA4934" w:rsidRDefault="007B5A4B" w:rsidP="0025285B">
      <w:pPr>
        <w:pStyle w:val="aff2"/>
      </w:pPr>
      <w:r w:rsidRPr="00CA4934">
        <w:t>приобретение интереса и стремления обучающихся к научному из</w:t>
      </w:r>
      <w:r w:rsidRPr="00CA4934">
        <w:t>у</w:t>
      </w:r>
      <w:r w:rsidRPr="00CA4934">
        <w:t>чению природы, развитие их интеллектуальных и творческих спосо</w:t>
      </w:r>
      <w:r w:rsidRPr="00CA4934">
        <w:t>б</w:t>
      </w:r>
      <w:r w:rsidRPr="00CA4934">
        <w:t>ностей;</w:t>
      </w:r>
    </w:p>
    <w:p w14:paraId="152396EF" w14:textId="77777777" w:rsidR="007B5A4B" w:rsidRPr="00CA4934" w:rsidRDefault="007B5A4B" w:rsidP="0025285B">
      <w:pPr>
        <w:pStyle w:val="aff2"/>
      </w:pPr>
      <w:r w:rsidRPr="00CA4934">
        <w:t>развитие представлений о научном методе познания и формирование исследовательского отношения к окружающим явлениям;</w:t>
      </w:r>
    </w:p>
    <w:p w14:paraId="1161FFE8" w14:textId="77777777" w:rsidR="007B5A4B" w:rsidRPr="00CA4934" w:rsidRDefault="007B5A4B" w:rsidP="0025285B">
      <w:pPr>
        <w:pStyle w:val="aff2"/>
      </w:pPr>
      <w:r w:rsidRPr="00CA4934">
        <w:t>формирование научного мировоззрения как результата изучения о</w:t>
      </w:r>
      <w:r w:rsidRPr="00CA4934">
        <w:t>с</w:t>
      </w:r>
      <w:r w:rsidRPr="00CA4934">
        <w:t>нов строения материи и фундаментальных законов физики;</w:t>
      </w:r>
    </w:p>
    <w:p w14:paraId="77A319C8" w14:textId="77777777" w:rsidR="007B5A4B" w:rsidRPr="00CA4934" w:rsidRDefault="007B5A4B" w:rsidP="0025285B">
      <w:pPr>
        <w:pStyle w:val="aff2"/>
      </w:pPr>
      <w:r w:rsidRPr="00CA4934">
        <w:t>формирование представлений о роли физики для развития других естественных наук, техники и технологий;</w:t>
      </w:r>
    </w:p>
    <w:p w14:paraId="4720F7D4" w14:textId="77777777" w:rsidR="007B5A4B" w:rsidRPr="00CA4934" w:rsidRDefault="007B5A4B" w:rsidP="0025285B">
      <w:pPr>
        <w:pStyle w:val="aff2"/>
      </w:pPr>
      <w:r w:rsidRPr="00CA4934">
        <w:t>развитие представлений о возможных сферах будущей професси</w:t>
      </w:r>
      <w:r w:rsidRPr="00CA4934">
        <w:t>о</w:t>
      </w:r>
      <w:r w:rsidRPr="00CA4934">
        <w:t xml:space="preserve">нальной деятельности, связанной с физикой, подготовка к дальнейшему обучению в этом направлении. </w:t>
      </w:r>
    </w:p>
    <w:p w14:paraId="56D068B0" w14:textId="77777777" w:rsidR="007B5A4B" w:rsidRPr="00CA4934" w:rsidRDefault="007B5A4B" w:rsidP="0025285B">
      <w:pPr>
        <w:pStyle w:val="aff2"/>
      </w:pPr>
      <w:r w:rsidRPr="00CA4934">
        <w:t>Достижение этих целей программы по физике на уровне основного общего образования обеспечивается решением следующих задач:</w:t>
      </w:r>
    </w:p>
    <w:p w14:paraId="144D1EA0" w14:textId="77777777" w:rsidR="007B5A4B" w:rsidRPr="00CA4934" w:rsidRDefault="007B5A4B" w:rsidP="0025285B">
      <w:pPr>
        <w:pStyle w:val="aff2"/>
      </w:pPr>
      <w:r w:rsidRPr="00CA4934">
        <w:t>приобретение знаний о дискретном строении вещества, о механич</w:t>
      </w:r>
      <w:r w:rsidRPr="00CA4934">
        <w:t>е</w:t>
      </w:r>
      <w:r w:rsidRPr="00CA4934">
        <w:t>ских, тепловых, электрических, магнитных и квантовых явлениях;</w:t>
      </w:r>
    </w:p>
    <w:p w14:paraId="6D9CAF2C" w14:textId="77777777" w:rsidR="007B5A4B" w:rsidRPr="00CA4934" w:rsidRDefault="007B5A4B" w:rsidP="0025285B">
      <w:pPr>
        <w:pStyle w:val="aff2"/>
      </w:pPr>
      <w:r w:rsidRPr="00CA4934">
        <w:t>приобретение умений описывать и объяснять физические явления с использованием полученных знаний;</w:t>
      </w:r>
    </w:p>
    <w:p w14:paraId="2EF91D07" w14:textId="77777777" w:rsidR="007B5A4B" w:rsidRPr="00CA4934" w:rsidRDefault="007B5A4B" w:rsidP="0025285B">
      <w:pPr>
        <w:pStyle w:val="aff2"/>
      </w:pPr>
      <w:r w:rsidRPr="00CA4934">
        <w:t>освоение методов решения простейших расчётных задач с использ</w:t>
      </w:r>
      <w:r w:rsidRPr="00CA4934">
        <w:t>о</w:t>
      </w:r>
      <w:r w:rsidRPr="00CA4934">
        <w:t>ванием физических моделей, творческих и практико­ориентированных задач;</w:t>
      </w:r>
    </w:p>
    <w:p w14:paraId="25DB5A8E" w14:textId="77777777" w:rsidR="007B5A4B" w:rsidRPr="00CA4934" w:rsidRDefault="007B5A4B" w:rsidP="0025285B">
      <w:pPr>
        <w:pStyle w:val="aff2"/>
      </w:pPr>
      <w:r w:rsidRPr="00CA4934">
        <w:t>развитие умений наблюдать природные явления и выполнять опыты, лабораторные работы и экспериментальные исследования с использ</w:t>
      </w:r>
      <w:r w:rsidRPr="00CA4934">
        <w:t>о</w:t>
      </w:r>
      <w:r w:rsidRPr="00CA4934">
        <w:t>ванием измерительных приборов;</w:t>
      </w:r>
    </w:p>
    <w:p w14:paraId="6B2DB839" w14:textId="77777777" w:rsidR="007B5A4B" w:rsidRPr="00CA4934" w:rsidRDefault="007B5A4B" w:rsidP="0025285B">
      <w:pPr>
        <w:pStyle w:val="aff2"/>
      </w:pPr>
      <w:r w:rsidRPr="00CA4934">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54015D37" w14:textId="77777777" w:rsidR="007B5A4B" w:rsidRPr="00CA4934" w:rsidRDefault="007B5A4B" w:rsidP="0025285B">
      <w:pPr>
        <w:pStyle w:val="aff2"/>
      </w:pPr>
      <w:r w:rsidRPr="00CA4934">
        <w:t>знакомство со сферами профессиональной деятельности, связанными с физикой, и современными технологиями, основанными на достиж</w:t>
      </w:r>
      <w:r w:rsidRPr="00CA4934">
        <w:t>е</w:t>
      </w:r>
      <w:r w:rsidRPr="00CA4934">
        <w:t xml:space="preserve">ниях физической науки. </w:t>
      </w:r>
    </w:p>
    <w:p w14:paraId="5361E038" w14:textId="4A7BE12E" w:rsidR="007B5A4B" w:rsidRPr="00CA4934" w:rsidRDefault="007B5A4B" w:rsidP="0025285B">
      <w:pPr>
        <w:pStyle w:val="aff2"/>
      </w:pPr>
      <w:r w:rsidRPr="00CA4934">
        <w:t>Общее число часов, рекомендованных для изучения физики на баз</w:t>
      </w:r>
      <w:r w:rsidRPr="00CA4934">
        <w:t>о</w:t>
      </w:r>
      <w:r w:rsidRPr="00CA4934">
        <w:t>вом уровне, – 238 часов: в 7 классе – 68 часов (2 часа в неделю), в 8 классе – 68 часов (2 часа в неделю), в 9 классе – 102 часа (3 часа в неделю).</w:t>
      </w:r>
    </w:p>
    <w:p w14:paraId="6CE3AAFE" w14:textId="77777777" w:rsidR="007B5A4B" w:rsidRPr="00CA4934" w:rsidRDefault="007B5A4B" w:rsidP="0025285B">
      <w:pPr>
        <w:pStyle w:val="aff2"/>
      </w:pPr>
      <w:r w:rsidRPr="00CA4934">
        <w:t>Предлагаемый в программе по физике перечень лабораторных работ и опытов является рекомедовательным, учитель делает выбор при пров</w:t>
      </w:r>
      <w:r w:rsidRPr="00CA4934">
        <w:t>е</w:t>
      </w:r>
      <w:r w:rsidRPr="00CA4934">
        <w:t>дении лабораторных работ и опытов с учётом индивидуальных особе</w:t>
      </w:r>
      <w:r w:rsidRPr="00CA4934">
        <w:t>н</w:t>
      </w:r>
      <w:r w:rsidRPr="00CA4934">
        <w:t>ностей обучающихся, списка экспериментальных заданий, предлагаемых в рамках основного государственного экзамена по физике.</w:t>
      </w:r>
    </w:p>
    <w:p w14:paraId="7523CCA1" w14:textId="34D8F0C1" w:rsidR="007B5A4B" w:rsidRPr="0025285B" w:rsidRDefault="007B5A4B" w:rsidP="0025285B">
      <w:pPr>
        <w:pStyle w:val="aff2"/>
        <w:rPr>
          <w:b/>
          <w:bCs/>
        </w:rPr>
      </w:pPr>
      <w:r w:rsidRPr="0025285B">
        <w:rPr>
          <w:b/>
          <w:bCs/>
        </w:rPr>
        <w:t>Содержание обучения в 7 классе.</w:t>
      </w:r>
    </w:p>
    <w:p w14:paraId="796E2E27" w14:textId="0198F13C" w:rsidR="007B5A4B" w:rsidRPr="0018351D" w:rsidRDefault="007B5A4B" w:rsidP="0025285B">
      <w:pPr>
        <w:pStyle w:val="aff2"/>
        <w:rPr>
          <w:b/>
          <w:bCs/>
        </w:rPr>
      </w:pPr>
      <w:r w:rsidRPr="0018351D">
        <w:rPr>
          <w:b/>
          <w:bCs/>
        </w:rPr>
        <w:lastRenderedPageBreak/>
        <w:t>Физика и её роль в познании окружающего мира.</w:t>
      </w:r>
    </w:p>
    <w:p w14:paraId="12ED7D24" w14:textId="77777777" w:rsidR="007B5A4B" w:rsidRPr="00CA4934" w:rsidRDefault="007B5A4B" w:rsidP="0025285B">
      <w:pPr>
        <w:pStyle w:val="aff2"/>
      </w:pPr>
      <w:r w:rsidRPr="00CA4934">
        <w:t xml:space="preserve">Физика – наука о природе. Явления природы. Физические явления: механические, тепловые, электрические, магнитные, световые, звуковые. </w:t>
      </w:r>
    </w:p>
    <w:p w14:paraId="3BE68201" w14:textId="77777777" w:rsidR="007B5A4B" w:rsidRPr="00CA4934" w:rsidRDefault="007B5A4B" w:rsidP="0025285B">
      <w:pPr>
        <w:pStyle w:val="aff2"/>
      </w:pPr>
      <w:r w:rsidRPr="00CA4934">
        <w:t xml:space="preserve">Физические величины. Измерение физических величин. Физические приборы. Погрешность измерений Международная система единиц. </w:t>
      </w:r>
    </w:p>
    <w:p w14:paraId="1516357C" w14:textId="77777777" w:rsidR="007B5A4B" w:rsidRPr="00CA4934" w:rsidRDefault="007B5A4B" w:rsidP="0025285B">
      <w:pPr>
        <w:pStyle w:val="aff2"/>
      </w:pPr>
      <w:r w:rsidRPr="00CA4934">
        <w:t>Как физика и другие естественные науки изучают природу. Ест</w:t>
      </w:r>
      <w:r w:rsidRPr="00CA4934">
        <w:t>е</w:t>
      </w:r>
      <w:r w:rsidRPr="00CA4934">
        <w:t>ственно­научный метод познания: наблюдение, постановка научного вопроса, выдвижение гипотез, эксперимент по проверке гипотез, об</w:t>
      </w:r>
      <w:r w:rsidRPr="00CA4934">
        <w:t>ъ</w:t>
      </w:r>
      <w:r w:rsidRPr="00CA4934">
        <w:t>яснение наблюдаемого явления. Описание физических явлений с пом</w:t>
      </w:r>
      <w:r w:rsidRPr="00CA4934">
        <w:t>о</w:t>
      </w:r>
      <w:r w:rsidRPr="00CA4934">
        <w:t xml:space="preserve">щью моделей. </w:t>
      </w:r>
    </w:p>
    <w:p w14:paraId="100E96B7" w14:textId="636B4B75" w:rsidR="007B5A4B" w:rsidRPr="0018351D" w:rsidRDefault="007B5A4B" w:rsidP="0025285B">
      <w:pPr>
        <w:pStyle w:val="aff2"/>
        <w:rPr>
          <w:b/>
          <w:bCs/>
        </w:rPr>
      </w:pPr>
      <w:r w:rsidRPr="0018351D">
        <w:rPr>
          <w:b/>
          <w:bCs/>
        </w:rPr>
        <w:t>Демонстрации.</w:t>
      </w:r>
    </w:p>
    <w:p w14:paraId="1AB89498" w14:textId="77777777" w:rsidR="007B5A4B" w:rsidRPr="00CA4934" w:rsidRDefault="007B5A4B" w:rsidP="0025285B">
      <w:pPr>
        <w:pStyle w:val="aff2"/>
      </w:pPr>
      <w:r w:rsidRPr="00CA4934">
        <w:t>Механические, тепловые, электрические, магнитные, световые явл</w:t>
      </w:r>
      <w:r w:rsidRPr="00CA4934">
        <w:t>е</w:t>
      </w:r>
      <w:r w:rsidRPr="00CA4934">
        <w:t xml:space="preserve">ния. </w:t>
      </w:r>
    </w:p>
    <w:p w14:paraId="362941D8" w14:textId="77777777" w:rsidR="007B5A4B" w:rsidRPr="00CA4934" w:rsidRDefault="007B5A4B" w:rsidP="0025285B">
      <w:pPr>
        <w:pStyle w:val="aff2"/>
      </w:pPr>
      <w:r w:rsidRPr="00CA4934">
        <w:t xml:space="preserve">Физические приборы и процедура прямых измерений аналоговым и цифровым прибором. </w:t>
      </w:r>
    </w:p>
    <w:p w14:paraId="67CFBEE7" w14:textId="263ABE58" w:rsidR="007B5A4B" w:rsidRPr="0018351D" w:rsidRDefault="007B5A4B" w:rsidP="0025285B">
      <w:pPr>
        <w:pStyle w:val="aff2"/>
        <w:rPr>
          <w:b/>
          <w:bCs/>
        </w:rPr>
      </w:pPr>
      <w:r w:rsidRPr="0018351D">
        <w:rPr>
          <w:b/>
          <w:bCs/>
        </w:rPr>
        <w:t>Лабораторные работы и опыты.</w:t>
      </w:r>
    </w:p>
    <w:p w14:paraId="27DB900B" w14:textId="77777777" w:rsidR="007B5A4B" w:rsidRPr="00CA4934" w:rsidRDefault="007B5A4B" w:rsidP="0025285B">
      <w:pPr>
        <w:pStyle w:val="aff2"/>
      </w:pPr>
      <w:r w:rsidRPr="00CA4934">
        <w:t xml:space="preserve">Определение цены деления шкалы измерительного прибора. </w:t>
      </w:r>
    </w:p>
    <w:p w14:paraId="2D31AD98" w14:textId="77777777" w:rsidR="007B5A4B" w:rsidRPr="00CA4934" w:rsidRDefault="007B5A4B" w:rsidP="0025285B">
      <w:pPr>
        <w:pStyle w:val="aff2"/>
      </w:pPr>
      <w:r w:rsidRPr="00CA4934">
        <w:t xml:space="preserve">Измерение расстояний. </w:t>
      </w:r>
    </w:p>
    <w:p w14:paraId="65DD7184" w14:textId="77777777" w:rsidR="007B5A4B" w:rsidRPr="00CA4934" w:rsidRDefault="007B5A4B" w:rsidP="0025285B">
      <w:pPr>
        <w:pStyle w:val="aff2"/>
      </w:pPr>
      <w:r w:rsidRPr="00CA4934">
        <w:t xml:space="preserve">Измерение объёма жидкости и твёрдого тела. </w:t>
      </w:r>
    </w:p>
    <w:p w14:paraId="7B58B1DC" w14:textId="77777777" w:rsidR="007B5A4B" w:rsidRPr="00CA4934" w:rsidRDefault="007B5A4B" w:rsidP="0025285B">
      <w:pPr>
        <w:pStyle w:val="aff2"/>
      </w:pPr>
      <w:r w:rsidRPr="00CA4934">
        <w:t xml:space="preserve">Определение размеров малых тел. </w:t>
      </w:r>
    </w:p>
    <w:p w14:paraId="14AC4E1E" w14:textId="77777777" w:rsidR="007B5A4B" w:rsidRPr="00CA4934" w:rsidRDefault="007B5A4B" w:rsidP="0025285B">
      <w:pPr>
        <w:pStyle w:val="aff2"/>
      </w:pPr>
      <w:r w:rsidRPr="00CA4934">
        <w:t xml:space="preserve">Измерение температуры при помощи жидкостного термометра и датчика температуры. </w:t>
      </w:r>
    </w:p>
    <w:p w14:paraId="313D9EDB" w14:textId="77777777" w:rsidR="007B5A4B" w:rsidRPr="00CA4934" w:rsidRDefault="007B5A4B" w:rsidP="0025285B">
      <w:pPr>
        <w:pStyle w:val="aff2"/>
      </w:pPr>
      <w:r w:rsidRPr="00CA4934">
        <w:t xml:space="preserve">Проведение исследования по проверке гипотезы: дальность полёта шарика, пущенного горизонтально, тем больше, чем больше высота пуска. </w:t>
      </w:r>
    </w:p>
    <w:p w14:paraId="2403F5C0" w14:textId="458BCCB3" w:rsidR="007B5A4B" w:rsidRPr="0018351D" w:rsidRDefault="007B5A4B" w:rsidP="0025285B">
      <w:pPr>
        <w:pStyle w:val="aff2"/>
        <w:rPr>
          <w:b/>
          <w:bCs/>
        </w:rPr>
      </w:pPr>
      <w:r w:rsidRPr="0018351D">
        <w:rPr>
          <w:b/>
          <w:bCs/>
        </w:rPr>
        <w:t> Первоначальные сведения о строении вещества.</w:t>
      </w:r>
    </w:p>
    <w:p w14:paraId="46F79773" w14:textId="77777777" w:rsidR="007B5A4B" w:rsidRPr="00CA4934" w:rsidRDefault="007B5A4B" w:rsidP="0025285B">
      <w:pPr>
        <w:pStyle w:val="aff2"/>
      </w:pPr>
      <w:r w:rsidRPr="00CA4934">
        <w:t>Строение вещества: атомы и молекулы, их размеры. Опыты, доказ</w:t>
      </w:r>
      <w:r w:rsidRPr="00CA4934">
        <w:t>ы</w:t>
      </w:r>
      <w:r w:rsidRPr="00CA4934">
        <w:t>вающие дискретное строение вещества.</w:t>
      </w:r>
    </w:p>
    <w:p w14:paraId="2379E24F" w14:textId="77777777" w:rsidR="007B5A4B" w:rsidRPr="00CA4934" w:rsidRDefault="007B5A4B" w:rsidP="0025285B">
      <w:pPr>
        <w:pStyle w:val="aff2"/>
      </w:pPr>
      <w:r w:rsidRPr="00CA4934">
        <w:t>Движение частиц вещества. Связь скорости движения частиц с те</w:t>
      </w:r>
      <w:r w:rsidRPr="00CA4934">
        <w:t>м</w:t>
      </w:r>
      <w:r w:rsidRPr="00CA4934">
        <w:t xml:space="preserve">пературой. Броуновское движение, диффузия. Взаимодействие частиц вещества: притяжение и отталкивание. </w:t>
      </w:r>
    </w:p>
    <w:p w14:paraId="15EBA7C6" w14:textId="77777777" w:rsidR="007B5A4B" w:rsidRPr="00CA4934" w:rsidRDefault="007B5A4B" w:rsidP="0025285B">
      <w:pPr>
        <w:pStyle w:val="aff2"/>
      </w:pPr>
      <w:r w:rsidRPr="00CA4934">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w:t>
      </w:r>
      <w:r w:rsidRPr="00CA4934">
        <w:t>н</w:t>
      </w:r>
      <w:r w:rsidRPr="00CA4934">
        <w:t xml:space="preserve">ности агрегатных состояний воды. </w:t>
      </w:r>
    </w:p>
    <w:p w14:paraId="0C901DD1" w14:textId="46FC708E" w:rsidR="007B5A4B" w:rsidRPr="0018351D" w:rsidRDefault="007B5A4B" w:rsidP="0025285B">
      <w:pPr>
        <w:pStyle w:val="aff2"/>
        <w:rPr>
          <w:b/>
          <w:bCs/>
        </w:rPr>
      </w:pPr>
      <w:r w:rsidRPr="0018351D">
        <w:rPr>
          <w:b/>
          <w:bCs/>
        </w:rPr>
        <w:t>Демонстрации.</w:t>
      </w:r>
    </w:p>
    <w:p w14:paraId="0FD487F6" w14:textId="77777777" w:rsidR="007B5A4B" w:rsidRPr="00CA4934" w:rsidRDefault="007B5A4B" w:rsidP="0025285B">
      <w:pPr>
        <w:pStyle w:val="aff2"/>
      </w:pPr>
      <w:r w:rsidRPr="00CA4934">
        <w:t>Наблюдение броуновского движения.</w:t>
      </w:r>
    </w:p>
    <w:p w14:paraId="6770A236" w14:textId="77777777" w:rsidR="007B5A4B" w:rsidRPr="00CA4934" w:rsidRDefault="007B5A4B" w:rsidP="0025285B">
      <w:pPr>
        <w:pStyle w:val="aff2"/>
      </w:pPr>
      <w:r w:rsidRPr="00CA4934">
        <w:t xml:space="preserve">Наблюдение диффузии. </w:t>
      </w:r>
    </w:p>
    <w:p w14:paraId="670BD425" w14:textId="77777777" w:rsidR="007B5A4B" w:rsidRPr="00CA4934" w:rsidRDefault="007B5A4B" w:rsidP="0025285B">
      <w:pPr>
        <w:pStyle w:val="aff2"/>
      </w:pPr>
      <w:r w:rsidRPr="00CA4934">
        <w:t>Наблюдение явлений, объясняющихся притяжением или отталкив</w:t>
      </w:r>
      <w:r w:rsidRPr="00CA4934">
        <w:t>а</w:t>
      </w:r>
      <w:r w:rsidRPr="00CA4934">
        <w:t xml:space="preserve">нием частиц вещества. </w:t>
      </w:r>
    </w:p>
    <w:p w14:paraId="4BD68A2C" w14:textId="33B3A831" w:rsidR="007B5A4B" w:rsidRPr="0018351D" w:rsidRDefault="007B5A4B" w:rsidP="0025285B">
      <w:pPr>
        <w:pStyle w:val="aff2"/>
        <w:rPr>
          <w:b/>
          <w:bCs/>
        </w:rPr>
      </w:pPr>
      <w:r w:rsidRPr="0018351D">
        <w:rPr>
          <w:b/>
          <w:bCs/>
        </w:rPr>
        <w:t> Лабораторные работы и опыты.</w:t>
      </w:r>
    </w:p>
    <w:p w14:paraId="007FA80F" w14:textId="77777777" w:rsidR="007B5A4B" w:rsidRPr="00CA4934" w:rsidRDefault="007B5A4B" w:rsidP="0025285B">
      <w:pPr>
        <w:pStyle w:val="aff2"/>
      </w:pPr>
      <w:r w:rsidRPr="00CA4934">
        <w:t>Оценка диаметра атома методом рядов (с использованием фотогр</w:t>
      </w:r>
      <w:r w:rsidRPr="00CA4934">
        <w:t>а</w:t>
      </w:r>
      <w:r w:rsidRPr="00CA4934">
        <w:t xml:space="preserve">фий). </w:t>
      </w:r>
    </w:p>
    <w:p w14:paraId="3C5EF468" w14:textId="77777777" w:rsidR="007B5A4B" w:rsidRPr="00CA4934" w:rsidRDefault="007B5A4B" w:rsidP="0025285B">
      <w:pPr>
        <w:pStyle w:val="aff2"/>
      </w:pPr>
      <w:r w:rsidRPr="00CA4934">
        <w:t xml:space="preserve">Опыты по наблюдению теплового расширения газов. </w:t>
      </w:r>
    </w:p>
    <w:p w14:paraId="21D31306" w14:textId="77777777" w:rsidR="007B5A4B" w:rsidRPr="00CA4934" w:rsidRDefault="007B5A4B" w:rsidP="0025285B">
      <w:pPr>
        <w:pStyle w:val="aff2"/>
      </w:pPr>
      <w:r w:rsidRPr="00CA4934">
        <w:lastRenderedPageBreak/>
        <w:t xml:space="preserve">Опыты по обнаружению действия сил молекулярного притяжения. </w:t>
      </w:r>
    </w:p>
    <w:p w14:paraId="398D98EF" w14:textId="08E34571" w:rsidR="007B5A4B" w:rsidRPr="0018351D" w:rsidRDefault="007B5A4B" w:rsidP="0025285B">
      <w:pPr>
        <w:pStyle w:val="aff2"/>
        <w:rPr>
          <w:b/>
          <w:bCs/>
        </w:rPr>
      </w:pPr>
      <w:r w:rsidRPr="0018351D">
        <w:rPr>
          <w:b/>
          <w:bCs/>
        </w:rPr>
        <w:t>Движение и взаимодействие тел.</w:t>
      </w:r>
    </w:p>
    <w:p w14:paraId="0830D4CE" w14:textId="77777777" w:rsidR="007B5A4B" w:rsidRPr="00CA4934" w:rsidRDefault="007B5A4B" w:rsidP="0025285B">
      <w:pPr>
        <w:pStyle w:val="aff2"/>
      </w:pPr>
      <w:r w:rsidRPr="00CA4934">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14:paraId="54609D5B" w14:textId="77777777" w:rsidR="007B5A4B" w:rsidRPr="00CA4934" w:rsidRDefault="007B5A4B" w:rsidP="0025285B">
      <w:pPr>
        <w:pStyle w:val="aff2"/>
      </w:pPr>
      <w:r w:rsidRPr="00CA4934">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14:paraId="19818095" w14:textId="77777777" w:rsidR="007B5A4B" w:rsidRPr="00CA4934" w:rsidRDefault="007B5A4B" w:rsidP="0025285B">
      <w:pPr>
        <w:pStyle w:val="aff2"/>
      </w:pPr>
      <w:r w:rsidRPr="00CA4934">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14:paraId="182E8369" w14:textId="49F367F5" w:rsidR="007B5A4B" w:rsidRPr="00CE3D4D" w:rsidRDefault="007B5A4B" w:rsidP="0025285B">
      <w:pPr>
        <w:pStyle w:val="aff2"/>
        <w:rPr>
          <w:b/>
          <w:bCs/>
        </w:rPr>
      </w:pPr>
      <w:r w:rsidRPr="00CA4934">
        <w:t> </w:t>
      </w:r>
      <w:r w:rsidRPr="00CE3D4D">
        <w:rPr>
          <w:b/>
          <w:bCs/>
        </w:rPr>
        <w:t>Демонстрации.</w:t>
      </w:r>
    </w:p>
    <w:p w14:paraId="4B741E39" w14:textId="77777777" w:rsidR="007B5A4B" w:rsidRPr="00CA4934" w:rsidRDefault="007B5A4B" w:rsidP="0025285B">
      <w:pPr>
        <w:pStyle w:val="aff2"/>
      </w:pPr>
      <w:r w:rsidRPr="00CA4934">
        <w:t xml:space="preserve">Наблюдение механического движения тела. </w:t>
      </w:r>
    </w:p>
    <w:p w14:paraId="40B84AB2" w14:textId="77777777" w:rsidR="007B5A4B" w:rsidRPr="00CA4934" w:rsidRDefault="007B5A4B" w:rsidP="0025285B">
      <w:pPr>
        <w:pStyle w:val="aff2"/>
      </w:pPr>
      <w:r w:rsidRPr="00CA4934">
        <w:t>Измерение скорости прямолинейного движения.</w:t>
      </w:r>
    </w:p>
    <w:p w14:paraId="79166E45" w14:textId="77777777" w:rsidR="007B5A4B" w:rsidRPr="00CA4934" w:rsidRDefault="007B5A4B" w:rsidP="0025285B">
      <w:pPr>
        <w:pStyle w:val="aff2"/>
      </w:pPr>
      <w:r w:rsidRPr="00CA4934">
        <w:t xml:space="preserve">Наблюдение явления инерции. </w:t>
      </w:r>
    </w:p>
    <w:p w14:paraId="6C914493" w14:textId="77777777" w:rsidR="007B5A4B" w:rsidRPr="00CA4934" w:rsidRDefault="007B5A4B" w:rsidP="0025285B">
      <w:pPr>
        <w:pStyle w:val="aff2"/>
      </w:pPr>
      <w:r w:rsidRPr="00CA4934">
        <w:t xml:space="preserve">Наблюдение изменения скорости при взаимодействии тел. </w:t>
      </w:r>
    </w:p>
    <w:p w14:paraId="1C00B0D1" w14:textId="77777777" w:rsidR="007B5A4B" w:rsidRPr="00CA4934" w:rsidRDefault="007B5A4B" w:rsidP="0025285B">
      <w:pPr>
        <w:pStyle w:val="aff2"/>
      </w:pPr>
      <w:r w:rsidRPr="00CA4934">
        <w:t xml:space="preserve">Сравнение масс по взаимодействию тел. </w:t>
      </w:r>
    </w:p>
    <w:p w14:paraId="618C0DAD" w14:textId="77777777" w:rsidR="007B5A4B" w:rsidRPr="00CA4934" w:rsidRDefault="007B5A4B" w:rsidP="0025285B">
      <w:pPr>
        <w:pStyle w:val="aff2"/>
      </w:pPr>
      <w:r w:rsidRPr="00CA4934">
        <w:t xml:space="preserve">Сложение сил, направленных по одной прямой. </w:t>
      </w:r>
    </w:p>
    <w:p w14:paraId="54F59830" w14:textId="28D6FCA4" w:rsidR="007B5A4B" w:rsidRPr="00CE3D4D" w:rsidRDefault="007B5A4B" w:rsidP="0025285B">
      <w:pPr>
        <w:pStyle w:val="aff2"/>
        <w:rPr>
          <w:b/>
          <w:bCs/>
        </w:rPr>
      </w:pPr>
      <w:r w:rsidRPr="00CA4934">
        <w:t> </w:t>
      </w:r>
      <w:r w:rsidRPr="00CE3D4D">
        <w:rPr>
          <w:b/>
          <w:bCs/>
        </w:rPr>
        <w:t>Лабораторные работы и опыты.</w:t>
      </w:r>
    </w:p>
    <w:p w14:paraId="6CDC4A51" w14:textId="77777777" w:rsidR="007B5A4B" w:rsidRPr="00CA4934" w:rsidRDefault="007B5A4B" w:rsidP="0025285B">
      <w:pPr>
        <w:pStyle w:val="aff2"/>
      </w:pPr>
      <w:r w:rsidRPr="00CA4934">
        <w:t xml:space="preserve">Определение скорости равномерного движения (шарика в жидкости, модели электрического автомобиля и так далее). </w:t>
      </w:r>
    </w:p>
    <w:p w14:paraId="5A1C004F" w14:textId="77777777" w:rsidR="007B5A4B" w:rsidRPr="00CA4934" w:rsidRDefault="007B5A4B" w:rsidP="0025285B">
      <w:pPr>
        <w:pStyle w:val="aff2"/>
      </w:pPr>
      <w:r w:rsidRPr="00CA4934">
        <w:t xml:space="preserve">Определение средней скорости скольжения бруска или шарика по наклонной плоскости. </w:t>
      </w:r>
    </w:p>
    <w:p w14:paraId="7F44AC57" w14:textId="77777777" w:rsidR="007B5A4B" w:rsidRPr="00CA4934" w:rsidRDefault="007B5A4B" w:rsidP="0025285B">
      <w:pPr>
        <w:pStyle w:val="aff2"/>
      </w:pPr>
      <w:r w:rsidRPr="00CA4934">
        <w:t xml:space="preserve">Определение плотности твёрдого тела. </w:t>
      </w:r>
    </w:p>
    <w:p w14:paraId="0894770D" w14:textId="77777777" w:rsidR="007B5A4B" w:rsidRPr="00CA4934" w:rsidRDefault="007B5A4B" w:rsidP="0025285B">
      <w:pPr>
        <w:pStyle w:val="aff2"/>
      </w:pPr>
      <w:r w:rsidRPr="00CA4934">
        <w:t xml:space="preserve">Опыты, демонстрирующие зависимость растяжения (деформации) пружины от приложенной силы. </w:t>
      </w:r>
    </w:p>
    <w:p w14:paraId="42A7E159" w14:textId="77777777" w:rsidR="007B5A4B" w:rsidRPr="00CA4934" w:rsidRDefault="007B5A4B" w:rsidP="0025285B">
      <w:pPr>
        <w:pStyle w:val="aff2"/>
      </w:pPr>
      <w:r w:rsidRPr="00CA4934">
        <w:t>Опыты, демонстрирующие зависимость силы трения скольжения от веса тела и характера соприкасающихся поверхностей.</w:t>
      </w:r>
    </w:p>
    <w:p w14:paraId="3D7CF2F1" w14:textId="7E24BB67" w:rsidR="007B5A4B" w:rsidRPr="00CE3D4D" w:rsidRDefault="007B5A4B" w:rsidP="0025285B">
      <w:pPr>
        <w:pStyle w:val="aff2"/>
        <w:rPr>
          <w:b/>
          <w:bCs/>
        </w:rPr>
      </w:pPr>
      <w:r w:rsidRPr="00CE3D4D">
        <w:rPr>
          <w:b/>
          <w:bCs/>
        </w:rPr>
        <w:t>Давление твёрдых тел, жидкостей и газов.</w:t>
      </w:r>
    </w:p>
    <w:p w14:paraId="7D80D8B2" w14:textId="77777777" w:rsidR="007B5A4B" w:rsidRPr="00CA4934" w:rsidRDefault="007B5A4B" w:rsidP="0025285B">
      <w:pPr>
        <w:pStyle w:val="aff2"/>
      </w:pPr>
      <w:r w:rsidRPr="00CA4934">
        <w:t>Давление. Способы уменьшения и увеличения давления. Давление газа. Зависимость давления газа от объёма, температуры. Передача да</w:t>
      </w:r>
      <w:r w:rsidRPr="00CA4934">
        <w:t>в</w:t>
      </w:r>
      <w:r w:rsidRPr="00CA4934">
        <w:t>ления твёрдыми телами, жидкостями и газами. Закон Паскаля. Пневм</w:t>
      </w:r>
      <w:r w:rsidRPr="00CA4934">
        <w:t>а</w:t>
      </w:r>
      <w:r w:rsidRPr="00CA4934">
        <w:t>тические машины. Зависимость давления жидкости от глубины. Гидр</w:t>
      </w:r>
      <w:r w:rsidRPr="00CA4934">
        <w:t>о</w:t>
      </w:r>
      <w:r w:rsidRPr="00CA4934">
        <w:t>статический парадокс. Сообщающиеся сосуды. Гидравлические мех</w:t>
      </w:r>
      <w:r w:rsidRPr="00CA4934">
        <w:t>а</w:t>
      </w:r>
      <w:r w:rsidRPr="00CA4934">
        <w:t xml:space="preserve">низмы. </w:t>
      </w:r>
    </w:p>
    <w:p w14:paraId="53061A00" w14:textId="77777777" w:rsidR="007B5A4B" w:rsidRPr="00CA4934" w:rsidRDefault="007B5A4B" w:rsidP="0025285B">
      <w:pPr>
        <w:pStyle w:val="aff2"/>
      </w:pPr>
      <w:r w:rsidRPr="00CA4934">
        <w:t>Атмосфера Земли и атмосферное давление. Причины существования воздушной оболочки Земли. Опыт Торричелли. Измерение атмосфе</w:t>
      </w:r>
      <w:r w:rsidRPr="00CA4934">
        <w:t>р</w:t>
      </w:r>
      <w:r w:rsidRPr="00CA4934">
        <w:t xml:space="preserve">ного давления. Зависимость атмосферного давления от высоты над уровнем моря. Приборы для измерения атмосферного давления. </w:t>
      </w:r>
    </w:p>
    <w:p w14:paraId="2C205D13" w14:textId="77777777" w:rsidR="007B5A4B" w:rsidRPr="00CA4934" w:rsidRDefault="007B5A4B" w:rsidP="0025285B">
      <w:pPr>
        <w:pStyle w:val="aff2"/>
      </w:pPr>
      <w:r w:rsidRPr="00CA4934">
        <w:lastRenderedPageBreak/>
        <w:t xml:space="preserve">Действие жидкости и газа на погружённое в них тело. Выталкивающая (архимедова) сила. Закон Архимеда. Плавание тел. Воздухоплавание. </w:t>
      </w:r>
    </w:p>
    <w:p w14:paraId="709F6B08" w14:textId="102A62CA" w:rsidR="007B5A4B" w:rsidRPr="00CE3D4D" w:rsidRDefault="007B5A4B" w:rsidP="0025285B">
      <w:pPr>
        <w:pStyle w:val="aff2"/>
        <w:rPr>
          <w:b/>
          <w:bCs/>
        </w:rPr>
      </w:pPr>
      <w:r w:rsidRPr="00CE3D4D">
        <w:rPr>
          <w:b/>
          <w:bCs/>
        </w:rPr>
        <w:t>Демонстрации.</w:t>
      </w:r>
    </w:p>
    <w:p w14:paraId="2ED9F689" w14:textId="77777777" w:rsidR="007B5A4B" w:rsidRPr="00CA4934" w:rsidRDefault="007B5A4B" w:rsidP="0025285B">
      <w:pPr>
        <w:pStyle w:val="aff2"/>
      </w:pPr>
      <w:r w:rsidRPr="00CA4934">
        <w:t>Зависимость давления газа от температуры.</w:t>
      </w:r>
    </w:p>
    <w:p w14:paraId="7AD3BD82" w14:textId="77777777" w:rsidR="007B5A4B" w:rsidRPr="00CA4934" w:rsidRDefault="007B5A4B" w:rsidP="0025285B">
      <w:pPr>
        <w:pStyle w:val="aff2"/>
      </w:pPr>
      <w:r w:rsidRPr="00CA4934">
        <w:t xml:space="preserve">Передача давления жидкостью и газом. </w:t>
      </w:r>
    </w:p>
    <w:p w14:paraId="281A18F7" w14:textId="77777777" w:rsidR="007B5A4B" w:rsidRPr="00CA4934" w:rsidRDefault="007B5A4B" w:rsidP="0025285B">
      <w:pPr>
        <w:pStyle w:val="aff2"/>
      </w:pPr>
      <w:r w:rsidRPr="00CA4934">
        <w:t xml:space="preserve">Сообщающиеся сосуды. </w:t>
      </w:r>
    </w:p>
    <w:p w14:paraId="0C3C956C" w14:textId="77777777" w:rsidR="007B5A4B" w:rsidRPr="00CA4934" w:rsidRDefault="007B5A4B" w:rsidP="0025285B">
      <w:pPr>
        <w:pStyle w:val="aff2"/>
      </w:pPr>
      <w:r w:rsidRPr="00CA4934">
        <w:t xml:space="preserve">Гидравлический пресс. </w:t>
      </w:r>
    </w:p>
    <w:p w14:paraId="0B3D13F9" w14:textId="77777777" w:rsidR="007B5A4B" w:rsidRPr="00CA4934" w:rsidRDefault="007B5A4B" w:rsidP="0025285B">
      <w:pPr>
        <w:pStyle w:val="aff2"/>
      </w:pPr>
      <w:r w:rsidRPr="00CA4934">
        <w:t xml:space="preserve">Проявление действия атмосферного давления. </w:t>
      </w:r>
    </w:p>
    <w:p w14:paraId="4133F2BA" w14:textId="77777777" w:rsidR="007B5A4B" w:rsidRPr="00CA4934" w:rsidRDefault="007B5A4B" w:rsidP="0025285B">
      <w:pPr>
        <w:pStyle w:val="aff2"/>
      </w:pPr>
      <w:r w:rsidRPr="00CA4934">
        <w:t xml:space="preserve">Зависимость выталкивающей силы от объёма погружённой части тела и плотности жидкости. </w:t>
      </w:r>
    </w:p>
    <w:p w14:paraId="00F3970D" w14:textId="77777777" w:rsidR="007B5A4B" w:rsidRPr="00CA4934" w:rsidRDefault="007B5A4B" w:rsidP="0025285B">
      <w:pPr>
        <w:pStyle w:val="aff2"/>
      </w:pPr>
      <w:r w:rsidRPr="00CA4934">
        <w:t xml:space="preserve">Равенство выталкивающей силы весу вытесненной жидкости. </w:t>
      </w:r>
    </w:p>
    <w:p w14:paraId="1BF67A28" w14:textId="77777777" w:rsidR="007B5A4B" w:rsidRPr="00CA4934" w:rsidRDefault="007B5A4B" w:rsidP="0025285B">
      <w:pPr>
        <w:pStyle w:val="aff2"/>
      </w:pPr>
      <w:r w:rsidRPr="00CA4934">
        <w:t xml:space="preserve">Условие плавания тел: плавание или погружение тел в зависимости от соотношения плотностей тела и жидкости. </w:t>
      </w:r>
    </w:p>
    <w:p w14:paraId="59B91F5B" w14:textId="5C6B0616" w:rsidR="007B5A4B" w:rsidRPr="00CE3D4D" w:rsidRDefault="007B5A4B" w:rsidP="0025285B">
      <w:pPr>
        <w:pStyle w:val="aff2"/>
        <w:rPr>
          <w:b/>
          <w:bCs/>
        </w:rPr>
      </w:pPr>
      <w:r w:rsidRPr="00CE3D4D">
        <w:rPr>
          <w:b/>
          <w:bCs/>
        </w:rPr>
        <w:t>Лабораторные работы и опыты.</w:t>
      </w:r>
    </w:p>
    <w:p w14:paraId="2DF4CEB3" w14:textId="77777777" w:rsidR="007B5A4B" w:rsidRPr="00CA4934" w:rsidRDefault="007B5A4B" w:rsidP="0025285B">
      <w:pPr>
        <w:pStyle w:val="aff2"/>
      </w:pPr>
      <w:r w:rsidRPr="00CA4934">
        <w:t>Исследование зависимости веса тела в воде от объёма погружённой в жидкость части тела.</w:t>
      </w:r>
    </w:p>
    <w:p w14:paraId="23AA62B9" w14:textId="77777777" w:rsidR="007B5A4B" w:rsidRPr="00CA4934" w:rsidRDefault="007B5A4B" w:rsidP="0025285B">
      <w:pPr>
        <w:pStyle w:val="aff2"/>
      </w:pPr>
      <w:r w:rsidRPr="00CA4934">
        <w:t>Определение выталкивающей силы, действующей на тело, погр</w:t>
      </w:r>
      <w:r w:rsidRPr="00CA4934">
        <w:t>у</w:t>
      </w:r>
      <w:r w:rsidRPr="00CA4934">
        <w:t xml:space="preserve">жённое в жидкость. </w:t>
      </w:r>
    </w:p>
    <w:p w14:paraId="5A9A27CD" w14:textId="77777777" w:rsidR="007B5A4B" w:rsidRPr="00CA4934" w:rsidRDefault="007B5A4B" w:rsidP="0025285B">
      <w:pPr>
        <w:pStyle w:val="aff2"/>
      </w:pPr>
      <w:r w:rsidRPr="00CA4934">
        <w:t>Проверка независимости выталкивающей силы, действующей на тело в жидкости, от массы тела.</w:t>
      </w:r>
    </w:p>
    <w:p w14:paraId="66F5C015" w14:textId="77777777" w:rsidR="007B5A4B" w:rsidRPr="00CA4934" w:rsidRDefault="007B5A4B" w:rsidP="0025285B">
      <w:pPr>
        <w:pStyle w:val="aff2"/>
      </w:pPr>
      <w:r w:rsidRPr="00CA4934">
        <w:t>Опыты, демонстрирующие зависимость выталкивающей силы, де</w:t>
      </w:r>
      <w:r w:rsidRPr="00CA4934">
        <w:t>й</w:t>
      </w:r>
      <w:r w:rsidRPr="00CA4934">
        <w:t xml:space="preserve">ствующей на тело в жидкости, от объёма погружённой в жидкость части тела и от плотности жидкости. </w:t>
      </w:r>
    </w:p>
    <w:p w14:paraId="7CD6D2F2" w14:textId="77777777" w:rsidR="007B5A4B" w:rsidRPr="00CA4934" w:rsidRDefault="007B5A4B" w:rsidP="0025285B">
      <w:pPr>
        <w:pStyle w:val="aff2"/>
      </w:pPr>
      <w:r w:rsidRPr="00CA4934">
        <w:t>Конструирование ареометра или конструирование лодки и опред</w:t>
      </w:r>
      <w:r w:rsidRPr="00CA4934">
        <w:t>е</w:t>
      </w:r>
      <w:r w:rsidRPr="00CA4934">
        <w:t xml:space="preserve">ление её грузоподъёмности. </w:t>
      </w:r>
    </w:p>
    <w:p w14:paraId="58678EA4" w14:textId="06CC290F" w:rsidR="007B5A4B" w:rsidRPr="00CE3D4D" w:rsidRDefault="007B5A4B" w:rsidP="0025285B">
      <w:pPr>
        <w:pStyle w:val="aff2"/>
        <w:rPr>
          <w:b/>
          <w:bCs/>
        </w:rPr>
      </w:pPr>
      <w:r w:rsidRPr="00CE3D4D">
        <w:rPr>
          <w:b/>
          <w:bCs/>
        </w:rPr>
        <w:t>Работа и мощность. Энергия.</w:t>
      </w:r>
    </w:p>
    <w:p w14:paraId="17D805AB" w14:textId="77777777" w:rsidR="007B5A4B" w:rsidRPr="00CA4934" w:rsidRDefault="007B5A4B" w:rsidP="0025285B">
      <w:pPr>
        <w:pStyle w:val="aff2"/>
      </w:pPr>
      <w:r w:rsidRPr="00CA4934">
        <w:t xml:space="preserve">Механическая работа. Мощность. </w:t>
      </w:r>
    </w:p>
    <w:p w14:paraId="555E2DAA" w14:textId="77777777" w:rsidR="007B5A4B" w:rsidRPr="00CA4934" w:rsidRDefault="007B5A4B" w:rsidP="0025285B">
      <w:pPr>
        <w:pStyle w:val="aff2"/>
      </w:pPr>
      <w:r w:rsidRPr="00CA4934">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14:paraId="190AA39C" w14:textId="77777777" w:rsidR="007B5A4B" w:rsidRPr="00CA4934" w:rsidRDefault="007B5A4B" w:rsidP="0025285B">
      <w:pPr>
        <w:pStyle w:val="aff2"/>
      </w:pPr>
      <w:r w:rsidRPr="00CA4934">
        <w:t>Механическая энергия. Кинетическая и потенциальная энергия. Пр</w:t>
      </w:r>
      <w:r w:rsidRPr="00CA4934">
        <w:t>е</w:t>
      </w:r>
      <w:r w:rsidRPr="00CA4934">
        <w:t xml:space="preserve">вращение одного вида механической энергии в другой. Закон сохранения энергии в механике. </w:t>
      </w:r>
    </w:p>
    <w:p w14:paraId="48334AC6" w14:textId="19E7ECA3" w:rsidR="007B5A4B" w:rsidRPr="00CE3D4D" w:rsidRDefault="007B5A4B" w:rsidP="0025285B">
      <w:pPr>
        <w:pStyle w:val="aff2"/>
        <w:rPr>
          <w:b/>
          <w:bCs/>
        </w:rPr>
      </w:pPr>
      <w:r w:rsidRPr="00CE3D4D">
        <w:rPr>
          <w:b/>
          <w:bCs/>
        </w:rPr>
        <w:t>Демонстрации.</w:t>
      </w:r>
    </w:p>
    <w:p w14:paraId="72C8631F" w14:textId="77777777" w:rsidR="007B5A4B" w:rsidRPr="00CA4934" w:rsidRDefault="007B5A4B" w:rsidP="0025285B">
      <w:pPr>
        <w:pStyle w:val="aff2"/>
      </w:pPr>
      <w:r w:rsidRPr="00CA4934">
        <w:t xml:space="preserve">Примеры простых механизмов. </w:t>
      </w:r>
    </w:p>
    <w:p w14:paraId="0C8F8A43" w14:textId="716DD964" w:rsidR="007B5A4B" w:rsidRPr="00CA4934" w:rsidRDefault="007B5A4B" w:rsidP="0025285B">
      <w:pPr>
        <w:pStyle w:val="aff2"/>
      </w:pPr>
      <w:r w:rsidRPr="00CA4934">
        <w:t>Лабораторные работы и опыты.</w:t>
      </w:r>
    </w:p>
    <w:p w14:paraId="79B7D253" w14:textId="77777777" w:rsidR="007B5A4B" w:rsidRPr="00CA4934" w:rsidRDefault="007B5A4B" w:rsidP="0025285B">
      <w:pPr>
        <w:pStyle w:val="aff2"/>
      </w:pPr>
      <w:r w:rsidRPr="00CA4934">
        <w:t xml:space="preserve">Определение работы силы трения при равномерном движении тела по горизонтальной поверхности. </w:t>
      </w:r>
    </w:p>
    <w:p w14:paraId="1C0CBDE1" w14:textId="77777777" w:rsidR="007B5A4B" w:rsidRPr="00CA4934" w:rsidRDefault="007B5A4B" w:rsidP="0025285B">
      <w:pPr>
        <w:pStyle w:val="aff2"/>
      </w:pPr>
      <w:r w:rsidRPr="00CA4934">
        <w:t>Исследование условий равновесия рычага.</w:t>
      </w:r>
    </w:p>
    <w:p w14:paraId="2FDD20A7" w14:textId="77777777" w:rsidR="007B5A4B" w:rsidRPr="00CA4934" w:rsidRDefault="007B5A4B" w:rsidP="0025285B">
      <w:pPr>
        <w:pStyle w:val="aff2"/>
      </w:pPr>
      <w:r w:rsidRPr="00CA4934">
        <w:t xml:space="preserve">Измерение КПД наклонной плоскости. </w:t>
      </w:r>
    </w:p>
    <w:p w14:paraId="513A7E2F" w14:textId="77777777" w:rsidR="007B5A4B" w:rsidRPr="00CA4934" w:rsidRDefault="007B5A4B" w:rsidP="0025285B">
      <w:pPr>
        <w:pStyle w:val="aff2"/>
      </w:pPr>
      <w:r w:rsidRPr="00CA4934">
        <w:t xml:space="preserve">Изучение закона сохранения механической энергии. </w:t>
      </w:r>
    </w:p>
    <w:p w14:paraId="4C07B0E8" w14:textId="1E39C9AA" w:rsidR="007B5A4B" w:rsidRPr="0025285B" w:rsidRDefault="007B5A4B" w:rsidP="0025285B">
      <w:pPr>
        <w:pStyle w:val="aff2"/>
        <w:rPr>
          <w:b/>
          <w:bCs/>
        </w:rPr>
      </w:pPr>
      <w:r w:rsidRPr="0025285B">
        <w:rPr>
          <w:b/>
          <w:bCs/>
        </w:rPr>
        <w:t>Содержание обучения в 8 классе.</w:t>
      </w:r>
    </w:p>
    <w:p w14:paraId="5E1A9A55" w14:textId="2656EDD1" w:rsidR="007B5A4B" w:rsidRPr="003D7D2E" w:rsidRDefault="007B5A4B" w:rsidP="0025285B">
      <w:pPr>
        <w:pStyle w:val="aff2"/>
        <w:rPr>
          <w:b/>
          <w:bCs/>
        </w:rPr>
      </w:pPr>
      <w:r w:rsidRPr="003D7D2E">
        <w:rPr>
          <w:b/>
          <w:bCs/>
        </w:rPr>
        <w:t>Тепловые явления.</w:t>
      </w:r>
    </w:p>
    <w:p w14:paraId="3D9F97DB" w14:textId="77777777" w:rsidR="007B5A4B" w:rsidRPr="00CA4934" w:rsidRDefault="007B5A4B" w:rsidP="0025285B">
      <w:pPr>
        <w:pStyle w:val="aff2"/>
      </w:pPr>
      <w:r w:rsidRPr="00CA4934">
        <w:lastRenderedPageBreak/>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14:paraId="2E917265" w14:textId="77777777" w:rsidR="007B5A4B" w:rsidRPr="00CA4934" w:rsidRDefault="007B5A4B" w:rsidP="0025285B">
      <w:pPr>
        <w:pStyle w:val="aff2"/>
      </w:pPr>
      <w:r w:rsidRPr="00CA4934">
        <w:t>Модели твёрдого, жидкого и газообразного состояний вещества. Кристаллические и аморфные тела. Объяснение свойств газов, жидк</w:t>
      </w:r>
      <w:r w:rsidRPr="00CA4934">
        <w:t>о</w:t>
      </w:r>
      <w:r w:rsidRPr="00CA4934">
        <w:t xml:space="preserve">стей и твёрдых тел на основе положений молекулярно­кинетической теории. Смачивание и капиллярные явления. Тепловое расширение и сжатие. </w:t>
      </w:r>
    </w:p>
    <w:p w14:paraId="1CDE4B42" w14:textId="77777777" w:rsidR="007B5A4B" w:rsidRPr="00CA4934" w:rsidRDefault="007B5A4B" w:rsidP="0025285B">
      <w:pPr>
        <w:pStyle w:val="aff2"/>
      </w:pPr>
      <w:r w:rsidRPr="00CA4934">
        <w:t>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w:t>
      </w:r>
      <w:r w:rsidRPr="00CA4934">
        <w:t>о</w:t>
      </w:r>
      <w:r w:rsidRPr="00CA4934">
        <w:t xml:space="preserve">водность, конвекция, излучение. </w:t>
      </w:r>
    </w:p>
    <w:p w14:paraId="16F9F028" w14:textId="77777777" w:rsidR="007B5A4B" w:rsidRPr="00CA4934" w:rsidRDefault="007B5A4B" w:rsidP="0025285B">
      <w:pPr>
        <w:pStyle w:val="aff2"/>
      </w:pPr>
      <w:r w:rsidRPr="00CA4934">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14:paraId="0D7EE575" w14:textId="77777777" w:rsidR="007B5A4B" w:rsidRPr="00CA4934" w:rsidRDefault="007B5A4B" w:rsidP="0025285B">
      <w:pPr>
        <w:pStyle w:val="aff2"/>
      </w:pPr>
      <w:r w:rsidRPr="00CA4934">
        <w:t xml:space="preserve">Влажность воздуха. </w:t>
      </w:r>
    </w:p>
    <w:p w14:paraId="58357273" w14:textId="77777777" w:rsidR="007B5A4B" w:rsidRPr="00CA4934" w:rsidRDefault="007B5A4B" w:rsidP="0025285B">
      <w:pPr>
        <w:pStyle w:val="aff2"/>
      </w:pPr>
      <w:r w:rsidRPr="00CA4934">
        <w:t xml:space="preserve">Энергия топлива. Удельная теплота сгорания. </w:t>
      </w:r>
    </w:p>
    <w:p w14:paraId="1574816B" w14:textId="77777777" w:rsidR="007B5A4B" w:rsidRPr="00CA4934" w:rsidRDefault="007B5A4B" w:rsidP="0025285B">
      <w:pPr>
        <w:pStyle w:val="aff2"/>
      </w:pPr>
      <w:r w:rsidRPr="00CA4934">
        <w:t xml:space="preserve">Принципы работы тепловых двигателей КПД теплового двигателя. Тепловые двигатели и защита окружающей среды. </w:t>
      </w:r>
    </w:p>
    <w:p w14:paraId="31959EF8" w14:textId="77777777" w:rsidR="007B5A4B" w:rsidRPr="00CA4934" w:rsidRDefault="007B5A4B" w:rsidP="0025285B">
      <w:pPr>
        <w:pStyle w:val="aff2"/>
      </w:pPr>
      <w:r w:rsidRPr="00CA4934">
        <w:t xml:space="preserve">Закон сохранения и превращения энергии в тепловых процессах. </w:t>
      </w:r>
    </w:p>
    <w:p w14:paraId="5400534E" w14:textId="6FEE4523" w:rsidR="007B5A4B" w:rsidRPr="003D7D2E" w:rsidRDefault="007B5A4B" w:rsidP="0025285B">
      <w:pPr>
        <w:pStyle w:val="aff2"/>
        <w:rPr>
          <w:b/>
          <w:bCs/>
        </w:rPr>
      </w:pPr>
      <w:r w:rsidRPr="003D7D2E">
        <w:rPr>
          <w:b/>
          <w:bCs/>
        </w:rPr>
        <w:t>Демонстрации.</w:t>
      </w:r>
    </w:p>
    <w:p w14:paraId="2B88AE8E" w14:textId="77777777" w:rsidR="007B5A4B" w:rsidRPr="00CA4934" w:rsidRDefault="007B5A4B" w:rsidP="0025285B">
      <w:pPr>
        <w:pStyle w:val="aff2"/>
      </w:pPr>
      <w:r w:rsidRPr="00CA4934">
        <w:t xml:space="preserve">Наблюдение броуновского движения. </w:t>
      </w:r>
    </w:p>
    <w:p w14:paraId="359D418C" w14:textId="77777777" w:rsidR="007B5A4B" w:rsidRPr="00CA4934" w:rsidRDefault="007B5A4B" w:rsidP="0025285B">
      <w:pPr>
        <w:pStyle w:val="aff2"/>
      </w:pPr>
      <w:r w:rsidRPr="00CA4934">
        <w:t xml:space="preserve">Наблюдение диффузии. </w:t>
      </w:r>
    </w:p>
    <w:p w14:paraId="6CE86808" w14:textId="77777777" w:rsidR="007B5A4B" w:rsidRPr="00CA4934" w:rsidRDefault="007B5A4B" w:rsidP="0025285B">
      <w:pPr>
        <w:pStyle w:val="aff2"/>
      </w:pPr>
      <w:r w:rsidRPr="00CA4934">
        <w:t xml:space="preserve">Наблюдение явлений смачивания и капиллярных явлений. </w:t>
      </w:r>
    </w:p>
    <w:p w14:paraId="2AEBE262" w14:textId="77777777" w:rsidR="007B5A4B" w:rsidRPr="00CA4934" w:rsidRDefault="007B5A4B" w:rsidP="0025285B">
      <w:pPr>
        <w:pStyle w:val="aff2"/>
      </w:pPr>
      <w:r w:rsidRPr="00CA4934">
        <w:t xml:space="preserve">Наблюдение теплового расширения тел. </w:t>
      </w:r>
    </w:p>
    <w:p w14:paraId="36589D99" w14:textId="77777777" w:rsidR="007B5A4B" w:rsidRPr="00CA4934" w:rsidRDefault="007B5A4B" w:rsidP="0025285B">
      <w:pPr>
        <w:pStyle w:val="aff2"/>
      </w:pPr>
      <w:r w:rsidRPr="00CA4934">
        <w:t xml:space="preserve">Изменение давления газа при изменении объёма и нагревании или охлаждении. </w:t>
      </w:r>
    </w:p>
    <w:p w14:paraId="00A2C1D0" w14:textId="77777777" w:rsidR="007B5A4B" w:rsidRPr="00CA4934" w:rsidRDefault="007B5A4B" w:rsidP="0025285B">
      <w:pPr>
        <w:pStyle w:val="aff2"/>
      </w:pPr>
      <w:r w:rsidRPr="00CA4934">
        <w:t xml:space="preserve">Правила измерения температуры. </w:t>
      </w:r>
    </w:p>
    <w:p w14:paraId="7EF20A1F" w14:textId="77777777" w:rsidR="007B5A4B" w:rsidRPr="00CA4934" w:rsidRDefault="007B5A4B" w:rsidP="0025285B">
      <w:pPr>
        <w:pStyle w:val="aff2"/>
      </w:pPr>
      <w:r w:rsidRPr="00CA4934">
        <w:t xml:space="preserve">Виды теплопередачи. </w:t>
      </w:r>
    </w:p>
    <w:p w14:paraId="267B44FF" w14:textId="77777777" w:rsidR="007B5A4B" w:rsidRPr="00CA4934" w:rsidRDefault="007B5A4B" w:rsidP="0025285B">
      <w:pPr>
        <w:pStyle w:val="aff2"/>
      </w:pPr>
      <w:r w:rsidRPr="00CA4934">
        <w:t xml:space="preserve">Охлаждение при совершении работы. </w:t>
      </w:r>
    </w:p>
    <w:p w14:paraId="6212A1B5" w14:textId="77777777" w:rsidR="007B5A4B" w:rsidRPr="00CA4934" w:rsidRDefault="007B5A4B" w:rsidP="0025285B">
      <w:pPr>
        <w:pStyle w:val="aff2"/>
      </w:pPr>
      <w:r w:rsidRPr="00CA4934">
        <w:t xml:space="preserve">Нагревание при совершении работы внешними силами. </w:t>
      </w:r>
    </w:p>
    <w:p w14:paraId="7FD289FF" w14:textId="77777777" w:rsidR="007B5A4B" w:rsidRPr="00CA4934" w:rsidRDefault="007B5A4B" w:rsidP="0025285B">
      <w:pPr>
        <w:pStyle w:val="aff2"/>
      </w:pPr>
      <w:r w:rsidRPr="00CA4934">
        <w:t xml:space="preserve">Сравнение теплоёмкостей различных веществ. </w:t>
      </w:r>
    </w:p>
    <w:p w14:paraId="4B04F565" w14:textId="77777777" w:rsidR="007B5A4B" w:rsidRPr="00CA4934" w:rsidRDefault="007B5A4B" w:rsidP="0025285B">
      <w:pPr>
        <w:pStyle w:val="aff2"/>
      </w:pPr>
      <w:r w:rsidRPr="00CA4934">
        <w:t xml:space="preserve">Наблюдение кипения. </w:t>
      </w:r>
    </w:p>
    <w:p w14:paraId="184703FA" w14:textId="77777777" w:rsidR="007B5A4B" w:rsidRPr="00CA4934" w:rsidRDefault="007B5A4B" w:rsidP="0025285B">
      <w:pPr>
        <w:pStyle w:val="aff2"/>
      </w:pPr>
      <w:r w:rsidRPr="00CA4934">
        <w:t>Наблюдение постоянства температуры при плавлении.</w:t>
      </w:r>
    </w:p>
    <w:p w14:paraId="777050F4" w14:textId="77777777" w:rsidR="007B5A4B" w:rsidRPr="00CA4934" w:rsidRDefault="007B5A4B" w:rsidP="0025285B">
      <w:pPr>
        <w:pStyle w:val="aff2"/>
      </w:pPr>
      <w:r w:rsidRPr="00CA4934">
        <w:t xml:space="preserve">Модели тепловых двигателей. </w:t>
      </w:r>
    </w:p>
    <w:p w14:paraId="2ADE9741" w14:textId="430955F5" w:rsidR="007B5A4B" w:rsidRPr="003D7D2E" w:rsidRDefault="007B5A4B" w:rsidP="0025285B">
      <w:pPr>
        <w:pStyle w:val="aff2"/>
        <w:rPr>
          <w:b/>
          <w:bCs/>
        </w:rPr>
      </w:pPr>
      <w:r w:rsidRPr="003D7D2E">
        <w:rPr>
          <w:b/>
          <w:bCs/>
        </w:rPr>
        <w:t>Лабораторные работы и опыты.</w:t>
      </w:r>
    </w:p>
    <w:p w14:paraId="385D60C5" w14:textId="77777777" w:rsidR="007B5A4B" w:rsidRPr="00CA4934" w:rsidRDefault="007B5A4B" w:rsidP="0025285B">
      <w:pPr>
        <w:pStyle w:val="aff2"/>
      </w:pPr>
      <w:r w:rsidRPr="00CA4934">
        <w:t xml:space="preserve">Опыты по обнаружению действия сил молекулярного притяжения. </w:t>
      </w:r>
    </w:p>
    <w:p w14:paraId="71563C55" w14:textId="77777777" w:rsidR="007B5A4B" w:rsidRPr="00CA4934" w:rsidRDefault="007B5A4B" w:rsidP="0025285B">
      <w:pPr>
        <w:pStyle w:val="aff2"/>
      </w:pPr>
      <w:r w:rsidRPr="00CA4934">
        <w:t xml:space="preserve">Опыты по выращиванию кристаллов поваренной соли или сахара. </w:t>
      </w:r>
    </w:p>
    <w:p w14:paraId="14556FC2" w14:textId="77777777" w:rsidR="007B5A4B" w:rsidRPr="00CA4934" w:rsidRDefault="007B5A4B" w:rsidP="0025285B">
      <w:pPr>
        <w:pStyle w:val="aff2"/>
      </w:pPr>
      <w:r w:rsidRPr="00CA4934">
        <w:t xml:space="preserve">Опыты по наблюдению теплового расширения газов, жидкостей и твёрдых тел. </w:t>
      </w:r>
    </w:p>
    <w:p w14:paraId="2CAD2817" w14:textId="77777777" w:rsidR="007B5A4B" w:rsidRPr="00CA4934" w:rsidRDefault="007B5A4B" w:rsidP="0025285B">
      <w:pPr>
        <w:pStyle w:val="aff2"/>
      </w:pPr>
      <w:r w:rsidRPr="00CA4934">
        <w:t xml:space="preserve">Определение давления воздуха в баллоне шприца. </w:t>
      </w:r>
    </w:p>
    <w:p w14:paraId="09E7C031" w14:textId="77777777" w:rsidR="007B5A4B" w:rsidRPr="00CA4934" w:rsidRDefault="007B5A4B" w:rsidP="0025285B">
      <w:pPr>
        <w:pStyle w:val="aff2"/>
      </w:pPr>
      <w:r w:rsidRPr="00CA4934">
        <w:lastRenderedPageBreak/>
        <w:t xml:space="preserve">Опыты, демонстрирующие зависимость давления воздуха от его объёма и нагревания или охлаждения. </w:t>
      </w:r>
    </w:p>
    <w:p w14:paraId="1AC4D65E" w14:textId="77777777" w:rsidR="007B5A4B" w:rsidRPr="00CA4934" w:rsidRDefault="007B5A4B" w:rsidP="0025285B">
      <w:pPr>
        <w:pStyle w:val="aff2"/>
      </w:pPr>
      <w:r w:rsidRPr="00CA4934">
        <w:t xml:space="preserve">Проверка гипотезы линейной зависимости длины столбика жидкости в термометрической трубке от температуры. </w:t>
      </w:r>
    </w:p>
    <w:p w14:paraId="0C60A154" w14:textId="77777777" w:rsidR="007B5A4B" w:rsidRPr="00CA4934" w:rsidRDefault="007B5A4B" w:rsidP="0025285B">
      <w:pPr>
        <w:pStyle w:val="aff2"/>
      </w:pPr>
      <w:r w:rsidRPr="00CA4934">
        <w:t>Наблюдение изменения внутренней энергии тела в результате тепл</w:t>
      </w:r>
      <w:r w:rsidRPr="00CA4934">
        <w:t>о</w:t>
      </w:r>
      <w:r w:rsidRPr="00CA4934">
        <w:t xml:space="preserve">передачи и работы внешних сил. </w:t>
      </w:r>
    </w:p>
    <w:p w14:paraId="7219CA6F" w14:textId="77777777" w:rsidR="007B5A4B" w:rsidRPr="00CA4934" w:rsidRDefault="007B5A4B" w:rsidP="0025285B">
      <w:pPr>
        <w:pStyle w:val="aff2"/>
      </w:pPr>
      <w:r w:rsidRPr="00CA4934">
        <w:t>Исследование явления теплообмена при смешивании холодной и г</w:t>
      </w:r>
      <w:r w:rsidRPr="00CA4934">
        <w:t>о</w:t>
      </w:r>
      <w:r w:rsidRPr="00CA4934">
        <w:t xml:space="preserve">рячей воды. </w:t>
      </w:r>
    </w:p>
    <w:p w14:paraId="627809FF" w14:textId="77777777" w:rsidR="007B5A4B" w:rsidRPr="00CA4934" w:rsidRDefault="007B5A4B" w:rsidP="0025285B">
      <w:pPr>
        <w:pStyle w:val="aff2"/>
      </w:pPr>
      <w:r w:rsidRPr="00CA4934">
        <w:t>Определение количества теплоты, полученного водой при теплоо</w:t>
      </w:r>
      <w:r w:rsidRPr="00CA4934">
        <w:t>б</w:t>
      </w:r>
      <w:r w:rsidRPr="00CA4934">
        <w:t xml:space="preserve">мене с нагретым металлическим цилиндром. </w:t>
      </w:r>
    </w:p>
    <w:p w14:paraId="32245746" w14:textId="77777777" w:rsidR="007B5A4B" w:rsidRPr="00CA4934" w:rsidRDefault="007B5A4B" w:rsidP="0025285B">
      <w:pPr>
        <w:pStyle w:val="aff2"/>
      </w:pPr>
      <w:r w:rsidRPr="00CA4934">
        <w:t xml:space="preserve">Определение удельной теплоёмкости вещества. </w:t>
      </w:r>
    </w:p>
    <w:p w14:paraId="3734F7E4" w14:textId="77777777" w:rsidR="007B5A4B" w:rsidRPr="00CA4934" w:rsidRDefault="007B5A4B" w:rsidP="0025285B">
      <w:pPr>
        <w:pStyle w:val="aff2"/>
      </w:pPr>
      <w:r w:rsidRPr="00CA4934">
        <w:t xml:space="preserve">Исследование процесса испарения. </w:t>
      </w:r>
    </w:p>
    <w:p w14:paraId="0616A90B" w14:textId="77777777" w:rsidR="007B5A4B" w:rsidRPr="00CA4934" w:rsidRDefault="007B5A4B" w:rsidP="0025285B">
      <w:pPr>
        <w:pStyle w:val="aff2"/>
      </w:pPr>
      <w:r w:rsidRPr="00CA4934">
        <w:t xml:space="preserve">Определение относительной влажности воздуха. </w:t>
      </w:r>
    </w:p>
    <w:p w14:paraId="2E5FBBDA" w14:textId="77777777" w:rsidR="007B5A4B" w:rsidRPr="00CA4934" w:rsidRDefault="007B5A4B" w:rsidP="0025285B">
      <w:pPr>
        <w:pStyle w:val="aff2"/>
      </w:pPr>
      <w:r w:rsidRPr="00CA4934">
        <w:t xml:space="preserve">Определение удельной теплоты плавления льда. </w:t>
      </w:r>
    </w:p>
    <w:p w14:paraId="29B65E28" w14:textId="58336D6C" w:rsidR="007B5A4B" w:rsidRPr="003D7D2E" w:rsidRDefault="007B5A4B" w:rsidP="0025285B">
      <w:pPr>
        <w:pStyle w:val="aff2"/>
        <w:rPr>
          <w:b/>
          <w:bCs/>
        </w:rPr>
      </w:pPr>
      <w:r w:rsidRPr="003D7D2E">
        <w:rPr>
          <w:b/>
          <w:bCs/>
        </w:rPr>
        <w:t>Электрические и магнитные явления.</w:t>
      </w:r>
    </w:p>
    <w:p w14:paraId="5446F4B4" w14:textId="77777777" w:rsidR="007B5A4B" w:rsidRPr="00CA4934" w:rsidRDefault="007B5A4B" w:rsidP="0025285B">
      <w:pPr>
        <w:pStyle w:val="aff2"/>
      </w:pPr>
      <w:r w:rsidRPr="00CA4934">
        <w:t>Электризация тел. Два рода электрических зарядов. Взаимодействие заряженных тел. Закон Кулона (зависимость силы взаимодействия з</w:t>
      </w:r>
      <w:r w:rsidRPr="00CA4934">
        <w:t>а</w:t>
      </w:r>
      <w:r w:rsidRPr="00CA4934">
        <w:t xml:space="preserve">ряженных тел от величины зарядов и расстояния между телами). </w:t>
      </w:r>
    </w:p>
    <w:p w14:paraId="412684DE" w14:textId="77777777" w:rsidR="007B5A4B" w:rsidRPr="00CA4934" w:rsidRDefault="007B5A4B" w:rsidP="0025285B">
      <w:pPr>
        <w:pStyle w:val="aff2"/>
      </w:pPr>
      <w:r w:rsidRPr="00CA4934">
        <w:t xml:space="preserve">Электрическое поле. Напряжённость электрического поля. Принцип суперпозиции электрических полей (на качественном уровне). </w:t>
      </w:r>
    </w:p>
    <w:p w14:paraId="7DC40C91" w14:textId="77777777" w:rsidR="007B5A4B" w:rsidRPr="00CA4934" w:rsidRDefault="007B5A4B" w:rsidP="0025285B">
      <w:pPr>
        <w:pStyle w:val="aff2"/>
      </w:pPr>
      <w:r w:rsidRPr="00CA4934">
        <w:t>Носители электрических зарядов. Элементарный электрический з</w:t>
      </w:r>
      <w:r w:rsidRPr="00CA4934">
        <w:t>а</w:t>
      </w:r>
      <w:r w:rsidRPr="00CA4934">
        <w:t xml:space="preserve">ряд. Строение атома. Проводники и диэлектрики. Закон сохранения электрического заряда. </w:t>
      </w:r>
    </w:p>
    <w:p w14:paraId="6523014C" w14:textId="77777777" w:rsidR="007B5A4B" w:rsidRPr="00CA4934" w:rsidRDefault="007B5A4B" w:rsidP="0025285B">
      <w:pPr>
        <w:pStyle w:val="aff2"/>
      </w:pPr>
      <w:r w:rsidRPr="00CA4934">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14:paraId="0AF5ACBC" w14:textId="77777777" w:rsidR="007B5A4B" w:rsidRPr="00CA4934" w:rsidRDefault="007B5A4B" w:rsidP="0025285B">
      <w:pPr>
        <w:pStyle w:val="aff2"/>
      </w:pPr>
      <w:r w:rsidRPr="00CA4934">
        <w:t>Электрическая цепь. Сила тока. Электрическое напряжение. Сопр</w:t>
      </w:r>
      <w:r w:rsidRPr="00CA4934">
        <w:t>о</w:t>
      </w:r>
      <w:r w:rsidRPr="00CA4934">
        <w:t>тивление проводника. Удельное сопротивление вещества. Закон Ома для участка цепи. Последовательное и параллельное соединение проводн</w:t>
      </w:r>
      <w:r w:rsidRPr="00CA4934">
        <w:t>и</w:t>
      </w:r>
      <w:r w:rsidRPr="00CA4934">
        <w:t xml:space="preserve">ков. </w:t>
      </w:r>
    </w:p>
    <w:p w14:paraId="0DF05FE6" w14:textId="77777777" w:rsidR="007B5A4B" w:rsidRPr="00CA4934" w:rsidRDefault="007B5A4B" w:rsidP="0025285B">
      <w:pPr>
        <w:pStyle w:val="aff2"/>
      </w:pPr>
      <w:r w:rsidRPr="00CA4934">
        <w:t>Работа и мощность электрического тока. Закон Джоуля–Ленца. Электрические цепи и потребители электрической энергии в быту. К</w:t>
      </w:r>
      <w:r w:rsidRPr="00CA4934">
        <w:t>о</w:t>
      </w:r>
      <w:r w:rsidRPr="00CA4934">
        <w:t xml:space="preserve">роткое замыкание. </w:t>
      </w:r>
    </w:p>
    <w:p w14:paraId="599BA57D" w14:textId="77777777" w:rsidR="007B5A4B" w:rsidRPr="00CA4934" w:rsidRDefault="007B5A4B" w:rsidP="0025285B">
      <w:pPr>
        <w:pStyle w:val="aff2"/>
      </w:pPr>
      <w:r w:rsidRPr="00CA4934">
        <w:t>Постоянные магниты. Взаимодействие постоянных магнитов. Ма</w:t>
      </w:r>
      <w:r w:rsidRPr="00CA4934">
        <w:t>г</w:t>
      </w:r>
      <w:r w:rsidRPr="00CA4934">
        <w:t>нитное поле. Магнитное поле Земли и его значение для жизни на Земле. Опыт Эрстеда. Магнитное поле электрического тока. Применение эле</w:t>
      </w:r>
      <w:r w:rsidRPr="00CA4934">
        <w:t>к</w:t>
      </w:r>
      <w:r w:rsidRPr="00CA4934">
        <w:t xml:space="preserve">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14:paraId="43288952" w14:textId="77777777" w:rsidR="007B5A4B" w:rsidRPr="00CA4934" w:rsidRDefault="007B5A4B" w:rsidP="0025285B">
      <w:pPr>
        <w:pStyle w:val="aff2"/>
      </w:pPr>
      <w:r w:rsidRPr="00CA4934">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14:paraId="0528F1A0" w14:textId="47F9A4C5" w:rsidR="007B5A4B" w:rsidRPr="003D7D2E" w:rsidRDefault="007B5A4B" w:rsidP="0025285B">
      <w:pPr>
        <w:pStyle w:val="aff2"/>
        <w:rPr>
          <w:b/>
          <w:bCs/>
        </w:rPr>
      </w:pPr>
      <w:r w:rsidRPr="003D7D2E">
        <w:rPr>
          <w:b/>
          <w:bCs/>
        </w:rPr>
        <w:t>Демонстрации.</w:t>
      </w:r>
    </w:p>
    <w:p w14:paraId="0ECA2AA5" w14:textId="77777777" w:rsidR="007B5A4B" w:rsidRPr="00CA4934" w:rsidRDefault="007B5A4B" w:rsidP="0025285B">
      <w:pPr>
        <w:pStyle w:val="aff2"/>
      </w:pPr>
      <w:r w:rsidRPr="00CA4934">
        <w:t xml:space="preserve">Электризация тел. </w:t>
      </w:r>
    </w:p>
    <w:p w14:paraId="7CD2B329" w14:textId="77777777" w:rsidR="007B5A4B" w:rsidRPr="00CA4934" w:rsidRDefault="007B5A4B" w:rsidP="0025285B">
      <w:pPr>
        <w:pStyle w:val="aff2"/>
      </w:pPr>
      <w:r w:rsidRPr="00CA4934">
        <w:lastRenderedPageBreak/>
        <w:t xml:space="preserve">Два рода электрических зарядов и взаимодействие заряженных тел. </w:t>
      </w:r>
    </w:p>
    <w:p w14:paraId="3A302714" w14:textId="77777777" w:rsidR="007B5A4B" w:rsidRPr="00CA4934" w:rsidRDefault="007B5A4B" w:rsidP="0025285B">
      <w:pPr>
        <w:pStyle w:val="aff2"/>
      </w:pPr>
      <w:r w:rsidRPr="00CA4934">
        <w:t xml:space="preserve">Устройство и действие электроскопа. </w:t>
      </w:r>
    </w:p>
    <w:p w14:paraId="6457F56B" w14:textId="77777777" w:rsidR="007B5A4B" w:rsidRPr="00CA4934" w:rsidRDefault="007B5A4B" w:rsidP="0025285B">
      <w:pPr>
        <w:pStyle w:val="aff2"/>
      </w:pPr>
      <w:r w:rsidRPr="00CA4934">
        <w:t xml:space="preserve">Электростатическая индукция. </w:t>
      </w:r>
    </w:p>
    <w:p w14:paraId="1D6EEAD5" w14:textId="77777777" w:rsidR="007B5A4B" w:rsidRPr="00CA4934" w:rsidRDefault="007B5A4B" w:rsidP="0025285B">
      <w:pPr>
        <w:pStyle w:val="aff2"/>
      </w:pPr>
      <w:r w:rsidRPr="00CA4934">
        <w:t>Закон сохранения электрических зарядов.</w:t>
      </w:r>
    </w:p>
    <w:p w14:paraId="4333A281" w14:textId="77777777" w:rsidR="007B5A4B" w:rsidRPr="00CA4934" w:rsidRDefault="007B5A4B" w:rsidP="0025285B">
      <w:pPr>
        <w:pStyle w:val="aff2"/>
      </w:pPr>
      <w:r w:rsidRPr="00CA4934">
        <w:t xml:space="preserve">Проводники и диэлектрики. </w:t>
      </w:r>
    </w:p>
    <w:p w14:paraId="2EEE0063" w14:textId="77777777" w:rsidR="007B5A4B" w:rsidRPr="00CA4934" w:rsidRDefault="007B5A4B" w:rsidP="0025285B">
      <w:pPr>
        <w:pStyle w:val="aff2"/>
      </w:pPr>
      <w:r w:rsidRPr="00CA4934">
        <w:t xml:space="preserve">Моделирование силовых линий электрического поля. </w:t>
      </w:r>
    </w:p>
    <w:p w14:paraId="7B91A16A" w14:textId="77777777" w:rsidR="007B5A4B" w:rsidRPr="00CA4934" w:rsidRDefault="007B5A4B" w:rsidP="0025285B">
      <w:pPr>
        <w:pStyle w:val="aff2"/>
      </w:pPr>
      <w:r w:rsidRPr="00CA4934">
        <w:t xml:space="preserve">Источники постоянного тока. </w:t>
      </w:r>
    </w:p>
    <w:p w14:paraId="1CEA5C57" w14:textId="77777777" w:rsidR="007B5A4B" w:rsidRPr="00CA4934" w:rsidRDefault="007B5A4B" w:rsidP="0025285B">
      <w:pPr>
        <w:pStyle w:val="aff2"/>
      </w:pPr>
      <w:r w:rsidRPr="00CA4934">
        <w:t>Действия электрического тока.</w:t>
      </w:r>
    </w:p>
    <w:p w14:paraId="65E5409B" w14:textId="77777777" w:rsidR="007B5A4B" w:rsidRPr="00CA4934" w:rsidRDefault="007B5A4B" w:rsidP="0025285B">
      <w:pPr>
        <w:pStyle w:val="aff2"/>
      </w:pPr>
      <w:r w:rsidRPr="00CA4934">
        <w:t>Электрический ток в жидкости.</w:t>
      </w:r>
    </w:p>
    <w:p w14:paraId="26EC73B2" w14:textId="77777777" w:rsidR="007B5A4B" w:rsidRPr="00CA4934" w:rsidRDefault="007B5A4B" w:rsidP="0025285B">
      <w:pPr>
        <w:pStyle w:val="aff2"/>
      </w:pPr>
      <w:r w:rsidRPr="00CA4934">
        <w:t xml:space="preserve">Газовый разряд. </w:t>
      </w:r>
    </w:p>
    <w:p w14:paraId="581F3107" w14:textId="77777777" w:rsidR="007B5A4B" w:rsidRPr="00CA4934" w:rsidRDefault="007B5A4B" w:rsidP="0025285B">
      <w:pPr>
        <w:pStyle w:val="aff2"/>
      </w:pPr>
      <w:r w:rsidRPr="00CA4934">
        <w:t xml:space="preserve">Измерение силы тока амперметром. </w:t>
      </w:r>
    </w:p>
    <w:p w14:paraId="3FA8D0AE" w14:textId="77777777" w:rsidR="007B5A4B" w:rsidRPr="00CA4934" w:rsidRDefault="007B5A4B" w:rsidP="0025285B">
      <w:pPr>
        <w:pStyle w:val="aff2"/>
      </w:pPr>
      <w:r w:rsidRPr="00CA4934">
        <w:t xml:space="preserve">Измерение электрического напряжения вольтметром. </w:t>
      </w:r>
    </w:p>
    <w:p w14:paraId="4A5A75B5" w14:textId="77777777" w:rsidR="007B5A4B" w:rsidRPr="00CA4934" w:rsidRDefault="007B5A4B" w:rsidP="0025285B">
      <w:pPr>
        <w:pStyle w:val="aff2"/>
      </w:pPr>
      <w:r w:rsidRPr="00CA4934">
        <w:t xml:space="preserve">Реостат и магазин сопротивлений. </w:t>
      </w:r>
    </w:p>
    <w:p w14:paraId="0B627A12" w14:textId="77777777" w:rsidR="007B5A4B" w:rsidRPr="00CA4934" w:rsidRDefault="007B5A4B" w:rsidP="0025285B">
      <w:pPr>
        <w:pStyle w:val="aff2"/>
      </w:pPr>
      <w:r w:rsidRPr="00CA4934">
        <w:t xml:space="preserve">Взаимодействие постоянных магнитов. </w:t>
      </w:r>
    </w:p>
    <w:p w14:paraId="5BF1CBCB" w14:textId="77777777" w:rsidR="007B5A4B" w:rsidRPr="00CA4934" w:rsidRDefault="007B5A4B" w:rsidP="0025285B">
      <w:pPr>
        <w:pStyle w:val="aff2"/>
      </w:pPr>
      <w:r w:rsidRPr="00CA4934">
        <w:t>Моделирование невозможности разделения полюсов магнита.</w:t>
      </w:r>
    </w:p>
    <w:p w14:paraId="662420FB" w14:textId="77777777" w:rsidR="007B5A4B" w:rsidRPr="00CA4934" w:rsidRDefault="007B5A4B" w:rsidP="0025285B">
      <w:pPr>
        <w:pStyle w:val="aff2"/>
      </w:pPr>
      <w:r w:rsidRPr="00CA4934">
        <w:t xml:space="preserve">Моделирование магнитных полей постоянных магнитов. </w:t>
      </w:r>
    </w:p>
    <w:p w14:paraId="13122F27" w14:textId="77777777" w:rsidR="007B5A4B" w:rsidRPr="00CA4934" w:rsidRDefault="007B5A4B" w:rsidP="0025285B">
      <w:pPr>
        <w:pStyle w:val="aff2"/>
      </w:pPr>
      <w:r w:rsidRPr="00CA4934">
        <w:t xml:space="preserve">Опыт Эрстеда. </w:t>
      </w:r>
    </w:p>
    <w:p w14:paraId="3BA7A936" w14:textId="77777777" w:rsidR="007B5A4B" w:rsidRPr="00CA4934" w:rsidRDefault="007B5A4B" w:rsidP="0025285B">
      <w:pPr>
        <w:pStyle w:val="aff2"/>
      </w:pPr>
      <w:r w:rsidRPr="00CA4934">
        <w:t xml:space="preserve">Магнитное поле тока. Электромагнит. </w:t>
      </w:r>
    </w:p>
    <w:p w14:paraId="2A133F61" w14:textId="77777777" w:rsidR="007B5A4B" w:rsidRPr="00CA4934" w:rsidRDefault="007B5A4B" w:rsidP="0025285B">
      <w:pPr>
        <w:pStyle w:val="aff2"/>
      </w:pPr>
      <w:r w:rsidRPr="00CA4934">
        <w:t xml:space="preserve">Действие магнитного поля на проводник с током. </w:t>
      </w:r>
    </w:p>
    <w:p w14:paraId="3F734002" w14:textId="77777777" w:rsidR="007B5A4B" w:rsidRPr="00CA4934" w:rsidRDefault="007B5A4B" w:rsidP="0025285B">
      <w:pPr>
        <w:pStyle w:val="aff2"/>
      </w:pPr>
      <w:r w:rsidRPr="00CA4934">
        <w:t xml:space="preserve">Электродвигатель постоянного тока. </w:t>
      </w:r>
    </w:p>
    <w:p w14:paraId="436B696A" w14:textId="77777777" w:rsidR="007B5A4B" w:rsidRPr="00CA4934" w:rsidRDefault="007B5A4B" w:rsidP="0025285B">
      <w:pPr>
        <w:pStyle w:val="aff2"/>
      </w:pPr>
      <w:r w:rsidRPr="00CA4934">
        <w:t>Исследование явления электромагнитной индукции.</w:t>
      </w:r>
    </w:p>
    <w:p w14:paraId="0AB7D570" w14:textId="77777777" w:rsidR="007B5A4B" w:rsidRPr="00CA4934" w:rsidRDefault="007B5A4B" w:rsidP="0025285B">
      <w:pPr>
        <w:pStyle w:val="aff2"/>
      </w:pPr>
      <w:r w:rsidRPr="00CA4934">
        <w:t xml:space="preserve">Опыты Фарадея. </w:t>
      </w:r>
    </w:p>
    <w:p w14:paraId="4983D991" w14:textId="77777777" w:rsidR="007B5A4B" w:rsidRPr="00CA4934" w:rsidRDefault="007B5A4B" w:rsidP="0025285B">
      <w:pPr>
        <w:pStyle w:val="aff2"/>
      </w:pPr>
      <w:r w:rsidRPr="00CA4934">
        <w:t>Зависимость направления индукционного тока от условий его во</w:t>
      </w:r>
      <w:r w:rsidRPr="00CA4934">
        <w:t>з</w:t>
      </w:r>
      <w:r w:rsidRPr="00CA4934">
        <w:t xml:space="preserve">никновения. </w:t>
      </w:r>
    </w:p>
    <w:p w14:paraId="623E6C23" w14:textId="77777777" w:rsidR="007B5A4B" w:rsidRPr="00CA4934" w:rsidRDefault="007B5A4B" w:rsidP="0025285B">
      <w:pPr>
        <w:pStyle w:val="aff2"/>
      </w:pPr>
      <w:r w:rsidRPr="00CA4934">
        <w:t xml:space="preserve">Электрогенератор постоянного тока. </w:t>
      </w:r>
    </w:p>
    <w:p w14:paraId="0FC75A1A" w14:textId="4E331CC7" w:rsidR="007B5A4B" w:rsidRPr="003D7D2E" w:rsidRDefault="007B5A4B" w:rsidP="0025285B">
      <w:pPr>
        <w:pStyle w:val="aff2"/>
        <w:rPr>
          <w:b/>
          <w:bCs/>
        </w:rPr>
      </w:pPr>
      <w:r w:rsidRPr="003D7D2E">
        <w:rPr>
          <w:b/>
          <w:bCs/>
        </w:rPr>
        <w:t>Лабораторные работы и опыты.</w:t>
      </w:r>
    </w:p>
    <w:p w14:paraId="6DD853AF" w14:textId="77777777" w:rsidR="007B5A4B" w:rsidRPr="00CA4934" w:rsidRDefault="007B5A4B" w:rsidP="0025285B">
      <w:pPr>
        <w:pStyle w:val="aff2"/>
      </w:pPr>
      <w:r w:rsidRPr="00CA4934">
        <w:t>Опыты по наблюдению электризации тел индукцией и при сопр</w:t>
      </w:r>
      <w:r w:rsidRPr="00CA4934">
        <w:t>и</w:t>
      </w:r>
      <w:r w:rsidRPr="00CA4934">
        <w:t xml:space="preserve">косновении. </w:t>
      </w:r>
    </w:p>
    <w:p w14:paraId="1F0F6247" w14:textId="77777777" w:rsidR="007B5A4B" w:rsidRPr="00CA4934" w:rsidRDefault="007B5A4B" w:rsidP="0025285B">
      <w:pPr>
        <w:pStyle w:val="aff2"/>
      </w:pPr>
      <w:r w:rsidRPr="00CA4934">
        <w:t>Исследование действия электрического поля на проводники и д</w:t>
      </w:r>
      <w:r w:rsidRPr="00CA4934">
        <w:t>и</w:t>
      </w:r>
      <w:r w:rsidRPr="00CA4934">
        <w:t xml:space="preserve">электрики. </w:t>
      </w:r>
    </w:p>
    <w:p w14:paraId="2C3A0174" w14:textId="77777777" w:rsidR="007B5A4B" w:rsidRPr="00CA4934" w:rsidRDefault="007B5A4B" w:rsidP="0025285B">
      <w:pPr>
        <w:pStyle w:val="aff2"/>
      </w:pPr>
      <w:r w:rsidRPr="00CA4934">
        <w:t xml:space="preserve">Сборка и проверка работы электрической цепи постоянного тока. </w:t>
      </w:r>
    </w:p>
    <w:p w14:paraId="485699CE" w14:textId="77777777" w:rsidR="007B5A4B" w:rsidRPr="00CA4934" w:rsidRDefault="007B5A4B" w:rsidP="0025285B">
      <w:pPr>
        <w:pStyle w:val="aff2"/>
      </w:pPr>
      <w:r w:rsidRPr="00CA4934">
        <w:t xml:space="preserve">Измерение и регулирование силы тока. </w:t>
      </w:r>
    </w:p>
    <w:p w14:paraId="3D57456F" w14:textId="77777777" w:rsidR="007B5A4B" w:rsidRPr="00CA4934" w:rsidRDefault="007B5A4B" w:rsidP="0025285B">
      <w:pPr>
        <w:pStyle w:val="aff2"/>
      </w:pPr>
      <w:r w:rsidRPr="00CA4934">
        <w:t xml:space="preserve">Измерение и регулирование напряжения. </w:t>
      </w:r>
    </w:p>
    <w:p w14:paraId="580F85BF" w14:textId="77777777" w:rsidR="007B5A4B" w:rsidRPr="00CA4934" w:rsidRDefault="007B5A4B" w:rsidP="0025285B">
      <w:pPr>
        <w:pStyle w:val="aff2"/>
      </w:pPr>
      <w:r w:rsidRPr="00CA4934">
        <w:t xml:space="preserve">Исследование зависимости силы тока, идущего через резистор, от сопротивления резистора и напряжения на резисторе. </w:t>
      </w:r>
    </w:p>
    <w:p w14:paraId="668AC2BB" w14:textId="77777777" w:rsidR="007B5A4B" w:rsidRPr="00CA4934" w:rsidRDefault="007B5A4B" w:rsidP="0025285B">
      <w:pPr>
        <w:pStyle w:val="aff2"/>
      </w:pPr>
      <w:r w:rsidRPr="00CA4934">
        <w:t>Опыты, демонстрирующие зависимость электрического сопротивл</w:t>
      </w:r>
      <w:r w:rsidRPr="00CA4934">
        <w:t>е</w:t>
      </w:r>
      <w:r w:rsidRPr="00CA4934">
        <w:t>ния проводника от его длины, площади поперечного сечения и матер</w:t>
      </w:r>
      <w:r w:rsidRPr="00CA4934">
        <w:t>и</w:t>
      </w:r>
      <w:r w:rsidRPr="00CA4934">
        <w:t xml:space="preserve">ала. </w:t>
      </w:r>
    </w:p>
    <w:p w14:paraId="745D71AC" w14:textId="77777777" w:rsidR="007B5A4B" w:rsidRPr="00CA4934" w:rsidRDefault="007B5A4B" w:rsidP="0025285B">
      <w:pPr>
        <w:pStyle w:val="aff2"/>
      </w:pPr>
      <w:r w:rsidRPr="00CA4934">
        <w:t>Проверка правила сложения напряжений при последовательном с</w:t>
      </w:r>
      <w:r w:rsidRPr="00CA4934">
        <w:t>о</w:t>
      </w:r>
      <w:r w:rsidRPr="00CA4934">
        <w:t xml:space="preserve">единении двух резисторов. </w:t>
      </w:r>
    </w:p>
    <w:p w14:paraId="3FDEC959" w14:textId="77777777" w:rsidR="007B5A4B" w:rsidRPr="00CA4934" w:rsidRDefault="007B5A4B" w:rsidP="0025285B">
      <w:pPr>
        <w:pStyle w:val="aff2"/>
      </w:pPr>
      <w:r w:rsidRPr="00CA4934">
        <w:t>Проверка правила для силы тока при параллельном соединении р</w:t>
      </w:r>
      <w:r w:rsidRPr="00CA4934">
        <w:t>е</w:t>
      </w:r>
      <w:r w:rsidRPr="00CA4934">
        <w:t xml:space="preserve">зисторов. </w:t>
      </w:r>
    </w:p>
    <w:p w14:paraId="60DF2A88" w14:textId="77777777" w:rsidR="007B5A4B" w:rsidRPr="00CA4934" w:rsidRDefault="007B5A4B" w:rsidP="0025285B">
      <w:pPr>
        <w:pStyle w:val="aff2"/>
      </w:pPr>
      <w:r w:rsidRPr="00CA4934">
        <w:t xml:space="preserve">Определение работы электрического тока, идущего через резистор. </w:t>
      </w:r>
    </w:p>
    <w:p w14:paraId="6C6F7D05" w14:textId="77777777" w:rsidR="007B5A4B" w:rsidRPr="00CA4934" w:rsidRDefault="007B5A4B" w:rsidP="0025285B">
      <w:pPr>
        <w:pStyle w:val="aff2"/>
      </w:pPr>
      <w:r w:rsidRPr="00CA4934">
        <w:lastRenderedPageBreak/>
        <w:t>Определение мощности электрического тока, выделяемой на рез</w:t>
      </w:r>
      <w:r w:rsidRPr="00CA4934">
        <w:t>и</w:t>
      </w:r>
      <w:r w:rsidRPr="00CA4934">
        <w:t xml:space="preserve">сторе. </w:t>
      </w:r>
    </w:p>
    <w:p w14:paraId="0C1C0BF3" w14:textId="77777777" w:rsidR="007B5A4B" w:rsidRPr="00CA4934" w:rsidRDefault="007B5A4B" w:rsidP="0025285B">
      <w:pPr>
        <w:pStyle w:val="aff2"/>
      </w:pPr>
      <w:r w:rsidRPr="00CA4934">
        <w:t xml:space="preserve">Исследование зависимости силы тока, идущего через лампочку, от напряжения на ней. </w:t>
      </w:r>
    </w:p>
    <w:p w14:paraId="2B0328BE" w14:textId="77777777" w:rsidR="007B5A4B" w:rsidRPr="00CA4934" w:rsidRDefault="007B5A4B" w:rsidP="0025285B">
      <w:pPr>
        <w:pStyle w:val="aff2"/>
      </w:pPr>
      <w:r w:rsidRPr="00CA4934">
        <w:t xml:space="preserve">Определение КПД нагревателя. </w:t>
      </w:r>
    </w:p>
    <w:p w14:paraId="333ED518" w14:textId="77777777" w:rsidR="007B5A4B" w:rsidRPr="00CA4934" w:rsidRDefault="007B5A4B" w:rsidP="0025285B">
      <w:pPr>
        <w:pStyle w:val="aff2"/>
      </w:pPr>
      <w:r w:rsidRPr="00CA4934">
        <w:t xml:space="preserve">Исследование магнитного взаимодействия постоянных магнитов. </w:t>
      </w:r>
    </w:p>
    <w:p w14:paraId="0C81CBEB" w14:textId="77777777" w:rsidR="007B5A4B" w:rsidRPr="00CA4934" w:rsidRDefault="007B5A4B" w:rsidP="0025285B">
      <w:pPr>
        <w:pStyle w:val="aff2"/>
      </w:pPr>
      <w:r w:rsidRPr="00CA4934">
        <w:t xml:space="preserve">Изучение магнитного поля постоянных магнитов при их объединении и разделении. </w:t>
      </w:r>
    </w:p>
    <w:p w14:paraId="6A78B3CF" w14:textId="77777777" w:rsidR="007B5A4B" w:rsidRPr="00CA4934" w:rsidRDefault="007B5A4B" w:rsidP="0025285B">
      <w:pPr>
        <w:pStyle w:val="aff2"/>
      </w:pPr>
      <w:r w:rsidRPr="00CA4934">
        <w:t xml:space="preserve">Исследование действия электрического тока на магнитную стрелку. </w:t>
      </w:r>
    </w:p>
    <w:p w14:paraId="33970A4E" w14:textId="77777777" w:rsidR="007B5A4B" w:rsidRPr="00CA4934" w:rsidRDefault="007B5A4B" w:rsidP="0025285B">
      <w:pPr>
        <w:pStyle w:val="aff2"/>
      </w:pPr>
      <w:r w:rsidRPr="00CA4934">
        <w:t>Опыты, демонстрирующие зависимость силы взаимодействия к</w:t>
      </w:r>
      <w:r w:rsidRPr="00CA4934">
        <w:t>а</w:t>
      </w:r>
      <w:r w:rsidRPr="00CA4934">
        <w:t xml:space="preserve">тушки с током и магнита от силы тока и направления тока в катушке. </w:t>
      </w:r>
    </w:p>
    <w:p w14:paraId="447320B6" w14:textId="77777777" w:rsidR="007B5A4B" w:rsidRPr="00CA4934" w:rsidRDefault="007B5A4B" w:rsidP="0025285B">
      <w:pPr>
        <w:pStyle w:val="aff2"/>
      </w:pPr>
      <w:r w:rsidRPr="00CA4934">
        <w:t xml:space="preserve">Изучение действия магнитного поля на проводник с током. </w:t>
      </w:r>
    </w:p>
    <w:p w14:paraId="0FBABFCF" w14:textId="77777777" w:rsidR="007B5A4B" w:rsidRPr="00CA4934" w:rsidRDefault="007B5A4B" w:rsidP="0025285B">
      <w:pPr>
        <w:pStyle w:val="aff2"/>
      </w:pPr>
      <w:r w:rsidRPr="00CA4934">
        <w:t xml:space="preserve">Конструирование и изучение работы электродвигателя. </w:t>
      </w:r>
    </w:p>
    <w:p w14:paraId="0A5D2BF0" w14:textId="77777777" w:rsidR="007B5A4B" w:rsidRPr="00CA4934" w:rsidRDefault="007B5A4B" w:rsidP="0025285B">
      <w:pPr>
        <w:pStyle w:val="aff2"/>
      </w:pPr>
      <w:r w:rsidRPr="00CA4934">
        <w:t xml:space="preserve">Измерение КПД электродвигательной установки. </w:t>
      </w:r>
    </w:p>
    <w:p w14:paraId="336B5175" w14:textId="77777777" w:rsidR="007B5A4B" w:rsidRPr="00CA4934" w:rsidRDefault="007B5A4B" w:rsidP="0025285B">
      <w:pPr>
        <w:pStyle w:val="aff2"/>
      </w:pPr>
      <w:r w:rsidRPr="00CA4934">
        <w:t>Опыты по исследованию явления электромагнитной индукции: и</w:t>
      </w:r>
      <w:r w:rsidRPr="00CA4934">
        <w:t>с</w:t>
      </w:r>
      <w:r w:rsidRPr="00CA4934">
        <w:t xml:space="preserve">следование изменений значения и направления индукционного тока. </w:t>
      </w:r>
    </w:p>
    <w:p w14:paraId="3720C2FB" w14:textId="0D0691A4" w:rsidR="007B5A4B" w:rsidRPr="0025285B" w:rsidRDefault="007B5A4B" w:rsidP="0025285B">
      <w:pPr>
        <w:pStyle w:val="aff2"/>
        <w:rPr>
          <w:b/>
          <w:bCs/>
        </w:rPr>
      </w:pPr>
      <w:r w:rsidRPr="0025285B">
        <w:rPr>
          <w:b/>
          <w:bCs/>
        </w:rPr>
        <w:t>Содержание обучения в 9 классе.</w:t>
      </w:r>
    </w:p>
    <w:p w14:paraId="7EE4E9FA" w14:textId="500DEB36" w:rsidR="007B5A4B" w:rsidRPr="001972F5" w:rsidRDefault="007B5A4B" w:rsidP="0025285B">
      <w:pPr>
        <w:pStyle w:val="aff2"/>
        <w:rPr>
          <w:b/>
          <w:bCs/>
        </w:rPr>
      </w:pPr>
      <w:r w:rsidRPr="001972F5">
        <w:rPr>
          <w:b/>
          <w:bCs/>
        </w:rPr>
        <w:t>Механические явления.</w:t>
      </w:r>
    </w:p>
    <w:p w14:paraId="2EF11102" w14:textId="77777777" w:rsidR="007B5A4B" w:rsidRPr="00CA4934" w:rsidRDefault="007B5A4B" w:rsidP="0025285B">
      <w:pPr>
        <w:pStyle w:val="aff2"/>
      </w:pPr>
      <w:r w:rsidRPr="00CA4934">
        <w:t>Механическое движение. Материальная точка. Система отсчёта. О</w:t>
      </w:r>
      <w:r w:rsidRPr="00CA4934">
        <w:t>т</w:t>
      </w:r>
      <w:r w:rsidRPr="00CA4934">
        <w:t>носительность механического движения. Равномерное прямолинейное движение. Неравномерное прямолинейное движение. Средняя и мгн</w:t>
      </w:r>
      <w:r w:rsidRPr="00CA4934">
        <w:t>о</w:t>
      </w:r>
      <w:r w:rsidRPr="00CA4934">
        <w:t xml:space="preserve">венная скорость тела при неравномерном движении. </w:t>
      </w:r>
    </w:p>
    <w:p w14:paraId="712656DC" w14:textId="77777777" w:rsidR="007B5A4B" w:rsidRPr="00CA4934" w:rsidRDefault="007B5A4B" w:rsidP="0025285B">
      <w:pPr>
        <w:pStyle w:val="aff2"/>
      </w:pPr>
      <w:r w:rsidRPr="00CA4934">
        <w:t xml:space="preserve">Ускорение. Равноускоренное прямолинейное движение. Свободное падение. Опыты Галилея. </w:t>
      </w:r>
    </w:p>
    <w:p w14:paraId="66DF2DA8" w14:textId="77777777" w:rsidR="007B5A4B" w:rsidRPr="00CA4934" w:rsidRDefault="007B5A4B" w:rsidP="0025285B">
      <w:pPr>
        <w:pStyle w:val="aff2"/>
      </w:pPr>
      <w:r w:rsidRPr="00CA4934">
        <w:t xml:space="preserve">Равномерное движение по окружности. Период и частота обращения. Линейная и угловая скорости. Центростремительное ускорение. </w:t>
      </w:r>
    </w:p>
    <w:p w14:paraId="1AE769EA" w14:textId="77777777" w:rsidR="007B5A4B" w:rsidRPr="00CA4934" w:rsidRDefault="007B5A4B" w:rsidP="0025285B">
      <w:pPr>
        <w:pStyle w:val="aff2"/>
      </w:pPr>
      <w:r w:rsidRPr="00CA4934">
        <w:t>Первый закон Ньютона. Второй закон Ньютона. Третий закон Нь</w:t>
      </w:r>
      <w:r w:rsidRPr="00CA4934">
        <w:t>ю</w:t>
      </w:r>
      <w:r w:rsidRPr="00CA4934">
        <w:t xml:space="preserve">тона. Принцип суперпозиции сил. </w:t>
      </w:r>
    </w:p>
    <w:p w14:paraId="3AD6EE5B" w14:textId="77777777" w:rsidR="007B5A4B" w:rsidRPr="00CA4934" w:rsidRDefault="007B5A4B" w:rsidP="0025285B">
      <w:pPr>
        <w:pStyle w:val="aff2"/>
      </w:pPr>
      <w:r w:rsidRPr="00CA4934">
        <w:t xml:space="preserve">Сила упругости. Закон Гука. Сила трения: сила трения скольжения, сила трения покоя, другие виды трения. </w:t>
      </w:r>
    </w:p>
    <w:p w14:paraId="6282E350" w14:textId="77777777" w:rsidR="007B5A4B" w:rsidRPr="00CA4934" w:rsidRDefault="007B5A4B" w:rsidP="0025285B">
      <w:pPr>
        <w:pStyle w:val="aff2"/>
      </w:pPr>
      <w:r w:rsidRPr="00CA4934">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14:paraId="52574E20" w14:textId="77777777" w:rsidR="007B5A4B" w:rsidRPr="00CA4934" w:rsidRDefault="007B5A4B" w:rsidP="0025285B">
      <w:pPr>
        <w:pStyle w:val="aff2"/>
      </w:pPr>
      <w:r w:rsidRPr="00CA4934">
        <w:t>Равновесие материальной точки. Абсолютно твёрдое тело. Равновесие твёрдого тела с закреплённой осью вращения. Момент силы. Центр т</w:t>
      </w:r>
      <w:r w:rsidRPr="00CA4934">
        <w:t>я</w:t>
      </w:r>
      <w:r w:rsidRPr="00CA4934">
        <w:t xml:space="preserve">жести. </w:t>
      </w:r>
    </w:p>
    <w:p w14:paraId="7A5D0833" w14:textId="77777777" w:rsidR="007B5A4B" w:rsidRPr="00CA4934" w:rsidRDefault="007B5A4B" w:rsidP="0025285B">
      <w:pPr>
        <w:pStyle w:val="aff2"/>
      </w:pPr>
      <w:r w:rsidRPr="00CA4934">
        <w:t xml:space="preserve">Импульс тела. Изменение импульса. Импульс силы. Закон сохранения импульса. Реактивное движение. </w:t>
      </w:r>
    </w:p>
    <w:p w14:paraId="5E107FEA" w14:textId="77777777" w:rsidR="007B5A4B" w:rsidRPr="00CA4934" w:rsidRDefault="007B5A4B" w:rsidP="0025285B">
      <w:pPr>
        <w:pStyle w:val="aff2"/>
      </w:pPr>
      <w:r w:rsidRPr="00CA4934">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w:t>
      </w:r>
      <w:r w:rsidRPr="00CA4934">
        <w:t>и</w:t>
      </w:r>
      <w:r w:rsidRPr="00CA4934">
        <w:t xml:space="preserve">нетическая энергия. Теорема о кинетической энергии. Закон сохранения механической энергии. </w:t>
      </w:r>
    </w:p>
    <w:p w14:paraId="3A0829B9" w14:textId="41055E05" w:rsidR="007B5A4B" w:rsidRPr="001972F5" w:rsidRDefault="007B5A4B" w:rsidP="0025285B">
      <w:pPr>
        <w:pStyle w:val="aff2"/>
        <w:rPr>
          <w:b/>
          <w:bCs/>
        </w:rPr>
      </w:pPr>
      <w:r w:rsidRPr="001972F5">
        <w:rPr>
          <w:b/>
          <w:bCs/>
        </w:rPr>
        <w:t>Демонстрации.</w:t>
      </w:r>
    </w:p>
    <w:p w14:paraId="66355F65" w14:textId="77777777" w:rsidR="007B5A4B" w:rsidRPr="00CA4934" w:rsidRDefault="007B5A4B" w:rsidP="0025285B">
      <w:pPr>
        <w:pStyle w:val="aff2"/>
      </w:pPr>
      <w:r w:rsidRPr="00CA4934">
        <w:lastRenderedPageBreak/>
        <w:t>Наблюдение механического движения тела относительно разных тел отсчёта.</w:t>
      </w:r>
    </w:p>
    <w:p w14:paraId="28998095" w14:textId="77777777" w:rsidR="007B5A4B" w:rsidRPr="00CA4934" w:rsidRDefault="007B5A4B" w:rsidP="0025285B">
      <w:pPr>
        <w:pStyle w:val="aff2"/>
      </w:pPr>
      <w:r w:rsidRPr="00CA4934">
        <w:t>Сравнение путей и траекторий движения одного и того же тела о</w:t>
      </w:r>
      <w:r w:rsidRPr="00CA4934">
        <w:t>т</w:t>
      </w:r>
      <w:r w:rsidRPr="00CA4934">
        <w:t>носительно разных тел отсчёта.</w:t>
      </w:r>
    </w:p>
    <w:p w14:paraId="23E69445" w14:textId="77777777" w:rsidR="007B5A4B" w:rsidRPr="00CA4934" w:rsidRDefault="007B5A4B" w:rsidP="0025285B">
      <w:pPr>
        <w:pStyle w:val="aff2"/>
      </w:pPr>
      <w:r w:rsidRPr="00CA4934">
        <w:t xml:space="preserve">Измерение скорости и ускорения прямолинейного движения. </w:t>
      </w:r>
    </w:p>
    <w:p w14:paraId="5FD2E11F" w14:textId="77777777" w:rsidR="007B5A4B" w:rsidRPr="00CA4934" w:rsidRDefault="007B5A4B" w:rsidP="0025285B">
      <w:pPr>
        <w:pStyle w:val="aff2"/>
      </w:pPr>
      <w:r w:rsidRPr="00CA4934">
        <w:t>Исследование признаков равноускоренного движения.</w:t>
      </w:r>
    </w:p>
    <w:p w14:paraId="38135C19" w14:textId="77777777" w:rsidR="007B5A4B" w:rsidRPr="00CA4934" w:rsidRDefault="007B5A4B" w:rsidP="0025285B">
      <w:pPr>
        <w:pStyle w:val="aff2"/>
      </w:pPr>
      <w:r w:rsidRPr="00CA4934">
        <w:t xml:space="preserve">Наблюдение движения тела по окружности. </w:t>
      </w:r>
    </w:p>
    <w:p w14:paraId="59C0EBE5" w14:textId="77777777" w:rsidR="007B5A4B" w:rsidRPr="00CA4934" w:rsidRDefault="007B5A4B" w:rsidP="0025285B">
      <w:pPr>
        <w:pStyle w:val="aff2"/>
      </w:pPr>
      <w:r w:rsidRPr="00CA4934">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14:paraId="59268E9A" w14:textId="77777777" w:rsidR="007B5A4B" w:rsidRPr="00CA4934" w:rsidRDefault="007B5A4B" w:rsidP="0025285B">
      <w:pPr>
        <w:pStyle w:val="aff2"/>
      </w:pPr>
      <w:r w:rsidRPr="00CA4934">
        <w:t xml:space="preserve">Зависимость ускорения тела от массы тела и действующей на него силы. </w:t>
      </w:r>
    </w:p>
    <w:p w14:paraId="37397EB1" w14:textId="77777777" w:rsidR="007B5A4B" w:rsidRPr="00CA4934" w:rsidRDefault="007B5A4B" w:rsidP="0025285B">
      <w:pPr>
        <w:pStyle w:val="aff2"/>
      </w:pPr>
      <w:r w:rsidRPr="00CA4934">
        <w:t>Наблюдение равенства сил при взаимодействии тел.</w:t>
      </w:r>
    </w:p>
    <w:p w14:paraId="33BE107D" w14:textId="77777777" w:rsidR="007B5A4B" w:rsidRPr="00CA4934" w:rsidRDefault="007B5A4B" w:rsidP="0025285B">
      <w:pPr>
        <w:pStyle w:val="aff2"/>
      </w:pPr>
      <w:r w:rsidRPr="00CA4934">
        <w:t xml:space="preserve">Изменение веса тела при ускоренном движении. </w:t>
      </w:r>
    </w:p>
    <w:p w14:paraId="1D8B4A21" w14:textId="77777777" w:rsidR="007B5A4B" w:rsidRPr="00CA4934" w:rsidRDefault="007B5A4B" w:rsidP="0025285B">
      <w:pPr>
        <w:pStyle w:val="aff2"/>
      </w:pPr>
      <w:r w:rsidRPr="00CA4934">
        <w:t xml:space="preserve">Передача импульса при взаимодействии тел. </w:t>
      </w:r>
    </w:p>
    <w:p w14:paraId="03A788BE" w14:textId="77777777" w:rsidR="007B5A4B" w:rsidRPr="00CA4934" w:rsidRDefault="007B5A4B" w:rsidP="0025285B">
      <w:pPr>
        <w:pStyle w:val="aff2"/>
      </w:pPr>
      <w:r w:rsidRPr="00CA4934">
        <w:t xml:space="preserve">Преобразования энергии при взаимодействии тел. </w:t>
      </w:r>
    </w:p>
    <w:p w14:paraId="4D358FB4" w14:textId="77777777" w:rsidR="007B5A4B" w:rsidRPr="00CA4934" w:rsidRDefault="007B5A4B" w:rsidP="0025285B">
      <w:pPr>
        <w:pStyle w:val="aff2"/>
      </w:pPr>
      <w:r w:rsidRPr="00CA4934">
        <w:t xml:space="preserve">Сохранение импульса при неупругом взаимодействии. </w:t>
      </w:r>
    </w:p>
    <w:p w14:paraId="1AD6CC74" w14:textId="77777777" w:rsidR="007B5A4B" w:rsidRPr="00CA4934" w:rsidRDefault="007B5A4B" w:rsidP="0025285B">
      <w:pPr>
        <w:pStyle w:val="aff2"/>
      </w:pPr>
      <w:r w:rsidRPr="00CA4934">
        <w:t xml:space="preserve">Сохранение импульса при абсолютно упругом взаимодействии. </w:t>
      </w:r>
    </w:p>
    <w:p w14:paraId="3D6E2C5F" w14:textId="77777777" w:rsidR="007B5A4B" w:rsidRPr="00CA4934" w:rsidRDefault="007B5A4B" w:rsidP="0025285B">
      <w:pPr>
        <w:pStyle w:val="aff2"/>
      </w:pPr>
      <w:r w:rsidRPr="00CA4934">
        <w:t xml:space="preserve">Наблюдение реактивного движения. </w:t>
      </w:r>
    </w:p>
    <w:p w14:paraId="46A9151F" w14:textId="77777777" w:rsidR="007B5A4B" w:rsidRPr="00CA4934" w:rsidRDefault="007B5A4B" w:rsidP="0025285B">
      <w:pPr>
        <w:pStyle w:val="aff2"/>
      </w:pPr>
      <w:r w:rsidRPr="00CA4934">
        <w:t xml:space="preserve">Сохранение механической энергии при свободном падении. </w:t>
      </w:r>
    </w:p>
    <w:p w14:paraId="5F9C3395" w14:textId="77777777" w:rsidR="007B5A4B" w:rsidRPr="00CA4934" w:rsidRDefault="007B5A4B" w:rsidP="0025285B">
      <w:pPr>
        <w:pStyle w:val="aff2"/>
      </w:pPr>
      <w:r w:rsidRPr="00CA4934">
        <w:t xml:space="preserve">Сохранение механической энергии при движении тела под действием пружины. </w:t>
      </w:r>
    </w:p>
    <w:p w14:paraId="0673B57F" w14:textId="05F4B2C6" w:rsidR="007B5A4B" w:rsidRPr="001972F5" w:rsidRDefault="007B5A4B" w:rsidP="0025285B">
      <w:pPr>
        <w:pStyle w:val="aff2"/>
        <w:rPr>
          <w:b/>
          <w:bCs/>
        </w:rPr>
      </w:pPr>
      <w:r w:rsidRPr="001972F5">
        <w:rPr>
          <w:b/>
          <w:bCs/>
        </w:rPr>
        <w:t>Лабораторные работы и опыты.</w:t>
      </w:r>
    </w:p>
    <w:p w14:paraId="20067EDD" w14:textId="77777777" w:rsidR="007B5A4B" w:rsidRPr="00CA4934" w:rsidRDefault="007B5A4B" w:rsidP="0025285B">
      <w:pPr>
        <w:pStyle w:val="aff2"/>
      </w:pPr>
      <w:r w:rsidRPr="00CA4934">
        <w:t xml:space="preserve">Конструирование тракта для разгона и дальнейшего равномерного движения шарика или тележки. </w:t>
      </w:r>
    </w:p>
    <w:p w14:paraId="343DA0D4" w14:textId="77777777" w:rsidR="007B5A4B" w:rsidRPr="00CA4934" w:rsidRDefault="007B5A4B" w:rsidP="0025285B">
      <w:pPr>
        <w:pStyle w:val="aff2"/>
      </w:pPr>
      <w:r w:rsidRPr="00CA4934">
        <w:t xml:space="preserve">Определение средней скорости скольжения бруска или движения шарика по наклонной плоскости. </w:t>
      </w:r>
    </w:p>
    <w:p w14:paraId="3B4FB5DD" w14:textId="77777777" w:rsidR="007B5A4B" w:rsidRPr="00CA4934" w:rsidRDefault="007B5A4B" w:rsidP="0025285B">
      <w:pPr>
        <w:pStyle w:val="aff2"/>
      </w:pPr>
      <w:r w:rsidRPr="00CA4934">
        <w:t xml:space="preserve">Определение ускорения тела при равноускоренном движении по наклонной плоскости. </w:t>
      </w:r>
    </w:p>
    <w:p w14:paraId="7C00B8BF" w14:textId="77777777" w:rsidR="007B5A4B" w:rsidRPr="00CA4934" w:rsidRDefault="007B5A4B" w:rsidP="0025285B">
      <w:pPr>
        <w:pStyle w:val="aff2"/>
      </w:pPr>
      <w:r w:rsidRPr="00CA4934">
        <w:t xml:space="preserve">Исследование зависимости пути от времени при равноускоренном движении без начальной скорости. </w:t>
      </w:r>
    </w:p>
    <w:p w14:paraId="42BC72F2" w14:textId="77777777" w:rsidR="007B5A4B" w:rsidRPr="00CA4934" w:rsidRDefault="007B5A4B" w:rsidP="0025285B">
      <w:pPr>
        <w:pStyle w:val="aff2"/>
      </w:pPr>
      <w:r w:rsidRPr="00CA4934">
        <w:t>Проверка гипотезы: если при равноускоренном движении без начальной скорости пути относятся как ряд нечётных чисел, то соо</w:t>
      </w:r>
      <w:r w:rsidRPr="00CA4934">
        <w:t>т</w:t>
      </w:r>
      <w:r w:rsidRPr="00CA4934">
        <w:t xml:space="preserve">ветствующие промежутки времени одинаковы. </w:t>
      </w:r>
    </w:p>
    <w:p w14:paraId="5292759F" w14:textId="77777777" w:rsidR="007B5A4B" w:rsidRPr="00CA4934" w:rsidRDefault="007B5A4B" w:rsidP="0025285B">
      <w:pPr>
        <w:pStyle w:val="aff2"/>
      </w:pPr>
      <w:r w:rsidRPr="00CA4934">
        <w:t>Исследование зависимости силы трения скольжения от силы но</w:t>
      </w:r>
      <w:r w:rsidRPr="00CA4934">
        <w:t>р</w:t>
      </w:r>
      <w:r w:rsidRPr="00CA4934">
        <w:t xml:space="preserve">мального давления. </w:t>
      </w:r>
    </w:p>
    <w:p w14:paraId="57B72815" w14:textId="77777777" w:rsidR="007B5A4B" w:rsidRPr="00CA4934" w:rsidRDefault="007B5A4B" w:rsidP="0025285B">
      <w:pPr>
        <w:pStyle w:val="aff2"/>
      </w:pPr>
      <w:r w:rsidRPr="00CA4934">
        <w:t xml:space="preserve">Определение коэффициента трения скольжения. </w:t>
      </w:r>
    </w:p>
    <w:p w14:paraId="288986DF" w14:textId="77777777" w:rsidR="007B5A4B" w:rsidRPr="00CA4934" w:rsidRDefault="007B5A4B" w:rsidP="0025285B">
      <w:pPr>
        <w:pStyle w:val="aff2"/>
      </w:pPr>
      <w:r w:rsidRPr="00CA4934">
        <w:t xml:space="preserve">Определение жёсткости пружины. </w:t>
      </w:r>
    </w:p>
    <w:p w14:paraId="3F07D94D" w14:textId="77777777" w:rsidR="007B5A4B" w:rsidRPr="00CA4934" w:rsidRDefault="007B5A4B" w:rsidP="0025285B">
      <w:pPr>
        <w:pStyle w:val="aff2"/>
      </w:pPr>
      <w:r w:rsidRPr="00CA4934">
        <w:t xml:space="preserve">Определение работы силы трения при равномерном движении тела по горизонтальной поверхности. </w:t>
      </w:r>
    </w:p>
    <w:p w14:paraId="2B2832F8" w14:textId="77777777" w:rsidR="007B5A4B" w:rsidRPr="00CA4934" w:rsidRDefault="007B5A4B" w:rsidP="0025285B">
      <w:pPr>
        <w:pStyle w:val="aff2"/>
      </w:pPr>
      <w:r w:rsidRPr="00CA4934">
        <w:t>Определение работы силы упругости при подъёме груза с использ</w:t>
      </w:r>
      <w:r w:rsidRPr="00CA4934">
        <w:t>о</w:t>
      </w:r>
      <w:r w:rsidRPr="00CA4934">
        <w:t xml:space="preserve">ванием неподвижного и подвижного блоков. </w:t>
      </w:r>
    </w:p>
    <w:p w14:paraId="40381F52" w14:textId="77777777" w:rsidR="007B5A4B" w:rsidRPr="00CA4934" w:rsidRDefault="007B5A4B" w:rsidP="0025285B">
      <w:pPr>
        <w:pStyle w:val="aff2"/>
      </w:pPr>
      <w:r w:rsidRPr="00CA4934">
        <w:t>Изучение закона сохранения энергии.</w:t>
      </w:r>
    </w:p>
    <w:p w14:paraId="441674B7" w14:textId="177AF7F3" w:rsidR="007B5A4B" w:rsidRPr="001972F5" w:rsidRDefault="007B5A4B" w:rsidP="0025285B">
      <w:pPr>
        <w:pStyle w:val="aff2"/>
        <w:rPr>
          <w:b/>
          <w:bCs/>
        </w:rPr>
      </w:pPr>
      <w:r w:rsidRPr="001972F5">
        <w:rPr>
          <w:b/>
          <w:bCs/>
        </w:rPr>
        <w:t>Механические колебания и волны.</w:t>
      </w:r>
    </w:p>
    <w:p w14:paraId="2C8867D9" w14:textId="77777777" w:rsidR="007B5A4B" w:rsidRPr="00CA4934" w:rsidRDefault="007B5A4B" w:rsidP="0025285B">
      <w:pPr>
        <w:pStyle w:val="aff2"/>
      </w:pPr>
      <w:r w:rsidRPr="00CA4934">
        <w:lastRenderedPageBreak/>
        <w:t>Колебательное движение. Основные характеристики колебаний: п</w:t>
      </w:r>
      <w:r w:rsidRPr="00CA4934">
        <w:t>е</w:t>
      </w:r>
      <w:r w:rsidRPr="00CA4934">
        <w:t xml:space="preserve">риод, частота, амплитуда. Математический и пружинный маятники. Превращение энергии при колебательном движении. </w:t>
      </w:r>
    </w:p>
    <w:p w14:paraId="0804C1BB" w14:textId="77777777" w:rsidR="007B5A4B" w:rsidRPr="00CA4934" w:rsidRDefault="007B5A4B" w:rsidP="0025285B">
      <w:pPr>
        <w:pStyle w:val="aff2"/>
      </w:pPr>
      <w:r w:rsidRPr="00CA4934">
        <w:t>Затухающие колебания. Вынужденные колебания. Резонанс. Мех</w:t>
      </w:r>
      <w:r w:rsidRPr="00CA4934">
        <w:t>а</w:t>
      </w:r>
      <w:r w:rsidRPr="00CA4934">
        <w:t>нические волны. Свойства механических волн. Продольные и попере</w:t>
      </w:r>
      <w:r w:rsidRPr="00CA4934">
        <w:t>ч</w:t>
      </w:r>
      <w:r w:rsidRPr="00CA4934">
        <w:t xml:space="preserve">ные волны. Длина волны и скорость её распространения. Механические волны в твёрдом теле, сейсмические волны. </w:t>
      </w:r>
    </w:p>
    <w:p w14:paraId="3988EADE" w14:textId="77777777" w:rsidR="007B5A4B" w:rsidRPr="00CA4934" w:rsidRDefault="007B5A4B" w:rsidP="0025285B">
      <w:pPr>
        <w:pStyle w:val="aff2"/>
      </w:pPr>
      <w:r w:rsidRPr="00CA4934">
        <w:t xml:space="preserve">Звук. Громкость звука и высота тона. Отражение звука. Инфразвук и ультразвук. </w:t>
      </w:r>
    </w:p>
    <w:p w14:paraId="54A70882" w14:textId="2D8156BF" w:rsidR="007B5A4B" w:rsidRPr="001972F5" w:rsidRDefault="007B5A4B" w:rsidP="0025285B">
      <w:pPr>
        <w:pStyle w:val="aff2"/>
        <w:rPr>
          <w:b/>
          <w:bCs/>
        </w:rPr>
      </w:pPr>
      <w:r w:rsidRPr="001972F5">
        <w:rPr>
          <w:b/>
          <w:bCs/>
        </w:rPr>
        <w:t>Демонстрации.</w:t>
      </w:r>
    </w:p>
    <w:p w14:paraId="26FE5678" w14:textId="77777777" w:rsidR="007B5A4B" w:rsidRPr="00CA4934" w:rsidRDefault="007B5A4B" w:rsidP="0025285B">
      <w:pPr>
        <w:pStyle w:val="aff2"/>
      </w:pPr>
      <w:r w:rsidRPr="00CA4934">
        <w:t xml:space="preserve">Наблюдение колебаний тел под действием силы тяжести и силы упругости. </w:t>
      </w:r>
    </w:p>
    <w:p w14:paraId="0647FB03" w14:textId="77777777" w:rsidR="007B5A4B" w:rsidRPr="00CA4934" w:rsidRDefault="007B5A4B" w:rsidP="0025285B">
      <w:pPr>
        <w:pStyle w:val="aff2"/>
      </w:pPr>
      <w:r w:rsidRPr="00CA4934">
        <w:t>Наблюдение колебаний груза на нити и на пружине.</w:t>
      </w:r>
    </w:p>
    <w:p w14:paraId="12754529" w14:textId="77777777" w:rsidR="007B5A4B" w:rsidRPr="00CA4934" w:rsidRDefault="007B5A4B" w:rsidP="0025285B">
      <w:pPr>
        <w:pStyle w:val="aff2"/>
      </w:pPr>
      <w:r w:rsidRPr="00CA4934">
        <w:t xml:space="preserve">Наблюдение вынужденных колебаний и резонанса. </w:t>
      </w:r>
    </w:p>
    <w:p w14:paraId="37EAE9AC" w14:textId="77777777" w:rsidR="007B5A4B" w:rsidRPr="00CA4934" w:rsidRDefault="007B5A4B" w:rsidP="0025285B">
      <w:pPr>
        <w:pStyle w:val="aff2"/>
      </w:pPr>
      <w:r w:rsidRPr="00CA4934">
        <w:t xml:space="preserve">Распространение продольных и поперечных волн (на модели). </w:t>
      </w:r>
    </w:p>
    <w:p w14:paraId="4A1332AA" w14:textId="77777777" w:rsidR="007B5A4B" w:rsidRPr="00CA4934" w:rsidRDefault="007B5A4B" w:rsidP="0025285B">
      <w:pPr>
        <w:pStyle w:val="aff2"/>
      </w:pPr>
      <w:r w:rsidRPr="00CA4934">
        <w:t xml:space="preserve">Наблюдение зависимости высоты звука от частоты. </w:t>
      </w:r>
    </w:p>
    <w:p w14:paraId="5D8B9306" w14:textId="77777777" w:rsidR="007B5A4B" w:rsidRPr="00CA4934" w:rsidRDefault="007B5A4B" w:rsidP="0025285B">
      <w:pPr>
        <w:pStyle w:val="aff2"/>
      </w:pPr>
      <w:r w:rsidRPr="00CA4934">
        <w:t xml:space="preserve">Акустический резонанс. </w:t>
      </w:r>
    </w:p>
    <w:p w14:paraId="4E944344" w14:textId="55E99907" w:rsidR="007B5A4B" w:rsidRPr="001972F5" w:rsidRDefault="007B5A4B" w:rsidP="0025285B">
      <w:pPr>
        <w:pStyle w:val="aff2"/>
        <w:rPr>
          <w:b/>
          <w:bCs/>
        </w:rPr>
      </w:pPr>
      <w:r w:rsidRPr="001972F5">
        <w:rPr>
          <w:b/>
          <w:bCs/>
        </w:rPr>
        <w:t>Лабораторные работы и опыты.</w:t>
      </w:r>
    </w:p>
    <w:p w14:paraId="28E56BBC" w14:textId="77777777" w:rsidR="007B5A4B" w:rsidRPr="00CA4934" w:rsidRDefault="007B5A4B" w:rsidP="0025285B">
      <w:pPr>
        <w:pStyle w:val="aff2"/>
      </w:pPr>
      <w:r w:rsidRPr="00CA4934">
        <w:t>Определение частоты и периода колебаний математического мая</w:t>
      </w:r>
      <w:r w:rsidRPr="00CA4934">
        <w:t>т</w:t>
      </w:r>
      <w:r w:rsidRPr="00CA4934">
        <w:t xml:space="preserve">ника. </w:t>
      </w:r>
    </w:p>
    <w:p w14:paraId="0462D195" w14:textId="77777777" w:rsidR="007B5A4B" w:rsidRPr="00CA4934" w:rsidRDefault="007B5A4B" w:rsidP="0025285B">
      <w:pPr>
        <w:pStyle w:val="aff2"/>
      </w:pPr>
      <w:r w:rsidRPr="00CA4934">
        <w:t xml:space="preserve">Определение частоты и периода колебаний пружинного маятника </w:t>
      </w:r>
    </w:p>
    <w:p w14:paraId="5E0F0324" w14:textId="77777777" w:rsidR="007B5A4B" w:rsidRPr="00CA4934" w:rsidRDefault="007B5A4B" w:rsidP="0025285B">
      <w:pPr>
        <w:pStyle w:val="aff2"/>
      </w:pPr>
      <w:r w:rsidRPr="00CA4934">
        <w:t xml:space="preserve">Исследование зависимости периода колебаний подвешенного к нити груза от длины нити. </w:t>
      </w:r>
    </w:p>
    <w:p w14:paraId="00F856E5" w14:textId="77777777" w:rsidR="007B5A4B" w:rsidRPr="00CA4934" w:rsidRDefault="007B5A4B" w:rsidP="0025285B">
      <w:pPr>
        <w:pStyle w:val="aff2"/>
      </w:pPr>
      <w:r w:rsidRPr="00CA4934">
        <w:t xml:space="preserve">Исследование зависимости периода колебаний пружинного маятника от массы груза. </w:t>
      </w:r>
    </w:p>
    <w:p w14:paraId="522A485C" w14:textId="77777777" w:rsidR="007B5A4B" w:rsidRPr="00CA4934" w:rsidRDefault="007B5A4B" w:rsidP="0025285B">
      <w:pPr>
        <w:pStyle w:val="aff2"/>
      </w:pPr>
      <w:r w:rsidRPr="00CA4934">
        <w:t xml:space="preserve">Проверка независимости периода колебаний груза, подвешенного к нити, от массы груза. </w:t>
      </w:r>
    </w:p>
    <w:p w14:paraId="3B26E1F7" w14:textId="77777777" w:rsidR="007B5A4B" w:rsidRPr="00CA4934" w:rsidRDefault="007B5A4B" w:rsidP="0025285B">
      <w:pPr>
        <w:pStyle w:val="aff2"/>
      </w:pPr>
      <w:r w:rsidRPr="00CA4934">
        <w:t>Опыты, демонстрирующие зависимость периода колебаний пружи</w:t>
      </w:r>
      <w:r w:rsidRPr="00CA4934">
        <w:t>н</w:t>
      </w:r>
      <w:r w:rsidRPr="00CA4934">
        <w:t xml:space="preserve">ного маятника от массы груза и жёсткости пружины. </w:t>
      </w:r>
    </w:p>
    <w:p w14:paraId="5DB79F4A" w14:textId="77777777" w:rsidR="007B5A4B" w:rsidRPr="00CA4934" w:rsidRDefault="007B5A4B" w:rsidP="0025285B">
      <w:pPr>
        <w:pStyle w:val="aff2"/>
      </w:pPr>
      <w:r w:rsidRPr="00CA4934">
        <w:t xml:space="preserve">Измерение ускорения свободного падения. </w:t>
      </w:r>
    </w:p>
    <w:p w14:paraId="6866BC90" w14:textId="7DA091DB" w:rsidR="007B5A4B" w:rsidRPr="001972F5" w:rsidRDefault="007B5A4B" w:rsidP="0025285B">
      <w:pPr>
        <w:pStyle w:val="aff2"/>
        <w:rPr>
          <w:b/>
          <w:bCs/>
        </w:rPr>
      </w:pPr>
      <w:r w:rsidRPr="001972F5">
        <w:rPr>
          <w:b/>
          <w:bCs/>
        </w:rPr>
        <w:t>Электромагнитное поле и электромагнитные волны.</w:t>
      </w:r>
    </w:p>
    <w:p w14:paraId="485CC29E" w14:textId="77777777" w:rsidR="007B5A4B" w:rsidRPr="00CA4934" w:rsidRDefault="007B5A4B" w:rsidP="0025285B">
      <w:pPr>
        <w:pStyle w:val="aff2"/>
      </w:pPr>
      <w:r w:rsidRPr="00CA4934">
        <w:t>Электромагнитное поле. Электромагнитные волны. Свойства эле</w:t>
      </w:r>
      <w:r w:rsidRPr="00CA4934">
        <w:t>к</w:t>
      </w:r>
      <w:r w:rsidRPr="00CA4934">
        <w:t xml:space="preserve">тромагнитных волн. Шкала электромагнитных волн. Использование электромагнитных волн для сотовой связи. </w:t>
      </w:r>
    </w:p>
    <w:p w14:paraId="29A30D3A" w14:textId="77777777" w:rsidR="007B5A4B" w:rsidRPr="00CA4934" w:rsidRDefault="007B5A4B" w:rsidP="0025285B">
      <w:pPr>
        <w:pStyle w:val="aff2"/>
      </w:pPr>
      <w:r w:rsidRPr="00CA4934">
        <w:t xml:space="preserve">Электромагнитная природа света. Скорость света. Волновые свойства света. </w:t>
      </w:r>
    </w:p>
    <w:p w14:paraId="6F3F3E23" w14:textId="1408897B" w:rsidR="007B5A4B" w:rsidRPr="001972F5" w:rsidRDefault="007B5A4B" w:rsidP="0025285B">
      <w:pPr>
        <w:pStyle w:val="aff2"/>
        <w:rPr>
          <w:b/>
          <w:bCs/>
        </w:rPr>
      </w:pPr>
      <w:r w:rsidRPr="001972F5">
        <w:rPr>
          <w:b/>
          <w:bCs/>
        </w:rPr>
        <w:t>Демонстрации.</w:t>
      </w:r>
    </w:p>
    <w:p w14:paraId="683FBD46" w14:textId="77777777" w:rsidR="007B5A4B" w:rsidRPr="00CA4934" w:rsidRDefault="007B5A4B" w:rsidP="0025285B">
      <w:pPr>
        <w:pStyle w:val="aff2"/>
      </w:pPr>
      <w:r w:rsidRPr="00CA4934">
        <w:t xml:space="preserve">Свойства электромагнитных волн. </w:t>
      </w:r>
    </w:p>
    <w:p w14:paraId="704D0A4E" w14:textId="77777777" w:rsidR="007B5A4B" w:rsidRPr="00CA4934" w:rsidRDefault="007B5A4B" w:rsidP="0025285B">
      <w:pPr>
        <w:pStyle w:val="aff2"/>
      </w:pPr>
      <w:r w:rsidRPr="00CA4934">
        <w:t xml:space="preserve">Волновые свойства света. </w:t>
      </w:r>
    </w:p>
    <w:p w14:paraId="56915768" w14:textId="268EDE05" w:rsidR="007B5A4B" w:rsidRPr="00CA4934" w:rsidRDefault="007B5A4B" w:rsidP="0025285B">
      <w:pPr>
        <w:pStyle w:val="aff2"/>
      </w:pPr>
      <w:r w:rsidRPr="00CA4934">
        <w:t>Лабораторные работы и опыты.</w:t>
      </w:r>
    </w:p>
    <w:p w14:paraId="20D32167" w14:textId="77777777" w:rsidR="007B5A4B" w:rsidRPr="00CA4934" w:rsidRDefault="007B5A4B" w:rsidP="0025285B">
      <w:pPr>
        <w:pStyle w:val="aff2"/>
      </w:pPr>
      <w:r w:rsidRPr="00CA4934">
        <w:t xml:space="preserve">Изучение свойств электромагнитных волн с помощью мобильного телефона. </w:t>
      </w:r>
    </w:p>
    <w:p w14:paraId="5EB5201E" w14:textId="51E83158" w:rsidR="007B5A4B" w:rsidRPr="00F7717B" w:rsidRDefault="007B5A4B" w:rsidP="0025285B">
      <w:pPr>
        <w:pStyle w:val="aff2"/>
        <w:rPr>
          <w:b/>
          <w:bCs/>
          <w:i/>
          <w:iCs/>
        </w:rPr>
      </w:pPr>
      <w:r w:rsidRPr="00F7717B">
        <w:rPr>
          <w:b/>
          <w:bCs/>
          <w:i/>
          <w:iCs/>
        </w:rPr>
        <w:t>Световые явления.</w:t>
      </w:r>
    </w:p>
    <w:p w14:paraId="659E0579" w14:textId="77777777" w:rsidR="007B5A4B" w:rsidRPr="00CA4934" w:rsidRDefault="007B5A4B" w:rsidP="0025285B">
      <w:pPr>
        <w:pStyle w:val="aff2"/>
      </w:pPr>
      <w:r w:rsidRPr="00CA4934">
        <w:lastRenderedPageBreak/>
        <w:t>Лучевая модель света. Источники света. Прямолинейное распростр</w:t>
      </w:r>
      <w:r w:rsidRPr="00CA4934">
        <w:t>а</w:t>
      </w:r>
      <w:r w:rsidRPr="00CA4934">
        <w:t>нение света. Затмения Солнца и Луны. Отражение света. Плоское зе</w:t>
      </w:r>
      <w:r w:rsidRPr="00CA4934">
        <w:t>р</w:t>
      </w:r>
      <w:r w:rsidRPr="00CA4934">
        <w:t xml:space="preserve">кало. Закон отражения света. </w:t>
      </w:r>
    </w:p>
    <w:p w14:paraId="7A44E658" w14:textId="77777777" w:rsidR="007B5A4B" w:rsidRPr="00CA4934" w:rsidRDefault="007B5A4B" w:rsidP="0025285B">
      <w:pPr>
        <w:pStyle w:val="aff2"/>
      </w:pPr>
      <w:r w:rsidRPr="00CA4934">
        <w:t>Преломление света. Закон преломления света. Полное внутреннее отражение света. Использование полного внутреннего отражения в о</w:t>
      </w:r>
      <w:r w:rsidRPr="00CA4934">
        <w:t>п</w:t>
      </w:r>
      <w:r w:rsidRPr="00CA4934">
        <w:t>тических световодах.</w:t>
      </w:r>
    </w:p>
    <w:p w14:paraId="4045B3AE" w14:textId="77777777" w:rsidR="007B5A4B" w:rsidRPr="00CA4934" w:rsidRDefault="007B5A4B" w:rsidP="0025285B">
      <w:pPr>
        <w:pStyle w:val="aff2"/>
      </w:pPr>
      <w:r w:rsidRPr="00CA4934">
        <w:t>Линза. Ход лучей в линзе. Оптическая система фотоаппарата, ми</w:t>
      </w:r>
      <w:r w:rsidRPr="00CA4934">
        <w:t>к</w:t>
      </w:r>
      <w:r w:rsidRPr="00CA4934">
        <w:t>роскопа и телескопа. Глаз как оптическая система. Близорукость и дальнозоркость.</w:t>
      </w:r>
    </w:p>
    <w:p w14:paraId="4D0B01D6" w14:textId="77777777" w:rsidR="007B5A4B" w:rsidRPr="00CA4934" w:rsidRDefault="007B5A4B" w:rsidP="0025285B">
      <w:pPr>
        <w:pStyle w:val="aff2"/>
      </w:pPr>
      <w:r w:rsidRPr="00CA4934">
        <w:t>Разложение белого света в спектр. Опыты Ньютона. Сложение спе</w:t>
      </w:r>
      <w:r w:rsidRPr="00CA4934">
        <w:t>к</w:t>
      </w:r>
      <w:r w:rsidRPr="00CA4934">
        <w:t>тральных цветов. Дисперсия света.</w:t>
      </w:r>
    </w:p>
    <w:p w14:paraId="3A525099" w14:textId="6494CFFE" w:rsidR="007B5A4B" w:rsidRPr="00F7717B" w:rsidRDefault="007B5A4B" w:rsidP="0025285B">
      <w:pPr>
        <w:pStyle w:val="aff2"/>
        <w:rPr>
          <w:b/>
          <w:bCs/>
        </w:rPr>
      </w:pPr>
      <w:r w:rsidRPr="00F7717B">
        <w:rPr>
          <w:b/>
          <w:bCs/>
        </w:rPr>
        <w:t>Демонстрации.</w:t>
      </w:r>
    </w:p>
    <w:p w14:paraId="02EADFF8" w14:textId="77777777" w:rsidR="007B5A4B" w:rsidRPr="00CA4934" w:rsidRDefault="007B5A4B" w:rsidP="0025285B">
      <w:pPr>
        <w:pStyle w:val="aff2"/>
      </w:pPr>
      <w:r w:rsidRPr="00CA4934">
        <w:t>Прямолинейное распространение света.</w:t>
      </w:r>
    </w:p>
    <w:p w14:paraId="079ECD2B" w14:textId="77777777" w:rsidR="007B5A4B" w:rsidRPr="00CA4934" w:rsidRDefault="007B5A4B" w:rsidP="0025285B">
      <w:pPr>
        <w:pStyle w:val="aff2"/>
      </w:pPr>
      <w:r w:rsidRPr="00CA4934">
        <w:t>Отражение света.</w:t>
      </w:r>
    </w:p>
    <w:p w14:paraId="72319435" w14:textId="77777777" w:rsidR="007B5A4B" w:rsidRPr="00CA4934" w:rsidRDefault="007B5A4B" w:rsidP="0025285B">
      <w:pPr>
        <w:pStyle w:val="aff2"/>
      </w:pPr>
      <w:r w:rsidRPr="00CA4934">
        <w:t>Получение изображений в плоском, вогнутом и выпуклом зеркалах.</w:t>
      </w:r>
    </w:p>
    <w:p w14:paraId="730F9ED1" w14:textId="77777777" w:rsidR="007B5A4B" w:rsidRPr="00CA4934" w:rsidRDefault="007B5A4B" w:rsidP="0025285B">
      <w:pPr>
        <w:pStyle w:val="aff2"/>
      </w:pPr>
      <w:r w:rsidRPr="00CA4934">
        <w:t>Преломление света.</w:t>
      </w:r>
    </w:p>
    <w:p w14:paraId="394CA64C" w14:textId="77777777" w:rsidR="007B5A4B" w:rsidRPr="00CA4934" w:rsidRDefault="007B5A4B" w:rsidP="0025285B">
      <w:pPr>
        <w:pStyle w:val="aff2"/>
      </w:pPr>
      <w:r w:rsidRPr="00CA4934">
        <w:t>Оптический световод.</w:t>
      </w:r>
    </w:p>
    <w:p w14:paraId="4C947A84" w14:textId="77777777" w:rsidR="007B5A4B" w:rsidRPr="00CA4934" w:rsidRDefault="007B5A4B" w:rsidP="0025285B">
      <w:pPr>
        <w:pStyle w:val="aff2"/>
      </w:pPr>
      <w:r w:rsidRPr="00CA4934">
        <w:t>Ход лучей в собирающей линзе.</w:t>
      </w:r>
    </w:p>
    <w:p w14:paraId="772CE9AC" w14:textId="77777777" w:rsidR="007B5A4B" w:rsidRPr="00CA4934" w:rsidRDefault="007B5A4B" w:rsidP="0025285B">
      <w:pPr>
        <w:pStyle w:val="aff2"/>
      </w:pPr>
      <w:r w:rsidRPr="00CA4934">
        <w:t>Ход лучей в рассеивающей линзе.</w:t>
      </w:r>
    </w:p>
    <w:p w14:paraId="110D75E1" w14:textId="77777777" w:rsidR="007B5A4B" w:rsidRPr="00CA4934" w:rsidRDefault="007B5A4B" w:rsidP="0025285B">
      <w:pPr>
        <w:pStyle w:val="aff2"/>
      </w:pPr>
      <w:r w:rsidRPr="00CA4934">
        <w:t>Получение изображений с помощью линз.</w:t>
      </w:r>
    </w:p>
    <w:p w14:paraId="4C6FFF18" w14:textId="77777777" w:rsidR="007B5A4B" w:rsidRPr="00CA4934" w:rsidRDefault="007B5A4B" w:rsidP="0025285B">
      <w:pPr>
        <w:pStyle w:val="aff2"/>
      </w:pPr>
      <w:r w:rsidRPr="00CA4934">
        <w:t>Принцип действия фотоаппарата, микроскопа и телескопа.</w:t>
      </w:r>
    </w:p>
    <w:p w14:paraId="7F9A2B0F" w14:textId="77777777" w:rsidR="007B5A4B" w:rsidRPr="00CA4934" w:rsidRDefault="007B5A4B" w:rsidP="0025285B">
      <w:pPr>
        <w:pStyle w:val="aff2"/>
      </w:pPr>
      <w:r w:rsidRPr="00CA4934">
        <w:t>Модель глаза.</w:t>
      </w:r>
    </w:p>
    <w:p w14:paraId="5872DB81" w14:textId="77777777" w:rsidR="007B5A4B" w:rsidRPr="00CA4934" w:rsidRDefault="007B5A4B" w:rsidP="0025285B">
      <w:pPr>
        <w:pStyle w:val="aff2"/>
      </w:pPr>
      <w:r w:rsidRPr="00CA4934">
        <w:t>Разложение белого света в спектр.</w:t>
      </w:r>
    </w:p>
    <w:p w14:paraId="495BC3D9" w14:textId="77777777" w:rsidR="007B5A4B" w:rsidRPr="00CA4934" w:rsidRDefault="007B5A4B" w:rsidP="0025285B">
      <w:pPr>
        <w:pStyle w:val="aff2"/>
      </w:pPr>
      <w:r w:rsidRPr="00CA4934">
        <w:t>Получение белого света при сложении света разных цветов.</w:t>
      </w:r>
    </w:p>
    <w:p w14:paraId="60752975" w14:textId="3BFC3457" w:rsidR="007B5A4B" w:rsidRPr="00F7717B" w:rsidRDefault="007B5A4B" w:rsidP="0025285B">
      <w:pPr>
        <w:pStyle w:val="aff2"/>
        <w:rPr>
          <w:b/>
          <w:bCs/>
        </w:rPr>
      </w:pPr>
      <w:r w:rsidRPr="00F7717B">
        <w:rPr>
          <w:b/>
          <w:bCs/>
        </w:rPr>
        <w:t>Лабораторные работы и опыты.</w:t>
      </w:r>
    </w:p>
    <w:p w14:paraId="09C44E3D" w14:textId="77777777" w:rsidR="007B5A4B" w:rsidRPr="00CA4934" w:rsidRDefault="007B5A4B" w:rsidP="0025285B">
      <w:pPr>
        <w:pStyle w:val="aff2"/>
      </w:pPr>
      <w:r w:rsidRPr="00CA4934">
        <w:t>Исследование зависимости угла отражения светового луча от угла падения.</w:t>
      </w:r>
    </w:p>
    <w:p w14:paraId="4AFA40BE" w14:textId="77777777" w:rsidR="007B5A4B" w:rsidRPr="00CA4934" w:rsidRDefault="007B5A4B" w:rsidP="0025285B">
      <w:pPr>
        <w:pStyle w:val="aff2"/>
      </w:pPr>
      <w:r w:rsidRPr="00CA4934">
        <w:t>Изучение характеристик изображения предмета в плоском зеркале.</w:t>
      </w:r>
    </w:p>
    <w:p w14:paraId="7D9296E8" w14:textId="77777777" w:rsidR="007B5A4B" w:rsidRPr="00CA4934" w:rsidRDefault="007B5A4B" w:rsidP="0025285B">
      <w:pPr>
        <w:pStyle w:val="aff2"/>
      </w:pPr>
      <w:r w:rsidRPr="00CA4934">
        <w:t>Исследование зависимости угла преломления светового луча от угла падения на границе «воздух–стекло».</w:t>
      </w:r>
    </w:p>
    <w:p w14:paraId="7BB432F8" w14:textId="77777777" w:rsidR="007B5A4B" w:rsidRPr="00CA4934" w:rsidRDefault="007B5A4B" w:rsidP="0025285B">
      <w:pPr>
        <w:pStyle w:val="aff2"/>
      </w:pPr>
      <w:r w:rsidRPr="00CA4934">
        <w:t>Получение изображений с помощью собирающей линзы.</w:t>
      </w:r>
    </w:p>
    <w:p w14:paraId="4B145B7D" w14:textId="77777777" w:rsidR="007B5A4B" w:rsidRPr="00CA4934" w:rsidRDefault="007B5A4B" w:rsidP="0025285B">
      <w:pPr>
        <w:pStyle w:val="aff2"/>
      </w:pPr>
      <w:r w:rsidRPr="00CA4934">
        <w:t>Определение фокусного расстояния и оптической силы собирающей линзы.</w:t>
      </w:r>
    </w:p>
    <w:p w14:paraId="6706ACF0" w14:textId="77777777" w:rsidR="007B5A4B" w:rsidRPr="00CA4934" w:rsidRDefault="007B5A4B" w:rsidP="0025285B">
      <w:pPr>
        <w:pStyle w:val="aff2"/>
      </w:pPr>
      <w:r w:rsidRPr="00CA4934">
        <w:t>Опыты по разложению белого света в спектр.</w:t>
      </w:r>
    </w:p>
    <w:p w14:paraId="06256DED" w14:textId="77777777" w:rsidR="007B5A4B" w:rsidRPr="00CA4934" w:rsidRDefault="007B5A4B" w:rsidP="0025285B">
      <w:pPr>
        <w:pStyle w:val="aff2"/>
      </w:pPr>
      <w:r w:rsidRPr="00CA4934">
        <w:t>Опыты по восприятию цвета предметов при их наблюдении через цветовые фильтры.</w:t>
      </w:r>
    </w:p>
    <w:p w14:paraId="64F6BE70" w14:textId="5570CB1D" w:rsidR="007B5A4B" w:rsidRPr="00F7717B" w:rsidRDefault="007B5A4B" w:rsidP="0025285B">
      <w:pPr>
        <w:pStyle w:val="aff2"/>
        <w:rPr>
          <w:b/>
          <w:bCs/>
        </w:rPr>
      </w:pPr>
      <w:r w:rsidRPr="00F7717B">
        <w:rPr>
          <w:b/>
          <w:bCs/>
        </w:rPr>
        <w:t>Квантовые явления.</w:t>
      </w:r>
    </w:p>
    <w:p w14:paraId="68F4C85E" w14:textId="77777777" w:rsidR="007B5A4B" w:rsidRPr="00CA4934" w:rsidRDefault="007B5A4B" w:rsidP="0025285B">
      <w:pPr>
        <w:pStyle w:val="aff2"/>
      </w:pPr>
      <w:r w:rsidRPr="00CA4934">
        <w:t>Опыты Резерфорда и планетарная модель атома. Модель атома Бора. Испускание и поглощение света атомом. Кванты. Линейчатые спектры.</w:t>
      </w:r>
    </w:p>
    <w:p w14:paraId="11B7BDC1" w14:textId="77777777" w:rsidR="007B5A4B" w:rsidRPr="00CA4934" w:rsidRDefault="007B5A4B" w:rsidP="0025285B">
      <w:pPr>
        <w:pStyle w:val="aff2"/>
      </w:pPr>
      <w:r w:rsidRPr="00CA4934">
        <w:t>Радиоактивность. Альфа­, бета- и гамма-излучения. Строение ато</w:t>
      </w:r>
      <w:r w:rsidRPr="00CA4934">
        <w:t>м</w:t>
      </w:r>
      <w:r w:rsidRPr="00CA4934">
        <w:t>ного ядра. Нуклонная модель атомного ядра. Изотопы. Радиоактивные превращения. Период полураспада атомных ядер.</w:t>
      </w:r>
    </w:p>
    <w:p w14:paraId="50F75567" w14:textId="77777777" w:rsidR="007B5A4B" w:rsidRPr="00CA4934" w:rsidRDefault="007B5A4B" w:rsidP="0025285B">
      <w:pPr>
        <w:pStyle w:val="aff2"/>
      </w:pPr>
      <w:r w:rsidRPr="00CA4934">
        <w:lastRenderedPageBreak/>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14:paraId="3B94246A" w14:textId="77777777" w:rsidR="007B5A4B" w:rsidRPr="00CA4934" w:rsidRDefault="007B5A4B" w:rsidP="0025285B">
      <w:pPr>
        <w:pStyle w:val="aff2"/>
      </w:pPr>
      <w:r w:rsidRPr="00CA4934">
        <w:t>Ядерная энергетика. Действия радиоактивных излучений на живые организмы.</w:t>
      </w:r>
    </w:p>
    <w:p w14:paraId="3D45C1BC" w14:textId="632D0BBF" w:rsidR="007B5A4B" w:rsidRPr="00F7717B" w:rsidRDefault="007B5A4B" w:rsidP="0025285B">
      <w:pPr>
        <w:pStyle w:val="aff2"/>
        <w:rPr>
          <w:b/>
          <w:bCs/>
        </w:rPr>
      </w:pPr>
      <w:r w:rsidRPr="00F7717B">
        <w:rPr>
          <w:b/>
          <w:bCs/>
        </w:rPr>
        <w:t>Демонстрации.</w:t>
      </w:r>
    </w:p>
    <w:p w14:paraId="38263139" w14:textId="77777777" w:rsidR="007B5A4B" w:rsidRPr="00CA4934" w:rsidRDefault="007B5A4B" w:rsidP="0025285B">
      <w:pPr>
        <w:pStyle w:val="aff2"/>
      </w:pPr>
      <w:r w:rsidRPr="00CA4934">
        <w:t>Спектры излучения и поглощения.</w:t>
      </w:r>
    </w:p>
    <w:p w14:paraId="2C3B2F13" w14:textId="77777777" w:rsidR="007B5A4B" w:rsidRPr="00CA4934" w:rsidRDefault="007B5A4B" w:rsidP="0025285B">
      <w:pPr>
        <w:pStyle w:val="aff2"/>
      </w:pPr>
      <w:r w:rsidRPr="00CA4934">
        <w:t>Спектры различных газов.</w:t>
      </w:r>
    </w:p>
    <w:p w14:paraId="7589BDCC" w14:textId="77777777" w:rsidR="007B5A4B" w:rsidRPr="00CA4934" w:rsidRDefault="007B5A4B" w:rsidP="0025285B">
      <w:pPr>
        <w:pStyle w:val="aff2"/>
      </w:pPr>
      <w:r w:rsidRPr="00CA4934">
        <w:t>Спектр водорода.</w:t>
      </w:r>
    </w:p>
    <w:p w14:paraId="40432967" w14:textId="77777777" w:rsidR="007B5A4B" w:rsidRPr="00CA4934" w:rsidRDefault="007B5A4B" w:rsidP="0025285B">
      <w:pPr>
        <w:pStyle w:val="aff2"/>
      </w:pPr>
      <w:r w:rsidRPr="00CA4934">
        <w:t>Наблюдение треков в камере Вильсона.</w:t>
      </w:r>
    </w:p>
    <w:p w14:paraId="6B983CA4" w14:textId="77777777" w:rsidR="007B5A4B" w:rsidRPr="00CA4934" w:rsidRDefault="007B5A4B" w:rsidP="0025285B">
      <w:pPr>
        <w:pStyle w:val="aff2"/>
      </w:pPr>
      <w:r w:rsidRPr="00CA4934">
        <w:t>Работа счётчика ионизирующих излучений.</w:t>
      </w:r>
    </w:p>
    <w:p w14:paraId="4A5B52D1" w14:textId="77777777" w:rsidR="007B5A4B" w:rsidRPr="00CA4934" w:rsidRDefault="007B5A4B" w:rsidP="0025285B">
      <w:pPr>
        <w:pStyle w:val="aff2"/>
      </w:pPr>
      <w:r w:rsidRPr="00CA4934">
        <w:t>Регистрация излучения природных минералов и продуктов.</w:t>
      </w:r>
    </w:p>
    <w:p w14:paraId="2C8503B4" w14:textId="52289406" w:rsidR="007B5A4B" w:rsidRPr="00CA4934" w:rsidRDefault="007B5A4B" w:rsidP="0025285B">
      <w:pPr>
        <w:pStyle w:val="aff2"/>
      </w:pPr>
      <w:r w:rsidRPr="00CA4934">
        <w:t>Лабораторные работы и опыты.</w:t>
      </w:r>
    </w:p>
    <w:p w14:paraId="05EBD9D3" w14:textId="77777777" w:rsidR="007B5A4B" w:rsidRPr="00CA4934" w:rsidRDefault="007B5A4B" w:rsidP="0025285B">
      <w:pPr>
        <w:pStyle w:val="aff2"/>
      </w:pPr>
      <w:r w:rsidRPr="00CA4934">
        <w:t>Наблюдение сплошных и линейчатых спектров излучения.</w:t>
      </w:r>
    </w:p>
    <w:p w14:paraId="4410276E" w14:textId="77777777" w:rsidR="007B5A4B" w:rsidRPr="00CA4934" w:rsidRDefault="007B5A4B" w:rsidP="0025285B">
      <w:pPr>
        <w:pStyle w:val="aff2"/>
      </w:pPr>
      <w:r w:rsidRPr="00CA4934">
        <w:t>Исследование треков: измерение энергии частицы по тормозному пути (по фотографиям).</w:t>
      </w:r>
    </w:p>
    <w:p w14:paraId="3AC56E25" w14:textId="77777777" w:rsidR="007B5A4B" w:rsidRPr="00CA4934" w:rsidRDefault="007B5A4B" w:rsidP="0025285B">
      <w:pPr>
        <w:pStyle w:val="aff2"/>
      </w:pPr>
      <w:r w:rsidRPr="00CA4934">
        <w:t>Измерение радиоактивного фона.</w:t>
      </w:r>
    </w:p>
    <w:p w14:paraId="431F4A59" w14:textId="79C38AC2" w:rsidR="007B5A4B" w:rsidRPr="006C1365" w:rsidRDefault="007B5A4B" w:rsidP="0025285B">
      <w:pPr>
        <w:pStyle w:val="aff2"/>
        <w:rPr>
          <w:b/>
          <w:bCs/>
        </w:rPr>
      </w:pPr>
      <w:r w:rsidRPr="006C1365">
        <w:rPr>
          <w:b/>
          <w:bCs/>
        </w:rPr>
        <w:t>Повторительно-обобщающий модуль.</w:t>
      </w:r>
    </w:p>
    <w:p w14:paraId="2274080F" w14:textId="77777777" w:rsidR="007B5A4B" w:rsidRPr="00CA4934" w:rsidRDefault="007B5A4B" w:rsidP="0025285B">
      <w:pPr>
        <w:pStyle w:val="aff2"/>
      </w:pPr>
      <w:r w:rsidRPr="00CA4934">
        <w:t>Повторительно­обобщающий модуль предназначен для системат</w:t>
      </w:r>
      <w:r w:rsidRPr="00CA4934">
        <w:t>и</w:t>
      </w:r>
      <w:r w:rsidRPr="00CA4934">
        <w:t>зации и обобщения предметного содержания и опыта деятельности, приобретённого при изучении всего курса физики, а также для подг</w:t>
      </w:r>
      <w:r w:rsidRPr="00CA4934">
        <w:t>о</w:t>
      </w:r>
      <w:r w:rsidRPr="00CA4934">
        <w:t>товки к основному государственному экзамену по физике для обуча</w:t>
      </w:r>
      <w:r w:rsidRPr="00CA4934">
        <w:t>ю</w:t>
      </w:r>
      <w:r w:rsidRPr="00CA4934">
        <w:t>щихся, выбравших этот учебный предмет.</w:t>
      </w:r>
    </w:p>
    <w:p w14:paraId="5865E51D" w14:textId="77777777" w:rsidR="007B5A4B" w:rsidRPr="00CA4934" w:rsidRDefault="007B5A4B" w:rsidP="0025285B">
      <w:pPr>
        <w:pStyle w:val="aff2"/>
      </w:pPr>
      <w:r w:rsidRPr="00CA4934">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w:t>
      </w:r>
      <w:r w:rsidRPr="00CA4934">
        <w:t>е</w:t>
      </w:r>
      <w:r w:rsidRPr="00CA4934">
        <w:t>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14:paraId="5813762E" w14:textId="77777777" w:rsidR="007B5A4B" w:rsidRPr="00CA4934" w:rsidRDefault="007B5A4B" w:rsidP="0025285B">
      <w:pPr>
        <w:pStyle w:val="aff2"/>
      </w:pPr>
      <w:r w:rsidRPr="00CA4934">
        <w:t>Принципиально деятельностный характер данного модуля реализ</w:t>
      </w:r>
      <w:r w:rsidRPr="00CA4934">
        <w:t>у</w:t>
      </w:r>
      <w:r w:rsidRPr="00CA4934">
        <w:t>ется за счёт того, что обучающиеся выполняют задания, в которых им предлагается:</w:t>
      </w:r>
    </w:p>
    <w:p w14:paraId="7DA9AB15" w14:textId="77777777" w:rsidR="007B5A4B" w:rsidRPr="00CA4934" w:rsidRDefault="007B5A4B" w:rsidP="0025285B">
      <w:pPr>
        <w:pStyle w:val="aff2"/>
      </w:pPr>
      <w:r w:rsidRPr="00CA4934">
        <w:t>на основе полученных знаний распознавать и научно объяснять ф</w:t>
      </w:r>
      <w:r w:rsidRPr="00CA4934">
        <w:t>и</w:t>
      </w:r>
      <w:r w:rsidRPr="00CA4934">
        <w:t>зические явления в окружающей природе и повседневной жизни;</w:t>
      </w:r>
    </w:p>
    <w:p w14:paraId="711545CD" w14:textId="77777777" w:rsidR="007B5A4B" w:rsidRPr="00CA4934" w:rsidRDefault="007B5A4B" w:rsidP="0025285B">
      <w:pPr>
        <w:pStyle w:val="aff2"/>
      </w:pPr>
      <w:r w:rsidRPr="00CA4934">
        <w:t>использовать научные методы исследования физических явлений, в том числе для проверки гипотез и получения теоретических выводов;</w:t>
      </w:r>
    </w:p>
    <w:p w14:paraId="5823CF5E" w14:textId="77777777" w:rsidR="007B5A4B" w:rsidRPr="00CA4934" w:rsidRDefault="007B5A4B" w:rsidP="0025285B">
      <w:pPr>
        <w:pStyle w:val="aff2"/>
      </w:pPr>
      <w:r w:rsidRPr="00CA4934">
        <w:t>объяснять научные основы наиболее важных достижений совреме</w:t>
      </w:r>
      <w:r w:rsidRPr="00CA4934">
        <w:t>н</w:t>
      </w:r>
      <w:r w:rsidRPr="00CA4934">
        <w:t>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70D739C3" w14:textId="77777777" w:rsidR="007B5A4B" w:rsidRPr="00CA4934" w:rsidRDefault="007B5A4B" w:rsidP="0025285B">
      <w:pPr>
        <w:pStyle w:val="aff2"/>
      </w:pPr>
      <w:bookmarkStart w:id="48" w:name="_Toc124412005"/>
      <w:r w:rsidRPr="00CA4934">
        <w:t>Каждая из тем данного модуля включает экспериментальное иссл</w:t>
      </w:r>
      <w:r w:rsidRPr="00CA4934">
        <w:t>е</w:t>
      </w:r>
      <w:r w:rsidRPr="00CA4934">
        <w:t xml:space="preserve">дование обобщающего характера. Модуль завершается проведением </w:t>
      </w:r>
      <w:r w:rsidRPr="00CA4934">
        <w:lastRenderedPageBreak/>
        <w:t>диагностической и оценочной работы за курс основного общего обр</w:t>
      </w:r>
      <w:r w:rsidRPr="00CA4934">
        <w:t>а</w:t>
      </w:r>
      <w:r w:rsidRPr="00CA4934">
        <w:t>зования.</w:t>
      </w:r>
    </w:p>
    <w:p w14:paraId="0BCFEE45" w14:textId="5DAF39D9" w:rsidR="007B5A4B" w:rsidRPr="0025285B" w:rsidRDefault="007B5A4B" w:rsidP="0025285B">
      <w:pPr>
        <w:pStyle w:val="aff2"/>
        <w:rPr>
          <w:b/>
          <w:bCs/>
        </w:rPr>
      </w:pPr>
      <w:r w:rsidRPr="0025285B">
        <w:rPr>
          <w:b/>
          <w:bCs/>
        </w:rPr>
        <w:t>Планируемые результаты освоения физик</w:t>
      </w:r>
      <w:bookmarkEnd w:id="48"/>
      <w:r w:rsidRPr="0025285B">
        <w:rPr>
          <w:b/>
          <w:bCs/>
        </w:rPr>
        <w:t>и (базовый уровень) на уровне основного общего образования.</w:t>
      </w:r>
    </w:p>
    <w:p w14:paraId="42F48D48" w14:textId="264B1FF6" w:rsidR="007B5A4B" w:rsidRPr="00CA4934" w:rsidRDefault="007B5A4B" w:rsidP="0025285B">
      <w:pPr>
        <w:pStyle w:val="aff2"/>
      </w:pPr>
      <w:r w:rsidRPr="00CA4934">
        <w:t>Изучение физики на уровне основного общего образования напра</w:t>
      </w:r>
      <w:r w:rsidRPr="00CA4934">
        <w:t>в</w:t>
      </w:r>
      <w:r w:rsidRPr="00CA4934">
        <w:t>лено на достижение личностных, метапредметных и предметных обр</w:t>
      </w:r>
      <w:r w:rsidRPr="00CA4934">
        <w:t>а</w:t>
      </w:r>
      <w:r w:rsidRPr="00CA4934">
        <w:t>зовательных результатов.</w:t>
      </w:r>
    </w:p>
    <w:p w14:paraId="3ADCD02F" w14:textId="2B15E9F3" w:rsidR="007B5A4B" w:rsidRPr="00CA4934" w:rsidRDefault="007B5A4B" w:rsidP="0025285B">
      <w:pPr>
        <w:pStyle w:val="aff2"/>
      </w:pPr>
      <w:bookmarkStart w:id="49" w:name="_Toc124412006"/>
      <w:r w:rsidRPr="00CA4934">
        <w:t>В результате изучения физики на уровне основного общего образ</w:t>
      </w:r>
      <w:r w:rsidRPr="00CA4934">
        <w:t>о</w:t>
      </w:r>
      <w:r w:rsidRPr="00CA4934">
        <w:t>вания у обучающегося будут сформированы следующие личностные результаты в части:</w:t>
      </w:r>
      <w:bookmarkEnd w:id="49"/>
    </w:p>
    <w:p w14:paraId="442B6A6C" w14:textId="77777777" w:rsidR="007B5A4B" w:rsidRPr="00CA4934" w:rsidRDefault="007B5A4B" w:rsidP="0025285B">
      <w:pPr>
        <w:pStyle w:val="aff2"/>
      </w:pPr>
      <w:r w:rsidRPr="00CA4934">
        <w:t> патриотического воспитания:</w:t>
      </w:r>
    </w:p>
    <w:p w14:paraId="509E98C9" w14:textId="77777777" w:rsidR="007B5A4B" w:rsidRPr="00CA4934" w:rsidRDefault="007B5A4B" w:rsidP="0025285B">
      <w:pPr>
        <w:pStyle w:val="aff2"/>
      </w:pPr>
      <w:r w:rsidRPr="00CA4934">
        <w:t>проявление интереса к истории и современному состоянию росси</w:t>
      </w:r>
      <w:r w:rsidRPr="00CA4934">
        <w:t>й</w:t>
      </w:r>
      <w:r w:rsidRPr="00CA4934">
        <w:t>ской физической науки;</w:t>
      </w:r>
    </w:p>
    <w:p w14:paraId="6F5831E8" w14:textId="77777777" w:rsidR="007B5A4B" w:rsidRPr="00CA4934" w:rsidRDefault="007B5A4B" w:rsidP="0025285B">
      <w:pPr>
        <w:pStyle w:val="aff2"/>
      </w:pPr>
      <w:r w:rsidRPr="00CA4934">
        <w:t>ценностное отношение к достижениям российских учёных­физиков;</w:t>
      </w:r>
    </w:p>
    <w:p w14:paraId="257F77C9" w14:textId="77777777" w:rsidR="007B5A4B" w:rsidRPr="00CA4934" w:rsidRDefault="007B5A4B" w:rsidP="0025285B">
      <w:pPr>
        <w:pStyle w:val="aff2"/>
      </w:pPr>
      <w:r w:rsidRPr="00CA4934">
        <w:t> гражданского и духовно-нравственного воспитания:</w:t>
      </w:r>
    </w:p>
    <w:p w14:paraId="26232014" w14:textId="77777777" w:rsidR="007B5A4B" w:rsidRPr="00CA4934" w:rsidRDefault="007B5A4B" w:rsidP="0025285B">
      <w:pPr>
        <w:pStyle w:val="aff2"/>
      </w:pPr>
      <w:r w:rsidRPr="00CA4934">
        <w:t>готовность к активному участию в обсуждении обществе</w:t>
      </w:r>
      <w:r w:rsidRPr="00CA4934">
        <w:t>н</w:t>
      </w:r>
      <w:r w:rsidRPr="00CA4934">
        <w:t>но-значимых и этических проблем, связанных с практическим прим</w:t>
      </w:r>
      <w:r w:rsidRPr="00CA4934">
        <w:t>е</w:t>
      </w:r>
      <w:r w:rsidRPr="00CA4934">
        <w:t>нением достижений физики;</w:t>
      </w:r>
    </w:p>
    <w:p w14:paraId="2C9272BD" w14:textId="77777777" w:rsidR="007B5A4B" w:rsidRPr="00CA4934" w:rsidRDefault="007B5A4B" w:rsidP="0025285B">
      <w:pPr>
        <w:pStyle w:val="aff2"/>
      </w:pPr>
      <w:r w:rsidRPr="00CA4934">
        <w:t>осознание важности морально­этических принципов в деятельности учёного;</w:t>
      </w:r>
    </w:p>
    <w:p w14:paraId="09487D7A" w14:textId="77777777" w:rsidR="007B5A4B" w:rsidRPr="00CA4934" w:rsidRDefault="007B5A4B" w:rsidP="0025285B">
      <w:pPr>
        <w:pStyle w:val="aff2"/>
      </w:pPr>
      <w:r w:rsidRPr="00CA4934">
        <w:t> эстетического воспитания:</w:t>
      </w:r>
    </w:p>
    <w:p w14:paraId="3D02695E" w14:textId="77777777" w:rsidR="007B5A4B" w:rsidRPr="00CA4934" w:rsidRDefault="007B5A4B" w:rsidP="0025285B">
      <w:pPr>
        <w:pStyle w:val="aff2"/>
      </w:pPr>
      <w:r w:rsidRPr="00CA4934">
        <w:t>восприятие эстетических качеств физической науки: её гармоничного построения, строгости, точности, лаконичности;</w:t>
      </w:r>
    </w:p>
    <w:p w14:paraId="20910FE5" w14:textId="77777777" w:rsidR="007B5A4B" w:rsidRPr="00CA4934" w:rsidRDefault="007B5A4B" w:rsidP="0025285B">
      <w:pPr>
        <w:pStyle w:val="aff2"/>
      </w:pPr>
      <w:r w:rsidRPr="00CA4934">
        <w:t> ценности научного познания:</w:t>
      </w:r>
    </w:p>
    <w:p w14:paraId="781B8860" w14:textId="77777777" w:rsidR="007B5A4B" w:rsidRPr="00CA4934" w:rsidRDefault="007B5A4B" w:rsidP="0025285B">
      <w:pPr>
        <w:pStyle w:val="aff2"/>
      </w:pPr>
      <w:r w:rsidRPr="00CA4934">
        <w:t>осознание ценности физической науки как мощного инструмента познания мира, основы развития технологий, важнейшей составляющей культуры;</w:t>
      </w:r>
    </w:p>
    <w:p w14:paraId="534BAFF4" w14:textId="77777777" w:rsidR="007B5A4B" w:rsidRPr="00CA4934" w:rsidRDefault="007B5A4B" w:rsidP="0025285B">
      <w:pPr>
        <w:pStyle w:val="aff2"/>
      </w:pPr>
      <w:r w:rsidRPr="00CA4934">
        <w:t>развитие научной любознательности, интереса к исследовательской деятельности;</w:t>
      </w:r>
    </w:p>
    <w:p w14:paraId="19A9FED5" w14:textId="77777777" w:rsidR="007B5A4B" w:rsidRPr="00CA4934" w:rsidRDefault="007B5A4B" w:rsidP="0025285B">
      <w:pPr>
        <w:pStyle w:val="aff2"/>
      </w:pPr>
      <w:r w:rsidRPr="00CA4934">
        <w:t> </w:t>
      </w:r>
      <w:bookmarkStart w:id="50" w:name="_Hlk125714652"/>
      <w:r w:rsidRPr="00CA4934">
        <w:t>формирования культуры здоровья и эмоционального благополучия:</w:t>
      </w:r>
      <w:bookmarkEnd w:id="50"/>
    </w:p>
    <w:p w14:paraId="29A1E707" w14:textId="77777777" w:rsidR="007B5A4B" w:rsidRPr="00CA4934" w:rsidRDefault="007B5A4B" w:rsidP="0025285B">
      <w:pPr>
        <w:pStyle w:val="aff2"/>
      </w:pPr>
      <w:r w:rsidRPr="00CA4934">
        <w:t>осознание ценности безопасного образа жизни в современном техн</w:t>
      </w:r>
      <w:r w:rsidRPr="00CA4934">
        <w:t>о</w:t>
      </w:r>
      <w:r w:rsidRPr="00CA4934">
        <w:t>логическом мире, важности правил безопасного поведения на тран</w:t>
      </w:r>
      <w:r w:rsidRPr="00CA4934">
        <w:t>с</w:t>
      </w:r>
      <w:r w:rsidRPr="00CA4934">
        <w:t>порте, на дорогах, с электрическим и тепловым оборудованием в д</w:t>
      </w:r>
      <w:r w:rsidRPr="00CA4934">
        <w:t>о</w:t>
      </w:r>
      <w:r w:rsidRPr="00CA4934">
        <w:t>машних условиях;</w:t>
      </w:r>
    </w:p>
    <w:p w14:paraId="4328D37B" w14:textId="77777777" w:rsidR="007B5A4B" w:rsidRPr="00CA4934" w:rsidRDefault="007B5A4B" w:rsidP="0025285B">
      <w:pPr>
        <w:pStyle w:val="aff2"/>
      </w:pPr>
      <w:r w:rsidRPr="00CA4934">
        <w:t>сформированность навыка рефлексии, признание своего права на ошибку и такого же права у другого человека;</w:t>
      </w:r>
    </w:p>
    <w:p w14:paraId="1045EAA8" w14:textId="77777777" w:rsidR="007B5A4B" w:rsidRPr="00CA4934" w:rsidRDefault="007B5A4B" w:rsidP="0025285B">
      <w:pPr>
        <w:pStyle w:val="aff2"/>
      </w:pPr>
      <w:r w:rsidRPr="00CA4934">
        <w:t> трудового воспитания:</w:t>
      </w:r>
    </w:p>
    <w:p w14:paraId="6547E1C1" w14:textId="77777777" w:rsidR="007B5A4B" w:rsidRPr="00CA4934" w:rsidRDefault="007B5A4B" w:rsidP="0025285B">
      <w:pPr>
        <w:pStyle w:val="aff2"/>
      </w:pPr>
      <w:r w:rsidRPr="00CA4934">
        <w:t xml:space="preserve"> активное участие в решении практических задач (в рамках семьи, образовательной организации, </w:t>
      </w:r>
      <w:r w:rsidRPr="00CA4934">
        <w:rPr>
          <w:rFonts w:eastAsia="SchoolBookSanPin"/>
        </w:rPr>
        <w:t>населенного пункта, родного края)</w:t>
      </w:r>
      <w:r w:rsidRPr="00CA4934">
        <w:t xml:space="preserve"> те</w:t>
      </w:r>
      <w:r w:rsidRPr="00CA4934">
        <w:t>х</w:t>
      </w:r>
      <w:r w:rsidRPr="00CA4934">
        <w:t>нологической и социальной направленности, требующих в том числе и физических знаний;</w:t>
      </w:r>
    </w:p>
    <w:p w14:paraId="11ACA832" w14:textId="77777777" w:rsidR="007B5A4B" w:rsidRPr="00CA4934" w:rsidRDefault="007B5A4B" w:rsidP="0025285B">
      <w:pPr>
        <w:pStyle w:val="aff2"/>
      </w:pPr>
      <w:r w:rsidRPr="00CA4934">
        <w:t>интерес к практическому изучению профессий, связанных с физикой;</w:t>
      </w:r>
    </w:p>
    <w:p w14:paraId="27BD3C0A" w14:textId="77777777" w:rsidR="007B5A4B" w:rsidRPr="00CA4934" w:rsidRDefault="007B5A4B" w:rsidP="0025285B">
      <w:pPr>
        <w:pStyle w:val="aff2"/>
      </w:pPr>
      <w:r w:rsidRPr="00CA4934">
        <w:t> экологического воспитания:</w:t>
      </w:r>
    </w:p>
    <w:p w14:paraId="21B5161D" w14:textId="77777777" w:rsidR="007B5A4B" w:rsidRPr="00CA4934" w:rsidRDefault="007B5A4B" w:rsidP="0025285B">
      <w:pPr>
        <w:pStyle w:val="aff2"/>
      </w:pPr>
      <w:r w:rsidRPr="00CA4934">
        <w:lastRenderedPageBreak/>
        <w:t>ориентация на применение физических знаний для решения задач в области окружающей среды, планирования поступков и оценки их во</w:t>
      </w:r>
      <w:r w:rsidRPr="00CA4934">
        <w:t>з</w:t>
      </w:r>
      <w:r w:rsidRPr="00CA4934">
        <w:t>можных последствий для окружающей среды;</w:t>
      </w:r>
    </w:p>
    <w:p w14:paraId="3B1E1F24" w14:textId="77777777" w:rsidR="007B5A4B" w:rsidRPr="00CA4934" w:rsidRDefault="007B5A4B" w:rsidP="0025285B">
      <w:pPr>
        <w:pStyle w:val="aff2"/>
      </w:pPr>
      <w:r w:rsidRPr="00CA4934">
        <w:t>осознание глобального характера экологических проблем и путей их решения;</w:t>
      </w:r>
    </w:p>
    <w:p w14:paraId="0D9D824C" w14:textId="77777777" w:rsidR="007B5A4B" w:rsidRPr="00CA4934" w:rsidRDefault="007B5A4B" w:rsidP="0025285B">
      <w:pPr>
        <w:pStyle w:val="aff2"/>
      </w:pPr>
      <w:r w:rsidRPr="00CA4934">
        <w:t> адаптации к изменяющимся условиям социальной и природной ср</w:t>
      </w:r>
      <w:r w:rsidRPr="00CA4934">
        <w:t>е</w:t>
      </w:r>
      <w:r w:rsidRPr="00CA4934">
        <w:t>ды:</w:t>
      </w:r>
    </w:p>
    <w:p w14:paraId="6E9C4565" w14:textId="77777777" w:rsidR="007B5A4B" w:rsidRPr="00CA4934" w:rsidRDefault="007B5A4B" w:rsidP="0025285B">
      <w:pPr>
        <w:pStyle w:val="aff2"/>
      </w:pPr>
      <w:r w:rsidRPr="00CA4934">
        <w:t>потребность во взаимодействии при выполнении исследований и проектов физической направленности, открытость опыту и знаниям других;</w:t>
      </w:r>
    </w:p>
    <w:p w14:paraId="7C1F1ED6" w14:textId="77777777" w:rsidR="007B5A4B" w:rsidRPr="00CA4934" w:rsidRDefault="007B5A4B" w:rsidP="0025285B">
      <w:pPr>
        <w:pStyle w:val="aff2"/>
      </w:pPr>
      <w:r w:rsidRPr="00CA4934">
        <w:t>повышение уровня своей компетентности через практическую де</w:t>
      </w:r>
      <w:r w:rsidRPr="00CA4934">
        <w:t>я</w:t>
      </w:r>
      <w:r w:rsidRPr="00CA4934">
        <w:t>тельность;</w:t>
      </w:r>
    </w:p>
    <w:p w14:paraId="50EEEE34" w14:textId="77777777" w:rsidR="007B5A4B" w:rsidRPr="00CA4934" w:rsidRDefault="007B5A4B" w:rsidP="0025285B">
      <w:pPr>
        <w:pStyle w:val="aff2"/>
      </w:pPr>
      <w:r w:rsidRPr="00CA4934">
        <w:t>потребность в формировании новых знаний, в том числе формулир</w:t>
      </w:r>
      <w:r w:rsidRPr="00CA4934">
        <w:t>о</w:t>
      </w:r>
      <w:r w:rsidRPr="00CA4934">
        <w:t>вать идеи, понятия, гипотезы о физических объектах и явлениях;</w:t>
      </w:r>
    </w:p>
    <w:p w14:paraId="79352178" w14:textId="77777777" w:rsidR="007B5A4B" w:rsidRPr="00CA4934" w:rsidRDefault="007B5A4B" w:rsidP="0025285B">
      <w:pPr>
        <w:pStyle w:val="aff2"/>
      </w:pPr>
      <w:r w:rsidRPr="00CA4934">
        <w:t>осознание дефицитов собственных знаний и компетентностей в о</w:t>
      </w:r>
      <w:r w:rsidRPr="00CA4934">
        <w:t>б</w:t>
      </w:r>
      <w:r w:rsidRPr="00CA4934">
        <w:t>ласти физики;</w:t>
      </w:r>
    </w:p>
    <w:p w14:paraId="0651FDF8" w14:textId="77777777" w:rsidR="007B5A4B" w:rsidRPr="00CA4934" w:rsidRDefault="007B5A4B" w:rsidP="0025285B">
      <w:pPr>
        <w:pStyle w:val="aff2"/>
      </w:pPr>
      <w:r w:rsidRPr="00CA4934">
        <w:t>планирование своего развития в приобретении новых физических знаний;</w:t>
      </w:r>
    </w:p>
    <w:p w14:paraId="1288D2DC" w14:textId="77777777" w:rsidR="007B5A4B" w:rsidRPr="00CA4934" w:rsidRDefault="007B5A4B" w:rsidP="0025285B">
      <w:pPr>
        <w:pStyle w:val="aff2"/>
      </w:pPr>
      <w:r w:rsidRPr="00CA4934">
        <w:t>стремление анализировать и выявлять взаимосвязи природы, общ</w:t>
      </w:r>
      <w:r w:rsidRPr="00CA4934">
        <w:t>е</w:t>
      </w:r>
      <w:r w:rsidRPr="00CA4934">
        <w:t>ства и экономики, в том числе с использованием физических знаний;</w:t>
      </w:r>
    </w:p>
    <w:p w14:paraId="260E0B81" w14:textId="77777777" w:rsidR="007B5A4B" w:rsidRPr="00CA4934" w:rsidRDefault="007B5A4B" w:rsidP="0025285B">
      <w:pPr>
        <w:pStyle w:val="aff2"/>
      </w:pPr>
      <w:r w:rsidRPr="00CA4934">
        <w:t>оценка своих действий с учётом влияния на окружающую среду, возможных глобальных последствий.</w:t>
      </w:r>
    </w:p>
    <w:p w14:paraId="03DC1594" w14:textId="15AAA238" w:rsidR="007B5A4B" w:rsidRPr="00CA4934" w:rsidRDefault="007B5A4B" w:rsidP="00AD0681">
      <w:pPr>
        <w:pStyle w:val="aff2"/>
        <w:ind w:firstLine="0"/>
      </w:pPr>
      <w:bookmarkStart w:id="51" w:name="_Toc124412007"/>
      <w:r w:rsidRPr="00CA4934">
        <w:t> 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w:t>
      </w:r>
      <w:r w:rsidRPr="00CA4934">
        <w:t>м</w:t>
      </w:r>
      <w:r w:rsidRPr="00CA4934">
        <w:t>муникативные универсальные учебные действия, регулятивные ун</w:t>
      </w:r>
      <w:r w:rsidRPr="00CA4934">
        <w:t>и</w:t>
      </w:r>
      <w:r w:rsidRPr="00CA4934">
        <w:t>версальные учебные действия.</w:t>
      </w:r>
    </w:p>
    <w:bookmarkEnd w:id="51"/>
    <w:p w14:paraId="2D348DB5" w14:textId="044D0B2E" w:rsidR="007B5A4B" w:rsidRPr="00CA4934" w:rsidRDefault="007B5A4B" w:rsidP="00AD0681">
      <w:pPr>
        <w:pStyle w:val="aff2"/>
        <w:ind w:firstLine="0"/>
      </w:pPr>
      <w:r w:rsidRPr="00CA4934">
        <w:t> Овладение универсальными учебными познавательными действиями:</w:t>
      </w:r>
    </w:p>
    <w:p w14:paraId="542D2268" w14:textId="77777777" w:rsidR="007B5A4B" w:rsidRPr="00CA4934" w:rsidRDefault="007B5A4B" w:rsidP="0025285B">
      <w:pPr>
        <w:pStyle w:val="aff2"/>
      </w:pPr>
      <w:r w:rsidRPr="00CA4934">
        <w:t>1) базовые логические действия:</w:t>
      </w:r>
    </w:p>
    <w:p w14:paraId="628DDED3" w14:textId="77777777" w:rsidR="007B5A4B" w:rsidRPr="00CA4934" w:rsidRDefault="007B5A4B" w:rsidP="0025285B">
      <w:pPr>
        <w:pStyle w:val="aff2"/>
      </w:pPr>
      <w:r w:rsidRPr="00CA4934">
        <w:t>выявлять и характеризовать существенные признаки объектов (явл</w:t>
      </w:r>
      <w:r w:rsidRPr="00CA4934">
        <w:t>е</w:t>
      </w:r>
      <w:r w:rsidRPr="00CA4934">
        <w:t>ний);</w:t>
      </w:r>
    </w:p>
    <w:p w14:paraId="77AA25D5" w14:textId="77777777" w:rsidR="007B5A4B" w:rsidRPr="00CA4934" w:rsidRDefault="007B5A4B" w:rsidP="0025285B">
      <w:pPr>
        <w:pStyle w:val="aff2"/>
      </w:pPr>
      <w:r w:rsidRPr="00CA4934">
        <w:t>устанавливать существенный признак классификации, основания для обобщения и сравнения;</w:t>
      </w:r>
    </w:p>
    <w:p w14:paraId="557A4CC5" w14:textId="77777777" w:rsidR="007B5A4B" w:rsidRPr="00CA4934" w:rsidRDefault="007B5A4B" w:rsidP="0025285B">
      <w:pPr>
        <w:pStyle w:val="aff2"/>
      </w:pPr>
      <w:r w:rsidRPr="00CA4934">
        <w:t>выявлять закономерности и противоречия в рассматриваемых фактах, данных и наблюдениях, относящихся к физическим явлениям;</w:t>
      </w:r>
    </w:p>
    <w:p w14:paraId="4FE00D16" w14:textId="77777777" w:rsidR="007B5A4B" w:rsidRPr="00CA4934" w:rsidRDefault="007B5A4B" w:rsidP="0025285B">
      <w:pPr>
        <w:pStyle w:val="aff2"/>
      </w:pPr>
      <w:r w:rsidRPr="00CA4934">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14:paraId="6162F7EE" w14:textId="77777777" w:rsidR="007B5A4B" w:rsidRPr="00CA4934" w:rsidRDefault="007B5A4B" w:rsidP="0025285B">
      <w:pPr>
        <w:pStyle w:val="aff2"/>
      </w:pPr>
      <w:r w:rsidRPr="00CA4934">
        <w:t>самостоятельно выбирать способ решения учебной физической задачи (сравнение нескольких вариантов решения, выбор наиболее подход</w:t>
      </w:r>
      <w:r w:rsidRPr="00CA4934">
        <w:t>я</w:t>
      </w:r>
      <w:r w:rsidRPr="00CA4934">
        <w:t>щего с учётом самостоятельно выделенных критериев).</w:t>
      </w:r>
    </w:p>
    <w:p w14:paraId="2CCE57BA" w14:textId="77777777" w:rsidR="007B5A4B" w:rsidRPr="00CA4934" w:rsidRDefault="007B5A4B" w:rsidP="0025285B">
      <w:pPr>
        <w:pStyle w:val="aff2"/>
      </w:pPr>
      <w:r w:rsidRPr="00CA4934">
        <w:t>2) базовые исследовательские действия:</w:t>
      </w:r>
    </w:p>
    <w:p w14:paraId="0308547D" w14:textId="77777777" w:rsidR="007B5A4B" w:rsidRPr="00CA4934" w:rsidRDefault="007B5A4B" w:rsidP="0025285B">
      <w:pPr>
        <w:pStyle w:val="aff2"/>
      </w:pPr>
      <w:r w:rsidRPr="00CA4934">
        <w:t>использовать вопросы как исследовательский инструмент познания;</w:t>
      </w:r>
    </w:p>
    <w:p w14:paraId="719DF1AF" w14:textId="77777777" w:rsidR="007B5A4B" w:rsidRPr="00CA4934" w:rsidRDefault="007B5A4B" w:rsidP="0025285B">
      <w:pPr>
        <w:pStyle w:val="aff2"/>
      </w:pPr>
      <w:r w:rsidRPr="00CA4934">
        <w:lastRenderedPageBreak/>
        <w:t>проводить по самостоятельно составленному плану опыт, несложный физический эксперимент, небольшое исследование физического явл</w:t>
      </w:r>
      <w:r w:rsidRPr="00CA4934">
        <w:t>е</w:t>
      </w:r>
      <w:r w:rsidRPr="00CA4934">
        <w:t>ния;</w:t>
      </w:r>
    </w:p>
    <w:p w14:paraId="534DC235" w14:textId="77777777" w:rsidR="007B5A4B" w:rsidRPr="00CA4934" w:rsidRDefault="007B5A4B" w:rsidP="0025285B">
      <w:pPr>
        <w:pStyle w:val="aff2"/>
      </w:pPr>
      <w:r w:rsidRPr="00CA4934">
        <w:t>оценивать на применимость и достоверность информацию, получе</w:t>
      </w:r>
      <w:r w:rsidRPr="00CA4934">
        <w:t>н</w:t>
      </w:r>
      <w:r w:rsidRPr="00CA4934">
        <w:t>ную в ходе исследования или эксперимента;</w:t>
      </w:r>
    </w:p>
    <w:p w14:paraId="692050C8" w14:textId="77777777" w:rsidR="007B5A4B" w:rsidRPr="00CA4934" w:rsidRDefault="007B5A4B" w:rsidP="0025285B">
      <w:pPr>
        <w:pStyle w:val="aff2"/>
      </w:pPr>
      <w:r w:rsidRPr="00CA4934">
        <w:t>самостоятельно формулировать обобщения и выводы по результатам проведённого наблюдения, опыта, исследования;</w:t>
      </w:r>
    </w:p>
    <w:p w14:paraId="17C7E738" w14:textId="77777777" w:rsidR="007B5A4B" w:rsidRPr="00CA4934" w:rsidRDefault="007B5A4B" w:rsidP="0025285B">
      <w:pPr>
        <w:pStyle w:val="aff2"/>
      </w:pPr>
      <w:r w:rsidRPr="00CA4934">
        <w:t>прогнозировать возможное дальнейшее развитие физических пр</w:t>
      </w:r>
      <w:r w:rsidRPr="00CA4934">
        <w:t>о</w:t>
      </w:r>
      <w:r w:rsidRPr="00CA4934">
        <w:t>цессов, а также выдвигать предположения об их развитии в новых условиях и контекстах.</w:t>
      </w:r>
    </w:p>
    <w:p w14:paraId="6AFE0BA9" w14:textId="77777777" w:rsidR="007B5A4B" w:rsidRPr="00CA4934" w:rsidRDefault="007B5A4B" w:rsidP="0025285B">
      <w:pPr>
        <w:pStyle w:val="aff2"/>
      </w:pPr>
      <w:r w:rsidRPr="00CA4934">
        <w:t>3) работа с информацией:</w:t>
      </w:r>
    </w:p>
    <w:p w14:paraId="2F1234B4" w14:textId="77777777" w:rsidR="007B5A4B" w:rsidRPr="00CA4934" w:rsidRDefault="007B5A4B" w:rsidP="0025285B">
      <w:pPr>
        <w:pStyle w:val="aff2"/>
      </w:pPr>
      <w:r w:rsidRPr="00CA4934">
        <w:t>применять различные методы, инструменты и запросы при поиске и отборе информации или данных с учётом предложенной учебной физ</w:t>
      </w:r>
      <w:r w:rsidRPr="00CA4934">
        <w:t>и</w:t>
      </w:r>
      <w:r w:rsidRPr="00CA4934">
        <w:t>ческой задачи;</w:t>
      </w:r>
    </w:p>
    <w:p w14:paraId="687C9CDA" w14:textId="77777777" w:rsidR="007B5A4B" w:rsidRPr="00CA4934" w:rsidRDefault="007B5A4B" w:rsidP="0025285B">
      <w:pPr>
        <w:pStyle w:val="aff2"/>
      </w:pPr>
      <w:r w:rsidRPr="00CA4934">
        <w:t>анализировать, систематизировать и интерпретировать информацию различных видов и форм представления;</w:t>
      </w:r>
    </w:p>
    <w:p w14:paraId="0F9A51A2" w14:textId="77777777" w:rsidR="007B5A4B" w:rsidRPr="00CA4934" w:rsidRDefault="007B5A4B" w:rsidP="0025285B">
      <w:pPr>
        <w:pStyle w:val="aff2"/>
      </w:pPr>
      <w:r w:rsidRPr="00CA4934">
        <w:t>самостоятельно выбирать оптимальную форму представления и</w:t>
      </w:r>
      <w:r w:rsidRPr="00CA4934">
        <w:t>н</w:t>
      </w:r>
      <w:r w:rsidRPr="00CA4934">
        <w:t>формации и иллюстрировать решаемые задачи несложными схемами, диаграммами, иной графикой и их комбинациями.</w:t>
      </w:r>
    </w:p>
    <w:p w14:paraId="2E3A5FB0" w14:textId="1AB2A221" w:rsidR="007B5A4B" w:rsidRPr="00CA4934" w:rsidRDefault="007B5A4B" w:rsidP="0025285B">
      <w:pPr>
        <w:pStyle w:val="aff2"/>
      </w:pPr>
      <w:r w:rsidRPr="00CA4934">
        <w:t>Овладение универсальными учебными коммуникативными действ</w:t>
      </w:r>
      <w:r w:rsidRPr="00CA4934">
        <w:t>и</w:t>
      </w:r>
      <w:r w:rsidRPr="00CA4934">
        <w:t>ями:</w:t>
      </w:r>
    </w:p>
    <w:p w14:paraId="1075A062" w14:textId="77777777" w:rsidR="007B5A4B" w:rsidRPr="00CA4934" w:rsidRDefault="007B5A4B" w:rsidP="0025285B">
      <w:pPr>
        <w:pStyle w:val="aff2"/>
      </w:pPr>
      <w:r w:rsidRPr="00CA4934">
        <w:t>1) общение:</w:t>
      </w:r>
    </w:p>
    <w:p w14:paraId="0B9680FC" w14:textId="77777777" w:rsidR="007B5A4B" w:rsidRPr="00CA4934" w:rsidRDefault="007B5A4B" w:rsidP="0025285B">
      <w:pPr>
        <w:pStyle w:val="aff2"/>
      </w:pPr>
      <w:r w:rsidRPr="00CA4934">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w:t>
      </w:r>
      <w:r w:rsidRPr="00CA4934">
        <w:t>а</w:t>
      </w:r>
      <w:r w:rsidRPr="00CA4934">
        <w:t>гожелательности общения;</w:t>
      </w:r>
    </w:p>
    <w:p w14:paraId="27DEEB8F" w14:textId="77777777" w:rsidR="007B5A4B" w:rsidRPr="00CA4934" w:rsidRDefault="007B5A4B" w:rsidP="0025285B">
      <w:pPr>
        <w:pStyle w:val="aff2"/>
      </w:pPr>
      <w:r w:rsidRPr="00CA4934">
        <w:t>сопоставлять свои суждения с суждениями других участников ди</w:t>
      </w:r>
      <w:r w:rsidRPr="00CA4934">
        <w:t>а</w:t>
      </w:r>
      <w:r w:rsidRPr="00CA4934">
        <w:t>лога, обнаруживать различие и сходство позиций;</w:t>
      </w:r>
    </w:p>
    <w:p w14:paraId="2DFFA6A4" w14:textId="77777777" w:rsidR="007B5A4B" w:rsidRPr="00CA4934" w:rsidRDefault="007B5A4B" w:rsidP="0025285B">
      <w:pPr>
        <w:pStyle w:val="aff2"/>
      </w:pPr>
      <w:r w:rsidRPr="00CA4934">
        <w:t>выражать свою точку зрения в устных и письменных текстах;</w:t>
      </w:r>
    </w:p>
    <w:p w14:paraId="43A8A550" w14:textId="77777777" w:rsidR="007B5A4B" w:rsidRPr="00CA4934" w:rsidRDefault="007B5A4B" w:rsidP="0025285B">
      <w:pPr>
        <w:pStyle w:val="aff2"/>
      </w:pPr>
      <w:r w:rsidRPr="00CA4934">
        <w:t>публично представлять результаты выполненного физического опыта (эксперимента, исследования, проекта).</w:t>
      </w:r>
    </w:p>
    <w:p w14:paraId="37DACFB2" w14:textId="77777777" w:rsidR="007B5A4B" w:rsidRPr="00CA4934" w:rsidRDefault="007B5A4B" w:rsidP="0025285B">
      <w:pPr>
        <w:pStyle w:val="aff2"/>
      </w:pPr>
      <w:r w:rsidRPr="00CA4934">
        <w:t>2) совместная деятельность (сотрудничество):</w:t>
      </w:r>
    </w:p>
    <w:p w14:paraId="605EAD23" w14:textId="77777777" w:rsidR="007B5A4B" w:rsidRPr="00CA4934" w:rsidRDefault="007B5A4B" w:rsidP="0025285B">
      <w:pPr>
        <w:pStyle w:val="aff2"/>
      </w:pPr>
      <w:r w:rsidRPr="00CA4934">
        <w:t>понимать и использовать преимущества командной и индивидуальной работы при решении конкретной физической проблемы;</w:t>
      </w:r>
    </w:p>
    <w:p w14:paraId="2B2510E0" w14:textId="77777777" w:rsidR="007B5A4B" w:rsidRPr="00CA4934" w:rsidRDefault="007B5A4B" w:rsidP="0025285B">
      <w:pPr>
        <w:pStyle w:val="aff2"/>
      </w:pPr>
      <w:r w:rsidRPr="00CA4934">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14:paraId="48053033" w14:textId="77777777" w:rsidR="007B5A4B" w:rsidRPr="00CA4934" w:rsidRDefault="007B5A4B" w:rsidP="0025285B">
      <w:pPr>
        <w:pStyle w:val="aff2"/>
      </w:pPr>
      <w:r w:rsidRPr="00CA4934">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0A16F1AB" w14:textId="77777777" w:rsidR="007B5A4B" w:rsidRPr="00CA4934" w:rsidRDefault="007B5A4B" w:rsidP="0025285B">
      <w:pPr>
        <w:pStyle w:val="aff2"/>
      </w:pPr>
      <w:r w:rsidRPr="00CA4934">
        <w:t>оценивать качество своего вклада в общий продукт по критериям, самостоятельно сформулированным участниками взаимодействия.</w:t>
      </w:r>
    </w:p>
    <w:p w14:paraId="2D41D822" w14:textId="52028B3A" w:rsidR="007B5A4B" w:rsidRPr="00CA4934" w:rsidRDefault="007B5A4B" w:rsidP="0025285B">
      <w:pPr>
        <w:pStyle w:val="aff2"/>
      </w:pPr>
      <w:r w:rsidRPr="00CA4934">
        <w:t>Овладение универсальными учебными регулятивными действиями:</w:t>
      </w:r>
    </w:p>
    <w:p w14:paraId="520D4DDE" w14:textId="77777777" w:rsidR="007B5A4B" w:rsidRPr="00CA4934" w:rsidRDefault="007B5A4B" w:rsidP="0025285B">
      <w:pPr>
        <w:pStyle w:val="aff2"/>
      </w:pPr>
      <w:r w:rsidRPr="00CA4934">
        <w:t>1) самоорганизация:</w:t>
      </w:r>
    </w:p>
    <w:p w14:paraId="63711C5B" w14:textId="77777777" w:rsidR="007B5A4B" w:rsidRPr="00CA4934" w:rsidRDefault="007B5A4B" w:rsidP="0025285B">
      <w:pPr>
        <w:pStyle w:val="aff2"/>
      </w:pPr>
      <w:r w:rsidRPr="00CA4934">
        <w:lastRenderedPageBreak/>
        <w:t>выявлять проблемы в жизненных и учебных ситуациях, требующих для решения физических знаний;</w:t>
      </w:r>
    </w:p>
    <w:p w14:paraId="0559BFAE" w14:textId="77777777" w:rsidR="007B5A4B" w:rsidRPr="00CA4934" w:rsidRDefault="007B5A4B" w:rsidP="0025285B">
      <w:pPr>
        <w:pStyle w:val="aff2"/>
      </w:pPr>
      <w:r w:rsidRPr="00CA4934">
        <w:t>ориентироваться в различных подходах принятия решений (индив</w:t>
      </w:r>
      <w:r w:rsidRPr="00CA4934">
        <w:t>и</w:t>
      </w:r>
      <w:r w:rsidRPr="00CA4934">
        <w:t>дуальное, принятие решения в группе, принятие решений группой);</w:t>
      </w:r>
    </w:p>
    <w:p w14:paraId="5F1B29E9" w14:textId="77777777" w:rsidR="007B5A4B" w:rsidRPr="00CA4934" w:rsidRDefault="007B5A4B" w:rsidP="0025285B">
      <w:pPr>
        <w:pStyle w:val="aff2"/>
      </w:pPr>
      <w:r w:rsidRPr="00CA4934">
        <w:t>самостоятельно составлять алгоритм решения физической задачи или плана исследования с учётом имеющихся ресурсов и собственных во</w:t>
      </w:r>
      <w:r w:rsidRPr="00CA4934">
        <w:t>з</w:t>
      </w:r>
      <w:r w:rsidRPr="00CA4934">
        <w:t>можностей, аргументировать предлагаемые варианты решений;</w:t>
      </w:r>
    </w:p>
    <w:p w14:paraId="3023B639" w14:textId="77777777" w:rsidR="007B5A4B" w:rsidRPr="00CA4934" w:rsidRDefault="007B5A4B" w:rsidP="0025285B">
      <w:pPr>
        <w:pStyle w:val="aff2"/>
      </w:pPr>
      <w:r w:rsidRPr="00CA4934">
        <w:t>проводить выбор и брать ответственность за решение.</w:t>
      </w:r>
    </w:p>
    <w:p w14:paraId="651275BB" w14:textId="77777777" w:rsidR="007B5A4B" w:rsidRPr="00CA4934" w:rsidRDefault="007B5A4B" w:rsidP="0025285B">
      <w:pPr>
        <w:pStyle w:val="aff2"/>
      </w:pPr>
      <w:r w:rsidRPr="00CA4934">
        <w:t>2) самоконтроль:</w:t>
      </w:r>
    </w:p>
    <w:p w14:paraId="103B7CA6" w14:textId="77777777" w:rsidR="007B5A4B" w:rsidRPr="00CA4934" w:rsidRDefault="007B5A4B" w:rsidP="0025285B">
      <w:pPr>
        <w:pStyle w:val="aff2"/>
      </w:pPr>
      <w:r w:rsidRPr="00CA4934">
        <w:t>давать оценку ситуации и предлагать план её изменения;</w:t>
      </w:r>
    </w:p>
    <w:p w14:paraId="5529AD7E" w14:textId="77777777" w:rsidR="007B5A4B" w:rsidRPr="00CA4934" w:rsidRDefault="007B5A4B" w:rsidP="0025285B">
      <w:pPr>
        <w:pStyle w:val="aff2"/>
      </w:pPr>
      <w:r w:rsidRPr="00CA4934">
        <w:t>объяснять причины достижения (недостижения) результатов де</w:t>
      </w:r>
      <w:r w:rsidRPr="00CA4934">
        <w:t>я</w:t>
      </w:r>
      <w:r w:rsidRPr="00CA4934">
        <w:t>тельности, давать оценку приобретённому опыту;</w:t>
      </w:r>
    </w:p>
    <w:p w14:paraId="3AF195A9" w14:textId="77777777" w:rsidR="007B5A4B" w:rsidRPr="00CA4934" w:rsidRDefault="007B5A4B" w:rsidP="0025285B">
      <w:pPr>
        <w:pStyle w:val="aff2"/>
      </w:pPr>
      <w:r w:rsidRPr="00CA4934">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w:t>
      </w:r>
      <w:r w:rsidRPr="00CA4934">
        <w:t>о</w:t>
      </w:r>
      <w:r w:rsidRPr="00CA4934">
        <w:t>стей;</w:t>
      </w:r>
    </w:p>
    <w:p w14:paraId="61075AE5" w14:textId="77777777" w:rsidR="007B5A4B" w:rsidRPr="00CA4934" w:rsidRDefault="007B5A4B" w:rsidP="0025285B">
      <w:pPr>
        <w:pStyle w:val="aff2"/>
      </w:pPr>
      <w:r w:rsidRPr="00CA4934">
        <w:t>оценивать соответствие результата цели и условиям.</w:t>
      </w:r>
    </w:p>
    <w:p w14:paraId="7236EF9C" w14:textId="77777777" w:rsidR="007B5A4B" w:rsidRPr="00CA4934" w:rsidRDefault="007B5A4B" w:rsidP="0025285B">
      <w:pPr>
        <w:pStyle w:val="aff2"/>
      </w:pPr>
      <w:r w:rsidRPr="00CA4934">
        <w:t>3) эмоциональный интеллект:</w:t>
      </w:r>
    </w:p>
    <w:p w14:paraId="40932D81" w14:textId="77777777" w:rsidR="007B5A4B" w:rsidRPr="00CA4934" w:rsidRDefault="007B5A4B" w:rsidP="0025285B">
      <w:pPr>
        <w:pStyle w:val="aff2"/>
      </w:pPr>
      <w:r w:rsidRPr="00CA4934">
        <w:t>ставить себя на место другого человека в ходе спора или дискуссии на научную тему, понимать мотивы, намерения и логику другого.</w:t>
      </w:r>
    </w:p>
    <w:p w14:paraId="6945950A" w14:textId="77777777" w:rsidR="007B5A4B" w:rsidRPr="00CA4934" w:rsidRDefault="007B5A4B" w:rsidP="0025285B">
      <w:pPr>
        <w:pStyle w:val="aff2"/>
      </w:pPr>
      <w:r w:rsidRPr="00CA4934">
        <w:t>4) принятие себя и других:</w:t>
      </w:r>
    </w:p>
    <w:p w14:paraId="2D737F0B" w14:textId="77777777" w:rsidR="007B5A4B" w:rsidRPr="00CA4934" w:rsidRDefault="007B5A4B" w:rsidP="0025285B">
      <w:pPr>
        <w:pStyle w:val="aff2"/>
      </w:pPr>
      <w:r w:rsidRPr="00CA4934">
        <w:t>признавать своё право на ошибку при решении физических задач или в утверждениях на научные темы и такое же право другого.</w:t>
      </w:r>
    </w:p>
    <w:p w14:paraId="42DD9DBD" w14:textId="46A41599" w:rsidR="007B5A4B" w:rsidRPr="00AD0681" w:rsidRDefault="007B5A4B" w:rsidP="0025285B">
      <w:pPr>
        <w:pStyle w:val="aff2"/>
        <w:rPr>
          <w:b/>
          <w:bCs/>
        </w:rPr>
      </w:pPr>
      <w:r w:rsidRPr="00AD0681">
        <w:rPr>
          <w:b/>
          <w:bCs/>
        </w:rPr>
        <w:t>Предметные результаты освоения программы по физике (баз</w:t>
      </w:r>
      <w:r w:rsidRPr="00AD0681">
        <w:rPr>
          <w:b/>
          <w:bCs/>
        </w:rPr>
        <w:t>о</w:t>
      </w:r>
      <w:r w:rsidRPr="00AD0681">
        <w:rPr>
          <w:b/>
          <w:bCs/>
        </w:rPr>
        <w:t>вый уровень).</w:t>
      </w:r>
    </w:p>
    <w:p w14:paraId="4AF94635" w14:textId="1FDD6D25" w:rsidR="007B5A4B" w:rsidRPr="00AD0681" w:rsidRDefault="007B5A4B" w:rsidP="0025285B">
      <w:pPr>
        <w:pStyle w:val="aff2"/>
        <w:rPr>
          <w:b/>
          <w:bCs/>
        </w:rPr>
      </w:pPr>
      <w:r w:rsidRPr="00AD0681">
        <w:rPr>
          <w:b/>
          <w:bCs/>
        </w:rPr>
        <w:t>Предметные результаты освоения программы по физике к концу обучения в 7 классе:</w:t>
      </w:r>
    </w:p>
    <w:p w14:paraId="58074455" w14:textId="77777777" w:rsidR="007B5A4B" w:rsidRPr="00CA4934" w:rsidRDefault="007B5A4B" w:rsidP="0025285B">
      <w:pPr>
        <w:pStyle w:val="aff2"/>
      </w:pPr>
      <w:r w:rsidRPr="00CA4934">
        <w:t>Предметные результаты на базовом уровне должны отражать сфо</w:t>
      </w:r>
      <w:r w:rsidRPr="00CA4934">
        <w:t>р</w:t>
      </w:r>
      <w:r w:rsidRPr="00CA4934">
        <w:t>мированность у обучающихся умений:</w:t>
      </w:r>
    </w:p>
    <w:p w14:paraId="29D54BFE" w14:textId="77777777" w:rsidR="007B5A4B" w:rsidRPr="00CA4934" w:rsidRDefault="007B5A4B" w:rsidP="0025285B">
      <w:pPr>
        <w:pStyle w:val="aff2"/>
      </w:pPr>
      <w:r w:rsidRPr="00CA4934">
        <w:t>использовать понятия: физические и химические явления, наблюд</w:t>
      </w:r>
      <w:r w:rsidRPr="00CA4934">
        <w:t>е</w:t>
      </w:r>
      <w:r w:rsidRPr="00CA4934">
        <w:t>ние, эксперимент, модель, гипотеза, единицы физических величин, атом, молекула, агрегатные состояния вещества (твёрдое, жидкое, газообра</w:t>
      </w:r>
      <w:r w:rsidRPr="00CA4934">
        <w:t>з</w:t>
      </w:r>
      <w:r w:rsidRPr="00CA4934">
        <w:t>ное), механическое движение (равномерное, неравномерное, прямол</w:t>
      </w:r>
      <w:r w:rsidRPr="00CA4934">
        <w:t>и</w:t>
      </w:r>
      <w:r w:rsidRPr="00CA4934">
        <w:t>нейное), траектория, равнодействующая сил, деформация (упругая, пластическая), невесомость, сообщающиеся сосуды;</w:t>
      </w:r>
    </w:p>
    <w:p w14:paraId="76D12450" w14:textId="77777777" w:rsidR="007B5A4B" w:rsidRPr="00CA4934" w:rsidRDefault="007B5A4B" w:rsidP="0025285B">
      <w:pPr>
        <w:pStyle w:val="aff2"/>
      </w:pPr>
      <w:r w:rsidRPr="00CA4934">
        <w:t>различать явления (диффузия, тепловое движение частиц вещества, равномерное движение, неравномерное движение, инерция, взаимоде</w:t>
      </w:r>
      <w:r w:rsidRPr="00CA4934">
        <w:t>й</w:t>
      </w:r>
      <w:r w:rsidRPr="00CA4934">
        <w:t>ствие тел, равновесие твёрдых тел с закреплённой осью вращения, п</w:t>
      </w:r>
      <w:r w:rsidRPr="00CA4934">
        <w:t>е</w:t>
      </w:r>
      <w:r w:rsidRPr="00CA4934">
        <w:t>редача давления твёрдыми телами, жидкостями и газами, атмосферное давление, плавание тел, превращения механической энергии) по опис</w:t>
      </w:r>
      <w:r w:rsidRPr="00CA4934">
        <w:t>а</w:t>
      </w:r>
      <w:r w:rsidRPr="00CA4934">
        <w:t>нию их характерных свойств и на основе опытов, демонстрирующих данное физическое явление;</w:t>
      </w:r>
    </w:p>
    <w:p w14:paraId="506B177C" w14:textId="77777777" w:rsidR="007B5A4B" w:rsidRPr="00CA4934" w:rsidRDefault="007B5A4B" w:rsidP="00AD0681">
      <w:pPr>
        <w:pStyle w:val="aff2"/>
      </w:pPr>
      <w:r w:rsidRPr="00CA4934">
        <w:t>распознавать проявление изученных физических явлений в окруж</w:t>
      </w:r>
      <w:r w:rsidRPr="00CA4934">
        <w:t>а</w:t>
      </w:r>
      <w:r w:rsidRPr="00CA4934">
        <w:t>ющем мире, в том числе физические явления в природе: примеры дв</w:t>
      </w:r>
      <w:r w:rsidRPr="00CA4934">
        <w:t>и</w:t>
      </w:r>
      <w:r w:rsidRPr="00CA4934">
        <w:lastRenderedPageBreak/>
        <w:t>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w:t>
      </w:r>
      <w:r w:rsidRPr="00CA4934">
        <w:t>е</w:t>
      </w:r>
      <w:r w:rsidRPr="00CA4934">
        <w:t>водить практическую задачу в учебную, выделять существенные сво</w:t>
      </w:r>
      <w:r w:rsidRPr="00CA4934">
        <w:t>й</w:t>
      </w:r>
      <w:r w:rsidRPr="00CA4934">
        <w:t>ства (признаки) физических явлений;</w:t>
      </w:r>
    </w:p>
    <w:p w14:paraId="3770C4A4" w14:textId="77777777" w:rsidR="007B5A4B" w:rsidRPr="00CA4934" w:rsidRDefault="007B5A4B" w:rsidP="00AD0681">
      <w:pPr>
        <w:pStyle w:val="aff2"/>
      </w:pPr>
      <w:r w:rsidRPr="00CA4934">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w:t>
      </w:r>
      <w:r w:rsidRPr="00CA4934">
        <w:t>р</w:t>
      </w:r>
      <w:r w:rsidRPr="00CA4934">
        <w:t>гия), при описании правильно трактовать физический смысл использ</w:t>
      </w:r>
      <w:r w:rsidRPr="00CA4934">
        <w:t>у</w:t>
      </w:r>
      <w:r w:rsidRPr="00CA4934">
        <w:t>емых величин, их обозначения и единицы физических величин, находить формулы, связывающие данную физическую величину с другими вел</w:t>
      </w:r>
      <w:r w:rsidRPr="00CA4934">
        <w:t>и</w:t>
      </w:r>
      <w:r w:rsidRPr="00CA4934">
        <w:t>чинами, строить графики изученных зависимостей физических величин;</w:t>
      </w:r>
    </w:p>
    <w:p w14:paraId="7C34A430" w14:textId="77777777" w:rsidR="007B5A4B" w:rsidRPr="00CA4934" w:rsidRDefault="007B5A4B" w:rsidP="00AD0681">
      <w:pPr>
        <w:pStyle w:val="aff2"/>
      </w:pPr>
      <w:r w:rsidRPr="00CA4934">
        <w:t>характеризовать свойства тел, физические явления и процессы, и</w:t>
      </w:r>
      <w:r w:rsidRPr="00CA4934">
        <w:t>с</w:t>
      </w:r>
      <w:r w:rsidRPr="00CA4934">
        <w:t>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w:t>
      </w:r>
      <w:r w:rsidRPr="00CA4934">
        <w:t>е</w:t>
      </w:r>
      <w:r w:rsidRPr="00CA4934">
        <w:t>ское выражение;</w:t>
      </w:r>
    </w:p>
    <w:p w14:paraId="0A8BB2C3" w14:textId="77777777" w:rsidR="007B5A4B" w:rsidRPr="00CA4934" w:rsidRDefault="007B5A4B" w:rsidP="00AD0681">
      <w:pPr>
        <w:pStyle w:val="aff2"/>
      </w:pPr>
      <w:r w:rsidRPr="00CA4934">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14:paraId="2C5596EB" w14:textId="77777777" w:rsidR="007B5A4B" w:rsidRPr="00CA4934" w:rsidRDefault="007B5A4B" w:rsidP="00AD0681">
      <w:pPr>
        <w:pStyle w:val="aff2"/>
      </w:pPr>
      <w:r w:rsidRPr="00CA4934">
        <w:t>решать расчётные задачи в 1–2 действия, используя законы и фо</w:t>
      </w:r>
      <w:r w:rsidRPr="00CA4934">
        <w:t>р</w:t>
      </w:r>
      <w:r w:rsidRPr="00CA4934">
        <w:t>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w:t>
      </w:r>
      <w:r w:rsidRPr="00CA4934">
        <w:t>о</w:t>
      </w:r>
      <w:r w:rsidRPr="00CA4934">
        <w:t>димые для решения задач, оценивать реалистичность полученной ф</w:t>
      </w:r>
      <w:r w:rsidRPr="00CA4934">
        <w:t>и</w:t>
      </w:r>
      <w:r w:rsidRPr="00CA4934">
        <w:t>зической величины;</w:t>
      </w:r>
    </w:p>
    <w:p w14:paraId="6A8B7210" w14:textId="77777777" w:rsidR="007B5A4B" w:rsidRPr="00CA4934" w:rsidRDefault="007B5A4B" w:rsidP="00AD0681">
      <w:pPr>
        <w:pStyle w:val="aff2"/>
      </w:pPr>
      <w:r w:rsidRPr="00CA4934">
        <w:t>распознавать проблемы, которые можно решить при помощи физ</w:t>
      </w:r>
      <w:r w:rsidRPr="00CA4934">
        <w:t>и</w:t>
      </w:r>
      <w:r w:rsidRPr="00CA4934">
        <w:t>ческих методов, в описании исследования выделять проверяемое пре</w:t>
      </w:r>
      <w:r w:rsidRPr="00CA4934">
        <w:t>д</w:t>
      </w:r>
      <w:r w:rsidRPr="00CA4934">
        <w:t>положение (гипотезу), различать и интерпретировать полученный р</w:t>
      </w:r>
      <w:r w:rsidRPr="00CA4934">
        <w:t>е</w:t>
      </w:r>
      <w:r w:rsidRPr="00CA4934">
        <w:t>зультат, находить ошибки в ходе опыта, проводить выводы по его р</w:t>
      </w:r>
      <w:r w:rsidRPr="00CA4934">
        <w:t>е</w:t>
      </w:r>
      <w:r w:rsidRPr="00CA4934">
        <w:t>зультатам;</w:t>
      </w:r>
    </w:p>
    <w:p w14:paraId="02A3AE9A" w14:textId="77777777" w:rsidR="007B5A4B" w:rsidRPr="00CA4934" w:rsidRDefault="007B5A4B" w:rsidP="00AD0681">
      <w:pPr>
        <w:pStyle w:val="aff2"/>
      </w:pPr>
      <w:r w:rsidRPr="00CA4934">
        <w:t>проводить опыты по наблюдению физических явлений или физич</w:t>
      </w:r>
      <w:r w:rsidRPr="00CA4934">
        <w:t>е</w:t>
      </w:r>
      <w:r w:rsidRPr="00CA4934">
        <w:t>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5C6DF4CE" w14:textId="77777777" w:rsidR="007B5A4B" w:rsidRPr="00CA4934" w:rsidRDefault="007B5A4B" w:rsidP="00AD0681">
      <w:pPr>
        <w:pStyle w:val="aff2"/>
      </w:pPr>
      <w:r w:rsidRPr="00CA4934">
        <w:t>выполнять прямые измерения расстояния, времени, массы тела, об</w:t>
      </w:r>
      <w:r w:rsidRPr="00CA4934">
        <w:t>ъ</w:t>
      </w:r>
      <w:r w:rsidRPr="00CA4934">
        <w:t xml:space="preserve">ёма, силы и температуры с использованием аналоговых и цифровых </w:t>
      </w:r>
      <w:r w:rsidRPr="00CA4934">
        <w:lastRenderedPageBreak/>
        <w:t>приборов, записывать показания приборов с учётом заданной абсолю</w:t>
      </w:r>
      <w:r w:rsidRPr="00CA4934">
        <w:t>т</w:t>
      </w:r>
      <w:r w:rsidRPr="00CA4934">
        <w:t>ной погрешности измерений;</w:t>
      </w:r>
    </w:p>
    <w:p w14:paraId="015558C9" w14:textId="77777777" w:rsidR="007B5A4B" w:rsidRPr="00CA4934" w:rsidRDefault="007B5A4B" w:rsidP="00AD0681">
      <w:pPr>
        <w:pStyle w:val="aff2"/>
      </w:pPr>
      <w:r w:rsidRPr="00CA4934">
        <w:t>проводить исследование зависимости одной физической величины от другой с использованием прямых измерений (зависимости пути равн</w:t>
      </w:r>
      <w:r w:rsidRPr="00CA4934">
        <w:t>о</w:t>
      </w:r>
      <w:r w:rsidRPr="00CA4934">
        <w:t>мерно движущегося тела от времени движения тела, силы трения скольжения от веса тела, качества обработки поверхностей тел и нез</w:t>
      </w:r>
      <w:r w:rsidRPr="00CA4934">
        <w:t>а</w:t>
      </w:r>
      <w:r w:rsidRPr="00CA4934">
        <w:t>висимости силы трения от площади соприкосновения тел, силы упруг</w:t>
      </w:r>
      <w:r w:rsidRPr="00CA4934">
        <w:t>о</w:t>
      </w:r>
      <w:r w:rsidRPr="00CA4934">
        <w:t>сти от удлинения пружины, выталкивающей силы от объёма погружё</w:t>
      </w:r>
      <w:r w:rsidRPr="00CA4934">
        <w:t>н</w:t>
      </w:r>
      <w:r w:rsidRPr="00CA4934">
        <w:t>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w:t>
      </w:r>
      <w:r w:rsidRPr="00CA4934">
        <w:t>а</w:t>
      </w:r>
      <w:r w:rsidRPr="00CA4934">
        <w:t>висимости физических величин в виде предложенных таблиц и граф</w:t>
      </w:r>
      <w:r w:rsidRPr="00CA4934">
        <w:t>и</w:t>
      </w:r>
      <w:r w:rsidRPr="00CA4934">
        <w:t>ков, проводить выводы по результатам исследования;</w:t>
      </w:r>
    </w:p>
    <w:p w14:paraId="423BC83F" w14:textId="77777777" w:rsidR="007B5A4B" w:rsidRPr="00CA4934" w:rsidRDefault="007B5A4B" w:rsidP="00AD0681">
      <w:pPr>
        <w:pStyle w:val="aff2"/>
      </w:pPr>
      <w:r w:rsidRPr="00CA4934">
        <w:t>проводить косвенные измерения физических величин (плотность в</w:t>
      </w:r>
      <w:r w:rsidRPr="00CA4934">
        <w:t>е</w:t>
      </w:r>
      <w:r w:rsidRPr="00CA4934">
        <w:t>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w:t>
      </w:r>
      <w:r w:rsidRPr="00CA4934">
        <w:t>с</w:t>
      </w:r>
      <w:r w:rsidRPr="00CA4934">
        <w:t>периментальную установку и вычислять значение искомой величины;</w:t>
      </w:r>
    </w:p>
    <w:p w14:paraId="0A7DFFB1" w14:textId="77777777" w:rsidR="007B5A4B" w:rsidRPr="00CA4934" w:rsidRDefault="007B5A4B" w:rsidP="00AD0681">
      <w:pPr>
        <w:pStyle w:val="aff2"/>
      </w:pPr>
      <w:r w:rsidRPr="00CA4934">
        <w:t>соблюдать правила техники безопасности при работе с лабораторным оборудованием;</w:t>
      </w:r>
    </w:p>
    <w:p w14:paraId="1EC6F056" w14:textId="77777777" w:rsidR="007B5A4B" w:rsidRPr="00CA4934" w:rsidRDefault="007B5A4B" w:rsidP="00AD0681">
      <w:pPr>
        <w:pStyle w:val="aff2"/>
      </w:pPr>
      <w:r w:rsidRPr="00CA4934">
        <w:t>иметь представление о принципах действия приборов и технических устройств: весы, термометр, динамометр, сообщающиеся сосуды, бар</w:t>
      </w:r>
      <w:r w:rsidRPr="00CA4934">
        <w:t>о</w:t>
      </w:r>
      <w:r w:rsidRPr="00CA4934">
        <w:t>метр, рычаг, подвижный и неподвижный блок, наклонная плоскость;</w:t>
      </w:r>
    </w:p>
    <w:p w14:paraId="50FECE36" w14:textId="77777777" w:rsidR="007B5A4B" w:rsidRPr="00CA4934" w:rsidRDefault="007B5A4B" w:rsidP="00AD0681">
      <w:pPr>
        <w:pStyle w:val="aff2"/>
      </w:pPr>
      <w:r w:rsidRPr="00CA4934">
        <w:t>характеризовать принципы действия изученных приборов и технич</w:t>
      </w:r>
      <w:r w:rsidRPr="00CA4934">
        <w:t>е</w:t>
      </w:r>
      <w:r w:rsidRPr="00CA4934">
        <w:t>ских устройств с использованием их описания (в том числе: подши</w:t>
      </w:r>
      <w:r w:rsidRPr="00CA4934">
        <w:t>п</w:t>
      </w:r>
      <w:r w:rsidRPr="00CA4934">
        <w:t>ники, устройство водопровода, гидравлический пресс, манометр, выс</w:t>
      </w:r>
      <w:r w:rsidRPr="00CA4934">
        <w:t>о</w:t>
      </w:r>
      <w:r w:rsidRPr="00CA4934">
        <w:t>томер, поршневой насос, ареометр), используя знания о свойствах ф</w:t>
      </w:r>
      <w:r w:rsidRPr="00CA4934">
        <w:t>и</w:t>
      </w:r>
      <w:r w:rsidRPr="00CA4934">
        <w:t>зических явлений и необходимые физические законы и закономерности;</w:t>
      </w:r>
    </w:p>
    <w:p w14:paraId="5A39C595" w14:textId="77777777" w:rsidR="007B5A4B" w:rsidRPr="00CA4934" w:rsidRDefault="007B5A4B" w:rsidP="00AD0681">
      <w:pPr>
        <w:pStyle w:val="aff2"/>
      </w:pPr>
      <w:r w:rsidRPr="00CA4934">
        <w:t>приводить примеры (находить информацию о примерах) практич</w:t>
      </w:r>
      <w:r w:rsidRPr="00CA4934">
        <w:t>е</w:t>
      </w:r>
      <w:r w:rsidRPr="00CA4934">
        <w:t>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755DC868" w14:textId="77777777" w:rsidR="007B5A4B" w:rsidRPr="00CA4934" w:rsidRDefault="007B5A4B" w:rsidP="00AD0681">
      <w:pPr>
        <w:pStyle w:val="aff2"/>
      </w:pPr>
      <w:r w:rsidRPr="00CA4934">
        <w:t>осуществлять отбор источников информации в Интернете в соотве</w:t>
      </w:r>
      <w:r w:rsidRPr="00CA4934">
        <w:t>т</w:t>
      </w:r>
      <w:r w:rsidRPr="00CA4934">
        <w:t>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29DE3179" w14:textId="77777777" w:rsidR="007B5A4B" w:rsidRPr="00CA4934" w:rsidRDefault="007B5A4B" w:rsidP="00AD0681">
      <w:pPr>
        <w:pStyle w:val="aff2"/>
      </w:pPr>
      <w:r w:rsidRPr="00CA4934">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w:t>
      </w:r>
      <w:r w:rsidRPr="00CA4934">
        <w:t>о</w:t>
      </w:r>
      <w:r w:rsidRPr="00CA4934">
        <w:t>вания информации из одной знаковой системы в другую;</w:t>
      </w:r>
    </w:p>
    <w:p w14:paraId="4C1CB3D1" w14:textId="77777777" w:rsidR="007B5A4B" w:rsidRPr="00CA4934" w:rsidRDefault="007B5A4B" w:rsidP="00B65A2A">
      <w:pPr>
        <w:pStyle w:val="aff2"/>
      </w:pPr>
      <w:r w:rsidRPr="00CA4934">
        <w:lastRenderedPageBreak/>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042B2FFF" w14:textId="77777777" w:rsidR="007B5A4B" w:rsidRPr="00CA4934" w:rsidRDefault="007B5A4B" w:rsidP="00B65A2A">
      <w:pPr>
        <w:pStyle w:val="aff2"/>
      </w:pPr>
      <w:r w:rsidRPr="00CA4934">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w:t>
      </w:r>
      <w:r w:rsidRPr="00CA4934">
        <w:t>я</w:t>
      </w:r>
      <w:r w:rsidRPr="00CA4934">
        <w:t>тельность группы, выстраивать коммуникативное взаимодействие, учитывая мнение окружающих.</w:t>
      </w:r>
    </w:p>
    <w:p w14:paraId="07DCFFAA" w14:textId="4FF9E470" w:rsidR="007B5A4B" w:rsidRPr="00B65A2A" w:rsidRDefault="007B5A4B" w:rsidP="00B65A2A">
      <w:pPr>
        <w:pStyle w:val="aff2"/>
        <w:jc w:val="center"/>
        <w:rPr>
          <w:b/>
          <w:bCs/>
        </w:rPr>
      </w:pPr>
      <w:r w:rsidRPr="00B65A2A">
        <w:rPr>
          <w:b/>
          <w:bCs/>
        </w:rPr>
        <w:t>Предметные результаты освоения программы по физике к концу обучения в 8 классе:</w:t>
      </w:r>
    </w:p>
    <w:p w14:paraId="4448CECF" w14:textId="77777777" w:rsidR="007B5A4B" w:rsidRPr="00CA4934" w:rsidRDefault="007B5A4B" w:rsidP="00B65A2A">
      <w:pPr>
        <w:pStyle w:val="aff2"/>
      </w:pPr>
      <w:r w:rsidRPr="00CA4934">
        <w:t>Предметные результаты на базовом уровне должны отражать сфо</w:t>
      </w:r>
      <w:r w:rsidRPr="00CA4934">
        <w:t>р</w:t>
      </w:r>
      <w:r w:rsidRPr="00CA4934">
        <w:t>мированность у обучающихся умений:</w:t>
      </w:r>
    </w:p>
    <w:p w14:paraId="3832C1ED" w14:textId="77777777" w:rsidR="007B5A4B" w:rsidRPr="00CA4934" w:rsidRDefault="007B5A4B" w:rsidP="00B65A2A">
      <w:pPr>
        <w:pStyle w:val="aff2"/>
      </w:pPr>
      <w:r w:rsidRPr="00CA4934">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0E467C10" w14:textId="77777777" w:rsidR="007B5A4B" w:rsidRPr="00CA4934" w:rsidRDefault="007B5A4B" w:rsidP="00B65A2A">
      <w:pPr>
        <w:pStyle w:val="aff2"/>
      </w:pPr>
      <w:r w:rsidRPr="00CA4934">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w:t>
      </w:r>
      <w:r w:rsidRPr="00CA4934">
        <w:t>п</w:t>
      </w:r>
      <w:r w:rsidRPr="00CA4934">
        <w:t>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w:t>
      </w:r>
      <w:r w:rsidRPr="00CA4934">
        <w:t>а</w:t>
      </w:r>
      <w:r w:rsidRPr="00CA4934">
        <w:t>рактерных свойств и на основе опытов, демонстрирующих данное ф</w:t>
      </w:r>
      <w:r w:rsidRPr="00CA4934">
        <w:t>и</w:t>
      </w:r>
      <w:r w:rsidRPr="00CA4934">
        <w:t>зическое явление;</w:t>
      </w:r>
    </w:p>
    <w:p w14:paraId="411238EB" w14:textId="77777777" w:rsidR="007B5A4B" w:rsidRPr="00CA4934" w:rsidRDefault="007B5A4B" w:rsidP="00B65A2A">
      <w:pPr>
        <w:pStyle w:val="aff2"/>
      </w:pPr>
      <w:r w:rsidRPr="00CA4934">
        <w:t>распознавать проявление изученных физических явлений в окруж</w:t>
      </w:r>
      <w:r w:rsidRPr="00CA4934">
        <w:t>а</w:t>
      </w:r>
      <w:r w:rsidRPr="00CA4934">
        <w:t>ющем мире, в том числе физические явления в природе: поверхностное натяжение и капиллярные явления в природе, кристаллы в природе, и</w:t>
      </w:r>
      <w:r w:rsidRPr="00CA4934">
        <w:t>з</w:t>
      </w:r>
      <w:r w:rsidRPr="00CA4934">
        <w:t>лучение Солнца, замерзание водоёмов, морские бризы, образование росы, тумана, инея, снега, электрические явления в атмосфере, эле</w:t>
      </w:r>
      <w:r w:rsidRPr="00CA4934">
        <w:t>к</w:t>
      </w:r>
      <w:r w:rsidRPr="00CA4934">
        <w:t>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731E77AB" w14:textId="77777777" w:rsidR="007B5A4B" w:rsidRPr="00CA4934" w:rsidRDefault="007B5A4B" w:rsidP="00B65A2A">
      <w:pPr>
        <w:pStyle w:val="aff2"/>
      </w:pPr>
      <w:r w:rsidRPr="00CA4934">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w:t>
      </w:r>
      <w:r w:rsidRPr="00CA4934">
        <w:lastRenderedPageBreak/>
        <w:t>напряжение, сопротивление проводника, удельное сопротивление в</w:t>
      </w:r>
      <w:r w:rsidRPr="00CA4934">
        <w:t>е</w:t>
      </w:r>
      <w:r w:rsidRPr="00CA4934">
        <w:t>щества, работа и мощность электрического тока), при описании пр</w:t>
      </w:r>
      <w:r w:rsidRPr="00CA4934">
        <w:t>а</w:t>
      </w:r>
      <w:r w:rsidRPr="00CA4934">
        <w:t>вильно трактовать физический смысл используемых величин, обозн</w:t>
      </w:r>
      <w:r w:rsidRPr="00CA4934">
        <w:t>а</w:t>
      </w:r>
      <w:r w:rsidRPr="00CA4934">
        <w:t>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72E1D554" w14:textId="77777777" w:rsidR="007B5A4B" w:rsidRPr="00CA4934" w:rsidRDefault="007B5A4B" w:rsidP="00B65A2A">
      <w:pPr>
        <w:pStyle w:val="aff2"/>
      </w:pPr>
      <w:r w:rsidRPr="00CA4934">
        <w:t>характеризовать свойства тел, физические явления и процессы, и</w:t>
      </w:r>
      <w:r w:rsidRPr="00CA4934">
        <w:t>с</w:t>
      </w:r>
      <w:r w:rsidRPr="00CA4934">
        <w:t>пользуя основные положения молекулярно­кинетической теории стр</w:t>
      </w:r>
      <w:r w:rsidRPr="00CA4934">
        <w:t>о</w:t>
      </w:r>
      <w:r w:rsidRPr="00CA4934">
        <w:t>ения вещества, принцип суперпозиции полей (на качественном уровне), закон сохранения заряда, закон Ома для участка цепи, закон Джо</w:t>
      </w:r>
      <w:r w:rsidRPr="00CA4934">
        <w:t>у</w:t>
      </w:r>
      <w:r w:rsidRPr="00CA4934">
        <w:t>ля-Ленца, закон сохранения энергии, при этом уметь формулировать закон и записывать его математическое выражение;</w:t>
      </w:r>
    </w:p>
    <w:p w14:paraId="5CC1DB3E" w14:textId="77777777" w:rsidR="007B5A4B" w:rsidRPr="00CA4934" w:rsidRDefault="007B5A4B" w:rsidP="00B65A2A">
      <w:pPr>
        <w:pStyle w:val="aff2"/>
      </w:pPr>
      <w:r w:rsidRPr="00CA4934">
        <w:t>объяснять физические процессы и свойства тел, в том числе и в ко</w:t>
      </w:r>
      <w:r w:rsidRPr="00CA4934">
        <w:t>н</w:t>
      </w:r>
      <w:r w:rsidRPr="00CA4934">
        <w:t>тексте ситуаций практико­ориентированного характера: выявлять пр</w:t>
      </w:r>
      <w:r w:rsidRPr="00CA4934">
        <w:t>и</w:t>
      </w:r>
      <w:r w:rsidRPr="00CA4934">
        <w:t>чинно­следственные связи, строить объяснение из 1–2 логических шагов с использованием 1–2 изученных свойства физических явлений, физ</w:t>
      </w:r>
      <w:r w:rsidRPr="00CA4934">
        <w:t>и</w:t>
      </w:r>
      <w:r w:rsidRPr="00CA4934">
        <w:t>ческих законов или закономерностей;</w:t>
      </w:r>
    </w:p>
    <w:p w14:paraId="1404D0BD" w14:textId="77777777" w:rsidR="007B5A4B" w:rsidRPr="00CA4934" w:rsidRDefault="007B5A4B" w:rsidP="00B65A2A">
      <w:pPr>
        <w:pStyle w:val="aff2"/>
      </w:pPr>
      <w:r w:rsidRPr="00CA4934">
        <w:t>решать расчётные задачи в 2–3 действия, используя законы и фо</w:t>
      </w:r>
      <w:r w:rsidRPr="00CA4934">
        <w:t>р</w:t>
      </w:r>
      <w:r w:rsidRPr="00CA4934">
        <w:t>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w:t>
      </w:r>
      <w:r w:rsidRPr="00CA4934">
        <w:t>е</w:t>
      </w:r>
      <w:r w:rsidRPr="00CA4934">
        <w:t>шения, проводить расчёты и сравнивать полученное значение физич</w:t>
      </w:r>
      <w:r w:rsidRPr="00CA4934">
        <w:t>е</w:t>
      </w:r>
      <w:r w:rsidRPr="00CA4934">
        <w:t>ской величины с известными данными;</w:t>
      </w:r>
    </w:p>
    <w:p w14:paraId="17C895C4" w14:textId="77777777" w:rsidR="007B5A4B" w:rsidRPr="00CA4934" w:rsidRDefault="007B5A4B" w:rsidP="00B65A2A">
      <w:pPr>
        <w:pStyle w:val="aff2"/>
      </w:pPr>
      <w:r w:rsidRPr="00CA4934">
        <w:t>распознавать проблемы, которые можно решить при помощи физ</w:t>
      </w:r>
      <w:r w:rsidRPr="00CA4934">
        <w:t>и</w:t>
      </w:r>
      <w:r w:rsidRPr="00CA4934">
        <w:t>ческих методов, используя описание исследования, выделять проверя</w:t>
      </w:r>
      <w:r w:rsidRPr="00CA4934">
        <w:t>е</w:t>
      </w:r>
      <w:r w:rsidRPr="00CA4934">
        <w:t>мое предположение, оценивать правильность порядка проведения и</w:t>
      </w:r>
      <w:r w:rsidRPr="00CA4934">
        <w:t>с</w:t>
      </w:r>
      <w:r w:rsidRPr="00CA4934">
        <w:t>следования, проводить выводы;</w:t>
      </w:r>
    </w:p>
    <w:p w14:paraId="05262F0A" w14:textId="77777777" w:rsidR="007B5A4B" w:rsidRPr="00CA4934" w:rsidRDefault="007B5A4B" w:rsidP="00B65A2A">
      <w:pPr>
        <w:pStyle w:val="aff2"/>
      </w:pPr>
      <w:r w:rsidRPr="00CA4934">
        <w:t>проводить опыты по наблюдению физических явлений или физич</w:t>
      </w:r>
      <w:r w:rsidRPr="00CA4934">
        <w:t>е</w:t>
      </w:r>
      <w:r w:rsidRPr="00CA4934">
        <w:t>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w:t>
      </w:r>
      <w:r w:rsidRPr="00CA4934">
        <w:t>о</w:t>
      </w:r>
      <w:r w:rsidRPr="00CA4934">
        <w:t>рость испарения воды от температуры жидкости и площади её повер</w:t>
      </w:r>
      <w:r w:rsidRPr="00CA4934">
        <w:t>х</w:t>
      </w:r>
      <w:r w:rsidRPr="00CA4934">
        <w:t>ности, электризация тел и взаимодействие электрических зарядов, вз</w:t>
      </w:r>
      <w:r w:rsidRPr="00CA4934">
        <w:t>а</w:t>
      </w:r>
      <w:r w:rsidRPr="00CA4934">
        <w:t>имодействие постоянных магнитов, визуализация магнитных полей п</w:t>
      </w:r>
      <w:r w:rsidRPr="00CA4934">
        <w:t>о</w:t>
      </w:r>
      <w:r w:rsidRPr="00CA4934">
        <w:t>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24E733E7" w14:textId="77777777" w:rsidR="007B5A4B" w:rsidRPr="00CA4934" w:rsidRDefault="007B5A4B" w:rsidP="00B65A2A">
      <w:pPr>
        <w:pStyle w:val="aff2"/>
      </w:pPr>
      <w:r w:rsidRPr="00CA4934">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54BEF145" w14:textId="77777777" w:rsidR="007B5A4B" w:rsidRPr="00CA4934" w:rsidRDefault="007B5A4B" w:rsidP="00B65A2A">
      <w:pPr>
        <w:pStyle w:val="aff2"/>
      </w:pPr>
      <w:r w:rsidRPr="00CA4934">
        <w:lastRenderedPageBreak/>
        <w:t>проводить исследование зависимости одной физической величины от другой с использованием прямых измерений (зависимость сопротивл</w:t>
      </w:r>
      <w:r w:rsidRPr="00CA4934">
        <w:t>е</w:t>
      </w:r>
      <w:r w:rsidRPr="00CA4934">
        <w:t>ния проводника от его длины, площади поперечного сечения и удельного сопротивления вещества проводника, силы тока, идущего через пр</w:t>
      </w:r>
      <w:r w:rsidRPr="00CA4934">
        <w:t>о</w:t>
      </w:r>
      <w:r w:rsidRPr="00CA4934">
        <w:t>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14:paraId="3C3AC16D" w14:textId="77777777" w:rsidR="007B5A4B" w:rsidRPr="00CA4934" w:rsidRDefault="007B5A4B" w:rsidP="00B65A2A">
      <w:pPr>
        <w:pStyle w:val="aff2"/>
      </w:pPr>
      <w:r w:rsidRPr="00CA4934">
        <w:t>проводить косвенные измерения физических величин (удельная те</w:t>
      </w:r>
      <w:r w:rsidRPr="00CA4934">
        <w:t>п</w:t>
      </w:r>
      <w:r w:rsidRPr="00CA4934">
        <w:t>лоёмкость вещества, сопротивление проводника, работа и мощность электрического тока): планировать измерения, собирать экспериме</w:t>
      </w:r>
      <w:r w:rsidRPr="00CA4934">
        <w:t>н</w:t>
      </w:r>
      <w:r w:rsidRPr="00CA4934">
        <w:t>тальную установку, следуя предложенной инструкции, и вычислять значение величины;</w:t>
      </w:r>
    </w:p>
    <w:p w14:paraId="351B58E0" w14:textId="77777777" w:rsidR="007B5A4B" w:rsidRPr="00CA4934" w:rsidRDefault="007B5A4B" w:rsidP="00B65A2A">
      <w:pPr>
        <w:pStyle w:val="aff2"/>
      </w:pPr>
      <w:r w:rsidRPr="00CA4934">
        <w:t>соблюдать правила техники безопасности при работе с лабораторным оборудованием;</w:t>
      </w:r>
    </w:p>
    <w:p w14:paraId="752D60E3" w14:textId="77777777" w:rsidR="007B5A4B" w:rsidRPr="00CA4934" w:rsidRDefault="007B5A4B" w:rsidP="00B65A2A">
      <w:pPr>
        <w:pStyle w:val="aff2"/>
      </w:pPr>
      <w:r w:rsidRPr="00CA4934">
        <w:t>характеризовать принципы действия изученных приборов и технич</w:t>
      </w:r>
      <w:r w:rsidRPr="00CA4934">
        <w:t>е</w:t>
      </w:r>
      <w:r w:rsidRPr="00CA4934">
        <w:t>ских устройств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w:t>
      </w:r>
      <w:r w:rsidRPr="00CA4934">
        <w:t>е</w:t>
      </w:r>
      <w:r w:rsidRPr="00CA4934">
        <w:t>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w:t>
      </w:r>
      <w:r w:rsidRPr="00CA4934">
        <w:t>р</w:t>
      </w:r>
      <w:r w:rsidRPr="00CA4934">
        <w:t>ности;</w:t>
      </w:r>
    </w:p>
    <w:p w14:paraId="68EAEAA9" w14:textId="77777777" w:rsidR="007B5A4B" w:rsidRPr="00CA4934" w:rsidRDefault="007B5A4B" w:rsidP="00B65A2A">
      <w:pPr>
        <w:pStyle w:val="aff2"/>
      </w:pPr>
      <w:r w:rsidRPr="00CA4934">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w:t>
      </w:r>
      <w:r w:rsidRPr="00CA4934">
        <w:t>к</w:t>
      </w:r>
      <w:r w:rsidRPr="00CA4934">
        <w:t>троскоп, реостат), составлять схемы электрических цепей с последов</w:t>
      </w:r>
      <w:r w:rsidRPr="00CA4934">
        <w:t>а</w:t>
      </w:r>
      <w:r w:rsidRPr="00CA4934">
        <w:t>тельным и параллельным соединением элементов, различая условные обозначения элементов электрических цепей;</w:t>
      </w:r>
    </w:p>
    <w:p w14:paraId="17393B86" w14:textId="77777777" w:rsidR="007B5A4B" w:rsidRPr="00CA4934" w:rsidRDefault="007B5A4B" w:rsidP="00B65A2A">
      <w:pPr>
        <w:pStyle w:val="aff2"/>
      </w:pPr>
      <w:r w:rsidRPr="00CA4934">
        <w:t>приводить примеры (находить информацию о примерах) практич</w:t>
      </w:r>
      <w:r w:rsidRPr="00CA4934">
        <w:t>е</w:t>
      </w:r>
      <w:r w:rsidRPr="00CA4934">
        <w:t>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09AD4D43" w14:textId="77777777" w:rsidR="007B5A4B" w:rsidRPr="00CA4934" w:rsidRDefault="007B5A4B" w:rsidP="00B65A2A">
      <w:pPr>
        <w:pStyle w:val="aff2"/>
      </w:pPr>
      <w:r w:rsidRPr="00CA4934">
        <w:t>осуществлять поиск информации физического содержания в Инте</w:t>
      </w:r>
      <w:r w:rsidRPr="00CA4934">
        <w:t>р</w:t>
      </w:r>
      <w:r w:rsidRPr="00CA4934">
        <w:t>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14:paraId="5879C50D" w14:textId="77777777" w:rsidR="007B5A4B" w:rsidRPr="00CA4934" w:rsidRDefault="007B5A4B" w:rsidP="00B65A2A">
      <w:pPr>
        <w:pStyle w:val="aff2"/>
      </w:pPr>
      <w:r w:rsidRPr="00CA4934">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w:t>
      </w:r>
      <w:r w:rsidRPr="00CA4934">
        <w:t>о</w:t>
      </w:r>
      <w:r w:rsidRPr="00CA4934">
        <w:t>вания информации из одной знаковой системы в другую;</w:t>
      </w:r>
    </w:p>
    <w:p w14:paraId="52896906" w14:textId="77777777" w:rsidR="007B5A4B" w:rsidRPr="00CA4934" w:rsidRDefault="007B5A4B" w:rsidP="00B65A2A">
      <w:pPr>
        <w:pStyle w:val="aff2"/>
      </w:pPr>
      <w:r w:rsidRPr="00CA4934">
        <w:lastRenderedPageBreak/>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w:t>
      </w:r>
      <w:r w:rsidRPr="00CA4934">
        <w:t>о</w:t>
      </w:r>
      <w:r w:rsidRPr="00CA4934">
        <w:t>сти, при этом грамотно использовать изученный понятийный аппарат курса физики, сопровождать выступление презентацией;</w:t>
      </w:r>
    </w:p>
    <w:p w14:paraId="7C8EFB32" w14:textId="77777777" w:rsidR="007B5A4B" w:rsidRPr="00CA4934" w:rsidRDefault="007B5A4B" w:rsidP="00B65A2A">
      <w:pPr>
        <w:pStyle w:val="aff2"/>
      </w:pPr>
      <w:r w:rsidRPr="00CA4934">
        <w:t>при выполнении учебных проектов и исследований физических пр</w:t>
      </w:r>
      <w:r w:rsidRPr="00CA4934">
        <w:t>о</w:t>
      </w:r>
      <w:r w:rsidRPr="00CA4934">
        <w:t>цессов распределять обязанности в группе в соответствии с поставле</w:t>
      </w:r>
      <w:r w:rsidRPr="00CA4934">
        <w:t>н</w:t>
      </w:r>
      <w:r w:rsidRPr="00CA4934">
        <w:t>ными задачами, следить за выполнением плана действий и корректир</w:t>
      </w:r>
      <w:r w:rsidRPr="00CA4934">
        <w:t>о</w:t>
      </w:r>
      <w:r w:rsidRPr="00CA4934">
        <w:t>вать его, оценивать собственный вклад в деятельность группы, выстр</w:t>
      </w:r>
      <w:r w:rsidRPr="00CA4934">
        <w:t>а</w:t>
      </w:r>
      <w:r w:rsidRPr="00CA4934">
        <w:t>ивать коммуникативное взаимодействие, проявляя готовность разрешать конфликты.</w:t>
      </w:r>
    </w:p>
    <w:p w14:paraId="14479C36" w14:textId="40BD83B7" w:rsidR="007B5A4B" w:rsidRPr="00B65A2A" w:rsidRDefault="007B5A4B" w:rsidP="00B65A2A">
      <w:pPr>
        <w:pStyle w:val="aff2"/>
        <w:jc w:val="center"/>
        <w:rPr>
          <w:b/>
          <w:bCs/>
        </w:rPr>
      </w:pPr>
      <w:r w:rsidRPr="00B65A2A">
        <w:rPr>
          <w:b/>
          <w:bCs/>
        </w:rPr>
        <w:t>Предметные результаты освоения программы по физике к концу обучения в 9 классе:</w:t>
      </w:r>
    </w:p>
    <w:p w14:paraId="1A407E70" w14:textId="77777777" w:rsidR="007B5A4B" w:rsidRPr="00CA4934" w:rsidRDefault="007B5A4B" w:rsidP="00B65A2A">
      <w:pPr>
        <w:pStyle w:val="aff2"/>
      </w:pPr>
      <w:r w:rsidRPr="00CA4934">
        <w:t>Предметные результаты на базовом уровне должны отражать сфо</w:t>
      </w:r>
      <w:r w:rsidRPr="00CA4934">
        <w:t>р</w:t>
      </w:r>
      <w:r w:rsidRPr="00CA4934">
        <w:t>мированность у обучающихся умений:</w:t>
      </w:r>
    </w:p>
    <w:p w14:paraId="373F58B8" w14:textId="77777777" w:rsidR="007B5A4B" w:rsidRPr="00CA4934" w:rsidRDefault="007B5A4B" w:rsidP="00B65A2A">
      <w:pPr>
        <w:pStyle w:val="aff2"/>
      </w:pPr>
      <w:r w:rsidRPr="00CA4934">
        <w:t>использовать понятия: система отсчёта, материальная точка, трае</w:t>
      </w:r>
      <w:r w:rsidRPr="00CA4934">
        <w:t>к</w:t>
      </w:r>
      <w:r w:rsidRPr="00CA4934">
        <w:t>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w:t>
      </w:r>
      <w:r w:rsidRPr="00CA4934">
        <w:t>н</w:t>
      </w:r>
      <w:r w:rsidRPr="00CA4934">
        <w:t>фразвук и ультразвук, электромагнитные волны, шкала электромагни</w:t>
      </w:r>
      <w:r w:rsidRPr="00CA4934">
        <w:t>т</w:t>
      </w:r>
      <w:r w:rsidRPr="00CA4934">
        <w:t>ных волн, свет, близорукость и дальнозоркость, спектры испускания и поглощения, альфа­, бета- и гамма-излучения, изотопы, ядерная эне</w:t>
      </w:r>
      <w:r w:rsidRPr="00CA4934">
        <w:t>р</w:t>
      </w:r>
      <w:r w:rsidRPr="00CA4934">
        <w:t>гетика;</w:t>
      </w:r>
    </w:p>
    <w:p w14:paraId="143B5001" w14:textId="77777777" w:rsidR="007B5A4B" w:rsidRPr="00CA4934" w:rsidRDefault="007B5A4B" w:rsidP="00B65A2A">
      <w:pPr>
        <w:pStyle w:val="aff2"/>
      </w:pPr>
      <w:r w:rsidRPr="00CA4934">
        <w:t>различать явления (равномерное и неравномерное прямолинейное движение, равноускоренное прямолинейное движение, свободное п</w:t>
      </w:r>
      <w:r w:rsidRPr="00CA4934">
        <w:t>а</w:t>
      </w:r>
      <w:r w:rsidRPr="00CA4934">
        <w:t>дение тел, равномерное движение по окружности, взаимодействие тел, реактивное движение, колебательное движение (затухающие и выну</w:t>
      </w:r>
      <w:r w:rsidRPr="00CA4934">
        <w:t>ж</w:t>
      </w:r>
      <w:r w:rsidRPr="00CA4934">
        <w:t>денные колебания), резонанс, волновое движение, отражение звука, прямолинейное распространение, отражение и преломление света, по</w:t>
      </w:r>
      <w:r w:rsidRPr="00CA4934">
        <w:t>л</w:t>
      </w:r>
      <w:r w:rsidRPr="00CA4934">
        <w:t>ное внутреннее отражение света, разложение белого света в спектр и сложение спектральных цветов, дисперсия света, естественная ради</w:t>
      </w:r>
      <w:r w:rsidRPr="00CA4934">
        <w:t>о</w:t>
      </w:r>
      <w:r w:rsidRPr="00CA4934">
        <w:t>активность, возникновение линейчатого спектра излучения) по опис</w:t>
      </w:r>
      <w:r w:rsidRPr="00CA4934">
        <w:t>а</w:t>
      </w:r>
      <w:r w:rsidRPr="00CA4934">
        <w:t>нию их характерных свойств и на основе опытов, демонстрирующих данное физическое явление;</w:t>
      </w:r>
    </w:p>
    <w:p w14:paraId="427902F1" w14:textId="77777777" w:rsidR="007B5A4B" w:rsidRPr="00CA4934" w:rsidRDefault="007B5A4B" w:rsidP="00B65A2A">
      <w:pPr>
        <w:pStyle w:val="aff2"/>
      </w:pPr>
      <w:r w:rsidRPr="00CA4934">
        <w:t>распознавать проявление изученных физических явлений в окруж</w:t>
      </w:r>
      <w:r w:rsidRPr="00CA4934">
        <w:t>а</w:t>
      </w:r>
      <w:r w:rsidRPr="00CA4934">
        <w:t>ющем мире (в том числе физические явления в природе: приливы и о</w:t>
      </w:r>
      <w:r w:rsidRPr="00CA4934">
        <w:t>т</w:t>
      </w:r>
      <w:r w:rsidRPr="00CA4934">
        <w:t>ливы, движение планет Солнечной системы, реактивное движение ж</w:t>
      </w:r>
      <w:r w:rsidRPr="00CA4934">
        <w:t>и</w:t>
      </w:r>
      <w:r w:rsidRPr="00CA4934">
        <w:t>вых организмов, восприятие звуков животными, землетрясение, се</w:t>
      </w:r>
      <w:r w:rsidRPr="00CA4934">
        <w:t>й</w:t>
      </w:r>
      <w:r w:rsidRPr="00CA4934">
        <w:t>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w:t>
      </w:r>
      <w:r w:rsidRPr="00CA4934">
        <w:t>а</w:t>
      </w:r>
      <w:r w:rsidRPr="00CA4934">
        <w:t xml:space="preserve">диоактивное излучение природных минералов, действие радиоактивных излучений на организм человека), при этом переводить практическую </w:t>
      </w:r>
      <w:r w:rsidRPr="00CA4934">
        <w:lastRenderedPageBreak/>
        <w:t>задачу в учебную, выделять существенные свойства (признаки) физ</w:t>
      </w:r>
      <w:r w:rsidRPr="00CA4934">
        <w:t>и</w:t>
      </w:r>
      <w:r w:rsidRPr="00CA4934">
        <w:t>ческих явлений;</w:t>
      </w:r>
    </w:p>
    <w:p w14:paraId="3772A374" w14:textId="77777777" w:rsidR="007B5A4B" w:rsidRPr="00CA4934" w:rsidRDefault="007B5A4B" w:rsidP="00B65A2A">
      <w:pPr>
        <w:pStyle w:val="aff2"/>
      </w:pPr>
      <w:r w:rsidRPr="00CA4934">
        <w:t>описывать изученные свойства тел и физические явления, используя физические величины (средняя и мгновенная скорость тела при нера</w:t>
      </w:r>
      <w:r w:rsidRPr="00CA4934">
        <w:t>в</w:t>
      </w:r>
      <w:r w:rsidRPr="00CA4934">
        <w:t>номерном движении, ускорение, перемещение, путь, угловая скорость, сила трения, сила упругости, сила тяжести, ускорение свободного п</w:t>
      </w:r>
      <w:r w:rsidRPr="00CA4934">
        <w:t>а</w:t>
      </w:r>
      <w:r w:rsidRPr="00CA4934">
        <w:t>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w:t>
      </w:r>
      <w:r w:rsidRPr="00CA4934">
        <w:t>ь</w:t>
      </w:r>
      <w:r w:rsidRPr="00CA4934">
        <w:t>зуемых величин, обозначения и единицы физических величин, находить формулы, связывающие данную физическую величину с другими вел</w:t>
      </w:r>
      <w:r w:rsidRPr="00CA4934">
        <w:t>и</w:t>
      </w:r>
      <w:r w:rsidRPr="00CA4934">
        <w:t>чинами, строить графики изученных зависимостей физических величин;</w:t>
      </w:r>
    </w:p>
    <w:p w14:paraId="43F5730E" w14:textId="77777777" w:rsidR="007B5A4B" w:rsidRPr="00CA4934" w:rsidRDefault="007B5A4B" w:rsidP="00B65A2A">
      <w:pPr>
        <w:pStyle w:val="aff2"/>
      </w:pPr>
      <w:r w:rsidRPr="00CA4934">
        <w:t>характеризовать свойства тел, физические явления и процессы, и</w:t>
      </w:r>
      <w:r w:rsidRPr="00CA4934">
        <w:t>с</w:t>
      </w:r>
      <w:r w:rsidRPr="00CA4934">
        <w:t>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w:t>
      </w:r>
      <w:r w:rsidRPr="00CA4934">
        <w:t>а</w:t>
      </w:r>
      <w:r w:rsidRPr="00CA4934">
        <w:t>жение;</w:t>
      </w:r>
    </w:p>
    <w:p w14:paraId="3A4BB8BA" w14:textId="77777777" w:rsidR="007B5A4B" w:rsidRPr="00CA4934" w:rsidRDefault="007B5A4B" w:rsidP="00B65A2A">
      <w:pPr>
        <w:pStyle w:val="aff2"/>
      </w:pPr>
      <w:r w:rsidRPr="00CA4934">
        <w:t>объяснять физические процессы и свойства тел, в том числе и в ко</w:t>
      </w:r>
      <w:r w:rsidRPr="00CA4934">
        <w:t>н</w:t>
      </w:r>
      <w:r w:rsidRPr="00CA4934">
        <w:t>тексте ситуаций практико­ориентированного характера: выявлять пр</w:t>
      </w:r>
      <w:r w:rsidRPr="00CA4934">
        <w:t>и</w:t>
      </w:r>
      <w:r w:rsidRPr="00CA4934">
        <w:t>чинно­следственные связи, строить объяснение из 2–3 логических шагов с использованием 2–3 изученных свойства физических явлений, физ</w:t>
      </w:r>
      <w:r w:rsidRPr="00CA4934">
        <w:t>и</w:t>
      </w:r>
      <w:r w:rsidRPr="00CA4934">
        <w:t>ческих законов или закономерностей;</w:t>
      </w:r>
    </w:p>
    <w:p w14:paraId="05FA8CD8" w14:textId="77777777" w:rsidR="007B5A4B" w:rsidRPr="00CA4934" w:rsidRDefault="007B5A4B" w:rsidP="00B65A2A">
      <w:pPr>
        <w:pStyle w:val="aff2"/>
      </w:pPr>
      <w:r w:rsidRPr="00CA4934">
        <w:t>решать расчётные задачи (опирающиеся на систему из 2–3 уравн</w:t>
      </w:r>
      <w:r w:rsidRPr="00CA4934">
        <w:t>е</w:t>
      </w:r>
      <w:r w:rsidRPr="00CA4934">
        <w:t>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w:t>
      </w:r>
      <w:r w:rsidRPr="00CA4934">
        <w:t>ч</w:t>
      </w:r>
      <w:r w:rsidRPr="00CA4934">
        <w:t>ность полученного значения физической величины;</w:t>
      </w:r>
    </w:p>
    <w:p w14:paraId="77F9E2B4" w14:textId="77777777" w:rsidR="007B5A4B" w:rsidRPr="00CA4934" w:rsidRDefault="007B5A4B" w:rsidP="00B65A2A">
      <w:pPr>
        <w:pStyle w:val="aff2"/>
      </w:pPr>
      <w:r w:rsidRPr="00CA4934">
        <w:t>распознавать проблемы, которые можно решить при помощи физ</w:t>
      </w:r>
      <w:r w:rsidRPr="00CA4934">
        <w:t>и</w:t>
      </w:r>
      <w:r w:rsidRPr="00CA4934">
        <w:t>ческих методов, используя описание исследования, выделять проверя</w:t>
      </w:r>
      <w:r w:rsidRPr="00CA4934">
        <w:t>е</w:t>
      </w:r>
      <w:r w:rsidRPr="00CA4934">
        <w:t>мое предположение, оценивать правильность порядка проведения и</w:t>
      </w:r>
      <w:r w:rsidRPr="00CA4934">
        <w:t>с</w:t>
      </w:r>
      <w:r w:rsidRPr="00CA4934">
        <w:t>следования, проводить выводы, интерпретировать результаты набл</w:t>
      </w:r>
      <w:r w:rsidRPr="00CA4934">
        <w:t>ю</w:t>
      </w:r>
      <w:r w:rsidRPr="00CA4934">
        <w:t>дений и опытов;</w:t>
      </w:r>
    </w:p>
    <w:p w14:paraId="487B01FC" w14:textId="77777777" w:rsidR="007B5A4B" w:rsidRPr="00CA4934" w:rsidRDefault="007B5A4B" w:rsidP="00B65A2A">
      <w:pPr>
        <w:pStyle w:val="aff2"/>
      </w:pPr>
      <w:r w:rsidRPr="00CA4934">
        <w:t>проводить опыты по наблюдению физических явлений или физич</w:t>
      </w:r>
      <w:r w:rsidRPr="00CA4934">
        <w:t>е</w:t>
      </w:r>
      <w:r w:rsidRPr="00CA4934">
        <w:t>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w:t>
      </w:r>
      <w:r w:rsidRPr="00CA4934">
        <w:t>о</w:t>
      </w:r>
      <w:r w:rsidRPr="00CA4934">
        <w:t xml:space="preserve">лебаний, прямолинейное распространение света, разложение белого света в спектр, изучение свойств изображения в плоском зеркале и </w:t>
      </w:r>
      <w:r w:rsidRPr="00CA4934">
        <w:lastRenderedPageBreak/>
        <w:t>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3207FE49" w14:textId="77777777" w:rsidR="007B5A4B" w:rsidRPr="00CA4934" w:rsidRDefault="007B5A4B" w:rsidP="00B65A2A">
      <w:pPr>
        <w:pStyle w:val="aff2"/>
      </w:pPr>
      <w:r w:rsidRPr="00CA4934">
        <w:t>проводить при необходимости серию прямых измерений, определяя среднее значение измеряемой величины (фокусное расстояние собир</w:t>
      </w:r>
      <w:r w:rsidRPr="00CA4934">
        <w:t>а</w:t>
      </w:r>
      <w:r w:rsidRPr="00CA4934">
        <w:t>ющей линзы), обосновывать выбор способа измерения (измерительного прибора);</w:t>
      </w:r>
    </w:p>
    <w:p w14:paraId="77B2F2E9" w14:textId="77777777" w:rsidR="007B5A4B" w:rsidRPr="00CA4934" w:rsidRDefault="007B5A4B" w:rsidP="00B65A2A">
      <w:pPr>
        <w:pStyle w:val="aff2"/>
      </w:pPr>
      <w:r w:rsidRPr="00CA4934">
        <w:t>проводить исследование зависимостей физических величин с и</w:t>
      </w:r>
      <w:r w:rsidRPr="00CA4934">
        <w:t>с</w:t>
      </w:r>
      <w:r w:rsidRPr="00CA4934">
        <w:t>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w:t>
      </w:r>
      <w:r w:rsidRPr="00CA4934">
        <w:t>е</w:t>
      </w:r>
      <w:r w:rsidRPr="00CA4934">
        <w:t>зультаты полученной зависимости физических величин в виде таблиц и графиков, проводить выводы по результатам исследования;</w:t>
      </w:r>
    </w:p>
    <w:p w14:paraId="271DBDEC" w14:textId="77777777" w:rsidR="007B5A4B" w:rsidRPr="00CA4934" w:rsidRDefault="007B5A4B" w:rsidP="00B65A2A">
      <w:pPr>
        <w:pStyle w:val="aff2"/>
      </w:pPr>
      <w:r w:rsidRPr="00CA4934">
        <w:t>проводить косвенные измерения физических величин (средняя ск</w:t>
      </w:r>
      <w:r w:rsidRPr="00CA4934">
        <w:t>о</w:t>
      </w:r>
      <w:r w:rsidRPr="00CA4934">
        <w:t>рость и ускорение тела при равноускоренном движении, ускорение свободного падения, жёсткость пружины, коэффициент трения скол</w:t>
      </w:r>
      <w:r w:rsidRPr="00CA4934">
        <w:t>ь</w:t>
      </w:r>
      <w:r w:rsidRPr="00CA4934">
        <w:t>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w:t>
      </w:r>
      <w:r w:rsidRPr="00CA4934">
        <w:t>е</w:t>
      </w:r>
      <w:r w:rsidRPr="00CA4934">
        <w:t>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3B0BC227" w14:textId="77777777" w:rsidR="007B5A4B" w:rsidRPr="00CA4934" w:rsidRDefault="007B5A4B" w:rsidP="00B65A2A">
      <w:pPr>
        <w:pStyle w:val="aff2"/>
      </w:pPr>
      <w:r w:rsidRPr="00CA4934">
        <w:t>соблюдать правила техники безопасности при работе с лабораторным оборудованием;</w:t>
      </w:r>
    </w:p>
    <w:p w14:paraId="4D242D94" w14:textId="77777777" w:rsidR="007B5A4B" w:rsidRPr="00CA4934" w:rsidRDefault="007B5A4B" w:rsidP="00B65A2A">
      <w:pPr>
        <w:pStyle w:val="aff2"/>
      </w:pPr>
      <w:r w:rsidRPr="00CA4934">
        <w:t>различать основные признаки изученных физических моделей: мат</w:t>
      </w:r>
      <w:r w:rsidRPr="00CA4934">
        <w:t>е</w:t>
      </w:r>
      <w:r w:rsidRPr="00CA4934">
        <w:t>риальная точка, абсолютно твёрдое тело, точечный источник света, луч, тонкая линза, планетарная модель атома, нуклонная модель атомного ядра;</w:t>
      </w:r>
    </w:p>
    <w:p w14:paraId="7FF577AE" w14:textId="77777777" w:rsidR="007B5A4B" w:rsidRPr="00CA4934" w:rsidRDefault="007B5A4B" w:rsidP="00B65A2A">
      <w:pPr>
        <w:pStyle w:val="aff2"/>
      </w:pPr>
      <w:r w:rsidRPr="00CA4934">
        <w:t>характеризовать принципы действия изученных приборов и технич</w:t>
      </w:r>
      <w:r w:rsidRPr="00CA4934">
        <w:t>е</w:t>
      </w:r>
      <w:r w:rsidRPr="00CA4934">
        <w:t>ских устройств с использованием их описания (в том числе: спидометр, датчики положения, расстояния и ускорения, ракета, эхолот, очки, п</w:t>
      </w:r>
      <w:r w:rsidRPr="00CA4934">
        <w:t>е</w:t>
      </w:r>
      <w:r w:rsidRPr="00CA4934">
        <w:t>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06FD4427" w14:textId="77777777" w:rsidR="007B5A4B" w:rsidRPr="00CA4934" w:rsidRDefault="007B5A4B" w:rsidP="00B65A2A">
      <w:pPr>
        <w:pStyle w:val="aff2"/>
      </w:pPr>
      <w:r w:rsidRPr="00CA4934">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14:paraId="3D2C3BE6" w14:textId="77777777" w:rsidR="007B5A4B" w:rsidRPr="00CA4934" w:rsidRDefault="007B5A4B" w:rsidP="00B65A2A">
      <w:pPr>
        <w:pStyle w:val="aff2"/>
      </w:pPr>
      <w:r w:rsidRPr="00CA4934">
        <w:t>приводить примеры (находить информацию о примерах) практич</w:t>
      </w:r>
      <w:r w:rsidRPr="00CA4934">
        <w:t>е</w:t>
      </w:r>
      <w:r w:rsidRPr="00CA4934">
        <w:t xml:space="preserve">ского использования физических знаний в повседневной жизни для обеспечения безопасности при обращении с приборами и техническими </w:t>
      </w:r>
      <w:r w:rsidRPr="00CA4934">
        <w:lastRenderedPageBreak/>
        <w:t>устройствами, сохранения здоровья и соблюдения норм экологического поведения в окружающей среде;</w:t>
      </w:r>
    </w:p>
    <w:p w14:paraId="6502B514" w14:textId="77777777" w:rsidR="007B5A4B" w:rsidRPr="00CA4934" w:rsidRDefault="007B5A4B" w:rsidP="00B65A2A">
      <w:pPr>
        <w:pStyle w:val="aff2"/>
      </w:pPr>
      <w:r w:rsidRPr="00CA4934">
        <w:t>осуществлять поиск информации в Интернете, самостоятельно фо</w:t>
      </w:r>
      <w:r w:rsidRPr="00CA4934">
        <w:t>р</w:t>
      </w:r>
      <w:r w:rsidRPr="00CA4934">
        <w:t>мулируя поисковый запрос, находить пути определения достоверности полученной информации на основе имеющихся знаний и дополнител</w:t>
      </w:r>
      <w:r w:rsidRPr="00CA4934">
        <w:t>ь</w:t>
      </w:r>
      <w:r w:rsidRPr="00CA4934">
        <w:t>ных источников;</w:t>
      </w:r>
    </w:p>
    <w:p w14:paraId="33E9A7E4" w14:textId="77777777" w:rsidR="007B5A4B" w:rsidRPr="00CA4934" w:rsidRDefault="007B5A4B" w:rsidP="00B65A2A">
      <w:pPr>
        <w:pStyle w:val="aff2"/>
      </w:pPr>
      <w:r w:rsidRPr="00CA4934">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25DAB7B0" w14:textId="77777777" w:rsidR="007B5A4B" w:rsidRPr="00CA4934" w:rsidRDefault="007B5A4B" w:rsidP="00B65A2A">
      <w:pPr>
        <w:pStyle w:val="aff2"/>
      </w:pPr>
      <w:r w:rsidRPr="00CA4934">
        <w:t>создавать собственные письменные и устные сообщения на основе информации из нескольких источников, публично представлять резул</w:t>
      </w:r>
      <w:r w:rsidRPr="00CA4934">
        <w:t>ь</w:t>
      </w:r>
      <w:r w:rsidRPr="00CA4934">
        <w:t>таты проектной или исследовательской деятельности, при этом грамотно использовать изученный понятийный аппарат изучаемого раздела ф</w:t>
      </w:r>
      <w:r w:rsidRPr="00CA4934">
        <w:t>и</w:t>
      </w:r>
      <w:r w:rsidRPr="00CA4934">
        <w:t>зики и сопровождать выступление презентацией с учётом особенностей аудитории обучающихся.</w:t>
      </w:r>
    </w:p>
    <w:p w14:paraId="6501DAB8" w14:textId="77777777" w:rsidR="00B74D8D" w:rsidRDefault="00B74D8D" w:rsidP="00763C51">
      <w:pPr>
        <w:pStyle w:val="aff2"/>
        <w:jc w:val="center"/>
        <w:rPr>
          <w:b/>
          <w:bCs/>
        </w:rPr>
      </w:pPr>
    </w:p>
    <w:p w14:paraId="1330B397" w14:textId="77777777" w:rsidR="00B74D8D" w:rsidRDefault="00B74D8D" w:rsidP="00763C51">
      <w:pPr>
        <w:pStyle w:val="aff2"/>
        <w:jc w:val="center"/>
        <w:rPr>
          <w:b/>
          <w:bCs/>
        </w:rPr>
      </w:pPr>
    </w:p>
    <w:p w14:paraId="4E666D2A" w14:textId="77777777" w:rsidR="00B74D8D" w:rsidRDefault="00B74D8D" w:rsidP="00763C51">
      <w:pPr>
        <w:pStyle w:val="aff2"/>
        <w:jc w:val="center"/>
        <w:rPr>
          <w:b/>
          <w:bCs/>
        </w:rPr>
      </w:pPr>
    </w:p>
    <w:p w14:paraId="4A76BEC5" w14:textId="77777777" w:rsidR="00B74D8D" w:rsidRDefault="00B74D8D" w:rsidP="00763C51">
      <w:pPr>
        <w:pStyle w:val="aff2"/>
        <w:jc w:val="center"/>
        <w:rPr>
          <w:b/>
          <w:bCs/>
        </w:rPr>
      </w:pPr>
    </w:p>
    <w:p w14:paraId="48817597" w14:textId="77777777" w:rsidR="00B74D8D" w:rsidRDefault="00B74D8D" w:rsidP="00763C51">
      <w:pPr>
        <w:pStyle w:val="aff2"/>
        <w:jc w:val="center"/>
        <w:rPr>
          <w:b/>
          <w:bCs/>
        </w:rPr>
      </w:pPr>
    </w:p>
    <w:p w14:paraId="2988FC85" w14:textId="77777777" w:rsidR="00B74D8D" w:rsidRDefault="00B74D8D" w:rsidP="00763C51">
      <w:pPr>
        <w:pStyle w:val="aff2"/>
        <w:jc w:val="center"/>
        <w:rPr>
          <w:b/>
          <w:bCs/>
        </w:rPr>
      </w:pPr>
    </w:p>
    <w:p w14:paraId="074C4BEB" w14:textId="77777777" w:rsidR="00B74D8D" w:rsidRDefault="00B74D8D" w:rsidP="00763C51">
      <w:pPr>
        <w:pStyle w:val="aff2"/>
        <w:jc w:val="center"/>
        <w:rPr>
          <w:b/>
          <w:bCs/>
        </w:rPr>
      </w:pPr>
    </w:p>
    <w:p w14:paraId="1509226F" w14:textId="77777777" w:rsidR="00B74D8D" w:rsidRDefault="00B74D8D" w:rsidP="00763C51">
      <w:pPr>
        <w:pStyle w:val="aff2"/>
        <w:jc w:val="center"/>
        <w:rPr>
          <w:b/>
          <w:bCs/>
        </w:rPr>
      </w:pPr>
    </w:p>
    <w:p w14:paraId="1A7AA84F" w14:textId="77777777" w:rsidR="00B74D8D" w:rsidRDefault="00B74D8D" w:rsidP="00763C51">
      <w:pPr>
        <w:pStyle w:val="aff2"/>
        <w:jc w:val="center"/>
        <w:rPr>
          <w:b/>
          <w:bCs/>
        </w:rPr>
      </w:pPr>
    </w:p>
    <w:p w14:paraId="6E97AA13" w14:textId="77777777" w:rsidR="00B74D8D" w:rsidRDefault="00B74D8D" w:rsidP="00763C51">
      <w:pPr>
        <w:pStyle w:val="aff2"/>
        <w:jc w:val="center"/>
        <w:rPr>
          <w:b/>
          <w:bCs/>
        </w:rPr>
      </w:pPr>
    </w:p>
    <w:p w14:paraId="4B6490C4" w14:textId="77777777" w:rsidR="00B74D8D" w:rsidRDefault="00B74D8D" w:rsidP="00763C51">
      <w:pPr>
        <w:pStyle w:val="aff2"/>
        <w:jc w:val="center"/>
        <w:rPr>
          <w:b/>
          <w:bCs/>
        </w:rPr>
      </w:pPr>
    </w:p>
    <w:p w14:paraId="6C127E66" w14:textId="77777777" w:rsidR="00B74D8D" w:rsidRDefault="00B74D8D" w:rsidP="00763C51">
      <w:pPr>
        <w:pStyle w:val="aff2"/>
        <w:jc w:val="center"/>
        <w:rPr>
          <w:b/>
          <w:bCs/>
        </w:rPr>
      </w:pPr>
    </w:p>
    <w:p w14:paraId="1C880F09" w14:textId="77777777" w:rsidR="00B74D8D" w:rsidRDefault="00B74D8D" w:rsidP="00763C51">
      <w:pPr>
        <w:pStyle w:val="aff2"/>
        <w:jc w:val="center"/>
        <w:rPr>
          <w:b/>
          <w:bCs/>
        </w:rPr>
      </w:pPr>
    </w:p>
    <w:p w14:paraId="2AB5890A" w14:textId="77777777" w:rsidR="00B74D8D" w:rsidRDefault="00B74D8D" w:rsidP="00763C51">
      <w:pPr>
        <w:pStyle w:val="aff2"/>
        <w:jc w:val="center"/>
        <w:rPr>
          <w:b/>
          <w:bCs/>
        </w:rPr>
      </w:pPr>
    </w:p>
    <w:p w14:paraId="11570406" w14:textId="77777777" w:rsidR="00B74D8D" w:rsidRDefault="00B74D8D" w:rsidP="00763C51">
      <w:pPr>
        <w:pStyle w:val="aff2"/>
        <w:jc w:val="center"/>
        <w:rPr>
          <w:b/>
          <w:bCs/>
        </w:rPr>
      </w:pPr>
    </w:p>
    <w:p w14:paraId="52422748" w14:textId="77777777" w:rsidR="00B74D8D" w:rsidRDefault="00B74D8D" w:rsidP="00763C51">
      <w:pPr>
        <w:pStyle w:val="aff2"/>
        <w:jc w:val="center"/>
        <w:rPr>
          <w:b/>
          <w:bCs/>
        </w:rPr>
      </w:pPr>
    </w:p>
    <w:p w14:paraId="4EE9CB79" w14:textId="77777777" w:rsidR="00B74D8D" w:rsidRDefault="00B74D8D" w:rsidP="00763C51">
      <w:pPr>
        <w:pStyle w:val="aff2"/>
        <w:jc w:val="center"/>
        <w:rPr>
          <w:b/>
          <w:bCs/>
        </w:rPr>
      </w:pPr>
    </w:p>
    <w:p w14:paraId="7A2FC462" w14:textId="77777777" w:rsidR="00B74D8D" w:rsidRDefault="00B74D8D" w:rsidP="00763C51">
      <w:pPr>
        <w:pStyle w:val="aff2"/>
        <w:jc w:val="center"/>
        <w:rPr>
          <w:b/>
          <w:bCs/>
        </w:rPr>
      </w:pPr>
    </w:p>
    <w:p w14:paraId="158DE53B" w14:textId="77777777" w:rsidR="00B74D8D" w:rsidRDefault="00B74D8D" w:rsidP="00763C51">
      <w:pPr>
        <w:pStyle w:val="aff2"/>
        <w:jc w:val="center"/>
        <w:rPr>
          <w:b/>
          <w:bCs/>
        </w:rPr>
      </w:pPr>
    </w:p>
    <w:p w14:paraId="7F9FC50C" w14:textId="77777777" w:rsidR="00B74D8D" w:rsidRDefault="00B74D8D" w:rsidP="00763C51">
      <w:pPr>
        <w:pStyle w:val="aff2"/>
        <w:jc w:val="center"/>
        <w:rPr>
          <w:b/>
          <w:bCs/>
        </w:rPr>
      </w:pPr>
    </w:p>
    <w:p w14:paraId="2F575B8A" w14:textId="77777777" w:rsidR="00B74D8D" w:rsidRDefault="00B74D8D" w:rsidP="00763C51">
      <w:pPr>
        <w:pStyle w:val="aff2"/>
        <w:jc w:val="center"/>
        <w:rPr>
          <w:b/>
          <w:bCs/>
        </w:rPr>
      </w:pPr>
    </w:p>
    <w:p w14:paraId="455F927A" w14:textId="77777777" w:rsidR="00B74D8D" w:rsidRDefault="00B74D8D" w:rsidP="00763C51">
      <w:pPr>
        <w:pStyle w:val="aff2"/>
        <w:jc w:val="center"/>
        <w:rPr>
          <w:b/>
          <w:bCs/>
        </w:rPr>
      </w:pPr>
    </w:p>
    <w:p w14:paraId="7E8327E3" w14:textId="77777777" w:rsidR="00B74D8D" w:rsidRDefault="00B74D8D" w:rsidP="00763C51">
      <w:pPr>
        <w:pStyle w:val="aff2"/>
        <w:jc w:val="center"/>
        <w:rPr>
          <w:b/>
          <w:bCs/>
        </w:rPr>
      </w:pPr>
    </w:p>
    <w:p w14:paraId="089E19F1" w14:textId="77777777" w:rsidR="00B74D8D" w:rsidRDefault="00B74D8D" w:rsidP="00763C51">
      <w:pPr>
        <w:pStyle w:val="aff2"/>
        <w:jc w:val="center"/>
        <w:rPr>
          <w:b/>
          <w:bCs/>
        </w:rPr>
      </w:pPr>
    </w:p>
    <w:p w14:paraId="3455EA60" w14:textId="77777777" w:rsidR="00B74D8D" w:rsidRDefault="00B74D8D" w:rsidP="00763C51">
      <w:pPr>
        <w:pStyle w:val="aff2"/>
        <w:jc w:val="center"/>
        <w:rPr>
          <w:b/>
          <w:bCs/>
        </w:rPr>
      </w:pPr>
    </w:p>
    <w:p w14:paraId="5F0D24B6" w14:textId="77777777" w:rsidR="00B74D8D" w:rsidRDefault="00B74D8D" w:rsidP="00763C51">
      <w:pPr>
        <w:pStyle w:val="aff2"/>
        <w:jc w:val="center"/>
        <w:rPr>
          <w:b/>
          <w:bCs/>
        </w:rPr>
      </w:pPr>
    </w:p>
    <w:p w14:paraId="16465108" w14:textId="77777777" w:rsidR="00B74D8D" w:rsidRDefault="00B74D8D" w:rsidP="00763C51">
      <w:pPr>
        <w:pStyle w:val="aff2"/>
        <w:jc w:val="center"/>
        <w:rPr>
          <w:b/>
          <w:bCs/>
        </w:rPr>
      </w:pPr>
    </w:p>
    <w:p w14:paraId="25533E15" w14:textId="49F93A37" w:rsidR="00763C51" w:rsidRPr="00763C51" w:rsidRDefault="00C766D1" w:rsidP="00763C51">
      <w:pPr>
        <w:pStyle w:val="aff2"/>
        <w:jc w:val="center"/>
        <w:rPr>
          <w:b/>
          <w:bCs/>
        </w:rPr>
      </w:pPr>
      <w:r>
        <w:rPr>
          <w:b/>
          <w:bCs/>
        </w:rPr>
        <w:lastRenderedPageBreak/>
        <w:t xml:space="preserve"> </w:t>
      </w:r>
      <w:r w:rsidR="00AE43AD">
        <w:rPr>
          <w:b/>
          <w:bCs/>
        </w:rPr>
        <w:t>2.1.</w:t>
      </w:r>
      <w:r w:rsidR="00340B48">
        <w:rPr>
          <w:b/>
          <w:bCs/>
        </w:rPr>
        <w:t>10</w:t>
      </w:r>
      <w:r w:rsidR="005C1DB1">
        <w:rPr>
          <w:b/>
          <w:bCs/>
        </w:rPr>
        <w:t xml:space="preserve">. </w:t>
      </w:r>
      <w:r>
        <w:rPr>
          <w:b/>
          <w:bCs/>
        </w:rPr>
        <w:t>Р</w:t>
      </w:r>
      <w:r w:rsidR="00763C51" w:rsidRPr="00763C51">
        <w:rPr>
          <w:b/>
          <w:bCs/>
        </w:rPr>
        <w:t>абочая программа по учебному предмету «Химия» (б</w:t>
      </w:r>
      <w:r w:rsidR="00763C51" w:rsidRPr="00763C51">
        <w:rPr>
          <w:b/>
          <w:bCs/>
        </w:rPr>
        <w:t>а</w:t>
      </w:r>
      <w:r w:rsidR="00763C51" w:rsidRPr="00763C51">
        <w:rPr>
          <w:b/>
          <w:bCs/>
        </w:rPr>
        <w:t>зовый уровень).</w:t>
      </w:r>
    </w:p>
    <w:p w14:paraId="05816DB8" w14:textId="27E8DF36" w:rsidR="00763C51" w:rsidRPr="00763C51" w:rsidRDefault="00C766D1" w:rsidP="00763C51">
      <w:pPr>
        <w:pStyle w:val="aff2"/>
      </w:pPr>
      <w:r>
        <w:t>Р</w:t>
      </w:r>
      <w:r w:rsidR="00763C51" w:rsidRPr="00763C51">
        <w:t>абочая программа по учебному предмету «Химия» (базовый ур</w:t>
      </w:r>
      <w:r w:rsidR="00763C51" w:rsidRPr="00763C51">
        <w:t>о</w:t>
      </w:r>
      <w:r w:rsidR="00763C51" w:rsidRPr="00763C51">
        <w:t>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w:t>
      </w:r>
      <w:r w:rsidR="00763C51" w:rsidRPr="00763C51">
        <w:t>о</w:t>
      </w:r>
      <w:r w:rsidR="00763C51" w:rsidRPr="00763C51">
        <w:t>граммы по химии.</w:t>
      </w:r>
    </w:p>
    <w:p w14:paraId="515AE743" w14:textId="278579A5" w:rsidR="00763C51" w:rsidRPr="00763C51" w:rsidRDefault="00763C51" w:rsidP="00763C51">
      <w:pPr>
        <w:pStyle w:val="aff2"/>
      </w:pPr>
      <w:r w:rsidRPr="00763C51">
        <w:t xml:space="preserve"> Пояснительная записка.</w:t>
      </w:r>
    </w:p>
    <w:p w14:paraId="2766D0C1" w14:textId="4698893B" w:rsidR="00763C51" w:rsidRPr="00763C51" w:rsidRDefault="00763C51" w:rsidP="00763C51">
      <w:pPr>
        <w:pStyle w:val="aff2"/>
      </w:pPr>
      <w:r w:rsidRPr="00763C51">
        <w:t>Программа по химии на уровне основного общего образования с</w:t>
      </w:r>
      <w:r w:rsidRPr="00763C51">
        <w:t>о</w:t>
      </w:r>
      <w:r w:rsidRPr="00763C51">
        <w:t>ставлена на основе требований к результатам освоения основной обр</w:t>
      </w:r>
      <w:r w:rsidRPr="00763C51">
        <w:t>а</w:t>
      </w:r>
      <w:r w:rsidRPr="00763C51">
        <w:t>зовательной программы основного общего образования, представленных в ФГОС ООО, а также на основе федеральной рабочей программы во</w:t>
      </w:r>
      <w:r w:rsidRPr="00763C51">
        <w:t>с</w:t>
      </w:r>
      <w:r w:rsidRPr="00763C51">
        <w:t>питания и с учётом концепции преподавания учебного предмета «Х</w:t>
      </w:r>
      <w:r w:rsidRPr="00763C51">
        <w:t>и</w:t>
      </w:r>
      <w:r w:rsidRPr="00763C51">
        <w:t>мия» в образовательных организациях Российской Федерации.</w:t>
      </w:r>
    </w:p>
    <w:p w14:paraId="2E6346AB" w14:textId="30821594" w:rsidR="00763C51" w:rsidRPr="00763C51" w:rsidRDefault="00763C51" w:rsidP="00763C51">
      <w:pPr>
        <w:pStyle w:val="aff2"/>
      </w:pPr>
      <w:r w:rsidRPr="00763C51">
        <w:t> Программа по химии разработана с целью оказания методической помощи учителю в создании рабочей программы по учебному предмету.</w:t>
      </w:r>
    </w:p>
    <w:p w14:paraId="22225CBB" w14:textId="77777777" w:rsidR="00763C51" w:rsidRDefault="00763C51" w:rsidP="00763C51">
      <w:pPr>
        <w:pStyle w:val="aff2"/>
      </w:pPr>
      <w:r w:rsidRPr="00763C51">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w:t>
      </w:r>
      <w:r w:rsidRPr="00763C51">
        <w:t>у</w:t>
      </w:r>
      <w:r w:rsidRPr="00763C51">
        <w:t>сматривает распределение его по классам и структурирование по разд</w:t>
      </w:r>
      <w:r w:rsidRPr="00763C51">
        <w:t>е</w:t>
      </w:r>
      <w:r w:rsidRPr="00763C51">
        <w:t>лам и темам программы по химии, определяет количественные и кач</w:t>
      </w:r>
      <w:r w:rsidRPr="00763C51">
        <w:t>е</w:t>
      </w:r>
      <w:r w:rsidRPr="00763C51">
        <w:t>ственные характеристики содержания, рекомендуемую последовател</w:t>
      </w:r>
      <w:r w:rsidRPr="00763C51">
        <w:t>ь</w:t>
      </w:r>
      <w:r w:rsidRPr="00763C51">
        <w:t>ность изучения химии с учётом межпредметных и внутрипредметных связей, логики учебного процесса, возрастных особенностей обуча</w:t>
      </w:r>
      <w:r w:rsidRPr="00763C51">
        <w:t>ю</w:t>
      </w:r>
      <w:r w:rsidRPr="00763C51">
        <w:t>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w:t>
      </w:r>
      <w:r w:rsidRPr="00763C51">
        <w:t>у</w:t>
      </w:r>
      <w:r w:rsidRPr="00763C51">
        <w:t>чения химии на уровне целей изучения предмета и основных видов учебно­познавательной деятельности обучающегося п</w:t>
      </w:r>
      <w:r>
        <w:t>о освоению уче</w:t>
      </w:r>
      <w:r>
        <w:t>б</w:t>
      </w:r>
      <w:r>
        <w:t>ного содержания.</w:t>
      </w:r>
    </w:p>
    <w:p w14:paraId="1D37CBC2" w14:textId="1B4C37D8" w:rsidR="00763C51" w:rsidRPr="00CA4934" w:rsidRDefault="00763C51" w:rsidP="00763C51">
      <w:pPr>
        <w:pStyle w:val="aff2"/>
      </w:pPr>
      <w:r w:rsidRPr="00CA4934">
        <w:t>Знание химии служит основой для формирования мировоззрения обучающегося, его представлений о материальном единстве мира, ва</w:t>
      </w:r>
      <w:r w:rsidRPr="00CA4934">
        <w:t>ж</w:t>
      </w:r>
      <w:r w:rsidRPr="00CA4934">
        <w:t>ную роль играют формируемые химией представления о взаимопр</w:t>
      </w:r>
      <w:r w:rsidRPr="00CA4934">
        <w:t>е</w:t>
      </w:r>
      <w:r w:rsidRPr="00CA4934">
        <w:t>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w:t>
      </w:r>
      <w:r w:rsidRPr="00CA4934">
        <w:t>а</w:t>
      </w:r>
      <w:r w:rsidRPr="00CA4934">
        <w:t>воохранения.</w:t>
      </w:r>
    </w:p>
    <w:p w14:paraId="0090A001" w14:textId="56071F00" w:rsidR="00763C51" w:rsidRPr="00CA4934" w:rsidRDefault="00763C51" w:rsidP="00763C51">
      <w:pPr>
        <w:pStyle w:val="aff2"/>
      </w:pPr>
      <w:r w:rsidRPr="00CA4934">
        <w:t xml:space="preserve">Изучение химии: </w:t>
      </w:r>
    </w:p>
    <w:p w14:paraId="475707A0" w14:textId="77777777" w:rsidR="00763C51" w:rsidRPr="00CA4934" w:rsidRDefault="00763C51" w:rsidP="00763C51">
      <w:pPr>
        <w:pStyle w:val="aff2"/>
      </w:pPr>
      <w:r w:rsidRPr="00CA4934">
        <w:t>способствует реализации возможностей для саморазвития и форм</w:t>
      </w:r>
      <w:r w:rsidRPr="00CA4934">
        <w:t>и</w:t>
      </w:r>
      <w:r w:rsidRPr="00CA4934">
        <w:t xml:space="preserve">рования культуры личности, её общей и функциональной грамотности; </w:t>
      </w:r>
    </w:p>
    <w:p w14:paraId="70CC66FB" w14:textId="77777777" w:rsidR="00763C51" w:rsidRPr="00CA4934" w:rsidRDefault="00763C51" w:rsidP="00763C51">
      <w:pPr>
        <w:pStyle w:val="aff2"/>
      </w:pPr>
      <w:r w:rsidRPr="00CA4934">
        <w:t>вносит вклад в формирование мышления и творческих способностей обучающихся, навыков их самостоятельной учебной деятельности, эк</w:t>
      </w:r>
      <w:r w:rsidRPr="00CA4934">
        <w:t>с</w:t>
      </w:r>
      <w:r w:rsidRPr="00CA4934">
        <w:t>периментальных и исследовательских умений, необходимых как в п</w:t>
      </w:r>
      <w:r w:rsidRPr="00CA4934">
        <w:t>о</w:t>
      </w:r>
      <w:r w:rsidRPr="00CA4934">
        <w:t>вседневной жизни, так и в профессиональной деятельности;</w:t>
      </w:r>
    </w:p>
    <w:p w14:paraId="6C979907" w14:textId="77777777" w:rsidR="00763C51" w:rsidRPr="00CA4934" w:rsidRDefault="00763C51" w:rsidP="00763C51">
      <w:pPr>
        <w:pStyle w:val="aff2"/>
      </w:pPr>
      <w:r w:rsidRPr="00CA4934">
        <w:lastRenderedPageBreak/>
        <w:t>знакомит со спецификой научного мышления, закладывает основы целостного взгляда на единство природы и человека, является отве</w:t>
      </w:r>
      <w:r w:rsidRPr="00CA4934">
        <w:t>т</w:t>
      </w:r>
      <w:r w:rsidRPr="00CA4934">
        <w:t xml:space="preserve">ственным этапом в формировании естественно­научной грамотности обучающихся; </w:t>
      </w:r>
    </w:p>
    <w:p w14:paraId="0ED68653" w14:textId="77777777" w:rsidR="00763C51" w:rsidRPr="00CA4934" w:rsidRDefault="00763C51" w:rsidP="00763C51">
      <w:pPr>
        <w:pStyle w:val="aff2"/>
      </w:pPr>
      <w:r w:rsidRPr="00CA4934">
        <w:t>способствует формированию ценностного отношения к естестве</w:t>
      </w:r>
      <w:r w:rsidRPr="00CA4934">
        <w:t>н</w:t>
      </w:r>
      <w:r w:rsidRPr="00CA4934">
        <w:t>но­научным знаниям, к природе, к человеку, вносит свой вклад в эк</w:t>
      </w:r>
      <w:r w:rsidRPr="00CA4934">
        <w:t>о</w:t>
      </w:r>
      <w:r w:rsidRPr="00CA4934">
        <w:t>логическое образование обучающихся.</w:t>
      </w:r>
    </w:p>
    <w:p w14:paraId="56EBDD77" w14:textId="77777777" w:rsidR="00763C51" w:rsidRPr="00CA4934" w:rsidRDefault="00763C51" w:rsidP="00763C51">
      <w:pPr>
        <w:pStyle w:val="aff2"/>
      </w:pPr>
      <w:r w:rsidRPr="00CA4934">
        <w:t>Данные направления в обучении химии обеспечиваются спецификой содержания учебного предмета, который является педагогически ада</w:t>
      </w:r>
      <w:r w:rsidRPr="00CA4934">
        <w:t>п</w:t>
      </w:r>
      <w:r w:rsidRPr="00CA4934">
        <w:t>тированным отражением базовой науки химии на определённом этапе её развития.</w:t>
      </w:r>
    </w:p>
    <w:p w14:paraId="319C0ABA" w14:textId="6A3D326B" w:rsidR="00763C51" w:rsidRPr="00CA4934" w:rsidRDefault="00763C51" w:rsidP="00763C51">
      <w:pPr>
        <w:pStyle w:val="aff2"/>
        <w:rPr>
          <w:bCs/>
        </w:rPr>
      </w:pPr>
      <w:r w:rsidRPr="00CA4934">
        <w:rPr>
          <w:bCs/>
        </w:rPr>
        <w:t xml:space="preserve">Курс химии </w:t>
      </w:r>
      <w:r w:rsidRPr="00CA4934">
        <w:t>на уровне основного общего образования</w:t>
      </w:r>
      <w:r w:rsidRPr="00CA4934">
        <w:rPr>
          <w:bCs/>
        </w:rPr>
        <w:t xml:space="preserve">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14:paraId="4A545C02" w14:textId="48C41088" w:rsidR="00763C51" w:rsidRPr="00CA4934" w:rsidRDefault="00763C51" w:rsidP="00763C51">
      <w:pPr>
        <w:pStyle w:val="aff2"/>
      </w:pPr>
      <w:r w:rsidRPr="00CA4934">
        <w:t>Структура содержания программы по химии сформирована на основе системного подхода к её изучению. Содержание складывается из с</w:t>
      </w:r>
      <w:r w:rsidRPr="00CA4934">
        <w:t>и</w:t>
      </w:r>
      <w:r w:rsidRPr="00CA4934">
        <w:t xml:space="preserve">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w:t>
      </w:r>
    </w:p>
    <w:p w14:paraId="215A9BC9" w14:textId="77777777" w:rsidR="00763C51" w:rsidRPr="00CA4934" w:rsidRDefault="00763C51" w:rsidP="00763C51">
      <w:pPr>
        <w:pStyle w:val="aff2"/>
      </w:pPr>
      <w:r w:rsidRPr="00CA4934">
        <w:t xml:space="preserve">атомно­молекулярного учения как основы всего естествознания; </w:t>
      </w:r>
    </w:p>
    <w:p w14:paraId="2C172671" w14:textId="77777777" w:rsidR="00763C51" w:rsidRPr="00CA4934" w:rsidRDefault="00763C51" w:rsidP="00763C51">
      <w:pPr>
        <w:pStyle w:val="aff2"/>
      </w:pPr>
      <w:r w:rsidRPr="00CA4934">
        <w:t>Периодического закона Д.И. Менделеева как основного закона химии;</w:t>
      </w:r>
    </w:p>
    <w:p w14:paraId="0F2A8E47" w14:textId="77777777" w:rsidR="00763C51" w:rsidRPr="00CA4934" w:rsidRDefault="00763C51" w:rsidP="00763C51">
      <w:pPr>
        <w:pStyle w:val="aff2"/>
      </w:pPr>
      <w:r w:rsidRPr="00CA4934">
        <w:t>учения о строении атома и химической связи;</w:t>
      </w:r>
    </w:p>
    <w:p w14:paraId="6EA0E95F" w14:textId="77777777" w:rsidR="00763C51" w:rsidRPr="00CA4934" w:rsidRDefault="00763C51" w:rsidP="00763C51">
      <w:pPr>
        <w:pStyle w:val="aff2"/>
      </w:pPr>
      <w:r w:rsidRPr="00CA4934">
        <w:t>представлений об электролитической диссоциации веществ в ра</w:t>
      </w:r>
      <w:r w:rsidRPr="00CA4934">
        <w:t>с</w:t>
      </w:r>
      <w:r w:rsidRPr="00CA4934">
        <w:t>творах.</w:t>
      </w:r>
    </w:p>
    <w:p w14:paraId="2E25C877" w14:textId="77777777" w:rsidR="00763C51" w:rsidRPr="00CA4934" w:rsidRDefault="00763C51" w:rsidP="00763C51">
      <w:pPr>
        <w:pStyle w:val="aff2"/>
      </w:pPr>
      <w:r w:rsidRPr="00CA4934">
        <w:t>Теоретические знания рассматриваются на основе эмпирически п</w:t>
      </w:r>
      <w:r w:rsidRPr="00CA4934">
        <w:t>о</w:t>
      </w:r>
      <w:r w:rsidRPr="00CA4934">
        <w:t>лученных и осмысленных фактов, развиваются последовательно от о</w:t>
      </w:r>
      <w:r w:rsidRPr="00CA4934">
        <w:t>д</w:t>
      </w:r>
      <w:r w:rsidRPr="00CA4934">
        <w:t>ного уровня к другому, выполняя функции объяснения и прогнозир</w:t>
      </w:r>
      <w:r w:rsidRPr="00CA4934">
        <w:t>о</w:t>
      </w:r>
      <w:r w:rsidRPr="00CA4934">
        <w:t>вания свойств, строения и возможностей практического применения и получения изучаемых веществ.</w:t>
      </w:r>
    </w:p>
    <w:p w14:paraId="7A8846BB" w14:textId="77777777" w:rsidR="00763C51" w:rsidRPr="00CA4934" w:rsidRDefault="00763C51" w:rsidP="00763C51">
      <w:pPr>
        <w:pStyle w:val="aff2"/>
      </w:pPr>
      <w:r w:rsidRPr="00CA4934">
        <w:t>Освоение программы по химии способствует формированию пре</w:t>
      </w:r>
      <w:r w:rsidRPr="00CA4934">
        <w:t>д</w:t>
      </w:r>
      <w:r w:rsidRPr="00CA4934">
        <w:t>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14:paraId="590E7B67" w14:textId="14C20084" w:rsidR="00763C51" w:rsidRPr="00CA4934" w:rsidRDefault="00763C51" w:rsidP="00763C51">
      <w:pPr>
        <w:pStyle w:val="aff2"/>
        <w:rPr>
          <w:bCs/>
        </w:rPr>
      </w:pPr>
      <w:r w:rsidRPr="00CA4934">
        <w:t>При изучении химии происходит формирование знаний основ хим</w:t>
      </w:r>
      <w:r w:rsidRPr="00CA4934">
        <w:t>и</w:t>
      </w:r>
      <w:r w:rsidRPr="00CA4934">
        <w:t xml:space="preserve">ческой науки как области современного естествознания, практической деятельности человека и как одного из компонентов мировой культуры. </w:t>
      </w:r>
      <w:r w:rsidRPr="00CA4934">
        <w:rPr>
          <w:bCs/>
        </w:rPr>
        <w:t xml:space="preserve">Задача </w:t>
      </w:r>
      <w:r w:rsidRPr="00CA4934">
        <w:t>учебного</w:t>
      </w:r>
      <w:r w:rsidRPr="00CA4934">
        <w:rPr>
          <w:bCs/>
        </w:rPr>
        <w:t xml:space="preserve"> предмета состоит в формировании системы химических знаний </w:t>
      </w:r>
      <w:r w:rsidRPr="00CA4934">
        <w:t>–</w:t>
      </w:r>
      <w:r w:rsidRPr="00CA4934">
        <w:rPr>
          <w:bCs/>
        </w:rPr>
        <w:t xml:space="preserve"> важнейших фактов, понятий, законов и теоретических пол</w:t>
      </w:r>
      <w:r w:rsidRPr="00CA4934">
        <w:rPr>
          <w:bCs/>
        </w:rPr>
        <w:t>о</w:t>
      </w:r>
      <w:r w:rsidRPr="00CA4934">
        <w:rPr>
          <w:bCs/>
        </w:rPr>
        <w:t>жений, доступных обобщений мировоззренческого характера, языка науки, в приобщении к научным методам познания при изучении в</w:t>
      </w:r>
      <w:r w:rsidRPr="00CA4934">
        <w:rPr>
          <w:bCs/>
        </w:rPr>
        <w:t>е</w:t>
      </w:r>
      <w:r w:rsidRPr="00CA4934">
        <w:rPr>
          <w:bCs/>
        </w:rPr>
        <w:lastRenderedPageBreak/>
        <w:t>ществ и химических реакций, в формировании и развитии познав</w:t>
      </w:r>
      <w:r w:rsidRPr="00CA4934">
        <w:rPr>
          <w:bCs/>
        </w:rPr>
        <w:t>а</w:t>
      </w:r>
      <w:r w:rsidRPr="00CA4934">
        <w:rPr>
          <w:bCs/>
        </w:rPr>
        <w:t>тельных умений и их применении в учебно-познавательной и уче</w:t>
      </w:r>
      <w:r w:rsidRPr="00CA4934">
        <w:rPr>
          <w:bCs/>
        </w:rPr>
        <w:t>б</w:t>
      </w:r>
      <w:r w:rsidRPr="00CA4934">
        <w:rPr>
          <w:bCs/>
        </w:rPr>
        <w:t>но-исследовательской деятельности, освоении правил безопасного о</w:t>
      </w:r>
      <w:r w:rsidRPr="00CA4934">
        <w:rPr>
          <w:bCs/>
        </w:rPr>
        <w:t>б</w:t>
      </w:r>
      <w:r w:rsidRPr="00CA4934">
        <w:rPr>
          <w:bCs/>
        </w:rPr>
        <w:t xml:space="preserve">ращения с веществами в повседневной жизни. </w:t>
      </w:r>
    </w:p>
    <w:p w14:paraId="1BA107D8" w14:textId="24BB0D32" w:rsidR="00763C51" w:rsidRPr="00CA4934" w:rsidRDefault="00763C51" w:rsidP="00763C51">
      <w:pPr>
        <w:pStyle w:val="aff2"/>
      </w:pPr>
      <w:r w:rsidRPr="00CA4934">
        <w:t>При изучении химии на уровне основного общего образования важное значение приобрели такие цели, как:</w:t>
      </w:r>
    </w:p>
    <w:p w14:paraId="0BB6B2C1" w14:textId="77777777" w:rsidR="00763C51" w:rsidRPr="00CA4934" w:rsidRDefault="00763C51" w:rsidP="00763C51">
      <w:pPr>
        <w:pStyle w:val="aff2"/>
      </w:pPr>
      <w:r w:rsidRPr="00CA4934">
        <w:t>формирование интеллектуально развитой личности, готовой к сам</w:t>
      </w:r>
      <w:r w:rsidRPr="00CA4934">
        <w:t>о</w:t>
      </w:r>
      <w:r w:rsidRPr="00CA4934">
        <w:t>образованию, сотрудничеству, самостоятельному принятию решений, способной адаптироваться к быстро меняющимся условиям жизни;</w:t>
      </w:r>
    </w:p>
    <w:p w14:paraId="7AF43BF3" w14:textId="77777777" w:rsidR="00763C51" w:rsidRPr="00CA4934" w:rsidRDefault="00763C51" w:rsidP="00763C51">
      <w:pPr>
        <w:pStyle w:val="aff2"/>
      </w:pPr>
      <w:r w:rsidRPr="00CA4934">
        <w:t>направленность обучения на систематическое приобщение обуча</w:t>
      </w:r>
      <w:r w:rsidRPr="00CA4934">
        <w:t>ю</w:t>
      </w:r>
      <w:r w:rsidRPr="00CA4934">
        <w:t>щихся к самостоятельной познавательной деятельности, научным мет</w:t>
      </w:r>
      <w:r w:rsidRPr="00CA4934">
        <w:t>о</w:t>
      </w:r>
      <w:r w:rsidRPr="00CA4934">
        <w:t>дам познания, формирующим мотивацию и развитие способностей к химии;</w:t>
      </w:r>
    </w:p>
    <w:p w14:paraId="06ACCF12" w14:textId="77777777" w:rsidR="00763C51" w:rsidRPr="00CA4934" w:rsidRDefault="00763C51" w:rsidP="00763C51">
      <w:pPr>
        <w:pStyle w:val="aff2"/>
      </w:pPr>
      <w:r w:rsidRPr="00CA4934">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2E908755" w14:textId="77777777" w:rsidR="00763C51" w:rsidRPr="00CA4934" w:rsidRDefault="00763C51" w:rsidP="00763C51">
      <w:pPr>
        <w:pStyle w:val="aff2"/>
        <w:rPr>
          <w:bCs/>
        </w:rPr>
      </w:pPr>
      <w:r w:rsidRPr="00CA4934">
        <w:rPr>
          <w:bCs/>
        </w:rPr>
        <w:t>формирование общей функциональной и естественно-научной гр</w:t>
      </w:r>
      <w:r w:rsidRPr="00CA4934">
        <w:rPr>
          <w:bCs/>
        </w:rPr>
        <w:t>а</w:t>
      </w:r>
      <w:r w:rsidRPr="00CA4934">
        <w:rPr>
          <w:bCs/>
        </w:rPr>
        <w:t>мотности, в том числе умений объяснять и оценивать явления окруж</w:t>
      </w:r>
      <w:r w:rsidRPr="00CA4934">
        <w:rPr>
          <w:bCs/>
        </w:rPr>
        <w:t>а</w:t>
      </w:r>
      <w:r w:rsidRPr="00CA4934">
        <w:rPr>
          <w:bCs/>
        </w:rPr>
        <w:t>ющего мира, используя знания и опыт, полученные при изучении химии, применять их при решении проблем в повседневной жизни и трудовой деятельности;</w:t>
      </w:r>
    </w:p>
    <w:p w14:paraId="79A49EA5" w14:textId="77777777" w:rsidR="00763C51" w:rsidRPr="00CA4934" w:rsidRDefault="00763C51" w:rsidP="00763C51">
      <w:pPr>
        <w:pStyle w:val="aff2"/>
      </w:pPr>
      <w:r w:rsidRPr="00CA4934">
        <w:t>формирование у обучающихся гуманистических отношений, пон</w:t>
      </w:r>
      <w:r w:rsidRPr="00CA4934">
        <w:t>и</w:t>
      </w:r>
      <w:r w:rsidRPr="00CA4934">
        <w:t>мания ценности химических знаний для выработки экологически цел</w:t>
      </w:r>
      <w:r w:rsidRPr="00CA4934">
        <w:t>е</w:t>
      </w:r>
      <w:r w:rsidRPr="00CA4934">
        <w:t>сообразного поведения в быту и трудовой деятельности в целях сохр</w:t>
      </w:r>
      <w:r w:rsidRPr="00CA4934">
        <w:t>а</w:t>
      </w:r>
      <w:r w:rsidRPr="00CA4934">
        <w:t>нения своего здоровья и окружающей природной среды;</w:t>
      </w:r>
    </w:p>
    <w:p w14:paraId="3B6706D2" w14:textId="77777777" w:rsidR="00763C51" w:rsidRPr="00CA4934" w:rsidRDefault="00763C51" w:rsidP="00763C51">
      <w:pPr>
        <w:pStyle w:val="aff2"/>
      </w:pPr>
      <w:r w:rsidRPr="00CA4934">
        <w:t>развитие мотивации к обучению, способностей к самоконтролю и самовоспитанию на основе усвоения общечеловеческих ценностей, г</w:t>
      </w:r>
      <w:r w:rsidRPr="00CA4934">
        <w:t>о</w:t>
      </w:r>
      <w:r w:rsidRPr="00CA4934">
        <w:t>товности к осознанному выбору профиля и направленности дальнейшего обучения.</w:t>
      </w:r>
    </w:p>
    <w:p w14:paraId="7A7D68E6" w14:textId="405B5176" w:rsidR="00763C51" w:rsidRPr="00CA4934" w:rsidRDefault="00763C51" w:rsidP="00763C51">
      <w:pPr>
        <w:pStyle w:val="aff2"/>
      </w:pPr>
      <w:r w:rsidRPr="00CA4934">
        <w:t>Общее число часов, рекомендованных для изучения химии, – 136 ч</w:t>
      </w:r>
      <w:r w:rsidRPr="00CA4934">
        <w:t>а</w:t>
      </w:r>
      <w:r w:rsidRPr="00CA4934">
        <w:t>сов: в 8 классе – 68 часов (2 часа в неделю), в 9 классе – 68 часов (2 часа в неделю).</w:t>
      </w:r>
    </w:p>
    <w:p w14:paraId="382E2BC0" w14:textId="71340920" w:rsidR="00763C51" w:rsidRPr="00763C51" w:rsidRDefault="00763C51" w:rsidP="00763C51">
      <w:pPr>
        <w:pStyle w:val="aff2"/>
        <w:rPr>
          <w:b/>
          <w:bCs/>
        </w:rPr>
      </w:pPr>
      <w:r w:rsidRPr="00763C51">
        <w:rPr>
          <w:b/>
          <w:bCs/>
        </w:rPr>
        <w:t>Содержание обучения в 8 классе.</w:t>
      </w:r>
    </w:p>
    <w:p w14:paraId="5E5149AD" w14:textId="744F0297" w:rsidR="00763C51" w:rsidRPr="00CA4934" w:rsidRDefault="00763C51" w:rsidP="00763C51">
      <w:pPr>
        <w:pStyle w:val="aff2"/>
      </w:pPr>
      <w:r w:rsidRPr="00CA4934">
        <w:t>Первоначальные химические понятия.</w:t>
      </w:r>
    </w:p>
    <w:p w14:paraId="6F846562" w14:textId="77777777" w:rsidR="00763C51" w:rsidRPr="00CA4934" w:rsidRDefault="00763C51" w:rsidP="00763C51">
      <w:pPr>
        <w:pStyle w:val="aff2"/>
      </w:pPr>
      <w:r w:rsidRPr="00CA4934">
        <w:t xml:space="preserve">Предмет химии. Роль химии в жизни человека. </w:t>
      </w:r>
      <w:r w:rsidRPr="00CA4934">
        <w:rPr>
          <w:bCs/>
        </w:rPr>
        <w:t xml:space="preserve">Химия в системе наук. </w:t>
      </w:r>
      <w:r w:rsidRPr="00CA4934">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45326440" w14:textId="77777777" w:rsidR="00763C51" w:rsidRPr="00CA4934" w:rsidRDefault="00763C51" w:rsidP="00763C51">
      <w:pPr>
        <w:pStyle w:val="aff2"/>
      </w:pPr>
      <w:r w:rsidRPr="00CA4934">
        <w:t>Атомы и молекулы. Химические элементы. Символы химических элементов. Простые и сложные вещества. Атомно­молекулярное учение.</w:t>
      </w:r>
    </w:p>
    <w:p w14:paraId="393CCAA2" w14:textId="77777777" w:rsidR="00763C51" w:rsidRPr="00CA4934" w:rsidRDefault="00763C51" w:rsidP="00763C51">
      <w:pPr>
        <w:pStyle w:val="aff2"/>
      </w:pPr>
      <w:r w:rsidRPr="00CA4934">
        <w:t>Химическая формула. Валентность атомов химических элементов. Закон постоянства состава веществ. Относительная атомная масса. О</w:t>
      </w:r>
      <w:r w:rsidRPr="00CA4934">
        <w:t>т</w:t>
      </w:r>
      <w:r w:rsidRPr="00CA4934">
        <w:lastRenderedPageBreak/>
        <w:t>носительная молекулярная масса. Массовая доля химического элемента в соединении.</w:t>
      </w:r>
    </w:p>
    <w:p w14:paraId="6C368B74" w14:textId="77777777" w:rsidR="00763C51" w:rsidRPr="00CA4934" w:rsidRDefault="00763C51" w:rsidP="00763C51">
      <w:pPr>
        <w:pStyle w:val="aff2"/>
        <w:rPr>
          <w:bCs/>
          <w:color w:val="FF0000"/>
        </w:rPr>
      </w:pPr>
      <w:r w:rsidRPr="00CA4934">
        <w:rPr>
          <w:bCs/>
        </w:rPr>
        <w:t>Количество вещества. Моль. Молярная масса. Взаимосвязь колич</w:t>
      </w:r>
      <w:r w:rsidRPr="00CA4934">
        <w:rPr>
          <w:bCs/>
        </w:rPr>
        <w:t>е</w:t>
      </w:r>
      <w:r w:rsidRPr="00CA4934">
        <w:rPr>
          <w:bCs/>
        </w:rPr>
        <w:t>ства, массы и числа структурных единиц вещества. Расчёты по формулам химических соединений.</w:t>
      </w:r>
      <w:r w:rsidRPr="00CA4934">
        <w:rPr>
          <w:bCs/>
          <w:color w:val="FF0000"/>
        </w:rPr>
        <w:t xml:space="preserve"> </w:t>
      </w:r>
    </w:p>
    <w:p w14:paraId="0390E2D8" w14:textId="77777777" w:rsidR="00763C51" w:rsidRPr="00CA4934" w:rsidRDefault="00763C51" w:rsidP="00763C51">
      <w:pPr>
        <w:pStyle w:val="aff2"/>
      </w:pPr>
      <w:r w:rsidRPr="00CA4934">
        <w:t>Физические и химические явления. Химическая реакция и её пр</w:t>
      </w:r>
      <w:r w:rsidRPr="00CA4934">
        <w:t>и</w:t>
      </w:r>
      <w:r w:rsidRPr="00CA4934">
        <w:t>знаки. Закон сохранения массы веществ. Химические уравнения. Кла</w:t>
      </w:r>
      <w:r w:rsidRPr="00CA4934">
        <w:t>с</w:t>
      </w:r>
      <w:r w:rsidRPr="00CA4934">
        <w:t>сификация химических реакций (соединения, разложения, замещения, обмена).</w:t>
      </w:r>
    </w:p>
    <w:p w14:paraId="685B3C20" w14:textId="77777777" w:rsidR="00763C51" w:rsidRPr="00CA4934" w:rsidRDefault="00763C51" w:rsidP="00763C51">
      <w:pPr>
        <w:pStyle w:val="aff2"/>
      </w:pPr>
      <w:r w:rsidRPr="00CA4934">
        <w:t>Химический эксперимент: знакомство с химической посудой, прав</w:t>
      </w:r>
      <w:r w:rsidRPr="00CA4934">
        <w:t>и</w:t>
      </w:r>
      <w:r w:rsidRPr="00CA4934">
        <w:t>лами работы в лаборатории и приёмами обращения с лабораторным оборудованием, изучение и описание физических свойств образцов н</w:t>
      </w:r>
      <w:r w:rsidRPr="00CA4934">
        <w:t>е</w:t>
      </w:r>
      <w:r w:rsidRPr="00CA4934">
        <w:t>органических веществ, наблюдение физических (плавление воска, та</w:t>
      </w:r>
      <w:r w:rsidRPr="00CA4934">
        <w:t>я</w:t>
      </w:r>
      <w:r w:rsidRPr="00CA4934">
        <w:t>ние льда, растирание сахара в ступке, кипение и конденсация воды) и химических (горение свечи, прокаливание медной проволоки, взаим</w:t>
      </w:r>
      <w:r w:rsidRPr="00CA4934">
        <w:t>о</w:t>
      </w:r>
      <w:r w:rsidRPr="00CA4934">
        <w:t>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w:t>
      </w:r>
      <w:r w:rsidRPr="00CA4934">
        <w:t>а</w:t>
      </w:r>
      <w:r w:rsidRPr="00CA4934">
        <w:t>ривание, дистилляция, хроматография), проведение очистки поваренной соли, наблюдение и описание результатов проведения опыта, илл</w:t>
      </w:r>
      <w:r w:rsidRPr="00CA4934">
        <w:t>ю</w:t>
      </w:r>
      <w:r w:rsidRPr="00CA4934">
        <w:t>стрирующего закон сохранения массы, создание моделей молекул (ш</w:t>
      </w:r>
      <w:r w:rsidRPr="00CA4934">
        <w:t>а</w:t>
      </w:r>
      <w:r w:rsidRPr="00CA4934">
        <w:t>ростержневых).</w:t>
      </w:r>
    </w:p>
    <w:p w14:paraId="0F1E98A8" w14:textId="16233F56" w:rsidR="00763C51" w:rsidRPr="00CA4934" w:rsidRDefault="00763C51" w:rsidP="00763C51">
      <w:pPr>
        <w:pStyle w:val="aff2"/>
      </w:pPr>
      <w:r w:rsidRPr="00CA4934">
        <w:t>Важнейшие представители неорганических веществ.</w:t>
      </w:r>
    </w:p>
    <w:p w14:paraId="23D31044" w14:textId="77777777" w:rsidR="00763C51" w:rsidRPr="00CA4934" w:rsidRDefault="00763C51" w:rsidP="00763C51">
      <w:pPr>
        <w:pStyle w:val="aff2"/>
      </w:pPr>
      <w:r w:rsidRPr="00CA4934">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7323D31F" w14:textId="77777777" w:rsidR="00763C51" w:rsidRPr="00CA4934" w:rsidRDefault="00763C51" w:rsidP="00763C51">
      <w:pPr>
        <w:pStyle w:val="aff2"/>
      </w:pPr>
      <w:r w:rsidRPr="00CA4934">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406744F9" w14:textId="77777777" w:rsidR="00763C51" w:rsidRPr="00CA4934" w:rsidRDefault="00763C51" w:rsidP="00763C51">
      <w:pPr>
        <w:pStyle w:val="aff2"/>
      </w:pPr>
      <w:r w:rsidRPr="00CA4934">
        <w:t>Водород – элемент и простое вещество. Нахождение водорода в пр</w:t>
      </w:r>
      <w:r w:rsidRPr="00CA4934">
        <w:t>и</w:t>
      </w:r>
      <w:r w:rsidRPr="00CA4934">
        <w:t>роде, физические и химические свойства, применение, способы пол</w:t>
      </w:r>
      <w:r w:rsidRPr="00CA4934">
        <w:t>у</w:t>
      </w:r>
      <w:r w:rsidRPr="00CA4934">
        <w:t>чения. Кислоты и соли.</w:t>
      </w:r>
    </w:p>
    <w:p w14:paraId="54CDCFE9" w14:textId="77777777" w:rsidR="00763C51" w:rsidRPr="00CA4934" w:rsidRDefault="00763C51" w:rsidP="00763C51">
      <w:pPr>
        <w:pStyle w:val="aff2"/>
      </w:pPr>
      <w:r w:rsidRPr="00CA4934">
        <w:t>Молярный объём газов. Расчёты по химическим уравнениям.</w:t>
      </w:r>
    </w:p>
    <w:p w14:paraId="76ADF41C" w14:textId="77777777" w:rsidR="00763C51" w:rsidRPr="00CA4934" w:rsidRDefault="00763C51" w:rsidP="00763C51">
      <w:pPr>
        <w:pStyle w:val="aff2"/>
      </w:pPr>
      <w:r w:rsidRPr="00CA4934">
        <w:t>Физические свойства воды. Вода как растворитель. Растворы. Нас</w:t>
      </w:r>
      <w:r w:rsidRPr="00CA4934">
        <w:t>ы</w:t>
      </w:r>
      <w:r w:rsidRPr="00CA4934">
        <w:t>щенные и ненасыщенные растворы. Растворимость веществ в воде. Массовая доля вещества в растворе. Химические свойства воды. Осн</w:t>
      </w:r>
      <w:r w:rsidRPr="00CA4934">
        <w:t>о</w:t>
      </w:r>
      <w:r w:rsidRPr="00CA4934">
        <w:t>вания. Роль растворов в природе и в жизни человека. Круговорот воды в природе. Загрязнение природных вод. Охрана и очистка природных вод.</w:t>
      </w:r>
    </w:p>
    <w:p w14:paraId="0A7AC78B" w14:textId="77777777" w:rsidR="00763C51" w:rsidRPr="00CA4934" w:rsidRDefault="00763C51" w:rsidP="00763C51">
      <w:pPr>
        <w:pStyle w:val="aff2"/>
      </w:pPr>
      <w:r w:rsidRPr="00CA4934">
        <w:t>Классификация неорганических соединений. Оксиды. Классификация оксидов: солеобразующие (основные, кислотные, амфотерные) и нес</w:t>
      </w:r>
      <w:r w:rsidRPr="00CA4934">
        <w:t>о</w:t>
      </w:r>
      <w:r w:rsidRPr="00CA4934">
        <w:lastRenderedPageBreak/>
        <w:t>леобразующие. Номенклатура оксидов. Физические и химические свойства оксидов. Получение оксидов.</w:t>
      </w:r>
    </w:p>
    <w:p w14:paraId="2345CC3B" w14:textId="77777777" w:rsidR="00763C51" w:rsidRPr="00CA4934" w:rsidRDefault="00763C51" w:rsidP="00763C51">
      <w:pPr>
        <w:pStyle w:val="aff2"/>
      </w:pPr>
      <w:r w:rsidRPr="00CA4934">
        <w:t>Основания. Классификация оснований: щёлочи и нерастворимые о</w:t>
      </w:r>
      <w:r w:rsidRPr="00CA4934">
        <w:t>с</w:t>
      </w:r>
      <w:r w:rsidRPr="00CA4934">
        <w:t>нования. Номенклатура оснований. Физические и химические свойства оснований. Получение оснований.</w:t>
      </w:r>
    </w:p>
    <w:p w14:paraId="47B8B7C5" w14:textId="77777777" w:rsidR="00763C51" w:rsidRPr="00CA4934" w:rsidRDefault="00763C51" w:rsidP="00763C51">
      <w:pPr>
        <w:pStyle w:val="aff2"/>
      </w:pPr>
      <w:r w:rsidRPr="00CA4934">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14:paraId="146ECD39" w14:textId="77777777" w:rsidR="00763C51" w:rsidRPr="00CA4934" w:rsidRDefault="00763C51" w:rsidP="00763C51">
      <w:pPr>
        <w:pStyle w:val="aff2"/>
      </w:pPr>
      <w:r w:rsidRPr="00CA4934">
        <w:t>Соли. Номенклатура солей.</w:t>
      </w:r>
    </w:p>
    <w:p w14:paraId="79C3B036" w14:textId="77777777" w:rsidR="00763C51" w:rsidRPr="00CA4934" w:rsidRDefault="00763C51" w:rsidP="00763C51">
      <w:pPr>
        <w:pStyle w:val="aff2"/>
      </w:pPr>
      <w:r w:rsidRPr="00CA4934">
        <w:t>Физические и химические свойства солей. Получение солей.</w:t>
      </w:r>
    </w:p>
    <w:p w14:paraId="634C03C6" w14:textId="77777777" w:rsidR="00763C51" w:rsidRPr="00CA4934" w:rsidRDefault="00763C51" w:rsidP="00763C51">
      <w:pPr>
        <w:pStyle w:val="aff2"/>
      </w:pPr>
      <w:r w:rsidRPr="00CA4934">
        <w:t>Генетическая связь между классами неорганических соединений.</w:t>
      </w:r>
    </w:p>
    <w:p w14:paraId="76399C04" w14:textId="77777777" w:rsidR="00763C51" w:rsidRPr="00CA4934" w:rsidRDefault="00763C51" w:rsidP="00763C51">
      <w:pPr>
        <w:pStyle w:val="aff2"/>
      </w:pPr>
      <w:r w:rsidRPr="00CA4934">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w:t>
      </w:r>
      <w:r w:rsidRPr="00CA4934">
        <w:t>а</w:t>
      </w:r>
      <w:r w:rsidRPr="00CA4934">
        <w:t>лов), наблюдение образцов веществ количеством 1 моль, исследование особенностей растворения веществ с различной растворимостью, пр</w:t>
      </w:r>
      <w:r w:rsidRPr="00CA4934">
        <w:t>и</w:t>
      </w:r>
      <w:r w:rsidRPr="00CA4934">
        <w:t>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w:t>
      </w:r>
      <w:r w:rsidRPr="00CA4934">
        <w:t>о</w:t>
      </w:r>
      <w:r w:rsidRPr="00CA4934">
        <w:t>действия оксида меди (II) с раствором серной кислоты, кислот с мета</w:t>
      </w:r>
      <w:r w:rsidRPr="00CA4934">
        <w:t>л</w:t>
      </w:r>
      <w:r w:rsidRPr="00CA4934">
        <w:t>лами, реакций нейтрализации, получение нерастворимых оснований, вытеснение одного металла другим из раствора соли, решение экспер</w:t>
      </w:r>
      <w:r w:rsidRPr="00CA4934">
        <w:t>и</w:t>
      </w:r>
      <w:r w:rsidRPr="00CA4934">
        <w:t>ментальных задач по теме «Важнейшие классы неорганических соед</w:t>
      </w:r>
      <w:r w:rsidRPr="00CA4934">
        <w:t>и</w:t>
      </w:r>
      <w:r w:rsidRPr="00CA4934">
        <w:t>нений».</w:t>
      </w:r>
    </w:p>
    <w:p w14:paraId="1B234489" w14:textId="719A9739" w:rsidR="00763C51" w:rsidRPr="00CA4934" w:rsidRDefault="00763C51" w:rsidP="00763C51">
      <w:pPr>
        <w:pStyle w:val="aff2"/>
      </w:pPr>
      <w:r w:rsidRPr="00CA4934">
        <w:t>Периодический закон и Периодическая система химических элеме</w:t>
      </w:r>
      <w:r w:rsidRPr="00CA4934">
        <w:t>н</w:t>
      </w:r>
      <w:r w:rsidRPr="00CA4934">
        <w:t>тов Д.И. Менделеева. Строение атомов. Химическая связь. Окисл</w:t>
      </w:r>
      <w:r w:rsidRPr="00CA4934">
        <w:t>и</w:t>
      </w:r>
      <w:r w:rsidRPr="00CA4934">
        <w:t>тельно-восстановительные реакции.</w:t>
      </w:r>
    </w:p>
    <w:p w14:paraId="3308F1A5" w14:textId="77777777" w:rsidR="00763C51" w:rsidRPr="00CA4934" w:rsidRDefault="00763C51" w:rsidP="00763C51">
      <w:pPr>
        <w:pStyle w:val="aff2"/>
      </w:pPr>
      <w:r w:rsidRPr="00CA4934">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792B116B" w14:textId="77777777" w:rsidR="00763C51" w:rsidRPr="00CA4934" w:rsidRDefault="00763C51" w:rsidP="00763C51">
      <w:pPr>
        <w:pStyle w:val="aff2"/>
      </w:pPr>
      <w:r w:rsidRPr="00CA4934">
        <w:t>Периодический закон. Периодическая система химических элементов Д.И. Менделеева. Короткопериодная и длиннопериодная формы Пер</w:t>
      </w:r>
      <w:r w:rsidRPr="00CA4934">
        <w:t>и</w:t>
      </w:r>
      <w:r w:rsidRPr="00CA4934">
        <w:t>одической системы химических элементов Д.И. Менделеева. Периоды и группы. Физический смысл порядкового номера, номеров периода и группы элемента.</w:t>
      </w:r>
    </w:p>
    <w:p w14:paraId="044824D8" w14:textId="77777777" w:rsidR="00763C51" w:rsidRPr="00CA4934" w:rsidRDefault="00763C51" w:rsidP="00763C51">
      <w:pPr>
        <w:pStyle w:val="aff2"/>
      </w:pPr>
      <w:r w:rsidRPr="00CA4934">
        <w:t>Строение атомов. Состав атомных ядер. Изотопы. Электроны. Стр</w:t>
      </w:r>
      <w:r w:rsidRPr="00CA4934">
        <w:t>о</w:t>
      </w:r>
      <w:r w:rsidRPr="00CA4934">
        <w:t xml:space="preserve">ение электронных оболочек атомов первых 20 химических элементов </w:t>
      </w:r>
      <w:r w:rsidRPr="00CA4934">
        <w:lastRenderedPageBreak/>
        <w:t>Периодической системы Д.И. Менделеева. Характеристика химического элемента по его положению в Периодической системе Д.И. Менделеева.</w:t>
      </w:r>
    </w:p>
    <w:p w14:paraId="5EBA2664" w14:textId="77777777" w:rsidR="00763C51" w:rsidRPr="00CA4934" w:rsidRDefault="00763C51" w:rsidP="00763C51">
      <w:pPr>
        <w:pStyle w:val="aff2"/>
      </w:pPr>
      <w:r w:rsidRPr="00CA4934">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14:paraId="265FC5D0" w14:textId="77777777" w:rsidR="00763C51" w:rsidRPr="00CA4934" w:rsidRDefault="00763C51" w:rsidP="00763C51">
      <w:pPr>
        <w:pStyle w:val="aff2"/>
      </w:pPr>
      <w:r w:rsidRPr="00CA4934">
        <w:t>Химическая связь. Ковалентная (полярная и неполярная) связь. Электроотрицательность химических элементов. Ионная связь.</w:t>
      </w:r>
    </w:p>
    <w:p w14:paraId="43347D3A" w14:textId="77777777" w:rsidR="00763C51" w:rsidRPr="00CA4934" w:rsidRDefault="00763C51" w:rsidP="00763C51">
      <w:pPr>
        <w:pStyle w:val="aff2"/>
      </w:pPr>
      <w:r w:rsidRPr="00CA4934">
        <w:t>Степень окисления. Окислительно­восстановительные реакции. Процессы окисления и восстановления. Окислители и восстановители.</w:t>
      </w:r>
    </w:p>
    <w:p w14:paraId="4FB4EA8B" w14:textId="77777777" w:rsidR="00763C51" w:rsidRPr="00CA4934" w:rsidRDefault="00763C51" w:rsidP="00763C51">
      <w:pPr>
        <w:pStyle w:val="aff2"/>
      </w:pPr>
      <w:r w:rsidRPr="00CA4934">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w:t>
      </w:r>
      <w:r w:rsidRPr="00CA4934">
        <w:t>ь</w:t>
      </w:r>
      <w:r w:rsidRPr="00CA4934">
        <w:t>но­восстановительных реакций (горение, реакции разложения, соед</w:t>
      </w:r>
      <w:r w:rsidRPr="00CA4934">
        <w:t>и</w:t>
      </w:r>
      <w:r w:rsidRPr="00CA4934">
        <w:t>нения).</w:t>
      </w:r>
    </w:p>
    <w:p w14:paraId="6A96B37B" w14:textId="6141900B" w:rsidR="00763C51" w:rsidRPr="00CA4934" w:rsidRDefault="00763C51" w:rsidP="00763C51">
      <w:pPr>
        <w:pStyle w:val="aff2"/>
      </w:pPr>
      <w:r w:rsidRPr="00CA4934">
        <w:t>Межпредметные связи.</w:t>
      </w:r>
    </w:p>
    <w:p w14:paraId="32705F7C" w14:textId="77777777" w:rsidR="00763C51" w:rsidRPr="00CA4934" w:rsidRDefault="00763C51" w:rsidP="00763C51">
      <w:pPr>
        <w:pStyle w:val="aff2"/>
      </w:pPr>
      <w:r w:rsidRPr="00CA4934">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w:t>
      </w:r>
      <w:r w:rsidRPr="00CA4934">
        <w:t>д</w:t>
      </w:r>
      <w:r w:rsidRPr="00CA4934">
        <w:t>метов естественно­научного цикла.</w:t>
      </w:r>
    </w:p>
    <w:p w14:paraId="1C0BDDCF" w14:textId="77777777" w:rsidR="00763C51" w:rsidRPr="00CA4934" w:rsidRDefault="00763C51" w:rsidP="00763C51">
      <w:pPr>
        <w:pStyle w:val="aff2"/>
      </w:pPr>
      <w:r w:rsidRPr="00CA4934">
        <w:t>Общие естественно­научные понятия: научный факт, гипотеза, те</w:t>
      </w:r>
      <w:r w:rsidRPr="00CA4934">
        <w:t>о</w:t>
      </w:r>
      <w:r w:rsidRPr="00CA4934">
        <w:t>рия, закон, анализ, синтез, классификация, периодичность, наблюдение, эксперимент, моделирование, измерение, модель, явление.</w:t>
      </w:r>
    </w:p>
    <w:p w14:paraId="0E4905CD" w14:textId="77777777" w:rsidR="00763C51" w:rsidRPr="00CA4934" w:rsidRDefault="00763C51" w:rsidP="00763C51">
      <w:pPr>
        <w:pStyle w:val="aff2"/>
      </w:pPr>
      <w:r w:rsidRPr="00CA4934">
        <w:t>Физика: материя, атом, электрон, протон, нейтрон, ион, нуклид, из</w:t>
      </w:r>
      <w:r w:rsidRPr="00CA4934">
        <w:t>о</w:t>
      </w:r>
      <w:r w:rsidRPr="00CA4934">
        <w:t>топы, радиоактивность, молекула, электрический заряд, вещество, тело, объём, агрегатное состояние вещества, газ, физические величины, ед</w:t>
      </w:r>
      <w:r w:rsidRPr="00CA4934">
        <w:t>и</w:t>
      </w:r>
      <w:r w:rsidRPr="00CA4934">
        <w:t>ницы измерения, космос, планеты, звёзды, Солнце.</w:t>
      </w:r>
    </w:p>
    <w:p w14:paraId="22703469" w14:textId="77777777" w:rsidR="00763C51" w:rsidRPr="00CA4934" w:rsidRDefault="00763C51" w:rsidP="00763C51">
      <w:pPr>
        <w:pStyle w:val="aff2"/>
      </w:pPr>
      <w:r w:rsidRPr="00CA4934">
        <w:t>Биология: фотосинтез, дыхание, биосфера.</w:t>
      </w:r>
    </w:p>
    <w:p w14:paraId="459756B1" w14:textId="77777777" w:rsidR="00763C51" w:rsidRPr="00CA4934" w:rsidRDefault="00763C51" w:rsidP="00763C51">
      <w:pPr>
        <w:pStyle w:val="aff2"/>
      </w:pPr>
      <w:r w:rsidRPr="00CA4934">
        <w:t>География: атмосфера, гидросфера, минералы, горные породы, п</w:t>
      </w:r>
      <w:r w:rsidRPr="00CA4934">
        <w:t>о</w:t>
      </w:r>
      <w:r w:rsidRPr="00CA4934">
        <w:t>лезные ископаемые, топливо, водные ресурсы.</w:t>
      </w:r>
    </w:p>
    <w:p w14:paraId="59E5A721" w14:textId="2B3FF2FA" w:rsidR="00763C51" w:rsidRPr="00763C51" w:rsidRDefault="00763C51" w:rsidP="00763C51">
      <w:pPr>
        <w:pStyle w:val="aff2"/>
        <w:rPr>
          <w:b/>
          <w:bCs/>
        </w:rPr>
      </w:pPr>
      <w:r w:rsidRPr="00763C51">
        <w:rPr>
          <w:b/>
          <w:bCs/>
        </w:rPr>
        <w:t>Содержание обучения в 9 классе.</w:t>
      </w:r>
    </w:p>
    <w:p w14:paraId="5A498D3B" w14:textId="4F5939C2" w:rsidR="00763C51" w:rsidRPr="00CA4934" w:rsidRDefault="00763C51" w:rsidP="00763C51">
      <w:pPr>
        <w:pStyle w:val="aff2"/>
      </w:pPr>
      <w:r w:rsidRPr="00CA4934">
        <w:t>Вещество и химическая реакция.</w:t>
      </w:r>
    </w:p>
    <w:p w14:paraId="52BBEE05" w14:textId="77777777" w:rsidR="00763C51" w:rsidRPr="00CA4934" w:rsidRDefault="00763C51" w:rsidP="00763C51">
      <w:pPr>
        <w:pStyle w:val="aff2"/>
      </w:pPr>
      <w:r w:rsidRPr="00CA4934">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0EA70AA3" w14:textId="77777777" w:rsidR="00763C51" w:rsidRPr="00CA4934" w:rsidRDefault="00763C51" w:rsidP="00763C51">
      <w:pPr>
        <w:pStyle w:val="aff2"/>
      </w:pPr>
      <w:r w:rsidRPr="00CA4934">
        <w:t>Строение вещества: виды химической связи. Типы кристаллических решёток, зависимость свойств вещества от типа кристаллической р</w:t>
      </w:r>
      <w:r w:rsidRPr="00CA4934">
        <w:t>е</w:t>
      </w:r>
      <w:r w:rsidRPr="00CA4934">
        <w:t>шётки и вида химической связи.</w:t>
      </w:r>
    </w:p>
    <w:p w14:paraId="394FDA5E" w14:textId="77777777" w:rsidR="00763C51" w:rsidRPr="00CA4934" w:rsidRDefault="00763C51" w:rsidP="00763C51">
      <w:pPr>
        <w:pStyle w:val="aff2"/>
      </w:pPr>
      <w:r w:rsidRPr="00CA4934">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4779291B" w14:textId="77777777" w:rsidR="00763C51" w:rsidRPr="00CA4934" w:rsidRDefault="00763C51" w:rsidP="00763C51">
      <w:pPr>
        <w:pStyle w:val="aff2"/>
      </w:pPr>
      <w:r w:rsidRPr="00CA4934">
        <w:lastRenderedPageBreak/>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w:t>
      </w:r>
      <w:r w:rsidRPr="00CA4934">
        <w:t>и</w:t>
      </w:r>
      <w:r w:rsidRPr="00CA4934">
        <w:t>мости, по участию катализатора). Экзо- и эндотермические реакции, термохимические уравнения.</w:t>
      </w:r>
    </w:p>
    <w:p w14:paraId="0E2ACC4D" w14:textId="77777777" w:rsidR="00763C51" w:rsidRPr="00CA4934" w:rsidRDefault="00763C51" w:rsidP="00763C51">
      <w:pPr>
        <w:pStyle w:val="aff2"/>
      </w:pPr>
      <w:r w:rsidRPr="00CA4934">
        <w:t>Понятие о скорости химической реакции. Понятие об обратимых и необратимых химических реакциях. Понятие о гомогенных и гетер</w:t>
      </w:r>
      <w:r w:rsidRPr="00CA4934">
        <w:t>о</w:t>
      </w:r>
      <w:r w:rsidRPr="00CA4934">
        <w:t>генных реакциях. Понятие о катализе. Понятие о химическом равнов</w:t>
      </w:r>
      <w:r w:rsidRPr="00CA4934">
        <w:t>е</w:t>
      </w:r>
      <w:r w:rsidRPr="00CA4934">
        <w:t>сии. Факторы, влияющие на скорость химической реакции и положение химического равновесия.</w:t>
      </w:r>
    </w:p>
    <w:p w14:paraId="1AEC5122" w14:textId="77777777" w:rsidR="00763C51" w:rsidRPr="00CA4934" w:rsidRDefault="00763C51" w:rsidP="00763C51">
      <w:pPr>
        <w:pStyle w:val="aff2"/>
      </w:pPr>
      <w:r w:rsidRPr="00CA4934">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14:paraId="76F150CD" w14:textId="77777777" w:rsidR="00763C51" w:rsidRPr="00CA4934" w:rsidRDefault="00763C51" w:rsidP="00763C51">
      <w:pPr>
        <w:pStyle w:val="aff2"/>
      </w:pPr>
      <w:r w:rsidRPr="00CA4934">
        <w:t>Теория электролитической диссоциации. Электролиты и неэлектр</w:t>
      </w:r>
      <w:r w:rsidRPr="00CA4934">
        <w:t>о</w:t>
      </w:r>
      <w:r w:rsidRPr="00CA4934">
        <w:t>литы. Катионы, анионы. Механизм диссоциации веществ с различными видами химической связи. Степень диссоциации. Сильные и слабые электролиты.</w:t>
      </w:r>
    </w:p>
    <w:p w14:paraId="22B5C54E" w14:textId="77777777" w:rsidR="00763C51" w:rsidRPr="00CA4934" w:rsidRDefault="00763C51" w:rsidP="00763C51">
      <w:pPr>
        <w:pStyle w:val="aff2"/>
      </w:pPr>
      <w:r w:rsidRPr="00CA4934">
        <w:t>Реакции ионного обмена. Условия протекания реакций ионного о</w:t>
      </w:r>
      <w:r w:rsidRPr="00CA4934">
        <w:t>б</w:t>
      </w:r>
      <w:r w:rsidRPr="00CA4934">
        <w:t>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w:t>
      </w:r>
      <w:r w:rsidRPr="00CA4934">
        <w:t>о</w:t>
      </w:r>
      <w:r w:rsidRPr="00CA4934">
        <w:t>лей.</w:t>
      </w:r>
    </w:p>
    <w:p w14:paraId="325F0C57" w14:textId="77777777" w:rsidR="00763C51" w:rsidRPr="00CA4934" w:rsidRDefault="00763C51" w:rsidP="00763C51">
      <w:pPr>
        <w:pStyle w:val="aff2"/>
      </w:pPr>
      <w:r w:rsidRPr="00CA4934">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w:t>
      </w:r>
      <w:r w:rsidRPr="00CA4934">
        <w:t>с</w:t>
      </w:r>
      <w:r w:rsidRPr="00CA4934">
        <w:t>следование электропроводности растворов веществ, процесса диссоц</w:t>
      </w:r>
      <w:r w:rsidRPr="00CA4934">
        <w:t>и</w:t>
      </w:r>
      <w:r w:rsidRPr="00CA4934">
        <w:t>ации кислот, щелочей и солей (возможно использование видеоматери</w:t>
      </w:r>
      <w:r w:rsidRPr="00CA4934">
        <w:t>а</w:t>
      </w:r>
      <w:r w:rsidRPr="00CA4934">
        <w:t>лов), проведение опытов, иллюстрирующих признаки протекания реа</w:t>
      </w:r>
      <w:r w:rsidRPr="00CA4934">
        <w:t>к</w:t>
      </w:r>
      <w:r w:rsidRPr="00CA4934">
        <w:t>ций ионного обмена (образование осадка, выделение газа, образование воды), опытов, иллюстрирующих примеры окислител</w:t>
      </w:r>
      <w:r w:rsidRPr="00CA4934">
        <w:t>ь</w:t>
      </w:r>
      <w:r w:rsidRPr="00CA4934">
        <w:t>но­восстановительных реакций (горение, реакции разложения, соед</w:t>
      </w:r>
      <w:r w:rsidRPr="00CA4934">
        <w:t>и</w:t>
      </w:r>
      <w:r w:rsidRPr="00CA4934">
        <w:t>нения), распознавание неорганических веществ с помощью качестве</w:t>
      </w:r>
      <w:r w:rsidRPr="00CA4934">
        <w:t>н</w:t>
      </w:r>
      <w:r w:rsidRPr="00CA4934">
        <w:t>ных реакций на ионы, решение экспериментальных задач.</w:t>
      </w:r>
    </w:p>
    <w:p w14:paraId="036938A1" w14:textId="52A86CA7" w:rsidR="00763C51" w:rsidRPr="00CA4934" w:rsidRDefault="00763C51" w:rsidP="00763C51">
      <w:pPr>
        <w:pStyle w:val="aff2"/>
      </w:pPr>
      <w:r w:rsidRPr="00CA4934">
        <w:t>Неметаллы и их соединения.</w:t>
      </w:r>
    </w:p>
    <w:p w14:paraId="76AE35DA" w14:textId="77777777" w:rsidR="00763C51" w:rsidRPr="00CA4934" w:rsidRDefault="00763C51" w:rsidP="00763C51">
      <w:pPr>
        <w:pStyle w:val="aff2"/>
      </w:pPr>
      <w:r w:rsidRPr="00CA4934">
        <w:t>Общая характеристика галогенов. Особенности строения атомов, х</w:t>
      </w:r>
      <w:r w:rsidRPr="00CA4934">
        <w:t>а</w:t>
      </w:r>
      <w:r w:rsidRPr="00CA4934">
        <w:t>рактерные степени окисления. Строение и физические свойства простых веществ – галогенов. Химические свойства на примере хлора (взаим</w:t>
      </w:r>
      <w:r w:rsidRPr="00CA4934">
        <w:t>о</w:t>
      </w:r>
      <w:r w:rsidRPr="00CA4934">
        <w:t>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w:t>
      </w:r>
      <w:r w:rsidRPr="00CA4934">
        <w:t>ж</w:t>
      </w:r>
      <w:r w:rsidRPr="00CA4934">
        <w:t>дение в природе.</w:t>
      </w:r>
    </w:p>
    <w:p w14:paraId="1454E356" w14:textId="77777777" w:rsidR="00763C51" w:rsidRPr="00CA4934" w:rsidRDefault="00763C51" w:rsidP="00763C51">
      <w:pPr>
        <w:pStyle w:val="aff2"/>
      </w:pPr>
      <w:r w:rsidRPr="00CA4934">
        <w:lastRenderedPageBreak/>
        <w:t>Общая характеристика элементов VIА-группы. Особенности строения атомов, характерные степени окисления.</w:t>
      </w:r>
    </w:p>
    <w:p w14:paraId="17A20661" w14:textId="77777777" w:rsidR="00763C51" w:rsidRPr="00CA4934" w:rsidRDefault="00763C51" w:rsidP="00763C51">
      <w:pPr>
        <w:pStyle w:val="aff2"/>
      </w:pPr>
      <w:r w:rsidRPr="00CA4934">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w:t>
      </w:r>
      <w:r w:rsidRPr="00CA4934">
        <w:t>к</w:t>
      </w:r>
      <w:r w:rsidRPr="00CA4934">
        <w:t>сиды серы как представители кислотных оксидов. Серная кислота, ф</w:t>
      </w:r>
      <w:r w:rsidRPr="00CA4934">
        <w:t>и</w:t>
      </w:r>
      <w:r w:rsidRPr="00CA4934">
        <w:t>зические и химические свойства (общие как представителя класса кислот и специфические). Химические реакции, лежащие в основе промы</w:t>
      </w:r>
      <w:r w:rsidRPr="00CA4934">
        <w:t>ш</w:t>
      </w:r>
      <w:r w:rsidRPr="00CA4934">
        <w:t>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3DDB6A31" w14:textId="77777777" w:rsidR="00763C51" w:rsidRPr="00CA4934" w:rsidRDefault="00763C51" w:rsidP="00763C51">
      <w:pPr>
        <w:pStyle w:val="aff2"/>
      </w:pPr>
      <w:r w:rsidRPr="00CA4934">
        <w:t>Общая характеристика элементов VА­группы. Особенности строения атомов, характерные степени окисления.</w:t>
      </w:r>
    </w:p>
    <w:p w14:paraId="2585A10F" w14:textId="77777777" w:rsidR="00763C51" w:rsidRPr="00CA4934" w:rsidRDefault="00763C51" w:rsidP="00763C51">
      <w:pPr>
        <w:pStyle w:val="aff2"/>
      </w:pPr>
      <w:r w:rsidRPr="00CA4934">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w:t>
      </w:r>
      <w:r w:rsidRPr="00CA4934">
        <w:t>м</w:t>
      </w:r>
      <w:r w:rsidRPr="00CA4934">
        <w:t>мония. Азотная кислота, её получение, физические и химические сво</w:t>
      </w:r>
      <w:r w:rsidRPr="00CA4934">
        <w:t>й</w:t>
      </w:r>
      <w:r w:rsidRPr="00CA4934">
        <w:t>ства (общие как представителя класса кислот и специфические). И</w:t>
      </w:r>
      <w:r w:rsidRPr="00CA4934">
        <w:t>с</w:t>
      </w:r>
      <w:r w:rsidRPr="00CA4934">
        <w:t>пользование нитратов и солей аммония в качестве минеральных удо</w:t>
      </w:r>
      <w:r w:rsidRPr="00CA4934">
        <w:t>б</w:t>
      </w:r>
      <w:r w:rsidRPr="00CA4934">
        <w:t>рений. Химическое загрязнение окружающей среды соединениями азота (кислотные дожди, загрязнение воздуха, почвы и водоёмов).</w:t>
      </w:r>
    </w:p>
    <w:p w14:paraId="12808C53" w14:textId="77777777" w:rsidR="00763C51" w:rsidRPr="00CA4934" w:rsidRDefault="00763C51" w:rsidP="00763C51">
      <w:pPr>
        <w:pStyle w:val="aff2"/>
      </w:pPr>
      <w:r w:rsidRPr="00CA4934">
        <w:t>Фосфор, аллотропные модификации фосфора, физические и химич</w:t>
      </w:r>
      <w:r w:rsidRPr="00CA4934">
        <w:t>е</w:t>
      </w:r>
      <w:r w:rsidRPr="00CA4934">
        <w:t>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14:paraId="689417C1" w14:textId="77777777" w:rsidR="00763C51" w:rsidRPr="00CA4934" w:rsidRDefault="00763C51" w:rsidP="00763C51">
      <w:pPr>
        <w:pStyle w:val="aff2"/>
      </w:pPr>
      <w:r w:rsidRPr="00CA4934">
        <w:t>Общая характеристика элементов IVА­группы. Особенности строения атомов, характерные степени окисления.</w:t>
      </w:r>
    </w:p>
    <w:p w14:paraId="14602B85" w14:textId="77777777" w:rsidR="00763C51" w:rsidRPr="00CA4934" w:rsidRDefault="00763C51" w:rsidP="00763C51">
      <w:pPr>
        <w:pStyle w:val="aff2"/>
      </w:pPr>
      <w:r w:rsidRPr="00CA4934">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w:t>
      </w:r>
      <w:r w:rsidRPr="00CA4934">
        <w:t>й</w:t>
      </w:r>
      <w:r w:rsidRPr="00CA4934">
        <w:t>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w:t>
      </w:r>
      <w:r w:rsidRPr="00CA4934">
        <w:t>е</w:t>
      </w:r>
      <w:r w:rsidRPr="00CA4934">
        <w:t>ственная реакция на карбонат­ионы. Использование карбонатов в быту, медицине, промышленности и сельском хозяйстве.</w:t>
      </w:r>
    </w:p>
    <w:p w14:paraId="48725014" w14:textId="77777777" w:rsidR="00763C51" w:rsidRPr="00CA4934" w:rsidRDefault="00763C51" w:rsidP="00763C51">
      <w:pPr>
        <w:pStyle w:val="aff2"/>
        <w:rPr>
          <w:bCs/>
        </w:rPr>
      </w:pPr>
      <w:r w:rsidRPr="00CA4934">
        <w:t>Первоначальные понятия об органических веществах как о соедин</w:t>
      </w:r>
      <w:r w:rsidRPr="00CA4934">
        <w:t>е</w:t>
      </w:r>
      <w:r w:rsidRPr="00CA4934">
        <w:t xml:space="preserve">ниях углерода (метан, этан, этилен, ацетилен, этанол, глицерин, уксусная кислота). </w:t>
      </w:r>
      <w:r w:rsidRPr="00CA4934">
        <w:rPr>
          <w:bCs/>
        </w:rPr>
        <w:t>Природные источники углеводородов (уголь, природный газ, нефть), продукты их переработки (бензин), их роль в быту и промы</w:t>
      </w:r>
      <w:r w:rsidRPr="00CA4934">
        <w:rPr>
          <w:bCs/>
        </w:rPr>
        <w:t>ш</w:t>
      </w:r>
      <w:r w:rsidRPr="00CA4934">
        <w:rPr>
          <w:bCs/>
        </w:rPr>
        <w:t>ленности.</w:t>
      </w:r>
    </w:p>
    <w:p w14:paraId="6476E309" w14:textId="77777777" w:rsidR="00763C51" w:rsidRPr="00CA4934" w:rsidRDefault="00763C51" w:rsidP="00763C51">
      <w:pPr>
        <w:pStyle w:val="aff2"/>
      </w:pPr>
      <w:r w:rsidRPr="00CA4934">
        <w:lastRenderedPageBreak/>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3FF0ACF5" w14:textId="77777777" w:rsidR="00763C51" w:rsidRPr="00CA4934" w:rsidRDefault="00763C51" w:rsidP="00763C51">
      <w:pPr>
        <w:pStyle w:val="aff2"/>
      </w:pPr>
      <w:r w:rsidRPr="00CA4934">
        <w:t>Кремний, его физические и химические свойства, получение и пр</w:t>
      </w:r>
      <w:r w:rsidRPr="00CA4934">
        <w:t>и</w:t>
      </w:r>
      <w:r w:rsidRPr="00CA4934">
        <w:t>менение. Соединения кремния в природе. Общие представления об о</w:t>
      </w:r>
      <w:r w:rsidRPr="00CA4934">
        <w:t>к</w:t>
      </w:r>
      <w:r w:rsidRPr="00CA4934">
        <w:t>сиде кремния(IV) и кремниевой кислоте. Силикаты, их использование в быту, медицине, промышленности. Важнейшие строительные матери</w:t>
      </w:r>
      <w:r w:rsidRPr="00CA4934">
        <w:t>а</w:t>
      </w:r>
      <w:r w:rsidRPr="00CA4934">
        <w:t>лы: керамика, стекло, цемент, бетон, железобетон. Проблемы безопа</w:t>
      </w:r>
      <w:r w:rsidRPr="00CA4934">
        <w:t>с</w:t>
      </w:r>
      <w:r w:rsidRPr="00CA4934">
        <w:t>ного использования строительных материалов в повседневной жизни.</w:t>
      </w:r>
    </w:p>
    <w:p w14:paraId="0F2800EF" w14:textId="77777777" w:rsidR="00763C51" w:rsidRPr="00CA4934" w:rsidRDefault="00763C51" w:rsidP="00763C51">
      <w:pPr>
        <w:pStyle w:val="aff2"/>
      </w:pPr>
      <w:r w:rsidRPr="00CA4934">
        <w:t>Химический эксперимент: изучение образцов неорганических в</w:t>
      </w:r>
      <w:r w:rsidRPr="00CA4934">
        <w:t>е</w:t>
      </w:r>
      <w:r w:rsidRPr="00CA4934">
        <w:t>ществ, свойств соляной кислоты, проведение качественных реакций на хлорид­ионы и наблюдение признаков их протекания, опыты, отраж</w:t>
      </w:r>
      <w:r w:rsidRPr="00CA4934">
        <w:t>а</w:t>
      </w:r>
      <w:r w:rsidRPr="00CA4934">
        <w:t>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w:t>
      </w:r>
      <w:r w:rsidRPr="00CA4934">
        <w:t>е</w:t>
      </w:r>
      <w:r w:rsidRPr="00CA4934">
        <w:t>ниями (возможно использование видеоматериалов), наблюдение пр</w:t>
      </w:r>
      <w:r w:rsidRPr="00CA4934">
        <w:t>о</w:t>
      </w:r>
      <w:r w:rsidRPr="00CA4934">
        <w:t>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w:t>
      </w:r>
      <w:r w:rsidRPr="00CA4934">
        <w:t>и</w:t>
      </w:r>
      <w:r w:rsidRPr="00CA4934">
        <w:t>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w:t>
      </w:r>
      <w:r w:rsidRPr="00CA4934">
        <w:t>е</w:t>
      </w:r>
      <w:r w:rsidRPr="00CA4934">
        <w:t>кания, взаимодействие концентрированной азотной кислоты с медью (возможно использование видеоматериалов), изучение моделей кр</w:t>
      </w:r>
      <w:r w:rsidRPr="00CA4934">
        <w:t>и</w:t>
      </w:r>
      <w:r w:rsidRPr="00CA4934">
        <w:t>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w:t>
      </w:r>
      <w:r w:rsidRPr="00CA4934">
        <w:t>у</w:t>
      </w:r>
      <w:r w:rsidRPr="00CA4934">
        <w:t>чение свойств углекислого газа, проведение качественных реакций на карбонат и силикат­ионы и изучение признаков их протекания, озн</w:t>
      </w:r>
      <w:r w:rsidRPr="00CA4934">
        <w:t>а</w:t>
      </w:r>
      <w:r w:rsidRPr="00CA4934">
        <w:t>комление с продукцией силикатной промышленности, решение эксп</w:t>
      </w:r>
      <w:r w:rsidRPr="00CA4934">
        <w:t>е</w:t>
      </w:r>
      <w:r w:rsidRPr="00CA4934">
        <w:t>риментальных задач по теме «Важнейшие неметаллы и их соединения».</w:t>
      </w:r>
    </w:p>
    <w:p w14:paraId="0CB880B5" w14:textId="2D09B89F" w:rsidR="00763C51" w:rsidRPr="00CA4934" w:rsidRDefault="00763C51" w:rsidP="00763C51">
      <w:pPr>
        <w:pStyle w:val="aff2"/>
      </w:pPr>
      <w:r w:rsidRPr="00CA4934">
        <w:t>Металлы и их соединения.</w:t>
      </w:r>
    </w:p>
    <w:p w14:paraId="1D2E55DB" w14:textId="77777777" w:rsidR="00763C51" w:rsidRPr="00CA4934" w:rsidRDefault="00763C51" w:rsidP="00763C51">
      <w:pPr>
        <w:pStyle w:val="aff2"/>
      </w:pPr>
      <w:r w:rsidRPr="00CA4934">
        <w:t>Общая характеристика химических элементов – металлов на основ</w:t>
      </w:r>
      <w:r w:rsidRPr="00CA4934">
        <w:t>а</w:t>
      </w:r>
      <w:r w:rsidRPr="00CA4934">
        <w:t>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w:t>
      </w:r>
      <w:r w:rsidRPr="00CA4934">
        <w:t>ю</w:t>
      </w:r>
      <w:r w:rsidRPr="00CA4934">
        <w:t>ралюминий, бронза) и их применение в быту и промышленности.</w:t>
      </w:r>
    </w:p>
    <w:p w14:paraId="15A06B95" w14:textId="77777777" w:rsidR="00763C51" w:rsidRPr="00CA4934" w:rsidRDefault="00763C51" w:rsidP="00763C51">
      <w:pPr>
        <w:pStyle w:val="aff2"/>
      </w:pPr>
      <w:r w:rsidRPr="00CA4934">
        <w:t xml:space="preserve">Щелочные металлы: положение в Периодической системе химических элементов Д.И. Менделеева, строение их атомов, нахождение в природе. </w:t>
      </w:r>
      <w:r w:rsidRPr="00CA4934">
        <w:lastRenderedPageBreak/>
        <w:t>Физические и химические свойства (на примере натрия и калия). Оксиды и гидроксиды натрия и калия. Применение щелочных металлов и их соединений.</w:t>
      </w:r>
    </w:p>
    <w:p w14:paraId="464BEF5F" w14:textId="77777777" w:rsidR="00763C51" w:rsidRPr="00CA4934" w:rsidRDefault="00763C51" w:rsidP="00763C51">
      <w:pPr>
        <w:pStyle w:val="aff2"/>
      </w:pPr>
      <w:r w:rsidRPr="00CA4934">
        <w:t>Щелочноземельные металлы магний и кальций: положение в Пери</w:t>
      </w:r>
      <w:r w:rsidRPr="00CA4934">
        <w:t>о</w:t>
      </w:r>
      <w:r w:rsidRPr="00CA4934">
        <w:t>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6A2AEAD9" w14:textId="77777777" w:rsidR="00763C51" w:rsidRPr="00CA4934" w:rsidRDefault="00763C51" w:rsidP="00763C51">
      <w:pPr>
        <w:pStyle w:val="aff2"/>
      </w:pPr>
      <w:r w:rsidRPr="00CA4934">
        <w:t>Алюминий: положение в Периодической системе химических эл</w:t>
      </w:r>
      <w:r w:rsidRPr="00CA4934">
        <w:t>е</w:t>
      </w:r>
      <w:r w:rsidRPr="00CA4934">
        <w:t>ментов Д.И. Менделеева, строение атома, нахождение в природе. Физ</w:t>
      </w:r>
      <w:r w:rsidRPr="00CA4934">
        <w:t>и</w:t>
      </w:r>
      <w:r w:rsidRPr="00CA4934">
        <w:t>ческие и химические свойства алюминия. Амфотерные свойства оксида и гидроксида алюминия.</w:t>
      </w:r>
    </w:p>
    <w:p w14:paraId="0B8070C9" w14:textId="77777777" w:rsidR="00763C51" w:rsidRPr="00CA4934" w:rsidRDefault="00763C51" w:rsidP="00763C51">
      <w:pPr>
        <w:pStyle w:val="aff2"/>
      </w:pPr>
      <w:r w:rsidRPr="00CA4934">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(II) и железа (III), их состав, свойства и получение.</w:t>
      </w:r>
    </w:p>
    <w:p w14:paraId="59737C5A" w14:textId="77777777" w:rsidR="00763C51" w:rsidRPr="00CA4934" w:rsidRDefault="00763C51" w:rsidP="00763C51">
      <w:pPr>
        <w:pStyle w:val="aff2"/>
      </w:pPr>
      <w:r w:rsidRPr="00CA4934">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w:t>
      </w:r>
      <w:r w:rsidRPr="00CA4934">
        <w:t>о</w:t>
      </w:r>
      <w:r w:rsidRPr="00CA4934">
        <w:t>вание видеоматериалов), исследование свойств жёсткой воды, процесса горения железа в кислороде (возможно использование видеоматери</w:t>
      </w:r>
      <w:r w:rsidRPr="00CA4934">
        <w:t>а</w:t>
      </w:r>
      <w:r w:rsidRPr="00CA4934">
        <w:t>лов), признаков протекания качественных реакций на ионы (магния, кальция, алюминия, цинка, железа (II) и железа (III), меди (II), набл</w:t>
      </w:r>
      <w:r w:rsidRPr="00CA4934">
        <w:t>ю</w:t>
      </w:r>
      <w:r w:rsidRPr="00CA4934">
        <w:t>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w:t>
      </w:r>
      <w:r w:rsidRPr="00CA4934">
        <w:t>е</w:t>
      </w:r>
      <w:r w:rsidRPr="00CA4934">
        <w:t>ния».</w:t>
      </w:r>
    </w:p>
    <w:p w14:paraId="3E765E6A" w14:textId="68FC69E0" w:rsidR="00763C51" w:rsidRPr="00CA4934" w:rsidRDefault="00763C51" w:rsidP="00763C51">
      <w:pPr>
        <w:pStyle w:val="aff2"/>
      </w:pPr>
      <w:r w:rsidRPr="00CA4934">
        <w:t>Химия и окружающая среда.</w:t>
      </w:r>
    </w:p>
    <w:p w14:paraId="5E10DA8E" w14:textId="77777777" w:rsidR="00763C51" w:rsidRPr="00CA4934" w:rsidRDefault="00763C51" w:rsidP="00763C51">
      <w:pPr>
        <w:pStyle w:val="aff2"/>
      </w:pPr>
      <w:r w:rsidRPr="00CA4934">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14:paraId="479D4F74" w14:textId="77777777" w:rsidR="00763C51" w:rsidRPr="00CA4934" w:rsidRDefault="00763C51" w:rsidP="00763C51">
      <w:pPr>
        <w:pStyle w:val="aff2"/>
      </w:pPr>
      <w:r w:rsidRPr="00CA4934">
        <w:t>Химическое загрязнение окружающей среды (предельная допустимая концентрация веществ (далее – ПДК). Роль химии в решении эколог</w:t>
      </w:r>
      <w:r w:rsidRPr="00CA4934">
        <w:t>и</w:t>
      </w:r>
      <w:r w:rsidRPr="00CA4934">
        <w:t>ческих проблем.</w:t>
      </w:r>
    </w:p>
    <w:p w14:paraId="78FDF51F" w14:textId="77777777" w:rsidR="00763C51" w:rsidRPr="00CA4934" w:rsidRDefault="00763C51" w:rsidP="00763C51">
      <w:pPr>
        <w:pStyle w:val="aff2"/>
      </w:pPr>
      <w:r w:rsidRPr="00CA4934">
        <w:t>Химический эксперимент: изучение образцов материалов (стекло, сплавы металлов, полимерные материалы).</w:t>
      </w:r>
    </w:p>
    <w:p w14:paraId="41B19A40" w14:textId="3676A678" w:rsidR="00763C51" w:rsidRPr="00CA4934" w:rsidRDefault="00763C51" w:rsidP="00763C51">
      <w:pPr>
        <w:pStyle w:val="aff2"/>
      </w:pPr>
      <w:r w:rsidRPr="00CA4934">
        <w:t>Межпредметные связи.</w:t>
      </w:r>
    </w:p>
    <w:p w14:paraId="557769FB" w14:textId="77777777" w:rsidR="00763C51" w:rsidRPr="00CA4934" w:rsidRDefault="00763C51" w:rsidP="00763C51">
      <w:pPr>
        <w:pStyle w:val="aff2"/>
      </w:pPr>
      <w:r w:rsidRPr="00CA4934">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w:t>
      </w:r>
      <w:r w:rsidRPr="00CA4934">
        <w:t>д</w:t>
      </w:r>
      <w:r w:rsidRPr="00CA4934">
        <w:t>метов естественно­научного цикла.</w:t>
      </w:r>
    </w:p>
    <w:p w14:paraId="6129AF21" w14:textId="77777777" w:rsidR="00763C51" w:rsidRPr="00CA4934" w:rsidRDefault="00763C51" w:rsidP="00763C51">
      <w:pPr>
        <w:pStyle w:val="aff2"/>
      </w:pPr>
      <w:r w:rsidRPr="00CA4934">
        <w:lastRenderedPageBreak/>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173062E0" w14:textId="77777777" w:rsidR="00763C51" w:rsidRPr="00CA4934" w:rsidRDefault="00763C51" w:rsidP="00763C51">
      <w:pPr>
        <w:pStyle w:val="aff2"/>
      </w:pPr>
      <w:r w:rsidRPr="00CA4934">
        <w:t>Физика: материя, атом, электрон, протон, нейтрон, ион, нуклид, из</w:t>
      </w:r>
      <w:r w:rsidRPr="00CA4934">
        <w:t>о</w:t>
      </w:r>
      <w:r w:rsidRPr="00CA4934">
        <w:t>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w:t>
      </w:r>
      <w:r w:rsidRPr="00CA4934">
        <w:t>л</w:t>
      </w:r>
      <w:r w:rsidRPr="00CA4934">
        <w:t>лическая решётка, сплавы, физические величины, единицы измерения, космическое пространство, планеты, звёзды, Солнце.</w:t>
      </w:r>
    </w:p>
    <w:p w14:paraId="364DF5B4" w14:textId="77777777" w:rsidR="00763C51" w:rsidRPr="00CA4934" w:rsidRDefault="00763C51" w:rsidP="00763C51">
      <w:pPr>
        <w:pStyle w:val="aff2"/>
      </w:pPr>
      <w:r w:rsidRPr="00CA4934">
        <w:t>Биология: фотосинтез, дыхание, биосфера, экосистема, минеральные удобрения, микроэлементы, макроэлементы, питательные вещества.</w:t>
      </w:r>
    </w:p>
    <w:p w14:paraId="67D7DB6C" w14:textId="77777777" w:rsidR="00763C51" w:rsidRPr="00CA4934" w:rsidRDefault="00763C51" w:rsidP="00763C51">
      <w:pPr>
        <w:pStyle w:val="aff2"/>
      </w:pPr>
      <w:r w:rsidRPr="00CA4934">
        <w:t>География: атмосфера, гидросфера, минералы, горные породы, п</w:t>
      </w:r>
      <w:r w:rsidRPr="00CA4934">
        <w:t>о</w:t>
      </w:r>
      <w:r w:rsidRPr="00CA4934">
        <w:t>лезные ископаемые, топливо, водные ресурсы.</w:t>
      </w:r>
    </w:p>
    <w:p w14:paraId="5F09A0B0" w14:textId="00DD193F" w:rsidR="00763C51" w:rsidRPr="00763C51" w:rsidRDefault="00763C51" w:rsidP="00763C51">
      <w:pPr>
        <w:pStyle w:val="aff2"/>
        <w:rPr>
          <w:b/>
          <w:bCs/>
        </w:rPr>
      </w:pPr>
      <w:r w:rsidRPr="00763C51">
        <w:rPr>
          <w:b/>
          <w:bCs/>
        </w:rPr>
        <w:t>Планируемые результаты освоения программы по химии на уровне основного общего образования.</w:t>
      </w:r>
    </w:p>
    <w:p w14:paraId="0F6673B4" w14:textId="4DD96350" w:rsidR="00763C51" w:rsidRPr="00CA4934" w:rsidRDefault="00763C51" w:rsidP="00763C51">
      <w:pPr>
        <w:pStyle w:val="aff2"/>
      </w:pPr>
      <w:r w:rsidRPr="00CA4934">
        <w:t>Изучение химии на уровне основного общего образования направлено на достижение обучающимися личностных, метапредметных и пре</w:t>
      </w:r>
      <w:r w:rsidRPr="00CA4934">
        <w:t>д</w:t>
      </w:r>
      <w:r w:rsidRPr="00CA4934">
        <w:t>метных результатов освоения учебного предмета.</w:t>
      </w:r>
    </w:p>
    <w:p w14:paraId="68718C37" w14:textId="27C3D22D" w:rsidR="00763C51" w:rsidRPr="00CA4934" w:rsidRDefault="00763C51" w:rsidP="00763C51">
      <w:pPr>
        <w:pStyle w:val="aff2"/>
      </w:pPr>
      <w:r w:rsidRPr="00CA4934">
        <w:t>Личностные результаты освоения программы основного общего о</w:t>
      </w:r>
      <w:r w:rsidRPr="00CA4934">
        <w:t>б</w:t>
      </w:r>
      <w:r w:rsidRPr="00CA4934">
        <w:t>разования достигаются в ходе обучения химии в единстве учебной и воспитательной деятельности в соответствии с традиционными росси</w:t>
      </w:r>
      <w:r w:rsidRPr="00CA4934">
        <w:t>й</w:t>
      </w:r>
      <w:r w:rsidRPr="00CA4934">
        <w:t>скими социокультурными и духовно-нравственными ценностями, пр</w:t>
      </w:r>
      <w:r w:rsidRPr="00CA4934">
        <w:t>и</w:t>
      </w:r>
      <w:r w:rsidRPr="00CA4934">
        <w:t xml:space="preserve">нятыми в обществе правилами и нормами поведения и способствуют процессам самопознания, саморазвития и социализации обучающихся. </w:t>
      </w:r>
    </w:p>
    <w:p w14:paraId="671D134A" w14:textId="0BF840C4" w:rsidR="00763C51" w:rsidRPr="00CA4934" w:rsidRDefault="00763C51" w:rsidP="00763C51">
      <w:pPr>
        <w:pStyle w:val="aff2"/>
      </w:pPr>
      <w:r w:rsidRPr="00763C51">
        <w:rPr>
          <w:b/>
          <w:bCs/>
        </w:rPr>
        <w:t>Личностные результаты</w:t>
      </w:r>
      <w:r w:rsidRPr="00CA4934">
        <w:t xml:space="preserve"> отражают готовность обучающихся рук</w:t>
      </w:r>
      <w:r w:rsidRPr="00CA4934">
        <w:t>о</w:t>
      </w:r>
      <w:r w:rsidRPr="00CA4934">
        <w:t>водствоваться системой позитивных ценностных ориентаций и расш</w:t>
      </w:r>
      <w:r w:rsidRPr="00CA4934">
        <w:t>и</w:t>
      </w:r>
      <w:r w:rsidRPr="00CA4934">
        <w:t xml:space="preserve">рение опыта деятельности на её основе, в том числе в части: </w:t>
      </w:r>
    </w:p>
    <w:p w14:paraId="6179DAA4" w14:textId="77777777" w:rsidR="00763C51" w:rsidRPr="00CA4934" w:rsidRDefault="00763C51" w:rsidP="00763C51">
      <w:pPr>
        <w:pStyle w:val="aff2"/>
      </w:pPr>
      <w:r w:rsidRPr="00CA4934">
        <w:t>1) патриотического воспитания:</w:t>
      </w:r>
    </w:p>
    <w:p w14:paraId="1AC5C0D6" w14:textId="77777777" w:rsidR="00763C51" w:rsidRPr="00CA4934" w:rsidRDefault="00763C51" w:rsidP="00763C51">
      <w:pPr>
        <w:pStyle w:val="aff2"/>
      </w:pPr>
      <w:r w:rsidRPr="00CA4934">
        <w:t>ценностного отношения к отечественному культурному, историч</w:t>
      </w:r>
      <w:r w:rsidRPr="00CA4934">
        <w:t>е</w:t>
      </w:r>
      <w:r w:rsidRPr="00CA4934">
        <w:t>скому и научному наследию, понимания значения химической науки в жизни современного общества, способности владеть достоверной и</w:t>
      </w:r>
      <w:r w:rsidRPr="00CA4934">
        <w:t>н</w:t>
      </w:r>
      <w:r w:rsidRPr="00CA4934">
        <w:t>формацией о передовых достижениях и открытиях мировой и отеч</w:t>
      </w:r>
      <w:r w:rsidRPr="00CA4934">
        <w:t>е</w:t>
      </w:r>
      <w:r w:rsidRPr="00CA4934">
        <w:t>ственной химии, заинтересованности в научных знаниях об устройстве мира и общества;</w:t>
      </w:r>
    </w:p>
    <w:p w14:paraId="2F83A3DD" w14:textId="77777777" w:rsidR="00763C51" w:rsidRPr="00CA4934" w:rsidRDefault="00763C51" w:rsidP="00763C51">
      <w:pPr>
        <w:pStyle w:val="aff2"/>
      </w:pPr>
      <w:r w:rsidRPr="00CA4934">
        <w:t>2) гражданского воспитания:</w:t>
      </w:r>
    </w:p>
    <w:p w14:paraId="6832321F" w14:textId="77777777" w:rsidR="00763C51" w:rsidRPr="00CA4934" w:rsidRDefault="00763C51" w:rsidP="00763C51">
      <w:pPr>
        <w:pStyle w:val="aff2"/>
      </w:pPr>
      <w:r w:rsidRPr="00CA4934">
        <w:t>представления о социальных нормах и правилах межличностных о</w:t>
      </w:r>
      <w:r w:rsidRPr="00CA4934">
        <w:t>т</w:t>
      </w:r>
      <w:r w:rsidRPr="00CA4934">
        <w:t>ношений в коллективе, коммуникативной компетентности в общ</w:t>
      </w:r>
      <w:r w:rsidRPr="00CA4934">
        <w:t>е</w:t>
      </w:r>
      <w:r w:rsidRPr="00CA4934">
        <w:t>ственно полезной, учебно­исследовательской, творческой и других в</w:t>
      </w:r>
      <w:r w:rsidRPr="00CA4934">
        <w:t>и</w:t>
      </w:r>
      <w:r w:rsidRPr="00CA4934">
        <w:t>дах деятельности, готовности к разнообразной совместной деятельности при выполнении учебных, познавательных задач, выполнении химич</w:t>
      </w:r>
      <w:r w:rsidRPr="00CA4934">
        <w:t>е</w:t>
      </w:r>
      <w:r w:rsidRPr="00CA4934">
        <w:t>ских экспериментов, создании учебных проектов, стремления к вза</w:t>
      </w:r>
      <w:r w:rsidRPr="00CA4934">
        <w:t>и</w:t>
      </w:r>
      <w:r w:rsidRPr="00CA4934">
        <w:t xml:space="preserve">мопониманию и взаимопомощи в процессе этой учебной деятельности, готовности оценивать своё поведение и поступки своих товарищей с </w:t>
      </w:r>
      <w:r w:rsidRPr="00CA4934">
        <w:lastRenderedPageBreak/>
        <w:t>позиции нравственных и правовых норм с учётом осознания последствий поступков;</w:t>
      </w:r>
    </w:p>
    <w:p w14:paraId="68B9AB1F" w14:textId="77777777" w:rsidR="00763C51" w:rsidRPr="00CA4934" w:rsidRDefault="00763C51" w:rsidP="00763C51">
      <w:pPr>
        <w:pStyle w:val="aff2"/>
      </w:pPr>
      <w:r w:rsidRPr="00CA4934">
        <w:t>3) ценности научного познания:</w:t>
      </w:r>
    </w:p>
    <w:p w14:paraId="35E6B8A0" w14:textId="77777777" w:rsidR="00763C51" w:rsidRPr="00CA4934" w:rsidRDefault="00763C51" w:rsidP="00763C51">
      <w:pPr>
        <w:pStyle w:val="aff2"/>
      </w:pPr>
      <w:r w:rsidRPr="00CA4934">
        <w:t>мировоззренческих представлений о веществе и химической реакции, соответствующих современному уровню развития науки и составля</w:t>
      </w:r>
      <w:r w:rsidRPr="00CA4934">
        <w:t>ю</w:t>
      </w:r>
      <w:r w:rsidRPr="00CA4934">
        <w:t>щих основу для понимания сущности научной картины мира, предста</w:t>
      </w:r>
      <w:r w:rsidRPr="00CA4934">
        <w:t>в</w:t>
      </w:r>
      <w:r w:rsidRPr="00CA4934">
        <w:t>лений об основных закономерностях развития природы, взаимосвязях человека с природной средой, о роли химии в познании этих закон</w:t>
      </w:r>
      <w:r w:rsidRPr="00CA4934">
        <w:t>о</w:t>
      </w:r>
      <w:r w:rsidRPr="00CA4934">
        <w:t>мерностей;</w:t>
      </w:r>
    </w:p>
    <w:p w14:paraId="6F45AF55" w14:textId="77777777" w:rsidR="00763C51" w:rsidRPr="00CA4934" w:rsidRDefault="00763C51" w:rsidP="00763C51">
      <w:pPr>
        <w:pStyle w:val="aff2"/>
      </w:pPr>
      <w:r w:rsidRPr="00CA4934">
        <w:t>познавательных мотивов, направленных на получение новых знаний по химии, необходимых для объяснения наблюдаемых процессов и я</w:t>
      </w:r>
      <w:r w:rsidRPr="00CA4934">
        <w:t>в</w:t>
      </w:r>
      <w:r w:rsidRPr="00CA4934">
        <w:t>лений;</w:t>
      </w:r>
    </w:p>
    <w:p w14:paraId="5F644E95" w14:textId="77777777" w:rsidR="00763C51" w:rsidRPr="00CA4934" w:rsidRDefault="00763C51" w:rsidP="00763C51">
      <w:pPr>
        <w:pStyle w:val="aff2"/>
      </w:pPr>
      <w:r w:rsidRPr="00CA4934">
        <w:t>познавательной, информационной и читательской культуры, в том числе навыков самостоятельной работы с учебными текстами, справо</w:t>
      </w:r>
      <w:r w:rsidRPr="00CA4934">
        <w:t>ч</w:t>
      </w:r>
      <w:r w:rsidRPr="00CA4934">
        <w:t>ной литературой, доступными техническими средствами информац</w:t>
      </w:r>
      <w:r w:rsidRPr="00CA4934">
        <w:t>и</w:t>
      </w:r>
      <w:r w:rsidRPr="00CA4934">
        <w:t>онных технологий;</w:t>
      </w:r>
    </w:p>
    <w:p w14:paraId="262789F7" w14:textId="77777777" w:rsidR="00763C51" w:rsidRPr="00CA4934" w:rsidRDefault="00763C51" w:rsidP="00763C51">
      <w:pPr>
        <w:pStyle w:val="aff2"/>
      </w:pPr>
      <w:r w:rsidRPr="00CA4934">
        <w:t>интереса к обучению и познанию, любознательности, готовности и способности к самообразованию, проектной и исследовательской де</w:t>
      </w:r>
      <w:r w:rsidRPr="00CA4934">
        <w:t>я</w:t>
      </w:r>
      <w:r w:rsidRPr="00CA4934">
        <w:t>тельности, к осознанному выбору направленности и уровня обучения в дальнейшем;</w:t>
      </w:r>
    </w:p>
    <w:p w14:paraId="55E4886B" w14:textId="77777777" w:rsidR="00763C51" w:rsidRPr="00CA4934" w:rsidRDefault="00763C51" w:rsidP="00763C51">
      <w:pPr>
        <w:pStyle w:val="aff2"/>
      </w:pPr>
      <w:r w:rsidRPr="00CA4934">
        <w:t>4) формирования культуры здоровья:</w:t>
      </w:r>
    </w:p>
    <w:p w14:paraId="3B5259D9" w14:textId="77777777" w:rsidR="00763C51" w:rsidRPr="00CA4934" w:rsidRDefault="00763C51" w:rsidP="00763C51">
      <w:pPr>
        <w:pStyle w:val="aff2"/>
      </w:pPr>
      <w:r w:rsidRPr="00CA4934">
        <w:t>осознания ценности жизни, ответственного отношения к своему зд</w:t>
      </w:r>
      <w:r w:rsidRPr="00CA4934">
        <w:t>о</w:t>
      </w:r>
      <w:r w:rsidRPr="00CA4934">
        <w:t>ровью, установки на здоровый образ жизни, осознания последствий и неприятия вредных привычек (употребления алкоголя, наркотиков, к</w:t>
      </w:r>
      <w:r w:rsidRPr="00CA4934">
        <w:t>у</w:t>
      </w:r>
      <w:r w:rsidRPr="00CA4934">
        <w:t>рения), необходимости соблюдения правил безопасности при обращении с химическими веществами в быту и реальной жизни;</w:t>
      </w:r>
    </w:p>
    <w:p w14:paraId="614D9FAA" w14:textId="77777777" w:rsidR="00763C51" w:rsidRPr="00CA4934" w:rsidRDefault="00763C51" w:rsidP="00763C51">
      <w:pPr>
        <w:pStyle w:val="aff2"/>
      </w:pPr>
      <w:r w:rsidRPr="00CA4934">
        <w:t>5) трудового воспитания:</w:t>
      </w:r>
    </w:p>
    <w:p w14:paraId="79F321AF" w14:textId="77777777" w:rsidR="00763C51" w:rsidRPr="00CA4934" w:rsidRDefault="00763C51" w:rsidP="00763C51">
      <w:pPr>
        <w:pStyle w:val="aff2"/>
      </w:pPr>
      <w:r w:rsidRPr="00CA4934">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7F602A1C" w14:textId="77777777" w:rsidR="00763C51" w:rsidRPr="00CA4934" w:rsidRDefault="00763C51" w:rsidP="00763C51">
      <w:pPr>
        <w:pStyle w:val="aff2"/>
      </w:pPr>
      <w:r w:rsidRPr="00CA4934">
        <w:t>6) экологического воспитания:</w:t>
      </w:r>
    </w:p>
    <w:p w14:paraId="273C77D3" w14:textId="77777777" w:rsidR="00763C51" w:rsidRPr="00CA4934" w:rsidRDefault="00763C51" w:rsidP="00763C51">
      <w:pPr>
        <w:pStyle w:val="aff2"/>
      </w:pPr>
      <w:r w:rsidRPr="00CA4934">
        <w:t>экологически целесообразного отношения к природе как источнику жизни на Земле, основе её существования, понимания ценности здор</w:t>
      </w:r>
      <w:r w:rsidRPr="00CA4934">
        <w:t>о</w:t>
      </w:r>
      <w:r w:rsidRPr="00CA4934">
        <w:t>вого и безопасного образа жизни, ответственного отношения к со</w:t>
      </w:r>
      <w:r w:rsidRPr="00CA4934">
        <w:t>б</w:t>
      </w:r>
      <w:r w:rsidRPr="00CA4934">
        <w:t>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14:paraId="55CD92AC" w14:textId="77777777" w:rsidR="00763C51" w:rsidRPr="00CA4934" w:rsidRDefault="00763C51" w:rsidP="00763C51">
      <w:pPr>
        <w:pStyle w:val="aff2"/>
      </w:pPr>
      <w:r w:rsidRPr="00CA4934">
        <w:t xml:space="preserve">способности применять знания, получаемые при изучении химии, для решения задач, связанных с окружающей природной средой, повышения </w:t>
      </w:r>
      <w:r w:rsidRPr="00CA4934">
        <w:lastRenderedPageBreak/>
        <w:t>уровня экологической культуры, осознания глобального характера эк</w:t>
      </w:r>
      <w:r w:rsidRPr="00CA4934">
        <w:t>о</w:t>
      </w:r>
      <w:r w:rsidRPr="00CA4934">
        <w:t>логических проблем и путей их решения посредством методов химии;</w:t>
      </w:r>
    </w:p>
    <w:p w14:paraId="4A80B317" w14:textId="77777777" w:rsidR="00763C51" w:rsidRPr="00CA4934" w:rsidRDefault="00763C51" w:rsidP="00763C51">
      <w:pPr>
        <w:pStyle w:val="aff2"/>
      </w:pPr>
      <w:r w:rsidRPr="00CA4934">
        <w:t>экологического мышления, умения руководствоваться им в познав</w:t>
      </w:r>
      <w:r w:rsidRPr="00CA4934">
        <w:t>а</w:t>
      </w:r>
      <w:r w:rsidRPr="00CA4934">
        <w:t>тельной, коммуникативной и социальной практике.</w:t>
      </w:r>
    </w:p>
    <w:p w14:paraId="466354B1" w14:textId="39C9C0DA" w:rsidR="00763C51" w:rsidRPr="00CA4934" w:rsidRDefault="00763C51" w:rsidP="00763C51">
      <w:pPr>
        <w:pStyle w:val="aff2"/>
      </w:pPr>
      <w:r w:rsidRPr="00763C51">
        <w:rPr>
          <w:b/>
          <w:bCs/>
        </w:rPr>
        <w:t>Метапредметные результаты</w:t>
      </w:r>
      <w:r w:rsidRPr="00CA4934">
        <w:t>. В составе метапредметных результ</w:t>
      </w:r>
      <w:r w:rsidRPr="00CA4934">
        <w:t>а</w:t>
      </w:r>
      <w:r w:rsidRPr="00CA4934">
        <w:t>тов выделяют значимые для формирования мировоззрения общенаучные понятия (закон, теория, принцип, гипотеза, факт, система, процесс, эк</w:t>
      </w:r>
      <w:r w:rsidRPr="00CA4934">
        <w:t>с</w:t>
      </w:r>
      <w:r w:rsidRPr="00CA4934">
        <w:t>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w:t>
      </w:r>
      <w:r w:rsidRPr="00CA4934">
        <w:t>и</w:t>
      </w:r>
      <w:r w:rsidRPr="00CA4934">
        <w:t>версальные учебные действия (познавательные, коммуникативные, р</w:t>
      </w:r>
      <w:r w:rsidRPr="00CA4934">
        <w:t>е</w:t>
      </w:r>
      <w:r w:rsidRPr="00CA4934">
        <w:t>гулятивные), которые обеспечивают формирование готовности к сам</w:t>
      </w:r>
      <w:r w:rsidRPr="00CA4934">
        <w:t>о</w:t>
      </w:r>
      <w:r w:rsidRPr="00CA4934">
        <w:t>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w:t>
      </w:r>
      <w:r w:rsidRPr="00CA4934">
        <w:t>й</w:t>
      </w:r>
      <w:r w:rsidRPr="00CA4934">
        <w:t xml:space="preserve">ствиями, в том числе: </w:t>
      </w:r>
    </w:p>
    <w:p w14:paraId="6BB4F43F" w14:textId="77777777" w:rsidR="00763C51" w:rsidRPr="00CA4934" w:rsidRDefault="00763C51" w:rsidP="00763C51">
      <w:pPr>
        <w:pStyle w:val="aff2"/>
      </w:pPr>
      <w:r w:rsidRPr="00CA4934">
        <w:t xml:space="preserve">1) базовые логические действия: </w:t>
      </w:r>
    </w:p>
    <w:p w14:paraId="180B0EF3" w14:textId="77777777" w:rsidR="00763C51" w:rsidRPr="00CA4934" w:rsidRDefault="00763C51" w:rsidP="00763C51">
      <w:pPr>
        <w:pStyle w:val="aff2"/>
      </w:pPr>
      <w:r w:rsidRPr="00CA4934">
        <w:t>умение использовать приёмы логического мышления при освоении знаний: раскрывать смысл химических понятий (выделять их хара</w:t>
      </w:r>
      <w:r w:rsidRPr="00CA4934">
        <w:t>к</w:t>
      </w:r>
      <w:r w:rsidRPr="00CA4934">
        <w:t>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w:t>
      </w:r>
      <w:r w:rsidRPr="00CA4934">
        <w:t>к</w:t>
      </w:r>
      <w:r w:rsidRPr="00CA4934">
        <w:t>тивные, дедуктивные, по аналогии), проводить выводы и заключения;</w:t>
      </w:r>
    </w:p>
    <w:p w14:paraId="7B492FB4" w14:textId="77777777" w:rsidR="00763C51" w:rsidRPr="00CA4934" w:rsidRDefault="00763C51" w:rsidP="00763C51">
      <w:pPr>
        <w:pStyle w:val="aff2"/>
      </w:pPr>
      <w:r w:rsidRPr="00CA4934">
        <w:t>умение применять в процессе познания понятия (предметные и м</w:t>
      </w:r>
      <w:r w:rsidRPr="00CA4934">
        <w:t>е</w:t>
      </w:r>
      <w:r w:rsidRPr="00CA4934">
        <w:t>тапредметные), символические (знаковые) модели, используемые в х</w:t>
      </w:r>
      <w:r w:rsidRPr="00CA4934">
        <w:t>и</w:t>
      </w:r>
      <w:r w:rsidRPr="00CA4934">
        <w:t>мии, преобразовывать широко применяемые в химии модельные пре</w:t>
      </w:r>
      <w:r w:rsidRPr="00CA4934">
        <w:t>д</w:t>
      </w:r>
      <w:r w:rsidRPr="00CA4934">
        <w:t>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w:t>
      </w:r>
      <w:r w:rsidRPr="00CA4934">
        <w:t>и</w:t>
      </w:r>
      <w:r w:rsidRPr="00CA4934">
        <w:t>зовать существенные признаки изучаемых объектов – химических в</w:t>
      </w:r>
      <w:r w:rsidRPr="00CA4934">
        <w:t>е</w:t>
      </w:r>
      <w:r w:rsidRPr="00CA4934">
        <w:t>ществ и химических реакций, выявлять общие закономерности, пр</w:t>
      </w:r>
      <w:r w:rsidRPr="00CA4934">
        <w:t>и</w:t>
      </w:r>
      <w:r w:rsidRPr="00CA4934">
        <w:t>чинно­следственные связи и противоречия в изучаемых процессах и явлениях;</w:t>
      </w:r>
    </w:p>
    <w:p w14:paraId="41B80BC5" w14:textId="77777777" w:rsidR="00763C51" w:rsidRPr="00CA4934" w:rsidRDefault="00763C51" w:rsidP="00763C51">
      <w:pPr>
        <w:pStyle w:val="aff2"/>
      </w:pPr>
      <w:r w:rsidRPr="00CA4934">
        <w:t>2) базовые исследовательские действия:</w:t>
      </w:r>
    </w:p>
    <w:p w14:paraId="4CA85650" w14:textId="77777777" w:rsidR="00763C51" w:rsidRPr="00CA4934" w:rsidRDefault="00763C51" w:rsidP="00763C51">
      <w:pPr>
        <w:pStyle w:val="aff2"/>
      </w:pPr>
      <w:r w:rsidRPr="00CA4934">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71041B6B" w14:textId="77777777" w:rsidR="00763C51" w:rsidRPr="00CA4934" w:rsidRDefault="00763C51" w:rsidP="00763C51">
      <w:pPr>
        <w:pStyle w:val="aff2"/>
      </w:pPr>
      <w:r w:rsidRPr="00CA4934">
        <w:t>приобретение опыта по планированию, организации и проведению ученических экспериментов: умение наблюдать за ходом процесса, с</w:t>
      </w:r>
      <w:r w:rsidRPr="00CA4934">
        <w:t>а</w:t>
      </w:r>
      <w:r w:rsidRPr="00CA4934">
        <w:t>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459CC857" w14:textId="77777777" w:rsidR="00763C51" w:rsidRPr="00CA4934" w:rsidRDefault="00763C51" w:rsidP="00763C51">
      <w:pPr>
        <w:pStyle w:val="aff2"/>
      </w:pPr>
      <w:r w:rsidRPr="00CA4934">
        <w:lastRenderedPageBreak/>
        <w:t>3) работа с информацией:</w:t>
      </w:r>
    </w:p>
    <w:p w14:paraId="2ABE7DCF" w14:textId="77777777" w:rsidR="00763C51" w:rsidRPr="00CA4934" w:rsidRDefault="00763C51" w:rsidP="00763C51">
      <w:pPr>
        <w:pStyle w:val="aff2"/>
      </w:pPr>
      <w:r w:rsidRPr="00CA4934">
        <w:t>умение выбирать, анализировать и интерпретировать информацию различных видов и форм представления, получаемую из разных исто</w:t>
      </w:r>
      <w:r w:rsidRPr="00CA4934">
        <w:t>ч</w:t>
      </w:r>
      <w:r w:rsidRPr="00CA4934">
        <w:t>ников (научно-популярная литература химического содержания, спр</w:t>
      </w:r>
      <w:r w:rsidRPr="00CA4934">
        <w:t>а</w:t>
      </w:r>
      <w:r w:rsidRPr="00CA4934">
        <w:t>вочные пособия, ресурсы Интернета), критически оценивать против</w:t>
      </w:r>
      <w:r w:rsidRPr="00CA4934">
        <w:t>о</w:t>
      </w:r>
      <w:r w:rsidRPr="00CA4934">
        <w:t>речивую и недостоверную информацию;</w:t>
      </w:r>
    </w:p>
    <w:p w14:paraId="68ED3D9F" w14:textId="77777777" w:rsidR="00763C51" w:rsidRPr="00CA4934" w:rsidRDefault="00763C51" w:rsidP="00763C51">
      <w:pPr>
        <w:pStyle w:val="aff2"/>
      </w:pPr>
      <w:r w:rsidRPr="00CA4934">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w:t>
      </w:r>
      <w:r w:rsidRPr="00CA4934">
        <w:t>е</w:t>
      </w:r>
      <w:r w:rsidRPr="00CA4934">
        <w:t>сложными схемами, диаграммами, другими формами графики и их комбинациями;</w:t>
      </w:r>
    </w:p>
    <w:p w14:paraId="7061EB47" w14:textId="77777777" w:rsidR="00763C51" w:rsidRPr="00CA4934" w:rsidRDefault="00763C51" w:rsidP="00763C51">
      <w:pPr>
        <w:pStyle w:val="aff2"/>
      </w:pPr>
      <w:r w:rsidRPr="00CA4934">
        <w:t>умение использовать и анализировать в процессе учебной и исслед</w:t>
      </w:r>
      <w:r w:rsidRPr="00CA4934">
        <w:t>о</w:t>
      </w:r>
      <w:r w:rsidRPr="00CA4934">
        <w:t>вательской деятельности информацию о влиянии промышленности, сельского хозяйства и транспорта на состояние окружающей природной среды;</w:t>
      </w:r>
    </w:p>
    <w:p w14:paraId="778BFFEC" w14:textId="1E62C138" w:rsidR="00763C51" w:rsidRPr="00CA4934" w:rsidRDefault="00763C51" w:rsidP="00763C51">
      <w:pPr>
        <w:pStyle w:val="aff2"/>
      </w:pPr>
      <w:r w:rsidRPr="00CA4934">
        <w:t>У обучающегося будут сформированы следующие универсальные коммуникативные действия:</w:t>
      </w:r>
    </w:p>
    <w:p w14:paraId="50E5E79C" w14:textId="77777777" w:rsidR="00763C51" w:rsidRPr="00CA4934" w:rsidRDefault="00763C51" w:rsidP="00763C51">
      <w:pPr>
        <w:pStyle w:val="aff2"/>
      </w:pPr>
      <w:r w:rsidRPr="00CA4934">
        <w:t>умение задавать вопросы (в ходе диалога и (или) дискуссии) по с</w:t>
      </w:r>
      <w:r w:rsidRPr="00CA4934">
        <w:t>у</w:t>
      </w:r>
      <w:r w:rsidRPr="00CA4934">
        <w:t>ществу обсуждаемой темы, формулировать свои предложения относ</w:t>
      </w:r>
      <w:r w:rsidRPr="00CA4934">
        <w:t>и</w:t>
      </w:r>
      <w:r w:rsidRPr="00CA4934">
        <w:t>тельно выполнения предложенной задачи;</w:t>
      </w:r>
    </w:p>
    <w:p w14:paraId="1EF334A6" w14:textId="77777777" w:rsidR="00763C51" w:rsidRPr="00CA4934" w:rsidRDefault="00763C51" w:rsidP="00763C51">
      <w:pPr>
        <w:pStyle w:val="aff2"/>
      </w:pPr>
      <w:r w:rsidRPr="00CA4934">
        <w:t>приобретение опыта презентации результатов выполнения химич</w:t>
      </w:r>
      <w:r w:rsidRPr="00CA4934">
        <w:t>е</w:t>
      </w:r>
      <w:r w:rsidRPr="00CA4934">
        <w:t>ского эксперимента (лабораторного опыта, лабораторной работы по исследованию свойств веществ, учебного проекта);</w:t>
      </w:r>
    </w:p>
    <w:p w14:paraId="73378A23" w14:textId="77777777" w:rsidR="00763C51" w:rsidRPr="00CA4934" w:rsidRDefault="00763C51" w:rsidP="00763C51">
      <w:pPr>
        <w:pStyle w:val="aff2"/>
      </w:pPr>
      <w:r w:rsidRPr="00CA4934">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w:t>
      </w:r>
      <w:r w:rsidRPr="00CA4934">
        <w:t>й</w:t>
      </w:r>
      <w:r w:rsidRPr="00CA4934">
        <w:t>ствий, определение критериев по оценке качества выполненной работы и другие);</w:t>
      </w:r>
    </w:p>
    <w:p w14:paraId="34BB45A5" w14:textId="0C188D92" w:rsidR="00763C51" w:rsidRPr="00CA4934" w:rsidRDefault="00763C51" w:rsidP="00763C51">
      <w:pPr>
        <w:pStyle w:val="aff2"/>
      </w:pPr>
      <w:r w:rsidRPr="00CA4934">
        <w:t>У обучающегося будут сформированы следующие универсальные регулятивные действия:</w:t>
      </w:r>
    </w:p>
    <w:p w14:paraId="0F6B9832" w14:textId="77777777" w:rsidR="00763C51" w:rsidRPr="00CA4934" w:rsidRDefault="00763C51" w:rsidP="00763C51">
      <w:pPr>
        <w:pStyle w:val="aff2"/>
      </w:pPr>
      <w:r w:rsidRPr="00CA4934">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w:t>
      </w:r>
      <w:r w:rsidRPr="00CA4934">
        <w:t>р</w:t>
      </w:r>
      <w:r w:rsidRPr="00CA4934">
        <w:t>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14:paraId="2DBA740E" w14:textId="77777777" w:rsidR="00763C51" w:rsidRPr="00CA4934" w:rsidRDefault="00763C51" w:rsidP="00763C51">
      <w:pPr>
        <w:pStyle w:val="aff2"/>
      </w:pPr>
      <w:r w:rsidRPr="00CA4934">
        <w:lastRenderedPageBreak/>
        <w:t>умение использовать и анализировать контексты, предлагаемые в условии заданий.</w:t>
      </w:r>
    </w:p>
    <w:p w14:paraId="65031846" w14:textId="54FA50B0" w:rsidR="00763C51" w:rsidRPr="00763C51" w:rsidRDefault="00763C51" w:rsidP="00763C51">
      <w:pPr>
        <w:pStyle w:val="aff2"/>
        <w:rPr>
          <w:b/>
          <w:bCs/>
        </w:rPr>
      </w:pPr>
      <w:r w:rsidRPr="00763C51">
        <w:rPr>
          <w:b/>
          <w:bCs/>
        </w:rPr>
        <w:t>Предметные результаты освоения программы по химии на уровне основного общего образования.</w:t>
      </w:r>
    </w:p>
    <w:p w14:paraId="42C71171" w14:textId="77777777" w:rsidR="00763C51" w:rsidRPr="00CA4934" w:rsidRDefault="00763C51" w:rsidP="00763C51">
      <w:pPr>
        <w:pStyle w:val="aff2"/>
      </w:pPr>
      <w:r w:rsidRPr="00CA4934">
        <w:t>В составе предметных результатов по освоению обязательного с</w:t>
      </w:r>
      <w:r w:rsidRPr="00CA4934">
        <w:t>о</w:t>
      </w:r>
      <w:r w:rsidRPr="00CA4934">
        <w:t>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w:t>
      </w:r>
      <w:r w:rsidRPr="00CA4934">
        <w:t>я</w:t>
      </w:r>
      <w:r w:rsidRPr="00CA4934">
        <w:t>тельности по получению нового знания, его интерпретации, преобраз</w:t>
      </w:r>
      <w:r w:rsidRPr="00CA4934">
        <w:t>о</w:t>
      </w:r>
      <w:r w:rsidRPr="00CA4934">
        <w:t xml:space="preserve">ванию и применению в различных учебных и новых ситуациях. </w:t>
      </w:r>
    </w:p>
    <w:p w14:paraId="69F4F7FC" w14:textId="21F66341" w:rsidR="00763C51" w:rsidRPr="00763C51" w:rsidRDefault="00763C51" w:rsidP="00763C51">
      <w:pPr>
        <w:pStyle w:val="aff2"/>
        <w:rPr>
          <w:b/>
          <w:bCs/>
        </w:rPr>
      </w:pPr>
      <w:r w:rsidRPr="00763C51">
        <w:rPr>
          <w:b/>
          <w:bCs/>
        </w:rPr>
        <w:t>К концу обучения в 8 классе у обучающегося буду сформированы следующие предметные результаты по химии:</w:t>
      </w:r>
    </w:p>
    <w:p w14:paraId="75DA79E0" w14:textId="77777777" w:rsidR="00763C51" w:rsidRPr="00CA4934" w:rsidRDefault="00763C51" w:rsidP="00763C51">
      <w:pPr>
        <w:pStyle w:val="aff2"/>
      </w:pPr>
      <w:r w:rsidRPr="00CA4934">
        <w:t>раскрывать смысл основных химических понятий: атом, молекула, химический элемент, простое вещество, сложное вещество, смесь (о</w:t>
      </w:r>
      <w:r w:rsidRPr="00CA4934">
        <w:t>д</w:t>
      </w:r>
      <w:r w:rsidRPr="00CA4934">
        <w:t>нородная и неоднородная), валентность, относительная атомная и м</w:t>
      </w:r>
      <w:r w:rsidRPr="00CA4934">
        <w:t>о</w:t>
      </w:r>
      <w:r w:rsidRPr="00CA4934">
        <w:t>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w:t>
      </w:r>
      <w:r w:rsidRPr="00CA4934">
        <w:t>е</w:t>
      </w:r>
      <w:r w:rsidRPr="00CA4934">
        <w:t>акции разложения, реакции замещения, реакции обмена, экзо- и энд</w:t>
      </w:r>
      <w:r w:rsidRPr="00CA4934">
        <w:t>о</w:t>
      </w:r>
      <w:r w:rsidRPr="00CA4934">
        <w:t>термические реакции, тепловой эффект реакции, ядро атома, электро</w:t>
      </w:r>
      <w:r w:rsidRPr="00CA4934">
        <w:t>н</w:t>
      </w:r>
      <w:r w:rsidRPr="00CA4934">
        <w:t>ный слой атома, атомная орбиталь, радиус атома, химическая связь, п</w:t>
      </w:r>
      <w:r w:rsidRPr="00CA4934">
        <w:t>о</w:t>
      </w:r>
      <w:r w:rsidRPr="00CA4934">
        <w:t>лярная и неполярная ковалентная связь, ионная связь, ион, катион, анион, раствор, массовая доля вещества (процентная концентрация) в растворе;</w:t>
      </w:r>
    </w:p>
    <w:p w14:paraId="598285D4" w14:textId="77777777" w:rsidR="00763C51" w:rsidRPr="00CA4934" w:rsidRDefault="00763C51" w:rsidP="00763C51">
      <w:pPr>
        <w:pStyle w:val="aff2"/>
      </w:pPr>
      <w:r w:rsidRPr="00CA4934">
        <w:t>иллюстрировать взаимосвязь основных химических понятий и пр</w:t>
      </w:r>
      <w:r w:rsidRPr="00CA4934">
        <w:t>и</w:t>
      </w:r>
      <w:r w:rsidRPr="00CA4934">
        <w:t>менять эти понятия при описании веществ и их превращений;</w:t>
      </w:r>
    </w:p>
    <w:p w14:paraId="7F54EECD" w14:textId="77777777" w:rsidR="00763C51" w:rsidRPr="00CA4934" w:rsidRDefault="00763C51" w:rsidP="00763C51">
      <w:pPr>
        <w:pStyle w:val="aff2"/>
      </w:pPr>
      <w:r w:rsidRPr="00CA4934">
        <w:t>использовать химическую символику для составления формул в</w:t>
      </w:r>
      <w:r w:rsidRPr="00CA4934">
        <w:t>е</w:t>
      </w:r>
      <w:r w:rsidRPr="00CA4934">
        <w:t>ществ и уравнений химических реакций;</w:t>
      </w:r>
    </w:p>
    <w:p w14:paraId="785A380A" w14:textId="77777777" w:rsidR="00763C51" w:rsidRPr="00CA4934" w:rsidRDefault="00763C51" w:rsidP="00763C51">
      <w:pPr>
        <w:pStyle w:val="aff2"/>
      </w:pPr>
      <w:r w:rsidRPr="00CA4934">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w:t>
      </w:r>
      <w:r w:rsidRPr="00CA4934">
        <w:t>и</w:t>
      </w:r>
      <w:r w:rsidRPr="00CA4934">
        <w:t>ческой связи (ковалентная и ионная) в неорганических соединениях;</w:t>
      </w:r>
    </w:p>
    <w:p w14:paraId="3824C45B" w14:textId="77777777" w:rsidR="00763C51" w:rsidRPr="00CA4934" w:rsidRDefault="00763C51" w:rsidP="00763C51">
      <w:pPr>
        <w:pStyle w:val="aff2"/>
      </w:pPr>
      <w:r w:rsidRPr="00CA4934">
        <w:t>раскрывать смысл Периодического закона Д.И. Менделеева: демо</w:t>
      </w:r>
      <w:r w:rsidRPr="00CA4934">
        <w:t>н</w:t>
      </w:r>
      <w:r w:rsidRPr="00CA4934">
        <w:t>стрировать понимание периодической зависимости свойств химических элементов от их положения в Периодической системе, законов сохр</w:t>
      </w:r>
      <w:r w:rsidRPr="00CA4934">
        <w:t>а</w:t>
      </w:r>
      <w:r w:rsidRPr="00CA4934">
        <w:t>нения массы веществ, постоянства состава, атомно­молекулярного уч</w:t>
      </w:r>
      <w:r w:rsidRPr="00CA4934">
        <w:t>е</w:t>
      </w:r>
      <w:r w:rsidRPr="00CA4934">
        <w:t>ния, закона Авогадро,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w:t>
      </w:r>
      <w:r w:rsidRPr="00CA4934">
        <w:t>и</w:t>
      </w:r>
      <w:r w:rsidRPr="00CA4934">
        <w:t>мических элементов (состав и заряд ядра, общее число электронов и распределение их по электронным слоям);</w:t>
      </w:r>
    </w:p>
    <w:p w14:paraId="758DA01C" w14:textId="77777777" w:rsidR="00763C51" w:rsidRPr="00CA4934" w:rsidRDefault="00763C51" w:rsidP="00763C51">
      <w:pPr>
        <w:pStyle w:val="aff2"/>
      </w:pPr>
      <w:r w:rsidRPr="00CA4934">
        <w:lastRenderedPageBreak/>
        <w:t>классифицировать химические элементы, неорганические вещества, химические реакции (по числу и составу участвующих в реакции в</w:t>
      </w:r>
      <w:r w:rsidRPr="00CA4934">
        <w:t>е</w:t>
      </w:r>
      <w:r w:rsidRPr="00CA4934">
        <w:t>ществ, по тепловому эффекту);</w:t>
      </w:r>
    </w:p>
    <w:p w14:paraId="55445632" w14:textId="77777777" w:rsidR="00763C51" w:rsidRPr="00CA4934" w:rsidRDefault="00763C51" w:rsidP="00763C51">
      <w:pPr>
        <w:pStyle w:val="aff2"/>
      </w:pPr>
      <w:r w:rsidRPr="00CA4934">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14:paraId="39AB97F4" w14:textId="77777777" w:rsidR="00763C51" w:rsidRPr="00CA4934" w:rsidRDefault="00763C51" w:rsidP="00763C51">
      <w:pPr>
        <w:pStyle w:val="aff2"/>
      </w:pPr>
      <w:r w:rsidRPr="00CA4934">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14:paraId="06F132AD" w14:textId="77777777" w:rsidR="00763C51" w:rsidRPr="00CA4934" w:rsidRDefault="00763C51" w:rsidP="00763C51">
      <w:pPr>
        <w:pStyle w:val="aff2"/>
      </w:pPr>
      <w:r w:rsidRPr="00CA4934">
        <w:t>вычислять относительную молекулярную и молярную массы веществ, массовую долю химического элемента по формуле соединения, масс</w:t>
      </w:r>
      <w:r w:rsidRPr="00CA4934">
        <w:t>о</w:t>
      </w:r>
      <w:r w:rsidRPr="00CA4934">
        <w:t>вую долю вещества в растворе, проводить расчёты по уравнению хим</w:t>
      </w:r>
      <w:r w:rsidRPr="00CA4934">
        <w:t>и</w:t>
      </w:r>
      <w:r w:rsidRPr="00CA4934">
        <w:t>ческой реакции;</w:t>
      </w:r>
    </w:p>
    <w:p w14:paraId="6E31D1D0" w14:textId="77777777" w:rsidR="00763C51" w:rsidRPr="00CA4934" w:rsidRDefault="00763C51" w:rsidP="00763C51">
      <w:pPr>
        <w:pStyle w:val="aff2"/>
      </w:pPr>
      <w:r w:rsidRPr="00CA4934">
        <w:t>применять основные операции мыслительной деятельности – анализ и синтез, сравнение, обобщение, систематизацию, классификацию, выя</w:t>
      </w:r>
      <w:r w:rsidRPr="00CA4934">
        <w:t>в</w:t>
      </w:r>
      <w:r w:rsidRPr="00CA4934">
        <w:t>ление причинно­следственных связей – для изучения свойств веществ и химических реакций, естественно­научные методы познания – набл</w:t>
      </w:r>
      <w:r w:rsidRPr="00CA4934">
        <w:t>ю</w:t>
      </w:r>
      <w:r w:rsidRPr="00CA4934">
        <w:t>дение, измерение, моделирование, эксперимент (реальный и мысле</w:t>
      </w:r>
      <w:r w:rsidRPr="00CA4934">
        <w:t>н</w:t>
      </w:r>
      <w:r w:rsidRPr="00CA4934">
        <w:t>ный);</w:t>
      </w:r>
    </w:p>
    <w:p w14:paraId="084B16E5" w14:textId="77777777" w:rsidR="00763C51" w:rsidRPr="00CA4934" w:rsidRDefault="00763C51" w:rsidP="00763C51">
      <w:pPr>
        <w:pStyle w:val="aff2"/>
      </w:pPr>
      <w:r w:rsidRPr="00CA4934">
        <w:t>следовать правилам пользования химической посудой и лаборато</w:t>
      </w:r>
      <w:r w:rsidRPr="00CA4934">
        <w:t>р</w:t>
      </w:r>
      <w:r w:rsidRPr="00CA4934">
        <w:t>ным оборудованием, а также правилам обращения с веществами в с</w:t>
      </w:r>
      <w:r w:rsidRPr="00CA4934">
        <w:t>о</w:t>
      </w:r>
      <w:r w:rsidRPr="00CA4934">
        <w:t>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w:t>
      </w:r>
      <w:r w:rsidRPr="00CA4934">
        <w:t>е</w:t>
      </w:r>
      <w:r w:rsidRPr="00CA4934">
        <w:t>рименты по распознаванию растворов щелочей и кислот с помощью индикаторов (лакмус, фенолфталеин, метилоранж и другие).</w:t>
      </w:r>
    </w:p>
    <w:p w14:paraId="43BA0C1C" w14:textId="38AA07F2" w:rsidR="00763C51" w:rsidRPr="00763C51" w:rsidRDefault="00763C51" w:rsidP="00763C51">
      <w:pPr>
        <w:pStyle w:val="aff2"/>
        <w:rPr>
          <w:b/>
          <w:bCs/>
        </w:rPr>
      </w:pPr>
      <w:r w:rsidRPr="00CA4934">
        <w:t> </w:t>
      </w:r>
      <w:r w:rsidRPr="00763C51">
        <w:rPr>
          <w:b/>
          <w:bCs/>
        </w:rPr>
        <w:t>К концу обучения в 9 классе у обучающегося буду сформированы следующие предметные результаты по химии:</w:t>
      </w:r>
    </w:p>
    <w:p w14:paraId="536F5B7F" w14:textId="77777777" w:rsidR="00763C51" w:rsidRPr="00CA4934" w:rsidRDefault="00763C51" w:rsidP="00763C51">
      <w:pPr>
        <w:pStyle w:val="aff2"/>
      </w:pPr>
      <w:r w:rsidRPr="00CA4934">
        <w:t>раскрывать смысл основных химических понятий: химический эл</w:t>
      </w:r>
      <w:r w:rsidRPr="00CA4934">
        <w:t>е</w:t>
      </w:r>
      <w:r w:rsidRPr="00CA4934">
        <w:t>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w:t>
      </w:r>
      <w:r w:rsidRPr="00CA4934">
        <w:t>и</w:t>
      </w:r>
      <w:r w:rsidRPr="00CA4934">
        <w:t>ческая диссоциация, реакции ионного обмена, катализатор, химическое равновесие, обратимые и необратимые реакции, окислител</w:t>
      </w:r>
      <w:r w:rsidRPr="00CA4934">
        <w:t>ь</w:t>
      </w:r>
      <w:r w:rsidRPr="00CA4934">
        <w:t>но­восстановительные реакции, окислитель, восстановитель, окисление и восстановление, аллотропия, амфотерность, химическая связь (ков</w:t>
      </w:r>
      <w:r w:rsidRPr="00CA4934">
        <w:t>а</w:t>
      </w:r>
      <w:r w:rsidRPr="00CA4934">
        <w:t>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7216025B" w14:textId="77777777" w:rsidR="00763C51" w:rsidRPr="00CA4934" w:rsidRDefault="00763C51" w:rsidP="00FE0413">
      <w:pPr>
        <w:pStyle w:val="aff2"/>
      </w:pPr>
      <w:r w:rsidRPr="00CA4934">
        <w:t>иллюстрировать взаимосвязь основных химических понятий и пр</w:t>
      </w:r>
      <w:r w:rsidRPr="00CA4934">
        <w:t>и</w:t>
      </w:r>
      <w:r w:rsidRPr="00CA4934">
        <w:t>менять эти понятия при описании веществ и их превращений;</w:t>
      </w:r>
    </w:p>
    <w:p w14:paraId="51655A7D" w14:textId="77777777" w:rsidR="00763C51" w:rsidRPr="00CA4934" w:rsidRDefault="00763C51" w:rsidP="00FE0413">
      <w:pPr>
        <w:pStyle w:val="aff2"/>
      </w:pPr>
      <w:r w:rsidRPr="00CA4934">
        <w:lastRenderedPageBreak/>
        <w:t>использовать химическую символику для составления формул в</w:t>
      </w:r>
      <w:r w:rsidRPr="00CA4934">
        <w:t>е</w:t>
      </w:r>
      <w:r w:rsidRPr="00CA4934">
        <w:t>ществ и уравнений химических реакций;</w:t>
      </w:r>
    </w:p>
    <w:p w14:paraId="384D49CC" w14:textId="77777777" w:rsidR="00763C51" w:rsidRPr="00CA4934" w:rsidRDefault="00763C51" w:rsidP="00FE0413">
      <w:pPr>
        <w:pStyle w:val="aff2"/>
      </w:pPr>
      <w:r w:rsidRPr="00CA4934">
        <w:t>определять валентность и степень окисления химических элементов в соединениях различного состава, принадлежность веществ к опред</w:t>
      </w:r>
      <w:r w:rsidRPr="00CA4934">
        <w:t>е</w:t>
      </w:r>
      <w:r w:rsidRPr="00CA4934">
        <w:t>лённому классу соединений по формулам, вид химической связи (ков</w:t>
      </w:r>
      <w:r w:rsidRPr="00CA4934">
        <w:t>а</w:t>
      </w:r>
      <w:r w:rsidRPr="00CA4934">
        <w:t>лентная, ионная, металлическая) в неорганических соединениях, заряд иона по химической формуле, характер среды в водных растворах н</w:t>
      </w:r>
      <w:r w:rsidRPr="00CA4934">
        <w:t>е</w:t>
      </w:r>
      <w:r w:rsidRPr="00CA4934">
        <w:t>органических соединений, тип кристаллической решётки конкретного вещества;</w:t>
      </w:r>
    </w:p>
    <w:p w14:paraId="0814EF87" w14:textId="77777777" w:rsidR="00763C51" w:rsidRPr="00CA4934" w:rsidRDefault="00763C51" w:rsidP="00FE0413">
      <w:pPr>
        <w:pStyle w:val="aff2"/>
      </w:pPr>
      <w:r w:rsidRPr="00CA4934">
        <w:t>раскрывать смысл Периодического закона Д.И. Менделеева и демо</w:t>
      </w:r>
      <w:r w:rsidRPr="00CA4934">
        <w:t>н</w:t>
      </w:r>
      <w:r w:rsidRPr="00CA4934">
        <w:t>стрировать его понимание: описывать и характеризовать табличную форму Периодической системы химических элементов: различать п</w:t>
      </w:r>
      <w:r w:rsidRPr="00CA4934">
        <w:t>о</w:t>
      </w:r>
      <w:r w:rsidRPr="00CA4934">
        <w:t>нятия «главная подгруппа (А­группа)» и «побочная подгруппа (Б­группа)», малые и большие периоды, соотносить обозначения, кот</w:t>
      </w:r>
      <w:r w:rsidRPr="00CA4934">
        <w:t>о</w:t>
      </w:r>
      <w:r w:rsidRPr="00CA4934">
        <w:t>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14:paraId="2635CE69" w14:textId="77777777" w:rsidR="00763C51" w:rsidRPr="00CA4934" w:rsidRDefault="00763C51" w:rsidP="00FE0413">
      <w:pPr>
        <w:pStyle w:val="aff2"/>
      </w:pPr>
      <w:r w:rsidRPr="00CA4934">
        <w:t>классифицировать химические элементы, неорганические вещества, химические реакции (по числу и составу участвующих в реакции в</w:t>
      </w:r>
      <w:r w:rsidRPr="00CA4934">
        <w:t>е</w:t>
      </w:r>
      <w:r w:rsidRPr="00CA4934">
        <w:t>ществ, по тепловому эффекту, по изменению степеней окисления х</w:t>
      </w:r>
      <w:r w:rsidRPr="00CA4934">
        <w:t>и</w:t>
      </w:r>
      <w:r w:rsidRPr="00CA4934">
        <w:t>мических элементов);</w:t>
      </w:r>
    </w:p>
    <w:p w14:paraId="793C46BE" w14:textId="77777777" w:rsidR="00763C51" w:rsidRPr="00CA4934" w:rsidRDefault="00763C51" w:rsidP="00FE0413">
      <w:pPr>
        <w:pStyle w:val="aff2"/>
      </w:pPr>
      <w:r w:rsidRPr="00CA4934">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w:t>
      </w:r>
      <w:r w:rsidRPr="00CA4934">
        <w:t>е</w:t>
      </w:r>
      <w:r w:rsidRPr="00CA4934">
        <w:t>акций;</w:t>
      </w:r>
    </w:p>
    <w:p w14:paraId="1872D47F" w14:textId="77777777" w:rsidR="00763C51" w:rsidRPr="00CA4934" w:rsidRDefault="00763C51" w:rsidP="00FE0413">
      <w:pPr>
        <w:pStyle w:val="aff2"/>
      </w:pPr>
      <w:r w:rsidRPr="00CA4934">
        <w:t>составлять уравнения электролитической диссоциации кислот, щ</w:t>
      </w:r>
      <w:r w:rsidRPr="00CA4934">
        <w:t>е</w:t>
      </w:r>
      <w:r w:rsidRPr="00CA4934">
        <w:t>лочей и солей, полные и сокращённые уравнения реакций ионного о</w:t>
      </w:r>
      <w:r w:rsidRPr="00CA4934">
        <w:t>б</w:t>
      </w:r>
      <w:r w:rsidRPr="00CA4934">
        <w:t>мена, уравнения реакций, подтверждающих существование генетич</w:t>
      </w:r>
      <w:r w:rsidRPr="00CA4934">
        <w:t>е</w:t>
      </w:r>
      <w:r w:rsidRPr="00CA4934">
        <w:t>ской связи между веществами различных классов;</w:t>
      </w:r>
    </w:p>
    <w:p w14:paraId="084ECE27" w14:textId="77777777" w:rsidR="00763C51" w:rsidRPr="00CA4934" w:rsidRDefault="00763C51" w:rsidP="00FE0413">
      <w:pPr>
        <w:pStyle w:val="aff2"/>
      </w:pPr>
      <w:r w:rsidRPr="00CA4934">
        <w:t>раскрывать сущность окислительно­восстановительных реакций п</w:t>
      </w:r>
      <w:r w:rsidRPr="00CA4934">
        <w:t>о</w:t>
      </w:r>
      <w:r w:rsidRPr="00CA4934">
        <w:t>средством составления электронного баланса этих реакций;</w:t>
      </w:r>
    </w:p>
    <w:p w14:paraId="5247629E" w14:textId="77777777" w:rsidR="00763C51" w:rsidRPr="00CA4934" w:rsidRDefault="00763C51" w:rsidP="00FE0413">
      <w:pPr>
        <w:pStyle w:val="aff2"/>
      </w:pPr>
      <w:r w:rsidRPr="00CA4934">
        <w:t>прогнозировать свойства веществ в зависимости от их строения, возможности протекания химических превращений в различных усл</w:t>
      </w:r>
      <w:r w:rsidRPr="00CA4934">
        <w:t>о</w:t>
      </w:r>
      <w:r w:rsidRPr="00CA4934">
        <w:t>виях;</w:t>
      </w:r>
    </w:p>
    <w:p w14:paraId="179F26EF" w14:textId="77777777" w:rsidR="00763C51" w:rsidRPr="00CA4934" w:rsidRDefault="00763C51" w:rsidP="00FE0413">
      <w:pPr>
        <w:pStyle w:val="aff2"/>
      </w:pPr>
      <w:r w:rsidRPr="00CA4934">
        <w:t>вычислять относительную молекулярную и молярную массы веществ, массовую долю химического элемента по формуле соединения, масс</w:t>
      </w:r>
      <w:r w:rsidRPr="00CA4934">
        <w:t>о</w:t>
      </w:r>
      <w:r w:rsidRPr="00CA4934">
        <w:t>вую долю вещества в растворе, проводить расчёты по уравнению хим</w:t>
      </w:r>
      <w:r w:rsidRPr="00CA4934">
        <w:t>и</w:t>
      </w:r>
      <w:r w:rsidRPr="00CA4934">
        <w:t>ческой реакции;</w:t>
      </w:r>
    </w:p>
    <w:p w14:paraId="4FA56901" w14:textId="77777777" w:rsidR="00763C51" w:rsidRPr="00CA4934" w:rsidRDefault="00763C51" w:rsidP="00FE0413">
      <w:pPr>
        <w:pStyle w:val="aff2"/>
      </w:pPr>
      <w:r w:rsidRPr="00CA4934">
        <w:t xml:space="preserve">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w:t>
      </w:r>
      <w:r w:rsidRPr="00CA4934">
        <w:lastRenderedPageBreak/>
        <w:t>получению и собиранию газообразных веществ (аммиака и углекислого газа);</w:t>
      </w:r>
    </w:p>
    <w:p w14:paraId="17BA1E76" w14:textId="77777777" w:rsidR="00763C51" w:rsidRPr="00CA4934" w:rsidRDefault="00763C51" w:rsidP="00FE0413">
      <w:pPr>
        <w:pStyle w:val="aff2"/>
      </w:pPr>
      <w:r w:rsidRPr="00CA4934">
        <w:t>проводить реакции, подтверждающие качественный состав различных веществ: распознавать опытным путём хлоридбромид­, иодид­, карб</w:t>
      </w:r>
      <w:r w:rsidRPr="00CA4934">
        <w:t>о</w:t>
      </w:r>
      <w:r w:rsidRPr="00CA4934">
        <w:t>нат­, фосфат­, силикат­, сульфат­, гидроксид­ионы, катионы аммония и ионы изученных металлов, присутствующие в водных растворах нео</w:t>
      </w:r>
      <w:r w:rsidRPr="00CA4934">
        <w:t>р</w:t>
      </w:r>
      <w:r w:rsidRPr="00CA4934">
        <w:t>ганических веществ;</w:t>
      </w:r>
    </w:p>
    <w:p w14:paraId="5A2F5933" w14:textId="77777777" w:rsidR="00763C51" w:rsidRPr="00CA4934" w:rsidRDefault="00763C51" w:rsidP="00FE0413">
      <w:pPr>
        <w:pStyle w:val="aff2"/>
      </w:pPr>
      <w:r w:rsidRPr="00CA4934">
        <w:t>применять основные операции мыслительной деятельности – анализ и синтез, сравнение, обобщение, систематизацию, выявление причи</w:t>
      </w:r>
      <w:r w:rsidRPr="00CA4934">
        <w:t>н</w:t>
      </w:r>
      <w:r w:rsidRPr="00CA4934">
        <w:t>но­следственных связей – для изучения свойств веществ и химических реакций, естественно­научные методы познания – наблюдение, измер</w:t>
      </w:r>
      <w:r w:rsidRPr="00CA4934">
        <w:t>е</w:t>
      </w:r>
      <w:r w:rsidRPr="00CA4934">
        <w:t>ние, моделирование, эксперимент (реальный и мысленный).</w:t>
      </w:r>
    </w:p>
    <w:p w14:paraId="5EAE70B1" w14:textId="77777777" w:rsidR="00166DD0" w:rsidRPr="00166DD0" w:rsidRDefault="00166DD0" w:rsidP="00FE0413">
      <w:pPr>
        <w:pStyle w:val="aff2"/>
      </w:pPr>
    </w:p>
    <w:p w14:paraId="03F3CAF8" w14:textId="77777777" w:rsidR="00C80EDA" w:rsidRDefault="00C80EDA" w:rsidP="00814617">
      <w:pPr>
        <w:pStyle w:val="aff2"/>
        <w:jc w:val="center"/>
        <w:rPr>
          <w:b/>
          <w:bCs/>
        </w:rPr>
      </w:pPr>
    </w:p>
    <w:p w14:paraId="3ABE3A66" w14:textId="77777777" w:rsidR="00C80EDA" w:rsidRDefault="00C80EDA" w:rsidP="00814617">
      <w:pPr>
        <w:pStyle w:val="aff2"/>
        <w:jc w:val="center"/>
        <w:rPr>
          <w:b/>
          <w:bCs/>
        </w:rPr>
      </w:pPr>
    </w:p>
    <w:p w14:paraId="2ED33EA3" w14:textId="77777777" w:rsidR="00C80EDA" w:rsidRDefault="00C80EDA" w:rsidP="00814617">
      <w:pPr>
        <w:pStyle w:val="aff2"/>
        <w:jc w:val="center"/>
        <w:rPr>
          <w:b/>
          <w:bCs/>
        </w:rPr>
      </w:pPr>
    </w:p>
    <w:p w14:paraId="7916B60C" w14:textId="77777777" w:rsidR="00C80EDA" w:rsidRDefault="00C80EDA" w:rsidP="00814617">
      <w:pPr>
        <w:pStyle w:val="aff2"/>
        <w:jc w:val="center"/>
        <w:rPr>
          <w:b/>
          <w:bCs/>
        </w:rPr>
      </w:pPr>
    </w:p>
    <w:p w14:paraId="7752EB75" w14:textId="77777777" w:rsidR="00C80EDA" w:rsidRDefault="00C80EDA" w:rsidP="00814617">
      <w:pPr>
        <w:pStyle w:val="aff2"/>
        <w:jc w:val="center"/>
        <w:rPr>
          <w:b/>
          <w:bCs/>
        </w:rPr>
      </w:pPr>
    </w:p>
    <w:p w14:paraId="431FE682" w14:textId="77777777" w:rsidR="00C80EDA" w:rsidRDefault="00C80EDA" w:rsidP="00814617">
      <w:pPr>
        <w:pStyle w:val="aff2"/>
        <w:jc w:val="center"/>
        <w:rPr>
          <w:b/>
          <w:bCs/>
        </w:rPr>
      </w:pPr>
    </w:p>
    <w:p w14:paraId="39DADE92" w14:textId="77777777" w:rsidR="00C80EDA" w:rsidRDefault="00C80EDA" w:rsidP="00814617">
      <w:pPr>
        <w:pStyle w:val="aff2"/>
        <w:jc w:val="center"/>
        <w:rPr>
          <w:b/>
          <w:bCs/>
        </w:rPr>
      </w:pPr>
    </w:p>
    <w:p w14:paraId="1C995C9C" w14:textId="77777777" w:rsidR="00C80EDA" w:rsidRDefault="00C80EDA" w:rsidP="00814617">
      <w:pPr>
        <w:pStyle w:val="aff2"/>
        <w:jc w:val="center"/>
        <w:rPr>
          <w:b/>
          <w:bCs/>
        </w:rPr>
      </w:pPr>
    </w:p>
    <w:p w14:paraId="428290C8" w14:textId="77777777" w:rsidR="00C80EDA" w:rsidRDefault="00C80EDA" w:rsidP="00814617">
      <w:pPr>
        <w:pStyle w:val="aff2"/>
        <w:jc w:val="center"/>
        <w:rPr>
          <w:b/>
          <w:bCs/>
        </w:rPr>
      </w:pPr>
    </w:p>
    <w:p w14:paraId="25F926C5" w14:textId="77777777" w:rsidR="00C80EDA" w:rsidRDefault="00C80EDA" w:rsidP="00814617">
      <w:pPr>
        <w:pStyle w:val="aff2"/>
        <w:jc w:val="center"/>
        <w:rPr>
          <w:b/>
          <w:bCs/>
        </w:rPr>
      </w:pPr>
    </w:p>
    <w:p w14:paraId="62510C6F" w14:textId="77777777" w:rsidR="00C80EDA" w:rsidRDefault="00C80EDA" w:rsidP="00814617">
      <w:pPr>
        <w:pStyle w:val="aff2"/>
        <w:jc w:val="center"/>
        <w:rPr>
          <w:b/>
          <w:bCs/>
        </w:rPr>
      </w:pPr>
    </w:p>
    <w:p w14:paraId="5A56F95B" w14:textId="77777777" w:rsidR="00C80EDA" w:rsidRDefault="00C80EDA" w:rsidP="00814617">
      <w:pPr>
        <w:pStyle w:val="aff2"/>
        <w:jc w:val="center"/>
        <w:rPr>
          <w:b/>
          <w:bCs/>
        </w:rPr>
      </w:pPr>
    </w:p>
    <w:p w14:paraId="55A8FBA3" w14:textId="77777777" w:rsidR="00C80EDA" w:rsidRDefault="00C80EDA" w:rsidP="00814617">
      <w:pPr>
        <w:pStyle w:val="aff2"/>
        <w:jc w:val="center"/>
        <w:rPr>
          <w:b/>
          <w:bCs/>
        </w:rPr>
      </w:pPr>
    </w:p>
    <w:p w14:paraId="4ECA856A" w14:textId="77777777" w:rsidR="00C80EDA" w:rsidRDefault="00C80EDA" w:rsidP="00814617">
      <w:pPr>
        <w:pStyle w:val="aff2"/>
        <w:jc w:val="center"/>
        <w:rPr>
          <w:b/>
          <w:bCs/>
        </w:rPr>
      </w:pPr>
    </w:p>
    <w:p w14:paraId="4A6D0E3F" w14:textId="77777777" w:rsidR="00C80EDA" w:rsidRDefault="00C80EDA" w:rsidP="00814617">
      <w:pPr>
        <w:pStyle w:val="aff2"/>
        <w:jc w:val="center"/>
        <w:rPr>
          <w:b/>
          <w:bCs/>
        </w:rPr>
      </w:pPr>
    </w:p>
    <w:p w14:paraId="54C85F73" w14:textId="77777777" w:rsidR="00C80EDA" w:rsidRDefault="00C80EDA" w:rsidP="00814617">
      <w:pPr>
        <w:pStyle w:val="aff2"/>
        <w:jc w:val="center"/>
        <w:rPr>
          <w:b/>
          <w:bCs/>
        </w:rPr>
      </w:pPr>
    </w:p>
    <w:p w14:paraId="2602B371" w14:textId="77777777" w:rsidR="00C80EDA" w:rsidRDefault="00C80EDA" w:rsidP="00814617">
      <w:pPr>
        <w:pStyle w:val="aff2"/>
        <w:jc w:val="center"/>
        <w:rPr>
          <w:b/>
          <w:bCs/>
        </w:rPr>
      </w:pPr>
    </w:p>
    <w:p w14:paraId="50AAC8C5" w14:textId="77777777" w:rsidR="00C80EDA" w:rsidRDefault="00C80EDA" w:rsidP="00814617">
      <w:pPr>
        <w:pStyle w:val="aff2"/>
        <w:jc w:val="center"/>
        <w:rPr>
          <w:b/>
          <w:bCs/>
        </w:rPr>
      </w:pPr>
    </w:p>
    <w:p w14:paraId="42E51BC9" w14:textId="77777777" w:rsidR="00C80EDA" w:rsidRDefault="00C80EDA" w:rsidP="00814617">
      <w:pPr>
        <w:pStyle w:val="aff2"/>
        <w:jc w:val="center"/>
        <w:rPr>
          <w:b/>
          <w:bCs/>
        </w:rPr>
      </w:pPr>
    </w:p>
    <w:p w14:paraId="6A67CF46" w14:textId="77777777" w:rsidR="00C80EDA" w:rsidRDefault="00C80EDA" w:rsidP="00814617">
      <w:pPr>
        <w:pStyle w:val="aff2"/>
        <w:jc w:val="center"/>
        <w:rPr>
          <w:b/>
          <w:bCs/>
        </w:rPr>
      </w:pPr>
    </w:p>
    <w:p w14:paraId="2B87A7CB" w14:textId="77777777" w:rsidR="00C80EDA" w:rsidRDefault="00C80EDA" w:rsidP="00814617">
      <w:pPr>
        <w:pStyle w:val="aff2"/>
        <w:jc w:val="center"/>
        <w:rPr>
          <w:b/>
          <w:bCs/>
        </w:rPr>
      </w:pPr>
    </w:p>
    <w:p w14:paraId="0E3CD7CA" w14:textId="77777777" w:rsidR="00C80EDA" w:rsidRDefault="00C80EDA" w:rsidP="00814617">
      <w:pPr>
        <w:pStyle w:val="aff2"/>
        <w:jc w:val="center"/>
        <w:rPr>
          <w:b/>
          <w:bCs/>
        </w:rPr>
      </w:pPr>
    </w:p>
    <w:p w14:paraId="4F2F06F8" w14:textId="77777777" w:rsidR="00C80EDA" w:rsidRDefault="00C80EDA" w:rsidP="00814617">
      <w:pPr>
        <w:pStyle w:val="aff2"/>
        <w:jc w:val="center"/>
        <w:rPr>
          <w:b/>
          <w:bCs/>
        </w:rPr>
      </w:pPr>
    </w:p>
    <w:p w14:paraId="5A2B46D6" w14:textId="77777777" w:rsidR="00C80EDA" w:rsidRDefault="00C80EDA" w:rsidP="00814617">
      <w:pPr>
        <w:pStyle w:val="aff2"/>
        <w:jc w:val="center"/>
        <w:rPr>
          <w:b/>
          <w:bCs/>
        </w:rPr>
      </w:pPr>
    </w:p>
    <w:p w14:paraId="49496B6A" w14:textId="77777777" w:rsidR="00C80EDA" w:rsidRDefault="00C80EDA" w:rsidP="00814617">
      <w:pPr>
        <w:pStyle w:val="aff2"/>
        <w:jc w:val="center"/>
        <w:rPr>
          <w:b/>
          <w:bCs/>
        </w:rPr>
      </w:pPr>
    </w:p>
    <w:p w14:paraId="20AA9C06" w14:textId="77777777" w:rsidR="00C80EDA" w:rsidRDefault="00C80EDA" w:rsidP="00814617">
      <w:pPr>
        <w:pStyle w:val="aff2"/>
        <w:jc w:val="center"/>
        <w:rPr>
          <w:b/>
          <w:bCs/>
        </w:rPr>
      </w:pPr>
    </w:p>
    <w:p w14:paraId="4C3055D7" w14:textId="77777777" w:rsidR="00C80EDA" w:rsidRDefault="00C80EDA" w:rsidP="00814617">
      <w:pPr>
        <w:pStyle w:val="aff2"/>
        <w:jc w:val="center"/>
        <w:rPr>
          <w:b/>
          <w:bCs/>
        </w:rPr>
      </w:pPr>
    </w:p>
    <w:p w14:paraId="7559F3C4" w14:textId="77777777" w:rsidR="00C80EDA" w:rsidRDefault="00C80EDA" w:rsidP="00814617">
      <w:pPr>
        <w:pStyle w:val="aff2"/>
        <w:jc w:val="center"/>
        <w:rPr>
          <w:b/>
          <w:bCs/>
        </w:rPr>
      </w:pPr>
    </w:p>
    <w:p w14:paraId="16E99E2B" w14:textId="77777777" w:rsidR="00C80EDA" w:rsidRDefault="00C80EDA" w:rsidP="00814617">
      <w:pPr>
        <w:pStyle w:val="aff2"/>
        <w:jc w:val="center"/>
        <w:rPr>
          <w:b/>
          <w:bCs/>
        </w:rPr>
      </w:pPr>
    </w:p>
    <w:p w14:paraId="1B6583C2" w14:textId="77777777" w:rsidR="00C80EDA" w:rsidRDefault="00C80EDA" w:rsidP="00814617">
      <w:pPr>
        <w:pStyle w:val="aff2"/>
        <w:jc w:val="center"/>
        <w:rPr>
          <w:b/>
          <w:bCs/>
        </w:rPr>
      </w:pPr>
    </w:p>
    <w:p w14:paraId="207C5C6E" w14:textId="77777777" w:rsidR="00C80EDA" w:rsidRDefault="00C80EDA" w:rsidP="00814617">
      <w:pPr>
        <w:pStyle w:val="aff2"/>
        <w:jc w:val="center"/>
        <w:rPr>
          <w:b/>
          <w:bCs/>
        </w:rPr>
      </w:pPr>
    </w:p>
    <w:p w14:paraId="5DF2AF37" w14:textId="77777777" w:rsidR="00C80EDA" w:rsidRDefault="00C80EDA" w:rsidP="00814617">
      <w:pPr>
        <w:pStyle w:val="aff2"/>
        <w:jc w:val="center"/>
        <w:rPr>
          <w:b/>
          <w:bCs/>
        </w:rPr>
      </w:pPr>
    </w:p>
    <w:p w14:paraId="225D21C1" w14:textId="74D182E9" w:rsidR="00F00C90" w:rsidRDefault="00340B48" w:rsidP="00814617">
      <w:pPr>
        <w:pStyle w:val="aff2"/>
        <w:jc w:val="center"/>
        <w:rPr>
          <w:b/>
          <w:bCs/>
        </w:rPr>
      </w:pPr>
      <w:r>
        <w:rPr>
          <w:b/>
          <w:bCs/>
        </w:rPr>
        <w:t>2.1.11</w:t>
      </w:r>
      <w:r w:rsidR="009D0C2E">
        <w:rPr>
          <w:b/>
          <w:bCs/>
        </w:rPr>
        <w:t>.</w:t>
      </w:r>
      <w:r w:rsidR="005B711A">
        <w:rPr>
          <w:b/>
          <w:bCs/>
        </w:rPr>
        <w:t xml:space="preserve"> Р</w:t>
      </w:r>
      <w:r w:rsidR="001857FE" w:rsidRPr="00814617">
        <w:rPr>
          <w:b/>
          <w:bCs/>
        </w:rPr>
        <w:t xml:space="preserve">абочая программа по учебному предмету </w:t>
      </w:r>
    </w:p>
    <w:p w14:paraId="42992D68" w14:textId="69E4AFD8" w:rsidR="001857FE" w:rsidRPr="00814617" w:rsidRDefault="001857FE" w:rsidP="00814617">
      <w:pPr>
        <w:pStyle w:val="aff2"/>
        <w:jc w:val="center"/>
        <w:rPr>
          <w:b/>
          <w:bCs/>
        </w:rPr>
      </w:pPr>
      <w:r w:rsidRPr="00814617">
        <w:rPr>
          <w:b/>
          <w:bCs/>
        </w:rPr>
        <w:t>«Биология» (базовый уровень).</w:t>
      </w:r>
    </w:p>
    <w:p w14:paraId="096FC687" w14:textId="4238C738" w:rsidR="001857FE" w:rsidRPr="00CA4934" w:rsidRDefault="00C766D1" w:rsidP="00814617">
      <w:pPr>
        <w:pStyle w:val="aff2"/>
      </w:pPr>
      <w:r>
        <w:t>Р</w:t>
      </w:r>
      <w:r w:rsidR="001857FE" w:rsidRPr="00CA4934">
        <w:t>абочая программа по учебному предмету «Биология» (предметная область «Естественно</w:t>
      </w:r>
      <w:r w:rsidR="00C80EDA">
        <w:t xml:space="preserve"> </w:t>
      </w:r>
      <w:r w:rsidR="001857FE" w:rsidRPr="00CA4934">
        <w:t>-научные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14:paraId="201FD10F" w14:textId="1B7A5DBA" w:rsidR="001857FE" w:rsidRPr="00CA4934" w:rsidRDefault="001857FE" w:rsidP="00814617">
      <w:pPr>
        <w:pStyle w:val="aff2"/>
        <w:rPr>
          <w:szCs w:val="28"/>
        </w:rPr>
      </w:pPr>
      <w:r w:rsidRPr="00CA4934">
        <w:rPr>
          <w:szCs w:val="28"/>
        </w:rPr>
        <w:t>Пояснительная записка.</w:t>
      </w:r>
    </w:p>
    <w:p w14:paraId="7FA3DFC6" w14:textId="406A675C" w:rsidR="001857FE" w:rsidRPr="00CA4934" w:rsidRDefault="001857FE" w:rsidP="00814617">
      <w:pPr>
        <w:pStyle w:val="aff2"/>
        <w:rPr>
          <w:szCs w:val="28"/>
        </w:rPr>
      </w:pPr>
      <w:r w:rsidRPr="00CA4934">
        <w:rPr>
          <w:szCs w:val="28"/>
        </w:rPr>
        <w:t>Программа по биологии на уровне основного общего образования составлена на основе требований к результатам освоения основной о</w:t>
      </w:r>
      <w:r w:rsidRPr="00CA4934">
        <w:rPr>
          <w:szCs w:val="28"/>
        </w:rPr>
        <w:t>б</w:t>
      </w:r>
      <w:r w:rsidRPr="00CA4934">
        <w:rPr>
          <w:szCs w:val="28"/>
        </w:rPr>
        <w:t>разовательной программы основного общего образования, предста</w:t>
      </w:r>
      <w:r w:rsidRPr="00CA4934">
        <w:rPr>
          <w:szCs w:val="28"/>
        </w:rPr>
        <w:t>в</w:t>
      </w:r>
      <w:r w:rsidRPr="00CA4934">
        <w:rPr>
          <w:szCs w:val="28"/>
        </w:rPr>
        <w:t>ленных в ФГОС ООО, а также федеральной рабочей программы восп</w:t>
      </w:r>
      <w:r w:rsidRPr="00CA4934">
        <w:rPr>
          <w:szCs w:val="28"/>
        </w:rPr>
        <w:t>и</w:t>
      </w:r>
      <w:r w:rsidRPr="00CA4934">
        <w:rPr>
          <w:szCs w:val="28"/>
        </w:rPr>
        <w:t>тания.</w:t>
      </w:r>
    </w:p>
    <w:p w14:paraId="4CCC9907" w14:textId="4D0C1681" w:rsidR="001857FE" w:rsidRPr="00CA4934" w:rsidRDefault="001857FE" w:rsidP="00814617">
      <w:pPr>
        <w:pStyle w:val="aff2"/>
      </w:pPr>
      <w:r w:rsidRPr="00CA4934">
        <w:t>Программа по биологии направлена на формирование естестве</w:t>
      </w:r>
      <w:r w:rsidRPr="00CA4934">
        <w:t>н</w:t>
      </w:r>
      <w:r w:rsidRPr="00CA4934">
        <w:t>но-научной грамотности обучающихся и организацию изучения биол</w:t>
      </w:r>
      <w:r w:rsidRPr="00CA4934">
        <w:t>о</w:t>
      </w:r>
      <w:r w:rsidRPr="00CA4934">
        <w:t xml:space="preserve">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14:paraId="6017832C" w14:textId="63C823C9" w:rsidR="001857FE" w:rsidRPr="00CA4934" w:rsidRDefault="001857FE" w:rsidP="00814617">
      <w:pPr>
        <w:pStyle w:val="aff2"/>
      </w:pPr>
      <w:r w:rsidRPr="00CA4934">
        <w:t>Программа по биологии включает распределение содержания уче</w:t>
      </w:r>
      <w:r w:rsidRPr="00CA4934">
        <w:t>б</w:t>
      </w:r>
      <w:r w:rsidRPr="00CA4934">
        <w:t>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011022D4" w14:textId="18B0B547" w:rsidR="001857FE" w:rsidRPr="00CA4934" w:rsidRDefault="001857FE" w:rsidP="00814617">
      <w:pPr>
        <w:pStyle w:val="aff2"/>
        <w:ind w:firstLine="0"/>
      </w:pPr>
      <w:r w:rsidRPr="00CA4934">
        <w:t> Программа по биологии разработана с целью оказания методической помощи учителю в создании рабочей программы по учебному предмету.</w:t>
      </w:r>
    </w:p>
    <w:p w14:paraId="6314CB72" w14:textId="4E2734E4" w:rsidR="001857FE" w:rsidRPr="00CA4934" w:rsidRDefault="001857FE" w:rsidP="00814617">
      <w:pPr>
        <w:pStyle w:val="aff2"/>
      </w:pPr>
      <w:r w:rsidRPr="00CA4934">
        <w:t>В программе по биологии определяются основные цели изучения биологии на уровне основного общего образования, планируемые р</w:t>
      </w:r>
      <w:r w:rsidRPr="00CA4934">
        <w:t>е</w:t>
      </w:r>
      <w:r w:rsidRPr="00CA4934">
        <w:t>зультаты освоения программы по биологии: личностные, метапредме</w:t>
      </w:r>
      <w:r w:rsidRPr="00CA4934">
        <w:t>т</w:t>
      </w:r>
      <w:r w:rsidRPr="00CA4934">
        <w:t>ные, предметные. Предметные планируемые результаты даны для ка</w:t>
      </w:r>
      <w:r w:rsidRPr="00CA4934">
        <w:t>ж</w:t>
      </w:r>
      <w:r w:rsidRPr="00CA4934">
        <w:t>дого года изучения биологии.</w:t>
      </w:r>
    </w:p>
    <w:p w14:paraId="2FCDC99B" w14:textId="5124EF56" w:rsidR="001857FE" w:rsidRPr="00CA4934" w:rsidRDefault="001857FE" w:rsidP="00814617">
      <w:pPr>
        <w:pStyle w:val="aff2"/>
      </w:pPr>
      <w:r w:rsidRPr="00CA4934">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w:t>
      </w:r>
      <w:r w:rsidRPr="00CA4934">
        <w:t>з</w:t>
      </w:r>
      <w:r w:rsidRPr="00CA4934">
        <w:t>ненных ситуациях.</w:t>
      </w:r>
    </w:p>
    <w:p w14:paraId="04BC018D" w14:textId="053ADD4B" w:rsidR="001857FE" w:rsidRPr="00CA4934" w:rsidRDefault="001857FE" w:rsidP="00814617">
      <w:pPr>
        <w:pStyle w:val="aff2"/>
      </w:pPr>
      <w:r w:rsidRPr="00CA4934">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3B942137" w14:textId="3E484855" w:rsidR="001857FE" w:rsidRPr="00CA4934" w:rsidRDefault="001857FE" w:rsidP="00814617">
      <w:pPr>
        <w:pStyle w:val="aff2"/>
      </w:pPr>
      <w:r w:rsidRPr="00CA4934">
        <w:t>Целями изучения биологии на уровне основного общего образования являются:</w:t>
      </w:r>
    </w:p>
    <w:p w14:paraId="3CCB0E27" w14:textId="77777777" w:rsidR="001857FE" w:rsidRPr="00CA4934" w:rsidRDefault="001857FE" w:rsidP="00814617">
      <w:pPr>
        <w:pStyle w:val="aff2"/>
      </w:pPr>
      <w:r w:rsidRPr="00CA4934">
        <w:t>формирование системы знаний о признаках и процессах жизнеде</w:t>
      </w:r>
      <w:r w:rsidRPr="00CA4934">
        <w:t>я</w:t>
      </w:r>
      <w:r w:rsidRPr="00CA4934">
        <w:t>тельности биологических систем разного уровня организации;</w:t>
      </w:r>
    </w:p>
    <w:p w14:paraId="54EAB978" w14:textId="77777777" w:rsidR="001857FE" w:rsidRPr="00CA4934" w:rsidRDefault="001857FE" w:rsidP="00814617">
      <w:pPr>
        <w:pStyle w:val="aff2"/>
      </w:pPr>
      <w:r w:rsidRPr="00CA4934">
        <w:lastRenderedPageBreak/>
        <w:t>формирование системы знаний об особенностях строения, жизнеде</w:t>
      </w:r>
      <w:r w:rsidRPr="00CA4934">
        <w:t>я</w:t>
      </w:r>
      <w:r w:rsidRPr="00CA4934">
        <w:t>тельности организма человека, условиях сохранения его здоровья;</w:t>
      </w:r>
    </w:p>
    <w:p w14:paraId="4BDA1F7D" w14:textId="77777777" w:rsidR="001857FE" w:rsidRPr="00CA4934" w:rsidRDefault="001857FE" w:rsidP="00814617">
      <w:pPr>
        <w:pStyle w:val="aff2"/>
      </w:pPr>
      <w:r w:rsidRPr="00CA4934">
        <w:t>формирование умений применять методы биологической науки для изучения биологических систем, в том числе организма человека;</w:t>
      </w:r>
    </w:p>
    <w:p w14:paraId="09F6D1A9" w14:textId="77777777" w:rsidR="001857FE" w:rsidRPr="00CA4934" w:rsidRDefault="001857FE" w:rsidP="00814617">
      <w:pPr>
        <w:pStyle w:val="aff2"/>
      </w:pPr>
      <w:r w:rsidRPr="00CA4934">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5CD5EC4D" w14:textId="77777777" w:rsidR="001857FE" w:rsidRPr="00CA4934" w:rsidRDefault="001857FE" w:rsidP="00814617">
      <w:pPr>
        <w:pStyle w:val="aff2"/>
      </w:pPr>
      <w:r w:rsidRPr="00CA4934">
        <w:t>формирование умений объяснять роль биологии в практической де</w:t>
      </w:r>
      <w:r w:rsidRPr="00CA4934">
        <w:t>я</w:t>
      </w:r>
      <w:r w:rsidRPr="00CA4934">
        <w:t>тельности людей, значение биологического разнообразия для сохранения биосферы, последствия деятельности человека в природе;</w:t>
      </w:r>
    </w:p>
    <w:p w14:paraId="15D730C0" w14:textId="77777777" w:rsidR="001857FE" w:rsidRPr="00CA4934" w:rsidRDefault="001857FE" w:rsidP="00814617">
      <w:pPr>
        <w:pStyle w:val="aff2"/>
      </w:pPr>
      <w:r w:rsidRPr="00CA4934">
        <w:t>формирование экологической культуры в целях сохранения со</w:t>
      </w:r>
      <w:r w:rsidRPr="00CA4934">
        <w:t>б</w:t>
      </w:r>
      <w:r w:rsidRPr="00CA4934">
        <w:t>ственного здоровья и охраны окружающей среды.</w:t>
      </w:r>
    </w:p>
    <w:p w14:paraId="7B75E301" w14:textId="760BC6A8" w:rsidR="001857FE" w:rsidRPr="00CA4934" w:rsidRDefault="001857FE" w:rsidP="00814617">
      <w:pPr>
        <w:pStyle w:val="aff2"/>
      </w:pPr>
      <w:r w:rsidRPr="00CA4934">
        <w:t>Достижение целей программы по биологии обеспечивается решением следующих задач:</w:t>
      </w:r>
    </w:p>
    <w:p w14:paraId="74929279" w14:textId="77777777" w:rsidR="001857FE" w:rsidRPr="00CA4934" w:rsidRDefault="001857FE" w:rsidP="00814617">
      <w:pPr>
        <w:pStyle w:val="aff2"/>
      </w:pPr>
      <w:r w:rsidRPr="00CA4934">
        <w:t>приобретение обучающимися знаний о живой природе, закономе</w:t>
      </w:r>
      <w:r w:rsidRPr="00CA4934">
        <w:t>р</w:t>
      </w:r>
      <w:r w:rsidRPr="00CA4934">
        <w:t>ностях строения, жизнедеятельности и средообразующей роли орг</w:t>
      </w:r>
      <w:r w:rsidRPr="00CA4934">
        <w:t>а</w:t>
      </w:r>
      <w:r w:rsidRPr="00CA4934">
        <w:t>низмов, человеке как биосоциальном существе, о роли биологической науки в практической деятельности людей;</w:t>
      </w:r>
    </w:p>
    <w:p w14:paraId="360A2890" w14:textId="77777777" w:rsidR="001857FE" w:rsidRPr="00CA4934" w:rsidRDefault="001857FE" w:rsidP="00814617">
      <w:pPr>
        <w:pStyle w:val="aff2"/>
      </w:pPr>
      <w:r w:rsidRPr="00CA4934">
        <w:t>овладение умениями проводить исследования с использованием биологического оборудования и наблюдения за состоянием собстве</w:t>
      </w:r>
      <w:r w:rsidRPr="00CA4934">
        <w:t>н</w:t>
      </w:r>
      <w:r w:rsidRPr="00CA4934">
        <w:t>ного организма;</w:t>
      </w:r>
    </w:p>
    <w:p w14:paraId="3EC2F8D9" w14:textId="77777777" w:rsidR="001857FE" w:rsidRPr="00CA4934" w:rsidRDefault="001857FE" w:rsidP="00814617">
      <w:pPr>
        <w:pStyle w:val="aff2"/>
      </w:pPr>
      <w:r w:rsidRPr="00CA4934">
        <w:t>освоение приёмов работы с биологической информацией, в том числе о современных достижениях в области биологии, её анализ и критич</w:t>
      </w:r>
      <w:r w:rsidRPr="00CA4934">
        <w:t>е</w:t>
      </w:r>
      <w:r w:rsidRPr="00CA4934">
        <w:t>ское оценивание;</w:t>
      </w:r>
    </w:p>
    <w:p w14:paraId="58D1832F" w14:textId="77777777" w:rsidR="001857FE" w:rsidRPr="00CA4934" w:rsidRDefault="001857FE" w:rsidP="00814617">
      <w:pPr>
        <w:pStyle w:val="aff2"/>
      </w:pPr>
      <w:r w:rsidRPr="00CA4934">
        <w:t>воспитание биологически и экологически грамотной личности, гот</w:t>
      </w:r>
      <w:r w:rsidRPr="00CA4934">
        <w:t>о</w:t>
      </w:r>
      <w:r w:rsidRPr="00CA4934">
        <w:t>вой к сохранению собственного здоровья и охраны окружающей среды.</w:t>
      </w:r>
    </w:p>
    <w:p w14:paraId="78A2808E" w14:textId="3CD11CCF" w:rsidR="001857FE" w:rsidRPr="00CA4934" w:rsidRDefault="001857FE" w:rsidP="00814617">
      <w:pPr>
        <w:pStyle w:val="aff2"/>
      </w:pPr>
      <w:r w:rsidRPr="00CA4934">
        <w:t>Общее число часов, рекомендованных для изучения биологии,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p>
    <w:p w14:paraId="0D2AC9AA" w14:textId="77777777" w:rsidR="001857FE" w:rsidRPr="00CA4934" w:rsidRDefault="001857FE" w:rsidP="00814617">
      <w:pPr>
        <w:pStyle w:val="aff2"/>
      </w:pPr>
      <w:r w:rsidRPr="00CA4934">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w:t>
      </w:r>
      <w:r w:rsidRPr="00CA4934">
        <w:t>д</w:t>
      </w:r>
      <w:r w:rsidRPr="00CA4934">
        <w:t>лагаемых в рамках основного государственного экзамена по биологии.</w:t>
      </w:r>
    </w:p>
    <w:p w14:paraId="3D873ED2" w14:textId="10FE8E49" w:rsidR="001857FE" w:rsidRPr="00CA4934" w:rsidRDefault="001857FE" w:rsidP="00814617">
      <w:pPr>
        <w:pStyle w:val="aff2"/>
      </w:pPr>
      <w:r w:rsidRPr="00814617">
        <w:rPr>
          <w:b/>
          <w:bCs/>
        </w:rPr>
        <w:t>Содержание обучения в 5 классе</w:t>
      </w:r>
      <w:r w:rsidRPr="00CA4934">
        <w:t>.</w:t>
      </w:r>
    </w:p>
    <w:p w14:paraId="0881E3BF" w14:textId="10A54A68" w:rsidR="001857FE" w:rsidRPr="00CA4934" w:rsidRDefault="001857FE" w:rsidP="00814617">
      <w:pPr>
        <w:pStyle w:val="aff2"/>
      </w:pPr>
      <w:r w:rsidRPr="00CA4934">
        <w:t>Биология – наука о живой природе.</w:t>
      </w:r>
    </w:p>
    <w:p w14:paraId="7A0AC79D" w14:textId="77777777" w:rsidR="001857FE" w:rsidRPr="00CA4934" w:rsidRDefault="001857FE" w:rsidP="00814617">
      <w:pPr>
        <w:pStyle w:val="aff2"/>
      </w:pPr>
      <w:r w:rsidRPr="00CA4934">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0A98B8D7" w14:textId="77777777" w:rsidR="001857FE" w:rsidRPr="00CA4934" w:rsidRDefault="001857FE" w:rsidP="00814617">
      <w:pPr>
        <w:pStyle w:val="aff2"/>
      </w:pPr>
      <w:r w:rsidRPr="00CA4934">
        <w:t>Биология – система наук о живой природе. Основные разделы би</w:t>
      </w:r>
      <w:r w:rsidRPr="00CA4934">
        <w:t>о</w:t>
      </w:r>
      <w:r w:rsidRPr="00CA4934">
        <w:t>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w:t>
      </w:r>
      <w:r w:rsidRPr="00CA4934">
        <w:t>о</w:t>
      </w:r>
      <w:r w:rsidRPr="00CA4934">
        <w:lastRenderedPageBreak/>
        <w:t>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1FF7CBAD" w14:textId="77777777" w:rsidR="001857FE" w:rsidRPr="00CA4934" w:rsidRDefault="001857FE" w:rsidP="00814617">
      <w:pPr>
        <w:pStyle w:val="aff2"/>
      </w:pPr>
      <w:r w:rsidRPr="00CA4934">
        <w:t>Кабинет биологии. Правила поведения и работы в кабинете с биол</w:t>
      </w:r>
      <w:r w:rsidRPr="00CA4934">
        <w:t>о</w:t>
      </w:r>
      <w:r w:rsidRPr="00CA4934">
        <w:t>гическими приборами и инструментами.</w:t>
      </w:r>
    </w:p>
    <w:p w14:paraId="004D6ED6" w14:textId="77777777" w:rsidR="001857FE" w:rsidRPr="00CA4934" w:rsidRDefault="001857FE" w:rsidP="00814617">
      <w:pPr>
        <w:pStyle w:val="aff2"/>
      </w:pPr>
      <w:r w:rsidRPr="00CA4934">
        <w:t>Биологические термины, понятия, символы. Источники биологич</w:t>
      </w:r>
      <w:r w:rsidRPr="00CA4934">
        <w:t>е</w:t>
      </w:r>
      <w:r w:rsidRPr="00CA4934">
        <w:t>ских знаний. Поиск информации с использованием различных исто</w:t>
      </w:r>
      <w:r w:rsidRPr="00CA4934">
        <w:t>ч</w:t>
      </w:r>
      <w:r w:rsidRPr="00CA4934">
        <w:t>ников (научно-популярная литература, справочники, Интернет).</w:t>
      </w:r>
    </w:p>
    <w:p w14:paraId="35A1CA0E" w14:textId="302440FD" w:rsidR="001857FE" w:rsidRPr="00CA4934" w:rsidRDefault="001857FE" w:rsidP="00814617">
      <w:pPr>
        <w:pStyle w:val="aff2"/>
      </w:pPr>
      <w:r w:rsidRPr="00CA4934">
        <w:t>Методы изучения живой природы.</w:t>
      </w:r>
    </w:p>
    <w:p w14:paraId="1AD14B6A" w14:textId="77777777" w:rsidR="001857FE" w:rsidRPr="00CA4934" w:rsidRDefault="001857FE" w:rsidP="00814617">
      <w:pPr>
        <w:pStyle w:val="aff2"/>
      </w:pPr>
      <w:r w:rsidRPr="00CA4934">
        <w:t>Научные методы изучения живой природы: наблюдение, эксперимент, описание, измерение, классификация. Правила работы с увеличител</w:t>
      </w:r>
      <w:r w:rsidRPr="00CA4934">
        <w:t>ь</w:t>
      </w:r>
      <w:r w:rsidRPr="00CA4934">
        <w:t>ными приборами.</w:t>
      </w:r>
    </w:p>
    <w:p w14:paraId="6A46D894" w14:textId="77777777" w:rsidR="001857FE" w:rsidRPr="00CA4934" w:rsidRDefault="001857FE" w:rsidP="00814617">
      <w:pPr>
        <w:pStyle w:val="aff2"/>
      </w:pPr>
      <w:r w:rsidRPr="00CA4934">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3AEF9303" w14:textId="77777777" w:rsidR="001857FE" w:rsidRPr="00CA4934" w:rsidRDefault="001857FE" w:rsidP="00814617">
      <w:pPr>
        <w:pStyle w:val="aff2"/>
      </w:pPr>
      <w:r w:rsidRPr="00CA4934">
        <w:t>Лабораторные и практические работы.</w:t>
      </w:r>
    </w:p>
    <w:p w14:paraId="13E7AD7D" w14:textId="77777777" w:rsidR="001857FE" w:rsidRPr="00CA4934" w:rsidRDefault="001857FE" w:rsidP="00814617">
      <w:pPr>
        <w:pStyle w:val="aff2"/>
      </w:pPr>
      <w:r w:rsidRPr="00CA4934">
        <w:t>Изучение лабораторного оборудования: термометры, весы, чашки Петри, пробирки, мензурки. Правила работы с оборудованием в школ</w:t>
      </w:r>
      <w:r w:rsidRPr="00CA4934">
        <w:t>ь</w:t>
      </w:r>
      <w:r w:rsidRPr="00CA4934">
        <w:t>ном кабинете.</w:t>
      </w:r>
    </w:p>
    <w:p w14:paraId="39F74E41" w14:textId="77777777" w:rsidR="001857FE" w:rsidRPr="00CA4934" w:rsidRDefault="001857FE" w:rsidP="00814617">
      <w:pPr>
        <w:pStyle w:val="aff2"/>
      </w:pPr>
      <w:r w:rsidRPr="00CA4934">
        <w:t>Ознакомление с устройством лупы, светового микроскопа, правила работы с ними.</w:t>
      </w:r>
    </w:p>
    <w:p w14:paraId="5F81F624" w14:textId="77777777" w:rsidR="001857FE" w:rsidRPr="00CA4934" w:rsidRDefault="001857FE" w:rsidP="00814617">
      <w:pPr>
        <w:pStyle w:val="aff2"/>
      </w:pPr>
      <w:r w:rsidRPr="00CA4934">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17CCBDD0" w14:textId="77777777" w:rsidR="001857FE" w:rsidRPr="00CA4934" w:rsidRDefault="001857FE" w:rsidP="00814617">
      <w:pPr>
        <w:pStyle w:val="aff2"/>
      </w:pPr>
      <w:r w:rsidRPr="00CA4934">
        <w:t>Экскурсии или видеоэкскурсии.</w:t>
      </w:r>
    </w:p>
    <w:p w14:paraId="249A9C45" w14:textId="77777777" w:rsidR="001857FE" w:rsidRPr="00CA4934" w:rsidRDefault="001857FE" w:rsidP="00814617">
      <w:pPr>
        <w:pStyle w:val="aff2"/>
      </w:pPr>
      <w:r w:rsidRPr="00CA4934">
        <w:t>Овладение методами изучения живой природы – наблюдением и экспериментом.</w:t>
      </w:r>
    </w:p>
    <w:p w14:paraId="5A69D663" w14:textId="0C765DB3" w:rsidR="001857FE" w:rsidRPr="00CA4934" w:rsidRDefault="001857FE" w:rsidP="00814617">
      <w:pPr>
        <w:pStyle w:val="aff2"/>
      </w:pPr>
      <w:r w:rsidRPr="00CA4934">
        <w:t>Организмы – тела живой природы.</w:t>
      </w:r>
    </w:p>
    <w:p w14:paraId="29526D35" w14:textId="77777777" w:rsidR="001857FE" w:rsidRPr="00CA4934" w:rsidRDefault="001857FE" w:rsidP="00814617">
      <w:pPr>
        <w:pStyle w:val="aff2"/>
      </w:pPr>
      <w:r w:rsidRPr="00CA4934">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w:t>
      </w:r>
      <w:r w:rsidRPr="00CA4934">
        <w:t>з</w:t>
      </w:r>
      <w:r w:rsidRPr="00CA4934">
        <w:t>мов. Устройство увеличительных приборов: лупы и микроскопа.</w:t>
      </w:r>
      <w:r w:rsidRPr="00CA4934">
        <w:rPr>
          <w:color w:val="FF0000"/>
        </w:rPr>
        <w:t xml:space="preserve">. </w:t>
      </w:r>
      <w:r w:rsidRPr="00CA4934">
        <w:t>Стр</w:t>
      </w:r>
      <w:r w:rsidRPr="00CA4934">
        <w:t>о</w:t>
      </w:r>
      <w:r w:rsidRPr="00CA4934">
        <w:t>ение клетки под световым микроскопом: клеточная оболочка, цит</w:t>
      </w:r>
      <w:r w:rsidRPr="00CA4934">
        <w:t>о</w:t>
      </w:r>
      <w:r w:rsidRPr="00CA4934">
        <w:t>плазма, ядро.</w:t>
      </w:r>
    </w:p>
    <w:p w14:paraId="5A344A8B" w14:textId="77777777" w:rsidR="001857FE" w:rsidRPr="00CA4934" w:rsidRDefault="001857FE" w:rsidP="00814617">
      <w:pPr>
        <w:pStyle w:val="aff2"/>
      </w:pPr>
      <w:r w:rsidRPr="00CA4934">
        <w:t>Одноклеточные и многоклеточные организмы. Клетки, ткани, органы, системы органов.</w:t>
      </w:r>
    </w:p>
    <w:p w14:paraId="231C8A7E" w14:textId="77777777" w:rsidR="001857FE" w:rsidRPr="00CA4934" w:rsidRDefault="001857FE" w:rsidP="00814617">
      <w:pPr>
        <w:pStyle w:val="aff2"/>
      </w:pPr>
      <w:r w:rsidRPr="00CA4934">
        <w:t>Жизнедеятельность организмов. Особенности строения и процессов жизнедеятельности у растений, животных, бактерий и грибов.</w:t>
      </w:r>
    </w:p>
    <w:p w14:paraId="18F9CF01" w14:textId="77777777" w:rsidR="001857FE" w:rsidRPr="00CA4934" w:rsidRDefault="001857FE" w:rsidP="00814617">
      <w:pPr>
        <w:pStyle w:val="aff2"/>
      </w:pPr>
      <w:r w:rsidRPr="00CA4934">
        <w:t>Свойства организмов: питание, дыхание, выделение, движение, ра</w:t>
      </w:r>
      <w:r w:rsidRPr="00CA4934">
        <w:t>з</w:t>
      </w:r>
      <w:r w:rsidRPr="00CA4934">
        <w:t>множение, развитие, раздражимость, приспособленность. Организм – единое целое.</w:t>
      </w:r>
    </w:p>
    <w:p w14:paraId="42871AED" w14:textId="77777777" w:rsidR="001857FE" w:rsidRPr="00CA4934" w:rsidRDefault="001857FE" w:rsidP="00814617">
      <w:pPr>
        <w:pStyle w:val="aff2"/>
      </w:pPr>
      <w:r w:rsidRPr="00CA4934">
        <w:t xml:space="preserve">Разнообразие организмов и их классификация (таксоны в биологии: царства, типы (отделы), классы, отряды (порядки), семейства, роды, </w:t>
      </w:r>
      <w:r w:rsidRPr="00CA4934">
        <w:lastRenderedPageBreak/>
        <w:t>виды. Бактерии и вирусы как формы жизни. Значение бактерий и вирусов в природе и в жизни человека.</w:t>
      </w:r>
    </w:p>
    <w:p w14:paraId="5420CD77" w14:textId="77777777" w:rsidR="001857FE" w:rsidRPr="00CA4934" w:rsidRDefault="001857FE" w:rsidP="00814617">
      <w:pPr>
        <w:pStyle w:val="aff2"/>
      </w:pPr>
      <w:r w:rsidRPr="00CA4934">
        <w:t>Лабораторные и практические работы.</w:t>
      </w:r>
    </w:p>
    <w:p w14:paraId="09772021" w14:textId="77777777" w:rsidR="001857FE" w:rsidRPr="00CA4934" w:rsidRDefault="001857FE" w:rsidP="00814617">
      <w:pPr>
        <w:pStyle w:val="aff2"/>
      </w:pPr>
      <w:r w:rsidRPr="00CA4934">
        <w:t>Изучение клеток кожицы чешуи лука под лупой и микроскопом (на примере самостоятельно приготовленного микропрепарата).</w:t>
      </w:r>
    </w:p>
    <w:p w14:paraId="3A1859EC" w14:textId="77777777" w:rsidR="001857FE" w:rsidRPr="00CA4934" w:rsidRDefault="001857FE" w:rsidP="00814617">
      <w:pPr>
        <w:pStyle w:val="aff2"/>
      </w:pPr>
      <w:r w:rsidRPr="00CA4934">
        <w:t xml:space="preserve">Ознакомление с принципами систематики организмов. </w:t>
      </w:r>
    </w:p>
    <w:p w14:paraId="533E7498" w14:textId="77777777" w:rsidR="001857FE" w:rsidRPr="00CA4934" w:rsidRDefault="001857FE" w:rsidP="00814617">
      <w:pPr>
        <w:pStyle w:val="aff2"/>
      </w:pPr>
      <w:r w:rsidRPr="00CA4934">
        <w:t>Наблюдение за потреблением воды растением.</w:t>
      </w:r>
    </w:p>
    <w:p w14:paraId="1E0BDE76" w14:textId="4B56CD7B" w:rsidR="001857FE" w:rsidRPr="00CA4934" w:rsidRDefault="001857FE" w:rsidP="00814617">
      <w:pPr>
        <w:pStyle w:val="aff2"/>
      </w:pPr>
      <w:r w:rsidRPr="00CA4934">
        <w:t>Организмы и среда обитания.</w:t>
      </w:r>
    </w:p>
    <w:p w14:paraId="48621648" w14:textId="77777777" w:rsidR="001857FE" w:rsidRPr="00CA4934" w:rsidRDefault="001857FE" w:rsidP="00814617">
      <w:pPr>
        <w:pStyle w:val="aff2"/>
      </w:pPr>
      <w:r w:rsidRPr="00CA4934">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75FD9195" w14:textId="77777777" w:rsidR="001857FE" w:rsidRPr="00CA4934" w:rsidRDefault="001857FE" w:rsidP="00814617">
      <w:pPr>
        <w:pStyle w:val="aff2"/>
      </w:pPr>
      <w:r w:rsidRPr="00CA4934">
        <w:t>Лабораторные и практические работы.</w:t>
      </w:r>
    </w:p>
    <w:p w14:paraId="1BC701A2" w14:textId="77777777" w:rsidR="001857FE" w:rsidRPr="00CA4934" w:rsidRDefault="001857FE" w:rsidP="00814617">
      <w:pPr>
        <w:pStyle w:val="aff2"/>
      </w:pPr>
      <w:r w:rsidRPr="00CA4934">
        <w:t>Выявление приспособлений организмов к среде обитания (на ко</w:t>
      </w:r>
      <w:r w:rsidRPr="00CA4934">
        <w:t>н</w:t>
      </w:r>
      <w:r w:rsidRPr="00CA4934">
        <w:t>кретных примерах).</w:t>
      </w:r>
    </w:p>
    <w:p w14:paraId="3C966B1C" w14:textId="77777777" w:rsidR="001857FE" w:rsidRPr="00CA4934" w:rsidRDefault="001857FE" w:rsidP="00814617">
      <w:pPr>
        <w:pStyle w:val="aff2"/>
      </w:pPr>
      <w:r w:rsidRPr="00CA4934">
        <w:t>Экскурсии или видеоэкскурсии.</w:t>
      </w:r>
    </w:p>
    <w:p w14:paraId="7197E10B" w14:textId="77777777" w:rsidR="001857FE" w:rsidRPr="00CA4934" w:rsidRDefault="001857FE" w:rsidP="00814617">
      <w:pPr>
        <w:pStyle w:val="aff2"/>
      </w:pPr>
      <w:r w:rsidRPr="00CA4934">
        <w:t>Растительный и животный мир родного края (краеведение).</w:t>
      </w:r>
    </w:p>
    <w:p w14:paraId="6AA154F6" w14:textId="5C15B1F0" w:rsidR="001857FE" w:rsidRPr="00CA4934" w:rsidRDefault="001857FE" w:rsidP="00814617">
      <w:pPr>
        <w:pStyle w:val="aff2"/>
      </w:pPr>
      <w:r w:rsidRPr="00CA4934">
        <w:t>Природные сообщества.</w:t>
      </w:r>
    </w:p>
    <w:p w14:paraId="4A4545D9" w14:textId="77777777" w:rsidR="001857FE" w:rsidRPr="00CA4934" w:rsidRDefault="001857FE" w:rsidP="00814617">
      <w:pPr>
        <w:pStyle w:val="aff2"/>
      </w:pPr>
      <w:r w:rsidRPr="00CA4934">
        <w:t>Понятие о природном сообществе. Взаимосвязи организмов в пр</w:t>
      </w:r>
      <w:r w:rsidRPr="00CA4934">
        <w:t>и</w:t>
      </w:r>
      <w:r w:rsidRPr="00CA4934">
        <w:t>родных сообществах. Пищевые связи в сообществах. Пищевые звенья, цепи и сети питания. Производители, потребители и разрушители орг</w:t>
      </w:r>
      <w:r w:rsidRPr="00CA4934">
        <w:t>а</w:t>
      </w:r>
      <w:r w:rsidRPr="00CA4934">
        <w:t>нических веществ в природных сообществах. Примеры природных с</w:t>
      </w:r>
      <w:r w:rsidRPr="00CA4934">
        <w:t>о</w:t>
      </w:r>
      <w:r w:rsidRPr="00CA4934">
        <w:t>обществ (лес, пруд, озеро и другие природные сообщества).</w:t>
      </w:r>
    </w:p>
    <w:p w14:paraId="5E955F8F" w14:textId="77777777" w:rsidR="001857FE" w:rsidRPr="00CA4934" w:rsidRDefault="001857FE" w:rsidP="00814617">
      <w:pPr>
        <w:pStyle w:val="aff2"/>
      </w:pPr>
      <w:r w:rsidRPr="00CA4934">
        <w:t>Искусственные сообщества, их отличительные признаки от приро</w:t>
      </w:r>
      <w:r w:rsidRPr="00CA4934">
        <w:t>д</w:t>
      </w:r>
      <w:r w:rsidRPr="00CA4934">
        <w:t>ных сообществ. Причины неустойчивости искусственных сообществ. Роль искусственных сообществ в жизни человека.</w:t>
      </w:r>
    </w:p>
    <w:p w14:paraId="237FE6F7" w14:textId="77777777" w:rsidR="001857FE" w:rsidRPr="00CA4934" w:rsidRDefault="001857FE" w:rsidP="00814617">
      <w:pPr>
        <w:pStyle w:val="aff2"/>
      </w:pPr>
      <w:r w:rsidRPr="00CA4934">
        <w:t>Природные зоны Земли, их обитатели. Флора и фауна природных зон. Ландшафты: природные и культурные.</w:t>
      </w:r>
    </w:p>
    <w:p w14:paraId="7CCC486D" w14:textId="77777777" w:rsidR="001857FE" w:rsidRPr="00CA4934" w:rsidRDefault="001857FE" w:rsidP="00814617">
      <w:pPr>
        <w:pStyle w:val="aff2"/>
      </w:pPr>
      <w:r w:rsidRPr="00CA4934">
        <w:t>Лабораторные и практические работы.</w:t>
      </w:r>
    </w:p>
    <w:p w14:paraId="44036E5D" w14:textId="77777777" w:rsidR="001857FE" w:rsidRPr="00CA4934" w:rsidRDefault="001857FE" w:rsidP="00814617">
      <w:pPr>
        <w:pStyle w:val="aff2"/>
      </w:pPr>
      <w:r w:rsidRPr="00CA4934">
        <w:t>Изучение искусственных сообществ и их обитателей (на примере а</w:t>
      </w:r>
      <w:r w:rsidRPr="00CA4934">
        <w:t>к</w:t>
      </w:r>
      <w:r w:rsidRPr="00CA4934">
        <w:t>вариума и других искусственных сообществ).</w:t>
      </w:r>
    </w:p>
    <w:p w14:paraId="52ADCDDC" w14:textId="77777777" w:rsidR="001857FE" w:rsidRPr="00CA4934" w:rsidRDefault="001857FE" w:rsidP="00814617">
      <w:pPr>
        <w:pStyle w:val="aff2"/>
      </w:pPr>
      <w:r w:rsidRPr="00CA4934">
        <w:t>Экскурсии или видеоэкскурсии.</w:t>
      </w:r>
    </w:p>
    <w:p w14:paraId="70BF5639" w14:textId="77777777" w:rsidR="001857FE" w:rsidRPr="00CA4934" w:rsidRDefault="001857FE" w:rsidP="00814617">
      <w:pPr>
        <w:pStyle w:val="aff2"/>
      </w:pPr>
      <w:r w:rsidRPr="00CA4934">
        <w:t>Изучение природных сообществ (на примере леса, озера, пруда, луга и других природных сообществ.).</w:t>
      </w:r>
    </w:p>
    <w:p w14:paraId="775BB8B9" w14:textId="77777777" w:rsidR="001857FE" w:rsidRPr="00CA4934" w:rsidRDefault="001857FE" w:rsidP="00814617">
      <w:pPr>
        <w:pStyle w:val="aff2"/>
      </w:pPr>
      <w:r w:rsidRPr="00CA4934">
        <w:t>Изучение сезонных явлений в жизни природных сообществ.</w:t>
      </w:r>
    </w:p>
    <w:p w14:paraId="14CA8054" w14:textId="5AB4E764" w:rsidR="001857FE" w:rsidRPr="00CA4934" w:rsidRDefault="001857FE" w:rsidP="00814617">
      <w:pPr>
        <w:pStyle w:val="aff2"/>
      </w:pPr>
      <w:r w:rsidRPr="00CA4934">
        <w:t>Живая природа и человек.</w:t>
      </w:r>
    </w:p>
    <w:p w14:paraId="37A9D861" w14:textId="77777777" w:rsidR="001857FE" w:rsidRPr="00CA4934" w:rsidRDefault="001857FE" w:rsidP="00814617">
      <w:pPr>
        <w:pStyle w:val="aff2"/>
      </w:pPr>
      <w:r w:rsidRPr="00CA4934">
        <w:t>Изменения в природе в связи с развитием сельского хозяйства, пр</w:t>
      </w:r>
      <w:r w:rsidRPr="00CA4934">
        <w:t>о</w:t>
      </w:r>
      <w:r w:rsidRPr="00CA4934">
        <w:t>изводства и ростом численности населения. Влияние человека на живую природу в ходе истории. Глобальные экологические проблемы. Загря</w:t>
      </w:r>
      <w:r w:rsidRPr="00CA4934">
        <w:t>з</w:t>
      </w:r>
      <w:r w:rsidRPr="00CA4934">
        <w:t>нение воздушной и водной оболочек Земли, потери почв, их предо</w:t>
      </w:r>
      <w:r w:rsidRPr="00CA4934">
        <w:t>т</w:t>
      </w:r>
      <w:r w:rsidRPr="00CA4934">
        <w:t>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09DECE1E" w14:textId="77777777" w:rsidR="001857FE" w:rsidRPr="00CA4934" w:rsidRDefault="001857FE" w:rsidP="00814617">
      <w:pPr>
        <w:pStyle w:val="aff2"/>
      </w:pPr>
      <w:r w:rsidRPr="00CA4934">
        <w:lastRenderedPageBreak/>
        <w:t>Практические работы.</w:t>
      </w:r>
    </w:p>
    <w:p w14:paraId="43961650" w14:textId="77777777" w:rsidR="001857FE" w:rsidRPr="00CA4934" w:rsidRDefault="001857FE" w:rsidP="00814617">
      <w:pPr>
        <w:pStyle w:val="aff2"/>
      </w:pPr>
      <w:r w:rsidRPr="00CA4934">
        <w:t>Проведение акции по уборке мусора в ближайшем лесу, парке, сквере или на пришкольной территории.</w:t>
      </w:r>
    </w:p>
    <w:p w14:paraId="6FE2C47D" w14:textId="691DD3BF" w:rsidR="001857FE" w:rsidRPr="00814617" w:rsidRDefault="001857FE" w:rsidP="00814617">
      <w:pPr>
        <w:pStyle w:val="aff2"/>
        <w:rPr>
          <w:b/>
          <w:bCs/>
        </w:rPr>
      </w:pPr>
      <w:bookmarkStart w:id="52" w:name="_TOC_250012"/>
      <w:bookmarkEnd w:id="52"/>
      <w:r w:rsidRPr="00814617">
        <w:rPr>
          <w:b/>
          <w:bCs/>
        </w:rPr>
        <w:t>Содержание обучения в 6 классе.</w:t>
      </w:r>
    </w:p>
    <w:p w14:paraId="6998EFE9" w14:textId="38514039" w:rsidR="001857FE" w:rsidRPr="00CA4934" w:rsidRDefault="001857FE" w:rsidP="00814617">
      <w:pPr>
        <w:pStyle w:val="aff2"/>
      </w:pPr>
      <w:r w:rsidRPr="00CA4934">
        <w:t>Растительный организм.</w:t>
      </w:r>
    </w:p>
    <w:p w14:paraId="2B38AB44" w14:textId="77777777" w:rsidR="001857FE" w:rsidRPr="00CA4934" w:rsidRDefault="001857FE" w:rsidP="00814617">
      <w:pPr>
        <w:pStyle w:val="aff2"/>
      </w:pPr>
      <w:r w:rsidRPr="00CA4934">
        <w:t>Ботаника – наука о растениях. Разделы ботаники. Связь ботаники с другими науками и техникой. Общие признаки растений.</w:t>
      </w:r>
    </w:p>
    <w:p w14:paraId="380F1F94" w14:textId="77777777" w:rsidR="001857FE" w:rsidRPr="00CA4934" w:rsidRDefault="001857FE" w:rsidP="00814617">
      <w:pPr>
        <w:pStyle w:val="aff2"/>
      </w:pPr>
      <w:r w:rsidRPr="00CA4934">
        <w:t>Разнообразие растений. Уровни организации растительного органи</w:t>
      </w:r>
      <w:r w:rsidRPr="00CA4934">
        <w:t>з</w:t>
      </w:r>
      <w:r w:rsidRPr="00CA4934">
        <w:t>ма. Высшие и низшие растения. Споровые и семенные растения.</w:t>
      </w:r>
    </w:p>
    <w:p w14:paraId="373B3C5E" w14:textId="77777777" w:rsidR="001857FE" w:rsidRPr="00CA4934" w:rsidRDefault="001857FE" w:rsidP="00814617">
      <w:pPr>
        <w:pStyle w:val="aff2"/>
      </w:pPr>
      <w:r w:rsidRPr="00CA4934">
        <w:t>Растительная клетка. Изучение растительной клетки под световым микроскопом: клеточная оболочка, ядро, цитоплазма (пластиды, мит</w:t>
      </w:r>
      <w:r w:rsidRPr="00CA4934">
        <w:t>о</w:t>
      </w:r>
      <w:r w:rsidRPr="00CA4934">
        <w:t>хондрии, вакуоли с клеточным соком). Растительные ткани. Функции растительных тканей.</w:t>
      </w:r>
    </w:p>
    <w:p w14:paraId="7687C68D" w14:textId="77777777" w:rsidR="001857FE" w:rsidRPr="00CA4934" w:rsidRDefault="001857FE" w:rsidP="00814617">
      <w:pPr>
        <w:pStyle w:val="aff2"/>
      </w:pPr>
      <w:r w:rsidRPr="00CA4934">
        <w:t>Органы и системы органов растений. Строение органов растительного организма, их роль и связь между собой.</w:t>
      </w:r>
    </w:p>
    <w:p w14:paraId="51D8F859" w14:textId="77777777" w:rsidR="001857FE" w:rsidRPr="00CA4934" w:rsidRDefault="001857FE" w:rsidP="00814617">
      <w:pPr>
        <w:pStyle w:val="aff2"/>
      </w:pPr>
      <w:r w:rsidRPr="00CA4934">
        <w:t>Лабораторные и практические работы.</w:t>
      </w:r>
    </w:p>
    <w:p w14:paraId="0BBC422E" w14:textId="77777777" w:rsidR="001857FE" w:rsidRPr="00CA4934" w:rsidRDefault="001857FE" w:rsidP="00814617">
      <w:pPr>
        <w:pStyle w:val="aff2"/>
      </w:pPr>
      <w:r w:rsidRPr="00CA4934">
        <w:t>Изучение микроскопического строения листа водного растения эл</w:t>
      </w:r>
      <w:r w:rsidRPr="00CA4934">
        <w:t>о</w:t>
      </w:r>
      <w:r w:rsidRPr="00CA4934">
        <w:t>деи.</w:t>
      </w:r>
    </w:p>
    <w:p w14:paraId="50439C00" w14:textId="77777777" w:rsidR="001857FE" w:rsidRPr="00CA4934" w:rsidRDefault="001857FE" w:rsidP="00B51A76">
      <w:pPr>
        <w:pStyle w:val="aff2"/>
      </w:pPr>
      <w:r w:rsidRPr="00CA4934">
        <w:t>Изучение строения растительных тканей (использование микропр</w:t>
      </w:r>
      <w:r w:rsidRPr="00CA4934">
        <w:t>е</w:t>
      </w:r>
      <w:r w:rsidRPr="00CA4934">
        <w:t>паратов).</w:t>
      </w:r>
    </w:p>
    <w:p w14:paraId="4CC49C2B" w14:textId="77777777" w:rsidR="001857FE" w:rsidRPr="00CA4934" w:rsidRDefault="001857FE" w:rsidP="00B51A76">
      <w:pPr>
        <w:pStyle w:val="aff2"/>
      </w:pPr>
      <w:r w:rsidRPr="00CA4934">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2DA7F43D" w14:textId="77777777" w:rsidR="001857FE" w:rsidRPr="00CA4934" w:rsidRDefault="001857FE" w:rsidP="00B51A76">
      <w:pPr>
        <w:pStyle w:val="aff2"/>
      </w:pPr>
      <w:r w:rsidRPr="00CA4934">
        <w:t>Обнаружение неорганических и органических веществ в растении.</w:t>
      </w:r>
    </w:p>
    <w:p w14:paraId="1F51A11A" w14:textId="77777777" w:rsidR="001857FE" w:rsidRPr="00CA4934" w:rsidRDefault="001857FE" w:rsidP="00B51A76">
      <w:pPr>
        <w:pStyle w:val="aff2"/>
      </w:pPr>
      <w:r w:rsidRPr="00CA4934">
        <w:t>Экскурсии или видеоэкскурсии.</w:t>
      </w:r>
    </w:p>
    <w:p w14:paraId="199E2D3A" w14:textId="77777777" w:rsidR="001857FE" w:rsidRPr="00CA4934" w:rsidRDefault="001857FE" w:rsidP="00B51A76">
      <w:pPr>
        <w:pStyle w:val="aff2"/>
      </w:pPr>
      <w:r w:rsidRPr="00CA4934">
        <w:t>Ознакомление в природе с цветковыми растениями.</w:t>
      </w:r>
    </w:p>
    <w:p w14:paraId="6439C82F" w14:textId="580590BF" w:rsidR="001857FE" w:rsidRPr="00CA4934" w:rsidRDefault="001857FE" w:rsidP="00B51A76">
      <w:pPr>
        <w:pStyle w:val="aff2"/>
      </w:pPr>
      <w:r w:rsidRPr="00CA4934">
        <w:t>Строение и многообразие покрытосеменных растений</w:t>
      </w:r>
    </w:p>
    <w:p w14:paraId="17C1A32B" w14:textId="77777777" w:rsidR="001857FE" w:rsidRPr="00CA4934" w:rsidRDefault="001857FE" w:rsidP="00B51A76">
      <w:pPr>
        <w:pStyle w:val="aff2"/>
      </w:pPr>
      <w:r w:rsidRPr="00CA4934">
        <w:t>Строение семян. Образование плодов и семян. Типы плодов. Распр</w:t>
      </w:r>
      <w:r w:rsidRPr="00CA4934">
        <w:t>о</w:t>
      </w:r>
      <w:r w:rsidRPr="00CA4934">
        <w:t xml:space="preserve">странение плодов и семян в природе. Состав и строение семян. Условия прорастания семян. Подготовка семян к посеву. </w:t>
      </w:r>
    </w:p>
    <w:p w14:paraId="7A9D7844" w14:textId="77777777" w:rsidR="001857FE" w:rsidRPr="00CA4934" w:rsidRDefault="001857FE" w:rsidP="00B51A76">
      <w:pPr>
        <w:pStyle w:val="aff2"/>
      </w:pPr>
      <w:r w:rsidRPr="00CA4934">
        <w:t>Виды корней и типы корневых систем. Видоизменения корней. К</w:t>
      </w:r>
      <w:r w:rsidRPr="00CA4934">
        <w:t>о</w:t>
      </w:r>
      <w:r w:rsidRPr="00CA4934">
        <w:t>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w:t>
      </w:r>
      <w:r w:rsidRPr="00CA4934">
        <w:t>о</w:t>
      </w:r>
      <w:r w:rsidRPr="00CA4934">
        <w:t xml:space="preserve">щение корнями воды и минеральных веществ, необходимых растению (корневое давление, осмос). Видоизменение корней. </w:t>
      </w:r>
    </w:p>
    <w:p w14:paraId="061BCC22" w14:textId="77777777" w:rsidR="001857FE" w:rsidRPr="00CA4934" w:rsidRDefault="001857FE" w:rsidP="00B51A76">
      <w:pPr>
        <w:pStyle w:val="aff2"/>
      </w:pPr>
      <w:r w:rsidRPr="00CA4934">
        <w:t>Побег. Развитие побега из почки. Строение стебля. Внешнее и вну</w:t>
      </w:r>
      <w:r w:rsidRPr="00CA4934">
        <w:t>т</w:t>
      </w:r>
      <w:r w:rsidRPr="00CA4934">
        <w:t>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7372D864" w14:textId="77777777" w:rsidR="001857FE" w:rsidRPr="00CA4934" w:rsidRDefault="001857FE" w:rsidP="00B51A76">
      <w:pPr>
        <w:pStyle w:val="aff2"/>
      </w:pPr>
      <w:r w:rsidRPr="00CA4934">
        <w:lastRenderedPageBreak/>
        <w:t>Строение и разнообразие цветков. Соцветия. Плоды. Цветки и с</w:t>
      </w:r>
      <w:r w:rsidRPr="00CA4934">
        <w:t>о</w:t>
      </w:r>
      <w:r w:rsidRPr="00CA4934">
        <w:t>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w:t>
      </w:r>
      <w:r w:rsidRPr="00CA4934">
        <w:t>о</w:t>
      </w:r>
      <w:r w:rsidRPr="00CA4934">
        <w:t>странение плодов и семян в природе.</w:t>
      </w:r>
    </w:p>
    <w:p w14:paraId="17E45C55" w14:textId="77777777" w:rsidR="001857FE" w:rsidRPr="00CA4934" w:rsidRDefault="001857FE" w:rsidP="00B51A76">
      <w:pPr>
        <w:pStyle w:val="aff2"/>
        <w:rPr>
          <w:iCs/>
        </w:rPr>
      </w:pPr>
      <w:r w:rsidRPr="00CA4934">
        <w:rPr>
          <w:iCs/>
        </w:rPr>
        <w:t>Лабораторные и практические работы.</w:t>
      </w:r>
    </w:p>
    <w:p w14:paraId="2EB6E0DA" w14:textId="77777777" w:rsidR="001857FE" w:rsidRPr="00CA4934" w:rsidRDefault="001857FE" w:rsidP="00B51A76">
      <w:pPr>
        <w:pStyle w:val="aff2"/>
      </w:pPr>
      <w:r w:rsidRPr="00CA4934">
        <w:t>Изучение строения корневых систем (стержневой и мочковатой) на примере гербарных экземпляров или живых растений.</w:t>
      </w:r>
    </w:p>
    <w:p w14:paraId="38DCD8F9" w14:textId="77777777" w:rsidR="001857FE" w:rsidRPr="00CA4934" w:rsidRDefault="001857FE" w:rsidP="00B51A76">
      <w:pPr>
        <w:pStyle w:val="aff2"/>
      </w:pPr>
      <w:r w:rsidRPr="00CA4934">
        <w:t>Изучение микропрепарата клеток корня.</w:t>
      </w:r>
    </w:p>
    <w:p w14:paraId="0B7C90C4" w14:textId="77777777" w:rsidR="001857FE" w:rsidRPr="00CA4934" w:rsidRDefault="001857FE" w:rsidP="00B51A76">
      <w:pPr>
        <w:pStyle w:val="aff2"/>
      </w:pPr>
      <w:r w:rsidRPr="00CA4934">
        <w:t>Ознакомление с внешним строением листьев и листорасположением (на комнатных растениях).</w:t>
      </w:r>
    </w:p>
    <w:p w14:paraId="44CA6D8B" w14:textId="77777777" w:rsidR="001857FE" w:rsidRPr="00CA4934" w:rsidRDefault="001857FE" w:rsidP="00B51A76">
      <w:pPr>
        <w:pStyle w:val="aff2"/>
      </w:pPr>
      <w:r w:rsidRPr="00CA4934">
        <w:t>Изучение строения вегетативных и генеративных почек (на примере сирени, тополя и других растений).</w:t>
      </w:r>
    </w:p>
    <w:p w14:paraId="24D94C22" w14:textId="77777777" w:rsidR="001857FE" w:rsidRPr="00CA4934" w:rsidRDefault="001857FE" w:rsidP="00B51A76">
      <w:pPr>
        <w:pStyle w:val="aff2"/>
      </w:pPr>
      <w:r w:rsidRPr="00CA4934">
        <w:t>Изучение микроскопического строения листа (на готовых микропр</w:t>
      </w:r>
      <w:r w:rsidRPr="00CA4934">
        <w:t>е</w:t>
      </w:r>
      <w:r w:rsidRPr="00CA4934">
        <w:t>паратах).</w:t>
      </w:r>
    </w:p>
    <w:p w14:paraId="3F4A77A3" w14:textId="77777777" w:rsidR="001857FE" w:rsidRPr="00CA4934" w:rsidRDefault="001857FE" w:rsidP="00B51A76">
      <w:pPr>
        <w:pStyle w:val="aff2"/>
      </w:pPr>
      <w:r w:rsidRPr="00CA4934">
        <w:t>Рассматривание микроскопического строения ветки дерева (на гот</w:t>
      </w:r>
      <w:r w:rsidRPr="00CA4934">
        <w:t>о</w:t>
      </w:r>
      <w:r w:rsidRPr="00CA4934">
        <w:t>вом микропрепарате).</w:t>
      </w:r>
    </w:p>
    <w:p w14:paraId="26DC8667" w14:textId="77777777" w:rsidR="001857FE" w:rsidRPr="00CA4934" w:rsidRDefault="001857FE" w:rsidP="00B51A76">
      <w:pPr>
        <w:pStyle w:val="aff2"/>
      </w:pPr>
      <w:r w:rsidRPr="00CA4934">
        <w:t>Исследование строения корневища, клубня, луковицы.</w:t>
      </w:r>
    </w:p>
    <w:p w14:paraId="751CDD41" w14:textId="77777777" w:rsidR="001857FE" w:rsidRPr="00CA4934" w:rsidRDefault="001857FE" w:rsidP="00B51A76">
      <w:pPr>
        <w:pStyle w:val="aff2"/>
      </w:pPr>
      <w:r w:rsidRPr="00CA4934">
        <w:t>Изучение строения цветков.</w:t>
      </w:r>
    </w:p>
    <w:p w14:paraId="6F60FD86" w14:textId="77777777" w:rsidR="001857FE" w:rsidRPr="00CA4934" w:rsidRDefault="001857FE" w:rsidP="00B51A76">
      <w:pPr>
        <w:pStyle w:val="aff2"/>
      </w:pPr>
      <w:r w:rsidRPr="00CA4934">
        <w:t xml:space="preserve">Ознакомление с различными типами соцветий. </w:t>
      </w:r>
    </w:p>
    <w:p w14:paraId="76EAE1B5" w14:textId="77777777" w:rsidR="001857FE" w:rsidRPr="00CA4934" w:rsidRDefault="001857FE" w:rsidP="00B51A76">
      <w:pPr>
        <w:pStyle w:val="aff2"/>
      </w:pPr>
      <w:r w:rsidRPr="00CA4934">
        <w:t>Изучение строения семян двудольных растений.</w:t>
      </w:r>
    </w:p>
    <w:p w14:paraId="2BE1C97A" w14:textId="77777777" w:rsidR="001857FE" w:rsidRPr="00CA4934" w:rsidRDefault="001857FE" w:rsidP="00B51A76">
      <w:pPr>
        <w:pStyle w:val="aff2"/>
      </w:pPr>
      <w:r w:rsidRPr="00CA4934">
        <w:t>Изучение строения семян однодольных растений.</w:t>
      </w:r>
    </w:p>
    <w:p w14:paraId="0FFB1661" w14:textId="688ED3A3" w:rsidR="001857FE" w:rsidRPr="00CA4934" w:rsidRDefault="001857FE" w:rsidP="00B51A76">
      <w:pPr>
        <w:pStyle w:val="aff2"/>
      </w:pPr>
      <w:r w:rsidRPr="00CA4934">
        <w:t>Жизнедеятельность растительного организма.</w:t>
      </w:r>
    </w:p>
    <w:p w14:paraId="2E963E89" w14:textId="77777777" w:rsidR="001857FE" w:rsidRPr="00CA4934" w:rsidRDefault="001857FE" w:rsidP="00B51A76">
      <w:pPr>
        <w:pStyle w:val="aff2"/>
      </w:pPr>
      <w:r w:rsidRPr="00CA4934">
        <w:t>Обмен веществ у растений</w:t>
      </w:r>
    </w:p>
    <w:p w14:paraId="54E9E98E" w14:textId="77777777" w:rsidR="001857FE" w:rsidRPr="00CA4934" w:rsidRDefault="001857FE" w:rsidP="00B51A76">
      <w:pPr>
        <w:pStyle w:val="aff2"/>
      </w:pPr>
      <w:r w:rsidRPr="00CA4934">
        <w:t>Неорганические (вода, минеральные соли) и органические вещества (белки, жиры, углеводы, нуклеиновые кислоты, витамины и другие в</w:t>
      </w:r>
      <w:r w:rsidRPr="00CA4934">
        <w:t>е</w:t>
      </w:r>
      <w:r w:rsidRPr="00CA4934">
        <w:t xml:space="preserve">щества) растения. Минеральное питание растений. Удобрения. </w:t>
      </w:r>
    </w:p>
    <w:p w14:paraId="2CB1D9FC" w14:textId="77777777" w:rsidR="001857FE" w:rsidRPr="00CA4934" w:rsidRDefault="001857FE" w:rsidP="00B51A76">
      <w:pPr>
        <w:pStyle w:val="aff2"/>
      </w:pPr>
      <w:r w:rsidRPr="00CA4934">
        <w:t>Питание растения</w:t>
      </w:r>
    </w:p>
    <w:p w14:paraId="3E045384" w14:textId="77777777" w:rsidR="001857FE" w:rsidRPr="00CA4934" w:rsidRDefault="001857FE" w:rsidP="00B51A76">
      <w:pPr>
        <w:pStyle w:val="aff2"/>
      </w:pPr>
      <w:r w:rsidRPr="00CA4934">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4704C6EB" w14:textId="77777777" w:rsidR="001857FE" w:rsidRPr="00CA4934" w:rsidRDefault="001857FE" w:rsidP="00B51A76">
      <w:pPr>
        <w:pStyle w:val="aff2"/>
      </w:pPr>
      <w:r w:rsidRPr="00CA4934">
        <w:t>Фотосинтез. Лист – орган воздушного питания. Значение фотосинтеза в природе и в жизни человека.</w:t>
      </w:r>
    </w:p>
    <w:p w14:paraId="1D5008A7" w14:textId="77777777" w:rsidR="001857FE" w:rsidRPr="00CA4934" w:rsidRDefault="001857FE" w:rsidP="00B51A76">
      <w:pPr>
        <w:pStyle w:val="aff2"/>
      </w:pPr>
      <w:r w:rsidRPr="00CA4934">
        <w:t>Дыхание растения</w:t>
      </w:r>
    </w:p>
    <w:p w14:paraId="2268BBFF" w14:textId="77777777" w:rsidR="001857FE" w:rsidRPr="00CA4934" w:rsidRDefault="001857FE" w:rsidP="00B51A76">
      <w:pPr>
        <w:pStyle w:val="aff2"/>
      </w:pPr>
      <w:r w:rsidRPr="00CA4934">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w:t>
      </w:r>
      <w:r w:rsidRPr="00CA4934">
        <w:t>ь</w:t>
      </w:r>
      <w:r w:rsidRPr="00CA4934">
        <w:t>ная запылённость воздуха, как препятствие для дыхания листьев. Ст</w:t>
      </w:r>
      <w:r w:rsidRPr="00CA4934">
        <w:t>е</w:t>
      </w:r>
      <w:r w:rsidRPr="00CA4934">
        <w:t>бель как орган дыхания (наличие устьиц в кожице, чечевичек). Особе</w:t>
      </w:r>
      <w:r w:rsidRPr="00CA4934">
        <w:t>н</w:t>
      </w:r>
      <w:r w:rsidRPr="00CA4934">
        <w:t>ности дыхания растений. Взаимосвязь дыхания растения с фотосинт</w:t>
      </w:r>
      <w:r w:rsidRPr="00CA4934">
        <w:t>е</w:t>
      </w:r>
      <w:r w:rsidRPr="00CA4934">
        <w:t>зом.</w:t>
      </w:r>
    </w:p>
    <w:p w14:paraId="2700EA7F" w14:textId="77777777" w:rsidR="001857FE" w:rsidRPr="00CA4934" w:rsidRDefault="001857FE" w:rsidP="00B51A76">
      <w:pPr>
        <w:pStyle w:val="aff2"/>
      </w:pPr>
      <w:r w:rsidRPr="00CA4934">
        <w:t>Транспорт веществ в растении.</w:t>
      </w:r>
    </w:p>
    <w:p w14:paraId="6930E134" w14:textId="77777777" w:rsidR="001857FE" w:rsidRPr="00CA4934" w:rsidRDefault="001857FE" w:rsidP="00B51A76">
      <w:pPr>
        <w:pStyle w:val="aff2"/>
      </w:pPr>
      <w:r w:rsidRPr="00CA4934">
        <w:lastRenderedPageBreak/>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w:t>
      </w:r>
      <w:r w:rsidRPr="00CA4934">
        <w:t>о</w:t>
      </w:r>
      <w:r w:rsidRPr="00CA4934">
        <w:t>дящий ток. Испарение воды через стебель и листья (транспирация). Р</w:t>
      </w:r>
      <w:r w:rsidRPr="00CA4934">
        <w:t>е</w:t>
      </w:r>
      <w:r w:rsidRPr="00CA4934">
        <w:t>гуляция испарения воды в растении. Влияние внешних условий на и</w:t>
      </w:r>
      <w:r w:rsidRPr="00CA4934">
        <w:t>с</w:t>
      </w:r>
      <w:r w:rsidRPr="00CA4934">
        <w:t>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133C6448" w14:textId="77777777" w:rsidR="001857FE" w:rsidRPr="00CA4934" w:rsidRDefault="001857FE" w:rsidP="00B51A76">
      <w:pPr>
        <w:pStyle w:val="aff2"/>
      </w:pPr>
      <w:r w:rsidRPr="00CA4934">
        <w:t>Рост и развитие растения</w:t>
      </w:r>
    </w:p>
    <w:p w14:paraId="0EDFD036" w14:textId="77777777" w:rsidR="001857FE" w:rsidRPr="00CA4934" w:rsidRDefault="001857FE" w:rsidP="00B51A76">
      <w:pPr>
        <w:pStyle w:val="aff2"/>
      </w:pPr>
      <w:r w:rsidRPr="00CA4934">
        <w:t>Прорастание семян. Условия прорастания семян. Подготовка семян к посеву. Развитие проростков.</w:t>
      </w:r>
    </w:p>
    <w:p w14:paraId="3B4367FB" w14:textId="77777777" w:rsidR="001857FE" w:rsidRPr="00CA4934" w:rsidRDefault="001857FE" w:rsidP="00B51A76">
      <w:pPr>
        <w:pStyle w:val="aff2"/>
      </w:pPr>
      <w:r w:rsidRPr="00CA4934">
        <w:t>Образовательные ткани. Конус нарастания побега, рост кончика ко</w:t>
      </w:r>
      <w:r w:rsidRPr="00CA4934">
        <w:t>р</w:t>
      </w:r>
      <w:r w:rsidRPr="00CA4934">
        <w:t>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14:paraId="23F8E326" w14:textId="77777777" w:rsidR="001857FE" w:rsidRPr="00CA4934" w:rsidRDefault="001857FE" w:rsidP="00B51A76">
      <w:pPr>
        <w:pStyle w:val="aff2"/>
      </w:pPr>
      <w:r w:rsidRPr="00CA4934">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w:t>
      </w:r>
      <w:r w:rsidRPr="00CA4934">
        <w:t>о</w:t>
      </w:r>
      <w:r w:rsidRPr="00CA4934">
        <w:t>дотворение. Наследование признаков обоих растений.</w:t>
      </w:r>
    </w:p>
    <w:p w14:paraId="1E2EEFEA" w14:textId="77777777" w:rsidR="001857FE" w:rsidRPr="00CA4934" w:rsidRDefault="001857FE" w:rsidP="00B51A76">
      <w:pPr>
        <w:pStyle w:val="aff2"/>
      </w:pPr>
      <w:r w:rsidRPr="00CA4934">
        <w:t>Вегетативное размножение цветковых растений в природе. Вегет</w:t>
      </w:r>
      <w:r w:rsidRPr="00CA4934">
        <w:t>а</w:t>
      </w:r>
      <w:r w:rsidRPr="00CA4934">
        <w:t>тивное размножение культурных растений. Клоны. Сохранение пр</w:t>
      </w:r>
      <w:r w:rsidRPr="00CA4934">
        <w:t>и</w:t>
      </w:r>
      <w:r w:rsidRPr="00CA4934">
        <w:t>знаков материнского растения. Хозяйственное значение вегетативного размножения.</w:t>
      </w:r>
    </w:p>
    <w:p w14:paraId="09B6A5F3" w14:textId="77777777" w:rsidR="001857FE" w:rsidRPr="00CA4934" w:rsidRDefault="001857FE" w:rsidP="00B51A76">
      <w:pPr>
        <w:pStyle w:val="aff2"/>
        <w:rPr>
          <w:iCs/>
        </w:rPr>
      </w:pPr>
      <w:r w:rsidRPr="00CA4934">
        <w:rPr>
          <w:iCs/>
        </w:rPr>
        <w:t>Лабораторные и практические работы.</w:t>
      </w:r>
    </w:p>
    <w:p w14:paraId="3F0908C2" w14:textId="77777777" w:rsidR="001857FE" w:rsidRPr="00CA4934" w:rsidRDefault="001857FE" w:rsidP="00B51A76">
      <w:pPr>
        <w:pStyle w:val="aff2"/>
      </w:pPr>
      <w:r w:rsidRPr="00CA4934">
        <w:t xml:space="preserve">Наблюдение за ростом корня. </w:t>
      </w:r>
    </w:p>
    <w:p w14:paraId="58A1DE21" w14:textId="77777777" w:rsidR="001857FE" w:rsidRPr="00CA4934" w:rsidRDefault="001857FE" w:rsidP="00B51A76">
      <w:pPr>
        <w:pStyle w:val="aff2"/>
      </w:pPr>
      <w:r w:rsidRPr="00CA4934">
        <w:t>Наблюдение за ростом побега.</w:t>
      </w:r>
    </w:p>
    <w:p w14:paraId="54D38828" w14:textId="77777777" w:rsidR="001857FE" w:rsidRPr="00CA4934" w:rsidRDefault="001857FE" w:rsidP="00B51A76">
      <w:pPr>
        <w:pStyle w:val="aff2"/>
      </w:pPr>
      <w:r w:rsidRPr="00CA4934">
        <w:t>Определение возраста дерева по спилу.</w:t>
      </w:r>
    </w:p>
    <w:p w14:paraId="521B3D26" w14:textId="77777777" w:rsidR="001857FE" w:rsidRPr="00CA4934" w:rsidRDefault="001857FE" w:rsidP="00B51A76">
      <w:pPr>
        <w:pStyle w:val="aff2"/>
      </w:pPr>
      <w:r w:rsidRPr="00CA4934">
        <w:t>Выявление передвижения воды и минеральных веществ по древесине.</w:t>
      </w:r>
    </w:p>
    <w:p w14:paraId="7A05B3BE" w14:textId="77777777" w:rsidR="001857FE" w:rsidRPr="00CA4934" w:rsidRDefault="001857FE" w:rsidP="00B51A76">
      <w:pPr>
        <w:pStyle w:val="aff2"/>
      </w:pPr>
      <w:r w:rsidRPr="00CA4934">
        <w:t>Наблюдение процесса выделения кислорода на свету аквариумными растениями.</w:t>
      </w:r>
    </w:p>
    <w:p w14:paraId="47CD712A" w14:textId="77777777" w:rsidR="001857FE" w:rsidRPr="00CA4934" w:rsidRDefault="001857FE" w:rsidP="00B51A76">
      <w:pPr>
        <w:pStyle w:val="aff2"/>
      </w:pPr>
      <w:r w:rsidRPr="00CA4934">
        <w:t>Изучение роли рыхления для дыхания корней.</w:t>
      </w:r>
    </w:p>
    <w:p w14:paraId="2F7B3CBD" w14:textId="77777777" w:rsidR="001857FE" w:rsidRPr="00CA4934" w:rsidRDefault="001857FE" w:rsidP="00B51A76">
      <w:pPr>
        <w:pStyle w:val="aff2"/>
      </w:pPr>
      <w:r w:rsidRPr="00CA4934">
        <w:t>Овладение приёмами вегетативного размножения растений (чере</w:t>
      </w:r>
      <w:r w:rsidRPr="00CA4934">
        <w:t>н</w:t>
      </w:r>
      <w:r w:rsidRPr="00CA4934">
        <w:t>кование побегов, черенкование листьев и другие) на примере комнатных растений (традесканция, сенполия, бегония, сансевьера и другие раст</w:t>
      </w:r>
      <w:r w:rsidRPr="00CA4934">
        <w:t>е</w:t>
      </w:r>
      <w:r w:rsidRPr="00CA4934">
        <w:t>ния).</w:t>
      </w:r>
    </w:p>
    <w:p w14:paraId="25D5E864" w14:textId="77777777" w:rsidR="001857FE" w:rsidRPr="00CA4934" w:rsidRDefault="001857FE" w:rsidP="00B51A76">
      <w:pPr>
        <w:pStyle w:val="aff2"/>
      </w:pPr>
      <w:r w:rsidRPr="00CA4934">
        <w:t>Определение всхожести семян культурных растений и посев их в грунт.</w:t>
      </w:r>
    </w:p>
    <w:p w14:paraId="1A4113FB" w14:textId="77777777" w:rsidR="001857FE" w:rsidRPr="00CA4934" w:rsidRDefault="001857FE" w:rsidP="00B51A76">
      <w:pPr>
        <w:pStyle w:val="aff2"/>
      </w:pPr>
      <w:r w:rsidRPr="00CA4934">
        <w:t>Наблюдение за ростом и развитием цветкового растения в комнатных условиях (на примере фасоли или посевного гороха).</w:t>
      </w:r>
    </w:p>
    <w:p w14:paraId="4DA83AE1" w14:textId="77777777" w:rsidR="001857FE" w:rsidRPr="00CA4934" w:rsidRDefault="001857FE" w:rsidP="00B51A76">
      <w:pPr>
        <w:pStyle w:val="aff2"/>
      </w:pPr>
      <w:r w:rsidRPr="00CA4934">
        <w:t>Определение условий прорастания семян.</w:t>
      </w:r>
    </w:p>
    <w:p w14:paraId="49E7BA81" w14:textId="4A5A15C4" w:rsidR="001857FE" w:rsidRPr="00B51A76" w:rsidRDefault="001857FE" w:rsidP="001857FE">
      <w:pPr>
        <w:spacing w:after="0" w:line="350" w:lineRule="auto"/>
        <w:ind w:firstLine="709"/>
        <w:rPr>
          <w:b/>
          <w:bCs/>
          <w:sz w:val="24"/>
          <w:szCs w:val="24"/>
        </w:rPr>
      </w:pPr>
      <w:r w:rsidRPr="00B51A76">
        <w:rPr>
          <w:b/>
          <w:bCs/>
          <w:sz w:val="24"/>
          <w:szCs w:val="24"/>
        </w:rPr>
        <w:lastRenderedPageBreak/>
        <w:t>Содержание обучения в 7 классе.</w:t>
      </w:r>
    </w:p>
    <w:p w14:paraId="59EACEDD" w14:textId="6AF08E44" w:rsidR="001857FE" w:rsidRPr="00CA4934" w:rsidRDefault="001857FE" w:rsidP="00B51A76">
      <w:pPr>
        <w:pStyle w:val="aff2"/>
      </w:pPr>
      <w:r w:rsidRPr="00CA4934">
        <w:t>Систематические группы растений.</w:t>
      </w:r>
    </w:p>
    <w:p w14:paraId="200ED29F" w14:textId="77777777" w:rsidR="001857FE" w:rsidRPr="00CA4934" w:rsidRDefault="001857FE" w:rsidP="00B51A76">
      <w:pPr>
        <w:pStyle w:val="aff2"/>
      </w:pPr>
      <w:r w:rsidRPr="00CA4934">
        <w:t>Классификация растений. Вид как основная систематическая катег</w:t>
      </w:r>
      <w:r w:rsidRPr="00CA4934">
        <w:t>о</w:t>
      </w:r>
      <w:r w:rsidRPr="00CA4934">
        <w:t>рия. Система растительного мира. Низшие, высшие споровые, высшие семенные растения. Основные таксоны (категории) систематики раст</w:t>
      </w:r>
      <w:r w:rsidRPr="00CA4934">
        <w:t>е</w:t>
      </w:r>
      <w:r w:rsidRPr="00CA4934">
        <w:t>ний (царство, отдел, класс, порядок, семейство, род, вид). История ра</w:t>
      </w:r>
      <w:r w:rsidRPr="00CA4934">
        <w:t>з</w:t>
      </w:r>
      <w:r w:rsidRPr="00CA4934">
        <w:t>вития систематики, описание видов, открытие новых видов. Роль с</w:t>
      </w:r>
      <w:r w:rsidRPr="00CA4934">
        <w:t>и</w:t>
      </w:r>
      <w:r w:rsidRPr="00CA4934">
        <w:t>стематики в биологии.</w:t>
      </w:r>
    </w:p>
    <w:p w14:paraId="73B2EB89" w14:textId="77777777" w:rsidR="001857FE" w:rsidRPr="00CA4934" w:rsidRDefault="001857FE" w:rsidP="00B51A76">
      <w:pPr>
        <w:pStyle w:val="aff2"/>
      </w:pPr>
      <w:r w:rsidRPr="00CA4934">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w:t>
      </w:r>
      <w:r w:rsidRPr="00CA4934">
        <w:t>о</w:t>
      </w:r>
      <w:r w:rsidRPr="00CA4934">
        <w:t>рослей (бесполое и половое). Бурые и красные водоросли, их строение и жизнедеятельность. Значение водорослей в природе и жизни человека.</w:t>
      </w:r>
    </w:p>
    <w:p w14:paraId="3202D571" w14:textId="77777777" w:rsidR="001857FE" w:rsidRPr="00CA4934" w:rsidRDefault="001857FE" w:rsidP="00B51A76">
      <w:pPr>
        <w:pStyle w:val="aff2"/>
      </w:pPr>
      <w:r w:rsidRPr="00CA4934">
        <w:t>Высшие споровые растения. Моховидные (Мхи). Общая характер</w:t>
      </w:r>
      <w:r w:rsidRPr="00CA4934">
        <w:t>и</w:t>
      </w:r>
      <w:r w:rsidRPr="00CA4934">
        <w:t>стика мхов. Строение и жизнедеятельность зелёных и сфагновых мхов. Приспособленность мхов к жизни на сильно увлажнённых почвах. Ра</w:t>
      </w:r>
      <w:r w:rsidRPr="00CA4934">
        <w:t>з</w:t>
      </w:r>
      <w:r w:rsidRPr="00CA4934">
        <w:t>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w:t>
      </w:r>
      <w:r w:rsidRPr="00CA4934">
        <w:t>е</w:t>
      </w:r>
      <w:r w:rsidRPr="00CA4934">
        <w:t>ловека.</w:t>
      </w:r>
    </w:p>
    <w:p w14:paraId="31C30E78" w14:textId="77777777" w:rsidR="001857FE" w:rsidRPr="00CA4934" w:rsidRDefault="001857FE" w:rsidP="00B51A76">
      <w:pPr>
        <w:pStyle w:val="aff2"/>
      </w:pPr>
      <w:r w:rsidRPr="00CA4934">
        <w:t>Плауновидные (Плауны). Хвощевидные (Хвощи), Папоротникови</w:t>
      </w:r>
      <w:r w:rsidRPr="00CA4934">
        <w:t>д</w:t>
      </w:r>
      <w:r w:rsidRPr="00CA4934">
        <w:t>ные (Папоротники). Общая характеристика. Усложнение строения п</w:t>
      </w:r>
      <w:r w:rsidRPr="00CA4934">
        <w:t>а</w:t>
      </w:r>
      <w:r w:rsidRPr="00CA4934">
        <w:t>поротникообразных растений по сравнению с мхами. Особенности строения и жизнедеятельности плаунов, хвощей и папоротников. Ра</w:t>
      </w:r>
      <w:r w:rsidRPr="00CA4934">
        <w:t>з</w:t>
      </w:r>
      <w:r w:rsidRPr="00CA4934">
        <w:t>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230ED0D6" w14:textId="77777777" w:rsidR="001857FE" w:rsidRPr="00CA4934" w:rsidRDefault="001857FE" w:rsidP="00B51A76">
      <w:pPr>
        <w:pStyle w:val="aff2"/>
      </w:pPr>
      <w:r w:rsidRPr="00CA4934">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w:t>
      </w:r>
      <w:r w:rsidRPr="00CA4934">
        <w:t>а</w:t>
      </w:r>
      <w:r w:rsidRPr="00CA4934">
        <w:t>чение хвойных растений в природе и жизни человека.</w:t>
      </w:r>
    </w:p>
    <w:p w14:paraId="0A6E60E9" w14:textId="77777777" w:rsidR="001857FE" w:rsidRPr="00CA4934" w:rsidRDefault="001857FE" w:rsidP="00B51A76">
      <w:pPr>
        <w:pStyle w:val="aff2"/>
      </w:pPr>
      <w:r w:rsidRPr="00CA4934">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w:t>
      </w:r>
      <w:r w:rsidRPr="00CA4934">
        <w:t>н</w:t>
      </w:r>
      <w:r w:rsidRPr="00CA4934">
        <w:t>ного растения.</w:t>
      </w:r>
    </w:p>
    <w:p w14:paraId="478882D7" w14:textId="77777777" w:rsidR="001857FE" w:rsidRPr="00CA4934" w:rsidRDefault="001857FE" w:rsidP="00B51A76">
      <w:pPr>
        <w:pStyle w:val="aff2"/>
      </w:pPr>
      <w:r w:rsidRPr="00CA4934">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w:t>
      </w:r>
      <w:r w:rsidRPr="00CA4934">
        <w:lastRenderedPageBreak/>
        <w:t>Сложноцветные, или Астровые) и класса Однодольные (Лилейные, Злаки, или Мятликовые). Многообразие растений. Дикорастущие пре</w:t>
      </w:r>
      <w:r w:rsidRPr="00CA4934">
        <w:t>д</w:t>
      </w:r>
      <w:r w:rsidRPr="00CA4934">
        <w:t>ставители семейств. Культурные представители семейств, их использ</w:t>
      </w:r>
      <w:r w:rsidRPr="00CA4934">
        <w:t>о</w:t>
      </w:r>
      <w:r w:rsidRPr="00CA4934">
        <w:t>вание человеком.</w:t>
      </w:r>
    </w:p>
    <w:p w14:paraId="5B1054C9" w14:textId="77777777" w:rsidR="001857FE" w:rsidRPr="00CA4934" w:rsidRDefault="001857FE" w:rsidP="00B51A76">
      <w:pPr>
        <w:pStyle w:val="aff2"/>
      </w:pPr>
      <w:r w:rsidRPr="00CA4934">
        <w:t>Лабораторные и практические работы.</w:t>
      </w:r>
    </w:p>
    <w:p w14:paraId="1C918554" w14:textId="77777777" w:rsidR="001857FE" w:rsidRPr="00CA4934" w:rsidRDefault="001857FE" w:rsidP="00B51A76">
      <w:pPr>
        <w:pStyle w:val="aff2"/>
      </w:pPr>
      <w:r w:rsidRPr="00CA4934">
        <w:t>Изучение строения одноклеточных водорослей (на примере хлам</w:t>
      </w:r>
      <w:r w:rsidRPr="00CA4934">
        <w:t>и</w:t>
      </w:r>
      <w:r w:rsidRPr="00CA4934">
        <w:t>домонады и хлореллы).</w:t>
      </w:r>
    </w:p>
    <w:p w14:paraId="15B4A6FC" w14:textId="77777777" w:rsidR="001857FE" w:rsidRPr="00CA4934" w:rsidRDefault="001857FE" w:rsidP="00B51A76">
      <w:pPr>
        <w:pStyle w:val="aff2"/>
      </w:pPr>
      <w:r w:rsidRPr="00CA4934">
        <w:t>Изучение строения многоклеточных нитчатых водорослей (на пр</w:t>
      </w:r>
      <w:r w:rsidRPr="00CA4934">
        <w:t>и</w:t>
      </w:r>
      <w:r w:rsidRPr="00CA4934">
        <w:t>мере спирогиры и улотрикса).</w:t>
      </w:r>
    </w:p>
    <w:p w14:paraId="4E76BF41" w14:textId="77777777" w:rsidR="001857FE" w:rsidRPr="00CA4934" w:rsidRDefault="001857FE" w:rsidP="00B51A76">
      <w:pPr>
        <w:pStyle w:val="aff2"/>
      </w:pPr>
      <w:r w:rsidRPr="00CA4934">
        <w:t>Изучение внешнего строения мхов (на местных видах).</w:t>
      </w:r>
    </w:p>
    <w:p w14:paraId="3C93F2CF" w14:textId="77777777" w:rsidR="001857FE" w:rsidRPr="00CA4934" w:rsidRDefault="001857FE" w:rsidP="00B51A76">
      <w:pPr>
        <w:pStyle w:val="aff2"/>
      </w:pPr>
      <w:r w:rsidRPr="00CA4934">
        <w:t>Изучение внешнего строения папоротника или хвоща.</w:t>
      </w:r>
    </w:p>
    <w:p w14:paraId="12D6D302" w14:textId="77777777" w:rsidR="001857FE" w:rsidRPr="00CA4934" w:rsidRDefault="001857FE" w:rsidP="00B51A76">
      <w:pPr>
        <w:pStyle w:val="aff2"/>
      </w:pPr>
      <w:r w:rsidRPr="00CA4934">
        <w:t>Изучение внешнего строения веток, хвои, шишек и семян голос</w:t>
      </w:r>
      <w:r w:rsidRPr="00CA4934">
        <w:t>е</w:t>
      </w:r>
      <w:r w:rsidRPr="00CA4934">
        <w:t>менных растений (на примере ели, сосны или лиственницы).</w:t>
      </w:r>
    </w:p>
    <w:p w14:paraId="5669A51A" w14:textId="77777777" w:rsidR="001857FE" w:rsidRPr="00CA4934" w:rsidRDefault="001857FE" w:rsidP="00B51A76">
      <w:pPr>
        <w:pStyle w:val="aff2"/>
      </w:pPr>
      <w:r w:rsidRPr="00CA4934">
        <w:t xml:space="preserve">Изучение внешнего строения покрытосеменных растений. </w:t>
      </w:r>
    </w:p>
    <w:p w14:paraId="2DEFCB2F" w14:textId="77777777" w:rsidR="001857FE" w:rsidRPr="00CA4934" w:rsidRDefault="001857FE" w:rsidP="00B51A76">
      <w:pPr>
        <w:pStyle w:val="aff2"/>
      </w:pPr>
      <w:r w:rsidRPr="00CA4934">
        <w:t>Изучение признаков представителей семейств: Крестоцветные (К</w:t>
      </w:r>
      <w:r w:rsidRPr="00CA4934">
        <w:t>а</w:t>
      </w:r>
      <w:r w:rsidRPr="00CA4934">
        <w:t>пустные), Розоцветные (Розовые), Мотыльковые (Бобовые), Паслёновые, Сложноцветные (Астровые), Лилейные, Злаки (Мятликовые) на ге</w:t>
      </w:r>
      <w:r w:rsidRPr="00CA4934">
        <w:t>р</w:t>
      </w:r>
      <w:r w:rsidRPr="00CA4934">
        <w:t>барных и натуральных образцах.</w:t>
      </w:r>
    </w:p>
    <w:p w14:paraId="6352A3C3" w14:textId="77777777" w:rsidR="001857FE" w:rsidRPr="00CA4934" w:rsidRDefault="001857FE" w:rsidP="00B51A76">
      <w:pPr>
        <w:pStyle w:val="aff2"/>
      </w:pPr>
      <w:r w:rsidRPr="00CA4934">
        <w:t>Определение видов растений (на примере трёх семейств) с использ</w:t>
      </w:r>
      <w:r w:rsidRPr="00CA4934">
        <w:t>о</w:t>
      </w:r>
      <w:r w:rsidRPr="00CA4934">
        <w:t>ванием определителей растений или определительных карточек.</w:t>
      </w:r>
    </w:p>
    <w:p w14:paraId="746159EF" w14:textId="298EC9AE" w:rsidR="001857FE" w:rsidRPr="00CA4934" w:rsidRDefault="001857FE" w:rsidP="00B51A76">
      <w:pPr>
        <w:pStyle w:val="aff2"/>
      </w:pPr>
      <w:r w:rsidRPr="00CA4934">
        <w:t>Развитие растительного мира на Земле.</w:t>
      </w:r>
    </w:p>
    <w:p w14:paraId="55C42DD1" w14:textId="77777777" w:rsidR="001857FE" w:rsidRPr="00CA4934" w:rsidRDefault="001857FE" w:rsidP="00B51A76">
      <w:pPr>
        <w:pStyle w:val="aff2"/>
      </w:pPr>
      <w:r w:rsidRPr="00CA4934">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w:t>
      </w:r>
      <w:r w:rsidRPr="00CA4934">
        <w:t>с</w:t>
      </w:r>
      <w:r w:rsidRPr="00CA4934">
        <w:t>тения. Освоение растениями суши. Этапы развития наземных растений основных систематических групп. Вымершие растения.</w:t>
      </w:r>
    </w:p>
    <w:p w14:paraId="621E9ED7" w14:textId="77777777" w:rsidR="001857FE" w:rsidRPr="00CA4934" w:rsidRDefault="001857FE" w:rsidP="00B51A76">
      <w:pPr>
        <w:pStyle w:val="aff2"/>
      </w:pPr>
      <w:r w:rsidRPr="00CA4934">
        <w:t>Экскурсии или видеоэкскурсии.</w:t>
      </w:r>
    </w:p>
    <w:p w14:paraId="4BC077DF" w14:textId="77777777" w:rsidR="001857FE" w:rsidRPr="00CA4934" w:rsidRDefault="001857FE" w:rsidP="00B51A76">
      <w:pPr>
        <w:pStyle w:val="aff2"/>
      </w:pPr>
      <w:r w:rsidRPr="00CA4934">
        <w:t>Развитие растительного мира на Земле (экскурсия в палеонтологич</w:t>
      </w:r>
      <w:r w:rsidRPr="00CA4934">
        <w:t>е</w:t>
      </w:r>
      <w:r w:rsidRPr="00CA4934">
        <w:t>ский или краеведческий музей).</w:t>
      </w:r>
    </w:p>
    <w:p w14:paraId="31C370B7" w14:textId="65DBDF2B" w:rsidR="001857FE" w:rsidRPr="00CA4934" w:rsidRDefault="001857FE" w:rsidP="00B51A76">
      <w:pPr>
        <w:pStyle w:val="aff2"/>
      </w:pPr>
      <w:r w:rsidRPr="00CA4934">
        <w:t>Растения в природных сообществах.</w:t>
      </w:r>
    </w:p>
    <w:p w14:paraId="31C7F9FE" w14:textId="77777777" w:rsidR="001857FE" w:rsidRPr="00CA4934" w:rsidRDefault="001857FE" w:rsidP="00B51A76">
      <w:pPr>
        <w:pStyle w:val="aff2"/>
      </w:pPr>
      <w:r w:rsidRPr="00CA4934">
        <w:t>Растения и среда обитания. Экологические факторы. Растения и условия неживой природы: свет, температура, влага, атмосферный во</w:t>
      </w:r>
      <w:r w:rsidRPr="00CA4934">
        <w:t>з</w:t>
      </w:r>
      <w:r w:rsidRPr="00CA4934">
        <w:t>дух. Растения и условия живой природы: прямое и косвенное возде</w:t>
      </w:r>
      <w:r w:rsidRPr="00CA4934">
        <w:t>й</w:t>
      </w:r>
      <w:r w:rsidRPr="00CA4934">
        <w:t>ствие организмов на растения. Приспособленность растений к среде обитания. Взаимосвязи растений между собой и с другими организмами.</w:t>
      </w:r>
    </w:p>
    <w:p w14:paraId="5FCE531F" w14:textId="77777777" w:rsidR="001857FE" w:rsidRPr="00CA4934" w:rsidRDefault="001857FE" w:rsidP="00666F96">
      <w:pPr>
        <w:pStyle w:val="aff2"/>
      </w:pPr>
      <w:r w:rsidRPr="00CA4934">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0957C1E7" w14:textId="0E86FE80" w:rsidR="001857FE" w:rsidRPr="00CA4934" w:rsidRDefault="001857FE" w:rsidP="00666F96">
      <w:pPr>
        <w:pStyle w:val="aff2"/>
      </w:pPr>
      <w:r w:rsidRPr="00CA4934">
        <w:t>Растения и человек.</w:t>
      </w:r>
    </w:p>
    <w:p w14:paraId="06B67524" w14:textId="77777777" w:rsidR="001857FE" w:rsidRPr="00CA4934" w:rsidRDefault="001857FE" w:rsidP="00666F96">
      <w:pPr>
        <w:pStyle w:val="aff2"/>
      </w:pPr>
      <w:r w:rsidRPr="00CA4934">
        <w:t xml:space="preserve">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w:t>
      </w:r>
      <w:r w:rsidRPr="00CA4934">
        <w:lastRenderedPageBreak/>
        <w:t>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20B89EBA" w14:textId="77777777" w:rsidR="001857FE" w:rsidRPr="00CA4934" w:rsidRDefault="001857FE" w:rsidP="00666F96">
      <w:pPr>
        <w:pStyle w:val="aff2"/>
      </w:pPr>
      <w:r w:rsidRPr="00CA4934">
        <w:t>Экскурсии или видеоэкскурсии.</w:t>
      </w:r>
    </w:p>
    <w:p w14:paraId="65AE0555" w14:textId="77777777" w:rsidR="001857FE" w:rsidRPr="00CA4934" w:rsidRDefault="001857FE" w:rsidP="00666F96">
      <w:pPr>
        <w:pStyle w:val="aff2"/>
      </w:pPr>
      <w:r w:rsidRPr="00CA4934">
        <w:t xml:space="preserve">Изучение сельскохозяйственных растений региона. </w:t>
      </w:r>
    </w:p>
    <w:p w14:paraId="600F7DD2" w14:textId="77777777" w:rsidR="001857FE" w:rsidRPr="00CA4934" w:rsidRDefault="001857FE" w:rsidP="00666F96">
      <w:pPr>
        <w:pStyle w:val="aff2"/>
      </w:pPr>
      <w:r w:rsidRPr="00CA4934">
        <w:t>Изучение сорных растений региона.</w:t>
      </w:r>
    </w:p>
    <w:p w14:paraId="4D5AC95D" w14:textId="4F9C96C4" w:rsidR="001857FE" w:rsidRPr="00CA4934" w:rsidRDefault="001857FE" w:rsidP="00666F96">
      <w:pPr>
        <w:pStyle w:val="aff2"/>
      </w:pPr>
      <w:r w:rsidRPr="00CA4934">
        <w:t>Грибы. Лишайники. Бактерии.</w:t>
      </w:r>
    </w:p>
    <w:p w14:paraId="2EEBDA17" w14:textId="77777777" w:rsidR="001857FE" w:rsidRPr="00CA4934" w:rsidRDefault="001857FE" w:rsidP="00666F96">
      <w:pPr>
        <w:pStyle w:val="aff2"/>
      </w:pPr>
      <w:r w:rsidRPr="00CA4934">
        <w:t>Грибы. Общая характеристика. Шляпочные грибы, их строение, п</w:t>
      </w:r>
      <w:r w:rsidRPr="00CA4934">
        <w:t>и</w:t>
      </w:r>
      <w:r w:rsidRPr="00CA4934">
        <w:t>тание, рост, размножение. Съедобные и ядовитые грибы. Меры проф</w:t>
      </w:r>
      <w:r w:rsidRPr="00CA4934">
        <w:t>и</w:t>
      </w:r>
      <w:r w:rsidRPr="00CA4934">
        <w:t>лактики заболеваний, связанных с грибами. Значение шляпочных грибов в природных сообществах и жизни человека. Промышленное выращ</w:t>
      </w:r>
      <w:r w:rsidRPr="00CA4934">
        <w:t>и</w:t>
      </w:r>
      <w:r w:rsidRPr="00CA4934">
        <w:t>вание шляпочных грибов (шампиньоны).</w:t>
      </w:r>
    </w:p>
    <w:p w14:paraId="291A6E03" w14:textId="77777777" w:rsidR="001857FE" w:rsidRPr="00CA4934" w:rsidRDefault="001857FE" w:rsidP="00666F96">
      <w:pPr>
        <w:pStyle w:val="aff2"/>
      </w:pPr>
      <w:r w:rsidRPr="00CA4934">
        <w:t>Плесневые грибы. Дрожжевые грибы. Значение плесневых и дро</w:t>
      </w:r>
      <w:r w:rsidRPr="00CA4934">
        <w:t>ж</w:t>
      </w:r>
      <w:r w:rsidRPr="00CA4934">
        <w:t>жевых грибов в природе и жизни человека (пищевая и фармацевтическая промышленность и другие).</w:t>
      </w:r>
    </w:p>
    <w:p w14:paraId="75FB31C4" w14:textId="77777777" w:rsidR="001857FE" w:rsidRPr="00CA4934" w:rsidRDefault="001857FE" w:rsidP="00666F96">
      <w:pPr>
        <w:pStyle w:val="aff2"/>
      </w:pPr>
      <w:r w:rsidRPr="00CA4934">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40B133C0" w14:textId="77777777" w:rsidR="001857FE" w:rsidRPr="00CA4934" w:rsidRDefault="001857FE" w:rsidP="00666F96">
      <w:pPr>
        <w:pStyle w:val="aff2"/>
      </w:pPr>
      <w:r w:rsidRPr="00CA4934">
        <w:t>Лишайники – комплексные организмы. Строение лишайников. П</w:t>
      </w:r>
      <w:r w:rsidRPr="00CA4934">
        <w:t>и</w:t>
      </w:r>
      <w:r w:rsidRPr="00CA4934">
        <w:t>тание, рост и размножение лишайников. Значение лишайников в природе и жизни человека.</w:t>
      </w:r>
    </w:p>
    <w:p w14:paraId="691B16DA" w14:textId="77777777" w:rsidR="001857FE" w:rsidRPr="00CA4934" w:rsidRDefault="001857FE" w:rsidP="00666F96">
      <w:pPr>
        <w:pStyle w:val="aff2"/>
      </w:pPr>
      <w:r w:rsidRPr="00CA4934">
        <w:t>Бактерии – доядерные организмы. Общая характеристика бактерий. Бактериальная клетка. Размножение бактерий. Распространение бакт</w:t>
      </w:r>
      <w:r w:rsidRPr="00CA4934">
        <w:t>е</w:t>
      </w:r>
      <w:r w:rsidRPr="00CA4934">
        <w:t>рий. Разнообразие бактерий. Значение бактерий в природных сообщ</w:t>
      </w:r>
      <w:r w:rsidRPr="00CA4934">
        <w:t>е</w:t>
      </w:r>
      <w:r w:rsidRPr="00CA4934">
        <w:t>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4F489BAF" w14:textId="77777777" w:rsidR="001857FE" w:rsidRPr="00CA4934" w:rsidRDefault="001857FE" w:rsidP="00666F96">
      <w:pPr>
        <w:pStyle w:val="aff2"/>
      </w:pPr>
      <w:r w:rsidRPr="00CA4934">
        <w:t>Лабораторные и практические работы.</w:t>
      </w:r>
    </w:p>
    <w:p w14:paraId="2F897765" w14:textId="77777777" w:rsidR="001857FE" w:rsidRPr="00CA4934" w:rsidRDefault="001857FE" w:rsidP="00666F96">
      <w:pPr>
        <w:pStyle w:val="aff2"/>
      </w:pPr>
      <w:r w:rsidRPr="00CA4934">
        <w:t>Изучение строения одноклеточных (мукор) и многоклеточных (п</w:t>
      </w:r>
      <w:r w:rsidRPr="00CA4934">
        <w:t>е</w:t>
      </w:r>
      <w:r w:rsidRPr="00CA4934">
        <w:t>ницилл) плесневых грибов.</w:t>
      </w:r>
    </w:p>
    <w:p w14:paraId="47B629F8" w14:textId="77777777" w:rsidR="001857FE" w:rsidRPr="00CA4934" w:rsidRDefault="001857FE" w:rsidP="00666F96">
      <w:pPr>
        <w:pStyle w:val="aff2"/>
      </w:pPr>
      <w:r w:rsidRPr="00CA4934">
        <w:t>Изучение строения плодовых тел шляпочных грибов (или изучение шляпочных грибов на муляжах).</w:t>
      </w:r>
    </w:p>
    <w:p w14:paraId="3274E57D" w14:textId="77777777" w:rsidR="001857FE" w:rsidRPr="00CA4934" w:rsidRDefault="001857FE" w:rsidP="00666F96">
      <w:pPr>
        <w:pStyle w:val="aff2"/>
      </w:pPr>
      <w:r w:rsidRPr="00CA4934">
        <w:t>Изучение строения лишайников.</w:t>
      </w:r>
    </w:p>
    <w:p w14:paraId="4994B072" w14:textId="77777777" w:rsidR="001857FE" w:rsidRPr="00CA4934" w:rsidRDefault="001857FE" w:rsidP="00666F96">
      <w:pPr>
        <w:pStyle w:val="aff2"/>
      </w:pPr>
      <w:r w:rsidRPr="00CA4934">
        <w:t>Изучение строения бактерий (на готовых микропрепаратах).</w:t>
      </w:r>
      <w:bookmarkStart w:id="53" w:name="_TOC_250010"/>
      <w:bookmarkEnd w:id="53"/>
    </w:p>
    <w:p w14:paraId="6841DC8E" w14:textId="785DFCA8" w:rsidR="001857FE" w:rsidRPr="00666F96" w:rsidRDefault="001857FE" w:rsidP="00666F96">
      <w:pPr>
        <w:pStyle w:val="aff2"/>
        <w:jc w:val="center"/>
        <w:rPr>
          <w:b/>
          <w:bCs/>
        </w:rPr>
      </w:pPr>
      <w:r w:rsidRPr="00666F96">
        <w:rPr>
          <w:b/>
          <w:bCs/>
        </w:rPr>
        <w:t>Содержание обучения в 8 классе.</w:t>
      </w:r>
    </w:p>
    <w:p w14:paraId="41B716F1" w14:textId="48B2A514" w:rsidR="001857FE" w:rsidRPr="00CA4934" w:rsidRDefault="001857FE" w:rsidP="00666F96">
      <w:pPr>
        <w:pStyle w:val="aff2"/>
      </w:pPr>
      <w:r w:rsidRPr="00CA4934">
        <w:t>Животный организм.</w:t>
      </w:r>
    </w:p>
    <w:p w14:paraId="27F7EFD9" w14:textId="77777777" w:rsidR="001857FE" w:rsidRPr="00CA4934" w:rsidRDefault="001857FE" w:rsidP="00666F96">
      <w:pPr>
        <w:pStyle w:val="aff2"/>
      </w:pPr>
      <w:r w:rsidRPr="00CA4934">
        <w:t>Зоология – наука о животных. Разделы зоологии. Связь зоологии с другими науками и техникой.</w:t>
      </w:r>
    </w:p>
    <w:p w14:paraId="6DB91891" w14:textId="77777777" w:rsidR="001857FE" w:rsidRPr="00CA4934" w:rsidRDefault="001857FE" w:rsidP="00666F96">
      <w:pPr>
        <w:pStyle w:val="aff2"/>
      </w:pPr>
      <w:r w:rsidRPr="00CA4934">
        <w:t>Общие признаки животных. Отличия животных от растений. Мног</w:t>
      </w:r>
      <w:r w:rsidRPr="00CA4934">
        <w:t>о</w:t>
      </w:r>
      <w:r w:rsidRPr="00CA4934">
        <w:t>образие животного мира. Одноклеточные и многоклеточные животные. Форма тела животного, симметрия, размеры тела и другое.</w:t>
      </w:r>
    </w:p>
    <w:p w14:paraId="70F0707A" w14:textId="77777777" w:rsidR="001857FE" w:rsidRPr="00CA4934" w:rsidRDefault="001857FE" w:rsidP="00666F96">
      <w:pPr>
        <w:pStyle w:val="aff2"/>
      </w:pPr>
      <w:r w:rsidRPr="00CA4934">
        <w:lastRenderedPageBreak/>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w:t>
      </w:r>
      <w:r w:rsidRPr="00CA4934">
        <w:t>и</w:t>
      </w:r>
      <w:r w:rsidRPr="00CA4934">
        <w:t>тельные вакуоли, лизосомы, клеточный центр). Процессы, происход</w:t>
      </w:r>
      <w:r w:rsidRPr="00CA4934">
        <w:t>я</w:t>
      </w:r>
      <w:r w:rsidRPr="00CA4934">
        <w:t>щие в клетке. Деление клетки. Ткани животных, их разнообразие. О</w:t>
      </w:r>
      <w:r w:rsidRPr="00CA4934">
        <w:t>р</w:t>
      </w:r>
      <w:r w:rsidRPr="00CA4934">
        <w:t>ганы и системы органов животных. Организм – единое целое.</w:t>
      </w:r>
    </w:p>
    <w:p w14:paraId="5317F79F" w14:textId="77777777" w:rsidR="001857FE" w:rsidRPr="00CA4934" w:rsidRDefault="001857FE" w:rsidP="00666F96">
      <w:pPr>
        <w:pStyle w:val="aff2"/>
      </w:pPr>
      <w:r w:rsidRPr="00CA4934">
        <w:t>Лабораторные и практические работы.</w:t>
      </w:r>
    </w:p>
    <w:p w14:paraId="59837FFA" w14:textId="77777777" w:rsidR="001857FE" w:rsidRPr="00CA4934" w:rsidRDefault="001857FE" w:rsidP="00666F96">
      <w:pPr>
        <w:pStyle w:val="aff2"/>
      </w:pPr>
      <w:r w:rsidRPr="00CA4934">
        <w:t>Исследование под микроскопом готовых микропрепаратов клеток и тканей животных.</w:t>
      </w:r>
    </w:p>
    <w:p w14:paraId="24D18545" w14:textId="0873C743" w:rsidR="001857FE" w:rsidRPr="00CA4934" w:rsidRDefault="001857FE" w:rsidP="00666F96">
      <w:pPr>
        <w:pStyle w:val="aff2"/>
      </w:pPr>
      <w:r w:rsidRPr="00CA4934">
        <w:t>Строение и жизнедеятельность организма животного.</w:t>
      </w:r>
    </w:p>
    <w:p w14:paraId="14F26DAE" w14:textId="77777777" w:rsidR="001857FE" w:rsidRPr="00CA4934" w:rsidRDefault="001857FE" w:rsidP="00666F96">
      <w:pPr>
        <w:pStyle w:val="aff2"/>
      </w:pPr>
      <w:r w:rsidRPr="00CA4934">
        <w:t>Опора и движение животных. Особенности гидростатического, наружного и внутреннего скелета у животных. Передвижение у одн</w:t>
      </w:r>
      <w:r w:rsidRPr="00CA4934">
        <w:t>о</w:t>
      </w:r>
      <w:r w:rsidRPr="00CA4934">
        <w:t>клеточных (амёбовидное, жгутиковое). Мышечные движения у мног</w:t>
      </w:r>
      <w:r w:rsidRPr="00CA4934">
        <w:t>о</w:t>
      </w:r>
      <w:r w:rsidRPr="00CA4934">
        <w:t>клеточных: полёт насекомых, птиц, плавание рыб, движение по суше позвоночных животных (ползание, бег, ходьба и другое). Рычажные конечности.</w:t>
      </w:r>
    </w:p>
    <w:p w14:paraId="336655DF" w14:textId="77777777" w:rsidR="001857FE" w:rsidRPr="00CA4934" w:rsidRDefault="001857FE" w:rsidP="00666F96">
      <w:pPr>
        <w:pStyle w:val="aff2"/>
      </w:pPr>
      <w:r w:rsidRPr="00CA4934">
        <w:t>Питание и пищеварение у животных. Значение питания. Питание и пищеварение у простейших. Внутриполостное и внутриклеточное п</w:t>
      </w:r>
      <w:r w:rsidRPr="00CA4934">
        <w:t>и</w:t>
      </w:r>
      <w:r w:rsidRPr="00CA4934">
        <w:t>щеварение, замкнутая и сквозная пищеварительная система у беспозв</w:t>
      </w:r>
      <w:r w:rsidRPr="00CA4934">
        <w:t>о</w:t>
      </w:r>
      <w:r w:rsidRPr="00CA4934">
        <w:t>ночных. Пищеварительный тракт у позвоночных, пищеварительные железы. Ферменты. Особенности пищеварительной системы у предст</w:t>
      </w:r>
      <w:r w:rsidRPr="00CA4934">
        <w:t>а</w:t>
      </w:r>
      <w:r w:rsidRPr="00CA4934">
        <w:t>вителей отрядов млекопитающих.</w:t>
      </w:r>
    </w:p>
    <w:p w14:paraId="77F9258C" w14:textId="77777777" w:rsidR="001857FE" w:rsidRPr="00CA4934" w:rsidRDefault="001857FE" w:rsidP="00666F96">
      <w:pPr>
        <w:pStyle w:val="aff2"/>
      </w:pPr>
      <w:r w:rsidRPr="00CA4934">
        <w:t>Дыхание животных. Значение дыхания. Газообмен через всю п</w:t>
      </w:r>
      <w:r w:rsidRPr="00CA4934">
        <w:t>о</w:t>
      </w:r>
      <w:r w:rsidRPr="00CA4934">
        <w:t>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2C226E63" w14:textId="77777777" w:rsidR="001857FE" w:rsidRPr="00CA4934" w:rsidRDefault="001857FE" w:rsidP="00666F96">
      <w:pPr>
        <w:pStyle w:val="aff2"/>
      </w:pPr>
      <w:r w:rsidRPr="00CA4934">
        <w:t>Транспорт веществ у животных. Роль транспорта веществ в организме животных. Замкнутая и незамкнутая кровеносные системы у беспозв</w:t>
      </w:r>
      <w:r w:rsidRPr="00CA4934">
        <w:t>о</w:t>
      </w:r>
      <w:r w:rsidRPr="00CA4934">
        <w:t>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3FF18F7A" w14:textId="77777777" w:rsidR="001857FE" w:rsidRPr="00CA4934" w:rsidRDefault="001857FE" w:rsidP="00666F96">
      <w:pPr>
        <w:pStyle w:val="aff2"/>
      </w:pPr>
      <w:r w:rsidRPr="00CA4934">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w:t>
      </w:r>
      <w:r w:rsidRPr="00CA4934">
        <w:t>о</w:t>
      </w:r>
      <w:r w:rsidRPr="00CA4934">
        <w:t>вищные и тазовые), мочеточники, мочевой пузырь у позвоночных ж</w:t>
      </w:r>
      <w:r w:rsidRPr="00CA4934">
        <w:t>и</w:t>
      </w:r>
      <w:r w:rsidRPr="00CA4934">
        <w:t>вотных. Особенности выделения у птиц, связанные с полётом.</w:t>
      </w:r>
    </w:p>
    <w:p w14:paraId="311A080C" w14:textId="77777777" w:rsidR="001857FE" w:rsidRPr="00CA4934" w:rsidRDefault="001857FE" w:rsidP="00666F96">
      <w:pPr>
        <w:pStyle w:val="aff2"/>
      </w:pPr>
      <w:r w:rsidRPr="00CA4934">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w:t>
      </w:r>
      <w:r w:rsidRPr="00CA4934">
        <w:t>а</w:t>
      </w:r>
      <w:r w:rsidRPr="00CA4934">
        <w:t>щиты у животных.</w:t>
      </w:r>
    </w:p>
    <w:p w14:paraId="4EB38E33" w14:textId="77777777" w:rsidR="001857FE" w:rsidRPr="00CA4934" w:rsidRDefault="001857FE" w:rsidP="00666F96">
      <w:pPr>
        <w:pStyle w:val="aff2"/>
      </w:pPr>
      <w:r w:rsidRPr="00CA4934">
        <w:lastRenderedPageBreak/>
        <w:t>Координация и регуляция жизнедеятельности у животных. Раздр</w:t>
      </w:r>
      <w:r w:rsidRPr="00CA4934">
        <w:t>а</w:t>
      </w:r>
      <w:r w:rsidRPr="00CA4934">
        <w:t>жимость у одноклеточных животных. Таксисы (фототаксис, трофота</w:t>
      </w:r>
      <w:r w:rsidRPr="00CA4934">
        <w:t>к</w:t>
      </w:r>
      <w:r w:rsidRPr="00CA4934">
        <w:t>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w:t>
      </w:r>
      <w:r w:rsidRPr="00CA4934">
        <w:t>в</w:t>
      </w:r>
      <w:r w:rsidRPr="00CA4934">
        <w:t>ной и спинной мозг, нервы. Усложнение головного мозга от рыб до млекопитающих. Появление больших полушарий, коры, борозд и изв</w:t>
      </w:r>
      <w:r w:rsidRPr="00CA4934">
        <w:t>и</w:t>
      </w:r>
      <w:r w:rsidRPr="00CA4934">
        <w:t>лин. Гуморальная регуляция. Роль гормонов в жизни животных. Пол</w:t>
      </w:r>
      <w:r w:rsidRPr="00CA4934">
        <w:t>о</w:t>
      </w:r>
      <w:r w:rsidRPr="00CA4934">
        <w:t>вые гормоны. Половой диморфизм. Органы чувств, их значение. Реце</w:t>
      </w:r>
      <w:r w:rsidRPr="00CA4934">
        <w:t>п</w:t>
      </w:r>
      <w:r w:rsidRPr="00CA4934">
        <w:t>торы. Простые и сложные (фасеточные) глаза у насекомых. Орган зрения и слуха у позвоночных, их усложнение. Органы обоняния, вкуса и ос</w:t>
      </w:r>
      <w:r w:rsidRPr="00CA4934">
        <w:t>я</w:t>
      </w:r>
      <w:r w:rsidRPr="00CA4934">
        <w:t>зания у беспозвоночных и позвоночных животных. Орган боковой линии у рыб.</w:t>
      </w:r>
    </w:p>
    <w:p w14:paraId="59630C33" w14:textId="77777777" w:rsidR="001857FE" w:rsidRPr="00CA4934" w:rsidRDefault="001857FE" w:rsidP="00666F96">
      <w:pPr>
        <w:pStyle w:val="aff2"/>
      </w:pPr>
      <w:r w:rsidRPr="00CA4934">
        <w:t>Поведение животных. Врождённое и приобретённое поведение (и</w:t>
      </w:r>
      <w:r w:rsidRPr="00CA4934">
        <w:t>н</w:t>
      </w:r>
      <w:r w:rsidRPr="00CA4934">
        <w:t>стинкт и научение). Научение: условные рефлексы, импринтинг (зап</w:t>
      </w:r>
      <w:r w:rsidRPr="00CA4934">
        <w:t>е</w:t>
      </w:r>
      <w:r w:rsidRPr="00CA4934">
        <w:t>чатление), инсайт (постижение). Поведение: пищевое, оборонительное, территориальное, брачное, исследовательское. Стимулы поведения.</w:t>
      </w:r>
    </w:p>
    <w:p w14:paraId="47D7D9EB" w14:textId="77777777" w:rsidR="001857FE" w:rsidRPr="00CA4934" w:rsidRDefault="001857FE" w:rsidP="00666F96">
      <w:pPr>
        <w:pStyle w:val="aff2"/>
      </w:pPr>
      <w:r w:rsidRPr="00CA4934">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w:t>
      </w:r>
      <w:r w:rsidRPr="00CA4934">
        <w:t>о</w:t>
      </w:r>
      <w:r w:rsidRPr="00CA4934">
        <w:t>рение. Зигота. Партеногенез. Зародышевое развитие. Строение яйца птицы. Внутриутробное развитие млекопитающих. Зародышевые об</w:t>
      </w:r>
      <w:r w:rsidRPr="00CA4934">
        <w:t>о</w:t>
      </w:r>
      <w:r w:rsidRPr="00CA4934">
        <w:t>лочки. Плацента (детское место). Пупочный канатик (пуповина). Пос</w:t>
      </w:r>
      <w:r w:rsidRPr="00CA4934">
        <w:t>т</w:t>
      </w:r>
      <w:r w:rsidRPr="00CA4934">
        <w:t>эмбриональное развитие: прямое, непрямое. Метаморфоз (развитие с превращением): полный и неполный.</w:t>
      </w:r>
    </w:p>
    <w:p w14:paraId="3ECFDA99" w14:textId="77777777" w:rsidR="001857FE" w:rsidRPr="00CA4934" w:rsidRDefault="001857FE" w:rsidP="00666F96">
      <w:pPr>
        <w:pStyle w:val="aff2"/>
      </w:pPr>
      <w:r w:rsidRPr="00CA4934">
        <w:t>Лабораторные и практические работы.</w:t>
      </w:r>
    </w:p>
    <w:p w14:paraId="4701EB56" w14:textId="77777777" w:rsidR="001857FE" w:rsidRPr="00CA4934" w:rsidRDefault="001857FE" w:rsidP="00666F96">
      <w:pPr>
        <w:pStyle w:val="aff2"/>
      </w:pPr>
      <w:r w:rsidRPr="00CA4934">
        <w:t xml:space="preserve">Ознакомление с органами опоры и движения у животных. </w:t>
      </w:r>
    </w:p>
    <w:p w14:paraId="2FAE0E39" w14:textId="77777777" w:rsidR="001857FE" w:rsidRPr="00CA4934" w:rsidRDefault="001857FE" w:rsidP="00666F96">
      <w:pPr>
        <w:pStyle w:val="aff2"/>
      </w:pPr>
      <w:r w:rsidRPr="00CA4934">
        <w:t>Изучение способов поглощения пищи у животных.</w:t>
      </w:r>
    </w:p>
    <w:p w14:paraId="43645B3A" w14:textId="77777777" w:rsidR="001857FE" w:rsidRPr="00CA4934" w:rsidRDefault="001857FE" w:rsidP="00666F96">
      <w:pPr>
        <w:pStyle w:val="aff2"/>
      </w:pPr>
      <w:r w:rsidRPr="00CA4934">
        <w:t>Изучение способов дыхания у животных.</w:t>
      </w:r>
    </w:p>
    <w:p w14:paraId="7C0C9496" w14:textId="77777777" w:rsidR="001857FE" w:rsidRPr="00CA4934" w:rsidRDefault="001857FE" w:rsidP="00666F96">
      <w:pPr>
        <w:pStyle w:val="aff2"/>
      </w:pPr>
      <w:r w:rsidRPr="00CA4934">
        <w:t>Ознакомление с системами органов транспорта веществ у животных.</w:t>
      </w:r>
    </w:p>
    <w:p w14:paraId="09AD3A81" w14:textId="77777777" w:rsidR="001857FE" w:rsidRPr="00CA4934" w:rsidRDefault="001857FE" w:rsidP="00666F96">
      <w:pPr>
        <w:pStyle w:val="aff2"/>
      </w:pPr>
      <w:r w:rsidRPr="00CA4934">
        <w:t>Изучение покровов тела у животных.</w:t>
      </w:r>
    </w:p>
    <w:p w14:paraId="55AA0BA7" w14:textId="77777777" w:rsidR="001857FE" w:rsidRPr="00CA4934" w:rsidRDefault="001857FE" w:rsidP="00666F96">
      <w:pPr>
        <w:pStyle w:val="aff2"/>
      </w:pPr>
      <w:r w:rsidRPr="00CA4934">
        <w:t>Изучение органов чувств у животных.</w:t>
      </w:r>
    </w:p>
    <w:p w14:paraId="778DE69F" w14:textId="77777777" w:rsidR="001857FE" w:rsidRPr="00CA4934" w:rsidRDefault="001857FE" w:rsidP="00666F96">
      <w:pPr>
        <w:pStyle w:val="aff2"/>
      </w:pPr>
      <w:r w:rsidRPr="00CA4934">
        <w:t xml:space="preserve">Формирование условных рефлексов у аквариумных рыб. </w:t>
      </w:r>
    </w:p>
    <w:p w14:paraId="19D5639D" w14:textId="77777777" w:rsidR="001857FE" w:rsidRPr="00CA4934" w:rsidRDefault="001857FE" w:rsidP="00666F96">
      <w:pPr>
        <w:pStyle w:val="aff2"/>
      </w:pPr>
      <w:r w:rsidRPr="00CA4934">
        <w:t>Строение яйца и развитие зародыша птицы (курицы).</w:t>
      </w:r>
    </w:p>
    <w:p w14:paraId="2A5B4FA2" w14:textId="5CB00465" w:rsidR="001857FE" w:rsidRPr="00CA4934" w:rsidRDefault="001857FE" w:rsidP="00666F96">
      <w:pPr>
        <w:pStyle w:val="aff2"/>
      </w:pPr>
      <w:r w:rsidRPr="00CA4934">
        <w:t>Систематические группы животных.</w:t>
      </w:r>
    </w:p>
    <w:p w14:paraId="0C0ACC47" w14:textId="77777777" w:rsidR="001857FE" w:rsidRPr="00CA4934" w:rsidRDefault="001857FE" w:rsidP="00666F96">
      <w:pPr>
        <w:pStyle w:val="aff2"/>
      </w:pPr>
      <w:r w:rsidRPr="00CA4934">
        <w:t>Основные категории систематики животных. Вид как основная с</w:t>
      </w:r>
      <w:r w:rsidRPr="00CA4934">
        <w:t>и</w:t>
      </w:r>
      <w:r w:rsidRPr="00CA4934">
        <w:t>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w:t>
      </w:r>
      <w:r w:rsidRPr="00CA4934">
        <w:t>н</w:t>
      </w:r>
      <w:r w:rsidRPr="00CA4934">
        <w:t>клатура. Отражение современных знаний о происхождении и родстве животных в классификации животных.</w:t>
      </w:r>
    </w:p>
    <w:p w14:paraId="154B6BC7" w14:textId="77777777" w:rsidR="001857FE" w:rsidRPr="00CA4934" w:rsidRDefault="001857FE" w:rsidP="00666F96">
      <w:pPr>
        <w:pStyle w:val="aff2"/>
      </w:pPr>
      <w:r w:rsidRPr="00CA4934">
        <w:t>Одноклеточные животные – простейшие. Строение и жизнедеятел</w:t>
      </w:r>
      <w:r w:rsidRPr="00CA4934">
        <w:t>ь</w:t>
      </w:r>
      <w:r w:rsidRPr="00CA4934">
        <w:t xml:space="preserve">ность простейших. Местообитание и образ жизни. Образование цисты </w:t>
      </w:r>
      <w:r w:rsidRPr="00CA4934">
        <w:lastRenderedPageBreak/>
        <w:t>при неблагоприятных условиях среды. Многообразие простейших. Зн</w:t>
      </w:r>
      <w:r w:rsidRPr="00CA4934">
        <w:t>а</w:t>
      </w:r>
      <w:r w:rsidRPr="00CA4934">
        <w:t>чение простейших в природе и жизни человека (образование осадочных пород, возбудители заболеваний, симбиотические виды). Пути зараж</w:t>
      </w:r>
      <w:r w:rsidRPr="00CA4934">
        <w:t>е</w:t>
      </w:r>
      <w:r w:rsidRPr="00CA4934">
        <w:t>ния человека и меры профилактики, вызываемые одноклеточными ж</w:t>
      </w:r>
      <w:r w:rsidRPr="00CA4934">
        <w:t>и</w:t>
      </w:r>
      <w:r w:rsidRPr="00CA4934">
        <w:t>вотными (малярийный плазмодий).</w:t>
      </w:r>
    </w:p>
    <w:p w14:paraId="09727CAD" w14:textId="77777777" w:rsidR="001857FE" w:rsidRPr="00CA4934" w:rsidRDefault="001857FE" w:rsidP="00666F96">
      <w:pPr>
        <w:pStyle w:val="aff2"/>
      </w:pPr>
      <w:r w:rsidRPr="00CA4934">
        <w:t>Лабораторные и практические работы</w:t>
      </w:r>
    </w:p>
    <w:p w14:paraId="0825A1FD" w14:textId="77777777" w:rsidR="001857FE" w:rsidRPr="00CA4934" w:rsidRDefault="001857FE" w:rsidP="00666F96">
      <w:pPr>
        <w:pStyle w:val="aff2"/>
      </w:pPr>
      <w:r w:rsidRPr="00CA4934">
        <w:t>Исследование строения инфузории-туфельки и наблюдение за её п</w:t>
      </w:r>
      <w:r w:rsidRPr="00CA4934">
        <w:t>е</w:t>
      </w:r>
      <w:r w:rsidRPr="00CA4934">
        <w:t>редвижением. Изучение хемотаксиса.</w:t>
      </w:r>
    </w:p>
    <w:p w14:paraId="26C40FAC" w14:textId="77777777" w:rsidR="001857FE" w:rsidRPr="00CA4934" w:rsidRDefault="001857FE" w:rsidP="00666F96">
      <w:pPr>
        <w:pStyle w:val="aff2"/>
      </w:pPr>
      <w:r w:rsidRPr="00CA4934">
        <w:t>Многообразие простейших (на готовых препаратах).</w:t>
      </w:r>
    </w:p>
    <w:p w14:paraId="4A9A0C21" w14:textId="77777777" w:rsidR="001857FE" w:rsidRPr="00CA4934" w:rsidRDefault="001857FE" w:rsidP="00666F96">
      <w:pPr>
        <w:pStyle w:val="aff2"/>
      </w:pPr>
      <w:r w:rsidRPr="00CA4934">
        <w:t>Изготовление модели клетки простейшего (амёбы, инфуз</w:t>
      </w:r>
      <w:r w:rsidRPr="00CA4934">
        <w:t>о</w:t>
      </w:r>
      <w:r w:rsidRPr="00CA4934">
        <w:t>рии-туфельки и другое.).</w:t>
      </w:r>
    </w:p>
    <w:p w14:paraId="12D0353E" w14:textId="77777777" w:rsidR="001857FE" w:rsidRPr="00CA4934" w:rsidRDefault="001857FE" w:rsidP="00666F96">
      <w:pPr>
        <w:pStyle w:val="aff2"/>
      </w:pPr>
      <w:r w:rsidRPr="00CA4934">
        <w:t>Многоклеточные животные. Кишечнополостные. Общая характер</w:t>
      </w:r>
      <w:r w:rsidRPr="00CA4934">
        <w:t>и</w:t>
      </w:r>
      <w:r w:rsidRPr="00CA4934">
        <w:t>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w:t>
      </w:r>
      <w:r w:rsidRPr="00CA4934">
        <w:t>о</w:t>
      </w:r>
      <w:r w:rsidRPr="00CA4934">
        <w:t>ловое размножение. Гермафродитизм. Раздельнополые кишечноп</w:t>
      </w:r>
      <w:r w:rsidRPr="00CA4934">
        <w:t>о</w:t>
      </w:r>
      <w:r w:rsidRPr="00CA4934">
        <w:t>лостные. Многообразие кишечнополостных. Значение кишечнополос</w:t>
      </w:r>
      <w:r w:rsidRPr="00CA4934">
        <w:t>т</w:t>
      </w:r>
      <w:r w:rsidRPr="00CA4934">
        <w:t>ных в природе и жизни человека. Коралловые полипы и их роль в р</w:t>
      </w:r>
      <w:r w:rsidRPr="00CA4934">
        <w:t>и</w:t>
      </w:r>
      <w:r w:rsidRPr="00CA4934">
        <w:t>фообразовании.</w:t>
      </w:r>
    </w:p>
    <w:p w14:paraId="58974A89" w14:textId="77777777" w:rsidR="001857FE" w:rsidRPr="00CA4934" w:rsidRDefault="001857FE" w:rsidP="00666F96">
      <w:pPr>
        <w:pStyle w:val="aff2"/>
      </w:pPr>
      <w:r w:rsidRPr="00CA4934">
        <w:t>Лабораторные и практические работы.</w:t>
      </w:r>
    </w:p>
    <w:p w14:paraId="3F1360C2" w14:textId="77777777" w:rsidR="001857FE" w:rsidRPr="00CA4934" w:rsidRDefault="001857FE" w:rsidP="00666F96">
      <w:pPr>
        <w:pStyle w:val="aff2"/>
      </w:pPr>
      <w:r w:rsidRPr="00CA4934">
        <w:t>Исследование строения пресноводной гидры и её передвижения (школьный аквариум).</w:t>
      </w:r>
    </w:p>
    <w:p w14:paraId="6573B709" w14:textId="77777777" w:rsidR="001857FE" w:rsidRPr="00CA4934" w:rsidRDefault="001857FE" w:rsidP="00666F96">
      <w:pPr>
        <w:pStyle w:val="aff2"/>
      </w:pPr>
      <w:r w:rsidRPr="00CA4934">
        <w:t>Исследование питания гидры дафниями и циклопами (школьный а</w:t>
      </w:r>
      <w:r w:rsidRPr="00CA4934">
        <w:t>к</w:t>
      </w:r>
      <w:r w:rsidRPr="00CA4934">
        <w:t>вариум).</w:t>
      </w:r>
    </w:p>
    <w:p w14:paraId="2341B5D4" w14:textId="77777777" w:rsidR="001857FE" w:rsidRPr="00CA4934" w:rsidRDefault="001857FE" w:rsidP="00666F96">
      <w:pPr>
        <w:pStyle w:val="aff2"/>
      </w:pPr>
      <w:r w:rsidRPr="00CA4934">
        <w:t>Изготовление модели пресноводной гидры.</w:t>
      </w:r>
    </w:p>
    <w:p w14:paraId="2AE94C86" w14:textId="77777777" w:rsidR="001857FE" w:rsidRPr="00CA4934" w:rsidRDefault="001857FE" w:rsidP="00666F96">
      <w:pPr>
        <w:pStyle w:val="aff2"/>
      </w:pPr>
      <w:r w:rsidRPr="00CA4934">
        <w:t>Плоские, круглые, кольчатые черви. Общая характеристика. Особе</w:t>
      </w:r>
      <w:r w:rsidRPr="00CA4934">
        <w:t>н</w:t>
      </w:r>
      <w:r w:rsidRPr="00CA4934">
        <w:t>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w:t>
      </w:r>
      <w:r w:rsidRPr="00CA4934">
        <w:t>е</w:t>
      </w:r>
      <w:r w:rsidRPr="00CA4934">
        <w:t>дупреждению заражения паразитическими червями. Роль червей как почвообразователей.</w:t>
      </w:r>
    </w:p>
    <w:p w14:paraId="53298798" w14:textId="77777777" w:rsidR="001857FE" w:rsidRPr="00CA4934" w:rsidRDefault="001857FE" w:rsidP="00666F96">
      <w:pPr>
        <w:pStyle w:val="aff2"/>
      </w:pPr>
      <w:r w:rsidRPr="00CA4934">
        <w:t>Лабораторные и практические работы.</w:t>
      </w:r>
    </w:p>
    <w:p w14:paraId="7B43C707" w14:textId="77777777" w:rsidR="001857FE" w:rsidRPr="00CA4934" w:rsidRDefault="001857FE" w:rsidP="00666F96">
      <w:pPr>
        <w:pStyle w:val="aff2"/>
      </w:pPr>
      <w:r w:rsidRPr="00CA4934">
        <w:t>Исследование внешнего строения дождевого червя. Наблюдение за реакцией дождевого червя на раздражители.</w:t>
      </w:r>
    </w:p>
    <w:p w14:paraId="72375E90" w14:textId="77777777" w:rsidR="001857FE" w:rsidRPr="00CA4934" w:rsidRDefault="001857FE" w:rsidP="00666F96">
      <w:pPr>
        <w:pStyle w:val="aff2"/>
      </w:pPr>
      <w:r w:rsidRPr="00CA4934">
        <w:t>Исследование внутреннего строения дождевого червя (на готовом влажном препарате и микропрепарате).</w:t>
      </w:r>
    </w:p>
    <w:p w14:paraId="5133A04A" w14:textId="77777777" w:rsidR="001857FE" w:rsidRPr="00CA4934" w:rsidRDefault="001857FE" w:rsidP="00666F96">
      <w:pPr>
        <w:pStyle w:val="aff2"/>
      </w:pPr>
      <w:r w:rsidRPr="00CA4934">
        <w:t>Изучение приспособлений паразитических червей к паразитизму (на готовых влажных и микропрепаратах).</w:t>
      </w:r>
    </w:p>
    <w:p w14:paraId="449918F7" w14:textId="77777777" w:rsidR="001857FE" w:rsidRPr="00CA4934" w:rsidRDefault="001857FE" w:rsidP="00666F96">
      <w:pPr>
        <w:pStyle w:val="aff2"/>
      </w:pPr>
      <w:r w:rsidRPr="00CA4934">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14:paraId="405F8CA7" w14:textId="77777777" w:rsidR="001857FE" w:rsidRPr="00CA4934" w:rsidRDefault="001857FE" w:rsidP="00666F96">
      <w:pPr>
        <w:pStyle w:val="aff2"/>
      </w:pPr>
      <w:r w:rsidRPr="00CA4934">
        <w:t>Ракообразные. Особенности строения и жизнедеятельности.</w:t>
      </w:r>
    </w:p>
    <w:p w14:paraId="2CA3C31A" w14:textId="77777777" w:rsidR="001857FE" w:rsidRPr="00CA4934" w:rsidRDefault="001857FE" w:rsidP="00666F96">
      <w:pPr>
        <w:pStyle w:val="aff2"/>
      </w:pPr>
      <w:r w:rsidRPr="00CA4934">
        <w:lastRenderedPageBreak/>
        <w:t>Значение ракообразных в природе и жизни человека.</w:t>
      </w:r>
    </w:p>
    <w:p w14:paraId="21808D85" w14:textId="77777777" w:rsidR="001857FE" w:rsidRPr="00CA4934" w:rsidRDefault="001857FE" w:rsidP="00666F96">
      <w:pPr>
        <w:pStyle w:val="aff2"/>
      </w:pPr>
      <w:r w:rsidRPr="00CA4934">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w:t>
      </w:r>
      <w:r w:rsidRPr="00CA4934">
        <w:t>а</w:t>
      </w:r>
      <w:r w:rsidRPr="00CA4934">
        <w:t>зовании.</w:t>
      </w:r>
    </w:p>
    <w:p w14:paraId="5BC1EF52" w14:textId="77777777" w:rsidR="001857FE" w:rsidRPr="00CA4934" w:rsidRDefault="001857FE" w:rsidP="00666F96">
      <w:pPr>
        <w:pStyle w:val="aff2"/>
      </w:pPr>
      <w:r w:rsidRPr="00CA4934">
        <w:t>Насекомые. Особенности строения и жизнедеятельности. Размнож</w:t>
      </w:r>
      <w:r w:rsidRPr="00CA4934">
        <w:t>е</w:t>
      </w:r>
      <w:r w:rsidRPr="00CA4934">
        <w:t>ние насекомых и типы развития. Отряды насекомых: Прямокрылые, Равнокрылые, Полужесткокрылые, Чешуекрылые, Жесткокрылые, П</w:t>
      </w:r>
      <w:r w:rsidRPr="00CA4934">
        <w:t>е</w:t>
      </w:r>
      <w:r w:rsidRPr="00CA4934">
        <w:t>репончатокрылые, Двукрылые и другие. Насекомые – переносчики во</w:t>
      </w:r>
      <w:r w:rsidRPr="00CA4934">
        <w:t>з</w:t>
      </w:r>
      <w:r w:rsidRPr="00CA4934">
        <w:t>будителей и паразиты человека и домашних животных. Насек</w:t>
      </w:r>
      <w:r w:rsidRPr="00CA4934">
        <w:t>о</w:t>
      </w:r>
      <w:r w:rsidRPr="00CA4934">
        <w:t>мые-вредители сада, огорода, поля, леса. Насекомые, снижающие чи</w:t>
      </w:r>
      <w:r w:rsidRPr="00CA4934">
        <w:t>с</w:t>
      </w:r>
      <w:r w:rsidRPr="00CA4934">
        <w:t>ленность вредителей растений. Поведение насекомых, инстинкты. Меры по сокращению численности насекомых-вредителей. Значение насек</w:t>
      </w:r>
      <w:r w:rsidRPr="00CA4934">
        <w:t>о</w:t>
      </w:r>
      <w:r w:rsidRPr="00CA4934">
        <w:t>мых в природе и жизни человека.</w:t>
      </w:r>
    </w:p>
    <w:p w14:paraId="3A070BFC" w14:textId="77777777" w:rsidR="001857FE" w:rsidRPr="00CA4934" w:rsidRDefault="001857FE" w:rsidP="00666F96">
      <w:pPr>
        <w:pStyle w:val="aff2"/>
      </w:pPr>
      <w:r w:rsidRPr="00CA4934">
        <w:t>Лабораторные и практические работы.</w:t>
      </w:r>
    </w:p>
    <w:p w14:paraId="3B638B4E" w14:textId="77777777" w:rsidR="001857FE" w:rsidRPr="00CA4934" w:rsidRDefault="001857FE" w:rsidP="00666F96">
      <w:pPr>
        <w:pStyle w:val="aff2"/>
      </w:pPr>
      <w:r w:rsidRPr="00CA4934">
        <w:t>Исследование внешнего строения насекомого (на примере майского жука или других крупных насекомых-вредителей).</w:t>
      </w:r>
    </w:p>
    <w:p w14:paraId="74E3F11F" w14:textId="77777777" w:rsidR="001857FE" w:rsidRPr="00CA4934" w:rsidRDefault="001857FE" w:rsidP="00666F96">
      <w:pPr>
        <w:pStyle w:val="aff2"/>
      </w:pPr>
      <w:r w:rsidRPr="00CA4934">
        <w:t>Ознакомление с различными типами развития насекомых (на примере коллекций).</w:t>
      </w:r>
    </w:p>
    <w:p w14:paraId="67A61E88" w14:textId="77777777" w:rsidR="001857FE" w:rsidRPr="00CA4934" w:rsidRDefault="001857FE" w:rsidP="00666F96">
      <w:pPr>
        <w:pStyle w:val="aff2"/>
      </w:pPr>
      <w:r w:rsidRPr="00CA4934">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6AEE3360" w14:textId="77777777" w:rsidR="001857FE" w:rsidRPr="00CA4934" w:rsidRDefault="001857FE" w:rsidP="00666F96">
      <w:pPr>
        <w:pStyle w:val="aff2"/>
      </w:pPr>
      <w:r w:rsidRPr="00CA4934">
        <w:t>Лабораторные и практические работы.</w:t>
      </w:r>
    </w:p>
    <w:p w14:paraId="4F35E043" w14:textId="77777777" w:rsidR="001857FE" w:rsidRPr="00CA4934" w:rsidRDefault="001857FE" w:rsidP="00666F96">
      <w:pPr>
        <w:pStyle w:val="aff2"/>
      </w:pPr>
      <w:r w:rsidRPr="00CA4934">
        <w:t>Исследование внешнего строения раковин пресноводных и морских моллюсков (раковины беззубки, перловицы, прудовика, катушки и др</w:t>
      </w:r>
      <w:r w:rsidRPr="00CA4934">
        <w:t>у</w:t>
      </w:r>
      <w:r w:rsidRPr="00CA4934">
        <w:t>гие).</w:t>
      </w:r>
    </w:p>
    <w:p w14:paraId="60E943E1" w14:textId="77777777" w:rsidR="001857FE" w:rsidRPr="00CA4934" w:rsidRDefault="001857FE" w:rsidP="00666F96">
      <w:pPr>
        <w:pStyle w:val="aff2"/>
      </w:pPr>
      <w:r w:rsidRPr="00CA4934">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6FDDEAE6" w14:textId="77777777" w:rsidR="001857FE" w:rsidRPr="00CA4934" w:rsidRDefault="001857FE" w:rsidP="00666F96">
      <w:pPr>
        <w:pStyle w:val="aff2"/>
      </w:pPr>
      <w:r w:rsidRPr="00CA4934">
        <w:t>Рыбы. Общая характеристика. Местообитание и внешнее строение рыб. Особенности внутреннего строения и процессов жизнедеятельн</w:t>
      </w:r>
      <w:r w:rsidRPr="00CA4934">
        <w:t>о</w:t>
      </w:r>
      <w:r w:rsidRPr="00CA4934">
        <w:t>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2F89636E" w14:textId="77777777" w:rsidR="001857FE" w:rsidRPr="00CA4934" w:rsidRDefault="001857FE" w:rsidP="00666F96">
      <w:pPr>
        <w:pStyle w:val="aff2"/>
      </w:pPr>
      <w:r w:rsidRPr="00CA4934">
        <w:t>Лабораторные и практические работы.</w:t>
      </w:r>
    </w:p>
    <w:p w14:paraId="44B83FC3" w14:textId="77777777" w:rsidR="001857FE" w:rsidRPr="00CA4934" w:rsidRDefault="001857FE" w:rsidP="00666F96">
      <w:pPr>
        <w:pStyle w:val="aff2"/>
      </w:pPr>
      <w:r w:rsidRPr="00CA4934">
        <w:t>Исследование внешнего строения и особенностей передвижения рыбы (на примере живой рыбы в банке с водой).</w:t>
      </w:r>
    </w:p>
    <w:p w14:paraId="6B72FCA5" w14:textId="77777777" w:rsidR="001857FE" w:rsidRPr="00CA4934" w:rsidRDefault="001857FE" w:rsidP="00666F96">
      <w:pPr>
        <w:pStyle w:val="aff2"/>
      </w:pPr>
      <w:r w:rsidRPr="00CA4934">
        <w:t>Исследование внутреннего строения рыбы (на примере готового влажного препарата).</w:t>
      </w:r>
    </w:p>
    <w:p w14:paraId="355339DB" w14:textId="77777777" w:rsidR="001857FE" w:rsidRPr="00CA4934" w:rsidRDefault="001857FE" w:rsidP="00666F96">
      <w:pPr>
        <w:pStyle w:val="aff2"/>
      </w:pPr>
      <w:r w:rsidRPr="00CA4934">
        <w:lastRenderedPageBreak/>
        <w:t>Земноводные. Общая характеристика. Местообитание земноводных. Особенности внешнего и внутреннего строения, процессов жизнеде</w:t>
      </w:r>
      <w:r w:rsidRPr="00CA4934">
        <w:t>я</w:t>
      </w:r>
      <w:r w:rsidRPr="00CA4934">
        <w:t>тельности, связанных с выходом земноводных на сушу. Приспособле</w:t>
      </w:r>
      <w:r w:rsidRPr="00CA4934">
        <w:t>н</w:t>
      </w:r>
      <w:r w:rsidRPr="00CA4934">
        <w:t>ность земноводных к жизни в воде и на суше. Размножение и развитие земноводных. Многообразие земноводных и их охрана. Значение зе</w:t>
      </w:r>
      <w:r w:rsidRPr="00CA4934">
        <w:t>м</w:t>
      </w:r>
      <w:r w:rsidRPr="00CA4934">
        <w:t>новодных в природе и жизни человека.</w:t>
      </w:r>
    </w:p>
    <w:p w14:paraId="54DF6066" w14:textId="77777777" w:rsidR="001857FE" w:rsidRPr="00CA4934" w:rsidRDefault="001857FE" w:rsidP="00666F96">
      <w:pPr>
        <w:pStyle w:val="aff2"/>
      </w:pPr>
      <w:r w:rsidRPr="00CA4934">
        <w:t>Пресмыкающиеся. Общая характеристика. Местообитание пресм</w:t>
      </w:r>
      <w:r w:rsidRPr="00CA4934">
        <w:t>ы</w:t>
      </w:r>
      <w:r w:rsidRPr="00CA4934">
        <w:t>кающихся. Особенности внешнего и внутреннего строения пресмык</w:t>
      </w:r>
      <w:r w:rsidRPr="00CA4934">
        <w:t>а</w:t>
      </w:r>
      <w:r w:rsidRPr="00CA4934">
        <w:t>ющихся. Процессы жизнедеятельности. Приспособленность пресм</w:t>
      </w:r>
      <w:r w:rsidRPr="00CA4934">
        <w:t>ы</w:t>
      </w:r>
      <w:r w:rsidRPr="00CA4934">
        <w:t>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1881FABB" w14:textId="77777777" w:rsidR="001857FE" w:rsidRPr="00CA4934" w:rsidRDefault="001857FE" w:rsidP="00666F96">
      <w:pPr>
        <w:pStyle w:val="aff2"/>
      </w:pPr>
      <w:r w:rsidRPr="00CA4934">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w:t>
      </w:r>
      <w:r w:rsidRPr="00CA4934">
        <w:t>з</w:t>
      </w:r>
      <w:r w:rsidRPr="00CA4934">
        <w:t>витие птиц. Забота о потомстве. Сезонные явления в жизни птиц. М</w:t>
      </w:r>
      <w:r w:rsidRPr="00CA4934">
        <w:t>и</w:t>
      </w:r>
      <w:r w:rsidRPr="00CA4934">
        <w:t>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4D7C8AF6" w14:textId="77777777" w:rsidR="001857FE" w:rsidRPr="00CA4934" w:rsidRDefault="001857FE" w:rsidP="00666F96">
      <w:pPr>
        <w:pStyle w:val="aff2"/>
      </w:pPr>
      <w:r w:rsidRPr="00CA4934">
        <w:t>Лабораторные и практические работы.</w:t>
      </w:r>
    </w:p>
    <w:p w14:paraId="3DEBCD98" w14:textId="77777777" w:rsidR="001857FE" w:rsidRPr="00CA4934" w:rsidRDefault="001857FE" w:rsidP="00666F96">
      <w:pPr>
        <w:pStyle w:val="aff2"/>
      </w:pPr>
      <w:r w:rsidRPr="00CA4934">
        <w:t>Исследование внешнего строения и перьевого покрова птиц (на пр</w:t>
      </w:r>
      <w:r w:rsidRPr="00CA4934">
        <w:t>и</w:t>
      </w:r>
      <w:r w:rsidRPr="00CA4934">
        <w:t>мере чучела птиц и набора перьев: контурных, пуховых и пуха).</w:t>
      </w:r>
    </w:p>
    <w:p w14:paraId="1A3B0BF9" w14:textId="77777777" w:rsidR="001857FE" w:rsidRPr="00CA4934" w:rsidRDefault="001857FE" w:rsidP="00666F96">
      <w:pPr>
        <w:pStyle w:val="aff2"/>
      </w:pPr>
      <w:r w:rsidRPr="00CA4934">
        <w:t>Исследование особенностей скелета птицы.</w:t>
      </w:r>
    </w:p>
    <w:p w14:paraId="66471B6F" w14:textId="77777777" w:rsidR="001857FE" w:rsidRPr="00CA4934" w:rsidRDefault="001857FE" w:rsidP="00666F96">
      <w:pPr>
        <w:pStyle w:val="aff2"/>
      </w:pPr>
      <w:r w:rsidRPr="00CA4934">
        <w:t>Млекопитающие. Общая характеристика. Среды жизни млекопит</w:t>
      </w:r>
      <w:r w:rsidRPr="00CA4934">
        <w:t>а</w:t>
      </w:r>
      <w:r w:rsidRPr="00CA4934">
        <w:t>ющих. Особенности внешнего строения, скелета и мускулатуры, вну</w:t>
      </w:r>
      <w:r w:rsidRPr="00CA4934">
        <w:t>т</w:t>
      </w:r>
      <w:r w:rsidRPr="00CA4934">
        <w:t>реннего строения. Процессы жизнедеятельности. Усложнение нервной системы. Поведение млекопитающих. Размножение и развитие. Забота о потомстве.</w:t>
      </w:r>
    </w:p>
    <w:p w14:paraId="50F45235" w14:textId="77777777" w:rsidR="001857FE" w:rsidRPr="00CA4934" w:rsidRDefault="001857FE" w:rsidP="00666F96">
      <w:pPr>
        <w:pStyle w:val="aff2"/>
      </w:pPr>
      <w:r w:rsidRPr="00CA4934">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48028FC6" w14:textId="77777777" w:rsidR="001857FE" w:rsidRPr="00CA4934" w:rsidRDefault="001857FE" w:rsidP="00666F96">
      <w:pPr>
        <w:pStyle w:val="aff2"/>
      </w:pPr>
      <w:r w:rsidRPr="00CA4934">
        <w:t>Значение млекопитающих в природе и жизни человека. Млекопит</w:t>
      </w:r>
      <w:r w:rsidRPr="00CA4934">
        <w:t>а</w:t>
      </w:r>
      <w:r w:rsidRPr="00CA4934">
        <w:t>ющие – переносчики возбудителей опасных заболеваний. Меры борьбы с грызунами. Многообразие млекопитающих родного края.</w:t>
      </w:r>
    </w:p>
    <w:p w14:paraId="25527493" w14:textId="77777777" w:rsidR="001857FE" w:rsidRPr="00CA4934" w:rsidRDefault="001857FE" w:rsidP="00666F96">
      <w:pPr>
        <w:pStyle w:val="aff2"/>
      </w:pPr>
      <w:r w:rsidRPr="00CA4934">
        <w:t>Лабораторные и практические работы.</w:t>
      </w:r>
    </w:p>
    <w:p w14:paraId="674EF67A" w14:textId="77777777" w:rsidR="001857FE" w:rsidRPr="00CA4934" w:rsidRDefault="001857FE" w:rsidP="00666F96">
      <w:pPr>
        <w:pStyle w:val="aff2"/>
      </w:pPr>
      <w:r w:rsidRPr="00CA4934">
        <w:t>Исследование особенностей скелета млекопитающих.</w:t>
      </w:r>
    </w:p>
    <w:p w14:paraId="5B52A6AC" w14:textId="77777777" w:rsidR="001857FE" w:rsidRPr="00CA4934" w:rsidRDefault="001857FE" w:rsidP="00666F96">
      <w:pPr>
        <w:pStyle w:val="aff2"/>
      </w:pPr>
      <w:r w:rsidRPr="00CA4934">
        <w:t>Исследование особенностей зубной системы млекопитающих.</w:t>
      </w:r>
    </w:p>
    <w:p w14:paraId="0CD0F419" w14:textId="67A5733A" w:rsidR="001857FE" w:rsidRPr="00CA4934" w:rsidRDefault="001857FE" w:rsidP="00666F96">
      <w:pPr>
        <w:pStyle w:val="aff2"/>
      </w:pPr>
      <w:r w:rsidRPr="00CA4934">
        <w:t>Развитие животного мира на Земле.</w:t>
      </w:r>
    </w:p>
    <w:p w14:paraId="47310DDE" w14:textId="77777777" w:rsidR="001857FE" w:rsidRPr="00CA4934" w:rsidRDefault="001857FE" w:rsidP="00666F96">
      <w:pPr>
        <w:pStyle w:val="aff2"/>
      </w:pPr>
      <w:r w:rsidRPr="00CA4934">
        <w:lastRenderedPageBreak/>
        <w:t>Эволюционное развитие животного мира на Земле. Усложнение ж</w:t>
      </w:r>
      <w:r w:rsidRPr="00CA4934">
        <w:t>и</w:t>
      </w:r>
      <w:r w:rsidRPr="00CA4934">
        <w:t>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3FEDCCA0" w14:textId="77777777" w:rsidR="001857FE" w:rsidRPr="00CA4934" w:rsidRDefault="001857FE" w:rsidP="00666F96">
      <w:pPr>
        <w:pStyle w:val="aff2"/>
      </w:pPr>
      <w:r w:rsidRPr="00CA4934">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w:t>
      </w:r>
      <w:r w:rsidRPr="00CA4934">
        <w:t>т</w:t>
      </w:r>
      <w:r w:rsidRPr="00CA4934">
        <w:t>ные.</w:t>
      </w:r>
    </w:p>
    <w:p w14:paraId="20CFDAD6" w14:textId="77777777" w:rsidR="001857FE" w:rsidRPr="00CA4934" w:rsidRDefault="001857FE" w:rsidP="00666F96">
      <w:pPr>
        <w:pStyle w:val="aff2"/>
      </w:pPr>
      <w:r w:rsidRPr="00CA4934">
        <w:t>Лабораторные и практические работы.</w:t>
      </w:r>
    </w:p>
    <w:p w14:paraId="610B0CDF" w14:textId="77777777" w:rsidR="001857FE" w:rsidRPr="00CA4934" w:rsidRDefault="001857FE" w:rsidP="00666F96">
      <w:pPr>
        <w:pStyle w:val="aff2"/>
      </w:pPr>
      <w:r w:rsidRPr="00CA4934">
        <w:t>Исследование ископаемых остатков вымерших животных.</w:t>
      </w:r>
    </w:p>
    <w:p w14:paraId="7FF9ABA3" w14:textId="51425E6C" w:rsidR="001857FE" w:rsidRPr="00CA4934" w:rsidRDefault="001857FE" w:rsidP="00666F96">
      <w:pPr>
        <w:pStyle w:val="aff2"/>
      </w:pPr>
      <w:r w:rsidRPr="00CA4934">
        <w:t>Животные в природных сообществах.</w:t>
      </w:r>
    </w:p>
    <w:p w14:paraId="283A8A3F" w14:textId="77777777" w:rsidR="001857FE" w:rsidRPr="00CA4934" w:rsidRDefault="001857FE" w:rsidP="00666F96">
      <w:pPr>
        <w:pStyle w:val="aff2"/>
      </w:pPr>
      <w:r w:rsidRPr="00CA4934">
        <w:t>Животные и среда обитания. Влияние света, температуры и влажности на животных. Приспособленность животных к условиям среды обитания.</w:t>
      </w:r>
    </w:p>
    <w:p w14:paraId="68D65A4B" w14:textId="77777777" w:rsidR="001857FE" w:rsidRPr="00CA4934" w:rsidRDefault="001857FE" w:rsidP="00666F96">
      <w:pPr>
        <w:pStyle w:val="aff2"/>
      </w:pPr>
      <w:r w:rsidRPr="00CA4934">
        <w:t>Популяции животных, их характеристики. Одиночный и групповой образ жизни. Взаимосвязи животных между собой и с другими орг</w:t>
      </w:r>
      <w:r w:rsidRPr="00CA4934">
        <w:t>а</w:t>
      </w:r>
      <w:r w:rsidRPr="00CA4934">
        <w:t>низмами. Пищевые связи в природном сообществе. Пищевые уровни, экологическая пирамида. Экосистема.</w:t>
      </w:r>
    </w:p>
    <w:p w14:paraId="0252CD0F" w14:textId="77777777" w:rsidR="001857FE" w:rsidRPr="00CA4934" w:rsidRDefault="001857FE" w:rsidP="00666F96">
      <w:pPr>
        <w:pStyle w:val="aff2"/>
      </w:pPr>
      <w:r w:rsidRPr="00CA4934">
        <w:t>Животный мир природных зон Земли. Основные закономерности распределения животных на планете. Фауна.</w:t>
      </w:r>
    </w:p>
    <w:p w14:paraId="3D917BCF" w14:textId="7A2D33B7" w:rsidR="001857FE" w:rsidRPr="00CA4934" w:rsidRDefault="001857FE" w:rsidP="00666F96">
      <w:pPr>
        <w:pStyle w:val="aff2"/>
      </w:pPr>
      <w:r w:rsidRPr="00CA4934">
        <w:t>Животные и человек.</w:t>
      </w:r>
    </w:p>
    <w:p w14:paraId="1147995C" w14:textId="77777777" w:rsidR="001857FE" w:rsidRPr="00CA4934" w:rsidRDefault="001857FE" w:rsidP="00666F96">
      <w:pPr>
        <w:pStyle w:val="aff2"/>
      </w:pPr>
      <w:r w:rsidRPr="00CA4934">
        <w:t>Воздействие человека на животных в природе: прямое и косвенное. Промысловые животные (рыболовство, охота). Ведение промысла ж</w:t>
      </w:r>
      <w:r w:rsidRPr="00CA4934">
        <w:t>и</w:t>
      </w:r>
      <w:r w:rsidRPr="00CA4934">
        <w:t>вотных на основе научного подхода. Загрязнение окружающей среды.</w:t>
      </w:r>
    </w:p>
    <w:p w14:paraId="02D30AC9" w14:textId="77777777" w:rsidR="001857FE" w:rsidRPr="00CA4934" w:rsidRDefault="001857FE" w:rsidP="00666F96">
      <w:pPr>
        <w:pStyle w:val="aff2"/>
      </w:pPr>
      <w:r w:rsidRPr="00CA4934">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75516282" w14:textId="77777777" w:rsidR="001857FE" w:rsidRPr="00CA4934" w:rsidRDefault="001857FE" w:rsidP="00666F96">
      <w:pPr>
        <w:pStyle w:val="aff2"/>
      </w:pPr>
      <w:r w:rsidRPr="00CA4934">
        <w:t>Город как особая искусственная среда, созданная человеком. Сина</w:t>
      </w:r>
      <w:r w:rsidRPr="00CA4934">
        <w:t>н</w:t>
      </w:r>
      <w:r w:rsidRPr="00CA4934">
        <w:t>тропные виды животных. Условия их обитания. Беспозвоночные и п</w:t>
      </w:r>
      <w:r w:rsidRPr="00CA4934">
        <w:t>о</w:t>
      </w:r>
      <w:r w:rsidRPr="00CA4934">
        <w:t>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w:t>
      </w:r>
      <w:r w:rsidRPr="00CA4934">
        <w:t>с</w:t>
      </w:r>
      <w:r w:rsidRPr="00CA4934">
        <w:t>ленности редких видов животных: особо охраняемые природные те</w:t>
      </w:r>
      <w:r w:rsidRPr="00CA4934">
        <w:t>р</w:t>
      </w:r>
      <w:r w:rsidRPr="00CA4934">
        <w:t>ритории (ООПТ). Красная книга России. Меры сохранения животного мира.</w:t>
      </w:r>
    </w:p>
    <w:p w14:paraId="4E3D1CD9" w14:textId="3325F58F" w:rsidR="001857FE" w:rsidRPr="00666F96" w:rsidRDefault="001857FE" w:rsidP="00666F96">
      <w:pPr>
        <w:pStyle w:val="aff2"/>
        <w:jc w:val="center"/>
        <w:rPr>
          <w:b/>
          <w:bCs/>
        </w:rPr>
      </w:pPr>
      <w:bookmarkStart w:id="54" w:name="_TOC_250009"/>
      <w:bookmarkEnd w:id="54"/>
      <w:r w:rsidRPr="00666F96">
        <w:rPr>
          <w:b/>
          <w:bCs/>
        </w:rPr>
        <w:t>Содержание обучения в 9 классе.</w:t>
      </w:r>
    </w:p>
    <w:p w14:paraId="198898C3" w14:textId="524A2F03" w:rsidR="001857FE" w:rsidRPr="00CA4934" w:rsidRDefault="001857FE" w:rsidP="00666F96">
      <w:pPr>
        <w:pStyle w:val="aff2"/>
      </w:pPr>
      <w:r w:rsidRPr="00CA4934">
        <w:t>Человек – биосоциальный вид.</w:t>
      </w:r>
    </w:p>
    <w:p w14:paraId="285921D8" w14:textId="77777777" w:rsidR="001857FE" w:rsidRPr="00CA4934" w:rsidRDefault="001857FE" w:rsidP="00666F96">
      <w:pPr>
        <w:pStyle w:val="aff2"/>
      </w:pPr>
      <w:r w:rsidRPr="00CA4934">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7E742D5D" w14:textId="77777777" w:rsidR="001857FE" w:rsidRPr="00CA4934" w:rsidRDefault="001857FE" w:rsidP="00666F96">
      <w:pPr>
        <w:pStyle w:val="aff2"/>
      </w:pPr>
      <w:r w:rsidRPr="00CA4934">
        <w:t xml:space="preserve">Место человека в системе органического мира. Человек как часть природы. Систематическое положение современного человека. Сходство </w:t>
      </w:r>
      <w:r w:rsidRPr="00CA4934">
        <w:lastRenderedPageBreak/>
        <w:t>человека с млекопитающими. Отличие человека от приматов. Доказ</w:t>
      </w:r>
      <w:r w:rsidRPr="00CA4934">
        <w:t>а</w:t>
      </w:r>
      <w:r w:rsidRPr="00CA4934">
        <w:t>тельства животного происхождения человека. Человек разумный. А</w:t>
      </w:r>
      <w:r w:rsidRPr="00CA4934">
        <w:t>н</w:t>
      </w:r>
      <w:r w:rsidRPr="00CA4934">
        <w:t>тропогенез, его этапы. Биологические и социальные факторы становл</w:t>
      </w:r>
      <w:r w:rsidRPr="00CA4934">
        <w:t>е</w:t>
      </w:r>
      <w:r w:rsidRPr="00CA4934">
        <w:t>ния человека. Человеческие расы.</w:t>
      </w:r>
    </w:p>
    <w:p w14:paraId="49FD3714" w14:textId="02FA6B8C" w:rsidR="001857FE" w:rsidRPr="00CA4934" w:rsidRDefault="001857FE" w:rsidP="00666F96">
      <w:pPr>
        <w:pStyle w:val="aff2"/>
      </w:pPr>
      <w:r w:rsidRPr="00CA4934">
        <w:t>Структура организма человека.</w:t>
      </w:r>
    </w:p>
    <w:p w14:paraId="1236E27E" w14:textId="77777777" w:rsidR="001857FE" w:rsidRPr="00CA4934" w:rsidRDefault="001857FE" w:rsidP="00666F96">
      <w:pPr>
        <w:pStyle w:val="aff2"/>
      </w:pPr>
      <w:r w:rsidRPr="00CA4934">
        <w:t>Строение и химический состав клетки. Обмен веществ и превращение энергии в клетке. Многообразие клеток, их деление. Нуклеиновые ки</w:t>
      </w:r>
      <w:r w:rsidRPr="00CA4934">
        <w:t>с</w:t>
      </w:r>
      <w:r w:rsidRPr="00CA4934">
        <w:t>лоты. Гены. Хромосомы. Хромосомный набор. Митоз, мейоз. Сомат</w:t>
      </w:r>
      <w:r w:rsidRPr="00CA4934">
        <w:t>и</w:t>
      </w:r>
      <w:r w:rsidRPr="00CA4934">
        <w:t>ческие и половые клетки. Стволовые клетки. Типы тканей организма человека: эпителиальные, соединительные, мышечные, нервная. Сво</w:t>
      </w:r>
      <w:r w:rsidRPr="00CA4934">
        <w:t>й</w:t>
      </w:r>
      <w:r w:rsidRPr="00CA4934">
        <w:t>ства тканей, их функции. Органы и системы органов. Организм как единое целое. Взаимосвязь органов и систем как основа гомеостаза.</w:t>
      </w:r>
    </w:p>
    <w:p w14:paraId="5E9BC8A6" w14:textId="77777777" w:rsidR="001857FE" w:rsidRPr="00CA4934" w:rsidRDefault="001857FE" w:rsidP="00666F96">
      <w:pPr>
        <w:pStyle w:val="aff2"/>
      </w:pPr>
      <w:r w:rsidRPr="00CA4934">
        <w:t>Лабораторные и практические работы.</w:t>
      </w:r>
    </w:p>
    <w:p w14:paraId="196D7015" w14:textId="77777777" w:rsidR="001857FE" w:rsidRPr="00CA4934" w:rsidRDefault="001857FE" w:rsidP="00666F96">
      <w:pPr>
        <w:pStyle w:val="aff2"/>
      </w:pPr>
      <w:r w:rsidRPr="00CA4934">
        <w:t>Изучение микроскопического строения тканей (на готовых микр</w:t>
      </w:r>
      <w:r w:rsidRPr="00CA4934">
        <w:t>о</w:t>
      </w:r>
      <w:r w:rsidRPr="00CA4934">
        <w:t>препаратах).</w:t>
      </w:r>
    </w:p>
    <w:p w14:paraId="16719F10" w14:textId="77777777" w:rsidR="001857FE" w:rsidRPr="00CA4934" w:rsidRDefault="001857FE" w:rsidP="00666F96">
      <w:pPr>
        <w:pStyle w:val="aff2"/>
      </w:pPr>
      <w:r w:rsidRPr="00CA4934">
        <w:t>Распознавание органов и систем органов человека (по таблицам).</w:t>
      </w:r>
    </w:p>
    <w:p w14:paraId="1FEFDC97" w14:textId="5BFC8B16" w:rsidR="001857FE" w:rsidRPr="00CA4934" w:rsidRDefault="001857FE" w:rsidP="00666F96">
      <w:pPr>
        <w:pStyle w:val="aff2"/>
      </w:pPr>
      <w:r w:rsidRPr="00CA4934">
        <w:t>Нейрогуморальная регуляция.</w:t>
      </w:r>
    </w:p>
    <w:p w14:paraId="4FEE5409" w14:textId="77777777" w:rsidR="001857FE" w:rsidRPr="00CA4934" w:rsidRDefault="001857FE" w:rsidP="00666F96">
      <w:pPr>
        <w:pStyle w:val="aff2"/>
      </w:pPr>
      <w:r w:rsidRPr="00CA4934">
        <w:t>Нервная система человека, её организация и значение. Нейроны, н</w:t>
      </w:r>
      <w:r w:rsidRPr="00CA4934">
        <w:t>е</w:t>
      </w:r>
      <w:r w:rsidRPr="00CA4934">
        <w:t>рвы, нервные узлы. Рефлекс. Рефлекторная дуга.</w:t>
      </w:r>
    </w:p>
    <w:p w14:paraId="051ACC8B" w14:textId="77777777" w:rsidR="001857FE" w:rsidRPr="00CA4934" w:rsidRDefault="001857FE" w:rsidP="00666F96">
      <w:pPr>
        <w:pStyle w:val="aff2"/>
      </w:pPr>
      <w:r w:rsidRPr="00CA4934">
        <w:t>Рецепторы. Двухнейронные и трёхнейронные рефлекторные дуги. Спинной мозг, его строение и функции. Рефлексы спинного мозга. Г</w:t>
      </w:r>
      <w:r w:rsidRPr="00CA4934">
        <w:t>о</w:t>
      </w:r>
      <w:r w:rsidRPr="00CA4934">
        <w:t>ловной мозг, его строение и функции. Большие полушария. Рефлексы головного мозга. Безусловные (врождённые) и условные (приобретё</w:t>
      </w:r>
      <w:r w:rsidRPr="00CA4934">
        <w:t>н</w:t>
      </w:r>
      <w:r w:rsidRPr="00CA4934">
        <w:t>ные) рефлексы. Соматическая нервная система. Вегетативная (авт</w:t>
      </w:r>
      <w:r w:rsidRPr="00CA4934">
        <w:t>о</w:t>
      </w:r>
      <w:r w:rsidRPr="00CA4934">
        <w:t>номная) нервная система. Нервная система как единое целое. Нарушения в работе нервной системы.</w:t>
      </w:r>
    </w:p>
    <w:p w14:paraId="702599DB" w14:textId="77777777" w:rsidR="001857FE" w:rsidRPr="00CA4934" w:rsidRDefault="001857FE" w:rsidP="00666F96">
      <w:pPr>
        <w:pStyle w:val="aff2"/>
      </w:pPr>
      <w:r w:rsidRPr="00CA4934">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6D8C4A96" w14:textId="77777777" w:rsidR="001857FE" w:rsidRPr="00CA4934" w:rsidRDefault="001857FE" w:rsidP="00666F96">
      <w:pPr>
        <w:pStyle w:val="aff2"/>
      </w:pPr>
      <w:r w:rsidRPr="00CA4934">
        <w:t>Лабораторные и практические работы.</w:t>
      </w:r>
    </w:p>
    <w:p w14:paraId="3A164937" w14:textId="77777777" w:rsidR="001857FE" w:rsidRPr="00CA4934" w:rsidRDefault="001857FE" w:rsidP="00666F96">
      <w:pPr>
        <w:pStyle w:val="aff2"/>
      </w:pPr>
      <w:r w:rsidRPr="00CA4934">
        <w:t>Изучение головного мозга человека (по муляжам).</w:t>
      </w:r>
    </w:p>
    <w:p w14:paraId="04038C0A" w14:textId="77777777" w:rsidR="001857FE" w:rsidRPr="00CA4934" w:rsidRDefault="001857FE" w:rsidP="00666F96">
      <w:pPr>
        <w:pStyle w:val="aff2"/>
      </w:pPr>
      <w:r w:rsidRPr="00CA4934">
        <w:t>Изучение изменения размера зрачка в зависимости от освещённости.</w:t>
      </w:r>
    </w:p>
    <w:p w14:paraId="172012EF" w14:textId="0270B1CD" w:rsidR="001857FE" w:rsidRPr="00CA4934" w:rsidRDefault="001857FE" w:rsidP="00666F96">
      <w:pPr>
        <w:pStyle w:val="aff2"/>
      </w:pPr>
      <w:r w:rsidRPr="00CA4934">
        <w:t>Опора и движение.</w:t>
      </w:r>
    </w:p>
    <w:p w14:paraId="44831040" w14:textId="77777777" w:rsidR="001857FE" w:rsidRPr="00CA4934" w:rsidRDefault="001857FE" w:rsidP="00666F96">
      <w:pPr>
        <w:pStyle w:val="aff2"/>
      </w:pPr>
      <w:r w:rsidRPr="00CA4934">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w:t>
      </w:r>
      <w:r w:rsidRPr="00CA4934">
        <w:t>о</w:t>
      </w:r>
      <w:r w:rsidRPr="00CA4934">
        <w:t>ловы. Скелет туловища. Скелет конечностей и их поясов. Особенности скелета человека, связанные с прямохождением и трудовой деятельн</w:t>
      </w:r>
      <w:r w:rsidRPr="00CA4934">
        <w:t>о</w:t>
      </w:r>
      <w:r w:rsidRPr="00CA4934">
        <w:t>стью.</w:t>
      </w:r>
    </w:p>
    <w:p w14:paraId="73132E47" w14:textId="77777777" w:rsidR="001857FE" w:rsidRPr="00CA4934" w:rsidRDefault="001857FE" w:rsidP="00666F96">
      <w:pPr>
        <w:pStyle w:val="aff2"/>
      </w:pPr>
      <w:r w:rsidRPr="00CA4934">
        <w:t xml:space="preserve">Мышечная система. Строение и функции скелетных мышц. Работа мышц: статическая и динамическая, мышцы сгибатели и разгибатели. </w:t>
      </w:r>
      <w:r w:rsidRPr="00CA4934">
        <w:lastRenderedPageBreak/>
        <w:t>Утомление мышц. Гиподинамия. Роль двигательной активности в с</w:t>
      </w:r>
      <w:r w:rsidRPr="00CA4934">
        <w:t>о</w:t>
      </w:r>
      <w:r w:rsidRPr="00CA4934">
        <w:t>хранении здоровья.</w:t>
      </w:r>
    </w:p>
    <w:p w14:paraId="41E3617D" w14:textId="77777777" w:rsidR="001857FE" w:rsidRPr="00CA4934" w:rsidRDefault="001857FE" w:rsidP="00666F96">
      <w:pPr>
        <w:pStyle w:val="aff2"/>
      </w:pPr>
      <w:r w:rsidRPr="00CA4934">
        <w:t>Нарушения опорно-двигательной системы. Возрастные изменения в строении костей. Нарушение осанки. Предупреждение искривления п</w:t>
      </w:r>
      <w:r w:rsidRPr="00CA4934">
        <w:t>о</w:t>
      </w:r>
      <w:r w:rsidRPr="00CA4934">
        <w:t>звоночника и развития плоскостопия. Профилактика травматизма. Пе</w:t>
      </w:r>
      <w:r w:rsidRPr="00CA4934">
        <w:t>р</w:t>
      </w:r>
      <w:r w:rsidRPr="00CA4934">
        <w:t>вая помощь при травмах опорно-двигательного аппарата.</w:t>
      </w:r>
    </w:p>
    <w:p w14:paraId="4B1FD073" w14:textId="77777777" w:rsidR="001857FE" w:rsidRPr="00CA4934" w:rsidRDefault="001857FE" w:rsidP="00666F96">
      <w:pPr>
        <w:pStyle w:val="aff2"/>
      </w:pPr>
      <w:r w:rsidRPr="00CA4934">
        <w:t>Лабораторные и практические работы.</w:t>
      </w:r>
    </w:p>
    <w:p w14:paraId="1E8CB607" w14:textId="77777777" w:rsidR="001857FE" w:rsidRPr="00CA4934" w:rsidRDefault="001857FE" w:rsidP="00666F96">
      <w:pPr>
        <w:pStyle w:val="aff2"/>
      </w:pPr>
      <w:r w:rsidRPr="00CA4934">
        <w:t>Исследование свойств кости.</w:t>
      </w:r>
    </w:p>
    <w:p w14:paraId="172FF3C0" w14:textId="77777777" w:rsidR="001857FE" w:rsidRPr="00CA4934" w:rsidRDefault="001857FE" w:rsidP="00666F96">
      <w:pPr>
        <w:pStyle w:val="aff2"/>
      </w:pPr>
      <w:r w:rsidRPr="00CA4934">
        <w:t>Изучение строения костей (на муляжах).</w:t>
      </w:r>
    </w:p>
    <w:p w14:paraId="25A6D1FC" w14:textId="77777777" w:rsidR="001857FE" w:rsidRPr="00CA4934" w:rsidRDefault="001857FE" w:rsidP="00666F96">
      <w:pPr>
        <w:pStyle w:val="aff2"/>
      </w:pPr>
      <w:r w:rsidRPr="00CA4934">
        <w:t xml:space="preserve">Изучение строения позвонков (на муляжах). </w:t>
      </w:r>
    </w:p>
    <w:p w14:paraId="0BD28418" w14:textId="77777777" w:rsidR="001857FE" w:rsidRPr="00CA4934" w:rsidRDefault="001857FE" w:rsidP="00666F96">
      <w:pPr>
        <w:pStyle w:val="aff2"/>
      </w:pPr>
      <w:r w:rsidRPr="00CA4934">
        <w:t>Определение гибкости позвоночника.</w:t>
      </w:r>
    </w:p>
    <w:p w14:paraId="26225481" w14:textId="77777777" w:rsidR="001857FE" w:rsidRPr="00CA4934" w:rsidRDefault="001857FE" w:rsidP="00666F96">
      <w:pPr>
        <w:pStyle w:val="aff2"/>
      </w:pPr>
      <w:r w:rsidRPr="00CA4934">
        <w:t>Измерение массы и роста своего организма.</w:t>
      </w:r>
    </w:p>
    <w:p w14:paraId="0E108CCB" w14:textId="77777777" w:rsidR="001857FE" w:rsidRPr="00CA4934" w:rsidRDefault="001857FE" w:rsidP="000253BC">
      <w:pPr>
        <w:pStyle w:val="aff2"/>
      </w:pPr>
      <w:r w:rsidRPr="00CA4934">
        <w:t>Изучение влияния статической и динамической нагрузки на утомл</w:t>
      </w:r>
      <w:r w:rsidRPr="00CA4934">
        <w:t>е</w:t>
      </w:r>
      <w:r w:rsidRPr="00CA4934">
        <w:t>ние мышц.</w:t>
      </w:r>
    </w:p>
    <w:p w14:paraId="2BF5F681" w14:textId="77777777" w:rsidR="001857FE" w:rsidRPr="00CA4934" w:rsidRDefault="001857FE" w:rsidP="000253BC">
      <w:pPr>
        <w:pStyle w:val="aff2"/>
      </w:pPr>
      <w:r w:rsidRPr="00CA4934">
        <w:t>Выявление нарушения осанки.</w:t>
      </w:r>
    </w:p>
    <w:p w14:paraId="15FE7387" w14:textId="77777777" w:rsidR="001857FE" w:rsidRPr="00CA4934" w:rsidRDefault="001857FE" w:rsidP="000253BC">
      <w:pPr>
        <w:pStyle w:val="aff2"/>
      </w:pPr>
      <w:r w:rsidRPr="00CA4934">
        <w:t>Определение признаков плоскостопия.</w:t>
      </w:r>
    </w:p>
    <w:p w14:paraId="5DA2D284" w14:textId="77777777" w:rsidR="001857FE" w:rsidRPr="00CA4934" w:rsidRDefault="001857FE" w:rsidP="000253BC">
      <w:pPr>
        <w:pStyle w:val="aff2"/>
      </w:pPr>
      <w:r w:rsidRPr="00CA4934">
        <w:t>Оказание первой помощи при повреждении скелета и мышц.</w:t>
      </w:r>
    </w:p>
    <w:p w14:paraId="4A72EEF0" w14:textId="1DB89252" w:rsidR="001857FE" w:rsidRPr="00CA4934" w:rsidRDefault="001857FE" w:rsidP="000253BC">
      <w:pPr>
        <w:pStyle w:val="aff2"/>
      </w:pPr>
      <w:r w:rsidRPr="00CA4934">
        <w:t>Внутренняя среда организма.</w:t>
      </w:r>
    </w:p>
    <w:p w14:paraId="364556FD" w14:textId="77777777" w:rsidR="001857FE" w:rsidRPr="00CA4934" w:rsidRDefault="001857FE" w:rsidP="000253BC">
      <w:pPr>
        <w:pStyle w:val="aff2"/>
      </w:pPr>
      <w:r w:rsidRPr="00CA4934">
        <w:t>Внутренняя среда и её функции. Форменные элементы крови: эри</w:t>
      </w:r>
      <w:r w:rsidRPr="00CA4934">
        <w:t>т</w:t>
      </w:r>
      <w:r w:rsidRPr="00CA4934">
        <w:t>роциты, лейкоциты и тромбоциты. Малокровие, его причины. Красный костный мозг, его роль в организме. Плазма крови. Постоянство вну</w:t>
      </w:r>
      <w:r w:rsidRPr="00CA4934">
        <w:t>т</w:t>
      </w:r>
      <w:r w:rsidRPr="00CA4934">
        <w:t>ренней среды (гомеостаз). Свёртывание крови. Группы крови. Р</w:t>
      </w:r>
      <w:r w:rsidRPr="00CA4934">
        <w:t>е</w:t>
      </w:r>
      <w:r w:rsidRPr="00CA4934">
        <w:t>зус-фактор. Переливание крови. Донорство.</w:t>
      </w:r>
    </w:p>
    <w:p w14:paraId="1D26EDAC" w14:textId="77777777" w:rsidR="001857FE" w:rsidRPr="00CA4934" w:rsidRDefault="001857FE" w:rsidP="000253BC">
      <w:pPr>
        <w:pStyle w:val="aff2"/>
      </w:pPr>
      <w:r w:rsidRPr="00CA4934">
        <w:t>Иммунитет и его виды. Факторы, влияющие на иммунитет (приобр</w:t>
      </w:r>
      <w:r w:rsidRPr="00CA4934">
        <w:t>е</w:t>
      </w:r>
      <w:r w:rsidRPr="00CA4934">
        <w:t>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79789714" w14:textId="77777777" w:rsidR="001857FE" w:rsidRPr="00CA4934" w:rsidRDefault="001857FE" w:rsidP="000253BC">
      <w:pPr>
        <w:pStyle w:val="aff2"/>
      </w:pPr>
      <w:r w:rsidRPr="00CA4934">
        <w:t>Лабораторные и практические работы.</w:t>
      </w:r>
    </w:p>
    <w:p w14:paraId="2248D1EE" w14:textId="77777777" w:rsidR="001857FE" w:rsidRPr="00CA4934" w:rsidRDefault="001857FE" w:rsidP="000253BC">
      <w:pPr>
        <w:pStyle w:val="aff2"/>
      </w:pPr>
      <w:r w:rsidRPr="00CA4934">
        <w:t>Изучение микроскопического строения крови человека и лягушки (сравнение) на готовых микропрепаратах.</w:t>
      </w:r>
    </w:p>
    <w:p w14:paraId="5EAA4E15" w14:textId="4CD21B45" w:rsidR="001857FE" w:rsidRPr="00CA4934" w:rsidRDefault="001857FE" w:rsidP="000253BC">
      <w:pPr>
        <w:pStyle w:val="aff2"/>
      </w:pPr>
      <w:r w:rsidRPr="00CA4934">
        <w:t>Кровообращение.</w:t>
      </w:r>
    </w:p>
    <w:p w14:paraId="4682656D" w14:textId="77777777" w:rsidR="001857FE" w:rsidRPr="00CA4934" w:rsidRDefault="001857FE" w:rsidP="000253BC">
      <w:pPr>
        <w:pStyle w:val="aff2"/>
      </w:pPr>
      <w:r w:rsidRPr="00CA4934">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w:t>
      </w:r>
      <w:r w:rsidRPr="00CA4934">
        <w:t>а</w:t>
      </w:r>
      <w:r w:rsidRPr="00CA4934">
        <w:t>болеваний. Первая помощь при кровотечениях.</w:t>
      </w:r>
    </w:p>
    <w:p w14:paraId="1379F2B9" w14:textId="77777777" w:rsidR="001857FE" w:rsidRPr="00CA4934" w:rsidRDefault="001857FE" w:rsidP="000253BC">
      <w:pPr>
        <w:pStyle w:val="aff2"/>
      </w:pPr>
      <w:r w:rsidRPr="00CA4934">
        <w:t>Лабораторные и практические работы.</w:t>
      </w:r>
    </w:p>
    <w:p w14:paraId="48615ACE" w14:textId="77777777" w:rsidR="001857FE" w:rsidRPr="00CA4934" w:rsidRDefault="001857FE" w:rsidP="000253BC">
      <w:pPr>
        <w:pStyle w:val="aff2"/>
      </w:pPr>
      <w:r w:rsidRPr="00CA4934">
        <w:t>Измерение кровяного давления.</w:t>
      </w:r>
    </w:p>
    <w:p w14:paraId="59E56222" w14:textId="77777777" w:rsidR="001857FE" w:rsidRPr="00CA4934" w:rsidRDefault="001857FE" w:rsidP="000253BC">
      <w:pPr>
        <w:pStyle w:val="aff2"/>
      </w:pPr>
      <w:r w:rsidRPr="00CA4934">
        <w:t>Определение пульса и числа сердечных сокращений в покое и после дозированных физических нагрузок у человека.</w:t>
      </w:r>
    </w:p>
    <w:p w14:paraId="4FF28F43" w14:textId="77777777" w:rsidR="001857FE" w:rsidRPr="00CA4934" w:rsidRDefault="001857FE" w:rsidP="000253BC">
      <w:pPr>
        <w:pStyle w:val="aff2"/>
      </w:pPr>
      <w:r w:rsidRPr="00CA4934">
        <w:t>Первая помощь при кровотечениях.</w:t>
      </w:r>
    </w:p>
    <w:p w14:paraId="276EE02C" w14:textId="336D0AD9" w:rsidR="001857FE" w:rsidRPr="00CA4934" w:rsidRDefault="001857FE" w:rsidP="000253BC">
      <w:pPr>
        <w:pStyle w:val="aff2"/>
      </w:pPr>
      <w:r w:rsidRPr="00CA4934">
        <w:lastRenderedPageBreak/>
        <w:t>Дыхание.</w:t>
      </w:r>
    </w:p>
    <w:p w14:paraId="639AC1DD" w14:textId="77777777" w:rsidR="001857FE" w:rsidRPr="00CA4934" w:rsidRDefault="001857FE" w:rsidP="000253BC">
      <w:pPr>
        <w:pStyle w:val="aff2"/>
      </w:pPr>
      <w:r w:rsidRPr="00CA4934">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w:t>
      </w:r>
      <w:r w:rsidRPr="00CA4934">
        <w:t>е</w:t>
      </w:r>
      <w:r w:rsidRPr="00CA4934">
        <w:t>ния. Регуляция дыхания.</w:t>
      </w:r>
    </w:p>
    <w:p w14:paraId="430C18DF" w14:textId="77777777" w:rsidR="001857FE" w:rsidRPr="00CA4934" w:rsidRDefault="001857FE" w:rsidP="000253BC">
      <w:pPr>
        <w:pStyle w:val="aff2"/>
      </w:pPr>
      <w:r w:rsidRPr="00CA4934">
        <w:t>Инфекционные болезни, передающиеся через воздух, предупрежд</w:t>
      </w:r>
      <w:r w:rsidRPr="00CA4934">
        <w:t>е</w:t>
      </w:r>
      <w:r w:rsidRPr="00CA4934">
        <w:t>ние воздушно-капельных инфекций. Вред табакокурения, употребления наркотических и психотропных веществ. Реанимация. Охрана возду</w:t>
      </w:r>
      <w:r w:rsidRPr="00CA4934">
        <w:t>ш</w:t>
      </w:r>
      <w:r w:rsidRPr="00CA4934">
        <w:t>ной среды. Оказание первой помощи при поражении органов дыхания.</w:t>
      </w:r>
    </w:p>
    <w:p w14:paraId="4222F7D5" w14:textId="77777777" w:rsidR="001857FE" w:rsidRPr="00CA4934" w:rsidRDefault="001857FE" w:rsidP="000253BC">
      <w:pPr>
        <w:pStyle w:val="aff2"/>
      </w:pPr>
      <w:r w:rsidRPr="00CA4934">
        <w:t>Лабораторные и практические работы.</w:t>
      </w:r>
    </w:p>
    <w:p w14:paraId="528A7188" w14:textId="77777777" w:rsidR="001857FE" w:rsidRPr="00CA4934" w:rsidRDefault="001857FE" w:rsidP="000253BC">
      <w:pPr>
        <w:pStyle w:val="aff2"/>
      </w:pPr>
      <w:r w:rsidRPr="00CA4934">
        <w:t xml:space="preserve">Измерение обхвата грудной клетки в состоянии вдоха и выдоха. </w:t>
      </w:r>
    </w:p>
    <w:p w14:paraId="24324F5E" w14:textId="77777777" w:rsidR="001857FE" w:rsidRPr="00CA4934" w:rsidRDefault="001857FE" w:rsidP="000253BC">
      <w:pPr>
        <w:pStyle w:val="aff2"/>
      </w:pPr>
      <w:r w:rsidRPr="00CA4934">
        <w:t>Определение частоты дыхания. Влияние различных факторов на ч</w:t>
      </w:r>
      <w:r w:rsidRPr="00CA4934">
        <w:t>а</w:t>
      </w:r>
      <w:r w:rsidRPr="00CA4934">
        <w:t>стоту дыхания.</w:t>
      </w:r>
    </w:p>
    <w:p w14:paraId="391B7E46" w14:textId="7945E611" w:rsidR="001857FE" w:rsidRPr="00CA4934" w:rsidRDefault="001857FE" w:rsidP="000253BC">
      <w:pPr>
        <w:pStyle w:val="aff2"/>
      </w:pPr>
      <w:r w:rsidRPr="00CA4934">
        <w:t>Питание и пищеварение.</w:t>
      </w:r>
    </w:p>
    <w:p w14:paraId="6EC814F3" w14:textId="77777777" w:rsidR="001857FE" w:rsidRPr="00CA4934" w:rsidRDefault="001857FE" w:rsidP="000253BC">
      <w:pPr>
        <w:pStyle w:val="aff2"/>
      </w:pPr>
      <w:r w:rsidRPr="00CA4934">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w:t>
      </w:r>
      <w:r w:rsidRPr="00CA4934">
        <w:t>а</w:t>
      </w:r>
      <w:r w:rsidRPr="00CA4934">
        <w:t>сывание питательных веществ. Всасывание воды. Пищеварительные железы: печень и поджелудочная железа, их роль в пищеварении.</w:t>
      </w:r>
    </w:p>
    <w:p w14:paraId="0CD8A019" w14:textId="77777777" w:rsidR="001857FE" w:rsidRPr="00CA4934" w:rsidRDefault="001857FE" w:rsidP="000253BC">
      <w:pPr>
        <w:pStyle w:val="aff2"/>
      </w:pPr>
      <w:r w:rsidRPr="00CA4934">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6D828F42" w14:textId="77777777" w:rsidR="001857FE" w:rsidRPr="00CA4934" w:rsidRDefault="001857FE" w:rsidP="000253BC">
      <w:pPr>
        <w:pStyle w:val="aff2"/>
      </w:pPr>
      <w:r w:rsidRPr="00CA4934">
        <w:t>Гигиена питания. Предупреждение глистных и желудочно-кишечных заболеваний, пищевых отравлений. Влияние курения и алкоголя на п</w:t>
      </w:r>
      <w:r w:rsidRPr="00CA4934">
        <w:t>и</w:t>
      </w:r>
      <w:r w:rsidRPr="00CA4934">
        <w:t>щеварение.</w:t>
      </w:r>
    </w:p>
    <w:p w14:paraId="44BECF50" w14:textId="77777777" w:rsidR="001857FE" w:rsidRPr="00CA4934" w:rsidRDefault="001857FE" w:rsidP="000253BC">
      <w:pPr>
        <w:pStyle w:val="aff2"/>
      </w:pPr>
      <w:r w:rsidRPr="00CA4934">
        <w:t>Лабораторные и практические работы.</w:t>
      </w:r>
    </w:p>
    <w:p w14:paraId="6723FEF6" w14:textId="77777777" w:rsidR="001857FE" w:rsidRPr="00CA4934" w:rsidRDefault="001857FE" w:rsidP="000253BC">
      <w:pPr>
        <w:pStyle w:val="aff2"/>
      </w:pPr>
      <w:r w:rsidRPr="00CA4934">
        <w:t>Исследование действия ферментов слюны на крахмал.</w:t>
      </w:r>
    </w:p>
    <w:p w14:paraId="6AF90778" w14:textId="77777777" w:rsidR="001857FE" w:rsidRPr="00CA4934" w:rsidRDefault="001857FE" w:rsidP="000253BC">
      <w:pPr>
        <w:pStyle w:val="aff2"/>
      </w:pPr>
      <w:r w:rsidRPr="00CA4934">
        <w:t>Наблюдение действия желудочного сока на белки.</w:t>
      </w:r>
    </w:p>
    <w:p w14:paraId="6EA07A35" w14:textId="09982612" w:rsidR="001857FE" w:rsidRPr="00CA4934" w:rsidRDefault="001857FE" w:rsidP="000253BC">
      <w:pPr>
        <w:pStyle w:val="aff2"/>
      </w:pPr>
      <w:r w:rsidRPr="00CA4934">
        <w:t>Обмен веществ и превращение энергии.</w:t>
      </w:r>
    </w:p>
    <w:p w14:paraId="1D7D2796" w14:textId="77777777" w:rsidR="001857FE" w:rsidRPr="00CA4934" w:rsidRDefault="001857FE" w:rsidP="000253BC">
      <w:pPr>
        <w:pStyle w:val="aff2"/>
      </w:pPr>
      <w:r w:rsidRPr="00CA4934">
        <w:t>Обмен веществ и превращение энергии в организме человека. Пл</w:t>
      </w:r>
      <w:r w:rsidRPr="00CA4934">
        <w:t>а</w:t>
      </w:r>
      <w:r w:rsidRPr="00CA4934">
        <w:t>стический и энергетический обмен. Обмен воды и минеральных солей. Обмен белков, углеводов и жиров в организме. Регуляция обмена в</w:t>
      </w:r>
      <w:r w:rsidRPr="00CA4934">
        <w:t>е</w:t>
      </w:r>
      <w:r w:rsidRPr="00CA4934">
        <w:t>ществ и превращения энергии.</w:t>
      </w:r>
    </w:p>
    <w:p w14:paraId="6564615C" w14:textId="77777777" w:rsidR="001857FE" w:rsidRPr="00CA4934" w:rsidRDefault="001857FE" w:rsidP="000253BC">
      <w:pPr>
        <w:pStyle w:val="aff2"/>
      </w:pPr>
      <w:r w:rsidRPr="00CA4934">
        <w:t>Витамины и их роль для организма. Поступление витаминов с пищей. Синтез витаминов в организме. Авитаминозы и гиповитаминозы. С</w:t>
      </w:r>
      <w:r w:rsidRPr="00CA4934">
        <w:t>о</w:t>
      </w:r>
      <w:r w:rsidRPr="00CA4934">
        <w:t>хранение витаминов в пище.</w:t>
      </w:r>
    </w:p>
    <w:p w14:paraId="56F7E548" w14:textId="77777777" w:rsidR="001857FE" w:rsidRPr="00CA4934" w:rsidRDefault="001857FE" w:rsidP="000253BC">
      <w:pPr>
        <w:pStyle w:val="aff2"/>
      </w:pPr>
      <w:r w:rsidRPr="00CA4934">
        <w:t>Нормы и режим питания. Рациональное питание – фактор укрепления здоровья. Нарушение обмена веществ.</w:t>
      </w:r>
    </w:p>
    <w:p w14:paraId="7F23D358" w14:textId="77777777" w:rsidR="001857FE" w:rsidRPr="00CA4934" w:rsidRDefault="001857FE" w:rsidP="000253BC">
      <w:pPr>
        <w:pStyle w:val="aff2"/>
      </w:pPr>
      <w:r w:rsidRPr="00CA4934">
        <w:t>Лабораторные и практические работы.</w:t>
      </w:r>
    </w:p>
    <w:p w14:paraId="1C6FCF28" w14:textId="77777777" w:rsidR="001857FE" w:rsidRPr="00CA4934" w:rsidRDefault="001857FE" w:rsidP="000253BC">
      <w:pPr>
        <w:pStyle w:val="aff2"/>
      </w:pPr>
      <w:r w:rsidRPr="00CA4934">
        <w:t>Исследование состава продуктов питания.</w:t>
      </w:r>
    </w:p>
    <w:p w14:paraId="086AF27F" w14:textId="77777777" w:rsidR="001857FE" w:rsidRPr="00CA4934" w:rsidRDefault="001857FE" w:rsidP="000253BC">
      <w:pPr>
        <w:pStyle w:val="aff2"/>
      </w:pPr>
      <w:r w:rsidRPr="00CA4934">
        <w:t>Составление меню в зависимости от калорийности пищи.</w:t>
      </w:r>
    </w:p>
    <w:p w14:paraId="09E5B820" w14:textId="77777777" w:rsidR="001857FE" w:rsidRPr="00CA4934" w:rsidRDefault="001857FE" w:rsidP="000253BC">
      <w:pPr>
        <w:pStyle w:val="aff2"/>
      </w:pPr>
      <w:r w:rsidRPr="00CA4934">
        <w:t>Способы сохранения витаминов в пищевых продуктах.</w:t>
      </w:r>
    </w:p>
    <w:p w14:paraId="4CD549C3" w14:textId="2CF938D0" w:rsidR="001857FE" w:rsidRPr="00CA4934" w:rsidRDefault="001857FE" w:rsidP="000253BC">
      <w:pPr>
        <w:pStyle w:val="aff2"/>
      </w:pPr>
      <w:r w:rsidRPr="00CA4934">
        <w:t>Кожа.</w:t>
      </w:r>
    </w:p>
    <w:p w14:paraId="2D7BA923" w14:textId="77777777" w:rsidR="001857FE" w:rsidRPr="00CA4934" w:rsidRDefault="001857FE" w:rsidP="000253BC">
      <w:pPr>
        <w:pStyle w:val="aff2"/>
      </w:pPr>
      <w:r w:rsidRPr="00CA4934">
        <w:lastRenderedPageBreak/>
        <w:t>Строение и функции кожи. Кожа и её производные. Кожа и термор</w:t>
      </w:r>
      <w:r w:rsidRPr="00CA4934">
        <w:t>е</w:t>
      </w:r>
      <w:r w:rsidRPr="00CA4934">
        <w:t>гуляция. Влияние на кожу факторов окружающей среды.</w:t>
      </w:r>
    </w:p>
    <w:p w14:paraId="7C1481BF" w14:textId="77777777" w:rsidR="001857FE" w:rsidRPr="00CA4934" w:rsidRDefault="001857FE" w:rsidP="000253BC">
      <w:pPr>
        <w:pStyle w:val="aff2"/>
      </w:pPr>
      <w:r w:rsidRPr="00CA4934">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39C27B04" w14:textId="77777777" w:rsidR="001857FE" w:rsidRPr="00CA4934" w:rsidRDefault="001857FE" w:rsidP="000253BC">
      <w:pPr>
        <w:pStyle w:val="aff2"/>
      </w:pPr>
      <w:r w:rsidRPr="00CA4934">
        <w:t>Лабораторные и практические работы.</w:t>
      </w:r>
    </w:p>
    <w:p w14:paraId="74F6213E" w14:textId="77777777" w:rsidR="001857FE" w:rsidRPr="00CA4934" w:rsidRDefault="001857FE" w:rsidP="000253BC">
      <w:pPr>
        <w:pStyle w:val="aff2"/>
      </w:pPr>
      <w:r w:rsidRPr="00CA4934">
        <w:t>Исследование с помощью лупы тыльной и ладонной стороны кисти.</w:t>
      </w:r>
    </w:p>
    <w:p w14:paraId="21662ABB" w14:textId="77777777" w:rsidR="001857FE" w:rsidRPr="00CA4934" w:rsidRDefault="001857FE" w:rsidP="000253BC">
      <w:pPr>
        <w:pStyle w:val="aff2"/>
      </w:pPr>
      <w:r w:rsidRPr="00CA4934">
        <w:t>Определение жирности различных участков кожи лица.</w:t>
      </w:r>
    </w:p>
    <w:p w14:paraId="67820E4A" w14:textId="77777777" w:rsidR="001857FE" w:rsidRPr="00CA4934" w:rsidRDefault="001857FE" w:rsidP="000253BC">
      <w:pPr>
        <w:pStyle w:val="aff2"/>
      </w:pPr>
      <w:r w:rsidRPr="00CA4934">
        <w:t>Описание мер по уходу за кожей лица и волосами в зависимости от типа кожи.</w:t>
      </w:r>
    </w:p>
    <w:p w14:paraId="036B1C3B" w14:textId="77777777" w:rsidR="001857FE" w:rsidRPr="00CA4934" w:rsidRDefault="001857FE" w:rsidP="000253BC">
      <w:pPr>
        <w:pStyle w:val="aff2"/>
      </w:pPr>
      <w:r w:rsidRPr="00CA4934">
        <w:t>Описание основных гигиенических требований к одежде и обуви.</w:t>
      </w:r>
    </w:p>
    <w:p w14:paraId="3F26B3C3" w14:textId="700546D8" w:rsidR="001857FE" w:rsidRPr="00CA4934" w:rsidRDefault="001857FE" w:rsidP="000253BC">
      <w:pPr>
        <w:pStyle w:val="aff2"/>
      </w:pPr>
      <w:r w:rsidRPr="00CA4934">
        <w:t>Выделение.</w:t>
      </w:r>
    </w:p>
    <w:p w14:paraId="4ACB1FBF" w14:textId="77777777" w:rsidR="001857FE" w:rsidRPr="00CA4934" w:rsidRDefault="001857FE" w:rsidP="000253BC">
      <w:pPr>
        <w:pStyle w:val="aff2"/>
      </w:pPr>
      <w:r w:rsidRPr="00CA4934">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w:t>
      </w:r>
      <w:r w:rsidRPr="00CA4934">
        <w:t>с</w:t>
      </w:r>
      <w:r w:rsidRPr="00CA4934">
        <w:t>кания. Заболевания органов мочевыделительной системы, их пред</w:t>
      </w:r>
      <w:r w:rsidRPr="00CA4934">
        <w:t>у</w:t>
      </w:r>
      <w:r w:rsidRPr="00CA4934">
        <w:t>преждение.</w:t>
      </w:r>
    </w:p>
    <w:p w14:paraId="6D8DCF68" w14:textId="77777777" w:rsidR="001857FE" w:rsidRPr="00CA4934" w:rsidRDefault="001857FE" w:rsidP="000253BC">
      <w:pPr>
        <w:pStyle w:val="aff2"/>
      </w:pPr>
      <w:r w:rsidRPr="00CA4934">
        <w:t>Лабораторные и практические работы.</w:t>
      </w:r>
    </w:p>
    <w:p w14:paraId="745AADA2" w14:textId="77777777" w:rsidR="001857FE" w:rsidRPr="00CA4934" w:rsidRDefault="001857FE" w:rsidP="000253BC">
      <w:pPr>
        <w:pStyle w:val="aff2"/>
      </w:pPr>
      <w:r w:rsidRPr="00CA4934">
        <w:t xml:space="preserve">Определение местоположения почек (на муляже). </w:t>
      </w:r>
    </w:p>
    <w:p w14:paraId="55C40C6C" w14:textId="77777777" w:rsidR="001857FE" w:rsidRPr="00CA4934" w:rsidRDefault="001857FE" w:rsidP="000253BC">
      <w:pPr>
        <w:pStyle w:val="aff2"/>
      </w:pPr>
      <w:r w:rsidRPr="00CA4934">
        <w:t>Описание мер профилактики болезней почек.</w:t>
      </w:r>
    </w:p>
    <w:p w14:paraId="5D1D6CB7" w14:textId="157BD105" w:rsidR="001857FE" w:rsidRPr="00CA4934" w:rsidRDefault="001857FE" w:rsidP="000253BC">
      <w:pPr>
        <w:pStyle w:val="aff2"/>
        <w:tabs>
          <w:tab w:val="left" w:pos="3686"/>
        </w:tabs>
      </w:pPr>
      <w:r w:rsidRPr="00CA4934">
        <w:t>Размножение и развитие.</w:t>
      </w:r>
    </w:p>
    <w:p w14:paraId="4CE08E62" w14:textId="77777777" w:rsidR="001857FE" w:rsidRPr="00CA4934" w:rsidRDefault="001857FE" w:rsidP="000253BC">
      <w:pPr>
        <w:pStyle w:val="aff2"/>
        <w:tabs>
          <w:tab w:val="left" w:pos="3686"/>
        </w:tabs>
      </w:pPr>
      <w:r w:rsidRPr="00CA4934">
        <w:t>Органы репродукции, строение и функции. Половые железы. Половые клетки. Оплодотворение. Внутриутробное развитие. Влияние на эмбр</w:t>
      </w:r>
      <w:r w:rsidRPr="00CA4934">
        <w:t>и</w:t>
      </w:r>
      <w:r w:rsidRPr="00CA4934">
        <w:t>ональное развитие факторов окружающей среды. Роды. Лактация. Рост и развитие ребёнка. Половое созревание. Наследование признаков у ч</w:t>
      </w:r>
      <w:r w:rsidRPr="00CA4934">
        <w:t>е</w:t>
      </w:r>
      <w:r w:rsidRPr="00CA4934">
        <w:t>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5DC320A3" w14:textId="77777777" w:rsidR="001857FE" w:rsidRPr="00CA4934" w:rsidRDefault="001857FE" w:rsidP="000253BC">
      <w:pPr>
        <w:pStyle w:val="aff2"/>
        <w:tabs>
          <w:tab w:val="left" w:pos="3686"/>
        </w:tabs>
      </w:pPr>
      <w:r w:rsidRPr="00CA4934">
        <w:t>Лабораторные и практические работы.</w:t>
      </w:r>
    </w:p>
    <w:p w14:paraId="21C801A8" w14:textId="77777777" w:rsidR="001857FE" w:rsidRPr="00CA4934" w:rsidRDefault="001857FE" w:rsidP="000253BC">
      <w:pPr>
        <w:pStyle w:val="aff2"/>
        <w:tabs>
          <w:tab w:val="left" w:pos="3686"/>
        </w:tabs>
      </w:pPr>
      <w:r w:rsidRPr="00CA4934">
        <w:t>Описание основных мер по профилактике инфекционных вирусных заболеваний: СПИД и гепатит.</w:t>
      </w:r>
    </w:p>
    <w:p w14:paraId="10F447DA" w14:textId="4A0E6CBB" w:rsidR="001857FE" w:rsidRPr="00CA4934" w:rsidRDefault="001857FE" w:rsidP="000253BC">
      <w:pPr>
        <w:pStyle w:val="aff2"/>
      </w:pPr>
      <w:r w:rsidRPr="00CA4934">
        <w:t>Органы чувств и сенсорные системы.</w:t>
      </w:r>
    </w:p>
    <w:p w14:paraId="0675240E" w14:textId="77777777" w:rsidR="001857FE" w:rsidRPr="00CA4934" w:rsidRDefault="001857FE" w:rsidP="000253BC">
      <w:pPr>
        <w:pStyle w:val="aff2"/>
      </w:pPr>
      <w:r w:rsidRPr="00CA4934">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w:t>
      </w:r>
      <w:r w:rsidRPr="00CA4934">
        <w:t>е</w:t>
      </w:r>
      <w:r w:rsidRPr="00CA4934">
        <w:t>ния.</w:t>
      </w:r>
    </w:p>
    <w:p w14:paraId="56F4E6DB" w14:textId="77777777" w:rsidR="001857FE" w:rsidRPr="00CA4934" w:rsidRDefault="001857FE" w:rsidP="000253BC">
      <w:pPr>
        <w:pStyle w:val="aff2"/>
      </w:pPr>
      <w:r w:rsidRPr="00CA4934">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0C493B20" w14:textId="77777777" w:rsidR="001857FE" w:rsidRPr="00CA4934" w:rsidRDefault="001857FE" w:rsidP="000253BC">
      <w:pPr>
        <w:pStyle w:val="aff2"/>
      </w:pPr>
      <w:r w:rsidRPr="00CA4934">
        <w:t>Органы равновесия, мышечного чувства, осязания, обоняния и вкуса. Взаимодействие сенсорных систем организма.</w:t>
      </w:r>
    </w:p>
    <w:p w14:paraId="706DECC0" w14:textId="77777777" w:rsidR="001857FE" w:rsidRPr="00CA4934" w:rsidRDefault="001857FE" w:rsidP="000253BC">
      <w:pPr>
        <w:pStyle w:val="aff2"/>
      </w:pPr>
      <w:r w:rsidRPr="00CA4934">
        <w:t>Лабораторные и практические работы</w:t>
      </w:r>
    </w:p>
    <w:p w14:paraId="44206F72" w14:textId="77777777" w:rsidR="001857FE" w:rsidRPr="00CA4934" w:rsidRDefault="001857FE" w:rsidP="000253BC">
      <w:pPr>
        <w:pStyle w:val="aff2"/>
      </w:pPr>
      <w:r w:rsidRPr="00CA4934">
        <w:lastRenderedPageBreak/>
        <w:t>Определение остроты зрения у человека.</w:t>
      </w:r>
    </w:p>
    <w:p w14:paraId="2B603F42" w14:textId="77777777" w:rsidR="001857FE" w:rsidRPr="00CA4934" w:rsidRDefault="001857FE" w:rsidP="000253BC">
      <w:pPr>
        <w:pStyle w:val="aff2"/>
      </w:pPr>
      <w:r w:rsidRPr="00CA4934">
        <w:t>Изучение строения органа зрения (на муляже и влажном препарате).</w:t>
      </w:r>
    </w:p>
    <w:p w14:paraId="26678E76" w14:textId="77777777" w:rsidR="001857FE" w:rsidRPr="00CA4934" w:rsidRDefault="001857FE" w:rsidP="000253BC">
      <w:pPr>
        <w:pStyle w:val="aff2"/>
      </w:pPr>
      <w:r w:rsidRPr="00CA4934">
        <w:t>Изучение строения органа слуха (на муляже).</w:t>
      </w:r>
    </w:p>
    <w:p w14:paraId="6DD10348" w14:textId="266E1974" w:rsidR="001857FE" w:rsidRPr="00CA4934" w:rsidRDefault="001857FE" w:rsidP="000253BC">
      <w:pPr>
        <w:pStyle w:val="aff2"/>
      </w:pPr>
      <w:r w:rsidRPr="00CA4934">
        <w:t>Поведение и психика.</w:t>
      </w:r>
    </w:p>
    <w:p w14:paraId="0677C6C3" w14:textId="77777777" w:rsidR="001857FE" w:rsidRPr="00CA4934" w:rsidRDefault="001857FE" w:rsidP="000253BC">
      <w:pPr>
        <w:pStyle w:val="aff2"/>
      </w:pPr>
      <w:r w:rsidRPr="00CA4934">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w:t>
      </w:r>
      <w:r w:rsidRPr="00CA4934">
        <w:t>е</w:t>
      </w:r>
      <w:r w:rsidRPr="00CA4934">
        <w:t>флексов. Торможение. Динамический стереотип. Роль гормонов в пов</w:t>
      </w:r>
      <w:r w:rsidRPr="00CA4934">
        <w:t>е</w:t>
      </w:r>
      <w:r w:rsidRPr="00CA4934">
        <w:t>дении. Наследственные и ненаследственные программы поведения у человека. Приспособительный характер поведения.</w:t>
      </w:r>
    </w:p>
    <w:p w14:paraId="3C10E601" w14:textId="77777777" w:rsidR="001857FE" w:rsidRPr="00CA4934" w:rsidRDefault="001857FE" w:rsidP="000253BC">
      <w:pPr>
        <w:pStyle w:val="aff2"/>
      </w:pPr>
      <w:r w:rsidRPr="00CA4934">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w:t>
      </w:r>
      <w:r w:rsidRPr="00CA4934">
        <w:t>н</w:t>
      </w:r>
      <w:r w:rsidRPr="00CA4934">
        <w:t>ность. Типы высшей нервной деятельности и темперамента. Особенн</w:t>
      </w:r>
      <w:r w:rsidRPr="00CA4934">
        <w:t>о</w:t>
      </w:r>
      <w:r w:rsidRPr="00CA4934">
        <w:t>сти психики человека. Гигиена физического и умственного труда. Режим труда и отдыха. Сон и его значение. Гигиена сна.</w:t>
      </w:r>
    </w:p>
    <w:p w14:paraId="6F5492EC" w14:textId="77777777" w:rsidR="001857FE" w:rsidRPr="00CA4934" w:rsidRDefault="001857FE" w:rsidP="000253BC">
      <w:pPr>
        <w:pStyle w:val="aff2"/>
      </w:pPr>
      <w:r w:rsidRPr="00CA4934">
        <w:t>Лабораторные и практические работы.</w:t>
      </w:r>
    </w:p>
    <w:p w14:paraId="1A954A6B" w14:textId="77777777" w:rsidR="001857FE" w:rsidRPr="00CA4934" w:rsidRDefault="001857FE" w:rsidP="000253BC">
      <w:pPr>
        <w:pStyle w:val="aff2"/>
      </w:pPr>
      <w:r w:rsidRPr="00CA4934">
        <w:t>Изучение кратковременной памяти.</w:t>
      </w:r>
    </w:p>
    <w:p w14:paraId="6C54A6E3" w14:textId="77777777" w:rsidR="001857FE" w:rsidRPr="00CA4934" w:rsidRDefault="001857FE" w:rsidP="000253BC">
      <w:pPr>
        <w:pStyle w:val="aff2"/>
      </w:pPr>
      <w:r w:rsidRPr="00CA4934">
        <w:t>Определение объёма механической и логической памяти.</w:t>
      </w:r>
    </w:p>
    <w:p w14:paraId="06933F44" w14:textId="77777777" w:rsidR="001857FE" w:rsidRPr="00CA4934" w:rsidRDefault="001857FE" w:rsidP="000253BC">
      <w:pPr>
        <w:pStyle w:val="aff2"/>
      </w:pPr>
      <w:r w:rsidRPr="00CA4934">
        <w:t>Оценка сформированности навыков логического мышления.</w:t>
      </w:r>
    </w:p>
    <w:p w14:paraId="59EEBD49" w14:textId="7DA77DE6" w:rsidR="001857FE" w:rsidRPr="00CA4934" w:rsidRDefault="001857FE" w:rsidP="000253BC">
      <w:pPr>
        <w:pStyle w:val="aff2"/>
      </w:pPr>
      <w:r w:rsidRPr="00CA4934">
        <w:t>Человек и окружающая среда.</w:t>
      </w:r>
    </w:p>
    <w:p w14:paraId="36E09274" w14:textId="77777777" w:rsidR="001857FE" w:rsidRPr="00CA4934" w:rsidRDefault="001857FE" w:rsidP="000253BC">
      <w:pPr>
        <w:pStyle w:val="aff2"/>
      </w:pPr>
      <w:r w:rsidRPr="00CA4934">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w:t>
      </w:r>
      <w:r w:rsidRPr="00CA4934">
        <w:t>и</w:t>
      </w:r>
      <w:r w:rsidRPr="00CA4934">
        <w:t>туациях.</w:t>
      </w:r>
    </w:p>
    <w:p w14:paraId="605F4C6C" w14:textId="77777777" w:rsidR="001857FE" w:rsidRPr="00CA4934" w:rsidRDefault="001857FE" w:rsidP="000253BC">
      <w:pPr>
        <w:pStyle w:val="aff2"/>
      </w:pPr>
      <w:r w:rsidRPr="00CA4934">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4303B4BC" w14:textId="77777777" w:rsidR="001857FE" w:rsidRPr="000253BC" w:rsidRDefault="001857FE" w:rsidP="000253BC">
      <w:pPr>
        <w:pStyle w:val="aff2"/>
      </w:pPr>
      <w:r w:rsidRPr="000253BC">
        <w:t>Человек как часть биосферы Земли. Антропогенные воздействия на природу. Урбанизация. Цивилизация. Техногенные изменения в окр</w:t>
      </w:r>
      <w:r w:rsidRPr="000253BC">
        <w:t>у</w:t>
      </w:r>
      <w:r w:rsidRPr="000253BC">
        <w:t>жающей среде. Современные глобальные экологические проблемы. Значение охраны окружающей среды для сохранения человечества.</w:t>
      </w:r>
    </w:p>
    <w:p w14:paraId="0039608D" w14:textId="1D95E21C" w:rsidR="001857FE" w:rsidRPr="000253BC" w:rsidRDefault="001857FE" w:rsidP="000253BC">
      <w:pPr>
        <w:pStyle w:val="aff2"/>
        <w:rPr>
          <w:b/>
          <w:bCs/>
        </w:rPr>
      </w:pPr>
      <w:r w:rsidRPr="000253BC">
        <w:rPr>
          <w:b/>
          <w:bCs/>
        </w:rPr>
        <w:t>Планируемые результаты освоения программы по биологии на уровне основного общего образования.</w:t>
      </w:r>
    </w:p>
    <w:p w14:paraId="3439A2F1" w14:textId="1A1001E6" w:rsidR="001857FE" w:rsidRPr="00CA4934" w:rsidRDefault="001857FE" w:rsidP="000253BC">
      <w:pPr>
        <w:pStyle w:val="aff2"/>
      </w:pPr>
      <w:r w:rsidRPr="00CA4934">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222CC75A" w14:textId="73259118" w:rsidR="001857FE" w:rsidRPr="00CA4934" w:rsidRDefault="001857FE" w:rsidP="000253BC">
      <w:pPr>
        <w:pStyle w:val="aff2"/>
      </w:pPr>
      <w:r w:rsidRPr="000253BC">
        <w:rPr>
          <w:b/>
          <w:bCs/>
        </w:rPr>
        <w:t>Личностные результаты</w:t>
      </w:r>
      <w:r w:rsidRPr="00CA4934">
        <w:t xml:space="preserve"> освоения программы по биологии осно</w:t>
      </w:r>
      <w:r w:rsidRPr="00CA4934">
        <w:t>в</w:t>
      </w:r>
      <w:r w:rsidRPr="00CA4934">
        <w:t xml:space="preserve">ного общего образования должны отражать готовность обучающихся </w:t>
      </w:r>
      <w:r w:rsidRPr="00CA4934">
        <w:lastRenderedPageBreak/>
        <w:t>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w:t>
      </w:r>
      <w:r w:rsidRPr="00CA4934">
        <w:t>а</w:t>
      </w:r>
      <w:r w:rsidRPr="00CA4934">
        <w:t>сти:</w:t>
      </w:r>
    </w:p>
    <w:p w14:paraId="2AE89AB8" w14:textId="77777777" w:rsidR="001857FE" w:rsidRPr="00CA4934" w:rsidRDefault="001857FE" w:rsidP="000253BC">
      <w:pPr>
        <w:pStyle w:val="aff2"/>
      </w:pPr>
      <w:r w:rsidRPr="00CA4934">
        <w:t>1) патриотического воспитания:</w:t>
      </w:r>
    </w:p>
    <w:p w14:paraId="38844236" w14:textId="77777777" w:rsidR="001857FE" w:rsidRPr="00CA4934" w:rsidRDefault="001857FE" w:rsidP="000253BC">
      <w:pPr>
        <w:pStyle w:val="aff2"/>
      </w:pPr>
      <w:r w:rsidRPr="00CA4934">
        <w:t>отношение к биологии как к важной составляющей культуры, го</w:t>
      </w:r>
      <w:r w:rsidRPr="00CA4934">
        <w:t>р</w:t>
      </w:r>
      <w:r w:rsidRPr="00CA4934">
        <w:t>дость за вклад российских и советских учёных в развитие мировой би</w:t>
      </w:r>
      <w:r w:rsidRPr="00CA4934">
        <w:t>о</w:t>
      </w:r>
      <w:r w:rsidRPr="00CA4934">
        <w:t>логической науки;</w:t>
      </w:r>
    </w:p>
    <w:p w14:paraId="44ECE264" w14:textId="77777777" w:rsidR="001857FE" w:rsidRPr="00CA4934" w:rsidRDefault="001857FE" w:rsidP="000253BC">
      <w:pPr>
        <w:pStyle w:val="aff2"/>
      </w:pPr>
      <w:r w:rsidRPr="00CA4934">
        <w:t>2) гражданского воспитания:</w:t>
      </w:r>
    </w:p>
    <w:p w14:paraId="4EB5E8D3" w14:textId="77777777" w:rsidR="001857FE" w:rsidRPr="00CA4934" w:rsidRDefault="001857FE" w:rsidP="000253BC">
      <w:pPr>
        <w:pStyle w:val="aff2"/>
      </w:pPr>
      <w:r w:rsidRPr="00CA4934">
        <w:t>готовность к конструктивной совместной деятельности при выпо</w:t>
      </w:r>
      <w:r w:rsidRPr="00CA4934">
        <w:t>л</w:t>
      </w:r>
      <w:r w:rsidRPr="00CA4934">
        <w:t>нении исследований и проектов, стремление к взаимопониманию и взаимопомощи;</w:t>
      </w:r>
    </w:p>
    <w:p w14:paraId="33B1BFF8" w14:textId="77777777" w:rsidR="001857FE" w:rsidRPr="00CA4934" w:rsidRDefault="001857FE" w:rsidP="000253BC">
      <w:pPr>
        <w:pStyle w:val="aff2"/>
      </w:pPr>
      <w:r w:rsidRPr="00CA4934">
        <w:t>3) духовно-нравственного воспитания:</w:t>
      </w:r>
    </w:p>
    <w:p w14:paraId="451E545A" w14:textId="77777777" w:rsidR="001857FE" w:rsidRPr="00CA4934" w:rsidRDefault="001857FE" w:rsidP="000253BC">
      <w:pPr>
        <w:pStyle w:val="aff2"/>
      </w:pPr>
      <w:r w:rsidRPr="00CA4934">
        <w:t>готовность оценивать поведение и поступки с позиции нравственных норм и норм экологической культуры;</w:t>
      </w:r>
    </w:p>
    <w:p w14:paraId="3796D092" w14:textId="77777777" w:rsidR="001857FE" w:rsidRPr="00CA4934" w:rsidRDefault="001857FE" w:rsidP="000253BC">
      <w:pPr>
        <w:pStyle w:val="aff2"/>
      </w:pPr>
      <w:r w:rsidRPr="00CA4934">
        <w:t>понимание значимости нравственного аспекта деятельности человека в медицине и биологии;</w:t>
      </w:r>
    </w:p>
    <w:p w14:paraId="2FCC3CA5" w14:textId="77777777" w:rsidR="001857FE" w:rsidRPr="00CA4934" w:rsidRDefault="001857FE" w:rsidP="000253BC">
      <w:pPr>
        <w:pStyle w:val="aff2"/>
      </w:pPr>
      <w:r w:rsidRPr="00CA4934">
        <w:t>4) эстетического воспитания:</w:t>
      </w:r>
    </w:p>
    <w:p w14:paraId="493F43FB" w14:textId="77777777" w:rsidR="001857FE" w:rsidRPr="00CA4934" w:rsidRDefault="001857FE" w:rsidP="000253BC">
      <w:pPr>
        <w:pStyle w:val="aff2"/>
      </w:pPr>
      <w:r w:rsidRPr="00CA4934">
        <w:t>понимание роли биологии в формировании эстетической культуры личности;</w:t>
      </w:r>
    </w:p>
    <w:p w14:paraId="1B1FDD50" w14:textId="77777777" w:rsidR="001857FE" w:rsidRPr="00CA4934" w:rsidRDefault="001857FE" w:rsidP="000253BC">
      <w:pPr>
        <w:pStyle w:val="aff2"/>
      </w:pPr>
      <w:r w:rsidRPr="00CA4934">
        <w:t>5) ценности научного познания:</w:t>
      </w:r>
    </w:p>
    <w:p w14:paraId="3079F378" w14:textId="77777777" w:rsidR="001857FE" w:rsidRPr="00CA4934" w:rsidRDefault="001857FE" w:rsidP="000253BC">
      <w:pPr>
        <w:pStyle w:val="aff2"/>
      </w:pPr>
      <w:r w:rsidRPr="00CA4934">
        <w:t>ориентация на современную систему научных представлений об о</w:t>
      </w:r>
      <w:r w:rsidRPr="00CA4934">
        <w:t>с</w:t>
      </w:r>
      <w:r w:rsidRPr="00CA4934">
        <w:t>новных биологических закономерностях, взаимосвязях человека с пр</w:t>
      </w:r>
      <w:r w:rsidRPr="00CA4934">
        <w:t>и</w:t>
      </w:r>
      <w:r w:rsidRPr="00CA4934">
        <w:t>родной и социальной средой;</w:t>
      </w:r>
    </w:p>
    <w:p w14:paraId="517E1F48" w14:textId="77777777" w:rsidR="001857FE" w:rsidRPr="00CA4934" w:rsidRDefault="001857FE" w:rsidP="000253BC">
      <w:pPr>
        <w:pStyle w:val="aff2"/>
      </w:pPr>
      <w:r w:rsidRPr="00CA4934">
        <w:t>понимание роли биологической науки в формировании научного м</w:t>
      </w:r>
      <w:r w:rsidRPr="00CA4934">
        <w:t>и</w:t>
      </w:r>
      <w:r w:rsidRPr="00CA4934">
        <w:t>ровоззрения;</w:t>
      </w:r>
    </w:p>
    <w:p w14:paraId="6E82DB14" w14:textId="77777777" w:rsidR="001857FE" w:rsidRPr="00CA4934" w:rsidRDefault="001857FE" w:rsidP="000253BC">
      <w:pPr>
        <w:pStyle w:val="aff2"/>
      </w:pPr>
      <w:r w:rsidRPr="00CA4934">
        <w:t>развитие научной любознательности, интереса к биологической науке, навыков исследовательской деятельности;</w:t>
      </w:r>
    </w:p>
    <w:p w14:paraId="2D1B8ADF" w14:textId="77777777" w:rsidR="001857FE" w:rsidRPr="00CA4934" w:rsidRDefault="001857FE" w:rsidP="000253BC">
      <w:pPr>
        <w:pStyle w:val="aff2"/>
      </w:pPr>
      <w:r w:rsidRPr="00CA4934">
        <w:t>6) формирования культуры здоровья:</w:t>
      </w:r>
    </w:p>
    <w:p w14:paraId="14AB698D" w14:textId="77777777" w:rsidR="001857FE" w:rsidRPr="00CA4934" w:rsidRDefault="001857FE" w:rsidP="000253BC">
      <w:pPr>
        <w:pStyle w:val="aff2"/>
      </w:pPr>
      <w:r w:rsidRPr="00CA4934">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w:t>
      </w:r>
      <w:r w:rsidRPr="00CA4934">
        <w:t>е</w:t>
      </w:r>
      <w:r w:rsidRPr="00CA4934">
        <w:t>ская активность);</w:t>
      </w:r>
    </w:p>
    <w:p w14:paraId="0EFD0637" w14:textId="77777777" w:rsidR="001857FE" w:rsidRPr="00CA4934" w:rsidRDefault="001857FE" w:rsidP="000253BC">
      <w:pPr>
        <w:pStyle w:val="aff2"/>
      </w:pPr>
      <w:r w:rsidRPr="00CA4934">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1BE4241B" w14:textId="77777777" w:rsidR="001857FE" w:rsidRPr="00CA4934" w:rsidRDefault="001857FE" w:rsidP="000253BC">
      <w:pPr>
        <w:pStyle w:val="aff2"/>
      </w:pPr>
      <w:r w:rsidRPr="00CA4934">
        <w:t>соблюдение правил безопасности, в том числе навыки безопасного поведения в природной среде;</w:t>
      </w:r>
    </w:p>
    <w:p w14:paraId="1A49D529" w14:textId="77777777" w:rsidR="001857FE" w:rsidRPr="00CA4934" w:rsidRDefault="001857FE" w:rsidP="000253BC">
      <w:pPr>
        <w:pStyle w:val="aff2"/>
      </w:pPr>
      <w:r w:rsidRPr="00CA4934">
        <w:t>сформированность навыка рефлексии, управление собственным эмоциональным состоянием;</w:t>
      </w:r>
    </w:p>
    <w:p w14:paraId="1D8345F6" w14:textId="77777777" w:rsidR="001857FE" w:rsidRPr="00CA4934" w:rsidRDefault="001857FE" w:rsidP="000253BC">
      <w:pPr>
        <w:pStyle w:val="aff2"/>
      </w:pPr>
      <w:r w:rsidRPr="00CA4934">
        <w:t>7) трудового воспитания:</w:t>
      </w:r>
    </w:p>
    <w:p w14:paraId="501FAD75" w14:textId="77777777" w:rsidR="001857FE" w:rsidRPr="00CA4934" w:rsidRDefault="001857FE" w:rsidP="000253BC">
      <w:pPr>
        <w:pStyle w:val="aff2"/>
      </w:pPr>
      <w:r w:rsidRPr="00CA4934">
        <w:t xml:space="preserve">активное участие в решении практических задач (в рамках семьи, образовательной организации, </w:t>
      </w:r>
      <w:r w:rsidRPr="00CA4934">
        <w:rPr>
          <w:rFonts w:eastAsia="SchoolBookSanPin"/>
        </w:rPr>
        <w:t>населенного пункта, родного края)</w:t>
      </w:r>
      <w:r w:rsidRPr="00CA4934">
        <w:t xml:space="preserve"> би</w:t>
      </w:r>
      <w:r w:rsidRPr="00CA4934">
        <w:t>о</w:t>
      </w:r>
      <w:r w:rsidRPr="00CA4934">
        <w:lastRenderedPageBreak/>
        <w:t>логической и экологической направленности, интерес к практическому изучению профессий, связанных с биологией;</w:t>
      </w:r>
    </w:p>
    <w:p w14:paraId="6A4E3918" w14:textId="77777777" w:rsidR="001857FE" w:rsidRPr="00CA4934" w:rsidRDefault="001857FE" w:rsidP="000253BC">
      <w:pPr>
        <w:pStyle w:val="aff2"/>
      </w:pPr>
      <w:r w:rsidRPr="00CA4934">
        <w:t>8) экологического воспитания:</w:t>
      </w:r>
    </w:p>
    <w:p w14:paraId="55F13485" w14:textId="77777777" w:rsidR="001857FE" w:rsidRPr="00CA4934" w:rsidRDefault="001857FE" w:rsidP="000253BC">
      <w:pPr>
        <w:pStyle w:val="aff2"/>
      </w:pPr>
      <w:r w:rsidRPr="00CA4934">
        <w:t>ориентация на применение биологических знаний при решении задач в области окружающей среды;</w:t>
      </w:r>
    </w:p>
    <w:p w14:paraId="2178B440" w14:textId="77777777" w:rsidR="001857FE" w:rsidRPr="00CA4934" w:rsidRDefault="001857FE" w:rsidP="000253BC">
      <w:pPr>
        <w:pStyle w:val="aff2"/>
      </w:pPr>
      <w:r w:rsidRPr="00CA4934">
        <w:t>осознание экологических проблем и путей их решения;</w:t>
      </w:r>
    </w:p>
    <w:p w14:paraId="2EA7BE3D" w14:textId="77777777" w:rsidR="001857FE" w:rsidRPr="00CA4934" w:rsidRDefault="001857FE" w:rsidP="000253BC">
      <w:pPr>
        <w:pStyle w:val="aff2"/>
      </w:pPr>
      <w:r w:rsidRPr="00CA4934">
        <w:t>готовность к участию в практической деятельности экологической направленности;</w:t>
      </w:r>
    </w:p>
    <w:p w14:paraId="7439EC78" w14:textId="77777777" w:rsidR="001857FE" w:rsidRPr="00CA4934" w:rsidRDefault="001857FE" w:rsidP="000253BC">
      <w:pPr>
        <w:pStyle w:val="aff2"/>
      </w:pPr>
      <w:r w:rsidRPr="00CA4934">
        <w:t>9) адаптации обучающегося к изменяющимся условиям социальной и природной среды:</w:t>
      </w:r>
    </w:p>
    <w:p w14:paraId="6D31AE47" w14:textId="77777777" w:rsidR="001857FE" w:rsidRPr="00CA4934" w:rsidRDefault="001857FE" w:rsidP="000253BC">
      <w:pPr>
        <w:pStyle w:val="aff2"/>
      </w:pPr>
      <w:r w:rsidRPr="00CA4934">
        <w:t>оценка изменяющихся условий;</w:t>
      </w:r>
    </w:p>
    <w:p w14:paraId="25F7CF35" w14:textId="77777777" w:rsidR="001857FE" w:rsidRPr="00CA4934" w:rsidRDefault="001857FE" w:rsidP="000253BC">
      <w:pPr>
        <w:pStyle w:val="aff2"/>
      </w:pPr>
      <w:r w:rsidRPr="00CA4934">
        <w:t>принятие решения (индивидуальное, в группе) в изменяющихся условиях на основании анализа биологической информации;</w:t>
      </w:r>
    </w:p>
    <w:p w14:paraId="2ED4F002" w14:textId="77777777" w:rsidR="001857FE" w:rsidRPr="00CA4934" w:rsidRDefault="001857FE" w:rsidP="000253BC">
      <w:pPr>
        <w:pStyle w:val="aff2"/>
      </w:pPr>
      <w:r w:rsidRPr="00CA4934">
        <w:t>планирование действий в новой ситуации на основании знаний би</w:t>
      </w:r>
      <w:r w:rsidRPr="00CA4934">
        <w:t>о</w:t>
      </w:r>
      <w:r w:rsidRPr="00CA4934">
        <w:t>логических закономерностей.</w:t>
      </w:r>
    </w:p>
    <w:p w14:paraId="3A0848B4" w14:textId="033C3CEF" w:rsidR="001857FE" w:rsidRPr="000253BC" w:rsidRDefault="001857FE" w:rsidP="000253BC">
      <w:pPr>
        <w:pStyle w:val="aff2"/>
        <w:rPr>
          <w:b/>
          <w:bCs/>
        </w:rPr>
      </w:pPr>
      <w:bookmarkStart w:id="55" w:name="_TOC_250007"/>
      <w:r w:rsidRPr="000253BC">
        <w:rPr>
          <w:b/>
          <w:bCs/>
        </w:rPr>
        <w:t>Метапредметные результаты освоения программы по биологии основного общего образования, должны отражать:</w:t>
      </w:r>
    </w:p>
    <w:p w14:paraId="6ADA0245" w14:textId="38FA5000" w:rsidR="001857FE" w:rsidRPr="00CA4934" w:rsidRDefault="001857FE" w:rsidP="000253BC">
      <w:pPr>
        <w:pStyle w:val="aff2"/>
      </w:pPr>
      <w:r w:rsidRPr="00CA4934">
        <w:t>Овладение универсальными учебными познавательными действиями:</w:t>
      </w:r>
    </w:p>
    <w:p w14:paraId="48960BF3" w14:textId="77777777" w:rsidR="001857FE" w:rsidRPr="00CA4934" w:rsidRDefault="001857FE" w:rsidP="000253BC">
      <w:pPr>
        <w:pStyle w:val="aff2"/>
        <w:rPr>
          <w:i/>
        </w:rPr>
      </w:pPr>
      <w:r w:rsidRPr="00CA4934">
        <w:t>1) базовые логические действия:</w:t>
      </w:r>
    </w:p>
    <w:bookmarkEnd w:id="55"/>
    <w:p w14:paraId="3F553EEC" w14:textId="77777777" w:rsidR="001857FE" w:rsidRPr="00CA4934" w:rsidRDefault="001857FE" w:rsidP="000253BC">
      <w:pPr>
        <w:pStyle w:val="aff2"/>
      </w:pPr>
      <w:r w:rsidRPr="00CA4934">
        <w:t>выявлять и характеризовать существенные признаки биологических объектов (явлений);</w:t>
      </w:r>
    </w:p>
    <w:p w14:paraId="445BAED0" w14:textId="77777777" w:rsidR="001857FE" w:rsidRPr="00CA4934" w:rsidRDefault="001857FE" w:rsidP="000253BC">
      <w:pPr>
        <w:pStyle w:val="aff2"/>
      </w:pPr>
      <w:r w:rsidRPr="00CA4934">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0C4E3B8E" w14:textId="77777777" w:rsidR="001857FE" w:rsidRPr="00CA4934" w:rsidRDefault="001857FE" w:rsidP="000253BC">
      <w:pPr>
        <w:pStyle w:val="aff2"/>
      </w:pPr>
      <w:r w:rsidRPr="00CA4934">
        <w:t>с учётом предложенной биологической задачи выявлять закономе</w:t>
      </w:r>
      <w:r w:rsidRPr="00CA4934">
        <w:t>р</w:t>
      </w:r>
      <w:r w:rsidRPr="00CA4934">
        <w:t>ности и противоречия в рассматриваемых фактах и наблюдениях, пре</w:t>
      </w:r>
      <w:r w:rsidRPr="00CA4934">
        <w:t>д</w:t>
      </w:r>
      <w:r w:rsidRPr="00CA4934">
        <w:t>лагать критерии для выявления закономерностей и противоречий;</w:t>
      </w:r>
    </w:p>
    <w:p w14:paraId="304F6FD5" w14:textId="77777777" w:rsidR="001857FE" w:rsidRPr="00CA4934" w:rsidRDefault="001857FE" w:rsidP="000253BC">
      <w:pPr>
        <w:pStyle w:val="aff2"/>
      </w:pPr>
      <w:r w:rsidRPr="00CA4934">
        <w:t>выявлять дефициты информации, данных, необходимых для решения поставленной задачи;</w:t>
      </w:r>
    </w:p>
    <w:p w14:paraId="72820F86" w14:textId="77777777" w:rsidR="001857FE" w:rsidRPr="00CA4934" w:rsidRDefault="001857FE" w:rsidP="000253BC">
      <w:pPr>
        <w:pStyle w:val="aff2"/>
      </w:pPr>
      <w:r w:rsidRPr="00CA4934">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w:t>
      </w:r>
      <w:r w:rsidRPr="00CA4934">
        <w:t>у</w:t>
      </w:r>
      <w:r w:rsidRPr="00CA4934">
        <w:t>лировать гипотезы о взаимосвязях;</w:t>
      </w:r>
    </w:p>
    <w:p w14:paraId="029A7D05" w14:textId="77777777" w:rsidR="001857FE" w:rsidRPr="00CA4934" w:rsidRDefault="001857FE" w:rsidP="000253BC">
      <w:pPr>
        <w:pStyle w:val="aff2"/>
      </w:pPr>
      <w:r w:rsidRPr="00CA4934">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7BBAED86" w14:textId="77777777" w:rsidR="001857FE" w:rsidRPr="00CA4934" w:rsidRDefault="001857FE" w:rsidP="000253BC">
      <w:pPr>
        <w:pStyle w:val="aff2"/>
      </w:pPr>
      <w:r w:rsidRPr="00CA4934">
        <w:t>2) базовые исследовательские действия:</w:t>
      </w:r>
    </w:p>
    <w:p w14:paraId="4D371D2D" w14:textId="77777777" w:rsidR="001857FE" w:rsidRPr="00CA4934" w:rsidRDefault="001857FE" w:rsidP="000253BC">
      <w:pPr>
        <w:pStyle w:val="aff2"/>
      </w:pPr>
      <w:r w:rsidRPr="00CA4934">
        <w:t>использовать вопросы как исследовательский инструмент познания;</w:t>
      </w:r>
    </w:p>
    <w:p w14:paraId="56671C8A" w14:textId="77777777" w:rsidR="001857FE" w:rsidRPr="00CA4934" w:rsidRDefault="001857FE" w:rsidP="000253BC">
      <w:pPr>
        <w:pStyle w:val="aff2"/>
      </w:pPr>
      <w:r w:rsidRPr="00CA4934">
        <w:t>формулировать вопросы, фиксирующие разрыв между реальным и желательным состоянием ситуации, объекта, и самостоятельно уст</w:t>
      </w:r>
      <w:r w:rsidRPr="00CA4934">
        <w:t>а</w:t>
      </w:r>
      <w:r w:rsidRPr="00CA4934">
        <w:t>навливать искомое и данное;</w:t>
      </w:r>
    </w:p>
    <w:p w14:paraId="4CBEC821" w14:textId="77777777" w:rsidR="001857FE" w:rsidRPr="00CA4934" w:rsidRDefault="001857FE" w:rsidP="000253BC">
      <w:pPr>
        <w:pStyle w:val="aff2"/>
      </w:pPr>
      <w:r w:rsidRPr="00CA4934">
        <w:t>формировать гипотезу об истинности собственных суждений, арг</w:t>
      </w:r>
      <w:r w:rsidRPr="00CA4934">
        <w:t>у</w:t>
      </w:r>
      <w:r w:rsidRPr="00CA4934">
        <w:t>ментировать свою позицию, мнение;</w:t>
      </w:r>
    </w:p>
    <w:p w14:paraId="4E106657" w14:textId="77777777" w:rsidR="001857FE" w:rsidRPr="00CA4934" w:rsidRDefault="001857FE" w:rsidP="000253BC">
      <w:pPr>
        <w:pStyle w:val="aff2"/>
      </w:pPr>
      <w:r w:rsidRPr="00CA4934">
        <w:lastRenderedPageBreak/>
        <w:t>проводить по самостоятельно составленному плану наблюдение, н</w:t>
      </w:r>
      <w:r w:rsidRPr="00CA4934">
        <w:t>е</w:t>
      </w:r>
      <w:r w:rsidRPr="00CA4934">
        <w:t>сложный биологический эксперимент, небольшое исследование по установлению особенностей биологического объекта (процесса) изуч</w:t>
      </w:r>
      <w:r w:rsidRPr="00CA4934">
        <w:t>е</w:t>
      </w:r>
      <w:r w:rsidRPr="00CA4934">
        <w:t>ния, причинно-следственных связей и зависимостей биологических объектов между собой;</w:t>
      </w:r>
    </w:p>
    <w:p w14:paraId="6632F4F7" w14:textId="77777777" w:rsidR="001857FE" w:rsidRPr="00CA4934" w:rsidRDefault="001857FE" w:rsidP="000253BC">
      <w:pPr>
        <w:pStyle w:val="aff2"/>
      </w:pPr>
      <w:r w:rsidRPr="00CA4934">
        <w:t>оценивать на применимость и достоверность информацию, получе</w:t>
      </w:r>
      <w:r w:rsidRPr="00CA4934">
        <w:t>н</w:t>
      </w:r>
      <w:r w:rsidRPr="00CA4934">
        <w:t>ную в ходе наблюдения и эксперимента;</w:t>
      </w:r>
    </w:p>
    <w:p w14:paraId="4BEC8E02" w14:textId="77777777" w:rsidR="001857FE" w:rsidRPr="00CA4934" w:rsidRDefault="001857FE" w:rsidP="000253BC">
      <w:pPr>
        <w:pStyle w:val="aff2"/>
      </w:pPr>
      <w:r w:rsidRPr="00CA4934">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4D10BA3E" w14:textId="77777777" w:rsidR="001857FE" w:rsidRPr="00CA4934" w:rsidRDefault="001857FE" w:rsidP="000253BC">
      <w:pPr>
        <w:pStyle w:val="aff2"/>
      </w:pPr>
      <w:r w:rsidRPr="00CA4934">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15C5BC5C" w14:textId="77777777" w:rsidR="001857FE" w:rsidRPr="00CA4934" w:rsidRDefault="001857FE" w:rsidP="000253BC">
      <w:pPr>
        <w:pStyle w:val="aff2"/>
        <w:rPr>
          <w:i/>
        </w:rPr>
      </w:pPr>
      <w:r w:rsidRPr="00CA4934">
        <w:t>3) работа с информацией:</w:t>
      </w:r>
    </w:p>
    <w:p w14:paraId="5DD7D51C" w14:textId="77777777" w:rsidR="001857FE" w:rsidRPr="00CA4934" w:rsidRDefault="001857FE" w:rsidP="000253BC">
      <w:pPr>
        <w:pStyle w:val="aff2"/>
      </w:pPr>
      <w:r w:rsidRPr="00CA4934">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3C177C26" w14:textId="77777777" w:rsidR="001857FE" w:rsidRPr="00CA4934" w:rsidRDefault="001857FE" w:rsidP="000253BC">
      <w:pPr>
        <w:pStyle w:val="aff2"/>
      </w:pPr>
      <w:r w:rsidRPr="00CA4934">
        <w:t>выбирать, анализировать, систематизировать и интерпретировать биологическую информацию различных видов и форм представления;</w:t>
      </w:r>
    </w:p>
    <w:p w14:paraId="6C0283A3" w14:textId="77777777" w:rsidR="001857FE" w:rsidRPr="00CA4934" w:rsidRDefault="001857FE" w:rsidP="000253BC">
      <w:pPr>
        <w:pStyle w:val="aff2"/>
      </w:pPr>
      <w:r w:rsidRPr="00CA4934">
        <w:t>находить сходные аргументы (подтверждающие или опровергающие одну и ту же идею, версию) в различных информационных источниках;</w:t>
      </w:r>
    </w:p>
    <w:p w14:paraId="3780E925" w14:textId="77777777" w:rsidR="001857FE" w:rsidRPr="00CA4934" w:rsidRDefault="001857FE" w:rsidP="000253BC">
      <w:pPr>
        <w:pStyle w:val="aff2"/>
      </w:pPr>
      <w:r w:rsidRPr="00CA4934">
        <w:t>самостоятельно выбирать оптимальную форму представления и</w:t>
      </w:r>
      <w:r w:rsidRPr="00CA4934">
        <w:t>н</w:t>
      </w:r>
      <w:r w:rsidRPr="00CA4934">
        <w:t>формации и иллюстрировать решаемые задачи несложными схемами, диаграммами, иной графикой и их комбинациями;</w:t>
      </w:r>
    </w:p>
    <w:p w14:paraId="677CFDB1" w14:textId="77777777" w:rsidR="001857FE" w:rsidRPr="00CA4934" w:rsidRDefault="001857FE" w:rsidP="000253BC">
      <w:pPr>
        <w:pStyle w:val="aff2"/>
      </w:pPr>
      <w:r w:rsidRPr="00CA4934">
        <w:t>оценивать надёжность биологической информации по критериям, предложенным учителем или сформулированным самостоятельно;</w:t>
      </w:r>
    </w:p>
    <w:p w14:paraId="411D538E" w14:textId="77777777" w:rsidR="001857FE" w:rsidRPr="00CA4934" w:rsidRDefault="001857FE" w:rsidP="000253BC">
      <w:pPr>
        <w:pStyle w:val="aff2"/>
      </w:pPr>
      <w:r w:rsidRPr="00CA4934">
        <w:t>запоминать и систематизировать биологическую информацию.</w:t>
      </w:r>
    </w:p>
    <w:p w14:paraId="1D1B49C7" w14:textId="75DBEC29" w:rsidR="001857FE" w:rsidRPr="00CA4934" w:rsidRDefault="001857FE" w:rsidP="000253BC">
      <w:pPr>
        <w:pStyle w:val="aff2"/>
      </w:pPr>
      <w:r w:rsidRPr="00CA4934">
        <w:t>Овладение универсальными учебными коммуникативными действ</w:t>
      </w:r>
      <w:r w:rsidRPr="00CA4934">
        <w:t>и</w:t>
      </w:r>
      <w:r w:rsidRPr="00CA4934">
        <w:t>ями:</w:t>
      </w:r>
    </w:p>
    <w:p w14:paraId="3AEA0CF1" w14:textId="77777777" w:rsidR="001857FE" w:rsidRPr="00CA4934" w:rsidRDefault="001857FE" w:rsidP="000253BC">
      <w:pPr>
        <w:pStyle w:val="aff2"/>
      </w:pPr>
      <w:r w:rsidRPr="00CA4934">
        <w:t>1) общение:</w:t>
      </w:r>
    </w:p>
    <w:p w14:paraId="3FFF557D" w14:textId="77777777" w:rsidR="001857FE" w:rsidRPr="00CA4934" w:rsidRDefault="001857FE" w:rsidP="000253BC">
      <w:pPr>
        <w:pStyle w:val="aff2"/>
      </w:pPr>
      <w:r w:rsidRPr="00CA4934">
        <w:t>воспринимать и формулировать суждения, выражать эмоции в пр</w:t>
      </w:r>
      <w:r w:rsidRPr="00CA4934">
        <w:t>о</w:t>
      </w:r>
      <w:r w:rsidRPr="00CA4934">
        <w:t>цессе выполнения практических и лабораторных работ;</w:t>
      </w:r>
    </w:p>
    <w:p w14:paraId="417F7161" w14:textId="77777777" w:rsidR="001857FE" w:rsidRPr="00CA4934" w:rsidRDefault="001857FE" w:rsidP="000253BC">
      <w:pPr>
        <w:pStyle w:val="aff2"/>
      </w:pPr>
      <w:r w:rsidRPr="00CA4934">
        <w:t>выражать себя (свою точку зрения) в устных и письменных текстах;</w:t>
      </w:r>
    </w:p>
    <w:p w14:paraId="512D6F54" w14:textId="77777777" w:rsidR="001857FE" w:rsidRPr="00CA4934" w:rsidRDefault="001857FE" w:rsidP="000253BC">
      <w:pPr>
        <w:pStyle w:val="aff2"/>
      </w:pPr>
      <w:r w:rsidRPr="00CA4934">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5714C23B" w14:textId="77777777" w:rsidR="001857FE" w:rsidRPr="00CA4934" w:rsidRDefault="001857FE" w:rsidP="000253BC">
      <w:pPr>
        <w:pStyle w:val="aff2"/>
      </w:pPr>
      <w:r w:rsidRPr="00CA4934">
        <w:t>понимать намерения других, проявлять уважительное отношение к собеседнику и в корректной форме формулировать свои возражения;</w:t>
      </w:r>
    </w:p>
    <w:p w14:paraId="526C2DAB" w14:textId="77777777" w:rsidR="001857FE" w:rsidRPr="00CA4934" w:rsidRDefault="001857FE" w:rsidP="000253BC">
      <w:pPr>
        <w:pStyle w:val="aff2"/>
      </w:pPr>
      <w:r w:rsidRPr="00CA4934">
        <w:t>в ходе диалога и (или) дискуссии задавать вопросы по существу о</w:t>
      </w:r>
      <w:r w:rsidRPr="00CA4934">
        <w:t>б</w:t>
      </w:r>
      <w:r w:rsidRPr="00CA4934">
        <w:t>суждаемой биологической темы и высказывать идеи, нацеленные на решение биологической задачи и поддержание благожелательности о</w:t>
      </w:r>
      <w:r w:rsidRPr="00CA4934">
        <w:t>б</w:t>
      </w:r>
      <w:r w:rsidRPr="00CA4934">
        <w:t>щения;</w:t>
      </w:r>
    </w:p>
    <w:p w14:paraId="1B20E9F7" w14:textId="77777777" w:rsidR="001857FE" w:rsidRPr="00CA4934" w:rsidRDefault="001857FE" w:rsidP="000253BC">
      <w:pPr>
        <w:pStyle w:val="aff2"/>
      </w:pPr>
      <w:r w:rsidRPr="00CA4934">
        <w:lastRenderedPageBreak/>
        <w:t>сопоставлять свои суждения с суждениями других участников ди</w:t>
      </w:r>
      <w:r w:rsidRPr="00CA4934">
        <w:t>а</w:t>
      </w:r>
      <w:r w:rsidRPr="00CA4934">
        <w:t>лога, обнаруживать различие и сходство позиций;</w:t>
      </w:r>
    </w:p>
    <w:p w14:paraId="58BC7156" w14:textId="77777777" w:rsidR="001857FE" w:rsidRPr="00CA4934" w:rsidRDefault="001857FE" w:rsidP="000253BC">
      <w:pPr>
        <w:pStyle w:val="aff2"/>
      </w:pPr>
      <w:r w:rsidRPr="00CA4934">
        <w:t>публично представлять результаты выполненного биологического опыта (эксперимента, исследования, проекта);</w:t>
      </w:r>
    </w:p>
    <w:p w14:paraId="5054CA75" w14:textId="77777777" w:rsidR="001857FE" w:rsidRPr="00CA4934" w:rsidRDefault="001857FE" w:rsidP="000253BC">
      <w:pPr>
        <w:pStyle w:val="aff2"/>
      </w:pPr>
      <w:r w:rsidRPr="00CA4934">
        <w:t>самостоятельно выбирать формат выступления с учётом задач пр</w:t>
      </w:r>
      <w:r w:rsidRPr="00CA4934">
        <w:t>е</w:t>
      </w:r>
      <w:r w:rsidRPr="00CA4934">
        <w:t>зентации и особенностей аудитории и в соответствии с ним составлять устные и письменные тексты с использованием иллюстративных мат</w:t>
      </w:r>
      <w:r w:rsidRPr="00CA4934">
        <w:t>е</w:t>
      </w:r>
      <w:r w:rsidRPr="00CA4934">
        <w:t>риалов.</w:t>
      </w:r>
    </w:p>
    <w:p w14:paraId="5FE7B8A7" w14:textId="77777777" w:rsidR="001857FE" w:rsidRPr="00CA4934" w:rsidRDefault="001857FE" w:rsidP="000253BC">
      <w:pPr>
        <w:pStyle w:val="aff2"/>
      </w:pPr>
      <w:bookmarkStart w:id="56" w:name="_TOC_250006"/>
      <w:r w:rsidRPr="00CA4934">
        <w:t>2) совместная деятельность:</w:t>
      </w:r>
    </w:p>
    <w:p w14:paraId="57A3C9D0" w14:textId="77777777" w:rsidR="001857FE" w:rsidRPr="00CA4934" w:rsidRDefault="001857FE" w:rsidP="000253BC">
      <w:pPr>
        <w:pStyle w:val="aff2"/>
      </w:pPr>
      <w:r w:rsidRPr="00CA4934">
        <w:t>понимать и использовать преимущества командной и индивидуальной работы при решении конкретной биологической проблемы, обоснов</w:t>
      </w:r>
      <w:r w:rsidRPr="00CA4934">
        <w:t>ы</w:t>
      </w:r>
      <w:r w:rsidRPr="00CA4934">
        <w:t>вать необходимость применения групповых форм взаимодействия при решении поставленной учебной задачи;</w:t>
      </w:r>
    </w:p>
    <w:p w14:paraId="41822706" w14:textId="77777777" w:rsidR="001857FE" w:rsidRPr="00CA4934" w:rsidRDefault="001857FE" w:rsidP="000253BC">
      <w:pPr>
        <w:pStyle w:val="aff2"/>
      </w:pPr>
      <w:r w:rsidRPr="00CA4934">
        <w:t>принимать цель совместной деятельности, коллективно строить де</w:t>
      </w:r>
      <w:r w:rsidRPr="00CA4934">
        <w:t>й</w:t>
      </w:r>
      <w:r w:rsidRPr="00CA4934">
        <w:t>ствия по её достижению: распределять роли, договариваться, обсуждать процесс и результат совместной работы, уметь обобщать мнения н</w:t>
      </w:r>
      <w:r w:rsidRPr="00CA4934">
        <w:t>е</w:t>
      </w:r>
      <w:r w:rsidRPr="00CA4934">
        <w:t>скольких человек, проявлять готовность руководить, выполнять пор</w:t>
      </w:r>
      <w:r w:rsidRPr="00CA4934">
        <w:t>у</w:t>
      </w:r>
      <w:r w:rsidRPr="00CA4934">
        <w:t>чения, подчиняться;</w:t>
      </w:r>
    </w:p>
    <w:p w14:paraId="391FF1B0" w14:textId="77777777" w:rsidR="001857FE" w:rsidRPr="00CA4934" w:rsidRDefault="001857FE" w:rsidP="000253BC">
      <w:pPr>
        <w:pStyle w:val="aff2"/>
      </w:pPr>
      <w:r w:rsidRPr="00CA4934">
        <w:t>планировать организацию совместной работы, определять свою роль (с учётом предпочтений и возможностей всех участников взаимоде</w:t>
      </w:r>
      <w:r w:rsidRPr="00CA4934">
        <w:t>й</w:t>
      </w:r>
      <w:r w:rsidRPr="00CA4934">
        <w:t>ствия), распределять задачи между членами команды, участвовать в групповых формах работы (обсуждения, обмен мнениями, мозговые штурмы и иные);</w:t>
      </w:r>
    </w:p>
    <w:p w14:paraId="1987C4FB" w14:textId="77777777" w:rsidR="001857FE" w:rsidRPr="00CA4934" w:rsidRDefault="001857FE" w:rsidP="000253BC">
      <w:pPr>
        <w:pStyle w:val="aff2"/>
      </w:pPr>
      <w:r w:rsidRPr="00CA4934">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089C9513" w14:textId="77777777" w:rsidR="001857FE" w:rsidRPr="00CA4934" w:rsidRDefault="001857FE" w:rsidP="000253BC">
      <w:pPr>
        <w:pStyle w:val="aff2"/>
      </w:pPr>
      <w:r w:rsidRPr="00CA4934">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w:t>
      </w:r>
      <w:r w:rsidRPr="00CA4934">
        <w:t>о</w:t>
      </w:r>
      <w:r w:rsidRPr="00CA4934">
        <w:t>манды в достижение результатов, разделять сферу ответственности и проявлять готовность к предоставлению отчёта перед группой;</w:t>
      </w:r>
    </w:p>
    <w:p w14:paraId="7A0F9CBE" w14:textId="77777777" w:rsidR="001857FE" w:rsidRPr="00CA4934" w:rsidRDefault="001857FE" w:rsidP="000253BC">
      <w:pPr>
        <w:pStyle w:val="aff2"/>
      </w:pPr>
      <w:r w:rsidRPr="00CA4934">
        <w:t>овладеть системой универсальных коммуникативных действий, к</w:t>
      </w:r>
      <w:r w:rsidRPr="00CA4934">
        <w:t>о</w:t>
      </w:r>
      <w:r w:rsidRPr="00CA4934">
        <w:t>торая обеспечивает сформированность социальных навыков и эмоци</w:t>
      </w:r>
      <w:r w:rsidRPr="00CA4934">
        <w:t>о</w:t>
      </w:r>
      <w:r w:rsidRPr="00CA4934">
        <w:t xml:space="preserve">нального интеллекта обучающихся. </w:t>
      </w:r>
    </w:p>
    <w:bookmarkEnd w:id="56"/>
    <w:p w14:paraId="43FD109F" w14:textId="10FFE1C6" w:rsidR="001857FE" w:rsidRPr="00CA4934" w:rsidRDefault="001857FE" w:rsidP="000253BC">
      <w:pPr>
        <w:pStyle w:val="aff2"/>
      </w:pPr>
      <w:r w:rsidRPr="00CA4934">
        <w:t>Овладение универсальными учебными регулятивными действиями:</w:t>
      </w:r>
    </w:p>
    <w:p w14:paraId="5E73774E" w14:textId="77777777" w:rsidR="001857FE" w:rsidRPr="00CA4934" w:rsidRDefault="001857FE" w:rsidP="000253BC">
      <w:pPr>
        <w:pStyle w:val="aff2"/>
      </w:pPr>
      <w:r w:rsidRPr="00CA4934">
        <w:t>1) самоорганизация:</w:t>
      </w:r>
    </w:p>
    <w:p w14:paraId="0EB4D97C" w14:textId="77777777" w:rsidR="001857FE" w:rsidRPr="00CA4934" w:rsidRDefault="001857FE" w:rsidP="000253BC">
      <w:pPr>
        <w:pStyle w:val="aff2"/>
      </w:pPr>
      <w:r w:rsidRPr="00CA4934">
        <w:t>выявлять проблемы для решения в жизненных и учебных ситуациях, используя биологические знания;</w:t>
      </w:r>
    </w:p>
    <w:p w14:paraId="4B081DF9" w14:textId="77777777" w:rsidR="001857FE" w:rsidRPr="00CA4934" w:rsidRDefault="001857FE" w:rsidP="000253BC">
      <w:pPr>
        <w:pStyle w:val="aff2"/>
      </w:pPr>
      <w:r w:rsidRPr="00CA4934">
        <w:t>ориентироваться в различных подходах принятия решений (индив</w:t>
      </w:r>
      <w:r w:rsidRPr="00CA4934">
        <w:t>и</w:t>
      </w:r>
      <w:r w:rsidRPr="00CA4934">
        <w:t>дуальное, принятие решения в группе, принятие решений группой);</w:t>
      </w:r>
    </w:p>
    <w:p w14:paraId="1172AE94" w14:textId="77777777" w:rsidR="001857FE" w:rsidRPr="00CA4934" w:rsidRDefault="001857FE" w:rsidP="000253BC">
      <w:pPr>
        <w:pStyle w:val="aff2"/>
      </w:pPr>
      <w:r w:rsidRPr="00CA4934">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77A0246D" w14:textId="77777777" w:rsidR="001857FE" w:rsidRPr="00CA4934" w:rsidRDefault="001857FE" w:rsidP="000253BC">
      <w:pPr>
        <w:pStyle w:val="aff2"/>
      </w:pPr>
      <w:r w:rsidRPr="00CA4934">
        <w:lastRenderedPageBreak/>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55A2606F" w14:textId="77777777" w:rsidR="001857FE" w:rsidRPr="00CA4934" w:rsidRDefault="001857FE" w:rsidP="000253BC">
      <w:pPr>
        <w:pStyle w:val="aff2"/>
      </w:pPr>
      <w:r w:rsidRPr="00CA4934">
        <w:t>проводить выбор и брать ответственность за решение.</w:t>
      </w:r>
    </w:p>
    <w:p w14:paraId="515A5F4F" w14:textId="77777777" w:rsidR="001857FE" w:rsidRPr="00CA4934" w:rsidRDefault="001857FE" w:rsidP="000253BC">
      <w:pPr>
        <w:pStyle w:val="aff2"/>
      </w:pPr>
      <w:r w:rsidRPr="00CA4934">
        <w:t>2) самоконтроль:</w:t>
      </w:r>
    </w:p>
    <w:p w14:paraId="13074380" w14:textId="77777777" w:rsidR="001857FE" w:rsidRPr="00CA4934" w:rsidRDefault="001857FE" w:rsidP="000253BC">
      <w:pPr>
        <w:pStyle w:val="aff2"/>
      </w:pPr>
      <w:r w:rsidRPr="00CA4934">
        <w:t>владеть способами самоконтроля, самомотивации и рефлексии;</w:t>
      </w:r>
    </w:p>
    <w:p w14:paraId="18B54B43" w14:textId="77777777" w:rsidR="001857FE" w:rsidRPr="00CA4934" w:rsidRDefault="001857FE" w:rsidP="000253BC">
      <w:pPr>
        <w:pStyle w:val="aff2"/>
      </w:pPr>
      <w:r w:rsidRPr="00CA4934">
        <w:t>давать оценку ситуации и предлагать план её изменения;</w:t>
      </w:r>
    </w:p>
    <w:p w14:paraId="7E1500EF" w14:textId="77777777" w:rsidR="001857FE" w:rsidRPr="00CA4934" w:rsidRDefault="001857FE" w:rsidP="000253BC">
      <w:pPr>
        <w:pStyle w:val="aff2"/>
      </w:pPr>
      <w:r w:rsidRPr="00CA4934">
        <w:t>учитывать контекст и предвидеть трудности, которые могут возни</w:t>
      </w:r>
      <w:r w:rsidRPr="00CA4934">
        <w:t>к</w:t>
      </w:r>
      <w:r w:rsidRPr="00CA4934">
        <w:t>нуть при решении учебной биологической задачи, адаптировать решение к меняющимся обстоятельствам;</w:t>
      </w:r>
    </w:p>
    <w:p w14:paraId="06D1C87D" w14:textId="77777777" w:rsidR="001857FE" w:rsidRPr="00CA4934" w:rsidRDefault="001857FE" w:rsidP="000253BC">
      <w:pPr>
        <w:pStyle w:val="aff2"/>
      </w:pPr>
      <w:r w:rsidRPr="00CA4934">
        <w:t>объяснять причины достижения (недостижения) результатов де</w:t>
      </w:r>
      <w:r w:rsidRPr="00CA4934">
        <w:t>я</w:t>
      </w:r>
      <w:r w:rsidRPr="00CA4934">
        <w:t>тельности, давать оценку приобретённому опыту, уметь находить поз</w:t>
      </w:r>
      <w:r w:rsidRPr="00CA4934">
        <w:t>и</w:t>
      </w:r>
      <w:r w:rsidRPr="00CA4934">
        <w:t>тивное в произошедшей ситуации;</w:t>
      </w:r>
    </w:p>
    <w:p w14:paraId="39051A09" w14:textId="77777777" w:rsidR="001857FE" w:rsidRPr="00CA4934" w:rsidRDefault="001857FE" w:rsidP="000253BC">
      <w:pPr>
        <w:pStyle w:val="aff2"/>
      </w:pPr>
      <w:r w:rsidRPr="00CA4934">
        <w:t>вносить коррективы в деятельность на основе новых обстоятельств, изменившихся ситуаций, установленных ошибок, возникших трудн</w:t>
      </w:r>
      <w:r w:rsidRPr="00CA4934">
        <w:t>о</w:t>
      </w:r>
      <w:r w:rsidRPr="00CA4934">
        <w:t>стей;</w:t>
      </w:r>
    </w:p>
    <w:p w14:paraId="13C48EB5" w14:textId="77777777" w:rsidR="001857FE" w:rsidRPr="00CA4934" w:rsidRDefault="001857FE" w:rsidP="000253BC">
      <w:pPr>
        <w:pStyle w:val="aff2"/>
      </w:pPr>
      <w:r w:rsidRPr="00CA4934">
        <w:t>оценивать соответствие результата цели и условиям.</w:t>
      </w:r>
    </w:p>
    <w:p w14:paraId="76A37B82" w14:textId="77777777" w:rsidR="001857FE" w:rsidRPr="00CA4934" w:rsidRDefault="001857FE" w:rsidP="000253BC">
      <w:pPr>
        <w:pStyle w:val="aff2"/>
      </w:pPr>
      <w:r w:rsidRPr="00CA4934">
        <w:t>3) эмоциональный интеллект:</w:t>
      </w:r>
    </w:p>
    <w:p w14:paraId="78C62E8C" w14:textId="77777777" w:rsidR="001857FE" w:rsidRPr="00CA4934" w:rsidRDefault="001857FE" w:rsidP="000253BC">
      <w:pPr>
        <w:pStyle w:val="aff2"/>
      </w:pPr>
      <w:r w:rsidRPr="00CA4934">
        <w:t>различать, называть и управлять собственными эмоциями и эмоциями других;</w:t>
      </w:r>
    </w:p>
    <w:p w14:paraId="65F4A885" w14:textId="77777777" w:rsidR="001857FE" w:rsidRPr="00CA4934" w:rsidRDefault="001857FE" w:rsidP="000253BC">
      <w:pPr>
        <w:pStyle w:val="aff2"/>
      </w:pPr>
      <w:r w:rsidRPr="00CA4934">
        <w:t>выявлять и анализировать причины эмоций;</w:t>
      </w:r>
    </w:p>
    <w:p w14:paraId="75F1D34D" w14:textId="77777777" w:rsidR="001857FE" w:rsidRPr="00CA4934" w:rsidRDefault="001857FE" w:rsidP="000253BC">
      <w:pPr>
        <w:pStyle w:val="aff2"/>
      </w:pPr>
      <w:r w:rsidRPr="00CA4934">
        <w:t>ставить себя на место другого человека, понимать мотивы и намер</w:t>
      </w:r>
      <w:r w:rsidRPr="00CA4934">
        <w:t>е</w:t>
      </w:r>
      <w:r w:rsidRPr="00CA4934">
        <w:t>ния другого;</w:t>
      </w:r>
    </w:p>
    <w:p w14:paraId="59441AC5" w14:textId="77777777" w:rsidR="001857FE" w:rsidRPr="00CA4934" w:rsidRDefault="001857FE" w:rsidP="000253BC">
      <w:pPr>
        <w:pStyle w:val="aff2"/>
      </w:pPr>
      <w:r w:rsidRPr="00CA4934">
        <w:t>регулировать способ выражения эмоций.</w:t>
      </w:r>
    </w:p>
    <w:p w14:paraId="24C3E3B1" w14:textId="77777777" w:rsidR="001857FE" w:rsidRPr="00CA4934" w:rsidRDefault="001857FE" w:rsidP="000253BC">
      <w:pPr>
        <w:pStyle w:val="aff2"/>
      </w:pPr>
      <w:r w:rsidRPr="00CA4934">
        <w:t>4) принятие себя и других:</w:t>
      </w:r>
    </w:p>
    <w:p w14:paraId="0A02B4E7" w14:textId="77777777" w:rsidR="001857FE" w:rsidRPr="00CA4934" w:rsidRDefault="001857FE" w:rsidP="000253BC">
      <w:pPr>
        <w:pStyle w:val="aff2"/>
      </w:pPr>
      <w:r w:rsidRPr="00CA4934">
        <w:t>осознанно относиться к другому человеку, его мнению;</w:t>
      </w:r>
    </w:p>
    <w:p w14:paraId="24E2ACDB" w14:textId="77777777" w:rsidR="001857FE" w:rsidRPr="00CA4934" w:rsidRDefault="001857FE" w:rsidP="000253BC">
      <w:pPr>
        <w:pStyle w:val="aff2"/>
      </w:pPr>
      <w:r w:rsidRPr="00CA4934">
        <w:t>признавать своё право на ошибку и такое же право другого;</w:t>
      </w:r>
    </w:p>
    <w:p w14:paraId="270E041C" w14:textId="77777777" w:rsidR="001857FE" w:rsidRPr="00CA4934" w:rsidRDefault="001857FE" w:rsidP="000253BC">
      <w:pPr>
        <w:pStyle w:val="aff2"/>
      </w:pPr>
      <w:r w:rsidRPr="00CA4934">
        <w:t>открытость себе и другим;</w:t>
      </w:r>
    </w:p>
    <w:p w14:paraId="5FC062A3" w14:textId="77777777" w:rsidR="001857FE" w:rsidRPr="00CA4934" w:rsidRDefault="001857FE" w:rsidP="000253BC">
      <w:pPr>
        <w:pStyle w:val="aff2"/>
      </w:pPr>
      <w:r w:rsidRPr="00CA4934">
        <w:t>осознавать невозможность контролировать всё вокруг;</w:t>
      </w:r>
    </w:p>
    <w:p w14:paraId="7294F774" w14:textId="77777777" w:rsidR="001857FE" w:rsidRPr="00CA4934" w:rsidRDefault="001857FE" w:rsidP="000253BC">
      <w:pPr>
        <w:pStyle w:val="aff2"/>
      </w:pPr>
      <w:r w:rsidRPr="00CA4934">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57E62117" w14:textId="43852C97" w:rsidR="001857FE" w:rsidRPr="00CA4934" w:rsidRDefault="001857FE" w:rsidP="000253BC">
      <w:pPr>
        <w:pStyle w:val="aff2"/>
      </w:pPr>
      <w:r w:rsidRPr="000253BC">
        <w:rPr>
          <w:b/>
          <w:bCs/>
        </w:rPr>
        <w:t>Предметные результаты освоения программы по биологии</w:t>
      </w:r>
      <w:r w:rsidRPr="00CA4934">
        <w:t>.</w:t>
      </w:r>
    </w:p>
    <w:p w14:paraId="32904440" w14:textId="670C7784" w:rsidR="001857FE" w:rsidRPr="000253BC" w:rsidRDefault="001857FE" w:rsidP="000253BC">
      <w:pPr>
        <w:pStyle w:val="aff2"/>
        <w:rPr>
          <w:b/>
          <w:bCs/>
        </w:rPr>
      </w:pPr>
      <w:r w:rsidRPr="000253BC">
        <w:rPr>
          <w:b/>
          <w:bCs/>
        </w:rPr>
        <w:t>Предметные результаты освоения программы по биологии к концу обучения в 5 классе:</w:t>
      </w:r>
    </w:p>
    <w:p w14:paraId="63971D5F" w14:textId="77777777" w:rsidR="001857FE" w:rsidRPr="00CA4934" w:rsidRDefault="001857FE" w:rsidP="000253BC">
      <w:pPr>
        <w:pStyle w:val="aff2"/>
      </w:pPr>
      <w:r w:rsidRPr="00CA4934">
        <w:t>характеризовать биологию как науку о живой природе, называть признаки живого, сравнивать объекты живой и неживой природы;</w:t>
      </w:r>
    </w:p>
    <w:p w14:paraId="374EA259" w14:textId="77777777" w:rsidR="001857FE" w:rsidRPr="00CA4934" w:rsidRDefault="001857FE" w:rsidP="000253BC">
      <w:pPr>
        <w:pStyle w:val="aff2"/>
      </w:pPr>
      <w:r w:rsidRPr="00CA4934">
        <w:t>перечислять источники биологических знаний, характеризовать зн</w:t>
      </w:r>
      <w:r w:rsidRPr="00CA4934">
        <w:t>а</w:t>
      </w:r>
      <w:r w:rsidRPr="00CA4934">
        <w:t>чение биологических знаний для современного человека, профессии, связанные с биологией (4–5 профессий);</w:t>
      </w:r>
    </w:p>
    <w:p w14:paraId="5EB70C31" w14:textId="77777777" w:rsidR="001857FE" w:rsidRPr="00CA4934" w:rsidRDefault="001857FE" w:rsidP="000253BC">
      <w:pPr>
        <w:pStyle w:val="aff2"/>
      </w:pPr>
      <w:r w:rsidRPr="00CA4934">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14:paraId="2F5BA82A" w14:textId="77777777" w:rsidR="001857FE" w:rsidRPr="00CA4934" w:rsidRDefault="001857FE" w:rsidP="000253BC">
      <w:pPr>
        <w:pStyle w:val="aff2"/>
      </w:pPr>
      <w:r w:rsidRPr="00CA4934">
        <w:lastRenderedPageBreak/>
        <w:t>иметь представление о важнейших биологических процессах и явл</w:t>
      </w:r>
      <w:r w:rsidRPr="00CA4934">
        <w:t>е</w:t>
      </w:r>
      <w:r w:rsidRPr="00CA4934">
        <w:t>ниях: питание, дыхание, транспорт веществ, раздражимость, рост, ра</w:t>
      </w:r>
      <w:r w:rsidRPr="00CA4934">
        <w:t>з</w:t>
      </w:r>
      <w:r w:rsidRPr="00CA4934">
        <w:t>витие, движение, размножение;</w:t>
      </w:r>
    </w:p>
    <w:p w14:paraId="6A4F3077" w14:textId="77777777" w:rsidR="001857FE" w:rsidRPr="00CA4934" w:rsidRDefault="001857FE" w:rsidP="000253BC">
      <w:pPr>
        <w:pStyle w:val="aff2"/>
      </w:pPr>
      <w:r w:rsidRPr="00CA4934">
        <w:t>применять биологические термины и понятия (в том числе: живые тела, биология, экология, цитология, анатомия, физиология, биологич</w:t>
      </w:r>
      <w:r w:rsidRPr="00CA4934">
        <w:t>е</w:t>
      </w:r>
      <w:r w:rsidRPr="00CA4934">
        <w:t>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7B0343EE" w14:textId="77777777" w:rsidR="001857FE" w:rsidRPr="00CA4934" w:rsidRDefault="001857FE" w:rsidP="000253BC">
      <w:pPr>
        <w:pStyle w:val="aff2"/>
      </w:pPr>
      <w:r w:rsidRPr="00CA4934">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w:t>
      </w:r>
      <w:r w:rsidRPr="00CA4934">
        <w:t>с</w:t>
      </w:r>
      <w:r w:rsidRPr="00CA4934">
        <w:t>ственные сообщества, взаимосвязи организмов в природном и иску</w:t>
      </w:r>
      <w:r w:rsidRPr="00CA4934">
        <w:t>с</w:t>
      </w:r>
      <w:r w:rsidRPr="00CA4934">
        <w:t>ственном сообществах, представителей флоры и фауны природных зон Земли, ландшафты природные и культурные;</w:t>
      </w:r>
    </w:p>
    <w:p w14:paraId="47520795" w14:textId="77777777" w:rsidR="001857FE" w:rsidRPr="00CA4934" w:rsidRDefault="001857FE" w:rsidP="000253BC">
      <w:pPr>
        <w:pStyle w:val="aff2"/>
      </w:pPr>
      <w:r w:rsidRPr="00CA4934">
        <w:t>проводить описание организма (растения, животного) по заданному плану, выделять существенные признаки строения и процессов жизн</w:t>
      </w:r>
      <w:r w:rsidRPr="00CA4934">
        <w:t>е</w:t>
      </w:r>
      <w:r w:rsidRPr="00CA4934">
        <w:t>деятельности организмов, характеризовать организмы как тела живой природы, перечислять особенности растений, животных, грибов, л</w:t>
      </w:r>
      <w:r w:rsidRPr="00CA4934">
        <w:t>и</w:t>
      </w:r>
      <w:r w:rsidRPr="00CA4934">
        <w:t>шайников, бактерий и вирусов;</w:t>
      </w:r>
    </w:p>
    <w:p w14:paraId="30F9BE37" w14:textId="77777777" w:rsidR="001857FE" w:rsidRPr="00CA4934" w:rsidRDefault="001857FE" w:rsidP="000253BC">
      <w:pPr>
        <w:pStyle w:val="aff2"/>
      </w:pPr>
      <w:r w:rsidRPr="00CA4934">
        <w:t>раскрывать понятие о среде обитания (водной, наземно-воздушной, почвенной, внутриорганизменной), условиях среды обитания;</w:t>
      </w:r>
    </w:p>
    <w:p w14:paraId="78030AB6" w14:textId="77777777" w:rsidR="001857FE" w:rsidRPr="00CA4934" w:rsidRDefault="001857FE" w:rsidP="000253BC">
      <w:pPr>
        <w:pStyle w:val="aff2"/>
      </w:pPr>
      <w:r w:rsidRPr="00CA4934">
        <w:t>приводить примеры, характеризующие приспособленность органи</w:t>
      </w:r>
      <w:r w:rsidRPr="00CA4934">
        <w:t>з</w:t>
      </w:r>
      <w:r w:rsidRPr="00CA4934">
        <w:t>мов к среде обитания, взаимосвязи организмов в сообществах;</w:t>
      </w:r>
    </w:p>
    <w:p w14:paraId="27BED3F1" w14:textId="77777777" w:rsidR="001857FE" w:rsidRPr="00CA4934" w:rsidRDefault="001857FE" w:rsidP="000253BC">
      <w:pPr>
        <w:pStyle w:val="aff2"/>
      </w:pPr>
      <w:r w:rsidRPr="00CA4934">
        <w:t>выделять отличительные признаки природных и искусственных с</w:t>
      </w:r>
      <w:r w:rsidRPr="00CA4934">
        <w:t>о</w:t>
      </w:r>
      <w:r w:rsidRPr="00CA4934">
        <w:t>обществ;</w:t>
      </w:r>
    </w:p>
    <w:p w14:paraId="5ED586B6" w14:textId="77777777" w:rsidR="001857FE" w:rsidRPr="00CA4934" w:rsidRDefault="001857FE" w:rsidP="000253BC">
      <w:pPr>
        <w:pStyle w:val="aff2"/>
      </w:pPr>
      <w:r w:rsidRPr="00CA4934">
        <w:t>аргументировать основные правила поведения человека в природе и объяснять значение природоохранной деятельности человека, анализ</w:t>
      </w:r>
      <w:r w:rsidRPr="00CA4934">
        <w:t>и</w:t>
      </w:r>
      <w:r w:rsidRPr="00CA4934">
        <w:t>ровать глобальные экологические проблемы;</w:t>
      </w:r>
    </w:p>
    <w:p w14:paraId="409DDCDE" w14:textId="77777777" w:rsidR="001857FE" w:rsidRPr="00CA4934" w:rsidRDefault="001857FE" w:rsidP="000253BC">
      <w:pPr>
        <w:pStyle w:val="aff2"/>
      </w:pPr>
      <w:r w:rsidRPr="00CA4934">
        <w:t>раскрывать роль биологии в практической деятельности человека;</w:t>
      </w:r>
    </w:p>
    <w:p w14:paraId="032F07F2" w14:textId="77777777" w:rsidR="001857FE" w:rsidRPr="00CA4934" w:rsidRDefault="001857FE" w:rsidP="000253BC">
      <w:pPr>
        <w:pStyle w:val="aff2"/>
      </w:pPr>
      <w:r w:rsidRPr="00CA4934">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3E50737B" w14:textId="77777777" w:rsidR="001857FE" w:rsidRPr="00CA4934" w:rsidRDefault="001857FE" w:rsidP="000253BC">
      <w:pPr>
        <w:pStyle w:val="aff2"/>
      </w:pPr>
      <w:r w:rsidRPr="00CA4934">
        <w:t>выполнять практические работы (поиск информации с использов</w:t>
      </w:r>
      <w:r w:rsidRPr="00CA4934">
        <w:t>а</w:t>
      </w:r>
      <w:r w:rsidRPr="00CA4934">
        <w:t>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2F6B01BD" w14:textId="77777777" w:rsidR="001857FE" w:rsidRPr="00CA4934" w:rsidRDefault="001857FE" w:rsidP="000253BC">
      <w:pPr>
        <w:pStyle w:val="aff2"/>
      </w:pPr>
      <w:r w:rsidRPr="00CA4934">
        <w:t>применять методы биологии (наблюдение, описание, классификация, измерение, эксперимент): проводить наблюдения за организмами, оп</w:t>
      </w:r>
      <w:r w:rsidRPr="00CA4934">
        <w:t>и</w:t>
      </w:r>
      <w:r w:rsidRPr="00CA4934">
        <w:t>сывать биологические объекты, процессы и явления, выполнять биол</w:t>
      </w:r>
      <w:r w:rsidRPr="00CA4934">
        <w:t>о</w:t>
      </w:r>
      <w:r w:rsidRPr="00CA4934">
        <w:t>гический рисунок и измерение биологических объектов;</w:t>
      </w:r>
    </w:p>
    <w:p w14:paraId="372E8827" w14:textId="77777777" w:rsidR="001857FE" w:rsidRPr="00CA4934" w:rsidRDefault="001857FE" w:rsidP="000253BC">
      <w:pPr>
        <w:pStyle w:val="aff2"/>
      </w:pPr>
      <w:r w:rsidRPr="00CA4934">
        <w:t>владеть приёмами работы с лупой, световым и цифровым микроск</w:t>
      </w:r>
      <w:r w:rsidRPr="00CA4934">
        <w:t>о</w:t>
      </w:r>
      <w:r w:rsidRPr="00CA4934">
        <w:t>пами при рассматривании биологических объектов;</w:t>
      </w:r>
    </w:p>
    <w:p w14:paraId="0F2A0781" w14:textId="77777777" w:rsidR="001857FE" w:rsidRPr="00CA4934" w:rsidRDefault="001857FE" w:rsidP="000253BC">
      <w:pPr>
        <w:pStyle w:val="aff2"/>
      </w:pPr>
      <w:r w:rsidRPr="00CA4934">
        <w:lastRenderedPageBreak/>
        <w:t>соблюдать правила безопасного труда при работе с учебным и лаб</w:t>
      </w:r>
      <w:r w:rsidRPr="00CA4934">
        <w:t>о</w:t>
      </w:r>
      <w:r w:rsidRPr="00CA4934">
        <w:t>раторным оборудованием, химической посудой в соответствии с и</w:t>
      </w:r>
      <w:r w:rsidRPr="00CA4934">
        <w:t>н</w:t>
      </w:r>
      <w:r w:rsidRPr="00CA4934">
        <w:t>струкциями на уроке, во внеурочной деятельности;</w:t>
      </w:r>
    </w:p>
    <w:p w14:paraId="5A6E9057" w14:textId="77777777" w:rsidR="001857FE" w:rsidRPr="00CA4934" w:rsidRDefault="001857FE" w:rsidP="000253BC">
      <w:pPr>
        <w:pStyle w:val="aff2"/>
      </w:pPr>
      <w:r w:rsidRPr="00CA4934">
        <w:t>использовать при выполнении учебных заданий научно-популярную литературу по биологии, справочные материалы, ресурсы Интернета;</w:t>
      </w:r>
    </w:p>
    <w:p w14:paraId="5EA44773" w14:textId="77777777" w:rsidR="001857FE" w:rsidRPr="00CA4934" w:rsidRDefault="001857FE" w:rsidP="000253BC">
      <w:pPr>
        <w:pStyle w:val="aff2"/>
      </w:pPr>
      <w:r w:rsidRPr="00CA4934">
        <w:t>создавать письменные и устные сообщения, используя понятийный аппарат изучаемого раздела биологии.</w:t>
      </w:r>
    </w:p>
    <w:p w14:paraId="5F55EB8E" w14:textId="6451FAE9" w:rsidR="001857FE" w:rsidRPr="000253BC" w:rsidRDefault="001857FE" w:rsidP="000253BC">
      <w:pPr>
        <w:pStyle w:val="aff2"/>
        <w:rPr>
          <w:b/>
          <w:bCs/>
        </w:rPr>
      </w:pPr>
      <w:r w:rsidRPr="000253BC">
        <w:rPr>
          <w:b/>
          <w:bCs/>
        </w:rPr>
        <w:t>Предметные результаты освоения программы по биологии к концу обучения в 6 классе:</w:t>
      </w:r>
    </w:p>
    <w:p w14:paraId="7E3A8C2F" w14:textId="77777777" w:rsidR="001857FE" w:rsidRPr="00CA4934" w:rsidRDefault="001857FE" w:rsidP="000253BC">
      <w:pPr>
        <w:pStyle w:val="aff2"/>
      </w:pPr>
      <w:r w:rsidRPr="00CA4934">
        <w:t>характеризовать ботанику как биологическую науку, её разделы и связи с другими науками и техникой;</w:t>
      </w:r>
    </w:p>
    <w:p w14:paraId="2720F2F8" w14:textId="77777777" w:rsidR="001857FE" w:rsidRPr="00CA4934" w:rsidRDefault="001857FE" w:rsidP="000253BC">
      <w:pPr>
        <w:pStyle w:val="aff2"/>
      </w:pPr>
      <w:r w:rsidRPr="00CA4934">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14:paraId="3615CC5E" w14:textId="77777777" w:rsidR="001857FE" w:rsidRPr="00CA4934" w:rsidRDefault="001857FE" w:rsidP="000253BC">
      <w:pPr>
        <w:pStyle w:val="aff2"/>
      </w:pPr>
      <w:r w:rsidRPr="00CA4934">
        <w:t>применять биологические термины и понятия (в том числе: ботаника, растительная клетка, растительная ткань, органы растений, система о</w:t>
      </w:r>
      <w:r w:rsidRPr="00CA4934">
        <w:t>р</w:t>
      </w:r>
      <w:r w:rsidRPr="00CA4934">
        <w:t>ганов растения: корень, побег почка, лист, видоизменённые органы, цветок, плод, семя, растительный организм, минеральное питание, ф</w:t>
      </w:r>
      <w:r w:rsidRPr="00CA4934">
        <w:t>о</w:t>
      </w:r>
      <w:r w:rsidRPr="00CA4934">
        <w:t>тосинтез, дыхание, рост, развитие, размножение, клон, раздражимость) в соответствии с поставленной задачей и в контексте;</w:t>
      </w:r>
    </w:p>
    <w:p w14:paraId="7D4DF56E" w14:textId="77777777" w:rsidR="001857FE" w:rsidRPr="000253BC" w:rsidRDefault="001857FE" w:rsidP="000253BC">
      <w:pPr>
        <w:pStyle w:val="aff2"/>
      </w:pPr>
      <w:r w:rsidRPr="000253BC">
        <w:t>описывать строение и жизнедеятельность растительного организма (на примере покрытосеменных или цветковых): поглощение воды и м</w:t>
      </w:r>
      <w:r w:rsidRPr="000253BC">
        <w:t>и</w:t>
      </w:r>
      <w:r w:rsidRPr="000253BC">
        <w:t>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32CD8183" w14:textId="77777777" w:rsidR="001857FE" w:rsidRPr="000253BC" w:rsidRDefault="001857FE" w:rsidP="000253BC">
      <w:pPr>
        <w:pStyle w:val="aff2"/>
      </w:pPr>
      <w:r w:rsidRPr="000253BC">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10EE3E82" w14:textId="77777777" w:rsidR="001857FE" w:rsidRPr="000253BC" w:rsidRDefault="001857FE" w:rsidP="000253BC">
      <w:pPr>
        <w:pStyle w:val="aff2"/>
      </w:pPr>
      <w:r w:rsidRPr="000253BC">
        <w:t>характеризовать признаки растений, уровни организации растител</w:t>
      </w:r>
      <w:r w:rsidRPr="000253BC">
        <w:t>ь</w:t>
      </w:r>
      <w:r w:rsidRPr="000253BC">
        <w:t>ного организма, части растений: клетки, ткани, органы, системы органов, организм;</w:t>
      </w:r>
    </w:p>
    <w:p w14:paraId="1EE0B262" w14:textId="77777777" w:rsidR="001857FE" w:rsidRPr="000253BC" w:rsidRDefault="001857FE" w:rsidP="000253BC">
      <w:pPr>
        <w:pStyle w:val="aff2"/>
      </w:pPr>
      <w:r w:rsidRPr="000253BC">
        <w:t>сравнивать растительные ткани и органы растений между собой;</w:t>
      </w:r>
    </w:p>
    <w:p w14:paraId="2D281313" w14:textId="77777777" w:rsidR="001857FE" w:rsidRPr="000253BC" w:rsidRDefault="001857FE" w:rsidP="000253BC">
      <w:pPr>
        <w:pStyle w:val="aff2"/>
      </w:pPr>
      <w:r w:rsidRPr="000253BC">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w:t>
      </w:r>
      <w:r w:rsidRPr="000253BC">
        <w:t>ь</w:t>
      </w:r>
      <w:r w:rsidRPr="000253BC">
        <w:t>ские работы с использованием приборов и инструментов цифровой л</w:t>
      </w:r>
      <w:r w:rsidRPr="000253BC">
        <w:t>а</w:t>
      </w:r>
      <w:r w:rsidRPr="000253BC">
        <w:t>боратории;</w:t>
      </w:r>
    </w:p>
    <w:p w14:paraId="75707F97" w14:textId="77777777" w:rsidR="001857FE" w:rsidRPr="000253BC" w:rsidRDefault="001857FE" w:rsidP="000253BC">
      <w:pPr>
        <w:pStyle w:val="aff2"/>
      </w:pPr>
      <w:r w:rsidRPr="000253BC">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77DBACD4" w14:textId="77777777" w:rsidR="001857FE" w:rsidRPr="00CA4934" w:rsidRDefault="001857FE" w:rsidP="000253BC">
      <w:pPr>
        <w:pStyle w:val="aff2"/>
      </w:pPr>
      <w:r w:rsidRPr="00CA4934">
        <w:t>выявлять причинно-следственные связи между строением и функц</w:t>
      </w:r>
      <w:r w:rsidRPr="00CA4934">
        <w:t>и</w:t>
      </w:r>
      <w:r w:rsidRPr="00CA4934">
        <w:t>ями тканей и органов растений, строением и жизнедеятельностью ра</w:t>
      </w:r>
      <w:r w:rsidRPr="00CA4934">
        <w:t>с</w:t>
      </w:r>
      <w:r w:rsidRPr="00CA4934">
        <w:t>тений;</w:t>
      </w:r>
    </w:p>
    <w:p w14:paraId="41822D4A" w14:textId="77777777" w:rsidR="001857FE" w:rsidRPr="00CA4934" w:rsidRDefault="001857FE" w:rsidP="000253BC">
      <w:pPr>
        <w:pStyle w:val="aff2"/>
      </w:pPr>
      <w:r w:rsidRPr="00CA4934">
        <w:lastRenderedPageBreak/>
        <w:t>классифицировать растения и их части по разным основаниям;</w:t>
      </w:r>
    </w:p>
    <w:p w14:paraId="3A10357E" w14:textId="77777777" w:rsidR="001857FE" w:rsidRPr="00CA4934" w:rsidRDefault="001857FE" w:rsidP="000253BC">
      <w:pPr>
        <w:pStyle w:val="aff2"/>
      </w:pPr>
      <w:r w:rsidRPr="00CA4934">
        <w:t>объяснять роль растений в природе и жизни человека: значение ф</w:t>
      </w:r>
      <w:r w:rsidRPr="00CA4934">
        <w:t>о</w:t>
      </w:r>
      <w:r w:rsidRPr="00CA4934">
        <w:t>тосинтеза в природе и в жизни человека, биологическое и хозяйственное значение видоизменённых побегов, хозяйственное значение вегетати</w:t>
      </w:r>
      <w:r w:rsidRPr="00CA4934">
        <w:t>в</w:t>
      </w:r>
      <w:r w:rsidRPr="00CA4934">
        <w:t>ного размножения;</w:t>
      </w:r>
    </w:p>
    <w:p w14:paraId="1AE0F2CD" w14:textId="77777777" w:rsidR="001857FE" w:rsidRPr="00CA4934" w:rsidRDefault="001857FE" w:rsidP="000253BC">
      <w:pPr>
        <w:pStyle w:val="aff2"/>
      </w:pPr>
      <w:r w:rsidRPr="00CA4934">
        <w:t>применять полученные знания для выращивания и размножения культурных растений;</w:t>
      </w:r>
    </w:p>
    <w:p w14:paraId="42CF55A6" w14:textId="77777777" w:rsidR="001857FE" w:rsidRPr="00CA4934" w:rsidRDefault="001857FE" w:rsidP="000253BC">
      <w:pPr>
        <w:pStyle w:val="aff2"/>
      </w:pPr>
      <w:r w:rsidRPr="00CA4934">
        <w:t>использовать методы биологии: проводить наблюдения за растени</w:t>
      </w:r>
      <w:r w:rsidRPr="00CA4934">
        <w:t>я</w:t>
      </w:r>
      <w:r w:rsidRPr="00CA4934">
        <w:t>ми, описывать растения и их части, ставить простейшие биологические опыты и эксперименты;</w:t>
      </w:r>
    </w:p>
    <w:p w14:paraId="27159D78" w14:textId="77777777" w:rsidR="001857FE" w:rsidRPr="00CA4934" w:rsidRDefault="001857FE" w:rsidP="000253BC">
      <w:pPr>
        <w:pStyle w:val="aff2"/>
      </w:pPr>
      <w:r w:rsidRPr="00CA4934">
        <w:t>соблюдать правила безопасного труда при работе с учебным и лаб</w:t>
      </w:r>
      <w:r w:rsidRPr="00CA4934">
        <w:t>о</w:t>
      </w:r>
      <w:r w:rsidRPr="00CA4934">
        <w:t>раторным оборудованием, химической посудой в соответствии с и</w:t>
      </w:r>
      <w:r w:rsidRPr="00CA4934">
        <w:t>н</w:t>
      </w:r>
      <w:r w:rsidRPr="00CA4934">
        <w:t>струкциями на уроке и во внеурочной деятельности;</w:t>
      </w:r>
    </w:p>
    <w:p w14:paraId="0346C81C" w14:textId="77777777" w:rsidR="001857FE" w:rsidRPr="00CA4934" w:rsidRDefault="001857FE" w:rsidP="000253BC">
      <w:pPr>
        <w:pStyle w:val="aff2"/>
      </w:pPr>
      <w:r w:rsidRPr="00CA4934">
        <w:t>демонстрировать на конкретных примерах связь знаний биологии со знаниями по математике, географии, технологии, предметов гуман</w:t>
      </w:r>
      <w:r w:rsidRPr="00CA4934">
        <w:t>и</w:t>
      </w:r>
      <w:r w:rsidRPr="00CA4934">
        <w:t>тарного цикла, различными видами искусства;</w:t>
      </w:r>
    </w:p>
    <w:p w14:paraId="4D778089" w14:textId="77777777" w:rsidR="001857FE" w:rsidRPr="00CA4934" w:rsidRDefault="001857FE" w:rsidP="000253BC">
      <w:pPr>
        <w:pStyle w:val="aff2"/>
      </w:pPr>
      <w:r w:rsidRPr="00CA4934">
        <w:t>владеть приёмами работы с биологической информацией: формул</w:t>
      </w:r>
      <w:r w:rsidRPr="00CA4934">
        <w:t>и</w:t>
      </w:r>
      <w:r w:rsidRPr="00CA4934">
        <w:t>ровать основания для извлечения и обобщения информации из двух источников, преобразовывать информацию из одной знаковой системы в другую;</w:t>
      </w:r>
    </w:p>
    <w:p w14:paraId="7C8AE19C" w14:textId="77777777" w:rsidR="001857FE" w:rsidRPr="00CA4934" w:rsidRDefault="001857FE" w:rsidP="000253BC">
      <w:pPr>
        <w:pStyle w:val="aff2"/>
      </w:pPr>
      <w:r w:rsidRPr="00CA4934">
        <w:t>создавать письменные и устные сообщения, используя понятийный аппарат изучаемого раздела биологии.</w:t>
      </w:r>
    </w:p>
    <w:p w14:paraId="76FE0658" w14:textId="6D6C1513" w:rsidR="001857FE" w:rsidRPr="000253BC" w:rsidRDefault="001857FE" w:rsidP="000253BC">
      <w:pPr>
        <w:pStyle w:val="aff2"/>
        <w:jc w:val="center"/>
        <w:rPr>
          <w:b/>
          <w:bCs/>
        </w:rPr>
      </w:pPr>
      <w:r w:rsidRPr="000253BC">
        <w:rPr>
          <w:b/>
          <w:bCs/>
        </w:rPr>
        <w:t>Предметные результаты освоения программы по биологии к концу обучения в 7 классе:</w:t>
      </w:r>
    </w:p>
    <w:p w14:paraId="0A4654BC" w14:textId="77777777" w:rsidR="001857FE" w:rsidRPr="00CA4934" w:rsidRDefault="001857FE" w:rsidP="000253BC">
      <w:pPr>
        <w:pStyle w:val="aff2"/>
      </w:pPr>
      <w:r w:rsidRPr="00CA4934">
        <w:t>характеризовать принципы классификации растений, основные с</w:t>
      </w:r>
      <w:r w:rsidRPr="00CA4934">
        <w:t>и</w:t>
      </w:r>
      <w:r w:rsidRPr="00CA4934">
        <w:t>стематические группы растений (водоросли, мхи, плауны, хвощи, п</w:t>
      </w:r>
      <w:r w:rsidRPr="00CA4934">
        <w:t>а</w:t>
      </w:r>
      <w:r w:rsidRPr="00CA4934">
        <w:t>поротники, голосеменные, покрытосеменные или цветковые);</w:t>
      </w:r>
    </w:p>
    <w:p w14:paraId="472D6007" w14:textId="77777777" w:rsidR="001857FE" w:rsidRPr="00CA4934" w:rsidRDefault="001857FE" w:rsidP="000253BC">
      <w:pPr>
        <w:pStyle w:val="aff2"/>
      </w:pPr>
      <w:r w:rsidRPr="00CA4934">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14:paraId="32C9BB12" w14:textId="77777777" w:rsidR="001857FE" w:rsidRPr="00CA4934" w:rsidRDefault="001857FE" w:rsidP="000253BC">
      <w:pPr>
        <w:pStyle w:val="aff2"/>
      </w:pPr>
      <w:r w:rsidRPr="00CA4934">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w:t>
      </w:r>
      <w:r w:rsidRPr="00CA4934">
        <w:t>и</w:t>
      </w:r>
      <w:r w:rsidRPr="00CA4934">
        <w:t>шайники) в соответствии с поставленной задачей и в контексте;</w:t>
      </w:r>
    </w:p>
    <w:p w14:paraId="001A62CE" w14:textId="77777777" w:rsidR="001857FE" w:rsidRPr="00CA4934" w:rsidRDefault="001857FE" w:rsidP="000253BC">
      <w:pPr>
        <w:pStyle w:val="aff2"/>
      </w:pPr>
      <w:r w:rsidRPr="00CA4934">
        <w:t>различать и описывать живые и гербарные экземпляры растений, ч</w:t>
      </w:r>
      <w:r w:rsidRPr="00CA4934">
        <w:t>а</w:t>
      </w:r>
      <w:r w:rsidRPr="00CA4934">
        <w:t>сти растений по изображениям, схемам, моделям, муляжам, рельефным таблицам, грибы по изображениям, схемам, муляжам, бактерии по изображениям;</w:t>
      </w:r>
    </w:p>
    <w:p w14:paraId="0F4D3455" w14:textId="77777777" w:rsidR="001857FE" w:rsidRPr="00CA4934" w:rsidRDefault="001857FE" w:rsidP="000253BC">
      <w:pPr>
        <w:pStyle w:val="aff2"/>
      </w:pPr>
      <w:r w:rsidRPr="00CA4934">
        <w:t>выявлять признаки классов покрытосеменных или цветковых, с</w:t>
      </w:r>
      <w:r w:rsidRPr="00CA4934">
        <w:t>е</w:t>
      </w:r>
      <w:r w:rsidRPr="00CA4934">
        <w:t>мейств двудольных и однодольных растений;</w:t>
      </w:r>
    </w:p>
    <w:p w14:paraId="1FDD5CE6" w14:textId="77777777" w:rsidR="001857FE" w:rsidRPr="00CA4934" w:rsidRDefault="001857FE" w:rsidP="000253BC">
      <w:pPr>
        <w:pStyle w:val="aff2"/>
      </w:pPr>
      <w:r w:rsidRPr="00CA4934">
        <w:lastRenderedPageBreak/>
        <w:t>определять систематическое положение растительного организма (на примере покрытосеменных, или цветковых) с помощью определител</w:t>
      </w:r>
      <w:r w:rsidRPr="00CA4934">
        <w:t>ь</w:t>
      </w:r>
      <w:r w:rsidRPr="00CA4934">
        <w:t>ной карточки;</w:t>
      </w:r>
    </w:p>
    <w:p w14:paraId="0A41B85C" w14:textId="77777777" w:rsidR="001857FE" w:rsidRPr="00CA4934" w:rsidRDefault="001857FE" w:rsidP="000253BC">
      <w:pPr>
        <w:pStyle w:val="aff2"/>
      </w:pPr>
      <w:r w:rsidRPr="00CA4934">
        <w:t>выполнять практические и лабораторные работы по систематике растений, микологии и микробиологии, в том числе работы с микр</w:t>
      </w:r>
      <w:r w:rsidRPr="00CA4934">
        <w:t>о</w:t>
      </w:r>
      <w:r w:rsidRPr="00CA4934">
        <w:t>скопом с постоянными (фиксированными) и временными микропреп</w:t>
      </w:r>
      <w:r w:rsidRPr="00CA4934">
        <w:t>а</w:t>
      </w:r>
      <w:r w:rsidRPr="00CA4934">
        <w:t>ратами, исследовательские работы с использованием приборов и и</w:t>
      </w:r>
      <w:r w:rsidRPr="00CA4934">
        <w:t>н</w:t>
      </w:r>
      <w:r w:rsidRPr="00CA4934">
        <w:t>струментов цифровой лаборатории;</w:t>
      </w:r>
    </w:p>
    <w:p w14:paraId="164A4E15" w14:textId="77777777" w:rsidR="001857FE" w:rsidRPr="00CA4934" w:rsidRDefault="001857FE" w:rsidP="000253BC">
      <w:pPr>
        <w:pStyle w:val="aff2"/>
      </w:pPr>
      <w:r w:rsidRPr="00CA4934">
        <w:t>выделять существенные признаки строения и жизнедеятельности растений, бактерий, грибов, лишайников;</w:t>
      </w:r>
    </w:p>
    <w:p w14:paraId="3BA238FF" w14:textId="77777777" w:rsidR="001857FE" w:rsidRPr="00CA4934" w:rsidRDefault="001857FE" w:rsidP="000253BC">
      <w:pPr>
        <w:pStyle w:val="aff2"/>
      </w:pPr>
      <w:r w:rsidRPr="00CA4934">
        <w:t>проводить описание и сравнивать между собой растения, грибы, л</w:t>
      </w:r>
      <w:r w:rsidRPr="00CA4934">
        <w:t>и</w:t>
      </w:r>
      <w:r w:rsidRPr="00CA4934">
        <w:t>шайники, бактерии по заданному плану, проводить выводы на основе сравнения;</w:t>
      </w:r>
    </w:p>
    <w:p w14:paraId="59715F68" w14:textId="77777777" w:rsidR="001857FE" w:rsidRPr="00CA4934" w:rsidRDefault="001857FE" w:rsidP="000253BC">
      <w:pPr>
        <w:pStyle w:val="aff2"/>
      </w:pPr>
      <w:r w:rsidRPr="00CA4934">
        <w:t>описывать усложнение организации растений в ходе эволюции ра</w:t>
      </w:r>
      <w:r w:rsidRPr="00CA4934">
        <w:t>с</w:t>
      </w:r>
      <w:r w:rsidRPr="00CA4934">
        <w:t>тительного мира на Земле;</w:t>
      </w:r>
    </w:p>
    <w:p w14:paraId="6D6611A3" w14:textId="77777777" w:rsidR="001857FE" w:rsidRPr="00CA4934" w:rsidRDefault="001857FE" w:rsidP="000253BC">
      <w:pPr>
        <w:pStyle w:val="aff2"/>
      </w:pPr>
      <w:r w:rsidRPr="00CA4934">
        <w:t>выявлять черты приспособленности растений к среде обитания, зн</w:t>
      </w:r>
      <w:r w:rsidRPr="00CA4934">
        <w:t>а</w:t>
      </w:r>
      <w:r w:rsidRPr="00CA4934">
        <w:t>чение экологических факторов для растений;</w:t>
      </w:r>
    </w:p>
    <w:p w14:paraId="7FBF99E4" w14:textId="77777777" w:rsidR="001857FE" w:rsidRPr="00CA4934" w:rsidRDefault="001857FE" w:rsidP="000253BC">
      <w:pPr>
        <w:pStyle w:val="aff2"/>
      </w:pPr>
      <w:r w:rsidRPr="00CA4934">
        <w:t>характеризовать растительные сообщества, сезонные и поступател</w:t>
      </w:r>
      <w:r w:rsidRPr="00CA4934">
        <w:t>ь</w:t>
      </w:r>
      <w:r w:rsidRPr="00CA4934">
        <w:t>ные изменения растительных сообществ, растительность (растительный покров) природных зон Земли;</w:t>
      </w:r>
    </w:p>
    <w:p w14:paraId="747FAD72" w14:textId="77777777" w:rsidR="001857FE" w:rsidRPr="00CA4934" w:rsidRDefault="001857FE" w:rsidP="000253BC">
      <w:pPr>
        <w:pStyle w:val="aff2"/>
      </w:pPr>
      <w:r w:rsidRPr="00CA4934">
        <w:t>приводить примеры культурных растений и их значение в жизни ч</w:t>
      </w:r>
      <w:r w:rsidRPr="00CA4934">
        <w:t>е</w:t>
      </w:r>
      <w:r w:rsidRPr="00CA4934">
        <w:t>ловека, понимать причины и знать меры охраны растительного мира Земли;</w:t>
      </w:r>
    </w:p>
    <w:p w14:paraId="612DE4B9" w14:textId="77777777" w:rsidR="001857FE" w:rsidRPr="00CA4934" w:rsidRDefault="001857FE" w:rsidP="000253BC">
      <w:pPr>
        <w:pStyle w:val="aff2"/>
      </w:pPr>
      <w:r w:rsidRPr="00CA4934">
        <w:t>раскрывать роль растений, грибов, лишайников, бактерий в приро</w:t>
      </w:r>
      <w:r w:rsidRPr="00CA4934">
        <w:t>д</w:t>
      </w:r>
      <w:r w:rsidRPr="00CA4934">
        <w:t>ных сообществах, в хозяйственной деятельности человека и его повс</w:t>
      </w:r>
      <w:r w:rsidRPr="00CA4934">
        <w:t>е</w:t>
      </w:r>
      <w:r w:rsidRPr="00CA4934">
        <w:t>дневной жизни;</w:t>
      </w:r>
    </w:p>
    <w:p w14:paraId="38AC8638" w14:textId="77777777" w:rsidR="001857FE" w:rsidRPr="00CA4934" w:rsidRDefault="001857FE" w:rsidP="000253BC">
      <w:pPr>
        <w:pStyle w:val="aff2"/>
      </w:pPr>
      <w:r w:rsidRPr="00CA4934">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4DA5D33B" w14:textId="77777777" w:rsidR="001857FE" w:rsidRPr="00CA4934" w:rsidRDefault="001857FE" w:rsidP="000253BC">
      <w:pPr>
        <w:pStyle w:val="aff2"/>
      </w:pPr>
      <w:r w:rsidRPr="00CA4934">
        <w:t>использовать методы биологии: проводить наблюдения за растени</w:t>
      </w:r>
      <w:r w:rsidRPr="00CA4934">
        <w:t>я</w:t>
      </w:r>
      <w:r w:rsidRPr="00CA4934">
        <w:t>ми, бактериями, грибами, лишайниками, описывать их, ставить пр</w:t>
      </w:r>
      <w:r w:rsidRPr="00CA4934">
        <w:t>о</w:t>
      </w:r>
      <w:r w:rsidRPr="00CA4934">
        <w:t>стейшие биологические опыты и эксперименты;</w:t>
      </w:r>
    </w:p>
    <w:p w14:paraId="6DA563CF" w14:textId="77777777" w:rsidR="001857FE" w:rsidRPr="00CA4934" w:rsidRDefault="001857FE" w:rsidP="000253BC">
      <w:pPr>
        <w:pStyle w:val="aff2"/>
      </w:pPr>
      <w:r w:rsidRPr="00CA4934">
        <w:t>соблюдать правила безопасного труда при работе с учебным и лаб</w:t>
      </w:r>
      <w:r w:rsidRPr="00CA4934">
        <w:t>о</w:t>
      </w:r>
      <w:r w:rsidRPr="00CA4934">
        <w:t>раторным оборудованием, химической посудой в соответствии с и</w:t>
      </w:r>
      <w:r w:rsidRPr="00CA4934">
        <w:t>н</w:t>
      </w:r>
      <w:r w:rsidRPr="00CA4934">
        <w:t>струкциями на уроке и во внеурочной деятельности;</w:t>
      </w:r>
    </w:p>
    <w:p w14:paraId="7CF2F32F" w14:textId="77777777" w:rsidR="001857FE" w:rsidRPr="00CA4934" w:rsidRDefault="001857FE" w:rsidP="000253BC">
      <w:pPr>
        <w:pStyle w:val="aff2"/>
      </w:pPr>
      <w:r w:rsidRPr="00CA4934">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14:paraId="0F683D00" w14:textId="77777777" w:rsidR="001857FE" w:rsidRPr="00CA4934" w:rsidRDefault="001857FE" w:rsidP="000253BC">
      <w:pPr>
        <w:pStyle w:val="aff2"/>
      </w:pPr>
      <w:r w:rsidRPr="00CA4934">
        <w:t>создавать письменные и устные сообщения, используя понятийный аппарат изучаемого раздела биологии, сопровождать выступление пр</w:t>
      </w:r>
      <w:r w:rsidRPr="00CA4934">
        <w:t>е</w:t>
      </w:r>
      <w:r w:rsidRPr="00CA4934">
        <w:t>зентацией с учётом особенностей аудитории обучающихся.</w:t>
      </w:r>
    </w:p>
    <w:p w14:paraId="2CF8E445" w14:textId="66716FC3" w:rsidR="001857FE" w:rsidRPr="000253BC" w:rsidRDefault="001857FE" w:rsidP="000253BC">
      <w:pPr>
        <w:pStyle w:val="aff2"/>
        <w:tabs>
          <w:tab w:val="left" w:pos="993"/>
        </w:tabs>
        <w:jc w:val="center"/>
        <w:rPr>
          <w:b/>
          <w:bCs/>
        </w:rPr>
      </w:pPr>
      <w:r w:rsidRPr="000253BC">
        <w:rPr>
          <w:b/>
          <w:bCs/>
        </w:rPr>
        <w:t>Предметные результаты освоения программы по биологии к концу обучения в 8 классе:</w:t>
      </w:r>
    </w:p>
    <w:p w14:paraId="6359F88A" w14:textId="77777777" w:rsidR="001857FE" w:rsidRPr="00CA4934" w:rsidRDefault="001857FE" w:rsidP="000253BC">
      <w:pPr>
        <w:pStyle w:val="aff2"/>
      </w:pPr>
      <w:r w:rsidRPr="00CA4934">
        <w:lastRenderedPageBreak/>
        <w:t>характеризовать зоологию как биологическую науку, её разделы и связь с другими науками и техникой;</w:t>
      </w:r>
    </w:p>
    <w:p w14:paraId="0DA0BF4C" w14:textId="77777777" w:rsidR="001857FE" w:rsidRPr="00CA4934" w:rsidRDefault="001857FE" w:rsidP="000253BC">
      <w:pPr>
        <w:pStyle w:val="aff2"/>
      </w:pPr>
      <w:r w:rsidRPr="00CA4934">
        <w:t>характеризовать принципы классификации животных, вид как о</w:t>
      </w:r>
      <w:r w:rsidRPr="00CA4934">
        <w:t>с</w:t>
      </w:r>
      <w:r w:rsidRPr="00CA4934">
        <w:t>новную систематическую категорию, основные систематические группы животных (простейшие, кишечнополостные, плоские, круглые и кол</w:t>
      </w:r>
      <w:r w:rsidRPr="00CA4934">
        <w:t>ь</w:t>
      </w:r>
      <w:r w:rsidRPr="00CA4934">
        <w:t>чатые черви, членистоногие, моллюски, хордовые);</w:t>
      </w:r>
    </w:p>
    <w:p w14:paraId="6AD76F12" w14:textId="77777777" w:rsidR="001857FE" w:rsidRPr="00CA4934" w:rsidRDefault="001857FE" w:rsidP="000253BC">
      <w:pPr>
        <w:pStyle w:val="aff2"/>
      </w:pPr>
      <w:r w:rsidRPr="00CA4934">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14:paraId="65CCE2AC" w14:textId="77777777" w:rsidR="001857FE" w:rsidRPr="00CA4934" w:rsidRDefault="001857FE" w:rsidP="000253BC">
      <w:pPr>
        <w:pStyle w:val="aff2"/>
      </w:pPr>
      <w:r w:rsidRPr="00CA4934">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0020D84D" w14:textId="77777777" w:rsidR="001857FE" w:rsidRPr="00CA4934" w:rsidRDefault="001857FE" w:rsidP="000253BC">
      <w:pPr>
        <w:pStyle w:val="aff2"/>
      </w:pPr>
      <w:r w:rsidRPr="00CA4934">
        <w:t>раскрывать общие признаки животных, уровни организации живо</w:t>
      </w:r>
      <w:r w:rsidRPr="00CA4934">
        <w:t>т</w:t>
      </w:r>
      <w:r w:rsidRPr="00CA4934">
        <w:t>ного организма: клетки, ткани, органы, системы органов, организм;</w:t>
      </w:r>
    </w:p>
    <w:p w14:paraId="0716A019" w14:textId="77777777" w:rsidR="001857FE" w:rsidRPr="00CA4934" w:rsidRDefault="001857FE" w:rsidP="000253BC">
      <w:pPr>
        <w:pStyle w:val="aff2"/>
      </w:pPr>
      <w:r w:rsidRPr="00CA4934">
        <w:t>сравнивать животные ткани и органы животных между собой;</w:t>
      </w:r>
    </w:p>
    <w:p w14:paraId="0A089350" w14:textId="77777777" w:rsidR="001857FE" w:rsidRPr="00CA4934" w:rsidRDefault="001857FE" w:rsidP="000253BC">
      <w:pPr>
        <w:pStyle w:val="aff2"/>
      </w:pPr>
      <w:r w:rsidRPr="00CA4934">
        <w:t>описывать строение и жизнедеятельность животного организма: опору и движение, питание и пищеварение, дыхание и транспорт в</w:t>
      </w:r>
      <w:r w:rsidRPr="00CA4934">
        <w:t>е</w:t>
      </w:r>
      <w:r w:rsidRPr="00CA4934">
        <w:t>ществ, выделение, регуляцию и поведение, рост, размножение и разв</w:t>
      </w:r>
      <w:r w:rsidRPr="00CA4934">
        <w:t>и</w:t>
      </w:r>
      <w:r w:rsidRPr="00CA4934">
        <w:t>тие;</w:t>
      </w:r>
    </w:p>
    <w:p w14:paraId="060816B5" w14:textId="77777777" w:rsidR="001857FE" w:rsidRPr="00CA4934" w:rsidRDefault="001857FE" w:rsidP="000253BC">
      <w:pPr>
        <w:pStyle w:val="aff2"/>
      </w:pPr>
      <w:r w:rsidRPr="00CA4934">
        <w:t>характеризовать процессы жизнедеятельности животных изучаемых систематических групп: движение, питание, дыхание, транспорт в</w:t>
      </w:r>
      <w:r w:rsidRPr="00CA4934">
        <w:t>е</w:t>
      </w:r>
      <w:r w:rsidRPr="00CA4934">
        <w:t>ществ, выделение, регуляцию, поведение, рост, развитие, размножение;</w:t>
      </w:r>
    </w:p>
    <w:p w14:paraId="7F5BE03D" w14:textId="77777777" w:rsidR="001857FE" w:rsidRPr="00CA4934" w:rsidRDefault="001857FE" w:rsidP="000253BC">
      <w:pPr>
        <w:pStyle w:val="aff2"/>
      </w:pPr>
      <w:r w:rsidRPr="00CA4934">
        <w:t>выявлять причинно-следственные связи между строением, жизнед</w:t>
      </w:r>
      <w:r w:rsidRPr="00CA4934">
        <w:t>е</w:t>
      </w:r>
      <w:r w:rsidRPr="00CA4934">
        <w:t>ятельностью и средой обитания животных изучаемых систематических групп;</w:t>
      </w:r>
    </w:p>
    <w:p w14:paraId="02B69032" w14:textId="77777777" w:rsidR="001857FE" w:rsidRPr="00CA4934" w:rsidRDefault="001857FE" w:rsidP="000253BC">
      <w:pPr>
        <w:pStyle w:val="aff2"/>
      </w:pPr>
      <w:r w:rsidRPr="00CA4934">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30C68516" w14:textId="77777777" w:rsidR="001857FE" w:rsidRPr="00CA4934" w:rsidRDefault="001857FE" w:rsidP="000253BC">
      <w:pPr>
        <w:pStyle w:val="aff2"/>
      </w:pPr>
      <w:r w:rsidRPr="00CA4934">
        <w:t>выявлять признаки классов членистоногих и хордовых, отрядов насекомых и млекопитающих;</w:t>
      </w:r>
    </w:p>
    <w:p w14:paraId="4AEC7C4E" w14:textId="77777777" w:rsidR="001857FE" w:rsidRPr="00CA4934" w:rsidRDefault="001857FE" w:rsidP="000253BC">
      <w:pPr>
        <w:pStyle w:val="aff2"/>
      </w:pPr>
      <w:r w:rsidRPr="00CA4934">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w:t>
      </w:r>
      <w:r w:rsidRPr="00CA4934">
        <w:t>о</w:t>
      </w:r>
      <w:r w:rsidRPr="00CA4934">
        <w:t>препаратами, исследовательские работы с использованием приборов и инструментов цифровой лаборатории;</w:t>
      </w:r>
    </w:p>
    <w:p w14:paraId="6D69889C" w14:textId="77777777" w:rsidR="001857FE" w:rsidRPr="00CA4934" w:rsidRDefault="001857FE" w:rsidP="000253BC">
      <w:pPr>
        <w:pStyle w:val="aff2"/>
      </w:pPr>
      <w:r w:rsidRPr="00CA4934">
        <w:t>сравнивать представителей отдельных систематических групп ж</w:t>
      </w:r>
      <w:r w:rsidRPr="00CA4934">
        <w:t>и</w:t>
      </w:r>
      <w:r w:rsidRPr="00CA4934">
        <w:t>вотных и проводить выводы на основе сравнения;</w:t>
      </w:r>
    </w:p>
    <w:p w14:paraId="04AAC56E" w14:textId="77777777" w:rsidR="001857FE" w:rsidRPr="00CA4934" w:rsidRDefault="001857FE" w:rsidP="000253BC">
      <w:pPr>
        <w:pStyle w:val="aff2"/>
      </w:pPr>
      <w:r w:rsidRPr="00CA4934">
        <w:t>классифицировать животных на основании особенностей строения;</w:t>
      </w:r>
    </w:p>
    <w:p w14:paraId="2664D113" w14:textId="77777777" w:rsidR="001857FE" w:rsidRPr="00CA4934" w:rsidRDefault="001857FE" w:rsidP="000253BC">
      <w:pPr>
        <w:pStyle w:val="aff2"/>
      </w:pPr>
      <w:r w:rsidRPr="00CA4934">
        <w:lastRenderedPageBreak/>
        <w:t>описывать усложнение организации животных в ходе эволюции ж</w:t>
      </w:r>
      <w:r w:rsidRPr="00CA4934">
        <w:t>и</w:t>
      </w:r>
      <w:r w:rsidRPr="00CA4934">
        <w:t>вотного мира на Земле;</w:t>
      </w:r>
    </w:p>
    <w:p w14:paraId="04B57DA7" w14:textId="77777777" w:rsidR="001857FE" w:rsidRPr="00CA4934" w:rsidRDefault="001857FE" w:rsidP="000253BC">
      <w:pPr>
        <w:pStyle w:val="aff2"/>
      </w:pPr>
      <w:r w:rsidRPr="00CA4934">
        <w:t>выявлять черты приспособленности животных к среде обитания, значение экологических факторов для животных;</w:t>
      </w:r>
    </w:p>
    <w:p w14:paraId="41A2288A" w14:textId="77777777" w:rsidR="001857FE" w:rsidRPr="00CA4934" w:rsidRDefault="001857FE" w:rsidP="000253BC">
      <w:pPr>
        <w:pStyle w:val="aff2"/>
      </w:pPr>
      <w:r w:rsidRPr="00CA4934">
        <w:t>выявлять взаимосвязи животных в природных сообществах, цепи питания;</w:t>
      </w:r>
    </w:p>
    <w:p w14:paraId="04FA0ACE" w14:textId="77777777" w:rsidR="001857FE" w:rsidRPr="00CA4934" w:rsidRDefault="001857FE" w:rsidP="000253BC">
      <w:pPr>
        <w:pStyle w:val="aff2"/>
      </w:pPr>
      <w:r w:rsidRPr="00CA4934">
        <w:t>устанавливать взаимосвязи животных с растениями, грибами, л</w:t>
      </w:r>
      <w:r w:rsidRPr="00CA4934">
        <w:t>и</w:t>
      </w:r>
      <w:r w:rsidRPr="00CA4934">
        <w:t>шайниками и бактериями в природных сообществах;</w:t>
      </w:r>
    </w:p>
    <w:p w14:paraId="077D3E0E" w14:textId="77777777" w:rsidR="001857FE" w:rsidRPr="00CA4934" w:rsidRDefault="001857FE" w:rsidP="000253BC">
      <w:pPr>
        <w:pStyle w:val="aff2"/>
      </w:pPr>
      <w:r w:rsidRPr="00CA4934">
        <w:t>характеризовать животных природных зон Земли, основные закон</w:t>
      </w:r>
      <w:r w:rsidRPr="00CA4934">
        <w:t>о</w:t>
      </w:r>
      <w:r w:rsidRPr="00CA4934">
        <w:t>мерности распространения животных по планете;</w:t>
      </w:r>
    </w:p>
    <w:p w14:paraId="6AC261EB" w14:textId="77777777" w:rsidR="001857FE" w:rsidRPr="00CA4934" w:rsidRDefault="001857FE" w:rsidP="000253BC">
      <w:pPr>
        <w:pStyle w:val="aff2"/>
      </w:pPr>
      <w:r w:rsidRPr="00CA4934">
        <w:t>раскрывать роль животных в природных сообществах;</w:t>
      </w:r>
    </w:p>
    <w:p w14:paraId="3E337579" w14:textId="77777777" w:rsidR="001857FE" w:rsidRPr="00CA4934" w:rsidRDefault="001857FE" w:rsidP="000253BC">
      <w:pPr>
        <w:pStyle w:val="aff2"/>
      </w:pPr>
      <w:r w:rsidRPr="00CA4934">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572E7B85" w14:textId="77777777" w:rsidR="001857FE" w:rsidRPr="00CA4934" w:rsidRDefault="001857FE" w:rsidP="000253BC">
      <w:pPr>
        <w:pStyle w:val="aff2"/>
      </w:pPr>
      <w:r w:rsidRPr="00CA4934">
        <w:t>иметь представление о мероприятиях по охране животного мира Земли;</w:t>
      </w:r>
    </w:p>
    <w:p w14:paraId="2D4591FB" w14:textId="77777777" w:rsidR="001857FE" w:rsidRPr="00CA4934" w:rsidRDefault="001857FE" w:rsidP="000253BC">
      <w:pPr>
        <w:pStyle w:val="aff2"/>
      </w:pPr>
      <w:r w:rsidRPr="00CA4934">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14:paraId="60FE1CE7" w14:textId="77777777" w:rsidR="001857FE" w:rsidRPr="00CA4934" w:rsidRDefault="001857FE" w:rsidP="000253BC">
      <w:pPr>
        <w:pStyle w:val="aff2"/>
      </w:pPr>
      <w:r w:rsidRPr="00CA4934">
        <w:t>использовать методы биологии: проводить наблюдения за животн</w:t>
      </w:r>
      <w:r w:rsidRPr="00CA4934">
        <w:t>ы</w:t>
      </w:r>
      <w:r w:rsidRPr="00CA4934">
        <w:t>ми, описывать животных, их органы и системы органов; ставить пр</w:t>
      </w:r>
      <w:r w:rsidRPr="00CA4934">
        <w:t>о</w:t>
      </w:r>
      <w:r w:rsidRPr="00CA4934">
        <w:t>стейшие биологические опыты и эксперименты;</w:t>
      </w:r>
    </w:p>
    <w:p w14:paraId="0FA7B824" w14:textId="77777777" w:rsidR="001857FE" w:rsidRPr="00CA4934" w:rsidRDefault="001857FE" w:rsidP="000253BC">
      <w:pPr>
        <w:pStyle w:val="aff2"/>
      </w:pPr>
      <w:r w:rsidRPr="00CA4934">
        <w:t>соблюдать правила безопасного труда при работе с учебным и лаб</w:t>
      </w:r>
      <w:r w:rsidRPr="00CA4934">
        <w:t>о</w:t>
      </w:r>
      <w:r w:rsidRPr="00CA4934">
        <w:t>раторным оборудованием, химической посудой в соответствии с и</w:t>
      </w:r>
      <w:r w:rsidRPr="00CA4934">
        <w:t>н</w:t>
      </w:r>
      <w:r w:rsidRPr="00CA4934">
        <w:t>струкциями на уроке и во внеурочной деятельности;</w:t>
      </w:r>
    </w:p>
    <w:p w14:paraId="304FF7F9" w14:textId="77777777" w:rsidR="001857FE" w:rsidRPr="00CA4934" w:rsidRDefault="001857FE" w:rsidP="000253BC">
      <w:pPr>
        <w:pStyle w:val="aff2"/>
      </w:pPr>
      <w:r w:rsidRPr="00CA4934">
        <w:t>владеть приёмами работы с информацией: формулировать основания для извлечения и обобщения информации из нескольких (3–4) исто</w:t>
      </w:r>
      <w:r w:rsidRPr="00CA4934">
        <w:t>ч</w:t>
      </w:r>
      <w:r w:rsidRPr="00CA4934">
        <w:t>ников, преобразовывать информацию из одной знаковой системы в другую;</w:t>
      </w:r>
    </w:p>
    <w:p w14:paraId="06E8DC75" w14:textId="77777777" w:rsidR="001857FE" w:rsidRPr="00CA4934" w:rsidRDefault="001857FE" w:rsidP="000253BC">
      <w:pPr>
        <w:pStyle w:val="aff2"/>
      </w:pPr>
      <w:r w:rsidRPr="00CA4934">
        <w:t>создавать письменные и устные сообщения, используя понятийный аппарат изучаемого раздела биологии, сопровождать выступление пр</w:t>
      </w:r>
      <w:r w:rsidRPr="00CA4934">
        <w:t>е</w:t>
      </w:r>
      <w:r w:rsidRPr="00CA4934">
        <w:t>зентацией с учётом особенностей аудитории обучающихся.</w:t>
      </w:r>
    </w:p>
    <w:p w14:paraId="2E5E358B" w14:textId="28D98167" w:rsidR="001857FE" w:rsidRPr="000253BC" w:rsidRDefault="001857FE" w:rsidP="000253BC">
      <w:pPr>
        <w:pStyle w:val="aff2"/>
        <w:jc w:val="center"/>
        <w:rPr>
          <w:b/>
          <w:bCs/>
        </w:rPr>
      </w:pPr>
      <w:r w:rsidRPr="000253BC">
        <w:rPr>
          <w:b/>
          <w:bCs/>
        </w:rPr>
        <w:t>Предметные результаты освоения программы по биологии к концу обучения в 9 классе:</w:t>
      </w:r>
    </w:p>
    <w:p w14:paraId="6F38E272" w14:textId="77777777" w:rsidR="001857FE" w:rsidRPr="00CA4934" w:rsidRDefault="001857FE" w:rsidP="000253BC">
      <w:pPr>
        <w:pStyle w:val="aff2"/>
      </w:pPr>
      <w:r w:rsidRPr="00CA4934">
        <w:t>характеризовать науки о человеке (антропологию, анатомию, физи</w:t>
      </w:r>
      <w:r w:rsidRPr="00CA4934">
        <w:t>о</w:t>
      </w:r>
      <w:r w:rsidRPr="00CA4934">
        <w:t>логию, медицину, гигиену, экологию человека, психологию) и их связи с другими науками и техникой;</w:t>
      </w:r>
    </w:p>
    <w:p w14:paraId="74541E28" w14:textId="77777777" w:rsidR="001857FE" w:rsidRPr="00CA4934" w:rsidRDefault="001857FE" w:rsidP="000253BC">
      <w:pPr>
        <w:pStyle w:val="aff2"/>
      </w:pPr>
      <w:r w:rsidRPr="00CA4934">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5A15D034" w14:textId="77777777" w:rsidR="001857FE" w:rsidRPr="00CA4934" w:rsidRDefault="001857FE" w:rsidP="000253BC">
      <w:pPr>
        <w:pStyle w:val="aff2"/>
      </w:pPr>
      <w:r w:rsidRPr="00CA4934">
        <w:t>приводить примеры вклада российских (в том числе И. М. Сеченов, И.П. Павлов, И.И. Мечников, А.А. Ухтомский, П.К. Анохин) и зар</w:t>
      </w:r>
      <w:r w:rsidRPr="00CA4934">
        <w:t>у</w:t>
      </w:r>
      <w:r w:rsidRPr="00CA4934">
        <w:lastRenderedPageBreak/>
        <w:t>бежных (в том числе У. Гарвей, К. Бернар, Л. Пастер, Ч. Дарвин) учёных в развитие представлений о происхождении, строении, жизнедеятел</w:t>
      </w:r>
      <w:r w:rsidRPr="00CA4934">
        <w:t>ь</w:t>
      </w:r>
      <w:r w:rsidRPr="00CA4934">
        <w:t>ности, поведении, экологии человека;</w:t>
      </w:r>
    </w:p>
    <w:p w14:paraId="11E1357B" w14:textId="77777777" w:rsidR="001857FE" w:rsidRPr="00CA4934" w:rsidRDefault="001857FE" w:rsidP="000253BC">
      <w:pPr>
        <w:pStyle w:val="aff2"/>
      </w:pPr>
      <w:r w:rsidRPr="00CA4934">
        <w:t>применять биологические термины и понятия (в том числе: цитология, гистология, анатомия человека, физиология человека, гигиена, антр</w:t>
      </w:r>
      <w:r w:rsidRPr="00CA4934">
        <w:t>о</w:t>
      </w:r>
      <w:r w:rsidRPr="00CA4934">
        <w:t>пология, экология человека, клетка, ткань, орган, система органов, п</w:t>
      </w:r>
      <w:r w:rsidRPr="00CA4934">
        <w:t>и</w:t>
      </w:r>
      <w:r w:rsidRPr="00CA4934">
        <w:t>тание, дыхание, кровообращение, обмен веществ и превращение эне</w:t>
      </w:r>
      <w:r w:rsidRPr="00CA4934">
        <w:t>р</w:t>
      </w:r>
      <w:r w:rsidRPr="00CA4934">
        <w:t>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07CD7A51" w14:textId="77777777" w:rsidR="001857FE" w:rsidRPr="00CA4934" w:rsidRDefault="001857FE" w:rsidP="000253BC">
      <w:pPr>
        <w:pStyle w:val="aff2"/>
      </w:pPr>
      <w:r w:rsidRPr="00CA4934">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70DA259A" w14:textId="77777777" w:rsidR="001857FE" w:rsidRPr="00CA4934" w:rsidRDefault="001857FE" w:rsidP="000253BC">
      <w:pPr>
        <w:pStyle w:val="aff2"/>
      </w:pPr>
      <w:r w:rsidRPr="00CA4934">
        <w:t>сравнивать клетки разных тканей, групп тканей, органы, системы о</w:t>
      </w:r>
      <w:r w:rsidRPr="00CA4934">
        <w:t>р</w:t>
      </w:r>
      <w:r w:rsidRPr="00CA4934">
        <w:t>ганов человека; процессы жизнедеятельности организма человека, пр</w:t>
      </w:r>
      <w:r w:rsidRPr="00CA4934">
        <w:t>о</w:t>
      </w:r>
      <w:r w:rsidRPr="00CA4934">
        <w:t>водить выводы на основе сравнения;</w:t>
      </w:r>
    </w:p>
    <w:p w14:paraId="7BE17D47" w14:textId="77777777" w:rsidR="001857FE" w:rsidRPr="00CA4934" w:rsidRDefault="001857FE" w:rsidP="000253BC">
      <w:pPr>
        <w:pStyle w:val="aff2"/>
      </w:pPr>
      <w:r w:rsidRPr="00CA4934">
        <w:t>различать биологически активные вещества (витамины, ферменты, гормоны), выявлять их роль в процессе обмена веществ и превращения энергии;</w:t>
      </w:r>
    </w:p>
    <w:p w14:paraId="1490020F" w14:textId="77777777" w:rsidR="001857FE" w:rsidRPr="00CA4934" w:rsidRDefault="001857FE" w:rsidP="000253BC">
      <w:pPr>
        <w:pStyle w:val="aff2"/>
      </w:pPr>
      <w:r w:rsidRPr="00CA4934">
        <w:t>характеризовать биологические процессы: обмен веществ и превр</w:t>
      </w:r>
      <w:r w:rsidRPr="00CA4934">
        <w:t>а</w:t>
      </w:r>
      <w:r w:rsidRPr="00CA4934">
        <w:t>щение энергии, питание, дыхание, выделение, транспорт веществ, дв</w:t>
      </w:r>
      <w:r w:rsidRPr="00CA4934">
        <w:t>и</w:t>
      </w:r>
      <w:r w:rsidRPr="00CA4934">
        <w:t>жение, рост, регуляция функций, иммунитет, поведение, развитие, ра</w:t>
      </w:r>
      <w:r w:rsidRPr="00CA4934">
        <w:t>з</w:t>
      </w:r>
      <w:r w:rsidRPr="00CA4934">
        <w:t>множение человека;</w:t>
      </w:r>
    </w:p>
    <w:p w14:paraId="73ABB743" w14:textId="77777777" w:rsidR="001857FE" w:rsidRPr="00CA4934" w:rsidRDefault="001857FE" w:rsidP="000253BC">
      <w:pPr>
        <w:pStyle w:val="aff2"/>
      </w:pPr>
      <w:r w:rsidRPr="00CA4934">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1DA27FED" w14:textId="77777777" w:rsidR="001857FE" w:rsidRPr="00CA4934" w:rsidRDefault="001857FE" w:rsidP="000253BC">
      <w:pPr>
        <w:pStyle w:val="aff2"/>
      </w:pPr>
      <w:r w:rsidRPr="00CA4934">
        <w:t>применять биологические модели для выявления особенностей стр</w:t>
      </w:r>
      <w:r w:rsidRPr="00CA4934">
        <w:t>о</w:t>
      </w:r>
      <w:r w:rsidRPr="00CA4934">
        <w:t>ения и функционирования органов и систем органов человека;</w:t>
      </w:r>
    </w:p>
    <w:p w14:paraId="7E1260DD" w14:textId="77777777" w:rsidR="001857FE" w:rsidRPr="00CA4934" w:rsidRDefault="001857FE" w:rsidP="000253BC">
      <w:pPr>
        <w:pStyle w:val="aff2"/>
      </w:pPr>
      <w:r w:rsidRPr="00CA4934">
        <w:t>объяснять нейрогуморальную регуляцию процессов жизнедеятел</w:t>
      </w:r>
      <w:r w:rsidRPr="00CA4934">
        <w:t>ь</w:t>
      </w:r>
      <w:r w:rsidRPr="00CA4934">
        <w:t>ности организма человека;</w:t>
      </w:r>
    </w:p>
    <w:p w14:paraId="221B0037" w14:textId="77777777" w:rsidR="001857FE" w:rsidRPr="00CA4934" w:rsidRDefault="001857FE" w:rsidP="000253BC">
      <w:pPr>
        <w:pStyle w:val="aff2"/>
      </w:pPr>
      <w:r w:rsidRPr="00CA4934">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w:t>
      </w:r>
      <w:r w:rsidRPr="00CA4934">
        <w:t>о</w:t>
      </w:r>
      <w:r w:rsidRPr="00CA4934">
        <w:t>нальных систем организма, направленных на достижение полезных приспособительных результатов;</w:t>
      </w:r>
    </w:p>
    <w:p w14:paraId="00E3F01D" w14:textId="77777777" w:rsidR="001857FE" w:rsidRPr="00CA4934" w:rsidRDefault="001857FE" w:rsidP="000253BC">
      <w:pPr>
        <w:pStyle w:val="aff2"/>
      </w:pPr>
      <w:r w:rsidRPr="00CA4934">
        <w:t>различать наследственные и ненаследственные (инфекционные, н</w:t>
      </w:r>
      <w:r w:rsidRPr="00CA4934">
        <w:t>е</w:t>
      </w:r>
      <w:r w:rsidRPr="00CA4934">
        <w:t>инфекционные) заболевания человека, объяснять значение мер проф</w:t>
      </w:r>
      <w:r w:rsidRPr="00CA4934">
        <w:t>и</w:t>
      </w:r>
      <w:r w:rsidRPr="00CA4934">
        <w:t>лактики в предупреждении заболеваний человека;</w:t>
      </w:r>
    </w:p>
    <w:p w14:paraId="437F2981" w14:textId="77777777" w:rsidR="001857FE" w:rsidRPr="00CA4934" w:rsidRDefault="001857FE" w:rsidP="000253BC">
      <w:pPr>
        <w:pStyle w:val="aff2"/>
      </w:pPr>
      <w:r w:rsidRPr="00CA4934">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w:t>
      </w:r>
      <w:r w:rsidRPr="00CA4934">
        <w:t>о</w:t>
      </w:r>
      <w:r w:rsidRPr="00CA4934">
        <w:t>препаратами, исследовательские работы с использованием приборов и инструментов цифровой лаборатории;</w:t>
      </w:r>
    </w:p>
    <w:p w14:paraId="006810B6" w14:textId="77777777" w:rsidR="001857FE" w:rsidRPr="00CA4934" w:rsidRDefault="001857FE" w:rsidP="000253BC">
      <w:pPr>
        <w:pStyle w:val="aff2"/>
      </w:pPr>
      <w:r w:rsidRPr="00CA4934">
        <w:lastRenderedPageBreak/>
        <w:t>решать качественные и количественные задачи, используя основные показатели здоровья человека, проводить расчёты и оценивать пол</w:t>
      </w:r>
      <w:r w:rsidRPr="00CA4934">
        <w:t>у</w:t>
      </w:r>
      <w:r w:rsidRPr="00CA4934">
        <w:t>ченные значения;</w:t>
      </w:r>
    </w:p>
    <w:p w14:paraId="3355C2B3" w14:textId="77777777" w:rsidR="001857FE" w:rsidRPr="00CA4934" w:rsidRDefault="001857FE" w:rsidP="000253BC">
      <w:pPr>
        <w:pStyle w:val="aff2"/>
      </w:pPr>
      <w:r w:rsidRPr="00CA4934">
        <w:t>аргументировать основные принципы здорового образа жизни, м</w:t>
      </w:r>
      <w:r w:rsidRPr="00CA4934">
        <w:t>е</w:t>
      </w:r>
      <w:r w:rsidRPr="00CA4934">
        <w:t>тоды защиты и укрепления здоровья человека: сбалансированное пит</w:t>
      </w:r>
      <w:r w:rsidRPr="00CA4934">
        <w:t>а</w:t>
      </w:r>
      <w:r w:rsidRPr="00CA4934">
        <w:t>ние, соблюдение правил личной гигиены, занятия физкультурой и спортом, рациональная организация труда и полноценного отдыха, п</w:t>
      </w:r>
      <w:r w:rsidRPr="00CA4934">
        <w:t>о</w:t>
      </w:r>
      <w:r w:rsidRPr="00CA4934">
        <w:t>зитивное эмоционально-психическое состояние;</w:t>
      </w:r>
    </w:p>
    <w:p w14:paraId="7C1B29C9" w14:textId="77777777" w:rsidR="001857FE" w:rsidRPr="00CA4934" w:rsidRDefault="001857FE" w:rsidP="000253BC">
      <w:pPr>
        <w:pStyle w:val="aff2"/>
      </w:pPr>
      <w:r w:rsidRPr="00CA4934">
        <w:t>использовать приобретённые знания и умения для соблюдения зд</w:t>
      </w:r>
      <w:r w:rsidRPr="00CA4934">
        <w:t>о</w:t>
      </w:r>
      <w:r w:rsidRPr="00CA4934">
        <w:t>рового образа жизни, сбалансированного питания, физической акти</w:t>
      </w:r>
      <w:r w:rsidRPr="00CA4934">
        <w:t>в</w:t>
      </w:r>
      <w:r w:rsidRPr="00CA4934">
        <w:t>ности, стрессоустойчивости, для исключения вредных привычек, зав</w:t>
      </w:r>
      <w:r w:rsidRPr="00CA4934">
        <w:t>и</w:t>
      </w:r>
      <w:r w:rsidRPr="00CA4934">
        <w:t>симостей;</w:t>
      </w:r>
    </w:p>
    <w:p w14:paraId="391F0DAA" w14:textId="77777777" w:rsidR="001857FE" w:rsidRPr="00CA4934" w:rsidRDefault="001857FE" w:rsidP="000253BC">
      <w:pPr>
        <w:pStyle w:val="aff2"/>
      </w:pPr>
      <w:r w:rsidRPr="00CA4934">
        <w:t>владеть приёмами оказания первой помощи человеку при потере с</w:t>
      </w:r>
      <w:r w:rsidRPr="00CA4934">
        <w:t>о</w:t>
      </w:r>
      <w:r w:rsidRPr="00CA4934">
        <w:t>знания, солнечном и тепловом ударе, отравлении, утоплении, кровот</w:t>
      </w:r>
      <w:r w:rsidRPr="00CA4934">
        <w:t>е</w:t>
      </w:r>
      <w:r w:rsidRPr="00CA4934">
        <w:t>чении, травмах мягких тканей, костей скелета, органов чувств, ожогах и отморожениях;</w:t>
      </w:r>
    </w:p>
    <w:p w14:paraId="775C0028" w14:textId="77777777" w:rsidR="001857FE" w:rsidRPr="00CA4934" w:rsidRDefault="001857FE" w:rsidP="000253BC">
      <w:pPr>
        <w:pStyle w:val="aff2"/>
      </w:pPr>
      <w:r w:rsidRPr="00CA4934">
        <w:t>демонстрировать на конкретных примерах связь знаний наук о чел</w:t>
      </w:r>
      <w:r w:rsidRPr="00CA4934">
        <w:t>о</w:t>
      </w:r>
      <w:r w:rsidRPr="00CA4934">
        <w:t>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1F7EF0B9" w14:textId="77777777" w:rsidR="001857FE" w:rsidRPr="00CA4934" w:rsidRDefault="001857FE" w:rsidP="000253BC">
      <w:pPr>
        <w:pStyle w:val="aff2"/>
      </w:pPr>
      <w:r w:rsidRPr="00CA4934">
        <w:t>использовать методы биологии: наблюдать, измерять, описывать о</w:t>
      </w:r>
      <w:r w:rsidRPr="00CA4934">
        <w:t>р</w:t>
      </w:r>
      <w:r w:rsidRPr="00CA4934">
        <w:t>ганизм человека и процессы его жизнедеятельности, проводить пр</w:t>
      </w:r>
      <w:r w:rsidRPr="00CA4934">
        <w:t>о</w:t>
      </w:r>
      <w:r w:rsidRPr="00CA4934">
        <w:t>стейшие исследования организма человека и объяснять их результаты;</w:t>
      </w:r>
    </w:p>
    <w:p w14:paraId="63E5BC27" w14:textId="77777777" w:rsidR="001857FE" w:rsidRPr="00CA4934" w:rsidRDefault="001857FE" w:rsidP="000253BC">
      <w:pPr>
        <w:pStyle w:val="aff2"/>
      </w:pPr>
      <w:r w:rsidRPr="00CA4934">
        <w:t>соблюдать правила безопасного труда при работе с учебным и лаб</w:t>
      </w:r>
      <w:r w:rsidRPr="00CA4934">
        <w:t>о</w:t>
      </w:r>
      <w:r w:rsidRPr="00CA4934">
        <w:t>раторным оборудованием, химической посудой в соответствии с и</w:t>
      </w:r>
      <w:r w:rsidRPr="00CA4934">
        <w:t>н</w:t>
      </w:r>
      <w:r w:rsidRPr="00CA4934">
        <w:t>струкциями на уроке и во внеурочной деятельности;</w:t>
      </w:r>
    </w:p>
    <w:p w14:paraId="7F7000ED" w14:textId="77777777" w:rsidR="001857FE" w:rsidRPr="00CA4934" w:rsidRDefault="001857FE" w:rsidP="000253BC">
      <w:pPr>
        <w:pStyle w:val="aff2"/>
      </w:pPr>
      <w:r w:rsidRPr="00CA4934">
        <w:t>владеть приёмами работы с информацией: формулировать основания для извлечения и обобщения информации из нескольких (4–5) исто</w:t>
      </w:r>
      <w:r w:rsidRPr="00CA4934">
        <w:t>ч</w:t>
      </w:r>
      <w:r w:rsidRPr="00CA4934">
        <w:t>ников; преобразовывать информацию из одной знаковой системы в другую;</w:t>
      </w:r>
    </w:p>
    <w:p w14:paraId="06E07F5C" w14:textId="77777777" w:rsidR="001857FE" w:rsidRDefault="001857FE" w:rsidP="000253BC">
      <w:pPr>
        <w:pStyle w:val="aff2"/>
      </w:pPr>
      <w:r w:rsidRPr="00CA4934">
        <w:t>создавать письменные и устные сообщения, используя понятийный аппарат изученного раздела биологии, сопровождать выступление пр</w:t>
      </w:r>
      <w:r w:rsidRPr="00CA4934">
        <w:t>е</w:t>
      </w:r>
      <w:r w:rsidRPr="00CA4934">
        <w:t>зентацией с учётом особенностей аудитории обучающихся.</w:t>
      </w:r>
    </w:p>
    <w:p w14:paraId="03CA3D29" w14:textId="77777777" w:rsidR="00E352D9" w:rsidRDefault="00E352D9" w:rsidP="00450D2D">
      <w:pPr>
        <w:pStyle w:val="aff2"/>
        <w:jc w:val="center"/>
        <w:rPr>
          <w:b/>
          <w:bCs/>
        </w:rPr>
      </w:pPr>
    </w:p>
    <w:p w14:paraId="00990652" w14:textId="77777777" w:rsidR="00E352D9" w:rsidRDefault="00E352D9" w:rsidP="00450D2D">
      <w:pPr>
        <w:pStyle w:val="aff2"/>
        <w:jc w:val="center"/>
        <w:rPr>
          <w:b/>
          <w:bCs/>
        </w:rPr>
      </w:pPr>
    </w:p>
    <w:p w14:paraId="099422A7" w14:textId="77777777" w:rsidR="00E352D9" w:rsidRDefault="00E352D9" w:rsidP="00450D2D">
      <w:pPr>
        <w:pStyle w:val="aff2"/>
        <w:jc w:val="center"/>
        <w:rPr>
          <w:b/>
          <w:bCs/>
        </w:rPr>
      </w:pPr>
    </w:p>
    <w:p w14:paraId="13021040" w14:textId="77777777" w:rsidR="00E352D9" w:rsidRDefault="00E352D9" w:rsidP="00450D2D">
      <w:pPr>
        <w:pStyle w:val="aff2"/>
        <w:jc w:val="center"/>
        <w:rPr>
          <w:b/>
          <w:bCs/>
        </w:rPr>
      </w:pPr>
    </w:p>
    <w:p w14:paraId="51363357" w14:textId="77777777" w:rsidR="00E352D9" w:rsidRDefault="00E352D9" w:rsidP="00450D2D">
      <w:pPr>
        <w:pStyle w:val="aff2"/>
        <w:jc w:val="center"/>
        <w:rPr>
          <w:b/>
          <w:bCs/>
        </w:rPr>
      </w:pPr>
    </w:p>
    <w:p w14:paraId="275C68C3" w14:textId="77777777" w:rsidR="00E352D9" w:rsidRDefault="00E352D9" w:rsidP="00450D2D">
      <w:pPr>
        <w:pStyle w:val="aff2"/>
        <w:jc w:val="center"/>
        <w:rPr>
          <w:b/>
          <w:bCs/>
        </w:rPr>
      </w:pPr>
    </w:p>
    <w:p w14:paraId="1F2BBC09" w14:textId="77777777" w:rsidR="00E352D9" w:rsidRDefault="00E352D9" w:rsidP="00450D2D">
      <w:pPr>
        <w:pStyle w:val="aff2"/>
        <w:jc w:val="center"/>
        <w:rPr>
          <w:b/>
          <w:bCs/>
        </w:rPr>
      </w:pPr>
    </w:p>
    <w:p w14:paraId="6BD96BC6" w14:textId="77777777" w:rsidR="00E352D9" w:rsidRDefault="00E352D9" w:rsidP="00450D2D">
      <w:pPr>
        <w:pStyle w:val="aff2"/>
        <w:jc w:val="center"/>
        <w:rPr>
          <w:b/>
          <w:bCs/>
        </w:rPr>
      </w:pPr>
    </w:p>
    <w:p w14:paraId="0F088837" w14:textId="77777777" w:rsidR="00E352D9" w:rsidRDefault="00E352D9" w:rsidP="00450D2D">
      <w:pPr>
        <w:pStyle w:val="aff2"/>
        <w:jc w:val="center"/>
        <w:rPr>
          <w:b/>
          <w:bCs/>
        </w:rPr>
      </w:pPr>
    </w:p>
    <w:p w14:paraId="555E4E11" w14:textId="77777777" w:rsidR="00E352D9" w:rsidRDefault="00E352D9" w:rsidP="00450D2D">
      <w:pPr>
        <w:pStyle w:val="aff2"/>
        <w:jc w:val="center"/>
        <w:rPr>
          <w:b/>
          <w:bCs/>
        </w:rPr>
      </w:pPr>
    </w:p>
    <w:p w14:paraId="1DE5C2D6" w14:textId="77777777" w:rsidR="00E352D9" w:rsidRDefault="00E352D9" w:rsidP="00450D2D">
      <w:pPr>
        <w:pStyle w:val="aff2"/>
        <w:jc w:val="center"/>
        <w:rPr>
          <w:b/>
          <w:bCs/>
        </w:rPr>
      </w:pPr>
    </w:p>
    <w:p w14:paraId="5968A3FA" w14:textId="236339C3" w:rsidR="00450D2D" w:rsidRPr="00450D2D" w:rsidRDefault="003A7700" w:rsidP="00450D2D">
      <w:pPr>
        <w:pStyle w:val="aff2"/>
        <w:jc w:val="center"/>
        <w:rPr>
          <w:b/>
          <w:bCs/>
        </w:rPr>
      </w:pPr>
      <w:r>
        <w:rPr>
          <w:b/>
          <w:bCs/>
        </w:rPr>
        <w:lastRenderedPageBreak/>
        <w:t>2.1.12</w:t>
      </w:r>
      <w:r w:rsidR="00A87373">
        <w:rPr>
          <w:b/>
          <w:bCs/>
        </w:rPr>
        <w:t xml:space="preserve">. </w:t>
      </w:r>
      <w:r w:rsidR="000D12D0">
        <w:rPr>
          <w:b/>
          <w:bCs/>
        </w:rPr>
        <w:t xml:space="preserve"> Р</w:t>
      </w:r>
      <w:r w:rsidR="00450D2D" w:rsidRPr="00450D2D">
        <w:rPr>
          <w:b/>
          <w:bCs/>
        </w:rPr>
        <w:t>абочая программа по учебному курсу «Основы духо</w:t>
      </w:r>
      <w:r w:rsidR="00450D2D" w:rsidRPr="00450D2D">
        <w:rPr>
          <w:b/>
          <w:bCs/>
        </w:rPr>
        <w:t>в</w:t>
      </w:r>
      <w:r w:rsidR="00450D2D" w:rsidRPr="00450D2D">
        <w:rPr>
          <w:b/>
          <w:bCs/>
        </w:rPr>
        <w:t>но-нравственной культуры народов России».</w:t>
      </w:r>
    </w:p>
    <w:p w14:paraId="1E679958" w14:textId="443E4161" w:rsidR="00450D2D" w:rsidRPr="00CA4934" w:rsidRDefault="000D12D0" w:rsidP="00450D2D">
      <w:pPr>
        <w:pStyle w:val="aff2"/>
      </w:pPr>
      <w:r>
        <w:t>Р</w:t>
      </w:r>
      <w:r w:rsidR="00450D2D" w:rsidRPr="00CA4934">
        <w:t>абочая программа по учебному курсу «Основы духо</w:t>
      </w:r>
      <w:r w:rsidR="00450D2D" w:rsidRPr="00CA4934">
        <w:t>в</w:t>
      </w:r>
      <w:r w:rsidR="00450D2D" w:rsidRPr="00CA4934">
        <w:t>но-нравственной культуры народов России» (предметная область «О</w:t>
      </w:r>
      <w:r w:rsidR="00450D2D" w:rsidRPr="00CA4934">
        <w:t>с</w:t>
      </w:r>
      <w:r w:rsidR="00450D2D" w:rsidRPr="00CA4934">
        <w:t>новы духовно-нравственной культуры народов России») (далее соо</w:t>
      </w:r>
      <w:r w:rsidR="00450D2D" w:rsidRPr="00CA4934">
        <w:t>т</w:t>
      </w:r>
      <w:r w:rsidR="00450D2D" w:rsidRPr="00CA4934">
        <w:t>ветственно – программа по ОДНКНР, ОДНКНР) включает пояснител</w:t>
      </w:r>
      <w:r w:rsidR="00450D2D" w:rsidRPr="00CA4934">
        <w:t>ь</w:t>
      </w:r>
      <w:r w:rsidR="00450D2D" w:rsidRPr="00CA4934">
        <w:t>ную записку, содержание обучения, планируемые результаты освоения программы по ОДНКНР.</w:t>
      </w:r>
    </w:p>
    <w:p w14:paraId="0772918D" w14:textId="7729579C" w:rsidR="00450D2D" w:rsidRPr="00CA4934" w:rsidRDefault="00450D2D" w:rsidP="00450D2D">
      <w:pPr>
        <w:pStyle w:val="aff2"/>
      </w:pPr>
      <w:r w:rsidRPr="00CA4934">
        <w:t>Пояснительная записка.</w:t>
      </w:r>
    </w:p>
    <w:p w14:paraId="514673C3" w14:textId="08130026" w:rsidR="00450D2D" w:rsidRPr="00450D2D" w:rsidRDefault="00450D2D" w:rsidP="00450D2D">
      <w:pPr>
        <w:pStyle w:val="aff2"/>
      </w:pPr>
      <w:r w:rsidRPr="00450D2D">
        <w:t>Программа по ОДНКНР составлена на основе требований к резул</w:t>
      </w:r>
      <w:r w:rsidRPr="00450D2D">
        <w:t>ь</w:t>
      </w:r>
      <w:r w:rsidRPr="00450D2D">
        <w:t>татам освоения основной образовательной программы основного общего образования, представленных в ФГОС ООО, с учетом федеральной р</w:t>
      </w:r>
      <w:r w:rsidRPr="00450D2D">
        <w:t>а</w:t>
      </w:r>
      <w:r w:rsidRPr="00450D2D">
        <w:t xml:space="preserve">бочей программы воспитания. </w:t>
      </w:r>
    </w:p>
    <w:p w14:paraId="16D3D9C2" w14:textId="5BF96AAD" w:rsidR="00450D2D" w:rsidRPr="00CA4934" w:rsidRDefault="00450D2D" w:rsidP="00450D2D">
      <w:pPr>
        <w:pStyle w:val="aff2"/>
      </w:pPr>
      <w:r w:rsidRPr="00CA4934">
        <w:t>В программе по ОДНКНР соблюдается преемственность с фед</w:t>
      </w:r>
      <w:r w:rsidRPr="00CA4934">
        <w:t>е</w:t>
      </w:r>
      <w:r w:rsidRPr="00CA4934">
        <w:t>ральным государственным образовательным стандартом начального общего образования, учитываются возрастные и психологические ос</w:t>
      </w:r>
      <w:r w:rsidRPr="00CA4934">
        <w:t>о</w:t>
      </w:r>
      <w:r w:rsidRPr="00CA4934">
        <w:t>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w:t>
      </w:r>
      <w:r w:rsidRPr="00CA4934">
        <w:t>и</w:t>
      </w:r>
      <w:r w:rsidRPr="00CA4934">
        <w:t>онных российских духовно-нравственных ценностей.</w:t>
      </w:r>
    </w:p>
    <w:p w14:paraId="585599C1" w14:textId="0A7E4385" w:rsidR="00450D2D" w:rsidRPr="00CA4934" w:rsidRDefault="00450D2D" w:rsidP="00450D2D">
      <w:pPr>
        <w:pStyle w:val="aff2"/>
      </w:pPr>
      <w:r w:rsidRPr="00CA4934">
        <w:t>В процессе изучения курса ОДНКНР обучающиеся получают во</w:t>
      </w:r>
      <w:r w:rsidRPr="00CA4934">
        <w:t>з</w:t>
      </w:r>
      <w:r w:rsidRPr="00CA4934">
        <w:t>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14:paraId="66F85661" w14:textId="28F10289" w:rsidR="00450D2D" w:rsidRPr="00CA4934" w:rsidRDefault="00450D2D" w:rsidP="00450D2D">
      <w:pPr>
        <w:pStyle w:val="aff2"/>
      </w:pPr>
      <w:r w:rsidRPr="00CA4934">
        <w:t>Курс ОДНКНР формируется и преподаётся в соответствии с принц</w:t>
      </w:r>
      <w:r w:rsidRPr="00CA4934">
        <w:t>и</w:t>
      </w:r>
      <w:r w:rsidRPr="00CA4934">
        <w:t>пами культурологичности и культуросообразности, научности соде</w:t>
      </w:r>
      <w:r w:rsidRPr="00CA4934">
        <w:t>р</w:t>
      </w:r>
      <w:r w:rsidRPr="00CA4934">
        <w:t>жания и подхода к отбору информации, соответствия требованиям во</w:t>
      </w:r>
      <w:r w:rsidRPr="00CA4934">
        <w:t>з</w:t>
      </w:r>
      <w:r w:rsidRPr="00CA4934">
        <w:t>растной педагогики и психологии.</w:t>
      </w:r>
    </w:p>
    <w:p w14:paraId="6016BC33" w14:textId="7B80D825" w:rsidR="00450D2D" w:rsidRPr="00CA4934" w:rsidRDefault="00450D2D" w:rsidP="00450D2D">
      <w:pPr>
        <w:pStyle w:val="aff2"/>
      </w:pPr>
      <w:r w:rsidRPr="00CA4934">
        <w:t>В процессе изучения курса ОДНКНР обучающиеся получают пре</w:t>
      </w:r>
      <w:r w:rsidRPr="00CA4934">
        <w:t>д</w:t>
      </w:r>
      <w:r w:rsidRPr="00CA4934">
        <w:t>ставление о существенных взаимосвязях между материальной и духо</w:t>
      </w:r>
      <w:r w:rsidRPr="00CA4934">
        <w:t>в</w:t>
      </w:r>
      <w:r w:rsidRPr="00CA4934">
        <w:t>ной культурой, обусловленности культурных реалий современного о</w:t>
      </w:r>
      <w:r w:rsidRPr="00CA4934">
        <w:t>б</w:t>
      </w:r>
      <w:r w:rsidRPr="00CA4934">
        <w:t>щества его духовно-нравственным обликом, изучают основные комп</w:t>
      </w:r>
      <w:r w:rsidRPr="00CA4934">
        <w:t>о</w:t>
      </w:r>
      <w:r w:rsidRPr="00CA4934">
        <w:t>ненты культуры, её специфические инструменты самопрезентации, и</w:t>
      </w:r>
      <w:r w:rsidRPr="00CA4934">
        <w:t>с</w:t>
      </w:r>
      <w:r w:rsidRPr="00CA4934">
        <w:t>торические и современные особенности духовно-нравственного разв</w:t>
      </w:r>
      <w:r w:rsidRPr="00CA4934">
        <w:t>и</w:t>
      </w:r>
      <w:r w:rsidRPr="00CA4934">
        <w:t>тия народов России.</w:t>
      </w:r>
    </w:p>
    <w:p w14:paraId="633EDF1F" w14:textId="18F10B10" w:rsidR="00450D2D" w:rsidRPr="00CA4934" w:rsidRDefault="00450D2D" w:rsidP="00450D2D">
      <w:pPr>
        <w:pStyle w:val="aff2"/>
      </w:pPr>
      <w:r w:rsidRPr="00CA4934">
        <w:t>Содержание курса ОДНКНР направлено на формирование нра</w:t>
      </w:r>
      <w:r w:rsidRPr="00CA4934">
        <w:t>в</w:t>
      </w:r>
      <w:r w:rsidRPr="00CA4934">
        <w:t>ственного идеала, гражданской идентичности личности обучающегося и воспитание патриотических чувств к Родине (осознание себя как гра</w:t>
      </w:r>
      <w:r w:rsidRPr="00CA4934">
        <w:t>ж</w:t>
      </w:r>
      <w:r w:rsidRPr="00CA4934">
        <w:t>данина своего Отечества), формирование исторической памяти.</w:t>
      </w:r>
    </w:p>
    <w:p w14:paraId="7E0285FE" w14:textId="724235CF" w:rsidR="00450D2D" w:rsidRPr="00CA4934" w:rsidRDefault="00450D2D" w:rsidP="00450D2D">
      <w:pPr>
        <w:pStyle w:val="aff2"/>
      </w:pPr>
      <w:r w:rsidRPr="00CA4934">
        <w:lastRenderedPageBreak/>
        <w:t>Материал курса ОДНКНР представлен через актуализацию макр</w:t>
      </w:r>
      <w:r w:rsidRPr="00CA4934">
        <w:t>о</w:t>
      </w:r>
      <w:r w:rsidRPr="00CA4934">
        <w:t>уровня (Россия в целом как многонациональное, поликонфессиональное государство с едиными для всех законами, общероссийскими духо</w:t>
      </w:r>
      <w:r w:rsidRPr="00CA4934">
        <w:t>в</w:t>
      </w:r>
      <w:r w:rsidRPr="00CA4934">
        <w:t>но-нравственными и культурными ценностями), на микроуровне (со</w:t>
      </w:r>
      <w:r w:rsidRPr="00CA4934">
        <w:t>б</w:t>
      </w:r>
      <w:r w:rsidRPr="00CA4934">
        <w:t>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14:paraId="41DB6A64" w14:textId="71172D99" w:rsidR="00450D2D" w:rsidRPr="00CA4934" w:rsidRDefault="00450D2D" w:rsidP="00450D2D">
      <w:pPr>
        <w:pStyle w:val="aff2"/>
      </w:pPr>
      <w:r w:rsidRPr="00CA4934">
        <w:t>Принцип культурологичности в преподавании ОДНКНР означает важность культурологического, а не конфессионального подхода, о</w:t>
      </w:r>
      <w:r w:rsidRPr="00CA4934">
        <w:t>т</w:t>
      </w:r>
      <w:r w:rsidRPr="00CA4934">
        <w:t>сутствие культурной, этнической, религиозной ангажированности в с</w:t>
      </w:r>
      <w:r w:rsidRPr="00CA4934">
        <w:t>о</w:t>
      </w:r>
      <w:r w:rsidRPr="00CA4934">
        <w:t>держании предмета и его смысловых акцентах.</w:t>
      </w:r>
    </w:p>
    <w:p w14:paraId="198D679B" w14:textId="213D39E6" w:rsidR="00450D2D" w:rsidRPr="00CA4934" w:rsidRDefault="00450D2D" w:rsidP="00450D2D">
      <w:pPr>
        <w:pStyle w:val="aff2"/>
      </w:pPr>
      <w:r w:rsidRPr="00CA4934">
        <w:t>Принцип научности подходов и содержания в преподавании ОДНКНР означает важность терминологического единства, необходимость осв</w:t>
      </w:r>
      <w:r w:rsidRPr="00CA4934">
        <w:t>о</w:t>
      </w:r>
      <w:r w:rsidRPr="00CA4934">
        <w:t>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w:t>
      </w:r>
      <w:r w:rsidRPr="00CA4934">
        <w:t>и</w:t>
      </w:r>
      <w:r w:rsidRPr="00CA4934">
        <w:t>озным феноменам.</w:t>
      </w:r>
    </w:p>
    <w:p w14:paraId="60CC60A6" w14:textId="44E2F503" w:rsidR="00450D2D" w:rsidRPr="00CA4934" w:rsidRDefault="00450D2D" w:rsidP="00450D2D">
      <w:pPr>
        <w:pStyle w:val="aff2"/>
      </w:pPr>
      <w:r w:rsidRPr="00CA4934">
        <w:t>Принцип соответствия требованиям возрастной педагогики и псих</w:t>
      </w:r>
      <w:r w:rsidRPr="00CA4934">
        <w:t>о</w:t>
      </w:r>
      <w:r w:rsidRPr="00CA4934">
        <w:t>логии включает отбор тем и содержания курса согласно приоритетным зонам ближайшего развития для 5–6 классов, когнитивным способн</w:t>
      </w:r>
      <w:r w:rsidRPr="00CA4934">
        <w:t>о</w:t>
      </w:r>
      <w:r w:rsidRPr="00CA4934">
        <w:t>стям и социальным потребностям обучающихся, содержанию гуман</w:t>
      </w:r>
      <w:r w:rsidRPr="00CA4934">
        <w:t>и</w:t>
      </w:r>
      <w:r w:rsidRPr="00CA4934">
        <w:t>тарных и общественно-научных учебных предметов.</w:t>
      </w:r>
    </w:p>
    <w:p w14:paraId="1BA4BB1D" w14:textId="51DE405E" w:rsidR="00450D2D" w:rsidRPr="00CA4934" w:rsidRDefault="00450D2D" w:rsidP="00450D2D">
      <w:pPr>
        <w:pStyle w:val="aff2"/>
      </w:pPr>
      <w:r w:rsidRPr="00CA4934">
        <w:t>Принцип формирования гражданского самосознания и общеросси</w:t>
      </w:r>
      <w:r w:rsidRPr="00CA4934">
        <w:t>й</w:t>
      </w:r>
      <w:r w:rsidRPr="00CA4934">
        <w:t>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w:t>
      </w:r>
      <w:r w:rsidRPr="00CA4934">
        <w:t>с</w:t>
      </w:r>
      <w:r w:rsidRPr="00CA4934">
        <w:t>новополагающего элемента в воспитании патриотизма и любви к Родине. Данный принцип реализуется через поиск объединяющих черт в духо</w:t>
      </w:r>
      <w:r w:rsidRPr="00CA4934">
        <w:t>в</w:t>
      </w:r>
      <w:r w:rsidRPr="00CA4934">
        <w:t>но-нравственной жизни народов России, их культуре, религии и ист</w:t>
      </w:r>
      <w:r w:rsidRPr="00CA4934">
        <w:t>о</w:t>
      </w:r>
      <w:r w:rsidRPr="00CA4934">
        <w:t>рическом развитии.</w:t>
      </w:r>
    </w:p>
    <w:p w14:paraId="19AB1636" w14:textId="56582C8A" w:rsidR="00450D2D" w:rsidRPr="00CA4934" w:rsidRDefault="00450D2D" w:rsidP="00450D2D">
      <w:pPr>
        <w:pStyle w:val="aff2"/>
      </w:pPr>
      <w:r w:rsidRPr="00CA4934">
        <w:t>Целями изучения учебного курса ОДНКНР являются:</w:t>
      </w:r>
    </w:p>
    <w:p w14:paraId="537FE4D1" w14:textId="77777777" w:rsidR="00450D2D" w:rsidRPr="00CA4934" w:rsidRDefault="00450D2D" w:rsidP="00450D2D">
      <w:pPr>
        <w:pStyle w:val="aff2"/>
      </w:pPr>
      <w:r w:rsidRPr="00CA4934">
        <w:t>формирование общероссийской гражданской идентичности обуча</w:t>
      </w:r>
      <w:r w:rsidRPr="00CA4934">
        <w:t>ю</w:t>
      </w:r>
      <w:r w:rsidRPr="00CA4934">
        <w:t>щихся через изучение культуры (единого культурного пространства) России в контексте процессов этноконфессионального согласия и вза</w:t>
      </w:r>
      <w:r w:rsidRPr="00CA4934">
        <w:t>и</w:t>
      </w:r>
      <w:r w:rsidRPr="00CA4934">
        <w:t>модействия, взаимопроникновения и мирного сосуществования народов, религий, национальных культур;</w:t>
      </w:r>
    </w:p>
    <w:p w14:paraId="6C79FF8A" w14:textId="77777777" w:rsidR="00450D2D" w:rsidRPr="00CA4934" w:rsidRDefault="00450D2D" w:rsidP="00450D2D">
      <w:pPr>
        <w:pStyle w:val="aff2"/>
      </w:pPr>
      <w:r w:rsidRPr="00CA4934">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14:paraId="1F4D3444" w14:textId="77777777" w:rsidR="00450D2D" w:rsidRPr="00CA4934" w:rsidRDefault="00450D2D" w:rsidP="00450D2D">
      <w:pPr>
        <w:pStyle w:val="aff2"/>
      </w:pPr>
      <w:r w:rsidRPr="00CA4934">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w:t>
      </w:r>
      <w:r w:rsidRPr="00CA4934">
        <w:t>з</w:t>
      </w:r>
      <w:r w:rsidRPr="00CA4934">
        <w:t>зрений;</w:t>
      </w:r>
    </w:p>
    <w:p w14:paraId="6FDAD42A" w14:textId="77777777" w:rsidR="00450D2D" w:rsidRPr="00CA4934" w:rsidRDefault="00450D2D" w:rsidP="00450D2D">
      <w:pPr>
        <w:pStyle w:val="aff2"/>
      </w:pPr>
      <w:r w:rsidRPr="00CA4934">
        <w:lastRenderedPageBreak/>
        <w:t>идентификация собственной личности как полноправного субъекта культурного, исторического и цивилизационного развития Российской Федерации.</w:t>
      </w:r>
    </w:p>
    <w:p w14:paraId="390A49B1" w14:textId="0FB19489" w:rsidR="00450D2D" w:rsidRPr="00CA4934" w:rsidRDefault="00450D2D" w:rsidP="00450D2D">
      <w:pPr>
        <w:pStyle w:val="aff2"/>
      </w:pPr>
      <w:r w:rsidRPr="00CA4934">
        <w:t>Цели курса ОДНКНР определяют следующие задачи:</w:t>
      </w:r>
    </w:p>
    <w:p w14:paraId="5AB9DD7F" w14:textId="77777777" w:rsidR="00450D2D" w:rsidRPr="00CA4934" w:rsidRDefault="00450D2D" w:rsidP="00450D2D">
      <w:pPr>
        <w:pStyle w:val="aff2"/>
      </w:pPr>
      <w:r w:rsidRPr="00CA4934">
        <w:t>овладение предметными компетенциями, имеющими преимущ</w:t>
      </w:r>
      <w:r w:rsidRPr="00CA4934">
        <w:t>е</w:t>
      </w:r>
      <w:r w:rsidRPr="00CA4934">
        <w:t>ственное значение для формирования гражданской идентичности об</w:t>
      </w:r>
      <w:r w:rsidRPr="00CA4934">
        <w:t>у</w:t>
      </w:r>
      <w:r w:rsidRPr="00CA4934">
        <w:t>чающегося;</w:t>
      </w:r>
    </w:p>
    <w:p w14:paraId="277334F1" w14:textId="77777777" w:rsidR="00450D2D" w:rsidRPr="00CA4934" w:rsidRDefault="00450D2D" w:rsidP="00450D2D">
      <w:pPr>
        <w:pStyle w:val="aff2"/>
      </w:pPr>
      <w:r w:rsidRPr="00CA4934">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14:paraId="09C2D94C" w14:textId="77777777" w:rsidR="00450D2D" w:rsidRPr="00CA4934" w:rsidRDefault="00450D2D" w:rsidP="00450D2D">
      <w:pPr>
        <w:pStyle w:val="aff2"/>
      </w:pPr>
      <w:r w:rsidRPr="00CA4934">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14:paraId="1316E0A0" w14:textId="77777777" w:rsidR="00450D2D" w:rsidRPr="00CA4934" w:rsidRDefault="00450D2D" w:rsidP="00450D2D">
      <w:pPr>
        <w:pStyle w:val="aff2"/>
      </w:pPr>
      <w:r w:rsidRPr="00CA4934">
        <w:t>становление компетенций межкультурного взаимодействия как сп</w:t>
      </w:r>
      <w:r w:rsidRPr="00CA4934">
        <w:t>о</w:t>
      </w:r>
      <w:r w:rsidRPr="00CA4934">
        <w:t>собности и готовности вести межличностный, межкультурный, ме</w:t>
      </w:r>
      <w:r w:rsidRPr="00CA4934">
        <w:t>ж</w:t>
      </w:r>
      <w:r w:rsidRPr="00CA4934">
        <w:t>конфессиональный диалог при осознании и сохранении собственной культурной идентичности;</w:t>
      </w:r>
    </w:p>
    <w:p w14:paraId="6FB40D73" w14:textId="77777777" w:rsidR="00450D2D" w:rsidRPr="00CA4934" w:rsidRDefault="00450D2D" w:rsidP="00450D2D">
      <w:pPr>
        <w:pStyle w:val="aff2"/>
      </w:pPr>
      <w:r w:rsidRPr="00CA4934">
        <w:t>формирование основ научного мышления обучающихся через сист</w:t>
      </w:r>
      <w:r w:rsidRPr="00CA4934">
        <w:t>е</w:t>
      </w:r>
      <w:r w:rsidRPr="00CA4934">
        <w:t>матизацию знаний и представлений, полученных на уроках литературы, истории, изобразительного искусства, музыки;</w:t>
      </w:r>
    </w:p>
    <w:p w14:paraId="6974DEE0" w14:textId="77777777" w:rsidR="00450D2D" w:rsidRPr="00CA4934" w:rsidRDefault="00450D2D" w:rsidP="00450D2D">
      <w:pPr>
        <w:pStyle w:val="aff2"/>
      </w:pPr>
      <w:r w:rsidRPr="00CA4934">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14:paraId="43971902" w14:textId="77777777" w:rsidR="00450D2D" w:rsidRPr="00CA4934" w:rsidRDefault="00450D2D" w:rsidP="00450D2D">
      <w:pPr>
        <w:pStyle w:val="aff2"/>
      </w:pPr>
      <w:r w:rsidRPr="00CA4934">
        <w:t>воспитание уважительного и бережного отношения к историческому, религиозному и культурному наследию народов Российской Федерации;</w:t>
      </w:r>
    </w:p>
    <w:p w14:paraId="16A72F35" w14:textId="77777777" w:rsidR="00450D2D" w:rsidRPr="00CA4934" w:rsidRDefault="00450D2D" w:rsidP="00450D2D">
      <w:pPr>
        <w:pStyle w:val="aff2"/>
      </w:pPr>
      <w:r w:rsidRPr="00CA4934">
        <w:t>содействие осознанному формированию мировоззренческих орие</w:t>
      </w:r>
      <w:r w:rsidRPr="00CA4934">
        <w:t>н</w:t>
      </w:r>
      <w:r w:rsidRPr="00CA4934">
        <w:t>тиров, основанных на приоритете традиционных российских духо</w:t>
      </w:r>
      <w:r w:rsidRPr="00CA4934">
        <w:t>в</w:t>
      </w:r>
      <w:r w:rsidRPr="00CA4934">
        <w:t>но-нравственных ценностей;</w:t>
      </w:r>
    </w:p>
    <w:p w14:paraId="26CAB0B0" w14:textId="77777777" w:rsidR="00450D2D" w:rsidRPr="00CA4934" w:rsidRDefault="00450D2D" w:rsidP="00450D2D">
      <w:pPr>
        <w:pStyle w:val="aff2"/>
      </w:pPr>
      <w:r w:rsidRPr="00CA4934">
        <w:t>формирование патриотизма как формы гражданского самосознания через понимание роли личности в истории и культуре, осознание ва</w:t>
      </w:r>
      <w:r w:rsidRPr="00CA4934">
        <w:t>ж</w:t>
      </w:r>
      <w:r w:rsidRPr="00CA4934">
        <w:t>ности социального взаимодействия, гражданской идентичности.</w:t>
      </w:r>
    </w:p>
    <w:p w14:paraId="48E91EC3" w14:textId="15421FD7" w:rsidR="00450D2D" w:rsidRPr="00CA4934" w:rsidRDefault="00450D2D" w:rsidP="00450D2D">
      <w:pPr>
        <w:pStyle w:val="aff2"/>
      </w:pPr>
      <w:r w:rsidRPr="00CA4934">
        <w:t>Изучение курса ОДНКНР вносит значительный вклад в достижение главных целей основного общего образования, способствуя:</w:t>
      </w:r>
    </w:p>
    <w:p w14:paraId="324DFBFA" w14:textId="77777777" w:rsidR="00450D2D" w:rsidRPr="00CA4934" w:rsidRDefault="00450D2D" w:rsidP="00450D2D">
      <w:pPr>
        <w:pStyle w:val="aff2"/>
      </w:pPr>
      <w:r w:rsidRPr="00CA4934">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14:paraId="74C87731" w14:textId="77777777" w:rsidR="00450D2D" w:rsidRPr="00CA4934" w:rsidRDefault="00450D2D" w:rsidP="00450D2D">
      <w:pPr>
        <w:pStyle w:val="aff2"/>
      </w:pPr>
      <w:r w:rsidRPr="00CA4934">
        <w:t>углублению представлений о светской этике, религиозной культуре народов Российской Федерации, их роли в развитии современного о</w:t>
      </w:r>
      <w:r w:rsidRPr="00CA4934">
        <w:t>б</w:t>
      </w:r>
      <w:r w:rsidRPr="00CA4934">
        <w:t>щества;</w:t>
      </w:r>
    </w:p>
    <w:p w14:paraId="499176AE" w14:textId="77777777" w:rsidR="00450D2D" w:rsidRPr="00CA4934" w:rsidRDefault="00450D2D" w:rsidP="00450D2D">
      <w:pPr>
        <w:pStyle w:val="aff2"/>
      </w:pPr>
      <w:r w:rsidRPr="00CA4934">
        <w:t>формированию основ морали и нравственности, воплощённых в с</w:t>
      </w:r>
      <w:r w:rsidRPr="00CA4934">
        <w:t>е</w:t>
      </w:r>
      <w:r w:rsidRPr="00CA4934">
        <w:t xml:space="preserve">мейных, этнокультурных и религиозных ценностях, ориентированных на </w:t>
      </w:r>
      <w:r w:rsidRPr="00CA4934">
        <w:lastRenderedPageBreak/>
        <w:t>соизмерение своих поступков с нравственными идеалами, на осознание своих обязанностей перед обществом и государством;</w:t>
      </w:r>
    </w:p>
    <w:p w14:paraId="6C82CFFE" w14:textId="77777777" w:rsidR="00450D2D" w:rsidRPr="00CA4934" w:rsidRDefault="00450D2D" w:rsidP="00450D2D">
      <w:pPr>
        <w:pStyle w:val="aff2"/>
      </w:pPr>
      <w:r w:rsidRPr="00CA4934">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w:t>
      </w:r>
      <w:r w:rsidRPr="00CA4934">
        <w:t>е</w:t>
      </w:r>
      <w:r w:rsidRPr="00CA4934">
        <w:t>нию принимать и ценить ценности других культур, находить в них общее и особенное, черты, способствующие взаимному обогащению культур;</w:t>
      </w:r>
    </w:p>
    <w:p w14:paraId="71723ADB" w14:textId="77777777" w:rsidR="00450D2D" w:rsidRPr="00CA4934" w:rsidRDefault="00450D2D" w:rsidP="00450D2D">
      <w:pPr>
        <w:pStyle w:val="aff2"/>
      </w:pPr>
      <w:r w:rsidRPr="00CA4934">
        <w:t>пробуждению интереса к культуре других народов, проявлению ув</w:t>
      </w:r>
      <w:r w:rsidRPr="00CA4934">
        <w:t>а</w:t>
      </w:r>
      <w:r w:rsidRPr="00CA4934">
        <w:t>жения, способности к сотрудничеству, взаимодействию на основе поиска общих культурных стратегий и идеалов;</w:t>
      </w:r>
    </w:p>
    <w:p w14:paraId="4648DFDD" w14:textId="77777777" w:rsidR="00450D2D" w:rsidRPr="00CA4934" w:rsidRDefault="00450D2D" w:rsidP="00450D2D">
      <w:pPr>
        <w:pStyle w:val="aff2"/>
      </w:pPr>
      <w:r w:rsidRPr="00CA4934">
        <w:t>осознанию приоритетной значимости духовно-нравственных ценн</w:t>
      </w:r>
      <w:r w:rsidRPr="00CA4934">
        <w:t>о</w:t>
      </w:r>
      <w:r w:rsidRPr="00CA4934">
        <w:t>стей, проявляющейся в преобладании этических, интеллектуальных, альтруистических мотивов над потребительскими и эгоистическими;</w:t>
      </w:r>
    </w:p>
    <w:p w14:paraId="74C1084F" w14:textId="77777777" w:rsidR="00450D2D" w:rsidRPr="00CA4934" w:rsidRDefault="00450D2D" w:rsidP="00450D2D">
      <w:pPr>
        <w:pStyle w:val="aff2"/>
      </w:pPr>
      <w:r w:rsidRPr="00CA4934">
        <w:t>раскрытию природы духовно-нравственных ценностей российского общества, объединяющих светскость и духовность;</w:t>
      </w:r>
    </w:p>
    <w:p w14:paraId="2C68B589" w14:textId="77777777" w:rsidR="00450D2D" w:rsidRPr="00CA4934" w:rsidRDefault="00450D2D" w:rsidP="00450D2D">
      <w:pPr>
        <w:pStyle w:val="aff2"/>
      </w:pPr>
      <w:r w:rsidRPr="00CA4934">
        <w:t>формированию ответственного отношения к учению и труду, гото</w:t>
      </w:r>
      <w:r w:rsidRPr="00CA4934">
        <w:t>в</w:t>
      </w:r>
      <w:r w:rsidRPr="00CA4934">
        <w:t>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14:paraId="480925C1" w14:textId="77777777" w:rsidR="00450D2D" w:rsidRPr="00CA4934" w:rsidRDefault="00450D2D" w:rsidP="00450D2D">
      <w:pPr>
        <w:pStyle w:val="aff2"/>
      </w:pPr>
      <w:r w:rsidRPr="00CA4934">
        <w:t>получению научных представлений о культуре и её функциях, ос</w:t>
      </w:r>
      <w:r w:rsidRPr="00CA4934">
        <w:t>о</w:t>
      </w:r>
      <w:r w:rsidRPr="00CA4934">
        <w:t>бенностях взаимодействия с социальными институтами, способности их применять в анализе и изучении социально-культурных явлений в и</w:t>
      </w:r>
      <w:r w:rsidRPr="00CA4934">
        <w:t>с</w:t>
      </w:r>
      <w:r w:rsidRPr="00CA4934">
        <w:t>тории и культуре Российской Федерации и современном обществе, д</w:t>
      </w:r>
      <w:r w:rsidRPr="00CA4934">
        <w:t>а</w:t>
      </w:r>
      <w:r w:rsidRPr="00CA4934">
        <w:t>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14:paraId="21FA46EA" w14:textId="77777777" w:rsidR="00450D2D" w:rsidRPr="00CA4934" w:rsidRDefault="00450D2D" w:rsidP="00450D2D">
      <w:pPr>
        <w:pStyle w:val="aff2"/>
      </w:pPr>
      <w:r w:rsidRPr="00CA4934">
        <w:t>развитию информационной культуры обучающихся, компетенций в отборе, использовании и структурировании информации, а также во</w:t>
      </w:r>
      <w:r w:rsidRPr="00CA4934">
        <w:t>з</w:t>
      </w:r>
      <w:r w:rsidRPr="00CA4934">
        <w:t>можностей для активной самостоятельной познавательной деятельности.</w:t>
      </w:r>
    </w:p>
    <w:p w14:paraId="197F44C5" w14:textId="1592DD77" w:rsidR="00450D2D" w:rsidRPr="00CA4934" w:rsidRDefault="00450D2D" w:rsidP="00450D2D">
      <w:pPr>
        <w:pStyle w:val="aff2"/>
      </w:pPr>
      <w:r w:rsidRPr="00CA4934">
        <w:t>Общее число часов, рекомендованных для изучения курса ОДНКНР, – 68 часов: в 5 классе – 34 часа (1 час в неделю), в 6 классе – 34 часа (1 час в неделю).</w:t>
      </w:r>
    </w:p>
    <w:p w14:paraId="427DF12A" w14:textId="3E46CCFD" w:rsidR="00450D2D" w:rsidRPr="00450D2D" w:rsidRDefault="00450D2D" w:rsidP="00450D2D">
      <w:pPr>
        <w:pStyle w:val="aff2"/>
        <w:jc w:val="center"/>
        <w:rPr>
          <w:b/>
          <w:bCs/>
        </w:rPr>
      </w:pPr>
      <w:r w:rsidRPr="00450D2D">
        <w:rPr>
          <w:b/>
          <w:bCs/>
        </w:rPr>
        <w:t>Содержание обучения в 5 классе.</w:t>
      </w:r>
    </w:p>
    <w:p w14:paraId="7499A98D" w14:textId="3D32D213" w:rsidR="00450D2D" w:rsidRPr="00CA4934" w:rsidRDefault="00450D2D" w:rsidP="00450D2D">
      <w:pPr>
        <w:pStyle w:val="aff2"/>
      </w:pPr>
      <w:r w:rsidRPr="00CA4934">
        <w:t>Тематический блок 1. «Россия – наш общий дом».</w:t>
      </w:r>
    </w:p>
    <w:p w14:paraId="460A897F" w14:textId="77777777" w:rsidR="00450D2D" w:rsidRPr="00CA4934" w:rsidRDefault="00450D2D" w:rsidP="00450D2D">
      <w:pPr>
        <w:pStyle w:val="aff2"/>
      </w:pPr>
      <w:r w:rsidRPr="00CA4934">
        <w:t>Тема 1. Зачем изучать курс «Основы духовно-нравственной культуры народов России»?</w:t>
      </w:r>
    </w:p>
    <w:p w14:paraId="1D49AFF8" w14:textId="77777777" w:rsidR="00450D2D" w:rsidRPr="00CA4934" w:rsidRDefault="00450D2D" w:rsidP="00450D2D">
      <w:pPr>
        <w:pStyle w:val="aff2"/>
      </w:pPr>
      <w:r w:rsidRPr="00CA4934">
        <w:t>Формирование и закрепление гражданского единства. Родина и От</w:t>
      </w:r>
      <w:r w:rsidRPr="00CA4934">
        <w:t>е</w:t>
      </w:r>
      <w:r w:rsidRPr="00CA4934">
        <w:t>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w:t>
      </w:r>
      <w:r w:rsidRPr="00CA4934">
        <w:t>ь</w:t>
      </w:r>
      <w:r w:rsidRPr="00CA4934">
        <w:t>туре народов России.</w:t>
      </w:r>
    </w:p>
    <w:p w14:paraId="2EF086F9" w14:textId="77777777" w:rsidR="00450D2D" w:rsidRPr="00CA4934" w:rsidRDefault="00450D2D" w:rsidP="00450D2D">
      <w:pPr>
        <w:pStyle w:val="aff2"/>
      </w:pPr>
      <w:r w:rsidRPr="00CA4934">
        <w:t>Тема 2. Наш дом – Россия.</w:t>
      </w:r>
    </w:p>
    <w:p w14:paraId="5C76DC0B" w14:textId="77777777" w:rsidR="00450D2D" w:rsidRPr="00CA4934" w:rsidRDefault="00450D2D" w:rsidP="00450D2D">
      <w:pPr>
        <w:pStyle w:val="aff2"/>
      </w:pPr>
      <w:r w:rsidRPr="00CA4934">
        <w:t>Россия – многонациональная страна. Многонациональный народ Российской Федерации. Россия как общий дом. Дружба народов.</w:t>
      </w:r>
    </w:p>
    <w:p w14:paraId="56E466D0" w14:textId="77777777" w:rsidR="00450D2D" w:rsidRPr="00CA4934" w:rsidRDefault="00450D2D" w:rsidP="00450D2D">
      <w:pPr>
        <w:pStyle w:val="aff2"/>
      </w:pPr>
      <w:r w:rsidRPr="00CA4934">
        <w:lastRenderedPageBreak/>
        <w:t>Тема 3. Язык и история.</w:t>
      </w:r>
    </w:p>
    <w:p w14:paraId="13492B15" w14:textId="77777777" w:rsidR="00450D2D" w:rsidRPr="00CA4934" w:rsidRDefault="00450D2D" w:rsidP="00450D2D">
      <w:pPr>
        <w:pStyle w:val="aff2"/>
      </w:pPr>
      <w:r w:rsidRPr="00CA4934">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14:paraId="79067F38" w14:textId="77777777" w:rsidR="00450D2D" w:rsidRPr="00CA4934" w:rsidRDefault="00450D2D" w:rsidP="00450D2D">
      <w:pPr>
        <w:pStyle w:val="aff2"/>
      </w:pPr>
      <w:r w:rsidRPr="00CA4934">
        <w:t>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w:t>
      </w:r>
      <w:r w:rsidRPr="00CA4934">
        <w:t>а</w:t>
      </w:r>
      <w:r w:rsidRPr="00CA4934">
        <w:t>зующий проект и язык межнационального общения. Важность общего языка для всех народов России. Возможности, которые даёт русский язык.</w:t>
      </w:r>
    </w:p>
    <w:p w14:paraId="094B8933" w14:textId="77777777" w:rsidR="00450D2D" w:rsidRPr="00CA4934" w:rsidRDefault="00450D2D" w:rsidP="00450D2D">
      <w:pPr>
        <w:pStyle w:val="aff2"/>
      </w:pPr>
      <w:r w:rsidRPr="00CA4934">
        <w:t>Тема 5. Истоки родной культуры.</w:t>
      </w:r>
    </w:p>
    <w:p w14:paraId="31DB14C3" w14:textId="77777777" w:rsidR="00450D2D" w:rsidRPr="00CA4934" w:rsidRDefault="00450D2D" w:rsidP="00450D2D">
      <w:pPr>
        <w:pStyle w:val="aff2"/>
      </w:pPr>
      <w:r w:rsidRPr="00CA4934">
        <w:t>Что такое культура. Культура и природа. Роль культуры в жизни о</w:t>
      </w:r>
      <w:r w:rsidRPr="00CA4934">
        <w:t>б</w:t>
      </w:r>
      <w:r w:rsidRPr="00CA4934">
        <w:t>щества. Многообразие культур и его причины. Единство культурного пространства России.</w:t>
      </w:r>
    </w:p>
    <w:p w14:paraId="3CB84F43" w14:textId="77777777" w:rsidR="00450D2D" w:rsidRPr="00CA4934" w:rsidRDefault="00450D2D" w:rsidP="00450D2D">
      <w:pPr>
        <w:pStyle w:val="aff2"/>
      </w:pPr>
      <w:r w:rsidRPr="00CA4934">
        <w:t>Тема 6. Материальная культура.</w:t>
      </w:r>
    </w:p>
    <w:p w14:paraId="05C58FB1" w14:textId="77777777" w:rsidR="00450D2D" w:rsidRPr="00CA4934" w:rsidRDefault="00450D2D" w:rsidP="00450D2D">
      <w:pPr>
        <w:pStyle w:val="aff2"/>
      </w:pPr>
      <w:r w:rsidRPr="00CA4934">
        <w:t>Материальная культура: архитектура, одежда, пища, транспорт, те</w:t>
      </w:r>
      <w:r w:rsidRPr="00CA4934">
        <w:t>х</w:t>
      </w:r>
      <w:r w:rsidRPr="00CA4934">
        <w:t>ника. Связь между материальной культурой и духовно-нравственными ценностями общества.</w:t>
      </w:r>
    </w:p>
    <w:p w14:paraId="07261E52" w14:textId="77777777" w:rsidR="00450D2D" w:rsidRPr="00CA4934" w:rsidRDefault="00450D2D" w:rsidP="00450D2D">
      <w:pPr>
        <w:pStyle w:val="aff2"/>
      </w:pPr>
      <w:r w:rsidRPr="00CA4934">
        <w:t>Тема 7. Духовная культура.</w:t>
      </w:r>
    </w:p>
    <w:p w14:paraId="5C65D8EC" w14:textId="77777777" w:rsidR="00450D2D" w:rsidRPr="00CA4934" w:rsidRDefault="00450D2D" w:rsidP="00450D2D">
      <w:pPr>
        <w:pStyle w:val="aff2"/>
      </w:pPr>
      <w:r w:rsidRPr="00CA4934">
        <w:t>Духовно-нравственная культура. Искусство, наука, духовность М</w:t>
      </w:r>
      <w:r w:rsidRPr="00CA4934">
        <w:t>о</w:t>
      </w:r>
      <w:r w:rsidRPr="00CA4934">
        <w:t>раль, нравственность, ценности. Художественное осмысление мира. Символ и знак. Духовная культура как реализация ценностей.</w:t>
      </w:r>
    </w:p>
    <w:p w14:paraId="4A3FCB39" w14:textId="77777777" w:rsidR="00450D2D" w:rsidRPr="00CA4934" w:rsidRDefault="00450D2D" w:rsidP="00450D2D">
      <w:pPr>
        <w:pStyle w:val="aff2"/>
      </w:pPr>
      <w:r w:rsidRPr="00CA4934">
        <w:t>Тема 8. Культура и религия.</w:t>
      </w:r>
    </w:p>
    <w:p w14:paraId="0C641C5B" w14:textId="77777777" w:rsidR="00450D2D" w:rsidRPr="00CA4934" w:rsidRDefault="00450D2D" w:rsidP="00450D2D">
      <w:pPr>
        <w:pStyle w:val="aff2"/>
      </w:pPr>
      <w:r w:rsidRPr="00CA4934">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14:paraId="77A08FF2" w14:textId="77777777" w:rsidR="00450D2D" w:rsidRPr="00CA4934" w:rsidRDefault="00450D2D" w:rsidP="00450D2D">
      <w:pPr>
        <w:pStyle w:val="aff2"/>
      </w:pPr>
      <w:r w:rsidRPr="00CA4934">
        <w:t>Тема 9. Культура и образование.</w:t>
      </w:r>
    </w:p>
    <w:p w14:paraId="65BF1C4A" w14:textId="77777777" w:rsidR="00450D2D" w:rsidRPr="00CA4934" w:rsidRDefault="00450D2D" w:rsidP="00450D2D">
      <w:pPr>
        <w:pStyle w:val="aff2"/>
      </w:pPr>
      <w:r w:rsidRPr="00CA4934">
        <w:t>Зачем нужно учиться? Культура как способ получения нужных зн</w:t>
      </w:r>
      <w:r w:rsidRPr="00CA4934">
        <w:t>а</w:t>
      </w:r>
      <w:r w:rsidRPr="00CA4934">
        <w:t>ний. Образование как ключ к социализации и духовно-нравственному развитию человека.</w:t>
      </w:r>
    </w:p>
    <w:p w14:paraId="6FAD39F1" w14:textId="77777777" w:rsidR="00450D2D" w:rsidRPr="00CA4934" w:rsidRDefault="00450D2D" w:rsidP="00450D2D">
      <w:pPr>
        <w:pStyle w:val="aff2"/>
      </w:pPr>
      <w:r w:rsidRPr="00CA4934">
        <w:t>Тема 10. Многообразие культур России (практическое занятие).</w:t>
      </w:r>
    </w:p>
    <w:p w14:paraId="6394C471" w14:textId="77777777" w:rsidR="00450D2D" w:rsidRPr="00CA4934" w:rsidRDefault="00450D2D" w:rsidP="00450D2D">
      <w:pPr>
        <w:pStyle w:val="aff2"/>
      </w:pPr>
      <w:r w:rsidRPr="00CA4934">
        <w:t>Единство культур народов России. Что значит быть культурным ч</w:t>
      </w:r>
      <w:r w:rsidRPr="00CA4934">
        <w:t>е</w:t>
      </w:r>
      <w:r w:rsidRPr="00CA4934">
        <w:t>ловеком? Знание о культуре народов России.</w:t>
      </w:r>
    </w:p>
    <w:p w14:paraId="5D41007C" w14:textId="3D4AFBC1" w:rsidR="00450D2D" w:rsidRPr="00CA4934" w:rsidRDefault="00450D2D" w:rsidP="00450D2D">
      <w:pPr>
        <w:pStyle w:val="aff2"/>
      </w:pPr>
      <w:r w:rsidRPr="00CA4934">
        <w:t>Тематический блок 2. «Семья и духовно-нравственные ценности».</w:t>
      </w:r>
    </w:p>
    <w:p w14:paraId="21BC824B" w14:textId="77777777" w:rsidR="00450D2D" w:rsidRPr="00CA4934" w:rsidRDefault="00450D2D" w:rsidP="00450D2D">
      <w:pPr>
        <w:pStyle w:val="aff2"/>
      </w:pPr>
      <w:r w:rsidRPr="00CA4934">
        <w:t>Тема 11. Семья – хранитель духовных ценностей.</w:t>
      </w:r>
    </w:p>
    <w:p w14:paraId="57DF4AA4" w14:textId="77777777" w:rsidR="00450D2D" w:rsidRPr="00CA4934" w:rsidRDefault="00450D2D" w:rsidP="00450D2D">
      <w:pPr>
        <w:pStyle w:val="aff2"/>
      </w:pPr>
      <w:r w:rsidRPr="00CA4934">
        <w:t>Семья – базовый элемент общества. Семейные ценности, традиции и культура. Помощь сиротам как духовно-нравственный долг человека.</w:t>
      </w:r>
    </w:p>
    <w:p w14:paraId="2C3F55CA" w14:textId="77777777" w:rsidR="00450D2D" w:rsidRPr="00CA4934" w:rsidRDefault="00450D2D" w:rsidP="00450D2D">
      <w:pPr>
        <w:pStyle w:val="aff2"/>
      </w:pPr>
      <w:r w:rsidRPr="00CA4934">
        <w:t>Тема 12. Родина начинается с семьи.</w:t>
      </w:r>
    </w:p>
    <w:p w14:paraId="14CAE28E" w14:textId="77777777" w:rsidR="00450D2D" w:rsidRPr="00CA4934" w:rsidRDefault="00450D2D" w:rsidP="00450D2D">
      <w:pPr>
        <w:pStyle w:val="aff2"/>
      </w:pPr>
      <w:r w:rsidRPr="00CA4934">
        <w:t>История семьи как часть истории народа, государства, человечества. Как связаны Родина и семья? Что такое Родина и Отечество?</w:t>
      </w:r>
    </w:p>
    <w:p w14:paraId="46620F98" w14:textId="77777777" w:rsidR="00450D2D" w:rsidRPr="00CA4934" w:rsidRDefault="00450D2D" w:rsidP="00450D2D">
      <w:pPr>
        <w:pStyle w:val="aff2"/>
      </w:pPr>
      <w:r w:rsidRPr="00CA4934">
        <w:t>Тема 13. Традиции семейного воспитания в России.</w:t>
      </w:r>
    </w:p>
    <w:p w14:paraId="3AFD01ED" w14:textId="77777777" w:rsidR="00450D2D" w:rsidRPr="00CA4934" w:rsidRDefault="00450D2D" w:rsidP="00450D2D">
      <w:pPr>
        <w:pStyle w:val="aff2"/>
      </w:pPr>
      <w:r w:rsidRPr="00CA4934">
        <w:t>Семейные традиции народов России. Межнациональные семьи. С</w:t>
      </w:r>
      <w:r w:rsidRPr="00CA4934">
        <w:t>е</w:t>
      </w:r>
      <w:r w:rsidRPr="00CA4934">
        <w:t>мейное воспитание как трансляция ценностей.</w:t>
      </w:r>
    </w:p>
    <w:p w14:paraId="173FB46C" w14:textId="77777777" w:rsidR="00450D2D" w:rsidRPr="00CA4934" w:rsidRDefault="00450D2D" w:rsidP="00450D2D">
      <w:pPr>
        <w:pStyle w:val="aff2"/>
      </w:pPr>
      <w:r w:rsidRPr="00CA4934">
        <w:lastRenderedPageBreak/>
        <w:t>Тема 14. Образ семьи в культуре народов России. Произведения ус</w:t>
      </w:r>
      <w:r w:rsidRPr="00CA4934">
        <w:t>т</w:t>
      </w:r>
      <w:r w:rsidRPr="00CA4934">
        <w:t>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14:paraId="01F9461D" w14:textId="77777777" w:rsidR="00450D2D" w:rsidRPr="00CA4934" w:rsidRDefault="00450D2D" w:rsidP="00450D2D">
      <w:pPr>
        <w:pStyle w:val="aff2"/>
      </w:pPr>
      <w:r w:rsidRPr="00CA4934">
        <w:t>Тема 15. Труд в истории семьи.</w:t>
      </w:r>
    </w:p>
    <w:p w14:paraId="530386D3" w14:textId="77777777" w:rsidR="00450D2D" w:rsidRPr="00CA4934" w:rsidRDefault="00450D2D" w:rsidP="00450D2D">
      <w:pPr>
        <w:pStyle w:val="aff2"/>
      </w:pPr>
      <w:r w:rsidRPr="00CA4934">
        <w:t>Социальные роли в истории семьи. Роль домашнего труда.</w:t>
      </w:r>
    </w:p>
    <w:p w14:paraId="495820A6" w14:textId="77777777" w:rsidR="00450D2D" w:rsidRPr="00CA4934" w:rsidRDefault="00450D2D" w:rsidP="00450D2D">
      <w:pPr>
        <w:pStyle w:val="aff2"/>
      </w:pPr>
      <w:r w:rsidRPr="00CA4934">
        <w:t>Роль нравственных норм в благополучии семьи.</w:t>
      </w:r>
    </w:p>
    <w:p w14:paraId="54E96289" w14:textId="77777777" w:rsidR="00450D2D" w:rsidRPr="00CA4934" w:rsidRDefault="00450D2D" w:rsidP="00450D2D">
      <w:pPr>
        <w:pStyle w:val="aff2"/>
      </w:pPr>
      <w:r w:rsidRPr="00CA4934">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14:paraId="187600A2" w14:textId="61B2020F" w:rsidR="00450D2D" w:rsidRPr="00450D2D" w:rsidRDefault="00450D2D" w:rsidP="00450D2D">
      <w:pPr>
        <w:pStyle w:val="aff2"/>
        <w:rPr>
          <w:b/>
          <w:bCs/>
        </w:rPr>
      </w:pPr>
      <w:r w:rsidRPr="00450D2D">
        <w:rPr>
          <w:b/>
          <w:bCs/>
        </w:rPr>
        <w:t>Тематический блок 3. «Духовно-нравственное богатство личн</w:t>
      </w:r>
      <w:r w:rsidRPr="00450D2D">
        <w:rPr>
          <w:b/>
          <w:bCs/>
        </w:rPr>
        <w:t>о</w:t>
      </w:r>
      <w:r w:rsidRPr="00450D2D">
        <w:rPr>
          <w:b/>
          <w:bCs/>
        </w:rPr>
        <w:t>сти».</w:t>
      </w:r>
    </w:p>
    <w:p w14:paraId="0202F8AF" w14:textId="77777777" w:rsidR="00450D2D" w:rsidRPr="00CA4934" w:rsidRDefault="00450D2D" w:rsidP="00450D2D">
      <w:pPr>
        <w:pStyle w:val="aff2"/>
      </w:pPr>
      <w:r w:rsidRPr="00CA4934">
        <w:t>Тема 17. Личность – общество – культура.</w:t>
      </w:r>
    </w:p>
    <w:p w14:paraId="470AFD08" w14:textId="77777777" w:rsidR="00450D2D" w:rsidRPr="00CA4934" w:rsidRDefault="00450D2D" w:rsidP="00450D2D">
      <w:pPr>
        <w:pStyle w:val="aff2"/>
      </w:pPr>
      <w:r w:rsidRPr="00CA4934">
        <w:t>Что делает человека человеком? Почему человек не может жить вне общества. Связь между обществом и культурой как реализация духо</w:t>
      </w:r>
      <w:r w:rsidRPr="00CA4934">
        <w:t>в</w:t>
      </w:r>
      <w:r w:rsidRPr="00CA4934">
        <w:t xml:space="preserve">но-нравственных ценностей. </w:t>
      </w:r>
    </w:p>
    <w:p w14:paraId="0B9A033D" w14:textId="77777777" w:rsidR="00450D2D" w:rsidRPr="00CA4934" w:rsidRDefault="00450D2D" w:rsidP="00450D2D">
      <w:pPr>
        <w:pStyle w:val="aff2"/>
      </w:pPr>
      <w:r w:rsidRPr="00CA4934">
        <w:t>Тема 18. Духовный мир человека. Человек – творец культуры. Кул</w:t>
      </w:r>
      <w:r w:rsidRPr="00CA4934">
        <w:t>ь</w:t>
      </w:r>
      <w:r w:rsidRPr="00CA4934">
        <w:t>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w:t>
      </w:r>
      <w:r w:rsidRPr="00CA4934">
        <w:t>а</w:t>
      </w:r>
      <w:r w:rsidRPr="00CA4934">
        <w:t>тельный труд. Важность труда как творческой деятельности, как реал</w:t>
      </w:r>
      <w:r w:rsidRPr="00CA4934">
        <w:t>и</w:t>
      </w:r>
      <w:r w:rsidRPr="00CA4934">
        <w:t>зации.</w:t>
      </w:r>
    </w:p>
    <w:p w14:paraId="2E7AF1C9" w14:textId="77777777" w:rsidR="00450D2D" w:rsidRPr="00CA4934" w:rsidRDefault="00450D2D" w:rsidP="00450D2D">
      <w:pPr>
        <w:pStyle w:val="aff2"/>
      </w:pPr>
      <w:r w:rsidRPr="00CA4934">
        <w:t>Тема 19. Личность и духовно-нравственные ценности. Мораль и нравственность в жизни человека. Взаимопомощь, сострадание, мил</w:t>
      </w:r>
      <w:r w:rsidRPr="00CA4934">
        <w:t>о</w:t>
      </w:r>
      <w:r w:rsidRPr="00CA4934">
        <w:t>сердие, любовь, дружба, коллективизм, патриотизм, любовь к близким.</w:t>
      </w:r>
    </w:p>
    <w:p w14:paraId="3D9A6F75" w14:textId="0505ED84" w:rsidR="00450D2D" w:rsidRPr="00450D2D" w:rsidRDefault="00450D2D" w:rsidP="00450D2D">
      <w:pPr>
        <w:pStyle w:val="aff2"/>
        <w:rPr>
          <w:b/>
          <w:bCs/>
        </w:rPr>
      </w:pPr>
      <w:r w:rsidRPr="00450D2D">
        <w:rPr>
          <w:b/>
          <w:bCs/>
        </w:rPr>
        <w:t>Тематический блок 4. «Культурное единство России».</w:t>
      </w:r>
    </w:p>
    <w:p w14:paraId="68B2A143" w14:textId="77777777" w:rsidR="00450D2D" w:rsidRPr="00CA4934" w:rsidRDefault="00450D2D" w:rsidP="00450D2D">
      <w:pPr>
        <w:pStyle w:val="aff2"/>
      </w:pPr>
      <w:r w:rsidRPr="00CA4934">
        <w:t>Тема 20. Историческая память как духовно-нравственная ценность.</w:t>
      </w:r>
    </w:p>
    <w:p w14:paraId="27E1654D" w14:textId="77777777" w:rsidR="00450D2D" w:rsidRPr="00CA4934" w:rsidRDefault="00450D2D" w:rsidP="00450D2D">
      <w:pPr>
        <w:pStyle w:val="aff2"/>
      </w:pPr>
      <w:r w:rsidRPr="00CA4934">
        <w:t>Что такое история и почему она важна? История семьи – часть ист</w:t>
      </w:r>
      <w:r w:rsidRPr="00CA4934">
        <w:t>о</w:t>
      </w:r>
      <w:r w:rsidRPr="00CA4934">
        <w:t>рии народа, государства, человечества. Важность исторической памяти, недопустимость её фальсификации. Преемственность поколений.</w:t>
      </w:r>
    </w:p>
    <w:p w14:paraId="0CF80C46" w14:textId="77777777" w:rsidR="00450D2D" w:rsidRPr="00CA4934" w:rsidRDefault="00450D2D" w:rsidP="00450D2D">
      <w:pPr>
        <w:pStyle w:val="aff2"/>
      </w:pPr>
      <w:r w:rsidRPr="00CA4934">
        <w:t>Тема 21. Литература как язык культуры.</w:t>
      </w:r>
    </w:p>
    <w:p w14:paraId="22FB8FFB" w14:textId="77777777" w:rsidR="00450D2D" w:rsidRPr="00CA4934" w:rsidRDefault="00450D2D" w:rsidP="00450D2D">
      <w:pPr>
        <w:pStyle w:val="aff2"/>
      </w:pPr>
      <w:r w:rsidRPr="00CA4934">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14:paraId="27CF4CA7" w14:textId="77777777" w:rsidR="00450D2D" w:rsidRPr="00CA4934" w:rsidRDefault="00450D2D" w:rsidP="00450D2D">
      <w:pPr>
        <w:pStyle w:val="aff2"/>
      </w:pPr>
      <w:r w:rsidRPr="00CA4934">
        <w:t>Тема 22. Взаимовлияние культур.</w:t>
      </w:r>
    </w:p>
    <w:p w14:paraId="56BC6C8C" w14:textId="77777777" w:rsidR="00450D2D" w:rsidRPr="00CA4934" w:rsidRDefault="00450D2D" w:rsidP="00450D2D">
      <w:pPr>
        <w:pStyle w:val="aff2"/>
      </w:pPr>
      <w:r w:rsidRPr="00CA4934">
        <w:t>Взаимодействие культур. Межпоколенная и межкультурная тран</w:t>
      </w:r>
      <w:r w:rsidRPr="00CA4934">
        <w:t>с</w:t>
      </w:r>
      <w:r w:rsidRPr="00CA4934">
        <w:t>ляция. Обмен ценностными установками и идеями. Примеры межкул</w:t>
      </w:r>
      <w:r w:rsidRPr="00CA4934">
        <w:t>ь</w:t>
      </w:r>
      <w:r w:rsidRPr="00CA4934">
        <w:t>турной коммуникации как способ формирования общих духо</w:t>
      </w:r>
      <w:r w:rsidRPr="00CA4934">
        <w:t>в</w:t>
      </w:r>
      <w:r w:rsidRPr="00CA4934">
        <w:t>но-нравственных ценностей.</w:t>
      </w:r>
    </w:p>
    <w:p w14:paraId="159D1473" w14:textId="77777777" w:rsidR="00450D2D" w:rsidRPr="00CA4934" w:rsidRDefault="00450D2D" w:rsidP="00450D2D">
      <w:pPr>
        <w:pStyle w:val="aff2"/>
      </w:pPr>
      <w:r w:rsidRPr="00CA4934">
        <w:t>Тема 23. Духовно-нравственные ценности российского народа. Жизнь, достоинство, права и свободы человека, патриотизм, гражда</w:t>
      </w:r>
      <w:r w:rsidRPr="00CA4934">
        <w:t>н</w:t>
      </w:r>
      <w:r w:rsidRPr="00CA4934">
        <w:t>ственность, служение Отечеству и ответственность за его судьбу, в</w:t>
      </w:r>
      <w:r w:rsidRPr="00CA4934">
        <w:t>ы</w:t>
      </w:r>
      <w:r w:rsidRPr="00CA4934">
        <w:t>сокие нравственные идеалы, крепкая семья, созидательный труд, при</w:t>
      </w:r>
      <w:r w:rsidRPr="00CA4934">
        <w:t>о</w:t>
      </w:r>
      <w:r w:rsidRPr="00CA4934">
        <w:t>ритет духовного над материальным, гуманизм, милосердие, справедл</w:t>
      </w:r>
      <w:r w:rsidRPr="00CA4934">
        <w:t>и</w:t>
      </w:r>
      <w:r w:rsidRPr="00CA4934">
        <w:lastRenderedPageBreak/>
        <w:t>вость, коллективизм, взаимопомощь, историческая память и прее</w:t>
      </w:r>
      <w:r w:rsidRPr="00CA4934">
        <w:t>м</w:t>
      </w:r>
      <w:r w:rsidRPr="00CA4934">
        <w:t>ственность поколений, единство народов России.</w:t>
      </w:r>
    </w:p>
    <w:p w14:paraId="46262E3C" w14:textId="77777777" w:rsidR="00450D2D" w:rsidRPr="00CA4934" w:rsidRDefault="00450D2D" w:rsidP="00450D2D">
      <w:pPr>
        <w:pStyle w:val="aff2"/>
      </w:pPr>
      <w:r w:rsidRPr="00CA4934">
        <w:t>Тема 24. Регионы России: культурное многообразие. Исторические и социальные причины культурного разнообразия. Каждый регион ун</w:t>
      </w:r>
      <w:r w:rsidRPr="00CA4934">
        <w:t>и</w:t>
      </w:r>
      <w:r w:rsidRPr="00CA4934">
        <w:t>кален. Малая Родина – часть общего Отечества.</w:t>
      </w:r>
    </w:p>
    <w:p w14:paraId="41C87EF3" w14:textId="77777777" w:rsidR="00450D2D" w:rsidRPr="00CA4934" w:rsidRDefault="00450D2D" w:rsidP="00450D2D">
      <w:pPr>
        <w:pStyle w:val="aff2"/>
      </w:pPr>
      <w:r w:rsidRPr="00CA4934">
        <w:t>Тема 25. Праздники в культуре народов России.</w:t>
      </w:r>
    </w:p>
    <w:p w14:paraId="43BB113C" w14:textId="77777777" w:rsidR="00450D2D" w:rsidRPr="00CA4934" w:rsidRDefault="00450D2D" w:rsidP="00450D2D">
      <w:pPr>
        <w:pStyle w:val="aff2"/>
      </w:pPr>
      <w:r w:rsidRPr="00CA4934">
        <w:t>Что такое праздник? Почему праздники важны. Праздничные трад</w:t>
      </w:r>
      <w:r w:rsidRPr="00CA4934">
        <w:t>и</w:t>
      </w:r>
      <w:r w:rsidRPr="00CA4934">
        <w:t>ции в России. Народные праздники как память культуры, как воплощ</w:t>
      </w:r>
      <w:r w:rsidRPr="00CA4934">
        <w:t>е</w:t>
      </w:r>
      <w:r w:rsidRPr="00CA4934">
        <w:t>ние духовно-нравственных идеалов.</w:t>
      </w:r>
    </w:p>
    <w:p w14:paraId="7A910648" w14:textId="77777777" w:rsidR="00450D2D" w:rsidRPr="00CA4934" w:rsidRDefault="00450D2D" w:rsidP="00450D2D">
      <w:pPr>
        <w:pStyle w:val="aff2"/>
      </w:pPr>
      <w:r w:rsidRPr="00CA4934">
        <w:t>Тема 26. Памятники архитектуры в культуре народов России.</w:t>
      </w:r>
    </w:p>
    <w:p w14:paraId="28AAF00B" w14:textId="77777777" w:rsidR="00450D2D" w:rsidRPr="00CA4934" w:rsidRDefault="00450D2D" w:rsidP="00450D2D">
      <w:pPr>
        <w:pStyle w:val="aff2"/>
      </w:pPr>
      <w:r w:rsidRPr="00CA4934">
        <w:t>Памятники как часть культуры: исторические, художественные, а</w:t>
      </w:r>
      <w:r w:rsidRPr="00CA4934">
        <w:t>р</w:t>
      </w:r>
      <w:r w:rsidRPr="00CA4934">
        <w:t>хитектурные. Культура как память. Музеи. Храмы. Дворцы. Историч</w:t>
      </w:r>
      <w:r w:rsidRPr="00CA4934">
        <w:t>е</w:t>
      </w:r>
      <w:r w:rsidRPr="00CA4934">
        <w:t>ские здания как свидетели истории. Архитектура и духо</w:t>
      </w:r>
      <w:r w:rsidRPr="00CA4934">
        <w:t>в</w:t>
      </w:r>
      <w:r w:rsidRPr="00CA4934">
        <w:t>но-нравственные ценности народов России.</w:t>
      </w:r>
    </w:p>
    <w:p w14:paraId="40C7A173" w14:textId="77777777" w:rsidR="00450D2D" w:rsidRPr="00CA4934" w:rsidRDefault="00450D2D" w:rsidP="00450D2D">
      <w:pPr>
        <w:pStyle w:val="aff2"/>
      </w:pPr>
      <w:r w:rsidRPr="00CA4934">
        <w:t>Тема 27. Музыкальная культура народов России.</w:t>
      </w:r>
    </w:p>
    <w:p w14:paraId="45898F3F" w14:textId="77777777" w:rsidR="00450D2D" w:rsidRPr="00CA4934" w:rsidRDefault="00450D2D" w:rsidP="00450D2D">
      <w:pPr>
        <w:pStyle w:val="aff2"/>
      </w:pPr>
      <w:r w:rsidRPr="00CA4934">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14:paraId="49492EE4" w14:textId="77777777" w:rsidR="00450D2D" w:rsidRPr="00CA4934" w:rsidRDefault="00450D2D" w:rsidP="00450D2D">
      <w:pPr>
        <w:pStyle w:val="aff2"/>
      </w:pPr>
      <w:r w:rsidRPr="00CA4934">
        <w:t>Тема 28. Изобразительное искусство народов России.</w:t>
      </w:r>
    </w:p>
    <w:p w14:paraId="1798B3DA" w14:textId="77777777" w:rsidR="00450D2D" w:rsidRPr="00CA4934" w:rsidRDefault="00450D2D" w:rsidP="00450D2D">
      <w:pPr>
        <w:pStyle w:val="aff2"/>
      </w:pPr>
      <w:r w:rsidRPr="00CA4934">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14:paraId="58386F8F" w14:textId="77777777" w:rsidR="00450D2D" w:rsidRPr="00CA4934" w:rsidRDefault="00450D2D" w:rsidP="00450D2D">
      <w:pPr>
        <w:pStyle w:val="aff2"/>
      </w:pPr>
      <w:r w:rsidRPr="00CA4934">
        <w:t>Тема 29. Фольклор и литература народов России. Пословицы и пог</w:t>
      </w:r>
      <w:r w:rsidRPr="00CA4934">
        <w:t>о</w:t>
      </w:r>
      <w:r w:rsidRPr="00CA4934">
        <w:t>ворки. Эпос и сказка. Фольклор как отражение истории народа и его ценностей, морали и нравственности. Национальная литература. Бога</w:t>
      </w:r>
      <w:r w:rsidRPr="00CA4934">
        <w:t>т</w:t>
      </w:r>
      <w:r w:rsidRPr="00CA4934">
        <w:t>ство культуры народа в его литературе.</w:t>
      </w:r>
    </w:p>
    <w:p w14:paraId="081CB817" w14:textId="77777777" w:rsidR="00450D2D" w:rsidRPr="00CA4934" w:rsidRDefault="00450D2D" w:rsidP="00450D2D">
      <w:pPr>
        <w:pStyle w:val="aff2"/>
      </w:pPr>
      <w:r w:rsidRPr="00CA4934">
        <w:t>Тема 30. Бытовые традиции народов России: пища, одежда, дом (практическое занятие).</w:t>
      </w:r>
    </w:p>
    <w:p w14:paraId="50CEF67D" w14:textId="77777777" w:rsidR="00450D2D" w:rsidRPr="00CA4934" w:rsidRDefault="00450D2D" w:rsidP="00450D2D">
      <w:pPr>
        <w:pStyle w:val="aff2"/>
      </w:pPr>
      <w:r w:rsidRPr="00CA4934">
        <w:t>Рассказ о бытовых традициях своей семьи, народа, региона. Доклад с использованием разнообразного зрительного ряда и других источников.</w:t>
      </w:r>
    </w:p>
    <w:p w14:paraId="2ED2F2BA" w14:textId="77777777" w:rsidR="00450D2D" w:rsidRPr="00CA4934" w:rsidRDefault="00450D2D" w:rsidP="00450D2D">
      <w:pPr>
        <w:pStyle w:val="aff2"/>
      </w:pPr>
      <w:r w:rsidRPr="00CA4934">
        <w:t>Тема 31. Культурная карта России (практическое занятие).</w:t>
      </w:r>
    </w:p>
    <w:p w14:paraId="6DB690D3" w14:textId="77777777" w:rsidR="00450D2D" w:rsidRPr="00CA4934" w:rsidRDefault="00450D2D" w:rsidP="00450D2D">
      <w:pPr>
        <w:pStyle w:val="aff2"/>
      </w:pPr>
      <w:r w:rsidRPr="00CA4934">
        <w:t>География культур России. Россия как культурная карта.</w:t>
      </w:r>
    </w:p>
    <w:p w14:paraId="0FDEE4E4" w14:textId="77777777" w:rsidR="00450D2D" w:rsidRPr="00CA4934" w:rsidRDefault="00450D2D" w:rsidP="00450D2D">
      <w:pPr>
        <w:pStyle w:val="aff2"/>
      </w:pPr>
      <w:r w:rsidRPr="00CA4934">
        <w:t xml:space="preserve">Описание регионов в соответствии с их особенностями. </w:t>
      </w:r>
    </w:p>
    <w:p w14:paraId="74FFCA6E" w14:textId="77777777" w:rsidR="00450D2D" w:rsidRPr="00CA4934" w:rsidRDefault="00450D2D" w:rsidP="00450D2D">
      <w:pPr>
        <w:pStyle w:val="aff2"/>
      </w:pPr>
      <w:r w:rsidRPr="00CA4934">
        <w:t>Тема 32. Единство страны – залог будущего России.</w:t>
      </w:r>
    </w:p>
    <w:p w14:paraId="1405C25E" w14:textId="77777777" w:rsidR="00450D2D" w:rsidRPr="00CA4934" w:rsidRDefault="00450D2D" w:rsidP="00450D2D">
      <w:pPr>
        <w:pStyle w:val="aff2"/>
      </w:pPr>
      <w:r w:rsidRPr="00CA4934">
        <w:t>Россия – единая страна. Русский мир. Общая история, сходство культурных традиций, единые духовно-нравственные ценности народов России.</w:t>
      </w:r>
    </w:p>
    <w:p w14:paraId="3BFE52E9" w14:textId="4F75A24A" w:rsidR="00450D2D" w:rsidRPr="00450D2D" w:rsidRDefault="00450D2D" w:rsidP="00450D2D">
      <w:pPr>
        <w:pStyle w:val="aff2"/>
        <w:jc w:val="center"/>
        <w:rPr>
          <w:b/>
          <w:bCs/>
        </w:rPr>
      </w:pPr>
      <w:r w:rsidRPr="00450D2D">
        <w:rPr>
          <w:b/>
          <w:bCs/>
        </w:rPr>
        <w:t>Содержание обучения в 6 классе.</w:t>
      </w:r>
    </w:p>
    <w:p w14:paraId="26BF886B" w14:textId="6EDFD9B4" w:rsidR="00450D2D" w:rsidRPr="00CA4934" w:rsidRDefault="00450D2D" w:rsidP="00450D2D">
      <w:pPr>
        <w:pStyle w:val="aff2"/>
      </w:pPr>
      <w:r w:rsidRPr="00CA4934">
        <w:t>Тематический блок 1. «Культура как социальность».</w:t>
      </w:r>
    </w:p>
    <w:p w14:paraId="1CE12732" w14:textId="77777777" w:rsidR="00450D2D" w:rsidRPr="00CA4934" w:rsidRDefault="00450D2D" w:rsidP="00450D2D">
      <w:pPr>
        <w:pStyle w:val="aff2"/>
      </w:pPr>
      <w:r w:rsidRPr="00CA4934">
        <w:t>Тема 1. Мир культуры: его структура.</w:t>
      </w:r>
    </w:p>
    <w:p w14:paraId="04A97718" w14:textId="77777777" w:rsidR="00450D2D" w:rsidRPr="00CA4934" w:rsidRDefault="00450D2D" w:rsidP="00450D2D">
      <w:pPr>
        <w:pStyle w:val="aff2"/>
      </w:pPr>
      <w:r w:rsidRPr="00CA4934">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w:t>
      </w:r>
      <w:r w:rsidRPr="00CA4934">
        <w:t>ч</w:t>
      </w:r>
      <w:r w:rsidRPr="00CA4934">
        <w:t>ников формирования социального облика общества.</w:t>
      </w:r>
    </w:p>
    <w:p w14:paraId="744A8398" w14:textId="77777777" w:rsidR="00450D2D" w:rsidRPr="00CA4934" w:rsidRDefault="00450D2D" w:rsidP="00450D2D">
      <w:pPr>
        <w:pStyle w:val="aff2"/>
      </w:pPr>
      <w:r w:rsidRPr="00CA4934">
        <w:lastRenderedPageBreak/>
        <w:t>Тема 2. Культура России: многообразие регионов.</w:t>
      </w:r>
    </w:p>
    <w:p w14:paraId="69A7610B" w14:textId="77777777" w:rsidR="00450D2D" w:rsidRPr="00CA4934" w:rsidRDefault="00450D2D" w:rsidP="00450D2D">
      <w:pPr>
        <w:pStyle w:val="aff2"/>
      </w:pPr>
      <w:r w:rsidRPr="00CA4934">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14:paraId="5542C261" w14:textId="77777777" w:rsidR="00450D2D" w:rsidRPr="00CA4934" w:rsidRDefault="00450D2D" w:rsidP="00450D2D">
      <w:pPr>
        <w:pStyle w:val="aff2"/>
      </w:pPr>
      <w:r w:rsidRPr="00CA4934">
        <w:t>Тема 3. История быта как история культуры.</w:t>
      </w:r>
    </w:p>
    <w:p w14:paraId="7D27E5D7" w14:textId="77777777" w:rsidR="00450D2D" w:rsidRPr="00CA4934" w:rsidRDefault="00450D2D" w:rsidP="00450D2D">
      <w:pPr>
        <w:pStyle w:val="aff2"/>
      </w:pPr>
      <w:r w:rsidRPr="00CA4934">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14:paraId="7EA96ACE" w14:textId="77777777" w:rsidR="00450D2D" w:rsidRPr="00CA4934" w:rsidRDefault="00450D2D" w:rsidP="00450D2D">
      <w:pPr>
        <w:pStyle w:val="aff2"/>
      </w:pPr>
      <w:r w:rsidRPr="00CA4934">
        <w:t>Тема 4. Прогресс: технический и социальный. Производительность труда. Разделение труда. Обслуживающий и производящий труд. Д</w:t>
      </w:r>
      <w:r w:rsidRPr="00CA4934">
        <w:t>о</w:t>
      </w:r>
      <w:r w:rsidRPr="00CA4934">
        <w:t>машний труд и его механизация. Что такое технологии и как они влияют на культуру и ценности общества?</w:t>
      </w:r>
    </w:p>
    <w:p w14:paraId="44734ADC" w14:textId="77777777" w:rsidR="00450D2D" w:rsidRPr="00CA4934" w:rsidRDefault="00450D2D" w:rsidP="00450D2D">
      <w:pPr>
        <w:pStyle w:val="aff2"/>
      </w:pPr>
      <w:r w:rsidRPr="00CA4934">
        <w:t>Тема 5. Образование в культуре народов России. Представление об основных этапах в истории образования.</w:t>
      </w:r>
    </w:p>
    <w:p w14:paraId="160BB4AA" w14:textId="77777777" w:rsidR="00450D2D" w:rsidRPr="00CA4934" w:rsidRDefault="00450D2D" w:rsidP="00450D2D">
      <w:pPr>
        <w:pStyle w:val="aff2"/>
      </w:pPr>
      <w:r w:rsidRPr="00CA4934">
        <w:t>Ценность знания. Социальная обусловленность различных видов о</w:t>
      </w:r>
      <w:r w:rsidRPr="00CA4934">
        <w:t>б</w:t>
      </w:r>
      <w:r w:rsidRPr="00CA4934">
        <w:t>разования. Важность образования для современного мира. Образование как трансляция культурных смыслов, как способ передачи ценностей.</w:t>
      </w:r>
    </w:p>
    <w:p w14:paraId="5A1E8FF5" w14:textId="77777777" w:rsidR="00450D2D" w:rsidRPr="00CA4934" w:rsidRDefault="00450D2D" w:rsidP="00450D2D">
      <w:pPr>
        <w:pStyle w:val="aff2"/>
      </w:pPr>
      <w:r w:rsidRPr="00CA4934">
        <w:t>Тема 6. Права и обязанности человека.</w:t>
      </w:r>
    </w:p>
    <w:p w14:paraId="61859EAA" w14:textId="77777777" w:rsidR="00450D2D" w:rsidRPr="00CA4934" w:rsidRDefault="00450D2D" w:rsidP="00450D2D">
      <w:pPr>
        <w:pStyle w:val="aff2"/>
      </w:pPr>
      <w:r w:rsidRPr="00CA4934">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14:paraId="5E24D8D7" w14:textId="77777777" w:rsidR="00450D2D" w:rsidRPr="00CA4934" w:rsidRDefault="00450D2D" w:rsidP="00450D2D">
      <w:pPr>
        <w:pStyle w:val="aff2"/>
      </w:pPr>
      <w:r w:rsidRPr="00CA4934">
        <w:t>Тема 7. Общество и религия: духовно-нравственное взаимодействие.</w:t>
      </w:r>
    </w:p>
    <w:p w14:paraId="469F9E53" w14:textId="77777777" w:rsidR="00450D2D" w:rsidRPr="00CA4934" w:rsidRDefault="00450D2D" w:rsidP="00450D2D">
      <w:pPr>
        <w:pStyle w:val="aff2"/>
      </w:pPr>
      <w:r w:rsidRPr="00CA4934">
        <w:t>Мир религий в истории. Религии народов России сегодня. Госуда</w:t>
      </w:r>
      <w:r w:rsidRPr="00CA4934">
        <w:t>р</w:t>
      </w:r>
      <w:r w:rsidRPr="00CA4934">
        <w:t>ствообразующие и традиционные религии как источник духо</w:t>
      </w:r>
      <w:r w:rsidRPr="00CA4934">
        <w:t>в</w:t>
      </w:r>
      <w:r w:rsidRPr="00CA4934">
        <w:t>но-нравственных ценностей.</w:t>
      </w:r>
    </w:p>
    <w:p w14:paraId="7489B768" w14:textId="77777777" w:rsidR="00450D2D" w:rsidRPr="00CA4934" w:rsidRDefault="00450D2D" w:rsidP="00450D2D">
      <w:pPr>
        <w:pStyle w:val="aff2"/>
      </w:pPr>
      <w:r w:rsidRPr="00CA4934">
        <w:t>Тема 8. Современный мир: самое важное (практическое занятие).</w:t>
      </w:r>
    </w:p>
    <w:p w14:paraId="624E0824" w14:textId="77777777" w:rsidR="00450D2D" w:rsidRPr="00CA4934" w:rsidRDefault="00450D2D" w:rsidP="00450D2D">
      <w:pPr>
        <w:pStyle w:val="aff2"/>
      </w:pPr>
      <w:r w:rsidRPr="00CA4934">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14:paraId="669B348D" w14:textId="1CAFD304" w:rsidR="00450D2D" w:rsidRPr="00450D2D" w:rsidRDefault="00450D2D" w:rsidP="00450D2D">
      <w:pPr>
        <w:pStyle w:val="aff2"/>
        <w:rPr>
          <w:b/>
          <w:bCs/>
        </w:rPr>
      </w:pPr>
      <w:r w:rsidRPr="00450D2D">
        <w:rPr>
          <w:b/>
          <w:bCs/>
        </w:rPr>
        <w:t>Тематический блок 2. «Человек и его отражение в культуре».</w:t>
      </w:r>
    </w:p>
    <w:p w14:paraId="6B3BFF81" w14:textId="77777777" w:rsidR="00450D2D" w:rsidRPr="00CA4934" w:rsidRDefault="00450D2D" w:rsidP="00450D2D">
      <w:pPr>
        <w:pStyle w:val="aff2"/>
      </w:pPr>
      <w:r w:rsidRPr="00CA4934">
        <w:t>Тема 9. Каким должен быть человек? Духовно-нравственный облик и идеал человека.</w:t>
      </w:r>
    </w:p>
    <w:p w14:paraId="77C5E27C" w14:textId="77777777" w:rsidR="00450D2D" w:rsidRPr="00CA4934" w:rsidRDefault="00450D2D" w:rsidP="00450D2D">
      <w:pPr>
        <w:pStyle w:val="aff2"/>
      </w:pPr>
      <w:r w:rsidRPr="00CA4934">
        <w:t>Мораль, нравственность, этика, этикет в культурах народов России. Право и равенство в правах. Свобода как ценность. Долг как её огран</w:t>
      </w:r>
      <w:r w:rsidRPr="00CA4934">
        <w:t>и</w:t>
      </w:r>
      <w:r w:rsidRPr="00CA4934">
        <w:t>чение. Общество как регулятор свободы.</w:t>
      </w:r>
    </w:p>
    <w:p w14:paraId="7D8E9B2A" w14:textId="77777777" w:rsidR="00450D2D" w:rsidRPr="00CA4934" w:rsidRDefault="00450D2D" w:rsidP="00450D2D">
      <w:pPr>
        <w:pStyle w:val="aff2"/>
      </w:pPr>
      <w:r w:rsidRPr="00CA4934">
        <w:t>Свойства и качества человека, его образ в культуре народов России, единство человеческих качеств. Единство духовной жизни.</w:t>
      </w:r>
    </w:p>
    <w:p w14:paraId="62E39EA8" w14:textId="77777777" w:rsidR="00450D2D" w:rsidRPr="00CA4934" w:rsidRDefault="00450D2D" w:rsidP="00450D2D">
      <w:pPr>
        <w:pStyle w:val="aff2"/>
      </w:pPr>
      <w:r w:rsidRPr="00CA4934">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14:paraId="514A6B5F" w14:textId="77777777" w:rsidR="00450D2D" w:rsidRPr="00CA4934" w:rsidRDefault="00450D2D" w:rsidP="00450D2D">
      <w:pPr>
        <w:pStyle w:val="aff2"/>
      </w:pPr>
      <w:r w:rsidRPr="00CA4934">
        <w:t>Тема 11. Религия как источник нравственности.</w:t>
      </w:r>
    </w:p>
    <w:p w14:paraId="2F05FB45" w14:textId="77777777" w:rsidR="00450D2D" w:rsidRPr="00CA4934" w:rsidRDefault="00450D2D" w:rsidP="00450D2D">
      <w:pPr>
        <w:pStyle w:val="aff2"/>
      </w:pPr>
      <w:r w:rsidRPr="00CA4934">
        <w:lastRenderedPageBreak/>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14:paraId="13856527" w14:textId="77777777" w:rsidR="00450D2D" w:rsidRPr="00CA4934" w:rsidRDefault="00450D2D" w:rsidP="00450D2D">
      <w:pPr>
        <w:pStyle w:val="aff2"/>
      </w:pPr>
      <w:r w:rsidRPr="00CA4934">
        <w:t>Тема 12. Наука как источник знания о человеке и человеческом.</w:t>
      </w:r>
    </w:p>
    <w:p w14:paraId="7F864FE6" w14:textId="77777777" w:rsidR="00450D2D" w:rsidRPr="00CA4934" w:rsidRDefault="00450D2D" w:rsidP="00450D2D">
      <w:pPr>
        <w:pStyle w:val="aff2"/>
      </w:pPr>
      <w:r w:rsidRPr="00CA4934">
        <w:t>Гуманитарное знание и его особенности. Культура как самопознание. Этика. Эстетика. Право в контексте духовно-нравственных ценностей.</w:t>
      </w:r>
    </w:p>
    <w:p w14:paraId="5EB41660" w14:textId="77777777" w:rsidR="00450D2D" w:rsidRPr="00CA4934" w:rsidRDefault="00450D2D" w:rsidP="00450D2D">
      <w:pPr>
        <w:pStyle w:val="aff2"/>
      </w:pPr>
      <w:r w:rsidRPr="00CA4934">
        <w:t>Тема 13. Этика и нравственность как категории духовной культуры.</w:t>
      </w:r>
    </w:p>
    <w:p w14:paraId="3DCB4967" w14:textId="77777777" w:rsidR="00450D2D" w:rsidRPr="00CA4934" w:rsidRDefault="00450D2D" w:rsidP="00450D2D">
      <w:pPr>
        <w:pStyle w:val="aff2"/>
      </w:pPr>
      <w:r w:rsidRPr="00CA4934">
        <w:t>Что такое этика. Добро и его проявления в реальной жизни. Что значит быть нравственным. Почему нравственность важна?</w:t>
      </w:r>
    </w:p>
    <w:p w14:paraId="3ACBB6CE" w14:textId="77777777" w:rsidR="00450D2D" w:rsidRPr="00CA4934" w:rsidRDefault="00450D2D" w:rsidP="00450D2D">
      <w:pPr>
        <w:pStyle w:val="aff2"/>
      </w:pPr>
      <w:r w:rsidRPr="00CA4934">
        <w:t>Тема 14. Самопознание (практическое занятие).</w:t>
      </w:r>
    </w:p>
    <w:p w14:paraId="3430D421" w14:textId="77777777" w:rsidR="00450D2D" w:rsidRPr="00CA4934" w:rsidRDefault="00450D2D" w:rsidP="00450D2D">
      <w:pPr>
        <w:pStyle w:val="aff2"/>
      </w:pPr>
      <w:r w:rsidRPr="00CA4934">
        <w:t>Автобиография и автопортрет: кто я и что я люблю. Как устроена моя жизнь. Выполнение проекта.</w:t>
      </w:r>
    </w:p>
    <w:p w14:paraId="5046C0EA" w14:textId="203F0743" w:rsidR="00450D2D" w:rsidRPr="00450D2D" w:rsidRDefault="00450D2D" w:rsidP="00450D2D">
      <w:pPr>
        <w:pStyle w:val="aff2"/>
        <w:jc w:val="center"/>
        <w:rPr>
          <w:b/>
          <w:bCs/>
        </w:rPr>
      </w:pPr>
      <w:r w:rsidRPr="00450D2D">
        <w:rPr>
          <w:b/>
          <w:bCs/>
        </w:rPr>
        <w:t>Тематический блок 3. «Человек как член общества».</w:t>
      </w:r>
    </w:p>
    <w:p w14:paraId="4563C36C" w14:textId="77777777" w:rsidR="00450D2D" w:rsidRPr="00CA4934" w:rsidRDefault="00450D2D" w:rsidP="00450D2D">
      <w:pPr>
        <w:pStyle w:val="aff2"/>
      </w:pPr>
      <w:r w:rsidRPr="00CA4934">
        <w:t>Тема 15. Труд делает человека человеком.</w:t>
      </w:r>
    </w:p>
    <w:p w14:paraId="1F4CEE16" w14:textId="77777777" w:rsidR="00450D2D" w:rsidRPr="00CA4934" w:rsidRDefault="00450D2D" w:rsidP="00450D2D">
      <w:pPr>
        <w:pStyle w:val="aff2"/>
      </w:pPr>
      <w:r w:rsidRPr="00CA4934">
        <w:t>Что такое труд. Важность труда и его экономическая стоимость. Бе</w:t>
      </w:r>
      <w:r w:rsidRPr="00CA4934">
        <w:t>з</w:t>
      </w:r>
      <w:r w:rsidRPr="00CA4934">
        <w:t>делье, лень, тунеядство. Трудолюбие, трудовой подвиг, ответственность. Общественная оценка труда.</w:t>
      </w:r>
    </w:p>
    <w:p w14:paraId="65569263" w14:textId="77777777" w:rsidR="00450D2D" w:rsidRPr="00CA4934" w:rsidRDefault="00450D2D" w:rsidP="00450D2D">
      <w:pPr>
        <w:pStyle w:val="aff2"/>
      </w:pPr>
      <w:r w:rsidRPr="00CA4934">
        <w:t>Тема 16. Подвиг: как узнать героя?</w:t>
      </w:r>
    </w:p>
    <w:p w14:paraId="453ADC59" w14:textId="77777777" w:rsidR="00450D2D" w:rsidRPr="00CA4934" w:rsidRDefault="00450D2D" w:rsidP="00450D2D">
      <w:pPr>
        <w:pStyle w:val="aff2"/>
      </w:pPr>
      <w:r w:rsidRPr="00CA4934">
        <w:t xml:space="preserve">Что такое подвиг. Героизм как самопожертвование. Героизм на войне. Подвиг в мирное время. Милосердие, взаимопомощь. </w:t>
      </w:r>
    </w:p>
    <w:p w14:paraId="7E2409E3" w14:textId="77777777" w:rsidR="00450D2D" w:rsidRPr="00CA4934" w:rsidRDefault="00450D2D" w:rsidP="00450D2D">
      <w:pPr>
        <w:pStyle w:val="aff2"/>
      </w:pPr>
      <w:r w:rsidRPr="00CA4934">
        <w:t>Тема 17. Люди в обществе: духовно-нравственное взаимовлияние.</w:t>
      </w:r>
    </w:p>
    <w:p w14:paraId="479C3536" w14:textId="77777777" w:rsidR="00450D2D" w:rsidRPr="00CA4934" w:rsidRDefault="00450D2D" w:rsidP="00450D2D">
      <w:pPr>
        <w:pStyle w:val="aff2"/>
      </w:pPr>
      <w:r w:rsidRPr="00CA4934">
        <w:t>Человек в социальном измерении. Дружба, предательство. Коллектив. Личные границы. Этика предпринимательства. Социальная помощь.</w:t>
      </w:r>
    </w:p>
    <w:p w14:paraId="4EB23A19" w14:textId="77777777" w:rsidR="00450D2D" w:rsidRPr="00CA4934" w:rsidRDefault="00450D2D" w:rsidP="00450D2D">
      <w:pPr>
        <w:pStyle w:val="aff2"/>
      </w:pPr>
      <w:r w:rsidRPr="00CA4934">
        <w:t>Тема 18. Проблемы современного общества как отражение его д</w:t>
      </w:r>
      <w:r w:rsidRPr="00CA4934">
        <w:t>у</w:t>
      </w:r>
      <w:r w:rsidRPr="00CA4934">
        <w:t>ховно-нравственного самосознания.</w:t>
      </w:r>
    </w:p>
    <w:p w14:paraId="266BB6FD" w14:textId="77777777" w:rsidR="00450D2D" w:rsidRPr="00CA4934" w:rsidRDefault="00450D2D" w:rsidP="00450D2D">
      <w:pPr>
        <w:pStyle w:val="aff2"/>
      </w:pPr>
      <w:r w:rsidRPr="00CA4934">
        <w:t>Бедность. Инвалидность. Асоциальная семья. Сиротство.</w:t>
      </w:r>
    </w:p>
    <w:p w14:paraId="0D57BC97" w14:textId="77777777" w:rsidR="00450D2D" w:rsidRPr="00CA4934" w:rsidRDefault="00450D2D" w:rsidP="00450D2D">
      <w:pPr>
        <w:pStyle w:val="aff2"/>
      </w:pPr>
      <w:r w:rsidRPr="00CA4934">
        <w:t>Отражение этих явлений в культуре общества.</w:t>
      </w:r>
    </w:p>
    <w:p w14:paraId="79EA9490" w14:textId="77777777" w:rsidR="00450D2D" w:rsidRPr="00CA4934" w:rsidRDefault="00450D2D" w:rsidP="00450D2D">
      <w:pPr>
        <w:pStyle w:val="aff2"/>
      </w:pPr>
      <w:r w:rsidRPr="00CA4934">
        <w:t>Тема 19. Духовно-нравственные ориентиры социальных отношений.</w:t>
      </w:r>
    </w:p>
    <w:p w14:paraId="375262DB" w14:textId="77777777" w:rsidR="00450D2D" w:rsidRPr="00CA4934" w:rsidRDefault="00450D2D" w:rsidP="00450D2D">
      <w:pPr>
        <w:pStyle w:val="aff2"/>
      </w:pPr>
      <w:r w:rsidRPr="00CA4934">
        <w:t>Милосердие. Взаимопомощь. Социальное служение. Благотвор</w:t>
      </w:r>
      <w:r w:rsidRPr="00CA4934">
        <w:t>и</w:t>
      </w:r>
      <w:r w:rsidRPr="00CA4934">
        <w:t>тельность. Волонтёрство. Общественные блага.</w:t>
      </w:r>
    </w:p>
    <w:p w14:paraId="6EA73FDA" w14:textId="77777777" w:rsidR="00450D2D" w:rsidRPr="00CA4934" w:rsidRDefault="00450D2D" w:rsidP="00450D2D">
      <w:pPr>
        <w:pStyle w:val="aff2"/>
      </w:pPr>
      <w:r w:rsidRPr="00CA4934">
        <w:t>Тема 20. Гуманизм как сущностная характеристика духо</w:t>
      </w:r>
      <w:r w:rsidRPr="00CA4934">
        <w:t>в</w:t>
      </w:r>
      <w:r w:rsidRPr="00CA4934">
        <w:t>но-нравственной культуры народов России.</w:t>
      </w:r>
    </w:p>
    <w:p w14:paraId="2149754D" w14:textId="77777777" w:rsidR="00450D2D" w:rsidRPr="00CA4934" w:rsidRDefault="00450D2D" w:rsidP="00450D2D">
      <w:pPr>
        <w:pStyle w:val="aff2"/>
      </w:pPr>
      <w:r w:rsidRPr="00CA4934">
        <w:t>Гуманизм. Истоки гуманистического мышления. Философия гум</w:t>
      </w:r>
      <w:r w:rsidRPr="00CA4934">
        <w:t>а</w:t>
      </w:r>
      <w:r w:rsidRPr="00CA4934">
        <w:t>низма. Проявления гуманизма в историко-культурном наследии народов России.</w:t>
      </w:r>
    </w:p>
    <w:p w14:paraId="1A25BC0E" w14:textId="77777777" w:rsidR="00450D2D" w:rsidRPr="00CA4934" w:rsidRDefault="00450D2D" w:rsidP="00450D2D">
      <w:pPr>
        <w:pStyle w:val="aff2"/>
      </w:pPr>
      <w:r w:rsidRPr="00CA4934">
        <w:t>Тема 21. Социальные профессии; их важность для сохранения д</w:t>
      </w:r>
      <w:r w:rsidRPr="00CA4934">
        <w:t>у</w:t>
      </w:r>
      <w:r w:rsidRPr="00CA4934">
        <w:t>ховно-нравственного облика общества.</w:t>
      </w:r>
    </w:p>
    <w:p w14:paraId="34AC1797" w14:textId="77777777" w:rsidR="00450D2D" w:rsidRPr="00CA4934" w:rsidRDefault="00450D2D" w:rsidP="00450D2D">
      <w:pPr>
        <w:pStyle w:val="aff2"/>
      </w:pPr>
      <w:r w:rsidRPr="00CA4934">
        <w:t>Социальные профессии: врач, учитель, пожарный, полицейский, с</w:t>
      </w:r>
      <w:r w:rsidRPr="00CA4934">
        <w:t>о</w:t>
      </w:r>
      <w:r w:rsidRPr="00CA4934">
        <w:t>циальный работник. Духовно-нравственные качества, необходимые представителям этих профессий.</w:t>
      </w:r>
    </w:p>
    <w:p w14:paraId="4911BFAA" w14:textId="77777777" w:rsidR="00450D2D" w:rsidRPr="00CA4934" w:rsidRDefault="00450D2D" w:rsidP="00450D2D">
      <w:pPr>
        <w:pStyle w:val="aff2"/>
      </w:pPr>
      <w:r w:rsidRPr="00CA4934">
        <w:t>Тема 22. Выдающиеся благотворители в истории. Благотворител</w:t>
      </w:r>
      <w:r w:rsidRPr="00CA4934">
        <w:t>ь</w:t>
      </w:r>
      <w:r w:rsidRPr="00CA4934">
        <w:t>ность как нравственный долг.</w:t>
      </w:r>
    </w:p>
    <w:p w14:paraId="48F2C55C" w14:textId="77777777" w:rsidR="00450D2D" w:rsidRPr="00CA4934" w:rsidRDefault="00450D2D" w:rsidP="00450D2D">
      <w:pPr>
        <w:pStyle w:val="aff2"/>
      </w:pPr>
      <w:r w:rsidRPr="00CA4934">
        <w:lastRenderedPageBreak/>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14:paraId="248A23C7" w14:textId="77777777" w:rsidR="00450D2D" w:rsidRPr="00CA4934" w:rsidRDefault="00450D2D" w:rsidP="00450D2D">
      <w:pPr>
        <w:pStyle w:val="aff2"/>
      </w:pPr>
      <w:r w:rsidRPr="00CA4934">
        <w:t>Тема 23. Выдающиеся учёные России. Наука как источник социал</w:t>
      </w:r>
      <w:r w:rsidRPr="00CA4934">
        <w:t>ь</w:t>
      </w:r>
      <w:r w:rsidRPr="00CA4934">
        <w:t>ного и духовного прогресса общества.</w:t>
      </w:r>
    </w:p>
    <w:p w14:paraId="628B5C76" w14:textId="77777777" w:rsidR="00450D2D" w:rsidRPr="00CA4934" w:rsidRDefault="00450D2D" w:rsidP="00450D2D">
      <w:pPr>
        <w:pStyle w:val="aff2"/>
      </w:pPr>
      <w:r w:rsidRPr="00CA4934">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14:paraId="17670C89" w14:textId="77777777" w:rsidR="00450D2D" w:rsidRPr="00CA4934" w:rsidRDefault="00450D2D" w:rsidP="00450D2D">
      <w:pPr>
        <w:pStyle w:val="aff2"/>
      </w:pPr>
      <w:r w:rsidRPr="00CA4934">
        <w:t>Тема 24. Моя профессия (практическое занятие).</w:t>
      </w:r>
    </w:p>
    <w:p w14:paraId="6758AC4C" w14:textId="77777777" w:rsidR="00450D2D" w:rsidRPr="00CA4934" w:rsidRDefault="00450D2D" w:rsidP="00450D2D">
      <w:pPr>
        <w:pStyle w:val="aff2"/>
      </w:pPr>
      <w:r w:rsidRPr="00CA4934">
        <w:t>Труд как самореализация, как вклад в общество. Рассказ о своей б</w:t>
      </w:r>
      <w:r w:rsidRPr="00CA4934">
        <w:t>у</w:t>
      </w:r>
      <w:r w:rsidRPr="00CA4934">
        <w:t>дущей профессии.</w:t>
      </w:r>
    </w:p>
    <w:p w14:paraId="4FD6D938" w14:textId="2D0661C5" w:rsidR="00450D2D" w:rsidRPr="00450D2D" w:rsidRDefault="00450D2D" w:rsidP="00450D2D">
      <w:pPr>
        <w:pStyle w:val="aff2"/>
        <w:jc w:val="center"/>
        <w:rPr>
          <w:b/>
          <w:bCs/>
        </w:rPr>
      </w:pPr>
      <w:r w:rsidRPr="00450D2D">
        <w:rPr>
          <w:b/>
          <w:bCs/>
        </w:rPr>
        <w:t>Тематический блок 4. «Родина и патриотизм».</w:t>
      </w:r>
    </w:p>
    <w:p w14:paraId="00580B9F" w14:textId="77777777" w:rsidR="00450D2D" w:rsidRPr="00CA4934" w:rsidRDefault="00450D2D" w:rsidP="00450D2D">
      <w:pPr>
        <w:pStyle w:val="aff2"/>
      </w:pPr>
      <w:r w:rsidRPr="00CA4934">
        <w:t>Тема 25. Гражданин.</w:t>
      </w:r>
    </w:p>
    <w:p w14:paraId="4CC270CF" w14:textId="77777777" w:rsidR="00450D2D" w:rsidRPr="00CA4934" w:rsidRDefault="00450D2D" w:rsidP="00450D2D">
      <w:pPr>
        <w:pStyle w:val="aff2"/>
      </w:pPr>
      <w:r w:rsidRPr="00CA4934">
        <w:t>Родина и гражданство, их взаимосвязь. Что делает человека гражд</w:t>
      </w:r>
      <w:r w:rsidRPr="00CA4934">
        <w:t>а</w:t>
      </w:r>
      <w:r w:rsidRPr="00CA4934">
        <w:t>нином. Нравственные качества гражданина.</w:t>
      </w:r>
    </w:p>
    <w:p w14:paraId="5A6E88D2" w14:textId="77777777" w:rsidR="00450D2D" w:rsidRPr="00CA4934" w:rsidRDefault="00450D2D" w:rsidP="00450D2D">
      <w:pPr>
        <w:pStyle w:val="aff2"/>
      </w:pPr>
      <w:r w:rsidRPr="00CA4934">
        <w:t>Тема 26. Патриотизм.</w:t>
      </w:r>
    </w:p>
    <w:p w14:paraId="5D83BD6C" w14:textId="77777777" w:rsidR="00450D2D" w:rsidRPr="00CA4934" w:rsidRDefault="00450D2D" w:rsidP="00450D2D">
      <w:pPr>
        <w:pStyle w:val="aff2"/>
      </w:pPr>
      <w:r w:rsidRPr="00CA4934">
        <w:t>Патриотизм. Толерантность. Уважение к другим народам и их ист</w:t>
      </w:r>
      <w:r w:rsidRPr="00CA4934">
        <w:t>о</w:t>
      </w:r>
      <w:r w:rsidRPr="00CA4934">
        <w:t>рии. Важность патриотизма.</w:t>
      </w:r>
    </w:p>
    <w:p w14:paraId="2206CFF9" w14:textId="77777777" w:rsidR="00450D2D" w:rsidRPr="00CA4934" w:rsidRDefault="00450D2D" w:rsidP="00450D2D">
      <w:pPr>
        <w:pStyle w:val="aff2"/>
      </w:pPr>
      <w:r w:rsidRPr="00CA4934">
        <w:t>Тема 27. Защита Родины: подвиг или долг?</w:t>
      </w:r>
    </w:p>
    <w:p w14:paraId="7A6540F8" w14:textId="77777777" w:rsidR="00450D2D" w:rsidRPr="00CA4934" w:rsidRDefault="00450D2D" w:rsidP="00450D2D">
      <w:pPr>
        <w:pStyle w:val="aff2"/>
      </w:pPr>
      <w:r w:rsidRPr="00CA4934">
        <w:t>Война и мир. Роль знания в защите Родины. Долг гражданина перед обществом. Военные подвиги. Честь. Доблесть.</w:t>
      </w:r>
    </w:p>
    <w:p w14:paraId="197A6F2B" w14:textId="77777777" w:rsidR="00450D2D" w:rsidRPr="00CA4934" w:rsidRDefault="00450D2D" w:rsidP="00450D2D">
      <w:pPr>
        <w:pStyle w:val="aff2"/>
      </w:pPr>
      <w:r w:rsidRPr="00CA4934">
        <w:t>Тема 28. Государство. Россия – наша Родина.</w:t>
      </w:r>
    </w:p>
    <w:p w14:paraId="09078EE1" w14:textId="77777777" w:rsidR="00450D2D" w:rsidRPr="00CA4934" w:rsidRDefault="00450D2D" w:rsidP="00450D2D">
      <w:pPr>
        <w:pStyle w:val="aff2"/>
      </w:pPr>
      <w:r w:rsidRPr="00CA4934">
        <w:t>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w:t>
      </w:r>
      <w:r w:rsidRPr="00CA4934">
        <w:t>ч</w:t>
      </w:r>
      <w:r w:rsidRPr="00CA4934">
        <w:t xml:space="preserve">ность. </w:t>
      </w:r>
    </w:p>
    <w:p w14:paraId="02010171" w14:textId="77777777" w:rsidR="00450D2D" w:rsidRPr="00CA4934" w:rsidRDefault="00450D2D" w:rsidP="00450D2D">
      <w:pPr>
        <w:pStyle w:val="aff2"/>
      </w:pPr>
      <w:r w:rsidRPr="00CA4934">
        <w:t>Тема 29. Гражданская идентичность (практическое занятие).</w:t>
      </w:r>
    </w:p>
    <w:p w14:paraId="7BA10C43" w14:textId="77777777" w:rsidR="00450D2D" w:rsidRPr="00CA4934" w:rsidRDefault="00450D2D" w:rsidP="00450D2D">
      <w:pPr>
        <w:pStyle w:val="aff2"/>
      </w:pPr>
      <w:r w:rsidRPr="00CA4934">
        <w:t xml:space="preserve">Какими качествами должен обладать человек как гражданин. </w:t>
      </w:r>
    </w:p>
    <w:p w14:paraId="6C6059BB" w14:textId="77777777" w:rsidR="00450D2D" w:rsidRPr="00CA4934" w:rsidRDefault="00450D2D" w:rsidP="00450D2D">
      <w:pPr>
        <w:pStyle w:val="aff2"/>
      </w:pPr>
      <w:r w:rsidRPr="00CA4934">
        <w:t>Тема 30. Моя школа и мой класс (практическое занятие). Портрет школы или класса через добрые дела.</w:t>
      </w:r>
    </w:p>
    <w:p w14:paraId="475F4136" w14:textId="77777777" w:rsidR="00450D2D" w:rsidRPr="00CA4934" w:rsidRDefault="00450D2D" w:rsidP="00450D2D">
      <w:pPr>
        <w:pStyle w:val="aff2"/>
      </w:pPr>
      <w:r w:rsidRPr="00CA4934">
        <w:t>Тема 31. Человек: какой он? (практическое занятие).</w:t>
      </w:r>
    </w:p>
    <w:p w14:paraId="2C558C36" w14:textId="77777777" w:rsidR="00450D2D" w:rsidRPr="00CA4934" w:rsidRDefault="00450D2D" w:rsidP="00450D2D">
      <w:pPr>
        <w:pStyle w:val="aff2"/>
      </w:pPr>
      <w:r w:rsidRPr="00CA4934">
        <w:t>Человек. Его образы в культуре. Духовность и нравственность как важнейшие качества человека.</w:t>
      </w:r>
    </w:p>
    <w:p w14:paraId="68F0B40E" w14:textId="77777777" w:rsidR="00450D2D" w:rsidRPr="00CA4934" w:rsidRDefault="00450D2D" w:rsidP="00450D2D">
      <w:pPr>
        <w:pStyle w:val="aff2"/>
      </w:pPr>
      <w:r w:rsidRPr="00CA4934">
        <w:t>Тема 31. Человек и культура (проект).</w:t>
      </w:r>
    </w:p>
    <w:p w14:paraId="75385F04" w14:textId="77777777" w:rsidR="00450D2D" w:rsidRPr="00CA4934" w:rsidRDefault="00450D2D" w:rsidP="00450D2D">
      <w:pPr>
        <w:pStyle w:val="aff2"/>
      </w:pPr>
      <w:r w:rsidRPr="00CA4934">
        <w:t>Итоговый проект: «Что значит быть человеком?»</w:t>
      </w:r>
    </w:p>
    <w:p w14:paraId="0EA205CE" w14:textId="68E18088" w:rsidR="00450D2D" w:rsidRPr="00450D2D" w:rsidRDefault="00450D2D" w:rsidP="00450D2D">
      <w:pPr>
        <w:pStyle w:val="aff2"/>
        <w:jc w:val="center"/>
        <w:rPr>
          <w:b/>
          <w:bCs/>
        </w:rPr>
      </w:pPr>
      <w:r w:rsidRPr="00450D2D">
        <w:rPr>
          <w:b/>
          <w:bCs/>
        </w:rPr>
        <w:t>Планируемые результаты освоения программы по ОДНКНР на уровне основного общего образования.</w:t>
      </w:r>
    </w:p>
    <w:p w14:paraId="78C57225" w14:textId="2E0CC390" w:rsidR="00450D2D" w:rsidRPr="00CA4934" w:rsidRDefault="00450D2D" w:rsidP="00450D2D">
      <w:pPr>
        <w:pStyle w:val="aff2"/>
      </w:pPr>
      <w:r w:rsidRPr="00CA4934">
        <w:t>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49B8EC21" w14:textId="3AB74334" w:rsidR="00450D2D" w:rsidRPr="00CA4934" w:rsidRDefault="00450D2D" w:rsidP="00450D2D">
      <w:pPr>
        <w:pStyle w:val="aff2"/>
      </w:pPr>
      <w:r w:rsidRPr="00450D2D">
        <w:rPr>
          <w:b/>
          <w:bCs/>
        </w:rPr>
        <w:t>Личностные результаты имеют направленность на решение задач воспитания, развития и социализации обучающихся средствами</w:t>
      </w:r>
      <w:r w:rsidRPr="00CA4934">
        <w:t xml:space="preserve"> учебного курса.</w:t>
      </w:r>
    </w:p>
    <w:p w14:paraId="56477D09" w14:textId="2399FE34" w:rsidR="00450D2D" w:rsidRPr="00CA4934" w:rsidRDefault="00450D2D" w:rsidP="00450D2D">
      <w:pPr>
        <w:pStyle w:val="aff2"/>
      </w:pPr>
      <w:r w:rsidRPr="00CA4934">
        <w:lastRenderedPageBreak/>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14:paraId="0F94B450" w14:textId="77777777" w:rsidR="00450D2D" w:rsidRPr="00CA4934" w:rsidRDefault="00450D2D" w:rsidP="00B9272C">
      <w:pPr>
        <w:pStyle w:val="aff2"/>
      </w:pPr>
      <w:r w:rsidRPr="00CA4934">
        <w:t>Личностные результаты освоения курса достигаются в единстве учебной и воспитательной деятельности.</w:t>
      </w:r>
    </w:p>
    <w:p w14:paraId="56D62612" w14:textId="77777777" w:rsidR="00450D2D" w:rsidRPr="00CA4934" w:rsidRDefault="00450D2D" w:rsidP="00B9272C">
      <w:pPr>
        <w:pStyle w:val="aff2"/>
      </w:pPr>
      <w:r w:rsidRPr="00CA4934">
        <w:t>Личностные результаты освоения курса включают:</w:t>
      </w:r>
    </w:p>
    <w:p w14:paraId="707F658A" w14:textId="77777777" w:rsidR="00450D2D" w:rsidRPr="00CA4934" w:rsidRDefault="00450D2D" w:rsidP="00B9272C">
      <w:pPr>
        <w:pStyle w:val="aff2"/>
      </w:pPr>
      <w:r w:rsidRPr="00CA4934">
        <w:t xml:space="preserve">осознание российской гражданской идентичности; </w:t>
      </w:r>
    </w:p>
    <w:p w14:paraId="626759A4" w14:textId="77777777" w:rsidR="00450D2D" w:rsidRPr="00CA4934" w:rsidRDefault="00450D2D" w:rsidP="00B9272C">
      <w:pPr>
        <w:pStyle w:val="aff2"/>
      </w:pPr>
      <w:r w:rsidRPr="00CA4934">
        <w:t>готовность обучающихся к саморазвитию, самостоятельности и ли</w:t>
      </w:r>
      <w:r w:rsidRPr="00CA4934">
        <w:t>ч</w:t>
      </w:r>
      <w:r w:rsidRPr="00CA4934">
        <w:t>ностному самоопределению;</w:t>
      </w:r>
    </w:p>
    <w:p w14:paraId="31E6C1D2" w14:textId="77777777" w:rsidR="00450D2D" w:rsidRPr="00CA4934" w:rsidRDefault="00450D2D" w:rsidP="00B9272C">
      <w:pPr>
        <w:pStyle w:val="aff2"/>
      </w:pPr>
      <w:r w:rsidRPr="00CA4934">
        <w:t xml:space="preserve">ценность самостоятельности и инициативы; </w:t>
      </w:r>
    </w:p>
    <w:p w14:paraId="7CA65593" w14:textId="77777777" w:rsidR="00450D2D" w:rsidRPr="00CA4934" w:rsidRDefault="00450D2D" w:rsidP="00B9272C">
      <w:pPr>
        <w:pStyle w:val="aff2"/>
      </w:pPr>
      <w:r w:rsidRPr="00CA4934">
        <w:t>наличие мотивации к целенаправленной социально значимой де</w:t>
      </w:r>
      <w:r w:rsidRPr="00CA4934">
        <w:t>я</w:t>
      </w:r>
      <w:r w:rsidRPr="00CA4934">
        <w:t xml:space="preserve">тельности; </w:t>
      </w:r>
    </w:p>
    <w:p w14:paraId="142DE2C3" w14:textId="77777777" w:rsidR="00450D2D" w:rsidRPr="00CA4934" w:rsidRDefault="00450D2D" w:rsidP="00B9272C">
      <w:pPr>
        <w:pStyle w:val="aff2"/>
      </w:pPr>
      <w:r w:rsidRPr="00CA4934">
        <w:t>сформированность внутренней позиции личности как особого це</w:t>
      </w:r>
      <w:r w:rsidRPr="00CA4934">
        <w:t>н</w:t>
      </w:r>
      <w:r w:rsidRPr="00CA4934">
        <w:t>ностного отношения к себе, окружающим людям и жизни в целом.</w:t>
      </w:r>
    </w:p>
    <w:p w14:paraId="3F611E25" w14:textId="00D094F3" w:rsidR="00450D2D" w:rsidRPr="00B9272C" w:rsidRDefault="00450D2D" w:rsidP="00B9272C">
      <w:pPr>
        <w:pStyle w:val="aff2"/>
        <w:rPr>
          <w:b/>
          <w:bCs/>
        </w:rPr>
      </w:pPr>
      <w:r w:rsidRPr="00B9272C">
        <w:rPr>
          <w:b/>
          <w:bCs/>
        </w:rPr>
        <w:t>В результате изучения курса ОДНКНР на уровне основного о</w:t>
      </w:r>
      <w:r w:rsidRPr="00B9272C">
        <w:rPr>
          <w:b/>
          <w:bCs/>
        </w:rPr>
        <w:t>б</w:t>
      </w:r>
      <w:r w:rsidRPr="00B9272C">
        <w:rPr>
          <w:b/>
          <w:bCs/>
        </w:rPr>
        <w:t>щего образования у обучающегося будут сформированы следующие личностные результаты в части:</w:t>
      </w:r>
    </w:p>
    <w:p w14:paraId="0BCE39FA" w14:textId="77777777" w:rsidR="00450D2D" w:rsidRPr="00CA4934" w:rsidRDefault="00450D2D" w:rsidP="00B9272C">
      <w:pPr>
        <w:pStyle w:val="aff2"/>
      </w:pPr>
      <w:r w:rsidRPr="00CA4934">
        <w:t>патриотического воспитания:</w:t>
      </w:r>
    </w:p>
    <w:p w14:paraId="0192D8B5" w14:textId="77777777" w:rsidR="00450D2D" w:rsidRPr="00CA4934" w:rsidRDefault="00450D2D" w:rsidP="00B9272C">
      <w:pPr>
        <w:pStyle w:val="aff2"/>
      </w:pPr>
      <w:r w:rsidRPr="00CA4934">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w:t>
      </w:r>
      <w:r w:rsidRPr="00CA4934">
        <w:t>о</w:t>
      </w:r>
      <w:r w:rsidRPr="00CA4934">
        <w:t>стей в становлении российской государственности;</w:t>
      </w:r>
    </w:p>
    <w:p w14:paraId="799043A9" w14:textId="77777777" w:rsidR="00450D2D" w:rsidRPr="00CA4934" w:rsidRDefault="00450D2D" w:rsidP="00B9272C">
      <w:pPr>
        <w:pStyle w:val="aff2"/>
      </w:pPr>
      <w:r w:rsidRPr="00CA4934">
        <w:t>гражданского воспитания:</w:t>
      </w:r>
    </w:p>
    <w:p w14:paraId="2E80952B" w14:textId="77777777" w:rsidR="00450D2D" w:rsidRPr="00CA4934" w:rsidRDefault="00450D2D" w:rsidP="00B9272C">
      <w:pPr>
        <w:pStyle w:val="aff2"/>
      </w:pPr>
      <w:r w:rsidRPr="00CA4934">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w:t>
      </w:r>
      <w:r w:rsidRPr="00CA4934">
        <w:t>в</w:t>
      </w:r>
      <w:r w:rsidRPr="00CA4934">
        <w:t>ственных и духовных идеалов, хранимых в культурных традициях народов России, готовность на их основе к сознательному самоогран</w:t>
      </w:r>
      <w:r w:rsidRPr="00CA4934">
        <w:t>и</w:t>
      </w:r>
      <w:r w:rsidRPr="00CA4934">
        <w:t>чению в поступках, поведении, расточительном потребительстве;</w:t>
      </w:r>
    </w:p>
    <w:p w14:paraId="15E771B5" w14:textId="77777777" w:rsidR="00450D2D" w:rsidRPr="00CA4934" w:rsidRDefault="00450D2D" w:rsidP="00B9272C">
      <w:pPr>
        <w:pStyle w:val="aff2"/>
      </w:pPr>
      <w:r w:rsidRPr="00CA4934">
        <w:t>сформированность понимания и принятия гуманистических, дем</w:t>
      </w:r>
      <w:r w:rsidRPr="00CA4934">
        <w:t>о</w:t>
      </w:r>
      <w:r w:rsidRPr="00CA4934">
        <w:t>кратических и традиционных ценностей многонационального росси</w:t>
      </w:r>
      <w:r w:rsidRPr="00CA4934">
        <w:t>й</w:t>
      </w:r>
      <w:r w:rsidRPr="00CA4934">
        <w:t>ского общества с помощью воспитания способности к духовному ра</w:t>
      </w:r>
      <w:r w:rsidRPr="00CA4934">
        <w:t>з</w:t>
      </w:r>
      <w:r w:rsidRPr="00CA4934">
        <w:t xml:space="preserve">витию, нравственному самосовершенствованию; </w:t>
      </w:r>
    </w:p>
    <w:p w14:paraId="6B01F37C" w14:textId="77777777" w:rsidR="00450D2D" w:rsidRPr="00CA4934" w:rsidRDefault="00450D2D" w:rsidP="00B9272C">
      <w:pPr>
        <w:pStyle w:val="aff2"/>
      </w:pPr>
      <w:r w:rsidRPr="00CA4934">
        <w:t>воспитание веротерпимости, уважительного отношения к религио</w:t>
      </w:r>
      <w:r w:rsidRPr="00CA4934">
        <w:t>з</w:t>
      </w:r>
      <w:r w:rsidRPr="00CA4934">
        <w:t>ным чувствам, взглядам людей или их отсутствию;</w:t>
      </w:r>
    </w:p>
    <w:p w14:paraId="44E6C7DE" w14:textId="77777777" w:rsidR="00450D2D" w:rsidRPr="00CA4934" w:rsidRDefault="00450D2D" w:rsidP="00B9272C">
      <w:pPr>
        <w:pStyle w:val="aff2"/>
      </w:pPr>
      <w:r w:rsidRPr="00CA4934">
        <w:t>ценности познавательной деятельности:</w:t>
      </w:r>
    </w:p>
    <w:p w14:paraId="648E782C" w14:textId="77777777" w:rsidR="00450D2D" w:rsidRPr="00CA4934" w:rsidRDefault="00450D2D" w:rsidP="00B9272C">
      <w:pPr>
        <w:pStyle w:val="aff2"/>
      </w:pPr>
      <w:r w:rsidRPr="00CA4934">
        <w:t>сформированность целостного мировоззрения, соответствующего современному уровню развития науки и общественной практики, уч</w:t>
      </w:r>
      <w:r w:rsidRPr="00CA4934">
        <w:t>и</w:t>
      </w:r>
      <w:r w:rsidRPr="00CA4934">
        <w:t>тывающего социальное, культурное, языковое, духовное многообразие современного мира;</w:t>
      </w:r>
    </w:p>
    <w:p w14:paraId="48A518BC" w14:textId="79A75F3A" w:rsidR="00450D2D" w:rsidRPr="00CA4934" w:rsidRDefault="00450D2D" w:rsidP="00B9272C">
      <w:pPr>
        <w:pStyle w:val="aff2"/>
      </w:pPr>
      <w:r>
        <w:rPr>
          <w:noProof/>
        </w:rPr>
        <w:lastRenderedPageBreak/>
        <mc:AlternateContent>
          <mc:Choice Requires="wps">
            <w:drawing>
              <wp:anchor distT="0" distB="0" distL="114300" distR="114300" simplePos="0" relativeHeight="251661312" behindDoc="1" locked="0" layoutInCell="1" allowOverlap="1" wp14:anchorId="50A15C8E" wp14:editId="5E298385">
                <wp:simplePos x="0" y="0"/>
                <wp:positionH relativeFrom="page">
                  <wp:posOffset>1918335</wp:posOffset>
                </wp:positionH>
                <wp:positionV relativeFrom="paragraph">
                  <wp:posOffset>210820</wp:posOffset>
                </wp:positionV>
                <wp:extent cx="41910" cy="0"/>
                <wp:effectExtent l="13335" t="17780" r="11430" b="1079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 cy="0"/>
                        </a:xfrm>
                        <a:prstGeom prst="line">
                          <a:avLst/>
                        </a:prstGeom>
                        <a:noFill/>
                        <a:ln w="179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 o:spid="_x0000_s1026" style="position:absolute;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16.6pt" to="154.3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" strokeweight=".49989mm">
                <w10:wrap anchorx="page"/>
              </v:line>
            </w:pict>
          </mc:Fallback>
        </mc:AlternateContent>
      </w:r>
      <w:r w:rsidRPr="00CA4934">
        <w:t>смыслообразование: сформированность ответственного отношения к учению, готовности и способности обучающихся к саморазвитию и с</w:t>
      </w:r>
      <w:r w:rsidRPr="00CA4934">
        <w:t>а</w:t>
      </w:r>
      <w:r w:rsidRPr="00CA4934">
        <w:t>мообразованию на основе мотивации к обучению и познанию через развитие способностей к духовному развитию, нравственному самос</w:t>
      </w:r>
      <w:r w:rsidRPr="00CA4934">
        <w:t>о</w:t>
      </w:r>
      <w:r w:rsidRPr="00CA4934">
        <w:t xml:space="preserve">вершенствованию; </w:t>
      </w:r>
    </w:p>
    <w:p w14:paraId="00B2BB98" w14:textId="77777777" w:rsidR="00450D2D" w:rsidRPr="00CA4934" w:rsidRDefault="00450D2D" w:rsidP="00B9272C">
      <w:pPr>
        <w:pStyle w:val="aff2"/>
      </w:pPr>
      <w:r w:rsidRPr="00CA4934">
        <w:t>воспитание веротерпимости, уважительного отношения к религио</w:t>
      </w:r>
      <w:r w:rsidRPr="00CA4934">
        <w:t>з</w:t>
      </w:r>
      <w:r w:rsidRPr="00CA4934">
        <w:t>ным чувствам, взглядам людей или их отсутствию;</w:t>
      </w:r>
    </w:p>
    <w:p w14:paraId="63D35AC8" w14:textId="77777777" w:rsidR="00450D2D" w:rsidRPr="00CA4934" w:rsidRDefault="00450D2D" w:rsidP="00B9272C">
      <w:pPr>
        <w:pStyle w:val="aff2"/>
      </w:pPr>
      <w:r w:rsidRPr="00CA4934">
        <w:t>духовно-нравственного воспитания.</w:t>
      </w:r>
    </w:p>
    <w:p w14:paraId="3E4E9D13" w14:textId="77777777" w:rsidR="00450D2D" w:rsidRPr="00CA4934" w:rsidRDefault="00450D2D" w:rsidP="00B9272C">
      <w:pPr>
        <w:pStyle w:val="aff2"/>
      </w:pPr>
      <w:r w:rsidRPr="00CA4934">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w:t>
      </w:r>
      <w:r w:rsidRPr="00CA4934">
        <w:t>а</w:t>
      </w:r>
      <w:r w:rsidRPr="00CA4934">
        <w:t>дициям, языкам, ценностям народов родного края, России и народов мира;</w:t>
      </w:r>
    </w:p>
    <w:p w14:paraId="68ECAEDA" w14:textId="77777777" w:rsidR="00450D2D" w:rsidRPr="00CA4934" w:rsidRDefault="00450D2D" w:rsidP="00B9272C">
      <w:pPr>
        <w:pStyle w:val="aff2"/>
      </w:pPr>
      <w:r w:rsidRPr="00CA4934">
        <w:t>освоение социальных норм, правил поведения, ролей и форм соц</w:t>
      </w:r>
      <w:r w:rsidRPr="00CA4934">
        <w:t>и</w:t>
      </w:r>
      <w:r w:rsidRPr="00CA4934">
        <w:t>альной жизни в группах и сообществах, включая взрослые и социальные сообщества;</w:t>
      </w:r>
    </w:p>
    <w:p w14:paraId="5AFCCFF0" w14:textId="77777777" w:rsidR="00450D2D" w:rsidRPr="00CA4934" w:rsidRDefault="00450D2D" w:rsidP="00B9272C">
      <w:pPr>
        <w:pStyle w:val="aff2"/>
      </w:pPr>
      <w:r w:rsidRPr="00CA4934">
        <w:t>сформированность нравственной рефлексии и компетентности в р</w:t>
      </w:r>
      <w:r w:rsidRPr="00CA4934">
        <w:t>е</w:t>
      </w:r>
      <w:r w:rsidRPr="00CA4934">
        <w:t>шении моральных проблем на основе личностного выбора, нравстве</w:t>
      </w:r>
      <w:r w:rsidRPr="00CA4934">
        <w:t>н</w:t>
      </w:r>
      <w:r w:rsidRPr="00CA4934">
        <w:t>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14:paraId="2FC215DC" w14:textId="5CEED28B" w:rsidR="00450D2D" w:rsidRPr="00CA4934" w:rsidRDefault="00450D2D" w:rsidP="00B9272C">
      <w:pPr>
        <w:pStyle w:val="aff2"/>
      </w:pPr>
      <w:r w:rsidRPr="00B9272C">
        <w:rPr>
          <w:b/>
          <w:bCs/>
        </w:rPr>
        <w:t>Метапредметные результаты</w:t>
      </w:r>
      <w:r w:rsidRPr="00CA4934">
        <w:t xml:space="preserve"> освоения программы по ОДНКНР включают освоение обучающимися межпредметных понятий (испол</w:t>
      </w:r>
      <w:r w:rsidRPr="00CA4934">
        <w:t>ь</w:t>
      </w:r>
      <w:r w:rsidRPr="00CA4934">
        <w:t>зуются в нескольких предметных областях) и универсальные учебные действия (познавательные, коммуникативные, регулятивные), спосо</w:t>
      </w:r>
      <w:r w:rsidRPr="00CA4934">
        <w:t>б</w:t>
      </w:r>
      <w:r w:rsidRPr="00CA4934">
        <w:t>ность их использовать в учебной, познавательной и социальной пра</w:t>
      </w:r>
      <w:r w:rsidRPr="00CA4934">
        <w:t>к</w:t>
      </w:r>
      <w:r w:rsidRPr="00CA4934">
        <w:t>тике, готовность к самостоятельному планированию и осуществлению учебной деятельности и организации учебного сотрудничества с пед</w:t>
      </w:r>
      <w:r w:rsidRPr="00CA4934">
        <w:t>а</w:t>
      </w:r>
      <w:r w:rsidRPr="00CA4934">
        <w:t>гогом и сверстниками, к участию в построении индивидуальной обр</w:t>
      </w:r>
      <w:r w:rsidRPr="00CA4934">
        <w:t>а</w:t>
      </w:r>
      <w:r w:rsidRPr="00CA4934">
        <w:t>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14:paraId="43CD736F" w14:textId="77777777" w:rsidR="00450D2D" w:rsidRPr="00CA4934" w:rsidRDefault="00450D2D" w:rsidP="00B9272C">
      <w:pPr>
        <w:pStyle w:val="aff2"/>
      </w:pPr>
      <w:r w:rsidRPr="00CA4934">
        <w:t>В результате изучения ОДНКНР на уровне основного общего обр</w:t>
      </w:r>
      <w:r w:rsidRPr="00CA4934">
        <w:t>а</w:t>
      </w:r>
      <w:r w:rsidRPr="00CA4934">
        <w:t>зования у обучающегося будут сформированы познавательные униве</w:t>
      </w:r>
      <w:r w:rsidRPr="00CA4934">
        <w:t>р</w:t>
      </w:r>
      <w:r w:rsidRPr="00CA4934">
        <w:t>сальные учебные действия, коммуникативные универсальные учебные действия, регулятивные универсальные учебные действия.</w:t>
      </w:r>
    </w:p>
    <w:p w14:paraId="3BD25359" w14:textId="0797357B" w:rsidR="00450D2D" w:rsidRPr="00CA4934" w:rsidRDefault="00450D2D" w:rsidP="00B9272C">
      <w:pPr>
        <w:pStyle w:val="aff2"/>
      </w:pPr>
      <w:r w:rsidRPr="00CA4934">
        <w:t>У обучающегося будут сформированы следующие познавательные универсальные учебные действия:</w:t>
      </w:r>
    </w:p>
    <w:p w14:paraId="0ED45800" w14:textId="77777777" w:rsidR="00450D2D" w:rsidRPr="00CA4934" w:rsidRDefault="00450D2D" w:rsidP="00B9272C">
      <w:pPr>
        <w:pStyle w:val="aff2"/>
      </w:pPr>
      <w:r w:rsidRPr="00CA4934">
        <w:t xml:space="preserve">умение определять понятия, создавать обобщения, устанавливать аналогии, классифицировать, самостоятельно выбирать основания и </w:t>
      </w:r>
      <w:r w:rsidRPr="00CA4934">
        <w:lastRenderedPageBreak/>
        <w:t>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w:t>
      </w:r>
      <w:r w:rsidRPr="00CA4934">
        <w:t>р</w:t>
      </w:r>
      <w:r w:rsidRPr="00CA4934">
        <w:t>сальные учебные действия);</w:t>
      </w:r>
    </w:p>
    <w:p w14:paraId="0340A33D" w14:textId="77777777" w:rsidR="00450D2D" w:rsidRPr="00CA4934" w:rsidRDefault="00450D2D" w:rsidP="00B9272C">
      <w:pPr>
        <w:pStyle w:val="aff2"/>
      </w:pPr>
      <w:r w:rsidRPr="00CA4934">
        <w:t>умение создавать, применять и преобразовывать знаки и символы, модели и схемы для решения учебных и познавательных задач (знак</w:t>
      </w:r>
      <w:r w:rsidRPr="00CA4934">
        <w:t>о</w:t>
      </w:r>
      <w:r w:rsidRPr="00CA4934">
        <w:t>во-символические/моделирование);</w:t>
      </w:r>
    </w:p>
    <w:p w14:paraId="61C30737" w14:textId="77777777" w:rsidR="00450D2D" w:rsidRPr="00CA4934" w:rsidRDefault="00450D2D" w:rsidP="00B9272C">
      <w:pPr>
        <w:pStyle w:val="aff2"/>
      </w:pPr>
      <w:r w:rsidRPr="00CA4934">
        <w:t>смысловое чтение;</w:t>
      </w:r>
    </w:p>
    <w:p w14:paraId="11F8C1B2" w14:textId="77777777" w:rsidR="00450D2D" w:rsidRPr="00CA4934" w:rsidRDefault="00450D2D" w:rsidP="00B9272C">
      <w:pPr>
        <w:pStyle w:val="aff2"/>
      </w:pPr>
      <w:r w:rsidRPr="00CA4934">
        <w:t>развитие мотивации к овладению культурой активного использования словарей и других поисковых систем.</w:t>
      </w:r>
    </w:p>
    <w:p w14:paraId="0F2B85AF" w14:textId="4EEB5CA4" w:rsidR="00450D2D" w:rsidRPr="00CA4934" w:rsidRDefault="00450D2D" w:rsidP="00B9272C">
      <w:pPr>
        <w:pStyle w:val="aff2"/>
      </w:pPr>
      <w:r w:rsidRPr="00CA4934">
        <w:t>У обучающегося будут сформированы следующие коммуникативные универсальные учебные действия:</w:t>
      </w:r>
    </w:p>
    <w:p w14:paraId="13B45103" w14:textId="77777777" w:rsidR="00450D2D" w:rsidRPr="00CA4934" w:rsidRDefault="00450D2D" w:rsidP="00B9272C">
      <w:pPr>
        <w:pStyle w:val="aff2"/>
      </w:pPr>
      <w:r w:rsidRPr="00CA4934">
        <w:t>умение организовывать учебное сотрудничество и совместную де</w:t>
      </w:r>
      <w:r w:rsidRPr="00CA4934">
        <w:t>я</w:t>
      </w:r>
      <w:r w:rsidRPr="00CA4934">
        <w:t xml:space="preserve">тельность с учителем и сверстниками; </w:t>
      </w:r>
    </w:p>
    <w:p w14:paraId="079489AE" w14:textId="77777777" w:rsidR="00450D2D" w:rsidRPr="00CA4934" w:rsidRDefault="00450D2D" w:rsidP="00B9272C">
      <w:pPr>
        <w:pStyle w:val="aff2"/>
      </w:pPr>
      <w:r w:rsidRPr="00CA4934">
        <w:t>работать индивидуально и в группе: находить общее решение и ра</w:t>
      </w:r>
      <w:r w:rsidRPr="00CA4934">
        <w:t>з</w:t>
      </w:r>
      <w:r w:rsidRPr="00CA4934">
        <w:t xml:space="preserve">решать конфликты на основе согласования позиций и учёта интересов; </w:t>
      </w:r>
    </w:p>
    <w:p w14:paraId="6872846B" w14:textId="77777777" w:rsidR="00450D2D" w:rsidRPr="00CA4934" w:rsidRDefault="00450D2D" w:rsidP="00B9272C">
      <w:pPr>
        <w:pStyle w:val="aff2"/>
      </w:pPr>
      <w:r w:rsidRPr="00CA4934">
        <w:t>формулировать, аргументировать и отстаивать своё мнение (учебное сотрудничество);</w:t>
      </w:r>
    </w:p>
    <w:p w14:paraId="0C4EDD28" w14:textId="77777777" w:rsidR="00450D2D" w:rsidRPr="00CA4934" w:rsidRDefault="00450D2D" w:rsidP="00B9272C">
      <w:pPr>
        <w:pStyle w:val="aff2"/>
      </w:pPr>
      <w:r w:rsidRPr="00CA4934">
        <w:t>умение осознанно использовать речевые средства в соответствии с задачей коммуникации для выражения своих чувств, мыслей и потре</w:t>
      </w:r>
      <w:r w:rsidRPr="00CA4934">
        <w:t>б</w:t>
      </w:r>
      <w:r w:rsidRPr="00CA4934">
        <w:t xml:space="preserve">ностей для планирования и регуляции своей деятельности; </w:t>
      </w:r>
    </w:p>
    <w:p w14:paraId="48870AAB" w14:textId="77777777" w:rsidR="00450D2D" w:rsidRPr="00CA4934" w:rsidRDefault="00450D2D" w:rsidP="00B9272C">
      <w:pPr>
        <w:pStyle w:val="aff2"/>
      </w:pPr>
      <w:r w:rsidRPr="00CA4934">
        <w:t>владение устной и письменной речью, монологической контекстной речью (коммуникация);</w:t>
      </w:r>
    </w:p>
    <w:p w14:paraId="7FB1125E" w14:textId="77777777" w:rsidR="00450D2D" w:rsidRPr="00CA4934" w:rsidRDefault="00450D2D" w:rsidP="00B9272C">
      <w:pPr>
        <w:pStyle w:val="aff2"/>
      </w:pPr>
      <w:r w:rsidRPr="00CA4934">
        <w:t>формирование и развитие компетентности в области использования информационно-коммуникационных технологий (информацио</w:t>
      </w:r>
      <w:r w:rsidRPr="00CA4934">
        <w:t>н</w:t>
      </w:r>
      <w:r w:rsidRPr="00CA4934">
        <w:t>но-коммуникационная компетентность).</w:t>
      </w:r>
    </w:p>
    <w:p w14:paraId="471A8E98" w14:textId="364DD8D2" w:rsidR="00450D2D" w:rsidRPr="00CA4934" w:rsidRDefault="00450D2D" w:rsidP="00B9272C">
      <w:pPr>
        <w:pStyle w:val="aff2"/>
      </w:pPr>
      <w:r w:rsidRPr="00CA4934">
        <w:t>У обучающегося будут сформированы следующие регулятивные универсальные учебные действия:</w:t>
      </w:r>
    </w:p>
    <w:p w14:paraId="60DD2D04" w14:textId="77777777" w:rsidR="00450D2D" w:rsidRPr="00CA4934" w:rsidRDefault="00450D2D" w:rsidP="00B9272C">
      <w:pPr>
        <w:pStyle w:val="aff2"/>
      </w:pPr>
      <w:r w:rsidRPr="00CA4934">
        <w:t>умение самостоятельно определять цели обучения, ставить и форм</w:t>
      </w:r>
      <w:r w:rsidRPr="00CA4934">
        <w:t>у</w:t>
      </w:r>
      <w:r w:rsidRPr="00CA4934">
        <w:t>лировать для себя новые задачи в учёбе и познавательной деятельности, развивать мотивы и интересы своей познавательной деятельности (ц</w:t>
      </w:r>
      <w:r w:rsidRPr="00CA4934">
        <w:t>е</w:t>
      </w:r>
      <w:r w:rsidRPr="00CA4934">
        <w:t>леполагание);</w:t>
      </w:r>
    </w:p>
    <w:p w14:paraId="2014DD74" w14:textId="77777777" w:rsidR="00450D2D" w:rsidRPr="00CA4934" w:rsidRDefault="00450D2D" w:rsidP="00B9272C">
      <w:pPr>
        <w:pStyle w:val="aff2"/>
      </w:pPr>
      <w:r w:rsidRPr="00CA4934">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14:paraId="5B806D4D" w14:textId="77777777" w:rsidR="00450D2D" w:rsidRPr="00CA4934" w:rsidRDefault="00450D2D" w:rsidP="00B9272C">
      <w:pPr>
        <w:pStyle w:val="aff2"/>
      </w:pPr>
      <w:r w:rsidRPr="00CA4934">
        <w:t>умение соотносить свои действия с планируемыми результатами, осуществлять контроль своей деятельности в процессе достижения р</w:t>
      </w:r>
      <w:r w:rsidRPr="00CA4934">
        <w:t>е</w:t>
      </w:r>
      <w:r w:rsidRPr="00CA4934">
        <w:t>зультата, определять способы действий в рамках предложенных условий и требований, корректировать свои действия в соответствии с измен</w:t>
      </w:r>
      <w:r w:rsidRPr="00CA4934">
        <w:t>я</w:t>
      </w:r>
      <w:r w:rsidRPr="00CA4934">
        <w:t>ющейся ситуацией (контроль и коррекция);</w:t>
      </w:r>
    </w:p>
    <w:p w14:paraId="68EE0BB8" w14:textId="77777777" w:rsidR="00450D2D" w:rsidRPr="00CA4934" w:rsidRDefault="00450D2D" w:rsidP="00B9272C">
      <w:pPr>
        <w:pStyle w:val="aff2"/>
      </w:pPr>
      <w:r w:rsidRPr="00CA4934">
        <w:t>умение оценивать правильность выполнения учебной задачи, со</w:t>
      </w:r>
      <w:r w:rsidRPr="00CA4934">
        <w:t>б</w:t>
      </w:r>
      <w:r w:rsidRPr="00CA4934">
        <w:t>ственные возможности её решения (оценка);</w:t>
      </w:r>
    </w:p>
    <w:p w14:paraId="0F448F80" w14:textId="77777777" w:rsidR="00450D2D" w:rsidRPr="00CA4934" w:rsidRDefault="00450D2D" w:rsidP="00B9272C">
      <w:pPr>
        <w:pStyle w:val="aff2"/>
      </w:pPr>
      <w:r w:rsidRPr="00CA4934">
        <w:lastRenderedPageBreak/>
        <w:t>владение основами самоконтроля, самооценки, принятия решений и осуществления осознанного выбора в учебной и познавательной (п</w:t>
      </w:r>
      <w:r w:rsidRPr="00CA4934">
        <w:t>о</w:t>
      </w:r>
      <w:r w:rsidRPr="00CA4934">
        <w:t>знавательная рефлексия, саморегуляция) деятельности.</w:t>
      </w:r>
    </w:p>
    <w:p w14:paraId="5441EC6D" w14:textId="6383B093" w:rsidR="00450D2D" w:rsidRPr="00CA4934" w:rsidRDefault="00450D2D" w:rsidP="00B9272C">
      <w:pPr>
        <w:pStyle w:val="aff2"/>
      </w:pPr>
      <w:r w:rsidRPr="00CA4934">
        <w:t>Предметные результаты освоения программы по ОДНКНР на уровне основного общего образования.</w:t>
      </w:r>
    </w:p>
    <w:p w14:paraId="00180404" w14:textId="77777777" w:rsidR="00450D2D" w:rsidRPr="00CA4934" w:rsidRDefault="00450D2D" w:rsidP="00B9272C">
      <w:pPr>
        <w:pStyle w:val="aff2"/>
      </w:pPr>
      <w:r w:rsidRPr="00CA4934">
        <w:t>Предметные результаты освоения курса включают освоение научных знаний, умений и способов действий, специфических для соответств</w:t>
      </w:r>
      <w:r w:rsidRPr="00CA4934">
        <w:t>у</w:t>
      </w:r>
      <w:r w:rsidRPr="00CA4934">
        <w:t>ющей предметной области, предпосылки научного типа мышления, виды деятельности по получению нового знания, его интерпретации, прео</w:t>
      </w:r>
      <w:r w:rsidRPr="00CA4934">
        <w:t>б</w:t>
      </w:r>
      <w:r w:rsidRPr="00CA4934">
        <w:t>разованию и применению в различных учебных ситуациях, в том числе при создании проектов.</w:t>
      </w:r>
    </w:p>
    <w:p w14:paraId="345ECEF1" w14:textId="4E19F1C2" w:rsidR="00450D2D" w:rsidRPr="00CA4934" w:rsidRDefault="00450D2D" w:rsidP="00B9272C">
      <w:pPr>
        <w:pStyle w:val="aff2"/>
      </w:pPr>
      <w:r w:rsidRPr="00CA4934">
        <w:t xml:space="preserve">К концу обучения в </w:t>
      </w:r>
      <w:r w:rsidRPr="00CA4934">
        <w:rPr>
          <w:bCs/>
        </w:rPr>
        <w:t xml:space="preserve">5 классе </w:t>
      </w:r>
      <w:r w:rsidRPr="00CA4934">
        <w:t>обучающийся получит следующие предметные результаты по отдельным темам программы по ОДНКНР:</w:t>
      </w:r>
    </w:p>
    <w:p w14:paraId="3435C3F4" w14:textId="77777777" w:rsidR="00450D2D" w:rsidRPr="00CA4934" w:rsidRDefault="00450D2D" w:rsidP="00B9272C">
      <w:pPr>
        <w:pStyle w:val="aff2"/>
      </w:pPr>
      <w:r w:rsidRPr="00CA4934">
        <w:t>Тематический блок 1. «Россия – наш общий дом».</w:t>
      </w:r>
    </w:p>
    <w:p w14:paraId="0DAB24EF" w14:textId="77777777" w:rsidR="00450D2D" w:rsidRPr="00CA4934" w:rsidRDefault="00450D2D" w:rsidP="00B9272C">
      <w:pPr>
        <w:pStyle w:val="aff2"/>
      </w:pPr>
      <w:r w:rsidRPr="00CA4934">
        <w:t>Тема 1. Зачем изучать курс «Основы духовно-нравственной культуры народов России»?</w:t>
      </w:r>
    </w:p>
    <w:p w14:paraId="79B4AEA0" w14:textId="77777777" w:rsidR="00450D2D" w:rsidRPr="00CA4934" w:rsidRDefault="00450D2D" w:rsidP="00B9272C">
      <w:pPr>
        <w:pStyle w:val="aff2"/>
      </w:pPr>
      <w:r w:rsidRPr="00CA4934">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w:t>
      </w:r>
      <w:r w:rsidRPr="00CA4934">
        <w:t>а</w:t>
      </w:r>
      <w:r w:rsidRPr="00CA4934">
        <w:t>нина России;</w:t>
      </w:r>
    </w:p>
    <w:p w14:paraId="239C2D1C" w14:textId="77777777" w:rsidR="00450D2D" w:rsidRPr="00CA4934" w:rsidRDefault="00450D2D" w:rsidP="00B9272C">
      <w:pPr>
        <w:pStyle w:val="aff2"/>
      </w:pPr>
      <w:r w:rsidRPr="00CA4934">
        <w:t>иметь представление о содержании данного курса, в том числе о п</w:t>
      </w:r>
      <w:r w:rsidRPr="00CA4934">
        <w:t>о</w:t>
      </w:r>
      <w:r w:rsidRPr="00CA4934">
        <w:t>нятиях «мораль и нравственность», «семья», «традиционные ценности», об угрозах духовно-нравственному единству страны;</w:t>
      </w:r>
    </w:p>
    <w:p w14:paraId="397B3DC0" w14:textId="77777777" w:rsidR="00450D2D" w:rsidRPr="00CA4934" w:rsidRDefault="00450D2D" w:rsidP="00B9272C">
      <w:pPr>
        <w:pStyle w:val="aff2"/>
      </w:pPr>
      <w:r w:rsidRPr="00CA4934">
        <w:t>понимать взаимосвязь между языком и культурой, духо</w:t>
      </w:r>
      <w:r w:rsidRPr="00CA4934">
        <w:t>в</w:t>
      </w:r>
      <w:r w:rsidRPr="00CA4934">
        <w:t xml:space="preserve">но-нравственным развитием личности и социальным поведением. </w:t>
      </w:r>
    </w:p>
    <w:p w14:paraId="47FCB987" w14:textId="77777777" w:rsidR="00450D2D" w:rsidRPr="00CA4934" w:rsidRDefault="00450D2D" w:rsidP="00B9272C">
      <w:pPr>
        <w:pStyle w:val="aff2"/>
      </w:pPr>
      <w:r w:rsidRPr="00CA4934">
        <w:t>Тема 2. Наш дом – Россия.</w:t>
      </w:r>
    </w:p>
    <w:p w14:paraId="45665486" w14:textId="77777777" w:rsidR="00450D2D" w:rsidRPr="00CA4934" w:rsidRDefault="00450D2D" w:rsidP="00B9272C">
      <w:pPr>
        <w:pStyle w:val="aff2"/>
      </w:pPr>
      <w:r w:rsidRPr="00CA4934">
        <w:t>Иметь представление об историческом пути формирования многон</w:t>
      </w:r>
      <w:r w:rsidRPr="00CA4934">
        <w:t>а</w:t>
      </w:r>
      <w:r w:rsidRPr="00CA4934">
        <w:t>ционального состава населения Российской Федерации, его мирном х</w:t>
      </w:r>
      <w:r w:rsidRPr="00CA4934">
        <w:t>а</w:t>
      </w:r>
      <w:r w:rsidRPr="00CA4934">
        <w:t>рактере и причинах его формирования;</w:t>
      </w:r>
    </w:p>
    <w:p w14:paraId="01C5626A" w14:textId="77777777" w:rsidR="00450D2D" w:rsidRPr="00CA4934" w:rsidRDefault="00450D2D" w:rsidP="00B9272C">
      <w:pPr>
        <w:pStyle w:val="aff2"/>
      </w:pPr>
      <w:r w:rsidRPr="00CA4934">
        <w:t>знать о современном состоянии культурного и религиозного разн</w:t>
      </w:r>
      <w:r w:rsidRPr="00CA4934">
        <w:t>о</w:t>
      </w:r>
      <w:r w:rsidRPr="00CA4934">
        <w:t>образия народов Российской Федерации, причинах культурных разл</w:t>
      </w:r>
      <w:r w:rsidRPr="00CA4934">
        <w:t>и</w:t>
      </w:r>
      <w:r w:rsidRPr="00CA4934">
        <w:t>чий;</w:t>
      </w:r>
    </w:p>
    <w:p w14:paraId="0C5D25CC" w14:textId="77777777" w:rsidR="00450D2D" w:rsidRPr="00CA4934" w:rsidRDefault="00450D2D" w:rsidP="00B9272C">
      <w:pPr>
        <w:pStyle w:val="aff2"/>
      </w:pPr>
      <w:r w:rsidRPr="00CA4934">
        <w:t>понимать необходимость межнационального и межрелигиозного с</w:t>
      </w:r>
      <w:r w:rsidRPr="00CA4934">
        <w:t>о</w:t>
      </w:r>
      <w:r w:rsidRPr="00CA4934">
        <w:t>трудничества и взаимодействия, важность сотрудничества и дружбы между народами и нациями, обосновывать их необходимость.</w:t>
      </w:r>
    </w:p>
    <w:p w14:paraId="6C7FB9CF" w14:textId="77777777" w:rsidR="00450D2D" w:rsidRPr="00CA4934" w:rsidRDefault="00450D2D" w:rsidP="00B9272C">
      <w:pPr>
        <w:pStyle w:val="aff2"/>
      </w:pPr>
      <w:r w:rsidRPr="00CA4934">
        <w:t>Тема 3. Язык и история.</w:t>
      </w:r>
    </w:p>
    <w:p w14:paraId="7B081B98" w14:textId="77777777" w:rsidR="00450D2D" w:rsidRPr="00CA4934" w:rsidRDefault="00450D2D" w:rsidP="00B9272C">
      <w:pPr>
        <w:pStyle w:val="aff2"/>
      </w:pPr>
      <w:r w:rsidRPr="00CA4934">
        <w:t>Знать и понимать, что такое язык, каковы важность его изучения и влияние на миропонимание личности;</w:t>
      </w:r>
    </w:p>
    <w:p w14:paraId="01178C3C" w14:textId="77777777" w:rsidR="00450D2D" w:rsidRPr="00CA4934" w:rsidRDefault="00450D2D" w:rsidP="00B9272C">
      <w:pPr>
        <w:pStyle w:val="aff2"/>
      </w:pPr>
      <w:r w:rsidRPr="00CA4934">
        <w:t>иметь базовые представления о формировании языка как носителя духовно-нравственных смыслов культуры;</w:t>
      </w:r>
    </w:p>
    <w:p w14:paraId="7F6B9091" w14:textId="77777777" w:rsidR="00450D2D" w:rsidRPr="00CA4934" w:rsidRDefault="00450D2D" w:rsidP="00B9272C">
      <w:pPr>
        <w:pStyle w:val="aff2"/>
      </w:pPr>
      <w:r w:rsidRPr="00CA4934">
        <w:t>понимать суть и смысл коммуникативной роли языка, в том числе в организации межкультурного диалога и взаимодействия;</w:t>
      </w:r>
    </w:p>
    <w:p w14:paraId="5C960269" w14:textId="77777777" w:rsidR="00450D2D" w:rsidRPr="00CA4934" w:rsidRDefault="00450D2D" w:rsidP="00B9272C">
      <w:pPr>
        <w:pStyle w:val="aff2"/>
      </w:pPr>
      <w:r w:rsidRPr="00CA4934">
        <w:t>обосновывать своё понимание необходимости нравственной чистоты языка, важности лингвистической гигиены, речевого этикета.</w:t>
      </w:r>
    </w:p>
    <w:p w14:paraId="01E76591" w14:textId="77777777" w:rsidR="00450D2D" w:rsidRPr="00CA4934" w:rsidRDefault="00450D2D" w:rsidP="00B9272C">
      <w:pPr>
        <w:pStyle w:val="aff2"/>
      </w:pPr>
      <w:r w:rsidRPr="00CA4934">
        <w:lastRenderedPageBreak/>
        <w:t>Тема 4. Русский язык – язык общения и язык возможностей.</w:t>
      </w:r>
    </w:p>
    <w:p w14:paraId="253022FA" w14:textId="77777777" w:rsidR="00450D2D" w:rsidRPr="00CA4934" w:rsidRDefault="00450D2D" w:rsidP="00B9272C">
      <w:pPr>
        <w:pStyle w:val="aff2"/>
      </w:pPr>
      <w:r w:rsidRPr="00CA4934">
        <w:t>Иметь базовые представления о происхождении и развитии русского языка, его взаимосвязи с языками других народов России;</w:t>
      </w:r>
    </w:p>
    <w:p w14:paraId="42BA863F" w14:textId="77777777" w:rsidR="00450D2D" w:rsidRPr="00CA4934" w:rsidRDefault="00450D2D" w:rsidP="00B9272C">
      <w:pPr>
        <w:pStyle w:val="aff2"/>
      </w:pPr>
      <w:r w:rsidRPr="00CA4934">
        <w:t>знать и уметь обосновать важность русского языка как культуроо</w:t>
      </w:r>
      <w:r w:rsidRPr="00CA4934">
        <w:t>б</w:t>
      </w:r>
      <w:r w:rsidRPr="00CA4934">
        <w:t>разующего языка народов России, важность его для существования государства и общества;</w:t>
      </w:r>
    </w:p>
    <w:p w14:paraId="08BCFCED" w14:textId="77777777" w:rsidR="00450D2D" w:rsidRPr="00CA4934" w:rsidRDefault="00450D2D" w:rsidP="00B9272C">
      <w:pPr>
        <w:pStyle w:val="aff2"/>
      </w:pPr>
      <w:r w:rsidRPr="00CA4934">
        <w:t>понимать, что русский язык – не только важнейший элемент наци</w:t>
      </w:r>
      <w:r w:rsidRPr="00CA4934">
        <w:t>о</w:t>
      </w:r>
      <w:r w:rsidRPr="00CA4934">
        <w:t>нальной культуры, но и историко-культурное наследие, достояние ро</w:t>
      </w:r>
      <w:r w:rsidRPr="00CA4934">
        <w:t>с</w:t>
      </w:r>
      <w:r w:rsidRPr="00CA4934">
        <w:t>сийского государства, уметь приводить примеры;</w:t>
      </w:r>
    </w:p>
    <w:p w14:paraId="553FC200" w14:textId="77777777" w:rsidR="00450D2D" w:rsidRPr="00CA4934" w:rsidRDefault="00450D2D" w:rsidP="00B9272C">
      <w:pPr>
        <w:pStyle w:val="aff2"/>
      </w:pPr>
      <w:r w:rsidRPr="00CA4934">
        <w:t>иметь представление о нравственных категориях русского языка и их происхождении.</w:t>
      </w:r>
    </w:p>
    <w:p w14:paraId="0A0252CB" w14:textId="77777777" w:rsidR="00450D2D" w:rsidRPr="00CA4934" w:rsidRDefault="00450D2D" w:rsidP="00B9272C">
      <w:pPr>
        <w:pStyle w:val="aff2"/>
      </w:pPr>
      <w:r w:rsidRPr="00CA4934">
        <w:t>Тема 5. Истоки родной культуры.</w:t>
      </w:r>
    </w:p>
    <w:p w14:paraId="162EF297" w14:textId="77777777" w:rsidR="00450D2D" w:rsidRPr="00CA4934" w:rsidRDefault="00450D2D" w:rsidP="00B9272C">
      <w:pPr>
        <w:pStyle w:val="aff2"/>
      </w:pPr>
      <w:r w:rsidRPr="00CA4934">
        <w:t>Иметь сформированное представление о понятие «культура»;</w:t>
      </w:r>
    </w:p>
    <w:p w14:paraId="221D5137" w14:textId="77777777" w:rsidR="00450D2D" w:rsidRPr="00CA4934" w:rsidRDefault="00450D2D" w:rsidP="00B9272C">
      <w:pPr>
        <w:pStyle w:val="aff2"/>
      </w:pPr>
      <w:r w:rsidRPr="00CA4934">
        <w:t xml:space="preserve">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 </w:t>
      </w:r>
    </w:p>
    <w:p w14:paraId="59C173F6" w14:textId="77777777" w:rsidR="00450D2D" w:rsidRPr="00CA4934" w:rsidRDefault="00450D2D" w:rsidP="00B9272C">
      <w:pPr>
        <w:pStyle w:val="aff2"/>
      </w:pPr>
      <w:r w:rsidRPr="00CA4934">
        <w:t>уметь выделять общие черты в культуре различных народов, обо</w:t>
      </w:r>
      <w:r w:rsidRPr="00CA4934">
        <w:t>с</w:t>
      </w:r>
      <w:r w:rsidRPr="00CA4934">
        <w:t>новывать их значение и причины.</w:t>
      </w:r>
    </w:p>
    <w:p w14:paraId="6D8A7B0F" w14:textId="77777777" w:rsidR="00450D2D" w:rsidRPr="00CA4934" w:rsidRDefault="00450D2D" w:rsidP="00B9272C">
      <w:pPr>
        <w:pStyle w:val="aff2"/>
      </w:pPr>
      <w:r w:rsidRPr="00CA4934">
        <w:t>Тема 6. Материальная культура.</w:t>
      </w:r>
    </w:p>
    <w:p w14:paraId="749FCE5B" w14:textId="77777777" w:rsidR="00450D2D" w:rsidRPr="00CA4934" w:rsidRDefault="00450D2D" w:rsidP="00B9272C">
      <w:pPr>
        <w:pStyle w:val="aff2"/>
      </w:pPr>
      <w:r w:rsidRPr="00CA4934">
        <w:t>Иметь представление об артефактах культуры;</w:t>
      </w:r>
    </w:p>
    <w:p w14:paraId="31BC6615" w14:textId="77777777" w:rsidR="00450D2D" w:rsidRPr="00CA4934" w:rsidRDefault="00450D2D" w:rsidP="00B9272C">
      <w:pPr>
        <w:pStyle w:val="aff2"/>
      </w:pPr>
      <w:r w:rsidRPr="00CA4934">
        <w:t>иметь базовое представление о традиционных укладах хозяйства: земледелии, скотоводстве, охоте, рыболовстве;</w:t>
      </w:r>
    </w:p>
    <w:p w14:paraId="23A4F232" w14:textId="77777777" w:rsidR="00450D2D" w:rsidRPr="00CA4934" w:rsidRDefault="00450D2D" w:rsidP="00B9272C">
      <w:pPr>
        <w:pStyle w:val="aff2"/>
      </w:pPr>
      <w:r w:rsidRPr="00CA4934">
        <w:t>понимать взаимосвязь между хозяйственным укладом и проявлениями духовной культуры;</w:t>
      </w:r>
    </w:p>
    <w:p w14:paraId="09EC3558" w14:textId="77777777" w:rsidR="00450D2D" w:rsidRPr="00CA4934" w:rsidRDefault="00450D2D" w:rsidP="00B9272C">
      <w:pPr>
        <w:pStyle w:val="aff2"/>
      </w:pPr>
      <w:r w:rsidRPr="00CA4934">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14:paraId="45C727E4" w14:textId="77777777" w:rsidR="00450D2D" w:rsidRPr="00CA4934" w:rsidRDefault="00450D2D" w:rsidP="00B9272C">
      <w:pPr>
        <w:pStyle w:val="aff2"/>
      </w:pPr>
      <w:r w:rsidRPr="00CA4934">
        <w:t>Тема 7. Духовная культура.</w:t>
      </w:r>
    </w:p>
    <w:p w14:paraId="04523524" w14:textId="77777777" w:rsidR="00450D2D" w:rsidRPr="00CA4934" w:rsidRDefault="00450D2D" w:rsidP="00B9272C">
      <w:pPr>
        <w:pStyle w:val="aff2"/>
      </w:pPr>
      <w:r w:rsidRPr="00CA4934">
        <w:t>Иметь представление о таких культурных концептах как «искусство», «наука», «религия»;</w:t>
      </w:r>
    </w:p>
    <w:p w14:paraId="60CD5B5A" w14:textId="77777777" w:rsidR="00450D2D" w:rsidRPr="00CA4934" w:rsidRDefault="00450D2D" w:rsidP="00B9272C">
      <w:pPr>
        <w:pStyle w:val="aff2"/>
      </w:pPr>
      <w:r w:rsidRPr="00CA4934">
        <w:t>знать и давать определения терминам «мораль», «нравственность», «духовные ценности», «духовность» на доступном для обучающихся уровне осмысления;</w:t>
      </w:r>
    </w:p>
    <w:p w14:paraId="41366B27" w14:textId="77777777" w:rsidR="00450D2D" w:rsidRPr="00CA4934" w:rsidRDefault="00450D2D" w:rsidP="00B9272C">
      <w:pPr>
        <w:pStyle w:val="aff2"/>
      </w:pPr>
      <w:r w:rsidRPr="00CA4934">
        <w:t>понимать смысл и взаимосвязь названных терминов с формами их репрезентации в культуре;</w:t>
      </w:r>
    </w:p>
    <w:p w14:paraId="5FB9A0BE" w14:textId="77777777" w:rsidR="00450D2D" w:rsidRPr="00CA4934" w:rsidRDefault="00450D2D" w:rsidP="00B9272C">
      <w:pPr>
        <w:pStyle w:val="aff2"/>
      </w:pPr>
      <w:r w:rsidRPr="00CA4934">
        <w:t>осознавать значение культурных символов, нравственный и духовный смысл культурных артефактов;</w:t>
      </w:r>
    </w:p>
    <w:p w14:paraId="6F58703D" w14:textId="77777777" w:rsidR="00450D2D" w:rsidRPr="00CA4934" w:rsidRDefault="00450D2D" w:rsidP="00B9272C">
      <w:pPr>
        <w:pStyle w:val="aff2"/>
      </w:pPr>
      <w:r w:rsidRPr="00CA4934">
        <w:t>знать, что такое знаки и символы, уметь соотносить их с культурными явлениями, с которыми они связаны.</w:t>
      </w:r>
    </w:p>
    <w:p w14:paraId="2ED6BE7C" w14:textId="77777777" w:rsidR="00450D2D" w:rsidRPr="00CA4934" w:rsidRDefault="00450D2D" w:rsidP="00B9272C">
      <w:pPr>
        <w:pStyle w:val="aff2"/>
      </w:pPr>
      <w:r w:rsidRPr="00CA4934">
        <w:t>Тема 8. Культура и религия.</w:t>
      </w:r>
    </w:p>
    <w:p w14:paraId="7F566B4B" w14:textId="77777777" w:rsidR="00450D2D" w:rsidRPr="00CA4934" w:rsidRDefault="00450D2D" w:rsidP="00B9272C">
      <w:pPr>
        <w:pStyle w:val="aff2"/>
      </w:pPr>
      <w:r w:rsidRPr="00CA4934">
        <w:t>Иметь представление о понятии «религия», уметь пояснить её роль в жизни общества и основные социально-культурные функции;</w:t>
      </w:r>
    </w:p>
    <w:p w14:paraId="315F0AB1" w14:textId="77777777" w:rsidR="00450D2D" w:rsidRPr="00CA4934" w:rsidRDefault="00450D2D" w:rsidP="00B9272C">
      <w:pPr>
        <w:pStyle w:val="aff2"/>
      </w:pPr>
      <w:r w:rsidRPr="00CA4934">
        <w:t>осознавать связь религии и морали;</w:t>
      </w:r>
    </w:p>
    <w:p w14:paraId="2629F81A" w14:textId="77777777" w:rsidR="00450D2D" w:rsidRPr="00CA4934" w:rsidRDefault="00450D2D" w:rsidP="00B9272C">
      <w:pPr>
        <w:pStyle w:val="aff2"/>
      </w:pPr>
      <w:r w:rsidRPr="00CA4934">
        <w:lastRenderedPageBreak/>
        <w:t>понимать роль и значение духовных ценностей в религиях народов России;</w:t>
      </w:r>
    </w:p>
    <w:p w14:paraId="331FC215" w14:textId="77777777" w:rsidR="00450D2D" w:rsidRPr="00CA4934" w:rsidRDefault="00450D2D" w:rsidP="00B9272C">
      <w:pPr>
        <w:pStyle w:val="aff2"/>
      </w:pPr>
      <w:r w:rsidRPr="00CA4934">
        <w:t>уметь характеризовать государствообразующие конфессии России и их картины мира.</w:t>
      </w:r>
    </w:p>
    <w:p w14:paraId="646561CA" w14:textId="77777777" w:rsidR="00450D2D" w:rsidRPr="00CA4934" w:rsidRDefault="00450D2D" w:rsidP="00B9272C">
      <w:pPr>
        <w:pStyle w:val="aff2"/>
      </w:pPr>
      <w:r w:rsidRPr="00CA4934">
        <w:t>Тема 9. Культура и образование.</w:t>
      </w:r>
    </w:p>
    <w:p w14:paraId="20656B23" w14:textId="77777777" w:rsidR="00450D2D" w:rsidRPr="00CA4934" w:rsidRDefault="00450D2D" w:rsidP="00B9272C">
      <w:pPr>
        <w:pStyle w:val="aff2"/>
      </w:pPr>
      <w:r w:rsidRPr="00CA4934">
        <w:t>Характеризовать термин «образование» и уметь обосновать его ва</w:t>
      </w:r>
      <w:r w:rsidRPr="00CA4934">
        <w:t>ж</w:t>
      </w:r>
      <w:r w:rsidRPr="00CA4934">
        <w:t>ность для личности и общества;</w:t>
      </w:r>
    </w:p>
    <w:p w14:paraId="6DCBCEA4" w14:textId="77777777" w:rsidR="00450D2D" w:rsidRPr="00CA4934" w:rsidRDefault="00450D2D" w:rsidP="00B9272C">
      <w:pPr>
        <w:pStyle w:val="aff2"/>
      </w:pPr>
      <w:r w:rsidRPr="00CA4934">
        <w:t>иметь представление об основных ступенях образования в России и их необходимости;</w:t>
      </w:r>
    </w:p>
    <w:p w14:paraId="3EC35ADF" w14:textId="77777777" w:rsidR="00450D2D" w:rsidRPr="00CA4934" w:rsidRDefault="00450D2D" w:rsidP="00B9272C">
      <w:pPr>
        <w:pStyle w:val="aff2"/>
      </w:pPr>
      <w:r w:rsidRPr="00CA4934">
        <w:t>понимать взаимосвязь культуры и образованности человека;</w:t>
      </w:r>
    </w:p>
    <w:p w14:paraId="6781E910" w14:textId="77777777" w:rsidR="00450D2D" w:rsidRPr="00CA4934" w:rsidRDefault="00450D2D" w:rsidP="00B9272C">
      <w:pPr>
        <w:pStyle w:val="aff2"/>
      </w:pPr>
      <w:r w:rsidRPr="00CA4934">
        <w:t>приводить примеры взаимосвязи между знанием, образованием и личностным и профессиональным ростом человека;</w:t>
      </w:r>
    </w:p>
    <w:p w14:paraId="7DD6F2A9" w14:textId="77777777" w:rsidR="00450D2D" w:rsidRPr="00CA4934" w:rsidRDefault="00450D2D" w:rsidP="00B9272C">
      <w:pPr>
        <w:pStyle w:val="aff2"/>
      </w:pPr>
      <w:r w:rsidRPr="00CA4934">
        <w:t>понимать взаимосвязь между знанием и духовно-нравственным ра</w:t>
      </w:r>
      <w:r w:rsidRPr="00CA4934">
        <w:t>з</w:t>
      </w:r>
      <w:r w:rsidRPr="00CA4934">
        <w:t>витием общества, осознавать ценность знания, истины, востребова</w:t>
      </w:r>
      <w:r w:rsidRPr="00CA4934">
        <w:t>н</w:t>
      </w:r>
      <w:r w:rsidRPr="00CA4934">
        <w:t>ность процесса познания как получения новых сведений о мире.</w:t>
      </w:r>
    </w:p>
    <w:p w14:paraId="3A283428" w14:textId="77777777" w:rsidR="00450D2D" w:rsidRPr="00CA4934" w:rsidRDefault="00450D2D" w:rsidP="00B9272C">
      <w:pPr>
        <w:pStyle w:val="aff2"/>
      </w:pPr>
      <w:r w:rsidRPr="00CA4934">
        <w:t>Тема 10. Многообразие культур России (практическое занятие).</w:t>
      </w:r>
    </w:p>
    <w:p w14:paraId="3365B8A0" w14:textId="77777777" w:rsidR="00450D2D" w:rsidRPr="00CA4934" w:rsidRDefault="00450D2D" w:rsidP="00B9272C">
      <w:pPr>
        <w:pStyle w:val="aff2"/>
      </w:pPr>
      <w:r w:rsidRPr="00CA4934">
        <w:t>Иметь сформированные представления о закономерностях развития культуры и истории народов, их культурных особенностях;</w:t>
      </w:r>
    </w:p>
    <w:p w14:paraId="6068A0A6" w14:textId="77777777" w:rsidR="00450D2D" w:rsidRPr="00CA4934" w:rsidRDefault="00450D2D" w:rsidP="00B9272C">
      <w:pPr>
        <w:pStyle w:val="aff2"/>
      </w:pPr>
      <w:r w:rsidRPr="00CA4934">
        <w:t>выделять общее и единичное в культуре на основе предметных знаний о культуре своего народа;</w:t>
      </w:r>
    </w:p>
    <w:p w14:paraId="28E7E7EF" w14:textId="77777777" w:rsidR="00450D2D" w:rsidRPr="00CA4934" w:rsidRDefault="00450D2D" w:rsidP="00B9272C">
      <w:pPr>
        <w:pStyle w:val="aff2"/>
      </w:pPr>
      <w:r w:rsidRPr="00CA4934">
        <w:t>предполагать и доказывать наличие взаимосвязи между культурой и духовно-нравственными ценностями на основе местной культу</w:t>
      </w:r>
      <w:r w:rsidRPr="00CA4934">
        <w:t>р</w:t>
      </w:r>
      <w:r w:rsidRPr="00CA4934">
        <w:t>но-исторической специфики;</w:t>
      </w:r>
    </w:p>
    <w:p w14:paraId="63B97751" w14:textId="77777777" w:rsidR="00450D2D" w:rsidRPr="00CA4934" w:rsidRDefault="00450D2D" w:rsidP="00B9272C">
      <w:pPr>
        <w:pStyle w:val="aff2"/>
      </w:pPr>
      <w:r w:rsidRPr="00CA4934">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14:paraId="5D2340CE" w14:textId="77777777" w:rsidR="00450D2D" w:rsidRPr="00CA4934" w:rsidRDefault="00450D2D" w:rsidP="00B9272C">
      <w:pPr>
        <w:pStyle w:val="aff2"/>
      </w:pPr>
      <w:r w:rsidRPr="00CA4934">
        <w:t>Тематический блок 2. «Семья и духовно-нравственные ценности».</w:t>
      </w:r>
    </w:p>
    <w:p w14:paraId="2C7A0BA2" w14:textId="77777777" w:rsidR="00450D2D" w:rsidRPr="00CA4934" w:rsidRDefault="00450D2D" w:rsidP="00B9272C">
      <w:pPr>
        <w:pStyle w:val="aff2"/>
      </w:pPr>
      <w:r w:rsidRPr="00CA4934">
        <w:t>Тема 11. Семья – хранитель духовных ценностей.</w:t>
      </w:r>
    </w:p>
    <w:p w14:paraId="611D15CC" w14:textId="77777777" w:rsidR="00450D2D" w:rsidRPr="00CA4934" w:rsidRDefault="00450D2D" w:rsidP="00B9272C">
      <w:pPr>
        <w:pStyle w:val="aff2"/>
      </w:pPr>
      <w:r w:rsidRPr="00CA4934">
        <w:t>Знать и понимать смысл термина «семья»;</w:t>
      </w:r>
    </w:p>
    <w:p w14:paraId="33DA2C0B" w14:textId="77777777" w:rsidR="00450D2D" w:rsidRPr="00CA4934" w:rsidRDefault="00450D2D" w:rsidP="00B9272C">
      <w:pPr>
        <w:pStyle w:val="aff2"/>
      </w:pPr>
      <w:r w:rsidRPr="00CA4934">
        <w:t>иметь представление о взаимосвязях между типом культуры и ос</w:t>
      </w:r>
      <w:r w:rsidRPr="00CA4934">
        <w:t>о</w:t>
      </w:r>
      <w:r w:rsidRPr="00CA4934">
        <w:t>бенностями семейного быта и отношений в семье;</w:t>
      </w:r>
    </w:p>
    <w:p w14:paraId="53D88247" w14:textId="77777777" w:rsidR="00450D2D" w:rsidRPr="00CA4934" w:rsidRDefault="00450D2D" w:rsidP="00B9272C">
      <w:pPr>
        <w:pStyle w:val="aff2"/>
      </w:pPr>
      <w:r w:rsidRPr="00CA4934">
        <w:t>осознавать значение термина «поколение» и его взаимосвязь с кул</w:t>
      </w:r>
      <w:r w:rsidRPr="00CA4934">
        <w:t>ь</w:t>
      </w:r>
      <w:r w:rsidRPr="00CA4934">
        <w:t>турными особенностями своего времени;</w:t>
      </w:r>
    </w:p>
    <w:p w14:paraId="340AC74B" w14:textId="77777777" w:rsidR="00450D2D" w:rsidRPr="00CA4934" w:rsidRDefault="00450D2D" w:rsidP="00B9272C">
      <w:pPr>
        <w:pStyle w:val="aff2"/>
      </w:pPr>
      <w:r w:rsidRPr="00CA4934">
        <w:t>уметь составить рассказ о своей семье в соответствии с культу</w:t>
      </w:r>
      <w:r w:rsidRPr="00CA4934">
        <w:t>р</w:t>
      </w:r>
      <w:r w:rsidRPr="00CA4934">
        <w:t>но-историческими условиями её существования;</w:t>
      </w:r>
    </w:p>
    <w:p w14:paraId="1C8C587F" w14:textId="77777777" w:rsidR="00450D2D" w:rsidRPr="00CA4934" w:rsidRDefault="00450D2D" w:rsidP="00B9272C">
      <w:pPr>
        <w:pStyle w:val="aff2"/>
      </w:pPr>
      <w:r w:rsidRPr="00CA4934">
        <w:t>понимать и обосновывать такие понятия, как «счастливая семья», «семейное счастье»;</w:t>
      </w:r>
    </w:p>
    <w:p w14:paraId="4F2BC838" w14:textId="77777777" w:rsidR="00450D2D" w:rsidRPr="00CA4934" w:rsidRDefault="00450D2D" w:rsidP="00B9272C">
      <w:pPr>
        <w:pStyle w:val="aff2"/>
      </w:pPr>
      <w:r w:rsidRPr="00CA4934">
        <w:t>осознавать и уметь доказывать важность семьи как хранителя трад</w:t>
      </w:r>
      <w:r w:rsidRPr="00CA4934">
        <w:t>и</w:t>
      </w:r>
      <w:r w:rsidRPr="00CA4934">
        <w:t>ций и её воспитательную роль;</w:t>
      </w:r>
    </w:p>
    <w:p w14:paraId="5DACDC24" w14:textId="77777777" w:rsidR="00450D2D" w:rsidRPr="00CA4934" w:rsidRDefault="00450D2D" w:rsidP="00B9272C">
      <w:pPr>
        <w:pStyle w:val="aff2"/>
      </w:pPr>
      <w:r w:rsidRPr="00CA4934">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14:paraId="4B863C13" w14:textId="77777777" w:rsidR="00450D2D" w:rsidRPr="00CA4934" w:rsidRDefault="00450D2D" w:rsidP="00B9272C">
      <w:pPr>
        <w:pStyle w:val="aff2"/>
      </w:pPr>
      <w:r w:rsidRPr="00CA4934">
        <w:t>Тема 12. Родина начинается с семьи.</w:t>
      </w:r>
    </w:p>
    <w:p w14:paraId="77BB8D6D" w14:textId="77777777" w:rsidR="00450D2D" w:rsidRPr="00CA4934" w:rsidRDefault="00450D2D" w:rsidP="00B9272C">
      <w:pPr>
        <w:pStyle w:val="aff2"/>
      </w:pPr>
      <w:r w:rsidRPr="00CA4934">
        <w:t>Знать и уметь объяснить понятие «Родина»;</w:t>
      </w:r>
    </w:p>
    <w:p w14:paraId="712D7758" w14:textId="77777777" w:rsidR="00450D2D" w:rsidRPr="00CA4934" w:rsidRDefault="00450D2D" w:rsidP="00B9272C">
      <w:pPr>
        <w:pStyle w:val="aff2"/>
      </w:pPr>
      <w:r w:rsidRPr="00CA4934">
        <w:lastRenderedPageBreak/>
        <w:t>осознавать взаимосвязь и различия между концептами «Отечество» и «Родина»;</w:t>
      </w:r>
    </w:p>
    <w:p w14:paraId="7848689F" w14:textId="77777777" w:rsidR="00450D2D" w:rsidRPr="00CA4934" w:rsidRDefault="00450D2D" w:rsidP="00B9272C">
      <w:pPr>
        <w:pStyle w:val="aff2"/>
      </w:pPr>
      <w:r w:rsidRPr="00CA4934">
        <w:t xml:space="preserve">понимать, что такое история семьи, каковы формы её выражения и сохранения; </w:t>
      </w:r>
    </w:p>
    <w:p w14:paraId="0CE28D22" w14:textId="77777777" w:rsidR="00450D2D" w:rsidRPr="00CA4934" w:rsidRDefault="00450D2D" w:rsidP="00B9272C">
      <w:pPr>
        <w:pStyle w:val="aff2"/>
      </w:pPr>
      <w:r w:rsidRPr="00CA4934">
        <w:t>обосновывать и доказывать взаимосвязь истории семьи и истории народа, государства, человечества.</w:t>
      </w:r>
    </w:p>
    <w:p w14:paraId="6A4CFE15" w14:textId="77777777" w:rsidR="00450D2D" w:rsidRPr="00CA4934" w:rsidRDefault="00450D2D" w:rsidP="00B9272C">
      <w:pPr>
        <w:pStyle w:val="aff2"/>
      </w:pPr>
      <w:r w:rsidRPr="00CA4934">
        <w:t>Тема 13. Традиции семейного воспитания в России.</w:t>
      </w:r>
    </w:p>
    <w:p w14:paraId="26BC5654" w14:textId="77777777" w:rsidR="00450D2D" w:rsidRPr="00CA4934" w:rsidRDefault="00450D2D" w:rsidP="00B9272C">
      <w:pPr>
        <w:pStyle w:val="aff2"/>
      </w:pPr>
      <w:r w:rsidRPr="00CA4934">
        <w:t>Иметь представление о семейных традициях и обосновывать их ва</w:t>
      </w:r>
      <w:r w:rsidRPr="00CA4934">
        <w:t>ж</w:t>
      </w:r>
      <w:r w:rsidRPr="00CA4934">
        <w:t>ность как ключевых элементах семейных отношений;</w:t>
      </w:r>
    </w:p>
    <w:p w14:paraId="2248A12B" w14:textId="77777777" w:rsidR="00450D2D" w:rsidRPr="00CA4934" w:rsidRDefault="00450D2D" w:rsidP="00B9272C">
      <w:pPr>
        <w:pStyle w:val="aff2"/>
      </w:pPr>
      <w:r w:rsidRPr="00CA4934">
        <w:t>знать и понимать взаимосвязь семейных традиций и культуры со</w:t>
      </w:r>
      <w:r w:rsidRPr="00CA4934">
        <w:t>б</w:t>
      </w:r>
      <w:r w:rsidRPr="00CA4934">
        <w:t>ственного этноса;</w:t>
      </w:r>
    </w:p>
    <w:p w14:paraId="575BC17E" w14:textId="77777777" w:rsidR="00450D2D" w:rsidRPr="00CA4934" w:rsidRDefault="00450D2D" w:rsidP="00B9272C">
      <w:pPr>
        <w:pStyle w:val="aff2"/>
      </w:pPr>
      <w:r w:rsidRPr="00CA4934">
        <w:t>уметь рассказывать о семейных традициях своего народа и народов России, собственной семьи;</w:t>
      </w:r>
    </w:p>
    <w:p w14:paraId="761AD490" w14:textId="77777777" w:rsidR="00450D2D" w:rsidRPr="00CA4934" w:rsidRDefault="00450D2D" w:rsidP="00B9272C">
      <w:pPr>
        <w:pStyle w:val="aff2"/>
      </w:pPr>
      <w:r w:rsidRPr="00CA4934">
        <w:t>осознавать роль семейных традиций в культуре общества, трансляции ценностей, духовно-нравственных идеалов.</w:t>
      </w:r>
    </w:p>
    <w:p w14:paraId="7E5997B0" w14:textId="77777777" w:rsidR="00450D2D" w:rsidRPr="00CA4934" w:rsidRDefault="00450D2D" w:rsidP="00B9272C">
      <w:pPr>
        <w:pStyle w:val="aff2"/>
      </w:pPr>
      <w:r w:rsidRPr="00CA4934">
        <w:t>Тема 14. Образ семьи в культуре народов России.</w:t>
      </w:r>
    </w:p>
    <w:p w14:paraId="4E1D330C" w14:textId="77777777" w:rsidR="00450D2D" w:rsidRPr="00CA4934" w:rsidRDefault="00450D2D" w:rsidP="00B9272C">
      <w:pPr>
        <w:pStyle w:val="aff2"/>
      </w:pPr>
      <w:r w:rsidRPr="00CA4934">
        <w:t>Знать и называть традиционные сказочные и фольклорные сюжеты о семье, семейных обязанностях;</w:t>
      </w:r>
    </w:p>
    <w:p w14:paraId="513C33CB" w14:textId="77777777" w:rsidR="00450D2D" w:rsidRPr="00CA4934" w:rsidRDefault="00450D2D" w:rsidP="00B9272C">
      <w:pPr>
        <w:pStyle w:val="aff2"/>
      </w:pPr>
      <w:r w:rsidRPr="00CA4934">
        <w:t>уметь обосновывать своё понимание семейных ценностей, выраже</w:t>
      </w:r>
      <w:r w:rsidRPr="00CA4934">
        <w:t>н</w:t>
      </w:r>
      <w:r w:rsidRPr="00CA4934">
        <w:t>ных в фольклорных сюжетах;</w:t>
      </w:r>
    </w:p>
    <w:p w14:paraId="0D9BC3D2" w14:textId="77777777" w:rsidR="00450D2D" w:rsidRPr="00CA4934" w:rsidRDefault="00450D2D" w:rsidP="00B9272C">
      <w:pPr>
        <w:pStyle w:val="aff2"/>
      </w:pPr>
      <w:r w:rsidRPr="00CA4934">
        <w:t>знать и понимать морально-нравственное значение семьи в литер</w:t>
      </w:r>
      <w:r w:rsidRPr="00CA4934">
        <w:t>а</w:t>
      </w:r>
      <w:r w:rsidRPr="00CA4934">
        <w:t>турных произведениях, иметь представление о ключевых сюжетах с участием семьи в произведениях художественной культуры;</w:t>
      </w:r>
    </w:p>
    <w:p w14:paraId="2BB4174C" w14:textId="77777777" w:rsidR="00450D2D" w:rsidRPr="00CA4934" w:rsidRDefault="00450D2D" w:rsidP="00B9272C">
      <w:pPr>
        <w:pStyle w:val="aff2"/>
      </w:pPr>
      <w:r w:rsidRPr="00CA4934">
        <w:t>понимать и обосновывать важность семейных ценностей с использ</w:t>
      </w:r>
      <w:r w:rsidRPr="00CA4934">
        <w:t>о</w:t>
      </w:r>
      <w:r w:rsidRPr="00CA4934">
        <w:t>ванием различного иллюстративного материала.</w:t>
      </w:r>
    </w:p>
    <w:p w14:paraId="36EE8771" w14:textId="77777777" w:rsidR="00450D2D" w:rsidRPr="00CA4934" w:rsidRDefault="00450D2D" w:rsidP="00B9272C">
      <w:pPr>
        <w:pStyle w:val="aff2"/>
      </w:pPr>
      <w:r w:rsidRPr="00CA4934">
        <w:t>Тема 15. Труд в истории семьи.</w:t>
      </w:r>
    </w:p>
    <w:p w14:paraId="77CEC2CE" w14:textId="77777777" w:rsidR="00450D2D" w:rsidRPr="00CA4934" w:rsidRDefault="00450D2D" w:rsidP="00B9272C">
      <w:pPr>
        <w:pStyle w:val="aff2"/>
      </w:pPr>
      <w:r w:rsidRPr="00CA4934">
        <w:t>Знать и понимать, что такое семейное хозяйство и домашний труд;</w:t>
      </w:r>
    </w:p>
    <w:p w14:paraId="521440FC" w14:textId="77777777" w:rsidR="00450D2D" w:rsidRPr="00CA4934" w:rsidRDefault="00450D2D" w:rsidP="00B9272C">
      <w:pPr>
        <w:pStyle w:val="aff2"/>
      </w:pPr>
      <w:r w:rsidRPr="00CA4934">
        <w:t>понимать и уметь объяснять специфику семьи как социального и</w:t>
      </w:r>
      <w:r w:rsidRPr="00CA4934">
        <w:t>н</w:t>
      </w:r>
      <w:r w:rsidRPr="00CA4934">
        <w:t>ститута, характеризовать роль домашнего труда и распределение эк</w:t>
      </w:r>
      <w:r w:rsidRPr="00CA4934">
        <w:t>о</w:t>
      </w:r>
      <w:r w:rsidRPr="00CA4934">
        <w:t>номических функций в семье;</w:t>
      </w:r>
    </w:p>
    <w:p w14:paraId="6E0DEFD1" w14:textId="77777777" w:rsidR="00450D2D" w:rsidRPr="00CA4934" w:rsidRDefault="00450D2D" w:rsidP="00B9272C">
      <w:pPr>
        <w:pStyle w:val="aff2"/>
      </w:pPr>
      <w:r w:rsidRPr="00CA4934">
        <w:t>осознавать и оценивать семейный уклад и взаимосвязь с социал</w:t>
      </w:r>
      <w:r w:rsidRPr="00CA4934">
        <w:t>ь</w:t>
      </w:r>
      <w:r w:rsidRPr="00CA4934">
        <w:t>но-экономической структурой общества в форме большой и малой с</w:t>
      </w:r>
      <w:r w:rsidRPr="00CA4934">
        <w:t>е</w:t>
      </w:r>
      <w:r w:rsidRPr="00CA4934">
        <w:t>мей;</w:t>
      </w:r>
    </w:p>
    <w:p w14:paraId="27B610D3" w14:textId="77777777" w:rsidR="00450D2D" w:rsidRPr="00CA4934" w:rsidRDefault="00450D2D" w:rsidP="00B9272C">
      <w:pPr>
        <w:pStyle w:val="aff2"/>
      </w:pPr>
      <w:r w:rsidRPr="00CA4934">
        <w:t>характеризовать распределение семейного труда и осознавать его важность для укрепления целостности семьи.</w:t>
      </w:r>
    </w:p>
    <w:p w14:paraId="0EB037B6" w14:textId="77777777" w:rsidR="00450D2D" w:rsidRPr="00CA4934" w:rsidRDefault="00450D2D" w:rsidP="00B9272C">
      <w:pPr>
        <w:pStyle w:val="aff2"/>
      </w:pPr>
      <w:r w:rsidRPr="00CA4934">
        <w:t>Тема 16. Семья в современном мире (практическое занятие).</w:t>
      </w:r>
    </w:p>
    <w:p w14:paraId="1955F86B" w14:textId="77777777" w:rsidR="00450D2D" w:rsidRPr="00CA4934" w:rsidRDefault="00450D2D" w:rsidP="00B9272C">
      <w:pPr>
        <w:pStyle w:val="aff2"/>
      </w:pPr>
      <w:r w:rsidRPr="00CA4934">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w:t>
      </w:r>
      <w:r w:rsidRPr="00CA4934">
        <w:t>б</w:t>
      </w:r>
      <w:r w:rsidRPr="00CA4934">
        <w:t>ственной семьи;</w:t>
      </w:r>
    </w:p>
    <w:p w14:paraId="1227D64C" w14:textId="77777777" w:rsidR="00450D2D" w:rsidRPr="00CA4934" w:rsidRDefault="00450D2D" w:rsidP="00B9272C">
      <w:pPr>
        <w:pStyle w:val="aff2"/>
      </w:pPr>
      <w:r w:rsidRPr="00CA4934">
        <w:t>выделять особенности духовной культуры семьи в фольклоре и культуре различных народов на основе предметных знаний о культуре своего народа;</w:t>
      </w:r>
    </w:p>
    <w:p w14:paraId="1D54E8A5" w14:textId="77777777" w:rsidR="00450D2D" w:rsidRPr="00CA4934" w:rsidRDefault="00450D2D" w:rsidP="00B9272C">
      <w:pPr>
        <w:pStyle w:val="aff2"/>
      </w:pPr>
      <w:r w:rsidRPr="00CA4934">
        <w:lastRenderedPageBreak/>
        <w:t>предполагать и доказывать наличие взаимосвязи между культурой и духовно-нравственными ценностями семьи;</w:t>
      </w:r>
    </w:p>
    <w:p w14:paraId="5D6DBCE9" w14:textId="77777777" w:rsidR="00450D2D" w:rsidRPr="00CA4934" w:rsidRDefault="00450D2D" w:rsidP="00B9272C">
      <w:pPr>
        <w:pStyle w:val="aff2"/>
      </w:pPr>
      <w:r w:rsidRPr="00CA4934">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14:paraId="55F50E9C" w14:textId="77777777" w:rsidR="00450D2D" w:rsidRPr="00CA4934" w:rsidRDefault="00450D2D" w:rsidP="00B9272C">
      <w:pPr>
        <w:pStyle w:val="aff2"/>
      </w:pPr>
      <w:r w:rsidRPr="00CA4934">
        <w:t>Тематический блок 3. «Духовно-нравственное богатство личности».</w:t>
      </w:r>
    </w:p>
    <w:p w14:paraId="353E59F4" w14:textId="77777777" w:rsidR="00450D2D" w:rsidRPr="00CA4934" w:rsidRDefault="00450D2D" w:rsidP="00B9272C">
      <w:pPr>
        <w:pStyle w:val="aff2"/>
      </w:pPr>
      <w:r w:rsidRPr="00CA4934">
        <w:t>Тема 17. Личность – общество – культура.</w:t>
      </w:r>
    </w:p>
    <w:p w14:paraId="340DB2F8" w14:textId="77777777" w:rsidR="00450D2D" w:rsidRPr="00CA4934" w:rsidRDefault="00450D2D" w:rsidP="00B9272C">
      <w:pPr>
        <w:pStyle w:val="aff2"/>
      </w:pPr>
      <w:r w:rsidRPr="00CA4934">
        <w:t>Знать и понимать значение термина «человек» в контексте духо</w:t>
      </w:r>
      <w:r w:rsidRPr="00CA4934">
        <w:t>в</w:t>
      </w:r>
      <w:r w:rsidRPr="00CA4934">
        <w:t>но-нравственной культуры;</w:t>
      </w:r>
    </w:p>
    <w:p w14:paraId="0C9798F5" w14:textId="77777777" w:rsidR="00450D2D" w:rsidRPr="00CA4934" w:rsidRDefault="00450D2D" w:rsidP="00B9272C">
      <w:pPr>
        <w:pStyle w:val="aff2"/>
      </w:pPr>
      <w:r w:rsidRPr="00CA4934">
        <w:t>уметь обосновать взаимосвязь и взаимообусловленность чело века и общества, человека и культуры;</w:t>
      </w:r>
    </w:p>
    <w:p w14:paraId="2ED39FB5" w14:textId="77777777" w:rsidR="00450D2D" w:rsidRPr="00CA4934" w:rsidRDefault="00450D2D" w:rsidP="00B9272C">
      <w:pPr>
        <w:pStyle w:val="aff2"/>
      </w:pPr>
      <w:r w:rsidRPr="00CA4934">
        <w:t>понимать и объяснять различия между обоснованием термина «ли</w:t>
      </w:r>
      <w:r w:rsidRPr="00CA4934">
        <w:t>ч</w:t>
      </w:r>
      <w:r w:rsidRPr="00CA4934">
        <w:t>ность» в быту, в контексте культуры и творчества;</w:t>
      </w:r>
    </w:p>
    <w:p w14:paraId="07A2BF25" w14:textId="77777777" w:rsidR="00450D2D" w:rsidRPr="00CA4934" w:rsidRDefault="00450D2D" w:rsidP="00B9272C">
      <w:pPr>
        <w:pStyle w:val="aff2"/>
      </w:pPr>
      <w:r w:rsidRPr="00CA4934">
        <w:t>знать, что такое гуманизм, иметь представление о его источниках в культуре.</w:t>
      </w:r>
    </w:p>
    <w:p w14:paraId="098BA07F" w14:textId="77777777" w:rsidR="00450D2D" w:rsidRPr="00CA4934" w:rsidRDefault="00450D2D" w:rsidP="00B9272C">
      <w:pPr>
        <w:pStyle w:val="aff2"/>
      </w:pPr>
      <w:r w:rsidRPr="00CA4934">
        <w:t>Тема 18. Духовный мир человека. Человек – творец культуры.</w:t>
      </w:r>
    </w:p>
    <w:p w14:paraId="4C98E880" w14:textId="77777777" w:rsidR="00450D2D" w:rsidRPr="00CA4934" w:rsidRDefault="00450D2D" w:rsidP="00B9272C">
      <w:pPr>
        <w:pStyle w:val="aff2"/>
      </w:pPr>
      <w:r w:rsidRPr="00CA4934">
        <w:t>Знать значение термина «творчество» в нескольких аспектах и пон</w:t>
      </w:r>
      <w:r w:rsidRPr="00CA4934">
        <w:t>и</w:t>
      </w:r>
      <w:r w:rsidRPr="00CA4934">
        <w:t>мать границы их применимости;</w:t>
      </w:r>
    </w:p>
    <w:p w14:paraId="211C5177" w14:textId="77777777" w:rsidR="00450D2D" w:rsidRPr="00CA4934" w:rsidRDefault="00450D2D" w:rsidP="00B9272C">
      <w:pPr>
        <w:pStyle w:val="aff2"/>
      </w:pPr>
      <w:r w:rsidRPr="00CA4934">
        <w:t>осознавать и доказывать важность морально- нравственных огран</w:t>
      </w:r>
      <w:r w:rsidRPr="00CA4934">
        <w:t>и</w:t>
      </w:r>
      <w:r w:rsidRPr="00CA4934">
        <w:t>чений в творчестве;</w:t>
      </w:r>
    </w:p>
    <w:p w14:paraId="566E0956" w14:textId="77777777" w:rsidR="00450D2D" w:rsidRPr="00CA4934" w:rsidRDefault="00450D2D" w:rsidP="00B9272C">
      <w:pPr>
        <w:pStyle w:val="aff2"/>
      </w:pPr>
      <w:r w:rsidRPr="00CA4934">
        <w:t>обосновывать важность творчества как реализацию духо</w:t>
      </w:r>
      <w:r w:rsidRPr="00CA4934">
        <w:t>в</w:t>
      </w:r>
      <w:r w:rsidRPr="00CA4934">
        <w:t>но-нравственных ценностей человека;</w:t>
      </w:r>
    </w:p>
    <w:p w14:paraId="5669108B" w14:textId="77777777" w:rsidR="00450D2D" w:rsidRPr="00CA4934" w:rsidRDefault="00450D2D" w:rsidP="00B9272C">
      <w:pPr>
        <w:pStyle w:val="aff2"/>
      </w:pPr>
      <w:r w:rsidRPr="00CA4934">
        <w:t>доказывать детерминированность творчества культурой своего этн</w:t>
      </w:r>
      <w:r w:rsidRPr="00CA4934">
        <w:t>о</w:t>
      </w:r>
      <w:r w:rsidRPr="00CA4934">
        <w:t>са;</w:t>
      </w:r>
    </w:p>
    <w:p w14:paraId="17AC7858" w14:textId="77777777" w:rsidR="00450D2D" w:rsidRPr="00CA4934" w:rsidRDefault="00450D2D" w:rsidP="00B9272C">
      <w:pPr>
        <w:pStyle w:val="aff2"/>
      </w:pPr>
      <w:r w:rsidRPr="00CA4934">
        <w:t>знать и уметь объяснить взаимосвязь труда и творчества.</w:t>
      </w:r>
    </w:p>
    <w:p w14:paraId="4E918542" w14:textId="77777777" w:rsidR="00450D2D" w:rsidRPr="00CA4934" w:rsidRDefault="00450D2D" w:rsidP="00B9272C">
      <w:pPr>
        <w:pStyle w:val="aff2"/>
      </w:pPr>
      <w:r w:rsidRPr="00CA4934">
        <w:t>Тема 19. Личность и духовно-нравственные ценности.</w:t>
      </w:r>
    </w:p>
    <w:p w14:paraId="3FB22525" w14:textId="77777777" w:rsidR="00450D2D" w:rsidRPr="00CA4934" w:rsidRDefault="00450D2D" w:rsidP="00B9272C">
      <w:pPr>
        <w:pStyle w:val="aff2"/>
      </w:pPr>
      <w:r w:rsidRPr="00CA4934">
        <w:t>Знать и уметь объяснить значение и роль морали и нравственности в жизни человека;</w:t>
      </w:r>
    </w:p>
    <w:p w14:paraId="3047D30F" w14:textId="77777777" w:rsidR="00450D2D" w:rsidRPr="00CA4934" w:rsidRDefault="00450D2D" w:rsidP="00B9272C">
      <w:pPr>
        <w:pStyle w:val="aff2"/>
      </w:pPr>
      <w:r w:rsidRPr="00CA4934">
        <w:t>обосновывать происхождение духовных ценностей, понимание ид</w:t>
      </w:r>
      <w:r w:rsidRPr="00CA4934">
        <w:t>е</w:t>
      </w:r>
      <w:r w:rsidRPr="00CA4934">
        <w:t>алов добра и зла;</w:t>
      </w:r>
    </w:p>
    <w:p w14:paraId="4E78BF63" w14:textId="77777777" w:rsidR="00450D2D" w:rsidRPr="00CA4934" w:rsidRDefault="00450D2D" w:rsidP="00B9272C">
      <w:pPr>
        <w:pStyle w:val="aff2"/>
      </w:pPr>
      <w:r w:rsidRPr="00CA4934">
        <w:t>понимать и уметь показывать на примерах значение таких ценностей, как «взаимопомощь», «сострадание», «милосердие», «любовь», «дру</w:t>
      </w:r>
      <w:r w:rsidRPr="00CA4934">
        <w:t>ж</w:t>
      </w:r>
      <w:r w:rsidRPr="00CA4934">
        <w:t>ба», «коллективизм», «патриотизм», «любовь к близким».</w:t>
      </w:r>
    </w:p>
    <w:p w14:paraId="09532A1C" w14:textId="77777777" w:rsidR="00450D2D" w:rsidRPr="00CA4934" w:rsidRDefault="00450D2D" w:rsidP="00B9272C">
      <w:pPr>
        <w:pStyle w:val="aff2"/>
      </w:pPr>
      <w:r w:rsidRPr="00CA4934">
        <w:t>Тематический блок 4. «Культурное единство России».</w:t>
      </w:r>
    </w:p>
    <w:p w14:paraId="56833249" w14:textId="77777777" w:rsidR="00450D2D" w:rsidRPr="00CA4934" w:rsidRDefault="00450D2D" w:rsidP="00B9272C">
      <w:pPr>
        <w:pStyle w:val="aff2"/>
      </w:pPr>
      <w:r w:rsidRPr="00CA4934">
        <w:t>Тема 20. Историческая память как духовно-нравственная ценность.</w:t>
      </w:r>
    </w:p>
    <w:p w14:paraId="022D0A9E" w14:textId="77777777" w:rsidR="00450D2D" w:rsidRPr="00CA4934" w:rsidRDefault="00450D2D" w:rsidP="00B9272C">
      <w:pPr>
        <w:pStyle w:val="aff2"/>
      </w:pPr>
      <w:r w:rsidRPr="00CA4934">
        <w:t xml:space="preserve">Понимать и уметь объяснять суть термина «история», знать основные исторические периоды и уметь выделять их сущностные черты; </w:t>
      </w:r>
    </w:p>
    <w:p w14:paraId="14FCF8B0" w14:textId="77777777" w:rsidR="00450D2D" w:rsidRPr="00CA4934" w:rsidRDefault="00450D2D" w:rsidP="00B9272C">
      <w:pPr>
        <w:pStyle w:val="aff2"/>
      </w:pPr>
      <w:r w:rsidRPr="00CA4934">
        <w:t>иметь представление о значении и функциях изучения истории;</w:t>
      </w:r>
    </w:p>
    <w:p w14:paraId="47DD2EA3" w14:textId="77777777" w:rsidR="00450D2D" w:rsidRPr="00CA4934" w:rsidRDefault="00450D2D" w:rsidP="00B9272C">
      <w:pPr>
        <w:pStyle w:val="aff2"/>
      </w:pPr>
      <w:r w:rsidRPr="00CA4934">
        <w:t>осознавать историю своей семьи и народа как часть мирового ист</w:t>
      </w:r>
      <w:r w:rsidRPr="00CA4934">
        <w:t>о</w:t>
      </w:r>
      <w:r w:rsidRPr="00CA4934">
        <w:t>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14:paraId="0B5304A0" w14:textId="77777777" w:rsidR="00450D2D" w:rsidRPr="00CA4934" w:rsidRDefault="00450D2D" w:rsidP="00B9272C">
      <w:pPr>
        <w:pStyle w:val="aff2"/>
      </w:pPr>
      <w:r w:rsidRPr="00CA4934">
        <w:t>Тема 21. Литература как язык культуры.</w:t>
      </w:r>
    </w:p>
    <w:p w14:paraId="0AE526B3" w14:textId="77777777" w:rsidR="00450D2D" w:rsidRPr="00CA4934" w:rsidRDefault="00450D2D" w:rsidP="00B9272C">
      <w:pPr>
        <w:pStyle w:val="aff2"/>
      </w:pPr>
      <w:r w:rsidRPr="00CA4934">
        <w:lastRenderedPageBreak/>
        <w:t>Знать и понимать отличия литературы от других видов художестве</w:t>
      </w:r>
      <w:r w:rsidRPr="00CA4934">
        <w:t>н</w:t>
      </w:r>
      <w:r w:rsidRPr="00CA4934">
        <w:t>ного творчества;</w:t>
      </w:r>
    </w:p>
    <w:p w14:paraId="140A59D3" w14:textId="77777777" w:rsidR="00450D2D" w:rsidRPr="00CA4934" w:rsidRDefault="00450D2D" w:rsidP="00B9272C">
      <w:pPr>
        <w:pStyle w:val="aff2"/>
      </w:pPr>
      <w:r w:rsidRPr="00CA4934">
        <w:t>рассказывать об особенностях литературного повествования, выд</w:t>
      </w:r>
      <w:r w:rsidRPr="00CA4934">
        <w:t>е</w:t>
      </w:r>
      <w:r w:rsidRPr="00CA4934">
        <w:t>лять простые выразительные средства литературного языка;</w:t>
      </w:r>
    </w:p>
    <w:p w14:paraId="6C24C15A" w14:textId="77777777" w:rsidR="00450D2D" w:rsidRPr="00CA4934" w:rsidRDefault="00450D2D" w:rsidP="00B9272C">
      <w:pPr>
        <w:pStyle w:val="aff2"/>
      </w:pPr>
      <w:r w:rsidRPr="00CA4934">
        <w:t>обосновывать и доказывать важность литературы как культурного явления, как формы трансляции культурных ценностей;</w:t>
      </w:r>
    </w:p>
    <w:p w14:paraId="591A8165" w14:textId="77777777" w:rsidR="00450D2D" w:rsidRPr="00CA4934" w:rsidRDefault="00450D2D" w:rsidP="00B9272C">
      <w:pPr>
        <w:pStyle w:val="aff2"/>
      </w:pPr>
      <w:r w:rsidRPr="00CA4934">
        <w:t>находить и обозначать средства выражения морального и нравстве</w:t>
      </w:r>
      <w:r w:rsidRPr="00CA4934">
        <w:t>н</w:t>
      </w:r>
      <w:r w:rsidRPr="00CA4934">
        <w:t>ного смысла в литературных произведениях.</w:t>
      </w:r>
    </w:p>
    <w:p w14:paraId="68E2E884" w14:textId="77777777" w:rsidR="00450D2D" w:rsidRPr="00CA4934" w:rsidRDefault="00450D2D" w:rsidP="00B9272C">
      <w:pPr>
        <w:pStyle w:val="aff2"/>
      </w:pPr>
      <w:r w:rsidRPr="00CA4934">
        <w:t>Тема 22. Взаимовлияние культур.</w:t>
      </w:r>
    </w:p>
    <w:p w14:paraId="63FEEE36" w14:textId="77777777" w:rsidR="00450D2D" w:rsidRPr="00CA4934" w:rsidRDefault="00450D2D" w:rsidP="00B9272C">
      <w:pPr>
        <w:pStyle w:val="aff2"/>
      </w:pPr>
      <w:r w:rsidRPr="00CA4934">
        <w:t>Иметь представление о значении терминов «взаимодействие кул</w:t>
      </w:r>
      <w:r w:rsidRPr="00CA4934">
        <w:t>ь</w:t>
      </w:r>
      <w:r w:rsidRPr="00CA4934">
        <w:t>тур», «культурный обмен» как формах распространения и обогащения духовно-нравственных идеалов общества;</w:t>
      </w:r>
    </w:p>
    <w:p w14:paraId="46057ACA" w14:textId="77777777" w:rsidR="00450D2D" w:rsidRPr="00CA4934" w:rsidRDefault="00450D2D" w:rsidP="00B9272C">
      <w:pPr>
        <w:pStyle w:val="aff2"/>
      </w:pPr>
      <w:r w:rsidRPr="00CA4934">
        <w:t>понимать и обосновывать важность сохранения культурного насл</w:t>
      </w:r>
      <w:r w:rsidRPr="00CA4934">
        <w:t>е</w:t>
      </w:r>
      <w:r w:rsidRPr="00CA4934">
        <w:t>дия;</w:t>
      </w:r>
    </w:p>
    <w:p w14:paraId="5B4463CF" w14:textId="77777777" w:rsidR="00450D2D" w:rsidRPr="00CA4934" w:rsidRDefault="00450D2D" w:rsidP="00B9272C">
      <w:pPr>
        <w:pStyle w:val="aff2"/>
      </w:pPr>
      <w:r w:rsidRPr="00CA4934">
        <w:t>знать, что такое глобализация, уметь приводить примеры межкул</w:t>
      </w:r>
      <w:r w:rsidRPr="00CA4934">
        <w:t>ь</w:t>
      </w:r>
      <w:r w:rsidRPr="00CA4934">
        <w:t>турной коммуникации как способа формирования общих духо</w:t>
      </w:r>
      <w:r w:rsidRPr="00CA4934">
        <w:t>в</w:t>
      </w:r>
      <w:r w:rsidRPr="00CA4934">
        <w:t>но-нравственных ценностей.</w:t>
      </w:r>
    </w:p>
    <w:p w14:paraId="69B5E087" w14:textId="77777777" w:rsidR="00450D2D" w:rsidRPr="00CA4934" w:rsidRDefault="00450D2D" w:rsidP="00B9272C">
      <w:pPr>
        <w:pStyle w:val="aff2"/>
      </w:pPr>
      <w:r w:rsidRPr="00CA4934">
        <w:t>Тема 23. Духовно-нравственные ценности российского народа.</w:t>
      </w:r>
    </w:p>
    <w:p w14:paraId="01737D34" w14:textId="77777777" w:rsidR="00450D2D" w:rsidRPr="00CA4934" w:rsidRDefault="00450D2D" w:rsidP="00B9272C">
      <w:pPr>
        <w:pStyle w:val="aff2"/>
      </w:pPr>
      <w:r w:rsidRPr="00CA4934">
        <w:t>Знать и уметь объяснить суть и значение следующих духо</w:t>
      </w:r>
      <w:r w:rsidRPr="00CA4934">
        <w:t>в</w:t>
      </w:r>
      <w:r w:rsidRPr="00CA4934">
        <w:t>но-нравственных ценностей: жизнь, достоинство, права и свободы ч</w:t>
      </w:r>
      <w:r w:rsidRPr="00CA4934">
        <w:t>е</w:t>
      </w:r>
      <w:r w:rsidRPr="00CA4934">
        <w:t>ловека, патриотизм, гражданственность, служение Отечеству и отве</w:t>
      </w:r>
      <w:r w:rsidRPr="00CA4934">
        <w:t>т</w:t>
      </w:r>
      <w:r w:rsidRPr="00CA4934">
        <w:t>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w:t>
      </w:r>
      <w:r w:rsidRPr="00CA4934">
        <w:t>е</w:t>
      </w:r>
      <w:r w:rsidRPr="00CA4934">
        <w:t>ская память и преемственность поколений, единство народов России;</w:t>
      </w:r>
    </w:p>
    <w:p w14:paraId="4696E56B" w14:textId="77777777" w:rsidR="00450D2D" w:rsidRPr="00CA4934" w:rsidRDefault="00450D2D" w:rsidP="00B9272C">
      <w:pPr>
        <w:pStyle w:val="aff2"/>
      </w:pPr>
      <w:r w:rsidRPr="00CA4934">
        <w:t>осознавать духовно-нравственные ценности в качестве базовых о</w:t>
      </w:r>
      <w:r w:rsidRPr="00CA4934">
        <w:t>б</w:t>
      </w:r>
      <w:r w:rsidRPr="00CA4934">
        <w:t>щегражданских ценностей российского общества и уметь доказывать это.</w:t>
      </w:r>
    </w:p>
    <w:p w14:paraId="25EC1630" w14:textId="77777777" w:rsidR="00450D2D" w:rsidRPr="00CA4934" w:rsidRDefault="00450D2D" w:rsidP="00B9272C">
      <w:pPr>
        <w:pStyle w:val="aff2"/>
      </w:pPr>
      <w:r w:rsidRPr="00CA4934">
        <w:t>Тема 24. Регионы России: культурное многообразие.</w:t>
      </w:r>
    </w:p>
    <w:p w14:paraId="6D1BE5FC" w14:textId="77777777" w:rsidR="00450D2D" w:rsidRPr="00CA4934" w:rsidRDefault="00450D2D" w:rsidP="00B9272C">
      <w:pPr>
        <w:pStyle w:val="aff2"/>
      </w:pPr>
      <w:r w:rsidRPr="00CA4934">
        <w:t>Понимать принципы федеративного устройства России и концепт «полиэтничность»;</w:t>
      </w:r>
    </w:p>
    <w:p w14:paraId="6252D760" w14:textId="77777777" w:rsidR="00450D2D" w:rsidRPr="00CA4934" w:rsidRDefault="00450D2D" w:rsidP="00B9272C">
      <w:pPr>
        <w:pStyle w:val="aff2"/>
      </w:pPr>
      <w:r w:rsidRPr="00CA4934">
        <w:t>называть основные этносы Российской Федерации и регионы, где они традиционно проживают;</w:t>
      </w:r>
    </w:p>
    <w:p w14:paraId="1F1D6E32" w14:textId="77777777" w:rsidR="00450D2D" w:rsidRPr="00CA4934" w:rsidRDefault="00450D2D" w:rsidP="00B9272C">
      <w:pPr>
        <w:pStyle w:val="aff2"/>
      </w:pPr>
      <w:r w:rsidRPr="00CA4934">
        <w:t>уметь объяснить значение словосочетаний «многонациональный народ Российской Федерации», «государствообразующий народ», «т</w:t>
      </w:r>
      <w:r w:rsidRPr="00CA4934">
        <w:t>и</w:t>
      </w:r>
      <w:r w:rsidRPr="00CA4934">
        <w:t>тульный этнос»;</w:t>
      </w:r>
    </w:p>
    <w:p w14:paraId="4719325B" w14:textId="77777777" w:rsidR="00450D2D" w:rsidRPr="00CA4934" w:rsidRDefault="00450D2D" w:rsidP="00B9272C">
      <w:pPr>
        <w:pStyle w:val="aff2"/>
      </w:pPr>
      <w:r w:rsidRPr="00CA4934">
        <w:t>понимать ценность многообразия культурных укладов народов Ро</w:t>
      </w:r>
      <w:r w:rsidRPr="00CA4934">
        <w:t>с</w:t>
      </w:r>
      <w:r w:rsidRPr="00CA4934">
        <w:t>сийской Федерации;</w:t>
      </w:r>
    </w:p>
    <w:p w14:paraId="2CAD9DC2" w14:textId="77777777" w:rsidR="00450D2D" w:rsidRPr="00CA4934" w:rsidRDefault="00450D2D" w:rsidP="00B9272C">
      <w:pPr>
        <w:pStyle w:val="aff2"/>
      </w:pPr>
      <w:r w:rsidRPr="00CA4934">
        <w:t>демонстрировать готовность к сохранению межнационального и межрелигиозного согласия в России;</w:t>
      </w:r>
    </w:p>
    <w:p w14:paraId="1B89E702" w14:textId="77777777" w:rsidR="00450D2D" w:rsidRPr="00CA4934" w:rsidRDefault="00450D2D" w:rsidP="00B9272C">
      <w:pPr>
        <w:pStyle w:val="aff2"/>
      </w:pPr>
      <w:r w:rsidRPr="00CA4934">
        <w:t>уметь выделять общие черты в культуре различных народов, обо</w:t>
      </w:r>
      <w:r w:rsidRPr="00CA4934">
        <w:t>с</w:t>
      </w:r>
      <w:r w:rsidRPr="00CA4934">
        <w:t>новывать их значение и причины.</w:t>
      </w:r>
    </w:p>
    <w:p w14:paraId="146FEECD" w14:textId="77777777" w:rsidR="00450D2D" w:rsidRPr="00CA4934" w:rsidRDefault="00450D2D" w:rsidP="00B9272C">
      <w:pPr>
        <w:pStyle w:val="aff2"/>
      </w:pPr>
      <w:r w:rsidRPr="00CA4934">
        <w:t>Тема 25. Праздники в культуре народов России.</w:t>
      </w:r>
    </w:p>
    <w:p w14:paraId="2528F55B" w14:textId="77777777" w:rsidR="00450D2D" w:rsidRPr="00CA4934" w:rsidRDefault="00450D2D" w:rsidP="00B9272C">
      <w:pPr>
        <w:pStyle w:val="aff2"/>
      </w:pPr>
      <w:r w:rsidRPr="00CA4934">
        <w:lastRenderedPageBreak/>
        <w:t>Иметь представление о природе праздников и обосновывать их ва</w:t>
      </w:r>
      <w:r w:rsidRPr="00CA4934">
        <w:t>ж</w:t>
      </w:r>
      <w:r w:rsidRPr="00CA4934">
        <w:t>ность как элементов культуры;</w:t>
      </w:r>
    </w:p>
    <w:p w14:paraId="2F597775" w14:textId="77777777" w:rsidR="00450D2D" w:rsidRPr="00CA4934" w:rsidRDefault="00450D2D" w:rsidP="00B9272C">
      <w:pPr>
        <w:pStyle w:val="aff2"/>
      </w:pPr>
      <w:r w:rsidRPr="00CA4934">
        <w:t>устанавливать взаимосвязь праздников и культурного уклада;</w:t>
      </w:r>
    </w:p>
    <w:p w14:paraId="16487D5A" w14:textId="77777777" w:rsidR="00450D2D" w:rsidRPr="00CA4934" w:rsidRDefault="00450D2D" w:rsidP="00B9272C">
      <w:pPr>
        <w:pStyle w:val="aff2"/>
      </w:pPr>
      <w:r w:rsidRPr="00CA4934">
        <w:t>различать основные типы праздников;</w:t>
      </w:r>
    </w:p>
    <w:p w14:paraId="75FDA1DC" w14:textId="77777777" w:rsidR="00450D2D" w:rsidRPr="00CA4934" w:rsidRDefault="00450D2D" w:rsidP="00B9272C">
      <w:pPr>
        <w:pStyle w:val="aff2"/>
      </w:pPr>
      <w:r w:rsidRPr="00CA4934">
        <w:t>уметь рассказывать о праздничных традициях народов России и со</w:t>
      </w:r>
      <w:r w:rsidRPr="00CA4934">
        <w:t>б</w:t>
      </w:r>
      <w:r w:rsidRPr="00CA4934">
        <w:t>ственной семьи;</w:t>
      </w:r>
    </w:p>
    <w:p w14:paraId="1E376FA8" w14:textId="77777777" w:rsidR="00450D2D" w:rsidRPr="00CA4934" w:rsidRDefault="00450D2D" w:rsidP="00B9272C">
      <w:pPr>
        <w:pStyle w:val="aff2"/>
      </w:pPr>
      <w:r w:rsidRPr="00CA4934">
        <w:t>анализировать связь праздников и истории, культуры народов России;</w:t>
      </w:r>
    </w:p>
    <w:p w14:paraId="4FC347BD" w14:textId="77777777" w:rsidR="00450D2D" w:rsidRPr="00CA4934" w:rsidRDefault="00450D2D" w:rsidP="00B9272C">
      <w:pPr>
        <w:pStyle w:val="aff2"/>
      </w:pPr>
      <w:r w:rsidRPr="00CA4934">
        <w:t>понимать основной смысл семейных праздников;</w:t>
      </w:r>
    </w:p>
    <w:p w14:paraId="11A3F0FC" w14:textId="77777777" w:rsidR="00450D2D" w:rsidRPr="00CA4934" w:rsidRDefault="00450D2D" w:rsidP="00B9272C">
      <w:pPr>
        <w:pStyle w:val="aff2"/>
      </w:pPr>
      <w:r w:rsidRPr="00CA4934">
        <w:t>определять нравственный смысл праздников народов России;</w:t>
      </w:r>
    </w:p>
    <w:p w14:paraId="5960A66C" w14:textId="77777777" w:rsidR="00450D2D" w:rsidRPr="00CA4934" w:rsidRDefault="00450D2D" w:rsidP="00B9272C">
      <w:pPr>
        <w:pStyle w:val="aff2"/>
      </w:pPr>
      <w:r w:rsidRPr="00CA4934">
        <w:t>осознавать значение праздников как элементов культурной памяти народов России, как воплощение духовно-нравственных идеалов.</w:t>
      </w:r>
    </w:p>
    <w:p w14:paraId="6BDD63E2" w14:textId="77777777" w:rsidR="00450D2D" w:rsidRPr="00CA4934" w:rsidRDefault="00450D2D" w:rsidP="00B9272C">
      <w:pPr>
        <w:pStyle w:val="aff2"/>
      </w:pPr>
      <w:r w:rsidRPr="00CA4934">
        <w:t>Тема 26. Памятники архитектуры народов России.</w:t>
      </w:r>
    </w:p>
    <w:p w14:paraId="274DCF76" w14:textId="77777777" w:rsidR="00450D2D" w:rsidRPr="00CA4934" w:rsidRDefault="00450D2D" w:rsidP="00B9272C">
      <w:pPr>
        <w:pStyle w:val="aff2"/>
      </w:pPr>
      <w:r w:rsidRPr="00CA4934">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14:paraId="6F1CAD2B" w14:textId="77777777" w:rsidR="00450D2D" w:rsidRPr="00CA4934" w:rsidRDefault="00450D2D" w:rsidP="00B9272C">
      <w:pPr>
        <w:pStyle w:val="aff2"/>
      </w:pPr>
      <w:r w:rsidRPr="00CA4934">
        <w:t>понимать взаимосвязь между типом жилищ и типом хозяйственной деятельности;</w:t>
      </w:r>
    </w:p>
    <w:p w14:paraId="3A2C3984" w14:textId="77777777" w:rsidR="00450D2D" w:rsidRPr="00CA4934" w:rsidRDefault="00450D2D" w:rsidP="00B9272C">
      <w:pPr>
        <w:pStyle w:val="aff2"/>
      </w:pPr>
      <w:r w:rsidRPr="00CA4934">
        <w:t>осознавать и уметь охарактеризовать связь между уровнем нау</w:t>
      </w:r>
      <w:r w:rsidRPr="00CA4934">
        <w:t>ч</w:t>
      </w:r>
      <w:r w:rsidRPr="00CA4934">
        <w:t>но-технического развития и типами жилищ;</w:t>
      </w:r>
    </w:p>
    <w:p w14:paraId="4DA75033" w14:textId="77777777" w:rsidR="00450D2D" w:rsidRPr="00CA4934" w:rsidRDefault="00450D2D" w:rsidP="00B9272C">
      <w:pPr>
        <w:pStyle w:val="aff2"/>
      </w:pPr>
      <w:r w:rsidRPr="00CA4934">
        <w:t>осознавать и уметь объяснять взаимосвязь между особенностями а</w:t>
      </w:r>
      <w:r w:rsidRPr="00CA4934">
        <w:t>р</w:t>
      </w:r>
      <w:r w:rsidRPr="00CA4934">
        <w:t xml:space="preserve">хитектуры и духовно-нравственными ценностями народов России; </w:t>
      </w:r>
    </w:p>
    <w:p w14:paraId="26BC86CD" w14:textId="77777777" w:rsidR="00450D2D" w:rsidRPr="00CA4934" w:rsidRDefault="00450D2D" w:rsidP="00B9272C">
      <w:pPr>
        <w:pStyle w:val="aff2"/>
      </w:pPr>
      <w:r w:rsidRPr="00CA4934">
        <w:t>устанавливать связь между историей памятника и историей края, х</w:t>
      </w:r>
      <w:r w:rsidRPr="00CA4934">
        <w:t>а</w:t>
      </w:r>
      <w:r w:rsidRPr="00CA4934">
        <w:t>рактеризовать памятники истории и культуры;</w:t>
      </w:r>
    </w:p>
    <w:p w14:paraId="298C2AE2" w14:textId="77777777" w:rsidR="00450D2D" w:rsidRPr="00CA4934" w:rsidRDefault="00450D2D" w:rsidP="00B9272C">
      <w:pPr>
        <w:pStyle w:val="aff2"/>
      </w:pPr>
      <w:r w:rsidRPr="00CA4934">
        <w:t>иметь представление о нравственном и научном смысле краеведч</w:t>
      </w:r>
      <w:r w:rsidRPr="00CA4934">
        <w:t>е</w:t>
      </w:r>
      <w:r w:rsidRPr="00CA4934">
        <w:t>ской работы.</w:t>
      </w:r>
    </w:p>
    <w:p w14:paraId="0155F3BA" w14:textId="77777777" w:rsidR="00450D2D" w:rsidRPr="00CA4934" w:rsidRDefault="00450D2D" w:rsidP="00B9272C">
      <w:pPr>
        <w:pStyle w:val="aff2"/>
      </w:pPr>
      <w:r w:rsidRPr="00CA4934">
        <w:t>Тема 27. Музыкальная культура народов России.</w:t>
      </w:r>
    </w:p>
    <w:p w14:paraId="5973CEF5" w14:textId="77777777" w:rsidR="00450D2D" w:rsidRPr="00CA4934" w:rsidRDefault="00450D2D" w:rsidP="00B9272C">
      <w:pPr>
        <w:pStyle w:val="aff2"/>
      </w:pPr>
      <w:r w:rsidRPr="00CA4934">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14:paraId="4AD7632C" w14:textId="77777777" w:rsidR="00450D2D" w:rsidRPr="00CA4934" w:rsidRDefault="00450D2D" w:rsidP="00B9272C">
      <w:pPr>
        <w:pStyle w:val="aff2"/>
      </w:pPr>
      <w:r w:rsidRPr="00CA4934">
        <w:t>обосновывать и доказывать важность музыки как культурного явл</w:t>
      </w:r>
      <w:r w:rsidRPr="00CA4934">
        <w:t>е</w:t>
      </w:r>
      <w:r w:rsidRPr="00CA4934">
        <w:t>ния, как формы трансляции культурных ценностей;</w:t>
      </w:r>
    </w:p>
    <w:p w14:paraId="44046FF1" w14:textId="77777777" w:rsidR="00450D2D" w:rsidRPr="00CA4934" w:rsidRDefault="00450D2D" w:rsidP="00B9272C">
      <w:pPr>
        <w:pStyle w:val="aff2"/>
      </w:pPr>
      <w:r w:rsidRPr="00CA4934">
        <w:t>находить и обозначать средства выражения морального и нравстве</w:t>
      </w:r>
      <w:r w:rsidRPr="00CA4934">
        <w:t>н</w:t>
      </w:r>
      <w:r w:rsidRPr="00CA4934">
        <w:t>ного смысла музыкальных произведений;</w:t>
      </w:r>
    </w:p>
    <w:p w14:paraId="79474C09" w14:textId="77777777" w:rsidR="00450D2D" w:rsidRPr="00CA4934" w:rsidRDefault="00450D2D" w:rsidP="00B9272C">
      <w:pPr>
        <w:pStyle w:val="aff2"/>
      </w:pPr>
      <w:r w:rsidRPr="00CA4934">
        <w:t>знать основные темы музыкального творчества народов России, народные инструменты.</w:t>
      </w:r>
    </w:p>
    <w:p w14:paraId="3F3CED28" w14:textId="77777777" w:rsidR="00450D2D" w:rsidRPr="00CA4934" w:rsidRDefault="00450D2D" w:rsidP="00B9272C">
      <w:pPr>
        <w:pStyle w:val="aff2"/>
      </w:pPr>
      <w:r w:rsidRPr="00CA4934">
        <w:t>Тема 28. Изобразительное искусство народов России.</w:t>
      </w:r>
    </w:p>
    <w:p w14:paraId="1F62E2FD" w14:textId="77777777" w:rsidR="00450D2D" w:rsidRPr="00CA4934" w:rsidRDefault="00450D2D" w:rsidP="00B9272C">
      <w:pPr>
        <w:pStyle w:val="aff2"/>
      </w:pPr>
      <w:r w:rsidRPr="00CA4934">
        <w:t>Знать и понимать отличия изобразительного искусства от других в</w:t>
      </w:r>
      <w:r w:rsidRPr="00CA4934">
        <w:t>и</w:t>
      </w:r>
      <w:r w:rsidRPr="00CA4934">
        <w:t>дов художественного творчества, рассказывать об особенностях и в</w:t>
      </w:r>
      <w:r w:rsidRPr="00CA4934">
        <w:t>ы</w:t>
      </w:r>
      <w:r w:rsidRPr="00CA4934">
        <w:t>разительных средствах изобразительного искусства;</w:t>
      </w:r>
    </w:p>
    <w:p w14:paraId="2FAAB404" w14:textId="77777777" w:rsidR="00450D2D" w:rsidRPr="00CA4934" w:rsidRDefault="00450D2D" w:rsidP="00B9272C">
      <w:pPr>
        <w:pStyle w:val="aff2"/>
      </w:pPr>
      <w:r w:rsidRPr="00CA4934">
        <w:t>уметь объяснить, что такое скульптура, живопись, графика, фоль</w:t>
      </w:r>
      <w:r w:rsidRPr="00CA4934">
        <w:t>к</w:t>
      </w:r>
      <w:r w:rsidRPr="00CA4934">
        <w:t>лорные орнаменты;</w:t>
      </w:r>
    </w:p>
    <w:p w14:paraId="42C8C875" w14:textId="77777777" w:rsidR="00450D2D" w:rsidRPr="00CA4934" w:rsidRDefault="00450D2D" w:rsidP="00B9272C">
      <w:pPr>
        <w:pStyle w:val="aff2"/>
      </w:pPr>
      <w:r w:rsidRPr="00CA4934">
        <w:t>обосновывать и доказывать важность изобразительного искусства как культурного явления, как формы трансляции культурных ценностей;</w:t>
      </w:r>
    </w:p>
    <w:p w14:paraId="2BBF0387" w14:textId="77777777" w:rsidR="00450D2D" w:rsidRPr="00CA4934" w:rsidRDefault="00450D2D" w:rsidP="00B9272C">
      <w:pPr>
        <w:pStyle w:val="aff2"/>
      </w:pPr>
      <w:r w:rsidRPr="00CA4934">
        <w:lastRenderedPageBreak/>
        <w:t>находить и обозначать средства выражения морального и нравстве</w:t>
      </w:r>
      <w:r w:rsidRPr="00CA4934">
        <w:t>н</w:t>
      </w:r>
      <w:r w:rsidRPr="00CA4934">
        <w:t>ного смысла изобразительного искусства;</w:t>
      </w:r>
    </w:p>
    <w:p w14:paraId="59F70F68" w14:textId="77777777" w:rsidR="00450D2D" w:rsidRPr="00CA4934" w:rsidRDefault="00450D2D" w:rsidP="00B9272C">
      <w:pPr>
        <w:pStyle w:val="aff2"/>
      </w:pPr>
      <w:r w:rsidRPr="00CA4934">
        <w:t>знать основные темы изобразительного искусства народов России.</w:t>
      </w:r>
    </w:p>
    <w:p w14:paraId="7616FFEA" w14:textId="77777777" w:rsidR="00450D2D" w:rsidRPr="00CA4934" w:rsidRDefault="00450D2D" w:rsidP="00B9272C">
      <w:pPr>
        <w:pStyle w:val="aff2"/>
      </w:pPr>
      <w:r w:rsidRPr="00CA4934">
        <w:t>Тема 29. Фольклор и литература народов России.</w:t>
      </w:r>
    </w:p>
    <w:p w14:paraId="6B64ACDD" w14:textId="77777777" w:rsidR="00450D2D" w:rsidRPr="00CA4934" w:rsidRDefault="00450D2D" w:rsidP="00B9272C">
      <w:pPr>
        <w:pStyle w:val="aff2"/>
      </w:pPr>
      <w:r w:rsidRPr="00CA4934">
        <w:t>Знать и понимать, что такое пословицы и поговорки, обосновывать важность и нужность этих языковых выразительных средств;</w:t>
      </w:r>
    </w:p>
    <w:p w14:paraId="10489A0B" w14:textId="77777777" w:rsidR="00450D2D" w:rsidRPr="00CA4934" w:rsidRDefault="00450D2D" w:rsidP="00B9272C">
      <w:pPr>
        <w:pStyle w:val="aff2"/>
      </w:pPr>
      <w:r w:rsidRPr="00CA4934">
        <w:t>понимать и объяснять, что такое эпос, миф, сказка, былина, песня;</w:t>
      </w:r>
    </w:p>
    <w:p w14:paraId="4C4A3FEF" w14:textId="77777777" w:rsidR="00450D2D" w:rsidRPr="00CA4934" w:rsidRDefault="00450D2D" w:rsidP="00B9272C">
      <w:pPr>
        <w:pStyle w:val="aff2"/>
      </w:pPr>
      <w:r w:rsidRPr="00CA4934">
        <w:t>воспринимать и объяснять на примерах важность понимания фоль</w:t>
      </w:r>
      <w:r w:rsidRPr="00CA4934">
        <w:t>к</w:t>
      </w:r>
      <w:r w:rsidRPr="00CA4934">
        <w:t>лора как отражения истории народа и его ценностей, морали и нра</w:t>
      </w:r>
      <w:r w:rsidRPr="00CA4934">
        <w:t>в</w:t>
      </w:r>
      <w:r w:rsidRPr="00CA4934">
        <w:t>ственности;</w:t>
      </w:r>
    </w:p>
    <w:p w14:paraId="5783868B" w14:textId="77777777" w:rsidR="00450D2D" w:rsidRPr="00CA4934" w:rsidRDefault="00450D2D" w:rsidP="00B9272C">
      <w:pPr>
        <w:pStyle w:val="aff2"/>
      </w:pPr>
      <w:r w:rsidRPr="00CA4934">
        <w:t>знать, что такое национальная литература и каковы её выразительные средства;</w:t>
      </w:r>
    </w:p>
    <w:p w14:paraId="6BCD70B7" w14:textId="77777777" w:rsidR="00450D2D" w:rsidRPr="00CA4934" w:rsidRDefault="00450D2D" w:rsidP="00B9272C">
      <w:pPr>
        <w:pStyle w:val="aff2"/>
      </w:pPr>
      <w:r w:rsidRPr="00CA4934">
        <w:t>оценивать морально-нравственный потенциал национальной литер</w:t>
      </w:r>
      <w:r w:rsidRPr="00CA4934">
        <w:t>а</w:t>
      </w:r>
      <w:r w:rsidRPr="00CA4934">
        <w:t xml:space="preserve">туры. </w:t>
      </w:r>
    </w:p>
    <w:p w14:paraId="4369FDBD" w14:textId="77777777" w:rsidR="00450D2D" w:rsidRPr="00CA4934" w:rsidRDefault="00450D2D" w:rsidP="00B9272C">
      <w:pPr>
        <w:pStyle w:val="aff2"/>
      </w:pPr>
      <w:r w:rsidRPr="00CA4934">
        <w:t>Тема 30. Бытовые традиции народов России: пища, одежда, дом.</w:t>
      </w:r>
    </w:p>
    <w:p w14:paraId="54380CA8" w14:textId="77777777" w:rsidR="00450D2D" w:rsidRPr="00CA4934" w:rsidRDefault="00450D2D" w:rsidP="00B9272C">
      <w:pPr>
        <w:pStyle w:val="aff2"/>
      </w:pPr>
      <w:r w:rsidRPr="00CA4934">
        <w:t>Знать и уметь объяснить взаимосвязь между бытом и природными условиями проживания народа на примерах из истории и культуры св</w:t>
      </w:r>
      <w:r w:rsidRPr="00CA4934">
        <w:t>о</w:t>
      </w:r>
      <w:r w:rsidRPr="00CA4934">
        <w:t>его региона;</w:t>
      </w:r>
    </w:p>
    <w:p w14:paraId="054A7070" w14:textId="77777777" w:rsidR="00450D2D" w:rsidRPr="00CA4934" w:rsidRDefault="00450D2D" w:rsidP="00B9272C">
      <w:pPr>
        <w:pStyle w:val="aff2"/>
      </w:pPr>
      <w:r w:rsidRPr="00CA4934">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14:paraId="13C81F47" w14:textId="77777777" w:rsidR="00450D2D" w:rsidRPr="00CA4934" w:rsidRDefault="00450D2D" w:rsidP="00B9272C">
      <w:pPr>
        <w:pStyle w:val="aff2"/>
      </w:pPr>
      <w:r w:rsidRPr="00CA4934">
        <w:t>уметь оценивать и устанавливать границы и приоритеты взаимоде</w:t>
      </w:r>
      <w:r w:rsidRPr="00CA4934">
        <w:t>й</w:t>
      </w:r>
      <w:r w:rsidRPr="00CA4934">
        <w:t>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14:paraId="7F64AF2C" w14:textId="77777777" w:rsidR="00450D2D" w:rsidRPr="00CA4934" w:rsidRDefault="00450D2D" w:rsidP="00B9272C">
      <w:pPr>
        <w:pStyle w:val="aff2"/>
      </w:pPr>
      <w:r w:rsidRPr="00CA4934">
        <w:t>понимать и уметь показывать на примерах значение таких ценностей, как взаимопомощь, сострадание, милосердие, любовь, дружба, колле</w:t>
      </w:r>
      <w:r w:rsidRPr="00CA4934">
        <w:t>к</w:t>
      </w:r>
      <w:r w:rsidRPr="00CA4934">
        <w:t>тивизм, патриотизм, любовь к близким через бытовые традиции народов своего края.</w:t>
      </w:r>
    </w:p>
    <w:p w14:paraId="54A116A8" w14:textId="77777777" w:rsidR="00450D2D" w:rsidRPr="00CA4934" w:rsidRDefault="00450D2D" w:rsidP="00B9272C">
      <w:pPr>
        <w:pStyle w:val="aff2"/>
      </w:pPr>
      <w:r w:rsidRPr="00CA4934">
        <w:t>Тема 31. Культурная карта России (практическое занятие).</w:t>
      </w:r>
    </w:p>
    <w:p w14:paraId="42EF059F" w14:textId="77777777" w:rsidR="00450D2D" w:rsidRPr="00CA4934" w:rsidRDefault="00450D2D" w:rsidP="00B9272C">
      <w:pPr>
        <w:pStyle w:val="aff2"/>
      </w:pPr>
      <w:r w:rsidRPr="00CA4934">
        <w:t>Знать и уметь объяснить отличия культурной географии от физич</w:t>
      </w:r>
      <w:r w:rsidRPr="00CA4934">
        <w:t>е</w:t>
      </w:r>
      <w:r w:rsidRPr="00CA4934">
        <w:t>ской и политической географии;</w:t>
      </w:r>
    </w:p>
    <w:p w14:paraId="66B76F63" w14:textId="77777777" w:rsidR="00450D2D" w:rsidRPr="00CA4934" w:rsidRDefault="00450D2D" w:rsidP="00B9272C">
      <w:pPr>
        <w:pStyle w:val="aff2"/>
      </w:pPr>
      <w:r w:rsidRPr="00CA4934">
        <w:t>понимать, что такое культурная карта народов России;</w:t>
      </w:r>
    </w:p>
    <w:p w14:paraId="263925DF" w14:textId="77777777" w:rsidR="00450D2D" w:rsidRPr="00CA4934" w:rsidRDefault="00450D2D" w:rsidP="00B9272C">
      <w:pPr>
        <w:pStyle w:val="aff2"/>
      </w:pPr>
      <w:r w:rsidRPr="00CA4934">
        <w:t>описывать отдельные области культурной карты в соответствии с их особенностями.</w:t>
      </w:r>
    </w:p>
    <w:p w14:paraId="796EADFB" w14:textId="77777777" w:rsidR="00450D2D" w:rsidRPr="00CA4934" w:rsidRDefault="00450D2D" w:rsidP="00B9272C">
      <w:pPr>
        <w:pStyle w:val="aff2"/>
      </w:pPr>
      <w:r w:rsidRPr="00CA4934">
        <w:t>Тема 32. Единство страны – залог будущего России.</w:t>
      </w:r>
    </w:p>
    <w:p w14:paraId="26156B73" w14:textId="77777777" w:rsidR="00450D2D" w:rsidRPr="00CA4934" w:rsidRDefault="00450D2D" w:rsidP="00B9272C">
      <w:pPr>
        <w:pStyle w:val="aff2"/>
      </w:pPr>
      <w:r w:rsidRPr="00CA4934">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14:paraId="1EC7D898" w14:textId="77777777" w:rsidR="00450D2D" w:rsidRPr="00CA4934" w:rsidRDefault="00450D2D" w:rsidP="00B9272C">
      <w:pPr>
        <w:pStyle w:val="aff2"/>
      </w:pPr>
      <w:r w:rsidRPr="00CA4934">
        <w:t>понимать и доказывать важность и преимущества этого единства п</w:t>
      </w:r>
      <w:r w:rsidRPr="00CA4934">
        <w:t>е</w:t>
      </w:r>
      <w:r w:rsidRPr="00CA4934">
        <w:t>ред требованиями национального самоопределения отдельных этносов.</w:t>
      </w:r>
    </w:p>
    <w:p w14:paraId="73CD136F" w14:textId="1F4BD40C" w:rsidR="00450D2D" w:rsidRPr="00CA4934" w:rsidRDefault="00450D2D" w:rsidP="00B9272C">
      <w:pPr>
        <w:pStyle w:val="aff2"/>
      </w:pPr>
      <w:r w:rsidRPr="00C21D7E">
        <w:rPr>
          <w:b/>
          <w:bCs/>
        </w:rPr>
        <w:t>К концу обучения в 6 классе обучающийся</w:t>
      </w:r>
      <w:r w:rsidRPr="00CA4934">
        <w:t xml:space="preserve"> получит следующие предметные результаты по отдельным темам программы по ОДНКНР.</w:t>
      </w:r>
    </w:p>
    <w:p w14:paraId="1D6F8FD3" w14:textId="77777777" w:rsidR="00450D2D" w:rsidRPr="00CA4934" w:rsidRDefault="00450D2D" w:rsidP="00B9272C">
      <w:pPr>
        <w:pStyle w:val="aff2"/>
      </w:pPr>
      <w:r w:rsidRPr="00CA4934">
        <w:t>Тематический блок 1. «Культура как социальность».</w:t>
      </w:r>
    </w:p>
    <w:p w14:paraId="5BED46ED" w14:textId="77777777" w:rsidR="00450D2D" w:rsidRPr="00CA4934" w:rsidRDefault="00450D2D" w:rsidP="00B9272C">
      <w:pPr>
        <w:pStyle w:val="aff2"/>
      </w:pPr>
      <w:r w:rsidRPr="00CA4934">
        <w:lastRenderedPageBreak/>
        <w:t>Тема 1. Мир культуры: его структура.</w:t>
      </w:r>
    </w:p>
    <w:p w14:paraId="38C6D18F" w14:textId="77777777" w:rsidR="00450D2D" w:rsidRPr="00CA4934" w:rsidRDefault="00450D2D" w:rsidP="00B9272C">
      <w:pPr>
        <w:pStyle w:val="aff2"/>
      </w:pPr>
      <w:r w:rsidRPr="00CA4934">
        <w:t>Знать и уметь объяснить структуру культуры как социального явл</w:t>
      </w:r>
      <w:r w:rsidRPr="00CA4934">
        <w:t>е</w:t>
      </w:r>
      <w:r w:rsidRPr="00CA4934">
        <w:t>ния;</w:t>
      </w:r>
    </w:p>
    <w:p w14:paraId="3E621E29" w14:textId="77777777" w:rsidR="00450D2D" w:rsidRPr="00CA4934" w:rsidRDefault="00450D2D" w:rsidP="00B9272C">
      <w:pPr>
        <w:pStyle w:val="aff2"/>
      </w:pPr>
      <w:r w:rsidRPr="00CA4934">
        <w:t>понимать специфику социальных явлений, их ключевые отличия от природных явлений;</w:t>
      </w:r>
    </w:p>
    <w:p w14:paraId="552BE21C" w14:textId="77777777" w:rsidR="00450D2D" w:rsidRPr="00CA4934" w:rsidRDefault="00450D2D" w:rsidP="00B9272C">
      <w:pPr>
        <w:pStyle w:val="aff2"/>
      </w:pPr>
      <w:r w:rsidRPr="00CA4934">
        <w:t>уметь доказывать связь между этапом развития материальной кул</w:t>
      </w:r>
      <w:r w:rsidRPr="00CA4934">
        <w:t>ь</w:t>
      </w:r>
      <w:r w:rsidRPr="00CA4934">
        <w:t>туры и социальной структурой общества, их взаимосвязь с духо</w:t>
      </w:r>
      <w:r w:rsidRPr="00CA4934">
        <w:t>в</w:t>
      </w:r>
      <w:r w:rsidRPr="00CA4934">
        <w:t>но-нравственным состоянием общества;</w:t>
      </w:r>
    </w:p>
    <w:p w14:paraId="0F8E3680" w14:textId="77777777" w:rsidR="00450D2D" w:rsidRPr="00CA4934" w:rsidRDefault="00450D2D" w:rsidP="00B9272C">
      <w:pPr>
        <w:pStyle w:val="aff2"/>
      </w:pPr>
      <w:r w:rsidRPr="00CA4934">
        <w:t>понимать зависимость социальных процессов от культу</w:t>
      </w:r>
      <w:r w:rsidRPr="00CA4934">
        <w:t>р</w:t>
      </w:r>
      <w:r w:rsidRPr="00CA4934">
        <w:t xml:space="preserve">но-исторических процессов; </w:t>
      </w:r>
    </w:p>
    <w:p w14:paraId="5DCD764F" w14:textId="77777777" w:rsidR="00450D2D" w:rsidRPr="00CA4934" w:rsidRDefault="00450D2D" w:rsidP="00B9272C">
      <w:pPr>
        <w:pStyle w:val="aff2"/>
      </w:pPr>
      <w:r w:rsidRPr="00CA4934">
        <w:t>уметь объяснить взаимосвязь между научно-техническим прогрессом и этапами развития социума.</w:t>
      </w:r>
    </w:p>
    <w:p w14:paraId="2E409C2D" w14:textId="77777777" w:rsidR="00450D2D" w:rsidRPr="00CA4934" w:rsidRDefault="00450D2D" w:rsidP="00B9272C">
      <w:pPr>
        <w:pStyle w:val="aff2"/>
      </w:pPr>
      <w:r w:rsidRPr="00CA4934">
        <w:t>Тема 2. Культура России: многообразие регионов.</w:t>
      </w:r>
    </w:p>
    <w:p w14:paraId="7FB43E44" w14:textId="77777777" w:rsidR="00450D2D" w:rsidRPr="00CA4934" w:rsidRDefault="00450D2D" w:rsidP="00B9272C">
      <w:pPr>
        <w:pStyle w:val="aff2"/>
      </w:pPr>
      <w:r w:rsidRPr="00CA4934">
        <w:t>Характеризовать административно-территориальное деление России;</w:t>
      </w:r>
    </w:p>
    <w:p w14:paraId="40C5A154" w14:textId="77777777" w:rsidR="00450D2D" w:rsidRPr="00CA4934" w:rsidRDefault="00450D2D" w:rsidP="00B9272C">
      <w:pPr>
        <w:pStyle w:val="aff2"/>
      </w:pPr>
      <w:r w:rsidRPr="00CA4934">
        <w:t>знать количество регионов, различать субъекты и федеральные окр</w:t>
      </w:r>
      <w:r w:rsidRPr="00CA4934">
        <w:t>у</w:t>
      </w:r>
      <w:r w:rsidRPr="00CA4934">
        <w:t>га, уметь показать их на административной карте России;</w:t>
      </w:r>
    </w:p>
    <w:p w14:paraId="78CAD945" w14:textId="77777777" w:rsidR="00450D2D" w:rsidRPr="00CA4934" w:rsidRDefault="00450D2D" w:rsidP="00B9272C">
      <w:pPr>
        <w:pStyle w:val="aff2"/>
      </w:pPr>
      <w:r w:rsidRPr="00CA4934">
        <w:t>понимать и уметь объяснить необходимость федеративного устро</w:t>
      </w:r>
      <w:r w:rsidRPr="00CA4934">
        <w:t>й</w:t>
      </w:r>
      <w:r w:rsidRPr="00CA4934">
        <w:t>ства в полиэтничном государстве, важность сохранения исторической памяти отдельных этносов;</w:t>
      </w:r>
    </w:p>
    <w:p w14:paraId="18FE3064" w14:textId="77777777" w:rsidR="00450D2D" w:rsidRPr="00CA4934" w:rsidRDefault="00450D2D" w:rsidP="00B9272C">
      <w:pPr>
        <w:pStyle w:val="aff2"/>
      </w:pPr>
      <w:r w:rsidRPr="00CA4934">
        <w:t>объяснять принцип равенства прав каждого человека, вне зависимости от его принадлежности к тому или иному народу;</w:t>
      </w:r>
    </w:p>
    <w:p w14:paraId="6A933DA0" w14:textId="77777777" w:rsidR="00450D2D" w:rsidRPr="00CA4934" w:rsidRDefault="00450D2D" w:rsidP="00B9272C">
      <w:pPr>
        <w:pStyle w:val="aff2"/>
      </w:pPr>
      <w:r w:rsidRPr="00CA4934">
        <w:t>понимать ценность многообразия культурных укладов народов Ро</w:t>
      </w:r>
      <w:r w:rsidRPr="00CA4934">
        <w:t>с</w:t>
      </w:r>
      <w:r w:rsidRPr="00CA4934">
        <w:t>сийской Федерации;</w:t>
      </w:r>
    </w:p>
    <w:p w14:paraId="2DB0000A" w14:textId="77777777" w:rsidR="00450D2D" w:rsidRPr="00CA4934" w:rsidRDefault="00450D2D" w:rsidP="00B9272C">
      <w:pPr>
        <w:pStyle w:val="aff2"/>
      </w:pPr>
      <w:r w:rsidRPr="00CA4934">
        <w:t>демонстрировать готовность к сохранению межнационального и межрелигиозного согласия в России;</w:t>
      </w:r>
    </w:p>
    <w:p w14:paraId="53FE3C19" w14:textId="77777777" w:rsidR="00450D2D" w:rsidRPr="00CA4934" w:rsidRDefault="00450D2D" w:rsidP="00B9272C">
      <w:pPr>
        <w:pStyle w:val="aff2"/>
      </w:pPr>
      <w:r w:rsidRPr="00CA4934">
        <w:t>характеризовать духовную культуру всех народов России как общее достояние и богатство нашей многонациональной Родины.</w:t>
      </w:r>
    </w:p>
    <w:p w14:paraId="5B547B53" w14:textId="77777777" w:rsidR="00450D2D" w:rsidRPr="00CA4934" w:rsidRDefault="00450D2D" w:rsidP="00B9272C">
      <w:pPr>
        <w:pStyle w:val="aff2"/>
      </w:pPr>
      <w:r w:rsidRPr="00CA4934">
        <w:t>Тема 3. История быта как история культуры.</w:t>
      </w:r>
    </w:p>
    <w:p w14:paraId="530BFCBD" w14:textId="77777777" w:rsidR="00450D2D" w:rsidRPr="00CA4934" w:rsidRDefault="00450D2D" w:rsidP="00B9272C">
      <w:pPr>
        <w:pStyle w:val="aff2"/>
      </w:pPr>
      <w:r w:rsidRPr="00CA4934">
        <w:t>Понимать смысл понятия «домашнее хозяйство» и характеризовать его типы;</w:t>
      </w:r>
    </w:p>
    <w:p w14:paraId="0DEBB37B" w14:textId="77777777" w:rsidR="00450D2D" w:rsidRPr="00CA4934" w:rsidRDefault="00450D2D" w:rsidP="00B9272C">
      <w:pPr>
        <w:pStyle w:val="aff2"/>
      </w:pPr>
      <w:r w:rsidRPr="00CA4934">
        <w:t>понимать взаимосвязь между хозяйственной деятельностью народов России и особенностями исторического периода;</w:t>
      </w:r>
    </w:p>
    <w:p w14:paraId="265140D7" w14:textId="77777777" w:rsidR="00450D2D" w:rsidRPr="00CA4934" w:rsidRDefault="00450D2D" w:rsidP="00B9272C">
      <w:pPr>
        <w:pStyle w:val="aff2"/>
      </w:pPr>
      <w:r w:rsidRPr="00CA4934">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14:paraId="163132B4" w14:textId="77777777" w:rsidR="00450D2D" w:rsidRPr="00CA4934" w:rsidRDefault="00450D2D" w:rsidP="00B9272C">
      <w:pPr>
        <w:pStyle w:val="aff2"/>
      </w:pPr>
      <w:r w:rsidRPr="00CA4934">
        <w:t>Тема 4. Прогресс: технический и социальный.</w:t>
      </w:r>
    </w:p>
    <w:p w14:paraId="7872D883" w14:textId="77777777" w:rsidR="00450D2D" w:rsidRPr="00CA4934" w:rsidRDefault="00450D2D" w:rsidP="00B9272C">
      <w:pPr>
        <w:pStyle w:val="aff2"/>
      </w:pPr>
      <w:r w:rsidRPr="00CA4934">
        <w:t>Знать, что такое труд, производительность труда и разделение труда, характеризовать их роль и значение в истории и современном обществе;</w:t>
      </w:r>
    </w:p>
    <w:p w14:paraId="68E91179" w14:textId="77777777" w:rsidR="00450D2D" w:rsidRPr="00CA4934" w:rsidRDefault="00450D2D" w:rsidP="00B9272C">
      <w:pPr>
        <w:pStyle w:val="aff2"/>
      </w:pPr>
      <w:r w:rsidRPr="00CA4934">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14:paraId="505040C6" w14:textId="77777777" w:rsidR="00450D2D" w:rsidRPr="00CA4934" w:rsidRDefault="00450D2D" w:rsidP="00B9272C">
      <w:pPr>
        <w:pStyle w:val="aff2"/>
      </w:pPr>
      <w:r w:rsidRPr="00CA4934">
        <w:t>демонстрировать понимание роли обслуживающего труда, его соц</w:t>
      </w:r>
      <w:r w:rsidRPr="00CA4934">
        <w:t>и</w:t>
      </w:r>
      <w:r w:rsidRPr="00CA4934">
        <w:t>альной и духовно-нравственной важности;</w:t>
      </w:r>
    </w:p>
    <w:p w14:paraId="31D1C266" w14:textId="77777777" w:rsidR="00450D2D" w:rsidRPr="00CA4934" w:rsidRDefault="00450D2D" w:rsidP="00B9272C">
      <w:pPr>
        <w:pStyle w:val="aff2"/>
      </w:pPr>
      <w:r w:rsidRPr="00CA4934">
        <w:lastRenderedPageBreak/>
        <w:t>понимать взаимосвязи между механизацией домашнего труда и и</w:t>
      </w:r>
      <w:r w:rsidRPr="00CA4934">
        <w:t>з</w:t>
      </w:r>
      <w:r w:rsidRPr="00CA4934">
        <w:t>менениями социальных взаимосвязей в обществе;</w:t>
      </w:r>
    </w:p>
    <w:p w14:paraId="571B8E0F" w14:textId="77777777" w:rsidR="00450D2D" w:rsidRPr="00CA4934" w:rsidRDefault="00450D2D" w:rsidP="00B9272C">
      <w:pPr>
        <w:pStyle w:val="aff2"/>
      </w:pPr>
      <w:r w:rsidRPr="00CA4934">
        <w:t>осознавать и обосновывать влияние технологий на культуру и це</w:t>
      </w:r>
      <w:r w:rsidRPr="00CA4934">
        <w:t>н</w:t>
      </w:r>
      <w:r w:rsidRPr="00CA4934">
        <w:t xml:space="preserve">ности общества. </w:t>
      </w:r>
    </w:p>
    <w:p w14:paraId="5725A878" w14:textId="77777777" w:rsidR="00450D2D" w:rsidRPr="00CA4934" w:rsidRDefault="00450D2D" w:rsidP="00B9272C">
      <w:pPr>
        <w:pStyle w:val="aff2"/>
      </w:pPr>
      <w:r w:rsidRPr="00CA4934">
        <w:t>Тема 5. Образование в культуре народов России.</w:t>
      </w:r>
    </w:p>
    <w:p w14:paraId="5ABCE752" w14:textId="77777777" w:rsidR="00450D2D" w:rsidRPr="00CA4934" w:rsidRDefault="00450D2D" w:rsidP="00B9272C">
      <w:pPr>
        <w:pStyle w:val="aff2"/>
      </w:pPr>
      <w:r w:rsidRPr="00CA4934">
        <w:t>Иметь представление об истории образования и его роли в обществе на различных этапах его развития;</w:t>
      </w:r>
    </w:p>
    <w:p w14:paraId="1C032BED" w14:textId="77777777" w:rsidR="00450D2D" w:rsidRPr="00CA4934" w:rsidRDefault="00450D2D" w:rsidP="00B9272C">
      <w:pPr>
        <w:pStyle w:val="aff2"/>
      </w:pPr>
      <w:r w:rsidRPr="00CA4934">
        <w:t>понимать и обосновывать роль ценностей в обществе, их зависимость от процесса познания;</w:t>
      </w:r>
    </w:p>
    <w:p w14:paraId="40B8F598" w14:textId="77777777" w:rsidR="00450D2D" w:rsidRPr="00CA4934" w:rsidRDefault="00450D2D" w:rsidP="00B9272C">
      <w:pPr>
        <w:pStyle w:val="aff2"/>
      </w:pPr>
      <w:r w:rsidRPr="00CA4934">
        <w:t>понимать специфику каждого уровня образования, её роль в совр</w:t>
      </w:r>
      <w:r w:rsidRPr="00CA4934">
        <w:t>е</w:t>
      </w:r>
      <w:r w:rsidRPr="00CA4934">
        <w:t>менных общественных процессах;</w:t>
      </w:r>
    </w:p>
    <w:p w14:paraId="12B2A189" w14:textId="77777777" w:rsidR="00450D2D" w:rsidRPr="00CA4934" w:rsidRDefault="00450D2D" w:rsidP="00B9272C">
      <w:pPr>
        <w:pStyle w:val="aff2"/>
      </w:pPr>
      <w:r w:rsidRPr="00CA4934">
        <w:t>обосновывать важность образования в современном мире и ценность знания;</w:t>
      </w:r>
    </w:p>
    <w:p w14:paraId="69EBCC06" w14:textId="77777777" w:rsidR="00450D2D" w:rsidRPr="00CA4934" w:rsidRDefault="00450D2D" w:rsidP="00B9272C">
      <w:pPr>
        <w:pStyle w:val="aff2"/>
      </w:pPr>
      <w:r w:rsidRPr="00CA4934">
        <w:t>характеризовать образование как часть процесса формирования д</w:t>
      </w:r>
      <w:r w:rsidRPr="00CA4934">
        <w:t>у</w:t>
      </w:r>
      <w:r w:rsidRPr="00CA4934">
        <w:t>ховно-нравственных ориентиров человека.</w:t>
      </w:r>
    </w:p>
    <w:p w14:paraId="15FEF86B" w14:textId="77777777" w:rsidR="00450D2D" w:rsidRPr="00CA4934" w:rsidRDefault="00450D2D" w:rsidP="00B9272C">
      <w:pPr>
        <w:pStyle w:val="aff2"/>
      </w:pPr>
      <w:r w:rsidRPr="00CA4934">
        <w:t>Тема 6. Права и обязанности человека.</w:t>
      </w:r>
    </w:p>
    <w:p w14:paraId="718CEC79" w14:textId="77777777" w:rsidR="00450D2D" w:rsidRPr="00CA4934" w:rsidRDefault="00450D2D" w:rsidP="00B9272C">
      <w:pPr>
        <w:pStyle w:val="aff2"/>
      </w:pPr>
      <w:r w:rsidRPr="00CA4934">
        <w:t>Знать термины «права человека», «естественные права человека», «правовая культура»;</w:t>
      </w:r>
    </w:p>
    <w:p w14:paraId="4658C25C" w14:textId="77777777" w:rsidR="00450D2D" w:rsidRPr="00CA4934" w:rsidRDefault="00450D2D" w:rsidP="00B9272C">
      <w:pPr>
        <w:pStyle w:val="aff2"/>
      </w:pPr>
      <w:r w:rsidRPr="00CA4934">
        <w:t>характеризовать историю формирования комплекса понятий, св</w:t>
      </w:r>
      <w:r w:rsidRPr="00CA4934">
        <w:t>я</w:t>
      </w:r>
      <w:r w:rsidRPr="00CA4934">
        <w:t>занных с правами;</w:t>
      </w:r>
    </w:p>
    <w:p w14:paraId="56252C8C" w14:textId="77777777" w:rsidR="00450D2D" w:rsidRPr="00CA4934" w:rsidRDefault="00450D2D" w:rsidP="00B9272C">
      <w:pPr>
        <w:pStyle w:val="aff2"/>
      </w:pPr>
      <w:r w:rsidRPr="00CA4934">
        <w:t>понимать и обосновывать важность прав человека как привилегии и обязанности человека;</w:t>
      </w:r>
    </w:p>
    <w:p w14:paraId="6B2ACAA0" w14:textId="77777777" w:rsidR="00450D2D" w:rsidRPr="00CA4934" w:rsidRDefault="00450D2D" w:rsidP="00B9272C">
      <w:pPr>
        <w:pStyle w:val="aff2"/>
      </w:pPr>
      <w:r w:rsidRPr="00CA4934">
        <w:t>понимать необходимость соблюдения прав человека;</w:t>
      </w:r>
    </w:p>
    <w:p w14:paraId="63AC5F2C" w14:textId="77777777" w:rsidR="00450D2D" w:rsidRPr="00CA4934" w:rsidRDefault="00450D2D" w:rsidP="00B9272C">
      <w:pPr>
        <w:pStyle w:val="aff2"/>
      </w:pPr>
      <w:r w:rsidRPr="00CA4934">
        <w:t>понимать и уметь объяснить необходимость сохранения паритета между правами и обязанностями человека в обществе;</w:t>
      </w:r>
    </w:p>
    <w:p w14:paraId="66CC0F59" w14:textId="77777777" w:rsidR="00450D2D" w:rsidRPr="00CA4934" w:rsidRDefault="00450D2D" w:rsidP="00B9272C">
      <w:pPr>
        <w:pStyle w:val="aff2"/>
      </w:pPr>
      <w:r w:rsidRPr="00CA4934">
        <w:t>приводить примеры формирования правовой культуры из истории народов России.</w:t>
      </w:r>
    </w:p>
    <w:p w14:paraId="3D75A68B" w14:textId="77777777" w:rsidR="00450D2D" w:rsidRPr="00CA4934" w:rsidRDefault="00450D2D" w:rsidP="00B9272C">
      <w:pPr>
        <w:pStyle w:val="aff2"/>
      </w:pPr>
      <w:r w:rsidRPr="00CA4934">
        <w:t>Тема 7. Общество и религия: духовно-нравственное взаимодействие.</w:t>
      </w:r>
    </w:p>
    <w:p w14:paraId="6582FAD6" w14:textId="77777777" w:rsidR="00450D2D" w:rsidRPr="00CA4934" w:rsidRDefault="00450D2D" w:rsidP="00B9272C">
      <w:pPr>
        <w:pStyle w:val="aff2"/>
      </w:pPr>
      <w:r w:rsidRPr="00CA4934">
        <w:t>Знать и понимать смысл терминов «религия», «конфессия», «атеизм», «свободомыслие»;</w:t>
      </w:r>
    </w:p>
    <w:p w14:paraId="6CDDC380" w14:textId="77777777" w:rsidR="00450D2D" w:rsidRPr="00CA4934" w:rsidRDefault="00450D2D" w:rsidP="00B9272C">
      <w:pPr>
        <w:pStyle w:val="aff2"/>
      </w:pPr>
      <w:r w:rsidRPr="00CA4934">
        <w:t>характеризовать основные культурообразующие конфессии;</w:t>
      </w:r>
    </w:p>
    <w:p w14:paraId="12A1E496" w14:textId="77777777" w:rsidR="00450D2D" w:rsidRPr="00CA4934" w:rsidRDefault="00450D2D" w:rsidP="00B9272C">
      <w:pPr>
        <w:pStyle w:val="aff2"/>
      </w:pPr>
      <w:r w:rsidRPr="00CA4934">
        <w:t>знать и уметь объяснять роль религии в истории и на современном этапе общественного развития;</w:t>
      </w:r>
    </w:p>
    <w:p w14:paraId="67CB154C" w14:textId="77777777" w:rsidR="00450D2D" w:rsidRPr="00CA4934" w:rsidRDefault="00450D2D" w:rsidP="00B9272C">
      <w:pPr>
        <w:pStyle w:val="aff2"/>
      </w:pPr>
      <w:r w:rsidRPr="00CA4934">
        <w:t>понимать и обосновывать роль религий как источника культурного развития общества.</w:t>
      </w:r>
    </w:p>
    <w:p w14:paraId="74FCF766" w14:textId="77777777" w:rsidR="00450D2D" w:rsidRPr="00CA4934" w:rsidRDefault="00450D2D" w:rsidP="00B9272C">
      <w:pPr>
        <w:pStyle w:val="aff2"/>
      </w:pPr>
      <w:r w:rsidRPr="00CA4934">
        <w:t>Тема 8. Современный мир: самое важное (практическое занятие).</w:t>
      </w:r>
    </w:p>
    <w:p w14:paraId="27ABE863" w14:textId="77777777" w:rsidR="00450D2D" w:rsidRPr="00CA4934" w:rsidRDefault="00450D2D" w:rsidP="00B9272C">
      <w:pPr>
        <w:pStyle w:val="aff2"/>
      </w:pPr>
      <w:r w:rsidRPr="00CA4934">
        <w:t>Характеризовать основные процессы, протекающие в современном обществе, его духовно-нравственные ориентиры;</w:t>
      </w:r>
    </w:p>
    <w:p w14:paraId="08FED9D6" w14:textId="77777777" w:rsidR="00450D2D" w:rsidRPr="00CA4934" w:rsidRDefault="00450D2D" w:rsidP="00B9272C">
      <w:pPr>
        <w:pStyle w:val="aff2"/>
      </w:pPr>
      <w:r w:rsidRPr="00CA4934">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14:paraId="33F79F3D" w14:textId="77777777" w:rsidR="00450D2D" w:rsidRPr="00CA4934" w:rsidRDefault="00450D2D" w:rsidP="00B9272C">
      <w:pPr>
        <w:pStyle w:val="aff2"/>
      </w:pPr>
      <w:r w:rsidRPr="00CA4934">
        <w:t>называть и характеризовать основные источники этого процесса, уметь доказывать теоретические положения, выдвинутые ранее на пр</w:t>
      </w:r>
      <w:r w:rsidRPr="00CA4934">
        <w:t>и</w:t>
      </w:r>
      <w:r w:rsidRPr="00CA4934">
        <w:t xml:space="preserve">мерах из истории и культуры России. </w:t>
      </w:r>
    </w:p>
    <w:p w14:paraId="3DA4BF5A" w14:textId="77777777" w:rsidR="00450D2D" w:rsidRPr="00CA4934" w:rsidRDefault="00450D2D" w:rsidP="00B9272C">
      <w:pPr>
        <w:pStyle w:val="aff2"/>
      </w:pPr>
      <w:r w:rsidRPr="00CA4934">
        <w:lastRenderedPageBreak/>
        <w:t>Тематический блок 2. «Человек и его отражение в культуре».</w:t>
      </w:r>
    </w:p>
    <w:p w14:paraId="744DB184" w14:textId="77777777" w:rsidR="00450D2D" w:rsidRPr="00CA4934" w:rsidRDefault="00450D2D" w:rsidP="00B9272C">
      <w:pPr>
        <w:pStyle w:val="aff2"/>
      </w:pPr>
      <w:r w:rsidRPr="00CA4934">
        <w:t>Тема 9. Духовно-нравственный облик и идеал человека.</w:t>
      </w:r>
    </w:p>
    <w:p w14:paraId="639FFC47" w14:textId="77777777" w:rsidR="00450D2D" w:rsidRPr="00CA4934" w:rsidRDefault="00450D2D" w:rsidP="00B9272C">
      <w:pPr>
        <w:pStyle w:val="aff2"/>
      </w:pPr>
      <w:r w:rsidRPr="00CA4934">
        <w:t>Объяснять, как проявляется мораль и нравственность через описание личных качеств человека;</w:t>
      </w:r>
    </w:p>
    <w:p w14:paraId="0B9E1C38" w14:textId="77777777" w:rsidR="00450D2D" w:rsidRPr="00CA4934" w:rsidRDefault="00450D2D" w:rsidP="00B9272C">
      <w:pPr>
        <w:pStyle w:val="aff2"/>
      </w:pPr>
      <w:r w:rsidRPr="00CA4934">
        <w:t>осознавать, какие личностные качества соотносятся с теми или иными моральными и нравственными ценностями;</w:t>
      </w:r>
    </w:p>
    <w:p w14:paraId="4BAD3D73" w14:textId="77777777" w:rsidR="00450D2D" w:rsidRPr="00CA4934" w:rsidRDefault="00450D2D" w:rsidP="00B9272C">
      <w:pPr>
        <w:pStyle w:val="aff2"/>
      </w:pPr>
      <w:r w:rsidRPr="00CA4934">
        <w:t>понимать различия между этикой и этикетом и их взаимосвязь;</w:t>
      </w:r>
    </w:p>
    <w:p w14:paraId="501B4BF4" w14:textId="77777777" w:rsidR="00450D2D" w:rsidRPr="00CA4934" w:rsidRDefault="00450D2D" w:rsidP="00B9272C">
      <w:pPr>
        <w:pStyle w:val="aff2"/>
      </w:pPr>
      <w:r w:rsidRPr="00CA4934">
        <w:t>обосновывать и доказывать ценность свободы как залога благопол</w:t>
      </w:r>
      <w:r w:rsidRPr="00CA4934">
        <w:t>у</w:t>
      </w:r>
      <w:r w:rsidRPr="00CA4934">
        <w:t>чия общества, уважения к правам человека, его месту и роли в общ</w:t>
      </w:r>
      <w:r w:rsidRPr="00CA4934">
        <w:t>е</w:t>
      </w:r>
      <w:r w:rsidRPr="00CA4934">
        <w:t>ственных процессах;</w:t>
      </w:r>
    </w:p>
    <w:p w14:paraId="423DAE0D" w14:textId="77777777" w:rsidR="00450D2D" w:rsidRPr="00CA4934" w:rsidRDefault="00450D2D" w:rsidP="00B9272C">
      <w:pPr>
        <w:pStyle w:val="aff2"/>
      </w:pPr>
      <w:r w:rsidRPr="00CA4934">
        <w:t>характеризовать взаимосвязь таких понятий как «свобода», «отве</w:t>
      </w:r>
      <w:r w:rsidRPr="00CA4934">
        <w:t>т</w:t>
      </w:r>
      <w:r w:rsidRPr="00CA4934">
        <w:t>ственность», «право» и «долг»;</w:t>
      </w:r>
    </w:p>
    <w:p w14:paraId="534AFD77" w14:textId="77777777" w:rsidR="00450D2D" w:rsidRPr="00CA4934" w:rsidRDefault="00450D2D" w:rsidP="00B9272C">
      <w:pPr>
        <w:pStyle w:val="aff2"/>
      </w:pPr>
      <w:r w:rsidRPr="00CA4934">
        <w:t>понимать важность коллективизма как ценности современной России и его приоритет перед идеологией индивидуализма;</w:t>
      </w:r>
    </w:p>
    <w:p w14:paraId="7EEAA8C6" w14:textId="77777777" w:rsidR="00450D2D" w:rsidRPr="00CA4934" w:rsidRDefault="00450D2D" w:rsidP="00B9272C">
      <w:pPr>
        <w:pStyle w:val="aff2"/>
      </w:pPr>
      <w:r w:rsidRPr="00CA4934">
        <w:t>приводить примеры идеалов человека в историко-культурном пр</w:t>
      </w:r>
      <w:r w:rsidRPr="00CA4934">
        <w:t>о</w:t>
      </w:r>
      <w:r w:rsidRPr="00CA4934">
        <w:t>странстве современной России.</w:t>
      </w:r>
    </w:p>
    <w:p w14:paraId="0B59BF60" w14:textId="77777777" w:rsidR="00450D2D" w:rsidRPr="00CA4934" w:rsidRDefault="00450D2D" w:rsidP="00B9272C">
      <w:pPr>
        <w:pStyle w:val="aff2"/>
      </w:pPr>
      <w:r w:rsidRPr="00CA4934">
        <w:t>Тема 10. Взросление человека в культуре народов России.</w:t>
      </w:r>
    </w:p>
    <w:p w14:paraId="0D0F7AB4" w14:textId="77777777" w:rsidR="00450D2D" w:rsidRPr="00CA4934" w:rsidRDefault="00450D2D" w:rsidP="00B9272C">
      <w:pPr>
        <w:pStyle w:val="aff2"/>
      </w:pPr>
      <w:r w:rsidRPr="00CA4934">
        <w:t>Понимать различие между процессами антропогенеза и антропос</w:t>
      </w:r>
      <w:r w:rsidRPr="00CA4934">
        <w:t>о</w:t>
      </w:r>
      <w:r w:rsidRPr="00CA4934">
        <w:t>циогенеза;</w:t>
      </w:r>
    </w:p>
    <w:p w14:paraId="25E3010B" w14:textId="77777777" w:rsidR="00450D2D" w:rsidRPr="00CA4934" w:rsidRDefault="00450D2D" w:rsidP="00B9272C">
      <w:pPr>
        <w:pStyle w:val="aff2"/>
      </w:pPr>
      <w:r w:rsidRPr="00CA4934">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14:paraId="10ABB893" w14:textId="77777777" w:rsidR="00450D2D" w:rsidRPr="00CA4934" w:rsidRDefault="00450D2D" w:rsidP="00B9272C">
      <w:pPr>
        <w:pStyle w:val="aff2"/>
      </w:pPr>
      <w:r w:rsidRPr="00CA4934">
        <w:t>обосновывать важность взаимодействия человека и общества, хара</w:t>
      </w:r>
      <w:r w:rsidRPr="00CA4934">
        <w:t>к</w:t>
      </w:r>
      <w:r w:rsidRPr="00CA4934">
        <w:t>теризовать негативные эффекты социальной изоляции;</w:t>
      </w:r>
    </w:p>
    <w:p w14:paraId="26D48E02" w14:textId="77777777" w:rsidR="00450D2D" w:rsidRPr="00CA4934" w:rsidRDefault="00450D2D" w:rsidP="00B9272C">
      <w:pPr>
        <w:pStyle w:val="aff2"/>
      </w:pPr>
      <w:r w:rsidRPr="00CA4934">
        <w:t>знать и уметь демонстрировать своё понимание самостоятельности, её роли в развитии личности, во взаимодействии с другими людьми.</w:t>
      </w:r>
    </w:p>
    <w:p w14:paraId="4358BBD1" w14:textId="77777777" w:rsidR="00450D2D" w:rsidRPr="00CA4934" w:rsidRDefault="00450D2D" w:rsidP="00B9272C">
      <w:pPr>
        <w:pStyle w:val="aff2"/>
      </w:pPr>
      <w:r w:rsidRPr="00CA4934">
        <w:t>Тема 11. Религия как источник нравственности.</w:t>
      </w:r>
    </w:p>
    <w:p w14:paraId="3E2A19A4" w14:textId="77777777" w:rsidR="00450D2D" w:rsidRPr="00CA4934" w:rsidRDefault="00450D2D" w:rsidP="00B9272C">
      <w:pPr>
        <w:pStyle w:val="aff2"/>
      </w:pPr>
      <w:r w:rsidRPr="00CA4934">
        <w:t>Характеризовать нравственный потенциал религии;</w:t>
      </w:r>
    </w:p>
    <w:p w14:paraId="702684D0" w14:textId="77777777" w:rsidR="00450D2D" w:rsidRPr="00CA4934" w:rsidRDefault="00450D2D" w:rsidP="00B9272C">
      <w:pPr>
        <w:pStyle w:val="aff2"/>
      </w:pPr>
      <w:r w:rsidRPr="00CA4934">
        <w:t>знать и уметь излагать нравственные принципы государствообраз</w:t>
      </w:r>
      <w:r w:rsidRPr="00CA4934">
        <w:t>у</w:t>
      </w:r>
      <w:r w:rsidRPr="00CA4934">
        <w:t>ющих конфессий России;</w:t>
      </w:r>
    </w:p>
    <w:p w14:paraId="10C21068" w14:textId="77777777" w:rsidR="00450D2D" w:rsidRPr="00CA4934" w:rsidRDefault="00450D2D" w:rsidP="00B9272C">
      <w:pPr>
        <w:pStyle w:val="aff2"/>
      </w:pPr>
      <w:r w:rsidRPr="00CA4934">
        <w:t>знать основные требования к нравственному идеалу человека в гос</w:t>
      </w:r>
      <w:r w:rsidRPr="00CA4934">
        <w:t>у</w:t>
      </w:r>
      <w:r w:rsidRPr="00CA4934">
        <w:t>дарствообразующих религиях современной России;</w:t>
      </w:r>
    </w:p>
    <w:p w14:paraId="7FFC2E62" w14:textId="77777777" w:rsidR="00450D2D" w:rsidRPr="00CA4934" w:rsidRDefault="00450D2D" w:rsidP="00B9272C">
      <w:pPr>
        <w:pStyle w:val="aff2"/>
      </w:pPr>
      <w:r w:rsidRPr="00CA4934">
        <w:t>уметь обосновывать важность религиозных моральных и нравстве</w:t>
      </w:r>
      <w:r w:rsidRPr="00CA4934">
        <w:t>н</w:t>
      </w:r>
      <w:r w:rsidRPr="00CA4934">
        <w:t>ных ценностей для современного общества.</w:t>
      </w:r>
    </w:p>
    <w:p w14:paraId="088C662F" w14:textId="77777777" w:rsidR="00450D2D" w:rsidRPr="00CA4934" w:rsidRDefault="00450D2D" w:rsidP="00B9272C">
      <w:pPr>
        <w:pStyle w:val="aff2"/>
      </w:pPr>
      <w:r w:rsidRPr="00CA4934">
        <w:t>Тема 12. Наука как источник знания о человеке.</w:t>
      </w:r>
    </w:p>
    <w:p w14:paraId="0D38C0DD" w14:textId="77777777" w:rsidR="00450D2D" w:rsidRPr="00CA4934" w:rsidRDefault="00450D2D" w:rsidP="00B9272C">
      <w:pPr>
        <w:pStyle w:val="aff2"/>
      </w:pPr>
      <w:r w:rsidRPr="00CA4934">
        <w:t>Понимать и характеризовать смысл понятия «гуманитарное знание»;</w:t>
      </w:r>
    </w:p>
    <w:p w14:paraId="554BA311" w14:textId="77777777" w:rsidR="00450D2D" w:rsidRPr="00CA4934" w:rsidRDefault="00450D2D" w:rsidP="00B9272C">
      <w:pPr>
        <w:pStyle w:val="aff2"/>
      </w:pPr>
      <w:r w:rsidRPr="00CA4934">
        <w:t>определять нравственный смысл гуманитарного знания, его сист</w:t>
      </w:r>
      <w:r w:rsidRPr="00CA4934">
        <w:t>е</w:t>
      </w:r>
      <w:r w:rsidRPr="00CA4934">
        <w:t>мообразующую роль в современной культуре;</w:t>
      </w:r>
    </w:p>
    <w:p w14:paraId="51BBB9A3" w14:textId="77777777" w:rsidR="00450D2D" w:rsidRPr="00CA4934" w:rsidRDefault="00450D2D" w:rsidP="00B9272C">
      <w:pPr>
        <w:pStyle w:val="aff2"/>
      </w:pPr>
      <w:r w:rsidRPr="00CA4934">
        <w:t>характеризовать понятие «культура» как процесс самопознания о</w:t>
      </w:r>
      <w:r w:rsidRPr="00CA4934">
        <w:t>б</w:t>
      </w:r>
      <w:r w:rsidRPr="00CA4934">
        <w:t>щества, как его внутреннюю самоактуализацию;</w:t>
      </w:r>
    </w:p>
    <w:p w14:paraId="29CD82B9" w14:textId="77777777" w:rsidR="00450D2D" w:rsidRPr="00CA4934" w:rsidRDefault="00450D2D" w:rsidP="00B9272C">
      <w:pPr>
        <w:pStyle w:val="aff2"/>
      </w:pPr>
      <w:r w:rsidRPr="00CA4934">
        <w:t>осознавать и доказывать взаимосвязь различных областей гуман</w:t>
      </w:r>
      <w:r w:rsidRPr="00CA4934">
        <w:t>и</w:t>
      </w:r>
      <w:r w:rsidRPr="00CA4934">
        <w:t>тарного знания.</w:t>
      </w:r>
    </w:p>
    <w:p w14:paraId="4C1CCB3F" w14:textId="77777777" w:rsidR="00450D2D" w:rsidRPr="00CA4934" w:rsidRDefault="00450D2D" w:rsidP="00B9272C">
      <w:pPr>
        <w:pStyle w:val="aff2"/>
      </w:pPr>
      <w:r w:rsidRPr="00CA4934">
        <w:t>Тема 13. Этика и нравственность как категории духовной культуры.</w:t>
      </w:r>
    </w:p>
    <w:p w14:paraId="07AE1A24" w14:textId="77777777" w:rsidR="00450D2D" w:rsidRPr="00CA4934" w:rsidRDefault="00450D2D" w:rsidP="00B9272C">
      <w:pPr>
        <w:pStyle w:val="aff2"/>
      </w:pPr>
      <w:r w:rsidRPr="00CA4934">
        <w:t>Характеризовать многосторонность понятия «этика»;</w:t>
      </w:r>
    </w:p>
    <w:p w14:paraId="3D2D79EC" w14:textId="77777777" w:rsidR="00450D2D" w:rsidRPr="00CA4934" w:rsidRDefault="00450D2D" w:rsidP="00B9272C">
      <w:pPr>
        <w:pStyle w:val="aff2"/>
      </w:pPr>
      <w:r w:rsidRPr="00CA4934">
        <w:lastRenderedPageBreak/>
        <w:t>понимать особенности этики как науки;</w:t>
      </w:r>
    </w:p>
    <w:p w14:paraId="14AB17F9" w14:textId="77777777" w:rsidR="00450D2D" w:rsidRPr="00CA4934" w:rsidRDefault="00450D2D" w:rsidP="00B9272C">
      <w:pPr>
        <w:pStyle w:val="aff2"/>
      </w:pPr>
      <w:r w:rsidRPr="00CA4934">
        <w:t>объяснять понятия «добро» и «зло» с помощью примеров в истории и культуре народов России и соотносить их с личным опытом;</w:t>
      </w:r>
    </w:p>
    <w:p w14:paraId="02C358A5" w14:textId="77777777" w:rsidR="00450D2D" w:rsidRPr="00CA4934" w:rsidRDefault="00450D2D" w:rsidP="00B9272C">
      <w:pPr>
        <w:pStyle w:val="aff2"/>
      </w:pPr>
      <w:r w:rsidRPr="00CA4934">
        <w:t>обосновывать важность и необходимость нравственности для соц</w:t>
      </w:r>
      <w:r w:rsidRPr="00CA4934">
        <w:t>и</w:t>
      </w:r>
      <w:r w:rsidRPr="00CA4934">
        <w:t>ального благополучия общества и личности.</w:t>
      </w:r>
    </w:p>
    <w:p w14:paraId="1B2C535D" w14:textId="77777777" w:rsidR="00450D2D" w:rsidRPr="00CA4934" w:rsidRDefault="00450D2D" w:rsidP="00B9272C">
      <w:pPr>
        <w:pStyle w:val="aff2"/>
      </w:pPr>
      <w:r w:rsidRPr="00CA4934">
        <w:t>Тема 14. Самопознание (практическое занятие).</w:t>
      </w:r>
    </w:p>
    <w:p w14:paraId="0E86CAB7" w14:textId="77777777" w:rsidR="00450D2D" w:rsidRPr="00CA4934" w:rsidRDefault="00450D2D" w:rsidP="00B9272C">
      <w:pPr>
        <w:pStyle w:val="aff2"/>
      </w:pPr>
      <w:r w:rsidRPr="00CA4934">
        <w:t>Характеризовать понятия «самопознание», «автобиография», «авт</w:t>
      </w:r>
      <w:r w:rsidRPr="00CA4934">
        <w:t>о</w:t>
      </w:r>
      <w:r w:rsidRPr="00CA4934">
        <w:t>портрет», «рефлексия»;</w:t>
      </w:r>
    </w:p>
    <w:p w14:paraId="641B943D" w14:textId="77777777" w:rsidR="00450D2D" w:rsidRPr="00CA4934" w:rsidRDefault="00450D2D" w:rsidP="00B9272C">
      <w:pPr>
        <w:pStyle w:val="aff2"/>
      </w:pPr>
      <w:r w:rsidRPr="00CA4934">
        <w:t>уметь соотносить понятия «мораль», «нравственность», «ценности» с самопознанием и рефлексией на доступном для обучающихся уровне;</w:t>
      </w:r>
    </w:p>
    <w:p w14:paraId="1112C620" w14:textId="77777777" w:rsidR="00450D2D" w:rsidRPr="00CA4934" w:rsidRDefault="00450D2D" w:rsidP="00B9272C">
      <w:pPr>
        <w:pStyle w:val="aff2"/>
      </w:pPr>
      <w:r w:rsidRPr="00CA4934">
        <w:t>доказывать и обосновывать свои нравственные убеждения.</w:t>
      </w:r>
    </w:p>
    <w:p w14:paraId="18476490" w14:textId="77777777" w:rsidR="00450D2D" w:rsidRPr="00CA4934" w:rsidRDefault="00450D2D" w:rsidP="00B9272C">
      <w:pPr>
        <w:pStyle w:val="aff2"/>
      </w:pPr>
      <w:r w:rsidRPr="00CA4934">
        <w:t>Тематический блок 3. «Человек как член общества».</w:t>
      </w:r>
    </w:p>
    <w:p w14:paraId="05E99EDD" w14:textId="77777777" w:rsidR="00450D2D" w:rsidRPr="00CA4934" w:rsidRDefault="00450D2D" w:rsidP="00B9272C">
      <w:pPr>
        <w:pStyle w:val="aff2"/>
      </w:pPr>
      <w:r w:rsidRPr="00CA4934">
        <w:t>Тема 15. Труд делает человека человеком.</w:t>
      </w:r>
    </w:p>
    <w:p w14:paraId="6E8040C0" w14:textId="77777777" w:rsidR="00450D2D" w:rsidRPr="00CA4934" w:rsidRDefault="00450D2D" w:rsidP="00B9272C">
      <w:pPr>
        <w:pStyle w:val="aff2"/>
      </w:pPr>
      <w:r w:rsidRPr="00CA4934">
        <w:t>Характеризовать важность труда и его роль в современном обществе;</w:t>
      </w:r>
    </w:p>
    <w:p w14:paraId="4940F5FE" w14:textId="77777777" w:rsidR="00450D2D" w:rsidRPr="00CA4934" w:rsidRDefault="00450D2D" w:rsidP="00B9272C">
      <w:pPr>
        <w:pStyle w:val="aff2"/>
      </w:pPr>
      <w:r w:rsidRPr="00CA4934">
        <w:t>соотносить понятия «добросовестный труд» и «экономическое бл</w:t>
      </w:r>
      <w:r w:rsidRPr="00CA4934">
        <w:t>а</w:t>
      </w:r>
      <w:r w:rsidRPr="00CA4934">
        <w:t>гополучие»;</w:t>
      </w:r>
    </w:p>
    <w:p w14:paraId="5C29EEDC" w14:textId="77777777" w:rsidR="00450D2D" w:rsidRPr="00CA4934" w:rsidRDefault="00450D2D" w:rsidP="00B9272C">
      <w:pPr>
        <w:pStyle w:val="aff2"/>
      </w:pPr>
      <w:r w:rsidRPr="00CA4934">
        <w:t xml:space="preserve">объяснять понятия «безделье», «лень», «тунеядство»; </w:t>
      </w:r>
    </w:p>
    <w:p w14:paraId="4FBD42BD" w14:textId="77777777" w:rsidR="00450D2D" w:rsidRPr="00CA4934" w:rsidRDefault="00450D2D" w:rsidP="00B9272C">
      <w:pPr>
        <w:pStyle w:val="aff2"/>
      </w:pPr>
      <w:r w:rsidRPr="00CA4934">
        <w:t>понимать важность и уметь обосновать необходимость их преодол</w:t>
      </w:r>
      <w:r w:rsidRPr="00CA4934">
        <w:t>е</w:t>
      </w:r>
      <w:r w:rsidRPr="00CA4934">
        <w:t>ния для самого себя;</w:t>
      </w:r>
    </w:p>
    <w:p w14:paraId="2AB63E2E" w14:textId="77777777" w:rsidR="00450D2D" w:rsidRPr="00CA4934" w:rsidRDefault="00450D2D" w:rsidP="00B9272C">
      <w:pPr>
        <w:pStyle w:val="aff2"/>
      </w:pPr>
      <w:r w:rsidRPr="00CA4934">
        <w:t>оценивать общественные процессы в области общественной оценки труда;</w:t>
      </w:r>
    </w:p>
    <w:p w14:paraId="2C7C254E" w14:textId="77777777" w:rsidR="00450D2D" w:rsidRPr="00CA4934" w:rsidRDefault="00450D2D" w:rsidP="00B9272C">
      <w:pPr>
        <w:pStyle w:val="aff2"/>
      </w:pPr>
      <w:r w:rsidRPr="00CA4934">
        <w:t>осознавать и демонстрировать значимость трудолюбия, трудовых подвигов, социальной ответственности за свой труд;</w:t>
      </w:r>
    </w:p>
    <w:p w14:paraId="31AFFCD3" w14:textId="77777777" w:rsidR="00450D2D" w:rsidRPr="00CA4934" w:rsidRDefault="00450D2D" w:rsidP="00B9272C">
      <w:pPr>
        <w:pStyle w:val="aff2"/>
      </w:pPr>
      <w:r w:rsidRPr="00CA4934">
        <w:t>объяснять важность труда и его экономической стоимости;</w:t>
      </w:r>
    </w:p>
    <w:p w14:paraId="4782FC2D" w14:textId="77777777" w:rsidR="00450D2D" w:rsidRPr="00CA4934" w:rsidRDefault="00450D2D" w:rsidP="00B9272C">
      <w:pPr>
        <w:pStyle w:val="aff2"/>
      </w:pPr>
      <w:r w:rsidRPr="00CA4934">
        <w:t>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14:paraId="071115CE" w14:textId="77777777" w:rsidR="00450D2D" w:rsidRPr="00CA4934" w:rsidRDefault="00450D2D" w:rsidP="00B9272C">
      <w:pPr>
        <w:pStyle w:val="aff2"/>
      </w:pPr>
      <w:r w:rsidRPr="00CA4934">
        <w:t xml:space="preserve">Тема 16. Подвиг: как узнать героя? </w:t>
      </w:r>
    </w:p>
    <w:p w14:paraId="357E2FF1" w14:textId="77777777" w:rsidR="00450D2D" w:rsidRPr="00CA4934" w:rsidRDefault="00450D2D" w:rsidP="00B9272C">
      <w:pPr>
        <w:pStyle w:val="aff2"/>
      </w:pPr>
      <w:r w:rsidRPr="00CA4934">
        <w:t>Характеризовать понятия «подвиг», «героизм», «самопожертвов</w:t>
      </w:r>
      <w:r w:rsidRPr="00CA4934">
        <w:t>а</w:t>
      </w:r>
      <w:r w:rsidRPr="00CA4934">
        <w:t>ние»;</w:t>
      </w:r>
    </w:p>
    <w:p w14:paraId="4501FB8E" w14:textId="77777777" w:rsidR="00450D2D" w:rsidRPr="00CA4934" w:rsidRDefault="00450D2D" w:rsidP="00B9272C">
      <w:pPr>
        <w:pStyle w:val="aff2"/>
      </w:pPr>
      <w:r w:rsidRPr="00CA4934">
        <w:t>понимать отличия подвига на войне и в мирное время;</w:t>
      </w:r>
    </w:p>
    <w:p w14:paraId="781C499A" w14:textId="77777777" w:rsidR="00450D2D" w:rsidRPr="00CA4934" w:rsidRDefault="00450D2D" w:rsidP="00B9272C">
      <w:pPr>
        <w:pStyle w:val="aff2"/>
      </w:pPr>
      <w:r w:rsidRPr="00CA4934">
        <w:t>уметь доказывать важность героических примеров для жизни общ</w:t>
      </w:r>
      <w:r w:rsidRPr="00CA4934">
        <w:t>е</w:t>
      </w:r>
      <w:r w:rsidRPr="00CA4934">
        <w:t>ства;</w:t>
      </w:r>
    </w:p>
    <w:p w14:paraId="7040A309" w14:textId="77777777" w:rsidR="00450D2D" w:rsidRPr="00CA4934" w:rsidRDefault="00450D2D" w:rsidP="00B9272C">
      <w:pPr>
        <w:pStyle w:val="aff2"/>
      </w:pPr>
      <w:r w:rsidRPr="00CA4934">
        <w:t>знать и называть героев современного общества и исторических личностей;</w:t>
      </w:r>
    </w:p>
    <w:p w14:paraId="7ABB877A" w14:textId="77777777" w:rsidR="00450D2D" w:rsidRPr="00CA4934" w:rsidRDefault="00450D2D" w:rsidP="00B9272C">
      <w:pPr>
        <w:pStyle w:val="aff2"/>
      </w:pPr>
      <w:r w:rsidRPr="00CA4934">
        <w:t>обосновывать разграничение понятий «героизм» и «псевдогероизм» через значимость для общества и понимание последствий.</w:t>
      </w:r>
    </w:p>
    <w:p w14:paraId="0749533A" w14:textId="77777777" w:rsidR="00450D2D" w:rsidRPr="00CA4934" w:rsidRDefault="00450D2D" w:rsidP="00B9272C">
      <w:pPr>
        <w:pStyle w:val="aff2"/>
      </w:pPr>
      <w:r w:rsidRPr="00CA4934">
        <w:t>Тема 17. Люди в обществе: духовно-нравственное взаимовлияние.</w:t>
      </w:r>
    </w:p>
    <w:p w14:paraId="230A8DF2" w14:textId="77777777" w:rsidR="00450D2D" w:rsidRPr="00CA4934" w:rsidRDefault="00450D2D" w:rsidP="00B9272C">
      <w:pPr>
        <w:pStyle w:val="aff2"/>
      </w:pPr>
      <w:r w:rsidRPr="00CA4934">
        <w:t>Характеризовать понятие «социальные отношения»;</w:t>
      </w:r>
    </w:p>
    <w:p w14:paraId="66F44764" w14:textId="77777777" w:rsidR="00450D2D" w:rsidRPr="00CA4934" w:rsidRDefault="00450D2D" w:rsidP="00B9272C">
      <w:pPr>
        <w:pStyle w:val="aff2"/>
      </w:pPr>
      <w:r w:rsidRPr="00CA4934">
        <w:t>понимать смысл понятия «человек как субъект социальных отнош</w:t>
      </w:r>
      <w:r w:rsidRPr="00CA4934">
        <w:t>е</w:t>
      </w:r>
      <w:r w:rsidRPr="00CA4934">
        <w:t>ний» в приложении к его нравственному и духовному развитию;</w:t>
      </w:r>
    </w:p>
    <w:p w14:paraId="4463B64C" w14:textId="77777777" w:rsidR="00450D2D" w:rsidRPr="00CA4934" w:rsidRDefault="00450D2D" w:rsidP="00B9272C">
      <w:pPr>
        <w:pStyle w:val="aff2"/>
      </w:pPr>
      <w:r w:rsidRPr="00CA4934">
        <w:t>осознавать роль малых и больших социальных групп в нравственном состоянии личности;</w:t>
      </w:r>
    </w:p>
    <w:p w14:paraId="40555BD3" w14:textId="77777777" w:rsidR="00450D2D" w:rsidRPr="00CA4934" w:rsidRDefault="00450D2D" w:rsidP="00B9272C">
      <w:pPr>
        <w:pStyle w:val="aff2"/>
      </w:pPr>
      <w:r w:rsidRPr="00CA4934">
        <w:lastRenderedPageBreak/>
        <w:t>обосновывать понятия «дружба», «предательство», «честь», «ко</w:t>
      </w:r>
      <w:r w:rsidRPr="00CA4934">
        <w:t>л</w:t>
      </w:r>
      <w:r w:rsidRPr="00CA4934">
        <w:t>лективизм» и приводить примеры из истории, культуры и литературы;</w:t>
      </w:r>
    </w:p>
    <w:p w14:paraId="25B07BCE" w14:textId="77777777" w:rsidR="00450D2D" w:rsidRPr="00CA4934" w:rsidRDefault="00450D2D" w:rsidP="00B9272C">
      <w:pPr>
        <w:pStyle w:val="aff2"/>
      </w:pPr>
      <w:r w:rsidRPr="00CA4934">
        <w:t>обосновывать важность и находить нравственные основания соц</w:t>
      </w:r>
      <w:r w:rsidRPr="00CA4934">
        <w:t>и</w:t>
      </w:r>
      <w:r w:rsidRPr="00CA4934">
        <w:t>альной взаимопомощи, в том числе благотворительности;</w:t>
      </w:r>
    </w:p>
    <w:p w14:paraId="7E8A529E" w14:textId="77777777" w:rsidR="00450D2D" w:rsidRPr="00CA4934" w:rsidRDefault="00450D2D" w:rsidP="00B9272C">
      <w:pPr>
        <w:pStyle w:val="aff2"/>
      </w:pPr>
      <w:r w:rsidRPr="00CA4934">
        <w:t>понимать и характеризовать понятие «этика предпринимательства» в социальном аспекте.</w:t>
      </w:r>
    </w:p>
    <w:p w14:paraId="1B906DDD" w14:textId="77777777" w:rsidR="00450D2D" w:rsidRPr="00CA4934" w:rsidRDefault="00450D2D" w:rsidP="00B9272C">
      <w:pPr>
        <w:pStyle w:val="aff2"/>
      </w:pPr>
      <w:r w:rsidRPr="00CA4934">
        <w:t>Тема 18. Проблемы современного общества как отражение его д</w:t>
      </w:r>
      <w:r w:rsidRPr="00CA4934">
        <w:t>у</w:t>
      </w:r>
      <w:r w:rsidRPr="00CA4934">
        <w:t>ховно-нравственного самосознания.</w:t>
      </w:r>
    </w:p>
    <w:p w14:paraId="0ED37182" w14:textId="77777777" w:rsidR="00450D2D" w:rsidRPr="00CA4934" w:rsidRDefault="00450D2D" w:rsidP="00B9272C">
      <w:pPr>
        <w:pStyle w:val="aff2"/>
      </w:pPr>
      <w:r w:rsidRPr="00CA4934">
        <w:t>Характеризовать понятие «социальные проблемы современного о</w:t>
      </w:r>
      <w:r w:rsidRPr="00CA4934">
        <w:t>б</w:t>
      </w:r>
      <w:r w:rsidRPr="00CA4934">
        <w:t>щества» как многостороннее явление, в том числе обусловленное нес</w:t>
      </w:r>
      <w:r w:rsidRPr="00CA4934">
        <w:t>о</w:t>
      </w:r>
      <w:r w:rsidRPr="00CA4934">
        <w:t>вершенством духовно-нравственных идеалов и ценностей;</w:t>
      </w:r>
    </w:p>
    <w:p w14:paraId="60B640DF" w14:textId="77777777" w:rsidR="00450D2D" w:rsidRPr="00CA4934" w:rsidRDefault="00450D2D" w:rsidP="00B9272C">
      <w:pPr>
        <w:pStyle w:val="aff2"/>
      </w:pPr>
      <w:r w:rsidRPr="00CA4934">
        <w:t>приводить примеры таких понятий как «бедность», «асоциальная с</w:t>
      </w:r>
      <w:r w:rsidRPr="00CA4934">
        <w:t>е</w:t>
      </w:r>
      <w:r w:rsidRPr="00CA4934">
        <w:t>мья», «сиротство», знать и уметь обосновывать пути преодоления их последствий на доступном для понимания уровне;</w:t>
      </w:r>
    </w:p>
    <w:p w14:paraId="4AE39123" w14:textId="77777777" w:rsidR="00450D2D" w:rsidRPr="00CA4934" w:rsidRDefault="00450D2D" w:rsidP="00B9272C">
      <w:pPr>
        <w:pStyle w:val="aff2"/>
      </w:pPr>
      <w:r w:rsidRPr="00CA4934">
        <w:t>обосновывать важность понимания роли государства в преодолении этих проблем, а также необходимость помощи в преодолении этих с</w:t>
      </w:r>
      <w:r w:rsidRPr="00CA4934">
        <w:t>о</w:t>
      </w:r>
      <w:r w:rsidRPr="00CA4934">
        <w:t>стояний со стороны общества.</w:t>
      </w:r>
    </w:p>
    <w:p w14:paraId="1743DBA9" w14:textId="77777777" w:rsidR="00450D2D" w:rsidRPr="00CA4934" w:rsidRDefault="00450D2D" w:rsidP="00B9272C">
      <w:pPr>
        <w:pStyle w:val="aff2"/>
      </w:pPr>
      <w:r w:rsidRPr="00CA4934">
        <w:t>Тема 19. Духовно-нравственные ориентиры социальных отношений.</w:t>
      </w:r>
    </w:p>
    <w:p w14:paraId="214EA41C" w14:textId="77777777" w:rsidR="00450D2D" w:rsidRPr="00CA4934" w:rsidRDefault="00450D2D" w:rsidP="00B9272C">
      <w:pPr>
        <w:pStyle w:val="aff2"/>
      </w:pPr>
      <w:r w:rsidRPr="00CA4934">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14:paraId="60FA851C" w14:textId="77777777" w:rsidR="00450D2D" w:rsidRPr="00CA4934" w:rsidRDefault="00450D2D" w:rsidP="00B9272C">
      <w:pPr>
        <w:pStyle w:val="aff2"/>
      </w:pPr>
      <w:r w:rsidRPr="00CA4934">
        <w:t>анализировать и выявлять общие черты традиций благотворительн</w:t>
      </w:r>
      <w:r w:rsidRPr="00CA4934">
        <w:t>о</w:t>
      </w:r>
      <w:r w:rsidRPr="00CA4934">
        <w:t>сти, милосердия, добровольной помощи, взаимовыручки у представ</w:t>
      </w:r>
      <w:r w:rsidRPr="00CA4934">
        <w:t>и</w:t>
      </w:r>
      <w:r w:rsidRPr="00CA4934">
        <w:t>телей разных этносов и религий;</w:t>
      </w:r>
    </w:p>
    <w:p w14:paraId="05D17332" w14:textId="77777777" w:rsidR="00450D2D" w:rsidRPr="00CA4934" w:rsidRDefault="00450D2D" w:rsidP="00B9272C">
      <w:pPr>
        <w:pStyle w:val="aff2"/>
      </w:pPr>
      <w:r w:rsidRPr="00CA4934">
        <w:t>уметь самостоятельно находить информацию о благотворительных, волонтёрских и социальных проектах в регионе своего проживания.</w:t>
      </w:r>
    </w:p>
    <w:p w14:paraId="4F3CE77B" w14:textId="77777777" w:rsidR="00450D2D" w:rsidRPr="00CA4934" w:rsidRDefault="00450D2D" w:rsidP="00B9272C">
      <w:pPr>
        <w:pStyle w:val="aff2"/>
      </w:pPr>
      <w:r w:rsidRPr="00CA4934">
        <w:t>Тема 20. Гуманизм как сущностная характеристика духо</w:t>
      </w:r>
      <w:r w:rsidRPr="00CA4934">
        <w:t>в</w:t>
      </w:r>
      <w:r w:rsidRPr="00CA4934">
        <w:t>но-нравственной культуры народов России.</w:t>
      </w:r>
    </w:p>
    <w:p w14:paraId="6E893ADD" w14:textId="77777777" w:rsidR="00450D2D" w:rsidRPr="00CA4934" w:rsidRDefault="00450D2D" w:rsidP="00B9272C">
      <w:pPr>
        <w:pStyle w:val="aff2"/>
      </w:pPr>
      <w:r w:rsidRPr="00CA4934">
        <w:t>Характеризовать понятие «гуманизм» как источник духо</w:t>
      </w:r>
      <w:r w:rsidRPr="00CA4934">
        <w:t>в</w:t>
      </w:r>
      <w:r w:rsidRPr="00CA4934">
        <w:t>но-нравственных ценностей российского народа;</w:t>
      </w:r>
    </w:p>
    <w:p w14:paraId="21A420AE" w14:textId="77777777" w:rsidR="00450D2D" w:rsidRPr="00CA4934" w:rsidRDefault="00450D2D" w:rsidP="00B9272C">
      <w:pPr>
        <w:pStyle w:val="aff2"/>
      </w:pPr>
      <w:r w:rsidRPr="00CA4934">
        <w:t>находить и обосновывать проявления гуманизма в истор</w:t>
      </w:r>
      <w:r w:rsidRPr="00CA4934">
        <w:t>и</w:t>
      </w:r>
      <w:r w:rsidRPr="00CA4934">
        <w:t>ко-культурном наследии народов России;</w:t>
      </w:r>
    </w:p>
    <w:p w14:paraId="3086785F" w14:textId="77777777" w:rsidR="00450D2D" w:rsidRPr="00CA4934" w:rsidRDefault="00450D2D" w:rsidP="00B9272C">
      <w:pPr>
        <w:pStyle w:val="aff2"/>
      </w:pPr>
      <w:r w:rsidRPr="00CA4934">
        <w:t>знать и понимать важность гуманизма для формирования высок</w:t>
      </w:r>
      <w:r w:rsidRPr="00CA4934">
        <w:t>о</w:t>
      </w:r>
      <w:r w:rsidRPr="00CA4934">
        <w:t>нравственной личности, государственной политики, взаимоотношений в обществе;</w:t>
      </w:r>
    </w:p>
    <w:p w14:paraId="31C4A117" w14:textId="77777777" w:rsidR="00450D2D" w:rsidRPr="00CA4934" w:rsidRDefault="00450D2D" w:rsidP="00B9272C">
      <w:pPr>
        <w:pStyle w:val="aff2"/>
      </w:pPr>
      <w:r w:rsidRPr="00CA4934">
        <w:t>находить и объяснять гуманистические проявления в современной культуре.</w:t>
      </w:r>
    </w:p>
    <w:p w14:paraId="5F64BB42" w14:textId="77777777" w:rsidR="00450D2D" w:rsidRPr="00CA4934" w:rsidRDefault="00450D2D" w:rsidP="00B9272C">
      <w:pPr>
        <w:pStyle w:val="aff2"/>
      </w:pPr>
      <w:r w:rsidRPr="00CA4934">
        <w:t>Тема 21. Социальные профессии, их важность для сохранения д</w:t>
      </w:r>
      <w:r w:rsidRPr="00CA4934">
        <w:t>у</w:t>
      </w:r>
      <w:r w:rsidRPr="00CA4934">
        <w:t>ховно-нравственного облика общества.</w:t>
      </w:r>
    </w:p>
    <w:p w14:paraId="3670ACE4" w14:textId="77777777" w:rsidR="00450D2D" w:rsidRPr="00CA4934" w:rsidRDefault="00450D2D" w:rsidP="00B9272C">
      <w:pPr>
        <w:pStyle w:val="aff2"/>
      </w:pPr>
      <w:r w:rsidRPr="00CA4934">
        <w:t>Характеризовать понятия «социальные профессии», «помогающие профессии»;</w:t>
      </w:r>
    </w:p>
    <w:p w14:paraId="1BA57F79" w14:textId="77777777" w:rsidR="00450D2D" w:rsidRPr="00CA4934" w:rsidRDefault="00450D2D" w:rsidP="00B9272C">
      <w:pPr>
        <w:pStyle w:val="aff2"/>
      </w:pPr>
      <w:r w:rsidRPr="00CA4934">
        <w:t>иметь представление о духовно-нравственных качествах, необход</w:t>
      </w:r>
      <w:r w:rsidRPr="00CA4934">
        <w:t>и</w:t>
      </w:r>
      <w:r w:rsidRPr="00CA4934">
        <w:t>мых представителям социальных профессий;</w:t>
      </w:r>
    </w:p>
    <w:p w14:paraId="3717F3DD" w14:textId="77777777" w:rsidR="00450D2D" w:rsidRPr="00CA4934" w:rsidRDefault="00450D2D" w:rsidP="00B9272C">
      <w:pPr>
        <w:pStyle w:val="aff2"/>
      </w:pPr>
      <w:r w:rsidRPr="00CA4934">
        <w:lastRenderedPageBreak/>
        <w:t>осознавать и обосновывать ответственность личности при выборе социальных профессий;</w:t>
      </w:r>
    </w:p>
    <w:p w14:paraId="2CF333E3" w14:textId="77777777" w:rsidR="00450D2D" w:rsidRPr="00CA4934" w:rsidRDefault="00450D2D" w:rsidP="00B9272C">
      <w:pPr>
        <w:pStyle w:val="aff2"/>
      </w:pPr>
      <w:r w:rsidRPr="00CA4934">
        <w:t>приводить примеры из литературы и истории, современной жизни, подтверждающие данную точку зрения.</w:t>
      </w:r>
    </w:p>
    <w:p w14:paraId="091A53B3" w14:textId="77777777" w:rsidR="00450D2D" w:rsidRPr="00CA4934" w:rsidRDefault="00450D2D" w:rsidP="00B9272C">
      <w:pPr>
        <w:pStyle w:val="aff2"/>
      </w:pPr>
      <w:r w:rsidRPr="00CA4934">
        <w:t>Тема 22. Выдающиеся благотворители в истории. Благотворител</w:t>
      </w:r>
      <w:r w:rsidRPr="00CA4934">
        <w:t>ь</w:t>
      </w:r>
      <w:r w:rsidRPr="00CA4934">
        <w:t>ность как нравственный долг.</w:t>
      </w:r>
    </w:p>
    <w:p w14:paraId="5209B166" w14:textId="77777777" w:rsidR="00450D2D" w:rsidRPr="00CA4934" w:rsidRDefault="00450D2D" w:rsidP="00B9272C">
      <w:pPr>
        <w:pStyle w:val="aff2"/>
      </w:pPr>
      <w:r w:rsidRPr="00CA4934">
        <w:t>Характеризовать понятие «благотворительность» и его эволюцию в истории России;</w:t>
      </w:r>
    </w:p>
    <w:p w14:paraId="58E778CF" w14:textId="77777777" w:rsidR="00450D2D" w:rsidRPr="00CA4934" w:rsidRDefault="00450D2D" w:rsidP="00B9272C">
      <w:pPr>
        <w:pStyle w:val="aff2"/>
      </w:pPr>
      <w:r w:rsidRPr="00CA4934">
        <w:t>доказывать важность меценатства в современном обществе для о</w:t>
      </w:r>
      <w:r w:rsidRPr="00CA4934">
        <w:t>б</w:t>
      </w:r>
      <w:r w:rsidRPr="00CA4934">
        <w:t>щества в целом и для духовно-нравственного развития личности самого мецената;</w:t>
      </w:r>
    </w:p>
    <w:p w14:paraId="43128679" w14:textId="77777777" w:rsidR="00450D2D" w:rsidRPr="00CA4934" w:rsidRDefault="00450D2D" w:rsidP="00B9272C">
      <w:pPr>
        <w:pStyle w:val="aff2"/>
      </w:pPr>
      <w:r w:rsidRPr="00CA4934">
        <w:t>характеризовать понятие «социальный долг», обосновывать его ва</w:t>
      </w:r>
      <w:r w:rsidRPr="00CA4934">
        <w:t>ж</w:t>
      </w:r>
      <w:r w:rsidRPr="00CA4934">
        <w:t>ную роль в жизни общества;</w:t>
      </w:r>
    </w:p>
    <w:p w14:paraId="38BDB1AA" w14:textId="77777777" w:rsidR="00450D2D" w:rsidRPr="00CA4934" w:rsidRDefault="00450D2D" w:rsidP="00B9272C">
      <w:pPr>
        <w:pStyle w:val="aff2"/>
      </w:pPr>
      <w:r w:rsidRPr="00CA4934">
        <w:t>приводить примеры выдающихся благотворителей в истории и с</w:t>
      </w:r>
      <w:r w:rsidRPr="00CA4934">
        <w:t>о</w:t>
      </w:r>
      <w:r w:rsidRPr="00CA4934">
        <w:t xml:space="preserve">временной России; </w:t>
      </w:r>
    </w:p>
    <w:p w14:paraId="60559B33" w14:textId="77777777" w:rsidR="00450D2D" w:rsidRPr="00CA4934" w:rsidRDefault="00450D2D" w:rsidP="00B9272C">
      <w:pPr>
        <w:pStyle w:val="aff2"/>
      </w:pPr>
      <w:r w:rsidRPr="00CA4934">
        <w:t>понимать смысл внеэкономической благотворительности: волонтё</w:t>
      </w:r>
      <w:r w:rsidRPr="00CA4934">
        <w:t>р</w:t>
      </w:r>
      <w:r w:rsidRPr="00CA4934">
        <w:t>ской деятельности, аргументированно объяснять её важность.</w:t>
      </w:r>
    </w:p>
    <w:p w14:paraId="4F2FE891" w14:textId="77777777" w:rsidR="00450D2D" w:rsidRPr="00CA4934" w:rsidRDefault="00450D2D" w:rsidP="00B9272C">
      <w:pPr>
        <w:pStyle w:val="aff2"/>
      </w:pPr>
      <w:r w:rsidRPr="00CA4934">
        <w:t>Тема 23. Выдающиеся учёные России. Наука как источник социал</w:t>
      </w:r>
      <w:r w:rsidRPr="00CA4934">
        <w:t>ь</w:t>
      </w:r>
      <w:r w:rsidRPr="00CA4934">
        <w:t>ного и духовного прогресса общества.</w:t>
      </w:r>
    </w:p>
    <w:p w14:paraId="7BF9D1DF" w14:textId="77777777" w:rsidR="00450D2D" w:rsidRPr="00CA4934" w:rsidRDefault="00450D2D" w:rsidP="00B9272C">
      <w:pPr>
        <w:pStyle w:val="aff2"/>
      </w:pPr>
      <w:r w:rsidRPr="00CA4934">
        <w:t>Характеризовать понятие «наука»;</w:t>
      </w:r>
    </w:p>
    <w:p w14:paraId="39F557FD" w14:textId="77777777" w:rsidR="00450D2D" w:rsidRPr="00CA4934" w:rsidRDefault="00450D2D" w:rsidP="00B9272C">
      <w:pPr>
        <w:pStyle w:val="aff2"/>
      </w:pPr>
      <w:r w:rsidRPr="00CA4934">
        <w:t>уметь аргументированно обосновывать важность науки в совреме</w:t>
      </w:r>
      <w:r w:rsidRPr="00CA4934">
        <w:t>н</w:t>
      </w:r>
      <w:r w:rsidRPr="00CA4934">
        <w:t>ном обществе, прослеживать её связь с научно-техническим и соц</w:t>
      </w:r>
      <w:r w:rsidRPr="00CA4934">
        <w:t>и</w:t>
      </w:r>
      <w:r w:rsidRPr="00CA4934">
        <w:t>альным прогрессом;</w:t>
      </w:r>
    </w:p>
    <w:p w14:paraId="143D680B" w14:textId="77777777" w:rsidR="00450D2D" w:rsidRPr="00CA4934" w:rsidRDefault="00450D2D" w:rsidP="00B9272C">
      <w:pPr>
        <w:pStyle w:val="aff2"/>
      </w:pPr>
      <w:r w:rsidRPr="00CA4934">
        <w:t>называть имена выдающихся учёных России;</w:t>
      </w:r>
    </w:p>
    <w:p w14:paraId="12CD2D63" w14:textId="77777777" w:rsidR="00450D2D" w:rsidRPr="00CA4934" w:rsidRDefault="00450D2D" w:rsidP="00B9272C">
      <w:pPr>
        <w:pStyle w:val="aff2"/>
      </w:pPr>
      <w:r w:rsidRPr="00CA4934">
        <w:t>обосновывать важность понимания истории науки, получения и обоснования научного знания;</w:t>
      </w:r>
    </w:p>
    <w:p w14:paraId="6452FC10" w14:textId="77777777" w:rsidR="00450D2D" w:rsidRPr="00CA4934" w:rsidRDefault="00450D2D" w:rsidP="00B9272C">
      <w:pPr>
        <w:pStyle w:val="aff2"/>
      </w:pPr>
      <w:r w:rsidRPr="00CA4934">
        <w:t>характеризовать и доказывать важность науки для благополучия о</w:t>
      </w:r>
      <w:r w:rsidRPr="00CA4934">
        <w:t>б</w:t>
      </w:r>
      <w:r w:rsidRPr="00CA4934">
        <w:t>щества, страны и государства;</w:t>
      </w:r>
    </w:p>
    <w:p w14:paraId="5E9CEE7E" w14:textId="77777777" w:rsidR="00450D2D" w:rsidRPr="00CA4934" w:rsidRDefault="00450D2D" w:rsidP="00B9272C">
      <w:pPr>
        <w:pStyle w:val="aff2"/>
      </w:pPr>
      <w:r w:rsidRPr="00CA4934">
        <w:t>обосновывать важность морали и нравственности в науке, её роль и вклад в доказательство этих понятий.</w:t>
      </w:r>
    </w:p>
    <w:p w14:paraId="45763B34" w14:textId="77777777" w:rsidR="00450D2D" w:rsidRPr="00CA4934" w:rsidRDefault="00450D2D" w:rsidP="00B9272C">
      <w:pPr>
        <w:pStyle w:val="aff2"/>
      </w:pPr>
      <w:r w:rsidRPr="00CA4934">
        <w:t>Тема 24. Моя профессия (практическое занятие).</w:t>
      </w:r>
    </w:p>
    <w:p w14:paraId="63CA1527" w14:textId="77777777" w:rsidR="00450D2D" w:rsidRPr="00CA4934" w:rsidRDefault="00450D2D" w:rsidP="00B9272C">
      <w:pPr>
        <w:pStyle w:val="aff2"/>
      </w:pPr>
      <w:r w:rsidRPr="00CA4934">
        <w:t>Характеризовать понятие «профессия», предполагать характер и цель труда в определённой профессии;</w:t>
      </w:r>
    </w:p>
    <w:p w14:paraId="5A9A5C26" w14:textId="77777777" w:rsidR="00450D2D" w:rsidRPr="00CA4934" w:rsidRDefault="00450D2D" w:rsidP="00B9272C">
      <w:pPr>
        <w:pStyle w:val="aff2"/>
      </w:pPr>
      <w:r w:rsidRPr="00CA4934">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14:paraId="6ECDF59E" w14:textId="77777777" w:rsidR="00450D2D" w:rsidRPr="00CA4934" w:rsidRDefault="00450D2D" w:rsidP="00B9272C">
      <w:pPr>
        <w:pStyle w:val="aff2"/>
      </w:pPr>
      <w:r w:rsidRPr="00CA4934">
        <w:t>Тематический блок 4. «Родина и патриотизм».</w:t>
      </w:r>
    </w:p>
    <w:p w14:paraId="6E54AA1A" w14:textId="77777777" w:rsidR="00450D2D" w:rsidRPr="00CA4934" w:rsidRDefault="00450D2D" w:rsidP="00B9272C">
      <w:pPr>
        <w:pStyle w:val="aff2"/>
      </w:pPr>
      <w:r w:rsidRPr="00CA4934">
        <w:t>Тема 25. Гражданин.</w:t>
      </w:r>
    </w:p>
    <w:p w14:paraId="410EA374" w14:textId="77777777" w:rsidR="00450D2D" w:rsidRPr="00CA4934" w:rsidRDefault="00450D2D" w:rsidP="00B9272C">
      <w:pPr>
        <w:pStyle w:val="aff2"/>
      </w:pPr>
      <w:r w:rsidRPr="00CA4934">
        <w:t>Характеризовать понятия «Родина» и «гражданство», объяснять их взаимосвязь;</w:t>
      </w:r>
    </w:p>
    <w:p w14:paraId="69A1644B" w14:textId="77777777" w:rsidR="00450D2D" w:rsidRPr="00CA4934" w:rsidRDefault="00450D2D" w:rsidP="00B9272C">
      <w:pPr>
        <w:pStyle w:val="aff2"/>
      </w:pPr>
      <w:r w:rsidRPr="00CA4934">
        <w:t>понимать духовно-нравственный характер патриотизма, ценностей гражданского самосознания;</w:t>
      </w:r>
    </w:p>
    <w:p w14:paraId="6F917233" w14:textId="77777777" w:rsidR="00450D2D" w:rsidRPr="00CA4934" w:rsidRDefault="00450D2D" w:rsidP="00B9272C">
      <w:pPr>
        <w:pStyle w:val="aff2"/>
      </w:pPr>
      <w:r w:rsidRPr="00CA4934">
        <w:t>понимать и уметь обосновывать нравственные качества гражданина.</w:t>
      </w:r>
    </w:p>
    <w:p w14:paraId="39D71061" w14:textId="77777777" w:rsidR="00450D2D" w:rsidRPr="00CA4934" w:rsidRDefault="00450D2D" w:rsidP="00B9272C">
      <w:pPr>
        <w:pStyle w:val="aff2"/>
      </w:pPr>
      <w:r w:rsidRPr="00CA4934">
        <w:t>Тема 26. Патриотизм.</w:t>
      </w:r>
    </w:p>
    <w:p w14:paraId="0A9C2AD7" w14:textId="77777777" w:rsidR="00450D2D" w:rsidRPr="00CA4934" w:rsidRDefault="00450D2D" w:rsidP="00B9272C">
      <w:pPr>
        <w:pStyle w:val="aff2"/>
      </w:pPr>
      <w:r w:rsidRPr="00CA4934">
        <w:lastRenderedPageBreak/>
        <w:t>Характеризовать понятие «патриотизм»;</w:t>
      </w:r>
    </w:p>
    <w:p w14:paraId="2424262A" w14:textId="77777777" w:rsidR="00450D2D" w:rsidRPr="00CA4934" w:rsidRDefault="00450D2D" w:rsidP="00B9272C">
      <w:pPr>
        <w:pStyle w:val="aff2"/>
      </w:pPr>
      <w:r w:rsidRPr="00CA4934">
        <w:t>приводить примеры патриотизма в истории и современном обществе;</w:t>
      </w:r>
    </w:p>
    <w:p w14:paraId="19D8EB9B" w14:textId="77777777" w:rsidR="00450D2D" w:rsidRPr="00CA4934" w:rsidRDefault="00450D2D" w:rsidP="00B9272C">
      <w:pPr>
        <w:pStyle w:val="aff2"/>
      </w:pPr>
      <w:r w:rsidRPr="00CA4934">
        <w:t>различать истинный и ложный патриотизм через ориентированность на ценности толерантности, уважения к другим народам, их истории и культуре;</w:t>
      </w:r>
    </w:p>
    <w:p w14:paraId="31D364B0" w14:textId="77777777" w:rsidR="00450D2D" w:rsidRPr="00CA4934" w:rsidRDefault="00450D2D" w:rsidP="00B9272C">
      <w:pPr>
        <w:pStyle w:val="aff2"/>
      </w:pPr>
      <w:r w:rsidRPr="00CA4934">
        <w:t>уметь обосновывать важность патриотизма.</w:t>
      </w:r>
    </w:p>
    <w:p w14:paraId="15CA8370" w14:textId="77777777" w:rsidR="00450D2D" w:rsidRPr="00CA4934" w:rsidRDefault="00450D2D" w:rsidP="00B9272C">
      <w:pPr>
        <w:pStyle w:val="aff2"/>
      </w:pPr>
      <w:r w:rsidRPr="00CA4934">
        <w:t>Тема 27. Защита Родины: подвиг или долг?</w:t>
      </w:r>
    </w:p>
    <w:p w14:paraId="15212ED1" w14:textId="77777777" w:rsidR="00450D2D" w:rsidRPr="00CA4934" w:rsidRDefault="00450D2D" w:rsidP="00B9272C">
      <w:pPr>
        <w:pStyle w:val="aff2"/>
      </w:pPr>
      <w:r w:rsidRPr="00CA4934">
        <w:t xml:space="preserve">Характеризовать понятия «война» и «мир»; </w:t>
      </w:r>
    </w:p>
    <w:p w14:paraId="350DB436" w14:textId="77777777" w:rsidR="00450D2D" w:rsidRPr="00CA4934" w:rsidRDefault="00450D2D" w:rsidP="00B9272C">
      <w:pPr>
        <w:pStyle w:val="aff2"/>
      </w:pPr>
      <w:r w:rsidRPr="00CA4934">
        <w:t>доказывать важность сохранения мира и согласия;</w:t>
      </w:r>
    </w:p>
    <w:p w14:paraId="69C73C81" w14:textId="77777777" w:rsidR="00450D2D" w:rsidRPr="00CA4934" w:rsidRDefault="00450D2D" w:rsidP="00B9272C">
      <w:pPr>
        <w:pStyle w:val="aff2"/>
      </w:pPr>
      <w:r w:rsidRPr="00CA4934">
        <w:t>обосновывать роль защиты Отечества, её важность для гражданина;</w:t>
      </w:r>
    </w:p>
    <w:p w14:paraId="1B69063E" w14:textId="77777777" w:rsidR="00450D2D" w:rsidRPr="00CA4934" w:rsidRDefault="00450D2D" w:rsidP="00B9272C">
      <w:pPr>
        <w:pStyle w:val="aff2"/>
      </w:pPr>
      <w:r w:rsidRPr="00CA4934">
        <w:t>понимать особенности защиты чести Отечества в спорте, науке, культуре;</w:t>
      </w:r>
    </w:p>
    <w:p w14:paraId="27214926" w14:textId="77777777" w:rsidR="00450D2D" w:rsidRPr="00CA4934" w:rsidRDefault="00450D2D" w:rsidP="00B9272C">
      <w:pPr>
        <w:pStyle w:val="aff2"/>
      </w:pPr>
      <w:r w:rsidRPr="00CA4934">
        <w:t>характеризовать понятия «военный подвиг», «честь», «доблесть», обосновывать их важность, приводить примеры их проявлений.</w:t>
      </w:r>
    </w:p>
    <w:p w14:paraId="42FFFB5D" w14:textId="77777777" w:rsidR="00450D2D" w:rsidRPr="00CA4934" w:rsidRDefault="00450D2D" w:rsidP="00B9272C">
      <w:pPr>
        <w:pStyle w:val="aff2"/>
      </w:pPr>
      <w:r w:rsidRPr="00CA4934">
        <w:t>Тема 28. Государство. Россия – наша родина.</w:t>
      </w:r>
    </w:p>
    <w:p w14:paraId="715B0057" w14:textId="77777777" w:rsidR="00450D2D" w:rsidRPr="00CA4934" w:rsidRDefault="00450D2D" w:rsidP="00B9272C">
      <w:pPr>
        <w:pStyle w:val="aff2"/>
      </w:pPr>
      <w:r w:rsidRPr="00CA4934">
        <w:t>Характеризовать понятие «государство»;</w:t>
      </w:r>
    </w:p>
    <w:p w14:paraId="4B28F67A" w14:textId="77777777" w:rsidR="00450D2D" w:rsidRPr="00CA4934" w:rsidRDefault="00450D2D" w:rsidP="00B9272C">
      <w:pPr>
        <w:pStyle w:val="aff2"/>
      </w:pPr>
      <w:r w:rsidRPr="00CA4934">
        <w:t>уметь выделять и формулировать основные особенности Российского государства с использованием исторических фактов и духо</w:t>
      </w:r>
      <w:r w:rsidRPr="00CA4934">
        <w:t>в</w:t>
      </w:r>
      <w:r w:rsidRPr="00CA4934">
        <w:t>но-нравственные ценностей;</w:t>
      </w:r>
    </w:p>
    <w:p w14:paraId="7D847D4F" w14:textId="77777777" w:rsidR="00450D2D" w:rsidRPr="00CA4934" w:rsidRDefault="00450D2D" w:rsidP="00B9272C">
      <w:pPr>
        <w:pStyle w:val="aff2"/>
      </w:pPr>
      <w:r w:rsidRPr="00CA4934">
        <w:t>характеризовать понятие «закон» как существенную часть гражда</w:t>
      </w:r>
      <w:r w:rsidRPr="00CA4934">
        <w:t>н</w:t>
      </w:r>
      <w:r w:rsidRPr="00CA4934">
        <w:t>ской идентичности человека;</w:t>
      </w:r>
    </w:p>
    <w:p w14:paraId="5EC83B7B" w14:textId="77777777" w:rsidR="00450D2D" w:rsidRPr="00CA4934" w:rsidRDefault="00450D2D" w:rsidP="00B9272C">
      <w:pPr>
        <w:pStyle w:val="aff2"/>
      </w:pPr>
      <w:r w:rsidRPr="00CA4934">
        <w:t>характеризовать понятие «гражданская идентичность», соотносить это понятие с необходимыми нравственными качествами человека.</w:t>
      </w:r>
    </w:p>
    <w:p w14:paraId="429EBA38" w14:textId="77777777" w:rsidR="00450D2D" w:rsidRPr="00CA4934" w:rsidRDefault="00450D2D" w:rsidP="00B9272C">
      <w:pPr>
        <w:pStyle w:val="aff2"/>
      </w:pPr>
      <w:r w:rsidRPr="00CA4934">
        <w:t>Тема 29. Гражданская идентичность (практическое занятие).</w:t>
      </w:r>
    </w:p>
    <w:p w14:paraId="5E5ADCB2" w14:textId="77777777" w:rsidR="00450D2D" w:rsidRPr="00CA4934" w:rsidRDefault="00450D2D" w:rsidP="00B9272C">
      <w:pPr>
        <w:pStyle w:val="aff2"/>
      </w:pPr>
      <w:r w:rsidRPr="00CA4934">
        <w:t>Охарактеризовать свою гражданскую идентичность, её составля</w:t>
      </w:r>
      <w:r w:rsidRPr="00CA4934">
        <w:t>ю</w:t>
      </w:r>
      <w:r w:rsidRPr="00CA4934">
        <w:t>щие: этническую, религиозную, гендерную идентичности;</w:t>
      </w:r>
    </w:p>
    <w:p w14:paraId="5ED17726" w14:textId="77777777" w:rsidR="00450D2D" w:rsidRPr="00CA4934" w:rsidRDefault="00450D2D" w:rsidP="00B9272C">
      <w:pPr>
        <w:pStyle w:val="aff2"/>
      </w:pPr>
      <w:r w:rsidRPr="00CA4934">
        <w:t>обосновывать важность духовно-нравственных качеств гражданина, указывать их источники.</w:t>
      </w:r>
    </w:p>
    <w:p w14:paraId="24D4C885" w14:textId="77777777" w:rsidR="00450D2D" w:rsidRPr="00CA4934" w:rsidRDefault="00450D2D" w:rsidP="00B9272C">
      <w:pPr>
        <w:pStyle w:val="aff2"/>
      </w:pPr>
      <w:r w:rsidRPr="00CA4934">
        <w:t>Тема 30. Моя школа и мой класс (практическое занятие).</w:t>
      </w:r>
    </w:p>
    <w:p w14:paraId="121D5662" w14:textId="77777777" w:rsidR="00450D2D" w:rsidRPr="00CA4934" w:rsidRDefault="00450D2D" w:rsidP="00B9272C">
      <w:pPr>
        <w:pStyle w:val="aff2"/>
      </w:pPr>
      <w:r w:rsidRPr="00CA4934">
        <w:t>Характеризовать понятие «добрые дела» в контексте оценки со</w:t>
      </w:r>
      <w:r w:rsidRPr="00CA4934">
        <w:t>б</w:t>
      </w:r>
      <w:r w:rsidRPr="00CA4934">
        <w:t>ственных действий, их нравственного характера;</w:t>
      </w:r>
    </w:p>
    <w:p w14:paraId="0A87ACB2" w14:textId="77777777" w:rsidR="00450D2D" w:rsidRPr="00CA4934" w:rsidRDefault="00450D2D" w:rsidP="00B9272C">
      <w:pPr>
        <w:pStyle w:val="aff2"/>
      </w:pPr>
      <w:r w:rsidRPr="00CA4934">
        <w:t>находить примеры добрых дел в реальности и уметь адаптировать их к потребностям класса.</w:t>
      </w:r>
    </w:p>
    <w:p w14:paraId="11F8D9E5" w14:textId="77777777" w:rsidR="00450D2D" w:rsidRPr="00CA4934" w:rsidRDefault="00450D2D" w:rsidP="00B9272C">
      <w:pPr>
        <w:pStyle w:val="aff2"/>
      </w:pPr>
      <w:r w:rsidRPr="00CA4934">
        <w:t>Тема 31. Человек: какой он? (практическое занятие).</w:t>
      </w:r>
    </w:p>
    <w:p w14:paraId="12CBE6A2" w14:textId="77777777" w:rsidR="00450D2D" w:rsidRPr="00CA4934" w:rsidRDefault="00450D2D" w:rsidP="00B9272C">
      <w:pPr>
        <w:pStyle w:val="aff2"/>
      </w:pPr>
      <w:r w:rsidRPr="00CA4934">
        <w:t>Характеризовать понятие «человек» как духовно-нравственный идеал;</w:t>
      </w:r>
    </w:p>
    <w:p w14:paraId="335B906C" w14:textId="77777777" w:rsidR="00450D2D" w:rsidRPr="00CA4934" w:rsidRDefault="00450D2D" w:rsidP="00B9272C">
      <w:pPr>
        <w:pStyle w:val="aff2"/>
      </w:pPr>
      <w:r w:rsidRPr="00CA4934">
        <w:t>приводить примеры духовно-нравственного идеала в культуре;</w:t>
      </w:r>
    </w:p>
    <w:p w14:paraId="5AC04238" w14:textId="77777777" w:rsidR="00450D2D" w:rsidRPr="00CA4934" w:rsidRDefault="00450D2D" w:rsidP="00B9272C">
      <w:pPr>
        <w:pStyle w:val="aff2"/>
      </w:pPr>
      <w:r w:rsidRPr="00CA4934">
        <w:t>формулировать свой идеал человека и нравственные качества, кот</w:t>
      </w:r>
      <w:r w:rsidRPr="00CA4934">
        <w:t>о</w:t>
      </w:r>
      <w:r w:rsidRPr="00CA4934">
        <w:t>рые ему присущи.</w:t>
      </w:r>
    </w:p>
    <w:p w14:paraId="1CB94705" w14:textId="77777777" w:rsidR="00450D2D" w:rsidRPr="00CA4934" w:rsidRDefault="00450D2D" w:rsidP="00B9272C">
      <w:pPr>
        <w:pStyle w:val="aff2"/>
      </w:pPr>
      <w:r w:rsidRPr="00CA4934">
        <w:t>Тема 32. Человек и культура (проект).</w:t>
      </w:r>
    </w:p>
    <w:p w14:paraId="0AE65B25" w14:textId="77777777" w:rsidR="00450D2D" w:rsidRPr="00CA4934" w:rsidRDefault="00450D2D" w:rsidP="00B9272C">
      <w:pPr>
        <w:pStyle w:val="aff2"/>
      </w:pPr>
      <w:r w:rsidRPr="00CA4934">
        <w:t>Характеризовать грани взаимодействия человека и культуры;</w:t>
      </w:r>
    </w:p>
    <w:p w14:paraId="42434321" w14:textId="77777777" w:rsidR="00450D2D" w:rsidRPr="00CA4934" w:rsidRDefault="00450D2D" w:rsidP="00B9272C">
      <w:pPr>
        <w:pStyle w:val="aff2"/>
      </w:pPr>
      <w:r w:rsidRPr="00CA4934">
        <w:t>уметь описать в выбранном направлении с помощью известных пр</w:t>
      </w:r>
      <w:r w:rsidRPr="00CA4934">
        <w:t>и</w:t>
      </w:r>
      <w:r w:rsidRPr="00CA4934">
        <w:t>меров образ человека, создаваемый произведениями культуры;</w:t>
      </w:r>
    </w:p>
    <w:p w14:paraId="297314AB" w14:textId="77777777" w:rsidR="00450D2D" w:rsidRPr="00CA4934" w:rsidRDefault="00450D2D" w:rsidP="00B9272C">
      <w:pPr>
        <w:pStyle w:val="aff2"/>
      </w:pPr>
      <w:r w:rsidRPr="00CA4934">
        <w:t>показать взаимосвязь человека и культуры через их взаимовлияние;</w:t>
      </w:r>
    </w:p>
    <w:p w14:paraId="3EECA921" w14:textId="77777777" w:rsidR="00450D2D" w:rsidRPr="00CA4934" w:rsidRDefault="00450D2D" w:rsidP="00B9272C">
      <w:pPr>
        <w:pStyle w:val="aff2"/>
      </w:pPr>
      <w:r w:rsidRPr="00CA4934">
        <w:lastRenderedPageBreak/>
        <w:t>характеризовать основные признаки понятия «человек» с использ</w:t>
      </w:r>
      <w:r w:rsidRPr="00CA4934">
        <w:t>о</w:t>
      </w:r>
      <w:r w:rsidRPr="00CA4934">
        <w:t>ванием исторических и культурных примеров, их осмысление и оценку, как с положительной, так и с отрицательной стороны.</w:t>
      </w:r>
    </w:p>
    <w:p w14:paraId="18213BFF" w14:textId="7E362119" w:rsidR="00450D2D" w:rsidRPr="00CA4934" w:rsidRDefault="00450D2D" w:rsidP="00B9272C">
      <w:pPr>
        <w:pStyle w:val="aff2"/>
      </w:pPr>
      <w:r w:rsidRPr="00CA4934">
        <w:t xml:space="preserve"> Система оценки результатов обучения.</w:t>
      </w:r>
    </w:p>
    <w:p w14:paraId="4E07536B" w14:textId="77777777" w:rsidR="00450D2D" w:rsidRPr="00CA4934" w:rsidRDefault="00450D2D" w:rsidP="00B9272C">
      <w:pPr>
        <w:pStyle w:val="aff2"/>
      </w:pPr>
      <w:r w:rsidRPr="00CA4934">
        <w:t>Оценка результатов обучения должна быть основана на понятных, прозрачных и структурированных принципах, обеспечивающих оцен</w:t>
      </w:r>
      <w:r w:rsidRPr="00CA4934">
        <w:t>и</w:t>
      </w:r>
      <w:r w:rsidRPr="00CA4934">
        <w:t>вание различных компетенций обучающихся. Принципы оценки сл</w:t>
      </w:r>
      <w:r w:rsidRPr="00CA4934">
        <w:t>е</w:t>
      </w:r>
      <w:r w:rsidRPr="00CA4934">
        <w:t>дующие.</w:t>
      </w:r>
    </w:p>
    <w:p w14:paraId="0A18090A" w14:textId="77777777" w:rsidR="00450D2D" w:rsidRPr="00CA4934" w:rsidRDefault="00450D2D" w:rsidP="00B9272C">
      <w:pPr>
        <w:pStyle w:val="aff2"/>
      </w:pPr>
      <w:r w:rsidRPr="00CA4934">
        <w:t>Личностные компетенции обучающихся не подлежат непосре</w:t>
      </w:r>
      <w:r w:rsidRPr="00CA4934">
        <w:t>д</w:t>
      </w:r>
      <w:r w:rsidRPr="00CA4934">
        <w:t>ственной оценке, не являются непосредственным основанием оценки как итогового, так и промежуточного уровня духовно-нравственного ра</w:t>
      </w:r>
      <w:r w:rsidRPr="00CA4934">
        <w:t>з</w:t>
      </w:r>
      <w:r w:rsidRPr="00CA4934">
        <w:t>вития детей, не являются непосредственным основанием при оценке качества образования.</w:t>
      </w:r>
    </w:p>
    <w:p w14:paraId="571F7DF4" w14:textId="77777777" w:rsidR="00450D2D" w:rsidRPr="00CA4934" w:rsidRDefault="00450D2D" w:rsidP="00B9272C">
      <w:pPr>
        <w:pStyle w:val="aff2"/>
      </w:pPr>
      <w:r w:rsidRPr="00CA4934">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w:t>
      </w:r>
      <w:r w:rsidRPr="00CA4934">
        <w:t>й</w:t>
      </w:r>
      <w:r w:rsidRPr="00CA4934">
        <w:t>ствий с целью их дальнейшей оптимизации, проектные работы обуч</w:t>
      </w:r>
      <w:r w:rsidRPr="00CA4934">
        <w:t>а</w:t>
      </w:r>
      <w:r w:rsidRPr="00CA4934">
        <w:t>ющихся, фиксирующие их достижения в ходе образовательной де</w:t>
      </w:r>
      <w:r w:rsidRPr="00CA4934">
        <w:t>я</w:t>
      </w:r>
      <w:r w:rsidRPr="00CA4934">
        <w:t>тельности и взаимодействия в социуме (классе), мониторинги сформ</w:t>
      </w:r>
      <w:r w:rsidRPr="00CA4934">
        <w:t>и</w:t>
      </w:r>
      <w:r w:rsidRPr="00CA4934">
        <w:t>рованности духовно-нравственных ценностей личности, включающие традиционные ценности как опорные элементы ценностных ориентаций обучающихся.</w:t>
      </w:r>
    </w:p>
    <w:p w14:paraId="6E2FD1C1" w14:textId="77777777" w:rsidR="00450D2D" w:rsidRPr="00CA4934" w:rsidRDefault="00450D2D" w:rsidP="00B9272C">
      <w:pPr>
        <w:pStyle w:val="aff2"/>
      </w:pPr>
      <w:r w:rsidRPr="00CA4934">
        <w:t>При этом непосредственное оценивание остаётся прерогативной о</w:t>
      </w:r>
      <w:r w:rsidRPr="00CA4934">
        <w:t>б</w:t>
      </w:r>
      <w:r w:rsidRPr="00CA4934">
        <w:t>разовательной организации с учётом обозначенных в программе по ОДНКНР предметных, личностных и метапредметных результатов.</w:t>
      </w:r>
    </w:p>
    <w:p w14:paraId="04FBF2E1" w14:textId="77777777" w:rsidR="00450D2D" w:rsidRPr="00CA4934" w:rsidRDefault="00450D2D" w:rsidP="00B9272C">
      <w:pPr>
        <w:pStyle w:val="aff2"/>
      </w:pPr>
    </w:p>
    <w:p w14:paraId="647646E1" w14:textId="77777777" w:rsidR="00F31BF9" w:rsidRDefault="00F31BF9" w:rsidP="00C21D7E">
      <w:pPr>
        <w:pStyle w:val="aff2"/>
        <w:jc w:val="center"/>
        <w:rPr>
          <w:b/>
          <w:bCs/>
        </w:rPr>
      </w:pPr>
    </w:p>
    <w:p w14:paraId="288A1203" w14:textId="77777777" w:rsidR="00F31BF9" w:rsidRDefault="00F31BF9" w:rsidP="00C21D7E">
      <w:pPr>
        <w:pStyle w:val="aff2"/>
        <w:jc w:val="center"/>
        <w:rPr>
          <w:b/>
          <w:bCs/>
        </w:rPr>
      </w:pPr>
    </w:p>
    <w:p w14:paraId="53E1C29F" w14:textId="77777777" w:rsidR="00F31BF9" w:rsidRDefault="00F31BF9" w:rsidP="00C21D7E">
      <w:pPr>
        <w:pStyle w:val="aff2"/>
        <w:jc w:val="center"/>
        <w:rPr>
          <w:b/>
          <w:bCs/>
        </w:rPr>
      </w:pPr>
    </w:p>
    <w:p w14:paraId="16F43D2F" w14:textId="77777777" w:rsidR="00F31BF9" w:rsidRDefault="00F31BF9" w:rsidP="00C21D7E">
      <w:pPr>
        <w:pStyle w:val="aff2"/>
        <w:jc w:val="center"/>
        <w:rPr>
          <w:b/>
          <w:bCs/>
        </w:rPr>
      </w:pPr>
    </w:p>
    <w:p w14:paraId="32DBEB5F" w14:textId="77777777" w:rsidR="00F31BF9" w:rsidRDefault="00F31BF9" w:rsidP="00C21D7E">
      <w:pPr>
        <w:pStyle w:val="aff2"/>
        <w:jc w:val="center"/>
        <w:rPr>
          <w:b/>
          <w:bCs/>
        </w:rPr>
      </w:pPr>
    </w:p>
    <w:p w14:paraId="39E1774D" w14:textId="77777777" w:rsidR="00F31BF9" w:rsidRDefault="00F31BF9" w:rsidP="00C21D7E">
      <w:pPr>
        <w:pStyle w:val="aff2"/>
        <w:jc w:val="center"/>
        <w:rPr>
          <w:b/>
          <w:bCs/>
        </w:rPr>
      </w:pPr>
    </w:p>
    <w:p w14:paraId="19AA8C02" w14:textId="77777777" w:rsidR="00F31BF9" w:rsidRDefault="00F31BF9" w:rsidP="00C21D7E">
      <w:pPr>
        <w:pStyle w:val="aff2"/>
        <w:jc w:val="center"/>
        <w:rPr>
          <w:b/>
          <w:bCs/>
        </w:rPr>
      </w:pPr>
    </w:p>
    <w:p w14:paraId="3EC9E3B2" w14:textId="77777777" w:rsidR="00F31BF9" w:rsidRDefault="00F31BF9" w:rsidP="00C21D7E">
      <w:pPr>
        <w:pStyle w:val="aff2"/>
        <w:jc w:val="center"/>
        <w:rPr>
          <w:b/>
          <w:bCs/>
        </w:rPr>
      </w:pPr>
    </w:p>
    <w:p w14:paraId="6230FBA1" w14:textId="77777777" w:rsidR="00F31BF9" w:rsidRDefault="00F31BF9" w:rsidP="00C21D7E">
      <w:pPr>
        <w:pStyle w:val="aff2"/>
        <w:jc w:val="center"/>
        <w:rPr>
          <w:b/>
          <w:bCs/>
        </w:rPr>
      </w:pPr>
    </w:p>
    <w:p w14:paraId="0C3232C6" w14:textId="77777777" w:rsidR="00F31BF9" w:rsidRDefault="00F31BF9" w:rsidP="00C21D7E">
      <w:pPr>
        <w:pStyle w:val="aff2"/>
        <w:jc w:val="center"/>
        <w:rPr>
          <w:b/>
          <w:bCs/>
        </w:rPr>
      </w:pPr>
    </w:p>
    <w:p w14:paraId="7CD27CE4" w14:textId="77777777" w:rsidR="00F31BF9" w:rsidRDefault="00F31BF9" w:rsidP="00C21D7E">
      <w:pPr>
        <w:pStyle w:val="aff2"/>
        <w:jc w:val="center"/>
        <w:rPr>
          <w:b/>
          <w:bCs/>
        </w:rPr>
      </w:pPr>
    </w:p>
    <w:p w14:paraId="320E220D" w14:textId="77777777" w:rsidR="00F31BF9" w:rsidRDefault="00F31BF9" w:rsidP="00C21D7E">
      <w:pPr>
        <w:pStyle w:val="aff2"/>
        <w:jc w:val="center"/>
        <w:rPr>
          <w:b/>
          <w:bCs/>
        </w:rPr>
      </w:pPr>
    </w:p>
    <w:p w14:paraId="633D23DD" w14:textId="77777777" w:rsidR="00F31BF9" w:rsidRDefault="00F31BF9" w:rsidP="00C21D7E">
      <w:pPr>
        <w:pStyle w:val="aff2"/>
        <w:jc w:val="center"/>
        <w:rPr>
          <w:b/>
          <w:bCs/>
        </w:rPr>
      </w:pPr>
    </w:p>
    <w:p w14:paraId="3B95B8A4" w14:textId="77777777" w:rsidR="00F31BF9" w:rsidRDefault="00F31BF9" w:rsidP="00C21D7E">
      <w:pPr>
        <w:pStyle w:val="aff2"/>
        <w:jc w:val="center"/>
        <w:rPr>
          <w:b/>
          <w:bCs/>
        </w:rPr>
      </w:pPr>
    </w:p>
    <w:p w14:paraId="79D93FDF" w14:textId="77777777" w:rsidR="00F31BF9" w:rsidRDefault="00F31BF9" w:rsidP="00C21D7E">
      <w:pPr>
        <w:pStyle w:val="aff2"/>
        <w:jc w:val="center"/>
        <w:rPr>
          <w:b/>
          <w:bCs/>
        </w:rPr>
      </w:pPr>
    </w:p>
    <w:p w14:paraId="1E74351E" w14:textId="77777777" w:rsidR="00F31BF9" w:rsidRDefault="00F31BF9" w:rsidP="00C21D7E">
      <w:pPr>
        <w:pStyle w:val="aff2"/>
        <w:jc w:val="center"/>
        <w:rPr>
          <w:b/>
          <w:bCs/>
        </w:rPr>
      </w:pPr>
    </w:p>
    <w:p w14:paraId="6B2670F9" w14:textId="77777777" w:rsidR="00F31BF9" w:rsidRDefault="00F31BF9" w:rsidP="00C21D7E">
      <w:pPr>
        <w:pStyle w:val="aff2"/>
        <w:jc w:val="center"/>
        <w:rPr>
          <w:b/>
          <w:bCs/>
        </w:rPr>
      </w:pPr>
    </w:p>
    <w:p w14:paraId="3CC8FFB0" w14:textId="77777777" w:rsidR="00F31BF9" w:rsidRDefault="00F31BF9" w:rsidP="00C21D7E">
      <w:pPr>
        <w:pStyle w:val="aff2"/>
        <w:jc w:val="center"/>
        <w:rPr>
          <w:b/>
          <w:bCs/>
        </w:rPr>
      </w:pPr>
    </w:p>
    <w:p w14:paraId="0605C6C0" w14:textId="77777777" w:rsidR="00F31BF9" w:rsidRDefault="00F31BF9" w:rsidP="00C21D7E">
      <w:pPr>
        <w:pStyle w:val="aff2"/>
        <w:jc w:val="center"/>
        <w:rPr>
          <w:b/>
          <w:bCs/>
        </w:rPr>
      </w:pPr>
    </w:p>
    <w:p w14:paraId="2F207B61" w14:textId="30ABC50F" w:rsidR="00B9272C" w:rsidRPr="00C21D7E" w:rsidRDefault="003A7700" w:rsidP="00C21D7E">
      <w:pPr>
        <w:pStyle w:val="aff2"/>
        <w:jc w:val="center"/>
        <w:rPr>
          <w:b/>
          <w:bCs/>
        </w:rPr>
      </w:pPr>
      <w:r>
        <w:rPr>
          <w:b/>
          <w:bCs/>
        </w:rPr>
        <w:t xml:space="preserve">2.1.13. </w:t>
      </w:r>
      <w:r w:rsidR="00A51735">
        <w:rPr>
          <w:b/>
          <w:bCs/>
        </w:rPr>
        <w:t>Р</w:t>
      </w:r>
      <w:r w:rsidR="00B9272C" w:rsidRPr="00C21D7E">
        <w:rPr>
          <w:b/>
          <w:bCs/>
        </w:rPr>
        <w:t>абочая программа по учебному предмету «Изобразител</w:t>
      </w:r>
      <w:r w:rsidR="00B9272C" w:rsidRPr="00C21D7E">
        <w:rPr>
          <w:b/>
          <w:bCs/>
        </w:rPr>
        <w:t>ь</w:t>
      </w:r>
      <w:r w:rsidR="00B9272C" w:rsidRPr="00C21D7E">
        <w:rPr>
          <w:b/>
          <w:bCs/>
        </w:rPr>
        <w:t>ное искусство».</w:t>
      </w:r>
    </w:p>
    <w:p w14:paraId="0C2A09B0" w14:textId="159823FC" w:rsidR="00B9272C" w:rsidRPr="00C21D7E" w:rsidRDefault="00A51735" w:rsidP="00C21D7E">
      <w:pPr>
        <w:pStyle w:val="aff2"/>
      </w:pPr>
      <w:r>
        <w:t>Р</w:t>
      </w:r>
      <w:r w:rsidR="00B9272C" w:rsidRPr="00C21D7E">
        <w:t>абочая программа по учебному предмету «Изобразительное иску</w:t>
      </w:r>
      <w:r w:rsidR="00B9272C" w:rsidRPr="00C21D7E">
        <w:t>с</w:t>
      </w:r>
      <w:r w:rsidR="00B9272C" w:rsidRPr="00C21D7E">
        <w:t>ство» (предметная область «Искусство») (далее соответственно – пр</w:t>
      </w:r>
      <w:r w:rsidR="00B9272C" w:rsidRPr="00C21D7E">
        <w:t>о</w:t>
      </w:r>
      <w:r w:rsidR="00B9272C" w:rsidRPr="00C21D7E">
        <w:t>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14:paraId="43C2696C" w14:textId="383FDA29" w:rsidR="00B9272C" w:rsidRPr="00CA4934" w:rsidRDefault="00B9272C" w:rsidP="00C21D7E">
      <w:pPr>
        <w:pStyle w:val="aff2"/>
      </w:pPr>
      <w:r w:rsidRPr="00CA4934">
        <w:t>Пояснительная записка.</w:t>
      </w:r>
    </w:p>
    <w:p w14:paraId="14532ED3" w14:textId="04A130BD" w:rsidR="00B9272C" w:rsidRPr="00CA4934" w:rsidRDefault="00B9272C" w:rsidP="00C21D7E">
      <w:pPr>
        <w:pStyle w:val="aff2"/>
      </w:pPr>
      <w:r w:rsidRPr="00CA4934">
        <w:t>Программа основного общего образования по изобразительному и</w:t>
      </w:r>
      <w:r w:rsidRPr="00CA4934">
        <w:t>с</w:t>
      </w:r>
      <w:r w:rsidRPr="00CA4934">
        <w:t>кусству составлена на основе требований к результатам освоения пр</w:t>
      </w:r>
      <w:r w:rsidRPr="00CA4934">
        <w:t>о</w:t>
      </w:r>
      <w:r w:rsidRPr="00CA4934">
        <w:t>граммы основного общего образования, представленных в ФГОС ООО, а также на основе планируемых результатов духовно-нравственного ра</w:t>
      </w:r>
      <w:r w:rsidRPr="00CA4934">
        <w:t>з</w:t>
      </w:r>
      <w:r w:rsidRPr="00CA4934">
        <w:t>вития, воспитания и социализации обучающихся, представленных в федеральной рабочей программе воспитания.</w:t>
      </w:r>
    </w:p>
    <w:p w14:paraId="56381F48" w14:textId="36D76DF8" w:rsidR="00B9272C" w:rsidRPr="00CA4934" w:rsidRDefault="00B9272C" w:rsidP="00C21D7E">
      <w:pPr>
        <w:pStyle w:val="aff2"/>
      </w:pPr>
      <w:r w:rsidRPr="00CA4934">
        <w:t>Основная цель изобразительного искусства – развитие визуал</w:t>
      </w:r>
      <w:r w:rsidRPr="00CA4934">
        <w:t>ь</w:t>
      </w:r>
      <w:r w:rsidRPr="00CA4934">
        <w:t>но-пространственного мышления обучающихся как формы эмоци</w:t>
      </w:r>
      <w:r w:rsidRPr="00CA4934">
        <w:t>о</w:t>
      </w:r>
      <w:r w:rsidRPr="00CA4934">
        <w:t>нально-ценностного, эстетического освоения мира, формы самовыр</w:t>
      </w:r>
      <w:r w:rsidRPr="00CA4934">
        <w:t>а</w:t>
      </w:r>
      <w:r w:rsidRPr="00CA4934">
        <w:t xml:space="preserve">жения и ориентации в художественном и нравственном пространстве культуры. </w:t>
      </w:r>
    </w:p>
    <w:p w14:paraId="4214E3B3" w14:textId="5B487A19" w:rsidR="00B9272C" w:rsidRPr="00CA4934" w:rsidRDefault="00B9272C" w:rsidP="00C21D7E">
      <w:pPr>
        <w:pStyle w:val="aff2"/>
      </w:pPr>
      <w:r w:rsidRPr="00CA4934">
        <w:t>Изобразительное искусство имеет интегративный характер и вкл</w:t>
      </w:r>
      <w:r w:rsidRPr="00CA4934">
        <w:t>ю</w:t>
      </w:r>
      <w:r w:rsidRPr="00CA4934">
        <w:t>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w:t>
      </w:r>
      <w:r w:rsidRPr="00CA4934">
        <w:t>е</w:t>
      </w:r>
      <w:r w:rsidRPr="00CA4934">
        <w:t>ственного изображения в зрелищных и экранных искусствах. Важне</w:t>
      </w:r>
      <w:r w:rsidRPr="00CA4934">
        <w:t>й</w:t>
      </w:r>
      <w:r w:rsidRPr="00CA4934">
        <w:t>шими задачами программы по изобразительному искусству являются формирование активного отношения к традициям культуры как смы</w:t>
      </w:r>
      <w:r w:rsidRPr="00CA4934">
        <w:t>с</w:t>
      </w:r>
      <w:r w:rsidRPr="00CA4934">
        <w:t>ловой, эстетической и личностно значимой ценности, воспитание гра</w:t>
      </w:r>
      <w:r w:rsidRPr="00CA4934">
        <w:t>ж</w:t>
      </w:r>
      <w:r w:rsidRPr="00CA4934">
        <w:t>данственности и патриотизма, уважения и бережного отношения к и</w:t>
      </w:r>
      <w:r w:rsidRPr="00CA4934">
        <w:t>с</w:t>
      </w:r>
      <w:r w:rsidRPr="00CA4934">
        <w:t>тории культуры России, выраженной в её архитектуре, изобразительном искусстве, в национальных образах предметно-материальной и пр</w:t>
      </w:r>
      <w:r w:rsidRPr="00CA4934">
        <w:t>о</w:t>
      </w:r>
      <w:r w:rsidRPr="00CA4934">
        <w:t>странственной среды, в понимании красоты человека.</w:t>
      </w:r>
    </w:p>
    <w:p w14:paraId="36701C00" w14:textId="0680F9B0" w:rsidR="00B9272C" w:rsidRPr="00CA4934" w:rsidRDefault="00B9272C" w:rsidP="00C21D7E">
      <w:pPr>
        <w:pStyle w:val="aff2"/>
      </w:pPr>
      <w:r w:rsidRPr="00CA4934">
        <w:t>Программа по изобразительному искусству направлена на развитие личности обучающегося, его активной учебно-познавательной деятел</w:t>
      </w:r>
      <w:r w:rsidRPr="00CA4934">
        <w:t>ь</w:t>
      </w:r>
      <w:r w:rsidRPr="00CA4934">
        <w:t>ности, творческого развития и формирования готовности к саморазв</w:t>
      </w:r>
      <w:r w:rsidRPr="00CA4934">
        <w:t>и</w:t>
      </w:r>
      <w:r w:rsidRPr="00CA4934">
        <w:t>тию и непрерывному образованию.</w:t>
      </w:r>
    </w:p>
    <w:p w14:paraId="05EEFAE7" w14:textId="1CF777EE" w:rsidR="00B9272C" w:rsidRPr="00CA4934" w:rsidRDefault="00B9272C" w:rsidP="00C21D7E">
      <w:pPr>
        <w:pStyle w:val="aff2"/>
      </w:pPr>
      <w:r w:rsidRPr="00CA4934">
        <w:t>Программа по изобразительному искусству ориентирована на псих</w:t>
      </w:r>
      <w:r w:rsidRPr="00CA4934">
        <w:t>о</w:t>
      </w:r>
      <w:r w:rsidRPr="00CA4934">
        <w:t>логовозрастные особенности развития обучающихся 11–15 лет.</w:t>
      </w:r>
    </w:p>
    <w:p w14:paraId="3C1C2DA9" w14:textId="5CC0B8A1" w:rsidR="00B9272C" w:rsidRPr="00CA4934" w:rsidRDefault="00B9272C" w:rsidP="00C21D7E">
      <w:pPr>
        <w:pStyle w:val="aff2"/>
      </w:pPr>
      <w:r w:rsidRPr="00CA4934">
        <w:t>Целью изучения изобразительного искусства является освоение ра</w:t>
      </w:r>
      <w:r w:rsidRPr="00CA4934">
        <w:t>з</w:t>
      </w:r>
      <w:r w:rsidRPr="00CA4934">
        <w:t>ных видов визуально-пространственных искусств: живописи, графики, скульптуры, дизайна, архитектуры, народного и декорати</w:t>
      </w:r>
      <w:r w:rsidRPr="00CA4934">
        <w:t>в</w:t>
      </w:r>
      <w:r w:rsidRPr="00CA4934">
        <w:t>но-прикладного искусства, изображения в зрелищных и экранных и</w:t>
      </w:r>
      <w:r w:rsidRPr="00CA4934">
        <w:t>с</w:t>
      </w:r>
      <w:r w:rsidRPr="00CA4934">
        <w:t>кусствах (вариативно).</w:t>
      </w:r>
    </w:p>
    <w:p w14:paraId="201079A6" w14:textId="6877EA27" w:rsidR="00B9272C" w:rsidRPr="00CA4934" w:rsidRDefault="00B9272C" w:rsidP="00C21D7E">
      <w:pPr>
        <w:pStyle w:val="aff2"/>
      </w:pPr>
      <w:r w:rsidRPr="00CA4934">
        <w:t>Задачами изобразительного искусства являются:</w:t>
      </w:r>
    </w:p>
    <w:p w14:paraId="33179332" w14:textId="77777777" w:rsidR="00B9272C" w:rsidRPr="00CA4934" w:rsidRDefault="00B9272C" w:rsidP="00C21D7E">
      <w:pPr>
        <w:pStyle w:val="aff2"/>
      </w:pPr>
      <w:r w:rsidRPr="00CA4934">
        <w:lastRenderedPageBreak/>
        <w:t>освоение художественной культуры как формы выражения в пр</w:t>
      </w:r>
      <w:r w:rsidRPr="00CA4934">
        <w:t>о</w:t>
      </w:r>
      <w:r w:rsidRPr="00CA4934">
        <w:t>странственных формах духовных ценностей, формирование предста</w:t>
      </w:r>
      <w:r w:rsidRPr="00CA4934">
        <w:t>в</w:t>
      </w:r>
      <w:r w:rsidRPr="00CA4934">
        <w:t>лений о месте и значении художественной деятельности в жизни общ</w:t>
      </w:r>
      <w:r w:rsidRPr="00CA4934">
        <w:t>е</w:t>
      </w:r>
      <w:r w:rsidRPr="00CA4934">
        <w:t>ства;</w:t>
      </w:r>
    </w:p>
    <w:p w14:paraId="2A76C05A" w14:textId="77777777" w:rsidR="00B9272C" w:rsidRPr="00CA4934" w:rsidRDefault="00B9272C" w:rsidP="00C21D7E">
      <w:pPr>
        <w:pStyle w:val="aff2"/>
      </w:pPr>
      <w:r w:rsidRPr="00CA4934">
        <w:t>формирование у обучающихся представлений об отечественной и мировой художественной культуре во всём многообразии её видов;</w:t>
      </w:r>
    </w:p>
    <w:p w14:paraId="28BE18B6" w14:textId="77777777" w:rsidR="00B9272C" w:rsidRPr="00CA4934" w:rsidRDefault="00B9272C" w:rsidP="00C21D7E">
      <w:pPr>
        <w:pStyle w:val="aff2"/>
      </w:pPr>
      <w:r w:rsidRPr="00CA4934">
        <w:t>формирование у обучающихся навыков эстетического видения и преобразования мира;</w:t>
      </w:r>
    </w:p>
    <w:p w14:paraId="1FC6B3B1" w14:textId="77777777" w:rsidR="00B9272C" w:rsidRPr="00CA4934" w:rsidRDefault="00B9272C" w:rsidP="00C21D7E">
      <w:pPr>
        <w:pStyle w:val="aff2"/>
      </w:pPr>
      <w:r w:rsidRPr="00CA4934">
        <w:t>приобретение опыта создания творческой работы посредством ра</w:t>
      </w:r>
      <w:r w:rsidRPr="00CA4934">
        <w:t>з</w:t>
      </w:r>
      <w:r w:rsidRPr="00CA4934">
        <w:t>личных художественных материалов в разных видах визуал</w:t>
      </w:r>
      <w:r w:rsidRPr="00CA4934">
        <w:t>ь</w:t>
      </w:r>
      <w:r w:rsidRPr="00CA4934">
        <w:t>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w:t>
      </w:r>
      <w:r w:rsidRPr="00CA4934">
        <w:t>о</w:t>
      </w:r>
      <w:r w:rsidRPr="00CA4934">
        <w:t>тографии, работы в синтетических искусствах (театр и кино) (вари</w:t>
      </w:r>
      <w:r w:rsidRPr="00CA4934">
        <w:t>а</w:t>
      </w:r>
      <w:r w:rsidRPr="00CA4934">
        <w:t>тивно);</w:t>
      </w:r>
    </w:p>
    <w:p w14:paraId="24E86245" w14:textId="77777777" w:rsidR="00B9272C" w:rsidRPr="00CA4934" w:rsidRDefault="00B9272C" w:rsidP="00C21D7E">
      <w:pPr>
        <w:pStyle w:val="aff2"/>
      </w:pPr>
      <w:r w:rsidRPr="00CA4934">
        <w:t>формирование пространственного мышления и аналитических виз</w:t>
      </w:r>
      <w:r w:rsidRPr="00CA4934">
        <w:t>у</w:t>
      </w:r>
      <w:r w:rsidRPr="00CA4934">
        <w:t>альных способностей;</w:t>
      </w:r>
    </w:p>
    <w:p w14:paraId="020ECA29" w14:textId="77777777" w:rsidR="00B9272C" w:rsidRPr="00CA4934" w:rsidRDefault="00B9272C" w:rsidP="00C21D7E">
      <w:pPr>
        <w:pStyle w:val="aff2"/>
      </w:pPr>
      <w:r w:rsidRPr="00CA4934">
        <w:t>овладение представлениями о средствах выразительности изобраз</w:t>
      </w:r>
      <w:r w:rsidRPr="00CA4934">
        <w:t>и</w:t>
      </w:r>
      <w:r w:rsidRPr="00CA4934">
        <w:t>тельного искусства как способах воплощения в видимых простра</w:t>
      </w:r>
      <w:r w:rsidRPr="00CA4934">
        <w:t>н</w:t>
      </w:r>
      <w:r w:rsidRPr="00CA4934">
        <w:t>ственных формах переживаний, чувств и мировоззренческих позиций человека;</w:t>
      </w:r>
    </w:p>
    <w:p w14:paraId="0C6E3940" w14:textId="77777777" w:rsidR="00B9272C" w:rsidRPr="00CA4934" w:rsidRDefault="00B9272C" w:rsidP="00C21D7E">
      <w:pPr>
        <w:pStyle w:val="aff2"/>
      </w:pPr>
      <w:r w:rsidRPr="00CA4934">
        <w:t>развитие наблюдательности, ассоциативного мышления и творческого воображения;</w:t>
      </w:r>
    </w:p>
    <w:p w14:paraId="7B97021F" w14:textId="77777777" w:rsidR="00B9272C" w:rsidRPr="00CA4934" w:rsidRDefault="00B9272C" w:rsidP="00C21D7E">
      <w:pPr>
        <w:pStyle w:val="aff2"/>
      </w:pPr>
      <w:r w:rsidRPr="00CA4934">
        <w:t>воспитание уважения и любви к цивилизационному наследию России через освоение отечественной художественной культуры;</w:t>
      </w:r>
    </w:p>
    <w:p w14:paraId="6B396718" w14:textId="77777777" w:rsidR="00B9272C" w:rsidRPr="00CA4934" w:rsidRDefault="00B9272C" w:rsidP="00C21D7E">
      <w:pPr>
        <w:pStyle w:val="aff2"/>
      </w:pPr>
      <w:r w:rsidRPr="00CA4934">
        <w:t>развитие потребности в общении с произведениями изобразительного искусства, формирование активного отношения к традициям худож</w:t>
      </w:r>
      <w:r w:rsidRPr="00CA4934">
        <w:t>е</w:t>
      </w:r>
      <w:r w:rsidRPr="00CA4934">
        <w:t>ственной культуры как смысловой, эстетической и личностно значимой ценности.</w:t>
      </w:r>
    </w:p>
    <w:p w14:paraId="143500C7" w14:textId="5B5EC90F" w:rsidR="00B9272C" w:rsidRPr="00CA4934" w:rsidRDefault="00B9272C" w:rsidP="00C21D7E">
      <w:pPr>
        <w:pStyle w:val="aff2"/>
      </w:pPr>
      <w:r w:rsidRPr="00CA4934">
        <w:t>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в неделю).</w:t>
      </w:r>
    </w:p>
    <w:p w14:paraId="506B8BEA" w14:textId="5E543E0E" w:rsidR="00B9272C" w:rsidRPr="00CA4934" w:rsidRDefault="00B9272C" w:rsidP="00017007">
      <w:pPr>
        <w:pStyle w:val="aff2"/>
      </w:pPr>
      <w:r w:rsidRPr="00CA4934">
        <w:t>Содержание программы по изобразительному искусству на уровне основного общего образования структурировано по 4 модулям (3 инв</w:t>
      </w:r>
      <w:r w:rsidRPr="00CA4934">
        <w:t>а</w:t>
      </w:r>
      <w:r w:rsidRPr="00CA4934">
        <w:t>риантных и 1 вариативный). Инвариантные модули реализуются посл</w:t>
      </w:r>
      <w:r w:rsidRPr="00CA4934">
        <w:t>е</w:t>
      </w:r>
      <w:r w:rsidRPr="00CA4934">
        <w:t>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14:paraId="48E35DA2" w14:textId="77777777" w:rsidR="00B9272C" w:rsidRPr="00CA4934" w:rsidRDefault="00B9272C" w:rsidP="00017007">
      <w:pPr>
        <w:pStyle w:val="aff2"/>
      </w:pPr>
      <w:r w:rsidRPr="00CA4934">
        <w:t>Модуль № 1 «Декоративно-прикладное и народное искусство» (5 класс)</w:t>
      </w:r>
    </w:p>
    <w:p w14:paraId="558BF095" w14:textId="77777777" w:rsidR="00B9272C" w:rsidRPr="00CA4934" w:rsidRDefault="00B9272C" w:rsidP="00017007">
      <w:pPr>
        <w:pStyle w:val="aff2"/>
      </w:pPr>
      <w:r w:rsidRPr="00CA4934">
        <w:t>Модуль № 2 «Живопись, графика, скульптура» (6 класс)</w:t>
      </w:r>
    </w:p>
    <w:p w14:paraId="74997112" w14:textId="77777777" w:rsidR="00B9272C" w:rsidRPr="00CA4934" w:rsidRDefault="00B9272C" w:rsidP="00017007">
      <w:pPr>
        <w:pStyle w:val="aff2"/>
      </w:pPr>
      <w:r w:rsidRPr="00CA4934">
        <w:t>Модуль № 3 «Архитектура и дизайн» (7 класс)</w:t>
      </w:r>
    </w:p>
    <w:p w14:paraId="3D93C3CA" w14:textId="77777777" w:rsidR="00B9272C" w:rsidRPr="00CA4934" w:rsidRDefault="00B9272C" w:rsidP="00017007">
      <w:pPr>
        <w:pStyle w:val="aff2"/>
      </w:pPr>
      <w:r w:rsidRPr="00CA4934">
        <w:t>Модуль № 4 «Изображение в синтетических, экранных видах иску</w:t>
      </w:r>
      <w:r w:rsidRPr="00CA4934">
        <w:t>с</w:t>
      </w:r>
      <w:r w:rsidRPr="00CA4934">
        <w:t>ства и художественная фотография» (вариативный).</w:t>
      </w:r>
    </w:p>
    <w:p w14:paraId="68CAE6C9" w14:textId="77777777" w:rsidR="00B9272C" w:rsidRPr="00CA4934" w:rsidRDefault="00B9272C" w:rsidP="00017007">
      <w:pPr>
        <w:pStyle w:val="aff2"/>
      </w:pPr>
      <w:r w:rsidRPr="00CA4934">
        <w:lastRenderedPageBreak/>
        <w:t>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w:t>
      </w:r>
      <w:r w:rsidRPr="00CA4934">
        <w:t>н</w:t>
      </w:r>
      <w:r w:rsidRPr="00CA4934">
        <w:t xml:space="preserve">ципом системности обучения и опытом педагогической работы. </w:t>
      </w:r>
    </w:p>
    <w:p w14:paraId="4B049505" w14:textId="041D05BD" w:rsidR="00B9272C" w:rsidRPr="00017007" w:rsidRDefault="00B9272C" w:rsidP="00017007">
      <w:pPr>
        <w:pStyle w:val="aff2"/>
        <w:jc w:val="center"/>
        <w:rPr>
          <w:b/>
          <w:bCs/>
        </w:rPr>
      </w:pPr>
      <w:r w:rsidRPr="00017007">
        <w:rPr>
          <w:b/>
          <w:bCs/>
        </w:rPr>
        <w:t>Содержание обучения в 5 классе.</w:t>
      </w:r>
    </w:p>
    <w:p w14:paraId="09D5BF28" w14:textId="6871E7EB" w:rsidR="00B9272C" w:rsidRPr="00CA4934" w:rsidRDefault="00B9272C" w:rsidP="00017007">
      <w:pPr>
        <w:pStyle w:val="aff2"/>
      </w:pPr>
      <w:r w:rsidRPr="00CA4934">
        <w:t>Модуль № 1 «Декоративно-прикладное и народное искусство».</w:t>
      </w:r>
    </w:p>
    <w:p w14:paraId="681308F1" w14:textId="77777777" w:rsidR="00B9272C" w:rsidRPr="00CA4934" w:rsidRDefault="00B9272C" w:rsidP="00017007">
      <w:pPr>
        <w:pStyle w:val="aff2"/>
      </w:pPr>
      <w:r w:rsidRPr="00CA4934">
        <w:t>Общие сведения о декоративно-прикладном искусстве.</w:t>
      </w:r>
    </w:p>
    <w:p w14:paraId="3D4AF438" w14:textId="77777777" w:rsidR="00B9272C" w:rsidRPr="00CA4934" w:rsidRDefault="00B9272C" w:rsidP="00017007">
      <w:pPr>
        <w:pStyle w:val="aff2"/>
      </w:pPr>
      <w:r w:rsidRPr="00CA4934">
        <w:t>Декоративно-прикладное искусство и его виды. Декорати</w:t>
      </w:r>
      <w:r w:rsidRPr="00CA4934">
        <w:t>в</w:t>
      </w:r>
      <w:r w:rsidRPr="00CA4934">
        <w:t>но-прикладное искусство и предметная среда жизни людей.</w:t>
      </w:r>
    </w:p>
    <w:p w14:paraId="7F87ED0B" w14:textId="77777777" w:rsidR="00B9272C" w:rsidRPr="00CA4934" w:rsidRDefault="00B9272C" w:rsidP="00017007">
      <w:pPr>
        <w:pStyle w:val="aff2"/>
      </w:pPr>
      <w:r w:rsidRPr="00CA4934">
        <w:t>Древние корни народного искусства.</w:t>
      </w:r>
    </w:p>
    <w:p w14:paraId="1C9DC3FF" w14:textId="77777777" w:rsidR="00B9272C" w:rsidRPr="00CA4934" w:rsidRDefault="00B9272C" w:rsidP="00017007">
      <w:pPr>
        <w:pStyle w:val="aff2"/>
      </w:pPr>
      <w:r w:rsidRPr="00CA4934">
        <w:t>Истоки образного языка декоративно-прикладного искусства. Тр</w:t>
      </w:r>
      <w:r w:rsidRPr="00CA4934">
        <w:t>а</w:t>
      </w:r>
      <w:r w:rsidRPr="00CA4934">
        <w:t>диционные образы народного (крестьянского) прикладного искусства.</w:t>
      </w:r>
    </w:p>
    <w:p w14:paraId="6B74D0FF" w14:textId="77777777" w:rsidR="00B9272C" w:rsidRPr="00CA4934" w:rsidRDefault="00B9272C" w:rsidP="00017007">
      <w:pPr>
        <w:pStyle w:val="aff2"/>
      </w:pPr>
      <w:r w:rsidRPr="00CA4934">
        <w:t>Связь народного искусства с природой, бытом, трудом, верованиями и эпосом.</w:t>
      </w:r>
    </w:p>
    <w:p w14:paraId="7B82ABC9" w14:textId="77777777" w:rsidR="00B9272C" w:rsidRPr="00CA4934" w:rsidRDefault="00B9272C" w:rsidP="00017007">
      <w:pPr>
        <w:pStyle w:val="aff2"/>
      </w:pPr>
      <w:r w:rsidRPr="00CA4934">
        <w:t>Роль природных материалов в строительстве и изготовлении пре</w:t>
      </w:r>
      <w:r w:rsidRPr="00CA4934">
        <w:t>д</w:t>
      </w:r>
      <w:r w:rsidRPr="00CA4934">
        <w:t>метов быта, их значение в характере труда и жизненного уклада.</w:t>
      </w:r>
    </w:p>
    <w:p w14:paraId="5F054676" w14:textId="77777777" w:rsidR="00B9272C" w:rsidRPr="00CA4934" w:rsidRDefault="00B9272C" w:rsidP="00017007">
      <w:pPr>
        <w:pStyle w:val="aff2"/>
      </w:pPr>
      <w:r w:rsidRPr="00CA4934">
        <w:t>Образно-символический язык народного прикладного искусства.</w:t>
      </w:r>
    </w:p>
    <w:p w14:paraId="686D143A" w14:textId="77777777" w:rsidR="00B9272C" w:rsidRPr="00CA4934" w:rsidRDefault="00B9272C" w:rsidP="00017007">
      <w:pPr>
        <w:pStyle w:val="aff2"/>
      </w:pPr>
      <w:r w:rsidRPr="00CA4934">
        <w:t>Знаки-символы традиционного крестьянского прикладного искусства.</w:t>
      </w:r>
    </w:p>
    <w:p w14:paraId="3BADDC79" w14:textId="77777777" w:rsidR="00B9272C" w:rsidRPr="00CA4934" w:rsidRDefault="00B9272C" w:rsidP="00017007">
      <w:pPr>
        <w:pStyle w:val="aff2"/>
      </w:pPr>
      <w:r w:rsidRPr="00CA4934">
        <w:t>Выполнение рисунков на темы древних узоров деревянной резьбы, росписи по дереву, вышивки. Освоение навыков декоративного обо</w:t>
      </w:r>
      <w:r w:rsidRPr="00CA4934">
        <w:t>б</w:t>
      </w:r>
      <w:r w:rsidRPr="00CA4934">
        <w:t>щения в процессе практической творческой работы.</w:t>
      </w:r>
    </w:p>
    <w:p w14:paraId="17EFDAE9" w14:textId="77777777" w:rsidR="00B9272C" w:rsidRPr="00CA4934" w:rsidRDefault="00B9272C" w:rsidP="00017007">
      <w:pPr>
        <w:pStyle w:val="aff2"/>
      </w:pPr>
      <w:r w:rsidRPr="00CA4934">
        <w:t>Убранство русской избы.</w:t>
      </w:r>
    </w:p>
    <w:p w14:paraId="67ADE506" w14:textId="77777777" w:rsidR="00B9272C" w:rsidRPr="00CA4934" w:rsidRDefault="00B9272C" w:rsidP="00017007">
      <w:pPr>
        <w:pStyle w:val="aff2"/>
      </w:pPr>
      <w:r w:rsidRPr="00CA4934">
        <w:t>Конструкция избы, единство красоты и пользы – функционального и символического – в её постройке и украшении.</w:t>
      </w:r>
    </w:p>
    <w:p w14:paraId="153802DB" w14:textId="77777777" w:rsidR="00B9272C" w:rsidRPr="00CA4934" w:rsidRDefault="00B9272C" w:rsidP="00017007">
      <w:pPr>
        <w:pStyle w:val="aff2"/>
      </w:pPr>
      <w:r w:rsidRPr="00CA4934">
        <w:t>Символическое значение образов и мотивов в узорном убранстве русских изб. Картина мира в образном строе бытового крестьянского искусства.</w:t>
      </w:r>
    </w:p>
    <w:p w14:paraId="20D23FB6" w14:textId="77777777" w:rsidR="00B9272C" w:rsidRPr="00CA4934" w:rsidRDefault="00B9272C" w:rsidP="00017007">
      <w:pPr>
        <w:pStyle w:val="aff2"/>
      </w:pPr>
      <w:r w:rsidRPr="00CA4934">
        <w:t>Выполнение рисунков – эскизов орнаментального декора крестья</w:t>
      </w:r>
      <w:r w:rsidRPr="00CA4934">
        <w:t>н</w:t>
      </w:r>
      <w:r w:rsidRPr="00CA4934">
        <w:t>ского дома.</w:t>
      </w:r>
    </w:p>
    <w:p w14:paraId="3CE2ECC7" w14:textId="77777777" w:rsidR="00B9272C" w:rsidRPr="00CA4934" w:rsidRDefault="00B9272C" w:rsidP="00017007">
      <w:pPr>
        <w:pStyle w:val="aff2"/>
      </w:pPr>
      <w:r w:rsidRPr="00CA4934">
        <w:t>Устройство внутреннего пространства крестьянского дома.</w:t>
      </w:r>
    </w:p>
    <w:p w14:paraId="68A268F4" w14:textId="77777777" w:rsidR="00B9272C" w:rsidRPr="00CA4934" w:rsidRDefault="00B9272C" w:rsidP="00017007">
      <w:pPr>
        <w:pStyle w:val="aff2"/>
      </w:pPr>
      <w:r w:rsidRPr="00CA4934">
        <w:t>Декоративные элементы жилой среды.</w:t>
      </w:r>
    </w:p>
    <w:p w14:paraId="39A1509A" w14:textId="77777777" w:rsidR="00B9272C" w:rsidRPr="00CA4934" w:rsidRDefault="00B9272C" w:rsidP="00017007">
      <w:pPr>
        <w:pStyle w:val="aff2"/>
      </w:pPr>
      <w:r w:rsidRPr="00CA4934">
        <w:t>Определяющая роль природных материалов для конструкции и декора традиционной постройки жилого дома в любой природной среде. Му</w:t>
      </w:r>
      <w:r w:rsidRPr="00CA4934">
        <w:t>д</w:t>
      </w:r>
      <w:r w:rsidRPr="00CA4934">
        <w:t>рость соотношения характера постройки, символики её декора и уклада жизни для каждого народа.</w:t>
      </w:r>
    </w:p>
    <w:p w14:paraId="7C9DF65D" w14:textId="77777777" w:rsidR="00B9272C" w:rsidRPr="00CA4934" w:rsidRDefault="00B9272C" w:rsidP="00017007">
      <w:pPr>
        <w:pStyle w:val="aff2"/>
      </w:pPr>
      <w:r w:rsidRPr="00CA4934">
        <w:t>Выполнение рисунков предметов народного быта, выявление мудр</w:t>
      </w:r>
      <w:r w:rsidRPr="00CA4934">
        <w:t>о</w:t>
      </w:r>
      <w:r w:rsidRPr="00CA4934">
        <w:t>сти их выразительной формы и орнаментально-символического офор</w:t>
      </w:r>
      <w:r w:rsidRPr="00CA4934">
        <w:t>м</w:t>
      </w:r>
      <w:r w:rsidRPr="00CA4934">
        <w:t>ления.</w:t>
      </w:r>
    </w:p>
    <w:p w14:paraId="5301467E" w14:textId="77777777" w:rsidR="00B9272C" w:rsidRPr="00CA4934" w:rsidRDefault="00B9272C" w:rsidP="00017007">
      <w:pPr>
        <w:pStyle w:val="aff2"/>
      </w:pPr>
      <w:r w:rsidRPr="00CA4934">
        <w:t>Народный праздничный костюм.</w:t>
      </w:r>
    </w:p>
    <w:p w14:paraId="72FA4196" w14:textId="77777777" w:rsidR="00B9272C" w:rsidRPr="00CA4934" w:rsidRDefault="00B9272C" w:rsidP="00017007">
      <w:pPr>
        <w:pStyle w:val="aff2"/>
      </w:pPr>
      <w:r w:rsidRPr="00CA4934">
        <w:t>Образный строй народного праздничного костюма – женского и мужского.</w:t>
      </w:r>
    </w:p>
    <w:p w14:paraId="05B31454" w14:textId="77777777" w:rsidR="00B9272C" w:rsidRPr="00CA4934" w:rsidRDefault="00B9272C" w:rsidP="00017007">
      <w:pPr>
        <w:pStyle w:val="aff2"/>
      </w:pPr>
      <w:r w:rsidRPr="00CA4934">
        <w:lastRenderedPageBreak/>
        <w:t>Традиционная конструкция русского женского костюма – северору</w:t>
      </w:r>
      <w:r w:rsidRPr="00CA4934">
        <w:t>с</w:t>
      </w:r>
      <w:r w:rsidRPr="00CA4934">
        <w:t>ский (сарафан) и южнорусский (понёва) варианты.</w:t>
      </w:r>
    </w:p>
    <w:p w14:paraId="421F7F28" w14:textId="77777777" w:rsidR="00B9272C" w:rsidRPr="00CA4934" w:rsidRDefault="00B9272C" w:rsidP="00017007">
      <w:pPr>
        <w:pStyle w:val="aff2"/>
      </w:pPr>
      <w:r w:rsidRPr="00CA4934">
        <w:t>Разнообразие форм и украшений народного праздничного костюма для различных регионов страны.</w:t>
      </w:r>
    </w:p>
    <w:p w14:paraId="4D5DF48D" w14:textId="77777777" w:rsidR="00B9272C" w:rsidRPr="00CA4934" w:rsidRDefault="00B9272C" w:rsidP="00017007">
      <w:pPr>
        <w:pStyle w:val="aff2"/>
      </w:pPr>
      <w:r w:rsidRPr="00CA4934">
        <w:t>Искусство народной вышивки. Вышивка в народных костюмах и о</w:t>
      </w:r>
      <w:r w:rsidRPr="00CA4934">
        <w:t>б</w:t>
      </w:r>
      <w:r w:rsidRPr="00CA4934">
        <w:t>рядах. Древнее происхождение и присутствие всех типов орнаментов в народной вышивке. Символическое изображение женских фигур и о</w:t>
      </w:r>
      <w:r w:rsidRPr="00CA4934">
        <w:t>б</w:t>
      </w:r>
      <w:r w:rsidRPr="00CA4934">
        <w:t>разов всадников в орнаментах вышивки. Особенности традиционных орнаментов текстильных промыслов в разных регионах страны.</w:t>
      </w:r>
    </w:p>
    <w:p w14:paraId="287BA8F4" w14:textId="77777777" w:rsidR="00B9272C" w:rsidRPr="00CA4934" w:rsidRDefault="00B9272C" w:rsidP="00017007">
      <w:pPr>
        <w:pStyle w:val="aff2"/>
      </w:pPr>
      <w:r w:rsidRPr="00CA4934">
        <w:t>Выполнение рисунков традиционных праздничных костюмов, выр</w:t>
      </w:r>
      <w:r w:rsidRPr="00CA4934">
        <w:t>а</w:t>
      </w:r>
      <w:r w:rsidRPr="00CA4934">
        <w:t>жение в форме, цветовом решении, орнаментике костюма черт наци</w:t>
      </w:r>
      <w:r w:rsidRPr="00CA4934">
        <w:t>о</w:t>
      </w:r>
      <w:r w:rsidRPr="00CA4934">
        <w:t>нального своеобразия.</w:t>
      </w:r>
    </w:p>
    <w:p w14:paraId="2B0D696A" w14:textId="77777777" w:rsidR="00B9272C" w:rsidRPr="00CA4934" w:rsidRDefault="00B9272C" w:rsidP="00017007">
      <w:pPr>
        <w:pStyle w:val="aff2"/>
      </w:pPr>
      <w:r w:rsidRPr="00CA4934">
        <w:t>Народные праздники и праздничные обряды как синтез всех видов народного творчества.</w:t>
      </w:r>
    </w:p>
    <w:p w14:paraId="3C91DA01" w14:textId="77777777" w:rsidR="00B9272C" w:rsidRPr="00CA4934" w:rsidRDefault="00B9272C" w:rsidP="00017007">
      <w:pPr>
        <w:pStyle w:val="aff2"/>
      </w:pPr>
      <w:r w:rsidRPr="00CA4934">
        <w:t>Выполнение сюжетной композиции или участие в работе по созданию коллективного панно на тему традиций народных праздников.</w:t>
      </w:r>
    </w:p>
    <w:p w14:paraId="426531AE" w14:textId="77777777" w:rsidR="00B9272C" w:rsidRPr="00CA4934" w:rsidRDefault="00B9272C" w:rsidP="00017007">
      <w:pPr>
        <w:pStyle w:val="aff2"/>
      </w:pPr>
      <w:r w:rsidRPr="00CA4934">
        <w:t>Народные художественные промыслы.</w:t>
      </w:r>
    </w:p>
    <w:p w14:paraId="3F2FA778" w14:textId="77777777" w:rsidR="00B9272C" w:rsidRPr="00CA4934" w:rsidRDefault="00B9272C" w:rsidP="00017007">
      <w:pPr>
        <w:pStyle w:val="aff2"/>
      </w:pPr>
      <w:r w:rsidRPr="00CA4934">
        <w:t>Роль и значение народных промыслов в современной жизни. Иску</w:t>
      </w:r>
      <w:r w:rsidRPr="00CA4934">
        <w:t>с</w:t>
      </w:r>
      <w:r w:rsidRPr="00CA4934">
        <w:t>ство и ремесло. Традиции культуры, особенные для каждого региона.</w:t>
      </w:r>
    </w:p>
    <w:p w14:paraId="22387678" w14:textId="77777777" w:rsidR="00B9272C" w:rsidRPr="00CA4934" w:rsidRDefault="00B9272C" w:rsidP="00017007">
      <w:pPr>
        <w:pStyle w:val="aff2"/>
      </w:pPr>
      <w:r w:rsidRPr="00CA4934">
        <w:t>Многообразие видов традиционных ремёсел и происхождение худ</w:t>
      </w:r>
      <w:r w:rsidRPr="00CA4934">
        <w:t>о</w:t>
      </w:r>
      <w:r w:rsidRPr="00CA4934">
        <w:t>жественных промыслов народов России.</w:t>
      </w:r>
    </w:p>
    <w:p w14:paraId="6B25A532" w14:textId="77777777" w:rsidR="00B9272C" w:rsidRPr="00CA4934" w:rsidRDefault="00B9272C" w:rsidP="00017007">
      <w:pPr>
        <w:pStyle w:val="aff2"/>
      </w:pPr>
      <w:r w:rsidRPr="00CA4934">
        <w:t>Разнообразие материалов народных ремёсел и их связь с регионал</w:t>
      </w:r>
      <w:r w:rsidRPr="00CA4934">
        <w:t>ь</w:t>
      </w:r>
      <w:r w:rsidRPr="00CA4934">
        <w:t>но-национальным бытом (дерево, береста, керамика, металл, кость, мех и кожа, шерсть и лён).</w:t>
      </w:r>
    </w:p>
    <w:p w14:paraId="1E3F5392" w14:textId="77777777" w:rsidR="00B9272C" w:rsidRPr="00CA4934" w:rsidRDefault="00B9272C" w:rsidP="00017007">
      <w:pPr>
        <w:pStyle w:val="aff2"/>
      </w:pPr>
      <w:r w:rsidRPr="00CA4934">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w:t>
      </w:r>
      <w:r w:rsidRPr="00CA4934">
        <w:t>г</w:t>
      </w:r>
      <w:r w:rsidRPr="00CA4934">
        <w:t>рушки. Местные промыслы игрушек разных регионов страны.</w:t>
      </w:r>
    </w:p>
    <w:p w14:paraId="7E75CACC" w14:textId="77777777" w:rsidR="00B9272C" w:rsidRPr="00CA4934" w:rsidRDefault="00B9272C" w:rsidP="00017007">
      <w:pPr>
        <w:pStyle w:val="aff2"/>
      </w:pPr>
      <w:r w:rsidRPr="00CA4934">
        <w:t>Создание эскиза игрушки по мотивам избранного промысла.</w:t>
      </w:r>
    </w:p>
    <w:p w14:paraId="07F1EE3F" w14:textId="77777777" w:rsidR="00B9272C" w:rsidRPr="00CA4934" w:rsidRDefault="00B9272C" w:rsidP="00017007">
      <w:pPr>
        <w:pStyle w:val="aff2"/>
      </w:pPr>
      <w:r w:rsidRPr="00CA4934">
        <w:t>Роспись по дереву. Хохлома. Краткие сведения по истории хохло</w:t>
      </w:r>
      <w:r w:rsidRPr="00CA4934">
        <w:t>м</w:t>
      </w:r>
      <w:r w:rsidRPr="00CA4934">
        <w:t>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674D9D35" w14:textId="77777777" w:rsidR="00B9272C" w:rsidRPr="00CA4934" w:rsidRDefault="00B9272C" w:rsidP="00017007">
      <w:pPr>
        <w:pStyle w:val="aff2"/>
      </w:pPr>
      <w:r w:rsidRPr="00CA4934">
        <w:t>Городецкая роспись по дереву. Краткие сведения по истории. Тр</w:t>
      </w:r>
      <w:r w:rsidRPr="00CA4934">
        <w:t>а</w:t>
      </w:r>
      <w:r w:rsidRPr="00CA4934">
        <w:t>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2794EE8B" w14:textId="77777777" w:rsidR="00B9272C" w:rsidRPr="00CA4934" w:rsidRDefault="00B9272C" w:rsidP="00017007">
      <w:pPr>
        <w:pStyle w:val="aff2"/>
      </w:pPr>
      <w:r w:rsidRPr="00CA4934">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179020BE" w14:textId="77777777" w:rsidR="00B9272C" w:rsidRPr="00CA4934" w:rsidRDefault="00B9272C" w:rsidP="00017007">
      <w:pPr>
        <w:pStyle w:val="aff2"/>
      </w:pPr>
      <w:r w:rsidRPr="00CA4934">
        <w:t>Роспись по металлу. Жостово. Краткие сведения по истории пр</w:t>
      </w:r>
      <w:r w:rsidRPr="00CA4934">
        <w:t>о</w:t>
      </w:r>
      <w:r w:rsidRPr="00CA4934">
        <w:t xml:space="preserve">мысла. Разнообразие форм подносов, цветового и композиционного </w:t>
      </w:r>
      <w:r w:rsidRPr="00CA4934">
        <w:lastRenderedPageBreak/>
        <w:t>решения росписей. Приёмы свободной кистевой импровизации в жив</w:t>
      </w:r>
      <w:r w:rsidRPr="00CA4934">
        <w:t>о</w:t>
      </w:r>
      <w:r w:rsidRPr="00CA4934">
        <w:t>писи цветочных букетов. Эффект освещённости и объёмности изобр</w:t>
      </w:r>
      <w:r w:rsidRPr="00CA4934">
        <w:t>а</w:t>
      </w:r>
      <w:r w:rsidRPr="00CA4934">
        <w:t>жения.</w:t>
      </w:r>
    </w:p>
    <w:p w14:paraId="0F44CF20" w14:textId="77777777" w:rsidR="00B9272C" w:rsidRPr="00CA4934" w:rsidRDefault="00B9272C" w:rsidP="00017007">
      <w:pPr>
        <w:pStyle w:val="aff2"/>
      </w:pPr>
      <w:r w:rsidRPr="00CA4934">
        <w:t>Древние традиции художественной обработки металла в разных р</w:t>
      </w:r>
      <w:r w:rsidRPr="00CA4934">
        <w:t>е</w:t>
      </w:r>
      <w:r w:rsidRPr="00CA4934">
        <w:t>гионах страны. Разнообразие назначения предметов и художестве</w:t>
      </w:r>
      <w:r w:rsidRPr="00CA4934">
        <w:t>н</w:t>
      </w:r>
      <w:r w:rsidRPr="00CA4934">
        <w:t>но-технических приёмов работы с металлом.</w:t>
      </w:r>
    </w:p>
    <w:p w14:paraId="5DCAB7A5" w14:textId="77777777" w:rsidR="00B9272C" w:rsidRPr="00CA4934" w:rsidRDefault="00B9272C" w:rsidP="00017007">
      <w:pPr>
        <w:pStyle w:val="aff2"/>
      </w:pPr>
      <w:r w:rsidRPr="00CA4934">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44F4178C" w14:textId="77777777" w:rsidR="00B9272C" w:rsidRPr="00CA4934" w:rsidRDefault="00B9272C" w:rsidP="00017007">
      <w:pPr>
        <w:pStyle w:val="aff2"/>
      </w:pPr>
      <w:r w:rsidRPr="00CA4934">
        <w:t>Мир сказок и легенд, примет и оберегов в творчестве мастеров худ</w:t>
      </w:r>
      <w:r w:rsidRPr="00CA4934">
        <w:t>о</w:t>
      </w:r>
      <w:r w:rsidRPr="00CA4934">
        <w:t>жественных промыслов.</w:t>
      </w:r>
    </w:p>
    <w:p w14:paraId="63383132" w14:textId="77777777" w:rsidR="00B9272C" w:rsidRPr="00CA4934" w:rsidRDefault="00B9272C" w:rsidP="00017007">
      <w:pPr>
        <w:pStyle w:val="aff2"/>
      </w:pPr>
      <w:r w:rsidRPr="00CA4934">
        <w:t>Отражение в изделиях народных промыслов многообразия истор</w:t>
      </w:r>
      <w:r w:rsidRPr="00CA4934">
        <w:t>и</w:t>
      </w:r>
      <w:r w:rsidRPr="00CA4934">
        <w:t>ческих, духовных и культурных традиций.</w:t>
      </w:r>
    </w:p>
    <w:p w14:paraId="7DC4351C" w14:textId="77777777" w:rsidR="00B9272C" w:rsidRPr="00CA4934" w:rsidRDefault="00B9272C" w:rsidP="00017007">
      <w:pPr>
        <w:pStyle w:val="aff2"/>
      </w:pPr>
      <w:r w:rsidRPr="00CA4934">
        <w:t>Народные художественные ремёсла и промыслы – материальные и духовные ценности, неотъемлемая часть культурного наследия России.</w:t>
      </w:r>
    </w:p>
    <w:p w14:paraId="6B366D3A" w14:textId="77777777" w:rsidR="00B9272C" w:rsidRPr="00CA4934" w:rsidRDefault="00B9272C" w:rsidP="00017007">
      <w:pPr>
        <w:pStyle w:val="aff2"/>
      </w:pPr>
      <w:r w:rsidRPr="00CA4934">
        <w:t>Декоративно-прикладное искусство в культуре разных эпох и нар</w:t>
      </w:r>
      <w:r w:rsidRPr="00CA4934">
        <w:t>о</w:t>
      </w:r>
      <w:r w:rsidRPr="00CA4934">
        <w:t>дов.</w:t>
      </w:r>
    </w:p>
    <w:p w14:paraId="2209463B" w14:textId="77777777" w:rsidR="00B9272C" w:rsidRPr="00CA4934" w:rsidRDefault="00B9272C" w:rsidP="00017007">
      <w:pPr>
        <w:pStyle w:val="aff2"/>
      </w:pPr>
      <w:r w:rsidRPr="00CA4934">
        <w:t>Роль декоративно-прикладного искусства в культуре древних цив</w:t>
      </w:r>
      <w:r w:rsidRPr="00CA4934">
        <w:t>и</w:t>
      </w:r>
      <w:r w:rsidRPr="00CA4934">
        <w:t>лизаций.</w:t>
      </w:r>
    </w:p>
    <w:p w14:paraId="58D7F829" w14:textId="77777777" w:rsidR="00B9272C" w:rsidRPr="00CA4934" w:rsidRDefault="00B9272C" w:rsidP="00017007">
      <w:pPr>
        <w:pStyle w:val="aff2"/>
      </w:pPr>
      <w:r w:rsidRPr="00CA4934">
        <w:t>Отражение в декоре мировоззрения эпохи, организации общества, традиций быта и ремесла, уклада жизни людей.</w:t>
      </w:r>
    </w:p>
    <w:p w14:paraId="7058159B" w14:textId="77777777" w:rsidR="00B9272C" w:rsidRPr="00CA4934" w:rsidRDefault="00B9272C" w:rsidP="00017007">
      <w:pPr>
        <w:pStyle w:val="aff2"/>
      </w:pPr>
      <w:r w:rsidRPr="00CA4934">
        <w:t>Характерные признаки произведений декоративно-прикладного и</w:t>
      </w:r>
      <w:r w:rsidRPr="00CA4934">
        <w:t>с</w:t>
      </w:r>
      <w:r w:rsidRPr="00CA4934">
        <w:t>кусства, основные мотивы и символика орнаментов в культуре разных эпох.</w:t>
      </w:r>
    </w:p>
    <w:p w14:paraId="7E41DDE8" w14:textId="77777777" w:rsidR="00B9272C" w:rsidRPr="00CA4934" w:rsidRDefault="00B9272C" w:rsidP="00017007">
      <w:pPr>
        <w:pStyle w:val="aff2"/>
      </w:pPr>
      <w:r w:rsidRPr="00CA4934">
        <w:t>Характерные особенности одежды для культуры разных эпох и народов. Выражение образа человека, его положения в обществе и х</w:t>
      </w:r>
      <w:r w:rsidRPr="00CA4934">
        <w:t>а</w:t>
      </w:r>
      <w:r w:rsidRPr="00CA4934">
        <w:t>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14:paraId="3FEAFE33" w14:textId="77777777" w:rsidR="00B9272C" w:rsidRPr="00CA4934" w:rsidRDefault="00B9272C" w:rsidP="00017007">
      <w:pPr>
        <w:pStyle w:val="aff2"/>
      </w:pPr>
      <w:r w:rsidRPr="00CA4934">
        <w:t>Декоративно-прикладное искусство в жизни современного человека.</w:t>
      </w:r>
    </w:p>
    <w:p w14:paraId="3526BA2D" w14:textId="77777777" w:rsidR="00B9272C" w:rsidRPr="00CA4934" w:rsidRDefault="00B9272C" w:rsidP="00017007">
      <w:pPr>
        <w:pStyle w:val="aff2"/>
      </w:pPr>
      <w:r w:rsidRPr="00CA4934">
        <w:t>Многообразие материалов и техник современного декорати</w:t>
      </w:r>
      <w:r w:rsidRPr="00CA4934">
        <w:t>в</w:t>
      </w:r>
      <w:r w:rsidRPr="00CA4934">
        <w:t>но-прикладного искусства (художественная керамика, стекло, металл, гобелен, роспись по ткани, моделирование одежды).</w:t>
      </w:r>
    </w:p>
    <w:p w14:paraId="29C12D69" w14:textId="77777777" w:rsidR="00B9272C" w:rsidRPr="00CA4934" w:rsidRDefault="00B9272C" w:rsidP="00017007">
      <w:pPr>
        <w:pStyle w:val="aff2"/>
      </w:pPr>
      <w:r w:rsidRPr="00CA4934">
        <w:t>Символический знак в современной жизни: эмблема, логотип, ук</w:t>
      </w:r>
      <w:r w:rsidRPr="00CA4934">
        <w:t>а</w:t>
      </w:r>
      <w:r w:rsidRPr="00CA4934">
        <w:t>зующий или декоративный знак.</w:t>
      </w:r>
    </w:p>
    <w:p w14:paraId="72F7DF8C" w14:textId="77777777" w:rsidR="00B9272C" w:rsidRPr="00CA4934" w:rsidRDefault="00B9272C" w:rsidP="00017007">
      <w:pPr>
        <w:pStyle w:val="aff2"/>
      </w:pPr>
      <w:r w:rsidRPr="00CA4934">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2A47E5DD" w14:textId="77777777" w:rsidR="00B9272C" w:rsidRPr="00CA4934" w:rsidRDefault="00B9272C" w:rsidP="00017007">
      <w:pPr>
        <w:pStyle w:val="aff2"/>
      </w:pPr>
      <w:r w:rsidRPr="00CA4934">
        <w:t>Декор на улицах и декор помещений. Декор праздничный и повс</w:t>
      </w:r>
      <w:r w:rsidRPr="00CA4934">
        <w:t>е</w:t>
      </w:r>
      <w:r w:rsidRPr="00CA4934">
        <w:t>дневный. Праздничное оформление школы.</w:t>
      </w:r>
    </w:p>
    <w:p w14:paraId="234A0742" w14:textId="74DB0E6A" w:rsidR="00B9272C" w:rsidRPr="00017007" w:rsidRDefault="00B9272C" w:rsidP="00017007">
      <w:pPr>
        <w:pStyle w:val="aff2"/>
        <w:jc w:val="center"/>
        <w:rPr>
          <w:b/>
          <w:bCs/>
        </w:rPr>
      </w:pPr>
      <w:r w:rsidRPr="00017007">
        <w:rPr>
          <w:b/>
          <w:bCs/>
        </w:rPr>
        <w:t>Содержание обучения в 6 классе.</w:t>
      </w:r>
    </w:p>
    <w:p w14:paraId="6A053CC0" w14:textId="12C4F5DE" w:rsidR="00B9272C" w:rsidRPr="00CA4934" w:rsidRDefault="00B9272C" w:rsidP="00017007">
      <w:pPr>
        <w:pStyle w:val="aff2"/>
      </w:pPr>
      <w:r w:rsidRPr="00CA4934">
        <w:lastRenderedPageBreak/>
        <w:t>Модуль № 2 «Живопись, графика, скульптура».</w:t>
      </w:r>
    </w:p>
    <w:p w14:paraId="65F8806B" w14:textId="77777777" w:rsidR="00B9272C" w:rsidRPr="00CA4934" w:rsidRDefault="00B9272C" w:rsidP="00017007">
      <w:pPr>
        <w:pStyle w:val="aff2"/>
      </w:pPr>
      <w:r w:rsidRPr="00CA4934">
        <w:t>Общие сведения о видах искусства.</w:t>
      </w:r>
    </w:p>
    <w:p w14:paraId="09636D94" w14:textId="77777777" w:rsidR="00B9272C" w:rsidRPr="00CA4934" w:rsidRDefault="00B9272C" w:rsidP="00017007">
      <w:pPr>
        <w:pStyle w:val="aff2"/>
      </w:pPr>
      <w:r w:rsidRPr="00CA4934">
        <w:t>Пространственные и временные виды искусства.</w:t>
      </w:r>
    </w:p>
    <w:p w14:paraId="466F7F09" w14:textId="77777777" w:rsidR="00B9272C" w:rsidRPr="00CA4934" w:rsidRDefault="00B9272C" w:rsidP="00017007">
      <w:pPr>
        <w:pStyle w:val="aff2"/>
      </w:pPr>
      <w:r w:rsidRPr="00CA4934">
        <w:t>Изобразительные, конструктивные и декоративные виды простра</w:t>
      </w:r>
      <w:r w:rsidRPr="00CA4934">
        <w:t>н</w:t>
      </w:r>
      <w:r w:rsidRPr="00CA4934">
        <w:t>ственных искусств, их место и назначение в жизни людей.</w:t>
      </w:r>
    </w:p>
    <w:p w14:paraId="3E6965EB" w14:textId="77777777" w:rsidR="00B9272C" w:rsidRPr="00CA4934" w:rsidRDefault="00B9272C" w:rsidP="00017007">
      <w:pPr>
        <w:pStyle w:val="aff2"/>
      </w:pPr>
      <w:r w:rsidRPr="00CA4934">
        <w:t>Основные виды живописи, графики и скульптуры. Художник и зр</w:t>
      </w:r>
      <w:r w:rsidRPr="00CA4934">
        <w:t>и</w:t>
      </w:r>
      <w:r w:rsidRPr="00CA4934">
        <w:t>тель: зрительские умения, знания и творчество зрителя.</w:t>
      </w:r>
    </w:p>
    <w:p w14:paraId="6C77C68E" w14:textId="77777777" w:rsidR="00B9272C" w:rsidRPr="00CA4934" w:rsidRDefault="00B9272C" w:rsidP="00017007">
      <w:pPr>
        <w:pStyle w:val="aff2"/>
      </w:pPr>
      <w:r w:rsidRPr="00CA4934">
        <w:t>Язык изобразительного искусства и его выразительные средства.</w:t>
      </w:r>
    </w:p>
    <w:p w14:paraId="4A091BCA" w14:textId="77777777" w:rsidR="00B9272C" w:rsidRPr="00CA4934" w:rsidRDefault="00B9272C" w:rsidP="00017007">
      <w:pPr>
        <w:pStyle w:val="aff2"/>
      </w:pPr>
      <w:r w:rsidRPr="00CA4934">
        <w:t>Живописные, графические и скульптурные художественные матер</w:t>
      </w:r>
      <w:r w:rsidRPr="00CA4934">
        <w:t>и</w:t>
      </w:r>
      <w:r w:rsidRPr="00CA4934">
        <w:t>алы, их особые свойства.</w:t>
      </w:r>
    </w:p>
    <w:p w14:paraId="5A7BE4EE" w14:textId="77777777" w:rsidR="00B9272C" w:rsidRPr="00CA4934" w:rsidRDefault="00B9272C" w:rsidP="00017007">
      <w:pPr>
        <w:pStyle w:val="aff2"/>
      </w:pPr>
      <w:r w:rsidRPr="00CA4934">
        <w:t>Рисунок – основа изобразительного искусства и мастерства худо</w:t>
      </w:r>
      <w:r w:rsidRPr="00CA4934">
        <w:t>ж</w:t>
      </w:r>
      <w:r w:rsidRPr="00CA4934">
        <w:t>ника.</w:t>
      </w:r>
    </w:p>
    <w:p w14:paraId="5E0A626A" w14:textId="77777777" w:rsidR="00B9272C" w:rsidRPr="00CA4934" w:rsidRDefault="00B9272C" w:rsidP="00017007">
      <w:pPr>
        <w:pStyle w:val="aff2"/>
      </w:pPr>
      <w:r w:rsidRPr="00CA4934">
        <w:t>Виды рисунка: зарисовка, набросок, учебный рисунок и творческий рисунок.</w:t>
      </w:r>
    </w:p>
    <w:p w14:paraId="4F6E622F" w14:textId="77777777" w:rsidR="00B9272C" w:rsidRPr="00CA4934" w:rsidRDefault="00B9272C" w:rsidP="00017007">
      <w:pPr>
        <w:pStyle w:val="aff2"/>
      </w:pPr>
      <w:r w:rsidRPr="00CA4934">
        <w:t>Навыки размещения рисунка в листе, выбор формата.</w:t>
      </w:r>
    </w:p>
    <w:p w14:paraId="58B99192" w14:textId="77777777" w:rsidR="00B9272C" w:rsidRPr="00CA4934" w:rsidRDefault="00B9272C" w:rsidP="00017007">
      <w:pPr>
        <w:pStyle w:val="aff2"/>
      </w:pPr>
      <w:r w:rsidRPr="00CA4934">
        <w:t>Начальные умения рисунка с натуры. Зарисовки простых предметов.</w:t>
      </w:r>
    </w:p>
    <w:p w14:paraId="6212687A" w14:textId="77777777" w:rsidR="00B9272C" w:rsidRPr="00CA4934" w:rsidRDefault="00B9272C" w:rsidP="00017007">
      <w:pPr>
        <w:pStyle w:val="aff2"/>
      </w:pPr>
      <w:r w:rsidRPr="00CA4934">
        <w:t>Линейные графические рисунки и наброски. Тон и тональные отн</w:t>
      </w:r>
      <w:r w:rsidRPr="00CA4934">
        <w:t>о</w:t>
      </w:r>
      <w:r w:rsidRPr="00CA4934">
        <w:t>шения: тёмное – светлое.</w:t>
      </w:r>
    </w:p>
    <w:p w14:paraId="773EF35F" w14:textId="77777777" w:rsidR="00B9272C" w:rsidRPr="00CA4934" w:rsidRDefault="00B9272C" w:rsidP="00017007">
      <w:pPr>
        <w:pStyle w:val="aff2"/>
      </w:pPr>
      <w:r w:rsidRPr="00CA4934">
        <w:t>Ритм и ритмическая организация плоскости листа.</w:t>
      </w:r>
    </w:p>
    <w:p w14:paraId="450B88A9" w14:textId="77777777" w:rsidR="00B9272C" w:rsidRPr="00CA4934" w:rsidRDefault="00B9272C" w:rsidP="00017007">
      <w:pPr>
        <w:pStyle w:val="aff2"/>
      </w:pPr>
      <w:r w:rsidRPr="00CA4934">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14:paraId="66868CB1" w14:textId="77777777" w:rsidR="00B9272C" w:rsidRPr="00CA4934" w:rsidRDefault="00B9272C" w:rsidP="00017007">
      <w:pPr>
        <w:pStyle w:val="aff2"/>
      </w:pPr>
      <w:r w:rsidRPr="00CA4934">
        <w:t>Цвет как выразительное средство в изобразительном искусстве: х</w:t>
      </w:r>
      <w:r w:rsidRPr="00CA4934">
        <w:t>о</w:t>
      </w:r>
      <w:r w:rsidRPr="00CA4934">
        <w:t>лодный и тёплый цвет, понятие цветовых отношений; колорит в жив</w:t>
      </w:r>
      <w:r w:rsidRPr="00CA4934">
        <w:t>о</w:t>
      </w:r>
      <w:r w:rsidRPr="00CA4934">
        <w:t>писи.</w:t>
      </w:r>
    </w:p>
    <w:p w14:paraId="52D03F36" w14:textId="77777777" w:rsidR="00B9272C" w:rsidRPr="00CA4934" w:rsidRDefault="00B9272C" w:rsidP="00017007">
      <w:pPr>
        <w:pStyle w:val="aff2"/>
      </w:pPr>
      <w:r w:rsidRPr="00CA4934">
        <w:t>Виды скульптуры и характер материала в скульптуре. Скульптурные памятники, парковая скульптура, камерная скульптура. Статика и дв</w:t>
      </w:r>
      <w:r w:rsidRPr="00CA4934">
        <w:t>и</w:t>
      </w:r>
      <w:r w:rsidRPr="00CA4934">
        <w:t>жение в скульптуре. Круглая скульптура. Произведения мелкой пл</w:t>
      </w:r>
      <w:r w:rsidRPr="00CA4934">
        <w:t>а</w:t>
      </w:r>
      <w:r w:rsidRPr="00CA4934">
        <w:t>стики. Виды рельефа.</w:t>
      </w:r>
    </w:p>
    <w:p w14:paraId="1A15DD73" w14:textId="77777777" w:rsidR="00B9272C" w:rsidRPr="00CA4934" w:rsidRDefault="00B9272C" w:rsidP="00017007">
      <w:pPr>
        <w:pStyle w:val="aff2"/>
      </w:pPr>
      <w:r w:rsidRPr="00CA4934">
        <w:t>Жанры изобразительного искусства.</w:t>
      </w:r>
    </w:p>
    <w:p w14:paraId="53DD4EA8" w14:textId="77777777" w:rsidR="00B9272C" w:rsidRPr="00CA4934" w:rsidRDefault="00B9272C" w:rsidP="00017007">
      <w:pPr>
        <w:pStyle w:val="aff2"/>
      </w:pPr>
      <w:r w:rsidRPr="00CA4934">
        <w:t>Жанровая система в изобразительном искусстве как инструмент для сравнения и анализа произведений изобразительного искусства.</w:t>
      </w:r>
    </w:p>
    <w:p w14:paraId="6C1F609D" w14:textId="77777777" w:rsidR="00B9272C" w:rsidRPr="00CA4934" w:rsidRDefault="00B9272C" w:rsidP="00017007">
      <w:pPr>
        <w:pStyle w:val="aff2"/>
      </w:pPr>
      <w:r w:rsidRPr="00CA4934">
        <w:t>Предмет изображения, сюжет и содержание произведения изобраз</w:t>
      </w:r>
      <w:r w:rsidRPr="00CA4934">
        <w:t>и</w:t>
      </w:r>
      <w:r w:rsidRPr="00CA4934">
        <w:t>тельного искусства.</w:t>
      </w:r>
    </w:p>
    <w:p w14:paraId="0ACA6239" w14:textId="77777777" w:rsidR="00B9272C" w:rsidRPr="00CA4934" w:rsidRDefault="00B9272C" w:rsidP="00017007">
      <w:pPr>
        <w:pStyle w:val="aff2"/>
      </w:pPr>
      <w:r w:rsidRPr="00CA4934">
        <w:t>Натюрморт.</w:t>
      </w:r>
    </w:p>
    <w:p w14:paraId="1126C980" w14:textId="77777777" w:rsidR="00B9272C" w:rsidRPr="00CA4934" w:rsidRDefault="00B9272C" w:rsidP="00017007">
      <w:pPr>
        <w:pStyle w:val="aff2"/>
      </w:pPr>
      <w:r w:rsidRPr="00CA4934">
        <w:t>Изображение предметного мира в изобразительном искусстве и п</w:t>
      </w:r>
      <w:r w:rsidRPr="00CA4934">
        <w:t>о</w:t>
      </w:r>
      <w:r w:rsidRPr="00CA4934">
        <w:t>явление жанра натюрморта в европейском и отечественном искусстве.</w:t>
      </w:r>
    </w:p>
    <w:p w14:paraId="180CEE19" w14:textId="77777777" w:rsidR="00B9272C" w:rsidRPr="00CA4934" w:rsidRDefault="00B9272C" w:rsidP="00017007">
      <w:pPr>
        <w:pStyle w:val="aff2"/>
      </w:pPr>
      <w:r w:rsidRPr="00CA4934">
        <w:t>Основы графической грамоты: правила объёмного изображения предметов на плоскости.</w:t>
      </w:r>
    </w:p>
    <w:p w14:paraId="4316EA35" w14:textId="77777777" w:rsidR="00B9272C" w:rsidRPr="00CA4934" w:rsidRDefault="00B9272C" w:rsidP="00017007">
      <w:pPr>
        <w:pStyle w:val="aff2"/>
      </w:pPr>
      <w:r w:rsidRPr="00CA4934">
        <w:t>Линейное построение предмета в пространстве: линия горизонта, точка зрения и точка схода, правила перспективных сокращений.</w:t>
      </w:r>
    </w:p>
    <w:p w14:paraId="6123C4C6" w14:textId="77777777" w:rsidR="00B9272C" w:rsidRPr="00CA4934" w:rsidRDefault="00B9272C" w:rsidP="00017007">
      <w:pPr>
        <w:pStyle w:val="aff2"/>
      </w:pPr>
      <w:r w:rsidRPr="00CA4934">
        <w:t>Изображение окружности в перспективе.</w:t>
      </w:r>
    </w:p>
    <w:p w14:paraId="3440D1BF" w14:textId="77777777" w:rsidR="00B9272C" w:rsidRPr="00CA4934" w:rsidRDefault="00B9272C" w:rsidP="00017007">
      <w:pPr>
        <w:pStyle w:val="aff2"/>
      </w:pPr>
      <w:r w:rsidRPr="00CA4934">
        <w:t>Рисование геометрических тел на основе правил линейной перспе</w:t>
      </w:r>
      <w:r w:rsidRPr="00CA4934">
        <w:t>к</w:t>
      </w:r>
      <w:r w:rsidRPr="00CA4934">
        <w:t>тивы.</w:t>
      </w:r>
    </w:p>
    <w:p w14:paraId="35BB62DB" w14:textId="77777777" w:rsidR="00B9272C" w:rsidRPr="00CA4934" w:rsidRDefault="00B9272C" w:rsidP="00017007">
      <w:pPr>
        <w:pStyle w:val="aff2"/>
      </w:pPr>
      <w:r w:rsidRPr="00CA4934">
        <w:lastRenderedPageBreak/>
        <w:t>Сложная пространственная форма и выявление её конструкции.</w:t>
      </w:r>
    </w:p>
    <w:p w14:paraId="70CC368F" w14:textId="77777777" w:rsidR="00B9272C" w:rsidRPr="00CA4934" w:rsidRDefault="00B9272C" w:rsidP="00017007">
      <w:pPr>
        <w:pStyle w:val="aff2"/>
      </w:pPr>
      <w:r w:rsidRPr="00CA4934">
        <w:t>Рисунок сложной формы предмета как соотношение простых ге</w:t>
      </w:r>
      <w:r w:rsidRPr="00CA4934">
        <w:t>о</w:t>
      </w:r>
      <w:r w:rsidRPr="00CA4934">
        <w:t>метрических фигур.</w:t>
      </w:r>
    </w:p>
    <w:p w14:paraId="65560555" w14:textId="77777777" w:rsidR="00B9272C" w:rsidRPr="00CA4934" w:rsidRDefault="00B9272C" w:rsidP="00017007">
      <w:pPr>
        <w:pStyle w:val="aff2"/>
      </w:pPr>
      <w:r w:rsidRPr="00CA4934">
        <w:t>Линейный рисунок конструкции из нескольких геометрических тел.</w:t>
      </w:r>
    </w:p>
    <w:p w14:paraId="3017719C" w14:textId="77777777" w:rsidR="00B9272C" w:rsidRPr="00CA4934" w:rsidRDefault="00B9272C" w:rsidP="00017007">
      <w:pPr>
        <w:pStyle w:val="aff2"/>
      </w:pPr>
      <w:r w:rsidRPr="00CA4934">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0E6E3E73" w14:textId="77777777" w:rsidR="00B9272C" w:rsidRPr="00CA4934" w:rsidRDefault="00B9272C" w:rsidP="00017007">
      <w:pPr>
        <w:pStyle w:val="aff2"/>
      </w:pPr>
      <w:r w:rsidRPr="00CA4934">
        <w:t>Рисунок натюрморта графическими материалами с натуры или по представлению.</w:t>
      </w:r>
    </w:p>
    <w:p w14:paraId="365E6DE9" w14:textId="77777777" w:rsidR="00B9272C" w:rsidRPr="00CA4934" w:rsidRDefault="00B9272C" w:rsidP="00017007">
      <w:pPr>
        <w:pStyle w:val="aff2"/>
      </w:pPr>
      <w:r w:rsidRPr="00CA4934">
        <w:t>Творческий натюрморт в графике. Произведения художн</w:t>
      </w:r>
      <w:r w:rsidRPr="00CA4934">
        <w:t>и</w:t>
      </w:r>
      <w:r w:rsidRPr="00CA4934">
        <w:t>ков-графиков. Особенности графических техник. Печатная графика.</w:t>
      </w:r>
    </w:p>
    <w:p w14:paraId="5FAB5CF5" w14:textId="77777777" w:rsidR="00B9272C" w:rsidRPr="00CA4934" w:rsidRDefault="00B9272C" w:rsidP="00017007">
      <w:pPr>
        <w:pStyle w:val="aff2"/>
      </w:pPr>
      <w:r w:rsidRPr="00CA4934">
        <w:t>Живописное изображение натюрморта. Цвет в натюрмортах евр</w:t>
      </w:r>
      <w:r w:rsidRPr="00CA4934">
        <w:t>о</w:t>
      </w:r>
      <w:r w:rsidRPr="00CA4934">
        <w:t>пейских и отечественных живописцев. Опыт создания живописного натюрморта.</w:t>
      </w:r>
    </w:p>
    <w:p w14:paraId="4C1A10A0" w14:textId="77777777" w:rsidR="00B9272C" w:rsidRPr="00CA4934" w:rsidRDefault="00B9272C" w:rsidP="00017007">
      <w:pPr>
        <w:pStyle w:val="aff2"/>
      </w:pPr>
      <w:r w:rsidRPr="00CA4934">
        <w:t>Портрет.</w:t>
      </w:r>
    </w:p>
    <w:p w14:paraId="1EFC9A00" w14:textId="77777777" w:rsidR="00B9272C" w:rsidRPr="00CA4934" w:rsidRDefault="00B9272C" w:rsidP="00017007">
      <w:pPr>
        <w:pStyle w:val="aff2"/>
      </w:pPr>
      <w:r w:rsidRPr="00CA4934">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5BACBD9A" w14:textId="77777777" w:rsidR="00B9272C" w:rsidRPr="00CA4934" w:rsidRDefault="00B9272C" w:rsidP="00017007">
      <w:pPr>
        <w:pStyle w:val="aff2"/>
      </w:pPr>
      <w:r w:rsidRPr="00CA4934">
        <w:t>Великие портретисты в европейском искусстве.</w:t>
      </w:r>
    </w:p>
    <w:p w14:paraId="0CF2A15A" w14:textId="77777777" w:rsidR="00B9272C" w:rsidRPr="00CA4934" w:rsidRDefault="00B9272C" w:rsidP="00017007">
      <w:pPr>
        <w:pStyle w:val="aff2"/>
      </w:pPr>
      <w:r w:rsidRPr="00CA4934">
        <w:t>Особенности развития портретного жанра в отечественном искусстве. Великие портретисты в русской живописи.</w:t>
      </w:r>
    </w:p>
    <w:p w14:paraId="5324BC75" w14:textId="77777777" w:rsidR="00B9272C" w:rsidRPr="00CA4934" w:rsidRDefault="00B9272C" w:rsidP="00017007">
      <w:pPr>
        <w:pStyle w:val="aff2"/>
      </w:pPr>
      <w:r w:rsidRPr="00CA4934">
        <w:t>Парадный и камерный портрет в живописи.</w:t>
      </w:r>
    </w:p>
    <w:p w14:paraId="435EA846" w14:textId="77777777" w:rsidR="00B9272C" w:rsidRPr="00CA4934" w:rsidRDefault="00B9272C" w:rsidP="00017007">
      <w:pPr>
        <w:pStyle w:val="aff2"/>
      </w:pPr>
      <w:r w:rsidRPr="00CA4934">
        <w:t>Особенности развития жанра портрета в искусстве ХХ в. – отеч</w:t>
      </w:r>
      <w:r w:rsidRPr="00CA4934">
        <w:t>е</w:t>
      </w:r>
      <w:r w:rsidRPr="00CA4934">
        <w:t>ственном и европейском.</w:t>
      </w:r>
    </w:p>
    <w:p w14:paraId="216A621E" w14:textId="77777777" w:rsidR="00B9272C" w:rsidRPr="00CA4934" w:rsidRDefault="00B9272C" w:rsidP="00017007">
      <w:pPr>
        <w:pStyle w:val="aff2"/>
      </w:pPr>
      <w:r w:rsidRPr="00CA4934">
        <w:t>Построение головы человека, основные пропорции лица, соотношение лицевой и черепной частей головы.</w:t>
      </w:r>
    </w:p>
    <w:p w14:paraId="0942E6D4" w14:textId="77777777" w:rsidR="00B9272C" w:rsidRPr="00CA4934" w:rsidRDefault="00B9272C" w:rsidP="00017007">
      <w:pPr>
        <w:pStyle w:val="aff2"/>
      </w:pPr>
      <w:r w:rsidRPr="00CA4934">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14:paraId="669E02E5" w14:textId="77777777" w:rsidR="00B9272C" w:rsidRPr="00CA4934" w:rsidRDefault="00B9272C" w:rsidP="00017007">
      <w:pPr>
        <w:pStyle w:val="aff2"/>
      </w:pPr>
      <w:r w:rsidRPr="00CA4934">
        <w:t>Роль освещения головы при создании портретного образа.</w:t>
      </w:r>
    </w:p>
    <w:p w14:paraId="56E1E7A7" w14:textId="77777777" w:rsidR="00B9272C" w:rsidRPr="00CA4934" w:rsidRDefault="00B9272C" w:rsidP="00017007">
      <w:pPr>
        <w:pStyle w:val="aff2"/>
      </w:pPr>
      <w:r w:rsidRPr="00CA4934">
        <w:t>Свет и тень в изображении головы человека.</w:t>
      </w:r>
    </w:p>
    <w:p w14:paraId="3380D10E" w14:textId="77777777" w:rsidR="00B9272C" w:rsidRPr="00CA4934" w:rsidRDefault="00B9272C" w:rsidP="00017007">
      <w:pPr>
        <w:pStyle w:val="aff2"/>
      </w:pPr>
      <w:r w:rsidRPr="00CA4934">
        <w:t>Портрет в скульптуре.</w:t>
      </w:r>
    </w:p>
    <w:p w14:paraId="6FE0C253" w14:textId="77777777" w:rsidR="00B9272C" w:rsidRPr="00CA4934" w:rsidRDefault="00B9272C" w:rsidP="00017007">
      <w:pPr>
        <w:pStyle w:val="aff2"/>
      </w:pPr>
      <w:r w:rsidRPr="00CA4934">
        <w:t>Выражение характера человека, его социального положения и образа эпохи в скульптурном портрете.</w:t>
      </w:r>
    </w:p>
    <w:p w14:paraId="1C8BEBDB" w14:textId="77777777" w:rsidR="00B9272C" w:rsidRPr="00CA4934" w:rsidRDefault="00B9272C" w:rsidP="00017007">
      <w:pPr>
        <w:pStyle w:val="aff2"/>
      </w:pPr>
      <w:r w:rsidRPr="00CA4934">
        <w:t>Значение свойств художественных материалов в создании скуль</w:t>
      </w:r>
      <w:r w:rsidRPr="00CA4934">
        <w:t>п</w:t>
      </w:r>
      <w:r w:rsidRPr="00CA4934">
        <w:t>турного портрета.</w:t>
      </w:r>
    </w:p>
    <w:p w14:paraId="3EE3F438" w14:textId="77777777" w:rsidR="00B9272C" w:rsidRPr="00CA4934" w:rsidRDefault="00B9272C" w:rsidP="00017007">
      <w:pPr>
        <w:pStyle w:val="aff2"/>
      </w:pPr>
      <w:r w:rsidRPr="00CA4934">
        <w:t>Живописное изображение портрета. Роль цвета в живописном пор</w:t>
      </w:r>
      <w:r w:rsidRPr="00CA4934">
        <w:t>т</w:t>
      </w:r>
      <w:r w:rsidRPr="00CA4934">
        <w:t>ретном образе в произведениях выдающихся живописцев.</w:t>
      </w:r>
    </w:p>
    <w:p w14:paraId="4A1CE302" w14:textId="77777777" w:rsidR="00B9272C" w:rsidRPr="00CA4934" w:rsidRDefault="00B9272C" w:rsidP="00017007">
      <w:pPr>
        <w:pStyle w:val="aff2"/>
      </w:pPr>
      <w:r w:rsidRPr="00CA4934">
        <w:t>Опыт работы над созданием живописного портрета.</w:t>
      </w:r>
    </w:p>
    <w:p w14:paraId="513D9553" w14:textId="77777777" w:rsidR="00B9272C" w:rsidRPr="00CA4934" w:rsidRDefault="00B9272C" w:rsidP="00017007">
      <w:pPr>
        <w:pStyle w:val="aff2"/>
      </w:pPr>
      <w:r w:rsidRPr="00CA4934">
        <w:t>Пейзаж.</w:t>
      </w:r>
    </w:p>
    <w:p w14:paraId="42966393" w14:textId="77777777" w:rsidR="00B9272C" w:rsidRPr="00CA4934" w:rsidRDefault="00B9272C" w:rsidP="00017007">
      <w:pPr>
        <w:pStyle w:val="aff2"/>
      </w:pPr>
      <w:r w:rsidRPr="00CA4934">
        <w:t>Особенности изображения пространства в эпоху Древнего мира, в средневековом искусстве и в эпоху Возрождения.</w:t>
      </w:r>
    </w:p>
    <w:p w14:paraId="1E76D0C0" w14:textId="77777777" w:rsidR="00B9272C" w:rsidRPr="00CA4934" w:rsidRDefault="00B9272C" w:rsidP="00017007">
      <w:pPr>
        <w:pStyle w:val="aff2"/>
      </w:pPr>
      <w:r w:rsidRPr="00CA4934">
        <w:t>Правила построения линейной перспективы в изображении пр</w:t>
      </w:r>
      <w:r w:rsidRPr="00CA4934">
        <w:t>о</w:t>
      </w:r>
      <w:r w:rsidRPr="00CA4934">
        <w:t>странства.</w:t>
      </w:r>
    </w:p>
    <w:p w14:paraId="4F332121" w14:textId="77777777" w:rsidR="00B9272C" w:rsidRPr="00CA4934" w:rsidRDefault="00B9272C" w:rsidP="00017007">
      <w:pPr>
        <w:pStyle w:val="aff2"/>
      </w:pPr>
      <w:r w:rsidRPr="00CA4934">
        <w:lastRenderedPageBreak/>
        <w:t>Правила воздушной перспективы, построения переднего, среднего и дальнего планов при изображении пейзажа.</w:t>
      </w:r>
    </w:p>
    <w:p w14:paraId="778ABE7C" w14:textId="77777777" w:rsidR="00B9272C" w:rsidRPr="00CA4934" w:rsidRDefault="00B9272C" w:rsidP="00017007">
      <w:pPr>
        <w:pStyle w:val="aff2"/>
      </w:pPr>
      <w:r w:rsidRPr="00CA4934">
        <w:t>Особенности изображения разных состояний природы и её освещения. Романтический пейзаж. Морские пейзажи И. Айвазовского.</w:t>
      </w:r>
    </w:p>
    <w:p w14:paraId="20BA9089" w14:textId="77777777" w:rsidR="00B9272C" w:rsidRPr="00CA4934" w:rsidRDefault="00B9272C" w:rsidP="00017007">
      <w:pPr>
        <w:pStyle w:val="aff2"/>
      </w:pPr>
      <w:r w:rsidRPr="00CA4934">
        <w:t>Особенности изображения природы в творчестве импрессионистов и постимпрессионистов. Представления о пленэрной живописи и колор</w:t>
      </w:r>
      <w:r w:rsidRPr="00CA4934">
        <w:t>и</w:t>
      </w:r>
      <w:r w:rsidRPr="00CA4934">
        <w:t>стической изменчивости состояний природы.</w:t>
      </w:r>
    </w:p>
    <w:p w14:paraId="3047AA6B" w14:textId="77777777" w:rsidR="00B9272C" w:rsidRPr="00CA4934" w:rsidRDefault="00B9272C" w:rsidP="00017007">
      <w:pPr>
        <w:pStyle w:val="aff2"/>
      </w:pPr>
      <w:r w:rsidRPr="00CA4934">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w:t>
      </w:r>
      <w:r w:rsidRPr="00CA4934">
        <w:t>й</w:t>
      </w:r>
      <w:r w:rsidRPr="00CA4934">
        <w:t>зажной живописи XIX в.</w:t>
      </w:r>
    </w:p>
    <w:p w14:paraId="48618BC2" w14:textId="77777777" w:rsidR="00B9272C" w:rsidRPr="00CA4934" w:rsidRDefault="00B9272C" w:rsidP="00017007">
      <w:pPr>
        <w:pStyle w:val="aff2"/>
      </w:pPr>
      <w:r w:rsidRPr="00CA4934">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w:t>
      </w:r>
      <w:r w:rsidRPr="00CA4934">
        <w:t>е</w:t>
      </w:r>
      <w:r w:rsidRPr="00CA4934">
        <w:t>ственного образа отечественного пейзажа в развитии чувства Родины.</w:t>
      </w:r>
    </w:p>
    <w:p w14:paraId="613B76DA" w14:textId="77777777" w:rsidR="00B9272C" w:rsidRPr="00CA4934" w:rsidRDefault="00B9272C" w:rsidP="00017007">
      <w:pPr>
        <w:pStyle w:val="aff2"/>
      </w:pPr>
      <w:r w:rsidRPr="00CA4934">
        <w:t>Творческий опыт в создании композиционного живописного пейзажа своей Родины.</w:t>
      </w:r>
    </w:p>
    <w:p w14:paraId="414B802F" w14:textId="77777777" w:rsidR="00B9272C" w:rsidRPr="00CA4934" w:rsidRDefault="00B9272C" w:rsidP="00017007">
      <w:pPr>
        <w:pStyle w:val="aff2"/>
      </w:pPr>
      <w:r w:rsidRPr="00CA4934">
        <w:t>Графический образ пейзажа в работах выдающихся мастеров. Сре</w:t>
      </w:r>
      <w:r w:rsidRPr="00CA4934">
        <w:t>д</w:t>
      </w:r>
      <w:r w:rsidRPr="00CA4934">
        <w:t>ства выразительности в графическом рисунке и многообразие графич</w:t>
      </w:r>
      <w:r w:rsidRPr="00CA4934">
        <w:t>е</w:t>
      </w:r>
      <w:r w:rsidRPr="00CA4934">
        <w:t>ских техник.</w:t>
      </w:r>
    </w:p>
    <w:p w14:paraId="08814FA3" w14:textId="77777777" w:rsidR="00B9272C" w:rsidRPr="00CA4934" w:rsidRDefault="00B9272C" w:rsidP="00017007">
      <w:pPr>
        <w:pStyle w:val="aff2"/>
      </w:pPr>
      <w:r w:rsidRPr="00CA4934">
        <w:t>Графические зарисовки и графическая композиция на темы окруж</w:t>
      </w:r>
      <w:r w:rsidRPr="00CA4934">
        <w:t>а</w:t>
      </w:r>
      <w:r w:rsidRPr="00CA4934">
        <w:t>ющей природы.</w:t>
      </w:r>
    </w:p>
    <w:p w14:paraId="63D8DB68" w14:textId="77777777" w:rsidR="00B9272C" w:rsidRPr="00CA4934" w:rsidRDefault="00B9272C" w:rsidP="00017007">
      <w:pPr>
        <w:pStyle w:val="aff2"/>
      </w:pPr>
      <w:r w:rsidRPr="00CA4934">
        <w:t>Городской пейзаж в творчестве мастеров искусства. Многообразие в понимании образа города.</w:t>
      </w:r>
    </w:p>
    <w:p w14:paraId="116611A8" w14:textId="77777777" w:rsidR="00B9272C" w:rsidRPr="00CA4934" w:rsidRDefault="00B9272C" w:rsidP="00017007">
      <w:pPr>
        <w:pStyle w:val="aff2"/>
      </w:pPr>
      <w:r w:rsidRPr="00CA4934">
        <w:t>Город как материальное воплощение отечественной истории и кул</w:t>
      </w:r>
      <w:r w:rsidRPr="00CA4934">
        <w:t>ь</w:t>
      </w:r>
      <w:r w:rsidRPr="00CA4934">
        <w:t>турного наследия. Задачи охраны культурного наследия и исторического образа в жизни современного города.</w:t>
      </w:r>
    </w:p>
    <w:p w14:paraId="13C00A96" w14:textId="77777777" w:rsidR="00B9272C" w:rsidRPr="00CA4934" w:rsidRDefault="00B9272C" w:rsidP="00017007">
      <w:pPr>
        <w:pStyle w:val="aff2"/>
      </w:pPr>
      <w:r w:rsidRPr="00CA4934">
        <w:t>Опыт изображения городского пейзажа. Наблюдательная перспектива и ритмическая организация плоскости изображения.</w:t>
      </w:r>
    </w:p>
    <w:p w14:paraId="4962EAF1" w14:textId="77777777" w:rsidR="00B9272C" w:rsidRPr="00CA4934" w:rsidRDefault="00B9272C" w:rsidP="00017007">
      <w:pPr>
        <w:pStyle w:val="aff2"/>
      </w:pPr>
      <w:r w:rsidRPr="00CA4934">
        <w:t>Бытовой жанр в изобразительном искусстве.</w:t>
      </w:r>
    </w:p>
    <w:p w14:paraId="72DC0035" w14:textId="77777777" w:rsidR="00B9272C" w:rsidRPr="00017007" w:rsidRDefault="00B9272C" w:rsidP="00017007">
      <w:pPr>
        <w:pStyle w:val="aff2"/>
      </w:pPr>
      <w:r w:rsidRPr="00CA4934">
        <w:t xml:space="preserve">Изображение труда и бытовой жизни людей в традициях искусства разных эпох. Значение художественного изображения бытовой жизни людей </w:t>
      </w:r>
      <w:r w:rsidRPr="00017007">
        <w:t>в понимании истории человечества и современной жизни.</w:t>
      </w:r>
    </w:p>
    <w:p w14:paraId="7D00D73A" w14:textId="77777777" w:rsidR="00B9272C" w:rsidRPr="001C20F3" w:rsidRDefault="00B9272C" w:rsidP="001C20F3">
      <w:pPr>
        <w:pStyle w:val="aff2"/>
      </w:pPr>
      <w:r w:rsidRPr="00017007">
        <w:t>Жанровая картина как обобщение жизненных впечатлений художн</w:t>
      </w:r>
      <w:r w:rsidRPr="00017007">
        <w:t>и</w:t>
      </w:r>
      <w:r w:rsidRPr="00017007">
        <w:t>ка. Тема, сюжет, содержание в жанровой картине. Образ нравственных</w:t>
      </w:r>
      <w:r w:rsidRPr="00CA4934">
        <w:t xml:space="preserve"> </w:t>
      </w:r>
      <w:r w:rsidRPr="001C20F3">
        <w:t>и ценностных смыслов в жанровой картине и роль картины в их утве</w:t>
      </w:r>
      <w:r w:rsidRPr="001C20F3">
        <w:t>р</w:t>
      </w:r>
      <w:r w:rsidRPr="001C20F3">
        <w:t>ждении.</w:t>
      </w:r>
    </w:p>
    <w:p w14:paraId="244DD484" w14:textId="77777777" w:rsidR="00B9272C" w:rsidRPr="001C20F3" w:rsidRDefault="00B9272C" w:rsidP="001C20F3">
      <w:pPr>
        <w:pStyle w:val="aff2"/>
      </w:pPr>
      <w:r w:rsidRPr="001C20F3">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58DE9CF3" w14:textId="77777777" w:rsidR="00B9272C" w:rsidRPr="001C20F3" w:rsidRDefault="00B9272C" w:rsidP="001C20F3">
      <w:pPr>
        <w:pStyle w:val="aff2"/>
      </w:pPr>
      <w:r w:rsidRPr="001C20F3">
        <w:t>Исторический жанр в изобразительном искусстве.</w:t>
      </w:r>
    </w:p>
    <w:p w14:paraId="6F37FDAD" w14:textId="77777777" w:rsidR="00B9272C" w:rsidRPr="001C20F3" w:rsidRDefault="00B9272C" w:rsidP="001C20F3">
      <w:pPr>
        <w:pStyle w:val="aff2"/>
      </w:pPr>
      <w:r w:rsidRPr="001C20F3">
        <w:t>Историческая тема в искусстве как изображение наиболее знач</w:t>
      </w:r>
      <w:r w:rsidRPr="001C20F3">
        <w:t>и</w:t>
      </w:r>
      <w:r w:rsidRPr="001C20F3">
        <w:t>тельных событий в жизни общества.</w:t>
      </w:r>
    </w:p>
    <w:p w14:paraId="520BC929" w14:textId="77777777" w:rsidR="00B9272C" w:rsidRPr="001C20F3" w:rsidRDefault="00B9272C" w:rsidP="001C20F3">
      <w:pPr>
        <w:pStyle w:val="aff2"/>
      </w:pPr>
      <w:r w:rsidRPr="001C20F3">
        <w:lastRenderedPageBreak/>
        <w:t>Жанровые разновидности исторической картины в зависимости от сюжета: мифологическая картина, картина на библейские темы, батал</w:t>
      </w:r>
      <w:r w:rsidRPr="001C20F3">
        <w:t>ь</w:t>
      </w:r>
      <w:r w:rsidRPr="001C20F3">
        <w:t>ная картина и другие.</w:t>
      </w:r>
    </w:p>
    <w:p w14:paraId="293118B7" w14:textId="77777777" w:rsidR="00B9272C" w:rsidRPr="001C20F3" w:rsidRDefault="00B9272C" w:rsidP="001C20F3">
      <w:pPr>
        <w:pStyle w:val="aff2"/>
      </w:pPr>
      <w:r w:rsidRPr="001C20F3">
        <w:t>Историческая картина в русском искусстве XIX в. и её особое место в развитии отечественной культуры.</w:t>
      </w:r>
    </w:p>
    <w:p w14:paraId="5B8DF0C2" w14:textId="77777777" w:rsidR="00B9272C" w:rsidRPr="001C20F3" w:rsidRDefault="00B9272C" w:rsidP="001C20F3">
      <w:pPr>
        <w:pStyle w:val="aff2"/>
      </w:pPr>
      <w:r w:rsidRPr="001C20F3">
        <w:t>Картина К. Брюллова «Последний день Помпеи», исторические ка</w:t>
      </w:r>
      <w:r w:rsidRPr="001C20F3">
        <w:t>р</w:t>
      </w:r>
      <w:r w:rsidRPr="001C20F3">
        <w:t>тины в творчестве В. Сурикова и других. Исторический образ России в картинах ХХ в.</w:t>
      </w:r>
    </w:p>
    <w:p w14:paraId="6F5A18DE" w14:textId="77777777" w:rsidR="00B9272C" w:rsidRPr="001C20F3" w:rsidRDefault="00B9272C" w:rsidP="001C20F3">
      <w:pPr>
        <w:pStyle w:val="aff2"/>
      </w:pPr>
      <w:r w:rsidRPr="001C20F3">
        <w:t>Работа над сюжетной композицией. Этапы длительного периода р</w:t>
      </w:r>
      <w:r w:rsidRPr="001C20F3">
        <w:t>а</w:t>
      </w:r>
      <w:r w:rsidRPr="001C20F3">
        <w:t>боты художника над исторической картиной: идея и эскизы, сбор мат</w:t>
      </w:r>
      <w:r w:rsidRPr="001C20F3">
        <w:t>е</w:t>
      </w:r>
      <w:r w:rsidRPr="001C20F3">
        <w:t>риала и работа над этюдами, уточнения композиции в эскизах, картон композиции, работа над холстом.</w:t>
      </w:r>
    </w:p>
    <w:p w14:paraId="6E78E70B" w14:textId="77777777" w:rsidR="00B9272C" w:rsidRPr="001C20F3" w:rsidRDefault="00B9272C" w:rsidP="001C20F3">
      <w:pPr>
        <w:pStyle w:val="aff2"/>
      </w:pPr>
      <w:r w:rsidRPr="001C20F3">
        <w:t>Разработка эскизов композиции на историческую тему с использов</w:t>
      </w:r>
      <w:r w:rsidRPr="001C20F3">
        <w:t>а</w:t>
      </w:r>
      <w:r w:rsidRPr="001C20F3">
        <w:t>нием собранного материала по задуманному сюжету.</w:t>
      </w:r>
    </w:p>
    <w:p w14:paraId="2F448E81" w14:textId="77777777" w:rsidR="00B9272C" w:rsidRPr="00CA4934" w:rsidRDefault="00B9272C" w:rsidP="001C20F3">
      <w:pPr>
        <w:pStyle w:val="aff2"/>
      </w:pPr>
      <w:r w:rsidRPr="001C20F3">
        <w:t>Библейские темы в изобразительном искусстве</w:t>
      </w:r>
      <w:r w:rsidRPr="00CA4934">
        <w:t>.</w:t>
      </w:r>
    </w:p>
    <w:p w14:paraId="741BA7ED" w14:textId="77777777" w:rsidR="00B9272C" w:rsidRPr="001C20F3" w:rsidRDefault="00B9272C" w:rsidP="001C20F3">
      <w:pPr>
        <w:pStyle w:val="aff2"/>
      </w:pPr>
      <w:r w:rsidRPr="001C20F3">
        <w:t>Исторические картины на библейские темы: место и значение сюж</w:t>
      </w:r>
      <w:r w:rsidRPr="001C20F3">
        <w:t>е</w:t>
      </w:r>
      <w:r w:rsidRPr="001C20F3">
        <w:t>тов Священной истории в европейской культуре.</w:t>
      </w:r>
    </w:p>
    <w:p w14:paraId="640630B9" w14:textId="77777777" w:rsidR="00B9272C" w:rsidRPr="001C20F3" w:rsidRDefault="00B9272C" w:rsidP="001C20F3">
      <w:pPr>
        <w:pStyle w:val="aff2"/>
      </w:pPr>
      <w:r w:rsidRPr="001C20F3">
        <w:t>Вечные темы и их нравственное и духовно-ценностное выражение как «духовная ось», соединяющая жизненные позиции разных поколений.</w:t>
      </w:r>
    </w:p>
    <w:p w14:paraId="5C880C30" w14:textId="77777777" w:rsidR="00B9272C" w:rsidRPr="001C20F3" w:rsidRDefault="00B9272C" w:rsidP="001C20F3">
      <w:pPr>
        <w:pStyle w:val="aff2"/>
      </w:pPr>
      <w:r w:rsidRPr="001C20F3">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14:paraId="6A486540" w14:textId="77777777" w:rsidR="00B9272C" w:rsidRPr="001C20F3" w:rsidRDefault="00B9272C" w:rsidP="001C20F3">
      <w:pPr>
        <w:pStyle w:val="aff2"/>
      </w:pPr>
      <w:r w:rsidRPr="001C20F3">
        <w:t>Великие русские иконописцы: духовный свет икон Андрея Рублёва, Феофана Грека, Дионисия.</w:t>
      </w:r>
    </w:p>
    <w:p w14:paraId="766143F4" w14:textId="77777777" w:rsidR="00B9272C" w:rsidRPr="001C20F3" w:rsidRDefault="00B9272C" w:rsidP="001C20F3">
      <w:pPr>
        <w:pStyle w:val="aff2"/>
      </w:pPr>
      <w:r w:rsidRPr="001C20F3">
        <w:t>Работа над эскизом сюжетной композиции.</w:t>
      </w:r>
    </w:p>
    <w:p w14:paraId="0C78E393" w14:textId="77777777" w:rsidR="00B9272C" w:rsidRPr="001C20F3" w:rsidRDefault="00B9272C" w:rsidP="001C20F3">
      <w:pPr>
        <w:pStyle w:val="aff2"/>
      </w:pPr>
      <w:r w:rsidRPr="001C20F3">
        <w:t>Роль и значение изобразительного искусства в жизни людей: образ мира в изобразительном искусстве.</w:t>
      </w:r>
    </w:p>
    <w:p w14:paraId="14BF4284" w14:textId="2918F4C8" w:rsidR="00B9272C" w:rsidRPr="00017007" w:rsidRDefault="00B9272C" w:rsidP="00017007">
      <w:pPr>
        <w:pStyle w:val="aff2"/>
        <w:jc w:val="center"/>
        <w:rPr>
          <w:b/>
          <w:bCs/>
        </w:rPr>
      </w:pPr>
      <w:r w:rsidRPr="00017007">
        <w:rPr>
          <w:b/>
          <w:bCs/>
        </w:rPr>
        <w:t>Содержание обучения в 7 классе.</w:t>
      </w:r>
    </w:p>
    <w:p w14:paraId="086779B4" w14:textId="3D7359CC" w:rsidR="00B9272C" w:rsidRPr="00CA4934" w:rsidRDefault="00B9272C" w:rsidP="00017007">
      <w:pPr>
        <w:pStyle w:val="aff2"/>
      </w:pPr>
      <w:r w:rsidRPr="00CA4934">
        <w:t>Модуль № 3 «Архитектура и дизайн».</w:t>
      </w:r>
      <w:r w:rsidRPr="00CA4934">
        <w:tab/>
      </w:r>
    </w:p>
    <w:p w14:paraId="04B4A744" w14:textId="77777777" w:rsidR="00B9272C" w:rsidRPr="00CA4934" w:rsidRDefault="00B9272C" w:rsidP="00017007">
      <w:pPr>
        <w:pStyle w:val="aff2"/>
      </w:pPr>
      <w:r w:rsidRPr="00CA4934">
        <w:t>Архитектура и дизайн – искусства художественной постройки – ко</w:t>
      </w:r>
      <w:r w:rsidRPr="00CA4934">
        <w:t>н</w:t>
      </w:r>
      <w:r w:rsidRPr="00CA4934">
        <w:t>структивные искусства.</w:t>
      </w:r>
    </w:p>
    <w:p w14:paraId="21818A03" w14:textId="77777777" w:rsidR="00B9272C" w:rsidRPr="00CA4934" w:rsidRDefault="00B9272C" w:rsidP="00017007">
      <w:pPr>
        <w:pStyle w:val="aff2"/>
      </w:pPr>
      <w:r w:rsidRPr="00CA4934">
        <w:t>Дизайн и архитектура как создатели «второй природы» – предме</w:t>
      </w:r>
      <w:r w:rsidRPr="00CA4934">
        <w:t>т</w:t>
      </w:r>
      <w:r w:rsidRPr="00CA4934">
        <w:t>но-пространственной среды жизни людей.</w:t>
      </w:r>
    </w:p>
    <w:p w14:paraId="0198524F" w14:textId="77777777" w:rsidR="00B9272C" w:rsidRPr="00CA4934" w:rsidRDefault="00B9272C" w:rsidP="00017007">
      <w:pPr>
        <w:pStyle w:val="aff2"/>
      </w:pPr>
      <w:r w:rsidRPr="00CA4934">
        <w:t>Функциональность предметно-пространственной среды и выражение в ней мировосприятия, духовно-ценностных позиций общества.</w:t>
      </w:r>
    </w:p>
    <w:p w14:paraId="4B9A6389" w14:textId="77777777" w:rsidR="00B9272C" w:rsidRPr="00CA4934" w:rsidRDefault="00B9272C" w:rsidP="00017007">
      <w:pPr>
        <w:pStyle w:val="aff2"/>
      </w:pPr>
      <w:r w:rsidRPr="00CA4934">
        <w:t>Материальная культура человечества как уникальная информация о жизни людей в разные исторические эпохи.</w:t>
      </w:r>
    </w:p>
    <w:p w14:paraId="7CE95981" w14:textId="77777777" w:rsidR="00B9272C" w:rsidRPr="00CA4934" w:rsidRDefault="00B9272C" w:rsidP="00017007">
      <w:pPr>
        <w:pStyle w:val="aff2"/>
      </w:pPr>
      <w:r w:rsidRPr="00CA4934">
        <w:t>Роль архитектуры в понимании человеком своей идентичности. З</w:t>
      </w:r>
      <w:r w:rsidRPr="00CA4934">
        <w:t>а</w:t>
      </w:r>
      <w:r w:rsidRPr="00CA4934">
        <w:t>дачи сохранения культурного наследия и природного ландшафта.</w:t>
      </w:r>
    </w:p>
    <w:p w14:paraId="1F1BB442" w14:textId="77777777" w:rsidR="00B9272C" w:rsidRPr="00CA4934" w:rsidRDefault="00B9272C" w:rsidP="00017007">
      <w:pPr>
        <w:pStyle w:val="aff2"/>
      </w:pPr>
      <w:r w:rsidRPr="00CA4934">
        <w:lastRenderedPageBreak/>
        <w:t>Возникновение архитектуры и дизайна на разных этапах обществе</w:t>
      </w:r>
      <w:r w:rsidRPr="00CA4934">
        <w:t>н</w:t>
      </w:r>
      <w:r w:rsidRPr="00CA4934">
        <w:t>ного развития. Единство функционального и художественного – цел</w:t>
      </w:r>
      <w:r w:rsidRPr="00CA4934">
        <w:t>е</w:t>
      </w:r>
      <w:r w:rsidRPr="00CA4934">
        <w:t>сообразности и красоты.</w:t>
      </w:r>
    </w:p>
    <w:p w14:paraId="04DF0E57" w14:textId="77777777" w:rsidR="00B9272C" w:rsidRPr="00CA4934" w:rsidRDefault="00B9272C" w:rsidP="00017007">
      <w:pPr>
        <w:pStyle w:val="aff2"/>
      </w:pPr>
      <w:r w:rsidRPr="00CA4934">
        <w:t>Графический дизайн.</w:t>
      </w:r>
    </w:p>
    <w:p w14:paraId="7C35C238" w14:textId="77777777" w:rsidR="00B9272C" w:rsidRPr="00CA4934" w:rsidRDefault="00B9272C" w:rsidP="00017007">
      <w:pPr>
        <w:pStyle w:val="aff2"/>
      </w:pPr>
      <w:r w:rsidRPr="00CA4934">
        <w:t>Композиция как основа реализации замысла в любой творческой д</w:t>
      </w:r>
      <w:r w:rsidRPr="00CA4934">
        <w:t>е</w:t>
      </w:r>
      <w:r w:rsidRPr="00CA4934">
        <w:t>ятельности. Основы формальной композиции в конструктивных иску</w:t>
      </w:r>
      <w:r w:rsidRPr="00CA4934">
        <w:t>с</w:t>
      </w:r>
      <w:r w:rsidRPr="00CA4934">
        <w:t>ствах.</w:t>
      </w:r>
    </w:p>
    <w:p w14:paraId="3568DB66" w14:textId="77777777" w:rsidR="00B9272C" w:rsidRPr="00CA4934" w:rsidRDefault="00B9272C" w:rsidP="00017007">
      <w:pPr>
        <w:pStyle w:val="aff2"/>
      </w:pPr>
      <w:r w:rsidRPr="00CA4934">
        <w:t>Элементы композиции в графическом дизайне: пятно, линия, цвет, буква, текст и изображение.</w:t>
      </w:r>
    </w:p>
    <w:p w14:paraId="12B5B80A" w14:textId="77777777" w:rsidR="00B9272C" w:rsidRPr="00CA4934" w:rsidRDefault="00B9272C" w:rsidP="00017007">
      <w:pPr>
        <w:pStyle w:val="aff2"/>
      </w:pPr>
      <w:r w:rsidRPr="00CA4934">
        <w:t>Формальная композиция как композиционное построение на основе сочетания геометрических фигур, без предметного содержания.</w:t>
      </w:r>
    </w:p>
    <w:p w14:paraId="60622542" w14:textId="77777777" w:rsidR="00B9272C" w:rsidRPr="00CA4934" w:rsidRDefault="00B9272C" w:rsidP="00017007">
      <w:pPr>
        <w:pStyle w:val="aff2"/>
      </w:pPr>
      <w:r w:rsidRPr="00CA4934">
        <w:t>Основные свойства композиции: целостность и соподчинённость элементов.</w:t>
      </w:r>
    </w:p>
    <w:p w14:paraId="303C35B6" w14:textId="77777777" w:rsidR="00B9272C" w:rsidRPr="00CA4934" w:rsidRDefault="00B9272C" w:rsidP="00017007">
      <w:pPr>
        <w:pStyle w:val="aff2"/>
      </w:pPr>
      <w:r w:rsidRPr="00CA4934">
        <w:t>Ритмическая организация элементов: выделение доминанты, си</w:t>
      </w:r>
      <w:r w:rsidRPr="00CA4934">
        <w:t>м</w:t>
      </w:r>
      <w:r w:rsidRPr="00CA4934">
        <w:t>метрия и асимметрия, динамическая и статичная композиция, контраст, нюанс, акцент, замкнутость или открытость композиции.</w:t>
      </w:r>
    </w:p>
    <w:p w14:paraId="10E54DB4" w14:textId="77777777" w:rsidR="00B9272C" w:rsidRPr="00CA4934" w:rsidRDefault="00B9272C" w:rsidP="00017007">
      <w:pPr>
        <w:pStyle w:val="aff2"/>
      </w:pPr>
      <w:r w:rsidRPr="00CA4934">
        <w:t>Практические упражнения по созданию композиции с вариативным ритмическим расположением геометрических фигур на плоскости.</w:t>
      </w:r>
    </w:p>
    <w:p w14:paraId="47E2A9EA" w14:textId="77777777" w:rsidR="00B9272C" w:rsidRPr="00CA4934" w:rsidRDefault="00B9272C" w:rsidP="00017007">
      <w:pPr>
        <w:pStyle w:val="aff2"/>
      </w:pPr>
      <w:r w:rsidRPr="00CA4934">
        <w:t>Роль цвета в организации композиционного пространства. Функци</w:t>
      </w:r>
      <w:r w:rsidRPr="00CA4934">
        <w:t>о</w:t>
      </w:r>
      <w:r w:rsidRPr="00CA4934">
        <w:t>нальные задачи цвета в конструктивных искусствах.</w:t>
      </w:r>
    </w:p>
    <w:p w14:paraId="5D9D4056" w14:textId="77777777" w:rsidR="00B9272C" w:rsidRPr="00CA4934" w:rsidRDefault="00B9272C" w:rsidP="00017007">
      <w:pPr>
        <w:pStyle w:val="aff2"/>
      </w:pPr>
      <w:r w:rsidRPr="00CA4934">
        <w:t>Цвет и законы колористики. Применение локального цвета. Цветовой акцент, ритм цветовых форм, доминанта.</w:t>
      </w:r>
    </w:p>
    <w:p w14:paraId="74BA0445" w14:textId="77777777" w:rsidR="00B9272C" w:rsidRPr="00CA4934" w:rsidRDefault="00B9272C" w:rsidP="00017007">
      <w:pPr>
        <w:pStyle w:val="aff2"/>
      </w:pPr>
      <w:r w:rsidRPr="00CA4934">
        <w:t>Шрифты и шрифтовая композиция в графическом дизайне. Форма буквы как изобразительно-смысловой символ.</w:t>
      </w:r>
    </w:p>
    <w:p w14:paraId="1F42D3E3" w14:textId="77777777" w:rsidR="00B9272C" w:rsidRPr="00CA4934" w:rsidRDefault="00B9272C" w:rsidP="00017007">
      <w:pPr>
        <w:pStyle w:val="aff2"/>
      </w:pPr>
      <w:r w:rsidRPr="00CA4934">
        <w:t>Шрифт и содержание текста. Стилизация шрифта.</w:t>
      </w:r>
    </w:p>
    <w:p w14:paraId="61C778DD" w14:textId="77777777" w:rsidR="00B9272C" w:rsidRPr="00CA4934" w:rsidRDefault="00B9272C" w:rsidP="00017007">
      <w:pPr>
        <w:pStyle w:val="aff2"/>
      </w:pPr>
      <w:r w:rsidRPr="00CA4934">
        <w:t>Типографика. Понимание типографской строки как элемента пло</w:t>
      </w:r>
      <w:r w:rsidRPr="00CA4934">
        <w:t>с</w:t>
      </w:r>
      <w:r w:rsidRPr="00CA4934">
        <w:t>костной композиции.</w:t>
      </w:r>
    </w:p>
    <w:p w14:paraId="3C74A87A" w14:textId="77777777" w:rsidR="00B9272C" w:rsidRPr="00CA4934" w:rsidRDefault="00B9272C" w:rsidP="00017007">
      <w:pPr>
        <w:pStyle w:val="aff2"/>
      </w:pPr>
      <w:r w:rsidRPr="00CA4934">
        <w:t>Выполнение аналитических и практических работ по теме «Буква – изобразительный элемент композиции».</w:t>
      </w:r>
    </w:p>
    <w:p w14:paraId="62702344" w14:textId="77777777" w:rsidR="00B9272C" w:rsidRPr="00CA4934" w:rsidRDefault="00B9272C" w:rsidP="00017007">
      <w:pPr>
        <w:pStyle w:val="aff2"/>
      </w:pPr>
      <w:r w:rsidRPr="00CA4934">
        <w:t>Логотип как графический знак, эмблема или стилизованный граф</w:t>
      </w:r>
      <w:r w:rsidRPr="00CA4934">
        <w:t>и</w:t>
      </w:r>
      <w:r w:rsidRPr="00CA4934">
        <w:t>ческий символ. Функции логотипа. Шрифтовой логотип. Знаковый л</w:t>
      </w:r>
      <w:r w:rsidRPr="00CA4934">
        <w:t>о</w:t>
      </w:r>
      <w:r w:rsidRPr="00CA4934">
        <w:t>готип.</w:t>
      </w:r>
    </w:p>
    <w:p w14:paraId="0305C478" w14:textId="77777777" w:rsidR="00B9272C" w:rsidRPr="00CA4934" w:rsidRDefault="00B9272C" w:rsidP="00017007">
      <w:pPr>
        <w:pStyle w:val="aff2"/>
      </w:pPr>
      <w:r w:rsidRPr="00CA4934">
        <w:t>Композиционные основы макетирования в графическом дизайне при соединении текста и изображения.</w:t>
      </w:r>
    </w:p>
    <w:p w14:paraId="0F4EDE21" w14:textId="77777777" w:rsidR="00B9272C" w:rsidRPr="00CA4934" w:rsidRDefault="00B9272C" w:rsidP="00017007">
      <w:pPr>
        <w:pStyle w:val="aff2"/>
      </w:pPr>
      <w:r w:rsidRPr="00CA4934">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5FAC43BF" w14:textId="77777777" w:rsidR="00B9272C" w:rsidRPr="00CA4934" w:rsidRDefault="00B9272C" w:rsidP="00017007">
      <w:pPr>
        <w:pStyle w:val="aff2"/>
      </w:pPr>
      <w:r w:rsidRPr="00CA4934">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6EAFEA39" w14:textId="77777777" w:rsidR="00B9272C" w:rsidRPr="00CA4934" w:rsidRDefault="00B9272C" w:rsidP="00017007">
      <w:pPr>
        <w:pStyle w:val="aff2"/>
      </w:pPr>
      <w:r w:rsidRPr="00CA4934">
        <w:t>Макет разворота книги или журнала по выбранной теме в виде ко</w:t>
      </w:r>
      <w:r w:rsidRPr="00CA4934">
        <w:t>л</w:t>
      </w:r>
      <w:r w:rsidRPr="00CA4934">
        <w:t>лажа или на основе компьютерных программ.</w:t>
      </w:r>
    </w:p>
    <w:p w14:paraId="6DB985DD" w14:textId="77777777" w:rsidR="00B9272C" w:rsidRPr="00CA4934" w:rsidRDefault="00B9272C" w:rsidP="00017007">
      <w:pPr>
        <w:pStyle w:val="aff2"/>
      </w:pPr>
      <w:r w:rsidRPr="00CA4934">
        <w:t>Макетирование объёмно-пространственных композиций.</w:t>
      </w:r>
    </w:p>
    <w:p w14:paraId="0151648D" w14:textId="77777777" w:rsidR="00B9272C" w:rsidRPr="00CA4934" w:rsidRDefault="00B9272C" w:rsidP="00017007">
      <w:pPr>
        <w:pStyle w:val="aff2"/>
      </w:pPr>
      <w:r w:rsidRPr="00CA4934">
        <w:lastRenderedPageBreak/>
        <w:t>Композиция плоскостная и пространственная. Композиционная о</w:t>
      </w:r>
      <w:r w:rsidRPr="00CA4934">
        <w:t>р</w:t>
      </w:r>
      <w:r w:rsidRPr="00CA4934">
        <w:t>ганизация пространства. Прочтение плоскостной композиции как «че</w:t>
      </w:r>
      <w:r w:rsidRPr="00CA4934">
        <w:t>р</w:t>
      </w:r>
      <w:r w:rsidRPr="00CA4934">
        <w:t>тежа» пространства.</w:t>
      </w:r>
    </w:p>
    <w:p w14:paraId="2A8B330A" w14:textId="77777777" w:rsidR="00B9272C" w:rsidRPr="00CA4934" w:rsidRDefault="00B9272C" w:rsidP="00017007">
      <w:pPr>
        <w:pStyle w:val="aff2"/>
      </w:pPr>
      <w:r w:rsidRPr="00CA4934">
        <w:t>Макетирование. Введение в макет понятия рельефа местности и сп</w:t>
      </w:r>
      <w:r w:rsidRPr="00CA4934">
        <w:t>о</w:t>
      </w:r>
      <w:r w:rsidRPr="00CA4934">
        <w:t>собы его обозначения на макете.</w:t>
      </w:r>
    </w:p>
    <w:p w14:paraId="3931DADB" w14:textId="77777777" w:rsidR="00B9272C" w:rsidRPr="00CA4934" w:rsidRDefault="00B9272C" w:rsidP="00017007">
      <w:pPr>
        <w:pStyle w:val="aff2"/>
      </w:pPr>
      <w:r w:rsidRPr="00CA4934">
        <w:t>Выполнение практических работ по созданию объё</w:t>
      </w:r>
      <w:r w:rsidRPr="00CA4934">
        <w:t>м</w:t>
      </w:r>
      <w:r w:rsidRPr="00CA4934">
        <w:t>но-пространственных композиций. Объём и пространство. Взаимосвязь объектов в архитектурном макете.</w:t>
      </w:r>
    </w:p>
    <w:p w14:paraId="48A5C8D4" w14:textId="77777777" w:rsidR="00B9272C" w:rsidRPr="00CA4934" w:rsidRDefault="00B9272C" w:rsidP="00017007">
      <w:pPr>
        <w:pStyle w:val="aff2"/>
      </w:pPr>
      <w:r w:rsidRPr="00CA4934">
        <w:t>Структура зданий различных архитектурных стилей и эпох: выявл</w:t>
      </w:r>
      <w:r w:rsidRPr="00CA4934">
        <w:t>е</w:t>
      </w:r>
      <w:r w:rsidRPr="00CA4934">
        <w:t>ние простых объёмов, образующих целостную постройку. Взаимное влияние объёмов и их сочетаний на образный характер постройки.</w:t>
      </w:r>
    </w:p>
    <w:p w14:paraId="1B165744" w14:textId="77777777" w:rsidR="00B9272C" w:rsidRPr="00CA4934" w:rsidRDefault="00B9272C" w:rsidP="00017007">
      <w:pPr>
        <w:pStyle w:val="aff2"/>
      </w:pPr>
      <w:r w:rsidRPr="00CA4934">
        <w:t>Понятие тектоники как выражение в художественной форме ко</w:t>
      </w:r>
      <w:r w:rsidRPr="00CA4934">
        <w:t>н</w:t>
      </w:r>
      <w:r w:rsidRPr="00CA4934">
        <w:t>структивной сущности сооружения и логики конструктивного соотн</w:t>
      </w:r>
      <w:r w:rsidRPr="00CA4934">
        <w:t>о</w:t>
      </w:r>
      <w:r w:rsidRPr="00CA4934">
        <w:t>шения его частей.</w:t>
      </w:r>
    </w:p>
    <w:p w14:paraId="431E94E9" w14:textId="77777777" w:rsidR="00B9272C" w:rsidRPr="00CA4934" w:rsidRDefault="00B9272C" w:rsidP="00017007">
      <w:pPr>
        <w:pStyle w:val="aff2"/>
      </w:pPr>
      <w:r w:rsidRPr="00CA4934">
        <w:t>Роль эволюции строительных материалов и строительных технологий в изменении архитектурных конструкций (перекрытия и опора – стое</w:t>
      </w:r>
      <w:r w:rsidRPr="00CA4934">
        <w:t>ч</w:t>
      </w:r>
      <w:r w:rsidRPr="00CA4934">
        <w:t>но-балочная конструкция – архитектура сводов, каркасная каменная архитектура, металлический каркас, железобетон и язык современной архитектуры).</w:t>
      </w:r>
    </w:p>
    <w:p w14:paraId="074373E2" w14:textId="77777777" w:rsidR="00B9272C" w:rsidRPr="00CA4934" w:rsidRDefault="00B9272C" w:rsidP="00017007">
      <w:pPr>
        <w:pStyle w:val="aff2"/>
      </w:pPr>
      <w:r w:rsidRPr="00CA4934">
        <w:t>Многообразие предметного мира, создаваемого человеком. Функция вещи и её форма. Образ времени в предметах, создаваемых человеком.</w:t>
      </w:r>
    </w:p>
    <w:p w14:paraId="41C15249" w14:textId="77777777" w:rsidR="00B9272C" w:rsidRPr="00CA4934" w:rsidRDefault="00B9272C" w:rsidP="00017007">
      <w:pPr>
        <w:pStyle w:val="aff2"/>
      </w:pPr>
      <w:r w:rsidRPr="00CA4934">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307E824D" w14:textId="77777777" w:rsidR="00B9272C" w:rsidRPr="00CA4934" w:rsidRDefault="00B9272C" w:rsidP="00017007">
      <w:pPr>
        <w:pStyle w:val="aff2"/>
      </w:pPr>
      <w:r w:rsidRPr="00CA4934">
        <w:t>Выполнение аналитических зарисовок форм бытовых предметов.</w:t>
      </w:r>
    </w:p>
    <w:p w14:paraId="00599E44" w14:textId="77777777" w:rsidR="00B9272C" w:rsidRPr="00CA4934" w:rsidRDefault="00B9272C" w:rsidP="00017007">
      <w:pPr>
        <w:pStyle w:val="aff2"/>
      </w:pPr>
      <w:r w:rsidRPr="00CA4934">
        <w:t>Творческое проектирование предметов быта с определением их функций и материала изготовления.</w:t>
      </w:r>
    </w:p>
    <w:p w14:paraId="09194576" w14:textId="77777777" w:rsidR="00B9272C" w:rsidRPr="00CA4934" w:rsidRDefault="00B9272C" w:rsidP="00017007">
      <w:pPr>
        <w:pStyle w:val="aff2"/>
      </w:pPr>
      <w:r w:rsidRPr="00CA4934">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298A8089" w14:textId="77777777" w:rsidR="00B9272C" w:rsidRPr="00CA4934" w:rsidRDefault="00B9272C" w:rsidP="00017007">
      <w:pPr>
        <w:pStyle w:val="aff2"/>
      </w:pPr>
      <w:r w:rsidRPr="00CA4934">
        <w:t>Конструирование объектов дизайна или архитектурное макетиров</w:t>
      </w:r>
      <w:r w:rsidRPr="00CA4934">
        <w:t>а</w:t>
      </w:r>
      <w:r w:rsidRPr="00CA4934">
        <w:t>ние с использованием цвета.</w:t>
      </w:r>
    </w:p>
    <w:p w14:paraId="4171C042" w14:textId="77777777" w:rsidR="00B9272C" w:rsidRPr="00CA4934" w:rsidRDefault="00B9272C" w:rsidP="00017007">
      <w:pPr>
        <w:pStyle w:val="aff2"/>
      </w:pPr>
      <w:r w:rsidRPr="00CA4934">
        <w:t>Социальное значение дизайна и архитектуры как среды жизни чел</w:t>
      </w:r>
      <w:r w:rsidRPr="00CA4934">
        <w:t>о</w:t>
      </w:r>
      <w:r w:rsidRPr="00CA4934">
        <w:t>века.</w:t>
      </w:r>
    </w:p>
    <w:p w14:paraId="43E96CEB" w14:textId="77777777" w:rsidR="00B9272C" w:rsidRPr="00CA4934" w:rsidRDefault="00B9272C" w:rsidP="00017007">
      <w:pPr>
        <w:pStyle w:val="aff2"/>
      </w:pPr>
      <w:r w:rsidRPr="00CA4934">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w:t>
      </w:r>
      <w:r w:rsidRPr="00CA4934">
        <w:t>н</w:t>
      </w:r>
      <w:r w:rsidRPr="00CA4934">
        <w:t>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6D0459CC" w14:textId="77777777" w:rsidR="00B9272C" w:rsidRPr="00CA4934" w:rsidRDefault="00B9272C" w:rsidP="00017007">
      <w:pPr>
        <w:pStyle w:val="aff2"/>
      </w:pPr>
      <w:r w:rsidRPr="00CA4934">
        <w:t>Архитектура народного жилища, храмовая архитектура, частный дом в предметно-пространственной среде жизни разных народов.</w:t>
      </w:r>
    </w:p>
    <w:p w14:paraId="5AF5CC90" w14:textId="77777777" w:rsidR="00B9272C" w:rsidRPr="00CA4934" w:rsidRDefault="00B9272C" w:rsidP="00017007">
      <w:pPr>
        <w:pStyle w:val="aff2"/>
      </w:pPr>
      <w:r w:rsidRPr="00CA4934">
        <w:lastRenderedPageBreak/>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22B587E8" w14:textId="77777777" w:rsidR="00B9272C" w:rsidRPr="00CA4934" w:rsidRDefault="00B9272C" w:rsidP="00017007">
      <w:pPr>
        <w:pStyle w:val="aff2"/>
      </w:pPr>
      <w:r w:rsidRPr="00CA4934">
        <w:t>Пути развития современной архитектуры и дизайна: город сегодня и завтра.</w:t>
      </w:r>
    </w:p>
    <w:p w14:paraId="292B8FB9" w14:textId="77777777" w:rsidR="00B9272C" w:rsidRPr="00CA4934" w:rsidRDefault="00B9272C" w:rsidP="00017007">
      <w:pPr>
        <w:pStyle w:val="aff2"/>
      </w:pPr>
      <w:r w:rsidRPr="00CA4934">
        <w:t>Архитектурная и градостроительная революция XX в. Её технолог</w:t>
      </w:r>
      <w:r w:rsidRPr="00CA4934">
        <w:t>и</w:t>
      </w:r>
      <w:r w:rsidRPr="00CA4934">
        <w:t>ческие и эстетические предпосылки и истоки. Социальный аспект «п</w:t>
      </w:r>
      <w:r w:rsidRPr="00CA4934">
        <w:t>е</w:t>
      </w:r>
      <w:r w:rsidRPr="00CA4934">
        <w:t>рестройки» в архитектуре.</w:t>
      </w:r>
    </w:p>
    <w:p w14:paraId="073567C7" w14:textId="77777777" w:rsidR="00B9272C" w:rsidRPr="00CA4934" w:rsidRDefault="00B9272C" w:rsidP="00017007">
      <w:pPr>
        <w:pStyle w:val="aff2"/>
      </w:pPr>
      <w:r w:rsidRPr="00CA4934">
        <w:t>Отрицание канонов и сохранение наследия с учётом нового уровня материально-строительной техники. Приоритет функционализма. Пр</w:t>
      </w:r>
      <w:r w:rsidRPr="00CA4934">
        <w:t>о</w:t>
      </w:r>
      <w:r w:rsidRPr="00CA4934">
        <w:t>блема урбанизации ландшафта, безликости и агрессивности среды с</w:t>
      </w:r>
      <w:r w:rsidRPr="00CA4934">
        <w:t>о</w:t>
      </w:r>
      <w:r w:rsidRPr="00CA4934">
        <w:t>временного города.</w:t>
      </w:r>
    </w:p>
    <w:p w14:paraId="26DB0048" w14:textId="77777777" w:rsidR="00B9272C" w:rsidRPr="00CA4934" w:rsidRDefault="00B9272C" w:rsidP="00017007">
      <w:pPr>
        <w:pStyle w:val="aff2"/>
      </w:pPr>
      <w:r w:rsidRPr="00CA4934">
        <w:t>Пространство городской среды. Исторические формы планировки городской среды и их связь с образом жизни людей.</w:t>
      </w:r>
    </w:p>
    <w:p w14:paraId="3AA68C78" w14:textId="77777777" w:rsidR="00B9272C" w:rsidRPr="00CA4934" w:rsidRDefault="00B9272C" w:rsidP="00017007">
      <w:pPr>
        <w:pStyle w:val="aff2"/>
      </w:pPr>
      <w:r w:rsidRPr="00CA4934">
        <w:t>Роль цвета в формировании пространства. Схема-планировка и р</w:t>
      </w:r>
      <w:r w:rsidRPr="00CA4934">
        <w:t>е</w:t>
      </w:r>
      <w:r w:rsidRPr="00CA4934">
        <w:t>альность.</w:t>
      </w:r>
    </w:p>
    <w:p w14:paraId="2267A7EB" w14:textId="77777777" w:rsidR="00B9272C" w:rsidRPr="00CA4934" w:rsidRDefault="00B9272C" w:rsidP="00017007">
      <w:pPr>
        <w:pStyle w:val="aff2"/>
      </w:pPr>
      <w:r w:rsidRPr="00CA4934">
        <w:t>Современные поиски новой эстетики в градостроительстве. Выпо</w:t>
      </w:r>
      <w:r w:rsidRPr="00CA4934">
        <w:t>л</w:t>
      </w:r>
      <w:r w:rsidRPr="00CA4934">
        <w:t>нение практических работ по теме «Образ современного города и арх</w:t>
      </w:r>
      <w:r w:rsidRPr="00CA4934">
        <w:t>и</w:t>
      </w:r>
      <w:r w:rsidRPr="00CA4934">
        <w:t>тектурного стиля будущего»: фотоколлажа или фантазийной зарисовки города будущего.</w:t>
      </w:r>
    </w:p>
    <w:p w14:paraId="7DA1B16B" w14:textId="77777777" w:rsidR="00B9272C" w:rsidRPr="00CA4934" w:rsidRDefault="00B9272C" w:rsidP="00017007">
      <w:pPr>
        <w:pStyle w:val="aff2"/>
      </w:pPr>
      <w:r w:rsidRPr="00CA4934">
        <w:t>Индивидуальный образ каждого города. Неповторимость историч</w:t>
      </w:r>
      <w:r w:rsidRPr="00CA4934">
        <w:t>е</w:t>
      </w:r>
      <w:r w:rsidRPr="00CA4934">
        <w:t>ских кварталов и значение культурного наследия для современной жизни людей.</w:t>
      </w:r>
    </w:p>
    <w:p w14:paraId="3F2047EA" w14:textId="77777777" w:rsidR="00B9272C" w:rsidRPr="00CA4934" w:rsidRDefault="00B9272C" w:rsidP="00017007">
      <w:pPr>
        <w:pStyle w:val="aff2"/>
      </w:pPr>
      <w:r w:rsidRPr="00CA4934">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5473A104" w14:textId="77777777" w:rsidR="00B9272C" w:rsidRPr="00CA4934" w:rsidRDefault="00B9272C" w:rsidP="00017007">
      <w:pPr>
        <w:pStyle w:val="aff2"/>
      </w:pPr>
      <w:r w:rsidRPr="00CA4934">
        <w:t>Проектирование дизайна объектов городской среды. Устройство п</w:t>
      </w:r>
      <w:r w:rsidRPr="00CA4934">
        <w:t>е</w:t>
      </w:r>
      <w:r w:rsidRPr="00CA4934">
        <w:t>шеходных зон в городах, установка городской мебели (скамьи, «диваны» и прочие), киосков, информационных блоков, блоков локального озел</w:t>
      </w:r>
      <w:r w:rsidRPr="00CA4934">
        <w:t>е</w:t>
      </w:r>
      <w:r w:rsidRPr="00CA4934">
        <w:t>нения и другое.</w:t>
      </w:r>
    </w:p>
    <w:p w14:paraId="72F4FB74" w14:textId="77777777" w:rsidR="00B9272C" w:rsidRPr="00CA4934" w:rsidRDefault="00B9272C" w:rsidP="00017007">
      <w:pPr>
        <w:pStyle w:val="aff2"/>
      </w:pPr>
      <w:r w:rsidRPr="00CA4934">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14:paraId="3B5F8BA6" w14:textId="77777777" w:rsidR="00B9272C" w:rsidRPr="00CA4934" w:rsidRDefault="00B9272C" w:rsidP="00017007">
      <w:pPr>
        <w:pStyle w:val="aff2"/>
      </w:pPr>
      <w:r w:rsidRPr="00CA4934">
        <w:t>Интерьер и предметный мир в доме. Назначение помещения и п</w:t>
      </w:r>
      <w:r w:rsidRPr="00CA4934">
        <w:t>о</w:t>
      </w:r>
      <w:r w:rsidRPr="00CA4934">
        <w:t>строение его интерьера. Дизайн пространственно-предметной среды интерьера.</w:t>
      </w:r>
    </w:p>
    <w:p w14:paraId="5B7D388B" w14:textId="77777777" w:rsidR="00B9272C" w:rsidRPr="00CA4934" w:rsidRDefault="00B9272C" w:rsidP="00017007">
      <w:pPr>
        <w:pStyle w:val="aff2"/>
      </w:pPr>
      <w:r w:rsidRPr="00CA4934">
        <w:t>Образно-стилевое единство материальной культуры каждой эпохи. Интерьер как отражение стиля жизни его хозяев.</w:t>
      </w:r>
    </w:p>
    <w:p w14:paraId="6DEF1325" w14:textId="77777777" w:rsidR="00B9272C" w:rsidRPr="00CA4934" w:rsidRDefault="00B9272C" w:rsidP="00017007">
      <w:pPr>
        <w:pStyle w:val="aff2"/>
      </w:pPr>
      <w:r w:rsidRPr="00CA4934">
        <w:t>Зонирование интерьера – создание многофункционального пр</w:t>
      </w:r>
      <w:r w:rsidRPr="00CA4934">
        <w:t>о</w:t>
      </w:r>
      <w:r w:rsidRPr="00CA4934">
        <w:t>странства. Отделочные материалы, введение фактуры и цвета в интерьер.</w:t>
      </w:r>
    </w:p>
    <w:p w14:paraId="07BE6CCE" w14:textId="77777777" w:rsidR="00B9272C" w:rsidRPr="00CA4934" w:rsidRDefault="00B9272C" w:rsidP="00017007">
      <w:pPr>
        <w:pStyle w:val="aff2"/>
      </w:pPr>
      <w:r w:rsidRPr="00CA4934">
        <w:t>Интерьеры общественных зданий (театр, кафе, вокзал, офис, школа).</w:t>
      </w:r>
    </w:p>
    <w:p w14:paraId="2F60BFC7" w14:textId="77777777" w:rsidR="00B9272C" w:rsidRPr="00CA4934" w:rsidRDefault="00B9272C" w:rsidP="00017007">
      <w:pPr>
        <w:pStyle w:val="aff2"/>
      </w:pPr>
      <w:r w:rsidRPr="00CA4934">
        <w:t>Выполнение практической и аналитической работы по теме «Роль вещи в образно-стилевом решении интерьера» в форме создания ко</w:t>
      </w:r>
      <w:r w:rsidRPr="00CA4934">
        <w:t>л</w:t>
      </w:r>
      <w:r w:rsidRPr="00CA4934">
        <w:t>лажной композиции.</w:t>
      </w:r>
    </w:p>
    <w:p w14:paraId="2DA9FDD3" w14:textId="77777777" w:rsidR="00B9272C" w:rsidRPr="00CA4934" w:rsidRDefault="00B9272C" w:rsidP="00017007">
      <w:pPr>
        <w:pStyle w:val="aff2"/>
      </w:pPr>
      <w:r w:rsidRPr="00CA4934">
        <w:lastRenderedPageBreak/>
        <w:t>Организация архитектурно-ландшафтного пространства. Город в единстве с ландшафтно-парковой средой.</w:t>
      </w:r>
    </w:p>
    <w:p w14:paraId="6D7B5AE5" w14:textId="77777777" w:rsidR="00B9272C" w:rsidRPr="00CA4934" w:rsidRDefault="00B9272C" w:rsidP="00017007">
      <w:pPr>
        <w:pStyle w:val="aff2"/>
      </w:pPr>
      <w:r w:rsidRPr="00CA4934">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305AFBD4" w14:textId="77777777" w:rsidR="00B9272C" w:rsidRPr="00CA4934" w:rsidRDefault="00B9272C" w:rsidP="00674F99">
      <w:pPr>
        <w:pStyle w:val="aff2"/>
      </w:pPr>
      <w:r w:rsidRPr="00CA4934">
        <w:t>Выполнение дизайн-проекта территории парка или приусадебного участка в виде схемы-чертежа.</w:t>
      </w:r>
    </w:p>
    <w:p w14:paraId="2D7BB86D" w14:textId="77777777" w:rsidR="00B9272C" w:rsidRPr="00CA4934" w:rsidRDefault="00B9272C" w:rsidP="00674F99">
      <w:pPr>
        <w:pStyle w:val="aff2"/>
      </w:pPr>
      <w:r w:rsidRPr="00CA4934">
        <w:t>Единство эстетического и функционального в объёмнопростра</w:t>
      </w:r>
      <w:r w:rsidRPr="00CA4934">
        <w:t>н</w:t>
      </w:r>
      <w:r w:rsidRPr="00CA4934">
        <w:t>ственной организации среды жизнедеятельности людей.</w:t>
      </w:r>
    </w:p>
    <w:p w14:paraId="7E5F0137" w14:textId="77777777" w:rsidR="00B9272C" w:rsidRPr="00CA4934" w:rsidRDefault="00B9272C" w:rsidP="00674F99">
      <w:pPr>
        <w:pStyle w:val="aff2"/>
      </w:pPr>
      <w:r w:rsidRPr="00CA4934">
        <w:t>Образ человека и индивидуальное проектирование.</w:t>
      </w:r>
    </w:p>
    <w:p w14:paraId="1DBE9019" w14:textId="77777777" w:rsidR="00B9272C" w:rsidRPr="00CA4934" w:rsidRDefault="00B9272C" w:rsidP="00674F99">
      <w:pPr>
        <w:pStyle w:val="aff2"/>
      </w:pPr>
      <w:r w:rsidRPr="00CA4934">
        <w:t>Организация пространства жилой среды как отражение социального заказа и индивидуальности человека, его вкуса, потребностей и во</w:t>
      </w:r>
      <w:r w:rsidRPr="00CA4934">
        <w:t>з</w:t>
      </w:r>
      <w:r w:rsidRPr="00CA4934">
        <w:t>можностей. Образно-личностное проектирование в дизайне и архите</w:t>
      </w:r>
      <w:r w:rsidRPr="00CA4934">
        <w:t>к</w:t>
      </w:r>
      <w:r w:rsidRPr="00CA4934">
        <w:t>туре.</w:t>
      </w:r>
    </w:p>
    <w:p w14:paraId="32AABEF6" w14:textId="77777777" w:rsidR="00B9272C" w:rsidRPr="00CA4934" w:rsidRDefault="00B9272C" w:rsidP="00674F99">
      <w:pPr>
        <w:pStyle w:val="aff2"/>
      </w:pPr>
      <w:r w:rsidRPr="00CA4934">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5B6CBFD4" w14:textId="77777777" w:rsidR="00B9272C" w:rsidRPr="00CA4934" w:rsidRDefault="00B9272C" w:rsidP="00674F99">
      <w:pPr>
        <w:pStyle w:val="aff2"/>
      </w:pPr>
      <w:r w:rsidRPr="00CA4934">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76080765" w14:textId="77777777" w:rsidR="00B9272C" w:rsidRPr="00CA4934" w:rsidRDefault="00B9272C" w:rsidP="00674F99">
      <w:pPr>
        <w:pStyle w:val="aff2"/>
      </w:pPr>
      <w:r w:rsidRPr="00CA4934">
        <w:t>Характерные особенности современной одежды. Молодёжная су</w:t>
      </w:r>
      <w:r w:rsidRPr="00CA4934">
        <w:t>б</w:t>
      </w:r>
      <w:r w:rsidRPr="00CA4934">
        <w:t>культура и подростковая мода. Унификация одежды и индивидуальный стиль. Ансамбль в костюме. Роль фантазии и вкуса в подборе одежды.</w:t>
      </w:r>
    </w:p>
    <w:p w14:paraId="2D10B6A9" w14:textId="77777777" w:rsidR="00B9272C" w:rsidRPr="00CA4934" w:rsidRDefault="00B9272C" w:rsidP="00674F99">
      <w:pPr>
        <w:pStyle w:val="aff2"/>
      </w:pPr>
      <w:r w:rsidRPr="00CA4934">
        <w:t>Выполнение практических творческих эскизов по теме «Дизайн с</w:t>
      </w:r>
      <w:r w:rsidRPr="00CA4934">
        <w:t>о</w:t>
      </w:r>
      <w:r w:rsidRPr="00CA4934">
        <w:t>временной одежды».</w:t>
      </w:r>
    </w:p>
    <w:p w14:paraId="753C4CBB" w14:textId="77777777" w:rsidR="00B9272C" w:rsidRPr="00CA4934" w:rsidRDefault="00B9272C" w:rsidP="00674F99">
      <w:pPr>
        <w:pStyle w:val="aff2"/>
      </w:pPr>
      <w:r w:rsidRPr="00CA4934">
        <w:t>Искусство грима и причёски. Форма лица и причёска. Макияж дне</w:t>
      </w:r>
      <w:r w:rsidRPr="00CA4934">
        <w:t>в</w:t>
      </w:r>
      <w:r w:rsidRPr="00CA4934">
        <w:t>ной, вечерний и карнавальный. Грим бытовой и сценический.</w:t>
      </w:r>
    </w:p>
    <w:p w14:paraId="25588BE2" w14:textId="77777777" w:rsidR="00B9272C" w:rsidRPr="00CA4934" w:rsidRDefault="00B9272C" w:rsidP="00674F99">
      <w:pPr>
        <w:pStyle w:val="aff2"/>
      </w:pPr>
      <w:r w:rsidRPr="00CA4934">
        <w:t>Имидж-дизайн и его связь с публичностью, технологией социального поведения, рекламой, общественной деятельностью.</w:t>
      </w:r>
    </w:p>
    <w:p w14:paraId="50FB30CC" w14:textId="77777777" w:rsidR="00B9272C" w:rsidRPr="00CA4934" w:rsidRDefault="00B9272C" w:rsidP="00674F99">
      <w:pPr>
        <w:pStyle w:val="aff2"/>
      </w:pPr>
      <w:r w:rsidRPr="00CA4934">
        <w:t>Дизайн и архитектура – средства организации среды жизни людей и строительства нового мира.</w:t>
      </w:r>
    </w:p>
    <w:p w14:paraId="4F8BD7D4" w14:textId="70C9CD23" w:rsidR="00B9272C" w:rsidRPr="00CA4934" w:rsidRDefault="00B9272C" w:rsidP="00674F99">
      <w:pPr>
        <w:pStyle w:val="aff2"/>
      </w:pPr>
      <w:r w:rsidRPr="00CA4934">
        <w:t>Модуль № 4 «Изображение в синтетических, экранных видах иску</w:t>
      </w:r>
      <w:r w:rsidRPr="00CA4934">
        <w:t>с</w:t>
      </w:r>
      <w:r w:rsidRPr="00CA4934">
        <w:t>ства и художественная фотография» (Вариативный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14:paraId="42E3B210" w14:textId="77777777" w:rsidR="00B9272C" w:rsidRPr="00CA4934" w:rsidRDefault="00B9272C" w:rsidP="00674F99">
      <w:pPr>
        <w:pStyle w:val="aff2"/>
      </w:pPr>
      <w:r w:rsidRPr="00CA4934">
        <w:t>Синтетические – пространственно-временные виды искусства. Роль изображения в синтетических искусствах в соединении со словом, м</w:t>
      </w:r>
      <w:r w:rsidRPr="00CA4934">
        <w:t>у</w:t>
      </w:r>
      <w:r w:rsidRPr="00CA4934">
        <w:t>зыкой, движением.</w:t>
      </w:r>
    </w:p>
    <w:p w14:paraId="3432E5AE" w14:textId="77777777" w:rsidR="00B9272C" w:rsidRPr="00CA4934" w:rsidRDefault="00B9272C" w:rsidP="00674F99">
      <w:pPr>
        <w:pStyle w:val="aff2"/>
      </w:pPr>
      <w:r w:rsidRPr="00CA4934">
        <w:t>Значение развития технологий в становлении новых видов искусства.</w:t>
      </w:r>
    </w:p>
    <w:p w14:paraId="1FA22432" w14:textId="77777777" w:rsidR="00B9272C" w:rsidRPr="00CA4934" w:rsidRDefault="00B9272C" w:rsidP="00674F99">
      <w:pPr>
        <w:pStyle w:val="aff2"/>
      </w:pPr>
      <w:r w:rsidRPr="00CA4934">
        <w:t>Мультимедиа и объединение множества воспринимаемых человеком информационных средств на экране цифрового искусства.</w:t>
      </w:r>
    </w:p>
    <w:p w14:paraId="2A535FCB" w14:textId="77777777" w:rsidR="00B9272C" w:rsidRPr="00CA4934" w:rsidRDefault="00B9272C" w:rsidP="00674F99">
      <w:pPr>
        <w:pStyle w:val="aff2"/>
      </w:pPr>
      <w:r w:rsidRPr="00CA4934">
        <w:t>Художник и искусство театра.</w:t>
      </w:r>
    </w:p>
    <w:p w14:paraId="5B8EA91D" w14:textId="77777777" w:rsidR="00B9272C" w:rsidRPr="00CA4934" w:rsidRDefault="00B9272C" w:rsidP="00674F99">
      <w:pPr>
        <w:pStyle w:val="aff2"/>
      </w:pPr>
      <w:r w:rsidRPr="00CA4934">
        <w:lastRenderedPageBreak/>
        <w:t>Рождение театра в древнейших обрядах. История развития искусства театра.</w:t>
      </w:r>
    </w:p>
    <w:p w14:paraId="0AFAAA7C" w14:textId="77777777" w:rsidR="00B9272C" w:rsidRPr="00CA4934" w:rsidRDefault="00B9272C" w:rsidP="00674F99">
      <w:pPr>
        <w:pStyle w:val="aff2"/>
      </w:pPr>
      <w:r w:rsidRPr="00CA4934">
        <w:t>Жанровое многообразие театральных представлений, шоу, праздн</w:t>
      </w:r>
      <w:r w:rsidRPr="00CA4934">
        <w:t>и</w:t>
      </w:r>
      <w:r w:rsidRPr="00CA4934">
        <w:t>ков и их визуальный облик.</w:t>
      </w:r>
    </w:p>
    <w:p w14:paraId="4D6B0E91" w14:textId="77777777" w:rsidR="00B9272C" w:rsidRPr="00CA4934" w:rsidRDefault="00B9272C" w:rsidP="00674F99">
      <w:pPr>
        <w:pStyle w:val="aff2"/>
      </w:pPr>
      <w:r w:rsidRPr="00CA4934">
        <w:t>Роль художника и виды профессиональной деятельности художника в современном театре.</w:t>
      </w:r>
    </w:p>
    <w:p w14:paraId="1F1AC15F" w14:textId="77777777" w:rsidR="00B9272C" w:rsidRPr="00CA4934" w:rsidRDefault="00B9272C" w:rsidP="00674F99">
      <w:pPr>
        <w:pStyle w:val="aff2"/>
      </w:pPr>
      <w:r w:rsidRPr="00CA4934">
        <w:t>Сценография и создание сценического образа. Сотворчество худо</w:t>
      </w:r>
      <w:r w:rsidRPr="00CA4934">
        <w:t>ж</w:t>
      </w:r>
      <w:r w:rsidRPr="00CA4934">
        <w:t>ника-постановщика с драматургом, режиссёром и актёрами.</w:t>
      </w:r>
    </w:p>
    <w:p w14:paraId="6079142E" w14:textId="77777777" w:rsidR="00B9272C" w:rsidRPr="00CA4934" w:rsidRDefault="00B9272C" w:rsidP="00674F99">
      <w:pPr>
        <w:pStyle w:val="aff2"/>
      </w:pPr>
      <w:r w:rsidRPr="00CA4934">
        <w:t>Роль освещения в визуальном облике театрального действия. Бут</w:t>
      </w:r>
      <w:r w:rsidRPr="00CA4934">
        <w:t>а</w:t>
      </w:r>
      <w:r w:rsidRPr="00CA4934">
        <w:t>форские, пошивочные, декорационные и иные цеха в театре.</w:t>
      </w:r>
    </w:p>
    <w:p w14:paraId="20080B2B" w14:textId="77777777" w:rsidR="00B9272C" w:rsidRPr="00CA4934" w:rsidRDefault="00B9272C" w:rsidP="00674F99">
      <w:pPr>
        <w:pStyle w:val="aff2"/>
      </w:pPr>
      <w:r w:rsidRPr="00CA4934">
        <w:t>Сценический костюм, грим и маска. Стилистическое единство в р</w:t>
      </w:r>
      <w:r w:rsidRPr="00CA4934">
        <w:t>е</w:t>
      </w:r>
      <w:r w:rsidRPr="00CA4934">
        <w:t>шении образа спектакля. Выражение в костюме характера персонажа.</w:t>
      </w:r>
    </w:p>
    <w:p w14:paraId="6FA13E05" w14:textId="77777777" w:rsidR="00B9272C" w:rsidRPr="00CA4934" w:rsidRDefault="00B9272C" w:rsidP="00674F99">
      <w:pPr>
        <w:pStyle w:val="aff2"/>
      </w:pPr>
      <w:r w:rsidRPr="00CA4934">
        <w:t>Творчество художников-постановщиков в истории отечественного искусства (К. Коровин, И. Билибин, А. Головин и других художн</w:t>
      </w:r>
      <w:r w:rsidRPr="00CA4934">
        <w:t>и</w:t>
      </w:r>
      <w:r w:rsidRPr="00CA4934">
        <w:t>ков-постановщиков). Школьный спектакль и работа художника по его подготовке.</w:t>
      </w:r>
    </w:p>
    <w:p w14:paraId="17D53803" w14:textId="77777777" w:rsidR="00B9272C" w:rsidRPr="00CA4934" w:rsidRDefault="00B9272C" w:rsidP="00674F99">
      <w:pPr>
        <w:pStyle w:val="aff2"/>
      </w:pPr>
      <w:r w:rsidRPr="00CA4934">
        <w:t>Художник в театре кукол и его ведущая роль как соавтора режиссёра и актёра в процессе создания образа персонажа.</w:t>
      </w:r>
    </w:p>
    <w:p w14:paraId="69D277AC" w14:textId="77777777" w:rsidR="00B9272C" w:rsidRPr="00CA4934" w:rsidRDefault="00B9272C" w:rsidP="00674F99">
      <w:pPr>
        <w:pStyle w:val="aff2"/>
      </w:pPr>
      <w:r w:rsidRPr="00CA4934">
        <w:t>Условность и метафора в театральной постановке как образная и а</w:t>
      </w:r>
      <w:r w:rsidRPr="00CA4934">
        <w:t>в</w:t>
      </w:r>
      <w:r w:rsidRPr="00CA4934">
        <w:t>торская интерпретация реальности.</w:t>
      </w:r>
    </w:p>
    <w:p w14:paraId="4A45DE3F" w14:textId="77777777" w:rsidR="00B9272C" w:rsidRPr="00CA4934" w:rsidRDefault="00B9272C" w:rsidP="00674F99">
      <w:pPr>
        <w:pStyle w:val="aff2"/>
      </w:pPr>
      <w:r w:rsidRPr="00CA4934">
        <w:t>Художественная фотография.</w:t>
      </w:r>
    </w:p>
    <w:p w14:paraId="756BEBC7" w14:textId="77777777" w:rsidR="00B9272C" w:rsidRPr="00CA4934" w:rsidRDefault="00B9272C" w:rsidP="00674F99">
      <w:pPr>
        <w:pStyle w:val="aff2"/>
      </w:pPr>
      <w:r w:rsidRPr="00CA4934">
        <w:t>Рождение фотографии как технологическая революция запечатления реальности. Искусство и технология. История фотографии: от дагер</w:t>
      </w:r>
      <w:r w:rsidRPr="00CA4934">
        <w:t>о</w:t>
      </w:r>
      <w:r w:rsidRPr="00CA4934">
        <w:t>типа до компьютерных технологий.</w:t>
      </w:r>
    </w:p>
    <w:p w14:paraId="484129C7" w14:textId="77777777" w:rsidR="00B9272C" w:rsidRPr="00CA4934" w:rsidRDefault="00B9272C" w:rsidP="00674F99">
      <w:pPr>
        <w:pStyle w:val="aff2"/>
      </w:pPr>
      <w:r w:rsidRPr="00CA4934">
        <w:t>Современные возможности художественной обработки цифровой фотографии.</w:t>
      </w:r>
    </w:p>
    <w:p w14:paraId="06EC9422" w14:textId="77777777" w:rsidR="00B9272C" w:rsidRPr="00CA4934" w:rsidRDefault="00B9272C" w:rsidP="00674F99">
      <w:pPr>
        <w:pStyle w:val="aff2"/>
      </w:pPr>
      <w:r w:rsidRPr="00CA4934">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14:paraId="3CFB91DA" w14:textId="77777777" w:rsidR="00B9272C" w:rsidRPr="00CA4934" w:rsidRDefault="00B9272C" w:rsidP="00674F99">
      <w:pPr>
        <w:pStyle w:val="aff2"/>
      </w:pPr>
      <w:r w:rsidRPr="00CA4934">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1A172633" w14:textId="77777777" w:rsidR="00B9272C" w:rsidRPr="00CA4934" w:rsidRDefault="00B9272C" w:rsidP="00674F99">
      <w:pPr>
        <w:pStyle w:val="aff2"/>
      </w:pPr>
      <w:r w:rsidRPr="00CA4934">
        <w:t>Композиция кадра, ракурс, плановость, графический ритм.</w:t>
      </w:r>
    </w:p>
    <w:p w14:paraId="05212961" w14:textId="77777777" w:rsidR="00B9272C" w:rsidRPr="00CA4934" w:rsidRDefault="00B9272C" w:rsidP="00674F99">
      <w:pPr>
        <w:pStyle w:val="aff2"/>
      </w:pPr>
      <w:r w:rsidRPr="00CA4934">
        <w:t>Умения наблюдать и выявлять выразительность и красоту окружа</w:t>
      </w:r>
      <w:r w:rsidRPr="00CA4934">
        <w:t>ю</w:t>
      </w:r>
      <w:r w:rsidRPr="00CA4934">
        <w:t>щей жизни с помощью фотографии.</w:t>
      </w:r>
    </w:p>
    <w:p w14:paraId="643D2037" w14:textId="77777777" w:rsidR="00B9272C" w:rsidRPr="00CA4934" w:rsidRDefault="00B9272C" w:rsidP="00674F99">
      <w:pPr>
        <w:pStyle w:val="aff2"/>
      </w:pPr>
      <w:r w:rsidRPr="00CA4934">
        <w:t xml:space="preserve">Фотопейзаж в творчестве профессиональных фотографов. </w:t>
      </w:r>
    </w:p>
    <w:p w14:paraId="1809BDBE" w14:textId="77777777" w:rsidR="00B9272C" w:rsidRPr="00CA4934" w:rsidRDefault="00B9272C" w:rsidP="00674F99">
      <w:pPr>
        <w:pStyle w:val="aff2"/>
      </w:pPr>
      <w:r w:rsidRPr="00CA4934">
        <w:t>Образные возможности чёрно-белой и цветной фотографии.</w:t>
      </w:r>
    </w:p>
    <w:p w14:paraId="48C0DABE" w14:textId="77777777" w:rsidR="00B9272C" w:rsidRPr="00CA4934" w:rsidRDefault="00B9272C" w:rsidP="00674F99">
      <w:pPr>
        <w:pStyle w:val="aff2"/>
      </w:pPr>
      <w:r w:rsidRPr="00CA4934">
        <w:t>Роль тональных контрастов и роль цвета в эмоционально-образном восприятии пейзажа.</w:t>
      </w:r>
    </w:p>
    <w:p w14:paraId="2994981F" w14:textId="77777777" w:rsidR="00B9272C" w:rsidRPr="00CA4934" w:rsidRDefault="00B9272C" w:rsidP="00674F99">
      <w:pPr>
        <w:pStyle w:val="aff2"/>
      </w:pPr>
      <w:r w:rsidRPr="00CA4934">
        <w:t>Роль освещения в портретном образе. Фотография постановочная и документальная.</w:t>
      </w:r>
    </w:p>
    <w:p w14:paraId="449CA2B8" w14:textId="77777777" w:rsidR="00B9272C" w:rsidRPr="00CA4934" w:rsidRDefault="00B9272C" w:rsidP="00674F99">
      <w:pPr>
        <w:pStyle w:val="aff2"/>
      </w:pPr>
      <w:r w:rsidRPr="00CA4934">
        <w:t>Фотопортрет в истории профессиональной фотографии и его связь с направлениями в изобразительном искусстве.</w:t>
      </w:r>
    </w:p>
    <w:p w14:paraId="481B554B" w14:textId="77777777" w:rsidR="00B9272C" w:rsidRPr="00CA4934" w:rsidRDefault="00B9272C" w:rsidP="00674F99">
      <w:pPr>
        <w:pStyle w:val="aff2"/>
      </w:pPr>
      <w:r w:rsidRPr="00CA4934">
        <w:lastRenderedPageBreak/>
        <w:t>Портрет в фотографии, его общее и особенное по сравнению с жив</w:t>
      </w:r>
      <w:r w:rsidRPr="00CA4934">
        <w:t>о</w:t>
      </w:r>
      <w:r w:rsidRPr="00CA4934">
        <w:t>писным и графическим портретом. Опыт выполнения портретных ф</w:t>
      </w:r>
      <w:r w:rsidRPr="00CA4934">
        <w:t>о</w:t>
      </w:r>
      <w:r w:rsidRPr="00CA4934">
        <w:t>тографий.</w:t>
      </w:r>
    </w:p>
    <w:p w14:paraId="5BA40007" w14:textId="77777777" w:rsidR="00B9272C" w:rsidRPr="00CA4934" w:rsidRDefault="00B9272C" w:rsidP="00674F99">
      <w:pPr>
        <w:pStyle w:val="aff2"/>
      </w:pPr>
      <w:r w:rsidRPr="00CA4934">
        <w:t>Фоторепортаж. Образ события в кадре. Репортажный снимок – св</w:t>
      </w:r>
      <w:r w:rsidRPr="00CA4934">
        <w:t>и</w:t>
      </w:r>
      <w:r w:rsidRPr="00CA4934">
        <w:t>детельство истории и его значение в сохранении памяти о событии.</w:t>
      </w:r>
    </w:p>
    <w:p w14:paraId="3DA1E7F5" w14:textId="77777777" w:rsidR="00B9272C" w:rsidRPr="00CA4934" w:rsidRDefault="00B9272C" w:rsidP="00674F99">
      <w:pPr>
        <w:pStyle w:val="aff2"/>
      </w:pPr>
      <w:r w:rsidRPr="00CA4934">
        <w:t>Фоторепортаж – дневник истории. Значение работы военных фот</w:t>
      </w:r>
      <w:r w:rsidRPr="00CA4934">
        <w:t>о</w:t>
      </w:r>
      <w:r w:rsidRPr="00CA4934">
        <w:t>графов. Спортивные фотографии. Образ современности в репортажных фотографиях.</w:t>
      </w:r>
    </w:p>
    <w:p w14:paraId="074C6C90" w14:textId="77777777" w:rsidR="00B9272C" w:rsidRPr="00CA4934" w:rsidRDefault="00B9272C" w:rsidP="00674F99">
      <w:pPr>
        <w:pStyle w:val="aff2"/>
      </w:pPr>
      <w:r w:rsidRPr="00CA4934">
        <w:t>«Работать для жизни…» – фотографии Александра Родченко, их зн</w:t>
      </w:r>
      <w:r w:rsidRPr="00CA4934">
        <w:t>а</w:t>
      </w:r>
      <w:r w:rsidRPr="00CA4934">
        <w:t>чение и влияние на стиль эпохи.</w:t>
      </w:r>
    </w:p>
    <w:p w14:paraId="19ED7987" w14:textId="77777777" w:rsidR="00B9272C" w:rsidRPr="00CA4934" w:rsidRDefault="00B9272C" w:rsidP="00674F99">
      <w:pPr>
        <w:pStyle w:val="aff2"/>
      </w:pPr>
      <w:r w:rsidRPr="00CA4934">
        <w:t>Возможности компьютерной обработки фотографий, задачи прео</w:t>
      </w:r>
      <w:r w:rsidRPr="00CA4934">
        <w:t>б</w:t>
      </w:r>
      <w:r w:rsidRPr="00CA4934">
        <w:t>разования фотографий и границы достоверности.</w:t>
      </w:r>
    </w:p>
    <w:p w14:paraId="465BDFC6" w14:textId="77777777" w:rsidR="00B9272C" w:rsidRPr="00CA4934" w:rsidRDefault="00B9272C" w:rsidP="00674F99">
      <w:pPr>
        <w:pStyle w:val="aff2"/>
      </w:pPr>
      <w:r w:rsidRPr="00CA4934">
        <w:t>Коллаж как жанр художественного творчества с помощью различных компьютерных программ.</w:t>
      </w:r>
    </w:p>
    <w:p w14:paraId="4DA47D74" w14:textId="77777777" w:rsidR="00B9272C" w:rsidRPr="00CA4934" w:rsidRDefault="00B9272C" w:rsidP="00674F99">
      <w:pPr>
        <w:pStyle w:val="aff2"/>
      </w:pPr>
      <w:r w:rsidRPr="00CA4934">
        <w:t>Художественная фотография как авторское видение мира, как образ времени и влияние фотообраза на жизнь людей.</w:t>
      </w:r>
    </w:p>
    <w:p w14:paraId="3A6DB2C4" w14:textId="77777777" w:rsidR="00B9272C" w:rsidRPr="00CA4934" w:rsidRDefault="00B9272C" w:rsidP="00674F99">
      <w:pPr>
        <w:pStyle w:val="aff2"/>
      </w:pPr>
      <w:r w:rsidRPr="00CA4934">
        <w:t>Изображение и искусство кино.</w:t>
      </w:r>
    </w:p>
    <w:p w14:paraId="1D6FEB10" w14:textId="77777777" w:rsidR="00B9272C" w:rsidRPr="00CA4934" w:rsidRDefault="00B9272C" w:rsidP="00674F99">
      <w:pPr>
        <w:pStyle w:val="aff2"/>
      </w:pPr>
      <w:r w:rsidRPr="00CA4934">
        <w:t>Ожившее изображение. История кино и его эволюция как искусства.</w:t>
      </w:r>
    </w:p>
    <w:p w14:paraId="699980D4" w14:textId="77777777" w:rsidR="00B9272C" w:rsidRPr="00CA4934" w:rsidRDefault="00B9272C" w:rsidP="00674F99">
      <w:pPr>
        <w:pStyle w:val="aff2"/>
      </w:pPr>
      <w:r w:rsidRPr="00CA4934">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40F031D0" w14:textId="77777777" w:rsidR="00B9272C" w:rsidRPr="00CA4934" w:rsidRDefault="00B9272C" w:rsidP="00674F99">
      <w:pPr>
        <w:pStyle w:val="aff2"/>
      </w:pPr>
      <w:r w:rsidRPr="00CA4934">
        <w:t>Монтаж композиционно построенных кадров – основа языка кин</w:t>
      </w:r>
      <w:r w:rsidRPr="00CA4934">
        <w:t>о</w:t>
      </w:r>
      <w:r w:rsidRPr="00CA4934">
        <w:t>искусства.</w:t>
      </w:r>
    </w:p>
    <w:p w14:paraId="59B3C882" w14:textId="77777777" w:rsidR="00B9272C" w:rsidRPr="00CA4934" w:rsidRDefault="00B9272C" w:rsidP="00674F99">
      <w:pPr>
        <w:pStyle w:val="aff2"/>
      </w:pPr>
      <w:r w:rsidRPr="00CA4934">
        <w:t>Художник-постановщик и его команда художников в работе по с</w:t>
      </w:r>
      <w:r w:rsidRPr="00CA4934">
        <w:t>о</w:t>
      </w:r>
      <w:r w:rsidRPr="00CA4934">
        <w:t>зданию фильма. Эскизы мест действия, образы и костюмы персонажей, раскадровка, чертежи и воплощение в материале. Пространство и пре</w:t>
      </w:r>
      <w:r w:rsidRPr="00CA4934">
        <w:t>д</w:t>
      </w:r>
      <w:r w:rsidRPr="00CA4934">
        <w:t>меты, историческая конкретность и художественный образ – видеоряд художественного игрового фильма.</w:t>
      </w:r>
    </w:p>
    <w:p w14:paraId="61201C29" w14:textId="77777777" w:rsidR="00B9272C" w:rsidRPr="00CA4934" w:rsidRDefault="00B9272C" w:rsidP="00674F99">
      <w:pPr>
        <w:pStyle w:val="aff2"/>
      </w:pPr>
      <w:r w:rsidRPr="00CA4934">
        <w:t>Создание видеоролика – от замысла до съёмки. Разные жанры – ра</w:t>
      </w:r>
      <w:r w:rsidRPr="00CA4934">
        <w:t>з</w:t>
      </w:r>
      <w:r w:rsidRPr="00CA4934">
        <w:t>ные задачи в работе над видеороликом. Этапы создания видеоролика.</w:t>
      </w:r>
    </w:p>
    <w:p w14:paraId="27E5312E" w14:textId="77777777" w:rsidR="00B9272C" w:rsidRPr="00CA4934" w:rsidRDefault="00B9272C" w:rsidP="00674F99">
      <w:pPr>
        <w:pStyle w:val="aff2"/>
      </w:pPr>
      <w:r w:rsidRPr="00CA4934">
        <w:t>Искусство анимации и художник-мультипликатор. Рисованные, к</w:t>
      </w:r>
      <w:r w:rsidRPr="00CA4934">
        <w:t>у</w:t>
      </w:r>
      <w:r w:rsidRPr="00CA4934">
        <w:t>кольные мультфильмы и цифровая анимация. Уолт Дисней и его студия. Особое лицо отечественной мультипликации, её знаменитые создатели.</w:t>
      </w:r>
    </w:p>
    <w:p w14:paraId="1E9C74D9" w14:textId="77777777" w:rsidR="00B9272C" w:rsidRPr="00CA4934" w:rsidRDefault="00B9272C" w:rsidP="00674F99">
      <w:pPr>
        <w:pStyle w:val="aff2"/>
      </w:pPr>
      <w:r w:rsidRPr="00CA4934">
        <w:t>Использование электронно-цифровых технологий в современном и</w:t>
      </w:r>
      <w:r w:rsidRPr="00CA4934">
        <w:t>г</w:t>
      </w:r>
      <w:r w:rsidRPr="00CA4934">
        <w:t>ровом кинематографе.</w:t>
      </w:r>
    </w:p>
    <w:p w14:paraId="733B7914" w14:textId="77777777" w:rsidR="00B9272C" w:rsidRPr="00CA4934" w:rsidRDefault="00B9272C" w:rsidP="00674F99">
      <w:pPr>
        <w:pStyle w:val="aff2"/>
      </w:pPr>
      <w:r w:rsidRPr="00CA4934">
        <w:t>Компьютерная анимация на занятиях в школе. Техническое оборуд</w:t>
      </w:r>
      <w:r w:rsidRPr="00CA4934">
        <w:t>о</w:t>
      </w:r>
      <w:r w:rsidRPr="00CA4934">
        <w:t>вание и его возможности для создания анимации. Коллективный хара</w:t>
      </w:r>
      <w:r w:rsidRPr="00CA4934">
        <w:t>к</w:t>
      </w:r>
      <w:r w:rsidRPr="00CA4934">
        <w:t>тер деятельности по созданию анимационного фильма. Выбор технол</w:t>
      </w:r>
      <w:r w:rsidRPr="00CA4934">
        <w:t>о</w:t>
      </w:r>
      <w:r w:rsidRPr="00CA4934">
        <w:t>гии: пластилиновые мультфильмы, бумажная перекладка, сыпучая ан</w:t>
      </w:r>
      <w:r w:rsidRPr="00CA4934">
        <w:t>и</w:t>
      </w:r>
      <w:r w:rsidRPr="00CA4934">
        <w:t>мация.</w:t>
      </w:r>
    </w:p>
    <w:p w14:paraId="4BA0E2B6" w14:textId="77777777" w:rsidR="00B9272C" w:rsidRPr="00CA4934" w:rsidRDefault="00B9272C" w:rsidP="00674F99">
      <w:pPr>
        <w:pStyle w:val="aff2"/>
      </w:pPr>
      <w:r w:rsidRPr="00CA4934">
        <w:t>Этапы создания анимационного фильма. Требования и критерии х</w:t>
      </w:r>
      <w:r w:rsidRPr="00CA4934">
        <w:t>у</w:t>
      </w:r>
      <w:r w:rsidRPr="00CA4934">
        <w:t>дожественности.</w:t>
      </w:r>
    </w:p>
    <w:p w14:paraId="76262FEA" w14:textId="77777777" w:rsidR="00B9272C" w:rsidRPr="00CA4934" w:rsidRDefault="00B9272C" w:rsidP="00674F99">
      <w:pPr>
        <w:pStyle w:val="aff2"/>
      </w:pPr>
      <w:r w:rsidRPr="00CA4934">
        <w:t>Изобразительное искусство на телевидении.</w:t>
      </w:r>
    </w:p>
    <w:p w14:paraId="32090F02" w14:textId="77777777" w:rsidR="00B9272C" w:rsidRPr="00CA4934" w:rsidRDefault="00B9272C" w:rsidP="00674F99">
      <w:pPr>
        <w:pStyle w:val="aff2"/>
      </w:pPr>
      <w:r w:rsidRPr="00CA4934">
        <w:lastRenderedPageBreak/>
        <w:t>Телевидение – экранное искусство: средство массовой информации, художественного и научного просвещения, развлечения и организации досуга.</w:t>
      </w:r>
    </w:p>
    <w:p w14:paraId="209181E4" w14:textId="77777777" w:rsidR="00B9272C" w:rsidRPr="00CA4934" w:rsidRDefault="00B9272C" w:rsidP="00674F99">
      <w:pPr>
        <w:pStyle w:val="aff2"/>
      </w:pPr>
      <w:r w:rsidRPr="00CA4934">
        <w:t>Искусство и технология. Создатель телевидения – русский инженер Владимир Козьмич Зворыкин.</w:t>
      </w:r>
    </w:p>
    <w:p w14:paraId="0930CA38" w14:textId="77777777" w:rsidR="00B9272C" w:rsidRPr="00CA4934" w:rsidRDefault="00B9272C" w:rsidP="00674F99">
      <w:pPr>
        <w:pStyle w:val="aff2"/>
      </w:pPr>
      <w:r w:rsidRPr="00CA4934">
        <w:t>Роль телевидения в превращении мира в единое информационное пространство. Картина мира, создаваемая телевидением. Прямой эфир и его значение.</w:t>
      </w:r>
    </w:p>
    <w:p w14:paraId="2FCA7746" w14:textId="77777777" w:rsidR="00B9272C" w:rsidRPr="00CA4934" w:rsidRDefault="00B9272C" w:rsidP="00674F99">
      <w:pPr>
        <w:pStyle w:val="aff2"/>
      </w:pPr>
      <w:r w:rsidRPr="00CA4934">
        <w:t>Деятельность художника на телевидении: художники по свету, к</w:t>
      </w:r>
      <w:r w:rsidRPr="00CA4934">
        <w:t>о</w:t>
      </w:r>
      <w:r w:rsidRPr="00CA4934">
        <w:t>стюму, гриму, сценографический дизайн и компьютерная графика.</w:t>
      </w:r>
    </w:p>
    <w:p w14:paraId="054E835D" w14:textId="77777777" w:rsidR="00B9272C" w:rsidRPr="00CA4934" w:rsidRDefault="00B9272C" w:rsidP="00674F99">
      <w:pPr>
        <w:pStyle w:val="aff2"/>
      </w:pPr>
      <w:r w:rsidRPr="00CA4934">
        <w:t>Школьное телевидение и студия мультимедиа. Построение видеоряда и художественного оформления.</w:t>
      </w:r>
    </w:p>
    <w:p w14:paraId="30122C7A" w14:textId="77777777" w:rsidR="00B9272C" w:rsidRPr="00CA4934" w:rsidRDefault="00B9272C" w:rsidP="00674F99">
      <w:pPr>
        <w:pStyle w:val="aff2"/>
      </w:pPr>
      <w:r w:rsidRPr="00CA4934">
        <w:t>Художнические роли каждого человека в реальной бытийной жизни.</w:t>
      </w:r>
    </w:p>
    <w:p w14:paraId="444105CF" w14:textId="77777777" w:rsidR="00B9272C" w:rsidRPr="00CA4934" w:rsidRDefault="00B9272C" w:rsidP="00674F99">
      <w:pPr>
        <w:pStyle w:val="aff2"/>
      </w:pPr>
      <w:r w:rsidRPr="00CA4934">
        <w:t>Роль искусства в жизни общества и его влияние на жизнь каждого человека.</w:t>
      </w:r>
    </w:p>
    <w:p w14:paraId="0D88A69A" w14:textId="08CF9C92" w:rsidR="00B9272C" w:rsidRPr="00674F99" w:rsidRDefault="00B9272C" w:rsidP="00674F99">
      <w:pPr>
        <w:pStyle w:val="aff2"/>
        <w:jc w:val="center"/>
        <w:rPr>
          <w:b/>
          <w:bCs/>
        </w:rPr>
      </w:pPr>
      <w:r w:rsidRPr="00674F99">
        <w:rPr>
          <w:b/>
          <w:bCs/>
        </w:rPr>
        <w:t>Планируемые результаты освоения программы по изобраз</w:t>
      </w:r>
      <w:r w:rsidRPr="00674F99">
        <w:rPr>
          <w:b/>
          <w:bCs/>
        </w:rPr>
        <w:t>и</w:t>
      </w:r>
      <w:r w:rsidRPr="00674F99">
        <w:rPr>
          <w:b/>
          <w:bCs/>
        </w:rPr>
        <w:t>тельному искусству на уровне основного общего образования.</w:t>
      </w:r>
    </w:p>
    <w:p w14:paraId="4E6C1199" w14:textId="1FB65340" w:rsidR="00B9272C" w:rsidRPr="00CA4934" w:rsidRDefault="00B9272C" w:rsidP="00674F99">
      <w:pPr>
        <w:pStyle w:val="aff2"/>
      </w:pPr>
      <w:r w:rsidRPr="00CA4934">
        <w:t>Личностные результаты освоения федеральной рабочей программы основного общего образования по изобразительному искусству дост</w:t>
      </w:r>
      <w:r w:rsidRPr="00CA4934">
        <w:t>и</w:t>
      </w:r>
      <w:r w:rsidRPr="00CA4934">
        <w:t>гаются в единстве учебной и воспитательной деятельности.</w:t>
      </w:r>
    </w:p>
    <w:p w14:paraId="22EC0881" w14:textId="77777777" w:rsidR="00B9272C" w:rsidRPr="00CA4934" w:rsidRDefault="00B9272C" w:rsidP="00674F99">
      <w:pPr>
        <w:pStyle w:val="aff2"/>
      </w:pPr>
      <w:r w:rsidRPr="00CA4934">
        <w:t>В центре программы по изобразительному искусству в соответствии с ФГОС общего образования находится личностное развитие обуча</w:t>
      </w:r>
      <w:r w:rsidRPr="00CA4934">
        <w:t>ю</w:t>
      </w:r>
      <w:r w:rsidRPr="00CA4934">
        <w:t>щихся, приобщение обучающихся к российским традиционным духо</w:t>
      </w:r>
      <w:r w:rsidRPr="00CA4934">
        <w:t>в</w:t>
      </w:r>
      <w:r w:rsidRPr="00CA4934">
        <w:t>ным ценностям, социализация личности.</w:t>
      </w:r>
    </w:p>
    <w:p w14:paraId="540F023F" w14:textId="77777777" w:rsidR="00B9272C" w:rsidRPr="00CA4934" w:rsidRDefault="00B9272C" w:rsidP="00674F99">
      <w:pPr>
        <w:pStyle w:val="aff2"/>
      </w:pPr>
      <w:r w:rsidRPr="00CA4934">
        <w:t>Программа призвана обеспечить достижение обучающимися ли</w:t>
      </w:r>
      <w:r w:rsidRPr="00CA4934">
        <w:t>ч</w:t>
      </w:r>
      <w:r w:rsidRPr="00CA4934">
        <w:t>ностных результатов, указанных во ФГОС ООО: формирование у об</w:t>
      </w:r>
      <w:r w:rsidRPr="00CA4934">
        <w:t>у</w:t>
      </w:r>
      <w:r w:rsidRPr="00CA4934">
        <w:t>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w:t>
      </w:r>
      <w:r w:rsidRPr="00CA4934">
        <w:t>о</w:t>
      </w:r>
      <w:r w:rsidRPr="00CA4934">
        <w:t>знанию и обучению, готовность к саморазвитию и активному участию в социально значимой деятельности.</w:t>
      </w:r>
    </w:p>
    <w:p w14:paraId="5ED60C5E" w14:textId="77777777" w:rsidR="00B9272C" w:rsidRPr="00CA4934" w:rsidRDefault="00B9272C" w:rsidP="00674F99">
      <w:pPr>
        <w:pStyle w:val="aff2"/>
      </w:pPr>
      <w:r w:rsidRPr="00CA4934">
        <w:t>Патриотическое воспитание.</w:t>
      </w:r>
    </w:p>
    <w:p w14:paraId="54A5580D" w14:textId="77777777" w:rsidR="00B9272C" w:rsidRPr="00CA4934" w:rsidRDefault="00B9272C" w:rsidP="00674F99">
      <w:pPr>
        <w:pStyle w:val="aff2"/>
      </w:pPr>
      <w:r w:rsidRPr="00CA4934">
        <w:t>Осуществляется через освоение обучающимися содержания трад</w:t>
      </w:r>
      <w:r w:rsidRPr="00CA4934">
        <w:t>и</w:t>
      </w:r>
      <w:r w:rsidRPr="00CA4934">
        <w:t>ций, истории и современного развития отечественной культуры, выр</w:t>
      </w:r>
      <w:r w:rsidRPr="00CA4934">
        <w:t>а</w:t>
      </w:r>
      <w:r w:rsidRPr="00CA4934">
        <w:t>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w:t>
      </w:r>
      <w:r w:rsidRPr="00CA4934">
        <w:t>и</w:t>
      </w:r>
      <w:r w:rsidRPr="00CA4934">
        <w:t xml:space="preserve">тывает патриотизм не в декларативной форме, а в процессе собственной художественно-практической деятельности обучающегося, который </w:t>
      </w:r>
      <w:r w:rsidRPr="00CA4934">
        <w:lastRenderedPageBreak/>
        <w:t>учится чувственно-эмоциональному восприятию и творческому соз</w:t>
      </w:r>
      <w:r w:rsidRPr="00CA4934">
        <w:t>и</w:t>
      </w:r>
      <w:r w:rsidRPr="00CA4934">
        <w:t>данию художественного образа.</w:t>
      </w:r>
    </w:p>
    <w:p w14:paraId="662FC5C2" w14:textId="77777777" w:rsidR="00B9272C" w:rsidRPr="00CA4934" w:rsidRDefault="00B9272C" w:rsidP="00674F99">
      <w:pPr>
        <w:pStyle w:val="aff2"/>
      </w:pPr>
      <w:r w:rsidRPr="00CA4934">
        <w:t>Гражданское воспитание.</w:t>
      </w:r>
    </w:p>
    <w:p w14:paraId="51C297EA" w14:textId="77777777" w:rsidR="00B9272C" w:rsidRPr="00CA4934" w:rsidRDefault="00B9272C" w:rsidP="00674F99">
      <w:pPr>
        <w:pStyle w:val="aff2"/>
      </w:pPr>
      <w:r w:rsidRPr="00CA4934">
        <w:t>Программа по изобразительному искусству направлена на активное приобщение обучающихся к ценностям мировой и отечественной кул</w:t>
      </w:r>
      <w:r w:rsidRPr="00CA4934">
        <w:t>ь</w:t>
      </w:r>
      <w:r w:rsidRPr="00CA4934">
        <w:t>туры. При этом реализуются задачи социализации и гражданского во</w:t>
      </w:r>
      <w:r w:rsidRPr="00CA4934">
        <w:t>с</w:t>
      </w:r>
      <w:r w:rsidRPr="00CA4934">
        <w:t>питания обучающегося. Формируется чувство личной причастности к жизни общества. Искусство рассматривается как особый язык, разв</w:t>
      </w:r>
      <w:r w:rsidRPr="00CA4934">
        <w:t>и</w:t>
      </w:r>
      <w:r w:rsidRPr="00CA4934">
        <w:t>вающий коммуникативные умения. В рамках изобразительного иску</w:t>
      </w:r>
      <w:r w:rsidRPr="00CA4934">
        <w:t>с</w:t>
      </w:r>
      <w:r w:rsidRPr="00CA4934">
        <w:t>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w:t>
      </w:r>
      <w:r w:rsidRPr="00CA4934">
        <w:t>е</w:t>
      </w:r>
      <w:r w:rsidRPr="00CA4934">
        <w:t>ственных проектах создают условия для разнообразной совместной д</w:t>
      </w:r>
      <w:r w:rsidRPr="00CA4934">
        <w:t>е</w:t>
      </w:r>
      <w:r w:rsidRPr="00CA4934">
        <w:t>ятельности, способствуют пониманию другого, становлению чувства личной ответственности.</w:t>
      </w:r>
    </w:p>
    <w:p w14:paraId="314AD030" w14:textId="77777777" w:rsidR="00B9272C" w:rsidRPr="00CA4934" w:rsidRDefault="00B9272C" w:rsidP="00674F99">
      <w:pPr>
        <w:pStyle w:val="aff2"/>
      </w:pPr>
      <w:r w:rsidRPr="00CA4934">
        <w:t>Духовно-нравственное воспитание.</w:t>
      </w:r>
    </w:p>
    <w:p w14:paraId="1E2195A9" w14:textId="77777777" w:rsidR="00B9272C" w:rsidRPr="00CA4934" w:rsidRDefault="00B9272C" w:rsidP="00674F99">
      <w:pPr>
        <w:pStyle w:val="aff2"/>
      </w:pPr>
      <w:r w:rsidRPr="00CA4934">
        <w:t>В искусстве воплощена духовная жизнь человечества, концентр</w:t>
      </w:r>
      <w:r w:rsidRPr="00CA4934">
        <w:t>и</w:t>
      </w:r>
      <w:r w:rsidRPr="00CA4934">
        <w:t>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w:t>
      </w:r>
      <w:r w:rsidRPr="00CA4934">
        <w:t>е</w:t>
      </w:r>
      <w:r w:rsidRPr="00CA4934">
        <w:t>гося, осознанию себя как личности и члена общества. Ценнос</w:t>
      </w:r>
      <w:r w:rsidRPr="00CA4934">
        <w:t>т</w:t>
      </w:r>
      <w:r w:rsidRPr="00CA4934">
        <w:t>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w:t>
      </w:r>
      <w:r w:rsidRPr="00CA4934">
        <w:t>у</w:t>
      </w:r>
      <w:r w:rsidRPr="00CA4934">
        <w:t>щения человеком полноты проживаемой жизни.</w:t>
      </w:r>
    </w:p>
    <w:p w14:paraId="09772E2B" w14:textId="77777777" w:rsidR="00B9272C" w:rsidRPr="00CA4934" w:rsidRDefault="00B9272C" w:rsidP="00674F99">
      <w:pPr>
        <w:pStyle w:val="aff2"/>
      </w:pPr>
      <w:r w:rsidRPr="00CA4934">
        <w:t>Эстетическое воспитание: воспитание чувственной сферы обуча</w:t>
      </w:r>
      <w:r w:rsidRPr="00CA4934">
        <w:t>ю</w:t>
      </w:r>
      <w:r w:rsidRPr="00CA4934">
        <w:t>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w:t>
      </w:r>
      <w:r w:rsidRPr="00CA4934">
        <w:t>т</w:t>
      </w:r>
      <w:r w:rsidRPr="00CA4934">
        <w:t>но-пространственной среды постоянного поиска идеалов, веры, надежд, представлений о добре и зле. Эстетическое воспитание является ва</w:t>
      </w:r>
      <w:r w:rsidRPr="00CA4934">
        <w:t>ж</w:t>
      </w:r>
      <w:r w:rsidRPr="00CA4934">
        <w:t>нейшим компонентом и условием развития социально значимых отн</w:t>
      </w:r>
      <w:r w:rsidRPr="00CA4934">
        <w:t>о</w:t>
      </w:r>
      <w:r w:rsidRPr="00CA4934">
        <w:t>шений обучающихся. Способствует формированию ценностных орие</w:t>
      </w:r>
      <w:r w:rsidRPr="00CA4934">
        <w:t>н</w:t>
      </w:r>
      <w:r w:rsidRPr="00CA4934">
        <w:t>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w:t>
      </w:r>
      <w:r w:rsidRPr="00CA4934">
        <w:t>ю</w:t>
      </w:r>
      <w:r w:rsidRPr="00CA4934">
        <w:t xml:space="preserve">щейся и ответственной личности, способной к позитивному действию в условиях соревновательной конкуренции. Способствует формированию </w:t>
      </w:r>
      <w:r w:rsidRPr="00CA4934">
        <w:lastRenderedPageBreak/>
        <w:t>ценностного отношения к природе, труду, искусству, культурному наследию.</w:t>
      </w:r>
    </w:p>
    <w:p w14:paraId="3C32DCD2" w14:textId="77777777" w:rsidR="00B9272C" w:rsidRPr="00CA4934" w:rsidRDefault="00B9272C" w:rsidP="00674F99">
      <w:pPr>
        <w:pStyle w:val="aff2"/>
      </w:pPr>
      <w:r w:rsidRPr="00CA4934">
        <w:t>Ценности познавательной деятельности.</w:t>
      </w:r>
    </w:p>
    <w:p w14:paraId="064E3CC9" w14:textId="77777777" w:rsidR="00B9272C" w:rsidRPr="00CA4934" w:rsidRDefault="00B9272C" w:rsidP="00674F99">
      <w:pPr>
        <w:pStyle w:val="aff2"/>
      </w:pPr>
      <w:r w:rsidRPr="00CA4934">
        <w:t>В процессе художественной деятельности на занятиях изобраз</w:t>
      </w:r>
      <w:r w:rsidRPr="00CA4934">
        <w:t>и</w:t>
      </w:r>
      <w:r w:rsidRPr="00CA4934">
        <w:t>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027E8BFE" w14:textId="77777777" w:rsidR="00B9272C" w:rsidRPr="00CA4934" w:rsidRDefault="00B9272C" w:rsidP="00674F99">
      <w:pPr>
        <w:pStyle w:val="aff2"/>
      </w:pPr>
      <w:r w:rsidRPr="00CA4934">
        <w:t>Экологическое воспитание.</w:t>
      </w:r>
    </w:p>
    <w:p w14:paraId="4BCD3FC0" w14:textId="77777777" w:rsidR="00B9272C" w:rsidRPr="00CA4934" w:rsidRDefault="00B9272C" w:rsidP="00674F99">
      <w:pPr>
        <w:pStyle w:val="aff2"/>
      </w:pPr>
      <w:r w:rsidRPr="00CA4934">
        <w:t>Повышение уровня экологической культуры, осознание глобального характера экологических проблем, активное неприятие действий, пр</w:t>
      </w:r>
      <w:r w:rsidRPr="00CA4934">
        <w:t>и</w:t>
      </w:r>
      <w:r w:rsidRPr="00CA4934">
        <w:t>носящих вред окружающей среде, формирование нравстве</w:t>
      </w:r>
      <w:r w:rsidRPr="00CA4934">
        <w:t>н</w:t>
      </w:r>
      <w:r w:rsidRPr="00CA4934">
        <w:t>но-эстетического отношения к природе воспитывается в процессе х</w:t>
      </w:r>
      <w:r w:rsidRPr="00CA4934">
        <w:t>у</w:t>
      </w:r>
      <w:r w:rsidRPr="00CA4934">
        <w:t>дожественно-эстетического наблюдения природы, её образа в произв</w:t>
      </w:r>
      <w:r w:rsidRPr="00CA4934">
        <w:t>е</w:t>
      </w:r>
      <w:r w:rsidRPr="00CA4934">
        <w:t>дениях искусства и личной художественно-творческой работе.</w:t>
      </w:r>
    </w:p>
    <w:p w14:paraId="1C13969A" w14:textId="77777777" w:rsidR="00B9272C" w:rsidRPr="00CA4934" w:rsidRDefault="00B9272C" w:rsidP="00674F99">
      <w:pPr>
        <w:pStyle w:val="aff2"/>
      </w:pPr>
      <w:r w:rsidRPr="00CA4934">
        <w:t>Трудовое воспитание.</w:t>
      </w:r>
    </w:p>
    <w:p w14:paraId="36854100" w14:textId="77777777" w:rsidR="00B9272C" w:rsidRPr="00CA4934" w:rsidRDefault="00B9272C" w:rsidP="00674F99">
      <w:pPr>
        <w:pStyle w:val="aff2"/>
      </w:pPr>
      <w:r w:rsidRPr="00CA4934">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w:t>
      </w:r>
      <w:r w:rsidRPr="00CA4934">
        <w:t>е</w:t>
      </w:r>
      <w:r w:rsidRPr="00CA4934">
        <w:t>ства, как навыки практической (не теоретико-виртуальной) работы своими руками, формирование умений преобразования реального жи</w:t>
      </w:r>
      <w:r w:rsidRPr="00CA4934">
        <w:t>з</w:t>
      </w:r>
      <w:r w:rsidRPr="00CA4934">
        <w:t>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w:t>
      </w:r>
      <w:r w:rsidRPr="00CA4934">
        <w:t>о</w:t>
      </w:r>
      <w:r w:rsidRPr="00CA4934">
        <w:t>граммы.</w:t>
      </w:r>
    </w:p>
    <w:p w14:paraId="311B798A" w14:textId="77777777" w:rsidR="00B9272C" w:rsidRPr="00CA4934" w:rsidRDefault="00B9272C" w:rsidP="00674F99">
      <w:pPr>
        <w:pStyle w:val="aff2"/>
      </w:pPr>
      <w:r w:rsidRPr="00CA4934">
        <w:t>Воспитывающая предметно-эстетическая среда.</w:t>
      </w:r>
    </w:p>
    <w:p w14:paraId="06126320" w14:textId="77777777" w:rsidR="00B9272C" w:rsidRPr="00CA4934" w:rsidRDefault="00B9272C" w:rsidP="00674F99">
      <w:pPr>
        <w:pStyle w:val="aff2"/>
      </w:pPr>
      <w:r w:rsidRPr="00CA4934">
        <w:t>В процессе художественно-эстетического воспитания обучающихся имеет значение организация пространственной среды общеобразов</w:t>
      </w:r>
      <w:r w:rsidRPr="00CA4934">
        <w:t>а</w:t>
      </w:r>
      <w:r w:rsidRPr="00CA4934">
        <w:t>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w:t>
      </w:r>
      <w:r w:rsidRPr="00CA4934">
        <w:t>и</w:t>
      </w:r>
      <w:r w:rsidRPr="00CA4934">
        <w:t>зации, среды, календарными событиями школьной жизни. Эта деятел</w:t>
      </w:r>
      <w:r w:rsidRPr="00CA4934">
        <w:t>ь</w:t>
      </w:r>
      <w:r w:rsidRPr="00CA4934">
        <w:t>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w:t>
      </w:r>
      <w:r w:rsidRPr="00CA4934">
        <w:t>н</w:t>
      </w:r>
      <w:r w:rsidRPr="00CA4934">
        <w:t>таций и восприятие жизни обучающихся.</w:t>
      </w:r>
    </w:p>
    <w:p w14:paraId="0A717AC0" w14:textId="30A4794B" w:rsidR="00B9272C" w:rsidRPr="00CA4934" w:rsidRDefault="00B9272C" w:rsidP="00674F99">
      <w:pPr>
        <w:pStyle w:val="aff2"/>
      </w:pPr>
      <w:r w:rsidRPr="00CA4934">
        <w:t>В результате освоения программы по изобразительному искусству на уровне основного общего образования у обучающегося будут сформ</w:t>
      </w:r>
      <w:r w:rsidRPr="00CA4934">
        <w:t>и</w:t>
      </w:r>
      <w:r w:rsidRPr="00CA4934">
        <w:t>рованы познавательные универсальные учебные действия, коммуник</w:t>
      </w:r>
      <w:r w:rsidRPr="00CA4934">
        <w:t>а</w:t>
      </w:r>
      <w:r w:rsidRPr="00CA4934">
        <w:lastRenderedPageBreak/>
        <w:t>тивные универсальные учебные действия, регулятивные универсальные учебные действия.</w:t>
      </w:r>
    </w:p>
    <w:p w14:paraId="3E7ECD19" w14:textId="30CE112E" w:rsidR="00B9272C" w:rsidRPr="00CA4934" w:rsidRDefault="00B9272C" w:rsidP="00674F99">
      <w:pPr>
        <w:pStyle w:val="aff2"/>
      </w:pPr>
      <w:r w:rsidRPr="00CA4934">
        <w:t>У обучающегося будут сформированы следующие пространственные представления и сенсорные способности как часть универсальных п</w:t>
      </w:r>
      <w:r w:rsidRPr="00CA4934">
        <w:t>о</w:t>
      </w:r>
      <w:r w:rsidRPr="00CA4934">
        <w:t>знавательных учебных действий:</w:t>
      </w:r>
    </w:p>
    <w:p w14:paraId="218F1E83" w14:textId="77777777" w:rsidR="00B9272C" w:rsidRPr="00CA4934" w:rsidRDefault="00B9272C" w:rsidP="00674F99">
      <w:pPr>
        <w:pStyle w:val="aff2"/>
      </w:pPr>
      <w:r w:rsidRPr="00CA4934">
        <w:t>сравнивать предметные и пространственные объекты по заданным основаниям;</w:t>
      </w:r>
    </w:p>
    <w:p w14:paraId="0A9246AF" w14:textId="77777777" w:rsidR="00B9272C" w:rsidRPr="00CA4934" w:rsidRDefault="00B9272C" w:rsidP="00674F99">
      <w:pPr>
        <w:pStyle w:val="aff2"/>
      </w:pPr>
      <w:r w:rsidRPr="00CA4934">
        <w:t>характеризовать форму предмета, конструкции;</w:t>
      </w:r>
    </w:p>
    <w:p w14:paraId="28AE58CE" w14:textId="77777777" w:rsidR="00B9272C" w:rsidRPr="00CA4934" w:rsidRDefault="00B9272C" w:rsidP="00674F99">
      <w:pPr>
        <w:pStyle w:val="aff2"/>
      </w:pPr>
      <w:r w:rsidRPr="00CA4934">
        <w:t>выявлять положение предметной формы в пространстве;</w:t>
      </w:r>
    </w:p>
    <w:p w14:paraId="43919746" w14:textId="77777777" w:rsidR="00B9272C" w:rsidRPr="00CA4934" w:rsidRDefault="00B9272C" w:rsidP="00674F99">
      <w:pPr>
        <w:pStyle w:val="aff2"/>
      </w:pPr>
      <w:r w:rsidRPr="00CA4934">
        <w:t>обобщать форму составной конструкции;</w:t>
      </w:r>
    </w:p>
    <w:p w14:paraId="43653A5C" w14:textId="77777777" w:rsidR="00B9272C" w:rsidRPr="00CA4934" w:rsidRDefault="00B9272C" w:rsidP="00674F99">
      <w:pPr>
        <w:pStyle w:val="aff2"/>
      </w:pPr>
      <w:r w:rsidRPr="00CA4934">
        <w:t>анализировать структуру предмета, конструкции, пространства, зр</w:t>
      </w:r>
      <w:r w:rsidRPr="00CA4934">
        <w:t>и</w:t>
      </w:r>
      <w:r w:rsidRPr="00CA4934">
        <w:t>тельного образа;</w:t>
      </w:r>
    </w:p>
    <w:p w14:paraId="1D7CC4C6" w14:textId="77777777" w:rsidR="00B9272C" w:rsidRPr="00CA4934" w:rsidRDefault="00B9272C" w:rsidP="00674F99">
      <w:pPr>
        <w:pStyle w:val="aff2"/>
      </w:pPr>
      <w:r w:rsidRPr="00CA4934">
        <w:t>структурировать предметно-пространственные явления;</w:t>
      </w:r>
    </w:p>
    <w:p w14:paraId="5695A23D" w14:textId="77777777" w:rsidR="00B9272C" w:rsidRPr="00CA4934" w:rsidRDefault="00B9272C" w:rsidP="00674F99">
      <w:pPr>
        <w:pStyle w:val="aff2"/>
      </w:pPr>
      <w:r w:rsidRPr="00CA4934">
        <w:t>сопоставлять пропорциональное соотношение частей внутри целого и предметов между собой;</w:t>
      </w:r>
    </w:p>
    <w:p w14:paraId="457DF4D9" w14:textId="77777777" w:rsidR="00B9272C" w:rsidRPr="00CA4934" w:rsidRDefault="00B9272C" w:rsidP="00674F99">
      <w:pPr>
        <w:pStyle w:val="aff2"/>
      </w:pPr>
      <w:r w:rsidRPr="00CA4934">
        <w:t>абстрагировать образ реальности в построении плоской или пр</w:t>
      </w:r>
      <w:r w:rsidRPr="00CA4934">
        <w:t>о</w:t>
      </w:r>
      <w:r w:rsidRPr="00CA4934">
        <w:t>странственной композиции.</w:t>
      </w:r>
    </w:p>
    <w:p w14:paraId="0C26F7E3" w14:textId="6C75F0DE" w:rsidR="00B9272C" w:rsidRPr="00CA4934" w:rsidRDefault="00B9272C" w:rsidP="00674F99">
      <w:pPr>
        <w:pStyle w:val="aff2"/>
      </w:pPr>
      <w:r w:rsidRPr="00CA4934">
        <w:t>У обучающегося будут сформированы следующие базовые логич</w:t>
      </w:r>
      <w:r w:rsidRPr="00CA4934">
        <w:t>е</w:t>
      </w:r>
      <w:r w:rsidRPr="00CA4934">
        <w:t xml:space="preserve">ские и исследовательские действия как часть </w:t>
      </w:r>
      <w:r w:rsidRPr="00CA4934">
        <w:rPr>
          <w:bCs/>
        </w:rPr>
        <w:t>универсальных познав</w:t>
      </w:r>
      <w:r w:rsidRPr="00CA4934">
        <w:rPr>
          <w:bCs/>
        </w:rPr>
        <w:t>а</w:t>
      </w:r>
      <w:r w:rsidRPr="00CA4934">
        <w:rPr>
          <w:bCs/>
        </w:rPr>
        <w:t>тельных учебных действий</w:t>
      </w:r>
      <w:r w:rsidRPr="00CA4934">
        <w:t>:</w:t>
      </w:r>
    </w:p>
    <w:p w14:paraId="4E0064C7" w14:textId="77777777" w:rsidR="00B9272C" w:rsidRPr="00CA4934" w:rsidRDefault="00B9272C" w:rsidP="00674F99">
      <w:pPr>
        <w:pStyle w:val="aff2"/>
      </w:pPr>
      <w:r w:rsidRPr="00CA4934">
        <w:t>выявлять и характеризовать существенные признаки явлений худ</w:t>
      </w:r>
      <w:r w:rsidRPr="00CA4934">
        <w:t>о</w:t>
      </w:r>
      <w:r w:rsidRPr="00CA4934">
        <w:t>жественной культуры;</w:t>
      </w:r>
    </w:p>
    <w:p w14:paraId="002711AB" w14:textId="77777777" w:rsidR="00B9272C" w:rsidRPr="00CA4934" w:rsidRDefault="00B9272C" w:rsidP="00674F99">
      <w:pPr>
        <w:pStyle w:val="aff2"/>
      </w:pPr>
      <w:r w:rsidRPr="00CA4934">
        <w:t>сопоставлять, анализировать, сравнивать и оценивать с позиций э</w:t>
      </w:r>
      <w:r w:rsidRPr="00CA4934">
        <w:t>с</w:t>
      </w:r>
      <w:r w:rsidRPr="00CA4934">
        <w:t>тетических категорий явления искусства и действительности;</w:t>
      </w:r>
    </w:p>
    <w:p w14:paraId="75DD8BC2" w14:textId="77777777" w:rsidR="00B9272C" w:rsidRPr="00CA4934" w:rsidRDefault="00B9272C" w:rsidP="00674F99">
      <w:pPr>
        <w:pStyle w:val="aff2"/>
      </w:pPr>
      <w:r w:rsidRPr="00CA4934">
        <w:t>классифицировать произведения искусства по видам и, соотве</w:t>
      </w:r>
      <w:r w:rsidRPr="00CA4934">
        <w:t>т</w:t>
      </w:r>
      <w:r w:rsidRPr="00CA4934">
        <w:t>ственно, по назначению в жизни людей;</w:t>
      </w:r>
    </w:p>
    <w:p w14:paraId="4F478BFC" w14:textId="77777777" w:rsidR="00B9272C" w:rsidRPr="00CA4934" w:rsidRDefault="00B9272C" w:rsidP="00674F99">
      <w:pPr>
        <w:pStyle w:val="aff2"/>
      </w:pPr>
      <w:r w:rsidRPr="00CA4934">
        <w:t>ставить и использовать вопросы как исследовательский инструмент познания;</w:t>
      </w:r>
    </w:p>
    <w:p w14:paraId="06D22A07" w14:textId="77777777" w:rsidR="00B9272C" w:rsidRPr="00CA4934" w:rsidRDefault="00B9272C" w:rsidP="00674F99">
      <w:pPr>
        <w:pStyle w:val="aff2"/>
      </w:pPr>
      <w:r w:rsidRPr="00CA4934">
        <w:t>вести исследовательскую работу по сбору информационного мат</w:t>
      </w:r>
      <w:r w:rsidRPr="00CA4934">
        <w:t>е</w:t>
      </w:r>
      <w:r w:rsidRPr="00CA4934">
        <w:t>риала по установленной или выбранной теме;</w:t>
      </w:r>
    </w:p>
    <w:p w14:paraId="47A2FC19" w14:textId="77777777" w:rsidR="00B9272C" w:rsidRPr="00CA4934" w:rsidRDefault="00B9272C" w:rsidP="00674F99">
      <w:pPr>
        <w:pStyle w:val="aff2"/>
      </w:pPr>
      <w:r w:rsidRPr="00CA4934">
        <w:t>самостоятельно формулировать выводы и обобщения по результатам наблюдения или исследования, аргументированно защищать свои п</w:t>
      </w:r>
      <w:r w:rsidRPr="00CA4934">
        <w:t>о</w:t>
      </w:r>
      <w:r w:rsidRPr="00CA4934">
        <w:t>зиции.</w:t>
      </w:r>
    </w:p>
    <w:p w14:paraId="52AE35B4" w14:textId="03A668B7" w:rsidR="00B9272C" w:rsidRPr="00CA4934" w:rsidRDefault="00B9272C" w:rsidP="00674F99">
      <w:pPr>
        <w:pStyle w:val="aff2"/>
      </w:pPr>
      <w:r w:rsidRPr="00CA4934">
        <w:t>У обучающегося будут сформированы умения работать с информ</w:t>
      </w:r>
      <w:r w:rsidRPr="00CA4934">
        <w:t>а</w:t>
      </w:r>
      <w:r w:rsidRPr="00CA4934">
        <w:t xml:space="preserve">цией как часть </w:t>
      </w:r>
      <w:r w:rsidRPr="00CA4934">
        <w:rPr>
          <w:bCs/>
        </w:rPr>
        <w:t>универсальных познавательных учебных действий</w:t>
      </w:r>
      <w:r w:rsidRPr="00CA4934">
        <w:t>:</w:t>
      </w:r>
    </w:p>
    <w:p w14:paraId="004F2671" w14:textId="77777777" w:rsidR="00B9272C" w:rsidRPr="00CA4934" w:rsidRDefault="00B9272C" w:rsidP="00674F99">
      <w:pPr>
        <w:pStyle w:val="aff2"/>
      </w:pPr>
      <w:r w:rsidRPr="00CA4934">
        <w:t>использовать различные методы, в том числе электронные технол</w:t>
      </w:r>
      <w:r w:rsidRPr="00CA4934">
        <w:t>о</w:t>
      </w:r>
      <w:r w:rsidRPr="00CA4934">
        <w:t>гии, для поиска и отбора информации на основе образовательных задач и заданных критериев;</w:t>
      </w:r>
    </w:p>
    <w:p w14:paraId="77826DAD" w14:textId="77777777" w:rsidR="00B9272C" w:rsidRPr="00CA4934" w:rsidRDefault="00B9272C" w:rsidP="00674F99">
      <w:pPr>
        <w:pStyle w:val="aff2"/>
      </w:pPr>
      <w:r w:rsidRPr="00CA4934">
        <w:t>использовать электронные образовательные ресурсы;</w:t>
      </w:r>
    </w:p>
    <w:p w14:paraId="61B681A1" w14:textId="77777777" w:rsidR="00B9272C" w:rsidRPr="00CA4934" w:rsidRDefault="00B9272C" w:rsidP="00674F99">
      <w:pPr>
        <w:pStyle w:val="aff2"/>
      </w:pPr>
      <w:r w:rsidRPr="00CA4934">
        <w:t>уметь работать с электронными учебными пособиями и учебниками;</w:t>
      </w:r>
    </w:p>
    <w:p w14:paraId="3197E86A" w14:textId="77777777" w:rsidR="00B9272C" w:rsidRPr="00CA4934" w:rsidRDefault="00B9272C" w:rsidP="00674F99">
      <w:pPr>
        <w:pStyle w:val="aff2"/>
      </w:pPr>
      <w:r w:rsidRPr="00CA4934">
        <w:t>выбирать, анализировать, интерпретировать, обобщать и системат</w:t>
      </w:r>
      <w:r w:rsidRPr="00CA4934">
        <w:t>и</w:t>
      </w:r>
      <w:r w:rsidRPr="00CA4934">
        <w:t>зировать информацию, представленную в произведениях искусства, в текстах, таблицах и схемах;</w:t>
      </w:r>
    </w:p>
    <w:p w14:paraId="2BBBE5B4" w14:textId="77777777" w:rsidR="00B9272C" w:rsidRPr="00CA4934" w:rsidRDefault="00B9272C" w:rsidP="00674F99">
      <w:pPr>
        <w:pStyle w:val="aff2"/>
      </w:pPr>
      <w:r w:rsidRPr="00CA4934">
        <w:lastRenderedPageBreak/>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6267F0E5" w14:textId="220BF5E5" w:rsidR="00B9272C" w:rsidRPr="00CA4934" w:rsidRDefault="00B9272C" w:rsidP="00674F99">
      <w:pPr>
        <w:pStyle w:val="aff2"/>
      </w:pPr>
      <w:r w:rsidRPr="00CA4934">
        <w:t>У обучающегося будут сформированы следующие универсальные коммуникативные действия:</w:t>
      </w:r>
    </w:p>
    <w:p w14:paraId="48917E79" w14:textId="77777777" w:rsidR="00B9272C" w:rsidRPr="00CA4934" w:rsidRDefault="00B9272C" w:rsidP="00674F99">
      <w:pPr>
        <w:pStyle w:val="aff2"/>
      </w:pPr>
      <w:r w:rsidRPr="00CA4934">
        <w:t>понимать искусство в качестве особого языка общения – межли</w:t>
      </w:r>
      <w:r w:rsidRPr="00CA4934">
        <w:t>ч</w:t>
      </w:r>
      <w:r w:rsidRPr="00CA4934">
        <w:t>ностного (автор – зритель), между поколениями, между народами;</w:t>
      </w:r>
    </w:p>
    <w:p w14:paraId="10ADB669" w14:textId="77777777" w:rsidR="00B9272C" w:rsidRPr="00CA4934" w:rsidRDefault="00B9272C" w:rsidP="00674F99">
      <w:pPr>
        <w:pStyle w:val="aff2"/>
      </w:pPr>
      <w:r w:rsidRPr="00CA4934">
        <w:t>воспринимать и формулировать суждения, выражать эмоции в соо</w:t>
      </w:r>
      <w:r w:rsidRPr="00CA4934">
        <w:t>т</w:t>
      </w:r>
      <w:r w:rsidRPr="00CA4934">
        <w:t>ветствии с целями и условиями общения, развивая способность к эмп</w:t>
      </w:r>
      <w:r w:rsidRPr="00CA4934">
        <w:t>а</w:t>
      </w:r>
      <w:r w:rsidRPr="00CA4934">
        <w:t>тии и опираясь на восприятие окружающих;</w:t>
      </w:r>
    </w:p>
    <w:p w14:paraId="733B9470" w14:textId="77777777" w:rsidR="00B9272C" w:rsidRPr="00CA4934" w:rsidRDefault="00B9272C" w:rsidP="00674F99">
      <w:pPr>
        <w:pStyle w:val="aff2"/>
      </w:pPr>
      <w:r w:rsidRPr="00CA4934">
        <w:t>вести диалог и участвовать в дискуссии, проявляя уважительное о</w:t>
      </w:r>
      <w:r w:rsidRPr="00CA4934">
        <w:t>т</w:t>
      </w:r>
      <w:r w:rsidRPr="00CA4934">
        <w:t>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w:t>
      </w:r>
      <w:r w:rsidRPr="00CA4934">
        <w:t>н</w:t>
      </w:r>
      <w:r w:rsidRPr="00CA4934">
        <w:t>тересов;</w:t>
      </w:r>
    </w:p>
    <w:p w14:paraId="4FBA72AA" w14:textId="77777777" w:rsidR="00B9272C" w:rsidRPr="00CA4934" w:rsidRDefault="00B9272C" w:rsidP="00674F99">
      <w:pPr>
        <w:pStyle w:val="aff2"/>
      </w:pPr>
      <w:r w:rsidRPr="00CA4934">
        <w:t>публично представлять и объяснять результаты своего творческого, художественного или исследовательского опыта;</w:t>
      </w:r>
    </w:p>
    <w:p w14:paraId="3ECDC5D7" w14:textId="77777777" w:rsidR="00B9272C" w:rsidRPr="00CA4934" w:rsidRDefault="00B9272C" w:rsidP="00674F99">
      <w:pPr>
        <w:pStyle w:val="aff2"/>
      </w:pPr>
      <w:r w:rsidRPr="00CA4934">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w:t>
      </w:r>
      <w:r w:rsidRPr="00CA4934">
        <w:t>е</w:t>
      </w:r>
      <w:r w:rsidRPr="00CA4934">
        <w:t>ния, подчиняться, ответственно относиться к задачам, своей роли в д</w:t>
      </w:r>
      <w:r w:rsidRPr="00CA4934">
        <w:t>о</w:t>
      </w:r>
      <w:r w:rsidRPr="00CA4934">
        <w:t>стижении общего результата.</w:t>
      </w:r>
    </w:p>
    <w:p w14:paraId="772B9A06" w14:textId="3FE51B9F" w:rsidR="00B9272C" w:rsidRPr="00CA4934" w:rsidRDefault="00B9272C" w:rsidP="00674F99">
      <w:pPr>
        <w:pStyle w:val="aff2"/>
      </w:pPr>
      <w:r w:rsidRPr="00CA4934">
        <w:t xml:space="preserve">У обучающегося будут сформированы умения самоорганизации как часть </w:t>
      </w:r>
      <w:r w:rsidRPr="00CA4934">
        <w:rPr>
          <w:bCs/>
        </w:rPr>
        <w:t>универсальных регулятивных учебных действий</w:t>
      </w:r>
      <w:r w:rsidRPr="00CA4934">
        <w:t>:</w:t>
      </w:r>
    </w:p>
    <w:p w14:paraId="5EC0DEF9" w14:textId="77777777" w:rsidR="00B9272C" w:rsidRPr="00CA4934" w:rsidRDefault="00B9272C" w:rsidP="00674F99">
      <w:pPr>
        <w:pStyle w:val="aff2"/>
      </w:pPr>
      <w:r w:rsidRPr="00CA4934">
        <w:t>осознавать или самостоятельно формулировать цель и результат в</w:t>
      </w:r>
      <w:r w:rsidRPr="00CA4934">
        <w:t>ы</w:t>
      </w:r>
      <w:r w:rsidRPr="00CA4934">
        <w:t>полнения учебных задач, осознанно подчиняя поставленной цели с</w:t>
      </w:r>
      <w:r w:rsidRPr="00CA4934">
        <w:t>о</w:t>
      </w:r>
      <w:r w:rsidRPr="00CA4934">
        <w:t>вершаемые учебные действия, развивать мотивы и интересы своей учебной деятельности;</w:t>
      </w:r>
    </w:p>
    <w:p w14:paraId="2836EDF8" w14:textId="77777777" w:rsidR="00B9272C" w:rsidRPr="00CA4934" w:rsidRDefault="00B9272C" w:rsidP="00674F99">
      <w:pPr>
        <w:pStyle w:val="aff2"/>
      </w:pPr>
      <w:r w:rsidRPr="00CA4934">
        <w:t>планировать пути достижения поставленных целей, составлять алг</w:t>
      </w:r>
      <w:r w:rsidRPr="00CA4934">
        <w:t>о</w:t>
      </w:r>
      <w:r w:rsidRPr="00CA4934">
        <w:t>ритм действий, осознанно выбирать наиболее эффективные способы решения учебных, познавательных, художественно-творческих задач;</w:t>
      </w:r>
    </w:p>
    <w:p w14:paraId="5E541211" w14:textId="77777777" w:rsidR="00B9272C" w:rsidRPr="00CA4934" w:rsidRDefault="00B9272C" w:rsidP="00674F99">
      <w:pPr>
        <w:pStyle w:val="aff2"/>
      </w:pPr>
      <w:r w:rsidRPr="00CA4934">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5A46013F" w14:textId="53617CE6" w:rsidR="00B9272C" w:rsidRPr="00CA4934" w:rsidRDefault="00B9272C" w:rsidP="00674F99">
      <w:pPr>
        <w:pStyle w:val="aff2"/>
      </w:pPr>
      <w:r w:rsidRPr="00CA4934">
        <w:t xml:space="preserve">У обучающегося будут сформированы умения самоконтроля как часть </w:t>
      </w:r>
      <w:r w:rsidRPr="00CA4934">
        <w:rPr>
          <w:bCs/>
        </w:rPr>
        <w:t>универсальных регулятивных учебных действий</w:t>
      </w:r>
      <w:r w:rsidRPr="00CA4934">
        <w:t>:</w:t>
      </w:r>
    </w:p>
    <w:p w14:paraId="4AAABD61" w14:textId="77777777" w:rsidR="00B9272C" w:rsidRPr="00CA4934" w:rsidRDefault="00B9272C" w:rsidP="00674F99">
      <w:pPr>
        <w:pStyle w:val="aff2"/>
      </w:pPr>
      <w:r w:rsidRPr="00CA4934">
        <w:t>соотносить свои действия с планируемыми результатами, осущест</w:t>
      </w:r>
      <w:r w:rsidRPr="00CA4934">
        <w:t>в</w:t>
      </w:r>
      <w:r w:rsidRPr="00CA4934">
        <w:t>лять контроль своей деятельности в процессе достижения результата;</w:t>
      </w:r>
    </w:p>
    <w:p w14:paraId="133016DF" w14:textId="77777777" w:rsidR="00B9272C" w:rsidRPr="00CA4934" w:rsidRDefault="00B9272C" w:rsidP="00674F99">
      <w:pPr>
        <w:pStyle w:val="aff2"/>
      </w:pPr>
      <w:r w:rsidRPr="00CA4934">
        <w:t>владеть основами самоконтроля, рефлексии, самооценки на основе соответствующих целям критериев.</w:t>
      </w:r>
    </w:p>
    <w:p w14:paraId="36EA1A51" w14:textId="7879A877" w:rsidR="00B9272C" w:rsidRPr="00CA4934" w:rsidRDefault="00B9272C" w:rsidP="00674F99">
      <w:pPr>
        <w:pStyle w:val="aff2"/>
      </w:pPr>
      <w:r w:rsidRPr="00CA4934">
        <w:t>У обучающегося будут сформированы умения эмоционального и</w:t>
      </w:r>
      <w:r w:rsidRPr="00CA4934">
        <w:t>н</w:t>
      </w:r>
      <w:r w:rsidRPr="00CA4934">
        <w:t xml:space="preserve">теллекта как часть </w:t>
      </w:r>
      <w:r w:rsidRPr="00CA4934">
        <w:rPr>
          <w:bCs/>
        </w:rPr>
        <w:t>универсальных регулятивных учебных действий</w:t>
      </w:r>
      <w:r w:rsidRPr="00CA4934">
        <w:t>:</w:t>
      </w:r>
    </w:p>
    <w:p w14:paraId="4E005CD5" w14:textId="77777777" w:rsidR="00B9272C" w:rsidRPr="00CA4934" w:rsidRDefault="00B9272C" w:rsidP="00674F99">
      <w:pPr>
        <w:pStyle w:val="aff2"/>
      </w:pPr>
      <w:r w:rsidRPr="00CA4934">
        <w:lastRenderedPageBreak/>
        <w:t>развивать способность управлять собственными эмоциями, стр</w:t>
      </w:r>
      <w:r w:rsidRPr="00CA4934">
        <w:t>е</w:t>
      </w:r>
      <w:r w:rsidRPr="00CA4934">
        <w:t>миться к пониманию эмоций других;</w:t>
      </w:r>
    </w:p>
    <w:p w14:paraId="7EF63530" w14:textId="77777777" w:rsidR="00B9272C" w:rsidRPr="00CA4934" w:rsidRDefault="00B9272C" w:rsidP="00674F99">
      <w:pPr>
        <w:pStyle w:val="aff2"/>
      </w:pPr>
      <w:r w:rsidRPr="00CA4934">
        <w:t>уметь рефлексировать эмоции как основание для художественного восприятия искусства и собственной художественной деятельности;</w:t>
      </w:r>
    </w:p>
    <w:p w14:paraId="46635C29" w14:textId="77777777" w:rsidR="00B9272C" w:rsidRPr="00CA4934" w:rsidRDefault="00B9272C" w:rsidP="00674F99">
      <w:pPr>
        <w:pStyle w:val="aff2"/>
      </w:pPr>
      <w:r w:rsidRPr="00CA4934">
        <w:t>развивать свои эмпатические способности, способность сопереж</w:t>
      </w:r>
      <w:r w:rsidRPr="00CA4934">
        <w:t>и</w:t>
      </w:r>
      <w:r w:rsidRPr="00CA4934">
        <w:t>вать, понимать намерения и переживания свои и других;</w:t>
      </w:r>
    </w:p>
    <w:p w14:paraId="6CD3761F" w14:textId="77777777" w:rsidR="00B9272C" w:rsidRPr="00CA4934" w:rsidRDefault="00B9272C" w:rsidP="00674F99">
      <w:pPr>
        <w:pStyle w:val="aff2"/>
      </w:pPr>
      <w:r w:rsidRPr="00CA4934">
        <w:t>признавать своё и чужое право на ошибку;</w:t>
      </w:r>
    </w:p>
    <w:p w14:paraId="07676C51" w14:textId="77777777" w:rsidR="00B9272C" w:rsidRPr="00CA4934" w:rsidRDefault="00B9272C" w:rsidP="00674F99">
      <w:pPr>
        <w:pStyle w:val="aff2"/>
      </w:pPr>
      <w:r w:rsidRPr="00CA4934">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25B305DE" w14:textId="6E40CDC5" w:rsidR="00B9272C" w:rsidRPr="00674F99" w:rsidRDefault="00B9272C" w:rsidP="00674F99">
      <w:pPr>
        <w:pStyle w:val="aff2"/>
        <w:rPr>
          <w:b/>
          <w:bCs/>
        </w:rPr>
      </w:pPr>
      <w:r w:rsidRPr="00674F99">
        <w:rPr>
          <w:b/>
          <w:bCs/>
        </w:rPr>
        <w:t>Предметные результаты освоения программы по изобразител</w:t>
      </w:r>
      <w:r w:rsidRPr="00674F99">
        <w:rPr>
          <w:b/>
          <w:bCs/>
        </w:rPr>
        <w:t>ь</w:t>
      </w:r>
      <w:r w:rsidRPr="00674F99">
        <w:rPr>
          <w:b/>
          <w:bCs/>
        </w:rPr>
        <w:t>ному искусству сгруппированы по учебным модулям и должны о</w:t>
      </w:r>
      <w:r w:rsidRPr="00674F99">
        <w:rPr>
          <w:b/>
          <w:bCs/>
        </w:rPr>
        <w:t>т</w:t>
      </w:r>
      <w:r w:rsidRPr="00674F99">
        <w:rPr>
          <w:b/>
          <w:bCs/>
        </w:rPr>
        <w:t>ражать сформированность умений.</w:t>
      </w:r>
    </w:p>
    <w:p w14:paraId="5FF4D017" w14:textId="77777777" w:rsidR="00B9272C" w:rsidRPr="00CA4934" w:rsidRDefault="00B9272C" w:rsidP="00674F99">
      <w:pPr>
        <w:pStyle w:val="aff2"/>
      </w:pPr>
      <w:r w:rsidRPr="00CA4934">
        <w:t>К концу обучения в 5 классе обучающийся получит следующие предметные результаты по отдельным темам программы по изобраз</w:t>
      </w:r>
      <w:r w:rsidRPr="00CA4934">
        <w:t>и</w:t>
      </w:r>
      <w:r w:rsidRPr="00CA4934">
        <w:t xml:space="preserve">тельному искусству. </w:t>
      </w:r>
    </w:p>
    <w:p w14:paraId="4DDFF645" w14:textId="77777777" w:rsidR="00B9272C" w:rsidRPr="00CA4934" w:rsidRDefault="00B9272C" w:rsidP="00222391">
      <w:pPr>
        <w:pStyle w:val="aff2"/>
      </w:pPr>
      <w:r w:rsidRPr="00CA4934">
        <w:t>Модуль № 1 «Декоративно-прикладное и народное искусство»:</w:t>
      </w:r>
    </w:p>
    <w:p w14:paraId="23F78ED5" w14:textId="77777777" w:rsidR="00B9272C" w:rsidRPr="00CA4934" w:rsidRDefault="00B9272C" w:rsidP="00222391">
      <w:pPr>
        <w:pStyle w:val="aff2"/>
      </w:pPr>
      <w:r w:rsidRPr="00CA4934">
        <w:t xml:space="preserve">знать о многообразии видов декоративно-прикладного искусства: народного, классического, современного, искусства, промыслов; </w:t>
      </w:r>
    </w:p>
    <w:p w14:paraId="6B2F4C15" w14:textId="77777777" w:rsidR="00B9272C" w:rsidRPr="00CA4934" w:rsidRDefault="00B9272C" w:rsidP="00222391">
      <w:pPr>
        <w:pStyle w:val="aff2"/>
      </w:pPr>
      <w:r w:rsidRPr="00CA4934">
        <w:t>понимать связь декоративно-прикладного искусства с бытовыми п</w:t>
      </w:r>
      <w:r w:rsidRPr="00CA4934">
        <w:t>о</w:t>
      </w:r>
      <w:r w:rsidRPr="00CA4934">
        <w:t>требностями людей, необходимость присутствия в предметном мире и жилой среде;</w:t>
      </w:r>
    </w:p>
    <w:p w14:paraId="10869F25" w14:textId="77777777" w:rsidR="00B9272C" w:rsidRPr="00CA4934" w:rsidRDefault="00B9272C" w:rsidP="00222391">
      <w:pPr>
        <w:pStyle w:val="aff2"/>
      </w:pPr>
      <w:r w:rsidRPr="00CA4934">
        <w:t>иметь представление (уметь рассуждать, приводить примеры) о м</w:t>
      </w:r>
      <w:r w:rsidRPr="00CA4934">
        <w:t>и</w:t>
      </w:r>
      <w:r w:rsidRPr="00CA4934">
        <w:t>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1793F5EE" w14:textId="77777777" w:rsidR="00B9272C" w:rsidRPr="00CA4934" w:rsidRDefault="00B9272C" w:rsidP="00222391">
      <w:pPr>
        <w:pStyle w:val="aff2"/>
      </w:pPr>
      <w:r w:rsidRPr="00CA4934">
        <w:t>характеризовать коммуникативные, познавательные и культовые функции декоративно-прикладного искусства;</w:t>
      </w:r>
    </w:p>
    <w:p w14:paraId="224E7ABD" w14:textId="77777777" w:rsidR="00B9272C" w:rsidRPr="00CA4934" w:rsidRDefault="00B9272C" w:rsidP="00222391">
      <w:pPr>
        <w:pStyle w:val="aff2"/>
      </w:pPr>
      <w:r w:rsidRPr="00CA4934">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37C75EE1" w14:textId="77777777" w:rsidR="00B9272C" w:rsidRPr="00CA4934" w:rsidRDefault="00B9272C" w:rsidP="00222391">
      <w:pPr>
        <w:pStyle w:val="aff2"/>
      </w:pPr>
      <w:r w:rsidRPr="00CA4934">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14:paraId="768FBCBF" w14:textId="77777777" w:rsidR="00B9272C" w:rsidRPr="00CA4934" w:rsidRDefault="00B9272C" w:rsidP="00222391">
      <w:pPr>
        <w:pStyle w:val="aff2"/>
      </w:pPr>
      <w:r w:rsidRPr="00CA4934">
        <w:t>распознавать и называть техники исполнения произведений декор</w:t>
      </w:r>
      <w:r w:rsidRPr="00CA4934">
        <w:t>а</w:t>
      </w:r>
      <w:r w:rsidRPr="00CA4934">
        <w:t>тивно-прикладного искусства в разных материалах: резьба, роспись, вышивка, ткачество, плетение, ковка, другие техники;</w:t>
      </w:r>
    </w:p>
    <w:p w14:paraId="0348D185" w14:textId="77777777" w:rsidR="00B9272C" w:rsidRPr="00CA4934" w:rsidRDefault="00B9272C" w:rsidP="00222391">
      <w:pPr>
        <w:pStyle w:val="aff2"/>
      </w:pPr>
      <w:r w:rsidRPr="00CA4934">
        <w:t>знать специфику образного языка декоративного искусства – его знаковую природу, орнаментальность, стилизацию изображения;</w:t>
      </w:r>
    </w:p>
    <w:p w14:paraId="1B9A7E9C" w14:textId="77777777" w:rsidR="00B9272C" w:rsidRPr="00CA4934" w:rsidRDefault="00B9272C" w:rsidP="00222391">
      <w:pPr>
        <w:pStyle w:val="aff2"/>
      </w:pPr>
      <w:r w:rsidRPr="00CA4934">
        <w:t>различать разные виды орнамента по сюжетной основе: геометрич</w:t>
      </w:r>
      <w:r w:rsidRPr="00CA4934">
        <w:t>е</w:t>
      </w:r>
      <w:r w:rsidRPr="00CA4934">
        <w:t>ский, растительный, зооморфный, антропоморфный;</w:t>
      </w:r>
    </w:p>
    <w:p w14:paraId="10F7EF5C" w14:textId="77777777" w:rsidR="00B9272C" w:rsidRPr="00CA4934" w:rsidRDefault="00B9272C" w:rsidP="00222391">
      <w:pPr>
        <w:pStyle w:val="aff2"/>
      </w:pPr>
      <w:r w:rsidRPr="00CA4934">
        <w:t>владеть практическими навыками самостоятельного творческого с</w:t>
      </w:r>
      <w:r w:rsidRPr="00CA4934">
        <w:t>о</w:t>
      </w:r>
      <w:r w:rsidRPr="00CA4934">
        <w:t>здания орнаментов ленточных, сетчатых, центрических;</w:t>
      </w:r>
    </w:p>
    <w:p w14:paraId="12A647E2" w14:textId="77777777" w:rsidR="00B9272C" w:rsidRPr="00CA4934" w:rsidRDefault="00B9272C" w:rsidP="00222391">
      <w:pPr>
        <w:pStyle w:val="aff2"/>
      </w:pPr>
      <w:r w:rsidRPr="00CA4934">
        <w:lastRenderedPageBreak/>
        <w:t>знать о значении ритма, раппорта, различных видов симметрии в п</w:t>
      </w:r>
      <w:r w:rsidRPr="00CA4934">
        <w:t>о</w:t>
      </w:r>
      <w:r w:rsidRPr="00CA4934">
        <w:t>строении орнамента и уметь применять эти знания в собственных тво</w:t>
      </w:r>
      <w:r w:rsidRPr="00CA4934">
        <w:t>р</w:t>
      </w:r>
      <w:r w:rsidRPr="00CA4934">
        <w:t>ческих декоративных работах;</w:t>
      </w:r>
    </w:p>
    <w:p w14:paraId="10206A11" w14:textId="77777777" w:rsidR="00B9272C" w:rsidRPr="00CA4934" w:rsidRDefault="00B9272C" w:rsidP="00222391">
      <w:pPr>
        <w:pStyle w:val="aff2"/>
      </w:pPr>
      <w:r w:rsidRPr="00CA4934">
        <w:t>владеть практическими навыками стилизованного – орнаментального лаконичного изображения деталей природы, стилизованного обобщё</w:t>
      </w:r>
      <w:r w:rsidRPr="00CA4934">
        <w:t>н</w:t>
      </w:r>
      <w:r w:rsidRPr="00CA4934">
        <w:t>ного изображения представителей животного мира, сказочных и миф</w:t>
      </w:r>
      <w:r w:rsidRPr="00CA4934">
        <w:t>о</w:t>
      </w:r>
      <w:r w:rsidRPr="00CA4934">
        <w:t>логических персонажей с использованием традиционных образов м</w:t>
      </w:r>
      <w:r w:rsidRPr="00CA4934">
        <w:t>и</w:t>
      </w:r>
      <w:r w:rsidRPr="00CA4934">
        <w:t>рового искусства;</w:t>
      </w:r>
    </w:p>
    <w:p w14:paraId="4691D429" w14:textId="77777777" w:rsidR="00B9272C" w:rsidRPr="00CA4934" w:rsidRDefault="00B9272C" w:rsidP="00222391">
      <w:pPr>
        <w:pStyle w:val="aff2"/>
      </w:pPr>
      <w:r w:rsidRPr="00CA4934">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14:paraId="6384F565" w14:textId="77777777" w:rsidR="00B9272C" w:rsidRPr="00CA4934" w:rsidRDefault="00B9272C" w:rsidP="00222391">
      <w:pPr>
        <w:pStyle w:val="aff2"/>
      </w:pPr>
      <w:r w:rsidRPr="00CA4934">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7EC70EFC" w14:textId="77777777" w:rsidR="00B9272C" w:rsidRPr="00CA4934" w:rsidRDefault="00B9272C" w:rsidP="00222391">
      <w:pPr>
        <w:pStyle w:val="aff2"/>
      </w:pPr>
      <w:r w:rsidRPr="00CA4934">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3596DDF2" w14:textId="77777777" w:rsidR="00B9272C" w:rsidRPr="00CA4934" w:rsidRDefault="00B9272C" w:rsidP="00222391">
      <w:pPr>
        <w:pStyle w:val="aff2"/>
      </w:pPr>
      <w:r w:rsidRPr="00CA4934">
        <w:t>иметь практический опыт изображения характерных традиционных предметов крестьянского быта;</w:t>
      </w:r>
    </w:p>
    <w:p w14:paraId="77CD6540" w14:textId="77777777" w:rsidR="00B9272C" w:rsidRPr="00CA4934" w:rsidRDefault="00B9272C" w:rsidP="00222391">
      <w:pPr>
        <w:pStyle w:val="aff2"/>
      </w:pPr>
      <w:r w:rsidRPr="00CA4934">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1DB24E60" w14:textId="77777777" w:rsidR="00B9272C" w:rsidRPr="00CA4934" w:rsidRDefault="00B9272C" w:rsidP="00222391">
      <w:pPr>
        <w:pStyle w:val="aff2"/>
      </w:pPr>
      <w:r w:rsidRPr="00CA4934">
        <w:t>осознавать произведения народного искусства как бесценное кул</w:t>
      </w:r>
      <w:r w:rsidRPr="00CA4934">
        <w:t>ь</w:t>
      </w:r>
      <w:r w:rsidRPr="00CA4934">
        <w:t>турное наследие, хранящее в своих материальных формах глубинные духовные ценности;</w:t>
      </w:r>
    </w:p>
    <w:p w14:paraId="5C757198" w14:textId="77777777" w:rsidR="00B9272C" w:rsidRPr="00CA4934" w:rsidRDefault="00B9272C" w:rsidP="00222391">
      <w:pPr>
        <w:pStyle w:val="aff2"/>
      </w:pPr>
      <w:r w:rsidRPr="00CA4934">
        <w:t>знать и уметь изображать или конструировать устройство традиц</w:t>
      </w:r>
      <w:r w:rsidRPr="00CA4934">
        <w:t>и</w:t>
      </w:r>
      <w:r w:rsidRPr="00CA4934">
        <w:t>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2093C151" w14:textId="77777777" w:rsidR="00B9272C" w:rsidRPr="00CA4934" w:rsidRDefault="00B9272C" w:rsidP="00222391">
      <w:pPr>
        <w:pStyle w:val="aff2"/>
      </w:pPr>
      <w:r w:rsidRPr="00CA4934">
        <w:t>иметь представление и распознавать примеры декоративного офор</w:t>
      </w:r>
      <w:r w:rsidRPr="00CA4934">
        <w:t>м</w:t>
      </w:r>
      <w:r w:rsidRPr="00CA4934">
        <w:t>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w:t>
      </w:r>
      <w:r w:rsidRPr="00CA4934">
        <w:t>е</w:t>
      </w:r>
      <w:r w:rsidRPr="00CA4934">
        <w:t>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5F6C05E2" w14:textId="77777777" w:rsidR="00B9272C" w:rsidRPr="00CA4934" w:rsidRDefault="00B9272C" w:rsidP="00222391">
      <w:pPr>
        <w:pStyle w:val="aff2"/>
      </w:pPr>
      <w:r w:rsidRPr="00CA4934">
        <w:t>объяснять значение народных промыслов и традиций художестве</w:t>
      </w:r>
      <w:r w:rsidRPr="00CA4934">
        <w:t>н</w:t>
      </w:r>
      <w:r w:rsidRPr="00CA4934">
        <w:t>ного ремесла в современной жизни;</w:t>
      </w:r>
    </w:p>
    <w:p w14:paraId="4E2A978D" w14:textId="77777777" w:rsidR="00B9272C" w:rsidRPr="00CA4934" w:rsidRDefault="00B9272C" w:rsidP="00222391">
      <w:pPr>
        <w:pStyle w:val="aff2"/>
      </w:pPr>
      <w:r w:rsidRPr="00CA4934">
        <w:t>рассказывать о происхождении народных художественных промы</w:t>
      </w:r>
      <w:r w:rsidRPr="00CA4934">
        <w:t>с</w:t>
      </w:r>
      <w:r w:rsidRPr="00CA4934">
        <w:t>лов, о соотношении ремесла и искусства;</w:t>
      </w:r>
    </w:p>
    <w:p w14:paraId="5304DE01" w14:textId="77777777" w:rsidR="00B9272C" w:rsidRPr="00CA4934" w:rsidRDefault="00B9272C" w:rsidP="00222391">
      <w:pPr>
        <w:pStyle w:val="aff2"/>
      </w:pPr>
      <w:r w:rsidRPr="00CA4934">
        <w:lastRenderedPageBreak/>
        <w:t>называть характерные черты орнаментов и изделий ряда отеч</w:t>
      </w:r>
      <w:r w:rsidRPr="00CA4934">
        <w:t>е</w:t>
      </w:r>
      <w:r w:rsidRPr="00CA4934">
        <w:t>ственных народных художественных промыслов;</w:t>
      </w:r>
    </w:p>
    <w:p w14:paraId="7CC5A7C6" w14:textId="77777777" w:rsidR="00B9272C" w:rsidRPr="00CA4934" w:rsidRDefault="00B9272C" w:rsidP="00222391">
      <w:pPr>
        <w:pStyle w:val="aff2"/>
      </w:pPr>
      <w:r w:rsidRPr="00CA4934">
        <w:t>характеризовать древние образы народного искусства в произвед</w:t>
      </w:r>
      <w:r w:rsidRPr="00CA4934">
        <w:t>е</w:t>
      </w:r>
      <w:r w:rsidRPr="00CA4934">
        <w:t>ниях современных народных промыслов;</w:t>
      </w:r>
    </w:p>
    <w:p w14:paraId="45C247D9" w14:textId="77777777" w:rsidR="00B9272C" w:rsidRPr="00CA4934" w:rsidRDefault="00B9272C" w:rsidP="00222391">
      <w:pPr>
        <w:pStyle w:val="aff2"/>
      </w:pPr>
      <w:r w:rsidRPr="00CA4934">
        <w:t>уметь перечислять материалы, используемые в народных худож</w:t>
      </w:r>
      <w:r w:rsidRPr="00CA4934">
        <w:t>е</w:t>
      </w:r>
      <w:r w:rsidRPr="00CA4934">
        <w:t>ственных промыслах: дерево, глина, металл, стекло;</w:t>
      </w:r>
    </w:p>
    <w:p w14:paraId="494B1F7B" w14:textId="77777777" w:rsidR="00B9272C" w:rsidRPr="00CA4934" w:rsidRDefault="00B9272C" w:rsidP="00222391">
      <w:pPr>
        <w:pStyle w:val="aff2"/>
      </w:pPr>
      <w:r w:rsidRPr="00CA4934">
        <w:t>различать изделия народных художественных промыслов по матер</w:t>
      </w:r>
      <w:r w:rsidRPr="00CA4934">
        <w:t>и</w:t>
      </w:r>
      <w:r w:rsidRPr="00CA4934">
        <w:t>алу изготовления и технике декора;</w:t>
      </w:r>
    </w:p>
    <w:p w14:paraId="62038EBE" w14:textId="77777777" w:rsidR="00B9272C" w:rsidRPr="00CA4934" w:rsidRDefault="00B9272C" w:rsidP="00222391">
      <w:pPr>
        <w:pStyle w:val="aff2"/>
      </w:pPr>
      <w:r w:rsidRPr="00CA4934">
        <w:t>объяснять связь между материалом, формой и техникой декора в произведениях народных промыслов;</w:t>
      </w:r>
    </w:p>
    <w:p w14:paraId="3D87FFCA" w14:textId="77777777" w:rsidR="00B9272C" w:rsidRPr="00CA4934" w:rsidRDefault="00B9272C" w:rsidP="00222391">
      <w:pPr>
        <w:pStyle w:val="aff2"/>
      </w:pPr>
      <w:r w:rsidRPr="00CA4934">
        <w:t>иметь представление о приёмах и последовательности работы при создании изделий некоторых художественных промыслов;</w:t>
      </w:r>
    </w:p>
    <w:p w14:paraId="256CD063" w14:textId="77777777" w:rsidR="00B9272C" w:rsidRPr="00CA4934" w:rsidRDefault="00B9272C" w:rsidP="00222391">
      <w:pPr>
        <w:pStyle w:val="aff2"/>
      </w:pPr>
      <w:r w:rsidRPr="00CA4934">
        <w:t>уметь изображать фрагменты орнаментов, отдельные сюжеты, детали или общий вид изделий ряда отечественных художественных промы</w:t>
      </w:r>
      <w:r w:rsidRPr="00CA4934">
        <w:t>с</w:t>
      </w:r>
      <w:r w:rsidRPr="00CA4934">
        <w:t>лов;</w:t>
      </w:r>
    </w:p>
    <w:p w14:paraId="5A831DEF" w14:textId="77777777" w:rsidR="00B9272C" w:rsidRPr="00CA4934" w:rsidRDefault="00B9272C" w:rsidP="00222391">
      <w:pPr>
        <w:pStyle w:val="aff2"/>
      </w:pPr>
      <w:r w:rsidRPr="00CA4934">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73204DF6" w14:textId="77777777" w:rsidR="00B9272C" w:rsidRPr="00CA4934" w:rsidRDefault="00B9272C" w:rsidP="00222391">
      <w:pPr>
        <w:pStyle w:val="aff2"/>
      </w:pPr>
      <w:r w:rsidRPr="00CA4934">
        <w:t>понимать и объяснять значение государственной символики, иметь представление о значении и содержании геральдики;</w:t>
      </w:r>
    </w:p>
    <w:p w14:paraId="395BC509" w14:textId="77777777" w:rsidR="00B9272C" w:rsidRPr="00CA4934" w:rsidRDefault="00B9272C" w:rsidP="00222391">
      <w:pPr>
        <w:pStyle w:val="aff2"/>
      </w:pPr>
      <w:r w:rsidRPr="00CA4934">
        <w:t>уметь определять и указывать продукты декоративно-прикладной художественной деятельности в окружающей предме</w:t>
      </w:r>
      <w:r w:rsidRPr="00CA4934">
        <w:t>т</w:t>
      </w:r>
      <w:r w:rsidRPr="00CA4934">
        <w:t>но-пространственной среде, обычной жизненной обстановке и характ</w:t>
      </w:r>
      <w:r w:rsidRPr="00CA4934">
        <w:t>е</w:t>
      </w:r>
      <w:r w:rsidRPr="00CA4934">
        <w:t>ризовать их образное назначение;</w:t>
      </w:r>
    </w:p>
    <w:p w14:paraId="10A2CF0D" w14:textId="77777777" w:rsidR="00B9272C" w:rsidRPr="00CA4934" w:rsidRDefault="00B9272C" w:rsidP="00222391">
      <w:pPr>
        <w:pStyle w:val="aff2"/>
      </w:pPr>
      <w:r w:rsidRPr="00CA4934">
        <w:t>ориентироваться в широком разнообразии современного декорати</w:t>
      </w:r>
      <w:r w:rsidRPr="00CA4934">
        <w:t>в</w:t>
      </w:r>
      <w:r w:rsidRPr="00CA4934">
        <w:t>но-прикладного искусства, различать по материалам, технике исполн</w:t>
      </w:r>
      <w:r w:rsidRPr="00CA4934">
        <w:t>е</w:t>
      </w:r>
      <w:r w:rsidRPr="00CA4934">
        <w:t>ния художественное стекло, керамику, ковку, литьё, гобелен и другое;</w:t>
      </w:r>
    </w:p>
    <w:p w14:paraId="50EDE4F6" w14:textId="77777777" w:rsidR="00B9272C" w:rsidRPr="00CA4934" w:rsidRDefault="00B9272C" w:rsidP="00222391">
      <w:pPr>
        <w:pStyle w:val="aff2"/>
      </w:pPr>
      <w:r w:rsidRPr="00CA4934">
        <w:t>иметь навыки коллективной практической творческой работы по оформлению пространства школы и школьных праздников.</w:t>
      </w:r>
    </w:p>
    <w:p w14:paraId="517596E5" w14:textId="16810B64" w:rsidR="00B9272C" w:rsidRPr="00CA4934" w:rsidRDefault="00B9272C" w:rsidP="00222391">
      <w:pPr>
        <w:pStyle w:val="aff2"/>
      </w:pPr>
      <w:r w:rsidRPr="00CA4934">
        <w:t>К концу обучения в 6 классе обучающийся получит следующие предметные результаты по отдельным темам программы по изобраз</w:t>
      </w:r>
      <w:r w:rsidRPr="00CA4934">
        <w:t>и</w:t>
      </w:r>
      <w:r w:rsidRPr="00CA4934">
        <w:t>тельному искусству.</w:t>
      </w:r>
    </w:p>
    <w:p w14:paraId="272AADC1" w14:textId="77777777" w:rsidR="00B9272C" w:rsidRPr="00CA4934" w:rsidRDefault="00B9272C" w:rsidP="00222391">
      <w:pPr>
        <w:pStyle w:val="aff2"/>
      </w:pPr>
      <w:r w:rsidRPr="00CA4934">
        <w:t>Модуль № 2 «Живопись, графика, скульптура»:</w:t>
      </w:r>
    </w:p>
    <w:p w14:paraId="2B58816F" w14:textId="77777777" w:rsidR="00B9272C" w:rsidRPr="00CA4934" w:rsidRDefault="00B9272C" w:rsidP="00222391">
      <w:pPr>
        <w:pStyle w:val="aff2"/>
      </w:pPr>
      <w:r w:rsidRPr="00CA4934">
        <w:t>характеризовать различия между пространственными и временными видами искусства и их значение в жизни людей;</w:t>
      </w:r>
    </w:p>
    <w:p w14:paraId="7D6A3B43" w14:textId="77777777" w:rsidR="00B9272C" w:rsidRPr="00CA4934" w:rsidRDefault="00B9272C" w:rsidP="00222391">
      <w:pPr>
        <w:pStyle w:val="aff2"/>
      </w:pPr>
      <w:r w:rsidRPr="00CA4934">
        <w:t>объяснять причины деления пространственных искусств на виды;</w:t>
      </w:r>
    </w:p>
    <w:p w14:paraId="6F708587" w14:textId="77777777" w:rsidR="00B9272C" w:rsidRPr="00CA4934" w:rsidRDefault="00B9272C" w:rsidP="00222391">
      <w:pPr>
        <w:pStyle w:val="aff2"/>
      </w:pPr>
      <w:r w:rsidRPr="00CA4934">
        <w:t>знать основные виды живописи, графики и скульптуры, объяснять их назначение в жизни людей.</w:t>
      </w:r>
    </w:p>
    <w:p w14:paraId="4ABF868D" w14:textId="77777777" w:rsidR="00B9272C" w:rsidRPr="00CA4934" w:rsidRDefault="00B9272C" w:rsidP="00222391">
      <w:pPr>
        <w:pStyle w:val="aff2"/>
      </w:pPr>
      <w:r w:rsidRPr="00CA4934">
        <w:t>Язык изобразительного искусства и его выразительные средства:</w:t>
      </w:r>
    </w:p>
    <w:p w14:paraId="3099A877" w14:textId="77777777" w:rsidR="00B9272C" w:rsidRPr="00CA4934" w:rsidRDefault="00B9272C" w:rsidP="00222391">
      <w:pPr>
        <w:pStyle w:val="aff2"/>
      </w:pPr>
      <w:r w:rsidRPr="00CA4934">
        <w:t>различать и характеризовать традиционные художественные матер</w:t>
      </w:r>
      <w:r w:rsidRPr="00CA4934">
        <w:t>и</w:t>
      </w:r>
      <w:r w:rsidRPr="00CA4934">
        <w:t>алы для графики, живописи, скульптуры;</w:t>
      </w:r>
    </w:p>
    <w:p w14:paraId="11E09D86" w14:textId="77777777" w:rsidR="00B9272C" w:rsidRPr="00CA4934" w:rsidRDefault="00B9272C" w:rsidP="00222391">
      <w:pPr>
        <w:pStyle w:val="aff2"/>
      </w:pPr>
      <w:r w:rsidRPr="00CA4934">
        <w:t>осознавать значение материала в создании художественного образа, уметь различать и объяснять роль художественного материала в прои</w:t>
      </w:r>
      <w:r w:rsidRPr="00CA4934">
        <w:t>з</w:t>
      </w:r>
      <w:r w:rsidRPr="00CA4934">
        <w:t>ведениях искусства;</w:t>
      </w:r>
    </w:p>
    <w:p w14:paraId="7107CB4F" w14:textId="77777777" w:rsidR="00B9272C" w:rsidRPr="00CA4934" w:rsidRDefault="00B9272C" w:rsidP="00222391">
      <w:pPr>
        <w:pStyle w:val="aff2"/>
      </w:pPr>
      <w:r w:rsidRPr="00CA4934">
        <w:lastRenderedPageBreak/>
        <w:t>иметь практические навыки изображения карандашами разной жёс</w:t>
      </w:r>
      <w:r w:rsidRPr="00CA4934">
        <w:t>т</w:t>
      </w:r>
      <w:r w:rsidRPr="00CA4934">
        <w:t>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14:paraId="530F874A" w14:textId="77777777" w:rsidR="00B9272C" w:rsidRPr="00CA4934" w:rsidRDefault="00B9272C" w:rsidP="00222391">
      <w:pPr>
        <w:pStyle w:val="aff2"/>
      </w:pPr>
      <w:r w:rsidRPr="00CA4934">
        <w:t>иметь представление о различных художественных техниках в и</w:t>
      </w:r>
      <w:r w:rsidRPr="00CA4934">
        <w:t>с</w:t>
      </w:r>
      <w:r w:rsidRPr="00CA4934">
        <w:t>пользовании художественных материалов;</w:t>
      </w:r>
    </w:p>
    <w:p w14:paraId="15C609D0" w14:textId="77777777" w:rsidR="00B9272C" w:rsidRPr="00CA4934" w:rsidRDefault="00B9272C" w:rsidP="00222391">
      <w:pPr>
        <w:pStyle w:val="aff2"/>
      </w:pPr>
      <w:r w:rsidRPr="00CA4934">
        <w:t>понимать роль рисунка как основы изобразительной деятельности;</w:t>
      </w:r>
    </w:p>
    <w:p w14:paraId="69732190" w14:textId="77777777" w:rsidR="00B9272C" w:rsidRPr="00CA4934" w:rsidRDefault="00B9272C" w:rsidP="00222391">
      <w:pPr>
        <w:pStyle w:val="aff2"/>
      </w:pPr>
      <w:r w:rsidRPr="00CA4934">
        <w:t>иметь опыт учебного рисунка – светотеневого изображения объёмных форм;</w:t>
      </w:r>
    </w:p>
    <w:p w14:paraId="00DB8994" w14:textId="77777777" w:rsidR="00B9272C" w:rsidRPr="00CA4934" w:rsidRDefault="00B9272C" w:rsidP="00222391">
      <w:pPr>
        <w:pStyle w:val="aff2"/>
      </w:pPr>
      <w:r w:rsidRPr="00CA4934">
        <w:t>знать основы линейной перспективы и уметь изображать объёмные геометрические тела на двухмерной плоскости;</w:t>
      </w:r>
    </w:p>
    <w:p w14:paraId="01399456" w14:textId="77777777" w:rsidR="00B9272C" w:rsidRPr="00CA4934" w:rsidRDefault="00B9272C" w:rsidP="00222391">
      <w:pPr>
        <w:pStyle w:val="aff2"/>
      </w:pPr>
      <w:r w:rsidRPr="00CA4934">
        <w:t>знать понятия графической грамоты изображения предмета «осв</w:t>
      </w:r>
      <w:r w:rsidRPr="00CA4934">
        <w:t>е</w:t>
      </w:r>
      <w:r w:rsidRPr="00CA4934">
        <w:t>щённая часть», «блик», «полутень», «собственная тень», «падающая тень» и уметь их применять в практике рисунка;</w:t>
      </w:r>
    </w:p>
    <w:p w14:paraId="18FC691C" w14:textId="77777777" w:rsidR="00B9272C" w:rsidRPr="00CA4934" w:rsidRDefault="00B9272C" w:rsidP="00222391">
      <w:pPr>
        <w:pStyle w:val="aff2"/>
      </w:pPr>
      <w:r w:rsidRPr="00CA4934">
        <w:t>понимать содержание понятий «тон», «тональные отношения» и иметь опыт их визуального анализа;</w:t>
      </w:r>
    </w:p>
    <w:p w14:paraId="26590930" w14:textId="77777777" w:rsidR="00B9272C" w:rsidRPr="00CA4934" w:rsidRDefault="00B9272C" w:rsidP="00222391">
      <w:pPr>
        <w:pStyle w:val="aff2"/>
      </w:pPr>
      <w:r w:rsidRPr="00CA4934">
        <w:t>обладать навыком определения конструкции сложных форм, геоме</w:t>
      </w:r>
      <w:r w:rsidRPr="00CA4934">
        <w:t>т</w:t>
      </w:r>
      <w:r w:rsidRPr="00CA4934">
        <w:t>ризации плоскостных и объёмных форм, умением соотносить между собой пропорции частей внутри целого;</w:t>
      </w:r>
    </w:p>
    <w:p w14:paraId="40C22F7F" w14:textId="77777777" w:rsidR="00B9272C" w:rsidRPr="00CA4934" w:rsidRDefault="00B9272C" w:rsidP="00222391">
      <w:pPr>
        <w:pStyle w:val="aff2"/>
      </w:pPr>
      <w:r w:rsidRPr="00CA4934">
        <w:t>иметь опыт линейного рисунка, понимать выразительные возможн</w:t>
      </w:r>
      <w:r w:rsidRPr="00CA4934">
        <w:t>о</w:t>
      </w:r>
      <w:r w:rsidRPr="00CA4934">
        <w:t>сти линии;</w:t>
      </w:r>
    </w:p>
    <w:p w14:paraId="74A4EE0B" w14:textId="77777777" w:rsidR="00B9272C" w:rsidRPr="00CA4934" w:rsidRDefault="00B9272C" w:rsidP="00222391">
      <w:pPr>
        <w:pStyle w:val="aff2"/>
      </w:pPr>
      <w:r w:rsidRPr="00CA4934">
        <w:t>иметь опыт творческого композиционного рисунка в ответ на зада</w:t>
      </w:r>
      <w:r w:rsidRPr="00CA4934">
        <w:t>н</w:t>
      </w:r>
      <w:r w:rsidRPr="00CA4934">
        <w:t>ную учебную задачу или как самостоятельное творческое действие;</w:t>
      </w:r>
    </w:p>
    <w:p w14:paraId="764D087D" w14:textId="77777777" w:rsidR="00B9272C" w:rsidRPr="00CA4934" w:rsidRDefault="00B9272C" w:rsidP="00222391">
      <w:pPr>
        <w:pStyle w:val="aff2"/>
      </w:pPr>
      <w:r w:rsidRPr="00CA4934">
        <w:t>знать основы цветоведения: характеризовать основные и составные цвета, дополнительные цвета – и значение этих знаний для искусства живописи;</w:t>
      </w:r>
    </w:p>
    <w:p w14:paraId="044BA437" w14:textId="77777777" w:rsidR="00B9272C" w:rsidRPr="00CA4934" w:rsidRDefault="00B9272C" w:rsidP="00222391">
      <w:pPr>
        <w:pStyle w:val="aff2"/>
      </w:pPr>
      <w:r w:rsidRPr="00CA4934">
        <w:t>определять содержание понятий «колорит», «цветовые отношения», «цветовой контраст» и иметь навыки практической работы гуашью и акварелью;</w:t>
      </w:r>
    </w:p>
    <w:p w14:paraId="64E78EBF" w14:textId="77777777" w:rsidR="00B9272C" w:rsidRPr="00CA4934" w:rsidRDefault="00B9272C" w:rsidP="00222391">
      <w:pPr>
        <w:pStyle w:val="aff2"/>
      </w:pPr>
      <w:r w:rsidRPr="00CA4934">
        <w:t>иметь опыт объёмного изображения (лепки) и начальные предста</w:t>
      </w:r>
      <w:r w:rsidRPr="00CA4934">
        <w:t>в</w:t>
      </w:r>
      <w:r w:rsidRPr="00CA4934">
        <w:t>ления о пластической выразительности скульптуры, соотношении пр</w:t>
      </w:r>
      <w:r w:rsidRPr="00CA4934">
        <w:t>о</w:t>
      </w:r>
      <w:r w:rsidRPr="00CA4934">
        <w:t>порций в изображении предметов или животных.</w:t>
      </w:r>
    </w:p>
    <w:p w14:paraId="225C1B24" w14:textId="77777777" w:rsidR="00B9272C" w:rsidRPr="00CA4934" w:rsidRDefault="00B9272C" w:rsidP="00222391">
      <w:pPr>
        <w:pStyle w:val="aff2"/>
      </w:pPr>
      <w:r w:rsidRPr="00CA4934">
        <w:t>Жанры изобразительного искусства:</w:t>
      </w:r>
    </w:p>
    <w:p w14:paraId="428A012E" w14:textId="77777777" w:rsidR="00B9272C" w:rsidRPr="00CA4934" w:rsidRDefault="00B9272C" w:rsidP="00222391">
      <w:pPr>
        <w:pStyle w:val="aff2"/>
      </w:pPr>
      <w:r w:rsidRPr="00CA4934">
        <w:t>объяснять понятие «жанры в изобразительном искусстве», перечи</w:t>
      </w:r>
      <w:r w:rsidRPr="00CA4934">
        <w:t>с</w:t>
      </w:r>
      <w:r w:rsidRPr="00CA4934">
        <w:t>лять жанры;</w:t>
      </w:r>
    </w:p>
    <w:p w14:paraId="435C1807" w14:textId="77777777" w:rsidR="00B9272C" w:rsidRPr="00CA4934" w:rsidRDefault="00B9272C" w:rsidP="00222391">
      <w:pPr>
        <w:pStyle w:val="aff2"/>
      </w:pPr>
      <w:r w:rsidRPr="00CA4934">
        <w:t>объяснять разницу между предметом изображения, сюжетом и с</w:t>
      </w:r>
      <w:r w:rsidRPr="00CA4934">
        <w:t>о</w:t>
      </w:r>
      <w:r w:rsidRPr="00CA4934">
        <w:t>держанием произведения искусства.</w:t>
      </w:r>
    </w:p>
    <w:p w14:paraId="3F12A7F9" w14:textId="77777777" w:rsidR="00B9272C" w:rsidRPr="00CA4934" w:rsidRDefault="00B9272C" w:rsidP="00222391">
      <w:pPr>
        <w:pStyle w:val="aff2"/>
      </w:pPr>
      <w:r w:rsidRPr="00CA4934">
        <w:t>Натюрморт:</w:t>
      </w:r>
    </w:p>
    <w:p w14:paraId="49C2D6B8" w14:textId="77777777" w:rsidR="00B9272C" w:rsidRPr="00CA4934" w:rsidRDefault="00B9272C" w:rsidP="00222391">
      <w:pPr>
        <w:pStyle w:val="aff2"/>
      </w:pPr>
      <w:r w:rsidRPr="00CA4934">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14:paraId="52B433D3" w14:textId="77777777" w:rsidR="00B9272C" w:rsidRPr="00CA4934" w:rsidRDefault="00B9272C" w:rsidP="00222391">
      <w:pPr>
        <w:pStyle w:val="aff2"/>
      </w:pPr>
      <w:r w:rsidRPr="00CA4934">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14:paraId="6634FD77" w14:textId="77777777" w:rsidR="00B9272C" w:rsidRPr="00CA4934" w:rsidRDefault="00B9272C" w:rsidP="00222391">
      <w:pPr>
        <w:pStyle w:val="aff2"/>
      </w:pPr>
      <w:r w:rsidRPr="00CA4934">
        <w:lastRenderedPageBreak/>
        <w:t>знать и уметь применять в рисунке правила линейной перспективы и изображения объёмного предмета в двухмерном пространстве листа;</w:t>
      </w:r>
    </w:p>
    <w:p w14:paraId="19ECB9F1" w14:textId="77777777" w:rsidR="00B9272C" w:rsidRPr="00CA4934" w:rsidRDefault="00B9272C" w:rsidP="00222391">
      <w:pPr>
        <w:pStyle w:val="aff2"/>
      </w:pPr>
      <w:r w:rsidRPr="00CA4934">
        <w:t>знать об освещении как средстве выявления объёма предмета, иметь опыт построения композиции натюрморта: опыт разнообразного расп</w:t>
      </w:r>
      <w:r w:rsidRPr="00CA4934">
        <w:t>о</w:t>
      </w:r>
      <w:r w:rsidRPr="00CA4934">
        <w:t>ложения предметов на листе, выделения доминанты и целостного соо</w:t>
      </w:r>
      <w:r w:rsidRPr="00CA4934">
        <w:t>т</w:t>
      </w:r>
      <w:r w:rsidRPr="00CA4934">
        <w:t>ношения всех применяемых средств выразительности;</w:t>
      </w:r>
    </w:p>
    <w:p w14:paraId="29A601C2" w14:textId="77777777" w:rsidR="00B9272C" w:rsidRPr="00CA4934" w:rsidRDefault="00B9272C" w:rsidP="00222391">
      <w:pPr>
        <w:pStyle w:val="aff2"/>
      </w:pPr>
      <w:r w:rsidRPr="00CA4934">
        <w:t>иметь опыт создания графического натюрморта;</w:t>
      </w:r>
    </w:p>
    <w:p w14:paraId="609E3396" w14:textId="77777777" w:rsidR="00B9272C" w:rsidRPr="00CA4934" w:rsidRDefault="00B9272C" w:rsidP="00222391">
      <w:pPr>
        <w:pStyle w:val="aff2"/>
      </w:pPr>
      <w:r w:rsidRPr="00CA4934">
        <w:t>иметь опыт создания натюрморта средствами живописи.</w:t>
      </w:r>
    </w:p>
    <w:p w14:paraId="302DDF9A" w14:textId="77777777" w:rsidR="00B9272C" w:rsidRPr="00CA4934" w:rsidRDefault="00B9272C" w:rsidP="00222391">
      <w:pPr>
        <w:pStyle w:val="aff2"/>
      </w:pPr>
      <w:r w:rsidRPr="00CA4934">
        <w:t>Портрет:</w:t>
      </w:r>
    </w:p>
    <w:p w14:paraId="6AE7F62D" w14:textId="77777777" w:rsidR="00B9272C" w:rsidRPr="00CA4934" w:rsidRDefault="00B9272C" w:rsidP="00222391">
      <w:pPr>
        <w:pStyle w:val="aff2"/>
      </w:pPr>
      <w:r w:rsidRPr="00CA4934">
        <w:t>иметь представление об истории портретного изображения человека в разные эпохи как последовательности изменений представления о ч</w:t>
      </w:r>
      <w:r w:rsidRPr="00CA4934">
        <w:t>е</w:t>
      </w:r>
      <w:r w:rsidRPr="00CA4934">
        <w:t>ловеке;</w:t>
      </w:r>
    </w:p>
    <w:p w14:paraId="5FDC1761" w14:textId="77777777" w:rsidR="00B9272C" w:rsidRPr="00CA4934" w:rsidRDefault="00B9272C" w:rsidP="00222391">
      <w:pPr>
        <w:pStyle w:val="aff2"/>
      </w:pPr>
      <w:r w:rsidRPr="00CA4934">
        <w:t>уметь сравнивать содержание портретного образа в искусстве Дре</w:t>
      </w:r>
      <w:r w:rsidRPr="00CA4934">
        <w:t>в</w:t>
      </w:r>
      <w:r w:rsidRPr="00CA4934">
        <w:t>него Рима, эпохи Возрождения и Нового времени;</w:t>
      </w:r>
    </w:p>
    <w:p w14:paraId="1979C7D2" w14:textId="77777777" w:rsidR="00B9272C" w:rsidRPr="00CA4934" w:rsidRDefault="00B9272C" w:rsidP="00222391">
      <w:pPr>
        <w:pStyle w:val="aff2"/>
      </w:pPr>
      <w:r w:rsidRPr="00CA4934">
        <w:t>понимать, что в художественном портрете присутствует также выр</w:t>
      </w:r>
      <w:r w:rsidRPr="00CA4934">
        <w:t>а</w:t>
      </w:r>
      <w:r w:rsidRPr="00CA4934">
        <w:t>жение идеалов эпохи и авторская позиция художника;</w:t>
      </w:r>
    </w:p>
    <w:p w14:paraId="6FF3861F" w14:textId="77777777" w:rsidR="00B9272C" w:rsidRPr="00CA4934" w:rsidRDefault="00B9272C" w:rsidP="00222391">
      <w:pPr>
        <w:pStyle w:val="aff2"/>
      </w:pPr>
      <w:r w:rsidRPr="00CA4934">
        <w:t>узнавать произведения и называть имена нескольких великих пор</w:t>
      </w:r>
      <w:r w:rsidRPr="00CA4934">
        <w:t>т</w:t>
      </w:r>
      <w:r w:rsidRPr="00CA4934">
        <w:t>ретистов европейского искусства (Леонардо да Винчи, Рафаэль, Мик</w:t>
      </w:r>
      <w:r w:rsidRPr="00CA4934">
        <w:t>е</w:t>
      </w:r>
      <w:r w:rsidRPr="00CA4934">
        <w:t>ланджело, Рембрандт и других портретистов);</w:t>
      </w:r>
    </w:p>
    <w:p w14:paraId="6C6D545C" w14:textId="77777777" w:rsidR="00B9272C" w:rsidRPr="00CA4934" w:rsidRDefault="00B9272C" w:rsidP="00222391">
      <w:pPr>
        <w:pStyle w:val="aff2"/>
      </w:pPr>
      <w:r w:rsidRPr="00CA4934">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w:t>
      </w:r>
      <w:r w:rsidRPr="00CA4934">
        <w:t>в</w:t>
      </w:r>
      <w:r w:rsidRPr="00CA4934">
        <w:t>торы);</w:t>
      </w:r>
    </w:p>
    <w:p w14:paraId="394A4C6D" w14:textId="77777777" w:rsidR="00B9272C" w:rsidRPr="00CA4934" w:rsidRDefault="00B9272C" w:rsidP="00222391">
      <w:pPr>
        <w:pStyle w:val="aff2"/>
      </w:pPr>
      <w:r w:rsidRPr="00CA4934">
        <w:t>знать и претворять в рисунке основные позиции конструкции головы человека, пропорции лица, соотношение лицевой и черепной частей головы;</w:t>
      </w:r>
    </w:p>
    <w:p w14:paraId="7262C6F0" w14:textId="77777777" w:rsidR="00B9272C" w:rsidRPr="00CA4934" w:rsidRDefault="00B9272C" w:rsidP="00222391">
      <w:pPr>
        <w:pStyle w:val="aff2"/>
      </w:pPr>
      <w:r w:rsidRPr="00CA4934">
        <w:t>иметь представление о способах объёмного изображения головы ч</w:t>
      </w:r>
      <w:r w:rsidRPr="00CA4934">
        <w:t>е</w:t>
      </w:r>
      <w:r w:rsidRPr="00CA4934">
        <w:t>ловека, создавать зарисовки объёмной конструкции головы, понимать термин «ракурс» и определять его на практике;</w:t>
      </w:r>
    </w:p>
    <w:p w14:paraId="5276E11E" w14:textId="77777777" w:rsidR="00B9272C" w:rsidRPr="00CA4934" w:rsidRDefault="00B9272C" w:rsidP="00222391">
      <w:pPr>
        <w:pStyle w:val="aff2"/>
      </w:pPr>
      <w:r w:rsidRPr="00CA4934">
        <w:t>иметь представление о скульптурном портрете в истории искусства, о выражении характера человека и образа эпохи в скульптурном портрете;</w:t>
      </w:r>
    </w:p>
    <w:p w14:paraId="35A7265F" w14:textId="77777777" w:rsidR="00B9272C" w:rsidRPr="00CA4934" w:rsidRDefault="00B9272C" w:rsidP="00222391">
      <w:pPr>
        <w:pStyle w:val="aff2"/>
      </w:pPr>
      <w:r w:rsidRPr="00CA4934">
        <w:t>иметь начальный опыт лепки головы человека;</w:t>
      </w:r>
    </w:p>
    <w:p w14:paraId="6877E89F" w14:textId="77777777" w:rsidR="00B9272C" w:rsidRPr="00CA4934" w:rsidRDefault="00B9272C" w:rsidP="00222391">
      <w:pPr>
        <w:pStyle w:val="aff2"/>
      </w:pPr>
      <w:r w:rsidRPr="00CA4934">
        <w:t>приобретать опыт графического портретного изображения как нового для себя видения индивидуальности человека;</w:t>
      </w:r>
    </w:p>
    <w:p w14:paraId="5B23FAFF" w14:textId="77777777" w:rsidR="00B9272C" w:rsidRPr="00CA4934" w:rsidRDefault="00B9272C" w:rsidP="00222391">
      <w:pPr>
        <w:pStyle w:val="aff2"/>
      </w:pPr>
      <w:r w:rsidRPr="00CA4934">
        <w:t>иметь представление о графических портретах мастеров разных эпох, о разнообразии графических средств в изображении образа человека;</w:t>
      </w:r>
    </w:p>
    <w:p w14:paraId="0E60DD4F" w14:textId="77777777" w:rsidR="00B9272C" w:rsidRPr="00CA4934" w:rsidRDefault="00B9272C" w:rsidP="00222391">
      <w:pPr>
        <w:pStyle w:val="aff2"/>
      </w:pPr>
      <w:r w:rsidRPr="00CA4934">
        <w:t>уметь характеризовать роль освещения как выразительного средства при создании художественного образа;</w:t>
      </w:r>
    </w:p>
    <w:p w14:paraId="3516DCEB" w14:textId="77777777" w:rsidR="00B9272C" w:rsidRPr="00CA4934" w:rsidRDefault="00B9272C" w:rsidP="00222391">
      <w:pPr>
        <w:pStyle w:val="aff2"/>
      </w:pPr>
      <w:r w:rsidRPr="00CA4934">
        <w:t>иметь опыт создания живописного портрета, понимать роль цвета в создании портретного образа как средства выражения настроения, х</w:t>
      </w:r>
      <w:r w:rsidRPr="00CA4934">
        <w:t>а</w:t>
      </w:r>
      <w:r w:rsidRPr="00CA4934">
        <w:t>рактера, индивидуальности героя портрета;</w:t>
      </w:r>
    </w:p>
    <w:p w14:paraId="4925E635" w14:textId="77777777" w:rsidR="00B9272C" w:rsidRPr="00CA4934" w:rsidRDefault="00B9272C" w:rsidP="00222391">
      <w:pPr>
        <w:pStyle w:val="aff2"/>
      </w:pPr>
      <w:r w:rsidRPr="00CA4934">
        <w:t>иметь представление о жанре портрета в искусстве ХХ в. – западном и отечественном.</w:t>
      </w:r>
    </w:p>
    <w:p w14:paraId="4DFD59FE" w14:textId="77777777" w:rsidR="00B9272C" w:rsidRPr="00CA4934" w:rsidRDefault="00B9272C" w:rsidP="00222391">
      <w:pPr>
        <w:pStyle w:val="aff2"/>
      </w:pPr>
      <w:r w:rsidRPr="00CA4934">
        <w:lastRenderedPageBreak/>
        <w:t>Пейзаж:</w:t>
      </w:r>
    </w:p>
    <w:p w14:paraId="0B723DD8" w14:textId="77777777" w:rsidR="00B9272C" w:rsidRPr="00CA4934" w:rsidRDefault="00B9272C" w:rsidP="00222391">
      <w:pPr>
        <w:pStyle w:val="aff2"/>
      </w:pPr>
      <w:r w:rsidRPr="00CA4934">
        <w:t>иметь представление и уметь сравнивать изображение пространства в эпоху Древнего мира, в Средневековом искусстве и в эпоху Возрожд</w:t>
      </w:r>
      <w:r w:rsidRPr="00CA4934">
        <w:t>е</w:t>
      </w:r>
      <w:r w:rsidRPr="00CA4934">
        <w:t>ния;</w:t>
      </w:r>
    </w:p>
    <w:p w14:paraId="38BB2F68" w14:textId="77777777" w:rsidR="00B9272C" w:rsidRPr="00CA4934" w:rsidRDefault="00B9272C" w:rsidP="00222391">
      <w:pPr>
        <w:pStyle w:val="aff2"/>
      </w:pPr>
      <w:r w:rsidRPr="00CA4934">
        <w:t>знать правила построения линейной перспективы и уметь применять их в рисунке;</w:t>
      </w:r>
    </w:p>
    <w:p w14:paraId="00167B82" w14:textId="77777777" w:rsidR="00B9272C" w:rsidRPr="00CA4934" w:rsidRDefault="00B9272C" w:rsidP="00222391">
      <w:pPr>
        <w:pStyle w:val="aff2"/>
      </w:pPr>
      <w:r w:rsidRPr="00CA4934">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14:paraId="798CCBB7" w14:textId="77777777" w:rsidR="00B9272C" w:rsidRPr="00CA4934" w:rsidRDefault="00B9272C" w:rsidP="00222391">
      <w:pPr>
        <w:pStyle w:val="aff2"/>
      </w:pPr>
      <w:r w:rsidRPr="00CA4934">
        <w:t>знать правила воздушной перспективы и уметь их применять на практике;</w:t>
      </w:r>
    </w:p>
    <w:p w14:paraId="2970331B" w14:textId="77777777" w:rsidR="00B9272C" w:rsidRPr="00CA4934" w:rsidRDefault="00B9272C" w:rsidP="00222391">
      <w:pPr>
        <w:pStyle w:val="aff2"/>
      </w:pPr>
      <w:r w:rsidRPr="00CA4934">
        <w:t>характеризовать особенности изображения разных состояний пр</w:t>
      </w:r>
      <w:r w:rsidRPr="00CA4934">
        <w:t>и</w:t>
      </w:r>
      <w:r w:rsidRPr="00CA4934">
        <w:t>роды в романтическом пейзаже и пейзаже творчества импрессионистов и постимпрессионистов;</w:t>
      </w:r>
    </w:p>
    <w:p w14:paraId="50654B14" w14:textId="77777777" w:rsidR="00B9272C" w:rsidRPr="00CA4934" w:rsidRDefault="00B9272C" w:rsidP="00222391">
      <w:pPr>
        <w:pStyle w:val="aff2"/>
      </w:pPr>
      <w:r w:rsidRPr="00CA4934">
        <w:t>иметь представление о морских пейзажах И. Айвазовского;</w:t>
      </w:r>
    </w:p>
    <w:p w14:paraId="58FE27EA" w14:textId="77777777" w:rsidR="00B9272C" w:rsidRPr="00CA4934" w:rsidRDefault="00B9272C" w:rsidP="00222391">
      <w:pPr>
        <w:pStyle w:val="aff2"/>
      </w:pPr>
      <w:r w:rsidRPr="00CA4934">
        <w:t>иметь представление об особенностях пленэрной живописи и кол</w:t>
      </w:r>
      <w:r w:rsidRPr="00CA4934">
        <w:t>о</w:t>
      </w:r>
      <w:r w:rsidRPr="00CA4934">
        <w:t>ристической изменчивости состояний природы;</w:t>
      </w:r>
    </w:p>
    <w:p w14:paraId="294E1A32" w14:textId="77777777" w:rsidR="00B9272C" w:rsidRPr="00CA4934" w:rsidRDefault="00B9272C" w:rsidP="00222391">
      <w:pPr>
        <w:pStyle w:val="aff2"/>
      </w:pPr>
      <w:r w:rsidRPr="00CA4934">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w:t>
      </w:r>
      <w:r w:rsidRPr="00CA4934">
        <w:t>о</w:t>
      </w:r>
      <w:r w:rsidRPr="00CA4934">
        <w:t>ру);</w:t>
      </w:r>
    </w:p>
    <w:p w14:paraId="344FB001" w14:textId="77777777" w:rsidR="00B9272C" w:rsidRPr="00CA4934" w:rsidRDefault="00B9272C" w:rsidP="00222391">
      <w:pPr>
        <w:pStyle w:val="aff2"/>
      </w:pPr>
      <w:r w:rsidRPr="00CA4934">
        <w:t>уметь объяснять, как в пейзажной живописи развивался образ отеч</w:t>
      </w:r>
      <w:r w:rsidRPr="00CA4934">
        <w:t>е</w:t>
      </w:r>
      <w:r w:rsidRPr="00CA4934">
        <w:t>ственной природы и каково его значение в развитии чувства Родины;</w:t>
      </w:r>
    </w:p>
    <w:p w14:paraId="701FE6E9" w14:textId="77777777" w:rsidR="00B9272C" w:rsidRPr="00CA4934" w:rsidRDefault="00B9272C" w:rsidP="00222391">
      <w:pPr>
        <w:pStyle w:val="aff2"/>
      </w:pPr>
      <w:r w:rsidRPr="00CA4934">
        <w:t>иметь опыт живописного изображения различных активно выраже</w:t>
      </w:r>
      <w:r w:rsidRPr="00CA4934">
        <w:t>н</w:t>
      </w:r>
      <w:r w:rsidRPr="00CA4934">
        <w:t>ных состояний природы;</w:t>
      </w:r>
    </w:p>
    <w:p w14:paraId="12EA5C9A" w14:textId="77777777" w:rsidR="00B9272C" w:rsidRPr="00CA4934" w:rsidRDefault="00B9272C" w:rsidP="00222391">
      <w:pPr>
        <w:pStyle w:val="aff2"/>
      </w:pPr>
      <w:r w:rsidRPr="00CA4934">
        <w:t>иметь опыт пейзажных зарисовок, графического изображения пр</w:t>
      </w:r>
      <w:r w:rsidRPr="00CA4934">
        <w:t>и</w:t>
      </w:r>
      <w:r w:rsidRPr="00CA4934">
        <w:t>роды по памяти и представлению;</w:t>
      </w:r>
    </w:p>
    <w:p w14:paraId="43EF3F43" w14:textId="77777777" w:rsidR="00B9272C" w:rsidRPr="00CA4934" w:rsidRDefault="00B9272C" w:rsidP="00222391">
      <w:pPr>
        <w:pStyle w:val="aff2"/>
      </w:pPr>
      <w:r w:rsidRPr="00CA4934">
        <w:t>иметь опыт художественной наблюдательности как способа развития интереса к окружающему миру и его художественно-поэтическому в</w:t>
      </w:r>
      <w:r w:rsidRPr="00CA4934">
        <w:t>и</w:t>
      </w:r>
      <w:r w:rsidRPr="00CA4934">
        <w:t>дению;</w:t>
      </w:r>
    </w:p>
    <w:p w14:paraId="4C5AB379" w14:textId="77777777" w:rsidR="00B9272C" w:rsidRPr="00CA4934" w:rsidRDefault="00B9272C" w:rsidP="00222391">
      <w:pPr>
        <w:pStyle w:val="aff2"/>
      </w:pPr>
      <w:r w:rsidRPr="00CA4934">
        <w:t>иметь опыт изображения городского пейзажа – по памяти или пре</w:t>
      </w:r>
      <w:r w:rsidRPr="00CA4934">
        <w:t>д</w:t>
      </w:r>
      <w:r w:rsidRPr="00CA4934">
        <w:t>ставлению;</w:t>
      </w:r>
    </w:p>
    <w:p w14:paraId="4EA40365" w14:textId="77777777" w:rsidR="00B9272C" w:rsidRPr="00CA4934" w:rsidRDefault="00B9272C" w:rsidP="00222391">
      <w:pPr>
        <w:pStyle w:val="aff2"/>
      </w:pPr>
      <w:r w:rsidRPr="00CA4934">
        <w:t>иметь навыки восприятия образности городского пространства как выражения самобытного лица культуры и истории народа;</w:t>
      </w:r>
    </w:p>
    <w:p w14:paraId="05231CC0" w14:textId="77777777" w:rsidR="00B9272C" w:rsidRPr="00CA4934" w:rsidRDefault="00B9272C" w:rsidP="00222391">
      <w:pPr>
        <w:pStyle w:val="aff2"/>
      </w:pPr>
      <w:r w:rsidRPr="00CA4934">
        <w:t>понимать и объяснять роль культурного наследия в городском пр</w:t>
      </w:r>
      <w:r w:rsidRPr="00CA4934">
        <w:t>о</w:t>
      </w:r>
      <w:r w:rsidRPr="00CA4934">
        <w:t>странстве, задачи его охраны и сохранения.</w:t>
      </w:r>
    </w:p>
    <w:p w14:paraId="2F12AA2C" w14:textId="77777777" w:rsidR="00B9272C" w:rsidRPr="00CA4934" w:rsidRDefault="00B9272C" w:rsidP="00222391">
      <w:pPr>
        <w:pStyle w:val="aff2"/>
      </w:pPr>
      <w:r w:rsidRPr="00CA4934">
        <w:t>Бытовой жанр:</w:t>
      </w:r>
    </w:p>
    <w:p w14:paraId="7A172B34" w14:textId="77777777" w:rsidR="00B9272C" w:rsidRPr="00CA4934" w:rsidRDefault="00B9272C" w:rsidP="00222391">
      <w:pPr>
        <w:pStyle w:val="aff2"/>
      </w:pPr>
      <w:r w:rsidRPr="00CA4934">
        <w:t>характеризовать роль изобразительного искусства в формировании представлений о жизни людей разных эпох и народов;</w:t>
      </w:r>
    </w:p>
    <w:p w14:paraId="65E16632" w14:textId="77777777" w:rsidR="00B9272C" w:rsidRPr="00CA4934" w:rsidRDefault="00B9272C" w:rsidP="00222391">
      <w:pPr>
        <w:pStyle w:val="aff2"/>
      </w:pPr>
      <w:r w:rsidRPr="00CA4934">
        <w:t>уметь объяснять понятия «тематическая картина», «станковая жив</w:t>
      </w:r>
      <w:r w:rsidRPr="00CA4934">
        <w:t>о</w:t>
      </w:r>
      <w:r w:rsidRPr="00CA4934">
        <w:t>пись», «монументальная живопись», перечислять основные жанры т</w:t>
      </w:r>
      <w:r w:rsidRPr="00CA4934">
        <w:t>е</w:t>
      </w:r>
      <w:r w:rsidRPr="00CA4934">
        <w:t>матической картины;</w:t>
      </w:r>
    </w:p>
    <w:p w14:paraId="131A7332" w14:textId="77777777" w:rsidR="00B9272C" w:rsidRPr="00CA4934" w:rsidRDefault="00B9272C" w:rsidP="00222391">
      <w:pPr>
        <w:pStyle w:val="aff2"/>
      </w:pPr>
      <w:r w:rsidRPr="00CA4934">
        <w:t>различать тему, сюжет и содержание в жанровой картине, выявлять образ нравственных и ценностных смыслов в жанровой картине;</w:t>
      </w:r>
    </w:p>
    <w:p w14:paraId="78C1EF45" w14:textId="77777777" w:rsidR="00B9272C" w:rsidRPr="00CA4934" w:rsidRDefault="00B9272C" w:rsidP="00222391">
      <w:pPr>
        <w:pStyle w:val="aff2"/>
      </w:pPr>
      <w:r w:rsidRPr="00CA4934">
        <w:lastRenderedPageBreak/>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14:paraId="43052D6A" w14:textId="77777777" w:rsidR="00B9272C" w:rsidRPr="00CA4934" w:rsidRDefault="00B9272C" w:rsidP="00222391">
      <w:pPr>
        <w:pStyle w:val="aff2"/>
      </w:pPr>
      <w:r w:rsidRPr="00CA4934">
        <w:t>уметь объяснять значение художественного изображения бытовой жизни людей в понимании истории человечества и современной жизни;</w:t>
      </w:r>
    </w:p>
    <w:p w14:paraId="38AC2562" w14:textId="77777777" w:rsidR="00B9272C" w:rsidRPr="00CA4934" w:rsidRDefault="00B9272C" w:rsidP="00222391">
      <w:pPr>
        <w:pStyle w:val="aff2"/>
      </w:pPr>
      <w:r w:rsidRPr="00CA4934">
        <w:t>осознавать многообразие форм организации бытовой жизни и одн</w:t>
      </w:r>
      <w:r w:rsidRPr="00CA4934">
        <w:t>о</w:t>
      </w:r>
      <w:r w:rsidRPr="00CA4934">
        <w:t>временно единство мира людей;</w:t>
      </w:r>
    </w:p>
    <w:p w14:paraId="3F22ED54" w14:textId="77777777" w:rsidR="00B9272C" w:rsidRPr="00CA4934" w:rsidRDefault="00B9272C" w:rsidP="00222391">
      <w:pPr>
        <w:pStyle w:val="aff2"/>
      </w:pPr>
      <w:r w:rsidRPr="00CA4934">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14:paraId="39F7895B" w14:textId="77777777" w:rsidR="00B9272C" w:rsidRPr="00CA4934" w:rsidRDefault="00B9272C" w:rsidP="00222391">
      <w:pPr>
        <w:pStyle w:val="aff2"/>
      </w:pPr>
      <w:r w:rsidRPr="00CA4934">
        <w:t>иметь опыт изображения бытовой жизни разных народов в контексте традиций их искусства;</w:t>
      </w:r>
    </w:p>
    <w:p w14:paraId="685D39BA" w14:textId="77777777" w:rsidR="00B9272C" w:rsidRPr="00CA4934" w:rsidRDefault="00B9272C" w:rsidP="00222391">
      <w:pPr>
        <w:pStyle w:val="aff2"/>
      </w:pPr>
      <w:r w:rsidRPr="00CA4934">
        <w:t>характеризовать понятие «бытовой жанр» и уметь приводить н</w:t>
      </w:r>
      <w:r w:rsidRPr="00CA4934">
        <w:t>е</w:t>
      </w:r>
      <w:r w:rsidRPr="00CA4934">
        <w:t>сколько примеров произведений европейского и отечественного иску</w:t>
      </w:r>
      <w:r w:rsidRPr="00CA4934">
        <w:t>с</w:t>
      </w:r>
      <w:r w:rsidRPr="00CA4934">
        <w:t>ства;</w:t>
      </w:r>
    </w:p>
    <w:p w14:paraId="5B7C9452" w14:textId="77777777" w:rsidR="00B9272C" w:rsidRPr="00CA4934" w:rsidRDefault="00B9272C" w:rsidP="00222391">
      <w:pPr>
        <w:pStyle w:val="aff2"/>
      </w:pPr>
      <w:r w:rsidRPr="00CA4934">
        <w:t>иметь опыт создания композиции на сюжеты из реальной повседне</w:t>
      </w:r>
      <w:r w:rsidRPr="00CA4934">
        <w:t>в</w:t>
      </w:r>
      <w:r w:rsidRPr="00CA4934">
        <w:t>ной жизни, обучаясь художественной наблюдательности и образному видению окружающей действительности.</w:t>
      </w:r>
    </w:p>
    <w:p w14:paraId="55530260" w14:textId="77777777" w:rsidR="00B9272C" w:rsidRPr="00CA4934" w:rsidRDefault="00B9272C" w:rsidP="00222391">
      <w:pPr>
        <w:pStyle w:val="aff2"/>
      </w:pPr>
      <w:r w:rsidRPr="00CA4934">
        <w:t>Исторический жанр:</w:t>
      </w:r>
    </w:p>
    <w:p w14:paraId="6C8F0EFD" w14:textId="77777777" w:rsidR="00B9272C" w:rsidRPr="00CA4934" w:rsidRDefault="00B9272C" w:rsidP="00222391">
      <w:pPr>
        <w:pStyle w:val="aff2"/>
      </w:pPr>
      <w:r w:rsidRPr="00CA4934">
        <w:t>характеризовать исторический жанр в истории искусства и объяснять его значение для жизни общества, уметь объяснить, почему историч</w:t>
      </w:r>
      <w:r w:rsidRPr="00CA4934">
        <w:t>е</w:t>
      </w:r>
      <w:r w:rsidRPr="00CA4934">
        <w:t>ская картина считалась самым высоким жанром произведений изобр</w:t>
      </w:r>
      <w:r w:rsidRPr="00CA4934">
        <w:t>а</w:t>
      </w:r>
      <w:r w:rsidRPr="00CA4934">
        <w:t>зительного искусства;</w:t>
      </w:r>
    </w:p>
    <w:p w14:paraId="473EF240" w14:textId="77777777" w:rsidR="00B9272C" w:rsidRPr="00CA4934" w:rsidRDefault="00B9272C" w:rsidP="00222391">
      <w:pPr>
        <w:pStyle w:val="aff2"/>
      </w:pPr>
      <w:r w:rsidRPr="00CA4934">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14:paraId="54E06222" w14:textId="77777777" w:rsidR="00B9272C" w:rsidRPr="00CA4934" w:rsidRDefault="00B9272C" w:rsidP="00222391">
      <w:pPr>
        <w:pStyle w:val="aff2"/>
      </w:pPr>
      <w:r w:rsidRPr="00CA4934">
        <w:t>иметь представление о развитии исторического жанра в творчестве отечественных художников ХХ в.;</w:t>
      </w:r>
    </w:p>
    <w:p w14:paraId="3F2186DF" w14:textId="77777777" w:rsidR="00B9272C" w:rsidRPr="00CA4934" w:rsidRDefault="00B9272C" w:rsidP="00222391">
      <w:pPr>
        <w:pStyle w:val="aff2"/>
      </w:pPr>
      <w:r w:rsidRPr="00CA4934">
        <w:t>уметь объяснять, почему произведения на библейские, мифологич</w:t>
      </w:r>
      <w:r w:rsidRPr="00CA4934">
        <w:t>е</w:t>
      </w:r>
      <w:r w:rsidRPr="00CA4934">
        <w:t>ские темы, сюжеты об античных героях принято относить к историч</w:t>
      </w:r>
      <w:r w:rsidRPr="00CA4934">
        <w:t>е</w:t>
      </w:r>
      <w:r w:rsidRPr="00CA4934">
        <w:t>скому жанру;</w:t>
      </w:r>
    </w:p>
    <w:p w14:paraId="043FEEA9" w14:textId="77777777" w:rsidR="00B9272C" w:rsidRPr="00CA4934" w:rsidRDefault="00B9272C" w:rsidP="00222391">
      <w:pPr>
        <w:pStyle w:val="aff2"/>
      </w:pPr>
      <w:r w:rsidRPr="00CA4934">
        <w:t>иметь представление о произведениях «Давид» Микеланджело, «Весна» С. Боттичелли;</w:t>
      </w:r>
    </w:p>
    <w:p w14:paraId="23B36E1D" w14:textId="77777777" w:rsidR="00B9272C" w:rsidRPr="00CA4934" w:rsidRDefault="00B9272C" w:rsidP="00222391">
      <w:pPr>
        <w:pStyle w:val="aff2"/>
      </w:pPr>
      <w:r w:rsidRPr="00CA4934">
        <w:t>знать характеристики основных этапов работы художника над тем</w:t>
      </w:r>
      <w:r w:rsidRPr="00CA4934">
        <w:t>а</w:t>
      </w:r>
      <w:r w:rsidRPr="00CA4934">
        <w:t>тической картиной: периода эскизов, периода сбора материала и работы над этюдами, уточнения эскизов, этапов работы над основным холстом;</w:t>
      </w:r>
    </w:p>
    <w:p w14:paraId="35940229" w14:textId="77777777" w:rsidR="00B9272C" w:rsidRPr="00CA4934" w:rsidRDefault="00B9272C" w:rsidP="00222391">
      <w:pPr>
        <w:pStyle w:val="aff2"/>
      </w:pPr>
      <w:r w:rsidRPr="00CA4934">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14:paraId="0A23BE82" w14:textId="77777777" w:rsidR="00B9272C" w:rsidRPr="00CA4934" w:rsidRDefault="00B9272C" w:rsidP="00222391">
      <w:pPr>
        <w:pStyle w:val="aff2"/>
      </w:pPr>
      <w:r w:rsidRPr="00CA4934">
        <w:t>Библейские темы в изобразительном искусстве:</w:t>
      </w:r>
    </w:p>
    <w:p w14:paraId="18502C03" w14:textId="77777777" w:rsidR="00B9272C" w:rsidRPr="00CA4934" w:rsidRDefault="00B9272C" w:rsidP="00222391">
      <w:pPr>
        <w:pStyle w:val="aff2"/>
      </w:pPr>
      <w:r w:rsidRPr="00CA4934">
        <w:t>знать о значении библейских сюжетов в истории культуры и узнавать сюжеты Священной истории в произведениях искусства;</w:t>
      </w:r>
    </w:p>
    <w:p w14:paraId="56B53E10" w14:textId="77777777" w:rsidR="00B9272C" w:rsidRPr="00CA4934" w:rsidRDefault="00B9272C" w:rsidP="00222391">
      <w:pPr>
        <w:pStyle w:val="aff2"/>
      </w:pPr>
      <w:r w:rsidRPr="00CA4934">
        <w:lastRenderedPageBreak/>
        <w:t>объяснять значение великих – вечных тем в искусстве на основе с</w:t>
      </w:r>
      <w:r w:rsidRPr="00CA4934">
        <w:t>ю</w:t>
      </w:r>
      <w:r w:rsidRPr="00CA4934">
        <w:t>жетов Библии как «духовную ось», соединяющую жизненные позиции разных поколений;</w:t>
      </w:r>
    </w:p>
    <w:p w14:paraId="021AD6E4" w14:textId="77777777" w:rsidR="00B9272C" w:rsidRPr="00CA4934" w:rsidRDefault="00B9272C" w:rsidP="00222391">
      <w:pPr>
        <w:pStyle w:val="aff2"/>
      </w:pPr>
      <w:r w:rsidRPr="00CA4934">
        <w:t>иметь представление о произведениях великих европейских худо</w:t>
      </w:r>
      <w:r w:rsidRPr="00CA4934">
        <w:t>ж</w:t>
      </w:r>
      <w:r w:rsidRPr="00CA4934">
        <w:t>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14:paraId="5AB28B98" w14:textId="77777777" w:rsidR="00B9272C" w:rsidRPr="00CA4934" w:rsidRDefault="00B9272C" w:rsidP="00222391">
      <w:pPr>
        <w:pStyle w:val="aff2"/>
      </w:pPr>
      <w:r w:rsidRPr="00CA4934">
        <w:t>знать о картинах на библейские темы в истории русского искусства;</w:t>
      </w:r>
    </w:p>
    <w:p w14:paraId="0EA22ADA" w14:textId="77777777" w:rsidR="00B9272C" w:rsidRPr="00CA4934" w:rsidRDefault="00B9272C" w:rsidP="00222391">
      <w:pPr>
        <w:pStyle w:val="aff2"/>
      </w:pPr>
      <w:r w:rsidRPr="00CA4934">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14:paraId="7E52B57F" w14:textId="77777777" w:rsidR="00B9272C" w:rsidRPr="00CA4934" w:rsidRDefault="00B9272C" w:rsidP="00222391">
      <w:pPr>
        <w:pStyle w:val="aff2"/>
      </w:pPr>
      <w:r w:rsidRPr="00CA4934">
        <w:t>иметь представление о смысловом различии между иконой и картиной на библейские темы;</w:t>
      </w:r>
    </w:p>
    <w:p w14:paraId="4609D434" w14:textId="77777777" w:rsidR="00B9272C" w:rsidRPr="00CA4934" w:rsidRDefault="00B9272C" w:rsidP="00222391">
      <w:pPr>
        <w:pStyle w:val="aff2"/>
      </w:pPr>
      <w:r w:rsidRPr="00CA4934">
        <w:t>иметь знания о русской иконописи, о великих русских иконописцах: Андрее Рублёве, Феофане Греке, Дионисии;</w:t>
      </w:r>
    </w:p>
    <w:p w14:paraId="021EAD87" w14:textId="77777777" w:rsidR="00B9272C" w:rsidRPr="00CA4934" w:rsidRDefault="00B9272C" w:rsidP="00222391">
      <w:pPr>
        <w:pStyle w:val="aff2"/>
      </w:pPr>
      <w:r w:rsidRPr="00CA4934">
        <w:t>воспринимать искусство древнерусской иконописи как уникальное и высокое достижение отечественной культуры;</w:t>
      </w:r>
    </w:p>
    <w:p w14:paraId="6DF3D753" w14:textId="77777777" w:rsidR="00B9272C" w:rsidRPr="00CA4934" w:rsidRDefault="00B9272C" w:rsidP="00222391">
      <w:pPr>
        <w:pStyle w:val="aff2"/>
      </w:pPr>
      <w:r w:rsidRPr="00CA4934">
        <w:t>объяснять творческий и деятельный характер восприятия произвед</w:t>
      </w:r>
      <w:r w:rsidRPr="00CA4934">
        <w:t>е</w:t>
      </w:r>
      <w:r w:rsidRPr="00CA4934">
        <w:t>ний искусства на основе художественной культуры зрителя;</w:t>
      </w:r>
    </w:p>
    <w:p w14:paraId="3E988FB4" w14:textId="77777777" w:rsidR="00B9272C" w:rsidRPr="00CA4934" w:rsidRDefault="00B9272C" w:rsidP="00222391">
      <w:pPr>
        <w:pStyle w:val="aff2"/>
      </w:pPr>
      <w:r w:rsidRPr="00CA4934">
        <w:t>рассуждать о месте и значении изобразительного искусства в кул</w:t>
      </w:r>
      <w:r w:rsidRPr="00CA4934">
        <w:t>ь</w:t>
      </w:r>
      <w:r w:rsidRPr="00CA4934">
        <w:t>туре, в жизни общества, в жизни человека.</w:t>
      </w:r>
    </w:p>
    <w:p w14:paraId="7DCDC33B" w14:textId="2B2EA003" w:rsidR="00B9272C" w:rsidRPr="00222391" w:rsidRDefault="00B9272C" w:rsidP="00222391">
      <w:pPr>
        <w:pStyle w:val="aff2"/>
        <w:jc w:val="center"/>
        <w:rPr>
          <w:b/>
          <w:bCs/>
        </w:rPr>
      </w:pPr>
      <w:r w:rsidRPr="00222391">
        <w:rPr>
          <w:b/>
          <w:bCs/>
        </w:rPr>
        <w:t>К концу обучения в 7 классе обучающийся получит следующие предметные результаты по отдельным темам программы по изо</w:t>
      </w:r>
      <w:r w:rsidRPr="00222391">
        <w:rPr>
          <w:b/>
          <w:bCs/>
        </w:rPr>
        <w:t>б</w:t>
      </w:r>
      <w:r w:rsidRPr="00222391">
        <w:rPr>
          <w:b/>
          <w:bCs/>
        </w:rPr>
        <w:t>разительному искусству.</w:t>
      </w:r>
    </w:p>
    <w:p w14:paraId="59C79C47" w14:textId="77777777" w:rsidR="00B9272C" w:rsidRPr="00CA4934" w:rsidRDefault="00B9272C" w:rsidP="00222391">
      <w:pPr>
        <w:pStyle w:val="aff2"/>
      </w:pPr>
      <w:r w:rsidRPr="00CA4934">
        <w:t>Модуль № 3 «Архитектура и дизайн»:</w:t>
      </w:r>
    </w:p>
    <w:p w14:paraId="59C33492" w14:textId="77777777" w:rsidR="00B9272C" w:rsidRPr="00CA4934" w:rsidRDefault="00B9272C" w:rsidP="00222391">
      <w:pPr>
        <w:pStyle w:val="aff2"/>
      </w:pPr>
      <w:r w:rsidRPr="00CA4934">
        <w:t>характеризовать архитектуру и дизайн как конструктивные виды и</w:t>
      </w:r>
      <w:r w:rsidRPr="00CA4934">
        <w:t>с</w:t>
      </w:r>
      <w:r w:rsidRPr="00CA4934">
        <w:t>кусства, то есть искусства художественного построения предме</w:t>
      </w:r>
      <w:r w:rsidRPr="00CA4934">
        <w:t>т</w:t>
      </w:r>
      <w:r w:rsidRPr="00CA4934">
        <w:t>но-пространственной среды жизни людей;</w:t>
      </w:r>
    </w:p>
    <w:p w14:paraId="30C4AAA5" w14:textId="77777777" w:rsidR="00B9272C" w:rsidRPr="00CA4934" w:rsidRDefault="00B9272C" w:rsidP="00222391">
      <w:pPr>
        <w:pStyle w:val="aff2"/>
      </w:pPr>
      <w:r w:rsidRPr="00CA4934">
        <w:t>объяснять роль архитектуры и дизайна в построении предме</w:t>
      </w:r>
      <w:r w:rsidRPr="00CA4934">
        <w:t>т</w:t>
      </w:r>
      <w:r w:rsidRPr="00CA4934">
        <w:t>но-пространственной среды жизнедеятельности человека;</w:t>
      </w:r>
    </w:p>
    <w:p w14:paraId="03D33B1C" w14:textId="77777777" w:rsidR="00B9272C" w:rsidRPr="00CA4934" w:rsidRDefault="00B9272C" w:rsidP="00222391">
      <w:pPr>
        <w:pStyle w:val="aff2"/>
      </w:pPr>
      <w:r w:rsidRPr="00CA4934">
        <w:t>рассуждать о влиянии предметно-пространственной среды на чувства, установки и поведение человека;</w:t>
      </w:r>
    </w:p>
    <w:p w14:paraId="598F595E" w14:textId="77777777" w:rsidR="00B9272C" w:rsidRPr="00CA4934" w:rsidRDefault="00B9272C" w:rsidP="00222391">
      <w:pPr>
        <w:pStyle w:val="aff2"/>
      </w:pPr>
      <w:r w:rsidRPr="00CA4934">
        <w:t>рассуждать о том, как предметно-пространственная среда организует деятельность человека и представления о самом себе;</w:t>
      </w:r>
    </w:p>
    <w:p w14:paraId="6B644DD4" w14:textId="77777777" w:rsidR="00B9272C" w:rsidRPr="00CA4934" w:rsidRDefault="00B9272C" w:rsidP="00222391">
      <w:pPr>
        <w:pStyle w:val="aff2"/>
      </w:pPr>
      <w:r w:rsidRPr="00CA4934">
        <w:t>объяснять ценность сохранения культурного наследия, выраженного в архитектуре, предметах труда и быта разных эпох.</w:t>
      </w:r>
    </w:p>
    <w:p w14:paraId="020AA053" w14:textId="77777777" w:rsidR="00B9272C" w:rsidRPr="00CA4934" w:rsidRDefault="00B9272C" w:rsidP="00222391">
      <w:pPr>
        <w:pStyle w:val="aff2"/>
      </w:pPr>
      <w:r w:rsidRPr="00CA4934">
        <w:t>Графический дизайн:</w:t>
      </w:r>
    </w:p>
    <w:p w14:paraId="6CB54F9D" w14:textId="77777777" w:rsidR="00B9272C" w:rsidRPr="00CA4934" w:rsidRDefault="00B9272C" w:rsidP="00222391">
      <w:pPr>
        <w:pStyle w:val="aff2"/>
      </w:pPr>
      <w:r w:rsidRPr="00CA4934">
        <w:t>объяснять понятие формальной композиции и её значение как основы языка конструктивных искусств;</w:t>
      </w:r>
    </w:p>
    <w:p w14:paraId="02BC3479" w14:textId="77777777" w:rsidR="00B9272C" w:rsidRPr="00CA4934" w:rsidRDefault="00B9272C" w:rsidP="00222391">
      <w:pPr>
        <w:pStyle w:val="aff2"/>
      </w:pPr>
      <w:r w:rsidRPr="00CA4934">
        <w:t>объяснять основные средства – требования к композиции;</w:t>
      </w:r>
    </w:p>
    <w:p w14:paraId="0935C8B9" w14:textId="77777777" w:rsidR="00B9272C" w:rsidRPr="00CA4934" w:rsidRDefault="00B9272C" w:rsidP="00222391">
      <w:pPr>
        <w:pStyle w:val="aff2"/>
      </w:pPr>
      <w:r w:rsidRPr="00CA4934">
        <w:t>уметь перечислять и объяснять основные типы формальной комп</w:t>
      </w:r>
      <w:r w:rsidRPr="00CA4934">
        <w:t>о</w:t>
      </w:r>
      <w:r w:rsidRPr="00CA4934">
        <w:t>зиции;</w:t>
      </w:r>
    </w:p>
    <w:p w14:paraId="6F620E9D" w14:textId="77777777" w:rsidR="00B9272C" w:rsidRPr="00CA4934" w:rsidRDefault="00B9272C" w:rsidP="00222391">
      <w:pPr>
        <w:pStyle w:val="aff2"/>
      </w:pPr>
      <w:r w:rsidRPr="00CA4934">
        <w:lastRenderedPageBreak/>
        <w:t>составлять различные формальные композиции на плоскости в зав</w:t>
      </w:r>
      <w:r w:rsidRPr="00CA4934">
        <w:t>и</w:t>
      </w:r>
      <w:r w:rsidRPr="00CA4934">
        <w:t>симости от поставленных задач;</w:t>
      </w:r>
    </w:p>
    <w:p w14:paraId="1FD790B8" w14:textId="77777777" w:rsidR="00B9272C" w:rsidRPr="00CA4934" w:rsidRDefault="00B9272C" w:rsidP="00222391">
      <w:pPr>
        <w:pStyle w:val="aff2"/>
      </w:pPr>
      <w:r w:rsidRPr="00CA4934">
        <w:t>выделять при творческом построении композиции листа композиц</w:t>
      </w:r>
      <w:r w:rsidRPr="00CA4934">
        <w:t>и</w:t>
      </w:r>
      <w:r w:rsidRPr="00CA4934">
        <w:t>онную доминанту;</w:t>
      </w:r>
    </w:p>
    <w:p w14:paraId="2BD7986B" w14:textId="77777777" w:rsidR="00B9272C" w:rsidRPr="00CA4934" w:rsidRDefault="00B9272C" w:rsidP="00222391">
      <w:pPr>
        <w:pStyle w:val="aff2"/>
      </w:pPr>
      <w:r w:rsidRPr="00CA4934">
        <w:t>составлять формальные композиции на выражение в них движения и статики;</w:t>
      </w:r>
    </w:p>
    <w:p w14:paraId="08FF15D8" w14:textId="77777777" w:rsidR="00B9272C" w:rsidRPr="00CA4934" w:rsidRDefault="00B9272C" w:rsidP="00222391">
      <w:pPr>
        <w:pStyle w:val="aff2"/>
      </w:pPr>
      <w:r w:rsidRPr="00CA4934">
        <w:t>осваивать навыки вариативности в ритмической организации листа;</w:t>
      </w:r>
    </w:p>
    <w:p w14:paraId="3CF5B232" w14:textId="77777777" w:rsidR="00B9272C" w:rsidRPr="00CA4934" w:rsidRDefault="00B9272C" w:rsidP="00222391">
      <w:pPr>
        <w:pStyle w:val="aff2"/>
      </w:pPr>
      <w:r w:rsidRPr="00CA4934">
        <w:t>объяснять роль цвета в конструктивных искусствах;</w:t>
      </w:r>
    </w:p>
    <w:p w14:paraId="38C200E1" w14:textId="77777777" w:rsidR="00B9272C" w:rsidRPr="00CA4934" w:rsidRDefault="00B9272C" w:rsidP="00222391">
      <w:pPr>
        <w:pStyle w:val="aff2"/>
      </w:pPr>
      <w:r w:rsidRPr="00CA4934">
        <w:t>различать технологию использования цвета в живописи и в ко</w:t>
      </w:r>
      <w:r w:rsidRPr="00CA4934">
        <w:t>н</w:t>
      </w:r>
      <w:r w:rsidRPr="00CA4934">
        <w:t>структивных искусствах;</w:t>
      </w:r>
    </w:p>
    <w:p w14:paraId="05A893FB" w14:textId="77777777" w:rsidR="00B9272C" w:rsidRPr="00CA4934" w:rsidRDefault="00B9272C" w:rsidP="00222391">
      <w:pPr>
        <w:pStyle w:val="aff2"/>
      </w:pPr>
      <w:r w:rsidRPr="00CA4934">
        <w:t>объяснять выражение «цветовой образ»;</w:t>
      </w:r>
    </w:p>
    <w:p w14:paraId="2F41A84D" w14:textId="77777777" w:rsidR="00B9272C" w:rsidRPr="00CA4934" w:rsidRDefault="00B9272C" w:rsidP="00222391">
      <w:pPr>
        <w:pStyle w:val="aff2"/>
      </w:pPr>
      <w:r w:rsidRPr="00CA4934">
        <w:t>применять цвет в графических композициях как акцент или дом</w:t>
      </w:r>
      <w:r w:rsidRPr="00CA4934">
        <w:t>и</w:t>
      </w:r>
      <w:r w:rsidRPr="00CA4934">
        <w:t>нанту, объединённые одним стилем;</w:t>
      </w:r>
    </w:p>
    <w:p w14:paraId="04E25A95" w14:textId="77777777" w:rsidR="00B9272C" w:rsidRPr="00CA4934" w:rsidRDefault="00B9272C" w:rsidP="00222391">
      <w:pPr>
        <w:pStyle w:val="aff2"/>
      </w:pPr>
      <w:r w:rsidRPr="00CA4934">
        <w:t>определять шрифт как графический рисунок начертания букв, об</w:t>
      </w:r>
      <w:r w:rsidRPr="00CA4934">
        <w:t>ъ</w:t>
      </w:r>
      <w:r w:rsidRPr="00CA4934">
        <w:t>единённых общим стилем, отвечающий законам художественной ко</w:t>
      </w:r>
      <w:r w:rsidRPr="00CA4934">
        <w:t>м</w:t>
      </w:r>
      <w:r w:rsidRPr="00CA4934">
        <w:t>позиции;</w:t>
      </w:r>
    </w:p>
    <w:p w14:paraId="7AB9B9FA" w14:textId="77777777" w:rsidR="00B9272C" w:rsidRPr="00CA4934" w:rsidRDefault="00B9272C" w:rsidP="00222391">
      <w:pPr>
        <w:pStyle w:val="aff2"/>
      </w:pPr>
      <w:r w:rsidRPr="00CA4934">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14:paraId="4220A056" w14:textId="77777777" w:rsidR="00B9272C" w:rsidRPr="00CA4934" w:rsidRDefault="00B9272C" w:rsidP="00222391">
      <w:pPr>
        <w:pStyle w:val="aff2"/>
      </w:pPr>
      <w:r w:rsidRPr="00CA4934">
        <w:t>применять печатное слово, типографскую строку в качестве элементов графической композиции;</w:t>
      </w:r>
    </w:p>
    <w:p w14:paraId="78B3C819" w14:textId="77777777" w:rsidR="00B9272C" w:rsidRPr="00CA4934" w:rsidRDefault="00B9272C" w:rsidP="00222391">
      <w:pPr>
        <w:pStyle w:val="aff2"/>
      </w:pPr>
      <w:r w:rsidRPr="00CA4934">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14:paraId="24106484" w14:textId="77777777" w:rsidR="00B9272C" w:rsidRPr="00CA4934" w:rsidRDefault="00B9272C" w:rsidP="00222391">
      <w:pPr>
        <w:pStyle w:val="aff2"/>
      </w:pPr>
      <w:r w:rsidRPr="00CA4934">
        <w:t>иметь творческий опыт построения композиции плаката, поздрав</w:t>
      </w:r>
      <w:r w:rsidRPr="00CA4934">
        <w:t>и</w:t>
      </w:r>
      <w:r w:rsidRPr="00CA4934">
        <w:t>тельной открытки или рекламы на основе соединения текста и изобр</w:t>
      </w:r>
      <w:r w:rsidRPr="00CA4934">
        <w:t>а</w:t>
      </w:r>
      <w:r w:rsidRPr="00CA4934">
        <w:t>жения;</w:t>
      </w:r>
    </w:p>
    <w:p w14:paraId="23ECD1FA" w14:textId="77777777" w:rsidR="00B9272C" w:rsidRPr="00CA4934" w:rsidRDefault="00B9272C" w:rsidP="00222391">
      <w:pPr>
        <w:pStyle w:val="aff2"/>
      </w:pPr>
      <w:r w:rsidRPr="00CA4934">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w:t>
      </w:r>
      <w:r w:rsidRPr="00CA4934">
        <w:t>и</w:t>
      </w:r>
      <w:r w:rsidRPr="00CA4934">
        <w:t>ций.</w:t>
      </w:r>
    </w:p>
    <w:p w14:paraId="4F403C3C" w14:textId="77777777" w:rsidR="00B9272C" w:rsidRPr="00CA4934" w:rsidRDefault="00B9272C" w:rsidP="00222391">
      <w:pPr>
        <w:pStyle w:val="aff2"/>
      </w:pPr>
      <w:r w:rsidRPr="00CA4934">
        <w:t>Социальное значение дизайна и архитектуры как среды жизни чел</w:t>
      </w:r>
      <w:r w:rsidRPr="00CA4934">
        <w:t>о</w:t>
      </w:r>
      <w:r w:rsidRPr="00CA4934">
        <w:t xml:space="preserve">века: </w:t>
      </w:r>
    </w:p>
    <w:p w14:paraId="6E53B085" w14:textId="77777777" w:rsidR="00B9272C" w:rsidRPr="00CA4934" w:rsidRDefault="00B9272C" w:rsidP="00222391">
      <w:pPr>
        <w:pStyle w:val="aff2"/>
      </w:pPr>
      <w:r w:rsidRPr="00CA4934">
        <w:t xml:space="preserve">иметь опыт построения объёмно-пространственной композиции как макета архитектурного пространства в реальной жизни; </w:t>
      </w:r>
    </w:p>
    <w:p w14:paraId="1BA7DFA5" w14:textId="77777777" w:rsidR="00B9272C" w:rsidRPr="00CA4934" w:rsidRDefault="00B9272C" w:rsidP="00222391">
      <w:pPr>
        <w:pStyle w:val="aff2"/>
      </w:pPr>
      <w:r w:rsidRPr="00CA4934">
        <w:t>выполнять построение макета пространственно-объёмной композ</w:t>
      </w:r>
      <w:r w:rsidRPr="00CA4934">
        <w:t>и</w:t>
      </w:r>
      <w:r w:rsidRPr="00CA4934">
        <w:t>ции по его чертежу;</w:t>
      </w:r>
    </w:p>
    <w:p w14:paraId="123B840D" w14:textId="77777777" w:rsidR="00B9272C" w:rsidRPr="00CA4934" w:rsidRDefault="00B9272C" w:rsidP="00222391">
      <w:pPr>
        <w:pStyle w:val="aff2"/>
      </w:pPr>
      <w:r w:rsidRPr="00CA4934">
        <w:t>выявлять структуру различных типов зданий и характеризовать вл</w:t>
      </w:r>
      <w:r w:rsidRPr="00CA4934">
        <w:t>и</w:t>
      </w:r>
      <w:r w:rsidRPr="00CA4934">
        <w:t>яние объёмов и их сочетаний на образный характер постройки и её влияние на организацию жизнедеятельности людей;</w:t>
      </w:r>
    </w:p>
    <w:p w14:paraId="1045A8AA" w14:textId="77777777" w:rsidR="00B9272C" w:rsidRPr="00CA4934" w:rsidRDefault="00B9272C" w:rsidP="00222391">
      <w:pPr>
        <w:pStyle w:val="aff2"/>
      </w:pPr>
      <w:r w:rsidRPr="00CA4934">
        <w:t>знать о роли строительного материала в эволюции архитектурных конструкций и изменении облика архитектурных сооружений;</w:t>
      </w:r>
    </w:p>
    <w:p w14:paraId="5B642F3D" w14:textId="77777777" w:rsidR="00B9272C" w:rsidRPr="00CA4934" w:rsidRDefault="00B9272C" w:rsidP="00222391">
      <w:pPr>
        <w:pStyle w:val="aff2"/>
      </w:pPr>
      <w:r w:rsidRPr="00CA4934">
        <w:lastRenderedPageBreak/>
        <w:t>иметь представление, как в архитектуре проявляются мировоззре</w:t>
      </w:r>
      <w:r w:rsidRPr="00CA4934">
        <w:t>н</w:t>
      </w:r>
      <w:r w:rsidRPr="00CA4934">
        <w:t>ческие изменения в жизни общества и как изменение архитектуры влияет на характер организации и жизнедеятельности людей;</w:t>
      </w:r>
    </w:p>
    <w:p w14:paraId="2D751AD1" w14:textId="77777777" w:rsidR="00B9272C" w:rsidRPr="00CA4934" w:rsidRDefault="00B9272C" w:rsidP="00222391">
      <w:pPr>
        <w:pStyle w:val="aff2"/>
      </w:pPr>
      <w:r w:rsidRPr="00CA4934">
        <w:t>иметь знания и опыт изображения особенностей архитекту</w:t>
      </w:r>
      <w:r w:rsidRPr="00CA4934">
        <w:t>р</w:t>
      </w:r>
      <w:r w:rsidRPr="00CA4934">
        <w:t>но-художественных стилей разных эпох, выраженных в постройках о</w:t>
      </w:r>
      <w:r w:rsidRPr="00CA4934">
        <w:t>б</w:t>
      </w:r>
      <w:r w:rsidRPr="00CA4934">
        <w:t>щественных зданий, храмовой архитектуре и частном строительстве, в организации городской среды;</w:t>
      </w:r>
    </w:p>
    <w:p w14:paraId="00928DBC" w14:textId="77777777" w:rsidR="00B9272C" w:rsidRPr="00CA4934" w:rsidRDefault="00B9272C" w:rsidP="00222391">
      <w:pPr>
        <w:pStyle w:val="aff2"/>
      </w:pPr>
      <w:r w:rsidRPr="00CA4934">
        <w:t>характеризовать архитектурные и градостроительные изменения в культуре новейшего времени, современный уровень развития технол</w:t>
      </w:r>
      <w:r w:rsidRPr="00CA4934">
        <w:t>о</w:t>
      </w:r>
      <w:r w:rsidRPr="00CA4934">
        <w:t>гий и материалов, рассуждать о социокультурных противоречиях в о</w:t>
      </w:r>
      <w:r w:rsidRPr="00CA4934">
        <w:t>р</w:t>
      </w:r>
      <w:r w:rsidRPr="00CA4934">
        <w:t>ганизации современной городской среды и поисках путей их преодол</w:t>
      </w:r>
      <w:r w:rsidRPr="00CA4934">
        <w:t>е</w:t>
      </w:r>
      <w:r w:rsidRPr="00CA4934">
        <w:t>ния;</w:t>
      </w:r>
    </w:p>
    <w:p w14:paraId="1154158E" w14:textId="77777777" w:rsidR="00B9272C" w:rsidRPr="00CA4934" w:rsidRDefault="00B9272C" w:rsidP="00222391">
      <w:pPr>
        <w:pStyle w:val="aff2"/>
      </w:pPr>
      <w:r w:rsidRPr="00CA4934">
        <w:t>знать о значении сохранения исторического облика города для с</w:t>
      </w:r>
      <w:r w:rsidRPr="00CA4934">
        <w:t>о</w:t>
      </w:r>
      <w:r w:rsidRPr="00CA4934">
        <w:t>временной жизни, сохранения архитектурного наследия как важнейшего фактора исторической памяти и понимания своей идентичности;</w:t>
      </w:r>
    </w:p>
    <w:p w14:paraId="61CB9B29" w14:textId="77777777" w:rsidR="00B9272C" w:rsidRPr="00CA4934" w:rsidRDefault="00B9272C" w:rsidP="00222391">
      <w:pPr>
        <w:pStyle w:val="aff2"/>
      </w:pPr>
      <w:r w:rsidRPr="00CA4934">
        <w:t>определять понятие «городская среда»; рассматривать и объяснять планировку города как способ организации образа жизни людей;</w:t>
      </w:r>
    </w:p>
    <w:p w14:paraId="5B0C7089" w14:textId="77777777" w:rsidR="00B9272C" w:rsidRPr="00CA4934" w:rsidRDefault="00B9272C" w:rsidP="00222391">
      <w:pPr>
        <w:pStyle w:val="aff2"/>
      </w:pPr>
      <w:r w:rsidRPr="00CA4934">
        <w:t>знать различные виды планировки города, иметь опыт разработки построения городского пространства в виде макетной или графической схемы;</w:t>
      </w:r>
    </w:p>
    <w:p w14:paraId="07462AF0" w14:textId="77777777" w:rsidR="00B9272C" w:rsidRPr="00CA4934" w:rsidRDefault="00B9272C" w:rsidP="00222391">
      <w:pPr>
        <w:pStyle w:val="aff2"/>
      </w:pPr>
      <w:r w:rsidRPr="00CA4934">
        <w:t>характеризовать эстетическое и экологическое взаимное сосущ</w:t>
      </w:r>
      <w:r w:rsidRPr="00CA4934">
        <w:t>е</w:t>
      </w:r>
      <w:r w:rsidRPr="00CA4934">
        <w:t>ствование природы и архитектуры, иметь представление о традициях ландшафтно-парковой архитектуры и школах ландшафтного дизайна;</w:t>
      </w:r>
    </w:p>
    <w:p w14:paraId="29E9F3A2" w14:textId="77777777" w:rsidR="00B9272C" w:rsidRPr="00CA4934" w:rsidRDefault="00B9272C" w:rsidP="00222391">
      <w:pPr>
        <w:pStyle w:val="aff2"/>
      </w:pPr>
      <w:r w:rsidRPr="00CA4934">
        <w:t>объяснять роль малой архитектуры и архитектурного дизайна в установке связи между человеком и архитектурой, в «проживании» г</w:t>
      </w:r>
      <w:r w:rsidRPr="00CA4934">
        <w:t>о</w:t>
      </w:r>
      <w:r w:rsidRPr="00CA4934">
        <w:t>родского пространства;</w:t>
      </w:r>
    </w:p>
    <w:p w14:paraId="0F345B68" w14:textId="77777777" w:rsidR="00B9272C" w:rsidRPr="00CA4934" w:rsidRDefault="00B9272C" w:rsidP="00222391">
      <w:pPr>
        <w:pStyle w:val="aff2"/>
      </w:pPr>
      <w:r w:rsidRPr="00CA4934">
        <w:t>иметь представление о задачах соотношения функционального и о</w:t>
      </w:r>
      <w:r w:rsidRPr="00CA4934">
        <w:t>б</w:t>
      </w:r>
      <w:r w:rsidRPr="00CA4934">
        <w:t>разного в построении формы предметов, создаваемых людьми, видеть образ времени и характер жизнедеятельности человека в предметах его быта;</w:t>
      </w:r>
    </w:p>
    <w:p w14:paraId="66A3582E" w14:textId="77777777" w:rsidR="00B9272C" w:rsidRPr="00CA4934" w:rsidRDefault="00B9272C" w:rsidP="00222391">
      <w:pPr>
        <w:pStyle w:val="aff2"/>
      </w:pPr>
      <w:r w:rsidRPr="00CA4934">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14:paraId="237ACDC8" w14:textId="77777777" w:rsidR="00B9272C" w:rsidRPr="00CA4934" w:rsidRDefault="00B9272C" w:rsidP="00222391">
      <w:pPr>
        <w:pStyle w:val="aff2"/>
      </w:pPr>
      <w:r w:rsidRPr="00CA4934">
        <w:t>иметь опыт творческого проектирования интерьерного пространства для конкретных задач жизнедеятельности человека;</w:t>
      </w:r>
    </w:p>
    <w:p w14:paraId="393528CE" w14:textId="77777777" w:rsidR="00B9272C" w:rsidRPr="00CA4934" w:rsidRDefault="00B9272C" w:rsidP="00222391">
      <w:pPr>
        <w:pStyle w:val="aff2"/>
      </w:pPr>
      <w:r w:rsidRPr="00CA4934">
        <w:t>объяснять, как в одежде проявляются характер человека, его це</w:t>
      </w:r>
      <w:r w:rsidRPr="00CA4934">
        <w:t>н</w:t>
      </w:r>
      <w:r w:rsidRPr="00CA4934">
        <w:t>ностные позиции и конкретные намерения действий, объяснять, что такое стиль в одежде;</w:t>
      </w:r>
    </w:p>
    <w:p w14:paraId="476B34B0" w14:textId="77777777" w:rsidR="00B9272C" w:rsidRPr="00CA4934" w:rsidRDefault="00B9272C" w:rsidP="00222391">
      <w:pPr>
        <w:pStyle w:val="aff2"/>
      </w:pPr>
      <w:r w:rsidRPr="00CA4934">
        <w:t>иметь представление об истории костюма в истории разных эпох, х</w:t>
      </w:r>
      <w:r w:rsidRPr="00CA4934">
        <w:t>а</w:t>
      </w:r>
      <w:r w:rsidRPr="00CA4934">
        <w:t xml:space="preserve">рактеризовать понятие моды в одежде; </w:t>
      </w:r>
    </w:p>
    <w:p w14:paraId="76D11335" w14:textId="77777777" w:rsidR="00B9272C" w:rsidRPr="00CA4934" w:rsidRDefault="00B9272C" w:rsidP="00222391">
      <w:pPr>
        <w:pStyle w:val="aff2"/>
      </w:pPr>
      <w:r w:rsidRPr="00CA4934">
        <w:t>объяснять, как в одежде проявляются социальный статус человека, его ценностные ориентации, мировоззренческие идеалы и характер де</w:t>
      </w:r>
      <w:r w:rsidRPr="00CA4934">
        <w:t>я</w:t>
      </w:r>
      <w:r w:rsidRPr="00CA4934">
        <w:t>тельности;</w:t>
      </w:r>
    </w:p>
    <w:p w14:paraId="4DDADF33" w14:textId="77777777" w:rsidR="00B9272C" w:rsidRPr="00CA4934" w:rsidRDefault="00B9272C" w:rsidP="00222391">
      <w:pPr>
        <w:pStyle w:val="aff2"/>
      </w:pPr>
      <w:r w:rsidRPr="00CA4934">
        <w:lastRenderedPageBreak/>
        <w:t>иметь представление о конструкции костюма и применении законов композиции в проектировании одежды, ансамбле в костюме;</w:t>
      </w:r>
    </w:p>
    <w:p w14:paraId="60B1869C" w14:textId="77777777" w:rsidR="00B9272C" w:rsidRPr="00CA4934" w:rsidRDefault="00B9272C" w:rsidP="00222391">
      <w:pPr>
        <w:pStyle w:val="aff2"/>
      </w:pPr>
      <w:r w:rsidRPr="00CA4934">
        <w:t>уметь рассуждать о характерных особенностях современной моды, сравнивать функциональные особенности современной одежды с тр</w:t>
      </w:r>
      <w:r w:rsidRPr="00CA4934">
        <w:t>а</w:t>
      </w:r>
      <w:r w:rsidRPr="00CA4934">
        <w:t>диционными функциями одежды прошлых эпох;</w:t>
      </w:r>
    </w:p>
    <w:p w14:paraId="1585FBC5" w14:textId="77777777" w:rsidR="00B9272C" w:rsidRPr="00CA4934" w:rsidRDefault="00B9272C" w:rsidP="00222391">
      <w:pPr>
        <w:pStyle w:val="aff2"/>
      </w:pPr>
      <w:r w:rsidRPr="00CA4934">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14:paraId="50187A06" w14:textId="77777777" w:rsidR="00B9272C" w:rsidRPr="00CA4934" w:rsidRDefault="00B9272C" w:rsidP="00222391">
      <w:pPr>
        <w:pStyle w:val="aff2"/>
      </w:pPr>
      <w:r w:rsidRPr="00CA4934">
        <w:t>различать задачи искусства театрального грима и бытового макияжа, иметь представление об имидж-дизайне, его задачах и социальном б</w:t>
      </w:r>
      <w:r w:rsidRPr="00CA4934">
        <w:t>ы</w:t>
      </w:r>
      <w:r w:rsidRPr="00CA4934">
        <w:t>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560E20A1" w14:textId="5C52E846" w:rsidR="00B9272C" w:rsidRPr="00CA4934" w:rsidRDefault="00B9272C" w:rsidP="00604B6F">
      <w:pPr>
        <w:pStyle w:val="aff2"/>
      </w:pPr>
      <w:r w:rsidRPr="00CA4934">
        <w:t xml:space="preserve"> По результатам реализации вариативного модуля обучающийся п</w:t>
      </w:r>
      <w:r w:rsidRPr="00CA4934">
        <w:t>о</w:t>
      </w:r>
      <w:r w:rsidRPr="00CA4934">
        <w:t>лучит следующие предметные результаты по отдельным темам пр</w:t>
      </w:r>
      <w:r w:rsidRPr="00CA4934">
        <w:t>о</w:t>
      </w:r>
      <w:r w:rsidRPr="00CA4934">
        <w:t>граммы по изобразительному искусству.</w:t>
      </w:r>
    </w:p>
    <w:p w14:paraId="7706A244" w14:textId="36BD6B35" w:rsidR="00B9272C" w:rsidRPr="00222391" w:rsidRDefault="00B9272C" w:rsidP="00222391">
      <w:pPr>
        <w:pStyle w:val="aff2"/>
        <w:rPr>
          <w:b/>
          <w:bCs/>
        </w:rPr>
      </w:pPr>
      <w:r w:rsidRPr="00222391">
        <w:rPr>
          <w:b/>
          <w:bCs/>
        </w:rPr>
        <w:t>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14:paraId="548C0C7A" w14:textId="77777777" w:rsidR="00B9272C" w:rsidRPr="00222391" w:rsidRDefault="00B9272C" w:rsidP="00222391">
      <w:pPr>
        <w:pStyle w:val="aff2"/>
      </w:pPr>
      <w:r w:rsidRPr="00222391">
        <w:t>Модуль № 4 «Изображение в синтетических, экранных видах иску</w:t>
      </w:r>
      <w:r w:rsidRPr="00222391">
        <w:t>с</w:t>
      </w:r>
      <w:r w:rsidRPr="00222391">
        <w:t>ства и художественная фотография» (вариативный):</w:t>
      </w:r>
    </w:p>
    <w:p w14:paraId="1BC7953D" w14:textId="77777777" w:rsidR="00B9272C" w:rsidRPr="00CA4934" w:rsidRDefault="00B9272C" w:rsidP="00222391">
      <w:pPr>
        <w:pStyle w:val="aff2"/>
      </w:pPr>
      <w:r w:rsidRPr="00222391">
        <w:t>знать о синтетической природе – коллективности</w:t>
      </w:r>
      <w:r w:rsidRPr="00CA4934">
        <w:t xml:space="preserve"> творческого пр</w:t>
      </w:r>
      <w:r w:rsidRPr="00CA4934">
        <w:t>о</w:t>
      </w:r>
      <w:r w:rsidRPr="00CA4934">
        <w:t>цесса в синтетических искусствах, синтезирующих выразительные средства разных видов художественного творчества;</w:t>
      </w:r>
    </w:p>
    <w:p w14:paraId="52B514BC" w14:textId="77777777" w:rsidR="00B9272C" w:rsidRPr="00CA4934" w:rsidRDefault="00B9272C" w:rsidP="00222391">
      <w:pPr>
        <w:pStyle w:val="aff2"/>
      </w:pPr>
      <w:r w:rsidRPr="00CA4934">
        <w:t>понимать и характеризовать роль визуального образа в синтетических искусствах;</w:t>
      </w:r>
    </w:p>
    <w:p w14:paraId="07E94665" w14:textId="77777777" w:rsidR="00B9272C" w:rsidRPr="00CA4934" w:rsidRDefault="00B9272C" w:rsidP="00222391">
      <w:pPr>
        <w:pStyle w:val="aff2"/>
      </w:pPr>
      <w:r w:rsidRPr="00CA4934">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14:paraId="1B3E38DB" w14:textId="77777777" w:rsidR="00B9272C" w:rsidRPr="00CA4934" w:rsidRDefault="00B9272C" w:rsidP="00222391">
      <w:pPr>
        <w:pStyle w:val="aff2"/>
      </w:pPr>
      <w:r w:rsidRPr="00CA4934">
        <w:t>Художник и искусство театра:</w:t>
      </w:r>
    </w:p>
    <w:p w14:paraId="3D17EAD2" w14:textId="77777777" w:rsidR="00B9272C" w:rsidRPr="00CA4934" w:rsidRDefault="00B9272C" w:rsidP="00222391">
      <w:pPr>
        <w:pStyle w:val="aff2"/>
      </w:pPr>
      <w:r w:rsidRPr="00CA4934">
        <w:t>иметь представление об истории развития театра и жанровом мног</w:t>
      </w:r>
      <w:r w:rsidRPr="00CA4934">
        <w:t>о</w:t>
      </w:r>
      <w:r w:rsidRPr="00CA4934">
        <w:t>образии театральных представлений;</w:t>
      </w:r>
    </w:p>
    <w:p w14:paraId="59985C25" w14:textId="77777777" w:rsidR="00B9272C" w:rsidRPr="00CA4934" w:rsidRDefault="00B9272C" w:rsidP="00222391">
      <w:pPr>
        <w:pStyle w:val="aff2"/>
      </w:pPr>
      <w:r w:rsidRPr="00CA4934">
        <w:t>знать о роли художника и видах профессиональной художнической деятельности в современном театре;</w:t>
      </w:r>
    </w:p>
    <w:p w14:paraId="4513D9D3" w14:textId="77777777" w:rsidR="00B9272C" w:rsidRPr="00CA4934" w:rsidRDefault="00B9272C" w:rsidP="00222391">
      <w:pPr>
        <w:pStyle w:val="aff2"/>
      </w:pPr>
      <w:r w:rsidRPr="00CA4934">
        <w:t>иметь представление о сценографии и символическом характере сценического образа;</w:t>
      </w:r>
    </w:p>
    <w:p w14:paraId="25983A16" w14:textId="77777777" w:rsidR="00B9272C" w:rsidRPr="00CA4934" w:rsidRDefault="00B9272C" w:rsidP="00222391">
      <w:pPr>
        <w:pStyle w:val="aff2"/>
      </w:pPr>
      <w:r w:rsidRPr="00CA4934">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14:paraId="5BF92DF0" w14:textId="77777777" w:rsidR="00B9272C" w:rsidRPr="00CA4934" w:rsidRDefault="00B9272C" w:rsidP="00222391">
      <w:pPr>
        <w:pStyle w:val="aff2"/>
      </w:pPr>
      <w:r w:rsidRPr="00CA4934">
        <w:t>иметь представление о творчестве наиболее известных художн</w:t>
      </w:r>
      <w:r w:rsidRPr="00CA4934">
        <w:t>и</w:t>
      </w:r>
      <w:r w:rsidRPr="00CA4934">
        <w:t>ков-постановщиков в истории отечественного искусства (эскизы к</w:t>
      </w:r>
      <w:r w:rsidRPr="00CA4934">
        <w:t>о</w:t>
      </w:r>
      <w:r w:rsidRPr="00CA4934">
        <w:t>стюмов и декораций в творчестве К. Коровина, И. Билибина, А. Головина и других художников);</w:t>
      </w:r>
    </w:p>
    <w:p w14:paraId="01644920" w14:textId="77777777" w:rsidR="00B9272C" w:rsidRPr="00CA4934" w:rsidRDefault="00B9272C" w:rsidP="00222391">
      <w:pPr>
        <w:pStyle w:val="aff2"/>
      </w:pPr>
      <w:r w:rsidRPr="00CA4934">
        <w:lastRenderedPageBreak/>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14:paraId="7F560A8B" w14:textId="77777777" w:rsidR="00B9272C" w:rsidRPr="00CA4934" w:rsidRDefault="00B9272C" w:rsidP="00222391">
      <w:pPr>
        <w:pStyle w:val="aff2"/>
      </w:pPr>
      <w:r w:rsidRPr="00CA4934">
        <w:t>объяснять ведущую роль художника кукольного спектакля как соа</w:t>
      </w:r>
      <w:r w:rsidRPr="00CA4934">
        <w:t>в</w:t>
      </w:r>
      <w:r w:rsidRPr="00CA4934">
        <w:t>тора режиссёра и актёра в процессе создания образа персонажа;</w:t>
      </w:r>
    </w:p>
    <w:p w14:paraId="22DF6000" w14:textId="77777777" w:rsidR="00B9272C" w:rsidRPr="00CA4934" w:rsidRDefault="00B9272C" w:rsidP="00222391">
      <w:pPr>
        <w:pStyle w:val="aff2"/>
      </w:pPr>
      <w:r w:rsidRPr="00CA4934">
        <w:t>иметь практический навык игрового одушевления куклы из простых бытовых предметов;</w:t>
      </w:r>
    </w:p>
    <w:p w14:paraId="6E72956C" w14:textId="77777777" w:rsidR="00B9272C" w:rsidRPr="00CA4934" w:rsidRDefault="00B9272C" w:rsidP="00222391">
      <w:pPr>
        <w:pStyle w:val="aff2"/>
      </w:pPr>
      <w:r w:rsidRPr="00CA4934">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14:paraId="3CDB3DA1" w14:textId="77777777" w:rsidR="00B9272C" w:rsidRPr="00CA4934" w:rsidRDefault="00B9272C" w:rsidP="00222391">
      <w:pPr>
        <w:pStyle w:val="aff2"/>
      </w:pPr>
      <w:r w:rsidRPr="00CA4934">
        <w:t>Художественная фотография:</w:t>
      </w:r>
    </w:p>
    <w:p w14:paraId="41D82AD2" w14:textId="77777777" w:rsidR="00B9272C" w:rsidRPr="00CA4934" w:rsidRDefault="00B9272C" w:rsidP="00222391">
      <w:pPr>
        <w:pStyle w:val="aff2"/>
      </w:pPr>
      <w:r w:rsidRPr="00CA4934">
        <w:t>иметь представление о рождении и истории фотографии, о соотн</w:t>
      </w:r>
      <w:r w:rsidRPr="00CA4934">
        <w:t>о</w:t>
      </w:r>
      <w:r w:rsidRPr="00CA4934">
        <w:t>шении прогресса технологий и развитии искусства запечатления реал</w:t>
      </w:r>
      <w:r w:rsidRPr="00CA4934">
        <w:t>ь</w:t>
      </w:r>
      <w:r w:rsidRPr="00CA4934">
        <w:t>ности в зримых образах;</w:t>
      </w:r>
    </w:p>
    <w:p w14:paraId="1CEF9242" w14:textId="77777777" w:rsidR="00B9272C" w:rsidRPr="00CA4934" w:rsidRDefault="00B9272C" w:rsidP="00222391">
      <w:pPr>
        <w:pStyle w:val="aff2"/>
      </w:pPr>
      <w:r w:rsidRPr="00CA4934">
        <w:t>уметь объяснять понятия «длительность экспозиции», «выдержка», «диафрагма»;</w:t>
      </w:r>
    </w:p>
    <w:p w14:paraId="2DCAAAE5" w14:textId="77777777" w:rsidR="00B9272C" w:rsidRPr="00CA4934" w:rsidRDefault="00B9272C" w:rsidP="00222391">
      <w:pPr>
        <w:pStyle w:val="aff2"/>
      </w:pPr>
      <w:r w:rsidRPr="00CA4934">
        <w:t>иметь навыки фотографирования и обработки цифровых фотографий с помощью компьютерных графических редакторов;</w:t>
      </w:r>
    </w:p>
    <w:p w14:paraId="530AE084" w14:textId="77777777" w:rsidR="00B9272C" w:rsidRPr="00CA4934" w:rsidRDefault="00B9272C" w:rsidP="00222391">
      <w:pPr>
        <w:pStyle w:val="aff2"/>
      </w:pPr>
      <w:r w:rsidRPr="00CA4934">
        <w:t>уметь объяснять значение фотографий «Родиноведения» С.М. Прокудина-Горского для современных представлений об истории жизни в нашей стране;</w:t>
      </w:r>
    </w:p>
    <w:p w14:paraId="6354132C" w14:textId="77777777" w:rsidR="00B9272C" w:rsidRPr="00CA4934" w:rsidRDefault="00B9272C" w:rsidP="00222391">
      <w:pPr>
        <w:pStyle w:val="aff2"/>
      </w:pPr>
      <w:r w:rsidRPr="00CA4934">
        <w:t>различать и характеризовать различные жанры художественной ф</w:t>
      </w:r>
      <w:r w:rsidRPr="00CA4934">
        <w:t>о</w:t>
      </w:r>
      <w:r w:rsidRPr="00CA4934">
        <w:t>тографии;</w:t>
      </w:r>
    </w:p>
    <w:p w14:paraId="2B707C6A" w14:textId="77777777" w:rsidR="00B9272C" w:rsidRPr="00CA4934" w:rsidRDefault="00B9272C" w:rsidP="00222391">
      <w:pPr>
        <w:pStyle w:val="aff2"/>
      </w:pPr>
      <w:r w:rsidRPr="00CA4934">
        <w:t>объяснять роль света как художественного средства в искусстве ф</w:t>
      </w:r>
      <w:r w:rsidRPr="00CA4934">
        <w:t>о</w:t>
      </w:r>
      <w:r w:rsidRPr="00CA4934">
        <w:t>тографии;</w:t>
      </w:r>
    </w:p>
    <w:p w14:paraId="1561CAE6" w14:textId="77777777" w:rsidR="00B9272C" w:rsidRPr="00CA4934" w:rsidRDefault="00B9272C" w:rsidP="00222391">
      <w:pPr>
        <w:pStyle w:val="aff2"/>
      </w:pPr>
      <w:r w:rsidRPr="00CA4934">
        <w:t>понимать, как в художественной фотографии проявляются средства выразительности изобразительного искусства, и стремиться к их пр</w:t>
      </w:r>
      <w:r w:rsidRPr="00CA4934">
        <w:t>и</w:t>
      </w:r>
      <w:r w:rsidRPr="00CA4934">
        <w:t>менению в своей практике фотографирования;</w:t>
      </w:r>
    </w:p>
    <w:p w14:paraId="63B18B9B" w14:textId="77777777" w:rsidR="00B9272C" w:rsidRPr="00CA4934" w:rsidRDefault="00B9272C" w:rsidP="00222391">
      <w:pPr>
        <w:pStyle w:val="aff2"/>
      </w:pPr>
      <w:r w:rsidRPr="00CA4934">
        <w:t>иметь опыт наблюдения и художественно-эстетического анализа х</w:t>
      </w:r>
      <w:r w:rsidRPr="00CA4934">
        <w:t>у</w:t>
      </w:r>
      <w:r w:rsidRPr="00CA4934">
        <w:t>дожественных фотографий известных профессиональных мастеров ф</w:t>
      </w:r>
      <w:r w:rsidRPr="00CA4934">
        <w:t>о</w:t>
      </w:r>
      <w:r w:rsidRPr="00CA4934">
        <w:t>тографии;</w:t>
      </w:r>
    </w:p>
    <w:p w14:paraId="2D45A009" w14:textId="77777777" w:rsidR="00B9272C" w:rsidRPr="00CA4934" w:rsidRDefault="00B9272C" w:rsidP="00222391">
      <w:pPr>
        <w:pStyle w:val="aff2"/>
      </w:pPr>
      <w:r w:rsidRPr="00CA4934">
        <w:t>иметь опыт применения знаний о художественно-образных критериях к композиции кадра при самостоятельном фотографировании окруж</w:t>
      </w:r>
      <w:r w:rsidRPr="00CA4934">
        <w:t>а</w:t>
      </w:r>
      <w:r w:rsidRPr="00CA4934">
        <w:t>ющей жизни;</w:t>
      </w:r>
    </w:p>
    <w:p w14:paraId="6319543B" w14:textId="77777777" w:rsidR="00B9272C" w:rsidRPr="00CA4934" w:rsidRDefault="00B9272C" w:rsidP="00222391">
      <w:pPr>
        <w:pStyle w:val="aff2"/>
      </w:pPr>
      <w:r w:rsidRPr="00CA4934">
        <w:t>обретать опыт художественного наблюдения жизни, развивая позн</w:t>
      </w:r>
      <w:r w:rsidRPr="00CA4934">
        <w:t>а</w:t>
      </w:r>
      <w:r w:rsidRPr="00CA4934">
        <w:t>вательный интерес и внимание к окружающему миру, к людям;</w:t>
      </w:r>
    </w:p>
    <w:p w14:paraId="5DC148E7" w14:textId="77777777" w:rsidR="00B9272C" w:rsidRPr="00CA4934" w:rsidRDefault="00B9272C" w:rsidP="00222391">
      <w:pPr>
        <w:pStyle w:val="aff2"/>
      </w:pPr>
      <w:r w:rsidRPr="00CA4934">
        <w:t>уметь объяснять разницу в содержании искусства живописной ка</w:t>
      </w:r>
      <w:r w:rsidRPr="00CA4934">
        <w:t>р</w:t>
      </w:r>
      <w:r w:rsidRPr="00CA4934">
        <w:t>тины, графического рисунка и фотоснимка, возможности их одновр</w:t>
      </w:r>
      <w:r w:rsidRPr="00CA4934">
        <w:t>е</w:t>
      </w:r>
      <w:r w:rsidRPr="00CA4934">
        <w:t>менного существования и актуальности в современной художественной культуре;</w:t>
      </w:r>
    </w:p>
    <w:p w14:paraId="5B16AE38" w14:textId="77777777" w:rsidR="00B9272C" w:rsidRPr="00CA4934" w:rsidRDefault="00B9272C" w:rsidP="00222391">
      <w:pPr>
        <w:pStyle w:val="aff2"/>
      </w:pPr>
      <w:r w:rsidRPr="00CA4934">
        <w:t>понимать значение репортажного жанра, роли журнал</w:t>
      </w:r>
      <w:r w:rsidRPr="00CA4934">
        <w:t>и</w:t>
      </w:r>
      <w:r w:rsidRPr="00CA4934">
        <w:t>стов-фотографов в истории ХХ в. и современном мире;</w:t>
      </w:r>
    </w:p>
    <w:p w14:paraId="10266E31" w14:textId="77777777" w:rsidR="00B9272C" w:rsidRPr="00CA4934" w:rsidRDefault="00B9272C" w:rsidP="00222391">
      <w:pPr>
        <w:pStyle w:val="aff2"/>
      </w:pPr>
      <w:r w:rsidRPr="00CA4934">
        <w:lastRenderedPageBreak/>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14:paraId="2D5E0B18" w14:textId="77777777" w:rsidR="00B9272C" w:rsidRPr="00CA4934" w:rsidRDefault="00B9272C" w:rsidP="00222391">
      <w:pPr>
        <w:pStyle w:val="aff2"/>
      </w:pPr>
      <w:r w:rsidRPr="00CA4934">
        <w:t>иметь навыки компьютерной обработки и преобразования фотогр</w:t>
      </w:r>
      <w:r w:rsidRPr="00CA4934">
        <w:t>а</w:t>
      </w:r>
      <w:r w:rsidRPr="00CA4934">
        <w:t>фий.</w:t>
      </w:r>
    </w:p>
    <w:p w14:paraId="0BDC6187" w14:textId="77777777" w:rsidR="00B9272C" w:rsidRPr="00CA4934" w:rsidRDefault="00B9272C" w:rsidP="00222391">
      <w:pPr>
        <w:pStyle w:val="aff2"/>
      </w:pPr>
      <w:r w:rsidRPr="00CA4934">
        <w:t>Изображение и искусство кино:</w:t>
      </w:r>
    </w:p>
    <w:p w14:paraId="2096284D" w14:textId="77777777" w:rsidR="00B9272C" w:rsidRPr="00CA4934" w:rsidRDefault="00B9272C" w:rsidP="00222391">
      <w:pPr>
        <w:pStyle w:val="aff2"/>
      </w:pPr>
      <w:r w:rsidRPr="00CA4934">
        <w:t>иметь представление об этапах в истории кино и его эволюции как искусства;</w:t>
      </w:r>
    </w:p>
    <w:p w14:paraId="3B94C48D" w14:textId="77777777" w:rsidR="00B9272C" w:rsidRPr="00CA4934" w:rsidRDefault="00B9272C" w:rsidP="00222391">
      <w:pPr>
        <w:pStyle w:val="aff2"/>
      </w:pPr>
      <w:r w:rsidRPr="00CA4934">
        <w:t>уметь объяснять, почему экранное время и всё изображаемое в фильме, являясь условностью, формирует у людей восприятие реального мира;</w:t>
      </w:r>
    </w:p>
    <w:p w14:paraId="55452000" w14:textId="77777777" w:rsidR="00B9272C" w:rsidRPr="00CA4934" w:rsidRDefault="00B9272C" w:rsidP="00222391">
      <w:pPr>
        <w:pStyle w:val="aff2"/>
      </w:pPr>
      <w:r w:rsidRPr="00CA4934">
        <w:t>иметь представление об экранных искусствах как монтаже композ</w:t>
      </w:r>
      <w:r w:rsidRPr="00CA4934">
        <w:t>и</w:t>
      </w:r>
      <w:r w:rsidRPr="00CA4934">
        <w:t>ционно построенных кадров;</w:t>
      </w:r>
    </w:p>
    <w:p w14:paraId="57E9847A" w14:textId="77777777" w:rsidR="00B9272C" w:rsidRPr="00CA4934" w:rsidRDefault="00B9272C" w:rsidP="00222391">
      <w:pPr>
        <w:pStyle w:val="aff2"/>
      </w:pPr>
      <w:r w:rsidRPr="00CA4934">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14:paraId="348C2C6A" w14:textId="77777777" w:rsidR="00B9272C" w:rsidRPr="00CA4934" w:rsidRDefault="00B9272C" w:rsidP="00222391">
      <w:pPr>
        <w:pStyle w:val="aff2"/>
      </w:pPr>
      <w:r w:rsidRPr="00CA4934">
        <w:t>объяснять роль видео в современной бытовой культуре;</w:t>
      </w:r>
    </w:p>
    <w:p w14:paraId="0090AE29" w14:textId="77777777" w:rsidR="00B9272C" w:rsidRPr="00CA4934" w:rsidRDefault="00B9272C" w:rsidP="00222391">
      <w:pPr>
        <w:pStyle w:val="aff2"/>
      </w:pPr>
      <w:r w:rsidRPr="00CA4934">
        <w:t>иметь опыт создания видеоролика, осваивать основные этапы созд</w:t>
      </w:r>
      <w:r w:rsidRPr="00CA4934">
        <w:t>а</w:t>
      </w:r>
      <w:r w:rsidRPr="00CA4934">
        <w:t>ния видеоролика и планировать свою работу по созданию видеоролика;</w:t>
      </w:r>
    </w:p>
    <w:p w14:paraId="49761198" w14:textId="77777777" w:rsidR="00B9272C" w:rsidRPr="00CA4934" w:rsidRDefault="00B9272C" w:rsidP="00222391">
      <w:pPr>
        <w:pStyle w:val="aff2"/>
      </w:pPr>
      <w:r w:rsidRPr="00CA4934">
        <w:t>понимать различие задач при создании видеороликов разных жанров: видеорепортажа, игрового короткометражного фильма, социальной р</w:t>
      </w:r>
      <w:r w:rsidRPr="00CA4934">
        <w:t>е</w:t>
      </w:r>
      <w:r w:rsidRPr="00CA4934">
        <w:t>кламы, анимационного фильма, музыкального клипа, документального фильма;</w:t>
      </w:r>
    </w:p>
    <w:p w14:paraId="518DBE9F" w14:textId="77777777" w:rsidR="00B9272C" w:rsidRPr="00CA4934" w:rsidRDefault="00B9272C" w:rsidP="00222391">
      <w:pPr>
        <w:pStyle w:val="aff2"/>
      </w:pPr>
      <w:r w:rsidRPr="00CA4934">
        <w:t>иметь начальные навыки практической работы по видеомонтажу на основе соответствующих компьютерных программ;</w:t>
      </w:r>
    </w:p>
    <w:p w14:paraId="45D6CD3A" w14:textId="77777777" w:rsidR="00B9272C" w:rsidRPr="00CA4934" w:rsidRDefault="00B9272C" w:rsidP="00222391">
      <w:pPr>
        <w:pStyle w:val="aff2"/>
      </w:pPr>
      <w:r w:rsidRPr="00CA4934">
        <w:t>иметь навык критического осмысления качества снятых роликов;</w:t>
      </w:r>
    </w:p>
    <w:p w14:paraId="5C8C0063" w14:textId="77777777" w:rsidR="00B9272C" w:rsidRPr="00CA4934" w:rsidRDefault="00B9272C" w:rsidP="00222391">
      <w:pPr>
        <w:pStyle w:val="aff2"/>
      </w:pPr>
      <w:r w:rsidRPr="00CA4934">
        <w:t>иметь знания по истории мультипликации и уметь приводить примеры использования электронно-цифровых технологий в современном игр</w:t>
      </w:r>
      <w:r w:rsidRPr="00CA4934">
        <w:t>о</w:t>
      </w:r>
      <w:r w:rsidRPr="00CA4934">
        <w:t>вом кинематографе;</w:t>
      </w:r>
    </w:p>
    <w:p w14:paraId="01F7B966" w14:textId="77777777" w:rsidR="00B9272C" w:rsidRPr="00CA4934" w:rsidRDefault="00B9272C" w:rsidP="00222391">
      <w:pPr>
        <w:pStyle w:val="aff2"/>
      </w:pPr>
      <w:r w:rsidRPr="00CA4934">
        <w:t>иметь опыт анализа художественного образа и средств его достижения в лучших отечественных мультфильмах; осознавать многообразие по</w:t>
      </w:r>
      <w:r w:rsidRPr="00CA4934">
        <w:t>д</w:t>
      </w:r>
      <w:r w:rsidRPr="00CA4934">
        <w:t>ходов, поэзию и уникальность художественных образов отечественной мультипликации;</w:t>
      </w:r>
    </w:p>
    <w:p w14:paraId="179032F5" w14:textId="77777777" w:rsidR="00B9272C" w:rsidRPr="00CA4934" w:rsidRDefault="00B9272C" w:rsidP="00222391">
      <w:pPr>
        <w:pStyle w:val="aff2"/>
      </w:pPr>
      <w:r w:rsidRPr="00CA4934">
        <w:t>осваивать опыт создания компьютерной анимации в выбранной те</w:t>
      </w:r>
      <w:r w:rsidRPr="00CA4934">
        <w:t>х</w:t>
      </w:r>
      <w:r w:rsidRPr="00CA4934">
        <w:t>нике и в соответствующей компьютерной программе;</w:t>
      </w:r>
    </w:p>
    <w:p w14:paraId="11FF9DA0" w14:textId="77777777" w:rsidR="00B9272C" w:rsidRPr="00CA4934" w:rsidRDefault="00B9272C" w:rsidP="00222391">
      <w:pPr>
        <w:pStyle w:val="aff2"/>
      </w:pPr>
      <w:r w:rsidRPr="00CA4934">
        <w:t>иметь опыт совместной творческой коллективной работы по созданию анимационного фильма.</w:t>
      </w:r>
    </w:p>
    <w:p w14:paraId="164ECB95" w14:textId="77777777" w:rsidR="00B9272C" w:rsidRPr="00CA4934" w:rsidRDefault="00B9272C" w:rsidP="00222391">
      <w:pPr>
        <w:pStyle w:val="aff2"/>
      </w:pPr>
      <w:r w:rsidRPr="00CA4934">
        <w:t>Изобразительное искусство на телевидении:</w:t>
      </w:r>
    </w:p>
    <w:p w14:paraId="67E4DF67" w14:textId="77777777" w:rsidR="00B9272C" w:rsidRPr="00CA4934" w:rsidRDefault="00B9272C" w:rsidP="00222391">
      <w:pPr>
        <w:pStyle w:val="aff2"/>
      </w:pPr>
      <w:r w:rsidRPr="00CA4934">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14:paraId="525B6F2C" w14:textId="77777777" w:rsidR="00B9272C" w:rsidRPr="00CA4934" w:rsidRDefault="00B9272C" w:rsidP="00222391">
      <w:pPr>
        <w:pStyle w:val="aff2"/>
      </w:pPr>
      <w:r w:rsidRPr="00CA4934">
        <w:t>знать о создателе телевидения – русском инженере Владимире Зв</w:t>
      </w:r>
      <w:r w:rsidRPr="00CA4934">
        <w:t>о</w:t>
      </w:r>
      <w:r w:rsidRPr="00CA4934">
        <w:t>рыкине;</w:t>
      </w:r>
    </w:p>
    <w:p w14:paraId="18C4D563" w14:textId="77777777" w:rsidR="00B9272C" w:rsidRPr="00CA4934" w:rsidRDefault="00B9272C" w:rsidP="00222391">
      <w:pPr>
        <w:pStyle w:val="aff2"/>
      </w:pPr>
      <w:r w:rsidRPr="00CA4934">
        <w:lastRenderedPageBreak/>
        <w:t>осознавать роль телевидения в превращении мира в единое инфо</w:t>
      </w:r>
      <w:r w:rsidRPr="00CA4934">
        <w:t>р</w:t>
      </w:r>
      <w:r w:rsidRPr="00CA4934">
        <w:t>мационное пространство;</w:t>
      </w:r>
    </w:p>
    <w:p w14:paraId="523AE7BE" w14:textId="77777777" w:rsidR="00B9272C" w:rsidRPr="00CA4934" w:rsidRDefault="00B9272C" w:rsidP="00222391">
      <w:pPr>
        <w:pStyle w:val="aff2"/>
      </w:pPr>
      <w:r w:rsidRPr="00CA4934">
        <w:t>иметь представление о многих направлениях деятельности и пр</w:t>
      </w:r>
      <w:r w:rsidRPr="00CA4934">
        <w:t>о</w:t>
      </w:r>
      <w:r w:rsidRPr="00CA4934">
        <w:t>фессиях художника на телевидении;</w:t>
      </w:r>
    </w:p>
    <w:p w14:paraId="38D94761" w14:textId="77777777" w:rsidR="00B9272C" w:rsidRPr="00CA4934" w:rsidRDefault="00B9272C" w:rsidP="00222391">
      <w:pPr>
        <w:pStyle w:val="aff2"/>
      </w:pPr>
      <w:r w:rsidRPr="00CA4934">
        <w:t>применять полученные знания и опыт творчества в работе школьного телевидения и студии мультимедиа;</w:t>
      </w:r>
    </w:p>
    <w:p w14:paraId="02942889" w14:textId="77777777" w:rsidR="00B9272C" w:rsidRPr="00CA4934" w:rsidRDefault="00B9272C" w:rsidP="00222391">
      <w:pPr>
        <w:pStyle w:val="aff2"/>
      </w:pPr>
      <w:r w:rsidRPr="00CA4934">
        <w:t>понимать образовательные задачи зрительской культуры и необх</w:t>
      </w:r>
      <w:r w:rsidRPr="00CA4934">
        <w:t>о</w:t>
      </w:r>
      <w:r w:rsidRPr="00CA4934">
        <w:t>димость зрительских умений;</w:t>
      </w:r>
    </w:p>
    <w:p w14:paraId="08E3D083" w14:textId="77777777" w:rsidR="00B9272C" w:rsidRDefault="00B9272C" w:rsidP="00222391">
      <w:pPr>
        <w:pStyle w:val="aff2"/>
      </w:pPr>
      <w:r w:rsidRPr="00CA4934">
        <w:t>осознавать значение художественной культуры для личностного д</w:t>
      </w:r>
      <w:r w:rsidRPr="00CA4934">
        <w:t>у</w:t>
      </w:r>
      <w:r w:rsidRPr="00CA4934">
        <w:t>ховно-нравственного развития и самореализации, определять место и роль художественной деятельности в своей жизни и в жизни общества.</w:t>
      </w:r>
    </w:p>
    <w:p w14:paraId="26A675FD" w14:textId="77777777" w:rsidR="00F31BF9" w:rsidRDefault="00F31BF9" w:rsidP="00604B6F">
      <w:pPr>
        <w:pStyle w:val="aff2"/>
        <w:jc w:val="center"/>
        <w:rPr>
          <w:b/>
          <w:bCs/>
        </w:rPr>
      </w:pPr>
    </w:p>
    <w:p w14:paraId="5B093443" w14:textId="77777777" w:rsidR="00F31BF9" w:rsidRDefault="00F31BF9" w:rsidP="00604B6F">
      <w:pPr>
        <w:pStyle w:val="aff2"/>
        <w:jc w:val="center"/>
        <w:rPr>
          <w:b/>
          <w:bCs/>
        </w:rPr>
      </w:pPr>
    </w:p>
    <w:p w14:paraId="0B26E7E1" w14:textId="77777777" w:rsidR="00F31BF9" w:rsidRDefault="00F31BF9" w:rsidP="00604B6F">
      <w:pPr>
        <w:pStyle w:val="aff2"/>
        <w:jc w:val="center"/>
        <w:rPr>
          <w:b/>
          <w:bCs/>
        </w:rPr>
      </w:pPr>
    </w:p>
    <w:p w14:paraId="6E9A47AD" w14:textId="77777777" w:rsidR="00F31BF9" w:rsidRDefault="00F31BF9" w:rsidP="00604B6F">
      <w:pPr>
        <w:pStyle w:val="aff2"/>
        <w:jc w:val="center"/>
        <w:rPr>
          <w:b/>
          <w:bCs/>
        </w:rPr>
      </w:pPr>
    </w:p>
    <w:p w14:paraId="2FBCA6BE" w14:textId="77777777" w:rsidR="00F31BF9" w:rsidRDefault="00F31BF9" w:rsidP="00604B6F">
      <w:pPr>
        <w:pStyle w:val="aff2"/>
        <w:jc w:val="center"/>
        <w:rPr>
          <w:b/>
          <w:bCs/>
        </w:rPr>
      </w:pPr>
    </w:p>
    <w:p w14:paraId="73559A44" w14:textId="77777777" w:rsidR="00F31BF9" w:rsidRDefault="00F31BF9" w:rsidP="00604B6F">
      <w:pPr>
        <w:pStyle w:val="aff2"/>
        <w:jc w:val="center"/>
        <w:rPr>
          <w:b/>
          <w:bCs/>
        </w:rPr>
      </w:pPr>
    </w:p>
    <w:p w14:paraId="360C1B57" w14:textId="77777777" w:rsidR="00F31BF9" w:rsidRDefault="00F31BF9" w:rsidP="00604B6F">
      <w:pPr>
        <w:pStyle w:val="aff2"/>
        <w:jc w:val="center"/>
        <w:rPr>
          <w:b/>
          <w:bCs/>
        </w:rPr>
      </w:pPr>
    </w:p>
    <w:p w14:paraId="09819D05" w14:textId="77777777" w:rsidR="00F31BF9" w:rsidRDefault="00F31BF9" w:rsidP="00604B6F">
      <w:pPr>
        <w:pStyle w:val="aff2"/>
        <w:jc w:val="center"/>
        <w:rPr>
          <w:b/>
          <w:bCs/>
        </w:rPr>
      </w:pPr>
    </w:p>
    <w:p w14:paraId="4C717613" w14:textId="77777777" w:rsidR="00F31BF9" w:rsidRDefault="00F31BF9" w:rsidP="00604B6F">
      <w:pPr>
        <w:pStyle w:val="aff2"/>
        <w:jc w:val="center"/>
        <w:rPr>
          <w:b/>
          <w:bCs/>
        </w:rPr>
      </w:pPr>
    </w:p>
    <w:p w14:paraId="37CB85A7" w14:textId="77777777" w:rsidR="00F31BF9" w:rsidRDefault="00F31BF9" w:rsidP="00604B6F">
      <w:pPr>
        <w:pStyle w:val="aff2"/>
        <w:jc w:val="center"/>
        <w:rPr>
          <w:b/>
          <w:bCs/>
        </w:rPr>
      </w:pPr>
    </w:p>
    <w:p w14:paraId="15D32DD7" w14:textId="77777777" w:rsidR="00F31BF9" w:rsidRDefault="00F31BF9" w:rsidP="00604B6F">
      <w:pPr>
        <w:pStyle w:val="aff2"/>
        <w:jc w:val="center"/>
        <w:rPr>
          <w:b/>
          <w:bCs/>
        </w:rPr>
      </w:pPr>
    </w:p>
    <w:p w14:paraId="6192403C" w14:textId="77777777" w:rsidR="00F31BF9" w:rsidRDefault="00F31BF9" w:rsidP="00604B6F">
      <w:pPr>
        <w:pStyle w:val="aff2"/>
        <w:jc w:val="center"/>
        <w:rPr>
          <w:b/>
          <w:bCs/>
        </w:rPr>
      </w:pPr>
    </w:p>
    <w:p w14:paraId="42B7214D" w14:textId="77777777" w:rsidR="00F31BF9" w:rsidRDefault="00F31BF9" w:rsidP="00604B6F">
      <w:pPr>
        <w:pStyle w:val="aff2"/>
        <w:jc w:val="center"/>
        <w:rPr>
          <w:b/>
          <w:bCs/>
        </w:rPr>
      </w:pPr>
    </w:p>
    <w:p w14:paraId="06856935" w14:textId="77777777" w:rsidR="00F31BF9" w:rsidRDefault="00F31BF9" w:rsidP="00604B6F">
      <w:pPr>
        <w:pStyle w:val="aff2"/>
        <w:jc w:val="center"/>
        <w:rPr>
          <w:b/>
          <w:bCs/>
        </w:rPr>
      </w:pPr>
    </w:p>
    <w:p w14:paraId="4721CEC0" w14:textId="77777777" w:rsidR="00F31BF9" w:rsidRDefault="00F31BF9" w:rsidP="00604B6F">
      <w:pPr>
        <w:pStyle w:val="aff2"/>
        <w:jc w:val="center"/>
        <w:rPr>
          <w:b/>
          <w:bCs/>
        </w:rPr>
      </w:pPr>
    </w:p>
    <w:p w14:paraId="770573F0" w14:textId="77777777" w:rsidR="00F31BF9" w:rsidRDefault="00F31BF9" w:rsidP="00604B6F">
      <w:pPr>
        <w:pStyle w:val="aff2"/>
        <w:jc w:val="center"/>
        <w:rPr>
          <w:b/>
          <w:bCs/>
        </w:rPr>
      </w:pPr>
    </w:p>
    <w:p w14:paraId="273DB660" w14:textId="77777777" w:rsidR="00F31BF9" w:rsidRDefault="00F31BF9" w:rsidP="00604B6F">
      <w:pPr>
        <w:pStyle w:val="aff2"/>
        <w:jc w:val="center"/>
        <w:rPr>
          <w:b/>
          <w:bCs/>
        </w:rPr>
      </w:pPr>
    </w:p>
    <w:p w14:paraId="058A41D7" w14:textId="77777777" w:rsidR="00F31BF9" w:rsidRDefault="00F31BF9" w:rsidP="00604B6F">
      <w:pPr>
        <w:pStyle w:val="aff2"/>
        <w:jc w:val="center"/>
        <w:rPr>
          <w:b/>
          <w:bCs/>
        </w:rPr>
      </w:pPr>
    </w:p>
    <w:p w14:paraId="240C9B17" w14:textId="77777777" w:rsidR="00F31BF9" w:rsidRDefault="00F31BF9" w:rsidP="00604B6F">
      <w:pPr>
        <w:pStyle w:val="aff2"/>
        <w:jc w:val="center"/>
        <w:rPr>
          <w:b/>
          <w:bCs/>
        </w:rPr>
      </w:pPr>
    </w:p>
    <w:p w14:paraId="12A68DDC" w14:textId="77777777" w:rsidR="00F31BF9" w:rsidRDefault="00F31BF9" w:rsidP="00604B6F">
      <w:pPr>
        <w:pStyle w:val="aff2"/>
        <w:jc w:val="center"/>
        <w:rPr>
          <w:b/>
          <w:bCs/>
        </w:rPr>
      </w:pPr>
    </w:p>
    <w:p w14:paraId="1A9CF5DC" w14:textId="77777777" w:rsidR="00F31BF9" w:rsidRDefault="00F31BF9" w:rsidP="00604B6F">
      <w:pPr>
        <w:pStyle w:val="aff2"/>
        <w:jc w:val="center"/>
        <w:rPr>
          <w:b/>
          <w:bCs/>
        </w:rPr>
      </w:pPr>
    </w:p>
    <w:p w14:paraId="1290B099" w14:textId="77777777" w:rsidR="00F31BF9" w:rsidRDefault="00F31BF9" w:rsidP="00604B6F">
      <w:pPr>
        <w:pStyle w:val="aff2"/>
        <w:jc w:val="center"/>
        <w:rPr>
          <w:b/>
          <w:bCs/>
        </w:rPr>
      </w:pPr>
    </w:p>
    <w:p w14:paraId="53D38F7C" w14:textId="77777777" w:rsidR="00F31BF9" w:rsidRDefault="00F31BF9" w:rsidP="00604B6F">
      <w:pPr>
        <w:pStyle w:val="aff2"/>
        <w:jc w:val="center"/>
        <w:rPr>
          <w:b/>
          <w:bCs/>
        </w:rPr>
      </w:pPr>
    </w:p>
    <w:p w14:paraId="763460D5" w14:textId="77777777" w:rsidR="00F31BF9" w:rsidRDefault="00F31BF9" w:rsidP="00604B6F">
      <w:pPr>
        <w:pStyle w:val="aff2"/>
        <w:jc w:val="center"/>
        <w:rPr>
          <w:b/>
          <w:bCs/>
        </w:rPr>
      </w:pPr>
    </w:p>
    <w:p w14:paraId="5273D4F2" w14:textId="77777777" w:rsidR="00F31BF9" w:rsidRDefault="00F31BF9" w:rsidP="00604B6F">
      <w:pPr>
        <w:pStyle w:val="aff2"/>
        <w:jc w:val="center"/>
        <w:rPr>
          <w:b/>
          <w:bCs/>
        </w:rPr>
      </w:pPr>
    </w:p>
    <w:p w14:paraId="40BD34A3" w14:textId="77777777" w:rsidR="00F31BF9" w:rsidRDefault="00F31BF9" w:rsidP="00604B6F">
      <w:pPr>
        <w:pStyle w:val="aff2"/>
        <w:jc w:val="center"/>
        <w:rPr>
          <w:b/>
          <w:bCs/>
        </w:rPr>
      </w:pPr>
    </w:p>
    <w:p w14:paraId="35991A32" w14:textId="77777777" w:rsidR="00F31BF9" w:rsidRDefault="00F31BF9" w:rsidP="00604B6F">
      <w:pPr>
        <w:pStyle w:val="aff2"/>
        <w:jc w:val="center"/>
        <w:rPr>
          <w:b/>
          <w:bCs/>
        </w:rPr>
      </w:pPr>
    </w:p>
    <w:p w14:paraId="4D8EC6DB" w14:textId="77777777" w:rsidR="00F31BF9" w:rsidRDefault="00F31BF9" w:rsidP="00604B6F">
      <w:pPr>
        <w:pStyle w:val="aff2"/>
        <w:jc w:val="center"/>
        <w:rPr>
          <w:b/>
          <w:bCs/>
        </w:rPr>
      </w:pPr>
    </w:p>
    <w:p w14:paraId="796F9F77" w14:textId="77777777" w:rsidR="00F31BF9" w:rsidRDefault="00F31BF9" w:rsidP="00604B6F">
      <w:pPr>
        <w:pStyle w:val="aff2"/>
        <w:jc w:val="center"/>
        <w:rPr>
          <w:b/>
          <w:bCs/>
        </w:rPr>
      </w:pPr>
    </w:p>
    <w:p w14:paraId="4A458540" w14:textId="77777777" w:rsidR="00F31BF9" w:rsidRDefault="00F31BF9" w:rsidP="00604B6F">
      <w:pPr>
        <w:pStyle w:val="aff2"/>
        <w:jc w:val="center"/>
        <w:rPr>
          <w:b/>
          <w:bCs/>
        </w:rPr>
      </w:pPr>
    </w:p>
    <w:p w14:paraId="6815CD2D" w14:textId="77777777" w:rsidR="00F31BF9" w:rsidRDefault="00F31BF9" w:rsidP="00604B6F">
      <w:pPr>
        <w:pStyle w:val="aff2"/>
        <w:jc w:val="center"/>
        <w:rPr>
          <w:b/>
          <w:bCs/>
        </w:rPr>
      </w:pPr>
    </w:p>
    <w:p w14:paraId="276D2AE4" w14:textId="77777777" w:rsidR="00F31BF9" w:rsidRDefault="00F31BF9" w:rsidP="00604B6F">
      <w:pPr>
        <w:pStyle w:val="aff2"/>
        <w:jc w:val="center"/>
        <w:rPr>
          <w:b/>
          <w:bCs/>
        </w:rPr>
      </w:pPr>
    </w:p>
    <w:p w14:paraId="221323C1" w14:textId="77777777" w:rsidR="00F31BF9" w:rsidRDefault="00F31BF9" w:rsidP="00604B6F">
      <w:pPr>
        <w:pStyle w:val="aff2"/>
        <w:jc w:val="center"/>
        <w:rPr>
          <w:b/>
          <w:bCs/>
        </w:rPr>
      </w:pPr>
    </w:p>
    <w:p w14:paraId="534F5C0F" w14:textId="77777777" w:rsidR="00F31BF9" w:rsidRDefault="00F31BF9" w:rsidP="00604B6F">
      <w:pPr>
        <w:pStyle w:val="aff2"/>
        <w:jc w:val="center"/>
        <w:rPr>
          <w:b/>
          <w:bCs/>
        </w:rPr>
      </w:pPr>
    </w:p>
    <w:p w14:paraId="6F9EC4FB" w14:textId="46831AE7" w:rsidR="00D8065F" w:rsidRDefault="003A7700" w:rsidP="00604B6F">
      <w:pPr>
        <w:pStyle w:val="aff2"/>
        <w:jc w:val="center"/>
        <w:rPr>
          <w:b/>
          <w:bCs/>
        </w:rPr>
      </w:pPr>
      <w:r>
        <w:rPr>
          <w:b/>
          <w:bCs/>
        </w:rPr>
        <w:t>2.1.14</w:t>
      </w:r>
      <w:r w:rsidR="00895B29">
        <w:rPr>
          <w:b/>
          <w:bCs/>
        </w:rPr>
        <w:t xml:space="preserve">. </w:t>
      </w:r>
      <w:r w:rsidR="00902233">
        <w:rPr>
          <w:b/>
          <w:bCs/>
        </w:rPr>
        <w:t xml:space="preserve"> Р</w:t>
      </w:r>
      <w:r w:rsidR="001C20F3" w:rsidRPr="00604B6F">
        <w:rPr>
          <w:b/>
          <w:bCs/>
        </w:rPr>
        <w:t>абочая программа по учебному предмету</w:t>
      </w:r>
    </w:p>
    <w:p w14:paraId="1DBA3F05" w14:textId="38F7C03A" w:rsidR="001C20F3" w:rsidRPr="00604B6F" w:rsidRDefault="001C20F3" w:rsidP="00604B6F">
      <w:pPr>
        <w:pStyle w:val="aff2"/>
        <w:jc w:val="center"/>
        <w:rPr>
          <w:b/>
          <w:bCs/>
        </w:rPr>
      </w:pPr>
      <w:r w:rsidRPr="00604B6F">
        <w:rPr>
          <w:b/>
          <w:bCs/>
        </w:rPr>
        <w:t xml:space="preserve"> «Музыка».</w:t>
      </w:r>
    </w:p>
    <w:p w14:paraId="0D105FD0" w14:textId="1B938707" w:rsidR="001C20F3" w:rsidRPr="00CA4934" w:rsidRDefault="00902233" w:rsidP="00604B6F">
      <w:pPr>
        <w:pStyle w:val="aff2"/>
      </w:pPr>
      <w:r>
        <w:t>Р</w:t>
      </w:r>
      <w:r w:rsidR="001C20F3" w:rsidRPr="00CA4934">
        <w:t>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w:t>
      </w:r>
      <w:r w:rsidR="001C20F3" w:rsidRPr="00CA4934">
        <w:t>а</w:t>
      </w:r>
      <w:r w:rsidR="001C20F3" w:rsidRPr="00CA4934">
        <w:t>нируемые результаты освоения программы по музыке.</w:t>
      </w:r>
    </w:p>
    <w:p w14:paraId="48385C7E" w14:textId="35AAB6EB" w:rsidR="001C20F3" w:rsidRPr="00CA4934" w:rsidRDefault="001C20F3" w:rsidP="00604B6F">
      <w:pPr>
        <w:pStyle w:val="aff2"/>
      </w:pPr>
      <w:r w:rsidRPr="00CA4934">
        <w:t>Пояснительная записка отражает общие цели и задачи изучения м</w:t>
      </w:r>
      <w:r w:rsidRPr="00CA4934">
        <w:t>у</w:t>
      </w:r>
      <w:r w:rsidRPr="00CA4934">
        <w:t>зыки, место в структуре учебного плана, а также подходы к отбору с</w:t>
      </w:r>
      <w:r w:rsidRPr="00CA4934">
        <w:t>о</w:t>
      </w:r>
      <w:r w:rsidRPr="00CA4934">
        <w:t>держания и планируемым результатам.</w:t>
      </w:r>
    </w:p>
    <w:p w14:paraId="354134E0" w14:textId="71382385" w:rsidR="001C20F3" w:rsidRPr="00CA4934" w:rsidRDefault="001C20F3" w:rsidP="00604B6F">
      <w:pPr>
        <w:pStyle w:val="aff2"/>
        <w:rPr>
          <w:strike/>
        </w:rPr>
      </w:pPr>
      <w:r w:rsidRPr="00CA4934">
        <w:t xml:space="preserve">Содержание обучения раскрывает содержательные линии, которые предлагаются для изучения на уровне основного общего образования. </w:t>
      </w:r>
    </w:p>
    <w:p w14:paraId="21964CD2" w14:textId="11B79078" w:rsidR="001C20F3" w:rsidRPr="00CA4934" w:rsidRDefault="001C20F3" w:rsidP="00604B6F">
      <w:pPr>
        <w:pStyle w:val="aff2"/>
      </w:pPr>
      <w:r w:rsidRPr="00CA4934">
        <w:t>Планируемые результаты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Предметные р</w:t>
      </w:r>
      <w:r w:rsidRPr="00CA4934">
        <w:t>е</w:t>
      </w:r>
      <w:r w:rsidRPr="00CA4934">
        <w:t>зультаты, формируемые в ходе изучения музыки, сгруппированы по учебным модулям.</w:t>
      </w:r>
    </w:p>
    <w:p w14:paraId="1E0DC6CB" w14:textId="4A2DF554" w:rsidR="001C20F3" w:rsidRPr="00CA4934" w:rsidRDefault="001C20F3" w:rsidP="00604B6F">
      <w:pPr>
        <w:pStyle w:val="aff2"/>
      </w:pPr>
      <w:r w:rsidRPr="00CA4934">
        <w:t>Пояснительная записка.</w:t>
      </w:r>
    </w:p>
    <w:p w14:paraId="11901D8F" w14:textId="60297806" w:rsidR="001C20F3" w:rsidRPr="00CA4934" w:rsidRDefault="001C20F3" w:rsidP="00604B6F">
      <w:pPr>
        <w:pStyle w:val="aff2"/>
        <w:rPr>
          <w:rFonts w:eastAsia="Times New Roman"/>
        </w:rPr>
      </w:pPr>
      <w:r w:rsidRPr="00CA4934">
        <w:rPr>
          <w:rFonts w:eastAsia="Times New Roman"/>
        </w:rPr>
        <w:t>Программа по музыке разработана с целью оказания методической помощи учителю музыки в создании рабочей программы по учебному предмету.</w:t>
      </w:r>
    </w:p>
    <w:p w14:paraId="60CAB92F" w14:textId="31EE5639" w:rsidR="001C20F3" w:rsidRPr="00CA4934" w:rsidRDefault="001C20F3" w:rsidP="00604B6F">
      <w:pPr>
        <w:pStyle w:val="aff2"/>
      </w:pPr>
      <w:r w:rsidRPr="00CA4934">
        <w:t>Программа по музыке позволит учителю:</w:t>
      </w:r>
    </w:p>
    <w:p w14:paraId="5C2F2FCA" w14:textId="77777777" w:rsidR="001C20F3" w:rsidRPr="00CA4934" w:rsidRDefault="001C20F3" w:rsidP="00604B6F">
      <w:pPr>
        <w:pStyle w:val="aff2"/>
        <w:rPr>
          <w:i/>
        </w:rPr>
      </w:pPr>
      <w:r w:rsidRPr="00CA4934">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 определить и структур</w:t>
      </w:r>
      <w:r w:rsidRPr="00CA4934">
        <w:t>и</w:t>
      </w:r>
      <w:r w:rsidRPr="00CA4934">
        <w:t>ровать планируемые результаты обучения и содержание учебного предмета по годам обучения в соответствии с ФГОС ООО,</w:t>
      </w:r>
      <w:r w:rsidRPr="00CA4934">
        <w:rPr>
          <w:i/>
        </w:rPr>
        <w:t xml:space="preserve"> </w:t>
      </w:r>
      <w:r w:rsidRPr="00CA4934">
        <w:t>а также на основе планируемых результатов духовно-нравственного развития, воспитания и социализации обучающихся, представленных в фед</w:t>
      </w:r>
      <w:r w:rsidRPr="00CA4934">
        <w:t>е</w:t>
      </w:r>
      <w:r w:rsidRPr="00CA4934">
        <w:t>ральной рабочей программе воспитания.</w:t>
      </w:r>
    </w:p>
    <w:p w14:paraId="194951EB" w14:textId="77777777" w:rsidR="001C20F3" w:rsidRPr="00CA4934" w:rsidRDefault="001C20F3" w:rsidP="00604B6F">
      <w:pPr>
        <w:pStyle w:val="aff2"/>
      </w:pPr>
      <w:r w:rsidRPr="00CA4934">
        <w:t>разработать календарно-тематическое планирование с учетом ос</w:t>
      </w:r>
      <w:r w:rsidRPr="00CA4934">
        <w:t>о</w:t>
      </w:r>
      <w:r w:rsidRPr="00CA4934">
        <w:t>бенностей конкретного региона, образовательной организации, класса.</w:t>
      </w:r>
    </w:p>
    <w:p w14:paraId="2CD86FAD" w14:textId="1F6E8C98" w:rsidR="001C20F3" w:rsidRPr="00CA4934" w:rsidRDefault="001C20F3" w:rsidP="00604B6F">
      <w:pPr>
        <w:pStyle w:val="aff2"/>
      </w:pPr>
      <w:r w:rsidRPr="00CA4934">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w:t>
      </w:r>
      <w:r w:rsidRPr="00CA4934">
        <w:t>д</w:t>
      </w:r>
      <w:r w:rsidRPr="00CA4934">
        <w:t>ства, она способна порождать эстетические эмоции, разнообразные чувства и мысли, яркие художественные образы, для которых хара</w:t>
      </w:r>
      <w:r w:rsidRPr="00CA4934">
        <w:t>к</w:t>
      </w:r>
      <w:r w:rsidRPr="00CA4934">
        <w:t>терны, с одной стороны, высокий уровень обобщенности, с другой – глубокая степень психологической вовлеченности личности. Эта ос</w:t>
      </w:r>
      <w:r w:rsidRPr="00CA4934">
        <w:t>о</w:t>
      </w:r>
      <w:r w:rsidRPr="00CA4934">
        <w:t>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w:t>
      </w:r>
      <w:r w:rsidRPr="00CA4934">
        <w:t>с</w:t>
      </w:r>
      <w:r w:rsidRPr="00CA4934">
        <w:t>кусством.</w:t>
      </w:r>
    </w:p>
    <w:p w14:paraId="06410862" w14:textId="77777777" w:rsidR="001C20F3" w:rsidRPr="00CA4934" w:rsidRDefault="001C20F3" w:rsidP="00604B6F">
      <w:pPr>
        <w:pStyle w:val="aff2"/>
      </w:pPr>
      <w:r w:rsidRPr="00CA4934">
        <w:lastRenderedPageBreak/>
        <w:t>Музыка действует на невербальном уровне и развивает такие ва</w:t>
      </w:r>
      <w:r w:rsidRPr="00CA4934">
        <w:t>ж</w:t>
      </w:r>
      <w:r w:rsidRPr="00CA4934">
        <w:t>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14:paraId="07EB447D" w14:textId="77777777" w:rsidR="001C20F3" w:rsidRPr="00CA4934" w:rsidRDefault="001C20F3" w:rsidP="00604B6F">
      <w:pPr>
        <w:pStyle w:val="aff2"/>
      </w:pPr>
      <w:r w:rsidRPr="00CA4934">
        <w:t>Музыка, являясь эффективным способом коммуникации, обеспеч</w:t>
      </w:r>
      <w:r w:rsidRPr="00CA4934">
        <w:t>и</w:t>
      </w:r>
      <w:r w:rsidRPr="00CA4934">
        <w:t>вает межличностное и 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w:t>
      </w:r>
      <w:r w:rsidRPr="00CA4934">
        <w:t>з</w:t>
      </w:r>
      <w:r w:rsidRPr="00CA4934">
        <w:t>ведениях великих композиторов прошлого. Особое значение приобр</w:t>
      </w:r>
      <w:r w:rsidRPr="00CA4934">
        <w:t>е</w:t>
      </w:r>
      <w:r w:rsidRPr="00CA4934">
        <w:t>тает музыкальное воспитание в свете целей и задач укрепления наци</w:t>
      </w:r>
      <w:r w:rsidRPr="00CA4934">
        <w:t>о</w:t>
      </w:r>
      <w:r w:rsidRPr="00CA4934">
        <w:t>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14:paraId="67AF1B51" w14:textId="77777777" w:rsidR="001C20F3" w:rsidRPr="00CA4934" w:rsidRDefault="001C20F3" w:rsidP="00604B6F">
      <w:pPr>
        <w:pStyle w:val="aff2"/>
      </w:pPr>
      <w:r w:rsidRPr="00CA4934">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w:t>
      </w:r>
      <w:r w:rsidRPr="00CA4934">
        <w:t>н</w:t>
      </w:r>
      <w:r w:rsidRPr="00CA4934">
        <w:t>но-следственных связей и логики развития событий, обогащать инд</w:t>
      </w:r>
      <w:r w:rsidRPr="00CA4934">
        <w:t>и</w:t>
      </w:r>
      <w:r w:rsidRPr="00CA4934">
        <w:t>видуальный опыт в предвидении будущего и его сравнении с прошлым.</w:t>
      </w:r>
    </w:p>
    <w:p w14:paraId="43B7DD33" w14:textId="77777777" w:rsidR="001C20F3" w:rsidRPr="00CA4934" w:rsidRDefault="001C20F3" w:rsidP="00604B6F">
      <w:pPr>
        <w:pStyle w:val="aff2"/>
      </w:pPr>
      <w:r w:rsidRPr="00CA4934">
        <w:t>Изучение музыки обеспечивает развитие интеллектуальных и тво</w:t>
      </w:r>
      <w:r w:rsidRPr="00CA4934">
        <w:t>р</w:t>
      </w:r>
      <w:r w:rsidRPr="00CA4934">
        <w:t>ческих способностей обучающегося, развивает его абстрактное мы</w:t>
      </w:r>
      <w:r w:rsidRPr="00CA4934">
        <w:t>ш</w:t>
      </w:r>
      <w:r w:rsidRPr="00CA4934">
        <w:t>ление, память и воображение, формирует умения и навыки в сфере эмоционального интеллекта, способствует самореализации и самопр</w:t>
      </w:r>
      <w:r w:rsidRPr="00CA4934">
        <w:t>и</w:t>
      </w:r>
      <w:r w:rsidRPr="00CA4934">
        <w:t>нятию личности. Музыкальное обучение и воспитание вносит огромный вклад в эстетическое и нравственное развитие обучающегося, форм</w:t>
      </w:r>
      <w:r w:rsidRPr="00CA4934">
        <w:t>и</w:t>
      </w:r>
      <w:r w:rsidRPr="00CA4934">
        <w:t>рование всей системы ценностей.</w:t>
      </w:r>
    </w:p>
    <w:p w14:paraId="7FADC125" w14:textId="6F146C6C" w:rsidR="001C20F3" w:rsidRPr="00CA4934" w:rsidRDefault="001C20F3" w:rsidP="00604B6F">
      <w:pPr>
        <w:pStyle w:val="aff2"/>
      </w:pPr>
      <w:r w:rsidRPr="00CA4934">
        <w:rPr>
          <w:rFonts w:eastAsia="Times New Roman"/>
        </w:rPr>
        <w:t xml:space="preserve">Изучение музыки </w:t>
      </w:r>
      <w:r w:rsidRPr="00CA4934">
        <w:t>необходимо для полноценного образования и во</w:t>
      </w:r>
      <w:r w:rsidRPr="00CA4934">
        <w:t>с</w:t>
      </w:r>
      <w:r w:rsidRPr="00CA4934">
        <w:t>питания обучающегося, развития его психики, эмоциональной и инте</w:t>
      </w:r>
      <w:r w:rsidRPr="00CA4934">
        <w:t>л</w:t>
      </w:r>
      <w:r w:rsidRPr="00CA4934">
        <w:t xml:space="preserve">лектуальной сфер, творческого потенциала. </w:t>
      </w:r>
    </w:p>
    <w:p w14:paraId="47D79D8E" w14:textId="77777777" w:rsidR="001C20F3" w:rsidRPr="00CA4934" w:rsidRDefault="001C20F3" w:rsidP="00604B6F">
      <w:pPr>
        <w:pStyle w:val="aff2"/>
      </w:pPr>
      <w:r w:rsidRPr="00CA4934">
        <w:t>Основная цель реализации программы по музыке – воспитание м</w:t>
      </w:r>
      <w:r w:rsidRPr="00CA4934">
        <w:t>у</w:t>
      </w:r>
      <w:r w:rsidRPr="00CA4934">
        <w:t>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w:t>
      </w:r>
      <w:r w:rsidRPr="00CA4934">
        <w:t>о</w:t>
      </w:r>
      <w:r w:rsidRPr="00CA4934">
        <w:t>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14:paraId="35C426D4" w14:textId="7D9056D4" w:rsidR="001C20F3" w:rsidRPr="00CA4934" w:rsidRDefault="001C20F3" w:rsidP="00604B6F">
      <w:pPr>
        <w:pStyle w:val="aff2"/>
      </w:pPr>
      <w:r w:rsidRPr="00CA4934">
        <w:t>В процессе конкретизации учебных целей их реализация осущест</w:t>
      </w:r>
      <w:r w:rsidRPr="00CA4934">
        <w:t>в</w:t>
      </w:r>
      <w:r w:rsidRPr="00CA4934">
        <w:t>ляется по следующим направлениям:</w:t>
      </w:r>
    </w:p>
    <w:p w14:paraId="41126F7A" w14:textId="77777777" w:rsidR="001C20F3" w:rsidRPr="00CA4934" w:rsidRDefault="001C20F3" w:rsidP="00604B6F">
      <w:pPr>
        <w:pStyle w:val="aff2"/>
      </w:pPr>
      <w:r w:rsidRPr="00CA4934">
        <w:t>становление системы ценностей обучающихся, развитие целостного миропонимания в единстве эмоциональной и познавательной сферы;</w:t>
      </w:r>
    </w:p>
    <w:p w14:paraId="7B4B7AB3" w14:textId="77777777" w:rsidR="001C20F3" w:rsidRPr="00CA4934" w:rsidRDefault="001C20F3" w:rsidP="00604B6F">
      <w:pPr>
        <w:pStyle w:val="aff2"/>
      </w:pPr>
      <w:r w:rsidRPr="00CA4934">
        <w:lastRenderedPageBreak/>
        <w:t>развитие потребности в общении с произведениями искусства, ос</w:t>
      </w:r>
      <w:r w:rsidRPr="00CA4934">
        <w:t>о</w:t>
      </w:r>
      <w:r w:rsidRPr="00CA4934">
        <w:t>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19AF2E00" w14:textId="77777777" w:rsidR="001C20F3" w:rsidRPr="00CA4934" w:rsidRDefault="001C20F3" w:rsidP="00604B6F">
      <w:pPr>
        <w:pStyle w:val="aff2"/>
      </w:pPr>
      <w:r w:rsidRPr="00CA4934">
        <w:t>формирование творческих способностей ребенка, развитие внутре</w:t>
      </w:r>
      <w:r w:rsidRPr="00CA4934">
        <w:t>н</w:t>
      </w:r>
      <w:r w:rsidRPr="00CA4934">
        <w:t>ней мотивации к интонационно-содержательной деятельности.</w:t>
      </w:r>
    </w:p>
    <w:p w14:paraId="70846AF9" w14:textId="255FFCED" w:rsidR="001C20F3" w:rsidRPr="00CA4934" w:rsidRDefault="001C20F3" w:rsidP="00604B6F">
      <w:pPr>
        <w:pStyle w:val="aff2"/>
      </w:pPr>
      <w:r w:rsidRPr="00CA4934">
        <w:rPr>
          <w:rFonts w:eastAsia="Times New Roman"/>
        </w:rPr>
        <w:t>Задачи обучения музыке на уровне основного общего образования:</w:t>
      </w:r>
    </w:p>
    <w:p w14:paraId="2308BC68" w14:textId="77777777" w:rsidR="001C20F3" w:rsidRPr="00CA4934" w:rsidRDefault="001C20F3" w:rsidP="00604B6F">
      <w:pPr>
        <w:pStyle w:val="aff2"/>
        <w:rPr>
          <w:i/>
        </w:rPr>
      </w:pPr>
      <w:r w:rsidRPr="00CA4934">
        <w:t xml:space="preserve">приобщение к традиционным российским ценностям через личный психологический опыт эмоционально-эстетического переживания;  </w:t>
      </w:r>
    </w:p>
    <w:p w14:paraId="2130B57A" w14:textId="77777777" w:rsidR="001C20F3" w:rsidRPr="00CA4934" w:rsidRDefault="001C20F3" w:rsidP="00604B6F">
      <w:pPr>
        <w:pStyle w:val="aff2"/>
      </w:pPr>
      <w:r w:rsidRPr="00CA4934">
        <w:t>осознание социальной функции музыки, стремление понять закон</w:t>
      </w:r>
      <w:r w:rsidRPr="00CA4934">
        <w:t>о</w:t>
      </w:r>
      <w:r w:rsidRPr="00CA4934">
        <w:t>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14:paraId="64AEDF09" w14:textId="77777777" w:rsidR="001C20F3" w:rsidRPr="00CA4934" w:rsidRDefault="001C20F3" w:rsidP="00604B6F">
      <w:pPr>
        <w:pStyle w:val="aff2"/>
      </w:pPr>
      <w:r w:rsidRPr="00CA4934">
        <w:t>формирование ценностных личных предпочтений в сфере музыкал</w:t>
      </w:r>
      <w:r w:rsidRPr="00CA4934">
        <w:t>ь</w:t>
      </w:r>
      <w:r w:rsidRPr="00CA4934">
        <w:t>ного искусства, воспитание уважительного отношения к системе кул</w:t>
      </w:r>
      <w:r w:rsidRPr="00CA4934">
        <w:t>ь</w:t>
      </w:r>
      <w:r w:rsidRPr="00CA4934">
        <w:t>турных ценностей других людей, приверженность парадигме сохранения и развития культурного многообразия;</w:t>
      </w:r>
    </w:p>
    <w:p w14:paraId="23AF54AE" w14:textId="77777777" w:rsidR="001C20F3" w:rsidRPr="00CA4934" w:rsidRDefault="001C20F3" w:rsidP="00604B6F">
      <w:pPr>
        <w:pStyle w:val="aff2"/>
      </w:pPr>
      <w:r w:rsidRPr="00CA4934">
        <w:t>формирование целостного представления о комплексе выразительных средств музыкального искусства, освоение ключевых элементов муз</w:t>
      </w:r>
      <w:r w:rsidRPr="00CA4934">
        <w:t>ы</w:t>
      </w:r>
      <w:r w:rsidRPr="00CA4934">
        <w:t>кального языка, характерных для различных музыкальных стилей;</w:t>
      </w:r>
    </w:p>
    <w:p w14:paraId="18506D15" w14:textId="77777777" w:rsidR="001C20F3" w:rsidRPr="00CA4934" w:rsidRDefault="001C20F3" w:rsidP="00604B6F">
      <w:pPr>
        <w:pStyle w:val="aff2"/>
      </w:pPr>
      <w:r w:rsidRPr="00CA4934">
        <w:t>расширение культурного кругозора, накопление знаний о музыке и музыкантах, достаточное для активного, осознанного восприятия лу</w:t>
      </w:r>
      <w:r w:rsidRPr="00CA4934">
        <w:t>ч</w:t>
      </w:r>
      <w:r w:rsidRPr="00CA4934">
        <w:t>ших образцов народного и профессионального искусства родной страны и мира, ориентации в истории развития музыкального искусства и с</w:t>
      </w:r>
      <w:r w:rsidRPr="00CA4934">
        <w:t>о</w:t>
      </w:r>
      <w:r w:rsidRPr="00CA4934">
        <w:t>временной музыкальной культуре;</w:t>
      </w:r>
    </w:p>
    <w:p w14:paraId="6075783F" w14:textId="77777777" w:rsidR="001C20F3" w:rsidRPr="00CA4934" w:rsidRDefault="001C20F3" w:rsidP="00604B6F">
      <w:pPr>
        <w:pStyle w:val="aff2"/>
      </w:pPr>
      <w:r w:rsidRPr="00CA4934">
        <w:t>развитие общих и специальных музыкальных способностей, сове</w:t>
      </w:r>
      <w:r w:rsidRPr="00CA4934">
        <w:t>р</w:t>
      </w:r>
      <w:r w:rsidRPr="00CA4934">
        <w:t>шенствование в предметных умениях и навыках, в том числе:</w:t>
      </w:r>
    </w:p>
    <w:p w14:paraId="1592FCE1" w14:textId="77777777" w:rsidR="001C20F3" w:rsidRPr="00CA4934" w:rsidRDefault="001C20F3" w:rsidP="00604B6F">
      <w:pPr>
        <w:pStyle w:val="aff2"/>
      </w:pPr>
      <w:r w:rsidRPr="00CA4934">
        <w:t>слушание (расширение приемов и навыков вдумчивого, осмысленного восприятия музыки, аналитической, оценочной, рефлексивной деятел</w:t>
      </w:r>
      <w:r w:rsidRPr="00CA4934">
        <w:t>ь</w:t>
      </w:r>
      <w:r w:rsidRPr="00CA4934">
        <w:t>ности в связи с прослушанным музыкальным произведением);</w:t>
      </w:r>
    </w:p>
    <w:p w14:paraId="42FBFE1C" w14:textId="77777777" w:rsidR="001C20F3" w:rsidRPr="00CA4934" w:rsidRDefault="001C20F3" w:rsidP="00604B6F">
      <w:pPr>
        <w:pStyle w:val="aff2"/>
      </w:pPr>
      <w:r w:rsidRPr="00CA4934">
        <w:t>исполнение (пение в различных манерах, составах, стилях, игра на доступных музыкальных инструментах, опыт исполнительской де</w:t>
      </w:r>
      <w:r w:rsidRPr="00CA4934">
        <w:t>я</w:t>
      </w:r>
      <w:r w:rsidRPr="00CA4934">
        <w:t>тельности на электронных и виртуальных музыкальных инструментах);</w:t>
      </w:r>
    </w:p>
    <w:p w14:paraId="58503EC1" w14:textId="77777777" w:rsidR="001C20F3" w:rsidRPr="00CA4934" w:rsidRDefault="001C20F3" w:rsidP="00604B6F">
      <w:pPr>
        <w:pStyle w:val="aff2"/>
      </w:pPr>
      <w:r w:rsidRPr="00CA4934">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14:paraId="19845000" w14:textId="77777777" w:rsidR="001C20F3" w:rsidRPr="00CA4934" w:rsidRDefault="001C20F3" w:rsidP="00604B6F">
      <w:pPr>
        <w:pStyle w:val="aff2"/>
      </w:pPr>
      <w:r w:rsidRPr="00CA4934">
        <w:t>музыкальное движение (пластическое интонирование, инсценировка, танец, двигательное моделирование);</w:t>
      </w:r>
    </w:p>
    <w:p w14:paraId="03FDDA55" w14:textId="77777777" w:rsidR="001C20F3" w:rsidRPr="00CA4934" w:rsidRDefault="001C20F3" w:rsidP="00604B6F">
      <w:pPr>
        <w:pStyle w:val="aff2"/>
      </w:pPr>
      <w:r w:rsidRPr="00CA4934">
        <w:t>творческие проекты, музыкально-театральная деятельность (конце</w:t>
      </w:r>
      <w:r w:rsidRPr="00CA4934">
        <w:t>р</w:t>
      </w:r>
      <w:r w:rsidRPr="00CA4934">
        <w:t>ты, фестивали, представления);</w:t>
      </w:r>
    </w:p>
    <w:p w14:paraId="3CADA98C" w14:textId="77777777" w:rsidR="001C20F3" w:rsidRPr="00CA4934" w:rsidRDefault="001C20F3" w:rsidP="00604B6F">
      <w:pPr>
        <w:pStyle w:val="aff2"/>
      </w:pPr>
      <w:r w:rsidRPr="00CA4934">
        <w:t>исследовательская деятельность на материале музыкального иску</w:t>
      </w:r>
      <w:r w:rsidRPr="00CA4934">
        <w:t>с</w:t>
      </w:r>
      <w:r w:rsidRPr="00CA4934">
        <w:t>ства.</w:t>
      </w:r>
    </w:p>
    <w:p w14:paraId="6D4E4250" w14:textId="6E76D7F4" w:rsidR="001C20F3" w:rsidRPr="00CA4934" w:rsidRDefault="001C20F3" w:rsidP="00604B6F">
      <w:pPr>
        <w:pStyle w:val="aff2"/>
        <w:rPr>
          <w:rFonts w:eastAsia="Times New Roman"/>
        </w:rPr>
      </w:pPr>
      <w:r w:rsidRPr="00CA4934">
        <w:rPr>
          <w:rFonts w:eastAsia="Times New Roman"/>
        </w:rPr>
        <w:t xml:space="preserve">Программа по музыке составлена на основе модульного принципа построения учебного материала и допускает вариативный подход к </w:t>
      </w:r>
      <w:r w:rsidRPr="00CA4934">
        <w:rPr>
          <w:rFonts w:eastAsia="Times New Roman"/>
        </w:rPr>
        <w:lastRenderedPageBreak/>
        <w:t>очередности изучения модулей, принципам компоновки учебных тем, форм и методов освоения содержания. При этом 4 модуля из 9 предл</w:t>
      </w:r>
      <w:r w:rsidRPr="00CA4934">
        <w:rPr>
          <w:rFonts w:eastAsia="Times New Roman"/>
        </w:rPr>
        <w:t>о</w:t>
      </w:r>
      <w:r w:rsidRPr="00CA4934">
        <w:rPr>
          <w:rFonts w:eastAsia="Times New Roman"/>
        </w:rPr>
        <w:t>женных рассматриваются как инвариантные, остальные 5 – как вари</w:t>
      </w:r>
      <w:r w:rsidRPr="00CA4934">
        <w:rPr>
          <w:rFonts w:eastAsia="Times New Roman"/>
        </w:rPr>
        <w:t>а</w:t>
      </w:r>
      <w:r w:rsidRPr="00CA4934">
        <w:rPr>
          <w:rFonts w:eastAsia="Times New Roman"/>
        </w:rPr>
        <w:t>тивные, реализация которых может осуществляться по выбору учителя с учетом этнокультурных традиций региона, индивидуальных особенн</w:t>
      </w:r>
      <w:r w:rsidRPr="00CA4934">
        <w:rPr>
          <w:rFonts w:eastAsia="Times New Roman"/>
        </w:rPr>
        <w:t>о</w:t>
      </w:r>
      <w:r w:rsidRPr="00CA4934">
        <w:rPr>
          <w:rFonts w:eastAsia="Times New Roman"/>
        </w:rPr>
        <w:t>стей, потребностей и возможностей обучающихся, их творческих сп</w:t>
      </w:r>
      <w:r w:rsidRPr="00CA4934">
        <w:rPr>
          <w:rFonts w:eastAsia="Times New Roman"/>
        </w:rPr>
        <w:t>о</w:t>
      </w:r>
      <w:r w:rsidRPr="00CA4934">
        <w:rPr>
          <w:rFonts w:eastAsia="Times New Roman"/>
        </w:rPr>
        <w:t xml:space="preserve">собностей. </w:t>
      </w:r>
    </w:p>
    <w:p w14:paraId="6E52EAD3" w14:textId="77777777" w:rsidR="001C20F3" w:rsidRPr="00CA4934" w:rsidRDefault="001C20F3" w:rsidP="00604B6F">
      <w:pPr>
        <w:pStyle w:val="aff2"/>
      </w:pPr>
      <w:r w:rsidRPr="00CA4934">
        <w:t>Содержание учебного предмета структурно представлено девятью модулями (тематическими линиями), обеспечивающими преемстве</w:t>
      </w:r>
      <w:r w:rsidRPr="00CA4934">
        <w:t>н</w:t>
      </w:r>
      <w:r w:rsidRPr="00CA4934">
        <w:t xml:space="preserve">ность с образовательной программой начального общего образования и непрерывность изучения учебного предмета: </w:t>
      </w:r>
    </w:p>
    <w:p w14:paraId="7E0792EA" w14:textId="77777777" w:rsidR="001C20F3" w:rsidRPr="00CA4934" w:rsidRDefault="001C20F3" w:rsidP="00604B6F">
      <w:pPr>
        <w:pStyle w:val="aff2"/>
      </w:pPr>
      <w:r w:rsidRPr="00CA4934">
        <w:t>инвариантные модули:</w:t>
      </w:r>
    </w:p>
    <w:p w14:paraId="039C1B5D" w14:textId="77777777" w:rsidR="001C20F3" w:rsidRPr="00CA4934" w:rsidRDefault="001C20F3" w:rsidP="00604B6F">
      <w:pPr>
        <w:pStyle w:val="aff2"/>
      </w:pPr>
      <w:r w:rsidRPr="00CA4934">
        <w:t xml:space="preserve">модуль № 1 «Музыка моего края»; </w:t>
      </w:r>
    </w:p>
    <w:p w14:paraId="16D2781C" w14:textId="77777777" w:rsidR="001C20F3" w:rsidRPr="00CA4934" w:rsidRDefault="001C20F3" w:rsidP="00604B6F">
      <w:pPr>
        <w:pStyle w:val="aff2"/>
      </w:pPr>
      <w:r w:rsidRPr="00CA4934">
        <w:t xml:space="preserve">модуль № 2 «Народное музыкальное творчество России»; </w:t>
      </w:r>
    </w:p>
    <w:p w14:paraId="23567BED" w14:textId="77777777" w:rsidR="001C20F3" w:rsidRPr="00CA4934" w:rsidRDefault="001C20F3" w:rsidP="00604B6F">
      <w:pPr>
        <w:pStyle w:val="aff2"/>
      </w:pPr>
      <w:r w:rsidRPr="00CA4934">
        <w:t xml:space="preserve">модуль № 3 «Русская классическая музыка»; </w:t>
      </w:r>
    </w:p>
    <w:p w14:paraId="47DCFDF3" w14:textId="77777777" w:rsidR="001C20F3" w:rsidRPr="00CA4934" w:rsidRDefault="001C20F3" w:rsidP="00604B6F">
      <w:pPr>
        <w:pStyle w:val="aff2"/>
      </w:pPr>
      <w:r w:rsidRPr="00CA4934">
        <w:t xml:space="preserve">модуль № 4 «Жанры музыкального искусства» </w:t>
      </w:r>
    </w:p>
    <w:p w14:paraId="04073EBA" w14:textId="77777777" w:rsidR="001C20F3" w:rsidRPr="00CA4934" w:rsidRDefault="001C20F3" w:rsidP="00604B6F">
      <w:pPr>
        <w:pStyle w:val="aff2"/>
      </w:pPr>
      <w:r w:rsidRPr="00CA4934">
        <w:t>вариативные модули:</w:t>
      </w:r>
    </w:p>
    <w:p w14:paraId="24FE2B2E" w14:textId="77777777" w:rsidR="001C20F3" w:rsidRPr="00CA4934" w:rsidRDefault="001C20F3" w:rsidP="00604B6F">
      <w:pPr>
        <w:pStyle w:val="aff2"/>
      </w:pPr>
      <w:r w:rsidRPr="00CA4934">
        <w:t xml:space="preserve">модуль № 5 «Музыка народов мира»; </w:t>
      </w:r>
    </w:p>
    <w:p w14:paraId="45CB53BC" w14:textId="77777777" w:rsidR="001C20F3" w:rsidRPr="00CA4934" w:rsidRDefault="001C20F3" w:rsidP="00604B6F">
      <w:pPr>
        <w:pStyle w:val="aff2"/>
      </w:pPr>
      <w:r w:rsidRPr="00CA4934">
        <w:t xml:space="preserve">модуль № 6 «Европейская классическая музыка»; </w:t>
      </w:r>
    </w:p>
    <w:p w14:paraId="24582CD7" w14:textId="77777777" w:rsidR="001C20F3" w:rsidRPr="00CA4934" w:rsidRDefault="001C20F3" w:rsidP="00604B6F">
      <w:pPr>
        <w:pStyle w:val="aff2"/>
      </w:pPr>
      <w:r w:rsidRPr="00CA4934">
        <w:t>модуль № 7 «</w:t>
      </w:r>
      <w:r w:rsidRPr="00CA4934">
        <w:rPr>
          <w:rFonts w:eastAsia="Times New Roman"/>
        </w:rPr>
        <w:t>Духовная музыка</w:t>
      </w:r>
      <w:r w:rsidRPr="00CA4934">
        <w:t xml:space="preserve">»; </w:t>
      </w:r>
    </w:p>
    <w:p w14:paraId="65BCE9E7" w14:textId="77777777" w:rsidR="001C20F3" w:rsidRPr="00CA4934" w:rsidRDefault="001C20F3" w:rsidP="00604B6F">
      <w:pPr>
        <w:pStyle w:val="aff2"/>
      </w:pPr>
      <w:r w:rsidRPr="00CA4934">
        <w:t xml:space="preserve">модуль № 8 «Современная музыка: основные жанры и направления»; </w:t>
      </w:r>
    </w:p>
    <w:p w14:paraId="1B662CCB" w14:textId="77777777" w:rsidR="001C20F3" w:rsidRPr="00CA4934" w:rsidRDefault="001C20F3" w:rsidP="00604B6F">
      <w:pPr>
        <w:pStyle w:val="aff2"/>
      </w:pPr>
      <w:r w:rsidRPr="00CA4934">
        <w:t xml:space="preserve">модуль № 9 «Связь музыки с другими видами искусства»; </w:t>
      </w:r>
    </w:p>
    <w:p w14:paraId="39D13479" w14:textId="60478CE5" w:rsidR="001C20F3" w:rsidRPr="00CA4934" w:rsidRDefault="001C20F3" w:rsidP="00604B6F">
      <w:pPr>
        <w:pStyle w:val="aff2"/>
      </w:pPr>
      <w:r w:rsidRPr="00CA4934">
        <w:t>Каждый модуль состоит из нескольких тематических блоков. Виды деятельности, которые может использовать в том числе (но не искл</w:t>
      </w:r>
      <w:r w:rsidRPr="00CA4934">
        <w:t>ю</w:t>
      </w:r>
      <w:r w:rsidRPr="00CA4934">
        <w:t>чительно) учитель для планирования внеурочной, внеклассной работы, обозначены «вариативно».</w:t>
      </w:r>
    </w:p>
    <w:p w14:paraId="29D6DFCC" w14:textId="33F5248E" w:rsidR="001C20F3" w:rsidRPr="00CA4934" w:rsidRDefault="001C20F3" w:rsidP="00604B6F">
      <w:pPr>
        <w:pStyle w:val="aff2"/>
      </w:pPr>
      <w:r w:rsidRPr="00CA4934">
        <w:rPr>
          <w:rFonts w:eastAsia="SchoolBookSanPin"/>
        </w:rPr>
        <w:t>Общее число часов, рекомендованных для изучения музыки, – 136 часов: в 5 классе – 34 часа (1 час в неделю), в 6 классе – 34 часа (1 час в неделю), в 7 классе – 34 часа (1 час в неделю), в 8 классе – 34 часа (1 час в неделю).</w:t>
      </w:r>
    </w:p>
    <w:p w14:paraId="335466C8" w14:textId="5E881C9F" w:rsidR="001C20F3" w:rsidRPr="00CA4934" w:rsidRDefault="001C20F3" w:rsidP="00604B6F">
      <w:pPr>
        <w:pStyle w:val="aff2"/>
      </w:pPr>
      <w:r w:rsidRPr="00CA4934">
        <w:t>Изучение музыки предполагает активную социокультурную де</w:t>
      </w:r>
      <w:r w:rsidRPr="00CA4934">
        <w:t>я</w:t>
      </w:r>
      <w:r w:rsidRPr="00CA4934">
        <w:t>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14:paraId="47F7E00C" w14:textId="61BDF6B3" w:rsidR="001C20F3" w:rsidRPr="007B6F87" w:rsidRDefault="001C20F3" w:rsidP="00604B6F">
      <w:pPr>
        <w:pStyle w:val="aff2"/>
        <w:rPr>
          <w:b/>
          <w:bCs/>
        </w:rPr>
      </w:pPr>
      <w:r w:rsidRPr="00CA4934">
        <w:t> </w:t>
      </w:r>
      <w:r w:rsidRPr="007B6F87">
        <w:rPr>
          <w:b/>
          <w:bCs/>
        </w:rPr>
        <w:t>Содержание обучения музыке на уровне основного общего обр</w:t>
      </w:r>
      <w:r w:rsidRPr="007B6F87">
        <w:rPr>
          <w:b/>
          <w:bCs/>
        </w:rPr>
        <w:t>а</w:t>
      </w:r>
      <w:r w:rsidRPr="007B6F87">
        <w:rPr>
          <w:b/>
          <w:bCs/>
        </w:rPr>
        <w:t>зования.</w:t>
      </w:r>
    </w:p>
    <w:p w14:paraId="0B5AFA97" w14:textId="77777777" w:rsidR="001C20F3" w:rsidRPr="00CA4934" w:rsidRDefault="001C20F3" w:rsidP="00604B6F">
      <w:pPr>
        <w:pStyle w:val="aff2"/>
      </w:pPr>
      <w:r w:rsidRPr="00CA4934">
        <w:t>Инвариантные модули:</w:t>
      </w:r>
    </w:p>
    <w:p w14:paraId="3C4C183F" w14:textId="26BEF314" w:rsidR="001C20F3" w:rsidRPr="00604B6F" w:rsidRDefault="001C20F3" w:rsidP="00604B6F">
      <w:pPr>
        <w:pStyle w:val="aff2"/>
        <w:rPr>
          <w:b/>
          <w:bCs/>
        </w:rPr>
      </w:pPr>
      <w:r w:rsidRPr="00604B6F">
        <w:rPr>
          <w:b/>
          <w:bCs/>
        </w:rPr>
        <w:t xml:space="preserve">Модуль № 1 «Музыка моего края» </w:t>
      </w:r>
    </w:p>
    <w:p w14:paraId="4E4AF4DD" w14:textId="06800EA6" w:rsidR="001C20F3" w:rsidRPr="00CA4934" w:rsidRDefault="001C20F3" w:rsidP="00604B6F">
      <w:pPr>
        <w:pStyle w:val="aff2"/>
      </w:pPr>
      <w:r w:rsidRPr="00CA4934">
        <w:t>Фольклор – народное творчество.</w:t>
      </w:r>
    </w:p>
    <w:p w14:paraId="2CA0A32B" w14:textId="77777777" w:rsidR="001C20F3" w:rsidRPr="00CA4934" w:rsidRDefault="001C20F3" w:rsidP="00604B6F">
      <w:pPr>
        <w:pStyle w:val="aff2"/>
      </w:pPr>
      <w:r w:rsidRPr="00CA4934">
        <w:t>Содержание: традиционная музыка – отражение жизни народа. Жанры детского и игрового фольклора (игры, пляски, хороводы).</w:t>
      </w:r>
    </w:p>
    <w:p w14:paraId="29A07D24" w14:textId="77777777" w:rsidR="001C20F3" w:rsidRPr="00CA4934" w:rsidRDefault="001C20F3" w:rsidP="00604B6F">
      <w:pPr>
        <w:pStyle w:val="aff2"/>
      </w:pPr>
      <w:r w:rsidRPr="00CA4934">
        <w:t>Виды деятельности обучающихся:</w:t>
      </w:r>
    </w:p>
    <w:p w14:paraId="0CEDA3B9" w14:textId="77777777" w:rsidR="001C20F3" w:rsidRPr="00CA4934" w:rsidRDefault="001C20F3" w:rsidP="00604B6F">
      <w:pPr>
        <w:pStyle w:val="aff2"/>
      </w:pPr>
      <w:r w:rsidRPr="00CA4934">
        <w:lastRenderedPageBreak/>
        <w:t>знакомство со звучанием фольклорных образцов в аудио- и видеоз</w:t>
      </w:r>
      <w:r w:rsidRPr="00CA4934">
        <w:t>а</w:t>
      </w:r>
      <w:r w:rsidRPr="00CA4934">
        <w:t>писи;</w:t>
      </w:r>
    </w:p>
    <w:p w14:paraId="13AEBB4A" w14:textId="77777777" w:rsidR="001C20F3" w:rsidRPr="00CA4934" w:rsidRDefault="001C20F3" w:rsidP="00604B6F">
      <w:pPr>
        <w:pStyle w:val="aff2"/>
      </w:pPr>
      <w:r w:rsidRPr="00CA4934">
        <w:t>определение на слух:</w:t>
      </w:r>
    </w:p>
    <w:p w14:paraId="3153B982" w14:textId="77777777" w:rsidR="001C20F3" w:rsidRPr="00CA4934" w:rsidRDefault="001C20F3" w:rsidP="00604B6F">
      <w:pPr>
        <w:pStyle w:val="aff2"/>
      </w:pPr>
      <w:r w:rsidRPr="00CA4934">
        <w:t>принадлежности к народной или композиторской музыке;</w:t>
      </w:r>
    </w:p>
    <w:p w14:paraId="74008FD5" w14:textId="77777777" w:rsidR="001C20F3" w:rsidRPr="00CA4934" w:rsidRDefault="001C20F3" w:rsidP="00604B6F">
      <w:pPr>
        <w:pStyle w:val="aff2"/>
      </w:pPr>
      <w:r w:rsidRPr="00CA4934">
        <w:t>исполнительского состава (вокального, инструментального, смеша</w:t>
      </w:r>
      <w:r w:rsidRPr="00CA4934">
        <w:t>н</w:t>
      </w:r>
      <w:r w:rsidRPr="00CA4934">
        <w:t>ного);</w:t>
      </w:r>
    </w:p>
    <w:p w14:paraId="549AD5E3" w14:textId="77777777" w:rsidR="001C20F3" w:rsidRPr="00CA4934" w:rsidRDefault="001C20F3" w:rsidP="00604B6F">
      <w:pPr>
        <w:pStyle w:val="aff2"/>
      </w:pPr>
      <w:r w:rsidRPr="00CA4934">
        <w:t>жанра, основного настроения, характера музыки;</w:t>
      </w:r>
    </w:p>
    <w:p w14:paraId="530C5AE0" w14:textId="77777777" w:rsidR="001C20F3" w:rsidRPr="00CA4934" w:rsidRDefault="001C20F3" w:rsidP="00604B6F">
      <w:pPr>
        <w:pStyle w:val="aff2"/>
      </w:pPr>
      <w:r w:rsidRPr="00CA4934">
        <w:t>разучивание и исполнение народных песен, танцев, инструментал</w:t>
      </w:r>
      <w:r w:rsidRPr="00CA4934">
        <w:t>ь</w:t>
      </w:r>
      <w:r w:rsidRPr="00CA4934">
        <w:t>ных наигрышей, фольклорных игр.</w:t>
      </w:r>
    </w:p>
    <w:p w14:paraId="1C07356B" w14:textId="79BEBB9C" w:rsidR="001C20F3" w:rsidRPr="00CA4934" w:rsidRDefault="001C20F3" w:rsidP="00604B6F">
      <w:pPr>
        <w:pStyle w:val="aff2"/>
      </w:pPr>
      <w:r w:rsidRPr="00CA4934">
        <w:t>Календарный фольклор.</w:t>
      </w:r>
    </w:p>
    <w:p w14:paraId="5B990EE1" w14:textId="77777777" w:rsidR="001C20F3" w:rsidRPr="00CA4934" w:rsidRDefault="001C20F3" w:rsidP="00604B6F">
      <w:pPr>
        <w:pStyle w:val="aff2"/>
      </w:pPr>
      <w:r w:rsidRPr="00CA4934">
        <w:t>Содержание: календарные обряды, традиционные для данной мес</w:t>
      </w:r>
      <w:r w:rsidRPr="00CA4934">
        <w:t>т</w:t>
      </w:r>
      <w:r w:rsidRPr="00CA4934">
        <w:t>ности (осенние, зимние, весенние – на выбор учителя).</w:t>
      </w:r>
    </w:p>
    <w:p w14:paraId="19DCB2BF" w14:textId="77777777" w:rsidR="001C20F3" w:rsidRPr="00CA4934" w:rsidRDefault="001C20F3" w:rsidP="00604B6F">
      <w:pPr>
        <w:pStyle w:val="aff2"/>
      </w:pPr>
      <w:r w:rsidRPr="00CA4934">
        <w:t>Виды деятельности обучающихся:</w:t>
      </w:r>
    </w:p>
    <w:p w14:paraId="42C1F72B" w14:textId="77777777" w:rsidR="001C20F3" w:rsidRPr="00CA4934" w:rsidRDefault="001C20F3" w:rsidP="00604B6F">
      <w:pPr>
        <w:pStyle w:val="aff2"/>
      </w:pPr>
      <w:r w:rsidRPr="00CA4934">
        <w:t>знакомство с символикой календарных обрядов, поиск информации о соответствующих фольклорных традициях;</w:t>
      </w:r>
    </w:p>
    <w:p w14:paraId="263405CA" w14:textId="77777777" w:rsidR="001C20F3" w:rsidRPr="00CA4934" w:rsidRDefault="001C20F3" w:rsidP="00604B6F">
      <w:pPr>
        <w:pStyle w:val="aff2"/>
      </w:pPr>
      <w:r w:rsidRPr="00CA4934">
        <w:t>разучивание и исполнение народных песен, танцев;</w:t>
      </w:r>
    </w:p>
    <w:p w14:paraId="34CECFB4" w14:textId="77777777" w:rsidR="001C20F3" w:rsidRPr="00CA4934" w:rsidRDefault="001C20F3" w:rsidP="00604B6F">
      <w:pPr>
        <w:pStyle w:val="aff2"/>
      </w:pPr>
      <w:r w:rsidRPr="00CA4934">
        <w:t>вариативно: реконструкция фольклорного обряда или его фрагмента; участие в народном гулянии, празднике на улицах своего населенного пункта.</w:t>
      </w:r>
    </w:p>
    <w:p w14:paraId="7D030481" w14:textId="2530508D" w:rsidR="001C20F3" w:rsidRPr="00CA4934" w:rsidRDefault="001C20F3" w:rsidP="00604B6F">
      <w:pPr>
        <w:pStyle w:val="aff2"/>
      </w:pPr>
      <w:r w:rsidRPr="00CA4934">
        <w:t>Семейный фольклор.</w:t>
      </w:r>
    </w:p>
    <w:p w14:paraId="77D0BA14" w14:textId="77777777" w:rsidR="001C20F3" w:rsidRPr="00CA4934" w:rsidRDefault="001C20F3" w:rsidP="00604B6F">
      <w:pPr>
        <w:pStyle w:val="aff2"/>
      </w:pPr>
      <w:r w:rsidRPr="00CA4934">
        <w:t>Содержание: фольклорные жанры, связанные с жизнью человека: свадебный обряд, рекрутские песни, плачи-причитания.</w:t>
      </w:r>
    </w:p>
    <w:p w14:paraId="1D7F7CCA" w14:textId="77777777" w:rsidR="001C20F3" w:rsidRPr="00CA4934" w:rsidRDefault="001C20F3" w:rsidP="00604B6F">
      <w:pPr>
        <w:pStyle w:val="aff2"/>
      </w:pPr>
      <w:r w:rsidRPr="00CA4934">
        <w:t>Виды деятельности обучающихся:</w:t>
      </w:r>
    </w:p>
    <w:p w14:paraId="3EE31E09" w14:textId="77777777" w:rsidR="001C20F3" w:rsidRPr="00CA4934" w:rsidRDefault="001C20F3" w:rsidP="00604B6F">
      <w:pPr>
        <w:pStyle w:val="aff2"/>
      </w:pPr>
      <w:r w:rsidRPr="00CA4934">
        <w:t>знакомство с фольклорными жанрами семейного цикла;</w:t>
      </w:r>
    </w:p>
    <w:p w14:paraId="2A041224" w14:textId="77777777" w:rsidR="001C20F3" w:rsidRPr="00CA4934" w:rsidRDefault="001C20F3" w:rsidP="00604B6F">
      <w:pPr>
        <w:pStyle w:val="aff2"/>
      </w:pPr>
      <w:r w:rsidRPr="00CA4934">
        <w:t>изучение особенностей их исполнения и звучания;</w:t>
      </w:r>
    </w:p>
    <w:p w14:paraId="7938C4DE" w14:textId="77777777" w:rsidR="001C20F3" w:rsidRPr="00CA4934" w:rsidRDefault="001C20F3" w:rsidP="00604B6F">
      <w:pPr>
        <w:pStyle w:val="aff2"/>
      </w:pPr>
      <w:r w:rsidRPr="00CA4934">
        <w:t>определение на слух жанровой принадлежности, анализ символики традиционных образов;</w:t>
      </w:r>
    </w:p>
    <w:p w14:paraId="11E57808" w14:textId="77777777" w:rsidR="001C20F3" w:rsidRPr="00CA4934" w:rsidRDefault="001C20F3" w:rsidP="00604B6F">
      <w:pPr>
        <w:pStyle w:val="aff2"/>
      </w:pPr>
      <w:r w:rsidRPr="00CA4934">
        <w:t>разучивание и исполнение отдельных песен, фрагментов обрядов (по выбору учителя);</w:t>
      </w:r>
    </w:p>
    <w:p w14:paraId="2B3A764B" w14:textId="77777777" w:rsidR="001C20F3" w:rsidRPr="00CA4934" w:rsidRDefault="001C20F3" w:rsidP="00604B6F">
      <w:pPr>
        <w:pStyle w:val="aff2"/>
      </w:pPr>
      <w:r w:rsidRPr="00CA4934">
        <w:t>вариативно: реконструкция фольклорного обряда или его фрагмента; исследовательские проекты по теме «Жанры семейного фольклора».</w:t>
      </w:r>
    </w:p>
    <w:p w14:paraId="7CD8D53D" w14:textId="7F7C8553" w:rsidR="001C20F3" w:rsidRPr="00CA4934" w:rsidRDefault="001C20F3" w:rsidP="00604B6F">
      <w:pPr>
        <w:pStyle w:val="aff2"/>
      </w:pPr>
      <w:r w:rsidRPr="00CA4934">
        <w:t>Наш край сегодня.</w:t>
      </w:r>
    </w:p>
    <w:p w14:paraId="257975A1" w14:textId="77777777" w:rsidR="001C20F3" w:rsidRPr="00CA4934" w:rsidRDefault="001C20F3" w:rsidP="00604B6F">
      <w:pPr>
        <w:pStyle w:val="aff2"/>
      </w:pPr>
      <w:r w:rsidRPr="00CA4934">
        <w:t>Содержание: современная музыкальная культура родного края. Гимн республики, города (при наличии). Земляки – композиторы, исполнит</w:t>
      </w:r>
      <w:r w:rsidRPr="00CA4934">
        <w:t>е</w:t>
      </w:r>
      <w:r w:rsidRPr="00CA4934">
        <w:t>ли, деятели культуры. Театр, филармония, консерватория.</w:t>
      </w:r>
    </w:p>
    <w:p w14:paraId="3FA26DB1" w14:textId="77777777" w:rsidR="001C20F3" w:rsidRPr="00CA4934" w:rsidRDefault="001C20F3" w:rsidP="00604B6F">
      <w:pPr>
        <w:pStyle w:val="aff2"/>
      </w:pPr>
      <w:r w:rsidRPr="00CA4934">
        <w:t>Виды деятельности обучающихся:</w:t>
      </w:r>
    </w:p>
    <w:p w14:paraId="5556EEB9" w14:textId="77777777" w:rsidR="001C20F3" w:rsidRPr="00CA4934" w:rsidRDefault="001C20F3" w:rsidP="00604B6F">
      <w:pPr>
        <w:pStyle w:val="aff2"/>
      </w:pPr>
      <w:r w:rsidRPr="00CA4934">
        <w:t>разучивание и исполнение гимна республики, города, песен местных композиторов;</w:t>
      </w:r>
    </w:p>
    <w:p w14:paraId="03111DBB" w14:textId="77777777" w:rsidR="001C20F3" w:rsidRPr="00CA4934" w:rsidRDefault="001C20F3" w:rsidP="00604B6F">
      <w:pPr>
        <w:pStyle w:val="aff2"/>
      </w:pPr>
      <w:r w:rsidRPr="00CA4934">
        <w:t>знакомство с творческой биографией, деятельностью местных м</w:t>
      </w:r>
      <w:r w:rsidRPr="00CA4934">
        <w:t>а</w:t>
      </w:r>
      <w:r w:rsidRPr="00CA4934">
        <w:t>стеров культуры и искусства;</w:t>
      </w:r>
    </w:p>
    <w:p w14:paraId="42AE3F56" w14:textId="77777777" w:rsidR="001C20F3" w:rsidRPr="00CA4934" w:rsidRDefault="001C20F3" w:rsidP="00604B6F">
      <w:pPr>
        <w:pStyle w:val="aff2"/>
      </w:pPr>
      <w:r w:rsidRPr="00CA4934">
        <w:t>вариативно: посещение местных музыкальных театров, музеев, ко</w:t>
      </w:r>
      <w:r w:rsidRPr="00CA4934">
        <w:t>н</w:t>
      </w:r>
      <w:r w:rsidRPr="00CA4934">
        <w:t>цертов, написание отзыва с анализом спектакля, концерта, экскурсии;</w:t>
      </w:r>
    </w:p>
    <w:p w14:paraId="31C0AD1F" w14:textId="77777777" w:rsidR="001C20F3" w:rsidRPr="00CA4934" w:rsidRDefault="001C20F3" w:rsidP="00604B6F">
      <w:pPr>
        <w:pStyle w:val="aff2"/>
      </w:pPr>
      <w:r w:rsidRPr="00CA4934">
        <w:lastRenderedPageBreak/>
        <w:t>исследовательские проекты, посвященные деятелям музыкальной культуры своей малой родины (композиторам, исполнителям, творч</w:t>
      </w:r>
      <w:r w:rsidRPr="00CA4934">
        <w:t>е</w:t>
      </w:r>
      <w:r w:rsidRPr="00CA4934">
        <w:t>ским коллективам);</w:t>
      </w:r>
    </w:p>
    <w:p w14:paraId="47BE57CD" w14:textId="77777777" w:rsidR="001C20F3" w:rsidRPr="00CA4934" w:rsidRDefault="001C20F3" w:rsidP="00604B6F">
      <w:pPr>
        <w:pStyle w:val="aff2"/>
      </w:pPr>
      <w:r w:rsidRPr="00CA4934">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14:paraId="6C3B2FA2" w14:textId="50D86765" w:rsidR="001C20F3" w:rsidRPr="00604B6F" w:rsidRDefault="001C20F3" w:rsidP="00604B6F">
      <w:pPr>
        <w:pStyle w:val="aff2"/>
        <w:rPr>
          <w:b/>
          <w:bCs/>
        </w:rPr>
      </w:pPr>
      <w:r w:rsidRPr="00604B6F">
        <w:rPr>
          <w:b/>
          <w:bCs/>
        </w:rPr>
        <w:t xml:space="preserve">Модуль № 2 «Народное музыкальное </w:t>
      </w:r>
      <w:r w:rsidR="009C1305">
        <w:rPr>
          <w:b/>
          <w:bCs/>
        </w:rPr>
        <w:t xml:space="preserve"> </w:t>
      </w:r>
      <w:r w:rsidRPr="00604B6F">
        <w:rPr>
          <w:b/>
          <w:bCs/>
        </w:rPr>
        <w:t xml:space="preserve">творчество России» </w:t>
      </w:r>
    </w:p>
    <w:p w14:paraId="359F43BA" w14:textId="7DF01A94" w:rsidR="001C20F3" w:rsidRPr="00CA4934" w:rsidRDefault="001C20F3" w:rsidP="00604B6F">
      <w:pPr>
        <w:pStyle w:val="aff2"/>
      </w:pPr>
      <w:r w:rsidRPr="00CA4934">
        <w:t>Россия – наш общий дом.</w:t>
      </w:r>
    </w:p>
    <w:p w14:paraId="39F6035F" w14:textId="77777777" w:rsidR="001C20F3" w:rsidRPr="00CA4934" w:rsidRDefault="001C20F3" w:rsidP="00604B6F">
      <w:pPr>
        <w:pStyle w:val="aff2"/>
      </w:pPr>
      <w:r w:rsidRPr="00CA4934">
        <w:t>Содержание: богатство и разнообразие фольклорных традиций нар</w:t>
      </w:r>
      <w:r w:rsidRPr="00CA4934">
        <w:t>о</w:t>
      </w:r>
      <w:r w:rsidRPr="00CA4934">
        <w:t>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w:t>
      </w:r>
      <w:r w:rsidRPr="00CA4934">
        <w:t>и</w:t>
      </w:r>
      <w:r w:rsidRPr="00CA4934">
        <w:t>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w:t>
      </w:r>
      <w:r w:rsidRPr="00CA4934">
        <w:t>а</w:t>
      </w:r>
      <w:r w:rsidRPr="00CA4934">
        <w:t>тельно должна быть представлена русская народная музыка).</w:t>
      </w:r>
    </w:p>
    <w:p w14:paraId="2DEC3452" w14:textId="77777777" w:rsidR="001C20F3" w:rsidRPr="00CA4934" w:rsidRDefault="001C20F3" w:rsidP="00604B6F">
      <w:pPr>
        <w:pStyle w:val="aff2"/>
      </w:pPr>
      <w:r w:rsidRPr="00CA4934">
        <w:t>Виды деятельности обучающихся:</w:t>
      </w:r>
    </w:p>
    <w:p w14:paraId="599FFB57" w14:textId="77777777" w:rsidR="001C20F3" w:rsidRPr="00CA4934" w:rsidRDefault="001C20F3" w:rsidP="00604B6F">
      <w:pPr>
        <w:pStyle w:val="aff2"/>
      </w:pPr>
      <w:r w:rsidRPr="00CA4934">
        <w:t>знакомство со звучанием фольклорных образцов близких и далеких регионов в аудио- и видеозаписи;</w:t>
      </w:r>
    </w:p>
    <w:p w14:paraId="697A125E" w14:textId="77777777" w:rsidR="001C20F3" w:rsidRPr="00CA4934" w:rsidRDefault="001C20F3" w:rsidP="00604B6F">
      <w:pPr>
        <w:pStyle w:val="aff2"/>
      </w:pPr>
      <w:r w:rsidRPr="00CA4934">
        <w:t>разучивание и исполнение народных песен, танцев, инструментал</w:t>
      </w:r>
      <w:r w:rsidRPr="00CA4934">
        <w:t>ь</w:t>
      </w:r>
      <w:r w:rsidRPr="00CA4934">
        <w:t>ных наигрышей, фольклорных игр разных народов России;</w:t>
      </w:r>
    </w:p>
    <w:p w14:paraId="0B1F9138" w14:textId="77777777" w:rsidR="001C20F3" w:rsidRPr="00CA4934" w:rsidRDefault="001C20F3" w:rsidP="00604B6F">
      <w:pPr>
        <w:pStyle w:val="aff2"/>
      </w:pPr>
      <w:r w:rsidRPr="00CA4934">
        <w:t>определение на слух:</w:t>
      </w:r>
    </w:p>
    <w:p w14:paraId="5512C87D" w14:textId="77777777" w:rsidR="001C20F3" w:rsidRPr="00CA4934" w:rsidRDefault="001C20F3" w:rsidP="00604B6F">
      <w:pPr>
        <w:pStyle w:val="aff2"/>
      </w:pPr>
      <w:r w:rsidRPr="00CA4934">
        <w:t>принадлежности к народной или композиторской музыке;</w:t>
      </w:r>
    </w:p>
    <w:p w14:paraId="4CA257A0" w14:textId="77777777" w:rsidR="001C20F3" w:rsidRPr="00CA4934" w:rsidRDefault="001C20F3" w:rsidP="00604B6F">
      <w:pPr>
        <w:pStyle w:val="aff2"/>
      </w:pPr>
      <w:r w:rsidRPr="00CA4934">
        <w:t>исполнительского состава (вокального, инструментального, смеша</w:t>
      </w:r>
      <w:r w:rsidRPr="00CA4934">
        <w:t>н</w:t>
      </w:r>
      <w:r w:rsidRPr="00CA4934">
        <w:t>ного);</w:t>
      </w:r>
    </w:p>
    <w:p w14:paraId="0B086467" w14:textId="77777777" w:rsidR="001C20F3" w:rsidRPr="00CA4934" w:rsidRDefault="001C20F3" w:rsidP="00604B6F">
      <w:pPr>
        <w:pStyle w:val="aff2"/>
      </w:pPr>
      <w:r w:rsidRPr="00CA4934">
        <w:t>жанра, характера музыки.</w:t>
      </w:r>
    </w:p>
    <w:p w14:paraId="5C007DA3" w14:textId="7F3896C0" w:rsidR="001C20F3" w:rsidRPr="00CA4934" w:rsidRDefault="001C20F3" w:rsidP="00604B6F">
      <w:pPr>
        <w:pStyle w:val="aff2"/>
      </w:pPr>
      <w:r w:rsidRPr="00CA4934">
        <w:t>Фольклорные жанры.</w:t>
      </w:r>
    </w:p>
    <w:p w14:paraId="19E0B53A" w14:textId="77777777" w:rsidR="001C20F3" w:rsidRPr="00CA4934" w:rsidRDefault="001C20F3" w:rsidP="00604B6F">
      <w:pPr>
        <w:pStyle w:val="aff2"/>
      </w:pPr>
      <w:r w:rsidRPr="00CA4934">
        <w:t>Содержание: общее и особенное в фольклоре народов России: лирика, эпос, танец.</w:t>
      </w:r>
    </w:p>
    <w:p w14:paraId="5C9531D5" w14:textId="77777777" w:rsidR="001C20F3" w:rsidRPr="00CA4934" w:rsidRDefault="001C20F3" w:rsidP="00604B6F">
      <w:pPr>
        <w:pStyle w:val="aff2"/>
      </w:pPr>
      <w:r w:rsidRPr="00CA4934">
        <w:t>Виды деятельности обучающихся:</w:t>
      </w:r>
    </w:p>
    <w:p w14:paraId="62A5A852" w14:textId="77777777" w:rsidR="001C20F3" w:rsidRPr="00CA4934" w:rsidRDefault="001C20F3" w:rsidP="00604B6F">
      <w:pPr>
        <w:pStyle w:val="aff2"/>
      </w:pPr>
      <w:r w:rsidRPr="00CA4934">
        <w:t>знакомство со звучанием фольклора разных регионов России в аудио- и видеозаписи;</w:t>
      </w:r>
    </w:p>
    <w:p w14:paraId="083739DE" w14:textId="77777777" w:rsidR="001C20F3" w:rsidRPr="00CA4934" w:rsidRDefault="001C20F3" w:rsidP="00604B6F">
      <w:pPr>
        <w:pStyle w:val="aff2"/>
      </w:pPr>
      <w:r w:rsidRPr="00CA4934">
        <w:t>аутентичная манера исполнения;</w:t>
      </w:r>
    </w:p>
    <w:p w14:paraId="49B3B897" w14:textId="77777777" w:rsidR="001C20F3" w:rsidRPr="00CA4934" w:rsidRDefault="001C20F3" w:rsidP="00604B6F">
      <w:pPr>
        <w:pStyle w:val="aff2"/>
      </w:pPr>
      <w:r w:rsidRPr="00CA4934">
        <w:t>выявление характерных интонаций и ритмов в звучании традицио</w:t>
      </w:r>
      <w:r w:rsidRPr="00CA4934">
        <w:t>н</w:t>
      </w:r>
      <w:r w:rsidRPr="00CA4934">
        <w:t>ной музыки разных народов;</w:t>
      </w:r>
    </w:p>
    <w:p w14:paraId="0EBD4283" w14:textId="77777777" w:rsidR="001C20F3" w:rsidRPr="00CA4934" w:rsidRDefault="001C20F3" w:rsidP="00604B6F">
      <w:pPr>
        <w:pStyle w:val="aff2"/>
      </w:pPr>
      <w:r w:rsidRPr="00CA4934">
        <w:t>выявление общего и особенного при сравнении танцевальных, лир</w:t>
      </w:r>
      <w:r w:rsidRPr="00CA4934">
        <w:t>и</w:t>
      </w:r>
      <w:r w:rsidRPr="00CA4934">
        <w:t>ческих и эпических песенных образцов фольклора разных народов Ро</w:t>
      </w:r>
      <w:r w:rsidRPr="00CA4934">
        <w:t>с</w:t>
      </w:r>
      <w:r w:rsidRPr="00CA4934">
        <w:t>сии;</w:t>
      </w:r>
    </w:p>
    <w:p w14:paraId="0DAD6446" w14:textId="77777777" w:rsidR="001C20F3" w:rsidRPr="00CA4934" w:rsidRDefault="001C20F3" w:rsidP="00604B6F">
      <w:pPr>
        <w:pStyle w:val="aff2"/>
      </w:pPr>
      <w:r w:rsidRPr="00CA4934">
        <w:t>разучивание и исполнение народных песен, танцев, эпических сказ</w:t>
      </w:r>
      <w:r w:rsidRPr="00CA4934">
        <w:t>а</w:t>
      </w:r>
      <w:r w:rsidRPr="00CA4934">
        <w:t>ний;</w:t>
      </w:r>
    </w:p>
    <w:p w14:paraId="4FEC8C3F" w14:textId="77777777" w:rsidR="001C20F3" w:rsidRPr="00CA4934" w:rsidRDefault="001C20F3" w:rsidP="00604B6F">
      <w:pPr>
        <w:pStyle w:val="aff2"/>
      </w:pPr>
      <w:r w:rsidRPr="00CA4934">
        <w:lastRenderedPageBreak/>
        <w:t>двигательная, ритмическая, интонационная импровизация в характере изученных народных танцев и песен;</w:t>
      </w:r>
    </w:p>
    <w:p w14:paraId="40CD3D48" w14:textId="77777777" w:rsidR="001C20F3" w:rsidRPr="00CA4934" w:rsidRDefault="001C20F3" w:rsidP="00604B6F">
      <w:pPr>
        <w:pStyle w:val="aff2"/>
      </w:pPr>
      <w:r w:rsidRPr="00CA4934">
        <w:t>вариативно: исследовательские проекты, посвященные музыке разных народов России;</w:t>
      </w:r>
    </w:p>
    <w:p w14:paraId="1CB4B851" w14:textId="77777777" w:rsidR="001C20F3" w:rsidRPr="00CA4934" w:rsidRDefault="001C20F3" w:rsidP="00604B6F">
      <w:pPr>
        <w:pStyle w:val="aff2"/>
      </w:pPr>
      <w:r w:rsidRPr="00CA4934">
        <w:t>музыкальный фестиваль «Народы России».</w:t>
      </w:r>
    </w:p>
    <w:p w14:paraId="5C0FC800" w14:textId="38FC2EAC" w:rsidR="001C20F3" w:rsidRPr="00CA4934" w:rsidRDefault="001C20F3" w:rsidP="00604B6F">
      <w:pPr>
        <w:pStyle w:val="aff2"/>
      </w:pPr>
      <w:r w:rsidRPr="00CA4934">
        <w:t>Фольклор в творчестве профессиональных композиторов.</w:t>
      </w:r>
    </w:p>
    <w:p w14:paraId="64789A44" w14:textId="77777777" w:rsidR="001C20F3" w:rsidRPr="00CA4934" w:rsidRDefault="001C20F3" w:rsidP="00604B6F">
      <w:pPr>
        <w:pStyle w:val="aff2"/>
      </w:pPr>
      <w:r w:rsidRPr="00CA4934">
        <w:t>Содержание: народные истоки композиторского творчества: обр</w:t>
      </w:r>
      <w:r w:rsidRPr="00CA4934">
        <w:t>а</w:t>
      </w:r>
      <w:r w:rsidRPr="00CA4934">
        <w:t>ботки фольклора, цитаты; картины родной природы и отражение т</w:t>
      </w:r>
      <w:r w:rsidRPr="00CA4934">
        <w:t>и</w:t>
      </w:r>
      <w:r w:rsidRPr="00CA4934">
        <w:t>пичных образов, характеров, важных исторических событий. Внутреннее родство композиторского и народного творчества на интонационном уровне.</w:t>
      </w:r>
    </w:p>
    <w:p w14:paraId="01C2FC9F" w14:textId="77777777" w:rsidR="001C20F3" w:rsidRPr="00CA4934" w:rsidRDefault="001C20F3" w:rsidP="00604B6F">
      <w:pPr>
        <w:pStyle w:val="aff2"/>
      </w:pPr>
      <w:r w:rsidRPr="00CA4934">
        <w:t>Виды деятельности обучающихся:</w:t>
      </w:r>
    </w:p>
    <w:p w14:paraId="3062120A" w14:textId="77777777" w:rsidR="001C20F3" w:rsidRPr="00CA4934" w:rsidRDefault="001C20F3" w:rsidP="00604B6F">
      <w:pPr>
        <w:pStyle w:val="aff2"/>
        <w:rPr>
          <w:rFonts w:eastAsia="Times New Roman"/>
        </w:rPr>
      </w:pPr>
      <w:r w:rsidRPr="00CA4934">
        <w:rPr>
          <w:rFonts w:eastAsia="Times New Roman"/>
        </w:rPr>
        <w:t>сравнение аутентичного звучания фольклора и фольклорных мелодий в композиторской обработке;</w:t>
      </w:r>
    </w:p>
    <w:p w14:paraId="3D5ADEE7" w14:textId="77777777" w:rsidR="001C20F3" w:rsidRPr="00604B6F" w:rsidRDefault="001C20F3" w:rsidP="00604B6F">
      <w:pPr>
        <w:pStyle w:val="aff2"/>
      </w:pPr>
      <w:r w:rsidRPr="00CA4934">
        <w:rPr>
          <w:rFonts w:eastAsia="Times New Roman"/>
        </w:rPr>
        <w:t xml:space="preserve">разучивание, исполнение народной песни в композиторской </w:t>
      </w:r>
      <w:r w:rsidRPr="00604B6F">
        <w:t>обр</w:t>
      </w:r>
      <w:r w:rsidRPr="00604B6F">
        <w:t>а</w:t>
      </w:r>
      <w:r w:rsidRPr="00604B6F">
        <w:t>ботке;</w:t>
      </w:r>
    </w:p>
    <w:p w14:paraId="62262985" w14:textId="77777777" w:rsidR="001C20F3" w:rsidRPr="00604B6F" w:rsidRDefault="001C20F3" w:rsidP="00604B6F">
      <w:pPr>
        <w:pStyle w:val="aff2"/>
      </w:pPr>
      <w:r w:rsidRPr="00604B6F">
        <w:t>знакомство с 2–3 фрагментами крупных сочинений (опера, симфония, концерт, квартет, вариации), в которых использованы подлинные народные мелодии;</w:t>
      </w:r>
    </w:p>
    <w:p w14:paraId="6D13B8D8" w14:textId="77777777" w:rsidR="001C20F3" w:rsidRPr="00604B6F" w:rsidRDefault="001C20F3" w:rsidP="00604B6F">
      <w:pPr>
        <w:pStyle w:val="aff2"/>
      </w:pPr>
      <w:r w:rsidRPr="00604B6F">
        <w:t>наблюдение за принципами композиторской обработки, развития фольклорного тематического материала;</w:t>
      </w:r>
    </w:p>
    <w:p w14:paraId="28A71508" w14:textId="77777777" w:rsidR="001C20F3" w:rsidRPr="00604B6F" w:rsidRDefault="001C20F3" w:rsidP="00604B6F">
      <w:pPr>
        <w:pStyle w:val="aff2"/>
      </w:pPr>
      <w:r w:rsidRPr="00604B6F">
        <w:t>вариативно: исследовательские, творческие проекты, раскрывающие тему отражения фольклора</w:t>
      </w:r>
      <w:r w:rsidRPr="00CA4934">
        <w:t xml:space="preserve"> </w:t>
      </w:r>
      <w:r w:rsidRPr="00604B6F">
        <w:t>в творчестве профессиональных композит</w:t>
      </w:r>
      <w:r w:rsidRPr="00604B6F">
        <w:t>о</w:t>
      </w:r>
      <w:r w:rsidRPr="00604B6F">
        <w:t>ров (на примере выбранной региональной традиции);</w:t>
      </w:r>
    </w:p>
    <w:p w14:paraId="2CDE903A" w14:textId="77777777" w:rsidR="001C20F3" w:rsidRPr="00604B6F" w:rsidRDefault="001C20F3" w:rsidP="00604B6F">
      <w:pPr>
        <w:pStyle w:val="aff2"/>
      </w:pPr>
      <w:r w:rsidRPr="00604B6F">
        <w:t>посещение концерта, спектакля (просмотр фильма, телепередачи), посвященного данной теме;</w:t>
      </w:r>
    </w:p>
    <w:p w14:paraId="714FBD03" w14:textId="77777777" w:rsidR="001C20F3" w:rsidRPr="00CA4934" w:rsidRDefault="001C20F3" w:rsidP="00604B6F">
      <w:pPr>
        <w:pStyle w:val="aff2"/>
      </w:pPr>
      <w:r w:rsidRPr="00CA4934">
        <w:t>обсуждение в классе и (или) письменная рецензия по результатам просмотра.</w:t>
      </w:r>
    </w:p>
    <w:p w14:paraId="1B1301EC" w14:textId="3D975E1E" w:rsidR="001C20F3" w:rsidRPr="00CA4934" w:rsidRDefault="001C20F3" w:rsidP="00604B6F">
      <w:pPr>
        <w:pStyle w:val="aff2"/>
      </w:pPr>
      <w:r w:rsidRPr="00CA4934">
        <w:t>На рубежах культур.</w:t>
      </w:r>
    </w:p>
    <w:p w14:paraId="433D6884" w14:textId="77777777" w:rsidR="001C20F3" w:rsidRPr="00CA4934" w:rsidRDefault="001C20F3" w:rsidP="00604B6F">
      <w:pPr>
        <w:pStyle w:val="aff2"/>
      </w:pPr>
      <w:r w:rsidRPr="00CA4934">
        <w:t>Содержание: взаимное влияние фольклорных традиций друг на друга. Этнографические экспедиции и фестивали. Современная жизнь фоль</w:t>
      </w:r>
      <w:r w:rsidRPr="00CA4934">
        <w:t>к</w:t>
      </w:r>
      <w:r w:rsidRPr="00CA4934">
        <w:t>лора.</w:t>
      </w:r>
    </w:p>
    <w:p w14:paraId="25DF691F" w14:textId="77777777" w:rsidR="001C20F3" w:rsidRPr="00CA4934" w:rsidRDefault="001C20F3" w:rsidP="00604B6F">
      <w:pPr>
        <w:pStyle w:val="aff2"/>
      </w:pPr>
      <w:r w:rsidRPr="00CA4934">
        <w:t>Виды деятельности обучающихся:</w:t>
      </w:r>
    </w:p>
    <w:p w14:paraId="06D08396" w14:textId="77777777" w:rsidR="001C20F3" w:rsidRPr="00CA4934" w:rsidRDefault="001C20F3" w:rsidP="00604B6F">
      <w:pPr>
        <w:pStyle w:val="aff2"/>
      </w:pPr>
      <w:r w:rsidRPr="00CA4934">
        <w:t>знакомство с примерами смешения культурных традиций в погр</w:t>
      </w:r>
      <w:r w:rsidRPr="00CA4934">
        <w:t>а</w:t>
      </w:r>
      <w:r w:rsidRPr="00CA4934">
        <w:t>ничных территориях (например, казачья лезгинка, калмыцкая гармошка), выявление причинно-следственных связей такого смешения;</w:t>
      </w:r>
    </w:p>
    <w:p w14:paraId="0854C340" w14:textId="77777777" w:rsidR="001C20F3" w:rsidRPr="00CA4934" w:rsidRDefault="001C20F3" w:rsidP="00604B6F">
      <w:pPr>
        <w:pStyle w:val="aff2"/>
      </w:pPr>
      <w:r w:rsidRPr="00CA4934">
        <w:t>изучение творчества и вклада в развитие культуры современных э</w:t>
      </w:r>
      <w:r w:rsidRPr="00CA4934">
        <w:t>т</w:t>
      </w:r>
      <w:r w:rsidRPr="00CA4934">
        <w:t>но-исполнителей, исследователей традиционного фольклора;</w:t>
      </w:r>
    </w:p>
    <w:p w14:paraId="36D312BE" w14:textId="77777777" w:rsidR="001C20F3" w:rsidRPr="00CA4934" w:rsidRDefault="001C20F3" w:rsidP="00604B6F">
      <w:pPr>
        <w:pStyle w:val="aff2"/>
      </w:pPr>
      <w:r w:rsidRPr="00CA4934">
        <w:t>вариативно: участие в этнографической экспедиции; посещение (участие) в фестивале традиционной культуры.</w:t>
      </w:r>
    </w:p>
    <w:p w14:paraId="5A82C81B" w14:textId="7302725F" w:rsidR="001C20F3" w:rsidRPr="00CA4934" w:rsidRDefault="001C20F3" w:rsidP="00604B6F">
      <w:pPr>
        <w:pStyle w:val="aff2"/>
        <w:jc w:val="center"/>
      </w:pPr>
      <w:r w:rsidRPr="00604B6F">
        <w:rPr>
          <w:b/>
          <w:bCs/>
        </w:rPr>
        <w:t>Модуль № 3 «Русская классическая музыка»</w:t>
      </w:r>
      <w:r w:rsidRPr="00CA4934">
        <w:t xml:space="preserve"> (изучение тематич</w:t>
      </w:r>
      <w:r w:rsidRPr="00CA4934">
        <w:t>е</w:t>
      </w:r>
      <w:r w:rsidRPr="00CA4934">
        <w:t>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w:t>
      </w:r>
      <w:r w:rsidRPr="00CA4934">
        <w:t>о</w:t>
      </w:r>
      <w:r w:rsidRPr="00CA4934">
        <w:lastRenderedPageBreak/>
        <w:t>зиторов, прослеживая продолжение и развитие круга национальных сюжетов, образов, интонаций).</w:t>
      </w:r>
    </w:p>
    <w:p w14:paraId="66439FC7" w14:textId="466833F4" w:rsidR="001C20F3" w:rsidRPr="00CA4934" w:rsidRDefault="001C20F3" w:rsidP="00905980">
      <w:pPr>
        <w:pStyle w:val="aff2"/>
      </w:pPr>
      <w:r w:rsidRPr="00CA4934">
        <w:t>Образы родной земли.</w:t>
      </w:r>
    </w:p>
    <w:p w14:paraId="4B558BAE" w14:textId="77777777" w:rsidR="001C20F3" w:rsidRPr="00CA4934" w:rsidRDefault="001C20F3" w:rsidP="00905980">
      <w:pPr>
        <w:pStyle w:val="aff2"/>
      </w:pPr>
      <w:r w:rsidRPr="00CA4934">
        <w:t>Содержание: вокальная музыка на стихи русских поэтов, програм</w:t>
      </w:r>
      <w:r w:rsidRPr="00CA4934">
        <w:t>м</w:t>
      </w:r>
      <w:r w:rsidRPr="00CA4934">
        <w:t>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w:t>
      </w:r>
      <w:r w:rsidRPr="00CA4934">
        <w:t>о</w:t>
      </w:r>
      <w:r w:rsidRPr="00CA4934">
        <w:t>ров).</w:t>
      </w:r>
    </w:p>
    <w:p w14:paraId="2BDC6BC0" w14:textId="77777777" w:rsidR="001C20F3" w:rsidRPr="00CA4934" w:rsidRDefault="001C20F3" w:rsidP="00905980">
      <w:pPr>
        <w:pStyle w:val="aff2"/>
      </w:pPr>
      <w:r w:rsidRPr="00CA4934">
        <w:t>Виды деятельности обучающихся:</w:t>
      </w:r>
    </w:p>
    <w:p w14:paraId="421E80E9" w14:textId="77777777" w:rsidR="001C20F3" w:rsidRPr="00CA4934" w:rsidRDefault="001C20F3" w:rsidP="00905980">
      <w:pPr>
        <w:pStyle w:val="aff2"/>
      </w:pPr>
      <w:r w:rsidRPr="00CA4934">
        <w:t>повторение, обобщение опыта слушания, проживания, анализа м</w:t>
      </w:r>
      <w:r w:rsidRPr="00CA4934">
        <w:t>у</w:t>
      </w:r>
      <w:r w:rsidRPr="00CA4934">
        <w:t xml:space="preserve">зыки русских композиторов, полученного </w:t>
      </w:r>
      <w:r w:rsidRPr="00CA4934">
        <w:rPr>
          <w:rFonts w:eastAsia="SchoolBookSanPin"/>
          <w:bCs/>
        </w:rPr>
        <w:t>на уровне начального общего образования</w:t>
      </w:r>
      <w:r w:rsidRPr="00CA4934">
        <w:t>;</w:t>
      </w:r>
    </w:p>
    <w:p w14:paraId="27445485" w14:textId="77777777" w:rsidR="001C20F3" w:rsidRPr="00CA4934" w:rsidRDefault="001C20F3" w:rsidP="00905980">
      <w:pPr>
        <w:pStyle w:val="aff2"/>
      </w:pPr>
      <w:r w:rsidRPr="00CA4934">
        <w:t>выявление мелодичности, широты дыхания, интонационной близости русскому фольклору;</w:t>
      </w:r>
    </w:p>
    <w:p w14:paraId="036B3F0C" w14:textId="77777777" w:rsidR="001C20F3" w:rsidRPr="00CA4934" w:rsidRDefault="001C20F3" w:rsidP="00905980">
      <w:pPr>
        <w:pStyle w:val="aff2"/>
      </w:pPr>
      <w:r w:rsidRPr="00CA4934">
        <w:t>разучивание, исполнение не менее одного вокального произведения, сочиненного русским композитором-классиком;</w:t>
      </w:r>
    </w:p>
    <w:p w14:paraId="445E62D6" w14:textId="77777777" w:rsidR="001C20F3" w:rsidRPr="00CA4934" w:rsidRDefault="001C20F3" w:rsidP="00905980">
      <w:pPr>
        <w:pStyle w:val="aff2"/>
      </w:pPr>
      <w:r w:rsidRPr="00CA4934">
        <w:t>музыкальная викторина на знание музыки, названий авторов из</w:t>
      </w:r>
      <w:r w:rsidRPr="00CA4934">
        <w:t>у</w:t>
      </w:r>
      <w:r w:rsidRPr="00CA4934">
        <w:t>ченных произведений;</w:t>
      </w:r>
    </w:p>
    <w:p w14:paraId="74027D69" w14:textId="77777777" w:rsidR="001C20F3" w:rsidRPr="00CA4934" w:rsidRDefault="001C20F3" w:rsidP="00905980">
      <w:pPr>
        <w:pStyle w:val="aff2"/>
      </w:pPr>
      <w:r w:rsidRPr="00CA4934">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14:paraId="1E9224E6" w14:textId="64B6A77E" w:rsidR="001C20F3" w:rsidRPr="00CA4934" w:rsidRDefault="001C20F3" w:rsidP="00905980">
      <w:pPr>
        <w:pStyle w:val="aff2"/>
      </w:pPr>
      <w:r w:rsidRPr="00CA4934">
        <w:t>Золотой век русской культуры.</w:t>
      </w:r>
    </w:p>
    <w:p w14:paraId="679E59DA" w14:textId="77777777" w:rsidR="001C20F3" w:rsidRPr="00CA4934" w:rsidRDefault="001C20F3" w:rsidP="00905980">
      <w:pPr>
        <w:pStyle w:val="aff2"/>
        <w:rPr>
          <w:i/>
          <w:strike/>
        </w:rPr>
      </w:pPr>
      <w:r w:rsidRPr="00CA4934">
        <w:t>Содержание: светская музыка российского дворянства XIX века: м</w:t>
      </w:r>
      <w:r w:rsidRPr="00CA4934">
        <w:t>у</w:t>
      </w:r>
      <w:r w:rsidRPr="00CA4934">
        <w:t>зыкальные салоны, домашнее музицирование, балы, театры. Особенн</w:t>
      </w:r>
      <w:r w:rsidRPr="00CA4934">
        <w:t>о</w:t>
      </w:r>
      <w:r w:rsidRPr="00CA4934">
        <w:t xml:space="preserve">сти отечественной музыкальной культуры XIX в. (на примере творчества М.И. Глинки, П.И. Чайковского, Н.А. Римского-Корсакова и других композиторов). </w:t>
      </w:r>
    </w:p>
    <w:p w14:paraId="40E9F948" w14:textId="77777777" w:rsidR="001C20F3" w:rsidRPr="00CA4934" w:rsidRDefault="001C20F3" w:rsidP="00905980">
      <w:pPr>
        <w:pStyle w:val="aff2"/>
      </w:pPr>
      <w:r w:rsidRPr="00CA4934">
        <w:t>Виды деятельности обучающихся:</w:t>
      </w:r>
    </w:p>
    <w:p w14:paraId="6B0D0703" w14:textId="77777777" w:rsidR="001C20F3" w:rsidRPr="00CA4934" w:rsidRDefault="001C20F3" w:rsidP="00905980">
      <w:pPr>
        <w:pStyle w:val="aff2"/>
      </w:pPr>
      <w:r w:rsidRPr="00CA4934">
        <w:t>знакомство с шедеврами русской музыки XIX века, анализ худож</w:t>
      </w:r>
      <w:r w:rsidRPr="00CA4934">
        <w:t>е</w:t>
      </w:r>
      <w:r w:rsidRPr="00CA4934">
        <w:t>ственного содержания, выразительных средств;</w:t>
      </w:r>
    </w:p>
    <w:p w14:paraId="6DD2DF58" w14:textId="77777777" w:rsidR="001C20F3" w:rsidRPr="00CA4934" w:rsidRDefault="001C20F3" w:rsidP="00905980">
      <w:pPr>
        <w:pStyle w:val="aff2"/>
      </w:pPr>
      <w:r w:rsidRPr="00CA4934">
        <w:t>разучивание, исполнение не менее одного вокального произведения лирического характера, сочиненного русским композитором-классиком;</w:t>
      </w:r>
    </w:p>
    <w:p w14:paraId="4DCF2A54"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1F97BFFE" w14:textId="77777777" w:rsidR="001C20F3" w:rsidRPr="00CA4934" w:rsidRDefault="001C20F3" w:rsidP="00905980">
      <w:pPr>
        <w:pStyle w:val="aff2"/>
      </w:pPr>
      <w:r w:rsidRPr="00CA4934">
        <w:t>вариативно: просмотр художественных фильмов, телепередач, п</w:t>
      </w:r>
      <w:r w:rsidRPr="00CA4934">
        <w:t>о</w:t>
      </w:r>
      <w:r w:rsidRPr="00CA4934">
        <w:t>священных русской культуре XIX века;</w:t>
      </w:r>
    </w:p>
    <w:p w14:paraId="1BAD4732" w14:textId="77777777" w:rsidR="001C20F3" w:rsidRPr="00CA4934" w:rsidRDefault="001C20F3" w:rsidP="00905980">
      <w:pPr>
        <w:pStyle w:val="aff2"/>
      </w:pPr>
      <w:r w:rsidRPr="00CA4934">
        <w:t>создание любительского фильма, радиопередачи, театрализованной музыкально-литературной композиции на основе музыки и литературы XIX века;</w:t>
      </w:r>
    </w:p>
    <w:p w14:paraId="61910D6C" w14:textId="77777777" w:rsidR="001C20F3" w:rsidRPr="00CA4934" w:rsidRDefault="001C20F3" w:rsidP="00905980">
      <w:pPr>
        <w:pStyle w:val="aff2"/>
      </w:pPr>
      <w:r w:rsidRPr="00CA4934">
        <w:t>реконструкция костюмированного бала, музыкального салона.</w:t>
      </w:r>
    </w:p>
    <w:p w14:paraId="14BCD449" w14:textId="4E447380" w:rsidR="001C20F3" w:rsidRPr="00CA4934" w:rsidRDefault="001C20F3" w:rsidP="00905980">
      <w:pPr>
        <w:pStyle w:val="aff2"/>
      </w:pPr>
      <w:r w:rsidRPr="00CA4934">
        <w:t>История страны и народа в музыке русских композиторов.</w:t>
      </w:r>
    </w:p>
    <w:p w14:paraId="2B28A526" w14:textId="77777777" w:rsidR="001C20F3" w:rsidRPr="00CA4934" w:rsidRDefault="001C20F3" w:rsidP="00905980">
      <w:pPr>
        <w:pStyle w:val="aff2"/>
        <w:rPr>
          <w:i/>
        </w:rPr>
      </w:pPr>
      <w:r w:rsidRPr="00CA4934">
        <w:t>Содержание: образы народных героев, тема служения Отечеству в крупных театральных и симфонических произведениях русских комп</w:t>
      </w:r>
      <w:r w:rsidRPr="00CA4934">
        <w:t>о</w:t>
      </w:r>
      <w:r w:rsidRPr="00CA4934">
        <w:t>зиторов (на примере сочинений композиторов – Н.А. Римск</w:t>
      </w:r>
      <w:r w:rsidRPr="00CA4934">
        <w:t>о</w:t>
      </w:r>
      <w:r w:rsidRPr="00CA4934">
        <w:lastRenderedPageBreak/>
        <w:t xml:space="preserve">го-Корсакова, А.П. Бородина, М.П. Мусоргского, С.С. Прокофьева, Г.В. Свиридова и других композиторов). </w:t>
      </w:r>
    </w:p>
    <w:p w14:paraId="51547839" w14:textId="77777777" w:rsidR="001C20F3" w:rsidRPr="00CA4934" w:rsidRDefault="001C20F3" w:rsidP="00905980">
      <w:pPr>
        <w:pStyle w:val="aff2"/>
      </w:pPr>
      <w:r w:rsidRPr="00CA4934">
        <w:t>Виды деятельности обучающихся:</w:t>
      </w:r>
    </w:p>
    <w:p w14:paraId="3094FF3F" w14:textId="77777777" w:rsidR="001C20F3" w:rsidRPr="00CA4934" w:rsidRDefault="001C20F3" w:rsidP="00905980">
      <w:pPr>
        <w:pStyle w:val="aff2"/>
      </w:pPr>
      <w:r w:rsidRPr="00CA4934">
        <w:t>знакомство с шедеврами русской музыки XIX–XX веков, анализ х</w:t>
      </w:r>
      <w:r w:rsidRPr="00CA4934">
        <w:t>у</w:t>
      </w:r>
      <w:r w:rsidRPr="00CA4934">
        <w:t>дожественного содержания и способов выражения патриотической идеи, гражданского пафоса;</w:t>
      </w:r>
    </w:p>
    <w:p w14:paraId="5F10D3E0" w14:textId="77777777" w:rsidR="001C20F3" w:rsidRPr="00CA4934" w:rsidRDefault="001C20F3" w:rsidP="00905980">
      <w:pPr>
        <w:pStyle w:val="aff2"/>
      </w:pPr>
      <w:r w:rsidRPr="00CA4934">
        <w:t>разучивание, исполнение не менее одного вокального произведения патриотического содержания, сочиненного русским композит</w:t>
      </w:r>
      <w:r w:rsidRPr="00CA4934">
        <w:t>о</w:t>
      </w:r>
      <w:r w:rsidRPr="00CA4934">
        <w:t>ром-классиком;</w:t>
      </w:r>
    </w:p>
    <w:p w14:paraId="239D16DD" w14:textId="77777777" w:rsidR="001C20F3" w:rsidRPr="00CA4934" w:rsidRDefault="001C20F3" w:rsidP="00905980">
      <w:pPr>
        <w:pStyle w:val="aff2"/>
      </w:pPr>
      <w:r w:rsidRPr="00CA4934">
        <w:t>исполнение Гимна Российской Федерации;</w:t>
      </w:r>
    </w:p>
    <w:p w14:paraId="5C82D1A2"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21B11A48" w14:textId="77777777" w:rsidR="001C20F3" w:rsidRPr="00CA4934" w:rsidRDefault="001C20F3" w:rsidP="00905980">
      <w:pPr>
        <w:pStyle w:val="aff2"/>
        <w:rPr>
          <w:strike/>
        </w:rPr>
      </w:pPr>
      <w:r w:rsidRPr="00CA4934">
        <w:t>вариативно: просмотр художественных фильмов, телепередач, п</w:t>
      </w:r>
      <w:r w:rsidRPr="00CA4934">
        <w:t>о</w:t>
      </w:r>
      <w:r w:rsidRPr="00CA4934">
        <w:t xml:space="preserve">священных творчеству композиторов – членов русского музыкального общества «Могучая кучка»; </w:t>
      </w:r>
    </w:p>
    <w:p w14:paraId="2249FB3F" w14:textId="77777777" w:rsidR="001C20F3" w:rsidRPr="00CA4934" w:rsidRDefault="001C20F3" w:rsidP="00905980">
      <w:pPr>
        <w:pStyle w:val="aff2"/>
      </w:pPr>
      <w:r w:rsidRPr="00CA4934">
        <w:t>просмотр видеозаписи оперы одного из русских композиторов (или посещение театра) или фильма, основанного на музыкальных сочин</w:t>
      </w:r>
      <w:r w:rsidRPr="00CA4934">
        <w:t>е</w:t>
      </w:r>
      <w:r w:rsidRPr="00CA4934">
        <w:t>ниях русских композиторов.</w:t>
      </w:r>
    </w:p>
    <w:p w14:paraId="0B38777B" w14:textId="330FD077" w:rsidR="001C20F3" w:rsidRPr="00CA4934" w:rsidRDefault="001C20F3" w:rsidP="00905980">
      <w:pPr>
        <w:pStyle w:val="aff2"/>
      </w:pPr>
      <w:r w:rsidRPr="00CA4934">
        <w:t>Русский балет.</w:t>
      </w:r>
    </w:p>
    <w:p w14:paraId="104C6A20" w14:textId="77777777" w:rsidR="001C20F3" w:rsidRPr="00CA4934" w:rsidRDefault="001C20F3" w:rsidP="00905980">
      <w:pPr>
        <w:pStyle w:val="aff2"/>
      </w:pPr>
      <w:r w:rsidRPr="00CA4934">
        <w:t>Содержание: мировая слава русского балета. Творчество композит</w:t>
      </w:r>
      <w:r w:rsidRPr="00CA4934">
        <w:t>о</w:t>
      </w:r>
      <w:r w:rsidRPr="00CA4934">
        <w:t>ров (П.И. Чайковский, С.С. Прокофьев, И.Ф. Стравинский, Р.К. Ще</w:t>
      </w:r>
      <w:r w:rsidRPr="00CA4934">
        <w:t>д</w:t>
      </w:r>
      <w:r w:rsidRPr="00CA4934">
        <w:t>рин), балетмейстеров, артистов балета. Дягилевские сезоны.</w:t>
      </w:r>
    </w:p>
    <w:p w14:paraId="5E900931" w14:textId="77777777" w:rsidR="001C20F3" w:rsidRPr="00CA4934" w:rsidRDefault="001C20F3" w:rsidP="00905980">
      <w:pPr>
        <w:pStyle w:val="aff2"/>
      </w:pPr>
      <w:r w:rsidRPr="00CA4934">
        <w:t>Виды деятельности обучающихся:</w:t>
      </w:r>
    </w:p>
    <w:p w14:paraId="56BD8626" w14:textId="77777777" w:rsidR="001C20F3" w:rsidRPr="00CA4934" w:rsidRDefault="001C20F3" w:rsidP="00905980">
      <w:pPr>
        <w:pStyle w:val="aff2"/>
      </w:pPr>
      <w:r w:rsidRPr="00CA4934">
        <w:t>знакомство с шедеврами русской балетной музыки;</w:t>
      </w:r>
    </w:p>
    <w:p w14:paraId="3FD0487B" w14:textId="77777777" w:rsidR="001C20F3" w:rsidRPr="00CA4934" w:rsidRDefault="001C20F3" w:rsidP="00905980">
      <w:pPr>
        <w:pStyle w:val="aff2"/>
      </w:pPr>
      <w:r w:rsidRPr="00CA4934">
        <w:t>поиск информации о постановках балетных спектаклей, гастролях российских балетных трупп за рубежом;</w:t>
      </w:r>
    </w:p>
    <w:p w14:paraId="34796702" w14:textId="77777777" w:rsidR="001C20F3" w:rsidRPr="00CA4934" w:rsidRDefault="001C20F3" w:rsidP="00905980">
      <w:pPr>
        <w:pStyle w:val="aff2"/>
      </w:pPr>
      <w:r w:rsidRPr="00CA4934">
        <w:t>посещение балетного спектакля (просмотр в видеозаписи);</w:t>
      </w:r>
    </w:p>
    <w:p w14:paraId="307186C7" w14:textId="77777777" w:rsidR="001C20F3" w:rsidRPr="00CA4934" w:rsidRDefault="001C20F3" w:rsidP="00905980">
      <w:pPr>
        <w:pStyle w:val="aff2"/>
      </w:pPr>
      <w:r w:rsidRPr="00CA4934">
        <w:t>характеристика отдельных музыкальных номеров и спектакля в ц</w:t>
      </w:r>
      <w:r w:rsidRPr="00CA4934">
        <w:t>е</w:t>
      </w:r>
      <w:r w:rsidRPr="00CA4934">
        <w:t>лом;</w:t>
      </w:r>
    </w:p>
    <w:p w14:paraId="0E4C4BF9" w14:textId="77777777" w:rsidR="001C20F3" w:rsidRPr="00CA4934" w:rsidRDefault="001C20F3" w:rsidP="00905980">
      <w:pPr>
        <w:pStyle w:val="aff2"/>
      </w:pPr>
      <w:r w:rsidRPr="00CA4934">
        <w:t>вариативно: исследовательские проекты, посвященные истории с</w:t>
      </w:r>
      <w:r w:rsidRPr="00CA4934">
        <w:t>о</w:t>
      </w:r>
      <w:r w:rsidRPr="00CA4934">
        <w:t>здания знаменитых балетов, творческой биографии балерин, танцо</w:t>
      </w:r>
      <w:r w:rsidRPr="00CA4934">
        <w:t>в</w:t>
      </w:r>
      <w:r w:rsidRPr="00CA4934">
        <w:t>щиков, балетмейстеров;</w:t>
      </w:r>
    </w:p>
    <w:p w14:paraId="200B5478" w14:textId="77777777" w:rsidR="001C20F3" w:rsidRPr="00CA4934" w:rsidRDefault="001C20F3" w:rsidP="00905980">
      <w:pPr>
        <w:pStyle w:val="aff2"/>
      </w:pPr>
      <w:r w:rsidRPr="00CA4934">
        <w:t>съемки любительского фильма (в технике теневого, кукольного теа</w:t>
      </w:r>
      <w:r w:rsidRPr="00CA4934">
        <w:t>т</w:t>
      </w:r>
      <w:r w:rsidRPr="00CA4934">
        <w:t>ра, мультипликации) на музыку какого-либо балета (фрагменты).</w:t>
      </w:r>
    </w:p>
    <w:p w14:paraId="6DB43E3B" w14:textId="00BD2C57" w:rsidR="001C20F3" w:rsidRPr="00CA4934" w:rsidRDefault="001C20F3" w:rsidP="00905980">
      <w:pPr>
        <w:pStyle w:val="aff2"/>
      </w:pPr>
      <w:r w:rsidRPr="00CA4934">
        <w:t>Русская исполнительская школа.</w:t>
      </w:r>
    </w:p>
    <w:p w14:paraId="36C457F1" w14:textId="77777777" w:rsidR="001C20F3" w:rsidRPr="00CA4934" w:rsidRDefault="001C20F3" w:rsidP="00905980">
      <w:pPr>
        <w:pStyle w:val="aff2"/>
      </w:pPr>
      <w:r w:rsidRPr="00CA4934">
        <w:t>Содержание: творчество выдающихся отечественных исполнителей (А.Г. Рубинштейн,</w:t>
      </w:r>
      <w:r w:rsidRPr="00CA4934">
        <w:rPr>
          <w:sz w:val="24"/>
          <w:szCs w:val="24"/>
        </w:rPr>
        <w:t xml:space="preserve"> </w:t>
      </w:r>
      <w:r w:rsidRPr="00CA4934">
        <w:t xml:space="preserve">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14:paraId="256E91CB" w14:textId="77777777" w:rsidR="001C20F3" w:rsidRPr="00CA4934" w:rsidRDefault="001C20F3" w:rsidP="00905980">
      <w:pPr>
        <w:pStyle w:val="aff2"/>
      </w:pPr>
      <w:r w:rsidRPr="00CA4934">
        <w:t>Виды деятельности обучающихся:</w:t>
      </w:r>
    </w:p>
    <w:p w14:paraId="1DDBD909" w14:textId="77777777" w:rsidR="001C20F3" w:rsidRPr="00CA4934" w:rsidRDefault="001C20F3" w:rsidP="00905980">
      <w:pPr>
        <w:pStyle w:val="aff2"/>
      </w:pPr>
      <w:r w:rsidRPr="00CA4934">
        <w:t>слушание одних и тех же произведений в исполнении разных муз</w:t>
      </w:r>
      <w:r w:rsidRPr="00CA4934">
        <w:t>ы</w:t>
      </w:r>
      <w:r w:rsidRPr="00CA4934">
        <w:t>кантов, оценка особенностей интерпретации;</w:t>
      </w:r>
    </w:p>
    <w:p w14:paraId="16220244" w14:textId="77777777" w:rsidR="001C20F3" w:rsidRPr="00CA4934" w:rsidRDefault="001C20F3" w:rsidP="00905980">
      <w:pPr>
        <w:pStyle w:val="aff2"/>
      </w:pPr>
      <w:r w:rsidRPr="00CA4934">
        <w:t>создание домашней фоно- и видеотеки из понравившихся произв</w:t>
      </w:r>
      <w:r w:rsidRPr="00CA4934">
        <w:t>е</w:t>
      </w:r>
      <w:r w:rsidRPr="00CA4934">
        <w:t>дений;</w:t>
      </w:r>
    </w:p>
    <w:p w14:paraId="31BDB5EF" w14:textId="77777777" w:rsidR="001C20F3" w:rsidRPr="00CA4934" w:rsidRDefault="001C20F3" w:rsidP="00905980">
      <w:pPr>
        <w:pStyle w:val="aff2"/>
      </w:pPr>
      <w:r w:rsidRPr="00CA4934">
        <w:lastRenderedPageBreak/>
        <w:t>дискуссия на тему «Исполнитель – соавтор композитора»;</w:t>
      </w:r>
    </w:p>
    <w:p w14:paraId="55F95363" w14:textId="77777777" w:rsidR="001C20F3" w:rsidRPr="00CA4934" w:rsidRDefault="001C20F3" w:rsidP="00905980">
      <w:pPr>
        <w:pStyle w:val="aff2"/>
      </w:pPr>
      <w:r w:rsidRPr="00CA4934">
        <w:t>вариативно: исследовательские проекты, посвященные биографиям известных отечественных исполнителей классической музыки.</w:t>
      </w:r>
    </w:p>
    <w:p w14:paraId="5900D454" w14:textId="745AC78A" w:rsidR="001C20F3" w:rsidRPr="00CA4934" w:rsidRDefault="001C20F3" w:rsidP="00905980">
      <w:pPr>
        <w:pStyle w:val="aff2"/>
      </w:pPr>
      <w:r w:rsidRPr="00CA4934">
        <w:t>Русская музыка – взгляд в будущее.</w:t>
      </w:r>
    </w:p>
    <w:p w14:paraId="0FDE92C7" w14:textId="77777777" w:rsidR="001C20F3" w:rsidRPr="00CA4934" w:rsidRDefault="001C20F3" w:rsidP="00905980">
      <w:pPr>
        <w:pStyle w:val="aff2"/>
      </w:pPr>
      <w:r w:rsidRPr="00CA4934">
        <w:t>Содержание: идея светомузыки. Мистерии А.Н. Скрябина. Терме</w:t>
      </w:r>
      <w:r w:rsidRPr="00CA4934">
        <w:t>н</w:t>
      </w:r>
      <w:r w:rsidRPr="00CA4934">
        <w:t>вокс, синтезатор Е. Мурзина, электронная музыка (на примере творч</w:t>
      </w:r>
      <w:r w:rsidRPr="00CA4934">
        <w:t>е</w:t>
      </w:r>
      <w:r w:rsidRPr="00CA4934">
        <w:t>ства А.Г. Шнитке, Э.Н. Артемьева и других композиторов).</w:t>
      </w:r>
    </w:p>
    <w:p w14:paraId="68B1A439" w14:textId="77777777" w:rsidR="001C20F3" w:rsidRPr="00CA4934" w:rsidRDefault="001C20F3" w:rsidP="00905980">
      <w:pPr>
        <w:pStyle w:val="aff2"/>
      </w:pPr>
      <w:r w:rsidRPr="00CA4934">
        <w:t>Виды деятельности обучающихся:</w:t>
      </w:r>
    </w:p>
    <w:p w14:paraId="01F606F0" w14:textId="77777777" w:rsidR="001C20F3" w:rsidRPr="00CA4934" w:rsidRDefault="001C20F3" w:rsidP="00905980">
      <w:pPr>
        <w:pStyle w:val="aff2"/>
      </w:pPr>
      <w:r w:rsidRPr="00CA4934">
        <w:t>знакомство с музыкой отечественных композиторов XX века, эст</w:t>
      </w:r>
      <w:r w:rsidRPr="00CA4934">
        <w:t>е</w:t>
      </w:r>
      <w:r w:rsidRPr="00CA4934">
        <w:t>тическими и технологическими идеями по расширению возможностей и средств музыкального искусства;</w:t>
      </w:r>
    </w:p>
    <w:p w14:paraId="5674CBB3" w14:textId="77777777" w:rsidR="001C20F3" w:rsidRPr="00CA4934" w:rsidRDefault="001C20F3" w:rsidP="00905980">
      <w:pPr>
        <w:pStyle w:val="aff2"/>
      </w:pPr>
      <w:r w:rsidRPr="00CA4934">
        <w:t>слушание образцов электронной музыки, дискуссия о значении те</w:t>
      </w:r>
      <w:r w:rsidRPr="00CA4934">
        <w:t>х</w:t>
      </w:r>
      <w:r w:rsidRPr="00CA4934">
        <w:t>нических средств в создании современной музыки;</w:t>
      </w:r>
    </w:p>
    <w:p w14:paraId="59B779CE" w14:textId="77777777" w:rsidR="001C20F3" w:rsidRPr="00CA4934" w:rsidRDefault="001C20F3" w:rsidP="00905980">
      <w:pPr>
        <w:pStyle w:val="aff2"/>
      </w:pPr>
      <w:r w:rsidRPr="00CA4934">
        <w:t>вариативно: исследовательские проекты, посвященные развитию музыкальной электроники в России;</w:t>
      </w:r>
    </w:p>
    <w:p w14:paraId="6EC8B444" w14:textId="77777777" w:rsidR="001C20F3" w:rsidRPr="00CA4934" w:rsidRDefault="001C20F3" w:rsidP="00905980">
      <w:pPr>
        <w:pStyle w:val="aff2"/>
      </w:pPr>
      <w:r w:rsidRPr="00CA4934">
        <w:t>импровизация, сочинение музыки с помощью цифровых устройств, программных продуктов и электронных гаджетов.</w:t>
      </w:r>
    </w:p>
    <w:p w14:paraId="24B88C24" w14:textId="2B548355" w:rsidR="001C20F3" w:rsidRPr="00905980" w:rsidRDefault="001C20F3" w:rsidP="00905980">
      <w:pPr>
        <w:pStyle w:val="aff2"/>
        <w:jc w:val="center"/>
        <w:rPr>
          <w:b/>
          <w:bCs/>
        </w:rPr>
      </w:pPr>
      <w:r w:rsidRPr="00905980">
        <w:rPr>
          <w:b/>
          <w:bCs/>
        </w:rPr>
        <w:t>Модуль № 4 «Жанры музыкального искусства».</w:t>
      </w:r>
    </w:p>
    <w:p w14:paraId="56E50915" w14:textId="643F196A" w:rsidR="001C20F3" w:rsidRPr="00CA4934" w:rsidRDefault="001C20F3" w:rsidP="00905980">
      <w:pPr>
        <w:pStyle w:val="aff2"/>
      </w:pPr>
      <w:r w:rsidRPr="00CA4934">
        <w:t>Камерная музыка.</w:t>
      </w:r>
    </w:p>
    <w:p w14:paraId="2B9A59D3" w14:textId="77777777" w:rsidR="001C20F3" w:rsidRPr="00CA4934" w:rsidRDefault="001C20F3" w:rsidP="00905980">
      <w:pPr>
        <w:pStyle w:val="aff2"/>
      </w:pPr>
      <w:r w:rsidRPr="00CA4934">
        <w:t>Содержание: жанры камерной вокальной музыки (песня, романс, в</w:t>
      </w:r>
      <w:r w:rsidRPr="00CA4934">
        <w:t>о</w:t>
      </w:r>
      <w:r w:rsidRPr="00CA4934">
        <w:t>кализ). Инструментальная миниатюра (вальс, ноктюрн, прелюдия, к</w:t>
      </w:r>
      <w:r w:rsidRPr="00CA4934">
        <w:t>а</w:t>
      </w:r>
      <w:r w:rsidRPr="00CA4934">
        <w:t>прис). Одночастная, двухчастная, трехчастная репризная форма. Ку</w:t>
      </w:r>
      <w:r w:rsidRPr="00CA4934">
        <w:t>п</w:t>
      </w:r>
      <w:r w:rsidRPr="00CA4934">
        <w:t>летная форма.</w:t>
      </w:r>
    </w:p>
    <w:p w14:paraId="5B74BC68" w14:textId="77777777" w:rsidR="001C20F3" w:rsidRPr="00CA4934" w:rsidRDefault="001C20F3" w:rsidP="00905980">
      <w:pPr>
        <w:pStyle w:val="aff2"/>
      </w:pPr>
      <w:r w:rsidRPr="00CA4934">
        <w:t>Виды деятельности обучающихся:</w:t>
      </w:r>
    </w:p>
    <w:p w14:paraId="286CC9EF" w14:textId="77777777" w:rsidR="001C20F3" w:rsidRPr="00CA4934" w:rsidRDefault="001C20F3" w:rsidP="00905980">
      <w:pPr>
        <w:pStyle w:val="aff2"/>
      </w:pPr>
      <w:r w:rsidRPr="00CA4934">
        <w:t>слушание музыкальных произведений изучаемых жанров, (зарубе</w:t>
      </w:r>
      <w:r w:rsidRPr="00CA4934">
        <w:t>ж</w:t>
      </w:r>
      <w:r w:rsidRPr="00CA4934">
        <w:t>ных и русских композиторов), анализ выразительных средств, характ</w:t>
      </w:r>
      <w:r w:rsidRPr="00CA4934">
        <w:t>е</w:t>
      </w:r>
      <w:r w:rsidRPr="00CA4934">
        <w:t>ристика музыкального образа;</w:t>
      </w:r>
    </w:p>
    <w:p w14:paraId="708B9BBB" w14:textId="77777777" w:rsidR="001C20F3" w:rsidRPr="00CA4934" w:rsidRDefault="001C20F3" w:rsidP="00905980">
      <w:pPr>
        <w:pStyle w:val="aff2"/>
      </w:pPr>
      <w:r w:rsidRPr="00CA4934">
        <w:t>определение на слух музыкальной формы и составление ее буквенной наглядной схемы;</w:t>
      </w:r>
    </w:p>
    <w:p w14:paraId="36E240D5" w14:textId="77777777" w:rsidR="001C20F3" w:rsidRPr="00CA4934" w:rsidRDefault="001C20F3" w:rsidP="00905980">
      <w:pPr>
        <w:pStyle w:val="aff2"/>
      </w:pPr>
      <w:r w:rsidRPr="00CA4934">
        <w:t>разучивание и исполнение произведений вокальных и инструме</w:t>
      </w:r>
      <w:r w:rsidRPr="00CA4934">
        <w:t>н</w:t>
      </w:r>
      <w:r w:rsidRPr="00CA4934">
        <w:t>тальных жанров;</w:t>
      </w:r>
    </w:p>
    <w:p w14:paraId="20DDF470" w14:textId="77777777" w:rsidR="001C20F3" w:rsidRPr="00CA4934" w:rsidRDefault="001C20F3" w:rsidP="00905980">
      <w:pPr>
        <w:pStyle w:val="aff2"/>
      </w:pPr>
      <w:r w:rsidRPr="00CA4934">
        <w:t>вариативно: импровизация, сочинение кратких фрагментов с собл</w:t>
      </w:r>
      <w:r w:rsidRPr="00CA4934">
        <w:t>ю</w:t>
      </w:r>
      <w:r w:rsidRPr="00CA4934">
        <w:t>дением основных признаков жанра (вокализ пение без слов, вальс – трехдольный метр);</w:t>
      </w:r>
    </w:p>
    <w:p w14:paraId="7DF723FB" w14:textId="77777777" w:rsidR="001C20F3" w:rsidRPr="00CA4934" w:rsidRDefault="001C20F3" w:rsidP="00905980">
      <w:pPr>
        <w:pStyle w:val="aff2"/>
      </w:pPr>
      <w:r w:rsidRPr="00CA4934">
        <w:t>индивидуальная или коллективная импровизация в заданной форме;</w:t>
      </w:r>
    </w:p>
    <w:p w14:paraId="0D2C5656" w14:textId="77777777" w:rsidR="001C20F3" w:rsidRPr="00CA4934" w:rsidRDefault="001C20F3" w:rsidP="00905980">
      <w:pPr>
        <w:pStyle w:val="aff2"/>
      </w:pPr>
      <w:r w:rsidRPr="00CA4934">
        <w:t>выражение музыкального образа камерной миниатюры через устный или письменный текст, рисунок, пластический этюд.</w:t>
      </w:r>
    </w:p>
    <w:p w14:paraId="78F8E859" w14:textId="63BED790" w:rsidR="001C20F3" w:rsidRPr="00CA4934" w:rsidRDefault="001C20F3" w:rsidP="00905980">
      <w:pPr>
        <w:pStyle w:val="aff2"/>
      </w:pPr>
      <w:r w:rsidRPr="00CA4934">
        <w:t>Циклические формы и жанры.</w:t>
      </w:r>
    </w:p>
    <w:p w14:paraId="7FF686A1" w14:textId="77777777" w:rsidR="001C20F3" w:rsidRPr="00CA4934" w:rsidRDefault="001C20F3" w:rsidP="00905980">
      <w:pPr>
        <w:pStyle w:val="aff2"/>
      </w:pPr>
      <w:r w:rsidRPr="00CA4934">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14:paraId="2F97C8B3" w14:textId="77777777" w:rsidR="001C20F3" w:rsidRPr="00CA4934" w:rsidRDefault="001C20F3" w:rsidP="00905980">
      <w:pPr>
        <w:pStyle w:val="aff2"/>
      </w:pPr>
      <w:r w:rsidRPr="00CA4934">
        <w:t>Виды деятельности обучающихся:</w:t>
      </w:r>
    </w:p>
    <w:p w14:paraId="6CFB3864" w14:textId="77777777" w:rsidR="001C20F3" w:rsidRPr="00CA4934" w:rsidRDefault="001C20F3" w:rsidP="00905980">
      <w:pPr>
        <w:pStyle w:val="aff2"/>
      </w:pPr>
      <w:r w:rsidRPr="00CA4934">
        <w:t>знакомство с циклом миниатюр, определение принципа, основного художественного замысла цикла;</w:t>
      </w:r>
    </w:p>
    <w:p w14:paraId="7CAF4B76" w14:textId="77777777" w:rsidR="001C20F3" w:rsidRPr="00CA4934" w:rsidRDefault="001C20F3" w:rsidP="00905980">
      <w:pPr>
        <w:pStyle w:val="aff2"/>
      </w:pPr>
      <w:r w:rsidRPr="00CA4934">
        <w:lastRenderedPageBreak/>
        <w:t>разучивание и исполнение небольшого вокального цикла;</w:t>
      </w:r>
    </w:p>
    <w:p w14:paraId="6BEEE6B9" w14:textId="77777777" w:rsidR="001C20F3" w:rsidRPr="00CA4934" w:rsidRDefault="001C20F3" w:rsidP="00905980">
      <w:pPr>
        <w:pStyle w:val="aff2"/>
      </w:pPr>
      <w:r w:rsidRPr="00CA4934">
        <w:t>знакомство со строением сонатной формы;</w:t>
      </w:r>
    </w:p>
    <w:p w14:paraId="471646F6" w14:textId="77777777" w:rsidR="001C20F3" w:rsidRPr="00CA4934" w:rsidRDefault="001C20F3" w:rsidP="00905980">
      <w:pPr>
        <w:pStyle w:val="aff2"/>
      </w:pPr>
      <w:r w:rsidRPr="00CA4934">
        <w:t>определение на слух основных партий-тем в одной из классических сонат;</w:t>
      </w:r>
    </w:p>
    <w:p w14:paraId="3CAD19AB" w14:textId="77777777" w:rsidR="001C20F3" w:rsidRPr="00CA4934" w:rsidRDefault="001C20F3" w:rsidP="00905980">
      <w:pPr>
        <w:pStyle w:val="aff2"/>
      </w:pPr>
      <w:r w:rsidRPr="00CA4934">
        <w:t>вариативно: посещение концерта (в том числе виртуального); пре</w:t>
      </w:r>
      <w:r w:rsidRPr="00CA4934">
        <w:t>д</w:t>
      </w:r>
      <w:r w:rsidRPr="00CA4934">
        <w:t>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14:paraId="57BE87D7" w14:textId="2B60AA45" w:rsidR="001C20F3" w:rsidRPr="00CA4934" w:rsidRDefault="001C20F3" w:rsidP="00905980">
      <w:pPr>
        <w:pStyle w:val="aff2"/>
      </w:pPr>
      <w:r w:rsidRPr="00CA4934">
        <w:t>Симфоническая музыка.</w:t>
      </w:r>
    </w:p>
    <w:p w14:paraId="436E3153" w14:textId="77777777" w:rsidR="001C20F3" w:rsidRPr="00CA4934" w:rsidRDefault="001C20F3" w:rsidP="00905980">
      <w:pPr>
        <w:pStyle w:val="aff2"/>
      </w:pPr>
      <w:r w:rsidRPr="00CA4934">
        <w:t>Содержание: одночастные симфонические жанры (увертюра, карт</w:t>
      </w:r>
      <w:r w:rsidRPr="00CA4934">
        <w:t>и</w:t>
      </w:r>
      <w:r w:rsidRPr="00CA4934">
        <w:t>на). Симфония.</w:t>
      </w:r>
    </w:p>
    <w:p w14:paraId="75671E68" w14:textId="77777777" w:rsidR="001C20F3" w:rsidRPr="00CA4934" w:rsidRDefault="001C20F3" w:rsidP="00905980">
      <w:pPr>
        <w:pStyle w:val="aff2"/>
      </w:pPr>
      <w:r w:rsidRPr="00CA4934">
        <w:t>Виды деятельности обучающихся:</w:t>
      </w:r>
    </w:p>
    <w:p w14:paraId="10067325" w14:textId="77777777" w:rsidR="001C20F3" w:rsidRPr="00CA4934" w:rsidRDefault="001C20F3" w:rsidP="00905980">
      <w:pPr>
        <w:pStyle w:val="aff2"/>
      </w:pPr>
      <w:r w:rsidRPr="00CA4934">
        <w:t>знакомство с образцами симфонической музыки: программной увертюры, классической 4-частной симфонии;</w:t>
      </w:r>
    </w:p>
    <w:p w14:paraId="627C138D" w14:textId="77777777" w:rsidR="001C20F3" w:rsidRPr="00CA4934" w:rsidRDefault="001C20F3" w:rsidP="00905980">
      <w:pPr>
        <w:pStyle w:val="aff2"/>
      </w:pPr>
      <w:r w:rsidRPr="00CA4934">
        <w:t>освоение основных тем (пропевание, графическая фиксация, пласт</w:t>
      </w:r>
      <w:r w:rsidRPr="00CA4934">
        <w:t>и</w:t>
      </w:r>
      <w:r w:rsidRPr="00CA4934">
        <w:t>ческое интонирование), наблюдение за процессом развертывания м</w:t>
      </w:r>
      <w:r w:rsidRPr="00CA4934">
        <w:t>у</w:t>
      </w:r>
      <w:r w:rsidRPr="00CA4934">
        <w:t>зыкального повествования;</w:t>
      </w:r>
    </w:p>
    <w:p w14:paraId="4D070281" w14:textId="77777777" w:rsidR="001C20F3" w:rsidRPr="00CA4934" w:rsidRDefault="001C20F3" w:rsidP="00905980">
      <w:pPr>
        <w:pStyle w:val="aff2"/>
      </w:pPr>
      <w:r w:rsidRPr="00CA4934">
        <w:t>образно-тематический конспект;</w:t>
      </w:r>
    </w:p>
    <w:p w14:paraId="20F7F97D" w14:textId="77777777" w:rsidR="001C20F3" w:rsidRPr="00CA4934" w:rsidRDefault="001C20F3" w:rsidP="00905980">
      <w:pPr>
        <w:pStyle w:val="aff2"/>
      </w:pPr>
      <w:r w:rsidRPr="00CA4934">
        <w:t>исполнение (вокализация, пластическое интонирование, графическое моделирование, инструментальное музицирование) фрагментов симф</w:t>
      </w:r>
      <w:r w:rsidRPr="00CA4934">
        <w:t>о</w:t>
      </w:r>
      <w:r w:rsidRPr="00CA4934">
        <w:t>нической музыки;</w:t>
      </w:r>
    </w:p>
    <w:p w14:paraId="642AF617" w14:textId="77777777" w:rsidR="001C20F3" w:rsidRPr="00CA4934" w:rsidRDefault="001C20F3" w:rsidP="00905980">
      <w:pPr>
        <w:pStyle w:val="aff2"/>
      </w:pPr>
      <w:r w:rsidRPr="00CA4934">
        <w:t>слушание целиком не менее одного симфонического произведения;</w:t>
      </w:r>
    </w:p>
    <w:p w14:paraId="5F2FCDB5" w14:textId="77777777" w:rsidR="001C20F3" w:rsidRPr="00CA4934" w:rsidRDefault="001C20F3" w:rsidP="00905980">
      <w:pPr>
        <w:pStyle w:val="aff2"/>
      </w:pPr>
      <w:r w:rsidRPr="00CA4934">
        <w:t>вариативно: посещение концерта (в том числе виртуального) симф</w:t>
      </w:r>
      <w:r w:rsidRPr="00CA4934">
        <w:t>о</w:t>
      </w:r>
      <w:r w:rsidRPr="00CA4934">
        <w:t>нической музыки;</w:t>
      </w:r>
    </w:p>
    <w:p w14:paraId="47F39489" w14:textId="77777777" w:rsidR="001C20F3" w:rsidRPr="00CA4934" w:rsidRDefault="001C20F3" w:rsidP="00905980">
      <w:pPr>
        <w:pStyle w:val="aff2"/>
      </w:pPr>
      <w:r w:rsidRPr="00CA4934">
        <w:t>предварительное изучение информации о произведениях концерта (сколько в них частей, как они называются, когда могут звучать апл</w:t>
      </w:r>
      <w:r w:rsidRPr="00CA4934">
        <w:t>о</w:t>
      </w:r>
      <w:r w:rsidRPr="00CA4934">
        <w:t>дисменты);</w:t>
      </w:r>
    </w:p>
    <w:p w14:paraId="6696284E" w14:textId="77777777" w:rsidR="001C20F3" w:rsidRPr="00CA4934" w:rsidRDefault="001C20F3" w:rsidP="00905980">
      <w:pPr>
        <w:pStyle w:val="aff2"/>
      </w:pPr>
      <w:r w:rsidRPr="00CA4934">
        <w:t>последующее составление рецензии на концерт.</w:t>
      </w:r>
    </w:p>
    <w:p w14:paraId="29951EB1" w14:textId="3670F5AE" w:rsidR="001C20F3" w:rsidRPr="00CA4934" w:rsidRDefault="001C20F3" w:rsidP="00905980">
      <w:pPr>
        <w:pStyle w:val="aff2"/>
      </w:pPr>
      <w:r w:rsidRPr="00CA4934">
        <w:t>Театральные жанры.</w:t>
      </w:r>
    </w:p>
    <w:p w14:paraId="58C7246C" w14:textId="77777777" w:rsidR="001C20F3" w:rsidRPr="00CA4934" w:rsidRDefault="001C20F3" w:rsidP="00905980">
      <w:pPr>
        <w:pStyle w:val="aff2"/>
      </w:pPr>
      <w:r w:rsidRPr="00CA4934">
        <w:t>Содержание: опера, балет, либретто. Строение музыкального спе</w:t>
      </w:r>
      <w:r w:rsidRPr="00CA4934">
        <w:t>к</w:t>
      </w:r>
      <w:r w:rsidRPr="00CA4934">
        <w:t>такля: увертюра, действия, антракты, финал. Массовые сцены. Сольные номера главных героев. Номерная структура и сквозное развитие сюж</w:t>
      </w:r>
      <w:r w:rsidRPr="00CA4934">
        <w:t>е</w:t>
      </w:r>
      <w:r w:rsidRPr="00CA4934">
        <w:t>та. Лейтмотивы. Роль оркестра в музыкальном спектакле.</w:t>
      </w:r>
    </w:p>
    <w:p w14:paraId="6ACD1EF2" w14:textId="77777777" w:rsidR="001C20F3" w:rsidRPr="00CA4934" w:rsidRDefault="001C20F3" w:rsidP="00905980">
      <w:pPr>
        <w:pStyle w:val="aff2"/>
      </w:pPr>
      <w:r w:rsidRPr="00CA4934">
        <w:t>Виды деятельности обучающихся:</w:t>
      </w:r>
    </w:p>
    <w:p w14:paraId="5A291057" w14:textId="77777777" w:rsidR="001C20F3" w:rsidRPr="00CA4934" w:rsidRDefault="001C20F3" w:rsidP="00905980">
      <w:pPr>
        <w:pStyle w:val="aff2"/>
      </w:pPr>
      <w:r w:rsidRPr="00CA4934">
        <w:t>знакомство с отдельными номерами из известных опер, балетов;</w:t>
      </w:r>
    </w:p>
    <w:p w14:paraId="7464BF21" w14:textId="77777777" w:rsidR="001C20F3" w:rsidRPr="00CA4934" w:rsidRDefault="001C20F3" w:rsidP="00905980">
      <w:pPr>
        <w:pStyle w:val="aff2"/>
      </w:pPr>
      <w:r w:rsidRPr="00CA4934">
        <w:t>разучивание и исполнение небольшого хорового фрагмента из оперы, слушание данного хора в аудио- или видеозаписи, сравнение собстве</w:t>
      </w:r>
      <w:r w:rsidRPr="00CA4934">
        <w:t>н</w:t>
      </w:r>
      <w:r w:rsidRPr="00CA4934">
        <w:t>ного и профессионального исполнений;</w:t>
      </w:r>
    </w:p>
    <w:p w14:paraId="580559E9" w14:textId="77777777" w:rsidR="001C20F3" w:rsidRPr="00CA4934" w:rsidRDefault="001C20F3" w:rsidP="00905980">
      <w:pPr>
        <w:pStyle w:val="aff2"/>
      </w:pPr>
      <w:r w:rsidRPr="00CA4934">
        <w:t>музыкальная викторина на материале изученных фрагментов муз</w:t>
      </w:r>
      <w:r w:rsidRPr="00CA4934">
        <w:t>ы</w:t>
      </w:r>
      <w:r w:rsidRPr="00CA4934">
        <w:t>кальных спектаклей;</w:t>
      </w:r>
    </w:p>
    <w:p w14:paraId="60572253" w14:textId="77777777" w:rsidR="001C20F3" w:rsidRPr="00CA4934" w:rsidRDefault="001C20F3" w:rsidP="00905980">
      <w:pPr>
        <w:pStyle w:val="aff2"/>
      </w:pPr>
      <w:r w:rsidRPr="00CA4934">
        <w:t>различение, определение на слух:</w:t>
      </w:r>
    </w:p>
    <w:p w14:paraId="09CCAC76" w14:textId="77777777" w:rsidR="001C20F3" w:rsidRPr="00CA4934" w:rsidRDefault="001C20F3" w:rsidP="00905980">
      <w:pPr>
        <w:pStyle w:val="aff2"/>
      </w:pPr>
      <w:r w:rsidRPr="00CA4934">
        <w:t>тембров голосов оперных певцов;</w:t>
      </w:r>
    </w:p>
    <w:p w14:paraId="0C00EA56" w14:textId="77777777" w:rsidR="001C20F3" w:rsidRPr="00CA4934" w:rsidRDefault="001C20F3" w:rsidP="00905980">
      <w:pPr>
        <w:pStyle w:val="aff2"/>
      </w:pPr>
      <w:r w:rsidRPr="00CA4934">
        <w:t>оркестровых групп, тембров инструментов;</w:t>
      </w:r>
    </w:p>
    <w:p w14:paraId="1A2A92F3" w14:textId="77777777" w:rsidR="001C20F3" w:rsidRPr="00CA4934" w:rsidRDefault="001C20F3" w:rsidP="00905980">
      <w:pPr>
        <w:pStyle w:val="aff2"/>
      </w:pPr>
      <w:r w:rsidRPr="00CA4934">
        <w:t>типа номера (соло, дуэт, хор);</w:t>
      </w:r>
    </w:p>
    <w:p w14:paraId="6E544679" w14:textId="77777777" w:rsidR="001C20F3" w:rsidRPr="00CA4934" w:rsidRDefault="001C20F3" w:rsidP="00905980">
      <w:pPr>
        <w:pStyle w:val="aff2"/>
      </w:pPr>
      <w:r w:rsidRPr="00CA4934">
        <w:lastRenderedPageBreak/>
        <w:t>вариативно: посещение театра оперы и балета (в том числе вирт</w:t>
      </w:r>
      <w:r w:rsidRPr="00CA4934">
        <w:t>у</w:t>
      </w:r>
      <w:r w:rsidRPr="00CA4934">
        <w:t>ального); предварительное изучение информации о музыкальном спе</w:t>
      </w:r>
      <w:r w:rsidRPr="00CA4934">
        <w:t>к</w:t>
      </w:r>
      <w:r w:rsidRPr="00CA4934">
        <w:t>такле (сюжет, главные герои и исполнители, наиболее яркие музыкал</w:t>
      </w:r>
      <w:r w:rsidRPr="00CA4934">
        <w:t>ь</w:t>
      </w:r>
      <w:r w:rsidRPr="00CA4934">
        <w:t>ные номера);</w:t>
      </w:r>
    </w:p>
    <w:p w14:paraId="322073C3" w14:textId="77777777" w:rsidR="001C20F3" w:rsidRPr="00CA4934" w:rsidRDefault="001C20F3" w:rsidP="00905980">
      <w:pPr>
        <w:pStyle w:val="aff2"/>
      </w:pPr>
      <w:r w:rsidRPr="00CA4934">
        <w:t>последующее составление рецензии на спектакль.</w:t>
      </w:r>
    </w:p>
    <w:p w14:paraId="2205D795" w14:textId="77777777" w:rsidR="001C20F3" w:rsidRPr="00CA4934" w:rsidRDefault="001C20F3" w:rsidP="00905980">
      <w:pPr>
        <w:pStyle w:val="aff2"/>
      </w:pPr>
      <w:r w:rsidRPr="00CA4934">
        <w:t>Вариативные модули:</w:t>
      </w:r>
    </w:p>
    <w:p w14:paraId="552C3D81" w14:textId="268DDB2B" w:rsidR="001C20F3" w:rsidRPr="00CA4934" w:rsidRDefault="001C20F3" w:rsidP="00905980">
      <w:pPr>
        <w:pStyle w:val="aff2"/>
      </w:pPr>
      <w:r w:rsidRPr="00905980">
        <w:rPr>
          <w:b/>
          <w:bCs/>
        </w:rPr>
        <w:t>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w:t>
      </w:r>
      <w:r w:rsidRPr="00CA4934">
        <w:t xml:space="preserve"> устанавливая смысловые арки, с</w:t>
      </w:r>
      <w:r w:rsidRPr="00CA4934">
        <w:t>о</w:t>
      </w:r>
      <w:r w:rsidRPr="00CA4934">
        <w:t>поставляя и сравнивая музыкальный материал данных разделов пр</w:t>
      </w:r>
      <w:r w:rsidRPr="00CA4934">
        <w:t>о</w:t>
      </w:r>
      <w:r w:rsidRPr="00CA4934">
        <w:t>граммы между собой).</w:t>
      </w:r>
    </w:p>
    <w:p w14:paraId="1D40578E" w14:textId="2B1DDAFC" w:rsidR="001C20F3" w:rsidRPr="00CA4934" w:rsidRDefault="001C20F3" w:rsidP="00905980">
      <w:pPr>
        <w:pStyle w:val="aff2"/>
      </w:pPr>
      <w:r w:rsidRPr="00CA4934">
        <w:t>Музыка – древнейший язык человечества</w:t>
      </w:r>
      <w:r w:rsidRPr="00CA4934">
        <w:rPr>
          <w:rFonts w:eastAsia="Times New Roman"/>
        </w:rPr>
        <w:t>.</w:t>
      </w:r>
    </w:p>
    <w:p w14:paraId="486BA652" w14:textId="77777777" w:rsidR="001C20F3" w:rsidRPr="00CA4934" w:rsidRDefault="001C20F3" w:rsidP="00905980">
      <w:pPr>
        <w:pStyle w:val="aff2"/>
      </w:pPr>
      <w:r w:rsidRPr="00CA4934">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14:paraId="64D8796B" w14:textId="77777777" w:rsidR="001C20F3" w:rsidRPr="00CA4934" w:rsidRDefault="001C20F3" w:rsidP="00905980">
      <w:pPr>
        <w:pStyle w:val="aff2"/>
      </w:pPr>
      <w:r w:rsidRPr="00CA4934">
        <w:t>Виды деятельности обучающихся:</w:t>
      </w:r>
    </w:p>
    <w:p w14:paraId="5FB6F1B5" w14:textId="77777777" w:rsidR="001C20F3" w:rsidRPr="00CA4934" w:rsidRDefault="001C20F3" w:rsidP="00905980">
      <w:pPr>
        <w:pStyle w:val="aff2"/>
      </w:pPr>
      <w:r w:rsidRPr="00CA4934">
        <w:t>экскурсия в музей (реальный или виртуальный) с экспозицией муз</w:t>
      </w:r>
      <w:r w:rsidRPr="00CA4934">
        <w:t>ы</w:t>
      </w:r>
      <w:r w:rsidRPr="00CA4934">
        <w:t>кальных артефактов древности, последующий пересказ полученной информации;</w:t>
      </w:r>
    </w:p>
    <w:p w14:paraId="0863A5EB" w14:textId="77777777" w:rsidR="001C20F3" w:rsidRPr="007B6F87" w:rsidRDefault="001C20F3" w:rsidP="007B6F87">
      <w:pPr>
        <w:pStyle w:val="aff2"/>
      </w:pPr>
      <w:r w:rsidRPr="007B6F87">
        <w:t>импровизация в духе древнего обряда (вызывание дождя, поклонение тотемному животному);</w:t>
      </w:r>
    </w:p>
    <w:p w14:paraId="71E0D0D4" w14:textId="77777777" w:rsidR="001C20F3" w:rsidRPr="00CA4934" w:rsidRDefault="001C20F3" w:rsidP="00905980">
      <w:pPr>
        <w:pStyle w:val="aff2"/>
      </w:pPr>
      <w:r w:rsidRPr="00CA4934">
        <w:t>озвучивание, театрализация легенды (мифа) о музыке;</w:t>
      </w:r>
    </w:p>
    <w:p w14:paraId="58B85883" w14:textId="77777777" w:rsidR="001C20F3" w:rsidRPr="00CA4934" w:rsidRDefault="001C20F3" w:rsidP="00905980">
      <w:pPr>
        <w:pStyle w:val="aff2"/>
      </w:pPr>
      <w:r w:rsidRPr="00CA4934">
        <w:t>вариативно: квесты, викторины, интеллектуальные игры;</w:t>
      </w:r>
    </w:p>
    <w:p w14:paraId="33289167" w14:textId="77777777" w:rsidR="001C20F3" w:rsidRPr="00CA4934" w:rsidRDefault="001C20F3" w:rsidP="00905980">
      <w:pPr>
        <w:pStyle w:val="aff2"/>
      </w:pPr>
      <w:r w:rsidRPr="00CA4934">
        <w:t>исследовательские проекты в рамках тематики «Мифы Древней Гр</w:t>
      </w:r>
      <w:r w:rsidRPr="00CA4934">
        <w:t>е</w:t>
      </w:r>
      <w:r w:rsidRPr="00CA4934">
        <w:t>ции в музыкальном искусстве XVII—XX веков».</w:t>
      </w:r>
    </w:p>
    <w:p w14:paraId="365EE0E7" w14:textId="3366D1A3" w:rsidR="001C20F3" w:rsidRPr="00CA4934" w:rsidRDefault="001C20F3" w:rsidP="00905980">
      <w:pPr>
        <w:pStyle w:val="aff2"/>
      </w:pPr>
      <w:r w:rsidRPr="00CA4934">
        <w:t>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w:t>
      </w:r>
      <w:r w:rsidRPr="00CA4934">
        <w:t>с</w:t>
      </w:r>
      <w:r w:rsidRPr="00CA4934">
        <w:t>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14:paraId="70E6D881" w14:textId="77777777" w:rsidR="001C20F3" w:rsidRPr="00CA4934" w:rsidRDefault="001C20F3" w:rsidP="00905980">
      <w:pPr>
        <w:pStyle w:val="aff2"/>
      </w:pPr>
      <w:r w:rsidRPr="00CA4934">
        <w:t>Виды деятельности обучающихся:</w:t>
      </w:r>
    </w:p>
    <w:p w14:paraId="630CBDDA" w14:textId="77777777" w:rsidR="001C20F3" w:rsidRPr="00CA4934" w:rsidRDefault="001C20F3" w:rsidP="00905980">
      <w:pPr>
        <w:pStyle w:val="aff2"/>
      </w:pPr>
      <w:r w:rsidRPr="00CA4934">
        <w:t>выявление характерных интонаций и ритмов в звучании традицио</w:t>
      </w:r>
      <w:r w:rsidRPr="00CA4934">
        <w:t>н</w:t>
      </w:r>
      <w:r w:rsidRPr="00CA4934">
        <w:t>ной музыки народов Европы;</w:t>
      </w:r>
    </w:p>
    <w:p w14:paraId="7ADC5119" w14:textId="77777777" w:rsidR="001C20F3" w:rsidRPr="00CA4934" w:rsidRDefault="001C20F3" w:rsidP="00905980">
      <w:pPr>
        <w:pStyle w:val="aff2"/>
      </w:pPr>
      <w:r w:rsidRPr="00CA4934">
        <w:t>выявление общего и особенного при сравнении изучаемых образцов европейского фольклора и фольклора народов России;</w:t>
      </w:r>
    </w:p>
    <w:p w14:paraId="7120246A" w14:textId="77777777" w:rsidR="001C20F3" w:rsidRPr="00CA4934" w:rsidRDefault="001C20F3" w:rsidP="00905980">
      <w:pPr>
        <w:pStyle w:val="aff2"/>
      </w:pPr>
      <w:r w:rsidRPr="00CA4934">
        <w:lastRenderedPageBreak/>
        <w:t>разучивание и исполнение народных песен, танцев;</w:t>
      </w:r>
    </w:p>
    <w:p w14:paraId="7921EBC4" w14:textId="77777777" w:rsidR="001C20F3" w:rsidRPr="00CA4934" w:rsidRDefault="001C20F3" w:rsidP="00905980">
      <w:pPr>
        <w:pStyle w:val="aff2"/>
      </w:pPr>
      <w:r w:rsidRPr="00CA4934">
        <w:t>двигательная, ритмическая, интонационная импровизация по мотивам изученных традиций народов Европы (в том числе в форме рондо).</w:t>
      </w:r>
    </w:p>
    <w:p w14:paraId="255EC8BF" w14:textId="0A8516C3" w:rsidR="001C20F3" w:rsidRPr="00CA4934" w:rsidRDefault="001C20F3" w:rsidP="00905980">
      <w:pPr>
        <w:pStyle w:val="aff2"/>
      </w:pPr>
      <w:r w:rsidRPr="00CA4934">
        <w:t>Музыкальный фольклор народов Азии и Африки.</w:t>
      </w:r>
    </w:p>
    <w:p w14:paraId="40481BAE" w14:textId="77777777" w:rsidR="001C20F3" w:rsidRPr="00CA4934" w:rsidRDefault="001C20F3" w:rsidP="00905980">
      <w:pPr>
        <w:pStyle w:val="aff2"/>
      </w:pPr>
      <w:r w:rsidRPr="00CA4934">
        <w:t>Содержание: африканская музыка – стихия ритма. Интонацио</w:t>
      </w:r>
      <w:r w:rsidRPr="00CA4934">
        <w:t>н</w:t>
      </w:r>
      <w:r w:rsidRPr="00CA4934">
        <w:t>но-ладовая основа музыки стран Азии (для изучения данного тематич</w:t>
      </w:r>
      <w:r w:rsidRPr="00CA4934">
        <w:t>е</w:t>
      </w:r>
      <w:r w:rsidRPr="00CA4934">
        <w:t>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14:paraId="295AC950" w14:textId="77777777" w:rsidR="001C20F3" w:rsidRPr="00CA4934" w:rsidRDefault="001C20F3" w:rsidP="00905980">
      <w:pPr>
        <w:pStyle w:val="aff2"/>
      </w:pPr>
      <w:r w:rsidRPr="00CA4934">
        <w:t>Виды деятельности обучающихся:</w:t>
      </w:r>
    </w:p>
    <w:p w14:paraId="1AE9D982" w14:textId="77777777" w:rsidR="001C20F3" w:rsidRPr="00CA4934" w:rsidRDefault="001C20F3" w:rsidP="00905980">
      <w:pPr>
        <w:pStyle w:val="aff2"/>
      </w:pPr>
      <w:r w:rsidRPr="00CA4934">
        <w:t>выявление характерных интонаций и ритмов в звучании традицио</w:t>
      </w:r>
      <w:r w:rsidRPr="00CA4934">
        <w:t>н</w:t>
      </w:r>
      <w:r w:rsidRPr="00CA4934">
        <w:t>ной музыки народов Африки и Азии;</w:t>
      </w:r>
    </w:p>
    <w:p w14:paraId="184A02BB" w14:textId="77777777" w:rsidR="001C20F3" w:rsidRPr="00CA4934" w:rsidRDefault="001C20F3" w:rsidP="00905980">
      <w:pPr>
        <w:pStyle w:val="aff2"/>
      </w:pPr>
      <w:r w:rsidRPr="00CA4934">
        <w:t>выявление общего и особенного при сравнении изучаемых образцов азиатского фольклора и фольклора народов России;</w:t>
      </w:r>
    </w:p>
    <w:p w14:paraId="6A5783BE" w14:textId="77777777" w:rsidR="001C20F3" w:rsidRPr="00CA4934" w:rsidRDefault="001C20F3" w:rsidP="00905980">
      <w:pPr>
        <w:pStyle w:val="aff2"/>
      </w:pPr>
      <w:r w:rsidRPr="00CA4934">
        <w:t>разучивание и исполнение народных песен, танцев;</w:t>
      </w:r>
    </w:p>
    <w:p w14:paraId="3A65F8A0" w14:textId="77777777" w:rsidR="001C20F3" w:rsidRPr="00CA4934" w:rsidRDefault="001C20F3" w:rsidP="00905980">
      <w:pPr>
        <w:pStyle w:val="aff2"/>
      </w:pPr>
      <w:r w:rsidRPr="00CA4934">
        <w:t>коллективные ритмические импровизации на шумовых и ударных инструментах;</w:t>
      </w:r>
    </w:p>
    <w:p w14:paraId="74FFDB7A" w14:textId="77777777" w:rsidR="001C20F3" w:rsidRPr="00CA4934" w:rsidRDefault="001C20F3" w:rsidP="00905980">
      <w:pPr>
        <w:pStyle w:val="aff2"/>
      </w:pPr>
      <w:r w:rsidRPr="00CA4934">
        <w:t>вариативно: исследовательские проекты по теме «Музыка стран Азии и Африки».</w:t>
      </w:r>
    </w:p>
    <w:p w14:paraId="1693D0DB" w14:textId="2EC6E153" w:rsidR="001C20F3" w:rsidRPr="00CA4934" w:rsidRDefault="001C20F3" w:rsidP="00905980">
      <w:pPr>
        <w:pStyle w:val="aff2"/>
      </w:pPr>
      <w:r w:rsidRPr="00CA4934">
        <w:t>Народная музыка Американского континента.</w:t>
      </w:r>
    </w:p>
    <w:p w14:paraId="3FC02CDD" w14:textId="77777777" w:rsidR="001C20F3" w:rsidRPr="00CA4934" w:rsidRDefault="001C20F3" w:rsidP="00905980">
      <w:pPr>
        <w:pStyle w:val="aff2"/>
      </w:pPr>
      <w:r w:rsidRPr="00CA4934">
        <w:t>Содержание: Стили и жанры американской музыки (кантри, блюз, спиричуэлс, самба, босса-нова). Смешение интонаций и ритмов разли</w:t>
      </w:r>
      <w:r w:rsidRPr="00CA4934">
        <w:t>ч</w:t>
      </w:r>
      <w:r w:rsidRPr="00CA4934">
        <w:t>ного происхождения.</w:t>
      </w:r>
    </w:p>
    <w:p w14:paraId="4A85E2D1" w14:textId="77777777" w:rsidR="001C20F3" w:rsidRPr="00CA4934" w:rsidRDefault="001C20F3" w:rsidP="00905980">
      <w:pPr>
        <w:pStyle w:val="aff2"/>
      </w:pPr>
      <w:r w:rsidRPr="00CA4934">
        <w:t>Виды деятельности обучающихся:</w:t>
      </w:r>
    </w:p>
    <w:p w14:paraId="0D5B3F2D" w14:textId="77777777" w:rsidR="001C20F3" w:rsidRPr="00CA4934" w:rsidRDefault="001C20F3" w:rsidP="00905980">
      <w:pPr>
        <w:pStyle w:val="aff2"/>
      </w:pPr>
      <w:r w:rsidRPr="00CA4934">
        <w:t>выявление характерных интонаций и ритмов в звучании америка</w:t>
      </w:r>
      <w:r w:rsidRPr="00CA4934">
        <w:t>н</w:t>
      </w:r>
      <w:r w:rsidRPr="00CA4934">
        <w:t>ского, латиноамериканского фольклора, прослеживание их национал</w:t>
      </w:r>
      <w:r w:rsidRPr="00CA4934">
        <w:t>ь</w:t>
      </w:r>
      <w:r w:rsidRPr="00CA4934">
        <w:t>ных истоков;</w:t>
      </w:r>
    </w:p>
    <w:p w14:paraId="00934D43" w14:textId="77777777" w:rsidR="001C20F3" w:rsidRPr="00CA4934" w:rsidRDefault="001C20F3" w:rsidP="00905980">
      <w:pPr>
        <w:pStyle w:val="aff2"/>
      </w:pPr>
      <w:r w:rsidRPr="00CA4934">
        <w:t>разучивание и исполнение народных песен, танцев;</w:t>
      </w:r>
    </w:p>
    <w:p w14:paraId="2E07A163" w14:textId="77777777" w:rsidR="001C20F3" w:rsidRPr="00CA4934" w:rsidRDefault="001C20F3" w:rsidP="00905980">
      <w:pPr>
        <w:pStyle w:val="aff2"/>
      </w:pPr>
      <w:r w:rsidRPr="00CA4934">
        <w:t>индивидуальные и коллективные ритмические и мелодические и</w:t>
      </w:r>
      <w:r w:rsidRPr="00CA4934">
        <w:t>м</w:t>
      </w:r>
      <w:r w:rsidRPr="00CA4934">
        <w:t>провизации в стиле (жанре) изучаемой традиции.</w:t>
      </w:r>
    </w:p>
    <w:p w14:paraId="75C72695" w14:textId="216DB098" w:rsidR="001C20F3" w:rsidRPr="00905980" w:rsidRDefault="001C20F3" w:rsidP="00905980">
      <w:pPr>
        <w:pStyle w:val="aff2"/>
        <w:jc w:val="center"/>
        <w:rPr>
          <w:b/>
          <w:bCs/>
        </w:rPr>
      </w:pPr>
      <w:r w:rsidRPr="00905980">
        <w:rPr>
          <w:b/>
          <w:bCs/>
        </w:rPr>
        <w:t>Модуль № 6 «Европейская классическая музыка».</w:t>
      </w:r>
    </w:p>
    <w:p w14:paraId="742022BE" w14:textId="081C7EDB" w:rsidR="001C20F3" w:rsidRPr="00CA4934" w:rsidRDefault="001C20F3" w:rsidP="00905980">
      <w:pPr>
        <w:pStyle w:val="aff2"/>
      </w:pPr>
      <w:r w:rsidRPr="00CA4934">
        <w:t>Национальные истоки классической музыки.</w:t>
      </w:r>
    </w:p>
    <w:p w14:paraId="0FE1B7CE" w14:textId="77777777" w:rsidR="001C20F3" w:rsidRPr="00CA4934" w:rsidRDefault="001C20F3" w:rsidP="00905980">
      <w:pPr>
        <w:pStyle w:val="aff2"/>
      </w:pPr>
      <w:r w:rsidRPr="00CA4934">
        <w:t>Содержание: национальный музыкальный стиль на примере творч</w:t>
      </w:r>
      <w:r w:rsidRPr="00CA4934">
        <w:t>е</w:t>
      </w:r>
      <w:r w:rsidRPr="00CA4934">
        <w:t>ства Ф. Шопена, Э. Грига и других композиторов. Значение и роль композитора классической музыки. Характерные жанры, образы, эл</w:t>
      </w:r>
      <w:r w:rsidRPr="00CA4934">
        <w:t>е</w:t>
      </w:r>
      <w:r w:rsidRPr="00CA4934">
        <w:t>менты музыкального языка.</w:t>
      </w:r>
    </w:p>
    <w:p w14:paraId="61551926" w14:textId="77777777" w:rsidR="001C20F3" w:rsidRPr="00CA4934" w:rsidRDefault="001C20F3" w:rsidP="00905980">
      <w:pPr>
        <w:pStyle w:val="aff2"/>
      </w:pPr>
      <w:r w:rsidRPr="00CA4934">
        <w:t>Виды деятельности обучающихся:</w:t>
      </w:r>
    </w:p>
    <w:p w14:paraId="18B2B34E" w14:textId="77777777" w:rsidR="001C20F3" w:rsidRPr="00CA4934" w:rsidRDefault="001C20F3" w:rsidP="00905980">
      <w:pPr>
        <w:pStyle w:val="aff2"/>
      </w:pPr>
      <w:r w:rsidRPr="00CA4934">
        <w:t>знакомство с образцами музыки разных жанров, типичных для ра</w:t>
      </w:r>
      <w:r w:rsidRPr="00CA4934">
        <w:t>с</w:t>
      </w:r>
      <w:r w:rsidRPr="00CA4934">
        <w:t>сматриваемых национальных стилей, творчества изучаемых композ</w:t>
      </w:r>
      <w:r w:rsidRPr="00CA4934">
        <w:t>и</w:t>
      </w:r>
      <w:r w:rsidRPr="00CA4934">
        <w:t>торов;</w:t>
      </w:r>
    </w:p>
    <w:p w14:paraId="1A956B6A" w14:textId="77777777" w:rsidR="001C20F3" w:rsidRPr="00CA4934" w:rsidRDefault="001C20F3" w:rsidP="00905980">
      <w:pPr>
        <w:pStyle w:val="aff2"/>
      </w:pPr>
      <w:r w:rsidRPr="00CA4934">
        <w:t>определение на слух характерных интонаций, ритмов, элементов музыкального языка, умение напеть наиболее яркие интонации, пр</w:t>
      </w:r>
      <w:r w:rsidRPr="00CA4934">
        <w:t>о</w:t>
      </w:r>
      <w:r w:rsidRPr="00CA4934">
        <w:lastRenderedPageBreak/>
        <w:t>хлопать ритмические примеры из числа изучаемых классических пр</w:t>
      </w:r>
      <w:r w:rsidRPr="00CA4934">
        <w:t>о</w:t>
      </w:r>
      <w:r w:rsidRPr="00CA4934">
        <w:t>изведений;</w:t>
      </w:r>
    </w:p>
    <w:p w14:paraId="71467E32" w14:textId="77777777" w:rsidR="001C20F3" w:rsidRPr="00CA4934" w:rsidRDefault="001C20F3" w:rsidP="00905980">
      <w:pPr>
        <w:pStyle w:val="aff2"/>
      </w:pPr>
      <w:r w:rsidRPr="00CA4934">
        <w:t>разучивание, исполнение не менее одного вокального произведения, сочиненного композитором-классиком (из числа изучаемых в данном разделе);</w:t>
      </w:r>
    </w:p>
    <w:p w14:paraId="38644950"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7A5D535B" w14:textId="77777777" w:rsidR="001C20F3" w:rsidRPr="00CA4934" w:rsidRDefault="001C20F3" w:rsidP="00905980">
      <w:pPr>
        <w:pStyle w:val="aff2"/>
      </w:pPr>
      <w:r w:rsidRPr="00CA4934">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w:t>
      </w:r>
      <w:r w:rsidRPr="00CA4934">
        <w:t>о</w:t>
      </w:r>
      <w:r w:rsidRPr="00CA4934">
        <w:t>сещение концерта классической музыки, балета драматического спе</w:t>
      </w:r>
      <w:r w:rsidRPr="00CA4934">
        <w:t>к</w:t>
      </w:r>
      <w:r w:rsidRPr="00CA4934">
        <w:t>такля.</w:t>
      </w:r>
    </w:p>
    <w:p w14:paraId="6953CD55" w14:textId="483B3D8C" w:rsidR="001C20F3" w:rsidRPr="00CA4934" w:rsidRDefault="001C20F3" w:rsidP="00905980">
      <w:pPr>
        <w:pStyle w:val="aff2"/>
      </w:pPr>
      <w:r w:rsidRPr="00CA4934">
        <w:t>Музыкант и публика.</w:t>
      </w:r>
    </w:p>
    <w:p w14:paraId="4EF918B5" w14:textId="77777777" w:rsidR="001C20F3" w:rsidRPr="00CA4934" w:rsidRDefault="001C20F3" w:rsidP="00905980">
      <w:pPr>
        <w:pStyle w:val="aff2"/>
      </w:pPr>
      <w:r w:rsidRPr="00CA4934">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14:paraId="4535C7FF" w14:textId="77777777" w:rsidR="001C20F3" w:rsidRPr="00CA4934" w:rsidRDefault="001C20F3" w:rsidP="00905980">
      <w:pPr>
        <w:pStyle w:val="aff2"/>
      </w:pPr>
      <w:r w:rsidRPr="00CA4934">
        <w:t>Виды деятельности обучающихся:</w:t>
      </w:r>
    </w:p>
    <w:p w14:paraId="3B465F39" w14:textId="77777777" w:rsidR="001C20F3" w:rsidRPr="00CA4934" w:rsidRDefault="001C20F3" w:rsidP="00905980">
      <w:pPr>
        <w:pStyle w:val="aff2"/>
      </w:pPr>
      <w:r w:rsidRPr="00CA4934">
        <w:t>знакомство с образцами виртуозной музыки;</w:t>
      </w:r>
    </w:p>
    <w:p w14:paraId="15BFE287" w14:textId="77777777" w:rsidR="001C20F3" w:rsidRPr="00CA4934" w:rsidRDefault="001C20F3" w:rsidP="00905980">
      <w:pPr>
        <w:pStyle w:val="aff2"/>
      </w:pPr>
      <w:r w:rsidRPr="00CA4934">
        <w:t>размышление над фактами биографий великих музыкантов – как любимцев публики, так и непонятых современниками;</w:t>
      </w:r>
    </w:p>
    <w:p w14:paraId="7D622031" w14:textId="77777777" w:rsidR="001C20F3" w:rsidRPr="00CA4934" w:rsidRDefault="001C20F3" w:rsidP="00905980">
      <w:pPr>
        <w:pStyle w:val="aff2"/>
      </w:pPr>
      <w:r w:rsidRPr="00CA4934">
        <w:t>определение на слух мелодий, интонаций, ритмов, элементов муз</w:t>
      </w:r>
      <w:r w:rsidRPr="00CA4934">
        <w:t>ы</w:t>
      </w:r>
      <w:r w:rsidRPr="00CA4934">
        <w:t>кального языка, изучаемых классических произведений, умение напеть их наиболее яркие ритмоинтонации;</w:t>
      </w:r>
    </w:p>
    <w:p w14:paraId="3879FF1F"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3B3D23C0" w14:textId="77777777" w:rsidR="001C20F3" w:rsidRPr="00CA4934" w:rsidRDefault="001C20F3" w:rsidP="00905980">
      <w:pPr>
        <w:pStyle w:val="aff2"/>
      </w:pPr>
      <w:r w:rsidRPr="00CA4934">
        <w:t>знание и соблюдение общепринятых норм слушания музыки, правил поведения в концертном зале, театре оперы и балета;</w:t>
      </w:r>
    </w:p>
    <w:p w14:paraId="33914E46" w14:textId="77777777" w:rsidR="001C20F3" w:rsidRPr="00CA4934" w:rsidRDefault="001C20F3" w:rsidP="00905980">
      <w:pPr>
        <w:pStyle w:val="aff2"/>
      </w:pPr>
      <w:r w:rsidRPr="00CA4934">
        <w:t>вариативно: работа с интерактивной картой (география путешествий, гастролей), лентой времени (имена, факты, явления, музыкальные пр</w:t>
      </w:r>
      <w:r w:rsidRPr="00CA4934">
        <w:t>о</w:t>
      </w:r>
      <w:r w:rsidRPr="00CA4934">
        <w:t>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14:paraId="68749EE1" w14:textId="23B50139" w:rsidR="001C20F3" w:rsidRPr="00CA4934" w:rsidRDefault="001C20F3" w:rsidP="00905980">
      <w:pPr>
        <w:pStyle w:val="aff2"/>
      </w:pPr>
      <w:r w:rsidRPr="00CA4934">
        <w:t>Музыка – зеркало эпохи.</w:t>
      </w:r>
    </w:p>
    <w:p w14:paraId="5D001A91" w14:textId="77777777" w:rsidR="001C20F3" w:rsidRPr="00CA4934" w:rsidRDefault="001C20F3" w:rsidP="00905980">
      <w:pPr>
        <w:pStyle w:val="aff2"/>
      </w:pPr>
      <w:r w:rsidRPr="00CA4934">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w:t>
      </w:r>
      <w:r w:rsidRPr="00CA4934">
        <w:t>и</w:t>
      </w:r>
      <w:r w:rsidRPr="00CA4934">
        <w:t>мере творчества И. Баха и Л. Бетховена.</w:t>
      </w:r>
    </w:p>
    <w:p w14:paraId="68081E0A" w14:textId="77777777" w:rsidR="001C20F3" w:rsidRPr="00CA4934" w:rsidRDefault="001C20F3" w:rsidP="00905980">
      <w:pPr>
        <w:pStyle w:val="aff2"/>
      </w:pPr>
      <w:r w:rsidRPr="00CA4934">
        <w:t>Виды деятельности обучающихся:</w:t>
      </w:r>
    </w:p>
    <w:p w14:paraId="1A755F05" w14:textId="77777777" w:rsidR="001C20F3" w:rsidRPr="00CA4934" w:rsidRDefault="001C20F3" w:rsidP="00905980">
      <w:pPr>
        <w:pStyle w:val="aff2"/>
      </w:pPr>
      <w:r w:rsidRPr="00CA4934">
        <w:t>знакомство с образцами полифонической и гомофо</w:t>
      </w:r>
      <w:r w:rsidRPr="00CA4934">
        <w:t>н</w:t>
      </w:r>
      <w:r w:rsidRPr="00CA4934">
        <w:t>но-гармонической музыки;</w:t>
      </w:r>
    </w:p>
    <w:p w14:paraId="23CB002F" w14:textId="77777777" w:rsidR="001C20F3" w:rsidRPr="00CA4934" w:rsidRDefault="001C20F3" w:rsidP="00905980">
      <w:pPr>
        <w:pStyle w:val="aff2"/>
      </w:pPr>
      <w:r w:rsidRPr="00CA4934">
        <w:lastRenderedPageBreak/>
        <w:t>разучивание, исполнение не менее одного вокального произведения, сочиненного композитором-классиком (из числа изучаемых в данном разделе);</w:t>
      </w:r>
    </w:p>
    <w:p w14:paraId="3DD2DBD9" w14:textId="77777777" w:rsidR="001C20F3" w:rsidRPr="00CA4934" w:rsidRDefault="001C20F3" w:rsidP="00905980">
      <w:pPr>
        <w:pStyle w:val="aff2"/>
      </w:pPr>
      <w:r w:rsidRPr="00CA4934">
        <w:t>исполнение вокальных, ритмических, речевых канонов;</w:t>
      </w:r>
    </w:p>
    <w:p w14:paraId="5D48E654"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50B8FDD4" w14:textId="77777777" w:rsidR="001C20F3" w:rsidRPr="00CA4934" w:rsidRDefault="001C20F3" w:rsidP="00905980">
      <w:pPr>
        <w:pStyle w:val="aff2"/>
      </w:pPr>
      <w:r w:rsidRPr="00CA4934">
        <w:t>вариативно: составление сравнительной таблицы стилей барокко и классицизм (на примере музыкального искусства, либо музыки и жив</w:t>
      </w:r>
      <w:r w:rsidRPr="00CA4934">
        <w:t>о</w:t>
      </w:r>
      <w:r w:rsidRPr="00CA4934">
        <w:t>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14:paraId="63EE9BA2" w14:textId="71FCA79E" w:rsidR="001C20F3" w:rsidRPr="00CA4934" w:rsidRDefault="001C20F3" w:rsidP="00905980">
      <w:pPr>
        <w:pStyle w:val="aff2"/>
      </w:pPr>
      <w:r w:rsidRPr="00CA4934">
        <w:t>Музыкальный образ.</w:t>
      </w:r>
    </w:p>
    <w:p w14:paraId="53D58C16" w14:textId="77777777" w:rsidR="001C20F3" w:rsidRPr="00CA4934" w:rsidRDefault="001C20F3" w:rsidP="00905980">
      <w:pPr>
        <w:pStyle w:val="aff2"/>
      </w:pPr>
      <w:r w:rsidRPr="00CA4934">
        <w:t>Содержание: героические образы в музыке. Лирический герой муз</w:t>
      </w:r>
      <w:r w:rsidRPr="00CA4934">
        <w:t>ы</w:t>
      </w:r>
      <w:r w:rsidRPr="00CA4934">
        <w:t>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14:paraId="426C19F5" w14:textId="77777777" w:rsidR="001C20F3" w:rsidRPr="00CA4934" w:rsidRDefault="001C20F3" w:rsidP="00905980">
      <w:pPr>
        <w:pStyle w:val="aff2"/>
      </w:pPr>
      <w:r w:rsidRPr="00CA4934">
        <w:t>Виды деятельности обучающихся:</w:t>
      </w:r>
    </w:p>
    <w:p w14:paraId="482CB068" w14:textId="77777777" w:rsidR="001C20F3" w:rsidRPr="00CA4934" w:rsidRDefault="001C20F3" w:rsidP="00905980">
      <w:pPr>
        <w:pStyle w:val="aff2"/>
      </w:pPr>
      <w:r w:rsidRPr="00CA4934">
        <w:t>знакомство с произведениями композиторов – венских классиков, композиторов-романтиков, сравнение образов их произведений, соп</w:t>
      </w:r>
      <w:r w:rsidRPr="00CA4934">
        <w:t>е</w:t>
      </w:r>
      <w:r w:rsidRPr="00CA4934">
        <w:t>реживание музыкальному образу, идентификация с лирическим героем произведения;</w:t>
      </w:r>
    </w:p>
    <w:p w14:paraId="75786EE7" w14:textId="77777777" w:rsidR="001C20F3" w:rsidRPr="00CA4934" w:rsidRDefault="001C20F3" w:rsidP="00905980">
      <w:pPr>
        <w:pStyle w:val="aff2"/>
      </w:pPr>
      <w:r w:rsidRPr="00CA4934">
        <w:t>узнавание на слух мелодий, интонаций, ритмов, элементов муз</w:t>
      </w:r>
      <w:r w:rsidRPr="00CA4934">
        <w:t>ы</w:t>
      </w:r>
      <w:r w:rsidRPr="00CA4934">
        <w:t>кального языка изучаемых классических произведений, умение напеть их наиболее яркие темы, ритмоинтонации;</w:t>
      </w:r>
    </w:p>
    <w:p w14:paraId="28438E0E" w14:textId="77777777" w:rsidR="001C20F3" w:rsidRPr="00CA4934" w:rsidRDefault="001C20F3" w:rsidP="00905980">
      <w:pPr>
        <w:pStyle w:val="aff2"/>
      </w:pPr>
      <w:r w:rsidRPr="00CA4934">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14:paraId="42AD6569"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11183B13" w14:textId="77777777" w:rsidR="001C20F3" w:rsidRPr="00CA4934" w:rsidRDefault="001C20F3" w:rsidP="00905980">
      <w:pPr>
        <w:pStyle w:val="aff2"/>
      </w:pPr>
      <w:r w:rsidRPr="00CA4934">
        <w:t>вариативно: сочинение музыки, импровизация; литературное, худ</w:t>
      </w:r>
      <w:r w:rsidRPr="00CA4934">
        <w:t>о</w:t>
      </w:r>
      <w:r w:rsidRPr="00CA4934">
        <w:t>жественное творчество, созвучное кругу образов изучаемого композ</w:t>
      </w:r>
      <w:r w:rsidRPr="00CA4934">
        <w:t>и</w:t>
      </w:r>
      <w:r w:rsidRPr="00CA4934">
        <w:t>тора; составление сравнительной таблицы стилей классицизм и рома</w:t>
      </w:r>
      <w:r w:rsidRPr="00CA4934">
        <w:t>н</w:t>
      </w:r>
      <w:r w:rsidRPr="00CA4934">
        <w:t>тизм (только на примере музыки, либо в музыке и живописи, в музыке и литературе).</w:t>
      </w:r>
    </w:p>
    <w:p w14:paraId="699EF7C8" w14:textId="04B75648" w:rsidR="001C20F3" w:rsidRPr="00CA4934" w:rsidRDefault="001C20F3" w:rsidP="00905980">
      <w:pPr>
        <w:pStyle w:val="aff2"/>
      </w:pPr>
      <w:r w:rsidRPr="00CA4934">
        <w:t>Музыкальная драматургия.</w:t>
      </w:r>
    </w:p>
    <w:p w14:paraId="1294901F" w14:textId="77777777" w:rsidR="001C20F3" w:rsidRPr="00CA4934" w:rsidRDefault="001C20F3" w:rsidP="00905980">
      <w:pPr>
        <w:pStyle w:val="aff2"/>
      </w:pPr>
      <w:r w:rsidRPr="00CA4934">
        <w:t>Содержание: развитие музыкальных образов. Музыкальная тема. Принципы музыкального развития: повтор, контраст, разработка. М</w:t>
      </w:r>
      <w:r w:rsidRPr="00CA4934">
        <w:t>у</w:t>
      </w:r>
      <w:r w:rsidRPr="00CA4934">
        <w:t>зыкальная форма – строение музыкального произведения.</w:t>
      </w:r>
    </w:p>
    <w:p w14:paraId="6869AE48" w14:textId="77777777" w:rsidR="001C20F3" w:rsidRPr="00CA4934" w:rsidRDefault="001C20F3" w:rsidP="00905980">
      <w:pPr>
        <w:pStyle w:val="aff2"/>
      </w:pPr>
      <w:r w:rsidRPr="00CA4934">
        <w:t>Виды деятельности обучающихся:</w:t>
      </w:r>
    </w:p>
    <w:p w14:paraId="394FE2C3" w14:textId="77777777" w:rsidR="001C20F3" w:rsidRPr="00CA4934" w:rsidRDefault="001C20F3" w:rsidP="00905980">
      <w:pPr>
        <w:pStyle w:val="aff2"/>
      </w:pPr>
      <w:r w:rsidRPr="00CA4934">
        <w:t>наблюдение за развитием музыкальных тем, образов, восприятие л</w:t>
      </w:r>
      <w:r w:rsidRPr="00CA4934">
        <w:t>о</w:t>
      </w:r>
      <w:r w:rsidRPr="00CA4934">
        <w:t>гики музыкального развития;</w:t>
      </w:r>
    </w:p>
    <w:p w14:paraId="48BB2E2D" w14:textId="77777777" w:rsidR="001C20F3" w:rsidRPr="00CA4934" w:rsidRDefault="001C20F3" w:rsidP="00905980">
      <w:pPr>
        <w:pStyle w:val="aff2"/>
      </w:pPr>
      <w:r w:rsidRPr="00CA4934">
        <w:lastRenderedPageBreak/>
        <w:t>умение слышать, запоминать основные изменения, последовател</w:t>
      </w:r>
      <w:r w:rsidRPr="00CA4934">
        <w:t>ь</w:t>
      </w:r>
      <w:r w:rsidRPr="00CA4934">
        <w:t>ность настроений, чувств, характеров в развертывании музыкальной драматургии;</w:t>
      </w:r>
    </w:p>
    <w:p w14:paraId="4FE75E4C" w14:textId="77777777" w:rsidR="001C20F3" w:rsidRPr="00CA4934" w:rsidRDefault="001C20F3" w:rsidP="00905980">
      <w:pPr>
        <w:pStyle w:val="aff2"/>
      </w:pPr>
      <w:r w:rsidRPr="00CA4934">
        <w:t>узнавание на слух музыкальных тем, их вариантов, видоизмененных в процессе развития;</w:t>
      </w:r>
    </w:p>
    <w:p w14:paraId="7A195D4D" w14:textId="77777777" w:rsidR="001C20F3" w:rsidRPr="00CA4934" w:rsidRDefault="001C20F3" w:rsidP="00905980">
      <w:pPr>
        <w:pStyle w:val="aff2"/>
      </w:pPr>
      <w:r w:rsidRPr="00CA4934">
        <w:t>составление наглядной (буквенной, цифровой) схемы строения м</w:t>
      </w:r>
      <w:r w:rsidRPr="00CA4934">
        <w:t>у</w:t>
      </w:r>
      <w:r w:rsidRPr="00CA4934">
        <w:t>зыкального произведения;</w:t>
      </w:r>
    </w:p>
    <w:p w14:paraId="3A1D4F0E" w14:textId="77777777" w:rsidR="001C20F3" w:rsidRPr="00CA4934" w:rsidRDefault="001C20F3" w:rsidP="00905980">
      <w:pPr>
        <w:pStyle w:val="aff2"/>
      </w:pPr>
      <w:r w:rsidRPr="00CA4934">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14:paraId="116E9E23"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5BB55438" w14:textId="77777777" w:rsidR="001C20F3" w:rsidRPr="00CA4934" w:rsidRDefault="001C20F3" w:rsidP="00905980">
      <w:pPr>
        <w:pStyle w:val="aff2"/>
      </w:pPr>
      <w:r w:rsidRPr="00CA4934">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w:t>
      </w:r>
      <w:r w:rsidRPr="00CA4934">
        <w:t>а</w:t>
      </w:r>
      <w:r w:rsidRPr="00CA4934">
        <w:t>тургии одного из произведений композиторов-классиков.</w:t>
      </w:r>
    </w:p>
    <w:p w14:paraId="566CC853" w14:textId="0875C1A1" w:rsidR="001C20F3" w:rsidRPr="00CA4934" w:rsidRDefault="001C20F3" w:rsidP="00905980">
      <w:pPr>
        <w:pStyle w:val="aff2"/>
      </w:pPr>
      <w:r w:rsidRPr="00CA4934">
        <w:t>Музыкальный стиль.</w:t>
      </w:r>
    </w:p>
    <w:p w14:paraId="264E0C25" w14:textId="77777777" w:rsidR="001C20F3" w:rsidRPr="00CA4934" w:rsidRDefault="001C20F3" w:rsidP="00905980">
      <w:pPr>
        <w:pStyle w:val="aff2"/>
      </w:pPr>
      <w:r w:rsidRPr="00CA4934">
        <w:t>Содержание: стиль как единство эстетических идеалов, круга образов, драматургических приемов, музыкального языка. (на примере творч</w:t>
      </w:r>
      <w:r w:rsidRPr="00CA4934">
        <w:t>е</w:t>
      </w:r>
      <w:r w:rsidRPr="00CA4934">
        <w:t>ства В. Моцарта, К. Дебюсси, А. Шенберга и других композиторов).</w:t>
      </w:r>
    </w:p>
    <w:p w14:paraId="1B34A1D0" w14:textId="77777777" w:rsidR="001C20F3" w:rsidRPr="00CA4934" w:rsidRDefault="001C20F3" w:rsidP="00905980">
      <w:pPr>
        <w:pStyle w:val="aff2"/>
      </w:pPr>
      <w:r w:rsidRPr="00CA4934">
        <w:t>Виды деятельности обучающихся:</w:t>
      </w:r>
    </w:p>
    <w:p w14:paraId="4D306F25" w14:textId="77777777" w:rsidR="001C20F3" w:rsidRPr="00CA4934" w:rsidRDefault="001C20F3" w:rsidP="00905980">
      <w:pPr>
        <w:pStyle w:val="aff2"/>
      </w:pPr>
      <w:r w:rsidRPr="00CA4934">
        <w:t>обобщение и систематизация знаний о различных проявлениях м</w:t>
      </w:r>
      <w:r w:rsidRPr="00CA4934">
        <w:t>у</w:t>
      </w:r>
      <w:r w:rsidRPr="00CA4934">
        <w:t>зыкального стиля (стиль композитора, национальный стиль, стиль эп</w:t>
      </w:r>
      <w:r w:rsidRPr="00CA4934">
        <w:t>о</w:t>
      </w:r>
      <w:r w:rsidRPr="00CA4934">
        <w:t>хи);</w:t>
      </w:r>
    </w:p>
    <w:p w14:paraId="5624BC53" w14:textId="77777777" w:rsidR="001C20F3" w:rsidRPr="00CA4934" w:rsidRDefault="001C20F3" w:rsidP="00905980">
      <w:pPr>
        <w:pStyle w:val="aff2"/>
      </w:pPr>
      <w:r w:rsidRPr="00CA4934">
        <w:t>исполнение 2–3 вокальных произведений – образцов барокко, кла</w:t>
      </w:r>
      <w:r w:rsidRPr="00CA4934">
        <w:t>с</w:t>
      </w:r>
      <w:r w:rsidRPr="00CA4934">
        <w:t>сицизма, романтизма, импрессионизма (подлинных или стилизованных);</w:t>
      </w:r>
    </w:p>
    <w:p w14:paraId="5A59ACD8"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3D48BB80" w14:textId="77777777" w:rsidR="001C20F3" w:rsidRPr="00CA4934" w:rsidRDefault="001C20F3" w:rsidP="00905980">
      <w:pPr>
        <w:pStyle w:val="aff2"/>
      </w:pPr>
      <w:r w:rsidRPr="00CA4934">
        <w:t>определение на слух в звучании незнакомого произведения:</w:t>
      </w:r>
    </w:p>
    <w:p w14:paraId="2A4DFFF5" w14:textId="77777777" w:rsidR="001C20F3" w:rsidRPr="00CA4934" w:rsidRDefault="001C20F3" w:rsidP="00905980">
      <w:pPr>
        <w:pStyle w:val="aff2"/>
      </w:pPr>
      <w:r w:rsidRPr="00CA4934">
        <w:t>принадлежности к одному из изученных стилей;</w:t>
      </w:r>
    </w:p>
    <w:p w14:paraId="0D612769" w14:textId="77777777" w:rsidR="001C20F3" w:rsidRPr="00CA4934" w:rsidRDefault="001C20F3" w:rsidP="00905980">
      <w:pPr>
        <w:pStyle w:val="aff2"/>
      </w:pPr>
      <w:r w:rsidRPr="00CA4934">
        <w:t>исполнительского состава (количество и состав исполнителей, муз</w:t>
      </w:r>
      <w:r w:rsidRPr="00CA4934">
        <w:t>ы</w:t>
      </w:r>
      <w:r w:rsidRPr="00CA4934">
        <w:t>кальных инструментов);</w:t>
      </w:r>
    </w:p>
    <w:p w14:paraId="63318C9B" w14:textId="77777777" w:rsidR="001C20F3" w:rsidRPr="00CA4934" w:rsidRDefault="001C20F3" w:rsidP="00905980">
      <w:pPr>
        <w:pStyle w:val="aff2"/>
      </w:pPr>
      <w:r w:rsidRPr="00CA4934">
        <w:t>жанра, круга образов;</w:t>
      </w:r>
    </w:p>
    <w:p w14:paraId="7EEC0F9D" w14:textId="77777777" w:rsidR="001C20F3" w:rsidRPr="00CA4934" w:rsidRDefault="001C20F3" w:rsidP="00905980">
      <w:pPr>
        <w:pStyle w:val="aff2"/>
      </w:pPr>
      <w:r w:rsidRPr="00CA4934">
        <w:t>способа музыкального изложения и развития в простых и сложных музыкальных формах (гомофония, полифония, повтор, контраст, соо</w:t>
      </w:r>
      <w:r w:rsidRPr="00CA4934">
        <w:t>т</w:t>
      </w:r>
      <w:r w:rsidRPr="00CA4934">
        <w:t>ношение разделов и частей в произведении);</w:t>
      </w:r>
    </w:p>
    <w:p w14:paraId="411FFD29" w14:textId="77777777" w:rsidR="001C20F3" w:rsidRPr="00CA4934" w:rsidRDefault="001C20F3" w:rsidP="00905980">
      <w:pPr>
        <w:pStyle w:val="aff2"/>
      </w:pPr>
      <w:r w:rsidRPr="00CA4934">
        <w:t>вариативно: исследовательские проекты, посвященные эстетике и особенностям музыкального искусства различных стилей XX века.</w:t>
      </w:r>
    </w:p>
    <w:p w14:paraId="033FE2CB" w14:textId="03AA9054" w:rsidR="001C20F3" w:rsidRPr="00905980" w:rsidRDefault="001C20F3" w:rsidP="00905980">
      <w:pPr>
        <w:pStyle w:val="aff2"/>
        <w:jc w:val="center"/>
        <w:rPr>
          <w:b/>
          <w:bCs/>
          <w:i/>
        </w:rPr>
      </w:pPr>
      <w:r w:rsidRPr="00905980">
        <w:rPr>
          <w:b/>
          <w:bCs/>
        </w:rPr>
        <w:t>Модуль № 7 «Духовная музыка»</w:t>
      </w:r>
    </w:p>
    <w:p w14:paraId="44EC3181" w14:textId="416F85FC" w:rsidR="001C20F3" w:rsidRPr="00CA4934" w:rsidRDefault="001C20F3" w:rsidP="00905980">
      <w:pPr>
        <w:pStyle w:val="aff2"/>
      </w:pPr>
      <w:r w:rsidRPr="00CA4934">
        <w:t>Храмовый синтез искусств.</w:t>
      </w:r>
    </w:p>
    <w:p w14:paraId="3433FEB4" w14:textId="77777777" w:rsidR="001C20F3" w:rsidRPr="00CA4934" w:rsidRDefault="001C20F3" w:rsidP="00905980">
      <w:pPr>
        <w:pStyle w:val="aff2"/>
      </w:pPr>
      <w:r w:rsidRPr="00CA4934">
        <w:t>Музыка православного и католического богослужения (колокола, пение acapella или пение в Сопровождении органа). Основные жанры, традиции. Образы Христа, Богородицы, Рождества, Воскресения.</w:t>
      </w:r>
    </w:p>
    <w:p w14:paraId="49BF0BE4" w14:textId="77777777" w:rsidR="001C20F3" w:rsidRPr="00CA4934" w:rsidRDefault="001C20F3" w:rsidP="00905980">
      <w:pPr>
        <w:pStyle w:val="aff2"/>
      </w:pPr>
      <w:r w:rsidRPr="00CA4934">
        <w:lastRenderedPageBreak/>
        <w:t>Виды деятельности обучающихся:</w:t>
      </w:r>
    </w:p>
    <w:p w14:paraId="41381520" w14:textId="77777777" w:rsidR="001C20F3" w:rsidRPr="00CA4934" w:rsidRDefault="001C20F3" w:rsidP="00905980">
      <w:pPr>
        <w:pStyle w:val="aff2"/>
      </w:pPr>
      <w:r w:rsidRPr="00CA4934">
        <w:t>повторение, обобщение и систематизация знаний о христианской культуре западноевропейской традиции русского православия, пол</w:t>
      </w:r>
      <w:r w:rsidRPr="00CA4934">
        <w:t>у</w:t>
      </w:r>
      <w:r w:rsidRPr="00CA4934">
        <w:t>ченных на уроках музыки и основ религиозных культур и светской этики на уровне начального общего образования;</w:t>
      </w:r>
    </w:p>
    <w:p w14:paraId="1F8F4AAA" w14:textId="77777777" w:rsidR="001C20F3" w:rsidRPr="00CA4934" w:rsidRDefault="001C20F3" w:rsidP="00905980">
      <w:pPr>
        <w:pStyle w:val="aff2"/>
      </w:pPr>
      <w:r w:rsidRPr="00CA4934">
        <w:t>осознание единства музыки со словом, живописью, скульптурой, а</w:t>
      </w:r>
      <w:r w:rsidRPr="00CA4934">
        <w:t>р</w:t>
      </w:r>
      <w:r w:rsidRPr="00CA4934">
        <w:t>хитектурой как сочетания разных проявлений единого мировоззрения, основной идеи христианства;</w:t>
      </w:r>
    </w:p>
    <w:p w14:paraId="57300DA9" w14:textId="77777777" w:rsidR="001C20F3" w:rsidRPr="00CA4934" w:rsidRDefault="001C20F3" w:rsidP="00905980">
      <w:pPr>
        <w:pStyle w:val="aff2"/>
      </w:pPr>
      <w:r w:rsidRPr="00CA4934">
        <w:t>исполнение вокальных произведений, связанных с религиозной тр</w:t>
      </w:r>
      <w:r w:rsidRPr="00CA4934">
        <w:t>а</w:t>
      </w:r>
      <w:r w:rsidRPr="00CA4934">
        <w:t>дицией, перекликающихся с ней по тематике;</w:t>
      </w:r>
    </w:p>
    <w:p w14:paraId="6988E52F" w14:textId="77777777" w:rsidR="001C20F3" w:rsidRPr="00CA4934" w:rsidRDefault="001C20F3" w:rsidP="00905980">
      <w:pPr>
        <w:pStyle w:val="aff2"/>
      </w:pPr>
      <w:r w:rsidRPr="00CA4934">
        <w:t>определение сходства и различия элементов разных видов искусства (музыки, живописи, архитектуры), относящихся:</w:t>
      </w:r>
    </w:p>
    <w:p w14:paraId="43CD1F48" w14:textId="77777777" w:rsidR="001C20F3" w:rsidRPr="00CA4934" w:rsidRDefault="001C20F3" w:rsidP="00905980">
      <w:pPr>
        <w:pStyle w:val="aff2"/>
      </w:pPr>
      <w:r w:rsidRPr="00CA4934">
        <w:t>к русской православной традиции;</w:t>
      </w:r>
    </w:p>
    <w:p w14:paraId="2F35D384" w14:textId="77777777" w:rsidR="001C20F3" w:rsidRPr="00CA4934" w:rsidRDefault="001C20F3" w:rsidP="00905980">
      <w:pPr>
        <w:pStyle w:val="aff2"/>
      </w:pPr>
      <w:r w:rsidRPr="00CA4934">
        <w:t>западноевропейской христианской традиции;</w:t>
      </w:r>
    </w:p>
    <w:p w14:paraId="3F0037EF" w14:textId="77777777" w:rsidR="001C20F3" w:rsidRPr="00CA4934" w:rsidRDefault="001C20F3" w:rsidP="00905980">
      <w:pPr>
        <w:pStyle w:val="aff2"/>
      </w:pPr>
      <w:r w:rsidRPr="00CA4934">
        <w:t>другим конфессиям (по выбору учителя);</w:t>
      </w:r>
    </w:p>
    <w:p w14:paraId="066EA285" w14:textId="77777777" w:rsidR="001C20F3" w:rsidRPr="00CA4934" w:rsidRDefault="001C20F3" w:rsidP="00905980">
      <w:pPr>
        <w:pStyle w:val="aff2"/>
      </w:pPr>
      <w:r w:rsidRPr="00CA4934">
        <w:t>вариативно: посещение концерта духовной музыки.</w:t>
      </w:r>
    </w:p>
    <w:p w14:paraId="5D5D81DC" w14:textId="6E73F979" w:rsidR="001C20F3" w:rsidRPr="00CA4934" w:rsidRDefault="001C20F3" w:rsidP="00905980">
      <w:pPr>
        <w:pStyle w:val="aff2"/>
        <w:rPr>
          <w:i/>
        </w:rPr>
      </w:pPr>
      <w:r w:rsidRPr="00CA4934">
        <w:t xml:space="preserve">Развитие церковной музыки </w:t>
      </w:r>
    </w:p>
    <w:p w14:paraId="674BC1F1" w14:textId="77777777" w:rsidR="001C20F3" w:rsidRPr="00CA4934" w:rsidRDefault="001C20F3" w:rsidP="00905980">
      <w:pPr>
        <w:pStyle w:val="aff2"/>
      </w:pPr>
      <w:r w:rsidRPr="00CA4934">
        <w:t>Содержание: европейская музыка религиозной традиции (григориа</w:t>
      </w:r>
      <w:r w:rsidRPr="00CA4934">
        <w:t>н</w:t>
      </w:r>
      <w:r w:rsidRPr="00CA4934">
        <w:t>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14:paraId="605C1F67" w14:textId="77777777" w:rsidR="001C20F3" w:rsidRPr="00CA4934" w:rsidRDefault="001C20F3" w:rsidP="00905980">
      <w:pPr>
        <w:pStyle w:val="aff2"/>
      </w:pPr>
      <w:r w:rsidRPr="00CA4934">
        <w:t>Виды деятельности обучающихся:</w:t>
      </w:r>
    </w:p>
    <w:p w14:paraId="492D9EFD" w14:textId="77777777" w:rsidR="001C20F3" w:rsidRPr="00CA4934" w:rsidRDefault="001C20F3" w:rsidP="00905980">
      <w:pPr>
        <w:pStyle w:val="aff2"/>
      </w:pPr>
      <w:r w:rsidRPr="00CA4934">
        <w:t>знакомство с историей возникновения нотной записи;</w:t>
      </w:r>
    </w:p>
    <w:p w14:paraId="76393150" w14:textId="77777777" w:rsidR="001C20F3" w:rsidRPr="00CA4934" w:rsidRDefault="001C20F3" w:rsidP="00905980">
      <w:pPr>
        <w:pStyle w:val="aff2"/>
      </w:pPr>
      <w:r w:rsidRPr="00CA4934">
        <w:t>сравнение нотаций религиозной музыки разных традиций (григор</w:t>
      </w:r>
      <w:r w:rsidRPr="00CA4934">
        <w:t>и</w:t>
      </w:r>
      <w:r w:rsidRPr="00CA4934">
        <w:t>анский хорал, знаменный распев, современные ноты);</w:t>
      </w:r>
    </w:p>
    <w:p w14:paraId="0B25CF5D" w14:textId="77777777" w:rsidR="001C20F3" w:rsidRPr="00CA4934" w:rsidRDefault="001C20F3" w:rsidP="00905980">
      <w:pPr>
        <w:pStyle w:val="aff2"/>
      </w:pPr>
      <w:r w:rsidRPr="00CA4934">
        <w:t>знакомство с образцами (фрагментами) средневековых церковных распевов (одноголосие);</w:t>
      </w:r>
    </w:p>
    <w:p w14:paraId="4490DBA8" w14:textId="77777777" w:rsidR="001C20F3" w:rsidRPr="00CA4934" w:rsidRDefault="001C20F3" w:rsidP="00905980">
      <w:pPr>
        <w:pStyle w:val="aff2"/>
      </w:pPr>
      <w:r w:rsidRPr="00CA4934">
        <w:t>слушание духовной музыки;</w:t>
      </w:r>
    </w:p>
    <w:p w14:paraId="044790B4" w14:textId="77777777" w:rsidR="001C20F3" w:rsidRPr="00CA4934" w:rsidRDefault="001C20F3" w:rsidP="00905980">
      <w:pPr>
        <w:pStyle w:val="aff2"/>
      </w:pPr>
      <w:r w:rsidRPr="00CA4934">
        <w:t>определение на слух:</w:t>
      </w:r>
    </w:p>
    <w:p w14:paraId="4887069B" w14:textId="77777777" w:rsidR="001C20F3" w:rsidRPr="00CA4934" w:rsidRDefault="001C20F3" w:rsidP="00905980">
      <w:pPr>
        <w:pStyle w:val="aff2"/>
      </w:pPr>
      <w:r w:rsidRPr="00CA4934">
        <w:t>состава исполнителей;</w:t>
      </w:r>
    </w:p>
    <w:p w14:paraId="7F155181" w14:textId="77777777" w:rsidR="001C20F3" w:rsidRPr="00CA4934" w:rsidRDefault="001C20F3" w:rsidP="00905980">
      <w:pPr>
        <w:pStyle w:val="aff2"/>
      </w:pPr>
      <w:r w:rsidRPr="00CA4934">
        <w:t>типа фактуры (хоральный склад, полифония);</w:t>
      </w:r>
    </w:p>
    <w:p w14:paraId="6FE4C2F6" w14:textId="77777777" w:rsidR="001C20F3" w:rsidRPr="00CA4934" w:rsidRDefault="001C20F3" w:rsidP="00905980">
      <w:pPr>
        <w:pStyle w:val="aff2"/>
      </w:pPr>
      <w:r w:rsidRPr="00CA4934">
        <w:t>принадлежности к русской или западноевропейской религиозной традиции;</w:t>
      </w:r>
    </w:p>
    <w:p w14:paraId="3618565F" w14:textId="77777777" w:rsidR="001C20F3" w:rsidRPr="00CA4934" w:rsidRDefault="001C20F3" w:rsidP="00905980">
      <w:pPr>
        <w:pStyle w:val="aff2"/>
      </w:pPr>
      <w:r w:rsidRPr="00CA4934">
        <w:t>вариативно: работа с интерактивной картой, лентой времени с указ</w:t>
      </w:r>
      <w:r w:rsidRPr="00CA4934">
        <w:t>а</w:t>
      </w:r>
      <w:r w:rsidRPr="00CA4934">
        <w:t>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w:t>
      </w:r>
      <w:r w:rsidRPr="00CA4934">
        <w:t>т</w:t>
      </w:r>
      <w:r w:rsidRPr="00CA4934">
        <w:t>дельным произведениям духовной музыки.</w:t>
      </w:r>
    </w:p>
    <w:p w14:paraId="5EB64FDA" w14:textId="72368A7E" w:rsidR="001C20F3" w:rsidRPr="00CA4934" w:rsidRDefault="001C20F3" w:rsidP="00905980">
      <w:pPr>
        <w:pStyle w:val="aff2"/>
      </w:pPr>
      <w:r w:rsidRPr="00CA4934">
        <w:t>Музыкальные жанры богослужения.</w:t>
      </w:r>
    </w:p>
    <w:p w14:paraId="13225A21" w14:textId="77777777" w:rsidR="001C20F3" w:rsidRPr="00CA4934" w:rsidRDefault="001C20F3" w:rsidP="00905980">
      <w:pPr>
        <w:pStyle w:val="aff2"/>
      </w:pPr>
      <w:r w:rsidRPr="00CA4934">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14:paraId="27E8681A" w14:textId="77777777" w:rsidR="001C20F3" w:rsidRPr="00CA4934" w:rsidRDefault="001C20F3" w:rsidP="00905980">
      <w:pPr>
        <w:pStyle w:val="aff2"/>
      </w:pPr>
      <w:r w:rsidRPr="00CA4934">
        <w:t>Виды деятельности обучающихся:</w:t>
      </w:r>
    </w:p>
    <w:p w14:paraId="19EE6532" w14:textId="77777777" w:rsidR="001C20F3" w:rsidRPr="00CA4934" w:rsidRDefault="001C20F3" w:rsidP="00905980">
      <w:pPr>
        <w:pStyle w:val="aff2"/>
      </w:pPr>
      <w:r w:rsidRPr="00CA4934">
        <w:lastRenderedPageBreak/>
        <w:t>знакомство с одним (более полно) или несколькими (фрагментарно) произведениями мировой музыкальной классики, написанными в соо</w:t>
      </w:r>
      <w:r w:rsidRPr="00CA4934">
        <w:t>т</w:t>
      </w:r>
      <w:r w:rsidRPr="00CA4934">
        <w:t>ветствии с религиозным каноном;</w:t>
      </w:r>
    </w:p>
    <w:p w14:paraId="69ACE808" w14:textId="77777777" w:rsidR="001C20F3" w:rsidRPr="00CA4934" w:rsidRDefault="001C20F3" w:rsidP="00905980">
      <w:pPr>
        <w:pStyle w:val="aff2"/>
      </w:pPr>
      <w:r w:rsidRPr="00CA4934">
        <w:t>вокализация музыкальных тем изучаемых духовных произведений;</w:t>
      </w:r>
    </w:p>
    <w:p w14:paraId="294E75F1" w14:textId="77777777" w:rsidR="001C20F3" w:rsidRPr="00CA4934" w:rsidRDefault="001C20F3" w:rsidP="00905980">
      <w:pPr>
        <w:pStyle w:val="aff2"/>
      </w:pPr>
      <w:r w:rsidRPr="00CA4934">
        <w:t>определение на слух изученных произведений и их авторов, иметь представление об особенностях их построения и образов;</w:t>
      </w:r>
    </w:p>
    <w:p w14:paraId="420F5BC4" w14:textId="77777777" w:rsidR="001C20F3" w:rsidRPr="00CA4934" w:rsidRDefault="001C20F3" w:rsidP="00905980">
      <w:pPr>
        <w:pStyle w:val="aff2"/>
      </w:pPr>
      <w:r w:rsidRPr="00CA4934">
        <w:t>устный или письменный рассказ о духовной музыке с использованием терминологии, примерами из соответствующей традиции, формулиро</w:t>
      </w:r>
      <w:r w:rsidRPr="00CA4934">
        <w:t>в</w:t>
      </w:r>
      <w:r w:rsidRPr="00CA4934">
        <w:t>кой собственного отношения к данной музыке, рассуждениями, арг</w:t>
      </w:r>
      <w:r w:rsidRPr="00CA4934">
        <w:t>у</w:t>
      </w:r>
      <w:r w:rsidRPr="00CA4934">
        <w:t>ментацией своей позиции.</w:t>
      </w:r>
    </w:p>
    <w:p w14:paraId="62405767" w14:textId="316C076C" w:rsidR="001C20F3" w:rsidRPr="00CA4934" w:rsidRDefault="001C20F3" w:rsidP="00905980">
      <w:pPr>
        <w:pStyle w:val="aff2"/>
      </w:pPr>
      <w:r w:rsidRPr="00CA4934">
        <w:t>Религиозные темы и образы в современной музыке.</w:t>
      </w:r>
    </w:p>
    <w:p w14:paraId="5965E528" w14:textId="77777777" w:rsidR="001C20F3" w:rsidRPr="00CA4934" w:rsidRDefault="001C20F3" w:rsidP="00905980">
      <w:pPr>
        <w:pStyle w:val="aff2"/>
        <w:rPr>
          <w:i/>
        </w:rPr>
      </w:pPr>
      <w:r w:rsidRPr="00CA4934">
        <w:t>Содержание: сохранение традиций духовной музыки сегодня. Пер</w:t>
      </w:r>
      <w:r w:rsidRPr="00CA4934">
        <w:t>е</w:t>
      </w:r>
      <w:r w:rsidRPr="00CA4934">
        <w:t>осмысление религиозной темы в творчестве композиторов XX–XXI в</w:t>
      </w:r>
      <w:r w:rsidRPr="00CA4934">
        <w:t>е</w:t>
      </w:r>
      <w:r w:rsidRPr="00CA4934">
        <w:t>ков. Религиозная тематика в контексте современной</w:t>
      </w:r>
      <w:r w:rsidRPr="00CA4934">
        <w:rPr>
          <w:sz w:val="24"/>
          <w:szCs w:val="24"/>
        </w:rPr>
        <w:t xml:space="preserve"> </w:t>
      </w:r>
      <w:r w:rsidRPr="00CA4934">
        <w:t xml:space="preserve">культуры. </w:t>
      </w:r>
    </w:p>
    <w:p w14:paraId="35150819" w14:textId="77777777" w:rsidR="001C20F3" w:rsidRPr="00CA4934" w:rsidRDefault="001C20F3" w:rsidP="00905980">
      <w:pPr>
        <w:pStyle w:val="aff2"/>
      </w:pPr>
      <w:r w:rsidRPr="00CA4934">
        <w:t>Виды деятельности обучающихся:</w:t>
      </w:r>
    </w:p>
    <w:p w14:paraId="02E47563" w14:textId="77777777" w:rsidR="001C20F3" w:rsidRPr="00CA4934" w:rsidRDefault="001C20F3" w:rsidP="00905980">
      <w:pPr>
        <w:pStyle w:val="aff2"/>
      </w:pPr>
      <w:r w:rsidRPr="00CA4934">
        <w:t>сопоставление тенденций сохранения и переосмысления религиозной традиции в культуре XX–XXI веков;</w:t>
      </w:r>
    </w:p>
    <w:p w14:paraId="11780353" w14:textId="77777777" w:rsidR="001C20F3" w:rsidRPr="00CA4934" w:rsidRDefault="001C20F3" w:rsidP="00905980">
      <w:pPr>
        <w:pStyle w:val="aff2"/>
      </w:pPr>
      <w:r w:rsidRPr="00CA4934">
        <w:t>исполнение музыки духовного содержания, сочиненной совреме</w:t>
      </w:r>
      <w:r w:rsidRPr="00CA4934">
        <w:t>н</w:t>
      </w:r>
      <w:r w:rsidRPr="00CA4934">
        <w:t>ными композиторами;</w:t>
      </w:r>
    </w:p>
    <w:p w14:paraId="44244F03" w14:textId="77777777" w:rsidR="001C20F3" w:rsidRPr="00CA4934" w:rsidRDefault="001C20F3" w:rsidP="00905980">
      <w:pPr>
        <w:pStyle w:val="aff2"/>
      </w:pPr>
      <w:r w:rsidRPr="00CA4934">
        <w:t>вариативно: исследовательские и творческие проекты по теме «М</w:t>
      </w:r>
      <w:r w:rsidRPr="00CA4934">
        <w:t>у</w:t>
      </w:r>
      <w:r w:rsidRPr="00CA4934">
        <w:t>зыка и религия в наше время»; посещение концерта духовной музыки.</w:t>
      </w:r>
    </w:p>
    <w:p w14:paraId="3FF7F7FD" w14:textId="0CC32502" w:rsidR="001C20F3" w:rsidRPr="00905980" w:rsidRDefault="001C20F3" w:rsidP="00905980">
      <w:pPr>
        <w:pStyle w:val="aff2"/>
        <w:jc w:val="center"/>
        <w:rPr>
          <w:b/>
          <w:bCs/>
        </w:rPr>
      </w:pPr>
      <w:r w:rsidRPr="00905980">
        <w:rPr>
          <w:b/>
          <w:bCs/>
        </w:rPr>
        <w:t>Модуль № 8 «Современная музыка: основные жанры и напра</w:t>
      </w:r>
      <w:r w:rsidRPr="00905980">
        <w:rPr>
          <w:b/>
          <w:bCs/>
        </w:rPr>
        <w:t>в</w:t>
      </w:r>
      <w:r w:rsidRPr="00905980">
        <w:rPr>
          <w:b/>
          <w:bCs/>
        </w:rPr>
        <w:t>ления»</w:t>
      </w:r>
    </w:p>
    <w:p w14:paraId="26F16CD8" w14:textId="356F72B4" w:rsidR="001C20F3" w:rsidRPr="00CA4934" w:rsidRDefault="001C20F3" w:rsidP="00905980">
      <w:pPr>
        <w:pStyle w:val="aff2"/>
      </w:pPr>
      <w:r w:rsidRPr="00CA4934">
        <w:t>Джаз.</w:t>
      </w:r>
    </w:p>
    <w:p w14:paraId="16E95C55" w14:textId="77777777" w:rsidR="001C20F3" w:rsidRPr="00CA4934" w:rsidRDefault="001C20F3" w:rsidP="00905980">
      <w:pPr>
        <w:pStyle w:val="aff2"/>
      </w:pPr>
      <w:r w:rsidRPr="00CA4934">
        <w:t>Содержание: джаз – основа популярной музыки XX века. Особенн</w:t>
      </w:r>
      <w:r w:rsidRPr="00CA4934">
        <w:t>о</w:t>
      </w:r>
      <w:r w:rsidRPr="00CA4934">
        <w:t>сти джазового языка и стиля (свинг, синкопы, ударные и духовые и</w:t>
      </w:r>
      <w:r w:rsidRPr="00CA4934">
        <w:t>н</w:t>
      </w:r>
      <w:r w:rsidRPr="00CA4934">
        <w:t>струменты, вопросно-ответная структура мотивов, гармоническая сетка, импровизация).</w:t>
      </w:r>
    </w:p>
    <w:p w14:paraId="1187F5C2" w14:textId="77777777" w:rsidR="001C20F3" w:rsidRPr="00CA4934" w:rsidRDefault="001C20F3" w:rsidP="00905980">
      <w:pPr>
        <w:pStyle w:val="aff2"/>
      </w:pPr>
      <w:r w:rsidRPr="00CA4934">
        <w:t>Виды деятельности обучающихся:</w:t>
      </w:r>
    </w:p>
    <w:p w14:paraId="27EBD4E4" w14:textId="77777777" w:rsidR="001C20F3" w:rsidRPr="00CA4934" w:rsidRDefault="001C20F3" w:rsidP="00905980">
      <w:pPr>
        <w:pStyle w:val="aff2"/>
      </w:pPr>
      <w:r w:rsidRPr="00CA4934">
        <w:t>знакомство с различными джазовыми музыкальными композициями и направлениями (регтайм, биг бэнд, блюз);</w:t>
      </w:r>
    </w:p>
    <w:p w14:paraId="1D52F843" w14:textId="77777777" w:rsidR="001C20F3" w:rsidRPr="00CA4934" w:rsidRDefault="001C20F3" w:rsidP="00905980">
      <w:pPr>
        <w:pStyle w:val="aff2"/>
      </w:pPr>
      <w:r w:rsidRPr="00CA4934">
        <w:t>разучивание, исполнение одной из «вечнозеленых» джазовых тем, элементы ритмической и вокальной импровизации на ее основе;</w:t>
      </w:r>
    </w:p>
    <w:p w14:paraId="130AD61E" w14:textId="77777777" w:rsidR="001C20F3" w:rsidRPr="00CA4934" w:rsidRDefault="001C20F3" w:rsidP="00905980">
      <w:pPr>
        <w:pStyle w:val="aff2"/>
      </w:pPr>
      <w:r w:rsidRPr="00CA4934">
        <w:t>определение на слух:</w:t>
      </w:r>
    </w:p>
    <w:p w14:paraId="21C50415" w14:textId="77777777" w:rsidR="001C20F3" w:rsidRPr="00CA4934" w:rsidRDefault="001C20F3" w:rsidP="00905980">
      <w:pPr>
        <w:pStyle w:val="aff2"/>
      </w:pPr>
      <w:r w:rsidRPr="00CA4934">
        <w:t>принадлежности к джазовой или классической музыке;</w:t>
      </w:r>
    </w:p>
    <w:p w14:paraId="1E3A6289" w14:textId="77777777" w:rsidR="001C20F3" w:rsidRPr="00CA4934" w:rsidRDefault="001C20F3" w:rsidP="00905980">
      <w:pPr>
        <w:pStyle w:val="aff2"/>
      </w:pPr>
      <w:r w:rsidRPr="00CA4934">
        <w:t>исполнительского состава (манера пения, состав инструментов);</w:t>
      </w:r>
    </w:p>
    <w:p w14:paraId="40E2F17E" w14:textId="77777777" w:rsidR="001C20F3" w:rsidRPr="00CA4934" w:rsidRDefault="001C20F3" w:rsidP="00905980">
      <w:pPr>
        <w:pStyle w:val="aff2"/>
      </w:pPr>
      <w:r w:rsidRPr="00CA4934">
        <w:t>вариативно: сочинение блюза; посещение концерта джазовой музыки.</w:t>
      </w:r>
    </w:p>
    <w:p w14:paraId="5D5752CD" w14:textId="0F9026FB" w:rsidR="001C20F3" w:rsidRPr="00CA4934" w:rsidRDefault="001C20F3" w:rsidP="00905980">
      <w:pPr>
        <w:pStyle w:val="aff2"/>
      </w:pPr>
      <w:r w:rsidRPr="00CA4934">
        <w:t>Мюзикл.</w:t>
      </w:r>
    </w:p>
    <w:p w14:paraId="7A106F1E" w14:textId="77777777" w:rsidR="001C20F3" w:rsidRPr="00CA4934" w:rsidRDefault="001C20F3" w:rsidP="00905980">
      <w:pPr>
        <w:pStyle w:val="aff2"/>
      </w:pPr>
      <w:r w:rsidRPr="00CA4934">
        <w:t>Содержание: особенности жанра. Классика жанра – мюзиклы сер</w:t>
      </w:r>
      <w:r w:rsidRPr="00CA4934">
        <w:t>е</w:t>
      </w:r>
      <w:r w:rsidRPr="00CA4934">
        <w:t>дины XX века (на примере творчества Ф. Лоу, Р. Роджерса, Э.Л. Уэбб</w:t>
      </w:r>
      <w:r w:rsidRPr="00CA4934">
        <w:t>е</w:t>
      </w:r>
      <w:r w:rsidRPr="00CA4934">
        <w:t>ра). Современные постановки в жанре мюзикла на российской сцене.</w:t>
      </w:r>
    </w:p>
    <w:p w14:paraId="6383BA46" w14:textId="77777777" w:rsidR="001C20F3" w:rsidRPr="00CA4934" w:rsidRDefault="001C20F3" w:rsidP="00905980">
      <w:pPr>
        <w:pStyle w:val="aff2"/>
      </w:pPr>
      <w:r w:rsidRPr="00CA4934">
        <w:t>Виды деятельности обучающихся:</w:t>
      </w:r>
    </w:p>
    <w:p w14:paraId="4F8DEA51" w14:textId="77777777" w:rsidR="001C20F3" w:rsidRPr="00CA4934" w:rsidRDefault="001C20F3" w:rsidP="00905980">
      <w:pPr>
        <w:pStyle w:val="aff2"/>
      </w:pPr>
      <w:r w:rsidRPr="00CA4934">
        <w:t>знакомство с музыкальными произведениями, сочиненными ин</w:t>
      </w:r>
      <w:r w:rsidRPr="00CA4934">
        <w:t>о</w:t>
      </w:r>
      <w:r w:rsidRPr="00CA4934">
        <w:t>странными и отечественными композиторами в жанре мюзикла, сра</w:t>
      </w:r>
      <w:r w:rsidRPr="00CA4934">
        <w:t>в</w:t>
      </w:r>
      <w:r w:rsidRPr="00CA4934">
        <w:lastRenderedPageBreak/>
        <w:t>нение с другими театральными жанрами (опера, балет, драматический спектакль);</w:t>
      </w:r>
    </w:p>
    <w:p w14:paraId="12630BEE" w14:textId="77777777" w:rsidR="001C20F3" w:rsidRPr="00CA4934" w:rsidRDefault="001C20F3" w:rsidP="00905980">
      <w:pPr>
        <w:pStyle w:val="aff2"/>
      </w:pPr>
      <w:r w:rsidRPr="00CA4934">
        <w:t>анализ рекламных объявлений о премьерах мюзиклов в современных средствах массовой информации;</w:t>
      </w:r>
    </w:p>
    <w:p w14:paraId="7CCD6F84" w14:textId="77777777" w:rsidR="001C20F3" w:rsidRPr="00CA4934" w:rsidRDefault="001C20F3" w:rsidP="00905980">
      <w:pPr>
        <w:pStyle w:val="aff2"/>
      </w:pPr>
      <w:r w:rsidRPr="00CA4934">
        <w:t>просмотр видеозаписи одного из мюзиклов, написание собственного рекламного текста для данной постановки;</w:t>
      </w:r>
    </w:p>
    <w:p w14:paraId="703C14C9" w14:textId="77777777" w:rsidR="001C20F3" w:rsidRPr="00CA4934" w:rsidRDefault="001C20F3" w:rsidP="00905980">
      <w:pPr>
        <w:pStyle w:val="aff2"/>
      </w:pPr>
      <w:r w:rsidRPr="00CA4934">
        <w:t>разучивание и исполнение отдельных номеров из мюзиклов.</w:t>
      </w:r>
    </w:p>
    <w:p w14:paraId="4BF64A32" w14:textId="28341884" w:rsidR="001C20F3" w:rsidRPr="00CA4934" w:rsidRDefault="001C20F3" w:rsidP="00905980">
      <w:pPr>
        <w:pStyle w:val="aff2"/>
      </w:pPr>
      <w:r w:rsidRPr="00CA4934">
        <w:t>Молодежная музыкальная культура.</w:t>
      </w:r>
    </w:p>
    <w:p w14:paraId="42893EA6" w14:textId="77777777" w:rsidR="001C20F3" w:rsidRPr="00CA4934" w:rsidRDefault="001C20F3" w:rsidP="00905980">
      <w:pPr>
        <w:pStyle w:val="aff2"/>
      </w:pPr>
      <w:r w:rsidRPr="00CA4934">
        <w:t>Содержание: направления и стили молодежной музыкальной кул</w:t>
      </w:r>
      <w:r w:rsidRPr="00CA4934">
        <w:t>ь</w:t>
      </w:r>
      <w:r w:rsidRPr="00CA4934">
        <w:t xml:space="preserve">туры XX–XXI веков </w:t>
      </w:r>
      <w:r w:rsidRPr="00CA4934">
        <w:rPr>
          <w:sz w:val="24"/>
          <w:szCs w:val="24"/>
        </w:rPr>
        <w:t>(</w:t>
      </w:r>
      <w:r w:rsidRPr="00CA4934">
        <w:t xml:space="preserve">рок-н-ролл, блюз-рок, панк-рок, хард-рок, рэп, хип-хоп, фанк и другие). Авторская песня (Б.Окуджава, Ю.Визбор, В. Высоцкий и др.). </w:t>
      </w:r>
    </w:p>
    <w:p w14:paraId="26354205" w14:textId="77777777" w:rsidR="001C20F3" w:rsidRPr="00CA4934" w:rsidRDefault="001C20F3" w:rsidP="00905980">
      <w:pPr>
        <w:pStyle w:val="aff2"/>
        <w:rPr>
          <w:i/>
        </w:rPr>
      </w:pPr>
      <w:r w:rsidRPr="00CA4934">
        <w:t>Социальный и коммерческий контекст массовой музыкальной кул</w:t>
      </w:r>
      <w:r w:rsidRPr="00CA4934">
        <w:t>ь</w:t>
      </w:r>
      <w:r w:rsidRPr="00CA4934">
        <w:t xml:space="preserve">туры (потребительские тенденции современной культуры). </w:t>
      </w:r>
    </w:p>
    <w:p w14:paraId="643279E1" w14:textId="77777777" w:rsidR="001C20F3" w:rsidRPr="00CA4934" w:rsidRDefault="001C20F3" w:rsidP="00905980">
      <w:pPr>
        <w:pStyle w:val="aff2"/>
      </w:pPr>
      <w:r w:rsidRPr="00CA4934">
        <w:t>Виды деятельности обучающихся:</w:t>
      </w:r>
    </w:p>
    <w:p w14:paraId="7F7A9230" w14:textId="77777777" w:rsidR="001C20F3" w:rsidRPr="00CA4934" w:rsidRDefault="001C20F3" w:rsidP="00905980">
      <w:pPr>
        <w:pStyle w:val="aff2"/>
      </w:pPr>
      <w:r w:rsidRPr="00CA4934">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14:paraId="1C473965" w14:textId="77777777" w:rsidR="001C20F3" w:rsidRPr="00CA4934" w:rsidRDefault="001C20F3" w:rsidP="00905980">
      <w:pPr>
        <w:pStyle w:val="aff2"/>
      </w:pPr>
      <w:r w:rsidRPr="00CA4934">
        <w:t>разучивание и исполнение песни, относящейся к одному из мол</w:t>
      </w:r>
      <w:r w:rsidRPr="00CA4934">
        <w:t>о</w:t>
      </w:r>
      <w:r w:rsidRPr="00CA4934">
        <w:t>дежных музыкальных течений;</w:t>
      </w:r>
    </w:p>
    <w:p w14:paraId="73719834" w14:textId="77777777" w:rsidR="001C20F3" w:rsidRPr="00CA4934" w:rsidRDefault="001C20F3" w:rsidP="00905980">
      <w:pPr>
        <w:pStyle w:val="aff2"/>
      </w:pPr>
      <w:r w:rsidRPr="00CA4934">
        <w:t>дискуссия на тему «Современная музыка»;</w:t>
      </w:r>
    </w:p>
    <w:p w14:paraId="67E8EBCA" w14:textId="77777777" w:rsidR="001C20F3" w:rsidRPr="00CA4934" w:rsidRDefault="001C20F3" w:rsidP="00905980">
      <w:pPr>
        <w:pStyle w:val="aff2"/>
      </w:pPr>
      <w:r w:rsidRPr="00CA4934">
        <w:t>вариативно: презентация альбома своей любимой группы.</w:t>
      </w:r>
    </w:p>
    <w:p w14:paraId="6DAA899C" w14:textId="719D55AB" w:rsidR="001C20F3" w:rsidRPr="00CA4934" w:rsidRDefault="001C20F3" w:rsidP="00905980">
      <w:pPr>
        <w:pStyle w:val="aff2"/>
      </w:pPr>
      <w:r w:rsidRPr="00CA4934">
        <w:t>Музыка цифрового мира.</w:t>
      </w:r>
    </w:p>
    <w:p w14:paraId="426E0EB9" w14:textId="77777777" w:rsidR="001C20F3" w:rsidRPr="00CA4934" w:rsidRDefault="001C20F3" w:rsidP="00905980">
      <w:pPr>
        <w:pStyle w:val="aff2"/>
      </w:pPr>
      <w:r w:rsidRPr="00CA4934">
        <w:t>Содержание: музыка повсюду (радио, телевидение, Интернет, нау</w:t>
      </w:r>
      <w:r w:rsidRPr="00CA4934">
        <w:t>ш</w:t>
      </w:r>
      <w:r w:rsidRPr="00CA4934">
        <w:t>ники). Музыка на любой вкус (безграничный выбор, персональные плейлисты). Музыкальное творчество в условиях цифровой среды.</w:t>
      </w:r>
    </w:p>
    <w:p w14:paraId="13379C03" w14:textId="77777777" w:rsidR="001C20F3" w:rsidRPr="00CA4934" w:rsidRDefault="001C20F3" w:rsidP="00905980">
      <w:pPr>
        <w:pStyle w:val="aff2"/>
      </w:pPr>
      <w:r w:rsidRPr="00CA4934">
        <w:t>Виды деятельности обучающихся:</w:t>
      </w:r>
    </w:p>
    <w:p w14:paraId="5768D988" w14:textId="77777777" w:rsidR="001C20F3" w:rsidRPr="00CA4934" w:rsidRDefault="001C20F3" w:rsidP="00905980">
      <w:pPr>
        <w:pStyle w:val="aff2"/>
      </w:pPr>
      <w:r w:rsidRPr="00CA4934">
        <w:t>поиск информации о способах сохранения и передачи музыки прежде и сейчас;</w:t>
      </w:r>
    </w:p>
    <w:p w14:paraId="6C6E2A51" w14:textId="77777777" w:rsidR="001C20F3" w:rsidRPr="00CA4934" w:rsidRDefault="001C20F3" w:rsidP="00905980">
      <w:pPr>
        <w:pStyle w:val="aff2"/>
      </w:pPr>
      <w:r w:rsidRPr="00CA4934">
        <w:t>просмотр музыкального клипа популярного исполнителя, анализ его художественного образа, стиля, выразительных средств;</w:t>
      </w:r>
    </w:p>
    <w:p w14:paraId="595A658D" w14:textId="77777777" w:rsidR="001C20F3" w:rsidRPr="00CA4934" w:rsidRDefault="001C20F3" w:rsidP="00905980">
      <w:pPr>
        <w:pStyle w:val="aff2"/>
      </w:pPr>
      <w:r w:rsidRPr="00CA4934">
        <w:t>разучивание и исполнение популярной современной песни;</w:t>
      </w:r>
    </w:p>
    <w:p w14:paraId="7BF6C349" w14:textId="77777777" w:rsidR="001C20F3" w:rsidRPr="00CA4934" w:rsidRDefault="001C20F3" w:rsidP="00905980">
      <w:pPr>
        <w:pStyle w:val="aff2"/>
      </w:pPr>
      <w:r w:rsidRPr="00CA4934">
        <w:t>вариативно: проведение социального опроса о роли и месте музыки в жизни современного человека; создание собственного музыкального клипа.</w:t>
      </w:r>
    </w:p>
    <w:p w14:paraId="44AECB65" w14:textId="79FF2C59" w:rsidR="001C20F3" w:rsidRPr="00905980" w:rsidRDefault="001C20F3" w:rsidP="00905980">
      <w:pPr>
        <w:pStyle w:val="aff2"/>
        <w:jc w:val="center"/>
        <w:rPr>
          <w:b/>
          <w:bCs/>
        </w:rPr>
      </w:pPr>
      <w:r w:rsidRPr="00905980">
        <w:rPr>
          <w:b/>
          <w:bCs/>
        </w:rPr>
        <w:t>Модуль № 9 «Связь музыки с другими видами искусства»</w:t>
      </w:r>
    </w:p>
    <w:p w14:paraId="00BDAF8C" w14:textId="4D553948" w:rsidR="001C20F3" w:rsidRPr="00CA4934" w:rsidRDefault="001C20F3" w:rsidP="00905980">
      <w:pPr>
        <w:pStyle w:val="aff2"/>
      </w:pPr>
      <w:r w:rsidRPr="00CA4934">
        <w:t>Музыка и литература.</w:t>
      </w:r>
    </w:p>
    <w:p w14:paraId="080436C6" w14:textId="77777777" w:rsidR="001C20F3" w:rsidRPr="00CA4934" w:rsidRDefault="001C20F3" w:rsidP="00905980">
      <w:pPr>
        <w:pStyle w:val="aff2"/>
      </w:pPr>
      <w:r w:rsidRPr="00CA4934">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14:paraId="24B60427" w14:textId="77777777" w:rsidR="001C20F3" w:rsidRPr="00CA4934" w:rsidRDefault="001C20F3" w:rsidP="00905980">
      <w:pPr>
        <w:pStyle w:val="aff2"/>
      </w:pPr>
      <w:r w:rsidRPr="00CA4934">
        <w:t>Виды деятельности обучающихся:</w:t>
      </w:r>
    </w:p>
    <w:p w14:paraId="75CA1050" w14:textId="77777777" w:rsidR="001C20F3" w:rsidRPr="00CA4934" w:rsidRDefault="001C20F3" w:rsidP="00905980">
      <w:pPr>
        <w:pStyle w:val="aff2"/>
      </w:pPr>
      <w:r w:rsidRPr="00CA4934">
        <w:t>знакомство с образцами вокальной и инструментальной музыки;</w:t>
      </w:r>
    </w:p>
    <w:p w14:paraId="63E0C1D6" w14:textId="77777777" w:rsidR="001C20F3" w:rsidRPr="00CA4934" w:rsidRDefault="001C20F3" w:rsidP="00905980">
      <w:pPr>
        <w:pStyle w:val="aff2"/>
      </w:pPr>
      <w:r w:rsidRPr="00CA4934">
        <w:lastRenderedPageBreak/>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14:paraId="40791F0F" w14:textId="77777777" w:rsidR="001C20F3" w:rsidRPr="00CA4934" w:rsidRDefault="001C20F3" w:rsidP="00905980">
      <w:pPr>
        <w:pStyle w:val="aff2"/>
      </w:pPr>
      <w:r w:rsidRPr="00CA4934">
        <w:t>сочинение рассказа, стихотворения под впечатлением от восприятия инструментального музыкального произведения;</w:t>
      </w:r>
    </w:p>
    <w:p w14:paraId="01A96702" w14:textId="77777777" w:rsidR="001C20F3" w:rsidRPr="00CA4934" w:rsidRDefault="001C20F3" w:rsidP="00905980">
      <w:pPr>
        <w:pStyle w:val="aff2"/>
      </w:pPr>
      <w:r w:rsidRPr="00CA4934">
        <w:t>рисование образов программной музыки;</w:t>
      </w:r>
    </w:p>
    <w:p w14:paraId="5AE1620F"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137BCB58" w14:textId="59836F06" w:rsidR="001C20F3" w:rsidRPr="00CA4934" w:rsidRDefault="001C20F3" w:rsidP="00905980">
      <w:pPr>
        <w:pStyle w:val="aff2"/>
      </w:pPr>
      <w:r w:rsidRPr="00CA4934">
        <w:t>Музыка и живопись.</w:t>
      </w:r>
    </w:p>
    <w:p w14:paraId="0F34B182" w14:textId="77777777" w:rsidR="001C20F3" w:rsidRPr="00CA4934" w:rsidRDefault="001C20F3" w:rsidP="00905980">
      <w:pPr>
        <w:pStyle w:val="aff2"/>
      </w:pPr>
      <w:r w:rsidRPr="00CA4934">
        <w:t>Содержание: выразительные средства музыкального и изобразител</w:t>
      </w:r>
      <w:r w:rsidRPr="00CA4934">
        <w:t>ь</w:t>
      </w:r>
      <w:r w:rsidRPr="00CA4934">
        <w:t>ного искусства. Аналогии: ритм, композиция, линия – мелодия, пятно – созвучие, колорит – тембр, светлотность – динамика. Программная м</w:t>
      </w:r>
      <w:r w:rsidRPr="00CA4934">
        <w:t>у</w:t>
      </w:r>
      <w:r w:rsidRPr="00CA4934">
        <w:t>зыка. Импрессионизм (на примере творчества французских клавесин</w:t>
      </w:r>
      <w:r w:rsidRPr="00CA4934">
        <w:t>и</w:t>
      </w:r>
      <w:r w:rsidRPr="00CA4934">
        <w:t>стов, К. Дебюсси, А.К. Лядова и других композиторов).</w:t>
      </w:r>
    </w:p>
    <w:p w14:paraId="738A8717" w14:textId="77777777" w:rsidR="001C20F3" w:rsidRPr="00CA4934" w:rsidRDefault="001C20F3" w:rsidP="00905980">
      <w:pPr>
        <w:pStyle w:val="aff2"/>
      </w:pPr>
      <w:r w:rsidRPr="00CA4934">
        <w:t>Виды деятельности обучающихся:</w:t>
      </w:r>
    </w:p>
    <w:p w14:paraId="246D6668" w14:textId="77777777" w:rsidR="001C20F3" w:rsidRPr="00CA4934" w:rsidRDefault="001C20F3" w:rsidP="00905980">
      <w:pPr>
        <w:pStyle w:val="aff2"/>
      </w:pPr>
      <w:r w:rsidRPr="00CA4934">
        <w:t>знакомство с музыкальными произведениями программной музыки, выявление интонаций изобразительного характера;</w:t>
      </w:r>
    </w:p>
    <w:p w14:paraId="13FE7096" w14:textId="77777777" w:rsidR="001C20F3" w:rsidRPr="00CA4934" w:rsidRDefault="001C20F3" w:rsidP="00905980">
      <w:pPr>
        <w:pStyle w:val="aff2"/>
      </w:pPr>
      <w:r w:rsidRPr="00CA4934">
        <w:t>музыкальная викторина на знание музыки, названий и авторов из</w:t>
      </w:r>
      <w:r w:rsidRPr="00CA4934">
        <w:t>у</w:t>
      </w:r>
      <w:r w:rsidRPr="00CA4934">
        <w:t>ченных произведений;</w:t>
      </w:r>
    </w:p>
    <w:p w14:paraId="2331E4F0" w14:textId="77777777" w:rsidR="001C20F3" w:rsidRPr="00CA4934" w:rsidRDefault="001C20F3" w:rsidP="00905980">
      <w:pPr>
        <w:pStyle w:val="aff2"/>
      </w:pPr>
      <w:r w:rsidRPr="00CA4934">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14:paraId="4C2898BD" w14:textId="77777777" w:rsidR="001C20F3" w:rsidRPr="00CA4934" w:rsidRDefault="001C20F3" w:rsidP="00905980">
      <w:pPr>
        <w:pStyle w:val="aff2"/>
      </w:pPr>
      <w:r w:rsidRPr="00CA4934">
        <w:t>вариативно: рисование под впечатлением от восприятия музыки программно-изобразительного характера; сочинение музыки, импров</w:t>
      </w:r>
      <w:r w:rsidRPr="00CA4934">
        <w:t>и</w:t>
      </w:r>
      <w:r w:rsidRPr="00CA4934">
        <w:t>зация, озвучивание картин художников.</w:t>
      </w:r>
    </w:p>
    <w:p w14:paraId="4C78646C" w14:textId="22471A4A" w:rsidR="001C20F3" w:rsidRPr="00CA4934" w:rsidRDefault="001C20F3" w:rsidP="00905980">
      <w:pPr>
        <w:pStyle w:val="aff2"/>
      </w:pPr>
      <w:r w:rsidRPr="00CA4934">
        <w:t>Музыка и театр.</w:t>
      </w:r>
    </w:p>
    <w:p w14:paraId="41B1744D" w14:textId="77777777" w:rsidR="001C20F3" w:rsidRPr="00CA4934" w:rsidRDefault="001C20F3" w:rsidP="00905980">
      <w:pPr>
        <w:pStyle w:val="aff2"/>
      </w:pPr>
      <w:r w:rsidRPr="00CA4934">
        <w:t>Содержание: музыка к драматическому спектаклю (на примере тво</w:t>
      </w:r>
      <w:r w:rsidRPr="00CA4934">
        <w:t>р</w:t>
      </w:r>
      <w:r w:rsidRPr="00CA4934">
        <w:t>чества Э. Грига, Л. ван Бетховена, А.Г. Шнитке, Д.Д. Шостаковича и других композиторов). Единство музыки, драматургии, сценической живописи, хореографии.</w:t>
      </w:r>
    </w:p>
    <w:p w14:paraId="4FC78B7C" w14:textId="77777777" w:rsidR="001C20F3" w:rsidRPr="00CA4934" w:rsidRDefault="001C20F3" w:rsidP="00905980">
      <w:pPr>
        <w:pStyle w:val="aff2"/>
      </w:pPr>
      <w:r w:rsidRPr="00CA4934">
        <w:t>Виды деятельности обучающихся:</w:t>
      </w:r>
    </w:p>
    <w:p w14:paraId="353EE1E6" w14:textId="77777777" w:rsidR="001C20F3" w:rsidRPr="00CA4934" w:rsidRDefault="001C20F3" w:rsidP="00905980">
      <w:pPr>
        <w:pStyle w:val="aff2"/>
      </w:pPr>
      <w:r w:rsidRPr="00CA4934">
        <w:t>знакомство с образцами музыки, созданной отечественными и ин</w:t>
      </w:r>
      <w:r w:rsidRPr="00CA4934">
        <w:t>о</w:t>
      </w:r>
      <w:r w:rsidRPr="00CA4934">
        <w:t>странными композиторами для драматического театра;</w:t>
      </w:r>
    </w:p>
    <w:p w14:paraId="486D03D4" w14:textId="77777777" w:rsidR="001C20F3" w:rsidRPr="00CA4934" w:rsidRDefault="001C20F3" w:rsidP="00905980">
      <w:pPr>
        <w:pStyle w:val="aff2"/>
      </w:pPr>
      <w:r w:rsidRPr="00CA4934">
        <w:t>разучивание, исполнение песни из театральной постановки, просмотр видеозаписи спектакля, в котором звучит данная песня;</w:t>
      </w:r>
    </w:p>
    <w:p w14:paraId="1938BC9A" w14:textId="77777777" w:rsidR="001C20F3" w:rsidRPr="00CA4934" w:rsidRDefault="001C20F3" w:rsidP="00905980">
      <w:pPr>
        <w:pStyle w:val="aff2"/>
      </w:pPr>
      <w:r w:rsidRPr="00CA4934">
        <w:t>музыкальная викторина на материале изученных фрагментов муз</w:t>
      </w:r>
      <w:r w:rsidRPr="00CA4934">
        <w:t>ы</w:t>
      </w:r>
      <w:r w:rsidRPr="00CA4934">
        <w:t>кальных спектаклей;</w:t>
      </w:r>
    </w:p>
    <w:p w14:paraId="30A81898" w14:textId="77777777" w:rsidR="001C20F3" w:rsidRPr="00CA4934" w:rsidRDefault="001C20F3" w:rsidP="00905980">
      <w:pPr>
        <w:pStyle w:val="aff2"/>
      </w:pPr>
      <w:r w:rsidRPr="00CA4934">
        <w:t>вариативно: постановка музыкального спектакля; посещение театра с последующим обсуждением (устно или письменно) роли музыки в да</w:t>
      </w:r>
      <w:r w:rsidRPr="00CA4934">
        <w:t>н</w:t>
      </w:r>
      <w:r w:rsidRPr="00CA4934">
        <w:t>ном спектакле; исследовательские проекты о музыке, созданной отеч</w:t>
      </w:r>
      <w:r w:rsidRPr="00CA4934">
        <w:t>е</w:t>
      </w:r>
      <w:r w:rsidRPr="00CA4934">
        <w:t>ственными композиторами для театра.</w:t>
      </w:r>
    </w:p>
    <w:p w14:paraId="3BC43EFC" w14:textId="1CC84BF2" w:rsidR="001C20F3" w:rsidRPr="00CA4934" w:rsidRDefault="001C20F3" w:rsidP="00905980">
      <w:pPr>
        <w:pStyle w:val="aff2"/>
      </w:pPr>
      <w:r w:rsidRPr="00CA4934">
        <w:t>Музыка кино и телевидения.</w:t>
      </w:r>
    </w:p>
    <w:p w14:paraId="72B11320" w14:textId="77777777" w:rsidR="001C20F3" w:rsidRPr="00CA4934" w:rsidRDefault="001C20F3" w:rsidP="00905980">
      <w:pPr>
        <w:pStyle w:val="aff2"/>
      </w:pPr>
      <w:r w:rsidRPr="00CA4934">
        <w:t>Содержание: музыка в немом и звуковом кино. Внутрикадровая и з</w:t>
      </w:r>
      <w:r w:rsidRPr="00CA4934">
        <w:t>а</w:t>
      </w:r>
      <w:r w:rsidRPr="00CA4934">
        <w:t>кадровая музыка. Жанры фильма-оперы, фильма-балета, фил</w:t>
      </w:r>
      <w:r w:rsidRPr="00CA4934">
        <w:t>ь</w:t>
      </w:r>
      <w:r w:rsidRPr="00CA4934">
        <w:lastRenderedPageBreak/>
        <w:t>ма-мюзикла, музыкального мультфильма (на примере произведений Р. Роджерса, Ф. Лоу, Г. Гладкова, А. Шнитке и других).</w:t>
      </w:r>
    </w:p>
    <w:p w14:paraId="0E379AB4" w14:textId="77777777" w:rsidR="001C20F3" w:rsidRPr="00CA4934" w:rsidRDefault="001C20F3" w:rsidP="00905980">
      <w:pPr>
        <w:pStyle w:val="aff2"/>
      </w:pPr>
      <w:r w:rsidRPr="00CA4934">
        <w:t>Виды деятельности обучающихся:</w:t>
      </w:r>
    </w:p>
    <w:p w14:paraId="0636AA69" w14:textId="77777777" w:rsidR="001C20F3" w:rsidRPr="00CA4934" w:rsidRDefault="001C20F3" w:rsidP="00905980">
      <w:pPr>
        <w:pStyle w:val="aff2"/>
      </w:pPr>
      <w:r w:rsidRPr="00CA4934">
        <w:t>знакомство с образцами киномузыки отечественных и зарубежных композиторов;</w:t>
      </w:r>
    </w:p>
    <w:p w14:paraId="7A342867" w14:textId="77777777" w:rsidR="001C20F3" w:rsidRPr="00CA4934" w:rsidRDefault="001C20F3" w:rsidP="00905980">
      <w:pPr>
        <w:pStyle w:val="aff2"/>
      </w:pPr>
      <w:r w:rsidRPr="00CA4934">
        <w:t>просмотр фильмов с целью анализа выразительного эффекта, созд</w:t>
      </w:r>
      <w:r w:rsidRPr="00CA4934">
        <w:t>а</w:t>
      </w:r>
      <w:r w:rsidRPr="00CA4934">
        <w:t>ваемого музыкой;</w:t>
      </w:r>
    </w:p>
    <w:p w14:paraId="3DFEE257" w14:textId="77777777" w:rsidR="001C20F3" w:rsidRPr="00CA4934" w:rsidRDefault="001C20F3" w:rsidP="00905980">
      <w:pPr>
        <w:pStyle w:val="aff2"/>
      </w:pPr>
      <w:r w:rsidRPr="00CA4934">
        <w:t>разучивание, исполнение песни из фильма;</w:t>
      </w:r>
    </w:p>
    <w:p w14:paraId="763E053C" w14:textId="77777777" w:rsidR="001C20F3" w:rsidRPr="00CA4934" w:rsidRDefault="001C20F3" w:rsidP="00905980">
      <w:pPr>
        <w:pStyle w:val="aff2"/>
      </w:pPr>
      <w:r w:rsidRPr="00CA4934">
        <w:t>вариативно: создание любительского музыкального фильма; пере</w:t>
      </w:r>
      <w:r w:rsidRPr="00CA4934">
        <w:t>о</w:t>
      </w:r>
      <w:r w:rsidRPr="00CA4934">
        <w:t>звучка фрагмента мультфильма; просмотр фильма-оперы или фил</w:t>
      </w:r>
      <w:r w:rsidRPr="00CA4934">
        <w:t>ь</w:t>
      </w:r>
      <w:r w:rsidRPr="00CA4934">
        <w:t>ма-балета, аналитическое эссе с ответом на вопрос «В чем отличие в</w:t>
      </w:r>
      <w:r w:rsidRPr="00CA4934">
        <w:t>и</w:t>
      </w:r>
      <w:r w:rsidRPr="00CA4934">
        <w:t>деозаписи музыкального спектакля от фильма-оперы (фильма-балета)?».</w:t>
      </w:r>
    </w:p>
    <w:p w14:paraId="445BC2A3" w14:textId="4B164C32" w:rsidR="001C20F3" w:rsidRPr="00905980" w:rsidRDefault="001C20F3" w:rsidP="00905980">
      <w:pPr>
        <w:pStyle w:val="aff2"/>
        <w:jc w:val="center"/>
        <w:rPr>
          <w:b/>
          <w:bCs/>
        </w:rPr>
      </w:pPr>
      <w:r w:rsidRPr="00905980">
        <w:rPr>
          <w:b/>
          <w:bCs/>
        </w:rPr>
        <w:t>Планируемые результаты освоения программы по музыке на уровне основного общего образования.</w:t>
      </w:r>
    </w:p>
    <w:p w14:paraId="0F46BA04" w14:textId="6C45968E" w:rsidR="001C20F3" w:rsidRPr="00CA4934" w:rsidRDefault="001C20F3" w:rsidP="00905980">
      <w:pPr>
        <w:pStyle w:val="aff2"/>
      </w:pPr>
      <w:r w:rsidRPr="00CA4934">
        <w:t>В результате изучения музыки на уровне основного общего образ</w:t>
      </w:r>
      <w:r w:rsidRPr="00CA4934">
        <w:t>о</w:t>
      </w:r>
      <w:r w:rsidRPr="00CA4934">
        <w:t>вания у обучающегося будут сформированы следующие личностные результаты в части:</w:t>
      </w:r>
    </w:p>
    <w:p w14:paraId="275AD3EB" w14:textId="77777777" w:rsidR="001C20F3" w:rsidRPr="00CA4934" w:rsidRDefault="001C20F3" w:rsidP="00905980">
      <w:pPr>
        <w:pStyle w:val="aff2"/>
      </w:pPr>
      <w:r w:rsidRPr="00CA4934">
        <w:t>1) патриотического воспитания:</w:t>
      </w:r>
    </w:p>
    <w:p w14:paraId="62809524" w14:textId="77777777" w:rsidR="001C20F3" w:rsidRPr="00CA4934" w:rsidRDefault="001C20F3" w:rsidP="00905980">
      <w:pPr>
        <w:pStyle w:val="aff2"/>
      </w:pPr>
      <w:r w:rsidRPr="00CA4934">
        <w:t>осознание российской гражданской идентичности в поликультурном и многоконфессиональном обществе;</w:t>
      </w:r>
    </w:p>
    <w:p w14:paraId="79E67DCF" w14:textId="77777777" w:rsidR="001C20F3" w:rsidRPr="00CA4934" w:rsidRDefault="001C20F3" w:rsidP="00905980">
      <w:pPr>
        <w:pStyle w:val="aff2"/>
      </w:pPr>
      <w:r w:rsidRPr="00CA4934">
        <w:t>знание Гимна России и традиций его исполнения, уважение муз</w:t>
      </w:r>
      <w:r w:rsidRPr="00CA4934">
        <w:t>ы</w:t>
      </w:r>
      <w:r w:rsidRPr="00CA4934">
        <w:t>кальных символов республик Российской Федерации и других стран мира;</w:t>
      </w:r>
    </w:p>
    <w:p w14:paraId="1A757872" w14:textId="77777777" w:rsidR="001C20F3" w:rsidRPr="00CA4934" w:rsidRDefault="001C20F3" w:rsidP="00905980">
      <w:pPr>
        <w:pStyle w:val="aff2"/>
      </w:pPr>
      <w:r w:rsidRPr="00CA4934">
        <w:t>проявление интереса к освоению музыкальных традиций своего края, музыкальной культуры народов России;</w:t>
      </w:r>
    </w:p>
    <w:p w14:paraId="279A65D6" w14:textId="77777777" w:rsidR="001C20F3" w:rsidRPr="00CA4934" w:rsidRDefault="001C20F3" w:rsidP="00905980">
      <w:pPr>
        <w:pStyle w:val="aff2"/>
      </w:pPr>
      <w:r w:rsidRPr="00CA4934">
        <w:t>знание достижений отечественных музыкантов, их вклада в мировую музыкальную культуру;</w:t>
      </w:r>
    </w:p>
    <w:p w14:paraId="694193F6" w14:textId="77777777" w:rsidR="001C20F3" w:rsidRPr="00CA4934" w:rsidRDefault="001C20F3" w:rsidP="00905980">
      <w:pPr>
        <w:pStyle w:val="aff2"/>
      </w:pPr>
      <w:r w:rsidRPr="00CA4934">
        <w:t>интерес к изучению истории отечественной музыкальной культуры;</w:t>
      </w:r>
    </w:p>
    <w:p w14:paraId="13D640AD" w14:textId="77777777" w:rsidR="001C20F3" w:rsidRPr="00CA4934" w:rsidRDefault="001C20F3" w:rsidP="00905980">
      <w:pPr>
        <w:pStyle w:val="aff2"/>
      </w:pPr>
      <w:r w:rsidRPr="00CA4934">
        <w:t>стремление развивать и сохранять музыкальную культуру своей страны, своего края;</w:t>
      </w:r>
    </w:p>
    <w:p w14:paraId="1D7BED70" w14:textId="77777777" w:rsidR="001C20F3" w:rsidRPr="00CA4934" w:rsidRDefault="001C20F3" w:rsidP="00905980">
      <w:pPr>
        <w:pStyle w:val="aff2"/>
      </w:pPr>
      <w:r w:rsidRPr="00CA4934">
        <w:t>2) гражданского воспитания:</w:t>
      </w:r>
    </w:p>
    <w:p w14:paraId="3650AB31" w14:textId="77777777" w:rsidR="001C20F3" w:rsidRPr="00CA4934" w:rsidRDefault="001C20F3" w:rsidP="00905980">
      <w:pPr>
        <w:pStyle w:val="aff2"/>
      </w:pPr>
      <w:r w:rsidRPr="00CA4934">
        <w:t>готовность к выполнению обязанностей гражданина и реализации его прав, уважение прав, свобод и законных интересов других людей;</w:t>
      </w:r>
    </w:p>
    <w:p w14:paraId="4FC457E8" w14:textId="77777777" w:rsidR="001C20F3" w:rsidRPr="00CA4934" w:rsidRDefault="001C20F3" w:rsidP="00905980">
      <w:pPr>
        <w:pStyle w:val="aff2"/>
      </w:pPr>
      <w:r w:rsidRPr="00CA4934">
        <w:t>осознание комплекса идей и моделей поведения, отраженных в лу</w:t>
      </w:r>
      <w:r w:rsidRPr="00CA4934">
        <w:t>ч</w:t>
      </w:r>
      <w:r w:rsidRPr="00CA4934">
        <w:t>ших произведениях мировой музыкальной классики, готовность пост</w:t>
      </w:r>
      <w:r w:rsidRPr="00CA4934">
        <w:t>у</w:t>
      </w:r>
      <w:r w:rsidRPr="00CA4934">
        <w:t>пать в своей жизни в соответствии с эталонами нравственного сам</w:t>
      </w:r>
      <w:r w:rsidRPr="00CA4934">
        <w:t>о</w:t>
      </w:r>
      <w:r w:rsidRPr="00CA4934">
        <w:t>определения, отраженными в них;</w:t>
      </w:r>
    </w:p>
    <w:p w14:paraId="3A6D48B5" w14:textId="77777777" w:rsidR="001C20F3" w:rsidRPr="00CA4934" w:rsidRDefault="001C20F3" w:rsidP="00905980">
      <w:pPr>
        <w:pStyle w:val="aff2"/>
      </w:pPr>
      <w:r w:rsidRPr="00CA4934">
        <w:t>активное участие в музыкально-культурной жизни семьи, образов</w:t>
      </w:r>
      <w:r w:rsidRPr="00CA4934">
        <w:t>а</w:t>
      </w:r>
      <w:r w:rsidRPr="00CA4934">
        <w:t>тельной организации, местного сообщества, родного края, страны, в том числе в качестве участников творческих конкурсов и фестивалей, ко</w:t>
      </w:r>
      <w:r w:rsidRPr="00CA4934">
        <w:t>н</w:t>
      </w:r>
      <w:r w:rsidRPr="00CA4934">
        <w:t>цертов, культурно-просветительских акций, в качестве волонтера в дни праздничных мероприятий;</w:t>
      </w:r>
    </w:p>
    <w:p w14:paraId="0D8B110A" w14:textId="77777777" w:rsidR="001C20F3" w:rsidRPr="00CA4934" w:rsidRDefault="001C20F3" w:rsidP="00905980">
      <w:pPr>
        <w:pStyle w:val="aff2"/>
        <w:rPr>
          <w:rFonts w:eastAsia="Times New Roman"/>
        </w:rPr>
      </w:pPr>
      <w:r w:rsidRPr="00CA4934">
        <w:rPr>
          <w:rFonts w:eastAsia="Times New Roman"/>
        </w:rPr>
        <w:t>3) духовно-нравственного воспитания:</w:t>
      </w:r>
    </w:p>
    <w:p w14:paraId="2B195279" w14:textId="77777777" w:rsidR="001C20F3" w:rsidRPr="00CA4934" w:rsidRDefault="001C20F3" w:rsidP="00905980">
      <w:pPr>
        <w:pStyle w:val="aff2"/>
      </w:pPr>
      <w:r w:rsidRPr="00CA4934">
        <w:lastRenderedPageBreak/>
        <w:t>ориентация на моральные ценности и нормы в ситуациях нравстве</w:t>
      </w:r>
      <w:r w:rsidRPr="00CA4934">
        <w:t>н</w:t>
      </w:r>
      <w:r w:rsidRPr="00CA4934">
        <w:t>ного выбора;</w:t>
      </w:r>
    </w:p>
    <w:p w14:paraId="057DBB63" w14:textId="77777777" w:rsidR="001C20F3" w:rsidRPr="00CA4934" w:rsidRDefault="001C20F3" w:rsidP="00905980">
      <w:pPr>
        <w:pStyle w:val="aff2"/>
      </w:pPr>
      <w:r w:rsidRPr="00CA4934">
        <w:t>готовность воспринимать музыкальное искусство с учетом моральных и духовных ценностей этического и религиозного контекста, социал</w:t>
      </w:r>
      <w:r w:rsidRPr="00CA4934">
        <w:t>ь</w:t>
      </w:r>
      <w:r w:rsidRPr="00CA4934">
        <w:t>но-исторических особенностей этики и эстетики;</w:t>
      </w:r>
    </w:p>
    <w:p w14:paraId="438A66C2" w14:textId="77777777" w:rsidR="001C20F3" w:rsidRPr="00CA4934" w:rsidRDefault="001C20F3" w:rsidP="00905980">
      <w:pPr>
        <w:pStyle w:val="aff2"/>
        <w:rPr>
          <w:rFonts w:eastAsia="Times New Roman"/>
        </w:rPr>
      </w:pPr>
      <w:r w:rsidRPr="00CA4934">
        <w:t>готовность придерживаться принципов справедливости, взаимоп</w:t>
      </w:r>
      <w:r w:rsidRPr="00CA4934">
        <w:t>о</w:t>
      </w:r>
      <w:r w:rsidRPr="00CA4934">
        <w:t>мощи и творческого сотрудничества в процессе непосредственной м</w:t>
      </w:r>
      <w:r w:rsidRPr="00CA4934">
        <w:t>у</w:t>
      </w:r>
      <w:r w:rsidRPr="00CA4934">
        <w:t>зыкальной и учебной деятельности, при подготовке внеклассных ко</w:t>
      </w:r>
      <w:r w:rsidRPr="00CA4934">
        <w:t>н</w:t>
      </w:r>
      <w:r w:rsidRPr="00CA4934">
        <w:t>цертов, фестивалей, конкурсов</w:t>
      </w:r>
      <w:r w:rsidRPr="00CA4934">
        <w:rPr>
          <w:rFonts w:eastAsia="Times New Roman"/>
        </w:rPr>
        <w:t>;</w:t>
      </w:r>
    </w:p>
    <w:p w14:paraId="2F94F73F" w14:textId="77777777" w:rsidR="001C20F3" w:rsidRPr="00CA4934" w:rsidRDefault="001C20F3" w:rsidP="00905980">
      <w:pPr>
        <w:pStyle w:val="aff2"/>
        <w:rPr>
          <w:rFonts w:eastAsia="Times New Roman"/>
        </w:rPr>
      </w:pPr>
      <w:r w:rsidRPr="00CA4934">
        <w:rPr>
          <w:rFonts w:eastAsia="Times New Roman"/>
        </w:rPr>
        <w:t>4) эстетического воспитания:</w:t>
      </w:r>
    </w:p>
    <w:p w14:paraId="00DDEC67" w14:textId="77777777" w:rsidR="001C20F3" w:rsidRPr="00CA4934" w:rsidRDefault="001C20F3" w:rsidP="00905980">
      <w:pPr>
        <w:pStyle w:val="aff2"/>
      </w:pPr>
      <w:r w:rsidRPr="00CA4934">
        <w:t>восприимчивость к различным видам искусства, умение видеть пр</w:t>
      </w:r>
      <w:r w:rsidRPr="00CA4934">
        <w:t>е</w:t>
      </w:r>
      <w:r w:rsidRPr="00CA4934">
        <w:t>красное в окружающей действительности, готовность прислушиваться к природе, людям, самому себе;</w:t>
      </w:r>
    </w:p>
    <w:p w14:paraId="5CC2EDF4" w14:textId="77777777" w:rsidR="001C20F3" w:rsidRPr="00CA4934" w:rsidRDefault="001C20F3" w:rsidP="00905980">
      <w:pPr>
        <w:pStyle w:val="aff2"/>
      </w:pPr>
      <w:r w:rsidRPr="00CA4934">
        <w:t>осознание ценности творчества, таланта;</w:t>
      </w:r>
    </w:p>
    <w:p w14:paraId="3D2F8EDF" w14:textId="77777777" w:rsidR="001C20F3" w:rsidRPr="00CA4934" w:rsidRDefault="001C20F3" w:rsidP="00905980">
      <w:pPr>
        <w:pStyle w:val="aff2"/>
      </w:pPr>
      <w:r w:rsidRPr="00CA4934">
        <w:t>осознание важности музыкального искусства как средства коммун</w:t>
      </w:r>
      <w:r w:rsidRPr="00CA4934">
        <w:t>и</w:t>
      </w:r>
      <w:r w:rsidRPr="00CA4934">
        <w:t>кации и самовыражения;</w:t>
      </w:r>
    </w:p>
    <w:p w14:paraId="6488CF29" w14:textId="77777777" w:rsidR="001C20F3" w:rsidRPr="00CA4934" w:rsidRDefault="001C20F3" w:rsidP="00905980">
      <w:pPr>
        <w:pStyle w:val="aff2"/>
      </w:pPr>
      <w:r w:rsidRPr="00CA4934">
        <w:t>понимание ценности отечественного и мирового искусства, роли э</w:t>
      </w:r>
      <w:r w:rsidRPr="00CA4934">
        <w:t>т</w:t>
      </w:r>
      <w:r w:rsidRPr="00CA4934">
        <w:t>нических культурных традиций и народного творчества;</w:t>
      </w:r>
    </w:p>
    <w:p w14:paraId="6F80430A" w14:textId="77777777" w:rsidR="001C20F3" w:rsidRPr="00CA4934" w:rsidRDefault="001C20F3" w:rsidP="00905980">
      <w:pPr>
        <w:pStyle w:val="aff2"/>
        <w:rPr>
          <w:rFonts w:eastAsia="Times New Roman"/>
        </w:rPr>
      </w:pPr>
      <w:r w:rsidRPr="00CA4934">
        <w:t>стремление к самовыражению в разных видах искусства</w:t>
      </w:r>
      <w:r w:rsidRPr="00CA4934">
        <w:rPr>
          <w:rFonts w:eastAsia="Times New Roman"/>
        </w:rPr>
        <w:t>;</w:t>
      </w:r>
    </w:p>
    <w:p w14:paraId="2698CD19" w14:textId="77777777" w:rsidR="001C20F3" w:rsidRPr="00CA4934" w:rsidRDefault="001C20F3" w:rsidP="00905980">
      <w:pPr>
        <w:pStyle w:val="aff2"/>
        <w:rPr>
          <w:rFonts w:eastAsia="Times New Roman"/>
        </w:rPr>
      </w:pPr>
      <w:r w:rsidRPr="00CA4934">
        <w:rPr>
          <w:rFonts w:eastAsia="Times New Roman"/>
        </w:rPr>
        <w:t>5) ценности научного познания:</w:t>
      </w:r>
    </w:p>
    <w:p w14:paraId="4F00F24D" w14:textId="77777777" w:rsidR="001C20F3" w:rsidRPr="00CA4934" w:rsidRDefault="001C20F3" w:rsidP="00905980">
      <w:pPr>
        <w:pStyle w:val="aff2"/>
      </w:pPr>
      <w:r w:rsidRPr="00CA4934">
        <w:t>ориентация в деятельности на современную систему научных пре</w:t>
      </w:r>
      <w:r w:rsidRPr="00CA4934">
        <w:t>д</w:t>
      </w:r>
      <w:r w:rsidRPr="00CA4934">
        <w:t>ставлений об основных закономерностях развития человека, природы и общества, взаимосвязях человека с природной, социальной, культурной средой;</w:t>
      </w:r>
    </w:p>
    <w:p w14:paraId="725C52FB" w14:textId="77777777" w:rsidR="001C20F3" w:rsidRPr="00CA4934" w:rsidRDefault="001C20F3" w:rsidP="00905980">
      <w:pPr>
        <w:pStyle w:val="aff2"/>
      </w:pPr>
      <w:r w:rsidRPr="00CA4934">
        <w:t>овладение музыкальным языком, навыками познания музыки как и</w:t>
      </w:r>
      <w:r w:rsidRPr="00CA4934">
        <w:t>с</w:t>
      </w:r>
      <w:r w:rsidRPr="00CA4934">
        <w:t>кусства интонируемого смысла;</w:t>
      </w:r>
    </w:p>
    <w:p w14:paraId="5AE84D4F" w14:textId="77777777" w:rsidR="001C20F3" w:rsidRPr="00CA4934" w:rsidRDefault="001C20F3" w:rsidP="00905980">
      <w:pPr>
        <w:pStyle w:val="aff2"/>
        <w:rPr>
          <w:rFonts w:eastAsia="Times New Roman"/>
        </w:rPr>
      </w:pPr>
      <w:r w:rsidRPr="00CA4934">
        <w:t>овладение основными способами исследовательской деятельности на звуковом материале самой музыки, а также на материале искусствове</w:t>
      </w:r>
      <w:r w:rsidRPr="00CA4934">
        <w:t>д</w:t>
      </w:r>
      <w:r w:rsidRPr="00CA4934">
        <w:t>ческой, исторической, публицистической информации о различных я</w:t>
      </w:r>
      <w:r w:rsidRPr="00CA4934">
        <w:t>в</w:t>
      </w:r>
      <w:r w:rsidRPr="00CA4934">
        <w:t>лениях музыкального искусства, использование доступного объёма специальной терминологии</w:t>
      </w:r>
      <w:r w:rsidRPr="00CA4934">
        <w:rPr>
          <w:rFonts w:eastAsia="Times New Roman"/>
        </w:rPr>
        <w:t>;</w:t>
      </w:r>
    </w:p>
    <w:p w14:paraId="1CEABFB8" w14:textId="77777777" w:rsidR="001C20F3" w:rsidRPr="00CA4934" w:rsidRDefault="001C20F3" w:rsidP="00905980">
      <w:pPr>
        <w:pStyle w:val="aff2"/>
        <w:rPr>
          <w:rFonts w:eastAsia="Times New Roman"/>
        </w:rPr>
      </w:pPr>
      <w:r w:rsidRPr="00CA4934">
        <w:rPr>
          <w:rFonts w:eastAsia="Times New Roman"/>
        </w:rPr>
        <w:t>6) физического воспитания, формирования культуры здоровья и эмоционального благополучия:</w:t>
      </w:r>
    </w:p>
    <w:p w14:paraId="74C9BE85" w14:textId="77777777" w:rsidR="001C20F3" w:rsidRPr="00CA4934" w:rsidRDefault="001C20F3" w:rsidP="00905980">
      <w:pPr>
        <w:pStyle w:val="aff2"/>
      </w:pPr>
      <w:r w:rsidRPr="00CA4934">
        <w:t>осознание ценности жизни с использованием собственного жизне</w:t>
      </w:r>
      <w:r w:rsidRPr="00CA4934">
        <w:t>н</w:t>
      </w:r>
      <w:r w:rsidRPr="00CA4934">
        <w:t>ного опыта и опыта восприятия произведений искусства;</w:t>
      </w:r>
    </w:p>
    <w:p w14:paraId="7A9EFBDC" w14:textId="77777777" w:rsidR="001C20F3" w:rsidRPr="00CA4934" w:rsidRDefault="001C20F3" w:rsidP="00905980">
      <w:pPr>
        <w:pStyle w:val="aff2"/>
      </w:pPr>
      <w:r w:rsidRPr="00CA4934">
        <w:t>соблюдение правил личной безопасности и гигиены, в том числе в процессе музыкально-исполнительской, творческой, исследовательской деятельности;</w:t>
      </w:r>
    </w:p>
    <w:p w14:paraId="40311764" w14:textId="77777777" w:rsidR="001C20F3" w:rsidRPr="00CA4934" w:rsidRDefault="001C20F3" w:rsidP="00905980">
      <w:pPr>
        <w:pStyle w:val="aff2"/>
      </w:pPr>
      <w:r w:rsidRPr="00CA4934">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14:paraId="365B2388" w14:textId="77777777" w:rsidR="001C20F3" w:rsidRPr="00CA4934" w:rsidRDefault="001C20F3" w:rsidP="00905980">
      <w:pPr>
        <w:pStyle w:val="aff2"/>
        <w:rPr>
          <w:rFonts w:eastAsia="Times New Roman"/>
        </w:rPr>
      </w:pPr>
      <w:r w:rsidRPr="00CA4934">
        <w:t>сформированность навыков рефлексии, признание своего права на ошибку и такого же права другого человека</w:t>
      </w:r>
      <w:r w:rsidRPr="00CA4934">
        <w:rPr>
          <w:rFonts w:eastAsia="Times New Roman"/>
        </w:rPr>
        <w:t>;</w:t>
      </w:r>
    </w:p>
    <w:p w14:paraId="616EE7D4" w14:textId="77777777" w:rsidR="001C20F3" w:rsidRPr="00CA4934" w:rsidRDefault="001C20F3" w:rsidP="00905980">
      <w:pPr>
        <w:pStyle w:val="aff2"/>
        <w:rPr>
          <w:rFonts w:eastAsia="Times New Roman"/>
        </w:rPr>
      </w:pPr>
      <w:r w:rsidRPr="00CA4934">
        <w:rPr>
          <w:rFonts w:eastAsia="Times New Roman"/>
        </w:rPr>
        <w:t>7) трудового воспитания:</w:t>
      </w:r>
    </w:p>
    <w:p w14:paraId="76C09E88" w14:textId="77777777" w:rsidR="001C20F3" w:rsidRPr="00CA4934" w:rsidRDefault="001C20F3" w:rsidP="00905980">
      <w:pPr>
        <w:pStyle w:val="aff2"/>
      </w:pPr>
      <w:r w:rsidRPr="00CA4934">
        <w:lastRenderedPageBreak/>
        <w:t>установка на посильное активное участие в практической деятельн</w:t>
      </w:r>
      <w:r w:rsidRPr="00CA4934">
        <w:t>о</w:t>
      </w:r>
      <w:r w:rsidRPr="00CA4934">
        <w:t>сти;</w:t>
      </w:r>
    </w:p>
    <w:p w14:paraId="568EC489" w14:textId="77777777" w:rsidR="001C20F3" w:rsidRPr="00CA4934" w:rsidRDefault="001C20F3" w:rsidP="00905980">
      <w:pPr>
        <w:pStyle w:val="aff2"/>
      </w:pPr>
      <w:r w:rsidRPr="00CA4934">
        <w:t>трудолюбие в учебе, настойчивость в достижении поставленных ц</w:t>
      </w:r>
      <w:r w:rsidRPr="00CA4934">
        <w:t>е</w:t>
      </w:r>
      <w:r w:rsidRPr="00CA4934">
        <w:t>лей;</w:t>
      </w:r>
    </w:p>
    <w:p w14:paraId="3E16A2A6" w14:textId="77777777" w:rsidR="001C20F3" w:rsidRPr="00CA4934" w:rsidRDefault="001C20F3" w:rsidP="00905980">
      <w:pPr>
        <w:pStyle w:val="aff2"/>
      </w:pPr>
      <w:r w:rsidRPr="00CA4934">
        <w:t>интерес к практическому изучению профессий в сфере культуры и искусства;</w:t>
      </w:r>
    </w:p>
    <w:p w14:paraId="056A7CD8" w14:textId="77777777" w:rsidR="001C20F3" w:rsidRPr="00CA4934" w:rsidRDefault="001C20F3" w:rsidP="00905980">
      <w:pPr>
        <w:pStyle w:val="aff2"/>
        <w:rPr>
          <w:rFonts w:eastAsia="Times New Roman"/>
        </w:rPr>
      </w:pPr>
      <w:r w:rsidRPr="00CA4934">
        <w:t>уважение к труду и результатам трудовой деятельности</w:t>
      </w:r>
      <w:r w:rsidRPr="00CA4934">
        <w:rPr>
          <w:rFonts w:eastAsia="Times New Roman"/>
        </w:rPr>
        <w:t>;</w:t>
      </w:r>
    </w:p>
    <w:p w14:paraId="61442955" w14:textId="77777777" w:rsidR="001C20F3" w:rsidRPr="00CA4934" w:rsidRDefault="001C20F3" w:rsidP="00905980">
      <w:pPr>
        <w:pStyle w:val="aff2"/>
        <w:rPr>
          <w:rFonts w:eastAsia="Times New Roman"/>
        </w:rPr>
      </w:pPr>
      <w:r w:rsidRPr="00CA4934">
        <w:rPr>
          <w:rFonts w:eastAsia="Times New Roman"/>
        </w:rPr>
        <w:t>8) экологического воспитания:</w:t>
      </w:r>
    </w:p>
    <w:p w14:paraId="0EF28AEF" w14:textId="77777777" w:rsidR="001C20F3" w:rsidRPr="00CA4934" w:rsidRDefault="001C20F3" w:rsidP="00905980">
      <w:pPr>
        <w:pStyle w:val="aff2"/>
      </w:pPr>
      <w:r w:rsidRPr="00CA4934">
        <w:t>повышение уровня экологической культуры, осознание глобального характера экологических проблем и путей их решения;</w:t>
      </w:r>
    </w:p>
    <w:p w14:paraId="09C89944" w14:textId="77777777" w:rsidR="001C20F3" w:rsidRPr="00CA4934" w:rsidRDefault="001C20F3" w:rsidP="00905980">
      <w:pPr>
        <w:pStyle w:val="aff2"/>
        <w:rPr>
          <w:rFonts w:eastAsia="Times New Roman"/>
        </w:rPr>
      </w:pPr>
      <w:r w:rsidRPr="00CA4934">
        <w:rPr>
          <w:rFonts w:eastAsia="Times New Roman"/>
        </w:rPr>
        <w:t>нравственно-эстетическое отношение к природе,</w:t>
      </w:r>
    </w:p>
    <w:p w14:paraId="6FAC8025" w14:textId="77777777" w:rsidR="001C20F3" w:rsidRPr="00CA4934" w:rsidRDefault="001C20F3" w:rsidP="00905980">
      <w:pPr>
        <w:pStyle w:val="aff2"/>
        <w:rPr>
          <w:rFonts w:eastAsia="Times New Roman"/>
        </w:rPr>
      </w:pPr>
      <w:r w:rsidRPr="00CA4934">
        <w:t>участие в экологических проектах через различные формы муз</w:t>
      </w:r>
      <w:r w:rsidRPr="00CA4934">
        <w:t>ы</w:t>
      </w:r>
      <w:r w:rsidRPr="00CA4934">
        <w:t>кального творчества</w:t>
      </w:r>
    </w:p>
    <w:p w14:paraId="47BCFF5B" w14:textId="77777777" w:rsidR="001C20F3" w:rsidRPr="00CA4934" w:rsidRDefault="001C20F3" w:rsidP="00905980">
      <w:pPr>
        <w:pStyle w:val="aff2"/>
      </w:pPr>
      <w:r w:rsidRPr="00CA4934">
        <w:t>9)</w:t>
      </w:r>
      <w:r w:rsidRPr="00CA4934">
        <w:rPr>
          <w:rFonts w:eastAsia="Times New Roman"/>
        </w:rPr>
        <w:t> </w:t>
      </w:r>
      <w:r w:rsidRPr="00CA4934">
        <w:t>адаптации к изменяющимся условиям социальной и природной среды:</w:t>
      </w:r>
    </w:p>
    <w:p w14:paraId="389D1FE6" w14:textId="77777777" w:rsidR="001C20F3" w:rsidRPr="00CA4934" w:rsidRDefault="001C20F3" w:rsidP="00905980">
      <w:pPr>
        <w:pStyle w:val="aff2"/>
      </w:pPr>
      <w:r w:rsidRPr="00CA4934">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w:t>
      </w:r>
      <w:r w:rsidRPr="00CA4934">
        <w:t>а</w:t>
      </w:r>
      <w:r w:rsidRPr="00CA4934">
        <w:t>тельской и творческой деятельности, а также в рамках социального взаимодействия с людьми из другой культурной среды;</w:t>
      </w:r>
    </w:p>
    <w:p w14:paraId="7EDD8C39" w14:textId="77777777" w:rsidR="001C20F3" w:rsidRPr="00CA4934" w:rsidRDefault="001C20F3" w:rsidP="00905980">
      <w:pPr>
        <w:pStyle w:val="aff2"/>
      </w:pPr>
      <w:r w:rsidRPr="00CA4934">
        <w:t>стремление перенимать опыт, учиться у других людей, в том числе в разнообразных проявлениях творчества, овладения различными нав</w:t>
      </w:r>
      <w:r w:rsidRPr="00CA4934">
        <w:t>ы</w:t>
      </w:r>
      <w:r w:rsidRPr="00CA4934">
        <w:t>ками в сфере музыкального и других видов искусства;</w:t>
      </w:r>
    </w:p>
    <w:p w14:paraId="14596676" w14:textId="77777777" w:rsidR="001C20F3" w:rsidRPr="00CA4934" w:rsidRDefault="001C20F3" w:rsidP="00905980">
      <w:pPr>
        <w:pStyle w:val="aff2"/>
        <w:rPr>
          <w:i/>
        </w:rPr>
      </w:pPr>
      <w:r w:rsidRPr="00CA4934">
        <w:t>воспитание чувства нового, способность ставить и решать неста</w:t>
      </w:r>
      <w:r w:rsidRPr="00CA4934">
        <w:t>н</w:t>
      </w:r>
      <w:r w:rsidRPr="00CA4934">
        <w:t>дартные задачи, предвидеть ход событий, обращать внимание на пе</w:t>
      </w:r>
      <w:r w:rsidRPr="00CA4934">
        <w:t>р</w:t>
      </w:r>
      <w:r w:rsidRPr="00CA4934">
        <w:t xml:space="preserve">спективные тенденции и направления развития культуры и социума; </w:t>
      </w:r>
    </w:p>
    <w:p w14:paraId="44BC8B2B" w14:textId="77777777" w:rsidR="001C20F3" w:rsidRPr="00CA4934" w:rsidRDefault="001C20F3" w:rsidP="00905980">
      <w:pPr>
        <w:pStyle w:val="aff2"/>
      </w:pPr>
      <w:r w:rsidRPr="00CA4934">
        <w:t>способность осознавать стрессовую ситуацию, оценивать происх</w:t>
      </w:r>
      <w:r w:rsidRPr="00CA4934">
        <w:t>о</w:t>
      </w:r>
      <w:r w:rsidRPr="00CA4934">
        <w:t>дящие изменения и их последствия, опираясь на жизненный интонац</w:t>
      </w:r>
      <w:r w:rsidRPr="00CA4934">
        <w:t>и</w:t>
      </w:r>
      <w:r w:rsidRPr="00CA4934">
        <w:t>онный и эмоциональный опыт, опыт и навыки управления своими пс</w:t>
      </w:r>
      <w:r w:rsidRPr="00CA4934">
        <w:t>и</w:t>
      </w:r>
      <w:r w:rsidRPr="00CA4934">
        <w:t>хоэмоциональными ресурсами в стрессовой ситуации, воля к победе.</w:t>
      </w:r>
    </w:p>
    <w:p w14:paraId="1033C358" w14:textId="44ADC2B7" w:rsidR="001C20F3" w:rsidRPr="00CA4934" w:rsidRDefault="001C20F3" w:rsidP="00905980">
      <w:pPr>
        <w:pStyle w:val="aff2"/>
      </w:pPr>
      <w:r w:rsidRPr="00905980">
        <w:rPr>
          <w:b/>
          <w:bCs/>
        </w:rPr>
        <w:t>В результате изучения музыки на уровне</w:t>
      </w:r>
      <w:r w:rsidRPr="00CA4934">
        <w:t xml:space="preserve"> основного общего обр</w:t>
      </w:r>
      <w:r w:rsidRPr="00CA4934">
        <w:t>а</w:t>
      </w:r>
      <w:r w:rsidRPr="00CA4934">
        <w:t>зования у обучающегося будут сформированы универсальные познав</w:t>
      </w:r>
      <w:r w:rsidRPr="00CA4934">
        <w:t>а</w:t>
      </w:r>
      <w:r w:rsidRPr="00CA4934">
        <w:t>тельные учебные действия, универсальные коммуникативные учебные действия, универсальные регулятивные учебные действия.</w:t>
      </w:r>
    </w:p>
    <w:p w14:paraId="2CD9CED4" w14:textId="5913CD5B" w:rsidR="001C20F3" w:rsidRPr="00CA4934" w:rsidRDefault="001C20F3" w:rsidP="00905980">
      <w:pPr>
        <w:pStyle w:val="aff2"/>
      </w:pPr>
      <w:r w:rsidRPr="00CA4934">
        <w:t>У обучающегося будут сформированы следующие базовые логич</w:t>
      </w:r>
      <w:r w:rsidRPr="00CA4934">
        <w:t>е</w:t>
      </w:r>
      <w:r w:rsidRPr="00CA4934">
        <w:t>ские действия как часть универсальных познавательных учебных де</w:t>
      </w:r>
      <w:r w:rsidRPr="00CA4934">
        <w:t>й</w:t>
      </w:r>
      <w:r w:rsidRPr="00CA4934">
        <w:t>ствий:</w:t>
      </w:r>
    </w:p>
    <w:p w14:paraId="3AE055E9" w14:textId="77777777" w:rsidR="001C20F3" w:rsidRPr="00CA4934" w:rsidRDefault="001C20F3" w:rsidP="00905980">
      <w:pPr>
        <w:pStyle w:val="aff2"/>
      </w:pPr>
      <w:r w:rsidRPr="00CA4934">
        <w:t>устанавливать существенные признаки для классификации муз</w:t>
      </w:r>
      <w:r w:rsidRPr="00CA4934">
        <w:t>ы</w:t>
      </w:r>
      <w:r w:rsidRPr="00CA4934">
        <w:t>кальных явлений, выбирать основания для анализа, сравнения и обо</w:t>
      </w:r>
      <w:r w:rsidRPr="00CA4934">
        <w:t>б</w:t>
      </w:r>
      <w:r w:rsidRPr="00CA4934">
        <w:t>щения отдельных интонаций, мелодий и ритмов, других элементов м</w:t>
      </w:r>
      <w:r w:rsidRPr="00CA4934">
        <w:t>у</w:t>
      </w:r>
      <w:r w:rsidRPr="00CA4934">
        <w:t>зыкального языка;</w:t>
      </w:r>
    </w:p>
    <w:p w14:paraId="4B4C9CA4" w14:textId="77777777" w:rsidR="001C20F3" w:rsidRPr="00CA4934" w:rsidRDefault="001C20F3" w:rsidP="00905980">
      <w:pPr>
        <w:pStyle w:val="aff2"/>
      </w:pPr>
      <w:r w:rsidRPr="00CA4934">
        <w:t>сопоставлять, сравнивать на основании существенных признаков произведения, жанры и стили музыкального и других видов искусства;</w:t>
      </w:r>
    </w:p>
    <w:p w14:paraId="552226FA" w14:textId="77777777" w:rsidR="001C20F3" w:rsidRPr="00CA4934" w:rsidRDefault="001C20F3" w:rsidP="00905980">
      <w:pPr>
        <w:pStyle w:val="aff2"/>
      </w:pPr>
      <w:r w:rsidRPr="00CA4934">
        <w:lastRenderedPageBreak/>
        <w:t>обнаруживать взаимные влияния отдельных видов, жанров и стилей музыки друг на друга, формулировать гипотезы о взаимосвязях;</w:t>
      </w:r>
    </w:p>
    <w:p w14:paraId="1A3E3823" w14:textId="77777777" w:rsidR="001C20F3" w:rsidRPr="00CA4934" w:rsidRDefault="001C20F3" w:rsidP="00905980">
      <w:pPr>
        <w:pStyle w:val="aff2"/>
      </w:pPr>
      <w:r w:rsidRPr="00CA4934">
        <w:t>выявлять общее и особенное, закономерности и противоречия в ко</w:t>
      </w:r>
      <w:r w:rsidRPr="00CA4934">
        <w:t>м</w:t>
      </w:r>
      <w:r w:rsidRPr="00CA4934">
        <w:t>плексе выразительных средств, используемых при создании музыкал</w:t>
      </w:r>
      <w:r w:rsidRPr="00CA4934">
        <w:t>ь</w:t>
      </w:r>
      <w:r w:rsidRPr="00CA4934">
        <w:t>ного образа конкретного произведения, жанра, стиля;</w:t>
      </w:r>
    </w:p>
    <w:p w14:paraId="5FFC5F18" w14:textId="77777777" w:rsidR="001C20F3" w:rsidRPr="00CA4934" w:rsidRDefault="001C20F3" w:rsidP="00905980">
      <w:pPr>
        <w:pStyle w:val="aff2"/>
      </w:pPr>
      <w:r w:rsidRPr="00CA4934">
        <w:t>выявлять и характеризовать существенные признаки конкретного музыкального звучания;</w:t>
      </w:r>
    </w:p>
    <w:p w14:paraId="6FD90763" w14:textId="77777777" w:rsidR="001C20F3" w:rsidRPr="00CA4934" w:rsidRDefault="001C20F3" w:rsidP="00905980">
      <w:pPr>
        <w:pStyle w:val="aff2"/>
        <w:rPr>
          <w:rFonts w:eastAsia="Times New Roman"/>
        </w:rPr>
      </w:pPr>
      <w:r w:rsidRPr="00CA4934">
        <w:t>самостоятельно обобщать и формулировать выводы по результатам проведенного слухового наблюдения-исследования</w:t>
      </w:r>
      <w:r w:rsidRPr="00CA4934">
        <w:rPr>
          <w:rFonts w:eastAsia="Times New Roman"/>
        </w:rPr>
        <w:t>.</w:t>
      </w:r>
    </w:p>
    <w:p w14:paraId="73FD61D7" w14:textId="67BA04F5" w:rsidR="001C20F3" w:rsidRPr="00CA4934" w:rsidRDefault="001C20F3" w:rsidP="00905980">
      <w:pPr>
        <w:pStyle w:val="aff2"/>
      </w:pPr>
      <w:r w:rsidRPr="00CA4934">
        <w:t>У обучающегося будут сформированы следующие базовые исслед</w:t>
      </w:r>
      <w:r w:rsidRPr="00CA4934">
        <w:t>о</w:t>
      </w:r>
      <w:r w:rsidRPr="00CA4934">
        <w:t>вательские действия как часть универсальных познавательных учебных действий:</w:t>
      </w:r>
    </w:p>
    <w:p w14:paraId="5A9F5F21" w14:textId="77777777" w:rsidR="001C20F3" w:rsidRPr="00CA4934" w:rsidRDefault="001C20F3" w:rsidP="00905980">
      <w:pPr>
        <w:pStyle w:val="aff2"/>
      </w:pPr>
      <w:r w:rsidRPr="00CA4934">
        <w:t>следовать внутренним слухом за развитием музыкального процесса, «наблюдать» звучание музыки;</w:t>
      </w:r>
    </w:p>
    <w:p w14:paraId="2F114FBA" w14:textId="77777777" w:rsidR="001C20F3" w:rsidRPr="00CA4934" w:rsidRDefault="001C20F3" w:rsidP="00905980">
      <w:pPr>
        <w:pStyle w:val="aff2"/>
      </w:pPr>
      <w:r w:rsidRPr="00CA4934">
        <w:t>использовать вопросы как исследовательский инструмент познания;</w:t>
      </w:r>
    </w:p>
    <w:p w14:paraId="462C6B23" w14:textId="77777777" w:rsidR="001C20F3" w:rsidRPr="00CA4934" w:rsidRDefault="001C20F3" w:rsidP="00905980">
      <w:pPr>
        <w:pStyle w:val="aff2"/>
      </w:pPr>
      <w:r w:rsidRPr="00CA4934">
        <w:t>формулировать собственные вопросы, фиксирующие несоответствие между реальным и желательным состоянием учебной ситуации, во</w:t>
      </w:r>
      <w:r w:rsidRPr="00CA4934">
        <w:t>с</w:t>
      </w:r>
      <w:r w:rsidRPr="00CA4934">
        <w:t>приятия, исполнения музыки;</w:t>
      </w:r>
    </w:p>
    <w:p w14:paraId="3116EC04" w14:textId="77777777" w:rsidR="001C20F3" w:rsidRPr="00CA4934" w:rsidRDefault="001C20F3" w:rsidP="00905980">
      <w:pPr>
        <w:pStyle w:val="aff2"/>
      </w:pPr>
      <w:r w:rsidRPr="00CA4934">
        <w:t>составлять алгоритм действий и использовать его для решения учебных, в том числе исполнительских и творческих задач;</w:t>
      </w:r>
    </w:p>
    <w:p w14:paraId="5769282C" w14:textId="77777777" w:rsidR="001C20F3" w:rsidRPr="00CA4934" w:rsidRDefault="001C20F3" w:rsidP="00905980">
      <w:pPr>
        <w:pStyle w:val="aff2"/>
      </w:pPr>
      <w:r w:rsidRPr="00CA4934">
        <w:t>проводить по самостоятельно составленному плану небольшое и</w:t>
      </w:r>
      <w:r w:rsidRPr="00CA4934">
        <w:t>с</w:t>
      </w:r>
      <w:r w:rsidRPr="00CA4934">
        <w:t>следование по установлению особенностей музыкально-языковых ед</w:t>
      </w:r>
      <w:r w:rsidRPr="00CA4934">
        <w:t>и</w:t>
      </w:r>
      <w:r w:rsidRPr="00CA4934">
        <w:t>ниц, сравнению художественных процессов, музыкальных явлений, культурных объектов между собой;</w:t>
      </w:r>
    </w:p>
    <w:p w14:paraId="78370E33" w14:textId="77777777" w:rsidR="001C20F3" w:rsidRPr="00CA4934" w:rsidRDefault="001C20F3" w:rsidP="00905980">
      <w:pPr>
        <w:pStyle w:val="aff2"/>
        <w:rPr>
          <w:rFonts w:eastAsia="Times New Roman"/>
        </w:rPr>
      </w:pPr>
      <w:r w:rsidRPr="00CA4934">
        <w:t>самостоятельно формулировать обобщения и выводы по результатам проведенного наблюдения, слухового исследования</w:t>
      </w:r>
      <w:r w:rsidRPr="00CA4934">
        <w:rPr>
          <w:rFonts w:eastAsia="Times New Roman"/>
        </w:rPr>
        <w:t>.</w:t>
      </w:r>
    </w:p>
    <w:p w14:paraId="7328C225" w14:textId="665D103B" w:rsidR="001C20F3" w:rsidRPr="00CA4934" w:rsidRDefault="001C20F3" w:rsidP="00905980">
      <w:pPr>
        <w:pStyle w:val="aff2"/>
        <w:rPr>
          <w:rFonts w:eastAsia="SchoolBookSanPin"/>
        </w:rPr>
      </w:pPr>
      <w:r w:rsidRPr="00CA4934">
        <w:rPr>
          <w:rFonts w:eastAsia="SchoolBookSanPin"/>
        </w:rPr>
        <w:t>У обучающегося будут сформированы умения работать с информ</w:t>
      </w:r>
      <w:r w:rsidRPr="00CA4934">
        <w:rPr>
          <w:rFonts w:eastAsia="SchoolBookSanPin"/>
        </w:rPr>
        <w:t>а</w:t>
      </w:r>
      <w:r w:rsidRPr="00CA4934">
        <w:rPr>
          <w:rFonts w:eastAsia="SchoolBookSanPin"/>
        </w:rPr>
        <w:t xml:space="preserve">цией как часть </w:t>
      </w:r>
      <w:r w:rsidRPr="00CA4934">
        <w:rPr>
          <w:rFonts w:eastAsia="SchoolBookSanPin"/>
          <w:bCs/>
        </w:rPr>
        <w:t>универсальных познавательных учебных действий</w:t>
      </w:r>
      <w:r w:rsidRPr="00CA4934">
        <w:rPr>
          <w:rFonts w:eastAsia="SchoolBookSanPin"/>
        </w:rPr>
        <w:t>:</w:t>
      </w:r>
    </w:p>
    <w:p w14:paraId="7DACFCCC" w14:textId="77777777" w:rsidR="001C20F3" w:rsidRPr="00CA4934" w:rsidRDefault="001C20F3" w:rsidP="00905980">
      <w:pPr>
        <w:pStyle w:val="aff2"/>
      </w:pPr>
      <w:r w:rsidRPr="00CA4934">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706B2BF2" w14:textId="77777777" w:rsidR="001C20F3" w:rsidRPr="00CA4934" w:rsidRDefault="001C20F3" w:rsidP="00905980">
      <w:pPr>
        <w:pStyle w:val="aff2"/>
      </w:pPr>
      <w:r w:rsidRPr="00CA4934">
        <w:t>понимать специфику работы с аудиоинформацией, музыкальными записями;</w:t>
      </w:r>
    </w:p>
    <w:p w14:paraId="5A81DD45" w14:textId="77777777" w:rsidR="001C20F3" w:rsidRPr="00CA4934" w:rsidRDefault="001C20F3" w:rsidP="00905980">
      <w:pPr>
        <w:pStyle w:val="aff2"/>
      </w:pPr>
      <w:r w:rsidRPr="00CA4934">
        <w:t>использовать интонирование для запоминания звуковой информации, музыкальных произведений;</w:t>
      </w:r>
    </w:p>
    <w:p w14:paraId="431291BC" w14:textId="77777777" w:rsidR="001C20F3" w:rsidRPr="00CA4934" w:rsidRDefault="001C20F3" w:rsidP="00905980">
      <w:pPr>
        <w:pStyle w:val="aff2"/>
      </w:pPr>
      <w:r w:rsidRPr="00CA4934">
        <w:t>выбирать, анализировать, интерпретировать, обобщать и системат</w:t>
      </w:r>
      <w:r w:rsidRPr="00CA4934">
        <w:t>и</w:t>
      </w:r>
      <w:r w:rsidRPr="00CA4934">
        <w:t>зировать информацию, представленную в аудио- и видеоформатах, текстах, таблицах, схемах;</w:t>
      </w:r>
    </w:p>
    <w:p w14:paraId="3A6DA1D4" w14:textId="77777777" w:rsidR="001C20F3" w:rsidRPr="00CA4934" w:rsidRDefault="001C20F3" w:rsidP="00905980">
      <w:pPr>
        <w:pStyle w:val="aff2"/>
      </w:pPr>
      <w:r w:rsidRPr="00CA4934">
        <w:t>использовать смысловое чтение для извлечения, обобщения и сист</w:t>
      </w:r>
      <w:r w:rsidRPr="00CA4934">
        <w:t>е</w:t>
      </w:r>
      <w:r w:rsidRPr="00CA4934">
        <w:t>матизации информации из одного или нескольких источников с учетом поставленных целей;</w:t>
      </w:r>
    </w:p>
    <w:p w14:paraId="1AE61543" w14:textId="77777777" w:rsidR="001C20F3" w:rsidRPr="00CA4934" w:rsidRDefault="001C20F3" w:rsidP="00905980">
      <w:pPr>
        <w:pStyle w:val="aff2"/>
      </w:pPr>
      <w:r w:rsidRPr="00CA4934">
        <w:t>оценивать надежность информации по критериям, предложенным учителем или сформулированным самостоятельно;</w:t>
      </w:r>
    </w:p>
    <w:p w14:paraId="07CA7D9D" w14:textId="77777777" w:rsidR="001C20F3" w:rsidRPr="00CA4934" w:rsidRDefault="001C20F3" w:rsidP="00905980">
      <w:pPr>
        <w:pStyle w:val="aff2"/>
      </w:pPr>
      <w:r w:rsidRPr="00CA4934">
        <w:lastRenderedPageBreak/>
        <w:t>различать тексты информационного и художественного содержания, трансформировать, интерпретировать их в соответствии с учебной з</w:t>
      </w:r>
      <w:r w:rsidRPr="00CA4934">
        <w:t>а</w:t>
      </w:r>
      <w:r w:rsidRPr="00CA4934">
        <w:t>дачей;</w:t>
      </w:r>
    </w:p>
    <w:p w14:paraId="7E41B471" w14:textId="77777777" w:rsidR="001C20F3" w:rsidRPr="00CA4934" w:rsidRDefault="001C20F3" w:rsidP="00905980">
      <w:pPr>
        <w:pStyle w:val="aff2"/>
        <w:rPr>
          <w:rFonts w:eastAsia="SchoolBookSanPin"/>
        </w:rPr>
      </w:pPr>
      <w:r w:rsidRPr="00CA4934">
        <w:t>самостоятельно выбирать оптимальную форму представления и</w:t>
      </w:r>
      <w:r w:rsidRPr="00CA4934">
        <w:t>н</w:t>
      </w:r>
      <w:r w:rsidRPr="00CA4934">
        <w:t>формации (текст, таблица, схема, презентация, театрализация) в зав</w:t>
      </w:r>
      <w:r w:rsidRPr="00CA4934">
        <w:t>и</w:t>
      </w:r>
      <w:r w:rsidRPr="00CA4934">
        <w:t>симости от коммуникативной установки</w:t>
      </w:r>
      <w:r w:rsidRPr="00CA4934">
        <w:rPr>
          <w:rFonts w:eastAsia="SchoolBookSanPin"/>
        </w:rPr>
        <w:t>.</w:t>
      </w:r>
    </w:p>
    <w:p w14:paraId="39B44D09" w14:textId="1E335A69" w:rsidR="001C20F3" w:rsidRPr="00CA4934" w:rsidRDefault="001C20F3" w:rsidP="00905980">
      <w:pPr>
        <w:pStyle w:val="aff2"/>
        <w:rPr>
          <w:rFonts w:eastAsia="SchoolBookSanPin"/>
        </w:rPr>
      </w:pPr>
      <w:r w:rsidRPr="00CA4934">
        <w:t>Овладение системой универсальных познавательных учебных де</w:t>
      </w:r>
      <w:r w:rsidRPr="00CA4934">
        <w:t>й</w:t>
      </w:r>
      <w:r w:rsidRPr="00CA4934">
        <w:t>ствий обеспечивает сформированность когнитивных навыков обуча</w:t>
      </w:r>
      <w:r w:rsidRPr="00CA4934">
        <w:t>ю</w:t>
      </w:r>
      <w:r w:rsidRPr="00CA4934">
        <w:t>щихся, в том числе развитие специфического типа интеллектуальной деятельности – музыкального мышления.</w:t>
      </w:r>
    </w:p>
    <w:p w14:paraId="54FC2105" w14:textId="3320285D" w:rsidR="001C20F3" w:rsidRPr="00CA4934" w:rsidRDefault="001C20F3" w:rsidP="00905980">
      <w:pPr>
        <w:pStyle w:val="aff2"/>
        <w:rPr>
          <w:rFonts w:eastAsia="SchoolBookSanPin"/>
        </w:rPr>
      </w:pPr>
      <w:r w:rsidRPr="00CA4934">
        <w:rPr>
          <w:rFonts w:eastAsia="SchoolBookSanPin"/>
        </w:rPr>
        <w:t xml:space="preserve">У обучающегося будут сформированы умения как часть </w:t>
      </w:r>
      <w:r w:rsidRPr="00CA4934">
        <w:rPr>
          <w:rFonts w:eastAsia="SchoolBookSanPin"/>
          <w:bCs/>
        </w:rPr>
        <w:t>униве</w:t>
      </w:r>
      <w:r w:rsidRPr="00CA4934">
        <w:rPr>
          <w:rFonts w:eastAsia="SchoolBookSanPin"/>
          <w:bCs/>
        </w:rPr>
        <w:t>р</w:t>
      </w:r>
      <w:r w:rsidRPr="00CA4934">
        <w:rPr>
          <w:rFonts w:eastAsia="SchoolBookSanPin"/>
          <w:bCs/>
        </w:rPr>
        <w:t>сальных коммуникативных учебных действий</w:t>
      </w:r>
      <w:r w:rsidRPr="00CA4934">
        <w:rPr>
          <w:rFonts w:eastAsia="SchoolBookSanPin"/>
        </w:rPr>
        <w:t>:</w:t>
      </w:r>
    </w:p>
    <w:p w14:paraId="678B92FB" w14:textId="77777777" w:rsidR="001C20F3" w:rsidRPr="00CA4934" w:rsidRDefault="001C20F3" w:rsidP="00905980">
      <w:pPr>
        <w:pStyle w:val="aff2"/>
        <w:rPr>
          <w:rFonts w:eastAsia="SchoolBookSanPin"/>
          <w:bCs/>
        </w:rPr>
      </w:pPr>
      <w:r w:rsidRPr="00CA4934">
        <w:rPr>
          <w:rFonts w:eastAsia="SchoolBookSanPin"/>
          <w:bCs/>
        </w:rPr>
        <w:t>1)</w:t>
      </w:r>
      <w:r w:rsidRPr="00CA4934">
        <w:rPr>
          <w:rFonts w:eastAsia="Times New Roman"/>
        </w:rPr>
        <w:t> </w:t>
      </w:r>
      <w:r w:rsidRPr="00CA4934">
        <w:rPr>
          <w:rFonts w:eastAsia="SchoolBookSanPin"/>
          <w:bCs/>
        </w:rPr>
        <w:t>невербальная коммуникация:</w:t>
      </w:r>
    </w:p>
    <w:p w14:paraId="7092A30A" w14:textId="77777777" w:rsidR="001C20F3" w:rsidRPr="00CA4934" w:rsidRDefault="001C20F3" w:rsidP="00905980">
      <w:pPr>
        <w:pStyle w:val="aff2"/>
      </w:pPr>
      <w:r w:rsidRPr="00CA4934">
        <w:t>воспринимать музыку как искусство интонируемого смысла, стр</w:t>
      </w:r>
      <w:r w:rsidRPr="00CA4934">
        <w:t>е</w:t>
      </w:r>
      <w:r w:rsidRPr="00CA4934">
        <w:t>миться понять эмоционально-образное содержание музыкального в</w:t>
      </w:r>
      <w:r w:rsidRPr="00CA4934">
        <w:t>ы</w:t>
      </w:r>
      <w:r w:rsidRPr="00CA4934">
        <w:t>сказывания, понимать ограниченность словесного языка в передаче смысла музыкального произведения;</w:t>
      </w:r>
    </w:p>
    <w:p w14:paraId="44859A23" w14:textId="77777777" w:rsidR="001C20F3" w:rsidRPr="00CA4934" w:rsidRDefault="001C20F3" w:rsidP="00905980">
      <w:pPr>
        <w:pStyle w:val="aff2"/>
      </w:pPr>
      <w:r w:rsidRPr="00CA4934">
        <w:t>передавать в собственном исполнении музыки художественное с</w:t>
      </w:r>
      <w:r w:rsidRPr="00CA4934">
        <w:t>о</w:t>
      </w:r>
      <w:r w:rsidRPr="00CA4934">
        <w:t>держание, выражать настроение, чувства, личное отношение к испо</w:t>
      </w:r>
      <w:r w:rsidRPr="00CA4934">
        <w:t>л</w:t>
      </w:r>
      <w:r w:rsidRPr="00CA4934">
        <w:t>няемому произведению;</w:t>
      </w:r>
    </w:p>
    <w:p w14:paraId="547712F2" w14:textId="77777777" w:rsidR="001C20F3" w:rsidRPr="00CA4934" w:rsidRDefault="001C20F3" w:rsidP="00905980">
      <w:pPr>
        <w:pStyle w:val="aff2"/>
      </w:pPr>
      <w:r w:rsidRPr="00CA4934">
        <w:t>осознанно пользоваться интонационной выразительностью в об</w:t>
      </w:r>
      <w:r w:rsidRPr="00CA4934">
        <w:t>ы</w:t>
      </w:r>
      <w:r w:rsidRPr="00CA4934">
        <w:t>денной речи, понимать культурные нормы и значение интонации в п</w:t>
      </w:r>
      <w:r w:rsidRPr="00CA4934">
        <w:t>о</w:t>
      </w:r>
      <w:r w:rsidRPr="00CA4934">
        <w:t>вседневном общении;</w:t>
      </w:r>
    </w:p>
    <w:p w14:paraId="771EACC5" w14:textId="77777777" w:rsidR="001C20F3" w:rsidRPr="00CA4934" w:rsidRDefault="001C20F3" w:rsidP="00905980">
      <w:pPr>
        <w:pStyle w:val="aff2"/>
      </w:pPr>
      <w:r w:rsidRPr="00CA4934">
        <w:t>эффективно использовать интонационно-выразительные возможности в ситуации публичного выступления;</w:t>
      </w:r>
    </w:p>
    <w:p w14:paraId="6ED7001E" w14:textId="77777777" w:rsidR="001C20F3" w:rsidRPr="00CA4934" w:rsidRDefault="001C20F3" w:rsidP="00905980">
      <w:pPr>
        <w:pStyle w:val="aff2"/>
        <w:rPr>
          <w:rFonts w:eastAsia="SchoolBookSanPin"/>
          <w:bCs/>
        </w:rPr>
      </w:pPr>
      <w:r w:rsidRPr="00CA4934">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r w:rsidRPr="00CA4934">
        <w:rPr>
          <w:rFonts w:eastAsia="SchoolBookSanPin"/>
          <w:bCs/>
        </w:rPr>
        <w:t>;</w:t>
      </w:r>
    </w:p>
    <w:p w14:paraId="492C7728" w14:textId="77777777" w:rsidR="001C20F3" w:rsidRPr="00CA4934" w:rsidRDefault="001C20F3" w:rsidP="00905980">
      <w:pPr>
        <w:pStyle w:val="aff2"/>
        <w:rPr>
          <w:rFonts w:eastAsia="SchoolBookSanPin"/>
          <w:bCs/>
        </w:rPr>
      </w:pPr>
      <w:r w:rsidRPr="00CA4934">
        <w:rPr>
          <w:rFonts w:eastAsia="SchoolBookSanPin"/>
          <w:bCs/>
        </w:rPr>
        <w:t>2)</w:t>
      </w:r>
      <w:r w:rsidRPr="00CA4934">
        <w:rPr>
          <w:rFonts w:eastAsia="Times New Roman"/>
        </w:rPr>
        <w:t> </w:t>
      </w:r>
      <w:r w:rsidRPr="00CA4934">
        <w:rPr>
          <w:rFonts w:eastAsia="SchoolBookSanPin"/>
          <w:bCs/>
        </w:rPr>
        <w:t>вербальное общение:</w:t>
      </w:r>
    </w:p>
    <w:p w14:paraId="49E427E6" w14:textId="77777777" w:rsidR="001C20F3" w:rsidRPr="00CA4934" w:rsidRDefault="001C20F3" w:rsidP="00905980">
      <w:pPr>
        <w:pStyle w:val="aff2"/>
      </w:pPr>
      <w:r w:rsidRPr="00CA4934">
        <w:t>воспринимать и формулировать суждения, выражать эмоции в соо</w:t>
      </w:r>
      <w:r w:rsidRPr="00CA4934">
        <w:t>т</w:t>
      </w:r>
      <w:r w:rsidRPr="00CA4934">
        <w:t>ветствии с условиями и целями общения;</w:t>
      </w:r>
    </w:p>
    <w:p w14:paraId="50DB91BF" w14:textId="77777777" w:rsidR="001C20F3" w:rsidRPr="00CA4934" w:rsidRDefault="001C20F3" w:rsidP="00905980">
      <w:pPr>
        <w:pStyle w:val="aff2"/>
      </w:pPr>
      <w:r w:rsidRPr="00CA4934">
        <w:t>выражать свое мнение, в том числе впечатления от общения с муз</w:t>
      </w:r>
      <w:r w:rsidRPr="00CA4934">
        <w:t>ы</w:t>
      </w:r>
      <w:r w:rsidRPr="00CA4934">
        <w:t>кальным искусством в устных и письменных текстах;</w:t>
      </w:r>
    </w:p>
    <w:p w14:paraId="12733B82" w14:textId="77777777" w:rsidR="001C20F3" w:rsidRPr="00CA4934" w:rsidRDefault="001C20F3" w:rsidP="00905980">
      <w:pPr>
        <w:pStyle w:val="aff2"/>
      </w:pPr>
      <w:r w:rsidRPr="00CA4934">
        <w:t>понимать намерения других, проявлять уважительное отношение к собеседнику и в корректной форме формулировать свои возражения;</w:t>
      </w:r>
    </w:p>
    <w:p w14:paraId="69BEAC03" w14:textId="77777777" w:rsidR="001C20F3" w:rsidRPr="00CA4934" w:rsidRDefault="001C20F3" w:rsidP="00905980">
      <w:pPr>
        <w:pStyle w:val="aff2"/>
      </w:pPr>
      <w:r w:rsidRPr="00CA4934">
        <w:t>вести диалог, дискуссию, задавать вопросы по существу обсуждаемой темы, поддерживать благожелательный тон диалога;</w:t>
      </w:r>
    </w:p>
    <w:p w14:paraId="52D9DB5C" w14:textId="77777777" w:rsidR="001C20F3" w:rsidRPr="00CA4934" w:rsidRDefault="001C20F3" w:rsidP="00905980">
      <w:pPr>
        <w:pStyle w:val="aff2"/>
        <w:rPr>
          <w:rFonts w:eastAsia="SchoolBookSanPin"/>
          <w:bCs/>
        </w:rPr>
      </w:pPr>
      <w:r w:rsidRPr="00CA4934">
        <w:t>публично представлять результаты учебной и творческой деятельн</w:t>
      </w:r>
      <w:r w:rsidRPr="00CA4934">
        <w:t>о</w:t>
      </w:r>
      <w:r w:rsidRPr="00CA4934">
        <w:t>сти</w:t>
      </w:r>
      <w:r w:rsidRPr="00CA4934">
        <w:rPr>
          <w:rFonts w:eastAsia="SchoolBookSanPin"/>
          <w:bCs/>
        </w:rPr>
        <w:t>;</w:t>
      </w:r>
    </w:p>
    <w:p w14:paraId="0AC14452" w14:textId="77777777" w:rsidR="001C20F3" w:rsidRPr="00CA4934" w:rsidRDefault="001C20F3" w:rsidP="00905980">
      <w:pPr>
        <w:pStyle w:val="aff2"/>
      </w:pPr>
      <w:r w:rsidRPr="00CA4934">
        <w:rPr>
          <w:rFonts w:eastAsia="SchoolBookSanPin"/>
          <w:bCs/>
        </w:rPr>
        <w:t>3)</w:t>
      </w:r>
      <w:r w:rsidRPr="00CA4934">
        <w:rPr>
          <w:rFonts w:eastAsia="Times New Roman"/>
        </w:rPr>
        <w:t> </w:t>
      </w:r>
      <w:r w:rsidRPr="00CA4934">
        <w:t>совместная деятельность (сотрудничество):</w:t>
      </w:r>
    </w:p>
    <w:p w14:paraId="3366C6D8" w14:textId="77777777" w:rsidR="001C20F3" w:rsidRPr="00CA4934" w:rsidRDefault="001C20F3" w:rsidP="00905980">
      <w:pPr>
        <w:pStyle w:val="aff2"/>
      </w:pPr>
      <w:r w:rsidRPr="00CA4934">
        <w:t>развивать навыки эстетически опосредованного сотрудничества, с</w:t>
      </w:r>
      <w:r w:rsidRPr="00CA4934">
        <w:t>о</w:t>
      </w:r>
      <w:r w:rsidRPr="00CA4934">
        <w:t>участия, сопереживания в процессе исполнения и восприятия музыки; понимать ценность такого социально-психологического опыта, экстр</w:t>
      </w:r>
      <w:r w:rsidRPr="00CA4934">
        <w:t>а</w:t>
      </w:r>
      <w:r w:rsidRPr="00CA4934">
        <w:t>полировать его на другие сферы взаимодействия;</w:t>
      </w:r>
    </w:p>
    <w:p w14:paraId="08E72A22" w14:textId="77777777" w:rsidR="001C20F3" w:rsidRPr="00CA4934" w:rsidRDefault="001C20F3" w:rsidP="00905980">
      <w:pPr>
        <w:pStyle w:val="aff2"/>
      </w:pPr>
      <w:r w:rsidRPr="00CA4934">
        <w:lastRenderedPageBreak/>
        <w:t>понимать и использовать преимущества коллективной, групповой и индивидуальной музыкальной деятельности, выбирать наиболее э</w:t>
      </w:r>
      <w:r w:rsidRPr="00CA4934">
        <w:t>ф</w:t>
      </w:r>
      <w:r w:rsidRPr="00CA4934">
        <w:t>фективные формы взаимодействия при решении поставленной задачи;</w:t>
      </w:r>
    </w:p>
    <w:p w14:paraId="27480FC7" w14:textId="77777777" w:rsidR="001C20F3" w:rsidRPr="00CA4934" w:rsidRDefault="001C20F3" w:rsidP="00905980">
      <w:pPr>
        <w:pStyle w:val="aff2"/>
      </w:pPr>
      <w:r w:rsidRPr="00CA4934">
        <w:t>принимать цель совместной деятельности, коллективно строить де</w:t>
      </w:r>
      <w:r w:rsidRPr="00CA4934">
        <w:t>й</w:t>
      </w:r>
      <w:r w:rsidRPr="00CA4934">
        <w:t>ствия по ее достижению: распределять роли, договариваться, обсуждать процесс и результат совместной работы;</w:t>
      </w:r>
    </w:p>
    <w:p w14:paraId="12920C54" w14:textId="77777777" w:rsidR="001C20F3" w:rsidRPr="00CA4934" w:rsidRDefault="001C20F3" w:rsidP="00905980">
      <w:pPr>
        <w:pStyle w:val="aff2"/>
      </w:pPr>
      <w:r w:rsidRPr="00CA4934">
        <w:t>уметь обобщать мнения нескольких человек, проявлять готовность руководить, выполнять поручения, подчиняться;</w:t>
      </w:r>
    </w:p>
    <w:p w14:paraId="07EFAD7D" w14:textId="77777777" w:rsidR="001C20F3" w:rsidRPr="00CA4934" w:rsidRDefault="001C20F3" w:rsidP="00905980">
      <w:pPr>
        <w:pStyle w:val="aff2"/>
      </w:pPr>
      <w:r w:rsidRPr="00CA4934">
        <w:t>оценивать качество своего вклада в общий продукт по критериям, самостоятельно сформулированным участниками взаимодействия;</w:t>
      </w:r>
    </w:p>
    <w:p w14:paraId="10DF4604" w14:textId="77777777" w:rsidR="001C20F3" w:rsidRPr="00CA4934" w:rsidRDefault="001C20F3" w:rsidP="00905980">
      <w:pPr>
        <w:pStyle w:val="aff2"/>
      </w:pPr>
      <w:r w:rsidRPr="00CA4934">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14:paraId="608DC45E" w14:textId="73B956CB" w:rsidR="001C20F3" w:rsidRPr="00CA4934" w:rsidRDefault="001C20F3" w:rsidP="00905980">
      <w:pPr>
        <w:pStyle w:val="aff2"/>
        <w:rPr>
          <w:rFonts w:eastAsia="SchoolBookSanPin"/>
        </w:rPr>
      </w:pPr>
      <w:r w:rsidRPr="00CA4934">
        <w:rPr>
          <w:rFonts w:eastAsia="SchoolBookSanPin"/>
        </w:rPr>
        <w:t>У обучающегося будут сформированы умения самоорганизации как часть универсальных регулятивных учебных действий:</w:t>
      </w:r>
    </w:p>
    <w:p w14:paraId="39B33DD7" w14:textId="77777777" w:rsidR="001C20F3" w:rsidRPr="00CA4934" w:rsidRDefault="001C20F3" w:rsidP="00905980">
      <w:pPr>
        <w:pStyle w:val="aff2"/>
      </w:pPr>
      <w:r w:rsidRPr="00CA4934">
        <w:t>ставить перед собой среднесрочные и долгосрочные цели по самос</w:t>
      </w:r>
      <w:r w:rsidRPr="00CA4934">
        <w:t>о</w:t>
      </w:r>
      <w:r w:rsidRPr="00CA4934">
        <w:t>вершенствованию, в том числе в части творческих, исполнительских навыков и способностей, настойчиво продвигаться к поставленной цели;</w:t>
      </w:r>
    </w:p>
    <w:p w14:paraId="2C5825F7" w14:textId="77777777" w:rsidR="001C20F3" w:rsidRPr="00CA4934" w:rsidRDefault="001C20F3" w:rsidP="00905980">
      <w:pPr>
        <w:pStyle w:val="aff2"/>
      </w:pPr>
      <w:r w:rsidRPr="00CA4934">
        <w:t>планировать достижение целей через решение ряда последовательных задач частного характера;</w:t>
      </w:r>
    </w:p>
    <w:p w14:paraId="4CB54BCC" w14:textId="77777777" w:rsidR="001C20F3" w:rsidRPr="00CA4934" w:rsidRDefault="001C20F3" w:rsidP="00905980">
      <w:pPr>
        <w:pStyle w:val="aff2"/>
      </w:pPr>
      <w:r w:rsidRPr="00CA4934">
        <w:t>самостоятельно составлять план действий, вносить необходимые коррективы в ходе его реализации;</w:t>
      </w:r>
    </w:p>
    <w:p w14:paraId="6229AD7F" w14:textId="77777777" w:rsidR="001C20F3" w:rsidRPr="00CA4934" w:rsidRDefault="001C20F3" w:rsidP="00905980">
      <w:pPr>
        <w:pStyle w:val="aff2"/>
      </w:pPr>
      <w:r w:rsidRPr="00CA4934">
        <w:t>выявлять наиболее важные проблемы для решения в учебных и жи</w:t>
      </w:r>
      <w:r w:rsidRPr="00CA4934">
        <w:t>з</w:t>
      </w:r>
      <w:r w:rsidRPr="00CA4934">
        <w:t>ненных ситуациях;</w:t>
      </w:r>
    </w:p>
    <w:p w14:paraId="73F1B98D" w14:textId="77777777" w:rsidR="001C20F3" w:rsidRPr="00CA4934" w:rsidRDefault="001C20F3" w:rsidP="00905980">
      <w:pPr>
        <w:pStyle w:val="aff2"/>
      </w:pPr>
      <w:r w:rsidRPr="00CA4934">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1B683CF4" w14:textId="77777777" w:rsidR="001C20F3" w:rsidRPr="00CA4934" w:rsidRDefault="001C20F3" w:rsidP="00905980">
      <w:pPr>
        <w:pStyle w:val="aff2"/>
        <w:rPr>
          <w:rFonts w:eastAsia="SchoolBookSanPin"/>
        </w:rPr>
      </w:pPr>
      <w:r w:rsidRPr="00CA4934">
        <w:t>проводить выбор и брать за него ответственность на себя</w:t>
      </w:r>
      <w:r w:rsidRPr="00CA4934">
        <w:rPr>
          <w:rFonts w:eastAsia="SchoolBookSanPin"/>
        </w:rPr>
        <w:t>.</w:t>
      </w:r>
    </w:p>
    <w:p w14:paraId="08F71152" w14:textId="28438FE0" w:rsidR="001C20F3" w:rsidRPr="00CA4934" w:rsidRDefault="001C20F3" w:rsidP="00905980">
      <w:pPr>
        <w:pStyle w:val="aff2"/>
        <w:rPr>
          <w:rFonts w:eastAsia="SchoolBookSanPin"/>
        </w:rPr>
      </w:pPr>
      <w:r w:rsidRPr="00CA4934">
        <w:rPr>
          <w:rFonts w:eastAsia="SchoolBookSanPin"/>
        </w:rPr>
        <w:t>У обучающегося будут сформированы умения самоконтроля (р</w:t>
      </w:r>
      <w:r w:rsidRPr="00CA4934">
        <w:rPr>
          <w:rFonts w:eastAsia="SchoolBookSanPin"/>
        </w:rPr>
        <w:t>е</w:t>
      </w:r>
      <w:r w:rsidRPr="00CA4934">
        <w:rPr>
          <w:rFonts w:eastAsia="SchoolBookSanPin"/>
        </w:rPr>
        <w:t xml:space="preserve">флексии) как часть </w:t>
      </w:r>
      <w:r w:rsidRPr="00CA4934">
        <w:rPr>
          <w:rFonts w:eastAsia="SchoolBookSanPin"/>
          <w:bCs/>
        </w:rPr>
        <w:t>универсальных регулятивных учебных действий</w:t>
      </w:r>
      <w:r w:rsidRPr="00CA4934">
        <w:rPr>
          <w:rFonts w:eastAsia="SchoolBookSanPin"/>
        </w:rPr>
        <w:t>:</w:t>
      </w:r>
    </w:p>
    <w:p w14:paraId="09601E81" w14:textId="77777777" w:rsidR="001C20F3" w:rsidRPr="00CA4934" w:rsidRDefault="001C20F3" w:rsidP="00905980">
      <w:pPr>
        <w:pStyle w:val="aff2"/>
      </w:pPr>
      <w:r w:rsidRPr="00CA4934">
        <w:t>владеть способами самоконтроля, самомотивации и рефлексии;</w:t>
      </w:r>
    </w:p>
    <w:p w14:paraId="477EF8AE" w14:textId="77777777" w:rsidR="001C20F3" w:rsidRPr="00CA4934" w:rsidRDefault="001C20F3" w:rsidP="00905980">
      <w:pPr>
        <w:pStyle w:val="aff2"/>
      </w:pPr>
      <w:r w:rsidRPr="00CA4934">
        <w:t>давать оценку учебной ситуации и предлагать план ее изменения;</w:t>
      </w:r>
    </w:p>
    <w:p w14:paraId="6D16FF6E" w14:textId="77777777" w:rsidR="001C20F3" w:rsidRPr="00CA4934" w:rsidRDefault="001C20F3" w:rsidP="00905980">
      <w:pPr>
        <w:pStyle w:val="aff2"/>
      </w:pPr>
      <w:r w:rsidRPr="00CA4934">
        <w:t>предвидеть трудности, которые могут возникнуть при решении учебной задачи, и адаптировать решение к меняющимся обстоятел</w:t>
      </w:r>
      <w:r w:rsidRPr="00CA4934">
        <w:t>ь</w:t>
      </w:r>
      <w:r w:rsidRPr="00CA4934">
        <w:t>ствам;</w:t>
      </w:r>
    </w:p>
    <w:p w14:paraId="2651FF19" w14:textId="77777777" w:rsidR="001C20F3" w:rsidRPr="00CA4934" w:rsidRDefault="001C20F3" w:rsidP="00905980">
      <w:pPr>
        <w:pStyle w:val="aff2"/>
      </w:pPr>
      <w:r w:rsidRPr="00CA4934">
        <w:t>объяснять причины достижения (не достижения) результатов де</w:t>
      </w:r>
      <w:r w:rsidRPr="00CA4934">
        <w:t>я</w:t>
      </w:r>
      <w:r w:rsidRPr="00CA4934">
        <w:t>тельности, понимать причины неудач и уметь предупреждать их, давать оценку приобретенному опыту;</w:t>
      </w:r>
    </w:p>
    <w:p w14:paraId="32B4175B" w14:textId="77777777" w:rsidR="001C20F3" w:rsidRPr="00CA4934" w:rsidRDefault="001C20F3" w:rsidP="00905980">
      <w:pPr>
        <w:pStyle w:val="aff2"/>
        <w:rPr>
          <w:rFonts w:eastAsia="SchoolBookSanPin"/>
        </w:rPr>
      </w:pPr>
      <w:r w:rsidRPr="00CA4934">
        <w:t>использовать музыку для улучшения самочувствия, сознательного управления своим психоэмоциональным состоянием, в том числе ст</w:t>
      </w:r>
      <w:r w:rsidRPr="00CA4934">
        <w:t>и</w:t>
      </w:r>
      <w:r w:rsidRPr="00CA4934">
        <w:t>мулировать состояния активности (бодрости), отдыха (релаксации), концентрации внимания</w:t>
      </w:r>
      <w:r w:rsidRPr="00CA4934">
        <w:rPr>
          <w:rFonts w:eastAsia="SchoolBookSanPin"/>
        </w:rPr>
        <w:t>.</w:t>
      </w:r>
    </w:p>
    <w:p w14:paraId="41F0DD84" w14:textId="42F34E08" w:rsidR="001C20F3" w:rsidRPr="00CA4934" w:rsidRDefault="001C20F3" w:rsidP="00905980">
      <w:pPr>
        <w:pStyle w:val="aff2"/>
        <w:rPr>
          <w:rFonts w:eastAsia="SchoolBookSanPin"/>
        </w:rPr>
      </w:pPr>
      <w:r w:rsidRPr="00CA4934">
        <w:rPr>
          <w:rFonts w:eastAsia="SchoolBookSanPin"/>
        </w:rPr>
        <w:lastRenderedPageBreak/>
        <w:t xml:space="preserve">У обучающегося будут сформированы умения </w:t>
      </w:r>
      <w:r w:rsidRPr="00CA4934">
        <w:t>эмоционального и</w:t>
      </w:r>
      <w:r w:rsidRPr="00CA4934">
        <w:t>н</w:t>
      </w:r>
      <w:r w:rsidRPr="00CA4934">
        <w:t>теллекта</w:t>
      </w:r>
      <w:r w:rsidRPr="00CA4934">
        <w:rPr>
          <w:rFonts w:eastAsia="SchoolBookSanPin"/>
        </w:rPr>
        <w:t xml:space="preserve"> как часть </w:t>
      </w:r>
      <w:r w:rsidRPr="00CA4934">
        <w:rPr>
          <w:rFonts w:eastAsia="SchoolBookSanPin"/>
          <w:bCs/>
        </w:rPr>
        <w:t>универсальных регулятивных учебных действий</w:t>
      </w:r>
      <w:r w:rsidRPr="00CA4934">
        <w:rPr>
          <w:rFonts w:eastAsia="SchoolBookSanPin"/>
        </w:rPr>
        <w:t>:</w:t>
      </w:r>
    </w:p>
    <w:p w14:paraId="506EFA87" w14:textId="77777777" w:rsidR="001C20F3" w:rsidRPr="00CA4934" w:rsidRDefault="001C20F3" w:rsidP="00905980">
      <w:pPr>
        <w:pStyle w:val="aff2"/>
      </w:pPr>
      <w:r w:rsidRPr="00CA4934">
        <w:t>чувствовать, понимать эмоциональное состояние самого себя и других людей, использовать возможности музыкального искусства для расш</w:t>
      </w:r>
      <w:r w:rsidRPr="00CA4934">
        <w:t>и</w:t>
      </w:r>
      <w:r w:rsidRPr="00CA4934">
        <w:t>рения своих компетенций в данной сфере;</w:t>
      </w:r>
    </w:p>
    <w:p w14:paraId="4C8DE442" w14:textId="77777777" w:rsidR="001C20F3" w:rsidRPr="00CA4934" w:rsidRDefault="001C20F3" w:rsidP="00905980">
      <w:pPr>
        <w:pStyle w:val="aff2"/>
      </w:pPr>
      <w:r w:rsidRPr="00CA4934">
        <w:t>развивать способность управлять собственными эмоциями и эмоц</w:t>
      </w:r>
      <w:r w:rsidRPr="00CA4934">
        <w:t>и</w:t>
      </w:r>
      <w:r w:rsidRPr="00CA4934">
        <w:t>ями других как в повседневной жизни, так и в ситуациях музыкал</w:t>
      </w:r>
      <w:r w:rsidRPr="00CA4934">
        <w:t>ь</w:t>
      </w:r>
      <w:r w:rsidRPr="00CA4934">
        <w:t>но-опосредованного общения;</w:t>
      </w:r>
    </w:p>
    <w:p w14:paraId="7A7AA24C" w14:textId="77777777" w:rsidR="001C20F3" w:rsidRPr="00CA4934" w:rsidRDefault="001C20F3" w:rsidP="00905980">
      <w:pPr>
        <w:pStyle w:val="aff2"/>
      </w:pPr>
      <w:r w:rsidRPr="00CA4934">
        <w:t>выявлять и анализировать причины эмоций;</w:t>
      </w:r>
    </w:p>
    <w:p w14:paraId="4DB13425" w14:textId="77777777" w:rsidR="001C20F3" w:rsidRPr="00CA4934" w:rsidRDefault="001C20F3" w:rsidP="00905980">
      <w:pPr>
        <w:pStyle w:val="aff2"/>
      </w:pPr>
      <w:r w:rsidRPr="00CA4934">
        <w:t>понимать мотивы и намерения другого человека, анализируя комм</w:t>
      </w:r>
      <w:r w:rsidRPr="00CA4934">
        <w:t>у</w:t>
      </w:r>
      <w:r w:rsidRPr="00CA4934">
        <w:t>никативно-интонационную ситуацию;</w:t>
      </w:r>
    </w:p>
    <w:p w14:paraId="222A56EB" w14:textId="77777777" w:rsidR="001C20F3" w:rsidRPr="00CA4934" w:rsidRDefault="001C20F3" w:rsidP="00905980">
      <w:pPr>
        <w:pStyle w:val="aff2"/>
      </w:pPr>
      <w:r w:rsidRPr="00CA4934">
        <w:t>регулировать способ выражения собственных эмоций.</w:t>
      </w:r>
    </w:p>
    <w:p w14:paraId="4D55494A" w14:textId="0B055197" w:rsidR="001C20F3" w:rsidRPr="00CA4934" w:rsidRDefault="001C20F3" w:rsidP="00905980">
      <w:pPr>
        <w:pStyle w:val="aff2"/>
        <w:rPr>
          <w:rFonts w:eastAsia="SchoolBookSanPin"/>
        </w:rPr>
      </w:pPr>
      <w:r w:rsidRPr="00CA4934">
        <w:rPr>
          <w:rFonts w:eastAsia="SchoolBookSanPin"/>
        </w:rPr>
        <w:t xml:space="preserve">У обучающегося будут сформированы умения </w:t>
      </w:r>
      <w:r w:rsidRPr="00CA4934">
        <w:t>принимать себя и других</w:t>
      </w:r>
      <w:r w:rsidRPr="00CA4934">
        <w:rPr>
          <w:rFonts w:eastAsia="SchoolBookSanPin"/>
        </w:rPr>
        <w:t xml:space="preserve"> как часть </w:t>
      </w:r>
      <w:r w:rsidRPr="00CA4934">
        <w:rPr>
          <w:rFonts w:eastAsia="SchoolBookSanPin"/>
          <w:bCs/>
        </w:rPr>
        <w:t>универсальных регулятивных учебных действий</w:t>
      </w:r>
      <w:r w:rsidRPr="00CA4934">
        <w:rPr>
          <w:rFonts w:eastAsia="SchoolBookSanPin"/>
        </w:rPr>
        <w:t>:</w:t>
      </w:r>
    </w:p>
    <w:p w14:paraId="5BE98681" w14:textId="77777777" w:rsidR="001C20F3" w:rsidRPr="00CA4934" w:rsidRDefault="001C20F3" w:rsidP="00905980">
      <w:pPr>
        <w:pStyle w:val="aff2"/>
      </w:pPr>
      <w:r w:rsidRPr="00CA4934">
        <w:t>уважительно и осознанно относиться к другому человеку и его мн</w:t>
      </w:r>
      <w:r w:rsidRPr="00CA4934">
        <w:t>е</w:t>
      </w:r>
      <w:r w:rsidRPr="00CA4934">
        <w:t>нию, эстетическим предпочтениям и вкусам;</w:t>
      </w:r>
    </w:p>
    <w:p w14:paraId="28D9EEE9" w14:textId="77777777" w:rsidR="001C20F3" w:rsidRPr="00CA4934" w:rsidRDefault="001C20F3" w:rsidP="00905980">
      <w:pPr>
        <w:pStyle w:val="aff2"/>
      </w:pPr>
      <w:r w:rsidRPr="00CA4934">
        <w:t>признавать свое и чужое право на ошибку, при обнаружении ошибки фокусироваться не на ней самой, а на способе улучшения результатов деятельности;</w:t>
      </w:r>
    </w:p>
    <w:p w14:paraId="4BAF37A3" w14:textId="77777777" w:rsidR="001C20F3" w:rsidRPr="00CA4934" w:rsidRDefault="001C20F3" w:rsidP="00905980">
      <w:pPr>
        <w:pStyle w:val="aff2"/>
      </w:pPr>
      <w:r w:rsidRPr="00CA4934">
        <w:t>принимать себя и других, не осуждая;</w:t>
      </w:r>
    </w:p>
    <w:p w14:paraId="1BF63DA3" w14:textId="77777777" w:rsidR="001C20F3" w:rsidRPr="00CA4934" w:rsidRDefault="001C20F3" w:rsidP="00905980">
      <w:pPr>
        <w:pStyle w:val="aff2"/>
      </w:pPr>
      <w:r w:rsidRPr="00CA4934">
        <w:t>проявлять открытость;</w:t>
      </w:r>
    </w:p>
    <w:p w14:paraId="50A74C63" w14:textId="77777777" w:rsidR="001C20F3" w:rsidRPr="00CA4934" w:rsidRDefault="001C20F3" w:rsidP="00905980">
      <w:pPr>
        <w:pStyle w:val="aff2"/>
      </w:pPr>
      <w:r w:rsidRPr="00CA4934">
        <w:t>осознавать невозможность контролировать все вокруг.</w:t>
      </w:r>
    </w:p>
    <w:p w14:paraId="3D2A5851" w14:textId="6617C8AC" w:rsidR="001C20F3" w:rsidRPr="00CA4934" w:rsidRDefault="001C20F3" w:rsidP="00905980">
      <w:pPr>
        <w:pStyle w:val="aff2"/>
      </w:pPr>
      <w:r w:rsidRPr="00CA4934">
        <w:t>Овладение системой регулятивных универсальных учебных действий обеспечивает формирование смысловых установок личности (внутре</w:t>
      </w:r>
      <w:r w:rsidRPr="00CA4934">
        <w:t>н</w:t>
      </w:r>
      <w:r w:rsidRPr="00CA4934">
        <w:t>няя позиция личности) и жизненных навыков личности (управления собой, самодисциплины, устойчивого поведения, эмоционального д</w:t>
      </w:r>
      <w:r w:rsidRPr="00CA4934">
        <w:t>у</w:t>
      </w:r>
      <w:r w:rsidRPr="00CA4934">
        <w:t>шевного равновесия).</w:t>
      </w:r>
    </w:p>
    <w:p w14:paraId="1C8AF9EA" w14:textId="397A5EE1" w:rsidR="001C20F3" w:rsidRPr="00905980" w:rsidRDefault="001C20F3" w:rsidP="00905980">
      <w:pPr>
        <w:pStyle w:val="aff2"/>
        <w:jc w:val="center"/>
        <w:rPr>
          <w:rFonts w:eastAsia="Times New Roman"/>
          <w:b/>
          <w:bCs/>
        </w:rPr>
      </w:pPr>
      <w:r w:rsidRPr="00905980">
        <w:rPr>
          <w:rFonts w:eastAsia="Times New Roman"/>
          <w:b/>
          <w:bCs/>
        </w:rPr>
        <w:t>Предметные результаты освоения программы по музыке на уровне основного общего образования.</w:t>
      </w:r>
    </w:p>
    <w:p w14:paraId="1AA23B5C" w14:textId="2696A2E6" w:rsidR="001C20F3" w:rsidRPr="00CA4934" w:rsidRDefault="001C20F3" w:rsidP="00905980">
      <w:pPr>
        <w:pStyle w:val="aff2"/>
      </w:pPr>
      <w:r w:rsidRPr="00CA4934">
        <w:t>Предметные результаты характеризуют сформированность у обуч</w:t>
      </w:r>
      <w:r w:rsidRPr="00CA4934">
        <w:t>а</w:t>
      </w:r>
      <w:r w:rsidRPr="00CA4934">
        <w:t>ющихся основ музыкальной культуры и проявляются в способности к музыкальной деятельности, потребности в регулярном общении с м</w:t>
      </w:r>
      <w:r w:rsidRPr="00CA4934">
        <w:t>у</w:t>
      </w:r>
      <w:r w:rsidRPr="00CA4934">
        <w:t>зыкальным искусством во всех доступных формах, органичном вкл</w:t>
      </w:r>
      <w:r w:rsidRPr="00CA4934">
        <w:t>ю</w:t>
      </w:r>
      <w:r w:rsidRPr="00CA4934">
        <w:t>чении музыки в актуальный контекст своей жизни.</w:t>
      </w:r>
    </w:p>
    <w:p w14:paraId="5CCBF87C" w14:textId="7BF41E21" w:rsidR="001C20F3" w:rsidRPr="00CA4934" w:rsidRDefault="001C20F3" w:rsidP="00905980">
      <w:pPr>
        <w:pStyle w:val="aff2"/>
      </w:pPr>
      <w:r w:rsidRPr="00CA4934">
        <w:t>Обучающиеся, освоившие основную образовательную программу по музыке:</w:t>
      </w:r>
    </w:p>
    <w:p w14:paraId="18089281" w14:textId="77777777" w:rsidR="001C20F3" w:rsidRPr="00CA4934" w:rsidRDefault="001C20F3" w:rsidP="00905980">
      <w:pPr>
        <w:pStyle w:val="aff2"/>
      </w:pPr>
      <w:r w:rsidRPr="00CA4934">
        <w:t>осознают принципы универсальности и всеобщности музыки как вида искусства, неразрывную связь музыки и жизни человека, всего челов</w:t>
      </w:r>
      <w:r w:rsidRPr="00CA4934">
        <w:t>е</w:t>
      </w:r>
      <w:r w:rsidRPr="00CA4934">
        <w:t>чества, могут рассуждать на эту тему;</w:t>
      </w:r>
    </w:p>
    <w:p w14:paraId="1BE91018" w14:textId="77777777" w:rsidR="001C20F3" w:rsidRPr="00CA4934" w:rsidRDefault="001C20F3" w:rsidP="00905980">
      <w:pPr>
        <w:pStyle w:val="aff2"/>
      </w:pPr>
      <w:r w:rsidRPr="00CA4934">
        <w:t>воспринимают российскую музыкальную культуру как целостное и самобытное цивилизационное явление;</w:t>
      </w:r>
    </w:p>
    <w:p w14:paraId="571B2928" w14:textId="77777777" w:rsidR="001C20F3" w:rsidRPr="00CA4934" w:rsidRDefault="001C20F3" w:rsidP="00905980">
      <w:pPr>
        <w:pStyle w:val="aff2"/>
      </w:pPr>
      <w:r w:rsidRPr="00CA4934">
        <w:t>знают достижения отечественных мастеров музыкальной культуры, испытывают гордость за них;</w:t>
      </w:r>
    </w:p>
    <w:p w14:paraId="4806C576" w14:textId="77777777" w:rsidR="001C20F3" w:rsidRPr="00CA4934" w:rsidRDefault="001C20F3" w:rsidP="00905980">
      <w:pPr>
        <w:pStyle w:val="aff2"/>
      </w:pPr>
      <w:r w:rsidRPr="00CA4934">
        <w:lastRenderedPageBreak/>
        <w:t>сознательно стремятся к укреплению и сохранению собственной м</w:t>
      </w:r>
      <w:r w:rsidRPr="00CA4934">
        <w:t>у</w:t>
      </w:r>
      <w:r w:rsidRPr="00CA4934">
        <w:t>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14:paraId="46D22937" w14:textId="77777777" w:rsidR="001C20F3" w:rsidRPr="00CA4934" w:rsidRDefault="001C20F3" w:rsidP="00905980">
      <w:pPr>
        <w:pStyle w:val="aff2"/>
      </w:pPr>
      <w:r w:rsidRPr="00CA4934">
        <w:t>понимают роль музыки как социально значимого явления, форм</w:t>
      </w:r>
      <w:r w:rsidRPr="00CA4934">
        <w:t>и</w:t>
      </w:r>
      <w:r w:rsidRPr="00CA4934">
        <w:t>рующего общественные вкусы и настроения, включенного в развитие политического, экономического, религиозного, иных аспектов развития общества.</w:t>
      </w:r>
    </w:p>
    <w:p w14:paraId="07840BA9" w14:textId="5F34CA41" w:rsidR="001C20F3" w:rsidRPr="00905980" w:rsidRDefault="001C20F3" w:rsidP="00905980">
      <w:pPr>
        <w:pStyle w:val="aff2"/>
        <w:jc w:val="center"/>
        <w:rPr>
          <w:b/>
          <w:bCs/>
        </w:rPr>
      </w:pPr>
      <w:r w:rsidRPr="00905980">
        <w:rPr>
          <w:b/>
          <w:bCs/>
        </w:rPr>
        <w:t>К концу изучения модуля № 1 «Музыка моего края» обуча</w:t>
      </w:r>
      <w:r w:rsidRPr="00905980">
        <w:rPr>
          <w:b/>
          <w:bCs/>
        </w:rPr>
        <w:t>ю</w:t>
      </w:r>
      <w:r w:rsidRPr="00905980">
        <w:rPr>
          <w:b/>
          <w:bCs/>
        </w:rPr>
        <w:t>щийся научится:</w:t>
      </w:r>
    </w:p>
    <w:p w14:paraId="6FBFFC5A" w14:textId="77777777" w:rsidR="001C20F3" w:rsidRPr="00CA4934" w:rsidRDefault="001C20F3" w:rsidP="00905980">
      <w:pPr>
        <w:pStyle w:val="aff2"/>
      </w:pPr>
      <w:r w:rsidRPr="00CA4934">
        <w:t>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14:paraId="3340FE1C" w14:textId="77777777" w:rsidR="001C20F3" w:rsidRPr="00CA4934" w:rsidRDefault="001C20F3" w:rsidP="00905980">
      <w:pPr>
        <w:pStyle w:val="aff2"/>
        <w:rPr>
          <w:rFonts w:eastAsia="Times New Roman"/>
        </w:rPr>
      </w:pPr>
      <w:r w:rsidRPr="00CA4934">
        <w:t>исполнять и оценивать образцы музыкального фольклора и сочинения композиторов своей малой родины</w:t>
      </w:r>
      <w:r w:rsidRPr="00CA4934">
        <w:rPr>
          <w:rFonts w:eastAsia="Times New Roman"/>
        </w:rPr>
        <w:t>.</w:t>
      </w:r>
    </w:p>
    <w:p w14:paraId="5F6143EC" w14:textId="073FF99B" w:rsidR="001C20F3" w:rsidRPr="00905980" w:rsidRDefault="001C20F3" w:rsidP="00905980">
      <w:pPr>
        <w:pStyle w:val="aff2"/>
        <w:rPr>
          <w:b/>
          <w:bCs/>
        </w:rPr>
      </w:pPr>
      <w:r w:rsidRPr="00905980">
        <w:rPr>
          <w:b/>
          <w:bCs/>
        </w:rPr>
        <w:t>К концу изучения модуля № 2 «Народное музыкальное творч</w:t>
      </w:r>
      <w:r w:rsidRPr="00905980">
        <w:rPr>
          <w:b/>
          <w:bCs/>
        </w:rPr>
        <w:t>е</w:t>
      </w:r>
      <w:r w:rsidRPr="00905980">
        <w:rPr>
          <w:b/>
          <w:bCs/>
        </w:rPr>
        <w:t>ство России» обучающийся научится:</w:t>
      </w:r>
    </w:p>
    <w:p w14:paraId="3177A713" w14:textId="77777777" w:rsidR="001C20F3" w:rsidRPr="00CA4934" w:rsidRDefault="001C20F3" w:rsidP="00905980">
      <w:pPr>
        <w:pStyle w:val="aff2"/>
      </w:pPr>
      <w:r w:rsidRPr="00CA4934">
        <w:t>определять на слух музыкальные образцы, относящиеся к русскому музыкальному фольклору, к музыке народов Северного Кавказа, ре</w:t>
      </w:r>
      <w:r w:rsidRPr="00CA4934">
        <w:t>с</w:t>
      </w:r>
      <w:r w:rsidRPr="00CA4934">
        <w:t>публик Поволжья, Сибири (не менее трех региональных фольклорных традиций на выбор учителя);</w:t>
      </w:r>
    </w:p>
    <w:p w14:paraId="565164C9" w14:textId="77777777" w:rsidR="001C20F3" w:rsidRPr="00CA4934" w:rsidRDefault="001C20F3" w:rsidP="00905980">
      <w:pPr>
        <w:pStyle w:val="aff2"/>
      </w:pPr>
      <w:r w:rsidRPr="00CA4934">
        <w:t>различать на слух и исполнять произведения различных жанров фольклорной музыки;</w:t>
      </w:r>
    </w:p>
    <w:p w14:paraId="0B94478B" w14:textId="77777777" w:rsidR="001C20F3" w:rsidRPr="00CA4934" w:rsidRDefault="001C20F3" w:rsidP="00905980">
      <w:pPr>
        <w:pStyle w:val="aff2"/>
      </w:pPr>
      <w:r w:rsidRPr="00CA4934">
        <w:t>определять на слух принадлежность народных музыкальных инстр</w:t>
      </w:r>
      <w:r w:rsidRPr="00CA4934">
        <w:t>у</w:t>
      </w:r>
      <w:r w:rsidRPr="00CA4934">
        <w:t>ментов к группам духовых, струнных, ударно-шумовых инструментов;</w:t>
      </w:r>
    </w:p>
    <w:p w14:paraId="52894EC6" w14:textId="77777777" w:rsidR="001C20F3" w:rsidRPr="00CA4934" w:rsidRDefault="001C20F3" w:rsidP="00905980">
      <w:pPr>
        <w:pStyle w:val="aff2"/>
        <w:rPr>
          <w:rFonts w:eastAsia="Times New Roman"/>
        </w:rPr>
      </w:pPr>
      <w:r w:rsidRPr="00CA4934">
        <w:t>объяснять на примерах связь устного народного музыкального тво</w:t>
      </w:r>
      <w:r w:rsidRPr="00CA4934">
        <w:t>р</w:t>
      </w:r>
      <w:r w:rsidRPr="00CA4934">
        <w:t>чества и деятельности профессиональных музыкантов в развитии общей культуры страны</w:t>
      </w:r>
      <w:r w:rsidRPr="00CA4934">
        <w:rPr>
          <w:rFonts w:eastAsia="Times New Roman"/>
        </w:rPr>
        <w:t>.</w:t>
      </w:r>
    </w:p>
    <w:p w14:paraId="789FF35E" w14:textId="3C57688E" w:rsidR="001C20F3" w:rsidRPr="00905980" w:rsidRDefault="001C20F3" w:rsidP="00905980">
      <w:pPr>
        <w:pStyle w:val="aff2"/>
        <w:rPr>
          <w:rFonts w:eastAsia="Times New Roman"/>
          <w:b/>
          <w:bCs/>
        </w:rPr>
      </w:pPr>
      <w:r w:rsidRPr="00905980">
        <w:rPr>
          <w:rFonts w:eastAsia="Times New Roman"/>
          <w:b/>
          <w:bCs/>
        </w:rPr>
        <w:t>К концу изучения модуля № 3 «</w:t>
      </w:r>
      <w:r w:rsidRPr="00905980">
        <w:rPr>
          <w:b/>
          <w:bCs/>
        </w:rPr>
        <w:t>Русская классическая музыка</w:t>
      </w:r>
      <w:r w:rsidRPr="00905980">
        <w:rPr>
          <w:rFonts w:eastAsia="Times New Roman"/>
          <w:b/>
          <w:bCs/>
        </w:rPr>
        <w:t>» обучающийся научится:</w:t>
      </w:r>
    </w:p>
    <w:p w14:paraId="2B485D81" w14:textId="77777777" w:rsidR="001C20F3" w:rsidRPr="00CA4934" w:rsidRDefault="001C20F3" w:rsidP="00905980">
      <w:pPr>
        <w:pStyle w:val="aff2"/>
      </w:pPr>
      <w:r w:rsidRPr="00CA4934">
        <w:t>различать на слух произведения русских композиторов-классиков, называть автора, произведение, исполнительский состав;</w:t>
      </w:r>
    </w:p>
    <w:p w14:paraId="1237D730" w14:textId="77777777" w:rsidR="001C20F3" w:rsidRPr="00CA4934" w:rsidRDefault="001C20F3" w:rsidP="00905980">
      <w:pPr>
        <w:pStyle w:val="aff2"/>
      </w:pPr>
      <w:r w:rsidRPr="00CA4934">
        <w:t>характеризовать музыкальный образ и выразительные средства, и</w:t>
      </w:r>
      <w:r w:rsidRPr="00CA4934">
        <w:t>с</w:t>
      </w:r>
      <w:r w:rsidRPr="00CA4934">
        <w:t>пользованные композитором, способы развития и форму строения м</w:t>
      </w:r>
      <w:r w:rsidRPr="00CA4934">
        <w:t>у</w:t>
      </w:r>
      <w:r w:rsidRPr="00CA4934">
        <w:t>зыкального произведения;</w:t>
      </w:r>
    </w:p>
    <w:p w14:paraId="0346FE32" w14:textId="77777777" w:rsidR="001C20F3" w:rsidRPr="00CA4934" w:rsidRDefault="001C20F3" w:rsidP="00905980">
      <w:pPr>
        <w:pStyle w:val="aff2"/>
      </w:pPr>
      <w:r w:rsidRPr="00CA4934">
        <w:t>исполнять (в том числе фрагментарно, отдельными темами) сочин</w:t>
      </w:r>
      <w:r w:rsidRPr="00CA4934">
        <w:t>е</w:t>
      </w:r>
      <w:r w:rsidRPr="00CA4934">
        <w:t>ния русских композиторов;</w:t>
      </w:r>
    </w:p>
    <w:p w14:paraId="559268A7" w14:textId="77777777" w:rsidR="001C20F3" w:rsidRPr="00CA4934" w:rsidRDefault="001C20F3" w:rsidP="00905980">
      <w:pPr>
        <w:pStyle w:val="aff2"/>
        <w:rPr>
          <w:rFonts w:eastAsia="Times New Roman"/>
        </w:rPr>
      </w:pPr>
      <w:r w:rsidRPr="00CA4934">
        <w:t>характеризовать творчество не менее двух отечественных композ</w:t>
      </w:r>
      <w:r w:rsidRPr="00CA4934">
        <w:t>и</w:t>
      </w:r>
      <w:r w:rsidRPr="00CA4934">
        <w:t>торов-классиков, приводить примеры наиболее известных сочинений</w:t>
      </w:r>
      <w:r w:rsidRPr="00CA4934">
        <w:rPr>
          <w:rFonts w:eastAsia="Times New Roman"/>
        </w:rPr>
        <w:t>.</w:t>
      </w:r>
    </w:p>
    <w:p w14:paraId="6CC5BA1D" w14:textId="0052E0BD" w:rsidR="001C20F3" w:rsidRPr="00905980" w:rsidRDefault="001C20F3" w:rsidP="00905980">
      <w:pPr>
        <w:pStyle w:val="aff2"/>
        <w:rPr>
          <w:rFonts w:eastAsia="Times New Roman"/>
          <w:b/>
          <w:bCs/>
        </w:rPr>
      </w:pPr>
      <w:r w:rsidRPr="00905980">
        <w:rPr>
          <w:rFonts w:eastAsia="Times New Roman"/>
          <w:b/>
          <w:bCs/>
        </w:rPr>
        <w:t>К концу изучения модуля № 4 «</w:t>
      </w:r>
      <w:r w:rsidRPr="00905980">
        <w:rPr>
          <w:b/>
          <w:bCs/>
        </w:rPr>
        <w:t>Жанры музыкального искусства</w:t>
      </w:r>
      <w:r w:rsidRPr="00905980">
        <w:rPr>
          <w:rFonts w:eastAsia="Times New Roman"/>
          <w:b/>
          <w:bCs/>
        </w:rPr>
        <w:t>» обучающийся научится:</w:t>
      </w:r>
    </w:p>
    <w:p w14:paraId="7881ED82" w14:textId="77777777" w:rsidR="001C20F3" w:rsidRPr="00CA4934" w:rsidRDefault="001C20F3" w:rsidP="00905980">
      <w:pPr>
        <w:pStyle w:val="aff2"/>
      </w:pPr>
      <w:r w:rsidRPr="00CA4934">
        <w:lastRenderedPageBreak/>
        <w:t>различать и характеризовать жанры музыки (театральные, камерные и симфонические, вокальные и инструментальные), знать их разновидн</w:t>
      </w:r>
      <w:r w:rsidRPr="00CA4934">
        <w:t>о</w:t>
      </w:r>
      <w:r w:rsidRPr="00CA4934">
        <w:t>сти, приводить примеры;</w:t>
      </w:r>
    </w:p>
    <w:p w14:paraId="2B81818C" w14:textId="77777777" w:rsidR="001C20F3" w:rsidRPr="00CA4934" w:rsidRDefault="001C20F3" w:rsidP="00905980">
      <w:pPr>
        <w:pStyle w:val="aff2"/>
      </w:pPr>
      <w:r w:rsidRPr="00CA4934">
        <w:t>рассуждать о круге образов и средствах их воплощения, типичных для данного жанра;</w:t>
      </w:r>
    </w:p>
    <w:p w14:paraId="2253B24D" w14:textId="77777777" w:rsidR="001C20F3" w:rsidRPr="00CA4934" w:rsidRDefault="001C20F3" w:rsidP="00905980">
      <w:pPr>
        <w:pStyle w:val="aff2"/>
        <w:rPr>
          <w:rFonts w:eastAsia="Times New Roman"/>
        </w:rPr>
      </w:pPr>
      <w:r w:rsidRPr="00CA4934">
        <w:t>выразительно исполнять произведения (в том числе фрагменты) в</w:t>
      </w:r>
      <w:r w:rsidRPr="00CA4934">
        <w:t>о</w:t>
      </w:r>
      <w:r w:rsidRPr="00CA4934">
        <w:t>кальных, инструментальных и музыкально-театральных жанров.</w:t>
      </w:r>
    </w:p>
    <w:p w14:paraId="7FEBF0A9" w14:textId="06845B46" w:rsidR="001C20F3" w:rsidRPr="00905980" w:rsidRDefault="001C20F3" w:rsidP="00905980">
      <w:pPr>
        <w:pStyle w:val="aff2"/>
        <w:rPr>
          <w:rFonts w:eastAsia="Times New Roman"/>
          <w:b/>
          <w:bCs/>
        </w:rPr>
      </w:pPr>
      <w:r w:rsidRPr="00905980">
        <w:rPr>
          <w:rFonts w:eastAsia="Times New Roman"/>
          <w:b/>
          <w:bCs/>
        </w:rPr>
        <w:t>К концу изучения модуля № 5 «</w:t>
      </w:r>
      <w:r w:rsidRPr="00905980">
        <w:rPr>
          <w:b/>
          <w:bCs/>
        </w:rPr>
        <w:t>Музыка народов мира</w:t>
      </w:r>
      <w:r w:rsidRPr="00905980">
        <w:rPr>
          <w:rFonts w:eastAsia="Times New Roman"/>
          <w:b/>
          <w:bCs/>
        </w:rPr>
        <w:t>» обуча</w:t>
      </w:r>
      <w:r w:rsidRPr="00905980">
        <w:rPr>
          <w:rFonts w:eastAsia="Times New Roman"/>
          <w:b/>
          <w:bCs/>
        </w:rPr>
        <w:t>ю</w:t>
      </w:r>
      <w:r w:rsidRPr="00905980">
        <w:rPr>
          <w:rFonts w:eastAsia="Times New Roman"/>
          <w:b/>
          <w:bCs/>
        </w:rPr>
        <w:t>щийся научится:</w:t>
      </w:r>
    </w:p>
    <w:p w14:paraId="197C888B" w14:textId="77777777" w:rsidR="001C20F3" w:rsidRPr="00CA4934" w:rsidRDefault="001C20F3" w:rsidP="00905980">
      <w:pPr>
        <w:pStyle w:val="aff2"/>
      </w:pPr>
      <w:r w:rsidRPr="00CA4934">
        <w:t>определять на слух музыкальные произведения, относящиеся к з</w:t>
      </w:r>
      <w:r w:rsidRPr="00CA4934">
        <w:t>а</w:t>
      </w:r>
      <w:r w:rsidRPr="00CA4934">
        <w:t>падноевропейской, латиноамериканской, азиатской традиционной м</w:t>
      </w:r>
      <w:r w:rsidRPr="00CA4934">
        <w:t>у</w:t>
      </w:r>
      <w:r w:rsidRPr="00CA4934">
        <w:t>зыкальной культуре, в том числе к отдельным самобытным культу</w:t>
      </w:r>
      <w:r w:rsidRPr="00CA4934">
        <w:t>р</w:t>
      </w:r>
      <w:r w:rsidRPr="00CA4934">
        <w:t>но-национальным традициям;</w:t>
      </w:r>
    </w:p>
    <w:p w14:paraId="598F0DCB" w14:textId="77777777" w:rsidR="001C20F3" w:rsidRPr="00CA4934" w:rsidRDefault="001C20F3" w:rsidP="00905980">
      <w:pPr>
        <w:pStyle w:val="aff2"/>
      </w:pPr>
      <w:r w:rsidRPr="00CA4934">
        <w:t>различать на слух и исполнять произведения различных жанров фольклорной музыки;</w:t>
      </w:r>
    </w:p>
    <w:p w14:paraId="601101A8" w14:textId="77777777" w:rsidR="001C20F3" w:rsidRPr="00CA4934" w:rsidRDefault="001C20F3" w:rsidP="00905980">
      <w:pPr>
        <w:pStyle w:val="aff2"/>
      </w:pPr>
      <w:r w:rsidRPr="00CA4934">
        <w:t>определять на слух принадлежность народных музыкальных инстр</w:t>
      </w:r>
      <w:r w:rsidRPr="00CA4934">
        <w:t>у</w:t>
      </w:r>
      <w:r w:rsidRPr="00CA4934">
        <w:t>ментов к группам духовых, струнных, ударно-шумовых инструментов;</w:t>
      </w:r>
    </w:p>
    <w:p w14:paraId="07796CDE" w14:textId="77777777" w:rsidR="001C20F3" w:rsidRPr="00CA4934" w:rsidRDefault="001C20F3" w:rsidP="00905980">
      <w:pPr>
        <w:pStyle w:val="aff2"/>
      </w:pPr>
      <w:r w:rsidRPr="00CA4934">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14:paraId="5852242A" w14:textId="1EAE5125" w:rsidR="001C20F3" w:rsidRPr="00905980" w:rsidRDefault="001C20F3" w:rsidP="00905980">
      <w:pPr>
        <w:pStyle w:val="aff2"/>
        <w:rPr>
          <w:b/>
          <w:bCs/>
        </w:rPr>
      </w:pPr>
      <w:r w:rsidRPr="00905980">
        <w:rPr>
          <w:b/>
          <w:bCs/>
        </w:rPr>
        <w:t>К концу изучения модуля № 6 «Европейская классическая м</w:t>
      </w:r>
      <w:r w:rsidRPr="00905980">
        <w:rPr>
          <w:b/>
          <w:bCs/>
        </w:rPr>
        <w:t>у</w:t>
      </w:r>
      <w:r w:rsidRPr="00905980">
        <w:rPr>
          <w:b/>
          <w:bCs/>
        </w:rPr>
        <w:t>зыка» обучающийся научится:</w:t>
      </w:r>
    </w:p>
    <w:p w14:paraId="62423CD7" w14:textId="77777777" w:rsidR="001C20F3" w:rsidRPr="00CA4934" w:rsidRDefault="001C20F3" w:rsidP="00905980">
      <w:pPr>
        <w:pStyle w:val="aff2"/>
      </w:pPr>
      <w:r w:rsidRPr="00CA4934">
        <w:t>различать на слух произведения европейских композит</w:t>
      </w:r>
      <w:r w:rsidRPr="00CA4934">
        <w:t>о</w:t>
      </w:r>
      <w:r w:rsidRPr="00CA4934">
        <w:t>ров-классиков, называть автора, произведение, исполнительский состав;</w:t>
      </w:r>
    </w:p>
    <w:p w14:paraId="2224FF4A" w14:textId="77777777" w:rsidR="001C20F3" w:rsidRPr="00CA4934" w:rsidRDefault="001C20F3" w:rsidP="00905980">
      <w:pPr>
        <w:pStyle w:val="aff2"/>
      </w:pPr>
      <w:r w:rsidRPr="00CA4934">
        <w:t>определять принадлежность музыкального произведения к одному из художественных стилей (барокко, классицизм, романтизм, импресси</w:t>
      </w:r>
      <w:r w:rsidRPr="00CA4934">
        <w:t>о</w:t>
      </w:r>
      <w:r w:rsidRPr="00CA4934">
        <w:t>низм);</w:t>
      </w:r>
    </w:p>
    <w:p w14:paraId="0062850A" w14:textId="77777777" w:rsidR="001C20F3" w:rsidRPr="00CA4934" w:rsidRDefault="001C20F3" w:rsidP="00905980">
      <w:pPr>
        <w:pStyle w:val="aff2"/>
      </w:pPr>
      <w:r w:rsidRPr="00CA4934">
        <w:t>исполнять (в том числе фрагментарно) сочинения композит</w:t>
      </w:r>
      <w:r w:rsidRPr="00CA4934">
        <w:t>о</w:t>
      </w:r>
      <w:r w:rsidRPr="00CA4934">
        <w:t>ров-классиков;</w:t>
      </w:r>
    </w:p>
    <w:p w14:paraId="5E968B3A" w14:textId="77777777" w:rsidR="001C20F3" w:rsidRPr="00CA4934" w:rsidRDefault="001C20F3" w:rsidP="00905980">
      <w:pPr>
        <w:pStyle w:val="aff2"/>
      </w:pPr>
      <w:r w:rsidRPr="00CA4934">
        <w:t>характеризовать музыкальный образ и выразительные средства, и</w:t>
      </w:r>
      <w:r w:rsidRPr="00CA4934">
        <w:t>с</w:t>
      </w:r>
      <w:r w:rsidRPr="00CA4934">
        <w:t>пользованные композитором, способы развития и форму строения м</w:t>
      </w:r>
      <w:r w:rsidRPr="00CA4934">
        <w:t>у</w:t>
      </w:r>
      <w:r w:rsidRPr="00CA4934">
        <w:t>зыкального произведения;</w:t>
      </w:r>
    </w:p>
    <w:p w14:paraId="50680B8F" w14:textId="77777777" w:rsidR="001C20F3" w:rsidRPr="00CA4934" w:rsidRDefault="001C20F3" w:rsidP="00905980">
      <w:pPr>
        <w:pStyle w:val="aff2"/>
        <w:rPr>
          <w:b/>
        </w:rPr>
      </w:pPr>
      <w:r w:rsidRPr="00CA4934">
        <w:t>характеризовать творчество не менее двух композиторов-классиков, приводить примеры наиболее известных сочинений.</w:t>
      </w:r>
    </w:p>
    <w:p w14:paraId="42904CDC" w14:textId="206BA995" w:rsidR="001C20F3" w:rsidRPr="00905980" w:rsidRDefault="001C20F3" w:rsidP="00905980">
      <w:pPr>
        <w:pStyle w:val="aff2"/>
        <w:rPr>
          <w:rFonts w:eastAsia="Times New Roman"/>
          <w:b/>
          <w:bCs/>
          <w:i/>
        </w:rPr>
      </w:pPr>
      <w:r w:rsidRPr="00905980">
        <w:rPr>
          <w:rFonts w:eastAsia="Times New Roman"/>
          <w:b/>
          <w:bCs/>
        </w:rPr>
        <w:t>К концу изучения модуля № 7 «Д</w:t>
      </w:r>
      <w:r w:rsidRPr="00905980">
        <w:rPr>
          <w:b/>
          <w:bCs/>
        </w:rPr>
        <w:t>уховная музыка</w:t>
      </w:r>
      <w:r w:rsidRPr="00905980">
        <w:rPr>
          <w:rFonts w:eastAsia="Times New Roman"/>
          <w:b/>
          <w:bCs/>
        </w:rPr>
        <w:t>» обучающийся научится:</w:t>
      </w:r>
      <w:r w:rsidRPr="00905980">
        <w:rPr>
          <w:b/>
          <w:bCs/>
        </w:rPr>
        <w:t xml:space="preserve"> </w:t>
      </w:r>
    </w:p>
    <w:p w14:paraId="34E15A95" w14:textId="77777777" w:rsidR="001C20F3" w:rsidRPr="00CA4934" w:rsidRDefault="001C20F3" w:rsidP="00905980">
      <w:pPr>
        <w:pStyle w:val="aff2"/>
      </w:pPr>
      <w:r w:rsidRPr="00CA4934">
        <w:t>различать и характеризовать жанры и произведения русской и евр</w:t>
      </w:r>
      <w:r w:rsidRPr="00CA4934">
        <w:t>о</w:t>
      </w:r>
      <w:r w:rsidRPr="00CA4934">
        <w:t>пейской духовной музыки;</w:t>
      </w:r>
    </w:p>
    <w:p w14:paraId="445CC49F" w14:textId="77777777" w:rsidR="001C20F3" w:rsidRPr="00CA4934" w:rsidRDefault="001C20F3" w:rsidP="00905980">
      <w:pPr>
        <w:pStyle w:val="aff2"/>
      </w:pPr>
      <w:r w:rsidRPr="00CA4934">
        <w:t>исполнять произведения русской и европейской духовной музыки;</w:t>
      </w:r>
    </w:p>
    <w:p w14:paraId="35EFCDF8" w14:textId="77777777" w:rsidR="001C20F3" w:rsidRPr="00CA4934" w:rsidRDefault="001C20F3" w:rsidP="00905980">
      <w:pPr>
        <w:pStyle w:val="aff2"/>
        <w:rPr>
          <w:rFonts w:eastAsia="Times New Roman"/>
        </w:rPr>
      </w:pPr>
      <w:r w:rsidRPr="00CA4934">
        <w:t>приводить примеры сочинений духовной музыки, называть их автора</w:t>
      </w:r>
      <w:r w:rsidRPr="00CA4934">
        <w:rPr>
          <w:rFonts w:eastAsia="Times New Roman"/>
        </w:rPr>
        <w:t>.</w:t>
      </w:r>
    </w:p>
    <w:p w14:paraId="4BBD8480" w14:textId="5D558212" w:rsidR="001C20F3" w:rsidRPr="00CA4934" w:rsidRDefault="001C20F3" w:rsidP="00905980">
      <w:pPr>
        <w:pStyle w:val="aff2"/>
        <w:jc w:val="center"/>
        <w:rPr>
          <w:rFonts w:eastAsia="Times New Roman"/>
        </w:rPr>
      </w:pPr>
      <w:r w:rsidRPr="00905980">
        <w:rPr>
          <w:rFonts w:eastAsia="Times New Roman"/>
          <w:b/>
          <w:bCs/>
        </w:rPr>
        <w:t>К концу изучения модуля № 8 «</w:t>
      </w:r>
      <w:r w:rsidRPr="00905980">
        <w:rPr>
          <w:b/>
          <w:bCs/>
        </w:rPr>
        <w:t>Современная музыка: основные жанры и направления</w:t>
      </w:r>
      <w:r w:rsidRPr="00905980">
        <w:rPr>
          <w:rFonts w:eastAsia="Times New Roman"/>
          <w:b/>
          <w:bCs/>
        </w:rPr>
        <w:t>»</w:t>
      </w:r>
      <w:r w:rsidRPr="00CA4934">
        <w:rPr>
          <w:rFonts w:eastAsia="Times New Roman"/>
        </w:rPr>
        <w:t xml:space="preserve"> обучающийся научится:</w:t>
      </w:r>
    </w:p>
    <w:p w14:paraId="4091016F" w14:textId="77777777" w:rsidR="001C20F3" w:rsidRPr="00CA4934" w:rsidRDefault="001C20F3" w:rsidP="00905980">
      <w:pPr>
        <w:pStyle w:val="aff2"/>
      </w:pPr>
      <w:r w:rsidRPr="00CA4934">
        <w:t>определять и характеризовать стили, направления и жанры совр</w:t>
      </w:r>
      <w:r w:rsidRPr="00CA4934">
        <w:t>е</w:t>
      </w:r>
      <w:r w:rsidRPr="00CA4934">
        <w:t>менной музыки;</w:t>
      </w:r>
    </w:p>
    <w:p w14:paraId="15F0DE7C" w14:textId="77777777" w:rsidR="001C20F3" w:rsidRPr="00CA4934" w:rsidRDefault="001C20F3" w:rsidP="00905980">
      <w:pPr>
        <w:pStyle w:val="aff2"/>
      </w:pPr>
      <w:r w:rsidRPr="00CA4934">
        <w:lastRenderedPageBreak/>
        <w:t>различать и определять на слух виды оркестров, ансамблей, тембры музыкальных инструментов, входящих в их состав;</w:t>
      </w:r>
    </w:p>
    <w:p w14:paraId="549408BF" w14:textId="77777777" w:rsidR="001C20F3" w:rsidRPr="00CA4934" w:rsidRDefault="001C20F3" w:rsidP="00905980">
      <w:pPr>
        <w:pStyle w:val="aff2"/>
        <w:rPr>
          <w:rFonts w:eastAsia="Times New Roman"/>
        </w:rPr>
      </w:pPr>
      <w:r w:rsidRPr="00CA4934">
        <w:t>исполнять современные музыкальные произведения в разных видах деятельности</w:t>
      </w:r>
      <w:r w:rsidRPr="00CA4934">
        <w:rPr>
          <w:rFonts w:eastAsia="Times New Roman"/>
        </w:rPr>
        <w:t>.</w:t>
      </w:r>
    </w:p>
    <w:p w14:paraId="4E206F16" w14:textId="346BD2EE" w:rsidR="001C20F3" w:rsidRPr="00905980" w:rsidRDefault="001C20F3" w:rsidP="00905980">
      <w:pPr>
        <w:pStyle w:val="aff2"/>
        <w:rPr>
          <w:rFonts w:eastAsia="Times New Roman"/>
          <w:b/>
          <w:bCs/>
        </w:rPr>
      </w:pPr>
      <w:r w:rsidRPr="00905980">
        <w:rPr>
          <w:rFonts w:eastAsia="Times New Roman"/>
          <w:b/>
          <w:bCs/>
        </w:rPr>
        <w:t>К концу изучения модуля № 9 «</w:t>
      </w:r>
      <w:r w:rsidRPr="00905980">
        <w:rPr>
          <w:b/>
          <w:bCs/>
        </w:rPr>
        <w:t>Связь музыки с другими видами искусства</w:t>
      </w:r>
      <w:r w:rsidRPr="00905980">
        <w:rPr>
          <w:rFonts w:eastAsia="Times New Roman"/>
          <w:b/>
          <w:bCs/>
        </w:rPr>
        <w:t>» обучающийся научится:</w:t>
      </w:r>
    </w:p>
    <w:p w14:paraId="4D5287D1" w14:textId="77777777" w:rsidR="001C20F3" w:rsidRPr="00CA4934" w:rsidRDefault="001C20F3" w:rsidP="00905980">
      <w:pPr>
        <w:pStyle w:val="aff2"/>
      </w:pPr>
      <w:r w:rsidRPr="00CA4934">
        <w:t>определять стилевые и жанровые параллели между музыкой и др</w:t>
      </w:r>
      <w:r w:rsidRPr="00CA4934">
        <w:t>у</w:t>
      </w:r>
      <w:r w:rsidRPr="00CA4934">
        <w:t>гими видами искусств;</w:t>
      </w:r>
    </w:p>
    <w:p w14:paraId="72313B2F" w14:textId="77777777" w:rsidR="001C20F3" w:rsidRPr="00CA4934" w:rsidRDefault="001C20F3" w:rsidP="00905980">
      <w:pPr>
        <w:pStyle w:val="aff2"/>
      </w:pPr>
      <w:r w:rsidRPr="00CA4934">
        <w:t>различать и анализировать средства выразительности разных видов искусств;</w:t>
      </w:r>
    </w:p>
    <w:p w14:paraId="65B8673E" w14:textId="77777777" w:rsidR="001C20F3" w:rsidRPr="00CA4934" w:rsidRDefault="001C20F3" w:rsidP="00905980">
      <w:pPr>
        <w:pStyle w:val="aff2"/>
      </w:pPr>
      <w:r w:rsidRPr="00CA4934">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14:paraId="6E5DA863" w14:textId="77777777" w:rsidR="001C20F3" w:rsidRPr="00CA4934" w:rsidRDefault="001C20F3" w:rsidP="00905980">
      <w:pPr>
        <w:pStyle w:val="aff2"/>
        <w:rPr>
          <w:rFonts w:eastAsia="Times New Roman"/>
        </w:rPr>
      </w:pPr>
      <w:r w:rsidRPr="00CA4934">
        <w:t>высказывать суждения об основной идее, средствах ее воплощения, интонационных особенностях, жанре, исполнителях музыкального пр</w:t>
      </w:r>
      <w:r w:rsidRPr="00CA4934">
        <w:t>о</w:t>
      </w:r>
      <w:r w:rsidRPr="00CA4934">
        <w:t>изведения</w:t>
      </w:r>
      <w:r w:rsidRPr="00CA4934">
        <w:rPr>
          <w:rFonts w:eastAsia="Times New Roman"/>
        </w:rPr>
        <w:t>.</w:t>
      </w:r>
    </w:p>
    <w:p w14:paraId="57DFADF7" w14:textId="77777777" w:rsidR="00A64A44" w:rsidRDefault="00A64A44" w:rsidP="007B6F87">
      <w:pPr>
        <w:pStyle w:val="aff2"/>
        <w:jc w:val="center"/>
        <w:rPr>
          <w:b/>
          <w:bCs/>
        </w:rPr>
      </w:pPr>
    </w:p>
    <w:p w14:paraId="3B21C22F" w14:textId="77777777" w:rsidR="00A64A44" w:rsidRDefault="00A64A44" w:rsidP="007B6F87">
      <w:pPr>
        <w:pStyle w:val="aff2"/>
        <w:jc w:val="center"/>
        <w:rPr>
          <w:b/>
          <w:bCs/>
        </w:rPr>
      </w:pPr>
    </w:p>
    <w:p w14:paraId="19235CAB" w14:textId="77777777" w:rsidR="00A64A44" w:rsidRDefault="00A64A44" w:rsidP="007B6F87">
      <w:pPr>
        <w:pStyle w:val="aff2"/>
        <w:jc w:val="center"/>
        <w:rPr>
          <w:b/>
          <w:bCs/>
        </w:rPr>
      </w:pPr>
    </w:p>
    <w:p w14:paraId="7CA6CC8E" w14:textId="77777777" w:rsidR="00A64A44" w:rsidRDefault="00A64A44" w:rsidP="007B6F87">
      <w:pPr>
        <w:pStyle w:val="aff2"/>
        <w:jc w:val="center"/>
        <w:rPr>
          <w:b/>
          <w:bCs/>
        </w:rPr>
      </w:pPr>
    </w:p>
    <w:p w14:paraId="26026BE2" w14:textId="77777777" w:rsidR="00A64A44" w:rsidRDefault="00A64A44" w:rsidP="007B6F87">
      <w:pPr>
        <w:pStyle w:val="aff2"/>
        <w:jc w:val="center"/>
        <w:rPr>
          <w:b/>
          <w:bCs/>
        </w:rPr>
      </w:pPr>
    </w:p>
    <w:p w14:paraId="45F1802A" w14:textId="77777777" w:rsidR="00A64A44" w:rsidRDefault="00A64A44" w:rsidP="007B6F87">
      <w:pPr>
        <w:pStyle w:val="aff2"/>
        <w:jc w:val="center"/>
        <w:rPr>
          <w:b/>
          <w:bCs/>
        </w:rPr>
      </w:pPr>
    </w:p>
    <w:p w14:paraId="5CCE9489" w14:textId="77777777" w:rsidR="00A64A44" w:rsidRDefault="00A64A44" w:rsidP="007B6F87">
      <w:pPr>
        <w:pStyle w:val="aff2"/>
        <w:jc w:val="center"/>
        <w:rPr>
          <w:b/>
          <w:bCs/>
        </w:rPr>
      </w:pPr>
    </w:p>
    <w:p w14:paraId="7C253E55" w14:textId="77777777" w:rsidR="00A64A44" w:rsidRDefault="00A64A44" w:rsidP="007B6F87">
      <w:pPr>
        <w:pStyle w:val="aff2"/>
        <w:jc w:val="center"/>
        <w:rPr>
          <w:b/>
          <w:bCs/>
        </w:rPr>
      </w:pPr>
    </w:p>
    <w:p w14:paraId="3BD538AB" w14:textId="77777777" w:rsidR="00A64A44" w:rsidRDefault="00A64A44" w:rsidP="007B6F87">
      <w:pPr>
        <w:pStyle w:val="aff2"/>
        <w:jc w:val="center"/>
        <w:rPr>
          <w:b/>
          <w:bCs/>
        </w:rPr>
      </w:pPr>
    </w:p>
    <w:p w14:paraId="7DEBC046" w14:textId="77777777" w:rsidR="00A64A44" w:rsidRDefault="00A64A44" w:rsidP="007B6F87">
      <w:pPr>
        <w:pStyle w:val="aff2"/>
        <w:jc w:val="center"/>
        <w:rPr>
          <w:b/>
          <w:bCs/>
        </w:rPr>
      </w:pPr>
    </w:p>
    <w:p w14:paraId="583C3A8F" w14:textId="77777777" w:rsidR="00A64A44" w:rsidRDefault="00A64A44" w:rsidP="007B6F87">
      <w:pPr>
        <w:pStyle w:val="aff2"/>
        <w:jc w:val="center"/>
        <w:rPr>
          <w:b/>
          <w:bCs/>
        </w:rPr>
      </w:pPr>
    </w:p>
    <w:p w14:paraId="199F66D4" w14:textId="77777777" w:rsidR="00A64A44" w:rsidRDefault="00A64A44" w:rsidP="007B6F87">
      <w:pPr>
        <w:pStyle w:val="aff2"/>
        <w:jc w:val="center"/>
        <w:rPr>
          <w:b/>
          <w:bCs/>
        </w:rPr>
      </w:pPr>
    </w:p>
    <w:p w14:paraId="1338958E" w14:textId="77777777" w:rsidR="00A64A44" w:rsidRDefault="00A64A44" w:rsidP="007B6F87">
      <w:pPr>
        <w:pStyle w:val="aff2"/>
        <w:jc w:val="center"/>
        <w:rPr>
          <w:b/>
          <w:bCs/>
        </w:rPr>
      </w:pPr>
    </w:p>
    <w:p w14:paraId="7CCE2773" w14:textId="77777777" w:rsidR="00A64A44" w:rsidRDefault="00A64A44" w:rsidP="007B6F87">
      <w:pPr>
        <w:pStyle w:val="aff2"/>
        <w:jc w:val="center"/>
        <w:rPr>
          <w:b/>
          <w:bCs/>
        </w:rPr>
      </w:pPr>
    </w:p>
    <w:p w14:paraId="0BCC4FD5" w14:textId="77777777" w:rsidR="00A64A44" w:rsidRDefault="00A64A44" w:rsidP="007B6F87">
      <w:pPr>
        <w:pStyle w:val="aff2"/>
        <w:jc w:val="center"/>
        <w:rPr>
          <w:b/>
          <w:bCs/>
        </w:rPr>
      </w:pPr>
    </w:p>
    <w:p w14:paraId="381F44D1" w14:textId="77777777" w:rsidR="00A64A44" w:rsidRDefault="00A64A44" w:rsidP="007B6F87">
      <w:pPr>
        <w:pStyle w:val="aff2"/>
        <w:jc w:val="center"/>
        <w:rPr>
          <w:b/>
          <w:bCs/>
        </w:rPr>
      </w:pPr>
    </w:p>
    <w:p w14:paraId="229FE6BC" w14:textId="77777777" w:rsidR="00A64A44" w:rsidRDefault="00A64A44" w:rsidP="007B6F87">
      <w:pPr>
        <w:pStyle w:val="aff2"/>
        <w:jc w:val="center"/>
        <w:rPr>
          <w:b/>
          <w:bCs/>
        </w:rPr>
      </w:pPr>
    </w:p>
    <w:p w14:paraId="6B6387D8" w14:textId="77777777" w:rsidR="00A64A44" w:rsidRDefault="00A64A44" w:rsidP="007B6F87">
      <w:pPr>
        <w:pStyle w:val="aff2"/>
        <w:jc w:val="center"/>
        <w:rPr>
          <w:b/>
          <w:bCs/>
        </w:rPr>
      </w:pPr>
    </w:p>
    <w:p w14:paraId="645F6998" w14:textId="77777777" w:rsidR="00A64A44" w:rsidRDefault="00A64A44" w:rsidP="007B6F87">
      <w:pPr>
        <w:pStyle w:val="aff2"/>
        <w:jc w:val="center"/>
        <w:rPr>
          <w:b/>
          <w:bCs/>
        </w:rPr>
      </w:pPr>
    </w:p>
    <w:p w14:paraId="3B62DD49" w14:textId="77777777" w:rsidR="00A64A44" w:rsidRDefault="00A64A44" w:rsidP="007B6F87">
      <w:pPr>
        <w:pStyle w:val="aff2"/>
        <w:jc w:val="center"/>
        <w:rPr>
          <w:b/>
          <w:bCs/>
        </w:rPr>
      </w:pPr>
    </w:p>
    <w:p w14:paraId="5AD01707" w14:textId="77777777" w:rsidR="00A64A44" w:rsidRDefault="00A64A44" w:rsidP="007B6F87">
      <w:pPr>
        <w:pStyle w:val="aff2"/>
        <w:jc w:val="center"/>
        <w:rPr>
          <w:b/>
          <w:bCs/>
        </w:rPr>
      </w:pPr>
    </w:p>
    <w:p w14:paraId="7C105BC1" w14:textId="77777777" w:rsidR="00A64A44" w:rsidRDefault="00A64A44" w:rsidP="007B6F87">
      <w:pPr>
        <w:pStyle w:val="aff2"/>
        <w:jc w:val="center"/>
        <w:rPr>
          <w:b/>
          <w:bCs/>
        </w:rPr>
      </w:pPr>
    </w:p>
    <w:p w14:paraId="1A9CF0C1" w14:textId="77777777" w:rsidR="00A64A44" w:rsidRDefault="00A64A44" w:rsidP="007B6F87">
      <w:pPr>
        <w:pStyle w:val="aff2"/>
        <w:jc w:val="center"/>
        <w:rPr>
          <w:b/>
          <w:bCs/>
        </w:rPr>
      </w:pPr>
    </w:p>
    <w:p w14:paraId="11CCD656" w14:textId="77777777" w:rsidR="00A64A44" w:rsidRDefault="00A64A44" w:rsidP="007B6F87">
      <w:pPr>
        <w:pStyle w:val="aff2"/>
        <w:jc w:val="center"/>
        <w:rPr>
          <w:b/>
          <w:bCs/>
        </w:rPr>
      </w:pPr>
    </w:p>
    <w:p w14:paraId="7A4759E2" w14:textId="77777777" w:rsidR="00A64A44" w:rsidRDefault="00A64A44" w:rsidP="007B6F87">
      <w:pPr>
        <w:pStyle w:val="aff2"/>
        <w:jc w:val="center"/>
        <w:rPr>
          <w:b/>
          <w:bCs/>
        </w:rPr>
      </w:pPr>
    </w:p>
    <w:p w14:paraId="1E503F98" w14:textId="77777777" w:rsidR="00A64A44" w:rsidRDefault="00A64A44" w:rsidP="007B6F87">
      <w:pPr>
        <w:pStyle w:val="aff2"/>
        <w:jc w:val="center"/>
        <w:rPr>
          <w:b/>
          <w:bCs/>
        </w:rPr>
      </w:pPr>
    </w:p>
    <w:p w14:paraId="1A11C944" w14:textId="69F2A1EC" w:rsidR="001C20F3" w:rsidRPr="007B6F87" w:rsidRDefault="009E2830" w:rsidP="007B6F87">
      <w:pPr>
        <w:pStyle w:val="aff2"/>
        <w:jc w:val="center"/>
        <w:rPr>
          <w:b/>
          <w:bCs/>
        </w:rPr>
      </w:pPr>
      <w:r>
        <w:rPr>
          <w:b/>
          <w:bCs/>
        </w:rPr>
        <w:lastRenderedPageBreak/>
        <w:t xml:space="preserve"> </w:t>
      </w:r>
      <w:r w:rsidR="00377671">
        <w:rPr>
          <w:b/>
          <w:bCs/>
        </w:rPr>
        <w:t>2.1.15</w:t>
      </w:r>
      <w:r w:rsidR="00895B29">
        <w:rPr>
          <w:b/>
          <w:bCs/>
        </w:rPr>
        <w:t xml:space="preserve">. </w:t>
      </w:r>
      <w:r>
        <w:rPr>
          <w:b/>
          <w:bCs/>
        </w:rPr>
        <w:t>Р</w:t>
      </w:r>
      <w:r w:rsidR="001C20F3" w:rsidRPr="007B6F87">
        <w:rPr>
          <w:b/>
          <w:bCs/>
        </w:rPr>
        <w:t>абочая программа по учебному предмету «Технология».</w:t>
      </w:r>
    </w:p>
    <w:p w14:paraId="3762ED60" w14:textId="6C2D7AD3" w:rsidR="001C20F3" w:rsidRPr="00CA4934" w:rsidRDefault="009E2830" w:rsidP="00905980">
      <w:pPr>
        <w:pStyle w:val="aff2"/>
      </w:pPr>
      <w:r>
        <w:t>Р</w:t>
      </w:r>
      <w:r w:rsidR="001C20F3" w:rsidRPr="00CA4934">
        <w:t>абочая программа по учебному предмету «Технология» (предметная область «Технология») (далее соответственно – программа по технол</w:t>
      </w:r>
      <w:r w:rsidR="001C20F3" w:rsidRPr="00CA4934">
        <w:t>о</w:t>
      </w:r>
      <w:r w:rsidR="001C20F3" w:rsidRPr="00CA4934">
        <w:t>гии, технология) включает пояснительную записку, содержание обуч</w:t>
      </w:r>
      <w:r w:rsidR="001C20F3" w:rsidRPr="00CA4934">
        <w:t>е</w:t>
      </w:r>
      <w:r w:rsidR="001C20F3" w:rsidRPr="00CA4934">
        <w:t>ния, планируемые результаты освоения программы по технологии.</w:t>
      </w:r>
    </w:p>
    <w:p w14:paraId="69395423" w14:textId="3CC89267" w:rsidR="001C20F3" w:rsidRPr="00CA4934" w:rsidRDefault="001C20F3" w:rsidP="00905980">
      <w:pPr>
        <w:pStyle w:val="aff2"/>
      </w:pPr>
      <w:r w:rsidRPr="00CA4934">
        <w:t>Пояснительная записка.</w:t>
      </w:r>
    </w:p>
    <w:p w14:paraId="575DC1DE" w14:textId="75A55D4B" w:rsidR="001C20F3" w:rsidRPr="00CA4934" w:rsidRDefault="001C20F3" w:rsidP="00905980">
      <w:pPr>
        <w:pStyle w:val="aff2"/>
      </w:pPr>
      <w:r w:rsidRPr="00CA4934">
        <w:t>Программа по технологии интегрирует знания по разным учебным предметам и является одним из базовых для формирования у обуча</w:t>
      </w:r>
      <w:r w:rsidRPr="00CA4934">
        <w:t>ю</w:t>
      </w:r>
      <w:r w:rsidRPr="00CA4934">
        <w:t>щихся функциональной грамотности, технико-технологического, пр</w:t>
      </w:r>
      <w:r w:rsidRPr="00CA4934">
        <w:t>о</w:t>
      </w:r>
      <w:r w:rsidRPr="00CA4934">
        <w:t>ектного, креативного и критического мышления на основе практ</w:t>
      </w:r>
      <w:r w:rsidRPr="00CA4934">
        <w:t>и</w:t>
      </w:r>
      <w:r w:rsidRPr="00CA4934">
        <w:t>ко-ориентированного обучения и системно-деятельностного подхода в реализации содержания.</w:t>
      </w:r>
    </w:p>
    <w:p w14:paraId="42E344DB" w14:textId="77777777" w:rsidR="001C20F3" w:rsidRPr="00CA4934" w:rsidRDefault="001C20F3" w:rsidP="00905980">
      <w:pPr>
        <w:pStyle w:val="aff2"/>
        <w:rPr>
          <w:spacing w:val="-4"/>
        </w:rPr>
      </w:pPr>
      <w:r w:rsidRPr="00CA4934">
        <w:t xml:space="preserve">Программа по технологии </w:t>
      </w:r>
      <w:r w:rsidRPr="00CA4934">
        <w:rPr>
          <w:spacing w:val="-4"/>
        </w:rPr>
        <w:t>знакомит обучающихся с различными те</w:t>
      </w:r>
      <w:r w:rsidRPr="00CA4934">
        <w:rPr>
          <w:spacing w:val="-4"/>
        </w:rPr>
        <w:t>х</w:t>
      </w:r>
      <w:r w:rsidRPr="00CA4934">
        <w:rPr>
          <w:spacing w:val="-4"/>
        </w:rPr>
        <w:t>нологиями, в том числе материальными, информационными, коммуник</w:t>
      </w:r>
      <w:r w:rsidRPr="00CA4934">
        <w:rPr>
          <w:spacing w:val="-4"/>
        </w:rPr>
        <w:t>а</w:t>
      </w:r>
      <w:r w:rsidRPr="00CA4934">
        <w:rPr>
          <w:spacing w:val="-4"/>
        </w:rPr>
        <w:t>ционными, когнитивными, социальными. В рамках освоения программы по технологии происходит приобретение базовых навыков работы с совр</w:t>
      </w:r>
      <w:r w:rsidRPr="00CA4934">
        <w:rPr>
          <w:spacing w:val="-4"/>
        </w:rPr>
        <w:t>е</w:t>
      </w:r>
      <w:r w:rsidRPr="00CA4934">
        <w:rPr>
          <w:spacing w:val="-4"/>
        </w:rPr>
        <w:t>менным технологичным оборудованием, освоение современных технол</w:t>
      </w:r>
      <w:r w:rsidRPr="00CA4934">
        <w:rPr>
          <w:spacing w:val="-4"/>
        </w:rPr>
        <w:t>о</w:t>
      </w:r>
      <w:r w:rsidRPr="00CA4934">
        <w:rPr>
          <w:spacing w:val="-4"/>
        </w:rPr>
        <w:t>гий, знакомство с миром профессий, самоопределение и ориентация об</w:t>
      </w:r>
      <w:r w:rsidRPr="00CA4934">
        <w:rPr>
          <w:spacing w:val="-4"/>
        </w:rPr>
        <w:t>у</w:t>
      </w:r>
      <w:r w:rsidRPr="00CA4934">
        <w:rPr>
          <w:spacing w:val="-4"/>
        </w:rPr>
        <w:t>чающихся в сферах трудовой деятельности.</w:t>
      </w:r>
    </w:p>
    <w:p w14:paraId="23D54BEB" w14:textId="63F90B51" w:rsidR="001C20F3" w:rsidRPr="00CA4934" w:rsidRDefault="001C20F3" w:rsidP="00905980">
      <w:pPr>
        <w:pStyle w:val="aff2"/>
      </w:pPr>
      <w:r w:rsidRPr="00CA4934">
        <w:t>Программа по технологии раскрывает содержание,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3D-моделирование, прототипиров</w:t>
      </w:r>
      <w:r w:rsidRPr="00CA4934">
        <w:t>а</w:t>
      </w:r>
      <w:r w:rsidRPr="00CA4934">
        <w:t>ние, технологии цифрового производства в области обработки матер</w:t>
      </w:r>
      <w:r w:rsidRPr="00CA4934">
        <w:t>и</w:t>
      </w:r>
      <w:r w:rsidRPr="00CA4934">
        <w:t>алов, аддитивные технологии, нанотехнологии, робототехника и с</w:t>
      </w:r>
      <w:r w:rsidRPr="00CA4934">
        <w:t>и</w:t>
      </w:r>
      <w:r w:rsidRPr="00CA4934">
        <w:t>стемы автоматического управления; технологии электротехники, эле</w:t>
      </w:r>
      <w:r w:rsidRPr="00CA4934">
        <w:t>к</w:t>
      </w:r>
      <w:r w:rsidRPr="00CA4934">
        <w:t>троники и электроэнергетики, строительство, транспорт, агро- и би</w:t>
      </w:r>
      <w:r w:rsidRPr="00CA4934">
        <w:t>о</w:t>
      </w:r>
      <w:r w:rsidRPr="00CA4934">
        <w:t>технологии, обработка пищевых продуктов.</w:t>
      </w:r>
    </w:p>
    <w:p w14:paraId="48CE3F5A" w14:textId="6434130B" w:rsidR="001C20F3" w:rsidRPr="00CA4934" w:rsidRDefault="001C20F3" w:rsidP="00905980">
      <w:pPr>
        <w:pStyle w:val="aff2"/>
      </w:pPr>
      <w:r w:rsidRPr="00CA4934">
        <w:t>Программа по технологии конкретизирует содержание, предметные, метапредметные и личностные результаты.</w:t>
      </w:r>
    </w:p>
    <w:p w14:paraId="4A191E24" w14:textId="52D742FE" w:rsidR="00905980" w:rsidRPr="00905980" w:rsidRDefault="00905980" w:rsidP="00681396">
      <w:pPr>
        <w:ind w:firstLine="0"/>
      </w:pPr>
      <w:r w:rsidRPr="00905980">
        <w:t> Стратегическими документами, определяющими направление моде</w:t>
      </w:r>
      <w:r w:rsidRPr="00905980">
        <w:t>р</w:t>
      </w:r>
      <w:r w:rsidRPr="00905980">
        <w:t>низации содержания и методов обучения, являются ФГОС ООО и ко</w:t>
      </w:r>
      <w:r w:rsidRPr="00905980">
        <w:t>н</w:t>
      </w:r>
      <w:r w:rsidRPr="00905980">
        <w:t>цепция преподавания предметной области «Технология».  Основной целью освоения технологии является формирование технологической грамотности, глобальных компетенций, творческого мышления.</w:t>
      </w:r>
    </w:p>
    <w:p w14:paraId="40A63687" w14:textId="2731ED7B" w:rsidR="00905980" w:rsidRPr="00905980" w:rsidRDefault="00905980" w:rsidP="00681396">
      <w:pPr>
        <w:pStyle w:val="aff2"/>
      </w:pPr>
      <w:r w:rsidRPr="00905980">
        <w:t>Задачами курса технологии являются:</w:t>
      </w:r>
    </w:p>
    <w:p w14:paraId="43869EA7" w14:textId="77777777" w:rsidR="00905980" w:rsidRPr="00905980" w:rsidRDefault="00905980" w:rsidP="00681396">
      <w:pPr>
        <w:pStyle w:val="aff2"/>
      </w:pPr>
      <w:r w:rsidRPr="00905980">
        <w:t>овладение знаниями, умениями и опытом деятельности в предметной области «Технология»;</w:t>
      </w:r>
    </w:p>
    <w:p w14:paraId="1E813CB2" w14:textId="77777777" w:rsidR="00905980" w:rsidRPr="00905980" w:rsidRDefault="00905980" w:rsidP="00681396">
      <w:pPr>
        <w:pStyle w:val="aff2"/>
      </w:pPr>
      <w:r w:rsidRPr="00905980">
        <w:t>овладение трудовыми умениями и необходимыми технологическими знаниями по преобразованию материи, энергии и информации в соо</w:t>
      </w:r>
      <w:r w:rsidRPr="00905980">
        <w:t>т</w:t>
      </w:r>
      <w:r w:rsidRPr="00905980">
        <w:t>ветствии с поставленными целями, исходя из экономических, социал</w:t>
      </w:r>
      <w:r w:rsidRPr="00905980">
        <w:t>ь</w:t>
      </w:r>
      <w:r w:rsidRPr="00905980">
        <w:t>ных, экологических, эстетических критериев, а также критериев личной и общественной безопасности;</w:t>
      </w:r>
    </w:p>
    <w:p w14:paraId="5F022BD7" w14:textId="77777777" w:rsidR="00905980" w:rsidRPr="00905980" w:rsidRDefault="00905980" w:rsidP="00681396">
      <w:pPr>
        <w:pStyle w:val="aff2"/>
      </w:pPr>
      <w:r w:rsidRPr="00905980">
        <w:lastRenderedPageBreak/>
        <w:t>формирование у обучающихся культуры проектной и исследов</w:t>
      </w:r>
      <w:r w:rsidRPr="00905980">
        <w:t>а</w:t>
      </w:r>
      <w:r w:rsidRPr="00905980">
        <w:t>тельской деятельности, готовности к предложению и осуществлению новых технологических решений;</w:t>
      </w:r>
    </w:p>
    <w:p w14:paraId="7158B344" w14:textId="77777777" w:rsidR="00905980" w:rsidRPr="00905980" w:rsidRDefault="00905980" w:rsidP="00681396">
      <w:pPr>
        <w:pStyle w:val="aff2"/>
      </w:pPr>
      <w:r w:rsidRPr="00905980">
        <w:t>формирование у обучающихся навыка использования в трудовой д</w:t>
      </w:r>
      <w:r w:rsidRPr="00905980">
        <w:t>е</w:t>
      </w:r>
      <w:r w:rsidRPr="00905980">
        <w:t>ятельности цифровых инструментов и программных сервисов, когн</w:t>
      </w:r>
      <w:r w:rsidRPr="00905980">
        <w:t>и</w:t>
      </w:r>
      <w:r w:rsidRPr="00905980">
        <w:t>тивных инструментов и технологий;</w:t>
      </w:r>
    </w:p>
    <w:p w14:paraId="72E22193" w14:textId="77777777" w:rsidR="00905980" w:rsidRPr="00905980" w:rsidRDefault="00905980" w:rsidP="00681396">
      <w:pPr>
        <w:pStyle w:val="aff2"/>
      </w:pPr>
      <w:r w:rsidRPr="00905980">
        <w:t>развитие умений оценивать свои профессиональные интересы и склонности в плане подготовки к будущей профессиональной деятел</w:t>
      </w:r>
      <w:r w:rsidRPr="00905980">
        <w:t>ь</w:t>
      </w:r>
      <w:r w:rsidRPr="00905980">
        <w:t>ности, владение методиками оценки своих профессиональных предп</w:t>
      </w:r>
      <w:r w:rsidRPr="00905980">
        <w:t>о</w:t>
      </w:r>
      <w:r w:rsidRPr="00905980">
        <w:t>чтений.</w:t>
      </w:r>
    </w:p>
    <w:p w14:paraId="682EF791" w14:textId="41704E0B" w:rsidR="00905980" w:rsidRPr="00905980" w:rsidRDefault="00905980" w:rsidP="00905980">
      <w:r w:rsidRPr="00905980">
        <w:t>Технологическое образование обучающихся носит интегративный характер и строится на неразрывной взаимосвязи с трудовым процессом, создаёт возможность применения научно-теоретических знаний в пр</w:t>
      </w:r>
      <w:r w:rsidRPr="00905980">
        <w:t>е</w:t>
      </w:r>
      <w:r w:rsidRPr="00905980">
        <w:t>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её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готовности принимать нестандартные решения.</w:t>
      </w:r>
    </w:p>
    <w:p w14:paraId="6CDC568E" w14:textId="0C6EC4FB" w:rsidR="00905980" w:rsidRPr="00905980" w:rsidRDefault="00905980" w:rsidP="00905980">
      <w:r w:rsidRPr="00905980">
        <w:t>Основной методический принцип программы по технологии: осво</w:t>
      </w:r>
      <w:r w:rsidRPr="00905980">
        <w:t>е</w:t>
      </w:r>
      <w:r w:rsidRPr="00905980">
        <w:t xml:space="preserve">ние сущности и структуры технологии неразрывно связано с освоением процесса познания – построения и анализа разнообразных моделей. </w:t>
      </w:r>
    </w:p>
    <w:p w14:paraId="5BF18078" w14:textId="10878184" w:rsidR="00905980" w:rsidRPr="00905980" w:rsidRDefault="00905980" w:rsidP="00681396">
      <w:pPr>
        <w:pStyle w:val="aff2"/>
      </w:pPr>
      <w:r w:rsidRPr="00905980">
        <w:t>Программа по технологии построена по модульному принципу.</w:t>
      </w:r>
    </w:p>
    <w:p w14:paraId="5ADA513C" w14:textId="77777777" w:rsidR="00905980" w:rsidRPr="00905980" w:rsidRDefault="00905980" w:rsidP="00681396">
      <w:pPr>
        <w:pStyle w:val="aff2"/>
      </w:pPr>
      <w:r w:rsidRPr="00905980">
        <w:t>Модульная программа по технологии – это система логически заве</w:t>
      </w:r>
      <w:r w:rsidRPr="00905980">
        <w:t>р</w:t>
      </w:r>
      <w:r w:rsidRPr="00905980">
        <w:t>шённых блоков (модулей) учебного материала, позволяющих достигнуть конкретных образовательных результатов, предусматривающая разные образовательные траектории её реализации.</w:t>
      </w:r>
    </w:p>
    <w:p w14:paraId="046B5C3E" w14:textId="77777777" w:rsidR="00905980" w:rsidRPr="00905980" w:rsidRDefault="00905980" w:rsidP="00681396">
      <w:pPr>
        <w:pStyle w:val="aff2"/>
      </w:pPr>
      <w:r w:rsidRPr="00905980">
        <w:t>Модульная программа включает инвариантные (обязательные) м</w:t>
      </w:r>
      <w:r w:rsidRPr="00905980">
        <w:t>о</w:t>
      </w:r>
      <w:r w:rsidRPr="00905980">
        <w:t xml:space="preserve">дули и вариативные. </w:t>
      </w:r>
    </w:p>
    <w:p w14:paraId="25BE6A27" w14:textId="39805E80" w:rsidR="00905980" w:rsidRPr="00905980" w:rsidRDefault="00905980" w:rsidP="007B6F87">
      <w:pPr>
        <w:pStyle w:val="aff2"/>
      </w:pPr>
      <w:r w:rsidRPr="00905980">
        <w:t>Инвариантные модули программы по технологии.</w:t>
      </w:r>
    </w:p>
    <w:p w14:paraId="14FB136B" w14:textId="0CB61B29" w:rsidR="00905980" w:rsidRPr="00681396" w:rsidRDefault="00905980" w:rsidP="007B6F87">
      <w:pPr>
        <w:pStyle w:val="aff2"/>
        <w:rPr>
          <w:b/>
          <w:bCs/>
        </w:rPr>
      </w:pPr>
      <w:r w:rsidRPr="00681396">
        <w:rPr>
          <w:b/>
          <w:bCs/>
        </w:rPr>
        <w:t>Модуль «Производство и технологии».</w:t>
      </w:r>
    </w:p>
    <w:p w14:paraId="7F249AA7" w14:textId="77777777" w:rsidR="00905980" w:rsidRPr="00905980" w:rsidRDefault="00905980" w:rsidP="007B6F87">
      <w:pPr>
        <w:pStyle w:val="aff2"/>
      </w:pPr>
      <w:r w:rsidRPr="00905980">
        <w:t>Модуль «Производство и технология»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14:paraId="3A4DEE02" w14:textId="77777777" w:rsidR="00905980" w:rsidRPr="00905980" w:rsidRDefault="00905980" w:rsidP="007B6F87">
      <w:pPr>
        <w:pStyle w:val="aff2"/>
      </w:pPr>
      <w:r w:rsidRPr="00905980">
        <w:t>Особенностью современной техносферы является распространение технологического подхода на когнитивную область. Объектом техн</w:t>
      </w:r>
      <w:r w:rsidRPr="00905980">
        <w:t>о</w:t>
      </w:r>
      <w:r w:rsidRPr="00905980">
        <w:t>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w:t>
      </w:r>
      <w:r w:rsidRPr="00905980">
        <w:t>н</w:t>
      </w:r>
      <w:r w:rsidRPr="00905980">
        <w:lastRenderedPageBreak/>
        <w:t>ных» является одной из значимых и востребованных в профессионал</w:t>
      </w:r>
      <w:r w:rsidRPr="00905980">
        <w:t>ь</w:t>
      </w:r>
      <w:r w:rsidRPr="00905980">
        <w:t xml:space="preserve">ной сфере технологий. </w:t>
      </w:r>
    </w:p>
    <w:p w14:paraId="5AB0876F" w14:textId="77777777" w:rsidR="00905980" w:rsidRPr="00905980" w:rsidRDefault="00905980" w:rsidP="007B6F87">
      <w:pPr>
        <w:pStyle w:val="aff2"/>
      </w:pPr>
      <w:r w:rsidRPr="00905980">
        <w:t>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w:t>
      </w:r>
      <w:r w:rsidRPr="00905980">
        <w:t>ю</w:t>
      </w:r>
      <w:r w:rsidRPr="00905980">
        <w:t>щихся с технологическими процессами, техническими системами, м</w:t>
      </w:r>
      <w:r w:rsidRPr="00905980">
        <w:t>а</w:t>
      </w:r>
      <w:r w:rsidRPr="00905980">
        <w:t xml:space="preserve">териалами, производством и профессиональной деятельностью. </w:t>
      </w:r>
    </w:p>
    <w:p w14:paraId="41489CD1" w14:textId="413CB263" w:rsidR="00905980" w:rsidRPr="00681396" w:rsidRDefault="00905980" w:rsidP="007B6F87">
      <w:pPr>
        <w:pStyle w:val="aff2"/>
        <w:rPr>
          <w:b/>
          <w:bCs/>
        </w:rPr>
      </w:pPr>
      <w:r w:rsidRPr="00681396">
        <w:rPr>
          <w:b/>
          <w:bCs/>
        </w:rPr>
        <w:t>Модуль «Технологии обработки материалов и пищевых проду</w:t>
      </w:r>
      <w:r w:rsidRPr="00681396">
        <w:rPr>
          <w:b/>
          <w:bCs/>
        </w:rPr>
        <w:t>к</w:t>
      </w:r>
      <w:r w:rsidRPr="00681396">
        <w:rPr>
          <w:b/>
          <w:bCs/>
        </w:rPr>
        <w:t>тов».</w:t>
      </w:r>
    </w:p>
    <w:p w14:paraId="19B4E28F" w14:textId="77777777" w:rsidR="00905980" w:rsidRPr="00905980" w:rsidRDefault="00905980" w:rsidP="007B6F87">
      <w:pPr>
        <w:pStyle w:val="aff2"/>
      </w:pPr>
      <w:r w:rsidRPr="00905980">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w:t>
      </w:r>
      <w:r w:rsidRPr="00905980">
        <w:t>я</w:t>
      </w:r>
      <w:r w:rsidRPr="00905980">
        <w:t>занные с получением и обработкой данных материалов. Изучение м</w:t>
      </w:r>
      <w:r w:rsidRPr="00905980">
        <w:t>а</w:t>
      </w:r>
      <w:r w:rsidRPr="00905980">
        <w:t>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14:paraId="4B643940" w14:textId="6FC3E637" w:rsidR="00905980" w:rsidRPr="0066483D" w:rsidRDefault="00905980" w:rsidP="00905980">
      <w:pPr>
        <w:rPr>
          <w:b/>
          <w:bCs/>
        </w:rPr>
      </w:pPr>
      <w:r w:rsidRPr="0066483D">
        <w:rPr>
          <w:b/>
          <w:bCs/>
        </w:rPr>
        <w:t>Модуль «Компьютерная графика. Черчение».</w:t>
      </w:r>
    </w:p>
    <w:p w14:paraId="5EF53A05" w14:textId="77777777" w:rsidR="00905980" w:rsidRPr="00905980" w:rsidRDefault="00905980" w:rsidP="0066483D">
      <w:pPr>
        <w:pStyle w:val="aff2"/>
      </w:pPr>
      <w:r w:rsidRPr="00905980">
        <w:t>В рамках данного модуля обучающиеся знакомятся с основными в</w:t>
      </w:r>
      <w:r w:rsidRPr="00905980">
        <w:t>и</w:t>
      </w:r>
      <w:r w:rsidRPr="00905980">
        <w:t>дами и 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w:t>
      </w:r>
      <w:r w:rsidRPr="00905980">
        <w:t>с</w:t>
      </w:r>
      <w:r w:rsidRPr="00905980">
        <w:t>кизов и технических рисунков деталей, осуществления расчётов по чертежам.</w:t>
      </w:r>
    </w:p>
    <w:p w14:paraId="00BFAFA1" w14:textId="77777777" w:rsidR="00905980" w:rsidRPr="00905980" w:rsidRDefault="00905980" w:rsidP="0066483D">
      <w:pPr>
        <w:pStyle w:val="aff2"/>
      </w:pPr>
      <w:r w:rsidRPr="00905980">
        <w:t>Приобретаемые в модуле знания и умения необходимы для создания и освоения новых технологий, а также продуктов техносферы, и напра</w:t>
      </w:r>
      <w:r w:rsidRPr="00905980">
        <w:t>в</w:t>
      </w:r>
      <w:r w:rsidRPr="00905980">
        <w:t>лены на решение задачи укрепления кадрового потенциала российского производства.</w:t>
      </w:r>
    </w:p>
    <w:p w14:paraId="54C176D9" w14:textId="77777777" w:rsidR="00905980" w:rsidRPr="00905980" w:rsidRDefault="00905980" w:rsidP="0066483D">
      <w:pPr>
        <w:pStyle w:val="aff2"/>
      </w:pPr>
      <w:r w:rsidRPr="00905980">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1CF947FD" w14:textId="4963AD16" w:rsidR="00905980" w:rsidRPr="007B6F87" w:rsidRDefault="00905980" w:rsidP="007B6F87">
      <w:pPr>
        <w:pStyle w:val="aff2"/>
        <w:rPr>
          <w:b/>
          <w:bCs/>
        </w:rPr>
      </w:pPr>
      <w:r w:rsidRPr="007B6F87">
        <w:rPr>
          <w:b/>
          <w:bCs/>
        </w:rPr>
        <w:t>Модуль «Робототехника».</w:t>
      </w:r>
    </w:p>
    <w:p w14:paraId="224B7C18" w14:textId="77777777" w:rsidR="00905980" w:rsidRPr="00905980" w:rsidRDefault="00905980" w:rsidP="007B6F87">
      <w:pPr>
        <w:pStyle w:val="aff2"/>
      </w:pPr>
      <w:r w:rsidRPr="00905980">
        <w:lastRenderedPageBreak/>
        <w:t>В модуле наиболее полно реализуется идея конвергенции матер</w:t>
      </w:r>
      <w:r w:rsidRPr="00905980">
        <w:t>и</w:t>
      </w:r>
      <w:r w:rsidRPr="00905980">
        <w:t>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14:paraId="44E46DA0" w14:textId="77777777" w:rsidR="00905980" w:rsidRPr="00905980" w:rsidRDefault="00905980" w:rsidP="007B6F87">
      <w:pPr>
        <w:pStyle w:val="aff2"/>
      </w:pPr>
      <w:r w:rsidRPr="00905980">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w:t>
      </w:r>
      <w:r w:rsidRPr="00905980">
        <w:t>а</w:t>
      </w:r>
      <w:r w:rsidRPr="00905980">
        <w:t>ментальные знания, полученные в рамках учебных предметов, а также дополнительного образования и самообразования.</w:t>
      </w:r>
    </w:p>
    <w:p w14:paraId="0A4E62DA" w14:textId="298B8932" w:rsidR="00905980" w:rsidRPr="007B6F87" w:rsidRDefault="00905980" w:rsidP="007B6F87">
      <w:pPr>
        <w:pStyle w:val="aff2"/>
        <w:rPr>
          <w:b/>
          <w:bCs/>
        </w:rPr>
      </w:pPr>
      <w:r w:rsidRPr="007B6F87">
        <w:rPr>
          <w:b/>
          <w:bCs/>
        </w:rPr>
        <w:t>Модуль «3D-моделирование, прототипирование, макетирование».</w:t>
      </w:r>
    </w:p>
    <w:p w14:paraId="7C3302DC" w14:textId="77777777" w:rsidR="00905980" w:rsidRPr="00905980" w:rsidRDefault="00905980" w:rsidP="007B6F87">
      <w:pPr>
        <w:pStyle w:val="aff2"/>
      </w:pPr>
      <w:r w:rsidRPr="00905980">
        <w:t>Модуль в значительной мере нацелен на реализацию основного м</w:t>
      </w:r>
      <w:r w:rsidRPr="00905980">
        <w:t>е</w:t>
      </w:r>
      <w:r w:rsidRPr="00905980">
        <w:t>тодического принципа модульного курса технологии: освоение техн</w:t>
      </w:r>
      <w:r w:rsidRPr="00905980">
        <w:t>о</w:t>
      </w:r>
      <w:r w:rsidRPr="00905980">
        <w:t>логии идёт неразрывно с освоением методологии познания, основой которого является моделирование. При этом связь технологии с пр</w:t>
      </w:r>
      <w:r w:rsidRPr="00905980">
        <w:t>о</w:t>
      </w:r>
      <w:r w:rsidRPr="00905980">
        <w:t>цессом познания носит двусторонний характер: анализ модели позволяет выделить составляющие её элементы и открывает возможность испол</w:t>
      </w:r>
      <w:r w:rsidRPr="00905980">
        <w:t>ь</w:t>
      </w:r>
      <w:r w:rsidRPr="00905980">
        <w:t>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w:t>
      </w:r>
      <w:r w:rsidRPr="00905980">
        <w:t>о</w:t>
      </w:r>
      <w:r w:rsidRPr="00905980">
        <w:t>вания продуктов (предметов), освоения и создания технологий.</w:t>
      </w:r>
    </w:p>
    <w:p w14:paraId="4C019E91" w14:textId="2CBA3BE1" w:rsidR="00905980" w:rsidRPr="00905980" w:rsidRDefault="00905980" w:rsidP="000716CE">
      <w:pPr>
        <w:pStyle w:val="aff2"/>
      </w:pPr>
      <w:r w:rsidRPr="001A502E">
        <w:t>Вариативные модули программы по технологии</w:t>
      </w:r>
      <w:r w:rsidRPr="00905980">
        <w:t>.</w:t>
      </w:r>
    </w:p>
    <w:p w14:paraId="752D090C" w14:textId="7F97F436" w:rsidR="00905980" w:rsidRPr="000716CE" w:rsidRDefault="00905980" w:rsidP="000716CE">
      <w:pPr>
        <w:pStyle w:val="aff2"/>
        <w:rPr>
          <w:b/>
          <w:bCs/>
        </w:rPr>
      </w:pPr>
      <w:r w:rsidRPr="000716CE">
        <w:rPr>
          <w:b/>
          <w:bCs/>
        </w:rPr>
        <w:t>Модуль «Автоматизированные системы».</w:t>
      </w:r>
    </w:p>
    <w:p w14:paraId="5BC11289" w14:textId="77777777" w:rsidR="00905980" w:rsidRPr="00905980" w:rsidRDefault="00905980" w:rsidP="000716CE">
      <w:pPr>
        <w:pStyle w:val="aff2"/>
      </w:pPr>
      <w:r w:rsidRPr="00905980">
        <w:t>Модуль знакомит обучающихся с автоматизацией технологических процессов на производстве и в быту. Акцент сделан на изучение при</w:t>
      </w:r>
      <w:r w:rsidRPr="00905980">
        <w:t>н</w:t>
      </w:r>
      <w:r w:rsidRPr="00905980">
        <w:t>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w:t>
      </w:r>
      <w:r w:rsidRPr="00905980">
        <w:t>о</w:t>
      </w:r>
      <w:r w:rsidRPr="00905980">
        <w:t>мещении и прочее).</w:t>
      </w:r>
    </w:p>
    <w:p w14:paraId="18F0F14E" w14:textId="0380B4C8" w:rsidR="00905980" w:rsidRPr="000716CE" w:rsidRDefault="00905980" w:rsidP="000716CE">
      <w:pPr>
        <w:pStyle w:val="aff2"/>
        <w:rPr>
          <w:b/>
          <w:bCs/>
        </w:rPr>
      </w:pPr>
      <w:r w:rsidRPr="000716CE">
        <w:rPr>
          <w:b/>
          <w:bCs/>
        </w:rPr>
        <w:t>Модули «Животноводство» и «Растениеводство».</w:t>
      </w:r>
    </w:p>
    <w:p w14:paraId="6E660783" w14:textId="77777777" w:rsidR="00905980" w:rsidRPr="00905980" w:rsidRDefault="00905980" w:rsidP="00905980">
      <w:r w:rsidRPr="00905980">
        <w:t>Модули знакомят обучающихся с классическими и современными технологиями в сельскохозяйственной сфере, направленными на пр</w:t>
      </w:r>
      <w:r w:rsidRPr="00905980">
        <w:t>и</w:t>
      </w:r>
      <w:r w:rsidRPr="00905980">
        <w:t xml:space="preserve">родные объекты, имеющие свои биологические циклы. </w:t>
      </w:r>
    </w:p>
    <w:p w14:paraId="5B3B260C" w14:textId="06AB3BDF" w:rsidR="00905980" w:rsidRPr="000716CE" w:rsidRDefault="00905980" w:rsidP="000716CE">
      <w:pPr>
        <w:pStyle w:val="aff2"/>
        <w:rPr>
          <w:b/>
          <w:bCs/>
        </w:rPr>
      </w:pPr>
      <w:r w:rsidRPr="000716CE">
        <w:rPr>
          <w:b/>
          <w:bCs/>
        </w:rPr>
        <w:t>В курсе технологии осуществляется реализация межпредметных связей:</w:t>
      </w:r>
    </w:p>
    <w:p w14:paraId="072F8523" w14:textId="77777777" w:rsidR="00905980" w:rsidRPr="00905980" w:rsidRDefault="00905980" w:rsidP="00194FFD">
      <w:pPr>
        <w:pStyle w:val="aff2"/>
      </w:pPr>
      <w:r w:rsidRPr="00905980">
        <w:t>с алгеброй и геометрией при изучении модулей «Компьютерная гр</w:t>
      </w:r>
      <w:r w:rsidRPr="00905980">
        <w:t>а</w:t>
      </w:r>
      <w:r w:rsidRPr="00905980">
        <w:t>фика. Черчение», «3D-моделирование, прототипирование, макетиров</w:t>
      </w:r>
      <w:r w:rsidRPr="00905980">
        <w:t>а</w:t>
      </w:r>
      <w:r w:rsidRPr="00905980">
        <w:t>ние», «Технологии обработки материалов и пищевых продуктов»;</w:t>
      </w:r>
    </w:p>
    <w:p w14:paraId="45133CF9" w14:textId="77777777" w:rsidR="00905980" w:rsidRPr="00905980" w:rsidRDefault="00905980" w:rsidP="00194FFD">
      <w:pPr>
        <w:pStyle w:val="aff2"/>
      </w:pPr>
      <w:r w:rsidRPr="00905980">
        <w:t>с химией при освоении разделов, связанных с технологиями химич</w:t>
      </w:r>
      <w:r w:rsidRPr="00905980">
        <w:t>е</w:t>
      </w:r>
      <w:r w:rsidRPr="00905980">
        <w:t>ской промышленности в инвариантных модулях;</w:t>
      </w:r>
    </w:p>
    <w:p w14:paraId="0E16EB36" w14:textId="77777777" w:rsidR="00905980" w:rsidRPr="00905980" w:rsidRDefault="00905980" w:rsidP="00194FFD">
      <w:pPr>
        <w:pStyle w:val="aff2"/>
      </w:pPr>
      <w:r w:rsidRPr="00905980">
        <w:lastRenderedPageBreak/>
        <w:t>с биологией при изучении современных биотехнологий в инвар</w:t>
      </w:r>
      <w:r w:rsidRPr="00905980">
        <w:t>и</w:t>
      </w:r>
      <w:r w:rsidRPr="00905980">
        <w:t>антных модулях и при освоении вариативных модулей «Растениево</w:t>
      </w:r>
      <w:r w:rsidRPr="00905980">
        <w:t>д</w:t>
      </w:r>
      <w:r w:rsidRPr="00905980">
        <w:t>ство» и «Животноводство»;</w:t>
      </w:r>
    </w:p>
    <w:p w14:paraId="204A266C" w14:textId="77777777" w:rsidR="00905980" w:rsidRPr="00905980" w:rsidRDefault="00905980" w:rsidP="00194FFD">
      <w:pPr>
        <w:pStyle w:val="aff2"/>
      </w:pPr>
      <w:r w:rsidRPr="00905980">
        <w:t>с физикой при освоении моделей машин и механизмов, модуля «Р</w:t>
      </w:r>
      <w:r w:rsidRPr="00905980">
        <w:t>о</w:t>
      </w:r>
      <w:r w:rsidRPr="00905980">
        <w:t>бототехника», «3D-моделирование, прототипирование, макетирование», «Технологии обработки материалов и пищевых продуктов»;</w:t>
      </w:r>
    </w:p>
    <w:p w14:paraId="57B0D2BA" w14:textId="77777777" w:rsidR="00905980" w:rsidRPr="00905980" w:rsidRDefault="00905980" w:rsidP="00194FFD">
      <w:pPr>
        <w:pStyle w:val="aff2"/>
      </w:pPr>
      <w:r w:rsidRPr="00905980">
        <w:t>с информатикой и ИКТ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w:t>
      </w:r>
      <w:r w:rsidRPr="00905980">
        <w:t>ь</w:t>
      </w:r>
      <w:r w:rsidRPr="00905980">
        <w:t>зовании программных сервисов;</w:t>
      </w:r>
    </w:p>
    <w:p w14:paraId="35910D13" w14:textId="77777777" w:rsidR="00905980" w:rsidRPr="00905980" w:rsidRDefault="00905980" w:rsidP="00194FFD">
      <w:pPr>
        <w:pStyle w:val="aff2"/>
      </w:pPr>
      <w:r w:rsidRPr="00905980">
        <w:t>с историей и искусством при освоении элементов промышленной э</w:t>
      </w:r>
      <w:r w:rsidRPr="00905980">
        <w:t>с</w:t>
      </w:r>
      <w:r w:rsidRPr="00905980">
        <w:t>тетики, народных ремёсел в инвариантном модуле «Производство и технология»;</w:t>
      </w:r>
    </w:p>
    <w:p w14:paraId="18AF7423" w14:textId="77777777" w:rsidR="00905980" w:rsidRPr="00905980" w:rsidRDefault="00905980" w:rsidP="00194FFD">
      <w:pPr>
        <w:pStyle w:val="aff2"/>
      </w:pPr>
      <w:r w:rsidRPr="00905980">
        <w:t>с обществознанием при освоении темы «Технология и мир. Совр</w:t>
      </w:r>
      <w:r w:rsidRPr="00905980">
        <w:t>е</w:t>
      </w:r>
      <w:r w:rsidRPr="00905980">
        <w:t>менная техносфера» в инвариантном модуле «Производство и технол</w:t>
      </w:r>
      <w:r w:rsidRPr="00905980">
        <w:t>о</w:t>
      </w:r>
      <w:r w:rsidRPr="00905980">
        <w:t>гия».</w:t>
      </w:r>
    </w:p>
    <w:p w14:paraId="1E071B37" w14:textId="73C16730" w:rsidR="00905980" w:rsidRPr="00905980" w:rsidRDefault="00905980" w:rsidP="00905980">
      <w:r w:rsidRPr="00905980">
        <w:t>Общее число часов, рекомендованных для изучения технологии, – 272 часа: 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 Дополнительно р</w:t>
      </w:r>
      <w:r w:rsidRPr="00905980">
        <w:t>е</w:t>
      </w:r>
      <w:r w:rsidRPr="00905980">
        <w:t>комендуется выделить за счёт внеурочной деятельности в 8 классе – 34 часа (1 час в неделю), в 9 классе – 68 часов (2 часа в неделю).</w:t>
      </w:r>
    </w:p>
    <w:p w14:paraId="11ABBED0" w14:textId="5DA09B5D" w:rsidR="00905980" w:rsidRPr="00194FFD" w:rsidRDefault="00905980" w:rsidP="00905980">
      <w:pPr>
        <w:rPr>
          <w:b/>
          <w:bCs/>
        </w:rPr>
      </w:pPr>
      <w:r w:rsidRPr="00194FFD">
        <w:rPr>
          <w:b/>
          <w:bCs/>
        </w:rPr>
        <w:t>Содержание обучения технологии.</w:t>
      </w:r>
    </w:p>
    <w:p w14:paraId="04C3DD06" w14:textId="75753372" w:rsidR="00905980" w:rsidRPr="00194FFD" w:rsidRDefault="00905980" w:rsidP="00905980">
      <w:pPr>
        <w:rPr>
          <w:b/>
          <w:bCs/>
        </w:rPr>
      </w:pPr>
      <w:r w:rsidRPr="00194FFD">
        <w:rPr>
          <w:b/>
          <w:bCs/>
        </w:rPr>
        <w:t>Инвариантные модули.</w:t>
      </w:r>
    </w:p>
    <w:p w14:paraId="6902F024" w14:textId="2C439580" w:rsidR="00905980" w:rsidRPr="00194FFD" w:rsidRDefault="00905980" w:rsidP="00905980">
      <w:pPr>
        <w:rPr>
          <w:b/>
          <w:bCs/>
        </w:rPr>
      </w:pPr>
      <w:r w:rsidRPr="00194FFD">
        <w:rPr>
          <w:b/>
          <w:bCs/>
        </w:rPr>
        <w:t>Модуль «Производство и технологии».</w:t>
      </w:r>
    </w:p>
    <w:p w14:paraId="30C3816D" w14:textId="77777777" w:rsidR="00905980" w:rsidRPr="00CF4E46" w:rsidRDefault="00905980" w:rsidP="00194FFD">
      <w:pPr>
        <w:pStyle w:val="aff2"/>
        <w:rPr>
          <w:b/>
          <w:bCs/>
        </w:rPr>
      </w:pPr>
      <w:r w:rsidRPr="00CF4E46">
        <w:rPr>
          <w:b/>
          <w:bCs/>
        </w:rPr>
        <w:t>5 класс.</w:t>
      </w:r>
    </w:p>
    <w:p w14:paraId="5748FF19" w14:textId="77777777" w:rsidR="00905980" w:rsidRPr="00905980" w:rsidRDefault="00905980" w:rsidP="00194FFD">
      <w:pPr>
        <w:pStyle w:val="aff2"/>
      </w:pPr>
      <w:r w:rsidRPr="00905980">
        <w:t>Технологии вокруг нас. Преобразующая деятельность человека и технологии. Мир идей и создание новых вещей и продуктов. Произво</w:t>
      </w:r>
      <w:r w:rsidRPr="00905980">
        <w:t>д</w:t>
      </w:r>
      <w:r w:rsidRPr="00905980">
        <w:t>ственная деятельность.</w:t>
      </w:r>
    </w:p>
    <w:p w14:paraId="266F4D62" w14:textId="77777777" w:rsidR="00905980" w:rsidRPr="00905980" w:rsidRDefault="00905980" w:rsidP="00194FFD">
      <w:pPr>
        <w:pStyle w:val="aff2"/>
      </w:pPr>
      <w:r w:rsidRPr="00905980">
        <w:t>Материальный мир и потребности человека. Свойства вещей.</w:t>
      </w:r>
    </w:p>
    <w:p w14:paraId="16F86047" w14:textId="77777777" w:rsidR="00905980" w:rsidRPr="00905980" w:rsidRDefault="00905980" w:rsidP="00194FFD">
      <w:pPr>
        <w:pStyle w:val="aff2"/>
      </w:pPr>
      <w:r w:rsidRPr="00905980">
        <w:t>Материалы и сырьё. Естественные (природные) и искусственные м</w:t>
      </w:r>
      <w:r w:rsidRPr="00905980">
        <w:t>а</w:t>
      </w:r>
      <w:r w:rsidRPr="00905980">
        <w:t>териалы.</w:t>
      </w:r>
    </w:p>
    <w:p w14:paraId="519235B2" w14:textId="77777777" w:rsidR="00905980" w:rsidRPr="00905980" w:rsidRDefault="00905980" w:rsidP="00194FFD">
      <w:pPr>
        <w:pStyle w:val="aff2"/>
      </w:pPr>
      <w:r w:rsidRPr="00905980">
        <w:t>Материальные технологии. Технологический процесс.</w:t>
      </w:r>
    </w:p>
    <w:p w14:paraId="7122C674" w14:textId="77777777" w:rsidR="00905980" w:rsidRPr="00905980" w:rsidRDefault="00905980" w:rsidP="00194FFD">
      <w:pPr>
        <w:pStyle w:val="aff2"/>
      </w:pPr>
      <w:r w:rsidRPr="00905980">
        <w:t>Производство и техника. Роль техники в производственной деятел</w:t>
      </w:r>
      <w:r w:rsidRPr="00905980">
        <w:t>ь</w:t>
      </w:r>
      <w:r w:rsidRPr="00905980">
        <w:t>ности человека.</w:t>
      </w:r>
    </w:p>
    <w:p w14:paraId="5E243358" w14:textId="77777777" w:rsidR="00905980" w:rsidRPr="00905980" w:rsidRDefault="00905980" w:rsidP="00194FFD">
      <w:pPr>
        <w:pStyle w:val="aff2"/>
      </w:pPr>
      <w:r w:rsidRPr="00905980">
        <w:t>Когнитивные технологии: мозговой штурм, метод интеллект-карт, метод фокальных объектов и другие.</w:t>
      </w:r>
    </w:p>
    <w:p w14:paraId="2DD2A3B1" w14:textId="77777777" w:rsidR="00905980" w:rsidRPr="00905980" w:rsidRDefault="00905980" w:rsidP="00194FFD">
      <w:pPr>
        <w:pStyle w:val="aff2"/>
      </w:pPr>
      <w:r w:rsidRPr="00905980">
        <w:t>Проекты и ресурсы в производственной деятельности человека. Пр</w:t>
      </w:r>
      <w:r w:rsidRPr="00905980">
        <w:t>о</w:t>
      </w:r>
      <w:r w:rsidRPr="00905980">
        <w:t>ект как форма организации деятельности. Виды проектов. Этапы пр</w:t>
      </w:r>
      <w:r w:rsidRPr="00905980">
        <w:t>о</w:t>
      </w:r>
      <w:r w:rsidRPr="00905980">
        <w:t>ектной деятельности. Проектная документация.</w:t>
      </w:r>
    </w:p>
    <w:p w14:paraId="04DE8649" w14:textId="77777777" w:rsidR="00905980" w:rsidRPr="00905980" w:rsidRDefault="00905980" w:rsidP="00194FFD">
      <w:pPr>
        <w:pStyle w:val="aff2"/>
      </w:pPr>
      <w:r w:rsidRPr="00905980">
        <w:lastRenderedPageBreak/>
        <w:t>Какие бывают профессии.</w:t>
      </w:r>
    </w:p>
    <w:p w14:paraId="67D24ED9" w14:textId="77777777" w:rsidR="00905980" w:rsidRPr="00CF4E46" w:rsidRDefault="00905980" w:rsidP="00194FFD">
      <w:pPr>
        <w:pStyle w:val="aff2"/>
        <w:rPr>
          <w:b/>
          <w:bCs/>
        </w:rPr>
      </w:pPr>
      <w:r w:rsidRPr="00CF4E46">
        <w:rPr>
          <w:b/>
          <w:bCs/>
        </w:rPr>
        <w:t>6 класс.</w:t>
      </w:r>
    </w:p>
    <w:p w14:paraId="0A27BABE" w14:textId="77777777" w:rsidR="00905980" w:rsidRPr="00905980" w:rsidRDefault="00905980" w:rsidP="00194FFD">
      <w:pPr>
        <w:pStyle w:val="aff2"/>
      </w:pPr>
      <w:r w:rsidRPr="00905980">
        <w:t>Производственно-технологические задачи и способы их решения.</w:t>
      </w:r>
    </w:p>
    <w:p w14:paraId="3133D1AF" w14:textId="77777777" w:rsidR="00905980" w:rsidRPr="00905980" w:rsidRDefault="00905980" w:rsidP="00194FFD">
      <w:pPr>
        <w:pStyle w:val="aff2"/>
      </w:pPr>
      <w:r w:rsidRPr="00905980">
        <w:t>Модели и моделирование. Виды машин и механизмов. Моделиров</w:t>
      </w:r>
      <w:r w:rsidRPr="00905980">
        <w:t>а</w:t>
      </w:r>
      <w:r w:rsidRPr="00905980">
        <w:t>ние технических устройств. Кинематические схемы.</w:t>
      </w:r>
    </w:p>
    <w:p w14:paraId="2BFFE511" w14:textId="77777777" w:rsidR="00905980" w:rsidRPr="00905980" w:rsidRDefault="00905980" w:rsidP="00194FFD">
      <w:pPr>
        <w:pStyle w:val="aff2"/>
      </w:pPr>
      <w:r w:rsidRPr="00905980">
        <w:t>Конструирование изделий. Конструкторская документация. Ко</w:t>
      </w:r>
      <w:r w:rsidRPr="00905980">
        <w:t>н</w:t>
      </w:r>
      <w:r w:rsidRPr="00905980">
        <w:t>струирование и производство техники. Усовершенствование констру</w:t>
      </w:r>
      <w:r w:rsidRPr="00905980">
        <w:t>к</w:t>
      </w:r>
      <w:r w:rsidRPr="00905980">
        <w:t>ции. Основы изобретательской и рационализаторской деятельности.</w:t>
      </w:r>
    </w:p>
    <w:p w14:paraId="13038363" w14:textId="77777777" w:rsidR="00905980" w:rsidRPr="00905980" w:rsidRDefault="00905980" w:rsidP="00194FFD">
      <w:pPr>
        <w:pStyle w:val="aff2"/>
      </w:pPr>
      <w:r w:rsidRPr="00905980">
        <w:t>Технологические задачи, решаемые в процессе производства и с</w:t>
      </w:r>
      <w:r w:rsidRPr="00905980">
        <w:t>о</w:t>
      </w:r>
      <w:r w:rsidRPr="00905980">
        <w:t>здания изделий. Соблюдение технологии и качество изделия (проду</w:t>
      </w:r>
      <w:r w:rsidRPr="00905980">
        <w:t>к</w:t>
      </w:r>
      <w:r w:rsidRPr="00905980">
        <w:t>ции).</w:t>
      </w:r>
    </w:p>
    <w:p w14:paraId="08D42803" w14:textId="77777777" w:rsidR="00905980" w:rsidRPr="00905980" w:rsidRDefault="00905980" w:rsidP="00194FFD">
      <w:pPr>
        <w:pStyle w:val="aff2"/>
      </w:pPr>
      <w:r w:rsidRPr="00905980">
        <w:t>Информационные технологии. Перспективные технологии.</w:t>
      </w:r>
    </w:p>
    <w:p w14:paraId="4E0FB3A9" w14:textId="77777777" w:rsidR="00905980" w:rsidRPr="00CF4E46" w:rsidRDefault="00905980" w:rsidP="00194FFD">
      <w:pPr>
        <w:pStyle w:val="aff2"/>
        <w:rPr>
          <w:b/>
          <w:bCs/>
        </w:rPr>
      </w:pPr>
      <w:r w:rsidRPr="00CF4E46">
        <w:rPr>
          <w:b/>
          <w:bCs/>
        </w:rPr>
        <w:t>7 класс.</w:t>
      </w:r>
    </w:p>
    <w:p w14:paraId="4B6C398E" w14:textId="77777777" w:rsidR="00905980" w:rsidRPr="00905980" w:rsidRDefault="00905980" w:rsidP="00194FFD">
      <w:pPr>
        <w:pStyle w:val="aff2"/>
      </w:pPr>
      <w:r w:rsidRPr="00905980">
        <w:t>Создание технологий как основная задача современной науки. Ист</w:t>
      </w:r>
      <w:r w:rsidRPr="00905980">
        <w:t>о</w:t>
      </w:r>
      <w:r w:rsidRPr="00905980">
        <w:t>рия развития технологий.</w:t>
      </w:r>
    </w:p>
    <w:p w14:paraId="11E8CA4A" w14:textId="77777777" w:rsidR="00905980" w:rsidRPr="00905980" w:rsidRDefault="00905980" w:rsidP="00194FFD">
      <w:pPr>
        <w:pStyle w:val="aff2"/>
      </w:pPr>
      <w:r w:rsidRPr="00905980">
        <w:t>Эстетическая ценность результатов труда. Промышленная эстетика. Дизайн.</w:t>
      </w:r>
    </w:p>
    <w:p w14:paraId="2AA53A39" w14:textId="77777777" w:rsidR="00905980" w:rsidRPr="00905980" w:rsidRDefault="00905980" w:rsidP="00194FFD">
      <w:pPr>
        <w:pStyle w:val="aff2"/>
      </w:pPr>
      <w:r w:rsidRPr="00905980">
        <w:t>Народные ремёсла. Народные ремёсла и промыслы России.</w:t>
      </w:r>
    </w:p>
    <w:p w14:paraId="1FB75F2C" w14:textId="77777777" w:rsidR="00905980" w:rsidRPr="00905980" w:rsidRDefault="00905980" w:rsidP="00194FFD">
      <w:pPr>
        <w:pStyle w:val="aff2"/>
      </w:pPr>
      <w:r w:rsidRPr="00905980">
        <w:t>Цифровизация производства. Цифровые технологии и способы обр</w:t>
      </w:r>
      <w:r w:rsidRPr="00905980">
        <w:t>а</w:t>
      </w:r>
      <w:r w:rsidRPr="00905980">
        <w:t>ботки информации.</w:t>
      </w:r>
    </w:p>
    <w:p w14:paraId="58CAD2E1" w14:textId="77777777" w:rsidR="00905980" w:rsidRPr="00905980" w:rsidRDefault="00905980" w:rsidP="00194FFD">
      <w:pPr>
        <w:pStyle w:val="aff2"/>
      </w:pPr>
      <w:r w:rsidRPr="00905980">
        <w:t>Управление технологическими процессами. Управление произво</w:t>
      </w:r>
      <w:r w:rsidRPr="00905980">
        <w:t>д</w:t>
      </w:r>
      <w:r w:rsidRPr="00905980">
        <w:t>ством. Современные и перспективные технологии.</w:t>
      </w:r>
    </w:p>
    <w:p w14:paraId="7808EEE8" w14:textId="77777777" w:rsidR="00905980" w:rsidRPr="00905980" w:rsidRDefault="00905980" w:rsidP="00194FFD">
      <w:pPr>
        <w:pStyle w:val="aff2"/>
      </w:pPr>
      <w:r w:rsidRPr="00905980">
        <w:t>Понятие высокотехнологичных отраслей. «Высокие технологии» двойного назначения.</w:t>
      </w:r>
    </w:p>
    <w:p w14:paraId="09C22D13" w14:textId="77777777" w:rsidR="00905980" w:rsidRPr="00905980" w:rsidRDefault="00905980" w:rsidP="00194FFD">
      <w:pPr>
        <w:pStyle w:val="aff2"/>
      </w:pPr>
      <w:r w:rsidRPr="00905980">
        <w:t>Разработка и внедрение технологий многократного использования материалов, технологий безотходного производства.</w:t>
      </w:r>
    </w:p>
    <w:p w14:paraId="7947EFDD" w14:textId="77777777" w:rsidR="00905980" w:rsidRPr="00905980" w:rsidRDefault="00905980" w:rsidP="00194FFD">
      <w:pPr>
        <w:pStyle w:val="aff2"/>
      </w:pPr>
      <w:r w:rsidRPr="00905980">
        <w:t>Современная техносфера. Проблема взаимодействия природы и те</w:t>
      </w:r>
      <w:r w:rsidRPr="00905980">
        <w:t>х</w:t>
      </w:r>
      <w:r w:rsidRPr="00905980">
        <w:t>носферы.</w:t>
      </w:r>
    </w:p>
    <w:p w14:paraId="57C9F9CE" w14:textId="77777777" w:rsidR="00905980" w:rsidRPr="00905980" w:rsidRDefault="00905980" w:rsidP="00194FFD">
      <w:pPr>
        <w:pStyle w:val="aff2"/>
      </w:pPr>
      <w:r w:rsidRPr="00905980">
        <w:t>Современный транспорт и перспективы его развития.</w:t>
      </w:r>
    </w:p>
    <w:p w14:paraId="7A812BB9" w14:textId="77777777" w:rsidR="00905980" w:rsidRPr="00CF4E46" w:rsidRDefault="00905980" w:rsidP="00194FFD">
      <w:pPr>
        <w:pStyle w:val="aff2"/>
        <w:rPr>
          <w:b/>
          <w:bCs/>
        </w:rPr>
      </w:pPr>
      <w:r w:rsidRPr="00CF4E46">
        <w:rPr>
          <w:b/>
          <w:bCs/>
        </w:rPr>
        <w:t>8 класс.</w:t>
      </w:r>
    </w:p>
    <w:p w14:paraId="48775AE2" w14:textId="77777777" w:rsidR="00905980" w:rsidRPr="00905980" w:rsidRDefault="00905980" w:rsidP="00194FFD">
      <w:pPr>
        <w:pStyle w:val="aff2"/>
      </w:pPr>
      <w:r w:rsidRPr="00905980">
        <w:t>Общие принципы управления. Самоуправляемые системы. Устойч</w:t>
      </w:r>
      <w:r w:rsidRPr="00905980">
        <w:t>и</w:t>
      </w:r>
      <w:r w:rsidRPr="00905980">
        <w:t>вость систем управления. Устойчивость технических систем.</w:t>
      </w:r>
    </w:p>
    <w:p w14:paraId="25E6618D" w14:textId="77777777" w:rsidR="00905980" w:rsidRPr="00905980" w:rsidRDefault="00905980" w:rsidP="00194FFD">
      <w:pPr>
        <w:pStyle w:val="aff2"/>
      </w:pPr>
      <w:r w:rsidRPr="00905980">
        <w:t>Производство и его виды.</w:t>
      </w:r>
    </w:p>
    <w:p w14:paraId="123922B6" w14:textId="77777777" w:rsidR="00905980" w:rsidRPr="00905980" w:rsidRDefault="00905980" w:rsidP="00194FFD">
      <w:pPr>
        <w:pStyle w:val="aff2"/>
      </w:pPr>
      <w:r w:rsidRPr="00905980">
        <w:t>Биотехнологии в решении экологических проблем. Биоэнергетика. Перспективные технологии (в том числе нанотехнологии).</w:t>
      </w:r>
    </w:p>
    <w:p w14:paraId="34F55458" w14:textId="77777777" w:rsidR="00905980" w:rsidRPr="00905980" w:rsidRDefault="00905980" w:rsidP="00194FFD">
      <w:pPr>
        <w:pStyle w:val="aff2"/>
      </w:pPr>
      <w:r w:rsidRPr="00905980">
        <w:t>Сферы применения современных технологий.</w:t>
      </w:r>
    </w:p>
    <w:p w14:paraId="42B17E99" w14:textId="77777777" w:rsidR="00905980" w:rsidRPr="00905980" w:rsidRDefault="00905980" w:rsidP="00194FFD">
      <w:pPr>
        <w:pStyle w:val="aff2"/>
      </w:pPr>
      <w:r w:rsidRPr="00905980">
        <w:t>Рынок труда. Функции рынка труда. Трудовые ресурсы.</w:t>
      </w:r>
    </w:p>
    <w:p w14:paraId="2E528A20" w14:textId="77777777" w:rsidR="00905980" w:rsidRPr="00905980" w:rsidRDefault="00905980" w:rsidP="00194FFD">
      <w:pPr>
        <w:pStyle w:val="aff2"/>
      </w:pPr>
      <w:r w:rsidRPr="00905980">
        <w:t>Мир профессий. Профессия, квалификация и компетенции.</w:t>
      </w:r>
    </w:p>
    <w:p w14:paraId="2F89BF99" w14:textId="77777777" w:rsidR="00905980" w:rsidRPr="00905980" w:rsidRDefault="00905980" w:rsidP="00194FFD">
      <w:pPr>
        <w:pStyle w:val="aff2"/>
      </w:pPr>
      <w:r w:rsidRPr="00905980">
        <w:t>Выбор профессии в зависимости от интересов и способностей чел</w:t>
      </w:r>
      <w:r w:rsidRPr="00905980">
        <w:t>о</w:t>
      </w:r>
      <w:r w:rsidRPr="00905980">
        <w:t>века.</w:t>
      </w:r>
    </w:p>
    <w:p w14:paraId="52881F7B" w14:textId="77777777" w:rsidR="00905980" w:rsidRPr="00CF4E46" w:rsidRDefault="00905980" w:rsidP="00194FFD">
      <w:pPr>
        <w:pStyle w:val="aff2"/>
        <w:rPr>
          <w:b/>
          <w:bCs/>
        </w:rPr>
      </w:pPr>
      <w:r w:rsidRPr="00CF4E46">
        <w:rPr>
          <w:b/>
          <w:bCs/>
        </w:rPr>
        <w:t>9 класс.</w:t>
      </w:r>
    </w:p>
    <w:p w14:paraId="4B2C95CA" w14:textId="77777777" w:rsidR="00905980" w:rsidRPr="00905980" w:rsidRDefault="00905980" w:rsidP="00194FFD">
      <w:pPr>
        <w:pStyle w:val="aff2"/>
      </w:pPr>
      <w:r w:rsidRPr="00905980">
        <w:t>Предпринимательство.</w:t>
      </w:r>
    </w:p>
    <w:p w14:paraId="087B33A3" w14:textId="77777777" w:rsidR="00905980" w:rsidRPr="00905980" w:rsidRDefault="00905980" w:rsidP="00194FFD">
      <w:pPr>
        <w:pStyle w:val="aff2"/>
      </w:pPr>
      <w:r w:rsidRPr="00905980">
        <w:t xml:space="preserve">Сущность культуры предпринимательства. Корпоративная культура. Предпринимательская этика. Виды предпринимательской деятельности. </w:t>
      </w:r>
      <w:r w:rsidRPr="00905980">
        <w:lastRenderedPageBreak/>
        <w:t>Типы организаций. Сфера принятия управленческих решений. Вну</w:t>
      </w:r>
      <w:r w:rsidRPr="00905980">
        <w:t>т</w:t>
      </w:r>
      <w:r w:rsidRPr="00905980">
        <w:t>ренняя и внешняя среда предпринимательства. Базовые составляющие внутренней среды. Формирование цены товара.</w:t>
      </w:r>
    </w:p>
    <w:p w14:paraId="7978B21A" w14:textId="77777777" w:rsidR="00905980" w:rsidRPr="00905980" w:rsidRDefault="00905980" w:rsidP="00194FFD">
      <w:pPr>
        <w:pStyle w:val="aff2"/>
      </w:pPr>
      <w:r w:rsidRPr="00905980">
        <w:t>Внешние и внутренние угрозы безопасности фирмы. Основные эл</w:t>
      </w:r>
      <w:r w:rsidRPr="00905980">
        <w:t>е</w:t>
      </w:r>
      <w:r w:rsidRPr="00905980">
        <w:t>менты механизма защиты предпринимательской тайны. Защита пре</w:t>
      </w:r>
      <w:r w:rsidRPr="00905980">
        <w:t>д</w:t>
      </w:r>
      <w:r w:rsidRPr="00905980">
        <w:t>принимательской тайны и обеспечение безопасности фирмы.</w:t>
      </w:r>
    </w:p>
    <w:p w14:paraId="26559100" w14:textId="77777777" w:rsidR="00905980" w:rsidRPr="00905980" w:rsidRDefault="00905980" w:rsidP="00194FFD">
      <w:pPr>
        <w:pStyle w:val="aff2"/>
      </w:pPr>
      <w:r w:rsidRPr="00905980">
        <w:t>Понятия, инструменты и технологии имитационного моделирования экономической деятельности. Модель реализации бизнес-идеи. Этапы разработки бизнес-проекта: анализ выбранного направления эконом</w:t>
      </w:r>
      <w:r w:rsidRPr="00905980">
        <w:t>и</w:t>
      </w:r>
      <w:r w:rsidRPr="00905980">
        <w:t>ческой деятельности, создание логотипа фирмы, разработка би</w:t>
      </w:r>
      <w:r w:rsidRPr="00905980">
        <w:t>з</w:t>
      </w:r>
      <w:r w:rsidRPr="00905980">
        <w:t>нес-плана.</w:t>
      </w:r>
    </w:p>
    <w:p w14:paraId="3BA862B9" w14:textId="77777777" w:rsidR="00905980" w:rsidRPr="00905980" w:rsidRDefault="00905980" w:rsidP="00194FFD">
      <w:pPr>
        <w:pStyle w:val="aff2"/>
      </w:pPr>
      <w:r w:rsidRPr="00905980">
        <w:t>Эффективность предпринимательской деятельности. Принципы и методы оценки. Контроль эффективности, оптимизация предприним</w:t>
      </w:r>
      <w:r w:rsidRPr="00905980">
        <w:t>а</w:t>
      </w:r>
      <w:r w:rsidRPr="00905980">
        <w:t>тельской деятельности. Технологическое предпринимательство. Инн</w:t>
      </w:r>
      <w:r w:rsidRPr="00905980">
        <w:t>о</w:t>
      </w:r>
      <w:r w:rsidRPr="00905980">
        <w:t>вации и их виды. Новые рынки для продуктов.</w:t>
      </w:r>
    </w:p>
    <w:p w14:paraId="45E0361D" w14:textId="37CB175B" w:rsidR="00905980" w:rsidRPr="00194FFD" w:rsidRDefault="00905980" w:rsidP="00905980">
      <w:pPr>
        <w:rPr>
          <w:b/>
          <w:bCs/>
        </w:rPr>
      </w:pPr>
      <w:r w:rsidRPr="00194FFD">
        <w:rPr>
          <w:b/>
          <w:bCs/>
        </w:rPr>
        <w:t>Модуль «Технологии обработки материалов и пищевых проду</w:t>
      </w:r>
      <w:r w:rsidRPr="00194FFD">
        <w:rPr>
          <w:b/>
          <w:bCs/>
        </w:rPr>
        <w:t>к</w:t>
      </w:r>
      <w:r w:rsidRPr="00194FFD">
        <w:rPr>
          <w:b/>
          <w:bCs/>
        </w:rPr>
        <w:t>тов».</w:t>
      </w:r>
    </w:p>
    <w:p w14:paraId="4588C762" w14:textId="77777777" w:rsidR="00905980" w:rsidRPr="00CF4E46" w:rsidRDefault="00905980" w:rsidP="00194FFD">
      <w:pPr>
        <w:pStyle w:val="aff2"/>
        <w:rPr>
          <w:b/>
          <w:bCs/>
        </w:rPr>
      </w:pPr>
      <w:r w:rsidRPr="00CF4E46">
        <w:rPr>
          <w:b/>
          <w:bCs/>
        </w:rPr>
        <w:t>5 класс.</w:t>
      </w:r>
    </w:p>
    <w:p w14:paraId="2B55D411" w14:textId="77777777" w:rsidR="00905980" w:rsidRPr="00905980" w:rsidRDefault="00905980" w:rsidP="00194FFD">
      <w:pPr>
        <w:pStyle w:val="aff2"/>
      </w:pPr>
      <w:r w:rsidRPr="00905980">
        <w:t>Технологии обработки конструкционных материалов.</w:t>
      </w:r>
    </w:p>
    <w:p w14:paraId="16B5655F" w14:textId="77777777" w:rsidR="00905980" w:rsidRPr="00905980" w:rsidRDefault="00905980" w:rsidP="00194FFD">
      <w:pPr>
        <w:pStyle w:val="aff2"/>
      </w:pPr>
      <w:r w:rsidRPr="00905980">
        <w:t>Проектирование, моделирование, конструирование – основные с</w:t>
      </w:r>
      <w:r w:rsidRPr="00905980">
        <w:t>о</w:t>
      </w:r>
      <w:r w:rsidRPr="00905980">
        <w:t>ставляющие технологии. Основные элементы структуры технологии: действия, операции, этапы. Технологическая карта.</w:t>
      </w:r>
    </w:p>
    <w:p w14:paraId="47FEB525" w14:textId="77777777" w:rsidR="00905980" w:rsidRPr="00905980" w:rsidRDefault="00905980" w:rsidP="00194FFD">
      <w:pPr>
        <w:pStyle w:val="aff2"/>
      </w:pPr>
      <w:r w:rsidRPr="00905980">
        <w:t>Бумага и её свойства. Производство бумаги, история и современные технологии.</w:t>
      </w:r>
    </w:p>
    <w:p w14:paraId="117818CC" w14:textId="77777777" w:rsidR="00905980" w:rsidRPr="00905980" w:rsidRDefault="00905980" w:rsidP="00194FFD">
      <w:pPr>
        <w:pStyle w:val="aff2"/>
      </w:pPr>
      <w:r w:rsidRPr="00905980">
        <w:t>Использование древесины человеком (история и современность). Использование древесины и охрана природы. Общие сведения о древ</w:t>
      </w:r>
      <w:r w:rsidRPr="00905980">
        <w:t>е</w:t>
      </w:r>
      <w:r w:rsidRPr="00905980">
        <w:t>сине хвойных и лиственных пород. Пиломатериалы. Способы обработки древесины. Организация рабочего места при работе с древесиной.</w:t>
      </w:r>
    </w:p>
    <w:p w14:paraId="475C011B" w14:textId="77777777" w:rsidR="00905980" w:rsidRPr="00905980" w:rsidRDefault="00905980" w:rsidP="00194FFD">
      <w:pPr>
        <w:pStyle w:val="aff2"/>
      </w:pPr>
      <w:r w:rsidRPr="00905980">
        <w:t>Ручной и электрифицированный инструмент для обработки древ</w:t>
      </w:r>
      <w:r w:rsidRPr="00905980">
        <w:t>е</w:t>
      </w:r>
      <w:r w:rsidRPr="00905980">
        <w:t>сины.</w:t>
      </w:r>
    </w:p>
    <w:p w14:paraId="2FA34F16" w14:textId="77777777" w:rsidR="00905980" w:rsidRPr="00905980" w:rsidRDefault="00905980" w:rsidP="00194FFD">
      <w:pPr>
        <w:pStyle w:val="aff2"/>
      </w:pPr>
      <w:r w:rsidRPr="00905980">
        <w:t>Операции (основные): разметка, пиление, сверление, зачистка, дек</w:t>
      </w:r>
      <w:r w:rsidRPr="00905980">
        <w:t>о</w:t>
      </w:r>
      <w:r w:rsidRPr="00905980">
        <w:t>рирование древесины.</w:t>
      </w:r>
    </w:p>
    <w:p w14:paraId="271DD683" w14:textId="77777777" w:rsidR="00905980" w:rsidRPr="00905980" w:rsidRDefault="00905980" w:rsidP="00194FFD">
      <w:pPr>
        <w:pStyle w:val="aff2"/>
      </w:pPr>
      <w:r w:rsidRPr="00905980">
        <w:t>Народные промыслы по обработке древесины.</w:t>
      </w:r>
    </w:p>
    <w:p w14:paraId="3EBB190F" w14:textId="77777777" w:rsidR="00905980" w:rsidRPr="00905980" w:rsidRDefault="00905980" w:rsidP="00194FFD">
      <w:pPr>
        <w:pStyle w:val="aff2"/>
      </w:pPr>
      <w:r w:rsidRPr="00905980">
        <w:t>Профессии, связанные с производством и обработкой древесины.</w:t>
      </w:r>
    </w:p>
    <w:p w14:paraId="2ABD3A81" w14:textId="77777777" w:rsidR="00905980" w:rsidRPr="00905980" w:rsidRDefault="00905980" w:rsidP="00194FFD">
      <w:pPr>
        <w:pStyle w:val="aff2"/>
      </w:pPr>
      <w:r w:rsidRPr="00905980">
        <w:t>Индивидуальный творческий (учебный) проект «Изделие из древ</w:t>
      </w:r>
      <w:r w:rsidRPr="00905980">
        <w:t>е</w:t>
      </w:r>
      <w:r w:rsidRPr="00905980">
        <w:t>сины».</w:t>
      </w:r>
    </w:p>
    <w:p w14:paraId="387A297A" w14:textId="77777777" w:rsidR="00905980" w:rsidRPr="00905980" w:rsidRDefault="00905980" w:rsidP="00194FFD">
      <w:pPr>
        <w:pStyle w:val="aff2"/>
      </w:pPr>
      <w:r w:rsidRPr="00905980">
        <w:t>Технологии обработки пищевых продуктов.</w:t>
      </w:r>
    </w:p>
    <w:p w14:paraId="4195F327" w14:textId="77777777" w:rsidR="00905980" w:rsidRPr="00905980" w:rsidRDefault="00905980" w:rsidP="00194FFD">
      <w:pPr>
        <w:pStyle w:val="aff2"/>
      </w:pPr>
      <w:r w:rsidRPr="00905980">
        <w:t>Общие сведения о питании и технологиях приготовления пищи.</w:t>
      </w:r>
    </w:p>
    <w:p w14:paraId="309E0419" w14:textId="77777777" w:rsidR="00905980" w:rsidRPr="00905980" w:rsidRDefault="00905980" w:rsidP="00194FFD">
      <w:pPr>
        <w:pStyle w:val="aff2"/>
      </w:pPr>
      <w:r w:rsidRPr="00905980">
        <w:t>Рациональное, здоровое питание, режим питания, пищевая пирамида.</w:t>
      </w:r>
    </w:p>
    <w:p w14:paraId="39100042" w14:textId="77777777" w:rsidR="00905980" w:rsidRPr="00905980" w:rsidRDefault="00905980" w:rsidP="00194FFD">
      <w:pPr>
        <w:pStyle w:val="aff2"/>
      </w:pPr>
      <w:r w:rsidRPr="00905980">
        <w:t>Значение выбора продуктов для здоровья человека. Пищевая ценность разных продуктов питания. Пищевая ценность яиц, круп, овощей. Те</w:t>
      </w:r>
      <w:r w:rsidRPr="00905980">
        <w:t>х</w:t>
      </w:r>
      <w:r w:rsidRPr="00905980">
        <w:t>нологии обработки овощей, круп.</w:t>
      </w:r>
    </w:p>
    <w:p w14:paraId="35E6C143" w14:textId="77777777" w:rsidR="00905980" w:rsidRPr="00905980" w:rsidRDefault="00905980" w:rsidP="00194FFD">
      <w:pPr>
        <w:pStyle w:val="aff2"/>
      </w:pPr>
      <w:r w:rsidRPr="00905980">
        <w:lastRenderedPageBreak/>
        <w:t>Технология приготовления блюд из яиц, круп, овощей. Определение качества продуктов, правила хранения продуктов.</w:t>
      </w:r>
    </w:p>
    <w:p w14:paraId="709106A5" w14:textId="77777777" w:rsidR="00905980" w:rsidRPr="00905980" w:rsidRDefault="00905980" w:rsidP="00194FFD">
      <w:pPr>
        <w:pStyle w:val="aff2"/>
      </w:pPr>
      <w:r w:rsidRPr="00905980">
        <w:t>Интерьер кухни, рациональное размещение мебели. Посуда, инстр</w:t>
      </w:r>
      <w:r w:rsidRPr="00905980">
        <w:t>у</w:t>
      </w:r>
      <w:r w:rsidRPr="00905980">
        <w:t>менты, приспособления для обработки пищевых продуктов, пригото</w:t>
      </w:r>
      <w:r w:rsidRPr="00905980">
        <w:t>в</w:t>
      </w:r>
      <w:r w:rsidRPr="00905980">
        <w:t>ления блюд.</w:t>
      </w:r>
    </w:p>
    <w:p w14:paraId="06B8E9F2" w14:textId="77777777" w:rsidR="00905980" w:rsidRPr="00905980" w:rsidRDefault="00905980" w:rsidP="00194FFD">
      <w:pPr>
        <w:pStyle w:val="aff2"/>
      </w:pPr>
      <w:r w:rsidRPr="00905980">
        <w:t>Правила этикета за столом. Условия хранения продуктов питания. Утилизация бытовых и пищевых отходов.</w:t>
      </w:r>
    </w:p>
    <w:p w14:paraId="7EF3A215" w14:textId="77777777" w:rsidR="00905980" w:rsidRPr="00905980" w:rsidRDefault="00905980" w:rsidP="00194FFD">
      <w:pPr>
        <w:pStyle w:val="aff2"/>
      </w:pPr>
      <w:r w:rsidRPr="00905980">
        <w:t>Профессии, связанные с производством и обработкой пищевых пр</w:t>
      </w:r>
      <w:r w:rsidRPr="00905980">
        <w:t>о</w:t>
      </w:r>
      <w:r w:rsidRPr="00905980">
        <w:t>дуктов.</w:t>
      </w:r>
    </w:p>
    <w:p w14:paraId="639DF02B" w14:textId="77777777" w:rsidR="00905980" w:rsidRPr="00905980" w:rsidRDefault="00905980" w:rsidP="00194FFD">
      <w:pPr>
        <w:pStyle w:val="aff2"/>
      </w:pPr>
      <w:r w:rsidRPr="00905980">
        <w:t>Групповой проект по теме «Питание и здоровье человека».</w:t>
      </w:r>
    </w:p>
    <w:p w14:paraId="3D139B15" w14:textId="77777777" w:rsidR="00905980" w:rsidRPr="00905980" w:rsidRDefault="00905980" w:rsidP="00194FFD">
      <w:pPr>
        <w:pStyle w:val="aff2"/>
      </w:pPr>
      <w:r w:rsidRPr="00905980">
        <w:t>Технологии обработки текстильных материалов.</w:t>
      </w:r>
    </w:p>
    <w:p w14:paraId="343138F7" w14:textId="77777777" w:rsidR="00905980" w:rsidRPr="00905980" w:rsidRDefault="00905980" w:rsidP="00194FFD">
      <w:pPr>
        <w:pStyle w:val="aff2"/>
      </w:pPr>
      <w:r w:rsidRPr="00905980">
        <w:t>Основы материаловедения. Текстильные материалы (нитки, ткань), производство и использование человеком. История, культура.</w:t>
      </w:r>
    </w:p>
    <w:p w14:paraId="5F632861" w14:textId="77777777" w:rsidR="00905980" w:rsidRPr="00905980" w:rsidRDefault="00905980" w:rsidP="00194FFD">
      <w:pPr>
        <w:pStyle w:val="aff2"/>
      </w:pPr>
      <w:r w:rsidRPr="00905980">
        <w:t>Современные технологии производства тканей с разными свойствами.</w:t>
      </w:r>
    </w:p>
    <w:p w14:paraId="7A110A78" w14:textId="77777777" w:rsidR="00905980" w:rsidRPr="00905980" w:rsidRDefault="00905980" w:rsidP="00194FFD">
      <w:pPr>
        <w:pStyle w:val="aff2"/>
      </w:pPr>
      <w:r w:rsidRPr="00905980">
        <w:t>Технологии получения текстильных материалов из натуральных в</w:t>
      </w:r>
      <w:r w:rsidRPr="00905980">
        <w:t>о</w:t>
      </w:r>
      <w:r w:rsidRPr="00905980">
        <w:t>локон растительного, животного происхождения, из химических вол</w:t>
      </w:r>
      <w:r w:rsidRPr="00905980">
        <w:t>о</w:t>
      </w:r>
      <w:r w:rsidRPr="00905980">
        <w:t>кон. Свойства тканей.</w:t>
      </w:r>
    </w:p>
    <w:p w14:paraId="7ACB99BF" w14:textId="77777777" w:rsidR="00905980" w:rsidRPr="00905980" w:rsidRDefault="00905980" w:rsidP="00194FFD">
      <w:pPr>
        <w:pStyle w:val="aff2"/>
      </w:pPr>
      <w:r w:rsidRPr="00905980">
        <w:t>Основы технологии изготовления изделий из текстильных матери</w:t>
      </w:r>
      <w:r w:rsidRPr="00905980">
        <w:t>а</w:t>
      </w:r>
      <w:r w:rsidRPr="00905980">
        <w:t>лов.</w:t>
      </w:r>
    </w:p>
    <w:p w14:paraId="6FD633D6" w14:textId="77777777" w:rsidR="00905980" w:rsidRPr="00905980" w:rsidRDefault="00905980" w:rsidP="00194FFD">
      <w:pPr>
        <w:pStyle w:val="aff2"/>
      </w:pPr>
      <w:r w:rsidRPr="00905980">
        <w:t>Последовательность изготовления швейного изделия. Контроль к</w:t>
      </w:r>
      <w:r w:rsidRPr="00905980">
        <w:t>а</w:t>
      </w:r>
      <w:r w:rsidRPr="00905980">
        <w:t>чества готового изделия.</w:t>
      </w:r>
    </w:p>
    <w:p w14:paraId="078F97E6" w14:textId="77777777" w:rsidR="00905980" w:rsidRPr="00905980" w:rsidRDefault="00905980" w:rsidP="00194FFD">
      <w:pPr>
        <w:pStyle w:val="aff2"/>
      </w:pPr>
      <w:r w:rsidRPr="00905980">
        <w:t>Устройство швейной машины: виды приводов швейной машины, р</w:t>
      </w:r>
      <w:r w:rsidRPr="00905980">
        <w:t>е</w:t>
      </w:r>
      <w:r w:rsidRPr="00905980">
        <w:t>гуляторы.</w:t>
      </w:r>
    </w:p>
    <w:p w14:paraId="2AC30F79" w14:textId="77777777" w:rsidR="00905980" w:rsidRPr="00905980" w:rsidRDefault="00905980" w:rsidP="00194FFD">
      <w:pPr>
        <w:pStyle w:val="aff2"/>
      </w:pPr>
      <w:r w:rsidRPr="00905980">
        <w:t>Виды стежков, швов. Виды ручных и машинных швов (стачные, кр</w:t>
      </w:r>
      <w:r w:rsidRPr="00905980">
        <w:t>а</w:t>
      </w:r>
      <w:r w:rsidRPr="00905980">
        <w:t>евые).</w:t>
      </w:r>
    </w:p>
    <w:p w14:paraId="18356249" w14:textId="77777777" w:rsidR="00905980" w:rsidRPr="00905980" w:rsidRDefault="00905980" w:rsidP="00194FFD">
      <w:pPr>
        <w:pStyle w:val="aff2"/>
      </w:pPr>
      <w:r w:rsidRPr="00905980">
        <w:t>Профессии, связанные со швейным производством.</w:t>
      </w:r>
    </w:p>
    <w:p w14:paraId="53084F61" w14:textId="77777777" w:rsidR="00905980" w:rsidRPr="00905980" w:rsidRDefault="00905980" w:rsidP="00194FFD">
      <w:pPr>
        <w:pStyle w:val="aff2"/>
      </w:pPr>
      <w:r w:rsidRPr="00905980">
        <w:t>Индивидуальный творческий (учебный) проект «Изделие из те</w:t>
      </w:r>
      <w:r w:rsidRPr="00905980">
        <w:t>к</w:t>
      </w:r>
      <w:r w:rsidRPr="00905980">
        <w:t>стильных материалов».</w:t>
      </w:r>
    </w:p>
    <w:p w14:paraId="00DA134F" w14:textId="77777777" w:rsidR="00905980" w:rsidRPr="00905980" w:rsidRDefault="00905980" w:rsidP="00194FFD">
      <w:pPr>
        <w:pStyle w:val="aff2"/>
      </w:pPr>
      <w:r w:rsidRPr="00905980">
        <w:t>Чертёж выкроек проектного швейного изделия (например, мешок для сменной обуви, прихватка, лоскутное шитьё).</w:t>
      </w:r>
    </w:p>
    <w:p w14:paraId="492373B9" w14:textId="77777777" w:rsidR="00905980" w:rsidRPr="00905980" w:rsidRDefault="00905980" w:rsidP="00194FFD">
      <w:pPr>
        <w:pStyle w:val="aff2"/>
      </w:pPr>
      <w:r w:rsidRPr="00905980">
        <w:t>Выполнение технологических операций по пошиву проектного изд</w:t>
      </w:r>
      <w:r w:rsidRPr="00905980">
        <w:t>е</w:t>
      </w:r>
      <w:r w:rsidRPr="00905980">
        <w:t>лия, отделке изделия.</w:t>
      </w:r>
    </w:p>
    <w:p w14:paraId="701B589F" w14:textId="77777777" w:rsidR="00905980" w:rsidRPr="00905980" w:rsidRDefault="00905980" w:rsidP="00194FFD">
      <w:pPr>
        <w:pStyle w:val="aff2"/>
      </w:pPr>
      <w:r w:rsidRPr="00905980">
        <w:t>Оценка качества изготовления проектного швейного изделия.</w:t>
      </w:r>
    </w:p>
    <w:p w14:paraId="6423BDF3" w14:textId="77777777" w:rsidR="00905980" w:rsidRPr="00CF4E46" w:rsidRDefault="00905980" w:rsidP="00194FFD">
      <w:pPr>
        <w:pStyle w:val="aff2"/>
        <w:rPr>
          <w:b/>
          <w:bCs/>
        </w:rPr>
      </w:pPr>
      <w:r w:rsidRPr="00CF4E46">
        <w:rPr>
          <w:b/>
          <w:bCs/>
        </w:rPr>
        <w:t>6 класс.</w:t>
      </w:r>
    </w:p>
    <w:p w14:paraId="4A3B0C96" w14:textId="77777777" w:rsidR="00905980" w:rsidRPr="00905980" w:rsidRDefault="00905980" w:rsidP="00194FFD">
      <w:pPr>
        <w:pStyle w:val="aff2"/>
      </w:pPr>
      <w:r w:rsidRPr="00905980">
        <w:t>Технологии обработки конструкционных материалов.</w:t>
      </w:r>
    </w:p>
    <w:p w14:paraId="565EB341" w14:textId="77777777" w:rsidR="00905980" w:rsidRPr="00905980" w:rsidRDefault="00905980" w:rsidP="00194FFD">
      <w:pPr>
        <w:pStyle w:val="aff2"/>
      </w:pPr>
      <w:r w:rsidRPr="00905980">
        <w:t>Получение и использование металлов человеком. Рациональное и</w:t>
      </w:r>
      <w:r w:rsidRPr="00905980">
        <w:t>с</w:t>
      </w:r>
      <w:r w:rsidRPr="00905980">
        <w:t>пользование, сбор и переработка вторичного сырья. Общие сведения о видах металлов и сплавах. Тонколистовой металл и проволока.</w:t>
      </w:r>
    </w:p>
    <w:p w14:paraId="0A0F9983" w14:textId="77777777" w:rsidR="00905980" w:rsidRPr="00905980" w:rsidRDefault="00905980" w:rsidP="00194FFD">
      <w:pPr>
        <w:pStyle w:val="aff2"/>
      </w:pPr>
      <w:r w:rsidRPr="00905980">
        <w:t>Народные промыслы по обработке металла.</w:t>
      </w:r>
    </w:p>
    <w:p w14:paraId="1380E25A" w14:textId="77777777" w:rsidR="00905980" w:rsidRPr="00905980" w:rsidRDefault="00905980" w:rsidP="00194FFD">
      <w:pPr>
        <w:pStyle w:val="aff2"/>
      </w:pPr>
      <w:r w:rsidRPr="00905980">
        <w:t>Способы обработки тонколистового металла.</w:t>
      </w:r>
    </w:p>
    <w:p w14:paraId="52784D2B" w14:textId="77777777" w:rsidR="00905980" w:rsidRPr="00905980" w:rsidRDefault="00905980" w:rsidP="00194FFD">
      <w:pPr>
        <w:pStyle w:val="aff2"/>
      </w:pPr>
      <w:r w:rsidRPr="00905980">
        <w:t>Слесарный верстак. Инструменты для разметки, правки, резания тонколистового металла.</w:t>
      </w:r>
    </w:p>
    <w:p w14:paraId="6C35467B" w14:textId="77777777" w:rsidR="00905980" w:rsidRPr="00905980" w:rsidRDefault="00905980" w:rsidP="00194FFD">
      <w:pPr>
        <w:pStyle w:val="aff2"/>
      </w:pPr>
      <w:r w:rsidRPr="00905980">
        <w:t>Операции (основные): правка, разметка, резание, гибка тонколист</w:t>
      </w:r>
      <w:r w:rsidRPr="00905980">
        <w:t>о</w:t>
      </w:r>
      <w:r w:rsidRPr="00905980">
        <w:t>вого металла.</w:t>
      </w:r>
    </w:p>
    <w:p w14:paraId="52DDD10C" w14:textId="77777777" w:rsidR="00905980" w:rsidRPr="00905980" w:rsidRDefault="00905980" w:rsidP="00194FFD">
      <w:pPr>
        <w:pStyle w:val="aff2"/>
      </w:pPr>
      <w:r w:rsidRPr="00905980">
        <w:lastRenderedPageBreak/>
        <w:t>Профессии, связанные с производством и обработкой металлов.</w:t>
      </w:r>
    </w:p>
    <w:p w14:paraId="22A996A6" w14:textId="77777777" w:rsidR="00905980" w:rsidRPr="00905980" w:rsidRDefault="00905980" w:rsidP="00194FFD">
      <w:pPr>
        <w:pStyle w:val="aff2"/>
      </w:pPr>
      <w:r w:rsidRPr="00905980">
        <w:t>Индивидуальный творческий (учебный) проект «Изделие из металла».</w:t>
      </w:r>
    </w:p>
    <w:p w14:paraId="5F051740" w14:textId="77777777" w:rsidR="00905980" w:rsidRPr="00905980" w:rsidRDefault="00905980" w:rsidP="00194FFD">
      <w:pPr>
        <w:pStyle w:val="aff2"/>
      </w:pPr>
      <w:r w:rsidRPr="00905980">
        <w:t>Выполнение проектного изделия по технологической карте.</w:t>
      </w:r>
    </w:p>
    <w:p w14:paraId="6159CDE3" w14:textId="77777777" w:rsidR="00905980" w:rsidRPr="00905980" w:rsidRDefault="00905980" w:rsidP="00194FFD">
      <w:pPr>
        <w:pStyle w:val="aff2"/>
      </w:pPr>
      <w:r w:rsidRPr="00905980">
        <w:t>Потребительские и технические требования к качеству готового и</w:t>
      </w:r>
      <w:r w:rsidRPr="00905980">
        <w:t>з</w:t>
      </w:r>
      <w:r w:rsidRPr="00905980">
        <w:t>делия.</w:t>
      </w:r>
    </w:p>
    <w:p w14:paraId="4D3C5CEC" w14:textId="77777777" w:rsidR="00905980" w:rsidRPr="00905980" w:rsidRDefault="00905980" w:rsidP="00194FFD">
      <w:pPr>
        <w:pStyle w:val="aff2"/>
      </w:pPr>
      <w:r w:rsidRPr="00905980">
        <w:t>Оценка качества проектного изделия из тонколистового металла.</w:t>
      </w:r>
    </w:p>
    <w:p w14:paraId="1FC5B350" w14:textId="77777777" w:rsidR="00905980" w:rsidRPr="00905980" w:rsidRDefault="00905980" w:rsidP="00194FFD">
      <w:pPr>
        <w:pStyle w:val="aff2"/>
      </w:pPr>
      <w:r w:rsidRPr="00905980">
        <w:t>Технологии обработки пищевых продуктов (6 часов).</w:t>
      </w:r>
    </w:p>
    <w:p w14:paraId="7E7CB4EA" w14:textId="77777777" w:rsidR="00905980" w:rsidRPr="00905980" w:rsidRDefault="00905980" w:rsidP="00194FFD">
      <w:pPr>
        <w:pStyle w:val="aff2"/>
      </w:pPr>
      <w:r w:rsidRPr="00905980">
        <w:t>Молоко и молочные продукты в питании. Пищевая ценность молока и молочных продуктов. Технологии приготовления блюд из молока и м</w:t>
      </w:r>
      <w:r w:rsidRPr="00905980">
        <w:t>о</w:t>
      </w:r>
      <w:r w:rsidRPr="00905980">
        <w:t>лочных продуктов.</w:t>
      </w:r>
    </w:p>
    <w:p w14:paraId="11355F56" w14:textId="77777777" w:rsidR="00905980" w:rsidRPr="00905980" w:rsidRDefault="00905980" w:rsidP="00194FFD">
      <w:pPr>
        <w:pStyle w:val="aff2"/>
      </w:pPr>
      <w:r w:rsidRPr="00905980">
        <w:t>Определение качества молочных продуктов, правила хранения пр</w:t>
      </w:r>
      <w:r w:rsidRPr="00905980">
        <w:t>о</w:t>
      </w:r>
      <w:r w:rsidRPr="00905980">
        <w:t>дуктов.</w:t>
      </w:r>
    </w:p>
    <w:p w14:paraId="47971021" w14:textId="77777777" w:rsidR="00905980" w:rsidRPr="00905980" w:rsidRDefault="00905980" w:rsidP="00194FFD">
      <w:pPr>
        <w:pStyle w:val="aff2"/>
      </w:pPr>
      <w:r w:rsidRPr="00905980">
        <w:t>Виды теста. Технологии приготовления разных видов теста (тесто для вареников, песочное тесто, бисквитное тесто, дрожжевое тесто).</w:t>
      </w:r>
    </w:p>
    <w:p w14:paraId="09528A13" w14:textId="77777777" w:rsidR="00905980" w:rsidRPr="00905980" w:rsidRDefault="00905980" w:rsidP="00194FFD">
      <w:pPr>
        <w:pStyle w:val="aff2"/>
      </w:pPr>
      <w:r w:rsidRPr="00905980">
        <w:t>Профессии, связанные с пищевым производством.</w:t>
      </w:r>
    </w:p>
    <w:p w14:paraId="3E87A457" w14:textId="77777777" w:rsidR="00905980" w:rsidRPr="00905980" w:rsidRDefault="00905980" w:rsidP="00194FFD">
      <w:pPr>
        <w:pStyle w:val="aff2"/>
      </w:pPr>
      <w:r w:rsidRPr="00905980">
        <w:t>Групповой проект по теме «Технологии обработки пищевых проду</w:t>
      </w:r>
      <w:r w:rsidRPr="00905980">
        <w:t>к</w:t>
      </w:r>
      <w:r w:rsidRPr="00905980">
        <w:t>тов».</w:t>
      </w:r>
    </w:p>
    <w:p w14:paraId="74B8623D" w14:textId="77777777" w:rsidR="00905980" w:rsidRPr="00905980" w:rsidRDefault="00905980" w:rsidP="00194FFD">
      <w:pPr>
        <w:pStyle w:val="aff2"/>
      </w:pPr>
      <w:r w:rsidRPr="00905980">
        <w:t>Технологии обработки текстильных материалов.</w:t>
      </w:r>
    </w:p>
    <w:p w14:paraId="609DA6AF" w14:textId="77777777" w:rsidR="00905980" w:rsidRPr="00905980" w:rsidRDefault="00905980" w:rsidP="00194FFD">
      <w:pPr>
        <w:pStyle w:val="aff2"/>
      </w:pPr>
      <w:r w:rsidRPr="00905980">
        <w:t>Современные текстильные материалы, получение и свойства.</w:t>
      </w:r>
    </w:p>
    <w:p w14:paraId="1B107067" w14:textId="77777777" w:rsidR="00905980" w:rsidRPr="00905980" w:rsidRDefault="00905980" w:rsidP="00194FFD">
      <w:pPr>
        <w:pStyle w:val="aff2"/>
      </w:pPr>
      <w:r w:rsidRPr="00905980">
        <w:t>Сравнение свойств тканей, выбор ткани с учётом эксплуатации и</w:t>
      </w:r>
      <w:r w:rsidRPr="00905980">
        <w:t>з</w:t>
      </w:r>
      <w:r w:rsidRPr="00905980">
        <w:t>делия.</w:t>
      </w:r>
    </w:p>
    <w:p w14:paraId="60B4D750" w14:textId="77777777" w:rsidR="00905980" w:rsidRPr="00905980" w:rsidRDefault="00905980" w:rsidP="00194FFD">
      <w:pPr>
        <w:pStyle w:val="aff2"/>
      </w:pPr>
      <w:r w:rsidRPr="00905980">
        <w:t>Одежда, виды одежды. Мода и стиль.</w:t>
      </w:r>
    </w:p>
    <w:p w14:paraId="14B5053C" w14:textId="77777777" w:rsidR="00905980" w:rsidRPr="00905980" w:rsidRDefault="00905980" w:rsidP="00194FFD">
      <w:pPr>
        <w:pStyle w:val="aff2"/>
      </w:pPr>
      <w:r w:rsidRPr="00905980">
        <w:t>Индивидуальный творческий (учебный) проект «Изделие из те</w:t>
      </w:r>
      <w:r w:rsidRPr="00905980">
        <w:t>к</w:t>
      </w:r>
      <w:r w:rsidRPr="00905980">
        <w:t>стильных материалов».</w:t>
      </w:r>
    </w:p>
    <w:p w14:paraId="7F969B38" w14:textId="77777777" w:rsidR="00905980" w:rsidRPr="00905980" w:rsidRDefault="00905980" w:rsidP="00194FFD">
      <w:pPr>
        <w:pStyle w:val="aff2"/>
      </w:pPr>
      <w:r w:rsidRPr="00905980">
        <w:t>Чертёж выкроек проектного швейного изделия (например, укладка для инструментов, сумка, рюкзак; изделие в технике лоскутной пласт</w:t>
      </w:r>
      <w:r w:rsidRPr="00905980">
        <w:t>и</w:t>
      </w:r>
      <w:r w:rsidRPr="00905980">
        <w:t>ки).</w:t>
      </w:r>
    </w:p>
    <w:p w14:paraId="4FCDBE09" w14:textId="77777777" w:rsidR="00905980" w:rsidRPr="00905980" w:rsidRDefault="00905980" w:rsidP="00194FFD">
      <w:pPr>
        <w:pStyle w:val="aff2"/>
      </w:pPr>
      <w:r w:rsidRPr="00905980">
        <w:t>Выполнение технологических операций по раскрою и пошиву пр</w:t>
      </w:r>
      <w:r w:rsidRPr="00905980">
        <w:t>о</w:t>
      </w:r>
      <w:r w:rsidRPr="00905980">
        <w:t>ектного изделия, отделке изделия.</w:t>
      </w:r>
    </w:p>
    <w:p w14:paraId="23004181" w14:textId="77777777" w:rsidR="00905980" w:rsidRPr="00905980" w:rsidRDefault="00905980" w:rsidP="00194FFD">
      <w:pPr>
        <w:pStyle w:val="aff2"/>
      </w:pPr>
      <w:r w:rsidRPr="00905980">
        <w:t>Оценка качества изготовления проектного швейного изделия.</w:t>
      </w:r>
    </w:p>
    <w:p w14:paraId="5BDDAA5C" w14:textId="77777777" w:rsidR="00905980" w:rsidRPr="00CF4E46" w:rsidRDefault="00905980" w:rsidP="00194FFD">
      <w:pPr>
        <w:pStyle w:val="aff2"/>
        <w:rPr>
          <w:b/>
          <w:bCs/>
        </w:rPr>
      </w:pPr>
      <w:r w:rsidRPr="00CF4E46">
        <w:rPr>
          <w:b/>
          <w:bCs/>
        </w:rPr>
        <w:t>7 класс.</w:t>
      </w:r>
    </w:p>
    <w:p w14:paraId="61DD639C" w14:textId="77777777" w:rsidR="00905980" w:rsidRPr="00905980" w:rsidRDefault="00905980" w:rsidP="00194FFD">
      <w:pPr>
        <w:pStyle w:val="aff2"/>
      </w:pPr>
      <w:r w:rsidRPr="00905980">
        <w:t>Технологии обработки конструкционных материалов.</w:t>
      </w:r>
    </w:p>
    <w:p w14:paraId="05434FDC" w14:textId="77777777" w:rsidR="00905980" w:rsidRPr="00905980" w:rsidRDefault="00905980" w:rsidP="00194FFD">
      <w:pPr>
        <w:pStyle w:val="aff2"/>
      </w:pPr>
      <w:r w:rsidRPr="00905980">
        <w:t>Обработка древесины. Технологии механической обработки ко</w:t>
      </w:r>
      <w:r w:rsidRPr="00905980">
        <w:t>н</w:t>
      </w:r>
      <w:r w:rsidRPr="00905980">
        <w:t>струкционных материалов. Технологии отделки изделий из древесины.</w:t>
      </w:r>
    </w:p>
    <w:p w14:paraId="025B6BE4" w14:textId="77777777" w:rsidR="00905980" w:rsidRPr="00905980" w:rsidRDefault="00905980" w:rsidP="00194FFD">
      <w:pPr>
        <w:pStyle w:val="aff2"/>
      </w:pPr>
      <w:r w:rsidRPr="00905980">
        <w:t>Обработка металлов. Технологии обработки металлов. Конструкц</w:t>
      </w:r>
      <w:r w:rsidRPr="00905980">
        <w:t>и</w:t>
      </w:r>
      <w:r w:rsidRPr="00905980">
        <w:t>онная сталь. Токарно-винторезный станок. Изделия из металлопроката. Резьба и резьбовые соединения. Нарезание резьбы. Соединение мета</w:t>
      </w:r>
      <w:r w:rsidRPr="00905980">
        <w:t>л</w:t>
      </w:r>
      <w:r w:rsidRPr="00905980">
        <w:t>лических деталей клеем. Отделка деталей.</w:t>
      </w:r>
    </w:p>
    <w:p w14:paraId="0846A974" w14:textId="77777777" w:rsidR="00905980" w:rsidRPr="00905980" w:rsidRDefault="00905980" w:rsidP="00194FFD">
      <w:pPr>
        <w:pStyle w:val="aff2"/>
      </w:pPr>
      <w:r w:rsidRPr="00905980">
        <w:t>Пластмасса и другие современные материалы: свойства, получение и использование.</w:t>
      </w:r>
    </w:p>
    <w:p w14:paraId="19DF6D49" w14:textId="77777777" w:rsidR="00905980" w:rsidRPr="00905980" w:rsidRDefault="00905980" w:rsidP="00194FFD">
      <w:pPr>
        <w:pStyle w:val="aff2"/>
      </w:pPr>
      <w:r w:rsidRPr="00905980">
        <w:t>Индивидуальный творческий (учебный) проект «Изделие из ко</w:t>
      </w:r>
      <w:r w:rsidRPr="00905980">
        <w:t>н</w:t>
      </w:r>
      <w:r w:rsidRPr="00905980">
        <w:t>струкционных и поделочных материалов».</w:t>
      </w:r>
    </w:p>
    <w:p w14:paraId="2B703F16" w14:textId="77777777" w:rsidR="00905980" w:rsidRPr="00905980" w:rsidRDefault="00905980" w:rsidP="00194FFD">
      <w:pPr>
        <w:pStyle w:val="aff2"/>
      </w:pPr>
      <w:r w:rsidRPr="00905980">
        <w:t>Технологии обработки пищевых продуктов.</w:t>
      </w:r>
    </w:p>
    <w:p w14:paraId="0C30F4B7" w14:textId="77777777" w:rsidR="00905980" w:rsidRPr="00905980" w:rsidRDefault="00905980" w:rsidP="00194FFD">
      <w:pPr>
        <w:pStyle w:val="aff2"/>
      </w:pPr>
      <w:r w:rsidRPr="00905980">
        <w:lastRenderedPageBreak/>
        <w:t>Рыба, морепродукты в питании человека. Пищевая ценность рыбы и морепродуктов. Виды промысловых рыб. Охлаждённая, мороженая р</w:t>
      </w:r>
      <w:r w:rsidRPr="00905980">
        <w:t>ы</w:t>
      </w:r>
      <w:r w:rsidRPr="00905980">
        <w:t>ба. Механическая обработка рыбы. Показатели свежести рыбы. Кул</w:t>
      </w:r>
      <w:r w:rsidRPr="00905980">
        <w:t>и</w:t>
      </w:r>
      <w:r w:rsidRPr="00905980">
        <w:t>нарная разделка рыбы. Виды тепловой обработки рыбы. Требования к качеству рыбных блюд. Рыбные консервы.</w:t>
      </w:r>
    </w:p>
    <w:p w14:paraId="4D28D7C6" w14:textId="77777777" w:rsidR="00905980" w:rsidRPr="00905980" w:rsidRDefault="00905980" w:rsidP="00194FFD">
      <w:pPr>
        <w:pStyle w:val="aff2"/>
      </w:pPr>
      <w:r w:rsidRPr="00905980">
        <w:t>Мясо животных, мясо птицы в питании человека. Пищевая ценность мяса. Механическая обработка мяса животных (говядина, свинина, б</w:t>
      </w:r>
      <w:r w:rsidRPr="00905980">
        <w:t>а</w:t>
      </w:r>
      <w:r w:rsidRPr="00905980">
        <w:t>ранина), обработка мяса птицы. Показатели свежести мяса. Виды те</w:t>
      </w:r>
      <w:r w:rsidRPr="00905980">
        <w:t>п</w:t>
      </w:r>
      <w:r w:rsidRPr="00905980">
        <w:t>ловой обработки мяса.</w:t>
      </w:r>
    </w:p>
    <w:p w14:paraId="32EAAD78" w14:textId="77777777" w:rsidR="00905980" w:rsidRPr="00905980" w:rsidRDefault="00905980" w:rsidP="00194FFD">
      <w:pPr>
        <w:pStyle w:val="aff2"/>
      </w:pPr>
      <w:r w:rsidRPr="00905980">
        <w:t>Блюда национальной кухни из мяса, рыбы.</w:t>
      </w:r>
    </w:p>
    <w:p w14:paraId="700DB15A" w14:textId="77777777" w:rsidR="00905980" w:rsidRPr="00905980" w:rsidRDefault="00905980" w:rsidP="00194FFD">
      <w:pPr>
        <w:pStyle w:val="aff2"/>
      </w:pPr>
      <w:r w:rsidRPr="00905980">
        <w:t>Групповой проект по теме «Технологии обработки пищевых проду</w:t>
      </w:r>
      <w:r w:rsidRPr="00905980">
        <w:t>к</w:t>
      </w:r>
      <w:r w:rsidRPr="00905980">
        <w:t>тов».</w:t>
      </w:r>
    </w:p>
    <w:p w14:paraId="5859C4F4" w14:textId="32E12DC3" w:rsidR="00905980" w:rsidRPr="00194FFD" w:rsidRDefault="00905980" w:rsidP="00905980">
      <w:pPr>
        <w:rPr>
          <w:b/>
          <w:bCs/>
        </w:rPr>
      </w:pPr>
      <w:r w:rsidRPr="00194FFD">
        <w:rPr>
          <w:b/>
          <w:bCs/>
        </w:rPr>
        <w:t>Модуль «Робототехника».</w:t>
      </w:r>
    </w:p>
    <w:p w14:paraId="06E596D7" w14:textId="77777777" w:rsidR="00905980" w:rsidRPr="00CF4E46" w:rsidRDefault="00905980" w:rsidP="00194FFD">
      <w:pPr>
        <w:pStyle w:val="aff2"/>
        <w:rPr>
          <w:b/>
          <w:bCs/>
        </w:rPr>
      </w:pPr>
      <w:r w:rsidRPr="00CF4E46">
        <w:rPr>
          <w:b/>
          <w:bCs/>
        </w:rPr>
        <w:t>5 класс.</w:t>
      </w:r>
    </w:p>
    <w:p w14:paraId="30D8738C" w14:textId="77777777" w:rsidR="00905980" w:rsidRPr="00905980" w:rsidRDefault="00905980" w:rsidP="00194FFD">
      <w:pPr>
        <w:pStyle w:val="aff2"/>
      </w:pPr>
      <w:r w:rsidRPr="00905980">
        <w:t>Автоматизация и роботизация. Принципы работы робота.</w:t>
      </w:r>
    </w:p>
    <w:p w14:paraId="7AD59999" w14:textId="77777777" w:rsidR="00905980" w:rsidRPr="00905980" w:rsidRDefault="00905980" w:rsidP="00194FFD">
      <w:pPr>
        <w:pStyle w:val="aff2"/>
      </w:pPr>
      <w:r w:rsidRPr="00905980">
        <w:t>Классификация современных роботов. Виды роботов, их функции и назначение.</w:t>
      </w:r>
    </w:p>
    <w:p w14:paraId="6F727751" w14:textId="77777777" w:rsidR="00905980" w:rsidRPr="00905980" w:rsidRDefault="00905980" w:rsidP="00194FFD">
      <w:pPr>
        <w:pStyle w:val="aff2"/>
      </w:pPr>
      <w:r w:rsidRPr="00905980">
        <w:t>Взаимосвязь конструкции робота и выполняемой им функции.</w:t>
      </w:r>
    </w:p>
    <w:p w14:paraId="15585E7B" w14:textId="77777777" w:rsidR="00905980" w:rsidRPr="00905980" w:rsidRDefault="00905980" w:rsidP="00194FFD">
      <w:pPr>
        <w:pStyle w:val="aff2"/>
      </w:pPr>
      <w:r w:rsidRPr="00905980">
        <w:t>Робототехнический конструктор и комплектующие.</w:t>
      </w:r>
    </w:p>
    <w:p w14:paraId="7A2D587E" w14:textId="77777777" w:rsidR="00905980" w:rsidRPr="00905980" w:rsidRDefault="00905980" w:rsidP="00194FFD">
      <w:pPr>
        <w:pStyle w:val="aff2"/>
      </w:pPr>
      <w:r w:rsidRPr="00905980">
        <w:t>Чтение схем. Сборка роботизированной конструкции по готовой схеме.</w:t>
      </w:r>
    </w:p>
    <w:p w14:paraId="38A8C260" w14:textId="77777777" w:rsidR="00905980" w:rsidRPr="00905980" w:rsidRDefault="00905980" w:rsidP="00194FFD">
      <w:pPr>
        <w:pStyle w:val="aff2"/>
      </w:pPr>
      <w:r w:rsidRPr="00905980">
        <w:t>Базовые принципы программирования.</w:t>
      </w:r>
    </w:p>
    <w:p w14:paraId="3D35A63B" w14:textId="77777777" w:rsidR="00905980" w:rsidRPr="00905980" w:rsidRDefault="00905980" w:rsidP="00194FFD">
      <w:pPr>
        <w:pStyle w:val="aff2"/>
      </w:pPr>
      <w:r w:rsidRPr="00905980">
        <w:t>Визуальный язык для программирования простых робототехнических систем.</w:t>
      </w:r>
    </w:p>
    <w:p w14:paraId="4E36F89A" w14:textId="77777777" w:rsidR="00905980" w:rsidRPr="00CF4E46" w:rsidRDefault="00905980" w:rsidP="00194FFD">
      <w:pPr>
        <w:pStyle w:val="aff2"/>
        <w:rPr>
          <w:b/>
          <w:bCs/>
        </w:rPr>
      </w:pPr>
      <w:r w:rsidRPr="00CF4E46">
        <w:rPr>
          <w:b/>
          <w:bCs/>
        </w:rPr>
        <w:t>6 класс.</w:t>
      </w:r>
    </w:p>
    <w:p w14:paraId="2DEC1D9D" w14:textId="77777777" w:rsidR="00905980" w:rsidRPr="00905980" w:rsidRDefault="00905980" w:rsidP="00194FFD">
      <w:pPr>
        <w:pStyle w:val="aff2"/>
      </w:pPr>
      <w:r w:rsidRPr="00905980">
        <w:t>Мобильная робототехника. Организация перемещения робототехн</w:t>
      </w:r>
      <w:r w:rsidRPr="00905980">
        <w:t>и</w:t>
      </w:r>
      <w:r w:rsidRPr="00905980">
        <w:t>ческих устройств.</w:t>
      </w:r>
    </w:p>
    <w:p w14:paraId="5638D891" w14:textId="77777777" w:rsidR="00905980" w:rsidRPr="00905980" w:rsidRDefault="00905980" w:rsidP="00194FFD">
      <w:pPr>
        <w:pStyle w:val="aff2"/>
      </w:pPr>
      <w:r w:rsidRPr="00905980">
        <w:t>Транспортные роботы. Назначение, особенности.</w:t>
      </w:r>
    </w:p>
    <w:p w14:paraId="5DD905EB" w14:textId="77777777" w:rsidR="00905980" w:rsidRPr="00905980" w:rsidRDefault="00905980" w:rsidP="00194FFD">
      <w:pPr>
        <w:pStyle w:val="aff2"/>
      </w:pPr>
      <w:r w:rsidRPr="00905980">
        <w:t>Знакомство с контроллером, моторами, датчиками.</w:t>
      </w:r>
    </w:p>
    <w:p w14:paraId="69C50101" w14:textId="77777777" w:rsidR="00905980" w:rsidRPr="00905980" w:rsidRDefault="00905980" w:rsidP="00194FFD">
      <w:pPr>
        <w:pStyle w:val="aff2"/>
      </w:pPr>
      <w:r w:rsidRPr="00905980">
        <w:t>Сборка мобильного робота.</w:t>
      </w:r>
    </w:p>
    <w:p w14:paraId="45C46E23" w14:textId="77777777" w:rsidR="00905980" w:rsidRPr="00905980" w:rsidRDefault="00905980" w:rsidP="00194FFD">
      <w:pPr>
        <w:pStyle w:val="aff2"/>
      </w:pPr>
      <w:r w:rsidRPr="00905980">
        <w:t>Принципы программирования мобильных роботов.</w:t>
      </w:r>
    </w:p>
    <w:p w14:paraId="1BC20856" w14:textId="77777777" w:rsidR="00905980" w:rsidRPr="00905980" w:rsidRDefault="00905980" w:rsidP="00194FFD">
      <w:pPr>
        <w:pStyle w:val="aff2"/>
      </w:pPr>
      <w:r w:rsidRPr="00905980">
        <w:t>Изучение интерфейса визуального языка программирования, осно</w:t>
      </w:r>
      <w:r w:rsidRPr="00905980">
        <w:t>в</w:t>
      </w:r>
      <w:r w:rsidRPr="00905980">
        <w:t>ные инструменты и команды программирования роботов.</w:t>
      </w:r>
    </w:p>
    <w:p w14:paraId="7DC699FD" w14:textId="77777777" w:rsidR="00905980" w:rsidRPr="00905980" w:rsidRDefault="00905980" w:rsidP="00194FFD">
      <w:pPr>
        <w:pStyle w:val="aff2"/>
      </w:pPr>
      <w:r w:rsidRPr="00905980">
        <w:t>Учебный проект по робототехнике.</w:t>
      </w:r>
    </w:p>
    <w:p w14:paraId="470E7B71" w14:textId="77777777" w:rsidR="00905980" w:rsidRPr="00CF4E46" w:rsidRDefault="00905980" w:rsidP="00194FFD">
      <w:pPr>
        <w:pStyle w:val="aff2"/>
        <w:rPr>
          <w:b/>
          <w:bCs/>
        </w:rPr>
      </w:pPr>
      <w:r w:rsidRPr="00CF4E46">
        <w:rPr>
          <w:b/>
          <w:bCs/>
        </w:rPr>
        <w:t>7 класс.</w:t>
      </w:r>
    </w:p>
    <w:p w14:paraId="11A2738C" w14:textId="77777777" w:rsidR="00905980" w:rsidRPr="00905980" w:rsidRDefault="00905980" w:rsidP="00194FFD">
      <w:pPr>
        <w:pStyle w:val="aff2"/>
      </w:pPr>
      <w:r w:rsidRPr="00905980">
        <w:t>Промышленные и бытовые роботы, их классификация, назначение, использование</w:t>
      </w:r>
    </w:p>
    <w:p w14:paraId="20377F01" w14:textId="77777777" w:rsidR="00905980" w:rsidRPr="00905980" w:rsidRDefault="00905980" w:rsidP="00194FFD">
      <w:pPr>
        <w:pStyle w:val="aff2"/>
      </w:pPr>
      <w:r w:rsidRPr="00905980">
        <w:t>Программирование контроллера в среде конкретного языка пр</w:t>
      </w:r>
      <w:r w:rsidRPr="00905980">
        <w:t>о</w:t>
      </w:r>
      <w:r w:rsidRPr="00905980">
        <w:t>граммирования, основные инструменты и команды программирования роботов.</w:t>
      </w:r>
    </w:p>
    <w:p w14:paraId="0C10053C" w14:textId="77777777" w:rsidR="00905980" w:rsidRPr="00905980" w:rsidRDefault="00905980" w:rsidP="00194FFD">
      <w:pPr>
        <w:pStyle w:val="aff2"/>
      </w:pPr>
      <w:r w:rsidRPr="00905980">
        <w:t>Реализация на выбранном языке программирования алгоритмов управления отдельными компонентами и роботизированными систем</w:t>
      </w:r>
      <w:r w:rsidRPr="00905980">
        <w:t>а</w:t>
      </w:r>
      <w:r w:rsidRPr="00905980">
        <w:t>ми.</w:t>
      </w:r>
    </w:p>
    <w:p w14:paraId="5DA5874B" w14:textId="77777777" w:rsidR="00905980" w:rsidRPr="00905980" w:rsidRDefault="00905980" w:rsidP="00194FFD">
      <w:pPr>
        <w:pStyle w:val="aff2"/>
      </w:pPr>
      <w:r w:rsidRPr="00905980">
        <w:lastRenderedPageBreak/>
        <w:t>Анализ и проверка на работоспособность, усовершенствование ко</w:t>
      </w:r>
      <w:r w:rsidRPr="00905980">
        <w:t>н</w:t>
      </w:r>
      <w:r w:rsidRPr="00905980">
        <w:t>струкции робота.</w:t>
      </w:r>
    </w:p>
    <w:p w14:paraId="32442070" w14:textId="77777777" w:rsidR="00905980" w:rsidRPr="00905980" w:rsidRDefault="00905980" w:rsidP="00194FFD">
      <w:pPr>
        <w:pStyle w:val="aff2"/>
      </w:pPr>
      <w:r w:rsidRPr="00905980">
        <w:t>Учебный проект по робототехнике.</w:t>
      </w:r>
    </w:p>
    <w:p w14:paraId="7A9D3A82" w14:textId="77777777" w:rsidR="00905980" w:rsidRPr="00CF4E46" w:rsidRDefault="00905980" w:rsidP="00194FFD">
      <w:pPr>
        <w:pStyle w:val="aff2"/>
        <w:rPr>
          <w:b/>
          <w:bCs/>
        </w:rPr>
      </w:pPr>
      <w:r w:rsidRPr="00CF4E46">
        <w:rPr>
          <w:b/>
          <w:bCs/>
        </w:rPr>
        <w:t>8 класс.</w:t>
      </w:r>
    </w:p>
    <w:p w14:paraId="7CDA748D" w14:textId="77777777" w:rsidR="00905980" w:rsidRPr="00905980" w:rsidRDefault="00905980" w:rsidP="00194FFD">
      <w:pPr>
        <w:pStyle w:val="aff2"/>
      </w:pPr>
      <w:r w:rsidRPr="00905980">
        <w:t>История развития беспилотного авиастроения, применение бесп</w:t>
      </w:r>
      <w:r w:rsidRPr="00905980">
        <w:t>и</w:t>
      </w:r>
      <w:r w:rsidRPr="00905980">
        <w:t>лотных воздушных судов.</w:t>
      </w:r>
    </w:p>
    <w:p w14:paraId="63B631A4" w14:textId="77777777" w:rsidR="00905980" w:rsidRPr="00905980" w:rsidRDefault="00905980" w:rsidP="00194FFD">
      <w:pPr>
        <w:pStyle w:val="aff2"/>
      </w:pPr>
      <w:r w:rsidRPr="00905980">
        <w:t>Принципы работы и назначение основных блоков, оптимальный в</w:t>
      </w:r>
      <w:r w:rsidRPr="00905980">
        <w:t>а</w:t>
      </w:r>
      <w:r w:rsidRPr="00905980">
        <w:t>риант использования при конструировании роботов.</w:t>
      </w:r>
    </w:p>
    <w:p w14:paraId="5F9B5A7C" w14:textId="77777777" w:rsidR="00905980" w:rsidRPr="00905980" w:rsidRDefault="00905980" w:rsidP="00194FFD">
      <w:pPr>
        <w:pStyle w:val="aff2"/>
      </w:pPr>
      <w:r w:rsidRPr="00905980">
        <w:t>Основные принципы теории автоматического управления и регул</w:t>
      </w:r>
      <w:r w:rsidRPr="00905980">
        <w:t>и</w:t>
      </w:r>
      <w:r w:rsidRPr="00905980">
        <w:t>рования. Обратная связь.</w:t>
      </w:r>
    </w:p>
    <w:p w14:paraId="65EB3531" w14:textId="77777777" w:rsidR="00905980" w:rsidRPr="00905980" w:rsidRDefault="00905980" w:rsidP="00194FFD">
      <w:pPr>
        <w:pStyle w:val="aff2"/>
      </w:pPr>
      <w:r w:rsidRPr="00905980">
        <w:t>Датчики, принципы и режимы работы, параметры, применение.</w:t>
      </w:r>
    </w:p>
    <w:p w14:paraId="0B647318" w14:textId="77777777" w:rsidR="00905980" w:rsidRPr="00905980" w:rsidRDefault="00905980" w:rsidP="00194FFD">
      <w:pPr>
        <w:pStyle w:val="aff2"/>
      </w:pPr>
      <w:r w:rsidRPr="00905980">
        <w:t>Отладка роботизированных конструкций в соответствии с поста</w:t>
      </w:r>
      <w:r w:rsidRPr="00905980">
        <w:t>в</w:t>
      </w:r>
      <w:r w:rsidRPr="00905980">
        <w:t>ленными задачами.</w:t>
      </w:r>
    </w:p>
    <w:p w14:paraId="27A00E7A" w14:textId="77777777" w:rsidR="00905980" w:rsidRPr="00905980" w:rsidRDefault="00905980" w:rsidP="00194FFD">
      <w:pPr>
        <w:pStyle w:val="aff2"/>
      </w:pPr>
      <w:r w:rsidRPr="00905980">
        <w:t>Беспроводное управление роботом.</w:t>
      </w:r>
    </w:p>
    <w:p w14:paraId="42581EFC" w14:textId="77777777" w:rsidR="00905980" w:rsidRPr="00905980" w:rsidRDefault="00905980" w:rsidP="00194FFD">
      <w:pPr>
        <w:pStyle w:val="aff2"/>
      </w:pPr>
      <w:r w:rsidRPr="00905980">
        <w:t>Программирование роботов в среде конкретного языка программ</w:t>
      </w:r>
      <w:r w:rsidRPr="00905980">
        <w:t>и</w:t>
      </w:r>
      <w:r w:rsidRPr="00905980">
        <w:t>рования, основные инструменты и команды программирования роботов.</w:t>
      </w:r>
    </w:p>
    <w:p w14:paraId="49A97A05" w14:textId="77777777" w:rsidR="00905980" w:rsidRPr="00905980" w:rsidRDefault="00905980" w:rsidP="00194FFD">
      <w:pPr>
        <w:pStyle w:val="aff2"/>
      </w:pPr>
      <w:r w:rsidRPr="00905980">
        <w:t>Учебный проект по робототехнике (одна из предложенных тем на выбор).</w:t>
      </w:r>
    </w:p>
    <w:p w14:paraId="05BAEECE" w14:textId="77777777" w:rsidR="00905980" w:rsidRPr="00CF4E46" w:rsidRDefault="00905980" w:rsidP="00194FFD">
      <w:pPr>
        <w:pStyle w:val="aff2"/>
        <w:rPr>
          <w:b/>
          <w:bCs/>
        </w:rPr>
      </w:pPr>
      <w:r w:rsidRPr="00CF4E46">
        <w:rPr>
          <w:b/>
          <w:bCs/>
        </w:rPr>
        <w:t>9 класс.</w:t>
      </w:r>
    </w:p>
    <w:p w14:paraId="6F681845" w14:textId="77777777" w:rsidR="00905980" w:rsidRPr="00905980" w:rsidRDefault="00905980" w:rsidP="00194FFD">
      <w:pPr>
        <w:pStyle w:val="aff2"/>
      </w:pPr>
      <w:r w:rsidRPr="00905980">
        <w:t>Робототехнические системы. Автоматизированные и роботизир</w:t>
      </w:r>
      <w:r w:rsidRPr="00905980">
        <w:t>о</w:t>
      </w:r>
      <w:r w:rsidRPr="00905980">
        <w:t xml:space="preserve">ванные производственные линии. </w:t>
      </w:r>
    </w:p>
    <w:p w14:paraId="0777FB31" w14:textId="77777777" w:rsidR="00905980" w:rsidRPr="00905980" w:rsidRDefault="00905980" w:rsidP="00194FFD">
      <w:pPr>
        <w:pStyle w:val="aff2"/>
      </w:pPr>
      <w:r w:rsidRPr="00905980">
        <w:t>Система «Интернет вещей». Промышленный «Интернет вещей».</w:t>
      </w:r>
    </w:p>
    <w:p w14:paraId="20EC3E7A" w14:textId="77777777" w:rsidR="00905980" w:rsidRPr="00905980" w:rsidRDefault="00905980" w:rsidP="00194FFD">
      <w:pPr>
        <w:pStyle w:val="aff2"/>
      </w:pPr>
      <w:r w:rsidRPr="00905980">
        <w:t>Потребительский «Интернет вещей». Элементы «Умного дома».</w:t>
      </w:r>
    </w:p>
    <w:p w14:paraId="2225803A" w14:textId="77777777" w:rsidR="00905980" w:rsidRPr="00905980" w:rsidRDefault="00905980" w:rsidP="00194FFD">
      <w:pPr>
        <w:pStyle w:val="aff2"/>
      </w:pPr>
      <w:r w:rsidRPr="00905980">
        <w:t>Конструирование и моделирование с использованием автоматизир</w:t>
      </w:r>
      <w:r w:rsidRPr="00905980">
        <w:t>о</w:t>
      </w:r>
      <w:r w:rsidRPr="00905980">
        <w:t>ванных систем с обратной связью.</w:t>
      </w:r>
    </w:p>
    <w:p w14:paraId="13B4E380" w14:textId="77777777" w:rsidR="00905980" w:rsidRPr="00905980" w:rsidRDefault="00905980" w:rsidP="00194FFD">
      <w:pPr>
        <w:pStyle w:val="aff2"/>
      </w:pPr>
      <w:r w:rsidRPr="00905980">
        <w:t>Составление алгоритмов и программ по управлению роботизир</w:t>
      </w:r>
      <w:r w:rsidRPr="00905980">
        <w:t>о</w:t>
      </w:r>
      <w:r w:rsidRPr="00905980">
        <w:t>ванными системами.</w:t>
      </w:r>
    </w:p>
    <w:p w14:paraId="1D886258" w14:textId="77777777" w:rsidR="00905980" w:rsidRPr="00905980" w:rsidRDefault="00905980" w:rsidP="00194FFD">
      <w:pPr>
        <w:pStyle w:val="aff2"/>
      </w:pPr>
      <w:r w:rsidRPr="00905980">
        <w:t>Протоколы связи.</w:t>
      </w:r>
    </w:p>
    <w:p w14:paraId="14319054" w14:textId="77777777" w:rsidR="00905980" w:rsidRPr="00905980" w:rsidRDefault="00905980" w:rsidP="00194FFD">
      <w:pPr>
        <w:pStyle w:val="aff2"/>
      </w:pPr>
      <w:r w:rsidRPr="00905980">
        <w:t>Перспективы автоматизации и роботизации: возможности и огран</w:t>
      </w:r>
      <w:r w:rsidRPr="00905980">
        <w:t>и</w:t>
      </w:r>
      <w:r w:rsidRPr="00905980">
        <w:t>чения.</w:t>
      </w:r>
    </w:p>
    <w:p w14:paraId="4C7AAF7F" w14:textId="77777777" w:rsidR="00905980" w:rsidRPr="00905980" w:rsidRDefault="00905980" w:rsidP="00194FFD">
      <w:pPr>
        <w:pStyle w:val="aff2"/>
      </w:pPr>
      <w:r w:rsidRPr="00905980">
        <w:t>Профессии в области робототехники.</w:t>
      </w:r>
    </w:p>
    <w:p w14:paraId="19AB71D5" w14:textId="77777777" w:rsidR="00905980" w:rsidRPr="00905980" w:rsidRDefault="00905980" w:rsidP="00194FFD">
      <w:pPr>
        <w:pStyle w:val="aff2"/>
      </w:pPr>
      <w:r w:rsidRPr="00905980">
        <w:t>Научно-практический проект по робототехнике.</w:t>
      </w:r>
    </w:p>
    <w:p w14:paraId="613AB1EC" w14:textId="03A559A0" w:rsidR="00905980" w:rsidRPr="00194FFD" w:rsidRDefault="00905980" w:rsidP="00905980">
      <w:pPr>
        <w:rPr>
          <w:b/>
          <w:bCs/>
        </w:rPr>
      </w:pPr>
      <w:r w:rsidRPr="00194FFD">
        <w:rPr>
          <w:b/>
          <w:bCs/>
        </w:rPr>
        <w:t>Модуль «3D-моделирование, прототипирование, макетирование».</w:t>
      </w:r>
    </w:p>
    <w:p w14:paraId="23C897C2" w14:textId="77777777" w:rsidR="00905980" w:rsidRPr="00CF4E46" w:rsidRDefault="00905980" w:rsidP="00194FFD">
      <w:pPr>
        <w:pStyle w:val="aff2"/>
        <w:rPr>
          <w:b/>
          <w:bCs/>
        </w:rPr>
      </w:pPr>
      <w:r w:rsidRPr="00CF4E46">
        <w:rPr>
          <w:b/>
          <w:bCs/>
        </w:rPr>
        <w:t>7 класс.</w:t>
      </w:r>
    </w:p>
    <w:p w14:paraId="6172ABF7" w14:textId="77777777" w:rsidR="00905980" w:rsidRPr="00905980" w:rsidRDefault="00905980" w:rsidP="00194FFD">
      <w:pPr>
        <w:pStyle w:val="aff2"/>
      </w:pPr>
      <w:r w:rsidRPr="00905980">
        <w:t>Виды и свойства, назначение моделей. Соответствие модели мод</w:t>
      </w:r>
      <w:r w:rsidRPr="00905980">
        <w:t>е</w:t>
      </w:r>
      <w:r w:rsidRPr="00905980">
        <w:t>лируемому объекту и целям моделирования.</w:t>
      </w:r>
    </w:p>
    <w:p w14:paraId="073C0F4E" w14:textId="77777777" w:rsidR="00905980" w:rsidRPr="00905980" w:rsidRDefault="00905980" w:rsidP="00194FFD">
      <w:pPr>
        <w:pStyle w:val="aff2"/>
      </w:pPr>
      <w:r w:rsidRPr="00905980">
        <w:t>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14:paraId="2623DE62" w14:textId="77777777" w:rsidR="00905980" w:rsidRPr="00905980" w:rsidRDefault="00905980" w:rsidP="00194FFD">
      <w:pPr>
        <w:pStyle w:val="aff2"/>
      </w:pPr>
      <w:r w:rsidRPr="00905980">
        <w:t>Создание объёмных моделей с помощью компьютерных программ.</w:t>
      </w:r>
    </w:p>
    <w:p w14:paraId="49170E2C" w14:textId="77777777" w:rsidR="00905980" w:rsidRPr="00905980" w:rsidRDefault="00905980" w:rsidP="00194FFD">
      <w:pPr>
        <w:pStyle w:val="aff2"/>
      </w:pPr>
      <w:r w:rsidRPr="00905980">
        <w:t>Программы для просмотра на экране компьютера файлов с готовыми цифровыми трёхмерными моделями и последующей распечатки их ра</w:t>
      </w:r>
      <w:r w:rsidRPr="00905980">
        <w:t>з</w:t>
      </w:r>
      <w:r w:rsidRPr="00905980">
        <w:t>вёрток.</w:t>
      </w:r>
    </w:p>
    <w:p w14:paraId="14878D25" w14:textId="77777777" w:rsidR="00905980" w:rsidRPr="00905980" w:rsidRDefault="00905980" w:rsidP="00194FFD">
      <w:pPr>
        <w:pStyle w:val="aff2"/>
      </w:pPr>
      <w:r w:rsidRPr="00905980">
        <w:lastRenderedPageBreak/>
        <w:t>Программа для редактирования готовых моделей и последующей их распечатки. Инструменты для редактирования моделей.</w:t>
      </w:r>
    </w:p>
    <w:p w14:paraId="2F3E9225" w14:textId="77777777" w:rsidR="00905980" w:rsidRPr="00CF4E46" w:rsidRDefault="00905980" w:rsidP="00194FFD">
      <w:pPr>
        <w:pStyle w:val="aff2"/>
        <w:rPr>
          <w:b/>
          <w:bCs/>
        </w:rPr>
      </w:pPr>
      <w:r w:rsidRPr="00CF4E46">
        <w:rPr>
          <w:b/>
          <w:bCs/>
        </w:rPr>
        <w:t>8 класс.</w:t>
      </w:r>
    </w:p>
    <w:p w14:paraId="0E7956C8" w14:textId="77777777" w:rsidR="00905980" w:rsidRPr="00905980" w:rsidRDefault="00905980" w:rsidP="00194FFD">
      <w:pPr>
        <w:pStyle w:val="aff2"/>
      </w:pPr>
      <w:r w:rsidRPr="00905980">
        <w:t>3D-моделирование как технология создания визуальных моделей.</w:t>
      </w:r>
    </w:p>
    <w:p w14:paraId="6002F91E" w14:textId="77777777" w:rsidR="00905980" w:rsidRPr="00905980" w:rsidRDefault="00905980" w:rsidP="00194FFD">
      <w:pPr>
        <w:pStyle w:val="aff2"/>
      </w:pPr>
      <w:r w:rsidRPr="00905980">
        <w:t>Графические примитивы в 3D-моделировании. Куб и кубоид. Шар и многогранник. Цилиндр, призма, пирамида.</w:t>
      </w:r>
    </w:p>
    <w:p w14:paraId="6D1BD228" w14:textId="77777777" w:rsidR="00905980" w:rsidRPr="00905980" w:rsidRDefault="00905980" w:rsidP="00194FFD">
      <w:pPr>
        <w:pStyle w:val="aff2"/>
      </w:pPr>
      <w:r w:rsidRPr="00905980">
        <w:t>Операции над примитивами. Поворот тел в пространстве. Масшт</w:t>
      </w:r>
      <w:r w:rsidRPr="00905980">
        <w:t>а</w:t>
      </w:r>
      <w:r w:rsidRPr="00905980">
        <w:t>бирование тел. Вычитание, пересечение и объединение геометрических тел.</w:t>
      </w:r>
    </w:p>
    <w:p w14:paraId="5F5A35B3" w14:textId="77777777" w:rsidR="00905980" w:rsidRPr="00905980" w:rsidRDefault="00905980" w:rsidP="00194FFD">
      <w:pPr>
        <w:pStyle w:val="aff2"/>
      </w:pPr>
      <w:r w:rsidRPr="00905980">
        <w:t>Понятие «прототипирование». Создание цифровой объёмной модели.</w:t>
      </w:r>
    </w:p>
    <w:p w14:paraId="22CB06E5" w14:textId="77777777" w:rsidR="00905980" w:rsidRPr="00905980" w:rsidRDefault="00905980" w:rsidP="00194FFD">
      <w:pPr>
        <w:pStyle w:val="aff2"/>
      </w:pPr>
      <w:r w:rsidRPr="00905980">
        <w:t>Инструменты для создания цифровой объёмной модели.</w:t>
      </w:r>
    </w:p>
    <w:p w14:paraId="61D44420" w14:textId="77777777" w:rsidR="00905980" w:rsidRPr="00CF4E46" w:rsidRDefault="00905980" w:rsidP="00194FFD">
      <w:pPr>
        <w:pStyle w:val="aff2"/>
        <w:rPr>
          <w:b/>
          <w:bCs/>
        </w:rPr>
      </w:pPr>
      <w:r w:rsidRPr="00CF4E46">
        <w:rPr>
          <w:b/>
          <w:bCs/>
        </w:rPr>
        <w:t>9 класс.</w:t>
      </w:r>
    </w:p>
    <w:p w14:paraId="27465DA9" w14:textId="77777777" w:rsidR="00905980" w:rsidRPr="00905980" w:rsidRDefault="00905980" w:rsidP="00194FFD">
      <w:pPr>
        <w:pStyle w:val="aff2"/>
      </w:pPr>
      <w:r w:rsidRPr="00905980">
        <w:t>Моделирование сложных объектов. Рендеринг. Полигональная сетка.</w:t>
      </w:r>
    </w:p>
    <w:p w14:paraId="5183F4A9" w14:textId="77777777" w:rsidR="00905980" w:rsidRPr="00905980" w:rsidRDefault="00905980" w:rsidP="00194FFD">
      <w:pPr>
        <w:pStyle w:val="aff2"/>
      </w:pPr>
      <w:r w:rsidRPr="00905980">
        <w:t>Понятие «аддитивные технологии».</w:t>
      </w:r>
    </w:p>
    <w:p w14:paraId="4E4DD02F" w14:textId="77777777" w:rsidR="00905980" w:rsidRPr="00905980" w:rsidRDefault="00905980" w:rsidP="00194FFD">
      <w:pPr>
        <w:pStyle w:val="aff2"/>
      </w:pPr>
      <w:r w:rsidRPr="00905980">
        <w:t>Технологическое оборудование для аддитивных технологий: 3D-принтеры.</w:t>
      </w:r>
    </w:p>
    <w:p w14:paraId="1A387E48" w14:textId="77777777" w:rsidR="00905980" w:rsidRPr="00905980" w:rsidRDefault="00905980" w:rsidP="00194FFD">
      <w:pPr>
        <w:pStyle w:val="aff2"/>
      </w:pPr>
      <w:r w:rsidRPr="00905980">
        <w:t>Области применения трёхмерной печати. Сырьё для трёхмерной п</w:t>
      </w:r>
      <w:r w:rsidRPr="00905980">
        <w:t>е</w:t>
      </w:r>
      <w:r w:rsidRPr="00905980">
        <w:t>чати.</w:t>
      </w:r>
    </w:p>
    <w:p w14:paraId="04515685" w14:textId="77777777" w:rsidR="00905980" w:rsidRPr="00905980" w:rsidRDefault="00905980" w:rsidP="00194FFD">
      <w:pPr>
        <w:pStyle w:val="aff2"/>
      </w:pPr>
      <w:r w:rsidRPr="00905980">
        <w:t>Этапы аддитивного производства. Правила безопасного пользования 3D-принтером. Основные настройки для выполнения печати на 3D-принтере.</w:t>
      </w:r>
    </w:p>
    <w:p w14:paraId="3F70CEEF" w14:textId="77777777" w:rsidR="00905980" w:rsidRPr="00905980" w:rsidRDefault="00905980" w:rsidP="00194FFD">
      <w:pPr>
        <w:pStyle w:val="aff2"/>
      </w:pPr>
      <w:r w:rsidRPr="00905980">
        <w:t>Подготовка к печати. Печать 3D-модели.</w:t>
      </w:r>
    </w:p>
    <w:p w14:paraId="65BF7D84" w14:textId="77777777" w:rsidR="00905980" w:rsidRPr="00905980" w:rsidRDefault="00905980" w:rsidP="00194FFD">
      <w:pPr>
        <w:pStyle w:val="aff2"/>
      </w:pPr>
      <w:r w:rsidRPr="00905980">
        <w:t>Профессии, связанные с 3D-печатью.</w:t>
      </w:r>
    </w:p>
    <w:p w14:paraId="7E3F10DC" w14:textId="796C030C" w:rsidR="00905980" w:rsidRPr="00194FFD" w:rsidRDefault="00905980" w:rsidP="00905980">
      <w:pPr>
        <w:rPr>
          <w:b/>
          <w:bCs/>
        </w:rPr>
      </w:pPr>
      <w:r w:rsidRPr="00194FFD">
        <w:rPr>
          <w:b/>
          <w:bCs/>
        </w:rPr>
        <w:t>Модуль «Компьютерная графика. Черчение».</w:t>
      </w:r>
    </w:p>
    <w:p w14:paraId="5476B4F1" w14:textId="77777777" w:rsidR="00905980" w:rsidRPr="00CF4E46" w:rsidRDefault="00905980" w:rsidP="00194FFD">
      <w:pPr>
        <w:pStyle w:val="aff2"/>
        <w:rPr>
          <w:b/>
          <w:bCs/>
        </w:rPr>
      </w:pPr>
      <w:r w:rsidRPr="00CF4E46">
        <w:rPr>
          <w:b/>
          <w:bCs/>
        </w:rPr>
        <w:t>5 класс.</w:t>
      </w:r>
    </w:p>
    <w:p w14:paraId="6908667A" w14:textId="77777777" w:rsidR="00905980" w:rsidRPr="00905980" w:rsidRDefault="00905980" w:rsidP="00194FFD">
      <w:pPr>
        <w:pStyle w:val="aff2"/>
      </w:pPr>
      <w:r w:rsidRPr="00905980">
        <w:t>Графическая информация как средство передачи информации о м</w:t>
      </w:r>
      <w:r w:rsidRPr="00905980">
        <w:t>а</w:t>
      </w:r>
      <w:r w:rsidRPr="00905980">
        <w:t>териальном мире (вещах). Виды и области применения графической информации (графических изображений).</w:t>
      </w:r>
    </w:p>
    <w:p w14:paraId="025049DD" w14:textId="77777777" w:rsidR="00905980" w:rsidRPr="00905980" w:rsidRDefault="00905980" w:rsidP="00194FFD">
      <w:pPr>
        <w:pStyle w:val="aff2"/>
      </w:pPr>
      <w:r w:rsidRPr="00905980">
        <w:t>Основы графической грамоты. Графические материалы и инстр</w:t>
      </w:r>
      <w:r w:rsidRPr="00905980">
        <w:t>у</w:t>
      </w:r>
      <w:r w:rsidRPr="00905980">
        <w:t>менты.</w:t>
      </w:r>
    </w:p>
    <w:p w14:paraId="5D2E5A35" w14:textId="77777777" w:rsidR="00905980" w:rsidRPr="00905980" w:rsidRDefault="00905980" w:rsidP="00194FFD">
      <w:pPr>
        <w:pStyle w:val="aff2"/>
      </w:pPr>
      <w:r w:rsidRPr="00905980">
        <w:t>Типы графических изображений (рисунок, диаграмма, графики, гр</w:t>
      </w:r>
      <w:r w:rsidRPr="00905980">
        <w:t>а</w:t>
      </w:r>
      <w:r w:rsidRPr="00905980">
        <w:t>фы, эскиз, технический рисунок, чертёж, схема, карта, пиктограмма и другое.).</w:t>
      </w:r>
    </w:p>
    <w:p w14:paraId="56478290" w14:textId="77777777" w:rsidR="00905980" w:rsidRPr="00905980" w:rsidRDefault="00905980" w:rsidP="00194FFD">
      <w:pPr>
        <w:pStyle w:val="aff2"/>
      </w:pPr>
      <w:r w:rsidRPr="00905980">
        <w:t>Основные элементы графических изображений (точка, линия, контур, буквы и цифры, условные знаки).</w:t>
      </w:r>
    </w:p>
    <w:p w14:paraId="1068C0F5" w14:textId="77777777" w:rsidR="00905980" w:rsidRPr="00905980" w:rsidRDefault="00905980" w:rsidP="00194FFD">
      <w:pPr>
        <w:pStyle w:val="aff2"/>
      </w:pPr>
      <w:r w:rsidRPr="00905980">
        <w:t>Правила построения чертежей (рамка, основная надпись, масштаб, виды, нанесение размеров).</w:t>
      </w:r>
    </w:p>
    <w:p w14:paraId="1DBF2709" w14:textId="77777777" w:rsidR="00905980" w:rsidRPr="00905980" w:rsidRDefault="00905980" w:rsidP="00194FFD">
      <w:pPr>
        <w:pStyle w:val="aff2"/>
      </w:pPr>
      <w:r w:rsidRPr="00905980">
        <w:t>Чтение чертежа.</w:t>
      </w:r>
    </w:p>
    <w:p w14:paraId="4949484E" w14:textId="77777777" w:rsidR="00905980" w:rsidRPr="00CF4E46" w:rsidRDefault="00905980" w:rsidP="00194FFD">
      <w:pPr>
        <w:pStyle w:val="aff2"/>
        <w:rPr>
          <w:b/>
          <w:bCs/>
        </w:rPr>
      </w:pPr>
      <w:r w:rsidRPr="00CF4E46">
        <w:rPr>
          <w:b/>
          <w:bCs/>
        </w:rPr>
        <w:t>6 класс.</w:t>
      </w:r>
    </w:p>
    <w:p w14:paraId="1B67AF7B" w14:textId="77777777" w:rsidR="00905980" w:rsidRPr="00905980" w:rsidRDefault="00905980" w:rsidP="00194FFD">
      <w:pPr>
        <w:pStyle w:val="aff2"/>
      </w:pPr>
      <w:r w:rsidRPr="00905980">
        <w:t>Создание проектной документации.</w:t>
      </w:r>
    </w:p>
    <w:p w14:paraId="73C3BEAC" w14:textId="77777777" w:rsidR="00905980" w:rsidRPr="00905980" w:rsidRDefault="00905980" w:rsidP="00194FFD">
      <w:pPr>
        <w:pStyle w:val="aff2"/>
      </w:pPr>
      <w:r w:rsidRPr="00905980">
        <w:t>Основы выполнения чертежей с использованием чертёжных инстр</w:t>
      </w:r>
      <w:r w:rsidRPr="00905980">
        <w:t>у</w:t>
      </w:r>
      <w:r w:rsidRPr="00905980">
        <w:t>ментов и приспособлений.</w:t>
      </w:r>
    </w:p>
    <w:p w14:paraId="3776C725" w14:textId="77777777" w:rsidR="00905980" w:rsidRPr="00905980" w:rsidRDefault="00905980" w:rsidP="00194FFD">
      <w:pPr>
        <w:pStyle w:val="aff2"/>
      </w:pPr>
      <w:r w:rsidRPr="00905980">
        <w:t>Стандарты оформления.</w:t>
      </w:r>
    </w:p>
    <w:p w14:paraId="62C29741" w14:textId="77777777" w:rsidR="00905980" w:rsidRPr="00905980" w:rsidRDefault="00905980" w:rsidP="00194FFD">
      <w:pPr>
        <w:pStyle w:val="aff2"/>
      </w:pPr>
      <w:r w:rsidRPr="00905980">
        <w:lastRenderedPageBreak/>
        <w:t>Понятие о графическом редакторе, компьютерной графике.</w:t>
      </w:r>
    </w:p>
    <w:p w14:paraId="5E317705" w14:textId="77777777" w:rsidR="00905980" w:rsidRPr="00905980" w:rsidRDefault="00905980" w:rsidP="00194FFD">
      <w:pPr>
        <w:pStyle w:val="aff2"/>
      </w:pPr>
      <w:r w:rsidRPr="00905980">
        <w:t>Инструменты графического редактора. Создание эскиза в графич</w:t>
      </w:r>
      <w:r w:rsidRPr="00905980">
        <w:t>е</w:t>
      </w:r>
      <w:r w:rsidRPr="00905980">
        <w:t>ском редакторе.</w:t>
      </w:r>
    </w:p>
    <w:p w14:paraId="2AAFF5ED" w14:textId="77777777" w:rsidR="00905980" w:rsidRPr="00905980" w:rsidRDefault="00905980" w:rsidP="00194FFD">
      <w:pPr>
        <w:pStyle w:val="aff2"/>
      </w:pPr>
      <w:r w:rsidRPr="00905980">
        <w:t>Инструменты для создания и редактирования текста в графическом редакторе.</w:t>
      </w:r>
    </w:p>
    <w:p w14:paraId="3B7A4948" w14:textId="77777777" w:rsidR="00905980" w:rsidRPr="00905980" w:rsidRDefault="00905980" w:rsidP="00194FFD">
      <w:pPr>
        <w:pStyle w:val="aff2"/>
      </w:pPr>
      <w:r w:rsidRPr="00905980">
        <w:t>Создание печатной продукции в графическом редакторе.</w:t>
      </w:r>
    </w:p>
    <w:p w14:paraId="5D5A343C" w14:textId="77777777" w:rsidR="00905980" w:rsidRPr="00CF4E46" w:rsidRDefault="00905980" w:rsidP="00194FFD">
      <w:pPr>
        <w:pStyle w:val="aff2"/>
        <w:rPr>
          <w:b/>
          <w:bCs/>
        </w:rPr>
      </w:pPr>
      <w:r w:rsidRPr="00CF4E46">
        <w:rPr>
          <w:b/>
          <w:bCs/>
        </w:rPr>
        <w:t>7 класс.</w:t>
      </w:r>
    </w:p>
    <w:p w14:paraId="6892BCE8" w14:textId="77777777" w:rsidR="00905980" w:rsidRPr="00905980" w:rsidRDefault="00905980" w:rsidP="00194FFD">
      <w:pPr>
        <w:pStyle w:val="aff2"/>
      </w:pPr>
      <w:r w:rsidRPr="00905980">
        <w:t>Понятие о конструкторской документации. Формы деталей и их ко</w:t>
      </w:r>
      <w:r w:rsidRPr="00905980">
        <w:t>н</w:t>
      </w:r>
      <w:r w:rsidRPr="00905980">
        <w:t>структивные элементы. Изображение и последовательность выполнения чертежа. Единая система конструкторской документации (далее – ЕСКД). Государственный стандарт (далее – ГОСТ).</w:t>
      </w:r>
    </w:p>
    <w:p w14:paraId="60660BB0" w14:textId="77777777" w:rsidR="00905980" w:rsidRPr="00905980" w:rsidRDefault="00905980" w:rsidP="00194FFD">
      <w:pPr>
        <w:pStyle w:val="aff2"/>
      </w:pPr>
      <w:r w:rsidRPr="00905980">
        <w:t>Общие сведения о сборочных чертежах. Оформление сборочного чертежа. Правила чтения сборочных чертежей.</w:t>
      </w:r>
    </w:p>
    <w:p w14:paraId="45DB3EFF" w14:textId="77777777" w:rsidR="00905980" w:rsidRPr="00905980" w:rsidRDefault="00905980" w:rsidP="00194FFD">
      <w:pPr>
        <w:pStyle w:val="aff2"/>
      </w:pPr>
      <w:r w:rsidRPr="00905980">
        <w:t>Понятие графической модели.</w:t>
      </w:r>
    </w:p>
    <w:p w14:paraId="070C913C" w14:textId="77777777" w:rsidR="00905980" w:rsidRPr="00905980" w:rsidRDefault="00905980" w:rsidP="00194FFD">
      <w:pPr>
        <w:pStyle w:val="aff2"/>
      </w:pPr>
      <w:r w:rsidRPr="00905980">
        <w:t>Применение компьютеров для разработки графической документ</w:t>
      </w:r>
      <w:r w:rsidRPr="00905980">
        <w:t>а</w:t>
      </w:r>
      <w:r w:rsidRPr="00905980">
        <w:t>ции.</w:t>
      </w:r>
    </w:p>
    <w:p w14:paraId="082C610C" w14:textId="77777777" w:rsidR="00905980" w:rsidRPr="00905980" w:rsidRDefault="00905980" w:rsidP="00194FFD">
      <w:pPr>
        <w:pStyle w:val="aff2"/>
      </w:pPr>
      <w:r w:rsidRPr="00905980">
        <w:t>Математические, физические и информационные модели.</w:t>
      </w:r>
    </w:p>
    <w:p w14:paraId="2993D051" w14:textId="77777777" w:rsidR="00905980" w:rsidRPr="00905980" w:rsidRDefault="00905980" w:rsidP="00194FFD">
      <w:pPr>
        <w:pStyle w:val="aff2"/>
      </w:pPr>
      <w:r w:rsidRPr="00905980">
        <w:t>Графические модели. Виды графических моделей.</w:t>
      </w:r>
    </w:p>
    <w:p w14:paraId="26AB8DCB" w14:textId="77777777" w:rsidR="00905980" w:rsidRPr="00905980" w:rsidRDefault="00905980" w:rsidP="00194FFD">
      <w:pPr>
        <w:pStyle w:val="aff2"/>
      </w:pPr>
      <w:r w:rsidRPr="00905980">
        <w:t>Количественная и качественная оценка модели.</w:t>
      </w:r>
    </w:p>
    <w:p w14:paraId="1E6B5A79" w14:textId="77777777" w:rsidR="00905980" w:rsidRPr="00CF4E46" w:rsidRDefault="00905980" w:rsidP="00194FFD">
      <w:pPr>
        <w:pStyle w:val="aff2"/>
        <w:rPr>
          <w:b/>
          <w:bCs/>
        </w:rPr>
      </w:pPr>
      <w:r w:rsidRPr="00CF4E46">
        <w:rPr>
          <w:b/>
          <w:bCs/>
        </w:rPr>
        <w:t>8 класс.</w:t>
      </w:r>
    </w:p>
    <w:p w14:paraId="177A9080" w14:textId="77777777" w:rsidR="00905980" w:rsidRPr="00905980" w:rsidRDefault="00905980" w:rsidP="00194FFD">
      <w:pPr>
        <w:pStyle w:val="aff2"/>
      </w:pPr>
      <w:r w:rsidRPr="00905980">
        <w:t>Применение программного обеспечения для создания проектной д</w:t>
      </w:r>
      <w:r w:rsidRPr="00905980">
        <w:t>о</w:t>
      </w:r>
      <w:r w:rsidRPr="00905980">
        <w:t>кументации: моделей объектов и их чертежей.</w:t>
      </w:r>
    </w:p>
    <w:p w14:paraId="54064F59" w14:textId="77777777" w:rsidR="00905980" w:rsidRPr="00905980" w:rsidRDefault="00905980" w:rsidP="00194FFD">
      <w:pPr>
        <w:pStyle w:val="aff2"/>
      </w:pPr>
      <w:r w:rsidRPr="00905980">
        <w:t>Создание документов, виды документов. Основная надпись.</w:t>
      </w:r>
    </w:p>
    <w:p w14:paraId="111EE2CD" w14:textId="77777777" w:rsidR="00905980" w:rsidRPr="00905980" w:rsidRDefault="00905980" w:rsidP="00194FFD">
      <w:pPr>
        <w:pStyle w:val="aff2"/>
      </w:pPr>
      <w:r w:rsidRPr="00905980">
        <w:t>Геометрические примитивы.</w:t>
      </w:r>
    </w:p>
    <w:p w14:paraId="68EF814D" w14:textId="77777777" w:rsidR="00905980" w:rsidRPr="00905980" w:rsidRDefault="00905980" w:rsidP="00194FFD">
      <w:pPr>
        <w:pStyle w:val="aff2"/>
      </w:pPr>
      <w:r w:rsidRPr="00905980">
        <w:t>Создание, редактирование и трансформация графических объектов.</w:t>
      </w:r>
    </w:p>
    <w:p w14:paraId="474054F8" w14:textId="77777777" w:rsidR="00905980" w:rsidRPr="00905980" w:rsidRDefault="00905980" w:rsidP="00194FFD">
      <w:pPr>
        <w:pStyle w:val="aff2"/>
      </w:pPr>
      <w:r w:rsidRPr="00905980">
        <w:t>Сложные 3D-модели и сборочные чертежи.</w:t>
      </w:r>
    </w:p>
    <w:p w14:paraId="0A087A73" w14:textId="77777777" w:rsidR="00905980" w:rsidRPr="00905980" w:rsidRDefault="00905980" w:rsidP="00194FFD">
      <w:pPr>
        <w:pStyle w:val="aff2"/>
      </w:pPr>
      <w:r w:rsidRPr="00905980">
        <w:t>Изделия и их модели. Анализ формы объекта и синтез модели.</w:t>
      </w:r>
    </w:p>
    <w:p w14:paraId="024E44C7" w14:textId="77777777" w:rsidR="00905980" w:rsidRPr="00905980" w:rsidRDefault="00905980" w:rsidP="00194FFD">
      <w:pPr>
        <w:pStyle w:val="aff2"/>
      </w:pPr>
      <w:r w:rsidRPr="00905980">
        <w:t>План создания 3D-модели.</w:t>
      </w:r>
    </w:p>
    <w:p w14:paraId="0FB14636" w14:textId="77777777" w:rsidR="00905980" w:rsidRPr="00905980" w:rsidRDefault="00905980" w:rsidP="00194FFD">
      <w:pPr>
        <w:pStyle w:val="aff2"/>
      </w:pPr>
      <w:r w:rsidRPr="00905980">
        <w:t>Дерево модели. Формообразование детали. Способы редактирования операции формообразования и эскиза.</w:t>
      </w:r>
    </w:p>
    <w:p w14:paraId="1EDF36C6" w14:textId="77777777" w:rsidR="00905980" w:rsidRPr="00CF4E46" w:rsidRDefault="00905980" w:rsidP="00194FFD">
      <w:pPr>
        <w:pStyle w:val="aff2"/>
        <w:rPr>
          <w:b/>
          <w:bCs/>
        </w:rPr>
      </w:pPr>
      <w:r w:rsidRPr="00CF4E46">
        <w:rPr>
          <w:b/>
          <w:bCs/>
        </w:rPr>
        <w:t>9 класс.</w:t>
      </w:r>
    </w:p>
    <w:p w14:paraId="74451A66" w14:textId="77777777" w:rsidR="00905980" w:rsidRPr="00905980" w:rsidRDefault="00905980" w:rsidP="00194FFD">
      <w:pPr>
        <w:pStyle w:val="aff2"/>
      </w:pPr>
      <w:r w:rsidRPr="00905980">
        <w:t>Система автоматизации проектно-конструкторских работ – система автоматизированного проектирования (далее – САПР). Чертежи с и</w:t>
      </w:r>
      <w:r w:rsidRPr="00905980">
        <w:t>с</w:t>
      </w:r>
      <w:r w:rsidRPr="00905980">
        <w:t>пользованием САПР для подготовки проекта изделия.</w:t>
      </w:r>
    </w:p>
    <w:p w14:paraId="1A12BE68" w14:textId="77777777" w:rsidR="00905980" w:rsidRPr="00905980" w:rsidRDefault="00905980" w:rsidP="00194FFD">
      <w:pPr>
        <w:pStyle w:val="aff2"/>
      </w:pPr>
      <w:r w:rsidRPr="00905980">
        <w:t>Оформление конструкторской документации, в том числе с испол</w:t>
      </w:r>
      <w:r w:rsidRPr="00905980">
        <w:t>ь</w:t>
      </w:r>
      <w:r w:rsidRPr="00905980">
        <w:t>зованием САПР.</w:t>
      </w:r>
    </w:p>
    <w:p w14:paraId="5C1F5F4A" w14:textId="77777777" w:rsidR="00905980" w:rsidRPr="00905980" w:rsidRDefault="00905980" w:rsidP="00194FFD">
      <w:pPr>
        <w:pStyle w:val="aff2"/>
      </w:pPr>
      <w:r w:rsidRPr="00905980">
        <w:t>Объём документации: пояснительная записка, спецификация. Гр</w:t>
      </w:r>
      <w:r w:rsidRPr="00905980">
        <w:t>а</w:t>
      </w:r>
      <w:r w:rsidRPr="00905980">
        <w:t>фические документы: технический рисунок объекта, чертёж общего вида, чертежи деталей. Условности и упрощения на чертеже. Создание презентации.</w:t>
      </w:r>
    </w:p>
    <w:p w14:paraId="3A978CF9" w14:textId="77777777" w:rsidR="00905980" w:rsidRPr="00905980" w:rsidRDefault="00905980" w:rsidP="00194FFD">
      <w:pPr>
        <w:pStyle w:val="aff2"/>
      </w:pPr>
      <w:r w:rsidRPr="00905980">
        <w:t>Профессии, связанные с изучаемыми технологиями, черчением, пр</w:t>
      </w:r>
      <w:r w:rsidRPr="00905980">
        <w:t>о</w:t>
      </w:r>
      <w:r w:rsidRPr="00905980">
        <w:t>ектированием с использованием САПР, их востребованность на рынке труда.</w:t>
      </w:r>
    </w:p>
    <w:p w14:paraId="6308064B" w14:textId="3FBDDED7" w:rsidR="00905980" w:rsidRPr="00194FFD" w:rsidRDefault="00905980" w:rsidP="00905980">
      <w:pPr>
        <w:rPr>
          <w:b/>
          <w:bCs/>
        </w:rPr>
      </w:pPr>
      <w:r w:rsidRPr="00194FFD">
        <w:rPr>
          <w:b/>
          <w:bCs/>
        </w:rPr>
        <w:t>Вариативные модули.</w:t>
      </w:r>
    </w:p>
    <w:p w14:paraId="45E66348" w14:textId="721AC521" w:rsidR="00905980" w:rsidRPr="00194FFD" w:rsidRDefault="00905980" w:rsidP="00905980">
      <w:pPr>
        <w:rPr>
          <w:b/>
          <w:bCs/>
        </w:rPr>
      </w:pPr>
      <w:r w:rsidRPr="00194FFD">
        <w:rPr>
          <w:b/>
          <w:bCs/>
        </w:rPr>
        <w:lastRenderedPageBreak/>
        <w:t>Модуль «Автоматизированные системы».</w:t>
      </w:r>
    </w:p>
    <w:p w14:paraId="327B9A8C" w14:textId="77777777" w:rsidR="00905980" w:rsidRPr="00CF4E46" w:rsidRDefault="00905980" w:rsidP="00194FFD">
      <w:pPr>
        <w:pStyle w:val="aff2"/>
        <w:rPr>
          <w:b/>
          <w:bCs/>
        </w:rPr>
      </w:pPr>
      <w:r w:rsidRPr="00CF4E46">
        <w:rPr>
          <w:b/>
          <w:bCs/>
        </w:rPr>
        <w:t>8–9 классы.</w:t>
      </w:r>
    </w:p>
    <w:p w14:paraId="4AE4BB16" w14:textId="080979D4" w:rsidR="00905980" w:rsidRPr="00905980" w:rsidRDefault="00905980" w:rsidP="00194FFD">
      <w:pPr>
        <w:pStyle w:val="aff2"/>
      </w:pPr>
      <w:r w:rsidRPr="00905980">
        <w:t>Введение в автоматизированные системы.</w:t>
      </w:r>
    </w:p>
    <w:p w14:paraId="43EA06BF" w14:textId="77777777" w:rsidR="00905980" w:rsidRPr="00905980" w:rsidRDefault="00905980" w:rsidP="00194FFD">
      <w:pPr>
        <w:pStyle w:val="aff2"/>
      </w:pPr>
      <w:r w:rsidRPr="00905980">
        <w:t>Определение автоматизации, общие принципы управления технол</w:t>
      </w:r>
      <w:r w:rsidRPr="00905980">
        <w:t>о</w:t>
      </w:r>
      <w:r w:rsidRPr="00905980">
        <w:t>гическим процессом. Автоматизированные системы, используемые на промышленных предприятиях региона.</w:t>
      </w:r>
    </w:p>
    <w:p w14:paraId="0411995E" w14:textId="77777777" w:rsidR="00905980" w:rsidRPr="00905980" w:rsidRDefault="00905980" w:rsidP="00194FFD">
      <w:pPr>
        <w:pStyle w:val="aff2"/>
      </w:pPr>
      <w:r w:rsidRPr="00905980">
        <w:t>Управляющие и управляемые системы. Понятие обратной связи, ошибка регулирования, корректирующие устройства.</w:t>
      </w:r>
    </w:p>
    <w:p w14:paraId="323565AB" w14:textId="77777777" w:rsidR="00905980" w:rsidRPr="00905980" w:rsidRDefault="00905980" w:rsidP="00194FFD">
      <w:pPr>
        <w:pStyle w:val="aff2"/>
      </w:pPr>
      <w:r w:rsidRPr="00905980">
        <w:t xml:space="preserve">Виды автоматизированных систем, их применение на производстве. </w:t>
      </w:r>
    </w:p>
    <w:p w14:paraId="458A25A4" w14:textId="6E9370A3" w:rsidR="00905980" w:rsidRPr="00194FFD" w:rsidRDefault="00905980" w:rsidP="00194FFD">
      <w:pPr>
        <w:pStyle w:val="aff2"/>
        <w:rPr>
          <w:b/>
          <w:bCs/>
        </w:rPr>
      </w:pPr>
      <w:r w:rsidRPr="00194FFD">
        <w:rPr>
          <w:b/>
          <w:bCs/>
        </w:rPr>
        <w:t>Элементарная база автоматизированных систем.</w:t>
      </w:r>
    </w:p>
    <w:p w14:paraId="5FD2DA38" w14:textId="77777777" w:rsidR="00905980" w:rsidRPr="00905980" w:rsidRDefault="00905980" w:rsidP="00194FFD">
      <w:pPr>
        <w:pStyle w:val="aff2"/>
      </w:pPr>
      <w:r w:rsidRPr="00905980">
        <w:t>Понятие об электрическом токе, проводники и диэлектрики. Создание электрических цепей, соединение проводников. Основные электрич</w:t>
      </w:r>
      <w:r w:rsidRPr="00905980">
        <w:t>е</w:t>
      </w:r>
      <w:r w:rsidRPr="00905980">
        <w:t>ские устройства и системы: щиты и оборудование щитов, элементы управления и сигнализации, силовое оборудование, кабеленесущие с</w:t>
      </w:r>
      <w:r w:rsidRPr="00905980">
        <w:t>и</w:t>
      </w:r>
      <w:r w:rsidRPr="00905980">
        <w:t>стемы, провода и кабели. Разработка стенда программирования модели автоматизированной системы.</w:t>
      </w:r>
    </w:p>
    <w:p w14:paraId="370A87C9" w14:textId="29550704" w:rsidR="00905980" w:rsidRPr="00194FFD" w:rsidRDefault="00905980" w:rsidP="00194FFD">
      <w:pPr>
        <w:pStyle w:val="aff2"/>
        <w:rPr>
          <w:b/>
          <w:bCs/>
        </w:rPr>
      </w:pPr>
      <w:r w:rsidRPr="00194FFD">
        <w:rPr>
          <w:b/>
          <w:bCs/>
        </w:rPr>
        <w:t>Управление техническими системами.</w:t>
      </w:r>
    </w:p>
    <w:p w14:paraId="2A080403" w14:textId="77777777" w:rsidR="00905980" w:rsidRPr="00905980" w:rsidRDefault="00905980" w:rsidP="00194FFD">
      <w:pPr>
        <w:pStyle w:val="aff2"/>
      </w:pPr>
      <w:r w:rsidRPr="00905980">
        <w:t>Технические средства и системы управления. Программируемое л</w:t>
      </w:r>
      <w:r w:rsidRPr="00905980">
        <w:t>о</w:t>
      </w:r>
      <w:r w:rsidRPr="00905980">
        <w:t>гическое реле в управлении и автоматизации процессов. Графический язык программирования, библиотеки блоков. Создание простых алг</w:t>
      </w:r>
      <w:r w:rsidRPr="00905980">
        <w:t>о</w:t>
      </w:r>
      <w:r w:rsidRPr="00905980">
        <w:t>ритмов и программ для управления технологическим процессом. С</w:t>
      </w:r>
      <w:r w:rsidRPr="00905980">
        <w:t>о</w:t>
      </w:r>
      <w:r w:rsidRPr="00905980">
        <w:t>здание алгоритма пуска и реверса электродвигателя. Управление осв</w:t>
      </w:r>
      <w:r w:rsidRPr="00905980">
        <w:t>е</w:t>
      </w:r>
      <w:r w:rsidRPr="00905980">
        <w:t>щением в помещениях.</w:t>
      </w:r>
    </w:p>
    <w:p w14:paraId="108EA057" w14:textId="3644912F" w:rsidR="00905980" w:rsidRPr="00C5495A" w:rsidRDefault="00905980" w:rsidP="00905980">
      <w:pPr>
        <w:rPr>
          <w:b/>
          <w:bCs/>
        </w:rPr>
      </w:pPr>
      <w:r w:rsidRPr="00C5495A">
        <w:rPr>
          <w:b/>
          <w:bCs/>
        </w:rPr>
        <w:t>Модуль «Животноводство».</w:t>
      </w:r>
    </w:p>
    <w:p w14:paraId="4AA9D464" w14:textId="77777777" w:rsidR="00905980" w:rsidRPr="00CF4E46" w:rsidRDefault="00905980" w:rsidP="00C5495A">
      <w:pPr>
        <w:pStyle w:val="aff2"/>
        <w:rPr>
          <w:b/>
          <w:bCs/>
        </w:rPr>
      </w:pPr>
      <w:r w:rsidRPr="00CF4E46">
        <w:rPr>
          <w:b/>
          <w:bCs/>
        </w:rPr>
        <w:t>7–8 классы.</w:t>
      </w:r>
    </w:p>
    <w:p w14:paraId="7045CF4D" w14:textId="7F8294E8" w:rsidR="00905980" w:rsidRPr="00905980" w:rsidRDefault="00905980" w:rsidP="00C5495A">
      <w:pPr>
        <w:pStyle w:val="aff2"/>
      </w:pPr>
      <w:r w:rsidRPr="00905980">
        <w:t>Элементы технологий выращивания сельскохозяйственных живо</w:t>
      </w:r>
      <w:r w:rsidRPr="00905980">
        <w:t>т</w:t>
      </w:r>
      <w:r w:rsidRPr="00905980">
        <w:t>ных.</w:t>
      </w:r>
    </w:p>
    <w:p w14:paraId="412EA80C" w14:textId="77777777" w:rsidR="00905980" w:rsidRPr="00905980" w:rsidRDefault="00905980" w:rsidP="00C5495A">
      <w:pPr>
        <w:pStyle w:val="aff2"/>
      </w:pPr>
      <w:r w:rsidRPr="00905980">
        <w:t>Домашние животные. Сельскохозяйственные животные.</w:t>
      </w:r>
    </w:p>
    <w:p w14:paraId="35F19D91" w14:textId="77777777" w:rsidR="00905980" w:rsidRPr="00905980" w:rsidRDefault="00905980" w:rsidP="00C5495A">
      <w:pPr>
        <w:pStyle w:val="aff2"/>
      </w:pPr>
      <w:r w:rsidRPr="00905980">
        <w:t>Содержание сельскохозяйственных животных: помещение, оборуд</w:t>
      </w:r>
      <w:r w:rsidRPr="00905980">
        <w:t>о</w:t>
      </w:r>
      <w:r w:rsidRPr="00905980">
        <w:t>вание, уход.</w:t>
      </w:r>
    </w:p>
    <w:p w14:paraId="113688EA" w14:textId="77777777" w:rsidR="00905980" w:rsidRPr="00905980" w:rsidRDefault="00905980" w:rsidP="00C5495A">
      <w:pPr>
        <w:pStyle w:val="aff2"/>
      </w:pPr>
      <w:r w:rsidRPr="00905980">
        <w:t>Разведение животных. Породы животных.</w:t>
      </w:r>
    </w:p>
    <w:p w14:paraId="742F2630" w14:textId="77777777" w:rsidR="00905980" w:rsidRPr="00905980" w:rsidRDefault="00905980" w:rsidP="00C5495A">
      <w:pPr>
        <w:pStyle w:val="aff2"/>
      </w:pPr>
      <w:r w:rsidRPr="00905980">
        <w:t>Лечение животных. Понятие о ветеринарии.</w:t>
      </w:r>
    </w:p>
    <w:p w14:paraId="4FD8ED95" w14:textId="77777777" w:rsidR="00905980" w:rsidRPr="00905980" w:rsidRDefault="00905980" w:rsidP="00C5495A">
      <w:pPr>
        <w:pStyle w:val="aff2"/>
      </w:pPr>
      <w:r w:rsidRPr="00905980">
        <w:t>Заготовка кормов. Кормление животных. Питательность корма. Р</w:t>
      </w:r>
      <w:r w:rsidRPr="00905980">
        <w:t>а</w:t>
      </w:r>
      <w:r w:rsidRPr="00905980">
        <w:t>цион.</w:t>
      </w:r>
    </w:p>
    <w:p w14:paraId="501F476B" w14:textId="77777777" w:rsidR="00905980" w:rsidRPr="00905980" w:rsidRDefault="00905980" w:rsidP="00C5495A">
      <w:pPr>
        <w:pStyle w:val="aff2"/>
      </w:pPr>
      <w:r w:rsidRPr="00905980">
        <w:t>Животные у нас дома. Забота о домашних и бездомных животных.</w:t>
      </w:r>
    </w:p>
    <w:p w14:paraId="5B03A8FD" w14:textId="77777777" w:rsidR="00905980" w:rsidRPr="00905980" w:rsidRDefault="00905980" w:rsidP="00C5495A">
      <w:pPr>
        <w:pStyle w:val="aff2"/>
      </w:pPr>
      <w:r w:rsidRPr="00905980">
        <w:t>Проблема клонирования живых организмов. Социальные и этические проблемы.</w:t>
      </w:r>
    </w:p>
    <w:p w14:paraId="3676D8F0" w14:textId="4F978A82" w:rsidR="00905980" w:rsidRPr="00C5495A" w:rsidRDefault="00905980" w:rsidP="00905980">
      <w:pPr>
        <w:rPr>
          <w:b/>
          <w:bCs/>
        </w:rPr>
      </w:pPr>
      <w:r w:rsidRPr="00C5495A">
        <w:rPr>
          <w:b/>
          <w:bCs/>
        </w:rPr>
        <w:t>Производство животноводческих продуктов.</w:t>
      </w:r>
    </w:p>
    <w:p w14:paraId="086D3FAA" w14:textId="77777777" w:rsidR="00905980" w:rsidRPr="00905980" w:rsidRDefault="00905980" w:rsidP="00C5495A">
      <w:pPr>
        <w:pStyle w:val="aff2"/>
      </w:pPr>
      <w:r w:rsidRPr="00905980">
        <w:t>Животноводческие предприятия. Оборудование и микроклимат ж</w:t>
      </w:r>
      <w:r w:rsidRPr="00905980">
        <w:t>и</w:t>
      </w:r>
      <w:r w:rsidRPr="00905980">
        <w:t>вотноводческих и птицеводческих предприятий. Выращивание живо</w:t>
      </w:r>
      <w:r w:rsidRPr="00905980">
        <w:t>т</w:t>
      </w:r>
      <w:r w:rsidRPr="00905980">
        <w:t>ных. Использование и хранение животноводческой продукции.</w:t>
      </w:r>
    </w:p>
    <w:p w14:paraId="62301361" w14:textId="77777777" w:rsidR="00905980" w:rsidRPr="00905980" w:rsidRDefault="00905980" w:rsidP="00C5495A">
      <w:pPr>
        <w:pStyle w:val="aff2"/>
      </w:pPr>
      <w:r w:rsidRPr="00905980">
        <w:lastRenderedPageBreak/>
        <w:t>Использование цифровых технологий в животноводстве.</w:t>
      </w:r>
    </w:p>
    <w:p w14:paraId="69645A09" w14:textId="77777777" w:rsidR="00905980" w:rsidRPr="00905980" w:rsidRDefault="00905980" w:rsidP="00C5495A">
      <w:pPr>
        <w:pStyle w:val="aff2"/>
      </w:pPr>
      <w:r w:rsidRPr="00905980">
        <w:t>Цифровая ферма:</w:t>
      </w:r>
    </w:p>
    <w:p w14:paraId="49DEF764" w14:textId="77777777" w:rsidR="00905980" w:rsidRPr="00905980" w:rsidRDefault="00905980" w:rsidP="00C5495A">
      <w:pPr>
        <w:pStyle w:val="aff2"/>
      </w:pPr>
      <w:r w:rsidRPr="00905980">
        <w:t>автоматическое кормление животных;</w:t>
      </w:r>
    </w:p>
    <w:p w14:paraId="09C5954B" w14:textId="77777777" w:rsidR="00905980" w:rsidRPr="00905980" w:rsidRDefault="00905980" w:rsidP="00C5495A">
      <w:pPr>
        <w:pStyle w:val="aff2"/>
      </w:pPr>
      <w:r w:rsidRPr="00905980">
        <w:t>автоматическая дойка;</w:t>
      </w:r>
    </w:p>
    <w:p w14:paraId="7BFD092D" w14:textId="77777777" w:rsidR="00905980" w:rsidRPr="00905980" w:rsidRDefault="00905980" w:rsidP="00C5495A">
      <w:pPr>
        <w:pStyle w:val="aff2"/>
      </w:pPr>
      <w:r w:rsidRPr="00905980">
        <w:t>уборка помещения и другое.</w:t>
      </w:r>
    </w:p>
    <w:p w14:paraId="3556069F" w14:textId="77777777" w:rsidR="00905980" w:rsidRPr="00905980" w:rsidRDefault="00905980" w:rsidP="00C5495A">
      <w:pPr>
        <w:pStyle w:val="aff2"/>
      </w:pPr>
      <w:r w:rsidRPr="00905980">
        <w:t>Цифровая «умная» ферма — перспективное направление роботизации в животноводстве.</w:t>
      </w:r>
    </w:p>
    <w:p w14:paraId="4048E498" w14:textId="03A96B3B" w:rsidR="00905980" w:rsidRPr="00C5495A" w:rsidRDefault="00905980" w:rsidP="00905980">
      <w:pPr>
        <w:rPr>
          <w:b/>
          <w:bCs/>
        </w:rPr>
      </w:pPr>
      <w:r w:rsidRPr="00C5495A">
        <w:rPr>
          <w:b/>
          <w:bCs/>
        </w:rPr>
        <w:t>Профессии, связанные с деятельностью животновода.</w:t>
      </w:r>
    </w:p>
    <w:p w14:paraId="47766519" w14:textId="77777777" w:rsidR="00905980" w:rsidRPr="00905980" w:rsidRDefault="00905980" w:rsidP="00C5495A">
      <w:pPr>
        <w:pStyle w:val="aff2"/>
      </w:pPr>
      <w:r w:rsidRPr="00905980">
        <w:t>Зоотехник, зооинженер, ветеринар, оператор птицефабрики, оператор животноводческих ферм и другие профессии. Использование информ</w:t>
      </w:r>
      <w:r w:rsidRPr="00905980">
        <w:t>а</w:t>
      </w:r>
      <w:r w:rsidRPr="00905980">
        <w:t>ционных цифровых технологий в профессиональной деятельности.</w:t>
      </w:r>
    </w:p>
    <w:p w14:paraId="24114DAB" w14:textId="2923E081" w:rsidR="00905980" w:rsidRPr="00C5495A" w:rsidRDefault="00905980" w:rsidP="00905980">
      <w:pPr>
        <w:rPr>
          <w:b/>
          <w:bCs/>
        </w:rPr>
      </w:pPr>
      <w:r w:rsidRPr="00C5495A">
        <w:rPr>
          <w:b/>
          <w:bCs/>
        </w:rPr>
        <w:t>Модуль «Растениеводство».</w:t>
      </w:r>
    </w:p>
    <w:p w14:paraId="46DD6DF1" w14:textId="77777777" w:rsidR="00905980" w:rsidRPr="00CF4E46" w:rsidRDefault="00905980" w:rsidP="00C5495A">
      <w:pPr>
        <w:pStyle w:val="aff2"/>
        <w:rPr>
          <w:b/>
          <w:bCs/>
        </w:rPr>
      </w:pPr>
      <w:r w:rsidRPr="00CF4E46">
        <w:rPr>
          <w:b/>
          <w:bCs/>
        </w:rPr>
        <w:t>7–8 классы.</w:t>
      </w:r>
    </w:p>
    <w:p w14:paraId="37CF81B4" w14:textId="606876F3" w:rsidR="00905980" w:rsidRPr="00905980" w:rsidRDefault="00905980" w:rsidP="00C5495A">
      <w:pPr>
        <w:pStyle w:val="aff2"/>
      </w:pPr>
      <w:r w:rsidRPr="00905980">
        <w:t>Элементы технологий выращивания сельскохозяйственных культур.</w:t>
      </w:r>
    </w:p>
    <w:p w14:paraId="2EAFB759" w14:textId="77777777" w:rsidR="00905980" w:rsidRPr="00905980" w:rsidRDefault="00905980" w:rsidP="00C5495A">
      <w:pPr>
        <w:pStyle w:val="aff2"/>
      </w:pPr>
      <w:r w:rsidRPr="00905980">
        <w:t>Земледелие как поворотный пункт развития человеческой цивилиз</w:t>
      </w:r>
      <w:r w:rsidRPr="00905980">
        <w:t>а</w:t>
      </w:r>
      <w:r w:rsidRPr="00905980">
        <w:t>ции. Земля как величайшая ценность человечества. История земледелия.</w:t>
      </w:r>
    </w:p>
    <w:p w14:paraId="2619ACD2" w14:textId="77777777" w:rsidR="00905980" w:rsidRPr="00905980" w:rsidRDefault="00905980" w:rsidP="00C5495A">
      <w:pPr>
        <w:pStyle w:val="aff2"/>
      </w:pPr>
      <w:r w:rsidRPr="00905980">
        <w:t>Почвы, виды почв. Плодородие почв.</w:t>
      </w:r>
    </w:p>
    <w:p w14:paraId="4207C5D0" w14:textId="77777777" w:rsidR="00905980" w:rsidRPr="00905980" w:rsidRDefault="00905980" w:rsidP="00C5495A">
      <w:pPr>
        <w:pStyle w:val="aff2"/>
      </w:pPr>
      <w:r w:rsidRPr="00905980">
        <w:t>Инструменты обработки почвы: ручные и механизированные. Сел</w:t>
      </w:r>
      <w:r w:rsidRPr="00905980">
        <w:t>ь</w:t>
      </w:r>
      <w:r w:rsidRPr="00905980">
        <w:t>скохозяйственная техника.</w:t>
      </w:r>
    </w:p>
    <w:p w14:paraId="3F3C8804" w14:textId="77777777" w:rsidR="00905980" w:rsidRPr="00905980" w:rsidRDefault="00905980" w:rsidP="00C5495A">
      <w:pPr>
        <w:pStyle w:val="aff2"/>
      </w:pPr>
      <w:r w:rsidRPr="00905980">
        <w:t>Культурные растения и их классификация.</w:t>
      </w:r>
    </w:p>
    <w:p w14:paraId="103AD7EC" w14:textId="77777777" w:rsidR="00905980" w:rsidRPr="00905980" w:rsidRDefault="00905980" w:rsidP="00C5495A">
      <w:pPr>
        <w:pStyle w:val="aff2"/>
      </w:pPr>
      <w:r w:rsidRPr="00905980">
        <w:t>Выращивание растений на школьном/приусадебном участке.</w:t>
      </w:r>
    </w:p>
    <w:p w14:paraId="3C7A43BD" w14:textId="77777777" w:rsidR="00905980" w:rsidRPr="00905980" w:rsidRDefault="00905980" w:rsidP="00C5495A">
      <w:pPr>
        <w:pStyle w:val="aff2"/>
      </w:pPr>
      <w:r w:rsidRPr="00905980">
        <w:t>Полезные для человека дикорастущие растения и их классификация.</w:t>
      </w:r>
    </w:p>
    <w:p w14:paraId="39857CAE" w14:textId="77777777" w:rsidR="00905980" w:rsidRPr="00905980" w:rsidRDefault="00905980" w:rsidP="00C5495A">
      <w:pPr>
        <w:pStyle w:val="aff2"/>
      </w:pPr>
      <w:r w:rsidRPr="00905980">
        <w:t>Сбор, заготовка и хранение полезных для человека дикорастущих растений и их плодов. Сбор и заготовка грибов. Соблюдение правил безопасности.</w:t>
      </w:r>
    </w:p>
    <w:p w14:paraId="510D02F1" w14:textId="77777777" w:rsidR="00905980" w:rsidRPr="00905980" w:rsidRDefault="00905980" w:rsidP="00905980">
      <w:r w:rsidRPr="00905980">
        <w:t>Сохранение природной среды.</w:t>
      </w:r>
    </w:p>
    <w:p w14:paraId="7B36A852" w14:textId="22A82A10" w:rsidR="00905980" w:rsidRPr="00C5495A" w:rsidRDefault="00905980" w:rsidP="00905980">
      <w:pPr>
        <w:rPr>
          <w:b/>
          <w:bCs/>
        </w:rPr>
      </w:pPr>
      <w:r w:rsidRPr="00C5495A">
        <w:rPr>
          <w:b/>
          <w:bCs/>
        </w:rPr>
        <w:t>Сельскохозяйственное производство.</w:t>
      </w:r>
    </w:p>
    <w:p w14:paraId="7AE44AA5" w14:textId="77777777" w:rsidR="00905980" w:rsidRPr="00905980" w:rsidRDefault="00905980" w:rsidP="00C5495A">
      <w:pPr>
        <w:pStyle w:val="aff2"/>
      </w:pPr>
      <w:r w:rsidRPr="00905980">
        <w:t>Особенности сельскохозяйственного производства: сезонность, пр</w:t>
      </w:r>
      <w:r w:rsidRPr="00905980">
        <w:t>и</w:t>
      </w:r>
      <w:r w:rsidRPr="00905980">
        <w:t>родно-климатические условия, слабая прогнозируемость показателей. Агропромышленные комплексы. Компьютерное оснащение сельскох</w:t>
      </w:r>
      <w:r w:rsidRPr="00905980">
        <w:t>о</w:t>
      </w:r>
      <w:r w:rsidRPr="00905980">
        <w:t>зяйственной техники.</w:t>
      </w:r>
    </w:p>
    <w:p w14:paraId="23109BB2" w14:textId="77777777" w:rsidR="00905980" w:rsidRPr="00905980" w:rsidRDefault="00905980" w:rsidP="00C5495A">
      <w:pPr>
        <w:pStyle w:val="aff2"/>
      </w:pPr>
      <w:r w:rsidRPr="00905980">
        <w:t>Автоматизация и роботизация сельскохозяйственного производства:</w:t>
      </w:r>
    </w:p>
    <w:p w14:paraId="4F31C9F7" w14:textId="77777777" w:rsidR="00905980" w:rsidRPr="00905980" w:rsidRDefault="00905980" w:rsidP="00C5495A">
      <w:pPr>
        <w:pStyle w:val="aff2"/>
      </w:pPr>
      <w:r w:rsidRPr="00905980">
        <w:t>анализаторы почвы c использованием спутниковой системы навиг</w:t>
      </w:r>
      <w:r w:rsidRPr="00905980">
        <w:t>а</w:t>
      </w:r>
      <w:r w:rsidRPr="00905980">
        <w:t>ции;</w:t>
      </w:r>
    </w:p>
    <w:p w14:paraId="441DDB74" w14:textId="77777777" w:rsidR="00905980" w:rsidRPr="00905980" w:rsidRDefault="00905980" w:rsidP="00C5495A">
      <w:pPr>
        <w:pStyle w:val="aff2"/>
      </w:pPr>
      <w:r w:rsidRPr="00905980">
        <w:t>автоматизация тепличного хозяйства;</w:t>
      </w:r>
    </w:p>
    <w:p w14:paraId="4878B8FF" w14:textId="77777777" w:rsidR="00905980" w:rsidRPr="00905980" w:rsidRDefault="00905980" w:rsidP="00C5495A">
      <w:pPr>
        <w:pStyle w:val="aff2"/>
      </w:pPr>
      <w:r w:rsidRPr="00905980">
        <w:t>применение роботов-манипуляторов для уборки урожая;</w:t>
      </w:r>
    </w:p>
    <w:p w14:paraId="5A5DEFE4" w14:textId="77777777" w:rsidR="00905980" w:rsidRPr="00905980" w:rsidRDefault="00905980" w:rsidP="00C5495A">
      <w:pPr>
        <w:pStyle w:val="aff2"/>
      </w:pPr>
      <w:r w:rsidRPr="00905980">
        <w:t>внесение удобрения на основе данных от азотно-спектральных да</w:t>
      </w:r>
      <w:r w:rsidRPr="00905980">
        <w:t>т</w:t>
      </w:r>
      <w:r w:rsidRPr="00905980">
        <w:t>чиков;</w:t>
      </w:r>
    </w:p>
    <w:p w14:paraId="60C8F530" w14:textId="77777777" w:rsidR="00905980" w:rsidRPr="00905980" w:rsidRDefault="00905980" w:rsidP="00C5495A">
      <w:pPr>
        <w:pStyle w:val="aff2"/>
      </w:pPr>
      <w:r w:rsidRPr="00905980">
        <w:t>определение критических точек полей с помощью спутниковых снимков;</w:t>
      </w:r>
    </w:p>
    <w:p w14:paraId="187319D7" w14:textId="77777777" w:rsidR="00905980" w:rsidRPr="00905980" w:rsidRDefault="00905980" w:rsidP="00C5495A">
      <w:pPr>
        <w:pStyle w:val="aff2"/>
      </w:pPr>
      <w:r w:rsidRPr="00905980">
        <w:t>использование беспилотных летательных аппаратов и другое.</w:t>
      </w:r>
    </w:p>
    <w:p w14:paraId="12B31A0F" w14:textId="77777777" w:rsidR="00905980" w:rsidRPr="00905980" w:rsidRDefault="00905980" w:rsidP="00C5495A">
      <w:pPr>
        <w:pStyle w:val="aff2"/>
      </w:pPr>
      <w:r w:rsidRPr="00905980">
        <w:lastRenderedPageBreak/>
        <w:t>Генно-модифицированные растения: положительные и отрицател</w:t>
      </w:r>
      <w:r w:rsidRPr="00905980">
        <w:t>ь</w:t>
      </w:r>
      <w:r w:rsidRPr="00905980">
        <w:t>ные аспекты.</w:t>
      </w:r>
    </w:p>
    <w:p w14:paraId="7BFB79D4" w14:textId="28625CDD" w:rsidR="00905980" w:rsidRPr="00C5495A" w:rsidRDefault="00905980" w:rsidP="00905980">
      <w:pPr>
        <w:rPr>
          <w:b/>
          <w:bCs/>
        </w:rPr>
      </w:pPr>
      <w:r w:rsidRPr="00C5495A">
        <w:rPr>
          <w:b/>
          <w:bCs/>
        </w:rPr>
        <w:t>Сельскохозяйственные профессии.</w:t>
      </w:r>
    </w:p>
    <w:p w14:paraId="797DA5AF" w14:textId="77777777" w:rsidR="00905980" w:rsidRPr="00905980" w:rsidRDefault="00905980" w:rsidP="00C5495A">
      <w:pPr>
        <w:pStyle w:val="aff2"/>
      </w:pPr>
      <w:r w:rsidRPr="00905980">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14:paraId="644A2B86" w14:textId="609154D6" w:rsidR="00905980" w:rsidRPr="00C5495A" w:rsidRDefault="00905980" w:rsidP="00905980">
      <w:pPr>
        <w:rPr>
          <w:b/>
          <w:bCs/>
        </w:rPr>
      </w:pPr>
      <w:r w:rsidRPr="00C5495A">
        <w:rPr>
          <w:b/>
          <w:bCs/>
        </w:rPr>
        <w:t>Планируемые результаты освоения технологии на уровне осно</w:t>
      </w:r>
      <w:r w:rsidRPr="00C5495A">
        <w:rPr>
          <w:b/>
          <w:bCs/>
        </w:rPr>
        <w:t>в</w:t>
      </w:r>
      <w:r w:rsidRPr="00C5495A">
        <w:rPr>
          <w:b/>
          <w:bCs/>
        </w:rPr>
        <w:t xml:space="preserve">ного общего образования. </w:t>
      </w:r>
    </w:p>
    <w:p w14:paraId="0C74A4C0" w14:textId="42708BAE" w:rsidR="00905980" w:rsidRPr="00905980" w:rsidRDefault="00905980" w:rsidP="00C5495A">
      <w:pPr>
        <w:pStyle w:val="aff2"/>
      </w:pPr>
      <w:r w:rsidRPr="00905980">
        <w:t>Изучение технологии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71E110E5" w14:textId="72AB684D" w:rsidR="00905980" w:rsidRPr="00905980" w:rsidRDefault="00905980" w:rsidP="00C5495A">
      <w:pPr>
        <w:pStyle w:val="aff2"/>
      </w:pPr>
      <w:r w:rsidRPr="00905980">
        <w:t>В результате изучения технологии на уровне основного общего о</w:t>
      </w:r>
      <w:r w:rsidRPr="00905980">
        <w:t>б</w:t>
      </w:r>
      <w:r w:rsidRPr="00905980">
        <w:t>разования у обучающегося будут сформированы следующие личностные результаты в части:</w:t>
      </w:r>
    </w:p>
    <w:p w14:paraId="62521567" w14:textId="77777777" w:rsidR="00905980" w:rsidRPr="00905980" w:rsidRDefault="00905980" w:rsidP="00C5495A">
      <w:pPr>
        <w:pStyle w:val="aff2"/>
      </w:pPr>
      <w:r w:rsidRPr="00905980">
        <w:t>1) патриотического воспитания:</w:t>
      </w:r>
    </w:p>
    <w:p w14:paraId="020C0622" w14:textId="77777777" w:rsidR="00905980" w:rsidRPr="00905980" w:rsidRDefault="00905980" w:rsidP="00905980">
      <w:r w:rsidRPr="00905980">
        <w:t>проявление интереса к истории и современному состоянию росси</w:t>
      </w:r>
      <w:r w:rsidRPr="00905980">
        <w:t>й</w:t>
      </w:r>
      <w:r w:rsidRPr="00905980">
        <w:t>ской науки и технологии;</w:t>
      </w:r>
    </w:p>
    <w:p w14:paraId="2254078B" w14:textId="77777777" w:rsidR="00905980" w:rsidRPr="00905980" w:rsidRDefault="00905980" w:rsidP="00C5495A">
      <w:pPr>
        <w:pStyle w:val="aff2"/>
      </w:pPr>
      <w:r w:rsidRPr="00905980">
        <w:t>ценностное отношение к достижениям российских инженеров и учёных;</w:t>
      </w:r>
    </w:p>
    <w:p w14:paraId="0CB21407" w14:textId="77777777" w:rsidR="00905980" w:rsidRPr="00905980" w:rsidRDefault="00905980" w:rsidP="00C5495A">
      <w:pPr>
        <w:pStyle w:val="aff2"/>
      </w:pPr>
      <w:r w:rsidRPr="00905980">
        <w:t>2) гражданского и духовно-нравственного воспитания:</w:t>
      </w:r>
    </w:p>
    <w:p w14:paraId="26B70153" w14:textId="77777777" w:rsidR="00905980" w:rsidRPr="00905980" w:rsidRDefault="00905980" w:rsidP="00C5495A">
      <w:pPr>
        <w:pStyle w:val="aff2"/>
      </w:pPr>
      <w:r w:rsidRPr="00905980">
        <w:t>готовность к активному участию в обсуждении общественно знач</w:t>
      </w:r>
      <w:r w:rsidRPr="00905980">
        <w:t>и</w:t>
      </w:r>
      <w:r w:rsidRPr="00905980">
        <w:t>мых и этических проблем, связанных с современными технологиями, в особенности технологиями четвёртой промышленной революции;</w:t>
      </w:r>
    </w:p>
    <w:p w14:paraId="55BA8A25" w14:textId="77777777" w:rsidR="00905980" w:rsidRPr="00905980" w:rsidRDefault="00905980" w:rsidP="00C5495A">
      <w:pPr>
        <w:pStyle w:val="aff2"/>
      </w:pPr>
      <w:r w:rsidRPr="00905980">
        <w:t>осознание важности морально-этических принципов в деятельности, связанной с реализацией технологий;</w:t>
      </w:r>
    </w:p>
    <w:p w14:paraId="705281BC" w14:textId="77777777" w:rsidR="00905980" w:rsidRPr="00905980" w:rsidRDefault="00905980" w:rsidP="00C5495A">
      <w:pPr>
        <w:pStyle w:val="aff2"/>
      </w:pPr>
      <w:r w:rsidRPr="00905980">
        <w:t>освоение социальных норм и правил поведения, роли и формы соц</w:t>
      </w:r>
      <w:r w:rsidRPr="00905980">
        <w:t>и</w:t>
      </w:r>
      <w:r w:rsidRPr="00905980">
        <w:t>альной жизни в группах и сообществах, включая взрослые и социальные сообщества;</w:t>
      </w:r>
    </w:p>
    <w:p w14:paraId="2847F066" w14:textId="77777777" w:rsidR="00905980" w:rsidRPr="00905980" w:rsidRDefault="00905980" w:rsidP="00C5495A">
      <w:pPr>
        <w:pStyle w:val="aff2"/>
      </w:pPr>
      <w:r w:rsidRPr="00905980">
        <w:t>3) эстетического воспитания:</w:t>
      </w:r>
    </w:p>
    <w:p w14:paraId="6ADE507E" w14:textId="77777777" w:rsidR="00905980" w:rsidRPr="00905980" w:rsidRDefault="00905980" w:rsidP="00C5495A">
      <w:pPr>
        <w:pStyle w:val="aff2"/>
      </w:pPr>
      <w:r w:rsidRPr="00905980">
        <w:t>восприятие эстетических качеств предметов труда;</w:t>
      </w:r>
    </w:p>
    <w:p w14:paraId="6DC2F100" w14:textId="77777777" w:rsidR="00905980" w:rsidRPr="00905980" w:rsidRDefault="00905980" w:rsidP="00C5495A">
      <w:pPr>
        <w:pStyle w:val="aff2"/>
      </w:pPr>
      <w:r w:rsidRPr="00905980">
        <w:t>умение создавать эстетически значимые изделия из различных мат</w:t>
      </w:r>
      <w:r w:rsidRPr="00905980">
        <w:t>е</w:t>
      </w:r>
      <w:r w:rsidRPr="00905980">
        <w:t>риалов;</w:t>
      </w:r>
    </w:p>
    <w:p w14:paraId="6AA4772C" w14:textId="77777777" w:rsidR="00905980" w:rsidRPr="00905980" w:rsidRDefault="00905980" w:rsidP="00C5495A">
      <w:pPr>
        <w:pStyle w:val="aff2"/>
      </w:pPr>
      <w:r w:rsidRPr="00905980">
        <w:t>понимание ценности отечественного и мирового искусства, народных традиций и народного творчества в декоративно-прикладном искусстве;</w:t>
      </w:r>
    </w:p>
    <w:p w14:paraId="427CBBA9" w14:textId="77777777" w:rsidR="00905980" w:rsidRPr="00905980" w:rsidRDefault="00905980" w:rsidP="00C5495A">
      <w:pPr>
        <w:pStyle w:val="aff2"/>
      </w:pPr>
      <w:r w:rsidRPr="00905980">
        <w:t>осознание роли художественной культуры как средства коммуник</w:t>
      </w:r>
      <w:r w:rsidRPr="00905980">
        <w:t>а</w:t>
      </w:r>
      <w:r w:rsidRPr="00905980">
        <w:t>ции и самовыражения в современном обществе;</w:t>
      </w:r>
    </w:p>
    <w:p w14:paraId="463812B8" w14:textId="77777777" w:rsidR="00905980" w:rsidRPr="00905980" w:rsidRDefault="00905980" w:rsidP="00C5495A">
      <w:pPr>
        <w:pStyle w:val="aff2"/>
      </w:pPr>
      <w:r w:rsidRPr="00905980">
        <w:t>4) ценности научного познания и практической деятельности:</w:t>
      </w:r>
    </w:p>
    <w:p w14:paraId="7032EBE4" w14:textId="77777777" w:rsidR="00905980" w:rsidRPr="00905980" w:rsidRDefault="00905980" w:rsidP="00C5495A">
      <w:pPr>
        <w:pStyle w:val="aff2"/>
      </w:pPr>
      <w:r w:rsidRPr="00905980">
        <w:t>осознание ценности науки как фундамента технологий;</w:t>
      </w:r>
    </w:p>
    <w:p w14:paraId="6C907BDE" w14:textId="77777777" w:rsidR="00905980" w:rsidRPr="00905980" w:rsidRDefault="00905980" w:rsidP="00C5495A">
      <w:pPr>
        <w:pStyle w:val="aff2"/>
      </w:pPr>
      <w:r w:rsidRPr="00905980">
        <w:lastRenderedPageBreak/>
        <w:t>развитие интереса к исследовательской деятельности, реализации на практике достижений науки;</w:t>
      </w:r>
    </w:p>
    <w:p w14:paraId="7DECDF04" w14:textId="77777777" w:rsidR="00905980" w:rsidRPr="00905980" w:rsidRDefault="00905980" w:rsidP="00C5495A">
      <w:pPr>
        <w:pStyle w:val="aff2"/>
      </w:pPr>
      <w:r w:rsidRPr="00905980">
        <w:t>5) формирования культуры здоровья и эмоционального благополучия:</w:t>
      </w:r>
    </w:p>
    <w:p w14:paraId="0334A7E6" w14:textId="77777777" w:rsidR="00905980" w:rsidRPr="00905980" w:rsidRDefault="00905980" w:rsidP="00C5495A">
      <w:pPr>
        <w:pStyle w:val="aff2"/>
      </w:pPr>
      <w:r w:rsidRPr="00905980">
        <w:t>осознание ценности безопасного образа жизни в современном техн</w:t>
      </w:r>
      <w:r w:rsidRPr="00905980">
        <w:t>о</w:t>
      </w:r>
      <w:r w:rsidRPr="00905980">
        <w:t>логическом мире, важности правил безопасной работы с инструментами;</w:t>
      </w:r>
    </w:p>
    <w:p w14:paraId="1619D762" w14:textId="77777777" w:rsidR="00905980" w:rsidRPr="00905980" w:rsidRDefault="00905980" w:rsidP="00C5495A">
      <w:pPr>
        <w:pStyle w:val="aff2"/>
      </w:pPr>
      <w:r w:rsidRPr="00905980">
        <w:t>умение распознавать информационные угрозы и осуществлять защиту личности от этих угроз;</w:t>
      </w:r>
    </w:p>
    <w:p w14:paraId="78688040" w14:textId="77777777" w:rsidR="00905980" w:rsidRPr="00905980" w:rsidRDefault="00905980" w:rsidP="00C5495A">
      <w:pPr>
        <w:pStyle w:val="aff2"/>
      </w:pPr>
      <w:r w:rsidRPr="00905980">
        <w:t>6) трудового воспитания:</w:t>
      </w:r>
    </w:p>
    <w:p w14:paraId="5C0D0A30" w14:textId="77777777" w:rsidR="00905980" w:rsidRPr="00905980" w:rsidRDefault="00905980" w:rsidP="00C5495A">
      <w:pPr>
        <w:pStyle w:val="aff2"/>
      </w:pPr>
      <w:r w:rsidRPr="00905980">
        <w:t>уважение к труду, трудящимся, результатам труда (своего и других людей);</w:t>
      </w:r>
    </w:p>
    <w:p w14:paraId="7B4CC5B3" w14:textId="77777777" w:rsidR="00905980" w:rsidRPr="00905980" w:rsidRDefault="00905980" w:rsidP="00C5495A">
      <w:pPr>
        <w:pStyle w:val="aff2"/>
      </w:pPr>
      <w:r w:rsidRPr="00905980">
        <w:t>ориентация на трудовую деятельность, получение профессии, ли</w:t>
      </w:r>
      <w:r w:rsidRPr="00905980">
        <w:t>ч</w:t>
      </w:r>
      <w:r w:rsidRPr="00905980">
        <w:t>ностное самовыражение в продуктивном, нравственно достойном труде в российском обществе;</w:t>
      </w:r>
    </w:p>
    <w:p w14:paraId="4B49644E" w14:textId="77777777" w:rsidR="00905980" w:rsidRPr="00905980" w:rsidRDefault="00905980" w:rsidP="00C5495A">
      <w:pPr>
        <w:pStyle w:val="aff2"/>
      </w:pPr>
      <w:r w:rsidRPr="00905980">
        <w:t>готовность к активному участию в решении возникающих практич</w:t>
      </w:r>
      <w:r w:rsidRPr="00905980">
        <w:t>е</w:t>
      </w:r>
      <w:r w:rsidRPr="00905980">
        <w:t>ских трудовых дел, задач технологической и социальной направленн</w:t>
      </w:r>
      <w:r w:rsidRPr="00905980">
        <w:t>о</w:t>
      </w:r>
      <w:r w:rsidRPr="00905980">
        <w:t>сти, способность инициировать, планировать и самостоятельно выпо</w:t>
      </w:r>
      <w:r w:rsidRPr="00905980">
        <w:t>л</w:t>
      </w:r>
      <w:r w:rsidRPr="00905980">
        <w:t>нять такого рода деятельность;</w:t>
      </w:r>
    </w:p>
    <w:p w14:paraId="5999DCFA" w14:textId="77777777" w:rsidR="00905980" w:rsidRPr="00905980" w:rsidRDefault="00905980" w:rsidP="00C5495A">
      <w:pPr>
        <w:pStyle w:val="aff2"/>
      </w:pPr>
      <w:r w:rsidRPr="00905980">
        <w:t>умение ориентироваться в мире современных профессий;</w:t>
      </w:r>
    </w:p>
    <w:p w14:paraId="7EBF3816" w14:textId="77777777" w:rsidR="00905980" w:rsidRPr="00905980" w:rsidRDefault="00905980" w:rsidP="00C5495A">
      <w:pPr>
        <w:pStyle w:val="aff2"/>
      </w:pPr>
      <w:r w:rsidRPr="00905980">
        <w:t>умение осознанно выбирать индивидуальную траекторию развития с учётом личных и общественных интересов, потребностей;</w:t>
      </w:r>
    </w:p>
    <w:p w14:paraId="08D798F5" w14:textId="77777777" w:rsidR="00905980" w:rsidRPr="00905980" w:rsidRDefault="00905980" w:rsidP="00C5495A">
      <w:pPr>
        <w:pStyle w:val="aff2"/>
      </w:pPr>
      <w:r w:rsidRPr="00905980">
        <w:t>ориентация на достижение выдающихся результатов в професси</w:t>
      </w:r>
      <w:r w:rsidRPr="00905980">
        <w:t>о</w:t>
      </w:r>
      <w:r w:rsidRPr="00905980">
        <w:t>нальной деятельности;</w:t>
      </w:r>
    </w:p>
    <w:p w14:paraId="5213B74F" w14:textId="77777777" w:rsidR="00905980" w:rsidRPr="00905980" w:rsidRDefault="00905980" w:rsidP="00C5495A">
      <w:pPr>
        <w:pStyle w:val="aff2"/>
      </w:pPr>
      <w:r w:rsidRPr="00905980">
        <w:t>7) экологического воспитания:</w:t>
      </w:r>
    </w:p>
    <w:p w14:paraId="596C3667" w14:textId="77777777" w:rsidR="00905980" w:rsidRPr="00905980" w:rsidRDefault="00905980" w:rsidP="00C5495A">
      <w:pPr>
        <w:pStyle w:val="aff2"/>
      </w:pPr>
      <w:r w:rsidRPr="00905980">
        <w:t>воспитание бережного отношения к окружающей среде, понимание необходимости соблюдения баланса между природой и техносферой;</w:t>
      </w:r>
    </w:p>
    <w:p w14:paraId="276FEC0E" w14:textId="77777777" w:rsidR="00905980" w:rsidRPr="00905980" w:rsidRDefault="00905980" w:rsidP="00C5495A">
      <w:pPr>
        <w:pStyle w:val="aff2"/>
      </w:pPr>
      <w:r w:rsidRPr="00905980">
        <w:t>осознание пределов преобразовательной деятельности человека.</w:t>
      </w:r>
    </w:p>
    <w:p w14:paraId="0BBF9860" w14:textId="34CD46DD" w:rsidR="00905980" w:rsidRPr="00905980" w:rsidRDefault="00905980" w:rsidP="00905980">
      <w:r w:rsidRPr="00A60495">
        <w:rPr>
          <w:b/>
          <w:bCs/>
        </w:rPr>
        <w:t>В результате изучения технологии на уровне основного</w:t>
      </w:r>
      <w:r w:rsidRPr="00905980">
        <w:t xml:space="preserve"> общего образования у обучающегося будут сформированы универсальные п</w:t>
      </w:r>
      <w:r w:rsidRPr="00905980">
        <w:t>о</w:t>
      </w:r>
      <w:r w:rsidRPr="00905980">
        <w:t>знавательные учебные действия, универсальные регулятивные учебные действия, универсальные коммуникативные учебные действия.</w:t>
      </w:r>
    </w:p>
    <w:p w14:paraId="504552B2" w14:textId="72459E23" w:rsidR="00905980" w:rsidRPr="00A60495" w:rsidRDefault="00905980" w:rsidP="00A60495">
      <w:pPr>
        <w:pStyle w:val="aff2"/>
      </w:pPr>
      <w:r w:rsidRPr="00A60495">
        <w:t>У обучающегося будут сформированы следующие базовые логич</w:t>
      </w:r>
      <w:r w:rsidRPr="00A60495">
        <w:t>е</w:t>
      </w:r>
      <w:r w:rsidRPr="00A60495">
        <w:t>ские действия как часть познавательных универсальных учебных де</w:t>
      </w:r>
      <w:r w:rsidRPr="00A60495">
        <w:t>й</w:t>
      </w:r>
      <w:r w:rsidRPr="00A60495">
        <w:t>ствий:</w:t>
      </w:r>
    </w:p>
    <w:p w14:paraId="0E825CDF" w14:textId="77777777" w:rsidR="00905980" w:rsidRPr="00A60495" w:rsidRDefault="00905980" w:rsidP="00A60495">
      <w:pPr>
        <w:pStyle w:val="aff2"/>
      </w:pPr>
      <w:r w:rsidRPr="00A60495">
        <w:t>выявлять и характеризовать существенные признаки природных и рукотворных объектов;</w:t>
      </w:r>
    </w:p>
    <w:p w14:paraId="3A318132" w14:textId="77777777" w:rsidR="00905980" w:rsidRPr="00A60495" w:rsidRDefault="00905980" w:rsidP="00A60495">
      <w:pPr>
        <w:pStyle w:val="aff2"/>
      </w:pPr>
      <w:r w:rsidRPr="00A60495">
        <w:t>устанавливать существенный признак классификации, основание для обобщения и сравнения;</w:t>
      </w:r>
    </w:p>
    <w:p w14:paraId="18363F1F" w14:textId="77777777" w:rsidR="00905980" w:rsidRPr="00A60495" w:rsidRDefault="00905980" w:rsidP="00A60495">
      <w:pPr>
        <w:pStyle w:val="aff2"/>
      </w:pPr>
      <w:r w:rsidRPr="00A60495">
        <w:t>выявлять закономерности и противоречия в рассматриваемых фактах, данных и наблюдениях, относящихся к внешнему миру;</w:t>
      </w:r>
    </w:p>
    <w:p w14:paraId="74204793" w14:textId="77777777" w:rsidR="00905980" w:rsidRPr="00A60495" w:rsidRDefault="00905980" w:rsidP="00A60495">
      <w:pPr>
        <w:pStyle w:val="aff2"/>
      </w:pPr>
      <w:r w:rsidRPr="00A60495">
        <w:t>выявлять причинно-следственные связи при изучении природных явлений и процессов, а также процессов, происходящих в техносфере;</w:t>
      </w:r>
    </w:p>
    <w:p w14:paraId="1566BEE7" w14:textId="77777777" w:rsidR="00905980" w:rsidRPr="00905980" w:rsidRDefault="00905980" w:rsidP="00A60495">
      <w:pPr>
        <w:pStyle w:val="aff2"/>
      </w:pPr>
      <w:r w:rsidRPr="00A60495">
        <w:t>самостоятельно выбирать способ решения поставленной задачи, и</w:t>
      </w:r>
      <w:r w:rsidRPr="00A60495">
        <w:t>с</w:t>
      </w:r>
      <w:r w:rsidRPr="00A60495">
        <w:t>пользуя для этого необходимые материалы, инструменты и технологии</w:t>
      </w:r>
      <w:r w:rsidRPr="00905980">
        <w:t>.</w:t>
      </w:r>
    </w:p>
    <w:p w14:paraId="21B657FF" w14:textId="58CE193D" w:rsidR="00905980" w:rsidRPr="00A60495" w:rsidRDefault="00905980" w:rsidP="00A60495">
      <w:pPr>
        <w:pStyle w:val="aff2"/>
        <w:rPr>
          <w:b/>
          <w:bCs/>
        </w:rPr>
      </w:pPr>
      <w:r w:rsidRPr="00A60495">
        <w:rPr>
          <w:b/>
          <w:bCs/>
        </w:rPr>
        <w:lastRenderedPageBreak/>
        <w:t>У обучающегося будут сформированы следующие базовые и</w:t>
      </w:r>
      <w:r w:rsidRPr="00A60495">
        <w:rPr>
          <w:b/>
          <w:bCs/>
        </w:rPr>
        <w:t>с</w:t>
      </w:r>
      <w:r w:rsidRPr="00A60495">
        <w:rPr>
          <w:b/>
          <w:bCs/>
        </w:rPr>
        <w:t>следовательские действия как часть познавательных универсал</w:t>
      </w:r>
      <w:r w:rsidRPr="00A60495">
        <w:rPr>
          <w:b/>
          <w:bCs/>
        </w:rPr>
        <w:t>ь</w:t>
      </w:r>
      <w:r w:rsidRPr="00A60495">
        <w:rPr>
          <w:b/>
          <w:bCs/>
        </w:rPr>
        <w:t>ных учебных действий:</w:t>
      </w:r>
    </w:p>
    <w:p w14:paraId="6B5A8E54" w14:textId="77777777" w:rsidR="00905980" w:rsidRPr="00905980" w:rsidRDefault="00905980" w:rsidP="00A60495">
      <w:pPr>
        <w:pStyle w:val="aff2"/>
      </w:pPr>
      <w:r w:rsidRPr="00905980">
        <w:t>использовать вопросы как исследовательский инструмент познания;</w:t>
      </w:r>
    </w:p>
    <w:p w14:paraId="0C130B4E" w14:textId="77777777" w:rsidR="00905980" w:rsidRPr="00905980" w:rsidRDefault="00905980" w:rsidP="00A60495">
      <w:pPr>
        <w:pStyle w:val="aff2"/>
      </w:pPr>
      <w:r w:rsidRPr="00905980">
        <w:t>формировать запросы к информационной системе с целью получения необходимой информации;</w:t>
      </w:r>
    </w:p>
    <w:p w14:paraId="51A55A45" w14:textId="77777777" w:rsidR="00905980" w:rsidRPr="00905980" w:rsidRDefault="00905980" w:rsidP="00A60495">
      <w:pPr>
        <w:pStyle w:val="aff2"/>
      </w:pPr>
      <w:r w:rsidRPr="00905980">
        <w:t>оценивать полноту, достоверность и актуальность полученной и</w:t>
      </w:r>
      <w:r w:rsidRPr="00905980">
        <w:t>н</w:t>
      </w:r>
      <w:r w:rsidRPr="00905980">
        <w:t>формации;</w:t>
      </w:r>
    </w:p>
    <w:p w14:paraId="4F84E5FA" w14:textId="77777777" w:rsidR="00905980" w:rsidRPr="00905980" w:rsidRDefault="00905980" w:rsidP="00A60495">
      <w:pPr>
        <w:pStyle w:val="aff2"/>
      </w:pPr>
      <w:r w:rsidRPr="00905980">
        <w:t>опытным путём изучать свойства различных материалов;</w:t>
      </w:r>
    </w:p>
    <w:p w14:paraId="38778AA7" w14:textId="77777777" w:rsidR="00905980" w:rsidRPr="00905980" w:rsidRDefault="00905980" w:rsidP="00A60495">
      <w:pPr>
        <w:pStyle w:val="aff2"/>
      </w:pPr>
      <w:r w:rsidRPr="00905980">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14:paraId="5D0EF28C" w14:textId="77777777" w:rsidR="00905980" w:rsidRPr="00905980" w:rsidRDefault="00905980" w:rsidP="00A60495">
      <w:pPr>
        <w:pStyle w:val="aff2"/>
      </w:pPr>
      <w:r w:rsidRPr="00905980">
        <w:t>строить и оценивать модели объектов, явлений и процессов;</w:t>
      </w:r>
    </w:p>
    <w:p w14:paraId="217BC272" w14:textId="77777777" w:rsidR="00905980" w:rsidRPr="00905980" w:rsidRDefault="00905980" w:rsidP="00A60495">
      <w:pPr>
        <w:pStyle w:val="aff2"/>
      </w:pPr>
      <w:r w:rsidRPr="00905980">
        <w:t>уметь создавать, применять и преобразовывать знаки и символы, м</w:t>
      </w:r>
      <w:r w:rsidRPr="00905980">
        <w:t>о</w:t>
      </w:r>
      <w:r w:rsidRPr="00905980">
        <w:t>дели и схемы для решения учебных и познавательных задач;</w:t>
      </w:r>
    </w:p>
    <w:p w14:paraId="23DF643C" w14:textId="77777777" w:rsidR="00905980" w:rsidRPr="00905980" w:rsidRDefault="00905980" w:rsidP="00A60495">
      <w:pPr>
        <w:pStyle w:val="aff2"/>
      </w:pPr>
      <w:r w:rsidRPr="00905980">
        <w:t>уметь оценивать правильность выполнения учебной задачи, со</w:t>
      </w:r>
      <w:r w:rsidRPr="00905980">
        <w:t>б</w:t>
      </w:r>
      <w:r w:rsidRPr="00905980">
        <w:t>ственные возможности её решения;</w:t>
      </w:r>
    </w:p>
    <w:p w14:paraId="4C151CF3" w14:textId="77777777" w:rsidR="00905980" w:rsidRPr="00905980" w:rsidRDefault="00905980" w:rsidP="00905980">
      <w:r w:rsidRPr="00905980">
        <w:t>прогнозировать поведение технической системы, в том числе с учётом синергетических эффектов.</w:t>
      </w:r>
    </w:p>
    <w:p w14:paraId="6104773C" w14:textId="75AB29B3" w:rsidR="00905980" w:rsidRPr="00A60495" w:rsidRDefault="00905980" w:rsidP="00905980">
      <w:pPr>
        <w:rPr>
          <w:b/>
          <w:bCs/>
        </w:rPr>
      </w:pPr>
      <w:r w:rsidRPr="00A60495">
        <w:rPr>
          <w:b/>
          <w:bCs/>
        </w:rPr>
        <w:t>У обучающегося будут сформированы умения работать с инфо</w:t>
      </w:r>
      <w:r w:rsidRPr="00A60495">
        <w:rPr>
          <w:b/>
          <w:bCs/>
        </w:rPr>
        <w:t>р</w:t>
      </w:r>
      <w:r w:rsidRPr="00A60495">
        <w:rPr>
          <w:b/>
          <w:bCs/>
        </w:rPr>
        <w:t>мацией как часть познавательных универсальных учебных де</w:t>
      </w:r>
      <w:r w:rsidRPr="00A60495">
        <w:rPr>
          <w:b/>
          <w:bCs/>
        </w:rPr>
        <w:t>й</w:t>
      </w:r>
      <w:r w:rsidRPr="00A60495">
        <w:rPr>
          <w:b/>
          <w:bCs/>
        </w:rPr>
        <w:t>ствий:</w:t>
      </w:r>
    </w:p>
    <w:p w14:paraId="035F144A" w14:textId="77777777" w:rsidR="00905980" w:rsidRPr="00905980" w:rsidRDefault="00905980" w:rsidP="00A60495">
      <w:pPr>
        <w:pStyle w:val="aff2"/>
      </w:pPr>
      <w:r w:rsidRPr="00905980">
        <w:t>выбирать форму представления информации в зависимости от п</w:t>
      </w:r>
      <w:r w:rsidRPr="00905980">
        <w:t>о</w:t>
      </w:r>
      <w:r w:rsidRPr="00905980">
        <w:t>ставленной задачи;</w:t>
      </w:r>
    </w:p>
    <w:p w14:paraId="719A060A" w14:textId="77777777" w:rsidR="00905980" w:rsidRPr="00905980" w:rsidRDefault="00905980" w:rsidP="00A60495">
      <w:pPr>
        <w:pStyle w:val="aff2"/>
      </w:pPr>
      <w:r w:rsidRPr="00905980">
        <w:t>понимать различие между данными, информацией и знаниями;</w:t>
      </w:r>
    </w:p>
    <w:p w14:paraId="3CE69F73" w14:textId="77777777" w:rsidR="00905980" w:rsidRPr="00905980" w:rsidRDefault="00905980" w:rsidP="00A60495">
      <w:pPr>
        <w:pStyle w:val="aff2"/>
      </w:pPr>
      <w:r w:rsidRPr="00905980">
        <w:t>владеть начальными навыками работы с «большими данными»;</w:t>
      </w:r>
    </w:p>
    <w:p w14:paraId="767FD551" w14:textId="77777777" w:rsidR="00905980" w:rsidRPr="00905980" w:rsidRDefault="00905980" w:rsidP="00A60495">
      <w:pPr>
        <w:pStyle w:val="aff2"/>
      </w:pPr>
      <w:r w:rsidRPr="00905980">
        <w:t>владеть технологией трансформации данных в информацию, инфо</w:t>
      </w:r>
      <w:r w:rsidRPr="00905980">
        <w:t>р</w:t>
      </w:r>
      <w:r w:rsidRPr="00905980">
        <w:t>мации в знания.</w:t>
      </w:r>
    </w:p>
    <w:p w14:paraId="21277CC3" w14:textId="426BB17C" w:rsidR="00905980" w:rsidRPr="00A60495" w:rsidRDefault="00905980" w:rsidP="00905980">
      <w:pPr>
        <w:rPr>
          <w:b/>
          <w:bCs/>
        </w:rPr>
      </w:pPr>
      <w:r w:rsidRPr="00A60495">
        <w:rPr>
          <w:b/>
          <w:bCs/>
        </w:rPr>
        <w:t>У обучающегося будут сформированы умения самоорганизации как часть регулятивных универсальных учебных действий:</w:t>
      </w:r>
    </w:p>
    <w:p w14:paraId="02EA13BE" w14:textId="77777777" w:rsidR="00905980" w:rsidRPr="00905980" w:rsidRDefault="00905980" w:rsidP="00A50E34">
      <w:pPr>
        <w:pStyle w:val="aff2"/>
      </w:pPr>
      <w:r w:rsidRPr="00905980">
        <w:t>уметь самостоятельно определять цели и планировать пути их д</w:t>
      </w:r>
      <w:r w:rsidRPr="00905980">
        <w:t>о</w:t>
      </w:r>
      <w:r w:rsidRPr="00905980">
        <w:t>стижения, в том числе альтернативные, осознанно выбирать наиболее эффективные способы решения учебных и познавательных задач;</w:t>
      </w:r>
    </w:p>
    <w:p w14:paraId="69041DC3" w14:textId="77777777" w:rsidR="00905980" w:rsidRPr="00905980" w:rsidRDefault="00905980" w:rsidP="00A50E34">
      <w:pPr>
        <w:pStyle w:val="aff2"/>
      </w:pPr>
      <w:r w:rsidRPr="00905980">
        <w:t>уметь соотносить свои действия с планируемыми результатами, ос</w:t>
      </w:r>
      <w:r w:rsidRPr="00905980">
        <w:t>у</w:t>
      </w:r>
      <w:r w:rsidRPr="00905980">
        <w:t>ществлять контроль своей деятельности в процессе достижения резул</w:t>
      </w:r>
      <w:r w:rsidRPr="00905980">
        <w:t>ь</w:t>
      </w:r>
      <w:r w:rsidRPr="00905980">
        <w:t>тата, определять способы действий в рамках предложенных условий и требований, корректировать свои действия в соответствии с изменя</w:t>
      </w:r>
      <w:r w:rsidRPr="00905980">
        <w:t>ю</w:t>
      </w:r>
      <w:r w:rsidRPr="00905980">
        <w:t>щейся ситуацией;</w:t>
      </w:r>
    </w:p>
    <w:p w14:paraId="5DF6B574" w14:textId="77777777" w:rsidR="00905980" w:rsidRPr="00905980" w:rsidRDefault="00905980" w:rsidP="00A50E34">
      <w:pPr>
        <w:pStyle w:val="aff2"/>
      </w:pPr>
      <w:r w:rsidRPr="00905980">
        <w:t>проводить выбор и брать ответственность за решение.</w:t>
      </w:r>
    </w:p>
    <w:p w14:paraId="5C9C1E65" w14:textId="1B1635E3" w:rsidR="00905980" w:rsidRPr="00905980" w:rsidRDefault="00905980" w:rsidP="00A50E34">
      <w:pPr>
        <w:pStyle w:val="aff2"/>
      </w:pPr>
      <w:r w:rsidRPr="00905980">
        <w:t>У обучающегося будут сформированы умения самоконтроля (р</w:t>
      </w:r>
      <w:r w:rsidRPr="00905980">
        <w:t>е</w:t>
      </w:r>
      <w:r w:rsidRPr="00905980">
        <w:t>флексии) как часть регулятивных универсальных учебных действий:</w:t>
      </w:r>
    </w:p>
    <w:p w14:paraId="6C47012C" w14:textId="77777777" w:rsidR="00905980" w:rsidRPr="00905980" w:rsidRDefault="00905980" w:rsidP="00A50E34">
      <w:pPr>
        <w:pStyle w:val="aff2"/>
      </w:pPr>
      <w:r w:rsidRPr="00905980">
        <w:lastRenderedPageBreak/>
        <w:t>давать оценку ситуации и предлагать план её изменения;</w:t>
      </w:r>
    </w:p>
    <w:p w14:paraId="7B04F82E" w14:textId="77777777" w:rsidR="00905980" w:rsidRPr="00905980" w:rsidRDefault="00905980" w:rsidP="00A50E34">
      <w:pPr>
        <w:pStyle w:val="aff2"/>
      </w:pPr>
      <w:r w:rsidRPr="00905980">
        <w:t>объяснять причины достижения (недостижения) результатов прео</w:t>
      </w:r>
      <w:r w:rsidRPr="00905980">
        <w:t>б</w:t>
      </w:r>
      <w:r w:rsidRPr="00905980">
        <w:t>разовательной деятельности;</w:t>
      </w:r>
    </w:p>
    <w:p w14:paraId="08B1FF04" w14:textId="77777777" w:rsidR="00905980" w:rsidRPr="00905980" w:rsidRDefault="00905980" w:rsidP="00A50E34">
      <w:pPr>
        <w:pStyle w:val="aff2"/>
      </w:pPr>
      <w:r w:rsidRPr="00905980">
        <w:t>вносить необходимые коррективы в деятельность по решению задачи или по осуществлению проекта;</w:t>
      </w:r>
    </w:p>
    <w:p w14:paraId="2F90EB23" w14:textId="77777777" w:rsidR="00905980" w:rsidRPr="00905980" w:rsidRDefault="00905980" w:rsidP="00A50E34">
      <w:pPr>
        <w:pStyle w:val="aff2"/>
      </w:pPr>
      <w:r w:rsidRPr="00905980">
        <w:t>оценивать соответствие результата цели и условиям и при необход</w:t>
      </w:r>
      <w:r w:rsidRPr="00905980">
        <w:t>и</w:t>
      </w:r>
      <w:r w:rsidRPr="00905980">
        <w:t>мости корректировать цель и процесс её достижения.</w:t>
      </w:r>
    </w:p>
    <w:p w14:paraId="65995768" w14:textId="3E1E0D06" w:rsidR="00905980" w:rsidRPr="00A50E34" w:rsidRDefault="00905980" w:rsidP="00905980">
      <w:pPr>
        <w:rPr>
          <w:b/>
          <w:bCs/>
        </w:rPr>
      </w:pPr>
      <w:r w:rsidRPr="00A50E34">
        <w:rPr>
          <w:b/>
          <w:bCs/>
        </w:rPr>
        <w:t>У обучающегося будут сформированы умения принятия себя и других как часть регулятивных универсальных учебных действий:</w:t>
      </w:r>
    </w:p>
    <w:p w14:paraId="46BB2BBD" w14:textId="77777777" w:rsidR="00905980" w:rsidRPr="00905980" w:rsidRDefault="00905980" w:rsidP="00A50E34">
      <w:pPr>
        <w:pStyle w:val="aff2"/>
      </w:pPr>
      <w:r w:rsidRPr="00905980">
        <w:t>признавать своё право на ошибку при решении задач или при реал</w:t>
      </w:r>
      <w:r w:rsidRPr="00905980">
        <w:t>и</w:t>
      </w:r>
      <w:r w:rsidRPr="00905980">
        <w:t>зации проекта, такое же право другого на подобные ошибки.</w:t>
      </w:r>
    </w:p>
    <w:p w14:paraId="1589CE46" w14:textId="21E66491" w:rsidR="00905980" w:rsidRPr="00A50E34" w:rsidRDefault="00905980" w:rsidP="00905980">
      <w:pPr>
        <w:rPr>
          <w:b/>
          <w:bCs/>
        </w:rPr>
      </w:pPr>
      <w:r w:rsidRPr="00A50E34">
        <w:rPr>
          <w:b/>
          <w:bCs/>
        </w:rPr>
        <w:t>У обучающегося будут сформированы умения общения как часть коммуникативных универсальных учебных действий:</w:t>
      </w:r>
    </w:p>
    <w:p w14:paraId="62BB1A63" w14:textId="77777777" w:rsidR="00905980" w:rsidRPr="00905980" w:rsidRDefault="00905980" w:rsidP="00A50E34">
      <w:pPr>
        <w:pStyle w:val="aff2"/>
      </w:pPr>
      <w:r w:rsidRPr="00905980">
        <w:t>в ходе обсуждения учебного материала, планирования и осущест</w:t>
      </w:r>
      <w:r w:rsidRPr="00905980">
        <w:t>в</w:t>
      </w:r>
      <w:r w:rsidRPr="00905980">
        <w:t>ления учебного проекта;</w:t>
      </w:r>
    </w:p>
    <w:p w14:paraId="3EF02254" w14:textId="77777777" w:rsidR="00905980" w:rsidRPr="00905980" w:rsidRDefault="00905980" w:rsidP="00A50E34">
      <w:pPr>
        <w:pStyle w:val="aff2"/>
      </w:pPr>
      <w:r w:rsidRPr="00905980">
        <w:t>в рамках публичного представления результатов проектной деятел</w:t>
      </w:r>
      <w:r w:rsidRPr="00905980">
        <w:t>ь</w:t>
      </w:r>
      <w:r w:rsidRPr="00905980">
        <w:t>ности;</w:t>
      </w:r>
    </w:p>
    <w:p w14:paraId="1D61CC9B" w14:textId="77777777" w:rsidR="00905980" w:rsidRPr="00905980" w:rsidRDefault="00905980" w:rsidP="00A50E34">
      <w:pPr>
        <w:pStyle w:val="aff2"/>
      </w:pPr>
      <w:r w:rsidRPr="00905980">
        <w:t>в ходе совместного решения задачи с использованием облачных се</w:t>
      </w:r>
      <w:r w:rsidRPr="00905980">
        <w:t>р</w:t>
      </w:r>
      <w:r w:rsidRPr="00905980">
        <w:t>висов;</w:t>
      </w:r>
    </w:p>
    <w:p w14:paraId="4BF312DA" w14:textId="77777777" w:rsidR="00905980" w:rsidRPr="00905980" w:rsidRDefault="00905980" w:rsidP="00905980">
      <w:r w:rsidRPr="00905980">
        <w:t>в ходе общения с представителями других культур, в частности в с</w:t>
      </w:r>
      <w:r w:rsidRPr="00905980">
        <w:t>о</w:t>
      </w:r>
      <w:r w:rsidRPr="00905980">
        <w:t>циальных сетях.</w:t>
      </w:r>
    </w:p>
    <w:p w14:paraId="4727060B" w14:textId="1EACC9CC" w:rsidR="00905980" w:rsidRPr="00905980" w:rsidRDefault="00905980" w:rsidP="00A50E34">
      <w:pPr>
        <w:pStyle w:val="aff2"/>
      </w:pPr>
      <w:r w:rsidRPr="00905980">
        <w:t>У обучающегося будут сформированы умения совместной деятел</w:t>
      </w:r>
      <w:r w:rsidRPr="00905980">
        <w:t>ь</w:t>
      </w:r>
      <w:r w:rsidRPr="00905980">
        <w:t>ности как часть коммуникативных универсальных учебных действий:</w:t>
      </w:r>
    </w:p>
    <w:p w14:paraId="3F1FAD76" w14:textId="77777777" w:rsidR="00905980" w:rsidRPr="00905980" w:rsidRDefault="00905980" w:rsidP="00A50E34">
      <w:pPr>
        <w:pStyle w:val="aff2"/>
      </w:pPr>
      <w:r w:rsidRPr="00905980">
        <w:t>понимать и использовать преимущества командной работы при ре</w:t>
      </w:r>
      <w:r w:rsidRPr="00905980">
        <w:t>а</w:t>
      </w:r>
      <w:r w:rsidRPr="00905980">
        <w:t>лизации учебного проекта;</w:t>
      </w:r>
    </w:p>
    <w:p w14:paraId="3D4E5D10" w14:textId="77777777" w:rsidR="00905980" w:rsidRPr="00905980" w:rsidRDefault="00905980" w:rsidP="00A50E34">
      <w:pPr>
        <w:pStyle w:val="aff2"/>
      </w:pPr>
      <w:r w:rsidRPr="00905980">
        <w:t>понимать необходимость выработки знаково-символических средств как необходимого условия успешной проектной деятельности;</w:t>
      </w:r>
    </w:p>
    <w:p w14:paraId="0254F673" w14:textId="77777777" w:rsidR="00905980" w:rsidRPr="00905980" w:rsidRDefault="00905980" w:rsidP="00A50E34">
      <w:pPr>
        <w:pStyle w:val="aff2"/>
      </w:pPr>
      <w:r w:rsidRPr="00905980">
        <w:t>интерпретировать высказывания собеседника – участника совместной деятельности;</w:t>
      </w:r>
    </w:p>
    <w:p w14:paraId="107F3FC5" w14:textId="77777777" w:rsidR="00905980" w:rsidRPr="00905980" w:rsidRDefault="00905980" w:rsidP="00A50E34">
      <w:pPr>
        <w:pStyle w:val="aff2"/>
      </w:pPr>
      <w:r w:rsidRPr="00905980">
        <w:t>владеть навыками отстаивания своей точки зрения, используя при этом законы логики;</w:t>
      </w:r>
    </w:p>
    <w:p w14:paraId="7CBE1F90" w14:textId="77777777" w:rsidR="00905980" w:rsidRPr="00905980" w:rsidRDefault="00905980" w:rsidP="00A50E34">
      <w:pPr>
        <w:pStyle w:val="aff2"/>
      </w:pPr>
      <w:r w:rsidRPr="00905980">
        <w:t>распознавать некорректную аргументацию.</w:t>
      </w:r>
    </w:p>
    <w:p w14:paraId="24CDD498" w14:textId="65C656A6" w:rsidR="00905980" w:rsidRPr="00A50E34" w:rsidRDefault="00905980" w:rsidP="00905980">
      <w:pPr>
        <w:rPr>
          <w:b/>
          <w:bCs/>
        </w:rPr>
      </w:pPr>
      <w:r w:rsidRPr="00A50E34">
        <w:rPr>
          <w:b/>
          <w:bCs/>
        </w:rPr>
        <w:t>Предметные результаты освоения программы по технологии на уровне основного общего образования.</w:t>
      </w:r>
    </w:p>
    <w:p w14:paraId="076199AC" w14:textId="04F6F959" w:rsidR="00905980" w:rsidRPr="00905980" w:rsidRDefault="00905980" w:rsidP="00A50E34">
      <w:pPr>
        <w:pStyle w:val="aff2"/>
      </w:pPr>
      <w:r w:rsidRPr="00905980">
        <w:t>Для всех модулей обязательные предметные результаты:</w:t>
      </w:r>
    </w:p>
    <w:p w14:paraId="465115C7" w14:textId="77777777" w:rsidR="00905980" w:rsidRPr="00905980" w:rsidRDefault="00905980" w:rsidP="00A50E34">
      <w:pPr>
        <w:pStyle w:val="aff2"/>
      </w:pPr>
      <w:r w:rsidRPr="00905980">
        <w:t>организовывать рабочее место в соответствии с изучаемой технол</w:t>
      </w:r>
      <w:r w:rsidRPr="00905980">
        <w:t>о</w:t>
      </w:r>
      <w:r w:rsidRPr="00905980">
        <w:t>гией;</w:t>
      </w:r>
    </w:p>
    <w:p w14:paraId="2FBD5946" w14:textId="77777777" w:rsidR="00905980" w:rsidRPr="00905980" w:rsidRDefault="00905980" w:rsidP="00A50E34">
      <w:pPr>
        <w:pStyle w:val="aff2"/>
      </w:pPr>
      <w:r w:rsidRPr="00905980">
        <w:t>соблюдать правила безопасного использования ручных и электр</w:t>
      </w:r>
      <w:r w:rsidRPr="00905980">
        <w:t>и</w:t>
      </w:r>
      <w:r w:rsidRPr="00905980">
        <w:t>фицированных инструментов и оборудования;</w:t>
      </w:r>
    </w:p>
    <w:p w14:paraId="0E168E13" w14:textId="77777777" w:rsidR="00905980" w:rsidRPr="00905980" w:rsidRDefault="00905980" w:rsidP="00A50E34">
      <w:pPr>
        <w:pStyle w:val="aff2"/>
      </w:pPr>
      <w:r w:rsidRPr="00905980">
        <w:lastRenderedPageBreak/>
        <w:t>грамотно и осознанно выполнять технологические операции в соо</w:t>
      </w:r>
      <w:r w:rsidRPr="00905980">
        <w:t>т</w:t>
      </w:r>
      <w:r w:rsidRPr="00905980">
        <w:t>ветствии изучаемой технологией.</w:t>
      </w:r>
    </w:p>
    <w:p w14:paraId="125538DC" w14:textId="11C8730C" w:rsidR="00905980" w:rsidRPr="00A50E34" w:rsidRDefault="00905980" w:rsidP="00A50E34">
      <w:pPr>
        <w:jc w:val="center"/>
        <w:rPr>
          <w:b/>
          <w:bCs/>
        </w:rPr>
      </w:pPr>
      <w:r w:rsidRPr="00A50E34">
        <w:rPr>
          <w:b/>
          <w:bCs/>
        </w:rPr>
        <w:t>Предметные результаты освоения содержания модуля «Прои</w:t>
      </w:r>
      <w:r w:rsidRPr="00A50E34">
        <w:rPr>
          <w:b/>
          <w:bCs/>
        </w:rPr>
        <w:t>з</w:t>
      </w:r>
      <w:r w:rsidRPr="00A50E34">
        <w:rPr>
          <w:b/>
          <w:bCs/>
        </w:rPr>
        <w:t>водство и технологии».</w:t>
      </w:r>
    </w:p>
    <w:p w14:paraId="6A730E1C" w14:textId="77777777" w:rsidR="00905980" w:rsidRPr="00CF4E46" w:rsidRDefault="00905980" w:rsidP="00A50E34">
      <w:pPr>
        <w:pStyle w:val="aff2"/>
        <w:rPr>
          <w:b/>
          <w:bCs/>
        </w:rPr>
      </w:pPr>
      <w:r w:rsidRPr="00CF4E46">
        <w:rPr>
          <w:b/>
          <w:bCs/>
        </w:rPr>
        <w:t>К концу обучения в 5 классе:</w:t>
      </w:r>
    </w:p>
    <w:p w14:paraId="5AF13F3B" w14:textId="77777777" w:rsidR="00905980" w:rsidRPr="00905980" w:rsidRDefault="00905980" w:rsidP="00A50E34">
      <w:pPr>
        <w:pStyle w:val="aff2"/>
      </w:pPr>
      <w:r w:rsidRPr="00905980">
        <w:t>называть и характеризовать технологии;</w:t>
      </w:r>
    </w:p>
    <w:p w14:paraId="7413AC52" w14:textId="77777777" w:rsidR="00905980" w:rsidRPr="00905980" w:rsidRDefault="00905980" w:rsidP="00A50E34">
      <w:pPr>
        <w:pStyle w:val="aff2"/>
      </w:pPr>
      <w:r w:rsidRPr="00905980">
        <w:t>называть и характеризовать потребности человека;</w:t>
      </w:r>
    </w:p>
    <w:p w14:paraId="31C6C997" w14:textId="77777777" w:rsidR="00905980" w:rsidRPr="00905980" w:rsidRDefault="00905980" w:rsidP="00A50E34">
      <w:pPr>
        <w:pStyle w:val="aff2"/>
      </w:pPr>
      <w:r w:rsidRPr="00905980">
        <w:t>называть и характеризовать естественные (природные) и иску</w:t>
      </w:r>
      <w:r w:rsidRPr="00905980">
        <w:t>с</w:t>
      </w:r>
      <w:r w:rsidRPr="00905980">
        <w:t>ственные материалы;</w:t>
      </w:r>
    </w:p>
    <w:p w14:paraId="32306CD0" w14:textId="77777777" w:rsidR="00905980" w:rsidRPr="00905980" w:rsidRDefault="00905980" w:rsidP="00A50E34">
      <w:pPr>
        <w:pStyle w:val="aff2"/>
      </w:pPr>
      <w:r w:rsidRPr="00905980">
        <w:t>сравнивать и анализировать свойства материалов;</w:t>
      </w:r>
    </w:p>
    <w:p w14:paraId="06CB41EE" w14:textId="77777777" w:rsidR="00905980" w:rsidRPr="00905980" w:rsidRDefault="00905980" w:rsidP="00A50E34">
      <w:pPr>
        <w:pStyle w:val="aff2"/>
      </w:pPr>
      <w:r w:rsidRPr="00905980">
        <w:t>классифицировать технику, описывать назначение техники;</w:t>
      </w:r>
    </w:p>
    <w:p w14:paraId="3EACFD2F" w14:textId="77777777" w:rsidR="00905980" w:rsidRPr="00905980" w:rsidRDefault="00905980" w:rsidP="00A50E34">
      <w:pPr>
        <w:pStyle w:val="aff2"/>
      </w:pPr>
      <w:r w:rsidRPr="00905980">
        <w:t>объяснять понятия «техника», «машина», «механизм», характериз</w:t>
      </w:r>
      <w:r w:rsidRPr="00905980">
        <w:t>о</w:t>
      </w:r>
      <w:r w:rsidRPr="00905980">
        <w:t>вать простые механизмы и узнавать их в конструкциях и разнообразных моделях окружающего предметного мира;</w:t>
      </w:r>
    </w:p>
    <w:p w14:paraId="0D79D6FC" w14:textId="77777777" w:rsidR="00905980" w:rsidRPr="00905980" w:rsidRDefault="00905980" w:rsidP="00A50E34">
      <w:pPr>
        <w:pStyle w:val="aff2"/>
      </w:pPr>
      <w:r w:rsidRPr="00905980">
        <w:t>характеризовать предметы труда в различных видах материального производства;</w:t>
      </w:r>
    </w:p>
    <w:p w14:paraId="16392C09" w14:textId="77777777" w:rsidR="00905980" w:rsidRPr="00905980" w:rsidRDefault="00905980" w:rsidP="00A50E34">
      <w:pPr>
        <w:pStyle w:val="aff2"/>
      </w:pPr>
      <w:r w:rsidRPr="00905980">
        <w:t>использовать метод мозгового штурма, метод интеллект-карт, метод фокальных объектов и другие методы;</w:t>
      </w:r>
    </w:p>
    <w:p w14:paraId="2A5B085F" w14:textId="77777777" w:rsidR="00905980" w:rsidRPr="00905980" w:rsidRDefault="00905980" w:rsidP="00A50E34">
      <w:pPr>
        <w:pStyle w:val="aff2"/>
      </w:pPr>
      <w:r w:rsidRPr="00905980">
        <w:t>использовать метод учебного проектирования, выполнять учебные проекты;</w:t>
      </w:r>
    </w:p>
    <w:p w14:paraId="015CF9B6" w14:textId="77777777" w:rsidR="00905980" w:rsidRPr="00905980" w:rsidRDefault="00905980" w:rsidP="00A50E34">
      <w:pPr>
        <w:pStyle w:val="aff2"/>
      </w:pPr>
      <w:r w:rsidRPr="00905980">
        <w:t>назвать и характеризовать профессии.</w:t>
      </w:r>
    </w:p>
    <w:p w14:paraId="66E45C62" w14:textId="77777777" w:rsidR="00905980" w:rsidRPr="00CF4E46" w:rsidRDefault="00905980" w:rsidP="00A50E34">
      <w:pPr>
        <w:pStyle w:val="aff2"/>
        <w:rPr>
          <w:b/>
          <w:bCs/>
        </w:rPr>
      </w:pPr>
      <w:r w:rsidRPr="00CF4E46">
        <w:rPr>
          <w:b/>
          <w:bCs/>
        </w:rPr>
        <w:t>К концу обучения в 6 классе:</w:t>
      </w:r>
    </w:p>
    <w:p w14:paraId="61B90E51" w14:textId="77777777" w:rsidR="00905980" w:rsidRPr="00905980" w:rsidRDefault="00905980" w:rsidP="00A50E34">
      <w:pPr>
        <w:pStyle w:val="aff2"/>
      </w:pPr>
      <w:r w:rsidRPr="00905980">
        <w:t>называть и характеризовать машины и механизмы;</w:t>
      </w:r>
    </w:p>
    <w:p w14:paraId="13672241" w14:textId="77777777" w:rsidR="00905980" w:rsidRPr="00905980" w:rsidRDefault="00905980" w:rsidP="00A50E34">
      <w:pPr>
        <w:pStyle w:val="aff2"/>
      </w:pPr>
      <w:r w:rsidRPr="00905980">
        <w:t>конструировать, оценивать и использовать модели в познавательной и практической деятельности;</w:t>
      </w:r>
    </w:p>
    <w:p w14:paraId="7699CF82" w14:textId="77777777" w:rsidR="00905980" w:rsidRPr="00905980" w:rsidRDefault="00905980" w:rsidP="00A50E34">
      <w:pPr>
        <w:pStyle w:val="aff2"/>
      </w:pPr>
      <w:r w:rsidRPr="00905980">
        <w:t>разрабатывать несложную технологическую, конструкторскую док</w:t>
      </w:r>
      <w:r w:rsidRPr="00905980">
        <w:t>у</w:t>
      </w:r>
      <w:r w:rsidRPr="00905980">
        <w:t>ментацию для выполнения творческих проектных задач;</w:t>
      </w:r>
    </w:p>
    <w:p w14:paraId="05BA9B67" w14:textId="77777777" w:rsidR="00905980" w:rsidRPr="00905980" w:rsidRDefault="00905980" w:rsidP="00A50E34">
      <w:pPr>
        <w:pStyle w:val="aff2"/>
      </w:pPr>
      <w:r w:rsidRPr="00905980">
        <w:t>решать простые изобретательские, конструкторские и технологич</w:t>
      </w:r>
      <w:r w:rsidRPr="00905980">
        <w:t>е</w:t>
      </w:r>
      <w:r w:rsidRPr="00905980">
        <w:t>ские задачи в процессе изготовления изделий из различных материалов;</w:t>
      </w:r>
    </w:p>
    <w:p w14:paraId="62E8648E" w14:textId="77777777" w:rsidR="00905980" w:rsidRPr="00905980" w:rsidRDefault="00905980" w:rsidP="00A50E34">
      <w:pPr>
        <w:pStyle w:val="aff2"/>
      </w:pPr>
      <w:r w:rsidRPr="00905980">
        <w:t>предлагать варианты усовершенствования конструкций;</w:t>
      </w:r>
    </w:p>
    <w:p w14:paraId="086686E3" w14:textId="77777777" w:rsidR="00905980" w:rsidRPr="00905980" w:rsidRDefault="00905980" w:rsidP="00A50E34">
      <w:pPr>
        <w:pStyle w:val="aff2"/>
      </w:pPr>
      <w:r w:rsidRPr="00905980">
        <w:t>характеризовать предметы труда в различных видах материального производства;</w:t>
      </w:r>
    </w:p>
    <w:p w14:paraId="60516A23" w14:textId="77777777" w:rsidR="00905980" w:rsidRPr="00905980" w:rsidRDefault="00905980" w:rsidP="00A50E34">
      <w:pPr>
        <w:pStyle w:val="aff2"/>
      </w:pPr>
      <w:r w:rsidRPr="00905980">
        <w:t>характеризовать виды современных технологий и определять пе</w:t>
      </w:r>
      <w:r w:rsidRPr="00905980">
        <w:t>р</w:t>
      </w:r>
      <w:r w:rsidRPr="00905980">
        <w:t>спективы их развития.</w:t>
      </w:r>
    </w:p>
    <w:p w14:paraId="2E6198FB" w14:textId="77777777" w:rsidR="00905980" w:rsidRPr="00CF4E46" w:rsidRDefault="00905980" w:rsidP="00A50E34">
      <w:pPr>
        <w:pStyle w:val="aff2"/>
        <w:rPr>
          <w:b/>
          <w:bCs/>
        </w:rPr>
      </w:pPr>
      <w:r w:rsidRPr="00CF4E46">
        <w:rPr>
          <w:b/>
          <w:bCs/>
        </w:rPr>
        <w:t>К концу обучения в 7 классе:</w:t>
      </w:r>
    </w:p>
    <w:p w14:paraId="7136ADF9" w14:textId="77777777" w:rsidR="00905980" w:rsidRPr="00905980" w:rsidRDefault="00905980" w:rsidP="00A50E34">
      <w:pPr>
        <w:pStyle w:val="aff2"/>
      </w:pPr>
      <w:r w:rsidRPr="00905980">
        <w:t>приводить примеры развития технологий;</w:t>
      </w:r>
    </w:p>
    <w:p w14:paraId="59BD0CA9" w14:textId="77777777" w:rsidR="00905980" w:rsidRPr="00905980" w:rsidRDefault="00905980" w:rsidP="00A50E34">
      <w:pPr>
        <w:pStyle w:val="aff2"/>
      </w:pPr>
      <w:r w:rsidRPr="00905980">
        <w:t>приводить примеры эстетичных промышленных изделий;</w:t>
      </w:r>
    </w:p>
    <w:p w14:paraId="449B9C1E" w14:textId="77777777" w:rsidR="00905980" w:rsidRPr="00905980" w:rsidRDefault="00905980" w:rsidP="00A50E34">
      <w:pPr>
        <w:pStyle w:val="aff2"/>
      </w:pPr>
      <w:r w:rsidRPr="00905980">
        <w:t>называть и характеризовать народные промыслы и ремёсла России;</w:t>
      </w:r>
    </w:p>
    <w:p w14:paraId="20C0F3E1" w14:textId="77777777" w:rsidR="00905980" w:rsidRPr="00905980" w:rsidRDefault="00905980" w:rsidP="00A50E34">
      <w:pPr>
        <w:pStyle w:val="aff2"/>
      </w:pPr>
      <w:r w:rsidRPr="00905980">
        <w:t>называть производства и производственные процессы;</w:t>
      </w:r>
    </w:p>
    <w:p w14:paraId="2558D56F" w14:textId="77777777" w:rsidR="00905980" w:rsidRPr="00905980" w:rsidRDefault="00905980" w:rsidP="00A50E34">
      <w:pPr>
        <w:pStyle w:val="aff2"/>
      </w:pPr>
      <w:r w:rsidRPr="00905980">
        <w:t>называть современные и перспективные технологии;</w:t>
      </w:r>
    </w:p>
    <w:p w14:paraId="5C00BCDE" w14:textId="77777777" w:rsidR="00905980" w:rsidRPr="00905980" w:rsidRDefault="00905980" w:rsidP="00A50E34">
      <w:pPr>
        <w:pStyle w:val="aff2"/>
      </w:pPr>
      <w:r w:rsidRPr="00905980">
        <w:t>оценивать области применения технологий, понимать их возможности и ограничения;</w:t>
      </w:r>
    </w:p>
    <w:p w14:paraId="235A7DAC" w14:textId="77777777" w:rsidR="00905980" w:rsidRPr="00905980" w:rsidRDefault="00905980" w:rsidP="00A50E34">
      <w:pPr>
        <w:pStyle w:val="aff2"/>
      </w:pPr>
      <w:r w:rsidRPr="00905980">
        <w:lastRenderedPageBreak/>
        <w:t>оценивать условия и риски применимости технологий с позиций экологических последствий;</w:t>
      </w:r>
    </w:p>
    <w:p w14:paraId="6193EDF9" w14:textId="77777777" w:rsidR="00905980" w:rsidRPr="00905980" w:rsidRDefault="00905980" w:rsidP="00A50E34">
      <w:pPr>
        <w:pStyle w:val="aff2"/>
      </w:pPr>
      <w:r w:rsidRPr="00905980">
        <w:t>выявлять экологические проблемы;</w:t>
      </w:r>
    </w:p>
    <w:p w14:paraId="031D5608" w14:textId="77777777" w:rsidR="00905980" w:rsidRPr="00905980" w:rsidRDefault="00905980" w:rsidP="00A50E34">
      <w:pPr>
        <w:pStyle w:val="aff2"/>
      </w:pPr>
      <w:r w:rsidRPr="00905980">
        <w:t>называть и характеризовать виды транспорта, оценивать перспективы развития;</w:t>
      </w:r>
    </w:p>
    <w:p w14:paraId="177A2BF4" w14:textId="77777777" w:rsidR="00905980" w:rsidRPr="00905980" w:rsidRDefault="00905980" w:rsidP="00A50E34">
      <w:pPr>
        <w:pStyle w:val="aff2"/>
      </w:pPr>
      <w:r w:rsidRPr="00905980">
        <w:t>характеризовать технологии на транспорте, транспортную логистику.</w:t>
      </w:r>
    </w:p>
    <w:p w14:paraId="44F4E837" w14:textId="77777777" w:rsidR="00905980" w:rsidRPr="00CF4E46" w:rsidRDefault="00905980" w:rsidP="00A50E34">
      <w:pPr>
        <w:pStyle w:val="aff2"/>
        <w:rPr>
          <w:b/>
          <w:bCs/>
        </w:rPr>
      </w:pPr>
      <w:r w:rsidRPr="00CF4E46">
        <w:rPr>
          <w:b/>
          <w:bCs/>
        </w:rPr>
        <w:t>К концу обучения в 8 классе:</w:t>
      </w:r>
    </w:p>
    <w:p w14:paraId="027D55C8" w14:textId="77777777" w:rsidR="00905980" w:rsidRPr="00905980" w:rsidRDefault="00905980" w:rsidP="00A50E34">
      <w:pPr>
        <w:pStyle w:val="aff2"/>
      </w:pPr>
      <w:r w:rsidRPr="00905980">
        <w:t>характеризовать общие принципы управления;</w:t>
      </w:r>
    </w:p>
    <w:p w14:paraId="1D509E4B" w14:textId="77777777" w:rsidR="00905980" w:rsidRPr="00905980" w:rsidRDefault="00905980" w:rsidP="00A50E34">
      <w:pPr>
        <w:pStyle w:val="aff2"/>
      </w:pPr>
      <w:r w:rsidRPr="00905980">
        <w:t>анализировать возможности и сферу применения современных те</w:t>
      </w:r>
      <w:r w:rsidRPr="00905980">
        <w:t>х</w:t>
      </w:r>
      <w:r w:rsidRPr="00905980">
        <w:t>нологий;</w:t>
      </w:r>
    </w:p>
    <w:p w14:paraId="38D56569" w14:textId="77777777" w:rsidR="00905980" w:rsidRPr="00905980" w:rsidRDefault="00905980" w:rsidP="00A50E34">
      <w:pPr>
        <w:pStyle w:val="aff2"/>
      </w:pPr>
      <w:r w:rsidRPr="00905980">
        <w:t>характеризовать технологии получения, преобразования и использ</w:t>
      </w:r>
      <w:r w:rsidRPr="00905980">
        <w:t>о</w:t>
      </w:r>
      <w:r w:rsidRPr="00905980">
        <w:t>вания энергии;</w:t>
      </w:r>
    </w:p>
    <w:p w14:paraId="6DA04688" w14:textId="77777777" w:rsidR="00905980" w:rsidRPr="00905980" w:rsidRDefault="00905980" w:rsidP="00A50E34">
      <w:pPr>
        <w:pStyle w:val="aff2"/>
      </w:pPr>
      <w:r w:rsidRPr="00905980">
        <w:t>называть и характеризовать биотехнологии, их применение;</w:t>
      </w:r>
    </w:p>
    <w:p w14:paraId="38BEC3FF" w14:textId="77777777" w:rsidR="00905980" w:rsidRPr="00905980" w:rsidRDefault="00905980" w:rsidP="00A50E34">
      <w:pPr>
        <w:pStyle w:val="aff2"/>
      </w:pPr>
      <w:r w:rsidRPr="00905980">
        <w:t>характеризовать направления развития и особенности перспективных технологий;</w:t>
      </w:r>
    </w:p>
    <w:p w14:paraId="0971D965" w14:textId="77777777" w:rsidR="00905980" w:rsidRPr="00905980" w:rsidRDefault="00905980" w:rsidP="00A50E34">
      <w:pPr>
        <w:pStyle w:val="aff2"/>
      </w:pPr>
      <w:r w:rsidRPr="00905980">
        <w:t>предлагать предпринимательские идеи, обосновывать их решение;</w:t>
      </w:r>
    </w:p>
    <w:p w14:paraId="6FAD9D4E" w14:textId="77777777" w:rsidR="00905980" w:rsidRPr="00905980" w:rsidRDefault="00905980" w:rsidP="00A50E34">
      <w:pPr>
        <w:pStyle w:val="aff2"/>
      </w:pPr>
      <w:r w:rsidRPr="00905980">
        <w:t>определять проблему, анализировать потребности в продукте;</w:t>
      </w:r>
    </w:p>
    <w:p w14:paraId="72789A37" w14:textId="77777777" w:rsidR="00905980" w:rsidRPr="00905980" w:rsidRDefault="00905980" w:rsidP="00A50E34">
      <w:pPr>
        <w:pStyle w:val="aff2"/>
      </w:pPr>
      <w:r w:rsidRPr="00905980">
        <w:t>овладеть методами учебной, исследовательской и проектной де</w:t>
      </w:r>
      <w:r w:rsidRPr="00905980">
        <w:t>я</w:t>
      </w:r>
      <w:r w:rsidRPr="00905980">
        <w:t>тельности, решения творческих задач, проектирования, моделирования, конструирования и эстетического оформления изделий;</w:t>
      </w:r>
    </w:p>
    <w:p w14:paraId="17C12AF1" w14:textId="77777777" w:rsidR="00905980" w:rsidRPr="00905980" w:rsidRDefault="00905980" w:rsidP="00A50E34">
      <w:pPr>
        <w:pStyle w:val="aff2"/>
      </w:pPr>
      <w:r w:rsidRPr="00905980">
        <w:t>характеризовать мир профессий, связанных с изучаемыми технол</w:t>
      </w:r>
      <w:r w:rsidRPr="00905980">
        <w:t>о</w:t>
      </w:r>
      <w:r w:rsidRPr="00905980">
        <w:t>гиями, их востребованность на рынке труда.</w:t>
      </w:r>
    </w:p>
    <w:p w14:paraId="689915DF" w14:textId="77777777" w:rsidR="00905980" w:rsidRPr="00CF4E46" w:rsidRDefault="00905980" w:rsidP="00A50E34">
      <w:pPr>
        <w:pStyle w:val="aff2"/>
        <w:rPr>
          <w:b/>
          <w:bCs/>
        </w:rPr>
      </w:pPr>
      <w:r w:rsidRPr="00CF4E46">
        <w:rPr>
          <w:b/>
          <w:bCs/>
        </w:rPr>
        <w:t>К концу обучения в 9 классе:</w:t>
      </w:r>
    </w:p>
    <w:p w14:paraId="53E9004D" w14:textId="77777777" w:rsidR="00905980" w:rsidRPr="00905980" w:rsidRDefault="00905980" w:rsidP="00A50E34">
      <w:pPr>
        <w:pStyle w:val="aff2"/>
      </w:pPr>
      <w:r w:rsidRPr="00905980">
        <w:t>перечислять и характеризовать виды современных информацио</w:t>
      </w:r>
      <w:r w:rsidRPr="00905980">
        <w:t>н</w:t>
      </w:r>
      <w:r w:rsidRPr="00905980">
        <w:t>но-когнитивных технологий;</w:t>
      </w:r>
    </w:p>
    <w:p w14:paraId="2CBD6037" w14:textId="77777777" w:rsidR="00905980" w:rsidRPr="00905980" w:rsidRDefault="00905980" w:rsidP="00A50E34">
      <w:pPr>
        <w:pStyle w:val="aff2"/>
      </w:pPr>
      <w:r w:rsidRPr="00905980">
        <w:t>овладеть информационно-когнитивными технологиями преобраз</w:t>
      </w:r>
      <w:r w:rsidRPr="00905980">
        <w:t>о</w:t>
      </w:r>
      <w:r w:rsidRPr="00905980">
        <w:t>вания данных в информацию и информации в знание;</w:t>
      </w:r>
    </w:p>
    <w:p w14:paraId="7820FA70" w14:textId="77777777" w:rsidR="00905980" w:rsidRPr="00905980" w:rsidRDefault="00905980" w:rsidP="00A50E34">
      <w:pPr>
        <w:pStyle w:val="aff2"/>
      </w:pPr>
      <w:r w:rsidRPr="00905980">
        <w:t>характеризовать культуру предпринимательства, виды предприним</w:t>
      </w:r>
      <w:r w:rsidRPr="00905980">
        <w:t>а</w:t>
      </w:r>
      <w:r w:rsidRPr="00905980">
        <w:t>тельской деятельности;</w:t>
      </w:r>
    </w:p>
    <w:p w14:paraId="2434A070" w14:textId="77777777" w:rsidR="00905980" w:rsidRPr="00905980" w:rsidRDefault="00905980" w:rsidP="00A50E34">
      <w:pPr>
        <w:pStyle w:val="aff2"/>
      </w:pPr>
      <w:r w:rsidRPr="00905980">
        <w:t>создавать модели экономической деятельности;</w:t>
      </w:r>
    </w:p>
    <w:p w14:paraId="11FBA502" w14:textId="77777777" w:rsidR="00905980" w:rsidRPr="00905980" w:rsidRDefault="00905980" w:rsidP="00A50E34">
      <w:pPr>
        <w:pStyle w:val="aff2"/>
      </w:pPr>
      <w:r w:rsidRPr="00905980">
        <w:t>разрабатывать бизнес-проект;</w:t>
      </w:r>
    </w:p>
    <w:p w14:paraId="7DF5F9AA" w14:textId="77777777" w:rsidR="00905980" w:rsidRPr="00905980" w:rsidRDefault="00905980" w:rsidP="00A50E34">
      <w:pPr>
        <w:pStyle w:val="aff2"/>
      </w:pPr>
      <w:r w:rsidRPr="00905980">
        <w:t>оценивать эффективность предпринимательской деятельности;</w:t>
      </w:r>
    </w:p>
    <w:p w14:paraId="6077FAF2" w14:textId="77777777" w:rsidR="00905980" w:rsidRPr="00905980" w:rsidRDefault="00905980" w:rsidP="00A50E34">
      <w:pPr>
        <w:pStyle w:val="aff2"/>
      </w:pPr>
      <w:r w:rsidRPr="00905980">
        <w:t>характеризовать закономерности технологического развития цив</w:t>
      </w:r>
      <w:r w:rsidRPr="00905980">
        <w:t>и</w:t>
      </w:r>
      <w:r w:rsidRPr="00905980">
        <w:t>лизации;</w:t>
      </w:r>
    </w:p>
    <w:p w14:paraId="75E3106B" w14:textId="77777777" w:rsidR="00905980" w:rsidRPr="00905980" w:rsidRDefault="00905980" w:rsidP="00A50E34">
      <w:pPr>
        <w:pStyle w:val="aff2"/>
      </w:pPr>
      <w:r w:rsidRPr="00905980">
        <w:t>планировать своё профессиональное образование и профессионал</w:t>
      </w:r>
      <w:r w:rsidRPr="00905980">
        <w:t>ь</w:t>
      </w:r>
      <w:r w:rsidRPr="00905980">
        <w:t>ную карьеру.</w:t>
      </w:r>
    </w:p>
    <w:p w14:paraId="22F9D867" w14:textId="51F2512D" w:rsidR="00905980" w:rsidRPr="00A50E34" w:rsidRDefault="00905980" w:rsidP="00905980">
      <w:pPr>
        <w:rPr>
          <w:b/>
          <w:bCs/>
        </w:rPr>
      </w:pPr>
      <w:r w:rsidRPr="00A50E34">
        <w:rPr>
          <w:b/>
          <w:bCs/>
        </w:rPr>
        <w:t>Предметные результаты освоения содержания модуля «Технол</w:t>
      </w:r>
      <w:r w:rsidRPr="00A50E34">
        <w:rPr>
          <w:b/>
          <w:bCs/>
        </w:rPr>
        <w:t>о</w:t>
      </w:r>
      <w:r w:rsidRPr="00A50E34">
        <w:rPr>
          <w:b/>
          <w:bCs/>
        </w:rPr>
        <w:t>гии обработки материалов и пищевых продуктов».</w:t>
      </w:r>
    </w:p>
    <w:p w14:paraId="65EFA0BC" w14:textId="77777777" w:rsidR="00905980" w:rsidRPr="00CF4E46" w:rsidRDefault="00905980" w:rsidP="00A50E34">
      <w:pPr>
        <w:pStyle w:val="aff2"/>
        <w:rPr>
          <w:b/>
          <w:bCs/>
        </w:rPr>
      </w:pPr>
      <w:r w:rsidRPr="00CF4E46">
        <w:rPr>
          <w:b/>
          <w:bCs/>
        </w:rPr>
        <w:t>К концу обучения в 5 классе:</w:t>
      </w:r>
    </w:p>
    <w:p w14:paraId="34F64AC7" w14:textId="77777777" w:rsidR="00905980" w:rsidRPr="00905980" w:rsidRDefault="00905980" w:rsidP="00A50E34">
      <w:pPr>
        <w:pStyle w:val="aff2"/>
      </w:pPr>
      <w:r w:rsidRPr="00905980">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w:t>
      </w:r>
      <w:r w:rsidRPr="00905980">
        <w:t>и</w:t>
      </w:r>
      <w:r w:rsidRPr="00905980">
        <w:lastRenderedPageBreak/>
        <w:t>онных источников различных видов и реализовывать её в проектной деятельности;</w:t>
      </w:r>
    </w:p>
    <w:p w14:paraId="679F7F25" w14:textId="77777777" w:rsidR="00905980" w:rsidRPr="00905980" w:rsidRDefault="00905980" w:rsidP="00A50E34">
      <w:pPr>
        <w:pStyle w:val="aff2"/>
      </w:pPr>
      <w:r w:rsidRPr="00905980">
        <w:t>создавать, применять и преобразовывать знаки и символы, модели и схемы; использовать средства и инструменты ИКТ для решения пр</w:t>
      </w:r>
      <w:r w:rsidRPr="00905980">
        <w:t>и</w:t>
      </w:r>
      <w:r w:rsidRPr="00905980">
        <w:t>кладных учебно-познавательных задач;</w:t>
      </w:r>
    </w:p>
    <w:p w14:paraId="6CDD99E3" w14:textId="77777777" w:rsidR="00905980" w:rsidRPr="00905980" w:rsidRDefault="00905980" w:rsidP="00A50E34">
      <w:pPr>
        <w:pStyle w:val="aff2"/>
      </w:pPr>
      <w:r w:rsidRPr="00905980">
        <w:t>называть и характеризовать виды бумаги, её свойства, получение и применение;</w:t>
      </w:r>
    </w:p>
    <w:p w14:paraId="0C658571" w14:textId="77777777" w:rsidR="00905980" w:rsidRPr="00905980" w:rsidRDefault="00905980" w:rsidP="00A50E34">
      <w:pPr>
        <w:pStyle w:val="aff2"/>
      </w:pPr>
      <w:r w:rsidRPr="00905980">
        <w:t>называть народные промыслы по обработке древесины;</w:t>
      </w:r>
    </w:p>
    <w:p w14:paraId="2DBCE9CA" w14:textId="77777777" w:rsidR="00905980" w:rsidRPr="00905980" w:rsidRDefault="00905980" w:rsidP="00A50E34">
      <w:pPr>
        <w:pStyle w:val="aff2"/>
      </w:pPr>
      <w:r w:rsidRPr="00905980">
        <w:t>характеризовать свойства конструкционных материалов;</w:t>
      </w:r>
    </w:p>
    <w:p w14:paraId="4361A487" w14:textId="77777777" w:rsidR="00905980" w:rsidRPr="00905980" w:rsidRDefault="00905980" w:rsidP="00A50E34">
      <w:pPr>
        <w:pStyle w:val="aff2"/>
      </w:pPr>
      <w:r w:rsidRPr="00905980">
        <w:t>выбирать материалы для изготовления изделий с учётом их свойств, технологий обработки, инструментов и приспособлений;</w:t>
      </w:r>
    </w:p>
    <w:p w14:paraId="13F1A716" w14:textId="77777777" w:rsidR="00905980" w:rsidRPr="00905980" w:rsidRDefault="00905980" w:rsidP="00A50E34">
      <w:pPr>
        <w:pStyle w:val="aff2"/>
      </w:pPr>
      <w:r w:rsidRPr="00905980">
        <w:t>называть и характеризовать виды древесины, пиломатериалов;</w:t>
      </w:r>
    </w:p>
    <w:p w14:paraId="38A3BAE1" w14:textId="77777777" w:rsidR="00905980" w:rsidRPr="00905980" w:rsidRDefault="00905980" w:rsidP="00A50E34">
      <w:pPr>
        <w:pStyle w:val="aff2"/>
      </w:pPr>
      <w:r w:rsidRPr="00905980">
        <w:t>выполнять простые ручные операции (разметка, распиливание, стр</w:t>
      </w:r>
      <w:r w:rsidRPr="00905980">
        <w:t>о</w:t>
      </w:r>
      <w:r w:rsidRPr="00905980">
        <w:t>гание, сверление) по обработке изделий из древесины с учётом её свойств, применять в работе столярные инструменты и приспособления;</w:t>
      </w:r>
    </w:p>
    <w:p w14:paraId="7C4512F1" w14:textId="77777777" w:rsidR="00905980" w:rsidRPr="00905980" w:rsidRDefault="00905980" w:rsidP="00A50E34">
      <w:pPr>
        <w:pStyle w:val="aff2"/>
      </w:pPr>
      <w:r w:rsidRPr="00905980">
        <w:t>исследовать, анализировать и сравнивать свойства древесины разных пород деревьев;</w:t>
      </w:r>
    </w:p>
    <w:p w14:paraId="00F49327" w14:textId="77777777" w:rsidR="00905980" w:rsidRPr="00905980" w:rsidRDefault="00905980" w:rsidP="00A50E34">
      <w:pPr>
        <w:pStyle w:val="aff2"/>
      </w:pPr>
      <w:r w:rsidRPr="00905980">
        <w:t>знать и называть пищевую ценность яиц, круп, овощей;</w:t>
      </w:r>
    </w:p>
    <w:p w14:paraId="41BDEC5A" w14:textId="77777777" w:rsidR="00905980" w:rsidRPr="00905980" w:rsidRDefault="00905980" w:rsidP="00A50E34">
      <w:pPr>
        <w:pStyle w:val="aff2"/>
      </w:pPr>
      <w:r w:rsidRPr="00905980">
        <w:t>приводить примеры обработки пищевых продуктов, позволяющие максимально сохранять их пищевую ценность;</w:t>
      </w:r>
    </w:p>
    <w:p w14:paraId="2E21007B" w14:textId="77777777" w:rsidR="00905980" w:rsidRPr="00905980" w:rsidRDefault="00905980" w:rsidP="00A50E34">
      <w:pPr>
        <w:pStyle w:val="aff2"/>
      </w:pPr>
      <w:r w:rsidRPr="00905980">
        <w:t>называть и выполнять технологии первичной обработки овощей, круп;</w:t>
      </w:r>
    </w:p>
    <w:p w14:paraId="431C2E13" w14:textId="77777777" w:rsidR="00905980" w:rsidRPr="00905980" w:rsidRDefault="00905980" w:rsidP="00A50E34">
      <w:pPr>
        <w:pStyle w:val="aff2"/>
      </w:pPr>
      <w:r w:rsidRPr="00905980">
        <w:t>называть и выполнять технологии приготовления блюд из яиц, ов</w:t>
      </w:r>
      <w:r w:rsidRPr="00905980">
        <w:t>о</w:t>
      </w:r>
      <w:r w:rsidRPr="00905980">
        <w:t>щей, круп;</w:t>
      </w:r>
    </w:p>
    <w:p w14:paraId="2B205C01" w14:textId="77777777" w:rsidR="00905980" w:rsidRPr="00905980" w:rsidRDefault="00905980" w:rsidP="00A50E34">
      <w:pPr>
        <w:pStyle w:val="aff2"/>
      </w:pPr>
      <w:r w:rsidRPr="00905980">
        <w:t>называть виды планировки кухни; способы рационального размещ</w:t>
      </w:r>
      <w:r w:rsidRPr="00905980">
        <w:t>е</w:t>
      </w:r>
      <w:r w:rsidRPr="00905980">
        <w:t>ния мебели;</w:t>
      </w:r>
    </w:p>
    <w:p w14:paraId="137668AF" w14:textId="77777777" w:rsidR="00905980" w:rsidRPr="00905980" w:rsidRDefault="00905980" w:rsidP="00A50E34">
      <w:pPr>
        <w:pStyle w:val="aff2"/>
      </w:pPr>
      <w:r w:rsidRPr="00905980">
        <w:t>называть и характеризовать текстильные материалы, классифицир</w:t>
      </w:r>
      <w:r w:rsidRPr="00905980">
        <w:t>о</w:t>
      </w:r>
      <w:r w:rsidRPr="00905980">
        <w:t>вать их, описывать основные этапы производства;</w:t>
      </w:r>
    </w:p>
    <w:p w14:paraId="409ABEA4" w14:textId="77777777" w:rsidR="00905980" w:rsidRPr="00905980" w:rsidRDefault="00905980" w:rsidP="00A50E34">
      <w:pPr>
        <w:pStyle w:val="aff2"/>
      </w:pPr>
      <w:r w:rsidRPr="00905980">
        <w:t>анализировать и сравнивать свойства текстильных материалов;</w:t>
      </w:r>
    </w:p>
    <w:p w14:paraId="0B9074D8" w14:textId="77777777" w:rsidR="00905980" w:rsidRPr="00905980" w:rsidRDefault="00905980" w:rsidP="00A50E34">
      <w:pPr>
        <w:pStyle w:val="aff2"/>
      </w:pPr>
      <w:r w:rsidRPr="00905980">
        <w:t>выбирать материалы, инструменты и оборудование для выполнения швейных работ;</w:t>
      </w:r>
    </w:p>
    <w:p w14:paraId="3FDF3F16" w14:textId="77777777" w:rsidR="00905980" w:rsidRPr="00905980" w:rsidRDefault="00905980" w:rsidP="00A50E34">
      <w:pPr>
        <w:pStyle w:val="aff2"/>
      </w:pPr>
      <w:r w:rsidRPr="00905980">
        <w:t>использовать ручные инструменты для выполнения швейных работ;</w:t>
      </w:r>
    </w:p>
    <w:p w14:paraId="728406CE" w14:textId="77777777" w:rsidR="00905980" w:rsidRPr="00905980" w:rsidRDefault="00905980" w:rsidP="00A50E34">
      <w:pPr>
        <w:pStyle w:val="aff2"/>
      </w:pPr>
      <w:r w:rsidRPr="00905980">
        <w:t>подготавливать швейную машину к работе с учётом безопасных правил её эксплуатации, выполнять простые операции машинной обр</w:t>
      </w:r>
      <w:r w:rsidRPr="00905980">
        <w:t>а</w:t>
      </w:r>
      <w:r w:rsidRPr="00905980">
        <w:t>ботки (машинные строчки);</w:t>
      </w:r>
    </w:p>
    <w:p w14:paraId="4E06088B" w14:textId="77777777" w:rsidR="00905980" w:rsidRPr="00905980" w:rsidRDefault="00905980" w:rsidP="00A50E34">
      <w:pPr>
        <w:pStyle w:val="aff2"/>
      </w:pPr>
      <w:r w:rsidRPr="00905980">
        <w:t>выполнять последовательность изготовления швейных изделий, ос</w:t>
      </w:r>
      <w:r w:rsidRPr="00905980">
        <w:t>у</w:t>
      </w:r>
      <w:r w:rsidRPr="00905980">
        <w:t>ществлять контроль качества;</w:t>
      </w:r>
    </w:p>
    <w:p w14:paraId="58829223" w14:textId="77777777" w:rsidR="00905980" w:rsidRPr="00905980" w:rsidRDefault="00905980" w:rsidP="00A50E34">
      <w:pPr>
        <w:pStyle w:val="aff2"/>
      </w:pPr>
      <w:r w:rsidRPr="00905980">
        <w:t>характеризовать группы профессий, описывать тенденции их разв</w:t>
      </w:r>
      <w:r w:rsidRPr="00905980">
        <w:t>и</w:t>
      </w:r>
      <w:r w:rsidRPr="00905980">
        <w:t>тия, объяснять социальное значение групп профессий.</w:t>
      </w:r>
    </w:p>
    <w:p w14:paraId="242D3A29" w14:textId="77777777" w:rsidR="00905980" w:rsidRPr="00CF4E46" w:rsidRDefault="00905980" w:rsidP="00A50E34">
      <w:pPr>
        <w:pStyle w:val="aff2"/>
        <w:rPr>
          <w:b/>
          <w:bCs/>
        </w:rPr>
      </w:pPr>
      <w:r w:rsidRPr="00CF4E46">
        <w:rPr>
          <w:b/>
          <w:bCs/>
        </w:rPr>
        <w:t>К концу обучения в 6 классе:</w:t>
      </w:r>
    </w:p>
    <w:p w14:paraId="761CEA84" w14:textId="77777777" w:rsidR="00905980" w:rsidRPr="00905980" w:rsidRDefault="00905980" w:rsidP="00A50E34">
      <w:pPr>
        <w:pStyle w:val="aff2"/>
      </w:pPr>
      <w:r w:rsidRPr="00905980">
        <w:t>характеризовать свойства конструкционных материалов;</w:t>
      </w:r>
    </w:p>
    <w:p w14:paraId="4E5DCFED" w14:textId="77777777" w:rsidR="00905980" w:rsidRPr="00905980" w:rsidRDefault="00905980" w:rsidP="00A50E34">
      <w:pPr>
        <w:pStyle w:val="aff2"/>
      </w:pPr>
      <w:r w:rsidRPr="00905980">
        <w:t>называть народные промыслы по обработке металла;</w:t>
      </w:r>
    </w:p>
    <w:p w14:paraId="7FFE883E" w14:textId="77777777" w:rsidR="00905980" w:rsidRPr="00905980" w:rsidRDefault="00905980" w:rsidP="00A50E34">
      <w:pPr>
        <w:pStyle w:val="aff2"/>
      </w:pPr>
      <w:r w:rsidRPr="00905980">
        <w:t>называть и характеризовать виды металлов и их сплавов;</w:t>
      </w:r>
    </w:p>
    <w:p w14:paraId="62BDA7DC" w14:textId="77777777" w:rsidR="00905980" w:rsidRPr="00905980" w:rsidRDefault="00905980" w:rsidP="00A50E34">
      <w:pPr>
        <w:pStyle w:val="aff2"/>
      </w:pPr>
      <w:r w:rsidRPr="00905980">
        <w:t>исследовать, анализировать и сравнивать свойства металлов и их сплавов;</w:t>
      </w:r>
    </w:p>
    <w:p w14:paraId="20DD8DFF" w14:textId="77777777" w:rsidR="00905980" w:rsidRPr="00905980" w:rsidRDefault="00905980" w:rsidP="00A50E34">
      <w:pPr>
        <w:pStyle w:val="aff2"/>
      </w:pPr>
      <w:r w:rsidRPr="00905980">
        <w:lastRenderedPageBreak/>
        <w:t>классифицировать и характеризовать инструменты, приспособления и технологическое оборудование;</w:t>
      </w:r>
    </w:p>
    <w:p w14:paraId="6E9D38C4" w14:textId="77777777" w:rsidR="00905980" w:rsidRPr="00905980" w:rsidRDefault="00905980" w:rsidP="00A50E34">
      <w:pPr>
        <w:pStyle w:val="aff2"/>
      </w:pPr>
      <w:r w:rsidRPr="00905980">
        <w:t>использовать инструменты, приспособления и технологическое об</w:t>
      </w:r>
      <w:r w:rsidRPr="00905980">
        <w:t>о</w:t>
      </w:r>
      <w:r w:rsidRPr="00905980">
        <w:t>рудование при обработке тонколистового металла, проволоки;</w:t>
      </w:r>
    </w:p>
    <w:p w14:paraId="20979BD6" w14:textId="77777777" w:rsidR="00905980" w:rsidRPr="00905980" w:rsidRDefault="00905980" w:rsidP="00A50E34">
      <w:pPr>
        <w:pStyle w:val="aff2"/>
      </w:pPr>
      <w:r w:rsidRPr="00905980">
        <w:t>выполнять технологические операции с использованием ручных и</w:t>
      </w:r>
      <w:r w:rsidRPr="00905980">
        <w:t>н</w:t>
      </w:r>
      <w:r w:rsidRPr="00905980">
        <w:t>струментов, приспособлений, технологического оборудования;</w:t>
      </w:r>
    </w:p>
    <w:p w14:paraId="7342121E" w14:textId="77777777" w:rsidR="00905980" w:rsidRPr="00905980" w:rsidRDefault="00905980" w:rsidP="00A50E34">
      <w:pPr>
        <w:pStyle w:val="aff2"/>
      </w:pPr>
      <w:r w:rsidRPr="00905980">
        <w:t>обрабатывать металлы и их сплавы слесарным инструментом;</w:t>
      </w:r>
    </w:p>
    <w:p w14:paraId="48BDFDA3" w14:textId="77777777" w:rsidR="00905980" w:rsidRPr="00905980" w:rsidRDefault="00905980" w:rsidP="00A50E34">
      <w:pPr>
        <w:pStyle w:val="aff2"/>
      </w:pPr>
      <w:r w:rsidRPr="00905980">
        <w:t>знать и называть пищевую ценность молока и молочных продуктов;</w:t>
      </w:r>
    </w:p>
    <w:p w14:paraId="3BB82FE8" w14:textId="77777777" w:rsidR="00905980" w:rsidRPr="00905980" w:rsidRDefault="00905980" w:rsidP="00A50E34">
      <w:pPr>
        <w:pStyle w:val="aff2"/>
      </w:pPr>
      <w:r w:rsidRPr="00905980">
        <w:t>определять качество молочных продуктов, называть правила хранения продуктов;</w:t>
      </w:r>
    </w:p>
    <w:p w14:paraId="24129B05" w14:textId="77777777" w:rsidR="00905980" w:rsidRPr="00905980" w:rsidRDefault="00905980" w:rsidP="00A50E34">
      <w:pPr>
        <w:pStyle w:val="aff2"/>
      </w:pPr>
      <w:r w:rsidRPr="00905980">
        <w:t>называть и выполнять технологии приготовления блюд из молока и молочных продуктов;</w:t>
      </w:r>
    </w:p>
    <w:p w14:paraId="78D1CA15" w14:textId="77777777" w:rsidR="00905980" w:rsidRPr="00905980" w:rsidRDefault="00905980" w:rsidP="00A50E34">
      <w:pPr>
        <w:pStyle w:val="aff2"/>
      </w:pPr>
      <w:r w:rsidRPr="00905980">
        <w:t>называть виды теста, технологии приготовления разных видов теста;</w:t>
      </w:r>
    </w:p>
    <w:p w14:paraId="23427B78" w14:textId="77777777" w:rsidR="00905980" w:rsidRPr="00905980" w:rsidRDefault="00905980" w:rsidP="00A50E34">
      <w:pPr>
        <w:pStyle w:val="aff2"/>
      </w:pPr>
      <w:r w:rsidRPr="00905980">
        <w:t>называть национальные блюда из разных видов теста;</w:t>
      </w:r>
    </w:p>
    <w:p w14:paraId="48877D64" w14:textId="77777777" w:rsidR="00905980" w:rsidRPr="00905980" w:rsidRDefault="00905980" w:rsidP="00A50E34">
      <w:pPr>
        <w:pStyle w:val="aff2"/>
      </w:pPr>
      <w:r w:rsidRPr="00905980">
        <w:t>называть виды одежды, характеризовать стили одежды;</w:t>
      </w:r>
    </w:p>
    <w:p w14:paraId="10E23428" w14:textId="77777777" w:rsidR="00905980" w:rsidRPr="00905980" w:rsidRDefault="00905980" w:rsidP="00A50E34">
      <w:pPr>
        <w:pStyle w:val="aff2"/>
      </w:pPr>
      <w:r w:rsidRPr="00905980">
        <w:t>характеризовать современные текстильные материалы, их получение и свойства;</w:t>
      </w:r>
    </w:p>
    <w:p w14:paraId="50F7994E" w14:textId="77777777" w:rsidR="00905980" w:rsidRPr="00905980" w:rsidRDefault="00905980" w:rsidP="00A50E34">
      <w:pPr>
        <w:pStyle w:val="aff2"/>
      </w:pPr>
      <w:r w:rsidRPr="00905980">
        <w:t>выбирать текстильные материалы для изделий с учётом их свойств;</w:t>
      </w:r>
    </w:p>
    <w:p w14:paraId="45C116B5" w14:textId="77777777" w:rsidR="00905980" w:rsidRPr="00905980" w:rsidRDefault="00905980" w:rsidP="00A50E34">
      <w:pPr>
        <w:pStyle w:val="aff2"/>
      </w:pPr>
      <w:r w:rsidRPr="00905980">
        <w:t>самостоятельно выполнять чертёж выкроек швейного изделия;</w:t>
      </w:r>
    </w:p>
    <w:p w14:paraId="1B9101A3" w14:textId="77777777" w:rsidR="00905980" w:rsidRPr="00905980" w:rsidRDefault="00905980" w:rsidP="00A50E34">
      <w:pPr>
        <w:pStyle w:val="aff2"/>
      </w:pPr>
      <w:r w:rsidRPr="00905980">
        <w:t>соблюдать последовательность технологических операций по ра</w:t>
      </w:r>
      <w:r w:rsidRPr="00905980">
        <w:t>с</w:t>
      </w:r>
      <w:r w:rsidRPr="00905980">
        <w:t>крою, пошиву и отделке изделия;</w:t>
      </w:r>
    </w:p>
    <w:p w14:paraId="24F88290" w14:textId="77777777" w:rsidR="00905980" w:rsidRPr="00905980" w:rsidRDefault="00905980" w:rsidP="00A50E34">
      <w:pPr>
        <w:pStyle w:val="aff2"/>
      </w:pPr>
      <w:r w:rsidRPr="00905980">
        <w:t>выполнять учебные проекты, соблюдая этапы и технологии изгото</w:t>
      </w:r>
      <w:r w:rsidRPr="00905980">
        <w:t>в</w:t>
      </w:r>
      <w:r w:rsidRPr="00905980">
        <w:t>ления проектных изделий.</w:t>
      </w:r>
    </w:p>
    <w:p w14:paraId="6CB59890" w14:textId="77777777" w:rsidR="00905980" w:rsidRPr="00CF4E46" w:rsidRDefault="00905980" w:rsidP="00A50E34">
      <w:pPr>
        <w:pStyle w:val="aff2"/>
        <w:rPr>
          <w:b/>
          <w:bCs/>
        </w:rPr>
      </w:pPr>
      <w:r w:rsidRPr="00CF4E46">
        <w:rPr>
          <w:b/>
          <w:bCs/>
        </w:rPr>
        <w:t>К концу обучения в 7 классе:</w:t>
      </w:r>
    </w:p>
    <w:p w14:paraId="0DAACCBE" w14:textId="77777777" w:rsidR="00905980" w:rsidRPr="00905980" w:rsidRDefault="00905980" w:rsidP="00A50E34">
      <w:pPr>
        <w:pStyle w:val="aff2"/>
      </w:pPr>
      <w:r w:rsidRPr="00905980">
        <w:t>исследовать и анализировать свойства конструкционных материалов;</w:t>
      </w:r>
    </w:p>
    <w:p w14:paraId="6C7D553C" w14:textId="77777777" w:rsidR="00905980" w:rsidRPr="00905980" w:rsidRDefault="00905980" w:rsidP="00A50E34">
      <w:pPr>
        <w:pStyle w:val="aff2"/>
      </w:pPr>
      <w:r w:rsidRPr="00905980">
        <w:t>выбирать инструменты и оборудование, необходимые для изгото</w:t>
      </w:r>
      <w:r w:rsidRPr="00905980">
        <w:t>в</w:t>
      </w:r>
      <w:r w:rsidRPr="00905980">
        <w:t>ления выбранного изделия по данной технологии;</w:t>
      </w:r>
    </w:p>
    <w:p w14:paraId="1F3BD230" w14:textId="77777777" w:rsidR="00905980" w:rsidRPr="00905980" w:rsidRDefault="00905980" w:rsidP="00A50E34">
      <w:pPr>
        <w:pStyle w:val="aff2"/>
      </w:pPr>
      <w:r w:rsidRPr="00905980">
        <w:t>применять технологии механической обработки конструкционных материалов;</w:t>
      </w:r>
    </w:p>
    <w:p w14:paraId="54FB4AC9" w14:textId="77777777" w:rsidR="00905980" w:rsidRPr="00905980" w:rsidRDefault="00905980" w:rsidP="00A50E34">
      <w:pPr>
        <w:pStyle w:val="aff2"/>
      </w:pPr>
      <w:r w:rsidRPr="00905980">
        <w:t>осуществлять доступными средствами контроль качества изготавл</w:t>
      </w:r>
      <w:r w:rsidRPr="00905980">
        <w:t>и</w:t>
      </w:r>
      <w:r w:rsidRPr="00905980">
        <w:t>ваемого изделия, находить и устранять допущенные дефекты;</w:t>
      </w:r>
    </w:p>
    <w:p w14:paraId="4770E892" w14:textId="77777777" w:rsidR="00905980" w:rsidRPr="00905980" w:rsidRDefault="00905980" w:rsidP="00A50E34">
      <w:pPr>
        <w:pStyle w:val="aff2"/>
      </w:pPr>
      <w:r w:rsidRPr="00905980">
        <w:t>выполнять художественное оформление изделий;</w:t>
      </w:r>
    </w:p>
    <w:p w14:paraId="519703ED" w14:textId="77777777" w:rsidR="00905980" w:rsidRPr="00905980" w:rsidRDefault="00905980" w:rsidP="00A50E34">
      <w:pPr>
        <w:pStyle w:val="aff2"/>
      </w:pPr>
      <w:r w:rsidRPr="00905980">
        <w:t>называть пластмассы и другие современные материалы, анализир</w:t>
      </w:r>
      <w:r w:rsidRPr="00905980">
        <w:t>о</w:t>
      </w:r>
      <w:r w:rsidRPr="00905980">
        <w:t>вать их свойства, возможность применения в быту и на производстве;</w:t>
      </w:r>
    </w:p>
    <w:p w14:paraId="297E819A" w14:textId="77777777" w:rsidR="00905980" w:rsidRPr="00905980" w:rsidRDefault="00905980" w:rsidP="00A50E34">
      <w:pPr>
        <w:pStyle w:val="aff2"/>
      </w:pPr>
      <w:r w:rsidRPr="00905980">
        <w:t>осуществлять изготовление субъективно нового продукта, опираясь на общую технологическую схему;</w:t>
      </w:r>
    </w:p>
    <w:p w14:paraId="753EB700" w14:textId="77777777" w:rsidR="00905980" w:rsidRPr="00905980" w:rsidRDefault="00905980" w:rsidP="00A50E34">
      <w:pPr>
        <w:pStyle w:val="aff2"/>
      </w:pPr>
      <w:r w:rsidRPr="00905980">
        <w:t>оценивать пределы применимости данной технологии, в том числе с экономических и экологических позиций;</w:t>
      </w:r>
    </w:p>
    <w:p w14:paraId="01FF74D6" w14:textId="77777777" w:rsidR="00905980" w:rsidRPr="00905980" w:rsidRDefault="00905980" w:rsidP="00A50E34">
      <w:pPr>
        <w:pStyle w:val="aff2"/>
      </w:pPr>
      <w:r w:rsidRPr="00905980">
        <w:t>знать и называть пищевую ценность рыбы, морепродуктов продуктов; определять качество рыбы;</w:t>
      </w:r>
    </w:p>
    <w:p w14:paraId="4031F68E" w14:textId="77777777" w:rsidR="00905980" w:rsidRPr="00905980" w:rsidRDefault="00905980" w:rsidP="00A50E34">
      <w:pPr>
        <w:pStyle w:val="aff2"/>
      </w:pPr>
      <w:r w:rsidRPr="00905980">
        <w:t>знать и называть пищевую ценность мяса животных, мяса птицы, определять качество;</w:t>
      </w:r>
    </w:p>
    <w:p w14:paraId="57CC83FF" w14:textId="77777777" w:rsidR="00905980" w:rsidRPr="00905980" w:rsidRDefault="00905980" w:rsidP="00A50E34">
      <w:pPr>
        <w:pStyle w:val="aff2"/>
      </w:pPr>
      <w:r w:rsidRPr="00905980">
        <w:t>называть и выполнять технологии приготовления блюд из рыбы,</w:t>
      </w:r>
    </w:p>
    <w:p w14:paraId="5BF0B962" w14:textId="77777777" w:rsidR="00905980" w:rsidRPr="00905980" w:rsidRDefault="00905980" w:rsidP="00A50E34">
      <w:pPr>
        <w:pStyle w:val="aff2"/>
      </w:pPr>
      <w:r w:rsidRPr="00905980">
        <w:lastRenderedPageBreak/>
        <w:t>характеризовать технологии приготовления из мяса животных, мяса птицы;</w:t>
      </w:r>
    </w:p>
    <w:p w14:paraId="3D04C615" w14:textId="77777777" w:rsidR="00905980" w:rsidRPr="00905980" w:rsidRDefault="00905980" w:rsidP="00A50E34">
      <w:pPr>
        <w:pStyle w:val="aff2"/>
      </w:pPr>
      <w:r w:rsidRPr="00905980">
        <w:t>называть блюда национальной кухни из рыбы, мяса;</w:t>
      </w:r>
    </w:p>
    <w:p w14:paraId="7B2FF987" w14:textId="77777777" w:rsidR="00905980" w:rsidRPr="00905980" w:rsidRDefault="00905980" w:rsidP="00A50E34">
      <w:pPr>
        <w:pStyle w:val="aff2"/>
      </w:pPr>
      <w:r w:rsidRPr="00905980">
        <w:t>характеризовать мир профессий, связанных с изучаемыми технол</w:t>
      </w:r>
      <w:r w:rsidRPr="00905980">
        <w:t>о</w:t>
      </w:r>
      <w:r w:rsidRPr="00905980">
        <w:t>гиями, их востребованность на рынке труда.</w:t>
      </w:r>
    </w:p>
    <w:p w14:paraId="7A84B171" w14:textId="68C509C2" w:rsidR="00905980" w:rsidRPr="00A50E34" w:rsidRDefault="00905980" w:rsidP="00905980">
      <w:pPr>
        <w:rPr>
          <w:b/>
          <w:bCs/>
        </w:rPr>
      </w:pPr>
      <w:r w:rsidRPr="00A50E34">
        <w:rPr>
          <w:b/>
          <w:bCs/>
        </w:rPr>
        <w:t>Предметные результаты освоения содержания модуля «Робот</w:t>
      </w:r>
      <w:r w:rsidRPr="00A50E34">
        <w:rPr>
          <w:b/>
          <w:bCs/>
        </w:rPr>
        <w:t>о</w:t>
      </w:r>
      <w:r w:rsidRPr="00A50E34">
        <w:rPr>
          <w:b/>
          <w:bCs/>
        </w:rPr>
        <w:t>техника».</w:t>
      </w:r>
    </w:p>
    <w:p w14:paraId="4F983090" w14:textId="77777777" w:rsidR="00905980" w:rsidRPr="00CF4E46" w:rsidRDefault="00905980" w:rsidP="00A50E34">
      <w:pPr>
        <w:pStyle w:val="aff2"/>
        <w:rPr>
          <w:b/>
          <w:bCs/>
        </w:rPr>
      </w:pPr>
      <w:r w:rsidRPr="00CF4E46">
        <w:rPr>
          <w:b/>
          <w:bCs/>
        </w:rPr>
        <w:t>К концу обучения в 5 классе:</w:t>
      </w:r>
    </w:p>
    <w:p w14:paraId="1C8BEF8A" w14:textId="77777777" w:rsidR="00905980" w:rsidRPr="00905980" w:rsidRDefault="00905980" w:rsidP="00A50E34">
      <w:pPr>
        <w:pStyle w:val="aff2"/>
      </w:pPr>
      <w:r w:rsidRPr="00905980">
        <w:t>классифицировать и характеризовать роботов по видам и назначению;</w:t>
      </w:r>
    </w:p>
    <w:p w14:paraId="3F7131D6" w14:textId="77777777" w:rsidR="00905980" w:rsidRPr="00905980" w:rsidRDefault="00905980" w:rsidP="00A50E34">
      <w:pPr>
        <w:pStyle w:val="aff2"/>
      </w:pPr>
      <w:r w:rsidRPr="00905980">
        <w:t>знать основные законы робототехники;</w:t>
      </w:r>
    </w:p>
    <w:p w14:paraId="7491BB20" w14:textId="77777777" w:rsidR="00905980" w:rsidRPr="00905980" w:rsidRDefault="00905980" w:rsidP="00A50E34">
      <w:pPr>
        <w:pStyle w:val="aff2"/>
      </w:pPr>
      <w:r w:rsidRPr="00905980">
        <w:t>называть и характеризовать назначение деталей робототехнического конструктора;</w:t>
      </w:r>
    </w:p>
    <w:p w14:paraId="15C4B968" w14:textId="77777777" w:rsidR="00905980" w:rsidRPr="00905980" w:rsidRDefault="00905980" w:rsidP="00A50E34">
      <w:pPr>
        <w:pStyle w:val="aff2"/>
      </w:pPr>
      <w:r w:rsidRPr="00905980">
        <w:t>характеризовать составные части роботов, датчики в современных робототехнических системах;</w:t>
      </w:r>
    </w:p>
    <w:p w14:paraId="37098B25" w14:textId="77777777" w:rsidR="00905980" w:rsidRPr="00905980" w:rsidRDefault="00905980" w:rsidP="00A50E34">
      <w:pPr>
        <w:pStyle w:val="aff2"/>
      </w:pPr>
      <w:r w:rsidRPr="00905980">
        <w:t>получить опыт моделирования машин и механизмов с помощью р</w:t>
      </w:r>
      <w:r w:rsidRPr="00905980">
        <w:t>о</w:t>
      </w:r>
      <w:r w:rsidRPr="00905980">
        <w:t>бототехнического конструктора;</w:t>
      </w:r>
    </w:p>
    <w:p w14:paraId="042BE569" w14:textId="77777777" w:rsidR="00905980" w:rsidRPr="00905980" w:rsidRDefault="00905980" w:rsidP="00A50E34">
      <w:pPr>
        <w:pStyle w:val="aff2"/>
      </w:pPr>
      <w:r w:rsidRPr="00905980">
        <w:t>применять навыки моделирования машин и механизмов с помощью робототехнического конструктора;</w:t>
      </w:r>
    </w:p>
    <w:p w14:paraId="230C8DE4" w14:textId="77777777" w:rsidR="00905980" w:rsidRPr="00905980" w:rsidRDefault="00905980" w:rsidP="00A50E34">
      <w:pPr>
        <w:pStyle w:val="aff2"/>
      </w:pPr>
      <w:r w:rsidRPr="00905980">
        <w:t>владеть навыками индивидуальной и коллективной деятельности, направленной на создание робототехнического продукта.</w:t>
      </w:r>
    </w:p>
    <w:p w14:paraId="33AC25C4" w14:textId="77777777" w:rsidR="00905980" w:rsidRPr="00CF4E46" w:rsidRDefault="00905980" w:rsidP="00A50E34">
      <w:pPr>
        <w:pStyle w:val="aff2"/>
        <w:rPr>
          <w:b/>
          <w:bCs/>
        </w:rPr>
      </w:pPr>
      <w:r w:rsidRPr="00CF4E46">
        <w:rPr>
          <w:b/>
          <w:bCs/>
        </w:rPr>
        <w:t>К концу обучения в 6 классе:</w:t>
      </w:r>
    </w:p>
    <w:p w14:paraId="6E31A40C" w14:textId="77777777" w:rsidR="00905980" w:rsidRPr="00905980" w:rsidRDefault="00905980" w:rsidP="00A50E34">
      <w:pPr>
        <w:pStyle w:val="aff2"/>
      </w:pPr>
      <w:r w:rsidRPr="00905980">
        <w:t>называть виды транспортных роботов, описывать их назначение;</w:t>
      </w:r>
    </w:p>
    <w:p w14:paraId="016F4405" w14:textId="77777777" w:rsidR="00905980" w:rsidRPr="00905980" w:rsidRDefault="00905980" w:rsidP="00A50E34">
      <w:pPr>
        <w:pStyle w:val="aff2"/>
      </w:pPr>
      <w:r w:rsidRPr="00905980">
        <w:t>конструировать мобильного робота по схеме; усовершенствовать конструкцию;</w:t>
      </w:r>
    </w:p>
    <w:p w14:paraId="24911742" w14:textId="77777777" w:rsidR="00905980" w:rsidRPr="00905980" w:rsidRDefault="00905980" w:rsidP="00A50E34">
      <w:pPr>
        <w:pStyle w:val="aff2"/>
      </w:pPr>
      <w:r w:rsidRPr="00905980">
        <w:t>программировать мобильного робота;</w:t>
      </w:r>
    </w:p>
    <w:p w14:paraId="6D361598" w14:textId="77777777" w:rsidR="00905980" w:rsidRPr="00905980" w:rsidRDefault="00905980" w:rsidP="00A50E34">
      <w:pPr>
        <w:pStyle w:val="aff2"/>
      </w:pPr>
      <w:r w:rsidRPr="00905980">
        <w:t>управлять мобильными роботами в компьютерно-управляемых ср</w:t>
      </w:r>
      <w:r w:rsidRPr="00905980">
        <w:t>е</w:t>
      </w:r>
      <w:r w:rsidRPr="00905980">
        <w:t>дах;</w:t>
      </w:r>
    </w:p>
    <w:p w14:paraId="4EE74CA9" w14:textId="77777777" w:rsidR="00905980" w:rsidRPr="00905980" w:rsidRDefault="00905980" w:rsidP="00A50E34">
      <w:pPr>
        <w:pStyle w:val="aff2"/>
      </w:pPr>
      <w:r w:rsidRPr="00905980">
        <w:t>называть и характеризовать датчики, использованные при проект</w:t>
      </w:r>
      <w:r w:rsidRPr="00905980">
        <w:t>и</w:t>
      </w:r>
      <w:r w:rsidRPr="00905980">
        <w:t>ровании мобильного робота;</w:t>
      </w:r>
    </w:p>
    <w:p w14:paraId="1A74C8C9" w14:textId="77777777" w:rsidR="00905980" w:rsidRPr="00905980" w:rsidRDefault="00905980" w:rsidP="00A50E34">
      <w:pPr>
        <w:pStyle w:val="aff2"/>
      </w:pPr>
      <w:r w:rsidRPr="00905980">
        <w:t>уметь осуществлять робототехнические проекты;</w:t>
      </w:r>
    </w:p>
    <w:p w14:paraId="0D479540" w14:textId="77777777" w:rsidR="00905980" w:rsidRPr="00905980" w:rsidRDefault="00905980" w:rsidP="00A50E34">
      <w:pPr>
        <w:pStyle w:val="aff2"/>
      </w:pPr>
      <w:r w:rsidRPr="00905980">
        <w:t>презентовать изделие.</w:t>
      </w:r>
    </w:p>
    <w:p w14:paraId="0E355DA5" w14:textId="77777777" w:rsidR="00905980" w:rsidRPr="00CF4E46" w:rsidRDefault="00905980" w:rsidP="00A50E34">
      <w:pPr>
        <w:pStyle w:val="aff2"/>
        <w:rPr>
          <w:b/>
          <w:bCs/>
        </w:rPr>
      </w:pPr>
      <w:r w:rsidRPr="00CF4E46">
        <w:rPr>
          <w:b/>
          <w:bCs/>
        </w:rPr>
        <w:t>К концу обучения в 7 классе:</w:t>
      </w:r>
    </w:p>
    <w:p w14:paraId="3056288F" w14:textId="77777777" w:rsidR="00905980" w:rsidRPr="00905980" w:rsidRDefault="00905980" w:rsidP="00A50E34">
      <w:pPr>
        <w:pStyle w:val="aff2"/>
      </w:pPr>
      <w:r w:rsidRPr="00905980">
        <w:t>называть виды промышленных роботов, описывать их назначение и функции;</w:t>
      </w:r>
    </w:p>
    <w:p w14:paraId="745EB077" w14:textId="77777777" w:rsidR="00905980" w:rsidRPr="00905980" w:rsidRDefault="00905980" w:rsidP="00A50E34">
      <w:pPr>
        <w:pStyle w:val="aff2"/>
      </w:pPr>
      <w:r w:rsidRPr="00905980">
        <w:t>назвать виды бытовых роботов, описывать их назначение и функции;</w:t>
      </w:r>
    </w:p>
    <w:p w14:paraId="6FA4C01C" w14:textId="77777777" w:rsidR="00905980" w:rsidRPr="00905980" w:rsidRDefault="00905980" w:rsidP="00A50E34">
      <w:pPr>
        <w:pStyle w:val="aff2"/>
      </w:pPr>
      <w:r w:rsidRPr="00905980">
        <w:t>использовать датчики и программировать действие учебного робота в зависимости от задач проекта;</w:t>
      </w:r>
    </w:p>
    <w:p w14:paraId="1E6AEE2E" w14:textId="77777777" w:rsidR="00905980" w:rsidRPr="00905980" w:rsidRDefault="00905980" w:rsidP="00A50E34">
      <w:pPr>
        <w:pStyle w:val="aff2"/>
      </w:pPr>
      <w:r w:rsidRPr="00905980">
        <w:t>осуществлять робототехнические проекты, совершенствовать ко</w:t>
      </w:r>
      <w:r w:rsidRPr="00905980">
        <w:t>н</w:t>
      </w:r>
      <w:r w:rsidRPr="00905980">
        <w:t>струкцию, испытывать и презентовать результат проекта.</w:t>
      </w:r>
    </w:p>
    <w:p w14:paraId="074025DE" w14:textId="77777777" w:rsidR="00905980" w:rsidRPr="00CF4E46" w:rsidRDefault="00905980" w:rsidP="00A50E34">
      <w:pPr>
        <w:pStyle w:val="aff2"/>
        <w:rPr>
          <w:b/>
          <w:bCs/>
        </w:rPr>
      </w:pPr>
      <w:r w:rsidRPr="00CF4E46">
        <w:rPr>
          <w:b/>
          <w:bCs/>
        </w:rPr>
        <w:t>К концу обучения в 8 классе:</w:t>
      </w:r>
    </w:p>
    <w:p w14:paraId="42F9703E" w14:textId="77777777" w:rsidR="00905980" w:rsidRPr="00905980" w:rsidRDefault="00905980" w:rsidP="00A50E34">
      <w:pPr>
        <w:pStyle w:val="aff2"/>
      </w:pPr>
      <w:r w:rsidRPr="00905980">
        <w:t>называть основные законы и принципы теории автоматического управления и регулирования, методы использования в робототехнич</w:t>
      </w:r>
      <w:r w:rsidRPr="00905980">
        <w:t>е</w:t>
      </w:r>
      <w:r w:rsidRPr="00905980">
        <w:t>ских системах;</w:t>
      </w:r>
    </w:p>
    <w:p w14:paraId="7653D602" w14:textId="77777777" w:rsidR="00905980" w:rsidRPr="00905980" w:rsidRDefault="00905980" w:rsidP="00A50E34">
      <w:pPr>
        <w:pStyle w:val="aff2"/>
      </w:pPr>
      <w:r w:rsidRPr="00905980">
        <w:lastRenderedPageBreak/>
        <w:t>реализовывать полный цикл создания робота;</w:t>
      </w:r>
    </w:p>
    <w:p w14:paraId="0946029E" w14:textId="77777777" w:rsidR="00905980" w:rsidRPr="00905980" w:rsidRDefault="00905980" w:rsidP="00A50E34">
      <w:pPr>
        <w:pStyle w:val="aff2"/>
      </w:pPr>
      <w:r w:rsidRPr="00905980">
        <w:t>конструировать и моделировать робототехнические системы;</w:t>
      </w:r>
    </w:p>
    <w:p w14:paraId="5DDF0C7D" w14:textId="77777777" w:rsidR="00905980" w:rsidRPr="00905980" w:rsidRDefault="00905980" w:rsidP="00A50E34">
      <w:pPr>
        <w:pStyle w:val="aff2"/>
      </w:pPr>
      <w:r w:rsidRPr="00905980">
        <w:t>приводить примеры применения роботов из различных областей м</w:t>
      </w:r>
      <w:r w:rsidRPr="00905980">
        <w:t>а</w:t>
      </w:r>
      <w:r w:rsidRPr="00905980">
        <w:t>териального мира;</w:t>
      </w:r>
    </w:p>
    <w:p w14:paraId="50EEEDE0" w14:textId="77777777" w:rsidR="00905980" w:rsidRPr="00905980" w:rsidRDefault="00905980" w:rsidP="00A50E34">
      <w:pPr>
        <w:pStyle w:val="aff2"/>
      </w:pPr>
      <w:r w:rsidRPr="00905980">
        <w:t>характеризовать конструкцию беспилотных воздушных судов; оп</w:t>
      </w:r>
      <w:r w:rsidRPr="00905980">
        <w:t>и</w:t>
      </w:r>
      <w:r w:rsidRPr="00905980">
        <w:t>сывать сферы их применения;</w:t>
      </w:r>
    </w:p>
    <w:p w14:paraId="79289BBD" w14:textId="77777777" w:rsidR="00905980" w:rsidRPr="00905980" w:rsidRDefault="00905980" w:rsidP="00A50E34">
      <w:pPr>
        <w:pStyle w:val="aff2"/>
      </w:pPr>
      <w:r w:rsidRPr="00905980">
        <w:t>характеризовать возможности роботов, роботехнических систем и направления их применения.</w:t>
      </w:r>
    </w:p>
    <w:p w14:paraId="25EB9B0C" w14:textId="77777777" w:rsidR="00905980" w:rsidRPr="000209A9" w:rsidRDefault="00905980" w:rsidP="00A50E34">
      <w:pPr>
        <w:pStyle w:val="aff2"/>
        <w:rPr>
          <w:b/>
          <w:bCs/>
        </w:rPr>
      </w:pPr>
      <w:r w:rsidRPr="000209A9">
        <w:rPr>
          <w:b/>
          <w:bCs/>
        </w:rPr>
        <w:t>К концу обучения в 9 классе:</w:t>
      </w:r>
    </w:p>
    <w:p w14:paraId="5AA7D8B9" w14:textId="77777777" w:rsidR="00905980" w:rsidRPr="00905980" w:rsidRDefault="00905980" w:rsidP="00A50E34">
      <w:pPr>
        <w:pStyle w:val="aff2"/>
      </w:pPr>
      <w:r w:rsidRPr="00905980">
        <w:t>характеризовать автоматизированные и роботизированные прои</w:t>
      </w:r>
      <w:r w:rsidRPr="00905980">
        <w:t>з</w:t>
      </w:r>
      <w:r w:rsidRPr="00905980">
        <w:t>водственные линии;</w:t>
      </w:r>
    </w:p>
    <w:p w14:paraId="74322857" w14:textId="77777777" w:rsidR="00905980" w:rsidRPr="00905980" w:rsidRDefault="00905980" w:rsidP="00A50E34">
      <w:pPr>
        <w:pStyle w:val="aff2"/>
      </w:pPr>
      <w:r w:rsidRPr="00905980">
        <w:t>анализировать перспективы развития робототехники;</w:t>
      </w:r>
    </w:p>
    <w:p w14:paraId="43428A77" w14:textId="77777777" w:rsidR="00905980" w:rsidRPr="00905980" w:rsidRDefault="00905980" w:rsidP="00A50E34">
      <w:pPr>
        <w:pStyle w:val="aff2"/>
      </w:pPr>
      <w:r w:rsidRPr="00905980">
        <w:t>характеризовать мир профессий, связанных с робототехникой, их востребованность на рынке труда;</w:t>
      </w:r>
    </w:p>
    <w:p w14:paraId="6AC6D09E" w14:textId="77777777" w:rsidR="00905980" w:rsidRPr="00905980" w:rsidRDefault="00905980" w:rsidP="00A50E34">
      <w:pPr>
        <w:pStyle w:val="aff2"/>
      </w:pPr>
      <w:r w:rsidRPr="00905980">
        <w:t xml:space="preserve">характеризовать принципы работы системы интернет вещей; сферы применения системы интернет вещей в промышленности и быту; </w:t>
      </w:r>
    </w:p>
    <w:p w14:paraId="683E31FC" w14:textId="77777777" w:rsidR="00905980" w:rsidRPr="00905980" w:rsidRDefault="00905980" w:rsidP="00A50E34">
      <w:pPr>
        <w:pStyle w:val="aff2"/>
      </w:pPr>
      <w:r w:rsidRPr="00905980">
        <w:t>реализовывать полный цикл создания робота;</w:t>
      </w:r>
    </w:p>
    <w:p w14:paraId="351082AA" w14:textId="77777777" w:rsidR="00905980" w:rsidRPr="00905980" w:rsidRDefault="00905980" w:rsidP="00A50E34">
      <w:pPr>
        <w:pStyle w:val="aff2"/>
      </w:pPr>
      <w:r w:rsidRPr="00905980">
        <w:t>конструировать и моделировать робототехнические системы с и</w:t>
      </w:r>
      <w:r w:rsidRPr="00905980">
        <w:t>с</w:t>
      </w:r>
      <w:r w:rsidRPr="00905980">
        <w:t>пользованием материальных конструкторов с компьютерным управл</w:t>
      </w:r>
      <w:r w:rsidRPr="00905980">
        <w:t>е</w:t>
      </w:r>
      <w:r w:rsidRPr="00905980">
        <w:t>нием и обратной связью;</w:t>
      </w:r>
    </w:p>
    <w:p w14:paraId="55717FBC" w14:textId="77777777" w:rsidR="00905980" w:rsidRPr="00905980" w:rsidRDefault="00905980" w:rsidP="00A50E34">
      <w:pPr>
        <w:pStyle w:val="aff2"/>
      </w:pPr>
      <w:r w:rsidRPr="00905980">
        <w:t>использовать визуальный язык для программирования простых р</w:t>
      </w:r>
      <w:r w:rsidRPr="00905980">
        <w:t>о</w:t>
      </w:r>
      <w:r w:rsidRPr="00905980">
        <w:t>бототехнических систем;</w:t>
      </w:r>
    </w:p>
    <w:p w14:paraId="7E3E302D" w14:textId="77777777" w:rsidR="00905980" w:rsidRPr="00905980" w:rsidRDefault="00905980" w:rsidP="00A50E34">
      <w:pPr>
        <w:pStyle w:val="aff2"/>
      </w:pPr>
      <w:r w:rsidRPr="00905980">
        <w:t>составлять алгоритмы и программы по управлению роботом;</w:t>
      </w:r>
    </w:p>
    <w:p w14:paraId="32CB293B" w14:textId="77777777" w:rsidR="00905980" w:rsidRPr="00905980" w:rsidRDefault="00905980" w:rsidP="00A50E34">
      <w:pPr>
        <w:pStyle w:val="aff2"/>
      </w:pPr>
      <w:r w:rsidRPr="00905980">
        <w:t>самостоятельно осуществлять робототехнические проекты.</w:t>
      </w:r>
    </w:p>
    <w:p w14:paraId="36F99214" w14:textId="6A145654" w:rsidR="00905980" w:rsidRPr="00A50E34" w:rsidRDefault="00905980" w:rsidP="00905980">
      <w:pPr>
        <w:rPr>
          <w:b/>
          <w:bCs/>
        </w:rPr>
      </w:pPr>
      <w:r w:rsidRPr="00A50E34">
        <w:rPr>
          <w:b/>
          <w:bCs/>
        </w:rPr>
        <w:t>Предметные результаты освоения содержания модуля «Компь</w:t>
      </w:r>
      <w:r w:rsidRPr="00A50E34">
        <w:rPr>
          <w:b/>
          <w:bCs/>
        </w:rPr>
        <w:t>ю</w:t>
      </w:r>
      <w:r w:rsidRPr="00A50E34">
        <w:rPr>
          <w:b/>
          <w:bCs/>
        </w:rPr>
        <w:t>терная графика. Черчение».</w:t>
      </w:r>
    </w:p>
    <w:p w14:paraId="1F65D459" w14:textId="77777777" w:rsidR="00905980" w:rsidRPr="000209A9" w:rsidRDefault="00905980" w:rsidP="00A50E34">
      <w:pPr>
        <w:pStyle w:val="aff2"/>
        <w:rPr>
          <w:b/>
          <w:bCs/>
        </w:rPr>
      </w:pPr>
      <w:r w:rsidRPr="000209A9">
        <w:rPr>
          <w:b/>
          <w:bCs/>
        </w:rPr>
        <w:t>К концу обучения в 5 классе:</w:t>
      </w:r>
    </w:p>
    <w:p w14:paraId="20900DF6" w14:textId="77777777" w:rsidR="00905980" w:rsidRPr="00905980" w:rsidRDefault="00905980" w:rsidP="00A50E34">
      <w:pPr>
        <w:pStyle w:val="aff2"/>
      </w:pPr>
      <w:r w:rsidRPr="00905980">
        <w:t>называть виды и области применения графической информации;</w:t>
      </w:r>
    </w:p>
    <w:p w14:paraId="51744F9D" w14:textId="77777777" w:rsidR="00905980" w:rsidRPr="00905980" w:rsidRDefault="00905980" w:rsidP="00A50E34">
      <w:pPr>
        <w:pStyle w:val="aff2"/>
      </w:pPr>
      <w:r w:rsidRPr="00905980">
        <w:t>называть типы графических изображений (рисунок, диаграмма, гр</w:t>
      </w:r>
      <w:r w:rsidRPr="00905980">
        <w:t>а</w:t>
      </w:r>
      <w:r w:rsidRPr="00905980">
        <w:t>фики, графы, эскиз, технический рисунок, чертёж, схема, карта, пикт</w:t>
      </w:r>
      <w:r w:rsidRPr="00905980">
        <w:t>о</w:t>
      </w:r>
      <w:r w:rsidRPr="00905980">
        <w:t>грамма и другие);</w:t>
      </w:r>
    </w:p>
    <w:p w14:paraId="761F0B2E" w14:textId="77777777" w:rsidR="00905980" w:rsidRPr="00905980" w:rsidRDefault="00905980" w:rsidP="00A50E34">
      <w:pPr>
        <w:pStyle w:val="aff2"/>
      </w:pPr>
      <w:r w:rsidRPr="00905980">
        <w:t>называть основные элементы графических изображений (точка, л</w:t>
      </w:r>
      <w:r w:rsidRPr="00905980">
        <w:t>и</w:t>
      </w:r>
      <w:r w:rsidRPr="00905980">
        <w:t>ния, контур, буквы и цифры, условные знаки);</w:t>
      </w:r>
    </w:p>
    <w:p w14:paraId="1FFCD90D" w14:textId="77777777" w:rsidR="00905980" w:rsidRPr="00905980" w:rsidRDefault="00905980" w:rsidP="00A50E34">
      <w:pPr>
        <w:pStyle w:val="aff2"/>
      </w:pPr>
      <w:r w:rsidRPr="00905980">
        <w:t>называть и применять чертёжные инструменты;</w:t>
      </w:r>
    </w:p>
    <w:p w14:paraId="421F8C6F" w14:textId="77777777" w:rsidR="00905980" w:rsidRPr="00905980" w:rsidRDefault="00905980" w:rsidP="00A50E34">
      <w:pPr>
        <w:pStyle w:val="aff2"/>
      </w:pPr>
      <w:r w:rsidRPr="00905980">
        <w:t>читать и выполнять чертежи на листе А4 (рамка, основная надпись, масштаб, виды, нанесение размеров).</w:t>
      </w:r>
    </w:p>
    <w:p w14:paraId="4F5B4774" w14:textId="77777777" w:rsidR="00905980" w:rsidRPr="000209A9" w:rsidRDefault="00905980" w:rsidP="00A50E34">
      <w:pPr>
        <w:pStyle w:val="aff2"/>
        <w:rPr>
          <w:b/>
          <w:bCs/>
        </w:rPr>
      </w:pPr>
      <w:r w:rsidRPr="000209A9">
        <w:rPr>
          <w:b/>
          <w:bCs/>
        </w:rPr>
        <w:t>К концу обучения в 6 классе:</w:t>
      </w:r>
    </w:p>
    <w:p w14:paraId="7BD111C4" w14:textId="77777777" w:rsidR="00905980" w:rsidRPr="00905980" w:rsidRDefault="00905980" w:rsidP="00A50E34">
      <w:pPr>
        <w:pStyle w:val="aff2"/>
      </w:pPr>
      <w:r w:rsidRPr="00905980">
        <w:t>знать и выполнять основные правила выполнения чертежей с и</w:t>
      </w:r>
      <w:r w:rsidRPr="00905980">
        <w:t>с</w:t>
      </w:r>
      <w:r w:rsidRPr="00905980">
        <w:t>пользованием чертёжных инструментов;</w:t>
      </w:r>
    </w:p>
    <w:p w14:paraId="1EA38A3C" w14:textId="77777777" w:rsidR="00905980" w:rsidRPr="00905980" w:rsidRDefault="00905980" w:rsidP="00A50E34">
      <w:pPr>
        <w:pStyle w:val="aff2"/>
      </w:pPr>
      <w:r w:rsidRPr="00905980">
        <w:t>знать и использовать для выполнения чертежей инструменты граф</w:t>
      </w:r>
      <w:r w:rsidRPr="00905980">
        <w:t>и</w:t>
      </w:r>
      <w:r w:rsidRPr="00905980">
        <w:t>ческого редактора;</w:t>
      </w:r>
    </w:p>
    <w:p w14:paraId="02FAE735" w14:textId="77777777" w:rsidR="00905980" w:rsidRPr="00905980" w:rsidRDefault="00905980" w:rsidP="00A50E34">
      <w:pPr>
        <w:pStyle w:val="aff2"/>
      </w:pPr>
      <w:r w:rsidRPr="00905980">
        <w:t>понимать смысл условных графических обозначений, создавать с их помощью графические тексты;</w:t>
      </w:r>
    </w:p>
    <w:p w14:paraId="6E8493B3" w14:textId="77777777" w:rsidR="00905980" w:rsidRPr="00905980" w:rsidRDefault="00905980" w:rsidP="00A50E34">
      <w:pPr>
        <w:pStyle w:val="aff2"/>
      </w:pPr>
      <w:r w:rsidRPr="00905980">
        <w:lastRenderedPageBreak/>
        <w:t>создавать тексты, рисунки в графическом редакторе.</w:t>
      </w:r>
    </w:p>
    <w:p w14:paraId="6F2323C0" w14:textId="77777777" w:rsidR="00905980" w:rsidRPr="000209A9" w:rsidRDefault="00905980" w:rsidP="00A50E34">
      <w:pPr>
        <w:pStyle w:val="aff2"/>
        <w:rPr>
          <w:b/>
          <w:bCs/>
        </w:rPr>
      </w:pPr>
      <w:r w:rsidRPr="000209A9">
        <w:rPr>
          <w:b/>
          <w:bCs/>
        </w:rPr>
        <w:t>К концу обучения в 7 классе:</w:t>
      </w:r>
    </w:p>
    <w:p w14:paraId="321F78E8" w14:textId="77777777" w:rsidR="00905980" w:rsidRPr="00905980" w:rsidRDefault="00905980" w:rsidP="00A50E34">
      <w:pPr>
        <w:pStyle w:val="aff2"/>
      </w:pPr>
      <w:r w:rsidRPr="00905980">
        <w:t>называть виды конструкторской документации;</w:t>
      </w:r>
    </w:p>
    <w:p w14:paraId="7C6E355E" w14:textId="77777777" w:rsidR="00905980" w:rsidRPr="00905980" w:rsidRDefault="00905980" w:rsidP="00A50E34">
      <w:pPr>
        <w:pStyle w:val="aff2"/>
      </w:pPr>
      <w:r w:rsidRPr="00905980">
        <w:t>называть и характеризовать виды графических моделей;</w:t>
      </w:r>
    </w:p>
    <w:p w14:paraId="2B02563A" w14:textId="77777777" w:rsidR="00905980" w:rsidRPr="00905980" w:rsidRDefault="00905980" w:rsidP="00A50E34">
      <w:pPr>
        <w:pStyle w:val="aff2"/>
      </w:pPr>
      <w:r w:rsidRPr="00905980">
        <w:t>выполнять и оформлять сборочный чертёж;</w:t>
      </w:r>
    </w:p>
    <w:p w14:paraId="13B2CB4F" w14:textId="77777777" w:rsidR="00905980" w:rsidRPr="00905980" w:rsidRDefault="00905980" w:rsidP="00A50E34">
      <w:pPr>
        <w:pStyle w:val="aff2"/>
      </w:pPr>
      <w:r w:rsidRPr="00905980">
        <w:t>владеть ручными способами вычерчивания чертежей, эскизов и те</w:t>
      </w:r>
      <w:r w:rsidRPr="00905980">
        <w:t>х</w:t>
      </w:r>
      <w:r w:rsidRPr="00905980">
        <w:t>нических рисунков деталей;</w:t>
      </w:r>
    </w:p>
    <w:p w14:paraId="4D2E602D" w14:textId="77777777" w:rsidR="00905980" w:rsidRPr="00905980" w:rsidRDefault="00905980" w:rsidP="00A50E34">
      <w:pPr>
        <w:pStyle w:val="aff2"/>
      </w:pPr>
      <w:r w:rsidRPr="00905980">
        <w:t>владеть автоматизированными способами вычерчивания чертежей, эскизов и технических рисунков;</w:t>
      </w:r>
    </w:p>
    <w:p w14:paraId="072C8D52" w14:textId="77777777" w:rsidR="00905980" w:rsidRPr="00905980" w:rsidRDefault="00905980" w:rsidP="00A50E34">
      <w:pPr>
        <w:pStyle w:val="aff2"/>
      </w:pPr>
      <w:r w:rsidRPr="00905980">
        <w:t>уметь читать чертежи деталей и осуществлять расчёты по чертежам.</w:t>
      </w:r>
    </w:p>
    <w:p w14:paraId="533636A3" w14:textId="77777777" w:rsidR="00905980" w:rsidRPr="000209A9" w:rsidRDefault="00905980" w:rsidP="00A50E34">
      <w:pPr>
        <w:pStyle w:val="aff2"/>
        <w:rPr>
          <w:b/>
          <w:bCs/>
        </w:rPr>
      </w:pPr>
      <w:r w:rsidRPr="000209A9">
        <w:rPr>
          <w:b/>
          <w:bCs/>
        </w:rPr>
        <w:t>К концу обучения в 8 классе:</w:t>
      </w:r>
    </w:p>
    <w:p w14:paraId="61DAFFBA" w14:textId="77777777" w:rsidR="00905980" w:rsidRPr="00905980" w:rsidRDefault="00905980" w:rsidP="00A50E34">
      <w:pPr>
        <w:pStyle w:val="aff2"/>
      </w:pPr>
      <w:r w:rsidRPr="00905980">
        <w:t>использовать программное обеспечение для создания проектной д</w:t>
      </w:r>
      <w:r w:rsidRPr="00905980">
        <w:t>о</w:t>
      </w:r>
      <w:r w:rsidRPr="00905980">
        <w:t>кументации;</w:t>
      </w:r>
    </w:p>
    <w:p w14:paraId="29916DB8" w14:textId="77777777" w:rsidR="00905980" w:rsidRPr="00905980" w:rsidRDefault="00905980" w:rsidP="00A50E34">
      <w:pPr>
        <w:pStyle w:val="aff2"/>
      </w:pPr>
      <w:r w:rsidRPr="00905980">
        <w:t>создавать различные виды документов;</w:t>
      </w:r>
    </w:p>
    <w:p w14:paraId="4B2AFBF1" w14:textId="77777777" w:rsidR="00905980" w:rsidRPr="00905980" w:rsidRDefault="00905980" w:rsidP="00A50E34">
      <w:pPr>
        <w:pStyle w:val="aff2"/>
      </w:pPr>
      <w:r w:rsidRPr="00905980">
        <w:t>владеть способами создания, редактирования и трансформации гр</w:t>
      </w:r>
      <w:r w:rsidRPr="00905980">
        <w:t>а</w:t>
      </w:r>
      <w:r w:rsidRPr="00905980">
        <w:t>фических объектов;</w:t>
      </w:r>
    </w:p>
    <w:p w14:paraId="4B102D0F" w14:textId="77777777" w:rsidR="00905980" w:rsidRPr="00905980" w:rsidRDefault="00905980" w:rsidP="00A50E34">
      <w:pPr>
        <w:pStyle w:val="aff2"/>
      </w:pPr>
      <w:r w:rsidRPr="00905980">
        <w:t>выполнять эскизы, схемы, чертежи с использованием чертёжных и</w:t>
      </w:r>
      <w:r w:rsidRPr="00905980">
        <w:t>н</w:t>
      </w:r>
      <w:r w:rsidRPr="00905980">
        <w:t>струментов и приспособлений и (или) с использованием программного обеспечения;</w:t>
      </w:r>
    </w:p>
    <w:p w14:paraId="469D707D" w14:textId="77777777" w:rsidR="00905980" w:rsidRPr="00905980" w:rsidRDefault="00905980" w:rsidP="00A50E34">
      <w:pPr>
        <w:pStyle w:val="aff2"/>
      </w:pPr>
      <w:r w:rsidRPr="00905980">
        <w:t>создавать и редактировать сложные 3D-модели и сборочные чертежи.</w:t>
      </w:r>
    </w:p>
    <w:p w14:paraId="20F155A9" w14:textId="77777777" w:rsidR="00905980" w:rsidRPr="000209A9" w:rsidRDefault="00905980" w:rsidP="00A50E34">
      <w:pPr>
        <w:pStyle w:val="aff2"/>
        <w:rPr>
          <w:b/>
          <w:bCs/>
        </w:rPr>
      </w:pPr>
      <w:r w:rsidRPr="000209A9">
        <w:rPr>
          <w:b/>
          <w:bCs/>
        </w:rPr>
        <w:t>К концу обучения в 9 классе:</w:t>
      </w:r>
    </w:p>
    <w:p w14:paraId="656FFD99" w14:textId="77777777" w:rsidR="00905980" w:rsidRPr="00905980" w:rsidRDefault="00905980" w:rsidP="00A50E34">
      <w:pPr>
        <w:pStyle w:val="aff2"/>
      </w:pPr>
      <w:r w:rsidRPr="00905980">
        <w:t>выполнять эскизы, схемы, чертежи с использованием чертёжных и</w:t>
      </w:r>
      <w:r w:rsidRPr="00905980">
        <w:t>н</w:t>
      </w:r>
      <w:r w:rsidRPr="00905980">
        <w:t>струментов и приспособлений и (или) в САПР;</w:t>
      </w:r>
    </w:p>
    <w:p w14:paraId="1460C22F" w14:textId="77777777" w:rsidR="00905980" w:rsidRPr="00905980" w:rsidRDefault="00905980" w:rsidP="00A50E34">
      <w:pPr>
        <w:pStyle w:val="aff2"/>
      </w:pPr>
      <w:r w:rsidRPr="00905980">
        <w:t>создавать 3D-модели в САПР;</w:t>
      </w:r>
    </w:p>
    <w:p w14:paraId="5F063241" w14:textId="77777777" w:rsidR="00905980" w:rsidRPr="00905980" w:rsidRDefault="00905980" w:rsidP="00A50E34">
      <w:pPr>
        <w:pStyle w:val="aff2"/>
      </w:pPr>
      <w:r w:rsidRPr="00905980">
        <w:t>оформлять конструкторскую документацию, в том числе с использ</w:t>
      </w:r>
      <w:r w:rsidRPr="00905980">
        <w:t>о</w:t>
      </w:r>
      <w:r w:rsidRPr="00905980">
        <w:t>ванием САПР;</w:t>
      </w:r>
    </w:p>
    <w:p w14:paraId="0BC2D5C3" w14:textId="77777777" w:rsidR="00905980" w:rsidRPr="00905980" w:rsidRDefault="00905980" w:rsidP="00A50E34">
      <w:pPr>
        <w:pStyle w:val="aff2"/>
      </w:pPr>
      <w:r w:rsidRPr="00905980">
        <w:t>характеризовать мир профессий, связанных с изучаемыми технол</w:t>
      </w:r>
      <w:r w:rsidRPr="00905980">
        <w:t>о</w:t>
      </w:r>
      <w:r w:rsidRPr="00905980">
        <w:t>гиями, их востребованность на рынке труда.</w:t>
      </w:r>
    </w:p>
    <w:p w14:paraId="4C8F4DC4" w14:textId="7E1F3E58" w:rsidR="00905980" w:rsidRPr="00A50E34" w:rsidRDefault="00905980" w:rsidP="00905980">
      <w:pPr>
        <w:rPr>
          <w:b/>
          <w:bCs/>
        </w:rPr>
      </w:pPr>
      <w:r w:rsidRPr="00A50E34">
        <w:rPr>
          <w:b/>
          <w:bCs/>
        </w:rPr>
        <w:t>Предметные результаты освоения содержания модуля «3D-моделирование, прототипирование, макетирование».</w:t>
      </w:r>
    </w:p>
    <w:p w14:paraId="30A72D53" w14:textId="77777777" w:rsidR="00905980" w:rsidRPr="000209A9" w:rsidRDefault="00905980" w:rsidP="00A50E34">
      <w:pPr>
        <w:pStyle w:val="aff2"/>
        <w:rPr>
          <w:b/>
          <w:bCs/>
        </w:rPr>
      </w:pPr>
      <w:r w:rsidRPr="000209A9">
        <w:rPr>
          <w:b/>
          <w:bCs/>
        </w:rPr>
        <w:t>К концу обучения в 7 классе:</w:t>
      </w:r>
    </w:p>
    <w:p w14:paraId="188289D1" w14:textId="77777777" w:rsidR="00905980" w:rsidRPr="00905980" w:rsidRDefault="00905980" w:rsidP="00A50E34">
      <w:pPr>
        <w:pStyle w:val="aff2"/>
      </w:pPr>
      <w:r w:rsidRPr="00905980">
        <w:t>называть виды, свойства и назначение моделей;</w:t>
      </w:r>
    </w:p>
    <w:p w14:paraId="62EDE766" w14:textId="77777777" w:rsidR="00905980" w:rsidRPr="00905980" w:rsidRDefault="00905980" w:rsidP="00A50E34">
      <w:pPr>
        <w:pStyle w:val="aff2"/>
      </w:pPr>
      <w:r w:rsidRPr="00905980">
        <w:t>называть виды макетов и их назначение;</w:t>
      </w:r>
    </w:p>
    <w:p w14:paraId="5BD3110A" w14:textId="77777777" w:rsidR="00905980" w:rsidRPr="00905980" w:rsidRDefault="00905980" w:rsidP="00A50E34">
      <w:pPr>
        <w:pStyle w:val="aff2"/>
      </w:pPr>
      <w:r w:rsidRPr="00905980">
        <w:t>создавать макеты различных видов, в том числе с использованием программного обеспечения;</w:t>
      </w:r>
    </w:p>
    <w:p w14:paraId="4B41966E" w14:textId="77777777" w:rsidR="00905980" w:rsidRPr="00905980" w:rsidRDefault="00905980" w:rsidP="00A50E34">
      <w:pPr>
        <w:pStyle w:val="aff2"/>
      </w:pPr>
      <w:r w:rsidRPr="00905980">
        <w:t>выполнять развёртку и соединять фрагменты макета;</w:t>
      </w:r>
    </w:p>
    <w:p w14:paraId="2E34E615" w14:textId="77777777" w:rsidR="00905980" w:rsidRPr="00905980" w:rsidRDefault="00905980" w:rsidP="00A50E34">
      <w:pPr>
        <w:pStyle w:val="aff2"/>
      </w:pPr>
      <w:r w:rsidRPr="00905980">
        <w:t>выполнять сборку деталей макета;</w:t>
      </w:r>
    </w:p>
    <w:p w14:paraId="3E6B9197" w14:textId="77777777" w:rsidR="00905980" w:rsidRPr="00905980" w:rsidRDefault="00905980" w:rsidP="00A50E34">
      <w:pPr>
        <w:pStyle w:val="aff2"/>
      </w:pPr>
      <w:r w:rsidRPr="00905980">
        <w:t>разрабатывать графическую документацию;</w:t>
      </w:r>
    </w:p>
    <w:p w14:paraId="3FBD1F27" w14:textId="77777777" w:rsidR="00905980" w:rsidRPr="00905980" w:rsidRDefault="00905980" w:rsidP="00A50E34">
      <w:pPr>
        <w:pStyle w:val="aff2"/>
      </w:pPr>
      <w:r w:rsidRPr="00905980">
        <w:t>характеризовать мир профессий, связанных с изучаемыми технол</w:t>
      </w:r>
      <w:r w:rsidRPr="00905980">
        <w:t>о</w:t>
      </w:r>
      <w:r w:rsidRPr="00905980">
        <w:t>гиями макетирования, их востребованность на рынке труда.</w:t>
      </w:r>
    </w:p>
    <w:p w14:paraId="5560F814" w14:textId="77777777" w:rsidR="00905980" w:rsidRPr="000209A9" w:rsidRDefault="00905980" w:rsidP="00A50E34">
      <w:pPr>
        <w:pStyle w:val="aff2"/>
        <w:rPr>
          <w:b/>
          <w:bCs/>
        </w:rPr>
      </w:pPr>
      <w:r w:rsidRPr="000209A9">
        <w:rPr>
          <w:b/>
          <w:bCs/>
        </w:rPr>
        <w:t>К концу обучения в 8 классе:</w:t>
      </w:r>
    </w:p>
    <w:p w14:paraId="0419FA1A" w14:textId="77777777" w:rsidR="00905980" w:rsidRPr="00905980" w:rsidRDefault="00905980" w:rsidP="00A50E34">
      <w:pPr>
        <w:pStyle w:val="aff2"/>
      </w:pPr>
      <w:r w:rsidRPr="00905980">
        <w:lastRenderedPageBreak/>
        <w:t>разрабатывать оригинальные конструкции с использованием 3D-моделей, проводить их испытание, анализ, способы модернизации в зависимости от результатов испытания;</w:t>
      </w:r>
    </w:p>
    <w:p w14:paraId="739C5AF5" w14:textId="77777777" w:rsidR="00905980" w:rsidRPr="00905980" w:rsidRDefault="00905980" w:rsidP="00A50E34">
      <w:pPr>
        <w:pStyle w:val="aff2"/>
      </w:pPr>
      <w:r w:rsidRPr="00905980">
        <w:t>создавать 3D-модели, используя программное обеспечение;</w:t>
      </w:r>
    </w:p>
    <w:p w14:paraId="505A6CF4" w14:textId="77777777" w:rsidR="00905980" w:rsidRPr="00905980" w:rsidRDefault="00905980" w:rsidP="00A50E34">
      <w:pPr>
        <w:pStyle w:val="aff2"/>
      </w:pPr>
      <w:r w:rsidRPr="00905980">
        <w:t>устанавливать соответствие модели объекту и целям моделирования;</w:t>
      </w:r>
    </w:p>
    <w:p w14:paraId="3812A189" w14:textId="77777777" w:rsidR="00905980" w:rsidRPr="00905980" w:rsidRDefault="00905980" w:rsidP="00A50E34">
      <w:pPr>
        <w:pStyle w:val="aff2"/>
      </w:pPr>
      <w:r w:rsidRPr="00905980">
        <w:t>проводить анализ и модернизацию компьютерной модели;</w:t>
      </w:r>
    </w:p>
    <w:p w14:paraId="3DCBD6E4" w14:textId="77777777" w:rsidR="00905980" w:rsidRPr="00905980" w:rsidRDefault="00905980" w:rsidP="00A50E34">
      <w:pPr>
        <w:pStyle w:val="aff2"/>
      </w:pPr>
      <w:r w:rsidRPr="00905980">
        <w:t>изготавливать прототипы с использованием технологического об</w:t>
      </w:r>
      <w:r w:rsidRPr="00905980">
        <w:t>о</w:t>
      </w:r>
      <w:r w:rsidRPr="00905980">
        <w:t>рудования (3D-принтер, лазерный гравёр и другие);</w:t>
      </w:r>
    </w:p>
    <w:p w14:paraId="4FFFC5AA" w14:textId="77777777" w:rsidR="00905980" w:rsidRPr="00905980" w:rsidRDefault="00905980" w:rsidP="00A50E34">
      <w:pPr>
        <w:pStyle w:val="aff2"/>
      </w:pPr>
      <w:r w:rsidRPr="00905980">
        <w:t>модернизировать прототип в соответствии с поставленной задачей;</w:t>
      </w:r>
    </w:p>
    <w:p w14:paraId="224EE69F" w14:textId="77777777" w:rsidR="00905980" w:rsidRPr="00905980" w:rsidRDefault="00905980" w:rsidP="00A50E34">
      <w:pPr>
        <w:pStyle w:val="aff2"/>
      </w:pPr>
      <w:r w:rsidRPr="00905980">
        <w:t>презентовать изделие.</w:t>
      </w:r>
    </w:p>
    <w:p w14:paraId="47F22FC3" w14:textId="77777777" w:rsidR="00905980" w:rsidRPr="000209A9" w:rsidRDefault="00905980" w:rsidP="00A50E34">
      <w:pPr>
        <w:pStyle w:val="aff2"/>
        <w:rPr>
          <w:b/>
          <w:bCs/>
        </w:rPr>
      </w:pPr>
      <w:r w:rsidRPr="000209A9">
        <w:rPr>
          <w:b/>
          <w:bCs/>
        </w:rPr>
        <w:t>К концу обучения в 9 классе:</w:t>
      </w:r>
    </w:p>
    <w:p w14:paraId="311F290D" w14:textId="77777777" w:rsidR="00905980" w:rsidRPr="00905980" w:rsidRDefault="00905980" w:rsidP="00A50E34">
      <w:pPr>
        <w:pStyle w:val="aff2"/>
      </w:pPr>
      <w:r w:rsidRPr="00905980">
        <w:t>использовать редактор компьютерного трёхмерного проектирования для создания моделей сложных объектов;</w:t>
      </w:r>
    </w:p>
    <w:p w14:paraId="1376B011" w14:textId="77777777" w:rsidR="00905980" w:rsidRPr="00905980" w:rsidRDefault="00905980" w:rsidP="00A50E34">
      <w:pPr>
        <w:pStyle w:val="aff2"/>
      </w:pPr>
      <w:r w:rsidRPr="00905980">
        <w:t>изготавливать прототипы с использованием технологического об</w:t>
      </w:r>
      <w:r w:rsidRPr="00905980">
        <w:t>о</w:t>
      </w:r>
      <w:r w:rsidRPr="00905980">
        <w:t>рудования (3D-принтер, лазерный гравёр и другие);</w:t>
      </w:r>
    </w:p>
    <w:p w14:paraId="4B4D3592" w14:textId="77777777" w:rsidR="00905980" w:rsidRPr="00905980" w:rsidRDefault="00905980" w:rsidP="00A50E34">
      <w:pPr>
        <w:pStyle w:val="aff2"/>
      </w:pPr>
      <w:r w:rsidRPr="00905980">
        <w:t>называть и выполнять этапы аддитивного производства;</w:t>
      </w:r>
    </w:p>
    <w:p w14:paraId="6C0D011F" w14:textId="77777777" w:rsidR="00905980" w:rsidRPr="00905980" w:rsidRDefault="00905980" w:rsidP="00A50E34">
      <w:pPr>
        <w:pStyle w:val="aff2"/>
      </w:pPr>
      <w:r w:rsidRPr="00905980">
        <w:t>модернизировать прототип в соответствии с поставленной задачей;</w:t>
      </w:r>
    </w:p>
    <w:p w14:paraId="49F0EF5B" w14:textId="77777777" w:rsidR="00905980" w:rsidRPr="00905980" w:rsidRDefault="00905980" w:rsidP="00A50E34">
      <w:pPr>
        <w:pStyle w:val="aff2"/>
      </w:pPr>
      <w:r w:rsidRPr="00905980">
        <w:t>называть области применения 3D-моделирования;</w:t>
      </w:r>
    </w:p>
    <w:p w14:paraId="3B1B61E2" w14:textId="77777777" w:rsidR="00905980" w:rsidRPr="00905980" w:rsidRDefault="00905980" w:rsidP="00A50E34">
      <w:pPr>
        <w:pStyle w:val="aff2"/>
      </w:pPr>
      <w:r w:rsidRPr="00905980">
        <w:t>характеризовать мир профессий, связанных с изучаемыми технол</w:t>
      </w:r>
      <w:r w:rsidRPr="00905980">
        <w:t>о</w:t>
      </w:r>
      <w:r w:rsidRPr="00905980">
        <w:t>гиями 3D-моделирования, их востребованность на рынке труда.</w:t>
      </w:r>
    </w:p>
    <w:p w14:paraId="2486DD31" w14:textId="0FA7C11D" w:rsidR="00905980" w:rsidRPr="00A50E34" w:rsidRDefault="00905980" w:rsidP="00905980">
      <w:pPr>
        <w:rPr>
          <w:b/>
          <w:bCs/>
        </w:rPr>
      </w:pPr>
      <w:r w:rsidRPr="00A50E34">
        <w:rPr>
          <w:b/>
          <w:bCs/>
        </w:rPr>
        <w:t>Предметные результаты освоения содержания модуля «Автом</w:t>
      </w:r>
      <w:r w:rsidRPr="00A50E34">
        <w:rPr>
          <w:b/>
          <w:bCs/>
        </w:rPr>
        <w:t>а</w:t>
      </w:r>
      <w:r w:rsidRPr="00A50E34">
        <w:rPr>
          <w:b/>
          <w:bCs/>
        </w:rPr>
        <w:t>тизированные системы».</w:t>
      </w:r>
    </w:p>
    <w:p w14:paraId="64E05C38" w14:textId="77777777" w:rsidR="00905980" w:rsidRPr="000209A9" w:rsidRDefault="00905980" w:rsidP="00A50E34">
      <w:pPr>
        <w:pStyle w:val="aff2"/>
        <w:tabs>
          <w:tab w:val="left" w:pos="2977"/>
        </w:tabs>
        <w:rPr>
          <w:b/>
          <w:bCs/>
        </w:rPr>
      </w:pPr>
      <w:r w:rsidRPr="000209A9">
        <w:rPr>
          <w:b/>
          <w:bCs/>
        </w:rPr>
        <w:t>К концу обучения в 8–9 классах:</w:t>
      </w:r>
    </w:p>
    <w:p w14:paraId="0E3EABC2" w14:textId="77777777" w:rsidR="00905980" w:rsidRPr="00905980" w:rsidRDefault="00905980" w:rsidP="00A50E34">
      <w:pPr>
        <w:pStyle w:val="aff2"/>
        <w:tabs>
          <w:tab w:val="left" w:pos="2977"/>
        </w:tabs>
      </w:pPr>
      <w:r w:rsidRPr="00905980">
        <w:t>называть признаки автоматизированных систем, их виды;</w:t>
      </w:r>
    </w:p>
    <w:p w14:paraId="154FFC08" w14:textId="77777777" w:rsidR="00905980" w:rsidRPr="00905980" w:rsidRDefault="00905980" w:rsidP="00A50E34">
      <w:pPr>
        <w:pStyle w:val="aff2"/>
        <w:tabs>
          <w:tab w:val="left" w:pos="2977"/>
        </w:tabs>
      </w:pPr>
      <w:r w:rsidRPr="00905980">
        <w:t>называть принципы управления технологическими процессами;</w:t>
      </w:r>
    </w:p>
    <w:p w14:paraId="38848E7B" w14:textId="77777777" w:rsidR="00905980" w:rsidRPr="00905980" w:rsidRDefault="00905980" w:rsidP="00A50E34">
      <w:pPr>
        <w:pStyle w:val="aff2"/>
        <w:tabs>
          <w:tab w:val="left" w:pos="2977"/>
        </w:tabs>
      </w:pPr>
      <w:r w:rsidRPr="00905980">
        <w:t>характеризовать управляющие и управляемые системы, функции о</w:t>
      </w:r>
      <w:r w:rsidRPr="00905980">
        <w:t>б</w:t>
      </w:r>
      <w:r w:rsidRPr="00905980">
        <w:t>ратной связи;</w:t>
      </w:r>
    </w:p>
    <w:p w14:paraId="505ADAC7" w14:textId="77777777" w:rsidR="00905980" w:rsidRPr="00905980" w:rsidRDefault="00905980" w:rsidP="00A50E34">
      <w:pPr>
        <w:pStyle w:val="aff2"/>
        <w:tabs>
          <w:tab w:val="left" w:pos="2977"/>
        </w:tabs>
      </w:pPr>
      <w:r w:rsidRPr="00905980">
        <w:t>осуществлять управление учебными техническими системами;</w:t>
      </w:r>
    </w:p>
    <w:p w14:paraId="4887D2D1" w14:textId="77777777" w:rsidR="00905980" w:rsidRPr="00905980" w:rsidRDefault="00905980" w:rsidP="00A50E34">
      <w:pPr>
        <w:pStyle w:val="aff2"/>
        <w:tabs>
          <w:tab w:val="left" w:pos="2977"/>
        </w:tabs>
      </w:pPr>
      <w:r w:rsidRPr="00905980">
        <w:t>конструировать автоматизированные системы;</w:t>
      </w:r>
    </w:p>
    <w:p w14:paraId="1DAF838E" w14:textId="77777777" w:rsidR="00905980" w:rsidRPr="00905980" w:rsidRDefault="00905980" w:rsidP="00A50E34">
      <w:pPr>
        <w:pStyle w:val="aff2"/>
        <w:tabs>
          <w:tab w:val="left" w:pos="2977"/>
        </w:tabs>
      </w:pPr>
      <w:r w:rsidRPr="00905980">
        <w:t>называть основные электрические устройства и их функции для с</w:t>
      </w:r>
      <w:r w:rsidRPr="00905980">
        <w:t>о</w:t>
      </w:r>
      <w:r w:rsidRPr="00905980">
        <w:t>здания автоматизированных систем;</w:t>
      </w:r>
    </w:p>
    <w:p w14:paraId="71569A14" w14:textId="77777777" w:rsidR="00905980" w:rsidRPr="00905980" w:rsidRDefault="00905980" w:rsidP="00A50E34">
      <w:pPr>
        <w:pStyle w:val="aff2"/>
        <w:tabs>
          <w:tab w:val="left" w:pos="2977"/>
        </w:tabs>
      </w:pPr>
      <w:r w:rsidRPr="00905980">
        <w:t>объяснять принцип сборки электрических схем;</w:t>
      </w:r>
    </w:p>
    <w:p w14:paraId="2261D3A6" w14:textId="77777777" w:rsidR="00905980" w:rsidRPr="00905980" w:rsidRDefault="00905980" w:rsidP="00A50E34">
      <w:pPr>
        <w:pStyle w:val="aff2"/>
        <w:tabs>
          <w:tab w:val="left" w:pos="2977"/>
        </w:tabs>
      </w:pPr>
      <w:r w:rsidRPr="00905980">
        <w:t>выполнять сборку электрических схем с использованием электрич</w:t>
      </w:r>
      <w:r w:rsidRPr="00905980">
        <w:t>е</w:t>
      </w:r>
      <w:r w:rsidRPr="00905980">
        <w:t>ских устройств и систем;</w:t>
      </w:r>
    </w:p>
    <w:p w14:paraId="1E014DD1" w14:textId="77777777" w:rsidR="00905980" w:rsidRPr="00905980" w:rsidRDefault="00905980" w:rsidP="00A50E34">
      <w:pPr>
        <w:pStyle w:val="aff2"/>
        <w:tabs>
          <w:tab w:val="left" w:pos="2977"/>
        </w:tabs>
      </w:pPr>
      <w:r w:rsidRPr="00905980">
        <w:t>определять результат работы электрической схемы при использов</w:t>
      </w:r>
      <w:r w:rsidRPr="00905980">
        <w:t>а</w:t>
      </w:r>
      <w:r w:rsidRPr="00905980">
        <w:t>нии различных элементов;</w:t>
      </w:r>
    </w:p>
    <w:p w14:paraId="3312FB7B" w14:textId="77777777" w:rsidR="00905980" w:rsidRPr="00905980" w:rsidRDefault="00905980" w:rsidP="00A50E34">
      <w:pPr>
        <w:pStyle w:val="aff2"/>
        <w:tabs>
          <w:tab w:val="left" w:pos="2977"/>
        </w:tabs>
      </w:pPr>
      <w:r w:rsidRPr="00905980">
        <w:t>осуществлять программирование автоматизированных систем на о</w:t>
      </w:r>
      <w:r w:rsidRPr="00905980">
        <w:t>с</w:t>
      </w:r>
      <w:r w:rsidRPr="00905980">
        <w:t>нове использования программированных логических реле;</w:t>
      </w:r>
    </w:p>
    <w:p w14:paraId="7A466C21" w14:textId="77777777" w:rsidR="00905980" w:rsidRPr="00905980" w:rsidRDefault="00905980" w:rsidP="00A50E34">
      <w:pPr>
        <w:pStyle w:val="aff2"/>
        <w:tabs>
          <w:tab w:val="left" w:pos="2977"/>
        </w:tabs>
      </w:pPr>
      <w:r w:rsidRPr="00905980">
        <w:t>разрабатывать проекты автоматизированных систем, направленных на эффективное управление технологическими процессами на производстве и в быту;</w:t>
      </w:r>
    </w:p>
    <w:p w14:paraId="7AAF3501" w14:textId="77777777" w:rsidR="00905980" w:rsidRPr="00905980" w:rsidRDefault="00905980" w:rsidP="00A50E34">
      <w:pPr>
        <w:pStyle w:val="aff2"/>
        <w:tabs>
          <w:tab w:val="left" w:pos="2977"/>
        </w:tabs>
      </w:pPr>
      <w:r w:rsidRPr="00905980">
        <w:t>характеризовать мир профессий, связанных с автоматизированными системами, их востребованность на региональном рынке труда.</w:t>
      </w:r>
    </w:p>
    <w:p w14:paraId="2E9173B5" w14:textId="31A834DA" w:rsidR="00905980" w:rsidRPr="00A50E34" w:rsidRDefault="00905980" w:rsidP="00905980">
      <w:pPr>
        <w:rPr>
          <w:b/>
          <w:bCs/>
        </w:rPr>
      </w:pPr>
      <w:r w:rsidRPr="00A50E34">
        <w:rPr>
          <w:b/>
          <w:bCs/>
        </w:rPr>
        <w:lastRenderedPageBreak/>
        <w:t>Предметные результаты освоения содержания модуля «Живо</w:t>
      </w:r>
      <w:r w:rsidRPr="00A50E34">
        <w:rPr>
          <w:b/>
          <w:bCs/>
        </w:rPr>
        <w:t>т</w:t>
      </w:r>
      <w:r w:rsidRPr="00A50E34">
        <w:rPr>
          <w:b/>
          <w:bCs/>
        </w:rPr>
        <w:t>новодство».</w:t>
      </w:r>
    </w:p>
    <w:p w14:paraId="1D10A279" w14:textId="77777777" w:rsidR="00905980" w:rsidRPr="000209A9" w:rsidRDefault="00905980" w:rsidP="00A50E34">
      <w:pPr>
        <w:pStyle w:val="aff2"/>
        <w:rPr>
          <w:b/>
          <w:bCs/>
        </w:rPr>
      </w:pPr>
      <w:r w:rsidRPr="000209A9">
        <w:rPr>
          <w:b/>
          <w:bCs/>
        </w:rPr>
        <w:t>К концу обучения в 7–8 классах:</w:t>
      </w:r>
    </w:p>
    <w:p w14:paraId="2235CCE2" w14:textId="77777777" w:rsidR="00905980" w:rsidRPr="00905980" w:rsidRDefault="00905980" w:rsidP="00A50E34">
      <w:pPr>
        <w:pStyle w:val="aff2"/>
      </w:pPr>
      <w:r w:rsidRPr="00905980">
        <w:t>характеризовать основные направления животноводства;</w:t>
      </w:r>
    </w:p>
    <w:p w14:paraId="0501B42D" w14:textId="77777777" w:rsidR="00905980" w:rsidRPr="00905980" w:rsidRDefault="00905980" w:rsidP="00A50E34">
      <w:pPr>
        <w:pStyle w:val="aff2"/>
      </w:pPr>
      <w:r w:rsidRPr="00905980">
        <w:t>характеризовать особенности основных видов сельскохозяйственных животных своего региона;</w:t>
      </w:r>
    </w:p>
    <w:p w14:paraId="2D69CD0F" w14:textId="77777777" w:rsidR="00905980" w:rsidRPr="00905980" w:rsidRDefault="00905980" w:rsidP="00A50E34">
      <w:pPr>
        <w:pStyle w:val="aff2"/>
      </w:pPr>
      <w:r w:rsidRPr="00905980">
        <w:t>описывать полный технологический цикл получения продукции ж</w:t>
      </w:r>
      <w:r w:rsidRPr="00905980">
        <w:t>и</w:t>
      </w:r>
      <w:r w:rsidRPr="00905980">
        <w:t>вотноводства своего региона;</w:t>
      </w:r>
    </w:p>
    <w:p w14:paraId="4EEC8074" w14:textId="77777777" w:rsidR="00905980" w:rsidRPr="00905980" w:rsidRDefault="00905980" w:rsidP="00A50E34">
      <w:pPr>
        <w:pStyle w:val="aff2"/>
      </w:pPr>
      <w:r w:rsidRPr="00905980">
        <w:t>называть виды сельскохозяйственных животных, характерных для данного региона;</w:t>
      </w:r>
    </w:p>
    <w:p w14:paraId="6208D155" w14:textId="77777777" w:rsidR="00905980" w:rsidRPr="00905980" w:rsidRDefault="00905980" w:rsidP="00A50E34">
      <w:pPr>
        <w:pStyle w:val="aff2"/>
      </w:pPr>
      <w:r w:rsidRPr="00905980">
        <w:t>оценивать условия содержания животных в различных условиях;</w:t>
      </w:r>
    </w:p>
    <w:p w14:paraId="07539900" w14:textId="77777777" w:rsidR="00905980" w:rsidRPr="00905980" w:rsidRDefault="00905980" w:rsidP="00A50E34">
      <w:pPr>
        <w:pStyle w:val="aff2"/>
      </w:pPr>
      <w:r w:rsidRPr="00905980">
        <w:t>владеть навыками оказания первой помощи заболевшим или пор</w:t>
      </w:r>
      <w:r w:rsidRPr="00905980">
        <w:t>а</w:t>
      </w:r>
      <w:r w:rsidRPr="00905980">
        <w:t>ненным животным;</w:t>
      </w:r>
    </w:p>
    <w:p w14:paraId="2D2156CA" w14:textId="77777777" w:rsidR="00905980" w:rsidRPr="00905980" w:rsidRDefault="00905980" w:rsidP="00A50E34">
      <w:pPr>
        <w:pStyle w:val="aff2"/>
      </w:pPr>
      <w:r w:rsidRPr="00905980">
        <w:t>характеризовать способы переработки и хранения продукции живо</w:t>
      </w:r>
      <w:r w:rsidRPr="00905980">
        <w:t>т</w:t>
      </w:r>
      <w:r w:rsidRPr="00905980">
        <w:t>новодства;</w:t>
      </w:r>
    </w:p>
    <w:p w14:paraId="730B494A" w14:textId="77777777" w:rsidR="00905980" w:rsidRPr="00905980" w:rsidRDefault="00905980" w:rsidP="00A50E34">
      <w:pPr>
        <w:pStyle w:val="aff2"/>
      </w:pPr>
      <w:r w:rsidRPr="00905980">
        <w:t>характеризовать пути цифровизации животноводческого произво</w:t>
      </w:r>
      <w:r w:rsidRPr="00905980">
        <w:t>д</w:t>
      </w:r>
      <w:r w:rsidRPr="00905980">
        <w:t>ства;</w:t>
      </w:r>
    </w:p>
    <w:p w14:paraId="130787C8" w14:textId="77777777" w:rsidR="00905980" w:rsidRPr="00905980" w:rsidRDefault="00905980" w:rsidP="00A50E34">
      <w:pPr>
        <w:pStyle w:val="aff2"/>
      </w:pPr>
      <w:r w:rsidRPr="00905980">
        <w:t>объяснять особенности сельскохозяйственного производства своего региона;</w:t>
      </w:r>
    </w:p>
    <w:p w14:paraId="22F0CCB7" w14:textId="77777777" w:rsidR="00905980" w:rsidRPr="00905980" w:rsidRDefault="00905980" w:rsidP="00A50E34">
      <w:pPr>
        <w:pStyle w:val="aff2"/>
      </w:pPr>
      <w:r w:rsidRPr="00905980">
        <w:t>характеризовать мир профессий, связанных с животноводством, их востребованность на рынке труда.</w:t>
      </w:r>
    </w:p>
    <w:p w14:paraId="0AEA3FC8" w14:textId="1D005555" w:rsidR="00905980" w:rsidRPr="00A50E34" w:rsidRDefault="00905980" w:rsidP="00905980">
      <w:pPr>
        <w:rPr>
          <w:b/>
          <w:bCs/>
        </w:rPr>
      </w:pPr>
      <w:r w:rsidRPr="00A50E34">
        <w:rPr>
          <w:b/>
          <w:bCs/>
        </w:rPr>
        <w:t>Предметные результаты освоения содержания модуля Модуль «Растениеводство».</w:t>
      </w:r>
    </w:p>
    <w:p w14:paraId="579D9114" w14:textId="77777777" w:rsidR="00905980" w:rsidRPr="00307DEE" w:rsidRDefault="00905980" w:rsidP="00A50E34">
      <w:pPr>
        <w:pStyle w:val="aff2"/>
        <w:rPr>
          <w:b/>
          <w:bCs/>
        </w:rPr>
      </w:pPr>
      <w:r w:rsidRPr="00307DEE">
        <w:rPr>
          <w:b/>
          <w:bCs/>
        </w:rPr>
        <w:t>К концу обучения в 7–8 классах:</w:t>
      </w:r>
    </w:p>
    <w:p w14:paraId="52D399A9" w14:textId="77777777" w:rsidR="00905980" w:rsidRPr="00905980" w:rsidRDefault="00905980" w:rsidP="00A50E34">
      <w:pPr>
        <w:pStyle w:val="aff2"/>
      </w:pPr>
      <w:r w:rsidRPr="00905980">
        <w:t>характеризовать основные направления растениеводства;</w:t>
      </w:r>
    </w:p>
    <w:p w14:paraId="1ABAC9BB" w14:textId="77777777" w:rsidR="00905980" w:rsidRPr="00905980" w:rsidRDefault="00905980" w:rsidP="00A50E34">
      <w:pPr>
        <w:pStyle w:val="aff2"/>
      </w:pPr>
      <w:r w:rsidRPr="00905980">
        <w:t>описывать полный технологический цикл получения наиболее ра</w:t>
      </w:r>
      <w:r w:rsidRPr="00905980">
        <w:t>с</w:t>
      </w:r>
      <w:r w:rsidRPr="00905980">
        <w:t>пространённой растениеводческой продукции своего региона;</w:t>
      </w:r>
    </w:p>
    <w:p w14:paraId="0AD9BC8A" w14:textId="77777777" w:rsidR="00905980" w:rsidRPr="00905980" w:rsidRDefault="00905980" w:rsidP="00A50E34">
      <w:pPr>
        <w:pStyle w:val="aff2"/>
      </w:pPr>
      <w:r w:rsidRPr="00905980">
        <w:t>характеризовать виды и свойства почв данного региона;</w:t>
      </w:r>
    </w:p>
    <w:p w14:paraId="5E22B70C" w14:textId="77777777" w:rsidR="00905980" w:rsidRPr="00905980" w:rsidRDefault="00905980" w:rsidP="00A50E34">
      <w:pPr>
        <w:pStyle w:val="aff2"/>
      </w:pPr>
      <w:r w:rsidRPr="00905980">
        <w:t>называть ручные и механизированные инструменты обработки почвы;</w:t>
      </w:r>
    </w:p>
    <w:p w14:paraId="74D53B0C" w14:textId="77777777" w:rsidR="00905980" w:rsidRPr="00905980" w:rsidRDefault="00905980" w:rsidP="00A50E34">
      <w:pPr>
        <w:pStyle w:val="aff2"/>
      </w:pPr>
      <w:r w:rsidRPr="00905980">
        <w:t>классифицировать культурные растения по различным основаниям;</w:t>
      </w:r>
    </w:p>
    <w:p w14:paraId="33472695" w14:textId="77777777" w:rsidR="00905980" w:rsidRPr="00905980" w:rsidRDefault="00905980" w:rsidP="00A50E34">
      <w:pPr>
        <w:pStyle w:val="aff2"/>
      </w:pPr>
      <w:r w:rsidRPr="00905980">
        <w:t>называть полезные дикорастущие растения и знать их свойства;</w:t>
      </w:r>
    </w:p>
    <w:p w14:paraId="4B9FF945" w14:textId="77777777" w:rsidR="00905980" w:rsidRPr="00905980" w:rsidRDefault="00905980" w:rsidP="00A50E34">
      <w:pPr>
        <w:pStyle w:val="aff2"/>
      </w:pPr>
      <w:r w:rsidRPr="00905980">
        <w:t>назвать опасные для человека дикорастущие растения;</w:t>
      </w:r>
    </w:p>
    <w:p w14:paraId="532AAF6C" w14:textId="77777777" w:rsidR="00905980" w:rsidRPr="00905980" w:rsidRDefault="00905980" w:rsidP="00A50E34">
      <w:pPr>
        <w:pStyle w:val="aff2"/>
      </w:pPr>
      <w:r w:rsidRPr="00905980">
        <w:t>называть полезные для человека грибы;</w:t>
      </w:r>
    </w:p>
    <w:p w14:paraId="27989688" w14:textId="77777777" w:rsidR="00905980" w:rsidRPr="00905980" w:rsidRDefault="00905980" w:rsidP="00A50E34">
      <w:pPr>
        <w:pStyle w:val="aff2"/>
      </w:pPr>
      <w:r w:rsidRPr="00905980">
        <w:t>называть опасные для человека грибы;</w:t>
      </w:r>
    </w:p>
    <w:p w14:paraId="23D3A025" w14:textId="77777777" w:rsidR="00905980" w:rsidRPr="00905980" w:rsidRDefault="00905980" w:rsidP="00A50E34">
      <w:pPr>
        <w:pStyle w:val="aff2"/>
      </w:pPr>
      <w:r w:rsidRPr="00905980">
        <w:t>владеть методами сбора, переработки и хранения полезных дикора</w:t>
      </w:r>
      <w:r w:rsidRPr="00905980">
        <w:t>с</w:t>
      </w:r>
      <w:r w:rsidRPr="00905980">
        <w:t>тущих растений и их плодов;</w:t>
      </w:r>
    </w:p>
    <w:p w14:paraId="08B382E3" w14:textId="77777777" w:rsidR="00905980" w:rsidRPr="00905980" w:rsidRDefault="00905980" w:rsidP="00A50E34">
      <w:pPr>
        <w:pStyle w:val="aff2"/>
      </w:pPr>
      <w:r w:rsidRPr="00905980">
        <w:t>владеть методами сбора, переработки и хранения полезных для чел</w:t>
      </w:r>
      <w:r w:rsidRPr="00905980">
        <w:t>о</w:t>
      </w:r>
      <w:r w:rsidRPr="00905980">
        <w:t>века грибов;</w:t>
      </w:r>
    </w:p>
    <w:p w14:paraId="69B0F0F7" w14:textId="77777777" w:rsidR="00905980" w:rsidRPr="00905980" w:rsidRDefault="00905980" w:rsidP="00A50E34">
      <w:pPr>
        <w:pStyle w:val="aff2"/>
      </w:pPr>
      <w:r w:rsidRPr="00905980">
        <w:t>характеризовать основные направления цифровизации и роботизации в растениеводстве;</w:t>
      </w:r>
    </w:p>
    <w:p w14:paraId="44191DE7" w14:textId="77777777" w:rsidR="00905980" w:rsidRPr="00905980" w:rsidRDefault="00905980" w:rsidP="00A50E34">
      <w:pPr>
        <w:pStyle w:val="aff2"/>
      </w:pPr>
      <w:r w:rsidRPr="00905980">
        <w:t>получить опыт использования цифровых устройств и программных сервисов в технологии растениеводства;</w:t>
      </w:r>
    </w:p>
    <w:p w14:paraId="129D0F85" w14:textId="77777777" w:rsidR="00905980" w:rsidRDefault="00905980" w:rsidP="00A50E34">
      <w:pPr>
        <w:pStyle w:val="aff2"/>
      </w:pPr>
      <w:r w:rsidRPr="00905980">
        <w:lastRenderedPageBreak/>
        <w:t>характеризовать мир профессий, связанных с растениеводством, их востребованность на рынке труда.</w:t>
      </w:r>
    </w:p>
    <w:p w14:paraId="716172D6" w14:textId="77777777" w:rsidR="00BC2CCA" w:rsidRDefault="00BC2CCA" w:rsidP="00A50E34">
      <w:pPr>
        <w:jc w:val="center"/>
        <w:rPr>
          <w:b/>
          <w:bCs/>
        </w:rPr>
      </w:pPr>
    </w:p>
    <w:p w14:paraId="427F6D42" w14:textId="77777777" w:rsidR="00BC2CCA" w:rsidRDefault="00BC2CCA" w:rsidP="00A50E34">
      <w:pPr>
        <w:jc w:val="center"/>
        <w:rPr>
          <w:b/>
          <w:bCs/>
        </w:rPr>
      </w:pPr>
    </w:p>
    <w:p w14:paraId="2D8F5E03" w14:textId="77777777" w:rsidR="00BC2CCA" w:rsidRDefault="00BC2CCA" w:rsidP="00A50E34">
      <w:pPr>
        <w:jc w:val="center"/>
        <w:rPr>
          <w:b/>
          <w:bCs/>
        </w:rPr>
      </w:pPr>
    </w:p>
    <w:p w14:paraId="7016552E" w14:textId="77777777" w:rsidR="00BC2CCA" w:rsidRDefault="00BC2CCA" w:rsidP="00A50E34">
      <w:pPr>
        <w:jc w:val="center"/>
        <w:rPr>
          <w:b/>
          <w:bCs/>
        </w:rPr>
      </w:pPr>
    </w:p>
    <w:p w14:paraId="23CEB97A" w14:textId="77777777" w:rsidR="00BC2CCA" w:rsidRDefault="00BC2CCA" w:rsidP="00A50E34">
      <w:pPr>
        <w:jc w:val="center"/>
        <w:rPr>
          <w:b/>
          <w:bCs/>
        </w:rPr>
      </w:pPr>
    </w:p>
    <w:p w14:paraId="4CAE4939" w14:textId="77777777" w:rsidR="00BC2CCA" w:rsidRDefault="00BC2CCA" w:rsidP="00A50E34">
      <w:pPr>
        <w:jc w:val="center"/>
        <w:rPr>
          <w:b/>
          <w:bCs/>
        </w:rPr>
      </w:pPr>
    </w:p>
    <w:p w14:paraId="553BE99F" w14:textId="77777777" w:rsidR="00BC2CCA" w:rsidRDefault="00BC2CCA" w:rsidP="00A50E34">
      <w:pPr>
        <w:jc w:val="center"/>
        <w:rPr>
          <w:b/>
          <w:bCs/>
        </w:rPr>
      </w:pPr>
    </w:p>
    <w:p w14:paraId="767E5166" w14:textId="77777777" w:rsidR="00BC2CCA" w:rsidRDefault="00BC2CCA" w:rsidP="00A50E34">
      <w:pPr>
        <w:jc w:val="center"/>
        <w:rPr>
          <w:b/>
          <w:bCs/>
        </w:rPr>
      </w:pPr>
    </w:p>
    <w:p w14:paraId="6705B1AF" w14:textId="77777777" w:rsidR="00BC2CCA" w:rsidRDefault="00BC2CCA" w:rsidP="00A50E34">
      <w:pPr>
        <w:jc w:val="center"/>
        <w:rPr>
          <w:b/>
          <w:bCs/>
        </w:rPr>
      </w:pPr>
    </w:p>
    <w:p w14:paraId="607E7B89" w14:textId="77777777" w:rsidR="00BC2CCA" w:rsidRDefault="00BC2CCA" w:rsidP="00A50E34">
      <w:pPr>
        <w:jc w:val="center"/>
        <w:rPr>
          <w:b/>
          <w:bCs/>
        </w:rPr>
      </w:pPr>
    </w:p>
    <w:p w14:paraId="6F56255C" w14:textId="77777777" w:rsidR="00BC2CCA" w:rsidRDefault="00BC2CCA" w:rsidP="00A50E34">
      <w:pPr>
        <w:jc w:val="center"/>
        <w:rPr>
          <w:b/>
          <w:bCs/>
        </w:rPr>
      </w:pPr>
    </w:p>
    <w:p w14:paraId="56E43E85" w14:textId="77777777" w:rsidR="00BC2CCA" w:rsidRDefault="00BC2CCA" w:rsidP="00A50E34">
      <w:pPr>
        <w:jc w:val="center"/>
        <w:rPr>
          <w:b/>
          <w:bCs/>
        </w:rPr>
      </w:pPr>
    </w:p>
    <w:p w14:paraId="0D3F5726" w14:textId="77777777" w:rsidR="00BC2CCA" w:rsidRDefault="00BC2CCA" w:rsidP="00A50E34">
      <w:pPr>
        <w:jc w:val="center"/>
        <w:rPr>
          <w:b/>
          <w:bCs/>
        </w:rPr>
      </w:pPr>
    </w:p>
    <w:p w14:paraId="51FF16AF" w14:textId="77777777" w:rsidR="00BC2CCA" w:rsidRDefault="00BC2CCA" w:rsidP="00A50E34">
      <w:pPr>
        <w:jc w:val="center"/>
        <w:rPr>
          <w:b/>
          <w:bCs/>
        </w:rPr>
      </w:pPr>
    </w:p>
    <w:p w14:paraId="42161529" w14:textId="77777777" w:rsidR="00BC2CCA" w:rsidRDefault="00BC2CCA" w:rsidP="00A50E34">
      <w:pPr>
        <w:jc w:val="center"/>
        <w:rPr>
          <w:b/>
          <w:bCs/>
        </w:rPr>
      </w:pPr>
    </w:p>
    <w:p w14:paraId="64369AB6" w14:textId="77777777" w:rsidR="00BC2CCA" w:rsidRDefault="00BC2CCA" w:rsidP="00A50E34">
      <w:pPr>
        <w:jc w:val="center"/>
        <w:rPr>
          <w:b/>
          <w:bCs/>
        </w:rPr>
      </w:pPr>
    </w:p>
    <w:p w14:paraId="1DDA29A3" w14:textId="77777777" w:rsidR="00BC2CCA" w:rsidRDefault="00BC2CCA" w:rsidP="00A50E34">
      <w:pPr>
        <w:jc w:val="center"/>
        <w:rPr>
          <w:b/>
          <w:bCs/>
        </w:rPr>
      </w:pPr>
    </w:p>
    <w:p w14:paraId="557C0CCF" w14:textId="77777777" w:rsidR="00BC2CCA" w:rsidRDefault="00BC2CCA" w:rsidP="00A50E34">
      <w:pPr>
        <w:jc w:val="center"/>
        <w:rPr>
          <w:b/>
          <w:bCs/>
        </w:rPr>
      </w:pPr>
    </w:p>
    <w:p w14:paraId="13043CB1" w14:textId="77777777" w:rsidR="00BC2CCA" w:rsidRDefault="00BC2CCA" w:rsidP="00A50E34">
      <w:pPr>
        <w:jc w:val="center"/>
        <w:rPr>
          <w:b/>
          <w:bCs/>
        </w:rPr>
      </w:pPr>
    </w:p>
    <w:p w14:paraId="2498FD76" w14:textId="77777777" w:rsidR="00BC2CCA" w:rsidRDefault="00BC2CCA" w:rsidP="00A50E34">
      <w:pPr>
        <w:jc w:val="center"/>
        <w:rPr>
          <w:b/>
          <w:bCs/>
        </w:rPr>
      </w:pPr>
    </w:p>
    <w:p w14:paraId="1C406353" w14:textId="77777777" w:rsidR="00BC2CCA" w:rsidRDefault="00BC2CCA" w:rsidP="00A50E34">
      <w:pPr>
        <w:jc w:val="center"/>
        <w:rPr>
          <w:b/>
          <w:bCs/>
        </w:rPr>
      </w:pPr>
    </w:p>
    <w:p w14:paraId="6D2F1741" w14:textId="77777777" w:rsidR="00BC2CCA" w:rsidRDefault="00BC2CCA" w:rsidP="00A50E34">
      <w:pPr>
        <w:jc w:val="center"/>
        <w:rPr>
          <w:b/>
          <w:bCs/>
        </w:rPr>
      </w:pPr>
    </w:p>
    <w:p w14:paraId="429C09FB" w14:textId="77777777" w:rsidR="00BC2CCA" w:rsidRDefault="00BC2CCA" w:rsidP="00A50E34">
      <w:pPr>
        <w:jc w:val="center"/>
        <w:rPr>
          <w:b/>
          <w:bCs/>
        </w:rPr>
      </w:pPr>
    </w:p>
    <w:p w14:paraId="7737B547" w14:textId="77777777" w:rsidR="00BC2CCA" w:rsidRDefault="00BC2CCA" w:rsidP="00A50E34">
      <w:pPr>
        <w:jc w:val="center"/>
        <w:rPr>
          <w:b/>
          <w:bCs/>
        </w:rPr>
      </w:pPr>
    </w:p>
    <w:p w14:paraId="619ED44A" w14:textId="13219631" w:rsidR="00414C71" w:rsidRPr="00A50E34" w:rsidRDefault="00377671" w:rsidP="00A50E34">
      <w:pPr>
        <w:jc w:val="center"/>
        <w:rPr>
          <w:b/>
          <w:bCs/>
        </w:rPr>
      </w:pPr>
      <w:r>
        <w:rPr>
          <w:b/>
          <w:bCs/>
        </w:rPr>
        <w:lastRenderedPageBreak/>
        <w:t>2.1.16</w:t>
      </w:r>
      <w:r w:rsidR="000B5188">
        <w:rPr>
          <w:b/>
          <w:bCs/>
        </w:rPr>
        <w:t>.</w:t>
      </w:r>
      <w:r w:rsidR="00AF2DEC">
        <w:rPr>
          <w:b/>
          <w:bCs/>
        </w:rPr>
        <w:t xml:space="preserve"> Р</w:t>
      </w:r>
      <w:r w:rsidR="00414C71" w:rsidRPr="00A50E34">
        <w:rPr>
          <w:b/>
          <w:bCs/>
        </w:rPr>
        <w:t>абочая программа по учебному предмету «Физическая культура».</w:t>
      </w:r>
    </w:p>
    <w:p w14:paraId="2542FB9E" w14:textId="2F39A91F" w:rsidR="00414C71" w:rsidRPr="00414C71" w:rsidRDefault="00AF2DEC" w:rsidP="00A50E34">
      <w:pPr>
        <w:pStyle w:val="aff2"/>
      </w:pPr>
      <w:r>
        <w:t>Р</w:t>
      </w:r>
      <w:r w:rsidR="00414C71" w:rsidRPr="00414C71">
        <w:t>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w:t>
      </w:r>
      <w:r w:rsidR="00414C71" w:rsidRPr="00414C71">
        <w:t>о</w:t>
      </w:r>
      <w:r w:rsidR="00414C71" w:rsidRPr="00414C71">
        <w:t>держание обучения, планируемые результаты освоения программы по физической культуре.</w:t>
      </w:r>
    </w:p>
    <w:p w14:paraId="15BBA2FC" w14:textId="5442EB73" w:rsidR="00414C71" w:rsidRPr="00414C71" w:rsidRDefault="00414C71" w:rsidP="00A50E34">
      <w:pPr>
        <w:pStyle w:val="aff2"/>
      </w:pPr>
      <w:r w:rsidRPr="00414C71">
        <w:t>Пояснительная записка.</w:t>
      </w:r>
    </w:p>
    <w:p w14:paraId="5A685511" w14:textId="4FEF11F1" w:rsidR="00414C71" w:rsidRPr="00414C71" w:rsidRDefault="00414C71" w:rsidP="00A50E34">
      <w:pPr>
        <w:pStyle w:val="aff2"/>
      </w:pPr>
      <w:r w:rsidRPr="00414C71">
        <w:t>Программа по физической культуре на уровне основного общего о</w:t>
      </w:r>
      <w:r w:rsidRPr="00414C71">
        <w:t>б</w:t>
      </w:r>
      <w:r w:rsidRPr="00414C71">
        <w:t>разования составлена на основе требований к результатам освоения о</w:t>
      </w:r>
      <w:r w:rsidRPr="00414C71">
        <w:t>с</w:t>
      </w:r>
      <w:r w:rsidRPr="00414C71">
        <w:t>новной образовательной программы ФГОС ООО, а также на основе х</w:t>
      </w:r>
      <w:r w:rsidRPr="00414C71">
        <w:t>а</w:t>
      </w:r>
      <w:r w:rsidRPr="00414C71">
        <w:t>рактеристики планируемых результатов духовно-нравственного разв</w:t>
      </w:r>
      <w:r w:rsidRPr="00414C71">
        <w:t>и</w:t>
      </w:r>
      <w:r w:rsidRPr="00414C71">
        <w:t>тия, воспитания и социализации обучающихся, представленной в фед</w:t>
      </w:r>
      <w:r w:rsidRPr="00414C71">
        <w:t>е</w:t>
      </w:r>
      <w:r w:rsidRPr="00414C71">
        <w:t>ральной рабочей программе воспитания.</w:t>
      </w:r>
    </w:p>
    <w:p w14:paraId="6F945DDE" w14:textId="21903181" w:rsidR="00414C71" w:rsidRPr="00414C71" w:rsidRDefault="00414C71" w:rsidP="00A50E34">
      <w:pPr>
        <w:pStyle w:val="aff2"/>
      </w:pPr>
      <w:r w:rsidRPr="00414C71">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29E1EEAF" w14:textId="33C7EB5E" w:rsidR="00414C71" w:rsidRPr="00414C71" w:rsidRDefault="00414C71" w:rsidP="00A50E34">
      <w:pPr>
        <w:pStyle w:val="aff2"/>
      </w:pPr>
      <w:r w:rsidRPr="00414C71">
        <w:t>При создании программы по физической культуре учитывались п</w:t>
      </w:r>
      <w:r w:rsidRPr="00414C71">
        <w:t>о</w:t>
      </w:r>
      <w:r w:rsidRPr="00414C71">
        <w:t>требности современного российского общества в физически крепком и дееспособном подрастающем поколении, способном активно вкл</w:t>
      </w:r>
      <w:r w:rsidRPr="00414C71">
        <w:t>ю</w:t>
      </w:r>
      <w:r w:rsidRPr="00414C71">
        <w:t>чаться в разнообразные формы здорового образа жизни, умеющем и</w:t>
      </w:r>
      <w:r w:rsidRPr="00414C71">
        <w:t>с</w:t>
      </w:r>
      <w:r w:rsidRPr="00414C71">
        <w:t>пользовать ценности физической культуры для самоопределения, сам</w:t>
      </w:r>
      <w:r w:rsidRPr="00414C71">
        <w:t>о</w:t>
      </w:r>
      <w:r w:rsidRPr="00414C71">
        <w:t xml:space="preserve">развития и самоактуализации. </w:t>
      </w:r>
    </w:p>
    <w:p w14:paraId="5B8E6BBE" w14:textId="77777777" w:rsidR="00414C71" w:rsidRPr="00414C71" w:rsidRDefault="00414C71" w:rsidP="00A50E34">
      <w:pPr>
        <w:pStyle w:val="aff2"/>
      </w:pPr>
      <w:r w:rsidRPr="00414C71">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w:t>
      </w:r>
      <w:r w:rsidRPr="00414C71">
        <w:t>з</w:t>
      </w:r>
      <w:r w:rsidRPr="00414C71">
        <w:t>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01C82C66" w14:textId="179D5642" w:rsidR="00414C71" w:rsidRPr="00414C71" w:rsidRDefault="00414C71" w:rsidP="00A50E34">
      <w:pPr>
        <w:pStyle w:val="aff2"/>
      </w:pPr>
      <w:r w:rsidRPr="00414C71">
        <w:t>Основной целью программы по физической культуре является фо</w:t>
      </w:r>
      <w:r w:rsidRPr="00414C71">
        <w:t>р</w:t>
      </w:r>
      <w:r w:rsidRPr="00414C71">
        <w:t>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w:t>
      </w:r>
      <w:r w:rsidRPr="00414C71">
        <w:t>и</w:t>
      </w:r>
      <w:r w:rsidRPr="00414C71">
        <w:t>ческой культуре данная цель конкретизируется и связывается с форм</w:t>
      </w:r>
      <w:r w:rsidRPr="00414C71">
        <w:t>и</w:t>
      </w:r>
      <w:r w:rsidRPr="00414C71">
        <w:t>рованием устойчивых мотивов и потребностей обучающихся в бережном отношении к своему здоровью, целостном развитии физических, пс</w:t>
      </w:r>
      <w:r w:rsidRPr="00414C71">
        <w:t>и</w:t>
      </w:r>
      <w:r w:rsidRPr="00414C71">
        <w:t>хических и нравственных качеств, творческом использовании ценностей физической культуры в организации здорового образа жизни, регуля</w:t>
      </w:r>
      <w:r w:rsidRPr="00414C71">
        <w:t>р</w:t>
      </w:r>
      <w:r w:rsidRPr="00414C71">
        <w:t xml:space="preserve">ных занятиях двигательной деятельностью и спортом. </w:t>
      </w:r>
    </w:p>
    <w:p w14:paraId="775BE665" w14:textId="77777777" w:rsidR="00414C71" w:rsidRPr="00414C71" w:rsidRDefault="00414C71" w:rsidP="00F43BC2">
      <w:pPr>
        <w:pStyle w:val="aff2"/>
      </w:pPr>
      <w:r w:rsidRPr="00414C71">
        <w:lastRenderedPageBreak/>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w:t>
      </w:r>
      <w:r w:rsidRPr="00414C71">
        <w:t>е</w:t>
      </w:r>
      <w:r w:rsidRPr="00414C71">
        <w:t>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w:t>
      </w:r>
      <w:r w:rsidRPr="00414C71">
        <w:t>о</w:t>
      </w:r>
      <w:r w:rsidRPr="00414C71">
        <w:t>собностей и их целенаправленного развития.</w:t>
      </w:r>
    </w:p>
    <w:p w14:paraId="1BA2AA61" w14:textId="77777777" w:rsidR="00414C71" w:rsidRPr="00414C71" w:rsidRDefault="00414C71" w:rsidP="00F43BC2">
      <w:pPr>
        <w:pStyle w:val="aff2"/>
      </w:pPr>
      <w:r w:rsidRPr="00414C71">
        <w:t>Воспитывающее значение программы по физической культуре з</w:t>
      </w:r>
      <w:r w:rsidRPr="00414C71">
        <w:t>а</w:t>
      </w:r>
      <w:r w:rsidRPr="00414C71">
        <w:t>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w:t>
      </w:r>
      <w:r w:rsidRPr="00414C71">
        <w:t>с</w:t>
      </w:r>
      <w:r w:rsidRPr="00414C71">
        <w:t>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w:t>
      </w:r>
      <w:r w:rsidRPr="00414C71">
        <w:t>и</w:t>
      </w:r>
      <w:r w:rsidRPr="00414C71">
        <w:t>зической культуры, организации совместной учебной и консультативной деятельности.</w:t>
      </w:r>
    </w:p>
    <w:p w14:paraId="4A6F150B" w14:textId="4A2E056E" w:rsidR="00414C71" w:rsidRPr="00414C71" w:rsidRDefault="00414C71" w:rsidP="00F43BC2">
      <w:pPr>
        <w:pStyle w:val="aff2"/>
      </w:pPr>
      <w:r w:rsidRPr="00414C71">
        <w:t>Центральной идеей конструирования учебного содержания и план</w:t>
      </w:r>
      <w:r w:rsidRPr="00414C71">
        <w:t>и</w:t>
      </w:r>
      <w:r w:rsidRPr="00414C71">
        <w:t>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w:t>
      </w:r>
      <w:r w:rsidRPr="00414C71">
        <w:t>и</w:t>
      </w:r>
      <w:r w:rsidRPr="00414C71">
        <w:t>ческой и социальной природы. Реализация этой идеи становится во</w:t>
      </w:r>
      <w:r w:rsidRPr="00414C71">
        <w:t>з</w:t>
      </w:r>
      <w:r w:rsidRPr="00414C71">
        <w:t>можной на основе содержания учебного предмета, которое представл</w:t>
      </w:r>
      <w:r w:rsidRPr="00414C71">
        <w:t>я</w:t>
      </w:r>
      <w:r w:rsidRPr="00414C71">
        <w:t>ется двигательной деятельностью с её базовыми компонентами: инфо</w:t>
      </w:r>
      <w:r w:rsidRPr="00414C71">
        <w:t>р</w:t>
      </w:r>
      <w:r w:rsidRPr="00414C71">
        <w:t>мационным (знания о физической культуре), операциональным (способы самостоятельной деятельности) и мотивационно-процессуальным (ф</w:t>
      </w:r>
      <w:r w:rsidRPr="00414C71">
        <w:t>и</w:t>
      </w:r>
      <w:r w:rsidRPr="00414C71">
        <w:t>зическое совершенствование).</w:t>
      </w:r>
    </w:p>
    <w:p w14:paraId="22871D9E" w14:textId="62931E7B" w:rsidR="00414C71" w:rsidRPr="00414C71" w:rsidRDefault="00414C71" w:rsidP="00F43BC2">
      <w:pPr>
        <w:pStyle w:val="aff2"/>
      </w:pPr>
      <w:r w:rsidRPr="00414C71">
        <w:t>В целях усиления мотивационной составляющей учебного предмета «Физическая культура», придания ей личностно значимого смысла, с</w:t>
      </w:r>
      <w:r w:rsidRPr="00414C71">
        <w:t>о</w:t>
      </w:r>
      <w:r w:rsidRPr="00414C71">
        <w:t>держание программы по физической культуре представляется системой модулей, которые входят структурными компонентами в раздел «Физ</w:t>
      </w:r>
      <w:r w:rsidRPr="00414C71">
        <w:t>и</w:t>
      </w:r>
      <w:r w:rsidRPr="00414C71">
        <w:t>ческое совершенствование».</w:t>
      </w:r>
    </w:p>
    <w:p w14:paraId="3487E8FA" w14:textId="41054680" w:rsidR="00414C71" w:rsidRPr="00414C71" w:rsidRDefault="00414C71" w:rsidP="00F43BC2">
      <w:pPr>
        <w:pStyle w:val="aff2"/>
      </w:pPr>
      <w:r w:rsidRPr="00414C71">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w:t>
      </w:r>
      <w:r w:rsidRPr="00414C71">
        <w:t>и</w:t>
      </w:r>
      <w:r w:rsidRPr="00414C71">
        <w:t>зическую подготовленность обучающихся, освоение ими технических действий и физических упражнений, содействующих обогащению дв</w:t>
      </w:r>
      <w:r w:rsidRPr="00414C71">
        <w:t>и</w:t>
      </w:r>
      <w:r w:rsidRPr="00414C71">
        <w:t>гательного опыта.</w:t>
      </w:r>
    </w:p>
    <w:p w14:paraId="5D018999" w14:textId="77777777" w:rsidR="00414C71" w:rsidRPr="00414C71" w:rsidRDefault="00414C71" w:rsidP="00F43BC2">
      <w:pPr>
        <w:pStyle w:val="aff2"/>
      </w:pPr>
      <w:r w:rsidRPr="00414C71">
        <w:t>Для бесснежных районов Российской Федерации, а также при отсу</w:t>
      </w:r>
      <w:r w:rsidRPr="00414C71">
        <w:t>т</w:t>
      </w:r>
      <w:r w:rsidRPr="00414C71">
        <w:t>ствии должных условий допускается заменять инвариантный модуль «Лыжные гонки» углублённым освоением содержания других инвар</w:t>
      </w:r>
      <w:r w:rsidRPr="00414C71">
        <w:t>и</w:t>
      </w:r>
      <w:r w:rsidRPr="00414C71">
        <w:t xml:space="preserve">антных модулей («Лёгкая атлетика», «Гимнастика», «Плавание» и </w:t>
      </w:r>
      <w:r w:rsidRPr="00414C71">
        <w:lastRenderedPageBreak/>
        <w:t>«Спортивные игры»). Модуль «Плавание» вводится в учебный процесс при наличии соответствующих условий и материальной базы по реш</w:t>
      </w:r>
      <w:r w:rsidRPr="00414C71">
        <w:t>е</w:t>
      </w:r>
      <w:r w:rsidRPr="00414C71">
        <w:t>нию муниципальных органов управления образованием. Модули «Пл</w:t>
      </w:r>
      <w:r w:rsidRPr="00414C71">
        <w:t>а</w:t>
      </w:r>
      <w:r w:rsidRPr="00414C71">
        <w:t>вание», «Лыжные гонки» могут быть заменены углублённым изучением материалов других инвариантных модулей.</w:t>
      </w:r>
    </w:p>
    <w:p w14:paraId="1F089710" w14:textId="026E72F9" w:rsidR="00414C71" w:rsidRPr="00414C71" w:rsidRDefault="00414C71" w:rsidP="00414C71">
      <w:r w:rsidRPr="00414C71">
        <w:t>Вариативные модули объединены модулем «Спорт», содержание к</w:t>
      </w:r>
      <w:r w:rsidRPr="00414C71">
        <w:t>о</w:t>
      </w:r>
      <w:r w:rsidRPr="00414C71">
        <w:t>торого разрабатывается образовательной организацией на основе м</w:t>
      </w:r>
      <w:r w:rsidRPr="00414C71">
        <w:t>о</w:t>
      </w:r>
      <w:r w:rsidRPr="00414C71">
        <w:t>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«Готов к труду и обороне» (далее – ГТО), активное вовлечение их в с</w:t>
      </w:r>
      <w:r w:rsidRPr="00414C71">
        <w:t>о</w:t>
      </w:r>
      <w:r w:rsidRPr="00414C71">
        <w:t>ревновательную деятельность.</w:t>
      </w:r>
    </w:p>
    <w:p w14:paraId="27980A8B" w14:textId="77777777" w:rsidR="00414C71" w:rsidRPr="00414C71" w:rsidRDefault="00414C71" w:rsidP="00414C71">
      <w:r w:rsidRPr="00414C71">
        <w:t>Модуль «Спорт» может разрабатываться учителями физической культуры на основе содержания базовой физической подготовки, нац</w:t>
      </w:r>
      <w:r w:rsidRPr="00414C71">
        <w:t>и</w:t>
      </w:r>
      <w:r w:rsidRPr="00414C71">
        <w:t>ональных видов спорта, современных оздоровительных систем. В рамках данного модуля представлено примерное содержание «Базовой физич</w:t>
      </w:r>
      <w:r w:rsidRPr="00414C71">
        <w:t>е</w:t>
      </w:r>
      <w:r w:rsidRPr="00414C71">
        <w:t>ской подготовки».</w:t>
      </w:r>
    </w:p>
    <w:p w14:paraId="0ED94626" w14:textId="623D5F18" w:rsidR="00414C71" w:rsidRPr="00414C71" w:rsidRDefault="00414C71" w:rsidP="00414C71">
      <w:r w:rsidRPr="00414C71">
        <w:t>Содержание программы по физической культуре представлено по годам обучения, для каждого класса предусмотрен раздел «Униве</w:t>
      </w:r>
      <w:r w:rsidRPr="00414C71">
        <w:t>р</w:t>
      </w:r>
      <w:r w:rsidRPr="00414C71">
        <w:t>сальные учебные действия», в котором раскрывается вклад предмета в формирование познавательных, коммуникативных и регулятивных де</w:t>
      </w:r>
      <w:r w:rsidRPr="00414C71">
        <w:t>й</w:t>
      </w:r>
      <w:r w:rsidRPr="00414C71">
        <w:t xml:space="preserve">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4064D681" w14:textId="6776151A" w:rsidR="00414C71" w:rsidRPr="00F43BC2" w:rsidRDefault="00414C71" w:rsidP="00414C71">
      <w:pPr>
        <w:rPr>
          <w:b/>
          <w:bCs/>
        </w:rPr>
      </w:pPr>
      <w:r w:rsidRPr="00F43BC2">
        <w:rPr>
          <w:b/>
          <w:bCs/>
        </w:rPr>
        <w:t>Пояснительная записка.</w:t>
      </w:r>
    </w:p>
    <w:p w14:paraId="7785DD44" w14:textId="3814812E" w:rsidR="00414C71" w:rsidRPr="00414C71" w:rsidRDefault="00414C71" w:rsidP="00F43BC2">
      <w:pPr>
        <w:pStyle w:val="aff2"/>
      </w:pPr>
      <w:r w:rsidRPr="00414C71">
        <w:t>Программа по физической культуре на уровне основного общего о</w:t>
      </w:r>
      <w:r w:rsidRPr="00414C71">
        <w:t>б</w:t>
      </w:r>
      <w:r w:rsidRPr="00414C71">
        <w:t>разования составлена на основе требований к результатам освоения о</w:t>
      </w:r>
      <w:r w:rsidRPr="00414C71">
        <w:t>с</w:t>
      </w:r>
      <w:r w:rsidRPr="00414C71">
        <w:t>новной образовательной программы ФГОС ООО, а также на основе х</w:t>
      </w:r>
      <w:r w:rsidRPr="00414C71">
        <w:t>а</w:t>
      </w:r>
      <w:r w:rsidRPr="00414C71">
        <w:t>рактеристики планируемых результатов духовно-нравственного разв</w:t>
      </w:r>
      <w:r w:rsidRPr="00414C71">
        <w:t>и</w:t>
      </w:r>
      <w:r w:rsidRPr="00414C71">
        <w:t>тия, воспитания и социализации обучающихся, представленной в фед</w:t>
      </w:r>
      <w:r w:rsidRPr="00414C71">
        <w:t>е</w:t>
      </w:r>
      <w:r w:rsidRPr="00414C71">
        <w:t>ральной рабочей программе воспитания.</w:t>
      </w:r>
    </w:p>
    <w:p w14:paraId="658661B4" w14:textId="05AC896C" w:rsidR="00414C71" w:rsidRPr="00414C71" w:rsidRDefault="00414C71" w:rsidP="00F43BC2">
      <w:pPr>
        <w:pStyle w:val="aff2"/>
      </w:pPr>
      <w:r w:rsidRPr="00414C71">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6F5F14B9" w14:textId="4720A131" w:rsidR="00414C71" w:rsidRPr="00414C71" w:rsidRDefault="00414C71" w:rsidP="00F43BC2">
      <w:pPr>
        <w:pStyle w:val="aff2"/>
      </w:pPr>
      <w:r w:rsidRPr="00414C71">
        <w:t>При создании программы по физической культуре учитывались п</w:t>
      </w:r>
      <w:r w:rsidRPr="00414C71">
        <w:t>о</w:t>
      </w:r>
      <w:r w:rsidRPr="00414C71">
        <w:t>требности современного российского общества в физически крепком и дееспособном подрастающем поколении, способном активно вкл</w:t>
      </w:r>
      <w:r w:rsidRPr="00414C71">
        <w:t>ю</w:t>
      </w:r>
      <w:r w:rsidRPr="00414C71">
        <w:t>чаться в разнообразные формы здорового образа жизни, умеющем и</w:t>
      </w:r>
      <w:r w:rsidRPr="00414C71">
        <w:t>с</w:t>
      </w:r>
      <w:r w:rsidRPr="00414C71">
        <w:lastRenderedPageBreak/>
        <w:t>пользовать ценности физической культуры для самоопределения, сам</w:t>
      </w:r>
      <w:r w:rsidRPr="00414C71">
        <w:t>о</w:t>
      </w:r>
      <w:r w:rsidRPr="00414C71">
        <w:t xml:space="preserve">развития и самоактуализации. </w:t>
      </w:r>
    </w:p>
    <w:p w14:paraId="2DAAF159" w14:textId="77777777" w:rsidR="00414C71" w:rsidRPr="00414C71" w:rsidRDefault="00414C71" w:rsidP="00F43BC2">
      <w:pPr>
        <w:pStyle w:val="aff2"/>
      </w:pPr>
      <w:r w:rsidRPr="00414C71">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w:t>
      </w:r>
      <w:r w:rsidRPr="00414C71">
        <w:t>з</w:t>
      </w:r>
      <w:r w:rsidRPr="00414C71">
        <w:t>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11F9ABA4" w14:textId="49D4AE0A" w:rsidR="00414C71" w:rsidRPr="00414C71" w:rsidRDefault="00414C71" w:rsidP="00F43BC2">
      <w:pPr>
        <w:pStyle w:val="aff2"/>
      </w:pPr>
      <w:r w:rsidRPr="00414C71">
        <w:t>Основной целью программы по физической культуре является фо</w:t>
      </w:r>
      <w:r w:rsidRPr="00414C71">
        <w:t>р</w:t>
      </w:r>
      <w:r w:rsidRPr="00414C71">
        <w:t>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w:t>
      </w:r>
      <w:r w:rsidRPr="00414C71">
        <w:t>и</w:t>
      </w:r>
      <w:r w:rsidRPr="00414C71">
        <w:t>ческой культуре данная цель конкретизируется и связывается с форм</w:t>
      </w:r>
      <w:r w:rsidRPr="00414C71">
        <w:t>и</w:t>
      </w:r>
      <w:r w:rsidRPr="00414C71">
        <w:t>рованием устойчивых мотивов и потребностей обучающихся в бережном отношении к своему здоровью, целостном развитии физических, пс</w:t>
      </w:r>
      <w:r w:rsidRPr="00414C71">
        <w:t>и</w:t>
      </w:r>
      <w:r w:rsidRPr="00414C71">
        <w:t>хических и нравственных качеств, творческом использовании ценностей физической культуры в организации здорового образа жизни, регуля</w:t>
      </w:r>
      <w:r w:rsidRPr="00414C71">
        <w:t>р</w:t>
      </w:r>
      <w:r w:rsidRPr="00414C71">
        <w:t xml:space="preserve">ных занятиях двигательной деятельностью и спортом. </w:t>
      </w:r>
    </w:p>
    <w:p w14:paraId="323A70EB" w14:textId="77777777" w:rsidR="00414C71" w:rsidRPr="00414C71" w:rsidRDefault="00414C71" w:rsidP="00F43BC2">
      <w:pPr>
        <w:pStyle w:val="aff2"/>
      </w:pPr>
      <w:r w:rsidRPr="00414C71">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w:t>
      </w:r>
      <w:r w:rsidRPr="00414C71">
        <w:t>е</w:t>
      </w:r>
      <w:r w:rsidRPr="00414C71">
        <w:t>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w:t>
      </w:r>
      <w:r w:rsidRPr="00414C71">
        <w:t>о</w:t>
      </w:r>
      <w:r w:rsidRPr="00414C71">
        <w:t>собностей и их целенаправленного развития.</w:t>
      </w:r>
    </w:p>
    <w:p w14:paraId="070AC602" w14:textId="77777777" w:rsidR="00414C71" w:rsidRPr="00414C71" w:rsidRDefault="00414C71" w:rsidP="00F43BC2">
      <w:pPr>
        <w:pStyle w:val="aff2"/>
      </w:pPr>
      <w:r w:rsidRPr="00414C71">
        <w:t>Воспитывающее значение программы по физической культуре з</w:t>
      </w:r>
      <w:r w:rsidRPr="00414C71">
        <w:t>а</w:t>
      </w:r>
      <w:r w:rsidRPr="00414C71">
        <w:t>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w:t>
      </w:r>
      <w:r w:rsidRPr="00414C71">
        <w:t>с</w:t>
      </w:r>
      <w:r w:rsidRPr="00414C71">
        <w:t>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w:t>
      </w:r>
      <w:r w:rsidRPr="00414C71">
        <w:t>и</w:t>
      </w:r>
      <w:r w:rsidRPr="00414C71">
        <w:t>зической культуры, организации совместной учебной и консультативной деятельности.</w:t>
      </w:r>
    </w:p>
    <w:p w14:paraId="435AFE03" w14:textId="7F259C48" w:rsidR="00414C71" w:rsidRPr="00414C71" w:rsidRDefault="00414C71" w:rsidP="00F43BC2">
      <w:pPr>
        <w:pStyle w:val="aff2"/>
      </w:pPr>
      <w:r w:rsidRPr="00414C71">
        <w:t>Центральной идеей конструирования учебного содержания и план</w:t>
      </w:r>
      <w:r w:rsidRPr="00414C71">
        <w:t>и</w:t>
      </w:r>
      <w:r w:rsidRPr="00414C71">
        <w:t>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w:t>
      </w:r>
      <w:r w:rsidRPr="00414C71">
        <w:t>и</w:t>
      </w:r>
      <w:r w:rsidRPr="00414C71">
        <w:t>ческой и социальной природы. Реализация этой идеи становится во</w:t>
      </w:r>
      <w:r w:rsidRPr="00414C71">
        <w:t>з</w:t>
      </w:r>
      <w:r w:rsidRPr="00414C71">
        <w:t>можной на основе содержания учебного предмета, которое представл</w:t>
      </w:r>
      <w:r w:rsidRPr="00414C71">
        <w:t>я</w:t>
      </w:r>
      <w:r w:rsidRPr="00414C71">
        <w:lastRenderedPageBreak/>
        <w:t>ется двигательной деятельностью с её базовыми компонентами: инфо</w:t>
      </w:r>
      <w:r w:rsidRPr="00414C71">
        <w:t>р</w:t>
      </w:r>
      <w:r w:rsidRPr="00414C71">
        <w:t>мационным (знания о физической культуре), операциональным (способы самостоятельной деятельности) и мотивационно-процессуальным (ф</w:t>
      </w:r>
      <w:r w:rsidRPr="00414C71">
        <w:t>и</w:t>
      </w:r>
      <w:r w:rsidRPr="00414C71">
        <w:t>зическое совершенствование).</w:t>
      </w:r>
    </w:p>
    <w:p w14:paraId="14CF9747" w14:textId="60E97083" w:rsidR="00414C71" w:rsidRPr="00414C71" w:rsidRDefault="00414C71" w:rsidP="00F43BC2">
      <w:pPr>
        <w:pStyle w:val="aff2"/>
      </w:pPr>
      <w:r w:rsidRPr="00414C71">
        <w:t>В целях усиления мотивационной составляющей учебного предмета «Физическая культура», придания ей личностно значимого смысла, с</w:t>
      </w:r>
      <w:r w:rsidRPr="00414C71">
        <w:t>о</w:t>
      </w:r>
      <w:r w:rsidRPr="00414C71">
        <w:t>держание программы по физической культуре представляется системой модулей, которые входят структурными компонентами в раздел «Физ</w:t>
      </w:r>
      <w:r w:rsidRPr="00414C71">
        <w:t>и</w:t>
      </w:r>
      <w:r w:rsidRPr="00414C71">
        <w:t>ческое совершенствование».</w:t>
      </w:r>
    </w:p>
    <w:p w14:paraId="7AEB3EA1" w14:textId="768E4341" w:rsidR="00414C71" w:rsidRPr="00414C71" w:rsidRDefault="00414C71" w:rsidP="00F43BC2">
      <w:pPr>
        <w:pStyle w:val="aff2"/>
      </w:pPr>
      <w:r w:rsidRPr="00414C71">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w:t>
      </w:r>
      <w:r w:rsidRPr="00414C71">
        <w:t>и</w:t>
      </w:r>
      <w:r w:rsidRPr="00414C71">
        <w:t>зическую подготовленность обучающихся, освоение ими технических действий и физических упражнений, содействующих обогащению дв</w:t>
      </w:r>
      <w:r w:rsidRPr="00414C71">
        <w:t>и</w:t>
      </w:r>
      <w:r w:rsidRPr="00414C71">
        <w:t>гательного опыта.</w:t>
      </w:r>
    </w:p>
    <w:p w14:paraId="2DCE9D67" w14:textId="77777777" w:rsidR="00414C71" w:rsidRPr="00414C71" w:rsidRDefault="00414C71" w:rsidP="00F43BC2">
      <w:pPr>
        <w:pStyle w:val="aff2"/>
      </w:pPr>
      <w:r w:rsidRPr="00414C71">
        <w:t>Для бесснежных районов Российской Федерации, а также при отсу</w:t>
      </w:r>
      <w:r w:rsidRPr="00414C71">
        <w:t>т</w:t>
      </w:r>
      <w:r w:rsidRPr="00414C71">
        <w:t>ствии должных условий допускается заменять инвариантный модуль «Лыжные гонки» углублённым освоением содержания других инвар</w:t>
      </w:r>
      <w:r w:rsidRPr="00414C71">
        <w:t>и</w:t>
      </w:r>
      <w:r w:rsidRPr="00414C71">
        <w:t>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w:t>
      </w:r>
      <w:r w:rsidRPr="00414C71">
        <w:t>е</w:t>
      </w:r>
      <w:r w:rsidRPr="00414C71">
        <w:t>нию муниципальных органов управления образованием. Модули «Пл</w:t>
      </w:r>
      <w:r w:rsidRPr="00414C71">
        <w:t>а</w:t>
      </w:r>
      <w:r w:rsidRPr="00414C71">
        <w:t>вание», «Лыжные гонки» могут быть заменены углублённым изучением материалов других инвариантных модулей.</w:t>
      </w:r>
    </w:p>
    <w:p w14:paraId="6A793615" w14:textId="4AB70382" w:rsidR="00414C71" w:rsidRPr="00414C71" w:rsidRDefault="00414C71" w:rsidP="00F43BC2">
      <w:pPr>
        <w:pStyle w:val="aff2"/>
      </w:pPr>
      <w:r w:rsidRPr="00414C71">
        <w:t>Вариативные модули объединены модулем «Спорт», содержание к</w:t>
      </w:r>
      <w:r w:rsidRPr="00414C71">
        <w:t>о</w:t>
      </w:r>
      <w:r w:rsidRPr="00414C71">
        <w:t>торого разрабатывается образовательной организацией на основе м</w:t>
      </w:r>
      <w:r w:rsidRPr="00414C71">
        <w:t>о</w:t>
      </w:r>
      <w:r w:rsidRPr="00414C71">
        <w:t>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ГТО, активное вовлечение их в соревновательную деятел</w:t>
      </w:r>
      <w:r w:rsidRPr="00414C71">
        <w:t>ь</w:t>
      </w:r>
      <w:r w:rsidRPr="00414C71">
        <w:t>ность.</w:t>
      </w:r>
    </w:p>
    <w:p w14:paraId="471CB046" w14:textId="77777777" w:rsidR="00414C71" w:rsidRPr="00414C71" w:rsidRDefault="00414C71" w:rsidP="00F43BC2">
      <w:pPr>
        <w:pStyle w:val="aff2"/>
      </w:pPr>
      <w:r w:rsidRPr="00414C71">
        <w:t>Модуль «Спорт» может разрабатываться учителями физической культуры на основе содержания базовой физической подготовки, нац</w:t>
      </w:r>
      <w:r w:rsidRPr="00414C71">
        <w:t>и</w:t>
      </w:r>
      <w:r w:rsidRPr="00414C71">
        <w:t>ональных видов спорта, современных оздоровительных систем. В рамках данного модуля представлено примерное содержание «Базовой физич</w:t>
      </w:r>
      <w:r w:rsidRPr="00414C71">
        <w:t>е</w:t>
      </w:r>
      <w:r w:rsidRPr="00414C71">
        <w:t>ской подготовки».</w:t>
      </w:r>
    </w:p>
    <w:p w14:paraId="32A355CE" w14:textId="6A0E6578" w:rsidR="00414C71" w:rsidRPr="00414C71" w:rsidRDefault="00414C71" w:rsidP="00414C71">
      <w:r w:rsidRPr="00414C71">
        <w:t>Содержание программы по физической культуре представлено по годам обучения, для каждого класса предусмотрен раздел «Униве</w:t>
      </w:r>
      <w:r w:rsidRPr="00414C71">
        <w:t>р</w:t>
      </w:r>
      <w:r w:rsidRPr="00414C71">
        <w:t>сальные учебные действия», в котором раскрывается вклад предмета в формирование познавательных, коммуникативных и регулятивных де</w:t>
      </w:r>
      <w:r w:rsidRPr="00414C71">
        <w:t>й</w:t>
      </w:r>
      <w:r w:rsidRPr="00414C71">
        <w:t xml:space="preserve">ствий, соответствующих возможностям и особенностям обучающихся данного возраста. Личностные достижения непосредственно связаны с </w:t>
      </w:r>
      <w:r w:rsidRPr="00414C71">
        <w:lastRenderedPageBreak/>
        <w:t xml:space="preserve">конкретным содержанием учебного предмета и представлены по мере его раскрытия. </w:t>
      </w:r>
    </w:p>
    <w:p w14:paraId="3F1F9AA6" w14:textId="5117E00D" w:rsidR="00414C71" w:rsidRPr="00414C71" w:rsidRDefault="00414C71" w:rsidP="00681E3B">
      <w:r w:rsidRPr="00414C71">
        <w:t>Общее число часов, рекомендованных для изучения физической культуры на уровне основного общего образования, –</w:t>
      </w:r>
      <w:r w:rsidR="00681E3B">
        <w:t xml:space="preserve">340 </w:t>
      </w:r>
      <w:r w:rsidR="002B6D6F">
        <w:t>часов: в 5 классе – 68 часов (2</w:t>
      </w:r>
      <w:r w:rsidRPr="00414C71">
        <w:t xml:space="preserve"> </w:t>
      </w:r>
      <w:r w:rsidR="002B6D6F">
        <w:t>часа в неделю), в 6 классе – 68 часов (2</w:t>
      </w:r>
      <w:r w:rsidRPr="00414C71">
        <w:t xml:space="preserve"> часа в н</w:t>
      </w:r>
      <w:r w:rsidRPr="00414C71">
        <w:t>е</w:t>
      </w:r>
      <w:r w:rsidR="002B6D6F">
        <w:t>делю), в 7 классе – 68 часов (2</w:t>
      </w:r>
      <w:r w:rsidRPr="00414C71">
        <w:t xml:space="preserve"> </w:t>
      </w:r>
      <w:r w:rsidR="002B6D6F">
        <w:t>часа в неделю), в 8 классе – 68 часов (2</w:t>
      </w:r>
      <w:r w:rsidRPr="00414C71">
        <w:t xml:space="preserve"> часа в неделю), в 9 клас</w:t>
      </w:r>
      <w:r w:rsidR="002B6D6F">
        <w:t>се – 68 часов (2</w:t>
      </w:r>
      <w:r w:rsidRPr="00414C71">
        <w:t xml:space="preserve"> часа в неделю). </w:t>
      </w:r>
    </w:p>
    <w:p w14:paraId="3A7CB1D7" w14:textId="1EB95A5E" w:rsidR="00414C71" w:rsidRPr="00414C71" w:rsidRDefault="00414C71" w:rsidP="00414C71">
      <w:r w:rsidRPr="00414C71">
        <w:t>В программе по физической культуре учитываются личностные и метапредметные результаты, зафиксированные в ФГОС ООО.</w:t>
      </w:r>
    </w:p>
    <w:p w14:paraId="5CBF4F48" w14:textId="47CC8A16" w:rsidR="00414C71" w:rsidRPr="0066529E" w:rsidRDefault="00414C71" w:rsidP="00414C71">
      <w:pPr>
        <w:rPr>
          <w:b/>
          <w:bCs/>
        </w:rPr>
      </w:pPr>
      <w:r w:rsidRPr="0066529E">
        <w:rPr>
          <w:b/>
          <w:bCs/>
        </w:rPr>
        <w:t>Содержание обучения в 5 классе.</w:t>
      </w:r>
    </w:p>
    <w:p w14:paraId="3251769E" w14:textId="0CDA41D7" w:rsidR="00414C71" w:rsidRPr="00414C71" w:rsidRDefault="00414C71" w:rsidP="0066529E">
      <w:pPr>
        <w:pStyle w:val="aff2"/>
      </w:pPr>
      <w:r w:rsidRPr="00414C71">
        <w:t>Знания о физической культуре.</w:t>
      </w:r>
    </w:p>
    <w:p w14:paraId="7A404FBB" w14:textId="77777777" w:rsidR="00414C71" w:rsidRPr="00414C71" w:rsidRDefault="00414C71" w:rsidP="0066529E">
      <w:pPr>
        <w:pStyle w:val="aff2"/>
      </w:pPr>
      <w:r w:rsidRPr="00414C71">
        <w:t>Физическая культура на уровне основного общего образования: з</w:t>
      </w:r>
      <w:r w:rsidRPr="00414C71">
        <w:t>а</w:t>
      </w:r>
      <w:r w:rsidRPr="00414C71">
        <w:t>дачи, содержание и формы организации занятий. Система дополн</w:t>
      </w:r>
      <w:r w:rsidRPr="00414C71">
        <w:t>и</w:t>
      </w:r>
      <w:r w:rsidRPr="00414C71">
        <w:t>тельного обучения физической культуре, организация спортивной р</w:t>
      </w:r>
      <w:r w:rsidRPr="00414C71">
        <w:t>а</w:t>
      </w:r>
      <w:r w:rsidRPr="00414C71">
        <w:t>боты в общеобразовательной организации.</w:t>
      </w:r>
    </w:p>
    <w:p w14:paraId="103FABF4" w14:textId="77777777" w:rsidR="00414C71" w:rsidRPr="00414C71" w:rsidRDefault="00414C71" w:rsidP="0066529E">
      <w:pPr>
        <w:pStyle w:val="aff2"/>
      </w:pPr>
      <w:r w:rsidRPr="00414C71">
        <w:t>Физическая культура и здоровый образ жизни: характеристика о</w:t>
      </w:r>
      <w:r w:rsidRPr="00414C71">
        <w:t>с</w:t>
      </w:r>
      <w:r w:rsidRPr="00414C71">
        <w:t>новных форм занятий физической культурой, их связь с укреплением здоровья, организацией отдыха и досуга.</w:t>
      </w:r>
    </w:p>
    <w:p w14:paraId="75B45C38" w14:textId="77777777" w:rsidR="00414C71" w:rsidRPr="00414C71" w:rsidRDefault="00414C71" w:rsidP="0066529E">
      <w:pPr>
        <w:pStyle w:val="aff2"/>
      </w:pPr>
      <w:r w:rsidRPr="00414C71">
        <w:t>Исторические сведения об Олимпийских играх Древней Греции, х</w:t>
      </w:r>
      <w:r w:rsidRPr="00414C71">
        <w:t>а</w:t>
      </w:r>
      <w:r w:rsidRPr="00414C71">
        <w:t>рактеристика их содержания и правил спортивной борьбы. Расцвет и завершение истории Олимпийских игр древности.</w:t>
      </w:r>
    </w:p>
    <w:p w14:paraId="2342D378" w14:textId="2C1C9266" w:rsidR="00414C71" w:rsidRPr="00414C71" w:rsidRDefault="00414C71" w:rsidP="0066529E">
      <w:pPr>
        <w:pStyle w:val="aff2"/>
      </w:pPr>
      <w:r w:rsidRPr="00414C71">
        <w:t>Способы самостоятельной деятельности.</w:t>
      </w:r>
    </w:p>
    <w:p w14:paraId="55B7777D" w14:textId="77777777" w:rsidR="00414C71" w:rsidRPr="00414C71" w:rsidRDefault="00414C71" w:rsidP="0066529E">
      <w:pPr>
        <w:pStyle w:val="aff2"/>
      </w:pPr>
      <w:r w:rsidRPr="00414C71">
        <w:t>Режим дня и его значение для обучающихся, связь с умственной р</w:t>
      </w:r>
      <w:r w:rsidRPr="00414C71">
        <w:t>а</w:t>
      </w:r>
      <w:r w:rsidRPr="00414C71">
        <w:t>ботоспособностью. Составление индивидуального режима дня, опред</w:t>
      </w:r>
      <w:r w:rsidRPr="00414C71">
        <w:t>е</w:t>
      </w:r>
      <w:r w:rsidRPr="00414C71">
        <w:t>ление основных индивидуальных видов деятельности, их временных диапазонов и последовательности в выполнении.</w:t>
      </w:r>
    </w:p>
    <w:p w14:paraId="7A6FC887" w14:textId="77777777" w:rsidR="00414C71" w:rsidRPr="00414C71" w:rsidRDefault="00414C71" w:rsidP="0066529E">
      <w:pPr>
        <w:pStyle w:val="aff2"/>
      </w:pPr>
      <w:r w:rsidRPr="00414C71">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w:t>
      </w:r>
      <w:r w:rsidRPr="00414C71">
        <w:t>я</w:t>
      </w:r>
      <w:r w:rsidRPr="00414C71">
        <w:t>тельного проведения.</w:t>
      </w:r>
    </w:p>
    <w:p w14:paraId="2D6CE63E" w14:textId="77777777" w:rsidR="00414C71" w:rsidRPr="00414C71" w:rsidRDefault="00414C71" w:rsidP="0066529E">
      <w:pPr>
        <w:pStyle w:val="aff2"/>
      </w:pPr>
      <w:r w:rsidRPr="00414C71">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45C9B476" w14:textId="77777777" w:rsidR="00414C71" w:rsidRPr="00414C71" w:rsidRDefault="00414C71" w:rsidP="0066529E">
      <w:pPr>
        <w:pStyle w:val="aff2"/>
      </w:pPr>
      <w:r w:rsidRPr="00414C71">
        <w:t>Оценивание состояния организма в покое и после физической нагрузки в процессе самостоятельных занятий физической культуры и спортом.</w:t>
      </w:r>
    </w:p>
    <w:p w14:paraId="661CE7D5" w14:textId="77777777" w:rsidR="00414C71" w:rsidRPr="00414C71" w:rsidRDefault="00414C71" w:rsidP="00553962">
      <w:pPr>
        <w:pStyle w:val="aff2"/>
      </w:pPr>
      <w:r w:rsidRPr="00414C71">
        <w:t>Составление дневника физической культуры.</w:t>
      </w:r>
    </w:p>
    <w:p w14:paraId="7DF6D5D4" w14:textId="3364847C" w:rsidR="00414C71" w:rsidRPr="00414C71" w:rsidRDefault="00414C71" w:rsidP="00553962">
      <w:pPr>
        <w:pStyle w:val="aff2"/>
      </w:pPr>
      <w:r w:rsidRPr="00414C71">
        <w:t>Физическое совершенствование.</w:t>
      </w:r>
    </w:p>
    <w:p w14:paraId="01762519" w14:textId="323B551A" w:rsidR="00414C71" w:rsidRPr="00414C71" w:rsidRDefault="00414C71" w:rsidP="00553962">
      <w:pPr>
        <w:pStyle w:val="aff2"/>
      </w:pPr>
      <w:r w:rsidRPr="00414C71">
        <w:lastRenderedPageBreak/>
        <w:t>Физкультурно-оздоровительная деятельность.</w:t>
      </w:r>
    </w:p>
    <w:p w14:paraId="2C79E5F5" w14:textId="77777777" w:rsidR="00414C71" w:rsidRPr="00414C71" w:rsidRDefault="00414C71" w:rsidP="00553962">
      <w:pPr>
        <w:pStyle w:val="aff2"/>
      </w:pPr>
      <w:r w:rsidRPr="00414C71">
        <w:t>Роль и значение физкультурно-оздоровительной деятельности в зд</w:t>
      </w:r>
      <w:r w:rsidRPr="00414C71">
        <w:t>о</w:t>
      </w:r>
      <w:r w:rsidRPr="00414C71">
        <w:t>ровом образе жизни современного человека. Упражнения утренней з</w:t>
      </w:r>
      <w:r w:rsidRPr="00414C71">
        <w:t>а</w:t>
      </w:r>
      <w:r w:rsidRPr="00414C71">
        <w:t>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w:t>
      </w:r>
      <w:r w:rsidRPr="00414C71">
        <w:t>с</w:t>
      </w:r>
      <w:r w:rsidRPr="00414C71">
        <w:t>пользованием внешних отягощений.</w:t>
      </w:r>
    </w:p>
    <w:p w14:paraId="5B77B27C" w14:textId="293C87EF" w:rsidR="00414C71" w:rsidRPr="00414C71" w:rsidRDefault="00414C71" w:rsidP="00553962">
      <w:pPr>
        <w:pStyle w:val="aff2"/>
      </w:pPr>
      <w:r w:rsidRPr="00414C71">
        <w:t>Спортивно-оздоровительная деятельность.</w:t>
      </w:r>
    </w:p>
    <w:p w14:paraId="1A071328" w14:textId="77777777" w:rsidR="00414C71" w:rsidRPr="00414C71" w:rsidRDefault="00414C71" w:rsidP="00553962">
      <w:pPr>
        <w:pStyle w:val="aff2"/>
      </w:pPr>
      <w:r w:rsidRPr="00414C71">
        <w:t>Роль и значение спортивно-оздоровительной деятельности в здоровом образе жизни современного человека.</w:t>
      </w:r>
    </w:p>
    <w:p w14:paraId="1C76A812" w14:textId="1237AC3A" w:rsidR="00414C71" w:rsidRPr="00553962" w:rsidRDefault="00414C71" w:rsidP="00414C71">
      <w:pPr>
        <w:rPr>
          <w:b/>
          <w:bCs/>
        </w:rPr>
      </w:pPr>
      <w:r w:rsidRPr="00553962">
        <w:rPr>
          <w:b/>
          <w:bCs/>
        </w:rPr>
        <w:t>Модуль «Гимнастика».</w:t>
      </w:r>
    </w:p>
    <w:p w14:paraId="0F1A7968" w14:textId="77777777" w:rsidR="00414C71" w:rsidRPr="00414C71" w:rsidRDefault="00414C71" w:rsidP="00553962">
      <w:pPr>
        <w:pStyle w:val="aff2"/>
      </w:pPr>
      <w:r w:rsidRPr="00414C71">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w:t>
      </w:r>
      <w:r w:rsidRPr="00414C71">
        <w:t>е</w:t>
      </w:r>
      <w:r w:rsidRPr="00414C71">
        <w:t>вочки).</w:t>
      </w:r>
    </w:p>
    <w:p w14:paraId="05B04D79" w14:textId="77777777" w:rsidR="00414C71" w:rsidRPr="00414C71" w:rsidRDefault="00414C71" w:rsidP="00553962">
      <w:pPr>
        <w:pStyle w:val="aff2"/>
      </w:pPr>
      <w:r w:rsidRPr="00414C71">
        <w:t>Упражнения на низком гимнастическом бревне: передвижение ход</w:t>
      </w:r>
      <w:r w:rsidRPr="00414C71">
        <w:t>ь</w:t>
      </w:r>
      <w:r w:rsidRPr="00414C71">
        <w:t>бой с поворотами кругом и на 90°, лёгкие подпрыгивания, подпрыгив</w:t>
      </w:r>
      <w:r w:rsidRPr="00414C71">
        <w:t>а</w:t>
      </w:r>
      <w:r w:rsidRPr="00414C71">
        <w:t>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w:t>
      </w:r>
      <w:r w:rsidRPr="00414C71">
        <w:t>и</w:t>
      </w:r>
      <w:r w:rsidRPr="00414C71">
        <w:t>ческой скамейке правым и левым боком способом «удерживая за плечи».</w:t>
      </w:r>
    </w:p>
    <w:p w14:paraId="5798C165" w14:textId="7CD6DCB9" w:rsidR="00414C71" w:rsidRPr="00553962" w:rsidRDefault="00414C71" w:rsidP="00414C71">
      <w:pPr>
        <w:rPr>
          <w:b/>
          <w:bCs/>
        </w:rPr>
      </w:pPr>
      <w:r w:rsidRPr="00553962">
        <w:rPr>
          <w:b/>
          <w:bCs/>
        </w:rPr>
        <w:t>Модуль «Лёгкая атлетика».</w:t>
      </w:r>
    </w:p>
    <w:p w14:paraId="1A402080" w14:textId="77777777" w:rsidR="00414C71" w:rsidRPr="00414C71" w:rsidRDefault="00414C71" w:rsidP="00553962">
      <w:pPr>
        <w:pStyle w:val="aff2"/>
      </w:pPr>
      <w:r w:rsidRPr="00414C71">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292B9C0D" w14:textId="77777777" w:rsidR="00414C71" w:rsidRPr="00414C71" w:rsidRDefault="00414C71" w:rsidP="00553962">
      <w:pPr>
        <w:pStyle w:val="aff2"/>
      </w:pPr>
      <w:r w:rsidRPr="00414C71">
        <w:t>Метание малого мяча с места в вертикальную неподвижную мишень, метание малого мяча на дальность с трёх шагов разбега.</w:t>
      </w:r>
    </w:p>
    <w:p w14:paraId="090E787E" w14:textId="59DE9320" w:rsidR="00414C71" w:rsidRPr="00414C71" w:rsidRDefault="00414C71" w:rsidP="00553962">
      <w:pPr>
        <w:pStyle w:val="aff2"/>
      </w:pPr>
      <w:r w:rsidRPr="00414C71">
        <w:t>Модуль «Зимние виды спорта».</w:t>
      </w:r>
    </w:p>
    <w:p w14:paraId="0B311E1E" w14:textId="77777777" w:rsidR="00414C71" w:rsidRPr="00414C71" w:rsidRDefault="00414C71" w:rsidP="00414C71">
      <w:r w:rsidRPr="00414C71">
        <w:t>Передвижение на лыжах попеременным двухшажным ходом, пов</w:t>
      </w:r>
      <w:r w:rsidRPr="00414C71">
        <w:t>о</w:t>
      </w:r>
      <w:r w:rsidRPr="00414C71">
        <w:t>роты на лыжах переступанием на месте и в движении по учебной д</w:t>
      </w:r>
      <w:r w:rsidRPr="00414C71">
        <w:t>и</w:t>
      </w:r>
      <w:r w:rsidRPr="00414C71">
        <w:t>станции, подъём по пологому склону способом «лесенка» и спуск в о</w:t>
      </w:r>
      <w:r w:rsidRPr="00414C71">
        <w:t>с</w:t>
      </w:r>
      <w:r w:rsidRPr="00414C71">
        <w:t>новной стойке, преодоление небольших бугров и впадин при спуске с пологого склона.</w:t>
      </w:r>
    </w:p>
    <w:p w14:paraId="765D1C0B" w14:textId="13D57712" w:rsidR="00414C71" w:rsidRPr="00553962" w:rsidRDefault="00414C71" w:rsidP="00414C71">
      <w:pPr>
        <w:rPr>
          <w:b/>
          <w:bCs/>
        </w:rPr>
      </w:pPr>
      <w:r w:rsidRPr="00553962">
        <w:rPr>
          <w:b/>
          <w:bCs/>
        </w:rPr>
        <w:t>Модуль «Спортивные игры».</w:t>
      </w:r>
    </w:p>
    <w:p w14:paraId="6D09C635" w14:textId="77777777" w:rsidR="00414C71" w:rsidRPr="00414C71" w:rsidRDefault="00414C71" w:rsidP="00553962">
      <w:pPr>
        <w:pStyle w:val="aff2"/>
      </w:pPr>
      <w:r w:rsidRPr="00414C71">
        <w:t>Баскетбол. Передача мяча двумя руками от груди, на месте и в дв</w:t>
      </w:r>
      <w:r w:rsidRPr="00414C71">
        <w:t>и</w:t>
      </w:r>
      <w:r w:rsidRPr="00414C71">
        <w:t xml:space="preserve">жении, ведение мяча на месте и в движении «по прямой», «по кругу» и </w:t>
      </w:r>
      <w:r w:rsidRPr="00414C71">
        <w:lastRenderedPageBreak/>
        <w:t>«змейкой», бросок мяча в корзину двумя руками от груди с места, ранее разученные технические действия с мячом.</w:t>
      </w:r>
    </w:p>
    <w:p w14:paraId="2B05D4F8" w14:textId="77777777" w:rsidR="00414C71" w:rsidRPr="00414C71" w:rsidRDefault="00414C71" w:rsidP="00553962">
      <w:pPr>
        <w:pStyle w:val="aff2"/>
      </w:pPr>
      <w:r w:rsidRPr="00414C71">
        <w:t>Волейбол. Прямая нижняя подача мяча, приём и передача мяча двумя руками снизу и сверху на месте и в движении, ранее разученные техн</w:t>
      </w:r>
      <w:r w:rsidRPr="00414C71">
        <w:t>и</w:t>
      </w:r>
      <w:r w:rsidRPr="00414C71">
        <w:t xml:space="preserve">ческие действия с мячом. </w:t>
      </w:r>
    </w:p>
    <w:p w14:paraId="19C7EF5C" w14:textId="77777777" w:rsidR="00414C71" w:rsidRPr="00414C71" w:rsidRDefault="00414C71" w:rsidP="00553962">
      <w:pPr>
        <w:pStyle w:val="aff2"/>
      </w:pPr>
      <w:r w:rsidRPr="00414C71">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263657EB" w14:textId="77777777" w:rsidR="00414C71" w:rsidRPr="00414C71" w:rsidRDefault="00414C71" w:rsidP="00553962">
      <w:pPr>
        <w:pStyle w:val="aff2"/>
      </w:pPr>
      <w:r w:rsidRPr="00414C71">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DD78E64" w14:textId="7F45A296" w:rsidR="00414C71" w:rsidRPr="00553962" w:rsidRDefault="00414C71" w:rsidP="00414C71">
      <w:pPr>
        <w:rPr>
          <w:b/>
          <w:bCs/>
        </w:rPr>
      </w:pPr>
      <w:r w:rsidRPr="00553962">
        <w:rPr>
          <w:b/>
          <w:bCs/>
        </w:rPr>
        <w:t>Модуль «Спорт».</w:t>
      </w:r>
    </w:p>
    <w:p w14:paraId="217E58C3" w14:textId="77777777" w:rsidR="00414C71" w:rsidRPr="00414C71" w:rsidRDefault="00414C71" w:rsidP="00414C71">
      <w:r w:rsidRPr="00414C71">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72000CB" w14:textId="2D7B4569" w:rsidR="00414C71" w:rsidRPr="00553962" w:rsidRDefault="00414C71" w:rsidP="00553962">
      <w:pPr>
        <w:pStyle w:val="aff2"/>
        <w:rPr>
          <w:b/>
          <w:bCs/>
        </w:rPr>
      </w:pPr>
      <w:r w:rsidRPr="00553962">
        <w:rPr>
          <w:b/>
          <w:bCs/>
        </w:rPr>
        <w:t>Содержание обучения в 6 классе.</w:t>
      </w:r>
    </w:p>
    <w:p w14:paraId="71CB17F3" w14:textId="6D229CCA" w:rsidR="00414C71" w:rsidRPr="00414C71" w:rsidRDefault="00414C71" w:rsidP="00553962">
      <w:pPr>
        <w:pStyle w:val="aff2"/>
      </w:pPr>
      <w:r w:rsidRPr="00414C71">
        <w:t>Знания о физической культуре.</w:t>
      </w:r>
    </w:p>
    <w:p w14:paraId="1762CBED" w14:textId="77777777" w:rsidR="00414C71" w:rsidRPr="00414C71" w:rsidRDefault="00414C71" w:rsidP="00553962">
      <w:pPr>
        <w:pStyle w:val="aff2"/>
      </w:pPr>
      <w:r w:rsidRPr="00414C71">
        <w:t>Возрождение Олимпийских игр и олимпийского движения в совр</w:t>
      </w:r>
      <w:r w:rsidRPr="00414C71">
        <w:t>е</w:t>
      </w:r>
      <w:r w:rsidRPr="00414C71">
        <w:t>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679CDBEA" w14:textId="22DB9C40" w:rsidR="00414C71" w:rsidRPr="00414C71" w:rsidRDefault="00414C71" w:rsidP="00553962">
      <w:pPr>
        <w:pStyle w:val="aff2"/>
      </w:pPr>
      <w:r w:rsidRPr="00414C71">
        <w:t>Способ</w:t>
      </w:r>
      <w:r w:rsidR="00553962">
        <w:t xml:space="preserve">ы самостоятельной деятельности. </w:t>
      </w:r>
      <w:r w:rsidRPr="00414C71">
        <w:t>Ведение дневника физич</w:t>
      </w:r>
      <w:r w:rsidRPr="00414C71">
        <w:t>е</w:t>
      </w:r>
      <w:r w:rsidRPr="00414C71">
        <w:t xml:space="preserve">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07AD8A56" w14:textId="77777777" w:rsidR="00414C71" w:rsidRPr="00414C71" w:rsidRDefault="00414C71" w:rsidP="00553962">
      <w:pPr>
        <w:pStyle w:val="aff2"/>
      </w:pPr>
      <w:r w:rsidRPr="00414C71">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w:t>
      </w:r>
      <w:r w:rsidRPr="00414C71">
        <w:t>в</w:t>
      </w:r>
      <w:r w:rsidRPr="00414C71">
        <w:t xml:space="preserve">ленности. Правила техники выполнения тестовых заданий и способы регистрации их результатов. </w:t>
      </w:r>
    </w:p>
    <w:p w14:paraId="27A0AF0E" w14:textId="77777777" w:rsidR="00414C71" w:rsidRPr="00414C71" w:rsidRDefault="00414C71" w:rsidP="00553962">
      <w:pPr>
        <w:pStyle w:val="aff2"/>
      </w:pPr>
      <w:r w:rsidRPr="00414C71">
        <w:t>Правила и способы составления плана самостоятельных занятий ф</w:t>
      </w:r>
      <w:r w:rsidRPr="00414C71">
        <w:t>и</w:t>
      </w:r>
      <w:r w:rsidRPr="00414C71">
        <w:t>зической подготовкой.</w:t>
      </w:r>
    </w:p>
    <w:p w14:paraId="5A686D33" w14:textId="5E061106" w:rsidR="00414C71" w:rsidRPr="00414C71" w:rsidRDefault="00414C71" w:rsidP="00553962">
      <w:pPr>
        <w:pStyle w:val="aff2"/>
      </w:pPr>
      <w:r w:rsidRPr="00414C71">
        <w:t>Физическое совершенствование.</w:t>
      </w:r>
    </w:p>
    <w:p w14:paraId="73321172" w14:textId="29C801DA" w:rsidR="00414C71" w:rsidRPr="00414C71" w:rsidRDefault="00414C71" w:rsidP="00553962">
      <w:pPr>
        <w:pStyle w:val="aff2"/>
      </w:pPr>
      <w:r w:rsidRPr="00414C71">
        <w:t>Физкультурно-оздоровительная деятельность.</w:t>
      </w:r>
    </w:p>
    <w:p w14:paraId="62D42D09" w14:textId="77777777" w:rsidR="00414C71" w:rsidRPr="00414C71" w:rsidRDefault="00414C71" w:rsidP="00553962">
      <w:pPr>
        <w:pStyle w:val="aff2"/>
      </w:pPr>
      <w:r w:rsidRPr="00414C71">
        <w:t>Правила самостоятельного закаливания организма с помощью во</w:t>
      </w:r>
      <w:r w:rsidRPr="00414C71">
        <w:t>з</w:t>
      </w:r>
      <w:r w:rsidRPr="00414C71">
        <w:t>душных и солнечных ванн, купания в естественных водоёмах. Правила техники безопасности и гигиены мест занятий физическими упражн</w:t>
      </w:r>
      <w:r w:rsidRPr="00414C71">
        <w:t>е</w:t>
      </w:r>
      <w:r w:rsidRPr="00414C71">
        <w:t>ниями.</w:t>
      </w:r>
    </w:p>
    <w:p w14:paraId="00D09E65" w14:textId="77777777" w:rsidR="00414C71" w:rsidRPr="00414C71" w:rsidRDefault="00414C71" w:rsidP="00414C71">
      <w:r w:rsidRPr="00414C71">
        <w:lastRenderedPageBreak/>
        <w:t>Оздоровительные комплексы: упражнения для коррекции телосл</w:t>
      </w:r>
      <w:r w:rsidRPr="00414C71">
        <w:t>о</w:t>
      </w:r>
      <w:r w:rsidRPr="00414C71">
        <w:t>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w:t>
      </w:r>
      <w:r w:rsidRPr="00414C71">
        <w:t>д</w:t>
      </w:r>
      <w:r w:rsidRPr="00414C71">
        <w:t>держание оптимальной работоспособности мышц опорно-двигательного аппарата в режиме учебной деятельности.</w:t>
      </w:r>
    </w:p>
    <w:p w14:paraId="5E594049" w14:textId="78FBC688" w:rsidR="00414C71" w:rsidRPr="00414C71" w:rsidRDefault="00414C71" w:rsidP="00553962">
      <w:pPr>
        <w:pStyle w:val="aff2"/>
      </w:pPr>
      <w:r w:rsidRPr="00414C71">
        <w:t>Спортивно-оздоровительная деятельность.</w:t>
      </w:r>
    </w:p>
    <w:p w14:paraId="2104282F" w14:textId="6DFC5467" w:rsidR="00414C71" w:rsidRPr="00414C71" w:rsidRDefault="00414C71" w:rsidP="00553962">
      <w:pPr>
        <w:pStyle w:val="aff2"/>
      </w:pPr>
      <w:r w:rsidRPr="00414C71">
        <w:t>Модуль «Гимнастика».</w:t>
      </w:r>
    </w:p>
    <w:p w14:paraId="37865516" w14:textId="77777777" w:rsidR="00414C71" w:rsidRPr="00414C71" w:rsidRDefault="00414C71" w:rsidP="00553962">
      <w:pPr>
        <w:pStyle w:val="aff2"/>
      </w:pPr>
      <w:r w:rsidRPr="00414C71">
        <w:t>Акробатическая комбинация из общеразвивающих и сложно коо</w:t>
      </w:r>
      <w:r w:rsidRPr="00414C71">
        <w:t>р</w:t>
      </w:r>
      <w:r w:rsidRPr="00414C71">
        <w:t>динированных упражнений, стоек и кувырков, ранее разученных акр</w:t>
      </w:r>
      <w:r w:rsidRPr="00414C71">
        <w:t>о</w:t>
      </w:r>
      <w:r w:rsidRPr="00414C71">
        <w:t xml:space="preserve">батических упражнений. </w:t>
      </w:r>
    </w:p>
    <w:p w14:paraId="377B07CE" w14:textId="77777777" w:rsidR="00414C71" w:rsidRPr="00414C71" w:rsidRDefault="00414C71" w:rsidP="00553962">
      <w:pPr>
        <w:pStyle w:val="aff2"/>
      </w:pPr>
      <w:r w:rsidRPr="00414C71">
        <w:t>Комбинация из стилизованных общеразвивающих упражнений и сложно-координированных упражнений ритмической гимнастики, ра</w:t>
      </w:r>
      <w:r w:rsidRPr="00414C71">
        <w:t>з</w:t>
      </w:r>
      <w:r w:rsidRPr="00414C71">
        <w:t>нообразных движений руками и ногами с разной амплитудой и трае</w:t>
      </w:r>
      <w:r w:rsidRPr="00414C71">
        <w:t>к</w:t>
      </w:r>
      <w:r w:rsidRPr="00414C71">
        <w:t>торией, танцевальными движениями из ранее разученных танцев (д</w:t>
      </w:r>
      <w:r w:rsidRPr="00414C71">
        <w:t>е</w:t>
      </w:r>
      <w:r w:rsidRPr="00414C71">
        <w:t>вочки).</w:t>
      </w:r>
    </w:p>
    <w:p w14:paraId="05E74960" w14:textId="77777777" w:rsidR="00414C71" w:rsidRPr="00414C71" w:rsidRDefault="00414C71" w:rsidP="00553962">
      <w:pPr>
        <w:pStyle w:val="aff2"/>
      </w:pPr>
      <w:r w:rsidRPr="00414C71">
        <w:t xml:space="preserve">Опорные прыжки через гимнастического козла с разбега способом «согнув ноги» (мальчики) и способом «ноги врозь» (девочки). </w:t>
      </w:r>
    </w:p>
    <w:p w14:paraId="14F68BB2" w14:textId="77777777" w:rsidR="00414C71" w:rsidRPr="00414C71" w:rsidRDefault="00414C71" w:rsidP="00414C71">
      <w:r w:rsidRPr="00414C71">
        <w:t>Гимнастические комбинации на низком гимнастическом бревне с использованием стилизованных общеразвивающих и сло</w:t>
      </w:r>
      <w:r w:rsidRPr="00414C71">
        <w:t>ж</w:t>
      </w:r>
      <w:r w:rsidRPr="00414C71">
        <w:t>но-координированных упражнений, передвижений шагом и лёгким б</w:t>
      </w:r>
      <w:r w:rsidRPr="00414C71">
        <w:t>е</w:t>
      </w:r>
      <w:r w:rsidRPr="00414C71">
        <w:t>гом, поворотами с разнообразными движениями рук и ног, удержанием статических поз (девочки).</w:t>
      </w:r>
    </w:p>
    <w:p w14:paraId="5159D865" w14:textId="77777777" w:rsidR="00414C71" w:rsidRPr="00414C71" w:rsidRDefault="00414C71" w:rsidP="008B1140">
      <w:pPr>
        <w:pStyle w:val="aff2"/>
      </w:pPr>
      <w:r w:rsidRPr="00414C71">
        <w:t xml:space="preserve">Упражнения на невысокой гимнастической перекладине: висы, упор ноги врозь, перемах вперёд и обратно (мальчики). </w:t>
      </w:r>
    </w:p>
    <w:p w14:paraId="7ECF8563" w14:textId="77777777" w:rsidR="00414C71" w:rsidRPr="00414C71" w:rsidRDefault="00414C71" w:rsidP="008B1140">
      <w:pPr>
        <w:pStyle w:val="aff2"/>
      </w:pPr>
      <w:r w:rsidRPr="00414C71">
        <w:t>Лазанье по канату в три приёма (мальчики).</w:t>
      </w:r>
    </w:p>
    <w:p w14:paraId="7A3D19FA" w14:textId="72661DB7" w:rsidR="00414C71" w:rsidRPr="008B1140" w:rsidRDefault="00414C71" w:rsidP="00414C71">
      <w:pPr>
        <w:rPr>
          <w:b/>
          <w:bCs/>
        </w:rPr>
      </w:pPr>
      <w:r w:rsidRPr="008B1140">
        <w:rPr>
          <w:b/>
          <w:bCs/>
        </w:rPr>
        <w:t>Модуль «Лёгкая атлетика».</w:t>
      </w:r>
    </w:p>
    <w:p w14:paraId="151A8522" w14:textId="77777777" w:rsidR="00414C71" w:rsidRPr="00414C71" w:rsidRDefault="00414C71" w:rsidP="008B1140">
      <w:pPr>
        <w:pStyle w:val="aff2"/>
      </w:pPr>
      <w:r w:rsidRPr="00414C71">
        <w:t>Старт с опорой на одну руку и последующим ускорением, спринте</w:t>
      </w:r>
      <w:r w:rsidRPr="00414C71">
        <w:t>р</w:t>
      </w:r>
      <w:r w:rsidRPr="00414C71">
        <w:t>ский и гладкий равномерный бег по учебной дистанции, ранее р</w:t>
      </w:r>
      <w:r w:rsidRPr="00414C71">
        <w:t>а</w:t>
      </w:r>
      <w:r w:rsidRPr="00414C71">
        <w:t>зученные беговые упражнения.</w:t>
      </w:r>
    </w:p>
    <w:p w14:paraId="35721FD3" w14:textId="77777777" w:rsidR="00414C71" w:rsidRPr="00414C71" w:rsidRDefault="00414C71" w:rsidP="008B1140">
      <w:pPr>
        <w:pStyle w:val="aff2"/>
      </w:pPr>
      <w:r w:rsidRPr="00414C71">
        <w:t>Прыжковые упражнения: прыжок в высоту с разбега способом «п</w:t>
      </w:r>
      <w:r w:rsidRPr="00414C71">
        <w:t>е</w:t>
      </w:r>
      <w:r w:rsidRPr="00414C71">
        <w:t xml:space="preserve">решагивание», ранее разученные прыжковые упражнения в длину и высоту, напрыгивание и спрыгивание. </w:t>
      </w:r>
    </w:p>
    <w:p w14:paraId="763BBD83" w14:textId="77777777" w:rsidR="00414C71" w:rsidRPr="00414C71" w:rsidRDefault="00414C71" w:rsidP="008B1140">
      <w:pPr>
        <w:pStyle w:val="aff2"/>
      </w:pPr>
      <w:r w:rsidRPr="00414C71">
        <w:t xml:space="preserve">Метание малого (теннисного) мяча в подвижную (раскачивающуюся) мишень. </w:t>
      </w:r>
    </w:p>
    <w:p w14:paraId="6CE23EF3" w14:textId="528EF100" w:rsidR="00414C71" w:rsidRPr="00414C71" w:rsidRDefault="00414C71" w:rsidP="008B1140">
      <w:pPr>
        <w:pStyle w:val="aff2"/>
      </w:pPr>
      <w:r w:rsidRPr="00414C71">
        <w:t>Модуль «Зимние виды спорта».</w:t>
      </w:r>
    </w:p>
    <w:p w14:paraId="3E95F3ED" w14:textId="77777777" w:rsidR="00414C71" w:rsidRPr="00414C71" w:rsidRDefault="00414C71" w:rsidP="008B1140">
      <w:pPr>
        <w:pStyle w:val="aff2"/>
      </w:pPr>
      <w:r w:rsidRPr="00414C71">
        <w:t>Передвижение на лыжах одновременным одношажным ходом, пр</w:t>
      </w:r>
      <w:r w:rsidRPr="00414C71">
        <w:t>е</w:t>
      </w:r>
      <w:r w:rsidRPr="00414C71">
        <w:t>одоление небольших трамплинов при спуске с пологого склона в низкой стойке, ранее разученные упражнения лыжной подготовки, передвиж</w:t>
      </w:r>
      <w:r w:rsidRPr="00414C71">
        <w:t>е</w:t>
      </w:r>
      <w:r w:rsidRPr="00414C71">
        <w:t xml:space="preserve">ния по учебной дистанции, повороты, спуски, торможение. </w:t>
      </w:r>
    </w:p>
    <w:p w14:paraId="19BBAA7C" w14:textId="50C0644A" w:rsidR="00414C71" w:rsidRPr="008B1140" w:rsidRDefault="00414C71" w:rsidP="00414C71">
      <w:pPr>
        <w:rPr>
          <w:b/>
          <w:bCs/>
        </w:rPr>
      </w:pPr>
      <w:r w:rsidRPr="008B1140">
        <w:rPr>
          <w:b/>
          <w:bCs/>
        </w:rPr>
        <w:t>Модуль «Спортивные игры».</w:t>
      </w:r>
    </w:p>
    <w:p w14:paraId="4F88134A" w14:textId="77777777" w:rsidR="00414C71" w:rsidRPr="00414C71" w:rsidRDefault="00414C71" w:rsidP="008B1140">
      <w:pPr>
        <w:pStyle w:val="aff2"/>
      </w:pPr>
      <w:r w:rsidRPr="00414C71">
        <w:lastRenderedPageBreak/>
        <w:t>Баскетбол. Технические действия игрока без мяча: передвижение в стойке баскетболиста, прыжки вверх толчком одной ногой и приземл</w:t>
      </w:r>
      <w:r w:rsidRPr="00414C71">
        <w:t>е</w:t>
      </w:r>
      <w:r w:rsidRPr="00414C71">
        <w:t xml:space="preserve">нием на другую ногу, остановка двумя шагами и прыжком. </w:t>
      </w:r>
    </w:p>
    <w:p w14:paraId="3258D939" w14:textId="77777777" w:rsidR="00414C71" w:rsidRPr="00414C71" w:rsidRDefault="00414C71" w:rsidP="008B1140">
      <w:pPr>
        <w:pStyle w:val="aff2"/>
      </w:pPr>
      <w:r w:rsidRPr="00414C71">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1592234C" w14:textId="77777777" w:rsidR="00414C71" w:rsidRPr="00414C71" w:rsidRDefault="00414C71" w:rsidP="008B1140">
      <w:pPr>
        <w:pStyle w:val="aff2"/>
      </w:pPr>
      <w:r w:rsidRPr="00414C71">
        <w:t xml:space="preserve">Правила игры и игровая деятельность по правилам с использованием разученных технических приёмов. </w:t>
      </w:r>
    </w:p>
    <w:p w14:paraId="2260C7F1" w14:textId="77777777" w:rsidR="00414C71" w:rsidRPr="00414C71" w:rsidRDefault="00414C71" w:rsidP="008B1140">
      <w:pPr>
        <w:pStyle w:val="aff2"/>
      </w:pPr>
      <w:r w:rsidRPr="00414C71">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75E33E44" w14:textId="77777777" w:rsidR="00414C71" w:rsidRPr="00414C71" w:rsidRDefault="00414C71" w:rsidP="008B1140">
      <w:pPr>
        <w:pStyle w:val="aff2"/>
      </w:pPr>
      <w:r w:rsidRPr="00414C71">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29D8AF1D" w14:textId="77777777" w:rsidR="00414C71" w:rsidRPr="00414C71" w:rsidRDefault="00414C71" w:rsidP="00414C71">
      <w:r w:rsidRPr="00414C71">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78C2C17A" w14:textId="7FD45C2C" w:rsidR="00414C71" w:rsidRPr="008B1140" w:rsidRDefault="00414C71" w:rsidP="00414C71">
      <w:pPr>
        <w:rPr>
          <w:b/>
          <w:bCs/>
        </w:rPr>
      </w:pPr>
      <w:r w:rsidRPr="008B1140">
        <w:rPr>
          <w:b/>
          <w:bCs/>
        </w:rPr>
        <w:t>Модуль «Спорт».</w:t>
      </w:r>
    </w:p>
    <w:p w14:paraId="62854C45" w14:textId="77777777" w:rsidR="00414C71" w:rsidRPr="00414C71" w:rsidRDefault="00414C71" w:rsidP="00414C71">
      <w:r w:rsidRPr="00414C71">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ECBE2F0" w14:textId="10E0F667" w:rsidR="00414C71" w:rsidRPr="008B1140" w:rsidRDefault="00414C71" w:rsidP="00414C71">
      <w:pPr>
        <w:rPr>
          <w:b/>
          <w:bCs/>
        </w:rPr>
      </w:pPr>
      <w:r w:rsidRPr="008B1140">
        <w:rPr>
          <w:b/>
          <w:bCs/>
        </w:rPr>
        <w:t xml:space="preserve">Содержание обучения в 7 классе. </w:t>
      </w:r>
    </w:p>
    <w:p w14:paraId="5ECDCBEE" w14:textId="21598EFC" w:rsidR="00414C71" w:rsidRPr="00414C71" w:rsidRDefault="00414C71" w:rsidP="008B1140">
      <w:pPr>
        <w:pStyle w:val="aff2"/>
      </w:pPr>
      <w:r w:rsidRPr="00414C71">
        <w:t>Знания о физической культуре.</w:t>
      </w:r>
    </w:p>
    <w:p w14:paraId="181552E3" w14:textId="77777777" w:rsidR="00414C71" w:rsidRPr="00414C71" w:rsidRDefault="00414C71" w:rsidP="008B1140">
      <w:pPr>
        <w:pStyle w:val="aff2"/>
      </w:pPr>
      <w:r w:rsidRPr="00414C71">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w:t>
      </w:r>
      <w:r w:rsidRPr="00414C71">
        <w:t>т</w:t>
      </w:r>
      <w:r w:rsidRPr="00414C71">
        <w:t>ские и российские олимпийцы.</w:t>
      </w:r>
    </w:p>
    <w:p w14:paraId="051997C0" w14:textId="77777777" w:rsidR="00414C71" w:rsidRPr="00414C71" w:rsidRDefault="00414C71" w:rsidP="008B1140">
      <w:pPr>
        <w:pStyle w:val="aff2"/>
      </w:pPr>
      <w:r w:rsidRPr="00414C71">
        <w:t>Влияние занятий физической культурой и спортом на воспитание положительных качеств личности современного человека.</w:t>
      </w:r>
    </w:p>
    <w:p w14:paraId="41DF4697" w14:textId="03CF0A8E" w:rsidR="00414C71" w:rsidRPr="00414C71" w:rsidRDefault="00414C71" w:rsidP="008B1140">
      <w:pPr>
        <w:pStyle w:val="aff2"/>
      </w:pPr>
      <w:r w:rsidRPr="00414C71">
        <w:t>Способы самостоятельной деятельности.</w:t>
      </w:r>
    </w:p>
    <w:p w14:paraId="2DA3DE48" w14:textId="77777777" w:rsidR="00414C71" w:rsidRPr="00414C71" w:rsidRDefault="00414C71" w:rsidP="008B1140">
      <w:pPr>
        <w:pStyle w:val="aff2"/>
      </w:pPr>
      <w:r w:rsidRPr="00414C71">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14:paraId="02933851" w14:textId="77777777" w:rsidR="00414C71" w:rsidRPr="00414C71" w:rsidRDefault="00414C71" w:rsidP="008B1140">
      <w:pPr>
        <w:pStyle w:val="aff2"/>
      </w:pPr>
      <w:r w:rsidRPr="00414C71">
        <w:t>Техническая подготовка и её значение для человека, основные пр</w:t>
      </w:r>
      <w:r w:rsidRPr="00414C71">
        <w:t>а</w:t>
      </w:r>
      <w:r w:rsidRPr="00414C71">
        <w:t>вила технической подготовки. Двигательные действия как основа те</w:t>
      </w:r>
      <w:r w:rsidRPr="00414C71">
        <w:t>х</w:t>
      </w:r>
      <w:r w:rsidRPr="00414C71">
        <w:t>нической подготовки, понятие двигательного умения и двигательного навыка. Способы оценивания техники двигательных действий и орг</w:t>
      </w:r>
      <w:r w:rsidRPr="00414C71">
        <w:t>а</w:t>
      </w:r>
      <w:r w:rsidRPr="00414C71">
        <w:lastRenderedPageBreak/>
        <w:t>низация процедуры оценивания. Ошибки при разучивании техники в</w:t>
      </w:r>
      <w:r w:rsidRPr="00414C71">
        <w:t>ы</w:t>
      </w:r>
      <w:r w:rsidRPr="00414C71">
        <w:t>полнения двигательных действий, причины и способы их предупр</w:t>
      </w:r>
      <w:r w:rsidRPr="00414C71">
        <w:t>е</w:t>
      </w:r>
      <w:r w:rsidRPr="00414C71">
        <w:t>ждения при самостоятельных занятиях технической подготовкой.</w:t>
      </w:r>
    </w:p>
    <w:p w14:paraId="64E42BD4" w14:textId="77777777" w:rsidR="00414C71" w:rsidRPr="00414C71" w:rsidRDefault="00414C71" w:rsidP="008B1140">
      <w:pPr>
        <w:pStyle w:val="aff2"/>
      </w:pPr>
      <w:r w:rsidRPr="00414C71">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20724AE6" w14:textId="38D4951F" w:rsidR="00414C71" w:rsidRPr="00414C71" w:rsidRDefault="00414C71" w:rsidP="008B1140">
      <w:pPr>
        <w:pStyle w:val="aff2"/>
      </w:pPr>
      <w:r w:rsidRPr="00414C71">
        <w:t>Физическое совершенствование.</w:t>
      </w:r>
    </w:p>
    <w:p w14:paraId="5BB00CBB" w14:textId="4E698E31" w:rsidR="00414C71" w:rsidRPr="00414C71" w:rsidRDefault="00414C71" w:rsidP="008B1140">
      <w:pPr>
        <w:pStyle w:val="aff2"/>
      </w:pPr>
      <w:r w:rsidRPr="00414C71">
        <w:t>Физкультурно-оздоровительная деятельность.</w:t>
      </w:r>
    </w:p>
    <w:p w14:paraId="0BE53E19" w14:textId="77777777" w:rsidR="00414C71" w:rsidRPr="00414C71" w:rsidRDefault="00414C71" w:rsidP="008B1140">
      <w:pPr>
        <w:pStyle w:val="aff2"/>
      </w:pPr>
      <w:r w:rsidRPr="00414C71">
        <w:t>Оздоровительные комплексы для самостоятельных занятий с доба</w:t>
      </w:r>
      <w:r w:rsidRPr="00414C71">
        <w:t>в</w:t>
      </w:r>
      <w:r w:rsidRPr="00414C71">
        <w:t xml:space="preserve">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14:paraId="748C0897" w14:textId="4280D607" w:rsidR="00414C71" w:rsidRPr="00414C71" w:rsidRDefault="00414C71" w:rsidP="00414C71">
      <w:r w:rsidRPr="00414C71">
        <w:t xml:space="preserve">Спортивно-оздоровительная деятельность. </w:t>
      </w:r>
    </w:p>
    <w:p w14:paraId="3B327BF2" w14:textId="639F976B" w:rsidR="00414C71" w:rsidRPr="008B1140" w:rsidRDefault="00414C71" w:rsidP="00414C71">
      <w:pPr>
        <w:rPr>
          <w:b/>
          <w:bCs/>
        </w:rPr>
      </w:pPr>
      <w:r w:rsidRPr="008B1140">
        <w:rPr>
          <w:b/>
          <w:bCs/>
        </w:rPr>
        <w:t>Модуль «Гимнастика».</w:t>
      </w:r>
    </w:p>
    <w:p w14:paraId="1AC9CCC1" w14:textId="77777777" w:rsidR="00414C71" w:rsidRPr="00414C71" w:rsidRDefault="00414C71" w:rsidP="008B1140">
      <w:pPr>
        <w:pStyle w:val="aff2"/>
      </w:pPr>
      <w:r w:rsidRPr="00414C71">
        <w:t>Акробатические комбинации из ранее разученных упражнений с д</w:t>
      </w:r>
      <w:r w:rsidRPr="00414C71">
        <w:t>о</w:t>
      </w:r>
      <w:r w:rsidRPr="00414C71">
        <w:t>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w:t>
      </w:r>
      <w:r w:rsidRPr="00414C71">
        <w:t>е</w:t>
      </w:r>
      <w:r w:rsidRPr="00414C71">
        <w:t>ний в равновесии, стойках, кувырках (мальчики).</w:t>
      </w:r>
    </w:p>
    <w:p w14:paraId="4AC0D9C9" w14:textId="77777777" w:rsidR="00414C71" w:rsidRPr="00414C71" w:rsidRDefault="00414C71" w:rsidP="008B1140">
      <w:pPr>
        <w:pStyle w:val="aff2"/>
      </w:pPr>
      <w:r w:rsidRPr="00414C71">
        <w:t>Комплекс упражнений степ-аэробики, включающий упражнения в ходьбе, прыжках, спрыгивании и запрыгивании с поворотами развед</w:t>
      </w:r>
      <w:r w:rsidRPr="00414C71">
        <w:t>е</w:t>
      </w:r>
      <w:r w:rsidRPr="00414C71">
        <w:t>нием рук и ног, выполняемых в среднем и высоком темпе (девочки).</w:t>
      </w:r>
    </w:p>
    <w:p w14:paraId="636FCD68" w14:textId="77777777" w:rsidR="00414C71" w:rsidRPr="00414C71" w:rsidRDefault="00414C71" w:rsidP="008B1140">
      <w:pPr>
        <w:pStyle w:val="aff2"/>
      </w:pPr>
      <w:r w:rsidRPr="00414C71">
        <w:t>Комбинация на гимнастическом бревне из ранее разученных упра</w:t>
      </w:r>
      <w:r w:rsidRPr="00414C71">
        <w:t>ж</w:t>
      </w:r>
      <w:r w:rsidRPr="00414C71">
        <w:t>нений с добавлением упражнений на статическое и динамическое ра</w:t>
      </w:r>
      <w:r w:rsidRPr="00414C71">
        <w:t>в</w:t>
      </w:r>
      <w:r w:rsidRPr="00414C71">
        <w:t>новесие (девочки). Комбинация на низкой гимнастической перекладине из ранее разученных упражнений в висах, упорах, переворотах (мал</w:t>
      </w:r>
      <w:r w:rsidRPr="00414C71">
        <w:t>ь</w:t>
      </w:r>
      <w:r w:rsidRPr="00414C71">
        <w:t>чики). Лазанье по канату в два приёма (мальчики).</w:t>
      </w:r>
    </w:p>
    <w:p w14:paraId="5328035E" w14:textId="1C7A0F5D" w:rsidR="00414C71" w:rsidRPr="006A000D" w:rsidRDefault="00414C71" w:rsidP="00414C71">
      <w:pPr>
        <w:rPr>
          <w:b/>
          <w:bCs/>
        </w:rPr>
      </w:pPr>
      <w:r w:rsidRPr="006A000D">
        <w:rPr>
          <w:b/>
          <w:bCs/>
        </w:rPr>
        <w:t>Модуль «Лёгкая атлетика».</w:t>
      </w:r>
    </w:p>
    <w:p w14:paraId="41161F44" w14:textId="77777777" w:rsidR="00414C71" w:rsidRPr="00414C71" w:rsidRDefault="00414C71" w:rsidP="006A000D">
      <w:pPr>
        <w:pStyle w:val="aff2"/>
      </w:pPr>
      <w:r w:rsidRPr="00414C71">
        <w:t>Бег с преодолением препятствий способами «наступание» и «пры</w:t>
      </w:r>
      <w:r w:rsidRPr="00414C71">
        <w:t>ж</w:t>
      </w:r>
      <w:r w:rsidRPr="00414C71">
        <w:t xml:space="preserve">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14:paraId="08BA3FAF" w14:textId="77777777" w:rsidR="00414C71" w:rsidRPr="00414C71" w:rsidRDefault="00414C71" w:rsidP="006A000D">
      <w:pPr>
        <w:pStyle w:val="aff2"/>
      </w:pPr>
      <w:r w:rsidRPr="00414C71">
        <w:t>Метание малого (теннисного) мяча по движущейся (катящейся) с разной скоростью мишени.</w:t>
      </w:r>
    </w:p>
    <w:p w14:paraId="6C29D717" w14:textId="11AC1CEF" w:rsidR="00414C71" w:rsidRPr="006A000D" w:rsidRDefault="00414C71" w:rsidP="006A000D">
      <w:pPr>
        <w:pStyle w:val="aff2"/>
        <w:rPr>
          <w:b/>
          <w:bCs/>
        </w:rPr>
      </w:pPr>
      <w:r w:rsidRPr="006A000D">
        <w:rPr>
          <w:b/>
          <w:bCs/>
        </w:rPr>
        <w:t>Модуль «Зимние виды спорта».</w:t>
      </w:r>
    </w:p>
    <w:p w14:paraId="1C2D883E" w14:textId="77777777" w:rsidR="00414C71" w:rsidRPr="00414C71" w:rsidRDefault="00414C71" w:rsidP="006A000D">
      <w:pPr>
        <w:pStyle w:val="aff2"/>
      </w:pPr>
      <w:r w:rsidRPr="00414C71">
        <w:t xml:space="preserve">Торможение и поворот на лыжах упором при спуске с пологого склона, переход с передвижения попеременным двухшажным ходом на </w:t>
      </w:r>
      <w:r w:rsidRPr="00414C71">
        <w:lastRenderedPageBreak/>
        <w:t xml:space="preserve">передвижение одновременным одношажным ходом и обратно во время прохождения учебной дистанции, спуски и подъёмы ранее освоенными способами. </w:t>
      </w:r>
    </w:p>
    <w:p w14:paraId="19D061CE" w14:textId="12DEBC24" w:rsidR="00414C71" w:rsidRPr="006A000D" w:rsidRDefault="00414C71" w:rsidP="00414C71">
      <w:pPr>
        <w:rPr>
          <w:b/>
          <w:bCs/>
        </w:rPr>
      </w:pPr>
      <w:r w:rsidRPr="006A000D">
        <w:rPr>
          <w:b/>
          <w:bCs/>
        </w:rPr>
        <w:t xml:space="preserve">Модуль «Спортивные игры». </w:t>
      </w:r>
    </w:p>
    <w:p w14:paraId="6A44E6E9" w14:textId="77777777" w:rsidR="00414C71" w:rsidRPr="00414C71" w:rsidRDefault="00414C71" w:rsidP="006A000D">
      <w:pPr>
        <w:pStyle w:val="aff2"/>
      </w:pPr>
      <w:r w:rsidRPr="00414C71">
        <w:t>Баскетбол. Передача и ловля мяча после отскока от пола, бросок в корзину двумя руками снизу и от груди после ведения. Игровая де</w:t>
      </w:r>
      <w:r w:rsidRPr="00414C71">
        <w:t>я</w:t>
      </w:r>
      <w:r w:rsidRPr="00414C71">
        <w:t xml:space="preserve">тельность по правилам с использованием ранее разученных технических приёмов без мяча и с мячом: ведение, приёмы и передачи, броски в корзину. </w:t>
      </w:r>
    </w:p>
    <w:p w14:paraId="705B78FE" w14:textId="77777777" w:rsidR="00414C71" w:rsidRPr="00414C71" w:rsidRDefault="00414C71" w:rsidP="006A000D">
      <w:pPr>
        <w:pStyle w:val="aff2"/>
      </w:pPr>
      <w:r w:rsidRPr="00414C71">
        <w:t>Волейбол. Верхняя прямая подача мяча в разные зоны площадки с</w:t>
      </w:r>
      <w:r w:rsidRPr="00414C71">
        <w:t>о</w:t>
      </w:r>
      <w:r w:rsidRPr="00414C71">
        <w:t>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003DAE40" w14:textId="77777777" w:rsidR="00414C71" w:rsidRPr="00414C71" w:rsidRDefault="00414C71" w:rsidP="006A000D">
      <w:pPr>
        <w:pStyle w:val="aff2"/>
      </w:pPr>
      <w:r w:rsidRPr="00414C71">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w:t>
      </w:r>
      <w:r w:rsidRPr="00414C71">
        <w:t>ь</w:t>
      </w:r>
      <w:r w:rsidRPr="00414C71">
        <w:t>зованием ранее разученных технических приёмов.</w:t>
      </w:r>
    </w:p>
    <w:p w14:paraId="59527808" w14:textId="77777777" w:rsidR="00414C71" w:rsidRPr="00414C71" w:rsidRDefault="00414C71" w:rsidP="006A000D">
      <w:pPr>
        <w:pStyle w:val="aff2"/>
      </w:pPr>
      <w:r w:rsidRPr="00414C71">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4BD3C03F" w14:textId="05E47737" w:rsidR="00414C71" w:rsidRPr="006A000D" w:rsidRDefault="00414C71" w:rsidP="00414C71">
      <w:pPr>
        <w:rPr>
          <w:b/>
          <w:bCs/>
        </w:rPr>
      </w:pPr>
      <w:r w:rsidRPr="006A000D">
        <w:rPr>
          <w:b/>
          <w:bCs/>
        </w:rPr>
        <w:t>Модуль «Спорт».</w:t>
      </w:r>
    </w:p>
    <w:p w14:paraId="158303FC" w14:textId="77777777" w:rsidR="00414C71" w:rsidRPr="00414C71" w:rsidRDefault="00414C71" w:rsidP="00414C71">
      <w:r w:rsidRPr="00414C71">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5E3C9EE1" w14:textId="28BE2D0F" w:rsidR="00414C71" w:rsidRPr="006A000D" w:rsidRDefault="00414C71" w:rsidP="00414C71">
      <w:pPr>
        <w:rPr>
          <w:b/>
          <w:bCs/>
        </w:rPr>
      </w:pPr>
      <w:r w:rsidRPr="006A000D">
        <w:rPr>
          <w:b/>
          <w:bCs/>
        </w:rPr>
        <w:t>Содержание обучения в 8 классе.</w:t>
      </w:r>
    </w:p>
    <w:p w14:paraId="56A810C1" w14:textId="22D35525" w:rsidR="00414C71" w:rsidRPr="00414C71" w:rsidRDefault="00414C71" w:rsidP="006A000D">
      <w:pPr>
        <w:pStyle w:val="aff2"/>
      </w:pPr>
      <w:r w:rsidRPr="00414C71">
        <w:t>Знания о физической культуре.</w:t>
      </w:r>
    </w:p>
    <w:p w14:paraId="08978EFD" w14:textId="77777777" w:rsidR="00414C71" w:rsidRPr="00414C71" w:rsidRDefault="00414C71" w:rsidP="006A000D">
      <w:pPr>
        <w:pStyle w:val="aff2"/>
      </w:pPr>
      <w:r w:rsidRPr="00414C71">
        <w:t>Физическая культура в современном обществе: характеристика о</w:t>
      </w:r>
      <w:r w:rsidRPr="00414C71">
        <w:t>с</w:t>
      </w:r>
      <w:r w:rsidRPr="00414C71">
        <w:t xml:space="preserve">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39552F57" w14:textId="207624DD" w:rsidR="00414C71" w:rsidRPr="00414C71" w:rsidRDefault="00414C71" w:rsidP="006A000D">
      <w:pPr>
        <w:pStyle w:val="aff2"/>
        <w:tabs>
          <w:tab w:val="left" w:pos="3261"/>
        </w:tabs>
      </w:pPr>
      <w:r w:rsidRPr="00414C71">
        <w:t>Способы самостоятельной деятельности.</w:t>
      </w:r>
    </w:p>
    <w:p w14:paraId="1405F5A0" w14:textId="77777777" w:rsidR="00414C71" w:rsidRPr="00414C71" w:rsidRDefault="00414C71" w:rsidP="006A000D">
      <w:pPr>
        <w:pStyle w:val="aff2"/>
        <w:tabs>
          <w:tab w:val="left" w:pos="3261"/>
        </w:tabs>
      </w:pPr>
      <w:r w:rsidRPr="00414C71">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w:t>
      </w:r>
      <w:r w:rsidRPr="00414C71">
        <w:t>и</w:t>
      </w:r>
      <w:r w:rsidRPr="00414C71">
        <w:t xml:space="preserve">кой. </w:t>
      </w:r>
    </w:p>
    <w:p w14:paraId="43ACA682" w14:textId="77777777" w:rsidR="00414C71" w:rsidRPr="00414C71" w:rsidRDefault="00414C71" w:rsidP="006A000D">
      <w:pPr>
        <w:pStyle w:val="aff2"/>
        <w:tabs>
          <w:tab w:val="left" w:pos="3261"/>
        </w:tabs>
      </w:pPr>
      <w:r w:rsidRPr="00414C71">
        <w:t>Составление планов-конспектов для самостоятельных занятий спо</w:t>
      </w:r>
      <w:r w:rsidRPr="00414C71">
        <w:t>р</w:t>
      </w:r>
      <w:r w:rsidRPr="00414C71">
        <w:t>тивной подготовкой. Способы учёта индивидуальных особенностей при составлении планов самостоятельных тренировочных занятий.</w:t>
      </w:r>
    </w:p>
    <w:p w14:paraId="517CA995" w14:textId="6F710381" w:rsidR="00414C71" w:rsidRPr="00414C71" w:rsidRDefault="00414C71" w:rsidP="006A000D">
      <w:pPr>
        <w:pStyle w:val="aff2"/>
      </w:pPr>
      <w:r w:rsidRPr="00414C71">
        <w:t xml:space="preserve">Физическое совершенствование. </w:t>
      </w:r>
    </w:p>
    <w:p w14:paraId="3682A999" w14:textId="1F85BF48" w:rsidR="00414C71" w:rsidRPr="00414C71" w:rsidRDefault="00414C71" w:rsidP="006A000D">
      <w:pPr>
        <w:pStyle w:val="aff2"/>
      </w:pPr>
      <w:r w:rsidRPr="00414C71">
        <w:t>Физкультурно-оздоровительная деятельность.</w:t>
      </w:r>
    </w:p>
    <w:p w14:paraId="4DB11EB5" w14:textId="77777777" w:rsidR="00414C71" w:rsidRPr="00414C71" w:rsidRDefault="00414C71" w:rsidP="006A000D">
      <w:pPr>
        <w:pStyle w:val="aff2"/>
      </w:pPr>
      <w:r w:rsidRPr="00414C71">
        <w:lastRenderedPageBreak/>
        <w:t>Профилактика перенапряжения систем организма средствами озд</w:t>
      </w:r>
      <w:r w:rsidRPr="00414C71">
        <w:t>о</w:t>
      </w:r>
      <w:r w:rsidRPr="00414C71">
        <w:t>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1EF3F493" w14:textId="6907F097" w:rsidR="00414C71" w:rsidRPr="00414C71" w:rsidRDefault="00414C71" w:rsidP="00414C71">
      <w:r w:rsidRPr="00414C71">
        <w:t xml:space="preserve">Спортивно-оздоровительная деятельность. </w:t>
      </w:r>
    </w:p>
    <w:p w14:paraId="0FFA77AF" w14:textId="70A5BCF9" w:rsidR="00414C71" w:rsidRPr="006A000D" w:rsidRDefault="00414C71" w:rsidP="00414C71">
      <w:pPr>
        <w:rPr>
          <w:b/>
          <w:bCs/>
        </w:rPr>
      </w:pPr>
      <w:r w:rsidRPr="006A000D">
        <w:rPr>
          <w:b/>
          <w:bCs/>
        </w:rPr>
        <w:t>Модуль «Гимнастика».</w:t>
      </w:r>
    </w:p>
    <w:p w14:paraId="16CE249B" w14:textId="77777777" w:rsidR="00414C71" w:rsidRPr="00414C71" w:rsidRDefault="00414C71" w:rsidP="006A000D">
      <w:pPr>
        <w:pStyle w:val="aff2"/>
      </w:pPr>
      <w:r w:rsidRPr="00414C71">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14:paraId="7D5F1257" w14:textId="77777777" w:rsidR="00414C71" w:rsidRPr="00414C71" w:rsidRDefault="00414C71" w:rsidP="006A000D">
      <w:pPr>
        <w:pStyle w:val="aff2"/>
      </w:pPr>
      <w:r w:rsidRPr="00414C71">
        <w:t>Гимнастическая комбинация на гимнастическом бревне из ранее освоенных упражнений с увеличивающимся числом технических эл</w:t>
      </w:r>
      <w:r w:rsidRPr="00414C71">
        <w:t>е</w:t>
      </w:r>
      <w:r w:rsidRPr="00414C71">
        <w:t>ментов в прыжках, поворотах и передвижениях (девушки). Гимнаст</w:t>
      </w:r>
      <w:r w:rsidRPr="00414C71">
        <w:t>и</w:t>
      </w:r>
      <w:r w:rsidRPr="00414C71">
        <w:t>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w:t>
      </w:r>
      <w:r w:rsidRPr="00414C71">
        <w:t>у</w:t>
      </w:r>
      <w:r w:rsidRPr="00414C71">
        <w:t>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434F911C" w14:textId="214FA0C8" w:rsidR="00414C71" w:rsidRPr="006A000D" w:rsidRDefault="00414C71" w:rsidP="00414C71">
      <w:pPr>
        <w:rPr>
          <w:b/>
          <w:bCs/>
        </w:rPr>
      </w:pPr>
      <w:r w:rsidRPr="006A000D">
        <w:rPr>
          <w:b/>
          <w:bCs/>
        </w:rPr>
        <w:t>Модуль «Лёгкая атлетика».</w:t>
      </w:r>
    </w:p>
    <w:p w14:paraId="5E7EC29A" w14:textId="77777777" w:rsidR="00414C71" w:rsidRPr="00414C71" w:rsidRDefault="00414C71" w:rsidP="00414C71">
      <w:r w:rsidRPr="00414C71">
        <w:t>Кроссовый бег, прыжок в длину с разбега способом «прогнувшись».</w:t>
      </w:r>
    </w:p>
    <w:p w14:paraId="3FFC6935" w14:textId="77777777" w:rsidR="00414C71" w:rsidRPr="00414C71" w:rsidRDefault="00414C71" w:rsidP="00414C71">
      <w:r w:rsidRPr="00414C71">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w:t>
      </w:r>
      <w:r w:rsidRPr="00414C71">
        <w:t>х</w:t>
      </w:r>
      <w:r w:rsidRPr="00414C71">
        <w:t xml:space="preserve">нических (прыжки и метание спортивного снаряда) дисциплинах лёгкой атлетики. </w:t>
      </w:r>
    </w:p>
    <w:p w14:paraId="515CF93C" w14:textId="36667C07" w:rsidR="00414C71" w:rsidRPr="00B061F2" w:rsidRDefault="00414C71" w:rsidP="00B061F2">
      <w:pPr>
        <w:pStyle w:val="aff2"/>
        <w:rPr>
          <w:b/>
          <w:bCs/>
        </w:rPr>
      </w:pPr>
      <w:r w:rsidRPr="00B061F2">
        <w:rPr>
          <w:b/>
          <w:bCs/>
        </w:rPr>
        <w:t>Модуль «Зимние виды спорта».</w:t>
      </w:r>
    </w:p>
    <w:p w14:paraId="76D24A9C" w14:textId="77777777" w:rsidR="00414C71" w:rsidRPr="00414C71" w:rsidRDefault="00414C71" w:rsidP="00B061F2">
      <w:pPr>
        <w:pStyle w:val="aff2"/>
      </w:pPr>
      <w:r w:rsidRPr="00414C71">
        <w:t>Передвижение на лыжах одновременным бесшажным ходом, пр</w:t>
      </w:r>
      <w:r w:rsidRPr="00414C71">
        <w:t>е</w:t>
      </w:r>
      <w:r w:rsidRPr="00414C71">
        <w:t>одоление естественных препятствий на лыжах широким шагом, пер</w:t>
      </w:r>
      <w:r w:rsidRPr="00414C71">
        <w:t>е</w:t>
      </w:r>
      <w:r w:rsidRPr="00414C71">
        <w:t>шагиванием, перелазанием, торможение боковым скольжением при спуске на лыжах с пологого склона, переход с попеременного дву</w:t>
      </w:r>
      <w:r w:rsidRPr="00414C71">
        <w:t>х</w:t>
      </w:r>
      <w:r w:rsidRPr="00414C71">
        <w:t>шажного хода на одновременный бесшажный ход и обратно, ранее р</w:t>
      </w:r>
      <w:r w:rsidRPr="00414C71">
        <w:t>а</w:t>
      </w:r>
      <w:r w:rsidRPr="00414C71">
        <w:t xml:space="preserve">зученные упражнения лыжной подготовки в передвижениях на лыжах, при спусках, подъёмах, торможении. </w:t>
      </w:r>
    </w:p>
    <w:p w14:paraId="7C853E60" w14:textId="598B290C" w:rsidR="00414C71" w:rsidRPr="00B061F2" w:rsidRDefault="00414C71" w:rsidP="00B061F2">
      <w:pPr>
        <w:pStyle w:val="aff2"/>
        <w:rPr>
          <w:b/>
          <w:bCs/>
        </w:rPr>
      </w:pPr>
      <w:r w:rsidRPr="00B061F2">
        <w:rPr>
          <w:b/>
          <w:bCs/>
        </w:rPr>
        <w:t>Модуль «Плавание».</w:t>
      </w:r>
    </w:p>
    <w:p w14:paraId="1EB6E4E2" w14:textId="77777777" w:rsidR="00414C71" w:rsidRPr="00414C71" w:rsidRDefault="00414C71" w:rsidP="00B061F2">
      <w:pPr>
        <w:pStyle w:val="aff2"/>
      </w:pPr>
      <w:r w:rsidRPr="00414C71">
        <w:t>Старт прыжком с тумбочки при плавании кролем на груди, старт из воды толчком от стенки бассейна при плавании кролем на спине. Пов</w:t>
      </w:r>
      <w:r w:rsidRPr="00414C71">
        <w:t>о</w:t>
      </w:r>
      <w:r w:rsidRPr="00414C71">
        <w:t xml:space="preserve">роты при плавании кролем на груди и на спине. Проплывание учебных дистанций кролем на груди и на спине. </w:t>
      </w:r>
    </w:p>
    <w:p w14:paraId="69777D41" w14:textId="4AB29EFB" w:rsidR="00414C71" w:rsidRPr="00B061F2" w:rsidRDefault="00414C71" w:rsidP="00414C71">
      <w:pPr>
        <w:rPr>
          <w:b/>
          <w:bCs/>
        </w:rPr>
      </w:pPr>
      <w:r w:rsidRPr="00B061F2">
        <w:rPr>
          <w:b/>
          <w:bCs/>
        </w:rPr>
        <w:t xml:space="preserve">Модуль «Спортивные игры». </w:t>
      </w:r>
    </w:p>
    <w:p w14:paraId="280D0793" w14:textId="77777777" w:rsidR="00414C71" w:rsidRPr="00414C71" w:rsidRDefault="00414C71" w:rsidP="00B061F2">
      <w:pPr>
        <w:pStyle w:val="aff2"/>
      </w:pPr>
      <w:r w:rsidRPr="00414C71">
        <w:lastRenderedPageBreak/>
        <w:t>Баскетбол. Повороты туловища в правую и левую стороны с уде</w:t>
      </w:r>
      <w:r w:rsidRPr="00414C71">
        <w:t>р</w:t>
      </w:r>
      <w:r w:rsidRPr="00414C71">
        <w:t>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16E84788" w14:textId="77777777" w:rsidR="00414C71" w:rsidRPr="00414C71" w:rsidRDefault="00414C71" w:rsidP="00B061F2">
      <w:pPr>
        <w:pStyle w:val="aff2"/>
      </w:pPr>
      <w:r w:rsidRPr="00414C71">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680CD790" w14:textId="77777777" w:rsidR="00414C71" w:rsidRPr="00414C71" w:rsidRDefault="00414C71" w:rsidP="00B061F2">
      <w:pPr>
        <w:pStyle w:val="aff2"/>
      </w:pPr>
      <w:r w:rsidRPr="00414C71">
        <w:t>Футбол. Удар по мячу с разбега внутренней частью подъёма стопы, остановка мяча внутренней стороной стопы. Правила игры в м</w:t>
      </w:r>
      <w:r w:rsidRPr="00414C71">
        <w:t>и</w:t>
      </w:r>
      <w:r w:rsidRPr="00414C71">
        <w:t>ни-футбол, технические и тактические действия. Игровая деятельность по правилам мини-футбола с использованием ранее разученных техн</w:t>
      </w:r>
      <w:r w:rsidRPr="00414C71">
        <w:t>и</w:t>
      </w:r>
      <w:r w:rsidRPr="00414C71">
        <w:t>ческих приёмов (девушки). Игровая деятельность по правилам класс</w:t>
      </w:r>
      <w:r w:rsidRPr="00414C71">
        <w:t>и</w:t>
      </w:r>
      <w:r w:rsidRPr="00414C71">
        <w:t>ческого футбола с использованием ранее разученных технических пр</w:t>
      </w:r>
      <w:r w:rsidRPr="00414C71">
        <w:t>и</w:t>
      </w:r>
      <w:r w:rsidRPr="00414C71">
        <w:t xml:space="preserve">ёмов (юноши). </w:t>
      </w:r>
    </w:p>
    <w:p w14:paraId="4FB6A121" w14:textId="77777777" w:rsidR="00414C71" w:rsidRPr="00414C71" w:rsidRDefault="00414C71" w:rsidP="00B061F2">
      <w:pPr>
        <w:pStyle w:val="aff2"/>
      </w:pPr>
      <w:r w:rsidRPr="00414C71">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2C504575" w14:textId="610E7216" w:rsidR="00414C71" w:rsidRPr="00B061F2" w:rsidRDefault="00414C71" w:rsidP="00414C71">
      <w:pPr>
        <w:rPr>
          <w:b/>
          <w:bCs/>
        </w:rPr>
      </w:pPr>
      <w:r w:rsidRPr="00B061F2">
        <w:rPr>
          <w:b/>
          <w:bCs/>
        </w:rPr>
        <w:t>Модуль «Спорт».</w:t>
      </w:r>
    </w:p>
    <w:p w14:paraId="1E856482" w14:textId="77777777" w:rsidR="00414C71" w:rsidRPr="00414C71" w:rsidRDefault="00414C71" w:rsidP="00414C71">
      <w:r w:rsidRPr="00414C71">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7E6DA23E" w14:textId="023B9561" w:rsidR="00414C71" w:rsidRPr="00B061F2" w:rsidRDefault="00414C71" w:rsidP="00414C71">
      <w:pPr>
        <w:rPr>
          <w:b/>
          <w:bCs/>
        </w:rPr>
      </w:pPr>
      <w:r w:rsidRPr="00B061F2">
        <w:rPr>
          <w:b/>
          <w:bCs/>
        </w:rPr>
        <w:t>Содержание обучения в 9 классе.</w:t>
      </w:r>
    </w:p>
    <w:p w14:paraId="4EF62E9E" w14:textId="42DE667B" w:rsidR="00414C71" w:rsidRPr="00414C71" w:rsidRDefault="00414C71" w:rsidP="00B061F2">
      <w:pPr>
        <w:pStyle w:val="aff2"/>
      </w:pPr>
      <w:r w:rsidRPr="00414C71">
        <w:t>Знания о физической культуре.</w:t>
      </w:r>
    </w:p>
    <w:p w14:paraId="5567343F" w14:textId="77777777" w:rsidR="00414C71" w:rsidRPr="00414C71" w:rsidRDefault="00414C71" w:rsidP="00B061F2">
      <w:pPr>
        <w:pStyle w:val="aff2"/>
      </w:pPr>
      <w:r w:rsidRPr="00414C71">
        <w:t>Здоровье и здоровый образ жизни, вредные привычки и их пагубное влияние на здоровье человека. Туристские походы как форма организ</w:t>
      </w:r>
      <w:r w:rsidRPr="00414C71">
        <w:t>а</w:t>
      </w:r>
      <w:r w:rsidRPr="00414C71">
        <w:t xml:space="preserve">ции здорового образа жизни. Профессионально-прикладная физическая культура. </w:t>
      </w:r>
    </w:p>
    <w:p w14:paraId="734C2E59" w14:textId="690E5805" w:rsidR="00414C71" w:rsidRPr="00414C71" w:rsidRDefault="00414C71" w:rsidP="00B061F2">
      <w:pPr>
        <w:pStyle w:val="aff2"/>
      </w:pPr>
      <w:r w:rsidRPr="00414C71">
        <w:t>Способы самостоятельной деятельности.</w:t>
      </w:r>
    </w:p>
    <w:p w14:paraId="4C9B07E3" w14:textId="77777777" w:rsidR="00414C71" w:rsidRPr="00414C71" w:rsidRDefault="00414C71" w:rsidP="00B061F2">
      <w:pPr>
        <w:pStyle w:val="aff2"/>
      </w:pPr>
      <w:r w:rsidRPr="00414C71">
        <w:t>Восстановительный массаж как средство оптимизации работосп</w:t>
      </w:r>
      <w:r w:rsidRPr="00414C71">
        <w:t>о</w:t>
      </w:r>
      <w:r w:rsidRPr="00414C71">
        <w:t>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w:t>
      </w:r>
      <w:r w:rsidRPr="00414C71">
        <w:t>е</w:t>
      </w:r>
      <w:r w:rsidRPr="00414C71">
        <w:t>ниями и во время активного отдыха.</w:t>
      </w:r>
    </w:p>
    <w:p w14:paraId="728A7D88" w14:textId="6653B8C4" w:rsidR="00414C71" w:rsidRPr="00414C71" w:rsidRDefault="00414C71" w:rsidP="00B061F2">
      <w:pPr>
        <w:pStyle w:val="aff2"/>
      </w:pPr>
      <w:r w:rsidRPr="00414C71">
        <w:t xml:space="preserve">Физическое совершенствование. </w:t>
      </w:r>
    </w:p>
    <w:p w14:paraId="45FEC417" w14:textId="34E42832" w:rsidR="00414C71" w:rsidRPr="00414C71" w:rsidRDefault="00414C71" w:rsidP="00B061F2">
      <w:pPr>
        <w:pStyle w:val="aff2"/>
      </w:pPr>
      <w:r w:rsidRPr="00414C71">
        <w:t>Физкультурно-оздоровительная деятельность.</w:t>
      </w:r>
    </w:p>
    <w:p w14:paraId="59B57F98" w14:textId="77777777" w:rsidR="00414C71" w:rsidRPr="00414C71" w:rsidRDefault="00414C71" w:rsidP="00B061F2">
      <w:pPr>
        <w:pStyle w:val="aff2"/>
      </w:pPr>
      <w:r w:rsidRPr="00414C71">
        <w:t xml:space="preserve">Занятия физической культурой и режим питания. Упражнения для снижения избыточной массы тела. Оздоровительные, коррекционные и </w:t>
      </w:r>
      <w:r w:rsidRPr="00414C71">
        <w:lastRenderedPageBreak/>
        <w:t>профилактические мероприятия в режиме двигательной активности обучающихся.</w:t>
      </w:r>
    </w:p>
    <w:p w14:paraId="22ECD0DF" w14:textId="2FE6DCB5" w:rsidR="00414C71" w:rsidRPr="00414C71" w:rsidRDefault="00414C71" w:rsidP="00414C71">
      <w:r w:rsidRPr="00414C71">
        <w:t xml:space="preserve">Спортивно-оздоровительная деятельность. </w:t>
      </w:r>
    </w:p>
    <w:p w14:paraId="7215CF01" w14:textId="27AE1B6F" w:rsidR="00414C71" w:rsidRPr="007E581A" w:rsidRDefault="00414C71" w:rsidP="00414C71">
      <w:pPr>
        <w:rPr>
          <w:b/>
          <w:bCs/>
        </w:rPr>
      </w:pPr>
      <w:r w:rsidRPr="007E581A">
        <w:rPr>
          <w:b/>
          <w:bCs/>
        </w:rPr>
        <w:t>Модуль «Гимнастика».</w:t>
      </w:r>
    </w:p>
    <w:p w14:paraId="49B34AF4" w14:textId="77777777" w:rsidR="00414C71" w:rsidRPr="00414C71" w:rsidRDefault="00414C71" w:rsidP="007E581A">
      <w:pPr>
        <w:pStyle w:val="aff2"/>
      </w:pPr>
      <w:r w:rsidRPr="00414C71">
        <w:t>Акробатическая комбинация с включением длинного кувырка с ра</w:t>
      </w:r>
      <w:r w:rsidRPr="00414C71">
        <w:t>з</w:t>
      </w:r>
      <w:r w:rsidRPr="00414C71">
        <w:t>бега и кувырка назад в упор, стоя ноги врозь (юноши). Гимнастическая комбинация на высокой перекладине, с включением элементов разм</w:t>
      </w:r>
      <w:r w:rsidRPr="00414C71">
        <w:t>а</w:t>
      </w:r>
      <w:r w:rsidRPr="00414C71">
        <w:t>хивания и соскока вперёд прогнувшись (юноши). Гимнастическая ко</w:t>
      </w:r>
      <w:r w:rsidRPr="00414C71">
        <w:t>м</w:t>
      </w:r>
      <w:r w:rsidRPr="00414C71">
        <w:t>бинация на параллельных брусьях, с включением двух кувырков вперёд с опорой на руки (юноши). Гимнастическая комбинация на гимнастич</w:t>
      </w:r>
      <w:r w:rsidRPr="00414C71">
        <w:t>е</w:t>
      </w:r>
      <w:r w:rsidRPr="00414C71">
        <w:t>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w:t>
      </w:r>
      <w:r w:rsidRPr="00414C71">
        <w:t>о</w:t>
      </w:r>
      <w:r w:rsidRPr="00414C71">
        <w:t xml:space="preserve">батики и ритмической гимнастики (девушки). </w:t>
      </w:r>
    </w:p>
    <w:p w14:paraId="7E4F5A90" w14:textId="5D5F416C" w:rsidR="00414C71" w:rsidRPr="007E581A" w:rsidRDefault="00414C71" w:rsidP="00414C71">
      <w:pPr>
        <w:rPr>
          <w:b/>
          <w:bCs/>
        </w:rPr>
      </w:pPr>
      <w:r w:rsidRPr="007E581A">
        <w:rPr>
          <w:b/>
          <w:bCs/>
        </w:rPr>
        <w:t>Модуль «Лёгкая атлетика».</w:t>
      </w:r>
    </w:p>
    <w:p w14:paraId="4552440B" w14:textId="77777777" w:rsidR="00414C71" w:rsidRPr="00414C71" w:rsidRDefault="00414C71" w:rsidP="007E581A">
      <w:pPr>
        <w:pStyle w:val="aff2"/>
      </w:pPr>
      <w:r w:rsidRPr="00414C71">
        <w:t>Техническая подготовка в беговых и прыжковых упражнениях: бег на короткие и длинные дистанции, прыжки в длину способами «прогну</w:t>
      </w:r>
      <w:r w:rsidRPr="00414C71">
        <w:t>в</w:t>
      </w:r>
      <w:r w:rsidRPr="00414C71">
        <w:t xml:space="preserve">шись» и «согнув ноги», прыжки в высоту способом «перешагивание». Техническая подготовка в метании спортивного снаряда с разбега на дальность. </w:t>
      </w:r>
    </w:p>
    <w:p w14:paraId="00092BE6" w14:textId="2A5DACBE" w:rsidR="00414C71" w:rsidRPr="007E581A" w:rsidRDefault="00414C71" w:rsidP="00414C71">
      <w:pPr>
        <w:rPr>
          <w:b/>
          <w:bCs/>
        </w:rPr>
      </w:pPr>
      <w:r w:rsidRPr="007E581A">
        <w:rPr>
          <w:b/>
          <w:bCs/>
        </w:rPr>
        <w:t>Модуль «Зимние виды спорта».</w:t>
      </w:r>
    </w:p>
    <w:p w14:paraId="7AE5B81F" w14:textId="77777777" w:rsidR="00414C71" w:rsidRPr="00414C71" w:rsidRDefault="00414C71" w:rsidP="00414C71">
      <w:r w:rsidRPr="00414C71">
        <w:t>Техническая подготовка в передвижении лыжными ходами по уче</w:t>
      </w:r>
      <w:r w:rsidRPr="00414C71">
        <w:t>б</w:t>
      </w:r>
      <w:r w:rsidRPr="00414C71">
        <w:t>ной дистанции: попеременный двухшажный ход, одновременный о</w:t>
      </w:r>
      <w:r w:rsidRPr="00414C71">
        <w:t>д</w:t>
      </w:r>
      <w:r w:rsidRPr="00414C71">
        <w:t xml:space="preserve">ношажный ход, способы перехода с одного лыжного хода на другой. </w:t>
      </w:r>
    </w:p>
    <w:p w14:paraId="59D5657D" w14:textId="66B8CD10" w:rsidR="00414C71" w:rsidRPr="007E581A" w:rsidRDefault="00414C71" w:rsidP="00414C71">
      <w:pPr>
        <w:rPr>
          <w:b/>
          <w:bCs/>
        </w:rPr>
      </w:pPr>
      <w:r w:rsidRPr="007E581A">
        <w:rPr>
          <w:b/>
          <w:bCs/>
        </w:rPr>
        <w:t>Модуль «Плавание».</w:t>
      </w:r>
    </w:p>
    <w:p w14:paraId="6AA346FF" w14:textId="77777777" w:rsidR="00414C71" w:rsidRPr="00414C71" w:rsidRDefault="00414C71" w:rsidP="00414C71">
      <w:r w:rsidRPr="00414C71">
        <w:t>Брасс: подводящие упражнения и плавание в полной координации. Повороты при плавании брассом.</w:t>
      </w:r>
    </w:p>
    <w:p w14:paraId="14E795A2" w14:textId="5A9FC90F" w:rsidR="00414C71" w:rsidRPr="007E581A" w:rsidRDefault="00414C71" w:rsidP="00414C71">
      <w:pPr>
        <w:rPr>
          <w:b/>
          <w:bCs/>
        </w:rPr>
      </w:pPr>
      <w:r w:rsidRPr="007E581A">
        <w:rPr>
          <w:b/>
          <w:bCs/>
        </w:rPr>
        <w:t>Модуль «Спортивные игры».</w:t>
      </w:r>
    </w:p>
    <w:p w14:paraId="13641809" w14:textId="77777777" w:rsidR="00414C71" w:rsidRPr="00414C71" w:rsidRDefault="00414C71" w:rsidP="007E581A">
      <w:pPr>
        <w:pStyle w:val="aff2"/>
      </w:pPr>
      <w:r w:rsidRPr="00414C71">
        <w:t>Баскетбол. Техническая подготовка в игровых действиях: ведение, передачи, приёмы и броски мяча на месте, в прыжке, после ведения.</w:t>
      </w:r>
    </w:p>
    <w:p w14:paraId="01FABCE2" w14:textId="77777777" w:rsidR="00414C71" w:rsidRPr="00414C71" w:rsidRDefault="00414C71" w:rsidP="007E581A">
      <w:pPr>
        <w:pStyle w:val="aff2"/>
      </w:pPr>
      <w:r w:rsidRPr="00414C71">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0B2CD2A4" w14:textId="77777777" w:rsidR="00414C71" w:rsidRPr="00414C71" w:rsidRDefault="00414C71" w:rsidP="007E581A">
      <w:pPr>
        <w:pStyle w:val="aff2"/>
      </w:pPr>
      <w:r w:rsidRPr="00414C71">
        <w:t xml:space="preserve">Футбол. Техническая подготовка в игровых действиях: ведение, приёмы и передачи, остановки и удары по мячу с места и в движении. </w:t>
      </w:r>
    </w:p>
    <w:p w14:paraId="51999B52" w14:textId="77777777" w:rsidR="00414C71" w:rsidRPr="00414C71" w:rsidRDefault="00414C71" w:rsidP="007E581A">
      <w:pPr>
        <w:pStyle w:val="aff2"/>
      </w:pPr>
      <w:r w:rsidRPr="00414C71">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CE87D0A" w14:textId="3EF13405" w:rsidR="00414C71" w:rsidRPr="007E581A" w:rsidRDefault="00414C71" w:rsidP="00414C71">
      <w:pPr>
        <w:rPr>
          <w:b/>
          <w:bCs/>
        </w:rPr>
      </w:pPr>
      <w:r w:rsidRPr="007E581A">
        <w:rPr>
          <w:b/>
          <w:bCs/>
        </w:rPr>
        <w:lastRenderedPageBreak/>
        <w:t>Модуль «Спорт».</w:t>
      </w:r>
    </w:p>
    <w:p w14:paraId="4E118E2C" w14:textId="77777777" w:rsidR="00414C71" w:rsidRPr="00414C71" w:rsidRDefault="00414C71" w:rsidP="007E581A">
      <w:pPr>
        <w:pStyle w:val="aff2"/>
      </w:pPr>
      <w:r w:rsidRPr="00414C71">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28807E7" w14:textId="4665690D" w:rsidR="00414C71" w:rsidRPr="007E581A" w:rsidRDefault="00414C71" w:rsidP="00414C71">
      <w:pPr>
        <w:rPr>
          <w:b/>
          <w:bCs/>
        </w:rPr>
      </w:pPr>
      <w:r w:rsidRPr="007E581A">
        <w:rPr>
          <w:b/>
          <w:bCs/>
        </w:rPr>
        <w:t>Программа вариативного модуля «Базовая физическая подг</w:t>
      </w:r>
      <w:r w:rsidRPr="007E581A">
        <w:rPr>
          <w:b/>
          <w:bCs/>
        </w:rPr>
        <w:t>о</w:t>
      </w:r>
      <w:r w:rsidRPr="007E581A">
        <w:rPr>
          <w:b/>
          <w:bCs/>
        </w:rPr>
        <w:t>товка».</w:t>
      </w:r>
    </w:p>
    <w:p w14:paraId="07A3DB33" w14:textId="3B7BEB45" w:rsidR="00414C71" w:rsidRPr="00414C71" w:rsidRDefault="00414C71" w:rsidP="005E3F68">
      <w:pPr>
        <w:pStyle w:val="aff2"/>
      </w:pPr>
      <w:r w:rsidRPr="00414C71">
        <w:t>Развитие силовых способностей.</w:t>
      </w:r>
    </w:p>
    <w:p w14:paraId="341CE26F" w14:textId="77777777" w:rsidR="00414C71" w:rsidRPr="00414C71" w:rsidRDefault="00414C71" w:rsidP="005E3F68">
      <w:pPr>
        <w:pStyle w:val="aff2"/>
      </w:pPr>
      <w:r w:rsidRPr="00414C71">
        <w:t>Комплексы общеразвивающих и локально воздействующих упра</w:t>
      </w:r>
      <w:r w:rsidRPr="00414C71">
        <w:t>ж</w:t>
      </w:r>
      <w:r w:rsidRPr="00414C71">
        <w:t>нений, отягощённых весом собственного тела и с использованием д</w:t>
      </w:r>
      <w:r w:rsidRPr="00414C71">
        <w:t>о</w:t>
      </w:r>
      <w:r w:rsidRPr="00414C71">
        <w:t>полнительных средств (гантелей, эспандера, набивных мячей, штанги и другого инвентаря). Комплексы упражнений на тренажёрных устро</w:t>
      </w:r>
      <w:r w:rsidRPr="00414C71">
        <w:t>й</w:t>
      </w:r>
      <w:r w:rsidRPr="00414C71">
        <w:t>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w:t>
      </w:r>
      <w:r w:rsidRPr="00414C71">
        <w:t>я</w:t>
      </w:r>
      <w:r w:rsidRPr="00414C71">
        <w:t>гощением). Переноска непредельных тяжестей (мальчики – сверстников способом на спине). Подвижные игры с силовой направленностью (и</w:t>
      </w:r>
      <w:r w:rsidRPr="00414C71">
        <w:t>м</w:t>
      </w:r>
      <w:r w:rsidRPr="00414C71">
        <w:t xml:space="preserve">провизированный баскетбол с набивным мячом и другие игры). </w:t>
      </w:r>
    </w:p>
    <w:p w14:paraId="53278AEC" w14:textId="272EAF51" w:rsidR="00414C71" w:rsidRPr="00414C71" w:rsidRDefault="00414C71" w:rsidP="005E3F68">
      <w:pPr>
        <w:pStyle w:val="aff2"/>
      </w:pPr>
      <w:r w:rsidRPr="00414C71">
        <w:t>Развитие скоростных способностей.</w:t>
      </w:r>
    </w:p>
    <w:p w14:paraId="2F096E54" w14:textId="77777777" w:rsidR="00414C71" w:rsidRPr="00414C71" w:rsidRDefault="00414C71" w:rsidP="005E3F68">
      <w:pPr>
        <w:pStyle w:val="aff2"/>
      </w:pPr>
      <w:r w:rsidRPr="00414C71">
        <w:t>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w:t>
      </w:r>
      <w:r w:rsidRPr="00414C71">
        <w:t>н</w:t>
      </w:r>
      <w:r w:rsidRPr="00414C71">
        <w:t>ному сигналу. Метание малых мячей по движущимся мишеням (кат</w:t>
      </w:r>
      <w:r w:rsidRPr="00414C71">
        <w:t>я</w:t>
      </w:r>
      <w:r w:rsidRPr="00414C71">
        <w:t>щейся, раскачивающейся, летящей). Ловля теннисного мяча после о</w:t>
      </w:r>
      <w:r w:rsidRPr="00414C71">
        <w:t>т</w:t>
      </w:r>
      <w:r w:rsidRPr="00414C71">
        <w:t>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w:t>
      </w:r>
      <w:r w:rsidRPr="00414C71">
        <w:t>з</w:t>
      </w:r>
      <w:r w:rsidRPr="00414C71">
        <w:t>ную высоту и длину, по разметкам, бег с максимальной скоростью в разных направлениях и с преодолением опор различной высоты и ш</w:t>
      </w:r>
      <w:r w:rsidRPr="00414C71">
        <w:t>и</w:t>
      </w:r>
      <w:r w:rsidRPr="00414C71">
        <w:t xml:space="preserve">рины, повороты, обегание различных предметов (легкоатлетических стоек, мячей, лежащих на полу или подвешенных на высоте). Эстафеты и </w:t>
      </w:r>
      <w:r w:rsidRPr="00414C71">
        <w:lastRenderedPageBreak/>
        <w:t xml:space="preserve">подвижные игры со скоростной направленностью. Технические действия из базовых видов спорта, выполняемые с максимальной скоростью движений. </w:t>
      </w:r>
    </w:p>
    <w:p w14:paraId="17DA6A41" w14:textId="450877FD" w:rsidR="00414C71" w:rsidRPr="00414C71" w:rsidRDefault="00414C71" w:rsidP="005E3F68">
      <w:pPr>
        <w:pStyle w:val="aff2"/>
      </w:pPr>
      <w:r w:rsidRPr="00414C71">
        <w:t>Развитие выносливости.</w:t>
      </w:r>
    </w:p>
    <w:p w14:paraId="312AFC02" w14:textId="77777777" w:rsidR="00414C71" w:rsidRPr="00414C71" w:rsidRDefault="00414C71" w:rsidP="005E3F68">
      <w:pPr>
        <w:pStyle w:val="aff2"/>
      </w:pPr>
      <w:r w:rsidRPr="00414C71">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w:t>
      </w:r>
    </w:p>
    <w:p w14:paraId="59129BA3" w14:textId="70EFFC46" w:rsidR="00414C71" w:rsidRPr="00414C71" w:rsidRDefault="00414C71" w:rsidP="005E3F68">
      <w:pPr>
        <w:pStyle w:val="aff2"/>
      </w:pPr>
      <w:r w:rsidRPr="00414C71">
        <w:t>Развитие координации движений.</w:t>
      </w:r>
    </w:p>
    <w:p w14:paraId="39E99DEC" w14:textId="77777777" w:rsidR="00414C71" w:rsidRPr="00414C71" w:rsidRDefault="00414C71" w:rsidP="005E3F68">
      <w:pPr>
        <w:pStyle w:val="aff2"/>
      </w:pPr>
      <w:r w:rsidRPr="00414C71">
        <w:t>Жонглирование большими (волейбольными) и малыми (теннисными) мячами. Жонглирование гимнастической палкой. Жонглирование в</w:t>
      </w:r>
      <w:r w:rsidRPr="00414C71">
        <w:t>о</w:t>
      </w:r>
      <w:r w:rsidRPr="00414C71">
        <w:t>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w:t>
      </w:r>
      <w:r w:rsidRPr="00414C71">
        <w:t>с</w:t>
      </w:r>
      <w:r w:rsidRPr="00414C71">
        <w:t xml:space="preserve">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525C3B2E" w14:textId="41AE01B1" w:rsidR="00414C71" w:rsidRPr="00414C71" w:rsidRDefault="00414C71" w:rsidP="005E3F68">
      <w:pPr>
        <w:pStyle w:val="aff2"/>
      </w:pPr>
      <w:r w:rsidRPr="00414C71">
        <w:t>Развитие гибкости.</w:t>
      </w:r>
    </w:p>
    <w:p w14:paraId="37572263" w14:textId="77777777" w:rsidR="00414C71" w:rsidRPr="00414C71" w:rsidRDefault="00414C71" w:rsidP="005E3F68">
      <w:pPr>
        <w:pStyle w:val="aff2"/>
      </w:pPr>
      <w:r w:rsidRPr="00414C71">
        <w:t>Комплексы общеразвивающих упражнений (активных и пассивных), выполняемых с большой амплитудой движений. Упражнения на раст</w:t>
      </w:r>
      <w:r w:rsidRPr="00414C71">
        <w:t>я</w:t>
      </w:r>
      <w:r w:rsidRPr="00414C71">
        <w:t>жение и расслабление мышц. Специальные упражнения для развития подвижности суставов (полушпагат, шпагат, выкруты гимнастической палки).</w:t>
      </w:r>
    </w:p>
    <w:p w14:paraId="24CEFF2B" w14:textId="7D450E28" w:rsidR="00414C71" w:rsidRPr="00414C71" w:rsidRDefault="00414C71" w:rsidP="003C0ADE">
      <w:pPr>
        <w:pStyle w:val="aff2"/>
      </w:pPr>
      <w:r w:rsidRPr="00414C71">
        <w:t>Упражнения культурно-этнической направленности.</w:t>
      </w:r>
    </w:p>
    <w:p w14:paraId="341FC7E0" w14:textId="77777777" w:rsidR="00414C71" w:rsidRPr="00414C71" w:rsidRDefault="00414C71" w:rsidP="003C0ADE">
      <w:pPr>
        <w:pStyle w:val="aff2"/>
      </w:pPr>
      <w:r w:rsidRPr="00414C71">
        <w:t>Сюжетно-образные и обрядовые игры. Технические действия наци</w:t>
      </w:r>
      <w:r w:rsidRPr="00414C71">
        <w:t>о</w:t>
      </w:r>
      <w:r w:rsidRPr="00414C71">
        <w:t xml:space="preserve">нальных видов спорта. </w:t>
      </w:r>
    </w:p>
    <w:p w14:paraId="42439924" w14:textId="0C5EF4BB" w:rsidR="00414C71" w:rsidRPr="00414C71" w:rsidRDefault="00414C71" w:rsidP="003C0ADE">
      <w:pPr>
        <w:pStyle w:val="aff2"/>
      </w:pPr>
      <w:r w:rsidRPr="00414C71">
        <w:t>Специальная физическая подготовка.</w:t>
      </w:r>
    </w:p>
    <w:p w14:paraId="3656DFD5" w14:textId="31DF650E" w:rsidR="00414C71" w:rsidRPr="003C0ADE" w:rsidRDefault="00414C71" w:rsidP="00414C71">
      <w:pPr>
        <w:rPr>
          <w:b/>
          <w:bCs/>
        </w:rPr>
      </w:pPr>
      <w:r w:rsidRPr="003C0ADE">
        <w:rPr>
          <w:b/>
          <w:bCs/>
        </w:rPr>
        <w:t>Модуль «Гимнастика».</w:t>
      </w:r>
    </w:p>
    <w:p w14:paraId="3DD5BB7B" w14:textId="623489A0" w:rsidR="00414C71" w:rsidRPr="00414C71" w:rsidRDefault="00414C71" w:rsidP="003C0ADE">
      <w:pPr>
        <w:pStyle w:val="aff2"/>
      </w:pPr>
      <w:r w:rsidRPr="00414C71">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w:t>
      </w:r>
      <w:r w:rsidRPr="00414C71">
        <w:t>а</w:t>
      </w:r>
      <w:r w:rsidRPr="00414C71">
        <w:t>калкой) для развития подвижности плечевого сустава (выкруты). Ко</w:t>
      </w:r>
      <w:r w:rsidRPr="00414C71">
        <w:t>м</w:t>
      </w:r>
      <w:r w:rsidRPr="00414C71">
        <w:t>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4B863400" w14:textId="14909A2A" w:rsidR="00414C71" w:rsidRPr="00414C71" w:rsidRDefault="00414C71" w:rsidP="003F20C0">
      <w:pPr>
        <w:pStyle w:val="aff2"/>
      </w:pPr>
      <w:r w:rsidRPr="00414C71">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w:t>
      </w:r>
      <w:r w:rsidRPr="00414C71">
        <w:lastRenderedPageBreak/>
        <w:t>разбега. Касание правой и левой ногой мишеней, подвешенных на разной высоте, с места и с разбега. Разнообразные прыжки через гимнастич</w:t>
      </w:r>
      <w:r w:rsidRPr="00414C71">
        <w:t>е</w:t>
      </w:r>
      <w:r w:rsidRPr="00414C71">
        <w:t>скую скакалку на месте и с продвижением. Прыжки на точность отта</w:t>
      </w:r>
      <w:r w:rsidRPr="00414C71">
        <w:t>л</w:t>
      </w:r>
      <w:r w:rsidRPr="00414C71">
        <w:t xml:space="preserve">кивания и приземления. </w:t>
      </w:r>
    </w:p>
    <w:p w14:paraId="7685C76D" w14:textId="0A770B56" w:rsidR="00414C71" w:rsidRPr="00414C71" w:rsidRDefault="00414C71" w:rsidP="003F20C0">
      <w:pPr>
        <w:pStyle w:val="aff2"/>
      </w:pPr>
      <w:r w:rsidRPr="00414C71">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w:t>
      </w:r>
      <w:r w:rsidRPr="00414C71">
        <w:t>т</w:t>
      </w:r>
      <w:r w:rsidRPr="00414C71">
        <w:t>жимания в упоре лёжа с изменяющейся высотой опоры для рук и ног, отжимание в упоре на низких брусьях, поднимание ног в висе на ги</w:t>
      </w:r>
      <w:r w:rsidRPr="00414C71">
        <w:t>м</w:t>
      </w:r>
      <w:r w:rsidRPr="00414C71">
        <w:t>настической стенке до посильной высоты, из положения лёжа на ги</w:t>
      </w:r>
      <w:r w:rsidRPr="00414C71">
        <w:t>м</w:t>
      </w:r>
      <w:r w:rsidRPr="00414C71">
        <w:t>настическом козле (ноги зафиксированы) сгибание туловища с разли</w:t>
      </w:r>
      <w:r w:rsidRPr="00414C71">
        <w:t>ч</w:t>
      </w:r>
      <w:r w:rsidRPr="00414C71">
        <w:t>ной амплитудой движений (на животе и на спине), комплексы упра</w:t>
      </w:r>
      <w:r w:rsidRPr="00414C71">
        <w:t>ж</w:t>
      </w:r>
      <w:r w:rsidRPr="00414C71">
        <w:t>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w:t>
      </w:r>
      <w:r w:rsidRPr="00414C71">
        <w:t>ж</w:t>
      </w:r>
      <w:r w:rsidRPr="00414C71">
        <w:t>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0540A23A" w14:textId="295915F7" w:rsidR="00414C71" w:rsidRPr="00414C71" w:rsidRDefault="00414C71" w:rsidP="00414C71">
      <w:r w:rsidRPr="00414C71">
        <w:t>Развитие выносливости. Упражнения с непредельными отягощени</w:t>
      </w:r>
      <w:r w:rsidRPr="00414C71">
        <w:t>я</w:t>
      </w:r>
      <w:r w:rsidRPr="00414C71">
        <w:t>ми, выполняемые в режиме умеренной интенсивности в сочетании с напряжением мышц и фиксацией положений тела. Повторное выполн</w:t>
      </w:r>
      <w:r w:rsidRPr="00414C71">
        <w:t>е</w:t>
      </w:r>
      <w:r w:rsidRPr="00414C71">
        <w:t>ние гимнастических упражнений с уменьшающимся интервалом отдыха (по типу «круговой тренировки»). Комплексы упражнений с отягощ</w:t>
      </w:r>
      <w:r w:rsidRPr="00414C71">
        <w:t>е</w:t>
      </w:r>
      <w:r w:rsidRPr="00414C71">
        <w:t>нием, выполняемые в режиме непрерывного и интервального методов.</w:t>
      </w:r>
    </w:p>
    <w:p w14:paraId="1B9C47B1" w14:textId="59AC622C" w:rsidR="00414C71" w:rsidRPr="003F20C0" w:rsidRDefault="00414C71" w:rsidP="00414C71">
      <w:pPr>
        <w:rPr>
          <w:b/>
          <w:bCs/>
        </w:rPr>
      </w:pPr>
      <w:r w:rsidRPr="003F20C0">
        <w:rPr>
          <w:b/>
          <w:bCs/>
        </w:rPr>
        <w:t>Модуль «Лёгкая атлетика».</w:t>
      </w:r>
    </w:p>
    <w:p w14:paraId="557702C1" w14:textId="453F09BA" w:rsidR="00414C71" w:rsidRPr="00414C71" w:rsidRDefault="00414C71" w:rsidP="003F20C0">
      <w:pPr>
        <w:pStyle w:val="aff2"/>
      </w:pPr>
      <w:r w:rsidRPr="00414C71">
        <w:t>Развитие выносливости. Бег с максимальной скоростью в режиме повторно-интервального метода. Бег по пересеченной местности (кро</w:t>
      </w:r>
      <w:r w:rsidRPr="00414C71">
        <w:t>с</w:t>
      </w:r>
      <w:r w:rsidRPr="00414C71">
        <w:t>совый бег). Гладкий бег с равномерной скоростью в разных зонах и</w:t>
      </w:r>
      <w:r w:rsidRPr="00414C71">
        <w:t>н</w:t>
      </w:r>
      <w:r w:rsidRPr="00414C71">
        <w:t>тенсивности. Повторный бег с препятствиями в максимальном темпе. Равномерный повторный бег с финальным ускорением (на разные д</w:t>
      </w:r>
      <w:r w:rsidRPr="00414C71">
        <w:t>и</w:t>
      </w:r>
      <w:r w:rsidRPr="00414C71">
        <w:t xml:space="preserve">станции). Равномерный бег с дополнительным отягощением в режиме «до отказа». </w:t>
      </w:r>
    </w:p>
    <w:p w14:paraId="51B17B75" w14:textId="1E64F2F3" w:rsidR="00414C71" w:rsidRPr="00414C71" w:rsidRDefault="00414C71" w:rsidP="003F20C0">
      <w:pPr>
        <w:pStyle w:val="aff2"/>
      </w:pPr>
      <w:r w:rsidRPr="00414C71">
        <w:t>Развитие силовых способностей. Специальные прыжковые упражн</w:t>
      </w:r>
      <w:r w:rsidRPr="00414C71">
        <w:t>е</w:t>
      </w:r>
      <w:r w:rsidRPr="00414C71">
        <w:t>ния с дополнительным отягощением. Прыжки вверх с доставанием подвешенных предметов. Прыжки в полуприседе (на месте, с продв</w:t>
      </w:r>
      <w:r w:rsidRPr="00414C71">
        <w:t>и</w:t>
      </w:r>
      <w:r w:rsidRPr="00414C71">
        <w:t>жением в разные стороны). Запрыгивание с последующим спрыгив</w:t>
      </w:r>
      <w:r w:rsidRPr="00414C71">
        <w:t>а</w:t>
      </w:r>
      <w:r w:rsidRPr="00414C71">
        <w:t>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w:t>
      </w:r>
      <w:r w:rsidRPr="00414C71">
        <w:t>ж</w:t>
      </w:r>
      <w:r w:rsidRPr="00414C71">
        <w:t xml:space="preserve">нений с набивными мячами. Упражнения с локальным отягощением на </w:t>
      </w:r>
      <w:r w:rsidRPr="00414C71">
        <w:lastRenderedPageBreak/>
        <w:t>мышечные группы. Комплексы силовых упражнений по методу круг</w:t>
      </w:r>
      <w:r w:rsidRPr="00414C71">
        <w:t>о</w:t>
      </w:r>
      <w:r w:rsidRPr="00414C71">
        <w:t xml:space="preserve">вой тренировки. </w:t>
      </w:r>
    </w:p>
    <w:p w14:paraId="20DA0D13" w14:textId="21C9079B" w:rsidR="00414C71" w:rsidRPr="00414C71" w:rsidRDefault="00414C71" w:rsidP="003F20C0">
      <w:pPr>
        <w:pStyle w:val="aff2"/>
      </w:pPr>
      <w:r w:rsidRPr="00414C71">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14:paraId="68345603" w14:textId="3835890B" w:rsidR="00414C71" w:rsidRPr="00414C71" w:rsidRDefault="00414C71" w:rsidP="00414C71">
      <w:r w:rsidRPr="00414C71">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3AD48F33" w14:textId="78D74CA0" w:rsidR="00414C71" w:rsidRPr="003F20C0" w:rsidRDefault="00414C71" w:rsidP="00414C71">
      <w:pPr>
        <w:rPr>
          <w:b/>
          <w:bCs/>
        </w:rPr>
      </w:pPr>
      <w:r w:rsidRPr="003F20C0">
        <w:rPr>
          <w:b/>
          <w:bCs/>
        </w:rPr>
        <w:t>Модуль «Зимние виды спорта».</w:t>
      </w:r>
    </w:p>
    <w:p w14:paraId="078676C4" w14:textId="76A389F6" w:rsidR="00414C71" w:rsidRPr="00414C71" w:rsidRDefault="00414C71" w:rsidP="00105448">
      <w:pPr>
        <w:pStyle w:val="aff2"/>
      </w:pPr>
      <w:r w:rsidRPr="00414C71">
        <w:t>Развитие выносливости. Передвижения на лыжах с равномерной скоростью в режимах умеренной, большой и субмаксимальной инте</w:t>
      </w:r>
      <w:r w:rsidRPr="00414C71">
        <w:t>н</w:t>
      </w:r>
      <w:r w:rsidRPr="00414C71">
        <w:t xml:space="preserve">сивности, с соревновательной скоростью. </w:t>
      </w:r>
    </w:p>
    <w:p w14:paraId="4C86EB82" w14:textId="0EB2B0B3" w:rsidR="00414C71" w:rsidRPr="00414C71" w:rsidRDefault="00414C71" w:rsidP="00105448">
      <w:pPr>
        <w:pStyle w:val="aff2"/>
      </w:pPr>
      <w:r w:rsidRPr="00414C71">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6F05BDCE" w14:textId="78316B69" w:rsidR="00414C71" w:rsidRPr="00414C71" w:rsidRDefault="00414C71" w:rsidP="00414C71">
      <w:r w:rsidRPr="00414C71">
        <w:t>Развитие координации. Упражнения в поворотах и спусках на лыжах, проезд через «ворота» и преодоление небольших трамплинов.</w:t>
      </w:r>
    </w:p>
    <w:p w14:paraId="4A4F7109" w14:textId="1AF297AE" w:rsidR="00414C71" w:rsidRPr="00105448" w:rsidRDefault="00414C71" w:rsidP="00414C71">
      <w:pPr>
        <w:rPr>
          <w:b/>
          <w:bCs/>
        </w:rPr>
      </w:pPr>
      <w:r w:rsidRPr="00105448">
        <w:rPr>
          <w:b/>
          <w:bCs/>
        </w:rPr>
        <w:t>Модуль «Спортивные игры».</w:t>
      </w:r>
    </w:p>
    <w:p w14:paraId="64B04101" w14:textId="67B19D57" w:rsidR="00414C71" w:rsidRPr="00414C71" w:rsidRDefault="00414C71" w:rsidP="00105448">
      <w:pPr>
        <w:pStyle w:val="aff2"/>
      </w:pPr>
      <w:r w:rsidRPr="00414C71">
        <w:t>Баскетбол.</w:t>
      </w:r>
    </w:p>
    <w:p w14:paraId="58BAC24A" w14:textId="77777777" w:rsidR="00414C71" w:rsidRPr="00414C71" w:rsidRDefault="00414C71" w:rsidP="00105448">
      <w:pPr>
        <w:pStyle w:val="aff2"/>
      </w:pPr>
      <w:r w:rsidRPr="00414C71">
        <w:t>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w:t>
      </w:r>
      <w:r w:rsidRPr="00414C71">
        <w:t>и</w:t>
      </w:r>
      <w:r w:rsidRPr="00414C71">
        <w:t>жения. Бег с максимальной частотой (темпом) шагов с опорой на руки и без опоры. Выпрыгивание вверх с доставанием ориентиров левой (пр</w:t>
      </w:r>
      <w:r w:rsidRPr="00414C71">
        <w:t>а</w:t>
      </w:r>
      <w:r w:rsidRPr="00414C71">
        <w:t>вой) рукой. Челночный бег (чередование прохождения заданных отре</w:t>
      </w:r>
      <w:r w:rsidRPr="00414C71">
        <w:t>з</w:t>
      </w:r>
      <w:r w:rsidRPr="00414C71">
        <w:t>ков дистанции лицом и спиной вперёд). Бег с максимальной скоростью с предварительным выполнением многоскоков. Передвижения с ускор</w:t>
      </w:r>
      <w:r w:rsidRPr="00414C71">
        <w:t>е</w:t>
      </w:r>
      <w:r w:rsidRPr="00414C71">
        <w:t>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w:t>
      </w:r>
      <w:r w:rsidRPr="00414C71">
        <w:t>з</w:t>
      </w:r>
      <w:r w:rsidRPr="00414C71">
        <w:t>бега. Прыжки с поворотами на точность приземления. Передача мяча двумя руками от груди в максимальном темпе при встречном беге в к</w:t>
      </w:r>
      <w:r w:rsidRPr="00414C71">
        <w:t>о</w:t>
      </w:r>
      <w:r w:rsidRPr="00414C71">
        <w:t xml:space="preserve">лоннах. Кувырки вперёд, назад, боком с последующим рывком на 3–5 м. Подвижные и спортивные игры, эстафеты; </w:t>
      </w:r>
    </w:p>
    <w:p w14:paraId="0FBC858D" w14:textId="77777777" w:rsidR="00414C71" w:rsidRPr="00414C71" w:rsidRDefault="00414C71" w:rsidP="00105448">
      <w:pPr>
        <w:pStyle w:val="aff2"/>
      </w:pPr>
      <w:r w:rsidRPr="00414C71">
        <w:lastRenderedPageBreak/>
        <w:t>2) развитие силовых способностей. Комплексы упражнений с допо</w:t>
      </w:r>
      <w:r w:rsidRPr="00414C71">
        <w:t>л</w:t>
      </w:r>
      <w:r w:rsidRPr="00414C71">
        <w:t>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w:t>
      </w:r>
      <w:r w:rsidRPr="00414C71">
        <w:t>и</w:t>
      </w:r>
      <w:r w:rsidRPr="00414C71">
        <w:t>вание и спрыгивание с последующим ускорением. Многоскоки с п</w:t>
      </w:r>
      <w:r w:rsidRPr="00414C71">
        <w:t>о</w:t>
      </w:r>
      <w:r w:rsidRPr="00414C71">
        <w:t>следующим ускорением и ускорения с последующим выполнением многоскоков. Броски набивного мяча из различных исходных полож</w:t>
      </w:r>
      <w:r w:rsidRPr="00414C71">
        <w:t>е</w:t>
      </w:r>
      <w:r w:rsidRPr="00414C71">
        <w:t>ний, с различной траекторией полёта одной рукой и обеими руками, стоя, сидя, в полуприседе;</w:t>
      </w:r>
    </w:p>
    <w:p w14:paraId="4E5C1E94" w14:textId="77777777" w:rsidR="00414C71" w:rsidRPr="00414C71" w:rsidRDefault="00414C71" w:rsidP="00105448">
      <w:pPr>
        <w:pStyle w:val="aff2"/>
      </w:pPr>
      <w:r w:rsidRPr="00414C71">
        <w:t>3) развитие выносливости. Повторный бег с максимальной скоростью с уменьшающимся интервалом отдыха. Гладкий бег по методу непр</w:t>
      </w:r>
      <w:r w:rsidRPr="00414C71">
        <w:t>е</w:t>
      </w:r>
      <w:r w:rsidRPr="00414C71">
        <w:t>рывно-интервального упражнения. Гладкий бег в режиме большой и умеренной интенсивности. Игра в баскетбол с увеличивающимся объ</w:t>
      </w:r>
      <w:r w:rsidRPr="00414C71">
        <w:t>ё</w:t>
      </w:r>
      <w:r w:rsidRPr="00414C71">
        <w:t>мом времени игры;</w:t>
      </w:r>
    </w:p>
    <w:p w14:paraId="3F0E01FC" w14:textId="77777777" w:rsidR="00414C71" w:rsidRPr="00414C71" w:rsidRDefault="00414C71" w:rsidP="00105448">
      <w:pPr>
        <w:pStyle w:val="aff2"/>
      </w:pPr>
      <w:r w:rsidRPr="00414C71">
        <w:t>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w:t>
      </w:r>
      <w:r w:rsidRPr="00414C71">
        <w:t>е</w:t>
      </w:r>
      <w:r w:rsidRPr="00414C71">
        <w:t>скому бревну разной высоты. Прыжки по разметкам с изменяющейся амплитудой движений. Броски малого мяча в стену одной (обеими) р</w:t>
      </w:r>
      <w:r w:rsidRPr="00414C71">
        <w:t>у</w:t>
      </w:r>
      <w:r w:rsidRPr="00414C71">
        <w:t xml:space="preserve">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176F01CE" w14:textId="23EDF61D" w:rsidR="00414C71" w:rsidRPr="00105448" w:rsidRDefault="00414C71" w:rsidP="00414C71">
      <w:pPr>
        <w:rPr>
          <w:b/>
          <w:bCs/>
        </w:rPr>
      </w:pPr>
      <w:r w:rsidRPr="00105448">
        <w:rPr>
          <w:b/>
          <w:bCs/>
        </w:rPr>
        <w:t>Футбол.</w:t>
      </w:r>
    </w:p>
    <w:p w14:paraId="18A50CD6" w14:textId="7B077266" w:rsidR="00414C71" w:rsidRPr="00414C71" w:rsidRDefault="00414C71" w:rsidP="00414C71">
      <w:r w:rsidRPr="00414C71">
        <w:t>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w:t>
      </w:r>
      <w:r w:rsidRPr="00414C71">
        <w:t>ь</w:t>
      </w:r>
      <w:r w:rsidRPr="00414C71">
        <w:t>ном темпе. Бег и ходьба спиной вперёд с изменением темпа и напра</w:t>
      </w:r>
      <w:r w:rsidRPr="00414C71">
        <w:t>в</w:t>
      </w:r>
      <w:r w:rsidRPr="00414C71">
        <w:t>ления движения (по прямой, по кругу и «змейкой»). Бег с максимальной скоростью с поворотами на 180° и 360°. Прыжки через скакалку в ма</w:t>
      </w:r>
      <w:r w:rsidRPr="00414C71">
        <w:t>к</w:t>
      </w:r>
      <w:r w:rsidRPr="00414C71">
        <w:t>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w:t>
      </w:r>
      <w:r w:rsidRPr="00414C71">
        <w:t>е</w:t>
      </w:r>
      <w:r w:rsidRPr="00414C71">
        <w:t>нением направления движения. Кувырки вперёд, назад, боком с посл</w:t>
      </w:r>
      <w:r w:rsidRPr="00414C71">
        <w:t>е</w:t>
      </w:r>
      <w:r w:rsidRPr="00414C71">
        <w:t xml:space="preserve">дующим рывком. Подвижные и спортивные игры, эстафеты. </w:t>
      </w:r>
    </w:p>
    <w:p w14:paraId="0EEA2EC9" w14:textId="67BCB846" w:rsidR="00414C71" w:rsidRPr="00414C71" w:rsidRDefault="00414C71" w:rsidP="00105448">
      <w:pPr>
        <w:pStyle w:val="aff2"/>
      </w:pPr>
      <w:r w:rsidRPr="00414C71">
        <w:t>Развитие силовых способностей. Комплексы упражнений с дополн</w:t>
      </w:r>
      <w:r w:rsidRPr="00414C71">
        <w:t>и</w:t>
      </w:r>
      <w:r w:rsidRPr="00414C71">
        <w:t xml:space="preserve">тельным отягощением на основные мышечные группы. Многоскоки через препятствия. Спрыгивание с возвышенной опоры с последующим </w:t>
      </w:r>
      <w:r w:rsidRPr="00414C71">
        <w:lastRenderedPageBreak/>
        <w:t>ускорением, прыжком в длину и в высоту. Прыжки на обеих ногах с дополнительным отягощением (вперёд, назад, в приседе, с продвиж</w:t>
      </w:r>
      <w:r w:rsidRPr="00414C71">
        <w:t>е</w:t>
      </w:r>
      <w:r w:rsidRPr="00414C71">
        <w:t xml:space="preserve">нием вперёд). </w:t>
      </w:r>
    </w:p>
    <w:p w14:paraId="49117B9B" w14:textId="4DF653FC" w:rsidR="00414C71" w:rsidRPr="00414C71" w:rsidRDefault="00414C71" w:rsidP="00105448">
      <w:pPr>
        <w:pStyle w:val="aff2"/>
      </w:pPr>
      <w:r w:rsidRPr="00414C71">
        <w:t>Развитие выносливости. Равномерный бег на средние и длинные д</w:t>
      </w:r>
      <w:r w:rsidRPr="00414C71">
        <w:t>и</w:t>
      </w:r>
      <w:r w:rsidRPr="00414C71">
        <w:t>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w:t>
      </w:r>
      <w:r w:rsidRPr="00414C71">
        <w:t>в</w:t>
      </w:r>
      <w:r w:rsidRPr="00414C71">
        <w:t xml:space="preserve">но-интервального метода. Передвижение на лыжах в режиме большой и умеренной интенсивности. </w:t>
      </w:r>
    </w:p>
    <w:p w14:paraId="3EBFD80E" w14:textId="416716D3" w:rsidR="00414C71" w:rsidRPr="00AB2AA9" w:rsidRDefault="00414C71" w:rsidP="00414C71">
      <w:pPr>
        <w:rPr>
          <w:b/>
          <w:bCs/>
        </w:rPr>
      </w:pPr>
      <w:r w:rsidRPr="00AB2AA9">
        <w:rPr>
          <w:b/>
          <w:bCs/>
        </w:rPr>
        <w:t>Планируемые результаты освоения программы по физической культуре на уровне основного общего образования.</w:t>
      </w:r>
    </w:p>
    <w:p w14:paraId="60D05665" w14:textId="2AE380D5" w:rsidR="00414C71" w:rsidRPr="00414C71" w:rsidRDefault="00414C71" w:rsidP="00AB2AA9">
      <w:pPr>
        <w:pStyle w:val="aff2"/>
      </w:pPr>
      <w:r w:rsidRPr="00414C71">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338F3B35" w14:textId="77777777" w:rsidR="00414C71" w:rsidRPr="00414C71" w:rsidRDefault="00414C71" w:rsidP="00AB2AA9">
      <w:pPr>
        <w:pStyle w:val="aff2"/>
      </w:pPr>
      <w:r w:rsidRPr="00414C71">
        <w:t>готовность проявлять интерес к истории и развитию физической культуры и спорта в Российской Федерации, гордиться победами в</w:t>
      </w:r>
      <w:r w:rsidRPr="00414C71">
        <w:t>ы</w:t>
      </w:r>
      <w:r w:rsidRPr="00414C71">
        <w:t xml:space="preserve">дающихся отечественных спортсменов-олимпийцев; </w:t>
      </w:r>
    </w:p>
    <w:p w14:paraId="18DF23EB" w14:textId="77777777" w:rsidR="00414C71" w:rsidRPr="00414C71" w:rsidRDefault="00414C71" w:rsidP="00414C71">
      <w:r w:rsidRPr="00414C71">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4371A2AC" w14:textId="77777777" w:rsidR="00414C71" w:rsidRPr="00414C71" w:rsidRDefault="00414C71" w:rsidP="00AB2AA9">
      <w:pPr>
        <w:pStyle w:val="aff2"/>
      </w:pPr>
      <w:r w:rsidRPr="00414C71">
        <w:t>готовность ориентироваться на моральные ценности и нормы ме</w:t>
      </w:r>
      <w:r w:rsidRPr="00414C71">
        <w:t>ж</w:t>
      </w:r>
      <w:r w:rsidRPr="00414C71">
        <w:t>личностного взаимодействия при организации, планировании и пров</w:t>
      </w:r>
      <w:r w:rsidRPr="00414C71">
        <w:t>е</w:t>
      </w:r>
      <w:r w:rsidRPr="00414C71">
        <w:t>дении совместных занятий физической культурой и спортом, оздоров</w:t>
      </w:r>
      <w:r w:rsidRPr="00414C71">
        <w:t>и</w:t>
      </w:r>
      <w:r w:rsidRPr="00414C71">
        <w:t xml:space="preserve">тельных мероприятий в условиях активного отдыха и досуга; </w:t>
      </w:r>
    </w:p>
    <w:p w14:paraId="797A7214" w14:textId="77777777" w:rsidR="00414C71" w:rsidRPr="00414C71" w:rsidRDefault="00414C71" w:rsidP="00AB2AA9">
      <w:pPr>
        <w:pStyle w:val="aff2"/>
      </w:pPr>
      <w:r w:rsidRPr="00414C71">
        <w:t>готовность оценивать своё поведение и поступки во время проведения совместных занятий физической культурой, участия в спортивных м</w:t>
      </w:r>
      <w:r w:rsidRPr="00414C71">
        <w:t>е</w:t>
      </w:r>
      <w:r w:rsidRPr="00414C71">
        <w:t xml:space="preserve">роприятиях и соревнованиях; </w:t>
      </w:r>
    </w:p>
    <w:p w14:paraId="6977620C" w14:textId="77777777" w:rsidR="00414C71" w:rsidRPr="00414C71" w:rsidRDefault="00414C71" w:rsidP="00AB2AA9">
      <w:pPr>
        <w:pStyle w:val="aff2"/>
      </w:pPr>
      <w:r w:rsidRPr="00414C71">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23F95F12" w14:textId="77777777" w:rsidR="00414C71" w:rsidRPr="00414C71" w:rsidRDefault="00414C71" w:rsidP="00AB2AA9">
      <w:pPr>
        <w:pStyle w:val="aff2"/>
      </w:pPr>
      <w:r w:rsidRPr="00414C71">
        <w:t>стремление к физическому совершенствованию, формированию культуры движения и телосложения, самовыражению в избранном виде спорта;</w:t>
      </w:r>
    </w:p>
    <w:p w14:paraId="30C100EB" w14:textId="77777777" w:rsidR="00414C71" w:rsidRPr="00414C71" w:rsidRDefault="00414C71" w:rsidP="00AB2AA9">
      <w:pPr>
        <w:pStyle w:val="aff2"/>
      </w:pPr>
      <w:r w:rsidRPr="00414C71">
        <w:t>готовность организовывать и проводить занятия физической культ</w:t>
      </w:r>
      <w:r w:rsidRPr="00414C71">
        <w:t>у</w:t>
      </w:r>
      <w:r w:rsidRPr="00414C71">
        <w:t>рой и спортом на основе научных представлений о закономерностях физического развития и физической подготовленности с учётом сам</w:t>
      </w:r>
      <w:r w:rsidRPr="00414C71">
        <w:t>о</w:t>
      </w:r>
      <w:r w:rsidRPr="00414C71">
        <w:t xml:space="preserve">стоятельных наблюдений за изменением их показателей; </w:t>
      </w:r>
    </w:p>
    <w:p w14:paraId="774D06DE" w14:textId="77777777" w:rsidR="00414C71" w:rsidRPr="00414C71" w:rsidRDefault="00414C71" w:rsidP="00AB2AA9">
      <w:pPr>
        <w:pStyle w:val="aff2"/>
      </w:pPr>
      <w:r w:rsidRPr="00414C71">
        <w:t>осознание здоровья как базовой ценности человека, признание об</w:t>
      </w:r>
      <w:r w:rsidRPr="00414C71">
        <w:t>ъ</w:t>
      </w:r>
      <w:r w:rsidRPr="00414C71">
        <w:t xml:space="preserve">ективной необходимости в его укреплении и длительном сохранении посредством занятий физической культурой и спортом; </w:t>
      </w:r>
    </w:p>
    <w:p w14:paraId="610D6822" w14:textId="77777777" w:rsidR="00414C71" w:rsidRPr="00414C71" w:rsidRDefault="00414C71" w:rsidP="00AB2AA9">
      <w:pPr>
        <w:pStyle w:val="aff2"/>
      </w:pPr>
      <w:r w:rsidRPr="00414C71">
        <w:lastRenderedPageBreak/>
        <w:t>осознание необходимости ведения здорового образа жизни как сре</w:t>
      </w:r>
      <w:r w:rsidRPr="00414C71">
        <w:t>д</w:t>
      </w:r>
      <w:r w:rsidRPr="00414C71">
        <w:t xml:space="preserve">ства профилактики пагубного влияния вредных привычек на физическое, психическое и социальное здоровье человека; </w:t>
      </w:r>
    </w:p>
    <w:p w14:paraId="5A60D95C" w14:textId="77777777" w:rsidR="00414C71" w:rsidRPr="00414C71" w:rsidRDefault="00414C71" w:rsidP="00AB2AA9">
      <w:pPr>
        <w:pStyle w:val="aff2"/>
      </w:pPr>
      <w:r w:rsidRPr="00414C71">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507F85AC" w14:textId="77777777" w:rsidR="00414C71" w:rsidRPr="00414C71" w:rsidRDefault="00414C71" w:rsidP="00AB2AA9">
      <w:pPr>
        <w:pStyle w:val="aff2"/>
      </w:pPr>
      <w:r w:rsidRPr="00414C71">
        <w:t>готовность соблюдать правила безопасности во время занятий физ</w:t>
      </w:r>
      <w:r w:rsidRPr="00414C71">
        <w:t>и</w:t>
      </w:r>
      <w:r w:rsidRPr="00414C71">
        <w:t>ческой культурой и спортом, проводить гигиенические и профилакт</w:t>
      </w:r>
      <w:r w:rsidRPr="00414C71">
        <w:t>и</w:t>
      </w:r>
      <w:r w:rsidRPr="00414C71">
        <w:t xml:space="preserve">ческие мероприятия по организации мест занятий, выбору спортивного инвентаря и оборудования, спортивной одежды; </w:t>
      </w:r>
    </w:p>
    <w:p w14:paraId="4737FCDD" w14:textId="77777777" w:rsidR="00414C71" w:rsidRPr="00414C71" w:rsidRDefault="00414C71" w:rsidP="00AB2AA9">
      <w:pPr>
        <w:pStyle w:val="aff2"/>
      </w:pPr>
      <w:r w:rsidRPr="00414C71">
        <w:t>готовность соблюдать правила и требования к организации бивуака во время туристских походов, противостоять действиям и поступкам, пр</w:t>
      </w:r>
      <w:r w:rsidRPr="00414C71">
        <w:t>и</w:t>
      </w:r>
      <w:r w:rsidRPr="00414C71">
        <w:t>носящим вред окружающей среде;</w:t>
      </w:r>
    </w:p>
    <w:p w14:paraId="49EC7AE8" w14:textId="77777777" w:rsidR="00414C71" w:rsidRPr="00414C71" w:rsidRDefault="00414C71" w:rsidP="00AB2AA9">
      <w:pPr>
        <w:pStyle w:val="aff2"/>
      </w:pPr>
      <w:r w:rsidRPr="00414C71">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10340135" w14:textId="77777777" w:rsidR="00414C71" w:rsidRPr="00414C71" w:rsidRDefault="00414C71" w:rsidP="00AB2AA9">
      <w:pPr>
        <w:pStyle w:val="aff2"/>
      </w:pPr>
      <w:r w:rsidRPr="00414C71">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361F0973" w14:textId="77777777" w:rsidR="00414C71" w:rsidRPr="00414C71" w:rsidRDefault="00414C71" w:rsidP="00AB2AA9">
      <w:pPr>
        <w:pStyle w:val="aff2"/>
      </w:pPr>
      <w:r w:rsidRPr="00414C71">
        <w:t>формирование представлений об основных понятиях и терминах ф</w:t>
      </w:r>
      <w:r w:rsidRPr="00414C71">
        <w:t>и</w:t>
      </w:r>
      <w:r w:rsidRPr="00414C71">
        <w:t>зического воспитания и спортивной тренировки, умений руководств</w:t>
      </w:r>
      <w:r w:rsidRPr="00414C71">
        <w:t>о</w:t>
      </w:r>
      <w:r w:rsidRPr="00414C71">
        <w:t xml:space="preserve">ваться ими в познавательной и практической деятельности, общении со сверстниками, публичных выступлениях и дискуссиях. </w:t>
      </w:r>
    </w:p>
    <w:p w14:paraId="5FBA4749" w14:textId="74D23F98" w:rsidR="00414C71" w:rsidRPr="00414C71" w:rsidRDefault="00414C71" w:rsidP="00414C71">
      <w:r w:rsidRPr="00414C71">
        <w:t>В результате изучения физической культуры на уровне основного общего образования у обучающегося будут сформированы униве</w:t>
      </w:r>
      <w:r w:rsidRPr="00414C71">
        <w:t>р</w:t>
      </w:r>
      <w:r w:rsidRPr="00414C71">
        <w:t>сальные познавательные учебные действия, универсальные коммун</w:t>
      </w:r>
      <w:r w:rsidRPr="00414C71">
        <w:t>и</w:t>
      </w:r>
      <w:r w:rsidRPr="00414C71">
        <w:t>кативные учебные действия, универсальные регулятивные учебные действия.</w:t>
      </w:r>
    </w:p>
    <w:p w14:paraId="084D9271" w14:textId="1A2BB65C" w:rsidR="00414C71" w:rsidRPr="00414C71" w:rsidRDefault="00414C71" w:rsidP="00EB562F">
      <w:pPr>
        <w:pStyle w:val="aff2"/>
      </w:pPr>
      <w:r w:rsidRPr="00414C71">
        <w:t>У обучающегося будут сформированы следующие универсальные познавательные учебные действия:</w:t>
      </w:r>
    </w:p>
    <w:p w14:paraId="22F7A124" w14:textId="77777777" w:rsidR="00414C71" w:rsidRPr="00414C71" w:rsidRDefault="00414C71" w:rsidP="00EB562F">
      <w:pPr>
        <w:pStyle w:val="aff2"/>
      </w:pPr>
      <w:r w:rsidRPr="00414C71">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10ED9C60" w14:textId="77777777" w:rsidR="00414C71" w:rsidRPr="00414C71" w:rsidRDefault="00414C71" w:rsidP="00EB562F">
      <w:pPr>
        <w:pStyle w:val="aff2"/>
      </w:pPr>
      <w:r w:rsidRPr="00414C71">
        <w:t>осмысливать Олимпийскую хартию как основополагающий документ современного олимпийского движения, приводить примеры её гуман</w:t>
      </w:r>
      <w:r w:rsidRPr="00414C71">
        <w:t>и</w:t>
      </w:r>
      <w:r w:rsidRPr="00414C71">
        <w:t>стической направленности;</w:t>
      </w:r>
    </w:p>
    <w:p w14:paraId="0694CE7E" w14:textId="77777777" w:rsidR="00414C71" w:rsidRPr="00414C71" w:rsidRDefault="00414C71" w:rsidP="00EB562F">
      <w:pPr>
        <w:pStyle w:val="aff2"/>
      </w:pPr>
      <w:r w:rsidRPr="00414C71">
        <w:t>анализировать влияние занятий физической культурой и спортом на воспитание положительных качеств личности, устанавливать возмо</w:t>
      </w:r>
      <w:r w:rsidRPr="00414C71">
        <w:t>ж</w:t>
      </w:r>
      <w:r w:rsidRPr="00414C71">
        <w:t xml:space="preserve">ность профилактики вредных привычек; </w:t>
      </w:r>
    </w:p>
    <w:p w14:paraId="15C2736B" w14:textId="77777777" w:rsidR="00414C71" w:rsidRPr="00414C71" w:rsidRDefault="00414C71" w:rsidP="00EB562F">
      <w:pPr>
        <w:pStyle w:val="aff2"/>
      </w:pPr>
      <w:r w:rsidRPr="00414C71">
        <w:t>характеризовать туристские походы как форму активного отдыха, выявлять их целевое предназначение в сохранении и укреплении зд</w:t>
      </w:r>
      <w:r w:rsidRPr="00414C71">
        <w:t>о</w:t>
      </w:r>
      <w:r w:rsidRPr="00414C71">
        <w:lastRenderedPageBreak/>
        <w:t xml:space="preserve">ровья, руководствоваться требованиями техники безопасности во время передвижения по маршруту и организации бивуака; </w:t>
      </w:r>
    </w:p>
    <w:p w14:paraId="5FD299D3" w14:textId="77777777" w:rsidR="00414C71" w:rsidRPr="00414C71" w:rsidRDefault="00414C71" w:rsidP="00EB562F">
      <w:pPr>
        <w:pStyle w:val="aff2"/>
      </w:pPr>
      <w:r w:rsidRPr="00414C71">
        <w:t xml:space="preserve">устанавливать причинно-следственную связь между планированием режима дня и изменениями показателей работоспособности; </w:t>
      </w:r>
    </w:p>
    <w:p w14:paraId="2D641835" w14:textId="77777777" w:rsidR="00414C71" w:rsidRPr="00414C71" w:rsidRDefault="00414C71" w:rsidP="00EB562F">
      <w:pPr>
        <w:pStyle w:val="aff2"/>
      </w:pPr>
      <w:r w:rsidRPr="00414C71">
        <w:t>устанавливать связь негативного влияния нарушения осанки на с</w:t>
      </w:r>
      <w:r w:rsidRPr="00414C71">
        <w:t>о</w:t>
      </w:r>
      <w:r w:rsidRPr="00414C71">
        <w:t>стояние здоровья и выявлять причины нарушений, измерять индивид</w:t>
      </w:r>
      <w:r w:rsidRPr="00414C71">
        <w:t>у</w:t>
      </w:r>
      <w:r w:rsidRPr="00414C71">
        <w:t xml:space="preserve">альную форму и составлять комплексы упражнений по профилактике и коррекции выявляемых нарушений; </w:t>
      </w:r>
    </w:p>
    <w:p w14:paraId="740179F3" w14:textId="77777777" w:rsidR="00414C71" w:rsidRPr="00414C71" w:rsidRDefault="00414C71" w:rsidP="00EB562F">
      <w:pPr>
        <w:pStyle w:val="aff2"/>
      </w:pPr>
      <w:r w:rsidRPr="00414C71">
        <w:t>устанавливать причинно-следственную связь между уровнем развития физических качеств, состоянием здоровья и функциональными во</w:t>
      </w:r>
      <w:r w:rsidRPr="00414C71">
        <w:t>з</w:t>
      </w:r>
      <w:r w:rsidRPr="00414C71">
        <w:t xml:space="preserve">можностями основных систем организма; </w:t>
      </w:r>
    </w:p>
    <w:p w14:paraId="77B0512A" w14:textId="77777777" w:rsidR="00414C71" w:rsidRPr="00414C71" w:rsidRDefault="00414C71" w:rsidP="00EB562F">
      <w:pPr>
        <w:pStyle w:val="aff2"/>
      </w:pPr>
      <w:r w:rsidRPr="00414C71">
        <w:t>устанавливать причинно-следственную связь между качеством вл</w:t>
      </w:r>
      <w:r w:rsidRPr="00414C71">
        <w:t>а</w:t>
      </w:r>
      <w:r w:rsidRPr="00414C71">
        <w:t>дения техникой физического упражнения и возможностью возникнов</w:t>
      </w:r>
      <w:r w:rsidRPr="00414C71">
        <w:t>е</w:t>
      </w:r>
      <w:r w:rsidRPr="00414C71">
        <w:t>ния травм и ушибов во время самостоятельных занятий физической культурой и спортом;</w:t>
      </w:r>
    </w:p>
    <w:p w14:paraId="4226BC0F" w14:textId="77777777" w:rsidR="00414C71" w:rsidRPr="00414C71" w:rsidRDefault="00414C71" w:rsidP="00414C71">
      <w:r w:rsidRPr="00414C71">
        <w:t>устанавливать причинно-следственную связь между подготовкой мест занятий на открытых площадках и правилами предупреждения травм</w:t>
      </w:r>
      <w:r w:rsidRPr="00414C71">
        <w:t>а</w:t>
      </w:r>
      <w:r w:rsidRPr="00414C71">
        <w:t xml:space="preserve">тизма. </w:t>
      </w:r>
    </w:p>
    <w:p w14:paraId="63095268" w14:textId="29C1A774" w:rsidR="00414C71" w:rsidRPr="00EB562F" w:rsidRDefault="00414C71" w:rsidP="00EB562F">
      <w:pPr>
        <w:pStyle w:val="aff2"/>
        <w:rPr>
          <w:b/>
          <w:bCs/>
        </w:rPr>
      </w:pPr>
      <w:r w:rsidRPr="00EB562F">
        <w:rPr>
          <w:b/>
          <w:bCs/>
        </w:rPr>
        <w:t>У обучающегося будут сформированы следующие универсальные коммуникативные учебные действия:</w:t>
      </w:r>
    </w:p>
    <w:p w14:paraId="77AB3A24" w14:textId="77777777" w:rsidR="00414C71" w:rsidRPr="00414C71" w:rsidRDefault="00414C71" w:rsidP="00414C71">
      <w:r w:rsidRPr="00414C71">
        <w:t>выбирать, анализировать и систематизировать информацию из разных источников об образцах техники выполнения разучиваемых упражн</w:t>
      </w:r>
      <w:r w:rsidRPr="00414C71">
        <w:t>е</w:t>
      </w:r>
      <w:r w:rsidRPr="00414C71">
        <w:t xml:space="preserve">ний, правилах планирования самостоятельных занятий физической и технической подготовкой; </w:t>
      </w:r>
    </w:p>
    <w:p w14:paraId="7EE27986" w14:textId="77777777" w:rsidR="00414C71" w:rsidRPr="00414C71" w:rsidRDefault="00414C71" w:rsidP="00EB562F">
      <w:pPr>
        <w:pStyle w:val="aff2"/>
      </w:pPr>
      <w:r w:rsidRPr="00414C71">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515D1306" w14:textId="77777777" w:rsidR="00414C71" w:rsidRPr="00414C71" w:rsidRDefault="00414C71" w:rsidP="00EB562F">
      <w:pPr>
        <w:pStyle w:val="aff2"/>
      </w:pPr>
      <w:r w:rsidRPr="00414C71">
        <w:t>описывать и анализировать технику разучиваемого упражнения, в</w:t>
      </w:r>
      <w:r w:rsidRPr="00414C71">
        <w:t>ы</w:t>
      </w:r>
      <w:r w:rsidRPr="00414C71">
        <w:t xml:space="preserve">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7AAFA511" w14:textId="77777777" w:rsidR="00414C71" w:rsidRPr="00414C71" w:rsidRDefault="00414C71" w:rsidP="00EB562F">
      <w:pPr>
        <w:pStyle w:val="aff2"/>
      </w:pPr>
      <w:r w:rsidRPr="00414C71">
        <w:t>наблюдать, анализировать и контролировать технику выполнения физических упражнений другими обучающимися, сравнивать её с эт</w:t>
      </w:r>
      <w:r w:rsidRPr="00414C71">
        <w:t>а</w:t>
      </w:r>
      <w:r w:rsidRPr="00414C71">
        <w:t>лонным образцом, выявлять ошибки и предлагать способы их устран</w:t>
      </w:r>
      <w:r w:rsidRPr="00414C71">
        <w:t>е</w:t>
      </w:r>
      <w:r w:rsidRPr="00414C71">
        <w:t xml:space="preserve">ния; </w:t>
      </w:r>
    </w:p>
    <w:p w14:paraId="3F5C7FDA" w14:textId="77777777" w:rsidR="00414C71" w:rsidRPr="00414C71" w:rsidRDefault="00414C71" w:rsidP="00EB562F">
      <w:pPr>
        <w:pStyle w:val="aff2"/>
      </w:pPr>
      <w:r w:rsidRPr="00414C71">
        <w:t>изучать и коллективно обсуждать технику «иллюстративного обра</w:t>
      </w:r>
      <w:r w:rsidRPr="00414C71">
        <w:t>з</w:t>
      </w:r>
      <w:r w:rsidRPr="00414C71">
        <w:t>ца» разучиваемого упражнения, рассматривать и моделировать появл</w:t>
      </w:r>
      <w:r w:rsidRPr="00414C71">
        <w:t>е</w:t>
      </w:r>
      <w:r w:rsidRPr="00414C71">
        <w:t xml:space="preserve">ние ошибок, анализировать возможные причины их появления, выяснять способы их устранения. </w:t>
      </w:r>
    </w:p>
    <w:p w14:paraId="5AA19FA4" w14:textId="080F8622" w:rsidR="00414C71" w:rsidRPr="00414C71" w:rsidRDefault="00414C71" w:rsidP="003852D9">
      <w:pPr>
        <w:pStyle w:val="aff2"/>
      </w:pPr>
      <w:r w:rsidRPr="00414C71">
        <w:lastRenderedPageBreak/>
        <w:t>У обучающегося будут сформированы следующие универсальные регулятивные учебные действия:</w:t>
      </w:r>
    </w:p>
    <w:p w14:paraId="0576416E" w14:textId="77777777" w:rsidR="00414C71" w:rsidRPr="00414C71" w:rsidRDefault="00414C71" w:rsidP="003852D9">
      <w:pPr>
        <w:pStyle w:val="aff2"/>
      </w:pPr>
      <w:r w:rsidRPr="00414C71">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w:t>
      </w:r>
      <w:r w:rsidRPr="00414C71">
        <w:t>е</w:t>
      </w:r>
      <w:r w:rsidRPr="00414C71">
        <w:t>зервных возможностей с помощью процедур контроля и функционал</w:t>
      </w:r>
      <w:r w:rsidRPr="00414C71">
        <w:t>ь</w:t>
      </w:r>
      <w:r w:rsidRPr="00414C71">
        <w:t xml:space="preserve">ных проб; </w:t>
      </w:r>
    </w:p>
    <w:p w14:paraId="24B8CD30" w14:textId="77777777" w:rsidR="00414C71" w:rsidRPr="00414C71" w:rsidRDefault="00414C71" w:rsidP="003852D9">
      <w:pPr>
        <w:pStyle w:val="aff2"/>
      </w:pPr>
      <w:r w:rsidRPr="00414C71">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60A47510" w14:textId="77777777" w:rsidR="00414C71" w:rsidRPr="00414C71" w:rsidRDefault="00414C71" w:rsidP="003852D9">
      <w:pPr>
        <w:pStyle w:val="aff2"/>
      </w:pPr>
      <w:r w:rsidRPr="00414C71">
        <w:t>активно взаимодействовать в условиях учебной и игровой деятел</w:t>
      </w:r>
      <w:r w:rsidRPr="00414C71">
        <w:t>ь</w:t>
      </w:r>
      <w:r w:rsidRPr="00414C71">
        <w:t>ности, ориентироваться на указания учителя и правила игры при во</w:t>
      </w:r>
      <w:r w:rsidRPr="00414C71">
        <w:t>з</w:t>
      </w:r>
      <w:r w:rsidRPr="00414C71">
        <w:t xml:space="preserve">никновении конфликтных и нестандартных ситуаций, признавать своё право и право других на ошибку, право на её совместное исправление; </w:t>
      </w:r>
    </w:p>
    <w:p w14:paraId="202BE3B8" w14:textId="77777777" w:rsidR="00414C71" w:rsidRPr="00414C71" w:rsidRDefault="00414C71" w:rsidP="003852D9">
      <w:pPr>
        <w:pStyle w:val="aff2"/>
      </w:pPr>
      <w:r w:rsidRPr="00414C71">
        <w:t>разучивать и выполнять технические действия в игровых видах спорта, активно взаимодействуют при совместных тактических де</w:t>
      </w:r>
      <w:r w:rsidRPr="00414C71">
        <w:t>й</w:t>
      </w:r>
      <w:r w:rsidRPr="00414C71">
        <w:t xml:space="preserve">ствиях в защите и нападении, терпимо относится к ошибкам игроков своей команды и команды соперников; </w:t>
      </w:r>
    </w:p>
    <w:p w14:paraId="4ECBDBD1" w14:textId="77777777" w:rsidR="00414C71" w:rsidRPr="00414C71" w:rsidRDefault="00414C71" w:rsidP="003852D9">
      <w:pPr>
        <w:pStyle w:val="aff2"/>
      </w:pPr>
      <w:r w:rsidRPr="00414C71">
        <w:t>организовывать оказание первой помощи при травмах и ушибах во время самостоятельных занятий физической культурой и спортом, пр</w:t>
      </w:r>
      <w:r w:rsidRPr="00414C71">
        <w:t>и</w:t>
      </w:r>
      <w:r w:rsidRPr="00414C71">
        <w:t>менять способы и приёмы помощи в зависимости от характера и пр</w:t>
      </w:r>
      <w:r w:rsidRPr="00414C71">
        <w:t>и</w:t>
      </w:r>
      <w:r w:rsidRPr="00414C71">
        <w:t xml:space="preserve">знаков полученной травмы. </w:t>
      </w:r>
    </w:p>
    <w:p w14:paraId="7DBCAFD2" w14:textId="1080B7C7" w:rsidR="00414C71" w:rsidRPr="003852D9" w:rsidRDefault="00414C71" w:rsidP="00414C71">
      <w:pPr>
        <w:rPr>
          <w:b/>
          <w:bCs/>
        </w:rPr>
      </w:pPr>
      <w:bookmarkStart w:id="57" w:name="_Hlk137503817"/>
      <w:r w:rsidRPr="003852D9">
        <w:rPr>
          <w:b/>
          <w:bCs/>
        </w:rPr>
        <w:t>Планируемые результаты освоения программы по физической культуре на уровне основного общего образования.</w:t>
      </w:r>
    </w:p>
    <w:p w14:paraId="4AB215C2" w14:textId="35170F28" w:rsidR="00414C71" w:rsidRPr="00414C71" w:rsidRDefault="00414C71" w:rsidP="003852D9">
      <w:pPr>
        <w:pStyle w:val="aff2"/>
      </w:pPr>
      <w:r w:rsidRPr="00414C71">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2CF980BB" w14:textId="77777777" w:rsidR="00414C71" w:rsidRPr="00414C71" w:rsidRDefault="00414C71" w:rsidP="003852D9">
      <w:pPr>
        <w:pStyle w:val="aff2"/>
      </w:pPr>
      <w:r w:rsidRPr="00414C71">
        <w:t>готовность проявлять интерес к истории и развитию физической культуры и спорта в Российской Федерации, гордиться победами в</w:t>
      </w:r>
      <w:r w:rsidRPr="00414C71">
        <w:t>ы</w:t>
      </w:r>
      <w:r w:rsidRPr="00414C71">
        <w:t xml:space="preserve">дающихся отечественных спортсменов-олимпийцев; </w:t>
      </w:r>
    </w:p>
    <w:p w14:paraId="7ACC43D2" w14:textId="77777777" w:rsidR="00414C71" w:rsidRPr="00414C71" w:rsidRDefault="00414C71" w:rsidP="003852D9">
      <w:pPr>
        <w:pStyle w:val="aff2"/>
      </w:pPr>
      <w:r w:rsidRPr="00414C71">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0952D0D8" w14:textId="77777777" w:rsidR="00414C71" w:rsidRPr="00414C71" w:rsidRDefault="00414C71" w:rsidP="003852D9">
      <w:pPr>
        <w:pStyle w:val="aff2"/>
      </w:pPr>
      <w:r w:rsidRPr="00414C71">
        <w:t>готовность ориентироваться на моральные ценности и нормы ме</w:t>
      </w:r>
      <w:r w:rsidRPr="00414C71">
        <w:t>ж</w:t>
      </w:r>
      <w:r w:rsidRPr="00414C71">
        <w:t>личностного взаимодействия при организации, планировании и пров</w:t>
      </w:r>
      <w:r w:rsidRPr="00414C71">
        <w:t>е</w:t>
      </w:r>
      <w:r w:rsidRPr="00414C71">
        <w:t>дении совместных занятий физической культурой и спортом, оздоров</w:t>
      </w:r>
      <w:r w:rsidRPr="00414C71">
        <w:t>и</w:t>
      </w:r>
      <w:r w:rsidRPr="00414C71">
        <w:t xml:space="preserve">тельных мероприятий в условиях активного отдыха и досуга; </w:t>
      </w:r>
    </w:p>
    <w:p w14:paraId="4922A431" w14:textId="77777777" w:rsidR="00414C71" w:rsidRPr="00414C71" w:rsidRDefault="00414C71" w:rsidP="003852D9">
      <w:pPr>
        <w:pStyle w:val="aff2"/>
      </w:pPr>
      <w:r w:rsidRPr="00414C71">
        <w:t>готовность оценивать своё поведение и поступки во время проведения совместных занятий физической культурой, участия в спортивных м</w:t>
      </w:r>
      <w:r w:rsidRPr="00414C71">
        <w:t>е</w:t>
      </w:r>
      <w:r w:rsidRPr="00414C71">
        <w:t xml:space="preserve">роприятиях и соревнованиях; </w:t>
      </w:r>
    </w:p>
    <w:p w14:paraId="5101CEB5" w14:textId="77777777" w:rsidR="00414C71" w:rsidRPr="00414C71" w:rsidRDefault="00414C71" w:rsidP="003852D9">
      <w:pPr>
        <w:pStyle w:val="aff2"/>
      </w:pPr>
      <w:r w:rsidRPr="00414C71">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4D63C69A" w14:textId="77777777" w:rsidR="00414C71" w:rsidRPr="00414C71" w:rsidRDefault="00414C71" w:rsidP="003852D9">
      <w:pPr>
        <w:pStyle w:val="aff2"/>
      </w:pPr>
      <w:r w:rsidRPr="00414C71">
        <w:lastRenderedPageBreak/>
        <w:t>стремление к физическому совершенствованию, формированию культуры движения и телосложения, самовыражению в избранном виде спорта;</w:t>
      </w:r>
    </w:p>
    <w:p w14:paraId="07C6DB6A" w14:textId="77777777" w:rsidR="00414C71" w:rsidRPr="00414C71" w:rsidRDefault="00414C71" w:rsidP="003852D9">
      <w:pPr>
        <w:pStyle w:val="aff2"/>
      </w:pPr>
      <w:r w:rsidRPr="00414C71">
        <w:t>готовность организовывать и проводить занятия физической культ</w:t>
      </w:r>
      <w:r w:rsidRPr="00414C71">
        <w:t>у</w:t>
      </w:r>
      <w:r w:rsidRPr="00414C71">
        <w:t>рой и спортом на основе научных представлений о закономерностях физического развития и физической подготовленности с учётом сам</w:t>
      </w:r>
      <w:r w:rsidRPr="00414C71">
        <w:t>о</w:t>
      </w:r>
      <w:r w:rsidRPr="00414C71">
        <w:t xml:space="preserve">стоятельных наблюдений за изменением их показателей; </w:t>
      </w:r>
    </w:p>
    <w:p w14:paraId="72DC2056" w14:textId="77777777" w:rsidR="00414C71" w:rsidRPr="00414C71" w:rsidRDefault="00414C71" w:rsidP="003852D9">
      <w:pPr>
        <w:pStyle w:val="aff2"/>
      </w:pPr>
      <w:r w:rsidRPr="00414C71">
        <w:t>осознание здоровья как базовой ценности человека, признание об</w:t>
      </w:r>
      <w:r w:rsidRPr="00414C71">
        <w:t>ъ</w:t>
      </w:r>
      <w:r w:rsidRPr="00414C71">
        <w:t xml:space="preserve">ективной необходимости в его укреплении и длительном сохранении посредством занятий физической культурой и спортом; </w:t>
      </w:r>
    </w:p>
    <w:p w14:paraId="01D1713E" w14:textId="77777777" w:rsidR="00414C71" w:rsidRPr="00414C71" w:rsidRDefault="00414C71" w:rsidP="003852D9">
      <w:pPr>
        <w:pStyle w:val="aff2"/>
      </w:pPr>
      <w:r w:rsidRPr="00414C71">
        <w:t>осознание необходимости ведения здорового образа жизни как сре</w:t>
      </w:r>
      <w:r w:rsidRPr="00414C71">
        <w:t>д</w:t>
      </w:r>
      <w:r w:rsidRPr="00414C71">
        <w:t xml:space="preserve">ства профилактики пагубного влияния вредных привычек на физическое, психическое и социальное здоровье человека; </w:t>
      </w:r>
    </w:p>
    <w:p w14:paraId="5AF1FD83" w14:textId="77777777" w:rsidR="00414C71" w:rsidRPr="00414C71" w:rsidRDefault="00414C71" w:rsidP="003852D9">
      <w:pPr>
        <w:pStyle w:val="aff2"/>
      </w:pPr>
      <w:r w:rsidRPr="00414C71">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109767F5" w14:textId="77777777" w:rsidR="00414C71" w:rsidRPr="00414C71" w:rsidRDefault="00414C71" w:rsidP="003852D9">
      <w:pPr>
        <w:pStyle w:val="aff2"/>
      </w:pPr>
      <w:r w:rsidRPr="00414C71">
        <w:t>готовность соблюдать правила безопасности во время занятий физ</w:t>
      </w:r>
      <w:r w:rsidRPr="00414C71">
        <w:t>и</w:t>
      </w:r>
      <w:r w:rsidRPr="00414C71">
        <w:t>ческой культурой и спортом, проводить гигиенические и профилакт</w:t>
      </w:r>
      <w:r w:rsidRPr="00414C71">
        <w:t>и</w:t>
      </w:r>
      <w:r w:rsidRPr="00414C71">
        <w:t xml:space="preserve">ческие мероприятия по организации мест занятий, выбору спортивного инвентаря и оборудования, спортивной одежды; </w:t>
      </w:r>
    </w:p>
    <w:p w14:paraId="1B7BD28F" w14:textId="77777777" w:rsidR="00414C71" w:rsidRPr="00414C71" w:rsidRDefault="00414C71" w:rsidP="003852D9">
      <w:pPr>
        <w:pStyle w:val="aff2"/>
      </w:pPr>
      <w:r w:rsidRPr="00414C71">
        <w:t>готовность соблюдать правила и требования к организации бивуака во время туристских походов, противостоять действиям и поступкам, пр</w:t>
      </w:r>
      <w:r w:rsidRPr="00414C71">
        <w:t>и</w:t>
      </w:r>
      <w:r w:rsidRPr="00414C71">
        <w:t>носящим вред окружающей среде;</w:t>
      </w:r>
    </w:p>
    <w:p w14:paraId="78498665" w14:textId="77777777" w:rsidR="00414C71" w:rsidRPr="00414C71" w:rsidRDefault="00414C71" w:rsidP="003852D9">
      <w:pPr>
        <w:pStyle w:val="aff2"/>
      </w:pPr>
      <w:r w:rsidRPr="00414C71">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37B5D7B7" w14:textId="77777777" w:rsidR="00414C71" w:rsidRPr="00414C71" w:rsidRDefault="00414C71" w:rsidP="003852D9">
      <w:pPr>
        <w:pStyle w:val="aff2"/>
      </w:pPr>
      <w:r w:rsidRPr="00414C71">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56214718" w14:textId="77777777" w:rsidR="00414C71" w:rsidRPr="00414C71" w:rsidRDefault="00414C71" w:rsidP="003852D9">
      <w:pPr>
        <w:pStyle w:val="aff2"/>
      </w:pPr>
      <w:r w:rsidRPr="00414C71">
        <w:t>формирование представлений об основных понятиях и терминах ф</w:t>
      </w:r>
      <w:r w:rsidRPr="00414C71">
        <w:t>и</w:t>
      </w:r>
      <w:r w:rsidRPr="00414C71">
        <w:t>зического воспитания и спортивной тренировки, умений руководств</w:t>
      </w:r>
      <w:r w:rsidRPr="00414C71">
        <w:t>о</w:t>
      </w:r>
      <w:r w:rsidRPr="00414C71">
        <w:t xml:space="preserve">ваться ими в познавательной и практической деятельности, общении со сверстниками, публичных выступлениях и дискуссиях. </w:t>
      </w:r>
    </w:p>
    <w:p w14:paraId="55B145B9" w14:textId="50AD3E68" w:rsidR="00414C71" w:rsidRPr="003852D9" w:rsidRDefault="00414C71" w:rsidP="00414C71">
      <w:pPr>
        <w:rPr>
          <w:b/>
          <w:bCs/>
        </w:rPr>
      </w:pPr>
      <w:r w:rsidRPr="003852D9">
        <w:rPr>
          <w:b/>
          <w:bCs/>
        </w:rPr>
        <w:t>В результате изучения физической культуры на уровне основного общего образования у обучающегося будут сформированы униве</w:t>
      </w:r>
      <w:r w:rsidRPr="003852D9">
        <w:rPr>
          <w:b/>
          <w:bCs/>
        </w:rPr>
        <w:t>р</w:t>
      </w:r>
      <w:r w:rsidRPr="003852D9">
        <w:rPr>
          <w:b/>
          <w:bCs/>
        </w:rPr>
        <w:t>сальные познавательные учебные действия, универсальные ко</w:t>
      </w:r>
      <w:r w:rsidRPr="003852D9">
        <w:rPr>
          <w:b/>
          <w:bCs/>
        </w:rPr>
        <w:t>м</w:t>
      </w:r>
      <w:r w:rsidRPr="003852D9">
        <w:rPr>
          <w:b/>
          <w:bCs/>
        </w:rPr>
        <w:t>муникативные учебные действия, универсальные регулятивные учебные действия.</w:t>
      </w:r>
    </w:p>
    <w:p w14:paraId="0CCCBA87" w14:textId="2140038F" w:rsidR="00414C71" w:rsidRPr="00414C71" w:rsidRDefault="00414C71" w:rsidP="003852D9">
      <w:pPr>
        <w:pStyle w:val="aff2"/>
      </w:pPr>
      <w:r w:rsidRPr="00414C71">
        <w:t>У обучающегося будут сформированы следующие универсальные познавательные учебные действия:</w:t>
      </w:r>
    </w:p>
    <w:p w14:paraId="251C8B3C" w14:textId="77777777" w:rsidR="00414C71" w:rsidRPr="00414C71" w:rsidRDefault="00414C71" w:rsidP="003852D9">
      <w:pPr>
        <w:pStyle w:val="aff2"/>
      </w:pPr>
      <w:r w:rsidRPr="00414C71">
        <w:lastRenderedPageBreak/>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53164D7E" w14:textId="77777777" w:rsidR="00414C71" w:rsidRPr="00414C71" w:rsidRDefault="00414C71" w:rsidP="003852D9">
      <w:pPr>
        <w:pStyle w:val="aff2"/>
      </w:pPr>
      <w:r w:rsidRPr="00414C71">
        <w:t>осмысливать Олимпийскую хартию как основополагающий документ современного олимпийского движения, приводить примеры её гуман</w:t>
      </w:r>
      <w:r w:rsidRPr="00414C71">
        <w:t>и</w:t>
      </w:r>
      <w:r w:rsidRPr="00414C71">
        <w:t>стической направленности;</w:t>
      </w:r>
    </w:p>
    <w:p w14:paraId="19A7CCAB" w14:textId="77777777" w:rsidR="00414C71" w:rsidRPr="00414C71" w:rsidRDefault="00414C71" w:rsidP="003852D9">
      <w:pPr>
        <w:pStyle w:val="aff2"/>
      </w:pPr>
      <w:r w:rsidRPr="00414C71">
        <w:t>анализировать влияние занятий физической культурой и спортом на воспитание положительных качеств личности, устанавливать возмо</w:t>
      </w:r>
      <w:r w:rsidRPr="00414C71">
        <w:t>ж</w:t>
      </w:r>
      <w:r w:rsidRPr="00414C71">
        <w:t xml:space="preserve">ность профилактики вредных привычек; </w:t>
      </w:r>
    </w:p>
    <w:p w14:paraId="55637331" w14:textId="77777777" w:rsidR="00414C71" w:rsidRPr="00414C71" w:rsidRDefault="00414C71" w:rsidP="003852D9">
      <w:pPr>
        <w:pStyle w:val="aff2"/>
      </w:pPr>
      <w:r w:rsidRPr="00414C71">
        <w:t>характеризовать туристские походы как форму активного отдыха, выявлять их целевое предназначение в сохранении и укреплении зд</w:t>
      </w:r>
      <w:r w:rsidRPr="00414C71">
        <w:t>о</w:t>
      </w:r>
      <w:r w:rsidRPr="00414C71">
        <w:t xml:space="preserve">ровья, руководствоваться требованиями техники безопасности во время передвижения по маршруту и организации бивуака; </w:t>
      </w:r>
    </w:p>
    <w:p w14:paraId="63470C0B" w14:textId="77777777" w:rsidR="00414C71" w:rsidRPr="00414C71" w:rsidRDefault="00414C71" w:rsidP="003852D9">
      <w:pPr>
        <w:pStyle w:val="aff2"/>
      </w:pPr>
      <w:r w:rsidRPr="00414C71">
        <w:t xml:space="preserve">устанавливать причинно-следственную связь между планированием режима дня и изменениями показателей работоспособности; </w:t>
      </w:r>
    </w:p>
    <w:p w14:paraId="37A5FBC1" w14:textId="77777777" w:rsidR="00414C71" w:rsidRPr="00414C71" w:rsidRDefault="00414C71" w:rsidP="003852D9">
      <w:pPr>
        <w:pStyle w:val="aff2"/>
      </w:pPr>
      <w:r w:rsidRPr="00414C71">
        <w:t>устанавливать связь негативного влияния нарушения осанки на с</w:t>
      </w:r>
      <w:r w:rsidRPr="00414C71">
        <w:t>о</w:t>
      </w:r>
      <w:r w:rsidRPr="00414C71">
        <w:t>стояние здоровья и выявлять причины нарушений, измерять индивид</w:t>
      </w:r>
      <w:r w:rsidRPr="00414C71">
        <w:t>у</w:t>
      </w:r>
      <w:r w:rsidRPr="00414C71">
        <w:t xml:space="preserve">альную форму и составлять комплексы упражнений по профилактике и коррекции выявляемых нарушений; </w:t>
      </w:r>
    </w:p>
    <w:p w14:paraId="75B7FB51" w14:textId="77777777" w:rsidR="00414C71" w:rsidRPr="00414C71" w:rsidRDefault="00414C71" w:rsidP="003852D9">
      <w:pPr>
        <w:pStyle w:val="aff2"/>
      </w:pPr>
      <w:r w:rsidRPr="00414C71">
        <w:t>устанавливать причинно-следственную связь между уровнем развития физических качеств, состоянием здоровья и функциональными во</w:t>
      </w:r>
      <w:r w:rsidRPr="00414C71">
        <w:t>з</w:t>
      </w:r>
      <w:r w:rsidRPr="00414C71">
        <w:t xml:space="preserve">можностями основных систем организма; </w:t>
      </w:r>
    </w:p>
    <w:p w14:paraId="2E315B52" w14:textId="77777777" w:rsidR="00414C71" w:rsidRPr="00414C71" w:rsidRDefault="00414C71" w:rsidP="003852D9">
      <w:pPr>
        <w:pStyle w:val="aff2"/>
      </w:pPr>
      <w:r w:rsidRPr="00414C71">
        <w:t>устанавливать причинно-следственную связь между качеством вл</w:t>
      </w:r>
      <w:r w:rsidRPr="00414C71">
        <w:t>а</w:t>
      </w:r>
      <w:r w:rsidRPr="00414C71">
        <w:t>дения техникой физического упражнения и возможностью возникнов</w:t>
      </w:r>
      <w:r w:rsidRPr="00414C71">
        <w:t>е</w:t>
      </w:r>
      <w:r w:rsidRPr="00414C71">
        <w:t>ния травм и ушибов во время самостоятельных занятий физической культурой и спортом;</w:t>
      </w:r>
    </w:p>
    <w:p w14:paraId="36892D3C" w14:textId="77777777" w:rsidR="00414C71" w:rsidRPr="00414C71" w:rsidRDefault="00414C71" w:rsidP="003852D9">
      <w:pPr>
        <w:pStyle w:val="aff2"/>
      </w:pPr>
      <w:r w:rsidRPr="00414C71">
        <w:t>устанавливать причинно-следственную связь между подготовкой мест занятий на открытых площадках и правилами предупреждения травм</w:t>
      </w:r>
      <w:r w:rsidRPr="00414C71">
        <w:t>а</w:t>
      </w:r>
      <w:r w:rsidRPr="00414C71">
        <w:t xml:space="preserve">тизма. </w:t>
      </w:r>
    </w:p>
    <w:p w14:paraId="47992579" w14:textId="2FD54E61" w:rsidR="00414C71" w:rsidRPr="00414C71" w:rsidRDefault="00414C71" w:rsidP="003852D9">
      <w:pPr>
        <w:pStyle w:val="aff2"/>
      </w:pPr>
      <w:r w:rsidRPr="00414C71">
        <w:t>У обучающегося будут сформированы следующие универсальные коммуникативные учебные действия:</w:t>
      </w:r>
    </w:p>
    <w:p w14:paraId="593F6228" w14:textId="77777777" w:rsidR="00414C71" w:rsidRPr="00414C71" w:rsidRDefault="00414C71" w:rsidP="003852D9">
      <w:pPr>
        <w:pStyle w:val="aff2"/>
      </w:pPr>
      <w:r w:rsidRPr="00414C71">
        <w:t>выбирать, анализировать и систематизировать информацию из разных источников об образцах техники выполнения разучиваемых упражн</w:t>
      </w:r>
      <w:r w:rsidRPr="00414C71">
        <w:t>е</w:t>
      </w:r>
      <w:r w:rsidRPr="00414C71">
        <w:t xml:space="preserve">ний, правилах планирования самостоятельных занятий физической и технической подготовкой; </w:t>
      </w:r>
    </w:p>
    <w:p w14:paraId="6FA57225" w14:textId="77777777" w:rsidR="00414C71" w:rsidRPr="00414C71" w:rsidRDefault="00414C71" w:rsidP="003852D9">
      <w:pPr>
        <w:pStyle w:val="aff2"/>
      </w:pPr>
      <w:r w:rsidRPr="00414C71">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3918D893" w14:textId="77777777" w:rsidR="00414C71" w:rsidRPr="00414C71" w:rsidRDefault="00414C71" w:rsidP="003852D9">
      <w:pPr>
        <w:pStyle w:val="aff2"/>
      </w:pPr>
      <w:r w:rsidRPr="00414C71">
        <w:t>описывать и анализировать технику разучиваемого упражнения, в</w:t>
      </w:r>
      <w:r w:rsidRPr="00414C71">
        <w:t>ы</w:t>
      </w:r>
      <w:r w:rsidRPr="00414C71">
        <w:t xml:space="preserve">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09393EDF" w14:textId="77777777" w:rsidR="00414C71" w:rsidRPr="00414C71" w:rsidRDefault="00414C71" w:rsidP="003852D9">
      <w:pPr>
        <w:pStyle w:val="aff2"/>
      </w:pPr>
      <w:r w:rsidRPr="00414C71">
        <w:lastRenderedPageBreak/>
        <w:t>наблюдать, анализировать и контролировать технику выполнения физических упражнений другими обучающимися, сравнивать её с эт</w:t>
      </w:r>
      <w:r w:rsidRPr="00414C71">
        <w:t>а</w:t>
      </w:r>
      <w:r w:rsidRPr="00414C71">
        <w:t>лонным образцом, выявлять ошибки и предлагать способы их устран</w:t>
      </w:r>
      <w:r w:rsidRPr="00414C71">
        <w:t>е</w:t>
      </w:r>
      <w:r w:rsidRPr="00414C71">
        <w:t xml:space="preserve">ния; </w:t>
      </w:r>
    </w:p>
    <w:p w14:paraId="742D9EB7" w14:textId="77777777" w:rsidR="00414C71" w:rsidRPr="00414C71" w:rsidRDefault="00414C71" w:rsidP="00414C71">
      <w:r w:rsidRPr="00414C71">
        <w:t>изучать и коллективно обсуждать технику «иллюстративного обра</w:t>
      </w:r>
      <w:r w:rsidRPr="00414C71">
        <w:t>з</w:t>
      </w:r>
      <w:r w:rsidRPr="00414C71">
        <w:t>ца» разучиваемого упражнения, рассматривать и моделировать появл</w:t>
      </w:r>
      <w:r w:rsidRPr="00414C71">
        <w:t>е</w:t>
      </w:r>
      <w:r w:rsidRPr="00414C71">
        <w:t xml:space="preserve">ние ошибок, анализировать возможные причины их появления, выяснять способы их устранения. </w:t>
      </w:r>
    </w:p>
    <w:p w14:paraId="152ECB0B" w14:textId="252CB961" w:rsidR="00414C71" w:rsidRPr="003852D9" w:rsidRDefault="00414C71" w:rsidP="00414C71">
      <w:pPr>
        <w:rPr>
          <w:b/>
          <w:bCs/>
        </w:rPr>
      </w:pPr>
      <w:r w:rsidRPr="003852D9">
        <w:rPr>
          <w:b/>
          <w:bCs/>
        </w:rPr>
        <w:t>У обучающегося будут сформированы следующие универсальные регулятивные учебные действия:</w:t>
      </w:r>
    </w:p>
    <w:p w14:paraId="3F302283" w14:textId="77777777" w:rsidR="00414C71" w:rsidRPr="00414C71" w:rsidRDefault="00414C71" w:rsidP="003852D9">
      <w:pPr>
        <w:pStyle w:val="aff2"/>
      </w:pPr>
      <w:r w:rsidRPr="00414C71">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w:t>
      </w:r>
      <w:r w:rsidRPr="00414C71">
        <w:t>е</w:t>
      </w:r>
      <w:r w:rsidRPr="00414C71">
        <w:t>зервных возможностей с помощью процедур контроля и функционал</w:t>
      </w:r>
      <w:r w:rsidRPr="00414C71">
        <w:t>ь</w:t>
      </w:r>
      <w:r w:rsidRPr="00414C71">
        <w:t xml:space="preserve">ных проб; </w:t>
      </w:r>
    </w:p>
    <w:p w14:paraId="34A8DA4D" w14:textId="77777777" w:rsidR="00414C71" w:rsidRPr="00414C71" w:rsidRDefault="00414C71" w:rsidP="003852D9">
      <w:pPr>
        <w:pStyle w:val="aff2"/>
      </w:pPr>
      <w:r w:rsidRPr="00414C71">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4CCB863A" w14:textId="77777777" w:rsidR="00414C71" w:rsidRPr="00414C71" w:rsidRDefault="00414C71" w:rsidP="003852D9">
      <w:pPr>
        <w:pStyle w:val="aff2"/>
      </w:pPr>
      <w:r w:rsidRPr="00414C71">
        <w:t>активно взаимодействовать в условиях учебной и игровой деятел</w:t>
      </w:r>
      <w:r w:rsidRPr="00414C71">
        <w:t>ь</w:t>
      </w:r>
      <w:r w:rsidRPr="00414C71">
        <w:t>ности, ориентироваться на указания учителя и правила игры при во</w:t>
      </w:r>
      <w:r w:rsidRPr="00414C71">
        <w:t>з</w:t>
      </w:r>
      <w:r w:rsidRPr="00414C71">
        <w:t xml:space="preserve">никновении конфликтных и нестандартных ситуаций, признавать своё право и право других на ошибку, право на её совместное исправление; </w:t>
      </w:r>
    </w:p>
    <w:p w14:paraId="36E93923" w14:textId="77777777" w:rsidR="00414C71" w:rsidRPr="00414C71" w:rsidRDefault="00414C71" w:rsidP="003852D9">
      <w:pPr>
        <w:pStyle w:val="aff2"/>
      </w:pPr>
      <w:r w:rsidRPr="00414C71">
        <w:t>разучивать и выполнять технические действия в игровых видах спорта, активно взаимодействуют при совместных тактических де</w:t>
      </w:r>
      <w:r w:rsidRPr="00414C71">
        <w:t>й</w:t>
      </w:r>
      <w:r w:rsidRPr="00414C71">
        <w:t xml:space="preserve">ствиях в защите и нападении, терпимо относится к ошибкам игроков своей команды и команды соперников; </w:t>
      </w:r>
    </w:p>
    <w:p w14:paraId="2C41B3EE" w14:textId="77777777" w:rsidR="00414C71" w:rsidRPr="00414C71" w:rsidRDefault="00414C71" w:rsidP="003852D9">
      <w:pPr>
        <w:pStyle w:val="aff2"/>
      </w:pPr>
      <w:r w:rsidRPr="00414C71">
        <w:t>организовывать оказание первой помощи при травмах и ушибах во время самостоятельных занятий физической культурой и спортом, пр</w:t>
      </w:r>
      <w:r w:rsidRPr="00414C71">
        <w:t>и</w:t>
      </w:r>
      <w:r w:rsidRPr="00414C71">
        <w:t>менять способы и приёмы помощи в зависимости от характера и пр</w:t>
      </w:r>
      <w:r w:rsidRPr="00414C71">
        <w:t>и</w:t>
      </w:r>
      <w:r w:rsidRPr="00414C71">
        <w:t xml:space="preserve">знаков полученной травмы. </w:t>
      </w:r>
    </w:p>
    <w:p w14:paraId="6FA07E7C" w14:textId="27485BD1" w:rsidR="00414C71" w:rsidRPr="003852D9" w:rsidRDefault="00414C71" w:rsidP="00414C71">
      <w:pPr>
        <w:rPr>
          <w:b/>
          <w:bCs/>
        </w:rPr>
      </w:pPr>
      <w:r w:rsidRPr="003852D9">
        <w:rPr>
          <w:b/>
          <w:bCs/>
        </w:rPr>
        <w:t>Предметные результаты освоения программы по физической культуре на уровне основного общего образования.</w:t>
      </w:r>
    </w:p>
    <w:p w14:paraId="7B2150C2" w14:textId="1DF73BBE" w:rsidR="00414C71" w:rsidRPr="003852D9" w:rsidRDefault="00414C71" w:rsidP="00414C71">
      <w:pPr>
        <w:rPr>
          <w:b/>
          <w:bCs/>
        </w:rPr>
      </w:pPr>
      <w:r w:rsidRPr="003852D9">
        <w:rPr>
          <w:b/>
          <w:bCs/>
        </w:rPr>
        <w:t>К концу обучения в 5 классе обучающийся научится:</w:t>
      </w:r>
    </w:p>
    <w:p w14:paraId="48240A1A" w14:textId="77777777" w:rsidR="00414C71" w:rsidRPr="00414C71" w:rsidRDefault="00414C71" w:rsidP="003852D9">
      <w:pPr>
        <w:pStyle w:val="aff2"/>
      </w:pPr>
      <w:r w:rsidRPr="00414C71">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29A46961" w14:textId="77777777" w:rsidR="00414C71" w:rsidRPr="00414C71" w:rsidRDefault="00414C71" w:rsidP="003852D9">
      <w:pPr>
        <w:pStyle w:val="aff2"/>
      </w:pPr>
      <w:r w:rsidRPr="00414C71">
        <w:t>проводить измерение индивидуальной осанки и сравнивать её пок</w:t>
      </w:r>
      <w:r w:rsidRPr="00414C71">
        <w:t>а</w:t>
      </w:r>
      <w:r w:rsidRPr="00414C71">
        <w:t xml:space="preserve">затели со стандартами, составлять комплексы упражнений по коррекции и профилактике её нарушения, планировать их выполнение в режиме дня; </w:t>
      </w:r>
    </w:p>
    <w:p w14:paraId="236B713A" w14:textId="77777777" w:rsidR="00414C71" w:rsidRPr="00414C71" w:rsidRDefault="00414C71" w:rsidP="003852D9">
      <w:pPr>
        <w:pStyle w:val="aff2"/>
      </w:pPr>
      <w:r w:rsidRPr="00414C71">
        <w:lastRenderedPageBreak/>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6BE38061" w14:textId="77777777" w:rsidR="00414C71" w:rsidRPr="00414C71" w:rsidRDefault="00414C71" w:rsidP="003852D9">
      <w:pPr>
        <w:pStyle w:val="aff2"/>
      </w:pPr>
      <w:r w:rsidRPr="00414C71">
        <w:t>осуществлять профилактику утомления во время учебной деятельн</w:t>
      </w:r>
      <w:r w:rsidRPr="00414C71">
        <w:t>о</w:t>
      </w:r>
      <w:r w:rsidRPr="00414C71">
        <w:t xml:space="preserve">сти, выполнять комплексы упражнений физкультминуток, дыхательной и зрительной гимнастики; </w:t>
      </w:r>
    </w:p>
    <w:p w14:paraId="11C0FFEE" w14:textId="77777777" w:rsidR="00414C71" w:rsidRPr="00414C71" w:rsidRDefault="00414C71" w:rsidP="003852D9">
      <w:pPr>
        <w:pStyle w:val="aff2"/>
      </w:pPr>
      <w:r w:rsidRPr="00414C71">
        <w:t>выполнять комплексы упражнений оздоровительной физической культуры на развитие гибкости, координации и формирование телосл</w:t>
      </w:r>
      <w:r w:rsidRPr="00414C71">
        <w:t>о</w:t>
      </w:r>
      <w:r w:rsidRPr="00414C71">
        <w:t>жения;</w:t>
      </w:r>
    </w:p>
    <w:p w14:paraId="3426F626" w14:textId="77777777" w:rsidR="00414C71" w:rsidRPr="00414C71" w:rsidRDefault="00414C71" w:rsidP="003852D9">
      <w:pPr>
        <w:pStyle w:val="aff2"/>
      </w:pPr>
      <w:r w:rsidRPr="00414C71">
        <w:t>выполнять опорный прыжок с разбега способом «ноги врозь» (мал</w:t>
      </w:r>
      <w:r w:rsidRPr="00414C71">
        <w:t>ь</w:t>
      </w:r>
      <w:r w:rsidRPr="00414C71">
        <w:t>чики) и способом «напрыгивания с последующим спрыгиванием» (д</w:t>
      </w:r>
      <w:r w:rsidRPr="00414C71">
        <w:t>е</w:t>
      </w:r>
      <w:r w:rsidRPr="00414C71">
        <w:t xml:space="preserve">вочки); </w:t>
      </w:r>
    </w:p>
    <w:p w14:paraId="55BDDB7B" w14:textId="77777777" w:rsidR="00414C71" w:rsidRPr="00414C71" w:rsidRDefault="00414C71" w:rsidP="003852D9">
      <w:pPr>
        <w:pStyle w:val="aff2"/>
      </w:pPr>
      <w:r w:rsidRPr="00414C71">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6F99E90E" w14:textId="77777777" w:rsidR="00414C71" w:rsidRPr="00414C71" w:rsidRDefault="00414C71" w:rsidP="003852D9">
      <w:pPr>
        <w:pStyle w:val="aff2"/>
      </w:pPr>
      <w:r w:rsidRPr="00414C71">
        <w:t xml:space="preserve">передвигаться по гимнастической стенке приставным шагом, лазать разноимённым способом вверх и по диагонали; </w:t>
      </w:r>
    </w:p>
    <w:p w14:paraId="7E8EA316" w14:textId="77777777" w:rsidR="00414C71" w:rsidRPr="00414C71" w:rsidRDefault="00414C71" w:rsidP="003852D9">
      <w:pPr>
        <w:pStyle w:val="aff2"/>
      </w:pPr>
      <w:r w:rsidRPr="00414C71">
        <w:t xml:space="preserve">выполнять бег с равномерной скоростью с высокого старта по учебной дистанции; </w:t>
      </w:r>
    </w:p>
    <w:p w14:paraId="41137D80" w14:textId="77777777" w:rsidR="00414C71" w:rsidRPr="00414C71" w:rsidRDefault="00414C71" w:rsidP="003852D9">
      <w:pPr>
        <w:pStyle w:val="aff2"/>
      </w:pPr>
      <w:r w:rsidRPr="00414C71">
        <w:t xml:space="preserve">демонстрировать технику прыжка в длину с разбега способом «согнув ноги»; </w:t>
      </w:r>
    </w:p>
    <w:p w14:paraId="23C270BE" w14:textId="77777777" w:rsidR="00414C71" w:rsidRPr="00414C71" w:rsidRDefault="00414C71" w:rsidP="003852D9">
      <w:pPr>
        <w:pStyle w:val="aff2"/>
      </w:pPr>
      <w:r w:rsidRPr="00414C71">
        <w:t>передвигаться на лыжах попеременным двухшажным ходом (для бесснежных районов – имитация передвижения);</w:t>
      </w:r>
    </w:p>
    <w:p w14:paraId="756BE94F" w14:textId="77777777" w:rsidR="00414C71" w:rsidRPr="00414C71" w:rsidRDefault="00414C71" w:rsidP="003852D9">
      <w:pPr>
        <w:pStyle w:val="aff2"/>
      </w:pPr>
      <w:r w:rsidRPr="00414C71">
        <w:t>тренироваться в упражнениях общефизической и специальной физ</w:t>
      </w:r>
      <w:r w:rsidRPr="00414C71">
        <w:t>и</w:t>
      </w:r>
      <w:r w:rsidRPr="00414C71">
        <w:t>ческой подготовки с учётом индивидуальных и возрастно-половых ос</w:t>
      </w:r>
      <w:r w:rsidRPr="00414C71">
        <w:t>о</w:t>
      </w:r>
      <w:r w:rsidRPr="00414C71">
        <w:t>бенностей;</w:t>
      </w:r>
    </w:p>
    <w:p w14:paraId="47E2760F" w14:textId="77777777" w:rsidR="00414C71" w:rsidRPr="00414C71" w:rsidRDefault="00414C71" w:rsidP="003852D9">
      <w:pPr>
        <w:pStyle w:val="aff2"/>
      </w:pPr>
      <w:r w:rsidRPr="00414C71">
        <w:t xml:space="preserve">демонстрировать технические действия в спортивных играх: </w:t>
      </w:r>
    </w:p>
    <w:p w14:paraId="55D7E8C0" w14:textId="77777777" w:rsidR="00414C71" w:rsidRPr="00414C71" w:rsidRDefault="00414C71" w:rsidP="003852D9">
      <w:pPr>
        <w:pStyle w:val="aff2"/>
      </w:pPr>
      <w:r w:rsidRPr="00414C71">
        <w:t>баскетбол (ведение мяча с равномерной скоростью в разных напра</w:t>
      </w:r>
      <w:r w:rsidRPr="00414C71">
        <w:t>в</w:t>
      </w:r>
      <w:r w:rsidRPr="00414C71">
        <w:t>лениях, приём и передача мяча двумя руками от груди с места и в дв</w:t>
      </w:r>
      <w:r w:rsidRPr="00414C71">
        <w:t>и</w:t>
      </w:r>
      <w:r w:rsidRPr="00414C71">
        <w:t xml:space="preserve">жении); </w:t>
      </w:r>
    </w:p>
    <w:p w14:paraId="5708FCA5" w14:textId="77777777" w:rsidR="00414C71" w:rsidRPr="00414C71" w:rsidRDefault="00414C71" w:rsidP="003852D9">
      <w:pPr>
        <w:pStyle w:val="aff2"/>
      </w:pPr>
      <w:r w:rsidRPr="00414C71">
        <w:t xml:space="preserve">волейбол (приём и передача мяча двумя руками снизу и сверху с места и в движении, прямая нижняя подача); </w:t>
      </w:r>
    </w:p>
    <w:p w14:paraId="0ED11931" w14:textId="77777777" w:rsidR="00414C71" w:rsidRPr="00414C71" w:rsidRDefault="00414C71" w:rsidP="003852D9">
      <w:pPr>
        <w:pStyle w:val="aff2"/>
      </w:pPr>
      <w:r w:rsidRPr="00414C71">
        <w:t>футбол (ведение мяча с равномерной скоростью в разных направл</w:t>
      </w:r>
      <w:r w:rsidRPr="00414C71">
        <w:t>е</w:t>
      </w:r>
      <w:r w:rsidRPr="00414C71">
        <w:t>ниях, приём и передача мяча, удар по неподвижному мячу с небольшого разбега).</w:t>
      </w:r>
    </w:p>
    <w:p w14:paraId="06C018B6" w14:textId="235C05BD" w:rsidR="00414C71" w:rsidRPr="00414C71" w:rsidRDefault="00414C71" w:rsidP="00414C71">
      <w:r w:rsidRPr="003852D9">
        <w:rPr>
          <w:b/>
          <w:bCs/>
        </w:rPr>
        <w:t>К</w:t>
      </w:r>
      <w:r w:rsidR="001020EC">
        <w:rPr>
          <w:b/>
          <w:bCs/>
        </w:rPr>
        <w:t xml:space="preserve"> </w:t>
      </w:r>
      <w:r w:rsidRPr="003852D9">
        <w:rPr>
          <w:b/>
          <w:bCs/>
        </w:rPr>
        <w:t xml:space="preserve"> концу обучения в 6 классе обучающийся научится</w:t>
      </w:r>
      <w:r w:rsidRPr="00414C71">
        <w:t>:</w:t>
      </w:r>
    </w:p>
    <w:p w14:paraId="1280C288" w14:textId="77777777" w:rsidR="00414C71" w:rsidRPr="00414C71" w:rsidRDefault="00414C71" w:rsidP="003852D9">
      <w:pPr>
        <w:pStyle w:val="aff2"/>
      </w:pPr>
      <w:r w:rsidRPr="00414C71">
        <w:t>характеризовать Олимпийские игры современности как междун</w:t>
      </w:r>
      <w:r w:rsidRPr="00414C71">
        <w:t>а</w:t>
      </w:r>
      <w:r w:rsidRPr="00414C71">
        <w:t xml:space="preserve">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70B388A9" w14:textId="77777777" w:rsidR="00414C71" w:rsidRPr="00414C71" w:rsidRDefault="00414C71" w:rsidP="003852D9">
      <w:pPr>
        <w:pStyle w:val="aff2"/>
      </w:pPr>
      <w:r w:rsidRPr="00414C71">
        <w:lastRenderedPageBreak/>
        <w:t>измерять индивидуальные показатели физических качеств, опред</w:t>
      </w:r>
      <w:r w:rsidRPr="00414C71">
        <w:t>е</w:t>
      </w:r>
      <w:r w:rsidRPr="00414C71">
        <w:t xml:space="preserve">лять их соответствие возрастным нормам и подбирать упражнения для их направленного развития; </w:t>
      </w:r>
    </w:p>
    <w:p w14:paraId="328EB082" w14:textId="77777777" w:rsidR="00414C71" w:rsidRPr="00414C71" w:rsidRDefault="00414C71" w:rsidP="003852D9">
      <w:pPr>
        <w:pStyle w:val="aff2"/>
      </w:pPr>
      <w:r w:rsidRPr="00414C71">
        <w:t>контролировать режимы физической нагрузки по частоте пульса и степени утомления организма по внешним признакам во время сам</w:t>
      </w:r>
      <w:r w:rsidRPr="00414C71">
        <w:t>о</w:t>
      </w:r>
      <w:r w:rsidRPr="00414C71">
        <w:t xml:space="preserve">стоятельных занятий физической подготовкой; </w:t>
      </w:r>
    </w:p>
    <w:p w14:paraId="27164179" w14:textId="77777777" w:rsidR="00414C71" w:rsidRPr="00414C71" w:rsidRDefault="00414C71" w:rsidP="003852D9">
      <w:pPr>
        <w:pStyle w:val="aff2"/>
      </w:pPr>
      <w:r w:rsidRPr="00414C71">
        <w:t xml:space="preserve">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1BDA750F" w14:textId="77777777" w:rsidR="00414C71" w:rsidRPr="00414C71" w:rsidRDefault="00414C71" w:rsidP="003852D9">
      <w:pPr>
        <w:pStyle w:val="aff2"/>
      </w:pPr>
      <w:r w:rsidRPr="00414C71">
        <w:t>отбирать упражнения оздоровительной физической культуры и с</w:t>
      </w:r>
      <w:r w:rsidRPr="00414C71">
        <w:t>о</w:t>
      </w:r>
      <w:r w:rsidRPr="00414C71">
        <w:t>ставлять из них комплексы физкультминуток и физкультпауз для опт</w:t>
      </w:r>
      <w:r w:rsidRPr="00414C71">
        <w:t>и</w:t>
      </w:r>
      <w:r w:rsidRPr="00414C71">
        <w:t xml:space="preserve">мизации работоспособности и снятия мышечного утомления в режиме учебной деятельности; </w:t>
      </w:r>
    </w:p>
    <w:p w14:paraId="26C97979" w14:textId="77777777" w:rsidR="00414C71" w:rsidRPr="00414C71" w:rsidRDefault="00414C71" w:rsidP="003852D9">
      <w:pPr>
        <w:pStyle w:val="aff2"/>
      </w:pPr>
      <w:r w:rsidRPr="00414C71">
        <w:t>составлять и выполнять акробатические комбинации из разученных упражнений, наблюдать и анализировать выполнение другими обуч</w:t>
      </w:r>
      <w:r w:rsidRPr="00414C71">
        <w:t>а</w:t>
      </w:r>
      <w:r w:rsidRPr="00414C71">
        <w:t xml:space="preserve">ющимися, выявлять ошибки и предлагать способы устранения; </w:t>
      </w:r>
    </w:p>
    <w:p w14:paraId="1A45D334" w14:textId="77777777" w:rsidR="00414C71" w:rsidRPr="00414C71" w:rsidRDefault="00414C71" w:rsidP="003852D9">
      <w:pPr>
        <w:pStyle w:val="aff2"/>
      </w:pPr>
      <w:r w:rsidRPr="00414C71">
        <w:t>выполнять лазанье по канату в три приёма (мальчики), составлять и выполнять комбинацию на низком бревне из стилизованных общера</w:t>
      </w:r>
      <w:r w:rsidRPr="00414C71">
        <w:t>з</w:t>
      </w:r>
      <w:r w:rsidRPr="00414C71">
        <w:t xml:space="preserve">вивающих и сложно-координированных упражнений (девочки); </w:t>
      </w:r>
    </w:p>
    <w:p w14:paraId="03C426DE" w14:textId="77777777" w:rsidR="00414C71" w:rsidRPr="00414C71" w:rsidRDefault="00414C71" w:rsidP="003852D9">
      <w:pPr>
        <w:pStyle w:val="aff2"/>
      </w:pPr>
      <w:r w:rsidRPr="00414C71">
        <w:t>выполнять беговые упражнения с максимальным ускорением, и</w:t>
      </w:r>
      <w:r w:rsidRPr="00414C71">
        <w:t>с</w:t>
      </w:r>
      <w:r w:rsidRPr="00414C71">
        <w:t xml:space="preserve">пользовать их в самостоятельных занятиях для развития быстроты и равномерный бег для развития общей выносливости; </w:t>
      </w:r>
    </w:p>
    <w:p w14:paraId="1713D63D" w14:textId="77777777" w:rsidR="00414C71" w:rsidRPr="00414C71" w:rsidRDefault="00414C71" w:rsidP="003852D9">
      <w:pPr>
        <w:pStyle w:val="aff2"/>
      </w:pPr>
      <w:r w:rsidRPr="00414C71">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6F0E8F7D" w14:textId="77777777" w:rsidR="00414C71" w:rsidRPr="00414C71" w:rsidRDefault="00414C71" w:rsidP="003852D9">
      <w:pPr>
        <w:pStyle w:val="aff2"/>
      </w:pPr>
      <w:r w:rsidRPr="00414C71">
        <w:t>выполнять передвижение на лыжах одновременным одношажным ходом, наблюдать и анализировать его выполнение другими обуча</w:t>
      </w:r>
      <w:r w:rsidRPr="00414C71">
        <w:t>ю</w:t>
      </w:r>
      <w:r w:rsidRPr="00414C71">
        <w:t>щимися, сравнивая с заданным образцом, выявлять ошибки и предлагать способы устранения (для бесснежных районов – имитация передвиж</w:t>
      </w:r>
      <w:r w:rsidRPr="00414C71">
        <w:t>е</w:t>
      </w:r>
      <w:r w:rsidRPr="00414C71">
        <w:t>ния);</w:t>
      </w:r>
    </w:p>
    <w:p w14:paraId="1CA3AA7E" w14:textId="77777777" w:rsidR="00414C71" w:rsidRPr="00414C71" w:rsidRDefault="00414C71" w:rsidP="003852D9">
      <w:pPr>
        <w:pStyle w:val="aff2"/>
      </w:pPr>
      <w:r w:rsidRPr="00414C71">
        <w:t>тренироваться в упражнениях общефизической и специальной физ</w:t>
      </w:r>
      <w:r w:rsidRPr="00414C71">
        <w:t>и</w:t>
      </w:r>
      <w:r w:rsidRPr="00414C71">
        <w:t>ческой подготовки с учётом индивидуальных и возрастно-половых ос</w:t>
      </w:r>
      <w:r w:rsidRPr="00414C71">
        <w:t>о</w:t>
      </w:r>
      <w:r w:rsidRPr="00414C71">
        <w:t>бенностей;</w:t>
      </w:r>
    </w:p>
    <w:p w14:paraId="4DD075D2" w14:textId="77777777" w:rsidR="00414C71" w:rsidRPr="00414C71" w:rsidRDefault="00414C71" w:rsidP="003852D9">
      <w:pPr>
        <w:pStyle w:val="aff2"/>
      </w:pPr>
      <w:r w:rsidRPr="00414C71">
        <w:t>выполнять правила и демонстрировать технические действия в спо</w:t>
      </w:r>
      <w:r w:rsidRPr="00414C71">
        <w:t>р</w:t>
      </w:r>
      <w:r w:rsidRPr="00414C71">
        <w:t xml:space="preserve">тивных играх: </w:t>
      </w:r>
    </w:p>
    <w:p w14:paraId="5144CF28" w14:textId="77777777" w:rsidR="00414C71" w:rsidRPr="00414C71" w:rsidRDefault="00414C71" w:rsidP="003852D9">
      <w:pPr>
        <w:pStyle w:val="aff2"/>
      </w:pPr>
      <w:r w:rsidRPr="00414C71">
        <w:t>баскетбол (технические действия без мяча, броски мяча двумя руками снизу и от груди с места, использование разученных технических де</w:t>
      </w:r>
      <w:r w:rsidRPr="00414C71">
        <w:t>й</w:t>
      </w:r>
      <w:r w:rsidRPr="00414C71">
        <w:t xml:space="preserve">ствий в условиях игровой деятельности); </w:t>
      </w:r>
    </w:p>
    <w:p w14:paraId="57CC1183" w14:textId="77777777" w:rsidR="00414C71" w:rsidRPr="00414C71" w:rsidRDefault="00414C71" w:rsidP="003852D9">
      <w:pPr>
        <w:pStyle w:val="aff2"/>
      </w:pPr>
      <w:r w:rsidRPr="00414C71">
        <w:t>волейбол (приём и передача мяча двумя руками снизу и сверху в разные зоны площадки соперника, использование разученных технич</w:t>
      </w:r>
      <w:r w:rsidRPr="00414C71">
        <w:t>е</w:t>
      </w:r>
      <w:r w:rsidRPr="00414C71">
        <w:t xml:space="preserve">ских действий в условиях игровой деятельности); </w:t>
      </w:r>
    </w:p>
    <w:p w14:paraId="4AC8C294" w14:textId="77777777" w:rsidR="00414C71" w:rsidRPr="00414C71" w:rsidRDefault="00414C71" w:rsidP="003852D9">
      <w:pPr>
        <w:pStyle w:val="aff2"/>
      </w:pPr>
      <w:r w:rsidRPr="00414C71">
        <w:t>футбол (ведение мяча с разной скоростью передвижения, с ускор</w:t>
      </w:r>
      <w:r w:rsidRPr="00414C71">
        <w:t>е</w:t>
      </w:r>
      <w:r w:rsidRPr="00414C71">
        <w:t>нием в разных направлениях, удар по катящемуся мячу с разбега, и</w:t>
      </w:r>
      <w:r w:rsidRPr="00414C71">
        <w:t>с</w:t>
      </w:r>
      <w:r w:rsidRPr="00414C71">
        <w:lastRenderedPageBreak/>
        <w:t>пользование разученных технических действий в условиях игровой д</w:t>
      </w:r>
      <w:r w:rsidRPr="00414C71">
        <w:t>е</w:t>
      </w:r>
      <w:r w:rsidRPr="00414C71">
        <w:t>ятельности).</w:t>
      </w:r>
    </w:p>
    <w:p w14:paraId="12DD8880" w14:textId="5C569410" w:rsidR="00414C71" w:rsidRPr="003852D9" w:rsidRDefault="00414C71" w:rsidP="00414C71">
      <w:pPr>
        <w:rPr>
          <w:b/>
          <w:bCs/>
        </w:rPr>
      </w:pPr>
      <w:r w:rsidRPr="003852D9">
        <w:rPr>
          <w:b/>
          <w:bCs/>
        </w:rPr>
        <w:t xml:space="preserve">К концу обучения в 7 классе обучающийся </w:t>
      </w:r>
      <w:r w:rsidR="003852D9" w:rsidRPr="003852D9">
        <w:rPr>
          <w:b/>
          <w:bCs/>
        </w:rPr>
        <w:t xml:space="preserve"> </w:t>
      </w:r>
      <w:r w:rsidRPr="003852D9">
        <w:rPr>
          <w:b/>
          <w:bCs/>
        </w:rPr>
        <w:t>научится:</w:t>
      </w:r>
    </w:p>
    <w:p w14:paraId="57CA5D15" w14:textId="77777777" w:rsidR="00414C71" w:rsidRPr="00414C71" w:rsidRDefault="00414C71" w:rsidP="003852D9">
      <w:pPr>
        <w:pStyle w:val="aff2"/>
      </w:pPr>
      <w:r w:rsidRPr="00414C71">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0961CC85" w14:textId="77777777" w:rsidR="00414C71" w:rsidRPr="00414C71" w:rsidRDefault="00414C71" w:rsidP="003852D9">
      <w:pPr>
        <w:pStyle w:val="aff2"/>
      </w:pPr>
      <w:r w:rsidRPr="00414C71">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14:paraId="07EFAE49" w14:textId="77777777" w:rsidR="00414C71" w:rsidRPr="00414C71" w:rsidRDefault="00414C71" w:rsidP="003852D9">
      <w:pPr>
        <w:pStyle w:val="aff2"/>
      </w:pPr>
      <w:r w:rsidRPr="00414C71">
        <w:t>объяснять понятие «техника физических упражнений», руководств</w:t>
      </w:r>
      <w:r w:rsidRPr="00414C71">
        <w:t>о</w:t>
      </w:r>
      <w:r w:rsidRPr="00414C71">
        <w:t>ваться правилами технической подготовки при самостоятельном об</w:t>
      </w:r>
      <w:r w:rsidRPr="00414C71">
        <w:t>у</w:t>
      </w:r>
      <w:r w:rsidRPr="00414C71">
        <w:t>чении новым физическим упражнениям, проводить процедуры оцен</w:t>
      </w:r>
      <w:r w:rsidRPr="00414C71">
        <w:t>и</w:t>
      </w:r>
      <w:r w:rsidRPr="00414C71">
        <w:t xml:space="preserve">вания техники их выполнения; </w:t>
      </w:r>
    </w:p>
    <w:p w14:paraId="10FDE131" w14:textId="77777777" w:rsidR="00414C71" w:rsidRPr="00414C71" w:rsidRDefault="00414C71" w:rsidP="003852D9">
      <w:pPr>
        <w:pStyle w:val="aff2"/>
      </w:pPr>
      <w:r w:rsidRPr="00414C71">
        <w:t>составлять планы самостоятельных занятий физической и технич</w:t>
      </w:r>
      <w:r w:rsidRPr="00414C71">
        <w:t>е</w:t>
      </w:r>
      <w:r w:rsidRPr="00414C71">
        <w:t>ской подготовкой, распределять их в недельном и месячном циклах учебного года, оценивать их оздоровительный эффект с помощью «и</w:t>
      </w:r>
      <w:r w:rsidRPr="00414C71">
        <w:t>н</w:t>
      </w:r>
      <w:r w:rsidRPr="00414C71">
        <w:t xml:space="preserve">декса Кетле» и «ортостатической пробы» (по образцу); </w:t>
      </w:r>
    </w:p>
    <w:p w14:paraId="76B4D0E4" w14:textId="77777777" w:rsidR="00414C71" w:rsidRPr="00414C71" w:rsidRDefault="00414C71" w:rsidP="00F06E44">
      <w:pPr>
        <w:pStyle w:val="aff2"/>
      </w:pPr>
      <w:r w:rsidRPr="00414C71">
        <w:t xml:space="preserve">выполнять лазанье по канату в два приёма (юноши) и простейшие акробатические пирамиды в парах и тройках (девушки); </w:t>
      </w:r>
    </w:p>
    <w:p w14:paraId="11BEAE98" w14:textId="77777777" w:rsidR="00414C71" w:rsidRPr="00414C71" w:rsidRDefault="00414C71" w:rsidP="00F06E44">
      <w:pPr>
        <w:pStyle w:val="aff2"/>
      </w:pPr>
      <w:r w:rsidRPr="00414C71">
        <w:t>составлять и самостоятельно разучивать комплекс степ-аэробики, включающий упражнения в ходьбе, прыжках, спрыгивании и запрыг</w:t>
      </w:r>
      <w:r w:rsidRPr="00414C71">
        <w:t>и</w:t>
      </w:r>
      <w:r w:rsidRPr="00414C71">
        <w:t>вании с поворотами, разведением рук и ног (девушки);</w:t>
      </w:r>
    </w:p>
    <w:p w14:paraId="5B3CC91F" w14:textId="77777777" w:rsidR="00414C71" w:rsidRPr="00414C71" w:rsidRDefault="00414C71" w:rsidP="00F06E44">
      <w:pPr>
        <w:pStyle w:val="aff2"/>
      </w:pPr>
      <w:r w:rsidRPr="00414C71">
        <w:t>выполнять стойку на голове с опорой на руки и включать её в акр</w:t>
      </w:r>
      <w:r w:rsidRPr="00414C71">
        <w:t>о</w:t>
      </w:r>
      <w:r w:rsidRPr="00414C71">
        <w:t xml:space="preserve">батическую комбинацию из ранее освоенных упражнений (юноши); </w:t>
      </w:r>
    </w:p>
    <w:p w14:paraId="45FC842D" w14:textId="77777777" w:rsidR="00414C71" w:rsidRPr="00414C71" w:rsidRDefault="00414C71" w:rsidP="00F06E44">
      <w:pPr>
        <w:pStyle w:val="aff2"/>
      </w:pPr>
      <w:r w:rsidRPr="00414C71">
        <w:t>выполнять беговые упражнения с преодолением препятствий спос</w:t>
      </w:r>
      <w:r w:rsidRPr="00414C71">
        <w:t>о</w:t>
      </w:r>
      <w:r w:rsidRPr="00414C71">
        <w:t>бами «наступание» и «прыжковый бег», применять их в беге по перес</w:t>
      </w:r>
      <w:r w:rsidRPr="00414C71">
        <w:t>е</w:t>
      </w:r>
      <w:r w:rsidRPr="00414C71">
        <w:t xml:space="preserve">чённой местности; </w:t>
      </w:r>
    </w:p>
    <w:p w14:paraId="03678AFE" w14:textId="77777777" w:rsidR="00414C71" w:rsidRPr="00414C71" w:rsidRDefault="00414C71" w:rsidP="00F06E44">
      <w:pPr>
        <w:pStyle w:val="aff2"/>
      </w:pPr>
      <w:r w:rsidRPr="00414C71">
        <w:t>выполнять метание малого мяча на точность в неподвижную, кач</w:t>
      </w:r>
      <w:r w:rsidRPr="00414C71">
        <w:t>а</w:t>
      </w:r>
      <w:r w:rsidRPr="00414C71">
        <w:t>ющуюся и катящуюся с разной скоростью мишень;</w:t>
      </w:r>
    </w:p>
    <w:p w14:paraId="364BE12E" w14:textId="77777777" w:rsidR="00414C71" w:rsidRPr="00414C71" w:rsidRDefault="00414C71" w:rsidP="00F06E44">
      <w:pPr>
        <w:pStyle w:val="aff2"/>
      </w:pPr>
      <w:r w:rsidRPr="00414C71">
        <w:t>выполнять переход с передвижения попеременным двухшажным х</w:t>
      </w:r>
      <w:r w:rsidRPr="00414C71">
        <w:t>о</w:t>
      </w:r>
      <w:r w:rsidRPr="00414C71">
        <w:t>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14:paraId="180A7050" w14:textId="77777777" w:rsidR="00414C71" w:rsidRPr="00414C71" w:rsidRDefault="00414C71" w:rsidP="00F06E44">
      <w:pPr>
        <w:pStyle w:val="aff2"/>
      </w:pPr>
      <w:r w:rsidRPr="00414C71">
        <w:t>тренироваться в упражнениях общефизической и специальной физ</w:t>
      </w:r>
      <w:r w:rsidRPr="00414C71">
        <w:t>и</w:t>
      </w:r>
      <w:r w:rsidRPr="00414C71">
        <w:t>ческой подготовки с учётом индивидуальных и возрастно-половых ос</w:t>
      </w:r>
      <w:r w:rsidRPr="00414C71">
        <w:t>о</w:t>
      </w:r>
      <w:r w:rsidRPr="00414C71">
        <w:t>бенностей;</w:t>
      </w:r>
    </w:p>
    <w:p w14:paraId="6383754B" w14:textId="77777777" w:rsidR="00414C71" w:rsidRPr="00414C71" w:rsidRDefault="00414C71" w:rsidP="00F06E44">
      <w:pPr>
        <w:pStyle w:val="aff2"/>
      </w:pPr>
      <w:r w:rsidRPr="00414C71">
        <w:t xml:space="preserve">демонстрировать и использовать технические действия спортивных игр: </w:t>
      </w:r>
    </w:p>
    <w:p w14:paraId="45379BFB" w14:textId="77777777" w:rsidR="00414C71" w:rsidRPr="00414C71" w:rsidRDefault="00414C71" w:rsidP="00F06E44">
      <w:pPr>
        <w:pStyle w:val="aff2"/>
      </w:pPr>
      <w:r w:rsidRPr="00414C71">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0167CEF1" w14:textId="77777777" w:rsidR="00414C71" w:rsidRPr="00414C71" w:rsidRDefault="00414C71" w:rsidP="00F06E44">
      <w:pPr>
        <w:pStyle w:val="aff2"/>
      </w:pPr>
      <w:r w:rsidRPr="00414C71">
        <w:lastRenderedPageBreak/>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067AB677" w14:textId="77777777" w:rsidR="00414C71" w:rsidRPr="00414C71" w:rsidRDefault="00414C71" w:rsidP="00F06E44">
      <w:pPr>
        <w:pStyle w:val="aff2"/>
      </w:pPr>
      <w:r w:rsidRPr="00414C71">
        <w:t>футбол (средние и длинные передачи футбольного мяча, тактические действия при выполнении углового удара и вбрасывании мяча из-за б</w:t>
      </w:r>
      <w:r w:rsidRPr="00414C71">
        <w:t>о</w:t>
      </w:r>
      <w:r w:rsidRPr="00414C71">
        <w:t>ковой линии, использование разученных технических действий в усл</w:t>
      </w:r>
      <w:r w:rsidRPr="00414C71">
        <w:t>о</w:t>
      </w:r>
      <w:r w:rsidRPr="00414C71">
        <w:t>виях игровой деятельности).</w:t>
      </w:r>
    </w:p>
    <w:p w14:paraId="2CB6AE94" w14:textId="69013DFF" w:rsidR="00414C71" w:rsidRPr="00F06E44" w:rsidRDefault="00414C71" w:rsidP="00414C71">
      <w:pPr>
        <w:rPr>
          <w:b/>
          <w:bCs/>
        </w:rPr>
      </w:pPr>
      <w:r w:rsidRPr="00F06E44">
        <w:rPr>
          <w:b/>
          <w:bCs/>
        </w:rPr>
        <w:t>К концу обучения в 8 классе обучающийся научится:</w:t>
      </w:r>
    </w:p>
    <w:p w14:paraId="77541D58" w14:textId="77777777" w:rsidR="00414C71" w:rsidRPr="00414C71" w:rsidRDefault="00414C71" w:rsidP="00F06E44">
      <w:pPr>
        <w:pStyle w:val="aff2"/>
      </w:pPr>
      <w:r w:rsidRPr="00414C71">
        <w:t>проводить анализ основных направлений развития физической кул</w:t>
      </w:r>
      <w:r w:rsidRPr="00414C71">
        <w:t>ь</w:t>
      </w:r>
      <w:r w:rsidRPr="00414C71">
        <w:t xml:space="preserve">туры в Российской Федерации, характеризовать содержание основных форм их организации; </w:t>
      </w:r>
    </w:p>
    <w:p w14:paraId="70F6BCA7" w14:textId="77777777" w:rsidR="00414C71" w:rsidRPr="00414C71" w:rsidRDefault="00414C71" w:rsidP="00F06E44">
      <w:pPr>
        <w:pStyle w:val="aff2"/>
      </w:pPr>
      <w:r w:rsidRPr="00414C71">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44B048AE" w14:textId="77777777" w:rsidR="00414C71" w:rsidRPr="00414C71" w:rsidRDefault="00414C71" w:rsidP="00F06E44">
      <w:pPr>
        <w:pStyle w:val="aff2"/>
      </w:pPr>
      <w:r w:rsidRPr="00414C71">
        <w:t>проводить занятия оздоровительной гимнастикой по коррекции и</w:t>
      </w:r>
      <w:r w:rsidRPr="00414C71">
        <w:t>н</w:t>
      </w:r>
      <w:r w:rsidRPr="00414C71">
        <w:t xml:space="preserve">дивидуальной формы осанки и избыточной массы тела; </w:t>
      </w:r>
    </w:p>
    <w:p w14:paraId="39E11859" w14:textId="77777777" w:rsidR="00414C71" w:rsidRPr="00414C71" w:rsidRDefault="00414C71" w:rsidP="00F06E44">
      <w:pPr>
        <w:pStyle w:val="aff2"/>
      </w:pPr>
      <w:r w:rsidRPr="00414C71">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0B6FDFB5" w14:textId="77777777" w:rsidR="00414C71" w:rsidRPr="00414C71" w:rsidRDefault="00414C71" w:rsidP="00414C71">
      <w:r w:rsidRPr="00414C71">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5DE5E045" w14:textId="77777777" w:rsidR="00414C71" w:rsidRPr="00414C71" w:rsidRDefault="00414C71" w:rsidP="00F06E44">
      <w:pPr>
        <w:pStyle w:val="aff2"/>
      </w:pPr>
      <w:r w:rsidRPr="00414C71">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56D995C6" w14:textId="77777777" w:rsidR="00414C71" w:rsidRPr="00414C71" w:rsidRDefault="00414C71" w:rsidP="00F06E44">
      <w:pPr>
        <w:pStyle w:val="aff2"/>
      </w:pPr>
      <w:r w:rsidRPr="00414C71">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7453BD8B" w14:textId="77777777" w:rsidR="00414C71" w:rsidRPr="00414C71" w:rsidRDefault="00414C71" w:rsidP="00F06E44">
      <w:pPr>
        <w:pStyle w:val="aff2"/>
      </w:pPr>
      <w:r w:rsidRPr="00414C71">
        <w:t>выполнять тестовые задания комплекса ГТО в беговых и технических легкоатлетических дисциплинах в соответствии с установленными тр</w:t>
      </w:r>
      <w:r w:rsidRPr="00414C71">
        <w:t>е</w:t>
      </w:r>
      <w:r w:rsidRPr="00414C71">
        <w:t xml:space="preserve">бованиями к их технике; </w:t>
      </w:r>
    </w:p>
    <w:p w14:paraId="4B9B7DEC" w14:textId="77777777" w:rsidR="00414C71" w:rsidRPr="00414C71" w:rsidRDefault="00414C71" w:rsidP="00F06E44">
      <w:pPr>
        <w:pStyle w:val="aff2"/>
      </w:pPr>
      <w:r w:rsidRPr="00414C71">
        <w:t>выполнять передвижение на лыжах одновременным бесшажным х</w:t>
      </w:r>
      <w:r w:rsidRPr="00414C71">
        <w:t>о</w:t>
      </w:r>
      <w:r w:rsidRPr="00414C71">
        <w:t>дом, переход с попеременного двухшажного хода на одновременный бесшажный ход, преодоление естественных препятствий на лыжах ш</w:t>
      </w:r>
      <w:r w:rsidRPr="00414C71">
        <w:t>и</w:t>
      </w:r>
      <w:r w:rsidRPr="00414C71">
        <w:t>роким шагом, перешагиванием, перелазанием (для бесснежных районов – имитация передвижения);</w:t>
      </w:r>
    </w:p>
    <w:p w14:paraId="273AAD50" w14:textId="77777777" w:rsidR="00414C71" w:rsidRPr="00414C71" w:rsidRDefault="00414C71" w:rsidP="00F06E44">
      <w:pPr>
        <w:pStyle w:val="aff2"/>
      </w:pPr>
      <w:r w:rsidRPr="00414C71">
        <w:t>соблюдать правила безопасности в бассейне при выполнении плав</w:t>
      </w:r>
      <w:r w:rsidRPr="00414C71">
        <w:t>а</w:t>
      </w:r>
      <w:r w:rsidRPr="00414C71">
        <w:t>тельных упражнений;</w:t>
      </w:r>
    </w:p>
    <w:p w14:paraId="1117A318" w14:textId="77777777" w:rsidR="00414C71" w:rsidRPr="00414C71" w:rsidRDefault="00414C71" w:rsidP="00F06E44">
      <w:pPr>
        <w:pStyle w:val="aff2"/>
      </w:pPr>
      <w:r w:rsidRPr="00414C71">
        <w:lastRenderedPageBreak/>
        <w:t>выполнять прыжки в воду со стартовой тумбы;</w:t>
      </w:r>
    </w:p>
    <w:p w14:paraId="52D878B4" w14:textId="77777777" w:rsidR="00414C71" w:rsidRPr="00414C71" w:rsidRDefault="00414C71" w:rsidP="00F06E44">
      <w:pPr>
        <w:pStyle w:val="aff2"/>
      </w:pPr>
      <w:r w:rsidRPr="00414C71">
        <w:t>выполнять технические элементы плавания кролем на груди в согл</w:t>
      </w:r>
      <w:r w:rsidRPr="00414C71">
        <w:t>а</w:t>
      </w:r>
      <w:r w:rsidRPr="00414C71">
        <w:t>совании с дыханием;</w:t>
      </w:r>
    </w:p>
    <w:p w14:paraId="559B78F1" w14:textId="77777777" w:rsidR="00414C71" w:rsidRPr="00414C71" w:rsidRDefault="00414C71" w:rsidP="00F06E44">
      <w:pPr>
        <w:pStyle w:val="aff2"/>
      </w:pPr>
      <w:r w:rsidRPr="00414C71">
        <w:t>тренироваться в упражнениях общефизической и специальной физ</w:t>
      </w:r>
      <w:r w:rsidRPr="00414C71">
        <w:t>и</w:t>
      </w:r>
      <w:r w:rsidRPr="00414C71">
        <w:t>ческой подготовки с учётом индивидуальных и возрастно-половых ос</w:t>
      </w:r>
      <w:r w:rsidRPr="00414C71">
        <w:t>о</w:t>
      </w:r>
      <w:r w:rsidRPr="00414C71">
        <w:t>бенностей;</w:t>
      </w:r>
    </w:p>
    <w:p w14:paraId="487B9070" w14:textId="77777777" w:rsidR="00414C71" w:rsidRPr="00414C71" w:rsidRDefault="00414C71" w:rsidP="00F06E44">
      <w:pPr>
        <w:pStyle w:val="aff2"/>
      </w:pPr>
      <w:r w:rsidRPr="00414C71">
        <w:t xml:space="preserve">демонстрировать и использовать технические действия спортивных игр: </w:t>
      </w:r>
    </w:p>
    <w:p w14:paraId="4760FF30" w14:textId="77777777" w:rsidR="00414C71" w:rsidRPr="00414C71" w:rsidRDefault="00414C71" w:rsidP="00F06E44">
      <w:pPr>
        <w:pStyle w:val="aff2"/>
      </w:pPr>
      <w:r w:rsidRPr="00414C71">
        <w:t>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w:t>
      </w:r>
      <w:r w:rsidRPr="00414C71">
        <w:t>й</w:t>
      </w:r>
      <w:r w:rsidRPr="00414C71">
        <w:t xml:space="preserve">ствий в условиях игровой деятельности); </w:t>
      </w:r>
    </w:p>
    <w:p w14:paraId="6F2AC0DB" w14:textId="77777777" w:rsidR="00414C71" w:rsidRPr="00414C71" w:rsidRDefault="00414C71" w:rsidP="00F06E44">
      <w:pPr>
        <w:pStyle w:val="aff2"/>
      </w:pPr>
      <w:r w:rsidRPr="00414C71">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56358B64" w14:textId="77777777" w:rsidR="00414C71" w:rsidRPr="00414C71" w:rsidRDefault="00414C71" w:rsidP="00414C71">
      <w:r w:rsidRPr="00414C71">
        <w:t>футбол (удары по неподвижному, катящемуся и летящему мячу с разбега внутренней и внешней частью подъёма стопы, тактические де</w:t>
      </w:r>
      <w:r w:rsidRPr="00414C71">
        <w:t>й</w:t>
      </w:r>
      <w:r w:rsidRPr="00414C71">
        <w:t>ствия игроков в нападении и защите, использование разученных техн</w:t>
      </w:r>
      <w:r w:rsidRPr="00414C71">
        <w:t>и</w:t>
      </w:r>
      <w:r w:rsidRPr="00414C71">
        <w:t>ческих и тактических действий в условиях игровой деятельности).</w:t>
      </w:r>
    </w:p>
    <w:p w14:paraId="5F316281" w14:textId="56999F0B" w:rsidR="00414C71" w:rsidRPr="00F06E44" w:rsidRDefault="00414C71" w:rsidP="00414C71">
      <w:pPr>
        <w:rPr>
          <w:b/>
          <w:bCs/>
        </w:rPr>
      </w:pPr>
      <w:r w:rsidRPr="00F06E44">
        <w:rPr>
          <w:b/>
          <w:bCs/>
        </w:rPr>
        <w:t>К концу обучения в 9 классе обучающийся научится:</w:t>
      </w:r>
    </w:p>
    <w:p w14:paraId="049CCD47" w14:textId="77777777" w:rsidR="00414C71" w:rsidRPr="00414C71" w:rsidRDefault="00414C71" w:rsidP="00F06E44">
      <w:pPr>
        <w:pStyle w:val="aff2"/>
      </w:pPr>
      <w:r w:rsidRPr="00414C71">
        <w:t>отстаивать принципы здорового образа жизни, раскрывать эффе</w:t>
      </w:r>
      <w:r w:rsidRPr="00414C71">
        <w:t>к</w:t>
      </w:r>
      <w:r w:rsidRPr="00414C71">
        <w:t>тивность его форм в профилактике вредных привычек, обосновывать пагубное влияние вредных привычек на здоровье человека, его соц</w:t>
      </w:r>
      <w:r w:rsidRPr="00414C71">
        <w:t>и</w:t>
      </w:r>
      <w:r w:rsidRPr="00414C71">
        <w:t>альную и производственную деятельность;</w:t>
      </w:r>
    </w:p>
    <w:p w14:paraId="0E7BCB2D" w14:textId="77777777" w:rsidR="00414C71" w:rsidRPr="00414C71" w:rsidRDefault="00414C71" w:rsidP="00F06E44">
      <w:pPr>
        <w:pStyle w:val="aff2"/>
      </w:pPr>
      <w:r w:rsidRPr="00414C71">
        <w:t>понимать пользу туристских подходов как формы организации зд</w:t>
      </w:r>
      <w:r w:rsidRPr="00414C71">
        <w:t>о</w:t>
      </w:r>
      <w:r w:rsidRPr="00414C71">
        <w:t xml:space="preserve">рового образа жизни, выполнять правила подготовки к пешим походам, требования безопасности при передвижении и организации бивуака; </w:t>
      </w:r>
    </w:p>
    <w:p w14:paraId="3E2E4188" w14:textId="77777777" w:rsidR="00414C71" w:rsidRPr="00414C71" w:rsidRDefault="00414C71" w:rsidP="00F06E44">
      <w:pPr>
        <w:pStyle w:val="aff2"/>
      </w:pPr>
      <w:r w:rsidRPr="00414C71">
        <w:t>объяснять понятие «профессионально-прикладная физическая кул</w:t>
      </w:r>
      <w:r w:rsidRPr="00414C71">
        <w:t>ь</w:t>
      </w:r>
      <w:r w:rsidRPr="00414C71">
        <w:t xml:space="preserve">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0F94E37D" w14:textId="77777777" w:rsidR="00414C71" w:rsidRPr="00414C71" w:rsidRDefault="00414C71" w:rsidP="00F06E44">
      <w:pPr>
        <w:pStyle w:val="aff2"/>
      </w:pPr>
      <w:r w:rsidRPr="00414C71">
        <w:t>использовать приёмы массажа и применять их в процессе самосто</w:t>
      </w:r>
      <w:r w:rsidRPr="00414C71">
        <w:t>я</w:t>
      </w:r>
      <w:r w:rsidRPr="00414C71">
        <w:t>тельных занятий физической культурой и спортом, выполнять гигиен</w:t>
      </w:r>
      <w:r w:rsidRPr="00414C71">
        <w:t>и</w:t>
      </w:r>
      <w:r w:rsidRPr="00414C71">
        <w:t xml:space="preserve">ческие требования к процедурам массажа; </w:t>
      </w:r>
    </w:p>
    <w:p w14:paraId="5DE7E728" w14:textId="77777777" w:rsidR="00414C71" w:rsidRPr="00414C71" w:rsidRDefault="00414C71" w:rsidP="00F06E44">
      <w:pPr>
        <w:pStyle w:val="aff2"/>
      </w:pPr>
      <w:r w:rsidRPr="00414C71">
        <w:t>измерять индивидуальные функциональные резервы организма с п</w:t>
      </w:r>
      <w:r w:rsidRPr="00414C71">
        <w:t>о</w:t>
      </w:r>
      <w:r w:rsidRPr="00414C71">
        <w:t>мощью проб Штанге, Генча, «задержки дыхания», использовать их для планирования индивидуальных занятий спортивной и профессионал</w:t>
      </w:r>
      <w:r w:rsidRPr="00414C71">
        <w:t>ь</w:t>
      </w:r>
      <w:r w:rsidRPr="00414C71">
        <w:t xml:space="preserve">но-прикладной физической подготовкой; </w:t>
      </w:r>
    </w:p>
    <w:p w14:paraId="249BE4F1" w14:textId="77777777" w:rsidR="00414C71" w:rsidRPr="00414C71" w:rsidRDefault="00414C71" w:rsidP="00F06E44">
      <w:pPr>
        <w:pStyle w:val="aff2"/>
      </w:pPr>
      <w:r w:rsidRPr="00414C71">
        <w:lastRenderedPageBreak/>
        <w:t>определять характер травм и ушибов, встречающихся на самосто</w:t>
      </w:r>
      <w:r w:rsidRPr="00414C71">
        <w:t>я</w:t>
      </w:r>
      <w:r w:rsidRPr="00414C71">
        <w:t xml:space="preserve">тельных занятиях физическими упражнениями и во время активного отдыха, применять способы оказания первой помощи; </w:t>
      </w:r>
    </w:p>
    <w:p w14:paraId="0BAAAB40" w14:textId="77777777" w:rsidR="00414C71" w:rsidRPr="00414C71" w:rsidRDefault="00414C71" w:rsidP="00F06E44">
      <w:pPr>
        <w:pStyle w:val="aff2"/>
      </w:pPr>
      <w:r w:rsidRPr="00414C71">
        <w:t>составлять и выполнять комплексы упражнений из разученных акр</w:t>
      </w:r>
      <w:r w:rsidRPr="00414C71">
        <w:t>о</w:t>
      </w:r>
      <w:r w:rsidRPr="00414C71">
        <w:t>батических упражнений с повышенными требованиями к технике их выполнения (юноши);</w:t>
      </w:r>
    </w:p>
    <w:p w14:paraId="2D78647B" w14:textId="77777777" w:rsidR="00414C71" w:rsidRPr="00414C71" w:rsidRDefault="00414C71" w:rsidP="00F06E44">
      <w:pPr>
        <w:pStyle w:val="aff2"/>
      </w:pPr>
      <w:r w:rsidRPr="00414C71">
        <w:t>составлять и выполнять гимнастическую комбинацию на высокой перекладине из разученных упражнений, с включением элементов ра</w:t>
      </w:r>
      <w:r w:rsidRPr="00414C71">
        <w:t>з</w:t>
      </w:r>
      <w:r w:rsidRPr="00414C71">
        <w:t xml:space="preserve">махивания и соскока вперёд способом «прогнувшись» (юноши); </w:t>
      </w:r>
    </w:p>
    <w:p w14:paraId="7EB39F4B" w14:textId="77777777" w:rsidR="00414C71" w:rsidRPr="00414C71" w:rsidRDefault="00414C71" w:rsidP="00F06E44">
      <w:pPr>
        <w:pStyle w:val="aff2"/>
      </w:pPr>
      <w:r w:rsidRPr="00414C71">
        <w:t>составлять и выполнять композицию упражнений черлидинга с п</w:t>
      </w:r>
      <w:r w:rsidRPr="00414C71">
        <w:t>о</w:t>
      </w:r>
      <w:r w:rsidRPr="00414C71">
        <w:t xml:space="preserve">строением пирамид, элементами степ-аэробики и акробатики (девушки); </w:t>
      </w:r>
    </w:p>
    <w:p w14:paraId="4BF2ED91" w14:textId="77777777" w:rsidR="00414C71" w:rsidRPr="00414C71" w:rsidRDefault="00414C71" w:rsidP="00F06E44">
      <w:pPr>
        <w:pStyle w:val="aff2"/>
      </w:pPr>
      <w:r w:rsidRPr="00414C71">
        <w:t>составлять и выполнять комплекс ритмической гимнастики с вкл</w:t>
      </w:r>
      <w:r w:rsidRPr="00414C71">
        <w:t>ю</w:t>
      </w:r>
      <w:r w:rsidRPr="00414C71">
        <w:t>чением элементов художественной гимнастики, упражнений на гибкость и равновесие (девушки);</w:t>
      </w:r>
    </w:p>
    <w:p w14:paraId="4190AE1D" w14:textId="77777777" w:rsidR="00414C71" w:rsidRPr="00414C71" w:rsidRDefault="00414C71" w:rsidP="00F06E44">
      <w:pPr>
        <w:pStyle w:val="aff2"/>
      </w:pPr>
      <w:r w:rsidRPr="00414C71">
        <w:t>совершенствовать технику беговых и прыжковых упражнений в пр</w:t>
      </w:r>
      <w:r w:rsidRPr="00414C71">
        <w:t>о</w:t>
      </w:r>
      <w:r w:rsidRPr="00414C71">
        <w:t xml:space="preserve">цессе самостоятельных занятий технической подготовкой к выполнению нормативных требований комплекса ГТО; </w:t>
      </w:r>
    </w:p>
    <w:p w14:paraId="66747197" w14:textId="77777777" w:rsidR="00414C71" w:rsidRPr="00414C71" w:rsidRDefault="00414C71" w:rsidP="00F06E44">
      <w:pPr>
        <w:pStyle w:val="aff2"/>
      </w:pPr>
      <w:r w:rsidRPr="00414C71">
        <w:t>совершенствовать технику передвижения лыжными ходами в пр</w:t>
      </w:r>
      <w:r w:rsidRPr="00414C71">
        <w:t>о</w:t>
      </w:r>
      <w:r w:rsidRPr="00414C71">
        <w:t xml:space="preserve">цессе самостоятельных занятий технической подготовкой к выполнению нормативных требований комплекса ГТО; </w:t>
      </w:r>
    </w:p>
    <w:p w14:paraId="1C368CA4" w14:textId="77777777" w:rsidR="00414C71" w:rsidRPr="00414C71" w:rsidRDefault="00414C71" w:rsidP="00F06E44">
      <w:pPr>
        <w:pStyle w:val="aff2"/>
      </w:pPr>
      <w:r w:rsidRPr="00414C71">
        <w:t>соблюдать правила безопасности в бассейне при выполнении плав</w:t>
      </w:r>
      <w:r w:rsidRPr="00414C71">
        <w:t>а</w:t>
      </w:r>
      <w:r w:rsidRPr="00414C71">
        <w:t>тельных упражнений;</w:t>
      </w:r>
    </w:p>
    <w:p w14:paraId="73BE40CC" w14:textId="77777777" w:rsidR="00414C71" w:rsidRPr="00414C71" w:rsidRDefault="00414C71" w:rsidP="00F06E44">
      <w:pPr>
        <w:pStyle w:val="aff2"/>
      </w:pPr>
      <w:r w:rsidRPr="00414C71">
        <w:t>выполнять повороты кувырком, маятником;</w:t>
      </w:r>
    </w:p>
    <w:p w14:paraId="64C8CE6A" w14:textId="77777777" w:rsidR="00414C71" w:rsidRPr="00414C71" w:rsidRDefault="00414C71" w:rsidP="00F06E44">
      <w:pPr>
        <w:pStyle w:val="aff2"/>
      </w:pPr>
      <w:r w:rsidRPr="00414C71">
        <w:t>выполнять технические элементы брассом в согласовании с дыхан</w:t>
      </w:r>
      <w:r w:rsidRPr="00414C71">
        <w:t>и</w:t>
      </w:r>
      <w:r w:rsidRPr="00414C71">
        <w:t>ем;</w:t>
      </w:r>
    </w:p>
    <w:p w14:paraId="06A39F8A" w14:textId="77777777" w:rsidR="00414C71" w:rsidRPr="00414C71" w:rsidRDefault="00414C71" w:rsidP="00F06E44">
      <w:pPr>
        <w:pStyle w:val="aff2"/>
      </w:pPr>
      <w:r w:rsidRPr="00414C71">
        <w:t>совершенствовать технические действия в спортивных играх: ба</w:t>
      </w:r>
      <w:r w:rsidRPr="00414C71">
        <w:t>с</w:t>
      </w:r>
      <w:r w:rsidRPr="00414C71">
        <w:t xml:space="preserve">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4E2C1B3E" w14:textId="77777777" w:rsidR="00414C71" w:rsidRPr="00414C71" w:rsidRDefault="00414C71" w:rsidP="00F06E44">
      <w:pPr>
        <w:pStyle w:val="aff2"/>
      </w:pPr>
      <w:r w:rsidRPr="00414C71">
        <w:t>тренироваться в упражнениях общефизической и специальной физ</w:t>
      </w:r>
      <w:r w:rsidRPr="00414C71">
        <w:t>и</w:t>
      </w:r>
      <w:r w:rsidRPr="00414C71">
        <w:t>ческой подготовки с учётом индивидуальных и возрастно-половых ос</w:t>
      </w:r>
      <w:r w:rsidRPr="00414C71">
        <w:t>о</w:t>
      </w:r>
      <w:r w:rsidRPr="00414C71">
        <w:t xml:space="preserve">бенностей. </w:t>
      </w:r>
    </w:p>
    <w:p w14:paraId="0D1DF683" w14:textId="5E7749E0" w:rsidR="00414C71" w:rsidRPr="00F06E44" w:rsidRDefault="00414C71" w:rsidP="00414C71">
      <w:pPr>
        <w:rPr>
          <w:b/>
          <w:bCs/>
        </w:rPr>
      </w:pPr>
      <w:r w:rsidRPr="00F06E44">
        <w:rPr>
          <w:b/>
          <w:bCs/>
        </w:rPr>
        <w:t>Физическая культура. Модули по видам спорта.</w:t>
      </w:r>
    </w:p>
    <w:p w14:paraId="0150AF0E" w14:textId="24668295" w:rsidR="00414C71" w:rsidRPr="00414C71" w:rsidRDefault="00414C71" w:rsidP="00AB7CA2">
      <w:pPr>
        <w:pStyle w:val="aff2"/>
      </w:pPr>
      <w:r w:rsidRPr="00414C71">
        <w:t>Модуль «Футбол».</w:t>
      </w:r>
    </w:p>
    <w:p w14:paraId="0F5852FA" w14:textId="0BAC5910" w:rsidR="00414C71" w:rsidRPr="00414C71" w:rsidRDefault="00414C71" w:rsidP="00AB7CA2">
      <w:pPr>
        <w:pStyle w:val="aff2"/>
      </w:pPr>
      <w:r w:rsidRPr="00414C71">
        <w:t>Пояснительная записка модуля «Футбол».</w:t>
      </w:r>
    </w:p>
    <w:p w14:paraId="4A73FEB6" w14:textId="77777777" w:rsidR="00414C71" w:rsidRPr="00414C71" w:rsidRDefault="00414C71" w:rsidP="00AB7CA2">
      <w:pPr>
        <w:pStyle w:val="aff2"/>
      </w:pPr>
      <w:r w:rsidRPr="00414C71">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w:t>
      </w:r>
      <w:r w:rsidRPr="00414C71">
        <w:t>о</w:t>
      </w:r>
      <w:r w:rsidRPr="00414C71">
        <w:t>чей программы по учебному физической культуре с учётом современных тенденций в системе образования и использования спорти</w:t>
      </w:r>
      <w:r w:rsidRPr="00414C71">
        <w:t>в</w:t>
      </w:r>
      <w:r w:rsidRPr="00414C71">
        <w:t>но-ориентированных форм, средств и методов обучения по различным видам спорта.</w:t>
      </w:r>
    </w:p>
    <w:p w14:paraId="5EFF72CE" w14:textId="77777777" w:rsidR="00414C71" w:rsidRPr="00414C71" w:rsidRDefault="00414C71" w:rsidP="00AB7CA2">
      <w:pPr>
        <w:pStyle w:val="aff2"/>
      </w:pPr>
      <w:r w:rsidRPr="00414C71">
        <w:lastRenderedPageBreak/>
        <w:t>Футбол – самая популярная и доступная игра, которая является э</w:t>
      </w:r>
      <w:r w:rsidRPr="00414C71">
        <w:t>ф</w:t>
      </w:r>
      <w:r w:rsidRPr="00414C71">
        <w:t>фективным средством физического воспитания, содействует всест</w:t>
      </w:r>
      <w:r w:rsidRPr="00414C71">
        <w:t>о</w:t>
      </w:r>
      <w:r w:rsidRPr="00414C71">
        <w:t>роннему физическому, интеллектуальному, нравственному развитию обучающихся, укреплению здоровья, привлечению школьников к с</w:t>
      </w:r>
      <w:r w:rsidRPr="00414C71">
        <w:t>и</w:t>
      </w:r>
      <w:r w:rsidRPr="00414C71">
        <w:t>стематическим занятиям физической культурой и спортом, их личнос</w:t>
      </w:r>
      <w:r w:rsidRPr="00414C71">
        <w:t>т</w:t>
      </w:r>
      <w:r w:rsidRPr="00414C71">
        <w:t>ному и профессиональному самоопределению.</w:t>
      </w:r>
    </w:p>
    <w:p w14:paraId="08E4338A" w14:textId="77777777" w:rsidR="00414C71" w:rsidRPr="00414C71" w:rsidRDefault="00414C71" w:rsidP="00AB7CA2">
      <w:pPr>
        <w:pStyle w:val="aff2"/>
      </w:pPr>
      <w:r w:rsidRPr="00414C71">
        <w:t>Футбол позволяет обучающимся понимать принципы взаимовыручки, проявлять волю, терпение и развивать чувство ответственности. В пр</w:t>
      </w:r>
      <w:r w:rsidRPr="00414C71">
        <w:t>о</w:t>
      </w:r>
      <w:r w:rsidRPr="00414C71">
        <w:t>цессе игры формируется командный дух, познаются основы взаимоде</w:t>
      </w:r>
      <w:r w:rsidRPr="00414C71">
        <w:t>й</w:t>
      </w:r>
      <w:r w:rsidRPr="00414C71">
        <w:t>ствия друг с другом. Футбол – командная игра, в которой каждому члену команды надо уметь выстраивать отношения с другими игроками. Пс</w:t>
      </w:r>
      <w:r w:rsidRPr="00414C71">
        <w:t>и</w:t>
      </w:r>
      <w:r w:rsidRPr="00414C71">
        <w:t>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w:t>
      </w:r>
      <w:r w:rsidRPr="00414C71">
        <w:t>у</w:t>
      </w:r>
      <w:r w:rsidRPr="00414C71">
        <w:t>ации.</w:t>
      </w:r>
    </w:p>
    <w:p w14:paraId="3599DB6C" w14:textId="77777777" w:rsidR="00414C71" w:rsidRPr="00414C71" w:rsidRDefault="00414C71" w:rsidP="00AB7CA2">
      <w:pPr>
        <w:pStyle w:val="aff2"/>
      </w:pPr>
      <w:r w:rsidRPr="00414C71">
        <w:t>Систематические занятия футболом оказывают на организм обуч</w:t>
      </w:r>
      <w:r w:rsidRPr="00414C71">
        <w:t>а</w:t>
      </w:r>
      <w:r w:rsidRPr="00414C71">
        <w:t xml:space="preserve">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 </w:t>
      </w:r>
    </w:p>
    <w:p w14:paraId="6A83911A" w14:textId="77777777" w:rsidR="00414C71" w:rsidRPr="00414C71" w:rsidRDefault="00414C71" w:rsidP="00AB7CA2">
      <w:pPr>
        <w:pStyle w:val="aff2"/>
      </w:pPr>
      <w:r w:rsidRPr="00414C71">
        <w:t>Модуль по футболу рассматривается как средство физической по</w:t>
      </w:r>
      <w:r w:rsidRPr="00414C71">
        <w:t>д</w:t>
      </w:r>
      <w:r w:rsidRPr="00414C71">
        <w:t>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14:paraId="54628E9A" w14:textId="172503EB" w:rsidR="00414C71" w:rsidRPr="00414C71" w:rsidRDefault="00414C71" w:rsidP="00AB7CA2">
      <w:pPr>
        <w:pStyle w:val="aff2"/>
      </w:pPr>
      <w:r w:rsidRPr="00414C71">
        <w:t>Целями изучения модуля по футболу» являются: формирование у обучающихся навыков общечеловеческой культуры и социального с</w:t>
      </w:r>
      <w:r w:rsidRPr="00414C71">
        <w:t>а</w:t>
      </w:r>
      <w:r w:rsidRPr="00414C71">
        <w:t>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14:paraId="640582F5" w14:textId="0214073F" w:rsidR="00414C71" w:rsidRPr="00414C71" w:rsidRDefault="00414C71" w:rsidP="00AB7CA2">
      <w:pPr>
        <w:pStyle w:val="aff2"/>
      </w:pPr>
      <w:bookmarkStart w:id="58" w:name="_Hlk125550293"/>
      <w:bookmarkStart w:id="59" w:name="_Hlk125544518"/>
      <w:r w:rsidRPr="00414C71">
        <w:t>Задачами изучения модуля по футболу являются</w:t>
      </w:r>
      <w:bookmarkEnd w:id="58"/>
      <w:r w:rsidRPr="00414C71">
        <w:t>:</w:t>
      </w:r>
    </w:p>
    <w:bookmarkEnd w:id="59"/>
    <w:p w14:paraId="427DE91D" w14:textId="77777777" w:rsidR="00414C71" w:rsidRPr="00414C71" w:rsidRDefault="00414C71" w:rsidP="00AB7CA2">
      <w:pPr>
        <w:pStyle w:val="aff2"/>
      </w:pPr>
      <w:r w:rsidRPr="00414C71">
        <w:t>всестороннее гармоничное развитие обучающихся, увеличение об</w:t>
      </w:r>
      <w:r w:rsidRPr="00414C71">
        <w:t>ъ</w:t>
      </w:r>
      <w:r w:rsidRPr="00414C71">
        <w:t>ёма их двигательной активности;</w:t>
      </w:r>
    </w:p>
    <w:p w14:paraId="7364DDE4" w14:textId="77777777" w:rsidR="00414C71" w:rsidRPr="00414C71" w:rsidRDefault="00414C71" w:rsidP="00AB7CA2">
      <w:pPr>
        <w:pStyle w:val="aff2"/>
      </w:pPr>
      <w:r w:rsidRPr="00414C71">
        <w:t>формирование общих представлений о футболе, его возможностях и значении в процессе укрепления здоровья, физическом развитии и ф</w:t>
      </w:r>
      <w:r w:rsidRPr="00414C71">
        <w:t>и</w:t>
      </w:r>
      <w:r w:rsidRPr="00414C71">
        <w:t>зической подготовке обучающихся;</w:t>
      </w:r>
    </w:p>
    <w:p w14:paraId="7FA1644B" w14:textId="77777777" w:rsidR="00414C71" w:rsidRPr="00414C71" w:rsidRDefault="00414C71" w:rsidP="00AB7CA2">
      <w:pPr>
        <w:pStyle w:val="aff2"/>
      </w:pPr>
      <w:r w:rsidRPr="00414C71">
        <w:t>развитие основных физических качеств и повышение функционал</w:t>
      </w:r>
      <w:r w:rsidRPr="00414C71">
        <w:t>ь</w:t>
      </w:r>
      <w:r w:rsidRPr="00414C71">
        <w:t>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14:paraId="6D9183CF" w14:textId="77777777" w:rsidR="00414C71" w:rsidRPr="00414C71" w:rsidRDefault="00414C71" w:rsidP="00AB7CA2">
      <w:pPr>
        <w:pStyle w:val="aff2"/>
      </w:pPr>
      <w:r w:rsidRPr="00414C71">
        <w:t>ознакомление и обучение физическим упражнениям общеразвива</w:t>
      </w:r>
      <w:r w:rsidRPr="00414C71">
        <w:t>ю</w:t>
      </w:r>
      <w:r w:rsidRPr="00414C71">
        <w:t>щей и корригирующей направленности посредством освоения технич</w:t>
      </w:r>
      <w:r w:rsidRPr="00414C71">
        <w:t>е</w:t>
      </w:r>
      <w:r w:rsidRPr="00414C71">
        <w:t>ских действий в футболе;</w:t>
      </w:r>
    </w:p>
    <w:p w14:paraId="027A9211" w14:textId="77777777" w:rsidR="00414C71" w:rsidRPr="00414C71" w:rsidRDefault="00414C71" w:rsidP="00AB7CA2">
      <w:pPr>
        <w:pStyle w:val="aff2"/>
      </w:pPr>
      <w:r w:rsidRPr="00414C71">
        <w:lastRenderedPageBreak/>
        <w:t>ознакомление и освоение знаний об истории и развитии футбола, о</w:t>
      </w:r>
      <w:r w:rsidRPr="00414C71">
        <w:t>с</w:t>
      </w:r>
      <w:r w:rsidRPr="00414C71">
        <w:t>новных понятиях и современных представлениях о футболе, его во</w:t>
      </w:r>
      <w:r w:rsidRPr="00414C71">
        <w:t>з</w:t>
      </w:r>
      <w:r w:rsidRPr="00414C71">
        <w:t>можностях и значениях в процессе развития и укрепления здоровья, физическом развитии обучающихся;</w:t>
      </w:r>
    </w:p>
    <w:p w14:paraId="33423F03" w14:textId="77777777" w:rsidR="00414C71" w:rsidRPr="00414C71" w:rsidRDefault="00414C71" w:rsidP="00AB7CA2">
      <w:pPr>
        <w:pStyle w:val="aff2"/>
      </w:pPr>
      <w:r w:rsidRPr="00414C71">
        <w:t>обучение двигательным умениям и навыкам, техническим действиям в футболе в образовательной деятельности, физкульту</w:t>
      </w:r>
      <w:r w:rsidRPr="00414C71">
        <w:t>р</w:t>
      </w:r>
      <w:r w:rsidRPr="00414C71">
        <w:t>но-оздоровительной деятельности и при организации самостоятельных занятий по футболу;</w:t>
      </w:r>
    </w:p>
    <w:p w14:paraId="0F782FB6" w14:textId="77777777" w:rsidR="00414C71" w:rsidRPr="00414C71" w:rsidRDefault="00414C71" w:rsidP="00AB7CA2">
      <w:pPr>
        <w:pStyle w:val="aff2"/>
      </w:pPr>
      <w:r w:rsidRPr="00414C71">
        <w:t>воспитание социально значимых качеств личности, норм коллекти</w:t>
      </w:r>
      <w:r w:rsidRPr="00414C71">
        <w:t>в</w:t>
      </w:r>
      <w:r w:rsidRPr="00414C71">
        <w:t>ного взаимодействия и сотрудничества в игровой деятельности сре</w:t>
      </w:r>
      <w:r w:rsidRPr="00414C71">
        <w:t>д</w:t>
      </w:r>
      <w:r w:rsidRPr="00414C71">
        <w:t>ствами футбола;</w:t>
      </w:r>
    </w:p>
    <w:p w14:paraId="10CB0687" w14:textId="77777777" w:rsidR="00414C71" w:rsidRPr="00414C71" w:rsidRDefault="00414C71" w:rsidP="00AB7CA2">
      <w:pPr>
        <w:pStyle w:val="aff2"/>
      </w:pPr>
      <w:r w:rsidRPr="00414C71">
        <w:t>удовлетворение индивидуальных потребностей обучающихся в з</w:t>
      </w:r>
      <w:r w:rsidRPr="00414C71">
        <w:t>а</w:t>
      </w:r>
      <w:r w:rsidRPr="00414C71">
        <w:t>нятиях физической культурой и спортом средствами футбола;</w:t>
      </w:r>
    </w:p>
    <w:p w14:paraId="57C61F5D" w14:textId="77777777" w:rsidR="00414C71" w:rsidRPr="00414C71" w:rsidRDefault="00414C71" w:rsidP="00AB7CA2">
      <w:pPr>
        <w:pStyle w:val="aff2"/>
      </w:pPr>
      <w:r w:rsidRPr="00414C71">
        <w:t>популяризация футбола среди подрастающего поколения, привлеч</w:t>
      </w:r>
      <w:r w:rsidRPr="00414C71">
        <w:t>е</w:t>
      </w:r>
      <w:r w:rsidRPr="00414C71">
        <w:t>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14:paraId="66AE2712" w14:textId="77777777" w:rsidR="00414C71" w:rsidRPr="00414C71" w:rsidRDefault="00414C71" w:rsidP="00AB7CA2">
      <w:pPr>
        <w:pStyle w:val="aff2"/>
      </w:pPr>
      <w:r w:rsidRPr="00414C71">
        <w:t>выявление, развитие и поддержка одарённых детей в области спорта.</w:t>
      </w:r>
    </w:p>
    <w:p w14:paraId="421DDA25" w14:textId="5566AA31" w:rsidR="00414C71" w:rsidRPr="00414C71" w:rsidRDefault="00414C71" w:rsidP="00414C71">
      <w:r w:rsidRPr="00414C71">
        <w:t>Место и роль модуля по футболу.</w:t>
      </w:r>
    </w:p>
    <w:p w14:paraId="0E4699E8" w14:textId="77777777" w:rsidR="00414C71" w:rsidRPr="00414C71" w:rsidRDefault="00414C71" w:rsidP="00AB7CA2">
      <w:pPr>
        <w:ind w:firstLine="0"/>
      </w:pPr>
      <w:r w:rsidRPr="00414C71">
        <w:t xml:space="preserve">Модуль </w:t>
      </w:r>
      <w:bookmarkStart w:id="60" w:name="_Hlk125550350"/>
      <w:r w:rsidRPr="00414C71">
        <w:t>по футболу доступен для освоения всем обучающимся, незав</w:t>
      </w:r>
      <w:r w:rsidRPr="00414C71">
        <w:t>и</w:t>
      </w:r>
      <w:r w:rsidRPr="00414C71">
        <w:t>симо от уровня их физического развития и гендерных особенностей, и расширяет спектр физкультурно-спортивных направлений в общеобр</w:t>
      </w:r>
      <w:r w:rsidRPr="00414C71">
        <w:t>а</w:t>
      </w:r>
      <w:r w:rsidRPr="00414C71">
        <w:t xml:space="preserve">зовательных организациях. </w:t>
      </w:r>
      <w:bookmarkEnd w:id="60"/>
      <w:r w:rsidRPr="00414C71">
        <w:t>Расширяет и дополняет компетенции об</w:t>
      </w:r>
      <w:r w:rsidRPr="00414C71">
        <w:t>у</w:t>
      </w:r>
      <w:r w:rsidRPr="00414C71">
        <w:t>чающихся, полученные в результате обучения и формирования новых двигательных действий средствами футбола, их использования в пр</w:t>
      </w:r>
      <w:r w:rsidRPr="00414C71">
        <w:t>и</w:t>
      </w:r>
      <w:r w:rsidRPr="00414C71">
        <w:t>кладных целях для увеличения объема двигательной активности и оздоровления в повседневной жизни.</w:t>
      </w:r>
    </w:p>
    <w:p w14:paraId="458B124D" w14:textId="77777777" w:rsidR="00414C71" w:rsidRPr="00414C71" w:rsidRDefault="00414C71" w:rsidP="00AB7CA2">
      <w:pPr>
        <w:pStyle w:val="aff2"/>
      </w:pPr>
      <w:r w:rsidRPr="00414C71">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 </w:t>
      </w:r>
    </w:p>
    <w:p w14:paraId="0349F695" w14:textId="5E9BFD62" w:rsidR="00414C71" w:rsidRPr="00414C71" w:rsidRDefault="00414C71" w:rsidP="00AB7CA2">
      <w:pPr>
        <w:pStyle w:val="aff2"/>
      </w:pPr>
      <w:r w:rsidRPr="00414C71">
        <w:t>Модуль по футболу может быть реализован в следующих вариантах:</w:t>
      </w:r>
    </w:p>
    <w:p w14:paraId="4785671A" w14:textId="77777777" w:rsidR="00414C71" w:rsidRPr="00414C71" w:rsidRDefault="00414C71" w:rsidP="00AB7CA2">
      <w:pPr>
        <w:pStyle w:val="aff2"/>
      </w:pPr>
      <w:r w:rsidRPr="00414C71">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14:paraId="63D13A65" w14:textId="77777777" w:rsidR="00414C71" w:rsidRPr="00414C71" w:rsidRDefault="00414C71" w:rsidP="00AB7CA2">
      <w:pPr>
        <w:pStyle w:val="aff2"/>
      </w:pPr>
      <w:r w:rsidRPr="00414C71">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w:t>
      </w:r>
      <w:r w:rsidRPr="00414C71">
        <w:lastRenderedPageBreak/>
        <w:t>родителей (законных представителей) несовершеннолетних обуча</w:t>
      </w:r>
      <w:r w:rsidRPr="00414C71">
        <w:t>ю</w:t>
      </w:r>
      <w:r w:rsidRPr="00414C71">
        <w:t>щихся, в том числе предусматривающие удовлетворение различных интересов обучающихся (при организации и проведении уроков физ</w:t>
      </w:r>
      <w:r w:rsidRPr="00414C71">
        <w:t>и</w:t>
      </w:r>
      <w:r w:rsidRPr="00414C71">
        <w:t>ческой культуры с 3-х часовой недельной нагрузкой рекомендуемый объём в 5, 6, 7, 8, 9-х классах – по 34 часа);</w:t>
      </w:r>
    </w:p>
    <w:p w14:paraId="6CBA1F63" w14:textId="77777777" w:rsidR="00414C71" w:rsidRPr="00414C71" w:rsidRDefault="00414C71" w:rsidP="00AB7CA2">
      <w:pPr>
        <w:pStyle w:val="aff2"/>
      </w:pPr>
      <w:r w:rsidRPr="00414C71">
        <w:t>в виде дополнительных часов, выделяемых на спорти</w:t>
      </w:r>
      <w:r w:rsidRPr="00414C71">
        <w:t>в</w:t>
      </w:r>
      <w:r w:rsidRPr="00414C71">
        <w:t>но-оздоровительную работу с обучающимися в рамках внеурочной де</w:t>
      </w:r>
      <w:r w:rsidRPr="00414C71">
        <w:t>я</w:t>
      </w:r>
      <w:r w:rsidRPr="00414C71">
        <w:t>тельности, деятельности школьных спортивных клубов (рекомендуемый объём в 5, 6, 7, 8, 9-х классах – по 34 часа).</w:t>
      </w:r>
    </w:p>
    <w:p w14:paraId="3B530BFB" w14:textId="21547271" w:rsidR="00414C71" w:rsidRPr="00414C71" w:rsidRDefault="00414C71" w:rsidP="00AB7CA2">
      <w:pPr>
        <w:pStyle w:val="aff2"/>
      </w:pPr>
      <w:r w:rsidRPr="00414C71">
        <w:t>Содержание модуля по футболу.</w:t>
      </w:r>
    </w:p>
    <w:p w14:paraId="7BFF6F20" w14:textId="77777777" w:rsidR="00414C71" w:rsidRPr="00414C71" w:rsidRDefault="00414C71" w:rsidP="00AB7CA2">
      <w:pPr>
        <w:pStyle w:val="aff2"/>
      </w:pPr>
      <w:r w:rsidRPr="00414C71">
        <w:t>Знания о футболе.</w:t>
      </w:r>
    </w:p>
    <w:p w14:paraId="115721C1" w14:textId="77777777" w:rsidR="00414C71" w:rsidRPr="00414C71" w:rsidRDefault="00414C71" w:rsidP="00AB7CA2">
      <w:pPr>
        <w:pStyle w:val="aff2"/>
      </w:pPr>
      <w:r w:rsidRPr="00414C71">
        <w:t>Сведения о ведущих отечественных и зарубежных футбольных кл</w:t>
      </w:r>
      <w:r w:rsidRPr="00414C71">
        <w:t>у</w:t>
      </w:r>
      <w:r w:rsidRPr="00414C71">
        <w:t>бах, их традициях.</w:t>
      </w:r>
    </w:p>
    <w:p w14:paraId="56B697A5" w14:textId="77777777" w:rsidR="00414C71" w:rsidRPr="00414C71" w:rsidRDefault="00414C71" w:rsidP="00AB7CA2">
      <w:pPr>
        <w:pStyle w:val="aff2"/>
      </w:pPr>
      <w:r w:rsidRPr="00414C71">
        <w:t>Выдающиеся отечественные и зарубежные игроки, тренеры, внесшие общий вклад в развитие и становление современного футбола.</w:t>
      </w:r>
    </w:p>
    <w:p w14:paraId="35E46710" w14:textId="77777777" w:rsidR="00414C71" w:rsidRPr="00414C71" w:rsidRDefault="00414C71" w:rsidP="00AB7CA2">
      <w:pPr>
        <w:pStyle w:val="aff2"/>
      </w:pPr>
      <w:r w:rsidRPr="00414C71">
        <w:t>Правила игры в футбол. Размеры футбольного поля, инвентарь и оборудование для занятий футболом. Судейство соревнований по фу</w:t>
      </w:r>
      <w:r w:rsidRPr="00414C71">
        <w:t>т</w:t>
      </w:r>
      <w:r w:rsidRPr="00414C71">
        <w:t>болу, роль и обязанности судейской бригады.</w:t>
      </w:r>
    </w:p>
    <w:p w14:paraId="1652ADA7" w14:textId="77777777" w:rsidR="00414C71" w:rsidRPr="00414C71" w:rsidRDefault="00414C71" w:rsidP="00AB7CA2">
      <w:pPr>
        <w:pStyle w:val="aff2"/>
      </w:pPr>
      <w:r w:rsidRPr="00414C71">
        <w:t>Соревнования по футболу, фестивали и футбольные проекты, пров</w:t>
      </w:r>
      <w:r w:rsidRPr="00414C71">
        <w:t>о</w:t>
      </w:r>
      <w:r w:rsidRPr="00414C71">
        <w:t>димые для общеобразовательных организаций и обучающихся («Кож</w:t>
      </w:r>
      <w:r w:rsidRPr="00414C71">
        <w:t>а</w:t>
      </w:r>
      <w:r w:rsidRPr="00414C71">
        <w:t>ный мяч», «Мини-футбол – в школу», «Футбол в школе» и другие фи</w:t>
      </w:r>
      <w:r w:rsidRPr="00414C71">
        <w:t>з</w:t>
      </w:r>
      <w:r w:rsidRPr="00414C71">
        <w:t>культурно-спортивные мероприятия).</w:t>
      </w:r>
    </w:p>
    <w:p w14:paraId="7CDC952A" w14:textId="77777777" w:rsidR="00414C71" w:rsidRPr="00414C71" w:rsidRDefault="00414C71" w:rsidP="00AB7CA2">
      <w:pPr>
        <w:pStyle w:val="aff2"/>
      </w:pPr>
      <w:r w:rsidRPr="00414C71">
        <w:t>Правила ухода за инвентарем, спортивным оборудованием, фу</w:t>
      </w:r>
      <w:r w:rsidRPr="00414C71">
        <w:t>т</w:t>
      </w:r>
      <w:r w:rsidRPr="00414C71">
        <w:t>больным полем.</w:t>
      </w:r>
    </w:p>
    <w:p w14:paraId="3553609F" w14:textId="77777777" w:rsidR="00414C71" w:rsidRPr="00414C71" w:rsidRDefault="00414C71" w:rsidP="00AB7CA2">
      <w:pPr>
        <w:pStyle w:val="aff2"/>
      </w:pPr>
      <w:r w:rsidRPr="00414C71">
        <w:t>Правила безопасного поведения на занятиях футболом и стадионе во время просмотра игры в качестве зрителя, болельщика.</w:t>
      </w:r>
    </w:p>
    <w:p w14:paraId="5AAE910C" w14:textId="77777777" w:rsidR="00414C71" w:rsidRPr="00414C71" w:rsidRDefault="00414C71" w:rsidP="00AB7CA2">
      <w:pPr>
        <w:pStyle w:val="aff2"/>
      </w:pPr>
      <w:r w:rsidRPr="00414C71">
        <w:t>Характерные травмы футболистов, методы и меры предупреждения травматизма во время занятий.</w:t>
      </w:r>
    </w:p>
    <w:p w14:paraId="75FF58AA" w14:textId="77777777" w:rsidR="00414C71" w:rsidRPr="00414C71" w:rsidRDefault="00414C71" w:rsidP="00AB7CA2">
      <w:pPr>
        <w:pStyle w:val="aff2"/>
      </w:pPr>
      <w:r w:rsidRPr="00414C71">
        <w:t>Основы правильного питания и суточного пищевого рациона футб</w:t>
      </w:r>
      <w:r w:rsidRPr="00414C71">
        <w:t>о</w:t>
      </w:r>
      <w:r w:rsidRPr="00414C71">
        <w:t xml:space="preserve">листов. </w:t>
      </w:r>
    </w:p>
    <w:p w14:paraId="5FF973C2" w14:textId="77777777" w:rsidR="00414C71" w:rsidRPr="00414C71" w:rsidRDefault="00414C71" w:rsidP="00AB7CA2">
      <w:pPr>
        <w:pStyle w:val="aff2"/>
      </w:pPr>
      <w:r w:rsidRPr="00414C71">
        <w:t>Влияние занятий футболом на укрепление здоровья, развитие физ</w:t>
      </w:r>
      <w:r w:rsidRPr="00414C71">
        <w:t>и</w:t>
      </w:r>
      <w:r w:rsidRPr="00414C71">
        <w:t>ческих качеств и физической подготовленности организма.</w:t>
      </w:r>
    </w:p>
    <w:p w14:paraId="7FDAB902" w14:textId="77777777" w:rsidR="00414C71" w:rsidRPr="00414C71" w:rsidRDefault="00414C71" w:rsidP="00AB7CA2">
      <w:pPr>
        <w:pStyle w:val="aff2"/>
      </w:pPr>
      <w:r w:rsidRPr="00414C71">
        <w:t>Основы организации здорового образа жизни средствами футбола, методы профилактики вредных привычек и асоциального поведения.</w:t>
      </w:r>
    </w:p>
    <w:p w14:paraId="04F87246" w14:textId="77777777" w:rsidR="00414C71" w:rsidRPr="00414C71" w:rsidRDefault="00414C71" w:rsidP="00AB7CA2">
      <w:pPr>
        <w:pStyle w:val="aff2"/>
      </w:pPr>
      <w:r w:rsidRPr="00414C71">
        <w:t>Влияние занятий футболом на формирование положительных качеств личности человека.</w:t>
      </w:r>
    </w:p>
    <w:p w14:paraId="4A449429" w14:textId="77777777" w:rsidR="00414C71" w:rsidRPr="00414C71" w:rsidRDefault="00414C71" w:rsidP="00AB7CA2">
      <w:pPr>
        <w:pStyle w:val="aff2"/>
      </w:pPr>
      <w:r w:rsidRPr="00414C71">
        <w:t>Стратегии, системы, тактика и стили игры футбол.</w:t>
      </w:r>
    </w:p>
    <w:p w14:paraId="43F4D398" w14:textId="77777777" w:rsidR="00414C71" w:rsidRPr="00414C71" w:rsidRDefault="00414C71" w:rsidP="00AB7CA2">
      <w:pPr>
        <w:pStyle w:val="aff2"/>
      </w:pPr>
      <w:r w:rsidRPr="00414C71">
        <w:t>Способы самостоятельной деятельности.</w:t>
      </w:r>
    </w:p>
    <w:p w14:paraId="22663ADF" w14:textId="77777777" w:rsidR="00414C71" w:rsidRPr="00414C71" w:rsidRDefault="00414C71" w:rsidP="00AB7CA2">
      <w:pPr>
        <w:pStyle w:val="aff2"/>
      </w:pPr>
      <w:r w:rsidRPr="00414C71">
        <w:t>Самоконтроль и его роль в учебной и соревновательной деятельности. Первые признаки утомления. Средства восстановления после физич</w:t>
      </w:r>
      <w:r w:rsidRPr="00414C71">
        <w:t>е</w:t>
      </w:r>
      <w:r w:rsidRPr="00414C71">
        <w:t>ской нагрузки.</w:t>
      </w:r>
    </w:p>
    <w:p w14:paraId="46ED4FE2" w14:textId="77777777" w:rsidR="00414C71" w:rsidRPr="00414C71" w:rsidRDefault="00414C71" w:rsidP="00AB7CA2">
      <w:pPr>
        <w:pStyle w:val="aff2"/>
      </w:pPr>
      <w:r w:rsidRPr="00414C71">
        <w:t>Правила личной гигиены, требования к спортивной одежде и обуви для занятий футболом. Правила ухода за спортивным инвентарем и оборудованием.</w:t>
      </w:r>
    </w:p>
    <w:p w14:paraId="191E66E6" w14:textId="77777777" w:rsidR="00414C71" w:rsidRPr="00414C71" w:rsidRDefault="00414C71" w:rsidP="00AB7CA2">
      <w:pPr>
        <w:pStyle w:val="aff2"/>
      </w:pPr>
      <w:r w:rsidRPr="00414C71">
        <w:lastRenderedPageBreak/>
        <w:t>Подбор и составление комплексов общеразвивающих и корригир</w:t>
      </w:r>
      <w:r w:rsidRPr="00414C71">
        <w:t>у</w:t>
      </w:r>
      <w:r w:rsidRPr="00414C71">
        <w:t>ющих упражнений. Закаливающие процедуры.</w:t>
      </w:r>
    </w:p>
    <w:p w14:paraId="3E5E3835" w14:textId="77777777" w:rsidR="00414C71" w:rsidRPr="00414C71" w:rsidRDefault="00414C71" w:rsidP="00AB7CA2">
      <w:pPr>
        <w:pStyle w:val="aff2"/>
      </w:pPr>
      <w:r w:rsidRPr="00414C71">
        <w:t>Подбор физических упражнений и комплексов для развития физич</w:t>
      </w:r>
      <w:r w:rsidRPr="00414C71">
        <w:t>е</w:t>
      </w:r>
      <w:r w:rsidRPr="00414C71">
        <w:t>ских качеств футболиста. Методические принципы построения частей урока (занятия) по футболу.</w:t>
      </w:r>
    </w:p>
    <w:p w14:paraId="3F9F1B00" w14:textId="77777777" w:rsidR="00414C71" w:rsidRPr="00414C71" w:rsidRDefault="00414C71" w:rsidP="00AB7CA2">
      <w:pPr>
        <w:pStyle w:val="aff2"/>
      </w:pPr>
      <w:r w:rsidRPr="00414C71">
        <w:t>Методы предупреждения и нивелирования конфликтных ситуации во время занятий футболом.</w:t>
      </w:r>
    </w:p>
    <w:p w14:paraId="55DBAF5B" w14:textId="77777777" w:rsidR="00414C71" w:rsidRPr="00414C71" w:rsidRDefault="00414C71" w:rsidP="00AB7CA2">
      <w:pPr>
        <w:pStyle w:val="aff2"/>
      </w:pPr>
      <w:r w:rsidRPr="00414C71">
        <w:t>Подвижные игры и эстафеты с элементами футбола. Контроль за физической нагрузкой, физическим развития и состоянием здоровья.</w:t>
      </w:r>
    </w:p>
    <w:p w14:paraId="67E32686" w14:textId="77777777" w:rsidR="00414C71" w:rsidRPr="00414C71" w:rsidRDefault="00414C71" w:rsidP="00AB7CA2">
      <w:pPr>
        <w:pStyle w:val="aff2"/>
      </w:pPr>
      <w:r w:rsidRPr="00414C71">
        <w:t>Тестирование уровня физической и технической подготовленности в футболе.</w:t>
      </w:r>
    </w:p>
    <w:p w14:paraId="1049D52C" w14:textId="77777777" w:rsidR="00414C71" w:rsidRPr="00414C71" w:rsidRDefault="00414C71" w:rsidP="00AB7CA2">
      <w:pPr>
        <w:pStyle w:val="aff2"/>
      </w:pPr>
      <w:r w:rsidRPr="00414C71">
        <w:t>Физическое совершенствование.</w:t>
      </w:r>
    </w:p>
    <w:p w14:paraId="7B83C170" w14:textId="77777777" w:rsidR="00414C71" w:rsidRPr="00414C71" w:rsidRDefault="00414C71" w:rsidP="00AB7CA2">
      <w:pPr>
        <w:pStyle w:val="aff2"/>
      </w:pPr>
      <w:r w:rsidRPr="00414C71">
        <w:t>Подбор и составление комплексов общеразвивающих упражнений с футбольным мячом.</w:t>
      </w:r>
    </w:p>
    <w:p w14:paraId="08A0D855" w14:textId="77777777" w:rsidR="00414C71" w:rsidRPr="00414C71" w:rsidRDefault="00414C71" w:rsidP="00AB7CA2">
      <w:pPr>
        <w:pStyle w:val="aff2"/>
      </w:pPr>
      <w:r w:rsidRPr="00414C71">
        <w:t>Комплексы специальных упражнений для развития физических к</w:t>
      </w:r>
      <w:r w:rsidRPr="00414C71">
        <w:t>а</w:t>
      </w:r>
      <w:r w:rsidRPr="00414C71">
        <w:t>честв, упражнения на частоту движений ног и специально-беговые упражнения.</w:t>
      </w:r>
    </w:p>
    <w:p w14:paraId="1D97E4E9" w14:textId="77777777" w:rsidR="00414C71" w:rsidRPr="00414C71" w:rsidRDefault="00414C71" w:rsidP="00AB7CA2">
      <w:pPr>
        <w:pStyle w:val="aff2"/>
      </w:pPr>
      <w:r w:rsidRPr="00414C71">
        <w:t>Подвижные игры и эстафеты специальной направленности с элеме</w:t>
      </w:r>
      <w:r w:rsidRPr="00414C71">
        <w:t>н</w:t>
      </w:r>
      <w:r w:rsidRPr="00414C71">
        <w:t>тами и техническими приемами футбола.</w:t>
      </w:r>
    </w:p>
    <w:p w14:paraId="673582AD" w14:textId="77777777" w:rsidR="00414C71" w:rsidRPr="00414C71" w:rsidRDefault="00414C71" w:rsidP="00AB7CA2">
      <w:pPr>
        <w:pStyle w:val="aff2"/>
      </w:pPr>
      <w:r w:rsidRPr="00414C71">
        <w:t xml:space="preserve">Индивидуальные технические действия с мячом: </w:t>
      </w:r>
    </w:p>
    <w:p w14:paraId="0AE3245B" w14:textId="77777777" w:rsidR="00414C71" w:rsidRPr="00414C71" w:rsidRDefault="00414C71" w:rsidP="00AB7CA2">
      <w:pPr>
        <w:pStyle w:val="aff2"/>
      </w:pPr>
      <w:r w:rsidRPr="00414C71">
        <w:t>ведение мяча ногой – различными способами с изменением скорости и направления движения, с различным сочетанием техники владения м</w:t>
      </w:r>
      <w:r w:rsidRPr="00414C71">
        <w:t>я</w:t>
      </w:r>
      <w:r w:rsidRPr="00414C71">
        <w:t>чом (развороты с мячом, обманные движения («финты»), удары по мячу ногой);</w:t>
      </w:r>
    </w:p>
    <w:p w14:paraId="46F6740D" w14:textId="77777777" w:rsidR="00414C71" w:rsidRPr="00414C71" w:rsidRDefault="00414C71" w:rsidP="00AB7CA2">
      <w:pPr>
        <w:pStyle w:val="aff2"/>
      </w:pPr>
      <w:r w:rsidRPr="00414C71">
        <w:t>остановка мяча ногой – внутренней стороной стопы, подошвой, средней частью подъема, с переводом в стороны;</w:t>
      </w:r>
    </w:p>
    <w:p w14:paraId="77CEEB04" w14:textId="77777777" w:rsidR="00414C71" w:rsidRPr="00414C71" w:rsidRDefault="00414C71" w:rsidP="00AB7CA2">
      <w:pPr>
        <w:pStyle w:val="aff2"/>
      </w:pPr>
      <w:r w:rsidRPr="00414C71">
        <w:t>удары по мячу ногой – внутренней стороной стопы, внутренней ч</w:t>
      </w:r>
      <w:r w:rsidRPr="00414C71">
        <w:t>а</w:t>
      </w:r>
      <w:r w:rsidRPr="00414C71">
        <w:t>стью подъема, средней частью подъема, внешней частью подъема;</w:t>
      </w:r>
    </w:p>
    <w:p w14:paraId="581ADF8E" w14:textId="77777777" w:rsidR="00414C71" w:rsidRPr="00414C71" w:rsidRDefault="00414C71" w:rsidP="00AB7CA2">
      <w:pPr>
        <w:pStyle w:val="aff2"/>
      </w:pPr>
      <w:r w:rsidRPr="00414C71">
        <w:t>удар по мячу головой – серединой лба;</w:t>
      </w:r>
    </w:p>
    <w:p w14:paraId="19FF2208" w14:textId="77777777" w:rsidR="00414C71" w:rsidRPr="00414C71" w:rsidRDefault="00414C71" w:rsidP="00AB7CA2">
      <w:pPr>
        <w:pStyle w:val="aff2"/>
      </w:pPr>
      <w:r w:rsidRPr="00414C71">
        <w:t>обманные движения («финты») – «остановка» мяча ногой, «уход» выпадом, «уход» в сторону, «уход» с переносом ноги через мяч, «удар» по мячу ногой;</w:t>
      </w:r>
    </w:p>
    <w:p w14:paraId="6BC93F68" w14:textId="77777777" w:rsidR="00414C71" w:rsidRPr="00414C71" w:rsidRDefault="00414C71" w:rsidP="00AB7CA2">
      <w:pPr>
        <w:pStyle w:val="aff2"/>
      </w:pPr>
      <w:r w:rsidRPr="00414C71">
        <w:t>отбор мяча – выбиванием, перехватом;</w:t>
      </w:r>
    </w:p>
    <w:p w14:paraId="229262F5" w14:textId="77777777" w:rsidR="00414C71" w:rsidRPr="00414C71" w:rsidRDefault="00414C71" w:rsidP="00AB7CA2">
      <w:pPr>
        <w:pStyle w:val="aff2"/>
      </w:pPr>
      <w:r w:rsidRPr="00414C71">
        <w:t>Вбрасывание мяча.</w:t>
      </w:r>
    </w:p>
    <w:p w14:paraId="64EB1350" w14:textId="77777777" w:rsidR="00414C71" w:rsidRPr="00414C71" w:rsidRDefault="00414C71" w:rsidP="00AB7CA2">
      <w:pPr>
        <w:pStyle w:val="aff2"/>
      </w:pPr>
      <w:bookmarkStart w:id="61" w:name="_Hlk120008384"/>
      <w:r w:rsidRPr="00414C71">
        <w:t>Игровые комбинации и упражнения в парах, тройках, группах, та</w:t>
      </w:r>
      <w:r w:rsidRPr="00414C71">
        <w:t>к</w:t>
      </w:r>
      <w:r w:rsidRPr="00414C71">
        <w:t>тические действия</w:t>
      </w:r>
      <w:bookmarkEnd w:id="61"/>
      <w:r w:rsidRPr="00414C71">
        <w:t xml:space="preserve"> (в процессе учебной игры и (или) соревновательной деятельности). Игра в футбол по упрощенным правилам.</w:t>
      </w:r>
    </w:p>
    <w:p w14:paraId="2950DAC0" w14:textId="77777777" w:rsidR="00414C71" w:rsidRPr="00414C71" w:rsidRDefault="00414C71" w:rsidP="00AB7CA2">
      <w:pPr>
        <w:pStyle w:val="aff2"/>
      </w:pPr>
      <w:r w:rsidRPr="00414C71">
        <w:t>Учебные игры в футбол. Участие в фестивалях и соревнованиях по футболу.</w:t>
      </w:r>
    </w:p>
    <w:p w14:paraId="1DE4C6CD" w14:textId="77777777" w:rsidR="00414C71" w:rsidRPr="00414C71" w:rsidRDefault="00414C71" w:rsidP="00AB7CA2">
      <w:pPr>
        <w:pStyle w:val="aff2"/>
      </w:pPr>
      <w:r w:rsidRPr="00414C71">
        <w:t>Тестовые упражнения по физической и технической подготовленн</w:t>
      </w:r>
      <w:r w:rsidRPr="00414C71">
        <w:t>о</w:t>
      </w:r>
      <w:r w:rsidRPr="00414C71">
        <w:t>сти обучающихся в футболе.</w:t>
      </w:r>
    </w:p>
    <w:p w14:paraId="6CAB7226" w14:textId="3FB72AB9" w:rsidR="00414C71" w:rsidRPr="00414C71" w:rsidRDefault="00414C71" w:rsidP="00AB7CA2">
      <w:pPr>
        <w:pStyle w:val="aff2"/>
      </w:pPr>
      <w:r w:rsidRPr="00414C71">
        <w:t>Содержание модуля по футболу направлено на достижение обуча</w:t>
      </w:r>
      <w:r w:rsidRPr="00414C71">
        <w:t>ю</w:t>
      </w:r>
      <w:r w:rsidRPr="00414C71">
        <w:t>щимися личностных, метапредметных и предметных результатов об</w:t>
      </w:r>
      <w:r w:rsidRPr="00414C71">
        <w:t>у</w:t>
      </w:r>
      <w:r w:rsidRPr="00414C71">
        <w:t>чения.</w:t>
      </w:r>
    </w:p>
    <w:p w14:paraId="0847072E" w14:textId="70EED498" w:rsidR="00414C71" w:rsidRPr="00414C71" w:rsidRDefault="00414C71" w:rsidP="00AB7CA2">
      <w:pPr>
        <w:pStyle w:val="aff2"/>
      </w:pPr>
      <w:bookmarkStart w:id="62" w:name="_Hlk125030020"/>
      <w:r w:rsidRPr="00414C71">
        <w:lastRenderedPageBreak/>
        <w:t>При изучении модуля по футболу на уровне основного общего обр</w:t>
      </w:r>
      <w:r w:rsidRPr="00414C71">
        <w:t>а</w:t>
      </w:r>
      <w:r w:rsidRPr="00414C71">
        <w:t>зования у обучающихся будут сформированы следующие личностные результаты:</w:t>
      </w:r>
    </w:p>
    <w:bookmarkEnd w:id="62"/>
    <w:p w14:paraId="27EB2E6D" w14:textId="77777777" w:rsidR="00414C71" w:rsidRPr="00414C71" w:rsidRDefault="00414C71" w:rsidP="00AB7CA2">
      <w:pPr>
        <w:pStyle w:val="aff2"/>
      </w:pPr>
      <w:r w:rsidRPr="00414C71">
        <w:t>воспитание патриотизма, уважения к Отечеству через знания истории и современного состояния развития футбола;</w:t>
      </w:r>
    </w:p>
    <w:p w14:paraId="0460E6B7" w14:textId="77777777" w:rsidR="00414C71" w:rsidRPr="00414C71" w:rsidRDefault="00414C71" w:rsidP="00AB7CA2">
      <w:pPr>
        <w:pStyle w:val="aff2"/>
      </w:pPr>
      <w:r w:rsidRPr="00414C71">
        <w:t>проявление готовности обучающихся к саморазвитию и самообраз</w:t>
      </w:r>
      <w:r w:rsidRPr="00414C71">
        <w:t>о</w:t>
      </w:r>
      <w:r w:rsidRPr="00414C71">
        <w:t>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147FA92A" w14:textId="77777777" w:rsidR="00414C71" w:rsidRPr="00414C71" w:rsidRDefault="00414C71" w:rsidP="00AB7CA2">
      <w:pPr>
        <w:pStyle w:val="aff2"/>
      </w:pPr>
      <w:r w:rsidRPr="00414C71">
        <w:t>формирование осознанного, уважительного и доброжелательного отношения в команде, со сверстниками и педагогами;</w:t>
      </w:r>
    </w:p>
    <w:p w14:paraId="008969F5" w14:textId="77777777" w:rsidR="00414C71" w:rsidRPr="00414C71" w:rsidRDefault="00414C71" w:rsidP="00AB7CA2">
      <w:pPr>
        <w:pStyle w:val="aff2"/>
      </w:pPr>
      <w:r w:rsidRPr="00414C71">
        <w:t>формирование нравственного поведения, осознанного и ответстве</w:t>
      </w:r>
      <w:r w:rsidRPr="00414C71">
        <w:t>н</w:t>
      </w:r>
      <w:r w:rsidRPr="00414C71">
        <w:t>ного отношения к собственным поступкам, положительных качеств личности;</w:t>
      </w:r>
    </w:p>
    <w:p w14:paraId="32B28A3C" w14:textId="77777777" w:rsidR="00414C71" w:rsidRPr="00414C71" w:rsidRDefault="00414C71" w:rsidP="00AB7CA2">
      <w:pPr>
        <w:pStyle w:val="aff2"/>
      </w:pPr>
      <w:r w:rsidRPr="00414C71">
        <w:t>моральной компетентности в решении проблем в процессе занятий физической культурой, игровой и соревновательной деятельности по футболу;</w:t>
      </w:r>
    </w:p>
    <w:p w14:paraId="066DFC6A" w14:textId="77777777" w:rsidR="00414C71" w:rsidRPr="00414C71" w:rsidRDefault="00414C71" w:rsidP="00AB7CA2">
      <w:pPr>
        <w:pStyle w:val="aff2"/>
      </w:pPr>
      <w:r w:rsidRPr="00414C71">
        <w:t>владение умением вести дискуссию, обсуждать содержание и р</w:t>
      </w:r>
      <w:r w:rsidRPr="00414C71">
        <w:t>е</w:t>
      </w:r>
      <w:r w:rsidRPr="00414C71">
        <w:t>зультаты совместной деятельности, находить компромиссы при прин</w:t>
      </w:r>
      <w:r w:rsidRPr="00414C71">
        <w:t>я</w:t>
      </w:r>
      <w:r w:rsidRPr="00414C71">
        <w:t>тии общих решений;</w:t>
      </w:r>
    </w:p>
    <w:p w14:paraId="44791A9A" w14:textId="77777777" w:rsidR="00414C71" w:rsidRPr="00414C71" w:rsidRDefault="00414C71" w:rsidP="00AB7CA2">
      <w:pPr>
        <w:pStyle w:val="aff2"/>
      </w:pPr>
      <w:r w:rsidRPr="00414C71">
        <w:t>формирование ценности здорового и безопасного образа жизни;</w:t>
      </w:r>
    </w:p>
    <w:p w14:paraId="74FE6EF4" w14:textId="77777777" w:rsidR="00414C71" w:rsidRPr="00414C71" w:rsidRDefault="00414C71" w:rsidP="00AB7CA2">
      <w:pPr>
        <w:pStyle w:val="aff2"/>
      </w:pPr>
      <w:r w:rsidRPr="00414C71">
        <w:t>освоение правил индивидуального и коллективного безопасного п</w:t>
      </w:r>
      <w:r w:rsidRPr="00414C71">
        <w:t>о</w:t>
      </w:r>
      <w:r w:rsidRPr="00414C71">
        <w:t>ведения в учебной, соревновательной, досуговой деятельности и чре</w:t>
      </w:r>
      <w:r w:rsidRPr="00414C71">
        <w:t>з</w:t>
      </w:r>
      <w:r w:rsidRPr="00414C71">
        <w:t>вычайных ситуациях.</w:t>
      </w:r>
    </w:p>
    <w:p w14:paraId="5FF3898A" w14:textId="77777777" w:rsidR="00414C71" w:rsidRPr="00414C71" w:rsidRDefault="00414C71" w:rsidP="00AB7CA2">
      <w:pPr>
        <w:pStyle w:val="aff2"/>
      </w:pPr>
      <w:r w:rsidRPr="00414C71">
        <w:t>проявление положительных качеств личности и управление своими эмоциями в различных ситуациях и условиях, способность к самосто</w:t>
      </w:r>
      <w:r w:rsidRPr="00414C71">
        <w:t>я</w:t>
      </w:r>
      <w:r w:rsidRPr="00414C71">
        <w:t>тельной, творческой и ответственной деятельности средствами футбола.</w:t>
      </w:r>
    </w:p>
    <w:p w14:paraId="1CF05990" w14:textId="155EBFCF" w:rsidR="00414C71" w:rsidRPr="00414C71" w:rsidRDefault="00414C71" w:rsidP="00AB7CA2">
      <w:pPr>
        <w:pStyle w:val="aff2"/>
      </w:pPr>
      <w:r w:rsidRPr="00414C71">
        <w:t>При изучении модуля по футболу на уровне основного общего обр</w:t>
      </w:r>
      <w:r w:rsidRPr="00414C71">
        <w:t>а</w:t>
      </w:r>
      <w:r w:rsidRPr="00414C71">
        <w:t>зования у обучающихся будут сформированы следующие метапре</w:t>
      </w:r>
      <w:r w:rsidRPr="00414C71">
        <w:t>д</w:t>
      </w:r>
      <w:r w:rsidRPr="00414C71">
        <w:t>метные результаты:</w:t>
      </w:r>
    </w:p>
    <w:p w14:paraId="4BA8A867" w14:textId="77777777" w:rsidR="00414C71" w:rsidRPr="00414C71" w:rsidRDefault="00414C71" w:rsidP="00AB7CA2">
      <w:pPr>
        <w:pStyle w:val="aff2"/>
      </w:pPr>
      <w:r w:rsidRPr="00414C71">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w:t>
      </w:r>
      <w:r w:rsidRPr="00414C71">
        <w:t>у</w:t>
      </w:r>
      <w:r w:rsidRPr="00414C71">
        <w:t>говой деятельности, оценивать правильность выполнения задач и со</w:t>
      </w:r>
      <w:r w:rsidRPr="00414C71">
        <w:t>б</w:t>
      </w:r>
      <w:r w:rsidRPr="00414C71">
        <w:t>ственные возможности их решения;</w:t>
      </w:r>
    </w:p>
    <w:p w14:paraId="20514F03" w14:textId="77777777" w:rsidR="00414C71" w:rsidRPr="00414C71" w:rsidRDefault="00414C71" w:rsidP="00AB7CA2">
      <w:pPr>
        <w:pStyle w:val="aff2"/>
      </w:pPr>
      <w:r w:rsidRPr="00414C71">
        <w:t>умение сопоставлять свои действия с планируемыми результатами, осуществлять контроль своей деятельности в процессе достижения р</w:t>
      </w:r>
      <w:r w:rsidRPr="00414C71">
        <w:t>е</w:t>
      </w:r>
      <w:r w:rsidRPr="00414C71">
        <w:t>зультатов в учебной, игровой и соревновательной деятельности, опр</w:t>
      </w:r>
      <w:r w:rsidRPr="00414C71">
        <w:t>е</w:t>
      </w:r>
      <w:r w:rsidRPr="00414C71">
        <w:t>делять способы действий в рамках предложенных условий, коррект</w:t>
      </w:r>
      <w:r w:rsidRPr="00414C71">
        <w:t>и</w:t>
      </w:r>
      <w:r w:rsidRPr="00414C71">
        <w:t>ровать свои действия в соответствии с изменяющейся ситуацией;</w:t>
      </w:r>
    </w:p>
    <w:p w14:paraId="6A50E687" w14:textId="77777777" w:rsidR="00414C71" w:rsidRPr="00414C71" w:rsidRDefault="00414C71" w:rsidP="00AB7CA2">
      <w:pPr>
        <w:pStyle w:val="aff2"/>
      </w:pPr>
      <w:r w:rsidRPr="00414C71">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w:t>
      </w:r>
      <w:r w:rsidRPr="00414C71">
        <w:t>р</w:t>
      </w:r>
      <w:r w:rsidRPr="00414C71">
        <w:t>но-спортивном направлении;</w:t>
      </w:r>
    </w:p>
    <w:p w14:paraId="3CA8AAFA" w14:textId="77777777" w:rsidR="00414C71" w:rsidRPr="00414C71" w:rsidRDefault="00414C71" w:rsidP="00AB7CA2">
      <w:pPr>
        <w:pStyle w:val="aff2"/>
      </w:pPr>
      <w:r w:rsidRPr="00414C71">
        <w:lastRenderedPageBreak/>
        <w:t>владение основами самоконтроля, самооценки, принятия решений и осуществления осознанного выбора в учебной и познавательной де</w:t>
      </w:r>
      <w:r w:rsidRPr="00414C71">
        <w:t>я</w:t>
      </w:r>
      <w:r w:rsidRPr="00414C71">
        <w:t>тельности;</w:t>
      </w:r>
    </w:p>
    <w:p w14:paraId="2DB3FBCF" w14:textId="77777777" w:rsidR="00414C71" w:rsidRPr="00414C71" w:rsidRDefault="00414C71" w:rsidP="00AB7CA2">
      <w:pPr>
        <w:pStyle w:val="aff2"/>
      </w:pPr>
      <w:r w:rsidRPr="00414C71">
        <w:t>умение организовывать учебное сотрудничество и совместную де</w:t>
      </w:r>
      <w:r w:rsidRPr="00414C71">
        <w:t>я</w:t>
      </w:r>
      <w:r w:rsidRPr="00414C71">
        <w:t>тельность с учителем и сверстниками, работать индивидуально и в группе;</w:t>
      </w:r>
    </w:p>
    <w:p w14:paraId="6CCFF682" w14:textId="77777777" w:rsidR="00414C71" w:rsidRPr="00414C71" w:rsidRDefault="00414C71" w:rsidP="00AB7CA2">
      <w:pPr>
        <w:pStyle w:val="aff2"/>
      </w:pPr>
      <w:r w:rsidRPr="00414C71">
        <w:t>находить общее решение и разрешать конфликтные ситуации на о</w:t>
      </w:r>
      <w:r w:rsidRPr="00414C71">
        <w:t>с</w:t>
      </w:r>
      <w:r w:rsidRPr="00414C71">
        <w:t>нове согласования позиций и учёта интересов;</w:t>
      </w:r>
    </w:p>
    <w:p w14:paraId="0130CFEB" w14:textId="77777777" w:rsidR="00414C71" w:rsidRPr="00414C71" w:rsidRDefault="00414C71" w:rsidP="00AB7CA2">
      <w:pPr>
        <w:pStyle w:val="aff2"/>
      </w:pPr>
      <w:r w:rsidRPr="00414C71">
        <w:t>формулировать, аргументировать и отстаивать своё мнение;</w:t>
      </w:r>
    </w:p>
    <w:p w14:paraId="48A5130F" w14:textId="77777777" w:rsidR="00414C71" w:rsidRPr="00414C71" w:rsidRDefault="00414C71" w:rsidP="00AB7CA2">
      <w:pPr>
        <w:pStyle w:val="aff2"/>
      </w:pPr>
      <w:r w:rsidRPr="00414C71">
        <w:t>умение создавать, применять и преобразовывать графические пикт</w:t>
      </w:r>
      <w:r w:rsidRPr="00414C71">
        <w:t>о</w:t>
      </w:r>
      <w:r w:rsidRPr="00414C71">
        <w:t>граммы физических упражнений в двигательные действия и наоборот, схемы для тактических, игровых задач.</w:t>
      </w:r>
    </w:p>
    <w:p w14:paraId="7FD8F220" w14:textId="6EF133F3" w:rsidR="00414C71" w:rsidRPr="00414C71" w:rsidRDefault="00414C71" w:rsidP="00AB7CA2">
      <w:pPr>
        <w:pStyle w:val="aff2"/>
      </w:pPr>
      <w:r w:rsidRPr="00414C71">
        <w:t>При изучении модуля по футболу на уровне основного общего обр</w:t>
      </w:r>
      <w:r w:rsidRPr="00414C71">
        <w:t>а</w:t>
      </w:r>
      <w:r w:rsidRPr="00414C71">
        <w:t>зования у обучающихся будут сформированы следующие предметные результаты:</w:t>
      </w:r>
    </w:p>
    <w:p w14:paraId="40CDAC76" w14:textId="77777777" w:rsidR="00414C71" w:rsidRPr="00414C71" w:rsidRDefault="00414C71" w:rsidP="00AB7CA2">
      <w:pPr>
        <w:pStyle w:val="aff2"/>
      </w:pPr>
      <w:r w:rsidRPr="00414C71">
        <w:t>понимание роли и значения занятий футболом в формировании ли</w:t>
      </w:r>
      <w:r w:rsidRPr="00414C71">
        <w:t>ч</w:t>
      </w:r>
      <w:r w:rsidRPr="00414C71">
        <w:t>ностных качеств, основ здорового образа жизни, укреплении и сохр</w:t>
      </w:r>
      <w:r w:rsidRPr="00414C71">
        <w:t>а</w:t>
      </w:r>
      <w:r w:rsidRPr="00414C71">
        <w:t>нении здоровья;</w:t>
      </w:r>
    </w:p>
    <w:p w14:paraId="2D5E07DB" w14:textId="77777777" w:rsidR="00414C71" w:rsidRPr="00414C71" w:rsidRDefault="00414C71" w:rsidP="00AB7CA2">
      <w:pPr>
        <w:pStyle w:val="aff2"/>
      </w:pPr>
      <w:r w:rsidRPr="00414C71">
        <w:t>знания правил соревнований по виду спорта футбол, состава суде</w:t>
      </w:r>
      <w:r w:rsidRPr="00414C71">
        <w:t>й</w:t>
      </w:r>
      <w:r w:rsidRPr="00414C71">
        <w:t>ской бригады их роли, обязанностей, основных функций и жесты;</w:t>
      </w:r>
    </w:p>
    <w:p w14:paraId="0B601FFF" w14:textId="77777777" w:rsidR="00414C71" w:rsidRPr="00414C71" w:rsidRDefault="00414C71" w:rsidP="00AB7CA2">
      <w:pPr>
        <w:pStyle w:val="aff2"/>
      </w:pPr>
      <w:r w:rsidRPr="00414C71">
        <w:t>соблюдать правила игры футбол в учебных играх в качестве судьи, помощника судьи, секретаря;</w:t>
      </w:r>
    </w:p>
    <w:p w14:paraId="01B83F66" w14:textId="77777777" w:rsidR="00414C71" w:rsidRPr="00414C71" w:rsidRDefault="00414C71" w:rsidP="00414C71">
      <w:r w:rsidRPr="00414C71">
        <w:t>знания правил безопасности при занятиях футболом, правомерного поведения во время соревнований по футболу в качестве зрителя, б</w:t>
      </w:r>
      <w:r w:rsidRPr="00414C71">
        <w:t>о</w:t>
      </w:r>
      <w:r w:rsidRPr="00414C71">
        <w:t>лельщика;</w:t>
      </w:r>
    </w:p>
    <w:p w14:paraId="1464E3A8" w14:textId="77777777" w:rsidR="00414C71" w:rsidRPr="00414C71" w:rsidRDefault="00414C71" w:rsidP="00AB7CA2">
      <w:pPr>
        <w:pStyle w:val="aff2"/>
        <w:tabs>
          <w:tab w:val="left" w:pos="3544"/>
        </w:tabs>
      </w:pPr>
      <w:r w:rsidRPr="00414C71">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7D7E4EF7" w14:textId="77777777" w:rsidR="00414C71" w:rsidRPr="00414C71" w:rsidRDefault="00414C71" w:rsidP="00AB7CA2">
      <w:pPr>
        <w:pStyle w:val="aff2"/>
        <w:tabs>
          <w:tab w:val="left" w:pos="3544"/>
        </w:tabs>
      </w:pPr>
      <w:r w:rsidRPr="00414C71">
        <w:t>умение характеризовать средства общей и специальной физической подготовки, основные методы обучения техническим приемам;</w:t>
      </w:r>
    </w:p>
    <w:p w14:paraId="71A84DA4" w14:textId="77777777" w:rsidR="00414C71" w:rsidRPr="00414C71" w:rsidRDefault="00414C71" w:rsidP="00AB7CA2">
      <w:pPr>
        <w:pStyle w:val="aff2"/>
        <w:tabs>
          <w:tab w:val="left" w:pos="3544"/>
        </w:tabs>
      </w:pPr>
      <w:r w:rsidRPr="00414C71">
        <w:t>демонстрировать технику ударов по мячу ногой различными спос</w:t>
      </w:r>
      <w:r w:rsidRPr="00414C71">
        <w:t>о</w:t>
      </w:r>
      <w:r w:rsidRPr="00414C71">
        <w:t>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60B78CC7" w14:textId="77777777" w:rsidR="00414C71" w:rsidRPr="00414C71" w:rsidRDefault="00414C71" w:rsidP="00AB7CA2">
      <w:pPr>
        <w:pStyle w:val="aff2"/>
        <w:tabs>
          <w:tab w:val="left" w:pos="3544"/>
        </w:tabs>
      </w:pPr>
      <w:r w:rsidRPr="00414C71">
        <w:t>умение применять изученные технические приемы в учебной, игр</w:t>
      </w:r>
      <w:r w:rsidRPr="00414C71">
        <w:t>о</w:t>
      </w:r>
      <w:r w:rsidRPr="00414C71">
        <w:t>вой, соревновательной и досуговой деятельности;</w:t>
      </w:r>
    </w:p>
    <w:p w14:paraId="7CA0A666" w14:textId="77777777" w:rsidR="00414C71" w:rsidRPr="00414C71" w:rsidRDefault="00414C71" w:rsidP="00AB7CA2">
      <w:pPr>
        <w:pStyle w:val="aff2"/>
        <w:tabs>
          <w:tab w:val="left" w:pos="3544"/>
        </w:tabs>
      </w:pPr>
      <w:r w:rsidRPr="00414C71">
        <w:t>анализировать выполнение технических приемов в футболе и нах</w:t>
      </w:r>
      <w:r w:rsidRPr="00414C71">
        <w:t>о</w:t>
      </w:r>
      <w:r w:rsidRPr="00414C71">
        <w:t>дить способы устранения ошибок;</w:t>
      </w:r>
    </w:p>
    <w:p w14:paraId="3A1C9DC7" w14:textId="77777777" w:rsidR="00414C71" w:rsidRPr="00414C71" w:rsidRDefault="00414C71" w:rsidP="00AB7CA2">
      <w:pPr>
        <w:pStyle w:val="aff2"/>
        <w:tabs>
          <w:tab w:val="left" w:pos="3544"/>
        </w:tabs>
      </w:pPr>
      <w:r w:rsidRPr="00414C71">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76DDA565" w14:textId="77777777" w:rsidR="00414C71" w:rsidRPr="00414C71" w:rsidRDefault="00414C71" w:rsidP="00AB7CA2">
      <w:pPr>
        <w:pStyle w:val="aff2"/>
        <w:tabs>
          <w:tab w:val="left" w:pos="3544"/>
        </w:tabs>
      </w:pPr>
      <w:r w:rsidRPr="00414C71">
        <w:t>умение оказывать первую помощь при травмах и повреждениях во время занятий футболом;</w:t>
      </w:r>
    </w:p>
    <w:p w14:paraId="301F062F" w14:textId="77777777" w:rsidR="00414C71" w:rsidRPr="00414C71" w:rsidRDefault="00414C71" w:rsidP="00AB7CA2">
      <w:pPr>
        <w:pStyle w:val="aff2"/>
        <w:tabs>
          <w:tab w:val="left" w:pos="3544"/>
        </w:tabs>
      </w:pPr>
      <w:r w:rsidRPr="00414C71">
        <w:lastRenderedPageBreak/>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w:t>
      </w:r>
      <w:r w:rsidRPr="00414C71">
        <w:t>в</w:t>
      </w:r>
      <w:r w:rsidRPr="00414C71">
        <w:t>новательной деятельности, средств восстановления после физической нагрузки;</w:t>
      </w:r>
    </w:p>
    <w:p w14:paraId="313D0188" w14:textId="77777777" w:rsidR="00414C71" w:rsidRPr="00414C71" w:rsidRDefault="00414C71" w:rsidP="00AB7CA2">
      <w:pPr>
        <w:pStyle w:val="aff2"/>
        <w:tabs>
          <w:tab w:val="left" w:pos="3544"/>
        </w:tabs>
      </w:pPr>
      <w:r w:rsidRPr="00414C71">
        <w:t>выполнение контрольно-тестовых упражнений по общей, специал</w:t>
      </w:r>
      <w:r w:rsidRPr="00414C71">
        <w:t>ь</w:t>
      </w:r>
      <w:r w:rsidRPr="00414C71">
        <w:t>ной и технической подготовке футболистов, а также знание методов тестирования физических качеств и умение оценивать показатели ф</w:t>
      </w:r>
      <w:r w:rsidRPr="00414C71">
        <w:t>и</w:t>
      </w:r>
      <w:r w:rsidRPr="00414C71">
        <w:t>зической подготовленности, анализировать результаты тестирования;</w:t>
      </w:r>
    </w:p>
    <w:p w14:paraId="0C708AB0" w14:textId="77777777" w:rsidR="00414C71" w:rsidRPr="00414C71" w:rsidRDefault="00414C71" w:rsidP="00AB7CA2">
      <w:pPr>
        <w:pStyle w:val="aff2"/>
        <w:tabs>
          <w:tab w:val="left" w:pos="3544"/>
        </w:tabs>
      </w:pPr>
      <w:bookmarkStart w:id="63" w:name="_Hlk124934898"/>
      <w:r w:rsidRPr="00414C71">
        <w:t>участие в соревновательной деятельности на внутришкольном, ра</w:t>
      </w:r>
      <w:r w:rsidRPr="00414C71">
        <w:t>й</w:t>
      </w:r>
      <w:r w:rsidRPr="00414C71">
        <w:t>онном, муниципальном, городском, региональном, всероссийском уровнях;</w:t>
      </w:r>
    </w:p>
    <w:bookmarkEnd w:id="63"/>
    <w:p w14:paraId="548531F7" w14:textId="77777777" w:rsidR="00414C71" w:rsidRPr="00414C71" w:rsidRDefault="00414C71" w:rsidP="00AB7CA2">
      <w:pPr>
        <w:pStyle w:val="aff2"/>
        <w:tabs>
          <w:tab w:val="left" w:pos="3544"/>
        </w:tabs>
      </w:pPr>
      <w:r w:rsidRPr="00414C71">
        <w:t>взаимодействие со сверстниками при выполнении групповых упра</w:t>
      </w:r>
      <w:r w:rsidRPr="00414C71">
        <w:t>ж</w:t>
      </w:r>
      <w:r w:rsidRPr="00414C71">
        <w:t>нений тактического характера, умение проявлять толерантность во время учебной и соревновательной деятельности.</w:t>
      </w:r>
    </w:p>
    <w:p w14:paraId="4E704389" w14:textId="76AE6FAC" w:rsidR="00414C71" w:rsidRPr="00AB7CA2" w:rsidRDefault="00414C71" w:rsidP="00AB7CA2">
      <w:pPr>
        <w:ind w:firstLine="0"/>
        <w:rPr>
          <w:b/>
          <w:bCs/>
        </w:rPr>
      </w:pPr>
      <w:r w:rsidRPr="00AB7CA2">
        <w:rPr>
          <w:b/>
          <w:bCs/>
        </w:rPr>
        <w:t>Модуль «Легкая атлетика».</w:t>
      </w:r>
    </w:p>
    <w:p w14:paraId="43DBB370" w14:textId="1CFF157E" w:rsidR="00414C71" w:rsidRPr="00414C71" w:rsidRDefault="00414C71" w:rsidP="00AB7CA2">
      <w:pPr>
        <w:pStyle w:val="aff2"/>
      </w:pPr>
      <w:r w:rsidRPr="00414C71">
        <w:t>Пояснительная записка модуля «Легкая атлетика».</w:t>
      </w:r>
    </w:p>
    <w:p w14:paraId="5E7FB344" w14:textId="77777777" w:rsidR="00414C71" w:rsidRPr="00414C71" w:rsidRDefault="00414C71" w:rsidP="00AB7CA2">
      <w:pPr>
        <w:pStyle w:val="aff2"/>
      </w:pPr>
      <w:r w:rsidRPr="00414C71">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w:t>
      </w:r>
      <w:r w:rsidRPr="00414C71">
        <w:t>о</w:t>
      </w:r>
      <w:r w:rsidRPr="00414C71">
        <w:t>здании рабочей программы по физической культуре с учётом совр</w:t>
      </w:r>
      <w:r w:rsidRPr="00414C71">
        <w:t>е</w:t>
      </w:r>
      <w:r w:rsidRPr="00414C71">
        <w:t>менных тенденций в системе образования и использования спорти</w:t>
      </w:r>
      <w:r w:rsidRPr="00414C71">
        <w:t>в</w:t>
      </w:r>
      <w:r w:rsidRPr="00414C71">
        <w:t>но-ориентированных форм, средств и методов обучения по различным видам спорта.</w:t>
      </w:r>
    </w:p>
    <w:p w14:paraId="640D20E7" w14:textId="77777777" w:rsidR="00414C71" w:rsidRPr="00414C71" w:rsidRDefault="00414C71" w:rsidP="00AB7CA2">
      <w:pPr>
        <w:pStyle w:val="aff2"/>
      </w:pPr>
      <w:r w:rsidRPr="00414C71">
        <w:t>Легкая атлетика дает возможность развивать все физические (двиг</w:t>
      </w:r>
      <w:r w:rsidRPr="00414C71">
        <w:t>а</w:t>
      </w:r>
      <w:r w:rsidRPr="00414C71">
        <w:t>тельные) качества: быстроту, выносливость, силу, гибкость, координ</w:t>
      </w:r>
      <w:r w:rsidRPr="00414C71">
        <w:t>а</w:t>
      </w:r>
      <w:r w:rsidRPr="00414C71">
        <w:t>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14:paraId="66B418A7" w14:textId="77777777" w:rsidR="00414C71" w:rsidRPr="00414C71" w:rsidRDefault="00414C71" w:rsidP="00AB7CA2">
      <w:pPr>
        <w:pStyle w:val="aff2"/>
      </w:pPr>
      <w:r w:rsidRPr="00414C71">
        <w:t>Виды легкой атлетики имеют большое оздоровительное, воспит</w:t>
      </w:r>
      <w:r w:rsidRPr="00414C71">
        <w:t>а</w:t>
      </w:r>
      <w:r w:rsidRPr="00414C71">
        <w:t>тельное и прикладное значение, так как владение основами техники бега, прыжков и метаний является жизненно необходимыми навыками ка</w:t>
      </w:r>
      <w:r w:rsidRPr="00414C71">
        <w:t>ж</w:t>
      </w:r>
      <w:r w:rsidRPr="00414C71">
        <w:t>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w:t>
      </w:r>
      <w:r w:rsidRPr="00414C71">
        <w:t>а</w:t>
      </w:r>
      <w:r w:rsidRPr="00414C71">
        <w:t>зывают положительное влияние на иммунную систему организма чел</w:t>
      </w:r>
      <w:r w:rsidRPr="00414C71">
        <w:t>о</w:t>
      </w:r>
      <w:r w:rsidRPr="00414C71">
        <w:t xml:space="preserve">века, повышают выносливость и устойчивое состояние организма к воздействию низких температур, простудным заболеваниям. </w:t>
      </w:r>
    </w:p>
    <w:p w14:paraId="2622BD99" w14:textId="00E84DEE" w:rsidR="00414C71" w:rsidRPr="00414C71" w:rsidRDefault="00414C71" w:rsidP="00AB7CA2">
      <w:pPr>
        <w:pStyle w:val="aff2"/>
      </w:pPr>
      <w:r w:rsidRPr="00414C71">
        <w:t>Целью изучения модуля по легкой атлетике является обучение осн</w:t>
      </w:r>
      <w:r w:rsidRPr="00414C71">
        <w:t>о</w:t>
      </w:r>
      <w:r w:rsidRPr="00414C71">
        <w:t>вам легкоатлетических дисциплин (бега, прыжков и метаний) как баз</w:t>
      </w:r>
      <w:r w:rsidRPr="00414C71">
        <w:t>о</w:t>
      </w:r>
      <w:r w:rsidRPr="00414C71">
        <w:t>вому жизненно необходимому навыку, формирование у обучающихся общечеловеческой культуры и социального самоопределения, устойч</w:t>
      </w:r>
      <w:r w:rsidRPr="00414C71">
        <w:t>и</w:t>
      </w:r>
      <w:r w:rsidRPr="00414C71">
        <w:lastRenderedPageBreak/>
        <w:t>вой мотивации к сохранению и укреплению собственного здоровья, в</w:t>
      </w:r>
      <w:r w:rsidRPr="00414C71">
        <w:t>е</w:t>
      </w:r>
      <w:r w:rsidRPr="00414C71">
        <w:t>дению здорового и безопасного образа жизни через занятия физической культурой и спортом с использованием средств легкой атлетики.</w:t>
      </w:r>
    </w:p>
    <w:p w14:paraId="1DD064E2" w14:textId="6B025E0D" w:rsidR="00414C71" w:rsidRPr="00414C71" w:rsidRDefault="00414C71" w:rsidP="00AB7CA2">
      <w:pPr>
        <w:pStyle w:val="aff2"/>
      </w:pPr>
      <w:r w:rsidRPr="00414C71">
        <w:t xml:space="preserve">Задачами изучения модуля по легкой атлетике являются: </w:t>
      </w:r>
    </w:p>
    <w:p w14:paraId="5EBB04D2" w14:textId="77777777" w:rsidR="00414C71" w:rsidRPr="00414C71" w:rsidRDefault="00414C71" w:rsidP="00AB7CA2">
      <w:pPr>
        <w:pStyle w:val="aff2"/>
      </w:pPr>
      <w:r w:rsidRPr="00414C71">
        <w:t>всестороннее гармоничное развитие детей и подростков, увеличение объёма их двигательной активности;</w:t>
      </w:r>
    </w:p>
    <w:p w14:paraId="47B4DA82" w14:textId="77777777" w:rsidR="00414C71" w:rsidRPr="00414C71" w:rsidRDefault="00414C71" w:rsidP="00AB7CA2">
      <w:pPr>
        <w:pStyle w:val="aff2"/>
      </w:pPr>
      <w:r w:rsidRPr="00414C71">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14:paraId="002F8E7D" w14:textId="77777777" w:rsidR="00414C71" w:rsidRPr="00414C71" w:rsidRDefault="00414C71" w:rsidP="00AB7CA2">
      <w:pPr>
        <w:pStyle w:val="aff2"/>
      </w:pPr>
      <w:r w:rsidRPr="00414C71">
        <w:t>формирование технических навыков бега, прыжков, метаний и умения применять их в различных условиях;</w:t>
      </w:r>
    </w:p>
    <w:p w14:paraId="3B79FC0C" w14:textId="77777777" w:rsidR="00414C71" w:rsidRPr="00414C71" w:rsidRDefault="00414C71" w:rsidP="00AB7CA2">
      <w:pPr>
        <w:pStyle w:val="aff2"/>
      </w:pPr>
      <w:r w:rsidRPr="00414C71">
        <w:t>формирование общих представлений о различных видах легкой а</w:t>
      </w:r>
      <w:r w:rsidRPr="00414C71">
        <w:t>т</w:t>
      </w:r>
      <w:r w:rsidRPr="00414C71">
        <w:t>летики, их возможностях и значении в процессе укрепления здоровья, физическом развитии и физической подготовке обучающихся;</w:t>
      </w:r>
    </w:p>
    <w:p w14:paraId="51C71966" w14:textId="77777777" w:rsidR="00414C71" w:rsidRPr="00414C71" w:rsidRDefault="00414C71" w:rsidP="00AB7CA2">
      <w:pPr>
        <w:pStyle w:val="aff2"/>
      </w:pPr>
      <w:r w:rsidRPr="00414C71">
        <w:t>обучение основам техники бега, прыжков и метаний, безопасному поведению на занятиях на стадионе (спортивной площадке), в легкоа</w:t>
      </w:r>
      <w:r w:rsidRPr="00414C71">
        <w:t>т</w:t>
      </w:r>
      <w:r w:rsidRPr="00414C71">
        <w:t>летическом манеже, в спортивном зале, при проведении соревнований по кроссу и различным эстафетам, отдыхе на природе, в критических с</w:t>
      </w:r>
      <w:r w:rsidRPr="00414C71">
        <w:t>и</w:t>
      </w:r>
      <w:r w:rsidRPr="00414C71">
        <w:t>туациях;</w:t>
      </w:r>
    </w:p>
    <w:p w14:paraId="5E263964" w14:textId="77777777" w:rsidR="00414C71" w:rsidRPr="00414C71" w:rsidRDefault="00414C71" w:rsidP="00AB7CA2">
      <w:pPr>
        <w:pStyle w:val="aff2"/>
      </w:pPr>
      <w:r w:rsidRPr="00414C71">
        <w:t xml:space="preserve">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 </w:t>
      </w:r>
    </w:p>
    <w:p w14:paraId="7B749B46" w14:textId="77777777" w:rsidR="00414C71" w:rsidRPr="00414C71" w:rsidRDefault="00414C71" w:rsidP="00AB7CA2">
      <w:pPr>
        <w:pStyle w:val="aff2"/>
      </w:pPr>
      <w:r w:rsidRPr="00414C71">
        <w:t>воспитание общей культуры развития личности обучающегося сре</w:t>
      </w:r>
      <w:r w:rsidRPr="00414C71">
        <w:t>д</w:t>
      </w:r>
      <w:r w:rsidRPr="00414C71">
        <w:t>ствами легкой атлетики, в том числе, для самореализации и самоопр</w:t>
      </w:r>
      <w:r w:rsidRPr="00414C71">
        <w:t>е</w:t>
      </w:r>
      <w:r w:rsidRPr="00414C71">
        <w:t>деления;</w:t>
      </w:r>
    </w:p>
    <w:p w14:paraId="4375C67D" w14:textId="77777777" w:rsidR="00414C71" w:rsidRPr="00414C71" w:rsidRDefault="00414C71" w:rsidP="00AB7CA2">
      <w:pPr>
        <w:pStyle w:val="aff2"/>
      </w:pPr>
      <w:r w:rsidRPr="00414C71">
        <w:t>развитие положительной мотивации и устойчивого уче</w:t>
      </w:r>
      <w:r w:rsidRPr="00414C71">
        <w:t>б</w:t>
      </w:r>
      <w:r w:rsidRPr="00414C71">
        <w:t>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14:paraId="184C7F35" w14:textId="77777777" w:rsidR="00414C71" w:rsidRPr="00414C71" w:rsidRDefault="00414C71" w:rsidP="00AB7CA2">
      <w:pPr>
        <w:pStyle w:val="aff2"/>
      </w:pPr>
      <w:r w:rsidRPr="00414C71">
        <w:t>популяризация легкой атлетики в общеобразовательных организац</w:t>
      </w:r>
      <w:r w:rsidRPr="00414C71">
        <w:t>и</w:t>
      </w:r>
      <w:r w:rsidRPr="00414C71">
        <w:t>ях, привлечение обучающихся, проявляющих повышенный интерес и способности к занятиям различными видами легкой атлетики в школ</w:t>
      </w:r>
      <w:r w:rsidRPr="00414C71">
        <w:t>ь</w:t>
      </w:r>
      <w:r w:rsidRPr="00414C71">
        <w:t>ные спортивные клубы, секции, к участию в соревнованиях;</w:t>
      </w:r>
    </w:p>
    <w:p w14:paraId="49B8C6E8" w14:textId="77777777" w:rsidR="00414C71" w:rsidRPr="00414C71" w:rsidRDefault="00414C71" w:rsidP="00AB7CA2">
      <w:pPr>
        <w:pStyle w:val="aff2"/>
      </w:pPr>
      <w:r w:rsidRPr="00414C71">
        <w:t>выявление, развитие и поддержка одаренных детей в области спорта.</w:t>
      </w:r>
    </w:p>
    <w:p w14:paraId="50B38407" w14:textId="54DF1A93" w:rsidR="00414C71" w:rsidRPr="00414C71" w:rsidRDefault="00414C71" w:rsidP="00AB7CA2">
      <w:pPr>
        <w:pStyle w:val="aff2"/>
      </w:pPr>
      <w:r w:rsidRPr="00414C71">
        <w:t>Место и роль модуля по легкой атлетике.</w:t>
      </w:r>
    </w:p>
    <w:p w14:paraId="11DCE0E7" w14:textId="77777777" w:rsidR="00414C71" w:rsidRPr="00414C71" w:rsidRDefault="00414C71" w:rsidP="00AB7CA2">
      <w:pPr>
        <w:pStyle w:val="aff2"/>
      </w:pPr>
      <w:r w:rsidRPr="00414C71">
        <w:t>Модуль по легкой атлетике доступен для освоения всем обуча</w:t>
      </w:r>
      <w:r w:rsidRPr="00414C71">
        <w:t>ю</w:t>
      </w:r>
      <w:r w:rsidRPr="00414C71">
        <w:t>щимся, независимо от уровня их физического развития и гендерных особенностей и расширяет спектр физкультурно-спортивных направл</w:t>
      </w:r>
      <w:r w:rsidRPr="00414C71">
        <w:t>е</w:t>
      </w:r>
      <w:r w:rsidRPr="00414C71">
        <w:t xml:space="preserve">ний в общеобразовательных организациях. </w:t>
      </w:r>
    </w:p>
    <w:p w14:paraId="61ACC805" w14:textId="77777777" w:rsidR="00414C71" w:rsidRPr="00414C71" w:rsidRDefault="00414C71" w:rsidP="00AB7CA2">
      <w:pPr>
        <w:pStyle w:val="aff2"/>
      </w:pPr>
      <w:r w:rsidRPr="00414C71">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w:t>
      </w:r>
      <w:r w:rsidRPr="00414C71">
        <w:t>о</w:t>
      </w:r>
      <w:r w:rsidRPr="00414C71">
        <w:t xml:space="preserve">грамм в рамках внеурочной деятельности, дополнительного образования </w:t>
      </w:r>
      <w:r w:rsidRPr="00414C71">
        <w:lastRenderedPageBreak/>
        <w:t>физкультурно-спортивной направленности, деятельности школьных спортивных клубов, подготовке обучающихся к сдаче норм ГТО, по</w:t>
      </w:r>
      <w:r w:rsidRPr="00414C71">
        <w:t>д</w:t>
      </w:r>
      <w:r w:rsidRPr="00414C71">
        <w:t>готовки юношей к службе в Вооруженных Силах Российской Федерации и участии в спортивных соревнованиях.</w:t>
      </w:r>
    </w:p>
    <w:p w14:paraId="3C825A4F" w14:textId="0E0B5664" w:rsidR="00414C71" w:rsidRPr="00414C71" w:rsidRDefault="00414C71" w:rsidP="00AB7CA2">
      <w:pPr>
        <w:pStyle w:val="aff2"/>
      </w:pPr>
      <w:r w:rsidRPr="00414C71">
        <w:t>Модуль по легкой атлетике может быть реализован в следующих в</w:t>
      </w:r>
      <w:r w:rsidRPr="00414C71">
        <w:t>а</w:t>
      </w:r>
      <w:r w:rsidRPr="00414C71">
        <w:t>риантах:</w:t>
      </w:r>
    </w:p>
    <w:p w14:paraId="6FCF5127" w14:textId="77777777" w:rsidR="00414C71" w:rsidRPr="00414C71" w:rsidRDefault="00414C71" w:rsidP="00AB7CA2">
      <w:pPr>
        <w:pStyle w:val="aff2"/>
      </w:pPr>
      <w:r w:rsidRPr="00414C71">
        <w:t>при самостоятельном планировании учителем физической культуры процесса освоения обучающимися учебного материала по легкой атл</w:t>
      </w:r>
      <w:r w:rsidRPr="00414C71">
        <w:t>е</w:t>
      </w:r>
      <w:r w:rsidRPr="00414C71">
        <w:t>тике, с учётом возраста и физической подготовленности обучающихся (с соответствующей дозировкой и интенсивностью);</w:t>
      </w:r>
    </w:p>
    <w:p w14:paraId="7F6937CE" w14:textId="77777777" w:rsidR="00414C71" w:rsidRPr="00414C71" w:rsidRDefault="00414C71" w:rsidP="00AB7CA2">
      <w:pPr>
        <w:pStyle w:val="aff2"/>
      </w:pPr>
      <w:r w:rsidRPr="00414C71">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w:t>
      </w:r>
      <w:r w:rsidRPr="00414C71">
        <w:t>ю</w:t>
      </w:r>
      <w:r w:rsidRPr="00414C71">
        <w:t>щихся, в том числе предусматривающие удовлетворение различных интересов обучающихся (при организации и проведении уроков физ</w:t>
      </w:r>
      <w:r w:rsidRPr="00414C71">
        <w:t>и</w:t>
      </w:r>
      <w:r w:rsidRPr="00414C71">
        <w:t>ческой культуры с 3-х часовой недельной нагрузкой рекомендуемый объём в 5, 6, 7, 8, 9-х классах – по 34 часа);</w:t>
      </w:r>
    </w:p>
    <w:p w14:paraId="028ED698" w14:textId="77777777" w:rsidR="00414C71" w:rsidRPr="00414C71" w:rsidRDefault="00414C71" w:rsidP="00414C71">
      <w:r w:rsidRPr="00414C71">
        <w:t>в виде дополнительных часов, выделяемых на спорти</w:t>
      </w:r>
      <w:r w:rsidRPr="00414C71">
        <w:t>в</w:t>
      </w:r>
      <w:r w:rsidRPr="00414C71">
        <w:t>но-оздоровительную работу с обучающимися в рамках внеурочной де</w:t>
      </w:r>
      <w:r w:rsidRPr="00414C71">
        <w:t>я</w:t>
      </w:r>
      <w:r w:rsidRPr="00414C71">
        <w:t>тельности школьных спортивных клубов, включая использование учебных модулей по видам спорта (рекомендуемый объём в 5, 6, 7, 8, 9-х классах – по 34 часа).</w:t>
      </w:r>
    </w:p>
    <w:p w14:paraId="3CCB4954" w14:textId="63FDFDC3" w:rsidR="00414C71" w:rsidRPr="00DA6C0E" w:rsidRDefault="00414C71" w:rsidP="00AB7CA2">
      <w:pPr>
        <w:pStyle w:val="aff2"/>
        <w:rPr>
          <w:b/>
          <w:bCs/>
        </w:rPr>
      </w:pPr>
      <w:r w:rsidRPr="00DA6C0E">
        <w:rPr>
          <w:b/>
          <w:bCs/>
        </w:rPr>
        <w:t>Содержание модуля по легкой атлетике.</w:t>
      </w:r>
    </w:p>
    <w:p w14:paraId="5DC8F9A0" w14:textId="77777777" w:rsidR="00414C71" w:rsidRPr="00414C71" w:rsidRDefault="00414C71" w:rsidP="00AB7CA2">
      <w:pPr>
        <w:pStyle w:val="aff2"/>
      </w:pPr>
      <w:r w:rsidRPr="00414C71">
        <w:t>Знания о легкой атлетике.</w:t>
      </w:r>
    </w:p>
    <w:p w14:paraId="021D655E" w14:textId="77777777" w:rsidR="00414C71" w:rsidRPr="00414C71" w:rsidRDefault="00414C71" w:rsidP="00AB7CA2">
      <w:pPr>
        <w:pStyle w:val="aff2"/>
      </w:pPr>
      <w:r w:rsidRPr="00414C71">
        <w:t>История развития легкой атлетики как вида спорта в мире, в Росси</w:t>
      </w:r>
      <w:r w:rsidRPr="00414C71">
        <w:t>й</w:t>
      </w:r>
      <w:r w:rsidRPr="00414C71">
        <w:t>ской Федерации, в регионе.</w:t>
      </w:r>
    </w:p>
    <w:p w14:paraId="3CC66C63" w14:textId="77777777" w:rsidR="00414C71" w:rsidRPr="00414C71" w:rsidRDefault="00414C71" w:rsidP="00AB7CA2">
      <w:pPr>
        <w:pStyle w:val="aff2"/>
      </w:pPr>
      <w:r w:rsidRPr="00414C71">
        <w:t>Характеристика различных видов легкой атлетики (бега, прыжков, метаний, спортивной ходьбы).</w:t>
      </w:r>
    </w:p>
    <w:p w14:paraId="2338F660" w14:textId="77777777" w:rsidR="00414C71" w:rsidRPr="00414C71" w:rsidRDefault="00414C71" w:rsidP="00AB7CA2">
      <w:pPr>
        <w:pStyle w:val="aff2"/>
      </w:pPr>
      <w:r w:rsidRPr="00414C71">
        <w:t>Достижения отечественных легкоатлетов на мировых первенствах и Олимпийских играх.</w:t>
      </w:r>
    </w:p>
    <w:p w14:paraId="5B507446" w14:textId="77777777" w:rsidR="00414C71" w:rsidRPr="00414C71" w:rsidRDefault="00414C71" w:rsidP="00AB7CA2">
      <w:pPr>
        <w:pStyle w:val="aff2"/>
      </w:pPr>
      <w:r w:rsidRPr="00414C71">
        <w:t>Главные организации и федерации (международные, российские), осуществляющие управление легкой атлетикой.</w:t>
      </w:r>
    </w:p>
    <w:p w14:paraId="3889927F" w14:textId="77777777" w:rsidR="00414C71" w:rsidRPr="00414C71" w:rsidRDefault="00414C71" w:rsidP="00AB7CA2">
      <w:pPr>
        <w:pStyle w:val="aff2"/>
      </w:pPr>
      <w:r w:rsidRPr="00414C71">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14:paraId="10C5EFA7" w14:textId="77777777" w:rsidR="00414C71" w:rsidRPr="00414C71" w:rsidRDefault="00414C71" w:rsidP="00AB7CA2">
      <w:pPr>
        <w:pStyle w:val="aff2"/>
      </w:pPr>
      <w:r w:rsidRPr="00414C71">
        <w:t>Судейская коллегия, обслуживающая соревнования по легкой атл</w:t>
      </w:r>
      <w:r w:rsidRPr="00414C71">
        <w:t>е</w:t>
      </w:r>
      <w:r w:rsidRPr="00414C71">
        <w:t>тике (основные функции).</w:t>
      </w:r>
    </w:p>
    <w:p w14:paraId="14878128" w14:textId="77777777" w:rsidR="00414C71" w:rsidRPr="00414C71" w:rsidRDefault="00414C71" w:rsidP="00AB7CA2">
      <w:pPr>
        <w:pStyle w:val="aff2"/>
      </w:pPr>
      <w:r w:rsidRPr="00414C71">
        <w:t>Словарь терминов и определений по легкой атлетике.</w:t>
      </w:r>
    </w:p>
    <w:p w14:paraId="2D72AACF" w14:textId="77777777" w:rsidR="00414C71" w:rsidRPr="00414C71" w:rsidRDefault="00414C71" w:rsidP="00AB7CA2">
      <w:pPr>
        <w:pStyle w:val="aff2"/>
      </w:pPr>
      <w:r w:rsidRPr="00414C71">
        <w:t>Занятия легкой атлетикой (в первую очередь бегом и спортивной ходьбой) как средство укрепления здоровья, повышения функционал</w:t>
      </w:r>
      <w:r w:rsidRPr="00414C71">
        <w:t>ь</w:t>
      </w:r>
      <w:r w:rsidRPr="00414C71">
        <w:t>ных возможностей основных систем организма.</w:t>
      </w:r>
    </w:p>
    <w:p w14:paraId="230F816C" w14:textId="77777777" w:rsidR="00414C71" w:rsidRPr="00414C71" w:rsidRDefault="00414C71" w:rsidP="00AB7CA2">
      <w:pPr>
        <w:pStyle w:val="aff2"/>
      </w:pPr>
      <w:r w:rsidRPr="00414C71">
        <w:lastRenderedPageBreak/>
        <w:t>Сведения о физических качествах, необходимых в различных видах легкой атлетики и способах их развития с учетом сенситивных периодов.</w:t>
      </w:r>
    </w:p>
    <w:p w14:paraId="24E4C4E2" w14:textId="77777777" w:rsidR="00414C71" w:rsidRPr="00414C71" w:rsidRDefault="00414C71" w:rsidP="00AB7CA2">
      <w:pPr>
        <w:pStyle w:val="aff2"/>
      </w:pPr>
      <w:r w:rsidRPr="00414C71">
        <w:t>Значение занятий различными видами легкой атлетики на формир</w:t>
      </w:r>
      <w:r w:rsidRPr="00414C71">
        <w:t>о</w:t>
      </w:r>
      <w:r w:rsidRPr="00414C71">
        <w:t>вание положительных качеств личности человека.</w:t>
      </w:r>
    </w:p>
    <w:p w14:paraId="7761D1DD" w14:textId="77777777" w:rsidR="00414C71" w:rsidRPr="00414C71" w:rsidRDefault="00414C71" w:rsidP="00AB7CA2">
      <w:pPr>
        <w:pStyle w:val="aff2"/>
      </w:pPr>
      <w:r w:rsidRPr="00414C71">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14:paraId="7EBCFB39" w14:textId="77777777" w:rsidR="00414C71" w:rsidRPr="00414C71" w:rsidRDefault="00414C71" w:rsidP="00AB7CA2">
      <w:pPr>
        <w:pStyle w:val="aff2"/>
      </w:pPr>
      <w:r w:rsidRPr="00414C71">
        <w:t>Основные средства и методы обучения технике различных видов легкой атлетики.</w:t>
      </w:r>
    </w:p>
    <w:p w14:paraId="32FEC826" w14:textId="77777777" w:rsidR="00414C71" w:rsidRPr="00414C71" w:rsidRDefault="00414C71" w:rsidP="00AB7CA2">
      <w:pPr>
        <w:pStyle w:val="aff2"/>
      </w:pPr>
      <w:r w:rsidRPr="00414C71">
        <w:t>Основы прикладного значения различных видов легкой атлетики.</w:t>
      </w:r>
    </w:p>
    <w:p w14:paraId="735118D1" w14:textId="77777777" w:rsidR="00414C71" w:rsidRPr="00414C71" w:rsidRDefault="00414C71" w:rsidP="00AB7CA2">
      <w:pPr>
        <w:pStyle w:val="aff2"/>
      </w:pPr>
      <w:r w:rsidRPr="00414C71">
        <w:t>Игры и развлечения при занятиях различными видами легкой атл</w:t>
      </w:r>
      <w:r w:rsidRPr="00414C71">
        <w:t>е</w:t>
      </w:r>
      <w:r w:rsidRPr="00414C71">
        <w:t>тики.</w:t>
      </w:r>
    </w:p>
    <w:p w14:paraId="093200EA" w14:textId="77777777" w:rsidR="00414C71" w:rsidRPr="00414C71" w:rsidRDefault="00414C71" w:rsidP="00AB7CA2">
      <w:pPr>
        <w:pStyle w:val="aff2"/>
      </w:pPr>
      <w:r w:rsidRPr="00414C71">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14:paraId="5E59D591" w14:textId="77777777" w:rsidR="00414C71" w:rsidRPr="00414C71" w:rsidRDefault="00414C71" w:rsidP="00AB7CA2">
      <w:pPr>
        <w:pStyle w:val="aff2"/>
      </w:pPr>
      <w:r w:rsidRPr="00414C71">
        <w:t>2) Способы самостоятельной деятельности.</w:t>
      </w:r>
    </w:p>
    <w:p w14:paraId="3762FD3C" w14:textId="77777777" w:rsidR="00414C71" w:rsidRPr="00414C71" w:rsidRDefault="00414C71" w:rsidP="00AB7CA2">
      <w:pPr>
        <w:pStyle w:val="aff2"/>
      </w:pPr>
      <w:r w:rsidRPr="00414C71">
        <w:t>Самоконтроль во время занятий различными видами легкой атлетики. Первые внешние признаки утомления. Средства восстановления орг</w:t>
      </w:r>
      <w:r w:rsidRPr="00414C71">
        <w:t>а</w:t>
      </w:r>
      <w:r w:rsidRPr="00414C71">
        <w:t>низма после физической нагрузки.</w:t>
      </w:r>
    </w:p>
    <w:p w14:paraId="6B99AD4D" w14:textId="77777777" w:rsidR="00414C71" w:rsidRPr="00414C71" w:rsidRDefault="00414C71" w:rsidP="00414C71">
      <w:r w:rsidRPr="00414C71">
        <w:t>Правила личной гигиены, требования к спортивной одежде, кроссовой и специальной обуви для занятий легкой атлетикой.</w:t>
      </w:r>
    </w:p>
    <w:p w14:paraId="019A6042" w14:textId="77777777" w:rsidR="00414C71" w:rsidRPr="00414C71" w:rsidRDefault="00414C71" w:rsidP="00AB7CA2">
      <w:pPr>
        <w:pStyle w:val="aff2"/>
      </w:pPr>
      <w:r w:rsidRPr="00414C71">
        <w:t>Правильное сбалансированное питание в различных видах легкой атлетики.</w:t>
      </w:r>
    </w:p>
    <w:p w14:paraId="1A6B6C11" w14:textId="77777777" w:rsidR="00414C71" w:rsidRPr="00414C71" w:rsidRDefault="00414C71" w:rsidP="00AB7CA2">
      <w:pPr>
        <w:pStyle w:val="aff2"/>
      </w:pPr>
      <w:r w:rsidRPr="00414C71">
        <w:t>Индивидуальные комплексы упражнений, включающие общеразв</w:t>
      </w:r>
      <w:r w:rsidRPr="00414C71">
        <w:t>и</w:t>
      </w:r>
      <w:r w:rsidRPr="00414C71">
        <w:t>вающие, специальные и имитационные упражнения в различных видах легкой атлетики, упражнения для изучения техники бега, прыжков, м</w:t>
      </w:r>
      <w:r w:rsidRPr="00414C71">
        <w:t>е</w:t>
      </w:r>
      <w:r w:rsidRPr="00414C71">
        <w:t>таний и ее совершенствования.</w:t>
      </w:r>
    </w:p>
    <w:p w14:paraId="261D8279" w14:textId="77777777" w:rsidR="00414C71" w:rsidRPr="00414C71" w:rsidRDefault="00414C71" w:rsidP="00AB7CA2">
      <w:pPr>
        <w:pStyle w:val="aff2"/>
      </w:pPr>
      <w:r w:rsidRPr="00414C71">
        <w:t xml:space="preserve">Самостоятельное освоение двигательных действий. </w:t>
      </w:r>
    </w:p>
    <w:p w14:paraId="55232712" w14:textId="77777777" w:rsidR="00414C71" w:rsidRPr="00414C71" w:rsidRDefault="00414C71" w:rsidP="00AB7CA2">
      <w:pPr>
        <w:pStyle w:val="aff2"/>
      </w:pPr>
      <w:r w:rsidRPr="00414C71">
        <w:t>Судейство простейших спортивных соревнований по различным в</w:t>
      </w:r>
      <w:r w:rsidRPr="00414C71">
        <w:t>и</w:t>
      </w:r>
      <w:r w:rsidRPr="00414C71">
        <w:t>дам легкой атлетики в качестве судьи.</w:t>
      </w:r>
    </w:p>
    <w:p w14:paraId="409ECE32" w14:textId="77777777" w:rsidR="00414C71" w:rsidRPr="00414C71" w:rsidRDefault="00414C71" w:rsidP="00AB7CA2">
      <w:pPr>
        <w:pStyle w:val="aff2"/>
      </w:pPr>
      <w:r w:rsidRPr="00414C71">
        <w:t>Характерные травмы во время занятий различными видами легкой атлетики и мероприятия по их профилактике.</w:t>
      </w:r>
    </w:p>
    <w:p w14:paraId="27591E92" w14:textId="77777777" w:rsidR="00414C71" w:rsidRPr="00414C71" w:rsidRDefault="00414C71" w:rsidP="00AB7CA2">
      <w:pPr>
        <w:pStyle w:val="aff2"/>
      </w:pPr>
      <w:r w:rsidRPr="00414C71">
        <w:t>Причины возникновения ошибок при выполнении технических пр</w:t>
      </w:r>
      <w:r w:rsidRPr="00414C71">
        <w:t>и</w:t>
      </w:r>
      <w:r w:rsidRPr="00414C71">
        <w:t>ёмов в беге, прыжках и метаниях.</w:t>
      </w:r>
    </w:p>
    <w:p w14:paraId="20F688AE" w14:textId="77777777" w:rsidR="00414C71" w:rsidRPr="00414C71" w:rsidRDefault="00414C71" w:rsidP="00AB7CA2">
      <w:pPr>
        <w:pStyle w:val="aff2"/>
      </w:pPr>
      <w:r w:rsidRPr="00414C71">
        <w:t>Тестирование уровня физической подготовленности в беге, прыжках и метаниях.</w:t>
      </w:r>
    </w:p>
    <w:p w14:paraId="2CE6332F" w14:textId="77777777" w:rsidR="00414C71" w:rsidRPr="00414C71" w:rsidRDefault="00414C71" w:rsidP="00AB7CA2">
      <w:pPr>
        <w:pStyle w:val="aff2"/>
      </w:pPr>
      <w:r w:rsidRPr="00414C71">
        <w:t>3) Физическое совершенствование.</w:t>
      </w:r>
    </w:p>
    <w:p w14:paraId="16465FDA" w14:textId="77777777" w:rsidR="00414C71" w:rsidRPr="00414C71" w:rsidRDefault="00414C71" w:rsidP="00AB7CA2">
      <w:pPr>
        <w:pStyle w:val="aff2"/>
      </w:pPr>
      <w:r w:rsidRPr="00414C71">
        <w:t>Комплексы общеразвивающих, специальных и имитационных упражнений в различных видах легкой атлетики.</w:t>
      </w:r>
    </w:p>
    <w:p w14:paraId="24D7F681" w14:textId="77777777" w:rsidR="00414C71" w:rsidRPr="00414C71" w:rsidRDefault="00414C71" w:rsidP="00AB7CA2">
      <w:pPr>
        <w:pStyle w:val="aff2"/>
      </w:pPr>
      <w:r w:rsidRPr="00414C71">
        <w:t>Комплексы упражнений на развитие физических качеств, характерных для различных видов легкой атлетики.</w:t>
      </w:r>
    </w:p>
    <w:p w14:paraId="0C187135" w14:textId="77777777" w:rsidR="00414C71" w:rsidRPr="00414C71" w:rsidRDefault="00414C71" w:rsidP="00AB7CA2">
      <w:pPr>
        <w:pStyle w:val="aff2"/>
      </w:pPr>
      <w:r w:rsidRPr="00414C71">
        <w:t>Упражнения с использованием вспомогательных средств (барьеров и конусов различной высоты, медболов).</w:t>
      </w:r>
    </w:p>
    <w:p w14:paraId="20BBB687" w14:textId="77777777" w:rsidR="00414C71" w:rsidRPr="00414C71" w:rsidRDefault="00414C71" w:rsidP="00AB7CA2">
      <w:pPr>
        <w:pStyle w:val="aff2"/>
      </w:pPr>
      <w:r w:rsidRPr="00414C71">
        <w:lastRenderedPageBreak/>
        <w:t>Бег со старта из различных положений, бег со сменой темпа и направлений бега, многоскоки (прыжки с ноги на ногу), метание медбола с партнером.</w:t>
      </w:r>
    </w:p>
    <w:p w14:paraId="5C561C54" w14:textId="77777777" w:rsidR="00414C71" w:rsidRPr="00414C71" w:rsidRDefault="00414C71" w:rsidP="00AB7CA2">
      <w:pPr>
        <w:pStyle w:val="aff2"/>
      </w:pPr>
      <w:r w:rsidRPr="00414C71">
        <w:t>Пробегание учебных дистанций с низкого и высокого старта, с хода, в группах и в парах с фиксацией результата.</w:t>
      </w:r>
    </w:p>
    <w:p w14:paraId="6E89A0B3" w14:textId="77777777" w:rsidR="00414C71" w:rsidRPr="00414C71" w:rsidRDefault="00414C71" w:rsidP="00AB7CA2">
      <w:pPr>
        <w:pStyle w:val="aff2"/>
      </w:pPr>
      <w:r w:rsidRPr="00414C71">
        <w:t>Подвижные игры с элементами бега, прыжков и метаний (с элеме</w:t>
      </w:r>
      <w:r w:rsidRPr="00414C71">
        <w:t>н</w:t>
      </w:r>
      <w:r w:rsidRPr="00414C71">
        <w:t>тами соревнования, не имеющие сюжета, игры сюжетного характера, командные игры).</w:t>
      </w:r>
    </w:p>
    <w:p w14:paraId="30E6D93B" w14:textId="77777777" w:rsidR="00414C71" w:rsidRPr="00414C71" w:rsidRDefault="00414C71" w:rsidP="00AB7CA2">
      <w:pPr>
        <w:pStyle w:val="aff2"/>
      </w:pPr>
      <w:r w:rsidRPr="00414C71">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23287CFC" w14:textId="77777777" w:rsidR="00414C71" w:rsidRPr="00414C71" w:rsidRDefault="00414C71" w:rsidP="00AB7CA2">
      <w:pPr>
        <w:pStyle w:val="aff2"/>
      </w:pPr>
      <w:r w:rsidRPr="00414C71">
        <w:t>Прикладные виды легкой атлетики (кросс).</w:t>
      </w:r>
    </w:p>
    <w:p w14:paraId="634F8D23" w14:textId="77777777" w:rsidR="00414C71" w:rsidRPr="00414C71" w:rsidRDefault="00414C71" w:rsidP="00AB7CA2">
      <w:pPr>
        <w:pStyle w:val="aff2"/>
      </w:pPr>
      <w:r w:rsidRPr="00414C71">
        <w:t>Тестовые упражнения по физической подготовленности в беге, прыжках и метаниях.</w:t>
      </w:r>
    </w:p>
    <w:p w14:paraId="7DE65D64" w14:textId="77777777" w:rsidR="00414C71" w:rsidRPr="00414C71" w:rsidRDefault="00414C71" w:rsidP="00AB7CA2">
      <w:pPr>
        <w:pStyle w:val="aff2"/>
      </w:pPr>
      <w:r w:rsidRPr="00414C71">
        <w:t>Участие в соревновательной деятельности. Соревнования, провод</w:t>
      </w:r>
      <w:r w:rsidRPr="00414C71">
        <w:t>и</w:t>
      </w:r>
      <w:r w:rsidRPr="00414C71">
        <w:t>мые по нестандартным многоборьям (3-4 вида - «станции»), имеющие четкую направленность – спринтерско-барьерную, прыжковую или м</w:t>
      </w:r>
      <w:r w:rsidRPr="00414C71">
        <w:t>е</w:t>
      </w:r>
      <w:r w:rsidRPr="00414C71">
        <w:t>тательскую.</w:t>
      </w:r>
    </w:p>
    <w:p w14:paraId="0999B1D4" w14:textId="13348BD1" w:rsidR="00414C71" w:rsidRPr="00414C71" w:rsidRDefault="00414C71" w:rsidP="00414C71">
      <w:r w:rsidRPr="00414C71">
        <w:t>Содержание модуля по легкой атлетике направлено на достижение обучающимися личностных, метапредметных и предметных результатов обучения.</w:t>
      </w:r>
    </w:p>
    <w:p w14:paraId="6847C617" w14:textId="61E48779" w:rsidR="00414C71" w:rsidRPr="00414C71" w:rsidRDefault="00414C71" w:rsidP="00AB7CA2">
      <w:pPr>
        <w:pStyle w:val="aff2"/>
      </w:pPr>
      <w:r w:rsidRPr="00414C71">
        <w:t>При изучении модуля по легкой атлетике на уровне основного общего образования у обучающихся будут сформированы следующие ли</w:t>
      </w:r>
      <w:r w:rsidRPr="00414C71">
        <w:t>ч</w:t>
      </w:r>
      <w:r w:rsidRPr="00414C71">
        <w:t>ностные результаты:</w:t>
      </w:r>
    </w:p>
    <w:p w14:paraId="2487436A" w14:textId="77777777" w:rsidR="00414C71" w:rsidRPr="00414C71" w:rsidRDefault="00414C71" w:rsidP="00AB7CA2">
      <w:pPr>
        <w:pStyle w:val="aff2"/>
      </w:pPr>
      <w:r w:rsidRPr="00414C71">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14:paraId="7431F1ED" w14:textId="77777777" w:rsidR="00414C71" w:rsidRPr="00414C71" w:rsidRDefault="00414C71" w:rsidP="00AB7CA2">
      <w:pPr>
        <w:pStyle w:val="aff2"/>
      </w:pPr>
      <w:r w:rsidRPr="00414C71">
        <w:t>проявление готовности обучающихся к саморазвитию и самообраз</w:t>
      </w:r>
      <w:r w:rsidRPr="00414C71">
        <w:t>о</w:t>
      </w:r>
      <w:r w:rsidRPr="00414C71">
        <w:t>ванию, мотивации и осознанному выбору индивидуальной траектории образования средствами легкой атлетики, профессиональных предп</w:t>
      </w:r>
      <w:r w:rsidRPr="00414C71">
        <w:t>о</w:t>
      </w:r>
      <w:r w:rsidRPr="00414C71">
        <w:t>чтений в области физической культуры и спорта, в том числе через традиции и идеалы главных организаций по легкой атлетике реги</w:t>
      </w:r>
      <w:r w:rsidRPr="00414C71">
        <w:t>о</w:t>
      </w:r>
      <w:r w:rsidRPr="00414C71">
        <w:t xml:space="preserve">нального, всероссийского и мирового уровней, а также школьных спортивных клубов; </w:t>
      </w:r>
    </w:p>
    <w:p w14:paraId="3B1B08AF" w14:textId="77777777" w:rsidR="00414C71" w:rsidRPr="00414C71" w:rsidRDefault="00414C71" w:rsidP="00AB7CA2">
      <w:pPr>
        <w:pStyle w:val="aff2"/>
      </w:pPr>
      <w:r w:rsidRPr="00414C71">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w:t>
      </w:r>
      <w:r w:rsidRPr="00414C71">
        <w:t>в</w:t>
      </w:r>
      <w:r w:rsidRPr="00414C71">
        <w:t>новательной деятельности на принципах доброжелательности и вза</w:t>
      </w:r>
      <w:r w:rsidRPr="00414C71">
        <w:t>и</w:t>
      </w:r>
      <w:r w:rsidRPr="00414C71">
        <w:t>мопомощи;</w:t>
      </w:r>
    </w:p>
    <w:p w14:paraId="1728F785" w14:textId="77777777" w:rsidR="00414C71" w:rsidRPr="00414C71" w:rsidRDefault="00414C71" w:rsidP="00AB7CA2">
      <w:pPr>
        <w:pStyle w:val="aff2"/>
      </w:pPr>
      <w:r w:rsidRPr="00414C71">
        <w:lastRenderedPageBreak/>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w:t>
      </w:r>
      <w:r w:rsidRPr="00414C71">
        <w:t>о</w:t>
      </w:r>
      <w:r w:rsidRPr="00414C71">
        <w:t>сти по легкой атлетике;</w:t>
      </w:r>
    </w:p>
    <w:p w14:paraId="19AC69E8" w14:textId="77777777" w:rsidR="00414C71" w:rsidRPr="00414C71" w:rsidRDefault="00414C71" w:rsidP="00AB7CA2">
      <w:pPr>
        <w:pStyle w:val="aff2"/>
      </w:pPr>
      <w:r w:rsidRPr="00414C71">
        <w:t>проявление готовности соблюдать правила индивидуального и ко</w:t>
      </w:r>
      <w:r w:rsidRPr="00414C71">
        <w:t>л</w:t>
      </w:r>
      <w:r w:rsidRPr="00414C71">
        <w:t>лективного безопасного поведения в учебной, соревновательной, дос</w:t>
      </w:r>
      <w:r w:rsidRPr="00414C71">
        <w:t>у</w:t>
      </w:r>
      <w:r w:rsidRPr="00414C71">
        <w:t>говой деятельности и чрезвычайных ситуациях при занятии легкой а</w:t>
      </w:r>
      <w:r w:rsidRPr="00414C71">
        <w:t>т</w:t>
      </w:r>
      <w:r w:rsidRPr="00414C71">
        <w:t>летикой;</w:t>
      </w:r>
    </w:p>
    <w:p w14:paraId="0667B2CA" w14:textId="77777777" w:rsidR="00414C71" w:rsidRPr="00414C71" w:rsidRDefault="00414C71" w:rsidP="00AB7CA2">
      <w:pPr>
        <w:pStyle w:val="aff2"/>
      </w:pPr>
      <w:r w:rsidRPr="00414C71">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342AA20" w14:textId="77777777" w:rsidR="00414C71" w:rsidRPr="00414C71" w:rsidRDefault="00414C71" w:rsidP="00AB7CA2">
      <w:pPr>
        <w:pStyle w:val="aff2"/>
      </w:pPr>
      <w:r w:rsidRPr="00414C71">
        <w:t>проявление положительных качеств личности и управление своими эмоциями в различных ситуациях и условиях, в достижении поста</w:t>
      </w:r>
      <w:r w:rsidRPr="00414C71">
        <w:t>в</w:t>
      </w:r>
      <w:r w:rsidRPr="00414C71">
        <w:t>ленных целей на основе представлений о нравственных нормах, сп</w:t>
      </w:r>
      <w:r w:rsidRPr="00414C71">
        <w:t>о</w:t>
      </w:r>
      <w:r w:rsidRPr="00414C71">
        <w:t>собность к самостоятельной, творческой и ответственной деятельности средствами легкой атлетики.</w:t>
      </w:r>
    </w:p>
    <w:p w14:paraId="3F85770D" w14:textId="172E0FCA" w:rsidR="00414C71" w:rsidRPr="00414C71" w:rsidRDefault="00414C71" w:rsidP="00AB7CA2">
      <w:pPr>
        <w:pStyle w:val="aff2"/>
      </w:pPr>
      <w:r w:rsidRPr="00414C71">
        <w:t>При изучении модуля по легкой атлетике на уровне основного общего образования у обучающихся будут сформированы следующие мет</w:t>
      </w:r>
      <w:r w:rsidRPr="00414C71">
        <w:t>а</w:t>
      </w:r>
      <w:r w:rsidRPr="00414C71">
        <w:t>предметные результаты:</w:t>
      </w:r>
    </w:p>
    <w:p w14:paraId="7E34F700" w14:textId="77777777" w:rsidR="00414C71" w:rsidRPr="00414C71" w:rsidRDefault="00414C71" w:rsidP="00AB7CA2">
      <w:pPr>
        <w:pStyle w:val="aff2"/>
      </w:pPr>
      <w:r w:rsidRPr="00414C71">
        <w:t>умение самостоятельно определять цели и задачи своего обучения средствами различных видов легкой атлетики, составлять планы в ра</w:t>
      </w:r>
      <w:r w:rsidRPr="00414C71">
        <w:t>м</w:t>
      </w:r>
      <w:r w:rsidRPr="00414C71">
        <w:t>ках физкультурно-спортивной деятельности, осуществлять, контрол</w:t>
      </w:r>
      <w:r w:rsidRPr="00414C71">
        <w:t>и</w:t>
      </w:r>
      <w:r w:rsidRPr="00414C71">
        <w:t>ровать и корректировать учебную, тренировочную, игровую и соревн</w:t>
      </w:r>
      <w:r w:rsidRPr="00414C71">
        <w:t>о</w:t>
      </w:r>
      <w:r w:rsidRPr="00414C71">
        <w:t xml:space="preserve">вательную деятельность; </w:t>
      </w:r>
    </w:p>
    <w:p w14:paraId="50F4AD91" w14:textId="77777777" w:rsidR="00414C71" w:rsidRPr="00414C71" w:rsidRDefault="00414C71" w:rsidP="00AB7CA2">
      <w:pPr>
        <w:pStyle w:val="aff2"/>
      </w:pPr>
      <w:r w:rsidRPr="00414C71">
        <w:t>умение организовывать учебное сотрудничество и совместную де</w:t>
      </w:r>
      <w:r w:rsidRPr="00414C71">
        <w:t>я</w:t>
      </w:r>
      <w:r w:rsidRPr="00414C71">
        <w:t>тельность со сверстниками и взрослыми, работать индивидуально, в парах и в группе, эффективно взаимодействовать и разрешать ко</w:t>
      </w:r>
      <w:r w:rsidRPr="00414C71">
        <w:t>н</w:t>
      </w:r>
      <w:r w:rsidRPr="00414C71">
        <w:t>фликты в процессе учебной, тренировочной, игровой и соревновател</w:t>
      </w:r>
      <w:r w:rsidRPr="00414C71">
        <w:t>ь</w:t>
      </w:r>
      <w:r w:rsidRPr="00414C71">
        <w:t>ной деятельности, судейской практики, учитывать позиции других участников деятельности;</w:t>
      </w:r>
    </w:p>
    <w:p w14:paraId="55B3632C" w14:textId="77777777" w:rsidR="00414C71" w:rsidRPr="00414C71" w:rsidRDefault="00414C71" w:rsidP="00AB7CA2">
      <w:pPr>
        <w:pStyle w:val="aff2"/>
      </w:pPr>
      <w:r w:rsidRPr="00414C71">
        <w:t>умение владеть основами самоконтроля, самооценки, выявлять, ан</w:t>
      </w:r>
      <w:r w:rsidRPr="00414C71">
        <w:t>а</w:t>
      </w:r>
      <w:r w:rsidRPr="00414C71">
        <w:t xml:space="preserve">лизировать и находить способы устранения ошибок при выполнении технических действий в различных видах легкой атлетики; </w:t>
      </w:r>
    </w:p>
    <w:p w14:paraId="5DF08478" w14:textId="77777777" w:rsidR="00414C71" w:rsidRPr="00414C71" w:rsidRDefault="00414C71" w:rsidP="00AB7CA2">
      <w:pPr>
        <w:pStyle w:val="aff2"/>
      </w:pPr>
      <w:r w:rsidRPr="00414C71">
        <w:t>умение организовывать совместную деятельность с учителем и сверстниками, работать индивидуально и в группе, формулировать, а</w:t>
      </w:r>
      <w:r w:rsidRPr="00414C71">
        <w:t>р</w:t>
      </w:r>
      <w:r w:rsidRPr="00414C71">
        <w:t>гументировать и отстаивать своё мнение, соблюдать нормы информ</w:t>
      </w:r>
      <w:r w:rsidRPr="00414C71">
        <w:t>а</w:t>
      </w:r>
      <w:r w:rsidRPr="00414C71">
        <w:t>ционной избирательности, этики и этикета.</w:t>
      </w:r>
    </w:p>
    <w:p w14:paraId="6F16E89A" w14:textId="5D208243" w:rsidR="00414C71" w:rsidRPr="00414C71" w:rsidRDefault="00414C71" w:rsidP="0031754B">
      <w:pPr>
        <w:pStyle w:val="aff2"/>
      </w:pPr>
      <w:r w:rsidRPr="00414C71">
        <w:t>При изучении модуля по легкой атлетике на уровне основного общего образования у обучающихся будут сформированы следующие пре</w:t>
      </w:r>
      <w:r w:rsidRPr="00414C71">
        <w:t>д</w:t>
      </w:r>
      <w:r w:rsidRPr="00414C71">
        <w:t>метные результаты:</w:t>
      </w:r>
    </w:p>
    <w:p w14:paraId="5CE64332" w14:textId="77777777" w:rsidR="00414C71" w:rsidRPr="00414C71" w:rsidRDefault="00414C71" w:rsidP="0031754B">
      <w:pPr>
        <w:pStyle w:val="aff2"/>
      </w:pPr>
      <w:r w:rsidRPr="00414C71">
        <w:t>знания о значении легкой атлетики, особенно бега, как средства п</w:t>
      </w:r>
      <w:r w:rsidRPr="00414C71">
        <w:t>о</w:t>
      </w:r>
      <w:r w:rsidRPr="00414C71">
        <w:t>вышения функциональных возможностей основных систем организма и укрепления здоровья человека;</w:t>
      </w:r>
    </w:p>
    <w:p w14:paraId="08ACBA8C" w14:textId="77777777" w:rsidR="00414C71" w:rsidRPr="00414C71" w:rsidRDefault="00414C71" w:rsidP="0031754B">
      <w:pPr>
        <w:pStyle w:val="aff2"/>
      </w:pPr>
      <w:r w:rsidRPr="00414C71">
        <w:lastRenderedPageBreak/>
        <w:t>знания о роли легкой атлетики в направлениях: физическая культура, спорт, здоровье, безопасность, укрепление международных связей, д</w:t>
      </w:r>
      <w:r w:rsidRPr="00414C71">
        <w:t>о</w:t>
      </w:r>
      <w:r w:rsidRPr="00414C71">
        <w:t>стижениях выдающихся отечественных легкоатлетов, их вкладе в ра</w:t>
      </w:r>
      <w:r w:rsidRPr="00414C71">
        <w:t>з</w:t>
      </w:r>
      <w:r w:rsidRPr="00414C71">
        <w:t>витие легкой атлетики;</w:t>
      </w:r>
    </w:p>
    <w:p w14:paraId="657D371E" w14:textId="77777777" w:rsidR="00414C71" w:rsidRPr="00414C71" w:rsidRDefault="00414C71" w:rsidP="0031754B">
      <w:pPr>
        <w:pStyle w:val="aff2"/>
      </w:pPr>
      <w:r w:rsidRPr="00414C71">
        <w:t>умение характеризовать виды легкой атлетики (бег, прыжки, метания, соревнования на стадионе, в манеже, пробеги по шоссе, кросс, спорти</w:t>
      </w:r>
      <w:r w:rsidRPr="00414C71">
        <w:t>в</w:t>
      </w:r>
      <w:r w:rsidRPr="00414C71">
        <w:t>ная ходьба);</w:t>
      </w:r>
    </w:p>
    <w:p w14:paraId="0FB864D3" w14:textId="77777777" w:rsidR="00414C71" w:rsidRPr="00414C71" w:rsidRDefault="00414C71" w:rsidP="0031754B">
      <w:pPr>
        <w:pStyle w:val="aff2"/>
      </w:pPr>
      <w:r w:rsidRPr="00414C71">
        <w:t>знания легкоатлетических дисциплин и программ соревнований, с</w:t>
      </w:r>
      <w:r w:rsidRPr="00414C71">
        <w:t>о</w:t>
      </w:r>
      <w:r w:rsidRPr="00414C71">
        <w:t>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3000ADD9" w14:textId="77777777" w:rsidR="00414C71" w:rsidRPr="00414C71" w:rsidRDefault="00414C71" w:rsidP="0031754B">
      <w:pPr>
        <w:pStyle w:val="aff2"/>
      </w:pPr>
      <w:r w:rsidRPr="00414C71">
        <w:t>использование основных средств и методов обучения основам те</w:t>
      </w:r>
      <w:r w:rsidRPr="00414C71">
        <w:t>х</w:t>
      </w:r>
      <w:r w:rsidRPr="00414C71">
        <w:t>ники различных видов легкой атлетики, знание прикладного значения легкой атлетики;</w:t>
      </w:r>
    </w:p>
    <w:p w14:paraId="251A2457" w14:textId="77777777" w:rsidR="00414C71" w:rsidRPr="00414C71" w:rsidRDefault="00414C71" w:rsidP="0031754B">
      <w:pPr>
        <w:pStyle w:val="aff2"/>
      </w:pPr>
      <w:r w:rsidRPr="00414C71">
        <w:t>применение правил поведения и требований безопасности при орг</w:t>
      </w:r>
      <w:r w:rsidRPr="00414C71">
        <w:t>а</w:t>
      </w:r>
      <w:r w:rsidRPr="00414C71">
        <w:t>низации занятий легкой атлетикой на стадионе, в легкоатлетическом манеже (спортивном зале) и вне стадиона;</w:t>
      </w:r>
    </w:p>
    <w:p w14:paraId="76F0F485" w14:textId="77777777" w:rsidR="00414C71" w:rsidRPr="00414C71" w:rsidRDefault="00414C71" w:rsidP="0031754B">
      <w:pPr>
        <w:pStyle w:val="aff2"/>
      </w:pPr>
      <w:r w:rsidRPr="00414C71">
        <w:t>умение выполнять комплексы упражнений, включающие общеразв</w:t>
      </w:r>
      <w:r w:rsidRPr="00414C71">
        <w:t>и</w:t>
      </w:r>
      <w:r w:rsidRPr="00414C71">
        <w:t>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14E18722" w14:textId="77777777" w:rsidR="00414C71" w:rsidRPr="00414C71" w:rsidRDefault="00414C71" w:rsidP="0031754B">
      <w:pPr>
        <w:pStyle w:val="aff2"/>
      </w:pPr>
      <w:r w:rsidRPr="00414C71">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2B09DDB9" w14:textId="77777777" w:rsidR="00414C71" w:rsidRPr="00414C71" w:rsidRDefault="00414C71" w:rsidP="0031754B">
      <w:pPr>
        <w:pStyle w:val="aff2"/>
      </w:pPr>
      <w:r w:rsidRPr="00414C71">
        <w:t>умение осуществлять самоконтроль за физической нагрузкой в пр</w:t>
      </w:r>
      <w:r w:rsidRPr="00414C71">
        <w:t>о</w:t>
      </w:r>
      <w:r w:rsidRPr="00414C71">
        <w:t>цессе занятий легкой атлетикой, применять средства восстановления организма после физической нагрузки;</w:t>
      </w:r>
    </w:p>
    <w:p w14:paraId="348BC8CA" w14:textId="77777777" w:rsidR="00414C71" w:rsidRPr="00414C71" w:rsidRDefault="00414C71" w:rsidP="0031754B">
      <w:pPr>
        <w:pStyle w:val="aff2"/>
      </w:pPr>
      <w:r w:rsidRPr="00414C71">
        <w:t>умение выполнять тестовые упражнения по физической подгото</w:t>
      </w:r>
      <w:r w:rsidRPr="00414C71">
        <w:t>в</w:t>
      </w:r>
      <w:r w:rsidRPr="00414C71">
        <w:t>ленности в различных видах легкой атлетики, участие в соревнованиях по легкой атлетике.</w:t>
      </w:r>
    </w:p>
    <w:bookmarkEnd w:id="57"/>
    <w:p w14:paraId="4DA29FEC" w14:textId="11A88C47" w:rsidR="00414C71" w:rsidRPr="00F6603F" w:rsidRDefault="00414C71" w:rsidP="009C2CC7">
      <w:pPr>
        <w:pStyle w:val="aff2"/>
        <w:rPr>
          <w:b/>
          <w:bCs/>
        </w:rPr>
      </w:pPr>
      <w:r w:rsidRPr="00F6603F">
        <w:rPr>
          <w:b/>
          <w:bCs/>
        </w:rPr>
        <w:t>Модуль «Футбол для всех».</w:t>
      </w:r>
    </w:p>
    <w:p w14:paraId="72DE0FDA" w14:textId="0A1A4541" w:rsidR="00414C71" w:rsidRPr="00414C71" w:rsidRDefault="00414C71" w:rsidP="009C2CC7">
      <w:pPr>
        <w:pStyle w:val="aff2"/>
      </w:pPr>
      <w:r w:rsidRPr="00414C71">
        <w:t>Пояснительная записка модуля «Футбол для всех».</w:t>
      </w:r>
    </w:p>
    <w:p w14:paraId="4C130658" w14:textId="77777777" w:rsidR="00414C71" w:rsidRPr="00414C71" w:rsidRDefault="00414C71" w:rsidP="009C2CC7">
      <w:pPr>
        <w:pStyle w:val="aff2"/>
      </w:pPr>
      <w:r w:rsidRPr="00414C71">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w:t>
      </w:r>
      <w:r w:rsidRPr="00414C71">
        <w:t>о</w:t>
      </w:r>
      <w:r w:rsidRPr="00414C71">
        <w:t>здании рабочей программы по учебному предмету «Физическая кул</w:t>
      </w:r>
      <w:r w:rsidRPr="00414C71">
        <w:t>ь</w:t>
      </w:r>
      <w:r w:rsidRPr="00414C71">
        <w:t>тура» с учётом современных тенденций в системе образования и и</w:t>
      </w:r>
      <w:r w:rsidRPr="00414C71">
        <w:t>с</w:t>
      </w:r>
      <w:r w:rsidRPr="00414C71">
        <w:t>пользования спортивно-ориентированных форм, средств и методов обучения по различным видам спорта.</w:t>
      </w:r>
    </w:p>
    <w:p w14:paraId="10E74A3E" w14:textId="77777777" w:rsidR="00414C71" w:rsidRPr="00414C71" w:rsidRDefault="00414C71" w:rsidP="009C2CC7">
      <w:pPr>
        <w:pStyle w:val="aff2"/>
      </w:pPr>
      <w:r w:rsidRPr="00414C71">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14:paraId="1417F20F" w14:textId="77777777" w:rsidR="00414C71" w:rsidRPr="00414C71" w:rsidRDefault="00414C71" w:rsidP="009C2CC7">
      <w:pPr>
        <w:pStyle w:val="aff2"/>
      </w:pPr>
      <w:r w:rsidRPr="00414C71">
        <w:t>Командный характер игры в футбол воспитывает чувство дружбы, товарищества, взаимопомощи, развивает такие ценные моральные к</w:t>
      </w:r>
      <w:r w:rsidRPr="00414C71">
        <w:t>а</w:t>
      </w:r>
      <w:r w:rsidRPr="00414C71">
        <w:lastRenderedPageBreak/>
        <w:t>чества, как чувство ответственности, уважение к партнерам и соперн</w:t>
      </w:r>
      <w:r w:rsidRPr="00414C71">
        <w:t>и</w:t>
      </w:r>
      <w:r w:rsidRPr="00414C71">
        <w:t>кам, дисциплинированность, активность, личные качества - самосто</w:t>
      </w:r>
      <w:r w:rsidRPr="00414C71">
        <w:t>я</w:t>
      </w:r>
      <w:r w:rsidRPr="00414C71">
        <w:t>тельность, инициативу, творчество. В процессе игровой деятельности необходимо овладевать сложной техникой и тактикой, развивать физ</w:t>
      </w:r>
      <w:r w:rsidRPr="00414C71">
        <w:t>и</w:t>
      </w:r>
      <w:r w:rsidRPr="00414C71">
        <w:t>ческие качества, преодолевать усталость, боль, вырабатывать устойч</w:t>
      </w:r>
      <w:r w:rsidRPr="00414C71">
        <w:t>и</w:t>
      </w:r>
      <w:r w:rsidRPr="00414C71">
        <w:t>вость к неблагоприятным условиям внешней среды, строго соблюдать бытовой и спортивный режим. Все это способствует воспитанию вол</w:t>
      </w:r>
      <w:r w:rsidRPr="00414C71">
        <w:t>е</w:t>
      </w:r>
      <w:r w:rsidRPr="00414C71">
        <w:t>вых черт характера: смелости, стойкости, решительности, выдержки, мужества.</w:t>
      </w:r>
    </w:p>
    <w:p w14:paraId="75ADF280" w14:textId="77777777" w:rsidR="00414C71" w:rsidRPr="00414C71" w:rsidRDefault="00414C71" w:rsidP="009C2CC7">
      <w:pPr>
        <w:pStyle w:val="aff2"/>
      </w:pPr>
      <w:r w:rsidRPr="00414C71">
        <w:t>Систематические занятия футболом содействуют развитию ли</w:t>
      </w:r>
      <w:r w:rsidRPr="00414C71">
        <w:t>ч</w:t>
      </w:r>
      <w:r w:rsidRPr="00414C71">
        <w:t>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w:t>
      </w:r>
      <w:r w:rsidRPr="00414C71">
        <w:t>е</w:t>
      </w:r>
      <w:r w:rsidRPr="00414C71">
        <w:t>тение эмоционального, психологического комфорта и залога безопа</w:t>
      </w:r>
      <w:r w:rsidRPr="00414C71">
        <w:t>с</w:t>
      </w:r>
      <w:r w:rsidRPr="00414C71">
        <w:t>ности жизни.</w:t>
      </w:r>
    </w:p>
    <w:p w14:paraId="2D3D1C86" w14:textId="2CDF90B4" w:rsidR="00414C71" w:rsidRPr="00414C71" w:rsidRDefault="00414C71" w:rsidP="00414C71">
      <w:r w:rsidRPr="00414C71">
        <w:t>Целью изучения модуля по футболу является содействие всесторо</w:t>
      </w:r>
      <w:r w:rsidRPr="00414C71">
        <w:t>н</w:t>
      </w:r>
      <w:r w:rsidRPr="00414C71">
        <w:t>нему развитию личности посредством формирования физической кул</w:t>
      </w:r>
      <w:r w:rsidRPr="00414C71">
        <w:t>ь</w:t>
      </w:r>
      <w:r w:rsidRPr="00414C71">
        <w:t>туры обучающихся с использованием средств футбола, формирования у подрастающего поколения потребности в ведении здорового образа жизни.</w:t>
      </w:r>
    </w:p>
    <w:p w14:paraId="1C7C1C78" w14:textId="17BF04D0" w:rsidR="00414C71" w:rsidRPr="00414C71" w:rsidRDefault="00414C71" w:rsidP="009C2CC7">
      <w:pPr>
        <w:pStyle w:val="aff2"/>
      </w:pPr>
      <w:r w:rsidRPr="00414C71">
        <w:t>Задачами изучения модуля по футболу являются:</w:t>
      </w:r>
    </w:p>
    <w:p w14:paraId="605CEEA0" w14:textId="77777777" w:rsidR="00414C71" w:rsidRPr="00414C71" w:rsidRDefault="00414C71" w:rsidP="009C2CC7">
      <w:pPr>
        <w:pStyle w:val="aff2"/>
      </w:pPr>
      <w:r w:rsidRPr="00414C71">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14:paraId="683B5174" w14:textId="77777777" w:rsidR="00414C71" w:rsidRPr="00414C71" w:rsidRDefault="00414C71" w:rsidP="009C2CC7">
      <w:pPr>
        <w:pStyle w:val="aff2"/>
      </w:pPr>
      <w:r w:rsidRPr="00414C71">
        <w:t>приобщение обучающихся к здоровому образу жизни и гармонии тела средствами футбола;</w:t>
      </w:r>
    </w:p>
    <w:p w14:paraId="46B0CD78" w14:textId="77777777" w:rsidR="00414C71" w:rsidRPr="00414C71" w:rsidRDefault="00414C71" w:rsidP="009C2CC7">
      <w:pPr>
        <w:pStyle w:val="aff2"/>
      </w:pPr>
      <w:r w:rsidRPr="00414C71">
        <w:t>укрепление и сохранения здоровья, развитие основных физических качеств и повышение функциональных способностей организма;</w:t>
      </w:r>
    </w:p>
    <w:p w14:paraId="07C757E1" w14:textId="77777777" w:rsidR="00414C71" w:rsidRPr="00414C71" w:rsidRDefault="00414C71" w:rsidP="009C2CC7">
      <w:pPr>
        <w:pStyle w:val="aff2"/>
      </w:pPr>
      <w:r w:rsidRPr="00414C71">
        <w:t>воспитание нравственных качеств, чувства товарищества и личной ответственности, сотрудничества в игровой и соревновательной де</w:t>
      </w:r>
      <w:r w:rsidRPr="00414C71">
        <w:t>я</w:t>
      </w:r>
      <w:r w:rsidRPr="00414C71">
        <w:t>тельности в футболе.</w:t>
      </w:r>
    </w:p>
    <w:p w14:paraId="0582F9B4" w14:textId="3C94B6D8" w:rsidR="00414C71" w:rsidRPr="00414C71" w:rsidRDefault="00414C71" w:rsidP="00DE33F3">
      <w:pPr>
        <w:pStyle w:val="aff2"/>
      </w:pPr>
      <w:r w:rsidRPr="00414C71">
        <w:t>Место и роль модуля по футболу.</w:t>
      </w:r>
    </w:p>
    <w:p w14:paraId="0CB23341" w14:textId="77777777" w:rsidR="00414C71" w:rsidRPr="00414C71" w:rsidRDefault="00414C71" w:rsidP="00DE33F3">
      <w:pPr>
        <w:pStyle w:val="aff2"/>
      </w:pPr>
      <w:r w:rsidRPr="00414C71">
        <w:t>Модуль по футболу расширяет и дополняет знания, полученные в результате освоения программы по физической культуре на уровне о</w:t>
      </w:r>
      <w:r w:rsidRPr="00414C71">
        <w:t>с</w:t>
      </w:r>
      <w:r w:rsidRPr="00414C71">
        <w:t>новного общего образования.</w:t>
      </w:r>
    </w:p>
    <w:p w14:paraId="2B64F551" w14:textId="77777777" w:rsidR="00414C71" w:rsidRPr="00414C71" w:rsidRDefault="00414C71" w:rsidP="00DE33F3">
      <w:pPr>
        <w:pStyle w:val="aff2"/>
      </w:pPr>
      <w:bookmarkStart w:id="64" w:name="_Hlk125464980"/>
      <w:r w:rsidRPr="00414C71">
        <w:t>Учитель имеет возможность вариативно использовать учебный м</w:t>
      </w:r>
      <w:r w:rsidRPr="00414C71">
        <w:t>а</w:t>
      </w:r>
      <w:r w:rsidRPr="00414C71">
        <w:t>териал в разных частях урока по физической культуре с выбором ра</w:t>
      </w:r>
      <w:r w:rsidRPr="00414C71">
        <w:t>з</w:t>
      </w:r>
      <w:r w:rsidRPr="00414C71">
        <w:t>личных элементов игры в футбол с учётом возраста и физической по</w:t>
      </w:r>
      <w:r w:rsidRPr="00414C71">
        <w:t>д</w:t>
      </w:r>
      <w:r w:rsidRPr="00414C71">
        <w:t>готовленности обучающихся.</w:t>
      </w:r>
    </w:p>
    <w:bookmarkEnd w:id="64"/>
    <w:p w14:paraId="5B2400D0" w14:textId="303742D4" w:rsidR="00414C71" w:rsidRPr="00414C71" w:rsidRDefault="00414C71" w:rsidP="00DE33F3">
      <w:pPr>
        <w:pStyle w:val="aff2"/>
      </w:pPr>
      <w:r w:rsidRPr="00414C71">
        <w:t>Модуль по футболу может быть реализован в следующих вариантах:</w:t>
      </w:r>
    </w:p>
    <w:p w14:paraId="0F4003FB" w14:textId="77777777" w:rsidR="00414C71" w:rsidRPr="00414C71" w:rsidRDefault="00414C71" w:rsidP="00DE33F3">
      <w:pPr>
        <w:pStyle w:val="aff2"/>
      </w:pPr>
      <w:r w:rsidRPr="00414C71">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14:paraId="25E5748D" w14:textId="77777777" w:rsidR="00414C71" w:rsidRPr="00414C71" w:rsidRDefault="00414C71" w:rsidP="00DE33F3">
      <w:pPr>
        <w:pStyle w:val="aff2"/>
      </w:pPr>
      <w:r w:rsidRPr="00414C71">
        <w:lastRenderedPageBreak/>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w:t>
      </w:r>
      <w:r w:rsidRPr="00414C71">
        <w:t>ю</w:t>
      </w:r>
      <w:r w:rsidRPr="00414C71">
        <w:t>щихся, в том числе предусматривающие удовлетворение различных интересов обучающихся (при организации и проведении уроков физ</w:t>
      </w:r>
      <w:r w:rsidRPr="00414C71">
        <w:t>и</w:t>
      </w:r>
      <w:r w:rsidRPr="00414C71">
        <w:t>ческой культуры с 3-х часовой недельной нагрузкой рекомендуемый объём в 5, 6, 7, 8, 9-х классах – по 34 часа);</w:t>
      </w:r>
    </w:p>
    <w:p w14:paraId="6EB4F9D2" w14:textId="77777777" w:rsidR="00414C71" w:rsidRPr="00414C71" w:rsidRDefault="00414C71" w:rsidP="00414C71">
      <w:r w:rsidRPr="00414C71">
        <w:t>в виде дополнительных часов, выделяемых на спорти</w:t>
      </w:r>
      <w:r w:rsidRPr="00414C71">
        <w:t>в</w:t>
      </w:r>
      <w:r w:rsidRPr="00414C71">
        <w:t>но-оздоровительную работу с обучающимися в рамках внеурочной де</w:t>
      </w:r>
      <w:r w:rsidRPr="00414C71">
        <w:t>я</w:t>
      </w:r>
      <w:r w:rsidRPr="00414C71">
        <w:t>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14:paraId="2FE0DAC3" w14:textId="530B87FF" w:rsidR="00414C71" w:rsidRPr="00DE33F3" w:rsidRDefault="00414C71" w:rsidP="00414C71">
      <w:pPr>
        <w:rPr>
          <w:b/>
          <w:bCs/>
        </w:rPr>
      </w:pPr>
      <w:r w:rsidRPr="00DE33F3">
        <w:rPr>
          <w:b/>
          <w:bCs/>
        </w:rPr>
        <w:t>Содержание модуля по футболу.</w:t>
      </w:r>
    </w:p>
    <w:p w14:paraId="60352CDA" w14:textId="77777777" w:rsidR="00414C71" w:rsidRPr="00414C71" w:rsidRDefault="00414C71" w:rsidP="00DE33F3">
      <w:pPr>
        <w:pStyle w:val="aff2"/>
      </w:pPr>
      <w:r w:rsidRPr="00414C71">
        <w:t>Знания о футболе.</w:t>
      </w:r>
    </w:p>
    <w:p w14:paraId="73068201" w14:textId="77777777" w:rsidR="00414C71" w:rsidRPr="00414C71" w:rsidRDefault="00414C71" w:rsidP="00DE33F3">
      <w:pPr>
        <w:pStyle w:val="aff2"/>
      </w:pPr>
      <w:r w:rsidRPr="00414C71">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14:paraId="5BB66642" w14:textId="77777777" w:rsidR="00414C71" w:rsidRPr="00414C71" w:rsidRDefault="00414C71" w:rsidP="00DE33F3">
      <w:pPr>
        <w:pStyle w:val="aff2"/>
      </w:pPr>
      <w:r w:rsidRPr="00414C71">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14:paraId="7F7DE297" w14:textId="77777777" w:rsidR="00414C71" w:rsidRPr="00414C71" w:rsidRDefault="00414C71" w:rsidP="00DE33F3">
      <w:pPr>
        <w:pStyle w:val="aff2"/>
      </w:pPr>
      <w:r w:rsidRPr="00414C71">
        <w:t>Врачебный контроль и самоконтроль. Оказание первой медицинской помощи.</w:t>
      </w:r>
    </w:p>
    <w:p w14:paraId="1B6ABB49" w14:textId="77777777" w:rsidR="00414C71" w:rsidRPr="00414C71" w:rsidRDefault="00414C71" w:rsidP="00DE33F3">
      <w:pPr>
        <w:pStyle w:val="aff2"/>
      </w:pPr>
      <w:r w:rsidRPr="00414C71">
        <w:t>Комплексы упражнений для развития основных физических качеств футболиста.</w:t>
      </w:r>
    </w:p>
    <w:p w14:paraId="689F9FBB" w14:textId="77777777" w:rsidR="00414C71" w:rsidRPr="00414C71" w:rsidRDefault="00414C71" w:rsidP="00DE33F3">
      <w:pPr>
        <w:pStyle w:val="aff2"/>
      </w:pPr>
      <w:r w:rsidRPr="00414C71">
        <w:t>Понятие о спортивной этике и взаимоотношениях между обуча</w:t>
      </w:r>
      <w:r w:rsidRPr="00414C71">
        <w:t>ю</w:t>
      </w:r>
      <w:r w:rsidRPr="00414C71">
        <w:t>щимися. Игровые амплуа в футболе. Подбор общеразвивающих упра</w:t>
      </w:r>
      <w:r w:rsidRPr="00414C71">
        <w:t>ж</w:t>
      </w:r>
      <w:r w:rsidRPr="00414C71">
        <w:t>нений для разминки футболистов различных амплуа.</w:t>
      </w:r>
    </w:p>
    <w:p w14:paraId="4EBFBC53" w14:textId="77777777" w:rsidR="00414C71" w:rsidRPr="00414C71" w:rsidRDefault="00414C71" w:rsidP="00DE33F3">
      <w:pPr>
        <w:pStyle w:val="aff2"/>
      </w:pPr>
      <w:r w:rsidRPr="00414C71">
        <w:t>Способы самостоятельной деятельности.</w:t>
      </w:r>
    </w:p>
    <w:p w14:paraId="2CA88B81" w14:textId="77777777" w:rsidR="00414C71" w:rsidRPr="00414C71" w:rsidRDefault="00414C71" w:rsidP="00DE33F3">
      <w:pPr>
        <w:pStyle w:val="aff2"/>
      </w:pPr>
      <w:r w:rsidRPr="00414C71">
        <w:t>Подготовка места занятий, выбор одежды и обуви для занятий фу</w:t>
      </w:r>
      <w:r w:rsidRPr="00414C71">
        <w:t>т</w:t>
      </w:r>
      <w:r w:rsidRPr="00414C71">
        <w:t>болом в зависимости от места проведения занятий. Организация и пр</w:t>
      </w:r>
      <w:r w:rsidRPr="00414C71">
        <w:t>о</w:t>
      </w:r>
      <w:r w:rsidRPr="00414C71">
        <w:t>ведение соревнований по футболу для обучающихся младшего возраста во время активного отдыха и каникул.</w:t>
      </w:r>
    </w:p>
    <w:p w14:paraId="58FC950D" w14:textId="77777777" w:rsidR="00414C71" w:rsidRPr="00414C71" w:rsidRDefault="00414C71" w:rsidP="00DE33F3">
      <w:pPr>
        <w:pStyle w:val="aff2"/>
      </w:pPr>
      <w:r w:rsidRPr="00414C71">
        <w:t>Оценка техники осваиваемых специальных упражнений с футбол</w:t>
      </w:r>
      <w:r w:rsidRPr="00414C71">
        <w:t>ь</w:t>
      </w:r>
      <w:r w:rsidRPr="00414C71">
        <w:t>ным мячом, способы выявления и устранения ошибок в технике выпо</w:t>
      </w:r>
      <w:r w:rsidRPr="00414C71">
        <w:t>л</w:t>
      </w:r>
      <w:r w:rsidRPr="00414C71">
        <w:t>нения упражнений. Тестирование уровня физической подготовленности в футболе.</w:t>
      </w:r>
    </w:p>
    <w:p w14:paraId="6CEEEE9C" w14:textId="77777777" w:rsidR="00414C71" w:rsidRPr="00414C71" w:rsidRDefault="00414C71" w:rsidP="00DE33F3">
      <w:pPr>
        <w:pStyle w:val="aff2"/>
      </w:pPr>
      <w:r w:rsidRPr="00414C71">
        <w:t>Физическое совершенствование.</w:t>
      </w:r>
    </w:p>
    <w:p w14:paraId="2544BD2D" w14:textId="77777777" w:rsidR="00414C71" w:rsidRPr="00414C71" w:rsidRDefault="00414C71" w:rsidP="00DE33F3">
      <w:pPr>
        <w:pStyle w:val="aff2"/>
      </w:pPr>
      <w:r w:rsidRPr="00414C71">
        <w:t>Комплексы подготовительных и специальных упражнений, форм</w:t>
      </w:r>
      <w:r w:rsidRPr="00414C71">
        <w:t>и</w:t>
      </w:r>
      <w:r w:rsidRPr="00414C71">
        <w:t>рующих двигательные умения и навыки футболиста.</w:t>
      </w:r>
    </w:p>
    <w:p w14:paraId="591A2D68" w14:textId="77777777" w:rsidR="00414C71" w:rsidRPr="00414C71" w:rsidRDefault="00414C71" w:rsidP="00DE33F3">
      <w:pPr>
        <w:pStyle w:val="aff2"/>
      </w:pPr>
      <w:r w:rsidRPr="00414C71">
        <w:lastRenderedPageBreak/>
        <w:t>Технические действия в игре.</w:t>
      </w:r>
    </w:p>
    <w:p w14:paraId="5C4CC240" w14:textId="77777777" w:rsidR="00414C71" w:rsidRPr="00414C71" w:rsidRDefault="00414C71" w:rsidP="00DE33F3">
      <w:pPr>
        <w:pStyle w:val="aff2"/>
      </w:pPr>
      <w:r w:rsidRPr="00414C71">
        <w:t>Техника передвижения: бег обычный, спиной вперед, скрестным и приставным шагом, по прямой, дугами, с изменением направления и скорости.</w:t>
      </w:r>
    </w:p>
    <w:p w14:paraId="07C4F86E" w14:textId="77777777" w:rsidR="00414C71" w:rsidRPr="00414C71" w:rsidRDefault="00414C71" w:rsidP="00DE33F3">
      <w:pPr>
        <w:pStyle w:val="aff2"/>
      </w:pPr>
      <w:r w:rsidRPr="00414C71">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2A7B4C02" w14:textId="77777777" w:rsidR="00414C71" w:rsidRPr="00414C71" w:rsidRDefault="00414C71" w:rsidP="00DE33F3">
      <w:pPr>
        <w:pStyle w:val="aff2"/>
      </w:pPr>
      <w:r w:rsidRPr="00414C71">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w:t>
      </w:r>
      <w:r w:rsidRPr="00414C71">
        <w:t>т</w:t>
      </w:r>
      <w:r w:rsidRPr="00414C71">
        <w:t>ренней стороной стопы и средней частью подъёма, внешней частью подъёма, после остановки, рывков, ведения, обманных движений, п</w:t>
      </w:r>
      <w:r w:rsidRPr="00414C71">
        <w:t>о</w:t>
      </w:r>
      <w:r w:rsidRPr="00414C71">
        <w:t>сылая мяч низом и верхом на короткое среднее расстояние.</w:t>
      </w:r>
    </w:p>
    <w:p w14:paraId="571FBD78" w14:textId="77777777" w:rsidR="00414C71" w:rsidRPr="00414C71" w:rsidRDefault="00414C71" w:rsidP="00DE33F3">
      <w:pPr>
        <w:pStyle w:val="aff2"/>
      </w:pPr>
      <w:r w:rsidRPr="00414C71">
        <w:t>Удары на точность: в определенную цель на поле, в ворота, в ноги партнеру, на ход двигающемуся партнеру.</w:t>
      </w:r>
    </w:p>
    <w:p w14:paraId="77B48F24" w14:textId="77777777" w:rsidR="00414C71" w:rsidRPr="00414C71" w:rsidRDefault="00414C71" w:rsidP="00DE33F3">
      <w:pPr>
        <w:pStyle w:val="aff2"/>
      </w:pPr>
      <w:r w:rsidRPr="00414C71">
        <w:t>Остановка мяча: подошвой и внутренней стороной стопы катящегося и опускающегося мяча – на месте, в движении вперед и назад, внутре</w:t>
      </w:r>
      <w:r w:rsidRPr="00414C71">
        <w:t>н</w:t>
      </w:r>
      <w:r w:rsidRPr="00414C71">
        <w:t>ней стороной стопы, бедром и грудью летящего навстречу мяча, с п</w:t>
      </w:r>
      <w:r w:rsidRPr="00414C71">
        <w:t>е</w:t>
      </w:r>
      <w:r w:rsidRPr="00414C71">
        <w:t>реводом в стороны, подготавливая мяч для последующих действий и закрывая его туловищем от соперника.</w:t>
      </w:r>
    </w:p>
    <w:p w14:paraId="64E43D28" w14:textId="77777777" w:rsidR="00414C71" w:rsidRPr="00414C71" w:rsidRDefault="00414C71" w:rsidP="00DE33F3">
      <w:pPr>
        <w:pStyle w:val="aff2"/>
      </w:pPr>
      <w:r w:rsidRPr="00414C71">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w:t>
      </w:r>
      <w:r w:rsidRPr="00414C71">
        <w:t>з</w:t>
      </w:r>
      <w:r w:rsidRPr="00414C71">
        <w:t>меняя скорость, выполняя ускорения и рывки, не теряя контроль над мячом.</w:t>
      </w:r>
    </w:p>
    <w:p w14:paraId="230B02B9" w14:textId="77777777" w:rsidR="00414C71" w:rsidRPr="00414C71" w:rsidRDefault="00414C71" w:rsidP="00DE33F3">
      <w:pPr>
        <w:pStyle w:val="aff2"/>
      </w:pPr>
      <w:r w:rsidRPr="00414C71">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787428DA" w14:textId="77777777" w:rsidR="00414C71" w:rsidRPr="00414C71" w:rsidRDefault="00414C71" w:rsidP="00DE33F3">
      <w:pPr>
        <w:pStyle w:val="aff2"/>
      </w:pPr>
      <w:r w:rsidRPr="00414C71">
        <w:t>Отбор мяча: при единоборстве с соперником, находящимся на месте, движущимся навстречу или сбоку, применяя выбивание мяча ногой в выпаде.</w:t>
      </w:r>
    </w:p>
    <w:p w14:paraId="1B503580" w14:textId="77777777" w:rsidR="00414C71" w:rsidRPr="00414C71" w:rsidRDefault="00414C71" w:rsidP="00DE33F3">
      <w:pPr>
        <w:pStyle w:val="aff2"/>
      </w:pPr>
      <w:r w:rsidRPr="00414C71">
        <w:t>Вбрасывание мяча: из-за боковой линии, с места из положения ноги вместе и шага, на точность: в ноги или на ход партнеру.</w:t>
      </w:r>
    </w:p>
    <w:p w14:paraId="6F211E2E" w14:textId="77777777" w:rsidR="00414C71" w:rsidRPr="00414C71" w:rsidRDefault="00414C71" w:rsidP="00DE33F3">
      <w:pPr>
        <w:pStyle w:val="aff2"/>
      </w:pPr>
      <w:r w:rsidRPr="00414C71">
        <w:t>Техника игры вратаря: основная стойка вратаря. Передвижение в в</w:t>
      </w:r>
      <w:r w:rsidRPr="00414C71">
        <w:t>о</w:t>
      </w:r>
      <w:r w:rsidRPr="00414C71">
        <w:t>ротах без мяча в сторону скрестным, приставным шагом и скачками.</w:t>
      </w:r>
    </w:p>
    <w:p w14:paraId="648FAAC4" w14:textId="77777777" w:rsidR="00414C71" w:rsidRPr="00414C71" w:rsidRDefault="00414C71" w:rsidP="00DE33F3">
      <w:pPr>
        <w:pStyle w:val="aff2"/>
      </w:pPr>
      <w:r w:rsidRPr="00414C71">
        <w:t>Ловля: летящего навстречу и несколько в сторону от вратаря мяча на высоте груди и живота без прыжка и в прыжке, катящего и низко лет</w:t>
      </w:r>
      <w:r w:rsidRPr="00414C71">
        <w:t>я</w:t>
      </w:r>
      <w:r w:rsidRPr="00414C71">
        <w:t xml:space="preserve">щего навстречу и несколько в сторону мяча без падения и с падением, высоко летящего навстречу и в сторону мяча без прыжка и в прыжке с </w:t>
      </w:r>
      <w:r w:rsidRPr="00414C71">
        <w:lastRenderedPageBreak/>
        <w:t>места и с разбега, летящего в сторону на уровне живота, груди мяча с падением перекатом.</w:t>
      </w:r>
    </w:p>
    <w:p w14:paraId="76971C28" w14:textId="77777777" w:rsidR="00414C71" w:rsidRPr="00414C71" w:rsidRDefault="00414C71" w:rsidP="00DE33F3">
      <w:pPr>
        <w:pStyle w:val="aff2"/>
      </w:pPr>
      <w:r w:rsidRPr="00414C71">
        <w:t>Быстрый подъём с мячом на ноги после падения. Отбивание мяча одной или двумя рукам без прыжка и в прыжке, с места и разбега. В</w:t>
      </w:r>
      <w:r w:rsidRPr="00414C71">
        <w:t>ы</w:t>
      </w:r>
      <w:r w:rsidRPr="00414C71">
        <w:t>бивание мяча ногой: с земли (по неподвижному мячу) и с рук (с воздуха по выпущенному из рук и подброшенному перед собой мячу) на то</w:t>
      </w:r>
      <w:r w:rsidRPr="00414C71">
        <w:t>ч</w:t>
      </w:r>
      <w:r w:rsidRPr="00414C71">
        <w:t>ность.</w:t>
      </w:r>
    </w:p>
    <w:p w14:paraId="1E202D82" w14:textId="77777777" w:rsidR="00414C71" w:rsidRPr="00414C71" w:rsidRDefault="00414C71" w:rsidP="00DE33F3">
      <w:pPr>
        <w:pStyle w:val="aff2"/>
      </w:pPr>
      <w:r w:rsidRPr="00414C71">
        <w:t>Тактические действия в нападении.</w:t>
      </w:r>
    </w:p>
    <w:p w14:paraId="537E9B2F" w14:textId="77777777" w:rsidR="00414C71" w:rsidRPr="00414C71" w:rsidRDefault="00414C71" w:rsidP="00DE33F3">
      <w:pPr>
        <w:pStyle w:val="aff2"/>
      </w:pPr>
      <w:r w:rsidRPr="00414C71">
        <w:t>Индивидуальные действия без мяча. Выбор месторасположения на футбольном поле.</w:t>
      </w:r>
    </w:p>
    <w:p w14:paraId="3B143470" w14:textId="77777777" w:rsidR="00414C71" w:rsidRPr="00414C71" w:rsidRDefault="00414C71" w:rsidP="00DE33F3">
      <w:pPr>
        <w:pStyle w:val="aff2"/>
      </w:pPr>
      <w:r w:rsidRPr="00414C71">
        <w:t>Индивидуальные действия с мячом. Способы остановки в зависим</w:t>
      </w:r>
      <w:r w:rsidRPr="00414C71">
        <w:t>о</w:t>
      </w:r>
      <w:r w:rsidRPr="00414C71">
        <w:t>сти от направления, траектории и скорости мяча. Определение игровой ситуации, целесообразной для использования ведения мяча, выбор сп</w:t>
      </w:r>
      <w:r w:rsidRPr="00414C71">
        <w:t>о</w:t>
      </w:r>
      <w:r w:rsidRPr="00414C71">
        <w:t>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14:paraId="112C88C7" w14:textId="77777777" w:rsidR="00414C71" w:rsidRPr="00414C71" w:rsidRDefault="00414C71" w:rsidP="00DE33F3">
      <w:pPr>
        <w:pStyle w:val="aff2"/>
      </w:pPr>
      <w:r w:rsidRPr="00414C71">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7487F6D5" w14:textId="77777777" w:rsidR="00414C71" w:rsidRPr="00414C71" w:rsidRDefault="00414C71" w:rsidP="00DE33F3">
      <w:pPr>
        <w:pStyle w:val="aff2"/>
      </w:pPr>
      <w:r w:rsidRPr="00414C71">
        <w:t>Тактика защиты.</w:t>
      </w:r>
    </w:p>
    <w:p w14:paraId="1F154098" w14:textId="77777777" w:rsidR="00414C71" w:rsidRPr="00414C71" w:rsidRDefault="00414C71" w:rsidP="00DE33F3">
      <w:pPr>
        <w:pStyle w:val="aff2"/>
      </w:pPr>
      <w:r w:rsidRPr="00414C71">
        <w:t>Индивидуальные действия. Выбор позиции по отношению «опека</w:t>
      </w:r>
      <w:r w:rsidRPr="00414C71">
        <w:t>е</w:t>
      </w:r>
      <w:r w:rsidRPr="00414C71">
        <w:t>мого» игрока и противодействие получению им мяча. Выбор момента и способа действия (удар или остановка) для перехвата мяча.</w:t>
      </w:r>
    </w:p>
    <w:p w14:paraId="0D5BBA66" w14:textId="77777777" w:rsidR="00414C71" w:rsidRPr="00414C71" w:rsidRDefault="00414C71" w:rsidP="00DE33F3">
      <w:pPr>
        <w:pStyle w:val="aff2"/>
      </w:pPr>
      <w:r w:rsidRPr="00414C71">
        <w:t>Групповые действия. Противодействие комбинации «стенка». Вза</w:t>
      </w:r>
      <w:r w:rsidRPr="00414C71">
        <w:t>и</w:t>
      </w:r>
      <w:r w:rsidRPr="00414C71">
        <w:t>модействие игроков при розыгрыше противником «стандартных» ко</w:t>
      </w:r>
      <w:r w:rsidRPr="00414C71">
        <w:t>м</w:t>
      </w:r>
      <w:r w:rsidRPr="00414C71">
        <w:t>бинаций.</w:t>
      </w:r>
    </w:p>
    <w:p w14:paraId="130A90DB" w14:textId="77777777" w:rsidR="00414C71" w:rsidRPr="00414C71" w:rsidRDefault="00414C71" w:rsidP="00DE33F3">
      <w:pPr>
        <w:pStyle w:val="aff2"/>
      </w:pPr>
      <w:r w:rsidRPr="00414C71">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w:t>
      </w:r>
      <w:r w:rsidRPr="00414C71">
        <w:t>а</w:t>
      </w:r>
      <w:r w:rsidRPr="00414C71">
        <w:t>вильную позицию при угловом, штрафном и свободном ударах вблизи своих ворот.</w:t>
      </w:r>
    </w:p>
    <w:p w14:paraId="1763E512" w14:textId="7C6D1853" w:rsidR="00414C71" w:rsidRPr="00414C71" w:rsidRDefault="00414C71" w:rsidP="00227928">
      <w:pPr>
        <w:pStyle w:val="aff2"/>
      </w:pPr>
      <w:r w:rsidRPr="00414C71">
        <w:t>Содержание модуля по футболу направлено на достижение обуча</w:t>
      </w:r>
      <w:r w:rsidRPr="00414C71">
        <w:t>ю</w:t>
      </w:r>
      <w:r w:rsidRPr="00414C71">
        <w:t>щимися личностных, метапредметных и предметных результатов об</w:t>
      </w:r>
      <w:r w:rsidRPr="00414C71">
        <w:t>у</w:t>
      </w:r>
      <w:r w:rsidRPr="00414C71">
        <w:t>чения.</w:t>
      </w:r>
    </w:p>
    <w:p w14:paraId="6E57B043" w14:textId="6AA7FC0D" w:rsidR="00414C71" w:rsidRPr="00414C71" w:rsidRDefault="00414C71" w:rsidP="00227928">
      <w:pPr>
        <w:pStyle w:val="aff2"/>
      </w:pPr>
      <w:r w:rsidRPr="00414C71">
        <w:t> При изучении модуля по футболу на уровне основного общего о</w:t>
      </w:r>
      <w:r w:rsidRPr="00414C71">
        <w:t>б</w:t>
      </w:r>
      <w:r w:rsidRPr="00414C71">
        <w:t>разования у обучающихся будут сформированы следующие личностные результаты:</w:t>
      </w:r>
    </w:p>
    <w:p w14:paraId="3511FA8B" w14:textId="77777777" w:rsidR="00414C71" w:rsidRPr="00414C71" w:rsidRDefault="00414C71" w:rsidP="00227928">
      <w:pPr>
        <w:pStyle w:val="aff2"/>
      </w:pPr>
      <w:r w:rsidRPr="00414C71">
        <w:t>готовность и способность обучающихся к саморазвитию и самообр</w:t>
      </w:r>
      <w:r w:rsidRPr="00414C71">
        <w:t>а</w:t>
      </w:r>
      <w:r w:rsidRPr="00414C71">
        <w:t>зованию;</w:t>
      </w:r>
    </w:p>
    <w:p w14:paraId="0DC5783F" w14:textId="77777777" w:rsidR="00414C71" w:rsidRPr="00414C71" w:rsidRDefault="00414C71" w:rsidP="00227928">
      <w:pPr>
        <w:pStyle w:val="aff2"/>
      </w:pPr>
      <w:r w:rsidRPr="00414C71">
        <w:t>развитие доброжелательности и эмоционально-нравственной отзы</w:t>
      </w:r>
      <w:r w:rsidRPr="00414C71">
        <w:t>в</w:t>
      </w:r>
      <w:r w:rsidRPr="00414C71">
        <w:t>чивости, понимания во время игры в футбол;</w:t>
      </w:r>
    </w:p>
    <w:p w14:paraId="6BA2C2E1" w14:textId="77777777" w:rsidR="00414C71" w:rsidRPr="00414C71" w:rsidRDefault="00414C71" w:rsidP="00227928">
      <w:pPr>
        <w:pStyle w:val="aff2"/>
      </w:pPr>
      <w:r w:rsidRPr="00414C71">
        <w:lastRenderedPageBreak/>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14:paraId="5E1B2234" w14:textId="77777777" w:rsidR="00414C71" w:rsidRPr="00414C71" w:rsidRDefault="00414C71" w:rsidP="00227928">
      <w:pPr>
        <w:pStyle w:val="aff2"/>
      </w:pPr>
      <w:r w:rsidRPr="00414C71">
        <w:t>развитие самостоятельности и личной ответственности за свои п</w:t>
      </w:r>
      <w:r w:rsidRPr="00414C71">
        <w:t>о</w:t>
      </w:r>
      <w:r w:rsidRPr="00414C71">
        <w:t>ступки на основе представлений о нравственных нормах, социальной справедливости и свободе;</w:t>
      </w:r>
    </w:p>
    <w:p w14:paraId="51FC1775" w14:textId="77777777" w:rsidR="00414C71" w:rsidRPr="00414C71" w:rsidRDefault="00414C71" w:rsidP="00227928">
      <w:pPr>
        <w:pStyle w:val="aff2"/>
      </w:pPr>
      <w:r w:rsidRPr="00414C71">
        <w:t>формирование эстетических потребностей, ценностей и чувств;</w:t>
      </w:r>
    </w:p>
    <w:p w14:paraId="4F1CB2ED" w14:textId="77777777" w:rsidR="00414C71" w:rsidRPr="00414C71" w:rsidRDefault="00414C71" w:rsidP="00227928">
      <w:pPr>
        <w:pStyle w:val="aff2"/>
      </w:pPr>
      <w:r w:rsidRPr="00414C71">
        <w:t>формирование установки на безопасный, здоровый образ жизни.</w:t>
      </w:r>
    </w:p>
    <w:p w14:paraId="1B091C9F" w14:textId="497D6047" w:rsidR="00414C71" w:rsidRPr="00414C71" w:rsidRDefault="00414C71" w:rsidP="00227928">
      <w:pPr>
        <w:pStyle w:val="aff2"/>
      </w:pPr>
      <w:r w:rsidRPr="00414C71">
        <w:t>При изучении модуля по футболу на уровне основного общего обр</w:t>
      </w:r>
      <w:r w:rsidRPr="00414C71">
        <w:t>а</w:t>
      </w:r>
      <w:r w:rsidRPr="00414C71">
        <w:t>зования у обучающихся будут сформированы следующие метапре</w:t>
      </w:r>
      <w:r w:rsidRPr="00414C71">
        <w:t>д</w:t>
      </w:r>
      <w:r w:rsidRPr="00414C71">
        <w:t>метные результаты:</w:t>
      </w:r>
    </w:p>
    <w:p w14:paraId="479BB02A" w14:textId="77777777" w:rsidR="00414C71" w:rsidRPr="00414C71" w:rsidRDefault="00414C71" w:rsidP="00227928">
      <w:pPr>
        <w:pStyle w:val="aff2"/>
      </w:pPr>
      <w:r w:rsidRPr="00414C71">
        <w:t>овладение способностью принимать и сохранять цели и задачи уче</w:t>
      </w:r>
      <w:r w:rsidRPr="00414C71">
        <w:t>б</w:t>
      </w:r>
      <w:r w:rsidRPr="00414C71">
        <w:t>ной деятельности, поиска средств её осуществления с использованием игры в футбол;</w:t>
      </w:r>
    </w:p>
    <w:p w14:paraId="3AC22223" w14:textId="77777777" w:rsidR="00414C71" w:rsidRPr="00414C71" w:rsidRDefault="00414C71" w:rsidP="00227928">
      <w:pPr>
        <w:pStyle w:val="aff2"/>
      </w:pPr>
      <w:r w:rsidRPr="00414C71">
        <w:t>формирование умения планировать, контролировать и оценивать учебные действия в соответствии с правилами и условиями игры в фу</w:t>
      </w:r>
      <w:r w:rsidRPr="00414C71">
        <w:t>т</w:t>
      </w:r>
      <w:r w:rsidRPr="00414C71">
        <w:t>бол, определять наиболее эффективные способы достижения игрового результата;</w:t>
      </w:r>
    </w:p>
    <w:p w14:paraId="44A45B40" w14:textId="77777777" w:rsidR="00414C71" w:rsidRPr="00414C71" w:rsidRDefault="00414C71" w:rsidP="00227928">
      <w:pPr>
        <w:pStyle w:val="aff2"/>
      </w:pPr>
      <w:r w:rsidRPr="00414C71">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w:t>
      </w:r>
      <w:r w:rsidRPr="00414C71">
        <w:t>ь</w:t>
      </w:r>
      <w:r w:rsidRPr="00414C71">
        <w:t>ности;</w:t>
      </w:r>
    </w:p>
    <w:p w14:paraId="704D8B7A" w14:textId="77777777" w:rsidR="00414C71" w:rsidRPr="00414C71" w:rsidRDefault="00414C71" w:rsidP="00227928">
      <w:pPr>
        <w:pStyle w:val="aff2"/>
      </w:pPr>
      <w:r w:rsidRPr="00414C71">
        <w:t>овладение способностью использовать знаки, символы, схемы в и</w:t>
      </w:r>
      <w:r w:rsidRPr="00414C71">
        <w:t>г</w:t>
      </w:r>
      <w:r w:rsidRPr="00414C71">
        <w:t>ровой и соревновательной деятельности по футболу;</w:t>
      </w:r>
    </w:p>
    <w:p w14:paraId="69ECB05E" w14:textId="77777777" w:rsidR="00414C71" w:rsidRPr="00414C71" w:rsidRDefault="00414C71" w:rsidP="00227928">
      <w:pPr>
        <w:pStyle w:val="aff2"/>
      </w:pPr>
      <w:r w:rsidRPr="00414C71">
        <w:t>аргументирование своей позиции и координирование ее с позициями партнеров в сотрудничестве при выработке общего решения в совмес</w:t>
      </w:r>
      <w:r w:rsidRPr="00414C71">
        <w:t>т</w:t>
      </w:r>
      <w:r w:rsidRPr="00414C71">
        <w:t>ной деятельности.</w:t>
      </w:r>
    </w:p>
    <w:p w14:paraId="3836F950" w14:textId="69E370A9" w:rsidR="00414C71" w:rsidRPr="00414C71" w:rsidRDefault="00414C71" w:rsidP="00227928">
      <w:pPr>
        <w:pStyle w:val="aff2"/>
      </w:pPr>
      <w:r w:rsidRPr="00414C71">
        <w:t>При изучении модуля «Футбол для всех» на уровне основного общего образования у обучающихся будут сформированы следующие пре</w:t>
      </w:r>
      <w:r w:rsidRPr="00414C71">
        <w:t>д</w:t>
      </w:r>
      <w:r w:rsidRPr="00414C71">
        <w:t>метные результаты:</w:t>
      </w:r>
    </w:p>
    <w:p w14:paraId="300752DF" w14:textId="77777777" w:rsidR="00414C71" w:rsidRPr="00414C71" w:rsidRDefault="00414C71" w:rsidP="00227928">
      <w:pPr>
        <w:pStyle w:val="aff2"/>
      </w:pPr>
      <w:r w:rsidRPr="00414C71">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24030291" w14:textId="77777777" w:rsidR="00414C71" w:rsidRPr="00414C71" w:rsidRDefault="00414C71" w:rsidP="00227928">
      <w:pPr>
        <w:pStyle w:val="aff2"/>
      </w:pPr>
      <w:r w:rsidRPr="00414C71">
        <w:t>владение различными приемами владения мячом;</w:t>
      </w:r>
    </w:p>
    <w:p w14:paraId="22862814" w14:textId="77777777" w:rsidR="00414C71" w:rsidRPr="00414C71" w:rsidRDefault="00414C71" w:rsidP="00227928">
      <w:pPr>
        <w:pStyle w:val="aff2"/>
      </w:pPr>
      <w:r w:rsidRPr="00414C71">
        <w:t>применение тактических и стратегических приемов организации игры в футбол в быстро меняющейся игровой обстановке;</w:t>
      </w:r>
    </w:p>
    <w:p w14:paraId="0FBC51F9" w14:textId="77777777" w:rsidR="00414C71" w:rsidRPr="00414C71" w:rsidRDefault="00414C71" w:rsidP="00227928">
      <w:pPr>
        <w:pStyle w:val="aff2"/>
      </w:pPr>
      <w:r w:rsidRPr="00414C71">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w:t>
      </w:r>
      <w:r w:rsidRPr="00414C71">
        <w:t>в</w:t>
      </w:r>
      <w:r w:rsidRPr="00414C71">
        <w:t>но-оздоровительной деятельности;</w:t>
      </w:r>
    </w:p>
    <w:p w14:paraId="46A1749B" w14:textId="77777777" w:rsidR="00414C71" w:rsidRPr="00414C71" w:rsidRDefault="00414C71" w:rsidP="00227928">
      <w:pPr>
        <w:pStyle w:val="aff2"/>
      </w:pPr>
      <w:r w:rsidRPr="00414C71">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3B032C29" w14:textId="77777777" w:rsidR="00414C71" w:rsidRPr="00414C71" w:rsidRDefault="00414C71" w:rsidP="00227928">
      <w:pPr>
        <w:pStyle w:val="aff2"/>
      </w:pPr>
      <w:r w:rsidRPr="00414C71">
        <w:lastRenderedPageBreak/>
        <w:t>организация соревнований по футболу для обучающихся младшего школьного возраста;</w:t>
      </w:r>
    </w:p>
    <w:p w14:paraId="03C1F02C" w14:textId="77777777" w:rsidR="00414C71" w:rsidRPr="00414C71" w:rsidRDefault="00414C71" w:rsidP="00227928">
      <w:pPr>
        <w:pStyle w:val="aff2"/>
      </w:pPr>
      <w:r w:rsidRPr="00414C71">
        <w:t>овладение умениями самостоятельно организовывать здоровьесбер</w:t>
      </w:r>
      <w:r w:rsidRPr="00414C71">
        <w:t>е</w:t>
      </w:r>
      <w:r w:rsidRPr="00414C71">
        <w:t>гающую жизнедеятельность (режим дня, утренняя зарядка, оздоров</w:t>
      </w:r>
      <w:r w:rsidRPr="00414C71">
        <w:t>и</w:t>
      </w:r>
      <w:r w:rsidRPr="00414C71">
        <w:t>тельные мероприятия, подвижные игры на основе игры в футбол);</w:t>
      </w:r>
    </w:p>
    <w:p w14:paraId="42278234" w14:textId="77777777" w:rsidR="00414C71" w:rsidRPr="00414C71" w:rsidRDefault="00414C71" w:rsidP="00227928">
      <w:pPr>
        <w:pStyle w:val="aff2"/>
      </w:pPr>
      <w:r w:rsidRPr="00414C71">
        <w:t>формирование навыка систематического наблюдения за своим физ</w:t>
      </w:r>
      <w:r w:rsidRPr="00414C71">
        <w:t>и</w:t>
      </w:r>
      <w:r w:rsidRPr="00414C71">
        <w:t>ческим состоянием, величиной физических нагрузок, данными монит</w:t>
      </w:r>
      <w:r w:rsidRPr="00414C71">
        <w:t>о</w:t>
      </w:r>
      <w:r w:rsidRPr="00414C71">
        <w:t>ринга здоровья (рост, масса тела), показателями развития основных ф</w:t>
      </w:r>
      <w:r w:rsidRPr="00414C71">
        <w:t>и</w:t>
      </w:r>
      <w:r w:rsidRPr="00414C71">
        <w:t>зических качеств (силы, быстроты, выносливости, координации, гибк</w:t>
      </w:r>
      <w:r w:rsidRPr="00414C71">
        <w:t>о</w:t>
      </w:r>
      <w:r w:rsidRPr="00414C71">
        <w:t>сти).</w:t>
      </w:r>
    </w:p>
    <w:p w14:paraId="6D2D32F3" w14:textId="77777777" w:rsidR="00DD52FD" w:rsidRDefault="00DD52FD" w:rsidP="00227928">
      <w:pPr>
        <w:jc w:val="center"/>
        <w:rPr>
          <w:b/>
          <w:bCs/>
        </w:rPr>
      </w:pPr>
    </w:p>
    <w:p w14:paraId="7A089214" w14:textId="77777777" w:rsidR="00DD52FD" w:rsidRDefault="00DD52FD" w:rsidP="00227928">
      <w:pPr>
        <w:jc w:val="center"/>
        <w:rPr>
          <w:b/>
          <w:bCs/>
        </w:rPr>
      </w:pPr>
    </w:p>
    <w:p w14:paraId="35D90892" w14:textId="77777777" w:rsidR="00DD52FD" w:rsidRDefault="00DD52FD" w:rsidP="00227928">
      <w:pPr>
        <w:jc w:val="center"/>
        <w:rPr>
          <w:b/>
          <w:bCs/>
        </w:rPr>
      </w:pPr>
    </w:p>
    <w:p w14:paraId="622A93E4" w14:textId="77777777" w:rsidR="00DD52FD" w:rsidRDefault="00DD52FD" w:rsidP="00227928">
      <w:pPr>
        <w:jc w:val="center"/>
        <w:rPr>
          <w:b/>
          <w:bCs/>
        </w:rPr>
      </w:pPr>
    </w:p>
    <w:p w14:paraId="16787D47" w14:textId="77777777" w:rsidR="00DD52FD" w:rsidRDefault="00DD52FD" w:rsidP="00227928">
      <w:pPr>
        <w:jc w:val="center"/>
        <w:rPr>
          <w:b/>
          <w:bCs/>
        </w:rPr>
      </w:pPr>
    </w:p>
    <w:p w14:paraId="276AD267" w14:textId="77777777" w:rsidR="00DD52FD" w:rsidRDefault="00DD52FD" w:rsidP="00227928">
      <w:pPr>
        <w:jc w:val="center"/>
        <w:rPr>
          <w:b/>
          <w:bCs/>
        </w:rPr>
      </w:pPr>
    </w:p>
    <w:p w14:paraId="48168971" w14:textId="77777777" w:rsidR="00DD52FD" w:rsidRDefault="00DD52FD" w:rsidP="00227928">
      <w:pPr>
        <w:jc w:val="center"/>
        <w:rPr>
          <w:b/>
          <w:bCs/>
        </w:rPr>
      </w:pPr>
    </w:p>
    <w:p w14:paraId="23A38D98" w14:textId="77777777" w:rsidR="00DD52FD" w:rsidRDefault="00DD52FD" w:rsidP="00227928">
      <w:pPr>
        <w:jc w:val="center"/>
        <w:rPr>
          <w:b/>
          <w:bCs/>
        </w:rPr>
      </w:pPr>
    </w:p>
    <w:p w14:paraId="547BB604" w14:textId="77777777" w:rsidR="00DD52FD" w:rsidRDefault="00DD52FD" w:rsidP="00227928">
      <w:pPr>
        <w:jc w:val="center"/>
        <w:rPr>
          <w:b/>
          <w:bCs/>
        </w:rPr>
      </w:pPr>
    </w:p>
    <w:p w14:paraId="2902A154" w14:textId="77777777" w:rsidR="00DD52FD" w:rsidRDefault="00DD52FD" w:rsidP="00227928">
      <w:pPr>
        <w:jc w:val="center"/>
        <w:rPr>
          <w:b/>
          <w:bCs/>
        </w:rPr>
      </w:pPr>
    </w:p>
    <w:p w14:paraId="64F3E03E" w14:textId="77777777" w:rsidR="00DD52FD" w:rsidRDefault="00DD52FD" w:rsidP="00227928">
      <w:pPr>
        <w:jc w:val="center"/>
        <w:rPr>
          <w:b/>
          <w:bCs/>
        </w:rPr>
      </w:pPr>
    </w:p>
    <w:p w14:paraId="7AEE845C" w14:textId="77777777" w:rsidR="00DD52FD" w:rsidRDefault="00DD52FD" w:rsidP="00227928">
      <w:pPr>
        <w:jc w:val="center"/>
        <w:rPr>
          <w:b/>
          <w:bCs/>
        </w:rPr>
      </w:pPr>
    </w:p>
    <w:p w14:paraId="2B58B575" w14:textId="77777777" w:rsidR="00DD52FD" w:rsidRDefault="00DD52FD" w:rsidP="00227928">
      <w:pPr>
        <w:jc w:val="center"/>
        <w:rPr>
          <w:b/>
          <w:bCs/>
        </w:rPr>
      </w:pPr>
    </w:p>
    <w:p w14:paraId="053622E6" w14:textId="77777777" w:rsidR="00DD52FD" w:rsidRDefault="00DD52FD" w:rsidP="00227928">
      <w:pPr>
        <w:jc w:val="center"/>
        <w:rPr>
          <w:b/>
          <w:bCs/>
        </w:rPr>
      </w:pPr>
    </w:p>
    <w:p w14:paraId="08E5796C" w14:textId="77777777" w:rsidR="00DD52FD" w:rsidRDefault="00DD52FD" w:rsidP="00227928">
      <w:pPr>
        <w:jc w:val="center"/>
        <w:rPr>
          <w:b/>
          <w:bCs/>
        </w:rPr>
      </w:pPr>
    </w:p>
    <w:p w14:paraId="666FC99F" w14:textId="77777777" w:rsidR="00DD52FD" w:rsidRDefault="00DD52FD" w:rsidP="00227928">
      <w:pPr>
        <w:jc w:val="center"/>
        <w:rPr>
          <w:b/>
          <w:bCs/>
        </w:rPr>
      </w:pPr>
    </w:p>
    <w:p w14:paraId="6996CB1A" w14:textId="77777777" w:rsidR="00DD52FD" w:rsidRDefault="00DD52FD" w:rsidP="00227928">
      <w:pPr>
        <w:jc w:val="center"/>
        <w:rPr>
          <w:b/>
          <w:bCs/>
        </w:rPr>
      </w:pPr>
    </w:p>
    <w:p w14:paraId="58FA8554" w14:textId="77777777" w:rsidR="00DD52FD" w:rsidRDefault="00DD52FD" w:rsidP="00227928">
      <w:pPr>
        <w:jc w:val="center"/>
        <w:rPr>
          <w:b/>
          <w:bCs/>
        </w:rPr>
      </w:pPr>
    </w:p>
    <w:p w14:paraId="1DD9BC0A" w14:textId="77777777" w:rsidR="00DD52FD" w:rsidRDefault="00DD52FD" w:rsidP="00227928">
      <w:pPr>
        <w:jc w:val="center"/>
        <w:rPr>
          <w:b/>
          <w:bCs/>
        </w:rPr>
      </w:pPr>
    </w:p>
    <w:p w14:paraId="512C1810" w14:textId="6C8AA12B" w:rsidR="00414C71" w:rsidRPr="00227928" w:rsidRDefault="00377671" w:rsidP="00227928">
      <w:pPr>
        <w:jc w:val="center"/>
        <w:rPr>
          <w:b/>
          <w:bCs/>
        </w:rPr>
      </w:pPr>
      <w:r>
        <w:rPr>
          <w:b/>
          <w:bCs/>
        </w:rPr>
        <w:lastRenderedPageBreak/>
        <w:t>2.1.17</w:t>
      </w:r>
      <w:r w:rsidR="000B5188">
        <w:rPr>
          <w:b/>
          <w:bCs/>
        </w:rPr>
        <w:t>.</w:t>
      </w:r>
      <w:r w:rsidR="00414C71" w:rsidRPr="00227928">
        <w:rPr>
          <w:b/>
          <w:bCs/>
        </w:rPr>
        <w:t>Федеральная рабочая программа по учебному предмету «Основы безопасности жизнедеятельности».</w:t>
      </w:r>
    </w:p>
    <w:p w14:paraId="23A3FB2D" w14:textId="13023345" w:rsidR="00414C71" w:rsidRPr="00414C71" w:rsidRDefault="00414C71" w:rsidP="00414C71">
      <w:r w:rsidRPr="00414C71">
        <w:t>Федеральная рабочая программа по учебному предмету «Основы безопасности жизнедеятельности» (предметная область «Физическая культура и основы безопасности жизнедеятельности») (далее соотве</w:t>
      </w:r>
      <w:r w:rsidRPr="00414C71">
        <w:t>т</w:t>
      </w:r>
      <w:r w:rsidRPr="00414C71">
        <w:t>ственно – программа ОБЖ, ОБЖ) включает пояснительную записку, содержание обучения, планируемые результаты освоения программы по ОБЖ.</w:t>
      </w:r>
    </w:p>
    <w:p w14:paraId="64E7AD42" w14:textId="56759DAE" w:rsidR="00414C71" w:rsidRPr="00414C71" w:rsidRDefault="00414C71" w:rsidP="00414C71">
      <w:r w:rsidRPr="00414C71">
        <w:t>Пояснительная записка.</w:t>
      </w:r>
    </w:p>
    <w:p w14:paraId="26EEBADC" w14:textId="7F2ED562" w:rsidR="00414C71" w:rsidRPr="00414C71" w:rsidRDefault="00414C71" w:rsidP="00187A52">
      <w:pPr>
        <w:pStyle w:val="aff2"/>
      </w:pPr>
      <w:r w:rsidRPr="00414C71">
        <w:t>Программа ОБЖ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программы воспитания, концепции преподавания учебного предмета «Основы безопасности жизнеде</w:t>
      </w:r>
      <w:r w:rsidRPr="00414C71">
        <w:t>я</w:t>
      </w:r>
      <w:r w:rsidRPr="00414C71">
        <w:t>тельности» и предусматривает непосредственное применение при ре</w:t>
      </w:r>
      <w:r w:rsidRPr="00414C71">
        <w:t>а</w:t>
      </w:r>
      <w:r w:rsidRPr="00414C71">
        <w:t xml:space="preserve">лизации ООП ООО. </w:t>
      </w:r>
    </w:p>
    <w:p w14:paraId="2F834365" w14:textId="42BD178C" w:rsidR="00414C71" w:rsidRPr="00414C71" w:rsidRDefault="00414C71" w:rsidP="00187A52">
      <w:pPr>
        <w:pStyle w:val="aff2"/>
      </w:pPr>
      <w:r w:rsidRPr="00414C71">
        <w:t>Программа ОБЖ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w:t>
      </w:r>
      <w:r w:rsidRPr="00414C71">
        <w:t>о</w:t>
      </w:r>
      <w:r w:rsidRPr="00414C71">
        <w:t>века с окружающей средой, учесть преемственность приобретения об</w:t>
      </w:r>
      <w:r w:rsidRPr="00414C71">
        <w:t>у</w:t>
      </w:r>
      <w:r w:rsidRPr="00414C71">
        <w:t>чающимися знаний и формирования у них умений и навыков в области безопасности жизнедеятельности.</w:t>
      </w:r>
    </w:p>
    <w:p w14:paraId="59BD3961" w14:textId="6B3D34F1" w:rsidR="00414C71" w:rsidRPr="00414C71" w:rsidRDefault="00414C71" w:rsidP="00187A52">
      <w:pPr>
        <w:pStyle w:val="aff2"/>
      </w:pPr>
      <w:r w:rsidRPr="00414C71">
        <w:t>Программа ОБЖ обеспечивает:</w:t>
      </w:r>
    </w:p>
    <w:p w14:paraId="4B4F2736" w14:textId="77777777" w:rsidR="00414C71" w:rsidRPr="00414C71" w:rsidRDefault="00414C71" w:rsidP="00187A52">
      <w:pPr>
        <w:pStyle w:val="aff2"/>
      </w:pPr>
      <w:r w:rsidRPr="00414C71">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14:paraId="36A02ED1" w14:textId="77777777" w:rsidR="00414C71" w:rsidRPr="00414C71" w:rsidRDefault="00414C71" w:rsidP="00187A52">
      <w:pPr>
        <w:pStyle w:val="aff2"/>
      </w:pPr>
      <w:r w:rsidRPr="00414C71">
        <w:t>прочное усвоение обучающимися основных ключевых понятий, обеспечивающих преемственность изучения основ комплексной бе</w:t>
      </w:r>
      <w:r w:rsidRPr="00414C71">
        <w:t>з</w:t>
      </w:r>
      <w:r w:rsidRPr="00414C71">
        <w:t>опасности личности на следующем уровне образования;</w:t>
      </w:r>
    </w:p>
    <w:p w14:paraId="3A30C67E" w14:textId="77777777" w:rsidR="00414C71" w:rsidRPr="00414C71" w:rsidRDefault="00414C71" w:rsidP="00187A52">
      <w:pPr>
        <w:pStyle w:val="aff2"/>
      </w:pPr>
      <w:r w:rsidRPr="00414C71">
        <w:t>возможность выработки и закрепления у обучающихся умений и навыков, необходимых для последующей жизни;</w:t>
      </w:r>
    </w:p>
    <w:p w14:paraId="7C3B9CF2" w14:textId="77777777" w:rsidR="00414C71" w:rsidRPr="00414C71" w:rsidRDefault="00414C71" w:rsidP="00187A52">
      <w:pPr>
        <w:pStyle w:val="aff2"/>
      </w:pPr>
      <w:r w:rsidRPr="00414C71">
        <w:t>выработку практико-ориентированных компетенций, соответству</w:t>
      </w:r>
      <w:r w:rsidRPr="00414C71">
        <w:t>ю</w:t>
      </w:r>
      <w:r w:rsidRPr="00414C71">
        <w:t>щих потребностям современности;</w:t>
      </w:r>
    </w:p>
    <w:p w14:paraId="1600F391" w14:textId="77777777" w:rsidR="00414C71" w:rsidRPr="00414C71" w:rsidRDefault="00414C71" w:rsidP="00187A52">
      <w:pPr>
        <w:pStyle w:val="aff2"/>
      </w:pPr>
      <w:r w:rsidRPr="00414C71">
        <w:t>реализацию оптимального баланса межпредметных связей и их р</w:t>
      </w:r>
      <w:r w:rsidRPr="00414C71">
        <w:t>а</w:t>
      </w:r>
      <w:r w:rsidRPr="00414C71">
        <w:t>зумное взаимодополнение, способствующее формированию практич</w:t>
      </w:r>
      <w:r w:rsidRPr="00414C71">
        <w:t>е</w:t>
      </w:r>
      <w:r w:rsidRPr="00414C71">
        <w:t>ских умений и навыков.</w:t>
      </w:r>
    </w:p>
    <w:p w14:paraId="3D8CBAB2" w14:textId="2624EEA6" w:rsidR="00414C71" w:rsidRPr="00414C71" w:rsidRDefault="00414C71" w:rsidP="00187A52">
      <w:pPr>
        <w:pStyle w:val="aff2"/>
      </w:pPr>
      <w:r w:rsidRPr="00414C71">
        <w:t>В программе ОБЖ содержание учебного предмета ОБЖ структурно представлено десятью модулями (тематическими линиями), обеспеч</w:t>
      </w:r>
      <w:r w:rsidRPr="00414C71">
        <w:t>и</w:t>
      </w:r>
      <w:r w:rsidRPr="00414C71">
        <w:t>вающими непрерывность изучения предмета на уровне основного о</w:t>
      </w:r>
      <w:r w:rsidRPr="00414C71">
        <w:t>б</w:t>
      </w:r>
      <w:r w:rsidRPr="00414C71">
        <w:t>щего образования и преемственность учебного процесса на уровне среднего общего образования:</w:t>
      </w:r>
    </w:p>
    <w:p w14:paraId="5AE32145" w14:textId="77777777" w:rsidR="00414C71" w:rsidRDefault="00414C71" w:rsidP="00187A52">
      <w:pPr>
        <w:pStyle w:val="aff2"/>
        <w:rPr>
          <w:b/>
          <w:bCs/>
        </w:rPr>
      </w:pPr>
      <w:r w:rsidRPr="00187A52">
        <w:rPr>
          <w:b/>
          <w:bCs/>
        </w:rPr>
        <w:lastRenderedPageBreak/>
        <w:t>модуль № 1 «Культура безопасности жизнедеятельности в совр</w:t>
      </w:r>
      <w:r w:rsidRPr="00187A52">
        <w:rPr>
          <w:b/>
          <w:bCs/>
        </w:rPr>
        <w:t>е</w:t>
      </w:r>
      <w:r w:rsidRPr="00187A52">
        <w:rPr>
          <w:b/>
          <w:bCs/>
        </w:rPr>
        <w:t>менном обществе»;</w:t>
      </w:r>
    </w:p>
    <w:p w14:paraId="42CA2050" w14:textId="77777777" w:rsidR="00187A52" w:rsidRPr="00CA4934" w:rsidRDefault="00187A52" w:rsidP="00187A52">
      <w:pPr>
        <w:pStyle w:val="aff2"/>
        <w:rPr>
          <w:rFonts w:eastAsia="SchoolBookSanPin"/>
        </w:rPr>
      </w:pPr>
      <w:r w:rsidRPr="00CA4934">
        <w:rPr>
          <w:rFonts w:eastAsia="SchoolBookSanPin"/>
        </w:rPr>
        <w:t>модуль № 2 «Безопасность в быту»;</w:t>
      </w:r>
    </w:p>
    <w:p w14:paraId="5F4665E4" w14:textId="77777777" w:rsidR="00187A52" w:rsidRPr="00CA4934" w:rsidRDefault="00187A52" w:rsidP="00187A52">
      <w:pPr>
        <w:pStyle w:val="aff2"/>
        <w:rPr>
          <w:rFonts w:eastAsia="SchoolBookSanPin"/>
        </w:rPr>
      </w:pPr>
      <w:r w:rsidRPr="00CA4934">
        <w:rPr>
          <w:rFonts w:eastAsia="SchoolBookSanPin"/>
        </w:rPr>
        <w:t>модуль № 3 «Безопасность на транспорте»;</w:t>
      </w:r>
    </w:p>
    <w:p w14:paraId="2ABFCAF3" w14:textId="77777777" w:rsidR="00187A52" w:rsidRPr="00CA4934" w:rsidRDefault="00187A52" w:rsidP="00187A52">
      <w:pPr>
        <w:pStyle w:val="aff2"/>
        <w:rPr>
          <w:rFonts w:eastAsia="SchoolBookSanPin"/>
        </w:rPr>
      </w:pPr>
      <w:r w:rsidRPr="00CA4934">
        <w:rPr>
          <w:rFonts w:eastAsia="SchoolBookSanPin"/>
        </w:rPr>
        <w:t>модуль № 4 «Безопасность в общественных местах»;</w:t>
      </w:r>
    </w:p>
    <w:p w14:paraId="1AD98E11" w14:textId="77777777" w:rsidR="00187A52" w:rsidRPr="00CA4934" w:rsidRDefault="00187A52" w:rsidP="00187A52">
      <w:pPr>
        <w:pStyle w:val="aff2"/>
        <w:rPr>
          <w:rFonts w:eastAsia="SchoolBookSanPin"/>
        </w:rPr>
      </w:pPr>
      <w:r w:rsidRPr="00CA4934">
        <w:rPr>
          <w:rFonts w:eastAsia="SchoolBookSanPin"/>
        </w:rPr>
        <w:t>модуль № 5 «Безопасность в природной среде»;</w:t>
      </w:r>
    </w:p>
    <w:p w14:paraId="272BE816" w14:textId="77777777" w:rsidR="00187A52" w:rsidRPr="00CA4934" w:rsidRDefault="00187A52" w:rsidP="00187A52">
      <w:pPr>
        <w:pStyle w:val="aff2"/>
        <w:rPr>
          <w:rFonts w:eastAsia="SchoolBookSanPin"/>
        </w:rPr>
      </w:pPr>
      <w:r w:rsidRPr="00CA4934">
        <w:rPr>
          <w:rFonts w:eastAsia="SchoolBookSanPin"/>
        </w:rPr>
        <w:t>модуль № 6 «Здоровье и как его сохранить. Основы медицинских знаний»;</w:t>
      </w:r>
    </w:p>
    <w:p w14:paraId="5A735986" w14:textId="77777777" w:rsidR="00187A52" w:rsidRPr="00CA4934" w:rsidRDefault="00187A52" w:rsidP="00187A52">
      <w:pPr>
        <w:pStyle w:val="aff2"/>
        <w:rPr>
          <w:rFonts w:eastAsia="SchoolBookSanPin"/>
        </w:rPr>
      </w:pPr>
      <w:r w:rsidRPr="00CA4934">
        <w:rPr>
          <w:rFonts w:eastAsia="SchoolBookSanPin"/>
        </w:rPr>
        <w:t>модуль № 7 «Безопасность в социуме»;</w:t>
      </w:r>
    </w:p>
    <w:p w14:paraId="163E591A" w14:textId="77777777" w:rsidR="00187A52" w:rsidRPr="00CA4934" w:rsidRDefault="00187A52" w:rsidP="00187A52">
      <w:pPr>
        <w:pStyle w:val="aff2"/>
        <w:rPr>
          <w:rFonts w:eastAsia="SchoolBookSanPin"/>
        </w:rPr>
      </w:pPr>
      <w:r w:rsidRPr="00CA4934">
        <w:rPr>
          <w:rFonts w:eastAsia="SchoolBookSanPin"/>
        </w:rPr>
        <w:t>модуль № 8 «Безопасность в информационном пространстве»;</w:t>
      </w:r>
    </w:p>
    <w:p w14:paraId="70ECF1BD" w14:textId="77777777" w:rsidR="00187A52" w:rsidRPr="00CA4934" w:rsidRDefault="00187A52" w:rsidP="00187A52">
      <w:pPr>
        <w:pStyle w:val="aff2"/>
        <w:rPr>
          <w:rFonts w:eastAsia="SchoolBookSanPin"/>
        </w:rPr>
      </w:pPr>
      <w:r w:rsidRPr="00CA4934">
        <w:rPr>
          <w:rFonts w:eastAsia="SchoolBookSanPin"/>
        </w:rPr>
        <w:t>модуль № 9 «Основы противодействия экстремизму и терроризму»;</w:t>
      </w:r>
    </w:p>
    <w:p w14:paraId="4D02E1CF" w14:textId="77777777" w:rsidR="00187A52" w:rsidRPr="00CA4934" w:rsidRDefault="00187A52" w:rsidP="00187A52">
      <w:pPr>
        <w:pStyle w:val="aff2"/>
        <w:rPr>
          <w:rFonts w:eastAsia="SchoolBookSanPin"/>
        </w:rPr>
      </w:pPr>
      <w:r w:rsidRPr="00CA4934">
        <w:rPr>
          <w:rFonts w:eastAsia="SchoolBookSanPin"/>
        </w:rPr>
        <w:t>модуль № 10 «Взаимодействие личности, общества и государства в обеспечении безопасности жизни и здоровья населения».</w:t>
      </w:r>
    </w:p>
    <w:p w14:paraId="029DAFAC" w14:textId="69CEA2C8" w:rsidR="00187A52" w:rsidRPr="00CA4934" w:rsidRDefault="00187A52" w:rsidP="00E53B16">
      <w:pPr>
        <w:pStyle w:val="aff2"/>
        <w:rPr>
          <w:rFonts w:eastAsia="SchoolBookSanPin"/>
        </w:rPr>
      </w:pPr>
      <w:r w:rsidRPr="00CA4934">
        <w:rPr>
          <w:rFonts w:eastAsia="SchoolBookSanPin"/>
        </w:rPr>
        <w:t>В целях обеспечения системного подхода в изучении учебного пре</w:t>
      </w:r>
      <w:r w:rsidRPr="00CA4934">
        <w:rPr>
          <w:rFonts w:eastAsia="SchoolBookSanPin"/>
        </w:rPr>
        <w:t>д</w:t>
      </w:r>
      <w:r w:rsidRPr="00CA4934">
        <w:rPr>
          <w:rFonts w:eastAsia="SchoolBookSanPin"/>
        </w:rPr>
        <w:t>мета ОБЖ на уровне основного общего образования Программа ОБЖ предполагает внедрение универсальной структурно-логической схемы изучения учебных модулей (тематических линий) в парадигме безопа</w:t>
      </w:r>
      <w:r w:rsidRPr="00CA4934">
        <w:rPr>
          <w:rFonts w:eastAsia="SchoolBookSanPin"/>
        </w:rPr>
        <w:t>с</w:t>
      </w:r>
      <w:r w:rsidRPr="00CA4934">
        <w:rPr>
          <w:rFonts w:eastAsia="SchoolBookSanPin"/>
        </w:rPr>
        <w:t xml:space="preserve">ной жизнедеятельности: «предвидеть опасность </w:t>
      </w:r>
      <w:r w:rsidRPr="00CA4934">
        <w:rPr>
          <w:rFonts w:eastAsia="Symbola"/>
        </w:rPr>
        <w:t xml:space="preserve">→ </w:t>
      </w:r>
      <w:r w:rsidRPr="00CA4934">
        <w:rPr>
          <w:rFonts w:eastAsia="SchoolBookSanPin"/>
        </w:rPr>
        <w:t xml:space="preserve">по возможности её избегать </w:t>
      </w:r>
      <w:r w:rsidRPr="00CA4934">
        <w:rPr>
          <w:rFonts w:eastAsia="Symbola"/>
        </w:rPr>
        <w:t xml:space="preserve">→ </w:t>
      </w:r>
      <w:r w:rsidRPr="00CA4934">
        <w:rPr>
          <w:rFonts w:eastAsia="SchoolBookSanPin"/>
        </w:rPr>
        <w:t>при необходимости действовать».</w:t>
      </w:r>
    </w:p>
    <w:p w14:paraId="76691B6B" w14:textId="3747D482" w:rsidR="00187A52" w:rsidRPr="00CA4934" w:rsidRDefault="00187A52" w:rsidP="00E53B16">
      <w:pPr>
        <w:pStyle w:val="aff2"/>
        <w:rPr>
          <w:rFonts w:eastAsia="SchoolBookSanPin"/>
        </w:rPr>
      </w:pPr>
      <w:r w:rsidRPr="00CA4934">
        <w:rPr>
          <w:rFonts w:eastAsia="SchoolBookSanPin"/>
        </w:rPr>
        <w:t>Учебный материал систематизирован по сферам возможных проя</w:t>
      </w:r>
      <w:r w:rsidRPr="00CA4934">
        <w:rPr>
          <w:rFonts w:eastAsia="SchoolBookSanPin"/>
        </w:rPr>
        <w:t>в</w:t>
      </w:r>
      <w:r w:rsidRPr="00CA4934">
        <w:rPr>
          <w:rFonts w:eastAsia="SchoolBookSanPin"/>
        </w:rPr>
        <w:t>лений рисков и опасностей:</w:t>
      </w:r>
    </w:p>
    <w:p w14:paraId="394DD215" w14:textId="77777777" w:rsidR="00187A52" w:rsidRPr="00CA4934" w:rsidRDefault="00187A52" w:rsidP="00E53B16">
      <w:pPr>
        <w:pStyle w:val="aff2"/>
        <w:rPr>
          <w:rFonts w:eastAsia="SchoolBookSanPin"/>
        </w:rPr>
      </w:pPr>
      <w:r w:rsidRPr="00CA4934">
        <w:rPr>
          <w:rFonts w:eastAsia="SchoolBookSanPin"/>
        </w:rPr>
        <w:t>помещения и бытовые условия; улица и общественные места;</w:t>
      </w:r>
    </w:p>
    <w:p w14:paraId="798143EC" w14:textId="77777777" w:rsidR="00187A52" w:rsidRPr="00CA4934" w:rsidRDefault="00187A52" w:rsidP="00E53B16">
      <w:pPr>
        <w:pStyle w:val="aff2"/>
        <w:rPr>
          <w:rFonts w:eastAsia="SchoolBookSanPin"/>
        </w:rPr>
      </w:pPr>
      <w:r w:rsidRPr="00CA4934">
        <w:rPr>
          <w:rFonts w:eastAsia="SchoolBookSanPin"/>
        </w:rPr>
        <w:t>природные условия; коммуникационные связи и каналы; объекты и учреждения культуры и другие.</w:t>
      </w:r>
    </w:p>
    <w:p w14:paraId="6F179BD5" w14:textId="59B050BF" w:rsidR="00187A52" w:rsidRPr="00CA4934" w:rsidRDefault="00187A52" w:rsidP="00E53B16">
      <w:pPr>
        <w:pStyle w:val="aff2"/>
        <w:rPr>
          <w:rFonts w:eastAsia="SchoolBookSanPin"/>
        </w:rPr>
      </w:pPr>
      <w:r w:rsidRPr="00CA4934">
        <w:rPr>
          <w:rFonts w:eastAsia="SchoolBookSanPin"/>
        </w:rPr>
        <w:t>Программой ОБЖ предусматривается использование практ</w:t>
      </w:r>
      <w:r w:rsidRPr="00CA4934">
        <w:rPr>
          <w:rFonts w:eastAsia="SchoolBookSanPin"/>
        </w:rPr>
        <w:t>и</w:t>
      </w:r>
      <w:r w:rsidRPr="00CA4934">
        <w:rPr>
          <w:rFonts w:eastAsia="SchoolBookSanPin"/>
        </w:rPr>
        <w:t>ко-ориентированных интерактивных форм организации учебных зан</w:t>
      </w:r>
      <w:r w:rsidRPr="00CA4934">
        <w:rPr>
          <w:rFonts w:eastAsia="SchoolBookSanPin"/>
        </w:rPr>
        <w:t>я</w:t>
      </w:r>
      <w:r w:rsidRPr="00CA4934">
        <w:rPr>
          <w:rFonts w:eastAsia="SchoolBookSanPin"/>
        </w:rPr>
        <w:t>тий с возможностью применения тренажёрных систем и виртуальных мод</w:t>
      </w:r>
      <w:r w:rsidRPr="00CA4934">
        <w:rPr>
          <w:rFonts w:eastAsia="SchoolBookSanPin"/>
        </w:rPr>
        <w:t>е</w:t>
      </w:r>
      <w:r w:rsidRPr="00CA4934">
        <w:rPr>
          <w:rFonts w:eastAsia="SchoolBookSanPin"/>
        </w:rPr>
        <w:t>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77C2382E" w14:textId="5C16A134" w:rsidR="00187A52" w:rsidRPr="00CA4934" w:rsidRDefault="00187A52" w:rsidP="00E53B16">
      <w:pPr>
        <w:pStyle w:val="aff2"/>
        <w:rPr>
          <w:rFonts w:eastAsia="SchoolBookSanPin"/>
        </w:rPr>
      </w:pPr>
      <w:r w:rsidRPr="00CA4934">
        <w:rPr>
          <w:rFonts w:eastAsia="SchoolBookSanPin"/>
        </w:rPr>
        <w:t>В условиях современного исторического процесса с появлением н</w:t>
      </w:r>
      <w:r w:rsidRPr="00CA4934">
        <w:rPr>
          <w:rFonts w:eastAsia="SchoolBookSanPin"/>
        </w:rPr>
        <w:t>о</w:t>
      </w:r>
      <w:r w:rsidRPr="00CA4934">
        <w:rPr>
          <w:rFonts w:eastAsia="SchoolBookSanPin"/>
        </w:rPr>
        <w:t>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14:paraId="70F23C03" w14:textId="77777777" w:rsidR="00187A52" w:rsidRPr="00CA4934" w:rsidRDefault="00187A52" w:rsidP="00E53B16">
      <w:pPr>
        <w:pStyle w:val="aff2"/>
        <w:rPr>
          <w:rFonts w:eastAsia="SchoolBookSanPin"/>
        </w:rPr>
      </w:pPr>
      <w:r w:rsidRPr="00CA4934">
        <w:rPr>
          <w:rFonts w:eastAsia="SchoolBookSanPin"/>
        </w:rPr>
        <w:t>В данных обстоятельствах колоссальное значение приобретает кач</w:t>
      </w:r>
      <w:r w:rsidRPr="00CA4934">
        <w:rPr>
          <w:rFonts w:eastAsia="SchoolBookSanPin"/>
        </w:rPr>
        <w:t>е</w:t>
      </w:r>
      <w:r w:rsidRPr="00CA4934">
        <w:rPr>
          <w:rFonts w:eastAsia="SchoolBookSanPin"/>
        </w:rPr>
        <w:t>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w:t>
      </w:r>
      <w:r w:rsidRPr="00CA4934">
        <w:rPr>
          <w:rFonts w:eastAsia="SchoolBookSanPin"/>
        </w:rPr>
        <w:t>е</w:t>
      </w:r>
      <w:r w:rsidRPr="00CA4934">
        <w:rPr>
          <w:rFonts w:eastAsia="SchoolBookSanPin"/>
        </w:rPr>
        <w:lastRenderedPageBreak/>
        <w:t>тенцией для обеспечения безопасности в повседневной жизни. Акт</w:t>
      </w:r>
      <w:r w:rsidRPr="00CA4934">
        <w:rPr>
          <w:rFonts w:eastAsia="SchoolBookSanPin"/>
        </w:rPr>
        <w:t>у</w:t>
      </w:r>
      <w:r w:rsidRPr="00CA4934">
        <w:rPr>
          <w:rFonts w:eastAsia="SchoolBookSanPin"/>
        </w:rPr>
        <w:t>альность совершенствования учебно-методического обеспечения уче</w:t>
      </w:r>
      <w:r w:rsidRPr="00CA4934">
        <w:rPr>
          <w:rFonts w:eastAsia="SchoolBookSanPin"/>
        </w:rPr>
        <w:t>б</w:t>
      </w:r>
      <w:r w:rsidRPr="00CA4934">
        <w:rPr>
          <w:rFonts w:eastAsia="SchoolBookSanPin"/>
        </w:rPr>
        <w:t>ного процесса по предмету ОБЖ определяется системообразующими документами в области безопасности: Стратегия национальной бе</w:t>
      </w:r>
      <w:r w:rsidRPr="00CA4934">
        <w:rPr>
          <w:rFonts w:eastAsia="SchoolBookSanPin"/>
        </w:rPr>
        <w:t>з</w:t>
      </w:r>
      <w:r w:rsidRPr="00CA4934">
        <w:rPr>
          <w:rFonts w:eastAsia="SchoolBookSanPin"/>
        </w:rPr>
        <w:t>опасности Российской Федерации, утвержденная Указом Президента Российской Федерации от 2 июля 2021 г. № 400, Доктрина информац</w:t>
      </w:r>
      <w:r w:rsidRPr="00CA4934">
        <w:rPr>
          <w:rFonts w:eastAsia="SchoolBookSanPin"/>
        </w:rPr>
        <w:t>и</w:t>
      </w:r>
      <w:r w:rsidRPr="00CA4934">
        <w:rPr>
          <w:rFonts w:eastAsia="SchoolBookSanPin"/>
        </w:rPr>
        <w:t>онной безопасности Российской Федерации, утвержденная Указом Президента Российской Федерации от 5 декабря 2016 г. № 646, Наци</w:t>
      </w:r>
      <w:r w:rsidRPr="00CA4934">
        <w:rPr>
          <w:rFonts w:eastAsia="SchoolBookSanPin"/>
        </w:rPr>
        <w:t>о</w:t>
      </w:r>
      <w:r w:rsidRPr="00CA4934">
        <w:rPr>
          <w:rFonts w:eastAsia="SchoolBookSanPin"/>
        </w:rPr>
        <w:t xml:space="preserve">нальные цели развития Российской Федерациина период до </w:t>
      </w:r>
      <w:r w:rsidRPr="00CA4934">
        <w:rPr>
          <w:rFonts w:eastAsia="SchoolBookSanPin"/>
          <w:position w:val="1"/>
        </w:rPr>
        <w:t>2030 года</w:t>
      </w:r>
      <w:r w:rsidRPr="00CA4934">
        <w:rPr>
          <w:rFonts w:eastAsia="SchoolBookSanPin"/>
        </w:rPr>
        <w:t>, утвержденные Указом</w:t>
      </w:r>
      <w:r w:rsidRPr="00CA4934">
        <w:rPr>
          <w:rFonts w:eastAsia="SchoolBookSanPin"/>
          <w:position w:val="1"/>
        </w:rPr>
        <w:t xml:space="preserve"> Президента Российской Федерации от 21 июля 2020 г. № 474), государственная программа Российской Федерации «Развитие образования»</w:t>
      </w:r>
      <w:r w:rsidRPr="00CA4934">
        <w:rPr>
          <w:rFonts w:eastAsia="SchoolBookSanPin"/>
        </w:rPr>
        <w:t xml:space="preserve">, утвержденная </w:t>
      </w:r>
      <w:r w:rsidRPr="00CA4934">
        <w:rPr>
          <w:rFonts w:eastAsia="SchoolBookSanPin"/>
          <w:position w:val="1"/>
        </w:rPr>
        <w:t>постановлением Правительства Российской Федерации от 26 декабря 2017 г. № 1642.</w:t>
      </w:r>
    </w:p>
    <w:p w14:paraId="17F5304F" w14:textId="6B331E5B" w:rsidR="00187A52" w:rsidRPr="00CA4934" w:rsidRDefault="00187A52" w:rsidP="00E53B16">
      <w:pPr>
        <w:pStyle w:val="aff2"/>
        <w:rPr>
          <w:rFonts w:eastAsia="SchoolBookSanPin"/>
        </w:rPr>
      </w:pPr>
      <w:r w:rsidRPr="00CA4934">
        <w:rPr>
          <w:rFonts w:eastAsia="SchoolBookSanPin"/>
        </w:rPr>
        <w:t>ОБЖ является системообразующим учебным предметом, имеет свои дидактические компоненты во всех без исключения предметных обл</w:t>
      </w:r>
      <w:r w:rsidRPr="00CA4934">
        <w:rPr>
          <w:rFonts w:eastAsia="SchoolBookSanPin"/>
        </w:rPr>
        <w:t>а</w:t>
      </w:r>
      <w:r w:rsidRPr="00CA4934">
        <w:rPr>
          <w:rFonts w:eastAsia="SchoolBookSanPin"/>
        </w:rPr>
        <w:t>стях и реализуется через приобретение необходимых знаний, выработку и закрепление системы взаимосвязанных навыков и умений, формир</w:t>
      </w:r>
      <w:r w:rsidRPr="00CA4934">
        <w:rPr>
          <w:rFonts w:eastAsia="SchoolBookSanPin"/>
        </w:rPr>
        <w:t>о</w:t>
      </w:r>
      <w:r w:rsidRPr="00CA4934">
        <w:rPr>
          <w:rFonts w:eastAsia="SchoolBookSanPin"/>
        </w:rPr>
        <w:t>вание компетенций в области безопасности, поддержанных соглас</w:t>
      </w:r>
      <w:r w:rsidRPr="00CA4934">
        <w:rPr>
          <w:rFonts w:eastAsia="SchoolBookSanPin"/>
        </w:rPr>
        <w:t>о</w:t>
      </w:r>
      <w:r w:rsidRPr="00CA4934">
        <w:rPr>
          <w:rFonts w:eastAsia="SchoolBookSanPin"/>
        </w:rPr>
        <w:t>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w:t>
      </w:r>
      <w:r w:rsidRPr="00CA4934">
        <w:rPr>
          <w:rFonts w:eastAsia="SchoolBookSanPin"/>
        </w:rPr>
        <w:t>м</w:t>
      </w:r>
      <w:r w:rsidRPr="00CA4934">
        <w:rPr>
          <w:rFonts w:eastAsia="SchoolBookSanPin"/>
        </w:rPr>
        <w:t>плекса проблем безопасности, включая глобальные, что позволит обо</w:t>
      </w:r>
      <w:r w:rsidRPr="00CA4934">
        <w:rPr>
          <w:rFonts w:eastAsia="SchoolBookSanPin"/>
        </w:rPr>
        <w:t>с</w:t>
      </w:r>
      <w:r w:rsidRPr="00CA4934">
        <w:rPr>
          <w:rFonts w:eastAsia="SchoolBookSanPin"/>
        </w:rPr>
        <w:t>новать оптимальную систему обеспечения безопасности личности, о</w:t>
      </w:r>
      <w:r w:rsidRPr="00CA4934">
        <w:rPr>
          <w:rFonts w:eastAsia="SchoolBookSanPin"/>
        </w:rPr>
        <w:t>б</w:t>
      </w:r>
      <w:r w:rsidRPr="00CA4934">
        <w:rPr>
          <w:rFonts w:eastAsia="SchoolBookSanPin"/>
        </w:rPr>
        <w:t>щества и государства, а также актуализировать для обучающихся п</w:t>
      </w:r>
      <w:r w:rsidRPr="00CA4934">
        <w:rPr>
          <w:rFonts w:eastAsia="SchoolBookSanPin"/>
        </w:rPr>
        <w:t>о</w:t>
      </w:r>
      <w:r w:rsidRPr="00CA4934">
        <w:rPr>
          <w:rFonts w:eastAsia="SchoolBookSanPin"/>
        </w:rPr>
        <w:t>строение модели индивидуального безопасного поведения в повседне</w:t>
      </w:r>
      <w:r w:rsidRPr="00CA4934">
        <w:rPr>
          <w:rFonts w:eastAsia="SchoolBookSanPin"/>
        </w:rPr>
        <w:t>в</w:t>
      </w:r>
      <w:r w:rsidRPr="00CA4934">
        <w:rPr>
          <w:rFonts w:eastAsia="SchoolBookSanPin"/>
        </w:rPr>
        <w:t>ной жизни, сформировать у них базовый уровень культуры безопасн</w:t>
      </w:r>
      <w:r w:rsidRPr="00CA4934">
        <w:rPr>
          <w:rFonts w:eastAsia="SchoolBookSanPin"/>
        </w:rPr>
        <w:t>о</w:t>
      </w:r>
      <w:r w:rsidRPr="00CA4934">
        <w:rPr>
          <w:rFonts w:eastAsia="SchoolBookSanPin"/>
        </w:rPr>
        <w:t>сти жизнедеятельности.</w:t>
      </w:r>
    </w:p>
    <w:p w14:paraId="344B0BDC" w14:textId="23207A6D" w:rsidR="00187A52" w:rsidRPr="00CA4934" w:rsidRDefault="00187A52" w:rsidP="00E53B16">
      <w:pPr>
        <w:pStyle w:val="aff2"/>
        <w:rPr>
          <w:rFonts w:eastAsia="SchoolBookSanPin"/>
        </w:rPr>
      </w:pPr>
      <w:r w:rsidRPr="00CA4934">
        <w:rPr>
          <w:rFonts w:eastAsia="SchoolBookSanPin"/>
        </w:rPr>
        <w:t>ОБЖ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w:t>
      </w:r>
    </w:p>
    <w:p w14:paraId="3E12C380" w14:textId="30057AB2" w:rsidR="00187A52" w:rsidRPr="00CA4934" w:rsidRDefault="00187A52" w:rsidP="00E53B16">
      <w:pPr>
        <w:pStyle w:val="aff2"/>
        <w:rPr>
          <w:rFonts w:eastAsia="SchoolBookSanPin"/>
        </w:rPr>
      </w:pPr>
      <w:r w:rsidRPr="00CA4934">
        <w:rPr>
          <w:rFonts w:eastAsia="SchoolBookSanPin"/>
        </w:rPr>
        <w:t>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w:t>
      </w:r>
      <w:r w:rsidRPr="00CA4934">
        <w:rPr>
          <w:rFonts w:eastAsia="SchoolBookSanPin"/>
        </w:rPr>
        <w:t>с</w:t>
      </w:r>
      <w:r w:rsidRPr="00CA4934">
        <w:rPr>
          <w:rFonts w:eastAsia="SchoolBookSanPin"/>
        </w:rPr>
        <w:t>ности, нейтрализовывать конфликтные ситуации, решать сложные в</w:t>
      </w:r>
      <w:r w:rsidRPr="00CA4934">
        <w:rPr>
          <w:rFonts w:eastAsia="SchoolBookSanPin"/>
        </w:rPr>
        <w:t>о</w:t>
      </w:r>
      <w:r w:rsidRPr="00CA4934">
        <w:rPr>
          <w:rFonts w:eastAsia="SchoolBookSanPin"/>
        </w:rPr>
        <w:t>просы социального характера, грамотно вести себя в чрезвычайных с</w:t>
      </w:r>
      <w:r w:rsidRPr="00CA4934">
        <w:rPr>
          <w:rFonts w:eastAsia="SchoolBookSanPin"/>
        </w:rPr>
        <w:t>и</w:t>
      </w:r>
      <w:r w:rsidRPr="00CA4934">
        <w:rPr>
          <w:rFonts w:eastAsia="SchoolBookSanPin"/>
        </w:rPr>
        <w:t>туациях. Такой подход содействует закреплению навыков, позволяющих обеспечивать защиту жизни и здоровья человека, формированию нео</w:t>
      </w:r>
      <w:r w:rsidRPr="00CA4934">
        <w:rPr>
          <w:rFonts w:eastAsia="SchoolBookSanPin"/>
        </w:rPr>
        <w:t>б</w:t>
      </w:r>
      <w:r w:rsidRPr="00CA4934">
        <w:rPr>
          <w:rFonts w:eastAsia="SchoolBookSanPin"/>
        </w:rPr>
        <w:t>ходимых для этого волевых и морально-нравственных качеств, пред</w:t>
      </w:r>
      <w:r w:rsidRPr="00CA4934">
        <w:rPr>
          <w:rFonts w:eastAsia="SchoolBookSanPin"/>
        </w:rPr>
        <w:t>о</w:t>
      </w:r>
      <w:r w:rsidRPr="00CA4934">
        <w:rPr>
          <w:rFonts w:eastAsia="SchoolBookSanPin"/>
        </w:rPr>
        <w:t>ставляет широкие возможности для эффективной социализации, нео</w:t>
      </w:r>
      <w:r w:rsidRPr="00CA4934">
        <w:rPr>
          <w:rFonts w:eastAsia="SchoolBookSanPin"/>
        </w:rPr>
        <w:t>б</w:t>
      </w:r>
      <w:r w:rsidRPr="00CA4934">
        <w:rPr>
          <w:rFonts w:eastAsia="SchoolBookSanPin"/>
        </w:rPr>
        <w:t>ходимой для успешной адаптации обучающихся к современной те</w:t>
      </w:r>
      <w:r w:rsidRPr="00CA4934">
        <w:rPr>
          <w:rFonts w:eastAsia="SchoolBookSanPin"/>
        </w:rPr>
        <w:t>х</w:t>
      </w:r>
      <w:r w:rsidRPr="00CA4934">
        <w:rPr>
          <w:rFonts w:eastAsia="SchoolBookSanPin"/>
        </w:rPr>
        <w:t>но-социальной и информационной среде, способствует проведению м</w:t>
      </w:r>
      <w:r w:rsidRPr="00CA4934">
        <w:rPr>
          <w:rFonts w:eastAsia="SchoolBookSanPin"/>
        </w:rPr>
        <w:t>е</w:t>
      </w:r>
      <w:r w:rsidRPr="00CA4934">
        <w:rPr>
          <w:rFonts w:eastAsia="SchoolBookSanPin"/>
        </w:rPr>
        <w:t>роприятий профилактического характера в сфере безопасности.</w:t>
      </w:r>
    </w:p>
    <w:p w14:paraId="70E2D166" w14:textId="5D40C2FF" w:rsidR="00187A52" w:rsidRPr="00CA4934" w:rsidRDefault="00187A52" w:rsidP="00E53B16">
      <w:pPr>
        <w:pStyle w:val="aff2"/>
        <w:rPr>
          <w:rFonts w:eastAsia="SchoolBookSanPin"/>
        </w:rPr>
      </w:pPr>
      <w:r w:rsidRPr="00CA4934">
        <w:rPr>
          <w:rFonts w:eastAsia="SchoolBookSanPin"/>
        </w:rPr>
        <w:lastRenderedPageBreak/>
        <w:t>Целью изучения ОБЖ на уровне основного общего образования я</w:t>
      </w:r>
      <w:r w:rsidRPr="00CA4934">
        <w:rPr>
          <w:rFonts w:eastAsia="SchoolBookSanPin"/>
        </w:rPr>
        <w:t>в</w:t>
      </w:r>
      <w:r w:rsidRPr="00CA4934">
        <w:rPr>
          <w:rFonts w:eastAsia="SchoolBookSanPin"/>
        </w:rPr>
        <w:t>ляется формирование у обучающихся базового уровня культуры бе</w:t>
      </w:r>
      <w:r w:rsidRPr="00CA4934">
        <w:rPr>
          <w:rFonts w:eastAsia="SchoolBookSanPin"/>
        </w:rPr>
        <w:t>з</w:t>
      </w:r>
      <w:r w:rsidRPr="00CA4934">
        <w:rPr>
          <w:rFonts w:eastAsia="SchoolBookSanPin"/>
        </w:rPr>
        <w:t>опасности жизнедеятельности в соответствии с современными потре</w:t>
      </w:r>
      <w:r w:rsidRPr="00CA4934">
        <w:rPr>
          <w:rFonts w:eastAsia="SchoolBookSanPin"/>
        </w:rPr>
        <w:t>б</w:t>
      </w:r>
      <w:r w:rsidRPr="00CA4934">
        <w:rPr>
          <w:rFonts w:eastAsia="SchoolBookSanPin"/>
        </w:rPr>
        <w:t>ностями личности, общества и государства, что предполагает:</w:t>
      </w:r>
    </w:p>
    <w:p w14:paraId="48883655" w14:textId="77777777" w:rsidR="00187A52" w:rsidRPr="00CA4934" w:rsidRDefault="00187A52" w:rsidP="00E53B16">
      <w:pPr>
        <w:pStyle w:val="aff2"/>
        <w:rPr>
          <w:rFonts w:eastAsia="SchoolBookSanPin"/>
        </w:rPr>
      </w:pPr>
      <w:r w:rsidRPr="00CA4934">
        <w:rPr>
          <w:rFonts w:eastAsia="SchoolBookSanPin"/>
        </w:rPr>
        <w:t>способность построения модели индивидуального безопасного пов</w:t>
      </w:r>
      <w:r w:rsidRPr="00CA4934">
        <w:rPr>
          <w:rFonts w:eastAsia="SchoolBookSanPin"/>
        </w:rPr>
        <w:t>е</w:t>
      </w:r>
      <w:r w:rsidRPr="00CA4934">
        <w:rPr>
          <w:rFonts w:eastAsia="SchoolBookSanPin"/>
        </w:rPr>
        <w:t>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w:t>
      </w:r>
      <w:r w:rsidRPr="00CA4934">
        <w:rPr>
          <w:rFonts w:eastAsia="SchoolBookSanPin"/>
        </w:rPr>
        <w:t>и</w:t>
      </w:r>
      <w:r w:rsidRPr="00CA4934">
        <w:rPr>
          <w:rFonts w:eastAsia="SchoolBookSanPin"/>
        </w:rPr>
        <w:t>менять необходимые средства и приемы рационального и безопасного поведения при их проявлении;</w:t>
      </w:r>
    </w:p>
    <w:p w14:paraId="2C993385" w14:textId="77777777" w:rsidR="00187A52" w:rsidRPr="00CA4934" w:rsidRDefault="00187A52" w:rsidP="00E53B16">
      <w:pPr>
        <w:pStyle w:val="aff2"/>
        <w:rPr>
          <w:rFonts w:eastAsia="SchoolBookSanPin"/>
        </w:rPr>
      </w:pPr>
      <w:r w:rsidRPr="00CA4934">
        <w:rPr>
          <w:rFonts w:eastAsia="SchoolBookSanPin"/>
        </w:rPr>
        <w:t>сформированность активной жизненной позиции, осознанное пон</w:t>
      </w:r>
      <w:r w:rsidRPr="00CA4934">
        <w:rPr>
          <w:rFonts w:eastAsia="SchoolBookSanPin"/>
        </w:rPr>
        <w:t>и</w:t>
      </w:r>
      <w:r w:rsidRPr="00CA4934">
        <w:rPr>
          <w:rFonts w:eastAsia="SchoolBookSanPin"/>
        </w:rPr>
        <w:t>мание значимости личного безопасного поведения в интересах бе</w:t>
      </w:r>
      <w:r w:rsidRPr="00CA4934">
        <w:rPr>
          <w:rFonts w:eastAsia="SchoolBookSanPin"/>
        </w:rPr>
        <w:t>з</w:t>
      </w:r>
      <w:r w:rsidRPr="00CA4934">
        <w:rPr>
          <w:rFonts w:eastAsia="SchoolBookSanPin"/>
        </w:rPr>
        <w:t>опасности личности, общества и государства;</w:t>
      </w:r>
    </w:p>
    <w:p w14:paraId="0C5A4A97" w14:textId="77777777" w:rsidR="00187A52" w:rsidRPr="00CA4934" w:rsidRDefault="00187A52" w:rsidP="00E53B16">
      <w:pPr>
        <w:pStyle w:val="aff2"/>
        <w:rPr>
          <w:rFonts w:eastAsia="SchoolBookSanPin"/>
        </w:rPr>
      </w:pPr>
      <w:r w:rsidRPr="00CA4934">
        <w:rPr>
          <w:rFonts w:eastAsia="SchoolBookSanPin"/>
        </w:rPr>
        <w:t>знание и понимание роли государства и общества в решении задач обеспечения национальной безопасности и защиты населения от опа</w:t>
      </w:r>
      <w:r w:rsidRPr="00CA4934">
        <w:rPr>
          <w:rFonts w:eastAsia="SchoolBookSanPin"/>
        </w:rPr>
        <w:t>с</w:t>
      </w:r>
      <w:r w:rsidRPr="00CA4934">
        <w:rPr>
          <w:rFonts w:eastAsia="SchoolBookSanPin"/>
        </w:rPr>
        <w:t>ных и чрезвычайных ситуаций природного, техногенного и социального характера.</w:t>
      </w:r>
    </w:p>
    <w:p w14:paraId="7EEC2B17" w14:textId="1885A3A8" w:rsidR="00187A52" w:rsidRPr="00CA4934" w:rsidRDefault="00187A52" w:rsidP="00E53B16">
      <w:pPr>
        <w:pStyle w:val="aff2"/>
        <w:rPr>
          <w:rFonts w:eastAsia="SchoolBookSanPin"/>
        </w:rPr>
      </w:pPr>
      <w:r w:rsidRPr="00CA4934">
        <w:rPr>
          <w:rFonts w:eastAsia="SchoolBookSanPin"/>
        </w:rPr>
        <w:t>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ОБЖ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w:t>
      </w:r>
    </w:p>
    <w:p w14:paraId="453DFFF3" w14:textId="77777777" w:rsidR="00187A52" w:rsidRPr="00CA4934" w:rsidRDefault="00187A52" w:rsidP="00E53B16">
      <w:pPr>
        <w:pStyle w:val="aff2"/>
        <w:rPr>
          <w:rFonts w:eastAsia="SchoolBookSanPin"/>
        </w:rPr>
      </w:pPr>
      <w:r w:rsidRPr="00CA4934">
        <w:rPr>
          <w:rFonts w:eastAsia="SchoolBookSanPin"/>
        </w:rPr>
        <w:t>Общее число часов, рекомендованных для изучения ОБЖ в 8–9 кла</w:t>
      </w:r>
      <w:r w:rsidRPr="00CA4934">
        <w:rPr>
          <w:rFonts w:eastAsia="SchoolBookSanPin"/>
        </w:rPr>
        <w:t>с</w:t>
      </w:r>
      <w:r w:rsidRPr="00CA4934">
        <w:rPr>
          <w:rFonts w:eastAsia="SchoolBookSanPin"/>
        </w:rPr>
        <w:t>сах, составляет 68 часов, по 1 часу в неделю за счет обязательной части учебного плана основного общего образования.</w:t>
      </w:r>
    </w:p>
    <w:p w14:paraId="7690EB02" w14:textId="77777777" w:rsidR="00187A52" w:rsidRPr="00CA4934" w:rsidRDefault="00187A52" w:rsidP="00E53B16">
      <w:pPr>
        <w:pStyle w:val="aff2"/>
        <w:rPr>
          <w:rFonts w:eastAsia="SchoolBookSanPin"/>
        </w:rPr>
      </w:pPr>
      <w:r w:rsidRPr="00CA4934">
        <w:rPr>
          <w:rFonts w:eastAsia="SchoolBookSanPin"/>
        </w:rPr>
        <w:t>Организация вправе самостоятельно определять последовательность тематических линий учебного предмета ОБЖ и количество часов для их освоения. Конкретное наполнение модулей может быть скорректиров</w:t>
      </w:r>
      <w:r w:rsidRPr="00CA4934">
        <w:rPr>
          <w:rFonts w:eastAsia="SchoolBookSanPin"/>
        </w:rPr>
        <w:t>а</w:t>
      </w:r>
      <w:r w:rsidRPr="00CA4934">
        <w:rPr>
          <w:rFonts w:eastAsia="SchoolBookSanPin"/>
        </w:rPr>
        <w:t>но и конкретизировано с учётом региональных (географических, соц</w:t>
      </w:r>
      <w:r w:rsidRPr="00CA4934">
        <w:rPr>
          <w:rFonts w:eastAsia="SchoolBookSanPin"/>
        </w:rPr>
        <w:t>и</w:t>
      </w:r>
      <w:r w:rsidRPr="00CA4934">
        <w:rPr>
          <w:rFonts w:eastAsia="SchoolBookSanPin"/>
        </w:rPr>
        <w:t>альных, этнических и другие), а также бытовых и других местных ос</w:t>
      </w:r>
      <w:r w:rsidRPr="00CA4934">
        <w:rPr>
          <w:rFonts w:eastAsia="SchoolBookSanPin"/>
        </w:rPr>
        <w:t>о</w:t>
      </w:r>
      <w:r w:rsidRPr="00CA4934">
        <w:rPr>
          <w:rFonts w:eastAsia="SchoolBookSanPin"/>
        </w:rPr>
        <w:t>бенностей.</w:t>
      </w:r>
    </w:p>
    <w:p w14:paraId="3094B4D9" w14:textId="68A2B237" w:rsidR="00187A52" w:rsidRPr="00D131E2" w:rsidRDefault="00187A52" w:rsidP="00187A52">
      <w:pPr>
        <w:spacing w:after="0" w:line="350" w:lineRule="auto"/>
        <w:ind w:firstLine="709"/>
        <w:rPr>
          <w:rFonts w:eastAsia="OfficinaSansBoldITC"/>
          <w:b/>
          <w:bCs/>
          <w:position w:val="1"/>
          <w:sz w:val="24"/>
          <w:szCs w:val="24"/>
        </w:rPr>
      </w:pPr>
      <w:r w:rsidRPr="00D131E2">
        <w:rPr>
          <w:rFonts w:eastAsia="OfficinaSansBoldITC"/>
          <w:b/>
          <w:bCs/>
          <w:sz w:val="24"/>
          <w:szCs w:val="24"/>
        </w:rPr>
        <w:t>Содержание обучения</w:t>
      </w:r>
      <w:r w:rsidRPr="00D131E2">
        <w:rPr>
          <w:rFonts w:eastAsia="OfficinaSansBoldITC"/>
          <w:b/>
          <w:bCs/>
          <w:position w:val="1"/>
          <w:sz w:val="24"/>
          <w:szCs w:val="24"/>
        </w:rPr>
        <w:t xml:space="preserve">. </w:t>
      </w:r>
    </w:p>
    <w:p w14:paraId="53EAABBE" w14:textId="449BE6E9" w:rsidR="00187A52" w:rsidRPr="00CA4934" w:rsidRDefault="00187A52" w:rsidP="00765F86">
      <w:pPr>
        <w:pStyle w:val="aff2"/>
        <w:rPr>
          <w:rFonts w:eastAsia="OfficinaSansBoldITC"/>
        </w:rPr>
      </w:pPr>
      <w:r w:rsidRPr="00CA4934">
        <w:rPr>
          <w:rFonts w:eastAsia="OfficinaSansBoldITC"/>
        </w:rPr>
        <w:t>Модуль № 1 «Культура безопасности жизнедеятельности в совр</w:t>
      </w:r>
      <w:r w:rsidRPr="00CA4934">
        <w:rPr>
          <w:rFonts w:eastAsia="OfficinaSansBoldITC"/>
        </w:rPr>
        <w:t>е</w:t>
      </w:r>
      <w:r w:rsidRPr="00CA4934">
        <w:rPr>
          <w:rFonts w:eastAsia="OfficinaSansBoldITC"/>
        </w:rPr>
        <w:t>менном обществе»:</w:t>
      </w:r>
    </w:p>
    <w:p w14:paraId="6CCB79BA" w14:textId="77777777" w:rsidR="00187A52" w:rsidRPr="00CA4934" w:rsidRDefault="00187A52" w:rsidP="00765F86">
      <w:pPr>
        <w:pStyle w:val="aff2"/>
        <w:rPr>
          <w:rFonts w:eastAsia="SchoolBookSanPin"/>
        </w:rPr>
      </w:pPr>
      <w:r w:rsidRPr="00CA4934">
        <w:rPr>
          <w:rFonts w:eastAsia="SchoolBookSanPin"/>
        </w:rPr>
        <w:t>цель и задачи учебного предмета ОБЖ, его ключевые понятия и зн</w:t>
      </w:r>
      <w:r w:rsidRPr="00CA4934">
        <w:rPr>
          <w:rFonts w:eastAsia="SchoolBookSanPin"/>
        </w:rPr>
        <w:t>а</w:t>
      </w:r>
      <w:r w:rsidRPr="00CA4934">
        <w:rPr>
          <w:rFonts w:eastAsia="SchoolBookSanPin"/>
        </w:rPr>
        <w:t>чение для человека;</w:t>
      </w:r>
    </w:p>
    <w:p w14:paraId="5509CF60" w14:textId="77777777" w:rsidR="00187A52" w:rsidRPr="00CA4934" w:rsidRDefault="00187A52" w:rsidP="00765F86">
      <w:pPr>
        <w:pStyle w:val="aff2"/>
        <w:rPr>
          <w:rFonts w:eastAsia="SchoolBookSanPin"/>
        </w:rPr>
      </w:pPr>
      <w:r w:rsidRPr="00CA4934">
        <w:rPr>
          <w:rFonts w:eastAsia="SchoolBookSanPin"/>
        </w:rPr>
        <w:t>смысл понятий «опасность», «безопасность», «риск», «культура бе</w:t>
      </w:r>
      <w:r w:rsidRPr="00CA4934">
        <w:rPr>
          <w:rFonts w:eastAsia="SchoolBookSanPin"/>
        </w:rPr>
        <w:t>з</w:t>
      </w:r>
      <w:r w:rsidRPr="00CA4934">
        <w:rPr>
          <w:rFonts w:eastAsia="SchoolBookSanPin"/>
        </w:rPr>
        <w:t>опасности жизнедеятельности»;</w:t>
      </w:r>
    </w:p>
    <w:p w14:paraId="74658AFC" w14:textId="77777777" w:rsidR="00187A52" w:rsidRPr="00CA4934" w:rsidRDefault="00187A52" w:rsidP="00765F86">
      <w:pPr>
        <w:pStyle w:val="aff2"/>
        <w:rPr>
          <w:rFonts w:eastAsia="SchoolBookSanPin"/>
        </w:rPr>
      </w:pPr>
      <w:r w:rsidRPr="00CA4934">
        <w:rPr>
          <w:rFonts w:eastAsia="SchoolBookSanPin"/>
          <w:position w:val="1"/>
        </w:rPr>
        <w:t>источники и факторы опасности, их классификация;</w:t>
      </w:r>
    </w:p>
    <w:p w14:paraId="7691E213" w14:textId="77777777" w:rsidR="00187A52" w:rsidRPr="00CA4934" w:rsidRDefault="00187A52" w:rsidP="00765F86">
      <w:pPr>
        <w:pStyle w:val="aff2"/>
        <w:rPr>
          <w:rFonts w:eastAsia="SchoolBookSanPin"/>
        </w:rPr>
      </w:pPr>
      <w:r w:rsidRPr="00CA4934">
        <w:rPr>
          <w:rFonts w:eastAsia="SchoolBookSanPin"/>
          <w:position w:val="1"/>
        </w:rPr>
        <w:t>общие принципы безопасного поведения;</w:t>
      </w:r>
    </w:p>
    <w:p w14:paraId="559AEEC2" w14:textId="77777777" w:rsidR="00187A52" w:rsidRPr="00CA4934" w:rsidRDefault="00187A52" w:rsidP="00765F86">
      <w:pPr>
        <w:pStyle w:val="aff2"/>
        <w:tabs>
          <w:tab w:val="left" w:pos="2977"/>
        </w:tabs>
        <w:rPr>
          <w:rFonts w:eastAsia="SchoolBookSanPin"/>
        </w:rPr>
      </w:pPr>
      <w:r w:rsidRPr="00CA4934">
        <w:rPr>
          <w:rFonts w:eastAsia="SchoolBookSanPin"/>
        </w:rPr>
        <w:lastRenderedPageBreak/>
        <w:t>виды чрезвычайных ситуаций, сходство и различия опасной, экстр</w:t>
      </w:r>
      <w:r w:rsidRPr="00CA4934">
        <w:rPr>
          <w:rFonts w:eastAsia="SchoolBookSanPin"/>
        </w:rPr>
        <w:t>е</w:t>
      </w:r>
      <w:r w:rsidRPr="00CA4934">
        <w:rPr>
          <w:rFonts w:eastAsia="SchoolBookSanPin"/>
        </w:rPr>
        <w:t>мальной и чрезвычайной ситуаций;</w:t>
      </w:r>
    </w:p>
    <w:p w14:paraId="33C66C0F" w14:textId="77777777" w:rsidR="00187A52" w:rsidRPr="00CA4934" w:rsidRDefault="00187A52" w:rsidP="00765F86">
      <w:pPr>
        <w:pStyle w:val="aff2"/>
        <w:tabs>
          <w:tab w:val="left" w:pos="2977"/>
        </w:tabs>
        <w:rPr>
          <w:rFonts w:eastAsia="SchoolBookSanPin"/>
        </w:rPr>
      </w:pPr>
      <w:r w:rsidRPr="00CA4934">
        <w:rPr>
          <w:rFonts w:eastAsia="SchoolBookSanPin"/>
        </w:rPr>
        <w:t>уровни взаимодействия человека и окружающей среды;</w:t>
      </w:r>
    </w:p>
    <w:p w14:paraId="5E2C3E49" w14:textId="77777777" w:rsidR="00187A52" w:rsidRPr="00CA4934" w:rsidRDefault="00187A52" w:rsidP="00765F86">
      <w:pPr>
        <w:pStyle w:val="aff2"/>
        <w:rPr>
          <w:rFonts w:eastAsia="SchoolBookSanPin"/>
        </w:rPr>
      </w:pPr>
      <w:r w:rsidRPr="00CA4934">
        <w:rPr>
          <w:rFonts w:eastAsia="SchoolBookSanPin"/>
        </w:rPr>
        <w:t>механизм перерастания повседневной ситуации в чрезвычайную с</w:t>
      </w:r>
      <w:r w:rsidRPr="00CA4934">
        <w:rPr>
          <w:rFonts w:eastAsia="SchoolBookSanPin"/>
        </w:rPr>
        <w:t>и</w:t>
      </w:r>
      <w:r w:rsidRPr="00CA4934">
        <w:rPr>
          <w:rFonts w:eastAsia="SchoolBookSanPin"/>
        </w:rPr>
        <w:t>туацию, правила поведения в опасных и чрезвычайных ситуациях.</w:t>
      </w:r>
    </w:p>
    <w:p w14:paraId="625E5142" w14:textId="2BF646F2" w:rsidR="00187A52" w:rsidRPr="00CA4934" w:rsidRDefault="00187A52" w:rsidP="00765F86">
      <w:pPr>
        <w:pStyle w:val="aff2"/>
        <w:rPr>
          <w:rFonts w:eastAsia="OfficinaSansBoldITC"/>
        </w:rPr>
      </w:pPr>
      <w:r w:rsidRPr="00CA4934">
        <w:rPr>
          <w:rFonts w:eastAsia="OfficinaSansBoldITC"/>
        </w:rPr>
        <w:t>Модуль № 2 «Безопасность в быту»:</w:t>
      </w:r>
    </w:p>
    <w:p w14:paraId="5760298A" w14:textId="77777777" w:rsidR="00187A52" w:rsidRPr="00CA4934" w:rsidRDefault="00187A52" w:rsidP="00765F86">
      <w:pPr>
        <w:pStyle w:val="aff2"/>
        <w:rPr>
          <w:rFonts w:eastAsia="SchoolBookSanPin"/>
        </w:rPr>
      </w:pPr>
      <w:r w:rsidRPr="00CA4934">
        <w:rPr>
          <w:rFonts w:eastAsia="SchoolBookSanPin"/>
        </w:rPr>
        <w:t>основные источники опасности в быту и их классификация;</w:t>
      </w:r>
    </w:p>
    <w:p w14:paraId="1F2687CC" w14:textId="77777777" w:rsidR="00187A52" w:rsidRPr="00CA4934" w:rsidRDefault="00187A52" w:rsidP="00765F86">
      <w:pPr>
        <w:pStyle w:val="aff2"/>
        <w:rPr>
          <w:rFonts w:eastAsia="SchoolBookSanPin"/>
        </w:rPr>
      </w:pPr>
      <w:r w:rsidRPr="00CA4934">
        <w:rPr>
          <w:rFonts w:eastAsia="SchoolBookSanPin"/>
        </w:rPr>
        <w:t>защита прав потребителя, сроки годности и состав продуктов пит</w:t>
      </w:r>
      <w:r w:rsidRPr="00CA4934">
        <w:rPr>
          <w:rFonts w:eastAsia="SchoolBookSanPin"/>
        </w:rPr>
        <w:t>а</w:t>
      </w:r>
      <w:r w:rsidRPr="00CA4934">
        <w:rPr>
          <w:rFonts w:eastAsia="SchoolBookSanPin"/>
        </w:rPr>
        <w:t>ния;</w:t>
      </w:r>
    </w:p>
    <w:p w14:paraId="24346FD5" w14:textId="77777777" w:rsidR="00187A52" w:rsidRPr="00CA4934" w:rsidRDefault="00187A52" w:rsidP="00765F86">
      <w:pPr>
        <w:pStyle w:val="aff2"/>
        <w:rPr>
          <w:rFonts w:eastAsia="SchoolBookSanPin"/>
        </w:rPr>
      </w:pPr>
      <w:r w:rsidRPr="00CA4934">
        <w:rPr>
          <w:rFonts w:eastAsia="SchoolBookSanPin"/>
        </w:rPr>
        <w:t>бытовые отравления и причины их возникновения, классификация ядовитых веществ и их опасности;</w:t>
      </w:r>
    </w:p>
    <w:p w14:paraId="0AB3063D" w14:textId="77777777" w:rsidR="00187A52" w:rsidRPr="00CA4934" w:rsidRDefault="00187A52" w:rsidP="00765F86">
      <w:pPr>
        <w:pStyle w:val="aff2"/>
        <w:rPr>
          <w:rFonts w:eastAsia="SchoolBookSanPin"/>
        </w:rPr>
      </w:pPr>
      <w:r w:rsidRPr="00CA4934">
        <w:rPr>
          <w:rFonts w:eastAsia="SchoolBookSanPin"/>
        </w:rPr>
        <w:t>признаки отравления, приёмы и правила оказания первой помощи;</w:t>
      </w:r>
    </w:p>
    <w:p w14:paraId="11030D0F" w14:textId="77777777" w:rsidR="00187A52" w:rsidRPr="00CA4934" w:rsidRDefault="00187A52" w:rsidP="00765F86">
      <w:pPr>
        <w:pStyle w:val="aff2"/>
        <w:rPr>
          <w:rFonts w:eastAsia="SchoolBookSanPin"/>
        </w:rPr>
      </w:pPr>
      <w:r w:rsidRPr="00CA4934">
        <w:rPr>
          <w:rFonts w:eastAsia="SchoolBookSanPin"/>
        </w:rPr>
        <w:t>правила комплектования и хранения домашней аптечки;</w:t>
      </w:r>
    </w:p>
    <w:p w14:paraId="3D18A315" w14:textId="77777777" w:rsidR="00187A52" w:rsidRPr="00CA4934" w:rsidRDefault="00187A52" w:rsidP="00765F86">
      <w:pPr>
        <w:pStyle w:val="aff2"/>
        <w:rPr>
          <w:rFonts w:eastAsia="SchoolBookSanPin"/>
        </w:rPr>
      </w:pPr>
      <w:r w:rsidRPr="00CA4934">
        <w:rPr>
          <w:rFonts w:eastAsia="SchoolBookSanPin"/>
        </w:rPr>
        <w:t>бытовые травмы и правила их предупреждения, приёмы и правила оказания первой помощи;</w:t>
      </w:r>
    </w:p>
    <w:p w14:paraId="75354407" w14:textId="77777777" w:rsidR="00187A52" w:rsidRPr="00CA4934" w:rsidRDefault="00187A52" w:rsidP="00765F86">
      <w:pPr>
        <w:pStyle w:val="aff2"/>
        <w:rPr>
          <w:rFonts w:eastAsia="SchoolBookSanPin"/>
        </w:rPr>
      </w:pPr>
      <w:r w:rsidRPr="00CA4934">
        <w:rPr>
          <w:rFonts w:eastAsia="SchoolBookSanPin"/>
        </w:rPr>
        <w:t>правила обращения с газовыми и электрическими приборами, приёмы и правила оказания первой помощи;</w:t>
      </w:r>
    </w:p>
    <w:p w14:paraId="177FB3DC" w14:textId="77777777" w:rsidR="00187A52" w:rsidRPr="00CA4934" w:rsidRDefault="00187A52" w:rsidP="00765F86">
      <w:pPr>
        <w:pStyle w:val="aff2"/>
        <w:rPr>
          <w:rFonts w:eastAsia="SchoolBookSanPin"/>
        </w:rPr>
      </w:pPr>
      <w:r w:rsidRPr="00CA4934">
        <w:rPr>
          <w:rFonts w:eastAsia="SchoolBookSanPin"/>
        </w:rPr>
        <w:t>правила поведения в подъезде и лифте, а также при входе и выходе из них;</w:t>
      </w:r>
    </w:p>
    <w:p w14:paraId="1923C761" w14:textId="77777777" w:rsidR="00187A52" w:rsidRPr="00CA4934" w:rsidRDefault="00187A52" w:rsidP="00765F86">
      <w:pPr>
        <w:pStyle w:val="aff2"/>
        <w:rPr>
          <w:rFonts w:eastAsia="SchoolBookSanPin"/>
        </w:rPr>
      </w:pPr>
      <w:r w:rsidRPr="00CA4934">
        <w:rPr>
          <w:rFonts w:eastAsia="SchoolBookSanPin"/>
        </w:rPr>
        <w:t>пожар и факторы его развития;</w:t>
      </w:r>
    </w:p>
    <w:p w14:paraId="0CA4A085" w14:textId="77777777" w:rsidR="00187A52" w:rsidRPr="00CA4934" w:rsidRDefault="00187A52" w:rsidP="00765F86">
      <w:pPr>
        <w:pStyle w:val="aff2"/>
        <w:rPr>
          <w:rFonts w:eastAsia="SchoolBookSanPin"/>
        </w:rPr>
      </w:pPr>
      <w:r w:rsidRPr="00CA4934">
        <w:rPr>
          <w:rFonts w:eastAsia="SchoolBookSanPin"/>
        </w:rPr>
        <w:t>условия и причины возникновения пожаров, их возможные после</w:t>
      </w:r>
      <w:r w:rsidRPr="00CA4934">
        <w:rPr>
          <w:rFonts w:eastAsia="SchoolBookSanPin"/>
        </w:rPr>
        <w:t>д</w:t>
      </w:r>
      <w:r w:rsidRPr="00CA4934">
        <w:rPr>
          <w:rFonts w:eastAsia="SchoolBookSanPin"/>
        </w:rPr>
        <w:t>ствия, приёмы и правила оказания первой помощи;</w:t>
      </w:r>
    </w:p>
    <w:p w14:paraId="22AEBE59" w14:textId="77777777" w:rsidR="00187A52" w:rsidRPr="00CA4934" w:rsidRDefault="00187A52" w:rsidP="00765F86">
      <w:pPr>
        <w:pStyle w:val="aff2"/>
        <w:rPr>
          <w:rFonts w:eastAsia="SchoolBookSanPin"/>
        </w:rPr>
      </w:pPr>
      <w:r w:rsidRPr="00CA4934">
        <w:rPr>
          <w:rFonts w:eastAsia="SchoolBookSanPin"/>
        </w:rPr>
        <w:t>первичные средства пожаротушения;</w:t>
      </w:r>
    </w:p>
    <w:p w14:paraId="24C9205E" w14:textId="77777777" w:rsidR="00187A52" w:rsidRPr="00CA4934" w:rsidRDefault="00187A52" w:rsidP="00765F86">
      <w:pPr>
        <w:pStyle w:val="aff2"/>
        <w:rPr>
          <w:rFonts w:eastAsia="SchoolBookSanPin"/>
        </w:rPr>
      </w:pPr>
      <w:r w:rsidRPr="00CA4934">
        <w:rPr>
          <w:rFonts w:eastAsia="SchoolBookSanPin"/>
        </w:rPr>
        <w:t>правила вызова экстренных служб и порядок взаимодействия с ними, ответственность за ложные сообщения;</w:t>
      </w:r>
    </w:p>
    <w:p w14:paraId="52EB8D4A" w14:textId="77777777" w:rsidR="00187A52" w:rsidRPr="00CA4934" w:rsidRDefault="00187A52" w:rsidP="00765F86">
      <w:pPr>
        <w:pStyle w:val="aff2"/>
        <w:rPr>
          <w:rFonts w:eastAsia="SchoolBookSanPin"/>
        </w:rPr>
      </w:pPr>
      <w:r w:rsidRPr="00CA4934">
        <w:rPr>
          <w:rFonts w:eastAsia="SchoolBookSanPin"/>
        </w:rPr>
        <w:t>права, обязанности и ответственность граждан в области пожарной безопасности;</w:t>
      </w:r>
    </w:p>
    <w:p w14:paraId="3198333D" w14:textId="77777777" w:rsidR="00187A52" w:rsidRPr="00CA4934" w:rsidRDefault="00187A52" w:rsidP="00765F86">
      <w:pPr>
        <w:pStyle w:val="aff2"/>
        <w:rPr>
          <w:rFonts w:eastAsia="SchoolBookSanPin"/>
        </w:rPr>
      </w:pPr>
      <w:r w:rsidRPr="00CA4934">
        <w:rPr>
          <w:rFonts w:eastAsia="SchoolBookSanPin"/>
        </w:rPr>
        <w:t>ситуации криминального характера, правила поведения с малозн</w:t>
      </w:r>
      <w:r w:rsidRPr="00CA4934">
        <w:rPr>
          <w:rFonts w:eastAsia="SchoolBookSanPin"/>
        </w:rPr>
        <w:t>а</w:t>
      </w:r>
      <w:r w:rsidRPr="00CA4934">
        <w:rPr>
          <w:rFonts w:eastAsia="SchoolBookSanPin"/>
        </w:rPr>
        <w:t>комыми людьми;</w:t>
      </w:r>
    </w:p>
    <w:p w14:paraId="36F27F75" w14:textId="77777777" w:rsidR="00187A52" w:rsidRPr="00CA4934" w:rsidRDefault="00187A52" w:rsidP="00765F86">
      <w:pPr>
        <w:pStyle w:val="aff2"/>
        <w:rPr>
          <w:rFonts w:eastAsia="SchoolBookSanPin"/>
        </w:rPr>
      </w:pPr>
      <w:r w:rsidRPr="00CA4934">
        <w:rPr>
          <w:rFonts w:eastAsia="SchoolBookSanPin"/>
        </w:rPr>
        <w:t>меры по предотвращению проникновения злоумышленников в дом, правила поведения при попытке проникновения в дом посторонних;</w:t>
      </w:r>
    </w:p>
    <w:p w14:paraId="10106C3F" w14:textId="77777777" w:rsidR="00187A52" w:rsidRPr="00CA4934" w:rsidRDefault="00187A52" w:rsidP="00765F86">
      <w:pPr>
        <w:pStyle w:val="aff2"/>
        <w:rPr>
          <w:rFonts w:eastAsia="SchoolBookSanPin"/>
        </w:rPr>
      </w:pPr>
      <w:r w:rsidRPr="00CA4934">
        <w:rPr>
          <w:rFonts w:eastAsia="SchoolBookSanPin"/>
        </w:rPr>
        <w:t>классификация аварийных ситуаций в коммунальных системах жи</w:t>
      </w:r>
      <w:r w:rsidRPr="00CA4934">
        <w:rPr>
          <w:rFonts w:eastAsia="SchoolBookSanPin"/>
        </w:rPr>
        <w:t>з</w:t>
      </w:r>
      <w:r w:rsidRPr="00CA4934">
        <w:rPr>
          <w:rFonts w:eastAsia="SchoolBookSanPin"/>
        </w:rPr>
        <w:t>необеспечения;</w:t>
      </w:r>
    </w:p>
    <w:p w14:paraId="61155DF7" w14:textId="77777777" w:rsidR="00187A52" w:rsidRPr="00CA4934" w:rsidRDefault="00187A52" w:rsidP="00765F86">
      <w:pPr>
        <w:pStyle w:val="aff2"/>
        <w:rPr>
          <w:rFonts w:eastAsia="SchoolBookSanPin"/>
        </w:rPr>
      </w:pPr>
      <w:r w:rsidRPr="00CA4934">
        <w:rPr>
          <w:rFonts w:eastAsia="SchoolBookSanPin"/>
        </w:rPr>
        <w:t>правила подготовки к возможным авариям на коммунальных сист</w:t>
      </w:r>
      <w:r w:rsidRPr="00CA4934">
        <w:rPr>
          <w:rFonts w:eastAsia="SchoolBookSanPin"/>
        </w:rPr>
        <w:t>е</w:t>
      </w:r>
      <w:r w:rsidRPr="00CA4934">
        <w:rPr>
          <w:rFonts w:eastAsia="SchoolBookSanPin"/>
        </w:rPr>
        <w:t>мах, порядок действий при авариях на коммунальных системах.</w:t>
      </w:r>
    </w:p>
    <w:p w14:paraId="0BC2A599" w14:textId="72B978CB" w:rsidR="00187A52" w:rsidRPr="00CA4934" w:rsidRDefault="00187A52" w:rsidP="00765F86">
      <w:pPr>
        <w:pStyle w:val="aff2"/>
        <w:rPr>
          <w:rFonts w:eastAsia="OfficinaSansBoldITC"/>
        </w:rPr>
      </w:pPr>
      <w:r w:rsidRPr="00CA4934">
        <w:rPr>
          <w:rFonts w:eastAsia="OfficinaSansBoldITC"/>
        </w:rPr>
        <w:t>Модуль № 3 «Безопасность на транспорте»:</w:t>
      </w:r>
    </w:p>
    <w:p w14:paraId="4557A264" w14:textId="77777777" w:rsidR="00187A52" w:rsidRPr="00CA4934" w:rsidRDefault="00187A52" w:rsidP="00765F86">
      <w:pPr>
        <w:pStyle w:val="aff2"/>
        <w:rPr>
          <w:rFonts w:eastAsia="SchoolBookSanPin"/>
        </w:rPr>
      </w:pPr>
      <w:r w:rsidRPr="00CA4934">
        <w:rPr>
          <w:rFonts w:eastAsia="SchoolBookSanPin"/>
        </w:rPr>
        <w:t>правила дорожного движения и их значение, условия обеспечения безопасности участников дорожного движения;</w:t>
      </w:r>
    </w:p>
    <w:p w14:paraId="4DFDBEED" w14:textId="77777777" w:rsidR="00187A52" w:rsidRPr="00CA4934" w:rsidRDefault="00187A52" w:rsidP="00765F86">
      <w:pPr>
        <w:pStyle w:val="aff2"/>
        <w:rPr>
          <w:rFonts w:eastAsia="SchoolBookSanPin"/>
        </w:rPr>
      </w:pPr>
      <w:r w:rsidRPr="00CA4934">
        <w:rPr>
          <w:rFonts w:eastAsia="SchoolBookSanPin"/>
        </w:rPr>
        <w:t>правила дорожного движения и дорожные знаки для пешеходов;</w:t>
      </w:r>
    </w:p>
    <w:p w14:paraId="1A9279D1" w14:textId="77777777" w:rsidR="00187A52" w:rsidRPr="00CA4934" w:rsidRDefault="00187A52" w:rsidP="00765F86">
      <w:pPr>
        <w:pStyle w:val="aff2"/>
        <w:rPr>
          <w:rFonts w:eastAsia="SchoolBookSanPin"/>
        </w:rPr>
      </w:pPr>
      <w:r w:rsidRPr="00CA4934">
        <w:rPr>
          <w:rFonts w:eastAsia="SchoolBookSanPin"/>
        </w:rPr>
        <w:t>«дорожные ловушки» и правила их предупреждения; световозвр</w:t>
      </w:r>
      <w:r w:rsidRPr="00CA4934">
        <w:rPr>
          <w:rFonts w:eastAsia="SchoolBookSanPin"/>
        </w:rPr>
        <w:t>а</w:t>
      </w:r>
      <w:r w:rsidRPr="00CA4934">
        <w:rPr>
          <w:rFonts w:eastAsia="SchoolBookSanPin"/>
        </w:rPr>
        <w:t>щающие элементы и правила их применения; правила дорожного дв</w:t>
      </w:r>
      <w:r w:rsidRPr="00CA4934">
        <w:rPr>
          <w:rFonts w:eastAsia="SchoolBookSanPin"/>
        </w:rPr>
        <w:t>и</w:t>
      </w:r>
      <w:r w:rsidRPr="00CA4934">
        <w:rPr>
          <w:rFonts w:eastAsia="SchoolBookSanPin"/>
        </w:rPr>
        <w:t>жения для пассажиров;</w:t>
      </w:r>
    </w:p>
    <w:p w14:paraId="00581A1A" w14:textId="77777777" w:rsidR="00187A52" w:rsidRPr="00CA4934" w:rsidRDefault="00187A52" w:rsidP="00765F86">
      <w:pPr>
        <w:pStyle w:val="aff2"/>
        <w:rPr>
          <w:rFonts w:eastAsia="SchoolBookSanPin"/>
        </w:rPr>
      </w:pPr>
      <w:r w:rsidRPr="00CA4934">
        <w:rPr>
          <w:rFonts w:eastAsia="SchoolBookSanPin"/>
        </w:rPr>
        <w:t>обязанности пассажиров маршрутных транспортных средств, ремень безопасности и правила его применения;</w:t>
      </w:r>
    </w:p>
    <w:p w14:paraId="4EEDFC62" w14:textId="77777777" w:rsidR="00187A52" w:rsidRPr="00CA4934" w:rsidRDefault="00187A52" w:rsidP="00765F86">
      <w:pPr>
        <w:pStyle w:val="aff2"/>
        <w:rPr>
          <w:rFonts w:eastAsia="SchoolBookSanPin"/>
        </w:rPr>
      </w:pPr>
      <w:r w:rsidRPr="00CA4934">
        <w:rPr>
          <w:rFonts w:eastAsia="SchoolBookSanPin"/>
        </w:rPr>
        <w:lastRenderedPageBreak/>
        <w:t>порядок действий пассажиров при различных происшествиях в маршрутных транспортных средствах, в том числе вызванных террор</w:t>
      </w:r>
      <w:r w:rsidRPr="00CA4934">
        <w:rPr>
          <w:rFonts w:eastAsia="SchoolBookSanPin"/>
        </w:rPr>
        <w:t>и</w:t>
      </w:r>
      <w:r w:rsidRPr="00CA4934">
        <w:rPr>
          <w:rFonts w:eastAsia="SchoolBookSanPin"/>
        </w:rPr>
        <w:t>стическим актом;</w:t>
      </w:r>
    </w:p>
    <w:p w14:paraId="1AF82A80" w14:textId="77777777" w:rsidR="00187A52" w:rsidRPr="00CA4934" w:rsidRDefault="00187A52" w:rsidP="00765F86">
      <w:pPr>
        <w:pStyle w:val="aff2"/>
        <w:rPr>
          <w:rFonts w:eastAsia="SchoolBookSanPin"/>
        </w:rPr>
      </w:pPr>
      <w:r w:rsidRPr="00CA4934">
        <w:rPr>
          <w:rFonts w:eastAsia="SchoolBookSanPin"/>
        </w:rPr>
        <w:t>правила поведения пассажира мотоцикла;</w:t>
      </w:r>
    </w:p>
    <w:p w14:paraId="3D832BC5" w14:textId="77777777" w:rsidR="00187A52" w:rsidRPr="00CA4934" w:rsidRDefault="00187A52" w:rsidP="00765F86">
      <w:pPr>
        <w:pStyle w:val="aff2"/>
        <w:rPr>
          <w:rFonts w:eastAsia="SchoolBookSanPin"/>
        </w:rPr>
      </w:pPr>
      <w:r w:rsidRPr="00CA4934">
        <w:rPr>
          <w:rFonts w:eastAsia="SchoolBookSanPin"/>
        </w:rPr>
        <w:t>правила дорожного движения для водителя велосипеда и иных и</w:t>
      </w:r>
      <w:r w:rsidRPr="00CA4934">
        <w:rPr>
          <w:rFonts w:eastAsia="SchoolBookSanPin"/>
        </w:rPr>
        <w:t>н</w:t>
      </w:r>
      <w:r w:rsidRPr="00CA4934">
        <w:rPr>
          <w:rFonts w:eastAsia="SchoolBookSanPin"/>
        </w:rPr>
        <w:t>дивидуальных средств передвижения (электросамокаты, гироскутеры, моноколёса, сигвеи и другие), правила безопасного использования м</w:t>
      </w:r>
      <w:r w:rsidRPr="00CA4934">
        <w:rPr>
          <w:rFonts w:eastAsia="SchoolBookSanPin"/>
        </w:rPr>
        <w:t>о</w:t>
      </w:r>
      <w:r w:rsidRPr="00CA4934">
        <w:rPr>
          <w:rFonts w:eastAsia="SchoolBookSanPin"/>
        </w:rPr>
        <w:t>тотранспорта (мопедов и мотоциклов);</w:t>
      </w:r>
    </w:p>
    <w:p w14:paraId="6C32F20A" w14:textId="77777777" w:rsidR="00187A52" w:rsidRPr="00CA4934" w:rsidRDefault="00187A52" w:rsidP="00765F86">
      <w:pPr>
        <w:pStyle w:val="aff2"/>
        <w:rPr>
          <w:rFonts w:eastAsia="SchoolBookSanPin"/>
        </w:rPr>
      </w:pPr>
      <w:r w:rsidRPr="00CA4934">
        <w:rPr>
          <w:rFonts w:eastAsia="SchoolBookSanPin"/>
        </w:rPr>
        <w:t>дорожные знаки для водителя велосипеда, сигналы велосипедиста;</w:t>
      </w:r>
    </w:p>
    <w:p w14:paraId="797C62CA" w14:textId="77777777" w:rsidR="00187A52" w:rsidRPr="00CA4934" w:rsidRDefault="00187A52" w:rsidP="00765F86">
      <w:pPr>
        <w:pStyle w:val="aff2"/>
        <w:rPr>
          <w:rFonts w:eastAsia="SchoolBookSanPin"/>
        </w:rPr>
      </w:pPr>
      <w:r w:rsidRPr="00CA4934">
        <w:rPr>
          <w:rFonts w:eastAsia="SchoolBookSanPin"/>
        </w:rPr>
        <w:t>правила подготовки велосипеда к пользованию;</w:t>
      </w:r>
    </w:p>
    <w:p w14:paraId="33E6D4A6" w14:textId="77777777" w:rsidR="00187A52" w:rsidRPr="00CA4934" w:rsidRDefault="00187A52" w:rsidP="00765F86">
      <w:pPr>
        <w:pStyle w:val="aff2"/>
        <w:rPr>
          <w:rFonts w:eastAsia="SchoolBookSanPin"/>
        </w:rPr>
      </w:pPr>
      <w:r w:rsidRPr="00CA4934">
        <w:rPr>
          <w:rFonts w:eastAsia="SchoolBookSanPin"/>
        </w:rPr>
        <w:t>дорожно-транспортные происшествия и причины их возникновения;</w:t>
      </w:r>
    </w:p>
    <w:p w14:paraId="3978A21F" w14:textId="77777777" w:rsidR="00187A52" w:rsidRPr="00CA4934" w:rsidRDefault="00187A52" w:rsidP="00765F86">
      <w:pPr>
        <w:pStyle w:val="aff2"/>
        <w:rPr>
          <w:rFonts w:eastAsia="SchoolBookSanPin"/>
        </w:rPr>
      </w:pPr>
      <w:r w:rsidRPr="00CA4934">
        <w:rPr>
          <w:rFonts w:eastAsia="SchoolBookSanPin"/>
        </w:rPr>
        <w:t>основные факторы риска возникновения дорожно-транспортных происшествий;</w:t>
      </w:r>
    </w:p>
    <w:p w14:paraId="63F0537B" w14:textId="77777777" w:rsidR="00187A52" w:rsidRPr="00CA4934" w:rsidRDefault="00187A52" w:rsidP="00765F86">
      <w:pPr>
        <w:pStyle w:val="aff2"/>
        <w:rPr>
          <w:rFonts w:eastAsia="SchoolBookSanPin"/>
        </w:rPr>
      </w:pPr>
      <w:r w:rsidRPr="00CA4934">
        <w:rPr>
          <w:rFonts w:eastAsia="SchoolBookSanPin"/>
        </w:rPr>
        <w:t>порядок действий очевидца дорожно-транспортного происшествия;</w:t>
      </w:r>
    </w:p>
    <w:p w14:paraId="15BF75D2" w14:textId="77777777" w:rsidR="00187A52" w:rsidRPr="00CA4934" w:rsidRDefault="00187A52" w:rsidP="00765F86">
      <w:pPr>
        <w:pStyle w:val="aff2"/>
        <w:rPr>
          <w:rFonts w:eastAsia="SchoolBookSanPin"/>
        </w:rPr>
      </w:pPr>
      <w:r w:rsidRPr="00CA4934">
        <w:rPr>
          <w:rFonts w:eastAsia="SchoolBookSanPin"/>
        </w:rPr>
        <w:t>порядок действий при пожаре на транспорте;</w:t>
      </w:r>
    </w:p>
    <w:p w14:paraId="6D17AE7C" w14:textId="77777777" w:rsidR="00187A52" w:rsidRPr="00CA4934" w:rsidRDefault="00187A52" w:rsidP="00765F86">
      <w:pPr>
        <w:pStyle w:val="aff2"/>
        <w:rPr>
          <w:rFonts w:eastAsia="SchoolBookSanPin"/>
        </w:rPr>
      </w:pPr>
      <w:r w:rsidRPr="00CA4934">
        <w:rPr>
          <w:rFonts w:eastAsia="SchoolBookSanPin"/>
        </w:rPr>
        <w:t>особенности различных видов транспорта (подземного, железнод</w:t>
      </w:r>
      <w:r w:rsidRPr="00CA4934">
        <w:rPr>
          <w:rFonts w:eastAsia="SchoolBookSanPin"/>
        </w:rPr>
        <w:t>о</w:t>
      </w:r>
      <w:r w:rsidRPr="00CA4934">
        <w:rPr>
          <w:rFonts w:eastAsia="SchoolBookSanPin"/>
        </w:rPr>
        <w:t>рожного, водного, воздушного);</w:t>
      </w:r>
    </w:p>
    <w:p w14:paraId="408DC9E7" w14:textId="77777777" w:rsidR="00187A52" w:rsidRPr="00CA4934" w:rsidRDefault="00187A52" w:rsidP="00765F86">
      <w:pPr>
        <w:pStyle w:val="aff2"/>
        <w:rPr>
          <w:rFonts w:eastAsia="SchoolBookSanPin"/>
        </w:rPr>
      </w:pPr>
      <w:r w:rsidRPr="00CA4934">
        <w:rPr>
          <w:rFonts w:eastAsia="SchoolBookSanPin"/>
        </w:rPr>
        <w:t>обязанности и порядок действий пассажиров при различных прои</w:t>
      </w:r>
      <w:r w:rsidRPr="00CA4934">
        <w:rPr>
          <w:rFonts w:eastAsia="SchoolBookSanPin"/>
        </w:rPr>
        <w:t>с</w:t>
      </w:r>
      <w:r w:rsidRPr="00CA4934">
        <w:rPr>
          <w:rFonts w:eastAsia="SchoolBookSanPin"/>
        </w:rPr>
        <w:t>шествиях на отдельных видах транспорта, в том числе вызванных те</w:t>
      </w:r>
      <w:r w:rsidRPr="00CA4934">
        <w:rPr>
          <w:rFonts w:eastAsia="SchoolBookSanPin"/>
        </w:rPr>
        <w:t>р</w:t>
      </w:r>
      <w:r w:rsidRPr="00CA4934">
        <w:rPr>
          <w:rFonts w:eastAsia="SchoolBookSanPin"/>
        </w:rPr>
        <w:t>рористическим актом;</w:t>
      </w:r>
    </w:p>
    <w:p w14:paraId="1A876A54" w14:textId="77777777" w:rsidR="00187A52" w:rsidRPr="00CA4934" w:rsidRDefault="00187A52" w:rsidP="00765F86">
      <w:pPr>
        <w:pStyle w:val="aff2"/>
        <w:rPr>
          <w:rFonts w:eastAsia="SchoolBookSanPin"/>
        </w:rPr>
      </w:pPr>
      <w:r w:rsidRPr="00CA4934">
        <w:rPr>
          <w:rFonts w:eastAsia="SchoolBookSanPin"/>
        </w:rPr>
        <w:t>первая помощь и последовательность её оказания;</w:t>
      </w:r>
    </w:p>
    <w:p w14:paraId="5806CFF6" w14:textId="77777777" w:rsidR="00187A52" w:rsidRPr="00CA4934" w:rsidRDefault="00187A52" w:rsidP="00765F86">
      <w:pPr>
        <w:pStyle w:val="aff2"/>
        <w:rPr>
          <w:rFonts w:eastAsia="SchoolBookSanPin"/>
        </w:rPr>
      </w:pPr>
      <w:r w:rsidRPr="00CA4934">
        <w:rPr>
          <w:rFonts w:eastAsia="SchoolBookSanPin"/>
          <w:position w:val="1"/>
        </w:rPr>
        <w:t>правила и приёмы оказания первой помощи при различных травмах в результате чрезвычайных ситуаций на транспорте.</w:t>
      </w:r>
    </w:p>
    <w:p w14:paraId="1864FA18" w14:textId="663D72EB" w:rsidR="00187A52" w:rsidRPr="00765F86" w:rsidRDefault="00187A52" w:rsidP="00765F86">
      <w:pPr>
        <w:pStyle w:val="aff2"/>
        <w:rPr>
          <w:rFonts w:eastAsia="OfficinaSansBoldITC"/>
          <w:b/>
          <w:bCs/>
        </w:rPr>
      </w:pPr>
      <w:r w:rsidRPr="00765F86">
        <w:rPr>
          <w:rFonts w:eastAsia="OfficinaSansBoldITC"/>
          <w:b/>
          <w:bCs/>
        </w:rPr>
        <w:t>Модуль № 4 «Безопасность в общественных местах»:</w:t>
      </w:r>
    </w:p>
    <w:p w14:paraId="74DB2981" w14:textId="77777777" w:rsidR="00187A52" w:rsidRPr="00CA4934" w:rsidRDefault="00187A52" w:rsidP="00765F86">
      <w:pPr>
        <w:pStyle w:val="aff2"/>
        <w:rPr>
          <w:rFonts w:eastAsia="SchoolBookSanPin"/>
        </w:rPr>
      </w:pPr>
      <w:r w:rsidRPr="00CA4934">
        <w:rPr>
          <w:rFonts w:eastAsia="SchoolBookSanPin"/>
        </w:rPr>
        <w:t>общественные места и их характеристики, потенциальные источники опасности в общественных местах;</w:t>
      </w:r>
    </w:p>
    <w:p w14:paraId="16D4424F" w14:textId="77777777" w:rsidR="00187A52" w:rsidRPr="00CA4934" w:rsidRDefault="00187A52" w:rsidP="00765F86">
      <w:pPr>
        <w:pStyle w:val="aff2"/>
        <w:rPr>
          <w:rFonts w:eastAsia="SchoolBookSanPin"/>
        </w:rPr>
      </w:pPr>
      <w:r w:rsidRPr="00CA4934">
        <w:rPr>
          <w:rFonts w:eastAsia="SchoolBookSanPin"/>
        </w:rPr>
        <w:t>правила вызова экстренных служб и порядок взаимодействия с ними;</w:t>
      </w:r>
    </w:p>
    <w:p w14:paraId="6800A1B2" w14:textId="77777777" w:rsidR="00187A52" w:rsidRPr="00CA4934" w:rsidRDefault="00187A52" w:rsidP="00765F86">
      <w:pPr>
        <w:pStyle w:val="aff2"/>
        <w:rPr>
          <w:rFonts w:eastAsia="SchoolBookSanPin"/>
        </w:rPr>
      </w:pPr>
      <w:r w:rsidRPr="00CA4934">
        <w:rPr>
          <w:rFonts w:eastAsia="SchoolBookSanPin"/>
        </w:rPr>
        <w:t>массовые мероприятия и правила подготовки к ним, оборудование мест массового пребывания людей;</w:t>
      </w:r>
    </w:p>
    <w:p w14:paraId="7B481110" w14:textId="77777777" w:rsidR="00187A52" w:rsidRPr="00CA4934" w:rsidRDefault="00187A52" w:rsidP="00765F86">
      <w:pPr>
        <w:pStyle w:val="aff2"/>
        <w:rPr>
          <w:rFonts w:eastAsia="SchoolBookSanPin"/>
        </w:rPr>
      </w:pPr>
      <w:r w:rsidRPr="00CA4934">
        <w:rPr>
          <w:rFonts w:eastAsia="SchoolBookSanPin"/>
        </w:rPr>
        <w:t>порядок действий при беспорядках в местах массового пребывания людей;</w:t>
      </w:r>
    </w:p>
    <w:p w14:paraId="16C38621"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попадании в толпу и давку;</w:t>
      </w:r>
    </w:p>
    <w:p w14:paraId="65FD6871"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обнаружении угрозы возникновения пожара;</w:t>
      </w:r>
    </w:p>
    <w:p w14:paraId="459CA9B1"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эвакуации из общественных мест и зданий;</w:t>
      </w:r>
    </w:p>
    <w:p w14:paraId="2626C1B2" w14:textId="77777777" w:rsidR="00187A52" w:rsidRPr="00CA4934" w:rsidRDefault="00187A52" w:rsidP="00765F86">
      <w:pPr>
        <w:pStyle w:val="aff2"/>
        <w:rPr>
          <w:rFonts w:eastAsia="SchoolBookSanPin"/>
        </w:rPr>
      </w:pPr>
      <w:r w:rsidRPr="00CA4934">
        <w:rPr>
          <w:rFonts w:eastAsia="SchoolBookSanPin"/>
          <w:position w:val="1"/>
        </w:rPr>
        <w:t>опасности криминогенного и антиобщественного характера в общ</w:t>
      </w:r>
      <w:r w:rsidRPr="00CA4934">
        <w:rPr>
          <w:rFonts w:eastAsia="SchoolBookSanPin"/>
          <w:position w:val="1"/>
        </w:rPr>
        <w:t>е</w:t>
      </w:r>
      <w:r w:rsidRPr="00CA4934">
        <w:rPr>
          <w:rFonts w:eastAsia="SchoolBookSanPin"/>
          <w:position w:val="1"/>
        </w:rPr>
        <w:t>ственных местах, порядок действий при их возникновении;</w:t>
      </w:r>
    </w:p>
    <w:p w14:paraId="37E18DB3"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обнаружении бесхозных (потенциально опа</w:t>
      </w:r>
      <w:r w:rsidRPr="00CA4934">
        <w:rPr>
          <w:rFonts w:eastAsia="SchoolBookSanPin"/>
          <w:position w:val="1"/>
        </w:rPr>
        <w:t>с</w:t>
      </w:r>
      <w:r w:rsidRPr="00CA4934">
        <w:rPr>
          <w:rFonts w:eastAsia="SchoolBookSanPin"/>
          <w:position w:val="1"/>
        </w:rPr>
        <w:t>ных) вещей и предметов, а также в условиях совершения террористич</w:t>
      </w:r>
      <w:r w:rsidRPr="00CA4934">
        <w:rPr>
          <w:rFonts w:eastAsia="SchoolBookSanPin"/>
          <w:position w:val="1"/>
        </w:rPr>
        <w:t>е</w:t>
      </w:r>
      <w:r w:rsidRPr="00CA4934">
        <w:rPr>
          <w:rFonts w:eastAsia="SchoolBookSanPin"/>
          <w:position w:val="1"/>
        </w:rPr>
        <w:t>ского акта, в том числе при захвате и освобождении заложников;</w:t>
      </w:r>
    </w:p>
    <w:p w14:paraId="6305E32B"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взаимодействии с правоохранительными о</w:t>
      </w:r>
      <w:r w:rsidRPr="00CA4934">
        <w:rPr>
          <w:rFonts w:eastAsia="SchoolBookSanPin"/>
          <w:position w:val="1"/>
        </w:rPr>
        <w:t>р</w:t>
      </w:r>
      <w:r w:rsidRPr="00CA4934">
        <w:rPr>
          <w:rFonts w:eastAsia="SchoolBookSanPin"/>
          <w:position w:val="1"/>
        </w:rPr>
        <w:t>ганами.</w:t>
      </w:r>
    </w:p>
    <w:p w14:paraId="73E8CBF9" w14:textId="46936390" w:rsidR="00187A52" w:rsidRPr="00765F86" w:rsidRDefault="00187A52" w:rsidP="00765F86">
      <w:pPr>
        <w:pStyle w:val="aff2"/>
        <w:jc w:val="center"/>
        <w:rPr>
          <w:rFonts w:eastAsia="OfficinaSansBoldITC"/>
          <w:b/>
          <w:bCs/>
        </w:rPr>
      </w:pPr>
      <w:r w:rsidRPr="00765F86">
        <w:rPr>
          <w:rFonts w:eastAsia="OfficinaSansBoldITC"/>
          <w:b/>
          <w:bCs/>
        </w:rPr>
        <w:t>Модуль № 5 «Безопасность в природной среде»:</w:t>
      </w:r>
    </w:p>
    <w:p w14:paraId="44E60A1D" w14:textId="77777777" w:rsidR="00187A52" w:rsidRPr="00CA4934" w:rsidRDefault="00187A52" w:rsidP="00765F86">
      <w:pPr>
        <w:pStyle w:val="aff2"/>
        <w:rPr>
          <w:rFonts w:eastAsia="SchoolBookSanPin"/>
        </w:rPr>
      </w:pPr>
      <w:r w:rsidRPr="00CA4934">
        <w:rPr>
          <w:rFonts w:eastAsia="SchoolBookSanPin"/>
        </w:rPr>
        <w:t>чрезвычайные ситуации природного характера и их классификация;</w:t>
      </w:r>
    </w:p>
    <w:p w14:paraId="481EE1B6" w14:textId="77777777" w:rsidR="00187A52" w:rsidRPr="00CA4934" w:rsidRDefault="00187A52" w:rsidP="00765F86">
      <w:pPr>
        <w:pStyle w:val="aff2"/>
        <w:rPr>
          <w:rFonts w:eastAsia="SchoolBookSanPin"/>
        </w:rPr>
      </w:pPr>
      <w:r w:rsidRPr="00CA4934">
        <w:rPr>
          <w:rFonts w:eastAsia="SchoolBookSanPin"/>
        </w:rPr>
        <w:lastRenderedPageBreak/>
        <w:t>правила поведения, необходимые для снижения риска встречи с д</w:t>
      </w:r>
      <w:r w:rsidRPr="00CA4934">
        <w:rPr>
          <w:rFonts w:eastAsia="SchoolBookSanPin"/>
        </w:rPr>
        <w:t>и</w:t>
      </w:r>
      <w:r w:rsidRPr="00CA4934">
        <w:rPr>
          <w:rFonts w:eastAsia="SchoolBookSanPin"/>
        </w:rPr>
        <w:t>кими животными, порядок действий при встрече с ними; порядок де</w:t>
      </w:r>
      <w:r w:rsidRPr="00CA4934">
        <w:rPr>
          <w:rFonts w:eastAsia="SchoolBookSanPin"/>
        </w:rPr>
        <w:t>й</w:t>
      </w:r>
      <w:r w:rsidRPr="00CA4934">
        <w:rPr>
          <w:rFonts w:eastAsia="SchoolBookSanPin"/>
        </w:rPr>
        <w:t xml:space="preserve">ствий при укусах диких животных, змей, пауков, </w:t>
      </w:r>
      <w:r w:rsidRPr="00CA4934">
        <w:rPr>
          <w:rFonts w:eastAsia="SchoolBookSanPin"/>
          <w:position w:val="1"/>
        </w:rPr>
        <w:t>клещей и насекомых;</w:t>
      </w:r>
    </w:p>
    <w:p w14:paraId="63C5E186" w14:textId="77777777" w:rsidR="00187A52" w:rsidRPr="00CA4934" w:rsidRDefault="00187A52" w:rsidP="00765F86">
      <w:pPr>
        <w:pStyle w:val="aff2"/>
        <w:rPr>
          <w:rFonts w:eastAsia="SchoolBookSanPin"/>
        </w:rPr>
      </w:pPr>
      <w:r w:rsidRPr="00CA4934">
        <w:rPr>
          <w:rFonts w:eastAsia="SchoolBookSanPin"/>
          <w:position w:val="1"/>
        </w:rPr>
        <w:t>различия съедобных и ядовитых грибов и растений, правила повед</w:t>
      </w:r>
      <w:r w:rsidRPr="00CA4934">
        <w:rPr>
          <w:rFonts w:eastAsia="SchoolBookSanPin"/>
          <w:position w:val="1"/>
        </w:rPr>
        <w:t>е</w:t>
      </w:r>
      <w:r w:rsidRPr="00CA4934">
        <w:rPr>
          <w:rFonts w:eastAsia="SchoolBookSanPin"/>
          <w:position w:val="1"/>
        </w:rPr>
        <w:t>ния, необходимые для снижения риска отравления ядовитыми грибами и растениями;</w:t>
      </w:r>
    </w:p>
    <w:p w14:paraId="3969CCCA" w14:textId="77777777" w:rsidR="00187A52" w:rsidRPr="00CA4934" w:rsidRDefault="00187A52" w:rsidP="00765F86">
      <w:pPr>
        <w:pStyle w:val="aff2"/>
        <w:rPr>
          <w:rFonts w:eastAsia="SchoolBookSanPin"/>
        </w:rPr>
      </w:pPr>
      <w:r w:rsidRPr="00CA4934">
        <w:rPr>
          <w:rFonts w:eastAsia="SchoolBookSanPin"/>
          <w:position w:val="1"/>
        </w:rPr>
        <w:t>автономные условия, их особенности и опасности, правила подг</w:t>
      </w:r>
      <w:r w:rsidRPr="00CA4934">
        <w:rPr>
          <w:rFonts w:eastAsia="SchoolBookSanPin"/>
          <w:position w:val="1"/>
        </w:rPr>
        <w:t>о</w:t>
      </w:r>
      <w:r w:rsidRPr="00CA4934">
        <w:rPr>
          <w:rFonts w:eastAsia="SchoolBookSanPin"/>
          <w:position w:val="1"/>
        </w:rPr>
        <w:t>товки к длительному автономному существованию;</w:t>
      </w:r>
    </w:p>
    <w:p w14:paraId="2AE22592"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автономном существовании в природной ср</w:t>
      </w:r>
      <w:r w:rsidRPr="00CA4934">
        <w:rPr>
          <w:rFonts w:eastAsia="SchoolBookSanPin"/>
          <w:position w:val="1"/>
        </w:rPr>
        <w:t>е</w:t>
      </w:r>
      <w:r w:rsidRPr="00CA4934">
        <w:rPr>
          <w:rFonts w:eastAsia="SchoolBookSanPin"/>
          <w:position w:val="1"/>
        </w:rPr>
        <w:t>де;</w:t>
      </w:r>
    </w:p>
    <w:p w14:paraId="40C810C1" w14:textId="77777777" w:rsidR="00187A52" w:rsidRPr="00CA4934" w:rsidRDefault="00187A52" w:rsidP="00765F86">
      <w:pPr>
        <w:pStyle w:val="aff2"/>
        <w:rPr>
          <w:rFonts w:eastAsia="SchoolBookSanPin"/>
          <w:position w:val="1"/>
        </w:rPr>
      </w:pPr>
      <w:r w:rsidRPr="00CA4934">
        <w:rPr>
          <w:rFonts w:eastAsia="SchoolBookSanPin"/>
          <w:position w:val="1"/>
        </w:rPr>
        <w:t>правила ориентирования на местности, способы подачи сигналов бедствия;</w:t>
      </w:r>
    </w:p>
    <w:p w14:paraId="5637973A" w14:textId="77777777" w:rsidR="00187A52" w:rsidRPr="00CA4934" w:rsidRDefault="00187A52" w:rsidP="00765F86">
      <w:pPr>
        <w:pStyle w:val="aff2"/>
        <w:rPr>
          <w:rFonts w:eastAsia="SchoolBookSanPin"/>
        </w:rPr>
      </w:pPr>
      <w:r w:rsidRPr="00CA4934">
        <w:rPr>
          <w:rFonts w:eastAsia="SchoolBookSanPin"/>
        </w:rPr>
        <w:t>природные пожары, их виды и опасности, факторы и причины их возникновения, порядок действий при нахождении в зоне природного пожара;</w:t>
      </w:r>
    </w:p>
    <w:p w14:paraId="2DB1611E" w14:textId="77777777" w:rsidR="00187A52" w:rsidRPr="00CA4934" w:rsidRDefault="00187A52" w:rsidP="00765F86">
      <w:pPr>
        <w:pStyle w:val="aff2"/>
        <w:rPr>
          <w:rFonts w:eastAsia="SchoolBookSanPin"/>
        </w:rPr>
      </w:pPr>
      <w:r w:rsidRPr="00CA4934">
        <w:rPr>
          <w:rFonts w:eastAsia="SchoolBookSanPin"/>
        </w:rPr>
        <w:t>горы и классификация горных пород, правила безопасного поведения в горах;</w:t>
      </w:r>
    </w:p>
    <w:p w14:paraId="08E77599" w14:textId="77777777" w:rsidR="00187A52" w:rsidRPr="00CA4934" w:rsidRDefault="00187A52" w:rsidP="00765F86">
      <w:pPr>
        <w:pStyle w:val="aff2"/>
        <w:rPr>
          <w:rFonts w:eastAsia="SchoolBookSanPin"/>
        </w:rPr>
      </w:pPr>
      <w:r w:rsidRPr="00CA4934">
        <w:rPr>
          <w:rFonts w:eastAsia="SchoolBookSanPin"/>
        </w:rPr>
        <w:t>снежные лавины, их характеристики и опасности, порядок действий при попадании в лавину;</w:t>
      </w:r>
    </w:p>
    <w:p w14:paraId="32971CD0" w14:textId="77777777" w:rsidR="00187A52" w:rsidRPr="00CA4934" w:rsidRDefault="00187A52" w:rsidP="00765F86">
      <w:pPr>
        <w:pStyle w:val="aff2"/>
        <w:rPr>
          <w:rFonts w:eastAsia="SchoolBookSanPin"/>
        </w:rPr>
      </w:pPr>
      <w:r w:rsidRPr="00CA4934">
        <w:rPr>
          <w:rFonts w:eastAsia="SchoolBookSanPin"/>
        </w:rPr>
        <w:t>камнепады, их характеристики и опасности, порядок действий, нео</w:t>
      </w:r>
      <w:r w:rsidRPr="00CA4934">
        <w:rPr>
          <w:rFonts w:eastAsia="SchoolBookSanPin"/>
        </w:rPr>
        <w:t>б</w:t>
      </w:r>
      <w:r w:rsidRPr="00CA4934">
        <w:rPr>
          <w:rFonts w:eastAsia="SchoolBookSanPin"/>
        </w:rPr>
        <w:t>ходимых для снижения риска попадания под камнепад;</w:t>
      </w:r>
    </w:p>
    <w:p w14:paraId="6A39342C" w14:textId="77777777" w:rsidR="00187A52" w:rsidRPr="00CA4934" w:rsidRDefault="00187A52" w:rsidP="00765F86">
      <w:pPr>
        <w:pStyle w:val="aff2"/>
        <w:rPr>
          <w:rFonts w:eastAsia="SchoolBookSanPin"/>
        </w:rPr>
      </w:pPr>
      <w:r w:rsidRPr="00CA4934">
        <w:rPr>
          <w:rFonts w:eastAsia="SchoolBookSanPin"/>
        </w:rPr>
        <w:t>сели, их характеристики и опасности, порядок действий при попад</w:t>
      </w:r>
      <w:r w:rsidRPr="00CA4934">
        <w:rPr>
          <w:rFonts w:eastAsia="SchoolBookSanPin"/>
        </w:rPr>
        <w:t>а</w:t>
      </w:r>
      <w:r w:rsidRPr="00CA4934">
        <w:rPr>
          <w:rFonts w:eastAsia="SchoolBookSanPin"/>
        </w:rPr>
        <w:t>нии в зону селя;</w:t>
      </w:r>
    </w:p>
    <w:p w14:paraId="2F93694E" w14:textId="77777777" w:rsidR="00187A52" w:rsidRPr="00CA4934" w:rsidRDefault="00187A52" w:rsidP="00765F86">
      <w:pPr>
        <w:pStyle w:val="aff2"/>
        <w:rPr>
          <w:rFonts w:eastAsia="SchoolBookSanPin"/>
        </w:rPr>
      </w:pPr>
      <w:r w:rsidRPr="00CA4934">
        <w:rPr>
          <w:rFonts w:eastAsia="SchoolBookSanPin"/>
        </w:rPr>
        <w:t>оползни, их характеристики и опасности, порядок действий при начале оползня;</w:t>
      </w:r>
    </w:p>
    <w:p w14:paraId="453BAFB3" w14:textId="77777777" w:rsidR="00187A52" w:rsidRPr="00CA4934" w:rsidRDefault="00187A52" w:rsidP="00765F86">
      <w:pPr>
        <w:pStyle w:val="aff2"/>
        <w:rPr>
          <w:rFonts w:eastAsia="SchoolBookSanPin"/>
        </w:rPr>
      </w:pPr>
      <w:r w:rsidRPr="00CA4934">
        <w:rPr>
          <w:rFonts w:eastAsia="SchoolBookSanPin"/>
        </w:rPr>
        <w:t>общие правила безопасного поведения на водоёмах, правила купания в подготовленных и неподготовленных местах;</w:t>
      </w:r>
    </w:p>
    <w:p w14:paraId="1DD0421E" w14:textId="77777777" w:rsidR="00187A52" w:rsidRPr="00CA4934" w:rsidRDefault="00187A52" w:rsidP="00765F86">
      <w:pPr>
        <w:pStyle w:val="aff2"/>
        <w:rPr>
          <w:rFonts w:eastAsia="SchoolBookSanPin"/>
        </w:rPr>
      </w:pPr>
      <w:r w:rsidRPr="00CA4934">
        <w:rPr>
          <w:rFonts w:eastAsia="SchoolBookSanPin"/>
        </w:rPr>
        <w:t>порядок действий при обнаружении тонущего человека; правила п</w:t>
      </w:r>
      <w:r w:rsidRPr="00CA4934">
        <w:rPr>
          <w:rFonts w:eastAsia="SchoolBookSanPin"/>
        </w:rPr>
        <w:t>о</w:t>
      </w:r>
      <w:r w:rsidRPr="00CA4934">
        <w:rPr>
          <w:rFonts w:eastAsia="SchoolBookSanPin"/>
        </w:rPr>
        <w:t>ведения при нахождении на плавсредствах; правила поведения при нахождении на льду, порядок дей</w:t>
      </w:r>
      <w:r w:rsidRPr="00CA4934">
        <w:rPr>
          <w:rFonts w:eastAsia="SchoolBookSanPin"/>
          <w:position w:val="1"/>
        </w:rPr>
        <w:t>ствий при обнаружении человека в полынье;</w:t>
      </w:r>
    </w:p>
    <w:p w14:paraId="59853570" w14:textId="77777777" w:rsidR="00187A52" w:rsidRPr="00CA4934" w:rsidRDefault="00187A52" w:rsidP="00765F86">
      <w:pPr>
        <w:pStyle w:val="aff2"/>
        <w:rPr>
          <w:rFonts w:eastAsia="SchoolBookSanPin"/>
        </w:rPr>
      </w:pPr>
      <w:r w:rsidRPr="00CA4934">
        <w:rPr>
          <w:rFonts w:eastAsia="SchoolBookSanPin"/>
          <w:position w:val="1"/>
        </w:rPr>
        <w:t>наводнения, их характеристики и опасности, порядок действий при наводнении;</w:t>
      </w:r>
    </w:p>
    <w:p w14:paraId="666000E5" w14:textId="77777777" w:rsidR="00187A52" w:rsidRPr="00CA4934" w:rsidRDefault="00187A52" w:rsidP="00765F86">
      <w:pPr>
        <w:pStyle w:val="aff2"/>
        <w:rPr>
          <w:rFonts w:eastAsia="SchoolBookSanPin"/>
        </w:rPr>
      </w:pPr>
      <w:r w:rsidRPr="00CA4934">
        <w:rPr>
          <w:rFonts w:eastAsia="SchoolBookSanPin"/>
          <w:position w:val="1"/>
        </w:rPr>
        <w:t>цунами, их характеристики и опасности, порядок действий при нахождении в зоне цунами;</w:t>
      </w:r>
    </w:p>
    <w:p w14:paraId="0C0F5106" w14:textId="77777777" w:rsidR="00187A52" w:rsidRPr="00CA4934" w:rsidRDefault="00187A52" w:rsidP="00765F86">
      <w:pPr>
        <w:pStyle w:val="aff2"/>
        <w:rPr>
          <w:rFonts w:eastAsia="SchoolBookSanPin"/>
        </w:rPr>
      </w:pPr>
      <w:r w:rsidRPr="00CA4934">
        <w:rPr>
          <w:rFonts w:eastAsia="SchoolBookSanPin"/>
          <w:position w:val="1"/>
        </w:rPr>
        <w:t>ураганы, бури, смерчи, их характеристики и опасности, порядок де</w:t>
      </w:r>
      <w:r w:rsidRPr="00CA4934">
        <w:rPr>
          <w:rFonts w:eastAsia="SchoolBookSanPin"/>
          <w:position w:val="1"/>
        </w:rPr>
        <w:t>й</w:t>
      </w:r>
      <w:r w:rsidRPr="00CA4934">
        <w:rPr>
          <w:rFonts w:eastAsia="SchoolBookSanPin"/>
          <w:position w:val="1"/>
        </w:rPr>
        <w:t>ствий при ураганах, бурях и смерчах;</w:t>
      </w:r>
    </w:p>
    <w:p w14:paraId="42A40203" w14:textId="77777777" w:rsidR="00187A52" w:rsidRPr="00CA4934" w:rsidRDefault="00187A52" w:rsidP="00765F86">
      <w:pPr>
        <w:pStyle w:val="aff2"/>
        <w:rPr>
          <w:rFonts w:eastAsia="SchoolBookSanPin"/>
        </w:rPr>
      </w:pPr>
      <w:r w:rsidRPr="00CA4934">
        <w:rPr>
          <w:rFonts w:eastAsia="SchoolBookSanPin"/>
          <w:position w:val="1"/>
        </w:rPr>
        <w:t>грозы, их характеристики и опасности, порядок действий при поп</w:t>
      </w:r>
      <w:r w:rsidRPr="00CA4934">
        <w:rPr>
          <w:rFonts w:eastAsia="SchoolBookSanPin"/>
          <w:position w:val="1"/>
        </w:rPr>
        <w:t>а</w:t>
      </w:r>
      <w:r w:rsidRPr="00CA4934">
        <w:rPr>
          <w:rFonts w:eastAsia="SchoolBookSanPin"/>
          <w:position w:val="1"/>
        </w:rPr>
        <w:t>дании в грозу;</w:t>
      </w:r>
    </w:p>
    <w:p w14:paraId="28EDF4B9" w14:textId="77777777" w:rsidR="00187A52" w:rsidRPr="00CA4934" w:rsidRDefault="00187A52" w:rsidP="00765F86">
      <w:pPr>
        <w:pStyle w:val="aff2"/>
        <w:rPr>
          <w:rFonts w:eastAsia="SchoolBookSanPin"/>
        </w:rPr>
      </w:pPr>
      <w:r w:rsidRPr="00CA4934">
        <w:rPr>
          <w:rFonts w:eastAsia="SchoolBookSanPin"/>
          <w:position w:val="1"/>
        </w:rPr>
        <w:t>землетрясения и извержения вулканов, их характеристики и опасн</w:t>
      </w:r>
      <w:r w:rsidRPr="00CA4934">
        <w:rPr>
          <w:rFonts w:eastAsia="SchoolBookSanPin"/>
          <w:position w:val="1"/>
        </w:rPr>
        <w:t>о</w:t>
      </w:r>
      <w:r w:rsidRPr="00CA4934">
        <w:rPr>
          <w:rFonts w:eastAsia="SchoolBookSanPin"/>
          <w:position w:val="1"/>
        </w:rPr>
        <w:t>сти, порядок действий при землетрясении, в том числе при попадании под завал, при нахождении в зоне извержения вулкана;</w:t>
      </w:r>
    </w:p>
    <w:p w14:paraId="4BD2298F" w14:textId="77777777" w:rsidR="00187A52" w:rsidRPr="00CA4934" w:rsidRDefault="00187A52" w:rsidP="00765F86">
      <w:pPr>
        <w:pStyle w:val="aff2"/>
        <w:rPr>
          <w:rFonts w:eastAsia="SchoolBookSanPin"/>
        </w:rPr>
      </w:pPr>
      <w:r w:rsidRPr="00CA4934">
        <w:rPr>
          <w:rFonts w:eastAsia="SchoolBookSanPin"/>
          <w:position w:val="1"/>
        </w:rPr>
        <w:t>смысл понятий «экология» и «экологическая культура», значение экологии для устойчивого развития общества;</w:t>
      </w:r>
    </w:p>
    <w:p w14:paraId="5891304F" w14:textId="77777777" w:rsidR="00187A52" w:rsidRPr="00CA4934" w:rsidRDefault="00187A52" w:rsidP="00765F86">
      <w:pPr>
        <w:pStyle w:val="aff2"/>
        <w:rPr>
          <w:rFonts w:eastAsia="SchoolBookSanPin"/>
        </w:rPr>
      </w:pPr>
      <w:r w:rsidRPr="00CA4934">
        <w:rPr>
          <w:rFonts w:eastAsia="SchoolBookSanPin"/>
          <w:position w:val="1"/>
        </w:rPr>
        <w:lastRenderedPageBreak/>
        <w:t>правила безопасного поведения при неблагоприятной экологической обстановке.</w:t>
      </w:r>
    </w:p>
    <w:p w14:paraId="54F72CFA" w14:textId="5E6E803B" w:rsidR="00187A52" w:rsidRPr="00765F86" w:rsidRDefault="00187A52" w:rsidP="00765F86">
      <w:pPr>
        <w:pStyle w:val="aff2"/>
        <w:jc w:val="center"/>
        <w:rPr>
          <w:rFonts w:eastAsia="OfficinaSansBoldITC"/>
          <w:b/>
          <w:bCs/>
        </w:rPr>
      </w:pPr>
      <w:r w:rsidRPr="00765F86">
        <w:rPr>
          <w:rFonts w:eastAsia="OfficinaSansBoldITC"/>
          <w:b/>
          <w:bCs/>
        </w:rPr>
        <w:t>Модуль № 6 «Здоровье и как его сохранить. Основы медици</w:t>
      </w:r>
      <w:r w:rsidRPr="00765F86">
        <w:rPr>
          <w:rFonts w:eastAsia="OfficinaSansBoldITC"/>
          <w:b/>
          <w:bCs/>
        </w:rPr>
        <w:t>н</w:t>
      </w:r>
      <w:r w:rsidRPr="00765F86">
        <w:rPr>
          <w:rFonts w:eastAsia="OfficinaSansBoldITC"/>
          <w:b/>
          <w:bCs/>
        </w:rPr>
        <w:t>ских знаний»:</w:t>
      </w:r>
    </w:p>
    <w:p w14:paraId="29854A57" w14:textId="77777777" w:rsidR="00187A52" w:rsidRPr="00CA4934" w:rsidRDefault="00187A52" w:rsidP="00765F86">
      <w:pPr>
        <w:pStyle w:val="aff2"/>
        <w:rPr>
          <w:rFonts w:eastAsia="SchoolBookSanPin"/>
        </w:rPr>
      </w:pPr>
      <w:r w:rsidRPr="00CA4934">
        <w:rPr>
          <w:rFonts w:eastAsia="SchoolBookSanPin"/>
        </w:rPr>
        <w:t>смысл понятий «здоровье» и «здоровый образ жизни», их содержание и значение для человека;</w:t>
      </w:r>
    </w:p>
    <w:p w14:paraId="7981A513" w14:textId="77777777" w:rsidR="00187A52" w:rsidRPr="00CA4934" w:rsidRDefault="00187A52" w:rsidP="00765F86">
      <w:pPr>
        <w:pStyle w:val="aff2"/>
        <w:rPr>
          <w:rFonts w:eastAsia="SchoolBookSanPin"/>
        </w:rPr>
      </w:pPr>
      <w:r w:rsidRPr="00CA4934">
        <w:rPr>
          <w:rFonts w:eastAsia="SchoolBookSanPin"/>
        </w:rPr>
        <w:t>факторы, влияющие на здоровье человека, опасность вредных пр</w:t>
      </w:r>
      <w:r w:rsidRPr="00CA4934">
        <w:rPr>
          <w:rFonts w:eastAsia="SchoolBookSanPin"/>
        </w:rPr>
        <w:t>и</w:t>
      </w:r>
      <w:r w:rsidRPr="00CA4934">
        <w:rPr>
          <w:rFonts w:eastAsia="SchoolBookSanPin"/>
        </w:rPr>
        <w:t>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другие);</w:t>
      </w:r>
    </w:p>
    <w:p w14:paraId="7DA6AFF4" w14:textId="77777777" w:rsidR="00187A52" w:rsidRPr="00CA4934" w:rsidRDefault="00187A52" w:rsidP="00765F86">
      <w:pPr>
        <w:pStyle w:val="aff2"/>
        <w:rPr>
          <w:rFonts w:eastAsia="SchoolBookSanPin"/>
        </w:rPr>
      </w:pPr>
      <w:r w:rsidRPr="00CA4934">
        <w:rPr>
          <w:rFonts w:eastAsia="SchoolBookSanPin"/>
        </w:rPr>
        <w:t>элементы здорового образа жизни, ответственность за сохранение здоровья;</w:t>
      </w:r>
    </w:p>
    <w:p w14:paraId="7EB90C9D" w14:textId="77777777" w:rsidR="00187A52" w:rsidRPr="00CA4934" w:rsidRDefault="00187A52" w:rsidP="00765F86">
      <w:pPr>
        <w:pStyle w:val="aff2"/>
        <w:rPr>
          <w:rFonts w:eastAsia="SchoolBookSanPin"/>
        </w:rPr>
      </w:pPr>
      <w:r w:rsidRPr="00CA4934">
        <w:rPr>
          <w:rFonts w:eastAsia="SchoolBookSanPin"/>
        </w:rPr>
        <w:t>понятие «инфекционные заболевания», причины их возникновения;</w:t>
      </w:r>
    </w:p>
    <w:p w14:paraId="1C25CF4F" w14:textId="77777777" w:rsidR="00187A52" w:rsidRPr="00CA4934" w:rsidRDefault="00187A52" w:rsidP="00765F86">
      <w:pPr>
        <w:pStyle w:val="aff2"/>
        <w:rPr>
          <w:rFonts w:eastAsia="SchoolBookSanPin"/>
        </w:rPr>
      </w:pPr>
      <w:r w:rsidRPr="00CA4934">
        <w:rPr>
          <w:rFonts w:eastAsia="SchoolBookSanPin"/>
        </w:rPr>
        <w:t>механизм распространения инфекционных заболеваний, меры их профилактики и защиты от них;</w:t>
      </w:r>
    </w:p>
    <w:p w14:paraId="718ECF4E" w14:textId="77777777" w:rsidR="00187A52" w:rsidRPr="00CA4934" w:rsidRDefault="00187A52" w:rsidP="00765F86">
      <w:pPr>
        <w:pStyle w:val="aff2"/>
        <w:rPr>
          <w:rFonts w:eastAsia="SchoolBookSanPin"/>
        </w:rPr>
      </w:pPr>
      <w:r w:rsidRPr="00CA4934">
        <w:rPr>
          <w:rFonts w:eastAsia="SchoolBookSanPin"/>
        </w:rPr>
        <w:t>порядок действий при возникновении чрезвычайных ситуаций би</w:t>
      </w:r>
      <w:r w:rsidRPr="00CA4934">
        <w:rPr>
          <w:rFonts w:eastAsia="SchoolBookSanPin"/>
        </w:rPr>
        <w:t>о</w:t>
      </w:r>
      <w:r w:rsidRPr="00CA4934">
        <w:rPr>
          <w:rFonts w:eastAsia="SchoolBookSanPin"/>
        </w:rPr>
        <w:t>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w:t>
      </w:r>
      <w:r w:rsidRPr="00CA4934">
        <w:rPr>
          <w:rFonts w:eastAsia="SchoolBookSanPin"/>
          <w:position w:val="1"/>
        </w:rPr>
        <w:t>туаций биолого-социального прои</w:t>
      </w:r>
      <w:r w:rsidRPr="00CA4934">
        <w:rPr>
          <w:rFonts w:eastAsia="SchoolBookSanPin"/>
          <w:position w:val="1"/>
        </w:rPr>
        <w:t>с</w:t>
      </w:r>
      <w:r w:rsidRPr="00CA4934">
        <w:rPr>
          <w:rFonts w:eastAsia="SchoolBookSanPin"/>
          <w:position w:val="1"/>
        </w:rPr>
        <w:t>хождения;</w:t>
      </w:r>
    </w:p>
    <w:p w14:paraId="0EB3D9BA" w14:textId="77777777" w:rsidR="00187A52" w:rsidRPr="00CA4934" w:rsidRDefault="00187A52" w:rsidP="00765F86">
      <w:pPr>
        <w:pStyle w:val="aff2"/>
        <w:rPr>
          <w:rFonts w:eastAsia="SchoolBookSanPin"/>
        </w:rPr>
      </w:pPr>
      <w:r w:rsidRPr="00CA4934">
        <w:rPr>
          <w:rFonts w:eastAsia="SchoolBookSanPin"/>
          <w:position w:val="1"/>
        </w:rPr>
        <w:t>понятие «неинфекционные заболевания» и их классификация, фа</w:t>
      </w:r>
      <w:r w:rsidRPr="00CA4934">
        <w:rPr>
          <w:rFonts w:eastAsia="SchoolBookSanPin"/>
          <w:position w:val="1"/>
        </w:rPr>
        <w:t>к</w:t>
      </w:r>
      <w:r w:rsidRPr="00CA4934">
        <w:rPr>
          <w:rFonts w:eastAsia="SchoolBookSanPin"/>
          <w:position w:val="1"/>
        </w:rPr>
        <w:t>торы риска неинфекционных заболеваний;</w:t>
      </w:r>
    </w:p>
    <w:p w14:paraId="24B467C0" w14:textId="77777777" w:rsidR="00187A52" w:rsidRPr="00CA4934" w:rsidRDefault="00187A52" w:rsidP="00765F86">
      <w:pPr>
        <w:pStyle w:val="aff2"/>
        <w:rPr>
          <w:rFonts w:eastAsia="SchoolBookSanPin"/>
        </w:rPr>
      </w:pPr>
      <w:r w:rsidRPr="00CA4934">
        <w:rPr>
          <w:rFonts w:eastAsia="SchoolBookSanPin"/>
          <w:position w:val="1"/>
        </w:rPr>
        <w:t>меры профилактики неинфекционных заболеваний и защиты от них;</w:t>
      </w:r>
    </w:p>
    <w:p w14:paraId="37FCE68D" w14:textId="77777777" w:rsidR="00187A52" w:rsidRPr="00CA4934" w:rsidRDefault="00187A52" w:rsidP="00765F86">
      <w:pPr>
        <w:pStyle w:val="aff2"/>
        <w:rPr>
          <w:rFonts w:eastAsia="SchoolBookSanPin"/>
        </w:rPr>
      </w:pPr>
      <w:r w:rsidRPr="00CA4934">
        <w:rPr>
          <w:rFonts w:eastAsia="SchoolBookSanPin"/>
          <w:position w:val="1"/>
        </w:rPr>
        <w:t>диспансеризация и её задачи;</w:t>
      </w:r>
    </w:p>
    <w:p w14:paraId="7C2572BB" w14:textId="77777777" w:rsidR="00187A52" w:rsidRPr="00CA4934" w:rsidRDefault="00187A52" w:rsidP="00765F86">
      <w:pPr>
        <w:pStyle w:val="aff2"/>
        <w:rPr>
          <w:rFonts w:eastAsia="SchoolBookSanPin"/>
        </w:rPr>
      </w:pPr>
      <w:r w:rsidRPr="00CA4934">
        <w:rPr>
          <w:rFonts w:eastAsia="SchoolBookSanPin"/>
          <w:position w:val="1"/>
        </w:rPr>
        <w:t>понятия «психическое здоровье» и «психологическое благополучие», современные модели психического здоровья и здоровой личности;</w:t>
      </w:r>
    </w:p>
    <w:p w14:paraId="43AF6306" w14:textId="77777777" w:rsidR="00187A52" w:rsidRPr="00CA4934" w:rsidRDefault="00187A52" w:rsidP="00765F86">
      <w:pPr>
        <w:pStyle w:val="aff2"/>
        <w:rPr>
          <w:rFonts w:eastAsia="SchoolBookSanPin"/>
        </w:rPr>
      </w:pPr>
      <w:r w:rsidRPr="00CA4934">
        <w:rPr>
          <w:rFonts w:eastAsia="SchoolBookSanPin"/>
          <w:position w:val="1"/>
        </w:rPr>
        <w:t>стресс и его влияние на человека, меры профилактики стресса, сп</w:t>
      </w:r>
      <w:r w:rsidRPr="00CA4934">
        <w:rPr>
          <w:rFonts w:eastAsia="SchoolBookSanPin"/>
          <w:position w:val="1"/>
        </w:rPr>
        <w:t>о</w:t>
      </w:r>
      <w:r w:rsidRPr="00CA4934">
        <w:rPr>
          <w:rFonts w:eastAsia="SchoolBookSanPin"/>
          <w:position w:val="1"/>
        </w:rPr>
        <w:t>собы самоконтроля и саморегуляции эмоциональных состояний;</w:t>
      </w:r>
    </w:p>
    <w:p w14:paraId="3A76B705" w14:textId="77777777" w:rsidR="00187A52" w:rsidRPr="00CA4934" w:rsidRDefault="00187A52" w:rsidP="00765F86">
      <w:pPr>
        <w:pStyle w:val="aff2"/>
        <w:rPr>
          <w:rFonts w:eastAsia="SchoolBookSanPin"/>
        </w:rPr>
      </w:pPr>
      <w:r w:rsidRPr="00CA4934">
        <w:rPr>
          <w:rFonts w:eastAsia="SchoolBookSanPin"/>
          <w:position w:val="1"/>
        </w:rPr>
        <w:t>понятие «первая помощь» и обязанность по её оказанию, униве</w:t>
      </w:r>
      <w:r w:rsidRPr="00CA4934">
        <w:rPr>
          <w:rFonts w:eastAsia="SchoolBookSanPin"/>
          <w:position w:val="1"/>
        </w:rPr>
        <w:t>р</w:t>
      </w:r>
      <w:r w:rsidRPr="00CA4934">
        <w:rPr>
          <w:rFonts w:eastAsia="SchoolBookSanPin"/>
          <w:position w:val="1"/>
        </w:rPr>
        <w:t>сальный алгоритм оказания первой помощи;</w:t>
      </w:r>
    </w:p>
    <w:p w14:paraId="77580C7C" w14:textId="77777777" w:rsidR="00187A52" w:rsidRPr="00CA4934" w:rsidRDefault="00187A52" w:rsidP="00765F86">
      <w:pPr>
        <w:pStyle w:val="aff2"/>
        <w:rPr>
          <w:rFonts w:eastAsia="SchoolBookSanPin"/>
        </w:rPr>
      </w:pPr>
      <w:r w:rsidRPr="00CA4934">
        <w:rPr>
          <w:rFonts w:eastAsia="SchoolBookSanPin"/>
          <w:position w:val="1"/>
        </w:rPr>
        <w:t>назначение и состав аптечки первой помощи;</w:t>
      </w:r>
    </w:p>
    <w:p w14:paraId="07E3F0CE" w14:textId="77777777" w:rsidR="00187A52" w:rsidRPr="00CA4934" w:rsidRDefault="00187A52" w:rsidP="00765F86">
      <w:pPr>
        <w:pStyle w:val="aff2"/>
        <w:rPr>
          <w:rFonts w:eastAsia="SchoolBookSanPin"/>
        </w:rPr>
      </w:pPr>
      <w:r w:rsidRPr="00CA4934">
        <w:rPr>
          <w:rFonts w:eastAsia="SchoolBookSanPin"/>
          <w:position w:val="1"/>
        </w:rPr>
        <w:t>порядок действий при оказании первой помощи в различных ситу</w:t>
      </w:r>
      <w:r w:rsidRPr="00CA4934">
        <w:rPr>
          <w:rFonts w:eastAsia="SchoolBookSanPin"/>
          <w:position w:val="1"/>
        </w:rPr>
        <w:t>а</w:t>
      </w:r>
      <w:r w:rsidRPr="00CA4934">
        <w:rPr>
          <w:rFonts w:eastAsia="SchoolBookSanPin"/>
          <w:position w:val="1"/>
        </w:rPr>
        <w:t>циях, приёмы психологической поддержки пострадавшего.</w:t>
      </w:r>
    </w:p>
    <w:p w14:paraId="4E99B6C6" w14:textId="503A2FA0" w:rsidR="00187A52" w:rsidRPr="00D131E2" w:rsidRDefault="00187A52" w:rsidP="00D131E2">
      <w:pPr>
        <w:pStyle w:val="aff2"/>
        <w:rPr>
          <w:rFonts w:eastAsia="OfficinaSansBoldITC"/>
          <w:b/>
          <w:bCs/>
        </w:rPr>
      </w:pPr>
      <w:r w:rsidRPr="00D131E2">
        <w:rPr>
          <w:rFonts w:eastAsia="OfficinaSansBoldITC"/>
          <w:b/>
          <w:bCs/>
        </w:rPr>
        <w:t>Модуль № 7 «Безопасность в социуме»:</w:t>
      </w:r>
    </w:p>
    <w:p w14:paraId="7A059CA6" w14:textId="77777777" w:rsidR="00187A52" w:rsidRPr="00CA4934" w:rsidRDefault="00187A52" w:rsidP="00765F86">
      <w:pPr>
        <w:pStyle w:val="aff2"/>
        <w:rPr>
          <w:rFonts w:eastAsia="SchoolBookSanPin"/>
        </w:rPr>
      </w:pPr>
      <w:r w:rsidRPr="00CA4934">
        <w:rPr>
          <w:rFonts w:eastAsia="SchoolBookSanPin"/>
        </w:rPr>
        <w:t>общение и его значение для человека, способы организации эффе</w:t>
      </w:r>
      <w:r w:rsidRPr="00CA4934">
        <w:rPr>
          <w:rFonts w:eastAsia="SchoolBookSanPin"/>
        </w:rPr>
        <w:t>к</w:t>
      </w:r>
      <w:r w:rsidRPr="00CA4934">
        <w:rPr>
          <w:rFonts w:eastAsia="SchoolBookSanPin"/>
        </w:rPr>
        <w:t>тивного и позитивного общения;</w:t>
      </w:r>
    </w:p>
    <w:p w14:paraId="44577A86" w14:textId="77777777" w:rsidR="00187A52" w:rsidRPr="00CA4934" w:rsidRDefault="00187A52" w:rsidP="00765F86">
      <w:pPr>
        <w:pStyle w:val="aff2"/>
        <w:rPr>
          <w:rFonts w:eastAsia="SchoolBookSanPin"/>
        </w:rPr>
      </w:pPr>
      <w:r w:rsidRPr="00CA4934">
        <w:rPr>
          <w:rFonts w:eastAsia="SchoolBookSanPin"/>
        </w:rPr>
        <w:t>приёмы и правила безопасной межличностной коммуникации и ко</w:t>
      </w:r>
      <w:r w:rsidRPr="00CA4934">
        <w:rPr>
          <w:rFonts w:eastAsia="SchoolBookSanPin"/>
        </w:rPr>
        <w:t>м</w:t>
      </w:r>
      <w:r w:rsidRPr="00CA4934">
        <w:rPr>
          <w:rFonts w:eastAsia="SchoolBookSanPin"/>
        </w:rPr>
        <w:t>фортного взаимодействия в группе, признаки конструктивного и д</w:t>
      </w:r>
      <w:r w:rsidRPr="00CA4934">
        <w:rPr>
          <w:rFonts w:eastAsia="SchoolBookSanPin"/>
        </w:rPr>
        <w:t>е</w:t>
      </w:r>
      <w:r w:rsidRPr="00CA4934">
        <w:rPr>
          <w:rFonts w:eastAsia="SchoolBookSanPin"/>
        </w:rPr>
        <w:t>структивного общения;</w:t>
      </w:r>
    </w:p>
    <w:p w14:paraId="6B044802" w14:textId="77777777" w:rsidR="00187A52" w:rsidRPr="00CA4934" w:rsidRDefault="00187A52" w:rsidP="00765F86">
      <w:pPr>
        <w:pStyle w:val="aff2"/>
        <w:rPr>
          <w:rFonts w:eastAsia="SchoolBookSanPin"/>
        </w:rPr>
      </w:pPr>
      <w:r w:rsidRPr="00CA4934">
        <w:rPr>
          <w:rFonts w:eastAsia="SchoolBookSanPin"/>
        </w:rPr>
        <w:t>понятие «конфликт» и стадии его развития, факторы и причины ра</w:t>
      </w:r>
      <w:r w:rsidRPr="00CA4934">
        <w:rPr>
          <w:rFonts w:eastAsia="SchoolBookSanPin"/>
        </w:rPr>
        <w:t>з</w:t>
      </w:r>
      <w:r w:rsidRPr="00CA4934">
        <w:rPr>
          <w:rFonts w:eastAsia="SchoolBookSanPin"/>
        </w:rPr>
        <w:t>вития конфликта;</w:t>
      </w:r>
    </w:p>
    <w:p w14:paraId="1E4B730F" w14:textId="77777777" w:rsidR="00187A52" w:rsidRPr="00CA4934" w:rsidRDefault="00187A52" w:rsidP="00765F86">
      <w:pPr>
        <w:pStyle w:val="aff2"/>
        <w:rPr>
          <w:rFonts w:eastAsia="SchoolBookSanPin"/>
        </w:rPr>
      </w:pPr>
      <w:r w:rsidRPr="00CA4934">
        <w:rPr>
          <w:rFonts w:eastAsia="SchoolBookSanPin"/>
        </w:rPr>
        <w:t>условия и ситуации возникновения межличностных и групповых конфликтов, безопасные и эффективные способы избегания и разреш</w:t>
      </w:r>
      <w:r w:rsidRPr="00CA4934">
        <w:rPr>
          <w:rFonts w:eastAsia="SchoolBookSanPin"/>
        </w:rPr>
        <w:t>е</w:t>
      </w:r>
      <w:r w:rsidRPr="00CA4934">
        <w:rPr>
          <w:rFonts w:eastAsia="SchoolBookSanPin"/>
        </w:rPr>
        <w:t>ния конфликтных ситуаций;</w:t>
      </w:r>
    </w:p>
    <w:p w14:paraId="4F89C35E" w14:textId="77777777" w:rsidR="00187A52" w:rsidRPr="00CA4934" w:rsidRDefault="00187A52" w:rsidP="00765F86">
      <w:pPr>
        <w:pStyle w:val="aff2"/>
        <w:rPr>
          <w:rFonts w:eastAsia="SchoolBookSanPin"/>
        </w:rPr>
      </w:pPr>
      <w:r w:rsidRPr="00CA4934">
        <w:rPr>
          <w:rFonts w:eastAsia="SchoolBookSanPin"/>
        </w:rPr>
        <w:lastRenderedPageBreak/>
        <w:t>правила поведения для снижения риска конфликта и порядок де</w:t>
      </w:r>
      <w:r w:rsidRPr="00CA4934">
        <w:rPr>
          <w:rFonts w:eastAsia="SchoolBookSanPin"/>
        </w:rPr>
        <w:t>й</w:t>
      </w:r>
      <w:r w:rsidRPr="00CA4934">
        <w:rPr>
          <w:rFonts w:eastAsia="SchoolBookSanPin"/>
        </w:rPr>
        <w:t>ствий при его опасных проявлениях;</w:t>
      </w:r>
    </w:p>
    <w:p w14:paraId="7318BA79" w14:textId="77777777" w:rsidR="00187A52" w:rsidRPr="00CA4934" w:rsidRDefault="00187A52" w:rsidP="00765F86">
      <w:pPr>
        <w:pStyle w:val="aff2"/>
        <w:rPr>
          <w:rFonts w:eastAsia="SchoolBookSanPin"/>
        </w:rPr>
      </w:pPr>
      <w:r w:rsidRPr="00CA4934">
        <w:rPr>
          <w:rFonts w:eastAsia="SchoolBookSanPin"/>
        </w:rPr>
        <w:t>способ разрешения конфликта с помощью третьей стороны (модер</w:t>
      </w:r>
      <w:r w:rsidRPr="00CA4934">
        <w:rPr>
          <w:rFonts w:eastAsia="SchoolBookSanPin"/>
        </w:rPr>
        <w:t>а</w:t>
      </w:r>
      <w:r w:rsidRPr="00CA4934">
        <w:rPr>
          <w:rFonts w:eastAsia="SchoolBookSanPin"/>
        </w:rPr>
        <w:t>тора);</w:t>
      </w:r>
    </w:p>
    <w:p w14:paraId="16B69F2F" w14:textId="77777777" w:rsidR="00187A52" w:rsidRPr="00CA4934" w:rsidRDefault="00187A52" w:rsidP="00765F86">
      <w:pPr>
        <w:pStyle w:val="aff2"/>
        <w:rPr>
          <w:rFonts w:eastAsia="SchoolBookSanPin"/>
        </w:rPr>
      </w:pPr>
      <w:r w:rsidRPr="00CA4934">
        <w:rPr>
          <w:rFonts w:eastAsia="SchoolBookSanPin"/>
        </w:rPr>
        <w:t>опасные формы проявления конфликта: агрессия, домашнее насилие и буллинг;</w:t>
      </w:r>
    </w:p>
    <w:p w14:paraId="77057ED9" w14:textId="77777777" w:rsidR="00187A52" w:rsidRPr="00CA4934" w:rsidRDefault="00187A52" w:rsidP="00765F86">
      <w:pPr>
        <w:pStyle w:val="aff2"/>
        <w:rPr>
          <w:rFonts w:eastAsia="SchoolBookSanPin"/>
        </w:rPr>
      </w:pPr>
      <w:r w:rsidRPr="00CA4934">
        <w:rPr>
          <w:rFonts w:eastAsia="SchoolBookSanPin"/>
        </w:rPr>
        <w:t>манипуляции в ходе межличностного общения, приёмы распознав</w:t>
      </w:r>
      <w:r w:rsidRPr="00CA4934">
        <w:rPr>
          <w:rFonts w:eastAsia="SchoolBookSanPin"/>
        </w:rPr>
        <w:t>а</w:t>
      </w:r>
      <w:r w:rsidRPr="00CA4934">
        <w:rPr>
          <w:rFonts w:eastAsia="SchoolBookSanPin"/>
        </w:rPr>
        <w:t>ния манипуляций и способы противостояния им;</w:t>
      </w:r>
    </w:p>
    <w:p w14:paraId="28E0548D" w14:textId="77777777" w:rsidR="00187A52" w:rsidRPr="00CA4934" w:rsidRDefault="00187A52" w:rsidP="00765F86">
      <w:pPr>
        <w:pStyle w:val="aff2"/>
        <w:rPr>
          <w:rFonts w:eastAsia="SchoolBookSanPin"/>
        </w:rPr>
      </w:pPr>
      <w:r w:rsidRPr="00CA4934">
        <w:rPr>
          <w:rFonts w:eastAsia="SchoolBookSanPin"/>
        </w:rPr>
        <w:t>приёмы распознавания противозаконных проявлений манипуляции (мошенничество, вымогательство, подстрекательство к действиям, к</w:t>
      </w:r>
      <w:r w:rsidRPr="00CA4934">
        <w:rPr>
          <w:rFonts w:eastAsia="SchoolBookSanPin"/>
        </w:rPr>
        <w:t>о</w:t>
      </w:r>
      <w:r w:rsidRPr="00CA4934">
        <w:rPr>
          <w:rFonts w:eastAsia="SchoolBookSanPin"/>
        </w:rPr>
        <w:t>торые могут причинить вред жизни и здоровью, и вовлечение в пр</w:t>
      </w:r>
      <w:r w:rsidRPr="00CA4934">
        <w:rPr>
          <w:rFonts w:eastAsia="SchoolBookSanPin"/>
        </w:rPr>
        <w:t>е</w:t>
      </w:r>
      <w:r w:rsidRPr="00CA4934">
        <w:rPr>
          <w:rFonts w:eastAsia="SchoolBookSanPin"/>
        </w:rPr>
        <w:t>ступную, асоциальную или деструктивную деятельность) и способы защиты от них;</w:t>
      </w:r>
    </w:p>
    <w:p w14:paraId="41187984" w14:textId="77777777" w:rsidR="00187A52" w:rsidRPr="00CA4934" w:rsidRDefault="00187A52" w:rsidP="00765F86">
      <w:pPr>
        <w:pStyle w:val="aff2"/>
        <w:rPr>
          <w:rFonts w:eastAsia="SchoolBookSanPin"/>
        </w:rPr>
      </w:pPr>
      <w:r w:rsidRPr="00CA4934">
        <w:rPr>
          <w:rFonts w:eastAsia="SchoolBookSanPin"/>
        </w:rPr>
        <w:t>современные молодёжные увлечения и опасности, связанные с ними, правила безопасного поведения;</w:t>
      </w:r>
    </w:p>
    <w:p w14:paraId="62FAA40D" w14:textId="77777777" w:rsidR="00187A52" w:rsidRPr="00CA4934" w:rsidRDefault="00187A52" w:rsidP="00765F86">
      <w:pPr>
        <w:pStyle w:val="aff2"/>
        <w:rPr>
          <w:rFonts w:eastAsia="SchoolBookSanPin"/>
        </w:rPr>
      </w:pPr>
      <w:r w:rsidRPr="00CA4934">
        <w:rPr>
          <w:rFonts w:eastAsia="SchoolBookSanPin"/>
          <w:position w:val="1"/>
        </w:rPr>
        <w:t>правила безопасной коммуникации с незнакомыми людьми.</w:t>
      </w:r>
    </w:p>
    <w:p w14:paraId="44748487" w14:textId="37D85FBB" w:rsidR="00187A52" w:rsidRPr="00765F86" w:rsidRDefault="00187A52" w:rsidP="00765F86">
      <w:pPr>
        <w:pStyle w:val="aff2"/>
        <w:rPr>
          <w:rFonts w:eastAsia="OfficinaSansBoldITC"/>
          <w:b/>
          <w:bCs/>
        </w:rPr>
      </w:pPr>
      <w:r w:rsidRPr="00765F86">
        <w:rPr>
          <w:rFonts w:eastAsia="OfficinaSansBoldITC"/>
          <w:b/>
          <w:bCs/>
        </w:rPr>
        <w:t>Модуль № 8 «Безопасность в информационном пространстве»:</w:t>
      </w:r>
    </w:p>
    <w:p w14:paraId="450D07E8" w14:textId="77777777" w:rsidR="00187A52" w:rsidRPr="00CA4934" w:rsidRDefault="00187A52" w:rsidP="00765F86">
      <w:pPr>
        <w:pStyle w:val="aff2"/>
        <w:rPr>
          <w:rFonts w:eastAsia="SchoolBookSanPin"/>
        </w:rPr>
      </w:pPr>
      <w:r w:rsidRPr="00CA4934">
        <w:rPr>
          <w:rFonts w:eastAsia="SchoolBookSanPin"/>
        </w:rPr>
        <w:t>понятие «цифровая среда», её характеристики и примеры информ</w:t>
      </w:r>
      <w:r w:rsidRPr="00CA4934">
        <w:rPr>
          <w:rFonts w:eastAsia="SchoolBookSanPin"/>
        </w:rPr>
        <w:t>а</w:t>
      </w:r>
      <w:r w:rsidRPr="00CA4934">
        <w:rPr>
          <w:rFonts w:eastAsia="SchoolBookSanPin"/>
        </w:rPr>
        <w:t>ционных и компьютерных угроз, положительные возможности цифр</w:t>
      </w:r>
      <w:r w:rsidRPr="00CA4934">
        <w:rPr>
          <w:rFonts w:eastAsia="SchoolBookSanPin"/>
        </w:rPr>
        <w:t>о</w:t>
      </w:r>
      <w:r w:rsidRPr="00CA4934">
        <w:rPr>
          <w:rFonts w:eastAsia="SchoolBookSanPin"/>
        </w:rPr>
        <w:t>вой среды;</w:t>
      </w:r>
    </w:p>
    <w:p w14:paraId="1FF53975" w14:textId="77777777" w:rsidR="00187A52" w:rsidRPr="00CA4934" w:rsidRDefault="00187A52" w:rsidP="00765F86">
      <w:pPr>
        <w:pStyle w:val="aff2"/>
        <w:rPr>
          <w:rFonts w:eastAsia="SchoolBookSanPin"/>
        </w:rPr>
      </w:pPr>
      <w:r w:rsidRPr="00CA4934">
        <w:rPr>
          <w:rFonts w:eastAsia="SchoolBookSanPin"/>
        </w:rPr>
        <w:t>риски и угрозы при использовании Интернета электронных изделий бытового назначения (игровых приставок, мобильных телефонов сот</w:t>
      </w:r>
      <w:r w:rsidRPr="00CA4934">
        <w:rPr>
          <w:rFonts w:eastAsia="SchoolBookSanPin"/>
        </w:rPr>
        <w:t>о</w:t>
      </w:r>
      <w:r w:rsidRPr="00CA4934">
        <w:rPr>
          <w:rFonts w:eastAsia="SchoolBookSanPin"/>
        </w:rPr>
        <w:t>вой связи и другие);</w:t>
      </w:r>
    </w:p>
    <w:p w14:paraId="1DA9FFBE" w14:textId="77777777" w:rsidR="00187A52" w:rsidRPr="00CA4934" w:rsidRDefault="00187A52" w:rsidP="00765F86">
      <w:pPr>
        <w:pStyle w:val="aff2"/>
        <w:rPr>
          <w:rFonts w:eastAsia="SchoolBookSanPin"/>
        </w:rPr>
      </w:pPr>
      <w:r w:rsidRPr="00CA4934">
        <w:rPr>
          <w:rFonts w:eastAsia="SchoolBookSanPin"/>
        </w:rPr>
        <w:t>общие принципы безопасного поведения, необходимые для пред</w:t>
      </w:r>
      <w:r w:rsidRPr="00CA4934">
        <w:rPr>
          <w:rFonts w:eastAsia="SchoolBookSanPin"/>
        </w:rPr>
        <w:t>у</w:t>
      </w:r>
      <w:r w:rsidRPr="00CA4934">
        <w:rPr>
          <w:rFonts w:eastAsia="SchoolBookSanPin"/>
        </w:rPr>
        <w:t>преждения возникновения сложных и опасных ситуаций в личном ци</w:t>
      </w:r>
      <w:r w:rsidRPr="00CA4934">
        <w:rPr>
          <w:rFonts w:eastAsia="SchoolBookSanPin"/>
        </w:rPr>
        <w:t>ф</w:t>
      </w:r>
      <w:r w:rsidRPr="00CA4934">
        <w:rPr>
          <w:rFonts w:eastAsia="SchoolBookSanPin"/>
        </w:rPr>
        <w:t>ровом пространстве;</w:t>
      </w:r>
    </w:p>
    <w:p w14:paraId="1DC4E561" w14:textId="77777777" w:rsidR="00187A52" w:rsidRPr="00CA4934" w:rsidRDefault="00187A52" w:rsidP="00765F86">
      <w:pPr>
        <w:pStyle w:val="aff2"/>
        <w:rPr>
          <w:rFonts w:eastAsia="SchoolBookSanPin"/>
        </w:rPr>
      </w:pPr>
      <w:r w:rsidRPr="00CA4934">
        <w:rPr>
          <w:rFonts w:eastAsia="SchoolBookSanPin"/>
        </w:rPr>
        <w:t>опасные явления цифровой среды: вредоносные программы и пр</w:t>
      </w:r>
      <w:r w:rsidRPr="00CA4934">
        <w:rPr>
          <w:rFonts w:eastAsia="SchoolBookSanPin"/>
        </w:rPr>
        <w:t>и</w:t>
      </w:r>
      <w:r w:rsidRPr="00CA4934">
        <w:rPr>
          <w:rFonts w:eastAsia="SchoolBookSanPin"/>
        </w:rPr>
        <w:t>ложения и их разновидности;</w:t>
      </w:r>
    </w:p>
    <w:p w14:paraId="25A08D69" w14:textId="77777777" w:rsidR="00187A52" w:rsidRPr="00CA4934" w:rsidRDefault="00187A52" w:rsidP="00765F86">
      <w:pPr>
        <w:pStyle w:val="aff2"/>
        <w:rPr>
          <w:rFonts w:eastAsia="SchoolBookSanPin"/>
        </w:rPr>
      </w:pPr>
      <w:r w:rsidRPr="00CA4934">
        <w:rPr>
          <w:rFonts w:eastAsia="SchoolBookSanPin"/>
        </w:rPr>
        <w:t>правила кибергигиены, необходимые для предупреждения возникн</w:t>
      </w:r>
      <w:r w:rsidRPr="00CA4934">
        <w:rPr>
          <w:rFonts w:eastAsia="SchoolBookSanPin"/>
        </w:rPr>
        <w:t>о</w:t>
      </w:r>
      <w:r w:rsidRPr="00CA4934">
        <w:rPr>
          <w:rFonts w:eastAsia="SchoolBookSanPin"/>
        </w:rPr>
        <w:t xml:space="preserve">вения сложных и опасных ситуаций в цифровой среде; основные виды опасного и запрещённого контента в Интернете и его признаки, приёмы распознавания опасностей при </w:t>
      </w:r>
      <w:r w:rsidRPr="00CA4934">
        <w:rPr>
          <w:rFonts w:eastAsia="SchoolBookSanPin"/>
          <w:position w:val="1"/>
        </w:rPr>
        <w:t>использовании Интернета;</w:t>
      </w:r>
    </w:p>
    <w:p w14:paraId="1B5DC073" w14:textId="77777777" w:rsidR="00187A52" w:rsidRPr="00CA4934" w:rsidRDefault="00187A52" w:rsidP="00765F86">
      <w:pPr>
        <w:pStyle w:val="aff2"/>
        <w:rPr>
          <w:rFonts w:eastAsia="SchoolBookSanPin"/>
        </w:rPr>
      </w:pPr>
      <w:r w:rsidRPr="00CA4934">
        <w:rPr>
          <w:rFonts w:eastAsia="SchoolBookSanPin"/>
          <w:position w:val="1"/>
        </w:rPr>
        <w:t>противоправные действия в Интернете;</w:t>
      </w:r>
    </w:p>
    <w:p w14:paraId="76ACC44E" w14:textId="77777777" w:rsidR="00187A52" w:rsidRPr="00CA4934" w:rsidRDefault="00187A52" w:rsidP="00765F86">
      <w:pPr>
        <w:pStyle w:val="aff2"/>
        <w:rPr>
          <w:rFonts w:eastAsia="SchoolBookSanPin"/>
        </w:rPr>
      </w:pPr>
      <w:r w:rsidRPr="00CA4934">
        <w:rPr>
          <w:rFonts w:eastAsia="SchoolBookSanPin"/>
          <w:position w:val="1"/>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14:paraId="5CF3DDF1" w14:textId="77777777" w:rsidR="00187A52" w:rsidRPr="00CA4934" w:rsidRDefault="00187A52" w:rsidP="00765F86">
      <w:pPr>
        <w:pStyle w:val="aff2"/>
        <w:rPr>
          <w:rFonts w:eastAsia="SchoolBookSanPin"/>
        </w:rPr>
      </w:pPr>
      <w:r w:rsidRPr="00CA4934">
        <w:rPr>
          <w:rFonts w:eastAsia="SchoolBookSanPin"/>
          <w:position w:val="1"/>
        </w:rPr>
        <w:t>деструктивные течения в Интернете, их признаки и опасности, пр</w:t>
      </w:r>
      <w:r w:rsidRPr="00CA4934">
        <w:rPr>
          <w:rFonts w:eastAsia="SchoolBookSanPin"/>
          <w:position w:val="1"/>
        </w:rPr>
        <w:t>а</w:t>
      </w:r>
      <w:r w:rsidRPr="00CA4934">
        <w:rPr>
          <w:rFonts w:eastAsia="SchoolBookSanPin"/>
          <w:position w:val="1"/>
        </w:rPr>
        <w:t>вила безопасного использования Интернета по предотвращению рисков и угроз вовлечения в различную деструктивную деятельность.</w:t>
      </w:r>
    </w:p>
    <w:p w14:paraId="12965F43" w14:textId="02DD621A" w:rsidR="00187A52" w:rsidRPr="00765F86" w:rsidRDefault="00187A52" w:rsidP="00765F86">
      <w:pPr>
        <w:pStyle w:val="aff2"/>
        <w:jc w:val="center"/>
        <w:rPr>
          <w:rFonts w:eastAsia="OfficinaSansBoldITC"/>
          <w:b/>
          <w:bCs/>
        </w:rPr>
      </w:pPr>
      <w:r w:rsidRPr="00765F86">
        <w:rPr>
          <w:rFonts w:eastAsia="OfficinaSansBoldITC"/>
          <w:b/>
          <w:bCs/>
        </w:rPr>
        <w:t>Модуль № 9 «Основы противодействия экстремизму и терр</w:t>
      </w:r>
      <w:r w:rsidRPr="00765F86">
        <w:rPr>
          <w:rFonts w:eastAsia="OfficinaSansBoldITC"/>
          <w:b/>
          <w:bCs/>
        </w:rPr>
        <w:t>о</w:t>
      </w:r>
      <w:r w:rsidRPr="00765F86">
        <w:rPr>
          <w:rFonts w:eastAsia="OfficinaSansBoldITC"/>
          <w:b/>
          <w:bCs/>
        </w:rPr>
        <w:t>ризму»:</w:t>
      </w:r>
    </w:p>
    <w:p w14:paraId="2DD158B8" w14:textId="77777777" w:rsidR="00187A52" w:rsidRPr="00CA4934" w:rsidRDefault="00187A52" w:rsidP="00765F86">
      <w:pPr>
        <w:pStyle w:val="aff2"/>
        <w:rPr>
          <w:rFonts w:eastAsia="SchoolBookSanPin"/>
        </w:rPr>
      </w:pPr>
      <w:r w:rsidRPr="00CA4934">
        <w:rPr>
          <w:rFonts w:eastAsia="SchoolBookSanPin"/>
        </w:rPr>
        <w:t>понятия «экстремизм» и «терроризм», их содержание, причины, во</w:t>
      </w:r>
      <w:r w:rsidRPr="00CA4934">
        <w:rPr>
          <w:rFonts w:eastAsia="SchoolBookSanPin"/>
        </w:rPr>
        <w:t>з</w:t>
      </w:r>
      <w:r w:rsidRPr="00CA4934">
        <w:rPr>
          <w:rFonts w:eastAsia="SchoolBookSanPin"/>
        </w:rPr>
        <w:t>можные варианты проявления и последствия;</w:t>
      </w:r>
    </w:p>
    <w:p w14:paraId="53455A58" w14:textId="77777777" w:rsidR="00187A52" w:rsidRPr="00CA4934" w:rsidRDefault="00187A52" w:rsidP="00765F86">
      <w:pPr>
        <w:pStyle w:val="aff2"/>
        <w:rPr>
          <w:rFonts w:eastAsia="SchoolBookSanPin"/>
        </w:rPr>
      </w:pPr>
      <w:r w:rsidRPr="00CA4934">
        <w:rPr>
          <w:rFonts w:eastAsia="SchoolBookSanPin"/>
        </w:rPr>
        <w:lastRenderedPageBreak/>
        <w:t>цели и формы проявления террористических актов, их последствия, уровни террористической опасности;</w:t>
      </w:r>
    </w:p>
    <w:p w14:paraId="26A7B118" w14:textId="77777777" w:rsidR="00187A52" w:rsidRPr="00CA4934" w:rsidRDefault="00187A52" w:rsidP="00765F86">
      <w:pPr>
        <w:pStyle w:val="aff2"/>
        <w:rPr>
          <w:rFonts w:eastAsia="SchoolBookSanPin"/>
        </w:rPr>
      </w:pPr>
      <w:r w:rsidRPr="00CA4934">
        <w:rPr>
          <w:rFonts w:eastAsia="SchoolBookSanPin"/>
        </w:rPr>
        <w:t>основы общественно-государственной системы противодействия экстремизму и терроризму, контртеррористическая операция и её цели;</w:t>
      </w:r>
    </w:p>
    <w:p w14:paraId="0A41B85E" w14:textId="77777777" w:rsidR="00187A52" w:rsidRPr="00CA4934" w:rsidRDefault="00187A52" w:rsidP="00765F86">
      <w:pPr>
        <w:pStyle w:val="aff2"/>
        <w:rPr>
          <w:rFonts w:eastAsia="SchoolBookSanPin"/>
        </w:rPr>
      </w:pPr>
      <w:r w:rsidRPr="00CA4934">
        <w:rPr>
          <w:rFonts w:eastAsia="SchoolBookSanPin"/>
        </w:rPr>
        <w:t>признаки вовлечения в террористическую деятельность, правила а</w:t>
      </w:r>
      <w:r w:rsidRPr="00CA4934">
        <w:rPr>
          <w:rFonts w:eastAsia="SchoolBookSanPin"/>
        </w:rPr>
        <w:t>н</w:t>
      </w:r>
      <w:r w:rsidRPr="00CA4934">
        <w:rPr>
          <w:rFonts w:eastAsia="SchoolBookSanPin"/>
        </w:rPr>
        <w:t>титеррористического поведения;</w:t>
      </w:r>
    </w:p>
    <w:p w14:paraId="164AAF0A" w14:textId="77777777" w:rsidR="00187A52" w:rsidRPr="00CA4934" w:rsidRDefault="00187A52" w:rsidP="00765F86">
      <w:pPr>
        <w:pStyle w:val="aff2"/>
        <w:rPr>
          <w:rFonts w:eastAsia="SchoolBookSanPin"/>
        </w:rPr>
      </w:pPr>
      <w:r w:rsidRPr="00CA4934">
        <w:rPr>
          <w:rFonts w:eastAsia="SchoolBookSanPin"/>
        </w:rPr>
        <w:t>признаки угроз и подготовки различных форм терактов, порядок действий при их обнаружении;</w:t>
      </w:r>
    </w:p>
    <w:p w14:paraId="4A29D1A6" w14:textId="77777777" w:rsidR="00187A52" w:rsidRPr="00CA4934" w:rsidRDefault="00187A52" w:rsidP="00765F86">
      <w:pPr>
        <w:pStyle w:val="aff2"/>
        <w:rPr>
          <w:rFonts w:eastAsia="SchoolBookSanPin"/>
        </w:rPr>
      </w:pPr>
      <w:r w:rsidRPr="00CA4934">
        <w:rPr>
          <w:rFonts w:eastAsia="SchoolBookSanPin"/>
        </w:rPr>
        <w:t>правила безопасного поведения в условиях совершения теракта;</w:t>
      </w:r>
    </w:p>
    <w:p w14:paraId="415C9DEE" w14:textId="77777777" w:rsidR="00187A52" w:rsidRPr="00CA4934" w:rsidRDefault="00187A52" w:rsidP="00765F86">
      <w:pPr>
        <w:pStyle w:val="aff2"/>
        <w:rPr>
          <w:rFonts w:eastAsia="SchoolBookSanPin"/>
        </w:rPr>
      </w:pPr>
      <w:r w:rsidRPr="00CA4934">
        <w:rPr>
          <w:rFonts w:eastAsia="SchoolBookSanPin"/>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19237806" w14:textId="020938C5" w:rsidR="00187A52" w:rsidRPr="00765F86" w:rsidRDefault="00187A52" w:rsidP="00765F86">
      <w:pPr>
        <w:pStyle w:val="aff2"/>
        <w:rPr>
          <w:rFonts w:eastAsia="OfficinaSansBoldITC"/>
          <w:b/>
          <w:bCs/>
        </w:rPr>
      </w:pPr>
      <w:r w:rsidRPr="00765F86">
        <w:rPr>
          <w:rFonts w:eastAsia="OfficinaSansBoldITC"/>
          <w:b/>
          <w:bCs/>
        </w:rPr>
        <w:t>Модуль № 10 «Взаимодействие личности, общества и государства в обеспечении безопасности жизни и здоровья населения»:</w:t>
      </w:r>
    </w:p>
    <w:p w14:paraId="00C03961" w14:textId="77777777" w:rsidR="00187A52" w:rsidRPr="00CA4934" w:rsidRDefault="00187A52" w:rsidP="00765F86">
      <w:pPr>
        <w:pStyle w:val="aff2"/>
        <w:rPr>
          <w:rFonts w:eastAsia="SchoolBookSanPin"/>
        </w:rPr>
      </w:pPr>
      <w:r w:rsidRPr="00CA4934">
        <w:rPr>
          <w:rFonts w:eastAsia="SchoolBookSanPin"/>
        </w:rPr>
        <w:t>классификация чрезвычайных ситуаций природного и техногенного характера;</w:t>
      </w:r>
    </w:p>
    <w:p w14:paraId="6965DE61" w14:textId="77777777" w:rsidR="00187A52" w:rsidRPr="00CA4934" w:rsidRDefault="00187A52" w:rsidP="00765F86">
      <w:pPr>
        <w:pStyle w:val="aff2"/>
        <w:rPr>
          <w:rFonts w:eastAsia="SchoolBookSanPin"/>
        </w:rPr>
      </w:pPr>
      <w:r w:rsidRPr="00CA4934">
        <w:rPr>
          <w:rFonts w:eastAsia="SchoolBookSanPin"/>
        </w:rPr>
        <w:t>единая государственная система предупреждения и ликвидации чрезвычайных ситуаций (РСЧС), её задачи, структура, режимы фун</w:t>
      </w:r>
      <w:r w:rsidRPr="00CA4934">
        <w:rPr>
          <w:rFonts w:eastAsia="SchoolBookSanPin"/>
        </w:rPr>
        <w:t>к</w:t>
      </w:r>
      <w:r w:rsidRPr="00CA4934">
        <w:rPr>
          <w:rFonts w:eastAsia="SchoolBookSanPin"/>
        </w:rPr>
        <w:t>ционирования;</w:t>
      </w:r>
    </w:p>
    <w:p w14:paraId="04112C86" w14:textId="77777777" w:rsidR="00187A52" w:rsidRPr="00CA4934" w:rsidRDefault="00187A52" w:rsidP="00765F86">
      <w:pPr>
        <w:pStyle w:val="aff2"/>
        <w:rPr>
          <w:rFonts w:eastAsia="SchoolBookSanPin"/>
        </w:rPr>
      </w:pPr>
      <w:r w:rsidRPr="00CA4934">
        <w:rPr>
          <w:rFonts w:eastAsia="SchoolBookSanPin"/>
        </w:rPr>
        <w:t>государственные службы обеспечения безопасности, их роль и сфера ответственности, порядок взаимодействия с ними;</w:t>
      </w:r>
    </w:p>
    <w:p w14:paraId="21E5C43C" w14:textId="77777777" w:rsidR="00187A52" w:rsidRPr="00CA4934" w:rsidRDefault="00187A52" w:rsidP="00765F86">
      <w:pPr>
        <w:pStyle w:val="aff2"/>
        <w:rPr>
          <w:rFonts w:eastAsia="SchoolBookSanPin"/>
        </w:rPr>
      </w:pPr>
      <w:r w:rsidRPr="00CA4934">
        <w:rPr>
          <w:rFonts w:eastAsia="SchoolBookSanPin"/>
        </w:rPr>
        <w:t>общественные институты и их место в системе обеспечения безопа</w:t>
      </w:r>
      <w:r w:rsidRPr="00CA4934">
        <w:rPr>
          <w:rFonts w:eastAsia="SchoolBookSanPin"/>
        </w:rPr>
        <w:t>с</w:t>
      </w:r>
      <w:r w:rsidRPr="00CA4934">
        <w:rPr>
          <w:rFonts w:eastAsia="SchoolBookSanPin"/>
        </w:rPr>
        <w:t>ности жизни и здоровья населения;</w:t>
      </w:r>
    </w:p>
    <w:p w14:paraId="06A5E414" w14:textId="77777777" w:rsidR="00187A52" w:rsidRPr="00CA4934" w:rsidRDefault="00187A52" w:rsidP="00765F86">
      <w:pPr>
        <w:pStyle w:val="aff2"/>
        <w:rPr>
          <w:rFonts w:eastAsia="SchoolBookSanPin"/>
        </w:rPr>
      </w:pPr>
      <w:r w:rsidRPr="00CA4934">
        <w:rPr>
          <w:rFonts w:eastAsia="SchoolBookSanPin"/>
        </w:rPr>
        <w:t>права, обязанности и роль граждан Российской Федерации в области защиты населения от чрезвычайных ситуаций;</w:t>
      </w:r>
    </w:p>
    <w:p w14:paraId="252B822C" w14:textId="77777777" w:rsidR="00187A52" w:rsidRPr="00CA4934" w:rsidRDefault="00187A52" w:rsidP="00765F86">
      <w:pPr>
        <w:pStyle w:val="aff2"/>
        <w:rPr>
          <w:rFonts w:eastAsia="SchoolBookSanPin"/>
        </w:rPr>
      </w:pPr>
      <w:r w:rsidRPr="00CA4934">
        <w:rPr>
          <w:rFonts w:eastAsia="SchoolBookSanPin"/>
        </w:rPr>
        <w:t>антикоррупционное поведение как элемент общественной и госуда</w:t>
      </w:r>
      <w:r w:rsidRPr="00CA4934">
        <w:rPr>
          <w:rFonts w:eastAsia="SchoolBookSanPin"/>
        </w:rPr>
        <w:t>р</w:t>
      </w:r>
      <w:r w:rsidRPr="00CA4934">
        <w:rPr>
          <w:rFonts w:eastAsia="SchoolBookSanPin"/>
        </w:rPr>
        <w:t>ственной безопасности;</w:t>
      </w:r>
    </w:p>
    <w:p w14:paraId="112DA096" w14:textId="77777777" w:rsidR="00187A52" w:rsidRPr="00CA4934" w:rsidRDefault="00187A52" w:rsidP="00765F86">
      <w:pPr>
        <w:pStyle w:val="aff2"/>
        <w:rPr>
          <w:rFonts w:eastAsia="SchoolBookSanPin"/>
        </w:rPr>
      </w:pPr>
      <w:r w:rsidRPr="00CA4934">
        <w:rPr>
          <w:rFonts w:eastAsia="SchoolBookSanPin"/>
        </w:rPr>
        <w:t>информирование и оповещение населения о чрезвычайных ситуац</w:t>
      </w:r>
      <w:r w:rsidRPr="00CA4934">
        <w:rPr>
          <w:rFonts w:eastAsia="SchoolBookSanPin"/>
        </w:rPr>
        <w:t>и</w:t>
      </w:r>
      <w:r w:rsidRPr="00CA4934">
        <w:rPr>
          <w:rFonts w:eastAsia="SchoolBookSanPin"/>
        </w:rPr>
        <w:t>ях, система ОКСИОН;</w:t>
      </w:r>
    </w:p>
    <w:p w14:paraId="1E7662BA" w14:textId="77777777" w:rsidR="00187A52" w:rsidRPr="00CA4934" w:rsidRDefault="00187A52" w:rsidP="00765F86">
      <w:pPr>
        <w:pStyle w:val="aff2"/>
        <w:rPr>
          <w:rFonts w:eastAsia="SchoolBookSanPin"/>
        </w:rPr>
      </w:pPr>
      <w:r w:rsidRPr="00CA4934">
        <w:rPr>
          <w:rFonts w:eastAsia="SchoolBookSanPin"/>
        </w:rPr>
        <w:t>сигнал «Внимание всем!», порядок действий населения при его п</w:t>
      </w:r>
      <w:r w:rsidRPr="00CA4934">
        <w:rPr>
          <w:rFonts w:eastAsia="SchoolBookSanPin"/>
        </w:rPr>
        <w:t>о</w:t>
      </w:r>
      <w:r w:rsidRPr="00CA4934">
        <w:rPr>
          <w:rFonts w:eastAsia="SchoolBookSanPin"/>
        </w:rPr>
        <w:t>лучении, в том числе при авариях с выбросом химических и радиоа</w:t>
      </w:r>
      <w:r w:rsidRPr="00CA4934">
        <w:rPr>
          <w:rFonts w:eastAsia="SchoolBookSanPin"/>
        </w:rPr>
        <w:t>к</w:t>
      </w:r>
      <w:r w:rsidRPr="00CA4934">
        <w:rPr>
          <w:rFonts w:eastAsia="SchoolBookSanPin"/>
        </w:rPr>
        <w:t>тивных веществ;</w:t>
      </w:r>
    </w:p>
    <w:p w14:paraId="3EB630F1" w14:textId="77777777" w:rsidR="00187A52" w:rsidRPr="00CA4934" w:rsidRDefault="00187A52" w:rsidP="00765F86">
      <w:pPr>
        <w:pStyle w:val="aff2"/>
        <w:rPr>
          <w:rFonts w:eastAsia="SchoolBookSanPin"/>
        </w:rPr>
      </w:pPr>
      <w:r w:rsidRPr="00CA4934">
        <w:rPr>
          <w:rFonts w:eastAsia="SchoolBookSanPin"/>
        </w:rPr>
        <w:t>средства индивидуальной и коллективной защиты населения, порядок пользования фильтрующим противогазом;</w:t>
      </w:r>
    </w:p>
    <w:p w14:paraId="6E80704E" w14:textId="77777777" w:rsidR="00187A52" w:rsidRPr="00CA4934" w:rsidRDefault="00187A52" w:rsidP="00765F86">
      <w:pPr>
        <w:pStyle w:val="aff2"/>
        <w:rPr>
          <w:rFonts w:eastAsia="SchoolBookSanPin"/>
        </w:rPr>
      </w:pPr>
      <w:r w:rsidRPr="00CA4934">
        <w:rPr>
          <w:rFonts w:eastAsia="SchoolBookSanPin"/>
        </w:rPr>
        <w:t>эвакуация населения в условиях чрезвычайных ситуаций, порядок действий населения при объявлении эвакуации.</w:t>
      </w:r>
    </w:p>
    <w:p w14:paraId="5061499C" w14:textId="36D38F52" w:rsidR="00187A52" w:rsidRPr="00765F86" w:rsidRDefault="00187A52" w:rsidP="00765F86">
      <w:pPr>
        <w:pStyle w:val="aff2"/>
        <w:rPr>
          <w:rFonts w:eastAsia="OfficinaSansBoldITC"/>
          <w:b/>
          <w:bCs/>
        </w:rPr>
      </w:pPr>
      <w:r w:rsidRPr="00765F86">
        <w:rPr>
          <w:rFonts w:eastAsia="OfficinaSansBoldITC"/>
          <w:b/>
          <w:bCs/>
        </w:rPr>
        <w:t>Планируемые результаты освоения программы ОБЖ.</w:t>
      </w:r>
    </w:p>
    <w:p w14:paraId="3F51C774" w14:textId="2D618011" w:rsidR="00187A52" w:rsidRPr="00CA4934" w:rsidRDefault="00187A52" w:rsidP="00765F86">
      <w:pPr>
        <w:pStyle w:val="aff2"/>
        <w:rPr>
          <w:rFonts w:eastAsia="SchoolBookSanPin"/>
        </w:rPr>
      </w:pPr>
      <w:r w:rsidRPr="00765F86">
        <w:rPr>
          <w:rFonts w:eastAsia="SchoolBookSanPin"/>
          <w:b/>
          <w:bCs/>
        </w:rPr>
        <w:t>Личностные результаты</w:t>
      </w:r>
      <w:r w:rsidRPr="00CA4934">
        <w:rPr>
          <w:rFonts w:eastAsia="SchoolBookSanPin"/>
        </w:rPr>
        <w:t xml:space="preserve"> достигаются в единстве учебной и восп</w:t>
      </w:r>
      <w:r w:rsidRPr="00CA4934">
        <w:rPr>
          <w:rFonts w:eastAsia="SchoolBookSanPin"/>
        </w:rPr>
        <w:t>и</w:t>
      </w:r>
      <w:r w:rsidRPr="00CA4934">
        <w:rPr>
          <w:rFonts w:eastAsia="SchoolBookSanPin"/>
        </w:rPr>
        <w:t>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w:t>
      </w:r>
      <w:r w:rsidRPr="00CA4934">
        <w:rPr>
          <w:rFonts w:eastAsia="SchoolBookSanPin"/>
        </w:rPr>
        <w:t>т</w:t>
      </w:r>
      <w:r w:rsidRPr="00CA4934">
        <w:rPr>
          <w:rFonts w:eastAsia="SchoolBookSanPin"/>
        </w:rPr>
        <w:t xml:space="preserve">ренней позиции личности и проявляются в индивидуальных социально значимых качествах, которые выражаются прежде всего в готовности </w:t>
      </w:r>
      <w:r w:rsidRPr="00CA4934">
        <w:rPr>
          <w:rFonts w:eastAsia="SchoolBookSanPin"/>
        </w:rPr>
        <w:lastRenderedPageBreak/>
        <w:t>обучающихся к саморазвитию, самостоятельности, инициативе и ли</w:t>
      </w:r>
      <w:r w:rsidRPr="00CA4934">
        <w:rPr>
          <w:rFonts w:eastAsia="SchoolBookSanPin"/>
        </w:rPr>
        <w:t>ч</w:t>
      </w:r>
      <w:r w:rsidRPr="00CA4934">
        <w:rPr>
          <w:rFonts w:eastAsia="SchoolBookSanPin"/>
        </w:rPr>
        <w:t>ностному самоопределению; осмысленному ведению здорового и бе</w:t>
      </w:r>
      <w:r w:rsidRPr="00CA4934">
        <w:rPr>
          <w:rFonts w:eastAsia="SchoolBookSanPin"/>
        </w:rPr>
        <w:t>з</w:t>
      </w:r>
      <w:r w:rsidRPr="00CA4934">
        <w:rPr>
          <w:rFonts w:eastAsia="SchoolBookSanPin"/>
        </w:rPr>
        <w:t>опасного образа жизни и соблюдению правил экологического повед</w:t>
      </w:r>
      <w:r w:rsidRPr="00CA4934">
        <w:rPr>
          <w:rFonts w:eastAsia="SchoolBookSanPin"/>
        </w:rPr>
        <w:t>е</w:t>
      </w:r>
      <w:r w:rsidRPr="00CA4934">
        <w:rPr>
          <w:rFonts w:eastAsia="SchoolBookSanPin"/>
        </w:rPr>
        <w:t>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3F5D888E" w14:textId="49182C27" w:rsidR="00187A52" w:rsidRPr="00CA4934" w:rsidRDefault="00187A52" w:rsidP="001D66FA">
      <w:pPr>
        <w:pStyle w:val="aff2"/>
        <w:rPr>
          <w:rFonts w:eastAsia="SchoolBookSanPin"/>
        </w:rPr>
      </w:pPr>
      <w:r w:rsidRPr="001D66FA">
        <w:rPr>
          <w:rFonts w:eastAsia="SchoolBookSanPin"/>
          <w:b/>
          <w:bCs/>
        </w:rPr>
        <w:t>Личностные результаты</w:t>
      </w:r>
      <w:r w:rsidRPr="00CA4934">
        <w:rPr>
          <w:rFonts w:eastAsia="SchoolBookSanPin"/>
        </w:rPr>
        <w:t>, формируемые в ходе изучения учебного предмета ОБЖ, должны отражать готовность обучающихся руково</w:t>
      </w:r>
      <w:r w:rsidRPr="00CA4934">
        <w:rPr>
          <w:rFonts w:eastAsia="SchoolBookSanPin"/>
        </w:rPr>
        <w:t>д</w:t>
      </w:r>
      <w:r w:rsidRPr="00CA4934">
        <w:rPr>
          <w:rFonts w:eastAsia="SchoolBookSanPin"/>
        </w:rPr>
        <w:t>ствоваться системой позитивных ценностных ориентаций и расширение опыта деятельности на её основе.</w:t>
      </w:r>
    </w:p>
    <w:p w14:paraId="024C7A25" w14:textId="3F62A2FE" w:rsidR="00187A52" w:rsidRPr="001D66FA" w:rsidRDefault="00187A52" w:rsidP="001D66FA">
      <w:pPr>
        <w:pStyle w:val="aff2"/>
        <w:rPr>
          <w:rFonts w:eastAsia="SchoolBookSanPin"/>
          <w:b/>
          <w:bCs/>
        </w:rPr>
      </w:pPr>
      <w:r w:rsidRPr="001D66FA">
        <w:rPr>
          <w:rFonts w:eastAsia="SchoolBookSanPin"/>
          <w:b/>
          <w:bCs/>
        </w:rPr>
        <w:t>Личностные результаты изучения ОБЖ включают:</w:t>
      </w:r>
    </w:p>
    <w:p w14:paraId="4AF686A7" w14:textId="77777777" w:rsidR="00187A52" w:rsidRPr="00CA4934" w:rsidRDefault="00187A52" w:rsidP="001D66FA">
      <w:pPr>
        <w:pStyle w:val="aff2"/>
        <w:rPr>
          <w:rFonts w:eastAsia="SchoolBookSanPin"/>
        </w:rPr>
      </w:pPr>
      <w:r w:rsidRPr="00CA4934">
        <w:rPr>
          <w:rFonts w:eastAsia="SchoolBookSanPin"/>
        </w:rPr>
        <w:t>1) патриотическое воспитание:</w:t>
      </w:r>
    </w:p>
    <w:p w14:paraId="6E988AC3" w14:textId="77777777" w:rsidR="00187A52" w:rsidRPr="00CA4934" w:rsidRDefault="00187A52" w:rsidP="001D66FA">
      <w:pPr>
        <w:pStyle w:val="aff2"/>
        <w:rPr>
          <w:rFonts w:eastAsia="SchoolBookSanPin"/>
        </w:rPr>
      </w:pPr>
      <w:r w:rsidRPr="00CA4934">
        <w:rPr>
          <w:rFonts w:eastAsia="SchoolBookSanPin"/>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w:t>
      </w:r>
      <w:r w:rsidRPr="00CA4934">
        <w:rPr>
          <w:rFonts w:eastAsia="SchoolBookSanPin"/>
        </w:rPr>
        <w:t>р</w:t>
      </w:r>
      <w:r w:rsidRPr="00CA4934">
        <w:rPr>
          <w:rFonts w:eastAsia="SchoolBookSanPin"/>
        </w:rPr>
        <w:t>ственным праздникам, историческому и природному наследию и п</w:t>
      </w:r>
      <w:r w:rsidRPr="00CA4934">
        <w:rPr>
          <w:rFonts w:eastAsia="SchoolBookSanPin"/>
        </w:rPr>
        <w:t>а</w:t>
      </w:r>
      <w:r w:rsidRPr="00CA4934">
        <w:rPr>
          <w:rFonts w:eastAsia="SchoolBookSanPin"/>
        </w:rPr>
        <w:t>мятникам, традициям разных народов, проживающих в родной стране;</w:t>
      </w:r>
    </w:p>
    <w:p w14:paraId="6D10405E" w14:textId="77777777" w:rsidR="00187A52" w:rsidRPr="00CA4934" w:rsidRDefault="00187A52" w:rsidP="001D66FA">
      <w:pPr>
        <w:pStyle w:val="aff2"/>
        <w:rPr>
          <w:rFonts w:eastAsia="SchoolBookSanPin"/>
        </w:rPr>
      </w:pPr>
      <w:r w:rsidRPr="00CA4934">
        <w:rPr>
          <w:rFonts w:eastAsia="SchoolBookSanPin"/>
        </w:rPr>
        <w:t>формирование чувства гордости за свою Родину, ответственного о</w:t>
      </w:r>
      <w:r w:rsidRPr="00CA4934">
        <w:rPr>
          <w:rFonts w:eastAsia="SchoolBookSanPin"/>
        </w:rPr>
        <w:t>т</w:t>
      </w:r>
      <w:r w:rsidRPr="00CA4934">
        <w:rPr>
          <w:rFonts w:eastAsia="SchoolBookSanPin"/>
        </w:rPr>
        <w:t>ношения к выполнению конституционного долга – защите Отечества;</w:t>
      </w:r>
    </w:p>
    <w:p w14:paraId="238234C9" w14:textId="77777777" w:rsidR="00187A52" w:rsidRPr="00CA4934" w:rsidRDefault="00187A52" w:rsidP="001D66FA">
      <w:pPr>
        <w:pStyle w:val="aff2"/>
        <w:rPr>
          <w:rFonts w:eastAsia="SchoolBookSanPin"/>
        </w:rPr>
      </w:pPr>
      <w:r w:rsidRPr="00CA4934">
        <w:rPr>
          <w:rFonts w:eastAsia="SchoolBookSanPin"/>
        </w:rPr>
        <w:t>2) гражданское воспитание:</w:t>
      </w:r>
    </w:p>
    <w:p w14:paraId="552FC661" w14:textId="77777777" w:rsidR="00187A52" w:rsidRPr="00CA4934" w:rsidRDefault="00187A52" w:rsidP="001D66FA">
      <w:pPr>
        <w:pStyle w:val="aff2"/>
        <w:rPr>
          <w:rFonts w:eastAsia="SchoolBookSanPin"/>
        </w:rPr>
      </w:pPr>
      <w:r w:rsidRPr="00CA4934">
        <w:rPr>
          <w:rFonts w:eastAsia="SchoolBookSanPin"/>
        </w:rPr>
        <w:t>готовность к выполнению обязанностей гражданина и реализации его прав, уважение прав, свобод и законных интересов других людей; а</w:t>
      </w:r>
      <w:r w:rsidRPr="00CA4934">
        <w:rPr>
          <w:rFonts w:eastAsia="SchoolBookSanPin"/>
        </w:rPr>
        <w:t>к</w:t>
      </w:r>
      <w:r w:rsidRPr="00CA4934">
        <w:rPr>
          <w:rFonts w:eastAsia="SchoolBookSanPin"/>
        </w:rPr>
        <w:t>тивное участие в жизни семьи, организации, местного сообщества, ро</w:t>
      </w:r>
      <w:r w:rsidRPr="00CA4934">
        <w:rPr>
          <w:rFonts w:eastAsia="SchoolBookSanPin"/>
        </w:rPr>
        <w:t>д</w:t>
      </w:r>
      <w:r w:rsidRPr="00CA4934">
        <w:rPr>
          <w:rFonts w:eastAsia="SchoolBookSanPin"/>
        </w:rPr>
        <w:t>ного края, страны; неприятие любых форм экстремизма, дискримин</w:t>
      </w:r>
      <w:r w:rsidRPr="00CA4934">
        <w:rPr>
          <w:rFonts w:eastAsia="SchoolBookSanPin"/>
        </w:rPr>
        <w:t>а</w:t>
      </w:r>
      <w:r w:rsidRPr="00CA4934">
        <w:rPr>
          <w:rFonts w:eastAsia="SchoolBookSanPin"/>
        </w:rPr>
        <w:t>ции; понимание роли различных социальных институтов в жизни чел</w:t>
      </w:r>
      <w:r w:rsidRPr="00CA4934">
        <w:rPr>
          <w:rFonts w:eastAsia="SchoolBookSanPin"/>
        </w:rPr>
        <w:t>о</w:t>
      </w:r>
      <w:r w:rsidRPr="00CA4934">
        <w:rPr>
          <w:rFonts w:eastAsia="SchoolBookSanPin"/>
        </w:rPr>
        <w:t>века; представление об основных правах, свободах и обязанностях гражданина, социальных нормах и правилах межличностных отношений в п</w:t>
      </w:r>
      <w:r w:rsidRPr="00CA4934">
        <w:rPr>
          <w:rFonts w:eastAsia="SchoolBookSanPin"/>
        </w:rPr>
        <w:t>о</w:t>
      </w:r>
      <w:r w:rsidRPr="00CA4934">
        <w:rPr>
          <w:rFonts w:eastAsia="SchoolBookSanPin"/>
        </w:rPr>
        <w:t>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w:t>
      </w:r>
      <w:r w:rsidRPr="00CA4934">
        <w:rPr>
          <w:rFonts w:eastAsia="SchoolBookSanPin"/>
        </w:rPr>
        <w:t>о</w:t>
      </w:r>
      <w:r w:rsidRPr="00CA4934">
        <w:rPr>
          <w:rFonts w:eastAsia="SchoolBookSanPin"/>
        </w:rPr>
        <w:t>мощи, активное участие в самоуправлении в образовательной орган</w:t>
      </w:r>
      <w:r w:rsidRPr="00CA4934">
        <w:rPr>
          <w:rFonts w:eastAsia="SchoolBookSanPin"/>
        </w:rPr>
        <w:t>и</w:t>
      </w:r>
      <w:r w:rsidRPr="00CA4934">
        <w:rPr>
          <w:rFonts w:eastAsia="SchoolBookSanPin"/>
        </w:rPr>
        <w:t>зации; готовность к участию в гуманитарной деятельности (волонтё</w:t>
      </w:r>
      <w:r w:rsidRPr="00CA4934">
        <w:rPr>
          <w:rFonts w:eastAsia="SchoolBookSanPin"/>
        </w:rPr>
        <w:t>р</w:t>
      </w:r>
      <w:r w:rsidRPr="00CA4934">
        <w:rPr>
          <w:rFonts w:eastAsia="SchoolBookSanPin"/>
        </w:rPr>
        <w:t>ство, помощь людям, нуждающимся в ней);</w:t>
      </w:r>
    </w:p>
    <w:p w14:paraId="24DA5C65" w14:textId="77777777" w:rsidR="00187A52" w:rsidRPr="00CA4934" w:rsidRDefault="00187A52" w:rsidP="001D66FA">
      <w:pPr>
        <w:pStyle w:val="aff2"/>
        <w:rPr>
          <w:rFonts w:eastAsia="SchoolBookSanPin"/>
        </w:rPr>
      </w:pPr>
      <w:r w:rsidRPr="00CA4934">
        <w:rPr>
          <w:rFonts w:eastAsia="SchoolBookSanPin"/>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68174A68" w14:textId="77777777" w:rsidR="00187A52" w:rsidRPr="00CA4934" w:rsidRDefault="00187A52" w:rsidP="001D66FA">
      <w:pPr>
        <w:pStyle w:val="aff2"/>
        <w:rPr>
          <w:rFonts w:eastAsia="SchoolBookSanPin"/>
        </w:rPr>
      </w:pPr>
      <w:r w:rsidRPr="00CA4934">
        <w:rPr>
          <w:rFonts w:eastAsia="SchoolBookSanPin"/>
        </w:rPr>
        <w:t>понимание и признание особой роли России в обеспечении госуда</w:t>
      </w:r>
      <w:r w:rsidRPr="00CA4934">
        <w:rPr>
          <w:rFonts w:eastAsia="SchoolBookSanPin"/>
        </w:rPr>
        <w:t>р</w:t>
      </w:r>
      <w:r w:rsidRPr="00CA4934">
        <w:rPr>
          <w:rFonts w:eastAsia="SchoolBookSanPin"/>
        </w:rPr>
        <w:t>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w:t>
      </w:r>
      <w:r w:rsidRPr="00CA4934">
        <w:rPr>
          <w:rFonts w:eastAsia="SchoolBookSanPin"/>
        </w:rPr>
        <w:t>и</w:t>
      </w:r>
      <w:r w:rsidRPr="00CA4934">
        <w:rPr>
          <w:rFonts w:eastAsia="SchoolBookSanPin"/>
        </w:rPr>
        <w:t>ального характера;</w:t>
      </w:r>
    </w:p>
    <w:p w14:paraId="608E6F11" w14:textId="77777777" w:rsidR="00187A52" w:rsidRPr="00CA4934" w:rsidRDefault="00187A52" w:rsidP="001D66FA">
      <w:pPr>
        <w:pStyle w:val="aff2"/>
        <w:rPr>
          <w:rFonts w:eastAsia="SchoolBookSanPin"/>
        </w:rPr>
      </w:pPr>
      <w:r w:rsidRPr="00CA4934">
        <w:rPr>
          <w:rFonts w:eastAsia="SchoolBookSanPin"/>
        </w:rPr>
        <w:lastRenderedPageBreak/>
        <w:t>знание и понимание роли государства в противодействии основным вызовам современности: терроризму, экстремизму, незаконному ра</w:t>
      </w:r>
      <w:r w:rsidRPr="00CA4934">
        <w:rPr>
          <w:rFonts w:eastAsia="SchoolBookSanPin"/>
        </w:rPr>
        <w:t>с</w:t>
      </w:r>
      <w:r w:rsidRPr="00CA4934">
        <w:rPr>
          <w:rFonts w:eastAsia="SchoolBookSanPin"/>
        </w:rPr>
        <w:t>пространению наркотических средств, неприятие любых форм экстр</w:t>
      </w:r>
      <w:r w:rsidRPr="00CA4934">
        <w:rPr>
          <w:rFonts w:eastAsia="SchoolBookSanPin"/>
        </w:rPr>
        <w:t>е</w:t>
      </w:r>
      <w:r w:rsidRPr="00CA4934">
        <w:rPr>
          <w:rFonts w:eastAsia="SchoolBookSanPin"/>
        </w:rPr>
        <w:t>мизма, дискриминации, формирование веротерпимости, уважительного и доброжелательного отношения к другому человеку, его мнению, ра</w:t>
      </w:r>
      <w:r w:rsidRPr="00CA4934">
        <w:rPr>
          <w:rFonts w:eastAsia="SchoolBookSanPin"/>
        </w:rPr>
        <w:t>з</w:t>
      </w:r>
      <w:r w:rsidRPr="00CA4934">
        <w:rPr>
          <w:rFonts w:eastAsia="SchoolBookSanPin"/>
        </w:rPr>
        <w:t>витие способности к конструктивному диалогу с другими людьми;</w:t>
      </w:r>
    </w:p>
    <w:p w14:paraId="5347BF9C" w14:textId="77777777" w:rsidR="00187A52" w:rsidRPr="00CA4934" w:rsidRDefault="00187A52" w:rsidP="001D66FA">
      <w:pPr>
        <w:pStyle w:val="aff2"/>
        <w:rPr>
          <w:rFonts w:eastAsia="SchoolBookSanPin"/>
        </w:rPr>
      </w:pPr>
      <w:r w:rsidRPr="00CA4934">
        <w:rPr>
          <w:rFonts w:eastAsia="SchoolBookSanPin"/>
        </w:rPr>
        <w:t>3) духовно-нравственное воспитание:</w:t>
      </w:r>
    </w:p>
    <w:p w14:paraId="028E94C0" w14:textId="77777777" w:rsidR="00187A52" w:rsidRPr="00CA4934" w:rsidRDefault="00187A52" w:rsidP="001D66FA">
      <w:pPr>
        <w:pStyle w:val="aff2"/>
        <w:rPr>
          <w:rFonts w:eastAsia="SchoolBookSanPin"/>
        </w:rPr>
      </w:pPr>
      <w:r w:rsidRPr="00CA4934">
        <w:rPr>
          <w:rFonts w:eastAsia="SchoolBookSanPin"/>
        </w:rPr>
        <w:t>ориентация на моральные ценности и нормы в ситуациях нравстве</w:t>
      </w:r>
      <w:r w:rsidRPr="00CA4934">
        <w:rPr>
          <w:rFonts w:eastAsia="SchoolBookSanPin"/>
        </w:rPr>
        <w:t>н</w:t>
      </w:r>
      <w:r w:rsidRPr="00CA4934">
        <w:rPr>
          <w:rFonts w:eastAsia="SchoolBookSanPin"/>
        </w:rPr>
        <w:t>ного выбора; готовность оценивать своё поведение и поступки, а также поведение и поступки других людей с позиции нравственных и прав</w:t>
      </w:r>
      <w:r w:rsidRPr="00CA4934">
        <w:rPr>
          <w:rFonts w:eastAsia="SchoolBookSanPin"/>
        </w:rPr>
        <w:t>о</w:t>
      </w:r>
      <w:r w:rsidRPr="00CA4934">
        <w:rPr>
          <w:rFonts w:eastAsia="SchoolBookSanPin"/>
        </w:rPr>
        <w:t>вых норм с учётом осознания последствий поступков; активное непр</w:t>
      </w:r>
      <w:r w:rsidRPr="00CA4934">
        <w:rPr>
          <w:rFonts w:eastAsia="SchoolBookSanPin"/>
        </w:rPr>
        <w:t>и</w:t>
      </w:r>
      <w:r w:rsidRPr="00CA4934">
        <w:rPr>
          <w:rFonts w:eastAsia="SchoolBookSanPin"/>
        </w:rPr>
        <w:t>ятие асоциальных поступков, свобода и ответственность личности в условиях индивидуального и общественного пространства;</w:t>
      </w:r>
    </w:p>
    <w:p w14:paraId="32ED2B65" w14:textId="77777777" w:rsidR="00187A52" w:rsidRPr="00CA4934" w:rsidRDefault="00187A52" w:rsidP="001D66FA">
      <w:pPr>
        <w:pStyle w:val="aff2"/>
        <w:rPr>
          <w:rFonts w:eastAsia="SchoolBookSanPin"/>
        </w:rPr>
      </w:pPr>
      <w:r w:rsidRPr="00CA4934">
        <w:rPr>
          <w:rFonts w:eastAsia="SchoolBookSanPin"/>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w:t>
      </w:r>
      <w:r w:rsidRPr="00CA4934">
        <w:rPr>
          <w:rFonts w:eastAsia="SchoolBookSanPin"/>
        </w:rPr>
        <w:t>ю</w:t>
      </w:r>
      <w:r w:rsidRPr="00CA4934">
        <w:rPr>
          <w:rFonts w:eastAsia="SchoolBookSanPin"/>
        </w:rPr>
        <w:t>щих;</w:t>
      </w:r>
    </w:p>
    <w:p w14:paraId="4FA68A86" w14:textId="77777777" w:rsidR="00187A52" w:rsidRPr="00CA4934" w:rsidRDefault="00187A52" w:rsidP="001D66FA">
      <w:pPr>
        <w:pStyle w:val="aff2"/>
        <w:rPr>
          <w:rFonts w:eastAsia="SchoolBookSanPin"/>
        </w:rPr>
      </w:pPr>
      <w:r w:rsidRPr="00CA4934">
        <w:rPr>
          <w:rFonts w:eastAsia="SchoolBookSanPin"/>
        </w:rPr>
        <w:t>формирование личности безопасного типа, осознанного и отве</w:t>
      </w:r>
      <w:r w:rsidRPr="00CA4934">
        <w:rPr>
          <w:rFonts w:eastAsia="SchoolBookSanPin"/>
        </w:rPr>
        <w:t>т</w:t>
      </w:r>
      <w:r w:rsidRPr="00CA4934">
        <w:rPr>
          <w:rFonts w:eastAsia="SchoolBookSanPin"/>
        </w:rPr>
        <w:t>ственного отношения к личной безопасности и безопасности других людей;</w:t>
      </w:r>
    </w:p>
    <w:p w14:paraId="431D1670" w14:textId="77777777" w:rsidR="00187A52" w:rsidRPr="00CA4934" w:rsidRDefault="00187A52" w:rsidP="001D66FA">
      <w:pPr>
        <w:pStyle w:val="aff2"/>
        <w:rPr>
          <w:rFonts w:eastAsia="SchoolBookSanPin"/>
        </w:rPr>
      </w:pPr>
      <w:r w:rsidRPr="00CA4934">
        <w:rPr>
          <w:rFonts w:eastAsia="SchoolBookSanPin"/>
        </w:rPr>
        <w:t>4) эстетическое воспитание:</w:t>
      </w:r>
    </w:p>
    <w:p w14:paraId="4DF2A5C5" w14:textId="77777777" w:rsidR="00187A52" w:rsidRPr="00CA4934" w:rsidRDefault="00187A52" w:rsidP="001D66FA">
      <w:pPr>
        <w:pStyle w:val="aff2"/>
        <w:rPr>
          <w:rFonts w:eastAsia="SchoolBookSanPin"/>
        </w:rPr>
      </w:pPr>
      <w:r w:rsidRPr="00CA4934">
        <w:rPr>
          <w:rFonts w:eastAsia="SchoolBookSanPin"/>
        </w:rPr>
        <w:t>формирование гармоничной личности, развитие способности во</w:t>
      </w:r>
      <w:r w:rsidRPr="00CA4934">
        <w:rPr>
          <w:rFonts w:eastAsia="SchoolBookSanPin"/>
        </w:rPr>
        <w:t>с</w:t>
      </w:r>
      <w:r w:rsidRPr="00CA4934">
        <w:rPr>
          <w:rFonts w:eastAsia="SchoolBookSanPin"/>
        </w:rPr>
        <w:t>принимать, ценить и создавать прекрасное в повседневной жизни;</w:t>
      </w:r>
    </w:p>
    <w:p w14:paraId="70CE63A9" w14:textId="77777777" w:rsidR="00187A52" w:rsidRPr="00CA4934" w:rsidRDefault="00187A52" w:rsidP="001D66FA">
      <w:pPr>
        <w:pStyle w:val="aff2"/>
        <w:rPr>
          <w:rFonts w:eastAsia="SchoolBookSanPin"/>
        </w:rPr>
      </w:pPr>
      <w:r w:rsidRPr="00CA4934">
        <w:rPr>
          <w:rFonts w:eastAsia="SchoolBookSanPin"/>
        </w:rPr>
        <w:t>понимание взаимозависимости счастливого юношества и безопасного личного поведения в повседневной жизни;</w:t>
      </w:r>
    </w:p>
    <w:p w14:paraId="38D23638" w14:textId="77777777" w:rsidR="00187A52" w:rsidRPr="00CA4934" w:rsidRDefault="00187A52" w:rsidP="001D66FA">
      <w:pPr>
        <w:pStyle w:val="aff2"/>
        <w:rPr>
          <w:rFonts w:eastAsia="SchoolBookSanPin"/>
        </w:rPr>
      </w:pPr>
      <w:r w:rsidRPr="00CA4934">
        <w:rPr>
          <w:rFonts w:eastAsia="SchoolBookSanPin"/>
        </w:rPr>
        <w:t>5) ценности научного познания:</w:t>
      </w:r>
    </w:p>
    <w:p w14:paraId="7376C481" w14:textId="77777777" w:rsidR="00187A52" w:rsidRPr="00CA4934" w:rsidRDefault="00187A52" w:rsidP="001D66FA">
      <w:pPr>
        <w:pStyle w:val="aff2"/>
        <w:rPr>
          <w:rFonts w:eastAsia="SchoolBookSanPin"/>
        </w:rPr>
      </w:pPr>
      <w:r w:rsidRPr="00CA4934">
        <w:rPr>
          <w:rFonts w:eastAsia="SchoolBookSanPin"/>
        </w:rPr>
        <w:t>ориентация в деятельности на современную систему научных пре</w:t>
      </w:r>
      <w:r w:rsidRPr="00CA4934">
        <w:rPr>
          <w:rFonts w:eastAsia="SchoolBookSanPin"/>
        </w:rPr>
        <w:t>д</w:t>
      </w:r>
      <w:r w:rsidRPr="00CA4934">
        <w:rPr>
          <w:rFonts w:eastAsia="SchoolBookSanPin"/>
        </w:rPr>
        <w:t>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2E5D719D" w14:textId="77777777" w:rsidR="00187A52" w:rsidRPr="00CA4934" w:rsidRDefault="00187A52" w:rsidP="001D66FA">
      <w:pPr>
        <w:pStyle w:val="aff2"/>
        <w:rPr>
          <w:rFonts w:eastAsia="SchoolBookSanPin"/>
        </w:rPr>
      </w:pPr>
      <w:r w:rsidRPr="00CA4934">
        <w:rPr>
          <w:rFonts w:eastAsia="SchoolBookSanPin"/>
        </w:rPr>
        <w:t>формирование современной научной картины мира, понимание пр</w:t>
      </w:r>
      <w:r w:rsidRPr="00CA4934">
        <w:rPr>
          <w:rFonts w:eastAsia="SchoolBookSanPin"/>
        </w:rPr>
        <w:t>и</w:t>
      </w:r>
      <w:r w:rsidRPr="00CA4934">
        <w:rPr>
          <w:rFonts w:eastAsia="SchoolBookSanPin"/>
        </w:rPr>
        <w:t>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51DC6B53" w14:textId="77777777" w:rsidR="00187A52" w:rsidRPr="00CA4934" w:rsidRDefault="00187A52" w:rsidP="001D66FA">
      <w:pPr>
        <w:pStyle w:val="aff2"/>
        <w:rPr>
          <w:rFonts w:eastAsia="SchoolBookSanPin"/>
        </w:rPr>
      </w:pPr>
      <w:r w:rsidRPr="00CA4934">
        <w:rPr>
          <w:rFonts w:eastAsia="SchoolBookSanPin"/>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w:t>
      </w:r>
      <w:r w:rsidRPr="00CA4934">
        <w:rPr>
          <w:rFonts w:eastAsia="SchoolBookSanPin"/>
        </w:rPr>
        <w:t>й</w:t>
      </w:r>
      <w:r w:rsidRPr="00CA4934">
        <w:rPr>
          <w:rFonts w:eastAsia="SchoolBookSanPin"/>
        </w:rPr>
        <w:t>ной) ситуации с учётом реальных условий и возможностей;</w:t>
      </w:r>
    </w:p>
    <w:p w14:paraId="100E4072" w14:textId="77777777" w:rsidR="00187A52" w:rsidRPr="00CA4934" w:rsidRDefault="00187A52" w:rsidP="001D66FA">
      <w:pPr>
        <w:pStyle w:val="aff2"/>
        <w:rPr>
          <w:rFonts w:eastAsia="SchoolBookSanPin"/>
        </w:rPr>
      </w:pPr>
      <w:r w:rsidRPr="00CA4934">
        <w:rPr>
          <w:rFonts w:eastAsia="SchoolBookSanPin"/>
        </w:rPr>
        <w:lastRenderedPageBreak/>
        <w:t>6) физическое воспитание, формирование культуры здоровья и эм</w:t>
      </w:r>
      <w:r w:rsidRPr="00CA4934">
        <w:rPr>
          <w:rFonts w:eastAsia="SchoolBookSanPin"/>
        </w:rPr>
        <w:t>о</w:t>
      </w:r>
      <w:r w:rsidRPr="00CA4934">
        <w:rPr>
          <w:rFonts w:eastAsia="SchoolBookSanPin"/>
        </w:rPr>
        <w:t>ционального благополучия:</w:t>
      </w:r>
    </w:p>
    <w:p w14:paraId="0DCB2178" w14:textId="77777777" w:rsidR="00187A52" w:rsidRPr="00CA4934" w:rsidRDefault="00187A52" w:rsidP="001D66FA">
      <w:pPr>
        <w:pStyle w:val="aff2"/>
        <w:rPr>
          <w:rFonts w:eastAsia="SchoolBookSanPin"/>
        </w:rPr>
      </w:pPr>
      <w:r w:rsidRPr="00CA4934">
        <w:rPr>
          <w:rFonts w:eastAsia="SchoolBookSanPin"/>
        </w:rPr>
        <w:t>понимание личностного смысла изучения учебного предмета ОБЖ, его значения для безопасной и продуктивной жизнедеятельности чел</w:t>
      </w:r>
      <w:r w:rsidRPr="00CA4934">
        <w:rPr>
          <w:rFonts w:eastAsia="SchoolBookSanPin"/>
        </w:rPr>
        <w:t>о</w:t>
      </w:r>
      <w:r w:rsidRPr="00CA4934">
        <w:rPr>
          <w:rFonts w:eastAsia="SchoolBookSanPin"/>
        </w:rPr>
        <w:t>века, общества и государства;</w:t>
      </w:r>
    </w:p>
    <w:p w14:paraId="44CFBA15" w14:textId="77777777" w:rsidR="00187A52" w:rsidRPr="00CA4934" w:rsidRDefault="00187A52" w:rsidP="001D66FA">
      <w:pPr>
        <w:pStyle w:val="aff2"/>
        <w:rPr>
          <w:rFonts w:eastAsia="SchoolBookSanPin"/>
        </w:rPr>
      </w:pPr>
      <w:r w:rsidRPr="00CA4934">
        <w:rPr>
          <w:rFonts w:eastAsia="SchoolBookSanPin"/>
        </w:rPr>
        <w:t>осознание ценности жизни; ответственное отношение к своему зд</w:t>
      </w:r>
      <w:r w:rsidRPr="00CA4934">
        <w:rPr>
          <w:rFonts w:eastAsia="SchoolBookSanPin"/>
        </w:rPr>
        <w:t>о</w:t>
      </w:r>
      <w:r w:rsidRPr="00CA4934">
        <w:rPr>
          <w:rFonts w:eastAsia="SchoolBookSanPin"/>
        </w:rPr>
        <w:t>ровью и установка на здоровый образ жизни (здоровое питание, собл</w:t>
      </w:r>
      <w:r w:rsidRPr="00CA4934">
        <w:rPr>
          <w:rFonts w:eastAsia="SchoolBookSanPin"/>
        </w:rPr>
        <w:t>ю</w:t>
      </w:r>
      <w:r w:rsidRPr="00CA4934">
        <w:rPr>
          <w:rFonts w:eastAsia="SchoolBookSanPin"/>
        </w:rPr>
        <w:t>дение гигиенических правил, сбалансированный режим занятий и о</w:t>
      </w:r>
      <w:r w:rsidRPr="00CA4934">
        <w:rPr>
          <w:rFonts w:eastAsia="SchoolBookSanPin"/>
        </w:rPr>
        <w:t>т</w:t>
      </w:r>
      <w:r w:rsidRPr="00CA4934">
        <w:rPr>
          <w:rFonts w:eastAsia="SchoolBookSanPin"/>
        </w:rPr>
        <w:t>дыха, регулярная физическая активность); осознание последствий и неприятие вредных привычек (употребление алкоголя, наркотиков, к</w:t>
      </w:r>
      <w:r w:rsidRPr="00CA4934">
        <w:rPr>
          <w:rFonts w:eastAsia="SchoolBookSanPin"/>
        </w:rPr>
        <w:t>у</w:t>
      </w:r>
      <w:r w:rsidRPr="00CA4934">
        <w:rPr>
          <w:rFonts w:eastAsia="SchoolBookSanPin"/>
        </w:rPr>
        <w:t>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70228806" w14:textId="77777777" w:rsidR="00187A52" w:rsidRPr="00CA4934" w:rsidRDefault="00187A52" w:rsidP="001D66FA">
      <w:pPr>
        <w:pStyle w:val="aff2"/>
        <w:rPr>
          <w:rFonts w:eastAsia="SchoolBookSanPin"/>
        </w:rPr>
      </w:pPr>
      <w:r w:rsidRPr="00CA4934">
        <w:rPr>
          <w:rFonts w:eastAsia="SchoolBookSanPin"/>
        </w:rPr>
        <w:t>умение принимать себя и других, не осуждая;</w:t>
      </w:r>
    </w:p>
    <w:p w14:paraId="77C94A8F" w14:textId="77777777" w:rsidR="00187A52" w:rsidRPr="00CA4934" w:rsidRDefault="00187A52" w:rsidP="001D66FA">
      <w:pPr>
        <w:pStyle w:val="aff2"/>
        <w:rPr>
          <w:rFonts w:eastAsia="SchoolBookSanPin"/>
        </w:rPr>
      </w:pPr>
      <w:r w:rsidRPr="00CA4934">
        <w:rPr>
          <w:rFonts w:eastAsia="SchoolBookSanPin"/>
        </w:rPr>
        <w:t>умение осознавать эмоциональное состояние своё и других, уметь управлять собственным эмоциональным состоянием;</w:t>
      </w:r>
    </w:p>
    <w:p w14:paraId="003E3DE0" w14:textId="77777777" w:rsidR="00187A52" w:rsidRPr="00CA4934" w:rsidRDefault="00187A52" w:rsidP="001D66FA">
      <w:pPr>
        <w:pStyle w:val="aff2"/>
        <w:rPr>
          <w:rFonts w:eastAsia="SchoolBookSanPin"/>
        </w:rPr>
      </w:pPr>
      <w:r w:rsidRPr="00CA4934">
        <w:rPr>
          <w:rFonts w:eastAsia="SchoolBookSanPin"/>
        </w:rPr>
        <w:t>сформированность навыка рефлексии, признание своего права на ошибку и такого же права другого человека;</w:t>
      </w:r>
    </w:p>
    <w:p w14:paraId="6ED85978" w14:textId="77777777" w:rsidR="00187A52" w:rsidRPr="00CA4934" w:rsidRDefault="00187A52" w:rsidP="001D66FA">
      <w:pPr>
        <w:pStyle w:val="aff2"/>
        <w:rPr>
          <w:rFonts w:eastAsia="SchoolBookSanPin"/>
        </w:rPr>
      </w:pPr>
      <w:r w:rsidRPr="00CA4934">
        <w:rPr>
          <w:rFonts w:eastAsia="SchoolBookSanPin"/>
        </w:rPr>
        <w:t>7) трудовое воспитание:</w:t>
      </w:r>
    </w:p>
    <w:p w14:paraId="7CED390B" w14:textId="77777777" w:rsidR="00187A52" w:rsidRPr="00CA4934" w:rsidRDefault="00187A52" w:rsidP="001D66FA">
      <w:pPr>
        <w:pStyle w:val="aff2"/>
        <w:rPr>
          <w:rFonts w:eastAsia="SchoolBookSanPin"/>
        </w:rPr>
      </w:pPr>
      <w:r w:rsidRPr="00CA4934">
        <w:rPr>
          <w:rFonts w:eastAsia="SchoolBookSanPin"/>
        </w:rPr>
        <w:t>установка на активное участие в решении практических задач (в рамках семьи, организации, населенного пункта, родного края) техн</w:t>
      </w:r>
      <w:r w:rsidRPr="00CA4934">
        <w:rPr>
          <w:rFonts w:eastAsia="SchoolBookSanPin"/>
        </w:rPr>
        <w:t>о</w:t>
      </w:r>
      <w:r w:rsidRPr="00CA4934">
        <w:rPr>
          <w:rFonts w:eastAsia="SchoolBookSanPin"/>
        </w:rPr>
        <w:t>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w:t>
      </w:r>
      <w:r w:rsidRPr="00CA4934">
        <w:rPr>
          <w:rFonts w:eastAsia="SchoolBookSanPin"/>
        </w:rPr>
        <w:t>о</w:t>
      </w:r>
      <w:r w:rsidRPr="00CA4934">
        <w:rPr>
          <w:rFonts w:eastAsia="SchoolBookSanPin"/>
        </w:rPr>
        <w:t>строение индивидуальной траектории образования и жизненных планов с учётом личных и общественных интересов и потребностей;</w:t>
      </w:r>
    </w:p>
    <w:p w14:paraId="33B24B2A" w14:textId="77777777" w:rsidR="00187A52" w:rsidRPr="00CA4934" w:rsidRDefault="00187A52" w:rsidP="001D66FA">
      <w:pPr>
        <w:pStyle w:val="aff2"/>
        <w:rPr>
          <w:rFonts w:eastAsia="SchoolBookSanPin"/>
        </w:rPr>
      </w:pPr>
      <w:r w:rsidRPr="00CA4934">
        <w:rPr>
          <w:rFonts w:eastAsia="SchoolBookSanPin"/>
        </w:rPr>
        <w:t>укрепление ответственного отношения к учёбе, способности прим</w:t>
      </w:r>
      <w:r w:rsidRPr="00CA4934">
        <w:rPr>
          <w:rFonts w:eastAsia="SchoolBookSanPin"/>
        </w:rPr>
        <w:t>е</w:t>
      </w:r>
      <w:r w:rsidRPr="00CA4934">
        <w:rPr>
          <w:rFonts w:eastAsia="SchoolBookSanPin"/>
        </w:rPr>
        <w:t>нять меры и средства индивидуальной защиты, приёмы рационального и безопасного поведения в опасных и чрезвычайных ситуациях;</w:t>
      </w:r>
    </w:p>
    <w:p w14:paraId="59FA60F3" w14:textId="77777777" w:rsidR="00187A52" w:rsidRPr="00CA4934" w:rsidRDefault="00187A52" w:rsidP="001D66FA">
      <w:pPr>
        <w:pStyle w:val="aff2"/>
        <w:rPr>
          <w:rFonts w:eastAsia="SchoolBookSanPin"/>
        </w:rPr>
      </w:pPr>
      <w:r w:rsidRPr="00CA4934">
        <w:rPr>
          <w:rFonts w:eastAsia="SchoolBookSanPin"/>
        </w:rPr>
        <w:t>овладение умениями оказывать первую помощь пострадавшим при потере сознания, остановке дыхания, наружных кровотечениях, поп</w:t>
      </w:r>
      <w:r w:rsidRPr="00CA4934">
        <w:rPr>
          <w:rFonts w:eastAsia="SchoolBookSanPin"/>
        </w:rPr>
        <w:t>а</w:t>
      </w:r>
      <w:r w:rsidRPr="00CA4934">
        <w:rPr>
          <w:rFonts w:eastAsia="SchoolBookSanPin"/>
        </w:rPr>
        <w:t>дании инородных тел в верхние дыхательные пути, травмах различных областей тела, ожогах, отморожениях, отравлениях;</w:t>
      </w:r>
    </w:p>
    <w:p w14:paraId="75662A2F" w14:textId="77777777" w:rsidR="00187A52" w:rsidRPr="00CA4934" w:rsidRDefault="00187A52" w:rsidP="001D66FA">
      <w:pPr>
        <w:pStyle w:val="aff2"/>
        <w:rPr>
          <w:rFonts w:eastAsia="SchoolBookSanPin"/>
        </w:rPr>
      </w:pPr>
      <w:r w:rsidRPr="00CA4934">
        <w:rPr>
          <w:rFonts w:eastAsia="SchoolBookSanPin"/>
        </w:rPr>
        <w:t xml:space="preserve">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w:t>
      </w:r>
      <w:r w:rsidRPr="00CA4934">
        <w:rPr>
          <w:rFonts w:eastAsia="SchoolBookSanPin"/>
        </w:rPr>
        <w:lastRenderedPageBreak/>
        <w:t>массовых мероприятиях, при коммуникации, при воздействии рисков культурной среды);</w:t>
      </w:r>
    </w:p>
    <w:p w14:paraId="6B6D3A18" w14:textId="77777777" w:rsidR="00187A52" w:rsidRPr="00CA4934" w:rsidRDefault="00187A52" w:rsidP="001D66FA">
      <w:pPr>
        <w:pStyle w:val="aff2"/>
        <w:rPr>
          <w:rFonts w:eastAsia="SchoolBookSanPin"/>
        </w:rPr>
      </w:pPr>
      <w:r w:rsidRPr="00CA4934">
        <w:rPr>
          <w:rFonts w:eastAsia="SchoolBookSanPin"/>
        </w:rPr>
        <w:t>8) экологическое воспитание:</w:t>
      </w:r>
    </w:p>
    <w:p w14:paraId="585A8FA5" w14:textId="77777777" w:rsidR="00187A52" w:rsidRPr="00CA4934" w:rsidRDefault="00187A52" w:rsidP="001D66FA">
      <w:pPr>
        <w:pStyle w:val="aff2"/>
        <w:rPr>
          <w:rFonts w:eastAsia="SchoolBookSanPin"/>
        </w:rPr>
      </w:pPr>
      <w:r w:rsidRPr="00CA4934">
        <w:rPr>
          <w:rFonts w:eastAsia="SchoolBookSanPin"/>
        </w:rPr>
        <w:t>ориентация на применение знаний из социальных и естественных наук для решения задач в области окружающей среды, планирования п</w:t>
      </w:r>
      <w:r w:rsidRPr="00CA4934">
        <w:rPr>
          <w:rFonts w:eastAsia="SchoolBookSanPin"/>
        </w:rPr>
        <w:t>о</w:t>
      </w:r>
      <w:r w:rsidRPr="00CA4934">
        <w:rPr>
          <w:rFonts w:eastAsia="SchoolBookSanPin"/>
        </w:rPr>
        <w:t>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w:t>
      </w:r>
      <w:r w:rsidRPr="00CA4934">
        <w:rPr>
          <w:rFonts w:eastAsia="SchoolBookSanPin"/>
        </w:rPr>
        <w:t>и</w:t>
      </w:r>
      <w:r w:rsidRPr="00CA4934">
        <w:rPr>
          <w:rFonts w:eastAsia="SchoolBookSanPin"/>
        </w:rPr>
        <w:t>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w:t>
      </w:r>
      <w:r w:rsidRPr="00CA4934">
        <w:rPr>
          <w:rFonts w:eastAsia="SchoolBookSanPin"/>
        </w:rPr>
        <w:t>е</w:t>
      </w:r>
      <w:r w:rsidRPr="00CA4934">
        <w:rPr>
          <w:rFonts w:eastAsia="SchoolBookSanPin"/>
        </w:rPr>
        <w:t>ской деятельности экологической направленности;</w:t>
      </w:r>
    </w:p>
    <w:p w14:paraId="2545A08F" w14:textId="77777777" w:rsidR="00187A52" w:rsidRPr="00CA4934" w:rsidRDefault="00187A52" w:rsidP="001D66FA">
      <w:pPr>
        <w:pStyle w:val="aff2"/>
        <w:rPr>
          <w:rFonts w:eastAsia="SchoolBookSanPin"/>
        </w:rPr>
      </w:pPr>
      <w:r w:rsidRPr="00CA4934">
        <w:rPr>
          <w:rFonts w:eastAsia="SchoolBookSanPin"/>
        </w:rPr>
        <w:t>освоение основ экологической культуры, методов проектирования собственной безопасной жизнедеятельности с учётом природных, те</w:t>
      </w:r>
      <w:r w:rsidRPr="00CA4934">
        <w:rPr>
          <w:rFonts w:eastAsia="SchoolBookSanPin"/>
        </w:rPr>
        <w:t>х</w:t>
      </w:r>
      <w:r w:rsidRPr="00CA4934">
        <w:rPr>
          <w:rFonts w:eastAsia="SchoolBookSanPin"/>
        </w:rPr>
        <w:t>ногенных и социальных рисков на территории проживания.</w:t>
      </w:r>
    </w:p>
    <w:p w14:paraId="7B2D4BD6" w14:textId="4613C769" w:rsidR="00187A52" w:rsidRPr="00CA4934" w:rsidRDefault="00187A52" w:rsidP="001D66FA">
      <w:pPr>
        <w:pStyle w:val="aff2"/>
        <w:rPr>
          <w:rFonts w:eastAsia="SchoolBookSanPin"/>
        </w:rPr>
      </w:pPr>
      <w:r w:rsidRPr="00CA4934">
        <w:rPr>
          <w:rFonts w:eastAsia="SchoolBookSanPin"/>
        </w:rPr>
        <w:t>В результате изучения ОБЖ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w:t>
      </w:r>
      <w:r w:rsidRPr="00CA4934">
        <w:rPr>
          <w:rFonts w:eastAsia="SchoolBookSanPin"/>
        </w:rPr>
        <w:t>ь</w:t>
      </w:r>
      <w:r w:rsidRPr="00CA4934">
        <w:rPr>
          <w:rFonts w:eastAsia="SchoolBookSanPin"/>
        </w:rPr>
        <w:t xml:space="preserve">ность. </w:t>
      </w:r>
    </w:p>
    <w:p w14:paraId="13C3524C" w14:textId="7FD5D883" w:rsidR="00187A52" w:rsidRPr="00CA4934" w:rsidRDefault="00187A52" w:rsidP="001D66FA">
      <w:pPr>
        <w:pStyle w:val="aff2"/>
        <w:rPr>
          <w:rFonts w:eastAsia="SchoolBookSanPin"/>
        </w:rPr>
      </w:pPr>
      <w:r w:rsidRPr="00CA4934">
        <w:rPr>
          <w:rFonts w:eastAsia="SchoolBookSanPin"/>
        </w:rPr>
        <w:t>У обучающегося будут сформированы следующие базовые логич</w:t>
      </w:r>
      <w:r w:rsidRPr="00CA4934">
        <w:rPr>
          <w:rFonts w:eastAsia="SchoolBookSanPin"/>
        </w:rPr>
        <w:t>е</w:t>
      </w:r>
      <w:r w:rsidRPr="00CA4934">
        <w:rPr>
          <w:rFonts w:eastAsia="SchoolBookSanPin"/>
        </w:rPr>
        <w:t xml:space="preserve">ские действия как часть </w:t>
      </w:r>
      <w:r w:rsidRPr="00CA4934">
        <w:rPr>
          <w:rFonts w:eastAsia="SchoolBookSanPin"/>
          <w:bCs/>
        </w:rPr>
        <w:t>познавательных универсальных учебных де</w:t>
      </w:r>
      <w:r w:rsidRPr="00CA4934">
        <w:rPr>
          <w:rFonts w:eastAsia="SchoolBookSanPin"/>
          <w:bCs/>
        </w:rPr>
        <w:t>й</w:t>
      </w:r>
      <w:r w:rsidRPr="00CA4934">
        <w:rPr>
          <w:rFonts w:eastAsia="SchoolBookSanPin"/>
          <w:bCs/>
        </w:rPr>
        <w:t>ствий</w:t>
      </w:r>
      <w:r w:rsidRPr="00CA4934">
        <w:rPr>
          <w:rFonts w:eastAsia="SchoolBookSanPin"/>
        </w:rPr>
        <w:t>:</w:t>
      </w:r>
    </w:p>
    <w:p w14:paraId="4738E355" w14:textId="77777777" w:rsidR="00187A52" w:rsidRPr="00CA4934" w:rsidRDefault="00187A52" w:rsidP="001D66FA">
      <w:pPr>
        <w:pStyle w:val="aff2"/>
        <w:rPr>
          <w:rFonts w:eastAsia="SchoolBookSanPin"/>
        </w:rPr>
      </w:pPr>
      <w:r w:rsidRPr="00CA4934">
        <w:rPr>
          <w:rFonts w:eastAsia="SchoolBookSanPin"/>
          <w:position w:val="1"/>
        </w:rPr>
        <w:t>выявлять и характеризовать существенные признаки объектов (явл</w:t>
      </w:r>
      <w:r w:rsidRPr="00CA4934">
        <w:rPr>
          <w:rFonts w:eastAsia="SchoolBookSanPin"/>
          <w:position w:val="1"/>
        </w:rPr>
        <w:t>е</w:t>
      </w:r>
      <w:r w:rsidRPr="00CA4934">
        <w:rPr>
          <w:rFonts w:eastAsia="SchoolBookSanPin"/>
          <w:position w:val="1"/>
        </w:rPr>
        <w:t>ний);</w:t>
      </w:r>
    </w:p>
    <w:p w14:paraId="6C7616C8" w14:textId="77777777" w:rsidR="00187A52" w:rsidRPr="00CA4934" w:rsidRDefault="00187A52" w:rsidP="001D66FA">
      <w:pPr>
        <w:pStyle w:val="aff2"/>
        <w:rPr>
          <w:rFonts w:eastAsia="SchoolBookSanPin"/>
        </w:rPr>
      </w:pPr>
      <w:r w:rsidRPr="00CA4934">
        <w:rPr>
          <w:rFonts w:eastAsia="SchoolBookSanPin"/>
          <w:position w:val="1"/>
        </w:rPr>
        <w:t>устанавливать существенный признак классификации, основания для обобщения и сравнения, критерии проводимого анализа;</w:t>
      </w:r>
    </w:p>
    <w:p w14:paraId="0954EDDF" w14:textId="77777777" w:rsidR="00187A52" w:rsidRPr="00CA4934" w:rsidRDefault="00187A52" w:rsidP="001D66FA">
      <w:pPr>
        <w:pStyle w:val="aff2"/>
        <w:rPr>
          <w:rFonts w:eastAsia="SchoolBookSanPin"/>
        </w:rPr>
      </w:pPr>
      <w:r w:rsidRPr="00CA4934">
        <w:rPr>
          <w:rFonts w:eastAsia="SchoolBookSanPin"/>
          <w:position w:val="1"/>
        </w:rPr>
        <w:t>с учётом предложенной задачи выявлять закономерности и против</w:t>
      </w:r>
      <w:r w:rsidRPr="00CA4934">
        <w:rPr>
          <w:rFonts w:eastAsia="SchoolBookSanPin"/>
          <w:position w:val="1"/>
        </w:rPr>
        <w:t>о</w:t>
      </w:r>
      <w:r w:rsidRPr="00CA4934">
        <w:rPr>
          <w:rFonts w:eastAsia="SchoolBookSanPin"/>
          <w:position w:val="1"/>
        </w:rPr>
        <w:t>речия в рассматриваемых фактах, данных и наблюдениях; предлагать критерии для выявления закономерностей и противоречий;</w:t>
      </w:r>
    </w:p>
    <w:p w14:paraId="1A363731" w14:textId="77777777" w:rsidR="00187A52" w:rsidRPr="00CA4934" w:rsidRDefault="00187A52" w:rsidP="001D66FA">
      <w:pPr>
        <w:pStyle w:val="aff2"/>
        <w:rPr>
          <w:rFonts w:eastAsia="SchoolBookSanPin"/>
          <w:position w:val="1"/>
        </w:rPr>
      </w:pPr>
      <w:r w:rsidRPr="00CA4934">
        <w:rPr>
          <w:rFonts w:eastAsia="SchoolBookSanPin"/>
          <w:position w:val="1"/>
        </w:rPr>
        <w:t>выявлять дефициты информации, данных, необходимых для решения поставленной задачи;</w:t>
      </w:r>
    </w:p>
    <w:p w14:paraId="2CF0089A" w14:textId="77777777" w:rsidR="00187A52" w:rsidRPr="00CA4934" w:rsidRDefault="00187A52" w:rsidP="001D66FA">
      <w:pPr>
        <w:pStyle w:val="aff2"/>
        <w:rPr>
          <w:rFonts w:eastAsia="SchoolBookSanPin"/>
        </w:rPr>
      </w:pPr>
      <w:r w:rsidRPr="00CA4934">
        <w:rPr>
          <w:rFonts w:eastAsia="SchoolBookSanPin"/>
        </w:rPr>
        <w:t>выявлять причинно-следственные связи при изучении явлений и процессов; проводить выводы с использованием дедуктивных и инду</w:t>
      </w:r>
      <w:r w:rsidRPr="00CA4934">
        <w:rPr>
          <w:rFonts w:eastAsia="SchoolBookSanPin"/>
        </w:rPr>
        <w:t>к</w:t>
      </w:r>
      <w:r w:rsidRPr="00CA4934">
        <w:rPr>
          <w:rFonts w:eastAsia="SchoolBookSanPin"/>
        </w:rPr>
        <w:t>тивных умозаключений, умозаключений по аналогии, формулировать гипотезы о взаимосвязях;</w:t>
      </w:r>
    </w:p>
    <w:p w14:paraId="0F86BF76" w14:textId="77777777" w:rsidR="00187A52" w:rsidRPr="00CA4934" w:rsidRDefault="00187A52" w:rsidP="001D66FA">
      <w:pPr>
        <w:pStyle w:val="aff2"/>
        <w:rPr>
          <w:rFonts w:eastAsia="SchoolBookSanPin"/>
        </w:rPr>
      </w:pPr>
      <w:r w:rsidRPr="00CA4934">
        <w:rPr>
          <w:rFonts w:eastAsia="SchoolBookSanPin"/>
        </w:rPr>
        <w:t>самостоятельно выбирать способ решения учебной задачи (сравн</w:t>
      </w:r>
      <w:r w:rsidRPr="00CA4934">
        <w:rPr>
          <w:rFonts w:eastAsia="SchoolBookSanPin"/>
        </w:rPr>
        <w:t>и</w:t>
      </w:r>
      <w:r w:rsidRPr="00CA4934">
        <w:rPr>
          <w:rFonts w:eastAsia="SchoolBookSanPin"/>
        </w:rPr>
        <w:t>вать несколько вариантов решения, выбирать наиболее подходящий с учётом самостоятельно выделенных критериев).</w:t>
      </w:r>
    </w:p>
    <w:p w14:paraId="3F6BB83B" w14:textId="49E023D5" w:rsidR="00187A52" w:rsidRPr="00CA4934" w:rsidRDefault="00187A52" w:rsidP="001D66FA">
      <w:pPr>
        <w:pStyle w:val="aff2"/>
        <w:tabs>
          <w:tab w:val="left" w:pos="3402"/>
        </w:tabs>
        <w:rPr>
          <w:rFonts w:eastAsia="SchoolBookSanPin"/>
        </w:rPr>
      </w:pPr>
      <w:r w:rsidRPr="00CA4934">
        <w:rPr>
          <w:rFonts w:eastAsia="SchoolBookSanPin"/>
        </w:rPr>
        <w:t>У обучающегося будут сформированы следующие базовые исслед</w:t>
      </w:r>
      <w:r w:rsidRPr="00CA4934">
        <w:rPr>
          <w:rFonts w:eastAsia="SchoolBookSanPin"/>
        </w:rPr>
        <w:t>о</w:t>
      </w:r>
      <w:r w:rsidRPr="00CA4934">
        <w:rPr>
          <w:rFonts w:eastAsia="SchoolBookSanPin"/>
        </w:rPr>
        <w:t xml:space="preserve">вательские действия как часть </w:t>
      </w:r>
      <w:r w:rsidRPr="00CA4934">
        <w:rPr>
          <w:rFonts w:eastAsia="SchoolBookSanPin"/>
          <w:bCs/>
        </w:rPr>
        <w:t>познавательных универсальных учебных действий</w:t>
      </w:r>
      <w:r w:rsidRPr="00CA4934">
        <w:rPr>
          <w:rFonts w:eastAsia="SchoolBookSanPin"/>
        </w:rPr>
        <w:t>:</w:t>
      </w:r>
    </w:p>
    <w:p w14:paraId="22878946" w14:textId="77777777" w:rsidR="00187A52" w:rsidRPr="00CA4934" w:rsidRDefault="00187A52" w:rsidP="001D66FA">
      <w:pPr>
        <w:pStyle w:val="aff2"/>
        <w:tabs>
          <w:tab w:val="left" w:pos="3402"/>
        </w:tabs>
        <w:rPr>
          <w:rFonts w:eastAsia="SchoolBookSanPin"/>
        </w:rPr>
      </w:pPr>
      <w:r w:rsidRPr="00CA4934">
        <w:rPr>
          <w:rFonts w:eastAsia="SchoolBookSanPin"/>
          <w:position w:val="1"/>
        </w:rPr>
        <w:lastRenderedPageBreak/>
        <w:t>формулировать проблемные вопросы, отражающие несоответствие между рассматриваемым и наиболее благоприятным состоянием объе</w:t>
      </w:r>
      <w:r w:rsidRPr="00CA4934">
        <w:rPr>
          <w:rFonts w:eastAsia="SchoolBookSanPin"/>
          <w:position w:val="1"/>
        </w:rPr>
        <w:t>к</w:t>
      </w:r>
      <w:r w:rsidRPr="00CA4934">
        <w:rPr>
          <w:rFonts w:eastAsia="SchoolBookSanPin"/>
          <w:position w:val="1"/>
        </w:rPr>
        <w:t>та (явления) повседневной жизни;</w:t>
      </w:r>
    </w:p>
    <w:p w14:paraId="44AA141A" w14:textId="77777777" w:rsidR="00187A52" w:rsidRPr="00CA4934" w:rsidRDefault="00187A52" w:rsidP="001D66FA">
      <w:pPr>
        <w:pStyle w:val="aff2"/>
        <w:rPr>
          <w:rFonts w:eastAsia="SchoolBookSanPin"/>
        </w:rPr>
      </w:pPr>
      <w:r w:rsidRPr="00CA4934">
        <w:rPr>
          <w:rFonts w:eastAsia="SchoolBookSanPin"/>
        </w:rPr>
        <w:t>обобщать, анализировать и оценивать получаемую информацию, в</w:t>
      </w:r>
      <w:r w:rsidRPr="00CA4934">
        <w:rPr>
          <w:rFonts w:eastAsia="SchoolBookSanPin"/>
        </w:rPr>
        <w:t>ы</w:t>
      </w:r>
      <w:r w:rsidRPr="00CA4934">
        <w:rPr>
          <w:rFonts w:eastAsia="SchoolBookSanPin"/>
        </w:rPr>
        <w:t>двигать гипотезы, аргументировать свою точку зрения, проводить обоснованные выводы по результатам исследования;</w:t>
      </w:r>
    </w:p>
    <w:p w14:paraId="4BD202D6" w14:textId="77777777" w:rsidR="00187A52" w:rsidRPr="00CA4934" w:rsidRDefault="00187A52" w:rsidP="001D66FA">
      <w:pPr>
        <w:pStyle w:val="aff2"/>
        <w:rPr>
          <w:rFonts w:eastAsia="SchoolBookSanPin"/>
        </w:rPr>
      </w:pPr>
      <w:r w:rsidRPr="00CA4934">
        <w:rPr>
          <w:rFonts w:eastAsia="SchoolBookSanPin"/>
        </w:rPr>
        <w:t>проводить (принимать участие) небольшое самостоятельное иссл</w:t>
      </w:r>
      <w:r w:rsidRPr="00CA4934">
        <w:rPr>
          <w:rFonts w:eastAsia="SchoolBookSanPin"/>
        </w:rPr>
        <w:t>е</w:t>
      </w:r>
      <w:r w:rsidRPr="00CA4934">
        <w:rPr>
          <w:rFonts w:eastAsia="SchoolBookSanPin"/>
        </w:rPr>
        <w:t>дование заданного объекта (явления), устанавливать причи</w:t>
      </w:r>
      <w:r w:rsidRPr="00CA4934">
        <w:rPr>
          <w:rFonts w:eastAsia="SchoolBookSanPin"/>
        </w:rPr>
        <w:t>н</w:t>
      </w:r>
      <w:r w:rsidRPr="00CA4934">
        <w:rPr>
          <w:rFonts w:eastAsia="SchoolBookSanPin"/>
        </w:rPr>
        <w:t>но-следственные связи;</w:t>
      </w:r>
    </w:p>
    <w:p w14:paraId="52C399F7" w14:textId="77777777" w:rsidR="00187A52" w:rsidRPr="00CA4934" w:rsidRDefault="00187A52" w:rsidP="001D66FA">
      <w:pPr>
        <w:pStyle w:val="aff2"/>
        <w:rPr>
          <w:rFonts w:eastAsia="SchoolBookSanPin"/>
        </w:rPr>
      </w:pPr>
      <w:r w:rsidRPr="00CA4934">
        <w:rPr>
          <w:rFonts w:eastAsia="SchoolBookSanPin"/>
        </w:rPr>
        <w:t>прогнозировать возможное дальнейшее развитие процессов, событий и их последствия в аналогичных или сходных ситуациях, а также в</w:t>
      </w:r>
      <w:r w:rsidRPr="00CA4934">
        <w:rPr>
          <w:rFonts w:eastAsia="SchoolBookSanPin"/>
        </w:rPr>
        <w:t>ы</w:t>
      </w:r>
      <w:r w:rsidRPr="00CA4934">
        <w:rPr>
          <w:rFonts w:eastAsia="SchoolBookSanPin"/>
        </w:rPr>
        <w:t>двигать предположения об их развитии в новых условиях и контекстах.</w:t>
      </w:r>
    </w:p>
    <w:p w14:paraId="34F68AD9" w14:textId="36CB812A" w:rsidR="00187A52" w:rsidRPr="00CA4934" w:rsidRDefault="00187A52" w:rsidP="001D66FA">
      <w:pPr>
        <w:pStyle w:val="aff2"/>
        <w:rPr>
          <w:rFonts w:eastAsia="SchoolBookSanPin"/>
        </w:rPr>
      </w:pPr>
      <w:r w:rsidRPr="00CA4934">
        <w:rPr>
          <w:rFonts w:eastAsia="SchoolBookSanPin"/>
        </w:rPr>
        <w:t>У обучающегося будут сформированы умения работать с информ</w:t>
      </w:r>
      <w:r w:rsidRPr="00CA4934">
        <w:rPr>
          <w:rFonts w:eastAsia="SchoolBookSanPin"/>
        </w:rPr>
        <w:t>а</w:t>
      </w:r>
      <w:r w:rsidRPr="00CA4934">
        <w:rPr>
          <w:rFonts w:eastAsia="SchoolBookSanPin"/>
        </w:rPr>
        <w:t xml:space="preserve">цией как часть </w:t>
      </w:r>
      <w:r w:rsidRPr="00CA4934">
        <w:rPr>
          <w:rFonts w:eastAsia="SchoolBookSanPin"/>
          <w:bCs/>
        </w:rPr>
        <w:t>познавательных универсальных учебных действий</w:t>
      </w:r>
      <w:r w:rsidRPr="00CA4934">
        <w:rPr>
          <w:rFonts w:eastAsia="SchoolBookSanPin"/>
        </w:rPr>
        <w:t>:</w:t>
      </w:r>
    </w:p>
    <w:p w14:paraId="713972CF" w14:textId="77777777" w:rsidR="00187A52" w:rsidRPr="00CA4934" w:rsidRDefault="00187A52" w:rsidP="001D66FA">
      <w:pPr>
        <w:pStyle w:val="aff2"/>
        <w:rPr>
          <w:rFonts w:eastAsia="SchoolBookSanPin"/>
        </w:rPr>
      </w:pPr>
      <w:r w:rsidRPr="00CA4934">
        <w:rPr>
          <w:rFonts w:eastAsia="SchoolBookSanPin"/>
          <w:position w:val="1"/>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43F65015" w14:textId="77777777" w:rsidR="00187A52" w:rsidRPr="00CA4934" w:rsidRDefault="00187A52" w:rsidP="001D66FA">
      <w:pPr>
        <w:pStyle w:val="aff2"/>
        <w:rPr>
          <w:rFonts w:eastAsia="SchoolBookSanPin"/>
        </w:rPr>
      </w:pPr>
      <w:r w:rsidRPr="00CA4934">
        <w:rPr>
          <w:rFonts w:eastAsia="SchoolBookSanPin"/>
          <w:position w:val="1"/>
        </w:rPr>
        <w:t>выбирать, анализировать, систематизировать и интерпретировать информацию различных видов и форм представления;</w:t>
      </w:r>
    </w:p>
    <w:p w14:paraId="5B6B0A39" w14:textId="77777777" w:rsidR="00187A52" w:rsidRPr="00CA4934" w:rsidRDefault="00187A52" w:rsidP="001D66FA">
      <w:pPr>
        <w:pStyle w:val="aff2"/>
        <w:rPr>
          <w:rFonts w:eastAsia="SchoolBookSanPin"/>
        </w:rPr>
      </w:pPr>
      <w:r w:rsidRPr="00CA4934">
        <w:rPr>
          <w:rFonts w:eastAsia="SchoolBookSanPin"/>
          <w:position w:val="1"/>
        </w:rPr>
        <w:t>находить сходные аргументы (подтверждающие или опровергающие одну и ту же идею, версию) в различных информационных источниках;</w:t>
      </w:r>
    </w:p>
    <w:p w14:paraId="34740952" w14:textId="77777777" w:rsidR="00187A52" w:rsidRPr="00CA4934" w:rsidRDefault="00187A52" w:rsidP="001D66FA">
      <w:pPr>
        <w:pStyle w:val="aff2"/>
        <w:rPr>
          <w:rFonts w:eastAsia="SchoolBookSanPin"/>
        </w:rPr>
      </w:pPr>
      <w:r w:rsidRPr="00CA4934">
        <w:rPr>
          <w:rFonts w:eastAsia="SchoolBookSanPin"/>
          <w:position w:val="1"/>
        </w:rPr>
        <w:t>самостоятельно выбирать оптимальную форму представления и</w:t>
      </w:r>
      <w:r w:rsidRPr="00CA4934">
        <w:rPr>
          <w:rFonts w:eastAsia="SchoolBookSanPin"/>
          <w:position w:val="1"/>
        </w:rPr>
        <w:t>н</w:t>
      </w:r>
      <w:r w:rsidRPr="00CA4934">
        <w:rPr>
          <w:rFonts w:eastAsia="SchoolBookSanPin"/>
          <w:position w:val="1"/>
        </w:rPr>
        <w:t>формации и иллюстрировать решаемые задачи несложными схемами, диаграммами, иной графикой и их комбинациями;</w:t>
      </w:r>
    </w:p>
    <w:p w14:paraId="629655BF" w14:textId="77777777" w:rsidR="00187A52" w:rsidRPr="00CA4934" w:rsidRDefault="00187A52" w:rsidP="001D66FA">
      <w:pPr>
        <w:pStyle w:val="aff2"/>
        <w:rPr>
          <w:rFonts w:eastAsia="SchoolBookSanPin"/>
        </w:rPr>
      </w:pPr>
      <w:r w:rsidRPr="00CA4934">
        <w:rPr>
          <w:rFonts w:eastAsia="SchoolBookSanPin"/>
          <w:position w:val="1"/>
        </w:rPr>
        <w:t>оценивать надёжность информации по критериям, предложенным педагогическим работником или сформулированным самостоятельно;</w:t>
      </w:r>
    </w:p>
    <w:p w14:paraId="3C645AC0" w14:textId="77777777" w:rsidR="00187A52" w:rsidRPr="00CA4934" w:rsidRDefault="00187A52" w:rsidP="001D66FA">
      <w:pPr>
        <w:pStyle w:val="aff2"/>
        <w:rPr>
          <w:rFonts w:eastAsia="SchoolBookSanPin"/>
        </w:rPr>
      </w:pPr>
      <w:r w:rsidRPr="00CA4934">
        <w:rPr>
          <w:rFonts w:eastAsia="SchoolBookSanPin"/>
          <w:position w:val="1"/>
        </w:rPr>
        <w:t>эффективно запоминать и систематизировать информацию;</w:t>
      </w:r>
    </w:p>
    <w:p w14:paraId="70FA53D6" w14:textId="77777777" w:rsidR="00187A52" w:rsidRPr="00CA4934" w:rsidRDefault="00187A52" w:rsidP="001D66FA">
      <w:pPr>
        <w:pStyle w:val="aff2"/>
        <w:rPr>
          <w:rFonts w:eastAsia="SchoolBookSanPin"/>
        </w:rPr>
      </w:pPr>
      <w:r w:rsidRPr="00CA4934">
        <w:rPr>
          <w:rFonts w:eastAsia="SchoolBookSanPin"/>
          <w:position w:val="1"/>
        </w:rPr>
        <w:t>овладение системой универсальных познавательных действий обе</w:t>
      </w:r>
      <w:r w:rsidRPr="00CA4934">
        <w:rPr>
          <w:rFonts w:eastAsia="SchoolBookSanPin"/>
          <w:position w:val="1"/>
        </w:rPr>
        <w:t>с</w:t>
      </w:r>
      <w:r w:rsidRPr="00CA4934">
        <w:rPr>
          <w:rFonts w:eastAsia="SchoolBookSanPin"/>
          <w:position w:val="1"/>
        </w:rPr>
        <w:t>печивает сформированность когнитивных навыков обучающихся.</w:t>
      </w:r>
    </w:p>
    <w:p w14:paraId="4E6F1BA6" w14:textId="3826F97B" w:rsidR="00187A52" w:rsidRPr="00CA4934" w:rsidRDefault="00187A52" w:rsidP="001D66FA">
      <w:pPr>
        <w:pStyle w:val="aff2"/>
        <w:rPr>
          <w:rFonts w:eastAsia="SchoolBookSanPin"/>
        </w:rPr>
      </w:pPr>
      <w:r w:rsidRPr="00CA4934">
        <w:rPr>
          <w:rFonts w:eastAsia="SchoolBookSanPin"/>
        </w:rPr>
        <w:t xml:space="preserve">У обучающегося будут сформированы умения общения как часть </w:t>
      </w:r>
      <w:r w:rsidRPr="00CA4934">
        <w:rPr>
          <w:rFonts w:eastAsia="SchoolBookSanPin"/>
          <w:bCs/>
        </w:rPr>
        <w:t>коммуникативных универсальных учебных действий</w:t>
      </w:r>
      <w:r w:rsidRPr="00CA4934">
        <w:rPr>
          <w:rFonts w:eastAsia="SchoolBookSanPin"/>
        </w:rPr>
        <w:t>:</w:t>
      </w:r>
    </w:p>
    <w:p w14:paraId="17848028" w14:textId="77777777" w:rsidR="00187A52" w:rsidRPr="00CA4934" w:rsidRDefault="00187A52" w:rsidP="001D66FA">
      <w:pPr>
        <w:pStyle w:val="aff2"/>
        <w:rPr>
          <w:rFonts w:eastAsia="SchoolBookSanPin"/>
        </w:rPr>
      </w:pPr>
      <w:r w:rsidRPr="00CA4934">
        <w:rPr>
          <w:rFonts w:eastAsia="SchoolBookSanPin"/>
          <w:position w:val="1"/>
        </w:rPr>
        <w:t>уверенно высказывать свою точку зрения в устной и письменной р</w:t>
      </w:r>
      <w:r w:rsidRPr="00CA4934">
        <w:rPr>
          <w:rFonts w:eastAsia="SchoolBookSanPin"/>
          <w:position w:val="1"/>
        </w:rPr>
        <w:t>е</w:t>
      </w:r>
      <w:r w:rsidRPr="00CA4934">
        <w:rPr>
          <w:rFonts w:eastAsia="SchoolBookSanPin"/>
          <w:position w:val="1"/>
        </w:rPr>
        <w:t>чи, выражать эмоции в соответствии с форматом и целями общения, определять предпосылки возникновения конфликтных ситуаций и в</w:t>
      </w:r>
      <w:r w:rsidRPr="00CA4934">
        <w:rPr>
          <w:rFonts w:eastAsia="SchoolBookSanPin"/>
          <w:position w:val="1"/>
        </w:rPr>
        <w:t>ы</w:t>
      </w:r>
      <w:r w:rsidRPr="00CA4934">
        <w:rPr>
          <w:rFonts w:eastAsia="SchoolBookSanPin"/>
          <w:position w:val="1"/>
        </w:rPr>
        <w:t>страивать грамотное общение для их смягчения;</w:t>
      </w:r>
    </w:p>
    <w:p w14:paraId="513531A2" w14:textId="77777777" w:rsidR="00187A52" w:rsidRPr="00CA4934" w:rsidRDefault="00187A52" w:rsidP="001D66FA">
      <w:pPr>
        <w:pStyle w:val="aff2"/>
        <w:rPr>
          <w:rFonts w:eastAsia="SchoolBookSanPin"/>
        </w:rPr>
      </w:pPr>
      <w:r w:rsidRPr="00CA4934">
        <w:rPr>
          <w:rFonts w:eastAsia="SchoolBookSanPin"/>
          <w:position w:val="1"/>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14:paraId="00BDE90D" w14:textId="77777777" w:rsidR="00187A52" w:rsidRPr="00CA4934" w:rsidRDefault="00187A52" w:rsidP="001D66FA">
      <w:pPr>
        <w:pStyle w:val="aff2"/>
        <w:rPr>
          <w:rFonts w:eastAsia="SchoolBookSanPin"/>
        </w:rPr>
      </w:pPr>
      <w:r w:rsidRPr="00CA4934">
        <w:rPr>
          <w:rFonts w:eastAsia="SchoolBookSanPin"/>
          <w:position w:val="1"/>
        </w:rPr>
        <w:t>сопоставлять свои суждения с суждениями других участников ди</w:t>
      </w:r>
      <w:r w:rsidRPr="00CA4934">
        <w:rPr>
          <w:rFonts w:eastAsia="SchoolBookSanPin"/>
          <w:position w:val="1"/>
        </w:rPr>
        <w:t>а</w:t>
      </w:r>
      <w:r w:rsidRPr="00CA4934">
        <w:rPr>
          <w:rFonts w:eastAsia="SchoolBookSanPin"/>
          <w:position w:val="1"/>
        </w:rPr>
        <w:t>лога, обнаруживать различие и сходство позиций;</w:t>
      </w:r>
    </w:p>
    <w:p w14:paraId="10A238FE" w14:textId="77777777" w:rsidR="00187A52" w:rsidRPr="00CA4934" w:rsidRDefault="00187A52" w:rsidP="001D66FA">
      <w:pPr>
        <w:pStyle w:val="aff2"/>
        <w:rPr>
          <w:rFonts w:eastAsia="SchoolBookSanPin"/>
        </w:rPr>
      </w:pPr>
      <w:r w:rsidRPr="00CA4934">
        <w:rPr>
          <w:rFonts w:eastAsia="SchoolBookSanPin"/>
          <w:position w:val="1"/>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3A7134A1" w14:textId="77777777" w:rsidR="00187A52" w:rsidRPr="00CA4934" w:rsidRDefault="00187A52" w:rsidP="001D66FA">
      <w:pPr>
        <w:pStyle w:val="aff2"/>
        <w:rPr>
          <w:rFonts w:eastAsia="SchoolBookSanPin"/>
        </w:rPr>
      </w:pPr>
      <w:r w:rsidRPr="00CA4934">
        <w:rPr>
          <w:rFonts w:eastAsia="SchoolBookSanPin"/>
          <w:position w:val="1"/>
        </w:rPr>
        <w:lastRenderedPageBreak/>
        <w:t>публично представлять результаты решения учебной задачи, сам</w:t>
      </w:r>
      <w:r w:rsidRPr="00CA4934">
        <w:rPr>
          <w:rFonts w:eastAsia="SchoolBookSanPin"/>
          <w:position w:val="1"/>
        </w:rPr>
        <w:t>о</w:t>
      </w:r>
      <w:r w:rsidRPr="00CA4934">
        <w:rPr>
          <w:rFonts w:eastAsia="SchoolBookSanPin"/>
          <w:position w:val="1"/>
        </w:rPr>
        <w:t>стоятельно выбирать наиболее целесообразный формат выступления и готовить различные презентационные материалы.</w:t>
      </w:r>
    </w:p>
    <w:p w14:paraId="23FCC6FD" w14:textId="4A3DB9A0" w:rsidR="00187A52" w:rsidRPr="00CA4934" w:rsidRDefault="00187A52" w:rsidP="001D66FA">
      <w:pPr>
        <w:pStyle w:val="aff2"/>
        <w:rPr>
          <w:rFonts w:eastAsia="SchoolBookSanPin"/>
        </w:rPr>
      </w:pPr>
      <w:r w:rsidRPr="00CA4934">
        <w:rPr>
          <w:rFonts w:eastAsia="SchoolBookSanPin"/>
        </w:rPr>
        <w:t xml:space="preserve">У обучающегося будут сформированы умения самоорганизации как части </w:t>
      </w:r>
      <w:r w:rsidRPr="00CA4934">
        <w:rPr>
          <w:rFonts w:eastAsia="SchoolBookSanPin"/>
          <w:bCs/>
        </w:rPr>
        <w:t>регулятивных универсальных учебных действий</w:t>
      </w:r>
      <w:r w:rsidRPr="00CA4934">
        <w:rPr>
          <w:rFonts w:eastAsia="SchoolBookSanPin"/>
        </w:rPr>
        <w:t>:</w:t>
      </w:r>
    </w:p>
    <w:p w14:paraId="336AA683" w14:textId="77777777" w:rsidR="00187A52" w:rsidRPr="00CA4934" w:rsidRDefault="00187A52" w:rsidP="001D66FA">
      <w:pPr>
        <w:pStyle w:val="aff2"/>
        <w:rPr>
          <w:rFonts w:eastAsia="SchoolBookSanPin"/>
        </w:rPr>
      </w:pPr>
      <w:r w:rsidRPr="00CA4934">
        <w:rPr>
          <w:rFonts w:eastAsia="SchoolBookSanPin"/>
          <w:position w:val="1"/>
        </w:rPr>
        <w:t>выявлять проблемные вопросы, требующие решения в жизненных и учебных ситуациях;</w:t>
      </w:r>
    </w:p>
    <w:p w14:paraId="1D82B7D3" w14:textId="77777777" w:rsidR="00187A52" w:rsidRPr="00CA4934" w:rsidRDefault="00187A52" w:rsidP="001D66FA">
      <w:pPr>
        <w:pStyle w:val="aff2"/>
        <w:rPr>
          <w:rFonts w:eastAsia="SchoolBookSanPin"/>
          <w:position w:val="1"/>
        </w:rPr>
      </w:pPr>
      <w:r w:rsidRPr="00CA4934">
        <w:rPr>
          <w:rFonts w:eastAsia="SchoolBookSanPin"/>
          <w:position w:val="1"/>
        </w:rPr>
        <w:t>аргументированно определять оптимальный вариант принятия р</w:t>
      </w:r>
      <w:r w:rsidRPr="00CA4934">
        <w:rPr>
          <w:rFonts w:eastAsia="SchoolBookSanPin"/>
          <w:position w:val="1"/>
        </w:rPr>
        <w:t>е</w:t>
      </w:r>
      <w:r w:rsidRPr="00CA4934">
        <w:rPr>
          <w:rFonts w:eastAsia="SchoolBookSanPin"/>
          <w:position w:val="1"/>
        </w:rPr>
        <w:t>шений, самостоятельно составлять алгоритм (часть алгоритма) и способ решения учебной задачи с учётом собственных возможностей и име</w:t>
      </w:r>
      <w:r w:rsidRPr="00CA4934">
        <w:rPr>
          <w:rFonts w:eastAsia="SchoolBookSanPin"/>
          <w:position w:val="1"/>
        </w:rPr>
        <w:t>ю</w:t>
      </w:r>
      <w:r w:rsidRPr="00CA4934">
        <w:rPr>
          <w:rFonts w:eastAsia="SchoolBookSanPin"/>
          <w:position w:val="1"/>
        </w:rPr>
        <w:t>щихся ресурсов;</w:t>
      </w:r>
    </w:p>
    <w:p w14:paraId="3AD2D106" w14:textId="77777777" w:rsidR="00187A52" w:rsidRPr="00CA4934" w:rsidRDefault="00187A52" w:rsidP="001D66FA">
      <w:pPr>
        <w:pStyle w:val="aff2"/>
        <w:rPr>
          <w:rFonts w:eastAsia="SchoolBookSanPin"/>
        </w:rPr>
      </w:pPr>
      <w:r w:rsidRPr="00CA4934">
        <w:rPr>
          <w:rFonts w:eastAsia="SchoolBookSanPin"/>
        </w:rPr>
        <w:t>составлять план действий, находить необходимые ресурсы для его выполнения, при необходимости корректировать предложенный алг</w:t>
      </w:r>
      <w:r w:rsidRPr="00CA4934">
        <w:rPr>
          <w:rFonts w:eastAsia="SchoolBookSanPin"/>
        </w:rPr>
        <w:t>о</w:t>
      </w:r>
      <w:r w:rsidRPr="00CA4934">
        <w:rPr>
          <w:rFonts w:eastAsia="SchoolBookSanPin"/>
        </w:rPr>
        <w:t>ритм, брать ответственность за принятое решение.</w:t>
      </w:r>
    </w:p>
    <w:p w14:paraId="44A9B5EF" w14:textId="3D071614" w:rsidR="00187A52" w:rsidRPr="00CA4934" w:rsidRDefault="00187A52" w:rsidP="001D66FA">
      <w:pPr>
        <w:pStyle w:val="aff2"/>
        <w:rPr>
          <w:rFonts w:eastAsia="SchoolBookSanPin"/>
        </w:rPr>
      </w:pPr>
      <w:r w:rsidRPr="00CA4934">
        <w:rPr>
          <w:rFonts w:eastAsia="SchoolBookSanPin"/>
        </w:rPr>
        <w:t>У обучающегося будут сформированы умения самоконтроля, эмоц</w:t>
      </w:r>
      <w:r w:rsidRPr="00CA4934">
        <w:rPr>
          <w:rFonts w:eastAsia="SchoolBookSanPin"/>
        </w:rPr>
        <w:t>и</w:t>
      </w:r>
      <w:r w:rsidRPr="00CA4934">
        <w:rPr>
          <w:rFonts w:eastAsia="SchoolBookSanPin"/>
        </w:rPr>
        <w:t xml:space="preserve">онального интеллекта как части </w:t>
      </w:r>
      <w:r w:rsidRPr="00CA4934">
        <w:rPr>
          <w:rFonts w:eastAsia="SchoolBookSanPin"/>
          <w:bCs/>
        </w:rPr>
        <w:t>регулятивных универсальных учебных действий</w:t>
      </w:r>
      <w:r w:rsidRPr="00CA4934">
        <w:rPr>
          <w:rFonts w:eastAsia="SchoolBookSanPin"/>
        </w:rPr>
        <w:t>:</w:t>
      </w:r>
    </w:p>
    <w:p w14:paraId="3DB57B19" w14:textId="77777777" w:rsidR="00187A52" w:rsidRPr="00CA4934" w:rsidRDefault="00187A52" w:rsidP="001D66FA">
      <w:pPr>
        <w:pStyle w:val="aff2"/>
        <w:rPr>
          <w:rFonts w:eastAsia="SchoolBookSanPin"/>
        </w:rPr>
      </w:pPr>
      <w:r w:rsidRPr="00CA4934">
        <w:rPr>
          <w:rFonts w:eastAsia="SchoolBookSanPin"/>
          <w:position w:val="1"/>
        </w:rPr>
        <w:t>давать оценку ситуации, предвидеть трудности, которые могут во</w:t>
      </w:r>
      <w:r w:rsidRPr="00CA4934">
        <w:rPr>
          <w:rFonts w:eastAsia="SchoolBookSanPin"/>
          <w:position w:val="1"/>
        </w:rPr>
        <w:t>з</w:t>
      </w:r>
      <w:r w:rsidRPr="00CA4934">
        <w:rPr>
          <w:rFonts w:eastAsia="SchoolBookSanPin"/>
          <w:position w:val="1"/>
        </w:rPr>
        <w:t>никнуть при решении учебной задачи, и вносить коррективы в деятел</w:t>
      </w:r>
      <w:r w:rsidRPr="00CA4934">
        <w:rPr>
          <w:rFonts w:eastAsia="SchoolBookSanPin"/>
          <w:position w:val="1"/>
        </w:rPr>
        <w:t>ь</w:t>
      </w:r>
      <w:r w:rsidRPr="00CA4934">
        <w:rPr>
          <w:rFonts w:eastAsia="SchoolBookSanPin"/>
          <w:position w:val="1"/>
        </w:rPr>
        <w:t>ность на основе новых обстоятельств;</w:t>
      </w:r>
    </w:p>
    <w:p w14:paraId="76404FC9" w14:textId="77777777" w:rsidR="00187A52" w:rsidRPr="00CA4934" w:rsidRDefault="00187A52" w:rsidP="001D66FA">
      <w:pPr>
        <w:pStyle w:val="aff2"/>
        <w:rPr>
          <w:rFonts w:eastAsia="SchoolBookSanPin"/>
        </w:rPr>
      </w:pPr>
      <w:r w:rsidRPr="00CA4934">
        <w:rPr>
          <w:rFonts w:eastAsia="SchoolBookSanPin"/>
          <w:position w:val="1"/>
        </w:rPr>
        <w:t>объяснять причины достижения (недостижения) результатов де</w:t>
      </w:r>
      <w:r w:rsidRPr="00CA4934">
        <w:rPr>
          <w:rFonts w:eastAsia="SchoolBookSanPin"/>
          <w:position w:val="1"/>
        </w:rPr>
        <w:t>я</w:t>
      </w:r>
      <w:r w:rsidRPr="00CA4934">
        <w:rPr>
          <w:rFonts w:eastAsia="SchoolBookSanPin"/>
          <w:position w:val="1"/>
        </w:rPr>
        <w:t>тельности, давать оценку приобретённому опыту, уметь находить поз</w:t>
      </w:r>
      <w:r w:rsidRPr="00CA4934">
        <w:rPr>
          <w:rFonts w:eastAsia="SchoolBookSanPin"/>
          <w:position w:val="1"/>
        </w:rPr>
        <w:t>и</w:t>
      </w:r>
      <w:r w:rsidRPr="00CA4934">
        <w:rPr>
          <w:rFonts w:eastAsia="SchoolBookSanPin"/>
          <w:position w:val="1"/>
        </w:rPr>
        <w:t>тивное в произошедшей ситуации;</w:t>
      </w:r>
    </w:p>
    <w:p w14:paraId="1C41CCD4" w14:textId="77777777" w:rsidR="00187A52" w:rsidRPr="00CA4934" w:rsidRDefault="00187A52" w:rsidP="001D66FA">
      <w:pPr>
        <w:pStyle w:val="aff2"/>
        <w:rPr>
          <w:rFonts w:eastAsia="SchoolBookSanPin"/>
        </w:rPr>
      </w:pPr>
      <w:r w:rsidRPr="00CA4934">
        <w:rPr>
          <w:rFonts w:eastAsia="SchoolBookSanPin"/>
          <w:position w:val="1"/>
        </w:rPr>
        <w:t>оценивать соответствие результата цели и условиям;</w:t>
      </w:r>
    </w:p>
    <w:p w14:paraId="235BAFC4" w14:textId="77777777" w:rsidR="00187A52" w:rsidRPr="00CA4934" w:rsidRDefault="00187A52" w:rsidP="001D66FA">
      <w:pPr>
        <w:pStyle w:val="aff2"/>
        <w:rPr>
          <w:rFonts w:eastAsia="SchoolBookSanPin"/>
        </w:rPr>
      </w:pPr>
      <w:r w:rsidRPr="00CA4934">
        <w:rPr>
          <w:rFonts w:eastAsia="SchoolBookSanPin"/>
          <w:position w:val="1"/>
        </w:rPr>
        <w:t>управлять собственными эмоциями и не поддаваться эмоциям других, выявлять и анализировать их причины;</w:t>
      </w:r>
    </w:p>
    <w:p w14:paraId="0F72C860" w14:textId="77777777" w:rsidR="00187A52" w:rsidRPr="00CA4934" w:rsidRDefault="00187A52" w:rsidP="001D66FA">
      <w:pPr>
        <w:pStyle w:val="aff2"/>
        <w:rPr>
          <w:rFonts w:eastAsia="SchoolBookSanPin"/>
        </w:rPr>
      </w:pPr>
      <w:r w:rsidRPr="00CA4934">
        <w:rPr>
          <w:rFonts w:eastAsia="SchoolBookSanPin"/>
          <w:position w:val="1"/>
        </w:rPr>
        <w:t>ставить себя на место другого человека, понимать мотивы и намер</w:t>
      </w:r>
      <w:r w:rsidRPr="00CA4934">
        <w:rPr>
          <w:rFonts w:eastAsia="SchoolBookSanPin"/>
          <w:position w:val="1"/>
        </w:rPr>
        <w:t>е</w:t>
      </w:r>
      <w:r w:rsidRPr="00CA4934">
        <w:rPr>
          <w:rFonts w:eastAsia="SchoolBookSanPin"/>
          <w:position w:val="1"/>
        </w:rPr>
        <w:t>ния другого, регулировать способ выражения эмоций;</w:t>
      </w:r>
    </w:p>
    <w:p w14:paraId="417DBA01" w14:textId="77777777" w:rsidR="00187A52" w:rsidRPr="00CA4934" w:rsidRDefault="00187A52" w:rsidP="001D66FA">
      <w:pPr>
        <w:pStyle w:val="aff2"/>
        <w:rPr>
          <w:rFonts w:eastAsia="SchoolBookSanPin"/>
        </w:rPr>
      </w:pPr>
      <w:r w:rsidRPr="00CA4934">
        <w:rPr>
          <w:rFonts w:eastAsia="SchoolBookSanPin"/>
          <w:position w:val="1"/>
        </w:rPr>
        <w:t>осознанно относиться к другому человеку, его мнению, признавать право на ошибку свою и чужую;</w:t>
      </w:r>
    </w:p>
    <w:p w14:paraId="0F559BDF" w14:textId="77777777" w:rsidR="00187A52" w:rsidRPr="00CA4934" w:rsidRDefault="00187A52" w:rsidP="001D66FA">
      <w:pPr>
        <w:pStyle w:val="aff2"/>
        <w:rPr>
          <w:rFonts w:eastAsia="SchoolBookSanPin"/>
        </w:rPr>
      </w:pPr>
      <w:r w:rsidRPr="00CA4934">
        <w:rPr>
          <w:rFonts w:eastAsia="SchoolBookSanPin"/>
          <w:position w:val="1"/>
        </w:rPr>
        <w:t>быть открытым себе и другим, осознавать невозможность контроля всего вокруг.</w:t>
      </w:r>
    </w:p>
    <w:p w14:paraId="624975E1" w14:textId="53E6C6C5" w:rsidR="00187A52" w:rsidRPr="00CA4934" w:rsidRDefault="00187A52" w:rsidP="001D66FA">
      <w:pPr>
        <w:pStyle w:val="aff2"/>
        <w:rPr>
          <w:rFonts w:eastAsia="SchoolBookSanPin"/>
        </w:rPr>
      </w:pPr>
      <w:r w:rsidRPr="00CA4934">
        <w:rPr>
          <w:rFonts w:eastAsia="SchoolBookSanPin"/>
        </w:rPr>
        <w:t>У обучающегося будут сформированы умения совместной деятел</w:t>
      </w:r>
      <w:r w:rsidRPr="00CA4934">
        <w:rPr>
          <w:rFonts w:eastAsia="SchoolBookSanPin"/>
        </w:rPr>
        <w:t>ь</w:t>
      </w:r>
      <w:r w:rsidRPr="00CA4934">
        <w:rPr>
          <w:rFonts w:eastAsia="SchoolBookSanPin"/>
        </w:rPr>
        <w:t>ности:</w:t>
      </w:r>
    </w:p>
    <w:p w14:paraId="373C1799" w14:textId="77777777" w:rsidR="00187A52" w:rsidRPr="00CA4934" w:rsidRDefault="00187A52" w:rsidP="001D66FA">
      <w:pPr>
        <w:pStyle w:val="aff2"/>
        <w:rPr>
          <w:rFonts w:eastAsia="SchoolBookSanPin"/>
        </w:rPr>
      </w:pPr>
      <w:r w:rsidRPr="00CA4934">
        <w:rPr>
          <w:rFonts w:eastAsia="SchoolBookSanPin"/>
          <w:position w:val="1"/>
        </w:rPr>
        <w:t>понимать и использовать преимущества командной и индивидуал</w:t>
      </w:r>
      <w:r w:rsidRPr="00CA4934">
        <w:rPr>
          <w:rFonts w:eastAsia="SchoolBookSanPin"/>
          <w:position w:val="1"/>
        </w:rPr>
        <w:t>ь</w:t>
      </w:r>
      <w:r w:rsidRPr="00CA4934">
        <w:rPr>
          <w:rFonts w:eastAsia="SchoolBookSanPin"/>
          <w:position w:val="1"/>
        </w:rPr>
        <w:t>ной работы при решении конкретной учебной задачи;</w:t>
      </w:r>
    </w:p>
    <w:p w14:paraId="176220C7" w14:textId="77777777" w:rsidR="00187A52" w:rsidRPr="00AB1F18" w:rsidRDefault="00187A52" w:rsidP="00AB1F18">
      <w:pPr>
        <w:pStyle w:val="aff2"/>
      </w:pPr>
      <w:r w:rsidRPr="00AB1F18">
        <w:t>планировать организацию совместной деятельности (распределять роли и понимать свою роль, принимать правила учебного взаимоде</w:t>
      </w:r>
      <w:r w:rsidRPr="00AB1F18">
        <w:t>й</w:t>
      </w:r>
      <w:r w:rsidRPr="00AB1F18">
        <w:t>ствия, обсуждать процесс и результат совместной работы, подчиняться, выделять общую точку зрения, договариваться о результатах);</w:t>
      </w:r>
    </w:p>
    <w:p w14:paraId="2A901DC1" w14:textId="77777777" w:rsidR="00187A52" w:rsidRPr="00AB1F18" w:rsidRDefault="00187A52" w:rsidP="00AB1F18">
      <w:pPr>
        <w:pStyle w:val="aff2"/>
      </w:pPr>
      <w:r w:rsidRPr="00AB1F18">
        <w:t xml:space="preserve">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w:t>
      </w:r>
      <w:r w:rsidRPr="00AB1F18">
        <w:lastRenderedPageBreak/>
        <w:t>разделять сферу ответственности и проявлять готовность к предоста</w:t>
      </w:r>
      <w:r w:rsidRPr="00AB1F18">
        <w:t>в</w:t>
      </w:r>
      <w:r w:rsidRPr="00AB1F18">
        <w:t>лению отчёта перед группой.</w:t>
      </w:r>
    </w:p>
    <w:p w14:paraId="75D23613" w14:textId="576454AC" w:rsidR="00187A52" w:rsidRPr="001D66FA" w:rsidRDefault="00187A52" w:rsidP="001D66FA">
      <w:pPr>
        <w:pStyle w:val="aff2"/>
        <w:rPr>
          <w:rFonts w:eastAsia="OfficinaSansBoldITC"/>
          <w:b/>
          <w:bCs/>
          <w:color w:val="C00000"/>
        </w:rPr>
      </w:pPr>
      <w:r w:rsidRPr="001D66FA">
        <w:rPr>
          <w:rFonts w:eastAsia="SchoolBookSanPin"/>
          <w:b/>
          <w:bCs/>
        </w:rPr>
        <w:t xml:space="preserve">Предметные результаты освоения программы по ОБЖ на уровне основного общего образования </w:t>
      </w:r>
    </w:p>
    <w:p w14:paraId="1C716340" w14:textId="617F5835" w:rsidR="00187A52" w:rsidRPr="00CA4934" w:rsidRDefault="00187A52" w:rsidP="003D784D">
      <w:pPr>
        <w:pStyle w:val="aff2"/>
        <w:rPr>
          <w:rFonts w:eastAsia="SchoolBookSanPin"/>
        </w:rPr>
      </w:pPr>
      <w:r w:rsidRPr="00CA4934">
        <w:rPr>
          <w:rFonts w:eastAsia="SchoolBookSanPin"/>
        </w:rPr>
        <w:t>Предметные результаты характеризуют сформированностью у об</w:t>
      </w:r>
      <w:r w:rsidRPr="00CA4934">
        <w:rPr>
          <w:rFonts w:eastAsia="SchoolBookSanPin"/>
        </w:rPr>
        <w:t>у</w:t>
      </w:r>
      <w:r w:rsidRPr="00CA4934">
        <w:rPr>
          <w:rFonts w:eastAsia="SchoolBookSanPin"/>
        </w:rPr>
        <w:t>чающихся основ культуры безопасности жизнедеятельности и проя</w:t>
      </w:r>
      <w:r w:rsidRPr="00CA4934">
        <w:rPr>
          <w:rFonts w:eastAsia="SchoolBookSanPin"/>
        </w:rPr>
        <w:t>в</w:t>
      </w:r>
      <w:r w:rsidRPr="00CA4934">
        <w:rPr>
          <w:rFonts w:eastAsia="SchoolBookSanPin"/>
        </w:rPr>
        <w:t>ляются в способности построения и следования модели индивидуал</w:t>
      </w:r>
      <w:r w:rsidRPr="00CA4934">
        <w:rPr>
          <w:rFonts w:eastAsia="SchoolBookSanPin"/>
        </w:rPr>
        <w:t>ь</w:t>
      </w:r>
      <w:r w:rsidRPr="00CA4934">
        <w:rPr>
          <w:rFonts w:eastAsia="SchoolBookSanPin"/>
        </w:rPr>
        <w:t>ного безопасного поведения и опыте её применения в повседневной жизни.</w:t>
      </w:r>
    </w:p>
    <w:p w14:paraId="44F95AC0" w14:textId="77777777" w:rsidR="00187A52" w:rsidRPr="00CA4934" w:rsidRDefault="00187A52" w:rsidP="003D784D">
      <w:pPr>
        <w:pStyle w:val="aff2"/>
        <w:rPr>
          <w:rFonts w:eastAsia="SchoolBookSanPin"/>
        </w:rPr>
      </w:pPr>
      <w:r w:rsidRPr="00CA4934">
        <w:rPr>
          <w:rFonts w:eastAsia="SchoolBookSanPin"/>
        </w:rPr>
        <w:t>Приобретаемый опыт проявляется в понимании существующих пр</w:t>
      </w:r>
      <w:r w:rsidRPr="00CA4934">
        <w:rPr>
          <w:rFonts w:eastAsia="SchoolBookSanPin"/>
        </w:rPr>
        <w:t>о</w:t>
      </w:r>
      <w:r w:rsidRPr="00CA4934">
        <w:rPr>
          <w:rFonts w:eastAsia="SchoolBookSanPin"/>
        </w:rPr>
        <w:t>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w:t>
      </w:r>
      <w:r w:rsidRPr="00CA4934">
        <w:rPr>
          <w:rFonts w:eastAsia="SchoolBookSanPin"/>
        </w:rPr>
        <w:t>у</w:t>
      </w:r>
      <w:r w:rsidRPr="00CA4934">
        <w:rPr>
          <w:rFonts w:eastAsia="SchoolBookSanPin"/>
        </w:rPr>
        <w:t>дарства, индивидуальной системы здорового образа жизни, антиэк</w:t>
      </w:r>
      <w:r w:rsidRPr="00CA4934">
        <w:rPr>
          <w:rFonts w:eastAsia="SchoolBookSanPin"/>
        </w:rPr>
        <w:t>с</w:t>
      </w:r>
      <w:r w:rsidRPr="00CA4934">
        <w:rPr>
          <w:rFonts w:eastAsia="SchoolBookSanPin"/>
        </w:rPr>
        <w:t>тремистского мышления и антитеррористического поведения, овлад</w:t>
      </w:r>
      <w:r w:rsidRPr="00CA4934">
        <w:rPr>
          <w:rFonts w:eastAsia="SchoolBookSanPin"/>
        </w:rPr>
        <w:t>е</w:t>
      </w:r>
      <w:r w:rsidRPr="00CA4934">
        <w:rPr>
          <w:rFonts w:eastAsia="SchoolBookSanPin"/>
        </w:rPr>
        <w:t>нии базовыми медицинскими знаниями и практическими умениями безопасного поведения в повседневной жизни.</w:t>
      </w:r>
    </w:p>
    <w:p w14:paraId="2D1B630C" w14:textId="6D67E675" w:rsidR="00187A52" w:rsidRPr="00CA4934" w:rsidRDefault="00187A52" w:rsidP="003D784D">
      <w:pPr>
        <w:pStyle w:val="aff2"/>
        <w:rPr>
          <w:rFonts w:eastAsia="SchoolBookSanPin"/>
        </w:rPr>
      </w:pPr>
      <w:r w:rsidRPr="00CA4934">
        <w:rPr>
          <w:rFonts w:eastAsia="SchoolBookSanPin"/>
        </w:rPr>
        <w:t>Предметные результаты по ОБЖ должны обеспечивать:</w:t>
      </w:r>
    </w:p>
    <w:p w14:paraId="0EB3A166" w14:textId="77777777" w:rsidR="00187A52" w:rsidRPr="00CA4934" w:rsidRDefault="00187A52" w:rsidP="003D784D">
      <w:pPr>
        <w:pStyle w:val="aff2"/>
        <w:rPr>
          <w:rFonts w:eastAsia="SchoolBookSanPin"/>
        </w:rPr>
      </w:pPr>
      <w:r w:rsidRPr="00CA4934">
        <w:rPr>
          <w:rFonts w:eastAsia="SchoolBookSanPin"/>
        </w:rPr>
        <w:t>1) сформированность культуры безопасности жизнедеятельности на основе освоенных знаний и умений, системного и комплексного пон</w:t>
      </w:r>
      <w:r w:rsidRPr="00CA4934">
        <w:rPr>
          <w:rFonts w:eastAsia="SchoolBookSanPin"/>
        </w:rPr>
        <w:t>и</w:t>
      </w:r>
      <w:r w:rsidRPr="00CA4934">
        <w:rPr>
          <w:rFonts w:eastAsia="SchoolBookSanPin"/>
        </w:rPr>
        <w:t>мания значимости безопасного поведения в условиях опасных и чре</w:t>
      </w:r>
      <w:r w:rsidRPr="00CA4934">
        <w:rPr>
          <w:rFonts w:eastAsia="SchoolBookSanPin"/>
        </w:rPr>
        <w:t>з</w:t>
      </w:r>
      <w:r w:rsidRPr="00CA4934">
        <w:rPr>
          <w:rFonts w:eastAsia="SchoolBookSanPin"/>
        </w:rPr>
        <w:t>вычайных ситуаций для личности, общества и государства;</w:t>
      </w:r>
    </w:p>
    <w:p w14:paraId="1C4377F6" w14:textId="77777777" w:rsidR="00187A52" w:rsidRPr="00CA4934" w:rsidRDefault="00187A52" w:rsidP="003D784D">
      <w:pPr>
        <w:pStyle w:val="aff2"/>
        <w:rPr>
          <w:rFonts w:eastAsia="SchoolBookSanPin"/>
        </w:rPr>
      </w:pPr>
      <w:r w:rsidRPr="00CA4934">
        <w:rPr>
          <w:rFonts w:eastAsia="SchoolBookSanPin"/>
        </w:rPr>
        <w:t>2) сформированность социально ответственного отношения к вед</w:t>
      </w:r>
      <w:r w:rsidRPr="00CA4934">
        <w:rPr>
          <w:rFonts w:eastAsia="SchoolBookSanPin"/>
        </w:rPr>
        <w:t>е</w:t>
      </w:r>
      <w:r w:rsidRPr="00CA4934">
        <w:rPr>
          <w:rFonts w:eastAsia="SchoolBookSanPin"/>
        </w:rPr>
        <w:t>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635DCACB" w14:textId="77777777" w:rsidR="00187A52" w:rsidRPr="00CA4934" w:rsidRDefault="00187A52" w:rsidP="003D784D">
      <w:pPr>
        <w:pStyle w:val="aff2"/>
        <w:rPr>
          <w:rFonts w:eastAsia="SchoolBookSanPin"/>
        </w:rPr>
      </w:pPr>
      <w:r w:rsidRPr="00CA4934">
        <w:rPr>
          <w:rFonts w:eastAsia="SchoolBookSanPin"/>
        </w:rPr>
        <w:t>3) сформированность активной жизненной позиции, умений и нав</w:t>
      </w:r>
      <w:r w:rsidRPr="00CA4934">
        <w:rPr>
          <w:rFonts w:eastAsia="SchoolBookSanPin"/>
        </w:rPr>
        <w:t>ы</w:t>
      </w:r>
      <w:r w:rsidRPr="00CA4934">
        <w:rPr>
          <w:rFonts w:eastAsia="SchoolBookSanPin"/>
        </w:rPr>
        <w:t>ков личного участия в обеспечении мер безопасности личности, общ</w:t>
      </w:r>
      <w:r w:rsidRPr="00CA4934">
        <w:rPr>
          <w:rFonts w:eastAsia="SchoolBookSanPin"/>
        </w:rPr>
        <w:t>е</w:t>
      </w:r>
      <w:r w:rsidRPr="00CA4934">
        <w:rPr>
          <w:rFonts w:eastAsia="SchoolBookSanPin"/>
        </w:rPr>
        <w:t>ства и государства;</w:t>
      </w:r>
    </w:p>
    <w:p w14:paraId="2039B0F4" w14:textId="77777777" w:rsidR="00187A52" w:rsidRPr="00CA4934" w:rsidRDefault="00187A52" w:rsidP="003D784D">
      <w:pPr>
        <w:pStyle w:val="aff2"/>
        <w:rPr>
          <w:rFonts w:eastAsia="SchoolBookSanPin"/>
        </w:rPr>
      </w:pPr>
      <w:r w:rsidRPr="00CA4934">
        <w:rPr>
          <w:rFonts w:eastAsia="SchoolBookSanPin"/>
        </w:rPr>
        <w:t>4) понимание и признание особой роли России в обеспечении гос</w:t>
      </w:r>
      <w:r w:rsidRPr="00CA4934">
        <w:rPr>
          <w:rFonts w:eastAsia="SchoolBookSanPin"/>
        </w:rPr>
        <w:t>у</w:t>
      </w:r>
      <w:r w:rsidRPr="00CA4934">
        <w:rPr>
          <w:rFonts w:eastAsia="SchoolBookSanPin"/>
        </w:rPr>
        <w:t>дарственной и международной безопасности, обороны страны, в прот</w:t>
      </w:r>
      <w:r w:rsidRPr="00CA4934">
        <w:rPr>
          <w:rFonts w:eastAsia="SchoolBookSanPin"/>
        </w:rPr>
        <w:t>и</w:t>
      </w:r>
      <w:r w:rsidRPr="00CA4934">
        <w:rPr>
          <w:rFonts w:eastAsia="SchoolBookSanPin"/>
        </w:rPr>
        <w:t>водействии основным вызовам современности: терроризму, экстреми</w:t>
      </w:r>
      <w:r w:rsidRPr="00CA4934">
        <w:rPr>
          <w:rFonts w:eastAsia="SchoolBookSanPin"/>
        </w:rPr>
        <w:t>з</w:t>
      </w:r>
      <w:r w:rsidRPr="00CA4934">
        <w:rPr>
          <w:rFonts w:eastAsia="SchoolBookSanPin"/>
        </w:rPr>
        <w:t>му, незаконному распространению наркотических средств;</w:t>
      </w:r>
    </w:p>
    <w:p w14:paraId="604646FF" w14:textId="77777777" w:rsidR="00187A52" w:rsidRPr="00CA4934" w:rsidRDefault="00187A52" w:rsidP="003D784D">
      <w:pPr>
        <w:pStyle w:val="aff2"/>
        <w:rPr>
          <w:rFonts w:eastAsia="SchoolBookSanPin"/>
        </w:rPr>
      </w:pPr>
      <w:r w:rsidRPr="00CA4934">
        <w:rPr>
          <w:rFonts w:eastAsia="SchoolBookSanPin"/>
        </w:rPr>
        <w:t>5) сформированность чувства гордости за свою Родину, ответстве</w:t>
      </w:r>
      <w:r w:rsidRPr="00CA4934">
        <w:rPr>
          <w:rFonts w:eastAsia="SchoolBookSanPin"/>
        </w:rPr>
        <w:t>н</w:t>
      </w:r>
      <w:r w:rsidRPr="00CA4934">
        <w:rPr>
          <w:rFonts w:eastAsia="SchoolBookSanPin"/>
        </w:rPr>
        <w:t>ного отношения к выполнению конституционного долга – защите От</w:t>
      </w:r>
      <w:r w:rsidRPr="00CA4934">
        <w:rPr>
          <w:rFonts w:eastAsia="SchoolBookSanPin"/>
        </w:rPr>
        <w:t>е</w:t>
      </w:r>
      <w:r w:rsidRPr="00CA4934">
        <w:rPr>
          <w:rFonts w:eastAsia="SchoolBookSanPin"/>
        </w:rPr>
        <w:t>чества;</w:t>
      </w:r>
    </w:p>
    <w:p w14:paraId="031E93FC" w14:textId="77777777" w:rsidR="00187A52" w:rsidRPr="00CA4934" w:rsidRDefault="00187A52" w:rsidP="003D784D">
      <w:pPr>
        <w:pStyle w:val="aff2"/>
        <w:rPr>
          <w:rFonts w:eastAsia="SchoolBookSanPin"/>
        </w:rPr>
      </w:pPr>
      <w:r w:rsidRPr="00CA4934">
        <w:rPr>
          <w:rFonts w:eastAsia="SchoolBookSanPin"/>
        </w:rPr>
        <w:t>6) знание и понимание роли государства и общества в решении зад</w:t>
      </w:r>
      <w:r w:rsidRPr="00CA4934">
        <w:rPr>
          <w:rFonts w:eastAsia="SchoolBookSanPin"/>
        </w:rPr>
        <w:t>а</w:t>
      </w:r>
      <w:r w:rsidRPr="00CA4934">
        <w:rPr>
          <w:rFonts w:eastAsia="SchoolBookSanPin"/>
        </w:rPr>
        <w:t>чи обеспечения национальной безопасности и защиты населения от опасных и чрезвычайных ситуаций природного, техногенного и соц</w:t>
      </w:r>
      <w:r w:rsidRPr="00CA4934">
        <w:rPr>
          <w:rFonts w:eastAsia="SchoolBookSanPin"/>
        </w:rPr>
        <w:t>и</w:t>
      </w:r>
      <w:r w:rsidRPr="00CA4934">
        <w:rPr>
          <w:rFonts w:eastAsia="SchoolBookSanPin"/>
        </w:rPr>
        <w:t>ального (в том числе террористического) характера;</w:t>
      </w:r>
    </w:p>
    <w:p w14:paraId="471FDAE0" w14:textId="77777777" w:rsidR="00187A52" w:rsidRPr="00CA4934" w:rsidRDefault="00187A52" w:rsidP="003D784D">
      <w:pPr>
        <w:pStyle w:val="aff2"/>
        <w:rPr>
          <w:rFonts w:eastAsia="SchoolBookSanPin"/>
        </w:rPr>
      </w:pPr>
      <w:r w:rsidRPr="00CA4934">
        <w:rPr>
          <w:rFonts w:eastAsia="SchoolBookSanPin"/>
        </w:rPr>
        <w:t xml:space="preserve">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w:t>
      </w:r>
      <w:r w:rsidRPr="00CA4934">
        <w:rPr>
          <w:rFonts w:eastAsia="SchoolBookSanPin"/>
        </w:rPr>
        <w:lastRenderedPageBreak/>
        <w:t>условия, дорожное движение, общественные места и социум, природа, коммуникационные связи и каналы);</w:t>
      </w:r>
    </w:p>
    <w:p w14:paraId="2C1CA349" w14:textId="77777777" w:rsidR="00187A52" w:rsidRPr="00CA4934" w:rsidRDefault="00187A52" w:rsidP="003D784D">
      <w:pPr>
        <w:pStyle w:val="aff2"/>
        <w:rPr>
          <w:rFonts w:eastAsia="SchoolBookSanPin"/>
        </w:rPr>
      </w:pPr>
      <w:r w:rsidRPr="00CA4934">
        <w:rPr>
          <w:rFonts w:eastAsia="SchoolBookSanPin"/>
        </w:rPr>
        <w:t>8) овладение знаниями и умениями применять меры и средства и</w:t>
      </w:r>
      <w:r w:rsidRPr="00CA4934">
        <w:rPr>
          <w:rFonts w:eastAsia="SchoolBookSanPin"/>
        </w:rPr>
        <w:t>н</w:t>
      </w:r>
      <w:r w:rsidRPr="00CA4934">
        <w:rPr>
          <w:rFonts w:eastAsia="SchoolBookSanPin"/>
        </w:rPr>
        <w:t>дивидуальной защиты, приёмы рационального и безопасного поведения в опасных и чрезвычайных ситуациях;</w:t>
      </w:r>
    </w:p>
    <w:p w14:paraId="61B1052E" w14:textId="77777777" w:rsidR="00187A52" w:rsidRPr="00CA4934" w:rsidRDefault="00187A52" w:rsidP="003D784D">
      <w:pPr>
        <w:pStyle w:val="aff2"/>
        <w:rPr>
          <w:rFonts w:eastAsia="SchoolBookSanPin"/>
        </w:rPr>
      </w:pPr>
      <w:r w:rsidRPr="00CA4934">
        <w:rPr>
          <w:rFonts w:eastAsia="SchoolBookSanPin"/>
        </w:rPr>
        <w:t>9) освоение основ медицинских знаний и владение умениями оказ</w:t>
      </w:r>
      <w:r w:rsidRPr="00CA4934">
        <w:rPr>
          <w:rFonts w:eastAsia="SchoolBookSanPin"/>
        </w:rPr>
        <w:t>ы</w:t>
      </w:r>
      <w:r w:rsidRPr="00CA4934">
        <w:rPr>
          <w:rFonts w:eastAsia="SchoolBookSanPin"/>
        </w:rPr>
        <w:t>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w:t>
      </w:r>
      <w:r w:rsidRPr="00CA4934">
        <w:rPr>
          <w:rFonts w:eastAsia="SchoolBookSanPin"/>
        </w:rPr>
        <w:t>о</w:t>
      </w:r>
      <w:r w:rsidRPr="00CA4934">
        <w:rPr>
          <w:rFonts w:eastAsia="SchoolBookSanPin"/>
        </w:rPr>
        <w:t>жениях, отравлениях;</w:t>
      </w:r>
    </w:p>
    <w:p w14:paraId="5F20917F" w14:textId="77777777" w:rsidR="00187A52" w:rsidRPr="00CA4934" w:rsidRDefault="00187A52" w:rsidP="003D784D">
      <w:pPr>
        <w:pStyle w:val="aff2"/>
        <w:rPr>
          <w:rFonts w:eastAsia="SchoolBookSanPin"/>
        </w:rPr>
      </w:pPr>
      <w:r w:rsidRPr="00CA4934">
        <w:rPr>
          <w:rFonts w:eastAsia="SchoolBookSanPin"/>
        </w:rPr>
        <w:t>10) умение оценивать и прогнозировать неблагоприятные факторы обстановки и принимать обоснованные решения в опасной (чрезвыча</w:t>
      </w:r>
      <w:r w:rsidRPr="00CA4934">
        <w:rPr>
          <w:rFonts w:eastAsia="SchoolBookSanPin"/>
        </w:rPr>
        <w:t>й</w:t>
      </w:r>
      <w:r w:rsidRPr="00CA4934">
        <w:rPr>
          <w:rFonts w:eastAsia="SchoolBookSanPin"/>
        </w:rPr>
        <w:t>ной) ситуации с учётом реальных условий и возможностей;</w:t>
      </w:r>
    </w:p>
    <w:p w14:paraId="7F7AA287" w14:textId="77777777" w:rsidR="00187A52" w:rsidRPr="00CA4934" w:rsidRDefault="00187A52" w:rsidP="003D784D">
      <w:pPr>
        <w:pStyle w:val="aff2"/>
        <w:rPr>
          <w:rFonts w:eastAsia="SchoolBookSanPin"/>
        </w:rPr>
      </w:pPr>
      <w:r w:rsidRPr="00CA4934">
        <w:rPr>
          <w:rFonts w:eastAsia="SchoolBookSanPin"/>
        </w:rPr>
        <w:t>11) освоение основ экологической культуры, методов проектирования собственной безопасной жизнедеятельности с учётом природных, те</w:t>
      </w:r>
      <w:r w:rsidRPr="00CA4934">
        <w:rPr>
          <w:rFonts w:eastAsia="SchoolBookSanPin"/>
        </w:rPr>
        <w:t>х</w:t>
      </w:r>
      <w:r w:rsidRPr="00CA4934">
        <w:rPr>
          <w:rFonts w:eastAsia="SchoolBookSanPin"/>
        </w:rPr>
        <w:t>ногенных и социальных рисков на территории проживания;</w:t>
      </w:r>
    </w:p>
    <w:p w14:paraId="1EBA1CBE" w14:textId="77777777" w:rsidR="00187A52" w:rsidRPr="00CA4934" w:rsidRDefault="00187A52" w:rsidP="003D784D">
      <w:pPr>
        <w:pStyle w:val="aff2"/>
        <w:rPr>
          <w:rFonts w:eastAsia="SchoolBookSanPin"/>
        </w:rPr>
      </w:pPr>
      <w:r w:rsidRPr="00CA4934">
        <w:rPr>
          <w:rFonts w:eastAsia="SchoolBookSanPin"/>
        </w:rPr>
        <w:t>12) овладение знаниями и умениями предупреждения опасных и чрезвычайных ситуаций во время пребывания в различных средах (б</w:t>
      </w:r>
      <w:r w:rsidRPr="00CA4934">
        <w:rPr>
          <w:rFonts w:eastAsia="SchoolBookSanPin"/>
        </w:rPr>
        <w:t>ы</w:t>
      </w:r>
      <w:r w:rsidRPr="00CA4934">
        <w:rPr>
          <w:rFonts w:eastAsia="SchoolBookSanPin"/>
        </w:rPr>
        <w:t>товые условия, дорожное движение, общественные места и социум, природа, коммуникационные связи и каналы).</w:t>
      </w:r>
    </w:p>
    <w:p w14:paraId="64ED56B3" w14:textId="46010459" w:rsidR="00187A52" w:rsidRPr="00CA4934" w:rsidRDefault="00187A52" w:rsidP="003D784D">
      <w:pPr>
        <w:pStyle w:val="aff2"/>
        <w:rPr>
          <w:rFonts w:eastAsia="SchoolBookSanPin"/>
        </w:rPr>
      </w:pPr>
      <w:r w:rsidRPr="00CA4934">
        <w:rPr>
          <w:rFonts w:eastAsia="SchoolBookSanPin"/>
        </w:rPr>
        <w:t>Достижение результатов освоения программы ОБЖ обеспечивается посредством включения в указанную программу предметных результ</w:t>
      </w:r>
      <w:r w:rsidRPr="00CA4934">
        <w:rPr>
          <w:rFonts w:eastAsia="SchoolBookSanPin"/>
        </w:rPr>
        <w:t>а</w:t>
      </w:r>
      <w:r w:rsidRPr="00CA4934">
        <w:rPr>
          <w:rFonts w:eastAsia="SchoolBookSanPin"/>
        </w:rPr>
        <w:t>тов освоения модулей ОБЖ.</w:t>
      </w:r>
    </w:p>
    <w:p w14:paraId="0023FB48" w14:textId="3010AF1D" w:rsidR="00187A52" w:rsidRPr="00CA4934" w:rsidRDefault="00187A52" w:rsidP="003D784D">
      <w:pPr>
        <w:pStyle w:val="aff2"/>
        <w:rPr>
          <w:rFonts w:eastAsia="SchoolBookSanPin"/>
        </w:rPr>
      </w:pPr>
      <w:r w:rsidRPr="00CA4934">
        <w:rPr>
          <w:rFonts w:eastAsia="SchoolBookSanPin"/>
        </w:rPr>
        <w:t>Образовательная организация вправе самостоятельно определять п</w:t>
      </w:r>
      <w:r w:rsidRPr="00CA4934">
        <w:rPr>
          <w:rFonts w:eastAsia="SchoolBookSanPin"/>
        </w:rPr>
        <w:t>о</w:t>
      </w:r>
      <w:r w:rsidRPr="00CA4934">
        <w:rPr>
          <w:rFonts w:eastAsia="SchoolBookSanPin"/>
        </w:rPr>
        <w:t>следовательность для освоения обучающимися модулей ОБЖ.</w:t>
      </w:r>
    </w:p>
    <w:p w14:paraId="7F6B9BFF" w14:textId="0B1AAAC7" w:rsidR="00187A52" w:rsidRPr="00CA4934" w:rsidRDefault="00187A52" w:rsidP="003D784D">
      <w:pPr>
        <w:pStyle w:val="aff2"/>
        <w:rPr>
          <w:rFonts w:eastAsia="SchoolBookSanPin"/>
        </w:rPr>
      </w:pPr>
      <w:r w:rsidRPr="00CA4934">
        <w:rPr>
          <w:rFonts w:eastAsia="SchoolBookSanPin"/>
        </w:rPr>
        <w:t>Предлагается распределение предметных результатов, формируемых в ходе изучения учебного предмета ОБЖ, сгруппировать по учебным модулям:</w:t>
      </w:r>
    </w:p>
    <w:p w14:paraId="5E4C713C" w14:textId="19165376" w:rsidR="00187A52" w:rsidRPr="003D784D" w:rsidRDefault="00187A52" w:rsidP="003D784D">
      <w:pPr>
        <w:pStyle w:val="aff2"/>
        <w:rPr>
          <w:rFonts w:eastAsia="OfficinaSansBoldITC"/>
          <w:b/>
          <w:bCs/>
        </w:rPr>
      </w:pPr>
      <w:r w:rsidRPr="003D784D">
        <w:rPr>
          <w:rFonts w:eastAsia="OfficinaSansBoldITC"/>
          <w:b/>
          <w:bCs/>
        </w:rPr>
        <w:t>Модуль № 1 «Культура безопасности жизнедеятельности в с</w:t>
      </w:r>
      <w:r w:rsidRPr="003D784D">
        <w:rPr>
          <w:rFonts w:eastAsia="OfficinaSansBoldITC"/>
          <w:b/>
          <w:bCs/>
        </w:rPr>
        <w:t>о</w:t>
      </w:r>
      <w:r w:rsidRPr="003D784D">
        <w:rPr>
          <w:rFonts w:eastAsia="OfficinaSansBoldITC"/>
          <w:b/>
          <w:bCs/>
        </w:rPr>
        <w:t>временном обществе»:</w:t>
      </w:r>
    </w:p>
    <w:p w14:paraId="35A0ECBB" w14:textId="77777777" w:rsidR="00187A52" w:rsidRPr="00CA4934" w:rsidRDefault="00187A52" w:rsidP="003D784D">
      <w:pPr>
        <w:pStyle w:val="aff2"/>
        <w:rPr>
          <w:rFonts w:eastAsia="SchoolBookSanPin"/>
        </w:rPr>
      </w:pPr>
      <w:r w:rsidRPr="00CA4934">
        <w:rPr>
          <w:rFonts w:eastAsia="SchoolBookSanPin"/>
        </w:rPr>
        <w:t>объяснять понятия «опасная ситуация» и «чрезвычайная ситуация», анализировать, в чём их сходство и различия (виды чрезвычайных с</w:t>
      </w:r>
      <w:r w:rsidRPr="00CA4934">
        <w:rPr>
          <w:rFonts w:eastAsia="SchoolBookSanPin"/>
        </w:rPr>
        <w:t>и</w:t>
      </w:r>
      <w:r w:rsidRPr="00CA4934">
        <w:rPr>
          <w:rFonts w:eastAsia="SchoolBookSanPin"/>
        </w:rPr>
        <w:t>туаций, в том числе террористического характера);</w:t>
      </w:r>
    </w:p>
    <w:p w14:paraId="79A684EB" w14:textId="77777777" w:rsidR="00187A52" w:rsidRPr="00CA4934" w:rsidRDefault="00187A52" w:rsidP="003D784D">
      <w:pPr>
        <w:pStyle w:val="aff2"/>
        <w:rPr>
          <w:rFonts w:eastAsia="SchoolBookSanPin"/>
        </w:rPr>
      </w:pPr>
      <w:r w:rsidRPr="00CA4934">
        <w:rPr>
          <w:rFonts w:eastAsia="SchoolBookSanPin"/>
        </w:rPr>
        <w:t>раскрывать смысл понятия «культура безопасности» (как способн</w:t>
      </w:r>
      <w:r w:rsidRPr="00CA4934">
        <w:rPr>
          <w:rFonts w:eastAsia="SchoolBookSanPin"/>
        </w:rPr>
        <w:t>о</w:t>
      </w:r>
      <w:r w:rsidRPr="00CA4934">
        <w:rPr>
          <w:rFonts w:eastAsia="SchoolBookSanPin"/>
        </w:rPr>
        <w:t>сти предвидеть, по возможности избегать, действовать в опасных сит</w:t>
      </w:r>
      <w:r w:rsidRPr="00CA4934">
        <w:rPr>
          <w:rFonts w:eastAsia="SchoolBookSanPin"/>
        </w:rPr>
        <w:t>у</w:t>
      </w:r>
      <w:r w:rsidRPr="00CA4934">
        <w:rPr>
          <w:rFonts w:eastAsia="SchoolBookSanPin"/>
        </w:rPr>
        <w:t>ациях);</w:t>
      </w:r>
    </w:p>
    <w:p w14:paraId="0446140D" w14:textId="77777777" w:rsidR="00187A52" w:rsidRPr="00CA4934" w:rsidRDefault="00187A52" w:rsidP="003D784D">
      <w:pPr>
        <w:pStyle w:val="aff2"/>
        <w:rPr>
          <w:rFonts w:eastAsia="SchoolBookSanPin"/>
        </w:rPr>
      </w:pPr>
      <w:r w:rsidRPr="00CA4934">
        <w:rPr>
          <w:rFonts w:eastAsia="SchoolBookSanPin"/>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14:paraId="0F7BE0C3" w14:textId="77777777" w:rsidR="00187A52" w:rsidRPr="00CA4934" w:rsidRDefault="00187A52" w:rsidP="003D784D">
      <w:pPr>
        <w:pStyle w:val="aff2"/>
        <w:rPr>
          <w:rFonts w:eastAsia="SchoolBookSanPin"/>
        </w:rPr>
      </w:pPr>
      <w:r w:rsidRPr="00CA4934">
        <w:rPr>
          <w:rFonts w:eastAsia="SchoolBookSanPin"/>
        </w:rPr>
        <w:t>классифицировать источники опасности и факторы опасности (пр</w:t>
      </w:r>
      <w:r w:rsidRPr="00CA4934">
        <w:rPr>
          <w:rFonts w:eastAsia="SchoolBookSanPin"/>
        </w:rPr>
        <w:t>и</w:t>
      </w:r>
      <w:r w:rsidRPr="00CA4934">
        <w:rPr>
          <w:rFonts w:eastAsia="SchoolBookSanPin"/>
        </w:rPr>
        <w:t>родные, физические, биологические, химические, психологические, с</w:t>
      </w:r>
      <w:r w:rsidRPr="00CA4934">
        <w:rPr>
          <w:rFonts w:eastAsia="SchoolBookSanPin"/>
        </w:rPr>
        <w:t>о</w:t>
      </w:r>
      <w:r w:rsidRPr="00CA4934">
        <w:rPr>
          <w:rFonts w:eastAsia="SchoolBookSanPin"/>
        </w:rPr>
        <w:t>циальные источники опасности – люди, животные, вирусы и бактерии; вещества, предметы и явления), в том числе техногенного происхожд</w:t>
      </w:r>
      <w:r w:rsidRPr="00CA4934">
        <w:rPr>
          <w:rFonts w:eastAsia="SchoolBookSanPin"/>
        </w:rPr>
        <w:t>е</w:t>
      </w:r>
      <w:r w:rsidRPr="00CA4934">
        <w:rPr>
          <w:rFonts w:eastAsia="SchoolBookSanPin"/>
        </w:rPr>
        <w:t>ния;</w:t>
      </w:r>
    </w:p>
    <w:p w14:paraId="1E6A487F" w14:textId="77777777" w:rsidR="00187A52" w:rsidRPr="00CA4934" w:rsidRDefault="00187A52" w:rsidP="003D784D">
      <w:pPr>
        <w:pStyle w:val="aff2"/>
        <w:rPr>
          <w:rFonts w:eastAsia="SchoolBookSanPin"/>
          <w:position w:val="1"/>
        </w:rPr>
      </w:pPr>
      <w:r w:rsidRPr="00CA4934">
        <w:rPr>
          <w:rFonts w:eastAsia="SchoolBookSanPin"/>
          <w:position w:val="1"/>
        </w:rPr>
        <w:lastRenderedPageBreak/>
        <w:t>раскрывать общие принципы безопасного поведения;</w:t>
      </w:r>
    </w:p>
    <w:p w14:paraId="6E6BF7B1" w14:textId="088C8E11" w:rsidR="00187A52" w:rsidRPr="003D784D" w:rsidRDefault="00187A52" w:rsidP="003D784D">
      <w:pPr>
        <w:pStyle w:val="aff2"/>
        <w:rPr>
          <w:rFonts w:eastAsia="OfficinaSansBoldITC"/>
          <w:b/>
          <w:bCs/>
        </w:rPr>
      </w:pPr>
      <w:r w:rsidRPr="003D784D">
        <w:rPr>
          <w:rFonts w:eastAsia="OfficinaSansBoldITC"/>
          <w:b/>
          <w:bCs/>
        </w:rPr>
        <w:t>Модуль № 2 «Безопасность в быту»:</w:t>
      </w:r>
    </w:p>
    <w:p w14:paraId="3F0A2D0C" w14:textId="77777777" w:rsidR="00187A52" w:rsidRPr="00CA4934" w:rsidRDefault="00187A52" w:rsidP="003D784D">
      <w:pPr>
        <w:pStyle w:val="aff2"/>
        <w:rPr>
          <w:rFonts w:eastAsia="SchoolBookSanPin"/>
        </w:rPr>
      </w:pPr>
      <w:r w:rsidRPr="00CA4934">
        <w:rPr>
          <w:rFonts w:eastAsia="SchoolBookSanPin"/>
        </w:rPr>
        <w:t>объяснять особенности жизнеобеспечения жилища;</w:t>
      </w:r>
    </w:p>
    <w:p w14:paraId="046F06D8" w14:textId="77777777" w:rsidR="00187A52" w:rsidRPr="00CA4934" w:rsidRDefault="00187A52" w:rsidP="003D784D">
      <w:pPr>
        <w:pStyle w:val="aff2"/>
        <w:rPr>
          <w:rFonts w:eastAsia="SchoolBookSanPin"/>
        </w:rPr>
      </w:pPr>
      <w:r w:rsidRPr="00CA4934">
        <w:rPr>
          <w:rFonts w:eastAsia="SchoolBookSanPin"/>
          <w:position w:val="1"/>
        </w:rPr>
        <w:t>классифицировать источники опасности в быту (пожароопасные предметы, электроприборы, газовое оборудование, бытовая химия, м</w:t>
      </w:r>
      <w:r w:rsidRPr="00CA4934">
        <w:rPr>
          <w:rFonts w:eastAsia="SchoolBookSanPin"/>
          <w:position w:val="1"/>
        </w:rPr>
        <w:t>е</w:t>
      </w:r>
      <w:r w:rsidRPr="00CA4934">
        <w:rPr>
          <w:rFonts w:eastAsia="SchoolBookSanPin"/>
          <w:position w:val="1"/>
        </w:rPr>
        <w:t>дикаменты);</w:t>
      </w:r>
    </w:p>
    <w:p w14:paraId="32664C02" w14:textId="77777777" w:rsidR="00187A52" w:rsidRPr="00CA4934" w:rsidRDefault="00187A52" w:rsidP="003D784D">
      <w:pPr>
        <w:pStyle w:val="aff2"/>
        <w:rPr>
          <w:rFonts w:eastAsia="SchoolBookSanPin"/>
        </w:rPr>
      </w:pPr>
      <w:r w:rsidRPr="00CA4934">
        <w:rPr>
          <w:rFonts w:eastAsia="SchoolBookSanPin"/>
          <w:position w:val="1"/>
        </w:rPr>
        <w:t>знать права, обязанности и ответственность граждан в области п</w:t>
      </w:r>
      <w:r w:rsidRPr="00CA4934">
        <w:rPr>
          <w:rFonts w:eastAsia="SchoolBookSanPin"/>
          <w:position w:val="1"/>
        </w:rPr>
        <w:t>о</w:t>
      </w:r>
      <w:r w:rsidRPr="00CA4934">
        <w:rPr>
          <w:rFonts w:eastAsia="SchoolBookSanPin"/>
          <w:position w:val="1"/>
        </w:rPr>
        <w:t>жарной безопасности;</w:t>
      </w:r>
    </w:p>
    <w:p w14:paraId="197EC3C4" w14:textId="77777777" w:rsidR="00187A52" w:rsidRPr="00CA4934" w:rsidRDefault="00187A52" w:rsidP="003D784D">
      <w:pPr>
        <w:pStyle w:val="aff2"/>
        <w:rPr>
          <w:rFonts w:eastAsia="SchoolBookSanPin"/>
        </w:rPr>
      </w:pPr>
      <w:r w:rsidRPr="00CA4934">
        <w:rPr>
          <w:rFonts w:eastAsia="SchoolBookSanPin"/>
          <w:position w:val="1"/>
        </w:rPr>
        <w:t>соблюдать правила безопасного поведения, позволяющие предупр</w:t>
      </w:r>
      <w:r w:rsidRPr="00CA4934">
        <w:rPr>
          <w:rFonts w:eastAsia="SchoolBookSanPin"/>
          <w:position w:val="1"/>
        </w:rPr>
        <w:t>е</w:t>
      </w:r>
      <w:r w:rsidRPr="00CA4934">
        <w:rPr>
          <w:rFonts w:eastAsia="SchoolBookSanPin"/>
          <w:position w:val="1"/>
        </w:rPr>
        <w:t>дить возникновение опасных ситуаций в быту;</w:t>
      </w:r>
    </w:p>
    <w:p w14:paraId="2F290448" w14:textId="77777777" w:rsidR="00187A52" w:rsidRPr="00CA4934" w:rsidRDefault="00187A52" w:rsidP="003D784D">
      <w:pPr>
        <w:pStyle w:val="aff2"/>
        <w:rPr>
          <w:rFonts w:eastAsia="SchoolBookSanPin"/>
        </w:rPr>
      </w:pPr>
      <w:r w:rsidRPr="00CA4934">
        <w:rPr>
          <w:rFonts w:eastAsia="SchoolBookSanPin"/>
          <w:position w:val="1"/>
        </w:rPr>
        <w:t>распознавать ситуации криминального характера;</w:t>
      </w:r>
    </w:p>
    <w:p w14:paraId="5395FBF9" w14:textId="77777777" w:rsidR="00187A52" w:rsidRPr="00CA4934" w:rsidRDefault="00187A52" w:rsidP="003D784D">
      <w:pPr>
        <w:pStyle w:val="aff2"/>
        <w:rPr>
          <w:rFonts w:eastAsia="SchoolBookSanPin"/>
        </w:rPr>
      </w:pPr>
      <w:r w:rsidRPr="00CA4934">
        <w:rPr>
          <w:rFonts w:eastAsia="SchoolBookSanPin"/>
          <w:position w:val="1"/>
        </w:rPr>
        <w:t>знать о правилах вызова экстренных служб и ответственности за ложные сообщения;</w:t>
      </w:r>
    </w:p>
    <w:p w14:paraId="3BF053AD" w14:textId="77777777" w:rsidR="00187A52" w:rsidRPr="00CA4934" w:rsidRDefault="00187A52" w:rsidP="003D784D">
      <w:pPr>
        <w:pStyle w:val="aff2"/>
        <w:rPr>
          <w:rFonts w:eastAsia="SchoolBookSanPin"/>
        </w:rPr>
      </w:pPr>
      <w:r w:rsidRPr="00CA4934">
        <w:rPr>
          <w:rFonts w:eastAsia="SchoolBookSanPin"/>
          <w:position w:val="1"/>
        </w:rPr>
        <w:t>безопасно действовать при возникновении аварийных ситуаций те</w:t>
      </w:r>
      <w:r w:rsidRPr="00CA4934">
        <w:rPr>
          <w:rFonts w:eastAsia="SchoolBookSanPin"/>
          <w:position w:val="1"/>
        </w:rPr>
        <w:t>х</w:t>
      </w:r>
      <w:r w:rsidRPr="00CA4934">
        <w:rPr>
          <w:rFonts w:eastAsia="SchoolBookSanPin"/>
          <w:position w:val="1"/>
        </w:rPr>
        <w:t>ногенного происхождения в коммунальных системах жизнеобеспечения (водо- и газоснабжение, канализация, электроэнергетические и тепловые сети);</w:t>
      </w:r>
    </w:p>
    <w:p w14:paraId="0DC6F3FC" w14:textId="77777777" w:rsidR="00187A52" w:rsidRPr="00CA4934" w:rsidRDefault="00187A52" w:rsidP="003D784D">
      <w:pPr>
        <w:pStyle w:val="aff2"/>
        <w:rPr>
          <w:rFonts w:eastAsia="SchoolBookSanPin"/>
        </w:rPr>
      </w:pPr>
      <w:r w:rsidRPr="00CA4934">
        <w:rPr>
          <w:rFonts w:eastAsia="SchoolBookSanPin"/>
          <w:position w:val="1"/>
        </w:rPr>
        <w:t>безопасно действовать в ситуациях криминального характера;</w:t>
      </w:r>
    </w:p>
    <w:p w14:paraId="248ABFBF" w14:textId="77777777" w:rsidR="00187A52" w:rsidRPr="00CA4934" w:rsidRDefault="00187A52" w:rsidP="003D784D">
      <w:pPr>
        <w:pStyle w:val="aff2"/>
        <w:rPr>
          <w:rFonts w:eastAsia="SchoolBookSanPin"/>
        </w:rPr>
      </w:pPr>
      <w:r w:rsidRPr="00CA4934">
        <w:rPr>
          <w:rFonts w:eastAsia="SchoolBookSanPin"/>
          <w:position w:val="1"/>
        </w:rPr>
        <w:t>безопасно действовать при пожаре в жилых и общественных зданиях, в том числе правильно использовать первичные средства пожаротуш</w:t>
      </w:r>
      <w:r w:rsidRPr="00CA4934">
        <w:rPr>
          <w:rFonts w:eastAsia="SchoolBookSanPin"/>
          <w:position w:val="1"/>
        </w:rPr>
        <w:t>е</w:t>
      </w:r>
      <w:r w:rsidRPr="00CA4934">
        <w:rPr>
          <w:rFonts w:eastAsia="SchoolBookSanPin"/>
          <w:position w:val="1"/>
        </w:rPr>
        <w:t>ния;</w:t>
      </w:r>
    </w:p>
    <w:p w14:paraId="79EADAE0" w14:textId="1332DE7F" w:rsidR="00187A52" w:rsidRPr="003D784D" w:rsidRDefault="00187A52" w:rsidP="003D784D">
      <w:pPr>
        <w:pStyle w:val="aff2"/>
        <w:rPr>
          <w:rFonts w:eastAsia="OfficinaSansBoldITC"/>
          <w:b/>
          <w:bCs/>
        </w:rPr>
      </w:pPr>
      <w:r w:rsidRPr="003D784D">
        <w:rPr>
          <w:rFonts w:eastAsia="OfficinaSansBoldITC"/>
          <w:b/>
          <w:bCs/>
        </w:rPr>
        <w:t>Модуль № 3 «Безопасность на транспорте»:</w:t>
      </w:r>
    </w:p>
    <w:p w14:paraId="41DBB112" w14:textId="77777777" w:rsidR="00187A52" w:rsidRPr="00CA4934" w:rsidRDefault="00187A52" w:rsidP="003D784D">
      <w:pPr>
        <w:pStyle w:val="aff2"/>
        <w:rPr>
          <w:rFonts w:eastAsia="SchoolBookSanPin"/>
        </w:rPr>
      </w:pPr>
      <w:r w:rsidRPr="00CA4934">
        <w:rPr>
          <w:rFonts w:eastAsia="SchoolBookSanPin"/>
        </w:rPr>
        <w:t>классифицировать виды опасностей на транспорте (наземный, по</w:t>
      </w:r>
      <w:r w:rsidRPr="00CA4934">
        <w:rPr>
          <w:rFonts w:eastAsia="SchoolBookSanPin"/>
        </w:rPr>
        <w:t>д</w:t>
      </w:r>
      <w:r w:rsidRPr="00CA4934">
        <w:rPr>
          <w:rFonts w:eastAsia="SchoolBookSanPin"/>
        </w:rPr>
        <w:t>земный, железнодорожный, водный, воздушный);</w:t>
      </w:r>
    </w:p>
    <w:p w14:paraId="2424D662" w14:textId="77777777" w:rsidR="00187A52" w:rsidRPr="00CA4934" w:rsidRDefault="00187A52" w:rsidP="003D784D">
      <w:pPr>
        <w:pStyle w:val="aff2"/>
        <w:rPr>
          <w:rFonts w:eastAsia="SchoolBookSanPin"/>
        </w:rPr>
      </w:pPr>
      <w:r w:rsidRPr="00CA4934">
        <w:rPr>
          <w:rFonts w:eastAsia="SchoolBookSanPin"/>
        </w:rPr>
        <w:t>соблюдать правила дорожного движения, установленные для пеш</w:t>
      </w:r>
      <w:r w:rsidRPr="00CA4934">
        <w:rPr>
          <w:rFonts w:eastAsia="SchoolBookSanPin"/>
        </w:rPr>
        <w:t>е</w:t>
      </w:r>
      <w:r w:rsidRPr="00CA4934">
        <w:rPr>
          <w:rFonts w:eastAsia="SchoolBookSanPin"/>
        </w:rPr>
        <w:t>хода, пассажира, водителя велосипеда и иных средств передвижения;</w:t>
      </w:r>
    </w:p>
    <w:p w14:paraId="34413516" w14:textId="77777777" w:rsidR="00187A52" w:rsidRPr="00CA4934" w:rsidRDefault="00187A52" w:rsidP="003D784D">
      <w:pPr>
        <w:pStyle w:val="aff2"/>
        <w:rPr>
          <w:rFonts w:eastAsia="SchoolBookSanPin"/>
        </w:rPr>
      </w:pPr>
      <w:r w:rsidRPr="00CA4934">
        <w:rPr>
          <w:rFonts w:eastAsia="SchoolBookSanPin"/>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14:paraId="449E4B68" w14:textId="77777777" w:rsidR="00187A52" w:rsidRPr="00CA4934" w:rsidRDefault="00187A52" w:rsidP="003D784D">
      <w:pPr>
        <w:pStyle w:val="aff2"/>
        <w:rPr>
          <w:rFonts w:eastAsia="SchoolBookSanPin"/>
        </w:rPr>
      </w:pPr>
      <w:r w:rsidRPr="00CA4934">
        <w:rPr>
          <w:rFonts w:eastAsia="SchoolBookSanPin"/>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14:paraId="07BFBA63" w14:textId="316D7037" w:rsidR="00187A52" w:rsidRPr="00900886" w:rsidRDefault="00187A52" w:rsidP="00900886">
      <w:pPr>
        <w:pStyle w:val="aff2"/>
        <w:rPr>
          <w:rFonts w:eastAsia="OfficinaSansBoldITC"/>
          <w:b/>
          <w:bCs/>
        </w:rPr>
      </w:pPr>
      <w:r w:rsidRPr="00900886">
        <w:rPr>
          <w:rFonts w:eastAsia="OfficinaSansBoldITC"/>
          <w:b/>
          <w:bCs/>
        </w:rPr>
        <w:t>Модуль № 4 «Безопасность в общественных местах»:</w:t>
      </w:r>
    </w:p>
    <w:p w14:paraId="615E2721" w14:textId="77777777" w:rsidR="00187A52" w:rsidRPr="00CA4934" w:rsidRDefault="00187A52" w:rsidP="00900886">
      <w:pPr>
        <w:pStyle w:val="aff2"/>
        <w:rPr>
          <w:rFonts w:eastAsia="SchoolBookSanPin"/>
          <w:position w:val="1"/>
        </w:rPr>
      </w:pPr>
      <w:r w:rsidRPr="00CA4934">
        <w:rPr>
          <w:rFonts w:eastAsia="SchoolBookSanPin"/>
        </w:rPr>
        <w:t>характеризовать потенциальные источники опасности в обществе</w:t>
      </w:r>
      <w:r w:rsidRPr="00CA4934">
        <w:rPr>
          <w:rFonts w:eastAsia="SchoolBookSanPin"/>
        </w:rPr>
        <w:t>н</w:t>
      </w:r>
      <w:r w:rsidRPr="00CA4934">
        <w:rPr>
          <w:rFonts w:eastAsia="SchoolBookSanPin"/>
        </w:rPr>
        <w:t>ных местах, в том числе техногенного происхождения; распознавать и характеризовать ситуации криминогенного и антиобщественного х</w:t>
      </w:r>
      <w:r w:rsidRPr="00CA4934">
        <w:rPr>
          <w:rFonts w:eastAsia="SchoolBookSanPin"/>
        </w:rPr>
        <w:t>а</w:t>
      </w:r>
      <w:r w:rsidRPr="00CA4934">
        <w:rPr>
          <w:rFonts w:eastAsia="SchoolBookSanPin"/>
        </w:rPr>
        <w:t xml:space="preserve">рактера (кража, грабёж, мошенничество, </w:t>
      </w:r>
      <w:r w:rsidRPr="00CA4934">
        <w:rPr>
          <w:rFonts w:eastAsia="SchoolBookSanPin"/>
          <w:position w:val="1"/>
        </w:rPr>
        <w:t>хулиганство, ксенофобия);</w:t>
      </w:r>
    </w:p>
    <w:p w14:paraId="740FFB8C" w14:textId="77777777" w:rsidR="00187A52" w:rsidRPr="00CA4934" w:rsidRDefault="00187A52" w:rsidP="00900886">
      <w:pPr>
        <w:pStyle w:val="aff2"/>
        <w:rPr>
          <w:rFonts w:eastAsia="SchoolBookSanPin"/>
        </w:rPr>
      </w:pPr>
      <w:r w:rsidRPr="00CA4934">
        <w:rPr>
          <w:rFonts w:eastAsia="SchoolBookSanPin"/>
        </w:rPr>
        <w:t>соблюдать правила безопасного поведения в местах массового пр</w:t>
      </w:r>
      <w:r w:rsidRPr="00CA4934">
        <w:rPr>
          <w:rFonts w:eastAsia="SchoolBookSanPin"/>
        </w:rPr>
        <w:t>е</w:t>
      </w:r>
      <w:r w:rsidRPr="00CA4934">
        <w:rPr>
          <w:rFonts w:eastAsia="SchoolBookSanPin"/>
        </w:rPr>
        <w:t>бывания людей (в толпе);</w:t>
      </w:r>
    </w:p>
    <w:p w14:paraId="24320C8B" w14:textId="77777777" w:rsidR="00187A52" w:rsidRPr="00CA4934" w:rsidRDefault="00187A52" w:rsidP="00900886">
      <w:pPr>
        <w:pStyle w:val="aff2"/>
        <w:rPr>
          <w:rFonts w:eastAsia="SchoolBookSanPin"/>
        </w:rPr>
      </w:pPr>
      <w:r w:rsidRPr="00CA4934">
        <w:rPr>
          <w:rFonts w:eastAsia="SchoolBookSanPin"/>
          <w:position w:val="1"/>
        </w:rPr>
        <w:t>знать правила информирования экстренных служб;</w:t>
      </w:r>
    </w:p>
    <w:p w14:paraId="2F17EC84" w14:textId="77777777" w:rsidR="00187A52" w:rsidRPr="00CA4934" w:rsidRDefault="00187A52" w:rsidP="00900886">
      <w:pPr>
        <w:pStyle w:val="aff2"/>
        <w:rPr>
          <w:rFonts w:eastAsia="SchoolBookSanPin"/>
        </w:rPr>
      </w:pPr>
      <w:r w:rsidRPr="00CA4934">
        <w:rPr>
          <w:rFonts w:eastAsia="SchoolBookSanPin"/>
        </w:rPr>
        <w:t>безопасно действовать при обнаружении в общественных местах бесхозных (потенциально опасных) вещей и предметов;</w:t>
      </w:r>
    </w:p>
    <w:p w14:paraId="43D94A63" w14:textId="77777777" w:rsidR="00187A52" w:rsidRPr="00CA4934" w:rsidRDefault="00187A52" w:rsidP="00900886">
      <w:pPr>
        <w:pStyle w:val="aff2"/>
        <w:rPr>
          <w:rFonts w:eastAsia="SchoolBookSanPin"/>
        </w:rPr>
      </w:pPr>
      <w:r w:rsidRPr="00CA4934">
        <w:rPr>
          <w:rFonts w:eastAsia="SchoolBookSanPin"/>
        </w:rPr>
        <w:t>эвакуироваться из общественных мест и зданий;</w:t>
      </w:r>
    </w:p>
    <w:p w14:paraId="020787EB" w14:textId="77777777" w:rsidR="00187A52" w:rsidRPr="00CA4934" w:rsidRDefault="00187A52" w:rsidP="00900886">
      <w:pPr>
        <w:pStyle w:val="aff2"/>
        <w:rPr>
          <w:rFonts w:eastAsia="SchoolBookSanPin"/>
        </w:rPr>
      </w:pPr>
      <w:r w:rsidRPr="00CA4934">
        <w:rPr>
          <w:rFonts w:eastAsia="SchoolBookSanPin"/>
        </w:rPr>
        <w:lastRenderedPageBreak/>
        <w:t>безопасно действовать при возникновении пожара и происшествиях в общественных местах;</w:t>
      </w:r>
    </w:p>
    <w:p w14:paraId="75F5EE93" w14:textId="77777777" w:rsidR="00187A52" w:rsidRPr="00CA4934" w:rsidRDefault="00187A52" w:rsidP="00900886">
      <w:pPr>
        <w:pStyle w:val="aff2"/>
        <w:rPr>
          <w:rFonts w:eastAsia="SchoolBookSanPin"/>
        </w:rPr>
      </w:pPr>
      <w:r w:rsidRPr="00CA4934">
        <w:rPr>
          <w:rFonts w:eastAsia="SchoolBookSanPin"/>
        </w:rPr>
        <w:t>безопасно действовать в условиях совершения террористического акта, в том числе при захвате и освобождении заложников;</w:t>
      </w:r>
    </w:p>
    <w:p w14:paraId="76CE840C" w14:textId="77777777" w:rsidR="00187A52" w:rsidRPr="00CA4934" w:rsidRDefault="00187A52" w:rsidP="00900886">
      <w:pPr>
        <w:pStyle w:val="aff2"/>
        <w:rPr>
          <w:rFonts w:eastAsia="SchoolBookSanPin"/>
        </w:rPr>
      </w:pPr>
      <w:r w:rsidRPr="00CA4934">
        <w:rPr>
          <w:rFonts w:eastAsia="SchoolBookSanPin"/>
        </w:rPr>
        <w:t>безопасно действовать в ситуациях криминогенного и антиобщ</w:t>
      </w:r>
      <w:r w:rsidRPr="00CA4934">
        <w:rPr>
          <w:rFonts w:eastAsia="SchoolBookSanPin"/>
        </w:rPr>
        <w:t>е</w:t>
      </w:r>
      <w:r w:rsidRPr="00CA4934">
        <w:rPr>
          <w:rFonts w:eastAsia="SchoolBookSanPin"/>
        </w:rPr>
        <w:t>ственного характера;</w:t>
      </w:r>
    </w:p>
    <w:p w14:paraId="6BACC0DC" w14:textId="4E76C259" w:rsidR="00187A52" w:rsidRPr="00900886" w:rsidRDefault="00187A52" w:rsidP="00900886">
      <w:pPr>
        <w:pStyle w:val="aff2"/>
        <w:rPr>
          <w:rFonts w:eastAsia="OfficinaSansBoldITC"/>
          <w:b/>
          <w:bCs/>
        </w:rPr>
      </w:pPr>
      <w:r w:rsidRPr="00900886">
        <w:rPr>
          <w:rFonts w:eastAsia="OfficinaSansBoldITC"/>
          <w:b/>
          <w:bCs/>
        </w:rPr>
        <w:t>Модуль № 5 «Безопасность в природной среде»:</w:t>
      </w:r>
    </w:p>
    <w:p w14:paraId="5D6FA58A" w14:textId="77777777" w:rsidR="00187A52" w:rsidRPr="00CA4934" w:rsidRDefault="00187A52" w:rsidP="00900886">
      <w:pPr>
        <w:pStyle w:val="aff2"/>
        <w:rPr>
          <w:rFonts w:eastAsia="SchoolBookSanPin"/>
        </w:rPr>
      </w:pPr>
      <w:r w:rsidRPr="00CA4934">
        <w:rPr>
          <w:rFonts w:eastAsia="SchoolBookSanPin"/>
        </w:rPr>
        <w:t>раскрывать смысл понятия экологии, экологической культуры, зн</w:t>
      </w:r>
      <w:r w:rsidRPr="00CA4934">
        <w:rPr>
          <w:rFonts w:eastAsia="SchoolBookSanPin"/>
        </w:rPr>
        <w:t>а</w:t>
      </w:r>
      <w:r w:rsidRPr="00CA4934">
        <w:rPr>
          <w:rFonts w:eastAsia="SchoolBookSanPin"/>
        </w:rPr>
        <w:t>чение экологии для устойчивого развития общества;</w:t>
      </w:r>
    </w:p>
    <w:p w14:paraId="1F2E9572" w14:textId="77777777" w:rsidR="00187A52" w:rsidRPr="00CA4934" w:rsidRDefault="00187A52" w:rsidP="00900886">
      <w:pPr>
        <w:pStyle w:val="aff2"/>
        <w:rPr>
          <w:rFonts w:eastAsia="SchoolBookSanPin"/>
        </w:rPr>
      </w:pPr>
      <w:r w:rsidRPr="00CA4934">
        <w:rPr>
          <w:rFonts w:eastAsia="SchoolBookSanPin"/>
        </w:rPr>
        <w:t>помнить и выполнять правила безопасного поведения при неблаг</w:t>
      </w:r>
      <w:r w:rsidRPr="00CA4934">
        <w:rPr>
          <w:rFonts w:eastAsia="SchoolBookSanPin"/>
        </w:rPr>
        <w:t>о</w:t>
      </w:r>
      <w:r w:rsidRPr="00CA4934">
        <w:rPr>
          <w:rFonts w:eastAsia="SchoolBookSanPin"/>
        </w:rPr>
        <w:t>приятной экологической обстановке;</w:t>
      </w:r>
    </w:p>
    <w:p w14:paraId="592808FC" w14:textId="77777777" w:rsidR="00187A52" w:rsidRPr="00CA4934" w:rsidRDefault="00187A52" w:rsidP="00900886">
      <w:pPr>
        <w:pStyle w:val="aff2"/>
        <w:rPr>
          <w:rFonts w:eastAsia="SchoolBookSanPin"/>
        </w:rPr>
      </w:pPr>
      <w:r w:rsidRPr="00CA4934">
        <w:rPr>
          <w:rFonts w:eastAsia="SchoolBookSanPin"/>
          <w:position w:val="1"/>
        </w:rPr>
        <w:t>соблюдать правила безопасного поведения на природе;</w:t>
      </w:r>
    </w:p>
    <w:p w14:paraId="6FED8BD4" w14:textId="77777777" w:rsidR="00187A52" w:rsidRPr="00CA4934" w:rsidRDefault="00187A52" w:rsidP="00900886">
      <w:pPr>
        <w:pStyle w:val="aff2"/>
        <w:rPr>
          <w:rFonts w:eastAsia="SchoolBookSanPin"/>
        </w:rPr>
      </w:pPr>
      <w:r w:rsidRPr="00CA4934">
        <w:rPr>
          <w:rFonts w:eastAsia="SchoolBookSanPin"/>
          <w:position w:val="1"/>
        </w:rPr>
        <w:t>объяснять правила безопасного поведения на водоёмах в различное время года;</w:t>
      </w:r>
    </w:p>
    <w:p w14:paraId="071A2D85" w14:textId="77777777" w:rsidR="00187A52" w:rsidRPr="00CA4934" w:rsidRDefault="00187A52" w:rsidP="00900886">
      <w:pPr>
        <w:pStyle w:val="aff2"/>
        <w:rPr>
          <w:rFonts w:eastAsia="SchoolBookSanPin"/>
        </w:rPr>
      </w:pPr>
      <w:r w:rsidRPr="00CA4934">
        <w:rPr>
          <w:rFonts w:eastAsia="SchoolBookSanPin"/>
          <w:position w:val="1"/>
        </w:rPr>
        <w:t>безопасно действовать в случае возникновения чрезвычайных ситу</w:t>
      </w:r>
      <w:r w:rsidRPr="00CA4934">
        <w:rPr>
          <w:rFonts w:eastAsia="SchoolBookSanPin"/>
          <w:position w:val="1"/>
        </w:rPr>
        <w:t>а</w:t>
      </w:r>
      <w:r w:rsidRPr="00CA4934">
        <w:rPr>
          <w:rFonts w:eastAsia="SchoolBookSanPin"/>
          <w:position w:val="1"/>
        </w:rPr>
        <w:t>ций геологического происхождения (землетрясения, извержения вулк</w:t>
      </w:r>
      <w:r w:rsidRPr="00CA4934">
        <w:rPr>
          <w:rFonts w:eastAsia="SchoolBookSanPin"/>
          <w:position w:val="1"/>
        </w:rPr>
        <w:t>а</w:t>
      </w:r>
      <w:r w:rsidRPr="00CA4934">
        <w:rPr>
          <w:rFonts w:eastAsia="SchoolBookSanPin"/>
          <w:position w:val="1"/>
        </w:rPr>
        <w:t>на), чрезвычайных ситуаций метеорологического происхождения (ур</w:t>
      </w:r>
      <w:r w:rsidRPr="00CA4934">
        <w:rPr>
          <w:rFonts w:eastAsia="SchoolBookSanPin"/>
          <w:position w:val="1"/>
        </w:rPr>
        <w:t>а</w:t>
      </w:r>
      <w:r w:rsidRPr="00CA4934">
        <w:rPr>
          <w:rFonts w:eastAsia="SchoolBookSanPin"/>
          <w:position w:val="1"/>
        </w:rPr>
        <w:t>ганы, бури, смерчи), гидрологического происхождения (наводнения, сели, цунами, снежные лавины), природных пожаров (лесные, торф</w:t>
      </w:r>
      <w:r w:rsidRPr="00CA4934">
        <w:rPr>
          <w:rFonts w:eastAsia="SchoolBookSanPin"/>
          <w:position w:val="1"/>
        </w:rPr>
        <w:t>я</w:t>
      </w:r>
      <w:r w:rsidRPr="00CA4934">
        <w:rPr>
          <w:rFonts w:eastAsia="SchoolBookSanPin"/>
          <w:position w:val="1"/>
        </w:rPr>
        <w:t>ные, степные);</w:t>
      </w:r>
    </w:p>
    <w:p w14:paraId="1250F134" w14:textId="77777777" w:rsidR="00187A52" w:rsidRPr="00CA4934" w:rsidRDefault="00187A52" w:rsidP="00900886">
      <w:pPr>
        <w:pStyle w:val="aff2"/>
        <w:rPr>
          <w:rFonts w:eastAsia="SchoolBookSanPin"/>
        </w:rPr>
      </w:pPr>
      <w:r w:rsidRPr="00CA4934">
        <w:rPr>
          <w:rFonts w:eastAsia="SchoolBookSanPin"/>
          <w:position w:val="1"/>
        </w:rPr>
        <w:t>характеризовать правила само- и взаимопомощи терпящим бедствие на воде;</w:t>
      </w:r>
    </w:p>
    <w:p w14:paraId="46421FF9" w14:textId="77777777" w:rsidR="00187A52" w:rsidRPr="00CA4934" w:rsidRDefault="00187A52" w:rsidP="00900886">
      <w:pPr>
        <w:pStyle w:val="aff2"/>
        <w:rPr>
          <w:rFonts w:eastAsia="SchoolBookSanPin"/>
        </w:rPr>
      </w:pPr>
      <w:r w:rsidRPr="00CA4934">
        <w:rPr>
          <w:rFonts w:eastAsia="SchoolBookSanPin"/>
          <w:position w:val="1"/>
        </w:rPr>
        <w:t>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w:t>
      </w:r>
      <w:r w:rsidRPr="00CA4934">
        <w:rPr>
          <w:rFonts w:eastAsia="SchoolBookSanPin"/>
          <w:position w:val="1"/>
        </w:rPr>
        <w:t>е</w:t>
      </w:r>
      <w:r w:rsidRPr="00CA4934">
        <w:rPr>
          <w:rFonts w:eastAsia="SchoolBookSanPin"/>
          <w:position w:val="1"/>
        </w:rPr>
        <w:t>ями, ядовитыми грибами и растениями;</w:t>
      </w:r>
    </w:p>
    <w:p w14:paraId="71D16341" w14:textId="77777777" w:rsidR="00187A52" w:rsidRPr="00CA4934" w:rsidRDefault="00187A52" w:rsidP="00900886">
      <w:pPr>
        <w:pStyle w:val="aff2"/>
        <w:rPr>
          <w:rFonts w:eastAsia="SchoolBookSanPin"/>
        </w:rPr>
      </w:pPr>
      <w:r w:rsidRPr="00CA4934">
        <w:rPr>
          <w:rFonts w:eastAsia="SchoolBookSanPin"/>
          <w:position w:val="1"/>
        </w:rPr>
        <w:t>знать и применять способы подачи сигнала о помощи;</w:t>
      </w:r>
    </w:p>
    <w:p w14:paraId="08D99F9D" w14:textId="3D0ABE67" w:rsidR="00187A52" w:rsidRPr="00900886" w:rsidRDefault="00187A52" w:rsidP="00900886">
      <w:pPr>
        <w:pStyle w:val="aff2"/>
        <w:rPr>
          <w:rFonts w:eastAsia="OfficinaSansBoldITC"/>
          <w:b/>
          <w:bCs/>
        </w:rPr>
      </w:pPr>
      <w:r w:rsidRPr="00900886">
        <w:rPr>
          <w:rFonts w:eastAsia="OfficinaSansBoldITC"/>
          <w:b/>
          <w:bCs/>
        </w:rPr>
        <w:t>Модуль № 6 «Здоровье и как его сохранить. Основы медици</w:t>
      </w:r>
      <w:r w:rsidRPr="00900886">
        <w:rPr>
          <w:rFonts w:eastAsia="OfficinaSansBoldITC"/>
          <w:b/>
          <w:bCs/>
        </w:rPr>
        <w:t>н</w:t>
      </w:r>
      <w:r w:rsidRPr="00900886">
        <w:rPr>
          <w:rFonts w:eastAsia="OfficinaSansBoldITC"/>
          <w:b/>
          <w:bCs/>
        </w:rPr>
        <w:t>ских знаний»:</w:t>
      </w:r>
    </w:p>
    <w:p w14:paraId="1FCD0C33" w14:textId="77777777" w:rsidR="00187A52" w:rsidRPr="00CA4934" w:rsidRDefault="00187A52" w:rsidP="00900886">
      <w:pPr>
        <w:pStyle w:val="aff2"/>
        <w:rPr>
          <w:rFonts w:eastAsia="SchoolBookSanPin"/>
        </w:rPr>
      </w:pPr>
      <w:r w:rsidRPr="00CA4934">
        <w:rPr>
          <w:rFonts w:eastAsia="SchoolBookSanPin"/>
        </w:rPr>
        <w:t>раскрывать смысл понятий здоровья (физического и психического) и здорового образа жизни;</w:t>
      </w:r>
    </w:p>
    <w:p w14:paraId="1859C2EB" w14:textId="77777777" w:rsidR="00187A52" w:rsidRPr="00CA4934" w:rsidRDefault="00187A52" w:rsidP="00900886">
      <w:pPr>
        <w:pStyle w:val="aff2"/>
        <w:rPr>
          <w:rFonts w:eastAsia="SchoolBookSanPin"/>
          <w:position w:val="1"/>
        </w:rPr>
      </w:pPr>
      <w:r w:rsidRPr="00CA4934">
        <w:rPr>
          <w:rFonts w:eastAsia="SchoolBookSanPin"/>
          <w:position w:val="1"/>
        </w:rPr>
        <w:t>характеризовать факторы, влияющие на здоровье человека;</w:t>
      </w:r>
    </w:p>
    <w:p w14:paraId="4697624D" w14:textId="77777777" w:rsidR="00187A52" w:rsidRPr="00CA4934" w:rsidRDefault="00187A52" w:rsidP="00900886">
      <w:pPr>
        <w:pStyle w:val="aff2"/>
        <w:rPr>
          <w:rFonts w:eastAsia="SchoolBookSanPin"/>
        </w:rPr>
      </w:pPr>
      <w:r w:rsidRPr="00CA4934">
        <w:rPr>
          <w:rFonts w:eastAsia="SchoolBookSanPin"/>
        </w:rPr>
        <w:t>раскрывать понятия заболеваний, зависящих от образа жизни (физ</w:t>
      </w:r>
      <w:r w:rsidRPr="00CA4934">
        <w:rPr>
          <w:rFonts w:eastAsia="SchoolBookSanPin"/>
        </w:rPr>
        <w:t>и</w:t>
      </w:r>
      <w:r w:rsidRPr="00CA4934">
        <w:rPr>
          <w:rFonts w:eastAsia="SchoolBookSanPin"/>
        </w:rPr>
        <w:t>ческих нагрузок, режима труда и отдыха, питания, психического здор</w:t>
      </w:r>
      <w:r w:rsidRPr="00CA4934">
        <w:rPr>
          <w:rFonts w:eastAsia="SchoolBookSanPin"/>
        </w:rPr>
        <w:t>о</w:t>
      </w:r>
      <w:r w:rsidRPr="00CA4934">
        <w:rPr>
          <w:rFonts w:eastAsia="SchoolBookSanPin"/>
        </w:rPr>
        <w:t>вья и психологического благополучия);</w:t>
      </w:r>
    </w:p>
    <w:p w14:paraId="38A2EEE7" w14:textId="77777777" w:rsidR="00187A52" w:rsidRPr="00CA4934" w:rsidRDefault="00187A52" w:rsidP="00900886">
      <w:pPr>
        <w:pStyle w:val="aff2"/>
        <w:rPr>
          <w:rFonts w:eastAsia="SchoolBookSanPin"/>
        </w:rPr>
      </w:pPr>
      <w:r w:rsidRPr="00CA4934">
        <w:rPr>
          <w:rFonts w:eastAsia="SchoolBookSanPin"/>
        </w:rPr>
        <w:t>негативно относиться к вредным привычкам (табакокурение, алк</w:t>
      </w:r>
      <w:r w:rsidRPr="00CA4934">
        <w:rPr>
          <w:rFonts w:eastAsia="SchoolBookSanPin"/>
        </w:rPr>
        <w:t>о</w:t>
      </w:r>
      <w:r w:rsidRPr="00CA4934">
        <w:rPr>
          <w:rFonts w:eastAsia="SchoolBookSanPin"/>
        </w:rPr>
        <w:t>голизм, наркомания, игровая зависимость);</w:t>
      </w:r>
    </w:p>
    <w:p w14:paraId="5DB3DFF8" w14:textId="77777777" w:rsidR="00187A52" w:rsidRPr="00CA4934" w:rsidRDefault="00187A52" w:rsidP="00900886">
      <w:pPr>
        <w:pStyle w:val="aff2"/>
        <w:rPr>
          <w:rFonts w:eastAsia="SchoolBookSanPin"/>
        </w:rPr>
      </w:pPr>
      <w:r w:rsidRPr="00CA4934">
        <w:rPr>
          <w:rFonts w:eastAsia="SchoolBookSanPin"/>
        </w:rPr>
        <w:t>приводить примеры мер защиты от инфекционных и неинфекцио</w:t>
      </w:r>
      <w:r w:rsidRPr="00CA4934">
        <w:rPr>
          <w:rFonts w:eastAsia="SchoolBookSanPin"/>
        </w:rPr>
        <w:t>н</w:t>
      </w:r>
      <w:r w:rsidRPr="00CA4934">
        <w:rPr>
          <w:rFonts w:eastAsia="SchoolBookSanPin"/>
        </w:rPr>
        <w:t>ных заболеваний;</w:t>
      </w:r>
    </w:p>
    <w:p w14:paraId="58A414F1" w14:textId="77777777" w:rsidR="00187A52" w:rsidRPr="00CA4934" w:rsidRDefault="00187A52" w:rsidP="00900886">
      <w:pPr>
        <w:pStyle w:val="aff2"/>
        <w:rPr>
          <w:rFonts w:eastAsia="SchoolBookSanPin"/>
        </w:rPr>
      </w:pPr>
      <w:r w:rsidRPr="00CA4934">
        <w:rPr>
          <w:rFonts w:eastAsia="SchoolBookSanPin"/>
        </w:rPr>
        <w:t>безопасно действовать в случае возникновения чрезвычайных ситу</w:t>
      </w:r>
      <w:r w:rsidRPr="00CA4934">
        <w:rPr>
          <w:rFonts w:eastAsia="SchoolBookSanPin"/>
        </w:rPr>
        <w:t>а</w:t>
      </w:r>
      <w:r w:rsidRPr="00CA4934">
        <w:rPr>
          <w:rFonts w:eastAsia="SchoolBookSanPin"/>
        </w:rPr>
        <w:t>ций биолого-социального происхождения (эпидемии, пандемии);</w:t>
      </w:r>
    </w:p>
    <w:p w14:paraId="29C45850" w14:textId="77777777" w:rsidR="00187A52" w:rsidRPr="00CA4934" w:rsidRDefault="00187A52" w:rsidP="00900886">
      <w:pPr>
        <w:pStyle w:val="aff2"/>
        <w:rPr>
          <w:rFonts w:eastAsia="SchoolBookSanPin"/>
        </w:rPr>
      </w:pPr>
      <w:r w:rsidRPr="00CA4934">
        <w:rPr>
          <w:rFonts w:eastAsia="SchoolBookSanPin"/>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14:paraId="6C7CCB14" w14:textId="77777777" w:rsidR="00187A52" w:rsidRPr="00CA4934" w:rsidRDefault="00187A52" w:rsidP="00900886">
      <w:pPr>
        <w:pStyle w:val="aff2"/>
        <w:rPr>
          <w:rFonts w:eastAsia="SchoolBookSanPin"/>
        </w:rPr>
      </w:pPr>
      <w:r w:rsidRPr="00CA4934">
        <w:rPr>
          <w:rFonts w:eastAsia="SchoolBookSanPin"/>
        </w:rPr>
        <w:lastRenderedPageBreak/>
        <w:t>оказывать первую помощь и самопомощь при неотложных состо</w:t>
      </w:r>
      <w:r w:rsidRPr="00CA4934">
        <w:rPr>
          <w:rFonts w:eastAsia="SchoolBookSanPin"/>
        </w:rPr>
        <w:t>я</w:t>
      </w:r>
      <w:r w:rsidRPr="00CA4934">
        <w:rPr>
          <w:rFonts w:eastAsia="SchoolBookSanPin"/>
        </w:rPr>
        <w:t>ниях;</w:t>
      </w:r>
    </w:p>
    <w:p w14:paraId="0A87AC30" w14:textId="603748BD" w:rsidR="00187A52" w:rsidRPr="00900886" w:rsidRDefault="00187A52" w:rsidP="00900886">
      <w:pPr>
        <w:pStyle w:val="aff2"/>
        <w:rPr>
          <w:rFonts w:eastAsia="OfficinaSansBoldITC"/>
          <w:b/>
          <w:bCs/>
        </w:rPr>
      </w:pPr>
      <w:r w:rsidRPr="00900886">
        <w:rPr>
          <w:rFonts w:eastAsia="OfficinaSansBoldITC"/>
          <w:b/>
          <w:bCs/>
        </w:rPr>
        <w:t>Модуль № 7 «Безопасность в социуме»:</w:t>
      </w:r>
    </w:p>
    <w:p w14:paraId="11E572E6" w14:textId="77777777" w:rsidR="00187A52" w:rsidRPr="00CA4934" w:rsidRDefault="00187A52" w:rsidP="00900886">
      <w:pPr>
        <w:pStyle w:val="aff2"/>
        <w:rPr>
          <w:rFonts w:eastAsia="SchoolBookSanPin"/>
        </w:rPr>
      </w:pPr>
      <w:r w:rsidRPr="00CA4934">
        <w:rPr>
          <w:rFonts w:eastAsia="SchoolBookSanPin"/>
        </w:rPr>
        <w:t>приводить примеры межличностного и группового конфликта;</w:t>
      </w:r>
    </w:p>
    <w:p w14:paraId="2A75A3A5" w14:textId="77777777" w:rsidR="00187A52" w:rsidRPr="00CA4934" w:rsidRDefault="00187A52" w:rsidP="00900886">
      <w:pPr>
        <w:pStyle w:val="aff2"/>
        <w:rPr>
          <w:rFonts w:eastAsia="SchoolBookSanPin"/>
        </w:rPr>
      </w:pPr>
      <w:r w:rsidRPr="00CA4934">
        <w:rPr>
          <w:rFonts w:eastAsia="SchoolBookSanPin"/>
        </w:rPr>
        <w:t>характеризовать способы избегания и разрешения конфликтных с</w:t>
      </w:r>
      <w:r w:rsidRPr="00CA4934">
        <w:rPr>
          <w:rFonts w:eastAsia="SchoolBookSanPin"/>
        </w:rPr>
        <w:t>и</w:t>
      </w:r>
      <w:r w:rsidRPr="00CA4934">
        <w:rPr>
          <w:rFonts w:eastAsia="SchoolBookSanPin"/>
        </w:rPr>
        <w:t>туаций;</w:t>
      </w:r>
    </w:p>
    <w:p w14:paraId="7E13AC5B" w14:textId="77777777" w:rsidR="00187A52" w:rsidRPr="00CA4934" w:rsidRDefault="00187A52" w:rsidP="00900886">
      <w:pPr>
        <w:pStyle w:val="aff2"/>
        <w:rPr>
          <w:rFonts w:eastAsia="SchoolBookSanPin"/>
        </w:rPr>
      </w:pPr>
      <w:r w:rsidRPr="00CA4934">
        <w:rPr>
          <w:rFonts w:eastAsia="SchoolBookSanPin"/>
        </w:rPr>
        <w:t>характеризовать опасные проявления конфликтов (в том числе нас</w:t>
      </w:r>
      <w:r w:rsidRPr="00CA4934">
        <w:rPr>
          <w:rFonts w:eastAsia="SchoolBookSanPin"/>
        </w:rPr>
        <w:t>и</w:t>
      </w:r>
      <w:r w:rsidRPr="00CA4934">
        <w:rPr>
          <w:rFonts w:eastAsia="SchoolBookSanPin"/>
        </w:rPr>
        <w:t>лие, буллинг (травля);</w:t>
      </w:r>
    </w:p>
    <w:p w14:paraId="53C820D5" w14:textId="77777777" w:rsidR="00187A52" w:rsidRPr="00CA4934" w:rsidRDefault="00187A52" w:rsidP="00900886">
      <w:pPr>
        <w:pStyle w:val="aff2"/>
        <w:rPr>
          <w:rFonts w:eastAsia="SchoolBookSanPin"/>
        </w:rPr>
      </w:pPr>
      <w:r w:rsidRPr="00CA4934">
        <w:rPr>
          <w:rFonts w:eastAsia="SchoolBookSanPin"/>
        </w:rPr>
        <w:t>приводить примеры манипуляций (в том числе в целях вовлечения в экстремистскую, террористическую и иную деструктивную деятел</w:t>
      </w:r>
      <w:r w:rsidRPr="00CA4934">
        <w:rPr>
          <w:rFonts w:eastAsia="SchoolBookSanPin"/>
        </w:rPr>
        <w:t>ь</w:t>
      </w:r>
      <w:r w:rsidRPr="00CA4934">
        <w:rPr>
          <w:rFonts w:eastAsia="SchoolBookSanPin"/>
        </w:rPr>
        <w:t>ность, в субкультуры и формируемые на их основе сообщества экстр</w:t>
      </w:r>
      <w:r w:rsidRPr="00CA4934">
        <w:rPr>
          <w:rFonts w:eastAsia="SchoolBookSanPin"/>
        </w:rPr>
        <w:t>е</w:t>
      </w:r>
      <w:r w:rsidRPr="00CA4934">
        <w:rPr>
          <w:rFonts w:eastAsia="SchoolBookSanPin"/>
        </w:rPr>
        <w:t>мистской и суицидальной направленности) и способов противостоять манипуляциям;</w:t>
      </w:r>
    </w:p>
    <w:p w14:paraId="3FA07C4C" w14:textId="77777777" w:rsidR="00187A52" w:rsidRPr="00CA4934" w:rsidRDefault="00187A52" w:rsidP="00900886">
      <w:pPr>
        <w:pStyle w:val="aff2"/>
        <w:rPr>
          <w:rFonts w:eastAsia="SchoolBookSanPin"/>
        </w:rPr>
      </w:pPr>
      <w:r w:rsidRPr="00CA4934">
        <w:rPr>
          <w:rFonts w:eastAsia="SchoolBookSanPin"/>
        </w:rPr>
        <w:t>соблюдать правила коммуникации с незнакомыми людьми (в том числе с подозрительными людьми, у которых могут иметься преступные намерения);</w:t>
      </w:r>
    </w:p>
    <w:p w14:paraId="0ACD3F30" w14:textId="77777777" w:rsidR="00187A52" w:rsidRPr="00CA4934" w:rsidRDefault="00187A52" w:rsidP="00900886">
      <w:pPr>
        <w:pStyle w:val="aff2"/>
        <w:rPr>
          <w:rFonts w:eastAsia="SchoolBookSanPin"/>
        </w:rPr>
      </w:pPr>
      <w:r w:rsidRPr="00CA4934">
        <w:rPr>
          <w:rFonts w:eastAsia="SchoolBookSanPin"/>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14:paraId="7EFDC42A" w14:textId="77777777" w:rsidR="00187A52" w:rsidRPr="00CA4934" w:rsidRDefault="00187A52" w:rsidP="00900886">
      <w:pPr>
        <w:pStyle w:val="aff2"/>
        <w:rPr>
          <w:rFonts w:eastAsia="SchoolBookSanPin"/>
        </w:rPr>
      </w:pPr>
      <w:r w:rsidRPr="00CA4934">
        <w:rPr>
          <w:rFonts w:eastAsia="SchoolBookSanPin"/>
        </w:rPr>
        <w:t>распознавать опасности и соблюдать правила безопасного поведения в практике современных молодёжных увлечений;</w:t>
      </w:r>
    </w:p>
    <w:p w14:paraId="685B7425" w14:textId="77777777" w:rsidR="00187A52" w:rsidRPr="00CA4934" w:rsidRDefault="00187A52" w:rsidP="00900886">
      <w:pPr>
        <w:pStyle w:val="aff2"/>
        <w:rPr>
          <w:rFonts w:eastAsia="SchoolBookSanPin"/>
        </w:rPr>
      </w:pPr>
      <w:r w:rsidRPr="00CA4934">
        <w:rPr>
          <w:rFonts w:eastAsia="SchoolBookSanPin"/>
        </w:rPr>
        <w:t>безопасно действовать при опасных проявлениях конфликта и при возможных манипуляциях;</w:t>
      </w:r>
    </w:p>
    <w:p w14:paraId="17839712" w14:textId="43EE53E6" w:rsidR="00187A52" w:rsidRPr="00900886" w:rsidRDefault="00187A52" w:rsidP="00900886">
      <w:pPr>
        <w:pStyle w:val="aff2"/>
        <w:rPr>
          <w:rFonts w:eastAsia="OfficinaSansBoldITC"/>
          <w:b/>
          <w:bCs/>
        </w:rPr>
      </w:pPr>
      <w:r w:rsidRPr="00900886">
        <w:rPr>
          <w:rFonts w:eastAsia="OfficinaSansBoldITC"/>
          <w:b/>
          <w:bCs/>
        </w:rPr>
        <w:t>Модуль № 8 «Безопасность в информационном пространстве»:</w:t>
      </w:r>
    </w:p>
    <w:p w14:paraId="2E474909" w14:textId="77777777" w:rsidR="00187A52" w:rsidRPr="00CA4934" w:rsidRDefault="00187A52" w:rsidP="00900886">
      <w:pPr>
        <w:pStyle w:val="aff2"/>
        <w:rPr>
          <w:rFonts w:eastAsia="SchoolBookSanPin"/>
        </w:rPr>
      </w:pPr>
      <w:r w:rsidRPr="00CA4934">
        <w:rPr>
          <w:rFonts w:eastAsia="SchoolBookSanPin"/>
        </w:rPr>
        <w:t>приводить примеры информационных и компьютерных угроз; хара</w:t>
      </w:r>
      <w:r w:rsidRPr="00CA4934">
        <w:rPr>
          <w:rFonts w:eastAsia="SchoolBookSanPin"/>
        </w:rPr>
        <w:t>к</w:t>
      </w:r>
      <w:r w:rsidRPr="00CA4934">
        <w:rPr>
          <w:rFonts w:eastAsia="SchoolBookSanPin"/>
        </w:rPr>
        <w:t>теризовать потенциальные риски и угрозы при использовании сети И</w:t>
      </w:r>
      <w:r w:rsidRPr="00CA4934">
        <w:rPr>
          <w:rFonts w:eastAsia="SchoolBookSanPin"/>
        </w:rPr>
        <w:t>н</w:t>
      </w:r>
      <w:r w:rsidRPr="00CA4934">
        <w:rPr>
          <w:rFonts w:eastAsia="SchoolBookSanPin"/>
        </w:rPr>
        <w:t>тернет, предупреждать риски и угрозы в Интернете (в том числе вовл</w:t>
      </w:r>
      <w:r w:rsidRPr="00CA4934">
        <w:rPr>
          <w:rFonts w:eastAsia="SchoolBookSanPin"/>
        </w:rPr>
        <w:t>е</w:t>
      </w:r>
      <w:r w:rsidRPr="00CA4934">
        <w:rPr>
          <w:rFonts w:eastAsia="SchoolBookSanPin"/>
        </w:rPr>
        <w:t>чения в экстремистские, террористические и иные деструктивные И</w:t>
      </w:r>
      <w:r w:rsidRPr="00CA4934">
        <w:rPr>
          <w:rFonts w:eastAsia="SchoolBookSanPin"/>
        </w:rPr>
        <w:t>н</w:t>
      </w:r>
      <w:r w:rsidRPr="00CA4934">
        <w:rPr>
          <w:rFonts w:eastAsia="SchoolBookSanPin"/>
        </w:rPr>
        <w:t>тернет</w:t>
      </w:r>
      <w:r w:rsidRPr="00CA4934">
        <w:rPr>
          <w:rFonts w:eastAsia="SchoolBookSanPin"/>
          <w:position w:val="1"/>
        </w:rPr>
        <w:t>сообщества);</w:t>
      </w:r>
    </w:p>
    <w:p w14:paraId="7FC99A49" w14:textId="77777777" w:rsidR="00187A52" w:rsidRPr="00CA4934" w:rsidRDefault="00187A52" w:rsidP="00900886">
      <w:pPr>
        <w:pStyle w:val="aff2"/>
        <w:rPr>
          <w:rFonts w:eastAsia="SchoolBookSanPin"/>
        </w:rPr>
      </w:pPr>
      <w:r w:rsidRPr="00CA4934">
        <w:rPr>
          <w:rFonts w:eastAsia="SchoolBookSanPin"/>
          <w:position w:val="1"/>
        </w:rPr>
        <w:t>владеть принципами безопасного использования Интернета, эле</w:t>
      </w:r>
      <w:r w:rsidRPr="00CA4934">
        <w:rPr>
          <w:rFonts w:eastAsia="SchoolBookSanPin"/>
          <w:position w:val="1"/>
        </w:rPr>
        <w:t>к</w:t>
      </w:r>
      <w:r w:rsidRPr="00CA4934">
        <w:rPr>
          <w:rFonts w:eastAsia="SchoolBookSanPin"/>
          <w:position w:val="1"/>
        </w:rPr>
        <w:t>тронных изделий бытового назначения (игровые приставки, мобильные телефоны сотовой связи и другие);</w:t>
      </w:r>
    </w:p>
    <w:p w14:paraId="7430CF50" w14:textId="77777777" w:rsidR="00187A52" w:rsidRPr="00CA4934" w:rsidRDefault="00187A52" w:rsidP="00900886">
      <w:pPr>
        <w:pStyle w:val="aff2"/>
        <w:rPr>
          <w:rFonts w:eastAsia="SchoolBookSanPin"/>
        </w:rPr>
      </w:pPr>
      <w:r w:rsidRPr="00CA4934">
        <w:rPr>
          <w:rFonts w:eastAsia="SchoolBookSanPin"/>
        </w:rPr>
        <w:t>предупреждать возникновение сложных и опасных ситуаций;</w:t>
      </w:r>
    </w:p>
    <w:p w14:paraId="0F8E2661" w14:textId="77777777" w:rsidR="00187A52" w:rsidRPr="00CA4934" w:rsidRDefault="00187A52" w:rsidP="00900886">
      <w:pPr>
        <w:pStyle w:val="aff2"/>
        <w:rPr>
          <w:rFonts w:eastAsia="SchoolBookSanPin"/>
        </w:rPr>
      </w:pPr>
      <w:r w:rsidRPr="00CA4934">
        <w:rPr>
          <w:rFonts w:eastAsia="SchoolBookSanPin"/>
        </w:rPr>
        <w:t>характеризовать и предотвращать потенциальные риски и угрозы при использовании Интернета (например: мошенничество, игромания, д</w:t>
      </w:r>
      <w:r w:rsidRPr="00CA4934">
        <w:rPr>
          <w:rFonts w:eastAsia="SchoolBookSanPin"/>
        </w:rPr>
        <w:t>е</w:t>
      </w:r>
      <w:r w:rsidRPr="00CA4934">
        <w:rPr>
          <w:rFonts w:eastAsia="SchoolBookSanPin"/>
        </w:rPr>
        <w:t>структивные сообщества в социальных сетях);</w:t>
      </w:r>
    </w:p>
    <w:p w14:paraId="5B630385" w14:textId="29158535" w:rsidR="00187A52" w:rsidRPr="00900886" w:rsidRDefault="00187A52" w:rsidP="00900886">
      <w:pPr>
        <w:pStyle w:val="aff2"/>
        <w:rPr>
          <w:rFonts w:eastAsia="OfficinaSansBoldITC"/>
          <w:b/>
          <w:bCs/>
        </w:rPr>
      </w:pPr>
      <w:r w:rsidRPr="00900886">
        <w:rPr>
          <w:rFonts w:eastAsia="OfficinaSansBoldITC"/>
          <w:b/>
          <w:bCs/>
        </w:rPr>
        <w:t>Модуль № 9 «Основы противодействия экстремизму и терр</w:t>
      </w:r>
      <w:r w:rsidRPr="00900886">
        <w:rPr>
          <w:rFonts w:eastAsia="OfficinaSansBoldITC"/>
          <w:b/>
          <w:bCs/>
        </w:rPr>
        <w:t>о</w:t>
      </w:r>
      <w:r w:rsidRPr="00900886">
        <w:rPr>
          <w:rFonts w:eastAsia="OfficinaSansBoldITC"/>
          <w:b/>
          <w:bCs/>
        </w:rPr>
        <w:t>ризму»:</w:t>
      </w:r>
    </w:p>
    <w:p w14:paraId="008AEC92" w14:textId="77777777" w:rsidR="00187A52" w:rsidRPr="00CA4934" w:rsidRDefault="00187A52" w:rsidP="00900886">
      <w:pPr>
        <w:pStyle w:val="aff2"/>
        <w:rPr>
          <w:rFonts w:eastAsia="SchoolBookSanPin"/>
        </w:rPr>
      </w:pPr>
      <w:r w:rsidRPr="00CA4934">
        <w:rPr>
          <w:rFonts w:eastAsia="SchoolBookSanPin"/>
        </w:rPr>
        <w:t>объяснять понятия экстремизма, терроризма, их причины и после</w:t>
      </w:r>
      <w:r w:rsidRPr="00CA4934">
        <w:rPr>
          <w:rFonts w:eastAsia="SchoolBookSanPin"/>
        </w:rPr>
        <w:t>д</w:t>
      </w:r>
      <w:r w:rsidRPr="00CA4934">
        <w:rPr>
          <w:rFonts w:eastAsia="SchoolBookSanPin"/>
        </w:rPr>
        <w:t>ствия;</w:t>
      </w:r>
    </w:p>
    <w:p w14:paraId="6CA25C0D" w14:textId="77777777" w:rsidR="00187A52" w:rsidRPr="00CA4934" w:rsidRDefault="00187A52" w:rsidP="00900886">
      <w:pPr>
        <w:pStyle w:val="aff2"/>
        <w:rPr>
          <w:rFonts w:eastAsia="SchoolBookSanPin"/>
        </w:rPr>
      </w:pPr>
      <w:r w:rsidRPr="00CA4934">
        <w:rPr>
          <w:rFonts w:eastAsia="SchoolBookSanPin"/>
        </w:rPr>
        <w:t>сформировать негативное отношение к экстремистской и террор</w:t>
      </w:r>
      <w:r w:rsidRPr="00CA4934">
        <w:rPr>
          <w:rFonts w:eastAsia="SchoolBookSanPin"/>
        </w:rPr>
        <w:t>и</w:t>
      </w:r>
      <w:r w:rsidRPr="00CA4934">
        <w:rPr>
          <w:rFonts w:eastAsia="SchoolBookSanPin"/>
        </w:rPr>
        <w:t>стической деятельности;</w:t>
      </w:r>
    </w:p>
    <w:p w14:paraId="2BB255B6" w14:textId="77777777" w:rsidR="00187A52" w:rsidRPr="00CA4934" w:rsidRDefault="00187A52" w:rsidP="00900886">
      <w:pPr>
        <w:pStyle w:val="aff2"/>
        <w:rPr>
          <w:rFonts w:eastAsia="SchoolBookSanPin"/>
        </w:rPr>
      </w:pPr>
      <w:r w:rsidRPr="00CA4934">
        <w:rPr>
          <w:rFonts w:eastAsia="SchoolBookSanPin"/>
        </w:rPr>
        <w:t>объяснять организационные основы системы противодействия те</w:t>
      </w:r>
      <w:r w:rsidRPr="00CA4934">
        <w:rPr>
          <w:rFonts w:eastAsia="SchoolBookSanPin"/>
        </w:rPr>
        <w:t>р</w:t>
      </w:r>
      <w:r w:rsidRPr="00CA4934">
        <w:rPr>
          <w:rFonts w:eastAsia="SchoolBookSanPin"/>
        </w:rPr>
        <w:t>роризму и экстремизму в Российской Федерации;</w:t>
      </w:r>
    </w:p>
    <w:p w14:paraId="738EF736" w14:textId="77777777" w:rsidR="00187A52" w:rsidRPr="00CA4934" w:rsidRDefault="00187A52" w:rsidP="00900886">
      <w:pPr>
        <w:pStyle w:val="aff2"/>
        <w:rPr>
          <w:rFonts w:eastAsia="SchoolBookSanPin"/>
        </w:rPr>
      </w:pPr>
      <w:r w:rsidRPr="00CA4934">
        <w:rPr>
          <w:rFonts w:eastAsia="SchoolBookSanPin"/>
        </w:rPr>
        <w:lastRenderedPageBreak/>
        <w:t>распознавать ситуации угрозы террористического акта в доме, в о</w:t>
      </w:r>
      <w:r w:rsidRPr="00CA4934">
        <w:rPr>
          <w:rFonts w:eastAsia="SchoolBookSanPin"/>
        </w:rPr>
        <w:t>б</w:t>
      </w:r>
      <w:r w:rsidRPr="00CA4934">
        <w:rPr>
          <w:rFonts w:eastAsia="SchoolBookSanPin"/>
        </w:rPr>
        <w:t>щественном месте;</w:t>
      </w:r>
    </w:p>
    <w:p w14:paraId="4EAED97D" w14:textId="77777777" w:rsidR="00187A52" w:rsidRPr="00CA4934" w:rsidRDefault="00187A52" w:rsidP="00900886">
      <w:pPr>
        <w:pStyle w:val="aff2"/>
        <w:rPr>
          <w:rFonts w:eastAsia="SchoolBookSanPin"/>
        </w:rPr>
      </w:pPr>
      <w:r w:rsidRPr="00CA4934">
        <w:rPr>
          <w:rFonts w:eastAsia="SchoolBookSanPin"/>
        </w:rPr>
        <w:t>безопасно действовать при обнаружении в общественных местах бесхозных (или опасных) вещей и предметов;</w:t>
      </w:r>
    </w:p>
    <w:p w14:paraId="24DA6874" w14:textId="77777777" w:rsidR="00187A52" w:rsidRPr="00CA4934" w:rsidRDefault="00187A52" w:rsidP="00900886">
      <w:pPr>
        <w:pStyle w:val="aff2"/>
        <w:rPr>
          <w:rFonts w:eastAsia="SchoolBookSanPin"/>
        </w:rPr>
      </w:pPr>
      <w:r w:rsidRPr="00CA4934">
        <w:rPr>
          <w:rFonts w:eastAsia="SchoolBookSanPin"/>
        </w:rPr>
        <w:t>безопасно действовать в условиях совершения террористического акта, в том числе при захвате и освобождении заложников;</w:t>
      </w:r>
    </w:p>
    <w:p w14:paraId="69E5EE06" w14:textId="39A41640" w:rsidR="00187A52" w:rsidRPr="00900886" w:rsidRDefault="00187A52" w:rsidP="00900886">
      <w:pPr>
        <w:pStyle w:val="aff2"/>
        <w:rPr>
          <w:rFonts w:eastAsia="OfficinaSansBoldITC"/>
          <w:b/>
          <w:bCs/>
        </w:rPr>
      </w:pPr>
      <w:r w:rsidRPr="00900886">
        <w:rPr>
          <w:rFonts w:eastAsia="OfficinaSansBoldITC"/>
          <w:b/>
          <w:bCs/>
        </w:rPr>
        <w:t>Модуль № 10 «Взаимодействие личности, общества и государства в обеспечении безопасности жизни и здоровья населения»:</w:t>
      </w:r>
    </w:p>
    <w:p w14:paraId="34E94BC0" w14:textId="77777777" w:rsidR="00187A52" w:rsidRPr="00CA4934" w:rsidRDefault="00187A52" w:rsidP="00900886">
      <w:pPr>
        <w:pStyle w:val="aff2"/>
        <w:rPr>
          <w:rFonts w:eastAsia="SchoolBookSanPin"/>
        </w:rPr>
      </w:pPr>
      <w:r w:rsidRPr="00CA4934">
        <w:rPr>
          <w:rFonts w:eastAsia="SchoolBookSanPin"/>
        </w:rPr>
        <w:t>характеризовать роль человека, общества и государства при обесп</w:t>
      </w:r>
      <w:r w:rsidRPr="00CA4934">
        <w:rPr>
          <w:rFonts w:eastAsia="SchoolBookSanPin"/>
        </w:rPr>
        <w:t>е</w:t>
      </w:r>
      <w:r w:rsidRPr="00CA4934">
        <w:rPr>
          <w:rFonts w:eastAsia="SchoolBookSanPin"/>
        </w:rPr>
        <w:t>чении безопасности жизни и здоровья населения в Российской Федер</w:t>
      </w:r>
      <w:r w:rsidRPr="00CA4934">
        <w:rPr>
          <w:rFonts w:eastAsia="SchoolBookSanPin"/>
        </w:rPr>
        <w:t>а</w:t>
      </w:r>
      <w:r w:rsidRPr="00CA4934">
        <w:rPr>
          <w:rFonts w:eastAsia="SchoolBookSanPin"/>
        </w:rPr>
        <w:t>ции;</w:t>
      </w:r>
    </w:p>
    <w:p w14:paraId="750BC9FB" w14:textId="77777777" w:rsidR="00187A52" w:rsidRPr="00CA4934" w:rsidRDefault="00187A52" w:rsidP="00900886">
      <w:pPr>
        <w:pStyle w:val="aff2"/>
        <w:rPr>
          <w:rFonts w:eastAsia="SchoolBookSanPin"/>
        </w:rPr>
      </w:pPr>
      <w:r w:rsidRPr="00CA4934">
        <w:rPr>
          <w:rFonts w:eastAsia="SchoolBookSanPin"/>
        </w:rPr>
        <w:t>объяснять роль государственных служб Российской Федерации по защите населения при возникновении и ликвидации последствий чре</w:t>
      </w:r>
      <w:r w:rsidRPr="00CA4934">
        <w:rPr>
          <w:rFonts w:eastAsia="SchoolBookSanPin"/>
        </w:rPr>
        <w:t>з</w:t>
      </w:r>
      <w:r w:rsidRPr="00CA4934">
        <w:rPr>
          <w:rFonts w:eastAsia="SchoolBookSanPin"/>
        </w:rPr>
        <w:t>вычайных ситуаций в современных условиях; 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w:t>
      </w:r>
      <w:r w:rsidRPr="00CA4934">
        <w:rPr>
          <w:rFonts w:eastAsia="SchoolBookSanPin"/>
          <w:position w:val="1"/>
        </w:rPr>
        <w:t>рактера;</w:t>
      </w:r>
    </w:p>
    <w:p w14:paraId="60509C17" w14:textId="77777777" w:rsidR="00187A52" w:rsidRPr="00CA4934" w:rsidRDefault="00187A52" w:rsidP="00900886">
      <w:pPr>
        <w:pStyle w:val="aff2"/>
        <w:rPr>
          <w:rFonts w:eastAsia="SchoolBookSanPin"/>
        </w:rPr>
      </w:pPr>
      <w:r w:rsidRPr="00CA4934">
        <w:rPr>
          <w:rFonts w:eastAsia="SchoolBookSanPin"/>
          <w:position w:val="1"/>
        </w:rPr>
        <w:t>объяснять правила оповещения и эвакуации населения в условиях чрезвычайных ситуаций;</w:t>
      </w:r>
    </w:p>
    <w:p w14:paraId="0F810C94" w14:textId="77777777" w:rsidR="00187A52" w:rsidRPr="00CA4934" w:rsidRDefault="00187A52" w:rsidP="00900886">
      <w:pPr>
        <w:pStyle w:val="aff2"/>
        <w:rPr>
          <w:rFonts w:eastAsia="SchoolBookSanPin"/>
        </w:rPr>
      </w:pPr>
      <w:r w:rsidRPr="00CA4934">
        <w:rPr>
          <w:rFonts w:eastAsia="SchoolBookSanPin"/>
          <w:position w:val="1"/>
        </w:rPr>
        <w:t>помнить и объяснять права и обязанности граждан Российской Ф</w:t>
      </w:r>
      <w:r w:rsidRPr="00CA4934">
        <w:rPr>
          <w:rFonts w:eastAsia="SchoolBookSanPin"/>
          <w:position w:val="1"/>
        </w:rPr>
        <w:t>е</w:t>
      </w:r>
      <w:r w:rsidRPr="00CA4934">
        <w:rPr>
          <w:rFonts w:eastAsia="SchoolBookSanPin"/>
          <w:position w:val="1"/>
        </w:rPr>
        <w:t>дерации в области безопасности в условиях чрезвычайных ситуаций мирного и военного времени;</w:t>
      </w:r>
    </w:p>
    <w:p w14:paraId="64CC44A8" w14:textId="77777777" w:rsidR="00187A52" w:rsidRPr="00CA4934" w:rsidRDefault="00187A52" w:rsidP="00900886">
      <w:pPr>
        <w:pStyle w:val="aff2"/>
        <w:rPr>
          <w:rFonts w:eastAsia="SchoolBookSanPin"/>
        </w:rPr>
      </w:pPr>
      <w:r w:rsidRPr="00CA4934">
        <w:rPr>
          <w:rFonts w:eastAsia="SchoolBookSanPin"/>
          <w:position w:val="1"/>
        </w:rPr>
        <w:t>владеть правилами безопасного поведения и безопасно действовать в различных ситуациях;</w:t>
      </w:r>
    </w:p>
    <w:p w14:paraId="0B72D865" w14:textId="77777777" w:rsidR="00187A52" w:rsidRPr="00CA4934" w:rsidRDefault="00187A52" w:rsidP="00900886">
      <w:pPr>
        <w:pStyle w:val="aff2"/>
        <w:rPr>
          <w:rFonts w:eastAsia="SchoolBookSanPin"/>
        </w:rPr>
      </w:pPr>
      <w:r w:rsidRPr="00CA4934">
        <w:rPr>
          <w:rFonts w:eastAsia="SchoolBookSanPin"/>
          <w:position w:val="1"/>
        </w:rPr>
        <w:t>владеть способами антикоррупционного поведения с учётом во</w:t>
      </w:r>
      <w:r w:rsidRPr="00CA4934">
        <w:rPr>
          <w:rFonts w:eastAsia="SchoolBookSanPin"/>
          <w:position w:val="1"/>
        </w:rPr>
        <w:t>з</w:t>
      </w:r>
      <w:r w:rsidRPr="00CA4934">
        <w:rPr>
          <w:rFonts w:eastAsia="SchoolBookSanPin"/>
          <w:position w:val="1"/>
        </w:rPr>
        <w:t>растных обязанностей;</w:t>
      </w:r>
    </w:p>
    <w:p w14:paraId="1E9C5C74" w14:textId="77777777" w:rsidR="00C77285" w:rsidRDefault="00187A52" w:rsidP="00900886">
      <w:pPr>
        <w:pStyle w:val="aff2"/>
        <w:rPr>
          <w:rFonts w:eastAsia="SchoolBookSanPin"/>
          <w:position w:val="1"/>
        </w:rPr>
      </w:pPr>
      <w:r w:rsidRPr="00CA4934">
        <w:rPr>
          <w:rFonts w:eastAsia="SchoolBookSanPin"/>
          <w:position w:val="1"/>
        </w:rPr>
        <w:t>информировать население и соответствующие органы о возникнов</w:t>
      </w:r>
      <w:r w:rsidRPr="00CA4934">
        <w:rPr>
          <w:rFonts w:eastAsia="SchoolBookSanPin"/>
          <w:position w:val="1"/>
        </w:rPr>
        <w:t>е</w:t>
      </w:r>
      <w:r w:rsidRPr="00CA4934">
        <w:rPr>
          <w:rFonts w:eastAsia="SchoolBookSanPin"/>
          <w:position w:val="1"/>
        </w:rPr>
        <w:t>нии опасных ситуаций</w:t>
      </w:r>
    </w:p>
    <w:p w14:paraId="0C55B43E" w14:textId="77777777" w:rsidR="00C77285" w:rsidRDefault="00C77285" w:rsidP="00900886">
      <w:pPr>
        <w:pStyle w:val="aff2"/>
        <w:rPr>
          <w:rFonts w:eastAsia="SchoolBookSanPin"/>
          <w:position w:val="1"/>
        </w:rPr>
      </w:pPr>
    </w:p>
    <w:p w14:paraId="4EF05E41" w14:textId="77777777" w:rsidR="00C77285" w:rsidRDefault="00C77285" w:rsidP="00900886">
      <w:pPr>
        <w:pStyle w:val="aff2"/>
        <w:rPr>
          <w:rFonts w:eastAsia="SchoolBookSanPin"/>
          <w:position w:val="1"/>
        </w:rPr>
      </w:pPr>
    </w:p>
    <w:p w14:paraId="765CB223" w14:textId="77777777" w:rsidR="00C77285" w:rsidRDefault="00C77285" w:rsidP="00900886">
      <w:pPr>
        <w:pStyle w:val="aff2"/>
        <w:rPr>
          <w:rFonts w:eastAsia="SchoolBookSanPin"/>
          <w:position w:val="1"/>
        </w:rPr>
      </w:pPr>
    </w:p>
    <w:p w14:paraId="5D2AD057" w14:textId="77777777" w:rsidR="00C77285" w:rsidRDefault="00C77285" w:rsidP="00900886">
      <w:pPr>
        <w:pStyle w:val="aff2"/>
        <w:rPr>
          <w:rFonts w:eastAsia="SchoolBookSanPin"/>
          <w:position w:val="1"/>
        </w:rPr>
      </w:pPr>
    </w:p>
    <w:p w14:paraId="4E877B89" w14:textId="77777777" w:rsidR="00C77285" w:rsidRDefault="00C77285" w:rsidP="00900886">
      <w:pPr>
        <w:pStyle w:val="aff2"/>
        <w:rPr>
          <w:rFonts w:eastAsia="SchoolBookSanPin"/>
          <w:position w:val="1"/>
        </w:rPr>
      </w:pPr>
    </w:p>
    <w:p w14:paraId="3E9B201E" w14:textId="77777777" w:rsidR="00C77285" w:rsidRDefault="00C77285" w:rsidP="00900886">
      <w:pPr>
        <w:pStyle w:val="aff2"/>
        <w:rPr>
          <w:rFonts w:eastAsia="SchoolBookSanPin"/>
          <w:position w:val="1"/>
        </w:rPr>
      </w:pPr>
    </w:p>
    <w:p w14:paraId="602C0792" w14:textId="77777777" w:rsidR="00C77285" w:rsidRDefault="00C77285" w:rsidP="00900886">
      <w:pPr>
        <w:pStyle w:val="aff2"/>
        <w:rPr>
          <w:rFonts w:eastAsia="SchoolBookSanPin"/>
          <w:position w:val="1"/>
        </w:rPr>
      </w:pPr>
    </w:p>
    <w:p w14:paraId="142B62BA" w14:textId="77777777" w:rsidR="00C77285" w:rsidRDefault="00C77285" w:rsidP="00900886">
      <w:pPr>
        <w:pStyle w:val="aff2"/>
        <w:rPr>
          <w:rFonts w:eastAsia="SchoolBookSanPin"/>
          <w:position w:val="1"/>
        </w:rPr>
      </w:pPr>
    </w:p>
    <w:p w14:paraId="5F77489E" w14:textId="77777777" w:rsidR="00C77285" w:rsidRDefault="00C77285" w:rsidP="00900886">
      <w:pPr>
        <w:pStyle w:val="aff2"/>
        <w:rPr>
          <w:rFonts w:eastAsia="SchoolBookSanPin"/>
          <w:position w:val="1"/>
        </w:rPr>
      </w:pPr>
    </w:p>
    <w:p w14:paraId="7E29C770" w14:textId="77777777" w:rsidR="00C77285" w:rsidRDefault="00C77285" w:rsidP="00900886">
      <w:pPr>
        <w:pStyle w:val="aff2"/>
        <w:rPr>
          <w:rFonts w:eastAsia="SchoolBookSanPin"/>
          <w:position w:val="1"/>
        </w:rPr>
      </w:pPr>
    </w:p>
    <w:p w14:paraId="23D4FF10" w14:textId="77777777" w:rsidR="00C77285" w:rsidRDefault="00C77285" w:rsidP="00900886">
      <w:pPr>
        <w:pStyle w:val="aff2"/>
        <w:rPr>
          <w:rFonts w:eastAsia="SchoolBookSanPin"/>
          <w:position w:val="1"/>
        </w:rPr>
      </w:pPr>
    </w:p>
    <w:p w14:paraId="3D49C787" w14:textId="77777777" w:rsidR="00C77285" w:rsidRDefault="00C77285" w:rsidP="00900886">
      <w:pPr>
        <w:pStyle w:val="aff2"/>
        <w:rPr>
          <w:rFonts w:eastAsia="SchoolBookSanPin"/>
          <w:position w:val="1"/>
        </w:rPr>
      </w:pPr>
    </w:p>
    <w:p w14:paraId="077F3992" w14:textId="77777777" w:rsidR="00912949" w:rsidRDefault="00912949" w:rsidP="00900886">
      <w:pPr>
        <w:pStyle w:val="aff2"/>
        <w:rPr>
          <w:rFonts w:eastAsia="SchoolBookSanPin"/>
          <w:position w:val="1"/>
        </w:rPr>
      </w:pPr>
    </w:p>
    <w:p w14:paraId="36D03BBB" w14:textId="77777777" w:rsidR="00912949" w:rsidRDefault="00912949" w:rsidP="00900886">
      <w:pPr>
        <w:pStyle w:val="aff2"/>
        <w:rPr>
          <w:rFonts w:eastAsia="SchoolBookSanPin"/>
          <w:position w:val="1"/>
        </w:rPr>
      </w:pPr>
    </w:p>
    <w:p w14:paraId="6D90366B" w14:textId="77777777" w:rsidR="00912949" w:rsidRDefault="00912949" w:rsidP="00900886">
      <w:pPr>
        <w:pStyle w:val="aff2"/>
        <w:rPr>
          <w:rFonts w:eastAsia="SchoolBookSanPin"/>
          <w:position w:val="1"/>
        </w:rPr>
      </w:pPr>
    </w:p>
    <w:p w14:paraId="32AEF857" w14:textId="77777777" w:rsidR="00C77285" w:rsidRDefault="00C77285" w:rsidP="00900886">
      <w:pPr>
        <w:pStyle w:val="aff2"/>
        <w:rPr>
          <w:rFonts w:eastAsia="SchoolBookSanPin"/>
          <w:position w:val="1"/>
        </w:rPr>
      </w:pPr>
    </w:p>
    <w:p w14:paraId="4D9A8E26" w14:textId="77777777" w:rsidR="00B90097" w:rsidRDefault="00B90097" w:rsidP="00416B7C">
      <w:pPr>
        <w:pStyle w:val="body"/>
        <w:rPr>
          <w:rFonts w:cs="Times New Roman"/>
        </w:rPr>
        <w:sectPr w:rsidR="00B90097" w:rsidSect="00D85A7A">
          <w:footerReference w:type="default" r:id="rId11"/>
          <w:footnotePr>
            <w:numRestart w:val="eachPage"/>
          </w:footnotePr>
          <w:pgSz w:w="7824" w:h="12019"/>
          <w:pgMar w:top="737" w:right="794" w:bottom="1134" w:left="794" w:header="720" w:footer="510" w:gutter="0"/>
          <w:cols w:space="720"/>
          <w:noEndnote/>
          <w:titlePg/>
          <w:docGrid w:linePitch="272"/>
        </w:sectPr>
      </w:pPr>
    </w:p>
    <w:p w14:paraId="03782041" w14:textId="35546A80" w:rsidR="00253590" w:rsidRDefault="00720F23" w:rsidP="00857A99">
      <w:pPr>
        <w:pStyle w:val="aff2"/>
        <w:jc w:val="center"/>
        <w:rPr>
          <w:rFonts w:asciiTheme="majorBidi" w:hAnsiTheme="majorBidi" w:cstheme="majorBidi"/>
          <w:b/>
          <w:bCs/>
          <w:w w:val="105"/>
          <w:sz w:val="22"/>
        </w:rPr>
      </w:pPr>
      <w:r>
        <w:rPr>
          <w:rFonts w:asciiTheme="majorBidi" w:hAnsiTheme="majorBidi" w:cstheme="majorBidi"/>
          <w:b/>
          <w:bCs/>
          <w:w w:val="105"/>
          <w:sz w:val="22"/>
        </w:rPr>
        <w:lastRenderedPageBreak/>
        <w:t>2.</w:t>
      </w:r>
      <w:r w:rsidR="009A29BF">
        <w:rPr>
          <w:rFonts w:asciiTheme="majorBidi" w:hAnsiTheme="majorBidi" w:cstheme="majorBidi"/>
          <w:b/>
          <w:bCs/>
          <w:w w:val="105"/>
          <w:sz w:val="22"/>
        </w:rPr>
        <w:t>2.</w:t>
      </w:r>
      <w:r>
        <w:rPr>
          <w:rFonts w:asciiTheme="majorBidi" w:hAnsiTheme="majorBidi" w:cstheme="majorBidi"/>
          <w:b/>
          <w:bCs/>
          <w:w w:val="105"/>
          <w:sz w:val="22"/>
        </w:rPr>
        <w:t xml:space="preserve"> </w:t>
      </w:r>
      <w:r w:rsidR="00857A99" w:rsidRPr="00DC53AA">
        <w:rPr>
          <w:rFonts w:asciiTheme="majorBidi" w:hAnsiTheme="majorBidi" w:cstheme="majorBidi"/>
          <w:b/>
          <w:bCs/>
          <w:w w:val="105"/>
          <w:sz w:val="22"/>
        </w:rPr>
        <w:t xml:space="preserve">ПРОГРАММА  ФОРМИРОВАНИЯ  </w:t>
      </w:r>
    </w:p>
    <w:p w14:paraId="4C5B0D23" w14:textId="327A0D6B" w:rsidR="002A7DCF" w:rsidRDefault="00857A99" w:rsidP="00857A99">
      <w:pPr>
        <w:pStyle w:val="aff2"/>
        <w:jc w:val="center"/>
        <w:rPr>
          <w:rFonts w:asciiTheme="majorBidi" w:hAnsiTheme="majorBidi" w:cstheme="majorBidi"/>
          <w:b/>
          <w:bCs/>
          <w:w w:val="105"/>
          <w:sz w:val="22"/>
        </w:rPr>
      </w:pPr>
      <w:r w:rsidRPr="00DC53AA">
        <w:rPr>
          <w:rFonts w:asciiTheme="majorBidi" w:hAnsiTheme="majorBidi" w:cstheme="majorBidi"/>
          <w:b/>
          <w:bCs/>
          <w:w w:val="105"/>
          <w:sz w:val="22"/>
        </w:rPr>
        <w:t>УНИВЕРСАЛЬНЫХ УЧЕБНЫХ ДЕЙСТВИЙ</w:t>
      </w:r>
      <w:r w:rsidRPr="00857A99">
        <w:rPr>
          <w:rFonts w:asciiTheme="majorBidi" w:hAnsiTheme="majorBidi" w:cstheme="majorBidi"/>
          <w:b/>
          <w:bCs/>
          <w:w w:val="105"/>
          <w:sz w:val="22"/>
        </w:rPr>
        <w:t>.</w:t>
      </w:r>
    </w:p>
    <w:p w14:paraId="0EB23D25" w14:textId="569226F4" w:rsidR="00CD79EF" w:rsidRDefault="00496A93" w:rsidP="0046004E">
      <w:pPr>
        <w:pStyle w:val="aff2"/>
        <w:jc w:val="center"/>
        <w:rPr>
          <w:rFonts w:asciiTheme="majorBidi" w:hAnsiTheme="majorBidi" w:cstheme="majorBidi"/>
          <w:szCs w:val="20"/>
        </w:rPr>
      </w:pPr>
      <w:r w:rsidRPr="00CD79EF">
        <w:rPr>
          <w:rStyle w:val="afff3"/>
          <w:rFonts w:asciiTheme="majorBidi" w:hAnsiTheme="majorBidi" w:cstheme="majorBidi"/>
          <w:szCs w:val="20"/>
        </w:rPr>
        <w:t>Целевой раздел.</w:t>
      </w:r>
    </w:p>
    <w:p w14:paraId="044AB080" w14:textId="59552CB1"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 Программа формирования универсальных учебных действий (далее - УУД) </w:t>
      </w:r>
      <w:r w:rsidR="008B2E89">
        <w:rPr>
          <w:rFonts w:asciiTheme="majorBidi" w:hAnsiTheme="majorBidi" w:cstheme="majorBidi"/>
          <w:szCs w:val="20"/>
        </w:rPr>
        <w:t xml:space="preserve"> у обучающихся </w:t>
      </w:r>
      <w:r w:rsidRPr="00CD79EF">
        <w:rPr>
          <w:rFonts w:asciiTheme="majorBidi" w:hAnsiTheme="majorBidi" w:cstheme="majorBidi"/>
          <w:szCs w:val="20"/>
        </w:rPr>
        <w:t xml:space="preserve"> обеспечи</w:t>
      </w:r>
      <w:r w:rsidR="008B2E89">
        <w:rPr>
          <w:rFonts w:asciiTheme="majorBidi" w:hAnsiTheme="majorBidi" w:cstheme="majorBidi"/>
          <w:szCs w:val="20"/>
        </w:rPr>
        <w:t>вает</w:t>
      </w:r>
      <w:r w:rsidRPr="00CD79EF">
        <w:rPr>
          <w:rFonts w:asciiTheme="majorBidi" w:hAnsiTheme="majorBidi" w:cstheme="majorBidi"/>
          <w:szCs w:val="20"/>
        </w:rPr>
        <w:t>:</w:t>
      </w:r>
    </w:p>
    <w:p w14:paraId="4061C3B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развитие способности к саморазвитию и самосовершенствованию; формирование внутренней позиции личности, регулятивных, познав</w:t>
      </w:r>
      <w:r w:rsidRPr="00CD79EF">
        <w:rPr>
          <w:rFonts w:asciiTheme="majorBidi" w:hAnsiTheme="majorBidi" w:cstheme="majorBidi"/>
          <w:szCs w:val="20"/>
        </w:rPr>
        <w:t>а</w:t>
      </w:r>
      <w:r w:rsidRPr="00CD79EF">
        <w:rPr>
          <w:rFonts w:asciiTheme="majorBidi" w:hAnsiTheme="majorBidi" w:cstheme="majorBidi"/>
          <w:szCs w:val="20"/>
        </w:rPr>
        <w:t>тельных, коммуникативных УУД у обучающихся;</w:t>
      </w:r>
    </w:p>
    <w:p w14:paraId="019F0E1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опыта применения УУД в жизненных ситуациях для решения задач общекультурного, личностного и познавательного разв</w:t>
      </w:r>
      <w:r w:rsidRPr="00CD79EF">
        <w:rPr>
          <w:rFonts w:asciiTheme="majorBidi" w:hAnsiTheme="majorBidi" w:cstheme="majorBidi"/>
          <w:szCs w:val="20"/>
        </w:rPr>
        <w:t>и</w:t>
      </w:r>
      <w:r w:rsidRPr="00CD79EF">
        <w:rPr>
          <w:rFonts w:asciiTheme="majorBidi" w:hAnsiTheme="majorBidi" w:cstheme="majorBidi"/>
          <w:szCs w:val="20"/>
        </w:rPr>
        <w:t>тия обучающихся, готовности к решению практических задач;</w:t>
      </w:r>
    </w:p>
    <w:p w14:paraId="4DEB64F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повышение эффективности усвоения знаний и учебных действий, формирования компетенций в предметных областях, уче</w:t>
      </w:r>
      <w:r w:rsidRPr="00CD79EF">
        <w:rPr>
          <w:rFonts w:asciiTheme="majorBidi" w:hAnsiTheme="majorBidi" w:cstheme="majorBidi"/>
          <w:szCs w:val="20"/>
        </w:rPr>
        <w:t>б</w:t>
      </w:r>
      <w:r w:rsidRPr="00CD79EF">
        <w:rPr>
          <w:rFonts w:asciiTheme="majorBidi" w:hAnsiTheme="majorBidi" w:cstheme="majorBidi"/>
          <w:szCs w:val="20"/>
        </w:rPr>
        <w:t>но-исследовательской и проектной деятельности;</w:t>
      </w:r>
    </w:p>
    <w:p w14:paraId="5A8C1EF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навыка участия в различных формах организации учебноисследовательской и проектной деятельности, в том числе тво</w:t>
      </w:r>
      <w:r w:rsidRPr="00CD79EF">
        <w:rPr>
          <w:rFonts w:asciiTheme="majorBidi" w:hAnsiTheme="majorBidi" w:cstheme="majorBidi"/>
          <w:szCs w:val="20"/>
        </w:rPr>
        <w:t>р</w:t>
      </w:r>
      <w:r w:rsidRPr="00CD79EF">
        <w:rPr>
          <w:rFonts w:asciiTheme="majorBidi" w:hAnsiTheme="majorBidi" w:cstheme="majorBidi"/>
          <w:szCs w:val="20"/>
        </w:rPr>
        <w:t>ческих конкурсах, олимпиадах, научных обществах, научно-практических конференциях, олимпиадах;</w:t>
      </w:r>
    </w:p>
    <w:p w14:paraId="4C8C852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овладение приемами учебного сотрудничества и социального взаим</w:t>
      </w:r>
      <w:r w:rsidRPr="00CD79EF">
        <w:rPr>
          <w:rFonts w:asciiTheme="majorBidi" w:hAnsiTheme="majorBidi" w:cstheme="majorBidi"/>
          <w:szCs w:val="20"/>
        </w:rPr>
        <w:t>о</w:t>
      </w:r>
      <w:r w:rsidRPr="00CD79EF">
        <w:rPr>
          <w:rFonts w:asciiTheme="majorBidi" w:hAnsiTheme="majorBidi" w:cstheme="majorBidi"/>
          <w:szCs w:val="20"/>
        </w:rPr>
        <w:t>действия со сверстниками, обучающимися младшего и старшего возраста и взрослыми в совместной учебно-исследовательской и проектной де</w:t>
      </w:r>
      <w:r w:rsidRPr="00CD79EF">
        <w:rPr>
          <w:rFonts w:asciiTheme="majorBidi" w:hAnsiTheme="majorBidi" w:cstheme="majorBidi"/>
          <w:szCs w:val="20"/>
        </w:rPr>
        <w:t>я</w:t>
      </w:r>
      <w:r w:rsidRPr="00CD79EF">
        <w:rPr>
          <w:rFonts w:asciiTheme="majorBidi" w:hAnsiTheme="majorBidi" w:cstheme="majorBidi"/>
          <w:szCs w:val="20"/>
        </w:rPr>
        <w:t>тельности;</w:t>
      </w:r>
    </w:p>
    <w:p w14:paraId="45DD157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и развитие компетенций обучающихся в области и</w:t>
      </w:r>
      <w:r w:rsidRPr="00CD79EF">
        <w:rPr>
          <w:rFonts w:asciiTheme="majorBidi" w:hAnsiTheme="majorBidi" w:cstheme="majorBidi"/>
          <w:szCs w:val="20"/>
        </w:rPr>
        <w:t>с</w:t>
      </w:r>
      <w:r w:rsidRPr="00CD79EF">
        <w:rPr>
          <w:rFonts w:asciiTheme="majorBidi" w:hAnsiTheme="majorBidi" w:cstheme="majorBidi"/>
          <w:szCs w:val="20"/>
        </w:rPr>
        <w:t>пользования ИКТ;</w:t>
      </w:r>
    </w:p>
    <w:p w14:paraId="4D8C559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 уровне общего пользования, включая владение ИКТ, поиском, ан</w:t>
      </w:r>
      <w:r w:rsidRPr="00CD79EF">
        <w:rPr>
          <w:rFonts w:asciiTheme="majorBidi" w:hAnsiTheme="majorBidi" w:cstheme="majorBidi"/>
          <w:szCs w:val="20"/>
        </w:rPr>
        <w:t>а</w:t>
      </w:r>
      <w:r w:rsidRPr="00CD79EF">
        <w:rPr>
          <w:rFonts w:asciiTheme="majorBidi" w:hAnsiTheme="majorBidi" w:cstheme="majorBidi"/>
          <w:szCs w:val="20"/>
        </w:rPr>
        <w:t>лизом и передачей информации, презентацией выполненных работ, о</w:t>
      </w:r>
      <w:r w:rsidRPr="00CD79EF">
        <w:rPr>
          <w:rFonts w:asciiTheme="majorBidi" w:hAnsiTheme="majorBidi" w:cstheme="majorBidi"/>
          <w:szCs w:val="20"/>
        </w:rPr>
        <w:t>с</w:t>
      </w:r>
      <w:r w:rsidRPr="00CD79EF">
        <w:rPr>
          <w:rFonts w:asciiTheme="majorBidi" w:hAnsiTheme="majorBidi" w:cstheme="majorBidi"/>
          <w:szCs w:val="20"/>
        </w:rPr>
        <w:t>новами информационной безопасности, умением безопасного использ</w:t>
      </w:r>
      <w:r w:rsidRPr="00CD79EF">
        <w:rPr>
          <w:rFonts w:asciiTheme="majorBidi" w:hAnsiTheme="majorBidi" w:cstheme="majorBidi"/>
          <w:szCs w:val="20"/>
        </w:rPr>
        <w:t>о</w:t>
      </w:r>
      <w:r w:rsidRPr="00CD79EF">
        <w:rPr>
          <w:rFonts w:asciiTheme="majorBidi" w:hAnsiTheme="majorBidi" w:cstheme="majorBidi"/>
          <w:szCs w:val="20"/>
        </w:rPr>
        <w:t>вания средств ИКТ и информационно-телекоммуникационной сети "И</w:t>
      </w:r>
      <w:r w:rsidRPr="00CD79EF">
        <w:rPr>
          <w:rFonts w:asciiTheme="majorBidi" w:hAnsiTheme="majorBidi" w:cstheme="majorBidi"/>
          <w:szCs w:val="20"/>
        </w:rPr>
        <w:t>н</w:t>
      </w:r>
      <w:r w:rsidRPr="00CD79EF">
        <w:rPr>
          <w:rFonts w:asciiTheme="majorBidi" w:hAnsiTheme="majorBidi" w:cstheme="majorBidi"/>
          <w:szCs w:val="20"/>
        </w:rPr>
        <w:t>тернет" (далее - Интернет), формирование культуры пользования ИКТ;</w:t>
      </w:r>
    </w:p>
    <w:p w14:paraId="1BBC248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знаний и навыков в области финансовой грамотности и устойчивого развития общества.</w:t>
      </w:r>
    </w:p>
    <w:p w14:paraId="1BD2EC86" w14:textId="33A05BC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УУД позволяют решать широкий круг задач в различных предметных областях и являющиеся результатами освоения обучающимися ООП ООО.</w:t>
      </w:r>
    </w:p>
    <w:p w14:paraId="05C8861C" w14:textId="29ED4366"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w:t>
      </w:r>
      <w:r w:rsidRPr="00CD79EF">
        <w:rPr>
          <w:rFonts w:asciiTheme="majorBidi" w:hAnsiTheme="majorBidi" w:cstheme="majorBidi"/>
          <w:szCs w:val="20"/>
        </w:rPr>
        <w:t>о</w:t>
      </w:r>
      <w:r w:rsidRPr="00CD79EF">
        <w:rPr>
          <w:rFonts w:asciiTheme="majorBidi" w:hAnsiTheme="majorBidi" w:cstheme="majorBidi"/>
          <w:szCs w:val="20"/>
        </w:rPr>
        <w:t>собность обучающихся использовать на практике УУД, составляющие умение овладевать учебными знаково-символическими средствами, направленными на:</w:t>
      </w:r>
    </w:p>
    <w:p w14:paraId="78CD80D6" w14:textId="0E3F67B1" w:rsidR="00496A93" w:rsidRPr="00CD79EF" w:rsidRDefault="008B2E89" w:rsidP="00CD79EF">
      <w:pPr>
        <w:pStyle w:val="aff2"/>
        <w:rPr>
          <w:rFonts w:asciiTheme="majorBidi" w:hAnsiTheme="majorBidi" w:cstheme="majorBidi"/>
          <w:szCs w:val="20"/>
        </w:rPr>
      </w:pPr>
      <w:r>
        <w:rPr>
          <w:rFonts w:asciiTheme="majorBidi" w:hAnsiTheme="majorBidi" w:cstheme="majorBidi"/>
          <w:szCs w:val="20"/>
        </w:rPr>
        <w:t>-</w:t>
      </w:r>
      <w:r w:rsidR="00496A93" w:rsidRPr="00CD79EF">
        <w:rPr>
          <w:rFonts w:asciiTheme="majorBidi" w:hAnsiTheme="majorBidi" w:cstheme="majorBidi"/>
          <w:szCs w:val="20"/>
        </w:rPr>
        <w:t>овладение умениями замещения, моделирования, кодирования и д</w:t>
      </w:r>
      <w:r w:rsidR="00496A93" w:rsidRPr="00CD79EF">
        <w:rPr>
          <w:rFonts w:asciiTheme="majorBidi" w:hAnsiTheme="majorBidi" w:cstheme="majorBidi"/>
          <w:szCs w:val="20"/>
        </w:rPr>
        <w:t>е</w:t>
      </w:r>
      <w:r w:rsidR="00496A93" w:rsidRPr="00CD79EF">
        <w:rPr>
          <w:rFonts w:asciiTheme="majorBidi" w:hAnsiTheme="majorBidi" w:cstheme="majorBidi"/>
          <w:szCs w:val="20"/>
        </w:rPr>
        <w:t>кодирования информации, логическими операциями, включая общие приемы решения задач (универсальные учебные познавательные де</w:t>
      </w:r>
      <w:r w:rsidR="00496A93" w:rsidRPr="00CD79EF">
        <w:rPr>
          <w:rFonts w:asciiTheme="majorBidi" w:hAnsiTheme="majorBidi" w:cstheme="majorBidi"/>
          <w:szCs w:val="20"/>
        </w:rPr>
        <w:t>й</w:t>
      </w:r>
      <w:r w:rsidR="00496A93" w:rsidRPr="00CD79EF">
        <w:rPr>
          <w:rFonts w:asciiTheme="majorBidi" w:hAnsiTheme="majorBidi" w:cstheme="majorBidi"/>
          <w:szCs w:val="20"/>
        </w:rPr>
        <w:t>ствия);</w:t>
      </w:r>
    </w:p>
    <w:p w14:paraId="7ED4996F" w14:textId="3179974A" w:rsidR="00496A93" w:rsidRPr="00CD79EF" w:rsidRDefault="008B2E89" w:rsidP="00CD79EF">
      <w:pPr>
        <w:pStyle w:val="aff2"/>
        <w:rPr>
          <w:rFonts w:asciiTheme="majorBidi" w:hAnsiTheme="majorBidi" w:cstheme="majorBidi"/>
          <w:szCs w:val="20"/>
        </w:rPr>
      </w:pPr>
      <w:r>
        <w:rPr>
          <w:rFonts w:asciiTheme="majorBidi" w:hAnsiTheme="majorBidi" w:cstheme="majorBidi"/>
          <w:szCs w:val="20"/>
        </w:rPr>
        <w:lastRenderedPageBreak/>
        <w:t>-</w:t>
      </w:r>
      <w:r w:rsidR="00496A93" w:rsidRPr="00CD79EF">
        <w:rPr>
          <w:rFonts w:asciiTheme="majorBidi" w:hAnsiTheme="majorBidi" w:cstheme="majorBidi"/>
          <w:szCs w:val="20"/>
        </w:rPr>
        <w:t>приобретение ими умения учитывать позицию собеседника, орган</w:t>
      </w:r>
      <w:r w:rsidR="00496A93" w:rsidRPr="00CD79EF">
        <w:rPr>
          <w:rFonts w:asciiTheme="majorBidi" w:hAnsiTheme="majorBidi" w:cstheme="majorBidi"/>
          <w:szCs w:val="20"/>
        </w:rPr>
        <w:t>и</w:t>
      </w:r>
      <w:r w:rsidR="00496A93" w:rsidRPr="00CD79EF">
        <w:rPr>
          <w:rFonts w:asciiTheme="majorBidi" w:hAnsiTheme="majorBidi" w:cstheme="majorBidi"/>
          <w:szCs w:val="20"/>
        </w:rPr>
        <w:t>зовывать и осуществлять сотрудничество, коррекцию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w:t>
      </w:r>
      <w:r w:rsidR="00496A93" w:rsidRPr="00CD79EF">
        <w:rPr>
          <w:rFonts w:asciiTheme="majorBidi" w:hAnsiTheme="majorBidi" w:cstheme="majorBidi"/>
          <w:szCs w:val="20"/>
        </w:rPr>
        <w:t>б</w:t>
      </w:r>
      <w:r w:rsidR="00496A93" w:rsidRPr="00CD79EF">
        <w:rPr>
          <w:rFonts w:asciiTheme="majorBidi" w:hAnsiTheme="majorBidi" w:cstheme="majorBidi"/>
          <w:szCs w:val="20"/>
        </w:rPr>
        <w:t>ственной деятельности и сотрудничества с партнером (универсальные учебные коммуникативные действия);</w:t>
      </w:r>
    </w:p>
    <w:p w14:paraId="3D0F35BB" w14:textId="20ADCF3F" w:rsidR="00496A93" w:rsidRPr="00CD79EF" w:rsidRDefault="008B2E89" w:rsidP="00CD79EF">
      <w:pPr>
        <w:pStyle w:val="aff2"/>
        <w:rPr>
          <w:rFonts w:asciiTheme="majorBidi" w:hAnsiTheme="majorBidi" w:cstheme="majorBidi"/>
          <w:szCs w:val="20"/>
        </w:rPr>
      </w:pPr>
      <w:r>
        <w:rPr>
          <w:rFonts w:asciiTheme="majorBidi" w:hAnsiTheme="majorBidi" w:cstheme="majorBidi"/>
          <w:szCs w:val="20"/>
        </w:rPr>
        <w:t>-</w:t>
      </w:r>
      <w:r w:rsidR="00496A93" w:rsidRPr="00CD79EF">
        <w:rPr>
          <w:rFonts w:asciiTheme="majorBidi" w:hAnsiTheme="majorBidi" w:cstheme="majorBidi"/>
          <w:szCs w:val="20"/>
        </w:rPr>
        <w:t>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14:paraId="0B8D0AE6" w14:textId="1E8E4D95" w:rsidR="00496A93" w:rsidRPr="00CD79EF" w:rsidRDefault="00496A93" w:rsidP="0046004E">
      <w:pPr>
        <w:pStyle w:val="aff2"/>
        <w:jc w:val="center"/>
        <w:rPr>
          <w:rFonts w:asciiTheme="majorBidi" w:hAnsiTheme="majorBidi" w:cstheme="majorBidi"/>
          <w:szCs w:val="20"/>
        </w:rPr>
      </w:pPr>
      <w:r w:rsidRPr="00CD79EF">
        <w:rPr>
          <w:rStyle w:val="afff3"/>
          <w:rFonts w:asciiTheme="majorBidi" w:hAnsiTheme="majorBidi" w:cstheme="majorBidi"/>
          <w:szCs w:val="20"/>
        </w:rPr>
        <w:t>Содержательный</w:t>
      </w:r>
      <w:r w:rsidR="009268A9">
        <w:rPr>
          <w:rStyle w:val="afff3"/>
          <w:rFonts w:asciiTheme="majorBidi" w:hAnsiTheme="majorBidi" w:cstheme="majorBidi"/>
          <w:szCs w:val="20"/>
        </w:rPr>
        <w:t xml:space="preserve"> </w:t>
      </w:r>
      <w:r w:rsidRPr="00CD79EF">
        <w:rPr>
          <w:rStyle w:val="afff3"/>
          <w:rFonts w:asciiTheme="majorBidi" w:hAnsiTheme="majorBidi" w:cstheme="majorBidi"/>
          <w:szCs w:val="20"/>
        </w:rPr>
        <w:t xml:space="preserve"> раздел.</w:t>
      </w:r>
    </w:p>
    <w:p w14:paraId="3CE7C35D" w14:textId="6051A4F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Программа формирования УУД </w:t>
      </w:r>
      <w:r w:rsidR="008B2E89">
        <w:rPr>
          <w:rFonts w:asciiTheme="majorBidi" w:hAnsiTheme="majorBidi" w:cstheme="majorBidi"/>
          <w:szCs w:val="20"/>
        </w:rPr>
        <w:t xml:space="preserve"> </w:t>
      </w:r>
      <w:r w:rsidR="00606E3D">
        <w:rPr>
          <w:rFonts w:asciiTheme="majorBidi" w:hAnsiTheme="majorBidi" w:cstheme="majorBidi"/>
          <w:szCs w:val="20"/>
        </w:rPr>
        <w:t>у обучающихся  содержит</w:t>
      </w:r>
      <w:r w:rsidRPr="00CD79EF">
        <w:rPr>
          <w:rFonts w:asciiTheme="majorBidi" w:hAnsiTheme="majorBidi" w:cstheme="majorBidi"/>
          <w:szCs w:val="20"/>
        </w:rPr>
        <w:t>:</w:t>
      </w:r>
    </w:p>
    <w:p w14:paraId="223EAE4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описание взаимосвязи универсальных учебных действий с содерж</w:t>
      </w:r>
      <w:r w:rsidRPr="00CD79EF">
        <w:rPr>
          <w:rFonts w:asciiTheme="majorBidi" w:hAnsiTheme="majorBidi" w:cstheme="majorBidi"/>
          <w:szCs w:val="20"/>
        </w:rPr>
        <w:t>а</w:t>
      </w:r>
      <w:r w:rsidRPr="00CD79EF">
        <w:rPr>
          <w:rFonts w:asciiTheme="majorBidi" w:hAnsiTheme="majorBidi" w:cstheme="majorBidi"/>
          <w:szCs w:val="20"/>
        </w:rPr>
        <w:t>нием учебных предметов;</w:t>
      </w:r>
    </w:p>
    <w:p w14:paraId="59B0144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описание особенностей реализации основных направлений и форм учебно-исследовательской деятельности в рамках урочной и внеурочной работы.</w:t>
      </w:r>
    </w:p>
    <w:p w14:paraId="53061299" w14:textId="1E569A1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Описание взаимосвязи УУД с содержанием учебных предметов. С</w:t>
      </w:r>
      <w:r w:rsidRPr="00CD79EF">
        <w:rPr>
          <w:rFonts w:asciiTheme="majorBidi" w:hAnsiTheme="majorBidi" w:cstheme="majorBidi"/>
          <w:szCs w:val="20"/>
        </w:rPr>
        <w:t>о</w:t>
      </w:r>
      <w:r w:rsidRPr="00CD79EF">
        <w:rPr>
          <w:rFonts w:asciiTheme="majorBidi" w:hAnsiTheme="majorBidi" w:cstheme="majorBidi"/>
          <w:szCs w:val="20"/>
        </w:rPr>
        <w:t>держание основного общего образования определяется программой о</w:t>
      </w:r>
      <w:r w:rsidRPr="00CD79EF">
        <w:rPr>
          <w:rFonts w:asciiTheme="majorBidi" w:hAnsiTheme="majorBidi" w:cstheme="majorBidi"/>
          <w:szCs w:val="20"/>
        </w:rPr>
        <w:t>с</w:t>
      </w:r>
      <w:r w:rsidRPr="00CD79EF">
        <w:rPr>
          <w:rFonts w:asciiTheme="majorBidi" w:hAnsiTheme="majorBidi" w:cstheme="majorBidi"/>
          <w:szCs w:val="20"/>
        </w:rPr>
        <w:t>новного общего образования. Предметное учебное содержание фиксир</w:t>
      </w:r>
      <w:r w:rsidRPr="00CD79EF">
        <w:rPr>
          <w:rFonts w:asciiTheme="majorBidi" w:hAnsiTheme="majorBidi" w:cstheme="majorBidi"/>
          <w:szCs w:val="20"/>
        </w:rPr>
        <w:t>у</w:t>
      </w:r>
      <w:r w:rsidRPr="00CD79EF">
        <w:rPr>
          <w:rFonts w:asciiTheme="majorBidi" w:hAnsiTheme="majorBidi" w:cstheme="majorBidi"/>
          <w:szCs w:val="20"/>
        </w:rPr>
        <w:t>ется в рабочих программах.</w:t>
      </w:r>
    </w:p>
    <w:p w14:paraId="2B0463A1" w14:textId="2601104D"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Разработанные по всем учебным предметам федеральные рабочие программы (далее - ФРП) отражают</w:t>
      </w:r>
      <w:r w:rsidR="00606E3D">
        <w:rPr>
          <w:rFonts w:asciiTheme="majorBidi" w:hAnsiTheme="majorBidi" w:cstheme="majorBidi"/>
          <w:szCs w:val="20"/>
        </w:rPr>
        <w:t xml:space="preserve"> </w:t>
      </w:r>
      <w:r w:rsidRPr="00CD79EF">
        <w:rPr>
          <w:rFonts w:asciiTheme="majorBidi" w:hAnsiTheme="majorBidi" w:cstheme="majorBidi"/>
          <w:szCs w:val="20"/>
        </w:rPr>
        <w:t>определенные во ФГОС ООО УУД в трех своих компонентах:</w:t>
      </w:r>
    </w:p>
    <w:p w14:paraId="626EEE7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 часть метапредметных результатов обучения в разделе "Планир</w:t>
      </w:r>
      <w:r w:rsidRPr="00CD79EF">
        <w:rPr>
          <w:rFonts w:asciiTheme="majorBidi" w:hAnsiTheme="majorBidi" w:cstheme="majorBidi"/>
          <w:szCs w:val="20"/>
        </w:rPr>
        <w:t>у</w:t>
      </w:r>
      <w:r w:rsidRPr="00CD79EF">
        <w:rPr>
          <w:rFonts w:asciiTheme="majorBidi" w:hAnsiTheme="majorBidi" w:cstheme="majorBidi"/>
          <w:szCs w:val="20"/>
        </w:rPr>
        <w:t>емые результаты освоения учебного предмета на уровне основного о</w:t>
      </w:r>
      <w:r w:rsidRPr="00CD79EF">
        <w:rPr>
          <w:rFonts w:asciiTheme="majorBidi" w:hAnsiTheme="majorBidi" w:cstheme="majorBidi"/>
          <w:szCs w:val="20"/>
        </w:rPr>
        <w:t>б</w:t>
      </w:r>
      <w:r w:rsidRPr="00CD79EF">
        <w:rPr>
          <w:rFonts w:asciiTheme="majorBidi" w:hAnsiTheme="majorBidi" w:cstheme="majorBidi"/>
          <w:szCs w:val="20"/>
        </w:rPr>
        <w:t>щего образования";</w:t>
      </w:r>
    </w:p>
    <w:p w14:paraId="54BFBA1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соотнесении с предметными результатами по основным разделам и темам учебного содержания;</w:t>
      </w:r>
    </w:p>
    <w:p w14:paraId="5A5353F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разделе "Основные виды деятельности" тематического планирования.</w:t>
      </w:r>
    </w:p>
    <w:p w14:paraId="49C9AA89" w14:textId="6F70B9F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Описание реализации требований формирования УУД в предметных результатах и тематическом планировании по отдельным предметным областям.</w:t>
      </w:r>
    </w:p>
    <w:p w14:paraId="58A02841" w14:textId="529B2C58" w:rsidR="00496A93" w:rsidRPr="00606E3D" w:rsidRDefault="00496A93" w:rsidP="00322086">
      <w:pPr>
        <w:pStyle w:val="aff2"/>
        <w:jc w:val="center"/>
        <w:rPr>
          <w:rFonts w:asciiTheme="majorBidi" w:hAnsiTheme="majorBidi" w:cstheme="majorBidi"/>
          <w:b/>
          <w:bCs/>
          <w:szCs w:val="20"/>
        </w:rPr>
      </w:pPr>
      <w:r w:rsidRPr="00606E3D">
        <w:rPr>
          <w:rFonts w:asciiTheme="majorBidi" w:hAnsiTheme="majorBidi" w:cstheme="majorBidi"/>
          <w:b/>
          <w:bCs/>
          <w:szCs w:val="20"/>
        </w:rPr>
        <w:t>Русский язык и литература.</w:t>
      </w:r>
    </w:p>
    <w:p w14:paraId="13352154" w14:textId="7B6F98FE"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логических действий.</w:t>
      </w:r>
    </w:p>
    <w:p w14:paraId="784C539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классифицировать, сравнивать языковые единицы, а также тексты различных функциональных разновидностей языка, фун</w:t>
      </w:r>
      <w:r w:rsidRPr="00CD79EF">
        <w:rPr>
          <w:rFonts w:asciiTheme="majorBidi" w:hAnsiTheme="majorBidi" w:cstheme="majorBidi"/>
          <w:szCs w:val="20"/>
        </w:rPr>
        <w:t>к</w:t>
      </w:r>
      <w:r w:rsidRPr="00CD79EF">
        <w:rPr>
          <w:rFonts w:asciiTheme="majorBidi" w:hAnsiTheme="majorBidi" w:cstheme="majorBidi"/>
          <w:szCs w:val="20"/>
        </w:rPr>
        <w:t>циональносмысловых типов речи и жанров.</w:t>
      </w:r>
    </w:p>
    <w:p w14:paraId="232F3A3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14:paraId="65D94DE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Устанавливать существенный признак классификации и классифиц</w:t>
      </w:r>
      <w:r w:rsidRPr="00CD79EF">
        <w:rPr>
          <w:rFonts w:asciiTheme="majorBidi" w:hAnsiTheme="majorBidi" w:cstheme="majorBidi"/>
          <w:szCs w:val="20"/>
        </w:rPr>
        <w:t>и</w:t>
      </w:r>
      <w:r w:rsidRPr="00CD79EF">
        <w:rPr>
          <w:rFonts w:asciiTheme="majorBidi" w:hAnsiTheme="majorBidi" w:cstheme="majorBidi"/>
          <w:szCs w:val="20"/>
        </w:rPr>
        <w:t>ровать литературные объекты, устанавливать основания для их обобщ</w:t>
      </w:r>
      <w:r w:rsidRPr="00CD79EF">
        <w:rPr>
          <w:rFonts w:asciiTheme="majorBidi" w:hAnsiTheme="majorBidi" w:cstheme="majorBidi"/>
          <w:szCs w:val="20"/>
        </w:rPr>
        <w:t>е</w:t>
      </w:r>
      <w:r w:rsidRPr="00CD79EF">
        <w:rPr>
          <w:rFonts w:asciiTheme="majorBidi" w:hAnsiTheme="majorBidi" w:cstheme="majorBidi"/>
          <w:szCs w:val="20"/>
        </w:rPr>
        <w:t>ния и сравнения, определять критерии проводимого анализа.</w:t>
      </w:r>
    </w:p>
    <w:p w14:paraId="5C8FB0A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и комментировать закономерности при изучении языковых процессов; формулировать выводы с использованием дедуктивных и и</w:t>
      </w:r>
      <w:r w:rsidRPr="00CD79EF">
        <w:rPr>
          <w:rFonts w:asciiTheme="majorBidi" w:hAnsiTheme="majorBidi" w:cstheme="majorBidi"/>
          <w:szCs w:val="20"/>
        </w:rPr>
        <w:t>н</w:t>
      </w:r>
      <w:r w:rsidRPr="00CD79EF">
        <w:rPr>
          <w:rFonts w:asciiTheme="majorBidi" w:hAnsiTheme="majorBidi" w:cstheme="majorBidi"/>
          <w:szCs w:val="20"/>
        </w:rPr>
        <w:t>дуктивных умозаключений, умозаключений по аналогии.</w:t>
      </w:r>
    </w:p>
    <w:p w14:paraId="0F77CC0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учетом самостоятельно в</w:t>
      </w:r>
      <w:r w:rsidRPr="00CD79EF">
        <w:rPr>
          <w:rFonts w:asciiTheme="majorBidi" w:hAnsiTheme="majorBidi" w:cstheme="majorBidi"/>
          <w:szCs w:val="20"/>
        </w:rPr>
        <w:t>ы</w:t>
      </w:r>
      <w:r w:rsidRPr="00CD79EF">
        <w:rPr>
          <w:rFonts w:asciiTheme="majorBidi" w:hAnsiTheme="majorBidi" w:cstheme="majorBidi"/>
          <w:szCs w:val="20"/>
        </w:rPr>
        <w:t>деленных критериев.</w:t>
      </w:r>
    </w:p>
    <w:p w14:paraId="01DC1E7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(в рамках предложенной задачи) критерии определения з</w:t>
      </w:r>
      <w:r w:rsidRPr="00CD79EF">
        <w:rPr>
          <w:rFonts w:asciiTheme="majorBidi" w:hAnsiTheme="majorBidi" w:cstheme="majorBidi"/>
          <w:szCs w:val="20"/>
        </w:rPr>
        <w:t>а</w:t>
      </w:r>
      <w:r w:rsidRPr="00CD79EF">
        <w:rPr>
          <w:rFonts w:asciiTheme="majorBidi" w:hAnsiTheme="majorBidi" w:cstheme="majorBidi"/>
          <w:szCs w:val="20"/>
        </w:rPr>
        <w:t>кономерностей и противоречий в рассматриваемых литературных фактах и наблюдениях над текстом.</w:t>
      </w:r>
    </w:p>
    <w:p w14:paraId="748870F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дефицит литературной и другой информации, данных, н</w:t>
      </w:r>
      <w:r w:rsidRPr="00CD79EF">
        <w:rPr>
          <w:rFonts w:asciiTheme="majorBidi" w:hAnsiTheme="majorBidi" w:cstheme="majorBidi"/>
          <w:szCs w:val="20"/>
        </w:rPr>
        <w:t>е</w:t>
      </w:r>
      <w:r w:rsidRPr="00CD79EF">
        <w:rPr>
          <w:rFonts w:asciiTheme="majorBidi" w:hAnsiTheme="majorBidi" w:cstheme="majorBidi"/>
          <w:szCs w:val="20"/>
        </w:rPr>
        <w:t>обходимых для решения поставленной учебной задачи.</w:t>
      </w:r>
    </w:p>
    <w:p w14:paraId="3163DD5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Устанавливать причинно-следственные связи при изучении литер</w:t>
      </w:r>
      <w:r w:rsidRPr="00CD79EF">
        <w:rPr>
          <w:rFonts w:asciiTheme="majorBidi" w:hAnsiTheme="majorBidi" w:cstheme="majorBidi"/>
          <w:szCs w:val="20"/>
        </w:rPr>
        <w:t>а</w:t>
      </w:r>
      <w:r w:rsidRPr="00CD79EF">
        <w:rPr>
          <w:rFonts w:asciiTheme="majorBidi" w:hAnsiTheme="majorBidi" w:cstheme="majorBidi"/>
          <w:szCs w:val="20"/>
        </w:rPr>
        <w:t>турных явлений и процессов, формулировать гипотезы об их взаимосв</w:t>
      </w:r>
      <w:r w:rsidRPr="00CD79EF">
        <w:rPr>
          <w:rFonts w:asciiTheme="majorBidi" w:hAnsiTheme="majorBidi" w:cstheme="majorBidi"/>
          <w:szCs w:val="20"/>
        </w:rPr>
        <w:t>я</w:t>
      </w:r>
      <w:r w:rsidRPr="00CD79EF">
        <w:rPr>
          <w:rFonts w:asciiTheme="majorBidi" w:hAnsiTheme="majorBidi" w:cstheme="majorBidi"/>
          <w:szCs w:val="20"/>
        </w:rPr>
        <w:t>зях.</w:t>
      </w:r>
    </w:p>
    <w:p w14:paraId="5F2E9F21" w14:textId="034D3FA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исследовательских действий.</w:t>
      </w:r>
    </w:p>
    <w:p w14:paraId="1A9B96F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определять и формулировать цели лингвистических миниисследований, формулировать и использовать вопросы как иссл</w:t>
      </w:r>
      <w:r w:rsidRPr="00CD79EF">
        <w:rPr>
          <w:rFonts w:asciiTheme="majorBidi" w:hAnsiTheme="majorBidi" w:cstheme="majorBidi"/>
          <w:szCs w:val="20"/>
        </w:rPr>
        <w:t>е</w:t>
      </w:r>
      <w:r w:rsidRPr="00CD79EF">
        <w:rPr>
          <w:rFonts w:asciiTheme="majorBidi" w:hAnsiTheme="majorBidi" w:cstheme="majorBidi"/>
          <w:szCs w:val="20"/>
        </w:rPr>
        <w:t>довательский инструмент.</w:t>
      </w:r>
    </w:p>
    <w:p w14:paraId="5DFC7E9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в устной и письменной форме гипотезу предстоящего исследования (исследовательского проекта) языкового материала; ос</w:t>
      </w:r>
      <w:r w:rsidRPr="00CD79EF">
        <w:rPr>
          <w:rFonts w:asciiTheme="majorBidi" w:hAnsiTheme="majorBidi" w:cstheme="majorBidi"/>
          <w:szCs w:val="20"/>
        </w:rPr>
        <w:t>у</w:t>
      </w:r>
      <w:r w:rsidRPr="00CD79EF">
        <w:rPr>
          <w:rFonts w:asciiTheme="majorBidi" w:hAnsiTheme="majorBidi" w:cstheme="majorBidi"/>
          <w:szCs w:val="20"/>
        </w:rPr>
        <w:t>ществлять проверку гипотезы; аргументировать свою позицию, мнение.</w:t>
      </w:r>
    </w:p>
    <w:p w14:paraId="3A914B6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Проводить по самостоятельно составленному плану небольшое иссл</w:t>
      </w:r>
      <w:r w:rsidRPr="00CD79EF">
        <w:rPr>
          <w:rFonts w:asciiTheme="majorBidi" w:hAnsiTheme="majorBidi" w:cstheme="majorBidi"/>
          <w:szCs w:val="20"/>
        </w:rPr>
        <w:t>е</w:t>
      </w:r>
      <w:r w:rsidRPr="00CD79EF">
        <w:rPr>
          <w:rFonts w:asciiTheme="majorBidi" w:hAnsiTheme="majorBidi" w:cstheme="majorBidi"/>
          <w:szCs w:val="20"/>
        </w:rPr>
        <w:t>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7306CBD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формулировать обобщения и выводы по результатам проведенного наблюдения за языковым материалом и языковыми явл</w:t>
      </w:r>
      <w:r w:rsidRPr="00CD79EF">
        <w:rPr>
          <w:rFonts w:asciiTheme="majorBidi" w:hAnsiTheme="majorBidi" w:cstheme="majorBidi"/>
          <w:szCs w:val="20"/>
        </w:rPr>
        <w:t>е</w:t>
      </w:r>
      <w:r w:rsidRPr="00CD79EF">
        <w:rPr>
          <w:rFonts w:asciiTheme="majorBidi" w:hAnsiTheme="majorBidi" w:cstheme="majorBidi"/>
          <w:szCs w:val="20"/>
        </w:rPr>
        <w:t>ниями, лингвистического мини-исследования, представлять результаты исследования в устной и письменной форме, в виде электронной презе</w:t>
      </w:r>
      <w:r w:rsidRPr="00CD79EF">
        <w:rPr>
          <w:rFonts w:asciiTheme="majorBidi" w:hAnsiTheme="majorBidi" w:cstheme="majorBidi"/>
          <w:szCs w:val="20"/>
        </w:rPr>
        <w:t>н</w:t>
      </w:r>
      <w:r w:rsidRPr="00CD79EF">
        <w:rPr>
          <w:rFonts w:asciiTheme="majorBidi" w:hAnsiTheme="majorBidi" w:cstheme="majorBidi"/>
          <w:szCs w:val="20"/>
        </w:rPr>
        <w:t>тации, схемы, таблицы, диаграммы и других.</w:t>
      </w:r>
    </w:p>
    <w:p w14:paraId="66C6E8F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гипотезу об истинности собственных суждений и суждений других, аргументировать свою позицию в выборе и интерпр</w:t>
      </w:r>
      <w:r w:rsidRPr="00CD79EF">
        <w:rPr>
          <w:rFonts w:asciiTheme="majorBidi" w:hAnsiTheme="majorBidi" w:cstheme="majorBidi"/>
          <w:szCs w:val="20"/>
        </w:rPr>
        <w:t>е</w:t>
      </w:r>
      <w:r w:rsidRPr="00CD79EF">
        <w:rPr>
          <w:rFonts w:asciiTheme="majorBidi" w:hAnsiTheme="majorBidi" w:cstheme="majorBidi"/>
          <w:szCs w:val="20"/>
        </w:rPr>
        <w:t>тации литературного объекта исследования.</w:t>
      </w:r>
    </w:p>
    <w:p w14:paraId="77E55C1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составлять план исследования особенностей литер</w:t>
      </w:r>
      <w:r w:rsidRPr="00CD79EF">
        <w:rPr>
          <w:rFonts w:asciiTheme="majorBidi" w:hAnsiTheme="majorBidi" w:cstheme="majorBidi"/>
          <w:szCs w:val="20"/>
        </w:rPr>
        <w:t>а</w:t>
      </w:r>
      <w:r w:rsidRPr="00CD79EF">
        <w:rPr>
          <w:rFonts w:asciiTheme="majorBidi" w:hAnsiTheme="majorBidi" w:cstheme="majorBidi"/>
          <w:szCs w:val="20"/>
        </w:rPr>
        <w:t>турного объекта изучения, причинно-следственных связей и зависимостей объектов между собой.</w:t>
      </w:r>
    </w:p>
    <w:p w14:paraId="350A0BC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Овладеть инструментами оценки достоверности полученных выводов и обобщений.</w:t>
      </w:r>
    </w:p>
    <w:p w14:paraId="5D72F16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Прогнозировать возможное дальнейшее развитие событий и их п</w:t>
      </w:r>
      <w:r w:rsidRPr="00CD79EF">
        <w:rPr>
          <w:rFonts w:asciiTheme="majorBidi" w:hAnsiTheme="majorBidi" w:cstheme="majorBidi"/>
          <w:szCs w:val="20"/>
        </w:rPr>
        <w:t>о</w:t>
      </w:r>
      <w:r w:rsidRPr="00CD79EF">
        <w:rPr>
          <w:rFonts w:asciiTheme="majorBidi" w:hAnsiTheme="majorBidi" w:cstheme="majorBidi"/>
          <w:szCs w:val="20"/>
        </w:rPr>
        <w:t>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1DA44FB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w:t>
      </w:r>
      <w:r w:rsidRPr="00CD79EF">
        <w:rPr>
          <w:rFonts w:asciiTheme="majorBidi" w:hAnsiTheme="majorBidi" w:cstheme="majorBidi"/>
          <w:szCs w:val="20"/>
        </w:rPr>
        <w:t>у</w:t>
      </w:r>
      <w:r w:rsidRPr="00CD79EF">
        <w:rPr>
          <w:rFonts w:asciiTheme="majorBidi" w:hAnsiTheme="majorBidi" w:cstheme="majorBidi"/>
          <w:szCs w:val="20"/>
        </w:rPr>
        <w:t>гие).</w:t>
      </w:r>
    </w:p>
    <w:p w14:paraId="43930203" w14:textId="458F115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работа с информацией.</w:t>
      </w:r>
    </w:p>
    <w:p w14:paraId="79C1017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Выбирать, анализировать, обобщать, систематизировать интерпрет</w:t>
      </w:r>
      <w:r w:rsidRPr="00CD79EF">
        <w:rPr>
          <w:rFonts w:asciiTheme="majorBidi" w:hAnsiTheme="majorBidi" w:cstheme="majorBidi"/>
          <w:szCs w:val="20"/>
        </w:rPr>
        <w:t>и</w:t>
      </w:r>
      <w:r w:rsidRPr="00CD79EF">
        <w:rPr>
          <w:rFonts w:asciiTheme="majorBidi" w:hAnsiTheme="majorBidi" w:cstheme="majorBidi"/>
          <w:szCs w:val="20"/>
        </w:rPr>
        <w:t>ровать и комментировать информацию, представленную в текстах, та</w:t>
      </w:r>
      <w:r w:rsidRPr="00CD79EF">
        <w:rPr>
          <w:rFonts w:asciiTheme="majorBidi" w:hAnsiTheme="majorBidi" w:cstheme="majorBidi"/>
          <w:szCs w:val="20"/>
        </w:rPr>
        <w:t>б</w:t>
      </w:r>
      <w:r w:rsidRPr="00CD79EF">
        <w:rPr>
          <w:rFonts w:asciiTheme="majorBidi" w:hAnsiTheme="majorBidi" w:cstheme="majorBidi"/>
          <w:szCs w:val="20"/>
        </w:rPr>
        <w:t>лицах, схемах; представлять текст в виде таблицы, графики; извлекать информацию из различных источников (энциклопедий, словарей, спр</w:t>
      </w:r>
      <w:r w:rsidRPr="00CD79EF">
        <w:rPr>
          <w:rFonts w:asciiTheme="majorBidi" w:hAnsiTheme="majorBidi" w:cstheme="majorBidi"/>
          <w:szCs w:val="20"/>
        </w:rPr>
        <w:t>а</w:t>
      </w:r>
      <w:r w:rsidRPr="00CD79EF">
        <w:rPr>
          <w:rFonts w:asciiTheme="majorBidi" w:hAnsiTheme="majorBidi" w:cstheme="majorBidi"/>
          <w:szCs w:val="20"/>
        </w:rPr>
        <w:t>вочников; средств массовой информации, государственных электронных ресурсов учебного назначения), передавать информацию в сжатом и ра</w:t>
      </w:r>
      <w:r w:rsidRPr="00CD79EF">
        <w:rPr>
          <w:rFonts w:asciiTheme="majorBidi" w:hAnsiTheme="majorBidi" w:cstheme="majorBidi"/>
          <w:szCs w:val="20"/>
        </w:rPr>
        <w:t>з</w:t>
      </w:r>
      <w:r w:rsidRPr="00CD79EF">
        <w:rPr>
          <w:rFonts w:asciiTheme="majorBidi" w:hAnsiTheme="majorBidi" w:cstheme="majorBidi"/>
          <w:szCs w:val="20"/>
        </w:rPr>
        <w:t>вернутом виде в соответствии с учебной задачей.</w:t>
      </w:r>
    </w:p>
    <w:p w14:paraId="7C61D39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различные виды аудирования (выборочное, ознаком</w:t>
      </w:r>
      <w:r w:rsidRPr="00CD79EF">
        <w:rPr>
          <w:rFonts w:asciiTheme="majorBidi" w:hAnsiTheme="majorBidi" w:cstheme="majorBidi"/>
          <w:szCs w:val="20"/>
        </w:rPr>
        <w:t>и</w:t>
      </w:r>
      <w:r w:rsidRPr="00CD79EF">
        <w:rPr>
          <w:rFonts w:asciiTheme="majorBidi" w:hAnsiTheme="majorBidi" w:cstheme="majorBidi"/>
          <w:szCs w:val="20"/>
        </w:rPr>
        <w:t>тельное, детальное) и чтения (изучающее, ознакомительное, просмотр</w:t>
      </w:r>
      <w:r w:rsidRPr="00CD79EF">
        <w:rPr>
          <w:rFonts w:asciiTheme="majorBidi" w:hAnsiTheme="majorBidi" w:cstheme="majorBidi"/>
          <w:szCs w:val="20"/>
        </w:rPr>
        <w:t>о</w:t>
      </w:r>
      <w:r w:rsidRPr="00CD79EF">
        <w:rPr>
          <w:rFonts w:asciiTheme="majorBidi" w:hAnsiTheme="majorBidi" w:cstheme="majorBidi"/>
          <w:szCs w:val="20"/>
        </w:rPr>
        <w:t>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w:t>
      </w:r>
      <w:r w:rsidRPr="00CD79EF">
        <w:rPr>
          <w:rFonts w:asciiTheme="majorBidi" w:hAnsiTheme="majorBidi" w:cstheme="majorBidi"/>
          <w:szCs w:val="20"/>
        </w:rPr>
        <w:t>с</w:t>
      </w:r>
      <w:r w:rsidRPr="00CD79EF">
        <w:rPr>
          <w:rFonts w:asciiTheme="majorBidi" w:hAnsiTheme="majorBidi" w:cstheme="majorBidi"/>
          <w:szCs w:val="20"/>
        </w:rPr>
        <w:t>пользованных в нем языковых средств; оценивать достоверность соде</w:t>
      </w:r>
      <w:r w:rsidRPr="00CD79EF">
        <w:rPr>
          <w:rFonts w:asciiTheme="majorBidi" w:hAnsiTheme="majorBidi" w:cstheme="majorBidi"/>
          <w:szCs w:val="20"/>
        </w:rPr>
        <w:t>р</w:t>
      </w:r>
      <w:r w:rsidRPr="00CD79EF">
        <w:rPr>
          <w:rFonts w:asciiTheme="majorBidi" w:hAnsiTheme="majorBidi" w:cstheme="majorBidi"/>
          <w:szCs w:val="20"/>
        </w:rPr>
        <w:t>жащейся в тексте информации.</w:t>
      </w:r>
    </w:p>
    <w:p w14:paraId="4FFE81C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w:t>
      </w:r>
      <w:r w:rsidRPr="00CD79EF">
        <w:rPr>
          <w:rFonts w:asciiTheme="majorBidi" w:hAnsiTheme="majorBidi" w:cstheme="majorBidi"/>
          <w:szCs w:val="20"/>
        </w:rPr>
        <w:t>н</w:t>
      </w:r>
      <w:r w:rsidRPr="00CD79EF">
        <w:rPr>
          <w:rFonts w:asciiTheme="majorBidi" w:hAnsiTheme="majorBidi" w:cstheme="majorBidi"/>
          <w:szCs w:val="20"/>
        </w:rPr>
        <w:t>формации.</w:t>
      </w:r>
    </w:p>
    <w:p w14:paraId="71C64F6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процессе. чтения текста прогнозировать его содержание (по назв</w:t>
      </w:r>
      <w:r w:rsidRPr="00CD79EF">
        <w:rPr>
          <w:rFonts w:asciiTheme="majorBidi" w:hAnsiTheme="majorBidi" w:cstheme="majorBidi"/>
          <w:szCs w:val="20"/>
        </w:rPr>
        <w:t>а</w:t>
      </w:r>
      <w:r w:rsidRPr="00CD79EF">
        <w:rPr>
          <w:rFonts w:asciiTheme="majorBidi" w:hAnsiTheme="majorBidi" w:cstheme="majorBidi"/>
          <w:szCs w:val="20"/>
        </w:rPr>
        <w:t>нию, ключевым словам, по первому и последнему абзацу и другим), в</w:t>
      </w:r>
      <w:r w:rsidRPr="00CD79EF">
        <w:rPr>
          <w:rFonts w:asciiTheme="majorBidi" w:hAnsiTheme="majorBidi" w:cstheme="majorBidi"/>
          <w:szCs w:val="20"/>
        </w:rPr>
        <w:t>ы</w:t>
      </w:r>
      <w:r w:rsidRPr="00CD79EF">
        <w:rPr>
          <w:rFonts w:asciiTheme="majorBidi" w:hAnsiTheme="majorBidi" w:cstheme="majorBidi"/>
          <w:szCs w:val="20"/>
        </w:rPr>
        <w:t>двигать предположения о дальнейшем развитии мысли автора и проверять их в процессе чтения текста, вести диалог с текстом.</w:t>
      </w:r>
    </w:p>
    <w:p w14:paraId="5FE098D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Находить и формулировать аргументы, подтверждающую или опр</w:t>
      </w:r>
      <w:r w:rsidRPr="00CD79EF">
        <w:rPr>
          <w:rFonts w:asciiTheme="majorBidi" w:hAnsiTheme="majorBidi" w:cstheme="majorBidi"/>
          <w:szCs w:val="20"/>
        </w:rPr>
        <w:t>о</w:t>
      </w:r>
      <w:r w:rsidRPr="00CD79EF">
        <w:rPr>
          <w:rFonts w:asciiTheme="majorBidi" w:hAnsiTheme="majorBidi" w:cstheme="majorBidi"/>
          <w:szCs w:val="20"/>
        </w:rPr>
        <w:t>вергающую позицию автора текста и собственную точку зрения на пр</w:t>
      </w:r>
      <w:r w:rsidRPr="00CD79EF">
        <w:rPr>
          <w:rFonts w:asciiTheme="majorBidi" w:hAnsiTheme="majorBidi" w:cstheme="majorBidi"/>
          <w:szCs w:val="20"/>
        </w:rPr>
        <w:t>о</w:t>
      </w:r>
      <w:r w:rsidRPr="00CD79EF">
        <w:rPr>
          <w:rFonts w:asciiTheme="majorBidi" w:hAnsiTheme="majorBidi" w:cstheme="majorBidi"/>
          <w:szCs w:val="20"/>
        </w:rPr>
        <w:t>блему текста, в анализируемом тексте и других источниках.</w:t>
      </w:r>
    </w:p>
    <w:p w14:paraId="4653CD4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выбирать оптимальную форму представления лит</w:t>
      </w:r>
      <w:r w:rsidRPr="00CD79EF">
        <w:rPr>
          <w:rFonts w:asciiTheme="majorBidi" w:hAnsiTheme="majorBidi" w:cstheme="majorBidi"/>
          <w:szCs w:val="20"/>
        </w:rPr>
        <w:t>е</w:t>
      </w:r>
      <w:r w:rsidRPr="00CD79EF">
        <w:rPr>
          <w:rFonts w:asciiTheme="majorBidi" w:hAnsiTheme="majorBidi" w:cstheme="majorBidi"/>
          <w:szCs w:val="20"/>
        </w:rPr>
        <w:t>ратурной и другой информации (текст, презентация, таблица, схема) в зависимости от коммуникативной установки.</w:t>
      </w:r>
    </w:p>
    <w:p w14:paraId="17F671C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надежность литературной и другой информации по крит</w:t>
      </w:r>
      <w:r w:rsidRPr="00CD79EF">
        <w:rPr>
          <w:rFonts w:asciiTheme="majorBidi" w:hAnsiTheme="majorBidi" w:cstheme="majorBidi"/>
          <w:szCs w:val="20"/>
        </w:rPr>
        <w:t>е</w:t>
      </w:r>
      <w:r w:rsidRPr="00CD79EF">
        <w:rPr>
          <w:rFonts w:asciiTheme="majorBidi" w:hAnsiTheme="majorBidi" w:cstheme="majorBidi"/>
          <w:szCs w:val="20"/>
        </w:rPr>
        <w:t>риям, предложенным учителем или сформулированным самостоятельно; эффективно запоминать и систематизировать эту информацию.</w:t>
      </w:r>
    </w:p>
    <w:p w14:paraId="6477FBD1" w14:textId="1C989771"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коммуникативных действий.</w:t>
      </w:r>
    </w:p>
    <w:p w14:paraId="6A046BE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Владеть различными видами монолога и диалога, формулировать в устной и письменной форме суждения на социально-культурные, нра</w:t>
      </w:r>
      <w:r w:rsidRPr="00CD79EF">
        <w:rPr>
          <w:rFonts w:asciiTheme="majorBidi" w:hAnsiTheme="majorBidi" w:cstheme="majorBidi"/>
          <w:szCs w:val="20"/>
        </w:rPr>
        <w:t>в</w:t>
      </w:r>
      <w:r w:rsidRPr="00CD79EF">
        <w:rPr>
          <w:rFonts w:asciiTheme="majorBidi" w:hAnsiTheme="majorBidi" w:cstheme="majorBidi"/>
          <w:szCs w:val="20"/>
        </w:rPr>
        <w:t>ственно-этические, бытовые, учебные темы в соответствии с темой, ц</w:t>
      </w:r>
      <w:r w:rsidRPr="00CD79EF">
        <w:rPr>
          <w:rFonts w:asciiTheme="majorBidi" w:hAnsiTheme="majorBidi" w:cstheme="majorBidi"/>
          <w:szCs w:val="20"/>
        </w:rPr>
        <w:t>е</w:t>
      </w:r>
      <w:r w:rsidRPr="00CD79EF">
        <w:rPr>
          <w:rFonts w:asciiTheme="majorBidi" w:hAnsiTheme="majorBidi" w:cstheme="majorBidi"/>
          <w:szCs w:val="20"/>
        </w:rPr>
        <w:t>лью, сферой и ситуацией общения; правильно, логично, аргументир</w:t>
      </w:r>
      <w:r w:rsidRPr="00CD79EF">
        <w:rPr>
          <w:rFonts w:asciiTheme="majorBidi" w:hAnsiTheme="majorBidi" w:cstheme="majorBidi"/>
          <w:szCs w:val="20"/>
        </w:rPr>
        <w:t>о</w:t>
      </w:r>
      <w:r w:rsidRPr="00CD79EF">
        <w:rPr>
          <w:rFonts w:asciiTheme="majorBidi" w:hAnsiTheme="majorBidi" w:cstheme="majorBidi"/>
          <w:szCs w:val="20"/>
        </w:rPr>
        <w:t>ванно излагать свою точку зрения по поставленной проблеме.</w:t>
      </w:r>
    </w:p>
    <w:p w14:paraId="46AD254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Выражать свою точку зрения и аргументировать ее в диалогах и ди</w:t>
      </w:r>
      <w:r w:rsidRPr="00CD79EF">
        <w:rPr>
          <w:rFonts w:asciiTheme="majorBidi" w:hAnsiTheme="majorBidi" w:cstheme="majorBidi"/>
          <w:szCs w:val="20"/>
        </w:rPr>
        <w:t>с</w:t>
      </w:r>
      <w:r w:rsidRPr="00CD79EF">
        <w:rPr>
          <w:rFonts w:asciiTheme="majorBidi" w:hAnsiTheme="majorBidi" w:cstheme="majorBidi"/>
          <w:szCs w:val="20"/>
        </w:rPr>
        <w:t>куссиях; сопоставлять свои суждения с суждениями других участников диалога и полилога, обнаруживать различие и сходство позиций; ко</w:t>
      </w:r>
      <w:r w:rsidRPr="00CD79EF">
        <w:rPr>
          <w:rFonts w:asciiTheme="majorBidi" w:hAnsiTheme="majorBidi" w:cstheme="majorBidi"/>
          <w:szCs w:val="20"/>
        </w:rPr>
        <w:t>р</w:t>
      </w:r>
      <w:r w:rsidRPr="00CD79EF">
        <w:rPr>
          <w:rFonts w:asciiTheme="majorBidi" w:hAnsiTheme="majorBidi" w:cstheme="majorBidi"/>
          <w:szCs w:val="20"/>
        </w:rPr>
        <w:t>ректно выражать свое отношение к суждениям собеседников.</w:t>
      </w:r>
    </w:p>
    <w:p w14:paraId="7B7B3DB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цель учебной деятельности, планировать ее, ос</w:t>
      </w:r>
      <w:r w:rsidRPr="00CD79EF">
        <w:rPr>
          <w:rFonts w:asciiTheme="majorBidi" w:hAnsiTheme="majorBidi" w:cstheme="majorBidi"/>
          <w:szCs w:val="20"/>
        </w:rPr>
        <w:t>у</w:t>
      </w:r>
      <w:r w:rsidRPr="00CD79EF">
        <w:rPr>
          <w:rFonts w:asciiTheme="majorBidi" w:hAnsiTheme="majorBidi" w:cstheme="majorBidi"/>
          <w:szCs w:val="20"/>
        </w:rPr>
        <w:t>ществлять самоконтроль, самооценку, самокоррекцию; объяснять пр</w:t>
      </w:r>
      <w:r w:rsidRPr="00CD79EF">
        <w:rPr>
          <w:rFonts w:asciiTheme="majorBidi" w:hAnsiTheme="majorBidi" w:cstheme="majorBidi"/>
          <w:szCs w:val="20"/>
        </w:rPr>
        <w:t>и</w:t>
      </w:r>
      <w:r w:rsidRPr="00CD79EF">
        <w:rPr>
          <w:rFonts w:asciiTheme="majorBidi" w:hAnsiTheme="majorBidi" w:cstheme="majorBidi"/>
          <w:szCs w:val="20"/>
        </w:rPr>
        <w:t>чины достижения (недостижения) результата деятельности.</w:t>
      </w:r>
    </w:p>
    <w:p w14:paraId="41FBDFD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Осуществлять речевую рефлексию (выявлять коммуникативные н</w:t>
      </w:r>
      <w:r w:rsidRPr="00CD79EF">
        <w:rPr>
          <w:rFonts w:asciiTheme="majorBidi" w:hAnsiTheme="majorBidi" w:cstheme="majorBidi"/>
          <w:szCs w:val="20"/>
        </w:rPr>
        <w:t>е</w:t>
      </w:r>
      <w:r w:rsidRPr="00CD79EF">
        <w:rPr>
          <w:rFonts w:asciiTheme="majorBidi" w:hAnsiTheme="majorBidi" w:cstheme="majorBidi"/>
          <w:szCs w:val="20"/>
        </w:rPr>
        <w:t>удачи и их причины, уметь предупреждать их), давать оценку приобр</w:t>
      </w:r>
      <w:r w:rsidRPr="00CD79EF">
        <w:rPr>
          <w:rFonts w:asciiTheme="majorBidi" w:hAnsiTheme="majorBidi" w:cstheme="majorBidi"/>
          <w:szCs w:val="20"/>
        </w:rPr>
        <w:t>е</w:t>
      </w:r>
      <w:r w:rsidRPr="00CD79EF">
        <w:rPr>
          <w:rFonts w:asciiTheme="majorBidi" w:hAnsiTheme="majorBidi" w:cstheme="majorBidi"/>
          <w:szCs w:val="20"/>
        </w:rPr>
        <w:t>тенному речевому опыту и корректировать собственную речь с учетом целей и условий общения; оценивать соответствие результата поста</w:t>
      </w:r>
      <w:r w:rsidRPr="00CD79EF">
        <w:rPr>
          <w:rFonts w:asciiTheme="majorBidi" w:hAnsiTheme="majorBidi" w:cstheme="majorBidi"/>
          <w:szCs w:val="20"/>
        </w:rPr>
        <w:t>в</w:t>
      </w:r>
      <w:r w:rsidRPr="00CD79EF">
        <w:rPr>
          <w:rFonts w:asciiTheme="majorBidi" w:hAnsiTheme="majorBidi" w:cstheme="majorBidi"/>
          <w:szCs w:val="20"/>
        </w:rPr>
        <w:t>ленной цели и условиям общения.</w:t>
      </w:r>
    </w:p>
    <w:p w14:paraId="76C7EC4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Управлять собственными эмоциями, корректно выражать их в процессе речевого общения.</w:t>
      </w:r>
    </w:p>
    <w:p w14:paraId="6EC0A5E7" w14:textId="24F67EF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регулятивных действий.</w:t>
      </w:r>
    </w:p>
    <w:p w14:paraId="6FA972A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w:t>
      </w:r>
      <w:r w:rsidRPr="00CD79EF">
        <w:rPr>
          <w:rFonts w:asciiTheme="majorBidi" w:hAnsiTheme="majorBidi" w:cstheme="majorBidi"/>
          <w:szCs w:val="20"/>
        </w:rPr>
        <w:t>ь</w:t>
      </w:r>
      <w:r w:rsidRPr="00CD79EF">
        <w:rPr>
          <w:rFonts w:asciiTheme="majorBidi" w:hAnsiTheme="majorBidi" w:cstheme="majorBidi"/>
          <w:szCs w:val="20"/>
        </w:rPr>
        <w:t>зоваться внеязыковыми средствами общения (жестами, мимикой).</w:t>
      </w:r>
    </w:p>
    <w:p w14:paraId="52A01B2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14:paraId="633E80B5" w14:textId="146216ED" w:rsidR="00496A93" w:rsidRPr="00FE3B34" w:rsidRDefault="00496A93" w:rsidP="0046004E">
      <w:pPr>
        <w:pStyle w:val="aff2"/>
        <w:jc w:val="center"/>
        <w:rPr>
          <w:rFonts w:asciiTheme="majorBidi" w:hAnsiTheme="majorBidi" w:cstheme="majorBidi"/>
          <w:b/>
          <w:bCs/>
          <w:szCs w:val="20"/>
        </w:rPr>
      </w:pPr>
      <w:r w:rsidRPr="00FE3B34">
        <w:rPr>
          <w:rFonts w:asciiTheme="majorBidi" w:hAnsiTheme="majorBidi" w:cstheme="majorBidi"/>
          <w:b/>
          <w:bCs/>
          <w:szCs w:val="20"/>
        </w:rPr>
        <w:t>Иностранный язык.</w:t>
      </w:r>
    </w:p>
    <w:p w14:paraId="6FDC7BEA" w14:textId="12164636"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логических действий.</w:t>
      </w:r>
    </w:p>
    <w:p w14:paraId="788AA9E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признаки и свойства языковых единиц и языковых явлений иностранного языка; применять изученные правила, алгоритмы.</w:t>
      </w:r>
    </w:p>
    <w:p w14:paraId="7AA40FE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устанавливать аналогии, между способами выражения мысли средствами родного и иностранного языков.</w:t>
      </w:r>
    </w:p>
    <w:p w14:paraId="0302F1C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упорядочивать, классифицировать языковые единицы и языковые явления иностранного языка, разные типы высказывания.</w:t>
      </w:r>
    </w:p>
    <w:p w14:paraId="23031A1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Моделировать отношения между объектами (членами предложения, структурными единицами диалога и другие).</w:t>
      </w:r>
    </w:p>
    <w:p w14:paraId="490BDAC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информацию, извлеченную из несплошных текстов (таблицы, диаграммы), в собственных устных и письменных высказыв</w:t>
      </w:r>
      <w:r w:rsidRPr="00CD79EF">
        <w:rPr>
          <w:rFonts w:asciiTheme="majorBidi" w:hAnsiTheme="majorBidi" w:cstheme="majorBidi"/>
          <w:szCs w:val="20"/>
        </w:rPr>
        <w:t>а</w:t>
      </w:r>
      <w:r w:rsidRPr="00CD79EF">
        <w:rPr>
          <w:rFonts w:asciiTheme="majorBidi" w:hAnsiTheme="majorBidi" w:cstheme="majorBidi"/>
          <w:szCs w:val="20"/>
        </w:rPr>
        <w:t>ниях.</w:t>
      </w:r>
    </w:p>
    <w:p w14:paraId="66D5555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Выдвигать гипотезы (например, об употреблении глагола-связки в иностранном языке); обосновывать, аргументировать свои суждения, выводы.</w:t>
      </w:r>
    </w:p>
    <w:p w14:paraId="2137E24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Распознавать свойства и признаки языковых единиц и языковых явл</w:t>
      </w:r>
      <w:r w:rsidRPr="00CD79EF">
        <w:rPr>
          <w:rFonts w:asciiTheme="majorBidi" w:hAnsiTheme="majorBidi" w:cstheme="majorBidi"/>
          <w:szCs w:val="20"/>
        </w:rPr>
        <w:t>е</w:t>
      </w:r>
      <w:r w:rsidRPr="00CD79EF">
        <w:rPr>
          <w:rFonts w:asciiTheme="majorBidi" w:hAnsiTheme="majorBidi" w:cstheme="majorBidi"/>
          <w:szCs w:val="20"/>
        </w:rPr>
        <w:t>ний (например, с помощью словообразовательных элементов).</w:t>
      </w:r>
    </w:p>
    <w:p w14:paraId="77F0279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языковые единицы разного уровня (звуки, буквы, слова, речевые клише, грамматические явления, тексты и т.п.).</w:t>
      </w:r>
    </w:p>
    <w:p w14:paraId="532C94D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Пользоваться классификациями (по типу чтения, по типу высказывания и другим).</w:t>
      </w:r>
    </w:p>
    <w:p w14:paraId="7057D29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Выбирать, анализировать, интерпретировать, систематизировать и</w:t>
      </w:r>
      <w:r w:rsidRPr="00CD79EF">
        <w:rPr>
          <w:rFonts w:asciiTheme="majorBidi" w:hAnsiTheme="majorBidi" w:cstheme="majorBidi"/>
          <w:szCs w:val="20"/>
        </w:rPr>
        <w:t>н</w:t>
      </w:r>
      <w:r w:rsidRPr="00CD79EF">
        <w:rPr>
          <w:rFonts w:asciiTheme="majorBidi" w:hAnsiTheme="majorBidi" w:cstheme="majorBidi"/>
          <w:szCs w:val="20"/>
        </w:rPr>
        <w:t>формацию, представленную в разных формах: сплошных текстах, илл</w:t>
      </w:r>
      <w:r w:rsidRPr="00CD79EF">
        <w:rPr>
          <w:rFonts w:asciiTheme="majorBidi" w:hAnsiTheme="majorBidi" w:cstheme="majorBidi"/>
          <w:szCs w:val="20"/>
        </w:rPr>
        <w:t>ю</w:t>
      </w:r>
      <w:r w:rsidRPr="00CD79EF">
        <w:rPr>
          <w:rFonts w:asciiTheme="majorBidi" w:hAnsiTheme="majorBidi" w:cstheme="majorBidi"/>
          <w:szCs w:val="20"/>
        </w:rPr>
        <w:t>страциях, графически (в таблицах, диаграммах).</w:t>
      </w:r>
    </w:p>
    <w:p w14:paraId="7437427F" w14:textId="0A06C219"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работы с информацией.</w:t>
      </w:r>
    </w:p>
    <w:p w14:paraId="06FEF93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в соответствии с коммуникативной задачей различные стратегии чтения и аудирования для получения информации (с поним</w:t>
      </w:r>
      <w:r w:rsidRPr="00CD79EF">
        <w:rPr>
          <w:rFonts w:asciiTheme="majorBidi" w:hAnsiTheme="majorBidi" w:cstheme="majorBidi"/>
          <w:szCs w:val="20"/>
        </w:rPr>
        <w:t>а</w:t>
      </w:r>
      <w:r w:rsidRPr="00CD79EF">
        <w:rPr>
          <w:rFonts w:asciiTheme="majorBidi" w:hAnsiTheme="majorBidi" w:cstheme="majorBidi"/>
          <w:szCs w:val="20"/>
        </w:rPr>
        <w:t>нием основного содержания, с пониманием запрашиваемой информации, с полным пониманием).</w:t>
      </w:r>
    </w:p>
    <w:p w14:paraId="7EAAE52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Прогнозировать содержание текста по заголовку; прогнозировать во</w:t>
      </w:r>
      <w:r w:rsidRPr="00CD79EF">
        <w:rPr>
          <w:rFonts w:asciiTheme="majorBidi" w:hAnsiTheme="majorBidi" w:cstheme="majorBidi"/>
          <w:szCs w:val="20"/>
        </w:rPr>
        <w:t>з</w:t>
      </w:r>
      <w:r w:rsidRPr="00CD79EF">
        <w:rPr>
          <w:rFonts w:asciiTheme="majorBidi" w:hAnsiTheme="majorBidi" w:cstheme="majorBidi"/>
          <w:szCs w:val="20"/>
        </w:rPr>
        <w:t>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7D25076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Полно и точно понимать прочитанный текст на основе его информ</w:t>
      </w:r>
      <w:r w:rsidRPr="00CD79EF">
        <w:rPr>
          <w:rFonts w:asciiTheme="majorBidi" w:hAnsiTheme="majorBidi" w:cstheme="majorBidi"/>
          <w:szCs w:val="20"/>
        </w:rPr>
        <w:t>а</w:t>
      </w:r>
      <w:r w:rsidRPr="00CD79EF">
        <w:rPr>
          <w:rFonts w:asciiTheme="majorBidi" w:hAnsiTheme="majorBidi" w:cstheme="majorBidi"/>
          <w:szCs w:val="20"/>
        </w:rPr>
        <w:t>ционной переработки (смыслового и структурного анализа отдельных частей текста, выборочного перевода); использовать внешние формал</w:t>
      </w:r>
      <w:r w:rsidRPr="00CD79EF">
        <w:rPr>
          <w:rFonts w:asciiTheme="majorBidi" w:hAnsiTheme="majorBidi" w:cstheme="majorBidi"/>
          <w:szCs w:val="20"/>
        </w:rPr>
        <w:t>ь</w:t>
      </w:r>
      <w:r w:rsidRPr="00CD79EF">
        <w:rPr>
          <w:rFonts w:asciiTheme="majorBidi" w:hAnsiTheme="majorBidi" w:cstheme="majorBidi"/>
          <w:szCs w:val="20"/>
        </w:rPr>
        <w:t>ные элементы текста (подзаголовки, иллюстрации, сноски) для понимания его содержания.</w:t>
      </w:r>
    </w:p>
    <w:p w14:paraId="1099707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Фиксировать информацию доступными средствами (в виде ключевых слов, плана).</w:t>
      </w:r>
    </w:p>
    <w:p w14:paraId="697BE5F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достоверность информации, полученной из иноязычных источников.</w:t>
      </w:r>
    </w:p>
    <w:p w14:paraId="5132D83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Находить аргументы, подтверждающие или опровергающие одну и ту же идею, в различных информационных источниках; выдвигать предп</w:t>
      </w:r>
      <w:r w:rsidRPr="00CD79EF">
        <w:rPr>
          <w:rFonts w:asciiTheme="majorBidi" w:hAnsiTheme="majorBidi" w:cstheme="majorBidi"/>
          <w:szCs w:val="20"/>
        </w:rPr>
        <w:t>о</w:t>
      </w:r>
      <w:r w:rsidRPr="00CD79EF">
        <w:rPr>
          <w:rFonts w:asciiTheme="majorBidi" w:hAnsiTheme="majorBidi" w:cstheme="majorBidi"/>
          <w:szCs w:val="20"/>
        </w:rPr>
        <w:t>ложения (например, о значении слова в контексте) и аргументировать его.</w:t>
      </w:r>
    </w:p>
    <w:p w14:paraId="269D0CB2" w14:textId="405100B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коммуникативных действий.</w:t>
      </w:r>
    </w:p>
    <w:p w14:paraId="71FCDF4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Воспринимать и создавать собственные диалогические и монологич</w:t>
      </w:r>
      <w:r w:rsidRPr="00CD79EF">
        <w:rPr>
          <w:rFonts w:asciiTheme="majorBidi" w:hAnsiTheme="majorBidi" w:cstheme="majorBidi"/>
          <w:szCs w:val="20"/>
        </w:rPr>
        <w:t>е</w:t>
      </w:r>
      <w:r w:rsidRPr="00CD79EF">
        <w:rPr>
          <w:rFonts w:asciiTheme="majorBidi" w:hAnsiTheme="majorBidi" w:cstheme="majorBidi"/>
          <w:szCs w:val="20"/>
        </w:rPr>
        <w:t>ские высказывания, участвуя в обсуждениях, выступлениях; выражать эмоции в соответствии с условиями и целями общения.</w:t>
      </w:r>
    </w:p>
    <w:p w14:paraId="0D0EA61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w:t>
      </w:r>
      <w:r w:rsidRPr="00CD79EF">
        <w:rPr>
          <w:rFonts w:asciiTheme="majorBidi" w:hAnsiTheme="majorBidi" w:cstheme="majorBidi"/>
          <w:szCs w:val="20"/>
        </w:rPr>
        <w:t>е</w:t>
      </w:r>
      <w:r w:rsidRPr="00CD79EF">
        <w:rPr>
          <w:rFonts w:asciiTheme="majorBidi" w:hAnsiTheme="majorBidi" w:cstheme="majorBidi"/>
          <w:szCs w:val="20"/>
        </w:rPr>
        <w:t>сующей информации).</w:t>
      </w:r>
    </w:p>
    <w:p w14:paraId="0606D7F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и восстанавливать текст с опущенными в учебных целях фрагментами.</w:t>
      </w:r>
    </w:p>
    <w:p w14:paraId="4F96D74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Выстраивать и представлять в письменной форме логику решения коммуникативной задачи (например, в виде плана высказывания, сост</w:t>
      </w:r>
      <w:r w:rsidRPr="00CD79EF">
        <w:rPr>
          <w:rFonts w:asciiTheme="majorBidi" w:hAnsiTheme="majorBidi" w:cstheme="majorBidi"/>
          <w:szCs w:val="20"/>
        </w:rPr>
        <w:t>о</w:t>
      </w:r>
      <w:r w:rsidRPr="00CD79EF">
        <w:rPr>
          <w:rFonts w:asciiTheme="majorBidi" w:hAnsiTheme="majorBidi" w:cstheme="majorBidi"/>
          <w:szCs w:val="20"/>
        </w:rPr>
        <w:t>ящего из вопросов или утверждений).</w:t>
      </w:r>
    </w:p>
    <w:p w14:paraId="68CD5E0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Публично представлять на иностранном языке результаты выполне</w:t>
      </w:r>
      <w:r w:rsidRPr="00CD79EF">
        <w:rPr>
          <w:rFonts w:asciiTheme="majorBidi" w:hAnsiTheme="majorBidi" w:cstheme="majorBidi"/>
          <w:szCs w:val="20"/>
        </w:rPr>
        <w:t>н</w:t>
      </w:r>
      <w:r w:rsidRPr="00CD79EF">
        <w:rPr>
          <w:rFonts w:asciiTheme="majorBidi" w:hAnsiTheme="majorBidi" w:cstheme="majorBidi"/>
          <w:szCs w:val="20"/>
        </w:rPr>
        <w:t>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14:paraId="299D75A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Удерживать цель деятельности; планировать выполнение учебной з</w:t>
      </w:r>
      <w:r w:rsidRPr="00CD79EF">
        <w:rPr>
          <w:rFonts w:asciiTheme="majorBidi" w:hAnsiTheme="majorBidi" w:cstheme="majorBidi"/>
          <w:szCs w:val="20"/>
        </w:rPr>
        <w:t>а</w:t>
      </w:r>
      <w:r w:rsidRPr="00CD79EF">
        <w:rPr>
          <w:rFonts w:asciiTheme="majorBidi" w:hAnsiTheme="majorBidi" w:cstheme="majorBidi"/>
          <w:szCs w:val="20"/>
        </w:rPr>
        <w:t>дачи, выбирать и аргументировать способ деятельности.</w:t>
      </w:r>
    </w:p>
    <w:p w14:paraId="18B7879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53D8C83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Оказывать влияние на речевое поведение партнера (например, поощряя его продолжать поиск совместного решения поставленной задачи).</w:t>
      </w:r>
    </w:p>
    <w:p w14:paraId="3E85366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Корректировать деятельность с учетом возникших трудностей, ошибок, новых данных или информации.</w:t>
      </w:r>
    </w:p>
    <w:p w14:paraId="1784DA2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другие.</w:t>
      </w:r>
    </w:p>
    <w:p w14:paraId="5EB19747" w14:textId="7E9538D4" w:rsidR="00496A93" w:rsidRPr="005C12B9" w:rsidRDefault="00496A93" w:rsidP="0046004E">
      <w:pPr>
        <w:pStyle w:val="aff2"/>
        <w:jc w:val="center"/>
        <w:rPr>
          <w:rFonts w:asciiTheme="majorBidi" w:hAnsiTheme="majorBidi" w:cstheme="majorBidi"/>
          <w:b/>
          <w:bCs/>
          <w:szCs w:val="20"/>
        </w:rPr>
      </w:pPr>
      <w:r w:rsidRPr="005C12B9">
        <w:rPr>
          <w:rFonts w:asciiTheme="majorBidi" w:hAnsiTheme="majorBidi" w:cstheme="majorBidi"/>
          <w:b/>
          <w:bCs/>
          <w:szCs w:val="20"/>
        </w:rPr>
        <w:t>Математика и информатика.</w:t>
      </w:r>
    </w:p>
    <w:p w14:paraId="5E0576D4" w14:textId="3DB220BD"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логических действий.</w:t>
      </w:r>
    </w:p>
    <w:p w14:paraId="12AC7C6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качества, свойства, характеристики математических объе</w:t>
      </w:r>
      <w:r w:rsidRPr="00CD79EF">
        <w:rPr>
          <w:rFonts w:asciiTheme="majorBidi" w:hAnsiTheme="majorBidi" w:cstheme="majorBidi"/>
          <w:szCs w:val="20"/>
        </w:rPr>
        <w:t>к</w:t>
      </w:r>
      <w:r w:rsidRPr="00CD79EF">
        <w:rPr>
          <w:rFonts w:asciiTheme="majorBidi" w:hAnsiTheme="majorBidi" w:cstheme="majorBidi"/>
          <w:szCs w:val="20"/>
        </w:rPr>
        <w:t>тов.</w:t>
      </w:r>
    </w:p>
    <w:p w14:paraId="7E2D700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Различать свойства и признаки объектов.</w:t>
      </w:r>
    </w:p>
    <w:p w14:paraId="302EC87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упорядочивать, классифицировать числа, величины, в</w:t>
      </w:r>
      <w:r w:rsidRPr="00CD79EF">
        <w:rPr>
          <w:rFonts w:asciiTheme="majorBidi" w:hAnsiTheme="majorBidi" w:cstheme="majorBidi"/>
          <w:szCs w:val="20"/>
        </w:rPr>
        <w:t>ы</w:t>
      </w:r>
      <w:r w:rsidRPr="00CD79EF">
        <w:rPr>
          <w:rFonts w:asciiTheme="majorBidi" w:hAnsiTheme="majorBidi" w:cstheme="majorBidi"/>
          <w:szCs w:val="20"/>
        </w:rPr>
        <w:t>ражения, формулы, графики, геометрические фигуры и другие.</w:t>
      </w:r>
    </w:p>
    <w:p w14:paraId="0DCDE2B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Устанавливать связи и отношения, проводить аналогии, распознавать зависимости между объектами.</w:t>
      </w:r>
    </w:p>
    <w:p w14:paraId="2E802E2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изменения и находить закономерности.</w:t>
      </w:r>
    </w:p>
    <w:p w14:paraId="0677383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и использовать определения понятий, теоремы; выв</w:t>
      </w:r>
      <w:r w:rsidRPr="00CD79EF">
        <w:rPr>
          <w:rFonts w:asciiTheme="majorBidi" w:hAnsiTheme="majorBidi" w:cstheme="majorBidi"/>
          <w:szCs w:val="20"/>
        </w:rPr>
        <w:t>о</w:t>
      </w:r>
      <w:r w:rsidRPr="00CD79EF">
        <w:rPr>
          <w:rFonts w:asciiTheme="majorBidi" w:hAnsiTheme="majorBidi" w:cstheme="majorBidi"/>
          <w:szCs w:val="20"/>
        </w:rPr>
        <w:t>дить следствия, строить отрицания, формулировать обратные теоремы.</w:t>
      </w:r>
    </w:p>
    <w:p w14:paraId="26B3F8E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логические связки "и", "или", "если..., то...".</w:t>
      </w:r>
    </w:p>
    <w:p w14:paraId="6160CA3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Обобщать и конкретизировать; строить заключения от общего к час</w:t>
      </w:r>
      <w:r w:rsidRPr="00CD79EF">
        <w:rPr>
          <w:rFonts w:asciiTheme="majorBidi" w:hAnsiTheme="majorBidi" w:cstheme="majorBidi"/>
          <w:szCs w:val="20"/>
        </w:rPr>
        <w:t>т</w:t>
      </w:r>
      <w:r w:rsidRPr="00CD79EF">
        <w:rPr>
          <w:rFonts w:asciiTheme="majorBidi" w:hAnsiTheme="majorBidi" w:cstheme="majorBidi"/>
          <w:szCs w:val="20"/>
        </w:rPr>
        <w:t>ному и от частного к общему.</w:t>
      </w:r>
    </w:p>
    <w:p w14:paraId="5939F24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кванторы "все", "всякий", "любой", "некоторый", "сущ</w:t>
      </w:r>
      <w:r w:rsidRPr="00CD79EF">
        <w:rPr>
          <w:rFonts w:asciiTheme="majorBidi" w:hAnsiTheme="majorBidi" w:cstheme="majorBidi"/>
          <w:szCs w:val="20"/>
        </w:rPr>
        <w:t>е</w:t>
      </w:r>
      <w:r w:rsidRPr="00CD79EF">
        <w:rPr>
          <w:rFonts w:asciiTheme="majorBidi" w:hAnsiTheme="majorBidi" w:cstheme="majorBidi"/>
          <w:szCs w:val="20"/>
        </w:rPr>
        <w:t>ствует"; приводить пример и контрпример.</w:t>
      </w:r>
    </w:p>
    <w:p w14:paraId="1F1048E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Различать, распознавать верные и неверные утверждения.</w:t>
      </w:r>
    </w:p>
    <w:p w14:paraId="4EC9F88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Выражать отношения, зависимости, правила, закономерности с пом</w:t>
      </w:r>
      <w:r w:rsidRPr="00CD79EF">
        <w:rPr>
          <w:rFonts w:asciiTheme="majorBidi" w:hAnsiTheme="majorBidi" w:cstheme="majorBidi"/>
          <w:szCs w:val="20"/>
        </w:rPr>
        <w:t>о</w:t>
      </w:r>
      <w:r w:rsidRPr="00CD79EF">
        <w:rPr>
          <w:rFonts w:asciiTheme="majorBidi" w:hAnsiTheme="majorBidi" w:cstheme="majorBidi"/>
          <w:szCs w:val="20"/>
        </w:rPr>
        <w:t>щью формул.</w:t>
      </w:r>
    </w:p>
    <w:p w14:paraId="3550EDE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Моделировать отношения между объектами, использовать символьные и графические модели.</w:t>
      </w:r>
    </w:p>
    <w:p w14:paraId="7CC35EA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Воспроизводить и строить логические цепочки утверждений, прямые и от противного.</w:t>
      </w:r>
    </w:p>
    <w:p w14:paraId="6E122AA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Устанавливать противоречия в рассуждениях.</w:t>
      </w:r>
    </w:p>
    <w:p w14:paraId="49FBB66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Создавать, применять и преобразовывать знаки и символы, модели и схемы для решения учебных и познавательных задач.</w:t>
      </w:r>
    </w:p>
    <w:p w14:paraId="5891E7A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707202FB" w14:textId="759ED8EF"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исследовательских действий.</w:t>
      </w:r>
    </w:p>
    <w:p w14:paraId="60E9524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w:t>
      </w:r>
      <w:r w:rsidRPr="00CD79EF">
        <w:rPr>
          <w:rFonts w:asciiTheme="majorBidi" w:hAnsiTheme="majorBidi" w:cstheme="majorBidi"/>
          <w:szCs w:val="20"/>
        </w:rPr>
        <w:t>с</w:t>
      </w:r>
      <w:r w:rsidRPr="00CD79EF">
        <w:rPr>
          <w:rFonts w:asciiTheme="majorBidi" w:hAnsiTheme="majorBidi" w:cstheme="majorBidi"/>
          <w:szCs w:val="20"/>
        </w:rPr>
        <w:t>пользовать пример, аналогию и обобщение.</w:t>
      </w:r>
    </w:p>
    <w:p w14:paraId="7206CB8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Доказывать, обосновывать, аргументировать свои суждения, выводы, закономерности и результаты.</w:t>
      </w:r>
    </w:p>
    <w:p w14:paraId="09B9FFE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Дописывать выводы, результаты опытов, экспериментов, исследов</w:t>
      </w:r>
      <w:r w:rsidRPr="00CD79EF">
        <w:rPr>
          <w:rFonts w:asciiTheme="majorBidi" w:hAnsiTheme="majorBidi" w:cstheme="majorBidi"/>
          <w:szCs w:val="20"/>
        </w:rPr>
        <w:t>а</w:t>
      </w:r>
      <w:r w:rsidRPr="00CD79EF">
        <w:rPr>
          <w:rFonts w:asciiTheme="majorBidi" w:hAnsiTheme="majorBidi" w:cstheme="majorBidi"/>
          <w:szCs w:val="20"/>
        </w:rPr>
        <w:t>ний, используя математический язык и символику.</w:t>
      </w:r>
    </w:p>
    <w:p w14:paraId="3F9B64A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надежность информации по критериям, предложенным учителем или сформулированным самостоятельно.</w:t>
      </w:r>
    </w:p>
    <w:p w14:paraId="477096A2" w14:textId="69F546B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работы с информацией.</w:t>
      </w:r>
    </w:p>
    <w:p w14:paraId="454FA16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таблицы и схемы для структурированного представления информации, графические способы представления данных.</w:t>
      </w:r>
    </w:p>
    <w:p w14:paraId="1AEF395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Переводить вербальную информацию в графическую форму и наоб</w:t>
      </w:r>
      <w:r w:rsidRPr="00CD79EF">
        <w:rPr>
          <w:rFonts w:asciiTheme="majorBidi" w:hAnsiTheme="majorBidi" w:cstheme="majorBidi"/>
          <w:szCs w:val="20"/>
        </w:rPr>
        <w:t>о</w:t>
      </w:r>
      <w:r w:rsidRPr="00CD79EF">
        <w:rPr>
          <w:rFonts w:asciiTheme="majorBidi" w:hAnsiTheme="majorBidi" w:cstheme="majorBidi"/>
          <w:szCs w:val="20"/>
        </w:rPr>
        <w:t>рот.</w:t>
      </w:r>
    </w:p>
    <w:p w14:paraId="6676B6E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недостаточность и избыточность информации, данных, н</w:t>
      </w:r>
      <w:r w:rsidRPr="00CD79EF">
        <w:rPr>
          <w:rFonts w:asciiTheme="majorBidi" w:hAnsiTheme="majorBidi" w:cstheme="majorBidi"/>
          <w:szCs w:val="20"/>
        </w:rPr>
        <w:t>е</w:t>
      </w:r>
      <w:r w:rsidRPr="00CD79EF">
        <w:rPr>
          <w:rFonts w:asciiTheme="majorBidi" w:hAnsiTheme="majorBidi" w:cstheme="majorBidi"/>
          <w:szCs w:val="20"/>
        </w:rPr>
        <w:t>обходимых для решения учебной или практической задачи.</w:t>
      </w:r>
    </w:p>
    <w:p w14:paraId="7353E45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Распознавать неверную информацию, данные, утверждения; устана</w:t>
      </w:r>
      <w:r w:rsidRPr="00CD79EF">
        <w:rPr>
          <w:rFonts w:asciiTheme="majorBidi" w:hAnsiTheme="majorBidi" w:cstheme="majorBidi"/>
          <w:szCs w:val="20"/>
        </w:rPr>
        <w:t>в</w:t>
      </w:r>
      <w:r w:rsidRPr="00CD79EF">
        <w:rPr>
          <w:rFonts w:asciiTheme="majorBidi" w:hAnsiTheme="majorBidi" w:cstheme="majorBidi"/>
          <w:szCs w:val="20"/>
        </w:rPr>
        <w:t>ливать противоречия в фактах, данных.</w:t>
      </w:r>
    </w:p>
    <w:p w14:paraId="746C5D7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Находить ошибки в неверных утверждениях и исправлять их.</w:t>
      </w:r>
    </w:p>
    <w:p w14:paraId="7C4B439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надежность информации по критериям, предложенным учителем или сформулированным самостоятельно.</w:t>
      </w:r>
    </w:p>
    <w:p w14:paraId="6E6C3D09" w14:textId="01A6473A"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коммуникативных действий.</w:t>
      </w:r>
    </w:p>
    <w:p w14:paraId="496E6BF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Выстраивать и представлять в письменной форме логику решения з</w:t>
      </w:r>
      <w:r w:rsidRPr="00CD79EF">
        <w:rPr>
          <w:rFonts w:asciiTheme="majorBidi" w:hAnsiTheme="majorBidi" w:cstheme="majorBidi"/>
          <w:szCs w:val="20"/>
        </w:rPr>
        <w:t>а</w:t>
      </w:r>
      <w:r w:rsidRPr="00CD79EF">
        <w:rPr>
          <w:rFonts w:asciiTheme="majorBidi" w:hAnsiTheme="majorBidi" w:cstheme="majorBidi"/>
          <w:szCs w:val="20"/>
        </w:rPr>
        <w:t>дачи, доказательства, исследования, подкрепляя пояснениями, обоснов</w:t>
      </w:r>
      <w:r w:rsidRPr="00CD79EF">
        <w:rPr>
          <w:rFonts w:asciiTheme="majorBidi" w:hAnsiTheme="majorBidi" w:cstheme="majorBidi"/>
          <w:szCs w:val="20"/>
        </w:rPr>
        <w:t>а</w:t>
      </w:r>
      <w:r w:rsidRPr="00CD79EF">
        <w:rPr>
          <w:rFonts w:asciiTheme="majorBidi" w:hAnsiTheme="majorBidi" w:cstheme="majorBidi"/>
          <w:szCs w:val="20"/>
        </w:rPr>
        <w:t>ниями в текстовом и графическом виде.</w:t>
      </w:r>
    </w:p>
    <w:p w14:paraId="2C31D48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w:t>
      </w:r>
      <w:r w:rsidRPr="00CD79EF">
        <w:rPr>
          <w:rFonts w:asciiTheme="majorBidi" w:hAnsiTheme="majorBidi" w:cstheme="majorBidi"/>
          <w:szCs w:val="20"/>
        </w:rPr>
        <w:t>е</w:t>
      </w:r>
      <w:r w:rsidRPr="00CD79EF">
        <w:rPr>
          <w:rFonts w:asciiTheme="majorBidi" w:hAnsiTheme="majorBidi" w:cstheme="majorBidi"/>
          <w:szCs w:val="20"/>
        </w:rPr>
        <w:t>ствующих в виртуальном пространстве.</w:t>
      </w:r>
    </w:p>
    <w:p w14:paraId="0EB21B8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61D7BD0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Принимать цель совместной информационной деятельности по сбору, обработке, передаче, формализации информации.</w:t>
      </w:r>
    </w:p>
    <w:p w14:paraId="2C7B6FF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Коллективно строить действия по ее достижению: распределять роли, договариваться, обсуждать процесс и результат совместной работы.</w:t>
      </w:r>
    </w:p>
    <w:p w14:paraId="16840A7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62922AA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качество своего вклада в общий информационный продукт по критериям, самостоятельно сформулированным участниками взаим</w:t>
      </w:r>
      <w:r w:rsidRPr="00CD79EF">
        <w:rPr>
          <w:rFonts w:asciiTheme="majorBidi" w:hAnsiTheme="majorBidi" w:cstheme="majorBidi"/>
          <w:szCs w:val="20"/>
        </w:rPr>
        <w:t>о</w:t>
      </w:r>
      <w:r w:rsidRPr="00CD79EF">
        <w:rPr>
          <w:rFonts w:asciiTheme="majorBidi" w:hAnsiTheme="majorBidi" w:cstheme="majorBidi"/>
          <w:szCs w:val="20"/>
        </w:rPr>
        <w:t>действия.</w:t>
      </w:r>
    </w:p>
    <w:p w14:paraId="1C7A538F" w14:textId="5B741A5D"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регулятивных действий.</w:t>
      </w:r>
    </w:p>
    <w:p w14:paraId="1BE44C1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Удерживать цель деятельности.</w:t>
      </w:r>
    </w:p>
    <w:p w14:paraId="204828E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Планировать выполнение учебной задачи, выбирать и аргументировать способ деятельности.</w:t>
      </w:r>
    </w:p>
    <w:p w14:paraId="0B57281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Корректировать деятельность с учетом возникших трудностей, ошибок, новых данных или информации.</w:t>
      </w:r>
    </w:p>
    <w:p w14:paraId="29AA27A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и оценивать собственную работу: меру собственной самостоятельности, затруднения, дефициты, ошибки и другое.</w:t>
      </w:r>
    </w:p>
    <w:p w14:paraId="7FC083C3" w14:textId="278C6A74" w:rsidR="00496A93" w:rsidRPr="005C12B9" w:rsidRDefault="00496A93" w:rsidP="00CD79EF">
      <w:pPr>
        <w:pStyle w:val="aff2"/>
        <w:rPr>
          <w:rFonts w:asciiTheme="majorBidi" w:hAnsiTheme="majorBidi" w:cstheme="majorBidi"/>
          <w:b/>
          <w:bCs/>
          <w:szCs w:val="20"/>
        </w:rPr>
      </w:pPr>
      <w:r w:rsidRPr="005C12B9">
        <w:rPr>
          <w:rFonts w:asciiTheme="majorBidi" w:hAnsiTheme="majorBidi" w:cstheme="majorBidi"/>
          <w:b/>
          <w:bCs/>
          <w:szCs w:val="20"/>
        </w:rPr>
        <w:t>Естественнонаучные предметы.</w:t>
      </w:r>
    </w:p>
    <w:p w14:paraId="178BDC55" w14:textId="50DCB570"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логических действий.</w:t>
      </w:r>
    </w:p>
    <w:p w14:paraId="6B90728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Выдвигать гипотезы, объясняющие простые явления, например, почему останавливается движущееся по горизонтальной поверхности тело; п</w:t>
      </w:r>
      <w:r w:rsidRPr="00CD79EF">
        <w:rPr>
          <w:rFonts w:asciiTheme="majorBidi" w:hAnsiTheme="majorBidi" w:cstheme="majorBidi"/>
          <w:szCs w:val="20"/>
        </w:rPr>
        <w:t>о</w:t>
      </w:r>
      <w:r w:rsidRPr="00CD79EF">
        <w:rPr>
          <w:rFonts w:asciiTheme="majorBidi" w:hAnsiTheme="majorBidi" w:cstheme="majorBidi"/>
          <w:szCs w:val="20"/>
        </w:rPr>
        <w:t>чему в жаркую погоду в светлой одежде прохладнее, чем в темной.</w:t>
      </w:r>
    </w:p>
    <w:p w14:paraId="1F86BA7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Строить простейшие модели физических явлений (в виде рисунков или схем), например: падение предмета; отражение света от зеркальной п</w:t>
      </w:r>
      <w:r w:rsidRPr="00CD79EF">
        <w:rPr>
          <w:rFonts w:asciiTheme="majorBidi" w:hAnsiTheme="majorBidi" w:cstheme="majorBidi"/>
          <w:szCs w:val="20"/>
        </w:rPr>
        <w:t>о</w:t>
      </w:r>
      <w:r w:rsidRPr="00CD79EF">
        <w:rPr>
          <w:rFonts w:asciiTheme="majorBidi" w:hAnsiTheme="majorBidi" w:cstheme="majorBidi"/>
          <w:szCs w:val="20"/>
        </w:rPr>
        <w:t>верхности.</w:t>
      </w:r>
    </w:p>
    <w:p w14:paraId="0EABAEF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Прогнозировать свойства веществ на основе общих химических свойств изученных классов (групп) веществ, к которым они относятся.</w:t>
      </w:r>
    </w:p>
    <w:p w14:paraId="6B63DD6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71315736" w14:textId="3E296699"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исследовательских действий.</w:t>
      </w:r>
    </w:p>
    <w:p w14:paraId="0CEBA5A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Исследование явления теплообмена при смешивании холодной и г</w:t>
      </w:r>
      <w:r w:rsidRPr="00CD79EF">
        <w:rPr>
          <w:rFonts w:asciiTheme="majorBidi" w:hAnsiTheme="majorBidi" w:cstheme="majorBidi"/>
          <w:szCs w:val="20"/>
        </w:rPr>
        <w:t>о</w:t>
      </w:r>
      <w:r w:rsidRPr="00CD79EF">
        <w:rPr>
          <w:rFonts w:asciiTheme="majorBidi" w:hAnsiTheme="majorBidi" w:cstheme="majorBidi"/>
          <w:szCs w:val="20"/>
        </w:rPr>
        <w:t>рячей воды.</w:t>
      </w:r>
    </w:p>
    <w:p w14:paraId="473E0AC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Исследование процесса испарения различных жидкостей.</w:t>
      </w:r>
    </w:p>
    <w:p w14:paraId="323110D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Планирование и осуществление на практике химических экспериме</w:t>
      </w:r>
      <w:r w:rsidRPr="00CD79EF">
        <w:rPr>
          <w:rFonts w:asciiTheme="majorBidi" w:hAnsiTheme="majorBidi" w:cstheme="majorBidi"/>
          <w:szCs w:val="20"/>
        </w:rPr>
        <w:t>н</w:t>
      </w:r>
      <w:r w:rsidRPr="00CD79EF">
        <w:rPr>
          <w:rFonts w:asciiTheme="majorBidi" w:hAnsiTheme="majorBidi" w:cstheme="majorBidi"/>
          <w:szCs w:val="20"/>
        </w:rPr>
        <w:t>тов, проведение наблюдений, получение выводов по результатам эксп</w:t>
      </w:r>
      <w:r w:rsidRPr="00CD79EF">
        <w:rPr>
          <w:rFonts w:asciiTheme="majorBidi" w:hAnsiTheme="majorBidi" w:cstheme="majorBidi"/>
          <w:szCs w:val="20"/>
        </w:rPr>
        <w:t>е</w:t>
      </w:r>
      <w:r w:rsidRPr="00CD79EF">
        <w:rPr>
          <w:rFonts w:asciiTheme="majorBidi" w:hAnsiTheme="majorBidi" w:cstheme="majorBidi"/>
          <w:szCs w:val="20"/>
        </w:rPr>
        <w:t>римента: обнаружение сульфат-ионов, взаимодействие разбавленной серной кислоты с цинком.</w:t>
      </w:r>
    </w:p>
    <w:p w14:paraId="1F610FE8" w14:textId="5551DE69"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работы с информацией.</w:t>
      </w:r>
    </w:p>
    <w:p w14:paraId="69AC096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оригинальный текст, посвященный использованию звука (или ультразвука) в технике (эхолокация, ультразвук в медицине и другие).</w:t>
      </w:r>
    </w:p>
    <w:p w14:paraId="07F1914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Выполнять задания по тексту (смысловое чтение).</w:t>
      </w:r>
    </w:p>
    <w:p w14:paraId="595E467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Использование при выполнении учебных заданий и в процессе иссл</w:t>
      </w:r>
      <w:r w:rsidRPr="00CD79EF">
        <w:rPr>
          <w:rFonts w:asciiTheme="majorBidi" w:hAnsiTheme="majorBidi" w:cstheme="majorBidi"/>
          <w:szCs w:val="20"/>
        </w:rPr>
        <w:t>е</w:t>
      </w:r>
      <w:r w:rsidRPr="00CD79EF">
        <w:rPr>
          <w:rFonts w:asciiTheme="majorBidi" w:hAnsiTheme="majorBidi" w:cstheme="majorBidi"/>
          <w:szCs w:val="20"/>
        </w:rPr>
        <w:t xml:space="preserve">довательской деятельности научно-популярную литературу химического </w:t>
      </w:r>
      <w:r w:rsidRPr="00CD79EF">
        <w:rPr>
          <w:rFonts w:asciiTheme="majorBidi" w:hAnsiTheme="majorBidi" w:cstheme="majorBidi"/>
          <w:szCs w:val="20"/>
        </w:rPr>
        <w:lastRenderedPageBreak/>
        <w:t>содержания, справочные материалы, ресурсы информационнотелеко</w:t>
      </w:r>
      <w:r w:rsidRPr="00CD79EF">
        <w:rPr>
          <w:rFonts w:asciiTheme="majorBidi" w:hAnsiTheme="majorBidi" w:cstheme="majorBidi"/>
          <w:szCs w:val="20"/>
        </w:rPr>
        <w:t>м</w:t>
      </w:r>
      <w:r w:rsidRPr="00CD79EF">
        <w:rPr>
          <w:rFonts w:asciiTheme="majorBidi" w:hAnsiTheme="majorBidi" w:cstheme="majorBidi"/>
          <w:szCs w:val="20"/>
        </w:rPr>
        <w:t>муникационной сети "Интернет".</w:t>
      </w:r>
    </w:p>
    <w:p w14:paraId="10C2845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115B1B01" w14:textId="40CE526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коммуникативных действий.</w:t>
      </w:r>
    </w:p>
    <w:p w14:paraId="6F27A75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Сопоставлять свои суждения с суждениями других участников ди</w:t>
      </w:r>
      <w:r w:rsidRPr="00CD79EF">
        <w:rPr>
          <w:rFonts w:asciiTheme="majorBidi" w:hAnsiTheme="majorBidi" w:cstheme="majorBidi"/>
          <w:szCs w:val="20"/>
        </w:rPr>
        <w:t>с</w:t>
      </w:r>
      <w:r w:rsidRPr="00CD79EF">
        <w:rPr>
          <w:rFonts w:asciiTheme="majorBidi" w:hAnsiTheme="majorBidi" w:cstheme="majorBidi"/>
          <w:szCs w:val="20"/>
        </w:rPr>
        <w:t>куссии, при выявлении различий и сходства позиций по отношению к обсуждаемой естественнонаучной проблеме.</w:t>
      </w:r>
    </w:p>
    <w:p w14:paraId="5F4B945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Выражать свою точку зрения на решение естественнонаучной задачи в устных и письменных текстах.</w:t>
      </w:r>
    </w:p>
    <w:p w14:paraId="718792D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Публично представлять результаты выполненного естественнонау</w:t>
      </w:r>
      <w:r w:rsidRPr="00CD79EF">
        <w:rPr>
          <w:rFonts w:asciiTheme="majorBidi" w:hAnsiTheme="majorBidi" w:cstheme="majorBidi"/>
          <w:szCs w:val="20"/>
        </w:rPr>
        <w:t>ч</w:t>
      </w:r>
      <w:r w:rsidRPr="00CD79EF">
        <w:rPr>
          <w:rFonts w:asciiTheme="majorBidi" w:hAnsiTheme="majorBidi" w:cstheme="majorBidi"/>
          <w:szCs w:val="20"/>
        </w:rPr>
        <w:t>ного исследования или проекта, физического или химического опыта, биологического наблюдения.</w:t>
      </w:r>
    </w:p>
    <w:p w14:paraId="791A3BB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14:paraId="7E72D3D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Координировать свои действия с другими членами команды при р</w:t>
      </w:r>
      <w:r w:rsidRPr="00CD79EF">
        <w:rPr>
          <w:rFonts w:asciiTheme="majorBidi" w:hAnsiTheme="majorBidi" w:cstheme="majorBidi"/>
          <w:szCs w:val="20"/>
        </w:rPr>
        <w:t>е</w:t>
      </w:r>
      <w:r w:rsidRPr="00CD79EF">
        <w:rPr>
          <w:rFonts w:asciiTheme="majorBidi" w:hAnsiTheme="majorBidi" w:cstheme="majorBidi"/>
          <w:szCs w:val="20"/>
        </w:rPr>
        <w:t>шении задачи, выполнении естественнонаучного исследования или пр</w:t>
      </w:r>
      <w:r w:rsidRPr="00CD79EF">
        <w:rPr>
          <w:rFonts w:asciiTheme="majorBidi" w:hAnsiTheme="majorBidi" w:cstheme="majorBidi"/>
          <w:szCs w:val="20"/>
        </w:rPr>
        <w:t>о</w:t>
      </w:r>
      <w:r w:rsidRPr="00CD79EF">
        <w:rPr>
          <w:rFonts w:asciiTheme="majorBidi" w:hAnsiTheme="majorBidi" w:cstheme="majorBidi"/>
          <w:szCs w:val="20"/>
        </w:rPr>
        <w:t>екта.</w:t>
      </w:r>
    </w:p>
    <w:p w14:paraId="1635EDF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свой вклад в решение естественнонаучной проблемы по критериям, самостоятельно сформулированным участниками команды.</w:t>
      </w:r>
    </w:p>
    <w:p w14:paraId="2DF81219" w14:textId="463B7D8D"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регулятивных действий.</w:t>
      </w:r>
    </w:p>
    <w:p w14:paraId="20DB275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Выявление проблем в жизненных и учебных ситуациях, требующих для решения проявлений естественнонаучной грамотности.</w:t>
      </w:r>
    </w:p>
    <w:p w14:paraId="128121C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 и выбор различных подходов к принятию решений в ситуациях, требующих естественнонаучной грамотности и знакомства с совреме</w:t>
      </w:r>
      <w:r w:rsidRPr="00CD79EF">
        <w:rPr>
          <w:rFonts w:asciiTheme="majorBidi" w:hAnsiTheme="majorBidi" w:cstheme="majorBidi"/>
          <w:szCs w:val="20"/>
        </w:rPr>
        <w:t>н</w:t>
      </w:r>
      <w:r w:rsidRPr="00CD79EF">
        <w:rPr>
          <w:rFonts w:asciiTheme="majorBidi" w:hAnsiTheme="majorBidi" w:cstheme="majorBidi"/>
          <w:szCs w:val="20"/>
        </w:rPr>
        <w:t>ными технологиями (индивидуальное, принятие решения в группе, пр</w:t>
      </w:r>
      <w:r w:rsidRPr="00CD79EF">
        <w:rPr>
          <w:rFonts w:asciiTheme="majorBidi" w:hAnsiTheme="majorBidi" w:cstheme="majorBidi"/>
          <w:szCs w:val="20"/>
        </w:rPr>
        <w:t>и</w:t>
      </w:r>
      <w:r w:rsidRPr="00CD79EF">
        <w:rPr>
          <w:rFonts w:asciiTheme="majorBidi" w:hAnsiTheme="majorBidi" w:cstheme="majorBidi"/>
          <w:szCs w:val="20"/>
        </w:rPr>
        <w:t>нятие решений группой).</w:t>
      </w:r>
    </w:p>
    <w:p w14:paraId="7EF99BB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Самостоятельное составление алгоритмов решения естественнонау</w:t>
      </w:r>
      <w:r w:rsidRPr="00CD79EF">
        <w:rPr>
          <w:rFonts w:asciiTheme="majorBidi" w:hAnsiTheme="majorBidi" w:cstheme="majorBidi"/>
          <w:szCs w:val="20"/>
        </w:rPr>
        <w:t>ч</w:t>
      </w:r>
      <w:r w:rsidRPr="00CD79EF">
        <w:rPr>
          <w:rFonts w:asciiTheme="majorBidi" w:hAnsiTheme="majorBidi" w:cstheme="majorBidi"/>
          <w:szCs w:val="20"/>
        </w:rPr>
        <w:t>ной задачи или плана естественнонаучного исследования с учетом со</w:t>
      </w:r>
      <w:r w:rsidRPr="00CD79EF">
        <w:rPr>
          <w:rFonts w:asciiTheme="majorBidi" w:hAnsiTheme="majorBidi" w:cstheme="majorBidi"/>
          <w:szCs w:val="20"/>
        </w:rPr>
        <w:t>б</w:t>
      </w:r>
      <w:r w:rsidRPr="00CD79EF">
        <w:rPr>
          <w:rFonts w:asciiTheme="majorBidi" w:hAnsiTheme="majorBidi" w:cstheme="majorBidi"/>
          <w:szCs w:val="20"/>
        </w:rPr>
        <w:t>ственных возможностей.</w:t>
      </w:r>
    </w:p>
    <w:p w14:paraId="48D7C62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14:paraId="18DA683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Объяснение причин достижения (недостижения) результатов деятел</w:t>
      </w:r>
      <w:r w:rsidRPr="00CD79EF">
        <w:rPr>
          <w:rFonts w:asciiTheme="majorBidi" w:hAnsiTheme="majorBidi" w:cstheme="majorBidi"/>
          <w:szCs w:val="20"/>
        </w:rPr>
        <w:t>ь</w:t>
      </w:r>
      <w:r w:rsidRPr="00CD79EF">
        <w:rPr>
          <w:rFonts w:asciiTheme="majorBidi" w:hAnsiTheme="majorBidi" w:cstheme="majorBidi"/>
          <w:szCs w:val="20"/>
        </w:rPr>
        <w:t>ности по решению естественнонаучной задачи, выполнении естестве</w:t>
      </w:r>
      <w:r w:rsidRPr="00CD79EF">
        <w:rPr>
          <w:rFonts w:asciiTheme="majorBidi" w:hAnsiTheme="majorBidi" w:cstheme="majorBidi"/>
          <w:szCs w:val="20"/>
        </w:rPr>
        <w:t>н</w:t>
      </w:r>
      <w:r w:rsidRPr="00CD79EF">
        <w:rPr>
          <w:rFonts w:asciiTheme="majorBidi" w:hAnsiTheme="majorBidi" w:cstheme="majorBidi"/>
          <w:szCs w:val="20"/>
        </w:rPr>
        <w:t>но-научного исследования.</w:t>
      </w:r>
    </w:p>
    <w:p w14:paraId="0DDCE4D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Оценка соответствия результата решения естественнонаучной пр</w:t>
      </w:r>
      <w:r w:rsidRPr="00CD79EF">
        <w:rPr>
          <w:rFonts w:asciiTheme="majorBidi" w:hAnsiTheme="majorBidi" w:cstheme="majorBidi"/>
          <w:szCs w:val="20"/>
        </w:rPr>
        <w:t>о</w:t>
      </w:r>
      <w:r w:rsidRPr="00CD79EF">
        <w:rPr>
          <w:rFonts w:asciiTheme="majorBidi" w:hAnsiTheme="majorBidi" w:cstheme="majorBidi"/>
          <w:szCs w:val="20"/>
        </w:rPr>
        <w:t>блемы поставленным целям и условиям.</w:t>
      </w:r>
    </w:p>
    <w:p w14:paraId="6E43E44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w:t>
      </w:r>
      <w:r w:rsidRPr="00CD79EF">
        <w:rPr>
          <w:rFonts w:asciiTheme="majorBidi" w:hAnsiTheme="majorBidi" w:cstheme="majorBidi"/>
          <w:szCs w:val="20"/>
        </w:rPr>
        <w:t>е</w:t>
      </w:r>
      <w:r w:rsidRPr="00CD79EF">
        <w:rPr>
          <w:rFonts w:asciiTheme="majorBidi" w:hAnsiTheme="majorBidi" w:cstheme="majorBidi"/>
          <w:szCs w:val="20"/>
        </w:rPr>
        <w:t>рения и логику другого.</w:t>
      </w:r>
    </w:p>
    <w:p w14:paraId="3D9A096E" w14:textId="734C5F0A" w:rsidR="00496A93" w:rsidRPr="005C12B9" w:rsidRDefault="00496A93" w:rsidP="002A6489">
      <w:pPr>
        <w:pStyle w:val="aff2"/>
        <w:jc w:val="center"/>
        <w:rPr>
          <w:rFonts w:asciiTheme="majorBidi" w:hAnsiTheme="majorBidi" w:cstheme="majorBidi"/>
          <w:b/>
          <w:bCs/>
          <w:szCs w:val="20"/>
        </w:rPr>
      </w:pPr>
      <w:r w:rsidRPr="005C12B9">
        <w:rPr>
          <w:rFonts w:asciiTheme="majorBidi" w:hAnsiTheme="majorBidi" w:cstheme="majorBidi"/>
          <w:b/>
          <w:bCs/>
          <w:szCs w:val="20"/>
        </w:rPr>
        <w:lastRenderedPageBreak/>
        <w:t>Общественно-научные предметы.</w:t>
      </w:r>
    </w:p>
    <w:p w14:paraId="5968A849" w14:textId="53E6F426"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логических действий.</w:t>
      </w:r>
    </w:p>
    <w:p w14:paraId="1F0CE4D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Систематизировать, классифицировать и обобщать исторические факты.</w:t>
      </w:r>
    </w:p>
    <w:p w14:paraId="4CB4E52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Составлять синхронистические и систематические таблицы.</w:t>
      </w:r>
    </w:p>
    <w:p w14:paraId="52C7CE1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и характеризовать существенные признаки исторических явлений, процессов.</w:t>
      </w:r>
    </w:p>
    <w:p w14:paraId="563A997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w:t>
      </w:r>
      <w:r w:rsidRPr="00CD79EF">
        <w:rPr>
          <w:rFonts w:asciiTheme="majorBidi" w:hAnsiTheme="majorBidi" w:cstheme="majorBidi"/>
          <w:szCs w:val="20"/>
        </w:rPr>
        <w:t>е</w:t>
      </w:r>
      <w:r w:rsidRPr="00CD79EF">
        <w:rPr>
          <w:rFonts w:asciiTheme="majorBidi" w:hAnsiTheme="majorBidi" w:cstheme="majorBidi"/>
          <w:szCs w:val="20"/>
        </w:rPr>
        <w:t>ствах) и в динамике ("было - стало") по заданным или самостоятельно определенным основаниям.</w:t>
      </w:r>
    </w:p>
    <w:p w14:paraId="211EDBF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понятия и категории современного исторического знания (эпоха, цивилизация, исторический источник, исторический факт, ист</w:t>
      </w:r>
      <w:r w:rsidRPr="00CD79EF">
        <w:rPr>
          <w:rFonts w:asciiTheme="majorBidi" w:hAnsiTheme="majorBidi" w:cstheme="majorBidi"/>
          <w:szCs w:val="20"/>
        </w:rPr>
        <w:t>о</w:t>
      </w:r>
      <w:r w:rsidRPr="00CD79EF">
        <w:rPr>
          <w:rFonts w:asciiTheme="majorBidi" w:hAnsiTheme="majorBidi" w:cstheme="majorBidi"/>
          <w:szCs w:val="20"/>
        </w:rPr>
        <w:t>ризм и другие).</w:t>
      </w:r>
    </w:p>
    <w:p w14:paraId="37E8D21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Выявлять причины и следствия исторических событий и процессов.</w:t>
      </w:r>
    </w:p>
    <w:p w14:paraId="79CFB96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Осуществлять по самостоятельно составленному плану учебный и</w:t>
      </w:r>
      <w:r w:rsidRPr="00CD79EF">
        <w:rPr>
          <w:rFonts w:asciiTheme="majorBidi" w:hAnsiTheme="majorBidi" w:cstheme="majorBidi"/>
          <w:szCs w:val="20"/>
        </w:rPr>
        <w:t>с</w:t>
      </w:r>
      <w:r w:rsidRPr="00CD79EF">
        <w:rPr>
          <w:rFonts w:asciiTheme="majorBidi" w:hAnsiTheme="majorBidi" w:cstheme="majorBidi"/>
          <w:szCs w:val="20"/>
        </w:rPr>
        <w:t>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14:paraId="3107AAF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Соотносить результаты своего исследования с уже имеющимися да</w:t>
      </w:r>
      <w:r w:rsidRPr="00CD79EF">
        <w:rPr>
          <w:rFonts w:asciiTheme="majorBidi" w:hAnsiTheme="majorBidi" w:cstheme="majorBidi"/>
          <w:szCs w:val="20"/>
        </w:rPr>
        <w:t>н</w:t>
      </w:r>
      <w:r w:rsidRPr="00CD79EF">
        <w:rPr>
          <w:rFonts w:asciiTheme="majorBidi" w:hAnsiTheme="majorBidi" w:cstheme="majorBidi"/>
          <w:szCs w:val="20"/>
        </w:rPr>
        <w:t>ными, оценивать их значимость.</w:t>
      </w:r>
    </w:p>
    <w:p w14:paraId="0E36686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Классифицировать (выделять основания, заполнять составлять схему, таблицу) виды деятельности человека: виды юридической ответственн</w:t>
      </w:r>
      <w:r w:rsidRPr="00CD79EF">
        <w:rPr>
          <w:rFonts w:asciiTheme="majorBidi" w:hAnsiTheme="majorBidi" w:cstheme="majorBidi"/>
          <w:szCs w:val="20"/>
        </w:rPr>
        <w:t>о</w:t>
      </w:r>
      <w:r w:rsidRPr="00CD79EF">
        <w:rPr>
          <w:rFonts w:asciiTheme="majorBidi" w:hAnsiTheme="majorBidi" w:cstheme="majorBidi"/>
          <w:szCs w:val="20"/>
        </w:rPr>
        <w:t>сти по отраслям права, механизмы государственного регулирования эк</w:t>
      </w:r>
      <w:r w:rsidRPr="00CD79EF">
        <w:rPr>
          <w:rFonts w:asciiTheme="majorBidi" w:hAnsiTheme="majorBidi" w:cstheme="majorBidi"/>
          <w:szCs w:val="20"/>
        </w:rPr>
        <w:t>о</w:t>
      </w:r>
      <w:r w:rsidRPr="00CD79EF">
        <w:rPr>
          <w:rFonts w:asciiTheme="majorBidi" w:hAnsiTheme="majorBidi" w:cstheme="majorBidi"/>
          <w:szCs w:val="20"/>
        </w:rPr>
        <w:t>номики: современные государства по форме правления, государстве</w:t>
      </w:r>
      <w:r w:rsidRPr="00CD79EF">
        <w:rPr>
          <w:rFonts w:asciiTheme="majorBidi" w:hAnsiTheme="majorBidi" w:cstheme="majorBidi"/>
          <w:szCs w:val="20"/>
        </w:rPr>
        <w:t>н</w:t>
      </w:r>
      <w:r w:rsidRPr="00CD79EF">
        <w:rPr>
          <w:rFonts w:asciiTheme="majorBidi" w:hAnsiTheme="majorBidi" w:cstheme="majorBidi"/>
          <w:szCs w:val="20"/>
        </w:rPr>
        <w:t>но-территориальному устройству, типы политических партий, общ</w:t>
      </w:r>
      <w:r w:rsidRPr="00CD79EF">
        <w:rPr>
          <w:rFonts w:asciiTheme="majorBidi" w:hAnsiTheme="majorBidi" w:cstheme="majorBidi"/>
          <w:szCs w:val="20"/>
        </w:rPr>
        <w:t>е</w:t>
      </w:r>
      <w:r w:rsidRPr="00CD79EF">
        <w:rPr>
          <w:rFonts w:asciiTheme="majorBidi" w:hAnsiTheme="majorBidi" w:cstheme="majorBidi"/>
          <w:szCs w:val="20"/>
        </w:rPr>
        <w:t>ственно-политических организаций.</w:t>
      </w:r>
    </w:p>
    <w:p w14:paraId="5850D4E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300430F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Определять конструктивные модели поведения в конфликтной ситу</w:t>
      </w:r>
      <w:r w:rsidRPr="00CD79EF">
        <w:rPr>
          <w:rFonts w:asciiTheme="majorBidi" w:hAnsiTheme="majorBidi" w:cstheme="majorBidi"/>
          <w:szCs w:val="20"/>
        </w:rPr>
        <w:t>а</w:t>
      </w:r>
      <w:r w:rsidRPr="00CD79EF">
        <w:rPr>
          <w:rFonts w:asciiTheme="majorBidi" w:hAnsiTheme="majorBidi" w:cstheme="majorBidi"/>
          <w:szCs w:val="20"/>
        </w:rPr>
        <w:t>ции, находить конструктивное разрешение конфликта.</w:t>
      </w:r>
    </w:p>
    <w:p w14:paraId="2BD7D43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Преобразовывать статистическую и визуальную информацию о д</w:t>
      </w:r>
      <w:r w:rsidRPr="00CD79EF">
        <w:rPr>
          <w:rFonts w:asciiTheme="majorBidi" w:hAnsiTheme="majorBidi" w:cstheme="majorBidi"/>
          <w:szCs w:val="20"/>
        </w:rPr>
        <w:t>о</w:t>
      </w:r>
      <w:r w:rsidRPr="00CD79EF">
        <w:rPr>
          <w:rFonts w:asciiTheme="majorBidi" w:hAnsiTheme="majorBidi" w:cstheme="majorBidi"/>
          <w:szCs w:val="20"/>
        </w:rPr>
        <w:t>стижениях России в текст.</w:t>
      </w:r>
    </w:p>
    <w:p w14:paraId="11F5235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Вносить коррективы в моделируемую экономическую деятельность на основе изменившихся ситуаций.</w:t>
      </w:r>
    </w:p>
    <w:p w14:paraId="04588C0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полученные знания для публичного представления р</w:t>
      </w:r>
      <w:r w:rsidRPr="00CD79EF">
        <w:rPr>
          <w:rFonts w:asciiTheme="majorBidi" w:hAnsiTheme="majorBidi" w:cstheme="majorBidi"/>
          <w:szCs w:val="20"/>
        </w:rPr>
        <w:t>е</w:t>
      </w:r>
      <w:r w:rsidRPr="00CD79EF">
        <w:rPr>
          <w:rFonts w:asciiTheme="majorBidi" w:hAnsiTheme="majorBidi" w:cstheme="majorBidi"/>
          <w:szCs w:val="20"/>
        </w:rPr>
        <w:t>зультатов своей деятельности в сфере духовной культуры.</w:t>
      </w:r>
    </w:p>
    <w:p w14:paraId="5400CBD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Выступать с сообщениями в соответствии с особенностями аудитории и регламентом.</w:t>
      </w:r>
    </w:p>
    <w:p w14:paraId="3D982AF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Устанавливать и объяснять взаимосвязи между правами человека и гражданина и обязанностями граждан.</w:t>
      </w:r>
    </w:p>
    <w:p w14:paraId="11B5A40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Объяснять причины смены дня и ночи и времен года.</w:t>
      </w:r>
    </w:p>
    <w:p w14:paraId="0063111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73926F3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Классифицировать формы рельефа суши по высоте и по внешнему облику.</w:t>
      </w:r>
    </w:p>
    <w:p w14:paraId="53C0CFF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Классифицировать острова по происхождению.</w:t>
      </w:r>
    </w:p>
    <w:p w14:paraId="26F645A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оценочные суждения о последствиях изменений ко</w:t>
      </w:r>
      <w:r w:rsidRPr="00CD79EF">
        <w:rPr>
          <w:rFonts w:asciiTheme="majorBidi" w:hAnsiTheme="majorBidi" w:cstheme="majorBidi"/>
          <w:szCs w:val="20"/>
        </w:rPr>
        <w:t>м</w:t>
      </w:r>
      <w:r w:rsidRPr="00CD79EF">
        <w:rPr>
          <w:rFonts w:asciiTheme="majorBidi" w:hAnsiTheme="majorBidi" w:cstheme="majorBidi"/>
          <w:szCs w:val="20"/>
        </w:rPr>
        <w:t>понентов природы в результате деятельности человека с использованием разных источников географической информации.</w:t>
      </w:r>
    </w:p>
    <w:p w14:paraId="50DB60E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составлять план решения учебной географической задачи.</w:t>
      </w:r>
    </w:p>
    <w:p w14:paraId="0B223998" w14:textId="5E3136D6"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базовых исследовательских действий.</w:t>
      </w:r>
    </w:p>
    <w:p w14:paraId="3B08395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w:t>
      </w:r>
      <w:r w:rsidRPr="00CD79EF">
        <w:rPr>
          <w:rFonts w:asciiTheme="majorBidi" w:hAnsiTheme="majorBidi" w:cstheme="majorBidi"/>
          <w:szCs w:val="20"/>
        </w:rPr>
        <w:t>д</w:t>
      </w:r>
      <w:r w:rsidRPr="00CD79EF">
        <w:rPr>
          <w:rFonts w:asciiTheme="majorBidi" w:hAnsiTheme="majorBidi" w:cstheme="majorBidi"/>
          <w:szCs w:val="20"/>
        </w:rPr>
        <w:t>ставлять результаты наблюдений в табличной и (или) графической форме.</w:t>
      </w:r>
    </w:p>
    <w:p w14:paraId="458D60A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вопросы, поиск ответов на которые необходим для прогнозирования изменения численности населения Российской Фед</w:t>
      </w:r>
      <w:r w:rsidRPr="00CD79EF">
        <w:rPr>
          <w:rFonts w:asciiTheme="majorBidi" w:hAnsiTheme="majorBidi" w:cstheme="majorBidi"/>
          <w:szCs w:val="20"/>
        </w:rPr>
        <w:t>е</w:t>
      </w:r>
      <w:r w:rsidRPr="00CD79EF">
        <w:rPr>
          <w:rFonts w:asciiTheme="majorBidi" w:hAnsiTheme="majorBidi" w:cstheme="majorBidi"/>
          <w:szCs w:val="20"/>
        </w:rPr>
        <w:t>рации в будущем.</w:t>
      </w:r>
    </w:p>
    <w:p w14:paraId="5BC1C58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33C3A43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Проводить по самостоятельно составленному плану небольшое иссл</w:t>
      </w:r>
      <w:r w:rsidRPr="00CD79EF">
        <w:rPr>
          <w:rFonts w:asciiTheme="majorBidi" w:hAnsiTheme="majorBidi" w:cstheme="majorBidi"/>
          <w:szCs w:val="20"/>
        </w:rPr>
        <w:t>е</w:t>
      </w:r>
      <w:r w:rsidRPr="00CD79EF">
        <w:rPr>
          <w:rFonts w:asciiTheme="majorBidi" w:hAnsiTheme="majorBidi" w:cstheme="majorBidi"/>
          <w:szCs w:val="20"/>
        </w:rPr>
        <w:t>дование роли традиций в обществе.</w:t>
      </w:r>
    </w:p>
    <w:p w14:paraId="7380639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Исследовать несложные практические ситуации, связанные с испол</w:t>
      </w:r>
      <w:r w:rsidRPr="00CD79EF">
        <w:rPr>
          <w:rFonts w:asciiTheme="majorBidi" w:hAnsiTheme="majorBidi" w:cstheme="majorBidi"/>
          <w:szCs w:val="20"/>
        </w:rPr>
        <w:t>ь</w:t>
      </w:r>
      <w:r w:rsidRPr="00CD79EF">
        <w:rPr>
          <w:rFonts w:asciiTheme="majorBidi" w:hAnsiTheme="majorBidi" w:cstheme="majorBidi"/>
          <w:szCs w:val="20"/>
        </w:rPr>
        <w:t>зованием различных способов повышения эффективности производства.</w:t>
      </w:r>
    </w:p>
    <w:p w14:paraId="1F7A8BBA" w14:textId="2111923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познавательных действий в части работы с информацией.</w:t>
      </w:r>
    </w:p>
    <w:p w14:paraId="3B4F24A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Проводить поиск необходимой исторической информации в учебной и научной литературе, аутентичных источниках (материальных, письме</w:t>
      </w:r>
      <w:r w:rsidRPr="00CD79EF">
        <w:rPr>
          <w:rFonts w:asciiTheme="majorBidi" w:hAnsiTheme="majorBidi" w:cstheme="majorBidi"/>
          <w:szCs w:val="20"/>
        </w:rPr>
        <w:t>н</w:t>
      </w:r>
      <w:r w:rsidRPr="00CD79EF">
        <w:rPr>
          <w:rFonts w:asciiTheme="majorBidi" w:hAnsiTheme="majorBidi" w:cstheme="majorBidi"/>
          <w:szCs w:val="20"/>
        </w:rPr>
        <w:t>ных, визуальных), публицистике и другие в соответствии с предложенной познавательной задачей.</w:t>
      </w:r>
    </w:p>
    <w:p w14:paraId="663D07F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и интерпретировать историческую информацию, пр</w:t>
      </w:r>
      <w:r w:rsidRPr="00CD79EF">
        <w:rPr>
          <w:rFonts w:asciiTheme="majorBidi" w:hAnsiTheme="majorBidi" w:cstheme="majorBidi"/>
          <w:szCs w:val="20"/>
        </w:rPr>
        <w:t>и</w:t>
      </w:r>
      <w:r w:rsidRPr="00CD79EF">
        <w:rPr>
          <w:rFonts w:asciiTheme="majorBidi" w:hAnsiTheme="majorBidi" w:cstheme="majorBidi"/>
          <w:szCs w:val="20"/>
        </w:rPr>
        <w:t>меняя приемы критики источника, высказывать суждение о его инфо</w:t>
      </w:r>
      <w:r w:rsidRPr="00CD79EF">
        <w:rPr>
          <w:rFonts w:asciiTheme="majorBidi" w:hAnsiTheme="majorBidi" w:cstheme="majorBidi"/>
          <w:szCs w:val="20"/>
        </w:rPr>
        <w:t>р</w:t>
      </w:r>
      <w:r w:rsidRPr="00CD79EF">
        <w:rPr>
          <w:rFonts w:asciiTheme="majorBidi" w:hAnsiTheme="majorBidi" w:cstheme="majorBidi"/>
          <w:szCs w:val="20"/>
        </w:rPr>
        <w:t>мационных особенностях и ценности (по заданным или самостоятельно определяемым критериям).</w:t>
      </w:r>
    </w:p>
    <w:p w14:paraId="4E67292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14:paraId="66A3A81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Выбирать оптимальную форму представления результатов самосто</w:t>
      </w:r>
      <w:r w:rsidRPr="00CD79EF">
        <w:rPr>
          <w:rFonts w:asciiTheme="majorBidi" w:hAnsiTheme="majorBidi" w:cstheme="majorBidi"/>
          <w:szCs w:val="20"/>
        </w:rPr>
        <w:t>я</w:t>
      </w:r>
      <w:r w:rsidRPr="00CD79EF">
        <w:rPr>
          <w:rFonts w:asciiTheme="majorBidi" w:hAnsiTheme="majorBidi" w:cstheme="majorBidi"/>
          <w:szCs w:val="20"/>
        </w:rPr>
        <w:t>тельной работы с исторической информацией (сообщение, эссе, презе</w:t>
      </w:r>
      <w:r w:rsidRPr="00CD79EF">
        <w:rPr>
          <w:rFonts w:asciiTheme="majorBidi" w:hAnsiTheme="majorBidi" w:cstheme="majorBidi"/>
          <w:szCs w:val="20"/>
        </w:rPr>
        <w:t>н</w:t>
      </w:r>
      <w:r w:rsidRPr="00CD79EF">
        <w:rPr>
          <w:rFonts w:asciiTheme="majorBidi" w:hAnsiTheme="majorBidi" w:cstheme="majorBidi"/>
          <w:szCs w:val="20"/>
        </w:rPr>
        <w:t>тация, учебный проект и другие).</w:t>
      </w:r>
    </w:p>
    <w:p w14:paraId="2F75820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Проводить поиск необходимой исторической информации в учебной и научной литературе, аутентичных источниках (материальных, письме</w:t>
      </w:r>
      <w:r w:rsidRPr="00CD79EF">
        <w:rPr>
          <w:rFonts w:asciiTheme="majorBidi" w:hAnsiTheme="majorBidi" w:cstheme="majorBidi"/>
          <w:szCs w:val="20"/>
        </w:rPr>
        <w:t>н</w:t>
      </w:r>
      <w:r w:rsidRPr="00CD79EF">
        <w:rPr>
          <w:rFonts w:asciiTheme="majorBidi" w:hAnsiTheme="majorBidi" w:cstheme="majorBidi"/>
          <w:szCs w:val="20"/>
        </w:rPr>
        <w:t>ных, визуальных), публицистике и другие в соответствии с предложенной познавательной задачей.</w:t>
      </w:r>
    </w:p>
    <w:p w14:paraId="4A094AE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и интерпретировать историческую информацию, пр</w:t>
      </w:r>
      <w:r w:rsidRPr="00CD79EF">
        <w:rPr>
          <w:rFonts w:asciiTheme="majorBidi" w:hAnsiTheme="majorBidi" w:cstheme="majorBidi"/>
          <w:szCs w:val="20"/>
        </w:rPr>
        <w:t>и</w:t>
      </w:r>
      <w:r w:rsidRPr="00CD79EF">
        <w:rPr>
          <w:rFonts w:asciiTheme="majorBidi" w:hAnsiTheme="majorBidi" w:cstheme="majorBidi"/>
          <w:szCs w:val="20"/>
        </w:rPr>
        <w:t>меняя приемы критики источника, высказывать суждение о его инфо</w:t>
      </w:r>
      <w:r w:rsidRPr="00CD79EF">
        <w:rPr>
          <w:rFonts w:asciiTheme="majorBidi" w:hAnsiTheme="majorBidi" w:cstheme="majorBidi"/>
          <w:szCs w:val="20"/>
        </w:rPr>
        <w:t>р</w:t>
      </w:r>
      <w:r w:rsidRPr="00CD79EF">
        <w:rPr>
          <w:rFonts w:asciiTheme="majorBidi" w:hAnsiTheme="majorBidi" w:cstheme="majorBidi"/>
          <w:szCs w:val="20"/>
        </w:rPr>
        <w:t>мационных особенностях и ценности (по заданным или самостоятельно определяемым критериям).</w:t>
      </w:r>
    </w:p>
    <w:p w14:paraId="618BB1B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472DE15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w:t>
      </w:r>
      <w:r w:rsidRPr="00CD79EF">
        <w:rPr>
          <w:rFonts w:asciiTheme="majorBidi" w:hAnsiTheme="majorBidi" w:cstheme="majorBidi"/>
          <w:szCs w:val="20"/>
        </w:rPr>
        <w:t>о</w:t>
      </w:r>
      <w:r w:rsidRPr="00CD79EF">
        <w:rPr>
          <w:rFonts w:asciiTheme="majorBidi" w:hAnsiTheme="majorBidi" w:cstheme="majorBidi"/>
          <w:szCs w:val="20"/>
        </w:rPr>
        <w:t>тиворечивой или может быть недостоверной.</w:t>
      </w:r>
    </w:p>
    <w:p w14:paraId="4629DBD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Определять информацию, недостающую для решения той или иной задачи.</w:t>
      </w:r>
    </w:p>
    <w:p w14:paraId="4EE35A7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14:paraId="03114F4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4A1B59C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Представлять информацию в виде кратких выводов и обобщений.</w:t>
      </w:r>
    </w:p>
    <w:p w14:paraId="164FA18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07F4830D" w14:textId="3A227BEE"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коммуникативных действий.</w:t>
      </w:r>
    </w:p>
    <w:p w14:paraId="4A54366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Определять характер отношений между людьми в различных истор</w:t>
      </w:r>
      <w:r w:rsidRPr="00CD79EF">
        <w:rPr>
          <w:rFonts w:asciiTheme="majorBidi" w:hAnsiTheme="majorBidi" w:cstheme="majorBidi"/>
          <w:szCs w:val="20"/>
        </w:rPr>
        <w:t>и</w:t>
      </w:r>
      <w:r w:rsidRPr="00CD79EF">
        <w:rPr>
          <w:rFonts w:asciiTheme="majorBidi" w:hAnsiTheme="majorBidi" w:cstheme="majorBidi"/>
          <w:szCs w:val="20"/>
        </w:rPr>
        <w:t>ческих и современных ситуациях, событиях.</w:t>
      </w:r>
    </w:p>
    <w:p w14:paraId="1BB70AF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Раскрывать значение совместной деятельности, сотрудничества людей в разных сферах в различные исторические эпохи.</w:t>
      </w:r>
    </w:p>
    <w:p w14:paraId="582C9CD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Принимать участие в обсуждении открытых (в том числе дискусс</w:t>
      </w:r>
      <w:r w:rsidRPr="00CD79EF">
        <w:rPr>
          <w:rFonts w:asciiTheme="majorBidi" w:hAnsiTheme="majorBidi" w:cstheme="majorBidi"/>
          <w:szCs w:val="20"/>
        </w:rPr>
        <w:t>и</w:t>
      </w:r>
      <w:r w:rsidRPr="00CD79EF">
        <w:rPr>
          <w:rFonts w:asciiTheme="majorBidi" w:hAnsiTheme="majorBidi" w:cstheme="majorBidi"/>
          <w:szCs w:val="20"/>
        </w:rPr>
        <w:t>онных) вопросов истории, высказывая и аргументируя свои суждения.</w:t>
      </w:r>
    </w:p>
    <w:p w14:paraId="428AC32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Осуществлять презентацию выполненной самостоятельной работы по истории, проявляя способность к диалогу с аудиторией.</w:t>
      </w:r>
    </w:p>
    <w:p w14:paraId="606D3BC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собственные поступки и поведение других людей с точки зрения их соответствия правовым и нравственным нормам.</w:t>
      </w:r>
    </w:p>
    <w:p w14:paraId="599A48B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Анализировать причины социальных и межличностных конфликтов, моделировать варианты выхода из конфликтной ситуации.</w:t>
      </w:r>
    </w:p>
    <w:p w14:paraId="0EE5242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Выражать свою точку зрения, участвовать в дискуссии.</w:t>
      </w:r>
    </w:p>
    <w:p w14:paraId="07A9779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Осуществлять совместную деятельность, включая взаимодействие с людьми другой культуры, национальной и религиозной принадлежности </w:t>
      </w:r>
      <w:r w:rsidRPr="00CD79EF">
        <w:rPr>
          <w:rFonts w:asciiTheme="majorBidi" w:hAnsiTheme="majorBidi" w:cstheme="majorBidi"/>
          <w:szCs w:val="20"/>
        </w:rPr>
        <w:lastRenderedPageBreak/>
        <w:t>на основе гуманистических ценностей, взаимопонимания между людьми разных культур с точки зрения их соответствия духовным традициям общества.</w:t>
      </w:r>
    </w:p>
    <w:p w14:paraId="0B5D99E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результаты выполнения учебного географического проекта с исходной задачей и оценивать вклад каждого члена команды в дост</w:t>
      </w:r>
      <w:r w:rsidRPr="00CD79EF">
        <w:rPr>
          <w:rFonts w:asciiTheme="majorBidi" w:hAnsiTheme="majorBidi" w:cstheme="majorBidi"/>
          <w:szCs w:val="20"/>
        </w:rPr>
        <w:t>и</w:t>
      </w:r>
      <w:r w:rsidRPr="00CD79EF">
        <w:rPr>
          <w:rFonts w:asciiTheme="majorBidi" w:hAnsiTheme="majorBidi" w:cstheme="majorBidi"/>
          <w:szCs w:val="20"/>
        </w:rPr>
        <w:t>жение результатов, разделять сферу ответственности.</w:t>
      </w:r>
    </w:p>
    <w:p w14:paraId="20E5CF5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Планировать организацию совместной работы при выполнении уче</w:t>
      </w:r>
      <w:r w:rsidRPr="00CD79EF">
        <w:rPr>
          <w:rFonts w:asciiTheme="majorBidi" w:hAnsiTheme="majorBidi" w:cstheme="majorBidi"/>
          <w:szCs w:val="20"/>
        </w:rPr>
        <w:t>б</w:t>
      </w:r>
      <w:r w:rsidRPr="00CD79EF">
        <w:rPr>
          <w:rFonts w:asciiTheme="majorBidi" w:hAnsiTheme="majorBidi" w:cstheme="majorBidi"/>
          <w:szCs w:val="20"/>
        </w:rPr>
        <w:t>ного проекта о повышении уровня Мирового океана в связи с глобал</w:t>
      </w:r>
      <w:r w:rsidRPr="00CD79EF">
        <w:rPr>
          <w:rFonts w:asciiTheme="majorBidi" w:hAnsiTheme="majorBidi" w:cstheme="majorBidi"/>
          <w:szCs w:val="20"/>
        </w:rPr>
        <w:t>ь</w:t>
      </w:r>
      <w:r w:rsidRPr="00CD79EF">
        <w:rPr>
          <w:rFonts w:asciiTheme="majorBidi" w:hAnsiTheme="majorBidi" w:cstheme="majorBidi"/>
          <w:szCs w:val="20"/>
        </w:rPr>
        <w:t>ными изменениями климата.</w:t>
      </w:r>
    </w:p>
    <w:p w14:paraId="2B4F2A3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При выполнении практической работы "Определение, сравнение те</w:t>
      </w:r>
      <w:r w:rsidRPr="00CD79EF">
        <w:rPr>
          <w:rFonts w:asciiTheme="majorBidi" w:hAnsiTheme="majorBidi" w:cstheme="majorBidi"/>
          <w:szCs w:val="20"/>
        </w:rPr>
        <w:t>м</w:t>
      </w:r>
      <w:r w:rsidRPr="00CD79EF">
        <w:rPr>
          <w:rFonts w:asciiTheme="majorBidi" w:hAnsiTheme="majorBidi" w:cstheme="majorBidi"/>
          <w:szCs w:val="20"/>
        </w:rPr>
        <w:t>пов изменения численности населения отдельных регионов мира по ст</w:t>
      </w:r>
      <w:r w:rsidRPr="00CD79EF">
        <w:rPr>
          <w:rFonts w:asciiTheme="majorBidi" w:hAnsiTheme="majorBidi" w:cstheme="majorBidi"/>
          <w:szCs w:val="20"/>
        </w:rPr>
        <w:t>а</w:t>
      </w:r>
      <w:r w:rsidRPr="00CD79EF">
        <w:rPr>
          <w:rFonts w:asciiTheme="majorBidi" w:hAnsiTheme="majorBidi" w:cstheme="majorBidi"/>
          <w:szCs w:val="20"/>
        </w:rPr>
        <w:t>тистическим материалам" обмениваться с партнером важной информ</w:t>
      </w:r>
      <w:r w:rsidRPr="00CD79EF">
        <w:rPr>
          <w:rFonts w:asciiTheme="majorBidi" w:hAnsiTheme="majorBidi" w:cstheme="majorBidi"/>
          <w:szCs w:val="20"/>
        </w:rPr>
        <w:t>а</w:t>
      </w:r>
      <w:r w:rsidRPr="00CD79EF">
        <w:rPr>
          <w:rFonts w:asciiTheme="majorBidi" w:hAnsiTheme="majorBidi" w:cstheme="majorBidi"/>
          <w:szCs w:val="20"/>
        </w:rPr>
        <w:t>цией, участвовать в обсуждении.</w:t>
      </w:r>
    </w:p>
    <w:p w14:paraId="17129CD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Сравнивать результаты выполнения учебного географического проекта с исходной задачей и вклад каждого члена команды в достижение р</w:t>
      </w:r>
      <w:r w:rsidRPr="00CD79EF">
        <w:rPr>
          <w:rFonts w:asciiTheme="majorBidi" w:hAnsiTheme="majorBidi" w:cstheme="majorBidi"/>
          <w:szCs w:val="20"/>
        </w:rPr>
        <w:t>е</w:t>
      </w:r>
      <w:r w:rsidRPr="00CD79EF">
        <w:rPr>
          <w:rFonts w:asciiTheme="majorBidi" w:hAnsiTheme="majorBidi" w:cstheme="majorBidi"/>
          <w:szCs w:val="20"/>
        </w:rPr>
        <w:t>зультатов.</w:t>
      </w:r>
    </w:p>
    <w:p w14:paraId="4018251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Разделять сферу ответственности.</w:t>
      </w:r>
    </w:p>
    <w:p w14:paraId="7954EC80" w14:textId="0DC8263E"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Формирование универсальных учебных регулятивных действий.</w:t>
      </w:r>
    </w:p>
    <w:p w14:paraId="4A01ED5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Раскрывать смысл и значение целенаправленной деятельности людей в истории - на уровне отдельно взятых личностей (правителей, общ</w:t>
      </w:r>
      <w:r w:rsidRPr="00CD79EF">
        <w:rPr>
          <w:rFonts w:asciiTheme="majorBidi" w:hAnsiTheme="majorBidi" w:cstheme="majorBidi"/>
          <w:szCs w:val="20"/>
        </w:rPr>
        <w:t>е</w:t>
      </w:r>
      <w:r w:rsidRPr="00CD79EF">
        <w:rPr>
          <w:rFonts w:asciiTheme="majorBidi" w:hAnsiTheme="majorBidi" w:cstheme="majorBidi"/>
          <w:szCs w:val="20"/>
        </w:rPr>
        <w:t>ственных деятелей, ученых, деятелей культуры и другие) и общества в целом (при характеристике целей и задач социальных движений, реформ и революций и другого).</w:t>
      </w:r>
    </w:p>
    <w:p w14:paraId="46FA688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Определять способ решения поисковых, исследовательских, творч</w:t>
      </w:r>
      <w:r w:rsidRPr="00CD79EF">
        <w:rPr>
          <w:rFonts w:asciiTheme="majorBidi" w:hAnsiTheme="majorBidi" w:cstheme="majorBidi"/>
          <w:szCs w:val="20"/>
        </w:rPr>
        <w:t>е</w:t>
      </w:r>
      <w:r w:rsidRPr="00CD79EF">
        <w:rPr>
          <w:rFonts w:asciiTheme="majorBidi" w:hAnsiTheme="majorBidi" w:cstheme="majorBidi"/>
          <w:szCs w:val="20"/>
        </w:rPr>
        <w:t>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0F89326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Осуществлять самоконтроль и рефлексию применительно к результ</w:t>
      </w:r>
      <w:r w:rsidRPr="00CD79EF">
        <w:rPr>
          <w:rFonts w:asciiTheme="majorBidi" w:hAnsiTheme="majorBidi" w:cstheme="majorBidi"/>
          <w:szCs w:val="20"/>
        </w:rPr>
        <w:t>а</w:t>
      </w:r>
      <w:r w:rsidRPr="00CD79EF">
        <w:rPr>
          <w:rFonts w:asciiTheme="majorBidi" w:hAnsiTheme="majorBidi" w:cstheme="majorBidi"/>
          <w:szCs w:val="20"/>
        </w:rPr>
        <w:t>там своей учебной деятельности, соотнося их с исторической информ</w:t>
      </w:r>
      <w:r w:rsidRPr="00CD79EF">
        <w:rPr>
          <w:rFonts w:asciiTheme="majorBidi" w:hAnsiTheme="majorBidi" w:cstheme="majorBidi"/>
          <w:szCs w:val="20"/>
        </w:rPr>
        <w:t>а</w:t>
      </w:r>
      <w:r w:rsidRPr="00CD79EF">
        <w:rPr>
          <w:rFonts w:asciiTheme="majorBidi" w:hAnsiTheme="majorBidi" w:cstheme="majorBidi"/>
          <w:szCs w:val="20"/>
        </w:rPr>
        <w:t>цией, содержащейся в учебной и исторической литературе.</w:t>
      </w:r>
    </w:p>
    <w:p w14:paraId="1D5E683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составлять алгоритм решения географических задач и выбирать способ их решения с учетом имеющихся ресурсов и собстве</w:t>
      </w:r>
      <w:r w:rsidRPr="00CD79EF">
        <w:rPr>
          <w:rFonts w:asciiTheme="majorBidi" w:hAnsiTheme="majorBidi" w:cstheme="majorBidi"/>
          <w:szCs w:val="20"/>
        </w:rPr>
        <w:t>н</w:t>
      </w:r>
      <w:r w:rsidRPr="00CD79EF">
        <w:rPr>
          <w:rFonts w:asciiTheme="majorBidi" w:hAnsiTheme="majorBidi" w:cstheme="majorBidi"/>
          <w:szCs w:val="20"/>
        </w:rPr>
        <w:t>ных возможностей, аргументировать предлагаемые варианты решений.</w:t>
      </w:r>
    </w:p>
    <w:p w14:paraId="49D0C991" w14:textId="526FDA0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Особенности реализации основных направлений и форм уче</w:t>
      </w:r>
      <w:r w:rsidRPr="00CD79EF">
        <w:rPr>
          <w:rFonts w:asciiTheme="majorBidi" w:hAnsiTheme="majorBidi" w:cstheme="majorBidi"/>
          <w:szCs w:val="20"/>
        </w:rPr>
        <w:t>б</w:t>
      </w:r>
      <w:r w:rsidRPr="00CD79EF">
        <w:rPr>
          <w:rFonts w:asciiTheme="majorBidi" w:hAnsiTheme="majorBidi" w:cstheme="majorBidi"/>
          <w:szCs w:val="20"/>
        </w:rPr>
        <w:t>но-исследовательской и проектной деятельности в рамках урочной и внеурочной деятельности.</w:t>
      </w:r>
    </w:p>
    <w:p w14:paraId="69D1935E" w14:textId="535EB082" w:rsidR="00496A93" w:rsidRPr="00CD79EF" w:rsidRDefault="00496A93" w:rsidP="00A95E58">
      <w:pPr>
        <w:pStyle w:val="aff2"/>
        <w:rPr>
          <w:rFonts w:asciiTheme="majorBidi" w:hAnsiTheme="majorBidi" w:cstheme="majorBidi"/>
          <w:szCs w:val="20"/>
        </w:rPr>
      </w:pPr>
      <w:r w:rsidRPr="00CD79EF">
        <w:rPr>
          <w:rFonts w:asciiTheme="majorBidi" w:hAnsiTheme="majorBidi" w:cstheme="majorBidi"/>
          <w:szCs w:val="20"/>
        </w:rPr>
        <w:t>Одним из важнейших путей формирования УУД на уровне основного общего образования является включение обучающихся в уче</w:t>
      </w:r>
      <w:r w:rsidRPr="00CD79EF">
        <w:rPr>
          <w:rFonts w:asciiTheme="majorBidi" w:hAnsiTheme="majorBidi" w:cstheme="majorBidi"/>
          <w:szCs w:val="20"/>
        </w:rPr>
        <w:t>б</w:t>
      </w:r>
      <w:r w:rsidRPr="00CD79EF">
        <w:rPr>
          <w:rFonts w:asciiTheme="majorBidi" w:hAnsiTheme="majorBidi" w:cstheme="majorBidi"/>
          <w:szCs w:val="20"/>
        </w:rPr>
        <w:t xml:space="preserve">но-исследовательскую и проектную деятельность (далее </w:t>
      </w:r>
      <w:r w:rsidR="00A95E58">
        <w:rPr>
          <w:rFonts w:asciiTheme="majorBidi" w:hAnsiTheme="majorBidi" w:cstheme="majorBidi"/>
          <w:szCs w:val="20"/>
        </w:rPr>
        <w:t>–</w:t>
      </w:r>
      <w:r w:rsidRPr="00CD79EF">
        <w:rPr>
          <w:rFonts w:asciiTheme="majorBidi" w:hAnsiTheme="majorBidi" w:cstheme="majorBidi"/>
          <w:szCs w:val="20"/>
        </w:rPr>
        <w:t xml:space="preserve"> УИПД</w:t>
      </w:r>
      <w:r w:rsidR="00A95E58">
        <w:rPr>
          <w:rFonts w:asciiTheme="majorBidi" w:hAnsiTheme="majorBidi" w:cstheme="majorBidi"/>
          <w:szCs w:val="20"/>
        </w:rPr>
        <w:t>)</w:t>
      </w:r>
    </w:p>
    <w:p w14:paraId="280F793B" w14:textId="72A65120"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Организация УИПД призвана обеспечивать формирование у обуча</w:t>
      </w:r>
      <w:r w:rsidRPr="00CD79EF">
        <w:rPr>
          <w:rFonts w:asciiTheme="majorBidi" w:hAnsiTheme="majorBidi" w:cstheme="majorBidi"/>
          <w:szCs w:val="20"/>
        </w:rPr>
        <w:t>ю</w:t>
      </w:r>
      <w:r w:rsidRPr="00CD79EF">
        <w:rPr>
          <w:rFonts w:asciiTheme="majorBidi" w:hAnsiTheme="majorBidi" w:cstheme="majorBidi"/>
          <w:szCs w:val="20"/>
        </w:rPr>
        <w:t>щихся опыта применения УУД в жизненных ситуациях, навыков учебного сотрудничества и социального взаимодействия со сверстниками, обуч</w:t>
      </w:r>
      <w:r w:rsidRPr="00CD79EF">
        <w:rPr>
          <w:rFonts w:asciiTheme="majorBidi" w:hAnsiTheme="majorBidi" w:cstheme="majorBidi"/>
          <w:szCs w:val="20"/>
        </w:rPr>
        <w:t>а</w:t>
      </w:r>
      <w:r w:rsidRPr="00CD79EF">
        <w:rPr>
          <w:rFonts w:asciiTheme="majorBidi" w:hAnsiTheme="majorBidi" w:cstheme="majorBidi"/>
          <w:szCs w:val="20"/>
        </w:rPr>
        <w:t>ющимися младшего и старшего возраста, взрослыми.</w:t>
      </w:r>
    </w:p>
    <w:p w14:paraId="74AA9E7A" w14:textId="1EF2251D" w:rsidR="00496A93" w:rsidRPr="00CD79EF" w:rsidRDefault="00A95E58" w:rsidP="00CD79EF">
      <w:pPr>
        <w:pStyle w:val="aff2"/>
        <w:rPr>
          <w:rFonts w:asciiTheme="majorBidi" w:hAnsiTheme="majorBidi" w:cstheme="majorBidi"/>
          <w:szCs w:val="20"/>
        </w:rPr>
      </w:pPr>
      <w:r>
        <w:rPr>
          <w:rFonts w:asciiTheme="majorBidi" w:hAnsiTheme="majorBidi" w:cstheme="majorBidi"/>
          <w:szCs w:val="20"/>
        </w:rPr>
        <w:t xml:space="preserve">УИПД обучающихся </w:t>
      </w:r>
      <w:r w:rsidR="00496A93" w:rsidRPr="00CD79EF">
        <w:rPr>
          <w:rFonts w:asciiTheme="majorBidi" w:hAnsiTheme="majorBidi" w:cstheme="majorBidi"/>
          <w:szCs w:val="20"/>
        </w:rPr>
        <w:t xml:space="preserve"> сориентирована на формирование и развитие у школьников научного способа мышления, устойчивого познавательного </w:t>
      </w:r>
      <w:r w:rsidR="00496A93" w:rsidRPr="00CD79EF">
        <w:rPr>
          <w:rFonts w:asciiTheme="majorBidi" w:hAnsiTheme="majorBidi" w:cstheme="majorBidi"/>
          <w:szCs w:val="20"/>
        </w:rPr>
        <w:lastRenderedPageBreak/>
        <w:t>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508EAA8D" w14:textId="5255ECB1"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УИПД может осуществляться обучающимися индивидуально и ко</w:t>
      </w:r>
      <w:r w:rsidRPr="00CD79EF">
        <w:rPr>
          <w:rFonts w:asciiTheme="majorBidi" w:hAnsiTheme="majorBidi" w:cstheme="majorBidi"/>
          <w:szCs w:val="20"/>
        </w:rPr>
        <w:t>л</w:t>
      </w:r>
      <w:r w:rsidRPr="00CD79EF">
        <w:rPr>
          <w:rFonts w:asciiTheme="majorBidi" w:hAnsiTheme="majorBidi" w:cstheme="majorBidi"/>
          <w:szCs w:val="20"/>
        </w:rPr>
        <w:t>лективно (в составе малых групп, класса).</w:t>
      </w:r>
    </w:p>
    <w:p w14:paraId="0C31C336" w14:textId="4DC7710A"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Результаты учебных исследований и проектов, реализуемых обуча</w:t>
      </w:r>
      <w:r w:rsidRPr="00CD79EF">
        <w:rPr>
          <w:rFonts w:asciiTheme="majorBidi" w:hAnsiTheme="majorBidi" w:cstheme="majorBidi"/>
          <w:szCs w:val="20"/>
        </w:rPr>
        <w:t>ю</w:t>
      </w:r>
      <w:r w:rsidRPr="00CD79EF">
        <w:rPr>
          <w:rFonts w:asciiTheme="majorBidi" w:hAnsiTheme="majorBidi" w:cstheme="majorBidi"/>
          <w:szCs w:val="20"/>
        </w:rPr>
        <w:t>щимися в рамках урочной и внеурочной деятельности, являются ва</w:t>
      </w:r>
      <w:r w:rsidRPr="00CD79EF">
        <w:rPr>
          <w:rFonts w:asciiTheme="majorBidi" w:hAnsiTheme="majorBidi" w:cstheme="majorBidi"/>
          <w:szCs w:val="20"/>
        </w:rPr>
        <w:t>ж</w:t>
      </w:r>
      <w:r w:rsidRPr="00CD79EF">
        <w:rPr>
          <w:rFonts w:asciiTheme="majorBidi" w:hAnsiTheme="majorBidi" w:cstheme="majorBidi"/>
          <w:szCs w:val="20"/>
        </w:rPr>
        <w:t>нейшими показателями уровня сформированности у школьников ко</w:t>
      </w:r>
      <w:r w:rsidRPr="00CD79EF">
        <w:rPr>
          <w:rFonts w:asciiTheme="majorBidi" w:hAnsiTheme="majorBidi" w:cstheme="majorBidi"/>
          <w:szCs w:val="20"/>
        </w:rPr>
        <w:t>м</w:t>
      </w:r>
      <w:r w:rsidRPr="00CD79EF">
        <w:rPr>
          <w:rFonts w:asciiTheme="majorBidi" w:hAnsiTheme="majorBidi" w:cstheme="majorBidi"/>
          <w:szCs w:val="20"/>
        </w:rPr>
        <w:t>плекса познавательных, коммуникативных и регулятивных учебных де</w:t>
      </w:r>
      <w:r w:rsidRPr="00CD79EF">
        <w:rPr>
          <w:rFonts w:asciiTheme="majorBidi" w:hAnsiTheme="majorBidi" w:cstheme="majorBidi"/>
          <w:szCs w:val="20"/>
        </w:rPr>
        <w:t>й</w:t>
      </w:r>
      <w:r w:rsidRPr="00CD79EF">
        <w:rPr>
          <w:rFonts w:asciiTheme="majorBidi" w:hAnsiTheme="majorBidi" w:cstheme="majorBidi"/>
          <w:szCs w:val="20"/>
        </w:rPr>
        <w:t>ствий, исследовательских и проектных компетенций, предметных и междисциплинарных знаний. В ходе оценивания уче</w:t>
      </w:r>
      <w:r w:rsidRPr="00CD79EF">
        <w:rPr>
          <w:rFonts w:asciiTheme="majorBidi" w:hAnsiTheme="majorBidi" w:cstheme="majorBidi"/>
          <w:szCs w:val="20"/>
        </w:rPr>
        <w:t>б</w:t>
      </w:r>
      <w:r w:rsidRPr="00CD79EF">
        <w:rPr>
          <w:rFonts w:asciiTheme="majorBidi" w:hAnsiTheme="majorBidi" w:cstheme="majorBidi"/>
          <w:szCs w:val="20"/>
        </w:rPr>
        <w:t>но-исследовательской и проектной деятельности универсальные учебные действия оцениваются на протяжении всего процесса их формирования.</w:t>
      </w:r>
    </w:p>
    <w:p w14:paraId="6C1A95E1" w14:textId="77486BCA"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Материально-техническое оснащение образовательного процесса должно обеспечивать возможность включения всех обучающихся в УИПД.</w:t>
      </w:r>
    </w:p>
    <w:p w14:paraId="52F4B97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 учетом вероятности возникновения особых условий организации образовательного процесса (сложные погодные условия и эпидемиол</w:t>
      </w:r>
      <w:r w:rsidRPr="00CD79EF">
        <w:rPr>
          <w:rFonts w:asciiTheme="majorBidi" w:hAnsiTheme="majorBidi" w:cstheme="majorBidi"/>
          <w:szCs w:val="20"/>
        </w:rPr>
        <w:t>о</w:t>
      </w:r>
      <w:r w:rsidRPr="00CD79EF">
        <w:rPr>
          <w:rFonts w:asciiTheme="majorBidi" w:hAnsiTheme="majorBidi" w:cstheme="majorBidi"/>
          <w:szCs w:val="20"/>
        </w:rPr>
        <w:t>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w:t>
      </w:r>
      <w:r w:rsidRPr="00CD79EF">
        <w:rPr>
          <w:rFonts w:asciiTheme="majorBidi" w:hAnsiTheme="majorBidi" w:cstheme="majorBidi"/>
          <w:szCs w:val="20"/>
        </w:rPr>
        <w:t>р</w:t>
      </w:r>
      <w:r w:rsidRPr="00CD79EF">
        <w:rPr>
          <w:rFonts w:asciiTheme="majorBidi" w:hAnsiTheme="majorBidi" w:cstheme="majorBidi"/>
          <w:szCs w:val="20"/>
        </w:rPr>
        <w:t>мате.</w:t>
      </w:r>
    </w:p>
    <w:p w14:paraId="117C1D9E" w14:textId="305C187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Особенность учебно-исследовательской деятельности (далее - УИД) состоит в том, что она нацелена на решение обучающимися познав</w:t>
      </w:r>
      <w:r w:rsidRPr="00CD79EF">
        <w:rPr>
          <w:rFonts w:asciiTheme="majorBidi" w:hAnsiTheme="majorBidi" w:cstheme="majorBidi"/>
          <w:szCs w:val="20"/>
        </w:rPr>
        <w:t>а</w:t>
      </w:r>
      <w:r w:rsidRPr="00CD79EF">
        <w:rPr>
          <w:rFonts w:asciiTheme="majorBidi" w:hAnsiTheme="majorBidi" w:cstheme="majorBidi"/>
          <w:szCs w:val="20"/>
        </w:rPr>
        <w:t>тельной проблемы, носит теоретический характер, ориентирована на п</w:t>
      </w:r>
      <w:r w:rsidRPr="00CD79EF">
        <w:rPr>
          <w:rFonts w:asciiTheme="majorBidi" w:hAnsiTheme="majorBidi" w:cstheme="majorBidi"/>
          <w:szCs w:val="20"/>
        </w:rPr>
        <w:t>о</w:t>
      </w:r>
      <w:r w:rsidRPr="00CD79EF">
        <w:rPr>
          <w:rFonts w:asciiTheme="majorBidi" w:hAnsiTheme="majorBidi" w:cstheme="majorBidi"/>
          <w:szCs w:val="20"/>
        </w:rPr>
        <w:t>лучение обучающимися субъективно нового знания (ранее неизвестного или мало известного), на организацию его теоретической опытноэксп</w:t>
      </w:r>
      <w:r w:rsidRPr="00CD79EF">
        <w:rPr>
          <w:rFonts w:asciiTheme="majorBidi" w:hAnsiTheme="majorBidi" w:cstheme="majorBidi"/>
          <w:szCs w:val="20"/>
        </w:rPr>
        <w:t>е</w:t>
      </w:r>
      <w:r w:rsidRPr="00CD79EF">
        <w:rPr>
          <w:rFonts w:asciiTheme="majorBidi" w:hAnsiTheme="majorBidi" w:cstheme="majorBidi"/>
          <w:szCs w:val="20"/>
        </w:rPr>
        <w:t>риментальной проверки.</w:t>
      </w:r>
    </w:p>
    <w:p w14:paraId="6188F4E3" w14:textId="5822B530"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Исследовательские задачи представляют собой особый вид педагог</w:t>
      </w:r>
      <w:r w:rsidRPr="00CD79EF">
        <w:rPr>
          <w:rFonts w:asciiTheme="majorBidi" w:hAnsiTheme="majorBidi" w:cstheme="majorBidi"/>
          <w:szCs w:val="20"/>
        </w:rPr>
        <w:t>и</w:t>
      </w:r>
      <w:r w:rsidRPr="00CD79EF">
        <w:rPr>
          <w:rFonts w:asciiTheme="majorBidi" w:hAnsiTheme="majorBidi" w:cstheme="majorBidi"/>
          <w:szCs w:val="20"/>
        </w:rPr>
        <w:t>ческой установки, ориентированной:</w:t>
      </w:r>
    </w:p>
    <w:p w14:paraId="5E27950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 формирование и развитие у школьников навыков поиска ответов на проблемные вопросы, предполагающие не использование имеющихся у школьников знаний, а получение новых посредством размышлений, ра</w:t>
      </w:r>
      <w:r w:rsidRPr="00CD79EF">
        <w:rPr>
          <w:rFonts w:asciiTheme="majorBidi" w:hAnsiTheme="majorBidi" w:cstheme="majorBidi"/>
          <w:szCs w:val="20"/>
        </w:rPr>
        <w:t>с</w:t>
      </w:r>
      <w:r w:rsidRPr="00CD79EF">
        <w:rPr>
          <w:rFonts w:asciiTheme="majorBidi" w:hAnsiTheme="majorBidi" w:cstheme="majorBidi"/>
          <w:szCs w:val="20"/>
        </w:rPr>
        <w:t>суждений, предположений, экспериментирования;</w:t>
      </w:r>
    </w:p>
    <w:p w14:paraId="2F8D5BA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делать обобщения и форм</w:t>
      </w:r>
      <w:r w:rsidRPr="00CD79EF">
        <w:rPr>
          <w:rFonts w:asciiTheme="majorBidi" w:hAnsiTheme="majorBidi" w:cstheme="majorBidi"/>
          <w:szCs w:val="20"/>
        </w:rPr>
        <w:t>у</w:t>
      </w:r>
      <w:r w:rsidRPr="00CD79EF">
        <w:rPr>
          <w:rFonts w:asciiTheme="majorBidi" w:hAnsiTheme="majorBidi" w:cstheme="majorBidi"/>
          <w:szCs w:val="20"/>
        </w:rPr>
        <w:t>лировать выводы на основе анализа полученных данных).</w:t>
      </w:r>
    </w:p>
    <w:p w14:paraId="5D02DAC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Ценность учебно-исследовательской работы определяется возможн</w:t>
      </w:r>
      <w:r w:rsidRPr="00CD79EF">
        <w:rPr>
          <w:rFonts w:asciiTheme="majorBidi" w:hAnsiTheme="majorBidi" w:cstheme="majorBidi"/>
          <w:szCs w:val="20"/>
        </w:rPr>
        <w:t>о</w:t>
      </w:r>
      <w:r w:rsidRPr="00CD79EF">
        <w:rPr>
          <w:rFonts w:asciiTheme="majorBidi" w:hAnsiTheme="majorBidi" w:cstheme="majorBidi"/>
          <w:szCs w:val="20"/>
        </w:rPr>
        <w:t>стью обучающихся посмотреть на различные проблемы с позиции ученых, занимающихся научным исследованием.</w:t>
      </w:r>
    </w:p>
    <w:p w14:paraId="519009D0" w14:textId="468DE23B"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Осуществление УИД обучающимися включает в себя ряд этапов:</w:t>
      </w:r>
    </w:p>
    <w:p w14:paraId="1DD564A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обоснование актуальности исследования;</w:t>
      </w:r>
    </w:p>
    <w:p w14:paraId="1E8235D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планирование (проектирование) исследовательских работ (выдвижение гипотезы, постановка цели и задач), выбор необходимых средств (и</w:t>
      </w:r>
      <w:r w:rsidRPr="00CD79EF">
        <w:rPr>
          <w:rFonts w:asciiTheme="majorBidi" w:hAnsiTheme="majorBidi" w:cstheme="majorBidi"/>
          <w:szCs w:val="20"/>
        </w:rPr>
        <w:t>н</w:t>
      </w:r>
      <w:r w:rsidRPr="00CD79EF">
        <w:rPr>
          <w:rFonts w:asciiTheme="majorBidi" w:hAnsiTheme="majorBidi" w:cstheme="majorBidi"/>
          <w:szCs w:val="20"/>
        </w:rPr>
        <w:t>струментария);</w:t>
      </w:r>
    </w:p>
    <w:p w14:paraId="0457C87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собственно проведение исследования с обязательным поэтапным ко</w:t>
      </w:r>
      <w:r w:rsidRPr="00CD79EF">
        <w:rPr>
          <w:rFonts w:asciiTheme="majorBidi" w:hAnsiTheme="majorBidi" w:cstheme="majorBidi"/>
          <w:szCs w:val="20"/>
        </w:rPr>
        <w:t>н</w:t>
      </w:r>
      <w:r w:rsidRPr="00CD79EF">
        <w:rPr>
          <w:rFonts w:asciiTheme="majorBidi" w:hAnsiTheme="majorBidi" w:cstheme="majorBidi"/>
          <w:szCs w:val="20"/>
        </w:rPr>
        <w:t>тролем и коррекцией результатов работ, проверка гипотезы;</w:t>
      </w:r>
    </w:p>
    <w:p w14:paraId="36B2CE9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описание процесса исследования, оформление результатов учебнои</w:t>
      </w:r>
      <w:r w:rsidRPr="00CD79EF">
        <w:rPr>
          <w:rFonts w:asciiTheme="majorBidi" w:hAnsiTheme="majorBidi" w:cstheme="majorBidi"/>
          <w:szCs w:val="20"/>
        </w:rPr>
        <w:t>с</w:t>
      </w:r>
      <w:r w:rsidRPr="00CD79EF">
        <w:rPr>
          <w:rFonts w:asciiTheme="majorBidi" w:hAnsiTheme="majorBidi" w:cstheme="majorBidi"/>
          <w:szCs w:val="20"/>
        </w:rPr>
        <w:t>следовательской деятельности в виде конечного продукта;</w:t>
      </w:r>
    </w:p>
    <w:p w14:paraId="04ABF0F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14:paraId="5346F39D" w14:textId="43E15E1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Особенность организации УИД обучающихся в рамках урочной де</w:t>
      </w:r>
      <w:r w:rsidRPr="00CD79EF">
        <w:rPr>
          <w:rFonts w:asciiTheme="majorBidi" w:hAnsiTheme="majorBidi" w:cstheme="majorBidi"/>
          <w:szCs w:val="20"/>
        </w:rPr>
        <w:t>я</w:t>
      </w:r>
      <w:r w:rsidRPr="00CD79EF">
        <w:rPr>
          <w:rFonts w:asciiTheme="majorBidi" w:hAnsiTheme="majorBidi" w:cstheme="majorBidi"/>
          <w:szCs w:val="20"/>
        </w:rPr>
        <w:t>тельности связана с тем, что учебное время, которое может быть спец</w:t>
      </w:r>
      <w:r w:rsidRPr="00CD79EF">
        <w:rPr>
          <w:rFonts w:asciiTheme="majorBidi" w:hAnsiTheme="majorBidi" w:cstheme="majorBidi"/>
          <w:szCs w:val="20"/>
        </w:rPr>
        <w:t>и</w:t>
      </w:r>
      <w:r w:rsidRPr="00CD79EF">
        <w:rPr>
          <w:rFonts w:asciiTheme="majorBidi" w:hAnsiTheme="majorBidi" w:cstheme="majorBidi"/>
          <w:szCs w:val="20"/>
        </w:rPr>
        <w:t>ально выделено на осуществление полноценной исследовательской р</w:t>
      </w:r>
      <w:r w:rsidRPr="00CD79EF">
        <w:rPr>
          <w:rFonts w:asciiTheme="majorBidi" w:hAnsiTheme="majorBidi" w:cstheme="majorBidi"/>
          <w:szCs w:val="20"/>
        </w:rPr>
        <w:t>а</w:t>
      </w:r>
      <w:r w:rsidRPr="00CD79EF">
        <w:rPr>
          <w:rFonts w:asciiTheme="majorBidi" w:hAnsiTheme="majorBidi" w:cstheme="majorBidi"/>
          <w:szCs w:val="20"/>
        </w:rPr>
        <w:t>боты в классе и в рамках выполнения домашних заданий, крайне огран</w:t>
      </w:r>
      <w:r w:rsidRPr="00CD79EF">
        <w:rPr>
          <w:rFonts w:asciiTheme="majorBidi" w:hAnsiTheme="majorBidi" w:cstheme="majorBidi"/>
          <w:szCs w:val="20"/>
        </w:rPr>
        <w:t>и</w:t>
      </w:r>
      <w:r w:rsidRPr="00CD79EF">
        <w:rPr>
          <w:rFonts w:asciiTheme="majorBidi" w:hAnsiTheme="majorBidi" w:cstheme="majorBidi"/>
          <w:szCs w:val="20"/>
        </w:rPr>
        <w:t>чено и ориентировано в первую очередь на реализацию задач предметного обучения.</w:t>
      </w:r>
    </w:p>
    <w:p w14:paraId="63FCB25D" w14:textId="53B63BA4" w:rsidR="00496A93" w:rsidRPr="00CD79EF" w:rsidRDefault="00496A93" w:rsidP="00237091">
      <w:pPr>
        <w:pStyle w:val="aff2"/>
        <w:rPr>
          <w:rFonts w:asciiTheme="majorBidi" w:hAnsiTheme="majorBidi" w:cstheme="majorBidi"/>
          <w:szCs w:val="20"/>
        </w:rPr>
      </w:pPr>
      <w:r w:rsidRPr="00CD79EF">
        <w:rPr>
          <w:rFonts w:asciiTheme="majorBidi" w:hAnsiTheme="majorBidi" w:cstheme="majorBidi"/>
          <w:szCs w:val="20"/>
        </w:rPr>
        <w:t>С учетом этого при организации УИД обучаю</w:t>
      </w:r>
      <w:r w:rsidR="00237091">
        <w:rPr>
          <w:rFonts w:asciiTheme="majorBidi" w:hAnsiTheme="majorBidi" w:cstheme="majorBidi"/>
          <w:szCs w:val="20"/>
        </w:rPr>
        <w:t xml:space="preserve">щихся в урочное время  ориентация </w:t>
      </w:r>
      <w:r w:rsidRPr="00CD79EF">
        <w:rPr>
          <w:rFonts w:asciiTheme="majorBidi" w:hAnsiTheme="majorBidi" w:cstheme="majorBidi"/>
          <w:szCs w:val="20"/>
        </w:rPr>
        <w:t xml:space="preserve"> на реализацию двух основных направлений исследований:</w:t>
      </w:r>
    </w:p>
    <w:p w14:paraId="70537BF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предметные учебные исследования;</w:t>
      </w:r>
    </w:p>
    <w:p w14:paraId="4DC6A47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междисциплинарные учебные исследования.</w:t>
      </w:r>
    </w:p>
    <w:p w14:paraId="589F5F70" w14:textId="111AE9C2"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отличие от предметных учебных исследований, нацеленных на р</w:t>
      </w:r>
      <w:r w:rsidRPr="00CD79EF">
        <w:rPr>
          <w:rFonts w:asciiTheme="majorBidi" w:hAnsiTheme="majorBidi" w:cstheme="majorBidi"/>
          <w:szCs w:val="20"/>
        </w:rPr>
        <w:t>е</w:t>
      </w:r>
      <w:r w:rsidRPr="00CD79EF">
        <w:rPr>
          <w:rFonts w:asciiTheme="majorBidi" w:hAnsiTheme="majorBidi" w:cstheme="majorBidi"/>
          <w:szCs w:val="20"/>
        </w:rPr>
        <w:t>шение задач связанных с освоением содержания одного учебного пре</w:t>
      </w:r>
      <w:r w:rsidRPr="00CD79EF">
        <w:rPr>
          <w:rFonts w:asciiTheme="majorBidi" w:hAnsiTheme="majorBidi" w:cstheme="majorBidi"/>
          <w:szCs w:val="20"/>
        </w:rPr>
        <w:t>д</w:t>
      </w:r>
      <w:r w:rsidRPr="00CD79EF">
        <w:rPr>
          <w:rFonts w:asciiTheme="majorBidi" w:hAnsiTheme="majorBidi" w:cstheme="majorBidi"/>
          <w:szCs w:val="20"/>
        </w:rPr>
        <w:t>мета, междисциплинарные учебные исследования ориентированы на и</w:t>
      </w:r>
      <w:r w:rsidRPr="00CD79EF">
        <w:rPr>
          <w:rFonts w:asciiTheme="majorBidi" w:hAnsiTheme="majorBidi" w:cstheme="majorBidi"/>
          <w:szCs w:val="20"/>
        </w:rPr>
        <w:t>н</w:t>
      </w:r>
      <w:r w:rsidRPr="00CD79EF">
        <w:rPr>
          <w:rFonts w:asciiTheme="majorBidi" w:hAnsiTheme="majorBidi" w:cstheme="majorBidi"/>
          <w:szCs w:val="20"/>
        </w:rPr>
        <w:t>теграцию различных областей знания об окружающем мире, изучаемых на нескольких учебных предметах.</w:t>
      </w:r>
    </w:p>
    <w:p w14:paraId="751D241A" w14:textId="50866F86"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УИД в рамках урочной деятельности выполняется обучающимся с</w:t>
      </w:r>
      <w:r w:rsidRPr="00CD79EF">
        <w:rPr>
          <w:rFonts w:asciiTheme="majorBidi" w:hAnsiTheme="majorBidi" w:cstheme="majorBidi"/>
          <w:szCs w:val="20"/>
        </w:rPr>
        <w:t>а</w:t>
      </w:r>
      <w:r w:rsidRPr="00CD79EF">
        <w:rPr>
          <w:rFonts w:asciiTheme="majorBidi" w:hAnsiTheme="majorBidi" w:cstheme="majorBidi"/>
          <w:szCs w:val="20"/>
        </w:rPr>
        <w:t>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14:paraId="79FEE02B" w14:textId="27E6C0D1"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Формы организации исследовательской деятельности обучающихся могут быть следующие:</w:t>
      </w:r>
    </w:p>
    <w:p w14:paraId="41EAD30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урок-исследование;</w:t>
      </w:r>
    </w:p>
    <w:p w14:paraId="68AE5B5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урок с использованием интерактивной беседы в исследовательском ключе;</w:t>
      </w:r>
    </w:p>
    <w:p w14:paraId="03F290A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14:paraId="0BA499D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урок-консультация;</w:t>
      </w:r>
    </w:p>
    <w:p w14:paraId="44AF471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мини-исследование в рамках домашнего задания.</w:t>
      </w:r>
    </w:p>
    <w:p w14:paraId="13462F38" w14:textId="5A7FEB2A"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связи с недостаточностью времени на проведение развернутого полноценного исследования на уроке наиболее целесообразным с мет</w:t>
      </w:r>
      <w:r w:rsidRPr="00CD79EF">
        <w:rPr>
          <w:rFonts w:asciiTheme="majorBidi" w:hAnsiTheme="majorBidi" w:cstheme="majorBidi"/>
          <w:szCs w:val="20"/>
        </w:rPr>
        <w:t>о</w:t>
      </w:r>
      <w:r w:rsidRPr="00CD79EF">
        <w:rPr>
          <w:rFonts w:asciiTheme="majorBidi" w:hAnsiTheme="majorBidi" w:cstheme="majorBidi"/>
          <w:szCs w:val="20"/>
        </w:rPr>
        <w:t>дической точки зрения и оптимальным с точки зрения временных затрат является использование:</w:t>
      </w:r>
    </w:p>
    <w:p w14:paraId="068E3B3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учебных исследовательских задач, предполагающих деятельность учащихся в проблемной ситуации, поставленной перед ними учителем в рамках следующих теоретических вопросов:</w:t>
      </w:r>
    </w:p>
    <w:p w14:paraId="19830FA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 (в каком направлении)... в какой степени... изменилось... ?</w:t>
      </w:r>
    </w:p>
    <w:p w14:paraId="53FBCBD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 (каким образом)... в какой степени повлияло... на... ?</w:t>
      </w:r>
    </w:p>
    <w:p w14:paraId="7DC6BE1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Какой (в чем проявилась)... насколько важной... была роль... ?</w:t>
      </w:r>
    </w:p>
    <w:p w14:paraId="4C77FFF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Каково (в чем проявилось)... как можно оценить... значение... ?</w:t>
      </w:r>
    </w:p>
    <w:p w14:paraId="32A30DE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Что произойдет... как изменится..., если... ?</w:t>
      </w:r>
    </w:p>
    <w:p w14:paraId="345A389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14:paraId="04396CCC" w14:textId="786D90E8"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Основными формами представления итогов учебных исследований являются:</w:t>
      </w:r>
    </w:p>
    <w:p w14:paraId="2A0F783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доклад, реферат;</w:t>
      </w:r>
    </w:p>
    <w:p w14:paraId="2E83D95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статьи, обзоры, отчеты и заключения по итогам исследований по ра</w:t>
      </w:r>
      <w:r w:rsidRPr="00CD79EF">
        <w:rPr>
          <w:rFonts w:asciiTheme="majorBidi" w:hAnsiTheme="majorBidi" w:cstheme="majorBidi"/>
          <w:szCs w:val="20"/>
        </w:rPr>
        <w:t>з</w:t>
      </w:r>
      <w:r w:rsidRPr="00CD79EF">
        <w:rPr>
          <w:rFonts w:asciiTheme="majorBidi" w:hAnsiTheme="majorBidi" w:cstheme="majorBidi"/>
          <w:szCs w:val="20"/>
        </w:rPr>
        <w:t>личным предметным областям.</w:t>
      </w:r>
    </w:p>
    <w:p w14:paraId="1335555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Особенности организации УИД в рамках внеурочной деятельности.</w:t>
      </w:r>
    </w:p>
    <w:p w14:paraId="0016CA30" w14:textId="1E5D0EA4"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Особенность УИД обучающихся в рамках внеурочной деятельности связана с тем, что в данном случае имеется достаточно времени на орг</w:t>
      </w:r>
      <w:r w:rsidRPr="00CD79EF">
        <w:rPr>
          <w:rFonts w:asciiTheme="majorBidi" w:hAnsiTheme="majorBidi" w:cstheme="majorBidi"/>
          <w:szCs w:val="20"/>
        </w:rPr>
        <w:t>а</w:t>
      </w:r>
      <w:r w:rsidRPr="00CD79EF">
        <w:rPr>
          <w:rFonts w:asciiTheme="majorBidi" w:hAnsiTheme="majorBidi" w:cstheme="majorBidi"/>
          <w:szCs w:val="20"/>
        </w:rPr>
        <w:t>низацию и проведение развернутого и полноценного исследования.</w:t>
      </w:r>
    </w:p>
    <w:p w14:paraId="05574B0A" w14:textId="730774E1"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14:paraId="00E6699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социально-гуманитарное;</w:t>
      </w:r>
    </w:p>
    <w:p w14:paraId="226CCA3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филологическое;</w:t>
      </w:r>
    </w:p>
    <w:p w14:paraId="429789C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естественнонаучное;</w:t>
      </w:r>
    </w:p>
    <w:p w14:paraId="4A8C8D1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информационно-технологическое;</w:t>
      </w:r>
    </w:p>
    <w:p w14:paraId="0D0D70A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междисциплинарное.</w:t>
      </w:r>
    </w:p>
    <w:p w14:paraId="57A80445" w14:textId="001BCAA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Основными </w:t>
      </w:r>
      <w:r w:rsidR="00205835">
        <w:rPr>
          <w:rFonts w:asciiTheme="majorBidi" w:hAnsiTheme="majorBidi" w:cstheme="majorBidi"/>
          <w:szCs w:val="20"/>
        </w:rPr>
        <w:t xml:space="preserve"> </w:t>
      </w:r>
      <w:r w:rsidRPr="00CD79EF">
        <w:rPr>
          <w:rFonts w:asciiTheme="majorBidi" w:hAnsiTheme="majorBidi" w:cstheme="majorBidi"/>
          <w:szCs w:val="20"/>
        </w:rPr>
        <w:t>формами организации УИД во внеурочное время явл</w:t>
      </w:r>
      <w:r w:rsidRPr="00CD79EF">
        <w:rPr>
          <w:rFonts w:asciiTheme="majorBidi" w:hAnsiTheme="majorBidi" w:cstheme="majorBidi"/>
          <w:szCs w:val="20"/>
        </w:rPr>
        <w:t>я</w:t>
      </w:r>
      <w:r w:rsidRPr="00CD79EF">
        <w:rPr>
          <w:rFonts w:asciiTheme="majorBidi" w:hAnsiTheme="majorBidi" w:cstheme="majorBidi"/>
          <w:szCs w:val="20"/>
        </w:rPr>
        <w:t>ются: конференция, семинар, дискуссия, диспут; брифинг, интервью, т</w:t>
      </w:r>
      <w:r w:rsidRPr="00CD79EF">
        <w:rPr>
          <w:rFonts w:asciiTheme="majorBidi" w:hAnsiTheme="majorBidi" w:cstheme="majorBidi"/>
          <w:szCs w:val="20"/>
        </w:rPr>
        <w:t>е</w:t>
      </w:r>
      <w:r w:rsidRPr="00CD79EF">
        <w:rPr>
          <w:rFonts w:asciiTheme="majorBidi" w:hAnsiTheme="majorBidi" w:cstheme="majorBidi"/>
          <w:szCs w:val="20"/>
        </w:rPr>
        <w:t>лемост;</w:t>
      </w:r>
    </w:p>
    <w:p w14:paraId="63B8B51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исследовательская практика, образовательные экспедиции, походы, поездки, экскурсии;</w:t>
      </w:r>
    </w:p>
    <w:p w14:paraId="40080E0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научно-исследовательское общество учащихся.</w:t>
      </w:r>
    </w:p>
    <w:p w14:paraId="100EA76B" w14:textId="35982668"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 Для представления итогов УИД во внеурочное время наиболее цел</w:t>
      </w:r>
      <w:r w:rsidRPr="00CD79EF">
        <w:rPr>
          <w:rFonts w:asciiTheme="majorBidi" w:hAnsiTheme="majorBidi" w:cstheme="majorBidi"/>
          <w:szCs w:val="20"/>
        </w:rPr>
        <w:t>е</w:t>
      </w:r>
      <w:r w:rsidRPr="00CD79EF">
        <w:rPr>
          <w:rFonts w:asciiTheme="majorBidi" w:hAnsiTheme="majorBidi" w:cstheme="majorBidi"/>
          <w:szCs w:val="20"/>
        </w:rPr>
        <w:t>сообразно использование следующих форм предъявления результатов:</w:t>
      </w:r>
    </w:p>
    <w:p w14:paraId="1D395FEE"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письменная исследовательская работа (эссе, доклад, реферат); 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14:paraId="3D21FFCF" w14:textId="6194A33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 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14:paraId="5C5F7393" w14:textId="7702DB13"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Оценка результатов УИД должна учитывать то, насколько обуча</w:t>
      </w:r>
      <w:r w:rsidRPr="00CD79EF">
        <w:rPr>
          <w:rFonts w:asciiTheme="majorBidi" w:hAnsiTheme="majorBidi" w:cstheme="majorBidi"/>
          <w:szCs w:val="20"/>
        </w:rPr>
        <w:t>ю</w:t>
      </w:r>
      <w:r w:rsidRPr="00CD79EF">
        <w:rPr>
          <w:rFonts w:asciiTheme="majorBidi" w:hAnsiTheme="majorBidi" w:cstheme="majorBidi"/>
          <w:szCs w:val="20"/>
        </w:rPr>
        <w:t>щимся в рамках проведения исследования удалось продемонстрировать базовые исследовательские действия:</w:t>
      </w:r>
    </w:p>
    <w:p w14:paraId="54E1C44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использовать вопросы как исследовательский инструмент познания;</w:t>
      </w:r>
    </w:p>
    <w:p w14:paraId="743333D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формулировать вопросы, фиксирующие разрыв между реальным и желательным состоянием ситуации, объекта, самостоятельно устанавл</w:t>
      </w:r>
      <w:r w:rsidRPr="00CD79EF">
        <w:rPr>
          <w:rFonts w:asciiTheme="majorBidi" w:hAnsiTheme="majorBidi" w:cstheme="majorBidi"/>
          <w:szCs w:val="20"/>
        </w:rPr>
        <w:t>и</w:t>
      </w:r>
      <w:r w:rsidRPr="00CD79EF">
        <w:rPr>
          <w:rFonts w:asciiTheme="majorBidi" w:hAnsiTheme="majorBidi" w:cstheme="majorBidi"/>
          <w:szCs w:val="20"/>
        </w:rPr>
        <w:t>вать искомое и данное;</w:t>
      </w:r>
    </w:p>
    <w:p w14:paraId="6B581EA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формировать гипотезу об истинности собственных суждений и су</w:t>
      </w:r>
      <w:r w:rsidRPr="00CD79EF">
        <w:rPr>
          <w:rFonts w:asciiTheme="majorBidi" w:hAnsiTheme="majorBidi" w:cstheme="majorBidi"/>
          <w:szCs w:val="20"/>
        </w:rPr>
        <w:t>ж</w:t>
      </w:r>
      <w:r w:rsidRPr="00CD79EF">
        <w:rPr>
          <w:rFonts w:asciiTheme="majorBidi" w:hAnsiTheme="majorBidi" w:cstheme="majorBidi"/>
          <w:szCs w:val="20"/>
        </w:rPr>
        <w:t>дений других, аргументировать свою позицию, мнение;</w:t>
      </w:r>
    </w:p>
    <w:p w14:paraId="2E9D20B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проводить по самостоятельно составленному плану опыт, несложный эксперимент, небольшое исследование;</w:t>
      </w:r>
    </w:p>
    <w:p w14:paraId="5CFD1F4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оценивать на применимость и достоверность информацию, получе</w:t>
      </w:r>
      <w:r w:rsidRPr="00CD79EF">
        <w:rPr>
          <w:rFonts w:asciiTheme="majorBidi" w:hAnsiTheme="majorBidi" w:cstheme="majorBidi"/>
          <w:szCs w:val="20"/>
        </w:rPr>
        <w:t>н</w:t>
      </w:r>
      <w:r w:rsidRPr="00CD79EF">
        <w:rPr>
          <w:rFonts w:asciiTheme="majorBidi" w:hAnsiTheme="majorBidi" w:cstheme="majorBidi"/>
          <w:szCs w:val="20"/>
        </w:rPr>
        <w:t>ную в ходе исследования (эксперимента);</w:t>
      </w:r>
    </w:p>
    <w:p w14:paraId="75A5472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60A84A2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прогнозировать возможное дальнейшее развитие процессов, событий и их последствия в аналогичных или сходных ситуациях, выдвигать пре</w:t>
      </w:r>
      <w:r w:rsidRPr="00CD79EF">
        <w:rPr>
          <w:rFonts w:asciiTheme="majorBidi" w:hAnsiTheme="majorBidi" w:cstheme="majorBidi"/>
          <w:szCs w:val="20"/>
        </w:rPr>
        <w:t>д</w:t>
      </w:r>
      <w:r w:rsidRPr="00CD79EF">
        <w:rPr>
          <w:rFonts w:asciiTheme="majorBidi" w:hAnsiTheme="majorBidi" w:cstheme="majorBidi"/>
          <w:szCs w:val="20"/>
        </w:rPr>
        <w:t>положения об их развитии в новых условиях и контекстах.</w:t>
      </w:r>
    </w:p>
    <w:p w14:paraId="3331E561" w14:textId="53484E28"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w:t>
      </w:r>
      <w:r w:rsidRPr="00CD79EF">
        <w:rPr>
          <w:rFonts w:asciiTheme="majorBidi" w:hAnsiTheme="majorBidi" w:cstheme="majorBidi"/>
          <w:szCs w:val="20"/>
        </w:rPr>
        <w:t>у</w:t>
      </w:r>
      <w:r w:rsidRPr="00CD79EF">
        <w:rPr>
          <w:rFonts w:asciiTheme="majorBidi" w:hAnsiTheme="majorBidi" w:cstheme="majorBidi"/>
          <w:szCs w:val="20"/>
        </w:rPr>
        <w:t>чающимися практического средства (инструмента) для решения жизне</w:t>
      </w:r>
      <w:r w:rsidRPr="00CD79EF">
        <w:rPr>
          <w:rFonts w:asciiTheme="majorBidi" w:hAnsiTheme="majorBidi" w:cstheme="majorBidi"/>
          <w:szCs w:val="20"/>
        </w:rPr>
        <w:t>н</w:t>
      </w:r>
      <w:r w:rsidRPr="00CD79EF">
        <w:rPr>
          <w:rFonts w:asciiTheme="majorBidi" w:hAnsiTheme="majorBidi" w:cstheme="majorBidi"/>
          <w:szCs w:val="20"/>
        </w:rPr>
        <w:t>ной, социальнозначимой или познавательной проблемы.</w:t>
      </w:r>
    </w:p>
    <w:p w14:paraId="1C3995F4" w14:textId="7C2F568C"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Проектные задачи отличаются от исследовательских иной логикой решения, а также тем, что нацелены на формирование и развитие у об</w:t>
      </w:r>
      <w:r w:rsidRPr="00CD79EF">
        <w:rPr>
          <w:rFonts w:asciiTheme="majorBidi" w:hAnsiTheme="majorBidi" w:cstheme="majorBidi"/>
          <w:szCs w:val="20"/>
        </w:rPr>
        <w:t>у</w:t>
      </w:r>
      <w:r w:rsidRPr="00CD79EF">
        <w:rPr>
          <w:rFonts w:asciiTheme="majorBidi" w:hAnsiTheme="majorBidi" w:cstheme="majorBidi"/>
          <w:szCs w:val="20"/>
        </w:rPr>
        <w:t>чающихся умений:</w:t>
      </w:r>
    </w:p>
    <w:p w14:paraId="683A71B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определять оптимальный путь решения проблемного вопроса, пр</w:t>
      </w:r>
      <w:r w:rsidRPr="00CD79EF">
        <w:rPr>
          <w:rFonts w:asciiTheme="majorBidi" w:hAnsiTheme="majorBidi" w:cstheme="majorBidi"/>
          <w:szCs w:val="20"/>
        </w:rPr>
        <w:t>о</w:t>
      </w:r>
      <w:r w:rsidRPr="00CD79EF">
        <w:rPr>
          <w:rFonts w:asciiTheme="majorBidi" w:hAnsiTheme="majorBidi" w:cstheme="majorBidi"/>
          <w:szCs w:val="20"/>
        </w:rPr>
        <w:t>гнозировать проектный результат и оформлять его в виде реального "продукта";</w:t>
      </w:r>
    </w:p>
    <w:p w14:paraId="2528EBD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максимально использовать для создания проектного "продукта" им</w:t>
      </w:r>
      <w:r w:rsidRPr="00CD79EF">
        <w:rPr>
          <w:rFonts w:asciiTheme="majorBidi" w:hAnsiTheme="majorBidi" w:cstheme="majorBidi"/>
          <w:szCs w:val="20"/>
        </w:rPr>
        <w:t>е</w:t>
      </w:r>
      <w:r w:rsidRPr="00CD79EF">
        <w:rPr>
          <w:rFonts w:asciiTheme="majorBidi" w:hAnsiTheme="majorBidi" w:cstheme="majorBidi"/>
          <w:szCs w:val="20"/>
        </w:rPr>
        <w:t>ющиеся знания и освоенные способы действия, а при их недостаточности - производить поиск и отбор необходимых знаний и методов (причем не только научных).</w:t>
      </w:r>
    </w:p>
    <w:p w14:paraId="2DEC951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Проектная работа должна ответить на вопрос "Что необходимо сделать (сконструировать, смоделировать, изготовить и другие действия), чтобы решить реально существующую или потенциально значимую проблему?".</w:t>
      </w:r>
    </w:p>
    <w:p w14:paraId="681F4740" w14:textId="42B52FAB" w:rsidR="00496A93" w:rsidRPr="00CD79EF" w:rsidRDefault="00496A93" w:rsidP="00A232DD">
      <w:pPr>
        <w:pStyle w:val="aff2"/>
        <w:ind w:firstLine="0"/>
        <w:rPr>
          <w:rFonts w:asciiTheme="majorBidi" w:hAnsiTheme="majorBidi" w:cstheme="majorBidi"/>
          <w:szCs w:val="20"/>
        </w:rPr>
      </w:pPr>
      <w:r w:rsidRPr="00CD79EF">
        <w:rPr>
          <w:rFonts w:asciiTheme="majorBidi" w:hAnsiTheme="majorBidi" w:cstheme="majorBidi"/>
          <w:szCs w:val="20"/>
        </w:rPr>
        <w:t>Осуществление ПД обучающимися включает в себя ряд этапов:</w:t>
      </w:r>
    </w:p>
    <w:p w14:paraId="12FD442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анализ и формулирование проблемы;</w:t>
      </w:r>
    </w:p>
    <w:p w14:paraId="192D821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формулирование темы проекта;</w:t>
      </w:r>
    </w:p>
    <w:p w14:paraId="01E3622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постановка цели и задач проекта;</w:t>
      </w:r>
    </w:p>
    <w:p w14:paraId="0B3835F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составление плана работы;</w:t>
      </w:r>
    </w:p>
    <w:p w14:paraId="067A7A5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сбор информации (исследование);</w:t>
      </w:r>
    </w:p>
    <w:p w14:paraId="23B3CB3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выполнение технологического этапа;</w:t>
      </w:r>
    </w:p>
    <w:p w14:paraId="4386C37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подготовка и защита проекта;</w:t>
      </w:r>
    </w:p>
    <w:p w14:paraId="2406573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рефлексия, анализ результатов выполнения проекта, оценка качества выполнения.</w:t>
      </w:r>
    </w:p>
    <w:p w14:paraId="224BE944" w14:textId="008D0655" w:rsidR="00496A93" w:rsidRPr="00CD79EF" w:rsidRDefault="00496A93" w:rsidP="00A232DD">
      <w:pPr>
        <w:pStyle w:val="aff2"/>
        <w:ind w:firstLine="0"/>
        <w:rPr>
          <w:rFonts w:asciiTheme="majorBidi" w:hAnsiTheme="majorBidi" w:cstheme="majorBidi"/>
          <w:szCs w:val="20"/>
        </w:rPr>
      </w:pPr>
      <w:r w:rsidRPr="00CD79EF">
        <w:rPr>
          <w:rFonts w:asciiTheme="majorBidi" w:hAnsiTheme="majorBidi" w:cstheme="majorBidi"/>
          <w:szCs w:val="20"/>
        </w:rPr>
        <w:t>При организации ПД необходимо учитывать, что в любом проекте должна присутствовать исследовательская составляющая, в связи с чем обуча</w:t>
      </w:r>
      <w:r w:rsidRPr="00CD79EF">
        <w:rPr>
          <w:rFonts w:asciiTheme="majorBidi" w:hAnsiTheme="majorBidi" w:cstheme="majorBidi"/>
          <w:szCs w:val="20"/>
        </w:rPr>
        <w:t>ю</w:t>
      </w:r>
      <w:r w:rsidRPr="00CD79EF">
        <w:rPr>
          <w:rFonts w:asciiTheme="majorBidi" w:hAnsiTheme="majorBidi" w:cstheme="majorBidi"/>
          <w:szCs w:val="20"/>
        </w:rPr>
        <w:t>щиеся должны быть сориентированы на то, что, прежде чем создать тр</w:t>
      </w:r>
      <w:r w:rsidRPr="00CD79EF">
        <w:rPr>
          <w:rFonts w:asciiTheme="majorBidi" w:hAnsiTheme="majorBidi" w:cstheme="majorBidi"/>
          <w:szCs w:val="20"/>
        </w:rPr>
        <w:t>е</w:t>
      </w:r>
      <w:r w:rsidRPr="00CD79EF">
        <w:rPr>
          <w:rFonts w:asciiTheme="majorBidi" w:hAnsiTheme="majorBidi" w:cstheme="majorBidi"/>
          <w:szCs w:val="20"/>
        </w:rPr>
        <w:t>буемое для решения проблемы новое практическое средство, им сначала предстоит найти основания для доказательства актуальности, действе</w:t>
      </w:r>
      <w:r w:rsidRPr="00CD79EF">
        <w:rPr>
          <w:rFonts w:asciiTheme="majorBidi" w:hAnsiTheme="majorBidi" w:cstheme="majorBidi"/>
          <w:szCs w:val="20"/>
        </w:rPr>
        <w:t>н</w:t>
      </w:r>
      <w:r w:rsidRPr="00CD79EF">
        <w:rPr>
          <w:rFonts w:asciiTheme="majorBidi" w:hAnsiTheme="majorBidi" w:cstheme="majorBidi"/>
          <w:szCs w:val="20"/>
        </w:rPr>
        <w:t>ности и эффективности продукта.</w:t>
      </w:r>
    </w:p>
    <w:p w14:paraId="55408FD9" w14:textId="3D38A28D"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14:paraId="28DB4FE0" w14:textId="77490CAE"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 учетом этого при организации ПД обучающихся в урочное время целесообразно ориентироваться на реализацию двух основных напра</w:t>
      </w:r>
      <w:r w:rsidRPr="00CD79EF">
        <w:rPr>
          <w:rFonts w:asciiTheme="majorBidi" w:hAnsiTheme="majorBidi" w:cstheme="majorBidi"/>
          <w:szCs w:val="20"/>
        </w:rPr>
        <w:t>в</w:t>
      </w:r>
      <w:r w:rsidRPr="00CD79EF">
        <w:rPr>
          <w:rFonts w:asciiTheme="majorBidi" w:hAnsiTheme="majorBidi" w:cstheme="majorBidi"/>
          <w:szCs w:val="20"/>
        </w:rPr>
        <w:t>лений проектирования:</w:t>
      </w:r>
    </w:p>
    <w:p w14:paraId="0094084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предметные проекты;</w:t>
      </w:r>
    </w:p>
    <w:p w14:paraId="4A0DBB8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метапредметные проекты.</w:t>
      </w:r>
    </w:p>
    <w:p w14:paraId="0BE0AF19" w14:textId="4C54A9EA"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 xml:space="preserve"> В отличие от предметных проектов, нацеленных на решение задач предметного обучения, метапредметные проекты могут быть сориент</w:t>
      </w:r>
      <w:r w:rsidRPr="00CD79EF">
        <w:rPr>
          <w:rFonts w:asciiTheme="majorBidi" w:hAnsiTheme="majorBidi" w:cstheme="majorBidi"/>
          <w:szCs w:val="20"/>
        </w:rPr>
        <w:t>и</w:t>
      </w:r>
      <w:r w:rsidRPr="00CD79EF">
        <w:rPr>
          <w:rFonts w:asciiTheme="majorBidi" w:hAnsiTheme="majorBidi" w:cstheme="majorBidi"/>
          <w:szCs w:val="20"/>
        </w:rPr>
        <w:t>рованы на решение прикладных проблем, связанных с задачами жизне</w:t>
      </w:r>
      <w:r w:rsidRPr="00CD79EF">
        <w:rPr>
          <w:rFonts w:asciiTheme="majorBidi" w:hAnsiTheme="majorBidi" w:cstheme="majorBidi"/>
          <w:szCs w:val="20"/>
        </w:rPr>
        <w:t>н</w:t>
      </w:r>
      <w:r w:rsidRPr="00CD79EF">
        <w:rPr>
          <w:rFonts w:asciiTheme="majorBidi" w:hAnsiTheme="majorBidi" w:cstheme="majorBidi"/>
          <w:szCs w:val="20"/>
        </w:rPr>
        <w:t>но-практического, социального характера и выходящих за рамки соде</w:t>
      </w:r>
      <w:r w:rsidRPr="00CD79EF">
        <w:rPr>
          <w:rFonts w:asciiTheme="majorBidi" w:hAnsiTheme="majorBidi" w:cstheme="majorBidi"/>
          <w:szCs w:val="20"/>
        </w:rPr>
        <w:t>р</w:t>
      </w:r>
      <w:r w:rsidRPr="00CD79EF">
        <w:rPr>
          <w:rFonts w:asciiTheme="majorBidi" w:hAnsiTheme="majorBidi" w:cstheme="majorBidi"/>
          <w:szCs w:val="20"/>
        </w:rPr>
        <w:t>жания предметного обучения.</w:t>
      </w:r>
    </w:p>
    <w:p w14:paraId="45AA0ABA" w14:textId="67074E45"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Формы организации ПД обучающихся могут быть следующие:</w:t>
      </w:r>
    </w:p>
    <w:p w14:paraId="276A67B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монопроект (использование содержания одного предмета);</w:t>
      </w:r>
    </w:p>
    <w:p w14:paraId="3819079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межпредметный проект (использование интегрированного знания и способов учебной деятельности различных предметов);</w:t>
      </w:r>
    </w:p>
    <w:p w14:paraId="3345AD6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метапроект (использование областей знания и методов деятельности, выходящих за рамки предметного обучения).</w:t>
      </w:r>
    </w:p>
    <w:p w14:paraId="13196DE8" w14:textId="1E52AC39"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w:t>
      </w:r>
      <w:r w:rsidRPr="00CD79EF">
        <w:rPr>
          <w:rFonts w:asciiTheme="majorBidi" w:hAnsiTheme="majorBidi" w:cstheme="majorBidi"/>
          <w:szCs w:val="20"/>
        </w:rPr>
        <w:t>е</w:t>
      </w:r>
      <w:r w:rsidRPr="00CD79EF">
        <w:rPr>
          <w:rFonts w:asciiTheme="majorBidi" w:hAnsiTheme="majorBidi" w:cstheme="majorBidi"/>
          <w:szCs w:val="20"/>
        </w:rPr>
        <w:t>дующих практикоориентированных проблем:</w:t>
      </w:r>
    </w:p>
    <w:p w14:paraId="519A26E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Какое средство поможет в решении проблемы... (опишите, объясните)?</w:t>
      </w:r>
    </w:p>
    <w:p w14:paraId="21D48DD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Каким должно быть средство для решения проблемы... (опишите, смоделируйте)?</w:t>
      </w:r>
    </w:p>
    <w:p w14:paraId="72535ED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 сделать средство для решения проблемы (дайте инструкцию)?</w:t>
      </w:r>
    </w:p>
    <w:p w14:paraId="0369DB6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 выглядело... (опишите, реконструируйте)?</w:t>
      </w:r>
    </w:p>
    <w:p w14:paraId="0F13104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Как будет выглядеть... (опишите, спрогнозируйте)?</w:t>
      </w:r>
    </w:p>
    <w:p w14:paraId="69654CE9" w14:textId="64A5C38C"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Основными формами представления итогов ПД являются:</w:t>
      </w:r>
    </w:p>
    <w:p w14:paraId="6E4478E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материальный объект, макет, конструкторское изделие;</w:t>
      </w:r>
    </w:p>
    <w:p w14:paraId="53DF5C8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отчетные материалы по проекту (тексты, мультимедийные продукты).</w:t>
      </w:r>
    </w:p>
    <w:p w14:paraId="3AEEB297" w14:textId="464BBE95"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Особенности организации ПД обучающихся в рамках внеурочной д</w:t>
      </w:r>
      <w:r w:rsidRPr="00CD79EF">
        <w:rPr>
          <w:rFonts w:asciiTheme="majorBidi" w:hAnsiTheme="majorBidi" w:cstheme="majorBidi"/>
          <w:szCs w:val="20"/>
        </w:rPr>
        <w:t>е</w:t>
      </w:r>
      <w:r w:rsidRPr="00CD79EF">
        <w:rPr>
          <w:rFonts w:asciiTheme="majorBidi" w:hAnsiTheme="majorBidi" w:cstheme="majorBidi"/>
          <w:szCs w:val="20"/>
        </w:rPr>
        <w:t>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14:paraId="7246201F" w14:textId="62DB231B"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14:paraId="074B3A3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гуманитарное;</w:t>
      </w:r>
    </w:p>
    <w:p w14:paraId="6C058B6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естественнонаучное;</w:t>
      </w:r>
    </w:p>
    <w:p w14:paraId="2BC0C69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социально-ориентированное;</w:t>
      </w:r>
    </w:p>
    <w:p w14:paraId="1D8EFA6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инженерно-техническое;</w:t>
      </w:r>
    </w:p>
    <w:p w14:paraId="112904B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художественно-творческое;</w:t>
      </w:r>
    </w:p>
    <w:p w14:paraId="6DA64B9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спортивно-оздоровительное;</w:t>
      </w:r>
    </w:p>
    <w:p w14:paraId="1FAE2C9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туристско-краеведческое.</w:t>
      </w:r>
    </w:p>
    <w:p w14:paraId="77F206DA" w14:textId="0BDEBFDE"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качестве основных форм организации ПД могут быть использованы:</w:t>
      </w:r>
    </w:p>
    <w:p w14:paraId="1AFDE384"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творческие мастерские;</w:t>
      </w:r>
    </w:p>
    <w:p w14:paraId="190DFE4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экспериментальные лаборатории;</w:t>
      </w:r>
    </w:p>
    <w:p w14:paraId="48E0633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конструкторское бюро;</w:t>
      </w:r>
    </w:p>
    <w:p w14:paraId="634A75F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проектные недели;</w:t>
      </w:r>
    </w:p>
    <w:p w14:paraId="3A9C67C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практикумы.</w:t>
      </w:r>
    </w:p>
    <w:p w14:paraId="1D4668CE" w14:textId="7B736131"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Формами представления итогов ПД во внеурочное время являются:</w:t>
      </w:r>
    </w:p>
    <w:p w14:paraId="312F780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материальный продукт (объект, макет, конструкторское изделие и другое);</w:t>
      </w:r>
    </w:p>
    <w:p w14:paraId="051DAD6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медийный продукт (плакат, газета, журнал, рекламная продукция, фильм и другие);</w:t>
      </w:r>
    </w:p>
    <w:p w14:paraId="5E91BC4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публичное мероприятие (образовательное событие, социальное мер</w:t>
      </w:r>
      <w:r w:rsidRPr="00CD79EF">
        <w:rPr>
          <w:rFonts w:asciiTheme="majorBidi" w:hAnsiTheme="majorBidi" w:cstheme="majorBidi"/>
          <w:szCs w:val="20"/>
        </w:rPr>
        <w:t>о</w:t>
      </w:r>
      <w:r w:rsidRPr="00CD79EF">
        <w:rPr>
          <w:rFonts w:asciiTheme="majorBidi" w:hAnsiTheme="majorBidi" w:cstheme="majorBidi"/>
          <w:szCs w:val="20"/>
        </w:rPr>
        <w:t>приятие (акция), театральная постановка и другие);</w:t>
      </w:r>
    </w:p>
    <w:p w14:paraId="17F0DFAA"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отчетные материалы по проекту (тексты, мультимедийные продукты).</w:t>
      </w:r>
    </w:p>
    <w:p w14:paraId="0EC13781" w14:textId="6CB6286D" w:rsidR="00496A93" w:rsidRPr="00CD79EF" w:rsidRDefault="00496A93" w:rsidP="00D63C24">
      <w:pPr>
        <w:pStyle w:val="aff2"/>
        <w:rPr>
          <w:rFonts w:asciiTheme="majorBidi" w:hAnsiTheme="majorBidi" w:cstheme="majorBidi"/>
          <w:szCs w:val="20"/>
        </w:rPr>
      </w:pPr>
      <w:r w:rsidRPr="00CD79EF">
        <w:rPr>
          <w:rFonts w:asciiTheme="majorBidi" w:hAnsiTheme="majorBidi" w:cstheme="majorBidi"/>
          <w:szCs w:val="20"/>
        </w:rPr>
        <w:t xml:space="preserve"> При оценивании результатов ПД следует ориентироваться на то, что основными критериями учебного проекта является то, насколько пра</w:t>
      </w:r>
      <w:r w:rsidRPr="00CD79EF">
        <w:rPr>
          <w:rFonts w:asciiTheme="majorBidi" w:hAnsiTheme="majorBidi" w:cstheme="majorBidi"/>
          <w:szCs w:val="20"/>
        </w:rPr>
        <w:t>к</w:t>
      </w:r>
      <w:r w:rsidRPr="00CD79EF">
        <w:rPr>
          <w:rFonts w:asciiTheme="majorBidi" w:hAnsiTheme="majorBidi" w:cstheme="majorBidi"/>
          <w:szCs w:val="20"/>
        </w:rPr>
        <w:t>тичен полученный результат, то есть насколько эффективно этот резул</w:t>
      </w:r>
      <w:r w:rsidRPr="00CD79EF">
        <w:rPr>
          <w:rFonts w:asciiTheme="majorBidi" w:hAnsiTheme="majorBidi" w:cstheme="majorBidi"/>
          <w:szCs w:val="20"/>
        </w:rPr>
        <w:t>ь</w:t>
      </w:r>
      <w:r w:rsidRPr="00CD79EF">
        <w:rPr>
          <w:rFonts w:asciiTheme="majorBidi" w:hAnsiTheme="majorBidi" w:cstheme="majorBidi"/>
          <w:szCs w:val="20"/>
        </w:rPr>
        <w:t>тат (техническое устройство, программный продукт, инженерная ко</w:t>
      </w:r>
      <w:r w:rsidRPr="00CD79EF">
        <w:rPr>
          <w:rFonts w:asciiTheme="majorBidi" w:hAnsiTheme="majorBidi" w:cstheme="majorBidi"/>
          <w:szCs w:val="20"/>
        </w:rPr>
        <w:t>н</w:t>
      </w:r>
      <w:r w:rsidRPr="00CD79EF">
        <w:rPr>
          <w:rFonts w:asciiTheme="majorBidi" w:hAnsiTheme="majorBidi" w:cstheme="majorBidi"/>
          <w:szCs w:val="20"/>
        </w:rPr>
        <w:t>струкция и другие) помогает решить заявленную проблему.</w:t>
      </w:r>
    </w:p>
    <w:p w14:paraId="257B12ED" w14:textId="6ED53A3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Оценка результатов УИД должна учитывать то, насколько обуча</w:t>
      </w:r>
      <w:r w:rsidRPr="00CD79EF">
        <w:rPr>
          <w:rFonts w:asciiTheme="majorBidi" w:hAnsiTheme="majorBidi" w:cstheme="majorBidi"/>
          <w:szCs w:val="20"/>
        </w:rPr>
        <w:t>ю</w:t>
      </w:r>
      <w:r w:rsidRPr="00CD79EF">
        <w:rPr>
          <w:rFonts w:asciiTheme="majorBidi" w:hAnsiTheme="majorBidi" w:cstheme="majorBidi"/>
          <w:szCs w:val="20"/>
        </w:rPr>
        <w:t>щимся в рамках проведения исследования удалось продемонстрировать базовые проектные действия:</w:t>
      </w:r>
    </w:p>
    <w:p w14:paraId="7D91D76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понимание проблемы, связанных с нею цели и задач;</w:t>
      </w:r>
    </w:p>
    <w:p w14:paraId="5F007070"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умение определить оптимальный путь решения проблемы;</w:t>
      </w:r>
    </w:p>
    <w:p w14:paraId="2EE66E8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умение планировать и работать по плану;</w:t>
      </w:r>
    </w:p>
    <w:p w14:paraId="592BE65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умение реализовать проектный замысел и оформить его в виде реал</w:t>
      </w:r>
      <w:r w:rsidRPr="00CD79EF">
        <w:rPr>
          <w:rFonts w:asciiTheme="majorBidi" w:hAnsiTheme="majorBidi" w:cstheme="majorBidi"/>
          <w:szCs w:val="20"/>
        </w:rPr>
        <w:t>ь</w:t>
      </w:r>
      <w:r w:rsidRPr="00CD79EF">
        <w:rPr>
          <w:rFonts w:asciiTheme="majorBidi" w:hAnsiTheme="majorBidi" w:cstheme="majorBidi"/>
          <w:szCs w:val="20"/>
        </w:rPr>
        <w:t>ного "продукта";</w:t>
      </w:r>
    </w:p>
    <w:p w14:paraId="0430B6FB"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умение осуществлять самооценку деятельности и результата, взаим</w:t>
      </w:r>
      <w:r w:rsidRPr="00CD79EF">
        <w:rPr>
          <w:rFonts w:asciiTheme="majorBidi" w:hAnsiTheme="majorBidi" w:cstheme="majorBidi"/>
          <w:szCs w:val="20"/>
        </w:rPr>
        <w:t>о</w:t>
      </w:r>
      <w:r w:rsidRPr="00CD79EF">
        <w:rPr>
          <w:rFonts w:asciiTheme="majorBidi" w:hAnsiTheme="majorBidi" w:cstheme="majorBidi"/>
          <w:szCs w:val="20"/>
        </w:rPr>
        <w:t>ценку деятельности в группе.</w:t>
      </w:r>
    </w:p>
    <w:p w14:paraId="5BE87C12" w14:textId="05274386"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В процессе публичной презентации результатов проекта оценивается:</w:t>
      </w:r>
    </w:p>
    <w:p w14:paraId="00ECA3EC"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качество защиты проекта (четкость и ясность изложения задачи; уб</w:t>
      </w:r>
      <w:r w:rsidRPr="00CD79EF">
        <w:rPr>
          <w:rFonts w:asciiTheme="majorBidi" w:hAnsiTheme="majorBidi" w:cstheme="majorBidi"/>
          <w:szCs w:val="20"/>
        </w:rPr>
        <w:t>е</w:t>
      </w:r>
      <w:r w:rsidRPr="00CD79EF">
        <w:rPr>
          <w:rFonts w:asciiTheme="majorBidi" w:hAnsiTheme="majorBidi" w:cstheme="majorBidi"/>
          <w:szCs w:val="20"/>
        </w:rPr>
        <w:t>дительность рассуждений; последовательность в аргументации; логи</w:t>
      </w:r>
      <w:r w:rsidRPr="00CD79EF">
        <w:rPr>
          <w:rFonts w:asciiTheme="majorBidi" w:hAnsiTheme="majorBidi" w:cstheme="majorBidi"/>
          <w:szCs w:val="20"/>
        </w:rPr>
        <w:t>ч</w:t>
      </w:r>
      <w:r w:rsidRPr="00CD79EF">
        <w:rPr>
          <w:rFonts w:asciiTheme="majorBidi" w:hAnsiTheme="majorBidi" w:cstheme="majorBidi"/>
          <w:szCs w:val="20"/>
        </w:rPr>
        <w:t>ность и оригинальность);</w:t>
      </w:r>
    </w:p>
    <w:p w14:paraId="11593EFF"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качество наглядного представления проекта (использование рисунков, схем, графиков, моделей и других средств наглядной презентации);</w:t>
      </w:r>
    </w:p>
    <w:p w14:paraId="27D28133"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качество письменного текста (соответствие плану, оформление работы, грамотность изложения);</w:t>
      </w:r>
    </w:p>
    <w:p w14:paraId="51B3483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14:paraId="65E687DC" w14:textId="0DFE6EAD" w:rsidR="00496A93" w:rsidRPr="00CD79EF" w:rsidRDefault="00496A93" w:rsidP="00720F23">
      <w:pPr>
        <w:pStyle w:val="aff2"/>
        <w:jc w:val="center"/>
        <w:rPr>
          <w:rFonts w:asciiTheme="majorBidi" w:hAnsiTheme="majorBidi" w:cstheme="majorBidi"/>
          <w:szCs w:val="20"/>
        </w:rPr>
      </w:pPr>
      <w:r w:rsidRPr="00CD79EF">
        <w:rPr>
          <w:rStyle w:val="afff3"/>
          <w:rFonts w:asciiTheme="majorBidi" w:hAnsiTheme="majorBidi" w:cstheme="majorBidi"/>
          <w:szCs w:val="20"/>
        </w:rPr>
        <w:t>Организационный раздел.</w:t>
      </w:r>
    </w:p>
    <w:p w14:paraId="57F700A7" w14:textId="74E8963F"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Формы взаимодействия участников образовательного процесса при создании и реализации программы формирования УУД.</w:t>
      </w:r>
    </w:p>
    <w:p w14:paraId="39E0D891" w14:textId="1B4892E4" w:rsidR="00496A93" w:rsidRPr="00CD79EF" w:rsidRDefault="00496A93" w:rsidP="008E4295">
      <w:pPr>
        <w:pStyle w:val="aff2"/>
        <w:rPr>
          <w:rFonts w:asciiTheme="majorBidi" w:hAnsiTheme="majorBidi" w:cstheme="majorBidi"/>
          <w:szCs w:val="20"/>
        </w:rPr>
      </w:pPr>
      <w:r w:rsidRPr="00CD79EF">
        <w:rPr>
          <w:rFonts w:asciiTheme="majorBidi" w:hAnsiTheme="majorBidi" w:cstheme="majorBidi"/>
          <w:szCs w:val="20"/>
        </w:rPr>
        <w:t xml:space="preserve">С целью разработки и реализации программы формирования УУД в </w:t>
      </w:r>
      <w:r w:rsidR="008E4295">
        <w:rPr>
          <w:rFonts w:asciiTheme="majorBidi" w:hAnsiTheme="majorBidi" w:cstheme="majorBidi"/>
          <w:szCs w:val="20"/>
        </w:rPr>
        <w:t xml:space="preserve"> школе </w:t>
      </w:r>
      <w:r w:rsidRPr="00CD79EF">
        <w:rPr>
          <w:rFonts w:asciiTheme="majorBidi" w:hAnsiTheme="majorBidi" w:cstheme="majorBidi"/>
          <w:szCs w:val="20"/>
        </w:rPr>
        <w:t>создана рабочая группа, реализующая свою деятельность по сл</w:t>
      </w:r>
      <w:r w:rsidRPr="00CD79EF">
        <w:rPr>
          <w:rFonts w:asciiTheme="majorBidi" w:hAnsiTheme="majorBidi" w:cstheme="majorBidi"/>
          <w:szCs w:val="20"/>
        </w:rPr>
        <w:t>е</w:t>
      </w:r>
      <w:r w:rsidRPr="00CD79EF">
        <w:rPr>
          <w:rFonts w:asciiTheme="majorBidi" w:hAnsiTheme="majorBidi" w:cstheme="majorBidi"/>
          <w:szCs w:val="20"/>
        </w:rPr>
        <w:t>дующим направлениям:</w:t>
      </w:r>
    </w:p>
    <w:p w14:paraId="01E0FA9C" w14:textId="4A37FFFB"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разработка плана координации деятельности учителей-предметников, направленной на формирование УУД на основе ФООП и ФРП, выделение общих для всех предметов планируемых результатов в овладении позн</w:t>
      </w:r>
      <w:r w:rsidRPr="00CD79EF">
        <w:rPr>
          <w:rFonts w:asciiTheme="majorBidi" w:hAnsiTheme="majorBidi" w:cstheme="majorBidi"/>
          <w:szCs w:val="20"/>
        </w:rPr>
        <w:t>а</w:t>
      </w:r>
      <w:r w:rsidRPr="00CD79EF">
        <w:rPr>
          <w:rFonts w:asciiTheme="majorBidi" w:hAnsiTheme="majorBidi" w:cstheme="majorBidi"/>
          <w:szCs w:val="20"/>
        </w:rPr>
        <w:t>вательными, коммуникативными, регулятивными учебными действиями; определение образовательной предметности, которая может быть пол</w:t>
      </w:r>
      <w:r w:rsidRPr="00CD79EF">
        <w:rPr>
          <w:rFonts w:asciiTheme="majorBidi" w:hAnsiTheme="majorBidi" w:cstheme="majorBidi"/>
          <w:szCs w:val="20"/>
        </w:rPr>
        <w:t>о</w:t>
      </w:r>
      <w:r w:rsidRPr="00CD79EF">
        <w:rPr>
          <w:rFonts w:asciiTheme="majorBidi" w:hAnsiTheme="majorBidi" w:cstheme="majorBidi"/>
          <w:szCs w:val="20"/>
        </w:rPr>
        <w:t>жена в основу работы по развитию УУД;</w:t>
      </w:r>
      <w:r w:rsidR="008E4295">
        <w:rPr>
          <w:rFonts w:asciiTheme="majorBidi" w:hAnsiTheme="majorBidi" w:cstheme="majorBidi"/>
          <w:szCs w:val="20"/>
        </w:rPr>
        <w:t xml:space="preserve"> (сводная таблица)</w:t>
      </w:r>
    </w:p>
    <w:p w14:paraId="2EFAF48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определение способов межпредметной интеграции, обеспечивающей достижение данных результатов (междисциплинарный модуль, интегр</w:t>
      </w:r>
      <w:r w:rsidRPr="00CD79EF">
        <w:rPr>
          <w:rFonts w:asciiTheme="majorBidi" w:hAnsiTheme="majorBidi" w:cstheme="majorBidi"/>
          <w:szCs w:val="20"/>
        </w:rPr>
        <w:t>а</w:t>
      </w:r>
      <w:r w:rsidRPr="00CD79EF">
        <w:rPr>
          <w:rFonts w:asciiTheme="majorBidi" w:hAnsiTheme="majorBidi" w:cstheme="majorBidi"/>
          <w:szCs w:val="20"/>
        </w:rPr>
        <w:t>тивные уроки и другое);</w:t>
      </w:r>
    </w:p>
    <w:p w14:paraId="6C83F8A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определение этапов и форм постепенного усложнения деятельности учащихся по овладению УУД;</w:t>
      </w:r>
    </w:p>
    <w:p w14:paraId="1DE6D0B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разработка общего алгоритма (технологической схемы) урока, име</w:t>
      </w:r>
      <w:r w:rsidRPr="00CD79EF">
        <w:rPr>
          <w:rFonts w:asciiTheme="majorBidi" w:hAnsiTheme="majorBidi" w:cstheme="majorBidi"/>
          <w:szCs w:val="20"/>
        </w:rPr>
        <w:t>ю</w:t>
      </w:r>
      <w:r w:rsidRPr="00CD79EF">
        <w:rPr>
          <w:rFonts w:asciiTheme="majorBidi" w:hAnsiTheme="majorBidi" w:cstheme="majorBidi"/>
          <w:szCs w:val="20"/>
        </w:rPr>
        <w:t>щего два целевых фокуса (предметный и метапредметный);</w:t>
      </w:r>
    </w:p>
    <w:p w14:paraId="3AE20992"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разработка основных подходов к конструированию задач на примен</w:t>
      </w:r>
      <w:r w:rsidRPr="00CD79EF">
        <w:rPr>
          <w:rFonts w:asciiTheme="majorBidi" w:hAnsiTheme="majorBidi" w:cstheme="majorBidi"/>
          <w:szCs w:val="20"/>
        </w:rPr>
        <w:t>е</w:t>
      </w:r>
      <w:r w:rsidRPr="00CD79EF">
        <w:rPr>
          <w:rFonts w:asciiTheme="majorBidi" w:hAnsiTheme="majorBidi" w:cstheme="majorBidi"/>
          <w:szCs w:val="20"/>
        </w:rPr>
        <w:t>ние УУД; конкретизация основных подходов к организации уче</w:t>
      </w:r>
      <w:r w:rsidRPr="00CD79EF">
        <w:rPr>
          <w:rFonts w:asciiTheme="majorBidi" w:hAnsiTheme="majorBidi" w:cstheme="majorBidi"/>
          <w:szCs w:val="20"/>
        </w:rPr>
        <w:t>б</w:t>
      </w:r>
      <w:r w:rsidRPr="00CD79EF">
        <w:rPr>
          <w:rFonts w:asciiTheme="majorBidi" w:hAnsiTheme="majorBidi" w:cstheme="majorBidi"/>
          <w:szCs w:val="20"/>
        </w:rPr>
        <w:t>но-исследовательской и проектной деятельности обучающихся в рамках урочной и внеурочной деятельности;</w:t>
      </w:r>
    </w:p>
    <w:p w14:paraId="0C960101"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разработка основных подходов к организации учебной деятельности по формированию и развитию ИКТ-компетенций;</w:t>
      </w:r>
    </w:p>
    <w:p w14:paraId="71B14A78"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разработка комплекса мер по организации системы оценки деятельн</w:t>
      </w:r>
      <w:r w:rsidRPr="00CD79EF">
        <w:rPr>
          <w:rFonts w:asciiTheme="majorBidi" w:hAnsiTheme="majorBidi" w:cstheme="majorBidi"/>
          <w:szCs w:val="20"/>
        </w:rPr>
        <w:t>о</w:t>
      </w:r>
      <w:r w:rsidRPr="00CD79EF">
        <w:rPr>
          <w:rFonts w:asciiTheme="majorBidi" w:hAnsiTheme="majorBidi" w:cstheme="majorBidi"/>
          <w:szCs w:val="20"/>
        </w:rPr>
        <w:t>сти образовательной организации по формированию и развитию УУД у обучающихся;</w:t>
      </w:r>
    </w:p>
    <w:p w14:paraId="3982C5E5"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разработка методики и инструментария мониторинга успешности освоения и применения обучающимися УУД;</w:t>
      </w:r>
    </w:p>
    <w:p w14:paraId="68EEB60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14:paraId="28CA5AED"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lastRenderedPageBreak/>
        <w:t>организация и проведение систематических консультаций с педагог</w:t>
      </w:r>
      <w:r w:rsidRPr="00CD79EF">
        <w:rPr>
          <w:rFonts w:asciiTheme="majorBidi" w:hAnsiTheme="majorBidi" w:cstheme="majorBidi"/>
          <w:szCs w:val="20"/>
        </w:rPr>
        <w:t>а</w:t>
      </w:r>
      <w:r w:rsidRPr="00CD79EF">
        <w:rPr>
          <w:rFonts w:asciiTheme="majorBidi" w:hAnsiTheme="majorBidi" w:cstheme="majorBidi"/>
          <w:szCs w:val="20"/>
        </w:rPr>
        <w:t>ми-предметниками по проблемам, связанным с развитием УУД в образ</w:t>
      </w:r>
      <w:r w:rsidRPr="00CD79EF">
        <w:rPr>
          <w:rFonts w:asciiTheme="majorBidi" w:hAnsiTheme="majorBidi" w:cstheme="majorBidi"/>
          <w:szCs w:val="20"/>
        </w:rPr>
        <w:t>о</w:t>
      </w:r>
      <w:r w:rsidRPr="00CD79EF">
        <w:rPr>
          <w:rFonts w:asciiTheme="majorBidi" w:hAnsiTheme="majorBidi" w:cstheme="majorBidi"/>
          <w:szCs w:val="20"/>
        </w:rPr>
        <w:t>вательном процессе;</w:t>
      </w:r>
    </w:p>
    <w:p w14:paraId="760EFFE6"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организация и проведение методических семинаров с педагог</w:t>
      </w:r>
      <w:r w:rsidRPr="00CD79EF">
        <w:rPr>
          <w:rFonts w:asciiTheme="majorBidi" w:hAnsiTheme="majorBidi" w:cstheme="majorBidi"/>
          <w:szCs w:val="20"/>
        </w:rPr>
        <w:t>а</w:t>
      </w:r>
      <w:r w:rsidRPr="00CD79EF">
        <w:rPr>
          <w:rFonts w:asciiTheme="majorBidi" w:hAnsiTheme="majorBidi" w:cstheme="majorBidi"/>
          <w:szCs w:val="20"/>
        </w:rPr>
        <w:t>ми-предметниками и педагогами-психологами по анализу и способам минимизации рисков развития УУД у обучающихся;</w:t>
      </w:r>
    </w:p>
    <w:p w14:paraId="387C1789"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организация разъяснительной (просветительской работы) с родителями по проблемам развития УУД у обучающихся;</w:t>
      </w:r>
    </w:p>
    <w:p w14:paraId="0B9FBBB7" w14:textId="77777777" w:rsidR="00496A93" w:rsidRPr="00CD79EF" w:rsidRDefault="00496A93" w:rsidP="00CD79EF">
      <w:pPr>
        <w:pStyle w:val="aff2"/>
        <w:rPr>
          <w:rFonts w:asciiTheme="majorBidi" w:hAnsiTheme="majorBidi" w:cstheme="majorBidi"/>
          <w:szCs w:val="20"/>
        </w:rPr>
      </w:pPr>
      <w:r w:rsidRPr="00CD79EF">
        <w:rPr>
          <w:rFonts w:asciiTheme="majorBidi" w:hAnsiTheme="majorBidi" w:cstheme="majorBidi"/>
          <w:szCs w:val="20"/>
        </w:rPr>
        <w:t>организация отражения аналитических материалов о результатах р</w:t>
      </w:r>
      <w:r w:rsidRPr="00CD79EF">
        <w:rPr>
          <w:rFonts w:asciiTheme="majorBidi" w:hAnsiTheme="majorBidi" w:cstheme="majorBidi"/>
          <w:szCs w:val="20"/>
        </w:rPr>
        <w:t>а</w:t>
      </w:r>
      <w:r w:rsidRPr="00CD79EF">
        <w:rPr>
          <w:rFonts w:asciiTheme="majorBidi" w:hAnsiTheme="majorBidi" w:cstheme="majorBidi"/>
          <w:szCs w:val="20"/>
        </w:rPr>
        <w:t>боты по формированию УУД у обучающихся на сайте образовательной организации.</w:t>
      </w:r>
    </w:p>
    <w:p w14:paraId="09F0FFE6" w14:textId="0562175F" w:rsidR="00496A93" w:rsidRPr="00CD79EF" w:rsidRDefault="00496A93" w:rsidP="00360981">
      <w:pPr>
        <w:pStyle w:val="aff2"/>
        <w:ind w:firstLine="0"/>
        <w:rPr>
          <w:rFonts w:asciiTheme="majorBidi" w:hAnsiTheme="majorBidi" w:cstheme="majorBidi"/>
          <w:szCs w:val="20"/>
        </w:rPr>
      </w:pPr>
      <w:r w:rsidRPr="00CD79EF">
        <w:rPr>
          <w:rFonts w:asciiTheme="majorBidi" w:hAnsiTheme="majorBidi" w:cstheme="majorBidi"/>
          <w:szCs w:val="20"/>
        </w:rPr>
        <w:t xml:space="preserve"> Рабочей группой реализовано несколько этапов с соблюдением необх</w:t>
      </w:r>
      <w:r w:rsidRPr="00CD79EF">
        <w:rPr>
          <w:rFonts w:asciiTheme="majorBidi" w:hAnsiTheme="majorBidi" w:cstheme="majorBidi"/>
          <w:szCs w:val="20"/>
        </w:rPr>
        <w:t>о</w:t>
      </w:r>
      <w:r w:rsidRPr="00CD79EF">
        <w:rPr>
          <w:rFonts w:asciiTheme="majorBidi" w:hAnsiTheme="majorBidi" w:cstheme="majorBidi"/>
          <w:szCs w:val="20"/>
        </w:rPr>
        <w:t>димых процедур кон</w:t>
      </w:r>
      <w:r w:rsidR="00360981">
        <w:rPr>
          <w:rFonts w:asciiTheme="majorBidi" w:hAnsiTheme="majorBidi" w:cstheme="majorBidi"/>
          <w:szCs w:val="20"/>
        </w:rPr>
        <w:t>троля, коррекции и согласования.</w:t>
      </w:r>
    </w:p>
    <w:p w14:paraId="7D95D8AB" w14:textId="064AB551" w:rsidR="00496A93" w:rsidRPr="00CD79EF" w:rsidRDefault="00496A93" w:rsidP="00360981">
      <w:pPr>
        <w:pStyle w:val="aff2"/>
        <w:rPr>
          <w:rFonts w:asciiTheme="majorBidi" w:hAnsiTheme="majorBidi" w:cstheme="majorBidi"/>
          <w:szCs w:val="20"/>
        </w:rPr>
      </w:pPr>
      <w:r w:rsidRPr="00CD79EF">
        <w:rPr>
          <w:rFonts w:asciiTheme="majorBidi" w:hAnsiTheme="majorBidi" w:cstheme="majorBidi"/>
          <w:szCs w:val="20"/>
        </w:rPr>
        <w:t xml:space="preserve">На подготовительном этапе команда </w:t>
      </w:r>
      <w:r w:rsidR="00360981">
        <w:rPr>
          <w:rFonts w:asciiTheme="majorBidi" w:hAnsiTheme="majorBidi" w:cstheme="majorBidi"/>
          <w:szCs w:val="20"/>
        </w:rPr>
        <w:t xml:space="preserve">провела </w:t>
      </w:r>
      <w:r w:rsidRPr="00CD79EF">
        <w:rPr>
          <w:rFonts w:asciiTheme="majorBidi" w:hAnsiTheme="majorBidi" w:cstheme="majorBidi"/>
          <w:szCs w:val="20"/>
        </w:rPr>
        <w:t xml:space="preserve"> следующие аналитич</w:t>
      </w:r>
      <w:r w:rsidRPr="00CD79EF">
        <w:rPr>
          <w:rFonts w:asciiTheme="majorBidi" w:hAnsiTheme="majorBidi" w:cstheme="majorBidi"/>
          <w:szCs w:val="20"/>
        </w:rPr>
        <w:t>е</w:t>
      </w:r>
      <w:r w:rsidRPr="00CD79EF">
        <w:rPr>
          <w:rFonts w:asciiTheme="majorBidi" w:hAnsiTheme="majorBidi" w:cstheme="majorBidi"/>
          <w:szCs w:val="20"/>
        </w:rPr>
        <w:t>ские работы:</w:t>
      </w:r>
    </w:p>
    <w:p w14:paraId="78A60836" w14:textId="74192626" w:rsidR="00496A93" w:rsidRPr="00CD79EF" w:rsidRDefault="00360981" w:rsidP="00360981">
      <w:pPr>
        <w:pStyle w:val="aff2"/>
        <w:rPr>
          <w:rFonts w:asciiTheme="majorBidi" w:hAnsiTheme="majorBidi" w:cstheme="majorBidi"/>
          <w:szCs w:val="20"/>
        </w:rPr>
      </w:pPr>
      <w:r>
        <w:rPr>
          <w:rFonts w:asciiTheme="majorBidi" w:hAnsiTheme="majorBidi" w:cstheme="majorBidi"/>
          <w:szCs w:val="20"/>
        </w:rPr>
        <w:t>-ознакомление  с рекомендательными, теоретическими, методич</w:t>
      </w:r>
      <w:r>
        <w:rPr>
          <w:rFonts w:asciiTheme="majorBidi" w:hAnsiTheme="majorBidi" w:cstheme="majorBidi"/>
          <w:szCs w:val="20"/>
        </w:rPr>
        <w:t>е</w:t>
      </w:r>
      <w:r>
        <w:rPr>
          <w:rFonts w:asciiTheme="majorBidi" w:hAnsiTheme="majorBidi" w:cstheme="majorBidi"/>
          <w:szCs w:val="20"/>
        </w:rPr>
        <w:t>скими</w:t>
      </w:r>
      <w:r w:rsidR="00496A93" w:rsidRPr="00CD79EF">
        <w:rPr>
          <w:rFonts w:asciiTheme="majorBidi" w:hAnsiTheme="majorBidi" w:cstheme="majorBidi"/>
          <w:szCs w:val="20"/>
        </w:rPr>
        <w:t xml:space="preserve"> матери</w:t>
      </w:r>
      <w:r>
        <w:rPr>
          <w:rFonts w:asciiTheme="majorBidi" w:hAnsiTheme="majorBidi" w:cstheme="majorBidi"/>
          <w:szCs w:val="20"/>
        </w:rPr>
        <w:t>алами</w:t>
      </w:r>
      <w:r w:rsidR="00496A93" w:rsidRPr="00CD79EF">
        <w:rPr>
          <w:rFonts w:asciiTheme="majorBidi" w:hAnsiTheme="majorBidi" w:cstheme="majorBidi"/>
          <w:szCs w:val="20"/>
        </w:rPr>
        <w:t xml:space="preserve"> для наиболее эффективного выполнения задач пр</w:t>
      </w:r>
      <w:r w:rsidR="00496A93" w:rsidRPr="00CD79EF">
        <w:rPr>
          <w:rFonts w:asciiTheme="majorBidi" w:hAnsiTheme="majorBidi" w:cstheme="majorBidi"/>
          <w:szCs w:val="20"/>
        </w:rPr>
        <w:t>о</w:t>
      </w:r>
      <w:r w:rsidR="00496A93" w:rsidRPr="00CD79EF">
        <w:rPr>
          <w:rFonts w:asciiTheme="majorBidi" w:hAnsiTheme="majorBidi" w:cstheme="majorBidi"/>
          <w:szCs w:val="20"/>
        </w:rPr>
        <w:t>граммы формирования УУД;</w:t>
      </w:r>
    </w:p>
    <w:p w14:paraId="1495F5A2" w14:textId="7F5E3F7B" w:rsidR="00496A93" w:rsidRPr="00CD79EF" w:rsidRDefault="00B50404" w:rsidP="00CD79EF">
      <w:pPr>
        <w:pStyle w:val="aff2"/>
        <w:rPr>
          <w:rFonts w:asciiTheme="majorBidi" w:hAnsiTheme="majorBidi" w:cstheme="majorBidi"/>
          <w:szCs w:val="20"/>
        </w:rPr>
      </w:pPr>
      <w:r>
        <w:rPr>
          <w:rFonts w:asciiTheme="majorBidi" w:hAnsiTheme="majorBidi" w:cstheme="majorBidi"/>
          <w:szCs w:val="20"/>
        </w:rPr>
        <w:t xml:space="preserve">-определение </w:t>
      </w:r>
      <w:r w:rsidR="00496A93" w:rsidRPr="00CD79EF">
        <w:rPr>
          <w:rFonts w:asciiTheme="majorBidi" w:hAnsiTheme="majorBidi" w:cstheme="majorBidi"/>
          <w:szCs w:val="20"/>
        </w:rPr>
        <w:t xml:space="preserve"> состав</w:t>
      </w:r>
      <w:r>
        <w:rPr>
          <w:rFonts w:asciiTheme="majorBidi" w:hAnsiTheme="majorBidi" w:cstheme="majorBidi"/>
          <w:szCs w:val="20"/>
        </w:rPr>
        <w:t>а</w:t>
      </w:r>
      <w:r w:rsidR="00496A93" w:rsidRPr="00CD79EF">
        <w:rPr>
          <w:rFonts w:asciiTheme="majorBidi" w:hAnsiTheme="majorBidi" w:cstheme="majorBidi"/>
          <w:szCs w:val="20"/>
        </w:rPr>
        <w:t xml:space="preserve"> детей с особыми образовательными потребн</w:t>
      </w:r>
      <w:r w:rsidR="00496A93" w:rsidRPr="00CD79EF">
        <w:rPr>
          <w:rFonts w:asciiTheme="majorBidi" w:hAnsiTheme="majorBidi" w:cstheme="majorBidi"/>
          <w:szCs w:val="20"/>
        </w:rPr>
        <w:t>о</w:t>
      </w:r>
      <w:r w:rsidR="00496A93" w:rsidRPr="00CD79EF">
        <w:rPr>
          <w:rFonts w:asciiTheme="majorBidi" w:hAnsiTheme="majorBidi" w:cstheme="majorBidi"/>
          <w:szCs w:val="20"/>
        </w:rPr>
        <w:t>стями, в том числе лиц, проявивших выдающиеся способности, детей с ОВЗ, а также возможности построения их индивидуальных образов</w:t>
      </w:r>
      <w:r w:rsidR="00496A93" w:rsidRPr="00CD79EF">
        <w:rPr>
          <w:rFonts w:asciiTheme="majorBidi" w:hAnsiTheme="majorBidi" w:cstheme="majorBidi"/>
          <w:szCs w:val="20"/>
        </w:rPr>
        <w:t>а</w:t>
      </w:r>
      <w:r w:rsidR="00496A93" w:rsidRPr="00CD79EF">
        <w:rPr>
          <w:rFonts w:asciiTheme="majorBidi" w:hAnsiTheme="majorBidi" w:cstheme="majorBidi"/>
          <w:szCs w:val="20"/>
        </w:rPr>
        <w:t>тельных траекторий;</w:t>
      </w:r>
    </w:p>
    <w:p w14:paraId="57FCFE9F" w14:textId="0B8A06A1" w:rsidR="00496A93" w:rsidRPr="00CD79EF" w:rsidRDefault="00B50404" w:rsidP="00CD79EF">
      <w:pPr>
        <w:pStyle w:val="aff2"/>
        <w:rPr>
          <w:rFonts w:asciiTheme="majorBidi" w:hAnsiTheme="majorBidi" w:cstheme="majorBidi"/>
          <w:szCs w:val="20"/>
        </w:rPr>
      </w:pPr>
      <w:r>
        <w:rPr>
          <w:rFonts w:asciiTheme="majorBidi" w:hAnsiTheme="majorBidi" w:cstheme="majorBidi"/>
          <w:szCs w:val="20"/>
        </w:rPr>
        <w:t>анализ результатов</w:t>
      </w:r>
      <w:r w:rsidR="00496A93" w:rsidRPr="00CD79EF">
        <w:rPr>
          <w:rFonts w:asciiTheme="majorBidi" w:hAnsiTheme="majorBidi" w:cstheme="majorBidi"/>
          <w:szCs w:val="20"/>
        </w:rPr>
        <w:t xml:space="preserve"> учащихся по линии развития УУД на предыдущем уровне;</w:t>
      </w:r>
    </w:p>
    <w:p w14:paraId="1FC11180" w14:textId="533DE6EF" w:rsidR="00496A93" w:rsidRPr="00CD79EF" w:rsidRDefault="00B50404" w:rsidP="00CD79EF">
      <w:pPr>
        <w:pStyle w:val="aff2"/>
        <w:rPr>
          <w:rFonts w:asciiTheme="majorBidi" w:hAnsiTheme="majorBidi" w:cstheme="majorBidi"/>
          <w:szCs w:val="20"/>
        </w:rPr>
      </w:pPr>
      <w:r>
        <w:rPr>
          <w:rFonts w:asciiTheme="majorBidi" w:hAnsiTheme="majorBidi" w:cstheme="majorBidi"/>
          <w:szCs w:val="20"/>
        </w:rPr>
        <w:t>анализ и обсуждение</w:t>
      </w:r>
      <w:r w:rsidR="00496A93" w:rsidRPr="00CD79EF">
        <w:rPr>
          <w:rFonts w:asciiTheme="majorBidi" w:hAnsiTheme="majorBidi" w:cstheme="majorBidi"/>
          <w:szCs w:val="20"/>
        </w:rPr>
        <w:t xml:space="preserve"> опыт</w:t>
      </w:r>
      <w:r>
        <w:rPr>
          <w:rFonts w:asciiTheme="majorBidi" w:hAnsiTheme="majorBidi" w:cstheme="majorBidi"/>
          <w:szCs w:val="20"/>
        </w:rPr>
        <w:t>а</w:t>
      </w:r>
      <w:r w:rsidR="00496A93" w:rsidRPr="00CD79EF">
        <w:rPr>
          <w:rFonts w:asciiTheme="majorBidi" w:hAnsiTheme="majorBidi" w:cstheme="majorBidi"/>
          <w:szCs w:val="20"/>
        </w:rPr>
        <w:t xml:space="preserve"> применения успешных практик, в том числе с использованием информационных ресурсов образовательной орган</w:t>
      </w:r>
      <w:r w:rsidR="00496A93" w:rsidRPr="00CD79EF">
        <w:rPr>
          <w:rFonts w:asciiTheme="majorBidi" w:hAnsiTheme="majorBidi" w:cstheme="majorBidi"/>
          <w:szCs w:val="20"/>
        </w:rPr>
        <w:t>и</w:t>
      </w:r>
      <w:r w:rsidR="00496A93" w:rsidRPr="00CD79EF">
        <w:rPr>
          <w:rFonts w:asciiTheme="majorBidi" w:hAnsiTheme="majorBidi" w:cstheme="majorBidi"/>
          <w:szCs w:val="20"/>
        </w:rPr>
        <w:t>зации.</w:t>
      </w:r>
    </w:p>
    <w:p w14:paraId="57214E83" w14:textId="7A6CBA06" w:rsidR="00496A93" w:rsidRDefault="00496A93" w:rsidP="00BD4F19">
      <w:pPr>
        <w:pStyle w:val="aff2"/>
        <w:ind w:firstLine="0"/>
        <w:rPr>
          <w:rFonts w:asciiTheme="majorBidi" w:hAnsiTheme="majorBidi" w:cstheme="majorBidi"/>
          <w:szCs w:val="20"/>
        </w:rPr>
      </w:pPr>
      <w:r w:rsidRPr="00CD79EF">
        <w:rPr>
          <w:rFonts w:asciiTheme="majorBidi" w:hAnsiTheme="majorBidi" w:cstheme="majorBidi"/>
          <w:szCs w:val="20"/>
        </w:rPr>
        <w:t>В целях соотнесения формирования метапредметных результатов с р</w:t>
      </w:r>
      <w:r w:rsidRPr="00CD79EF">
        <w:rPr>
          <w:rFonts w:asciiTheme="majorBidi" w:hAnsiTheme="majorBidi" w:cstheme="majorBidi"/>
          <w:szCs w:val="20"/>
        </w:rPr>
        <w:t>а</w:t>
      </w:r>
      <w:r w:rsidRPr="00CD79EF">
        <w:rPr>
          <w:rFonts w:asciiTheme="majorBidi" w:hAnsiTheme="majorBidi" w:cstheme="majorBidi"/>
          <w:szCs w:val="20"/>
        </w:rPr>
        <w:t xml:space="preserve">бочими программами по учебным предметам </w:t>
      </w:r>
      <w:r w:rsidR="00BD4F19">
        <w:rPr>
          <w:rFonts w:asciiTheme="majorBidi" w:hAnsiTheme="majorBidi" w:cstheme="majorBidi"/>
          <w:szCs w:val="20"/>
        </w:rPr>
        <w:t xml:space="preserve"> в школе, </w:t>
      </w:r>
      <w:r w:rsidRPr="00CD79EF">
        <w:rPr>
          <w:rFonts w:asciiTheme="majorBidi" w:hAnsiTheme="majorBidi" w:cstheme="majorBidi"/>
          <w:szCs w:val="20"/>
        </w:rPr>
        <w:t xml:space="preserve"> про</w:t>
      </w:r>
      <w:r w:rsidR="00BD4F19">
        <w:rPr>
          <w:rFonts w:asciiTheme="majorBidi" w:hAnsiTheme="majorBidi" w:cstheme="majorBidi"/>
          <w:szCs w:val="20"/>
        </w:rPr>
        <w:t xml:space="preserve">водятся </w:t>
      </w:r>
      <w:r w:rsidRPr="00CD79EF">
        <w:rPr>
          <w:rFonts w:asciiTheme="majorBidi" w:hAnsiTheme="majorBidi" w:cstheme="majorBidi"/>
          <w:szCs w:val="20"/>
        </w:rPr>
        <w:t xml:space="preserve"> </w:t>
      </w:r>
      <w:r w:rsidR="00BD4F19">
        <w:rPr>
          <w:rFonts w:asciiTheme="majorBidi" w:hAnsiTheme="majorBidi" w:cstheme="majorBidi"/>
          <w:szCs w:val="20"/>
        </w:rPr>
        <w:t xml:space="preserve">заседания </w:t>
      </w:r>
      <w:r w:rsidRPr="00CD79EF">
        <w:rPr>
          <w:rFonts w:asciiTheme="majorBidi" w:hAnsiTheme="majorBidi" w:cstheme="majorBidi"/>
          <w:szCs w:val="20"/>
        </w:rPr>
        <w:t>методиче</w:t>
      </w:r>
      <w:r w:rsidR="00954AB4">
        <w:rPr>
          <w:rFonts w:asciiTheme="majorBidi" w:hAnsiTheme="majorBidi" w:cstheme="majorBidi"/>
          <w:szCs w:val="20"/>
        </w:rPr>
        <w:t xml:space="preserve">ских объединений </w:t>
      </w:r>
      <w:r w:rsidRPr="00CD79EF">
        <w:rPr>
          <w:rFonts w:asciiTheme="majorBidi" w:hAnsiTheme="majorBidi" w:cstheme="majorBidi"/>
          <w:szCs w:val="20"/>
        </w:rPr>
        <w:t xml:space="preserve"> для определения, как с учетом используемой базы образовательных технологий, так и методик, во</w:t>
      </w:r>
      <w:r w:rsidRPr="00CD79EF">
        <w:rPr>
          <w:rFonts w:asciiTheme="majorBidi" w:hAnsiTheme="majorBidi" w:cstheme="majorBidi"/>
          <w:szCs w:val="20"/>
        </w:rPr>
        <w:t>з</w:t>
      </w:r>
      <w:r w:rsidRPr="00CD79EF">
        <w:rPr>
          <w:rFonts w:asciiTheme="majorBidi" w:hAnsiTheme="majorBidi" w:cstheme="majorBidi"/>
          <w:szCs w:val="20"/>
        </w:rPr>
        <w:t>можности обеспечения формирования УУД, аккумулируя потенциал разных специалистов-предметников.</w:t>
      </w:r>
    </w:p>
    <w:p w14:paraId="6DCC7D83" w14:textId="77777777" w:rsidR="00A72AED" w:rsidRDefault="00A72AED" w:rsidP="00A72AED">
      <w:pPr>
        <w:pStyle w:val="aff2"/>
      </w:pPr>
      <w:r>
        <w:t xml:space="preserve">Для успешной деятельности по развитию УУД   можно проводить занятия в разнообразных формах: уроки; занятия, тренинги, проекты, практики, конференции, выездные сессии (школы –«Школа одарённых детей») и пр., с постепенным расширением возможностей обучающихся осуществлять выбор уровня и характера самостоятельной работы. </w:t>
      </w:r>
    </w:p>
    <w:p w14:paraId="58F7F343" w14:textId="083333C1" w:rsidR="00A72AED" w:rsidRPr="00A029AD" w:rsidRDefault="00A72AED" w:rsidP="00A029AD">
      <w:pPr>
        <w:pStyle w:val="aff2"/>
      </w:pPr>
      <w:r w:rsidRPr="00A029AD">
        <w:t>Важную  роль в развитии УУД  в основной школе играет внеурочная и внешкольная деятельность обучающихся, которая становится возможна в результате взаимодействия школы   с различными социальными пар</w:t>
      </w:r>
      <w:r w:rsidRPr="00A029AD">
        <w:t>т</w:t>
      </w:r>
      <w:r w:rsidRPr="00A029AD">
        <w:t>нерами:</w:t>
      </w:r>
      <w:r w:rsidR="00EF3B81">
        <w:t xml:space="preserve"> 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5"/>
        <w:gridCol w:w="1893"/>
        <w:gridCol w:w="2134"/>
      </w:tblGrid>
      <w:tr w:rsidR="00A72AED" w:rsidRPr="00363385" w14:paraId="3810F1C4" w14:textId="77777777" w:rsidTr="00472C59">
        <w:tc>
          <w:tcPr>
            <w:tcW w:w="3190" w:type="dxa"/>
            <w:shd w:val="clear" w:color="auto" w:fill="auto"/>
          </w:tcPr>
          <w:p w14:paraId="3B3C481A" w14:textId="77777777" w:rsidR="00A72AED" w:rsidRPr="00A029AD" w:rsidRDefault="00A72AED" w:rsidP="00A029AD">
            <w:pPr>
              <w:pStyle w:val="aff2"/>
            </w:pPr>
            <w:r w:rsidRPr="00A029AD">
              <w:t>Социальные партнеры</w:t>
            </w:r>
          </w:p>
        </w:tc>
        <w:tc>
          <w:tcPr>
            <w:tcW w:w="3190" w:type="dxa"/>
            <w:shd w:val="clear" w:color="auto" w:fill="auto"/>
          </w:tcPr>
          <w:p w14:paraId="12A6E377" w14:textId="77777777" w:rsidR="00A72AED" w:rsidRPr="00A029AD" w:rsidRDefault="00A72AED" w:rsidP="00A029AD">
            <w:pPr>
              <w:pStyle w:val="aff2"/>
            </w:pPr>
            <w:r w:rsidRPr="00A029AD">
              <w:t>Формы взаим</w:t>
            </w:r>
            <w:r w:rsidRPr="00A029AD">
              <w:t>о</w:t>
            </w:r>
            <w:r w:rsidRPr="00A029AD">
              <w:t>действия</w:t>
            </w:r>
          </w:p>
        </w:tc>
        <w:tc>
          <w:tcPr>
            <w:tcW w:w="3191" w:type="dxa"/>
            <w:shd w:val="clear" w:color="auto" w:fill="auto"/>
          </w:tcPr>
          <w:p w14:paraId="277113CA" w14:textId="77777777" w:rsidR="00A72AED" w:rsidRPr="00A029AD" w:rsidRDefault="00A72AED" w:rsidP="00A029AD">
            <w:pPr>
              <w:pStyle w:val="aff2"/>
            </w:pPr>
            <w:r w:rsidRPr="00A029AD">
              <w:t>Формируемые и развиваемые УУД</w:t>
            </w:r>
          </w:p>
        </w:tc>
      </w:tr>
      <w:tr w:rsidR="00A72AED" w:rsidRPr="00363385" w14:paraId="69D5A67F" w14:textId="77777777" w:rsidTr="00472C59">
        <w:tc>
          <w:tcPr>
            <w:tcW w:w="3190" w:type="dxa"/>
            <w:shd w:val="clear" w:color="auto" w:fill="auto"/>
          </w:tcPr>
          <w:p w14:paraId="7D17CDAE" w14:textId="77777777" w:rsidR="00A72AED" w:rsidRPr="00A029AD" w:rsidRDefault="00A72AED" w:rsidP="00A029AD">
            <w:pPr>
              <w:pStyle w:val="aff2"/>
            </w:pPr>
            <w:r w:rsidRPr="00A029AD">
              <w:t>Дом детского творч</w:t>
            </w:r>
            <w:r w:rsidRPr="00A029AD">
              <w:t>е</w:t>
            </w:r>
            <w:r w:rsidRPr="00A029AD">
              <w:lastRenderedPageBreak/>
              <w:t>ства</w:t>
            </w:r>
          </w:p>
        </w:tc>
        <w:tc>
          <w:tcPr>
            <w:tcW w:w="3190" w:type="dxa"/>
            <w:shd w:val="clear" w:color="auto" w:fill="auto"/>
          </w:tcPr>
          <w:p w14:paraId="153A987B" w14:textId="77777777" w:rsidR="00A72AED" w:rsidRPr="00A029AD" w:rsidRDefault="00A72AED" w:rsidP="00A029AD">
            <w:pPr>
              <w:pStyle w:val="aff2"/>
            </w:pPr>
            <w:r w:rsidRPr="00A029AD">
              <w:lastRenderedPageBreak/>
              <w:t>Кружки, ко</w:t>
            </w:r>
            <w:r w:rsidRPr="00A029AD">
              <w:t>н</w:t>
            </w:r>
            <w:r w:rsidRPr="00A029AD">
              <w:lastRenderedPageBreak/>
              <w:t>курсы, меропри</w:t>
            </w:r>
            <w:r w:rsidRPr="00A029AD">
              <w:t>я</w:t>
            </w:r>
            <w:r w:rsidRPr="00A029AD">
              <w:t>тия  и др.</w:t>
            </w:r>
          </w:p>
        </w:tc>
        <w:tc>
          <w:tcPr>
            <w:tcW w:w="3191" w:type="dxa"/>
            <w:shd w:val="clear" w:color="auto" w:fill="auto"/>
          </w:tcPr>
          <w:p w14:paraId="03F85B5D" w14:textId="77777777" w:rsidR="00A72AED" w:rsidRPr="00A029AD" w:rsidRDefault="00A72AED" w:rsidP="00A029AD">
            <w:pPr>
              <w:pStyle w:val="aff2"/>
            </w:pPr>
            <w:r w:rsidRPr="00A029AD">
              <w:lastRenderedPageBreak/>
              <w:t xml:space="preserve">Познавательные: </w:t>
            </w:r>
            <w:r w:rsidRPr="00A029AD">
              <w:lastRenderedPageBreak/>
              <w:t>умение работать с информацией; стру</w:t>
            </w:r>
            <w:r w:rsidRPr="00A029AD">
              <w:t>к</w:t>
            </w:r>
            <w:r w:rsidRPr="00A029AD">
              <w:t>турировать знания; самостоятельно с</w:t>
            </w:r>
            <w:r w:rsidRPr="00A029AD">
              <w:t>о</w:t>
            </w:r>
            <w:r w:rsidRPr="00A029AD">
              <w:t>здавать способы р</w:t>
            </w:r>
            <w:r w:rsidRPr="00A029AD">
              <w:t>е</w:t>
            </w:r>
            <w:r w:rsidRPr="00A029AD">
              <w:t>шения проблем тво</w:t>
            </w:r>
            <w:r w:rsidRPr="00A029AD">
              <w:t>р</w:t>
            </w:r>
            <w:r w:rsidRPr="00A029AD">
              <w:t>ческого и поискового характера</w:t>
            </w:r>
          </w:p>
        </w:tc>
      </w:tr>
      <w:tr w:rsidR="00A72AED" w:rsidRPr="00363385" w14:paraId="4E5D6CF9" w14:textId="77777777" w:rsidTr="00472C59">
        <w:tc>
          <w:tcPr>
            <w:tcW w:w="3190" w:type="dxa"/>
            <w:shd w:val="clear" w:color="auto" w:fill="auto"/>
          </w:tcPr>
          <w:p w14:paraId="44613A51" w14:textId="77777777" w:rsidR="00A72AED" w:rsidRPr="00A029AD" w:rsidRDefault="00A72AED" w:rsidP="009C1F43">
            <w:pPr>
              <w:pStyle w:val="aff2"/>
              <w:ind w:firstLine="0"/>
            </w:pPr>
            <w:r w:rsidRPr="00A029AD">
              <w:lastRenderedPageBreak/>
              <w:t>Детско-юношеская спо</w:t>
            </w:r>
            <w:r w:rsidRPr="00A029AD">
              <w:t>р</w:t>
            </w:r>
            <w:r w:rsidRPr="00A029AD">
              <w:t xml:space="preserve">тивная школа </w:t>
            </w:r>
          </w:p>
        </w:tc>
        <w:tc>
          <w:tcPr>
            <w:tcW w:w="3190" w:type="dxa"/>
            <w:shd w:val="clear" w:color="auto" w:fill="auto"/>
          </w:tcPr>
          <w:p w14:paraId="610709A5" w14:textId="77777777" w:rsidR="00A72AED" w:rsidRPr="00A029AD" w:rsidRDefault="00A72AED" w:rsidP="00A029AD">
            <w:pPr>
              <w:pStyle w:val="aff2"/>
            </w:pPr>
            <w:r w:rsidRPr="00A029AD">
              <w:t>Встречи, ко</w:t>
            </w:r>
            <w:r w:rsidRPr="00A029AD">
              <w:t>л</w:t>
            </w:r>
            <w:r w:rsidRPr="00A029AD">
              <w:t>лективные игры, спортивные с</w:t>
            </w:r>
            <w:r w:rsidRPr="00A029AD">
              <w:t>о</w:t>
            </w:r>
            <w:r w:rsidRPr="00A029AD">
              <w:t>ревнования, эк</w:t>
            </w:r>
            <w:r w:rsidRPr="00A029AD">
              <w:t>с</w:t>
            </w:r>
            <w:r w:rsidRPr="00A029AD">
              <w:t>курсии, м</w:t>
            </w:r>
            <w:r w:rsidRPr="00A029AD">
              <w:t>а</w:t>
            </w:r>
            <w:r w:rsidRPr="00A029AD">
              <w:t>стер-классы</w:t>
            </w:r>
          </w:p>
        </w:tc>
        <w:tc>
          <w:tcPr>
            <w:tcW w:w="3191" w:type="dxa"/>
            <w:shd w:val="clear" w:color="auto" w:fill="auto"/>
          </w:tcPr>
          <w:p w14:paraId="6609DF13" w14:textId="77777777" w:rsidR="00A72AED" w:rsidRPr="00A029AD" w:rsidRDefault="00A72AED" w:rsidP="00A029AD">
            <w:pPr>
              <w:pStyle w:val="aff2"/>
            </w:pPr>
            <w:r w:rsidRPr="00A029AD">
              <w:t>Личностные: ст</w:t>
            </w:r>
            <w:r w:rsidRPr="00A029AD">
              <w:t>а</w:t>
            </w:r>
            <w:r w:rsidRPr="00A029AD">
              <w:t>новление Я – ко</w:t>
            </w:r>
            <w:r w:rsidRPr="00A029AD">
              <w:t>н</w:t>
            </w:r>
            <w:r w:rsidRPr="00A029AD">
              <w:t>цепции</w:t>
            </w:r>
          </w:p>
          <w:p w14:paraId="23BFB777" w14:textId="77777777" w:rsidR="00A72AED" w:rsidRPr="00A029AD" w:rsidRDefault="00A72AED" w:rsidP="00A029AD">
            <w:pPr>
              <w:pStyle w:val="aff2"/>
            </w:pPr>
            <w:r w:rsidRPr="00A029AD">
              <w:t>Коммуникативные:</w:t>
            </w:r>
          </w:p>
          <w:p w14:paraId="0CEE28B9" w14:textId="77777777" w:rsidR="00A72AED" w:rsidRPr="00A029AD" w:rsidRDefault="00A72AED" w:rsidP="00A029AD">
            <w:pPr>
              <w:pStyle w:val="aff2"/>
            </w:pPr>
            <w:r w:rsidRPr="00A029AD">
              <w:t>коммуникация как взаимодействие</w:t>
            </w:r>
          </w:p>
          <w:p w14:paraId="279D088A" w14:textId="77777777" w:rsidR="00A72AED" w:rsidRPr="00A029AD" w:rsidRDefault="00A72AED" w:rsidP="00A029AD">
            <w:pPr>
              <w:pStyle w:val="aff2"/>
            </w:pPr>
            <w:r w:rsidRPr="00A029AD">
              <w:t>Регулятивные: планирование, пр</w:t>
            </w:r>
            <w:r w:rsidRPr="00A029AD">
              <w:t>о</w:t>
            </w:r>
            <w:r w:rsidRPr="00A029AD">
              <w:t>гнозирование, ко</w:t>
            </w:r>
            <w:r w:rsidRPr="00A029AD">
              <w:t>н</w:t>
            </w:r>
            <w:r w:rsidRPr="00A029AD">
              <w:t>троль, коррекция, оценка</w:t>
            </w:r>
          </w:p>
        </w:tc>
      </w:tr>
      <w:tr w:rsidR="00A72AED" w:rsidRPr="00363385" w14:paraId="7D2B2117" w14:textId="77777777" w:rsidTr="00472C59">
        <w:tc>
          <w:tcPr>
            <w:tcW w:w="3190" w:type="dxa"/>
            <w:shd w:val="clear" w:color="auto" w:fill="auto"/>
          </w:tcPr>
          <w:p w14:paraId="712A7A4D" w14:textId="77777777" w:rsidR="00A72AED" w:rsidRPr="00A029AD" w:rsidRDefault="00A72AED" w:rsidP="009C1F43">
            <w:pPr>
              <w:pStyle w:val="aff2"/>
              <w:ind w:firstLine="0"/>
            </w:pPr>
            <w:r w:rsidRPr="00A029AD">
              <w:t>Называевский агра</w:t>
            </w:r>
            <w:r w:rsidRPr="00A029AD">
              <w:t>р</w:t>
            </w:r>
            <w:r w:rsidRPr="00A029AD">
              <w:t>но-индустриальный те</w:t>
            </w:r>
            <w:r w:rsidRPr="00A029AD">
              <w:t>х</w:t>
            </w:r>
            <w:r w:rsidRPr="00A029AD">
              <w:t>никум</w:t>
            </w:r>
          </w:p>
        </w:tc>
        <w:tc>
          <w:tcPr>
            <w:tcW w:w="3190" w:type="dxa"/>
            <w:shd w:val="clear" w:color="auto" w:fill="auto"/>
          </w:tcPr>
          <w:p w14:paraId="05A2C0C1" w14:textId="77777777" w:rsidR="00A72AED" w:rsidRPr="00A029AD" w:rsidRDefault="00A72AED" w:rsidP="00A029AD">
            <w:pPr>
              <w:pStyle w:val="aff2"/>
            </w:pPr>
            <w:r w:rsidRPr="00A029AD">
              <w:t>Экскурсии, день «открытых дверей»</w:t>
            </w:r>
          </w:p>
        </w:tc>
        <w:tc>
          <w:tcPr>
            <w:tcW w:w="3191" w:type="dxa"/>
            <w:shd w:val="clear" w:color="auto" w:fill="auto"/>
          </w:tcPr>
          <w:p w14:paraId="4FC96B6D" w14:textId="77777777" w:rsidR="00A72AED" w:rsidRPr="00A029AD" w:rsidRDefault="00A72AED" w:rsidP="00A029AD">
            <w:pPr>
              <w:pStyle w:val="aff2"/>
            </w:pPr>
            <w:r w:rsidRPr="00A029AD">
              <w:t>Личностные: пр</w:t>
            </w:r>
            <w:r w:rsidRPr="00A029AD">
              <w:t>о</w:t>
            </w:r>
            <w:r w:rsidRPr="00A029AD">
              <w:t>фессиональное, жи</w:t>
            </w:r>
            <w:r w:rsidRPr="00A029AD">
              <w:t>з</w:t>
            </w:r>
            <w:r w:rsidRPr="00A029AD">
              <w:t>ненное самоопред</w:t>
            </w:r>
            <w:r w:rsidRPr="00A029AD">
              <w:t>е</w:t>
            </w:r>
            <w:r w:rsidRPr="00A029AD">
              <w:t>ление и построение жизненных планов; достижение взаим</w:t>
            </w:r>
            <w:r w:rsidRPr="00A029AD">
              <w:t>о</w:t>
            </w:r>
            <w:r w:rsidRPr="00A029AD">
              <w:t>понимания в процессе общения с другими людьми, установл</w:t>
            </w:r>
            <w:r w:rsidRPr="00A029AD">
              <w:t>е</w:t>
            </w:r>
            <w:r w:rsidRPr="00A029AD">
              <w:t>ния межличностных контактов</w:t>
            </w:r>
          </w:p>
        </w:tc>
      </w:tr>
      <w:tr w:rsidR="00A72AED" w:rsidRPr="00363385" w14:paraId="620E7F36" w14:textId="77777777" w:rsidTr="00472C59">
        <w:tc>
          <w:tcPr>
            <w:tcW w:w="3190" w:type="dxa"/>
            <w:shd w:val="clear" w:color="auto" w:fill="auto"/>
          </w:tcPr>
          <w:p w14:paraId="7AA17027" w14:textId="77777777" w:rsidR="00A72AED" w:rsidRPr="00A029AD" w:rsidRDefault="00A72AED" w:rsidP="009C1F43">
            <w:pPr>
              <w:pStyle w:val="aff2"/>
              <w:ind w:firstLine="0"/>
            </w:pPr>
            <w:r w:rsidRPr="00A029AD">
              <w:t xml:space="preserve">Детская библиотека </w:t>
            </w:r>
          </w:p>
        </w:tc>
        <w:tc>
          <w:tcPr>
            <w:tcW w:w="3190" w:type="dxa"/>
            <w:shd w:val="clear" w:color="auto" w:fill="auto"/>
          </w:tcPr>
          <w:p w14:paraId="1E5891AA" w14:textId="77777777" w:rsidR="00A72AED" w:rsidRPr="00A029AD" w:rsidRDefault="00A72AED" w:rsidP="00A029AD">
            <w:pPr>
              <w:pStyle w:val="aff2"/>
            </w:pPr>
            <w:r w:rsidRPr="00A029AD">
              <w:t>Читательские конференции, встречи с инт</w:t>
            </w:r>
            <w:r w:rsidRPr="00A029AD">
              <w:t>е</w:t>
            </w:r>
            <w:r w:rsidRPr="00A029AD">
              <w:t>ресными людьми, конкурсы</w:t>
            </w:r>
          </w:p>
        </w:tc>
        <w:tc>
          <w:tcPr>
            <w:tcW w:w="3191" w:type="dxa"/>
            <w:shd w:val="clear" w:color="auto" w:fill="auto"/>
          </w:tcPr>
          <w:p w14:paraId="46D8E639" w14:textId="77777777" w:rsidR="00A72AED" w:rsidRPr="00A029AD" w:rsidRDefault="00A72AED" w:rsidP="00A029AD">
            <w:pPr>
              <w:pStyle w:val="aff2"/>
            </w:pPr>
            <w:r w:rsidRPr="00A029AD">
              <w:t>Познавательные: умение работать с информацией; стру</w:t>
            </w:r>
            <w:r w:rsidRPr="00A029AD">
              <w:t>к</w:t>
            </w:r>
            <w:r w:rsidRPr="00A029AD">
              <w:t>турировать знания; самостоятельно с</w:t>
            </w:r>
            <w:r w:rsidRPr="00A029AD">
              <w:t>о</w:t>
            </w:r>
            <w:r w:rsidRPr="00A029AD">
              <w:t>здавать способы р</w:t>
            </w:r>
            <w:r w:rsidRPr="00A029AD">
              <w:t>е</w:t>
            </w:r>
            <w:r w:rsidRPr="00A029AD">
              <w:t>шения проблем тво</w:t>
            </w:r>
            <w:r w:rsidRPr="00A029AD">
              <w:t>р</w:t>
            </w:r>
            <w:r w:rsidRPr="00A029AD">
              <w:t>ческого и поискового характера.</w:t>
            </w:r>
          </w:p>
          <w:p w14:paraId="0A04ECC8" w14:textId="77777777" w:rsidR="00A72AED" w:rsidRPr="00A029AD" w:rsidRDefault="00A72AED" w:rsidP="00A029AD">
            <w:pPr>
              <w:pStyle w:val="aff2"/>
            </w:pPr>
            <w:r w:rsidRPr="00A029AD">
              <w:t>Коммуникативные:</w:t>
            </w:r>
          </w:p>
          <w:p w14:paraId="79FC607C" w14:textId="77777777" w:rsidR="00A72AED" w:rsidRPr="00A029AD" w:rsidRDefault="00A72AED" w:rsidP="00A029AD">
            <w:pPr>
              <w:pStyle w:val="aff2"/>
            </w:pPr>
            <w:r w:rsidRPr="00A029AD">
              <w:t>коммуникация и</w:t>
            </w:r>
            <w:r w:rsidRPr="00A029AD">
              <w:t>н</w:t>
            </w:r>
            <w:r w:rsidRPr="00A029AD">
              <w:t>териоризация</w:t>
            </w:r>
          </w:p>
        </w:tc>
      </w:tr>
      <w:tr w:rsidR="00A72AED" w:rsidRPr="00363385" w14:paraId="5A885009" w14:textId="77777777" w:rsidTr="00472C59">
        <w:tc>
          <w:tcPr>
            <w:tcW w:w="3190" w:type="dxa"/>
            <w:shd w:val="clear" w:color="auto" w:fill="auto"/>
          </w:tcPr>
          <w:p w14:paraId="613338B8" w14:textId="77777777" w:rsidR="00A72AED" w:rsidRPr="00A029AD" w:rsidRDefault="00A72AED" w:rsidP="00A029AD">
            <w:pPr>
              <w:pStyle w:val="aff2"/>
            </w:pPr>
            <w:r w:rsidRPr="00A029AD">
              <w:t>Центр занятости нас</w:t>
            </w:r>
            <w:r w:rsidRPr="00A029AD">
              <w:t>е</w:t>
            </w:r>
            <w:r w:rsidRPr="00A029AD">
              <w:t>ления</w:t>
            </w:r>
          </w:p>
        </w:tc>
        <w:tc>
          <w:tcPr>
            <w:tcW w:w="3190" w:type="dxa"/>
            <w:shd w:val="clear" w:color="auto" w:fill="auto"/>
          </w:tcPr>
          <w:p w14:paraId="0513DF96" w14:textId="77777777" w:rsidR="00A72AED" w:rsidRPr="00A029AD" w:rsidRDefault="00A72AED" w:rsidP="00A029AD">
            <w:pPr>
              <w:pStyle w:val="aff2"/>
            </w:pPr>
            <w:r w:rsidRPr="00A029AD">
              <w:t xml:space="preserve">Круглые столы, ярмарка вакансий, встречи </w:t>
            </w:r>
          </w:p>
        </w:tc>
        <w:tc>
          <w:tcPr>
            <w:tcW w:w="3191" w:type="dxa"/>
            <w:shd w:val="clear" w:color="auto" w:fill="auto"/>
          </w:tcPr>
          <w:p w14:paraId="667530D1" w14:textId="77777777" w:rsidR="00A72AED" w:rsidRPr="00A029AD" w:rsidRDefault="00A72AED" w:rsidP="00A029AD">
            <w:pPr>
              <w:pStyle w:val="aff2"/>
            </w:pPr>
            <w:r w:rsidRPr="00A029AD">
              <w:t>Познавательные: умение работать с информацией; стру</w:t>
            </w:r>
            <w:r w:rsidRPr="00A029AD">
              <w:t>к</w:t>
            </w:r>
            <w:r w:rsidRPr="00A029AD">
              <w:lastRenderedPageBreak/>
              <w:t>турировать знания; самостоятельно с</w:t>
            </w:r>
            <w:r w:rsidRPr="00A029AD">
              <w:t>о</w:t>
            </w:r>
            <w:r w:rsidRPr="00A029AD">
              <w:t>здавать способы р</w:t>
            </w:r>
            <w:r w:rsidRPr="00A029AD">
              <w:t>е</w:t>
            </w:r>
            <w:r w:rsidRPr="00A029AD">
              <w:t>шения проблем тво</w:t>
            </w:r>
            <w:r w:rsidRPr="00A029AD">
              <w:t>р</w:t>
            </w:r>
            <w:r w:rsidRPr="00A029AD">
              <w:t>ческого и поискового характера.</w:t>
            </w:r>
          </w:p>
          <w:p w14:paraId="38DEAC06" w14:textId="77777777" w:rsidR="00A72AED" w:rsidRPr="00A029AD" w:rsidRDefault="00A72AED" w:rsidP="00A029AD">
            <w:pPr>
              <w:pStyle w:val="aff2"/>
            </w:pPr>
            <w:r w:rsidRPr="00A029AD">
              <w:t>Коммуникативные:</w:t>
            </w:r>
          </w:p>
          <w:p w14:paraId="517A43CF" w14:textId="77777777" w:rsidR="00A72AED" w:rsidRPr="00A029AD" w:rsidRDefault="00A72AED" w:rsidP="00A029AD">
            <w:pPr>
              <w:pStyle w:val="aff2"/>
            </w:pPr>
            <w:r w:rsidRPr="00A029AD">
              <w:t>коммуникация  условие интериор</w:t>
            </w:r>
            <w:r w:rsidRPr="00A029AD">
              <w:t>и</w:t>
            </w:r>
            <w:r w:rsidRPr="00A029AD">
              <w:t>зации</w:t>
            </w:r>
          </w:p>
        </w:tc>
      </w:tr>
      <w:tr w:rsidR="00A72AED" w:rsidRPr="00363385" w14:paraId="7DA42E94" w14:textId="77777777" w:rsidTr="00472C59">
        <w:tc>
          <w:tcPr>
            <w:tcW w:w="3190" w:type="dxa"/>
            <w:shd w:val="clear" w:color="auto" w:fill="auto"/>
          </w:tcPr>
          <w:p w14:paraId="3A73626E" w14:textId="77777777" w:rsidR="00A72AED" w:rsidRPr="00A029AD" w:rsidRDefault="00A72AED" w:rsidP="00A029AD">
            <w:pPr>
              <w:pStyle w:val="aff2"/>
            </w:pPr>
            <w:r w:rsidRPr="00A029AD">
              <w:lastRenderedPageBreak/>
              <w:t>Называевский  ист</w:t>
            </w:r>
            <w:r w:rsidRPr="00A029AD">
              <w:t>о</w:t>
            </w:r>
            <w:r w:rsidRPr="00A029AD">
              <w:t xml:space="preserve">рико-краеведческий музей </w:t>
            </w:r>
          </w:p>
        </w:tc>
        <w:tc>
          <w:tcPr>
            <w:tcW w:w="3190" w:type="dxa"/>
            <w:shd w:val="clear" w:color="auto" w:fill="auto"/>
          </w:tcPr>
          <w:p w14:paraId="7793E4C8" w14:textId="77777777" w:rsidR="00A72AED" w:rsidRPr="00A029AD" w:rsidRDefault="00A72AED" w:rsidP="00A029AD">
            <w:pPr>
              <w:pStyle w:val="aff2"/>
            </w:pPr>
            <w:r w:rsidRPr="00A029AD">
              <w:t>Выставки, встречи с инт</w:t>
            </w:r>
            <w:r w:rsidRPr="00A029AD">
              <w:t>е</w:t>
            </w:r>
            <w:r w:rsidRPr="00A029AD">
              <w:t>ресными людьми, экскурсии</w:t>
            </w:r>
          </w:p>
        </w:tc>
        <w:tc>
          <w:tcPr>
            <w:tcW w:w="3191" w:type="dxa"/>
            <w:shd w:val="clear" w:color="auto" w:fill="auto"/>
          </w:tcPr>
          <w:p w14:paraId="7FBCD027" w14:textId="77777777" w:rsidR="00A72AED" w:rsidRPr="00A029AD" w:rsidRDefault="00A72AED" w:rsidP="00A029AD">
            <w:pPr>
              <w:pStyle w:val="aff2"/>
            </w:pPr>
            <w:r w:rsidRPr="00A029AD">
              <w:t>Познавательные: умение работать с информацией; стру</w:t>
            </w:r>
            <w:r w:rsidRPr="00A029AD">
              <w:t>к</w:t>
            </w:r>
            <w:r w:rsidRPr="00A029AD">
              <w:t>турировать знания.</w:t>
            </w:r>
          </w:p>
          <w:p w14:paraId="098A5FFB" w14:textId="77777777" w:rsidR="00A72AED" w:rsidRPr="00A029AD" w:rsidRDefault="00A72AED" w:rsidP="00A029AD">
            <w:pPr>
              <w:pStyle w:val="aff2"/>
            </w:pPr>
            <w:r w:rsidRPr="00A029AD">
              <w:t>Коммуникативные:</w:t>
            </w:r>
          </w:p>
          <w:p w14:paraId="1C90E4BF" w14:textId="77777777" w:rsidR="00A72AED" w:rsidRPr="00A029AD" w:rsidRDefault="00A72AED" w:rsidP="00A029AD">
            <w:pPr>
              <w:pStyle w:val="aff2"/>
            </w:pPr>
            <w:r w:rsidRPr="00A029AD">
              <w:t>коммуникация  условие интериор</w:t>
            </w:r>
            <w:r w:rsidRPr="00A029AD">
              <w:t>и</w:t>
            </w:r>
            <w:r w:rsidRPr="00A029AD">
              <w:t>зации</w:t>
            </w:r>
          </w:p>
        </w:tc>
      </w:tr>
    </w:tbl>
    <w:p w14:paraId="1E9BD0A4" w14:textId="77777777" w:rsidR="00A72AED" w:rsidRDefault="00A72AED" w:rsidP="00A72AED">
      <w:pPr>
        <w:pStyle w:val="aff2"/>
      </w:pPr>
    </w:p>
    <w:p w14:paraId="5A9FD435" w14:textId="77777777" w:rsidR="00A72AED" w:rsidRDefault="00A72AED" w:rsidP="00A72AED">
      <w:pPr>
        <w:pStyle w:val="aff2"/>
      </w:pPr>
      <w:r>
        <w:t>Решение задачи формирования УУД в основной школе происходит не только на занятиях по отдельным учебным предметам,  в ходе внеуро</w:t>
      </w:r>
      <w:r>
        <w:t>ч</w:t>
      </w:r>
      <w:r>
        <w:t xml:space="preserve">ной деятельности, а также в рамках факультативов, кружков. </w:t>
      </w:r>
    </w:p>
    <w:p w14:paraId="409CCAAC" w14:textId="0991AF32" w:rsidR="00A72AED" w:rsidRPr="006B2EDE" w:rsidRDefault="00A72AED" w:rsidP="00A72AED">
      <w:pPr>
        <w:pStyle w:val="aff2"/>
        <w:rPr>
          <w:b/>
          <w:u w:val="single"/>
        </w:rPr>
      </w:pPr>
      <w:r w:rsidRPr="006B2EDE">
        <w:rPr>
          <w:b/>
          <w:u w:val="single"/>
        </w:rPr>
        <w:t>Типовые задачи применения универсальных учебных действий</w:t>
      </w:r>
    </w:p>
    <w:p w14:paraId="5A180505" w14:textId="77777777" w:rsidR="00A72AED" w:rsidRDefault="00A72AED" w:rsidP="00A72AED">
      <w:pPr>
        <w:pStyle w:val="aff2"/>
      </w:pPr>
      <w: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14:paraId="6685772B" w14:textId="77777777" w:rsidR="00A72AED" w:rsidRDefault="00A72AED" w:rsidP="00A72AED">
      <w:pPr>
        <w:pStyle w:val="aff2"/>
      </w:pPr>
      <w:r>
        <w:t>Различаются два типа заданий, связанных с УУД:</w:t>
      </w:r>
    </w:p>
    <w:p w14:paraId="29398B1B" w14:textId="77777777" w:rsidR="00A72AED" w:rsidRDefault="00A72AED" w:rsidP="00A72AED">
      <w:pPr>
        <w:pStyle w:val="aff2"/>
      </w:pPr>
      <w:r>
        <w:t>задания, позволяющие в рамках образовательного процесса сформ</w:t>
      </w:r>
      <w:r>
        <w:t>и</w:t>
      </w:r>
      <w:r>
        <w:t>ровать УУД;</w:t>
      </w:r>
    </w:p>
    <w:p w14:paraId="1F9A6686" w14:textId="77777777" w:rsidR="00A72AED" w:rsidRDefault="00A72AED" w:rsidP="00A72AED">
      <w:pPr>
        <w:pStyle w:val="aff2"/>
      </w:pPr>
      <w:r>
        <w:t>задания, позволяющие диагностировать уровень сформированности УУД.</w:t>
      </w:r>
    </w:p>
    <w:p w14:paraId="015BE2BF" w14:textId="77777777" w:rsidR="00A72AED" w:rsidRDefault="00A72AED" w:rsidP="00A72AED">
      <w:pPr>
        <w:pStyle w:val="aff2"/>
      </w:pPr>
      <w: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w:t>
      </w:r>
      <w:r>
        <w:t>я</w:t>
      </w:r>
      <w:r>
        <w:t>тивные), так и к разным.</w:t>
      </w:r>
    </w:p>
    <w:p w14:paraId="3D16787A" w14:textId="77777777" w:rsidR="00A72AED" w:rsidRDefault="00A72AED" w:rsidP="00A72AED">
      <w:pPr>
        <w:pStyle w:val="aff2"/>
      </w:pPr>
      <w: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14:paraId="2218B7EA" w14:textId="77777777" w:rsidR="00A72AED" w:rsidRDefault="00A72AED" w:rsidP="00A72AED">
      <w:pPr>
        <w:pStyle w:val="aff2"/>
      </w:pPr>
      <w:r>
        <w:t>В основной школе возможно использовать в том числе следующие типы задач:</w:t>
      </w:r>
    </w:p>
    <w:p w14:paraId="295457E9" w14:textId="77777777" w:rsidR="00A72AED" w:rsidRDefault="00A72AED" w:rsidP="00A72AED">
      <w:pPr>
        <w:pStyle w:val="aff2"/>
      </w:pPr>
      <w:r>
        <w:t>1. Задачи, формирующие коммуникативные УУД:</w:t>
      </w:r>
    </w:p>
    <w:p w14:paraId="23BD5F8F" w14:textId="77777777" w:rsidR="00A72AED" w:rsidRDefault="00A72AED" w:rsidP="00A72AED">
      <w:pPr>
        <w:pStyle w:val="aff2"/>
      </w:pPr>
      <w:r>
        <w:t>на учет позиции партнера;</w:t>
      </w:r>
    </w:p>
    <w:p w14:paraId="3307C997" w14:textId="77777777" w:rsidR="00A72AED" w:rsidRDefault="00A72AED" w:rsidP="00A72AED">
      <w:pPr>
        <w:pStyle w:val="aff2"/>
      </w:pPr>
      <w:r>
        <w:t>на организацию и осуществление сотрудничества;</w:t>
      </w:r>
    </w:p>
    <w:p w14:paraId="4CCD7B20" w14:textId="77777777" w:rsidR="00A72AED" w:rsidRDefault="00A72AED" w:rsidP="00A72AED">
      <w:pPr>
        <w:pStyle w:val="aff2"/>
      </w:pPr>
      <w:r>
        <w:lastRenderedPageBreak/>
        <w:t>на передачу информации и отображение предметного содержания;</w:t>
      </w:r>
    </w:p>
    <w:p w14:paraId="01F9493B" w14:textId="77777777" w:rsidR="00A72AED" w:rsidRDefault="00A72AED" w:rsidP="00A72AED">
      <w:pPr>
        <w:pStyle w:val="aff2"/>
      </w:pPr>
      <w:r>
        <w:t>тренинги коммуникативных навыков;</w:t>
      </w:r>
    </w:p>
    <w:p w14:paraId="537AFE4D" w14:textId="77777777" w:rsidR="00A72AED" w:rsidRDefault="00A72AED" w:rsidP="00A72AED">
      <w:pPr>
        <w:pStyle w:val="aff2"/>
      </w:pPr>
      <w:r>
        <w:t>ролевые игры.</w:t>
      </w:r>
    </w:p>
    <w:p w14:paraId="307AADB6" w14:textId="77777777" w:rsidR="00A72AED" w:rsidRDefault="00A72AED" w:rsidP="00A72AED">
      <w:pPr>
        <w:pStyle w:val="aff2"/>
      </w:pPr>
      <w:r>
        <w:t>2. Задачи, формирующие познавательные УУД:</w:t>
      </w:r>
    </w:p>
    <w:p w14:paraId="6D66F283" w14:textId="77777777" w:rsidR="00A72AED" w:rsidRDefault="00A72AED" w:rsidP="00A72AED">
      <w:pPr>
        <w:pStyle w:val="aff2"/>
      </w:pPr>
      <w:r>
        <w:t>проекты на выстраивание стратегии поиска решения задач;</w:t>
      </w:r>
    </w:p>
    <w:p w14:paraId="21726BCD" w14:textId="77777777" w:rsidR="00A72AED" w:rsidRDefault="00A72AED" w:rsidP="00A72AED">
      <w:pPr>
        <w:pStyle w:val="aff2"/>
      </w:pPr>
      <w:r>
        <w:t>задачи на сериацию, сравнение, оценивание;</w:t>
      </w:r>
    </w:p>
    <w:p w14:paraId="3D9E53A4" w14:textId="77777777" w:rsidR="00A72AED" w:rsidRDefault="00A72AED" w:rsidP="00A72AED">
      <w:pPr>
        <w:pStyle w:val="aff2"/>
      </w:pPr>
      <w:r>
        <w:t>проведение эмпирического исследования;</w:t>
      </w:r>
    </w:p>
    <w:p w14:paraId="7DFB8EF2" w14:textId="77777777" w:rsidR="00A72AED" w:rsidRDefault="00A72AED" w:rsidP="00A72AED">
      <w:pPr>
        <w:pStyle w:val="aff2"/>
      </w:pPr>
      <w:r>
        <w:t>проведение теоретического исследования;</w:t>
      </w:r>
    </w:p>
    <w:p w14:paraId="36A7C7FC" w14:textId="77777777" w:rsidR="00A72AED" w:rsidRDefault="00A72AED" w:rsidP="00A72AED">
      <w:pPr>
        <w:pStyle w:val="aff2"/>
      </w:pPr>
      <w:r>
        <w:t>смысловое чтение.</w:t>
      </w:r>
    </w:p>
    <w:p w14:paraId="5DAFE1F1" w14:textId="77777777" w:rsidR="00A72AED" w:rsidRDefault="00A72AED" w:rsidP="00A72AED">
      <w:pPr>
        <w:pStyle w:val="aff2"/>
      </w:pPr>
      <w:r>
        <w:t>3. Задачи, формирующие регулятивные УУД:</w:t>
      </w:r>
    </w:p>
    <w:p w14:paraId="3F7BBAC2" w14:textId="77777777" w:rsidR="00A72AED" w:rsidRDefault="00A72AED" w:rsidP="00A72AED">
      <w:pPr>
        <w:pStyle w:val="aff2"/>
      </w:pPr>
      <w:r>
        <w:t>на планирование;</w:t>
      </w:r>
    </w:p>
    <w:p w14:paraId="08B88703" w14:textId="77777777" w:rsidR="00A72AED" w:rsidRDefault="00A72AED" w:rsidP="00A72AED">
      <w:pPr>
        <w:pStyle w:val="aff2"/>
      </w:pPr>
      <w:r>
        <w:t>на ориентировку в ситуации;</w:t>
      </w:r>
    </w:p>
    <w:p w14:paraId="2A202C19" w14:textId="77777777" w:rsidR="00A72AED" w:rsidRDefault="00A72AED" w:rsidP="00A72AED">
      <w:pPr>
        <w:pStyle w:val="aff2"/>
      </w:pPr>
      <w:r>
        <w:t>на прогнозирование;</w:t>
      </w:r>
    </w:p>
    <w:p w14:paraId="2F4882CA" w14:textId="77777777" w:rsidR="00A72AED" w:rsidRDefault="00A72AED" w:rsidP="00A72AED">
      <w:pPr>
        <w:pStyle w:val="aff2"/>
      </w:pPr>
      <w:r>
        <w:t>на целеполагание;</w:t>
      </w:r>
    </w:p>
    <w:p w14:paraId="0BCE52B5" w14:textId="77777777" w:rsidR="00A72AED" w:rsidRDefault="00A72AED" w:rsidP="00A72AED">
      <w:pPr>
        <w:pStyle w:val="aff2"/>
      </w:pPr>
      <w:r>
        <w:t>на принятие решения;</w:t>
      </w:r>
    </w:p>
    <w:p w14:paraId="05479CA2" w14:textId="77777777" w:rsidR="00A72AED" w:rsidRDefault="00A72AED" w:rsidP="00A72AED">
      <w:pPr>
        <w:pStyle w:val="aff2"/>
      </w:pPr>
      <w:r>
        <w:t>на самоконтроль.</w:t>
      </w:r>
    </w:p>
    <w:p w14:paraId="2750B324" w14:textId="77777777" w:rsidR="00A72AED" w:rsidRDefault="00A72AED" w:rsidP="00A72AED">
      <w:pPr>
        <w:pStyle w:val="aff2"/>
      </w:pPr>
      <w:r>
        <w:t>Развитию регулятивных УУД способствует также использование в учебном процессе системы таких индивидуальных или групповых уче</w:t>
      </w:r>
      <w:r>
        <w:t>б</w:t>
      </w:r>
      <w:r>
        <w:t>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w:t>
      </w:r>
      <w:r>
        <w:t>е</w:t>
      </w:r>
      <w:r>
        <w:t>ния обязанностей и контроля качества выполнения работы, – при мин</w:t>
      </w:r>
      <w:r>
        <w:t>и</w:t>
      </w:r>
      <w:r>
        <w:t xml:space="preserve">мизации пошагового контроля со стороны учителя. </w:t>
      </w:r>
    </w:p>
    <w:p w14:paraId="5DF54012" w14:textId="77777777" w:rsidR="00A72AED" w:rsidRDefault="00A72AED" w:rsidP="00A72AED">
      <w:pPr>
        <w:pStyle w:val="aff2"/>
      </w:pPr>
      <w:r>
        <w:t>Распределение материала и типовых задач по различным предметам не является жестким, начальное освоение одних и тех же УУД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w:t>
      </w:r>
      <w:r>
        <w:t>о</w:t>
      </w:r>
      <w:r>
        <w:t xml:space="preserve">вания соответствующих действий. </w:t>
      </w:r>
    </w:p>
    <w:p w14:paraId="24A7E422" w14:textId="77777777" w:rsidR="00A72AED" w:rsidRPr="00A029AD" w:rsidRDefault="00A72AED" w:rsidP="00A029AD">
      <w:pPr>
        <w:pStyle w:val="aff2"/>
        <w:rPr>
          <w:b/>
          <w:bCs/>
        </w:rPr>
      </w:pPr>
      <w:r w:rsidRPr="00A029AD">
        <w:rPr>
          <w:b/>
          <w:bCs/>
        </w:rPr>
        <w:t>Типовые диагностические задачи для определения уровня разв</w:t>
      </w:r>
      <w:r w:rsidRPr="00A029AD">
        <w:rPr>
          <w:b/>
          <w:bCs/>
        </w:rPr>
        <w:t>и</w:t>
      </w:r>
      <w:r w:rsidRPr="00A029AD">
        <w:rPr>
          <w:b/>
          <w:bCs/>
        </w:rPr>
        <w:t>тия  универсальных учебных действий (составлены на основе мет</w:t>
      </w:r>
      <w:r w:rsidRPr="00A029AD">
        <w:rPr>
          <w:b/>
          <w:bCs/>
        </w:rPr>
        <w:t>о</w:t>
      </w:r>
      <w:r w:rsidRPr="00A029AD">
        <w:rPr>
          <w:b/>
          <w:bCs/>
        </w:rPr>
        <w:t xml:space="preserve">дических рекомендаций Асмолова А.Г.) </w:t>
      </w:r>
    </w:p>
    <w:p w14:paraId="57E7ADEA" w14:textId="77777777" w:rsidR="00A72AED" w:rsidRPr="00A029AD" w:rsidRDefault="00A72AED" w:rsidP="00A029AD">
      <w:pPr>
        <w:pStyle w:val="aff2"/>
      </w:pPr>
    </w:p>
    <w:p w14:paraId="6E07C15F" w14:textId="77777777" w:rsidR="00A72AED" w:rsidRPr="00C13F6D" w:rsidRDefault="00A72AED" w:rsidP="00C13F6D">
      <w:pPr>
        <w:pStyle w:val="aff2"/>
        <w:ind w:firstLine="0"/>
        <w:rPr>
          <w:b/>
          <w:bCs/>
        </w:rPr>
      </w:pPr>
      <w:r w:rsidRPr="00C13F6D">
        <w:rPr>
          <w:b/>
          <w:bCs/>
        </w:rPr>
        <w:t>Личностные УУД</w:t>
      </w:r>
    </w:p>
    <w:p w14:paraId="3A9251C6" w14:textId="77777777" w:rsidR="00A72AED" w:rsidRPr="00A029AD" w:rsidRDefault="00A72AED" w:rsidP="00A029AD">
      <w:pPr>
        <w:pStyle w:val="aff2"/>
      </w:pPr>
      <w:r w:rsidRPr="00A029AD">
        <w:t>Личностное самоопределение. Развитие Я-компетенции.</w:t>
      </w:r>
    </w:p>
    <w:p w14:paraId="1A57E0F0" w14:textId="77777777" w:rsidR="00A72AED" w:rsidRPr="00A029AD" w:rsidRDefault="00A72AED" w:rsidP="00A029AD">
      <w:pPr>
        <w:pStyle w:val="aff2"/>
      </w:pPr>
      <w:r w:rsidRPr="00A029AD">
        <w:t>Задание «Самоанализ. Кто я? Какой я?»</w:t>
      </w:r>
    </w:p>
    <w:p w14:paraId="385D2005" w14:textId="77777777" w:rsidR="00A72AED" w:rsidRPr="00A029AD" w:rsidRDefault="00A72AED" w:rsidP="00A029AD">
      <w:pPr>
        <w:pStyle w:val="aff2"/>
      </w:pPr>
      <w:r w:rsidRPr="00A029AD">
        <w:t>Цель: формирование и оценивание уровня сформированности ли</w:t>
      </w:r>
      <w:r w:rsidRPr="00A029AD">
        <w:t>ч</w:t>
      </w:r>
      <w:r w:rsidRPr="00A029AD">
        <w:t>ностной рефлексии, направленной на осознание подростками своих м</w:t>
      </w:r>
      <w:r w:rsidRPr="00A029AD">
        <w:t>о</w:t>
      </w:r>
      <w:r w:rsidRPr="00A029AD">
        <w:t>тивов, потребностей, стремлений, желаний и побуждений.</w:t>
      </w:r>
    </w:p>
    <w:p w14:paraId="67A22892" w14:textId="77777777" w:rsidR="00A72AED" w:rsidRPr="00A029AD" w:rsidRDefault="00A72AED" w:rsidP="00A029AD">
      <w:pPr>
        <w:pStyle w:val="aff2"/>
      </w:pPr>
      <w:r w:rsidRPr="00A029AD">
        <w:t>Возраст: 10-15 лет</w:t>
      </w:r>
    </w:p>
    <w:p w14:paraId="52FB5130" w14:textId="77777777" w:rsidR="00A72AED" w:rsidRPr="004E3EF5" w:rsidRDefault="00A72AED" w:rsidP="00A72AED">
      <w:pPr>
        <w:pStyle w:val="aff2"/>
        <w:rPr>
          <w:rFonts w:eastAsia="Times New Roman" w:cs="Times New Roman"/>
          <w:color w:val="000000"/>
          <w:kern w:val="28"/>
          <w:sz w:val="24"/>
          <w:szCs w:val="24"/>
        </w:rPr>
      </w:pPr>
    </w:p>
    <w:p w14:paraId="0E668AB6" w14:textId="77777777" w:rsidR="00A72AED" w:rsidRPr="00E64E81" w:rsidRDefault="00A72AED" w:rsidP="00C13F6D">
      <w:pPr>
        <w:pStyle w:val="aff2"/>
        <w:rPr>
          <w:b/>
          <w:bCs/>
        </w:rPr>
      </w:pPr>
      <w:r w:rsidRPr="00E64E81">
        <w:rPr>
          <w:b/>
          <w:bCs/>
        </w:rPr>
        <w:t>Игровое задание «Чемодан»</w:t>
      </w:r>
    </w:p>
    <w:p w14:paraId="0EE42DA7" w14:textId="77777777" w:rsidR="00A72AED" w:rsidRPr="00C13F6D" w:rsidRDefault="00A72AED" w:rsidP="00C13F6D">
      <w:pPr>
        <w:pStyle w:val="aff2"/>
      </w:pPr>
      <w:r w:rsidRPr="00C13F6D">
        <w:t>Цель: формирование личностной и коммуникативной рефлексии, ос</w:t>
      </w:r>
      <w:r w:rsidRPr="00C13F6D">
        <w:t>о</w:t>
      </w:r>
      <w:r w:rsidRPr="00C13F6D">
        <w:t>знание подростками своих качеств и мотивов. В игре проявляется вн</w:t>
      </w:r>
      <w:r w:rsidRPr="00C13F6D">
        <w:t>и</w:t>
      </w:r>
      <w:r w:rsidRPr="00C13F6D">
        <w:lastRenderedPageBreak/>
        <w:t>мание, наблюдательность, такт по отно</w:t>
      </w:r>
      <w:r w:rsidRPr="00C13F6D">
        <w:softHyphen/>
        <w:t>шению к своим одноклассникам. Ребята учатся анализировать ситуацию, сравнивать, доказывать, убе</w:t>
      </w:r>
      <w:r w:rsidRPr="00C13F6D">
        <w:t>ж</w:t>
      </w:r>
      <w:r w:rsidRPr="00C13F6D">
        <w:t xml:space="preserve">дать, быть терпимее друг к другу. </w:t>
      </w:r>
    </w:p>
    <w:p w14:paraId="62B828B9" w14:textId="77777777" w:rsidR="00A72AED" w:rsidRPr="00C13F6D" w:rsidRDefault="00A72AED" w:rsidP="00C13F6D">
      <w:pPr>
        <w:pStyle w:val="aff2"/>
      </w:pPr>
      <w:r w:rsidRPr="00C13F6D">
        <w:t xml:space="preserve">Возраст: 10-15 лет. </w:t>
      </w:r>
    </w:p>
    <w:p w14:paraId="4F50066F" w14:textId="77777777" w:rsidR="00A72AED" w:rsidRPr="00E64E81" w:rsidRDefault="00A72AED" w:rsidP="00E64E81">
      <w:pPr>
        <w:pStyle w:val="aff2"/>
        <w:ind w:firstLine="0"/>
        <w:rPr>
          <w:b/>
          <w:bCs/>
        </w:rPr>
      </w:pPr>
      <w:r w:rsidRPr="00E64E81">
        <w:rPr>
          <w:b/>
          <w:bCs/>
        </w:rPr>
        <w:t>Задание «Рефлексивная самооценка учебной деятельности»</w:t>
      </w:r>
    </w:p>
    <w:p w14:paraId="4C13BDB8" w14:textId="77777777" w:rsidR="00A72AED" w:rsidRPr="00C13F6D" w:rsidRDefault="00A72AED" w:rsidP="00C13F6D">
      <w:pPr>
        <w:pStyle w:val="aff2"/>
      </w:pPr>
      <w:r w:rsidRPr="00C13F6D">
        <w:t>Цель: формирование рефлексивности (осознанности и обоснованности) самооценки в учебной деятельности, личностного действия, самоопред</w:t>
      </w:r>
      <w:r w:rsidRPr="00C13F6D">
        <w:t>е</w:t>
      </w:r>
      <w:r w:rsidRPr="00C13F6D">
        <w:t>ления в отношении эталона социальной роли «хороший ученик»</w:t>
      </w:r>
    </w:p>
    <w:p w14:paraId="2C621D2D" w14:textId="77777777" w:rsidR="00A72AED" w:rsidRPr="00C13F6D" w:rsidRDefault="00A72AED" w:rsidP="00C13F6D">
      <w:pPr>
        <w:pStyle w:val="aff2"/>
      </w:pPr>
      <w:r w:rsidRPr="00C13F6D">
        <w:t>Возраст: 10-15</w:t>
      </w:r>
    </w:p>
    <w:p w14:paraId="4B061F50" w14:textId="77777777" w:rsidR="00A72AED" w:rsidRPr="004E3EF5" w:rsidRDefault="00A72AED" w:rsidP="00C13F6D">
      <w:pPr>
        <w:pStyle w:val="aff2"/>
        <w:rPr>
          <w:rFonts w:eastAsia="Times New Roman"/>
        </w:rPr>
      </w:pPr>
      <w:r w:rsidRPr="00C13F6D">
        <w:t>Учебные дисциплины: любые гуманитарные (литература, история и др.) и естественнонаучные (математика, физика</w:t>
      </w:r>
      <w:r w:rsidRPr="004E3EF5">
        <w:rPr>
          <w:rFonts w:eastAsia="Times New Roman"/>
        </w:rPr>
        <w:t xml:space="preserve"> и др.)</w:t>
      </w:r>
    </w:p>
    <w:p w14:paraId="3214B44C" w14:textId="77777777" w:rsidR="00A72AED" w:rsidRPr="00C13F6D" w:rsidRDefault="00A72AED" w:rsidP="00E64E81">
      <w:pPr>
        <w:pStyle w:val="aff2"/>
        <w:ind w:firstLine="0"/>
        <w:rPr>
          <w:b/>
          <w:bCs/>
        </w:rPr>
      </w:pPr>
      <w:r w:rsidRPr="00C13F6D">
        <w:rPr>
          <w:b/>
          <w:bCs/>
        </w:rPr>
        <w:t>Смыслообразование. Мотивация</w:t>
      </w:r>
    </w:p>
    <w:p w14:paraId="5F558C78" w14:textId="77777777" w:rsidR="00A72AED" w:rsidRPr="00C13F6D" w:rsidRDefault="00A72AED" w:rsidP="00C13F6D">
      <w:pPr>
        <w:pStyle w:val="aff2"/>
      </w:pPr>
      <w:r w:rsidRPr="00C13F6D">
        <w:t>Игровое задание «Моя вселенная»</w:t>
      </w:r>
    </w:p>
    <w:p w14:paraId="6FFAAEA8" w14:textId="77777777" w:rsidR="00A72AED" w:rsidRPr="00C13F6D" w:rsidRDefault="00A72AED" w:rsidP="00C13F6D">
      <w:pPr>
        <w:pStyle w:val="aff2"/>
      </w:pPr>
      <w:r w:rsidRPr="00C13F6D">
        <w:t>Цель: формирование личностной рефлексии, направленной на осозн</w:t>
      </w:r>
      <w:r w:rsidRPr="00C13F6D">
        <w:t>а</w:t>
      </w:r>
      <w:r w:rsidRPr="00C13F6D">
        <w:t>ние подростками своих мотивов, потребностей, стремления, желаний и побуждений, и оценивание уровня сформированности.</w:t>
      </w:r>
    </w:p>
    <w:p w14:paraId="7F0B65C7" w14:textId="77777777" w:rsidR="00A72AED" w:rsidRPr="00C13F6D" w:rsidRDefault="00A72AED" w:rsidP="00C13F6D">
      <w:pPr>
        <w:pStyle w:val="aff2"/>
      </w:pPr>
      <w:r w:rsidRPr="00C13F6D">
        <w:t>Возраст: 10-15 лет</w:t>
      </w:r>
    </w:p>
    <w:p w14:paraId="734C8225" w14:textId="77777777" w:rsidR="00A72AED" w:rsidRPr="00C13F6D" w:rsidRDefault="00A72AED" w:rsidP="00C13F6D">
      <w:pPr>
        <w:pStyle w:val="aff2"/>
      </w:pPr>
      <w:r w:rsidRPr="00C13F6D">
        <w:t>Учебные дисциплины: литература, история, изобразительное иску</w:t>
      </w:r>
      <w:r w:rsidRPr="00C13F6D">
        <w:t>с</w:t>
      </w:r>
      <w:r w:rsidRPr="00C13F6D">
        <w:t>ство, музыка и др.</w:t>
      </w:r>
    </w:p>
    <w:p w14:paraId="5929B336" w14:textId="77777777" w:rsidR="00A72AED" w:rsidRPr="00C13F6D" w:rsidRDefault="00A72AED" w:rsidP="00C13F6D">
      <w:pPr>
        <w:pStyle w:val="aff2"/>
      </w:pPr>
    </w:p>
    <w:p w14:paraId="2FCCFC81" w14:textId="77777777" w:rsidR="00A72AED" w:rsidRPr="00E64E81" w:rsidRDefault="00A72AED" w:rsidP="00E64E81">
      <w:pPr>
        <w:pStyle w:val="aff2"/>
        <w:rPr>
          <w:b/>
          <w:bCs/>
        </w:rPr>
      </w:pPr>
      <w:r w:rsidRPr="00E64E81">
        <w:rPr>
          <w:b/>
          <w:bCs/>
        </w:rPr>
        <w:t>Формирование схемы ориентировочной основы действия нра</w:t>
      </w:r>
      <w:r w:rsidRPr="00E64E81">
        <w:rPr>
          <w:b/>
          <w:bCs/>
        </w:rPr>
        <w:t>в</w:t>
      </w:r>
      <w:r w:rsidRPr="00E64E81">
        <w:rPr>
          <w:b/>
          <w:bCs/>
        </w:rPr>
        <w:t>ственно-эстетического оценивания</w:t>
      </w:r>
    </w:p>
    <w:p w14:paraId="65FFAB31" w14:textId="77777777" w:rsidR="00A72AED" w:rsidRPr="00E64E81" w:rsidRDefault="00A72AED" w:rsidP="00E64E81">
      <w:pPr>
        <w:pStyle w:val="aff2"/>
      </w:pPr>
      <w:r w:rsidRPr="00E64E81">
        <w:t>Задание «Моральные дилеммы»</w:t>
      </w:r>
    </w:p>
    <w:p w14:paraId="1C5757D6" w14:textId="77777777" w:rsidR="00A72AED" w:rsidRPr="00E64E81" w:rsidRDefault="00A72AED" w:rsidP="00E64E81">
      <w:pPr>
        <w:pStyle w:val="aff2"/>
      </w:pPr>
      <w:r w:rsidRPr="00E64E81">
        <w:t>Цель: ознакомление учащихся с ситуациями морального выбора и схем ориентировочной основы действия нравственно-эстетического оценив</w:t>
      </w:r>
      <w:r w:rsidRPr="00E64E81">
        <w:t>а</w:t>
      </w:r>
      <w:r w:rsidRPr="00E64E81">
        <w:t>ния как базы для анализа моральных дилемм; организация дискуссии для выявления решений и аргументаций участников обсуждения.</w:t>
      </w:r>
    </w:p>
    <w:p w14:paraId="5DD168D5" w14:textId="77777777" w:rsidR="00A72AED" w:rsidRPr="00E64E81" w:rsidRDefault="00A72AED" w:rsidP="00E64E81">
      <w:pPr>
        <w:pStyle w:val="aff2"/>
      </w:pPr>
      <w:r w:rsidRPr="00E64E81">
        <w:t>Возраст: 11-15 лет</w:t>
      </w:r>
    </w:p>
    <w:p w14:paraId="45AFA725" w14:textId="77777777" w:rsidR="00A72AED" w:rsidRPr="00E64E81" w:rsidRDefault="00A72AED" w:rsidP="00E64E81">
      <w:pPr>
        <w:pStyle w:val="aff2"/>
      </w:pPr>
      <w:r w:rsidRPr="00E64E81">
        <w:t>Учебные дисциплины: гуманитарные дисциплины (литература, ист</w:t>
      </w:r>
      <w:r w:rsidRPr="00E64E81">
        <w:t>о</w:t>
      </w:r>
      <w:r w:rsidRPr="00E64E81">
        <w:t>рия, обществознание и др.</w:t>
      </w:r>
    </w:p>
    <w:p w14:paraId="7EAC0244" w14:textId="77777777" w:rsidR="00A72AED" w:rsidRPr="00E64E81" w:rsidRDefault="00A72AED" w:rsidP="00E64E81">
      <w:pPr>
        <w:pStyle w:val="aff2"/>
      </w:pPr>
    </w:p>
    <w:p w14:paraId="27DFE404" w14:textId="77777777" w:rsidR="00A72AED" w:rsidRPr="00E64E81" w:rsidRDefault="00A72AED" w:rsidP="00E64E81">
      <w:pPr>
        <w:pStyle w:val="aff2"/>
        <w:rPr>
          <w:b/>
          <w:bCs/>
        </w:rPr>
      </w:pPr>
      <w:r w:rsidRPr="00E64E81">
        <w:rPr>
          <w:b/>
          <w:bCs/>
        </w:rPr>
        <w:t>Задание «Моральный смысл»</w:t>
      </w:r>
    </w:p>
    <w:p w14:paraId="533B23ED" w14:textId="77777777" w:rsidR="00A72AED" w:rsidRPr="00E64E81" w:rsidRDefault="00A72AED" w:rsidP="00E64E81">
      <w:pPr>
        <w:pStyle w:val="aff2"/>
      </w:pPr>
      <w:r w:rsidRPr="00E64E81">
        <w:t>Цель: формирование ориентировки на нравственно-эстетическое с</w:t>
      </w:r>
      <w:r w:rsidRPr="00E64E81">
        <w:t>о</w:t>
      </w:r>
      <w:r w:rsidRPr="00E64E81">
        <w:t>держание поступков и событий.</w:t>
      </w:r>
    </w:p>
    <w:p w14:paraId="1EDE16F6" w14:textId="77777777" w:rsidR="00A72AED" w:rsidRPr="00E64E81" w:rsidRDefault="00A72AED" w:rsidP="00E64E81">
      <w:pPr>
        <w:pStyle w:val="aff2"/>
      </w:pPr>
      <w:r w:rsidRPr="00E64E81">
        <w:t>Возраст: 11-15 лет</w:t>
      </w:r>
    </w:p>
    <w:p w14:paraId="4923A95E" w14:textId="77777777" w:rsidR="00A72AED" w:rsidRPr="00E64E81" w:rsidRDefault="00A72AED" w:rsidP="00E64E81">
      <w:pPr>
        <w:pStyle w:val="aff2"/>
      </w:pPr>
      <w:r w:rsidRPr="00E64E81">
        <w:t>Учебные дисциплины: гуманитарные дисциплины (литература, ист</w:t>
      </w:r>
      <w:r w:rsidRPr="00E64E81">
        <w:t>о</w:t>
      </w:r>
      <w:r w:rsidRPr="00E64E81">
        <w:t>рия, обществознание и др.</w:t>
      </w:r>
    </w:p>
    <w:p w14:paraId="7825585B" w14:textId="77777777" w:rsidR="00A72AED" w:rsidRPr="00E64E81" w:rsidRDefault="00A72AED" w:rsidP="00E64E81">
      <w:pPr>
        <w:pStyle w:val="aff2"/>
      </w:pPr>
    </w:p>
    <w:p w14:paraId="4BBB99C3" w14:textId="77777777" w:rsidR="00A72AED" w:rsidRPr="00E64E81" w:rsidRDefault="00A72AED" w:rsidP="00E64E81">
      <w:pPr>
        <w:pStyle w:val="aff2"/>
        <w:rPr>
          <w:b/>
          <w:bCs/>
        </w:rPr>
      </w:pPr>
      <w:r w:rsidRPr="00E64E81">
        <w:rPr>
          <w:b/>
          <w:bCs/>
        </w:rPr>
        <w:t xml:space="preserve">Задание «Социальная реклама» </w:t>
      </w:r>
    </w:p>
    <w:p w14:paraId="7706ADAC" w14:textId="77777777" w:rsidR="00A72AED" w:rsidRPr="00E64E81" w:rsidRDefault="00A72AED" w:rsidP="00E64E81">
      <w:pPr>
        <w:pStyle w:val="aff2"/>
      </w:pPr>
      <w:r w:rsidRPr="00E64E81">
        <w:t>Цель: развитие способности к анализу содержания моральных норм и необходимости их соблюдения; развитие морального сознания через дискуссию и аргументацию.</w:t>
      </w:r>
    </w:p>
    <w:p w14:paraId="56418589" w14:textId="77777777" w:rsidR="00A72AED" w:rsidRPr="00E64E81" w:rsidRDefault="00A72AED" w:rsidP="00E64E81">
      <w:pPr>
        <w:pStyle w:val="aff2"/>
      </w:pPr>
      <w:r w:rsidRPr="00E64E81">
        <w:t>Возраст: 11-15 лет</w:t>
      </w:r>
    </w:p>
    <w:p w14:paraId="2AACC1BF" w14:textId="77777777" w:rsidR="00A72AED" w:rsidRPr="00E64E81" w:rsidRDefault="00A72AED" w:rsidP="00E64E81">
      <w:pPr>
        <w:pStyle w:val="aff2"/>
      </w:pPr>
      <w:r w:rsidRPr="00E64E81">
        <w:t>Учебные дисциплины: гуманитарные дисциплины (литература, ист</w:t>
      </w:r>
      <w:r w:rsidRPr="00E64E81">
        <w:t>о</w:t>
      </w:r>
      <w:r w:rsidRPr="00E64E81">
        <w:t>рия, обществознание и др.</w:t>
      </w:r>
    </w:p>
    <w:p w14:paraId="40918238" w14:textId="77777777" w:rsidR="00A72AED" w:rsidRPr="00E64E81" w:rsidRDefault="00A72AED" w:rsidP="00E64E81">
      <w:pPr>
        <w:pStyle w:val="aff2"/>
      </w:pPr>
    </w:p>
    <w:p w14:paraId="293D8346" w14:textId="77777777" w:rsidR="00A72AED" w:rsidRPr="00E64E81" w:rsidRDefault="00A72AED" w:rsidP="00E64E81">
      <w:pPr>
        <w:pStyle w:val="aff2"/>
        <w:rPr>
          <w:b/>
          <w:bCs/>
        </w:rPr>
      </w:pPr>
      <w:r w:rsidRPr="00E64E81">
        <w:rPr>
          <w:b/>
          <w:bCs/>
        </w:rPr>
        <w:t>Задание «Кодекс моральных норм»</w:t>
      </w:r>
    </w:p>
    <w:p w14:paraId="37E1E19B" w14:textId="77777777" w:rsidR="00A72AED" w:rsidRPr="00E64E81" w:rsidRDefault="00A72AED" w:rsidP="00E64E81">
      <w:pPr>
        <w:pStyle w:val="aff2"/>
      </w:pPr>
      <w:r w:rsidRPr="00E64E81">
        <w:t>Цель: обсуждение и выработка кодекса моральных норм, которыми должны руководствоваться учащиеся в классе при общении с однокла</w:t>
      </w:r>
      <w:r w:rsidRPr="00E64E81">
        <w:t>с</w:t>
      </w:r>
      <w:r w:rsidRPr="00E64E81">
        <w:t>сниками.</w:t>
      </w:r>
    </w:p>
    <w:p w14:paraId="6F98D497" w14:textId="77777777" w:rsidR="00A72AED" w:rsidRPr="00E64E81" w:rsidRDefault="00A72AED" w:rsidP="00E64E81">
      <w:pPr>
        <w:pStyle w:val="aff2"/>
      </w:pPr>
      <w:r w:rsidRPr="00E64E81">
        <w:t>Возраст: 11-15 лет</w:t>
      </w:r>
    </w:p>
    <w:p w14:paraId="5520AA87" w14:textId="77777777" w:rsidR="00A72AED" w:rsidRPr="00E64E81" w:rsidRDefault="00A72AED" w:rsidP="00E64E81">
      <w:pPr>
        <w:pStyle w:val="aff2"/>
      </w:pPr>
      <w:r w:rsidRPr="00E64E81">
        <w:t>Учебные дисциплины: гуманитарные дисциплины (литература, ист</w:t>
      </w:r>
      <w:r w:rsidRPr="00E64E81">
        <w:t>о</w:t>
      </w:r>
      <w:r w:rsidRPr="00E64E81">
        <w:t>рия, обществознание и др.</w:t>
      </w:r>
    </w:p>
    <w:p w14:paraId="613AD8AE" w14:textId="77777777" w:rsidR="00A72AED" w:rsidRPr="00E64E81" w:rsidRDefault="00A72AED" w:rsidP="00E64E81">
      <w:pPr>
        <w:pStyle w:val="aff2"/>
      </w:pPr>
    </w:p>
    <w:p w14:paraId="29976AAC" w14:textId="77777777" w:rsidR="00A72AED" w:rsidRPr="00E64E81" w:rsidRDefault="00A72AED" w:rsidP="00E64E81">
      <w:pPr>
        <w:pStyle w:val="aff2"/>
        <w:rPr>
          <w:b/>
          <w:bCs/>
        </w:rPr>
      </w:pPr>
      <w:r w:rsidRPr="00E64E81">
        <w:rPr>
          <w:b/>
          <w:bCs/>
        </w:rPr>
        <w:t>Коммуникативные УУД</w:t>
      </w:r>
    </w:p>
    <w:p w14:paraId="30E40BB2" w14:textId="77777777" w:rsidR="00A72AED" w:rsidRPr="00E64E81" w:rsidRDefault="00A72AED" w:rsidP="00E64E81">
      <w:pPr>
        <w:pStyle w:val="aff2"/>
      </w:pPr>
      <w:r w:rsidRPr="00E64E81">
        <w:t>Задание «Кто прав?»</w:t>
      </w:r>
    </w:p>
    <w:p w14:paraId="37A182E2" w14:textId="77777777" w:rsidR="00A72AED" w:rsidRPr="00E64E81" w:rsidRDefault="00A72AED" w:rsidP="00E64E81">
      <w:pPr>
        <w:pStyle w:val="aff2"/>
      </w:pPr>
      <w:r w:rsidRPr="00E64E81">
        <w:t>Цель: диагностика уровня сформированности коммуникативных де</w:t>
      </w:r>
      <w:r w:rsidRPr="00E64E81">
        <w:t>й</w:t>
      </w:r>
      <w:r w:rsidRPr="00E64E81">
        <w:t>ствий, помогающих пониманию позиции собеседника (партнера) и анализ оснований для того или иного мнения партнеров по общению (коммун</w:t>
      </w:r>
      <w:r w:rsidRPr="00E64E81">
        <w:t>и</w:t>
      </w:r>
      <w:r w:rsidRPr="00E64E81">
        <w:t>кативная рефлексия)</w:t>
      </w:r>
    </w:p>
    <w:p w14:paraId="4A26DC10" w14:textId="77777777" w:rsidR="00A72AED" w:rsidRPr="00E64E81" w:rsidRDefault="00A72AED" w:rsidP="00E64E81">
      <w:pPr>
        <w:pStyle w:val="aff2"/>
      </w:pPr>
      <w:r w:rsidRPr="00E64E81">
        <w:t>Возраст: 10-15</w:t>
      </w:r>
    </w:p>
    <w:p w14:paraId="4FD521FC" w14:textId="77777777" w:rsidR="00A72AED" w:rsidRPr="00E64E81" w:rsidRDefault="00A72AED" w:rsidP="00E64E81">
      <w:pPr>
        <w:pStyle w:val="aff2"/>
      </w:pPr>
      <w:r w:rsidRPr="00E64E81">
        <w:t>Учебные дисциплины: любые гуманитарные (литература, история и др.) и естественнонаучные (математика, физика и др.)</w:t>
      </w:r>
    </w:p>
    <w:p w14:paraId="3E85A806" w14:textId="77777777" w:rsidR="00A72AED" w:rsidRPr="00E64E81" w:rsidRDefault="00A72AED" w:rsidP="00E64E81">
      <w:pPr>
        <w:pStyle w:val="aff2"/>
      </w:pPr>
    </w:p>
    <w:p w14:paraId="288BC21A" w14:textId="77777777" w:rsidR="00A72AED" w:rsidRPr="00E64E81" w:rsidRDefault="00A72AED" w:rsidP="00E64E81">
      <w:pPr>
        <w:pStyle w:val="aff2"/>
        <w:rPr>
          <w:b/>
          <w:bCs/>
        </w:rPr>
      </w:pPr>
      <w:r w:rsidRPr="00E64E81">
        <w:rPr>
          <w:b/>
          <w:bCs/>
        </w:rPr>
        <w:t>Задание «Общее мнение»</w:t>
      </w:r>
    </w:p>
    <w:p w14:paraId="14A223B5" w14:textId="77777777" w:rsidR="00A72AED" w:rsidRPr="00E64E81" w:rsidRDefault="00A72AED" w:rsidP="00E64E81">
      <w:pPr>
        <w:pStyle w:val="aff2"/>
      </w:pPr>
      <w:r w:rsidRPr="00E64E81">
        <w:t>Цель: формирование коммуникативных действий, связанных с умением слушать и слышать собеседника, понимать возможность разных основ</w:t>
      </w:r>
      <w:r w:rsidRPr="00E64E81">
        <w:t>а</w:t>
      </w:r>
      <w:r w:rsidRPr="00E64E81">
        <w:t>ний для оценки одного и того же предмета, учитывать разные мнения и уметь обосновывать собственное.</w:t>
      </w:r>
    </w:p>
    <w:p w14:paraId="2B409C70" w14:textId="77777777" w:rsidR="00A72AED" w:rsidRPr="00E64E81" w:rsidRDefault="00A72AED" w:rsidP="00E64E81">
      <w:pPr>
        <w:pStyle w:val="aff2"/>
      </w:pPr>
      <w:r w:rsidRPr="00E64E81">
        <w:t>Возраст: 11-15 лет</w:t>
      </w:r>
    </w:p>
    <w:p w14:paraId="68BE4BAD" w14:textId="77777777" w:rsidR="00A72AED" w:rsidRPr="00E64E81" w:rsidRDefault="00A72AED" w:rsidP="00E64E81">
      <w:pPr>
        <w:pStyle w:val="aff2"/>
      </w:pPr>
      <w:r w:rsidRPr="00E64E81">
        <w:t>Учебные дисциплины: литература, история, физика, биология, ге</w:t>
      </w:r>
      <w:r w:rsidRPr="00E64E81">
        <w:t>о</w:t>
      </w:r>
      <w:r w:rsidRPr="00E64E81">
        <w:t>графия и др.</w:t>
      </w:r>
    </w:p>
    <w:p w14:paraId="676A27A1" w14:textId="77777777" w:rsidR="00A72AED" w:rsidRPr="00E64E81" w:rsidRDefault="00A72AED" w:rsidP="00E64E81">
      <w:pPr>
        <w:pStyle w:val="aff2"/>
      </w:pPr>
    </w:p>
    <w:p w14:paraId="6E7F2806" w14:textId="77777777" w:rsidR="00A72AED" w:rsidRPr="00E64E81" w:rsidRDefault="00A72AED" w:rsidP="00E64E81">
      <w:pPr>
        <w:pStyle w:val="aff2"/>
        <w:rPr>
          <w:b/>
          <w:bCs/>
        </w:rPr>
      </w:pPr>
      <w:r w:rsidRPr="00E64E81">
        <w:rPr>
          <w:b/>
          <w:bCs/>
        </w:rPr>
        <w:t>Задание «Дискуссия»</w:t>
      </w:r>
    </w:p>
    <w:p w14:paraId="1F2F5489" w14:textId="77777777" w:rsidR="00A72AED" w:rsidRPr="00E64E81" w:rsidRDefault="00A72AED" w:rsidP="00E64E81">
      <w:pPr>
        <w:pStyle w:val="aff2"/>
      </w:pPr>
      <w:r w:rsidRPr="00E64E81">
        <w:t>Цель: освоение правил и навыков ведения дискуссий.</w:t>
      </w:r>
    </w:p>
    <w:p w14:paraId="75CAC3E3" w14:textId="77777777" w:rsidR="00A72AED" w:rsidRPr="00E64E81" w:rsidRDefault="00A72AED" w:rsidP="00E64E81">
      <w:pPr>
        <w:pStyle w:val="aff2"/>
      </w:pPr>
      <w:r w:rsidRPr="00E64E81">
        <w:t>Возраст: 10-15 лет</w:t>
      </w:r>
    </w:p>
    <w:p w14:paraId="7EC9DD89" w14:textId="77777777" w:rsidR="00A72AED" w:rsidRPr="00E64E81" w:rsidRDefault="00A72AED" w:rsidP="00E64E81">
      <w:pPr>
        <w:pStyle w:val="aff2"/>
      </w:pPr>
      <w:r w:rsidRPr="00E64E81">
        <w:t>Учебные дисциплины: литература, история, физика, биология, ге</w:t>
      </w:r>
      <w:r w:rsidRPr="00E64E81">
        <w:t>о</w:t>
      </w:r>
      <w:r w:rsidRPr="00E64E81">
        <w:t>графия и др.</w:t>
      </w:r>
    </w:p>
    <w:p w14:paraId="2144DD90" w14:textId="77777777" w:rsidR="00A72AED" w:rsidRPr="00E64E81" w:rsidRDefault="00A72AED" w:rsidP="00E64E81">
      <w:pPr>
        <w:pStyle w:val="aff2"/>
      </w:pPr>
    </w:p>
    <w:p w14:paraId="6823D2E1" w14:textId="77777777" w:rsidR="00A72AED" w:rsidRPr="00E64E81" w:rsidRDefault="00A72AED" w:rsidP="00E64E81">
      <w:pPr>
        <w:pStyle w:val="aff2"/>
        <w:ind w:firstLine="0"/>
        <w:rPr>
          <w:b/>
          <w:bCs/>
        </w:rPr>
      </w:pPr>
      <w:r w:rsidRPr="00E64E81">
        <w:rPr>
          <w:b/>
          <w:bCs/>
        </w:rPr>
        <w:t>Формирование действий по организации и осуществлению сотру</w:t>
      </w:r>
      <w:r w:rsidRPr="00E64E81">
        <w:rPr>
          <w:b/>
          <w:bCs/>
        </w:rPr>
        <w:t>д</w:t>
      </w:r>
      <w:r w:rsidRPr="00E64E81">
        <w:rPr>
          <w:b/>
          <w:bCs/>
        </w:rPr>
        <w:t>ничества в ходе учебной деятельности на уроках</w:t>
      </w:r>
    </w:p>
    <w:p w14:paraId="415DE46B" w14:textId="77777777" w:rsidR="00A72AED" w:rsidRPr="00E64E81" w:rsidRDefault="00A72AED" w:rsidP="00E64E81">
      <w:pPr>
        <w:pStyle w:val="aff2"/>
        <w:rPr>
          <w:b/>
          <w:bCs/>
        </w:rPr>
      </w:pPr>
      <w:r w:rsidRPr="00E64E81">
        <w:rPr>
          <w:b/>
          <w:bCs/>
        </w:rPr>
        <w:t>Задание «Совместное рисование»</w:t>
      </w:r>
    </w:p>
    <w:p w14:paraId="4A10BF2D" w14:textId="77777777" w:rsidR="00A72AED" w:rsidRPr="00E64E81" w:rsidRDefault="00A72AED" w:rsidP="00E64E81">
      <w:pPr>
        <w:pStyle w:val="aff2"/>
      </w:pPr>
      <w:r w:rsidRPr="00E64E81">
        <w:t>Цель: формирование коммуникативных действий по согласованию усилий в процессе организации и осуществления сотрудничества (кооп</w:t>
      </w:r>
      <w:r w:rsidRPr="00E64E81">
        <w:t>е</w:t>
      </w:r>
      <w:r w:rsidRPr="00E64E81">
        <w:t>рация)</w:t>
      </w:r>
    </w:p>
    <w:p w14:paraId="7F83072C" w14:textId="77777777" w:rsidR="00A72AED" w:rsidRPr="00E64E81" w:rsidRDefault="00A72AED" w:rsidP="00E64E81">
      <w:pPr>
        <w:pStyle w:val="aff2"/>
      </w:pPr>
      <w:r w:rsidRPr="00E64E81">
        <w:t>Учебные дисциплины: литература, история, физика, биология, ге</w:t>
      </w:r>
      <w:r w:rsidRPr="00E64E81">
        <w:t>о</w:t>
      </w:r>
      <w:r w:rsidRPr="00E64E81">
        <w:t>графия и др.</w:t>
      </w:r>
    </w:p>
    <w:p w14:paraId="60B71D6A" w14:textId="77777777" w:rsidR="00A72AED" w:rsidRPr="0046760A" w:rsidRDefault="00A72AED" w:rsidP="00E64E81">
      <w:pPr>
        <w:pStyle w:val="aff2"/>
        <w:rPr>
          <w:b/>
          <w:bCs/>
        </w:rPr>
      </w:pPr>
      <w:r w:rsidRPr="0046760A">
        <w:rPr>
          <w:b/>
          <w:bCs/>
        </w:rPr>
        <w:t>Формирование коммуникативно-речевых действий по передаче информации и отображению предметного содержания деятельности</w:t>
      </w:r>
    </w:p>
    <w:p w14:paraId="6BF06411" w14:textId="77777777" w:rsidR="00A72AED" w:rsidRPr="00E64E81" w:rsidRDefault="00A72AED" w:rsidP="00E64E81">
      <w:pPr>
        <w:pStyle w:val="aff2"/>
      </w:pPr>
      <w:r w:rsidRPr="00E64E81">
        <w:t>Задание «Компьютерная презентация»</w:t>
      </w:r>
    </w:p>
    <w:p w14:paraId="003BC3FC" w14:textId="77777777" w:rsidR="00A72AED" w:rsidRPr="00E64E81" w:rsidRDefault="00A72AED" w:rsidP="00E64E81">
      <w:pPr>
        <w:pStyle w:val="aff2"/>
      </w:pPr>
      <w:r w:rsidRPr="00E64E81">
        <w:lastRenderedPageBreak/>
        <w:t>Цель: формирование коммуникативных действий, направленных на структурирование, объяснение и представление информации по опред</w:t>
      </w:r>
      <w:r w:rsidRPr="00E64E81">
        <w:t>е</w:t>
      </w:r>
      <w:r w:rsidRPr="00E64E81">
        <w:t>ленной  теме и умение сотрудничать в процессе создания общего пр</w:t>
      </w:r>
      <w:r w:rsidRPr="00E64E81">
        <w:t>о</w:t>
      </w:r>
      <w:r w:rsidRPr="00E64E81">
        <w:t>дукта совместной деятельности.</w:t>
      </w:r>
    </w:p>
    <w:p w14:paraId="0FDA4BEE" w14:textId="77777777" w:rsidR="00A72AED" w:rsidRPr="00E64E81" w:rsidRDefault="00A72AED" w:rsidP="00E64E81">
      <w:pPr>
        <w:pStyle w:val="aff2"/>
      </w:pPr>
      <w:r w:rsidRPr="00E64E81">
        <w:t>Возраст: 11-15 лет</w:t>
      </w:r>
    </w:p>
    <w:p w14:paraId="449F9179" w14:textId="77777777" w:rsidR="00A72AED" w:rsidRPr="0046760A" w:rsidRDefault="00A72AED" w:rsidP="00E64E81">
      <w:pPr>
        <w:pStyle w:val="aff2"/>
        <w:rPr>
          <w:b/>
          <w:bCs/>
        </w:rPr>
      </w:pPr>
      <w:r w:rsidRPr="0046760A">
        <w:rPr>
          <w:b/>
          <w:bCs/>
        </w:rPr>
        <w:t>Учебные дисциплины: любые гуманитарные (литература, история и др.) и естественнонаучные (математика, физика и др.)</w:t>
      </w:r>
    </w:p>
    <w:p w14:paraId="6F25DB42" w14:textId="77777777" w:rsidR="00A72AED" w:rsidRPr="00E64E81" w:rsidRDefault="00A72AED" w:rsidP="0046760A">
      <w:pPr>
        <w:pStyle w:val="aff2"/>
        <w:ind w:firstLine="0"/>
      </w:pPr>
      <w:r w:rsidRPr="00E64E81">
        <w:t>Познавательные УУД</w:t>
      </w:r>
    </w:p>
    <w:p w14:paraId="72A1F488" w14:textId="77777777" w:rsidR="00A72AED" w:rsidRPr="0046760A" w:rsidRDefault="00A72AED" w:rsidP="0046760A">
      <w:pPr>
        <w:pStyle w:val="aff2"/>
        <w:ind w:firstLine="0"/>
        <w:rPr>
          <w:rFonts w:eastAsia="Times New Roman"/>
          <w:b/>
          <w:bCs/>
        </w:rPr>
      </w:pPr>
      <w:r w:rsidRPr="0046760A">
        <w:rPr>
          <w:rFonts w:eastAsia="Times New Roman"/>
          <w:b/>
          <w:bCs/>
        </w:rPr>
        <w:t>Формирование  отдельных составляющих исследовательской де</w:t>
      </w:r>
      <w:r w:rsidRPr="0046760A">
        <w:rPr>
          <w:rFonts w:eastAsia="Times New Roman"/>
          <w:b/>
          <w:bCs/>
        </w:rPr>
        <w:t>я</w:t>
      </w:r>
      <w:r w:rsidRPr="0046760A">
        <w:rPr>
          <w:rFonts w:eastAsia="Times New Roman"/>
          <w:b/>
          <w:bCs/>
        </w:rPr>
        <w:t>тельности</w:t>
      </w:r>
    </w:p>
    <w:p w14:paraId="4A2EE790" w14:textId="77777777" w:rsidR="00A72AED" w:rsidRPr="0046760A" w:rsidRDefault="00A72AED" w:rsidP="0046760A">
      <w:pPr>
        <w:pStyle w:val="aff2"/>
        <w:rPr>
          <w:rFonts w:eastAsia="Times New Roman"/>
          <w:b/>
          <w:bCs/>
        </w:rPr>
      </w:pPr>
      <w:r w:rsidRPr="0046760A">
        <w:rPr>
          <w:rFonts w:eastAsia="Times New Roman"/>
          <w:b/>
          <w:bCs/>
        </w:rPr>
        <w:t>Задание «Умение выстраивать стратегию поиска решения задач»</w:t>
      </w:r>
    </w:p>
    <w:p w14:paraId="04765735" w14:textId="77777777" w:rsidR="00A72AED" w:rsidRPr="004E3EF5" w:rsidRDefault="00A72AED" w:rsidP="0046760A">
      <w:pPr>
        <w:pStyle w:val="aff2"/>
        <w:rPr>
          <w:rFonts w:eastAsia="Times New Roman"/>
        </w:rPr>
      </w:pPr>
      <w:r w:rsidRPr="004E3EF5">
        <w:rPr>
          <w:rFonts w:eastAsia="Times New Roman"/>
        </w:rPr>
        <w:t>Цель: формирование умения выдвигать гипотезы (предположения – что получиться в результате) и проверять их)</w:t>
      </w:r>
    </w:p>
    <w:p w14:paraId="4AFC4234" w14:textId="77777777" w:rsidR="00A72AED" w:rsidRPr="004E3EF5" w:rsidRDefault="00A72AED" w:rsidP="0046760A">
      <w:pPr>
        <w:pStyle w:val="aff2"/>
        <w:rPr>
          <w:rFonts w:eastAsia="Times New Roman"/>
        </w:rPr>
      </w:pPr>
      <w:r w:rsidRPr="004E3EF5">
        <w:rPr>
          <w:rFonts w:eastAsia="Times New Roman"/>
        </w:rPr>
        <w:t>Возраст: 12-13 лет</w:t>
      </w:r>
    </w:p>
    <w:p w14:paraId="4A849656" w14:textId="77777777" w:rsidR="00A72AED" w:rsidRPr="004E3EF5" w:rsidRDefault="00A72AED" w:rsidP="0046760A">
      <w:pPr>
        <w:pStyle w:val="aff2"/>
        <w:rPr>
          <w:rFonts w:eastAsia="Times New Roman"/>
        </w:rPr>
      </w:pPr>
      <w:r w:rsidRPr="004E3EF5">
        <w:rPr>
          <w:rFonts w:eastAsia="Times New Roman"/>
        </w:rPr>
        <w:t>Учебная дисциплина: математика</w:t>
      </w:r>
    </w:p>
    <w:p w14:paraId="5B884C17" w14:textId="77777777" w:rsidR="00A72AED" w:rsidRPr="0046760A" w:rsidRDefault="00A72AED" w:rsidP="0046760A">
      <w:pPr>
        <w:pStyle w:val="aff2"/>
        <w:rPr>
          <w:rFonts w:eastAsia="Times New Roman"/>
          <w:b/>
          <w:bCs/>
        </w:rPr>
      </w:pPr>
      <w:r w:rsidRPr="0046760A">
        <w:rPr>
          <w:rFonts w:eastAsia="Times New Roman"/>
          <w:b/>
          <w:bCs/>
        </w:rPr>
        <w:t>Задание «Найти правило»</w:t>
      </w:r>
    </w:p>
    <w:p w14:paraId="16DBE8F2" w14:textId="77777777" w:rsidR="00A72AED" w:rsidRPr="004E3EF5" w:rsidRDefault="00A72AED" w:rsidP="0046760A">
      <w:pPr>
        <w:pStyle w:val="aff2"/>
        <w:rPr>
          <w:rFonts w:eastAsia="Times New Roman"/>
        </w:rPr>
      </w:pPr>
      <w:r w:rsidRPr="004E3EF5">
        <w:rPr>
          <w:rFonts w:eastAsia="Times New Roman"/>
        </w:rPr>
        <w:t>Цель: формирование умения выделять закономерности в построении серии</w:t>
      </w:r>
    </w:p>
    <w:p w14:paraId="0D84568C" w14:textId="77777777" w:rsidR="00A72AED" w:rsidRPr="004E3EF5" w:rsidRDefault="00A72AED" w:rsidP="0046760A">
      <w:pPr>
        <w:pStyle w:val="aff2"/>
        <w:rPr>
          <w:rFonts w:eastAsia="Times New Roman"/>
        </w:rPr>
      </w:pPr>
      <w:r w:rsidRPr="004E3EF5">
        <w:rPr>
          <w:rFonts w:eastAsia="Times New Roman"/>
        </w:rPr>
        <w:t>Возраст: 12-13 лет</w:t>
      </w:r>
    </w:p>
    <w:p w14:paraId="28F8E90A" w14:textId="77777777" w:rsidR="00A72AED" w:rsidRPr="004E3EF5" w:rsidRDefault="00A72AED" w:rsidP="0046760A">
      <w:pPr>
        <w:pStyle w:val="aff2"/>
        <w:rPr>
          <w:rFonts w:eastAsia="Times New Roman"/>
        </w:rPr>
      </w:pPr>
      <w:r w:rsidRPr="004E3EF5">
        <w:rPr>
          <w:rFonts w:eastAsia="Times New Roman"/>
        </w:rPr>
        <w:t>Учебная дисциплина: математика</w:t>
      </w:r>
    </w:p>
    <w:p w14:paraId="7010F69A" w14:textId="77777777" w:rsidR="00A72AED" w:rsidRPr="0046760A" w:rsidRDefault="00A72AED" w:rsidP="0046760A">
      <w:pPr>
        <w:pStyle w:val="aff2"/>
        <w:rPr>
          <w:rFonts w:eastAsia="Times New Roman"/>
          <w:b/>
          <w:bCs/>
        </w:rPr>
      </w:pPr>
      <w:r w:rsidRPr="0046760A">
        <w:rPr>
          <w:rFonts w:eastAsia="Times New Roman"/>
          <w:b/>
          <w:bCs/>
        </w:rPr>
        <w:t>Задание «Работа с метафорами»</w:t>
      </w:r>
    </w:p>
    <w:p w14:paraId="55D16735" w14:textId="77777777" w:rsidR="00A72AED" w:rsidRPr="004E3EF5" w:rsidRDefault="00A72AED" w:rsidP="0046760A">
      <w:pPr>
        <w:pStyle w:val="aff2"/>
        <w:rPr>
          <w:rFonts w:eastAsia="Times New Roman"/>
        </w:rPr>
      </w:pPr>
      <w:r w:rsidRPr="004E3EF5">
        <w:rPr>
          <w:rFonts w:eastAsia="Times New Roman"/>
        </w:rPr>
        <w:t>Цель: формирование умения работать с метафорами (возможность понимать переносный смысл выражений, понимать и строить обороты речи на основе скрытого уподобления, образного сближения слов)</w:t>
      </w:r>
    </w:p>
    <w:p w14:paraId="5D71406E" w14:textId="77777777" w:rsidR="00A72AED" w:rsidRPr="004E3EF5" w:rsidRDefault="00A72AED" w:rsidP="0046760A">
      <w:pPr>
        <w:pStyle w:val="aff2"/>
        <w:rPr>
          <w:rFonts w:eastAsia="Times New Roman"/>
        </w:rPr>
      </w:pPr>
      <w:r w:rsidRPr="004E3EF5">
        <w:rPr>
          <w:rFonts w:eastAsia="Times New Roman"/>
        </w:rPr>
        <w:t>Возраст: 11-15 лет</w:t>
      </w:r>
    </w:p>
    <w:p w14:paraId="5CC1B68B"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0E84D2A2" w14:textId="77777777" w:rsidR="00A72AED" w:rsidRPr="0064230D" w:rsidRDefault="00A72AED" w:rsidP="0046760A">
      <w:pPr>
        <w:pStyle w:val="aff2"/>
        <w:rPr>
          <w:rFonts w:eastAsia="Times New Roman"/>
          <w:b/>
          <w:bCs/>
        </w:rPr>
      </w:pPr>
      <w:r w:rsidRPr="0064230D">
        <w:rPr>
          <w:rFonts w:eastAsia="Times New Roman"/>
          <w:b/>
          <w:bCs/>
        </w:rPr>
        <w:t>Задание «Составление слов из элементов по правилу»</w:t>
      </w:r>
    </w:p>
    <w:p w14:paraId="1891460E" w14:textId="77777777" w:rsidR="00A72AED" w:rsidRPr="004E3EF5" w:rsidRDefault="00A72AED" w:rsidP="0046760A">
      <w:pPr>
        <w:pStyle w:val="aff2"/>
        <w:rPr>
          <w:rFonts w:eastAsia="Times New Roman"/>
        </w:rPr>
      </w:pPr>
      <w:r w:rsidRPr="004E3EF5">
        <w:rPr>
          <w:rFonts w:eastAsia="Times New Roman"/>
        </w:rPr>
        <w:t>Цель: формирование умения строить слова из отдельных элементов (по определенным правилам), формирование умения выделять и сравнивать стратегии решения задачи.</w:t>
      </w:r>
    </w:p>
    <w:p w14:paraId="18393937" w14:textId="77777777" w:rsidR="00A72AED" w:rsidRPr="004E3EF5" w:rsidRDefault="00A72AED" w:rsidP="0046760A">
      <w:pPr>
        <w:pStyle w:val="aff2"/>
        <w:rPr>
          <w:rFonts w:eastAsia="Times New Roman"/>
        </w:rPr>
      </w:pPr>
      <w:r w:rsidRPr="004E3EF5">
        <w:rPr>
          <w:rFonts w:eastAsia="Times New Roman"/>
        </w:rPr>
        <w:t>Возраст: 11-15 лет</w:t>
      </w:r>
    </w:p>
    <w:p w14:paraId="6654BA4F"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5B7C65E7" w14:textId="77777777" w:rsidR="00A72AED" w:rsidRPr="0064230D" w:rsidRDefault="00A72AED" w:rsidP="0046760A">
      <w:pPr>
        <w:pStyle w:val="aff2"/>
        <w:rPr>
          <w:rFonts w:eastAsia="Times New Roman"/>
          <w:b/>
          <w:bCs/>
        </w:rPr>
      </w:pPr>
      <w:r w:rsidRPr="0064230D">
        <w:rPr>
          <w:rFonts w:eastAsia="Times New Roman"/>
          <w:b/>
          <w:bCs/>
        </w:rPr>
        <w:t>Задание «Отсутствующая буква»</w:t>
      </w:r>
    </w:p>
    <w:p w14:paraId="4E5E3CC3" w14:textId="77777777" w:rsidR="00A72AED" w:rsidRPr="004E3EF5" w:rsidRDefault="00A72AED" w:rsidP="0046760A">
      <w:pPr>
        <w:pStyle w:val="aff2"/>
        <w:rPr>
          <w:rFonts w:eastAsia="Times New Roman"/>
        </w:rPr>
      </w:pPr>
      <w:r w:rsidRPr="004E3EF5">
        <w:rPr>
          <w:rFonts w:eastAsia="Times New Roman"/>
        </w:rPr>
        <w:t>Цель: формирование умения выделять и сравнивать стратегии решения задачи.</w:t>
      </w:r>
    </w:p>
    <w:p w14:paraId="104DE99F" w14:textId="77777777" w:rsidR="00A72AED" w:rsidRPr="004E3EF5" w:rsidRDefault="00A72AED" w:rsidP="0046760A">
      <w:pPr>
        <w:pStyle w:val="aff2"/>
        <w:rPr>
          <w:rFonts w:eastAsia="Times New Roman"/>
        </w:rPr>
      </w:pPr>
      <w:r w:rsidRPr="004E3EF5">
        <w:rPr>
          <w:rFonts w:eastAsia="Times New Roman"/>
        </w:rPr>
        <w:t>Возраст: 11-15 лет</w:t>
      </w:r>
    </w:p>
    <w:p w14:paraId="18083801"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0E593D88" w14:textId="77777777" w:rsidR="00A72AED" w:rsidRPr="0064230D" w:rsidRDefault="00A72AED" w:rsidP="0046760A">
      <w:pPr>
        <w:pStyle w:val="aff2"/>
        <w:rPr>
          <w:rFonts w:eastAsia="Times New Roman"/>
          <w:b/>
          <w:bCs/>
        </w:rPr>
      </w:pPr>
      <w:r w:rsidRPr="0064230D">
        <w:rPr>
          <w:rFonts w:eastAsia="Times New Roman"/>
          <w:b/>
          <w:bCs/>
        </w:rPr>
        <w:t>Задание «Робинзон и Айртон»</w:t>
      </w:r>
    </w:p>
    <w:p w14:paraId="109A429B" w14:textId="77777777" w:rsidR="00A72AED" w:rsidRPr="004E3EF5" w:rsidRDefault="00A72AED" w:rsidP="0046760A">
      <w:pPr>
        <w:pStyle w:val="aff2"/>
        <w:rPr>
          <w:rFonts w:eastAsia="Times New Roman"/>
        </w:rPr>
      </w:pPr>
      <w:r w:rsidRPr="004E3EF5">
        <w:rPr>
          <w:rFonts w:eastAsia="Times New Roman"/>
        </w:rPr>
        <w:t>Цель: формирование умения оценивать факты, события, явления и процессы с помощью разных критериев, выделять причи</w:t>
      </w:r>
      <w:r w:rsidRPr="004E3EF5">
        <w:rPr>
          <w:rFonts w:eastAsia="Times New Roman"/>
        </w:rPr>
        <w:t>н</w:t>
      </w:r>
      <w:r w:rsidRPr="004E3EF5">
        <w:rPr>
          <w:rFonts w:eastAsia="Times New Roman"/>
        </w:rPr>
        <w:t>но-следственные связи.</w:t>
      </w:r>
    </w:p>
    <w:p w14:paraId="08F9F0A1" w14:textId="77777777" w:rsidR="00A72AED" w:rsidRDefault="00A72AED" w:rsidP="0046760A">
      <w:pPr>
        <w:pStyle w:val="aff2"/>
        <w:rPr>
          <w:rFonts w:eastAsia="Times New Roman"/>
        </w:rPr>
      </w:pPr>
      <w:r w:rsidRPr="004E3EF5">
        <w:rPr>
          <w:rFonts w:eastAsia="Times New Roman"/>
        </w:rPr>
        <w:t>Формирование умения пров</w:t>
      </w:r>
      <w:r>
        <w:rPr>
          <w:rFonts w:eastAsia="Times New Roman"/>
        </w:rPr>
        <w:t>одить эмпирическое исследование</w:t>
      </w:r>
    </w:p>
    <w:p w14:paraId="77910C6E" w14:textId="77777777" w:rsidR="00A72AED" w:rsidRPr="0064230D" w:rsidRDefault="00A72AED" w:rsidP="0046760A">
      <w:pPr>
        <w:pStyle w:val="aff2"/>
        <w:rPr>
          <w:rFonts w:eastAsia="Times New Roman"/>
          <w:b/>
          <w:bCs/>
        </w:rPr>
      </w:pPr>
      <w:r w:rsidRPr="0064230D">
        <w:rPr>
          <w:rFonts w:eastAsia="Times New Roman"/>
          <w:b/>
          <w:bCs/>
        </w:rPr>
        <w:t>Задание «Эмпирическое исследование»</w:t>
      </w:r>
    </w:p>
    <w:p w14:paraId="1296BDCB" w14:textId="77777777" w:rsidR="00A72AED" w:rsidRPr="004E3EF5" w:rsidRDefault="00A72AED" w:rsidP="0046760A">
      <w:pPr>
        <w:pStyle w:val="aff2"/>
        <w:rPr>
          <w:rFonts w:eastAsia="Times New Roman"/>
        </w:rPr>
      </w:pPr>
      <w:r w:rsidRPr="004E3EF5">
        <w:rPr>
          <w:rFonts w:eastAsia="Times New Roman"/>
        </w:rPr>
        <w:t>Цель: формирование умения проводить эмпирическое исследование.</w:t>
      </w:r>
    </w:p>
    <w:p w14:paraId="3BFBC287" w14:textId="77777777" w:rsidR="00A72AED" w:rsidRPr="004E3EF5" w:rsidRDefault="00A72AED" w:rsidP="0046760A">
      <w:pPr>
        <w:pStyle w:val="aff2"/>
        <w:rPr>
          <w:rFonts w:eastAsia="Times New Roman"/>
        </w:rPr>
      </w:pPr>
      <w:r w:rsidRPr="004E3EF5">
        <w:rPr>
          <w:rFonts w:eastAsia="Times New Roman"/>
        </w:rPr>
        <w:t>Возраст: 14-15 лет.</w:t>
      </w:r>
    </w:p>
    <w:p w14:paraId="44628E35" w14:textId="77777777" w:rsidR="00A72AED" w:rsidRPr="004E3EF5" w:rsidRDefault="00A72AED" w:rsidP="0046760A">
      <w:pPr>
        <w:pStyle w:val="aff2"/>
        <w:rPr>
          <w:rFonts w:eastAsia="Times New Roman"/>
        </w:rPr>
      </w:pPr>
      <w:r w:rsidRPr="004E3EF5">
        <w:rPr>
          <w:rFonts w:eastAsia="Times New Roman"/>
        </w:rPr>
        <w:lastRenderedPageBreak/>
        <w:t>Учебная дисциплина: литература.</w:t>
      </w:r>
    </w:p>
    <w:p w14:paraId="13F666F1" w14:textId="77777777" w:rsidR="00A72AED" w:rsidRPr="0064230D" w:rsidRDefault="00A72AED" w:rsidP="0046760A">
      <w:pPr>
        <w:pStyle w:val="aff2"/>
        <w:rPr>
          <w:rFonts w:eastAsia="Times New Roman"/>
          <w:b/>
          <w:bCs/>
        </w:rPr>
      </w:pPr>
      <w:r w:rsidRPr="0064230D">
        <w:rPr>
          <w:rFonts w:eastAsia="Times New Roman"/>
          <w:b/>
          <w:bCs/>
        </w:rPr>
        <w:t>Задание «любимые передачи»</w:t>
      </w:r>
    </w:p>
    <w:p w14:paraId="6ED7DD4D" w14:textId="77777777" w:rsidR="00A72AED" w:rsidRPr="004E3EF5" w:rsidRDefault="00A72AED" w:rsidP="0046760A">
      <w:pPr>
        <w:pStyle w:val="aff2"/>
        <w:rPr>
          <w:rFonts w:eastAsia="Times New Roman"/>
        </w:rPr>
      </w:pPr>
      <w:r w:rsidRPr="004E3EF5">
        <w:rPr>
          <w:rFonts w:eastAsia="Times New Roman"/>
        </w:rPr>
        <w:t>Цель: формирование умения проводить эмпирическое исследование на примере изучения любимых телевизионных передач учащихся класса.</w:t>
      </w:r>
    </w:p>
    <w:p w14:paraId="6A51C430" w14:textId="77777777" w:rsidR="00A72AED" w:rsidRPr="004E3EF5" w:rsidRDefault="00A72AED" w:rsidP="0046760A">
      <w:pPr>
        <w:pStyle w:val="aff2"/>
        <w:rPr>
          <w:rFonts w:eastAsia="Times New Roman"/>
        </w:rPr>
      </w:pPr>
      <w:r w:rsidRPr="004E3EF5">
        <w:rPr>
          <w:rFonts w:eastAsia="Times New Roman"/>
        </w:rPr>
        <w:t>Возраст: 13-15 лет</w:t>
      </w:r>
    </w:p>
    <w:p w14:paraId="5DE050F5" w14:textId="77777777" w:rsidR="00A72AED" w:rsidRPr="004E3EF5" w:rsidRDefault="00A72AED" w:rsidP="0046760A">
      <w:pPr>
        <w:pStyle w:val="aff2"/>
        <w:rPr>
          <w:rFonts w:eastAsia="Times New Roman"/>
        </w:rPr>
      </w:pPr>
      <w:r w:rsidRPr="004E3EF5">
        <w:rPr>
          <w:rFonts w:eastAsia="Times New Roman"/>
        </w:rPr>
        <w:t>Учебная дисциплина: литература (другие предметы социал</w:t>
      </w:r>
      <w:r w:rsidRPr="004E3EF5">
        <w:rPr>
          <w:rFonts w:eastAsia="Times New Roman"/>
        </w:rPr>
        <w:t>ь</w:t>
      </w:r>
      <w:r w:rsidRPr="004E3EF5">
        <w:rPr>
          <w:rFonts w:eastAsia="Times New Roman"/>
        </w:rPr>
        <w:t>но-гуманитарного цикла).</w:t>
      </w:r>
    </w:p>
    <w:p w14:paraId="018EB9F3" w14:textId="77777777" w:rsidR="00A72AED" w:rsidRPr="0064230D" w:rsidRDefault="00A72AED" w:rsidP="0046760A">
      <w:pPr>
        <w:pStyle w:val="aff2"/>
        <w:rPr>
          <w:rFonts w:eastAsia="Times New Roman"/>
          <w:b/>
          <w:bCs/>
        </w:rPr>
      </w:pPr>
      <w:r w:rsidRPr="0064230D">
        <w:rPr>
          <w:rFonts w:eastAsia="Times New Roman"/>
          <w:b/>
          <w:bCs/>
        </w:rPr>
        <w:t>Задание «Выбор транспорта»</w:t>
      </w:r>
    </w:p>
    <w:p w14:paraId="5B8044D1" w14:textId="77777777" w:rsidR="00A72AED" w:rsidRPr="004E3EF5" w:rsidRDefault="00A72AED" w:rsidP="0046760A">
      <w:pPr>
        <w:pStyle w:val="aff2"/>
        <w:rPr>
          <w:rFonts w:eastAsia="Times New Roman"/>
        </w:rPr>
      </w:pPr>
      <w:r w:rsidRPr="004E3EF5">
        <w:rPr>
          <w:rFonts w:eastAsia="Times New Roman"/>
        </w:rPr>
        <w:t>Цель: формирование умения осуществлять эмпирическое исследование</w:t>
      </w:r>
    </w:p>
    <w:p w14:paraId="62DCDFD7" w14:textId="77777777" w:rsidR="00A72AED" w:rsidRPr="004E3EF5" w:rsidRDefault="00A72AED" w:rsidP="0046760A">
      <w:pPr>
        <w:pStyle w:val="aff2"/>
        <w:rPr>
          <w:rFonts w:eastAsia="Times New Roman"/>
        </w:rPr>
      </w:pPr>
      <w:r w:rsidRPr="004E3EF5">
        <w:rPr>
          <w:rFonts w:eastAsia="Times New Roman"/>
        </w:rPr>
        <w:t>Возраст: 11-15 лет.</w:t>
      </w:r>
    </w:p>
    <w:p w14:paraId="4E841F36" w14:textId="77777777" w:rsidR="00A72AED" w:rsidRPr="004E3EF5" w:rsidRDefault="00A72AED" w:rsidP="0046760A">
      <w:pPr>
        <w:pStyle w:val="aff2"/>
        <w:rPr>
          <w:rFonts w:eastAsia="Times New Roman"/>
        </w:rPr>
      </w:pPr>
      <w:r w:rsidRPr="004E3EF5">
        <w:rPr>
          <w:rFonts w:eastAsia="Times New Roman"/>
        </w:rPr>
        <w:t>Учебная дисциплина: география.</w:t>
      </w:r>
    </w:p>
    <w:p w14:paraId="3DAE27DE" w14:textId="77777777" w:rsidR="00A72AED" w:rsidRPr="0064230D" w:rsidRDefault="00A72AED" w:rsidP="0046760A">
      <w:pPr>
        <w:pStyle w:val="aff2"/>
        <w:rPr>
          <w:rFonts w:eastAsia="Times New Roman"/>
          <w:b/>
          <w:bCs/>
        </w:rPr>
      </w:pPr>
      <w:r w:rsidRPr="0064230D">
        <w:rPr>
          <w:rFonts w:eastAsia="Times New Roman"/>
          <w:b/>
          <w:bCs/>
        </w:rPr>
        <w:t>Задание «Жильцы твоего дома»</w:t>
      </w:r>
    </w:p>
    <w:p w14:paraId="5D3C53E7" w14:textId="77777777" w:rsidR="00A72AED" w:rsidRPr="004E3EF5" w:rsidRDefault="00A72AED" w:rsidP="0046760A">
      <w:pPr>
        <w:pStyle w:val="aff2"/>
        <w:rPr>
          <w:rFonts w:eastAsia="Times New Roman"/>
        </w:rPr>
      </w:pPr>
      <w:r w:rsidRPr="004E3EF5">
        <w:rPr>
          <w:rFonts w:eastAsia="Times New Roman"/>
        </w:rPr>
        <w:t>Цель: формирование умения осуществлять эмпирическое исследование на примере сбора сведений о жильцах, населяющих твой дом.</w:t>
      </w:r>
    </w:p>
    <w:p w14:paraId="6E6BA01A" w14:textId="77777777" w:rsidR="00A72AED" w:rsidRPr="004E3EF5" w:rsidRDefault="00A72AED" w:rsidP="0046760A">
      <w:pPr>
        <w:pStyle w:val="aff2"/>
        <w:rPr>
          <w:rFonts w:eastAsia="Times New Roman"/>
        </w:rPr>
      </w:pPr>
      <w:r w:rsidRPr="004E3EF5">
        <w:rPr>
          <w:rFonts w:eastAsia="Times New Roman"/>
        </w:rPr>
        <w:t>Возраст: 12-13 лет.</w:t>
      </w:r>
    </w:p>
    <w:p w14:paraId="31EA07D2" w14:textId="77777777" w:rsidR="00A72AED" w:rsidRPr="004E3EF5" w:rsidRDefault="00A72AED" w:rsidP="0046760A">
      <w:pPr>
        <w:pStyle w:val="aff2"/>
        <w:rPr>
          <w:rFonts w:eastAsia="Times New Roman"/>
        </w:rPr>
      </w:pPr>
      <w:r w:rsidRPr="004E3EF5">
        <w:rPr>
          <w:rFonts w:eastAsia="Times New Roman"/>
        </w:rPr>
        <w:t>Учебная дисциплина: география.</w:t>
      </w:r>
    </w:p>
    <w:p w14:paraId="7A3ADF39" w14:textId="77777777" w:rsidR="00A72AED" w:rsidRPr="004E3EF5" w:rsidRDefault="00A72AED" w:rsidP="0046760A">
      <w:pPr>
        <w:pStyle w:val="aff2"/>
        <w:rPr>
          <w:rFonts w:eastAsia="Times New Roman"/>
        </w:rPr>
      </w:pPr>
      <w:r w:rsidRPr="004E3EF5">
        <w:rPr>
          <w:rFonts w:eastAsia="Times New Roman"/>
        </w:rPr>
        <w:t>Формирование умения проводить теоретическое исследование</w:t>
      </w:r>
    </w:p>
    <w:p w14:paraId="3F92890A" w14:textId="77777777" w:rsidR="00A72AED" w:rsidRPr="0064230D" w:rsidRDefault="00A72AED" w:rsidP="0046760A">
      <w:pPr>
        <w:pStyle w:val="aff2"/>
        <w:rPr>
          <w:rFonts w:eastAsia="Times New Roman"/>
          <w:b/>
          <w:bCs/>
        </w:rPr>
      </w:pPr>
      <w:r w:rsidRPr="0064230D">
        <w:rPr>
          <w:rFonts w:eastAsia="Times New Roman"/>
          <w:b/>
          <w:bCs/>
        </w:rPr>
        <w:t>Задание «Сказочные герои»</w:t>
      </w:r>
    </w:p>
    <w:p w14:paraId="73A01DB8" w14:textId="77777777" w:rsidR="00A72AED" w:rsidRPr="004E3EF5" w:rsidRDefault="00A72AED" w:rsidP="0046760A">
      <w:pPr>
        <w:pStyle w:val="aff2"/>
        <w:rPr>
          <w:rFonts w:eastAsia="Times New Roman"/>
        </w:rPr>
      </w:pPr>
      <w:r w:rsidRPr="004E3EF5">
        <w:rPr>
          <w:rFonts w:eastAsia="Times New Roman"/>
        </w:rPr>
        <w:t>Цель: формирование умения проводить теоретическое исследование на материале анализа сказочных героев.</w:t>
      </w:r>
    </w:p>
    <w:p w14:paraId="60A11AEC" w14:textId="77777777" w:rsidR="00A72AED" w:rsidRPr="004E3EF5" w:rsidRDefault="00A72AED" w:rsidP="0046760A">
      <w:pPr>
        <w:pStyle w:val="aff2"/>
        <w:rPr>
          <w:rFonts w:eastAsia="Times New Roman"/>
        </w:rPr>
      </w:pPr>
      <w:r w:rsidRPr="004E3EF5">
        <w:rPr>
          <w:rFonts w:eastAsia="Times New Roman"/>
        </w:rPr>
        <w:t>Возраст: 14-15 лет.</w:t>
      </w:r>
    </w:p>
    <w:p w14:paraId="1F92ABF9"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58DC39EF" w14:textId="77777777" w:rsidR="00A72AED" w:rsidRPr="004E3EF5" w:rsidRDefault="00A72AED" w:rsidP="0046760A">
      <w:pPr>
        <w:pStyle w:val="aff2"/>
        <w:rPr>
          <w:rFonts w:eastAsia="Times New Roman"/>
        </w:rPr>
      </w:pPr>
      <w:r w:rsidRPr="004E3EF5">
        <w:rPr>
          <w:rFonts w:eastAsia="Times New Roman"/>
        </w:rPr>
        <w:t>Формирование смыслового чтения</w:t>
      </w:r>
    </w:p>
    <w:p w14:paraId="13A774CC" w14:textId="77777777" w:rsidR="00A72AED" w:rsidRPr="0064230D" w:rsidRDefault="00A72AED" w:rsidP="0046760A">
      <w:pPr>
        <w:pStyle w:val="aff2"/>
        <w:rPr>
          <w:rFonts w:eastAsia="Times New Roman"/>
          <w:b/>
          <w:bCs/>
        </w:rPr>
      </w:pPr>
      <w:r w:rsidRPr="0064230D">
        <w:rPr>
          <w:rFonts w:eastAsia="Times New Roman"/>
          <w:b/>
          <w:bCs/>
        </w:rPr>
        <w:t>Задание «Диалог с текстом»</w:t>
      </w:r>
    </w:p>
    <w:p w14:paraId="1A3869F6" w14:textId="77777777" w:rsidR="00A72AED" w:rsidRPr="004E3EF5" w:rsidRDefault="00A72AED" w:rsidP="0046760A">
      <w:pPr>
        <w:pStyle w:val="aff2"/>
        <w:rPr>
          <w:rFonts w:eastAsia="Times New Roman"/>
        </w:rPr>
      </w:pPr>
      <w:r w:rsidRPr="004E3EF5">
        <w:rPr>
          <w:rFonts w:eastAsia="Times New Roman"/>
        </w:rPr>
        <w:t>Цель: формирование умения воспринимать текст как единое смысловое целое на основе овладения приемом «диалог с текстом»</w:t>
      </w:r>
    </w:p>
    <w:p w14:paraId="0145D086" w14:textId="77777777" w:rsidR="00A72AED" w:rsidRPr="004E3EF5" w:rsidRDefault="00A72AED" w:rsidP="0046760A">
      <w:pPr>
        <w:pStyle w:val="aff2"/>
        <w:rPr>
          <w:rFonts w:eastAsia="Times New Roman"/>
        </w:rPr>
      </w:pPr>
      <w:r w:rsidRPr="004E3EF5">
        <w:rPr>
          <w:rFonts w:eastAsia="Times New Roman"/>
        </w:rPr>
        <w:t>Возраст: 11-12 лет</w:t>
      </w:r>
    </w:p>
    <w:p w14:paraId="6E5D4319" w14:textId="77777777" w:rsidR="00A72AED" w:rsidRPr="004E3EF5" w:rsidRDefault="00A72AED" w:rsidP="0046760A">
      <w:pPr>
        <w:pStyle w:val="aff2"/>
        <w:rPr>
          <w:rFonts w:eastAsia="Times New Roman"/>
        </w:rPr>
      </w:pPr>
      <w:r w:rsidRPr="004E3EF5">
        <w:rPr>
          <w:rFonts w:eastAsia="Times New Roman"/>
        </w:rPr>
        <w:t>Учебные дисциплины: гуманитарные (литература, история и др.) и естественно-научные (физика, биология)</w:t>
      </w:r>
    </w:p>
    <w:p w14:paraId="0AE40C8C" w14:textId="77777777" w:rsidR="00A72AED" w:rsidRPr="0064230D" w:rsidRDefault="00A72AED" w:rsidP="0046760A">
      <w:pPr>
        <w:pStyle w:val="aff2"/>
        <w:rPr>
          <w:rFonts w:eastAsia="Times New Roman"/>
          <w:b/>
          <w:bCs/>
        </w:rPr>
      </w:pPr>
      <w:r w:rsidRPr="0064230D">
        <w:rPr>
          <w:rFonts w:eastAsia="Times New Roman"/>
          <w:b/>
          <w:bCs/>
        </w:rPr>
        <w:t>Задание «Учимся задавать вопросы»</w:t>
      </w:r>
    </w:p>
    <w:p w14:paraId="69C21C77" w14:textId="77777777" w:rsidR="00A72AED" w:rsidRPr="004E3EF5" w:rsidRDefault="00A72AED" w:rsidP="0046760A">
      <w:pPr>
        <w:pStyle w:val="aff2"/>
        <w:rPr>
          <w:rFonts w:eastAsia="Times New Roman"/>
        </w:rPr>
      </w:pPr>
      <w:r w:rsidRPr="004E3EF5">
        <w:rPr>
          <w:rFonts w:eastAsia="Times New Roman"/>
        </w:rPr>
        <w:t>Цель: формирование умения задавать вопросы к художественным те</w:t>
      </w:r>
      <w:r w:rsidRPr="004E3EF5">
        <w:rPr>
          <w:rFonts w:eastAsia="Times New Roman"/>
        </w:rPr>
        <w:t>к</w:t>
      </w:r>
      <w:r w:rsidRPr="004E3EF5">
        <w:rPr>
          <w:rFonts w:eastAsia="Times New Roman"/>
        </w:rPr>
        <w:t>стам.</w:t>
      </w:r>
    </w:p>
    <w:p w14:paraId="56CAF79E" w14:textId="77777777" w:rsidR="00A72AED" w:rsidRPr="004E3EF5" w:rsidRDefault="00A72AED" w:rsidP="0046760A">
      <w:pPr>
        <w:pStyle w:val="aff2"/>
        <w:rPr>
          <w:rFonts w:eastAsia="Times New Roman"/>
        </w:rPr>
      </w:pPr>
      <w:r w:rsidRPr="004E3EF5">
        <w:rPr>
          <w:rFonts w:eastAsia="Times New Roman"/>
        </w:rPr>
        <w:t>Возраст: 11-12 лет</w:t>
      </w:r>
    </w:p>
    <w:p w14:paraId="438A41F0"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2A10705A" w14:textId="77777777" w:rsidR="00A72AED" w:rsidRPr="0064230D" w:rsidRDefault="00A72AED" w:rsidP="0046760A">
      <w:pPr>
        <w:pStyle w:val="aff2"/>
        <w:rPr>
          <w:rFonts w:eastAsia="Times New Roman"/>
          <w:b/>
          <w:bCs/>
        </w:rPr>
      </w:pPr>
      <w:r w:rsidRPr="0064230D">
        <w:rPr>
          <w:rFonts w:eastAsia="Times New Roman"/>
          <w:b/>
          <w:bCs/>
        </w:rPr>
        <w:t>Задание «Озаглавливание текста»</w:t>
      </w:r>
    </w:p>
    <w:p w14:paraId="53B2F034" w14:textId="77777777" w:rsidR="00A72AED" w:rsidRPr="004E3EF5" w:rsidRDefault="00A72AED" w:rsidP="0046760A">
      <w:pPr>
        <w:pStyle w:val="aff2"/>
        <w:rPr>
          <w:rFonts w:eastAsia="Times New Roman"/>
        </w:rPr>
      </w:pPr>
      <w:r w:rsidRPr="004E3EF5">
        <w:rPr>
          <w:rFonts w:eastAsia="Times New Roman"/>
        </w:rPr>
        <w:t>Цель: формирование умения воспринимать текст как единое смысловое целое и выделять основную идею, смысловое ядро текста</w:t>
      </w:r>
    </w:p>
    <w:p w14:paraId="12B5EDFC" w14:textId="77777777" w:rsidR="00A72AED" w:rsidRPr="004E3EF5" w:rsidRDefault="00A72AED" w:rsidP="0046760A">
      <w:pPr>
        <w:pStyle w:val="aff2"/>
        <w:rPr>
          <w:rFonts w:eastAsia="Times New Roman"/>
        </w:rPr>
      </w:pPr>
      <w:r w:rsidRPr="004E3EF5">
        <w:rPr>
          <w:rFonts w:eastAsia="Times New Roman"/>
        </w:rPr>
        <w:t>Возраст: 11-15 лет</w:t>
      </w:r>
    </w:p>
    <w:p w14:paraId="68779005" w14:textId="77777777" w:rsidR="00A72AED" w:rsidRPr="004E3EF5" w:rsidRDefault="00A72AED" w:rsidP="0046760A">
      <w:pPr>
        <w:pStyle w:val="aff2"/>
        <w:rPr>
          <w:rFonts w:eastAsia="Times New Roman"/>
        </w:rPr>
      </w:pPr>
      <w:r w:rsidRPr="004E3EF5">
        <w:rPr>
          <w:rFonts w:eastAsia="Times New Roman"/>
        </w:rPr>
        <w:t>Учебные дисциплины: гуманитарные (литература, история и др.) и естественно-научные (физика, биология)</w:t>
      </w:r>
    </w:p>
    <w:p w14:paraId="4DDD07DA" w14:textId="77777777" w:rsidR="00A72AED" w:rsidRPr="0064230D" w:rsidRDefault="00A72AED" w:rsidP="0046760A">
      <w:pPr>
        <w:pStyle w:val="aff2"/>
        <w:rPr>
          <w:rFonts w:eastAsia="Times New Roman"/>
          <w:b/>
          <w:bCs/>
        </w:rPr>
      </w:pPr>
      <w:r w:rsidRPr="0064230D">
        <w:rPr>
          <w:rFonts w:eastAsia="Times New Roman"/>
          <w:b/>
          <w:bCs/>
        </w:rPr>
        <w:t>Задание «Пословицы»</w:t>
      </w:r>
    </w:p>
    <w:p w14:paraId="33830F96" w14:textId="77777777" w:rsidR="00A72AED" w:rsidRPr="004E3EF5" w:rsidRDefault="00A72AED" w:rsidP="0046760A">
      <w:pPr>
        <w:pStyle w:val="aff2"/>
        <w:rPr>
          <w:rFonts w:eastAsia="Times New Roman"/>
        </w:rPr>
      </w:pPr>
      <w:r w:rsidRPr="004E3EF5">
        <w:rPr>
          <w:rFonts w:eastAsia="Times New Roman"/>
        </w:rPr>
        <w:t>Цель: формирование умения понимать смысл пословиц на основе адекватного восприятия переносного значения и метафоры.</w:t>
      </w:r>
    </w:p>
    <w:p w14:paraId="45F9BBB8" w14:textId="77777777" w:rsidR="00A72AED" w:rsidRPr="004E3EF5" w:rsidRDefault="00A72AED" w:rsidP="0046760A">
      <w:pPr>
        <w:pStyle w:val="aff2"/>
        <w:rPr>
          <w:rFonts w:eastAsia="Times New Roman"/>
        </w:rPr>
      </w:pPr>
      <w:r w:rsidRPr="004E3EF5">
        <w:rPr>
          <w:rFonts w:eastAsia="Times New Roman"/>
        </w:rPr>
        <w:t>Возраст: 11-15 лет</w:t>
      </w:r>
    </w:p>
    <w:p w14:paraId="18A34D99" w14:textId="77777777" w:rsidR="00A72AED" w:rsidRPr="004E3EF5" w:rsidRDefault="00A72AED" w:rsidP="0046760A">
      <w:pPr>
        <w:pStyle w:val="aff2"/>
        <w:rPr>
          <w:rFonts w:eastAsia="Times New Roman"/>
        </w:rPr>
      </w:pPr>
      <w:r w:rsidRPr="004E3EF5">
        <w:rPr>
          <w:rFonts w:eastAsia="Times New Roman"/>
        </w:rPr>
        <w:t>Учебные дисциплины: литература, история.</w:t>
      </w:r>
    </w:p>
    <w:p w14:paraId="4BE4B28F" w14:textId="77777777" w:rsidR="00A72AED" w:rsidRPr="0064230D" w:rsidRDefault="00A72AED" w:rsidP="0046760A">
      <w:pPr>
        <w:pStyle w:val="aff2"/>
        <w:rPr>
          <w:rFonts w:eastAsia="Times New Roman"/>
          <w:b/>
          <w:bCs/>
        </w:rPr>
      </w:pPr>
      <w:r w:rsidRPr="0064230D">
        <w:rPr>
          <w:rFonts w:eastAsia="Times New Roman"/>
          <w:b/>
          <w:bCs/>
        </w:rPr>
        <w:lastRenderedPageBreak/>
        <w:t>Задание «Эпиграф»</w:t>
      </w:r>
    </w:p>
    <w:p w14:paraId="1FA2F8D5" w14:textId="77777777" w:rsidR="00A72AED" w:rsidRPr="004E3EF5" w:rsidRDefault="00A72AED" w:rsidP="0046760A">
      <w:pPr>
        <w:pStyle w:val="aff2"/>
        <w:rPr>
          <w:rFonts w:eastAsia="Times New Roman"/>
        </w:rPr>
      </w:pPr>
      <w:r w:rsidRPr="004E3EF5">
        <w:rPr>
          <w:rFonts w:eastAsia="Times New Roman"/>
        </w:rPr>
        <w:t>Цель: развитие умения выделять концепт (основную идею) литер</w:t>
      </w:r>
      <w:r w:rsidRPr="004E3EF5">
        <w:rPr>
          <w:rFonts w:eastAsia="Times New Roman"/>
        </w:rPr>
        <w:t>а</w:t>
      </w:r>
      <w:r w:rsidRPr="004E3EF5">
        <w:rPr>
          <w:rFonts w:eastAsia="Times New Roman"/>
        </w:rPr>
        <w:t>турного произведения с помощью эпиграфа.</w:t>
      </w:r>
    </w:p>
    <w:p w14:paraId="4A30D7E6" w14:textId="77777777" w:rsidR="00A72AED" w:rsidRPr="004E3EF5" w:rsidRDefault="00A72AED" w:rsidP="0046760A">
      <w:pPr>
        <w:pStyle w:val="aff2"/>
        <w:rPr>
          <w:rFonts w:eastAsia="Times New Roman"/>
        </w:rPr>
      </w:pPr>
      <w:r w:rsidRPr="004E3EF5">
        <w:rPr>
          <w:rFonts w:eastAsia="Times New Roman"/>
        </w:rPr>
        <w:t>Возраст: 11-15 лет</w:t>
      </w:r>
    </w:p>
    <w:p w14:paraId="4ED76832"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38C5379B" w14:textId="77777777" w:rsidR="00A72AED" w:rsidRPr="0064230D" w:rsidRDefault="00A72AED" w:rsidP="0046760A">
      <w:pPr>
        <w:pStyle w:val="aff2"/>
        <w:rPr>
          <w:rFonts w:eastAsia="Times New Roman"/>
          <w:b/>
          <w:bCs/>
        </w:rPr>
      </w:pPr>
      <w:r w:rsidRPr="0064230D">
        <w:rPr>
          <w:rFonts w:eastAsia="Times New Roman"/>
          <w:b/>
          <w:bCs/>
        </w:rPr>
        <w:t>Задание «Сочиняем сказку»</w:t>
      </w:r>
    </w:p>
    <w:p w14:paraId="00F30F4D" w14:textId="77777777" w:rsidR="00A72AED" w:rsidRPr="004E3EF5" w:rsidRDefault="00A72AED" w:rsidP="0046760A">
      <w:pPr>
        <w:pStyle w:val="aff2"/>
        <w:rPr>
          <w:rFonts w:eastAsia="Times New Roman"/>
        </w:rPr>
      </w:pPr>
      <w:r w:rsidRPr="004E3EF5">
        <w:rPr>
          <w:rFonts w:eastAsia="Times New Roman"/>
        </w:rPr>
        <w:t>Цель: формирование читательского воображения на основе овладения приемов сочинения оригинального текста, формирование интереса к чтению и книге, овладение приемом антиципации.</w:t>
      </w:r>
    </w:p>
    <w:p w14:paraId="079EB639" w14:textId="77777777" w:rsidR="00A72AED" w:rsidRPr="004E3EF5" w:rsidRDefault="00A72AED" w:rsidP="0046760A">
      <w:pPr>
        <w:pStyle w:val="aff2"/>
        <w:rPr>
          <w:rFonts w:eastAsia="Times New Roman"/>
        </w:rPr>
      </w:pPr>
      <w:r w:rsidRPr="004E3EF5">
        <w:rPr>
          <w:rFonts w:eastAsia="Times New Roman"/>
        </w:rPr>
        <w:t>Возраст: 11-14 лет</w:t>
      </w:r>
    </w:p>
    <w:p w14:paraId="6EC1537D" w14:textId="77777777" w:rsidR="00A72AED" w:rsidRPr="004E3EF5" w:rsidRDefault="00A72AED" w:rsidP="0046760A">
      <w:pPr>
        <w:pStyle w:val="aff2"/>
        <w:rPr>
          <w:rFonts w:eastAsia="Times New Roman"/>
        </w:rPr>
      </w:pPr>
      <w:r w:rsidRPr="004E3EF5">
        <w:rPr>
          <w:rFonts w:eastAsia="Times New Roman"/>
        </w:rPr>
        <w:t>Учебная дисциплина: литература.</w:t>
      </w:r>
    </w:p>
    <w:p w14:paraId="09ACE341" w14:textId="77777777" w:rsidR="00A72AED" w:rsidRPr="0064230D" w:rsidRDefault="00A72AED" w:rsidP="0046760A">
      <w:pPr>
        <w:pStyle w:val="aff2"/>
        <w:rPr>
          <w:rFonts w:eastAsia="Times New Roman"/>
          <w:b/>
          <w:bCs/>
        </w:rPr>
      </w:pPr>
      <w:r w:rsidRPr="0064230D">
        <w:rPr>
          <w:rFonts w:eastAsia="Times New Roman"/>
          <w:b/>
          <w:bCs/>
        </w:rPr>
        <w:t>Задание «Понимание научного текста»</w:t>
      </w:r>
    </w:p>
    <w:p w14:paraId="4896E1A5" w14:textId="77777777" w:rsidR="00A72AED" w:rsidRPr="004E3EF5" w:rsidRDefault="00A72AED" w:rsidP="0046760A">
      <w:pPr>
        <w:pStyle w:val="aff2"/>
        <w:rPr>
          <w:rFonts w:eastAsia="Times New Roman"/>
        </w:rPr>
      </w:pPr>
      <w:r w:rsidRPr="004E3EF5">
        <w:rPr>
          <w:rFonts w:eastAsia="Times New Roman"/>
        </w:rPr>
        <w:t>Цель: развитие умения структурировать научный (познавательный) текст и составлять краткий конспект.</w:t>
      </w:r>
    </w:p>
    <w:p w14:paraId="5F5B5726" w14:textId="77777777" w:rsidR="00A72AED" w:rsidRPr="004E3EF5" w:rsidRDefault="00A72AED" w:rsidP="0046760A">
      <w:pPr>
        <w:pStyle w:val="aff2"/>
        <w:rPr>
          <w:rFonts w:eastAsia="Times New Roman"/>
        </w:rPr>
      </w:pPr>
      <w:r w:rsidRPr="004E3EF5">
        <w:rPr>
          <w:rFonts w:eastAsia="Times New Roman"/>
        </w:rPr>
        <w:t>Возраст: 12-15 лет</w:t>
      </w:r>
    </w:p>
    <w:p w14:paraId="4E2B2F56" w14:textId="77777777" w:rsidR="00A72AED" w:rsidRPr="004E3EF5" w:rsidRDefault="00A72AED" w:rsidP="0046760A">
      <w:pPr>
        <w:pStyle w:val="aff2"/>
        <w:rPr>
          <w:rFonts w:eastAsia="Times New Roman"/>
        </w:rPr>
      </w:pPr>
      <w:r w:rsidRPr="004E3EF5">
        <w:rPr>
          <w:rFonts w:eastAsia="Times New Roman"/>
        </w:rPr>
        <w:t>Учебные дисциплины: гуманитарные (география,  история и др.) и естественно-научные (физика, биология, химия)</w:t>
      </w:r>
    </w:p>
    <w:p w14:paraId="69C3CA9C" w14:textId="77777777" w:rsidR="00A72AED" w:rsidRPr="00101D56" w:rsidRDefault="00A72AED" w:rsidP="0046760A">
      <w:pPr>
        <w:pStyle w:val="aff2"/>
        <w:rPr>
          <w:rFonts w:eastAsia="Times New Roman"/>
          <w:b/>
          <w:bCs/>
        </w:rPr>
      </w:pPr>
      <w:r w:rsidRPr="00101D56">
        <w:rPr>
          <w:rFonts w:eastAsia="Times New Roman"/>
          <w:b/>
          <w:bCs/>
        </w:rPr>
        <w:t>Задание «приемы осмысления текста в ознакомительном чтении»</w:t>
      </w:r>
    </w:p>
    <w:p w14:paraId="1740B0BF" w14:textId="77777777" w:rsidR="00A72AED" w:rsidRPr="004E3EF5" w:rsidRDefault="00A72AED" w:rsidP="0046760A">
      <w:pPr>
        <w:pStyle w:val="aff2"/>
        <w:rPr>
          <w:rFonts w:eastAsia="Times New Roman"/>
        </w:rPr>
      </w:pPr>
      <w:r w:rsidRPr="004E3EF5">
        <w:rPr>
          <w:rFonts w:eastAsia="Times New Roman"/>
        </w:rPr>
        <w:t>Цель: усвоение приемов осмысления текста, включая приемы пост</w:t>
      </w:r>
      <w:r w:rsidRPr="004E3EF5">
        <w:rPr>
          <w:rFonts w:eastAsia="Times New Roman"/>
        </w:rPr>
        <w:t>а</w:t>
      </w:r>
      <w:r w:rsidRPr="004E3EF5">
        <w:rPr>
          <w:rFonts w:eastAsia="Times New Roman"/>
        </w:rPr>
        <w:t>новки перед собой вопроса и поиска ответа на него, постановки вопр</w:t>
      </w:r>
      <w:r w:rsidRPr="004E3EF5">
        <w:rPr>
          <w:rFonts w:eastAsia="Times New Roman"/>
        </w:rPr>
        <w:t>о</w:t>
      </w:r>
      <w:r w:rsidRPr="004E3EF5">
        <w:rPr>
          <w:rFonts w:eastAsia="Times New Roman"/>
        </w:rPr>
        <w:t>са-предположения, антиципации плана изложения, антиципации соде</w:t>
      </w:r>
      <w:r w:rsidRPr="004E3EF5">
        <w:rPr>
          <w:rFonts w:eastAsia="Times New Roman"/>
        </w:rPr>
        <w:t>р</w:t>
      </w:r>
      <w:r w:rsidRPr="004E3EF5">
        <w:rPr>
          <w:rFonts w:eastAsia="Times New Roman"/>
        </w:rPr>
        <w:t>жания, реципации (мысленного возвращения к ранее прочитанному).</w:t>
      </w:r>
    </w:p>
    <w:p w14:paraId="27C93C58" w14:textId="77777777" w:rsidR="00A72AED" w:rsidRPr="004E3EF5" w:rsidRDefault="00A72AED" w:rsidP="0046760A">
      <w:pPr>
        <w:pStyle w:val="aff2"/>
        <w:rPr>
          <w:rFonts w:eastAsia="Times New Roman"/>
        </w:rPr>
      </w:pPr>
      <w:r w:rsidRPr="004E3EF5">
        <w:rPr>
          <w:rFonts w:eastAsia="Times New Roman"/>
        </w:rPr>
        <w:t>Возраст: 14-15 лет</w:t>
      </w:r>
    </w:p>
    <w:p w14:paraId="6E1CD535" w14:textId="77777777" w:rsidR="00A72AED" w:rsidRPr="004E3EF5" w:rsidRDefault="00A72AED" w:rsidP="0046760A">
      <w:pPr>
        <w:pStyle w:val="aff2"/>
        <w:rPr>
          <w:rFonts w:eastAsia="Times New Roman"/>
        </w:rPr>
      </w:pPr>
      <w:r w:rsidRPr="004E3EF5">
        <w:rPr>
          <w:rFonts w:eastAsia="Times New Roman"/>
        </w:rPr>
        <w:t>Учебные дисциплины: гуманитарные (литература, география,  история и др.) и естественно-научные (физика, биология, химия)</w:t>
      </w:r>
    </w:p>
    <w:p w14:paraId="632C38E7" w14:textId="77777777" w:rsidR="00A72AED" w:rsidRPr="00101D56" w:rsidRDefault="00A72AED" w:rsidP="0046760A">
      <w:pPr>
        <w:pStyle w:val="aff2"/>
        <w:rPr>
          <w:rFonts w:eastAsia="Times New Roman"/>
          <w:b/>
          <w:bCs/>
        </w:rPr>
      </w:pPr>
      <w:r w:rsidRPr="00101D56">
        <w:rPr>
          <w:rFonts w:eastAsia="Times New Roman"/>
          <w:b/>
          <w:bCs/>
        </w:rPr>
        <w:t>Задание «Постановка вопросов к тексту»</w:t>
      </w:r>
    </w:p>
    <w:p w14:paraId="328FF047" w14:textId="77777777" w:rsidR="00A72AED" w:rsidRPr="004E3EF5" w:rsidRDefault="00A72AED" w:rsidP="0046760A">
      <w:pPr>
        <w:pStyle w:val="aff2"/>
        <w:rPr>
          <w:rFonts w:eastAsia="Times New Roman"/>
        </w:rPr>
      </w:pPr>
      <w:r w:rsidRPr="004E3EF5">
        <w:rPr>
          <w:rFonts w:eastAsia="Times New Roman"/>
        </w:rPr>
        <w:t>Цель: овладение приемом постановки вопросов к тексту и составления плана.</w:t>
      </w:r>
    </w:p>
    <w:p w14:paraId="57019F05" w14:textId="77777777" w:rsidR="00A72AED" w:rsidRPr="004E3EF5" w:rsidRDefault="00A72AED" w:rsidP="0046760A">
      <w:pPr>
        <w:pStyle w:val="aff2"/>
        <w:rPr>
          <w:rFonts w:eastAsia="Times New Roman"/>
        </w:rPr>
      </w:pPr>
      <w:r w:rsidRPr="004E3EF5">
        <w:rPr>
          <w:rFonts w:eastAsia="Times New Roman"/>
        </w:rPr>
        <w:t>Возраст: 14-15 лет</w:t>
      </w:r>
    </w:p>
    <w:p w14:paraId="743E6ABD" w14:textId="77777777" w:rsidR="00A72AED" w:rsidRPr="004E3EF5" w:rsidRDefault="00A72AED" w:rsidP="0046760A">
      <w:pPr>
        <w:pStyle w:val="aff2"/>
        <w:rPr>
          <w:rFonts w:eastAsia="Times New Roman"/>
        </w:rPr>
      </w:pPr>
      <w:r w:rsidRPr="004E3EF5">
        <w:rPr>
          <w:rFonts w:eastAsia="Times New Roman"/>
        </w:rPr>
        <w:t>Учебные дисциплины: гуманитарные (география,  история и др.) и естественно-научные (физика, биология, химия)</w:t>
      </w:r>
    </w:p>
    <w:p w14:paraId="1991D264" w14:textId="77777777" w:rsidR="00A72AED" w:rsidRPr="00101D56" w:rsidRDefault="00A72AED" w:rsidP="0046760A">
      <w:pPr>
        <w:pStyle w:val="aff2"/>
        <w:rPr>
          <w:rFonts w:eastAsia="Times New Roman"/>
          <w:b/>
          <w:bCs/>
        </w:rPr>
      </w:pPr>
      <w:r w:rsidRPr="00101D56">
        <w:rPr>
          <w:rFonts w:eastAsia="Times New Roman"/>
          <w:b/>
          <w:bCs/>
        </w:rPr>
        <w:t>Задания для освоения приемов логического запоминания инфо</w:t>
      </w:r>
      <w:r w:rsidRPr="00101D56">
        <w:rPr>
          <w:rFonts w:eastAsia="Times New Roman"/>
          <w:b/>
          <w:bCs/>
        </w:rPr>
        <w:t>р</w:t>
      </w:r>
      <w:r w:rsidRPr="00101D56">
        <w:rPr>
          <w:rFonts w:eastAsia="Times New Roman"/>
          <w:b/>
          <w:bCs/>
        </w:rPr>
        <w:t>мации, извлеченного из текстов</w:t>
      </w:r>
    </w:p>
    <w:p w14:paraId="0A41183A" w14:textId="77777777" w:rsidR="00A72AED" w:rsidRPr="004E3EF5" w:rsidRDefault="00A72AED" w:rsidP="0046760A">
      <w:pPr>
        <w:pStyle w:val="aff2"/>
        <w:rPr>
          <w:rFonts w:eastAsia="Times New Roman"/>
        </w:rPr>
      </w:pPr>
      <w:r w:rsidRPr="004E3EF5">
        <w:rPr>
          <w:rFonts w:eastAsia="Times New Roman"/>
        </w:rPr>
        <w:t>Цель: освоение приемов логического запоминания информации, и</w:t>
      </w:r>
      <w:r w:rsidRPr="004E3EF5">
        <w:rPr>
          <w:rFonts w:eastAsia="Times New Roman"/>
        </w:rPr>
        <w:t>з</w:t>
      </w:r>
      <w:r w:rsidRPr="004E3EF5">
        <w:rPr>
          <w:rFonts w:eastAsia="Times New Roman"/>
        </w:rPr>
        <w:t>влеченного из текстов</w:t>
      </w:r>
    </w:p>
    <w:p w14:paraId="7E4B30FF" w14:textId="77777777" w:rsidR="00A72AED" w:rsidRPr="004E3EF5" w:rsidRDefault="00A72AED" w:rsidP="0046760A">
      <w:pPr>
        <w:pStyle w:val="aff2"/>
        <w:rPr>
          <w:rFonts w:eastAsia="Times New Roman"/>
        </w:rPr>
      </w:pPr>
      <w:r w:rsidRPr="004E3EF5">
        <w:rPr>
          <w:rFonts w:eastAsia="Times New Roman"/>
        </w:rPr>
        <w:t>Возраст: 12-15 лет</w:t>
      </w:r>
    </w:p>
    <w:p w14:paraId="25A3B53A" w14:textId="77777777" w:rsidR="00A72AED" w:rsidRPr="004E3EF5" w:rsidRDefault="00A72AED" w:rsidP="0046760A">
      <w:pPr>
        <w:pStyle w:val="aff2"/>
        <w:rPr>
          <w:rFonts w:eastAsia="Times New Roman"/>
        </w:rPr>
      </w:pPr>
      <w:r w:rsidRPr="004E3EF5">
        <w:rPr>
          <w:rFonts w:eastAsia="Times New Roman"/>
        </w:rPr>
        <w:t>Учебные дисциплины: гуманитарные (литература, география,  история и др.) и естественно-научные (физика, биология, химия)</w:t>
      </w:r>
    </w:p>
    <w:p w14:paraId="146C3F06" w14:textId="77777777" w:rsidR="00A72AED" w:rsidRPr="004E3EF5" w:rsidRDefault="00A72AED" w:rsidP="0046760A">
      <w:pPr>
        <w:pStyle w:val="aff2"/>
        <w:rPr>
          <w:rFonts w:eastAsia="Times New Roman"/>
        </w:rPr>
      </w:pPr>
    </w:p>
    <w:p w14:paraId="17BA9190" w14:textId="77777777" w:rsidR="00A72AED" w:rsidRPr="00101D56" w:rsidRDefault="00A72AED" w:rsidP="00101D56">
      <w:pPr>
        <w:pStyle w:val="aff2"/>
        <w:ind w:firstLine="0"/>
        <w:rPr>
          <w:rFonts w:eastAsia="Times New Roman"/>
          <w:b/>
          <w:bCs/>
        </w:rPr>
      </w:pPr>
      <w:r w:rsidRPr="00101D56">
        <w:rPr>
          <w:rFonts w:eastAsia="Times New Roman"/>
          <w:b/>
          <w:bCs/>
        </w:rPr>
        <w:t>Регулятивные УУД</w:t>
      </w:r>
    </w:p>
    <w:p w14:paraId="6B6F069E" w14:textId="77777777" w:rsidR="00A72AED" w:rsidRPr="00101D56" w:rsidRDefault="00A72AED" w:rsidP="0046760A">
      <w:pPr>
        <w:pStyle w:val="aff2"/>
        <w:rPr>
          <w:rFonts w:eastAsia="Times New Roman"/>
          <w:b/>
          <w:bCs/>
        </w:rPr>
      </w:pPr>
      <w:r w:rsidRPr="00101D56">
        <w:rPr>
          <w:rFonts w:eastAsia="Times New Roman"/>
          <w:b/>
          <w:bCs/>
        </w:rPr>
        <w:t>Задание общее планирование времени. Планируем свой день»</w:t>
      </w:r>
    </w:p>
    <w:p w14:paraId="1D5DDC47" w14:textId="77777777" w:rsidR="00A72AED" w:rsidRPr="004E3EF5" w:rsidRDefault="00A72AED" w:rsidP="0046760A">
      <w:pPr>
        <w:pStyle w:val="aff2"/>
        <w:rPr>
          <w:rFonts w:eastAsia="Times New Roman"/>
        </w:rPr>
      </w:pPr>
      <w:r w:rsidRPr="004E3EF5">
        <w:rPr>
          <w:rFonts w:eastAsia="Times New Roman"/>
        </w:rPr>
        <w:t>Цель: формирование умения планировать свою деятельность, соста</w:t>
      </w:r>
      <w:r w:rsidRPr="004E3EF5">
        <w:rPr>
          <w:rFonts w:eastAsia="Times New Roman"/>
        </w:rPr>
        <w:t>в</w:t>
      </w:r>
      <w:r w:rsidRPr="004E3EF5">
        <w:rPr>
          <w:rFonts w:eastAsia="Times New Roman"/>
        </w:rPr>
        <w:t>ление хронокарты самостоятельной работы учащегося.</w:t>
      </w:r>
    </w:p>
    <w:p w14:paraId="34D85374" w14:textId="77777777" w:rsidR="00A72AED" w:rsidRPr="004E3EF5" w:rsidRDefault="00A72AED" w:rsidP="0046760A">
      <w:pPr>
        <w:pStyle w:val="aff2"/>
        <w:rPr>
          <w:rFonts w:eastAsia="Times New Roman"/>
        </w:rPr>
      </w:pPr>
      <w:r w:rsidRPr="004E3EF5">
        <w:rPr>
          <w:rFonts w:eastAsia="Times New Roman"/>
        </w:rPr>
        <w:t>Возраст: 12-14 лет</w:t>
      </w:r>
    </w:p>
    <w:p w14:paraId="6A0663CD" w14:textId="77777777" w:rsidR="00A72AED" w:rsidRPr="004E3EF5" w:rsidRDefault="00A72AED" w:rsidP="0046760A">
      <w:pPr>
        <w:pStyle w:val="aff2"/>
        <w:rPr>
          <w:rFonts w:eastAsia="Times New Roman"/>
        </w:rPr>
      </w:pPr>
      <w:r w:rsidRPr="004E3EF5">
        <w:rPr>
          <w:rFonts w:eastAsia="Times New Roman"/>
        </w:rPr>
        <w:t>Учебные дисциплины: любые предметы, классный час.</w:t>
      </w:r>
    </w:p>
    <w:p w14:paraId="122FA770" w14:textId="77777777" w:rsidR="00A72AED" w:rsidRPr="00101D56" w:rsidRDefault="00A72AED" w:rsidP="0046760A">
      <w:pPr>
        <w:pStyle w:val="aff2"/>
        <w:rPr>
          <w:rFonts w:eastAsia="Times New Roman"/>
          <w:b/>
          <w:bCs/>
        </w:rPr>
      </w:pPr>
      <w:r w:rsidRPr="00101D56">
        <w:rPr>
          <w:rFonts w:eastAsia="Times New Roman"/>
          <w:b/>
          <w:bCs/>
        </w:rPr>
        <w:lastRenderedPageBreak/>
        <w:t>Задание «Планирование учебной работы»</w:t>
      </w:r>
    </w:p>
    <w:p w14:paraId="49371FBF" w14:textId="77777777" w:rsidR="00A72AED" w:rsidRPr="004E3EF5" w:rsidRDefault="00A72AED" w:rsidP="0046760A">
      <w:pPr>
        <w:pStyle w:val="aff2"/>
        <w:rPr>
          <w:rFonts w:eastAsia="Times New Roman"/>
        </w:rPr>
      </w:pPr>
      <w:r w:rsidRPr="004E3EF5">
        <w:rPr>
          <w:rFonts w:eastAsia="Times New Roman"/>
        </w:rPr>
        <w:t>Цель: формирование умения планировать по времени учебную де</w:t>
      </w:r>
      <w:r w:rsidRPr="004E3EF5">
        <w:rPr>
          <w:rFonts w:eastAsia="Times New Roman"/>
        </w:rPr>
        <w:t>я</w:t>
      </w:r>
      <w:r w:rsidRPr="004E3EF5">
        <w:rPr>
          <w:rFonts w:eastAsia="Times New Roman"/>
        </w:rPr>
        <w:t>тельность, составление хронокарты подготовки к докладу.</w:t>
      </w:r>
    </w:p>
    <w:p w14:paraId="62C9B4BB" w14:textId="77777777" w:rsidR="00A72AED" w:rsidRPr="004E3EF5" w:rsidRDefault="00A72AED" w:rsidP="0046760A">
      <w:pPr>
        <w:pStyle w:val="aff2"/>
        <w:rPr>
          <w:rFonts w:eastAsia="Times New Roman"/>
        </w:rPr>
      </w:pPr>
      <w:r w:rsidRPr="004E3EF5">
        <w:rPr>
          <w:rFonts w:eastAsia="Times New Roman"/>
        </w:rPr>
        <w:t>Возраст: 13-15 лет</w:t>
      </w:r>
    </w:p>
    <w:p w14:paraId="6F275BAC" w14:textId="77777777" w:rsidR="00A72AED" w:rsidRPr="004E3EF5" w:rsidRDefault="00A72AED" w:rsidP="0046760A">
      <w:pPr>
        <w:pStyle w:val="aff2"/>
        <w:rPr>
          <w:rFonts w:eastAsia="Times New Roman"/>
        </w:rPr>
      </w:pPr>
      <w:r w:rsidRPr="004E3EF5">
        <w:rPr>
          <w:rFonts w:eastAsia="Times New Roman"/>
        </w:rPr>
        <w:t>Учебные дисциплины: любые предметы, классный час.</w:t>
      </w:r>
    </w:p>
    <w:p w14:paraId="53F4CB58" w14:textId="77777777" w:rsidR="00A72AED" w:rsidRPr="00101D56" w:rsidRDefault="00A72AED" w:rsidP="0046760A">
      <w:pPr>
        <w:pStyle w:val="aff2"/>
        <w:rPr>
          <w:rFonts w:eastAsia="Times New Roman"/>
          <w:b/>
          <w:bCs/>
        </w:rPr>
      </w:pPr>
      <w:r w:rsidRPr="00101D56">
        <w:rPr>
          <w:rFonts w:eastAsia="Times New Roman"/>
          <w:b/>
          <w:bCs/>
        </w:rPr>
        <w:t>Задание «Ежедневник»</w:t>
      </w:r>
    </w:p>
    <w:p w14:paraId="7129E487" w14:textId="77777777" w:rsidR="00A72AED" w:rsidRPr="004E3EF5" w:rsidRDefault="00A72AED" w:rsidP="0046760A">
      <w:pPr>
        <w:pStyle w:val="aff2"/>
        <w:rPr>
          <w:rFonts w:eastAsia="Times New Roman"/>
        </w:rPr>
      </w:pPr>
      <w:r w:rsidRPr="004E3EF5">
        <w:rPr>
          <w:rFonts w:eastAsia="Times New Roman"/>
        </w:rPr>
        <w:t>Цель: формирование умения планировать деятельность и время в т</w:t>
      </w:r>
      <w:r w:rsidRPr="004E3EF5">
        <w:rPr>
          <w:rFonts w:eastAsia="Times New Roman"/>
        </w:rPr>
        <w:t>е</w:t>
      </w:r>
      <w:r w:rsidRPr="004E3EF5">
        <w:rPr>
          <w:rFonts w:eastAsia="Times New Roman"/>
        </w:rPr>
        <w:t>чение недели.</w:t>
      </w:r>
    </w:p>
    <w:p w14:paraId="6F310F05" w14:textId="77777777" w:rsidR="00A72AED" w:rsidRPr="004E3EF5" w:rsidRDefault="00A72AED" w:rsidP="0046760A">
      <w:pPr>
        <w:pStyle w:val="aff2"/>
        <w:rPr>
          <w:rFonts w:eastAsia="Times New Roman"/>
        </w:rPr>
      </w:pPr>
      <w:r w:rsidRPr="004E3EF5">
        <w:rPr>
          <w:rFonts w:eastAsia="Times New Roman"/>
        </w:rPr>
        <w:t>Возраст: 12-14 лет</w:t>
      </w:r>
    </w:p>
    <w:p w14:paraId="481A15F2" w14:textId="77777777" w:rsidR="00A72AED" w:rsidRPr="004E3EF5" w:rsidRDefault="00A72AED" w:rsidP="0046760A">
      <w:pPr>
        <w:pStyle w:val="aff2"/>
        <w:rPr>
          <w:rFonts w:eastAsia="Times New Roman"/>
        </w:rPr>
      </w:pPr>
      <w:r w:rsidRPr="004E3EF5">
        <w:rPr>
          <w:rFonts w:eastAsia="Times New Roman"/>
        </w:rPr>
        <w:t>Учебные дисциплины: любые предметы, классный час.</w:t>
      </w:r>
    </w:p>
    <w:p w14:paraId="2BC8CABE" w14:textId="77777777" w:rsidR="00A72AED" w:rsidRPr="00101D56" w:rsidRDefault="00A72AED" w:rsidP="0046760A">
      <w:pPr>
        <w:pStyle w:val="aff2"/>
        <w:rPr>
          <w:rFonts w:eastAsia="Times New Roman"/>
          <w:b/>
          <w:bCs/>
        </w:rPr>
      </w:pPr>
      <w:r w:rsidRPr="00101D56">
        <w:rPr>
          <w:rFonts w:eastAsia="Times New Roman"/>
          <w:b/>
          <w:bCs/>
        </w:rPr>
        <w:t>Задание «Рефлексия своей способности к самоуправлению»</w:t>
      </w:r>
    </w:p>
    <w:p w14:paraId="5116AF18" w14:textId="77777777" w:rsidR="00A72AED" w:rsidRPr="004E3EF5" w:rsidRDefault="00A72AED" w:rsidP="0046760A">
      <w:pPr>
        <w:pStyle w:val="aff2"/>
        <w:rPr>
          <w:rFonts w:eastAsia="Times New Roman"/>
        </w:rPr>
      </w:pPr>
      <w:r w:rsidRPr="004E3EF5">
        <w:rPr>
          <w:rFonts w:eastAsia="Times New Roman"/>
        </w:rPr>
        <w:t>Цель: формирование рефлексивной самооценки своих возможностей самоуправления.</w:t>
      </w:r>
    </w:p>
    <w:p w14:paraId="6E47FDEA" w14:textId="77777777" w:rsidR="00A72AED" w:rsidRPr="004E3EF5" w:rsidRDefault="00A72AED" w:rsidP="0046760A">
      <w:pPr>
        <w:pStyle w:val="aff2"/>
        <w:rPr>
          <w:rFonts w:eastAsia="Times New Roman"/>
        </w:rPr>
      </w:pPr>
      <w:r w:rsidRPr="004E3EF5">
        <w:rPr>
          <w:rFonts w:eastAsia="Times New Roman"/>
        </w:rPr>
        <w:t>Возраст: 12-14 лет</w:t>
      </w:r>
    </w:p>
    <w:p w14:paraId="5AE4DDD0" w14:textId="77777777" w:rsidR="00A72AED" w:rsidRPr="004E3EF5" w:rsidRDefault="00A72AED" w:rsidP="0046760A">
      <w:pPr>
        <w:pStyle w:val="aff2"/>
        <w:rPr>
          <w:rFonts w:eastAsia="Times New Roman"/>
        </w:rPr>
      </w:pPr>
      <w:r w:rsidRPr="004E3EF5">
        <w:rPr>
          <w:rFonts w:eastAsia="Times New Roman"/>
        </w:rPr>
        <w:t>Учебные дисциплины: любые предметы, классный час.</w:t>
      </w:r>
    </w:p>
    <w:p w14:paraId="191E4C4E" w14:textId="77777777" w:rsidR="00A72AED" w:rsidRPr="00101D56" w:rsidRDefault="00A72AED" w:rsidP="0046760A">
      <w:pPr>
        <w:pStyle w:val="aff2"/>
        <w:rPr>
          <w:rFonts w:eastAsia="Times New Roman"/>
          <w:b/>
          <w:bCs/>
        </w:rPr>
      </w:pPr>
      <w:r w:rsidRPr="00101D56">
        <w:rPr>
          <w:rFonts w:eastAsia="Times New Roman"/>
          <w:b/>
          <w:bCs/>
        </w:rPr>
        <w:t>Задание «Оцениваем свою работу»</w:t>
      </w:r>
    </w:p>
    <w:p w14:paraId="3A621AB6" w14:textId="77777777" w:rsidR="00A72AED" w:rsidRPr="004E3EF5" w:rsidRDefault="00A72AED" w:rsidP="0046760A">
      <w:pPr>
        <w:pStyle w:val="aff2"/>
        <w:rPr>
          <w:rFonts w:eastAsia="Times New Roman"/>
        </w:rPr>
      </w:pPr>
      <w:r w:rsidRPr="004E3EF5">
        <w:rPr>
          <w:rFonts w:eastAsia="Times New Roman"/>
        </w:rPr>
        <w:t>Цель: освоение критериев оценки письменной работы</w:t>
      </w:r>
    </w:p>
    <w:p w14:paraId="60A791CE" w14:textId="77777777" w:rsidR="00A72AED" w:rsidRPr="004E3EF5" w:rsidRDefault="00A72AED" w:rsidP="0046760A">
      <w:pPr>
        <w:pStyle w:val="aff2"/>
        <w:rPr>
          <w:rFonts w:eastAsia="Times New Roman"/>
        </w:rPr>
      </w:pPr>
      <w:r w:rsidRPr="004E3EF5">
        <w:rPr>
          <w:rFonts w:eastAsia="Times New Roman"/>
        </w:rPr>
        <w:t>Возраст: 11-14 лет</w:t>
      </w:r>
    </w:p>
    <w:p w14:paraId="179175F0" w14:textId="77777777" w:rsidR="00A72AED" w:rsidRPr="004E3EF5" w:rsidRDefault="00A72AED" w:rsidP="0046760A">
      <w:pPr>
        <w:pStyle w:val="aff2"/>
        <w:rPr>
          <w:rFonts w:eastAsia="Times New Roman"/>
        </w:rPr>
      </w:pPr>
      <w:r w:rsidRPr="004E3EF5">
        <w:rPr>
          <w:rFonts w:eastAsia="Times New Roman"/>
        </w:rPr>
        <w:t>Учебные дисциплины: русский язык и математика.</w:t>
      </w:r>
    </w:p>
    <w:p w14:paraId="42663375" w14:textId="77777777" w:rsidR="00A72AED" w:rsidRPr="00101D56" w:rsidRDefault="00A72AED" w:rsidP="0046760A">
      <w:pPr>
        <w:pStyle w:val="aff2"/>
        <w:rPr>
          <w:rFonts w:eastAsia="Times New Roman"/>
          <w:b/>
          <w:bCs/>
        </w:rPr>
      </w:pPr>
      <w:r w:rsidRPr="00101D56">
        <w:rPr>
          <w:rFonts w:eastAsia="Times New Roman"/>
          <w:b/>
          <w:bCs/>
        </w:rPr>
        <w:t>Задание «Критерии оценки»</w:t>
      </w:r>
    </w:p>
    <w:p w14:paraId="65D0DCFA" w14:textId="77777777" w:rsidR="00A72AED" w:rsidRPr="004E3EF5" w:rsidRDefault="00A72AED" w:rsidP="0046760A">
      <w:pPr>
        <w:pStyle w:val="aff2"/>
        <w:rPr>
          <w:rFonts w:eastAsia="Times New Roman"/>
        </w:rPr>
      </w:pPr>
      <w:r w:rsidRPr="004E3EF5">
        <w:rPr>
          <w:rFonts w:eastAsia="Times New Roman"/>
        </w:rPr>
        <w:t>Цель: осознание критериев оценки выполнения учебных заданий</w:t>
      </w:r>
    </w:p>
    <w:p w14:paraId="18BA5BFB" w14:textId="77777777" w:rsidR="00A72AED" w:rsidRPr="004E3EF5" w:rsidRDefault="00A72AED" w:rsidP="0046760A">
      <w:pPr>
        <w:pStyle w:val="aff2"/>
        <w:rPr>
          <w:rFonts w:eastAsia="Times New Roman"/>
        </w:rPr>
      </w:pPr>
      <w:r w:rsidRPr="004E3EF5">
        <w:rPr>
          <w:rFonts w:eastAsia="Times New Roman"/>
        </w:rPr>
        <w:t>Возраст: 13-15 лет.</w:t>
      </w:r>
    </w:p>
    <w:p w14:paraId="40677B02" w14:textId="7C1DE006" w:rsidR="00A72AED" w:rsidRPr="004E3EF5" w:rsidRDefault="00A72AED" w:rsidP="0046760A">
      <w:pPr>
        <w:pStyle w:val="aff2"/>
        <w:rPr>
          <w:rFonts w:eastAsia="Times New Roman"/>
        </w:rPr>
      </w:pPr>
      <w:r w:rsidRPr="004E3EF5">
        <w:rPr>
          <w:rFonts w:eastAsia="Times New Roman"/>
        </w:rPr>
        <w:t>Учебные дисциплины: любые предметы естествен</w:t>
      </w:r>
      <w:r w:rsidR="00891F54">
        <w:rPr>
          <w:rFonts w:eastAsia="Times New Roman"/>
        </w:rPr>
        <w:t>но</w:t>
      </w:r>
      <w:r w:rsidRPr="004E3EF5">
        <w:rPr>
          <w:rFonts w:eastAsia="Times New Roman"/>
        </w:rPr>
        <w:t>научного и гум</w:t>
      </w:r>
      <w:r w:rsidRPr="004E3EF5">
        <w:rPr>
          <w:rFonts w:eastAsia="Times New Roman"/>
        </w:rPr>
        <w:t>а</w:t>
      </w:r>
      <w:r w:rsidRPr="004E3EF5">
        <w:rPr>
          <w:rFonts w:eastAsia="Times New Roman"/>
        </w:rPr>
        <w:t>нитарного цикла</w:t>
      </w:r>
    </w:p>
    <w:p w14:paraId="5CE6D8DC" w14:textId="77777777" w:rsidR="00A72AED" w:rsidRPr="00101D56" w:rsidRDefault="00A72AED" w:rsidP="0046760A">
      <w:pPr>
        <w:pStyle w:val="aff2"/>
        <w:rPr>
          <w:rFonts w:eastAsia="Times New Roman"/>
          <w:b/>
          <w:bCs/>
        </w:rPr>
      </w:pPr>
      <w:r w:rsidRPr="00101D56">
        <w:rPr>
          <w:rFonts w:eastAsia="Times New Roman"/>
          <w:b/>
          <w:bCs/>
        </w:rPr>
        <w:t>Задание «Учебные цели»</w:t>
      </w:r>
    </w:p>
    <w:p w14:paraId="1F1A67A9" w14:textId="77777777" w:rsidR="00A72AED" w:rsidRPr="004E3EF5" w:rsidRDefault="00A72AED" w:rsidP="0046760A">
      <w:pPr>
        <w:pStyle w:val="aff2"/>
        <w:rPr>
          <w:rFonts w:eastAsia="Times New Roman"/>
        </w:rPr>
      </w:pPr>
      <w:r w:rsidRPr="004E3EF5">
        <w:rPr>
          <w:rFonts w:eastAsia="Times New Roman"/>
        </w:rPr>
        <w:t>Цель: формирование умения адекватно ставить учебные цели на основе оценки успешности выполнения учебных задач.</w:t>
      </w:r>
    </w:p>
    <w:p w14:paraId="53077BE9" w14:textId="77777777" w:rsidR="00A72AED" w:rsidRPr="004E3EF5" w:rsidRDefault="00A72AED" w:rsidP="0046760A">
      <w:pPr>
        <w:pStyle w:val="aff2"/>
        <w:rPr>
          <w:rFonts w:eastAsia="Times New Roman"/>
        </w:rPr>
      </w:pPr>
      <w:r w:rsidRPr="004E3EF5">
        <w:rPr>
          <w:rFonts w:eastAsia="Times New Roman"/>
        </w:rPr>
        <w:t>Возраст: 11-14 лет</w:t>
      </w:r>
    </w:p>
    <w:p w14:paraId="6129785A" w14:textId="1FF04873" w:rsidR="00A72AED" w:rsidRPr="004E3EF5" w:rsidRDefault="00A72AED" w:rsidP="0046760A">
      <w:pPr>
        <w:pStyle w:val="aff2"/>
        <w:rPr>
          <w:rFonts w:eastAsia="Times New Roman"/>
        </w:rPr>
      </w:pPr>
      <w:r w:rsidRPr="004E3EF5">
        <w:rPr>
          <w:rFonts w:eastAsia="Times New Roman"/>
        </w:rPr>
        <w:t>Учебные дисциплины: любые предметы естествен</w:t>
      </w:r>
      <w:r w:rsidR="00891F54">
        <w:rPr>
          <w:rFonts w:eastAsia="Times New Roman"/>
        </w:rPr>
        <w:t>но</w:t>
      </w:r>
      <w:r w:rsidRPr="004E3EF5">
        <w:rPr>
          <w:rFonts w:eastAsia="Times New Roman"/>
        </w:rPr>
        <w:t>научного и гум</w:t>
      </w:r>
      <w:r w:rsidRPr="004E3EF5">
        <w:rPr>
          <w:rFonts w:eastAsia="Times New Roman"/>
        </w:rPr>
        <w:t>а</w:t>
      </w:r>
      <w:r w:rsidRPr="004E3EF5">
        <w:rPr>
          <w:rFonts w:eastAsia="Times New Roman"/>
        </w:rPr>
        <w:t>нитарного цикла</w:t>
      </w:r>
    </w:p>
    <w:p w14:paraId="6B2B0E32" w14:textId="77777777" w:rsidR="00A72AED" w:rsidRDefault="00A72AED" w:rsidP="0046760A">
      <w:pPr>
        <w:pStyle w:val="aff2"/>
        <w:rPr>
          <w:rFonts w:asciiTheme="majorBidi" w:hAnsiTheme="majorBidi" w:cstheme="majorBidi"/>
          <w:szCs w:val="20"/>
        </w:rPr>
      </w:pPr>
    </w:p>
    <w:p w14:paraId="2F551834" w14:textId="77777777" w:rsidR="00EF3B81" w:rsidRDefault="00EF3B81" w:rsidP="00891F54">
      <w:pPr>
        <w:pStyle w:val="aff2"/>
        <w:jc w:val="center"/>
        <w:rPr>
          <w:rFonts w:asciiTheme="majorBidi" w:hAnsiTheme="majorBidi" w:cstheme="majorBidi"/>
          <w:b/>
          <w:bCs/>
          <w:sz w:val="24"/>
          <w:szCs w:val="24"/>
        </w:rPr>
      </w:pPr>
    </w:p>
    <w:p w14:paraId="6E8E595B" w14:textId="77777777" w:rsidR="00EF3B81" w:rsidRDefault="00EF3B81" w:rsidP="00891F54">
      <w:pPr>
        <w:pStyle w:val="aff2"/>
        <w:jc w:val="center"/>
        <w:rPr>
          <w:rFonts w:asciiTheme="majorBidi" w:hAnsiTheme="majorBidi" w:cstheme="majorBidi"/>
          <w:b/>
          <w:bCs/>
          <w:sz w:val="24"/>
          <w:szCs w:val="24"/>
        </w:rPr>
      </w:pPr>
    </w:p>
    <w:p w14:paraId="6606E96C" w14:textId="77777777" w:rsidR="00EF3B81" w:rsidRDefault="00EF3B81" w:rsidP="00891F54">
      <w:pPr>
        <w:pStyle w:val="aff2"/>
        <w:jc w:val="center"/>
        <w:rPr>
          <w:rFonts w:asciiTheme="majorBidi" w:hAnsiTheme="majorBidi" w:cstheme="majorBidi"/>
          <w:b/>
          <w:bCs/>
          <w:sz w:val="24"/>
          <w:szCs w:val="24"/>
        </w:rPr>
      </w:pPr>
    </w:p>
    <w:p w14:paraId="3235CDB2" w14:textId="77777777" w:rsidR="00EF3B81" w:rsidRDefault="00EF3B81" w:rsidP="00891F54">
      <w:pPr>
        <w:pStyle w:val="aff2"/>
        <w:jc w:val="center"/>
        <w:rPr>
          <w:rFonts w:asciiTheme="majorBidi" w:hAnsiTheme="majorBidi" w:cstheme="majorBidi"/>
          <w:b/>
          <w:bCs/>
          <w:sz w:val="24"/>
          <w:szCs w:val="24"/>
        </w:rPr>
      </w:pPr>
    </w:p>
    <w:p w14:paraId="5520E9FF" w14:textId="77777777" w:rsidR="00EF3B81" w:rsidRDefault="00EF3B81" w:rsidP="00891F54">
      <w:pPr>
        <w:pStyle w:val="aff2"/>
        <w:jc w:val="center"/>
        <w:rPr>
          <w:rFonts w:asciiTheme="majorBidi" w:hAnsiTheme="majorBidi" w:cstheme="majorBidi"/>
          <w:b/>
          <w:bCs/>
          <w:sz w:val="24"/>
          <w:szCs w:val="24"/>
        </w:rPr>
      </w:pPr>
    </w:p>
    <w:p w14:paraId="6ABDCEA6" w14:textId="77777777" w:rsidR="00EF3B81" w:rsidRDefault="00EF3B81" w:rsidP="00891F54">
      <w:pPr>
        <w:pStyle w:val="aff2"/>
        <w:jc w:val="center"/>
        <w:rPr>
          <w:rFonts w:asciiTheme="majorBidi" w:hAnsiTheme="majorBidi" w:cstheme="majorBidi"/>
          <w:b/>
          <w:bCs/>
          <w:sz w:val="24"/>
          <w:szCs w:val="24"/>
        </w:rPr>
      </w:pPr>
    </w:p>
    <w:p w14:paraId="0EADAF8B" w14:textId="77777777" w:rsidR="00EF3B81" w:rsidRDefault="00EF3B81" w:rsidP="00891F54">
      <w:pPr>
        <w:pStyle w:val="aff2"/>
        <w:jc w:val="center"/>
        <w:rPr>
          <w:rFonts w:asciiTheme="majorBidi" w:hAnsiTheme="majorBidi" w:cstheme="majorBidi"/>
          <w:b/>
          <w:bCs/>
          <w:sz w:val="24"/>
          <w:szCs w:val="24"/>
        </w:rPr>
      </w:pPr>
    </w:p>
    <w:p w14:paraId="383416ED" w14:textId="77777777" w:rsidR="00EF3B81" w:rsidRDefault="00EF3B81" w:rsidP="00891F54">
      <w:pPr>
        <w:pStyle w:val="aff2"/>
        <w:jc w:val="center"/>
        <w:rPr>
          <w:rFonts w:asciiTheme="majorBidi" w:hAnsiTheme="majorBidi" w:cstheme="majorBidi"/>
          <w:b/>
          <w:bCs/>
          <w:sz w:val="24"/>
          <w:szCs w:val="24"/>
        </w:rPr>
      </w:pPr>
    </w:p>
    <w:p w14:paraId="41605B1D" w14:textId="77777777" w:rsidR="00EF3B81" w:rsidRDefault="00EF3B81" w:rsidP="00891F54">
      <w:pPr>
        <w:pStyle w:val="aff2"/>
        <w:jc w:val="center"/>
        <w:rPr>
          <w:rFonts w:asciiTheme="majorBidi" w:hAnsiTheme="majorBidi" w:cstheme="majorBidi"/>
          <w:b/>
          <w:bCs/>
          <w:sz w:val="24"/>
          <w:szCs w:val="24"/>
        </w:rPr>
      </w:pPr>
    </w:p>
    <w:p w14:paraId="28943949" w14:textId="77777777" w:rsidR="00EF3B81" w:rsidRDefault="00EF3B81" w:rsidP="00891F54">
      <w:pPr>
        <w:pStyle w:val="aff2"/>
        <w:jc w:val="center"/>
        <w:rPr>
          <w:rFonts w:asciiTheme="majorBidi" w:hAnsiTheme="majorBidi" w:cstheme="majorBidi"/>
          <w:b/>
          <w:bCs/>
          <w:sz w:val="24"/>
          <w:szCs w:val="24"/>
        </w:rPr>
      </w:pPr>
    </w:p>
    <w:p w14:paraId="59665F83" w14:textId="77777777" w:rsidR="00EF3B81" w:rsidRDefault="00EF3B81" w:rsidP="00891F54">
      <w:pPr>
        <w:pStyle w:val="aff2"/>
        <w:jc w:val="center"/>
        <w:rPr>
          <w:rFonts w:asciiTheme="majorBidi" w:hAnsiTheme="majorBidi" w:cstheme="majorBidi"/>
          <w:b/>
          <w:bCs/>
          <w:sz w:val="24"/>
          <w:szCs w:val="24"/>
        </w:rPr>
      </w:pPr>
    </w:p>
    <w:p w14:paraId="476B150F" w14:textId="77777777" w:rsidR="00EF3B81" w:rsidRDefault="00EF3B81" w:rsidP="00891F54">
      <w:pPr>
        <w:pStyle w:val="aff2"/>
        <w:jc w:val="center"/>
        <w:rPr>
          <w:rFonts w:asciiTheme="majorBidi" w:hAnsiTheme="majorBidi" w:cstheme="majorBidi"/>
          <w:b/>
          <w:bCs/>
          <w:sz w:val="24"/>
          <w:szCs w:val="24"/>
        </w:rPr>
      </w:pPr>
    </w:p>
    <w:p w14:paraId="7213AC93" w14:textId="77777777" w:rsidR="00EF3B81" w:rsidRDefault="00EF3B81" w:rsidP="00891F54">
      <w:pPr>
        <w:pStyle w:val="aff2"/>
        <w:jc w:val="center"/>
        <w:rPr>
          <w:rFonts w:asciiTheme="majorBidi" w:hAnsiTheme="majorBidi" w:cstheme="majorBidi"/>
          <w:b/>
          <w:bCs/>
          <w:sz w:val="24"/>
          <w:szCs w:val="24"/>
        </w:rPr>
      </w:pPr>
    </w:p>
    <w:p w14:paraId="641577B3" w14:textId="6F8568A9" w:rsidR="00B04389" w:rsidRPr="00AF565D" w:rsidRDefault="00CB522D" w:rsidP="00891F54">
      <w:pPr>
        <w:pStyle w:val="aff2"/>
        <w:jc w:val="center"/>
        <w:rPr>
          <w:rFonts w:asciiTheme="majorBidi" w:hAnsiTheme="majorBidi" w:cstheme="majorBidi"/>
          <w:b/>
          <w:bCs/>
          <w:sz w:val="24"/>
          <w:szCs w:val="24"/>
        </w:rPr>
      </w:pPr>
      <w:r>
        <w:rPr>
          <w:rFonts w:asciiTheme="majorBidi" w:hAnsiTheme="majorBidi" w:cstheme="majorBidi"/>
          <w:b/>
          <w:bCs/>
          <w:sz w:val="24"/>
          <w:szCs w:val="24"/>
        </w:rPr>
        <w:t xml:space="preserve">2.3. </w:t>
      </w:r>
      <w:r w:rsidR="00A71B0E">
        <w:rPr>
          <w:rFonts w:asciiTheme="majorBidi" w:hAnsiTheme="majorBidi" w:cstheme="majorBidi"/>
          <w:b/>
          <w:bCs/>
          <w:sz w:val="24"/>
          <w:szCs w:val="24"/>
        </w:rPr>
        <w:t>Р</w:t>
      </w:r>
      <w:r w:rsidR="00B04389" w:rsidRPr="00AF565D">
        <w:rPr>
          <w:rFonts w:asciiTheme="majorBidi" w:hAnsiTheme="majorBidi" w:cstheme="majorBidi"/>
          <w:b/>
          <w:bCs/>
          <w:sz w:val="24"/>
          <w:szCs w:val="24"/>
        </w:rPr>
        <w:t>абочая  программа  воспитания</w:t>
      </w:r>
    </w:p>
    <w:p w14:paraId="269DF714" w14:textId="59E366E3"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 xml:space="preserve">Рабочая </w:t>
      </w:r>
      <w:r w:rsidR="00C22FC2" w:rsidRPr="004618D2">
        <w:rPr>
          <w:rFonts w:asciiTheme="majorBidi" w:hAnsiTheme="majorBidi" w:cstheme="majorBidi"/>
        </w:rPr>
        <w:t xml:space="preserve"> </w:t>
      </w:r>
      <w:r w:rsidRPr="004618D2">
        <w:rPr>
          <w:rFonts w:asciiTheme="majorBidi" w:hAnsiTheme="majorBidi" w:cstheme="majorBidi"/>
        </w:rPr>
        <w:t xml:space="preserve"> программа воспитания  МБОУ «Называевская СОШ №1» Омской области (далее, соответственно — Программа)  составлена на основе Федерального закона от 29.12.2012 № 273-ФЗ «Об образовании в Российской Федерации», с учётом Стратегии развития воспитания в Российской Федерации на период до 2025 года и Плана мероприятий по ее реализации в 2021-2025 гг.,   Стратегии  </w:t>
      </w:r>
      <w:r w:rsidR="00C22FC2" w:rsidRPr="004618D2">
        <w:rPr>
          <w:rFonts w:asciiTheme="majorBidi" w:hAnsiTheme="majorBidi" w:cstheme="majorBidi"/>
        </w:rPr>
        <w:t xml:space="preserve"> </w:t>
      </w:r>
      <w:r w:rsidRPr="004618D2">
        <w:rPr>
          <w:rFonts w:asciiTheme="majorBidi" w:hAnsiTheme="majorBidi" w:cstheme="majorBidi"/>
        </w:rPr>
        <w:t>национальной безопасности Российской Федерации, федеральных государственных образовательных стандартов начального общего, основного общего и среднего общего о</w:t>
      </w:r>
      <w:r w:rsidRPr="004618D2">
        <w:rPr>
          <w:rFonts w:asciiTheme="majorBidi" w:hAnsiTheme="majorBidi" w:cstheme="majorBidi"/>
        </w:rPr>
        <w:t>б</w:t>
      </w:r>
      <w:r w:rsidRPr="004618D2">
        <w:rPr>
          <w:rFonts w:asciiTheme="majorBidi" w:hAnsiTheme="majorBidi" w:cstheme="majorBidi"/>
        </w:rPr>
        <w:t>разования</w:t>
      </w:r>
      <w:r w:rsidR="004618D2" w:rsidRPr="004618D2">
        <w:rPr>
          <w:rFonts w:asciiTheme="majorBidi" w:hAnsiTheme="majorBidi" w:cstheme="majorBidi"/>
        </w:rPr>
        <w:t xml:space="preserve">, ФОП основного </w:t>
      </w:r>
      <w:r w:rsidRPr="004618D2">
        <w:rPr>
          <w:rFonts w:asciiTheme="majorBidi" w:hAnsiTheme="majorBidi" w:cstheme="majorBidi"/>
        </w:rPr>
        <w:t xml:space="preserve"> общего образования.</w:t>
      </w:r>
    </w:p>
    <w:p w14:paraId="151C871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Программа была разработана с участием рабочей группы педаг</w:t>
      </w:r>
      <w:r w:rsidRPr="004618D2">
        <w:rPr>
          <w:rFonts w:asciiTheme="majorBidi" w:hAnsiTheme="majorBidi" w:cstheme="majorBidi"/>
        </w:rPr>
        <w:t>о</w:t>
      </w:r>
      <w:r w:rsidRPr="004618D2">
        <w:rPr>
          <w:rFonts w:asciiTheme="majorBidi" w:hAnsiTheme="majorBidi" w:cstheme="majorBidi"/>
        </w:rPr>
        <w:t>гов, педагогического совета школы и родителей; реализуется в единстве урочной и внеурочной деятельности, осуществляемой совместно с семьей и другими участниками образовательных отношений, социальными и</w:t>
      </w:r>
      <w:r w:rsidRPr="004618D2">
        <w:rPr>
          <w:rFonts w:asciiTheme="majorBidi" w:hAnsiTheme="majorBidi" w:cstheme="majorBidi"/>
        </w:rPr>
        <w:t>н</w:t>
      </w:r>
      <w:r w:rsidRPr="004618D2">
        <w:rPr>
          <w:rFonts w:asciiTheme="majorBidi" w:hAnsiTheme="majorBidi" w:cstheme="majorBidi"/>
        </w:rPr>
        <w:t>ститутами воспитания.</w:t>
      </w:r>
    </w:p>
    <w:p w14:paraId="027677F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Программа направлена на приобщение обучающихся к российским традиционным духовным ценностям, правилам и нормам поведения в российском обществе, а также решение проблем гармоничного вхождения школьников   в   социальный   мир   и   налаживания   ответстве</w:t>
      </w:r>
      <w:r w:rsidRPr="004618D2">
        <w:rPr>
          <w:rFonts w:asciiTheme="majorBidi" w:hAnsiTheme="majorBidi" w:cstheme="majorBidi"/>
        </w:rPr>
        <w:t>н</w:t>
      </w:r>
      <w:r w:rsidRPr="004618D2">
        <w:rPr>
          <w:rFonts w:asciiTheme="majorBidi" w:hAnsiTheme="majorBidi" w:cstheme="majorBidi"/>
        </w:rPr>
        <w:t>ных взаимоотношений с окружающими их людьми.</w:t>
      </w:r>
    </w:p>
    <w:p w14:paraId="2BD3B4DA" w14:textId="60181D9F" w:rsidR="00B04389" w:rsidRPr="004618D2" w:rsidRDefault="00891F54" w:rsidP="00891F54">
      <w:pPr>
        <w:pStyle w:val="aff2"/>
        <w:rPr>
          <w:rFonts w:asciiTheme="majorBidi" w:hAnsiTheme="majorBidi" w:cstheme="majorBidi"/>
        </w:rPr>
      </w:pPr>
      <w:r>
        <w:rPr>
          <w:rFonts w:asciiTheme="majorBidi" w:hAnsiTheme="majorBidi" w:cstheme="majorBidi"/>
        </w:rPr>
        <w:t xml:space="preserve">     </w:t>
      </w:r>
      <w:r w:rsidR="00B04389" w:rsidRPr="004618D2">
        <w:rPr>
          <w:rFonts w:asciiTheme="majorBidi" w:hAnsiTheme="majorBidi" w:cstheme="majorBidi"/>
        </w:rPr>
        <w:t>Программа включает три раздела: целевой, содержательный, о</w:t>
      </w:r>
      <w:r w:rsidR="00B04389" w:rsidRPr="004618D2">
        <w:rPr>
          <w:rFonts w:asciiTheme="majorBidi" w:hAnsiTheme="majorBidi" w:cstheme="majorBidi"/>
        </w:rPr>
        <w:t>р</w:t>
      </w:r>
      <w:r w:rsidR="00B04389" w:rsidRPr="004618D2">
        <w:rPr>
          <w:rFonts w:asciiTheme="majorBidi" w:hAnsiTheme="majorBidi" w:cstheme="majorBidi"/>
        </w:rPr>
        <w:t>ганизационный.</w:t>
      </w:r>
    </w:p>
    <w:p w14:paraId="73CDCA89" w14:textId="03EF07CE" w:rsidR="00B04389" w:rsidRPr="004618D2" w:rsidRDefault="00B04389" w:rsidP="00A2766C">
      <w:pPr>
        <w:pStyle w:val="aff2"/>
        <w:ind w:firstLine="0"/>
        <w:jc w:val="center"/>
        <w:rPr>
          <w:rFonts w:asciiTheme="majorBidi" w:hAnsiTheme="majorBidi" w:cstheme="majorBidi"/>
        </w:rPr>
      </w:pPr>
      <w:r w:rsidRPr="004618D2">
        <w:rPr>
          <w:rStyle w:val="afff3"/>
          <w:rFonts w:asciiTheme="majorBidi" w:hAnsiTheme="majorBidi" w:cstheme="majorBidi"/>
        </w:rPr>
        <w:t>Целевой раздел.</w:t>
      </w:r>
    </w:p>
    <w:p w14:paraId="38DFE49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Содержание воспитания обучающихся в образовательной организации определяется содержанием российских базовых (гражданских, наци</w:t>
      </w:r>
      <w:r w:rsidRPr="004618D2">
        <w:rPr>
          <w:rFonts w:asciiTheme="majorBidi" w:hAnsiTheme="majorBidi" w:cstheme="majorBidi"/>
        </w:rPr>
        <w:t>о</w:t>
      </w:r>
      <w:r w:rsidRPr="004618D2">
        <w:rPr>
          <w:rFonts w:asciiTheme="majorBidi" w:hAnsiTheme="majorBidi" w:cstheme="majorBidi"/>
        </w:rPr>
        <w:t>нальных) норм и ценностей, которые закреплены в Конституции Росси</w:t>
      </w:r>
      <w:r w:rsidRPr="004618D2">
        <w:rPr>
          <w:rFonts w:asciiTheme="majorBidi" w:hAnsiTheme="majorBidi" w:cstheme="majorBidi"/>
        </w:rPr>
        <w:t>й</w:t>
      </w:r>
      <w:r w:rsidRPr="004618D2">
        <w:rPr>
          <w:rFonts w:asciiTheme="majorBidi" w:hAnsiTheme="majorBidi" w:cstheme="majorBidi"/>
        </w:rPr>
        <w:t>ской Федерации. Эти ценности и нормы определяют инвариантное с</w:t>
      </w:r>
      <w:r w:rsidRPr="004618D2">
        <w:rPr>
          <w:rFonts w:asciiTheme="majorBidi" w:hAnsiTheme="majorBidi" w:cstheme="majorBidi"/>
        </w:rPr>
        <w:t>о</w:t>
      </w:r>
      <w:r w:rsidRPr="004618D2">
        <w:rPr>
          <w:rFonts w:asciiTheme="majorBidi" w:hAnsiTheme="majorBidi" w:cstheme="majorBidi"/>
        </w:rPr>
        <w:t>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0050D08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Воспитательная деятельность в общеобразовательной организации планируется и осуществляется в соответствии с приоритетами госуда</w:t>
      </w:r>
      <w:r w:rsidRPr="004618D2">
        <w:rPr>
          <w:rFonts w:asciiTheme="majorBidi" w:hAnsiTheme="majorBidi" w:cstheme="majorBidi"/>
        </w:rPr>
        <w:t>р</w:t>
      </w:r>
      <w:r w:rsidRPr="004618D2">
        <w:rPr>
          <w:rFonts w:asciiTheme="majorBidi" w:hAnsiTheme="majorBidi" w:cstheme="majorBidi"/>
        </w:rPr>
        <w:t>ственной политики в сфере воспитания. Приоритетной задачей Росси</w:t>
      </w:r>
      <w:r w:rsidRPr="004618D2">
        <w:rPr>
          <w:rFonts w:asciiTheme="majorBidi" w:hAnsiTheme="majorBidi" w:cstheme="majorBidi"/>
        </w:rPr>
        <w:t>й</w:t>
      </w:r>
      <w:r w:rsidRPr="004618D2">
        <w:rPr>
          <w:rFonts w:asciiTheme="majorBidi" w:hAnsiTheme="majorBidi" w:cstheme="majorBidi"/>
        </w:rPr>
        <w:t>ской Федерации в сфере воспитания детей является развитие высок</w:t>
      </w:r>
      <w:r w:rsidRPr="004618D2">
        <w:rPr>
          <w:rFonts w:asciiTheme="majorBidi" w:hAnsiTheme="majorBidi" w:cstheme="majorBidi"/>
        </w:rPr>
        <w:t>о</w:t>
      </w:r>
      <w:r w:rsidRPr="004618D2">
        <w:rPr>
          <w:rFonts w:asciiTheme="majorBidi" w:hAnsiTheme="majorBidi" w:cstheme="majorBidi"/>
        </w:rPr>
        <w:t>нравственной личности, разделяющей российские традиционные духо</w:t>
      </w:r>
      <w:r w:rsidRPr="004618D2">
        <w:rPr>
          <w:rFonts w:asciiTheme="majorBidi" w:hAnsiTheme="majorBidi" w:cstheme="majorBidi"/>
        </w:rPr>
        <w:t>в</w:t>
      </w:r>
      <w:r w:rsidRPr="004618D2">
        <w:rPr>
          <w:rFonts w:asciiTheme="majorBidi" w:hAnsiTheme="majorBidi" w:cstheme="majorBidi"/>
        </w:rPr>
        <w:t>ные ценности, обладающей актуальными знаниями и умениями, спосо</w:t>
      </w:r>
      <w:r w:rsidRPr="004618D2">
        <w:rPr>
          <w:rFonts w:asciiTheme="majorBidi" w:hAnsiTheme="majorBidi" w:cstheme="majorBidi"/>
        </w:rPr>
        <w:t>б</w:t>
      </w:r>
      <w:r w:rsidRPr="004618D2">
        <w:rPr>
          <w:rFonts w:asciiTheme="majorBidi" w:hAnsiTheme="majorBidi" w:cstheme="majorBidi"/>
        </w:rPr>
        <w:t>ной реализовать свой потенциал в условиях современного общества, г</w:t>
      </w:r>
      <w:r w:rsidRPr="004618D2">
        <w:rPr>
          <w:rFonts w:asciiTheme="majorBidi" w:hAnsiTheme="majorBidi" w:cstheme="majorBidi"/>
        </w:rPr>
        <w:t>о</w:t>
      </w:r>
      <w:r w:rsidRPr="004618D2">
        <w:rPr>
          <w:rFonts w:asciiTheme="majorBidi" w:hAnsiTheme="majorBidi" w:cstheme="majorBidi"/>
        </w:rPr>
        <w:t>товой к мирному созиданию и защите Родины.</w:t>
      </w:r>
    </w:p>
    <w:p w14:paraId="375C2E1F" w14:textId="77777777" w:rsidR="00B04389" w:rsidRPr="00AF565D" w:rsidRDefault="00B04389" w:rsidP="00B04389">
      <w:pPr>
        <w:pStyle w:val="aff2"/>
        <w:rPr>
          <w:rFonts w:asciiTheme="majorBidi" w:hAnsiTheme="majorBidi" w:cstheme="majorBidi"/>
          <w:b/>
          <w:bCs/>
        </w:rPr>
      </w:pPr>
      <w:r w:rsidRPr="00AF565D">
        <w:rPr>
          <w:rFonts w:asciiTheme="majorBidi" w:hAnsiTheme="majorBidi" w:cstheme="majorBidi"/>
          <w:b/>
          <w:bCs/>
        </w:rPr>
        <w:t>Цель воспитания обучающихся в образовательной организации:</w:t>
      </w:r>
    </w:p>
    <w:p w14:paraId="666230C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развитие личности, создание условий для самоопределения и соци</w:t>
      </w:r>
      <w:r w:rsidRPr="004618D2">
        <w:rPr>
          <w:rFonts w:asciiTheme="majorBidi" w:hAnsiTheme="majorBidi" w:cstheme="majorBidi"/>
        </w:rPr>
        <w:t>а</w:t>
      </w:r>
      <w:r w:rsidRPr="004618D2">
        <w:rPr>
          <w:rFonts w:asciiTheme="majorBidi" w:hAnsiTheme="majorBidi" w:cstheme="majorBidi"/>
        </w:rPr>
        <w:t>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5FF54E0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формирование у обучающихся чувства патриотизма, гражданственн</w:t>
      </w:r>
      <w:r w:rsidRPr="004618D2">
        <w:rPr>
          <w:rFonts w:asciiTheme="majorBidi" w:hAnsiTheme="majorBidi" w:cstheme="majorBidi"/>
        </w:rPr>
        <w:t>о</w:t>
      </w:r>
      <w:r w:rsidRPr="004618D2">
        <w:rPr>
          <w:rFonts w:asciiTheme="majorBidi" w:hAnsiTheme="majorBidi" w:cstheme="majorBidi"/>
        </w:rPr>
        <w:t>сти, уважения к памяти защитников Отечества и подвигам Героев Отеч</w:t>
      </w:r>
      <w:r w:rsidRPr="004618D2">
        <w:rPr>
          <w:rFonts w:asciiTheme="majorBidi" w:hAnsiTheme="majorBidi" w:cstheme="majorBidi"/>
        </w:rPr>
        <w:t>е</w:t>
      </w:r>
      <w:r w:rsidRPr="004618D2">
        <w:rPr>
          <w:rFonts w:asciiTheme="majorBidi" w:hAnsiTheme="majorBidi" w:cstheme="majorBidi"/>
        </w:rPr>
        <w:t>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60BE59CC" w14:textId="77777777" w:rsidR="00B04389" w:rsidRPr="00AF565D" w:rsidRDefault="00B04389" w:rsidP="00B04389">
      <w:pPr>
        <w:pStyle w:val="aff2"/>
        <w:rPr>
          <w:rFonts w:asciiTheme="majorBidi" w:hAnsiTheme="majorBidi" w:cstheme="majorBidi"/>
          <w:b/>
          <w:bCs/>
        </w:rPr>
      </w:pPr>
      <w:r w:rsidRPr="00AF565D">
        <w:rPr>
          <w:rFonts w:asciiTheme="majorBidi" w:hAnsiTheme="majorBidi" w:cstheme="majorBidi"/>
          <w:b/>
          <w:bCs/>
        </w:rPr>
        <w:t>Задачи воспитания обучающихся в образовательной организации:</w:t>
      </w:r>
    </w:p>
    <w:p w14:paraId="0187D45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усвоение обучающимися знаний норм, духовно-нравственных ценн</w:t>
      </w:r>
      <w:r w:rsidRPr="004618D2">
        <w:rPr>
          <w:rFonts w:asciiTheme="majorBidi" w:hAnsiTheme="majorBidi" w:cstheme="majorBidi"/>
        </w:rPr>
        <w:t>о</w:t>
      </w:r>
      <w:r w:rsidRPr="004618D2">
        <w:rPr>
          <w:rFonts w:asciiTheme="majorBidi" w:hAnsiTheme="majorBidi" w:cstheme="majorBidi"/>
        </w:rPr>
        <w:t>стей, традиций, которые выработало российское общество (социально значимых знаний);</w:t>
      </w:r>
    </w:p>
    <w:p w14:paraId="52EA7A7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формирование и развитие личностных отношений к этим нормам, ценностям, традициям (их освоение, принятие);</w:t>
      </w:r>
    </w:p>
    <w:p w14:paraId="0868945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приобретение соответствующего этим нормам, ценностям, традициям социокультурного опыта поведения, общения, межличностных социал</w:t>
      </w:r>
      <w:r w:rsidRPr="004618D2">
        <w:rPr>
          <w:rFonts w:asciiTheme="majorBidi" w:hAnsiTheme="majorBidi" w:cstheme="majorBidi"/>
        </w:rPr>
        <w:t>ь</w:t>
      </w:r>
      <w:r w:rsidRPr="004618D2">
        <w:rPr>
          <w:rFonts w:asciiTheme="majorBidi" w:hAnsiTheme="majorBidi" w:cstheme="majorBidi"/>
        </w:rPr>
        <w:t>ных отношений, применения полученных знаний;</w:t>
      </w:r>
    </w:p>
    <w:p w14:paraId="2F100854" w14:textId="0F85B331"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достижение личностных результатов освоения общеобразовательных </w:t>
      </w:r>
      <w:r w:rsidR="004B20C6">
        <w:rPr>
          <w:rFonts w:asciiTheme="majorBidi" w:hAnsiTheme="majorBidi" w:cstheme="majorBidi"/>
        </w:rPr>
        <w:t>программ в соответствии с ФГОС О</w:t>
      </w:r>
      <w:r w:rsidRPr="004618D2">
        <w:rPr>
          <w:rFonts w:asciiTheme="majorBidi" w:hAnsiTheme="majorBidi" w:cstheme="majorBidi"/>
        </w:rPr>
        <w:t>ОО.</w:t>
      </w:r>
    </w:p>
    <w:p w14:paraId="151C4ADF" w14:textId="77777777" w:rsidR="00B04389" w:rsidRPr="0020489F" w:rsidRDefault="00B04389" w:rsidP="00B04389">
      <w:pPr>
        <w:pStyle w:val="aff2"/>
        <w:rPr>
          <w:rFonts w:asciiTheme="majorBidi" w:hAnsiTheme="majorBidi" w:cstheme="majorBidi"/>
          <w:b/>
          <w:bCs/>
        </w:rPr>
      </w:pPr>
      <w:r w:rsidRPr="0020489F">
        <w:rPr>
          <w:rFonts w:asciiTheme="majorBidi" w:hAnsiTheme="majorBidi" w:cstheme="majorBidi"/>
          <w:b/>
          <w:bCs/>
        </w:rPr>
        <w:t>Личностные результаты освоения обучающимися образовател</w:t>
      </w:r>
      <w:r w:rsidRPr="0020489F">
        <w:rPr>
          <w:rFonts w:asciiTheme="majorBidi" w:hAnsiTheme="majorBidi" w:cstheme="majorBidi"/>
          <w:b/>
          <w:bCs/>
        </w:rPr>
        <w:t>ь</w:t>
      </w:r>
      <w:r w:rsidRPr="0020489F">
        <w:rPr>
          <w:rFonts w:asciiTheme="majorBidi" w:hAnsiTheme="majorBidi" w:cstheme="majorBidi"/>
          <w:b/>
          <w:bCs/>
        </w:rPr>
        <w:t>ных программ включают:</w:t>
      </w:r>
    </w:p>
    <w:p w14:paraId="7971040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осознание российской гражданской идентичности;</w:t>
      </w:r>
    </w:p>
    <w:p w14:paraId="7FB3A70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сформированность ценностей самостоятельности и инициативы;</w:t>
      </w:r>
    </w:p>
    <w:p w14:paraId="2A1AA8F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готовность обучающихся к саморазвитию, самостоятельности и ли</w:t>
      </w:r>
      <w:r w:rsidRPr="004618D2">
        <w:rPr>
          <w:rFonts w:asciiTheme="majorBidi" w:hAnsiTheme="majorBidi" w:cstheme="majorBidi"/>
        </w:rPr>
        <w:t>ч</w:t>
      </w:r>
      <w:r w:rsidRPr="004618D2">
        <w:rPr>
          <w:rFonts w:asciiTheme="majorBidi" w:hAnsiTheme="majorBidi" w:cstheme="majorBidi"/>
        </w:rPr>
        <w:t>ностному самоопределению;</w:t>
      </w:r>
    </w:p>
    <w:p w14:paraId="5BD07F8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наличие мотивации к целенаправленной социально значимой деятел</w:t>
      </w:r>
      <w:r w:rsidRPr="004618D2">
        <w:rPr>
          <w:rFonts w:asciiTheme="majorBidi" w:hAnsiTheme="majorBidi" w:cstheme="majorBidi"/>
        </w:rPr>
        <w:t>ь</w:t>
      </w:r>
      <w:r w:rsidRPr="004618D2">
        <w:rPr>
          <w:rFonts w:asciiTheme="majorBidi" w:hAnsiTheme="majorBidi" w:cstheme="majorBidi"/>
        </w:rPr>
        <w:t>ности;</w:t>
      </w:r>
    </w:p>
    <w:p w14:paraId="68B8D3D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сформированность внутренней позиции личности как особого це</w:t>
      </w:r>
      <w:r w:rsidRPr="004618D2">
        <w:rPr>
          <w:rFonts w:asciiTheme="majorBidi" w:hAnsiTheme="majorBidi" w:cstheme="majorBidi"/>
        </w:rPr>
        <w:t>н</w:t>
      </w:r>
      <w:r w:rsidRPr="004618D2">
        <w:rPr>
          <w:rFonts w:asciiTheme="majorBidi" w:hAnsiTheme="majorBidi" w:cstheme="majorBidi"/>
        </w:rPr>
        <w:t>ностного отношения к себе, окружающим людям и жизни в целом.</w:t>
      </w:r>
    </w:p>
    <w:p w14:paraId="15A4376D" w14:textId="77777777" w:rsidR="00B04389" w:rsidRDefault="00B04389" w:rsidP="00B04389">
      <w:pPr>
        <w:pStyle w:val="aff2"/>
        <w:rPr>
          <w:rFonts w:asciiTheme="majorBidi" w:hAnsiTheme="majorBidi" w:cstheme="majorBidi"/>
        </w:rPr>
      </w:pPr>
      <w:r w:rsidRPr="004618D2">
        <w:rPr>
          <w:rFonts w:asciiTheme="majorBidi" w:hAnsiTheme="majorBidi" w:cstheme="majorBidi"/>
        </w:rPr>
        <w:t>Воспитательная деятельность в образовательной организации план</w:t>
      </w:r>
      <w:r w:rsidRPr="004618D2">
        <w:rPr>
          <w:rFonts w:asciiTheme="majorBidi" w:hAnsiTheme="majorBidi" w:cstheme="majorBidi"/>
        </w:rPr>
        <w:t>и</w:t>
      </w:r>
      <w:r w:rsidRPr="004618D2">
        <w:rPr>
          <w:rFonts w:asciiTheme="majorBidi" w:hAnsiTheme="majorBidi" w:cstheme="majorBidi"/>
        </w:rPr>
        <w:t>руется и осуществляется на основе аксиологического, антропологич</w:t>
      </w:r>
      <w:r w:rsidRPr="004618D2">
        <w:rPr>
          <w:rFonts w:asciiTheme="majorBidi" w:hAnsiTheme="majorBidi" w:cstheme="majorBidi"/>
        </w:rPr>
        <w:t>е</w:t>
      </w:r>
      <w:r w:rsidRPr="004618D2">
        <w:rPr>
          <w:rFonts w:asciiTheme="majorBidi" w:hAnsiTheme="majorBidi" w:cstheme="majorBidi"/>
        </w:rPr>
        <w:t>ского, культурно-исторического, системно-деятельностного, личнос</w:t>
      </w:r>
      <w:r w:rsidRPr="004618D2">
        <w:rPr>
          <w:rFonts w:asciiTheme="majorBidi" w:hAnsiTheme="majorBidi" w:cstheme="majorBidi"/>
        </w:rPr>
        <w:t>т</w:t>
      </w:r>
      <w:r w:rsidRPr="004618D2">
        <w:rPr>
          <w:rFonts w:asciiTheme="majorBidi" w:hAnsiTheme="majorBidi" w:cstheme="majorBidi"/>
        </w:rPr>
        <w:t>но-ориентированного подходов и с учетом принципов воспитания: гум</w:t>
      </w:r>
      <w:r w:rsidRPr="004618D2">
        <w:rPr>
          <w:rFonts w:asciiTheme="majorBidi" w:hAnsiTheme="majorBidi" w:cstheme="majorBidi"/>
        </w:rPr>
        <w:t>а</w:t>
      </w:r>
      <w:r w:rsidRPr="004618D2">
        <w:rPr>
          <w:rFonts w:asciiTheme="majorBidi" w:hAnsiTheme="majorBidi" w:cstheme="majorBidi"/>
        </w:rPr>
        <w:t>нистической направленности воспитания, совместной деятельности детей и взрослых, следования нравственному примеру, безопасной жизнеде</w:t>
      </w:r>
      <w:r w:rsidRPr="004618D2">
        <w:rPr>
          <w:rFonts w:asciiTheme="majorBidi" w:hAnsiTheme="majorBidi" w:cstheme="majorBidi"/>
        </w:rPr>
        <w:t>я</w:t>
      </w:r>
      <w:r w:rsidRPr="004618D2">
        <w:rPr>
          <w:rFonts w:asciiTheme="majorBidi" w:hAnsiTheme="majorBidi" w:cstheme="majorBidi"/>
        </w:rPr>
        <w:t>тельности, инклюзивности, возрастосообразности.</w:t>
      </w:r>
    </w:p>
    <w:p w14:paraId="44891A8E" w14:textId="5ACC83B0" w:rsidR="0020489F" w:rsidRPr="0020489F" w:rsidRDefault="0020489F" w:rsidP="00B04389">
      <w:pPr>
        <w:pStyle w:val="aff2"/>
        <w:rPr>
          <w:rFonts w:asciiTheme="majorBidi" w:hAnsiTheme="majorBidi" w:cstheme="majorBidi"/>
          <w:b/>
          <w:bCs/>
        </w:rPr>
      </w:pPr>
      <w:r w:rsidRPr="0020489F">
        <w:rPr>
          <w:rFonts w:asciiTheme="majorBidi" w:hAnsiTheme="majorBidi" w:cstheme="majorBidi"/>
          <w:b/>
          <w:bCs/>
        </w:rPr>
        <w:t>Направления  воспитания</w:t>
      </w:r>
    </w:p>
    <w:p w14:paraId="57EF1348" w14:textId="4E12DBDA"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Программа воспитания реализуется в единстве учебной и воспит</w:t>
      </w:r>
      <w:r w:rsidRPr="004618D2">
        <w:rPr>
          <w:rFonts w:asciiTheme="majorBidi" w:hAnsiTheme="majorBidi" w:cstheme="majorBidi"/>
        </w:rPr>
        <w:t>а</w:t>
      </w:r>
      <w:r w:rsidRPr="004618D2">
        <w:rPr>
          <w:rFonts w:asciiTheme="majorBidi" w:hAnsiTheme="majorBidi" w:cstheme="majorBidi"/>
        </w:rPr>
        <w:t>тельной деятельности образовательной организации по основным направлениям во</w:t>
      </w:r>
      <w:r w:rsidR="0020489F">
        <w:rPr>
          <w:rFonts w:asciiTheme="majorBidi" w:hAnsiTheme="majorBidi" w:cstheme="majorBidi"/>
        </w:rPr>
        <w:t>спитания в соответствии с ФГОС О</w:t>
      </w:r>
      <w:r w:rsidRPr="004618D2">
        <w:rPr>
          <w:rFonts w:asciiTheme="majorBidi" w:hAnsiTheme="majorBidi" w:cstheme="majorBidi"/>
        </w:rPr>
        <w:t>ОО и отражает г</w:t>
      </w:r>
      <w:r w:rsidRPr="004618D2">
        <w:rPr>
          <w:rFonts w:asciiTheme="majorBidi" w:hAnsiTheme="majorBidi" w:cstheme="majorBidi"/>
        </w:rPr>
        <w:t>о</w:t>
      </w:r>
      <w:r w:rsidRPr="004618D2">
        <w:rPr>
          <w:rFonts w:asciiTheme="majorBidi" w:hAnsiTheme="majorBidi" w:cstheme="majorBidi"/>
        </w:rPr>
        <w:t>товность обучающихся руководствоваться ценностями и приобретать первоначальный опыт деятельности на их основе, в том числе в части:</w:t>
      </w:r>
    </w:p>
    <w:p w14:paraId="09C3A45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1) Гражданского воспитания, способствующего формированию ро</w:t>
      </w:r>
      <w:r w:rsidRPr="004618D2">
        <w:rPr>
          <w:rFonts w:asciiTheme="majorBidi" w:hAnsiTheme="majorBidi" w:cstheme="majorBidi"/>
        </w:rPr>
        <w:t>с</w:t>
      </w:r>
      <w:r w:rsidRPr="004618D2">
        <w:rPr>
          <w:rFonts w:asciiTheme="majorBidi" w:hAnsiTheme="majorBidi" w:cstheme="majorBidi"/>
        </w:rPr>
        <w:t>сийской гражданской идентичности, принадлежности к общности гра</w:t>
      </w:r>
      <w:r w:rsidRPr="004618D2">
        <w:rPr>
          <w:rFonts w:asciiTheme="majorBidi" w:hAnsiTheme="majorBidi" w:cstheme="majorBidi"/>
        </w:rPr>
        <w:t>ж</w:t>
      </w:r>
      <w:r w:rsidRPr="004618D2">
        <w:rPr>
          <w:rFonts w:asciiTheme="majorBidi" w:hAnsiTheme="majorBidi" w:cstheme="majorBidi"/>
        </w:rPr>
        <w:t>дан Российской Федерации, к народу России как источнику власти в Российском государстве и субъекту тысячелетней российской госуда</w:t>
      </w:r>
      <w:r w:rsidRPr="004618D2">
        <w:rPr>
          <w:rFonts w:asciiTheme="majorBidi" w:hAnsiTheme="majorBidi" w:cstheme="majorBidi"/>
        </w:rPr>
        <w:t>р</w:t>
      </w:r>
      <w:r w:rsidRPr="004618D2">
        <w:rPr>
          <w:rFonts w:asciiTheme="majorBidi" w:hAnsiTheme="majorBidi" w:cstheme="majorBidi"/>
        </w:rPr>
        <w:lastRenderedPageBreak/>
        <w:t>ственности, уважения к правам, свободам и обязанностям гражданина России, правовой и политической культуры.</w:t>
      </w:r>
    </w:p>
    <w:p w14:paraId="3183BE9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2) Патриотического воспитания, основанного на воспитании любви к родному краю, Родине, своему народу, уважения к другим народам Ро</w:t>
      </w:r>
      <w:r w:rsidRPr="004618D2">
        <w:rPr>
          <w:rFonts w:asciiTheme="majorBidi" w:hAnsiTheme="majorBidi" w:cstheme="majorBidi"/>
        </w:rPr>
        <w:t>с</w:t>
      </w:r>
      <w:r w:rsidRPr="004618D2">
        <w:rPr>
          <w:rFonts w:asciiTheme="majorBidi" w:hAnsiTheme="majorBidi" w:cstheme="majorBidi"/>
        </w:rPr>
        <w:t>сии; историческое просвещение, формирование российского национал</w:t>
      </w:r>
      <w:r w:rsidRPr="004618D2">
        <w:rPr>
          <w:rFonts w:asciiTheme="majorBidi" w:hAnsiTheme="majorBidi" w:cstheme="majorBidi"/>
        </w:rPr>
        <w:t>ь</w:t>
      </w:r>
      <w:r w:rsidRPr="004618D2">
        <w:rPr>
          <w:rFonts w:asciiTheme="majorBidi" w:hAnsiTheme="majorBidi" w:cstheme="majorBidi"/>
        </w:rPr>
        <w:t>ного исторического сознания, российской культурной идентичности.</w:t>
      </w:r>
    </w:p>
    <w:p w14:paraId="2633C12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3) Духовно-нравственного воспитания на основе духовно-нравственной культуры народов России, традиционных религий народов России, фо</w:t>
      </w:r>
      <w:r w:rsidRPr="004618D2">
        <w:rPr>
          <w:rFonts w:asciiTheme="majorBidi" w:hAnsiTheme="majorBidi" w:cstheme="majorBidi"/>
        </w:rPr>
        <w:t>р</w:t>
      </w:r>
      <w:r w:rsidRPr="004618D2">
        <w:rPr>
          <w:rFonts w:asciiTheme="majorBidi" w:hAnsiTheme="majorBidi" w:cstheme="majorBidi"/>
        </w:rPr>
        <w:t>мирование традиционных российских семейных ценностей; воспитание честности, доброты, милосердия, справедливости, дружелюбия и вза</w:t>
      </w:r>
      <w:r w:rsidRPr="004618D2">
        <w:rPr>
          <w:rFonts w:asciiTheme="majorBidi" w:hAnsiTheme="majorBidi" w:cstheme="majorBidi"/>
        </w:rPr>
        <w:t>и</w:t>
      </w:r>
      <w:r w:rsidRPr="004618D2">
        <w:rPr>
          <w:rFonts w:asciiTheme="majorBidi" w:hAnsiTheme="majorBidi" w:cstheme="majorBidi"/>
        </w:rPr>
        <w:t>мопомощи, уважения к старшим, к памяти предков.</w:t>
      </w:r>
    </w:p>
    <w:p w14:paraId="2A850F1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4) Эстетического воспитания, способствующего формированию эст</w:t>
      </w:r>
      <w:r w:rsidRPr="004618D2">
        <w:rPr>
          <w:rFonts w:asciiTheme="majorBidi" w:hAnsiTheme="majorBidi" w:cstheme="majorBidi"/>
        </w:rPr>
        <w:t>е</w:t>
      </w:r>
      <w:r w:rsidRPr="004618D2">
        <w:rPr>
          <w:rFonts w:asciiTheme="majorBidi" w:hAnsiTheme="majorBidi" w:cstheme="majorBidi"/>
        </w:rPr>
        <w:t>тической культуры на основе российских традиционных духовных це</w:t>
      </w:r>
      <w:r w:rsidRPr="004618D2">
        <w:rPr>
          <w:rFonts w:asciiTheme="majorBidi" w:hAnsiTheme="majorBidi" w:cstheme="majorBidi"/>
        </w:rPr>
        <w:t>н</w:t>
      </w:r>
      <w:r w:rsidRPr="004618D2">
        <w:rPr>
          <w:rFonts w:asciiTheme="majorBidi" w:hAnsiTheme="majorBidi" w:cstheme="majorBidi"/>
        </w:rPr>
        <w:t>ностей, приобщение к лучшим образцам отечественного и мирового и</w:t>
      </w:r>
      <w:r w:rsidRPr="004618D2">
        <w:rPr>
          <w:rFonts w:asciiTheme="majorBidi" w:hAnsiTheme="majorBidi" w:cstheme="majorBidi"/>
        </w:rPr>
        <w:t>с</w:t>
      </w:r>
      <w:r w:rsidRPr="004618D2">
        <w:rPr>
          <w:rFonts w:asciiTheme="majorBidi" w:hAnsiTheme="majorBidi" w:cstheme="majorBidi"/>
        </w:rPr>
        <w:t>кусства.</w:t>
      </w:r>
    </w:p>
    <w:p w14:paraId="4DA1BC9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5) Физического воспитания, ориентированного на формирование культуры здорового образа жизни и эмоционального благополучия - ра</w:t>
      </w:r>
      <w:r w:rsidRPr="004618D2">
        <w:rPr>
          <w:rFonts w:asciiTheme="majorBidi" w:hAnsiTheme="majorBidi" w:cstheme="majorBidi"/>
        </w:rPr>
        <w:t>з</w:t>
      </w:r>
      <w:r w:rsidRPr="004618D2">
        <w:rPr>
          <w:rFonts w:asciiTheme="majorBidi" w:hAnsiTheme="majorBidi" w:cstheme="majorBidi"/>
        </w:rPr>
        <w:t>витие физических способностей с учетом возможностей и состояния здоровья, навыков безопасного поведения в природной и социальной среде, чрезвычайных ситуациях.</w:t>
      </w:r>
    </w:p>
    <w:p w14:paraId="50CD3D7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6) Трудового воспитания, основанного на воспитании уважения к тр</w:t>
      </w:r>
      <w:r w:rsidRPr="004618D2">
        <w:rPr>
          <w:rFonts w:asciiTheme="majorBidi" w:hAnsiTheme="majorBidi" w:cstheme="majorBidi"/>
        </w:rPr>
        <w:t>у</w:t>
      </w:r>
      <w:r w:rsidRPr="004618D2">
        <w:rPr>
          <w:rFonts w:asciiTheme="majorBidi" w:hAnsiTheme="majorBidi" w:cstheme="majorBidi"/>
        </w:rPr>
        <w:t>ду, трудящимся, результатам труда (своего и других людей), ориентации на трудовую деятельность, получение профессии, личностное самовыр</w:t>
      </w:r>
      <w:r w:rsidRPr="004618D2">
        <w:rPr>
          <w:rFonts w:asciiTheme="majorBidi" w:hAnsiTheme="majorBidi" w:cstheme="majorBidi"/>
        </w:rPr>
        <w:t>а</w:t>
      </w:r>
      <w:r w:rsidRPr="004618D2">
        <w:rPr>
          <w:rFonts w:asciiTheme="majorBidi" w:hAnsiTheme="majorBidi" w:cstheme="majorBidi"/>
        </w:rPr>
        <w:t>жение в продуктивном, нравственно достойном труде в российском о</w:t>
      </w:r>
      <w:r w:rsidRPr="004618D2">
        <w:rPr>
          <w:rFonts w:asciiTheme="majorBidi" w:hAnsiTheme="majorBidi" w:cstheme="majorBidi"/>
        </w:rPr>
        <w:t>б</w:t>
      </w:r>
      <w:r w:rsidRPr="004618D2">
        <w:rPr>
          <w:rFonts w:asciiTheme="majorBidi" w:hAnsiTheme="majorBidi" w:cstheme="majorBidi"/>
        </w:rPr>
        <w:t>ществе, достижение выдающихся результатов в профессиональной де</w:t>
      </w:r>
      <w:r w:rsidRPr="004618D2">
        <w:rPr>
          <w:rFonts w:asciiTheme="majorBidi" w:hAnsiTheme="majorBidi" w:cstheme="majorBidi"/>
        </w:rPr>
        <w:t>я</w:t>
      </w:r>
      <w:r w:rsidRPr="004618D2">
        <w:rPr>
          <w:rFonts w:asciiTheme="majorBidi" w:hAnsiTheme="majorBidi" w:cstheme="majorBidi"/>
        </w:rPr>
        <w:t>тельности.</w:t>
      </w:r>
    </w:p>
    <w:p w14:paraId="6CBB7F5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7) Экологического воспитания, способствующего формированию эк</w:t>
      </w:r>
      <w:r w:rsidRPr="004618D2">
        <w:rPr>
          <w:rFonts w:asciiTheme="majorBidi" w:hAnsiTheme="majorBidi" w:cstheme="majorBidi"/>
        </w:rPr>
        <w:t>о</w:t>
      </w:r>
      <w:r w:rsidRPr="004618D2">
        <w:rPr>
          <w:rFonts w:asciiTheme="majorBidi" w:hAnsiTheme="majorBidi" w:cstheme="majorBidi"/>
        </w:rPr>
        <w:t>логической культуры, ответственного, бережного отношения к природе, окружающей среде на основе российских традиционных духовных це</w:t>
      </w:r>
      <w:r w:rsidRPr="004618D2">
        <w:rPr>
          <w:rFonts w:asciiTheme="majorBidi" w:hAnsiTheme="majorBidi" w:cstheme="majorBidi"/>
        </w:rPr>
        <w:t>н</w:t>
      </w:r>
      <w:r w:rsidRPr="004618D2">
        <w:rPr>
          <w:rFonts w:asciiTheme="majorBidi" w:hAnsiTheme="majorBidi" w:cstheme="majorBidi"/>
        </w:rPr>
        <w:t>ностей, навыков охраны, защиты, восстановления природы, окружающей среды.</w:t>
      </w:r>
    </w:p>
    <w:p w14:paraId="7011955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8) Ценности научного познания, ориентированного на воспитание стремления к познанию себя и других людей, природы и общества, к п</w:t>
      </w:r>
      <w:r w:rsidRPr="004618D2">
        <w:rPr>
          <w:rFonts w:asciiTheme="majorBidi" w:hAnsiTheme="majorBidi" w:cstheme="majorBidi"/>
        </w:rPr>
        <w:t>о</w:t>
      </w:r>
      <w:r w:rsidRPr="004618D2">
        <w:rPr>
          <w:rFonts w:asciiTheme="majorBidi" w:hAnsiTheme="majorBidi" w:cstheme="majorBidi"/>
        </w:rPr>
        <w:t>лучению знаний, качественного образования с учетом личностных инт</w:t>
      </w:r>
      <w:r w:rsidRPr="004618D2">
        <w:rPr>
          <w:rFonts w:asciiTheme="majorBidi" w:hAnsiTheme="majorBidi" w:cstheme="majorBidi"/>
        </w:rPr>
        <w:t>е</w:t>
      </w:r>
      <w:r w:rsidRPr="004618D2">
        <w:rPr>
          <w:rFonts w:asciiTheme="majorBidi" w:hAnsiTheme="majorBidi" w:cstheme="majorBidi"/>
        </w:rPr>
        <w:t>ресов и общественных потребностей.</w:t>
      </w:r>
    </w:p>
    <w:p w14:paraId="6D9ABE76" w14:textId="77777777"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Целевые ориентиры результатов воспитания.</w:t>
      </w:r>
    </w:p>
    <w:p w14:paraId="648993F3" w14:textId="1AAEFD36" w:rsidR="00B04389" w:rsidRPr="004618D2" w:rsidRDefault="00B04389" w:rsidP="00B04389">
      <w:pPr>
        <w:pStyle w:val="aff2"/>
        <w:rPr>
          <w:rFonts w:asciiTheme="majorBidi" w:hAnsiTheme="majorBidi" w:cstheme="majorBidi"/>
        </w:rPr>
      </w:pPr>
      <w:r w:rsidRPr="004618D2">
        <w:rPr>
          <w:rFonts w:asciiTheme="majorBidi" w:hAnsiTheme="majorBidi" w:cstheme="majorBidi"/>
        </w:rPr>
        <w:t>Требования к личностным результатам освоения обучающ</w:t>
      </w:r>
      <w:r w:rsidR="0041593E">
        <w:rPr>
          <w:rFonts w:asciiTheme="majorBidi" w:hAnsiTheme="majorBidi" w:cstheme="majorBidi"/>
        </w:rPr>
        <w:t>имися ООП ООО установлены ФГОС О</w:t>
      </w:r>
      <w:r w:rsidRPr="004618D2">
        <w:rPr>
          <w:rFonts w:asciiTheme="majorBidi" w:hAnsiTheme="majorBidi" w:cstheme="majorBidi"/>
        </w:rPr>
        <w:t>ОО.</w:t>
      </w:r>
    </w:p>
    <w:p w14:paraId="0CFDBE74" w14:textId="04F8ECE8" w:rsidR="00B04389" w:rsidRPr="004618D2" w:rsidRDefault="00B04389" w:rsidP="00B04389">
      <w:pPr>
        <w:pStyle w:val="aff2"/>
        <w:rPr>
          <w:rFonts w:asciiTheme="majorBidi" w:hAnsiTheme="majorBidi" w:cstheme="majorBidi"/>
        </w:rPr>
      </w:pPr>
      <w:r w:rsidRPr="004618D2">
        <w:rPr>
          <w:rFonts w:asciiTheme="majorBidi" w:hAnsiTheme="majorBidi" w:cstheme="majorBidi"/>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w:t>
      </w:r>
      <w:r w:rsidRPr="004618D2">
        <w:rPr>
          <w:rFonts w:asciiTheme="majorBidi" w:hAnsiTheme="majorBidi" w:cstheme="majorBidi"/>
        </w:rPr>
        <w:t>и</w:t>
      </w:r>
      <w:r w:rsidRPr="004618D2">
        <w:rPr>
          <w:rFonts w:asciiTheme="majorBidi" w:hAnsiTheme="majorBidi" w:cstheme="majorBidi"/>
        </w:rPr>
        <w:t xml:space="preserve">ческого коллектива </w:t>
      </w:r>
      <w:r w:rsidR="0041593E">
        <w:rPr>
          <w:rFonts w:asciiTheme="majorBidi" w:hAnsiTheme="majorBidi" w:cstheme="majorBidi"/>
        </w:rPr>
        <w:t>для выполнения требований ФГОС О</w:t>
      </w:r>
      <w:r w:rsidRPr="004618D2">
        <w:rPr>
          <w:rFonts w:asciiTheme="majorBidi" w:hAnsiTheme="majorBidi" w:cstheme="majorBidi"/>
        </w:rPr>
        <w:t>ОО.</w:t>
      </w:r>
    </w:p>
    <w:p w14:paraId="7D800E3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Целевые ориентиры определены в соответствии с инвариантным с</w:t>
      </w:r>
      <w:r w:rsidRPr="004618D2">
        <w:rPr>
          <w:rFonts w:asciiTheme="majorBidi" w:hAnsiTheme="majorBidi" w:cstheme="majorBidi"/>
        </w:rPr>
        <w:t>о</w:t>
      </w:r>
      <w:r w:rsidRPr="004618D2">
        <w:rPr>
          <w:rFonts w:asciiTheme="majorBidi" w:hAnsiTheme="majorBidi" w:cstheme="majorBidi"/>
        </w:rPr>
        <w:t xml:space="preserve">держанием воспитания обучающихся на основе российских базовых </w:t>
      </w:r>
      <w:r w:rsidRPr="004618D2">
        <w:rPr>
          <w:rFonts w:asciiTheme="majorBidi" w:hAnsiTheme="majorBidi" w:cstheme="majorBidi"/>
        </w:rPr>
        <w:lastRenderedPageBreak/>
        <w:t>(гражданских, конституциональных) ценностей, обеспечивают единство воспитания, воспитательного пространства.</w:t>
      </w:r>
    </w:p>
    <w:p w14:paraId="34ADC538" w14:textId="5B750EE6" w:rsidR="00B04389" w:rsidRDefault="00B04389" w:rsidP="00B04389">
      <w:pPr>
        <w:pStyle w:val="aff2"/>
        <w:rPr>
          <w:rFonts w:asciiTheme="majorBidi" w:hAnsiTheme="majorBidi" w:cstheme="majorBidi"/>
        </w:rPr>
      </w:pPr>
      <w:r w:rsidRPr="004618D2">
        <w:rPr>
          <w:rFonts w:asciiTheme="majorBidi" w:hAnsiTheme="majorBidi" w:cstheme="majorBidi"/>
        </w:rPr>
        <w:t>Целевые ориентиры результатов</w:t>
      </w:r>
      <w:r w:rsidR="00057E5C">
        <w:rPr>
          <w:rFonts w:asciiTheme="majorBidi" w:hAnsiTheme="majorBidi" w:cstheme="majorBidi"/>
        </w:rPr>
        <w:t xml:space="preserve"> воспитания на уровне основного</w:t>
      </w:r>
      <w:r w:rsidRPr="004618D2">
        <w:rPr>
          <w:rFonts w:asciiTheme="majorBidi" w:hAnsiTheme="majorBidi" w:cstheme="majorBidi"/>
        </w:rPr>
        <w:t xml:space="preserve"> о</w:t>
      </w:r>
      <w:r w:rsidRPr="004618D2">
        <w:rPr>
          <w:rFonts w:asciiTheme="majorBidi" w:hAnsiTheme="majorBidi" w:cstheme="majorBidi"/>
        </w:rPr>
        <w:t>б</w:t>
      </w:r>
      <w:r w:rsidRPr="004618D2">
        <w:rPr>
          <w:rFonts w:asciiTheme="majorBidi" w:hAnsiTheme="majorBidi" w:cstheme="majorBidi"/>
        </w:rPr>
        <w:t>щего образования.</w:t>
      </w:r>
    </w:p>
    <w:p w14:paraId="236B2C3E" w14:textId="77777777" w:rsidR="00422C77" w:rsidRPr="00706F03" w:rsidRDefault="00422C77" w:rsidP="00422C77">
      <w:pPr>
        <w:pStyle w:val="aff2"/>
        <w:rPr>
          <w:rFonts w:eastAsia="SchoolBookSanPin"/>
        </w:rPr>
      </w:pPr>
      <w:r w:rsidRPr="00706F03">
        <w:rPr>
          <w:rFonts w:eastAsia="SchoolBookSanPin"/>
        </w:rPr>
        <w:t>Гражданское воспитание:</w:t>
      </w:r>
    </w:p>
    <w:p w14:paraId="618D0430" w14:textId="77777777" w:rsidR="00422C77" w:rsidRPr="00706F03" w:rsidRDefault="00422C77" w:rsidP="00422C77">
      <w:pPr>
        <w:pStyle w:val="aff2"/>
        <w:rPr>
          <w:rFonts w:eastAsia="SchoolBookSanPin"/>
        </w:rPr>
      </w:pPr>
      <w:r w:rsidRPr="00706F03">
        <w:rPr>
          <w:rFonts w:eastAsia="SchoolBookSanPin"/>
        </w:rPr>
        <w:t>знающий и принимающий свою российскую гражданскую прина</w:t>
      </w:r>
      <w:r w:rsidRPr="00706F03">
        <w:rPr>
          <w:rFonts w:eastAsia="SchoolBookSanPin"/>
        </w:rPr>
        <w:t>д</w:t>
      </w:r>
      <w:r w:rsidRPr="00706F03">
        <w:rPr>
          <w:rFonts w:eastAsia="SchoolBookSanPin"/>
        </w:rPr>
        <w:t>лежность (идентичность) в поликультурном, многонациональном и мн</w:t>
      </w:r>
      <w:r w:rsidRPr="00706F03">
        <w:rPr>
          <w:rFonts w:eastAsia="SchoolBookSanPin"/>
        </w:rPr>
        <w:t>о</w:t>
      </w:r>
      <w:r w:rsidRPr="00706F03">
        <w:rPr>
          <w:rFonts w:eastAsia="SchoolBookSanPin"/>
        </w:rPr>
        <w:t>гоконфессиональном российском обществе, в мировом сообществе;</w:t>
      </w:r>
    </w:p>
    <w:p w14:paraId="79E69215" w14:textId="77777777" w:rsidR="00422C77" w:rsidRPr="00706F03" w:rsidRDefault="00422C77" w:rsidP="00422C77">
      <w:pPr>
        <w:pStyle w:val="aff2"/>
        <w:rPr>
          <w:rFonts w:eastAsia="SchoolBookSanPin"/>
        </w:rPr>
      </w:pPr>
      <w:r w:rsidRPr="00706F03">
        <w:rPr>
          <w:rFonts w:eastAsia="SchoolBookSanPin"/>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w:t>
      </w:r>
      <w:r w:rsidRPr="00706F03">
        <w:rPr>
          <w:rFonts w:eastAsia="SchoolBookSanPin"/>
        </w:rPr>
        <w:t>и</w:t>
      </w:r>
      <w:r w:rsidRPr="00706F03">
        <w:rPr>
          <w:rFonts w:eastAsia="SchoolBookSanPin"/>
        </w:rPr>
        <w:t>ческого сознания;</w:t>
      </w:r>
    </w:p>
    <w:p w14:paraId="1D7F1802" w14:textId="77777777" w:rsidR="00422C77" w:rsidRPr="00706F03" w:rsidRDefault="00422C77" w:rsidP="00422C77">
      <w:pPr>
        <w:pStyle w:val="aff2"/>
        <w:rPr>
          <w:rFonts w:eastAsia="SchoolBookSanPin"/>
        </w:rPr>
      </w:pPr>
      <w:r w:rsidRPr="00706F03">
        <w:rPr>
          <w:rFonts w:eastAsia="SchoolBookSanPin"/>
        </w:rPr>
        <w:t>проявляющий уважение к государственным символам России, праз</w:t>
      </w:r>
      <w:r w:rsidRPr="00706F03">
        <w:rPr>
          <w:rFonts w:eastAsia="SchoolBookSanPin"/>
        </w:rPr>
        <w:t>д</w:t>
      </w:r>
      <w:r w:rsidRPr="00706F03">
        <w:rPr>
          <w:rFonts w:eastAsia="SchoolBookSanPin"/>
        </w:rPr>
        <w:t>никам;</w:t>
      </w:r>
    </w:p>
    <w:p w14:paraId="2FC8B941" w14:textId="77777777" w:rsidR="00422C77" w:rsidRPr="00706F03" w:rsidRDefault="00422C77" w:rsidP="00422C77">
      <w:pPr>
        <w:pStyle w:val="aff2"/>
        <w:rPr>
          <w:rFonts w:eastAsia="SchoolBookSanPin"/>
        </w:rPr>
      </w:pPr>
      <w:r w:rsidRPr="00706F03">
        <w:rPr>
          <w:rFonts w:eastAsia="SchoolBookSanPin"/>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14:paraId="4277B2C1" w14:textId="77777777" w:rsidR="00422C77" w:rsidRPr="00706F03" w:rsidRDefault="00422C77" w:rsidP="00422C77">
      <w:pPr>
        <w:pStyle w:val="aff2"/>
        <w:rPr>
          <w:rFonts w:eastAsia="SchoolBookSanPin"/>
        </w:rPr>
      </w:pPr>
      <w:r w:rsidRPr="00706F03">
        <w:rPr>
          <w:rFonts w:eastAsia="SchoolBookSanPin"/>
        </w:rPr>
        <w:t>выражающий неприятие любой дискриминации граждан, проявлений экстремизма, терроризма, коррупции в обществе;</w:t>
      </w:r>
    </w:p>
    <w:p w14:paraId="05115C2D" w14:textId="77777777" w:rsidR="00422C77" w:rsidRPr="00706F03" w:rsidRDefault="00422C77" w:rsidP="00422C77">
      <w:pPr>
        <w:pStyle w:val="aff2"/>
        <w:rPr>
          <w:rFonts w:eastAsia="SchoolBookSanPin"/>
        </w:rPr>
      </w:pPr>
      <w:r w:rsidRPr="00706F03">
        <w:rPr>
          <w:rFonts w:eastAsia="SchoolBookSanPin"/>
        </w:rPr>
        <w:t>принимающий участие в жизни класса, общеобразовательной орган</w:t>
      </w:r>
      <w:r w:rsidRPr="00706F03">
        <w:rPr>
          <w:rFonts w:eastAsia="SchoolBookSanPin"/>
        </w:rPr>
        <w:t>и</w:t>
      </w:r>
      <w:r w:rsidRPr="00706F03">
        <w:rPr>
          <w:rFonts w:eastAsia="SchoolBookSanPin"/>
        </w:rPr>
        <w:t>зации, в том числе самоуправлении, ориентированный на участие в с</w:t>
      </w:r>
      <w:r w:rsidRPr="00706F03">
        <w:rPr>
          <w:rFonts w:eastAsia="SchoolBookSanPin"/>
        </w:rPr>
        <w:t>о</w:t>
      </w:r>
      <w:r w:rsidRPr="00706F03">
        <w:rPr>
          <w:rFonts w:eastAsia="SchoolBookSanPin"/>
        </w:rPr>
        <w:t>циально значимой деятельности.</w:t>
      </w:r>
    </w:p>
    <w:p w14:paraId="0609D775" w14:textId="7D1CA4CE" w:rsidR="00422C77" w:rsidRPr="00706F03" w:rsidRDefault="00422C77" w:rsidP="00422C77">
      <w:pPr>
        <w:pStyle w:val="aff2"/>
        <w:rPr>
          <w:rFonts w:eastAsia="SchoolBookSanPin"/>
        </w:rPr>
      </w:pPr>
      <w:r w:rsidRPr="00706F03">
        <w:rPr>
          <w:rFonts w:eastAsia="SchoolBookSanPin"/>
        </w:rPr>
        <w:t xml:space="preserve"> </w:t>
      </w:r>
      <w:r w:rsidRPr="003E155A">
        <w:rPr>
          <w:rFonts w:eastAsia="SchoolBookSanPin"/>
          <w:b/>
          <w:bCs/>
        </w:rPr>
        <w:t>Патриотическое воспитание</w:t>
      </w:r>
      <w:r w:rsidRPr="00706F03">
        <w:rPr>
          <w:rFonts w:eastAsia="SchoolBookSanPin"/>
        </w:rPr>
        <w:t>:</w:t>
      </w:r>
    </w:p>
    <w:p w14:paraId="429B6451" w14:textId="77777777" w:rsidR="00422C77" w:rsidRPr="00CA4934" w:rsidRDefault="00422C77" w:rsidP="00422C77">
      <w:pPr>
        <w:pStyle w:val="aff2"/>
        <w:rPr>
          <w:rFonts w:eastAsia="SchoolBookSanPin"/>
        </w:rPr>
      </w:pPr>
      <w:bookmarkStart w:id="65" w:name="_Hlk126441483"/>
      <w:r w:rsidRPr="00CA4934">
        <w:rPr>
          <w:rFonts w:eastAsia="SchoolBookSanPin"/>
        </w:rPr>
        <w:t>сознающий свою национальную, этническую принадлежность, люб</w:t>
      </w:r>
      <w:r w:rsidRPr="00CA4934">
        <w:rPr>
          <w:rFonts w:eastAsia="SchoolBookSanPin"/>
        </w:rPr>
        <w:t>я</w:t>
      </w:r>
      <w:r w:rsidRPr="00CA4934">
        <w:rPr>
          <w:rFonts w:eastAsia="SchoolBookSanPin"/>
        </w:rPr>
        <w:t>щий свой народ, его традиции, культуру;</w:t>
      </w:r>
    </w:p>
    <w:p w14:paraId="5E6455D5" w14:textId="77777777" w:rsidR="00422C77" w:rsidRPr="00CA4934" w:rsidRDefault="00422C77" w:rsidP="00422C77">
      <w:pPr>
        <w:pStyle w:val="aff2"/>
        <w:rPr>
          <w:rFonts w:eastAsia="SchoolBookSanPin"/>
        </w:rPr>
      </w:pPr>
      <w:r w:rsidRPr="00CA4934">
        <w:rPr>
          <w:rFonts w:eastAsia="SchoolBookSanPin"/>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4A3DC77C" w14:textId="77777777" w:rsidR="00422C77" w:rsidRPr="00CA4934" w:rsidRDefault="00422C77" w:rsidP="00422C77">
      <w:pPr>
        <w:pStyle w:val="aff2"/>
        <w:rPr>
          <w:rFonts w:eastAsia="SchoolBookSanPin"/>
        </w:rPr>
      </w:pPr>
      <w:r w:rsidRPr="00CA4934">
        <w:rPr>
          <w:rFonts w:eastAsia="SchoolBookSanPin"/>
        </w:rPr>
        <w:t xml:space="preserve">проявляющий интерес к познанию родного языка, истории и культуры своего края, своего народа, других народов России; </w:t>
      </w:r>
    </w:p>
    <w:p w14:paraId="3F1ACA98" w14:textId="77777777" w:rsidR="00422C77" w:rsidRPr="00CA4934" w:rsidRDefault="00422C77" w:rsidP="00422C77">
      <w:pPr>
        <w:pStyle w:val="aff2"/>
        <w:rPr>
          <w:rFonts w:eastAsia="SchoolBookSanPin"/>
        </w:rPr>
      </w:pPr>
      <w:r w:rsidRPr="00CA4934">
        <w:rPr>
          <w:rFonts w:eastAsia="SchoolBookSanPin"/>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14:paraId="01DB0E4D" w14:textId="77777777" w:rsidR="00422C77" w:rsidRPr="00CA4934" w:rsidRDefault="00422C77" w:rsidP="00422C77">
      <w:pPr>
        <w:pStyle w:val="aff2"/>
        <w:rPr>
          <w:rFonts w:eastAsia="SchoolBookSanPin"/>
        </w:rPr>
      </w:pPr>
      <w:r w:rsidRPr="00CA4934">
        <w:rPr>
          <w:rFonts w:eastAsia="SchoolBookSanPin"/>
        </w:rPr>
        <w:t>принимающий участие в мероприятиях патриотической направленн</w:t>
      </w:r>
      <w:r w:rsidRPr="00CA4934">
        <w:rPr>
          <w:rFonts w:eastAsia="SchoolBookSanPin"/>
        </w:rPr>
        <w:t>о</w:t>
      </w:r>
      <w:r w:rsidRPr="00CA4934">
        <w:rPr>
          <w:rFonts w:eastAsia="SchoolBookSanPin"/>
        </w:rPr>
        <w:t>сти.</w:t>
      </w:r>
    </w:p>
    <w:bookmarkEnd w:id="65"/>
    <w:p w14:paraId="4BC054B9" w14:textId="4EEB76A2" w:rsidR="00422C77" w:rsidRPr="003E155A" w:rsidRDefault="00422C77" w:rsidP="00422C77">
      <w:pPr>
        <w:pStyle w:val="aff2"/>
        <w:rPr>
          <w:rFonts w:eastAsia="SchoolBookSanPin"/>
          <w:b/>
          <w:bCs/>
        </w:rPr>
      </w:pPr>
      <w:r w:rsidRPr="003E155A">
        <w:rPr>
          <w:rFonts w:eastAsia="SchoolBookSanPin"/>
          <w:b/>
          <w:bCs/>
        </w:rPr>
        <w:t>Духовно-нравственное воспитание:</w:t>
      </w:r>
    </w:p>
    <w:p w14:paraId="2C7F1241" w14:textId="77777777" w:rsidR="00422C77" w:rsidRPr="00CA4934" w:rsidRDefault="00422C77" w:rsidP="00422C77">
      <w:pPr>
        <w:pStyle w:val="aff2"/>
        <w:rPr>
          <w:rFonts w:eastAsia="SchoolBookSanPin"/>
        </w:rPr>
      </w:pPr>
      <w:bookmarkStart w:id="66" w:name="_Hlk126441867"/>
      <w:r w:rsidRPr="00CA4934">
        <w:rPr>
          <w:rFonts w:eastAsia="SchoolBookSanPin"/>
        </w:rPr>
        <w:t>знающий и уважающий духовно-нравственную культуру своего нар</w:t>
      </w:r>
      <w:r w:rsidRPr="00CA4934">
        <w:rPr>
          <w:rFonts w:eastAsia="SchoolBookSanPin"/>
        </w:rPr>
        <w:t>о</w:t>
      </w:r>
      <w:r w:rsidRPr="00CA4934">
        <w:rPr>
          <w:rFonts w:eastAsia="SchoolBookSanPin"/>
        </w:rPr>
        <w:t>да, ориентированный на духовные ценности и нравственные нормы народов России, российского общества в ситуациях нравственного выб</w:t>
      </w:r>
      <w:r w:rsidRPr="00CA4934">
        <w:rPr>
          <w:rFonts w:eastAsia="SchoolBookSanPin"/>
        </w:rPr>
        <w:t>о</w:t>
      </w:r>
      <w:r w:rsidRPr="00CA4934">
        <w:rPr>
          <w:rFonts w:eastAsia="SchoolBookSanPin"/>
        </w:rPr>
        <w:t>ра (с учётом национальной, религиозной принадлежности);</w:t>
      </w:r>
    </w:p>
    <w:p w14:paraId="21EC1850" w14:textId="77777777" w:rsidR="00422C77" w:rsidRPr="00CA4934" w:rsidRDefault="00422C77" w:rsidP="00422C77">
      <w:pPr>
        <w:pStyle w:val="aff2"/>
        <w:rPr>
          <w:rFonts w:eastAsia="SchoolBookSanPin"/>
        </w:rPr>
      </w:pPr>
      <w:bookmarkStart w:id="67" w:name="_Hlk126441946"/>
      <w:bookmarkEnd w:id="66"/>
      <w:r w:rsidRPr="00CA4934">
        <w:rPr>
          <w:rFonts w:eastAsia="SchoolBookSanPin"/>
        </w:rPr>
        <w:t>выражающий готовность оценивать своё поведение и поступки, пов</w:t>
      </w:r>
      <w:r w:rsidRPr="00CA4934">
        <w:rPr>
          <w:rFonts w:eastAsia="SchoolBookSanPin"/>
        </w:rPr>
        <w:t>е</w:t>
      </w:r>
      <w:r w:rsidRPr="00CA4934">
        <w:rPr>
          <w:rFonts w:eastAsia="SchoolBookSanPin"/>
        </w:rPr>
        <w:t>дение и поступки других людей с позиций традиционных российских духовно-нравственных ценностей и норм с учётом осознания после</w:t>
      </w:r>
      <w:r w:rsidRPr="00CA4934">
        <w:rPr>
          <w:rFonts w:eastAsia="SchoolBookSanPin"/>
        </w:rPr>
        <w:t>д</w:t>
      </w:r>
      <w:r w:rsidRPr="00CA4934">
        <w:rPr>
          <w:rFonts w:eastAsia="SchoolBookSanPin"/>
        </w:rPr>
        <w:t>ствий поступков;</w:t>
      </w:r>
    </w:p>
    <w:p w14:paraId="796D8096" w14:textId="77777777" w:rsidR="00422C77" w:rsidRPr="00CA4934" w:rsidRDefault="00422C77" w:rsidP="00422C77">
      <w:pPr>
        <w:pStyle w:val="aff2"/>
        <w:rPr>
          <w:rFonts w:eastAsia="SchoolBookSanPin"/>
        </w:rPr>
      </w:pPr>
      <w:bookmarkStart w:id="68" w:name="_Hlk126442040"/>
      <w:bookmarkEnd w:id="67"/>
      <w:r w:rsidRPr="00CA4934">
        <w:rPr>
          <w:rFonts w:eastAsia="SchoolBookSanPin"/>
        </w:rPr>
        <w:lastRenderedPageBreak/>
        <w:t>выражающий неприятие антигуманных и асоциальных поступков, п</w:t>
      </w:r>
      <w:r w:rsidRPr="00CA4934">
        <w:rPr>
          <w:rFonts w:eastAsia="SchoolBookSanPin"/>
        </w:rPr>
        <w:t>о</w:t>
      </w:r>
      <w:r w:rsidRPr="00CA4934">
        <w:rPr>
          <w:rFonts w:eastAsia="SchoolBookSanPin"/>
        </w:rPr>
        <w:t>ведения, противоречащих традиционным в России духо</w:t>
      </w:r>
      <w:r w:rsidRPr="00CA4934">
        <w:rPr>
          <w:rFonts w:eastAsia="SchoolBookSanPin"/>
        </w:rPr>
        <w:t>в</w:t>
      </w:r>
      <w:r w:rsidRPr="00CA4934">
        <w:rPr>
          <w:rFonts w:eastAsia="SchoolBookSanPin"/>
        </w:rPr>
        <w:t>но-нравственным нормам и ценностям;</w:t>
      </w:r>
    </w:p>
    <w:p w14:paraId="78EAFE4A" w14:textId="77777777" w:rsidR="00422C77" w:rsidRPr="00CA4934" w:rsidRDefault="00422C77" w:rsidP="00422C77">
      <w:pPr>
        <w:pStyle w:val="aff2"/>
        <w:rPr>
          <w:rFonts w:eastAsia="SchoolBookSanPin"/>
        </w:rPr>
      </w:pPr>
      <w:bookmarkStart w:id="69" w:name="_Hlk126442070"/>
      <w:bookmarkEnd w:id="68"/>
      <w:r w:rsidRPr="00CA4934">
        <w:rPr>
          <w:rFonts w:eastAsia="SchoolBookSanPin"/>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w:t>
      </w:r>
      <w:r w:rsidRPr="00CA4934">
        <w:rPr>
          <w:rFonts w:eastAsia="SchoolBookSanPin"/>
        </w:rPr>
        <w:t>а</w:t>
      </w:r>
      <w:r w:rsidRPr="00CA4934">
        <w:rPr>
          <w:rFonts w:eastAsia="SchoolBookSanPin"/>
        </w:rPr>
        <w:t>ний;</w:t>
      </w:r>
    </w:p>
    <w:p w14:paraId="6A2A4A33" w14:textId="77777777" w:rsidR="00422C77" w:rsidRPr="00CA4934" w:rsidRDefault="00422C77" w:rsidP="00422C77">
      <w:pPr>
        <w:pStyle w:val="aff2"/>
        <w:rPr>
          <w:rFonts w:eastAsia="SchoolBookSanPin"/>
        </w:rPr>
      </w:pPr>
      <w:bookmarkStart w:id="70" w:name="_Hlk126442124"/>
      <w:bookmarkEnd w:id="69"/>
      <w:r w:rsidRPr="00CA4934">
        <w:rPr>
          <w:rFonts w:eastAsia="SchoolBookSanPin"/>
        </w:rPr>
        <w:t>проявляющий уважение к старшим, к российским традиционным с</w:t>
      </w:r>
      <w:r w:rsidRPr="00CA4934">
        <w:rPr>
          <w:rFonts w:eastAsia="SchoolBookSanPin"/>
        </w:rPr>
        <w:t>е</w:t>
      </w:r>
      <w:r w:rsidRPr="00CA4934">
        <w:rPr>
          <w:rFonts w:eastAsia="SchoolBookSanPin"/>
        </w:rPr>
        <w:t>мейным ценностям, институту брака как союзу мужчины и женщины для создания семьи, рождения и воспитания детей;</w:t>
      </w:r>
    </w:p>
    <w:p w14:paraId="736D8754" w14:textId="77777777" w:rsidR="00422C77" w:rsidRPr="00CA4934" w:rsidRDefault="00422C77" w:rsidP="00422C77">
      <w:pPr>
        <w:pStyle w:val="aff2"/>
        <w:rPr>
          <w:rFonts w:eastAsia="SchoolBookSanPin"/>
        </w:rPr>
      </w:pPr>
      <w:r w:rsidRPr="00CA4934">
        <w:rPr>
          <w:rFonts w:eastAsia="SchoolBookSanPin"/>
        </w:rPr>
        <w:t>проявляющий интерес к чтению, к родному языку, русскому языку и литературе как части духовной культуры своего народа, российского о</w:t>
      </w:r>
      <w:r w:rsidRPr="00CA4934">
        <w:rPr>
          <w:rFonts w:eastAsia="SchoolBookSanPin"/>
        </w:rPr>
        <w:t>б</w:t>
      </w:r>
      <w:r w:rsidRPr="00CA4934">
        <w:rPr>
          <w:rFonts w:eastAsia="SchoolBookSanPin"/>
        </w:rPr>
        <w:t>щества.</w:t>
      </w:r>
    </w:p>
    <w:bookmarkEnd w:id="70"/>
    <w:p w14:paraId="4BED8492" w14:textId="3A33122C" w:rsidR="00422C77" w:rsidRPr="003E155A" w:rsidRDefault="00422C77" w:rsidP="00422C77">
      <w:pPr>
        <w:pStyle w:val="aff2"/>
        <w:rPr>
          <w:rFonts w:eastAsia="SchoolBookSanPin"/>
          <w:b/>
          <w:bCs/>
        </w:rPr>
      </w:pPr>
      <w:r w:rsidRPr="003E155A">
        <w:rPr>
          <w:rFonts w:eastAsia="SchoolBookSanPin"/>
          <w:b/>
          <w:bCs/>
        </w:rPr>
        <w:t>Эстетическое воспитание:</w:t>
      </w:r>
    </w:p>
    <w:p w14:paraId="7203B3D2" w14:textId="77777777" w:rsidR="00422C77" w:rsidRPr="00CA4934" w:rsidRDefault="00422C77" w:rsidP="00422C77">
      <w:pPr>
        <w:pStyle w:val="aff2"/>
        <w:rPr>
          <w:rFonts w:eastAsia="SchoolBookSanPin"/>
        </w:rPr>
      </w:pPr>
      <w:bookmarkStart w:id="71" w:name="_Hlk126442283"/>
      <w:r w:rsidRPr="00CA4934">
        <w:rPr>
          <w:rFonts w:eastAsia="SchoolBookSanPin"/>
        </w:rPr>
        <w:t>выражающий понимание ценности отечественного и мирового иску</w:t>
      </w:r>
      <w:r w:rsidRPr="00CA4934">
        <w:rPr>
          <w:rFonts w:eastAsia="SchoolBookSanPin"/>
        </w:rPr>
        <w:t>с</w:t>
      </w:r>
      <w:r w:rsidRPr="00CA4934">
        <w:rPr>
          <w:rFonts w:eastAsia="SchoolBookSanPin"/>
        </w:rPr>
        <w:t xml:space="preserve">ства, народных традиций и народного творчества в искусстве; </w:t>
      </w:r>
    </w:p>
    <w:p w14:paraId="131676E1" w14:textId="77777777" w:rsidR="00422C77" w:rsidRPr="00CA4934" w:rsidRDefault="00422C77" w:rsidP="00422C77">
      <w:pPr>
        <w:pStyle w:val="aff2"/>
        <w:rPr>
          <w:rFonts w:eastAsia="SchoolBookSanPin"/>
        </w:rPr>
      </w:pPr>
      <w:r w:rsidRPr="00CA4934">
        <w:rPr>
          <w:rFonts w:eastAsia="SchoolBookSanPin"/>
        </w:rPr>
        <w:t>проявляющий эмоционально-чувственную восприимчивость к разным видам искусства, традициям и творчеству своего и других народов, п</w:t>
      </w:r>
      <w:r w:rsidRPr="00CA4934">
        <w:rPr>
          <w:rFonts w:eastAsia="SchoolBookSanPin"/>
        </w:rPr>
        <w:t>о</w:t>
      </w:r>
      <w:r w:rsidRPr="00CA4934">
        <w:rPr>
          <w:rFonts w:eastAsia="SchoolBookSanPin"/>
        </w:rPr>
        <w:t>нимание их влияния на поведение людей;</w:t>
      </w:r>
    </w:p>
    <w:p w14:paraId="5FDB4551" w14:textId="77777777" w:rsidR="00422C77" w:rsidRPr="00CA4934" w:rsidRDefault="00422C77" w:rsidP="00422C77">
      <w:pPr>
        <w:pStyle w:val="aff2"/>
        <w:rPr>
          <w:rFonts w:eastAsia="SchoolBookSanPin"/>
        </w:rPr>
      </w:pPr>
      <w:r w:rsidRPr="00CA4934">
        <w:rPr>
          <w:rFonts w:eastAsia="SchoolBookSanPin"/>
        </w:rPr>
        <w:t>сознающий роль художественной культуры как средства коммуник</w:t>
      </w:r>
      <w:r w:rsidRPr="00CA4934">
        <w:rPr>
          <w:rFonts w:eastAsia="SchoolBookSanPin"/>
        </w:rPr>
        <w:t>а</w:t>
      </w:r>
      <w:r w:rsidRPr="00CA4934">
        <w:rPr>
          <w:rFonts w:eastAsia="SchoolBookSanPin"/>
        </w:rPr>
        <w:t>ции и самовыражения в современном обществе, значение нравственных норм, ценностей, традиций в искусстве;</w:t>
      </w:r>
    </w:p>
    <w:p w14:paraId="79FF1B60" w14:textId="77777777" w:rsidR="00422C77" w:rsidRPr="00CA4934" w:rsidRDefault="00422C77" w:rsidP="00422C77">
      <w:pPr>
        <w:pStyle w:val="aff2"/>
        <w:rPr>
          <w:rFonts w:eastAsia="SchoolBookSanPin"/>
        </w:rPr>
      </w:pPr>
      <w:r w:rsidRPr="00CA4934">
        <w:rPr>
          <w:rFonts w:eastAsia="SchoolBookSanPin"/>
        </w:rPr>
        <w:t>ориентированный на самовыражение в разных видах искусства, в х</w:t>
      </w:r>
      <w:r w:rsidRPr="00CA4934">
        <w:rPr>
          <w:rFonts w:eastAsia="SchoolBookSanPin"/>
        </w:rPr>
        <w:t>у</w:t>
      </w:r>
      <w:r w:rsidRPr="00CA4934">
        <w:rPr>
          <w:rFonts w:eastAsia="SchoolBookSanPin"/>
        </w:rPr>
        <w:t>дожественном творчестве.</w:t>
      </w:r>
    </w:p>
    <w:bookmarkEnd w:id="71"/>
    <w:p w14:paraId="4ACA21BE" w14:textId="544CFC59" w:rsidR="00422C77" w:rsidRPr="003E155A" w:rsidRDefault="00422C77" w:rsidP="00422C77">
      <w:pPr>
        <w:pStyle w:val="aff2"/>
        <w:rPr>
          <w:rFonts w:eastAsia="SchoolBookSanPin"/>
          <w:b/>
          <w:bCs/>
        </w:rPr>
      </w:pPr>
      <w:r w:rsidRPr="003E155A">
        <w:rPr>
          <w:rFonts w:eastAsia="SchoolBookSanPin"/>
          <w:b/>
          <w:bCs/>
        </w:rPr>
        <w:t>Физическое воспитание, формирование культуры здоровья и эмоционального благополучия:</w:t>
      </w:r>
    </w:p>
    <w:p w14:paraId="477D5735" w14:textId="77777777" w:rsidR="00422C77" w:rsidRPr="00CA4934" w:rsidRDefault="00422C77" w:rsidP="00422C77">
      <w:pPr>
        <w:pStyle w:val="aff2"/>
        <w:rPr>
          <w:rFonts w:eastAsia="SchoolBookSanPin"/>
        </w:rPr>
      </w:pPr>
      <w:bookmarkStart w:id="72" w:name="_Hlk126442442"/>
      <w:r w:rsidRPr="00CA4934">
        <w:rPr>
          <w:rFonts w:eastAsia="SchoolBookSanPin"/>
        </w:rPr>
        <w:t>понимающий ценность жизни, здоровья и безопасности, значение личных усилий в сохранении здоровья, знающий и соблюдающий прав</w:t>
      </w:r>
      <w:r w:rsidRPr="00CA4934">
        <w:rPr>
          <w:rFonts w:eastAsia="SchoolBookSanPin"/>
        </w:rPr>
        <w:t>и</w:t>
      </w:r>
      <w:r w:rsidRPr="00CA4934">
        <w:rPr>
          <w:rFonts w:eastAsia="SchoolBookSanPin"/>
        </w:rPr>
        <w:t>ла безопасности, безопасного поведения, в том числе в информационной среде;</w:t>
      </w:r>
    </w:p>
    <w:p w14:paraId="2E875649" w14:textId="77777777" w:rsidR="00422C77" w:rsidRPr="00CA4934" w:rsidRDefault="00422C77" w:rsidP="00422C77">
      <w:pPr>
        <w:pStyle w:val="aff2"/>
        <w:rPr>
          <w:rFonts w:eastAsia="SchoolBookSanPin"/>
        </w:rPr>
      </w:pPr>
      <w:r w:rsidRPr="00CA4934">
        <w:rPr>
          <w:rFonts w:eastAsia="SchoolBookSanPin"/>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14:paraId="1905F3AE" w14:textId="77777777" w:rsidR="00422C77" w:rsidRPr="00CA4934" w:rsidRDefault="00422C77" w:rsidP="00422C77">
      <w:pPr>
        <w:pStyle w:val="aff2"/>
        <w:rPr>
          <w:rFonts w:eastAsia="SchoolBookSanPin"/>
        </w:rPr>
      </w:pPr>
      <w:r w:rsidRPr="00CA4934">
        <w:rPr>
          <w:rFonts w:eastAsia="SchoolBookSanPin"/>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146226CA" w14:textId="77777777" w:rsidR="00422C77" w:rsidRPr="00CA4934" w:rsidRDefault="00422C77" w:rsidP="00422C77">
      <w:pPr>
        <w:pStyle w:val="aff2"/>
        <w:rPr>
          <w:rFonts w:eastAsia="SchoolBookSanPin"/>
        </w:rPr>
      </w:pPr>
      <w:r w:rsidRPr="00CA4934">
        <w:rPr>
          <w:rFonts w:eastAsia="SchoolBookSanPin"/>
        </w:rPr>
        <w:t>умеющий осознавать физическое и эмоциональное состояние (своё и других людей), стремящийся управлять собственным эмоциональным состоянием;</w:t>
      </w:r>
    </w:p>
    <w:p w14:paraId="1476DF4A" w14:textId="77777777" w:rsidR="00422C77" w:rsidRPr="00CA4934" w:rsidRDefault="00422C77" w:rsidP="00422C77">
      <w:pPr>
        <w:pStyle w:val="aff2"/>
        <w:rPr>
          <w:rFonts w:eastAsia="SchoolBookSanPin"/>
        </w:rPr>
      </w:pPr>
      <w:bookmarkStart w:id="73" w:name="_Hlk126442479"/>
      <w:bookmarkEnd w:id="72"/>
      <w:r w:rsidRPr="00CA4934">
        <w:rPr>
          <w:rFonts w:eastAsia="SchoolBookSanPin"/>
        </w:rPr>
        <w:t>способный адаптироваться к меняющимся социальным, информац</w:t>
      </w:r>
      <w:r w:rsidRPr="00CA4934">
        <w:rPr>
          <w:rFonts w:eastAsia="SchoolBookSanPin"/>
        </w:rPr>
        <w:t>и</w:t>
      </w:r>
      <w:r w:rsidRPr="00CA4934">
        <w:rPr>
          <w:rFonts w:eastAsia="SchoolBookSanPin"/>
        </w:rPr>
        <w:t>онным и природным условиям, стрессовым ситуациям.</w:t>
      </w:r>
    </w:p>
    <w:bookmarkEnd w:id="73"/>
    <w:p w14:paraId="2F60CD6F" w14:textId="2879BE6C" w:rsidR="00422C77" w:rsidRPr="003E155A" w:rsidRDefault="00422C77" w:rsidP="00422C77">
      <w:pPr>
        <w:pStyle w:val="aff2"/>
        <w:rPr>
          <w:rFonts w:eastAsia="SchoolBookSanPin"/>
          <w:b/>
          <w:bCs/>
        </w:rPr>
      </w:pPr>
      <w:r w:rsidRPr="003E155A">
        <w:rPr>
          <w:rFonts w:eastAsia="SchoolBookSanPin"/>
          <w:b/>
          <w:bCs/>
        </w:rPr>
        <w:t>Трудовое воспитание:</w:t>
      </w:r>
    </w:p>
    <w:p w14:paraId="2FB5F3F7" w14:textId="77777777" w:rsidR="00422C77" w:rsidRPr="00CA4934" w:rsidRDefault="00422C77" w:rsidP="00422C77">
      <w:pPr>
        <w:pStyle w:val="aff2"/>
        <w:rPr>
          <w:rFonts w:eastAsia="SchoolBookSanPin"/>
        </w:rPr>
      </w:pPr>
      <w:bookmarkStart w:id="74" w:name="_Hlk126442623"/>
      <w:r w:rsidRPr="00CA4934">
        <w:rPr>
          <w:rFonts w:eastAsia="SchoolBookSanPin"/>
        </w:rPr>
        <w:t>уважающий труд, результаты своего труда, труда других людей;</w:t>
      </w:r>
    </w:p>
    <w:p w14:paraId="725D1FFF" w14:textId="77777777" w:rsidR="00422C77" w:rsidRPr="00CA4934" w:rsidRDefault="00422C77" w:rsidP="00422C77">
      <w:pPr>
        <w:pStyle w:val="aff2"/>
        <w:rPr>
          <w:rFonts w:eastAsia="SchoolBookSanPin"/>
        </w:rPr>
      </w:pPr>
      <w:r w:rsidRPr="00CA4934">
        <w:rPr>
          <w:rFonts w:eastAsia="SchoolBookSanPin"/>
        </w:rPr>
        <w:lastRenderedPageBreak/>
        <w:t>проявляющий интерес к практическому изучению профессий и труда различного рода, в том числе на основе применения предметных знаний;</w:t>
      </w:r>
    </w:p>
    <w:p w14:paraId="79A16E99" w14:textId="77777777" w:rsidR="00422C77" w:rsidRPr="00CA4934" w:rsidRDefault="00422C77" w:rsidP="00422C77">
      <w:pPr>
        <w:pStyle w:val="aff2"/>
        <w:rPr>
          <w:rFonts w:eastAsia="SchoolBookSanPin"/>
        </w:rPr>
      </w:pPr>
      <w:r w:rsidRPr="00CA4934">
        <w:rPr>
          <w:rFonts w:eastAsia="SchoolBookSanPin"/>
        </w:rPr>
        <w:t>сознающий важность трудолюбия, обучения труду, накопления нав</w:t>
      </w:r>
      <w:r w:rsidRPr="00CA4934">
        <w:rPr>
          <w:rFonts w:eastAsia="SchoolBookSanPin"/>
        </w:rPr>
        <w:t>ы</w:t>
      </w:r>
      <w:r w:rsidRPr="00CA4934">
        <w:rPr>
          <w:rFonts w:eastAsia="SchoolBookSanPin"/>
        </w:rPr>
        <w:t>ков трудовой деятельности на протяжении жизни для успешной профе</w:t>
      </w:r>
      <w:r w:rsidRPr="00CA4934">
        <w:rPr>
          <w:rFonts w:eastAsia="SchoolBookSanPin"/>
        </w:rPr>
        <w:t>с</w:t>
      </w:r>
      <w:r w:rsidRPr="00CA4934">
        <w:rPr>
          <w:rFonts w:eastAsia="SchoolBookSanPin"/>
        </w:rPr>
        <w:t>сиональной самореализации в российском обществе;</w:t>
      </w:r>
    </w:p>
    <w:p w14:paraId="411CD240" w14:textId="77777777" w:rsidR="00422C77" w:rsidRPr="00CA4934" w:rsidRDefault="00422C77" w:rsidP="00422C77">
      <w:pPr>
        <w:pStyle w:val="aff2"/>
        <w:rPr>
          <w:rFonts w:eastAsia="SchoolBookSanPin"/>
        </w:rPr>
      </w:pPr>
      <w:r w:rsidRPr="00CA4934">
        <w:rPr>
          <w:rFonts w:eastAsia="SchoolBookSanPin"/>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14:paraId="09BAC608" w14:textId="77777777" w:rsidR="00422C77" w:rsidRPr="00CA4934" w:rsidRDefault="00422C77" w:rsidP="00422C77">
      <w:pPr>
        <w:pStyle w:val="aff2"/>
        <w:rPr>
          <w:rFonts w:eastAsia="SchoolBookSanPin"/>
        </w:rPr>
      </w:pPr>
      <w:r w:rsidRPr="00CA4934">
        <w:rPr>
          <w:rFonts w:eastAsia="SchoolBookSanPin"/>
        </w:rPr>
        <w:t>выражающий готовность к осознанному выбору и построению инд</w:t>
      </w:r>
      <w:r w:rsidRPr="00CA4934">
        <w:rPr>
          <w:rFonts w:eastAsia="SchoolBookSanPin"/>
        </w:rPr>
        <w:t>и</w:t>
      </w:r>
      <w:r w:rsidRPr="00CA4934">
        <w:rPr>
          <w:rFonts w:eastAsia="SchoolBookSanPin"/>
        </w:rPr>
        <w:t>видуальной траектории образования и жизненных планов с учётом ли</w:t>
      </w:r>
      <w:r w:rsidRPr="00CA4934">
        <w:rPr>
          <w:rFonts w:eastAsia="SchoolBookSanPin"/>
        </w:rPr>
        <w:t>ч</w:t>
      </w:r>
      <w:r w:rsidRPr="00CA4934">
        <w:rPr>
          <w:rFonts w:eastAsia="SchoolBookSanPin"/>
        </w:rPr>
        <w:t>ных и общественных интересов, потребностей.</w:t>
      </w:r>
    </w:p>
    <w:bookmarkEnd w:id="74"/>
    <w:p w14:paraId="5D4BE025" w14:textId="618AF1C6" w:rsidR="00422C77" w:rsidRPr="00CA4934" w:rsidRDefault="00422C77" w:rsidP="00422C77">
      <w:pPr>
        <w:pStyle w:val="aff2"/>
        <w:rPr>
          <w:rFonts w:eastAsia="SchoolBookSanPin"/>
        </w:rPr>
      </w:pPr>
      <w:r w:rsidRPr="003E155A">
        <w:rPr>
          <w:rFonts w:eastAsia="SchoolBookSanPin"/>
          <w:b/>
          <w:bCs/>
        </w:rPr>
        <w:t>Экологическое воспитание</w:t>
      </w:r>
      <w:r w:rsidRPr="00CA4934">
        <w:rPr>
          <w:rFonts w:eastAsia="SchoolBookSanPin"/>
        </w:rPr>
        <w:t>:</w:t>
      </w:r>
    </w:p>
    <w:p w14:paraId="42E2D0F8" w14:textId="77777777" w:rsidR="00422C77" w:rsidRPr="00CA4934" w:rsidRDefault="00422C77" w:rsidP="00422C77">
      <w:pPr>
        <w:pStyle w:val="aff2"/>
        <w:rPr>
          <w:rFonts w:eastAsia="SchoolBookSanPin"/>
        </w:rPr>
      </w:pPr>
      <w:bookmarkStart w:id="75" w:name="_Hlk126442730"/>
      <w:r w:rsidRPr="00CA4934">
        <w:rPr>
          <w:rFonts w:eastAsia="SchoolBookSanPin"/>
        </w:rPr>
        <w:t>понимающий значение и глобальный характер экологических проблем, путей их решения, значение экологической культуры человека, общества;</w:t>
      </w:r>
    </w:p>
    <w:p w14:paraId="127798A8" w14:textId="77777777" w:rsidR="00422C77" w:rsidRPr="00CA4934" w:rsidRDefault="00422C77" w:rsidP="00422C77">
      <w:pPr>
        <w:pStyle w:val="aff2"/>
        <w:rPr>
          <w:rFonts w:eastAsia="SchoolBookSanPin"/>
        </w:rPr>
      </w:pPr>
      <w:r w:rsidRPr="00CA4934">
        <w:rPr>
          <w:rFonts w:eastAsia="SchoolBookSanPin"/>
        </w:rPr>
        <w:t>сознающий свою ответственность как гражданина и потребителя в условиях взаимосвязи природной, технологической и социальной сред;</w:t>
      </w:r>
    </w:p>
    <w:p w14:paraId="1128215A" w14:textId="77777777" w:rsidR="00422C77" w:rsidRPr="00CA4934" w:rsidRDefault="00422C77" w:rsidP="00422C77">
      <w:pPr>
        <w:pStyle w:val="aff2"/>
        <w:rPr>
          <w:rFonts w:eastAsia="SchoolBookSanPin"/>
        </w:rPr>
      </w:pPr>
      <w:r w:rsidRPr="00CA4934">
        <w:rPr>
          <w:rFonts w:eastAsia="SchoolBookSanPin"/>
        </w:rPr>
        <w:t>выражающий активное неприятие действий, приносящих вред прир</w:t>
      </w:r>
      <w:r w:rsidRPr="00CA4934">
        <w:rPr>
          <w:rFonts w:eastAsia="SchoolBookSanPin"/>
        </w:rPr>
        <w:t>о</w:t>
      </w:r>
      <w:r w:rsidRPr="00CA4934">
        <w:rPr>
          <w:rFonts w:eastAsia="SchoolBookSanPin"/>
        </w:rPr>
        <w:t>де;</w:t>
      </w:r>
    </w:p>
    <w:p w14:paraId="4B9435A3" w14:textId="77777777" w:rsidR="00422C77" w:rsidRPr="00CA4934" w:rsidRDefault="00422C77" w:rsidP="00422C77">
      <w:pPr>
        <w:pStyle w:val="aff2"/>
        <w:rPr>
          <w:rFonts w:eastAsia="SchoolBookSanPin"/>
        </w:rPr>
      </w:pPr>
      <w:r w:rsidRPr="00CA4934">
        <w:rPr>
          <w:rFonts w:eastAsia="SchoolBookSanPin"/>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14:paraId="0FDA940C" w14:textId="77777777" w:rsidR="00422C77" w:rsidRPr="00CA4934" w:rsidRDefault="00422C77" w:rsidP="00422C77">
      <w:pPr>
        <w:pStyle w:val="aff2"/>
        <w:rPr>
          <w:rFonts w:eastAsia="SchoolBookSanPin"/>
        </w:rPr>
      </w:pPr>
      <w:r w:rsidRPr="00CA4934">
        <w:rPr>
          <w:rFonts w:eastAsia="SchoolBookSanPin"/>
        </w:rPr>
        <w:t>участвующий в практической деятельности экологической, природ</w:t>
      </w:r>
      <w:r w:rsidRPr="00CA4934">
        <w:rPr>
          <w:rFonts w:eastAsia="SchoolBookSanPin"/>
        </w:rPr>
        <w:t>о</w:t>
      </w:r>
      <w:r w:rsidRPr="00CA4934">
        <w:rPr>
          <w:rFonts w:eastAsia="SchoolBookSanPin"/>
        </w:rPr>
        <w:t>охранной направленности.</w:t>
      </w:r>
    </w:p>
    <w:bookmarkEnd w:id="75"/>
    <w:p w14:paraId="4F6E3E11" w14:textId="2A6A3024" w:rsidR="00422C77" w:rsidRPr="003E155A" w:rsidRDefault="00422C77" w:rsidP="00422C77">
      <w:pPr>
        <w:pStyle w:val="aff2"/>
        <w:rPr>
          <w:rFonts w:eastAsia="SchoolBookSanPin"/>
          <w:b/>
          <w:bCs/>
        </w:rPr>
      </w:pPr>
      <w:r w:rsidRPr="003E155A">
        <w:rPr>
          <w:rFonts w:eastAsia="SchoolBookSanPin"/>
          <w:b/>
          <w:bCs/>
        </w:rPr>
        <w:t>Ценности научного познания:</w:t>
      </w:r>
    </w:p>
    <w:p w14:paraId="534FE45F" w14:textId="77777777" w:rsidR="00422C77" w:rsidRPr="00CA4934" w:rsidRDefault="00422C77" w:rsidP="00422C77">
      <w:pPr>
        <w:pStyle w:val="aff2"/>
        <w:rPr>
          <w:rFonts w:eastAsia="SchoolBookSanPin"/>
        </w:rPr>
      </w:pPr>
      <w:bookmarkStart w:id="76" w:name="_Hlk126443003"/>
      <w:r w:rsidRPr="00CA4934">
        <w:rPr>
          <w:rFonts w:eastAsia="SchoolBookSanPin"/>
        </w:rPr>
        <w:t>выражающий познавательные интересы в разных предметных областях с учётом индивидуальных интересов, способностей, достижений;</w:t>
      </w:r>
    </w:p>
    <w:p w14:paraId="3AF8F451" w14:textId="77777777" w:rsidR="00422C77" w:rsidRPr="00CA4934" w:rsidRDefault="00422C77" w:rsidP="00422C77">
      <w:pPr>
        <w:pStyle w:val="aff2"/>
        <w:rPr>
          <w:rFonts w:eastAsia="SchoolBookSanPin"/>
        </w:rPr>
      </w:pPr>
      <w:r w:rsidRPr="00CA4934">
        <w:rPr>
          <w:rFonts w:eastAsia="SchoolBookSanPin"/>
        </w:rPr>
        <w:t>ориентированный в деятельности на научные знания о природе и о</w:t>
      </w:r>
      <w:r w:rsidRPr="00CA4934">
        <w:rPr>
          <w:rFonts w:eastAsia="SchoolBookSanPin"/>
        </w:rPr>
        <w:t>б</w:t>
      </w:r>
      <w:r w:rsidRPr="00CA4934">
        <w:rPr>
          <w:rFonts w:eastAsia="SchoolBookSanPin"/>
        </w:rPr>
        <w:t>ществе, взаимосвязях человека с природной и социальной средой;</w:t>
      </w:r>
    </w:p>
    <w:p w14:paraId="7BC19F2A" w14:textId="77777777" w:rsidR="00422C77" w:rsidRPr="00CA4934" w:rsidRDefault="00422C77" w:rsidP="00422C77">
      <w:pPr>
        <w:pStyle w:val="aff2"/>
        <w:rPr>
          <w:rFonts w:eastAsia="SchoolBookSanPin"/>
        </w:rPr>
      </w:pPr>
      <w:r w:rsidRPr="00CA4934">
        <w:rPr>
          <w:rFonts w:eastAsia="SchoolBookSanPin"/>
        </w:rPr>
        <w:t>развивающий навыки использования различных средств познания, накопления знаний о мире (языковая, читательская культура, деятел</w:t>
      </w:r>
      <w:r w:rsidRPr="00CA4934">
        <w:rPr>
          <w:rFonts w:eastAsia="SchoolBookSanPin"/>
        </w:rPr>
        <w:t>ь</w:t>
      </w:r>
      <w:r w:rsidRPr="00CA4934">
        <w:rPr>
          <w:rFonts w:eastAsia="SchoolBookSanPin"/>
        </w:rPr>
        <w:t>ность в информационной, цифровой среде);</w:t>
      </w:r>
    </w:p>
    <w:p w14:paraId="4E0402FF" w14:textId="77777777" w:rsidR="00422C77" w:rsidRPr="00CA4934" w:rsidRDefault="00422C77" w:rsidP="00422C77">
      <w:pPr>
        <w:pStyle w:val="aff2"/>
        <w:rPr>
          <w:rFonts w:eastAsia="SchoolBookSanPin"/>
        </w:rPr>
      </w:pPr>
      <w:r w:rsidRPr="00CA4934">
        <w:rPr>
          <w:rFonts w:eastAsia="SchoolBookSanPin"/>
        </w:rPr>
        <w:t>демонстрирующий навыки наблюдений, накопления фактов, осмы</w:t>
      </w:r>
      <w:r w:rsidRPr="00CA4934">
        <w:rPr>
          <w:rFonts w:eastAsia="SchoolBookSanPin"/>
        </w:rPr>
        <w:t>с</w:t>
      </w:r>
      <w:r w:rsidRPr="00CA4934">
        <w:rPr>
          <w:rFonts w:eastAsia="SchoolBookSanPin"/>
        </w:rPr>
        <w:t>ления опыта в естественнонаучной и гуманитарной областях познания, исследовательской деятельности.</w:t>
      </w:r>
    </w:p>
    <w:bookmarkEnd w:id="76"/>
    <w:p w14:paraId="71068D64" w14:textId="77777777" w:rsidR="00422C77" w:rsidRPr="004618D2" w:rsidRDefault="00422C77" w:rsidP="00B04389">
      <w:pPr>
        <w:pStyle w:val="aff2"/>
        <w:rPr>
          <w:rFonts w:asciiTheme="majorBidi" w:hAnsiTheme="majorBidi" w:cstheme="majorBidi"/>
        </w:rPr>
      </w:pPr>
    </w:p>
    <w:p w14:paraId="0A7F012B" w14:textId="597D45B0" w:rsidR="00B04389" w:rsidRPr="004618D2" w:rsidRDefault="00B04389" w:rsidP="00A72490">
      <w:pPr>
        <w:pStyle w:val="aff2"/>
        <w:jc w:val="center"/>
        <w:rPr>
          <w:rFonts w:asciiTheme="majorBidi" w:hAnsiTheme="majorBidi" w:cstheme="majorBidi"/>
        </w:rPr>
      </w:pPr>
      <w:r w:rsidRPr="004618D2">
        <w:rPr>
          <w:rStyle w:val="afff3"/>
          <w:rFonts w:asciiTheme="majorBidi" w:hAnsiTheme="majorBidi" w:cstheme="majorBidi"/>
        </w:rPr>
        <w:t>2.</w:t>
      </w:r>
      <w:r w:rsidR="00845F40">
        <w:rPr>
          <w:rStyle w:val="afff3"/>
          <w:rFonts w:asciiTheme="majorBidi" w:hAnsiTheme="majorBidi" w:cstheme="majorBidi"/>
        </w:rPr>
        <w:t xml:space="preserve"> </w:t>
      </w:r>
      <w:r w:rsidRPr="004618D2">
        <w:rPr>
          <w:rStyle w:val="afff3"/>
          <w:rFonts w:asciiTheme="majorBidi" w:hAnsiTheme="majorBidi" w:cstheme="majorBidi"/>
        </w:rPr>
        <w:t>Содержательный раздел.</w:t>
      </w:r>
    </w:p>
    <w:p w14:paraId="455C7AFB" w14:textId="0488D617" w:rsidR="00B04389" w:rsidRPr="004618D2" w:rsidRDefault="00B04389" w:rsidP="00B04389">
      <w:pPr>
        <w:pStyle w:val="aff2"/>
        <w:rPr>
          <w:rFonts w:asciiTheme="majorBidi" w:hAnsiTheme="majorBidi" w:cstheme="majorBidi"/>
          <w:b/>
          <w:bCs/>
        </w:rPr>
      </w:pPr>
      <w:r w:rsidRPr="004618D2">
        <w:rPr>
          <w:rFonts w:asciiTheme="majorBidi" w:hAnsiTheme="majorBidi" w:cstheme="majorBidi"/>
          <w:spacing w:val="-2"/>
        </w:rPr>
        <w:t xml:space="preserve">            </w:t>
      </w:r>
      <w:r w:rsidRPr="004618D2">
        <w:rPr>
          <w:rFonts w:asciiTheme="majorBidi" w:hAnsiTheme="majorBidi" w:cstheme="majorBidi"/>
          <w:b/>
          <w:bCs/>
          <w:spacing w:val="-2"/>
        </w:rPr>
        <w:t>Уклад</w:t>
      </w:r>
      <w:r w:rsidRPr="004618D2">
        <w:rPr>
          <w:rFonts w:asciiTheme="majorBidi" w:hAnsiTheme="majorBidi" w:cstheme="majorBidi"/>
          <w:b/>
          <w:bCs/>
          <w:spacing w:val="-7"/>
        </w:rPr>
        <w:t xml:space="preserve"> </w:t>
      </w:r>
      <w:r w:rsidR="00AF565D">
        <w:rPr>
          <w:rFonts w:asciiTheme="majorBidi" w:hAnsiTheme="majorBidi" w:cstheme="majorBidi"/>
          <w:b/>
          <w:bCs/>
          <w:spacing w:val="-7"/>
        </w:rPr>
        <w:t xml:space="preserve"> </w:t>
      </w:r>
      <w:r w:rsidRPr="004618D2">
        <w:rPr>
          <w:rFonts w:asciiTheme="majorBidi" w:hAnsiTheme="majorBidi" w:cstheme="majorBidi"/>
          <w:b/>
          <w:bCs/>
          <w:spacing w:val="-2"/>
        </w:rPr>
        <w:t>МБОУ «Называевская СОШ №1»</w:t>
      </w:r>
    </w:p>
    <w:p w14:paraId="07E6B70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Уклад — общественный договор участников образовательных отн</w:t>
      </w:r>
      <w:r w:rsidRPr="004618D2">
        <w:rPr>
          <w:rFonts w:asciiTheme="majorBidi" w:hAnsiTheme="majorBidi" w:cstheme="majorBidi"/>
        </w:rPr>
        <w:t>о</w:t>
      </w:r>
      <w:r w:rsidRPr="004618D2">
        <w:rPr>
          <w:rFonts w:asciiTheme="majorBidi" w:hAnsiTheme="majorBidi" w:cstheme="majorBidi"/>
        </w:rPr>
        <w:t>шений, опирающийся на базовые национальные ценности, поддержив</w:t>
      </w:r>
      <w:r w:rsidRPr="004618D2">
        <w:rPr>
          <w:rFonts w:asciiTheme="majorBidi" w:hAnsiTheme="majorBidi" w:cstheme="majorBidi"/>
        </w:rPr>
        <w:t>а</w:t>
      </w:r>
      <w:r w:rsidRPr="004618D2">
        <w:rPr>
          <w:rFonts w:asciiTheme="majorBidi" w:hAnsiTheme="majorBidi" w:cstheme="majorBidi"/>
        </w:rPr>
        <w:t>ющий традиции региона и школы, задающий культуру поведения соо</w:t>
      </w:r>
      <w:r w:rsidRPr="004618D2">
        <w:rPr>
          <w:rFonts w:asciiTheme="majorBidi" w:hAnsiTheme="majorBidi" w:cstheme="majorBidi"/>
        </w:rPr>
        <w:t>б</w:t>
      </w:r>
      <w:r w:rsidRPr="004618D2">
        <w:rPr>
          <w:rFonts w:asciiTheme="majorBidi" w:hAnsiTheme="majorBidi" w:cstheme="majorBidi"/>
        </w:rPr>
        <w:t>ществ, определяющий предметно-пространственную среду, учитыва</w:t>
      </w:r>
      <w:r w:rsidRPr="004618D2">
        <w:rPr>
          <w:rFonts w:asciiTheme="majorBidi" w:hAnsiTheme="majorBidi" w:cstheme="majorBidi"/>
        </w:rPr>
        <w:t>ю</w:t>
      </w:r>
      <w:r w:rsidRPr="004618D2">
        <w:rPr>
          <w:rFonts w:asciiTheme="majorBidi" w:hAnsiTheme="majorBidi" w:cstheme="majorBidi"/>
        </w:rPr>
        <w:t>щий социокультурный контекст.</w:t>
      </w:r>
    </w:p>
    <w:p w14:paraId="3908DBE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Организация воспитательной деятельности опирается на школ</w:t>
      </w:r>
      <w:r w:rsidRPr="004618D2">
        <w:rPr>
          <w:rFonts w:asciiTheme="majorBidi" w:hAnsiTheme="majorBidi" w:cstheme="majorBidi"/>
        </w:rPr>
        <w:t>ь</w:t>
      </w:r>
      <w:r w:rsidRPr="004618D2">
        <w:rPr>
          <w:rFonts w:asciiTheme="majorBidi" w:hAnsiTheme="majorBidi" w:cstheme="majorBidi"/>
        </w:rPr>
        <w:t>ный уклад, сложившийся на основе согласия всех участников образов</w:t>
      </w:r>
      <w:r w:rsidRPr="004618D2">
        <w:rPr>
          <w:rFonts w:asciiTheme="majorBidi" w:hAnsiTheme="majorBidi" w:cstheme="majorBidi"/>
        </w:rPr>
        <w:t>а</w:t>
      </w:r>
      <w:r w:rsidRPr="004618D2">
        <w:rPr>
          <w:rFonts w:asciiTheme="majorBidi" w:hAnsiTheme="majorBidi" w:cstheme="majorBidi"/>
        </w:rPr>
        <w:lastRenderedPageBreak/>
        <w:t>тельных отношений относительно содержания, средств, традиций, ос</w:t>
      </w:r>
      <w:r w:rsidRPr="004618D2">
        <w:rPr>
          <w:rFonts w:asciiTheme="majorBidi" w:hAnsiTheme="majorBidi" w:cstheme="majorBidi"/>
        </w:rPr>
        <w:t>о</w:t>
      </w:r>
      <w:r w:rsidRPr="004618D2">
        <w:rPr>
          <w:rFonts w:asciiTheme="majorBidi" w:hAnsiTheme="majorBidi" w:cstheme="majorBidi"/>
        </w:rPr>
        <w:t>бенностей воспитательной деятельности, выражающий самобытный о</w:t>
      </w:r>
      <w:r w:rsidRPr="004618D2">
        <w:rPr>
          <w:rFonts w:asciiTheme="majorBidi" w:hAnsiTheme="majorBidi" w:cstheme="majorBidi"/>
        </w:rPr>
        <w:t>б</w:t>
      </w:r>
      <w:r w:rsidRPr="004618D2">
        <w:rPr>
          <w:rFonts w:asciiTheme="majorBidi" w:hAnsiTheme="majorBidi" w:cstheme="majorBidi"/>
        </w:rPr>
        <w:t>лик школы, её «лицо» и репутацию в окружающем социуме, образов</w:t>
      </w:r>
      <w:r w:rsidRPr="004618D2">
        <w:rPr>
          <w:rFonts w:asciiTheme="majorBidi" w:hAnsiTheme="majorBidi" w:cstheme="majorBidi"/>
        </w:rPr>
        <w:t>а</w:t>
      </w:r>
      <w:r w:rsidRPr="004618D2">
        <w:rPr>
          <w:rFonts w:asciiTheme="majorBidi" w:hAnsiTheme="majorBidi" w:cstheme="majorBidi"/>
        </w:rPr>
        <w:t>тельном пространстве. Уклад задает и удерживает ценности, принципы и традиции воспитания, нравственную культуру взаимоотношений, пов</w:t>
      </w:r>
      <w:r w:rsidRPr="004618D2">
        <w:rPr>
          <w:rFonts w:asciiTheme="majorBidi" w:hAnsiTheme="majorBidi" w:cstheme="majorBidi"/>
        </w:rPr>
        <w:t>е</w:t>
      </w:r>
      <w:r w:rsidRPr="004618D2">
        <w:rPr>
          <w:rFonts w:asciiTheme="majorBidi" w:hAnsiTheme="majorBidi" w:cstheme="majorBidi"/>
        </w:rPr>
        <w:t>дения участников воспитательного процесса, взрослых и детских соо</w:t>
      </w:r>
      <w:r w:rsidRPr="004618D2">
        <w:rPr>
          <w:rFonts w:asciiTheme="majorBidi" w:hAnsiTheme="majorBidi" w:cstheme="majorBidi"/>
        </w:rPr>
        <w:t>б</w:t>
      </w:r>
      <w:r w:rsidRPr="004618D2">
        <w:rPr>
          <w:rFonts w:asciiTheme="majorBidi" w:hAnsiTheme="majorBidi" w:cstheme="majorBidi"/>
        </w:rPr>
        <w:t>ществ, в том числе за пределами школы, в сетевой среде, характеристики воспитывающей среды в школе в целом и локальных воспитывающих сред, воспитывающих деятельностей и практик. Привлечение обуча</w:t>
      </w:r>
      <w:r w:rsidRPr="004618D2">
        <w:rPr>
          <w:rFonts w:asciiTheme="majorBidi" w:hAnsiTheme="majorBidi" w:cstheme="majorBidi"/>
        </w:rPr>
        <w:t>ю</w:t>
      </w:r>
      <w:r w:rsidRPr="004618D2">
        <w:rPr>
          <w:rFonts w:asciiTheme="majorBidi" w:hAnsiTheme="majorBidi" w:cstheme="majorBidi"/>
        </w:rPr>
        <w:t>щихся и их родителей (законных представителей), работодателей, пре</w:t>
      </w:r>
      <w:r w:rsidRPr="004618D2">
        <w:rPr>
          <w:rFonts w:asciiTheme="majorBidi" w:hAnsiTheme="majorBidi" w:cstheme="majorBidi"/>
        </w:rPr>
        <w:t>д</w:t>
      </w:r>
      <w:r w:rsidRPr="004618D2">
        <w:rPr>
          <w:rFonts w:asciiTheme="majorBidi" w:hAnsiTheme="majorBidi" w:cstheme="majorBidi"/>
        </w:rPr>
        <w:t>ставителей учреждений культуры и спорта, общественных и религиозных организаций к проектированию и обсуждению уклада образовательной организации может стать существенным ресурсом воспитания.</w:t>
      </w:r>
    </w:p>
    <w:p w14:paraId="23E88AD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МБОУ «Называевская СОШ №1»  Омской области (далее школа) - общеобразовательное учреждение, расположенное на территории города Называевска Называевского муниципального района.</w:t>
      </w:r>
    </w:p>
    <w:p w14:paraId="2B22A80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Основан Называевск в 1910 году, как пристанционный посёлок Сибирский посад при железнодорожной станции Называевская на ж</w:t>
      </w:r>
      <w:r w:rsidRPr="004618D2">
        <w:rPr>
          <w:rFonts w:asciiTheme="majorBidi" w:hAnsiTheme="majorBidi" w:cstheme="majorBidi"/>
        </w:rPr>
        <w:t>е</w:t>
      </w:r>
      <w:r w:rsidRPr="004618D2">
        <w:rPr>
          <w:rFonts w:asciiTheme="majorBidi" w:hAnsiTheme="majorBidi" w:cstheme="majorBidi"/>
        </w:rPr>
        <w:t>лезнодорожной линии Тюмень — Куломзино Транссибирской магистр</w:t>
      </w:r>
      <w:r w:rsidRPr="004618D2">
        <w:rPr>
          <w:rFonts w:asciiTheme="majorBidi" w:hAnsiTheme="majorBidi" w:cstheme="majorBidi"/>
        </w:rPr>
        <w:t>а</w:t>
      </w:r>
      <w:r w:rsidRPr="004618D2">
        <w:rPr>
          <w:rFonts w:asciiTheme="majorBidi" w:hAnsiTheme="majorBidi" w:cstheme="majorBidi"/>
        </w:rPr>
        <w:t>ли.</w:t>
      </w:r>
    </w:p>
    <w:p w14:paraId="6B95EE0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Первые строители будущей железнодорожной станции стали приб</w:t>
      </w:r>
      <w:r w:rsidRPr="004618D2">
        <w:rPr>
          <w:rFonts w:asciiTheme="majorBidi" w:hAnsiTheme="majorBidi" w:cstheme="majorBidi"/>
        </w:rPr>
        <w:t>ы</w:t>
      </w:r>
      <w:r w:rsidRPr="004618D2">
        <w:rPr>
          <w:rFonts w:asciiTheme="majorBidi" w:hAnsiTheme="majorBidi" w:cstheme="majorBidi"/>
        </w:rPr>
        <w:t>вать в села Называиха и Ново-Воскресенка, а также в деревню Лебедки зимой 1909-1910 годов. В марте 1910 года рабочие свезли на санях лес к заимке лебедковского крестьянина, стоявшего на месте нынешнего ра</w:t>
      </w:r>
      <w:r w:rsidRPr="004618D2">
        <w:rPr>
          <w:rFonts w:asciiTheme="majorBidi" w:hAnsiTheme="majorBidi" w:cstheme="majorBidi"/>
        </w:rPr>
        <w:t>й</w:t>
      </w:r>
      <w:r w:rsidRPr="004618D2">
        <w:rPr>
          <w:rFonts w:asciiTheme="majorBidi" w:hAnsiTheme="majorBidi" w:cstheme="majorBidi"/>
        </w:rPr>
        <w:t xml:space="preserve">онного узла связи и поставили бараки. С этих жилых строений началась история города Называевска. В 1924г. с образованием Называевского района, в посёлке Сибирский посад была создана 7-летняя школа на базе школы колхозной молодёжи, для неё построили небольшое деревянное двухэтажное здание     с двумя классными комнатами на первом этаже и двумя на втором. Занятия проводились в две смены.     В 1935-1936 гг. на улице Омской рядом с первым школьным зданием было построено второе - одноэтажное, но более обширное. В 1936 г. школу преобразовали в 10-летнюю, и она стала называться средней школой имени А.М.Горького. </w:t>
      </w:r>
    </w:p>
    <w:p w14:paraId="71D9BE0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На сегодняшний день в школе реализуются программы начального общего, основного общего и среднего общего образования.</w:t>
      </w:r>
    </w:p>
    <w:p w14:paraId="495B64C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Школа оборудована кабинетами для проведения учебных занятий, имеет свою библиотеку, спортивный зал и актовый зал. В школе орган</w:t>
      </w:r>
      <w:r w:rsidRPr="004618D2">
        <w:rPr>
          <w:rFonts w:asciiTheme="majorBidi" w:hAnsiTheme="majorBidi" w:cstheme="majorBidi"/>
        </w:rPr>
        <w:t>и</w:t>
      </w:r>
      <w:r w:rsidRPr="004618D2">
        <w:rPr>
          <w:rFonts w:asciiTheme="majorBidi" w:hAnsiTheme="majorBidi" w:cstheme="majorBidi"/>
        </w:rPr>
        <w:t>зовано горячее питание для учеников, соблюдаются условия охраны зд</w:t>
      </w:r>
      <w:r w:rsidRPr="004618D2">
        <w:rPr>
          <w:rFonts w:asciiTheme="majorBidi" w:hAnsiTheme="majorBidi" w:cstheme="majorBidi"/>
        </w:rPr>
        <w:t>о</w:t>
      </w:r>
      <w:r w:rsidRPr="004618D2">
        <w:rPr>
          <w:rFonts w:asciiTheme="majorBidi" w:hAnsiTheme="majorBidi" w:cstheme="majorBidi"/>
        </w:rPr>
        <w:t>ровья обучающихся, имеется доступ к информационным системам и и</w:t>
      </w:r>
      <w:r w:rsidRPr="004618D2">
        <w:rPr>
          <w:rFonts w:asciiTheme="majorBidi" w:hAnsiTheme="majorBidi" w:cstheme="majorBidi"/>
        </w:rPr>
        <w:t>н</w:t>
      </w:r>
      <w:r w:rsidRPr="004618D2">
        <w:rPr>
          <w:rFonts w:asciiTheme="majorBidi" w:hAnsiTheme="majorBidi" w:cstheme="majorBidi"/>
        </w:rPr>
        <w:t>формационно-телекоммуникационным сетям, а также имеются эле</w:t>
      </w:r>
      <w:r w:rsidRPr="004618D2">
        <w:rPr>
          <w:rFonts w:asciiTheme="majorBidi" w:hAnsiTheme="majorBidi" w:cstheme="majorBidi"/>
        </w:rPr>
        <w:t>к</w:t>
      </w:r>
      <w:r w:rsidRPr="004618D2">
        <w:rPr>
          <w:rFonts w:asciiTheme="majorBidi" w:hAnsiTheme="majorBidi" w:cstheme="majorBidi"/>
        </w:rPr>
        <w:t>тронные образовательные ресурсы для обеспечения образовательного процесса.</w:t>
      </w:r>
    </w:p>
    <w:p w14:paraId="5235676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В рамках воспитательной работы, МБОУ «Называевская СОШ №1», реализует проекты РДДМ, является первичным отделением Ро</w:t>
      </w:r>
      <w:r w:rsidRPr="004618D2">
        <w:rPr>
          <w:rFonts w:asciiTheme="majorBidi" w:hAnsiTheme="majorBidi" w:cstheme="majorBidi"/>
        </w:rPr>
        <w:t>с</w:t>
      </w:r>
      <w:r w:rsidRPr="004618D2">
        <w:rPr>
          <w:rFonts w:asciiTheme="majorBidi" w:hAnsiTheme="majorBidi" w:cstheme="majorBidi"/>
        </w:rPr>
        <w:t xml:space="preserve">сийского движения детей и молодежи «Движение первых». Также, в </w:t>
      </w:r>
      <w:r w:rsidRPr="004618D2">
        <w:rPr>
          <w:rFonts w:asciiTheme="majorBidi" w:hAnsiTheme="majorBidi" w:cstheme="majorBidi"/>
        </w:rPr>
        <w:lastRenderedPageBreak/>
        <w:t>школе функционируют объединение волонтеров «Вольный ветер», отряд юных инспекторов движения, экологический отряд «Зелёный мир», юнармейский отряд «Миротворец».</w:t>
      </w:r>
    </w:p>
    <w:p w14:paraId="0F6E81D6" w14:textId="77777777" w:rsidR="00A21652" w:rsidRDefault="00B04389" w:rsidP="00B04389">
      <w:pPr>
        <w:pStyle w:val="aff2"/>
        <w:rPr>
          <w:rFonts w:asciiTheme="majorBidi" w:hAnsiTheme="majorBidi" w:cstheme="majorBidi"/>
        </w:rPr>
      </w:pPr>
      <w:r w:rsidRPr="004618D2">
        <w:rPr>
          <w:rFonts w:asciiTheme="majorBidi" w:hAnsiTheme="majorBidi" w:cstheme="majorBidi"/>
        </w:rPr>
        <w:t xml:space="preserve">     Программа воспитания учитывает многонациональный состав с</w:t>
      </w:r>
      <w:r w:rsidRPr="004618D2">
        <w:rPr>
          <w:rFonts w:asciiTheme="majorBidi" w:hAnsiTheme="majorBidi" w:cstheme="majorBidi"/>
        </w:rPr>
        <w:t>е</w:t>
      </w:r>
      <w:r w:rsidRPr="004618D2">
        <w:rPr>
          <w:rFonts w:asciiTheme="majorBidi" w:hAnsiTheme="majorBidi" w:cstheme="majorBidi"/>
        </w:rPr>
        <w:t>мей обучающихся. Для удовлетворения потребностей учеников в расш</w:t>
      </w:r>
      <w:r w:rsidRPr="004618D2">
        <w:rPr>
          <w:rFonts w:asciiTheme="majorBidi" w:hAnsiTheme="majorBidi" w:cstheme="majorBidi"/>
        </w:rPr>
        <w:t>и</w:t>
      </w:r>
      <w:r w:rsidRPr="004618D2">
        <w:rPr>
          <w:rFonts w:asciiTheme="majorBidi" w:hAnsiTheme="majorBidi" w:cstheme="majorBidi"/>
        </w:rPr>
        <w:t xml:space="preserve">рении социальных  связей  активно  используем  онлайн-платформы  и  ресурсы: «Электронный дневник и журнал», «Учи.ру», «Российская электронная школа»,  АИС  «Навигатор». </w:t>
      </w:r>
    </w:p>
    <w:p w14:paraId="65CDB196" w14:textId="1D77A046" w:rsidR="00B04389" w:rsidRPr="00891F54" w:rsidRDefault="00B04389" w:rsidP="00B04389">
      <w:pPr>
        <w:pStyle w:val="aff2"/>
        <w:rPr>
          <w:rFonts w:asciiTheme="majorBidi" w:hAnsiTheme="majorBidi" w:cstheme="majorBidi"/>
          <w:sz w:val="24"/>
          <w:szCs w:val="24"/>
        </w:rPr>
      </w:pPr>
      <w:r w:rsidRPr="004618D2">
        <w:rPr>
          <w:rFonts w:asciiTheme="majorBidi" w:hAnsiTheme="majorBidi" w:cstheme="majorBidi"/>
        </w:rPr>
        <w:t xml:space="preserve">Различная  информация  для  обучающихся,  педагогов, родителей и законных представителей публикуется на </w:t>
      </w:r>
      <w:r w:rsidRPr="008D78F7">
        <w:rPr>
          <w:rFonts w:asciiTheme="majorBidi" w:hAnsiTheme="majorBidi" w:cstheme="majorBidi"/>
          <w:sz w:val="24"/>
          <w:szCs w:val="24"/>
        </w:rPr>
        <w:t>официальном сайте обр</w:t>
      </w:r>
      <w:r w:rsidRPr="008D78F7">
        <w:rPr>
          <w:rFonts w:asciiTheme="majorBidi" w:hAnsiTheme="majorBidi" w:cstheme="majorBidi"/>
          <w:sz w:val="24"/>
          <w:szCs w:val="24"/>
        </w:rPr>
        <w:t>а</w:t>
      </w:r>
      <w:r w:rsidRPr="008D78F7">
        <w:rPr>
          <w:rFonts w:asciiTheme="majorBidi" w:hAnsiTheme="majorBidi" w:cstheme="majorBidi"/>
          <w:sz w:val="24"/>
          <w:szCs w:val="24"/>
        </w:rPr>
        <w:t xml:space="preserve">зовательного учреждения - </w:t>
      </w:r>
      <w:hyperlink r:id="rId12" w:history="1">
        <w:r w:rsidRPr="00891F54">
          <w:rPr>
            <w:rStyle w:val="afff1"/>
            <w:rFonts w:asciiTheme="majorBidi" w:hAnsiTheme="majorBidi" w:cstheme="majorBidi"/>
            <w:sz w:val="24"/>
            <w:szCs w:val="24"/>
          </w:rPr>
          <w:t>http://ou1.naz.obr55.ru</w:t>
        </w:r>
      </w:hyperlink>
      <w:r w:rsidRPr="00891F54">
        <w:rPr>
          <w:rFonts w:asciiTheme="majorBidi" w:hAnsiTheme="majorBidi" w:cstheme="majorBidi"/>
          <w:sz w:val="24"/>
          <w:szCs w:val="24"/>
        </w:rPr>
        <w:t xml:space="preserve"> и школьном сообществе «Россияне</w:t>
      </w:r>
      <w:r w:rsidR="00E43BA1" w:rsidRPr="00891F54">
        <w:rPr>
          <w:rFonts w:asciiTheme="majorBidi" w:hAnsiTheme="majorBidi" w:cstheme="majorBidi"/>
          <w:sz w:val="24"/>
          <w:szCs w:val="24"/>
        </w:rPr>
        <w:t xml:space="preserve">», РДДМ, </w:t>
      </w:r>
      <w:r w:rsidRPr="00891F54">
        <w:rPr>
          <w:rFonts w:asciiTheme="majorBidi" w:hAnsiTheme="majorBidi" w:cstheme="majorBidi"/>
          <w:sz w:val="24"/>
          <w:szCs w:val="24"/>
        </w:rPr>
        <w:t xml:space="preserve"> и Юнармия» в ВК </w:t>
      </w:r>
      <w:hyperlink r:id="rId13" w:history="1">
        <w:r w:rsidRPr="00891F54">
          <w:rPr>
            <w:rStyle w:val="afff1"/>
            <w:rFonts w:asciiTheme="majorBidi" w:hAnsiTheme="majorBidi" w:cstheme="majorBidi"/>
            <w:sz w:val="24"/>
            <w:szCs w:val="24"/>
          </w:rPr>
          <w:t>https://vk.com/club199435560</w:t>
        </w:r>
      </w:hyperlink>
      <w:r w:rsidRPr="00891F54">
        <w:rPr>
          <w:rFonts w:asciiTheme="majorBidi" w:hAnsiTheme="majorBidi" w:cstheme="majorBidi"/>
          <w:sz w:val="24"/>
          <w:szCs w:val="24"/>
        </w:rPr>
        <w:t xml:space="preserve"> </w:t>
      </w:r>
    </w:p>
    <w:p w14:paraId="1F22C46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Воспитательное пространство школы представляет собой систему условий, возможностей для саморазвития личности, образуемых субъе</w:t>
      </w:r>
      <w:r w:rsidRPr="004618D2">
        <w:rPr>
          <w:rFonts w:asciiTheme="majorBidi" w:hAnsiTheme="majorBidi" w:cstheme="majorBidi"/>
        </w:rPr>
        <w:t>к</w:t>
      </w:r>
      <w:r w:rsidRPr="004618D2">
        <w:rPr>
          <w:rFonts w:asciiTheme="majorBidi" w:hAnsiTheme="majorBidi" w:cstheme="majorBidi"/>
        </w:rPr>
        <w:t>тами этого пространства - обучающимися, педагогами, родителями. Зн</w:t>
      </w:r>
      <w:r w:rsidRPr="004618D2">
        <w:rPr>
          <w:rFonts w:asciiTheme="majorBidi" w:hAnsiTheme="majorBidi" w:cstheme="majorBidi"/>
        </w:rPr>
        <w:t>а</w:t>
      </w:r>
      <w:r w:rsidRPr="004618D2">
        <w:rPr>
          <w:rFonts w:asciiTheme="majorBidi" w:hAnsiTheme="majorBidi" w:cstheme="majorBidi"/>
        </w:rPr>
        <w:t>чительная часть семей связана со школой тесными узами: учились б</w:t>
      </w:r>
      <w:r w:rsidRPr="004618D2">
        <w:rPr>
          <w:rFonts w:asciiTheme="majorBidi" w:hAnsiTheme="majorBidi" w:cstheme="majorBidi"/>
        </w:rPr>
        <w:t>а</w:t>
      </w:r>
      <w:r w:rsidRPr="004618D2">
        <w:rPr>
          <w:rFonts w:asciiTheme="majorBidi" w:hAnsiTheme="majorBidi" w:cstheme="majorBidi"/>
        </w:rPr>
        <w:t>бушки, дедушки, родители, внуки, выпускники возвращаются в школу в качестве сотрудников и педагогов (более 50% педагоги – выпускники школы). Эта особенность играет важную роль в воспитательном процессе, т.к. способствует формированию благоприятного микроклимата, довер</w:t>
      </w:r>
      <w:r w:rsidRPr="004618D2">
        <w:rPr>
          <w:rFonts w:asciiTheme="majorBidi" w:hAnsiTheme="majorBidi" w:cstheme="majorBidi"/>
        </w:rPr>
        <w:t>и</w:t>
      </w:r>
      <w:r w:rsidRPr="004618D2">
        <w:rPr>
          <w:rFonts w:asciiTheme="majorBidi" w:hAnsiTheme="majorBidi" w:cstheme="majorBidi"/>
        </w:rPr>
        <w:t>тельных отношений, укреплению традиций, лучшему взаимопониманию всех участников образовательных отношений (родители, учащиеся, уч</w:t>
      </w:r>
      <w:r w:rsidRPr="004618D2">
        <w:rPr>
          <w:rFonts w:asciiTheme="majorBidi" w:hAnsiTheme="majorBidi" w:cstheme="majorBidi"/>
        </w:rPr>
        <w:t>и</w:t>
      </w:r>
      <w:r w:rsidRPr="004618D2">
        <w:rPr>
          <w:rFonts w:asciiTheme="majorBidi" w:hAnsiTheme="majorBidi" w:cstheme="majorBidi"/>
        </w:rPr>
        <w:t>теля) не только в школе, но и в городе в целом. В небольшом коллективе интенсивнее и быстрее идет процесс установления межличностных ко</w:t>
      </w:r>
      <w:r w:rsidRPr="004618D2">
        <w:rPr>
          <w:rFonts w:asciiTheme="majorBidi" w:hAnsiTheme="majorBidi" w:cstheme="majorBidi"/>
        </w:rPr>
        <w:t>н</w:t>
      </w:r>
      <w:r w:rsidRPr="004618D2">
        <w:rPr>
          <w:rFonts w:asciiTheme="majorBidi" w:hAnsiTheme="majorBidi" w:cstheme="majorBidi"/>
        </w:rPr>
        <w:t>тактов, существует реальная возможность проявить себя в общем деле. Дети активно взаимодействуют не только со своими сверстниками, но и с ребятами других возрастов, а также со всеми учителями и сотрудниками школы.</w:t>
      </w:r>
    </w:p>
    <w:p w14:paraId="13D54F0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Для создания единого воспитательного пространства в рамках Пр</w:t>
      </w:r>
      <w:r w:rsidRPr="004618D2">
        <w:rPr>
          <w:rFonts w:asciiTheme="majorBidi" w:hAnsiTheme="majorBidi" w:cstheme="majorBidi"/>
        </w:rPr>
        <w:t>о</w:t>
      </w:r>
      <w:r w:rsidRPr="004618D2">
        <w:rPr>
          <w:rFonts w:asciiTheme="majorBidi" w:hAnsiTheme="majorBidi" w:cstheme="majorBidi"/>
        </w:rPr>
        <w:t>граммы инициируется</w:t>
      </w:r>
      <w:r w:rsidRPr="004618D2">
        <w:rPr>
          <w:rFonts w:asciiTheme="majorBidi" w:hAnsiTheme="majorBidi" w:cstheme="majorBidi"/>
        </w:rPr>
        <w:tab/>
        <w:t>взаимодействие</w:t>
      </w:r>
      <w:r w:rsidRPr="004618D2">
        <w:rPr>
          <w:rFonts w:asciiTheme="majorBidi" w:hAnsiTheme="majorBidi" w:cstheme="majorBidi"/>
        </w:rPr>
        <w:tab/>
        <w:t>образовательных, администр</w:t>
      </w:r>
      <w:r w:rsidRPr="004618D2">
        <w:rPr>
          <w:rFonts w:asciiTheme="majorBidi" w:hAnsiTheme="majorBidi" w:cstheme="majorBidi"/>
        </w:rPr>
        <w:t>а</w:t>
      </w:r>
      <w:r w:rsidRPr="004618D2">
        <w:rPr>
          <w:rFonts w:asciiTheme="majorBidi" w:hAnsiTheme="majorBidi" w:cstheme="majorBidi"/>
        </w:rPr>
        <w:t>тивных, общественных и иных структур города Называевска:</w:t>
      </w:r>
    </w:p>
    <w:p w14:paraId="79458E7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Администрация Называевского муниципального района;</w:t>
      </w:r>
    </w:p>
    <w:p w14:paraId="7C76692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Районный дворец культуры и районная библиотека;</w:t>
      </w:r>
    </w:p>
    <w:p w14:paraId="65ACF0C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МДОУ «Детский сад №1;</w:t>
      </w:r>
    </w:p>
    <w:p w14:paraId="369E0CF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Называевская центральная районная больница;</w:t>
      </w:r>
    </w:p>
    <w:p w14:paraId="686501B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Называевский районный краеведческий музей;</w:t>
      </w:r>
    </w:p>
    <w:p w14:paraId="05FF2E4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Совет ветеранов Называевского муниципального района;</w:t>
      </w:r>
    </w:p>
    <w:p w14:paraId="299F5C7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Дом детского творчества;</w:t>
      </w:r>
    </w:p>
    <w:p w14:paraId="61AB390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Отдел внутренних дел;</w:t>
      </w:r>
    </w:p>
    <w:p w14:paraId="00B81F7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Детско-юношеская спортивная школа;</w:t>
      </w:r>
    </w:p>
    <w:p w14:paraId="329C8C4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Образовательные учреждения города;</w:t>
      </w:r>
    </w:p>
    <w:p w14:paraId="3ABE240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Школа искусств.</w:t>
      </w:r>
    </w:p>
    <w:p w14:paraId="2B7A357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Комиссия по делам несовершеннолетних и защите их прав;</w:t>
      </w:r>
    </w:p>
    <w:p w14:paraId="0A63036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Пожарно-спасательная часть ;</w:t>
      </w:r>
    </w:p>
    <w:p w14:paraId="138778F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w:t>
      </w:r>
      <w:r w:rsidRPr="004618D2">
        <w:rPr>
          <w:rFonts w:asciiTheme="majorBidi" w:hAnsiTheme="majorBidi" w:cstheme="majorBidi"/>
        </w:rPr>
        <w:tab/>
        <w:t>районная газета «Наша Искра».</w:t>
      </w:r>
    </w:p>
    <w:p w14:paraId="4F37713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Такое сотрудничество дает возможность образовательному учр</w:t>
      </w:r>
      <w:r w:rsidRPr="004618D2">
        <w:rPr>
          <w:rFonts w:asciiTheme="majorBidi" w:hAnsiTheme="majorBidi" w:cstheme="majorBidi"/>
        </w:rPr>
        <w:t>е</w:t>
      </w:r>
      <w:r w:rsidRPr="004618D2">
        <w:rPr>
          <w:rFonts w:asciiTheme="majorBidi" w:hAnsiTheme="majorBidi" w:cstheme="majorBidi"/>
        </w:rPr>
        <w:t>ждению использовать материальную, производственную и культурную базу нашего города.</w:t>
      </w:r>
    </w:p>
    <w:p w14:paraId="1CFE551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Процесс воспитания в образовательной организации основывается на следующих принципах взаимодействия педагогов и школьников:</w:t>
      </w:r>
    </w:p>
    <w:p w14:paraId="6414447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неукоснительное соблюдение законности и прав семьи и ребенка, соблюдения конфиденциальности информации о ребенке и семье, при</w:t>
      </w:r>
      <w:r w:rsidRPr="004618D2">
        <w:rPr>
          <w:rFonts w:asciiTheme="majorBidi" w:hAnsiTheme="majorBidi" w:cstheme="majorBidi"/>
        </w:rPr>
        <w:t>о</w:t>
      </w:r>
      <w:r w:rsidRPr="004618D2">
        <w:rPr>
          <w:rFonts w:asciiTheme="majorBidi" w:hAnsiTheme="majorBidi" w:cstheme="majorBidi"/>
        </w:rPr>
        <w:t>ритета безопасности ребенка при нахождении в образовательной орган</w:t>
      </w:r>
      <w:r w:rsidRPr="004618D2">
        <w:rPr>
          <w:rFonts w:asciiTheme="majorBidi" w:hAnsiTheme="majorBidi" w:cstheme="majorBidi"/>
        </w:rPr>
        <w:t>и</w:t>
      </w:r>
      <w:r w:rsidRPr="004618D2">
        <w:rPr>
          <w:rFonts w:asciiTheme="majorBidi" w:hAnsiTheme="majorBidi" w:cstheme="majorBidi"/>
        </w:rPr>
        <w:t>зации;</w:t>
      </w:r>
    </w:p>
    <w:p w14:paraId="7892E6D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ориентир   на создание в образовательной организации псих</w:t>
      </w:r>
      <w:r w:rsidRPr="004618D2">
        <w:rPr>
          <w:rFonts w:asciiTheme="majorBidi" w:hAnsiTheme="majorBidi" w:cstheme="majorBidi"/>
        </w:rPr>
        <w:t>о</w:t>
      </w:r>
      <w:r w:rsidRPr="004618D2">
        <w:rPr>
          <w:rFonts w:asciiTheme="majorBidi" w:hAnsiTheme="majorBidi" w:cstheme="majorBidi"/>
        </w:rPr>
        <w:t>логически комфортной среды для каждого ребенка и взрослого, без к</w:t>
      </w:r>
      <w:r w:rsidRPr="004618D2">
        <w:rPr>
          <w:rFonts w:asciiTheme="majorBidi" w:hAnsiTheme="majorBidi" w:cstheme="majorBidi"/>
        </w:rPr>
        <w:t>о</w:t>
      </w:r>
      <w:r w:rsidRPr="004618D2">
        <w:rPr>
          <w:rFonts w:asciiTheme="majorBidi" w:hAnsiTheme="majorBidi" w:cstheme="majorBidi"/>
        </w:rPr>
        <w:t>торой невозможно конструктивное взаимодействие школьников и пед</w:t>
      </w:r>
      <w:r w:rsidRPr="004618D2">
        <w:rPr>
          <w:rFonts w:asciiTheme="majorBidi" w:hAnsiTheme="majorBidi" w:cstheme="majorBidi"/>
        </w:rPr>
        <w:t>а</w:t>
      </w:r>
      <w:r w:rsidRPr="004618D2">
        <w:rPr>
          <w:rFonts w:asciiTheme="majorBidi" w:hAnsiTheme="majorBidi" w:cstheme="majorBidi"/>
        </w:rPr>
        <w:t>гогов;</w:t>
      </w:r>
    </w:p>
    <w:p w14:paraId="36AE91A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реализация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14:paraId="6215D14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организация основных совместных дел школьников и педагогов как предмета совместной заботы и взрослых, и детей;</w:t>
      </w:r>
    </w:p>
    <w:p w14:paraId="7A0ACAC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системность, целесообразность и нешаблонность воспитания как условия его эффективности.</w:t>
      </w:r>
    </w:p>
    <w:p w14:paraId="0B11949A" w14:textId="77777777" w:rsidR="00B04389" w:rsidRPr="008D78F7" w:rsidRDefault="00B04389" w:rsidP="00B04389">
      <w:pPr>
        <w:pStyle w:val="aff2"/>
        <w:rPr>
          <w:rFonts w:asciiTheme="majorBidi" w:hAnsiTheme="majorBidi" w:cstheme="majorBidi"/>
          <w:b/>
          <w:bCs/>
        </w:rPr>
      </w:pPr>
      <w:r w:rsidRPr="008D78F7">
        <w:rPr>
          <w:rFonts w:asciiTheme="majorBidi" w:hAnsiTheme="majorBidi" w:cstheme="majorBidi"/>
          <w:b/>
          <w:bCs/>
        </w:rPr>
        <w:t>Основными традициями воспитания в образовательной орган</w:t>
      </w:r>
      <w:r w:rsidRPr="008D78F7">
        <w:rPr>
          <w:rFonts w:asciiTheme="majorBidi" w:hAnsiTheme="majorBidi" w:cstheme="majorBidi"/>
          <w:b/>
          <w:bCs/>
        </w:rPr>
        <w:t>и</w:t>
      </w:r>
      <w:r w:rsidRPr="008D78F7">
        <w:rPr>
          <w:rFonts w:asciiTheme="majorBidi" w:hAnsiTheme="majorBidi" w:cstheme="majorBidi"/>
          <w:b/>
          <w:bCs/>
        </w:rPr>
        <w:t>зации являются следующие:</w:t>
      </w:r>
    </w:p>
    <w:p w14:paraId="3C7E91DE" w14:textId="7C51DA86"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стержнем  </w:t>
      </w:r>
      <w:r w:rsidR="008D78F7">
        <w:rPr>
          <w:rFonts w:asciiTheme="majorBidi" w:hAnsiTheme="majorBidi" w:cstheme="majorBidi"/>
        </w:rPr>
        <w:t xml:space="preserve"> </w:t>
      </w:r>
      <w:r w:rsidRPr="004618D2">
        <w:rPr>
          <w:rFonts w:asciiTheme="majorBidi" w:hAnsiTheme="majorBidi" w:cstheme="majorBidi"/>
        </w:rPr>
        <w:t xml:space="preserve">   годового цикла воспитательной  работы школы я</w:t>
      </w:r>
      <w:r w:rsidRPr="004618D2">
        <w:rPr>
          <w:rFonts w:asciiTheme="majorBidi" w:hAnsiTheme="majorBidi" w:cstheme="majorBidi"/>
        </w:rPr>
        <w:t>в</w:t>
      </w:r>
      <w:r w:rsidRPr="004618D2">
        <w:rPr>
          <w:rFonts w:asciiTheme="majorBidi" w:hAnsiTheme="majorBidi" w:cstheme="majorBidi"/>
        </w:rPr>
        <w:t xml:space="preserve">ляются основные школьные дела: общешкольная линейка «Здравствуй, школа!»,   День  учителя,  акция  «Открытка ветерану»,  </w:t>
      </w:r>
      <w:r w:rsidR="008D78F7">
        <w:rPr>
          <w:rFonts w:asciiTheme="majorBidi" w:hAnsiTheme="majorBidi" w:cstheme="majorBidi"/>
        </w:rPr>
        <w:t xml:space="preserve"> </w:t>
      </w:r>
      <w:r w:rsidRPr="004618D2">
        <w:rPr>
          <w:rFonts w:asciiTheme="majorBidi" w:hAnsiTheme="majorBidi" w:cstheme="majorBidi"/>
        </w:rPr>
        <w:t>акция  «Открытка ветерану педагогического труда», День памяти жертв пол</w:t>
      </w:r>
      <w:r w:rsidRPr="004618D2">
        <w:rPr>
          <w:rFonts w:asciiTheme="majorBidi" w:hAnsiTheme="majorBidi" w:cstheme="majorBidi"/>
        </w:rPr>
        <w:t>и</w:t>
      </w:r>
      <w:r w:rsidRPr="004618D2">
        <w:rPr>
          <w:rFonts w:asciiTheme="majorBidi" w:hAnsiTheme="majorBidi" w:cstheme="majorBidi"/>
        </w:rPr>
        <w:t>тических репрессий, новогодние торжества, праздник «Широкая Масл</w:t>
      </w:r>
      <w:r w:rsidRPr="004618D2">
        <w:rPr>
          <w:rFonts w:asciiTheme="majorBidi" w:hAnsiTheme="majorBidi" w:cstheme="majorBidi"/>
        </w:rPr>
        <w:t>е</w:t>
      </w:r>
      <w:r w:rsidRPr="004618D2">
        <w:rPr>
          <w:rFonts w:asciiTheme="majorBidi" w:hAnsiTheme="majorBidi" w:cstheme="majorBidi"/>
        </w:rPr>
        <w:t>ница», ярмарка, дни открытых дверей, приуроченные Дню матери,  Д</w:t>
      </w:r>
      <w:r w:rsidRPr="004618D2">
        <w:rPr>
          <w:rFonts w:asciiTheme="majorBidi" w:hAnsiTheme="majorBidi" w:cstheme="majorBidi"/>
        </w:rPr>
        <w:t>е</w:t>
      </w:r>
      <w:r w:rsidRPr="004618D2">
        <w:rPr>
          <w:rFonts w:asciiTheme="majorBidi" w:hAnsiTheme="majorBidi" w:cstheme="majorBidi"/>
        </w:rPr>
        <w:t>када Мужества, спортивные соревнования между обучающимися, пед</w:t>
      </w:r>
      <w:r w:rsidRPr="004618D2">
        <w:rPr>
          <w:rFonts w:asciiTheme="majorBidi" w:hAnsiTheme="majorBidi" w:cstheme="majorBidi"/>
        </w:rPr>
        <w:t>а</w:t>
      </w:r>
      <w:r w:rsidRPr="004618D2">
        <w:rPr>
          <w:rFonts w:asciiTheme="majorBidi" w:hAnsiTheme="majorBidi" w:cstheme="majorBidi"/>
        </w:rPr>
        <w:t>гогами и родителями по волейболу, пионерболу, баскетболу, по стрельбе, военно-полевая игра «Зарница», акция «Окна Победы», «Бессмертный полк»,  «Георгиевская ленточка», операция «Семечко»,  Общешкольная торжественная линейка «Последний звонок», Дни здоровья, «Весенняя неделя добра» и другие.</w:t>
      </w:r>
    </w:p>
    <w:p w14:paraId="5EAEB4C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Через данные мероприятия осуществляется интеграция воспит</w:t>
      </w:r>
      <w:r w:rsidRPr="004618D2">
        <w:rPr>
          <w:rFonts w:asciiTheme="majorBidi" w:hAnsiTheme="majorBidi" w:cstheme="majorBidi"/>
        </w:rPr>
        <w:t>а</w:t>
      </w:r>
      <w:r w:rsidRPr="004618D2">
        <w:rPr>
          <w:rFonts w:asciiTheme="majorBidi" w:hAnsiTheme="majorBidi" w:cstheme="majorBidi"/>
        </w:rPr>
        <w:t>тельных усилий педагогов;</w:t>
      </w:r>
    </w:p>
    <w:p w14:paraId="6F5A534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важной чертой каждого основного школьного дела и большинства  используемых для воспитания других совместных дел педагогов и школьников является коллективная разработка, коллективное планир</w:t>
      </w:r>
      <w:r w:rsidRPr="004618D2">
        <w:rPr>
          <w:rFonts w:asciiTheme="majorBidi" w:hAnsiTheme="majorBidi" w:cstheme="majorBidi"/>
        </w:rPr>
        <w:t>о</w:t>
      </w:r>
      <w:r w:rsidRPr="004618D2">
        <w:rPr>
          <w:rFonts w:asciiTheme="majorBidi" w:hAnsiTheme="majorBidi" w:cstheme="majorBidi"/>
        </w:rPr>
        <w:t>вание, коллективное проведение и коллективный анализ их результатов;</w:t>
      </w:r>
    </w:p>
    <w:p w14:paraId="7739462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в школе создаются такие условия, при которых по мере взросл</w:t>
      </w:r>
      <w:r w:rsidRPr="004618D2">
        <w:rPr>
          <w:rFonts w:asciiTheme="majorBidi" w:hAnsiTheme="majorBidi" w:cstheme="majorBidi"/>
        </w:rPr>
        <w:t>е</w:t>
      </w:r>
      <w:r w:rsidRPr="004618D2">
        <w:rPr>
          <w:rFonts w:asciiTheme="majorBidi" w:hAnsiTheme="majorBidi" w:cstheme="majorBidi"/>
        </w:rPr>
        <w:t>ния ребенка увеличивается и его роль в совместных делах (от пассивного наблюдателя до организатора);</w:t>
      </w:r>
    </w:p>
    <w:p w14:paraId="6B44EF9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w:t>
      </w:r>
      <w:r w:rsidRPr="004618D2">
        <w:rPr>
          <w:rFonts w:asciiTheme="majorBidi" w:hAnsiTheme="majorBidi" w:cstheme="majorBidi"/>
        </w:rPr>
        <w:tab/>
        <w:t>в проведении общешкольных дел отсутствует соревновател</w:t>
      </w:r>
      <w:r w:rsidRPr="004618D2">
        <w:rPr>
          <w:rFonts w:asciiTheme="majorBidi" w:hAnsiTheme="majorBidi" w:cstheme="majorBidi"/>
        </w:rPr>
        <w:t>ь</w:t>
      </w:r>
      <w:r w:rsidRPr="004618D2">
        <w:rPr>
          <w:rFonts w:asciiTheme="majorBidi" w:hAnsiTheme="majorBidi" w:cstheme="majorBidi"/>
        </w:rPr>
        <w:t>ность между классами, поощряется конструктивное межклассное и межвозрастное взаимодействие школьников, а также их социальная а</w:t>
      </w:r>
      <w:r w:rsidRPr="004618D2">
        <w:rPr>
          <w:rFonts w:asciiTheme="majorBidi" w:hAnsiTheme="majorBidi" w:cstheme="majorBidi"/>
        </w:rPr>
        <w:t>к</w:t>
      </w:r>
      <w:r w:rsidRPr="004618D2">
        <w:rPr>
          <w:rFonts w:asciiTheme="majorBidi" w:hAnsiTheme="majorBidi" w:cstheme="majorBidi"/>
        </w:rPr>
        <w:t>тивность;</w:t>
      </w:r>
    </w:p>
    <w:p w14:paraId="4EA8D20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педагоги школы ориентированы на формирование коллективов в рамках школьных классов, кружков, студий, секций и иных детских об</w:t>
      </w:r>
      <w:r w:rsidRPr="004618D2">
        <w:rPr>
          <w:rFonts w:asciiTheme="majorBidi" w:hAnsiTheme="majorBidi" w:cstheme="majorBidi"/>
        </w:rPr>
        <w:t>ъ</w:t>
      </w:r>
      <w:r w:rsidRPr="004618D2">
        <w:rPr>
          <w:rFonts w:asciiTheme="majorBidi" w:hAnsiTheme="majorBidi" w:cstheme="majorBidi"/>
        </w:rPr>
        <w:t>единений, на установление в них доброжелательных и товарищеских взаимоотношений;</w:t>
      </w:r>
    </w:p>
    <w:p w14:paraId="3D8DD30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rPr>
        <w:tab/>
        <w:t>ключевой фигурой воспитания в школе является классный рук</w:t>
      </w:r>
      <w:r w:rsidRPr="004618D2">
        <w:rPr>
          <w:rFonts w:asciiTheme="majorBidi" w:hAnsiTheme="majorBidi" w:cstheme="majorBidi"/>
        </w:rPr>
        <w:t>о</w:t>
      </w:r>
      <w:r w:rsidRPr="004618D2">
        <w:rPr>
          <w:rFonts w:asciiTheme="majorBidi" w:hAnsiTheme="majorBidi" w:cstheme="majorBidi"/>
        </w:rPr>
        <w:t>водитель, реализующий по отношению к детям защитную, личностно развивающую, организационную, посредническую (в разрешении ко</w:t>
      </w:r>
      <w:r w:rsidRPr="004618D2">
        <w:rPr>
          <w:rFonts w:asciiTheme="majorBidi" w:hAnsiTheme="majorBidi" w:cstheme="majorBidi"/>
        </w:rPr>
        <w:t>н</w:t>
      </w:r>
      <w:r w:rsidRPr="004618D2">
        <w:rPr>
          <w:rFonts w:asciiTheme="majorBidi" w:hAnsiTheme="majorBidi" w:cstheme="majorBidi"/>
        </w:rPr>
        <w:t>фликтов) функции.</w:t>
      </w:r>
    </w:p>
    <w:p w14:paraId="6C97800D" w14:textId="77777777" w:rsidR="00B04389" w:rsidRPr="004618D2" w:rsidRDefault="00B04389" w:rsidP="005514DD">
      <w:pPr>
        <w:pStyle w:val="aff2"/>
        <w:ind w:firstLine="0"/>
        <w:rPr>
          <w:rFonts w:asciiTheme="majorBidi" w:hAnsiTheme="majorBidi" w:cstheme="majorBidi"/>
          <w:b/>
          <w:bCs/>
        </w:rPr>
      </w:pPr>
      <w:r w:rsidRPr="004618D2">
        <w:rPr>
          <w:rFonts w:asciiTheme="majorBidi" w:hAnsiTheme="majorBidi" w:cstheme="majorBidi"/>
          <w:b/>
          <w:bCs/>
        </w:rPr>
        <w:t>Воспитывающая среда школы</w:t>
      </w:r>
    </w:p>
    <w:p w14:paraId="0B1860DF"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Воспитывающая среда — это содержательная и динамическая характ</w:t>
      </w:r>
      <w:r w:rsidRPr="004618D2">
        <w:rPr>
          <w:rFonts w:asciiTheme="majorBidi" w:hAnsiTheme="majorBidi" w:cstheme="majorBidi"/>
        </w:rPr>
        <w:t>е</w:t>
      </w:r>
      <w:r w:rsidRPr="004618D2">
        <w:rPr>
          <w:rFonts w:asciiTheme="majorBidi" w:hAnsiTheme="majorBidi" w:cstheme="majorBidi"/>
        </w:rPr>
        <w:t>ристика уклада, которая возникает вокруг общностей, основанных на заданных укладом ценностных основаниях. Содержание воспитывающей среды определяется целью и задачами воспитания, духо</w:t>
      </w:r>
      <w:r w:rsidRPr="004618D2">
        <w:rPr>
          <w:rFonts w:asciiTheme="majorBidi" w:hAnsiTheme="majorBidi" w:cstheme="majorBidi"/>
        </w:rPr>
        <w:t>в</w:t>
      </w:r>
      <w:r w:rsidRPr="004618D2">
        <w:rPr>
          <w:rFonts w:asciiTheme="majorBidi" w:hAnsiTheme="majorBidi" w:cstheme="majorBidi"/>
        </w:rPr>
        <w:t>но-нравственными и социокультурными ценностями, образцами и пра</w:t>
      </w:r>
      <w:r w:rsidRPr="004618D2">
        <w:rPr>
          <w:rFonts w:asciiTheme="majorBidi" w:hAnsiTheme="majorBidi" w:cstheme="majorBidi"/>
        </w:rPr>
        <w:t>к</w:t>
      </w:r>
      <w:r w:rsidRPr="004618D2">
        <w:rPr>
          <w:rFonts w:asciiTheme="majorBidi" w:hAnsiTheme="majorBidi" w:cstheme="majorBidi"/>
        </w:rPr>
        <w:t>тиками. Воспитывающая среда запускает и поддерживает процесс во</w:t>
      </w:r>
      <w:r w:rsidRPr="004618D2">
        <w:rPr>
          <w:rFonts w:asciiTheme="majorBidi" w:hAnsiTheme="majorBidi" w:cstheme="majorBidi"/>
        </w:rPr>
        <w:t>с</w:t>
      </w:r>
      <w:r w:rsidRPr="004618D2">
        <w:rPr>
          <w:rFonts w:asciiTheme="majorBidi" w:hAnsiTheme="majorBidi" w:cstheme="majorBidi"/>
        </w:rPr>
        <w:t>питания через осмысленные скоординированные педагогические усилия воспитывающих взрослых, управленческий ресурс, активную деятел</w:t>
      </w:r>
      <w:r w:rsidRPr="004618D2">
        <w:rPr>
          <w:rFonts w:asciiTheme="majorBidi" w:hAnsiTheme="majorBidi" w:cstheme="majorBidi"/>
        </w:rPr>
        <w:t>ь</w:t>
      </w:r>
      <w:r w:rsidRPr="004618D2">
        <w:rPr>
          <w:rFonts w:asciiTheme="majorBidi" w:hAnsiTheme="majorBidi" w:cstheme="majorBidi"/>
        </w:rPr>
        <w:t>ность самих обучающихся. Основными  характеристиками  воспит</w:t>
      </w:r>
      <w:r w:rsidRPr="004618D2">
        <w:rPr>
          <w:rFonts w:asciiTheme="majorBidi" w:hAnsiTheme="majorBidi" w:cstheme="majorBidi"/>
        </w:rPr>
        <w:t>ы</w:t>
      </w:r>
      <w:r w:rsidRPr="004618D2">
        <w:rPr>
          <w:rFonts w:asciiTheme="majorBidi" w:hAnsiTheme="majorBidi" w:cstheme="majorBidi"/>
        </w:rPr>
        <w:t>вающей  среды  являются  ее насыщенность и структурированность. Воспитывающая среда раскрывает ценности и смыслы, заложенные в укладе.</w:t>
      </w:r>
    </w:p>
    <w:p w14:paraId="4148FEF0" w14:textId="77777777"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2.3. Воспитывающие общности (сообщества) в школе</w:t>
      </w:r>
    </w:p>
    <w:p w14:paraId="2869124F" w14:textId="77777777" w:rsidR="00B04389" w:rsidRPr="004618D2" w:rsidRDefault="00B04389" w:rsidP="00B04389">
      <w:pPr>
        <w:pStyle w:val="aff2"/>
        <w:rPr>
          <w:rFonts w:asciiTheme="majorBidi" w:hAnsiTheme="majorBidi" w:cstheme="majorBidi"/>
        </w:rPr>
      </w:pPr>
    </w:p>
    <w:p w14:paraId="61F0215C"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w:t>
      </w:r>
      <w:r w:rsidRPr="004618D2">
        <w:rPr>
          <w:rFonts w:asciiTheme="majorBidi" w:hAnsiTheme="majorBidi" w:cstheme="majorBidi"/>
          <w:b/>
        </w:rPr>
        <w:t>детские (сверстников и разновозрастные)</w:t>
      </w:r>
      <w:r w:rsidRPr="004618D2">
        <w:rPr>
          <w:rFonts w:asciiTheme="majorBidi" w:hAnsiTheme="majorBidi" w:cstheme="majorBidi"/>
        </w:rPr>
        <w:t>. Общество сверстников</w:t>
      </w:r>
    </w:p>
    <w:p w14:paraId="543CBD4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необходимое условие полноценного развития обучающегося, где он апробирует, осваивает способы поведения, обучается вместе учиться, играть, трудиться, достигать поставленной цели, строить отношения. Основная цель – создавать в детских взаимоотношениях дух доброжел</w:t>
      </w:r>
      <w:r w:rsidRPr="004618D2">
        <w:rPr>
          <w:rFonts w:asciiTheme="majorBidi" w:hAnsiTheme="majorBidi" w:cstheme="majorBidi"/>
        </w:rPr>
        <w:t>а</w:t>
      </w:r>
      <w:r w:rsidRPr="004618D2">
        <w:rPr>
          <w:rFonts w:asciiTheme="majorBidi" w:hAnsiTheme="majorBidi" w:cstheme="majorBidi"/>
        </w:rPr>
        <w:t>тельности, развивать стремление и умение помогать друг другу, оказывать сопротивление плохим поступкам, поведению, общими усилиями дост</w:t>
      </w:r>
      <w:r w:rsidRPr="004618D2">
        <w:rPr>
          <w:rFonts w:asciiTheme="majorBidi" w:hAnsiTheme="majorBidi" w:cstheme="majorBidi"/>
        </w:rPr>
        <w:t>и</w:t>
      </w:r>
      <w:r w:rsidRPr="004618D2">
        <w:rPr>
          <w:rFonts w:asciiTheme="majorBidi" w:hAnsiTheme="majorBidi" w:cstheme="majorBidi"/>
        </w:rPr>
        <w:t>гать цели. В школе обеспечивается возможность взаимодействия обуч</w:t>
      </w:r>
      <w:r w:rsidRPr="004618D2">
        <w:rPr>
          <w:rFonts w:asciiTheme="majorBidi" w:hAnsiTheme="majorBidi" w:cstheme="majorBidi"/>
        </w:rPr>
        <w:t>а</w:t>
      </w:r>
      <w:r w:rsidRPr="004618D2">
        <w:rPr>
          <w:rFonts w:asciiTheme="majorBidi" w:hAnsiTheme="majorBidi" w:cstheme="majorBidi"/>
        </w:rPr>
        <w:t>ющихся разных возрастов, при возможности обеспечивается возможность взаимодействия обучающихся с детьми в дошкольных образовательных организациях. Детские общности также реализуют воспитательный п</w:t>
      </w:r>
      <w:r w:rsidRPr="004618D2">
        <w:rPr>
          <w:rFonts w:asciiTheme="majorBidi" w:hAnsiTheme="majorBidi" w:cstheme="majorBidi"/>
        </w:rPr>
        <w:t>о</w:t>
      </w:r>
      <w:r w:rsidRPr="004618D2">
        <w:rPr>
          <w:rFonts w:asciiTheme="majorBidi" w:hAnsiTheme="majorBidi" w:cstheme="majorBidi"/>
        </w:rPr>
        <w:t>тенциал инклюзивного образования, поддержки обучающихся  с особ</w:t>
      </w:r>
      <w:r w:rsidRPr="004618D2">
        <w:rPr>
          <w:rFonts w:asciiTheme="majorBidi" w:hAnsiTheme="majorBidi" w:cstheme="majorBidi"/>
        </w:rPr>
        <w:t>ы</w:t>
      </w:r>
      <w:r w:rsidRPr="004618D2">
        <w:rPr>
          <w:rFonts w:asciiTheme="majorBidi" w:hAnsiTheme="majorBidi" w:cstheme="majorBidi"/>
        </w:rPr>
        <w:t>ми образовательными потребностями и с ОВЗ;</w:t>
      </w:r>
    </w:p>
    <w:p w14:paraId="393569F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детско-взрослые</w:t>
      </w:r>
      <w:r w:rsidRPr="004618D2">
        <w:rPr>
          <w:rFonts w:asciiTheme="majorBidi" w:hAnsiTheme="majorBidi" w:cstheme="majorBidi"/>
        </w:rPr>
        <w:t>. Обучающиеся сначала приобщаются к правилам, нормам, способам деятельности взрослых и затем усваивают их. Они о</w:t>
      </w:r>
      <w:r w:rsidRPr="004618D2">
        <w:rPr>
          <w:rFonts w:asciiTheme="majorBidi" w:hAnsiTheme="majorBidi" w:cstheme="majorBidi"/>
        </w:rPr>
        <w:t>б</w:t>
      </w:r>
      <w:r w:rsidRPr="004618D2">
        <w:rPr>
          <w:rFonts w:asciiTheme="majorBidi" w:hAnsiTheme="majorBidi" w:cstheme="majorBidi"/>
        </w:rPr>
        <w:t>разуются системой связей и отношений участников, обладают специф</w:t>
      </w:r>
      <w:r w:rsidRPr="004618D2">
        <w:rPr>
          <w:rFonts w:asciiTheme="majorBidi" w:hAnsiTheme="majorBidi" w:cstheme="majorBidi"/>
        </w:rPr>
        <w:t>и</w:t>
      </w:r>
      <w:r w:rsidRPr="004618D2">
        <w:rPr>
          <w:rFonts w:asciiTheme="majorBidi" w:hAnsiTheme="majorBidi" w:cstheme="majorBidi"/>
        </w:rPr>
        <w:t xml:space="preserve">кой в зависимости от решаемых воспитательных задач. Основная цель — </w:t>
      </w:r>
      <w:r w:rsidRPr="004618D2">
        <w:rPr>
          <w:rFonts w:asciiTheme="majorBidi" w:hAnsiTheme="majorBidi" w:cstheme="majorBidi"/>
        </w:rPr>
        <w:lastRenderedPageBreak/>
        <w:t>содействие, сотворчество и сопереживание, взаимопонимание и взаимное уважение, наличие общих ценностей и смыслов у всех участников;</w:t>
      </w:r>
    </w:p>
    <w:p w14:paraId="512EEC2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профессионально-родительские</w:t>
      </w:r>
      <w:r w:rsidRPr="004618D2">
        <w:rPr>
          <w:rFonts w:asciiTheme="majorBidi" w:hAnsiTheme="majorBidi" w:cstheme="majorBidi"/>
        </w:rPr>
        <w:t>. Общность работников школы и всех взрослых членов семей обучающихся. Основная задача общности — объединение усилий по воспитанию в семье и школе, решение против</w:t>
      </w:r>
      <w:r w:rsidRPr="004618D2">
        <w:rPr>
          <w:rFonts w:asciiTheme="majorBidi" w:hAnsiTheme="majorBidi" w:cstheme="majorBidi"/>
        </w:rPr>
        <w:t>о</w:t>
      </w:r>
      <w:r w:rsidRPr="004618D2">
        <w:rPr>
          <w:rFonts w:asciiTheme="majorBidi" w:hAnsiTheme="majorBidi" w:cstheme="majorBidi"/>
        </w:rPr>
        <w:t>речий и проблем, разносторонняя поддержка обучающихся для их опт</w:t>
      </w:r>
      <w:r w:rsidRPr="004618D2">
        <w:rPr>
          <w:rFonts w:asciiTheme="majorBidi" w:hAnsiTheme="majorBidi" w:cstheme="majorBidi"/>
        </w:rPr>
        <w:t>и</w:t>
      </w:r>
      <w:r w:rsidRPr="004618D2">
        <w:rPr>
          <w:rFonts w:asciiTheme="majorBidi" w:hAnsiTheme="majorBidi" w:cstheme="majorBidi"/>
        </w:rPr>
        <w:t>мального и полноценного личностного развития, воспитания;</w:t>
      </w:r>
    </w:p>
    <w:p w14:paraId="12788E56" w14:textId="77777777" w:rsidR="00523A73" w:rsidRDefault="00B04389" w:rsidP="00B04389">
      <w:pPr>
        <w:pStyle w:val="aff2"/>
        <w:rPr>
          <w:rFonts w:asciiTheme="majorBidi" w:hAnsiTheme="majorBidi" w:cstheme="majorBidi"/>
        </w:rPr>
      </w:pPr>
      <w:r w:rsidRPr="004618D2">
        <w:rPr>
          <w:rFonts w:asciiTheme="majorBidi" w:hAnsiTheme="majorBidi" w:cstheme="majorBidi"/>
          <w:b/>
        </w:rPr>
        <w:t>профессиональные</w:t>
      </w:r>
      <w:r w:rsidRPr="004618D2">
        <w:rPr>
          <w:rFonts w:asciiTheme="majorBidi" w:hAnsiTheme="majorBidi" w:cstheme="majorBidi"/>
        </w:rPr>
        <w:t xml:space="preserve">. </w:t>
      </w:r>
    </w:p>
    <w:p w14:paraId="1026F362" w14:textId="35F93D5A"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Единство  целей  и  задач  воспитания,</w:t>
      </w:r>
    </w:p>
    <w:p w14:paraId="4153AE3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реализуемое всеми сотрудниками школы, которые должны разделять те ценности, которые заложены в основу Программы. Требования к пр</w:t>
      </w:r>
      <w:r w:rsidRPr="004618D2">
        <w:rPr>
          <w:rFonts w:asciiTheme="majorBidi" w:hAnsiTheme="majorBidi" w:cstheme="majorBidi"/>
        </w:rPr>
        <w:t>о</w:t>
      </w:r>
      <w:r w:rsidRPr="004618D2">
        <w:rPr>
          <w:rFonts w:asciiTheme="majorBidi" w:hAnsiTheme="majorBidi" w:cstheme="majorBidi"/>
        </w:rPr>
        <w:t>фессиональному сообществу школы:</w:t>
      </w:r>
    </w:p>
    <w:p w14:paraId="424EABD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соблюдение норм профессиональной педагогической этики;</w:t>
      </w:r>
    </w:p>
    <w:p w14:paraId="5F229A9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уважение и учёт норм и правил уклада школы, их поддержка в пр</w:t>
      </w:r>
      <w:r w:rsidRPr="004618D2">
        <w:rPr>
          <w:rFonts w:asciiTheme="majorBidi" w:hAnsiTheme="majorBidi" w:cstheme="majorBidi"/>
        </w:rPr>
        <w:t>о</w:t>
      </w:r>
      <w:r w:rsidRPr="004618D2">
        <w:rPr>
          <w:rFonts w:asciiTheme="majorBidi" w:hAnsiTheme="majorBidi" w:cstheme="majorBidi"/>
        </w:rPr>
        <w:t>фессиональной педагогической деятельности, в общении;</w:t>
      </w:r>
    </w:p>
    <w:p w14:paraId="4D90692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уважение ко всем обучающимся, их родителям (законным представ</w:t>
      </w:r>
      <w:r w:rsidRPr="004618D2">
        <w:rPr>
          <w:rFonts w:asciiTheme="majorBidi" w:hAnsiTheme="majorBidi" w:cstheme="majorBidi"/>
        </w:rPr>
        <w:t>и</w:t>
      </w:r>
      <w:r w:rsidRPr="004618D2">
        <w:rPr>
          <w:rFonts w:asciiTheme="majorBidi" w:hAnsiTheme="majorBidi" w:cstheme="majorBidi"/>
        </w:rPr>
        <w:t>телям), коллегам;</w:t>
      </w:r>
    </w:p>
    <w:p w14:paraId="381E7A5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соответствие внешнего вида и поведения профессиональному статусу, достоинству педагога, учителя в отечественной педагогической культуре, традиции;</w:t>
      </w:r>
    </w:p>
    <w:p w14:paraId="0447796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знание возрастных и индивидуальных особенностей обучающихся, общение с ними с учетом состояния их здоровья, психологического с</w:t>
      </w:r>
      <w:r w:rsidRPr="004618D2">
        <w:rPr>
          <w:rFonts w:asciiTheme="majorBidi" w:hAnsiTheme="majorBidi" w:cstheme="majorBidi"/>
        </w:rPr>
        <w:t>о</w:t>
      </w:r>
      <w:r w:rsidRPr="004618D2">
        <w:rPr>
          <w:rFonts w:asciiTheme="majorBidi" w:hAnsiTheme="majorBidi" w:cstheme="majorBidi"/>
        </w:rPr>
        <w:t>стояния при соблюдении законных интересов и прав всех обучающихся, их родителей (законных представителей) и педагогов;</w:t>
      </w:r>
    </w:p>
    <w:p w14:paraId="45082CB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инициатива в проявлениях доброжелательности, открытости, готовн</w:t>
      </w:r>
      <w:r w:rsidRPr="004618D2">
        <w:rPr>
          <w:rFonts w:asciiTheme="majorBidi" w:hAnsiTheme="majorBidi" w:cstheme="majorBidi"/>
        </w:rPr>
        <w:t>о</w:t>
      </w:r>
      <w:r w:rsidRPr="004618D2">
        <w:rPr>
          <w:rFonts w:asciiTheme="majorBidi" w:hAnsiTheme="majorBidi" w:cstheme="majorBidi"/>
        </w:rPr>
        <w:t>сти к сотрудничеству и помощи в отношениях с обучающимися и их р</w:t>
      </w:r>
      <w:r w:rsidRPr="004618D2">
        <w:rPr>
          <w:rFonts w:asciiTheme="majorBidi" w:hAnsiTheme="majorBidi" w:cstheme="majorBidi"/>
        </w:rPr>
        <w:t>о</w:t>
      </w:r>
      <w:r w:rsidRPr="004618D2">
        <w:rPr>
          <w:rFonts w:asciiTheme="majorBidi" w:hAnsiTheme="majorBidi" w:cstheme="majorBidi"/>
        </w:rPr>
        <w:t>дителями (законными представителями), коллегами;</w:t>
      </w:r>
    </w:p>
    <w:p w14:paraId="65A773D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внимание к каждому обучающемуся, умение общаться и работать с учетом индивидуальных особенностей каждого;</w:t>
      </w:r>
    </w:p>
    <w:p w14:paraId="6412F9E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быть примером для обучающихся при формировании у них ценностных ориентиров, соблюдении нравственных норм общения и поведения;</w:t>
      </w:r>
    </w:p>
    <w:p w14:paraId="41269369" w14:textId="3BF9D5A1" w:rsidR="00D0146D" w:rsidRPr="007D1008" w:rsidRDefault="00B04389" w:rsidP="00893B12">
      <w:pPr>
        <w:pStyle w:val="aff2"/>
        <w:rPr>
          <w:rFonts w:asciiTheme="majorBidi" w:hAnsiTheme="majorBidi" w:cstheme="majorBidi"/>
        </w:rPr>
      </w:pPr>
      <w:r w:rsidRPr="004618D2">
        <w:rPr>
          <w:rFonts w:asciiTheme="majorBidi" w:hAnsiTheme="majorBidi" w:cstheme="majorBidi"/>
        </w:rPr>
        <w:t>побуждать обучающихся к общению, поощрять их стремления к вза</w:t>
      </w:r>
      <w:r w:rsidRPr="004618D2">
        <w:rPr>
          <w:rFonts w:asciiTheme="majorBidi" w:hAnsiTheme="majorBidi" w:cstheme="majorBidi"/>
        </w:rPr>
        <w:t>и</w:t>
      </w:r>
      <w:r w:rsidRPr="004618D2">
        <w:rPr>
          <w:rFonts w:asciiTheme="majorBidi" w:hAnsiTheme="majorBidi" w:cstheme="majorBidi"/>
        </w:rPr>
        <w:t>модействию, дружбу, взаимопомощь, заботу об окружающих, чуткость, ответственность.</w:t>
      </w:r>
    </w:p>
    <w:p w14:paraId="1FF1A22A" w14:textId="77777777" w:rsidR="00B04389" w:rsidRPr="004618D2" w:rsidRDefault="00B04389" w:rsidP="000C2D26">
      <w:pPr>
        <w:pStyle w:val="aff2"/>
        <w:ind w:firstLine="0"/>
        <w:rPr>
          <w:rFonts w:asciiTheme="majorBidi" w:hAnsiTheme="majorBidi" w:cstheme="majorBidi"/>
          <w:b/>
        </w:rPr>
      </w:pPr>
      <w:r w:rsidRPr="004618D2">
        <w:rPr>
          <w:rFonts w:asciiTheme="majorBidi" w:hAnsiTheme="majorBidi" w:cstheme="majorBidi"/>
          <w:b/>
        </w:rPr>
        <w:t>Виды,</w:t>
      </w:r>
      <w:r w:rsidRPr="004618D2">
        <w:rPr>
          <w:rFonts w:asciiTheme="majorBidi" w:hAnsiTheme="majorBidi" w:cstheme="majorBidi"/>
          <w:b/>
          <w:spacing w:val="-12"/>
        </w:rPr>
        <w:t xml:space="preserve"> </w:t>
      </w:r>
      <w:r w:rsidRPr="004618D2">
        <w:rPr>
          <w:rFonts w:asciiTheme="majorBidi" w:hAnsiTheme="majorBidi" w:cstheme="majorBidi"/>
          <w:b/>
        </w:rPr>
        <w:t xml:space="preserve">формы </w:t>
      </w:r>
      <w:r w:rsidRPr="004618D2">
        <w:rPr>
          <w:rFonts w:asciiTheme="majorBidi" w:hAnsiTheme="majorBidi" w:cstheme="majorBidi"/>
          <w:b/>
          <w:spacing w:val="-9"/>
        </w:rPr>
        <w:t xml:space="preserve"> </w:t>
      </w:r>
      <w:r w:rsidRPr="004618D2">
        <w:rPr>
          <w:rFonts w:asciiTheme="majorBidi" w:hAnsiTheme="majorBidi" w:cstheme="majorBidi"/>
          <w:b/>
        </w:rPr>
        <w:t>и</w:t>
      </w:r>
      <w:r w:rsidRPr="004618D2">
        <w:rPr>
          <w:rFonts w:asciiTheme="majorBidi" w:hAnsiTheme="majorBidi" w:cstheme="majorBidi"/>
          <w:b/>
          <w:spacing w:val="-11"/>
        </w:rPr>
        <w:t xml:space="preserve">  </w:t>
      </w:r>
      <w:r w:rsidRPr="004618D2">
        <w:rPr>
          <w:rFonts w:asciiTheme="majorBidi" w:hAnsiTheme="majorBidi" w:cstheme="majorBidi"/>
          <w:b/>
        </w:rPr>
        <w:t xml:space="preserve">содержание </w:t>
      </w:r>
      <w:r w:rsidRPr="004618D2">
        <w:rPr>
          <w:rFonts w:asciiTheme="majorBidi" w:hAnsiTheme="majorBidi" w:cstheme="majorBidi"/>
          <w:b/>
          <w:spacing w:val="-9"/>
        </w:rPr>
        <w:t xml:space="preserve"> </w:t>
      </w:r>
      <w:r w:rsidRPr="004618D2">
        <w:rPr>
          <w:rFonts w:asciiTheme="majorBidi" w:hAnsiTheme="majorBidi" w:cstheme="majorBidi"/>
          <w:b/>
        </w:rPr>
        <w:t xml:space="preserve">воспитательной </w:t>
      </w:r>
      <w:r w:rsidRPr="004618D2">
        <w:rPr>
          <w:rFonts w:asciiTheme="majorBidi" w:hAnsiTheme="majorBidi" w:cstheme="majorBidi"/>
          <w:b/>
          <w:spacing w:val="-9"/>
        </w:rPr>
        <w:t xml:space="preserve"> </w:t>
      </w:r>
      <w:r w:rsidRPr="004618D2">
        <w:rPr>
          <w:rFonts w:asciiTheme="majorBidi" w:hAnsiTheme="majorBidi" w:cstheme="majorBidi"/>
          <w:b/>
          <w:spacing w:val="-2"/>
        </w:rPr>
        <w:t>деятельности</w:t>
      </w:r>
    </w:p>
    <w:p w14:paraId="13E6F0D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Практическая реализация цели и задач воспитания осуществляется в рамках следующих направлений воспитательной работы школы. Каждое из них представлено в соответствующем модуле.</w:t>
      </w:r>
    </w:p>
    <w:p w14:paraId="1DB30C54" w14:textId="77777777"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 xml:space="preserve"> Модуль «Основные</w:t>
      </w:r>
      <w:r w:rsidRPr="004618D2">
        <w:rPr>
          <w:rFonts w:asciiTheme="majorBidi" w:hAnsiTheme="majorBidi" w:cstheme="majorBidi"/>
          <w:b/>
          <w:bCs/>
          <w:spacing w:val="-13"/>
        </w:rPr>
        <w:t xml:space="preserve"> </w:t>
      </w:r>
      <w:r w:rsidRPr="004618D2">
        <w:rPr>
          <w:rFonts w:asciiTheme="majorBidi" w:hAnsiTheme="majorBidi" w:cstheme="majorBidi"/>
          <w:b/>
          <w:bCs/>
        </w:rPr>
        <w:t>школьные</w:t>
      </w:r>
      <w:r w:rsidRPr="004618D2">
        <w:rPr>
          <w:rFonts w:asciiTheme="majorBidi" w:hAnsiTheme="majorBidi" w:cstheme="majorBidi"/>
          <w:b/>
          <w:bCs/>
          <w:spacing w:val="-13"/>
        </w:rPr>
        <w:t xml:space="preserve"> </w:t>
      </w:r>
      <w:r w:rsidRPr="004618D2">
        <w:rPr>
          <w:rFonts w:asciiTheme="majorBidi" w:hAnsiTheme="majorBidi" w:cstheme="majorBidi"/>
          <w:b/>
          <w:bCs/>
          <w:spacing w:val="-4"/>
        </w:rPr>
        <w:t>дела»</w:t>
      </w:r>
    </w:p>
    <w:p w14:paraId="78ECB54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Реализация воспитательного потенциала основных школьных дел </w:t>
      </w:r>
      <w:r w:rsidRPr="004618D2">
        <w:rPr>
          <w:rFonts w:asciiTheme="majorBidi" w:hAnsiTheme="majorBidi" w:cstheme="majorBidi"/>
          <w:spacing w:val="-2"/>
        </w:rPr>
        <w:t>предусматривает:</w:t>
      </w:r>
    </w:p>
    <w:p w14:paraId="2BF3389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Общешкольные</w:t>
      </w:r>
      <w:r w:rsidRPr="004618D2">
        <w:rPr>
          <w:rFonts w:asciiTheme="majorBidi" w:hAnsiTheme="majorBidi" w:cstheme="majorBidi"/>
        </w:rPr>
        <w:t xml:space="preserve"> </w:t>
      </w:r>
      <w:r w:rsidRPr="004618D2">
        <w:rPr>
          <w:rFonts w:asciiTheme="majorBidi" w:hAnsiTheme="majorBidi" w:cstheme="majorBidi"/>
          <w:spacing w:val="-2"/>
        </w:rPr>
        <w:t>праздники,</w:t>
      </w:r>
      <w:r w:rsidRPr="004618D2">
        <w:rPr>
          <w:rFonts w:asciiTheme="majorBidi" w:hAnsiTheme="majorBidi" w:cstheme="majorBidi"/>
        </w:rPr>
        <w:t xml:space="preserve"> </w:t>
      </w:r>
      <w:r w:rsidRPr="004618D2">
        <w:rPr>
          <w:rFonts w:asciiTheme="majorBidi" w:hAnsiTheme="majorBidi" w:cstheme="majorBidi"/>
          <w:spacing w:val="-2"/>
        </w:rPr>
        <w:t>ежегодные</w:t>
      </w:r>
      <w:r w:rsidRPr="004618D2">
        <w:rPr>
          <w:rFonts w:asciiTheme="majorBidi" w:hAnsiTheme="majorBidi" w:cstheme="majorBidi"/>
        </w:rPr>
        <w:tab/>
      </w:r>
      <w:r w:rsidRPr="004618D2">
        <w:rPr>
          <w:rFonts w:asciiTheme="majorBidi" w:hAnsiTheme="majorBidi" w:cstheme="majorBidi"/>
          <w:spacing w:val="-2"/>
        </w:rPr>
        <w:t xml:space="preserve">творческие </w:t>
      </w:r>
      <w:r w:rsidRPr="004618D2">
        <w:rPr>
          <w:rFonts w:asciiTheme="majorBidi" w:hAnsiTheme="majorBidi" w:cstheme="majorBidi"/>
        </w:rPr>
        <w:t>(театрализованные, музыкальные, литературные и т. п.) мероприятия, связанные с (общеро</w:t>
      </w:r>
      <w:r w:rsidRPr="004618D2">
        <w:rPr>
          <w:rFonts w:asciiTheme="majorBidi" w:hAnsiTheme="majorBidi" w:cstheme="majorBidi"/>
        </w:rPr>
        <w:t>с</w:t>
      </w:r>
      <w:r w:rsidRPr="004618D2">
        <w:rPr>
          <w:rFonts w:asciiTheme="majorBidi" w:hAnsiTheme="majorBidi" w:cstheme="majorBidi"/>
        </w:rPr>
        <w:t>сийскими, региональными) праздниками, памятными датами, в которых участвуют все классы;</w:t>
      </w:r>
    </w:p>
    <w:p w14:paraId="2CCDC90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участие во всероссийских акциях, посвященных значимым событиям в России, мире;</w:t>
      </w:r>
    </w:p>
    <w:p w14:paraId="6DA4D2E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торжественные мероприятия, связанные с завершением образования, переходом на следующий уровень образования, символизирующие пр</w:t>
      </w:r>
      <w:r w:rsidRPr="004618D2">
        <w:rPr>
          <w:rFonts w:asciiTheme="majorBidi" w:hAnsiTheme="majorBidi" w:cstheme="majorBidi"/>
        </w:rPr>
        <w:t>и</w:t>
      </w:r>
      <w:r w:rsidRPr="004618D2">
        <w:rPr>
          <w:rFonts w:asciiTheme="majorBidi" w:hAnsiTheme="majorBidi" w:cstheme="majorBidi"/>
        </w:rPr>
        <w:t xml:space="preserve">обретение новых социальных статусов в школе, </w:t>
      </w:r>
      <w:r w:rsidRPr="004618D2">
        <w:rPr>
          <w:rFonts w:asciiTheme="majorBidi" w:hAnsiTheme="majorBidi" w:cstheme="majorBidi"/>
          <w:spacing w:val="-2"/>
        </w:rPr>
        <w:t>обществе;</w:t>
      </w:r>
    </w:p>
    <w:p w14:paraId="673CA45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церемонии награждения (по итогам учебного периода, года) обуча</w:t>
      </w:r>
      <w:r w:rsidRPr="004618D2">
        <w:rPr>
          <w:rFonts w:asciiTheme="majorBidi" w:hAnsiTheme="majorBidi" w:cstheme="majorBidi"/>
        </w:rPr>
        <w:t>ю</w:t>
      </w:r>
      <w:r w:rsidRPr="004618D2">
        <w:rPr>
          <w:rFonts w:asciiTheme="majorBidi" w:hAnsiTheme="majorBidi" w:cstheme="majorBidi"/>
        </w:rPr>
        <w:t>щихся и педагогов за активное участие в жизни школы, достижения в конкурсах, соревнованиях, олимпиадах, значительный вклад в развитие школы, района и региона;</w:t>
      </w:r>
    </w:p>
    <w:p w14:paraId="1C797A2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социальные проекты в школе, совместно разрабатываемые и реализ</w:t>
      </w:r>
      <w:r w:rsidRPr="004618D2">
        <w:rPr>
          <w:rFonts w:asciiTheme="majorBidi" w:hAnsiTheme="majorBidi" w:cstheme="majorBidi"/>
        </w:rPr>
        <w:t>у</w:t>
      </w:r>
      <w:r w:rsidRPr="004618D2">
        <w:rPr>
          <w:rFonts w:asciiTheme="majorBidi" w:hAnsiTheme="majorBidi" w:cstheme="majorBidi"/>
        </w:rPr>
        <w:t>емые обучающимися и педагогами, в том числе с участием организаций — социальных партнёров школы, комплексы дел благотворительной, эк</w:t>
      </w:r>
      <w:r w:rsidRPr="004618D2">
        <w:rPr>
          <w:rFonts w:asciiTheme="majorBidi" w:hAnsiTheme="majorBidi" w:cstheme="majorBidi"/>
        </w:rPr>
        <w:t>о</w:t>
      </w:r>
      <w:r w:rsidRPr="004618D2">
        <w:rPr>
          <w:rFonts w:asciiTheme="majorBidi" w:hAnsiTheme="majorBidi" w:cstheme="majorBidi"/>
        </w:rPr>
        <w:t xml:space="preserve">логической, патриотической, трудовой и др. </w:t>
      </w:r>
      <w:r w:rsidRPr="004618D2">
        <w:rPr>
          <w:rFonts w:asciiTheme="majorBidi" w:hAnsiTheme="majorBidi" w:cstheme="majorBidi"/>
          <w:spacing w:val="-2"/>
        </w:rPr>
        <w:t xml:space="preserve">направленности; </w:t>
      </w:r>
      <w:r w:rsidRPr="004618D2">
        <w:rPr>
          <w:rFonts w:asciiTheme="majorBidi" w:hAnsiTheme="majorBidi" w:cstheme="majorBidi"/>
        </w:rPr>
        <w:t>проводимые для жителей своего города, района и организуемые совместно с семьями обучающихся праздники, фестивали, представления в связи с памятными датами, значимыми событиями для жителей города,  района;</w:t>
      </w:r>
    </w:p>
    <w:p w14:paraId="7B4F9D6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вовлечение</w:t>
      </w:r>
      <w:r w:rsidRPr="004618D2">
        <w:rPr>
          <w:rFonts w:asciiTheme="majorBidi" w:hAnsiTheme="majorBidi" w:cstheme="majorBidi"/>
          <w:spacing w:val="-3"/>
        </w:rPr>
        <w:t xml:space="preserve"> </w:t>
      </w:r>
      <w:r w:rsidRPr="004618D2">
        <w:rPr>
          <w:rFonts w:asciiTheme="majorBidi" w:hAnsiTheme="majorBidi" w:cstheme="majorBidi"/>
        </w:rPr>
        <w:t>по</w:t>
      </w:r>
      <w:r w:rsidRPr="004618D2">
        <w:rPr>
          <w:rFonts w:asciiTheme="majorBidi" w:hAnsiTheme="majorBidi" w:cstheme="majorBidi"/>
          <w:spacing w:val="-2"/>
        </w:rPr>
        <w:t xml:space="preserve"> </w:t>
      </w:r>
      <w:r w:rsidRPr="004618D2">
        <w:rPr>
          <w:rFonts w:asciiTheme="majorBidi" w:hAnsiTheme="majorBidi" w:cstheme="majorBidi"/>
        </w:rPr>
        <w:t>возможности каждого</w:t>
      </w:r>
      <w:r w:rsidRPr="004618D2">
        <w:rPr>
          <w:rFonts w:asciiTheme="majorBidi" w:hAnsiTheme="majorBidi" w:cstheme="majorBidi"/>
          <w:spacing w:val="-5"/>
        </w:rPr>
        <w:t xml:space="preserve"> </w:t>
      </w:r>
      <w:r w:rsidRPr="004618D2">
        <w:rPr>
          <w:rFonts w:asciiTheme="majorBidi" w:hAnsiTheme="majorBidi" w:cstheme="majorBidi"/>
        </w:rPr>
        <w:t>обучающегося</w:t>
      </w:r>
      <w:r w:rsidRPr="004618D2">
        <w:rPr>
          <w:rFonts w:asciiTheme="majorBidi" w:hAnsiTheme="majorBidi" w:cstheme="majorBidi"/>
          <w:spacing w:val="-2"/>
        </w:rPr>
        <w:t xml:space="preserve"> </w:t>
      </w:r>
      <w:r w:rsidRPr="004618D2">
        <w:rPr>
          <w:rFonts w:asciiTheme="majorBidi" w:hAnsiTheme="majorBidi" w:cstheme="majorBidi"/>
        </w:rPr>
        <w:t>в</w:t>
      </w:r>
      <w:r w:rsidRPr="004618D2">
        <w:rPr>
          <w:rFonts w:asciiTheme="majorBidi" w:hAnsiTheme="majorBidi" w:cstheme="majorBidi"/>
          <w:spacing w:val="-4"/>
        </w:rPr>
        <w:t xml:space="preserve"> </w:t>
      </w:r>
      <w:r w:rsidRPr="004618D2">
        <w:rPr>
          <w:rFonts w:asciiTheme="majorBidi" w:hAnsiTheme="majorBidi" w:cstheme="majorBidi"/>
        </w:rPr>
        <w:t>школьные</w:t>
      </w:r>
      <w:r w:rsidRPr="004618D2">
        <w:rPr>
          <w:rFonts w:asciiTheme="majorBidi" w:hAnsiTheme="majorBidi" w:cstheme="majorBidi"/>
          <w:spacing w:val="-5"/>
        </w:rPr>
        <w:t xml:space="preserve"> </w:t>
      </w:r>
      <w:r w:rsidRPr="004618D2">
        <w:rPr>
          <w:rFonts w:asciiTheme="majorBidi" w:hAnsiTheme="majorBidi" w:cstheme="majorBidi"/>
        </w:rPr>
        <w:t>дела в разных ролях: сценаристов, постановщиков, исполнителей, корреспо</w:t>
      </w:r>
      <w:r w:rsidRPr="004618D2">
        <w:rPr>
          <w:rFonts w:asciiTheme="majorBidi" w:hAnsiTheme="majorBidi" w:cstheme="majorBidi"/>
        </w:rPr>
        <w:t>н</w:t>
      </w:r>
      <w:r w:rsidRPr="004618D2">
        <w:rPr>
          <w:rFonts w:asciiTheme="majorBidi" w:hAnsiTheme="majorBidi" w:cstheme="majorBidi"/>
        </w:rPr>
        <w:t>дентов, ведущих, декораторов, музыкальных редакторов, ответственных за костюмы и оборудование, за приглашение и встречу гостей и т. д., п</w:t>
      </w:r>
      <w:r w:rsidRPr="004618D2">
        <w:rPr>
          <w:rFonts w:asciiTheme="majorBidi" w:hAnsiTheme="majorBidi" w:cstheme="majorBidi"/>
        </w:rPr>
        <w:t>о</w:t>
      </w:r>
      <w:r w:rsidRPr="004618D2">
        <w:rPr>
          <w:rFonts w:asciiTheme="majorBidi" w:hAnsiTheme="majorBidi" w:cstheme="majorBidi"/>
        </w:rPr>
        <w:t>мощь обучающимся в освоении навыков подготовки, проведения, анализа общешкольных дел;</w:t>
      </w:r>
    </w:p>
    <w:p w14:paraId="3857637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наблюдение за поведением обучающихся в ситуациях подготовки, проведения,</w:t>
      </w:r>
      <w:r w:rsidRPr="004618D2">
        <w:rPr>
          <w:rFonts w:asciiTheme="majorBidi" w:hAnsiTheme="majorBidi" w:cstheme="majorBidi"/>
          <w:spacing w:val="-2"/>
        </w:rPr>
        <w:t xml:space="preserve"> </w:t>
      </w:r>
      <w:r w:rsidRPr="004618D2">
        <w:rPr>
          <w:rFonts w:asciiTheme="majorBidi" w:hAnsiTheme="majorBidi" w:cstheme="majorBidi"/>
        </w:rPr>
        <w:t>анализа</w:t>
      </w:r>
      <w:r w:rsidRPr="004618D2">
        <w:rPr>
          <w:rFonts w:asciiTheme="majorBidi" w:hAnsiTheme="majorBidi" w:cstheme="majorBidi"/>
          <w:spacing w:val="-5"/>
        </w:rPr>
        <w:t xml:space="preserve"> </w:t>
      </w:r>
      <w:r w:rsidRPr="004618D2">
        <w:rPr>
          <w:rFonts w:asciiTheme="majorBidi" w:hAnsiTheme="majorBidi" w:cstheme="majorBidi"/>
        </w:rPr>
        <w:t>основных</w:t>
      </w:r>
      <w:r w:rsidRPr="004618D2">
        <w:rPr>
          <w:rFonts w:asciiTheme="majorBidi" w:hAnsiTheme="majorBidi" w:cstheme="majorBidi"/>
          <w:spacing w:val="-1"/>
        </w:rPr>
        <w:t xml:space="preserve"> </w:t>
      </w:r>
      <w:r w:rsidRPr="004618D2">
        <w:rPr>
          <w:rFonts w:asciiTheme="majorBidi" w:hAnsiTheme="majorBidi" w:cstheme="majorBidi"/>
        </w:rPr>
        <w:t>школьных</w:t>
      </w:r>
      <w:r w:rsidRPr="004618D2">
        <w:rPr>
          <w:rFonts w:asciiTheme="majorBidi" w:hAnsiTheme="majorBidi" w:cstheme="majorBidi"/>
          <w:spacing w:val="-1"/>
        </w:rPr>
        <w:t xml:space="preserve"> </w:t>
      </w:r>
      <w:r w:rsidRPr="004618D2">
        <w:rPr>
          <w:rFonts w:asciiTheme="majorBidi" w:hAnsiTheme="majorBidi" w:cstheme="majorBidi"/>
        </w:rPr>
        <w:t>дел,</w:t>
      </w:r>
      <w:r w:rsidRPr="004618D2">
        <w:rPr>
          <w:rFonts w:asciiTheme="majorBidi" w:hAnsiTheme="majorBidi" w:cstheme="majorBidi"/>
          <w:spacing w:val="-3"/>
        </w:rPr>
        <w:t xml:space="preserve"> </w:t>
      </w:r>
      <w:r w:rsidRPr="004618D2">
        <w:rPr>
          <w:rFonts w:asciiTheme="majorBidi" w:hAnsiTheme="majorBidi" w:cstheme="majorBidi"/>
        </w:rPr>
        <w:t>мероприятий, их</w:t>
      </w:r>
      <w:r w:rsidRPr="004618D2">
        <w:rPr>
          <w:rFonts w:asciiTheme="majorBidi" w:hAnsiTheme="majorBidi" w:cstheme="majorBidi"/>
          <w:spacing w:val="-3"/>
        </w:rPr>
        <w:t xml:space="preserve"> </w:t>
      </w:r>
      <w:r w:rsidRPr="004618D2">
        <w:rPr>
          <w:rFonts w:asciiTheme="majorBidi" w:hAnsiTheme="majorBidi" w:cstheme="majorBidi"/>
        </w:rPr>
        <w:t>отнош</w:t>
      </w:r>
      <w:r w:rsidRPr="004618D2">
        <w:rPr>
          <w:rFonts w:asciiTheme="majorBidi" w:hAnsiTheme="majorBidi" w:cstheme="majorBidi"/>
        </w:rPr>
        <w:t>е</w:t>
      </w:r>
      <w:r w:rsidRPr="004618D2">
        <w:rPr>
          <w:rFonts w:asciiTheme="majorBidi" w:hAnsiTheme="majorBidi" w:cstheme="majorBidi"/>
        </w:rPr>
        <w:t>ниями с обучающимися разных возрастов, с педагогами и другими взрослыми.</w:t>
      </w:r>
    </w:p>
    <w:p w14:paraId="0B8EE834" w14:textId="77777777" w:rsidR="00B04389" w:rsidRPr="004C6D3D" w:rsidRDefault="00B04389" w:rsidP="00B04389">
      <w:pPr>
        <w:pStyle w:val="aff2"/>
        <w:rPr>
          <w:rFonts w:asciiTheme="majorBidi" w:hAnsiTheme="majorBidi" w:cstheme="majorBidi"/>
          <w:b/>
          <w:bCs/>
        </w:rPr>
      </w:pPr>
      <w:r w:rsidRPr="004C6D3D">
        <w:rPr>
          <w:rFonts w:asciiTheme="majorBidi" w:hAnsiTheme="majorBidi" w:cstheme="majorBidi"/>
          <w:b/>
          <w:bCs/>
        </w:rPr>
        <w:t>Для этого в образовательной организации используются следу</w:t>
      </w:r>
      <w:r w:rsidRPr="004C6D3D">
        <w:rPr>
          <w:rFonts w:asciiTheme="majorBidi" w:hAnsiTheme="majorBidi" w:cstheme="majorBidi"/>
          <w:b/>
          <w:bCs/>
        </w:rPr>
        <w:t>ю</w:t>
      </w:r>
      <w:r w:rsidRPr="004C6D3D">
        <w:rPr>
          <w:rFonts w:asciiTheme="majorBidi" w:hAnsiTheme="majorBidi" w:cstheme="majorBidi"/>
          <w:b/>
          <w:bCs/>
        </w:rPr>
        <w:t>щие формы работы:</w:t>
      </w:r>
    </w:p>
    <w:p w14:paraId="046ED9ED" w14:textId="7A855BB3"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На</w:t>
      </w:r>
      <w:r w:rsidRPr="004618D2">
        <w:rPr>
          <w:rFonts w:asciiTheme="majorBidi" w:hAnsiTheme="majorBidi" w:cstheme="majorBidi"/>
          <w:b/>
          <w:bCs/>
          <w:spacing w:val="-15"/>
        </w:rPr>
        <w:t xml:space="preserve"> </w:t>
      </w:r>
      <w:r w:rsidR="00893B12">
        <w:rPr>
          <w:rFonts w:asciiTheme="majorBidi" w:hAnsiTheme="majorBidi" w:cstheme="majorBidi"/>
          <w:b/>
          <w:bCs/>
          <w:spacing w:val="-15"/>
        </w:rPr>
        <w:t xml:space="preserve"> </w:t>
      </w:r>
      <w:r w:rsidRPr="004618D2">
        <w:rPr>
          <w:rFonts w:asciiTheme="majorBidi" w:hAnsiTheme="majorBidi" w:cstheme="majorBidi"/>
          <w:b/>
          <w:bCs/>
        </w:rPr>
        <w:t>внешкольном</w:t>
      </w:r>
      <w:r w:rsidRPr="004618D2">
        <w:rPr>
          <w:rFonts w:asciiTheme="majorBidi" w:hAnsiTheme="majorBidi" w:cstheme="majorBidi"/>
          <w:b/>
          <w:bCs/>
          <w:spacing w:val="-15"/>
        </w:rPr>
        <w:t xml:space="preserve"> </w:t>
      </w:r>
      <w:r w:rsidRPr="004618D2">
        <w:rPr>
          <w:rFonts w:asciiTheme="majorBidi" w:hAnsiTheme="majorBidi" w:cstheme="majorBidi"/>
          <w:b/>
          <w:bCs/>
          <w:spacing w:val="-2"/>
        </w:rPr>
        <w:t>уровне:</w:t>
      </w:r>
    </w:p>
    <w:p w14:paraId="2BAB141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 xml:space="preserve">Социальные проекты. </w:t>
      </w:r>
      <w:r w:rsidRPr="004618D2">
        <w:rPr>
          <w:rFonts w:asciiTheme="majorBidi" w:hAnsiTheme="majorBidi" w:cstheme="majorBidi"/>
        </w:rPr>
        <w:t>Обучающиеся и педагоги школы принимают активное участие в различных общероссийских социальных проектах: акции</w:t>
      </w:r>
    </w:p>
    <w:p w14:paraId="5D2DA824" w14:textId="7CDD58F4" w:rsidR="00B04389" w:rsidRPr="004618D2" w:rsidRDefault="00B04389" w:rsidP="00B04389">
      <w:pPr>
        <w:pStyle w:val="aff2"/>
        <w:rPr>
          <w:rFonts w:asciiTheme="majorBidi" w:hAnsiTheme="majorBidi" w:cstheme="majorBidi"/>
        </w:rPr>
      </w:pPr>
      <w:r w:rsidRPr="004618D2">
        <w:rPr>
          <w:rFonts w:asciiTheme="majorBidi" w:hAnsiTheme="majorBidi" w:cstheme="majorBidi"/>
        </w:rPr>
        <w:t>«Бессмертный полк», «Георгиевская ленточка», «Свеча памяти», «Окна Победы», «Голубая лента», «Экосубботник».</w:t>
      </w:r>
      <w:r w:rsidRPr="004618D2">
        <w:rPr>
          <w:rFonts w:asciiTheme="majorBidi" w:hAnsiTheme="majorBidi" w:cstheme="majorBidi"/>
          <w:spacing w:val="40"/>
        </w:rPr>
        <w:t xml:space="preserve"> </w:t>
      </w:r>
      <w:r w:rsidRPr="004618D2">
        <w:rPr>
          <w:rFonts w:asciiTheme="majorBidi" w:hAnsiTheme="majorBidi" w:cstheme="majorBidi"/>
        </w:rPr>
        <w:t>На уровне города  обуч</w:t>
      </w:r>
      <w:r w:rsidRPr="004618D2">
        <w:rPr>
          <w:rFonts w:asciiTheme="majorBidi" w:hAnsiTheme="majorBidi" w:cstheme="majorBidi"/>
        </w:rPr>
        <w:t>а</w:t>
      </w:r>
      <w:r w:rsidRPr="004618D2">
        <w:rPr>
          <w:rFonts w:asciiTheme="majorBidi" w:hAnsiTheme="majorBidi" w:cstheme="majorBidi"/>
        </w:rPr>
        <w:t>ющиеся и педагоги школы являются организаторами различных соц</w:t>
      </w:r>
      <w:r w:rsidRPr="004618D2">
        <w:rPr>
          <w:rFonts w:asciiTheme="majorBidi" w:hAnsiTheme="majorBidi" w:cstheme="majorBidi"/>
        </w:rPr>
        <w:t>и</w:t>
      </w:r>
      <w:r w:rsidRPr="004618D2">
        <w:rPr>
          <w:rFonts w:asciiTheme="majorBidi" w:hAnsiTheme="majorBidi" w:cstheme="majorBidi"/>
        </w:rPr>
        <w:t>альных проектов: операция «Школьный двор» (большая уборка нашей территории), акции «Открытка ветерану», «Открытка ветерану педагог</w:t>
      </w:r>
      <w:r w:rsidRPr="004618D2">
        <w:rPr>
          <w:rFonts w:asciiTheme="majorBidi" w:hAnsiTheme="majorBidi" w:cstheme="majorBidi"/>
        </w:rPr>
        <w:t>и</w:t>
      </w:r>
      <w:r w:rsidRPr="004618D2">
        <w:rPr>
          <w:rFonts w:asciiTheme="majorBidi" w:hAnsiTheme="majorBidi" w:cstheme="majorBidi"/>
        </w:rPr>
        <w:t>ческого труда»,</w:t>
      </w:r>
      <w:r w:rsidR="00257FD6">
        <w:rPr>
          <w:rFonts w:asciiTheme="majorBidi" w:hAnsiTheme="majorBidi" w:cstheme="majorBidi"/>
        </w:rPr>
        <w:t xml:space="preserve"> </w:t>
      </w:r>
      <w:r w:rsidRPr="004618D2">
        <w:rPr>
          <w:rFonts w:asciiTheme="majorBidi" w:hAnsiTheme="majorBidi" w:cstheme="majorBidi"/>
        </w:rPr>
        <w:t>«Вести</w:t>
      </w:r>
      <w:r w:rsidRPr="004618D2">
        <w:rPr>
          <w:rFonts w:asciiTheme="majorBidi" w:hAnsiTheme="majorBidi" w:cstheme="majorBidi"/>
          <w:spacing w:val="-9"/>
        </w:rPr>
        <w:t xml:space="preserve"> </w:t>
      </w:r>
      <w:r w:rsidRPr="004618D2">
        <w:rPr>
          <w:rFonts w:asciiTheme="majorBidi" w:hAnsiTheme="majorBidi" w:cstheme="majorBidi"/>
        </w:rPr>
        <w:t>Победы»</w:t>
      </w:r>
      <w:r w:rsidRPr="004618D2">
        <w:rPr>
          <w:rFonts w:asciiTheme="majorBidi" w:hAnsiTheme="majorBidi" w:cstheme="majorBidi"/>
          <w:spacing w:val="-10"/>
        </w:rPr>
        <w:t xml:space="preserve"> </w:t>
      </w:r>
      <w:r w:rsidRPr="004618D2">
        <w:rPr>
          <w:rFonts w:asciiTheme="majorBidi" w:hAnsiTheme="majorBidi" w:cstheme="majorBidi"/>
        </w:rPr>
        <w:t>(9</w:t>
      </w:r>
      <w:r w:rsidRPr="004618D2">
        <w:rPr>
          <w:rFonts w:asciiTheme="majorBidi" w:hAnsiTheme="majorBidi" w:cstheme="majorBidi"/>
          <w:spacing w:val="-8"/>
        </w:rPr>
        <w:t xml:space="preserve"> </w:t>
      </w:r>
      <w:r w:rsidRPr="004618D2">
        <w:rPr>
          <w:rFonts w:asciiTheme="majorBidi" w:hAnsiTheme="majorBidi" w:cstheme="majorBidi"/>
        </w:rPr>
        <w:t>мая).</w:t>
      </w:r>
    </w:p>
    <w:p w14:paraId="3B98505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w:t>
      </w:r>
      <w:r w:rsidRPr="004618D2">
        <w:rPr>
          <w:rFonts w:asciiTheme="majorBidi" w:hAnsiTheme="majorBidi" w:cstheme="majorBidi"/>
          <w:spacing w:val="-9"/>
        </w:rPr>
        <w:t xml:space="preserve"> </w:t>
      </w:r>
      <w:r w:rsidRPr="004618D2">
        <w:rPr>
          <w:rFonts w:asciiTheme="majorBidi" w:hAnsiTheme="majorBidi" w:cstheme="majorBidi"/>
        </w:rPr>
        <w:t>Школьный</w:t>
      </w:r>
      <w:r w:rsidRPr="004618D2">
        <w:rPr>
          <w:rFonts w:asciiTheme="majorBidi" w:hAnsiTheme="majorBidi" w:cstheme="majorBidi"/>
          <w:spacing w:val="-9"/>
        </w:rPr>
        <w:t xml:space="preserve"> </w:t>
      </w:r>
      <w:r w:rsidRPr="004618D2">
        <w:rPr>
          <w:rFonts w:asciiTheme="majorBidi" w:hAnsiTheme="majorBidi" w:cstheme="majorBidi"/>
        </w:rPr>
        <w:t>коллектив</w:t>
      </w:r>
      <w:r w:rsidRPr="004618D2">
        <w:rPr>
          <w:rFonts w:asciiTheme="majorBidi" w:hAnsiTheme="majorBidi" w:cstheme="majorBidi"/>
          <w:spacing w:val="-9"/>
        </w:rPr>
        <w:t xml:space="preserve"> </w:t>
      </w:r>
      <w:r w:rsidRPr="004618D2">
        <w:rPr>
          <w:rFonts w:asciiTheme="majorBidi" w:hAnsiTheme="majorBidi" w:cstheme="majorBidi"/>
        </w:rPr>
        <w:t>принимает</w:t>
      </w:r>
      <w:r w:rsidRPr="004618D2">
        <w:rPr>
          <w:rFonts w:asciiTheme="majorBidi" w:hAnsiTheme="majorBidi" w:cstheme="majorBidi"/>
          <w:spacing w:val="-9"/>
        </w:rPr>
        <w:t xml:space="preserve"> </w:t>
      </w:r>
      <w:r w:rsidRPr="004618D2">
        <w:rPr>
          <w:rFonts w:asciiTheme="majorBidi" w:hAnsiTheme="majorBidi" w:cstheme="majorBidi"/>
        </w:rPr>
        <w:t>участие</w:t>
      </w:r>
      <w:r w:rsidRPr="004618D2">
        <w:rPr>
          <w:rFonts w:asciiTheme="majorBidi" w:hAnsiTheme="majorBidi" w:cstheme="majorBidi"/>
          <w:spacing w:val="-9"/>
        </w:rPr>
        <w:t xml:space="preserve"> </w:t>
      </w:r>
      <w:r w:rsidRPr="004618D2">
        <w:rPr>
          <w:rFonts w:asciiTheme="majorBidi" w:hAnsiTheme="majorBidi" w:cstheme="majorBidi"/>
        </w:rPr>
        <w:t>в</w:t>
      </w:r>
      <w:r w:rsidRPr="004618D2">
        <w:rPr>
          <w:rFonts w:asciiTheme="majorBidi" w:hAnsiTheme="majorBidi" w:cstheme="majorBidi"/>
          <w:spacing w:val="-10"/>
        </w:rPr>
        <w:t xml:space="preserve"> </w:t>
      </w:r>
      <w:r w:rsidRPr="004618D2">
        <w:rPr>
          <w:rFonts w:asciiTheme="majorBidi" w:hAnsiTheme="majorBidi" w:cstheme="majorBidi"/>
        </w:rPr>
        <w:t>митингах на</w:t>
      </w:r>
      <w:r w:rsidRPr="004618D2">
        <w:rPr>
          <w:rFonts w:asciiTheme="majorBidi" w:hAnsiTheme="majorBidi" w:cstheme="majorBidi"/>
          <w:spacing w:val="24"/>
        </w:rPr>
        <w:t xml:space="preserve"> </w:t>
      </w:r>
      <w:r w:rsidRPr="004618D2">
        <w:rPr>
          <w:rFonts w:asciiTheme="majorBidi" w:hAnsiTheme="majorBidi" w:cstheme="majorBidi"/>
        </w:rPr>
        <w:t>террит</w:t>
      </w:r>
      <w:r w:rsidRPr="004618D2">
        <w:rPr>
          <w:rFonts w:asciiTheme="majorBidi" w:hAnsiTheme="majorBidi" w:cstheme="majorBidi"/>
        </w:rPr>
        <w:t>о</w:t>
      </w:r>
      <w:r w:rsidRPr="004618D2">
        <w:rPr>
          <w:rFonts w:asciiTheme="majorBidi" w:hAnsiTheme="majorBidi" w:cstheme="majorBidi"/>
        </w:rPr>
        <w:t>рии</w:t>
      </w:r>
      <w:r w:rsidRPr="004618D2">
        <w:rPr>
          <w:rFonts w:asciiTheme="majorBidi" w:hAnsiTheme="majorBidi" w:cstheme="majorBidi"/>
          <w:spacing w:val="26"/>
        </w:rPr>
        <w:t xml:space="preserve"> площади Победы, </w:t>
      </w:r>
      <w:r w:rsidRPr="004618D2">
        <w:rPr>
          <w:rFonts w:asciiTheme="majorBidi" w:hAnsiTheme="majorBidi" w:cstheme="majorBidi"/>
        </w:rPr>
        <w:t>памятника</w:t>
      </w:r>
      <w:r w:rsidRPr="004618D2">
        <w:rPr>
          <w:rFonts w:asciiTheme="majorBidi" w:hAnsiTheme="majorBidi" w:cstheme="majorBidi"/>
          <w:spacing w:val="27"/>
        </w:rPr>
        <w:t xml:space="preserve"> Неизвестному красноа</w:t>
      </w:r>
      <w:r w:rsidRPr="004618D2">
        <w:rPr>
          <w:rFonts w:asciiTheme="majorBidi" w:hAnsiTheme="majorBidi" w:cstheme="majorBidi"/>
          <w:spacing w:val="27"/>
        </w:rPr>
        <w:t>р</w:t>
      </w:r>
      <w:r w:rsidRPr="004618D2">
        <w:rPr>
          <w:rFonts w:asciiTheme="majorBidi" w:hAnsiTheme="majorBidi" w:cstheme="majorBidi"/>
          <w:spacing w:val="27"/>
        </w:rPr>
        <w:t>мейцу</w:t>
      </w:r>
      <w:r w:rsidRPr="004618D2">
        <w:rPr>
          <w:rFonts w:asciiTheme="majorBidi" w:hAnsiTheme="majorBidi" w:cstheme="majorBidi"/>
        </w:rPr>
        <w:t>.</w:t>
      </w:r>
      <w:r w:rsidRPr="004618D2">
        <w:rPr>
          <w:rFonts w:asciiTheme="majorBidi" w:hAnsiTheme="majorBidi" w:cstheme="majorBidi"/>
          <w:b/>
        </w:rPr>
        <w:t xml:space="preserve"> Проводимые для жителей поселения и района и организу</w:t>
      </w:r>
      <w:r w:rsidRPr="004618D2">
        <w:rPr>
          <w:rFonts w:asciiTheme="majorBidi" w:hAnsiTheme="majorBidi" w:cstheme="majorBidi"/>
          <w:b/>
        </w:rPr>
        <w:t>е</w:t>
      </w:r>
      <w:r w:rsidRPr="004618D2">
        <w:rPr>
          <w:rFonts w:asciiTheme="majorBidi" w:hAnsiTheme="majorBidi" w:cstheme="majorBidi"/>
          <w:b/>
        </w:rPr>
        <w:t>мые совместно с семьями учащихся спортивные состязания, праз</w:t>
      </w:r>
      <w:r w:rsidRPr="004618D2">
        <w:rPr>
          <w:rFonts w:asciiTheme="majorBidi" w:hAnsiTheme="majorBidi" w:cstheme="majorBidi"/>
          <w:b/>
        </w:rPr>
        <w:t>д</w:t>
      </w:r>
      <w:r w:rsidRPr="004618D2">
        <w:rPr>
          <w:rFonts w:asciiTheme="majorBidi" w:hAnsiTheme="majorBidi" w:cstheme="majorBidi"/>
          <w:b/>
        </w:rPr>
        <w:t xml:space="preserve">ники, фестивали. </w:t>
      </w:r>
    </w:p>
    <w:p w14:paraId="5D4FA6B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 школе проводятся традиционные массовые мероприятия, с привл</w:t>
      </w:r>
      <w:r w:rsidRPr="004618D2">
        <w:rPr>
          <w:rFonts w:asciiTheme="majorBidi" w:hAnsiTheme="majorBidi" w:cstheme="majorBidi"/>
        </w:rPr>
        <w:t>е</w:t>
      </w:r>
      <w:r w:rsidRPr="004618D2">
        <w:rPr>
          <w:rFonts w:asciiTheme="majorBidi" w:hAnsiTheme="majorBidi" w:cstheme="majorBidi"/>
        </w:rPr>
        <w:t>чением</w:t>
      </w:r>
      <w:r w:rsidRPr="004618D2">
        <w:rPr>
          <w:rFonts w:asciiTheme="majorBidi" w:hAnsiTheme="majorBidi" w:cstheme="majorBidi"/>
          <w:spacing w:val="40"/>
        </w:rPr>
        <w:t xml:space="preserve">  обучающихся и их </w:t>
      </w:r>
      <w:r w:rsidRPr="004618D2">
        <w:rPr>
          <w:rFonts w:asciiTheme="majorBidi" w:hAnsiTheme="majorBidi" w:cstheme="majorBidi"/>
        </w:rPr>
        <w:t>родителей:</w:t>
      </w:r>
      <w:r w:rsidRPr="004618D2">
        <w:rPr>
          <w:rFonts w:asciiTheme="majorBidi" w:hAnsiTheme="majorBidi" w:cstheme="majorBidi"/>
          <w:spacing w:val="40"/>
        </w:rPr>
        <w:t xml:space="preserve">  </w:t>
      </w:r>
      <w:r w:rsidRPr="004618D2">
        <w:rPr>
          <w:rFonts w:asciiTheme="majorBidi" w:hAnsiTheme="majorBidi" w:cstheme="majorBidi"/>
        </w:rPr>
        <w:t>праздники</w:t>
      </w:r>
    </w:p>
    <w:p w14:paraId="53BCD89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«Широкая Масленица», «Широкая ярмарка», концерты, посвящённые различным общероссийским праздникам: Дню Матери, Дню защитников Отечества, Дню Победы.</w:t>
      </w:r>
    </w:p>
    <w:p w14:paraId="0ECEAFB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Участие во всероссийских акциях, посвященных значимым от</w:t>
      </w:r>
      <w:r w:rsidRPr="004618D2">
        <w:rPr>
          <w:rFonts w:asciiTheme="majorBidi" w:hAnsiTheme="majorBidi" w:cstheme="majorBidi"/>
          <w:b/>
        </w:rPr>
        <w:t>е</w:t>
      </w:r>
      <w:r w:rsidRPr="004618D2">
        <w:rPr>
          <w:rFonts w:asciiTheme="majorBidi" w:hAnsiTheme="majorBidi" w:cstheme="majorBidi"/>
          <w:b/>
        </w:rPr>
        <w:t xml:space="preserve">чественным и международным событиям. </w:t>
      </w:r>
      <w:r w:rsidRPr="004618D2">
        <w:rPr>
          <w:rFonts w:asciiTheme="majorBidi" w:hAnsiTheme="majorBidi" w:cstheme="majorBidi"/>
        </w:rPr>
        <w:t>Школа является площадкой для проведения различных всероссийских и региональных акций: «И</w:t>
      </w:r>
      <w:r w:rsidRPr="004618D2">
        <w:rPr>
          <w:rFonts w:asciiTheme="majorBidi" w:hAnsiTheme="majorBidi" w:cstheme="majorBidi"/>
        </w:rPr>
        <w:t>с</w:t>
      </w:r>
      <w:r w:rsidRPr="004618D2">
        <w:rPr>
          <w:rFonts w:asciiTheme="majorBidi" w:hAnsiTheme="majorBidi" w:cstheme="majorBidi"/>
        </w:rPr>
        <w:t>торический</w:t>
      </w:r>
      <w:r w:rsidRPr="004618D2">
        <w:rPr>
          <w:rFonts w:asciiTheme="majorBidi" w:hAnsiTheme="majorBidi" w:cstheme="majorBidi"/>
          <w:spacing w:val="80"/>
        </w:rPr>
        <w:t xml:space="preserve"> </w:t>
      </w:r>
      <w:r w:rsidRPr="004618D2">
        <w:rPr>
          <w:rFonts w:asciiTheme="majorBidi" w:hAnsiTheme="majorBidi" w:cstheme="majorBidi"/>
        </w:rPr>
        <w:t>диктант»,</w:t>
      </w:r>
      <w:r w:rsidRPr="004618D2">
        <w:rPr>
          <w:rFonts w:asciiTheme="majorBidi" w:hAnsiTheme="majorBidi" w:cstheme="majorBidi"/>
          <w:spacing w:val="80"/>
        </w:rPr>
        <w:t xml:space="preserve"> </w:t>
      </w:r>
      <w:r w:rsidRPr="004618D2">
        <w:rPr>
          <w:rFonts w:asciiTheme="majorBidi" w:hAnsiTheme="majorBidi" w:cstheme="majorBidi"/>
        </w:rPr>
        <w:t>«Экологический</w:t>
      </w:r>
      <w:r w:rsidRPr="004618D2">
        <w:rPr>
          <w:rFonts w:asciiTheme="majorBidi" w:hAnsiTheme="majorBidi" w:cstheme="majorBidi"/>
          <w:spacing w:val="80"/>
        </w:rPr>
        <w:t xml:space="preserve"> </w:t>
      </w:r>
      <w:r w:rsidRPr="004618D2">
        <w:rPr>
          <w:rFonts w:asciiTheme="majorBidi" w:hAnsiTheme="majorBidi" w:cstheme="majorBidi"/>
        </w:rPr>
        <w:t>диктант»,</w:t>
      </w:r>
      <w:r w:rsidRPr="004618D2">
        <w:rPr>
          <w:rFonts w:asciiTheme="majorBidi" w:hAnsiTheme="majorBidi" w:cstheme="majorBidi"/>
          <w:spacing w:val="80"/>
        </w:rPr>
        <w:t xml:space="preserve"> </w:t>
      </w:r>
      <w:r w:rsidRPr="004618D2">
        <w:rPr>
          <w:rFonts w:asciiTheme="majorBidi" w:hAnsiTheme="majorBidi" w:cstheme="majorBidi"/>
        </w:rPr>
        <w:t>викторина «Финансовая</w:t>
      </w:r>
      <w:r w:rsidRPr="004618D2">
        <w:rPr>
          <w:rFonts w:asciiTheme="majorBidi" w:hAnsiTheme="majorBidi" w:cstheme="majorBidi"/>
          <w:spacing w:val="38"/>
        </w:rPr>
        <w:t xml:space="preserve">  </w:t>
      </w:r>
      <w:r w:rsidRPr="004618D2">
        <w:rPr>
          <w:rFonts w:asciiTheme="majorBidi" w:hAnsiTheme="majorBidi" w:cstheme="majorBidi"/>
        </w:rPr>
        <w:t>грамотность»,</w:t>
      </w:r>
      <w:r w:rsidRPr="004618D2">
        <w:rPr>
          <w:rFonts w:asciiTheme="majorBidi" w:hAnsiTheme="majorBidi" w:cstheme="majorBidi"/>
          <w:spacing w:val="40"/>
        </w:rPr>
        <w:t xml:space="preserve">  </w:t>
      </w:r>
      <w:r w:rsidRPr="004618D2">
        <w:rPr>
          <w:rFonts w:asciiTheme="majorBidi" w:hAnsiTheme="majorBidi" w:cstheme="majorBidi"/>
        </w:rPr>
        <w:t>«Георгиевская</w:t>
      </w:r>
      <w:r w:rsidRPr="004618D2">
        <w:rPr>
          <w:rFonts w:asciiTheme="majorBidi" w:hAnsiTheme="majorBidi" w:cstheme="majorBidi"/>
          <w:spacing w:val="39"/>
        </w:rPr>
        <w:t xml:space="preserve">  </w:t>
      </w:r>
      <w:r w:rsidRPr="004618D2">
        <w:rPr>
          <w:rFonts w:asciiTheme="majorBidi" w:hAnsiTheme="majorBidi" w:cstheme="majorBidi"/>
        </w:rPr>
        <w:t>ленточка»,</w:t>
      </w:r>
      <w:r w:rsidRPr="004618D2">
        <w:rPr>
          <w:rFonts w:asciiTheme="majorBidi" w:hAnsiTheme="majorBidi" w:cstheme="majorBidi"/>
          <w:spacing w:val="38"/>
        </w:rPr>
        <w:t xml:space="preserve">  </w:t>
      </w:r>
      <w:r w:rsidRPr="004618D2">
        <w:rPr>
          <w:rFonts w:asciiTheme="majorBidi" w:hAnsiTheme="majorBidi" w:cstheme="majorBidi"/>
        </w:rPr>
        <w:t>«Свеча</w:t>
      </w:r>
      <w:r w:rsidRPr="004618D2">
        <w:rPr>
          <w:rFonts w:asciiTheme="majorBidi" w:hAnsiTheme="majorBidi" w:cstheme="majorBidi"/>
          <w:spacing w:val="39"/>
        </w:rPr>
        <w:t xml:space="preserve">  </w:t>
      </w:r>
      <w:r w:rsidRPr="004618D2">
        <w:rPr>
          <w:rFonts w:asciiTheme="majorBidi" w:hAnsiTheme="majorBidi" w:cstheme="majorBidi"/>
          <w:spacing w:val="-2"/>
        </w:rPr>
        <w:t>памяти»,</w:t>
      </w:r>
    </w:p>
    <w:p w14:paraId="2A38C20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«Бессмертный</w:t>
      </w:r>
      <w:r w:rsidRPr="004618D2">
        <w:rPr>
          <w:rFonts w:asciiTheme="majorBidi" w:hAnsiTheme="majorBidi" w:cstheme="majorBidi"/>
          <w:spacing w:val="-6"/>
        </w:rPr>
        <w:t xml:space="preserve"> </w:t>
      </w:r>
      <w:r w:rsidRPr="004618D2">
        <w:rPr>
          <w:rFonts w:asciiTheme="majorBidi" w:hAnsiTheme="majorBidi" w:cstheme="majorBidi"/>
          <w:spacing w:val="-2"/>
        </w:rPr>
        <w:t>полк».</w:t>
      </w:r>
    </w:p>
    <w:p w14:paraId="5E791EC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w:t>
      </w:r>
      <w:r w:rsidRPr="004618D2">
        <w:rPr>
          <w:rFonts w:asciiTheme="majorBidi" w:hAnsiTheme="majorBidi" w:cstheme="majorBidi"/>
          <w:spacing w:val="-15"/>
        </w:rPr>
        <w:t xml:space="preserve"> </w:t>
      </w:r>
      <w:r w:rsidRPr="004618D2">
        <w:rPr>
          <w:rFonts w:asciiTheme="majorBidi" w:hAnsiTheme="majorBidi" w:cstheme="majorBidi"/>
        </w:rPr>
        <w:t>школьном</w:t>
      </w:r>
      <w:r w:rsidRPr="004618D2">
        <w:rPr>
          <w:rFonts w:asciiTheme="majorBidi" w:hAnsiTheme="majorBidi" w:cstheme="majorBidi"/>
          <w:spacing w:val="-14"/>
        </w:rPr>
        <w:t xml:space="preserve"> </w:t>
      </w:r>
      <w:r w:rsidRPr="004618D2">
        <w:rPr>
          <w:rFonts w:asciiTheme="majorBidi" w:hAnsiTheme="majorBidi" w:cstheme="majorBidi"/>
          <w:spacing w:val="-2"/>
        </w:rPr>
        <w:t>уровне:</w:t>
      </w:r>
    </w:p>
    <w:p w14:paraId="679E78A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 xml:space="preserve">Разновозрастные сборы. </w:t>
      </w:r>
      <w:r w:rsidRPr="004618D2">
        <w:rPr>
          <w:rFonts w:asciiTheme="majorBidi" w:hAnsiTheme="majorBidi" w:cstheme="majorBidi"/>
        </w:rPr>
        <w:t>В школе проводятся Дни здоровья,</w:t>
      </w:r>
      <w:r w:rsidRPr="004618D2">
        <w:rPr>
          <w:rFonts w:asciiTheme="majorBidi" w:hAnsiTheme="majorBidi" w:cstheme="majorBidi"/>
          <w:spacing w:val="-4"/>
        </w:rPr>
        <w:t xml:space="preserve"> </w:t>
      </w:r>
      <w:r w:rsidRPr="004618D2">
        <w:rPr>
          <w:rFonts w:asciiTheme="majorBidi" w:hAnsiTheme="majorBidi" w:cstheme="majorBidi"/>
        </w:rPr>
        <w:t>в</w:t>
      </w:r>
      <w:r w:rsidRPr="004618D2">
        <w:rPr>
          <w:rFonts w:asciiTheme="majorBidi" w:hAnsiTheme="majorBidi" w:cstheme="majorBidi"/>
          <w:spacing w:val="-8"/>
        </w:rPr>
        <w:t xml:space="preserve"> </w:t>
      </w:r>
      <w:r w:rsidRPr="004618D2">
        <w:rPr>
          <w:rFonts w:asciiTheme="majorBidi" w:hAnsiTheme="majorBidi" w:cstheme="majorBidi"/>
        </w:rPr>
        <w:t>период</w:t>
      </w:r>
      <w:r w:rsidRPr="004618D2">
        <w:rPr>
          <w:rFonts w:asciiTheme="majorBidi" w:hAnsiTheme="majorBidi" w:cstheme="majorBidi"/>
          <w:spacing w:val="-4"/>
        </w:rPr>
        <w:t xml:space="preserve"> </w:t>
      </w:r>
      <w:r w:rsidRPr="004618D2">
        <w:rPr>
          <w:rFonts w:asciiTheme="majorBidi" w:hAnsiTheme="majorBidi" w:cstheme="majorBidi"/>
        </w:rPr>
        <w:t>летних</w:t>
      </w:r>
      <w:r w:rsidRPr="004618D2">
        <w:rPr>
          <w:rFonts w:asciiTheme="majorBidi" w:hAnsiTheme="majorBidi" w:cstheme="majorBidi"/>
          <w:spacing w:val="-4"/>
        </w:rPr>
        <w:t xml:space="preserve"> </w:t>
      </w:r>
      <w:r w:rsidRPr="004618D2">
        <w:rPr>
          <w:rFonts w:asciiTheme="majorBidi" w:hAnsiTheme="majorBidi" w:cstheme="majorBidi"/>
        </w:rPr>
        <w:t>каникул</w:t>
      </w:r>
      <w:r w:rsidRPr="004618D2">
        <w:rPr>
          <w:rFonts w:asciiTheme="majorBidi" w:hAnsiTheme="majorBidi" w:cstheme="majorBidi"/>
          <w:spacing w:val="-5"/>
        </w:rPr>
        <w:t xml:space="preserve">, </w:t>
      </w:r>
      <w:r w:rsidRPr="004618D2">
        <w:rPr>
          <w:rFonts w:asciiTheme="majorBidi" w:hAnsiTheme="majorBidi" w:cstheme="majorBidi"/>
        </w:rPr>
        <w:t>на</w:t>
      </w:r>
      <w:r w:rsidRPr="004618D2">
        <w:rPr>
          <w:rFonts w:asciiTheme="majorBidi" w:hAnsiTheme="majorBidi" w:cstheme="majorBidi"/>
          <w:spacing w:val="-7"/>
        </w:rPr>
        <w:t xml:space="preserve"> </w:t>
      </w:r>
      <w:r w:rsidRPr="004618D2">
        <w:rPr>
          <w:rFonts w:asciiTheme="majorBidi" w:hAnsiTheme="majorBidi" w:cstheme="majorBidi"/>
        </w:rPr>
        <w:t>базе образовательного учреждения ежегодно орган</w:t>
      </w:r>
      <w:r w:rsidRPr="004618D2">
        <w:rPr>
          <w:rFonts w:asciiTheme="majorBidi" w:hAnsiTheme="majorBidi" w:cstheme="majorBidi"/>
        </w:rPr>
        <w:t>и</w:t>
      </w:r>
      <w:r w:rsidRPr="004618D2">
        <w:rPr>
          <w:rFonts w:asciiTheme="majorBidi" w:hAnsiTheme="majorBidi" w:cstheme="majorBidi"/>
        </w:rPr>
        <w:t>зуется детский оздоровительный лагерь, который имеет определённую тематику.</w:t>
      </w:r>
    </w:p>
    <w:p w14:paraId="45879FF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Общешкольные праздники</w:t>
      </w:r>
      <w:r w:rsidRPr="004618D2">
        <w:rPr>
          <w:rFonts w:asciiTheme="majorBidi" w:hAnsiTheme="majorBidi" w:cstheme="majorBidi"/>
        </w:rPr>
        <w:t>.</w:t>
      </w:r>
      <w:r w:rsidRPr="004618D2">
        <w:rPr>
          <w:rFonts w:asciiTheme="majorBidi" w:hAnsiTheme="majorBidi" w:cstheme="majorBidi"/>
          <w:spacing w:val="40"/>
        </w:rPr>
        <w:t xml:space="preserve"> </w:t>
      </w:r>
      <w:r w:rsidRPr="004618D2">
        <w:rPr>
          <w:rFonts w:asciiTheme="majorBidi" w:hAnsiTheme="majorBidi" w:cstheme="majorBidi"/>
        </w:rPr>
        <w:t>В школе традиционно проводятся ра</w:t>
      </w:r>
      <w:r w:rsidRPr="004618D2">
        <w:rPr>
          <w:rFonts w:asciiTheme="majorBidi" w:hAnsiTheme="majorBidi" w:cstheme="majorBidi"/>
        </w:rPr>
        <w:t>з</w:t>
      </w:r>
      <w:r w:rsidRPr="004618D2">
        <w:rPr>
          <w:rFonts w:asciiTheme="majorBidi" w:hAnsiTheme="majorBidi" w:cstheme="majorBidi"/>
        </w:rPr>
        <w:t>личные общешкольные праздники: «Широкая Масленица»,«Новогоднее представление»,концерт</w:t>
      </w:r>
      <w:r w:rsidRPr="004618D2">
        <w:rPr>
          <w:rFonts w:asciiTheme="majorBidi" w:hAnsiTheme="majorBidi" w:cstheme="majorBidi"/>
          <w:spacing w:val="40"/>
        </w:rPr>
        <w:t xml:space="preserve">  </w:t>
      </w:r>
      <w:r w:rsidRPr="004618D2">
        <w:rPr>
          <w:rFonts w:asciiTheme="majorBidi" w:hAnsiTheme="majorBidi" w:cstheme="majorBidi"/>
        </w:rPr>
        <w:t>«Для</w:t>
      </w:r>
      <w:r w:rsidRPr="004618D2">
        <w:rPr>
          <w:rFonts w:asciiTheme="majorBidi" w:hAnsiTheme="majorBidi" w:cstheme="majorBidi"/>
          <w:spacing w:val="40"/>
        </w:rPr>
        <w:t xml:space="preserve">  </w:t>
      </w:r>
      <w:r w:rsidRPr="004618D2">
        <w:rPr>
          <w:rFonts w:asciiTheme="majorBidi" w:hAnsiTheme="majorBidi" w:cstheme="majorBidi"/>
        </w:rPr>
        <w:t>самых</w:t>
      </w:r>
      <w:r w:rsidRPr="004618D2">
        <w:rPr>
          <w:rFonts w:asciiTheme="majorBidi" w:hAnsiTheme="majorBidi" w:cstheme="majorBidi"/>
          <w:spacing w:val="40"/>
        </w:rPr>
        <w:t xml:space="preserve">  </w:t>
      </w:r>
      <w:r w:rsidRPr="004618D2">
        <w:rPr>
          <w:rFonts w:asciiTheme="majorBidi" w:hAnsiTheme="majorBidi" w:cstheme="majorBidi"/>
        </w:rPr>
        <w:t>лучших</w:t>
      </w:r>
      <w:r w:rsidRPr="004618D2">
        <w:rPr>
          <w:rFonts w:asciiTheme="majorBidi" w:hAnsiTheme="majorBidi" w:cstheme="majorBidi"/>
          <w:spacing w:val="40"/>
        </w:rPr>
        <w:t xml:space="preserve">  </w:t>
      </w:r>
      <w:r w:rsidRPr="004618D2">
        <w:rPr>
          <w:rFonts w:asciiTheme="majorBidi" w:hAnsiTheme="majorBidi" w:cstheme="majorBidi"/>
        </w:rPr>
        <w:t>мам»,</w:t>
      </w:r>
      <w:r w:rsidRPr="004618D2">
        <w:rPr>
          <w:rFonts w:asciiTheme="majorBidi" w:hAnsiTheme="majorBidi" w:cstheme="majorBidi"/>
          <w:spacing w:val="40"/>
        </w:rPr>
        <w:t xml:space="preserve">  </w:t>
      </w:r>
      <w:r w:rsidRPr="004618D2">
        <w:rPr>
          <w:rFonts w:asciiTheme="majorBidi" w:hAnsiTheme="majorBidi" w:cstheme="majorBidi"/>
        </w:rPr>
        <w:t>концерт</w:t>
      </w:r>
      <w:r w:rsidRPr="004618D2">
        <w:rPr>
          <w:rFonts w:asciiTheme="majorBidi" w:hAnsiTheme="majorBidi" w:cstheme="majorBidi"/>
          <w:spacing w:val="40"/>
        </w:rPr>
        <w:t xml:space="preserve"> </w:t>
      </w:r>
      <w:r w:rsidRPr="004618D2">
        <w:rPr>
          <w:rFonts w:asciiTheme="majorBidi" w:hAnsiTheme="majorBidi" w:cstheme="majorBidi"/>
        </w:rPr>
        <w:t>«Годы,опалённые войной»</w:t>
      </w:r>
      <w:r w:rsidRPr="004618D2">
        <w:rPr>
          <w:rFonts w:asciiTheme="majorBidi" w:hAnsiTheme="majorBidi" w:cstheme="majorBidi"/>
          <w:b/>
        </w:rPr>
        <w:t>.</w:t>
      </w:r>
    </w:p>
    <w:p w14:paraId="7F11C0B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 xml:space="preserve">Открытые дискуссионные площадки.  </w:t>
      </w:r>
    </w:p>
    <w:p w14:paraId="671C2152" w14:textId="748FC8C3"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Образовательное учреждение неоднократно</w:t>
      </w:r>
      <w:r w:rsidRPr="004618D2">
        <w:rPr>
          <w:rFonts w:asciiTheme="majorBidi" w:hAnsiTheme="majorBidi" w:cstheme="majorBidi"/>
          <w:spacing w:val="-1"/>
        </w:rPr>
        <w:t xml:space="preserve"> </w:t>
      </w:r>
      <w:r w:rsidRPr="004618D2">
        <w:rPr>
          <w:rFonts w:asciiTheme="majorBidi" w:hAnsiTheme="majorBidi" w:cstheme="majorBidi"/>
        </w:rPr>
        <w:t>становилось</w:t>
      </w:r>
      <w:r w:rsidRPr="004618D2">
        <w:rPr>
          <w:rFonts w:asciiTheme="majorBidi" w:hAnsiTheme="majorBidi" w:cstheme="majorBidi"/>
          <w:spacing w:val="-1"/>
        </w:rPr>
        <w:t xml:space="preserve"> </w:t>
      </w:r>
      <w:r w:rsidRPr="004618D2">
        <w:rPr>
          <w:rFonts w:asciiTheme="majorBidi" w:hAnsiTheme="majorBidi" w:cstheme="majorBidi"/>
        </w:rPr>
        <w:t>метод</w:t>
      </w:r>
      <w:r w:rsidRPr="004618D2">
        <w:rPr>
          <w:rFonts w:asciiTheme="majorBidi" w:hAnsiTheme="majorBidi" w:cstheme="majorBidi"/>
        </w:rPr>
        <w:t>и</w:t>
      </w:r>
      <w:r w:rsidRPr="004618D2">
        <w:rPr>
          <w:rFonts w:asciiTheme="majorBidi" w:hAnsiTheme="majorBidi" w:cstheme="majorBidi"/>
        </w:rPr>
        <w:t>ческой</w:t>
      </w:r>
      <w:r w:rsidRPr="004618D2">
        <w:rPr>
          <w:rFonts w:asciiTheme="majorBidi" w:hAnsiTheme="majorBidi" w:cstheme="majorBidi"/>
          <w:spacing w:val="-1"/>
        </w:rPr>
        <w:t xml:space="preserve"> </w:t>
      </w:r>
      <w:r w:rsidRPr="004618D2">
        <w:rPr>
          <w:rFonts w:asciiTheme="majorBidi" w:hAnsiTheme="majorBidi" w:cstheme="majorBidi"/>
        </w:rPr>
        <w:t>площадкой</w:t>
      </w:r>
      <w:r w:rsidRPr="004618D2">
        <w:rPr>
          <w:rFonts w:asciiTheme="majorBidi" w:hAnsiTheme="majorBidi" w:cstheme="majorBidi"/>
          <w:spacing w:val="-1"/>
        </w:rPr>
        <w:t xml:space="preserve"> </w:t>
      </w:r>
      <w:r w:rsidRPr="004618D2">
        <w:rPr>
          <w:rFonts w:asciiTheme="majorBidi" w:hAnsiTheme="majorBidi" w:cstheme="majorBidi"/>
        </w:rPr>
        <w:t>для</w:t>
      </w:r>
      <w:r w:rsidRPr="004618D2">
        <w:rPr>
          <w:rFonts w:asciiTheme="majorBidi" w:hAnsiTheme="majorBidi" w:cstheme="majorBidi"/>
          <w:spacing w:val="-3"/>
        </w:rPr>
        <w:t xml:space="preserve"> </w:t>
      </w:r>
      <w:r w:rsidRPr="004618D2">
        <w:rPr>
          <w:rFonts w:asciiTheme="majorBidi" w:hAnsiTheme="majorBidi" w:cstheme="majorBidi"/>
        </w:rPr>
        <w:t>проведения</w:t>
      </w:r>
      <w:r w:rsidRPr="004618D2">
        <w:rPr>
          <w:rFonts w:asciiTheme="majorBidi" w:hAnsiTheme="majorBidi" w:cstheme="majorBidi"/>
          <w:spacing w:val="-1"/>
        </w:rPr>
        <w:t xml:space="preserve"> </w:t>
      </w:r>
      <w:r w:rsidRPr="004618D2">
        <w:rPr>
          <w:rFonts w:asciiTheme="majorBidi" w:hAnsiTheme="majorBidi" w:cstheme="majorBidi"/>
        </w:rPr>
        <w:t>единого методического дня для пед</w:t>
      </w:r>
      <w:r w:rsidRPr="004618D2">
        <w:rPr>
          <w:rFonts w:asciiTheme="majorBidi" w:hAnsiTheme="majorBidi" w:cstheme="majorBidi"/>
        </w:rPr>
        <w:t>а</w:t>
      </w:r>
      <w:r w:rsidR="00A6663A">
        <w:rPr>
          <w:rFonts w:asciiTheme="majorBidi" w:hAnsiTheme="majorBidi" w:cstheme="majorBidi"/>
        </w:rPr>
        <w:t>гогов муниципального р</w:t>
      </w:r>
      <w:r w:rsidRPr="004618D2">
        <w:rPr>
          <w:rFonts w:asciiTheme="majorBidi" w:hAnsiTheme="majorBidi" w:cstheme="majorBidi"/>
        </w:rPr>
        <w:t>айона. В школе часто практикуется проведение единого профилактического дня для родителей и обучающихся с пр</w:t>
      </w:r>
      <w:r w:rsidRPr="004618D2">
        <w:rPr>
          <w:rFonts w:asciiTheme="majorBidi" w:hAnsiTheme="majorBidi" w:cstheme="majorBidi"/>
        </w:rPr>
        <w:t>и</w:t>
      </w:r>
      <w:r w:rsidRPr="004618D2">
        <w:rPr>
          <w:rFonts w:asciiTheme="majorBidi" w:hAnsiTheme="majorBidi" w:cstheme="majorBidi"/>
        </w:rPr>
        <w:t>влечением сотрудников отдела МВД по Называевскому району.</w:t>
      </w:r>
    </w:p>
    <w:p w14:paraId="3D3740F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w:t>
      </w:r>
      <w:r w:rsidRPr="004618D2">
        <w:rPr>
          <w:rFonts w:asciiTheme="majorBidi" w:hAnsiTheme="majorBidi" w:cstheme="majorBidi"/>
          <w:b/>
        </w:rPr>
        <w:t>Торжественные</w:t>
      </w:r>
      <w:r w:rsidRPr="004618D2">
        <w:rPr>
          <w:rFonts w:asciiTheme="majorBidi" w:hAnsiTheme="majorBidi" w:cstheme="majorBidi"/>
          <w:b/>
          <w:spacing w:val="-11"/>
        </w:rPr>
        <w:t xml:space="preserve"> </w:t>
      </w:r>
      <w:r w:rsidRPr="004618D2">
        <w:rPr>
          <w:rFonts w:asciiTheme="majorBidi" w:hAnsiTheme="majorBidi" w:cstheme="majorBidi"/>
          <w:b/>
        </w:rPr>
        <w:t>ритуалы</w:t>
      </w:r>
      <w:r w:rsidRPr="004618D2">
        <w:rPr>
          <w:rFonts w:asciiTheme="majorBidi" w:hAnsiTheme="majorBidi" w:cstheme="majorBidi"/>
          <w:b/>
          <w:spacing w:val="-12"/>
        </w:rPr>
        <w:t xml:space="preserve"> </w:t>
      </w:r>
      <w:r w:rsidRPr="004618D2">
        <w:rPr>
          <w:rFonts w:asciiTheme="majorBidi" w:hAnsiTheme="majorBidi" w:cstheme="majorBidi"/>
          <w:b/>
        </w:rPr>
        <w:t>посвящения,</w:t>
      </w:r>
      <w:r w:rsidRPr="004618D2">
        <w:rPr>
          <w:rFonts w:asciiTheme="majorBidi" w:hAnsiTheme="majorBidi" w:cstheme="majorBidi"/>
          <w:b/>
          <w:spacing w:val="-12"/>
        </w:rPr>
        <w:t xml:space="preserve"> </w:t>
      </w:r>
      <w:r w:rsidRPr="004618D2">
        <w:rPr>
          <w:rFonts w:asciiTheme="majorBidi" w:hAnsiTheme="majorBidi" w:cstheme="majorBidi"/>
          <w:b/>
        </w:rPr>
        <w:t>связанные</w:t>
      </w:r>
      <w:r w:rsidRPr="004618D2">
        <w:rPr>
          <w:rFonts w:asciiTheme="majorBidi" w:hAnsiTheme="majorBidi" w:cstheme="majorBidi"/>
          <w:b/>
          <w:spacing w:val="-11"/>
        </w:rPr>
        <w:t xml:space="preserve"> </w:t>
      </w:r>
      <w:r w:rsidRPr="004618D2">
        <w:rPr>
          <w:rFonts w:asciiTheme="majorBidi" w:hAnsiTheme="majorBidi" w:cstheme="majorBidi"/>
          <w:b/>
        </w:rPr>
        <w:t>с</w:t>
      </w:r>
      <w:r w:rsidRPr="004618D2">
        <w:rPr>
          <w:rFonts w:asciiTheme="majorBidi" w:hAnsiTheme="majorBidi" w:cstheme="majorBidi"/>
          <w:b/>
          <w:spacing w:val="-11"/>
        </w:rPr>
        <w:t xml:space="preserve"> </w:t>
      </w:r>
      <w:r w:rsidRPr="004618D2">
        <w:rPr>
          <w:rFonts w:asciiTheme="majorBidi" w:hAnsiTheme="majorBidi" w:cstheme="majorBidi"/>
          <w:b/>
        </w:rPr>
        <w:t>переходом</w:t>
      </w:r>
      <w:r w:rsidRPr="004618D2">
        <w:rPr>
          <w:rFonts w:asciiTheme="majorBidi" w:hAnsiTheme="majorBidi" w:cstheme="majorBidi"/>
          <w:b/>
          <w:spacing w:val="-13"/>
        </w:rPr>
        <w:t xml:space="preserve"> </w:t>
      </w:r>
      <w:r w:rsidRPr="004618D2">
        <w:rPr>
          <w:rFonts w:asciiTheme="majorBidi" w:hAnsiTheme="majorBidi" w:cstheme="majorBidi"/>
          <w:b/>
        </w:rPr>
        <w:t>учащихся на следующий уровень образования, символизирующие приобретение ими новых социальных статусов в школе и развив</w:t>
      </w:r>
      <w:r w:rsidRPr="004618D2">
        <w:rPr>
          <w:rFonts w:asciiTheme="majorBidi" w:hAnsiTheme="majorBidi" w:cstheme="majorBidi"/>
          <w:b/>
        </w:rPr>
        <w:t>а</w:t>
      </w:r>
      <w:r w:rsidRPr="004618D2">
        <w:rPr>
          <w:rFonts w:asciiTheme="majorBidi" w:hAnsiTheme="majorBidi" w:cstheme="majorBidi"/>
          <w:b/>
        </w:rPr>
        <w:t xml:space="preserve">ющие школьную идентичность детей. </w:t>
      </w:r>
      <w:r w:rsidRPr="004618D2">
        <w:rPr>
          <w:rFonts w:asciiTheme="majorBidi" w:hAnsiTheme="majorBidi" w:cstheme="majorBidi"/>
        </w:rPr>
        <w:t>В школе ежегодно проходят различные торжественные ритуалы посвящения:</w:t>
      </w:r>
      <w:r w:rsidRPr="004618D2">
        <w:rPr>
          <w:rFonts w:asciiTheme="majorBidi" w:hAnsiTheme="majorBidi" w:cstheme="majorBidi"/>
        </w:rPr>
        <w:tab/>
        <w:t>традиционный праз</w:t>
      </w:r>
      <w:r w:rsidRPr="004618D2">
        <w:rPr>
          <w:rFonts w:asciiTheme="majorBidi" w:hAnsiTheme="majorBidi" w:cstheme="majorBidi"/>
        </w:rPr>
        <w:t>д</w:t>
      </w:r>
      <w:r w:rsidRPr="004618D2">
        <w:rPr>
          <w:rFonts w:asciiTheme="majorBidi" w:hAnsiTheme="majorBidi" w:cstheme="majorBidi"/>
        </w:rPr>
        <w:t>ник «Посвящение в первоклассники», выпускные вечера в каждом классе по итогам года, выпускные вечера, посвящение в ряды «Российского движения школьников», «Юнармейцев».</w:t>
      </w:r>
    </w:p>
    <w:p w14:paraId="0BC55A4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b/>
        </w:rPr>
        <w:t>Церемонии награждения (по итогам года)  школьников и педаг</w:t>
      </w:r>
      <w:r w:rsidRPr="004618D2">
        <w:rPr>
          <w:rFonts w:asciiTheme="majorBidi" w:hAnsiTheme="majorBidi" w:cstheme="majorBidi"/>
          <w:b/>
        </w:rPr>
        <w:t>о</w:t>
      </w:r>
      <w:r w:rsidRPr="004618D2">
        <w:rPr>
          <w:rFonts w:asciiTheme="majorBidi" w:hAnsiTheme="majorBidi" w:cstheme="majorBidi"/>
          <w:b/>
        </w:rPr>
        <w:t>гов за активное участие в жизни школы, защиту чести школы в конкурсах, соревнованиях, олимпиадах, значительный вклад в ра</w:t>
      </w:r>
      <w:r w:rsidRPr="004618D2">
        <w:rPr>
          <w:rFonts w:asciiTheme="majorBidi" w:hAnsiTheme="majorBidi" w:cstheme="majorBidi"/>
          <w:b/>
        </w:rPr>
        <w:t>з</w:t>
      </w:r>
      <w:r w:rsidRPr="004618D2">
        <w:rPr>
          <w:rFonts w:asciiTheme="majorBidi" w:hAnsiTheme="majorBidi" w:cstheme="majorBidi"/>
          <w:b/>
        </w:rPr>
        <w:t>витие школы.</w:t>
      </w:r>
      <w:r w:rsidRPr="004618D2">
        <w:rPr>
          <w:rFonts w:asciiTheme="majorBidi" w:hAnsiTheme="majorBidi" w:cstheme="majorBidi"/>
          <w:b/>
          <w:spacing w:val="40"/>
        </w:rPr>
        <w:t xml:space="preserve"> </w:t>
      </w:r>
      <w:r w:rsidRPr="004618D2">
        <w:rPr>
          <w:rFonts w:asciiTheme="majorBidi" w:hAnsiTheme="majorBidi" w:cstheme="majorBidi"/>
        </w:rPr>
        <w:t>Это способствует поощрению социальной активности детей, развитию позитивных межличностных отношений между педаг</w:t>
      </w:r>
      <w:r w:rsidRPr="004618D2">
        <w:rPr>
          <w:rFonts w:asciiTheme="majorBidi" w:hAnsiTheme="majorBidi" w:cstheme="majorBidi"/>
        </w:rPr>
        <w:t>о</w:t>
      </w:r>
      <w:r w:rsidRPr="004618D2">
        <w:rPr>
          <w:rFonts w:asciiTheme="majorBidi" w:hAnsiTheme="majorBidi" w:cstheme="majorBidi"/>
        </w:rPr>
        <w:t>гами и воспитанниками, формированию чувства доверия и уважения друг к другу.</w:t>
      </w:r>
    </w:p>
    <w:p w14:paraId="2D25B90D" w14:textId="77777777"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На</w:t>
      </w:r>
      <w:r w:rsidRPr="004618D2">
        <w:rPr>
          <w:rFonts w:asciiTheme="majorBidi" w:hAnsiTheme="majorBidi" w:cstheme="majorBidi"/>
          <w:b/>
          <w:bCs/>
          <w:spacing w:val="-4"/>
        </w:rPr>
        <w:t xml:space="preserve"> </w:t>
      </w:r>
      <w:r w:rsidRPr="004618D2">
        <w:rPr>
          <w:rFonts w:asciiTheme="majorBidi" w:hAnsiTheme="majorBidi" w:cstheme="majorBidi"/>
          <w:b/>
          <w:bCs/>
        </w:rPr>
        <w:t>уровне</w:t>
      </w:r>
      <w:r w:rsidRPr="004618D2">
        <w:rPr>
          <w:rFonts w:asciiTheme="majorBidi" w:hAnsiTheme="majorBidi" w:cstheme="majorBidi"/>
          <w:b/>
          <w:bCs/>
          <w:spacing w:val="-6"/>
        </w:rPr>
        <w:t xml:space="preserve"> </w:t>
      </w:r>
      <w:r w:rsidRPr="004618D2">
        <w:rPr>
          <w:rFonts w:asciiTheme="majorBidi" w:hAnsiTheme="majorBidi" w:cstheme="majorBidi"/>
          <w:b/>
          <w:bCs/>
          <w:spacing w:val="-2"/>
        </w:rPr>
        <w:t>классов:</w:t>
      </w:r>
    </w:p>
    <w:p w14:paraId="1B38FE5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Выбор и делегирование представителей классов в общешкольные с</w:t>
      </w:r>
      <w:r w:rsidRPr="004618D2">
        <w:rPr>
          <w:rFonts w:asciiTheme="majorBidi" w:hAnsiTheme="majorBidi" w:cstheme="majorBidi"/>
        </w:rPr>
        <w:t>о</w:t>
      </w:r>
      <w:r w:rsidRPr="004618D2">
        <w:rPr>
          <w:rFonts w:asciiTheme="majorBidi" w:hAnsiTheme="majorBidi" w:cstheme="majorBidi"/>
        </w:rPr>
        <w:t>веты дел, ответственных за подготовку общешкольных ключевых дел;</w:t>
      </w:r>
    </w:p>
    <w:p w14:paraId="7482288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Участие школьных классов в реализации общих общешкольных кл</w:t>
      </w:r>
      <w:r w:rsidRPr="004618D2">
        <w:rPr>
          <w:rFonts w:asciiTheme="majorBidi" w:hAnsiTheme="majorBidi" w:cstheme="majorBidi"/>
        </w:rPr>
        <w:t>ю</w:t>
      </w:r>
      <w:r w:rsidRPr="004618D2">
        <w:rPr>
          <w:rFonts w:asciiTheme="majorBidi" w:hAnsiTheme="majorBidi" w:cstheme="majorBidi"/>
        </w:rPr>
        <w:t xml:space="preserve">чевых </w:t>
      </w:r>
      <w:r w:rsidRPr="004618D2">
        <w:rPr>
          <w:rFonts w:asciiTheme="majorBidi" w:hAnsiTheme="majorBidi" w:cstheme="majorBidi"/>
          <w:spacing w:val="-4"/>
        </w:rPr>
        <w:t>дел;</w:t>
      </w:r>
    </w:p>
    <w:p w14:paraId="405A4DA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Проведение в рамках класса итогового анализа детьми общешкольных ключевых дел, участие представителей классов в итоговом анализе пр</w:t>
      </w:r>
      <w:r w:rsidRPr="004618D2">
        <w:rPr>
          <w:rFonts w:asciiTheme="majorBidi" w:hAnsiTheme="majorBidi" w:cstheme="majorBidi"/>
        </w:rPr>
        <w:t>о</w:t>
      </w:r>
      <w:r w:rsidRPr="004618D2">
        <w:rPr>
          <w:rFonts w:asciiTheme="majorBidi" w:hAnsiTheme="majorBidi" w:cstheme="majorBidi"/>
        </w:rPr>
        <w:t>веденных дел на уровне общешкольных советов дела.</w:t>
      </w:r>
    </w:p>
    <w:p w14:paraId="63614AB1" w14:textId="77777777"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На</w:t>
      </w:r>
      <w:r w:rsidRPr="004618D2">
        <w:rPr>
          <w:rFonts w:asciiTheme="majorBidi" w:hAnsiTheme="majorBidi" w:cstheme="majorBidi"/>
          <w:b/>
          <w:bCs/>
          <w:spacing w:val="-11"/>
        </w:rPr>
        <w:t xml:space="preserve"> </w:t>
      </w:r>
      <w:r w:rsidRPr="004618D2">
        <w:rPr>
          <w:rFonts w:asciiTheme="majorBidi" w:hAnsiTheme="majorBidi" w:cstheme="majorBidi"/>
          <w:b/>
          <w:bCs/>
        </w:rPr>
        <w:t>индивидуальном</w:t>
      </w:r>
      <w:r w:rsidRPr="004618D2">
        <w:rPr>
          <w:rFonts w:asciiTheme="majorBidi" w:hAnsiTheme="majorBidi" w:cstheme="majorBidi"/>
          <w:b/>
          <w:bCs/>
          <w:spacing w:val="-10"/>
        </w:rPr>
        <w:t xml:space="preserve">  </w:t>
      </w:r>
      <w:r w:rsidRPr="004618D2">
        <w:rPr>
          <w:rFonts w:asciiTheme="majorBidi" w:hAnsiTheme="majorBidi" w:cstheme="majorBidi"/>
          <w:b/>
          <w:bCs/>
          <w:spacing w:val="-2"/>
        </w:rPr>
        <w:t>уровне:</w:t>
      </w:r>
    </w:p>
    <w:p w14:paraId="267B586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Вовлечение по возможности каждого ребенка в ключевые дела школы в одной из возможных для нихролей: сценаристов, постановщиков, испо</w:t>
      </w:r>
      <w:r w:rsidRPr="004618D2">
        <w:rPr>
          <w:rFonts w:asciiTheme="majorBidi" w:hAnsiTheme="majorBidi" w:cstheme="majorBidi"/>
        </w:rPr>
        <w:t>л</w:t>
      </w:r>
      <w:r w:rsidRPr="004618D2">
        <w:rPr>
          <w:rFonts w:asciiTheme="majorBidi" w:hAnsiTheme="majorBidi" w:cstheme="majorBidi"/>
        </w:rPr>
        <w:t>нителей,</w:t>
      </w:r>
      <w:r w:rsidRPr="004618D2">
        <w:rPr>
          <w:rFonts w:asciiTheme="majorBidi" w:hAnsiTheme="majorBidi" w:cstheme="majorBidi"/>
          <w:spacing w:val="80"/>
        </w:rPr>
        <w:t xml:space="preserve">   </w:t>
      </w:r>
      <w:r w:rsidRPr="004618D2">
        <w:rPr>
          <w:rFonts w:asciiTheme="majorBidi" w:hAnsiTheme="majorBidi" w:cstheme="majorBidi"/>
        </w:rPr>
        <w:t>ведущих,</w:t>
      </w:r>
      <w:r w:rsidRPr="004618D2">
        <w:rPr>
          <w:rFonts w:asciiTheme="majorBidi" w:hAnsiTheme="majorBidi" w:cstheme="majorBidi"/>
          <w:spacing w:val="80"/>
        </w:rPr>
        <w:t xml:space="preserve">   </w:t>
      </w:r>
      <w:r w:rsidRPr="004618D2">
        <w:rPr>
          <w:rFonts w:asciiTheme="majorBidi" w:hAnsiTheme="majorBidi" w:cstheme="majorBidi"/>
        </w:rPr>
        <w:t>декораторов,</w:t>
      </w:r>
      <w:r w:rsidRPr="004618D2">
        <w:rPr>
          <w:rFonts w:asciiTheme="majorBidi" w:hAnsiTheme="majorBidi" w:cstheme="majorBidi"/>
          <w:spacing w:val="80"/>
        </w:rPr>
        <w:t xml:space="preserve">   </w:t>
      </w:r>
      <w:r w:rsidRPr="004618D2">
        <w:rPr>
          <w:rFonts w:asciiTheme="majorBidi" w:hAnsiTheme="majorBidi" w:cstheme="majorBidi"/>
        </w:rPr>
        <w:t>музыкальных</w:t>
      </w:r>
      <w:r w:rsidRPr="004618D2">
        <w:rPr>
          <w:rFonts w:asciiTheme="majorBidi" w:hAnsiTheme="majorBidi" w:cstheme="majorBidi"/>
          <w:spacing w:val="80"/>
        </w:rPr>
        <w:t xml:space="preserve">   </w:t>
      </w:r>
      <w:r w:rsidRPr="004618D2">
        <w:rPr>
          <w:rFonts w:asciiTheme="majorBidi" w:hAnsiTheme="majorBidi" w:cstheme="majorBidi"/>
        </w:rPr>
        <w:t>редакторов, корреспондентов,</w:t>
      </w:r>
      <w:r w:rsidRPr="004618D2">
        <w:rPr>
          <w:rFonts w:asciiTheme="majorBidi" w:hAnsiTheme="majorBidi" w:cstheme="majorBidi"/>
          <w:spacing w:val="-1"/>
        </w:rPr>
        <w:t xml:space="preserve"> </w:t>
      </w:r>
      <w:r w:rsidRPr="004618D2">
        <w:rPr>
          <w:rFonts w:asciiTheme="majorBidi" w:hAnsiTheme="majorBidi" w:cstheme="majorBidi"/>
        </w:rPr>
        <w:t>ответственных за</w:t>
      </w:r>
      <w:r w:rsidRPr="004618D2">
        <w:rPr>
          <w:rFonts w:asciiTheme="majorBidi" w:hAnsiTheme="majorBidi" w:cstheme="majorBidi"/>
          <w:spacing w:val="-2"/>
        </w:rPr>
        <w:t xml:space="preserve"> </w:t>
      </w:r>
      <w:r w:rsidRPr="004618D2">
        <w:rPr>
          <w:rFonts w:asciiTheme="majorBidi" w:hAnsiTheme="majorBidi" w:cstheme="majorBidi"/>
        </w:rPr>
        <w:t>костюмы и</w:t>
      </w:r>
      <w:r w:rsidRPr="004618D2">
        <w:rPr>
          <w:rFonts w:asciiTheme="majorBidi" w:hAnsiTheme="majorBidi" w:cstheme="majorBidi"/>
          <w:spacing w:val="-2"/>
        </w:rPr>
        <w:t xml:space="preserve"> </w:t>
      </w:r>
      <w:r w:rsidRPr="004618D2">
        <w:rPr>
          <w:rFonts w:asciiTheme="majorBidi" w:hAnsiTheme="majorBidi" w:cstheme="majorBidi"/>
        </w:rPr>
        <w:t>оборудование,</w:t>
      </w:r>
      <w:r w:rsidRPr="004618D2">
        <w:rPr>
          <w:rFonts w:asciiTheme="majorBidi" w:hAnsiTheme="majorBidi" w:cstheme="majorBidi"/>
          <w:spacing w:val="-1"/>
        </w:rPr>
        <w:t xml:space="preserve"> </w:t>
      </w:r>
      <w:r w:rsidRPr="004618D2">
        <w:rPr>
          <w:rFonts w:asciiTheme="majorBidi" w:hAnsiTheme="majorBidi" w:cstheme="majorBidi"/>
        </w:rPr>
        <w:t>ответственных за приглашение и встречу гостей и т.п.);</w:t>
      </w:r>
    </w:p>
    <w:p w14:paraId="64FAEA5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Индивидуальная помощь ребенку (при необходимости) в освоении навыков подготовки, проведения и анализа ключевых дел;</w:t>
      </w:r>
    </w:p>
    <w:p w14:paraId="08FCE8A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Наблюдение за поведением ребенка в ситуациях подготовки, провед</w:t>
      </w:r>
      <w:r w:rsidRPr="004618D2">
        <w:rPr>
          <w:rFonts w:asciiTheme="majorBidi" w:hAnsiTheme="majorBidi" w:cstheme="majorBidi"/>
        </w:rPr>
        <w:t>е</w:t>
      </w:r>
      <w:r w:rsidRPr="004618D2">
        <w:rPr>
          <w:rFonts w:asciiTheme="majorBidi" w:hAnsiTheme="majorBidi" w:cstheme="majorBidi"/>
        </w:rPr>
        <w:t>ния и анализа ключевых дел, за его отношениями со сверстниками, старшими и младшими школьниками, с педагогами и другими взрослыми;</w:t>
      </w:r>
    </w:p>
    <w:p w14:paraId="6976B28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 необходимости коррекция поведения ребенка через частные б</w:t>
      </w:r>
      <w:r w:rsidRPr="004618D2">
        <w:rPr>
          <w:rFonts w:asciiTheme="majorBidi" w:hAnsiTheme="majorBidi" w:cstheme="majorBidi"/>
        </w:rPr>
        <w:t>е</w:t>
      </w:r>
      <w:r w:rsidRPr="004618D2">
        <w:rPr>
          <w:rFonts w:asciiTheme="majorBidi" w:hAnsiTheme="majorBidi" w:cstheme="majorBidi"/>
        </w:rPr>
        <w:t>седы с ним, через включение его в совместную работу с другими детьми, которые могли бы стать хорошим примером для ребенка, через предл</w:t>
      </w:r>
      <w:r w:rsidRPr="004618D2">
        <w:rPr>
          <w:rFonts w:asciiTheme="majorBidi" w:hAnsiTheme="majorBidi" w:cstheme="majorBidi"/>
        </w:rPr>
        <w:t>о</w:t>
      </w:r>
      <w:r w:rsidRPr="004618D2">
        <w:rPr>
          <w:rFonts w:asciiTheme="majorBidi" w:hAnsiTheme="majorBidi" w:cstheme="majorBidi"/>
        </w:rPr>
        <w:t>жение взять в следующем ключевом деле на себя роль ответственного за тот или иной фрагмент общей работы.</w:t>
      </w:r>
    </w:p>
    <w:p w14:paraId="09ABA6AF" w14:textId="691BD68A" w:rsidR="00B04389" w:rsidRPr="004618D2" w:rsidRDefault="00B04389" w:rsidP="00B04389">
      <w:pPr>
        <w:pStyle w:val="aff2"/>
        <w:rPr>
          <w:rFonts w:asciiTheme="majorBidi" w:hAnsiTheme="majorBidi" w:cstheme="majorBidi"/>
          <w:b/>
          <w:bCs/>
          <w:spacing w:val="-2"/>
        </w:rPr>
      </w:pPr>
      <w:r w:rsidRPr="004618D2">
        <w:rPr>
          <w:rFonts w:asciiTheme="majorBidi" w:hAnsiTheme="majorBidi" w:cstheme="majorBidi"/>
          <w:b/>
          <w:bCs/>
        </w:rPr>
        <w:t>Модуль «Классное</w:t>
      </w:r>
      <w:r w:rsidR="00893B12">
        <w:rPr>
          <w:rFonts w:asciiTheme="majorBidi" w:hAnsiTheme="majorBidi" w:cstheme="majorBidi"/>
          <w:b/>
          <w:bCs/>
        </w:rPr>
        <w:t xml:space="preserve"> </w:t>
      </w:r>
      <w:r w:rsidRPr="004618D2">
        <w:rPr>
          <w:rFonts w:asciiTheme="majorBidi" w:hAnsiTheme="majorBidi" w:cstheme="majorBidi"/>
          <w:b/>
          <w:bCs/>
          <w:spacing w:val="-5"/>
        </w:rPr>
        <w:t xml:space="preserve"> </w:t>
      </w:r>
      <w:r w:rsidRPr="004618D2">
        <w:rPr>
          <w:rFonts w:asciiTheme="majorBidi" w:hAnsiTheme="majorBidi" w:cstheme="majorBidi"/>
          <w:b/>
          <w:bCs/>
          <w:spacing w:val="-2"/>
        </w:rPr>
        <w:t>руководство»</w:t>
      </w:r>
    </w:p>
    <w:p w14:paraId="6B60ABA2"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 xml:space="preserve">Реализация воспитательного потенциала классного руководства </w:t>
      </w:r>
      <w:r w:rsidRPr="004618D2">
        <w:rPr>
          <w:rFonts w:asciiTheme="majorBidi" w:hAnsiTheme="majorBidi" w:cstheme="majorBidi"/>
          <w:spacing w:val="-2"/>
        </w:rPr>
        <w:t>пред</w:t>
      </w:r>
      <w:r w:rsidRPr="004618D2">
        <w:rPr>
          <w:rFonts w:asciiTheme="majorBidi" w:hAnsiTheme="majorBidi" w:cstheme="majorBidi"/>
          <w:spacing w:val="-2"/>
        </w:rPr>
        <w:t>у</w:t>
      </w:r>
      <w:r w:rsidRPr="004618D2">
        <w:rPr>
          <w:rFonts w:asciiTheme="majorBidi" w:hAnsiTheme="majorBidi" w:cstheme="majorBidi"/>
          <w:spacing w:val="-2"/>
        </w:rPr>
        <w:t>сматривает:</w:t>
      </w:r>
    </w:p>
    <w:p w14:paraId="76A5548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планирование</w:t>
      </w:r>
      <w:r w:rsidRPr="004618D2">
        <w:rPr>
          <w:rFonts w:asciiTheme="majorBidi" w:hAnsiTheme="majorBidi" w:cstheme="majorBidi"/>
          <w:spacing w:val="-9"/>
        </w:rPr>
        <w:t xml:space="preserve"> </w:t>
      </w:r>
      <w:r w:rsidRPr="004618D2">
        <w:rPr>
          <w:rFonts w:asciiTheme="majorBidi" w:hAnsiTheme="majorBidi" w:cstheme="majorBidi"/>
        </w:rPr>
        <w:t>и</w:t>
      </w:r>
      <w:r w:rsidRPr="004618D2">
        <w:rPr>
          <w:rFonts w:asciiTheme="majorBidi" w:hAnsiTheme="majorBidi" w:cstheme="majorBidi"/>
          <w:spacing w:val="-11"/>
        </w:rPr>
        <w:t xml:space="preserve"> </w:t>
      </w:r>
      <w:r w:rsidRPr="004618D2">
        <w:rPr>
          <w:rFonts w:asciiTheme="majorBidi" w:hAnsiTheme="majorBidi" w:cstheme="majorBidi"/>
        </w:rPr>
        <w:t>проведение</w:t>
      </w:r>
      <w:r w:rsidRPr="004618D2">
        <w:rPr>
          <w:rFonts w:asciiTheme="majorBidi" w:hAnsiTheme="majorBidi" w:cstheme="majorBidi"/>
          <w:spacing w:val="-8"/>
        </w:rPr>
        <w:t xml:space="preserve"> </w:t>
      </w:r>
      <w:r w:rsidRPr="004618D2">
        <w:rPr>
          <w:rFonts w:asciiTheme="majorBidi" w:hAnsiTheme="majorBidi" w:cstheme="majorBidi"/>
        </w:rPr>
        <w:t>классных</w:t>
      </w:r>
      <w:r w:rsidRPr="004618D2">
        <w:rPr>
          <w:rFonts w:asciiTheme="majorBidi" w:hAnsiTheme="majorBidi" w:cstheme="majorBidi"/>
          <w:spacing w:val="-7"/>
        </w:rPr>
        <w:t xml:space="preserve"> </w:t>
      </w:r>
      <w:r w:rsidRPr="004618D2">
        <w:rPr>
          <w:rFonts w:asciiTheme="majorBidi" w:hAnsiTheme="majorBidi" w:cstheme="majorBidi"/>
          <w:spacing w:val="-2"/>
        </w:rPr>
        <w:t>часов;</w:t>
      </w:r>
    </w:p>
    <w:p w14:paraId="3FA8571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поддержку активной позиции каждого обучающегося, предоставления им возможности обсуждения и принятия решений, создания благоприя</w:t>
      </w:r>
      <w:r w:rsidRPr="004618D2">
        <w:rPr>
          <w:rFonts w:asciiTheme="majorBidi" w:hAnsiTheme="majorBidi" w:cstheme="majorBidi"/>
        </w:rPr>
        <w:t>т</w:t>
      </w:r>
      <w:r w:rsidRPr="004618D2">
        <w:rPr>
          <w:rFonts w:asciiTheme="majorBidi" w:hAnsiTheme="majorBidi" w:cstheme="majorBidi"/>
        </w:rPr>
        <w:t>ной среды для общения;</w:t>
      </w:r>
    </w:p>
    <w:p w14:paraId="3822196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инициирование и поддержку участия класса в общешкольных мер</w:t>
      </w:r>
      <w:r w:rsidRPr="004618D2">
        <w:rPr>
          <w:rFonts w:asciiTheme="majorBidi" w:hAnsiTheme="majorBidi" w:cstheme="majorBidi"/>
        </w:rPr>
        <w:t>о</w:t>
      </w:r>
      <w:r w:rsidRPr="004618D2">
        <w:rPr>
          <w:rFonts w:asciiTheme="majorBidi" w:hAnsiTheme="majorBidi" w:cstheme="majorBidi"/>
        </w:rPr>
        <w:t>приятиях, делах, оказание необходимой помощи обучающимся в их по</w:t>
      </w:r>
      <w:r w:rsidRPr="004618D2">
        <w:rPr>
          <w:rFonts w:asciiTheme="majorBidi" w:hAnsiTheme="majorBidi" w:cstheme="majorBidi"/>
        </w:rPr>
        <w:t>д</w:t>
      </w:r>
      <w:r w:rsidRPr="004618D2">
        <w:rPr>
          <w:rFonts w:asciiTheme="majorBidi" w:hAnsiTheme="majorBidi" w:cstheme="majorBidi"/>
        </w:rPr>
        <w:t>готовке, проведении и анализе;</w:t>
      </w:r>
    </w:p>
    <w:p w14:paraId="0F35243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организацию интересных и полезных для личностного развития об</w:t>
      </w:r>
      <w:r w:rsidRPr="004618D2">
        <w:rPr>
          <w:rFonts w:asciiTheme="majorBidi" w:hAnsiTheme="majorBidi" w:cstheme="majorBidi"/>
        </w:rPr>
        <w:t>у</w:t>
      </w:r>
      <w:r w:rsidRPr="004618D2">
        <w:rPr>
          <w:rFonts w:asciiTheme="majorBidi" w:hAnsiTheme="majorBidi" w:cstheme="majorBidi"/>
        </w:rPr>
        <w:t>чающихся совместных дел, позволяющих вовлекать в них школьников с разными потребностями, давать им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04BA1FE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сплочение коллектива класса через: игры и тренинги на командообр</w:t>
      </w:r>
      <w:r w:rsidRPr="004618D2">
        <w:rPr>
          <w:rFonts w:asciiTheme="majorBidi" w:hAnsiTheme="majorBidi" w:cstheme="majorBidi"/>
        </w:rPr>
        <w:t>а</w:t>
      </w:r>
      <w:r w:rsidRPr="004618D2">
        <w:rPr>
          <w:rFonts w:asciiTheme="majorBidi" w:hAnsiTheme="majorBidi" w:cstheme="majorBidi"/>
        </w:rPr>
        <w:t>зование; внеучебные и внешкольные мероприятия, походы, экскурсии;</w:t>
      </w:r>
      <w:r w:rsidRPr="004618D2">
        <w:rPr>
          <w:rFonts w:asciiTheme="majorBidi" w:hAnsiTheme="majorBidi" w:cstheme="majorBidi"/>
          <w:spacing w:val="55"/>
        </w:rPr>
        <w:t xml:space="preserve"> </w:t>
      </w:r>
      <w:r w:rsidRPr="004618D2">
        <w:rPr>
          <w:rFonts w:asciiTheme="majorBidi" w:hAnsiTheme="majorBidi" w:cstheme="majorBidi"/>
        </w:rPr>
        <w:t>празднования</w:t>
      </w:r>
      <w:r w:rsidRPr="004618D2">
        <w:rPr>
          <w:rFonts w:asciiTheme="majorBidi" w:hAnsiTheme="majorBidi" w:cstheme="majorBidi"/>
          <w:spacing w:val="57"/>
        </w:rPr>
        <w:t xml:space="preserve"> </w:t>
      </w:r>
      <w:r w:rsidRPr="004618D2">
        <w:rPr>
          <w:rFonts w:asciiTheme="majorBidi" w:hAnsiTheme="majorBidi" w:cstheme="majorBidi"/>
        </w:rPr>
        <w:t>в</w:t>
      </w:r>
      <w:r w:rsidRPr="004618D2">
        <w:rPr>
          <w:rFonts w:asciiTheme="majorBidi" w:hAnsiTheme="majorBidi" w:cstheme="majorBidi"/>
          <w:spacing w:val="56"/>
        </w:rPr>
        <w:t xml:space="preserve"> </w:t>
      </w:r>
      <w:r w:rsidRPr="004618D2">
        <w:rPr>
          <w:rFonts w:asciiTheme="majorBidi" w:hAnsiTheme="majorBidi" w:cstheme="majorBidi"/>
        </w:rPr>
        <w:t>классе</w:t>
      </w:r>
      <w:r w:rsidRPr="004618D2">
        <w:rPr>
          <w:rFonts w:asciiTheme="majorBidi" w:hAnsiTheme="majorBidi" w:cstheme="majorBidi"/>
          <w:spacing w:val="61"/>
        </w:rPr>
        <w:t xml:space="preserve"> </w:t>
      </w:r>
      <w:r w:rsidRPr="004618D2">
        <w:rPr>
          <w:rFonts w:asciiTheme="majorBidi" w:hAnsiTheme="majorBidi" w:cstheme="majorBidi"/>
        </w:rPr>
        <w:t>дней</w:t>
      </w:r>
      <w:r w:rsidRPr="004618D2">
        <w:rPr>
          <w:rFonts w:asciiTheme="majorBidi" w:hAnsiTheme="majorBidi" w:cstheme="majorBidi"/>
          <w:spacing w:val="57"/>
        </w:rPr>
        <w:t xml:space="preserve"> </w:t>
      </w:r>
      <w:r w:rsidRPr="004618D2">
        <w:rPr>
          <w:rFonts w:asciiTheme="majorBidi" w:hAnsiTheme="majorBidi" w:cstheme="majorBidi"/>
        </w:rPr>
        <w:t>рождения</w:t>
      </w:r>
      <w:r w:rsidRPr="004618D2">
        <w:rPr>
          <w:rFonts w:asciiTheme="majorBidi" w:hAnsiTheme="majorBidi" w:cstheme="majorBidi"/>
          <w:spacing w:val="55"/>
        </w:rPr>
        <w:t xml:space="preserve"> </w:t>
      </w:r>
      <w:r w:rsidRPr="004618D2">
        <w:rPr>
          <w:rFonts w:asciiTheme="majorBidi" w:hAnsiTheme="majorBidi" w:cstheme="majorBidi"/>
        </w:rPr>
        <w:t>обучающихся,</w:t>
      </w:r>
      <w:r w:rsidRPr="004618D2">
        <w:rPr>
          <w:rFonts w:asciiTheme="majorBidi" w:hAnsiTheme="majorBidi" w:cstheme="majorBidi"/>
          <w:spacing w:val="58"/>
        </w:rPr>
        <w:t xml:space="preserve"> </w:t>
      </w:r>
      <w:r w:rsidRPr="004618D2">
        <w:rPr>
          <w:rFonts w:asciiTheme="majorBidi" w:hAnsiTheme="majorBidi" w:cstheme="majorBidi"/>
          <w:spacing w:val="-2"/>
        </w:rPr>
        <w:t xml:space="preserve">классные </w:t>
      </w:r>
      <w:r w:rsidRPr="004618D2">
        <w:rPr>
          <w:rFonts w:asciiTheme="majorBidi" w:hAnsiTheme="majorBidi" w:cstheme="majorBidi"/>
        </w:rPr>
        <w:t>«огоньки»</w:t>
      </w:r>
      <w:r w:rsidRPr="004618D2">
        <w:rPr>
          <w:rFonts w:asciiTheme="majorBidi" w:hAnsiTheme="majorBidi" w:cstheme="majorBidi"/>
          <w:spacing w:val="-7"/>
        </w:rPr>
        <w:t xml:space="preserve"> </w:t>
      </w:r>
      <w:r w:rsidRPr="004618D2">
        <w:rPr>
          <w:rFonts w:asciiTheme="majorBidi" w:hAnsiTheme="majorBidi" w:cstheme="majorBidi"/>
        </w:rPr>
        <w:t>и</w:t>
      </w:r>
      <w:r w:rsidRPr="004618D2">
        <w:rPr>
          <w:rFonts w:asciiTheme="majorBidi" w:hAnsiTheme="majorBidi" w:cstheme="majorBidi"/>
          <w:spacing w:val="-6"/>
        </w:rPr>
        <w:t xml:space="preserve"> </w:t>
      </w:r>
      <w:r w:rsidRPr="004618D2">
        <w:rPr>
          <w:rFonts w:asciiTheme="majorBidi" w:hAnsiTheme="majorBidi" w:cstheme="majorBidi"/>
          <w:spacing w:val="-2"/>
        </w:rPr>
        <w:t>вечера;</w:t>
      </w:r>
    </w:p>
    <w:p w14:paraId="7365B76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выработку совместно с обучающимися правил поведения класса, п</w:t>
      </w:r>
      <w:r w:rsidRPr="004618D2">
        <w:rPr>
          <w:rFonts w:asciiTheme="majorBidi" w:hAnsiTheme="majorBidi" w:cstheme="majorBidi"/>
        </w:rPr>
        <w:t>о</w:t>
      </w:r>
      <w:r w:rsidRPr="004618D2">
        <w:rPr>
          <w:rFonts w:asciiTheme="majorBidi" w:hAnsiTheme="majorBidi" w:cstheme="majorBidi"/>
        </w:rPr>
        <w:t>могающих освоить нормы и правила общения, которым они должны следовать в школе;</w:t>
      </w:r>
    </w:p>
    <w:p w14:paraId="203AD5B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изучение особенностей личностного развития обучающихся класса через наблюдение за их поведением в повседневной жизни, в специально создаваемых педагогических ситуациях, в играх, беседах по нравстве</w:t>
      </w:r>
      <w:r w:rsidRPr="004618D2">
        <w:rPr>
          <w:rFonts w:asciiTheme="majorBidi" w:hAnsiTheme="majorBidi" w:cstheme="majorBidi"/>
        </w:rPr>
        <w:t>н</w:t>
      </w:r>
      <w:r w:rsidRPr="004618D2">
        <w:rPr>
          <w:rFonts w:asciiTheme="majorBidi" w:hAnsiTheme="majorBidi" w:cstheme="majorBidi"/>
        </w:rPr>
        <w:lastRenderedPageBreak/>
        <w:t>ным проблемам; результаты наблюдения сверяются с результатами бесед с родителями, учителями, а также (при необходимости) с психологом;</w:t>
      </w:r>
    </w:p>
    <w:p w14:paraId="0C26D1B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доверительное общение и поддержку обучающихся в решении проблем</w:t>
      </w:r>
      <w:r w:rsidRPr="004618D2">
        <w:rPr>
          <w:rFonts w:asciiTheme="majorBidi" w:hAnsiTheme="majorBidi" w:cstheme="majorBidi"/>
          <w:spacing w:val="-10"/>
        </w:rPr>
        <w:t xml:space="preserve"> </w:t>
      </w:r>
      <w:r w:rsidRPr="004618D2">
        <w:rPr>
          <w:rFonts w:asciiTheme="majorBidi" w:hAnsiTheme="majorBidi" w:cstheme="majorBidi"/>
        </w:rPr>
        <w:t>(налаживание</w:t>
      </w:r>
      <w:r w:rsidRPr="004618D2">
        <w:rPr>
          <w:rFonts w:asciiTheme="majorBidi" w:hAnsiTheme="majorBidi" w:cstheme="majorBidi"/>
          <w:spacing w:val="-10"/>
        </w:rPr>
        <w:t xml:space="preserve"> </w:t>
      </w:r>
      <w:r w:rsidRPr="004618D2">
        <w:rPr>
          <w:rFonts w:asciiTheme="majorBidi" w:hAnsiTheme="majorBidi" w:cstheme="majorBidi"/>
        </w:rPr>
        <w:t>взаимоотношений</w:t>
      </w:r>
      <w:r w:rsidRPr="004618D2">
        <w:rPr>
          <w:rFonts w:asciiTheme="majorBidi" w:hAnsiTheme="majorBidi" w:cstheme="majorBidi"/>
          <w:spacing w:val="-9"/>
        </w:rPr>
        <w:t xml:space="preserve"> </w:t>
      </w:r>
      <w:r w:rsidRPr="004618D2">
        <w:rPr>
          <w:rFonts w:asciiTheme="majorBidi" w:hAnsiTheme="majorBidi" w:cstheme="majorBidi"/>
        </w:rPr>
        <w:t>с</w:t>
      </w:r>
      <w:r w:rsidRPr="004618D2">
        <w:rPr>
          <w:rFonts w:asciiTheme="majorBidi" w:hAnsiTheme="majorBidi" w:cstheme="majorBidi"/>
          <w:spacing w:val="-11"/>
        </w:rPr>
        <w:t xml:space="preserve"> </w:t>
      </w:r>
      <w:r w:rsidRPr="004618D2">
        <w:rPr>
          <w:rFonts w:asciiTheme="majorBidi" w:hAnsiTheme="majorBidi" w:cstheme="majorBidi"/>
        </w:rPr>
        <w:t>одноклассниками</w:t>
      </w:r>
      <w:r w:rsidRPr="004618D2">
        <w:rPr>
          <w:rFonts w:asciiTheme="majorBidi" w:hAnsiTheme="majorBidi" w:cstheme="majorBidi"/>
          <w:spacing w:val="-9"/>
        </w:rPr>
        <w:t xml:space="preserve"> </w:t>
      </w:r>
      <w:r w:rsidRPr="004618D2">
        <w:rPr>
          <w:rFonts w:asciiTheme="majorBidi" w:hAnsiTheme="majorBidi" w:cstheme="majorBidi"/>
        </w:rPr>
        <w:t>или</w:t>
      </w:r>
      <w:r w:rsidRPr="004618D2">
        <w:rPr>
          <w:rFonts w:asciiTheme="majorBidi" w:hAnsiTheme="majorBidi" w:cstheme="majorBidi"/>
          <w:spacing w:val="-11"/>
        </w:rPr>
        <w:t xml:space="preserve"> </w:t>
      </w:r>
      <w:r w:rsidRPr="004618D2">
        <w:rPr>
          <w:rFonts w:asciiTheme="majorBidi" w:hAnsiTheme="majorBidi" w:cstheme="majorBidi"/>
        </w:rPr>
        <w:t>педагогами, успеваемость и т.</w:t>
      </w:r>
      <w:r w:rsidRPr="004618D2">
        <w:rPr>
          <w:rFonts w:asciiTheme="majorBidi" w:hAnsiTheme="majorBidi" w:cstheme="majorBidi"/>
          <w:spacing w:val="-6"/>
        </w:rPr>
        <w:t xml:space="preserve"> </w:t>
      </w:r>
      <w:r w:rsidRPr="004618D2">
        <w:rPr>
          <w:rFonts w:asciiTheme="majorBidi" w:hAnsiTheme="majorBidi" w:cstheme="majorBidi"/>
        </w:rPr>
        <w:t>д.),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4847037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индивидуальную</w:t>
      </w:r>
      <w:r w:rsidRPr="004618D2">
        <w:rPr>
          <w:rFonts w:asciiTheme="majorBidi" w:hAnsiTheme="majorBidi" w:cstheme="majorBidi"/>
          <w:spacing w:val="-1"/>
        </w:rPr>
        <w:t xml:space="preserve"> </w:t>
      </w:r>
      <w:r w:rsidRPr="004618D2">
        <w:rPr>
          <w:rFonts w:asciiTheme="majorBidi" w:hAnsiTheme="majorBidi" w:cstheme="majorBidi"/>
        </w:rPr>
        <w:t>работу</w:t>
      </w:r>
      <w:r w:rsidRPr="004618D2">
        <w:rPr>
          <w:rFonts w:asciiTheme="majorBidi" w:hAnsiTheme="majorBidi" w:cstheme="majorBidi"/>
          <w:spacing w:val="-3"/>
        </w:rPr>
        <w:t xml:space="preserve"> </w:t>
      </w:r>
      <w:r w:rsidRPr="004618D2">
        <w:rPr>
          <w:rFonts w:asciiTheme="majorBidi" w:hAnsiTheme="majorBidi" w:cstheme="majorBidi"/>
        </w:rPr>
        <w:t>с обучающимися класса</w:t>
      </w:r>
      <w:r w:rsidRPr="004618D2">
        <w:rPr>
          <w:rFonts w:asciiTheme="majorBidi" w:hAnsiTheme="majorBidi" w:cstheme="majorBidi"/>
          <w:spacing w:val="-2"/>
        </w:rPr>
        <w:t xml:space="preserve"> </w:t>
      </w:r>
      <w:r w:rsidRPr="004618D2">
        <w:rPr>
          <w:rFonts w:asciiTheme="majorBidi" w:hAnsiTheme="majorBidi" w:cstheme="majorBidi"/>
        </w:rPr>
        <w:t>по ведению</w:t>
      </w:r>
      <w:r w:rsidRPr="004618D2">
        <w:rPr>
          <w:rFonts w:asciiTheme="majorBidi" w:hAnsiTheme="majorBidi" w:cstheme="majorBidi"/>
          <w:spacing w:val="-1"/>
        </w:rPr>
        <w:t xml:space="preserve"> </w:t>
      </w:r>
      <w:r w:rsidRPr="004618D2">
        <w:rPr>
          <w:rFonts w:asciiTheme="majorBidi" w:hAnsiTheme="majorBidi" w:cstheme="majorBidi"/>
        </w:rPr>
        <w:t>личных портфолио,</w:t>
      </w:r>
      <w:r w:rsidRPr="004618D2">
        <w:rPr>
          <w:rFonts w:asciiTheme="majorBidi" w:hAnsiTheme="majorBidi" w:cstheme="majorBidi"/>
          <w:spacing w:val="-10"/>
        </w:rPr>
        <w:t xml:space="preserve"> </w:t>
      </w:r>
      <w:r w:rsidRPr="004618D2">
        <w:rPr>
          <w:rFonts w:asciiTheme="majorBidi" w:hAnsiTheme="majorBidi" w:cstheme="majorBidi"/>
        </w:rPr>
        <w:t>в</w:t>
      </w:r>
      <w:r w:rsidRPr="004618D2">
        <w:rPr>
          <w:rFonts w:asciiTheme="majorBidi" w:hAnsiTheme="majorBidi" w:cstheme="majorBidi"/>
          <w:spacing w:val="-11"/>
        </w:rPr>
        <w:t xml:space="preserve"> </w:t>
      </w:r>
      <w:r w:rsidRPr="004618D2">
        <w:rPr>
          <w:rFonts w:asciiTheme="majorBidi" w:hAnsiTheme="majorBidi" w:cstheme="majorBidi"/>
        </w:rPr>
        <w:t>которых</w:t>
      </w:r>
      <w:r w:rsidRPr="004618D2">
        <w:rPr>
          <w:rFonts w:asciiTheme="majorBidi" w:hAnsiTheme="majorBidi" w:cstheme="majorBidi"/>
          <w:spacing w:val="-10"/>
        </w:rPr>
        <w:t xml:space="preserve"> </w:t>
      </w:r>
      <w:r w:rsidRPr="004618D2">
        <w:rPr>
          <w:rFonts w:asciiTheme="majorBidi" w:hAnsiTheme="majorBidi" w:cstheme="majorBidi"/>
        </w:rPr>
        <w:t>они</w:t>
      </w:r>
      <w:r w:rsidRPr="004618D2">
        <w:rPr>
          <w:rFonts w:asciiTheme="majorBidi" w:hAnsiTheme="majorBidi" w:cstheme="majorBidi"/>
          <w:spacing w:val="-11"/>
        </w:rPr>
        <w:t xml:space="preserve"> </w:t>
      </w:r>
      <w:r w:rsidRPr="004618D2">
        <w:rPr>
          <w:rFonts w:asciiTheme="majorBidi" w:hAnsiTheme="majorBidi" w:cstheme="majorBidi"/>
        </w:rPr>
        <w:t>фиксируют</w:t>
      </w:r>
      <w:r w:rsidRPr="004618D2">
        <w:rPr>
          <w:rFonts w:asciiTheme="majorBidi" w:hAnsiTheme="majorBidi" w:cstheme="majorBidi"/>
          <w:spacing w:val="-10"/>
        </w:rPr>
        <w:t xml:space="preserve"> </w:t>
      </w:r>
      <w:r w:rsidRPr="004618D2">
        <w:rPr>
          <w:rFonts w:asciiTheme="majorBidi" w:hAnsiTheme="majorBidi" w:cstheme="majorBidi"/>
        </w:rPr>
        <w:t>свои</w:t>
      </w:r>
      <w:r w:rsidRPr="004618D2">
        <w:rPr>
          <w:rFonts w:asciiTheme="majorBidi" w:hAnsiTheme="majorBidi" w:cstheme="majorBidi"/>
          <w:spacing w:val="-9"/>
        </w:rPr>
        <w:t xml:space="preserve"> </w:t>
      </w:r>
      <w:r w:rsidRPr="004618D2">
        <w:rPr>
          <w:rFonts w:asciiTheme="majorBidi" w:hAnsiTheme="majorBidi" w:cstheme="majorBidi"/>
        </w:rPr>
        <w:t>учебные,</w:t>
      </w:r>
      <w:r w:rsidRPr="004618D2">
        <w:rPr>
          <w:rFonts w:asciiTheme="majorBidi" w:hAnsiTheme="majorBidi" w:cstheme="majorBidi"/>
          <w:spacing w:val="-10"/>
        </w:rPr>
        <w:t xml:space="preserve"> </w:t>
      </w:r>
      <w:r w:rsidRPr="004618D2">
        <w:rPr>
          <w:rFonts w:asciiTheme="majorBidi" w:hAnsiTheme="majorBidi" w:cstheme="majorBidi"/>
        </w:rPr>
        <w:t>творческие,</w:t>
      </w:r>
      <w:r w:rsidRPr="004618D2">
        <w:rPr>
          <w:rFonts w:asciiTheme="majorBidi" w:hAnsiTheme="majorBidi" w:cstheme="majorBidi"/>
          <w:spacing w:val="-10"/>
        </w:rPr>
        <w:t xml:space="preserve"> </w:t>
      </w:r>
      <w:r w:rsidRPr="004618D2">
        <w:rPr>
          <w:rFonts w:asciiTheme="majorBidi" w:hAnsiTheme="majorBidi" w:cstheme="majorBidi"/>
        </w:rPr>
        <w:t>спо</w:t>
      </w:r>
      <w:r w:rsidRPr="004618D2">
        <w:rPr>
          <w:rFonts w:asciiTheme="majorBidi" w:hAnsiTheme="majorBidi" w:cstheme="majorBidi"/>
        </w:rPr>
        <w:t>р</w:t>
      </w:r>
      <w:r w:rsidRPr="004618D2">
        <w:rPr>
          <w:rFonts w:asciiTheme="majorBidi" w:hAnsiTheme="majorBidi" w:cstheme="majorBidi"/>
        </w:rPr>
        <w:t>тивные, личностные достижения;</w:t>
      </w:r>
    </w:p>
    <w:p w14:paraId="675D8EE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регулярные консультации с учителями-предметниками, направленные на формирование единства мнений и требований педагогов по вопросам обучения</w:t>
      </w:r>
      <w:r w:rsidRPr="004618D2">
        <w:rPr>
          <w:rFonts w:asciiTheme="majorBidi" w:hAnsiTheme="majorBidi" w:cstheme="majorBidi"/>
          <w:spacing w:val="-1"/>
        </w:rPr>
        <w:t xml:space="preserve"> </w:t>
      </w:r>
      <w:r w:rsidRPr="004618D2">
        <w:rPr>
          <w:rFonts w:asciiTheme="majorBidi" w:hAnsiTheme="majorBidi" w:cstheme="majorBidi"/>
        </w:rPr>
        <w:t>и воспитания, предупреждение и разрешение конфликтов между учителями и обучающимися;</w:t>
      </w:r>
    </w:p>
    <w:p w14:paraId="0B3F179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проведение мини-педсоветов для решения конкретных проблем класса, интеграцию воспитательных влияний педагогов на обучающихся, пр</w:t>
      </w:r>
      <w:r w:rsidRPr="004618D2">
        <w:rPr>
          <w:rFonts w:asciiTheme="majorBidi" w:hAnsiTheme="majorBidi" w:cstheme="majorBidi"/>
        </w:rPr>
        <w:t>и</w:t>
      </w:r>
      <w:r w:rsidRPr="004618D2">
        <w:rPr>
          <w:rFonts w:asciiTheme="majorBidi" w:hAnsiTheme="majorBidi" w:cstheme="majorBidi"/>
        </w:rPr>
        <w:t>влечение учителей-предметников к участию в классных делах, дающих им</w:t>
      </w:r>
      <w:r w:rsidRPr="004618D2">
        <w:rPr>
          <w:rFonts w:asciiTheme="majorBidi" w:hAnsiTheme="majorBidi" w:cstheme="majorBidi"/>
          <w:spacing w:val="-3"/>
        </w:rPr>
        <w:t xml:space="preserve"> </w:t>
      </w:r>
      <w:r w:rsidRPr="004618D2">
        <w:rPr>
          <w:rFonts w:asciiTheme="majorBidi" w:hAnsiTheme="majorBidi" w:cstheme="majorBidi"/>
        </w:rPr>
        <w:t>возможность</w:t>
      </w:r>
      <w:r w:rsidRPr="004618D2">
        <w:rPr>
          <w:rFonts w:asciiTheme="majorBidi" w:hAnsiTheme="majorBidi" w:cstheme="majorBidi"/>
          <w:spacing w:val="-3"/>
        </w:rPr>
        <w:t xml:space="preserve"> </w:t>
      </w:r>
      <w:r w:rsidRPr="004618D2">
        <w:rPr>
          <w:rFonts w:asciiTheme="majorBidi" w:hAnsiTheme="majorBidi" w:cstheme="majorBidi"/>
        </w:rPr>
        <w:t>лучше</w:t>
      </w:r>
      <w:r w:rsidRPr="004618D2">
        <w:rPr>
          <w:rFonts w:asciiTheme="majorBidi" w:hAnsiTheme="majorBidi" w:cstheme="majorBidi"/>
          <w:spacing w:val="-3"/>
        </w:rPr>
        <w:t xml:space="preserve"> </w:t>
      </w:r>
      <w:r w:rsidRPr="004618D2">
        <w:rPr>
          <w:rFonts w:asciiTheme="majorBidi" w:hAnsiTheme="majorBidi" w:cstheme="majorBidi"/>
        </w:rPr>
        <w:t>узнавать</w:t>
      </w:r>
      <w:r w:rsidRPr="004618D2">
        <w:rPr>
          <w:rFonts w:asciiTheme="majorBidi" w:hAnsiTheme="majorBidi" w:cstheme="majorBidi"/>
          <w:spacing w:val="-3"/>
        </w:rPr>
        <w:t xml:space="preserve"> </w:t>
      </w:r>
      <w:r w:rsidRPr="004618D2">
        <w:rPr>
          <w:rFonts w:asciiTheme="majorBidi" w:hAnsiTheme="majorBidi" w:cstheme="majorBidi"/>
        </w:rPr>
        <w:t>и</w:t>
      </w:r>
      <w:r w:rsidRPr="004618D2">
        <w:rPr>
          <w:rFonts w:asciiTheme="majorBidi" w:hAnsiTheme="majorBidi" w:cstheme="majorBidi"/>
          <w:spacing w:val="-3"/>
        </w:rPr>
        <w:t xml:space="preserve"> </w:t>
      </w:r>
      <w:r w:rsidRPr="004618D2">
        <w:rPr>
          <w:rFonts w:asciiTheme="majorBidi" w:hAnsiTheme="majorBidi" w:cstheme="majorBidi"/>
        </w:rPr>
        <w:t>понимать</w:t>
      </w:r>
      <w:r w:rsidRPr="004618D2">
        <w:rPr>
          <w:rFonts w:asciiTheme="majorBidi" w:hAnsiTheme="majorBidi" w:cstheme="majorBidi"/>
          <w:spacing w:val="-3"/>
        </w:rPr>
        <w:t xml:space="preserve"> </w:t>
      </w:r>
      <w:r w:rsidRPr="004618D2">
        <w:rPr>
          <w:rFonts w:asciiTheme="majorBidi" w:hAnsiTheme="majorBidi" w:cstheme="majorBidi"/>
        </w:rPr>
        <w:t>детей,</w:t>
      </w:r>
      <w:r w:rsidRPr="004618D2">
        <w:rPr>
          <w:rFonts w:asciiTheme="majorBidi" w:hAnsiTheme="majorBidi" w:cstheme="majorBidi"/>
          <w:spacing w:val="-3"/>
        </w:rPr>
        <w:t xml:space="preserve"> </w:t>
      </w:r>
      <w:r w:rsidRPr="004618D2">
        <w:rPr>
          <w:rFonts w:asciiTheme="majorBidi" w:hAnsiTheme="majorBidi" w:cstheme="majorBidi"/>
        </w:rPr>
        <w:t>общаясь</w:t>
      </w:r>
      <w:r w:rsidRPr="004618D2">
        <w:rPr>
          <w:rFonts w:asciiTheme="majorBidi" w:hAnsiTheme="majorBidi" w:cstheme="majorBidi"/>
          <w:spacing w:val="-5"/>
        </w:rPr>
        <w:t xml:space="preserve"> </w:t>
      </w:r>
      <w:r w:rsidRPr="004618D2">
        <w:rPr>
          <w:rFonts w:asciiTheme="majorBidi" w:hAnsiTheme="majorBidi" w:cstheme="majorBidi"/>
        </w:rPr>
        <w:t>и</w:t>
      </w:r>
      <w:r w:rsidRPr="004618D2">
        <w:rPr>
          <w:rFonts w:asciiTheme="majorBidi" w:hAnsiTheme="majorBidi" w:cstheme="majorBidi"/>
          <w:spacing w:val="-3"/>
        </w:rPr>
        <w:t xml:space="preserve"> </w:t>
      </w:r>
      <w:r w:rsidRPr="004618D2">
        <w:rPr>
          <w:rFonts w:asciiTheme="majorBidi" w:hAnsiTheme="majorBidi" w:cstheme="majorBidi"/>
        </w:rPr>
        <w:t>наблюдая</w:t>
      </w:r>
      <w:r w:rsidRPr="004618D2">
        <w:rPr>
          <w:rFonts w:asciiTheme="majorBidi" w:hAnsiTheme="majorBidi" w:cstheme="majorBidi"/>
          <w:spacing w:val="-4"/>
        </w:rPr>
        <w:t xml:space="preserve"> </w:t>
      </w:r>
      <w:r w:rsidRPr="004618D2">
        <w:rPr>
          <w:rFonts w:asciiTheme="majorBidi" w:hAnsiTheme="majorBidi" w:cstheme="majorBidi"/>
        </w:rPr>
        <w:t>их</w:t>
      </w:r>
      <w:r w:rsidRPr="004618D2">
        <w:rPr>
          <w:rFonts w:asciiTheme="majorBidi" w:hAnsiTheme="majorBidi" w:cstheme="majorBidi"/>
          <w:spacing w:val="-3"/>
        </w:rPr>
        <w:t xml:space="preserve"> </w:t>
      </w:r>
      <w:r w:rsidRPr="004618D2">
        <w:rPr>
          <w:rFonts w:asciiTheme="majorBidi" w:hAnsiTheme="majorBidi" w:cstheme="majorBidi"/>
        </w:rPr>
        <w:t>во внеучебной обстановке, участвовать в родительских собраниях класса;</w:t>
      </w:r>
    </w:p>
    <w:p w14:paraId="0E79E5F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организацию и проведение регулярных родительских собраний, и</w:t>
      </w:r>
      <w:r w:rsidRPr="004618D2">
        <w:rPr>
          <w:rFonts w:asciiTheme="majorBidi" w:hAnsiTheme="majorBidi" w:cstheme="majorBidi"/>
        </w:rPr>
        <w:t>н</w:t>
      </w:r>
      <w:r w:rsidRPr="004618D2">
        <w:rPr>
          <w:rFonts w:asciiTheme="majorBidi" w:hAnsiTheme="majorBidi" w:cstheme="majorBidi"/>
        </w:rPr>
        <w:t>формирование родителей о школьных успехах и проблемах обучающихся, их положении в классе, о жизни класса в целом, помощь родителям и иным членам семьи в отношениях с учителями, администрацией;</w:t>
      </w:r>
    </w:p>
    <w:p w14:paraId="7578C95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привлечение родителей (законных представителей), членов семей обучающихся к организации и проведению воспитательных дел,</w:t>
      </w:r>
      <w:r w:rsidRPr="004618D2">
        <w:rPr>
          <w:rFonts w:asciiTheme="majorBidi" w:hAnsiTheme="majorBidi" w:cstheme="majorBidi"/>
          <w:spacing w:val="40"/>
        </w:rPr>
        <w:t xml:space="preserve"> </w:t>
      </w:r>
      <w:r w:rsidRPr="004618D2">
        <w:rPr>
          <w:rFonts w:asciiTheme="majorBidi" w:hAnsiTheme="majorBidi" w:cstheme="majorBidi"/>
        </w:rPr>
        <w:t>мер</w:t>
      </w:r>
      <w:r w:rsidRPr="004618D2">
        <w:rPr>
          <w:rFonts w:asciiTheme="majorBidi" w:hAnsiTheme="majorBidi" w:cstheme="majorBidi"/>
        </w:rPr>
        <w:t>о</w:t>
      </w:r>
      <w:r w:rsidRPr="004618D2">
        <w:rPr>
          <w:rFonts w:asciiTheme="majorBidi" w:hAnsiTheme="majorBidi" w:cstheme="majorBidi"/>
        </w:rPr>
        <w:t>приятий в классе и школе;</w:t>
      </w:r>
    </w:p>
    <w:p w14:paraId="35D1E64D" w14:textId="77777777" w:rsidR="00B04389" w:rsidRPr="004618D2" w:rsidRDefault="00B04389" w:rsidP="00D0146D">
      <w:pPr>
        <w:pStyle w:val="aff2"/>
        <w:ind w:firstLine="0"/>
        <w:rPr>
          <w:rFonts w:asciiTheme="majorBidi" w:hAnsiTheme="majorBidi" w:cstheme="majorBidi"/>
        </w:rPr>
      </w:pPr>
      <w:r w:rsidRPr="004618D2">
        <w:rPr>
          <w:rFonts w:asciiTheme="majorBidi" w:hAnsiTheme="majorBidi" w:cstheme="majorBidi"/>
        </w:rPr>
        <w:t>проведение в классе праздников, фестивалей, конкурсов, соревнований и т. д.</w:t>
      </w:r>
    </w:p>
    <w:p w14:paraId="507CF901" w14:textId="77777777" w:rsidR="00B04389" w:rsidRPr="004618D2" w:rsidRDefault="00B04389" w:rsidP="00B04389">
      <w:pPr>
        <w:pStyle w:val="aff2"/>
        <w:rPr>
          <w:rFonts w:asciiTheme="majorBidi" w:hAnsiTheme="majorBidi" w:cstheme="majorBidi"/>
          <w:b/>
        </w:rPr>
      </w:pPr>
      <w:r w:rsidRPr="004618D2">
        <w:rPr>
          <w:rFonts w:asciiTheme="majorBidi" w:hAnsiTheme="majorBidi" w:cstheme="majorBidi"/>
          <w:b/>
        </w:rPr>
        <w:t>Модуль «Урочная деятельность»</w:t>
      </w:r>
    </w:p>
    <w:p w14:paraId="65697DD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Реализация воспитательного потенциала уроков (аудиторных занятий в рамках максимально допустимой учебной нагрузки) предусматривает:</w:t>
      </w:r>
    </w:p>
    <w:p w14:paraId="1B0CAEB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максимальное использование воспитательных возможностей соде</w:t>
      </w:r>
      <w:r w:rsidRPr="004618D2">
        <w:rPr>
          <w:rFonts w:asciiTheme="majorBidi" w:hAnsiTheme="majorBidi" w:cstheme="majorBidi"/>
        </w:rPr>
        <w:t>р</w:t>
      </w:r>
      <w:r w:rsidRPr="004618D2">
        <w:rPr>
          <w:rFonts w:asciiTheme="majorBidi" w:hAnsiTheme="majorBidi" w:cstheme="majorBidi"/>
        </w:rPr>
        <w:t>жания учебных предметов для формирования у обучающихся российских традиционных духовно-нравственных и социокультурных ценностей;</w:t>
      </w:r>
      <w:r w:rsidRPr="004618D2">
        <w:rPr>
          <w:rFonts w:asciiTheme="majorBidi" w:hAnsiTheme="majorBidi" w:cstheme="majorBidi"/>
          <w:spacing w:val="-8"/>
        </w:rPr>
        <w:t xml:space="preserve"> </w:t>
      </w:r>
      <w:r w:rsidRPr="004618D2">
        <w:rPr>
          <w:rFonts w:asciiTheme="majorBidi" w:hAnsiTheme="majorBidi" w:cstheme="majorBidi"/>
        </w:rPr>
        <w:t>подбор</w:t>
      </w:r>
      <w:r w:rsidRPr="004618D2">
        <w:rPr>
          <w:rFonts w:asciiTheme="majorBidi" w:hAnsiTheme="majorBidi" w:cstheme="majorBidi"/>
          <w:spacing w:val="-8"/>
        </w:rPr>
        <w:t xml:space="preserve"> </w:t>
      </w:r>
      <w:r w:rsidRPr="004618D2">
        <w:rPr>
          <w:rFonts w:asciiTheme="majorBidi" w:hAnsiTheme="majorBidi" w:cstheme="majorBidi"/>
        </w:rPr>
        <w:t>соответствующего</w:t>
      </w:r>
      <w:r w:rsidRPr="004618D2">
        <w:rPr>
          <w:rFonts w:asciiTheme="majorBidi" w:hAnsiTheme="majorBidi" w:cstheme="majorBidi"/>
          <w:spacing w:val="-6"/>
        </w:rPr>
        <w:t xml:space="preserve"> </w:t>
      </w:r>
      <w:r w:rsidRPr="004618D2">
        <w:rPr>
          <w:rFonts w:asciiTheme="majorBidi" w:hAnsiTheme="majorBidi" w:cstheme="majorBidi"/>
        </w:rPr>
        <w:t>тематического</w:t>
      </w:r>
      <w:r w:rsidRPr="004618D2">
        <w:rPr>
          <w:rFonts w:asciiTheme="majorBidi" w:hAnsiTheme="majorBidi" w:cstheme="majorBidi"/>
          <w:spacing w:val="-6"/>
        </w:rPr>
        <w:t xml:space="preserve"> </w:t>
      </w:r>
      <w:r w:rsidRPr="004618D2">
        <w:rPr>
          <w:rFonts w:asciiTheme="majorBidi" w:hAnsiTheme="majorBidi" w:cstheme="majorBidi"/>
        </w:rPr>
        <w:t>содержания,</w:t>
      </w:r>
      <w:r w:rsidRPr="004618D2">
        <w:rPr>
          <w:rFonts w:asciiTheme="majorBidi" w:hAnsiTheme="majorBidi" w:cstheme="majorBidi"/>
          <w:spacing w:val="-7"/>
        </w:rPr>
        <w:t xml:space="preserve"> </w:t>
      </w:r>
      <w:r w:rsidRPr="004618D2">
        <w:rPr>
          <w:rFonts w:asciiTheme="majorBidi" w:hAnsiTheme="majorBidi" w:cstheme="majorBidi"/>
        </w:rPr>
        <w:t>текстов</w:t>
      </w:r>
      <w:r w:rsidRPr="004618D2">
        <w:rPr>
          <w:rFonts w:asciiTheme="majorBidi" w:hAnsiTheme="majorBidi" w:cstheme="majorBidi"/>
          <w:spacing w:val="-9"/>
        </w:rPr>
        <w:t xml:space="preserve"> </w:t>
      </w:r>
      <w:r w:rsidRPr="004618D2">
        <w:rPr>
          <w:rFonts w:asciiTheme="majorBidi" w:hAnsiTheme="majorBidi" w:cstheme="majorBidi"/>
        </w:rPr>
        <w:t>для чтения, задач для решения, проблемных ситуаций для обсуждений;</w:t>
      </w:r>
    </w:p>
    <w:p w14:paraId="5096882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включение учителями в рабочие программы по всем учебным предм</w:t>
      </w:r>
      <w:r w:rsidRPr="004618D2">
        <w:rPr>
          <w:rFonts w:asciiTheme="majorBidi" w:hAnsiTheme="majorBidi" w:cstheme="majorBidi"/>
        </w:rPr>
        <w:t>е</w:t>
      </w:r>
      <w:r w:rsidRPr="004618D2">
        <w:rPr>
          <w:rFonts w:asciiTheme="majorBidi" w:hAnsiTheme="majorBidi" w:cstheme="majorBidi"/>
        </w:rPr>
        <w:t>там, курсам, модулям целевых ориентиров воспитания в качестве восп</w:t>
      </w:r>
      <w:r w:rsidRPr="004618D2">
        <w:rPr>
          <w:rFonts w:asciiTheme="majorBidi" w:hAnsiTheme="majorBidi" w:cstheme="majorBidi"/>
        </w:rPr>
        <w:t>и</w:t>
      </w:r>
      <w:r w:rsidRPr="004618D2">
        <w:rPr>
          <w:rFonts w:asciiTheme="majorBidi" w:hAnsiTheme="majorBidi" w:cstheme="majorBidi"/>
        </w:rPr>
        <w:t>тательных целей уроков занятий, освоения учебной тематики, их реал</w:t>
      </w:r>
      <w:r w:rsidRPr="004618D2">
        <w:rPr>
          <w:rFonts w:asciiTheme="majorBidi" w:hAnsiTheme="majorBidi" w:cstheme="majorBidi"/>
        </w:rPr>
        <w:t>и</w:t>
      </w:r>
      <w:r w:rsidRPr="004618D2">
        <w:rPr>
          <w:rFonts w:asciiTheme="majorBidi" w:hAnsiTheme="majorBidi" w:cstheme="majorBidi"/>
        </w:rPr>
        <w:t>зация в обучении;</w:t>
      </w:r>
    </w:p>
    <w:p w14:paraId="39F12CE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включение учителями в рабочие программы учебных предметов, ку</w:t>
      </w:r>
      <w:r w:rsidRPr="004618D2">
        <w:rPr>
          <w:rFonts w:asciiTheme="majorBidi" w:hAnsiTheme="majorBidi" w:cstheme="majorBidi"/>
        </w:rPr>
        <w:t>р</w:t>
      </w:r>
      <w:r w:rsidRPr="004618D2">
        <w:rPr>
          <w:rFonts w:asciiTheme="majorBidi" w:hAnsiTheme="majorBidi" w:cstheme="majorBidi"/>
        </w:rPr>
        <w:t>сов, модулей, тематики в соответствии с календарным планом воспит</w:t>
      </w:r>
      <w:r w:rsidRPr="004618D2">
        <w:rPr>
          <w:rFonts w:asciiTheme="majorBidi" w:hAnsiTheme="majorBidi" w:cstheme="majorBidi"/>
        </w:rPr>
        <w:t>а</w:t>
      </w:r>
      <w:r w:rsidRPr="004618D2">
        <w:rPr>
          <w:rFonts w:asciiTheme="majorBidi" w:hAnsiTheme="majorBidi" w:cstheme="majorBidi"/>
        </w:rPr>
        <w:t>тельной работы школы;</w:t>
      </w:r>
    </w:p>
    <w:p w14:paraId="7455A99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выбор методов, методик, технологий, оказывающих воспитательное воздействие на личность в соответствии с воспитательным идеалом, ц</w:t>
      </w:r>
      <w:r w:rsidRPr="004618D2">
        <w:rPr>
          <w:rFonts w:asciiTheme="majorBidi" w:hAnsiTheme="majorBidi" w:cstheme="majorBidi"/>
        </w:rPr>
        <w:t>е</w:t>
      </w:r>
      <w:r w:rsidRPr="004618D2">
        <w:rPr>
          <w:rFonts w:asciiTheme="majorBidi" w:hAnsiTheme="majorBidi" w:cstheme="majorBidi"/>
        </w:rPr>
        <w:lastRenderedPageBreak/>
        <w:t xml:space="preserve">лью и задачами воспитания; реализация приоритета воспитания в учебной </w:t>
      </w:r>
      <w:r w:rsidRPr="004618D2">
        <w:rPr>
          <w:rFonts w:asciiTheme="majorBidi" w:hAnsiTheme="majorBidi" w:cstheme="majorBidi"/>
          <w:spacing w:val="-2"/>
        </w:rPr>
        <w:t>деятельности;</w:t>
      </w:r>
    </w:p>
    <w:p w14:paraId="60B00C29" w14:textId="746C614A" w:rsidR="00B04389" w:rsidRPr="004618D2" w:rsidRDefault="00B04389" w:rsidP="00257FD6">
      <w:pPr>
        <w:pStyle w:val="aff2"/>
        <w:rPr>
          <w:rFonts w:asciiTheme="majorBidi" w:hAnsiTheme="majorBidi" w:cstheme="majorBidi"/>
        </w:rPr>
      </w:pPr>
      <w:r w:rsidRPr="004618D2">
        <w:rPr>
          <w:rFonts w:asciiTheme="majorBidi" w:hAnsiTheme="majorBidi" w:cstheme="majorBidi"/>
        </w:rPr>
        <w:t>полноценную</w:t>
      </w:r>
      <w:r w:rsidRPr="004618D2">
        <w:rPr>
          <w:rFonts w:asciiTheme="majorBidi" w:hAnsiTheme="majorBidi" w:cstheme="majorBidi"/>
          <w:spacing w:val="-4"/>
        </w:rPr>
        <w:t xml:space="preserve"> </w:t>
      </w:r>
      <w:r w:rsidRPr="004618D2">
        <w:rPr>
          <w:rFonts w:asciiTheme="majorBidi" w:hAnsiTheme="majorBidi" w:cstheme="majorBidi"/>
        </w:rPr>
        <w:t>реализацию</w:t>
      </w:r>
      <w:r w:rsidRPr="004618D2">
        <w:rPr>
          <w:rFonts w:asciiTheme="majorBidi" w:hAnsiTheme="majorBidi" w:cstheme="majorBidi"/>
          <w:spacing w:val="-4"/>
        </w:rPr>
        <w:t xml:space="preserve"> </w:t>
      </w:r>
      <w:r w:rsidRPr="004618D2">
        <w:rPr>
          <w:rFonts w:asciiTheme="majorBidi" w:hAnsiTheme="majorBidi" w:cstheme="majorBidi"/>
        </w:rPr>
        <w:t>потенциала</w:t>
      </w:r>
      <w:r w:rsidRPr="004618D2">
        <w:rPr>
          <w:rFonts w:asciiTheme="majorBidi" w:hAnsiTheme="majorBidi" w:cstheme="majorBidi"/>
          <w:spacing w:val="-3"/>
        </w:rPr>
        <w:t xml:space="preserve"> </w:t>
      </w:r>
      <w:r w:rsidRPr="004618D2">
        <w:rPr>
          <w:rFonts w:asciiTheme="majorBidi" w:hAnsiTheme="majorBidi" w:cstheme="majorBidi"/>
        </w:rPr>
        <w:t>уроков</w:t>
      </w:r>
      <w:r w:rsidRPr="004618D2">
        <w:rPr>
          <w:rFonts w:asciiTheme="majorBidi" w:hAnsiTheme="majorBidi" w:cstheme="majorBidi"/>
          <w:spacing w:val="-3"/>
        </w:rPr>
        <w:t xml:space="preserve"> </w:t>
      </w:r>
      <w:r w:rsidRPr="004618D2">
        <w:rPr>
          <w:rFonts w:asciiTheme="majorBidi" w:hAnsiTheme="majorBidi" w:cstheme="majorBidi"/>
        </w:rPr>
        <w:t>в</w:t>
      </w:r>
      <w:r w:rsidRPr="004618D2">
        <w:rPr>
          <w:rFonts w:asciiTheme="majorBidi" w:hAnsiTheme="majorBidi" w:cstheme="majorBidi"/>
          <w:spacing w:val="-3"/>
        </w:rPr>
        <w:t xml:space="preserve"> </w:t>
      </w:r>
      <w:r w:rsidRPr="004618D2">
        <w:rPr>
          <w:rFonts w:asciiTheme="majorBidi" w:hAnsiTheme="majorBidi" w:cstheme="majorBidi"/>
        </w:rPr>
        <w:t>предметных</w:t>
      </w:r>
      <w:r w:rsidRPr="004618D2">
        <w:rPr>
          <w:rFonts w:asciiTheme="majorBidi" w:hAnsiTheme="majorBidi" w:cstheme="majorBidi"/>
          <w:spacing w:val="-4"/>
        </w:rPr>
        <w:t xml:space="preserve"> </w:t>
      </w:r>
      <w:r w:rsidRPr="004618D2">
        <w:rPr>
          <w:rFonts w:asciiTheme="majorBidi" w:hAnsiTheme="majorBidi" w:cstheme="majorBidi"/>
        </w:rPr>
        <w:t>областях целевой воспитательной духовно-нравственной направленности по осн</w:t>
      </w:r>
      <w:r w:rsidRPr="004618D2">
        <w:rPr>
          <w:rFonts w:asciiTheme="majorBidi" w:hAnsiTheme="majorBidi" w:cstheme="majorBidi"/>
        </w:rPr>
        <w:t>о</w:t>
      </w:r>
      <w:r w:rsidRPr="004618D2">
        <w:rPr>
          <w:rFonts w:asciiTheme="majorBidi" w:hAnsiTheme="majorBidi" w:cstheme="majorBidi"/>
        </w:rPr>
        <w:t>вам религиозных культур и светской этики в начальной школе, основам духовно- нравственной культуры народов России в основной школе с учетом выбора родителями</w:t>
      </w:r>
      <w:r w:rsidRPr="004618D2">
        <w:rPr>
          <w:rFonts w:asciiTheme="majorBidi" w:hAnsiTheme="majorBidi" w:cstheme="majorBidi"/>
          <w:spacing w:val="49"/>
          <w:w w:val="150"/>
        </w:rPr>
        <w:t xml:space="preserve">  </w:t>
      </w:r>
      <w:r w:rsidRPr="004618D2">
        <w:rPr>
          <w:rFonts w:asciiTheme="majorBidi" w:hAnsiTheme="majorBidi" w:cstheme="majorBidi"/>
        </w:rPr>
        <w:t>обучающихся</w:t>
      </w:r>
      <w:r w:rsidRPr="004618D2">
        <w:rPr>
          <w:rFonts w:asciiTheme="majorBidi" w:hAnsiTheme="majorBidi" w:cstheme="majorBidi"/>
          <w:spacing w:val="50"/>
          <w:w w:val="150"/>
        </w:rPr>
        <w:t xml:space="preserve">  </w:t>
      </w:r>
      <w:r w:rsidRPr="004618D2">
        <w:rPr>
          <w:rFonts w:asciiTheme="majorBidi" w:hAnsiTheme="majorBidi" w:cstheme="majorBidi"/>
        </w:rPr>
        <w:t>учебных</w:t>
      </w:r>
      <w:r w:rsidRPr="004618D2">
        <w:rPr>
          <w:rFonts w:asciiTheme="majorBidi" w:hAnsiTheme="majorBidi" w:cstheme="majorBidi"/>
          <w:spacing w:val="49"/>
          <w:w w:val="150"/>
        </w:rPr>
        <w:t xml:space="preserve">  </w:t>
      </w:r>
      <w:r w:rsidRPr="004618D2">
        <w:rPr>
          <w:rFonts w:asciiTheme="majorBidi" w:hAnsiTheme="majorBidi" w:cstheme="majorBidi"/>
        </w:rPr>
        <w:t>предметов,</w:t>
      </w:r>
      <w:r w:rsidRPr="004618D2">
        <w:rPr>
          <w:rFonts w:asciiTheme="majorBidi" w:hAnsiTheme="majorBidi" w:cstheme="majorBidi"/>
          <w:spacing w:val="50"/>
          <w:w w:val="150"/>
        </w:rPr>
        <w:t xml:space="preserve">  </w:t>
      </w:r>
      <w:r w:rsidRPr="004618D2">
        <w:rPr>
          <w:rFonts w:asciiTheme="majorBidi" w:hAnsiTheme="majorBidi" w:cstheme="majorBidi"/>
        </w:rPr>
        <w:t>курсов,</w:t>
      </w:r>
      <w:r w:rsidRPr="004618D2">
        <w:rPr>
          <w:rFonts w:asciiTheme="majorBidi" w:hAnsiTheme="majorBidi" w:cstheme="majorBidi"/>
          <w:spacing w:val="49"/>
          <w:w w:val="150"/>
        </w:rPr>
        <w:t xml:space="preserve">  </w:t>
      </w:r>
      <w:r w:rsidRPr="004618D2">
        <w:rPr>
          <w:rFonts w:asciiTheme="majorBidi" w:hAnsiTheme="majorBidi" w:cstheme="majorBidi"/>
        </w:rPr>
        <w:t>модулей</w:t>
      </w:r>
      <w:r w:rsidRPr="004618D2">
        <w:rPr>
          <w:rFonts w:asciiTheme="majorBidi" w:hAnsiTheme="majorBidi" w:cstheme="majorBidi"/>
          <w:spacing w:val="50"/>
          <w:w w:val="150"/>
        </w:rPr>
        <w:t xml:space="preserve">  </w:t>
      </w:r>
      <w:r w:rsidRPr="004618D2">
        <w:rPr>
          <w:rFonts w:asciiTheme="majorBidi" w:hAnsiTheme="majorBidi" w:cstheme="majorBidi"/>
          <w:spacing w:val="-10"/>
        </w:rPr>
        <w:t>в</w:t>
      </w:r>
      <w:r w:rsidR="00257FD6">
        <w:rPr>
          <w:rFonts w:asciiTheme="majorBidi" w:hAnsiTheme="majorBidi" w:cstheme="majorBidi"/>
        </w:rPr>
        <w:t xml:space="preserve"> </w:t>
      </w:r>
      <w:r w:rsidRPr="004618D2">
        <w:rPr>
          <w:rFonts w:asciiTheme="majorBidi" w:hAnsiTheme="majorBidi" w:cstheme="majorBidi"/>
        </w:rPr>
        <w:t>соответствии</w:t>
      </w:r>
      <w:r w:rsidRPr="004618D2">
        <w:rPr>
          <w:rFonts w:asciiTheme="majorBidi" w:hAnsiTheme="majorBidi" w:cstheme="majorBidi"/>
          <w:spacing w:val="-12"/>
        </w:rPr>
        <w:t xml:space="preserve"> </w:t>
      </w:r>
      <w:r w:rsidRPr="004618D2">
        <w:rPr>
          <w:rFonts w:asciiTheme="majorBidi" w:hAnsiTheme="majorBidi" w:cstheme="majorBidi"/>
        </w:rPr>
        <w:t>с</w:t>
      </w:r>
      <w:r w:rsidRPr="004618D2">
        <w:rPr>
          <w:rFonts w:asciiTheme="majorBidi" w:hAnsiTheme="majorBidi" w:cstheme="majorBidi"/>
          <w:spacing w:val="-11"/>
        </w:rPr>
        <w:t xml:space="preserve"> </w:t>
      </w:r>
      <w:r w:rsidRPr="004618D2">
        <w:rPr>
          <w:rFonts w:asciiTheme="majorBidi" w:hAnsiTheme="majorBidi" w:cstheme="majorBidi"/>
        </w:rPr>
        <w:t>их</w:t>
      </w:r>
      <w:r w:rsidRPr="004618D2">
        <w:rPr>
          <w:rFonts w:asciiTheme="majorBidi" w:hAnsiTheme="majorBidi" w:cstheme="majorBidi"/>
          <w:spacing w:val="-9"/>
        </w:rPr>
        <w:t xml:space="preserve"> </w:t>
      </w:r>
      <w:r w:rsidRPr="004618D2">
        <w:rPr>
          <w:rFonts w:asciiTheme="majorBidi" w:hAnsiTheme="majorBidi" w:cstheme="majorBidi"/>
        </w:rPr>
        <w:t>мировоззренческими</w:t>
      </w:r>
      <w:r w:rsidRPr="004618D2">
        <w:rPr>
          <w:rFonts w:asciiTheme="majorBidi" w:hAnsiTheme="majorBidi" w:cstheme="majorBidi"/>
          <w:spacing w:val="-10"/>
        </w:rPr>
        <w:t xml:space="preserve"> </w:t>
      </w:r>
      <w:r w:rsidRPr="004618D2">
        <w:rPr>
          <w:rFonts w:asciiTheme="majorBidi" w:hAnsiTheme="majorBidi" w:cstheme="majorBidi"/>
        </w:rPr>
        <w:t>и</w:t>
      </w:r>
      <w:r w:rsidRPr="004618D2">
        <w:rPr>
          <w:rFonts w:asciiTheme="majorBidi" w:hAnsiTheme="majorBidi" w:cstheme="majorBidi"/>
          <w:spacing w:val="-10"/>
        </w:rPr>
        <w:t xml:space="preserve"> </w:t>
      </w:r>
      <w:r w:rsidRPr="004618D2">
        <w:rPr>
          <w:rFonts w:asciiTheme="majorBidi" w:hAnsiTheme="majorBidi" w:cstheme="majorBidi"/>
        </w:rPr>
        <w:t>кул</w:t>
      </w:r>
      <w:r w:rsidRPr="004618D2">
        <w:rPr>
          <w:rFonts w:asciiTheme="majorBidi" w:hAnsiTheme="majorBidi" w:cstheme="majorBidi"/>
        </w:rPr>
        <w:t>ь</w:t>
      </w:r>
      <w:r w:rsidRPr="004618D2">
        <w:rPr>
          <w:rFonts w:asciiTheme="majorBidi" w:hAnsiTheme="majorBidi" w:cstheme="majorBidi"/>
        </w:rPr>
        <w:t>турными</w:t>
      </w:r>
      <w:r w:rsidRPr="004618D2">
        <w:rPr>
          <w:rFonts w:asciiTheme="majorBidi" w:hAnsiTheme="majorBidi" w:cstheme="majorBidi"/>
          <w:spacing w:val="-10"/>
        </w:rPr>
        <w:t xml:space="preserve"> </w:t>
      </w:r>
      <w:r w:rsidRPr="004618D2">
        <w:rPr>
          <w:rFonts w:asciiTheme="majorBidi" w:hAnsiTheme="majorBidi" w:cstheme="majorBidi"/>
          <w:spacing w:val="-2"/>
        </w:rPr>
        <w:t>потребностями;</w:t>
      </w:r>
    </w:p>
    <w:p w14:paraId="5CCF64B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привлечение внимания обучающихся к ценностному аспекту изуча</w:t>
      </w:r>
      <w:r w:rsidRPr="004618D2">
        <w:rPr>
          <w:rFonts w:asciiTheme="majorBidi" w:hAnsiTheme="majorBidi" w:cstheme="majorBidi"/>
        </w:rPr>
        <w:t>е</w:t>
      </w:r>
      <w:r w:rsidRPr="004618D2">
        <w:rPr>
          <w:rFonts w:asciiTheme="majorBidi" w:hAnsiTheme="majorBidi" w:cstheme="majorBidi"/>
        </w:rPr>
        <w:t>мых на уроках предметов, явлений и событий, инициирование обсужд</w:t>
      </w:r>
      <w:r w:rsidRPr="004618D2">
        <w:rPr>
          <w:rFonts w:asciiTheme="majorBidi" w:hAnsiTheme="majorBidi" w:cstheme="majorBidi"/>
        </w:rPr>
        <w:t>е</w:t>
      </w:r>
      <w:r w:rsidRPr="004618D2">
        <w:rPr>
          <w:rFonts w:asciiTheme="majorBidi" w:hAnsiTheme="majorBidi" w:cstheme="majorBidi"/>
        </w:rPr>
        <w:t>ний, высказываний своего мнения, выработки своего личностного отн</w:t>
      </w:r>
      <w:r w:rsidRPr="004618D2">
        <w:rPr>
          <w:rFonts w:asciiTheme="majorBidi" w:hAnsiTheme="majorBidi" w:cstheme="majorBidi"/>
        </w:rPr>
        <w:t>о</w:t>
      </w:r>
      <w:r w:rsidRPr="004618D2">
        <w:rPr>
          <w:rFonts w:asciiTheme="majorBidi" w:hAnsiTheme="majorBidi" w:cstheme="majorBidi"/>
        </w:rPr>
        <w:t>шения к изучаемым событиям, явлениям, лицам;</w:t>
      </w:r>
    </w:p>
    <w:p w14:paraId="1B56FEC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применение интерактивных форм учебной работы: интеллектуальных, стимулирующих познавательную мотивацию, игровых методик, диску</w:t>
      </w:r>
      <w:r w:rsidRPr="004618D2">
        <w:rPr>
          <w:rFonts w:asciiTheme="majorBidi" w:hAnsiTheme="majorBidi" w:cstheme="majorBidi"/>
        </w:rPr>
        <w:t>с</w:t>
      </w:r>
      <w:r w:rsidRPr="004618D2">
        <w:rPr>
          <w:rFonts w:asciiTheme="majorBidi" w:hAnsiTheme="majorBidi" w:cstheme="majorBidi"/>
        </w:rPr>
        <w:t>сий, дающих возможность приобрести опыт ведения конструктивного диалога; групповой работы, которая учит строить отношения и действ</w:t>
      </w:r>
      <w:r w:rsidRPr="004618D2">
        <w:rPr>
          <w:rFonts w:asciiTheme="majorBidi" w:hAnsiTheme="majorBidi" w:cstheme="majorBidi"/>
        </w:rPr>
        <w:t>о</w:t>
      </w:r>
      <w:r w:rsidRPr="004618D2">
        <w:rPr>
          <w:rFonts w:asciiTheme="majorBidi" w:hAnsiTheme="majorBidi" w:cstheme="majorBidi"/>
        </w:rPr>
        <w:t xml:space="preserve">вать в команде, способствует развитию критического </w:t>
      </w:r>
      <w:r w:rsidRPr="004618D2">
        <w:rPr>
          <w:rFonts w:asciiTheme="majorBidi" w:hAnsiTheme="majorBidi" w:cstheme="majorBidi"/>
          <w:spacing w:val="-2"/>
        </w:rPr>
        <w:t>мышления;</w:t>
      </w:r>
    </w:p>
    <w:p w14:paraId="737899F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побуждение обучающихся соблюдать нормы поведения, правила о</w:t>
      </w:r>
      <w:r w:rsidRPr="004618D2">
        <w:rPr>
          <w:rFonts w:asciiTheme="majorBidi" w:hAnsiTheme="majorBidi" w:cstheme="majorBidi"/>
        </w:rPr>
        <w:t>б</w:t>
      </w:r>
      <w:r w:rsidRPr="004618D2">
        <w:rPr>
          <w:rFonts w:asciiTheme="majorBidi" w:hAnsiTheme="majorBidi" w:cstheme="majorBidi"/>
        </w:rPr>
        <w:t>щения со сверстниками и педагогами, соответствующие укладу школы, установление и поддержка доброжелательной атмосферы; организация шефства мотивированных и эрудированных обучающихся над неусп</w:t>
      </w:r>
      <w:r w:rsidRPr="004618D2">
        <w:rPr>
          <w:rFonts w:asciiTheme="majorBidi" w:hAnsiTheme="majorBidi" w:cstheme="majorBidi"/>
        </w:rPr>
        <w:t>е</w:t>
      </w:r>
      <w:r w:rsidRPr="004618D2">
        <w:rPr>
          <w:rFonts w:asciiTheme="majorBidi" w:hAnsiTheme="majorBidi" w:cstheme="majorBidi"/>
        </w:rPr>
        <w:t>вающими одноклассниками, в том числе с особыми образовательными потребностями, дающего обучающимся социально значимый опыт с</w:t>
      </w:r>
      <w:r w:rsidRPr="004618D2">
        <w:rPr>
          <w:rFonts w:asciiTheme="majorBidi" w:hAnsiTheme="majorBidi" w:cstheme="majorBidi"/>
        </w:rPr>
        <w:t>о</w:t>
      </w:r>
      <w:r w:rsidRPr="004618D2">
        <w:rPr>
          <w:rFonts w:asciiTheme="majorBidi" w:hAnsiTheme="majorBidi" w:cstheme="majorBidi"/>
        </w:rPr>
        <w:t>трудничества и взаимной помощи;</w:t>
      </w:r>
    </w:p>
    <w:p w14:paraId="74B68C3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инициирование и поддержка исследовательской деятельности в форме индивидуальных и групповых проектов, что дает возможность приобрести навыки самостоятельного решения теоретической проблемы, генерир</w:t>
      </w:r>
      <w:r w:rsidRPr="004618D2">
        <w:rPr>
          <w:rFonts w:asciiTheme="majorBidi" w:hAnsiTheme="majorBidi" w:cstheme="majorBidi"/>
        </w:rPr>
        <w:t>о</w:t>
      </w:r>
      <w:r w:rsidRPr="004618D2">
        <w:rPr>
          <w:rFonts w:asciiTheme="majorBidi" w:hAnsiTheme="majorBidi" w:cstheme="majorBidi"/>
        </w:rPr>
        <w:t>вания</w:t>
      </w:r>
      <w:r w:rsidRPr="004618D2">
        <w:rPr>
          <w:rFonts w:asciiTheme="majorBidi" w:hAnsiTheme="majorBidi" w:cstheme="majorBidi"/>
          <w:spacing w:val="-2"/>
        </w:rPr>
        <w:t xml:space="preserve"> </w:t>
      </w:r>
      <w:r w:rsidRPr="004618D2">
        <w:rPr>
          <w:rFonts w:asciiTheme="majorBidi" w:hAnsiTheme="majorBidi" w:cstheme="majorBidi"/>
        </w:rPr>
        <w:t>и оформления собственных</w:t>
      </w:r>
      <w:r w:rsidRPr="004618D2">
        <w:rPr>
          <w:rFonts w:asciiTheme="majorBidi" w:hAnsiTheme="majorBidi" w:cstheme="majorBidi"/>
          <w:spacing w:val="-1"/>
        </w:rPr>
        <w:t xml:space="preserve"> </w:t>
      </w:r>
      <w:r w:rsidRPr="004618D2">
        <w:rPr>
          <w:rFonts w:asciiTheme="majorBidi" w:hAnsiTheme="majorBidi" w:cstheme="majorBidi"/>
        </w:rPr>
        <w:t>идей, уважительного отношения</w:t>
      </w:r>
      <w:r w:rsidRPr="004618D2">
        <w:rPr>
          <w:rFonts w:asciiTheme="majorBidi" w:hAnsiTheme="majorBidi" w:cstheme="majorBidi"/>
          <w:spacing w:val="-2"/>
        </w:rPr>
        <w:t xml:space="preserve"> </w:t>
      </w:r>
      <w:r w:rsidRPr="004618D2">
        <w:rPr>
          <w:rFonts w:asciiTheme="majorBidi" w:hAnsiTheme="majorBidi" w:cstheme="majorBidi"/>
        </w:rPr>
        <w:t>к ч</w:t>
      </w:r>
      <w:r w:rsidRPr="004618D2">
        <w:rPr>
          <w:rFonts w:asciiTheme="majorBidi" w:hAnsiTheme="majorBidi" w:cstheme="majorBidi"/>
        </w:rPr>
        <w:t>у</w:t>
      </w:r>
      <w:r w:rsidRPr="004618D2">
        <w:rPr>
          <w:rFonts w:asciiTheme="majorBidi" w:hAnsiTheme="majorBidi" w:cstheme="majorBidi"/>
        </w:rPr>
        <w:t>жим идеям, публичного выступления, аргументирования и отстаивания своей точки зрения.</w:t>
      </w:r>
    </w:p>
    <w:p w14:paraId="1A2EEA56" w14:textId="7E1F904F" w:rsidR="00B04389" w:rsidRPr="004618D2" w:rsidRDefault="00B04389" w:rsidP="00B04389">
      <w:pPr>
        <w:pStyle w:val="aff2"/>
        <w:rPr>
          <w:rFonts w:asciiTheme="majorBidi" w:hAnsiTheme="majorBidi" w:cstheme="majorBidi"/>
          <w:b/>
        </w:rPr>
      </w:pPr>
      <w:r w:rsidRPr="004618D2">
        <w:rPr>
          <w:rFonts w:asciiTheme="majorBidi" w:hAnsiTheme="majorBidi" w:cstheme="majorBidi"/>
          <w:b/>
          <w:spacing w:val="-2"/>
        </w:rPr>
        <w:t>Модуль «Внеурочная</w:t>
      </w:r>
      <w:r w:rsidRPr="004618D2">
        <w:rPr>
          <w:rFonts w:asciiTheme="majorBidi" w:hAnsiTheme="majorBidi" w:cstheme="majorBidi"/>
          <w:b/>
          <w:spacing w:val="-1"/>
        </w:rPr>
        <w:t xml:space="preserve"> </w:t>
      </w:r>
      <w:r w:rsidR="004636F1">
        <w:rPr>
          <w:rFonts w:asciiTheme="majorBidi" w:hAnsiTheme="majorBidi" w:cstheme="majorBidi"/>
          <w:b/>
          <w:spacing w:val="-1"/>
        </w:rPr>
        <w:t xml:space="preserve"> </w:t>
      </w:r>
      <w:r w:rsidRPr="004618D2">
        <w:rPr>
          <w:rFonts w:asciiTheme="majorBidi" w:hAnsiTheme="majorBidi" w:cstheme="majorBidi"/>
          <w:b/>
          <w:spacing w:val="-2"/>
        </w:rPr>
        <w:t>деятельность»</w:t>
      </w:r>
    </w:p>
    <w:p w14:paraId="14E0A78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Реализация воспитательного потенциала внеурочной деятельности в соответствии с планами учебных курсов, внеурочных занятий и </w:t>
      </w:r>
      <w:r w:rsidRPr="004618D2">
        <w:rPr>
          <w:rFonts w:asciiTheme="majorBidi" w:hAnsiTheme="majorBidi" w:cstheme="majorBidi"/>
          <w:spacing w:val="-2"/>
        </w:rPr>
        <w:t>пред</w:t>
      </w:r>
      <w:r w:rsidRPr="004618D2">
        <w:rPr>
          <w:rFonts w:asciiTheme="majorBidi" w:hAnsiTheme="majorBidi" w:cstheme="majorBidi"/>
          <w:spacing w:val="-2"/>
        </w:rPr>
        <w:t>у</w:t>
      </w:r>
      <w:r w:rsidRPr="004618D2">
        <w:rPr>
          <w:rFonts w:asciiTheme="majorBidi" w:hAnsiTheme="majorBidi" w:cstheme="majorBidi"/>
          <w:spacing w:val="-2"/>
        </w:rPr>
        <w:t>сматривает:</w:t>
      </w:r>
    </w:p>
    <w:p w14:paraId="0988C2E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вовлечение  обучающихся в интересную и полезную для них де</w:t>
      </w:r>
      <w:r w:rsidRPr="004618D2">
        <w:rPr>
          <w:rFonts w:asciiTheme="majorBidi" w:hAnsiTheme="majorBidi" w:cstheme="majorBidi"/>
        </w:rPr>
        <w:t>я</w:t>
      </w:r>
      <w:r w:rsidRPr="004618D2">
        <w:rPr>
          <w:rFonts w:asciiTheme="majorBidi" w:hAnsiTheme="majorBidi" w:cstheme="majorBidi"/>
        </w:rPr>
        <w:t>тельность,</w:t>
      </w:r>
      <w:r w:rsidRPr="004618D2">
        <w:rPr>
          <w:rFonts w:asciiTheme="majorBidi" w:hAnsiTheme="majorBidi" w:cstheme="majorBidi"/>
          <w:spacing w:val="13"/>
        </w:rPr>
        <w:t xml:space="preserve"> </w:t>
      </w:r>
      <w:r w:rsidRPr="004618D2">
        <w:rPr>
          <w:rFonts w:asciiTheme="majorBidi" w:hAnsiTheme="majorBidi" w:cstheme="majorBidi"/>
        </w:rPr>
        <w:t>которая</w:t>
      </w:r>
      <w:r w:rsidRPr="004618D2">
        <w:rPr>
          <w:rFonts w:asciiTheme="majorBidi" w:hAnsiTheme="majorBidi" w:cstheme="majorBidi"/>
          <w:spacing w:val="16"/>
        </w:rPr>
        <w:t xml:space="preserve"> </w:t>
      </w:r>
      <w:r w:rsidRPr="004618D2">
        <w:rPr>
          <w:rFonts w:asciiTheme="majorBidi" w:hAnsiTheme="majorBidi" w:cstheme="majorBidi"/>
        </w:rPr>
        <w:t>дает</w:t>
      </w:r>
      <w:r w:rsidRPr="004618D2">
        <w:rPr>
          <w:rFonts w:asciiTheme="majorBidi" w:hAnsiTheme="majorBidi" w:cstheme="majorBidi"/>
          <w:spacing w:val="15"/>
        </w:rPr>
        <w:t xml:space="preserve"> </w:t>
      </w:r>
      <w:r w:rsidRPr="004618D2">
        <w:rPr>
          <w:rFonts w:asciiTheme="majorBidi" w:hAnsiTheme="majorBidi" w:cstheme="majorBidi"/>
        </w:rPr>
        <w:t>им</w:t>
      </w:r>
      <w:r w:rsidRPr="004618D2">
        <w:rPr>
          <w:rFonts w:asciiTheme="majorBidi" w:hAnsiTheme="majorBidi" w:cstheme="majorBidi"/>
          <w:spacing w:val="16"/>
        </w:rPr>
        <w:t xml:space="preserve"> </w:t>
      </w:r>
      <w:r w:rsidRPr="004618D2">
        <w:rPr>
          <w:rFonts w:asciiTheme="majorBidi" w:hAnsiTheme="majorBidi" w:cstheme="majorBidi"/>
        </w:rPr>
        <w:t>возможность</w:t>
      </w:r>
      <w:r w:rsidRPr="004618D2">
        <w:rPr>
          <w:rFonts w:asciiTheme="majorBidi" w:hAnsiTheme="majorBidi" w:cstheme="majorBidi"/>
          <w:spacing w:val="15"/>
        </w:rPr>
        <w:t xml:space="preserve"> </w:t>
      </w:r>
      <w:r w:rsidRPr="004618D2">
        <w:rPr>
          <w:rFonts w:asciiTheme="majorBidi" w:hAnsiTheme="majorBidi" w:cstheme="majorBidi"/>
        </w:rPr>
        <w:t>удовлетворения</w:t>
      </w:r>
      <w:r w:rsidRPr="004618D2">
        <w:rPr>
          <w:rFonts w:asciiTheme="majorBidi" w:hAnsiTheme="majorBidi" w:cstheme="majorBidi"/>
          <w:spacing w:val="17"/>
        </w:rPr>
        <w:t xml:space="preserve"> </w:t>
      </w:r>
      <w:r w:rsidRPr="004618D2">
        <w:rPr>
          <w:rFonts w:asciiTheme="majorBidi" w:hAnsiTheme="majorBidi" w:cstheme="majorBidi"/>
          <w:spacing w:val="-2"/>
        </w:rPr>
        <w:t>познавательных</w:t>
      </w:r>
    </w:p>
    <w:p w14:paraId="5EAA33B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интересов,</w:t>
      </w:r>
      <w:r w:rsidRPr="004618D2">
        <w:rPr>
          <w:rFonts w:asciiTheme="majorBidi" w:hAnsiTheme="majorBidi" w:cstheme="majorBidi"/>
          <w:spacing w:val="-5"/>
        </w:rPr>
        <w:t xml:space="preserve"> </w:t>
      </w:r>
      <w:r w:rsidRPr="004618D2">
        <w:rPr>
          <w:rFonts w:asciiTheme="majorBidi" w:hAnsiTheme="majorBidi" w:cstheme="majorBidi"/>
        </w:rPr>
        <w:t>самореализации,</w:t>
      </w:r>
      <w:r w:rsidRPr="004618D2">
        <w:rPr>
          <w:rFonts w:asciiTheme="majorBidi" w:hAnsiTheme="majorBidi" w:cstheme="majorBidi"/>
          <w:spacing w:val="-2"/>
        </w:rPr>
        <w:t xml:space="preserve"> </w:t>
      </w:r>
      <w:r w:rsidRPr="004618D2">
        <w:rPr>
          <w:rFonts w:asciiTheme="majorBidi" w:hAnsiTheme="majorBidi" w:cstheme="majorBidi"/>
        </w:rPr>
        <w:t>развития</w:t>
      </w:r>
      <w:r w:rsidRPr="004618D2">
        <w:rPr>
          <w:rFonts w:asciiTheme="majorBidi" w:hAnsiTheme="majorBidi" w:cstheme="majorBidi"/>
          <w:spacing w:val="-1"/>
        </w:rPr>
        <w:t xml:space="preserve"> </w:t>
      </w:r>
      <w:r w:rsidRPr="004618D2">
        <w:rPr>
          <w:rFonts w:asciiTheme="majorBidi" w:hAnsiTheme="majorBidi" w:cstheme="majorBidi"/>
        </w:rPr>
        <w:t>способностей</w:t>
      </w:r>
      <w:r w:rsidRPr="004618D2">
        <w:rPr>
          <w:rFonts w:asciiTheme="majorBidi" w:hAnsiTheme="majorBidi" w:cstheme="majorBidi"/>
          <w:spacing w:val="-1"/>
        </w:rPr>
        <w:t xml:space="preserve"> </w:t>
      </w:r>
      <w:r w:rsidRPr="004618D2">
        <w:rPr>
          <w:rFonts w:asciiTheme="majorBidi" w:hAnsiTheme="majorBidi" w:cstheme="majorBidi"/>
        </w:rPr>
        <w:t>в</w:t>
      </w:r>
      <w:r w:rsidRPr="004618D2">
        <w:rPr>
          <w:rFonts w:asciiTheme="majorBidi" w:hAnsiTheme="majorBidi" w:cstheme="majorBidi"/>
          <w:spacing w:val="-2"/>
        </w:rPr>
        <w:t xml:space="preserve"> </w:t>
      </w:r>
      <w:r w:rsidRPr="004618D2">
        <w:rPr>
          <w:rFonts w:asciiTheme="majorBidi" w:hAnsiTheme="majorBidi" w:cstheme="majorBidi"/>
        </w:rPr>
        <w:t xml:space="preserve">разных </w:t>
      </w:r>
      <w:r w:rsidRPr="004618D2">
        <w:rPr>
          <w:rFonts w:asciiTheme="majorBidi" w:hAnsiTheme="majorBidi" w:cstheme="majorBidi"/>
          <w:spacing w:val="-2"/>
        </w:rPr>
        <w:t>сферах;</w:t>
      </w:r>
    </w:p>
    <w:p w14:paraId="428DFF5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формирование в кружках, секциях, клубах, студиях детско-взрослых общностей, которые объединяют обучающихся и педагогов общими п</w:t>
      </w:r>
      <w:r w:rsidRPr="004618D2">
        <w:rPr>
          <w:rFonts w:asciiTheme="majorBidi" w:hAnsiTheme="majorBidi" w:cstheme="majorBidi"/>
        </w:rPr>
        <w:t>о</w:t>
      </w:r>
      <w:r w:rsidRPr="004618D2">
        <w:rPr>
          <w:rFonts w:asciiTheme="majorBidi" w:hAnsiTheme="majorBidi" w:cstheme="majorBidi"/>
        </w:rPr>
        <w:t>зитивными эмоциями и доверительными отношениями;</w:t>
      </w:r>
    </w:p>
    <w:p w14:paraId="5C8997F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поддержку средствами внеурочной деятельности обучающихся с в</w:t>
      </w:r>
      <w:r w:rsidRPr="004618D2">
        <w:rPr>
          <w:rFonts w:asciiTheme="majorBidi" w:hAnsiTheme="majorBidi" w:cstheme="majorBidi"/>
        </w:rPr>
        <w:t>ы</w:t>
      </w:r>
      <w:r w:rsidRPr="004618D2">
        <w:rPr>
          <w:rFonts w:asciiTheme="majorBidi" w:hAnsiTheme="majorBidi" w:cstheme="majorBidi"/>
        </w:rPr>
        <w:t>раженной лидерской позицией, возможность ее реализации;</w:t>
      </w:r>
    </w:p>
    <w:p w14:paraId="259836D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поощрение педагогическими работниками детских инициатив, прое</w:t>
      </w:r>
      <w:r w:rsidRPr="004618D2">
        <w:rPr>
          <w:rFonts w:asciiTheme="majorBidi" w:hAnsiTheme="majorBidi" w:cstheme="majorBidi"/>
        </w:rPr>
        <w:t>к</w:t>
      </w:r>
      <w:r w:rsidRPr="004618D2">
        <w:rPr>
          <w:rFonts w:asciiTheme="majorBidi" w:hAnsiTheme="majorBidi" w:cstheme="majorBidi"/>
        </w:rPr>
        <w:t xml:space="preserve">тов, самостоятельности, самоорганизации в соответствии с их </w:t>
      </w:r>
      <w:r w:rsidRPr="004618D2">
        <w:rPr>
          <w:rFonts w:asciiTheme="majorBidi" w:hAnsiTheme="majorBidi" w:cstheme="majorBidi"/>
          <w:spacing w:val="-2"/>
        </w:rPr>
        <w:t>интересами.</w:t>
      </w:r>
    </w:p>
    <w:p w14:paraId="5B7C10C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Реализация воспитательного потенциала внеурочной деятельности в школе осуществляется в рамках следующих выбранных обучающимися курсов, занятий:</w:t>
      </w:r>
    </w:p>
    <w:p w14:paraId="419D3B4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 xml:space="preserve">патриотической, гражданско-патриотической,военно- </w:t>
      </w:r>
      <w:r w:rsidRPr="004618D2">
        <w:rPr>
          <w:rFonts w:asciiTheme="majorBidi" w:hAnsiTheme="majorBidi" w:cstheme="majorBidi"/>
        </w:rPr>
        <w:t>патриотической,</w:t>
      </w:r>
      <w:r w:rsidRPr="004618D2">
        <w:rPr>
          <w:rFonts w:asciiTheme="majorBidi" w:hAnsiTheme="majorBidi" w:cstheme="majorBidi"/>
          <w:spacing w:val="36"/>
        </w:rPr>
        <w:t xml:space="preserve">  </w:t>
      </w:r>
      <w:r w:rsidRPr="004618D2">
        <w:rPr>
          <w:rFonts w:asciiTheme="majorBidi" w:hAnsiTheme="majorBidi" w:cstheme="majorBidi"/>
        </w:rPr>
        <w:t>краеведческой,</w:t>
      </w:r>
      <w:r w:rsidRPr="004618D2">
        <w:rPr>
          <w:rFonts w:asciiTheme="majorBidi" w:hAnsiTheme="majorBidi" w:cstheme="majorBidi"/>
          <w:spacing w:val="37"/>
        </w:rPr>
        <w:t xml:space="preserve">  </w:t>
      </w:r>
      <w:r w:rsidRPr="004618D2">
        <w:rPr>
          <w:rFonts w:asciiTheme="majorBidi" w:hAnsiTheme="majorBidi" w:cstheme="majorBidi"/>
        </w:rPr>
        <w:t>историко-культурной</w:t>
      </w:r>
      <w:r w:rsidRPr="004618D2">
        <w:rPr>
          <w:rFonts w:asciiTheme="majorBidi" w:hAnsiTheme="majorBidi" w:cstheme="majorBidi"/>
          <w:spacing w:val="39"/>
        </w:rPr>
        <w:t xml:space="preserve">  </w:t>
      </w:r>
      <w:r w:rsidRPr="004618D2">
        <w:rPr>
          <w:rFonts w:asciiTheme="majorBidi" w:hAnsiTheme="majorBidi" w:cstheme="majorBidi"/>
        </w:rPr>
        <w:t>направленности</w:t>
      </w:r>
      <w:r w:rsidRPr="004618D2">
        <w:rPr>
          <w:rFonts w:asciiTheme="majorBidi" w:hAnsiTheme="majorBidi" w:cstheme="majorBidi"/>
          <w:spacing w:val="40"/>
        </w:rPr>
        <w:t xml:space="preserve">  </w:t>
      </w:r>
      <w:r w:rsidRPr="004618D2">
        <w:rPr>
          <w:rFonts w:asciiTheme="majorBidi" w:hAnsiTheme="majorBidi" w:cstheme="majorBidi"/>
          <w:spacing w:val="-10"/>
        </w:rPr>
        <w:t>–</w:t>
      </w:r>
    </w:p>
    <w:p w14:paraId="47F7CC1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«Мир, в котором я живу», функционирование волонтёрского отряда «Вольный ветер!»</w:t>
      </w:r>
      <w:r w:rsidRPr="004618D2">
        <w:rPr>
          <w:rFonts w:asciiTheme="majorBidi" w:hAnsiTheme="majorBidi" w:cstheme="majorBidi"/>
          <w:spacing w:val="-2"/>
        </w:rPr>
        <w:t>, деятельность юнармейского отряда «Миротворец»</w:t>
      </w:r>
    </w:p>
    <w:p w14:paraId="085E4CA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духовно-нравственной направленности, занятий по традиционным р</w:t>
      </w:r>
      <w:r w:rsidRPr="004618D2">
        <w:rPr>
          <w:rFonts w:asciiTheme="majorBidi" w:hAnsiTheme="majorBidi" w:cstheme="majorBidi"/>
        </w:rPr>
        <w:t>е</w:t>
      </w:r>
      <w:r w:rsidRPr="004618D2">
        <w:rPr>
          <w:rFonts w:asciiTheme="majorBidi" w:hAnsiTheme="majorBidi" w:cstheme="majorBidi"/>
        </w:rPr>
        <w:t>лигиозным культурам народов России, духовно-историческому краев</w:t>
      </w:r>
      <w:r w:rsidRPr="004618D2">
        <w:rPr>
          <w:rFonts w:asciiTheme="majorBidi" w:hAnsiTheme="majorBidi" w:cstheme="majorBidi"/>
        </w:rPr>
        <w:t>е</w:t>
      </w:r>
      <w:r w:rsidRPr="004618D2">
        <w:rPr>
          <w:rFonts w:asciiTheme="majorBidi" w:hAnsiTheme="majorBidi" w:cstheme="majorBidi"/>
        </w:rPr>
        <w:t>дению</w:t>
      </w:r>
      <w:r w:rsidRPr="004618D2">
        <w:rPr>
          <w:rFonts w:asciiTheme="majorBidi" w:hAnsiTheme="majorBidi" w:cstheme="majorBidi"/>
          <w:spacing w:val="-6"/>
        </w:rPr>
        <w:t xml:space="preserve"> </w:t>
      </w:r>
      <w:r w:rsidRPr="004618D2">
        <w:rPr>
          <w:rFonts w:asciiTheme="majorBidi" w:hAnsiTheme="majorBidi" w:cstheme="majorBidi"/>
        </w:rPr>
        <w:t>–</w:t>
      </w:r>
      <w:r w:rsidRPr="004618D2">
        <w:rPr>
          <w:rFonts w:asciiTheme="majorBidi" w:hAnsiTheme="majorBidi" w:cstheme="majorBidi"/>
          <w:spacing w:val="-7"/>
        </w:rPr>
        <w:t xml:space="preserve"> </w:t>
      </w:r>
      <w:r w:rsidRPr="004618D2">
        <w:rPr>
          <w:rFonts w:asciiTheme="majorBidi" w:hAnsiTheme="majorBidi" w:cstheme="majorBidi"/>
        </w:rPr>
        <w:t>«Познай</w:t>
      </w:r>
      <w:r w:rsidRPr="004618D2">
        <w:rPr>
          <w:rFonts w:asciiTheme="majorBidi" w:hAnsiTheme="majorBidi" w:cstheme="majorBidi"/>
          <w:spacing w:val="-7"/>
        </w:rPr>
        <w:t xml:space="preserve"> </w:t>
      </w:r>
      <w:r w:rsidRPr="004618D2">
        <w:rPr>
          <w:rFonts w:asciiTheme="majorBidi" w:hAnsiTheme="majorBidi" w:cstheme="majorBidi"/>
        </w:rPr>
        <w:t>себя</w:t>
      </w:r>
      <w:r w:rsidRPr="004618D2">
        <w:rPr>
          <w:rFonts w:asciiTheme="majorBidi" w:hAnsiTheme="majorBidi" w:cstheme="majorBidi"/>
          <w:spacing w:val="-8"/>
        </w:rPr>
        <w:t xml:space="preserve"> </w:t>
      </w:r>
      <w:r w:rsidRPr="004618D2">
        <w:rPr>
          <w:rFonts w:asciiTheme="majorBidi" w:hAnsiTheme="majorBidi" w:cstheme="majorBidi"/>
        </w:rPr>
        <w:t>и</w:t>
      </w:r>
      <w:r w:rsidRPr="004618D2">
        <w:rPr>
          <w:rFonts w:asciiTheme="majorBidi" w:hAnsiTheme="majorBidi" w:cstheme="majorBidi"/>
          <w:spacing w:val="-7"/>
        </w:rPr>
        <w:t xml:space="preserve"> </w:t>
      </w:r>
      <w:r w:rsidRPr="004618D2">
        <w:rPr>
          <w:rFonts w:asciiTheme="majorBidi" w:hAnsiTheme="majorBidi" w:cstheme="majorBidi"/>
        </w:rPr>
        <w:t>окружающих»;</w:t>
      </w:r>
      <w:r w:rsidRPr="004618D2">
        <w:rPr>
          <w:rFonts w:asciiTheme="majorBidi" w:hAnsiTheme="majorBidi" w:cstheme="majorBidi"/>
          <w:spacing w:val="-4"/>
        </w:rPr>
        <w:t xml:space="preserve"> </w:t>
      </w:r>
      <w:r w:rsidRPr="004618D2">
        <w:rPr>
          <w:rFonts w:asciiTheme="majorBidi" w:hAnsiTheme="majorBidi" w:cstheme="majorBidi"/>
        </w:rPr>
        <w:t>в</w:t>
      </w:r>
      <w:r w:rsidRPr="004618D2">
        <w:rPr>
          <w:rFonts w:asciiTheme="majorBidi" w:hAnsiTheme="majorBidi" w:cstheme="majorBidi"/>
          <w:spacing w:val="-9"/>
        </w:rPr>
        <w:t xml:space="preserve"> </w:t>
      </w:r>
      <w:r w:rsidRPr="004618D2">
        <w:rPr>
          <w:rFonts w:asciiTheme="majorBidi" w:hAnsiTheme="majorBidi" w:cstheme="majorBidi"/>
        </w:rPr>
        <w:t>образовательном</w:t>
      </w:r>
      <w:r w:rsidRPr="004618D2">
        <w:rPr>
          <w:rFonts w:asciiTheme="majorBidi" w:hAnsiTheme="majorBidi" w:cstheme="majorBidi"/>
          <w:spacing w:val="-8"/>
        </w:rPr>
        <w:t xml:space="preserve"> </w:t>
      </w:r>
      <w:r w:rsidRPr="004618D2">
        <w:rPr>
          <w:rFonts w:asciiTheme="majorBidi" w:hAnsiTheme="majorBidi" w:cstheme="majorBidi"/>
        </w:rPr>
        <w:t>учреждении первичная ячейка «российского движения школьников».</w:t>
      </w:r>
    </w:p>
    <w:p w14:paraId="24AF6D8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познавательной, научной, исследовательской, просветительской направленности – «Занимательная математика», «Физика вокруг нас», «Эколог – юный исследователь», «Занимательная экология», «Шахматы»;</w:t>
      </w:r>
    </w:p>
    <w:p w14:paraId="790972C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экологической, природоохранной направленности – экологический отряд «Зелёный мир»; </w:t>
      </w:r>
    </w:p>
    <w:p w14:paraId="7A848EC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художественной, эстетической направленности в области искусств, художественного</w:t>
      </w:r>
      <w:r w:rsidRPr="004618D2">
        <w:rPr>
          <w:rFonts w:asciiTheme="majorBidi" w:hAnsiTheme="majorBidi" w:cstheme="majorBidi"/>
          <w:spacing w:val="66"/>
          <w:w w:val="150"/>
        </w:rPr>
        <w:t xml:space="preserve"> </w:t>
      </w:r>
      <w:r w:rsidRPr="004618D2">
        <w:rPr>
          <w:rFonts w:asciiTheme="majorBidi" w:hAnsiTheme="majorBidi" w:cstheme="majorBidi"/>
        </w:rPr>
        <w:t>творчества</w:t>
      </w:r>
      <w:r w:rsidRPr="004618D2">
        <w:rPr>
          <w:rFonts w:asciiTheme="majorBidi" w:hAnsiTheme="majorBidi" w:cstheme="majorBidi"/>
          <w:spacing w:val="67"/>
          <w:w w:val="150"/>
        </w:rPr>
        <w:t xml:space="preserve"> </w:t>
      </w:r>
      <w:r w:rsidRPr="004618D2">
        <w:rPr>
          <w:rFonts w:asciiTheme="majorBidi" w:hAnsiTheme="majorBidi" w:cstheme="majorBidi"/>
        </w:rPr>
        <w:t>разных</w:t>
      </w:r>
      <w:r w:rsidRPr="004618D2">
        <w:rPr>
          <w:rFonts w:asciiTheme="majorBidi" w:hAnsiTheme="majorBidi" w:cstheme="majorBidi"/>
          <w:spacing w:val="65"/>
          <w:w w:val="150"/>
        </w:rPr>
        <w:t xml:space="preserve"> </w:t>
      </w:r>
      <w:r w:rsidRPr="004618D2">
        <w:rPr>
          <w:rFonts w:asciiTheme="majorBidi" w:hAnsiTheme="majorBidi" w:cstheme="majorBidi"/>
        </w:rPr>
        <w:t>видов</w:t>
      </w:r>
      <w:r w:rsidRPr="004618D2">
        <w:rPr>
          <w:rFonts w:asciiTheme="majorBidi" w:hAnsiTheme="majorBidi" w:cstheme="majorBidi"/>
          <w:spacing w:val="66"/>
          <w:w w:val="150"/>
        </w:rPr>
        <w:t xml:space="preserve"> </w:t>
      </w:r>
      <w:r w:rsidRPr="004618D2">
        <w:rPr>
          <w:rFonts w:asciiTheme="majorBidi" w:hAnsiTheme="majorBidi" w:cstheme="majorBidi"/>
        </w:rPr>
        <w:t>и</w:t>
      </w:r>
      <w:r w:rsidRPr="004618D2">
        <w:rPr>
          <w:rFonts w:asciiTheme="majorBidi" w:hAnsiTheme="majorBidi" w:cstheme="majorBidi"/>
          <w:spacing w:val="67"/>
          <w:w w:val="150"/>
        </w:rPr>
        <w:t xml:space="preserve"> </w:t>
      </w:r>
      <w:r w:rsidRPr="004618D2">
        <w:rPr>
          <w:rFonts w:asciiTheme="majorBidi" w:hAnsiTheme="majorBidi" w:cstheme="majorBidi"/>
        </w:rPr>
        <w:t>жанров</w:t>
      </w:r>
      <w:r w:rsidRPr="004618D2">
        <w:rPr>
          <w:rFonts w:asciiTheme="majorBidi" w:hAnsiTheme="majorBidi" w:cstheme="majorBidi"/>
          <w:spacing w:val="73"/>
          <w:w w:val="150"/>
        </w:rPr>
        <w:t xml:space="preserve"> </w:t>
      </w:r>
      <w:r w:rsidRPr="004618D2">
        <w:rPr>
          <w:rFonts w:asciiTheme="majorBidi" w:hAnsiTheme="majorBidi" w:cstheme="majorBidi"/>
        </w:rPr>
        <w:t>–</w:t>
      </w:r>
      <w:r w:rsidRPr="004618D2">
        <w:rPr>
          <w:rFonts w:asciiTheme="majorBidi" w:hAnsiTheme="majorBidi" w:cstheme="majorBidi"/>
          <w:spacing w:val="67"/>
          <w:w w:val="150"/>
        </w:rPr>
        <w:t xml:space="preserve"> </w:t>
      </w:r>
      <w:r w:rsidRPr="004618D2">
        <w:rPr>
          <w:rFonts w:asciiTheme="majorBidi" w:hAnsiTheme="majorBidi" w:cstheme="majorBidi"/>
          <w:spacing w:val="-2"/>
        </w:rPr>
        <w:t>«Рукодельница»,</w:t>
      </w:r>
    </w:p>
    <w:p w14:paraId="4A6791A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«Мастерская</w:t>
      </w:r>
      <w:r w:rsidRPr="004618D2">
        <w:rPr>
          <w:rFonts w:asciiTheme="majorBidi" w:hAnsiTheme="majorBidi" w:cstheme="majorBidi"/>
          <w:spacing w:val="-15"/>
        </w:rPr>
        <w:t xml:space="preserve"> </w:t>
      </w:r>
      <w:r w:rsidRPr="004618D2">
        <w:rPr>
          <w:rFonts w:asciiTheme="majorBidi" w:hAnsiTheme="majorBidi" w:cstheme="majorBidi"/>
        </w:rPr>
        <w:t>Деда</w:t>
      </w:r>
      <w:r w:rsidRPr="004618D2">
        <w:rPr>
          <w:rFonts w:asciiTheme="majorBidi" w:hAnsiTheme="majorBidi" w:cstheme="majorBidi"/>
          <w:spacing w:val="-15"/>
        </w:rPr>
        <w:t xml:space="preserve"> </w:t>
      </w:r>
      <w:r w:rsidRPr="004618D2">
        <w:rPr>
          <w:rFonts w:asciiTheme="majorBidi" w:hAnsiTheme="majorBidi" w:cstheme="majorBidi"/>
        </w:rPr>
        <w:t>Мороза»,</w:t>
      </w:r>
      <w:r w:rsidRPr="004618D2">
        <w:rPr>
          <w:rFonts w:asciiTheme="majorBidi" w:hAnsiTheme="majorBidi" w:cstheme="majorBidi"/>
          <w:spacing w:val="-14"/>
        </w:rPr>
        <w:t xml:space="preserve"> </w:t>
      </w:r>
      <w:r w:rsidRPr="004618D2">
        <w:rPr>
          <w:rFonts w:asciiTheme="majorBidi" w:hAnsiTheme="majorBidi" w:cstheme="majorBidi"/>
        </w:rPr>
        <w:t>«Сказочный</w:t>
      </w:r>
      <w:r w:rsidRPr="004618D2">
        <w:rPr>
          <w:rFonts w:asciiTheme="majorBidi" w:hAnsiTheme="majorBidi" w:cstheme="majorBidi"/>
          <w:spacing w:val="-12"/>
        </w:rPr>
        <w:t xml:space="preserve"> </w:t>
      </w:r>
      <w:r w:rsidRPr="004618D2">
        <w:rPr>
          <w:rFonts w:asciiTheme="majorBidi" w:hAnsiTheme="majorBidi" w:cstheme="majorBidi"/>
          <w:spacing w:val="-2"/>
        </w:rPr>
        <w:t>мир», «Золотая кисточка», «Умелые ручки», «Театральный», «Музыкальная палитра», «Юный жу</w:t>
      </w:r>
      <w:r w:rsidRPr="004618D2">
        <w:rPr>
          <w:rFonts w:asciiTheme="majorBidi" w:hAnsiTheme="majorBidi" w:cstheme="majorBidi"/>
          <w:spacing w:val="-2"/>
        </w:rPr>
        <w:t>р</w:t>
      </w:r>
      <w:r w:rsidRPr="004618D2">
        <w:rPr>
          <w:rFonts w:asciiTheme="majorBidi" w:hAnsiTheme="majorBidi" w:cstheme="majorBidi"/>
          <w:spacing w:val="-2"/>
        </w:rPr>
        <w:t>налист»;</w:t>
      </w:r>
    </w:p>
    <w:p w14:paraId="024BE0F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туристско-краеведческой</w:t>
      </w:r>
      <w:r w:rsidRPr="004618D2">
        <w:rPr>
          <w:rFonts w:asciiTheme="majorBidi" w:hAnsiTheme="majorBidi" w:cstheme="majorBidi"/>
          <w:spacing w:val="-20"/>
        </w:rPr>
        <w:t xml:space="preserve"> </w:t>
      </w:r>
      <w:r w:rsidRPr="004618D2">
        <w:rPr>
          <w:rFonts w:asciiTheme="majorBidi" w:hAnsiTheme="majorBidi" w:cstheme="majorBidi"/>
        </w:rPr>
        <w:t>направленности</w:t>
      </w:r>
      <w:r w:rsidRPr="004618D2">
        <w:rPr>
          <w:rFonts w:asciiTheme="majorBidi" w:hAnsiTheme="majorBidi" w:cstheme="majorBidi"/>
          <w:spacing w:val="-16"/>
        </w:rPr>
        <w:t xml:space="preserve"> </w:t>
      </w:r>
      <w:r w:rsidRPr="004618D2">
        <w:rPr>
          <w:rFonts w:asciiTheme="majorBidi" w:hAnsiTheme="majorBidi" w:cstheme="majorBidi"/>
        </w:rPr>
        <w:t>–</w:t>
      </w:r>
      <w:r w:rsidRPr="004618D2">
        <w:rPr>
          <w:rFonts w:asciiTheme="majorBidi" w:hAnsiTheme="majorBidi" w:cstheme="majorBidi"/>
          <w:spacing w:val="-17"/>
        </w:rPr>
        <w:t xml:space="preserve"> </w:t>
      </w:r>
      <w:r w:rsidRPr="004618D2">
        <w:rPr>
          <w:rFonts w:asciiTheme="majorBidi" w:hAnsiTheme="majorBidi" w:cstheme="majorBidi"/>
          <w:spacing w:val="-2"/>
        </w:rPr>
        <w:t>«Юный спасатель»;</w:t>
      </w:r>
    </w:p>
    <w:p w14:paraId="3402B5D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оздоровительной</w:t>
      </w:r>
      <w:r w:rsidRPr="004618D2">
        <w:rPr>
          <w:rFonts w:asciiTheme="majorBidi" w:hAnsiTheme="majorBidi" w:cstheme="majorBidi"/>
          <w:spacing w:val="-13"/>
        </w:rPr>
        <w:t xml:space="preserve"> </w:t>
      </w:r>
      <w:r w:rsidRPr="004618D2">
        <w:rPr>
          <w:rFonts w:asciiTheme="majorBidi" w:hAnsiTheme="majorBidi" w:cstheme="majorBidi"/>
        </w:rPr>
        <w:t>и</w:t>
      </w:r>
      <w:r w:rsidRPr="004618D2">
        <w:rPr>
          <w:rFonts w:asciiTheme="majorBidi" w:hAnsiTheme="majorBidi" w:cstheme="majorBidi"/>
          <w:spacing w:val="-13"/>
        </w:rPr>
        <w:t xml:space="preserve"> </w:t>
      </w:r>
      <w:r w:rsidRPr="004618D2">
        <w:rPr>
          <w:rFonts w:asciiTheme="majorBidi" w:hAnsiTheme="majorBidi" w:cstheme="majorBidi"/>
        </w:rPr>
        <w:t>спортивной</w:t>
      </w:r>
      <w:r w:rsidRPr="004618D2">
        <w:rPr>
          <w:rFonts w:asciiTheme="majorBidi" w:hAnsiTheme="majorBidi" w:cstheme="majorBidi"/>
          <w:spacing w:val="-10"/>
        </w:rPr>
        <w:t xml:space="preserve"> </w:t>
      </w:r>
      <w:r w:rsidRPr="004618D2">
        <w:rPr>
          <w:rFonts w:asciiTheme="majorBidi" w:hAnsiTheme="majorBidi" w:cstheme="majorBidi"/>
        </w:rPr>
        <w:t>направленности</w:t>
      </w:r>
      <w:r w:rsidRPr="004618D2">
        <w:rPr>
          <w:rFonts w:asciiTheme="majorBidi" w:hAnsiTheme="majorBidi" w:cstheme="majorBidi"/>
          <w:spacing w:val="-5"/>
        </w:rPr>
        <w:t xml:space="preserve"> </w:t>
      </w:r>
      <w:r w:rsidRPr="004618D2">
        <w:rPr>
          <w:rFonts w:asciiTheme="majorBidi" w:hAnsiTheme="majorBidi" w:cstheme="majorBidi"/>
        </w:rPr>
        <w:t>–</w:t>
      </w:r>
      <w:r w:rsidRPr="004618D2">
        <w:rPr>
          <w:rFonts w:asciiTheme="majorBidi" w:hAnsiTheme="majorBidi" w:cstheme="majorBidi"/>
          <w:spacing w:val="-10"/>
        </w:rPr>
        <w:t xml:space="preserve"> </w:t>
      </w:r>
      <w:r w:rsidRPr="004618D2">
        <w:rPr>
          <w:rFonts w:asciiTheme="majorBidi" w:hAnsiTheme="majorBidi" w:cstheme="majorBidi"/>
        </w:rPr>
        <w:t>«Волейбол</w:t>
      </w:r>
      <w:r w:rsidRPr="004618D2">
        <w:rPr>
          <w:rFonts w:asciiTheme="majorBidi" w:hAnsiTheme="majorBidi" w:cstheme="majorBidi"/>
          <w:spacing w:val="-2"/>
        </w:rPr>
        <w:t>», «Спо</w:t>
      </w:r>
      <w:r w:rsidRPr="004618D2">
        <w:rPr>
          <w:rFonts w:asciiTheme="majorBidi" w:hAnsiTheme="majorBidi" w:cstheme="majorBidi"/>
          <w:spacing w:val="-2"/>
        </w:rPr>
        <w:t>р</w:t>
      </w:r>
      <w:r w:rsidRPr="004618D2">
        <w:rPr>
          <w:rFonts w:asciiTheme="majorBidi" w:hAnsiTheme="majorBidi" w:cstheme="majorBidi"/>
          <w:spacing w:val="-2"/>
        </w:rPr>
        <w:t>тивные игры», «Меткий стрелок»</w:t>
      </w:r>
    </w:p>
    <w:p w14:paraId="7C6FA805" w14:textId="77777777" w:rsidR="00B04389" w:rsidRPr="004618D2" w:rsidRDefault="00B04389" w:rsidP="00B04389">
      <w:pPr>
        <w:pStyle w:val="aff2"/>
        <w:ind w:firstLine="0"/>
        <w:rPr>
          <w:rFonts w:asciiTheme="majorBidi" w:hAnsiTheme="majorBidi" w:cstheme="majorBidi"/>
          <w:b/>
          <w:bCs/>
        </w:rPr>
      </w:pPr>
      <w:r w:rsidRPr="004618D2">
        <w:rPr>
          <w:rFonts w:asciiTheme="majorBidi" w:hAnsiTheme="majorBidi" w:cstheme="majorBidi"/>
          <w:b/>
          <w:bCs/>
        </w:rPr>
        <w:t>Модуль «Внешкольные</w:t>
      </w:r>
      <w:r w:rsidRPr="004618D2">
        <w:rPr>
          <w:rFonts w:asciiTheme="majorBidi" w:hAnsiTheme="majorBidi" w:cstheme="majorBidi"/>
          <w:b/>
          <w:bCs/>
          <w:spacing w:val="-16"/>
        </w:rPr>
        <w:t xml:space="preserve"> </w:t>
      </w:r>
      <w:r w:rsidRPr="004618D2">
        <w:rPr>
          <w:rFonts w:asciiTheme="majorBidi" w:hAnsiTheme="majorBidi" w:cstheme="majorBidi"/>
          <w:b/>
          <w:bCs/>
          <w:spacing w:val="-2"/>
        </w:rPr>
        <w:t>мероприятия»</w:t>
      </w:r>
    </w:p>
    <w:p w14:paraId="628DCD3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Реализация воспитательного потенциала внешкольных мероприятий </w:t>
      </w:r>
      <w:r w:rsidRPr="004618D2">
        <w:rPr>
          <w:rFonts w:asciiTheme="majorBidi" w:hAnsiTheme="majorBidi" w:cstheme="majorBidi"/>
          <w:spacing w:val="-2"/>
        </w:rPr>
        <w:t>предусматривает:</w:t>
      </w:r>
    </w:p>
    <w:p w14:paraId="7505909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внешкольные тематические мероприятия воспитательной направле</w:t>
      </w:r>
      <w:r w:rsidRPr="004618D2">
        <w:rPr>
          <w:rFonts w:asciiTheme="majorBidi" w:hAnsiTheme="majorBidi" w:cstheme="majorBidi"/>
        </w:rPr>
        <w:t>н</w:t>
      </w:r>
      <w:r w:rsidRPr="004618D2">
        <w:rPr>
          <w:rFonts w:asciiTheme="majorBidi" w:hAnsiTheme="majorBidi" w:cstheme="majorBidi"/>
        </w:rPr>
        <w:t>ности, организуемые педагогами, по изучаемым в школе учебным пре</w:t>
      </w:r>
      <w:r w:rsidRPr="004618D2">
        <w:rPr>
          <w:rFonts w:asciiTheme="majorBidi" w:hAnsiTheme="majorBidi" w:cstheme="majorBidi"/>
        </w:rPr>
        <w:t>д</w:t>
      </w:r>
      <w:r w:rsidRPr="004618D2">
        <w:rPr>
          <w:rFonts w:asciiTheme="majorBidi" w:hAnsiTheme="majorBidi" w:cstheme="majorBidi"/>
        </w:rPr>
        <w:t>метам, курсам, модулям;</w:t>
      </w:r>
    </w:p>
    <w:p w14:paraId="7187D44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организуемые в классах классными руководителями, в том числе со</w:t>
      </w:r>
      <w:r w:rsidRPr="004618D2">
        <w:rPr>
          <w:rFonts w:asciiTheme="majorBidi" w:hAnsiTheme="majorBidi" w:cstheme="majorBidi"/>
        </w:rPr>
        <w:t>в</w:t>
      </w:r>
      <w:r w:rsidRPr="004618D2">
        <w:rPr>
          <w:rFonts w:asciiTheme="majorBidi" w:hAnsiTheme="majorBidi" w:cstheme="majorBidi"/>
        </w:rPr>
        <w:t>местно с родителями (законными представителями) обучающихся, эк</w:t>
      </w:r>
      <w:r w:rsidRPr="004618D2">
        <w:rPr>
          <w:rFonts w:asciiTheme="majorBidi" w:hAnsiTheme="majorBidi" w:cstheme="majorBidi"/>
        </w:rPr>
        <w:t>с</w:t>
      </w:r>
      <w:r w:rsidRPr="004618D2">
        <w:rPr>
          <w:rFonts w:asciiTheme="majorBidi" w:hAnsiTheme="majorBidi" w:cstheme="majorBidi"/>
        </w:rPr>
        <w:t>курсии, походы выходного дня (в музей, картинную галерею, технопарк, на предприятие и др.) с привлечением к их планированию, организации, проведению, оценке мероприятия;</w:t>
      </w:r>
    </w:p>
    <w:p w14:paraId="02E6A9B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литературные, исторические, экологические и другие походы, экску</w:t>
      </w:r>
      <w:r w:rsidRPr="004618D2">
        <w:rPr>
          <w:rFonts w:asciiTheme="majorBidi" w:hAnsiTheme="majorBidi" w:cstheme="majorBidi"/>
        </w:rPr>
        <w:t>р</w:t>
      </w:r>
      <w:r w:rsidRPr="004618D2">
        <w:rPr>
          <w:rFonts w:asciiTheme="majorBidi" w:hAnsiTheme="majorBidi" w:cstheme="majorBidi"/>
        </w:rPr>
        <w:t>сии, экспедиции, слеты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w:t>
      </w:r>
      <w:r w:rsidRPr="004618D2">
        <w:rPr>
          <w:rFonts w:asciiTheme="majorBidi" w:hAnsiTheme="majorBidi" w:cstheme="majorBidi"/>
          <w:spacing w:val="-2"/>
        </w:rPr>
        <w:t xml:space="preserve"> </w:t>
      </w:r>
      <w:r w:rsidRPr="004618D2">
        <w:rPr>
          <w:rFonts w:asciiTheme="majorBidi" w:hAnsiTheme="majorBidi" w:cstheme="majorBidi"/>
        </w:rPr>
        <w:t>российских</w:t>
      </w:r>
      <w:r w:rsidRPr="004618D2">
        <w:rPr>
          <w:rFonts w:asciiTheme="majorBidi" w:hAnsiTheme="majorBidi" w:cstheme="majorBidi"/>
          <w:spacing w:val="-2"/>
        </w:rPr>
        <w:t xml:space="preserve"> </w:t>
      </w:r>
      <w:r w:rsidRPr="004618D2">
        <w:rPr>
          <w:rFonts w:asciiTheme="majorBidi" w:hAnsiTheme="majorBidi" w:cstheme="majorBidi"/>
        </w:rPr>
        <w:t>поэтов</w:t>
      </w:r>
      <w:r w:rsidRPr="004618D2">
        <w:rPr>
          <w:rFonts w:asciiTheme="majorBidi" w:hAnsiTheme="majorBidi" w:cstheme="majorBidi"/>
          <w:spacing w:val="-4"/>
        </w:rPr>
        <w:t xml:space="preserve"> </w:t>
      </w:r>
      <w:r w:rsidRPr="004618D2">
        <w:rPr>
          <w:rFonts w:asciiTheme="majorBidi" w:hAnsiTheme="majorBidi" w:cstheme="majorBidi"/>
        </w:rPr>
        <w:t>и</w:t>
      </w:r>
      <w:r w:rsidRPr="004618D2">
        <w:rPr>
          <w:rFonts w:asciiTheme="majorBidi" w:hAnsiTheme="majorBidi" w:cstheme="majorBidi"/>
          <w:spacing w:val="-2"/>
        </w:rPr>
        <w:t xml:space="preserve"> </w:t>
      </w:r>
      <w:r w:rsidRPr="004618D2">
        <w:rPr>
          <w:rFonts w:asciiTheme="majorBidi" w:hAnsiTheme="majorBidi" w:cstheme="majorBidi"/>
        </w:rPr>
        <w:t>писателей,</w:t>
      </w:r>
      <w:r w:rsidRPr="004618D2">
        <w:rPr>
          <w:rFonts w:asciiTheme="majorBidi" w:hAnsiTheme="majorBidi" w:cstheme="majorBidi"/>
          <w:spacing w:val="-3"/>
        </w:rPr>
        <w:t xml:space="preserve"> </w:t>
      </w:r>
      <w:r w:rsidRPr="004618D2">
        <w:rPr>
          <w:rFonts w:asciiTheme="majorBidi" w:hAnsiTheme="majorBidi" w:cstheme="majorBidi"/>
        </w:rPr>
        <w:t>деятелей</w:t>
      </w:r>
      <w:r w:rsidRPr="004618D2">
        <w:rPr>
          <w:rFonts w:asciiTheme="majorBidi" w:hAnsiTheme="majorBidi" w:cstheme="majorBidi"/>
          <w:spacing w:val="-2"/>
        </w:rPr>
        <w:t xml:space="preserve"> </w:t>
      </w:r>
      <w:r w:rsidRPr="004618D2">
        <w:rPr>
          <w:rFonts w:asciiTheme="majorBidi" w:hAnsiTheme="majorBidi" w:cstheme="majorBidi"/>
        </w:rPr>
        <w:t>науки,</w:t>
      </w:r>
      <w:r w:rsidRPr="004618D2">
        <w:rPr>
          <w:rFonts w:asciiTheme="majorBidi" w:hAnsiTheme="majorBidi" w:cstheme="majorBidi"/>
          <w:spacing w:val="-1"/>
        </w:rPr>
        <w:t xml:space="preserve"> </w:t>
      </w:r>
      <w:r w:rsidRPr="004618D2">
        <w:rPr>
          <w:rFonts w:asciiTheme="majorBidi" w:hAnsiTheme="majorBidi" w:cstheme="majorBidi"/>
        </w:rPr>
        <w:t>приро</w:t>
      </w:r>
      <w:r w:rsidRPr="004618D2">
        <w:rPr>
          <w:rFonts w:asciiTheme="majorBidi" w:hAnsiTheme="majorBidi" w:cstheme="majorBidi"/>
        </w:rPr>
        <w:t>д</w:t>
      </w:r>
      <w:r w:rsidRPr="004618D2">
        <w:rPr>
          <w:rFonts w:asciiTheme="majorBidi" w:hAnsiTheme="majorBidi" w:cstheme="majorBidi"/>
        </w:rPr>
        <w:t>ных</w:t>
      </w:r>
      <w:r w:rsidRPr="004618D2">
        <w:rPr>
          <w:rFonts w:asciiTheme="majorBidi" w:hAnsiTheme="majorBidi" w:cstheme="majorBidi"/>
          <w:spacing w:val="-2"/>
        </w:rPr>
        <w:t xml:space="preserve"> </w:t>
      </w:r>
      <w:r w:rsidRPr="004618D2">
        <w:rPr>
          <w:rFonts w:asciiTheme="majorBidi" w:hAnsiTheme="majorBidi" w:cstheme="majorBidi"/>
        </w:rPr>
        <w:t>и историко-культурных ландшафтов, флоры и фауны и др.);</w:t>
      </w:r>
    </w:p>
    <w:p w14:paraId="6608AA5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выездные события, включающие в себя комплекс коллективных тво</w:t>
      </w:r>
      <w:r w:rsidRPr="004618D2">
        <w:rPr>
          <w:rFonts w:asciiTheme="majorBidi" w:hAnsiTheme="majorBidi" w:cstheme="majorBidi"/>
        </w:rPr>
        <w:t>р</w:t>
      </w:r>
      <w:r w:rsidRPr="004618D2">
        <w:rPr>
          <w:rFonts w:asciiTheme="majorBidi" w:hAnsiTheme="majorBidi" w:cstheme="majorBidi"/>
        </w:rPr>
        <w:t>ческих дел, в процессе которых складывается детско-взрослая общность, характеризующаяся доверительными взаимоотношениями, ответстве</w:t>
      </w:r>
      <w:r w:rsidRPr="004618D2">
        <w:rPr>
          <w:rFonts w:asciiTheme="majorBidi" w:hAnsiTheme="majorBidi" w:cstheme="majorBidi"/>
        </w:rPr>
        <w:t>н</w:t>
      </w:r>
      <w:r w:rsidRPr="004618D2">
        <w:rPr>
          <w:rFonts w:asciiTheme="majorBidi" w:hAnsiTheme="majorBidi" w:cstheme="majorBidi"/>
        </w:rPr>
        <w:lastRenderedPageBreak/>
        <w:t>ным отношением к делу, атмосферой эмоционально-психологического комфорта;</w:t>
      </w:r>
    </w:p>
    <w:p w14:paraId="757AB60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внешкольные мероприятия, в том числе организуемые совместно с социальными партнерами школы.</w:t>
      </w:r>
    </w:p>
    <w:p w14:paraId="7FA6EC48" w14:textId="77777777" w:rsidR="00B04389" w:rsidRPr="004618D2" w:rsidRDefault="00B04389" w:rsidP="00B04389">
      <w:pPr>
        <w:pStyle w:val="aff2"/>
        <w:ind w:firstLine="0"/>
        <w:rPr>
          <w:rFonts w:asciiTheme="majorBidi" w:hAnsiTheme="majorBidi" w:cstheme="majorBidi"/>
          <w:b/>
          <w:bCs/>
        </w:rPr>
      </w:pPr>
      <w:r w:rsidRPr="004618D2">
        <w:rPr>
          <w:rFonts w:asciiTheme="majorBidi" w:hAnsiTheme="majorBidi" w:cstheme="majorBidi"/>
          <w:b/>
          <w:bCs/>
        </w:rPr>
        <w:t>Модуль «Организация</w:t>
      </w:r>
      <w:r w:rsidRPr="004618D2">
        <w:rPr>
          <w:rFonts w:asciiTheme="majorBidi" w:hAnsiTheme="majorBidi" w:cstheme="majorBidi"/>
          <w:b/>
          <w:bCs/>
          <w:spacing w:val="-13"/>
        </w:rPr>
        <w:t xml:space="preserve"> </w:t>
      </w:r>
      <w:r w:rsidRPr="004618D2">
        <w:rPr>
          <w:rFonts w:asciiTheme="majorBidi" w:hAnsiTheme="majorBidi" w:cstheme="majorBidi"/>
          <w:b/>
          <w:bCs/>
        </w:rPr>
        <w:t>предметно-пространственной</w:t>
      </w:r>
      <w:r w:rsidRPr="004618D2">
        <w:rPr>
          <w:rFonts w:asciiTheme="majorBidi" w:hAnsiTheme="majorBidi" w:cstheme="majorBidi"/>
          <w:b/>
          <w:bCs/>
          <w:spacing w:val="-12"/>
        </w:rPr>
        <w:t xml:space="preserve"> </w:t>
      </w:r>
      <w:r w:rsidRPr="004618D2">
        <w:rPr>
          <w:rFonts w:asciiTheme="majorBidi" w:hAnsiTheme="majorBidi" w:cstheme="majorBidi"/>
          <w:b/>
          <w:bCs/>
          <w:spacing w:val="-2"/>
        </w:rPr>
        <w:t>среды»</w:t>
      </w:r>
    </w:p>
    <w:p w14:paraId="41C3850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Предметно-пространственная среда в школе должна основываться на системе ценностей программы воспитания, быть частью уклада и спос</w:t>
      </w:r>
      <w:r w:rsidRPr="004618D2">
        <w:rPr>
          <w:rFonts w:asciiTheme="majorBidi" w:hAnsiTheme="majorBidi" w:cstheme="majorBidi"/>
        </w:rPr>
        <w:t>о</w:t>
      </w:r>
      <w:r w:rsidRPr="004618D2">
        <w:rPr>
          <w:rFonts w:asciiTheme="majorBidi" w:hAnsiTheme="majorBidi" w:cstheme="majorBidi"/>
        </w:rPr>
        <w:t>бом организации воспитательной среды, отвечать требованиям экол</w:t>
      </w:r>
      <w:r w:rsidRPr="004618D2">
        <w:rPr>
          <w:rFonts w:asciiTheme="majorBidi" w:hAnsiTheme="majorBidi" w:cstheme="majorBidi"/>
        </w:rPr>
        <w:t>о</w:t>
      </w:r>
      <w:r w:rsidRPr="004618D2">
        <w:rPr>
          <w:rFonts w:asciiTheme="majorBidi" w:hAnsiTheme="majorBidi" w:cstheme="majorBidi"/>
        </w:rPr>
        <w:t>гичности, природосообразности, эстетичности, безопасности, обеспеч</w:t>
      </w:r>
      <w:r w:rsidRPr="004618D2">
        <w:rPr>
          <w:rFonts w:asciiTheme="majorBidi" w:hAnsiTheme="majorBidi" w:cstheme="majorBidi"/>
        </w:rPr>
        <w:t>и</w:t>
      </w:r>
      <w:r w:rsidRPr="004618D2">
        <w:rPr>
          <w:rFonts w:asciiTheme="majorBidi" w:hAnsiTheme="majorBidi" w:cstheme="majorBidi"/>
        </w:rPr>
        <w:t>вать обучающимся возможность общения, игры, деятельности и познания. Предметно-пространственная</w:t>
      </w:r>
      <w:r w:rsidRPr="004618D2">
        <w:rPr>
          <w:rFonts w:asciiTheme="majorBidi" w:hAnsiTheme="majorBidi" w:cstheme="majorBidi"/>
          <w:spacing w:val="75"/>
          <w:w w:val="150"/>
        </w:rPr>
        <w:t xml:space="preserve"> </w:t>
      </w:r>
      <w:r w:rsidRPr="004618D2">
        <w:rPr>
          <w:rFonts w:asciiTheme="majorBidi" w:hAnsiTheme="majorBidi" w:cstheme="majorBidi"/>
        </w:rPr>
        <w:t>среда</w:t>
      </w:r>
      <w:r w:rsidRPr="004618D2">
        <w:rPr>
          <w:rFonts w:asciiTheme="majorBidi" w:hAnsiTheme="majorBidi" w:cstheme="majorBidi"/>
          <w:spacing w:val="24"/>
        </w:rPr>
        <w:t xml:space="preserve">  </w:t>
      </w:r>
      <w:r w:rsidRPr="004618D2">
        <w:rPr>
          <w:rFonts w:asciiTheme="majorBidi" w:hAnsiTheme="majorBidi" w:cstheme="majorBidi"/>
        </w:rPr>
        <w:t>должна</w:t>
      </w:r>
      <w:r w:rsidRPr="004618D2">
        <w:rPr>
          <w:rFonts w:asciiTheme="majorBidi" w:hAnsiTheme="majorBidi" w:cstheme="majorBidi"/>
          <w:spacing w:val="77"/>
          <w:w w:val="150"/>
        </w:rPr>
        <w:t xml:space="preserve"> </w:t>
      </w:r>
      <w:r w:rsidRPr="004618D2">
        <w:rPr>
          <w:rFonts w:asciiTheme="majorBidi" w:hAnsiTheme="majorBidi" w:cstheme="majorBidi"/>
        </w:rPr>
        <w:t>быть</w:t>
      </w:r>
      <w:r w:rsidRPr="004618D2">
        <w:rPr>
          <w:rFonts w:asciiTheme="majorBidi" w:hAnsiTheme="majorBidi" w:cstheme="majorBidi"/>
          <w:spacing w:val="79"/>
          <w:w w:val="150"/>
        </w:rPr>
        <w:t xml:space="preserve"> </w:t>
      </w:r>
      <w:r w:rsidRPr="004618D2">
        <w:rPr>
          <w:rFonts w:asciiTheme="majorBidi" w:hAnsiTheme="majorBidi" w:cstheme="majorBidi"/>
        </w:rPr>
        <w:t>выстроена</w:t>
      </w:r>
      <w:r w:rsidRPr="004618D2">
        <w:rPr>
          <w:rFonts w:asciiTheme="majorBidi" w:hAnsiTheme="majorBidi" w:cstheme="majorBidi"/>
          <w:spacing w:val="22"/>
        </w:rPr>
        <w:t xml:space="preserve">  </w:t>
      </w:r>
      <w:r w:rsidRPr="004618D2">
        <w:rPr>
          <w:rFonts w:asciiTheme="majorBidi" w:hAnsiTheme="majorBidi" w:cstheme="majorBidi"/>
        </w:rPr>
        <w:t>в</w:t>
      </w:r>
      <w:r w:rsidRPr="004618D2">
        <w:rPr>
          <w:rFonts w:asciiTheme="majorBidi" w:hAnsiTheme="majorBidi" w:cstheme="majorBidi"/>
          <w:spacing w:val="80"/>
          <w:w w:val="150"/>
        </w:rPr>
        <w:t xml:space="preserve"> </w:t>
      </w:r>
      <w:r w:rsidRPr="004618D2">
        <w:rPr>
          <w:rFonts w:asciiTheme="majorBidi" w:hAnsiTheme="majorBidi" w:cstheme="majorBidi"/>
          <w:spacing w:val="-2"/>
        </w:rPr>
        <w:t>единстве;</w:t>
      </w:r>
    </w:p>
    <w:p w14:paraId="04D28B8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заложенные в программе воспитания ценности – раскрыты,</w:t>
      </w:r>
      <w:r w:rsidRPr="004618D2">
        <w:rPr>
          <w:rFonts w:asciiTheme="majorBidi" w:hAnsiTheme="majorBidi" w:cstheme="majorBidi"/>
          <w:spacing w:val="80"/>
        </w:rPr>
        <w:t xml:space="preserve"> </w:t>
      </w:r>
      <w:r w:rsidRPr="004618D2">
        <w:rPr>
          <w:rFonts w:asciiTheme="majorBidi" w:hAnsiTheme="majorBidi" w:cstheme="majorBidi"/>
          <w:spacing w:val="-2"/>
        </w:rPr>
        <w:t>визуал</w:t>
      </w:r>
      <w:r w:rsidRPr="004618D2">
        <w:rPr>
          <w:rFonts w:asciiTheme="majorBidi" w:hAnsiTheme="majorBidi" w:cstheme="majorBidi"/>
          <w:spacing w:val="-2"/>
        </w:rPr>
        <w:t>и</w:t>
      </w:r>
      <w:r w:rsidRPr="004618D2">
        <w:rPr>
          <w:rFonts w:asciiTheme="majorBidi" w:hAnsiTheme="majorBidi" w:cstheme="majorBidi"/>
          <w:spacing w:val="-2"/>
        </w:rPr>
        <w:t>зированы.</w:t>
      </w:r>
    </w:p>
    <w:p w14:paraId="1C3E64F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Реализация воспитательного потенциала предметно-пространственной среды предусматривает:</w:t>
      </w:r>
    </w:p>
    <w:p w14:paraId="20B381A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оформление внешнего вида, фасада, холла при входе здания школы государственной символикой Российской Федерации, субъекта Росси</w:t>
      </w:r>
      <w:r w:rsidRPr="004618D2">
        <w:rPr>
          <w:rFonts w:asciiTheme="majorBidi" w:hAnsiTheme="majorBidi" w:cstheme="majorBidi"/>
        </w:rPr>
        <w:t>й</w:t>
      </w:r>
      <w:r w:rsidRPr="004618D2">
        <w:rPr>
          <w:rFonts w:asciiTheme="majorBidi" w:hAnsiTheme="majorBidi" w:cstheme="majorBidi"/>
        </w:rPr>
        <w:t>ской Федерации, муниципального образования (флаг, герб);</w:t>
      </w:r>
    </w:p>
    <w:p w14:paraId="21812F5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изображения символики российского государства в разные периоды тысячелетней истории России, исторической символики регионов на специальных стендах с исторической информацией гражданско- патри</w:t>
      </w:r>
      <w:r w:rsidRPr="004618D2">
        <w:rPr>
          <w:rFonts w:asciiTheme="majorBidi" w:hAnsiTheme="majorBidi" w:cstheme="majorBidi"/>
        </w:rPr>
        <w:t>о</w:t>
      </w:r>
      <w:r w:rsidRPr="004618D2">
        <w:rPr>
          <w:rFonts w:asciiTheme="majorBidi" w:hAnsiTheme="majorBidi" w:cstheme="majorBidi"/>
        </w:rPr>
        <w:t>тической направленности;</w:t>
      </w:r>
    </w:p>
    <w:p w14:paraId="74030B3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карты России, регионов, муниципальных образований (современные и исторические, точные и стилизованные, географические, природные, культурологические,</w:t>
      </w:r>
      <w:r w:rsidRPr="004618D2">
        <w:rPr>
          <w:rFonts w:asciiTheme="majorBidi" w:hAnsiTheme="majorBidi" w:cstheme="majorBidi"/>
          <w:spacing w:val="-5"/>
        </w:rPr>
        <w:t xml:space="preserve"> </w:t>
      </w:r>
      <w:r w:rsidRPr="004618D2">
        <w:rPr>
          <w:rFonts w:asciiTheme="majorBidi" w:hAnsiTheme="majorBidi" w:cstheme="majorBidi"/>
        </w:rPr>
        <w:t>художественно</w:t>
      </w:r>
      <w:r w:rsidRPr="004618D2">
        <w:rPr>
          <w:rFonts w:asciiTheme="majorBidi" w:hAnsiTheme="majorBidi" w:cstheme="majorBidi"/>
          <w:spacing w:val="-4"/>
        </w:rPr>
        <w:t xml:space="preserve"> </w:t>
      </w:r>
      <w:r w:rsidRPr="004618D2">
        <w:rPr>
          <w:rFonts w:asciiTheme="majorBidi" w:hAnsiTheme="majorBidi" w:cstheme="majorBidi"/>
        </w:rPr>
        <w:t>оформленные,</w:t>
      </w:r>
      <w:r w:rsidRPr="004618D2">
        <w:rPr>
          <w:rFonts w:asciiTheme="majorBidi" w:hAnsiTheme="majorBidi" w:cstheme="majorBidi"/>
          <w:spacing w:val="-5"/>
        </w:rPr>
        <w:t xml:space="preserve"> </w:t>
      </w:r>
      <w:r w:rsidRPr="004618D2">
        <w:rPr>
          <w:rFonts w:asciiTheme="majorBidi" w:hAnsiTheme="majorBidi" w:cstheme="majorBidi"/>
        </w:rPr>
        <w:t>в</w:t>
      </w:r>
      <w:r w:rsidRPr="004618D2">
        <w:rPr>
          <w:rFonts w:asciiTheme="majorBidi" w:hAnsiTheme="majorBidi" w:cstheme="majorBidi"/>
          <w:spacing w:val="-5"/>
        </w:rPr>
        <w:t xml:space="preserve"> </w:t>
      </w:r>
      <w:r w:rsidRPr="004618D2">
        <w:rPr>
          <w:rFonts w:asciiTheme="majorBidi" w:hAnsiTheme="majorBidi" w:cstheme="majorBidi"/>
        </w:rPr>
        <w:t>том</w:t>
      </w:r>
      <w:r w:rsidRPr="004618D2">
        <w:rPr>
          <w:rFonts w:asciiTheme="majorBidi" w:hAnsiTheme="majorBidi" w:cstheme="majorBidi"/>
          <w:spacing w:val="-5"/>
        </w:rPr>
        <w:t xml:space="preserve"> </w:t>
      </w:r>
      <w:r w:rsidRPr="004618D2">
        <w:rPr>
          <w:rFonts w:asciiTheme="majorBidi" w:hAnsiTheme="majorBidi" w:cstheme="majorBidi"/>
        </w:rPr>
        <w:t>числе</w:t>
      </w:r>
      <w:r w:rsidRPr="004618D2">
        <w:rPr>
          <w:rFonts w:asciiTheme="majorBidi" w:hAnsiTheme="majorBidi" w:cstheme="majorBidi"/>
          <w:spacing w:val="-5"/>
        </w:rPr>
        <w:t xml:space="preserve"> </w:t>
      </w:r>
      <w:r w:rsidRPr="004618D2">
        <w:rPr>
          <w:rFonts w:asciiTheme="majorBidi" w:hAnsiTheme="majorBidi" w:cstheme="majorBidi"/>
        </w:rPr>
        <w:t>матери</w:t>
      </w:r>
      <w:r w:rsidRPr="004618D2">
        <w:rPr>
          <w:rFonts w:asciiTheme="majorBidi" w:hAnsiTheme="majorBidi" w:cstheme="majorBidi"/>
        </w:rPr>
        <w:t>а</w:t>
      </w:r>
      <w:r w:rsidRPr="004618D2">
        <w:rPr>
          <w:rFonts w:asciiTheme="majorBidi" w:hAnsiTheme="majorBidi" w:cstheme="majorBidi"/>
        </w:rPr>
        <w:t>лами, подготовленными обучающимися) с изображениями значимых культурных объектов местности, региона, России, памятных историч</w:t>
      </w:r>
      <w:r w:rsidRPr="004618D2">
        <w:rPr>
          <w:rFonts w:asciiTheme="majorBidi" w:hAnsiTheme="majorBidi" w:cstheme="majorBidi"/>
        </w:rPr>
        <w:t>е</w:t>
      </w:r>
      <w:r w:rsidRPr="004618D2">
        <w:rPr>
          <w:rFonts w:asciiTheme="majorBidi" w:hAnsiTheme="majorBidi" w:cstheme="majorBidi"/>
        </w:rPr>
        <w:t>ских, гражданских, народных, религиозных мест почитания;</w:t>
      </w:r>
    </w:p>
    <w:p w14:paraId="33D2A75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художественные изображения (символические, живописные, фот</w:t>
      </w:r>
      <w:r w:rsidRPr="004618D2">
        <w:rPr>
          <w:rFonts w:asciiTheme="majorBidi" w:hAnsiTheme="majorBidi" w:cstheme="majorBidi"/>
        </w:rPr>
        <w:t>о</w:t>
      </w:r>
      <w:r w:rsidRPr="004618D2">
        <w:rPr>
          <w:rFonts w:asciiTheme="majorBidi" w:hAnsiTheme="majorBidi" w:cstheme="majorBidi"/>
        </w:rPr>
        <w:t>графические, интерактивные аудио и видео) природы России, региона, местности, предметов традиционной культуры и быта, духовной культуры народов России;</w:t>
      </w:r>
    </w:p>
    <w:p w14:paraId="336B2E7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портреты</w:t>
      </w:r>
      <w:r w:rsidRPr="004618D2">
        <w:rPr>
          <w:rFonts w:asciiTheme="majorBidi" w:hAnsiTheme="majorBidi" w:cstheme="majorBidi"/>
          <w:spacing w:val="-8"/>
        </w:rPr>
        <w:t xml:space="preserve"> </w:t>
      </w:r>
      <w:r w:rsidRPr="004618D2">
        <w:rPr>
          <w:rFonts w:asciiTheme="majorBidi" w:hAnsiTheme="majorBidi" w:cstheme="majorBidi"/>
        </w:rPr>
        <w:t>выдающихся</w:t>
      </w:r>
      <w:r w:rsidRPr="004618D2">
        <w:rPr>
          <w:rFonts w:asciiTheme="majorBidi" w:hAnsiTheme="majorBidi" w:cstheme="majorBidi"/>
          <w:spacing w:val="-8"/>
        </w:rPr>
        <w:t xml:space="preserve"> </w:t>
      </w:r>
      <w:r w:rsidRPr="004618D2">
        <w:rPr>
          <w:rFonts w:asciiTheme="majorBidi" w:hAnsiTheme="majorBidi" w:cstheme="majorBidi"/>
        </w:rPr>
        <w:t>государственных</w:t>
      </w:r>
      <w:r w:rsidRPr="004618D2">
        <w:rPr>
          <w:rFonts w:asciiTheme="majorBidi" w:hAnsiTheme="majorBidi" w:cstheme="majorBidi"/>
          <w:spacing w:val="-8"/>
        </w:rPr>
        <w:t xml:space="preserve"> </w:t>
      </w:r>
      <w:r w:rsidRPr="004618D2">
        <w:rPr>
          <w:rFonts w:asciiTheme="majorBidi" w:hAnsiTheme="majorBidi" w:cstheme="majorBidi"/>
        </w:rPr>
        <w:t>деятелей</w:t>
      </w:r>
      <w:r w:rsidRPr="004618D2">
        <w:rPr>
          <w:rFonts w:asciiTheme="majorBidi" w:hAnsiTheme="majorBidi" w:cstheme="majorBidi"/>
          <w:spacing w:val="-8"/>
        </w:rPr>
        <w:t xml:space="preserve"> </w:t>
      </w:r>
      <w:r w:rsidRPr="004618D2">
        <w:rPr>
          <w:rFonts w:asciiTheme="majorBidi" w:hAnsiTheme="majorBidi" w:cstheme="majorBidi"/>
        </w:rPr>
        <w:t>России</w:t>
      </w:r>
      <w:r w:rsidRPr="004618D2">
        <w:rPr>
          <w:rFonts w:asciiTheme="majorBidi" w:hAnsiTheme="majorBidi" w:cstheme="majorBidi"/>
          <w:spacing w:val="-8"/>
        </w:rPr>
        <w:t xml:space="preserve"> </w:t>
      </w:r>
      <w:r w:rsidRPr="004618D2">
        <w:rPr>
          <w:rFonts w:asciiTheme="majorBidi" w:hAnsiTheme="majorBidi" w:cstheme="majorBidi"/>
        </w:rPr>
        <w:t>в</w:t>
      </w:r>
      <w:r w:rsidRPr="004618D2">
        <w:rPr>
          <w:rFonts w:asciiTheme="majorBidi" w:hAnsiTheme="majorBidi" w:cstheme="majorBidi"/>
          <w:spacing w:val="-11"/>
        </w:rPr>
        <w:t xml:space="preserve"> </w:t>
      </w:r>
      <w:r w:rsidRPr="004618D2">
        <w:rPr>
          <w:rFonts w:asciiTheme="majorBidi" w:hAnsiTheme="majorBidi" w:cstheme="majorBidi"/>
        </w:rPr>
        <w:t xml:space="preserve">прошлом, деятелей культуры, науки, искусства, военных, героев и защитников </w:t>
      </w:r>
      <w:r w:rsidRPr="004618D2">
        <w:rPr>
          <w:rFonts w:asciiTheme="majorBidi" w:hAnsiTheme="majorBidi" w:cstheme="majorBidi"/>
          <w:spacing w:val="-2"/>
        </w:rPr>
        <w:t>Отечества;</w:t>
      </w:r>
    </w:p>
    <w:p w14:paraId="31E368D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 «места новостей» – оформленные места, стенды в школьных пом</w:t>
      </w:r>
      <w:r w:rsidRPr="004618D2">
        <w:rPr>
          <w:rFonts w:asciiTheme="majorBidi" w:hAnsiTheme="majorBidi" w:cstheme="majorBidi"/>
        </w:rPr>
        <w:t>е</w:t>
      </w:r>
      <w:r w:rsidRPr="004618D2">
        <w:rPr>
          <w:rFonts w:asciiTheme="majorBidi" w:hAnsiTheme="majorBidi" w:cstheme="majorBidi"/>
        </w:rPr>
        <w:t>щениях (холл первого этажа, рекреации), содержащие в доступной, пр</w:t>
      </w:r>
      <w:r w:rsidRPr="004618D2">
        <w:rPr>
          <w:rFonts w:asciiTheme="majorBidi" w:hAnsiTheme="majorBidi" w:cstheme="majorBidi"/>
        </w:rPr>
        <w:t>и</w:t>
      </w:r>
      <w:r w:rsidRPr="004618D2">
        <w:rPr>
          <w:rFonts w:asciiTheme="majorBidi" w:hAnsiTheme="majorBidi" w:cstheme="majorBidi"/>
        </w:rPr>
        <w:t>влекательной форме новостную информацию позитивного гражданско- патриотического, духовно-нравственного содержания, поздравления п</w:t>
      </w:r>
      <w:r w:rsidRPr="004618D2">
        <w:rPr>
          <w:rFonts w:asciiTheme="majorBidi" w:hAnsiTheme="majorBidi" w:cstheme="majorBidi"/>
        </w:rPr>
        <w:t>е</w:t>
      </w:r>
      <w:r w:rsidRPr="004618D2">
        <w:rPr>
          <w:rFonts w:asciiTheme="majorBidi" w:hAnsiTheme="majorBidi" w:cstheme="majorBidi"/>
        </w:rPr>
        <w:t>дагогов и обучающихся и т.</w:t>
      </w:r>
      <w:r w:rsidRPr="004618D2">
        <w:rPr>
          <w:rFonts w:asciiTheme="majorBidi" w:hAnsiTheme="majorBidi" w:cstheme="majorBidi"/>
          <w:spacing w:val="40"/>
        </w:rPr>
        <w:t xml:space="preserve"> </w:t>
      </w:r>
      <w:r w:rsidRPr="004618D2">
        <w:rPr>
          <w:rFonts w:asciiTheme="majorBidi" w:hAnsiTheme="majorBidi" w:cstheme="majorBidi"/>
        </w:rPr>
        <w:t>п.;</w:t>
      </w:r>
    </w:p>
    <w:p w14:paraId="7C3A14D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размещение регулярно сменяемых экспозиций творческих работ об</w:t>
      </w:r>
      <w:r w:rsidRPr="004618D2">
        <w:rPr>
          <w:rFonts w:asciiTheme="majorBidi" w:hAnsiTheme="majorBidi" w:cstheme="majorBidi"/>
        </w:rPr>
        <w:t>у</w:t>
      </w:r>
      <w:r w:rsidRPr="004618D2">
        <w:rPr>
          <w:rFonts w:asciiTheme="majorBidi" w:hAnsiTheme="majorBidi" w:cstheme="majorBidi"/>
        </w:rPr>
        <w:t>чающихся, демонстрирующих их способности, знакомящих с работами друг друга, фотоотчетов об интересных событиях в школе;</w:t>
      </w:r>
    </w:p>
    <w:p w14:paraId="5B3E44E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благоустройство, озеленение пришкольной территории, спортивных и игровых площадок, доступных и безопасных оздоровительно- рекреац</w:t>
      </w:r>
      <w:r w:rsidRPr="004618D2">
        <w:rPr>
          <w:rFonts w:asciiTheme="majorBidi" w:hAnsiTheme="majorBidi" w:cstheme="majorBidi"/>
        </w:rPr>
        <w:t>и</w:t>
      </w:r>
      <w:r w:rsidRPr="004618D2">
        <w:rPr>
          <w:rFonts w:asciiTheme="majorBidi" w:hAnsiTheme="majorBidi" w:cstheme="majorBidi"/>
        </w:rPr>
        <w:t>онных</w:t>
      </w:r>
      <w:r w:rsidRPr="004618D2">
        <w:rPr>
          <w:rFonts w:asciiTheme="majorBidi" w:hAnsiTheme="majorBidi" w:cstheme="majorBidi"/>
          <w:spacing w:val="-6"/>
        </w:rPr>
        <w:t xml:space="preserve"> </w:t>
      </w:r>
      <w:r w:rsidRPr="004618D2">
        <w:rPr>
          <w:rFonts w:asciiTheme="majorBidi" w:hAnsiTheme="majorBidi" w:cstheme="majorBidi"/>
        </w:rPr>
        <w:t>зон,</w:t>
      </w:r>
      <w:r w:rsidRPr="004618D2">
        <w:rPr>
          <w:rFonts w:asciiTheme="majorBidi" w:hAnsiTheme="majorBidi" w:cstheme="majorBidi"/>
          <w:spacing w:val="-9"/>
        </w:rPr>
        <w:t xml:space="preserve"> </w:t>
      </w:r>
      <w:r w:rsidRPr="004618D2">
        <w:rPr>
          <w:rFonts w:asciiTheme="majorBidi" w:hAnsiTheme="majorBidi" w:cstheme="majorBidi"/>
        </w:rPr>
        <w:t>свободное,</w:t>
      </w:r>
      <w:r w:rsidRPr="004618D2">
        <w:rPr>
          <w:rFonts w:asciiTheme="majorBidi" w:hAnsiTheme="majorBidi" w:cstheme="majorBidi"/>
          <w:spacing w:val="-7"/>
        </w:rPr>
        <w:t xml:space="preserve"> </w:t>
      </w:r>
      <w:r w:rsidRPr="004618D2">
        <w:rPr>
          <w:rFonts w:asciiTheme="majorBidi" w:hAnsiTheme="majorBidi" w:cstheme="majorBidi"/>
        </w:rPr>
        <w:t>игровое</w:t>
      </w:r>
      <w:r w:rsidRPr="004618D2">
        <w:rPr>
          <w:rFonts w:asciiTheme="majorBidi" w:hAnsiTheme="majorBidi" w:cstheme="majorBidi"/>
          <w:spacing w:val="-8"/>
        </w:rPr>
        <w:t xml:space="preserve"> </w:t>
      </w:r>
      <w:r w:rsidRPr="004618D2">
        <w:rPr>
          <w:rFonts w:asciiTheme="majorBidi" w:hAnsiTheme="majorBidi" w:cstheme="majorBidi"/>
        </w:rPr>
        <w:t>пространство</w:t>
      </w:r>
      <w:r w:rsidRPr="004618D2">
        <w:rPr>
          <w:rFonts w:asciiTheme="majorBidi" w:hAnsiTheme="majorBidi" w:cstheme="majorBidi"/>
          <w:spacing w:val="-6"/>
        </w:rPr>
        <w:t xml:space="preserve"> </w:t>
      </w:r>
      <w:r w:rsidRPr="004618D2">
        <w:rPr>
          <w:rFonts w:asciiTheme="majorBidi" w:hAnsiTheme="majorBidi" w:cstheme="majorBidi"/>
        </w:rPr>
        <w:t>школы,</w:t>
      </w:r>
      <w:r w:rsidRPr="004618D2">
        <w:rPr>
          <w:rFonts w:asciiTheme="majorBidi" w:hAnsiTheme="majorBidi" w:cstheme="majorBidi"/>
          <w:spacing w:val="-7"/>
        </w:rPr>
        <w:t xml:space="preserve"> </w:t>
      </w:r>
      <w:r w:rsidRPr="004618D2">
        <w:rPr>
          <w:rFonts w:asciiTheme="majorBidi" w:hAnsiTheme="majorBidi" w:cstheme="majorBidi"/>
        </w:rPr>
        <w:t>зоны</w:t>
      </w:r>
      <w:r w:rsidRPr="004618D2">
        <w:rPr>
          <w:rFonts w:asciiTheme="majorBidi" w:hAnsiTheme="majorBidi" w:cstheme="majorBidi"/>
          <w:spacing w:val="-6"/>
        </w:rPr>
        <w:t xml:space="preserve"> </w:t>
      </w:r>
      <w:r w:rsidRPr="004618D2">
        <w:rPr>
          <w:rFonts w:asciiTheme="majorBidi" w:hAnsiTheme="majorBidi" w:cstheme="majorBidi"/>
        </w:rPr>
        <w:t>активного и тихого отдыха;</w:t>
      </w:r>
    </w:p>
    <w:p w14:paraId="7EE773F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создание и поддержание в вестибюле или библиотеке стеллажей св</w:t>
      </w:r>
      <w:r w:rsidRPr="004618D2">
        <w:rPr>
          <w:rFonts w:asciiTheme="majorBidi" w:hAnsiTheme="majorBidi" w:cstheme="majorBidi"/>
        </w:rPr>
        <w:t>о</w:t>
      </w:r>
      <w:r w:rsidRPr="004618D2">
        <w:rPr>
          <w:rFonts w:asciiTheme="majorBidi" w:hAnsiTheme="majorBidi" w:cstheme="majorBidi"/>
        </w:rPr>
        <w:t>бодного книгообмена, на которые обучающиеся, родители (законные представители), педагоги могут выставлять для общего использования свои книги, брать для чтения другие;</w:t>
      </w:r>
    </w:p>
    <w:p w14:paraId="1057CCB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благоустройство школьных аудиторий классными руководителями вместе с обучающимся в своих классах;</w:t>
      </w:r>
    </w:p>
    <w:p w14:paraId="1354DB4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событийный дизайн: оформление пространства проведения школьных событий праздников, церемоний, торжественных линеек, творческих в</w:t>
      </w:r>
      <w:r w:rsidRPr="004618D2">
        <w:rPr>
          <w:rFonts w:asciiTheme="majorBidi" w:hAnsiTheme="majorBidi" w:cstheme="majorBidi"/>
        </w:rPr>
        <w:t>е</w:t>
      </w:r>
      <w:r w:rsidRPr="004618D2">
        <w:rPr>
          <w:rFonts w:asciiTheme="majorBidi" w:hAnsiTheme="majorBidi" w:cstheme="majorBidi"/>
        </w:rPr>
        <w:t>черов;</w:t>
      </w:r>
    </w:p>
    <w:p w14:paraId="396DDE8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совместная с обучающимися разработка, создание и популяризация символики школы (флаг, гимн, эмблема, логотип, элементы школьного костюма и т.</w:t>
      </w:r>
      <w:r w:rsidRPr="004618D2">
        <w:rPr>
          <w:rFonts w:asciiTheme="majorBidi" w:hAnsiTheme="majorBidi" w:cstheme="majorBidi"/>
          <w:spacing w:val="-5"/>
        </w:rPr>
        <w:t xml:space="preserve"> </w:t>
      </w:r>
      <w:r w:rsidRPr="004618D2">
        <w:rPr>
          <w:rFonts w:asciiTheme="majorBidi" w:hAnsiTheme="majorBidi" w:cstheme="majorBidi"/>
        </w:rPr>
        <w:t xml:space="preserve">п.), используемой как повседневно, так и в торжественные </w:t>
      </w:r>
      <w:r w:rsidRPr="004618D2">
        <w:rPr>
          <w:rFonts w:asciiTheme="majorBidi" w:hAnsiTheme="majorBidi" w:cstheme="majorBidi"/>
          <w:spacing w:val="-2"/>
        </w:rPr>
        <w:t>моменты;</w:t>
      </w:r>
    </w:p>
    <w:p w14:paraId="46FDEA4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акцентирование внимания обучающихся на важных для воспитания ценностях, правилах, традициях, укладе школы (стенды, плакаты, и</w:t>
      </w:r>
      <w:r w:rsidRPr="004618D2">
        <w:rPr>
          <w:rFonts w:asciiTheme="majorBidi" w:hAnsiTheme="majorBidi" w:cstheme="majorBidi"/>
        </w:rPr>
        <w:t>н</w:t>
      </w:r>
      <w:r w:rsidRPr="004618D2">
        <w:rPr>
          <w:rFonts w:asciiTheme="majorBidi" w:hAnsiTheme="majorBidi" w:cstheme="majorBidi"/>
        </w:rPr>
        <w:t>сталляции и др.).</w:t>
      </w:r>
    </w:p>
    <w:p w14:paraId="1611A9D2" w14:textId="77777777" w:rsidR="00B04389" w:rsidRPr="004618D2" w:rsidRDefault="00B04389" w:rsidP="00D0146D">
      <w:pPr>
        <w:pStyle w:val="aff2"/>
        <w:ind w:firstLine="0"/>
        <w:rPr>
          <w:rFonts w:asciiTheme="majorBidi" w:hAnsiTheme="majorBidi" w:cstheme="majorBidi"/>
        </w:rPr>
      </w:pPr>
      <w:r w:rsidRPr="004618D2">
        <w:rPr>
          <w:rFonts w:asciiTheme="majorBidi" w:hAnsiTheme="majorBidi" w:cstheme="majorBidi"/>
          <w:spacing w:val="-2"/>
        </w:rPr>
        <w:t>Предметно-пространственная</w:t>
      </w:r>
      <w:r w:rsidRPr="004618D2">
        <w:rPr>
          <w:rFonts w:asciiTheme="majorBidi" w:hAnsiTheme="majorBidi" w:cstheme="majorBidi"/>
        </w:rPr>
        <w:tab/>
      </w:r>
      <w:r w:rsidRPr="004618D2">
        <w:rPr>
          <w:rFonts w:asciiTheme="majorBidi" w:hAnsiTheme="majorBidi" w:cstheme="majorBidi"/>
          <w:spacing w:val="-4"/>
        </w:rPr>
        <w:t>среда</w:t>
      </w:r>
      <w:r w:rsidRPr="004618D2">
        <w:rPr>
          <w:rFonts w:asciiTheme="majorBidi" w:hAnsiTheme="majorBidi" w:cstheme="majorBidi"/>
        </w:rPr>
        <w:tab/>
      </w:r>
      <w:r w:rsidRPr="004618D2">
        <w:rPr>
          <w:rFonts w:asciiTheme="majorBidi" w:hAnsiTheme="majorBidi" w:cstheme="majorBidi"/>
          <w:spacing w:val="-2"/>
        </w:rPr>
        <w:t>строится</w:t>
      </w:r>
      <w:r w:rsidRPr="004618D2">
        <w:rPr>
          <w:rFonts w:asciiTheme="majorBidi" w:hAnsiTheme="majorBidi" w:cstheme="majorBidi"/>
        </w:rPr>
        <w:tab/>
      </w:r>
      <w:r w:rsidRPr="004618D2">
        <w:rPr>
          <w:rFonts w:asciiTheme="majorBidi" w:hAnsiTheme="majorBidi" w:cstheme="majorBidi"/>
          <w:spacing w:val="-4"/>
        </w:rPr>
        <w:t>как</w:t>
      </w:r>
      <w:r w:rsidRPr="004618D2">
        <w:rPr>
          <w:rFonts w:asciiTheme="majorBidi" w:hAnsiTheme="majorBidi" w:cstheme="majorBidi"/>
        </w:rPr>
        <w:tab/>
      </w:r>
      <w:r w:rsidRPr="004618D2">
        <w:rPr>
          <w:rFonts w:asciiTheme="majorBidi" w:hAnsiTheme="majorBidi" w:cstheme="majorBidi"/>
          <w:spacing w:val="-2"/>
        </w:rPr>
        <w:t>ма</w:t>
      </w:r>
      <w:r w:rsidRPr="004618D2">
        <w:rPr>
          <w:rFonts w:asciiTheme="majorBidi" w:hAnsiTheme="majorBidi" w:cstheme="majorBidi"/>
          <w:spacing w:val="-2"/>
        </w:rPr>
        <w:t>к</w:t>
      </w:r>
      <w:r w:rsidRPr="004618D2">
        <w:rPr>
          <w:rFonts w:asciiTheme="majorBidi" w:hAnsiTheme="majorBidi" w:cstheme="majorBidi"/>
          <w:spacing w:val="-2"/>
        </w:rPr>
        <w:t xml:space="preserve">симально </w:t>
      </w:r>
      <w:r w:rsidRPr="004618D2">
        <w:rPr>
          <w:rFonts w:asciiTheme="majorBidi" w:hAnsiTheme="majorBidi" w:cstheme="majorBidi"/>
        </w:rPr>
        <w:t>доступная для детей с особыми образовательными потребн</w:t>
      </w:r>
      <w:r w:rsidRPr="004618D2">
        <w:rPr>
          <w:rFonts w:asciiTheme="majorBidi" w:hAnsiTheme="majorBidi" w:cstheme="majorBidi"/>
        </w:rPr>
        <w:t>о</w:t>
      </w:r>
      <w:r w:rsidRPr="004618D2">
        <w:rPr>
          <w:rFonts w:asciiTheme="majorBidi" w:hAnsiTheme="majorBidi" w:cstheme="majorBidi"/>
        </w:rPr>
        <w:t>стями и ОВЗ.</w:t>
      </w:r>
    </w:p>
    <w:p w14:paraId="3EAC92B7" w14:textId="49F7B9AE" w:rsidR="00B04389" w:rsidRPr="004618D2" w:rsidRDefault="00B04389" w:rsidP="00B04389">
      <w:pPr>
        <w:pStyle w:val="aff2"/>
        <w:ind w:firstLine="0"/>
        <w:rPr>
          <w:rFonts w:asciiTheme="majorBidi" w:hAnsiTheme="majorBidi" w:cstheme="majorBidi"/>
          <w:b/>
          <w:bCs/>
        </w:rPr>
      </w:pPr>
      <w:r w:rsidRPr="004618D2">
        <w:rPr>
          <w:rFonts w:asciiTheme="majorBidi" w:hAnsiTheme="majorBidi" w:cstheme="majorBidi"/>
          <w:b/>
          <w:bCs/>
        </w:rPr>
        <w:t>Моду</w:t>
      </w:r>
      <w:r w:rsidR="00E047E4">
        <w:rPr>
          <w:rFonts w:asciiTheme="majorBidi" w:hAnsiTheme="majorBidi" w:cstheme="majorBidi"/>
          <w:b/>
          <w:bCs/>
        </w:rPr>
        <w:t xml:space="preserve">ль «Взаимодействие </w:t>
      </w:r>
      <w:r w:rsidRPr="004618D2">
        <w:rPr>
          <w:rFonts w:asciiTheme="majorBidi" w:hAnsiTheme="majorBidi" w:cstheme="majorBidi"/>
          <w:b/>
          <w:bCs/>
          <w:spacing w:val="-11"/>
        </w:rPr>
        <w:t xml:space="preserve"> </w:t>
      </w:r>
      <w:r w:rsidRPr="004618D2">
        <w:rPr>
          <w:rFonts w:asciiTheme="majorBidi" w:hAnsiTheme="majorBidi" w:cstheme="majorBidi"/>
          <w:b/>
          <w:bCs/>
        </w:rPr>
        <w:t>с</w:t>
      </w:r>
      <w:r w:rsidRPr="004618D2">
        <w:rPr>
          <w:rFonts w:asciiTheme="majorBidi" w:hAnsiTheme="majorBidi" w:cstheme="majorBidi"/>
          <w:b/>
          <w:bCs/>
          <w:spacing w:val="-10"/>
        </w:rPr>
        <w:t xml:space="preserve"> </w:t>
      </w:r>
      <w:r w:rsidRPr="004618D2">
        <w:rPr>
          <w:rFonts w:asciiTheme="majorBidi" w:hAnsiTheme="majorBidi" w:cstheme="majorBidi"/>
          <w:b/>
          <w:bCs/>
        </w:rPr>
        <w:t>родителями</w:t>
      </w:r>
      <w:r w:rsidRPr="004618D2">
        <w:rPr>
          <w:rFonts w:asciiTheme="majorBidi" w:hAnsiTheme="majorBidi" w:cstheme="majorBidi"/>
          <w:b/>
          <w:bCs/>
          <w:spacing w:val="-9"/>
        </w:rPr>
        <w:t xml:space="preserve"> </w:t>
      </w:r>
      <w:r w:rsidRPr="004618D2">
        <w:rPr>
          <w:rFonts w:asciiTheme="majorBidi" w:hAnsiTheme="majorBidi" w:cstheme="majorBidi"/>
          <w:b/>
          <w:bCs/>
        </w:rPr>
        <w:t>(законными</w:t>
      </w:r>
      <w:r w:rsidRPr="004618D2">
        <w:rPr>
          <w:rFonts w:asciiTheme="majorBidi" w:hAnsiTheme="majorBidi" w:cstheme="majorBidi"/>
          <w:b/>
          <w:bCs/>
          <w:spacing w:val="-9"/>
        </w:rPr>
        <w:t xml:space="preserve"> </w:t>
      </w:r>
      <w:r w:rsidRPr="004618D2">
        <w:rPr>
          <w:rFonts w:asciiTheme="majorBidi" w:hAnsiTheme="majorBidi" w:cstheme="majorBidi"/>
          <w:b/>
          <w:bCs/>
          <w:spacing w:val="-2"/>
        </w:rPr>
        <w:t>представит</w:t>
      </w:r>
      <w:r w:rsidRPr="004618D2">
        <w:rPr>
          <w:rFonts w:asciiTheme="majorBidi" w:hAnsiTheme="majorBidi" w:cstheme="majorBidi"/>
          <w:b/>
          <w:bCs/>
          <w:spacing w:val="-2"/>
        </w:rPr>
        <w:t>е</w:t>
      </w:r>
      <w:r w:rsidRPr="004618D2">
        <w:rPr>
          <w:rFonts w:asciiTheme="majorBidi" w:hAnsiTheme="majorBidi" w:cstheme="majorBidi"/>
          <w:b/>
          <w:bCs/>
          <w:spacing w:val="-2"/>
        </w:rPr>
        <w:t>лями)»</w:t>
      </w:r>
    </w:p>
    <w:p w14:paraId="7D853D82" w14:textId="1D518D5F"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Реализация</w:t>
      </w:r>
      <w:r w:rsidRPr="004618D2">
        <w:rPr>
          <w:rFonts w:asciiTheme="majorBidi" w:hAnsiTheme="majorBidi" w:cstheme="majorBidi"/>
        </w:rPr>
        <w:tab/>
      </w:r>
      <w:r w:rsidRPr="004618D2">
        <w:rPr>
          <w:rFonts w:asciiTheme="majorBidi" w:hAnsiTheme="majorBidi" w:cstheme="majorBidi"/>
          <w:spacing w:val="-2"/>
        </w:rPr>
        <w:t>воспитательного</w:t>
      </w:r>
      <w:r w:rsidRPr="004618D2">
        <w:rPr>
          <w:rFonts w:asciiTheme="majorBidi" w:hAnsiTheme="majorBidi" w:cstheme="majorBidi"/>
        </w:rPr>
        <w:tab/>
      </w:r>
      <w:r w:rsidR="00534F29">
        <w:rPr>
          <w:rFonts w:asciiTheme="majorBidi" w:hAnsiTheme="majorBidi" w:cstheme="majorBidi"/>
        </w:rPr>
        <w:t xml:space="preserve"> </w:t>
      </w:r>
      <w:r w:rsidRPr="004618D2">
        <w:rPr>
          <w:rFonts w:asciiTheme="majorBidi" w:hAnsiTheme="majorBidi" w:cstheme="majorBidi"/>
          <w:spacing w:val="-2"/>
        </w:rPr>
        <w:t>потенциала</w:t>
      </w:r>
      <w:r w:rsidRPr="004618D2">
        <w:rPr>
          <w:rFonts w:asciiTheme="majorBidi" w:hAnsiTheme="majorBidi" w:cstheme="majorBidi"/>
        </w:rPr>
        <w:tab/>
      </w:r>
      <w:r w:rsidRPr="004618D2">
        <w:rPr>
          <w:rFonts w:asciiTheme="majorBidi" w:hAnsiTheme="majorBidi" w:cstheme="majorBidi"/>
          <w:spacing w:val="-2"/>
        </w:rPr>
        <w:t>работы</w:t>
      </w:r>
      <w:r w:rsidRPr="004618D2">
        <w:rPr>
          <w:rFonts w:asciiTheme="majorBidi" w:hAnsiTheme="majorBidi" w:cstheme="majorBidi"/>
        </w:rPr>
        <w:tab/>
      </w:r>
      <w:r w:rsidRPr="004618D2">
        <w:rPr>
          <w:rFonts w:asciiTheme="majorBidi" w:hAnsiTheme="majorBidi" w:cstheme="majorBidi"/>
          <w:spacing w:val="-10"/>
        </w:rPr>
        <w:t>с</w:t>
      </w:r>
      <w:r w:rsidRPr="004618D2">
        <w:rPr>
          <w:rFonts w:asciiTheme="majorBidi" w:hAnsiTheme="majorBidi" w:cstheme="majorBidi"/>
        </w:rPr>
        <w:tab/>
      </w:r>
      <w:r w:rsidRPr="004618D2">
        <w:rPr>
          <w:rFonts w:asciiTheme="majorBidi" w:hAnsiTheme="majorBidi" w:cstheme="majorBidi"/>
          <w:spacing w:val="-2"/>
        </w:rPr>
        <w:t>род</w:t>
      </w:r>
      <w:r w:rsidRPr="004618D2">
        <w:rPr>
          <w:rFonts w:asciiTheme="majorBidi" w:hAnsiTheme="majorBidi" w:cstheme="majorBidi"/>
          <w:spacing w:val="-2"/>
        </w:rPr>
        <w:t>и</w:t>
      </w:r>
      <w:r w:rsidRPr="004618D2">
        <w:rPr>
          <w:rFonts w:asciiTheme="majorBidi" w:hAnsiTheme="majorBidi" w:cstheme="majorBidi"/>
          <w:spacing w:val="-2"/>
        </w:rPr>
        <w:t>телями предусматривает:</w:t>
      </w:r>
    </w:p>
    <w:p w14:paraId="7B95ABE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создание и деятельность в школе, в классах представительных органов</w:t>
      </w:r>
      <w:r w:rsidRPr="004618D2">
        <w:rPr>
          <w:rFonts w:asciiTheme="majorBidi" w:hAnsiTheme="majorBidi" w:cstheme="majorBidi"/>
          <w:spacing w:val="-14"/>
        </w:rPr>
        <w:t xml:space="preserve"> </w:t>
      </w:r>
      <w:r w:rsidRPr="004618D2">
        <w:rPr>
          <w:rFonts w:asciiTheme="majorBidi" w:hAnsiTheme="majorBidi" w:cstheme="majorBidi"/>
        </w:rPr>
        <w:t>родительского</w:t>
      </w:r>
      <w:r w:rsidRPr="004618D2">
        <w:rPr>
          <w:rFonts w:asciiTheme="majorBidi" w:hAnsiTheme="majorBidi" w:cstheme="majorBidi"/>
          <w:spacing w:val="-16"/>
        </w:rPr>
        <w:t xml:space="preserve"> </w:t>
      </w:r>
      <w:r w:rsidRPr="004618D2">
        <w:rPr>
          <w:rFonts w:asciiTheme="majorBidi" w:hAnsiTheme="majorBidi" w:cstheme="majorBidi"/>
        </w:rPr>
        <w:t>сообщества</w:t>
      </w:r>
      <w:r w:rsidRPr="004618D2">
        <w:rPr>
          <w:rFonts w:asciiTheme="majorBidi" w:hAnsiTheme="majorBidi" w:cstheme="majorBidi"/>
          <w:spacing w:val="-14"/>
        </w:rPr>
        <w:t xml:space="preserve"> </w:t>
      </w:r>
      <w:r w:rsidRPr="004618D2">
        <w:rPr>
          <w:rFonts w:asciiTheme="majorBidi" w:hAnsiTheme="majorBidi" w:cstheme="majorBidi"/>
        </w:rPr>
        <w:t>(родительского</w:t>
      </w:r>
      <w:r w:rsidRPr="004618D2">
        <w:rPr>
          <w:rFonts w:asciiTheme="majorBidi" w:hAnsiTheme="majorBidi" w:cstheme="majorBidi"/>
          <w:spacing w:val="-10"/>
        </w:rPr>
        <w:t xml:space="preserve"> </w:t>
      </w:r>
      <w:r w:rsidRPr="004618D2">
        <w:rPr>
          <w:rFonts w:asciiTheme="majorBidi" w:hAnsiTheme="majorBidi" w:cstheme="majorBidi"/>
        </w:rPr>
        <w:t>комитета</w:t>
      </w:r>
      <w:r w:rsidRPr="004618D2">
        <w:rPr>
          <w:rFonts w:asciiTheme="majorBidi" w:hAnsiTheme="majorBidi" w:cstheme="majorBidi"/>
          <w:spacing w:val="-16"/>
        </w:rPr>
        <w:t xml:space="preserve"> </w:t>
      </w:r>
      <w:r w:rsidRPr="004618D2">
        <w:rPr>
          <w:rFonts w:asciiTheme="majorBidi" w:hAnsiTheme="majorBidi" w:cstheme="majorBidi"/>
        </w:rPr>
        <w:t>школы,</w:t>
      </w:r>
      <w:r w:rsidRPr="004618D2">
        <w:rPr>
          <w:rFonts w:asciiTheme="majorBidi" w:hAnsiTheme="majorBidi" w:cstheme="majorBidi"/>
          <w:spacing w:val="-15"/>
        </w:rPr>
        <w:t xml:space="preserve"> </w:t>
      </w:r>
      <w:r w:rsidRPr="004618D2">
        <w:rPr>
          <w:rFonts w:asciiTheme="majorBidi" w:hAnsiTheme="majorBidi" w:cstheme="majorBidi"/>
        </w:rPr>
        <w:t>классов), участвующих в обсуждении и решении вопросов воспитания и обучения, деятельность представителей родительского сообщества в Управляющем совете школы;</w:t>
      </w:r>
    </w:p>
    <w:p w14:paraId="37F154C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тематические родительские собрания в классах, общешкольные с</w:t>
      </w:r>
      <w:r w:rsidRPr="004618D2">
        <w:rPr>
          <w:rFonts w:asciiTheme="majorBidi" w:hAnsiTheme="majorBidi" w:cstheme="majorBidi"/>
        </w:rPr>
        <w:t>о</w:t>
      </w:r>
      <w:r w:rsidRPr="004618D2">
        <w:rPr>
          <w:rFonts w:asciiTheme="majorBidi" w:hAnsiTheme="majorBidi" w:cstheme="majorBidi"/>
        </w:rPr>
        <w:t>брания по вопросам воспитания, взаимоотношений детей и педагогов в школе, условий обучения детей;</w:t>
      </w:r>
    </w:p>
    <w:p w14:paraId="404E1A4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родительские дни, в которые родители могут посещать уроки и вн</w:t>
      </w:r>
      <w:r w:rsidRPr="004618D2">
        <w:rPr>
          <w:rFonts w:asciiTheme="majorBidi" w:hAnsiTheme="majorBidi" w:cstheme="majorBidi"/>
        </w:rPr>
        <w:t>е</w:t>
      </w:r>
      <w:r w:rsidRPr="004618D2">
        <w:rPr>
          <w:rFonts w:asciiTheme="majorBidi" w:hAnsiTheme="majorBidi" w:cstheme="majorBidi"/>
        </w:rPr>
        <w:t>урочные занятия;</w:t>
      </w:r>
    </w:p>
    <w:p w14:paraId="0F51FFC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работу семейных клубов, предоставляющих родителям, педагогам и обучающимся площадку для совместного досуга и общения, родительских гостиных с обсуждением актуальных вопросов воспитания, круглые столы с приглашением специалистов;</w:t>
      </w:r>
    </w:p>
    <w:p w14:paraId="57CEA97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проведение тематических собраний (в том числе по инициативе род</w:t>
      </w:r>
      <w:r w:rsidRPr="004618D2">
        <w:rPr>
          <w:rFonts w:asciiTheme="majorBidi" w:hAnsiTheme="majorBidi" w:cstheme="majorBidi"/>
        </w:rPr>
        <w:t>и</w:t>
      </w:r>
      <w:r w:rsidRPr="004618D2">
        <w:rPr>
          <w:rFonts w:asciiTheme="majorBidi" w:hAnsiTheme="majorBidi" w:cstheme="majorBidi"/>
        </w:rPr>
        <w:t>телей), на которых родители могут получать советы по вопросам восп</w:t>
      </w:r>
      <w:r w:rsidRPr="004618D2">
        <w:rPr>
          <w:rFonts w:asciiTheme="majorBidi" w:hAnsiTheme="majorBidi" w:cstheme="majorBidi"/>
        </w:rPr>
        <w:t>и</w:t>
      </w:r>
      <w:r w:rsidRPr="004618D2">
        <w:rPr>
          <w:rFonts w:asciiTheme="majorBidi" w:hAnsiTheme="majorBidi" w:cstheme="majorBidi"/>
        </w:rPr>
        <w:t>тания, консультации психологов, врачей, социальных работников, сл</w:t>
      </w:r>
      <w:r w:rsidRPr="004618D2">
        <w:rPr>
          <w:rFonts w:asciiTheme="majorBidi" w:hAnsiTheme="majorBidi" w:cstheme="majorBidi"/>
        </w:rPr>
        <w:t>у</w:t>
      </w:r>
      <w:r w:rsidRPr="004618D2">
        <w:rPr>
          <w:rFonts w:asciiTheme="majorBidi" w:hAnsiTheme="majorBidi" w:cstheme="majorBidi"/>
        </w:rPr>
        <w:t>жителей традиционных российских религий, обмениваться опытом;</w:t>
      </w:r>
    </w:p>
    <w:p w14:paraId="2E49410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родительские форумы при школьном интернет-сайте, интернет- соо</w:t>
      </w:r>
      <w:r w:rsidRPr="004618D2">
        <w:rPr>
          <w:rFonts w:asciiTheme="majorBidi" w:hAnsiTheme="majorBidi" w:cstheme="majorBidi"/>
        </w:rPr>
        <w:t>б</w:t>
      </w:r>
      <w:r w:rsidRPr="004618D2">
        <w:rPr>
          <w:rFonts w:asciiTheme="majorBidi" w:hAnsiTheme="majorBidi" w:cstheme="majorBidi"/>
        </w:rPr>
        <w:t>щества, группы с участием педагогов, на которых обсуждаются интер</w:t>
      </w:r>
      <w:r w:rsidRPr="004618D2">
        <w:rPr>
          <w:rFonts w:asciiTheme="majorBidi" w:hAnsiTheme="majorBidi" w:cstheme="majorBidi"/>
        </w:rPr>
        <w:t>е</w:t>
      </w:r>
      <w:r w:rsidRPr="004618D2">
        <w:rPr>
          <w:rFonts w:asciiTheme="majorBidi" w:hAnsiTheme="majorBidi" w:cstheme="majorBidi"/>
        </w:rPr>
        <w:t>сующие родителей вопросы, согласуется совместная деятельность;</w:t>
      </w:r>
    </w:p>
    <w:p w14:paraId="4B51A0B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участие родителей в психолого-педагогических консилиумах в случаях, предусмотренных нормативными документами о психолого- педагогич</w:t>
      </w:r>
      <w:r w:rsidRPr="004618D2">
        <w:rPr>
          <w:rFonts w:asciiTheme="majorBidi" w:hAnsiTheme="majorBidi" w:cstheme="majorBidi"/>
        </w:rPr>
        <w:t>е</w:t>
      </w:r>
      <w:r w:rsidRPr="004618D2">
        <w:rPr>
          <w:rFonts w:asciiTheme="majorBidi" w:hAnsiTheme="majorBidi" w:cstheme="majorBidi"/>
        </w:rPr>
        <w:t xml:space="preserve">ском консилиуме в школе в соответствии с порядком привлечения </w:t>
      </w:r>
      <w:r w:rsidRPr="004618D2">
        <w:rPr>
          <w:rFonts w:asciiTheme="majorBidi" w:hAnsiTheme="majorBidi" w:cstheme="majorBidi"/>
          <w:spacing w:val="-2"/>
        </w:rPr>
        <w:t>род</w:t>
      </w:r>
      <w:r w:rsidRPr="004618D2">
        <w:rPr>
          <w:rFonts w:asciiTheme="majorBidi" w:hAnsiTheme="majorBidi" w:cstheme="majorBidi"/>
          <w:spacing w:val="-2"/>
        </w:rPr>
        <w:t>и</w:t>
      </w:r>
      <w:r w:rsidRPr="004618D2">
        <w:rPr>
          <w:rFonts w:asciiTheme="majorBidi" w:hAnsiTheme="majorBidi" w:cstheme="majorBidi"/>
          <w:spacing w:val="-2"/>
        </w:rPr>
        <w:t>телей;</w:t>
      </w:r>
    </w:p>
    <w:p w14:paraId="158F2BC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привлечение, помощь со стороны родителей в подготовке и проведении классных и общешкольных мероприятий воспитательной </w:t>
      </w:r>
      <w:r w:rsidRPr="004618D2">
        <w:rPr>
          <w:rFonts w:asciiTheme="majorBidi" w:hAnsiTheme="majorBidi" w:cstheme="majorBidi"/>
          <w:spacing w:val="-2"/>
        </w:rPr>
        <w:t>направленности;</w:t>
      </w:r>
    </w:p>
    <w:p w14:paraId="30902E7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 наличии среди обучающихся детей-сирот, оставшихся без поп</w:t>
      </w:r>
      <w:r w:rsidRPr="004618D2">
        <w:rPr>
          <w:rFonts w:asciiTheme="majorBidi" w:hAnsiTheme="majorBidi" w:cstheme="majorBidi"/>
        </w:rPr>
        <w:t>е</w:t>
      </w:r>
      <w:r w:rsidRPr="004618D2">
        <w:rPr>
          <w:rFonts w:asciiTheme="majorBidi" w:hAnsiTheme="majorBidi" w:cstheme="majorBidi"/>
        </w:rPr>
        <w:t>чения родителей, приёмных детей целевое взаимодействие с их зако</w:t>
      </w:r>
      <w:r w:rsidRPr="004618D2">
        <w:rPr>
          <w:rFonts w:asciiTheme="majorBidi" w:hAnsiTheme="majorBidi" w:cstheme="majorBidi"/>
        </w:rPr>
        <w:t>н</w:t>
      </w:r>
      <w:r w:rsidRPr="004618D2">
        <w:rPr>
          <w:rFonts w:asciiTheme="majorBidi" w:hAnsiTheme="majorBidi" w:cstheme="majorBidi"/>
        </w:rPr>
        <w:t>ными представителями.</w:t>
      </w:r>
    </w:p>
    <w:p w14:paraId="265360A7" w14:textId="77777777" w:rsidR="00B04389" w:rsidRPr="004618D2" w:rsidRDefault="00B04389" w:rsidP="00B04389">
      <w:pPr>
        <w:pStyle w:val="aff2"/>
        <w:rPr>
          <w:rFonts w:asciiTheme="majorBidi" w:hAnsiTheme="majorBidi" w:cstheme="majorBidi"/>
          <w:b/>
        </w:rPr>
      </w:pPr>
      <w:r w:rsidRPr="004618D2">
        <w:rPr>
          <w:rFonts w:asciiTheme="majorBidi" w:hAnsiTheme="majorBidi" w:cstheme="majorBidi"/>
          <w:b/>
          <w:spacing w:val="-2"/>
        </w:rPr>
        <w:t>Модуль «Самоуправление»</w:t>
      </w:r>
    </w:p>
    <w:p w14:paraId="67AF9CD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 соответствии  с Федеральным законом от 29.12.2012 № 273-ФЗ «Об образовании</w:t>
      </w:r>
      <w:r w:rsidRPr="004618D2">
        <w:rPr>
          <w:rFonts w:asciiTheme="majorBidi" w:hAnsiTheme="majorBidi" w:cstheme="majorBidi"/>
          <w:spacing w:val="-7"/>
        </w:rPr>
        <w:t xml:space="preserve"> </w:t>
      </w:r>
      <w:r w:rsidRPr="004618D2">
        <w:rPr>
          <w:rFonts w:asciiTheme="majorBidi" w:hAnsiTheme="majorBidi" w:cstheme="majorBidi"/>
        </w:rPr>
        <w:t>в</w:t>
      </w:r>
      <w:r w:rsidRPr="004618D2">
        <w:rPr>
          <w:rFonts w:asciiTheme="majorBidi" w:hAnsiTheme="majorBidi" w:cstheme="majorBidi"/>
          <w:spacing w:val="-9"/>
        </w:rPr>
        <w:t xml:space="preserve"> </w:t>
      </w:r>
      <w:r w:rsidRPr="004618D2">
        <w:rPr>
          <w:rFonts w:asciiTheme="majorBidi" w:hAnsiTheme="majorBidi" w:cstheme="majorBidi"/>
        </w:rPr>
        <w:t>Российской</w:t>
      </w:r>
      <w:r w:rsidRPr="004618D2">
        <w:rPr>
          <w:rFonts w:asciiTheme="majorBidi" w:hAnsiTheme="majorBidi" w:cstheme="majorBidi"/>
          <w:spacing w:val="-7"/>
        </w:rPr>
        <w:t xml:space="preserve"> </w:t>
      </w:r>
      <w:r w:rsidRPr="004618D2">
        <w:rPr>
          <w:rFonts w:asciiTheme="majorBidi" w:hAnsiTheme="majorBidi" w:cstheme="majorBidi"/>
        </w:rPr>
        <w:t>Федерации»</w:t>
      </w:r>
      <w:r w:rsidRPr="004618D2">
        <w:rPr>
          <w:rFonts w:asciiTheme="majorBidi" w:hAnsiTheme="majorBidi" w:cstheme="majorBidi"/>
          <w:spacing w:val="-2"/>
        </w:rPr>
        <w:t xml:space="preserve"> </w:t>
      </w:r>
      <w:r w:rsidRPr="004618D2">
        <w:rPr>
          <w:rFonts w:asciiTheme="majorBidi" w:hAnsiTheme="majorBidi" w:cstheme="majorBidi"/>
        </w:rPr>
        <w:t>обучающиеся</w:t>
      </w:r>
      <w:r w:rsidRPr="004618D2">
        <w:rPr>
          <w:rFonts w:asciiTheme="majorBidi" w:hAnsiTheme="majorBidi" w:cstheme="majorBidi"/>
          <w:spacing w:val="-9"/>
        </w:rPr>
        <w:t xml:space="preserve"> </w:t>
      </w:r>
      <w:r w:rsidRPr="004618D2">
        <w:rPr>
          <w:rFonts w:asciiTheme="majorBidi" w:hAnsiTheme="majorBidi" w:cstheme="majorBidi"/>
        </w:rPr>
        <w:t>имеют</w:t>
      </w:r>
      <w:r w:rsidRPr="004618D2">
        <w:rPr>
          <w:rFonts w:asciiTheme="majorBidi" w:hAnsiTheme="majorBidi" w:cstheme="majorBidi"/>
          <w:spacing w:val="-8"/>
        </w:rPr>
        <w:t xml:space="preserve"> </w:t>
      </w:r>
      <w:r w:rsidRPr="004618D2">
        <w:rPr>
          <w:rFonts w:asciiTheme="majorBidi" w:hAnsiTheme="majorBidi" w:cstheme="majorBidi"/>
        </w:rPr>
        <w:t>право</w:t>
      </w:r>
      <w:r w:rsidRPr="004618D2">
        <w:rPr>
          <w:rFonts w:asciiTheme="majorBidi" w:hAnsiTheme="majorBidi" w:cstheme="majorBidi"/>
          <w:spacing w:val="-7"/>
        </w:rPr>
        <w:t xml:space="preserve"> </w:t>
      </w:r>
      <w:r w:rsidRPr="004618D2">
        <w:rPr>
          <w:rFonts w:asciiTheme="majorBidi" w:hAnsiTheme="majorBidi" w:cstheme="majorBidi"/>
        </w:rPr>
        <w:t>на</w:t>
      </w:r>
      <w:r w:rsidRPr="004618D2">
        <w:rPr>
          <w:rFonts w:asciiTheme="majorBidi" w:hAnsiTheme="majorBidi" w:cstheme="majorBidi"/>
          <w:spacing w:val="-4"/>
        </w:rPr>
        <w:t xml:space="preserve"> </w:t>
      </w:r>
      <w:r w:rsidRPr="004618D2">
        <w:rPr>
          <w:rFonts w:asciiTheme="majorBidi" w:hAnsiTheme="majorBidi" w:cstheme="majorBidi"/>
        </w:rPr>
        <w:t>участие в управлении образовательной организацией в порядке, устано</w:t>
      </w:r>
      <w:r w:rsidRPr="004618D2">
        <w:rPr>
          <w:rFonts w:asciiTheme="majorBidi" w:hAnsiTheme="majorBidi" w:cstheme="majorBidi"/>
        </w:rPr>
        <w:t>в</w:t>
      </w:r>
      <w:r w:rsidRPr="004618D2">
        <w:rPr>
          <w:rFonts w:asciiTheme="majorBidi" w:hAnsiTheme="majorBidi" w:cstheme="majorBidi"/>
        </w:rPr>
        <w:t>ленном её уставом. Это право обучающиеся могут реализовать через с</w:t>
      </w:r>
      <w:r w:rsidRPr="004618D2">
        <w:rPr>
          <w:rFonts w:asciiTheme="majorBidi" w:hAnsiTheme="majorBidi" w:cstheme="majorBidi"/>
        </w:rPr>
        <w:t>и</w:t>
      </w:r>
      <w:r w:rsidRPr="004618D2">
        <w:rPr>
          <w:rFonts w:asciiTheme="majorBidi" w:hAnsiTheme="majorBidi" w:cstheme="majorBidi"/>
        </w:rPr>
        <w:t>стему ученического самоуправления, а именно через создание по иниц</w:t>
      </w:r>
      <w:r w:rsidRPr="004618D2">
        <w:rPr>
          <w:rFonts w:asciiTheme="majorBidi" w:hAnsiTheme="majorBidi" w:cstheme="majorBidi"/>
        </w:rPr>
        <w:t>и</w:t>
      </w:r>
      <w:r w:rsidRPr="004618D2">
        <w:rPr>
          <w:rFonts w:asciiTheme="majorBidi" w:hAnsiTheme="majorBidi" w:cstheme="majorBidi"/>
        </w:rPr>
        <w:t>ативе обучающихся совета обучающихся (ст. 26 п. 6 Федерального закона от 29.12.2012 № 273-ФЗ «Об образовании в Российской Федерации»).</w:t>
      </w:r>
    </w:p>
    <w:p w14:paraId="5720CA7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Реализация воспитательного потенциала системы ученического сам</w:t>
      </w:r>
      <w:r w:rsidRPr="004618D2">
        <w:rPr>
          <w:rFonts w:asciiTheme="majorBidi" w:hAnsiTheme="majorBidi" w:cstheme="majorBidi"/>
        </w:rPr>
        <w:t>о</w:t>
      </w:r>
      <w:r w:rsidRPr="004618D2">
        <w:rPr>
          <w:rFonts w:asciiTheme="majorBidi" w:hAnsiTheme="majorBidi" w:cstheme="majorBidi"/>
        </w:rPr>
        <w:t>управления в общеобразовательной организации предусматривает:</w:t>
      </w:r>
    </w:p>
    <w:p w14:paraId="2003C8F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деятельность</w:t>
      </w:r>
      <w:r w:rsidRPr="004618D2">
        <w:rPr>
          <w:rFonts w:asciiTheme="majorBidi" w:hAnsiTheme="majorBidi" w:cstheme="majorBidi"/>
          <w:spacing w:val="-12"/>
        </w:rPr>
        <w:t xml:space="preserve"> </w:t>
      </w:r>
      <w:r w:rsidRPr="004618D2">
        <w:rPr>
          <w:rFonts w:asciiTheme="majorBidi" w:hAnsiTheme="majorBidi" w:cstheme="majorBidi"/>
        </w:rPr>
        <w:t>совета</w:t>
      </w:r>
      <w:r w:rsidRPr="004618D2">
        <w:rPr>
          <w:rFonts w:asciiTheme="majorBidi" w:hAnsiTheme="majorBidi" w:cstheme="majorBidi"/>
          <w:spacing w:val="-10"/>
        </w:rPr>
        <w:t xml:space="preserve"> </w:t>
      </w:r>
      <w:r w:rsidRPr="004618D2">
        <w:rPr>
          <w:rFonts w:asciiTheme="majorBidi" w:hAnsiTheme="majorBidi" w:cstheme="majorBidi"/>
        </w:rPr>
        <w:t>старшеклассников,</w:t>
      </w:r>
      <w:r w:rsidRPr="004618D2">
        <w:rPr>
          <w:rFonts w:asciiTheme="majorBidi" w:hAnsiTheme="majorBidi" w:cstheme="majorBidi"/>
          <w:spacing w:val="-9"/>
        </w:rPr>
        <w:t xml:space="preserve"> </w:t>
      </w:r>
      <w:r w:rsidRPr="004618D2">
        <w:rPr>
          <w:rFonts w:asciiTheme="majorBidi" w:hAnsiTheme="majorBidi" w:cstheme="majorBidi"/>
        </w:rPr>
        <w:t>избранного</w:t>
      </w:r>
      <w:r w:rsidRPr="004618D2">
        <w:rPr>
          <w:rFonts w:asciiTheme="majorBidi" w:hAnsiTheme="majorBidi" w:cstheme="majorBidi"/>
          <w:spacing w:val="-7"/>
        </w:rPr>
        <w:t xml:space="preserve"> </w:t>
      </w:r>
      <w:r w:rsidRPr="004618D2">
        <w:rPr>
          <w:rFonts w:asciiTheme="majorBidi" w:hAnsiTheme="majorBidi" w:cstheme="majorBidi"/>
        </w:rPr>
        <w:t>в</w:t>
      </w:r>
      <w:r w:rsidRPr="004618D2">
        <w:rPr>
          <w:rFonts w:asciiTheme="majorBidi" w:hAnsiTheme="majorBidi" w:cstheme="majorBidi"/>
          <w:spacing w:val="-9"/>
        </w:rPr>
        <w:t xml:space="preserve"> </w:t>
      </w:r>
      <w:r w:rsidRPr="004618D2">
        <w:rPr>
          <w:rFonts w:asciiTheme="majorBidi" w:hAnsiTheme="majorBidi" w:cstheme="majorBidi"/>
          <w:spacing w:val="-2"/>
        </w:rPr>
        <w:t>школе;</w:t>
      </w:r>
    </w:p>
    <w:p w14:paraId="4C426D9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представление</w:t>
      </w:r>
      <w:r w:rsidRPr="004618D2">
        <w:rPr>
          <w:rFonts w:asciiTheme="majorBidi" w:hAnsiTheme="majorBidi" w:cstheme="majorBidi"/>
        </w:rPr>
        <w:tab/>
      </w:r>
      <w:r w:rsidRPr="004618D2">
        <w:rPr>
          <w:rFonts w:asciiTheme="majorBidi" w:hAnsiTheme="majorBidi" w:cstheme="majorBidi"/>
          <w:spacing w:val="-2"/>
        </w:rPr>
        <w:t>интересов</w:t>
      </w:r>
      <w:r w:rsidRPr="004618D2">
        <w:rPr>
          <w:rFonts w:asciiTheme="majorBidi" w:hAnsiTheme="majorBidi" w:cstheme="majorBidi"/>
        </w:rPr>
        <w:tab/>
      </w:r>
      <w:r w:rsidRPr="004618D2">
        <w:rPr>
          <w:rFonts w:asciiTheme="majorBidi" w:hAnsiTheme="majorBidi" w:cstheme="majorBidi"/>
          <w:spacing w:val="-2"/>
        </w:rPr>
        <w:t>обучающихся</w:t>
      </w:r>
      <w:r w:rsidRPr="004618D2">
        <w:rPr>
          <w:rFonts w:asciiTheme="majorBidi" w:hAnsiTheme="majorBidi" w:cstheme="majorBidi"/>
        </w:rPr>
        <w:tab/>
      </w:r>
      <w:r w:rsidRPr="004618D2">
        <w:rPr>
          <w:rFonts w:asciiTheme="majorBidi" w:hAnsiTheme="majorBidi" w:cstheme="majorBidi"/>
          <w:spacing w:val="-10"/>
        </w:rPr>
        <w:t>в</w:t>
      </w:r>
      <w:r w:rsidRPr="004618D2">
        <w:rPr>
          <w:rFonts w:asciiTheme="majorBidi" w:hAnsiTheme="majorBidi" w:cstheme="majorBidi"/>
        </w:rPr>
        <w:tab/>
      </w:r>
      <w:r w:rsidRPr="004618D2">
        <w:rPr>
          <w:rFonts w:asciiTheme="majorBidi" w:hAnsiTheme="majorBidi" w:cstheme="majorBidi"/>
          <w:spacing w:val="-2"/>
        </w:rPr>
        <w:t>пр</w:t>
      </w:r>
      <w:r w:rsidRPr="004618D2">
        <w:rPr>
          <w:rFonts w:asciiTheme="majorBidi" w:hAnsiTheme="majorBidi" w:cstheme="majorBidi"/>
          <w:spacing w:val="-2"/>
        </w:rPr>
        <w:t>о</w:t>
      </w:r>
      <w:r w:rsidRPr="004618D2">
        <w:rPr>
          <w:rFonts w:asciiTheme="majorBidi" w:hAnsiTheme="majorBidi" w:cstheme="majorBidi"/>
          <w:spacing w:val="-2"/>
        </w:rPr>
        <w:t>цессе</w:t>
      </w:r>
      <w:r w:rsidRPr="004618D2">
        <w:rPr>
          <w:rFonts w:asciiTheme="majorBidi" w:hAnsiTheme="majorBidi" w:cstheme="majorBidi"/>
        </w:rPr>
        <w:tab/>
      </w:r>
      <w:r w:rsidRPr="004618D2">
        <w:rPr>
          <w:rFonts w:asciiTheme="majorBidi" w:hAnsiTheme="majorBidi" w:cstheme="majorBidi"/>
          <w:spacing w:val="-2"/>
        </w:rPr>
        <w:t xml:space="preserve">управления </w:t>
      </w:r>
      <w:r w:rsidRPr="004618D2">
        <w:rPr>
          <w:rFonts w:asciiTheme="majorBidi" w:hAnsiTheme="majorBidi" w:cstheme="majorBidi"/>
        </w:rPr>
        <w:t>общеобразовательной организацией:</w:t>
      </w:r>
    </w:p>
    <w:p w14:paraId="2B74533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защиту</w:t>
      </w:r>
      <w:r w:rsidRPr="004618D2">
        <w:rPr>
          <w:rFonts w:asciiTheme="majorBidi" w:hAnsiTheme="majorBidi" w:cstheme="majorBidi"/>
          <w:spacing w:val="-9"/>
        </w:rPr>
        <w:t xml:space="preserve"> </w:t>
      </w:r>
      <w:r w:rsidRPr="004618D2">
        <w:rPr>
          <w:rFonts w:asciiTheme="majorBidi" w:hAnsiTheme="majorBidi" w:cstheme="majorBidi"/>
        </w:rPr>
        <w:t>законных</w:t>
      </w:r>
      <w:r w:rsidRPr="004618D2">
        <w:rPr>
          <w:rFonts w:asciiTheme="majorBidi" w:hAnsiTheme="majorBidi" w:cstheme="majorBidi"/>
          <w:spacing w:val="-2"/>
        </w:rPr>
        <w:t xml:space="preserve"> </w:t>
      </w:r>
      <w:r w:rsidRPr="004618D2">
        <w:rPr>
          <w:rFonts w:asciiTheme="majorBidi" w:hAnsiTheme="majorBidi" w:cstheme="majorBidi"/>
        </w:rPr>
        <w:t>интересов</w:t>
      </w:r>
      <w:r w:rsidRPr="004618D2">
        <w:rPr>
          <w:rFonts w:asciiTheme="majorBidi" w:hAnsiTheme="majorBidi" w:cstheme="majorBidi"/>
          <w:spacing w:val="-5"/>
        </w:rPr>
        <w:t xml:space="preserve"> </w:t>
      </w:r>
      <w:r w:rsidRPr="004618D2">
        <w:rPr>
          <w:rFonts w:asciiTheme="majorBidi" w:hAnsiTheme="majorBidi" w:cstheme="majorBidi"/>
        </w:rPr>
        <w:t>и</w:t>
      </w:r>
      <w:r w:rsidRPr="004618D2">
        <w:rPr>
          <w:rFonts w:asciiTheme="majorBidi" w:hAnsiTheme="majorBidi" w:cstheme="majorBidi"/>
          <w:spacing w:val="-6"/>
        </w:rPr>
        <w:t xml:space="preserve"> </w:t>
      </w:r>
      <w:r w:rsidRPr="004618D2">
        <w:rPr>
          <w:rFonts w:asciiTheme="majorBidi" w:hAnsiTheme="majorBidi" w:cstheme="majorBidi"/>
        </w:rPr>
        <w:t xml:space="preserve">прав </w:t>
      </w:r>
      <w:r w:rsidRPr="004618D2">
        <w:rPr>
          <w:rFonts w:asciiTheme="majorBidi" w:hAnsiTheme="majorBidi" w:cstheme="majorBidi"/>
          <w:spacing w:val="-2"/>
        </w:rPr>
        <w:t>обучающихся;</w:t>
      </w:r>
    </w:p>
    <w:p w14:paraId="28A83DE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участие в разработке, обсуждении и реализации рабочей программы </w:t>
      </w:r>
      <w:r w:rsidRPr="004618D2">
        <w:rPr>
          <w:rFonts w:asciiTheme="majorBidi" w:hAnsiTheme="majorBidi" w:cstheme="majorBidi"/>
          <w:spacing w:val="-2"/>
        </w:rPr>
        <w:t>воспитания;</w:t>
      </w:r>
    </w:p>
    <w:p w14:paraId="595B2B6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участие</w:t>
      </w:r>
      <w:r w:rsidRPr="004618D2">
        <w:rPr>
          <w:rFonts w:asciiTheme="majorBidi" w:hAnsiTheme="majorBidi" w:cstheme="majorBidi"/>
        </w:rPr>
        <w:tab/>
      </w:r>
      <w:r w:rsidRPr="004618D2">
        <w:rPr>
          <w:rFonts w:asciiTheme="majorBidi" w:hAnsiTheme="majorBidi" w:cstheme="majorBidi"/>
          <w:spacing w:val="-2"/>
        </w:rPr>
        <w:t>советов</w:t>
      </w:r>
      <w:r w:rsidRPr="004618D2">
        <w:rPr>
          <w:rFonts w:asciiTheme="majorBidi" w:hAnsiTheme="majorBidi" w:cstheme="majorBidi"/>
        </w:rPr>
        <w:tab/>
      </w:r>
      <w:r w:rsidRPr="004618D2">
        <w:rPr>
          <w:rFonts w:asciiTheme="majorBidi" w:hAnsiTheme="majorBidi" w:cstheme="majorBidi"/>
          <w:spacing w:val="-2"/>
        </w:rPr>
        <w:t>обучающихся</w:t>
      </w:r>
      <w:r w:rsidRPr="004618D2">
        <w:rPr>
          <w:rFonts w:asciiTheme="majorBidi" w:hAnsiTheme="majorBidi" w:cstheme="majorBidi"/>
        </w:rPr>
        <w:tab/>
      </w:r>
      <w:r w:rsidRPr="004618D2">
        <w:rPr>
          <w:rFonts w:asciiTheme="majorBidi" w:hAnsiTheme="majorBidi" w:cstheme="majorBidi"/>
          <w:spacing w:val="-10"/>
        </w:rPr>
        <w:t>в</w:t>
      </w:r>
      <w:r w:rsidRPr="004618D2">
        <w:rPr>
          <w:rFonts w:asciiTheme="majorBidi" w:hAnsiTheme="majorBidi" w:cstheme="majorBidi"/>
        </w:rPr>
        <w:tab/>
      </w:r>
      <w:r w:rsidRPr="004618D2">
        <w:rPr>
          <w:rFonts w:asciiTheme="majorBidi" w:hAnsiTheme="majorBidi" w:cstheme="majorBidi"/>
          <w:spacing w:val="-2"/>
        </w:rPr>
        <w:t>анализе</w:t>
      </w:r>
      <w:r w:rsidRPr="004618D2">
        <w:rPr>
          <w:rFonts w:asciiTheme="majorBidi" w:hAnsiTheme="majorBidi" w:cstheme="majorBidi"/>
        </w:rPr>
        <w:tab/>
      </w:r>
      <w:r w:rsidRPr="004618D2">
        <w:rPr>
          <w:rFonts w:asciiTheme="majorBidi" w:hAnsiTheme="majorBidi" w:cstheme="majorBidi"/>
          <w:spacing w:val="-2"/>
        </w:rPr>
        <w:t>воспитател</w:t>
      </w:r>
      <w:r w:rsidRPr="004618D2">
        <w:rPr>
          <w:rFonts w:asciiTheme="majorBidi" w:hAnsiTheme="majorBidi" w:cstheme="majorBidi"/>
          <w:spacing w:val="-2"/>
        </w:rPr>
        <w:t>ь</w:t>
      </w:r>
      <w:r w:rsidRPr="004618D2">
        <w:rPr>
          <w:rFonts w:asciiTheme="majorBidi" w:hAnsiTheme="majorBidi" w:cstheme="majorBidi"/>
          <w:spacing w:val="-2"/>
        </w:rPr>
        <w:t xml:space="preserve">ной </w:t>
      </w:r>
      <w:r w:rsidRPr="004618D2">
        <w:rPr>
          <w:rFonts w:asciiTheme="majorBidi" w:hAnsiTheme="majorBidi" w:cstheme="majorBidi"/>
        </w:rPr>
        <w:t>деятельности в школе.</w:t>
      </w:r>
    </w:p>
    <w:p w14:paraId="199D8EAD" w14:textId="77777777" w:rsidR="00B04389" w:rsidRPr="004618D2" w:rsidRDefault="00B04389" w:rsidP="00B04389">
      <w:pPr>
        <w:pStyle w:val="aff2"/>
        <w:rPr>
          <w:rFonts w:asciiTheme="majorBidi" w:hAnsiTheme="majorBidi" w:cstheme="majorBidi"/>
          <w:b/>
        </w:rPr>
      </w:pPr>
      <w:r w:rsidRPr="004618D2">
        <w:rPr>
          <w:rFonts w:asciiTheme="majorBidi" w:hAnsiTheme="majorBidi" w:cstheme="majorBidi"/>
          <w:b/>
        </w:rPr>
        <w:t>Модуль «Профилактика</w:t>
      </w:r>
      <w:r w:rsidRPr="004618D2">
        <w:rPr>
          <w:rFonts w:asciiTheme="majorBidi" w:hAnsiTheme="majorBidi" w:cstheme="majorBidi"/>
          <w:b/>
          <w:spacing w:val="-7"/>
        </w:rPr>
        <w:t xml:space="preserve"> </w:t>
      </w:r>
      <w:r w:rsidRPr="004618D2">
        <w:rPr>
          <w:rFonts w:asciiTheme="majorBidi" w:hAnsiTheme="majorBidi" w:cstheme="majorBidi"/>
          <w:b/>
        </w:rPr>
        <w:t>и</w:t>
      </w:r>
      <w:r w:rsidRPr="004618D2">
        <w:rPr>
          <w:rFonts w:asciiTheme="majorBidi" w:hAnsiTheme="majorBidi" w:cstheme="majorBidi"/>
          <w:b/>
          <w:spacing w:val="-8"/>
        </w:rPr>
        <w:t xml:space="preserve"> </w:t>
      </w:r>
      <w:r w:rsidRPr="004618D2">
        <w:rPr>
          <w:rFonts w:asciiTheme="majorBidi" w:hAnsiTheme="majorBidi" w:cstheme="majorBidi"/>
          <w:b/>
          <w:spacing w:val="-2"/>
        </w:rPr>
        <w:t>безопасность»</w:t>
      </w:r>
    </w:p>
    <w:p w14:paraId="4C773E6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Профилактика девиантного поведения обучающихся, конфликтов между обучающимися, обучающимися и педагогами — направление д</w:t>
      </w:r>
      <w:r w:rsidRPr="004618D2">
        <w:rPr>
          <w:rFonts w:asciiTheme="majorBidi" w:hAnsiTheme="majorBidi" w:cstheme="majorBidi"/>
        </w:rPr>
        <w:t>е</w:t>
      </w:r>
      <w:r w:rsidRPr="004618D2">
        <w:rPr>
          <w:rFonts w:asciiTheme="majorBidi" w:hAnsiTheme="majorBidi" w:cstheme="majorBidi"/>
        </w:rPr>
        <w:t>ятельности в школе, целью которого является создание условий для успешного формирования</w:t>
      </w:r>
      <w:r w:rsidRPr="004618D2">
        <w:rPr>
          <w:rFonts w:asciiTheme="majorBidi" w:hAnsiTheme="majorBidi" w:cstheme="majorBidi"/>
          <w:spacing w:val="-2"/>
        </w:rPr>
        <w:t xml:space="preserve"> </w:t>
      </w:r>
      <w:r w:rsidRPr="004618D2">
        <w:rPr>
          <w:rFonts w:asciiTheme="majorBidi" w:hAnsiTheme="majorBidi" w:cstheme="majorBidi"/>
        </w:rPr>
        <w:t>и развития</w:t>
      </w:r>
      <w:r w:rsidRPr="004618D2">
        <w:rPr>
          <w:rFonts w:asciiTheme="majorBidi" w:hAnsiTheme="majorBidi" w:cstheme="majorBidi"/>
          <w:spacing w:val="-1"/>
        </w:rPr>
        <w:t xml:space="preserve"> </w:t>
      </w:r>
      <w:r w:rsidRPr="004618D2">
        <w:rPr>
          <w:rFonts w:asciiTheme="majorBidi" w:hAnsiTheme="majorBidi" w:cstheme="majorBidi"/>
        </w:rPr>
        <w:t>личностных ресурсов,</w:t>
      </w:r>
      <w:r w:rsidRPr="004618D2">
        <w:rPr>
          <w:rFonts w:asciiTheme="majorBidi" w:hAnsiTheme="majorBidi" w:cstheme="majorBidi"/>
          <w:spacing w:val="-1"/>
        </w:rPr>
        <w:t xml:space="preserve"> </w:t>
      </w:r>
      <w:r w:rsidRPr="004618D2">
        <w:rPr>
          <w:rFonts w:asciiTheme="majorBidi" w:hAnsiTheme="majorBidi" w:cstheme="majorBidi"/>
        </w:rPr>
        <w:t>спосо</w:t>
      </w:r>
      <w:r w:rsidRPr="004618D2">
        <w:rPr>
          <w:rFonts w:asciiTheme="majorBidi" w:hAnsiTheme="majorBidi" w:cstheme="majorBidi"/>
        </w:rPr>
        <w:t>б</w:t>
      </w:r>
      <w:r w:rsidRPr="004618D2">
        <w:rPr>
          <w:rFonts w:asciiTheme="majorBidi" w:hAnsiTheme="majorBidi" w:cstheme="majorBidi"/>
        </w:rPr>
        <w:t>ствующих преодолению</w:t>
      </w:r>
      <w:r w:rsidRPr="004618D2">
        <w:rPr>
          <w:rFonts w:asciiTheme="majorBidi" w:hAnsiTheme="majorBidi" w:cstheme="majorBidi"/>
          <w:spacing w:val="69"/>
          <w:w w:val="150"/>
        </w:rPr>
        <w:t xml:space="preserve"> </w:t>
      </w:r>
      <w:r w:rsidRPr="004618D2">
        <w:rPr>
          <w:rFonts w:asciiTheme="majorBidi" w:hAnsiTheme="majorBidi" w:cstheme="majorBidi"/>
        </w:rPr>
        <w:t>различных</w:t>
      </w:r>
      <w:r w:rsidRPr="004618D2">
        <w:rPr>
          <w:rFonts w:asciiTheme="majorBidi" w:hAnsiTheme="majorBidi" w:cstheme="majorBidi"/>
          <w:spacing w:val="70"/>
          <w:w w:val="150"/>
        </w:rPr>
        <w:t xml:space="preserve"> </w:t>
      </w:r>
      <w:r w:rsidRPr="004618D2">
        <w:rPr>
          <w:rFonts w:asciiTheme="majorBidi" w:hAnsiTheme="majorBidi" w:cstheme="majorBidi"/>
        </w:rPr>
        <w:t>трудных</w:t>
      </w:r>
      <w:r w:rsidRPr="004618D2">
        <w:rPr>
          <w:rFonts w:asciiTheme="majorBidi" w:hAnsiTheme="majorBidi" w:cstheme="majorBidi"/>
          <w:spacing w:val="71"/>
          <w:w w:val="150"/>
        </w:rPr>
        <w:t xml:space="preserve"> </w:t>
      </w:r>
      <w:r w:rsidRPr="004618D2">
        <w:rPr>
          <w:rFonts w:asciiTheme="majorBidi" w:hAnsiTheme="majorBidi" w:cstheme="majorBidi"/>
        </w:rPr>
        <w:t>жизненных</w:t>
      </w:r>
      <w:r w:rsidRPr="004618D2">
        <w:rPr>
          <w:rFonts w:asciiTheme="majorBidi" w:hAnsiTheme="majorBidi" w:cstheme="majorBidi"/>
          <w:spacing w:val="70"/>
          <w:w w:val="150"/>
        </w:rPr>
        <w:t xml:space="preserve"> </w:t>
      </w:r>
      <w:r w:rsidRPr="004618D2">
        <w:rPr>
          <w:rFonts w:asciiTheme="majorBidi" w:hAnsiTheme="majorBidi" w:cstheme="majorBidi"/>
        </w:rPr>
        <w:t>ситуаций</w:t>
      </w:r>
      <w:r w:rsidRPr="004618D2">
        <w:rPr>
          <w:rFonts w:asciiTheme="majorBidi" w:hAnsiTheme="majorBidi" w:cstheme="majorBidi"/>
          <w:spacing w:val="69"/>
          <w:w w:val="150"/>
        </w:rPr>
        <w:t xml:space="preserve"> </w:t>
      </w:r>
      <w:r w:rsidRPr="004618D2">
        <w:rPr>
          <w:rFonts w:asciiTheme="majorBidi" w:hAnsiTheme="majorBidi" w:cstheme="majorBidi"/>
        </w:rPr>
        <w:t>и</w:t>
      </w:r>
      <w:r w:rsidRPr="004618D2">
        <w:rPr>
          <w:rFonts w:asciiTheme="majorBidi" w:hAnsiTheme="majorBidi" w:cstheme="majorBidi"/>
          <w:spacing w:val="70"/>
          <w:w w:val="150"/>
        </w:rPr>
        <w:t xml:space="preserve"> </w:t>
      </w:r>
      <w:r w:rsidRPr="004618D2">
        <w:rPr>
          <w:rFonts w:asciiTheme="majorBidi" w:hAnsiTheme="majorBidi" w:cstheme="majorBidi"/>
        </w:rPr>
        <w:t>влияющих</w:t>
      </w:r>
      <w:r w:rsidRPr="004618D2">
        <w:rPr>
          <w:rFonts w:asciiTheme="majorBidi" w:hAnsiTheme="majorBidi" w:cstheme="majorBidi"/>
          <w:spacing w:val="72"/>
          <w:w w:val="150"/>
        </w:rPr>
        <w:t xml:space="preserve"> </w:t>
      </w:r>
      <w:r w:rsidRPr="004618D2">
        <w:rPr>
          <w:rFonts w:asciiTheme="majorBidi" w:hAnsiTheme="majorBidi" w:cstheme="majorBidi"/>
          <w:spacing w:val="-5"/>
        </w:rPr>
        <w:t>на</w:t>
      </w:r>
      <w:r w:rsidRPr="004618D2">
        <w:rPr>
          <w:rFonts w:asciiTheme="majorBidi" w:hAnsiTheme="majorBidi" w:cstheme="majorBidi"/>
        </w:rPr>
        <w:t xml:space="preserve"> повышение устойчивости участников образовательных отношений к неблагоприятным факторам.</w:t>
      </w:r>
    </w:p>
    <w:p w14:paraId="15A251D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Реализация воспитательного потенциала профилактической деятел</w:t>
      </w:r>
      <w:r w:rsidRPr="004618D2">
        <w:rPr>
          <w:rFonts w:asciiTheme="majorBidi" w:hAnsiTheme="majorBidi" w:cstheme="majorBidi"/>
        </w:rPr>
        <w:t>ь</w:t>
      </w:r>
      <w:r w:rsidRPr="004618D2">
        <w:rPr>
          <w:rFonts w:asciiTheme="majorBidi" w:hAnsiTheme="majorBidi" w:cstheme="majorBidi"/>
        </w:rPr>
        <w:t>ности в целях формирования и поддержки безопасной и комфортной среды в школе предусматривает:</w:t>
      </w:r>
    </w:p>
    <w:p w14:paraId="0F2B273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целенаправленную</w:t>
      </w:r>
      <w:r w:rsidRPr="004618D2">
        <w:rPr>
          <w:rFonts w:asciiTheme="majorBidi" w:hAnsiTheme="majorBidi" w:cstheme="majorBidi"/>
          <w:spacing w:val="-13"/>
        </w:rPr>
        <w:t xml:space="preserve"> </w:t>
      </w:r>
      <w:r w:rsidRPr="004618D2">
        <w:rPr>
          <w:rFonts w:asciiTheme="majorBidi" w:hAnsiTheme="majorBidi" w:cstheme="majorBidi"/>
        </w:rPr>
        <w:t>работу</w:t>
      </w:r>
      <w:r w:rsidRPr="004618D2">
        <w:rPr>
          <w:rFonts w:asciiTheme="majorBidi" w:hAnsiTheme="majorBidi" w:cstheme="majorBidi"/>
          <w:spacing w:val="-16"/>
        </w:rPr>
        <w:t xml:space="preserve"> </w:t>
      </w:r>
      <w:r w:rsidRPr="004618D2">
        <w:rPr>
          <w:rFonts w:asciiTheme="majorBidi" w:hAnsiTheme="majorBidi" w:cstheme="majorBidi"/>
        </w:rPr>
        <w:t>педагогического</w:t>
      </w:r>
      <w:r w:rsidRPr="004618D2">
        <w:rPr>
          <w:rFonts w:asciiTheme="majorBidi" w:hAnsiTheme="majorBidi" w:cstheme="majorBidi"/>
          <w:spacing w:val="-15"/>
        </w:rPr>
        <w:t xml:space="preserve"> </w:t>
      </w:r>
      <w:r w:rsidRPr="004618D2">
        <w:rPr>
          <w:rFonts w:asciiTheme="majorBidi" w:hAnsiTheme="majorBidi" w:cstheme="majorBidi"/>
        </w:rPr>
        <w:t>коллектива</w:t>
      </w:r>
      <w:r w:rsidRPr="004618D2">
        <w:rPr>
          <w:rFonts w:asciiTheme="majorBidi" w:hAnsiTheme="majorBidi" w:cstheme="majorBidi"/>
          <w:spacing w:val="-13"/>
        </w:rPr>
        <w:t xml:space="preserve"> </w:t>
      </w:r>
      <w:r w:rsidRPr="004618D2">
        <w:rPr>
          <w:rFonts w:asciiTheme="majorBidi" w:hAnsiTheme="majorBidi" w:cstheme="majorBidi"/>
        </w:rPr>
        <w:t>по</w:t>
      </w:r>
      <w:r w:rsidRPr="004618D2">
        <w:rPr>
          <w:rFonts w:asciiTheme="majorBidi" w:hAnsiTheme="majorBidi" w:cstheme="majorBidi"/>
          <w:spacing w:val="-13"/>
        </w:rPr>
        <w:t xml:space="preserve"> </w:t>
      </w:r>
      <w:r w:rsidRPr="004618D2">
        <w:rPr>
          <w:rFonts w:asciiTheme="majorBidi" w:hAnsiTheme="majorBidi" w:cstheme="majorBidi"/>
        </w:rPr>
        <w:t>созданию</w:t>
      </w:r>
      <w:r w:rsidRPr="004618D2">
        <w:rPr>
          <w:rFonts w:asciiTheme="majorBidi" w:hAnsiTheme="majorBidi" w:cstheme="majorBidi"/>
          <w:spacing w:val="-16"/>
        </w:rPr>
        <w:t xml:space="preserve"> </w:t>
      </w:r>
      <w:r w:rsidRPr="004618D2">
        <w:rPr>
          <w:rFonts w:asciiTheme="majorBidi" w:hAnsiTheme="majorBidi" w:cstheme="majorBidi"/>
        </w:rPr>
        <w:t>в школе эффективной профилактической среды обеспечения безопасности жизнедеятельности как условия успешной воспитательной деятельности;</w:t>
      </w:r>
    </w:p>
    <w:p w14:paraId="058CF92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проведение исследований, мониторинга рисков безопасности и ресу</w:t>
      </w:r>
      <w:r w:rsidRPr="004618D2">
        <w:rPr>
          <w:rFonts w:asciiTheme="majorBidi" w:hAnsiTheme="majorBidi" w:cstheme="majorBidi"/>
        </w:rPr>
        <w:t>р</w:t>
      </w:r>
      <w:r w:rsidRPr="004618D2">
        <w:rPr>
          <w:rFonts w:asciiTheme="majorBidi" w:hAnsiTheme="majorBidi" w:cstheme="majorBidi"/>
        </w:rPr>
        <w:t>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w:t>
      </w:r>
    </w:p>
    <w:p w14:paraId="0C3DE95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проведение коррекционно-воспитательной работы с обучающимся групп</w:t>
      </w:r>
      <w:r w:rsidRPr="004618D2">
        <w:rPr>
          <w:rFonts w:asciiTheme="majorBidi" w:hAnsiTheme="majorBidi" w:cstheme="majorBidi"/>
          <w:spacing w:val="-5"/>
        </w:rPr>
        <w:t xml:space="preserve"> </w:t>
      </w:r>
      <w:r w:rsidRPr="004618D2">
        <w:rPr>
          <w:rFonts w:asciiTheme="majorBidi" w:hAnsiTheme="majorBidi" w:cstheme="majorBidi"/>
        </w:rPr>
        <w:t>риска</w:t>
      </w:r>
      <w:r w:rsidRPr="004618D2">
        <w:rPr>
          <w:rFonts w:asciiTheme="majorBidi" w:hAnsiTheme="majorBidi" w:cstheme="majorBidi"/>
          <w:spacing w:val="-5"/>
        </w:rPr>
        <w:t xml:space="preserve"> </w:t>
      </w:r>
      <w:r w:rsidRPr="004618D2">
        <w:rPr>
          <w:rFonts w:asciiTheme="majorBidi" w:hAnsiTheme="majorBidi" w:cstheme="majorBidi"/>
        </w:rPr>
        <w:t>силами</w:t>
      </w:r>
      <w:r w:rsidRPr="004618D2">
        <w:rPr>
          <w:rFonts w:asciiTheme="majorBidi" w:hAnsiTheme="majorBidi" w:cstheme="majorBidi"/>
          <w:spacing w:val="-6"/>
        </w:rPr>
        <w:t xml:space="preserve"> </w:t>
      </w:r>
      <w:r w:rsidRPr="004618D2">
        <w:rPr>
          <w:rFonts w:asciiTheme="majorBidi" w:hAnsiTheme="majorBidi" w:cstheme="majorBidi"/>
        </w:rPr>
        <w:t>педагогического</w:t>
      </w:r>
      <w:r w:rsidRPr="004618D2">
        <w:rPr>
          <w:rFonts w:asciiTheme="majorBidi" w:hAnsiTheme="majorBidi" w:cstheme="majorBidi"/>
          <w:spacing w:val="-6"/>
        </w:rPr>
        <w:t xml:space="preserve"> </w:t>
      </w:r>
      <w:r w:rsidRPr="004618D2">
        <w:rPr>
          <w:rFonts w:asciiTheme="majorBidi" w:hAnsiTheme="majorBidi" w:cstheme="majorBidi"/>
        </w:rPr>
        <w:t>коллектива</w:t>
      </w:r>
      <w:r w:rsidRPr="004618D2">
        <w:rPr>
          <w:rFonts w:asciiTheme="majorBidi" w:hAnsiTheme="majorBidi" w:cstheme="majorBidi"/>
          <w:spacing w:val="-5"/>
        </w:rPr>
        <w:t xml:space="preserve"> </w:t>
      </w:r>
      <w:r w:rsidRPr="004618D2">
        <w:rPr>
          <w:rFonts w:asciiTheme="majorBidi" w:hAnsiTheme="majorBidi" w:cstheme="majorBidi"/>
        </w:rPr>
        <w:t>и</w:t>
      </w:r>
      <w:r w:rsidRPr="004618D2">
        <w:rPr>
          <w:rFonts w:asciiTheme="majorBidi" w:hAnsiTheme="majorBidi" w:cstheme="majorBidi"/>
          <w:spacing w:val="-5"/>
        </w:rPr>
        <w:t xml:space="preserve"> </w:t>
      </w:r>
      <w:r w:rsidRPr="004618D2">
        <w:rPr>
          <w:rFonts w:asciiTheme="majorBidi" w:hAnsiTheme="majorBidi" w:cstheme="majorBidi"/>
        </w:rPr>
        <w:t>с</w:t>
      </w:r>
      <w:r w:rsidRPr="004618D2">
        <w:rPr>
          <w:rFonts w:asciiTheme="majorBidi" w:hAnsiTheme="majorBidi" w:cstheme="majorBidi"/>
          <w:spacing w:val="-7"/>
        </w:rPr>
        <w:t xml:space="preserve"> </w:t>
      </w:r>
      <w:r w:rsidRPr="004618D2">
        <w:rPr>
          <w:rFonts w:asciiTheme="majorBidi" w:hAnsiTheme="majorBidi" w:cstheme="majorBidi"/>
        </w:rPr>
        <w:t>привлечением</w:t>
      </w:r>
      <w:r w:rsidRPr="004618D2">
        <w:rPr>
          <w:rFonts w:asciiTheme="majorBidi" w:hAnsiTheme="majorBidi" w:cstheme="majorBidi"/>
          <w:spacing w:val="-5"/>
        </w:rPr>
        <w:t xml:space="preserve"> </w:t>
      </w:r>
      <w:r w:rsidRPr="004618D2">
        <w:rPr>
          <w:rFonts w:asciiTheme="majorBidi" w:hAnsiTheme="majorBidi" w:cstheme="majorBidi"/>
        </w:rPr>
        <w:t>ст</w:t>
      </w:r>
      <w:r w:rsidRPr="004618D2">
        <w:rPr>
          <w:rFonts w:asciiTheme="majorBidi" w:hAnsiTheme="majorBidi" w:cstheme="majorBidi"/>
        </w:rPr>
        <w:t>о</w:t>
      </w:r>
      <w:r w:rsidRPr="004618D2">
        <w:rPr>
          <w:rFonts w:asciiTheme="majorBidi" w:hAnsiTheme="majorBidi" w:cstheme="majorBidi"/>
        </w:rPr>
        <w:t>ронних специалистов (психологов,коррекционных педагогов, работников социальных служб, правоохранительных органов, опеки и т. д.);</w:t>
      </w:r>
    </w:p>
    <w:p w14:paraId="3E2C6DB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разработку и реализацию в школе профилактических программ, направленных на работу как с девиантными обучающимися, так и с их окружением, сообществами класса, сверстников, школы в целом, орг</w:t>
      </w:r>
      <w:r w:rsidRPr="004618D2">
        <w:rPr>
          <w:rFonts w:asciiTheme="majorBidi" w:hAnsiTheme="majorBidi" w:cstheme="majorBidi"/>
        </w:rPr>
        <w:t>а</w:t>
      </w:r>
      <w:r w:rsidRPr="004618D2">
        <w:rPr>
          <w:rFonts w:asciiTheme="majorBidi" w:hAnsiTheme="majorBidi" w:cstheme="majorBidi"/>
        </w:rPr>
        <w:t>низацию межведомственного взаимодействия;</w:t>
      </w:r>
    </w:p>
    <w:p w14:paraId="497AD70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вовлечение  обучающихся в воспитательную деятельность, проекты, программы профилактической направленности социальных и природных рисков, реализуемые в школе и в социокультурном окружении с обуч</w:t>
      </w:r>
      <w:r w:rsidRPr="004618D2">
        <w:rPr>
          <w:rFonts w:asciiTheme="majorBidi" w:hAnsiTheme="majorBidi" w:cstheme="majorBidi"/>
        </w:rPr>
        <w:t>а</w:t>
      </w:r>
      <w:r w:rsidRPr="004618D2">
        <w:rPr>
          <w:rFonts w:asciiTheme="majorBidi" w:hAnsiTheme="majorBidi" w:cstheme="majorBidi"/>
        </w:rPr>
        <w:t>ющимися, педагогами, родителями (антинаркотические, антиалкогол</w:t>
      </w:r>
      <w:r w:rsidRPr="004618D2">
        <w:rPr>
          <w:rFonts w:asciiTheme="majorBidi" w:hAnsiTheme="majorBidi" w:cstheme="majorBidi"/>
        </w:rPr>
        <w:t>ь</w:t>
      </w:r>
      <w:r w:rsidRPr="004618D2">
        <w:rPr>
          <w:rFonts w:asciiTheme="majorBidi" w:hAnsiTheme="majorBidi" w:cstheme="majorBidi"/>
        </w:rPr>
        <w:t>ные,  против курения, безопасность в цифровой среде, профилактика вовлечения в деструктивные группы в социальных сетях, деструктивные</w:t>
      </w:r>
      <w:r w:rsidRPr="004618D2">
        <w:rPr>
          <w:rFonts w:asciiTheme="majorBidi" w:hAnsiTheme="majorBidi" w:cstheme="majorBidi"/>
          <w:spacing w:val="-18"/>
        </w:rPr>
        <w:t xml:space="preserve"> </w:t>
      </w:r>
      <w:r w:rsidRPr="004618D2">
        <w:rPr>
          <w:rFonts w:asciiTheme="majorBidi" w:hAnsiTheme="majorBidi" w:cstheme="majorBidi"/>
        </w:rPr>
        <w:t>молодежные,</w:t>
      </w:r>
      <w:r w:rsidRPr="004618D2">
        <w:rPr>
          <w:rFonts w:asciiTheme="majorBidi" w:hAnsiTheme="majorBidi" w:cstheme="majorBidi"/>
          <w:spacing w:val="-17"/>
        </w:rPr>
        <w:t xml:space="preserve"> </w:t>
      </w:r>
      <w:r w:rsidRPr="004618D2">
        <w:rPr>
          <w:rFonts w:asciiTheme="majorBidi" w:hAnsiTheme="majorBidi" w:cstheme="majorBidi"/>
        </w:rPr>
        <w:t>религиозные</w:t>
      </w:r>
      <w:r w:rsidRPr="004618D2">
        <w:rPr>
          <w:rFonts w:asciiTheme="majorBidi" w:hAnsiTheme="majorBidi" w:cstheme="majorBidi"/>
          <w:spacing w:val="-18"/>
        </w:rPr>
        <w:t xml:space="preserve"> </w:t>
      </w:r>
      <w:r w:rsidRPr="004618D2">
        <w:rPr>
          <w:rFonts w:asciiTheme="majorBidi" w:hAnsiTheme="majorBidi" w:cstheme="majorBidi"/>
        </w:rPr>
        <w:t>объединения,</w:t>
      </w:r>
      <w:r w:rsidRPr="004618D2">
        <w:rPr>
          <w:rFonts w:asciiTheme="majorBidi" w:hAnsiTheme="majorBidi" w:cstheme="majorBidi"/>
          <w:spacing w:val="-17"/>
        </w:rPr>
        <w:t xml:space="preserve"> </w:t>
      </w:r>
      <w:r w:rsidRPr="004618D2">
        <w:rPr>
          <w:rFonts w:asciiTheme="majorBidi" w:hAnsiTheme="majorBidi" w:cstheme="majorBidi"/>
        </w:rPr>
        <w:t>культы,</w:t>
      </w:r>
      <w:r w:rsidRPr="004618D2">
        <w:rPr>
          <w:rFonts w:asciiTheme="majorBidi" w:hAnsiTheme="majorBidi" w:cstheme="majorBidi"/>
          <w:spacing w:val="-18"/>
        </w:rPr>
        <w:t xml:space="preserve"> </w:t>
      </w:r>
      <w:r w:rsidRPr="004618D2">
        <w:rPr>
          <w:rFonts w:asciiTheme="majorBidi" w:hAnsiTheme="majorBidi" w:cstheme="majorBidi"/>
        </w:rPr>
        <w:t>субкультуры, безопа</w:t>
      </w:r>
      <w:r w:rsidRPr="004618D2">
        <w:rPr>
          <w:rFonts w:asciiTheme="majorBidi" w:hAnsiTheme="majorBidi" w:cstheme="majorBidi"/>
        </w:rPr>
        <w:t>с</w:t>
      </w:r>
      <w:r w:rsidRPr="004618D2">
        <w:rPr>
          <w:rFonts w:asciiTheme="majorBidi" w:hAnsiTheme="majorBidi" w:cstheme="majorBidi"/>
        </w:rPr>
        <w:t>ность дорожного движения, безопасность на воде, на транспорте, прот</w:t>
      </w:r>
      <w:r w:rsidRPr="004618D2">
        <w:rPr>
          <w:rFonts w:asciiTheme="majorBidi" w:hAnsiTheme="majorBidi" w:cstheme="majorBidi"/>
        </w:rPr>
        <w:t>и</w:t>
      </w:r>
      <w:r w:rsidRPr="004618D2">
        <w:rPr>
          <w:rFonts w:asciiTheme="majorBidi" w:hAnsiTheme="majorBidi" w:cstheme="majorBidi"/>
        </w:rPr>
        <w:t>вопожарная</w:t>
      </w:r>
      <w:r w:rsidRPr="004618D2">
        <w:rPr>
          <w:rFonts w:asciiTheme="majorBidi" w:hAnsiTheme="majorBidi" w:cstheme="majorBidi"/>
          <w:spacing w:val="-10"/>
        </w:rPr>
        <w:t xml:space="preserve"> </w:t>
      </w:r>
      <w:r w:rsidRPr="004618D2">
        <w:rPr>
          <w:rFonts w:asciiTheme="majorBidi" w:hAnsiTheme="majorBidi" w:cstheme="majorBidi"/>
        </w:rPr>
        <w:t>безопасность,</w:t>
      </w:r>
      <w:r w:rsidRPr="004618D2">
        <w:rPr>
          <w:rFonts w:asciiTheme="majorBidi" w:hAnsiTheme="majorBidi" w:cstheme="majorBidi"/>
          <w:spacing w:val="-11"/>
        </w:rPr>
        <w:t xml:space="preserve"> </w:t>
      </w:r>
      <w:r w:rsidRPr="004618D2">
        <w:rPr>
          <w:rFonts w:asciiTheme="majorBidi" w:hAnsiTheme="majorBidi" w:cstheme="majorBidi"/>
        </w:rPr>
        <w:t>гражданская</w:t>
      </w:r>
      <w:r w:rsidRPr="004618D2">
        <w:rPr>
          <w:rFonts w:asciiTheme="majorBidi" w:hAnsiTheme="majorBidi" w:cstheme="majorBidi"/>
          <w:spacing w:val="-12"/>
        </w:rPr>
        <w:t xml:space="preserve"> </w:t>
      </w:r>
      <w:r w:rsidRPr="004618D2">
        <w:rPr>
          <w:rFonts w:asciiTheme="majorBidi" w:hAnsiTheme="majorBidi" w:cstheme="majorBidi"/>
        </w:rPr>
        <w:t>оборона,</w:t>
      </w:r>
      <w:r w:rsidRPr="004618D2">
        <w:rPr>
          <w:rFonts w:asciiTheme="majorBidi" w:hAnsiTheme="majorBidi" w:cstheme="majorBidi"/>
          <w:spacing w:val="-11"/>
        </w:rPr>
        <w:t xml:space="preserve"> </w:t>
      </w:r>
      <w:r w:rsidRPr="004618D2">
        <w:rPr>
          <w:rFonts w:asciiTheme="majorBidi" w:hAnsiTheme="majorBidi" w:cstheme="majorBidi"/>
        </w:rPr>
        <w:t>антитеррористическая, антиэкстремистская безопасность и т. д.);</w:t>
      </w:r>
    </w:p>
    <w:p w14:paraId="089832E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организацию превентивной работы со сценариями социально одобр</w:t>
      </w:r>
      <w:r w:rsidRPr="004618D2">
        <w:rPr>
          <w:rFonts w:asciiTheme="majorBidi" w:hAnsiTheme="majorBidi" w:cstheme="majorBidi"/>
        </w:rPr>
        <w:t>я</w:t>
      </w:r>
      <w:r w:rsidRPr="004618D2">
        <w:rPr>
          <w:rFonts w:asciiTheme="majorBidi" w:hAnsiTheme="majorBidi" w:cstheme="majorBidi"/>
        </w:rPr>
        <w:t>емого поведения, развитие у обучающихся навыков саморефлексии, с</w:t>
      </w:r>
      <w:r w:rsidRPr="004618D2">
        <w:rPr>
          <w:rFonts w:asciiTheme="majorBidi" w:hAnsiTheme="majorBidi" w:cstheme="majorBidi"/>
        </w:rPr>
        <w:t>а</w:t>
      </w:r>
      <w:r w:rsidRPr="004618D2">
        <w:rPr>
          <w:rFonts w:asciiTheme="majorBidi" w:hAnsiTheme="majorBidi" w:cstheme="majorBidi"/>
        </w:rPr>
        <w:t xml:space="preserve">моконтроля, устойчивости к негативному воздействию, групповому </w:t>
      </w:r>
      <w:r w:rsidRPr="004618D2">
        <w:rPr>
          <w:rFonts w:asciiTheme="majorBidi" w:hAnsiTheme="majorBidi" w:cstheme="majorBidi"/>
          <w:spacing w:val="-2"/>
        </w:rPr>
        <w:t>да</w:t>
      </w:r>
      <w:r w:rsidRPr="004618D2">
        <w:rPr>
          <w:rFonts w:asciiTheme="majorBidi" w:hAnsiTheme="majorBidi" w:cstheme="majorBidi"/>
          <w:spacing w:val="-2"/>
        </w:rPr>
        <w:t>в</w:t>
      </w:r>
      <w:r w:rsidRPr="004618D2">
        <w:rPr>
          <w:rFonts w:asciiTheme="majorBidi" w:hAnsiTheme="majorBidi" w:cstheme="majorBidi"/>
          <w:spacing w:val="-2"/>
        </w:rPr>
        <w:t>лению;</w:t>
      </w:r>
      <w:r w:rsidRPr="004618D2">
        <w:rPr>
          <w:rFonts w:asciiTheme="majorBidi" w:hAnsiTheme="majorBidi" w:cstheme="majorBidi"/>
        </w:rPr>
        <w:t>поддержку</w:t>
      </w:r>
      <w:r w:rsidRPr="004618D2">
        <w:rPr>
          <w:rFonts w:asciiTheme="majorBidi" w:hAnsiTheme="majorBidi" w:cstheme="majorBidi"/>
          <w:spacing w:val="-5"/>
        </w:rPr>
        <w:t xml:space="preserve"> </w:t>
      </w:r>
      <w:r w:rsidRPr="004618D2">
        <w:rPr>
          <w:rFonts w:asciiTheme="majorBidi" w:hAnsiTheme="majorBidi" w:cstheme="majorBidi"/>
        </w:rPr>
        <w:t>инициатив</w:t>
      </w:r>
      <w:r w:rsidRPr="004618D2">
        <w:rPr>
          <w:rFonts w:asciiTheme="majorBidi" w:hAnsiTheme="majorBidi" w:cstheme="majorBidi"/>
          <w:spacing w:val="-3"/>
        </w:rPr>
        <w:t xml:space="preserve"> </w:t>
      </w:r>
      <w:r w:rsidRPr="004618D2">
        <w:rPr>
          <w:rFonts w:asciiTheme="majorBidi" w:hAnsiTheme="majorBidi" w:cstheme="majorBidi"/>
        </w:rPr>
        <w:t>обучающихся,</w:t>
      </w:r>
      <w:r w:rsidRPr="004618D2">
        <w:rPr>
          <w:rFonts w:asciiTheme="majorBidi" w:hAnsiTheme="majorBidi" w:cstheme="majorBidi"/>
          <w:spacing w:val="-2"/>
        </w:rPr>
        <w:t xml:space="preserve"> </w:t>
      </w:r>
      <w:r w:rsidRPr="004618D2">
        <w:rPr>
          <w:rFonts w:asciiTheme="majorBidi" w:hAnsiTheme="majorBidi" w:cstheme="majorBidi"/>
        </w:rPr>
        <w:t>педагогов</w:t>
      </w:r>
      <w:r w:rsidRPr="004618D2">
        <w:rPr>
          <w:rFonts w:asciiTheme="majorBidi" w:hAnsiTheme="majorBidi" w:cstheme="majorBidi"/>
          <w:spacing w:val="-3"/>
        </w:rPr>
        <w:t xml:space="preserve"> </w:t>
      </w:r>
      <w:r w:rsidRPr="004618D2">
        <w:rPr>
          <w:rFonts w:asciiTheme="majorBidi" w:hAnsiTheme="majorBidi" w:cstheme="majorBidi"/>
        </w:rPr>
        <w:t>в</w:t>
      </w:r>
      <w:r w:rsidRPr="004618D2">
        <w:rPr>
          <w:rFonts w:asciiTheme="majorBidi" w:hAnsiTheme="majorBidi" w:cstheme="majorBidi"/>
          <w:spacing w:val="-3"/>
        </w:rPr>
        <w:t xml:space="preserve"> </w:t>
      </w:r>
      <w:r w:rsidRPr="004618D2">
        <w:rPr>
          <w:rFonts w:asciiTheme="majorBidi" w:hAnsiTheme="majorBidi" w:cstheme="majorBidi"/>
        </w:rPr>
        <w:t>сфере</w:t>
      </w:r>
      <w:r w:rsidRPr="004618D2">
        <w:rPr>
          <w:rFonts w:asciiTheme="majorBidi" w:hAnsiTheme="majorBidi" w:cstheme="majorBidi"/>
          <w:spacing w:val="-2"/>
        </w:rPr>
        <w:t xml:space="preserve"> </w:t>
      </w:r>
      <w:r w:rsidRPr="004618D2">
        <w:rPr>
          <w:rFonts w:asciiTheme="majorBidi" w:hAnsiTheme="majorBidi" w:cstheme="majorBidi"/>
        </w:rPr>
        <w:t>укрепления безопасности жизнедеятельности в школе, профилактики правонаруш</w:t>
      </w:r>
      <w:r w:rsidRPr="004618D2">
        <w:rPr>
          <w:rFonts w:asciiTheme="majorBidi" w:hAnsiTheme="majorBidi" w:cstheme="majorBidi"/>
        </w:rPr>
        <w:t>е</w:t>
      </w:r>
      <w:r w:rsidRPr="004618D2">
        <w:rPr>
          <w:rFonts w:asciiTheme="majorBidi" w:hAnsiTheme="majorBidi" w:cstheme="majorBidi"/>
        </w:rPr>
        <w:t>ний, девиаций, организация деятельности, альтернативной девиантному поведению</w:t>
      </w:r>
      <w:r w:rsidRPr="004618D2">
        <w:rPr>
          <w:rFonts w:asciiTheme="majorBidi" w:hAnsiTheme="majorBidi" w:cstheme="majorBidi"/>
          <w:spacing w:val="-5"/>
        </w:rPr>
        <w:t xml:space="preserve"> </w:t>
      </w:r>
      <w:r w:rsidRPr="004618D2">
        <w:rPr>
          <w:rFonts w:asciiTheme="majorBidi" w:hAnsiTheme="majorBidi" w:cstheme="majorBidi"/>
        </w:rPr>
        <w:t>— познание (путешествия), испытание себя (походы, спорт), значимое общение, любовь, творчество, деятельность (в том числе пр</w:t>
      </w:r>
      <w:r w:rsidRPr="004618D2">
        <w:rPr>
          <w:rFonts w:asciiTheme="majorBidi" w:hAnsiTheme="majorBidi" w:cstheme="majorBidi"/>
        </w:rPr>
        <w:t>о</w:t>
      </w:r>
      <w:r w:rsidRPr="004618D2">
        <w:rPr>
          <w:rFonts w:asciiTheme="majorBidi" w:hAnsiTheme="majorBidi" w:cstheme="majorBidi"/>
        </w:rPr>
        <w:t xml:space="preserve">фессиональная, религиозно-духовная, благотворительная, искусство и </w:t>
      </w:r>
      <w:r w:rsidRPr="004618D2">
        <w:rPr>
          <w:rFonts w:asciiTheme="majorBidi" w:hAnsiTheme="majorBidi" w:cstheme="majorBidi"/>
          <w:spacing w:val="-2"/>
        </w:rPr>
        <w:t>др.);</w:t>
      </w:r>
    </w:p>
    <w:p w14:paraId="51E5E8C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предупреждение, профилактику и целенаправленную деятельность</w:t>
      </w:r>
      <w:r w:rsidRPr="004618D2">
        <w:rPr>
          <w:rFonts w:asciiTheme="majorBidi" w:hAnsiTheme="majorBidi" w:cstheme="majorBidi"/>
          <w:spacing w:val="40"/>
        </w:rPr>
        <w:t xml:space="preserve"> </w:t>
      </w:r>
      <w:r w:rsidRPr="004618D2">
        <w:rPr>
          <w:rFonts w:asciiTheme="majorBidi" w:hAnsiTheme="majorBidi" w:cstheme="majorBidi"/>
        </w:rPr>
        <w:t>в случаях появления, расширения, влияния в школе маргинальных групп обучающихся (оставивших обучение, криминальной направленности, агрессивного поведения и др.);</w:t>
      </w:r>
    </w:p>
    <w:p w14:paraId="7C20668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поддержка и профилактика расширения групп детей, семей обуча</w:t>
      </w:r>
      <w:r w:rsidRPr="004618D2">
        <w:rPr>
          <w:rFonts w:asciiTheme="majorBidi" w:hAnsiTheme="majorBidi" w:cstheme="majorBidi"/>
        </w:rPr>
        <w:t>ю</w:t>
      </w:r>
      <w:r w:rsidRPr="004618D2">
        <w:rPr>
          <w:rFonts w:asciiTheme="majorBidi" w:hAnsiTheme="majorBidi" w:cstheme="majorBidi"/>
        </w:rPr>
        <w:t>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дети с ОВЗ и т. д.).</w:t>
      </w:r>
    </w:p>
    <w:p w14:paraId="020AE88C" w14:textId="77777777" w:rsidR="00B04389" w:rsidRPr="004618D2" w:rsidRDefault="00B04389" w:rsidP="00B04389">
      <w:pPr>
        <w:pStyle w:val="aff2"/>
        <w:rPr>
          <w:rFonts w:asciiTheme="majorBidi" w:hAnsiTheme="majorBidi" w:cstheme="majorBidi"/>
          <w:b/>
          <w:bCs/>
        </w:rPr>
      </w:pPr>
      <w:r w:rsidRPr="004618D2">
        <w:rPr>
          <w:rFonts w:asciiTheme="majorBidi" w:hAnsiTheme="majorBidi" w:cstheme="majorBidi"/>
          <w:b/>
          <w:bCs/>
        </w:rPr>
        <w:t>Модуль «Социальное</w:t>
      </w:r>
      <w:r w:rsidRPr="004618D2">
        <w:rPr>
          <w:rFonts w:asciiTheme="majorBidi" w:hAnsiTheme="majorBidi" w:cstheme="majorBidi"/>
          <w:b/>
          <w:bCs/>
          <w:spacing w:val="-5"/>
        </w:rPr>
        <w:t xml:space="preserve"> </w:t>
      </w:r>
      <w:r w:rsidRPr="004618D2">
        <w:rPr>
          <w:rFonts w:asciiTheme="majorBidi" w:hAnsiTheme="majorBidi" w:cstheme="majorBidi"/>
          <w:b/>
          <w:bCs/>
          <w:spacing w:val="-2"/>
        </w:rPr>
        <w:t>партнёрство»</w:t>
      </w:r>
    </w:p>
    <w:p w14:paraId="7787F4A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Реализация воспитательного потенциала социального партнёрства школы</w:t>
      </w:r>
      <w:r w:rsidRPr="004618D2">
        <w:rPr>
          <w:rFonts w:asciiTheme="majorBidi" w:hAnsiTheme="majorBidi" w:cstheme="majorBidi"/>
          <w:spacing w:val="-4"/>
        </w:rPr>
        <w:t xml:space="preserve"> </w:t>
      </w:r>
      <w:r w:rsidRPr="004618D2">
        <w:rPr>
          <w:rFonts w:asciiTheme="majorBidi" w:hAnsiTheme="majorBidi" w:cstheme="majorBidi"/>
        </w:rPr>
        <w:t>при</w:t>
      </w:r>
      <w:r w:rsidRPr="004618D2">
        <w:rPr>
          <w:rFonts w:asciiTheme="majorBidi" w:hAnsiTheme="majorBidi" w:cstheme="majorBidi"/>
          <w:spacing w:val="-4"/>
        </w:rPr>
        <w:t xml:space="preserve"> </w:t>
      </w:r>
      <w:r w:rsidRPr="004618D2">
        <w:rPr>
          <w:rFonts w:asciiTheme="majorBidi" w:hAnsiTheme="majorBidi" w:cstheme="majorBidi"/>
        </w:rPr>
        <w:t>соблюдении</w:t>
      </w:r>
      <w:r w:rsidRPr="004618D2">
        <w:rPr>
          <w:rFonts w:asciiTheme="majorBidi" w:hAnsiTheme="majorBidi" w:cstheme="majorBidi"/>
          <w:spacing w:val="-3"/>
        </w:rPr>
        <w:t xml:space="preserve"> </w:t>
      </w:r>
      <w:r w:rsidRPr="004618D2">
        <w:rPr>
          <w:rFonts w:asciiTheme="majorBidi" w:hAnsiTheme="majorBidi" w:cstheme="majorBidi"/>
        </w:rPr>
        <w:t>требований</w:t>
      </w:r>
      <w:r w:rsidRPr="004618D2">
        <w:rPr>
          <w:rFonts w:asciiTheme="majorBidi" w:hAnsiTheme="majorBidi" w:cstheme="majorBidi"/>
          <w:spacing w:val="-3"/>
        </w:rPr>
        <w:t xml:space="preserve"> </w:t>
      </w:r>
      <w:r w:rsidRPr="004618D2">
        <w:rPr>
          <w:rFonts w:asciiTheme="majorBidi" w:hAnsiTheme="majorBidi" w:cstheme="majorBidi"/>
        </w:rPr>
        <w:t>законодательства</w:t>
      </w:r>
      <w:r w:rsidRPr="004618D2">
        <w:rPr>
          <w:rFonts w:asciiTheme="majorBidi" w:hAnsiTheme="majorBidi" w:cstheme="majorBidi"/>
          <w:spacing w:val="-3"/>
        </w:rPr>
        <w:t xml:space="preserve"> </w:t>
      </w:r>
      <w:r w:rsidRPr="004618D2">
        <w:rPr>
          <w:rFonts w:asciiTheme="majorBidi" w:hAnsiTheme="majorBidi" w:cstheme="majorBidi"/>
        </w:rPr>
        <w:t>Российской</w:t>
      </w:r>
      <w:r w:rsidRPr="004618D2">
        <w:rPr>
          <w:rFonts w:asciiTheme="majorBidi" w:hAnsiTheme="majorBidi" w:cstheme="majorBidi"/>
          <w:spacing w:val="-3"/>
        </w:rPr>
        <w:t xml:space="preserve"> </w:t>
      </w:r>
      <w:r w:rsidRPr="004618D2">
        <w:rPr>
          <w:rFonts w:asciiTheme="majorBidi" w:hAnsiTheme="majorBidi" w:cstheme="majorBidi"/>
        </w:rPr>
        <w:t>Фед</w:t>
      </w:r>
      <w:r w:rsidRPr="004618D2">
        <w:rPr>
          <w:rFonts w:asciiTheme="majorBidi" w:hAnsiTheme="majorBidi" w:cstheme="majorBidi"/>
        </w:rPr>
        <w:t>е</w:t>
      </w:r>
      <w:r w:rsidRPr="004618D2">
        <w:rPr>
          <w:rFonts w:asciiTheme="majorBidi" w:hAnsiTheme="majorBidi" w:cstheme="majorBidi"/>
        </w:rPr>
        <w:t xml:space="preserve">рации </w:t>
      </w:r>
      <w:r w:rsidRPr="004618D2">
        <w:rPr>
          <w:rFonts w:asciiTheme="majorBidi" w:hAnsiTheme="majorBidi" w:cstheme="majorBidi"/>
          <w:spacing w:val="-2"/>
        </w:rPr>
        <w:t>предусматривает:</w:t>
      </w:r>
    </w:p>
    <w:p w14:paraId="35C2D5C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участие представителей организаций-партнёров, в том числе в соо</w:t>
      </w:r>
      <w:r w:rsidRPr="004618D2">
        <w:rPr>
          <w:rFonts w:asciiTheme="majorBidi" w:hAnsiTheme="majorBidi" w:cstheme="majorBidi"/>
        </w:rPr>
        <w:t>т</w:t>
      </w:r>
      <w:r w:rsidRPr="004618D2">
        <w:rPr>
          <w:rFonts w:asciiTheme="majorBidi" w:hAnsiTheme="majorBidi" w:cstheme="majorBidi"/>
        </w:rPr>
        <w:t>ветствии с договорами о сотрудничестве, в проведении отдельных мер</w:t>
      </w:r>
      <w:r w:rsidRPr="004618D2">
        <w:rPr>
          <w:rFonts w:asciiTheme="majorBidi" w:hAnsiTheme="majorBidi" w:cstheme="majorBidi"/>
        </w:rPr>
        <w:t>о</w:t>
      </w:r>
      <w:r w:rsidRPr="004618D2">
        <w:rPr>
          <w:rFonts w:asciiTheme="majorBidi" w:hAnsiTheme="majorBidi" w:cstheme="majorBidi"/>
        </w:rPr>
        <w:t>приятий в рамках рабочей программы воспитания и календарного плана воспитательной работы (дни открытых дверей, государственные, реги</w:t>
      </w:r>
      <w:r w:rsidRPr="004618D2">
        <w:rPr>
          <w:rFonts w:asciiTheme="majorBidi" w:hAnsiTheme="majorBidi" w:cstheme="majorBidi"/>
        </w:rPr>
        <w:t>о</w:t>
      </w:r>
      <w:r w:rsidRPr="004618D2">
        <w:rPr>
          <w:rFonts w:asciiTheme="majorBidi" w:hAnsiTheme="majorBidi" w:cstheme="majorBidi"/>
        </w:rPr>
        <w:t>нальные, школьные праздники, торжественные мероприятия и т. п.);</w:t>
      </w:r>
    </w:p>
    <w:p w14:paraId="0E8F71B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участие представителей организаций-партнёров в проведении отдел</w:t>
      </w:r>
      <w:r w:rsidRPr="004618D2">
        <w:rPr>
          <w:rFonts w:asciiTheme="majorBidi" w:hAnsiTheme="majorBidi" w:cstheme="majorBidi"/>
        </w:rPr>
        <w:t>ь</w:t>
      </w:r>
      <w:r w:rsidRPr="004618D2">
        <w:rPr>
          <w:rFonts w:asciiTheme="majorBidi" w:hAnsiTheme="majorBidi" w:cstheme="majorBidi"/>
        </w:rPr>
        <w:t>ных</w:t>
      </w:r>
      <w:r w:rsidRPr="004618D2">
        <w:rPr>
          <w:rFonts w:asciiTheme="majorBidi" w:hAnsiTheme="majorBidi" w:cstheme="majorBidi"/>
          <w:spacing w:val="76"/>
        </w:rPr>
        <w:t xml:space="preserve">  </w:t>
      </w:r>
      <w:r w:rsidRPr="004618D2">
        <w:rPr>
          <w:rFonts w:asciiTheme="majorBidi" w:hAnsiTheme="majorBidi" w:cstheme="majorBidi"/>
        </w:rPr>
        <w:t>уроков,</w:t>
      </w:r>
      <w:r w:rsidRPr="004618D2">
        <w:rPr>
          <w:rFonts w:asciiTheme="majorBidi" w:hAnsiTheme="majorBidi" w:cstheme="majorBidi"/>
          <w:spacing w:val="77"/>
        </w:rPr>
        <w:t xml:space="preserve">  </w:t>
      </w:r>
      <w:r w:rsidRPr="004618D2">
        <w:rPr>
          <w:rFonts w:asciiTheme="majorBidi" w:hAnsiTheme="majorBidi" w:cstheme="majorBidi"/>
        </w:rPr>
        <w:t>внеурочных</w:t>
      </w:r>
      <w:r w:rsidRPr="004618D2">
        <w:rPr>
          <w:rFonts w:asciiTheme="majorBidi" w:hAnsiTheme="majorBidi" w:cstheme="majorBidi"/>
          <w:spacing w:val="77"/>
        </w:rPr>
        <w:t xml:space="preserve">  </w:t>
      </w:r>
      <w:r w:rsidRPr="004618D2">
        <w:rPr>
          <w:rFonts w:asciiTheme="majorBidi" w:hAnsiTheme="majorBidi" w:cstheme="majorBidi"/>
        </w:rPr>
        <w:t>занятий,</w:t>
      </w:r>
      <w:r w:rsidRPr="004618D2">
        <w:rPr>
          <w:rFonts w:asciiTheme="majorBidi" w:hAnsiTheme="majorBidi" w:cstheme="majorBidi"/>
          <w:spacing w:val="76"/>
        </w:rPr>
        <w:t xml:space="preserve">  </w:t>
      </w:r>
      <w:r w:rsidRPr="004618D2">
        <w:rPr>
          <w:rFonts w:asciiTheme="majorBidi" w:hAnsiTheme="majorBidi" w:cstheme="majorBidi"/>
        </w:rPr>
        <w:t>внешкольных</w:t>
      </w:r>
      <w:r w:rsidRPr="004618D2">
        <w:rPr>
          <w:rFonts w:asciiTheme="majorBidi" w:hAnsiTheme="majorBidi" w:cstheme="majorBidi"/>
          <w:spacing w:val="77"/>
        </w:rPr>
        <w:t xml:space="preserve">  </w:t>
      </w:r>
      <w:r w:rsidRPr="004618D2">
        <w:rPr>
          <w:rFonts w:asciiTheme="majorBidi" w:hAnsiTheme="majorBidi" w:cstheme="majorBidi"/>
          <w:spacing w:val="-2"/>
        </w:rPr>
        <w:t>м</w:t>
      </w:r>
      <w:r w:rsidRPr="004618D2">
        <w:rPr>
          <w:rFonts w:asciiTheme="majorBidi" w:hAnsiTheme="majorBidi" w:cstheme="majorBidi"/>
          <w:spacing w:val="-2"/>
        </w:rPr>
        <w:t>е</w:t>
      </w:r>
      <w:r w:rsidRPr="004618D2">
        <w:rPr>
          <w:rFonts w:asciiTheme="majorBidi" w:hAnsiTheme="majorBidi" w:cstheme="majorBidi"/>
          <w:spacing w:val="-2"/>
        </w:rPr>
        <w:t>роприятий</w:t>
      </w:r>
      <w:r w:rsidRPr="004618D2">
        <w:rPr>
          <w:rFonts w:asciiTheme="majorBidi" w:hAnsiTheme="majorBidi" w:cstheme="majorBidi"/>
        </w:rPr>
        <w:t xml:space="preserve"> организациях</w:t>
      </w:r>
      <w:r w:rsidRPr="004618D2">
        <w:rPr>
          <w:rFonts w:asciiTheme="majorBidi" w:hAnsiTheme="majorBidi" w:cstheme="majorBidi"/>
          <w:spacing w:val="-13"/>
        </w:rPr>
        <w:t xml:space="preserve"> </w:t>
      </w:r>
      <w:r w:rsidRPr="004618D2">
        <w:rPr>
          <w:rFonts w:asciiTheme="majorBidi" w:hAnsiTheme="majorBidi" w:cstheme="majorBidi"/>
        </w:rPr>
        <w:t>профессионального,</w:t>
      </w:r>
      <w:r w:rsidRPr="004618D2">
        <w:rPr>
          <w:rFonts w:asciiTheme="majorBidi" w:hAnsiTheme="majorBidi" w:cstheme="majorBidi"/>
          <w:spacing w:val="-12"/>
        </w:rPr>
        <w:t xml:space="preserve"> </w:t>
      </w:r>
      <w:r w:rsidRPr="004618D2">
        <w:rPr>
          <w:rFonts w:asciiTheme="majorBidi" w:hAnsiTheme="majorBidi" w:cstheme="majorBidi"/>
        </w:rPr>
        <w:t>высшего</w:t>
      </w:r>
      <w:r w:rsidRPr="004618D2">
        <w:rPr>
          <w:rFonts w:asciiTheme="majorBidi" w:hAnsiTheme="majorBidi" w:cstheme="majorBidi"/>
          <w:spacing w:val="-10"/>
        </w:rPr>
        <w:t xml:space="preserve"> </w:t>
      </w:r>
      <w:r w:rsidRPr="004618D2">
        <w:rPr>
          <w:rFonts w:asciiTheme="majorBidi" w:hAnsiTheme="majorBidi" w:cstheme="majorBidi"/>
          <w:spacing w:val="-2"/>
        </w:rPr>
        <w:t>образования;</w:t>
      </w:r>
    </w:p>
    <w:p w14:paraId="300AEF3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совместное с педагогами изучение обучающимися интернет- ресурсов, посвященных выбору профессий, прохождение профориентационного онлайн-тестирования, онлайн курсов по интересующим профессиям и направлениям профессионального</w:t>
      </w:r>
      <w:r w:rsidRPr="004618D2">
        <w:rPr>
          <w:rFonts w:asciiTheme="majorBidi" w:hAnsiTheme="majorBidi" w:cstheme="majorBidi"/>
          <w:spacing w:val="80"/>
        </w:rPr>
        <w:t xml:space="preserve"> </w:t>
      </w:r>
      <w:r w:rsidRPr="004618D2">
        <w:rPr>
          <w:rFonts w:asciiTheme="majorBidi" w:hAnsiTheme="majorBidi" w:cstheme="majorBidi"/>
          <w:spacing w:val="-2"/>
        </w:rPr>
        <w:t>образования;</w:t>
      </w:r>
      <w:r w:rsidRPr="004618D2">
        <w:rPr>
          <w:rFonts w:asciiTheme="majorBidi" w:hAnsiTheme="majorBidi" w:cstheme="majorBidi"/>
        </w:rPr>
        <w:t xml:space="preserve"> участие</w:t>
      </w:r>
      <w:r w:rsidRPr="004618D2">
        <w:rPr>
          <w:rFonts w:asciiTheme="majorBidi" w:hAnsiTheme="majorBidi" w:cstheme="majorBidi"/>
          <w:spacing w:val="-8"/>
        </w:rPr>
        <w:t xml:space="preserve"> </w:t>
      </w:r>
      <w:r w:rsidRPr="004618D2">
        <w:rPr>
          <w:rFonts w:asciiTheme="majorBidi" w:hAnsiTheme="majorBidi" w:cstheme="majorBidi"/>
        </w:rPr>
        <w:t>в</w:t>
      </w:r>
      <w:r w:rsidRPr="004618D2">
        <w:rPr>
          <w:rFonts w:asciiTheme="majorBidi" w:hAnsiTheme="majorBidi" w:cstheme="majorBidi"/>
          <w:spacing w:val="-6"/>
        </w:rPr>
        <w:t xml:space="preserve"> </w:t>
      </w:r>
      <w:r w:rsidRPr="004618D2">
        <w:rPr>
          <w:rFonts w:asciiTheme="majorBidi" w:hAnsiTheme="majorBidi" w:cstheme="majorBidi"/>
        </w:rPr>
        <w:t>работе</w:t>
      </w:r>
      <w:r w:rsidRPr="004618D2">
        <w:rPr>
          <w:rFonts w:asciiTheme="majorBidi" w:hAnsiTheme="majorBidi" w:cstheme="majorBidi"/>
          <w:spacing w:val="-5"/>
        </w:rPr>
        <w:t xml:space="preserve"> </w:t>
      </w:r>
      <w:r w:rsidRPr="004618D2">
        <w:rPr>
          <w:rFonts w:asciiTheme="majorBidi" w:hAnsiTheme="majorBidi" w:cstheme="majorBidi"/>
        </w:rPr>
        <w:t>вс</w:t>
      </w:r>
      <w:r w:rsidRPr="004618D2">
        <w:rPr>
          <w:rFonts w:asciiTheme="majorBidi" w:hAnsiTheme="majorBidi" w:cstheme="majorBidi"/>
        </w:rPr>
        <w:t>е</w:t>
      </w:r>
      <w:r w:rsidRPr="004618D2">
        <w:rPr>
          <w:rFonts w:asciiTheme="majorBidi" w:hAnsiTheme="majorBidi" w:cstheme="majorBidi"/>
        </w:rPr>
        <w:t>российских</w:t>
      </w:r>
      <w:r w:rsidRPr="004618D2">
        <w:rPr>
          <w:rFonts w:asciiTheme="majorBidi" w:hAnsiTheme="majorBidi" w:cstheme="majorBidi"/>
          <w:spacing w:val="-4"/>
        </w:rPr>
        <w:t xml:space="preserve"> </w:t>
      </w:r>
      <w:r w:rsidRPr="004618D2">
        <w:rPr>
          <w:rFonts w:asciiTheme="majorBidi" w:hAnsiTheme="majorBidi" w:cstheme="majorBidi"/>
        </w:rPr>
        <w:t>профориентационных</w:t>
      </w:r>
      <w:r w:rsidRPr="004618D2">
        <w:rPr>
          <w:rFonts w:asciiTheme="majorBidi" w:hAnsiTheme="majorBidi" w:cstheme="majorBidi"/>
          <w:spacing w:val="-7"/>
        </w:rPr>
        <w:t xml:space="preserve"> </w:t>
      </w:r>
      <w:r w:rsidRPr="004618D2">
        <w:rPr>
          <w:rFonts w:asciiTheme="majorBidi" w:hAnsiTheme="majorBidi" w:cstheme="majorBidi"/>
          <w:spacing w:val="-2"/>
        </w:rPr>
        <w:t>проектов;</w:t>
      </w:r>
      <w:r w:rsidRPr="004618D2">
        <w:rPr>
          <w:rFonts w:asciiTheme="majorBidi" w:hAnsiTheme="majorBidi" w:cstheme="majorBidi"/>
        </w:rPr>
        <w:t xml:space="preserve"> индивидуальное консульт</w:t>
      </w:r>
      <w:r w:rsidRPr="004618D2">
        <w:rPr>
          <w:rFonts w:asciiTheme="majorBidi" w:hAnsiTheme="majorBidi" w:cstheme="majorBidi"/>
        </w:rPr>
        <w:t>и</w:t>
      </w:r>
      <w:r w:rsidRPr="004618D2">
        <w:rPr>
          <w:rFonts w:asciiTheme="majorBidi" w:hAnsiTheme="majorBidi" w:cstheme="majorBidi"/>
        </w:rPr>
        <w:t>рование психологом обучающихся и их родителей (законных представ</w:t>
      </w:r>
      <w:r w:rsidRPr="004618D2">
        <w:rPr>
          <w:rFonts w:asciiTheme="majorBidi" w:hAnsiTheme="majorBidi" w:cstheme="majorBidi"/>
        </w:rPr>
        <w:t>и</w:t>
      </w:r>
      <w:r w:rsidRPr="004618D2">
        <w:rPr>
          <w:rFonts w:asciiTheme="majorBidi" w:hAnsiTheme="majorBidi" w:cstheme="majorBidi"/>
        </w:rPr>
        <w:t>телей) по вопросам склонностей, способностей, дарований и иных инд</w:t>
      </w:r>
      <w:r w:rsidRPr="004618D2">
        <w:rPr>
          <w:rFonts w:asciiTheme="majorBidi" w:hAnsiTheme="majorBidi" w:cstheme="majorBidi"/>
        </w:rPr>
        <w:t>и</w:t>
      </w:r>
      <w:r w:rsidRPr="004618D2">
        <w:rPr>
          <w:rFonts w:asciiTheme="majorBidi" w:hAnsiTheme="majorBidi" w:cstheme="majorBidi"/>
        </w:rPr>
        <w:t xml:space="preserve">видуальных особенностей обучающихся, которые могут иметь значение в выборе ими будущей </w:t>
      </w:r>
      <w:r w:rsidRPr="004618D2">
        <w:rPr>
          <w:rFonts w:asciiTheme="majorBidi" w:hAnsiTheme="majorBidi" w:cstheme="majorBidi"/>
          <w:spacing w:val="-2"/>
        </w:rPr>
        <w:t>профессии;</w:t>
      </w:r>
    </w:p>
    <w:p w14:paraId="2E89155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освоение обучающимися основ профессии в рамках различных курсов по выбору, включенных в обязательную часть образовательной пр</w:t>
      </w:r>
      <w:r w:rsidRPr="004618D2">
        <w:rPr>
          <w:rFonts w:asciiTheme="majorBidi" w:hAnsiTheme="majorBidi" w:cstheme="majorBidi"/>
        </w:rPr>
        <w:t>о</w:t>
      </w:r>
      <w:r w:rsidRPr="004618D2">
        <w:rPr>
          <w:rFonts w:asciiTheme="majorBidi" w:hAnsiTheme="majorBidi" w:cstheme="majorBidi"/>
        </w:rPr>
        <w:t>граммы или в рамках дополнительного образования.</w:t>
      </w:r>
    </w:p>
    <w:p w14:paraId="5C0448BA"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Личностное развитие – участие в муниципальных, региональных или российских творческих конкурсах: рисунка, вокала, ораторского</w:t>
      </w:r>
      <w:r w:rsidRPr="004618D2">
        <w:rPr>
          <w:rFonts w:asciiTheme="majorBidi" w:hAnsiTheme="majorBidi" w:cstheme="majorBidi"/>
          <w:spacing w:val="-10"/>
        </w:rPr>
        <w:t xml:space="preserve"> </w:t>
      </w:r>
      <w:r w:rsidRPr="004618D2">
        <w:rPr>
          <w:rFonts w:asciiTheme="majorBidi" w:hAnsiTheme="majorBidi" w:cstheme="majorBidi"/>
        </w:rPr>
        <w:t>масте</w:t>
      </w:r>
      <w:r w:rsidRPr="004618D2">
        <w:rPr>
          <w:rFonts w:asciiTheme="majorBidi" w:hAnsiTheme="majorBidi" w:cstheme="majorBidi"/>
        </w:rPr>
        <w:t>р</w:t>
      </w:r>
      <w:r w:rsidRPr="004618D2">
        <w:rPr>
          <w:rFonts w:asciiTheme="majorBidi" w:hAnsiTheme="majorBidi" w:cstheme="majorBidi"/>
        </w:rPr>
        <w:t>ства,</w:t>
      </w:r>
      <w:r w:rsidRPr="004618D2">
        <w:rPr>
          <w:rFonts w:asciiTheme="majorBidi" w:hAnsiTheme="majorBidi" w:cstheme="majorBidi"/>
          <w:spacing w:val="-10"/>
        </w:rPr>
        <w:t xml:space="preserve"> </w:t>
      </w:r>
      <w:r w:rsidRPr="004618D2">
        <w:rPr>
          <w:rFonts w:asciiTheme="majorBidi" w:hAnsiTheme="majorBidi" w:cstheme="majorBidi"/>
        </w:rPr>
        <w:t>дающих</w:t>
      </w:r>
      <w:r w:rsidRPr="004618D2">
        <w:rPr>
          <w:rFonts w:asciiTheme="majorBidi" w:hAnsiTheme="majorBidi" w:cstheme="majorBidi"/>
          <w:spacing w:val="-10"/>
        </w:rPr>
        <w:t xml:space="preserve"> </w:t>
      </w:r>
      <w:r w:rsidRPr="004618D2">
        <w:rPr>
          <w:rFonts w:asciiTheme="majorBidi" w:hAnsiTheme="majorBidi" w:cstheme="majorBidi"/>
        </w:rPr>
        <w:t>детям</w:t>
      </w:r>
      <w:r w:rsidRPr="004618D2">
        <w:rPr>
          <w:rFonts w:asciiTheme="majorBidi" w:hAnsiTheme="majorBidi" w:cstheme="majorBidi"/>
          <w:spacing w:val="-11"/>
        </w:rPr>
        <w:t xml:space="preserve"> </w:t>
      </w:r>
      <w:r w:rsidRPr="004618D2">
        <w:rPr>
          <w:rFonts w:asciiTheme="majorBidi" w:hAnsiTheme="majorBidi" w:cstheme="majorBidi"/>
        </w:rPr>
        <w:t>возможность</w:t>
      </w:r>
      <w:r w:rsidRPr="004618D2">
        <w:rPr>
          <w:rFonts w:asciiTheme="majorBidi" w:hAnsiTheme="majorBidi" w:cstheme="majorBidi"/>
          <w:spacing w:val="-11"/>
        </w:rPr>
        <w:t xml:space="preserve"> </w:t>
      </w:r>
      <w:r w:rsidRPr="004618D2">
        <w:rPr>
          <w:rFonts w:asciiTheme="majorBidi" w:hAnsiTheme="majorBidi" w:cstheme="majorBidi"/>
        </w:rPr>
        <w:t>получить</w:t>
      </w:r>
      <w:r w:rsidRPr="004618D2">
        <w:rPr>
          <w:rFonts w:asciiTheme="majorBidi" w:hAnsiTheme="majorBidi" w:cstheme="majorBidi"/>
          <w:spacing w:val="-11"/>
        </w:rPr>
        <w:t xml:space="preserve"> </w:t>
      </w:r>
      <w:r w:rsidRPr="004618D2">
        <w:rPr>
          <w:rFonts w:asciiTheme="majorBidi" w:hAnsiTheme="majorBidi" w:cstheme="majorBidi"/>
        </w:rPr>
        <w:t>важный</w:t>
      </w:r>
      <w:r w:rsidRPr="004618D2">
        <w:rPr>
          <w:rFonts w:asciiTheme="majorBidi" w:hAnsiTheme="majorBidi" w:cstheme="majorBidi"/>
          <w:spacing w:val="-11"/>
        </w:rPr>
        <w:t xml:space="preserve"> </w:t>
      </w:r>
      <w:r w:rsidRPr="004618D2">
        <w:rPr>
          <w:rFonts w:asciiTheme="majorBidi" w:hAnsiTheme="majorBidi" w:cstheme="majorBidi"/>
        </w:rPr>
        <w:t>для</w:t>
      </w:r>
      <w:r w:rsidRPr="004618D2">
        <w:rPr>
          <w:rFonts w:asciiTheme="majorBidi" w:hAnsiTheme="majorBidi" w:cstheme="majorBidi"/>
          <w:spacing w:val="-11"/>
        </w:rPr>
        <w:t xml:space="preserve"> </w:t>
      </w:r>
      <w:r w:rsidRPr="004618D2">
        <w:rPr>
          <w:rFonts w:asciiTheme="majorBidi" w:hAnsiTheme="majorBidi" w:cstheme="majorBidi"/>
        </w:rPr>
        <w:t>их личностного развития опыт деятельности, направленной на помощь другим людям, своей школе, обществу в целом; развить в себе такие качества как забота, уважение, умение сопереживать, умение общаться, слушать и слышать</w:t>
      </w:r>
      <w:r w:rsidRPr="004618D2">
        <w:rPr>
          <w:rFonts w:asciiTheme="majorBidi" w:hAnsiTheme="majorBidi" w:cstheme="majorBidi"/>
          <w:spacing w:val="79"/>
        </w:rPr>
        <w:t xml:space="preserve">  </w:t>
      </w:r>
      <w:r w:rsidRPr="004618D2">
        <w:rPr>
          <w:rFonts w:asciiTheme="majorBidi" w:hAnsiTheme="majorBidi" w:cstheme="majorBidi"/>
        </w:rPr>
        <w:t>других;</w:t>
      </w:r>
      <w:r w:rsidRPr="004618D2">
        <w:rPr>
          <w:rFonts w:asciiTheme="majorBidi" w:hAnsiTheme="majorBidi" w:cstheme="majorBidi"/>
          <w:spacing w:val="79"/>
        </w:rPr>
        <w:t xml:space="preserve">  </w:t>
      </w:r>
      <w:r w:rsidRPr="004618D2">
        <w:rPr>
          <w:rFonts w:asciiTheme="majorBidi" w:hAnsiTheme="majorBidi" w:cstheme="majorBidi"/>
        </w:rPr>
        <w:t>на</w:t>
      </w:r>
      <w:r w:rsidRPr="004618D2">
        <w:rPr>
          <w:rFonts w:asciiTheme="majorBidi" w:hAnsiTheme="majorBidi" w:cstheme="majorBidi"/>
          <w:spacing w:val="79"/>
        </w:rPr>
        <w:t xml:space="preserve">  </w:t>
      </w:r>
      <w:r w:rsidRPr="004618D2">
        <w:rPr>
          <w:rFonts w:asciiTheme="majorBidi" w:hAnsiTheme="majorBidi" w:cstheme="majorBidi"/>
        </w:rPr>
        <w:t>популяризацию</w:t>
      </w:r>
      <w:r w:rsidRPr="004618D2">
        <w:rPr>
          <w:rFonts w:asciiTheme="majorBidi" w:hAnsiTheme="majorBidi" w:cstheme="majorBidi"/>
          <w:spacing w:val="79"/>
        </w:rPr>
        <w:t xml:space="preserve">  </w:t>
      </w:r>
      <w:r w:rsidRPr="004618D2">
        <w:rPr>
          <w:rFonts w:asciiTheme="majorBidi" w:hAnsiTheme="majorBidi" w:cstheme="majorBidi"/>
        </w:rPr>
        <w:t>профессий</w:t>
      </w:r>
      <w:r w:rsidRPr="004618D2">
        <w:rPr>
          <w:rFonts w:asciiTheme="majorBidi" w:hAnsiTheme="majorBidi" w:cstheme="majorBidi"/>
          <w:spacing w:val="79"/>
        </w:rPr>
        <w:t xml:space="preserve">  </w:t>
      </w:r>
      <w:r w:rsidRPr="004618D2">
        <w:rPr>
          <w:rFonts w:asciiTheme="majorBidi" w:hAnsiTheme="majorBidi" w:cstheme="majorBidi"/>
        </w:rPr>
        <w:t>направлены</w:t>
      </w:r>
      <w:r w:rsidRPr="004618D2">
        <w:rPr>
          <w:rFonts w:asciiTheme="majorBidi" w:hAnsiTheme="majorBidi" w:cstheme="majorBidi"/>
          <w:spacing w:val="80"/>
        </w:rPr>
        <w:t xml:space="preserve">  </w:t>
      </w:r>
      <w:r w:rsidRPr="004618D2">
        <w:rPr>
          <w:rFonts w:asciiTheme="majorBidi" w:hAnsiTheme="majorBidi" w:cstheme="majorBidi"/>
        </w:rPr>
        <w:t>уроки «ПроеКТОрия»; любовь к здоровому образу жизни прививается на соревнованиях «Веселые старты», ГТО;</w:t>
      </w:r>
    </w:p>
    <w:p w14:paraId="2B66E22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Гражданская активность - волонтеры отряда «Вольный в</w:t>
      </w:r>
      <w:r w:rsidRPr="004618D2">
        <w:rPr>
          <w:rFonts w:asciiTheme="majorBidi" w:hAnsiTheme="majorBidi" w:cstheme="majorBidi"/>
        </w:rPr>
        <w:t>е</w:t>
      </w:r>
      <w:r w:rsidRPr="004618D2">
        <w:rPr>
          <w:rFonts w:asciiTheme="majorBidi" w:hAnsiTheme="majorBidi" w:cstheme="majorBidi"/>
        </w:rPr>
        <w:t>тер»,участвуют в мероприятиях, посвященных Победе и другим событ</w:t>
      </w:r>
      <w:r w:rsidRPr="004618D2">
        <w:rPr>
          <w:rFonts w:asciiTheme="majorBidi" w:hAnsiTheme="majorBidi" w:cstheme="majorBidi"/>
        </w:rPr>
        <w:t>и</w:t>
      </w:r>
      <w:r w:rsidRPr="004618D2">
        <w:rPr>
          <w:rFonts w:asciiTheme="majorBidi" w:hAnsiTheme="majorBidi" w:cstheme="majorBidi"/>
        </w:rPr>
        <w:t>ям, отправляются в социальные и экологические рейды и десанты; ок</w:t>
      </w:r>
      <w:r w:rsidRPr="004618D2">
        <w:rPr>
          <w:rFonts w:asciiTheme="majorBidi" w:hAnsiTheme="majorBidi" w:cstheme="majorBidi"/>
        </w:rPr>
        <w:t>а</w:t>
      </w:r>
      <w:r w:rsidRPr="004618D2">
        <w:rPr>
          <w:rFonts w:asciiTheme="majorBidi" w:hAnsiTheme="majorBidi" w:cstheme="majorBidi"/>
        </w:rPr>
        <w:t>зывают посильную</w:t>
      </w:r>
      <w:r w:rsidRPr="004618D2">
        <w:rPr>
          <w:rFonts w:asciiTheme="majorBidi" w:hAnsiTheme="majorBidi" w:cstheme="majorBidi"/>
          <w:spacing w:val="40"/>
        </w:rPr>
        <w:t xml:space="preserve"> </w:t>
      </w:r>
      <w:r w:rsidRPr="004618D2">
        <w:rPr>
          <w:rFonts w:asciiTheme="majorBidi" w:hAnsiTheme="majorBidi" w:cstheme="majorBidi"/>
        </w:rPr>
        <w:t>помощь</w:t>
      </w:r>
      <w:r w:rsidRPr="004618D2">
        <w:rPr>
          <w:rFonts w:asciiTheme="majorBidi" w:hAnsiTheme="majorBidi" w:cstheme="majorBidi"/>
          <w:spacing w:val="-3"/>
        </w:rPr>
        <w:t xml:space="preserve"> </w:t>
      </w:r>
      <w:r w:rsidRPr="004618D2">
        <w:rPr>
          <w:rFonts w:asciiTheme="majorBidi" w:hAnsiTheme="majorBidi" w:cstheme="majorBidi"/>
        </w:rPr>
        <w:t>пожилым людям; осуществляют совместную работу</w:t>
      </w:r>
      <w:r w:rsidRPr="004618D2">
        <w:rPr>
          <w:rFonts w:asciiTheme="majorBidi" w:hAnsiTheme="majorBidi" w:cstheme="majorBidi"/>
          <w:spacing w:val="-3"/>
        </w:rPr>
        <w:t xml:space="preserve"> </w:t>
      </w:r>
      <w:r w:rsidRPr="004618D2">
        <w:rPr>
          <w:rFonts w:asciiTheme="majorBidi" w:hAnsiTheme="majorBidi" w:cstheme="majorBidi"/>
        </w:rPr>
        <w:t>с учреждениями социальной сферы (проведение культу</w:t>
      </w:r>
      <w:r w:rsidRPr="004618D2">
        <w:rPr>
          <w:rFonts w:asciiTheme="majorBidi" w:hAnsiTheme="majorBidi" w:cstheme="majorBidi"/>
        </w:rPr>
        <w:t>р</w:t>
      </w:r>
      <w:r w:rsidRPr="004618D2">
        <w:rPr>
          <w:rFonts w:asciiTheme="majorBidi" w:hAnsiTheme="majorBidi" w:cstheme="majorBidi"/>
        </w:rPr>
        <w:t>но-просветительских и развлекательных мероприятий для посетителей этих учреждений, помощь в благоустройстве территории данных учр</w:t>
      </w:r>
      <w:r w:rsidRPr="004618D2">
        <w:rPr>
          <w:rFonts w:asciiTheme="majorBidi" w:hAnsiTheme="majorBidi" w:cstheme="majorBidi"/>
        </w:rPr>
        <w:t>е</w:t>
      </w:r>
      <w:r w:rsidRPr="004618D2">
        <w:rPr>
          <w:rFonts w:asciiTheme="majorBidi" w:hAnsiTheme="majorBidi" w:cstheme="majorBidi"/>
        </w:rPr>
        <w:t>ждений и т.п.), дающих ребенку возможность получить социально зн</w:t>
      </w:r>
      <w:r w:rsidRPr="004618D2">
        <w:rPr>
          <w:rFonts w:asciiTheme="majorBidi" w:hAnsiTheme="majorBidi" w:cstheme="majorBidi"/>
        </w:rPr>
        <w:t>а</w:t>
      </w:r>
      <w:r w:rsidRPr="004618D2">
        <w:rPr>
          <w:rFonts w:asciiTheme="majorBidi" w:hAnsiTheme="majorBidi" w:cstheme="majorBidi"/>
        </w:rPr>
        <w:t>чимый опыт гражданского поведения.</w:t>
      </w:r>
    </w:p>
    <w:p w14:paraId="24FF098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Военно-патриотическое направление – педагоги и обучающиеся школы проводят различные мероприятия военно – патриотической направле</w:t>
      </w:r>
      <w:r w:rsidRPr="004618D2">
        <w:rPr>
          <w:rFonts w:asciiTheme="majorBidi" w:hAnsiTheme="majorBidi" w:cstheme="majorBidi"/>
        </w:rPr>
        <w:t>н</w:t>
      </w:r>
      <w:r w:rsidRPr="004618D2">
        <w:rPr>
          <w:rFonts w:asciiTheme="majorBidi" w:hAnsiTheme="majorBidi" w:cstheme="majorBidi"/>
        </w:rPr>
        <w:t>ности, участвуют в программах, играх, конкурсах на уровне школы, п</w:t>
      </w:r>
      <w:r w:rsidRPr="004618D2">
        <w:rPr>
          <w:rFonts w:asciiTheme="majorBidi" w:hAnsiTheme="majorBidi" w:cstheme="majorBidi"/>
        </w:rPr>
        <w:t>о</w:t>
      </w:r>
      <w:r w:rsidRPr="004618D2">
        <w:rPr>
          <w:rFonts w:asciiTheme="majorBidi" w:hAnsiTheme="majorBidi" w:cstheme="majorBidi"/>
        </w:rPr>
        <w:t>селения, муниципалитета, региона.</w:t>
      </w:r>
    </w:p>
    <w:p w14:paraId="671D3038" w14:textId="27278437" w:rsidR="00B04389" w:rsidRPr="004618D2" w:rsidRDefault="00B04389" w:rsidP="002D13D8">
      <w:pPr>
        <w:pStyle w:val="aff2"/>
        <w:rPr>
          <w:rFonts w:asciiTheme="majorBidi" w:hAnsiTheme="majorBidi" w:cstheme="majorBidi"/>
        </w:rPr>
      </w:pPr>
      <w:r w:rsidRPr="004618D2">
        <w:rPr>
          <w:rFonts w:asciiTheme="majorBidi" w:hAnsiTheme="majorBidi" w:cstheme="majorBidi"/>
        </w:rPr>
        <w:t>Информационно-медийное направление - объединяет</w:t>
      </w:r>
      <w:r w:rsidRPr="004618D2">
        <w:rPr>
          <w:rFonts w:asciiTheme="majorBidi" w:hAnsiTheme="majorBidi" w:cstheme="majorBidi"/>
          <w:spacing w:val="-3"/>
        </w:rPr>
        <w:t xml:space="preserve"> </w:t>
      </w:r>
      <w:r w:rsidRPr="004618D2">
        <w:rPr>
          <w:rFonts w:asciiTheme="majorBidi" w:hAnsiTheme="majorBidi" w:cstheme="majorBidi"/>
        </w:rPr>
        <w:t>ребят, участв</w:t>
      </w:r>
      <w:r w:rsidRPr="004618D2">
        <w:rPr>
          <w:rFonts w:asciiTheme="majorBidi" w:hAnsiTheme="majorBidi" w:cstheme="majorBidi"/>
        </w:rPr>
        <w:t>у</w:t>
      </w:r>
      <w:r w:rsidRPr="004618D2">
        <w:rPr>
          <w:rFonts w:asciiTheme="majorBidi" w:hAnsiTheme="majorBidi" w:cstheme="majorBidi"/>
        </w:rPr>
        <w:t>ющих в работе школьных редакций; создании и поддержке инте</w:t>
      </w:r>
      <w:r w:rsidRPr="004618D2">
        <w:rPr>
          <w:rFonts w:asciiTheme="majorBidi" w:hAnsiTheme="majorBidi" w:cstheme="majorBidi"/>
        </w:rPr>
        <w:t>р</w:t>
      </w:r>
      <w:r w:rsidRPr="004618D2">
        <w:rPr>
          <w:rFonts w:asciiTheme="majorBidi" w:hAnsiTheme="majorBidi" w:cstheme="majorBidi"/>
        </w:rPr>
        <w:t xml:space="preserve">нет-странички школы </w:t>
      </w:r>
      <w:r w:rsidR="002D13D8">
        <w:rPr>
          <w:rFonts w:asciiTheme="majorBidi" w:hAnsiTheme="majorBidi" w:cstheme="majorBidi"/>
        </w:rPr>
        <w:t xml:space="preserve">РДДМ </w:t>
      </w:r>
      <w:r w:rsidRPr="004618D2">
        <w:rPr>
          <w:rFonts w:asciiTheme="majorBidi" w:hAnsiTheme="majorBidi" w:cstheme="majorBidi"/>
        </w:rPr>
        <w:t xml:space="preserve">в соцсетях, организации деятельности </w:t>
      </w:r>
      <w:r w:rsidRPr="004618D2">
        <w:rPr>
          <w:rFonts w:asciiTheme="majorBidi" w:hAnsiTheme="majorBidi" w:cstheme="majorBidi"/>
        </w:rPr>
        <w:lastRenderedPageBreak/>
        <w:t>школьного пресс- центра, в рамках Всероссийской медиа-школы они учатся писать статьи, собирать фотоматериалы, вести блоги и сообщества в соцсетях.</w:t>
      </w:r>
    </w:p>
    <w:p w14:paraId="65CFCCAD" w14:textId="320801B5"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Основными</w:t>
      </w:r>
      <w:r w:rsidRPr="004618D2">
        <w:rPr>
          <w:rFonts w:asciiTheme="majorBidi" w:hAnsiTheme="majorBidi" w:cstheme="majorBidi"/>
          <w:spacing w:val="-12"/>
        </w:rPr>
        <w:t xml:space="preserve"> </w:t>
      </w:r>
      <w:r w:rsidRPr="004618D2">
        <w:rPr>
          <w:rFonts w:asciiTheme="majorBidi" w:hAnsiTheme="majorBidi" w:cstheme="majorBidi"/>
        </w:rPr>
        <w:t>формами</w:t>
      </w:r>
      <w:r w:rsidRPr="004618D2">
        <w:rPr>
          <w:rFonts w:asciiTheme="majorBidi" w:hAnsiTheme="majorBidi" w:cstheme="majorBidi"/>
          <w:spacing w:val="-10"/>
        </w:rPr>
        <w:t xml:space="preserve"> </w:t>
      </w:r>
      <w:r w:rsidRPr="004618D2">
        <w:rPr>
          <w:rFonts w:asciiTheme="majorBidi" w:hAnsiTheme="majorBidi" w:cstheme="majorBidi"/>
        </w:rPr>
        <w:t>деятельности</w:t>
      </w:r>
      <w:r w:rsidR="002D13D8">
        <w:rPr>
          <w:rFonts w:asciiTheme="majorBidi" w:hAnsiTheme="majorBidi" w:cstheme="majorBidi"/>
        </w:rPr>
        <w:t xml:space="preserve"> </w:t>
      </w:r>
      <w:r w:rsidRPr="004618D2">
        <w:rPr>
          <w:rFonts w:asciiTheme="majorBidi" w:hAnsiTheme="majorBidi" w:cstheme="majorBidi"/>
          <w:spacing w:val="-11"/>
        </w:rPr>
        <w:t xml:space="preserve"> </w:t>
      </w:r>
      <w:r w:rsidRPr="004618D2">
        <w:rPr>
          <w:rFonts w:asciiTheme="majorBidi" w:hAnsiTheme="majorBidi" w:cstheme="majorBidi"/>
        </w:rPr>
        <w:t>членов</w:t>
      </w:r>
      <w:r w:rsidRPr="004618D2">
        <w:rPr>
          <w:rFonts w:asciiTheme="majorBidi" w:hAnsiTheme="majorBidi" w:cstheme="majorBidi"/>
          <w:spacing w:val="-11"/>
        </w:rPr>
        <w:t xml:space="preserve"> </w:t>
      </w:r>
      <w:r w:rsidRPr="004618D2">
        <w:rPr>
          <w:rFonts w:asciiTheme="majorBidi" w:hAnsiTheme="majorBidi" w:cstheme="majorBidi"/>
        </w:rPr>
        <w:t xml:space="preserve">РДДМ </w:t>
      </w:r>
      <w:r w:rsidRPr="004618D2">
        <w:rPr>
          <w:rFonts w:asciiTheme="majorBidi" w:hAnsiTheme="majorBidi" w:cstheme="majorBidi"/>
          <w:spacing w:val="-9"/>
        </w:rPr>
        <w:t xml:space="preserve"> </w:t>
      </w:r>
      <w:r w:rsidRPr="004618D2">
        <w:rPr>
          <w:rFonts w:asciiTheme="majorBidi" w:hAnsiTheme="majorBidi" w:cstheme="majorBidi"/>
          <w:spacing w:val="-2"/>
        </w:rPr>
        <w:t>являются:</w:t>
      </w:r>
    </w:p>
    <w:p w14:paraId="6FEBFE1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участие</w:t>
      </w:r>
      <w:r w:rsidRPr="004618D2">
        <w:rPr>
          <w:rFonts w:asciiTheme="majorBidi" w:hAnsiTheme="majorBidi" w:cstheme="majorBidi"/>
          <w:spacing w:val="-5"/>
        </w:rPr>
        <w:t xml:space="preserve"> </w:t>
      </w:r>
      <w:r w:rsidRPr="004618D2">
        <w:rPr>
          <w:rFonts w:asciiTheme="majorBidi" w:hAnsiTheme="majorBidi" w:cstheme="majorBidi"/>
        </w:rPr>
        <w:t>в</w:t>
      </w:r>
      <w:r w:rsidRPr="004618D2">
        <w:rPr>
          <w:rFonts w:asciiTheme="majorBidi" w:hAnsiTheme="majorBidi" w:cstheme="majorBidi"/>
          <w:spacing w:val="-5"/>
        </w:rPr>
        <w:t xml:space="preserve"> </w:t>
      </w:r>
      <w:r w:rsidRPr="004618D2">
        <w:rPr>
          <w:rFonts w:asciiTheme="majorBidi" w:hAnsiTheme="majorBidi" w:cstheme="majorBidi"/>
        </w:rPr>
        <w:t>днях</w:t>
      </w:r>
      <w:r w:rsidRPr="004618D2">
        <w:rPr>
          <w:rFonts w:asciiTheme="majorBidi" w:hAnsiTheme="majorBidi" w:cstheme="majorBidi"/>
          <w:spacing w:val="-4"/>
        </w:rPr>
        <w:t xml:space="preserve"> </w:t>
      </w:r>
      <w:r w:rsidRPr="004618D2">
        <w:rPr>
          <w:rFonts w:asciiTheme="majorBidi" w:hAnsiTheme="majorBidi" w:cstheme="majorBidi"/>
        </w:rPr>
        <w:t>единых</w:t>
      </w:r>
      <w:r w:rsidRPr="004618D2">
        <w:rPr>
          <w:rFonts w:asciiTheme="majorBidi" w:hAnsiTheme="majorBidi" w:cstheme="majorBidi"/>
          <w:spacing w:val="-5"/>
        </w:rPr>
        <w:t xml:space="preserve"> </w:t>
      </w:r>
      <w:r w:rsidRPr="004618D2">
        <w:rPr>
          <w:rFonts w:asciiTheme="majorBidi" w:hAnsiTheme="majorBidi" w:cstheme="majorBidi"/>
        </w:rPr>
        <w:t>действий</w:t>
      </w:r>
      <w:r w:rsidRPr="004618D2">
        <w:rPr>
          <w:rFonts w:asciiTheme="majorBidi" w:hAnsiTheme="majorBidi" w:cstheme="majorBidi"/>
          <w:spacing w:val="-4"/>
        </w:rPr>
        <w:t xml:space="preserve"> </w:t>
      </w:r>
      <w:r w:rsidRPr="004618D2">
        <w:rPr>
          <w:rFonts w:asciiTheme="majorBidi" w:hAnsiTheme="majorBidi" w:cstheme="majorBidi"/>
        </w:rPr>
        <w:t>(ДЕД)</w:t>
      </w:r>
      <w:r w:rsidRPr="004618D2">
        <w:rPr>
          <w:rFonts w:asciiTheme="majorBidi" w:hAnsiTheme="majorBidi" w:cstheme="majorBidi"/>
          <w:spacing w:val="-6"/>
        </w:rPr>
        <w:t xml:space="preserve"> </w:t>
      </w:r>
      <w:r w:rsidRPr="004618D2">
        <w:rPr>
          <w:rFonts w:asciiTheme="majorBidi" w:hAnsiTheme="majorBidi" w:cstheme="majorBidi"/>
        </w:rPr>
        <w:t>и</w:t>
      </w:r>
      <w:r w:rsidRPr="004618D2">
        <w:rPr>
          <w:rFonts w:asciiTheme="majorBidi" w:hAnsiTheme="majorBidi" w:cstheme="majorBidi"/>
          <w:spacing w:val="-4"/>
        </w:rPr>
        <w:t xml:space="preserve"> </w:t>
      </w:r>
      <w:r w:rsidRPr="004618D2">
        <w:rPr>
          <w:rFonts w:asciiTheme="majorBidi" w:hAnsiTheme="majorBidi" w:cstheme="majorBidi"/>
        </w:rPr>
        <w:t>в</w:t>
      </w:r>
      <w:r w:rsidRPr="004618D2">
        <w:rPr>
          <w:rFonts w:asciiTheme="majorBidi" w:hAnsiTheme="majorBidi" w:cstheme="majorBidi"/>
          <w:spacing w:val="-5"/>
        </w:rPr>
        <w:t xml:space="preserve"> </w:t>
      </w:r>
      <w:r w:rsidRPr="004618D2">
        <w:rPr>
          <w:rFonts w:asciiTheme="majorBidi" w:hAnsiTheme="majorBidi" w:cstheme="majorBidi"/>
        </w:rPr>
        <w:t>совместных</w:t>
      </w:r>
      <w:r w:rsidRPr="004618D2">
        <w:rPr>
          <w:rFonts w:asciiTheme="majorBidi" w:hAnsiTheme="majorBidi" w:cstheme="majorBidi"/>
          <w:spacing w:val="-5"/>
        </w:rPr>
        <w:t xml:space="preserve"> </w:t>
      </w:r>
      <w:r w:rsidRPr="004618D2">
        <w:rPr>
          <w:rFonts w:asciiTheme="majorBidi" w:hAnsiTheme="majorBidi" w:cstheme="majorBidi"/>
        </w:rPr>
        <w:t>социально</w:t>
      </w:r>
      <w:r w:rsidRPr="004618D2">
        <w:rPr>
          <w:rFonts w:asciiTheme="majorBidi" w:hAnsiTheme="majorBidi" w:cstheme="majorBidi"/>
          <w:spacing w:val="-4"/>
        </w:rPr>
        <w:t xml:space="preserve"> </w:t>
      </w:r>
      <w:r w:rsidRPr="004618D2">
        <w:rPr>
          <w:rFonts w:asciiTheme="majorBidi" w:hAnsiTheme="majorBidi" w:cstheme="majorBidi"/>
        </w:rPr>
        <w:t>зн</w:t>
      </w:r>
      <w:r w:rsidRPr="004618D2">
        <w:rPr>
          <w:rFonts w:asciiTheme="majorBidi" w:hAnsiTheme="majorBidi" w:cstheme="majorBidi"/>
        </w:rPr>
        <w:t>а</w:t>
      </w:r>
      <w:r w:rsidRPr="004618D2">
        <w:rPr>
          <w:rFonts w:asciiTheme="majorBidi" w:hAnsiTheme="majorBidi" w:cstheme="majorBidi"/>
        </w:rPr>
        <w:t xml:space="preserve">чимых </w:t>
      </w:r>
      <w:r w:rsidRPr="004618D2">
        <w:rPr>
          <w:rFonts w:asciiTheme="majorBidi" w:hAnsiTheme="majorBidi" w:cstheme="majorBidi"/>
          <w:spacing w:val="-2"/>
        </w:rPr>
        <w:t>мероприятиях;</w:t>
      </w:r>
    </w:p>
    <w:p w14:paraId="4B805C4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коллективно-творческая</w:t>
      </w:r>
      <w:r w:rsidRPr="004618D2">
        <w:rPr>
          <w:rFonts w:asciiTheme="majorBidi" w:hAnsiTheme="majorBidi" w:cstheme="majorBidi"/>
          <w:spacing w:val="57"/>
          <w:w w:val="150"/>
        </w:rPr>
        <w:t xml:space="preserve"> </w:t>
      </w:r>
      <w:r w:rsidRPr="004618D2">
        <w:rPr>
          <w:rFonts w:asciiTheme="majorBidi" w:hAnsiTheme="majorBidi" w:cstheme="majorBidi"/>
        </w:rPr>
        <w:t>деятельность,</w:t>
      </w:r>
      <w:r w:rsidRPr="004618D2">
        <w:rPr>
          <w:rFonts w:asciiTheme="majorBidi" w:hAnsiTheme="majorBidi" w:cstheme="majorBidi"/>
          <w:spacing w:val="58"/>
          <w:w w:val="150"/>
        </w:rPr>
        <w:t xml:space="preserve"> </w:t>
      </w:r>
      <w:r w:rsidRPr="004618D2">
        <w:rPr>
          <w:rFonts w:asciiTheme="majorBidi" w:hAnsiTheme="majorBidi" w:cstheme="majorBidi"/>
        </w:rPr>
        <w:t>забота</w:t>
      </w:r>
      <w:r w:rsidRPr="004618D2">
        <w:rPr>
          <w:rFonts w:asciiTheme="majorBidi" w:hAnsiTheme="majorBidi" w:cstheme="majorBidi"/>
          <w:spacing w:val="60"/>
          <w:w w:val="150"/>
        </w:rPr>
        <w:t xml:space="preserve"> </w:t>
      </w:r>
      <w:r w:rsidRPr="004618D2">
        <w:rPr>
          <w:rFonts w:asciiTheme="majorBidi" w:hAnsiTheme="majorBidi" w:cstheme="majorBidi"/>
        </w:rPr>
        <w:t>о</w:t>
      </w:r>
      <w:r w:rsidRPr="004618D2">
        <w:rPr>
          <w:rFonts w:asciiTheme="majorBidi" w:hAnsiTheme="majorBidi" w:cstheme="majorBidi"/>
          <w:spacing w:val="60"/>
          <w:w w:val="150"/>
        </w:rPr>
        <w:t xml:space="preserve"> </w:t>
      </w:r>
      <w:r w:rsidRPr="004618D2">
        <w:rPr>
          <w:rFonts w:asciiTheme="majorBidi" w:hAnsiTheme="majorBidi" w:cstheme="majorBidi"/>
        </w:rPr>
        <w:t>старших</w:t>
      </w:r>
      <w:r w:rsidRPr="004618D2">
        <w:rPr>
          <w:rFonts w:asciiTheme="majorBidi" w:hAnsiTheme="majorBidi" w:cstheme="majorBidi"/>
          <w:spacing w:val="58"/>
          <w:w w:val="150"/>
        </w:rPr>
        <w:t xml:space="preserve"> </w:t>
      </w:r>
      <w:r w:rsidRPr="004618D2">
        <w:rPr>
          <w:rFonts w:asciiTheme="majorBidi" w:hAnsiTheme="majorBidi" w:cstheme="majorBidi"/>
        </w:rPr>
        <w:t>и</w:t>
      </w:r>
      <w:r w:rsidRPr="004618D2">
        <w:rPr>
          <w:rFonts w:asciiTheme="majorBidi" w:hAnsiTheme="majorBidi" w:cstheme="majorBidi"/>
          <w:spacing w:val="60"/>
          <w:w w:val="150"/>
        </w:rPr>
        <w:t xml:space="preserve"> </w:t>
      </w:r>
      <w:r w:rsidRPr="004618D2">
        <w:rPr>
          <w:rFonts w:asciiTheme="majorBidi" w:hAnsiTheme="majorBidi" w:cstheme="majorBidi"/>
        </w:rPr>
        <w:t>младших;</w:t>
      </w:r>
      <w:r w:rsidRPr="004618D2">
        <w:rPr>
          <w:rFonts w:asciiTheme="majorBidi" w:hAnsiTheme="majorBidi" w:cstheme="majorBidi"/>
          <w:spacing w:val="67"/>
          <w:w w:val="150"/>
        </w:rPr>
        <w:t xml:space="preserve"> </w:t>
      </w:r>
    </w:p>
    <w:p w14:paraId="1660DD0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информационно-просветительские</w:t>
      </w:r>
      <w:r w:rsidRPr="004618D2">
        <w:rPr>
          <w:rFonts w:asciiTheme="majorBidi" w:hAnsiTheme="majorBidi" w:cstheme="majorBidi"/>
          <w:spacing w:val="39"/>
        </w:rPr>
        <w:t xml:space="preserve"> </w:t>
      </w:r>
      <w:r w:rsidRPr="004618D2">
        <w:rPr>
          <w:rFonts w:asciiTheme="majorBidi" w:hAnsiTheme="majorBidi" w:cstheme="majorBidi"/>
          <w:spacing w:val="-2"/>
        </w:rPr>
        <w:t>мероприятия;</w:t>
      </w:r>
    </w:p>
    <w:p w14:paraId="1D0CD34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разработка</w:t>
      </w:r>
      <w:r w:rsidRPr="004618D2">
        <w:rPr>
          <w:rFonts w:asciiTheme="majorBidi" w:hAnsiTheme="majorBidi" w:cstheme="majorBidi"/>
          <w:spacing w:val="-15"/>
        </w:rPr>
        <w:t xml:space="preserve"> </w:t>
      </w:r>
      <w:r w:rsidRPr="004618D2">
        <w:rPr>
          <w:rFonts w:asciiTheme="majorBidi" w:hAnsiTheme="majorBidi" w:cstheme="majorBidi"/>
        </w:rPr>
        <w:t>и</w:t>
      </w:r>
      <w:r w:rsidRPr="004618D2">
        <w:rPr>
          <w:rFonts w:asciiTheme="majorBidi" w:hAnsiTheme="majorBidi" w:cstheme="majorBidi"/>
          <w:spacing w:val="-16"/>
        </w:rPr>
        <w:t xml:space="preserve"> </w:t>
      </w:r>
      <w:r w:rsidRPr="004618D2">
        <w:rPr>
          <w:rFonts w:asciiTheme="majorBidi" w:hAnsiTheme="majorBidi" w:cstheme="majorBidi"/>
        </w:rPr>
        <w:t>поддержка</w:t>
      </w:r>
      <w:r w:rsidRPr="004618D2">
        <w:rPr>
          <w:rFonts w:asciiTheme="majorBidi" w:hAnsiTheme="majorBidi" w:cstheme="majorBidi"/>
          <w:spacing w:val="-15"/>
        </w:rPr>
        <w:t xml:space="preserve"> </w:t>
      </w:r>
      <w:r w:rsidRPr="004618D2">
        <w:rPr>
          <w:rFonts w:asciiTheme="majorBidi" w:hAnsiTheme="majorBidi" w:cstheme="majorBidi"/>
        </w:rPr>
        <w:t>инициативных</w:t>
      </w:r>
      <w:r w:rsidRPr="004618D2">
        <w:rPr>
          <w:rFonts w:asciiTheme="majorBidi" w:hAnsiTheme="majorBidi" w:cstheme="majorBidi"/>
          <w:spacing w:val="-14"/>
        </w:rPr>
        <w:t xml:space="preserve"> </w:t>
      </w:r>
      <w:r w:rsidRPr="004618D2">
        <w:rPr>
          <w:rFonts w:asciiTheme="majorBidi" w:hAnsiTheme="majorBidi" w:cstheme="majorBidi"/>
        </w:rPr>
        <w:t>проектов</w:t>
      </w:r>
      <w:r w:rsidRPr="004618D2">
        <w:rPr>
          <w:rFonts w:asciiTheme="majorBidi" w:hAnsiTheme="majorBidi" w:cstheme="majorBidi"/>
          <w:spacing w:val="-14"/>
        </w:rPr>
        <w:t xml:space="preserve"> </w:t>
      </w:r>
      <w:r w:rsidRPr="004618D2">
        <w:rPr>
          <w:rFonts w:asciiTheme="majorBidi" w:hAnsiTheme="majorBidi" w:cstheme="majorBidi"/>
          <w:spacing w:val="-2"/>
        </w:rPr>
        <w:t>обучающихся;</w:t>
      </w:r>
    </w:p>
    <w:p w14:paraId="10111971" w14:textId="77777777" w:rsidR="00B04389" w:rsidRPr="004618D2" w:rsidRDefault="00B04389" w:rsidP="00B04389">
      <w:pPr>
        <w:pStyle w:val="aff2"/>
        <w:rPr>
          <w:rFonts w:asciiTheme="majorBidi" w:hAnsiTheme="majorBidi" w:cstheme="majorBidi"/>
          <w:spacing w:val="-5"/>
        </w:rPr>
      </w:pPr>
      <w:r w:rsidRPr="004618D2">
        <w:rPr>
          <w:rFonts w:asciiTheme="majorBidi" w:hAnsiTheme="majorBidi" w:cstheme="majorBidi"/>
        </w:rPr>
        <w:t>организация</w:t>
      </w:r>
      <w:r w:rsidRPr="004618D2">
        <w:rPr>
          <w:rFonts w:asciiTheme="majorBidi" w:hAnsiTheme="majorBidi" w:cstheme="majorBidi"/>
          <w:spacing w:val="-9"/>
        </w:rPr>
        <w:t xml:space="preserve"> </w:t>
      </w:r>
      <w:r w:rsidRPr="004618D2">
        <w:rPr>
          <w:rFonts w:asciiTheme="majorBidi" w:hAnsiTheme="majorBidi" w:cstheme="majorBidi"/>
        </w:rPr>
        <w:t>наставничества</w:t>
      </w:r>
      <w:r w:rsidRPr="004618D2">
        <w:rPr>
          <w:rFonts w:asciiTheme="majorBidi" w:hAnsiTheme="majorBidi" w:cstheme="majorBidi"/>
          <w:spacing w:val="-5"/>
        </w:rPr>
        <w:t xml:space="preserve"> </w:t>
      </w:r>
      <w:r w:rsidRPr="004618D2">
        <w:rPr>
          <w:rFonts w:asciiTheme="majorBidi" w:hAnsiTheme="majorBidi" w:cstheme="majorBidi"/>
        </w:rPr>
        <w:t>«Дети</w:t>
      </w:r>
      <w:r w:rsidRPr="004618D2">
        <w:rPr>
          <w:rFonts w:asciiTheme="majorBidi" w:hAnsiTheme="majorBidi" w:cstheme="majorBidi"/>
          <w:spacing w:val="-5"/>
        </w:rPr>
        <w:t xml:space="preserve"> </w:t>
      </w:r>
      <w:r w:rsidRPr="004618D2">
        <w:rPr>
          <w:rFonts w:asciiTheme="majorBidi" w:hAnsiTheme="majorBidi" w:cstheme="majorBidi"/>
        </w:rPr>
        <w:t>обучают</w:t>
      </w:r>
      <w:r w:rsidRPr="004618D2">
        <w:rPr>
          <w:rFonts w:asciiTheme="majorBidi" w:hAnsiTheme="majorBidi" w:cstheme="majorBidi"/>
          <w:spacing w:val="-5"/>
        </w:rPr>
        <w:t xml:space="preserve"> </w:t>
      </w:r>
      <w:r w:rsidRPr="004618D2">
        <w:rPr>
          <w:rFonts w:asciiTheme="majorBidi" w:hAnsiTheme="majorBidi" w:cstheme="majorBidi"/>
        </w:rPr>
        <w:t>детей»</w:t>
      </w:r>
      <w:r w:rsidRPr="004618D2">
        <w:rPr>
          <w:rFonts w:asciiTheme="majorBidi" w:hAnsiTheme="majorBidi" w:cstheme="majorBidi"/>
          <w:spacing w:val="-6"/>
        </w:rPr>
        <w:t xml:space="preserve"> </w:t>
      </w:r>
      <w:r w:rsidRPr="004618D2">
        <w:rPr>
          <w:rFonts w:asciiTheme="majorBidi" w:hAnsiTheme="majorBidi" w:cstheme="majorBidi"/>
        </w:rPr>
        <w:t>и</w:t>
      </w:r>
      <w:r w:rsidRPr="004618D2">
        <w:rPr>
          <w:rFonts w:asciiTheme="majorBidi" w:hAnsiTheme="majorBidi" w:cstheme="majorBidi"/>
          <w:spacing w:val="-8"/>
        </w:rPr>
        <w:t xml:space="preserve"> </w:t>
      </w:r>
      <w:r w:rsidRPr="004618D2">
        <w:rPr>
          <w:rFonts w:asciiTheme="majorBidi" w:hAnsiTheme="majorBidi" w:cstheme="majorBidi"/>
          <w:spacing w:val="-5"/>
        </w:rPr>
        <w:t>др.</w:t>
      </w:r>
    </w:p>
    <w:p w14:paraId="7B09B9B2" w14:textId="77777777" w:rsidR="00B04389" w:rsidRPr="004618D2" w:rsidRDefault="00B04389" w:rsidP="00B04389">
      <w:pPr>
        <w:pStyle w:val="aff2"/>
        <w:jc w:val="left"/>
        <w:rPr>
          <w:rFonts w:asciiTheme="majorBidi" w:hAnsiTheme="majorBidi" w:cstheme="majorBidi"/>
          <w:b/>
          <w:bCs/>
        </w:rPr>
      </w:pPr>
      <w:r w:rsidRPr="004618D2">
        <w:rPr>
          <w:rFonts w:asciiTheme="majorBidi" w:hAnsiTheme="majorBidi" w:cstheme="majorBidi"/>
          <w:b/>
          <w:bCs/>
        </w:rPr>
        <w:t>Модуль "Профориентация".</w:t>
      </w:r>
    </w:p>
    <w:p w14:paraId="3F25E3F7" w14:textId="695601A6"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-проведение циклов профориентационных часов</w:t>
      </w:r>
      <w:r w:rsidR="0065140D">
        <w:rPr>
          <w:rFonts w:asciiTheme="majorBidi" w:hAnsiTheme="majorBidi" w:cstheme="majorBidi"/>
        </w:rPr>
        <w:t xml:space="preserve"> («Россия-мои гор</w:t>
      </w:r>
      <w:r w:rsidR="0065140D">
        <w:rPr>
          <w:rFonts w:asciiTheme="majorBidi" w:hAnsiTheme="majorBidi" w:cstheme="majorBidi"/>
        </w:rPr>
        <w:t>и</w:t>
      </w:r>
      <w:r w:rsidR="0065140D">
        <w:rPr>
          <w:rFonts w:asciiTheme="majorBidi" w:hAnsiTheme="majorBidi" w:cstheme="majorBidi"/>
        </w:rPr>
        <w:t>зонты», «Билет в будущее»)</w:t>
      </w:r>
      <w:r w:rsidRPr="004618D2">
        <w:rPr>
          <w:rFonts w:asciiTheme="majorBidi" w:hAnsiTheme="majorBidi" w:cstheme="majorBidi"/>
        </w:rPr>
        <w:t>, направленных на подготовку обучающегося к осознанному планированию и реализации своего профессионального будущего;</w:t>
      </w:r>
    </w:p>
    <w:p w14:paraId="2BA74FC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4CAC3EF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-экскурсии на предприятия, в организации, дающие начальные пре</w:t>
      </w:r>
      <w:r w:rsidRPr="004618D2">
        <w:rPr>
          <w:rFonts w:asciiTheme="majorBidi" w:hAnsiTheme="majorBidi" w:cstheme="majorBidi"/>
        </w:rPr>
        <w:t>д</w:t>
      </w:r>
      <w:r w:rsidRPr="004618D2">
        <w:rPr>
          <w:rFonts w:asciiTheme="majorBidi" w:hAnsiTheme="majorBidi" w:cstheme="majorBidi"/>
        </w:rPr>
        <w:t>ставления о существующих профессиях и условиях работы;</w:t>
      </w:r>
    </w:p>
    <w:p w14:paraId="06F9448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-посещение профориентационных выставок, ярмарок профессий, т</w:t>
      </w:r>
      <w:r w:rsidRPr="004618D2">
        <w:rPr>
          <w:rFonts w:asciiTheme="majorBidi" w:hAnsiTheme="majorBidi" w:cstheme="majorBidi"/>
        </w:rPr>
        <w:t>е</w:t>
      </w:r>
      <w:r w:rsidRPr="004618D2">
        <w:rPr>
          <w:rFonts w:asciiTheme="majorBidi" w:hAnsiTheme="majorBidi" w:cstheme="majorBidi"/>
        </w:rPr>
        <w:t>матических профориентационных парков, лагерей, дней открытых дверей в организациях профессионального, высшего образования;</w:t>
      </w:r>
    </w:p>
    <w:p w14:paraId="23C5E57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-совместное с педагогами изучение обучающимися интернет-ресурсов, посвященных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7A01404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-участие в работе всероссийских профориентационных проектов («Билет в будущее», «Проектория» ;</w:t>
      </w:r>
    </w:p>
    <w:p w14:paraId="1D0BBE2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-индивидуальное консультирование психологом обучающихся и их родителей (законных представителей) по вопросам склонностей, спосо</w:t>
      </w:r>
      <w:r w:rsidRPr="004618D2">
        <w:rPr>
          <w:rFonts w:asciiTheme="majorBidi" w:hAnsiTheme="majorBidi" w:cstheme="majorBidi"/>
        </w:rPr>
        <w:t>б</w:t>
      </w:r>
      <w:r w:rsidRPr="004618D2">
        <w:rPr>
          <w:rFonts w:asciiTheme="majorBidi" w:hAnsiTheme="majorBidi" w:cstheme="majorBidi"/>
        </w:rPr>
        <w:t>ностей, иных индивидуальных особенностей обучающихся, которые м</w:t>
      </w:r>
      <w:r w:rsidRPr="004618D2">
        <w:rPr>
          <w:rFonts w:asciiTheme="majorBidi" w:hAnsiTheme="majorBidi" w:cstheme="majorBidi"/>
        </w:rPr>
        <w:t>о</w:t>
      </w:r>
      <w:r w:rsidRPr="004618D2">
        <w:rPr>
          <w:rFonts w:asciiTheme="majorBidi" w:hAnsiTheme="majorBidi" w:cstheme="majorBidi"/>
        </w:rPr>
        <w:t>гут иметь значение в выборе ими будущей профессии;</w:t>
      </w:r>
    </w:p>
    <w:p w14:paraId="668AE09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-освоение обучающимися основ профессии в рамках различных курсов, включенных в обязательную часть образовательной программы, в рамках компонента участников образовательных отношений, внеурочной де</w:t>
      </w:r>
      <w:r w:rsidRPr="004618D2">
        <w:rPr>
          <w:rFonts w:asciiTheme="majorBidi" w:hAnsiTheme="majorBidi" w:cstheme="majorBidi"/>
        </w:rPr>
        <w:t>я</w:t>
      </w:r>
      <w:r w:rsidRPr="004618D2">
        <w:rPr>
          <w:rFonts w:asciiTheme="majorBidi" w:hAnsiTheme="majorBidi" w:cstheme="majorBidi"/>
        </w:rPr>
        <w:t>тельности, дополнительного образования.</w:t>
      </w:r>
    </w:p>
    <w:p w14:paraId="78D7F04D" w14:textId="77777777" w:rsidR="00B04389" w:rsidRPr="004618D2" w:rsidRDefault="00B04389" w:rsidP="00D0146D">
      <w:pPr>
        <w:pStyle w:val="aff2"/>
        <w:jc w:val="center"/>
        <w:rPr>
          <w:rFonts w:asciiTheme="majorBidi" w:eastAsia="Times New Roman" w:hAnsiTheme="majorBidi" w:cstheme="majorBidi"/>
          <w:b/>
          <w:bCs/>
        </w:rPr>
      </w:pPr>
      <w:r w:rsidRPr="004618D2">
        <w:rPr>
          <w:rFonts w:asciiTheme="majorBidi" w:eastAsia="Times New Roman" w:hAnsiTheme="majorBidi" w:cstheme="majorBidi"/>
          <w:b/>
          <w:bCs/>
          <w:spacing w:val="-6"/>
        </w:rPr>
        <w:t>РАЗДЕЛ III.</w:t>
      </w:r>
      <w:r w:rsidRPr="004618D2">
        <w:rPr>
          <w:rFonts w:asciiTheme="majorBidi" w:eastAsia="Times New Roman" w:hAnsiTheme="majorBidi" w:cstheme="majorBidi"/>
          <w:b/>
          <w:bCs/>
          <w:spacing w:val="-5"/>
        </w:rPr>
        <w:t xml:space="preserve"> </w:t>
      </w:r>
      <w:r w:rsidRPr="004618D2">
        <w:rPr>
          <w:rFonts w:asciiTheme="majorBidi" w:eastAsia="Times New Roman" w:hAnsiTheme="majorBidi" w:cstheme="majorBidi"/>
          <w:b/>
          <w:bCs/>
          <w:spacing w:val="-6"/>
        </w:rPr>
        <w:t>ОРГАНИЗАЦИОННЫЙ</w:t>
      </w:r>
    </w:p>
    <w:p w14:paraId="73DC319C" w14:textId="0AF44B3C" w:rsidR="00B04389" w:rsidRPr="004618D2" w:rsidRDefault="006464F0" w:rsidP="006464F0">
      <w:pPr>
        <w:pStyle w:val="aff2"/>
        <w:rPr>
          <w:rFonts w:asciiTheme="majorBidi" w:eastAsia="Times New Roman" w:hAnsiTheme="majorBidi" w:cstheme="majorBidi"/>
          <w:b/>
          <w:sz w:val="30"/>
        </w:rPr>
      </w:pPr>
      <w:r w:rsidRPr="004618D2">
        <w:rPr>
          <w:rFonts w:asciiTheme="majorBidi" w:eastAsia="Times New Roman" w:hAnsiTheme="majorBidi" w:cstheme="majorBidi"/>
          <w:b/>
          <w:sz w:val="30"/>
        </w:rPr>
        <w:tab/>
      </w:r>
      <w:r w:rsidR="00B04389" w:rsidRPr="004618D2">
        <w:rPr>
          <w:rFonts w:asciiTheme="majorBidi" w:eastAsia="Times New Roman" w:hAnsiTheme="majorBidi" w:cstheme="majorBidi"/>
          <w:b/>
          <w:bCs/>
          <w:spacing w:val="-2"/>
        </w:rPr>
        <w:t>Кадровое</w:t>
      </w:r>
      <w:r w:rsidR="00B04389" w:rsidRPr="004618D2">
        <w:rPr>
          <w:rFonts w:asciiTheme="majorBidi" w:eastAsia="Times New Roman" w:hAnsiTheme="majorBidi" w:cstheme="majorBidi"/>
          <w:b/>
          <w:bCs/>
          <w:spacing w:val="-7"/>
        </w:rPr>
        <w:t xml:space="preserve"> </w:t>
      </w:r>
      <w:r w:rsidR="00B04389" w:rsidRPr="004618D2">
        <w:rPr>
          <w:rFonts w:asciiTheme="majorBidi" w:eastAsia="Times New Roman" w:hAnsiTheme="majorBidi" w:cstheme="majorBidi"/>
          <w:b/>
          <w:bCs/>
          <w:spacing w:val="-2"/>
        </w:rPr>
        <w:t>обеспечение</w:t>
      </w:r>
    </w:p>
    <w:p w14:paraId="61683032"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Для кадрового потенциала школы характерны стабильность состава. Это обеспечивает более качественное и результативное преподавание и воспитание.</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Наличие большей части педагогов — специалистов с бол</w:t>
      </w:r>
      <w:r w:rsidRPr="004618D2">
        <w:rPr>
          <w:rFonts w:asciiTheme="majorBidi" w:eastAsia="Times New Roman" w:hAnsiTheme="majorBidi" w:cstheme="majorBidi"/>
        </w:rPr>
        <w:t>ь</w:t>
      </w:r>
      <w:r w:rsidRPr="004618D2">
        <w:rPr>
          <w:rFonts w:asciiTheme="majorBidi" w:eastAsia="Times New Roman" w:hAnsiTheme="majorBidi" w:cstheme="majorBidi"/>
        </w:rPr>
        <w:t>шим опытом педагогической деятельности способствует организации работы в системе подготовки и повышения квалификации, а так же в в</w:t>
      </w:r>
      <w:r w:rsidRPr="004618D2">
        <w:rPr>
          <w:rFonts w:asciiTheme="majorBidi" w:eastAsia="Times New Roman" w:hAnsiTheme="majorBidi" w:cstheme="majorBidi"/>
        </w:rPr>
        <w:t>ы</w:t>
      </w:r>
      <w:r w:rsidRPr="004618D2">
        <w:rPr>
          <w:rFonts w:asciiTheme="majorBidi" w:eastAsia="Times New Roman" w:hAnsiTheme="majorBidi" w:cstheme="majorBidi"/>
        </w:rPr>
        <w:t xml:space="preserve">боре новых подходов к преподаванию и воспитанию. Это обеспечивает </w:t>
      </w:r>
      <w:r w:rsidRPr="004618D2">
        <w:rPr>
          <w:rFonts w:asciiTheme="majorBidi" w:eastAsia="Times New Roman" w:hAnsiTheme="majorBidi" w:cstheme="majorBidi"/>
        </w:rPr>
        <w:lastRenderedPageBreak/>
        <w:t>выбор наиболее приемлемых методик и технологий воспитания. С одной стороны, такое положение гарантирует высокий качественный воспит</w:t>
      </w:r>
      <w:r w:rsidRPr="004618D2">
        <w:rPr>
          <w:rFonts w:asciiTheme="majorBidi" w:eastAsia="Times New Roman" w:hAnsiTheme="majorBidi" w:cstheme="majorBidi"/>
        </w:rPr>
        <w:t>а</w:t>
      </w:r>
      <w:r w:rsidRPr="004618D2">
        <w:rPr>
          <w:rFonts w:asciiTheme="majorBidi" w:eastAsia="Times New Roman" w:hAnsiTheme="majorBidi" w:cstheme="majorBidi"/>
        </w:rPr>
        <w:t>тельный потенциал коллектива. С другой стороны, в последние годы наблюдается омоложение педагогических кадров.</w:t>
      </w:r>
    </w:p>
    <w:p w14:paraId="750DD809"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Деятельность школы по развитию кадрового потенциала: в условиях модернизации</w:t>
      </w:r>
      <w:r w:rsidRPr="004618D2">
        <w:rPr>
          <w:rFonts w:asciiTheme="majorBidi" w:eastAsia="Times New Roman" w:hAnsiTheme="majorBidi" w:cstheme="majorBidi"/>
          <w:spacing w:val="80"/>
          <w:w w:val="150"/>
        </w:rPr>
        <w:t xml:space="preserve"> </w:t>
      </w:r>
      <w:r w:rsidRPr="004618D2">
        <w:rPr>
          <w:rFonts w:asciiTheme="majorBidi" w:eastAsia="Times New Roman" w:hAnsiTheme="majorBidi" w:cstheme="majorBidi"/>
        </w:rPr>
        <w:t>образовательного</w:t>
      </w:r>
      <w:r w:rsidRPr="004618D2">
        <w:rPr>
          <w:rFonts w:asciiTheme="majorBidi" w:eastAsia="Times New Roman" w:hAnsiTheme="majorBidi" w:cstheme="majorBidi"/>
          <w:spacing w:val="80"/>
          <w:w w:val="150"/>
        </w:rPr>
        <w:t xml:space="preserve"> </w:t>
      </w:r>
      <w:r w:rsidRPr="004618D2">
        <w:rPr>
          <w:rFonts w:asciiTheme="majorBidi" w:eastAsia="Times New Roman" w:hAnsiTheme="majorBidi" w:cstheme="majorBidi"/>
        </w:rPr>
        <w:t>процесса</w:t>
      </w:r>
      <w:r w:rsidRPr="004618D2">
        <w:rPr>
          <w:rFonts w:asciiTheme="majorBidi" w:eastAsia="Times New Roman" w:hAnsiTheme="majorBidi" w:cstheme="majorBidi"/>
          <w:spacing w:val="80"/>
          <w:w w:val="150"/>
        </w:rPr>
        <w:t xml:space="preserve"> </w:t>
      </w:r>
      <w:r w:rsidRPr="004618D2">
        <w:rPr>
          <w:rFonts w:asciiTheme="majorBidi" w:eastAsia="Times New Roman" w:hAnsiTheme="majorBidi" w:cstheme="majorBidi"/>
        </w:rPr>
        <w:t>решающую</w:t>
      </w:r>
      <w:r w:rsidRPr="004618D2">
        <w:rPr>
          <w:rFonts w:asciiTheme="majorBidi" w:eastAsia="Times New Roman" w:hAnsiTheme="majorBidi" w:cstheme="majorBidi"/>
          <w:spacing w:val="80"/>
          <w:w w:val="150"/>
        </w:rPr>
        <w:t xml:space="preserve"> </w:t>
      </w:r>
      <w:r w:rsidRPr="004618D2">
        <w:rPr>
          <w:rFonts w:asciiTheme="majorBidi" w:eastAsia="Times New Roman" w:hAnsiTheme="majorBidi" w:cstheme="majorBidi"/>
        </w:rPr>
        <w:t>роль</w:t>
      </w:r>
      <w:r w:rsidRPr="004618D2">
        <w:rPr>
          <w:rFonts w:asciiTheme="majorBidi" w:eastAsia="Times New Roman" w:hAnsiTheme="majorBidi" w:cstheme="majorBidi"/>
          <w:spacing w:val="80"/>
          <w:w w:val="150"/>
        </w:rPr>
        <w:t xml:space="preserve"> </w:t>
      </w:r>
      <w:r w:rsidRPr="004618D2">
        <w:rPr>
          <w:rFonts w:asciiTheme="majorBidi" w:eastAsia="Times New Roman" w:hAnsiTheme="majorBidi" w:cstheme="majorBidi"/>
        </w:rPr>
        <w:t>в д</w:t>
      </w:r>
      <w:r w:rsidRPr="004618D2">
        <w:rPr>
          <w:rFonts w:asciiTheme="majorBidi" w:eastAsia="Times New Roman" w:hAnsiTheme="majorBidi" w:cstheme="majorBidi"/>
        </w:rPr>
        <w:t>о</w:t>
      </w:r>
      <w:r w:rsidRPr="004618D2">
        <w:rPr>
          <w:rFonts w:asciiTheme="majorBidi" w:eastAsia="Times New Roman" w:hAnsiTheme="majorBidi" w:cstheme="majorBidi"/>
        </w:rPr>
        <w:t xml:space="preserve">стижении главного результата – качественного образования и воспитания школьников играет профессионализм педагогических и управленческих </w:t>
      </w:r>
      <w:r w:rsidRPr="004618D2">
        <w:rPr>
          <w:rFonts w:asciiTheme="majorBidi" w:eastAsia="Times New Roman" w:hAnsiTheme="majorBidi" w:cstheme="majorBidi"/>
          <w:spacing w:val="-2"/>
        </w:rPr>
        <w:t>кадров.</w:t>
      </w:r>
    </w:p>
    <w:p w14:paraId="2F25C45C"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В</w:t>
      </w:r>
      <w:r w:rsidRPr="004618D2">
        <w:rPr>
          <w:rFonts w:asciiTheme="majorBidi" w:eastAsia="Times New Roman" w:hAnsiTheme="majorBidi" w:cstheme="majorBidi"/>
          <w:spacing w:val="-1"/>
        </w:rPr>
        <w:t xml:space="preserve"> </w:t>
      </w:r>
      <w:r w:rsidRPr="004618D2">
        <w:rPr>
          <w:rFonts w:asciiTheme="majorBidi" w:eastAsia="Times New Roman" w:hAnsiTheme="majorBidi" w:cstheme="majorBidi"/>
        </w:rPr>
        <w:t>соответствии</w:t>
      </w:r>
      <w:r w:rsidRPr="004618D2">
        <w:rPr>
          <w:rFonts w:asciiTheme="majorBidi" w:eastAsia="Times New Roman" w:hAnsiTheme="majorBidi" w:cstheme="majorBidi"/>
          <w:spacing w:val="-2"/>
        </w:rPr>
        <w:t xml:space="preserve"> </w:t>
      </w:r>
      <w:r w:rsidRPr="004618D2">
        <w:rPr>
          <w:rFonts w:asciiTheme="majorBidi" w:eastAsia="Times New Roman" w:hAnsiTheme="majorBidi" w:cstheme="majorBidi"/>
        </w:rPr>
        <w:t>с этим важнейшими</w:t>
      </w:r>
      <w:r w:rsidRPr="004618D2">
        <w:rPr>
          <w:rFonts w:asciiTheme="majorBidi" w:eastAsia="Times New Roman" w:hAnsiTheme="majorBidi" w:cstheme="majorBidi"/>
          <w:spacing w:val="-2"/>
        </w:rPr>
        <w:t xml:space="preserve"> </w:t>
      </w:r>
      <w:r w:rsidRPr="004618D2">
        <w:rPr>
          <w:rFonts w:asciiTheme="majorBidi" w:eastAsia="Times New Roman" w:hAnsiTheme="majorBidi" w:cstheme="majorBidi"/>
        </w:rPr>
        <w:t>направлениями кадровой</w:t>
      </w:r>
      <w:r w:rsidRPr="004618D2">
        <w:rPr>
          <w:rFonts w:asciiTheme="majorBidi" w:eastAsia="Times New Roman" w:hAnsiTheme="majorBidi" w:cstheme="majorBidi"/>
          <w:spacing w:val="-2"/>
        </w:rPr>
        <w:t xml:space="preserve"> </w:t>
      </w:r>
      <w:r w:rsidRPr="004618D2">
        <w:rPr>
          <w:rFonts w:asciiTheme="majorBidi" w:eastAsia="Times New Roman" w:hAnsiTheme="majorBidi" w:cstheme="majorBidi"/>
        </w:rPr>
        <w:t>политики в области образования являются:</w:t>
      </w:r>
    </w:p>
    <w:p w14:paraId="56EAD743"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совершенствование системы подготовки, переподготовки и повышения уровня квалификации и профессионализма педагогических и руковод</w:t>
      </w:r>
      <w:r w:rsidRPr="004618D2">
        <w:rPr>
          <w:rFonts w:asciiTheme="majorBidi" w:eastAsia="Times New Roman" w:hAnsiTheme="majorBidi" w:cstheme="majorBidi"/>
        </w:rPr>
        <w:t>я</w:t>
      </w:r>
      <w:r w:rsidRPr="004618D2">
        <w:rPr>
          <w:rFonts w:asciiTheme="majorBidi" w:eastAsia="Times New Roman" w:hAnsiTheme="majorBidi" w:cstheme="majorBidi"/>
        </w:rPr>
        <w:t>щих работников;</w:t>
      </w:r>
    </w:p>
    <w:p w14:paraId="0A50F704"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работа по удовлетворению потребностей образовательного учреждения в высококвалифицированных и творческих кадрах; повышение престижа педагогической профессии.</w:t>
      </w:r>
    </w:p>
    <w:p w14:paraId="5F21077A"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В данном направлении в образовательном учреждении проводятся следующие мероприятия:</w:t>
      </w:r>
    </w:p>
    <w:p w14:paraId="1128C7E9"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создание</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rPr>
        <w:t>комфортных</w:t>
      </w:r>
      <w:r w:rsidRPr="004618D2">
        <w:rPr>
          <w:rFonts w:asciiTheme="majorBidi" w:eastAsia="Times New Roman" w:hAnsiTheme="majorBidi" w:cstheme="majorBidi"/>
          <w:spacing w:val="-13"/>
        </w:rPr>
        <w:t xml:space="preserve"> </w:t>
      </w:r>
      <w:r w:rsidRPr="004618D2">
        <w:rPr>
          <w:rFonts w:asciiTheme="majorBidi" w:eastAsia="Times New Roman" w:hAnsiTheme="majorBidi" w:cstheme="majorBidi"/>
        </w:rPr>
        <w:t>условий</w:t>
      </w:r>
      <w:r w:rsidRPr="004618D2">
        <w:rPr>
          <w:rFonts w:asciiTheme="majorBidi" w:eastAsia="Times New Roman" w:hAnsiTheme="majorBidi" w:cstheme="majorBidi"/>
          <w:spacing w:val="-16"/>
        </w:rPr>
        <w:t xml:space="preserve"> </w:t>
      </w:r>
      <w:r w:rsidRPr="004618D2">
        <w:rPr>
          <w:rFonts w:asciiTheme="majorBidi" w:eastAsia="Times New Roman" w:hAnsiTheme="majorBidi" w:cstheme="majorBidi"/>
        </w:rPr>
        <w:t>для</w:t>
      </w:r>
      <w:r w:rsidRPr="004618D2">
        <w:rPr>
          <w:rFonts w:asciiTheme="majorBidi" w:eastAsia="Times New Roman" w:hAnsiTheme="majorBidi" w:cstheme="majorBidi"/>
          <w:spacing w:val="-14"/>
        </w:rPr>
        <w:t xml:space="preserve"> </w:t>
      </w:r>
      <w:r w:rsidRPr="004618D2">
        <w:rPr>
          <w:rFonts w:asciiTheme="majorBidi" w:eastAsia="Times New Roman" w:hAnsiTheme="majorBidi" w:cstheme="majorBidi"/>
        </w:rPr>
        <w:t>привлечения</w:t>
      </w:r>
      <w:r w:rsidRPr="004618D2">
        <w:rPr>
          <w:rFonts w:asciiTheme="majorBidi" w:eastAsia="Times New Roman" w:hAnsiTheme="majorBidi" w:cstheme="majorBidi"/>
          <w:spacing w:val="-14"/>
        </w:rPr>
        <w:t xml:space="preserve"> </w:t>
      </w:r>
      <w:r w:rsidRPr="004618D2">
        <w:rPr>
          <w:rFonts w:asciiTheme="majorBidi" w:eastAsia="Times New Roman" w:hAnsiTheme="majorBidi" w:cstheme="majorBidi"/>
        </w:rPr>
        <w:t>молодых</w:t>
      </w:r>
      <w:r w:rsidRPr="004618D2">
        <w:rPr>
          <w:rFonts w:asciiTheme="majorBidi" w:eastAsia="Times New Roman" w:hAnsiTheme="majorBidi" w:cstheme="majorBidi"/>
          <w:spacing w:val="-13"/>
        </w:rPr>
        <w:t xml:space="preserve"> </w:t>
      </w:r>
      <w:r w:rsidRPr="004618D2">
        <w:rPr>
          <w:rFonts w:asciiTheme="majorBidi" w:eastAsia="Times New Roman" w:hAnsiTheme="majorBidi" w:cstheme="majorBidi"/>
          <w:spacing w:val="-2"/>
        </w:rPr>
        <w:t>специалистов;</w:t>
      </w:r>
    </w:p>
    <w:p w14:paraId="648A0165"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spacing w:val="-2"/>
        </w:rPr>
        <w:t>обеспечение</w:t>
      </w:r>
      <w:r w:rsidRPr="004618D2">
        <w:rPr>
          <w:rFonts w:asciiTheme="majorBidi" w:eastAsia="Times New Roman" w:hAnsiTheme="majorBidi" w:cstheme="majorBidi"/>
          <w:spacing w:val="-1"/>
        </w:rPr>
        <w:t xml:space="preserve"> </w:t>
      </w:r>
      <w:r w:rsidRPr="004618D2">
        <w:rPr>
          <w:rFonts w:asciiTheme="majorBidi" w:eastAsia="Times New Roman" w:hAnsiTheme="majorBidi" w:cstheme="majorBidi"/>
          <w:spacing w:val="-2"/>
        </w:rPr>
        <w:t>возможности</w:t>
      </w:r>
      <w:r w:rsidRPr="004618D2">
        <w:rPr>
          <w:rFonts w:asciiTheme="majorBidi" w:eastAsia="Times New Roman" w:hAnsiTheme="majorBidi" w:cstheme="majorBidi"/>
          <w:spacing w:val="1"/>
        </w:rPr>
        <w:t xml:space="preserve"> </w:t>
      </w:r>
      <w:r w:rsidRPr="004618D2">
        <w:rPr>
          <w:rFonts w:asciiTheme="majorBidi" w:eastAsia="Times New Roman" w:hAnsiTheme="majorBidi" w:cstheme="majorBidi"/>
          <w:spacing w:val="-2"/>
        </w:rPr>
        <w:t>прохождения педагогами</w:t>
      </w:r>
      <w:r w:rsidRPr="004618D2">
        <w:rPr>
          <w:rFonts w:asciiTheme="majorBidi" w:eastAsia="Times New Roman" w:hAnsiTheme="majorBidi" w:cstheme="majorBidi"/>
          <w:spacing w:val="2"/>
        </w:rPr>
        <w:t xml:space="preserve"> </w:t>
      </w:r>
      <w:r w:rsidRPr="004618D2">
        <w:rPr>
          <w:rFonts w:asciiTheme="majorBidi" w:eastAsia="Times New Roman" w:hAnsiTheme="majorBidi" w:cstheme="majorBidi"/>
          <w:spacing w:val="-2"/>
        </w:rPr>
        <w:t>переквалификации;</w:t>
      </w:r>
    </w:p>
    <w:p w14:paraId="1D647209"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создание условий самоподготовки педагогов для успешности в пр</w:t>
      </w:r>
      <w:r w:rsidRPr="004618D2">
        <w:rPr>
          <w:rFonts w:asciiTheme="majorBidi" w:eastAsia="Times New Roman" w:hAnsiTheme="majorBidi" w:cstheme="majorBidi"/>
        </w:rPr>
        <w:t>о</w:t>
      </w:r>
      <w:r w:rsidRPr="004618D2">
        <w:rPr>
          <w:rFonts w:asciiTheme="majorBidi" w:eastAsia="Times New Roman" w:hAnsiTheme="majorBidi" w:cstheme="majorBidi"/>
        </w:rPr>
        <w:t xml:space="preserve">хождении аттестации на более высокую квалификационную </w:t>
      </w:r>
      <w:r w:rsidRPr="004618D2">
        <w:rPr>
          <w:rFonts w:asciiTheme="majorBidi" w:eastAsia="Times New Roman" w:hAnsiTheme="majorBidi" w:cstheme="majorBidi"/>
          <w:spacing w:val="-2"/>
        </w:rPr>
        <w:t>категорию;</w:t>
      </w:r>
    </w:p>
    <w:p w14:paraId="31777DCA"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разработка</w:t>
      </w:r>
      <w:r w:rsidRPr="004618D2">
        <w:rPr>
          <w:rFonts w:asciiTheme="majorBidi" w:eastAsia="Times New Roman" w:hAnsiTheme="majorBidi" w:cstheme="majorBidi"/>
          <w:spacing w:val="-20"/>
        </w:rPr>
        <w:t xml:space="preserve"> </w:t>
      </w:r>
      <w:r w:rsidRPr="004618D2">
        <w:rPr>
          <w:rFonts w:asciiTheme="majorBidi" w:eastAsia="Times New Roman" w:hAnsiTheme="majorBidi" w:cstheme="majorBidi"/>
        </w:rPr>
        <w:t>индивидуальных</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rPr>
        <w:t>маршрутов</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rPr>
        <w:t>сопровождения</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spacing w:val="-2"/>
        </w:rPr>
        <w:t>педагогов;</w:t>
      </w:r>
    </w:p>
    <w:p w14:paraId="502182E7"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оснащение</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rPr>
        <w:t>материально</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rPr>
        <w:t>технической</w:t>
      </w:r>
      <w:r w:rsidRPr="004618D2">
        <w:rPr>
          <w:rFonts w:asciiTheme="majorBidi" w:eastAsia="Times New Roman" w:hAnsiTheme="majorBidi" w:cstheme="majorBidi"/>
          <w:spacing w:val="-11"/>
        </w:rPr>
        <w:t xml:space="preserve"> </w:t>
      </w:r>
      <w:r w:rsidRPr="004618D2">
        <w:rPr>
          <w:rFonts w:asciiTheme="majorBidi" w:eastAsia="Times New Roman" w:hAnsiTheme="majorBidi" w:cstheme="majorBidi"/>
          <w:spacing w:val="-2"/>
        </w:rPr>
        <w:t>базы;</w:t>
      </w:r>
    </w:p>
    <w:p w14:paraId="30A7AD90"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использование</w:t>
      </w:r>
      <w:r w:rsidRPr="004618D2">
        <w:rPr>
          <w:rFonts w:asciiTheme="majorBidi" w:eastAsia="Times New Roman" w:hAnsiTheme="majorBidi" w:cstheme="majorBidi"/>
          <w:spacing w:val="-20"/>
        </w:rPr>
        <w:t xml:space="preserve"> </w:t>
      </w:r>
      <w:r w:rsidRPr="004618D2">
        <w:rPr>
          <w:rFonts w:asciiTheme="majorBidi" w:eastAsia="Times New Roman" w:hAnsiTheme="majorBidi" w:cstheme="majorBidi"/>
        </w:rPr>
        <w:t>рациональных</w:t>
      </w:r>
      <w:r w:rsidRPr="004618D2">
        <w:rPr>
          <w:rFonts w:asciiTheme="majorBidi" w:eastAsia="Times New Roman" w:hAnsiTheme="majorBidi" w:cstheme="majorBidi"/>
          <w:spacing w:val="-14"/>
        </w:rPr>
        <w:t xml:space="preserve"> </w:t>
      </w:r>
      <w:r w:rsidRPr="004618D2">
        <w:rPr>
          <w:rFonts w:asciiTheme="majorBidi" w:eastAsia="Times New Roman" w:hAnsiTheme="majorBidi" w:cstheme="majorBidi"/>
        </w:rPr>
        <w:t>педагогических</w:t>
      </w:r>
      <w:r w:rsidRPr="004618D2">
        <w:rPr>
          <w:rFonts w:asciiTheme="majorBidi" w:eastAsia="Times New Roman" w:hAnsiTheme="majorBidi" w:cstheme="majorBidi"/>
          <w:spacing w:val="-13"/>
        </w:rPr>
        <w:t xml:space="preserve"> </w:t>
      </w:r>
      <w:r w:rsidRPr="004618D2">
        <w:rPr>
          <w:rFonts w:asciiTheme="majorBidi" w:eastAsia="Times New Roman" w:hAnsiTheme="majorBidi" w:cstheme="majorBidi"/>
          <w:spacing w:val="-2"/>
        </w:rPr>
        <w:t>нагрузок;</w:t>
      </w:r>
    </w:p>
    <w:p w14:paraId="2BBA3864"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помощь</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rPr>
        <w:t>педагогу</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rPr>
        <w:t>в</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выборе</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темы</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spacing w:val="-2"/>
        </w:rPr>
        <w:t>самообразования;</w:t>
      </w:r>
    </w:p>
    <w:p w14:paraId="22122E52"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сопровождение</w:t>
      </w:r>
      <w:r w:rsidRPr="004618D2">
        <w:rPr>
          <w:rFonts w:asciiTheme="majorBidi" w:eastAsia="Times New Roman" w:hAnsiTheme="majorBidi" w:cstheme="majorBidi"/>
          <w:spacing w:val="-15"/>
        </w:rPr>
        <w:t xml:space="preserve"> </w:t>
      </w:r>
      <w:r w:rsidRPr="004618D2">
        <w:rPr>
          <w:rFonts w:asciiTheme="majorBidi" w:eastAsia="Times New Roman" w:hAnsiTheme="majorBidi" w:cstheme="majorBidi"/>
        </w:rPr>
        <w:t>педагогов</w:t>
      </w:r>
      <w:r w:rsidRPr="004618D2">
        <w:rPr>
          <w:rFonts w:asciiTheme="majorBidi" w:eastAsia="Times New Roman" w:hAnsiTheme="majorBidi" w:cstheme="majorBidi"/>
          <w:spacing w:val="-16"/>
        </w:rPr>
        <w:t xml:space="preserve"> </w:t>
      </w:r>
      <w:r w:rsidRPr="004618D2">
        <w:rPr>
          <w:rFonts w:asciiTheme="majorBidi" w:eastAsia="Times New Roman" w:hAnsiTheme="majorBidi" w:cstheme="majorBidi"/>
        </w:rPr>
        <w:t>по</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rPr>
        <w:t>теме</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spacing w:val="-2"/>
        </w:rPr>
        <w:t>самообразования.</w:t>
      </w:r>
    </w:p>
    <w:p w14:paraId="2E87B909" w14:textId="77777777" w:rsidR="00B04389" w:rsidRPr="004618D2" w:rsidRDefault="00B04389" w:rsidP="00B04389">
      <w:pPr>
        <w:pStyle w:val="aff2"/>
        <w:rPr>
          <w:rFonts w:asciiTheme="majorBidi" w:eastAsia="Times New Roman" w:hAnsiTheme="majorBidi" w:cstheme="majorBidi"/>
          <w:b/>
          <w:spacing w:val="-2"/>
        </w:rPr>
      </w:pPr>
      <w:r w:rsidRPr="004618D2">
        <w:rPr>
          <w:rFonts w:asciiTheme="majorBidi" w:eastAsia="Times New Roman" w:hAnsiTheme="majorBidi" w:cstheme="majorBidi"/>
          <w:b/>
        </w:rPr>
        <w:t>Развитие</w:t>
      </w:r>
      <w:r w:rsidRPr="004618D2">
        <w:rPr>
          <w:rFonts w:asciiTheme="majorBidi" w:eastAsia="Times New Roman" w:hAnsiTheme="majorBidi" w:cstheme="majorBidi"/>
          <w:b/>
          <w:spacing w:val="-14"/>
        </w:rPr>
        <w:t xml:space="preserve"> </w:t>
      </w:r>
      <w:r w:rsidRPr="004618D2">
        <w:rPr>
          <w:rFonts w:asciiTheme="majorBidi" w:eastAsia="Times New Roman" w:hAnsiTheme="majorBidi" w:cstheme="majorBidi"/>
          <w:b/>
        </w:rPr>
        <w:t>кадрового</w:t>
      </w:r>
      <w:r w:rsidRPr="004618D2">
        <w:rPr>
          <w:rFonts w:asciiTheme="majorBidi" w:eastAsia="Times New Roman" w:hAnsiTheme="majorBidi" w:cstheme="majorBidi"/>
          <w:b/>
          <w:spacing w:val="-13"/>
        </w:rPr>
        <w:t xml:space="preserve"> </w:t>
      </w:r>
      <w:r w:rsidRPr="004618D2">
        <w:rPr>
          <w:rFonts w:asciiTheme="majorBidi" w:eastAsia="Times New Roman" w:hAnsiTheme="majorBidi" w:cstheme="majorBidi"/>
          <w:b/>
          <w:spacing w:val="-2"/>
        </w:rPr>
        <w:t>потенциала.</w:t>
      </w:r>
    </w:p>
    <w:p w14:paraId="27D25F6B"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В школе</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запланированы и</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проводятся мероприятия, направленные на повышение квалификации работников образовательного учреждения в области воспитания, организация научно-методической поддержки и с</w:t>
      </w:r>
      <w:r w:rsidRPr="004618D2">
        <w:rPr>
          <w:rFonts w:asciiTheme="majorBidi" w:eastAsia="Times New Roman" w:hAnsiTheme="majorBidi" w:cstheme="majorBidi"/>
        </w:rPr>
        <w:t>о</w:t>
      </w:r>
      <w:r w:rsidRPr="004618D2">
        <w:rPr>
          <w:rFonts w:asciiTheme="majorBidi" w:eastAsia="Times New Roman" w:hAnsiTheme="majorBidi" w:cstheme="majorBidi"/>
        </w:rPr>
        <w:t>провождения педагогов с учетом планируемых потребностей образов</w:t>
      </w:r>
      <w:r w:rsidRPr="004618D2">
        <w:rPr>
          <w:rFonts w:asciiTheme="majorBidi" w:eastAsia="Times New Roman" w:hAnsiTheme="majorBidi" w:cstheme="majorBidi"/>
        </w:rPr>
        <w:t>а</w:t>
      </w:r>
      <w:r w:rsidRPr="004618D2">
        <w:rPr>
          <w:rFonts w:asciiTheme="majorBidi" w:eastAsia="Times New Roman" w:hAnsiTheme="majorBidi" w:cstheme="majorBidi"/>
        </w:rPr>
        <w:t>тельной системы ОУ и имеющихся у самих педагогов интересов.</w:t>
      </w:r>
    </w:p>
    <w:p w14:paraId="4CA35AD8"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Ведется планомерная работа по пропаганде положений теории восп</w:t>
      </w:r>
      <w:r w:rsidRPr="004618D2">
        <w:rPr>
          <w:rFonts w:asciiTheme="majorBidi" w:eastAsia="Times New Roman" w:hAnsiTheme="majorBidi" w:cstheme="majorBidi"/>
        </w:rPr>
        <w:t>и</w:t>
      </w:r>
      <w:r w:rsidRPr="004618D2">
        <w:rPr>
          <w:rFonts w:asciiTheme="majorBidi" w:eastAsia="Times New Roman" w:hAnsiTheme="majorBidi" w:cstheme="majorBidi"/>
        </w:rPr>
        <w:t>тательных систем среди педагогического коллектива:</w:t>
      </w:r>
    </w:p>
    <w:p w14:paraId="31E0FB8B"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через регулярное проведение и участие в семинарах, научно- практ</w:t>
      </w:r>
      <w:r w:rsidRPr="004618D2">
        <w:rPr>
          <w:rFonts w:asciiTheme="majorBidi" w:eastAsia="Times New Roman" w:hAnsiTheme="majorBidi" w:cstheme="majorBidi"/>
        </w:rPr>
        <w:t>и</w:t>
      </w:r>
      <w:r w:rsidRPr="004618D2">
        <w:rPr>
          <w:rFonts w:asciiTheme="majorBidi" w:eastAsia="Times New Roman" w:hAnsiTheme="majorBidi" w:cstheme="majorBidi"/>
        </w:rPr>
        <w:t xml:space="preserve">ческих конференциях – от школьных до региональных </w:t>
      </w:r>
      <w:r w:rsidRPr="004618D2">
        <w:rPr>
          <w:rFonts w:asciiTheme="majorBidi" w:eastAsia="Times New Roman" w:hAnsiTheme="majorBidi" w:cstheme="majorBidi"/>
          <w:spacing w:val="-2"/>
        </w:rPr>
        <w:t>международных;</w:t>
      </w:r>
    </w:p>
    <w:p w14:paraId="1F1ECCA1"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через</w:t>
      </w:r>
      <w:r w:rsidRPr="004618D2">
        <w:rPr>
          <w:rFonts w:asciiTheme="majorBidi" w:eastAsia="Times New Roman" w:hAnsiTheme="majorBidi" w:cstheme="majorBidi"/>
          <w:spacing w:val="-15"/>
        </w:rPr>
        <w:t xml:space="preserve"> </w:t>
      </w:r>
      <w:r w:rsidRPr="004618D2">
        <w:rPr>
          <w:rFonts w:asciiTheme="majorBidi" w:eastAsia="Times New Roman" w:hAnsiTheme="majorBidi" w:cstheme="majorBidi"/>
        </w:rPr>
        <w:t>научно-методические</w:t>
      </w:r>
      <w:r w:rsidRPr="004618D2">
        <w:rPr>
          <w:rFonts w:asciiTheme="majorBidi" w:eastAsia="Times New Roman" w:hAnsiTheme="majorBidi" w:cstheme="majorBidi"/>
          <w:spacing w:val="-16"/>
        </w:rPr>
        <w:t xml:space="preserve"> </w:t>
      </w:r>
      <w:r w:rsidRPr="004618D2">
        <w:rPr>
          <w:rFonts w:asciiTheme="majorBidi" w:eastAsia="Times New Roman" w:hAnsiTheme="majorBidi" w:cstheme="majorBidi"/>
          <w:spacing w:val="-2"/>
        </w:rPr>
        <w:t>пособия;</w:t>
      </w:r>
    </w:p>
    <w:p w14:paraId="7B9CFAC0"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 xml:space="preserve">через знакомство с передовыми научными разработками и российским </w:t>
      </w:r>
      <w:r w:rsidRPr="004618D2">
        <w:rPr>
          <w:rFonts w:asciiTheme="majorBidi" w:eastAsia="Times New Roman" w:hAnsiTheme="majorBidi" w:cstheme="majorBidi"/>
          <w:spacing w:val="-2"/>
        </w:rPr>
        <w:t>опытом.</w:t>
      </w:r>
    </w:p>
    <w:p w14:paraId="504C95C7"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В ходе работы к личности воспитателя, классного руководителя предъявлялись следующие требования:</w:t>
      </w:r>
    </w:p>
    <w:p w14:paraId="251AE111"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умение</w:t>
      </w:r>
      <w:r w:rsidRPr="004618D2">
        <w:rPr>
          <w:rFonts w:asciiTheme="majorBidi" w:eastAsia="Times New Roman" w:hAnsiTheme="majorBidi" w:cstheme="majorBidi"/>
          <w:spacing w:val="-13"/>
        </w:rPr>
        <w:t xml:space="preserve"> </w:t>
      </w:r>
      <w:r w:rsidRPr="004618D2">
        <w:rPr>
          <w:rFonts w:asciiTheme="majorBidi" w:eastAsia="Times New Roman" w:hAnsiTheme="majorBidi" w:cstheme="majorBidi"/>
        </w:rPr>
        <w:t>анализировать</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rPr>
        <w:t>имеющиеся</w:t>
      </w:r>
      <w:r w:rsidRPr="004618D2">
        <w:rPr>
          <w:rFonts w:asciiTheme="majorBidi" w:eastAsia="Times New Roman" w:hAnsiTheme="majorBidi" w:cstheme="majorBidi"/>
          <w:spacing w:val="-11"/>
        </w:rPr>
        <w:t xml:space="preserve"> </w:t>
      </w:r>
      <w:r w:rsidRPr="004618D2">
        <w:rPr>
          <w:rFonts w:asciiTheme="majorBidi" w:eastAsia="Times New Roman" w:hAnsiTheme="majorBidi" w:cstheme="majorBidi"/>
        </w:rPr>
        <w:t>воспитательные</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spacing w:val="-2"/>
        </w:rPr>
        <w:t>ресурсы</w:t>
      </w:r>
    </w:p>
    <w:p w14:paraId="133900A0"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умение</w:t>
      </w:r>
      <w:r w:rsidRPr="004618D2">
        <w:rPr>
          <w:rFonts w:asciiTheme="majorBidi" w:eastAsia="Times New Roman" w:hAnsiTheme="majorBidi" w:cstheme="majorBidi"/>
          <w:spacing w:val="-14"/>
        </w:rPr>
        <w:t xml:space="preserve"> </w:t>
      </w:r>
      <w:r w:rsidRPr="004618D2">
        <w:rPr>
          <w:rFonts w:asciiTheme="majorBidi" w:eastAsia="Times New Roman" w:hAnsiTheme="majorBidi" w:cstheme="majorBidi"/>
        </w:rPr>
        <w:t>проектировать,</w:t>
      </w:r>
      <w:r w:rsidRPr="004618D2">
        <w:rPr>
          <w:rFonts w:asciiTheme="majorBidi" w:eastAsia="Times New Roman" w:hAnsiTheme="majorBidi" w:cstheme="majorBidi"/>
          <w:spacing w:val="-15"/>
        </w:rPr>
        <w:t xml:space="preserve"> </w:t>
      </w:r>
      <w:r w:rsidRPr="004618D2">
        <w:rPr>
          <w:rFonts w:asciiTheme="majorBidi" w:eastAsia="Times New Roman" w:hAnsiTheme="majorBidi" w:cstheme="majorBidi"/>
        </w:rPr>
        <w:t>распределять</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spacing w:val="-4"/>
        </w:rPr>
        <w:t>цели;</w:t>
      </w:r>
    </w:p>
    <w:p w14:paraId="0CD9BD7D"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lastRenderedPageBreak/>
        <w:t>умение</w:t>
      </w:r>
      <w:r w:rsidRPr="004618D2">
        <w:rPr>
          <w:rFonts w:asciiTheme="majorBidi" w:eastAsia="Times New Roman" w:hAnsiTheme="majorBidi" w:cstheme="majorBidi"/>
          <w:spacing w:val="-14"/>
        </w:rPr>
        <w:t xml:space="preserve"> </w:t>
      </w:r>
      <w:r w:rsidRPr="004618D2">
        <w:rPr>
          <w:rFonts w:asciiTheme="majorBidi" w:eastAsia="Times New Roman" w:hAnsiTheme="majorBidi" w:cstheme="majorBidi"/>
        </w:rPr>
        <w:t>организовать</w:t>
      </w:r>
      <w:r w:rsidRPr="004618D2">
        <w:rPr>
          <w:rFonts w:asciiTheme="majorBidi" w:eastAsia="Times New Roman" w:hAnsiTheme="majorBidi" w:cstheme="majorBidi"/>
          <w:spacing w:val="-13"/>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rPr>
        <w:t>анализировать</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spacing w:val="-2"/>
        </w:rPr>
        <w:t>деятельность;</w:t>
      </w:r>
    </w:p>
    <w:p w14:paraId="18472334"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умение</w:t>
      </w:r>
      <w:r w:rsidRPr="004618D2">
        <w:rPr>
          <w:rFonts w:asciiTheme="majorBidi" w:eastAsia="Times New Roman" w:hAnsiTheme="majorBidi" w:cstheme="majorBidi"/>
          <w:spacing w:val="36"/>
        </w:rPr>
        <w:t xml:space="preserve"> </w:t>
      </w:r>
      <w:r w:rsidRPr="004618D2">
        <w:rPr>
          <w:rFonts w:asciiTheme="majorBidi" w:eastAsia="Times New Roman" w:hAnsiTheme="majorBidi" w:cstheme="majorBidi"/>
        </w:rPr>
        <w:t>осваивать</w:t>
      </w:r>
      <w:r w:rsidRPr="004618D2">
        <w:rPr>
          <w:rFonts w:asciiTheme="majorBidi" w:eastAsia="Times New Roman" w:hAnsiTheme="majorBidi" w:cstheme="majorBidi"/>
          <w:spacing w:val="35"/>
        </w:rPr>
        <w:t xml:space="preserve"> </w:t>
      </w:r>
      <w:r w:rsidRPr="004618D2">
        <w:rPr>
          <w:rFonts w:asciiTheme="majorBidi" w:eastAsia="Times New Roman" w:hAnsiTheme="majorBidi" w:cstheme="majorBidi"/>
        </w:rPr>
        <w:t>свой</w:t>
      </w:r>
      <w:r w:rsidRPr="004618D2">
        <w:rPr>
          <w:rFonts w:asciiTheme="majorBidi" w:eastAsia="Times New Roman" w:hAnsiTheme="majorBidi" w:cstheme="majorBidi"/>
          <w:spacing w:val="37"/>
        </w:rPr>
        <w:t xml:space="preserve"> </w:t>
      </w:r>
      <w:r w:rsidRPr="004618D2">
        <w:rPr>
          <w:rFonts w:asciiTheme="majorBidi" w:eastAsia="Times New Roman" w:hAnsiTheme="majorBidi" w:cstheme="majorBidi"/>
        </w:rPr>
        <w:t>опыт</w:t>
      </w:r>
      <w:r w:rsidRPr="004618D2">
        <w:rPr>
          <w:rFonts w:asciiTheme="majorBidi" w:eastAsia="Times New Roman" w:hAnsiTheme="majorBidi" w:cstheme="majorBidi"/>
          <w:spacing w:val="36"/>
        </w:rPr>
        <w:t xml:space="preserve"> </w:t>
      </w:r>
      <w:r w:rsidRPr="004618D2">
        <w:rPr>
          <w:rFonts w:asciiTheme="majorBidi" w:eastAsia="Times New Roman" w:hAnsiTheme="majorBidi" w:cstheme="majorBidi"/>
        </w:rPr>
        <w:t>через</w:t>
      </w:r>
      <w:r w:rsidRPr="004618D2">
        <w:rPr>
          <w:rFonts w:asciiTheme="majorBidi" w:eastAsia="Times New Roman" w:hAnsiTheme="majorBidi" w:cstheme="majorBidi"/>
          <w:spacing w:val="36"/>
        </w:rPr>
        <w:t xml:space="preserve"> </w:t>
      </w:r>
      <w:r w:rsidRPr="004618D2">
        <w:rPr>
          <w:rFonts w:asciiTheme="majorBidi" w:eastAsia="Times New Roman" w:hAnsiTheme="majorBidi" w:cstheme="majorBidi"/>
        </w:rPr>
        <w:t>рефлексию</w:t>
      </w:r>
      <w:r w:rsidRPr="004618D2">
        <w:rPr>
          <w:rFonts w:asciiTheme="majorBidi" w:eastAsia="Times New Roman" w:hAnsiTheme="majorBidi" w:cstheme="majorBidi"/>
          <w:spacing w:val="35"/>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37"/>
        </w:rPr>
        <w:t xml:space="preserve"> </w:t>
      </w:r>
      <w:r w:rsidRPr="004618D2">
        <w:rPr>
          <w:rFonts w:asciiTheme="majorBidi" w:eastAsia="Times New Roman" w:hAnsiTheme="majorBidi" w:cstheme="majorBidi"/>
        </w:rPr>
        <w:t>выражать</w:t>
      </w:r>
      <w:r w:rsidRPr="004618D2">
        <w:rPr>
          <w:rFonts w:asciiTheme="majorBidi" w:eastAsia="Times New Roman" w:hAnsiTheme="majorBidi" w:cstheme="majorBidi"/>
          <w:spacing w:val="33"/>
        </w:rPr>
        <w:t xml:space="preserve"> </w:t>
      </w:r>
      <w:r w:rsidRPr="004618D2">
        <w:rPr>
          <w:rFonts w:asciiTheme="majorBidi" w:eastAsia="Times New Roman" w:hAnsiTheme="majorBidi" w:cstheme="majorBidi"/>
        </w:rPr>
        <w:t>его</w:t>
      </w:r>
      <w:r w:rsidRPr="004618D2">
        <w:rPr>
          <w:rFonts w:asciiTheme="majorBidi" w:eastAsia="Times New Roman" w:hAnsiTheme="majorBidi" w:cstheme="majorBidi"/>
          <w:spacing w:val="37"/>
        </w:rPr>
        <w:t xml:space="preserve"> </w:t>
      </w:r>
      <w:r w:rsidRPr="004618D2">
        <w:rPr>
          <w:rFonts w:asciiTheme="majorBidi" w:eastAsia="Times New Roman" w:hAnsiTheme="majorBidi" w:cstheme="majorBidi"/>
        </w:rPr>
        <w:t>в</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техно- логической форме;</w:t>
      </w:r>
    </w:p>
    <w:p w14:paraId="7C1E3D9B"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умение</w:t>
      </w:r>
      <w:r w:rsidRPr="004618D2">
        <w:rPr>
          <w:rFonts w:asciiTheme="majorBidi" w:eastAsia="Times New Roman" w:hAnsiTheme="majorBidi" w:cstheme="majorBidi"/>
          <w:spacing w:val="-4"/>
        </w:rPr>
        <w:t xml:space="preserve"> </w:t>
      </w:r>
      <w:r w:rsidRPr="004618D2">
        <w:rPr>
          <w:rFonts w:asciiTheme="majorBidi" w:eastAsia="Times New Roman" w:hAnsiTheme="majorBidi" w:cstheme="majorBidi"/>
        </w:rPr>
        <w:t>перестроить</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устаревшие</w:t>
      </w:r>
      <w:r w:rsidRPr="004618D2">
        <w:rPr>
          <w:rFonts w:asciiTheme="majorBidi" w:eastAsia="Times New Roman" w:hAnsiTheme="majorBidi" w:cstheme="majorBidi"/>
          <w:spacing w:val="-4"/>
        </w:rPr>
        <w:t xml:space="preserve"> </w:t>
      </w:r>
      <w:r w:rsidRPr="004618D2">
        <w:rPr>
          <w:rFonts w:asciiTheme="majorBidi" w:eastAsia="Times New Roman" w:hAnsiTheme="majorBidi" w:cstheme="majorBidi"/>
        </w:rPr>
        <w:t>технологические</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формы</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spacing w:val="-2"/>
        </w:rPr>
        <w:t>методы;</w:t>
      </w:r>
    </w:p>
    <w:p w14:paraId="2F2E5A99"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способность</w:t>
      </w:r>
      <w:r w:rsidRPr="004618D2">
        <w:rPr>
          <w:rFonts w:asciiTheme="majorBidi" w:eastAsia="Times New Roman" w:hAnsiTheme="majorBidi" w:cstheme="majorBidi"/>
          <w:spacing w:val="2"/>
        </w:rPr>
        <w:t xml:space="preserve"> </w:t>
      </w:r>
      <w:r w:rsidRPr="004618D2">
        <w:rPr>
          <w:rFonts w:asciiTheme="majorBidi" w:eastAsia="Times New Roman" w:hAnsiTheme="majorBidi" w:cstheme="majorBidi"/>
        </w:rPr>
        <w:t>к</w:t>
      </w:r>
      <w:r w:rsidRPr="004618D2">
        <w:rPr>
          <w:rFonts w:asciiTheme="majorBidi" w:eastAsia="Times New Roman" w:hAnsiTheme="majorBidi" w:cstheme="majorBidi"/>
          <w:spacing w:val="3"/>
        </w:rPr>
        <w:t xml:space="preserve"> </w:t>
      </w:r>
      <w:r w:rsidRPr="004618D2">
        <w:rPr>
          <w:rFonts w:asciiTheme="majorBidi" w:eastAsia="Times New Roman" w:hAnsiTheme="majorBidi" w:cstheme="majorBidi"/>
          <w:spacing w:val="-2"/>
        </w:rPr>
        <w:t>самовыражению.</w:t>
      </w:r>
    </w:p>
    <w:p w14:paraId="205659A7"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При</w:t>
      </w:r>
      <w:r w:rsidRPr="004618D2">
        <w:rPr>
          <w:rFonts w:asciiTheme="majorBidi" w:eastAsia="Times New Roman" w:hAnsiTheme="majorBidi" w:cstheme="majorBidi"/>
          <w:spacing w:val="-8"/>
        </w:rPr>
        <w:t xml:space="preserve"> </w:t>
      </w:r>
      <w:r w:rsidRPr="004618D2">
        <w:rPr>
          <w:rFonts w:asciiTheme="majorBidi" w:eastAsia="Times New Roman" w:hAnsiTheme="majorBidi" w:cstheme="majorBidi"/>
        </w:rPr>
        <w:t>планировании</w:t>
      </w:r>
      <w:r w:rsidRPr="004618D2">
        <w:rPr>
          <w:rFonts w:asciiTheme="majorBidi" w:eastAsia="Times New Roman" w:hAnsiTheme="majorBidi" w:cstheme="majorBidi"/>
          <w:spacing w:val="-9"/>
        </w:rPr>
        <w:t xml:space="preserve"> </w:t>
      </w:r>
      <w:r w:rsidRPr="004618D2">
        <w:rPr>
          <w:rFonts w:asciiTheme="majorBidi" w:eastAsia="Times New Roman" w:hAnsiTheme="majorBidi" w:cstheme="majorBidi"/>
        </w:rPr>
        <w:t>работы</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с</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кадрами</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мы</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spacing w:val="-2"/>
        </w:rPr>
        <w:t>учитываем:</w:t>
      </w:r>
    </w:p>
    <w:p w14:paraId="2BBA2CBE"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нормативные документы Министерства образования Российской Ф</w:t>
      </w:r>
      <w:r w:rsidRPr="004618D2">
        <w:rPr>
          <w:rFonts w:asciiTheme="majorBidi" w:eastAsia="Times New Roman" w:hAnsiTheme="majorBidi" w:cstheme="majorBidi"/>
        </w:rPr>
        <w:t>е</w:t>
      </w:r>
      <w:r w:rsidRPr="004618D2">
        <w:rPr>
          <w:rFonts w:asciiTheme="majorBidi" w:eastAsia="Times New Roman" w:hAnsiTheme="majorBidi" w:cstheme="majorBidi"/>
        </w:rPr>
        <w:t>дерации, определяющие</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главные</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направления</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 xml:space="preserve">воспитательной </w:t>
      </w:r>
      <w:r w:rsidRPr="004618D2">
        <w:rPr>
          <w:rFonts w:asciiTheme="majorBidi" w:eastAsia="Times New Roman" w:hAnsiTheme="majorBidi" w:cstheme="majorBidi"/>
          <w:spacing w:val="-2"/>
        </w:rPr>
        <w:t>работы;</w:t>
      </w:r>
    </w:p>
    <w:p w14:paraId="20533D08"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проблемы</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воспитания,</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стоящие</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в</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rPr>
        <w:t>центре</w:t>
      </w:r>
      <w:r w:rsidRPr="004618D2">
        <w:rPr>
          <w:rFonts w:asciiTheme="majorBidi" w:eastAsia="Times New Roman" w:hAnsiTheme="majorBidi" w:cstheme="majorBidi"/>
          <w:spacing w:val="-5"/>
        </w:rPr>
        <w:t xml:space="preserve"> </w:t>
      </w:r>
      <w:r w:rsidRPr="004618D2">
        <w:rPr>
          <w:rFonts w:asciiTheme="majorBidi" w:eastAsia="Times New Roman" w:hAnsiTheme="majorBidi" w:cstheme="majorBidi"/>
          <w:spacing w:val="-2"/>
        </w:rPr>
        <w:t>внимания;</w:t>
      </w:r>
    </w:p>
    <w:p w14:paraId="345924BD"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основные направления воспитательной работы, сложившиеся в школе, в том числе проблемы, над которыми работает школа; реальное состояние воспитательной работы в школе и уровень развития личности воспита</w:t>
      </w:r>
      <w:r w:rsidRPr="004618D2">
        <w:rPr>
          <w:rFonts w:asciiTheme="majorBidi" w:eastAsia="Times New Roman" w:hAnsiTheme="majorBidi" w:cstheme="majorBidi"/>
        </w:rPr>
        <w:t>н</w:t>
      </w:r>
      <w:r w:rsidRPr="004618D2">
        <w:rPr>
          <w:rFonts w:asciiTheme="majorBidi" w:eastAsia="Times New Roman" w:hAnsiTheme="majorBidi" w:cstheme="majorBidi"/>
        </w:rPr>
        <w:t>ников; возрастные</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особенности воспитанников</w:t>
      </w:r>
      <w:r w:rsidRPr="004618D2">
        <w:rPr>
          <w:rFonts w:asciiTheme="majorBidi" w:eastAsia="Times New Roman" w:hAnsiTheme="majorBidi" w:cstheme="majorBidi"/>
          <w:spacing w:val="-2"/>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специфические</w:t>
      </w:r>
      <w:r w:rsidRPr="004618D2">
        <w:rPr>
          <w:rFonts w:asciiTheme="majorBidi" w:eastAsia="Times New Roman" w:hAnsiTheme="majorBidi" w:cstheme="majorBidi"/>
          <w:spacing w:val="40"/>
        </w:rPr>
        <w:t xml:space="preserve"> </w:t>
      </w:r>
      <w:r w:rsidRPr="004618D2">
        <w:rPr>
          <w:rFonts w:asciiTheme="majorBidi" w:eastAsia="Times New Roman" w:hAnsiTheme="majorBidi" w:cstheme="majorBidi"/>
        </w:rPr>
        <w:t>пр</w:t>
      </w:r>
      <w:r w:rsidRPr="004618D2">
        <w:rPr>
          <w:rFonts w:asciiTheme="majorBidi" w:eastAsia="Times New Roman" w:hAnsiTheme="majorBidi" w:cstheme="majorBidi"/>
        </w:rPr>
        <w:t>о</w:t>
      </w:r>
      <w:r w:rsidRPr="004618D2">
        <w:rPr>
          <w:rFonts w:asciiTheme="majorBidi" w:eastAsia="Times New Roman" w:hAnsiTheme="majorBidi" w:cstheme="majorBidi"/>
        </w:rPr>
        <w:t>блемы воспитания школьников, возникающие на каждом этапе форм</w:t>
      </w:r>
      <w:r w:rsidRPr="004618D2">
        <w:rPr>
          <w:rFonts w:asciiTheme="majorBidi" w:eastAsia="Times New Roman" w:hAnsiTheme="majorBidi" w:cstheme="majorBidi"/>
        </w:rPr>
        <w:t>и</w:t>
      </w:r>
      <w:r w:rsidRPr="004618D2">
        <w:rPr>
          <w:rFonts w:asciiTheme="majorBidi" w:eastAsia="Times New Roman" w:hAnsiTheme="majorBidi" w:cstheme="majorBidi"/>
        </w:rPr>
        <w:t xml:space="preserve">рования </w:t>
      </w:r>
      <w:r w:rsidRPr="004618D2">
        <w:rPr>
          <w:rFonts w:asciiTheme="majorBidi" w:eastAsia="Times New Roman" w:hAnsiTheme="majorBidi" w:cstheme="majorBidi"/>
          <w:spacing w:val="-2"/>
        </w:rPr>
        <w:t>личности;</w:t>
      </w:r>
    </w:p>
    <w:p w14:paraId="5AE32F6A"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уровень</w:t>
      </w:r>
      <w:r w:rsidRPr="004618D2">
        <w:rPr>
          <w:rFonts w:asciiTheme="majorBidi" w:eastAsia="Times New Roman" w:hAnsiTheme="majorBidi" w:cstheme="majorBidi"/>
          <w:spacing w:val="-9"/>
        </w:rPr>
        <w:t xml:space="preserve"> </w:t>
      </w:r>
      <w:r w:rsidRPr="004618D2">
        <w:rPr>
          <w:rFonts w:asciiTheme="majorBidi" w:eastAsia="Times New Roman" w:hAnsiTheme="majorBidi" w:cstheme="majorBidi"/>
        </w:rPr>
        <w:t>педагогического</w:t>
      </w:r>
      <w:r w:rsidRPr="004618D2">
        <w:rPr>
          <w:rFonts w:asciiTheme="majorBidi" w:eastAsia="Times New Roman" w:hAnsiTheme="majorBidi" w:cstheme="majorBidi"/>
          <w:spacing w:val="-4"/>
        </w:rPr>
        <w:t xml:space="preserve"> </w:t>
      </w:r>
      <w:r w:rsidRPr="004618D2">
        <w:rPr>
          <w:rFonts w:asciiTheme="majorBidi" w:eastAsia="Times New Roman" w:hAnsiTheme="majorBidi" w:cstheme="majorBidi"/>
        </w:rPr>
        <w:t>мастерства,</w:t>
      </w:r>
      <w:r w:rsidRPr="004618D2">
        <w:rPr>
          <w:rFonts w:asciiTheme="majorBidi" w:eastAsia="Times New Roman" w:hAnsiTheme="majorBidi" w:cstheme="majorBidi"/>
          <w:spacing w:val="-9"/>
        </w:rPr>
        <w:t xml:space="preserve"> </w:t>
      </w:r>
      <w:r w:rsidRPr="004618D2">
        <w:rPr>
          <w:rFonts w:asciiTheme="majorBidi" w:eastAsia="Times New Roman" w:hAnsiTheme="majorBidi" w:cstheme="majorBidi"/>
        </w:rPr>
        <w:t>квалификацию</w:t>
      </w:r>
      <w:r w:rsidRPr="004618D2">
        <w:rPr>
          <w:rFonts w:asciiTheme="majorBidi" w:eastAsia="Times New Roman" w:hAnsiTheme="majorBidi" w:cstheme="majorBidi"/>
          <w:spacing w:val="-9"/>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rPr>
        <w:t>опыт</w:t>
      </w:r>
      <w:r w:rsidRPr="004618D2">
        <w:rPr>
          <w:rFonts w:asciiTheme="majorBidi" w:eastAsia="Times New Roman" w:hAnsiTheme="majorBidi" w:cstheme="majorBidi"/>
          <w:spacing w:val="-11"/>
        </w:rPr>
        <w:t xml:space="preserve"> </w:t>
      </w:r>
      <w:r w:rsidRPr="004618D2">
        <w:rPr>
          <w:rFonts w:asciiTheme="majorBidi" w:eastAsia="Times New Roman" w:hAnsiTheme="majorBidi" w:cstheme="majorBidi"/>
        </w:rPr>
        <w:t>воспит</w:t>
      </w:r>
      <w:r w:rsidRPr="004618D2">
        <w:rPr>
          <w:rFonts w:asciiTheme="majorBidi" w:eastAsia="Times New Roman" w:hAnsiTheme="majorBidi" w:cstheme="majorBidi"/>
        </w:rPr>
        <w:t>а</w:t>
      </w:r>
      <w:r w:rsidRPr="004618D2">
        <w:rPr>
          <w:rFonts w:asciiTheme="majorBidi" w:eastAsia="Times New Roman" w:hAnsiTheme="majorBidi" w:cstheme="majorBidi"/>
        </w:rPr>
        <w:t>телей и классных руководителей,</w:t>
      </w:r>
      <w:r w:rsidRPr="004618D2">
        <w:rPr>
          <w:rFonts w:asciiTheme="majorBidi" w:eastAsia="Times New Roman" w:hAnsiTheme="majorBidi" w:cstheme="majorBidi"/>
          <w:spacing w:val="-3"/>
        </w:rPr>
        <w:t xml:space="preserve"> </w:t>
      </w:r>
      <w:r w:rsidRPr="004618D2">
        <w:rPr>
          <w:rFonts w:asciiTheme="majorBidi" w:eastAsia="Times New Roman" w:hAnsiTheme="majorBidi" w:cstheme="majorBidi"/>
        </w:rPr>
        <w:t>их готовность к решению предстоящих воспитательных задач (на основе диагностики), определившиеся интересы в</w:t>
      </w:r>
      <w:r w:rsidRPr="004618D2">
        <w:rPr>
          <w:rFonts w:asciiTheme="majorBidi" w:eastAsia="Times New Roman" w:hAnsiTheme="majorBidi" w:cstheme="majorBidi"/>
          <w:spacing w:val="-1"/>
        </w:rPr>
        <w:t xml:space="preserve"> </w:t>
      </w:r>
      <w:r w:rsidRPr="004618D2">
        <w:rPr>
          <w:rFonts w:asciiTheme="majorBidi" w:eastAsia="Times New Roman" w:hAnsiTheme="majorBidi" w:cstheme="majorBidi"/>
        </w:rPr>
        <w:t>области теории и методики воспитания, а также реальные возможности</w:t>
      </w:r>
      <w:r w:rsidRPr="004618D2">
        <w:rPr>
          <w:rFonts w:asciiTheme="majorBidi" w:eastAsia="Times New Roman" w:hAnsiTheme="majorBidi" w:cstheme="majorBidi"/>
          <w:spacing w:val="80"/>
        </w:rPr>
        <w:t xml:space="preserve"> </w:t>
      </w:r>
      <w:r w:rsidRPr="004618D2">
        <w:rPr>
          <w:rFonts w:asciiTheme="majorBidi" w:eastAsia="Times New Roman" w:hAnsiTheme="majorBidi" w:cstheme="majorBidi"/>
        </w:rPr>
        <w:t>для</w:t>
      </w:r>
      <w:r w:rsidRPr="004618D2">
        <w:rPr>
          <w:rFonts w:asciiTheme="majorBidi" w:eastAsia="Times New Roman" w:hAnsiTheme="majorBidi" w:cstheme="majorBidi"/>
          <w:spacing w:val="80"/>
        </w:rPr>
        <w:t xml:space="preserve"> </w:t>
      </w:r>
      <w:r w:rsidRPr="004618D2">
        <w:rPr>
          <w:rFonts w:asciiTheme="majorBidi" w:eastAsia="Times New Roman" w:hAnsiTheme="majorBidi" w:cstheme="majorBidi"/>
        </w:rPr>
        <w:t>внедрения</w:t>
      </w:r>
      <w:r w:rsidRPr="004618D2">
        <w:rPr>
          <w:rFonts w:asciiTheme="majorBidi" w:eastAsia="Times New Roman" w:hAnsiTheme="majorBidi" w:cstheme="majorBidi"/>
          <w:spacing w:val="80"/>
        </w:rPr>
        <w:t xml:space="preserve"> </w:t>
      </w:r>
      <w:r w:rsidRPr="004618D2">
        <w:rPr>
          <w:rFonts w:asciiTheme="majorBidi" w:eastAsia="Times New Roman" w:hAnsiTheme="majorBidi" w:cstheme="majorBidi"/>
        </w:rPr>
        <w:t>в</w:t>
      </w:r>
      <w:r w:rsidRPr="004618D2">
        <w:rPr>
          <w:rFonts w:asciiTheme="majorBidi" w:eastAsia="Times New Roman" w:hAnsiTheme="majorBidi" w:cstheme="majorBidi"/>
          <w:spacing w:val="80"/>
        </w:rPr>
        <w:t xml:space="preserve"> </w:t>
      </w:r>
      <w:r w:rsidRPr="004618D2">
        <w:rPr>
          <w:rFonts w:asciiTheme="majorBidi" w:eastAsia="Times New Roman" w:hAnsiTheme="majorBidi" w:cstheme="majorBidi"/>
        </w:rPr>
        <w:t>практику</w:t>
      </w:r>
      <w:r w:rsidRPr="004618D2">
        <w:rPr>
          <w:rFonts w:asciiTheme="majorBidi" w:eastAsia="Times New Roman" w:hAnsiTheme="majorBidi" w:cstheme="majorBidi"/>
          <w:spacing w:val="80"/>
        </w:rPr>
        <w:t xml:space="preserve"> </w:t>
      </w:r>
      <w:r w:rsidRPr="004618D2">
        <w:rPr>
          <w:rFonts w:asciiTheme="majorBidi" w:eastAsia="Times New Roman" w:hAnsiTheme="majorBidi" w:cstheme="majorBidi"/>
        </w:rPr>
        <w:t>рекомендаций</w:t>
      </w:r>
      <w:r w:rsidRPr="004618D2">
        <w:rPr>
          <w:rFonts w:asciiTheme="majorBidi" w:eastAsia="Times New Roman" w:hAnsiTheme="majorBidi" w:cstheme="majorBidi"/>
          <w:spacing w:val="80"/>
        </w:rPr>
        <w:t xml:space="preserve"> </w:t>
      </w:r>
      <w:r w:rsidRPr="004618D2">
        <w:rPr>
          <w:rFonts w:asciiTheme="majorBidi" w:eastAsia="Times New Roman" w:hAnsiTheme="majorBidi" w:cstheme="majorBidi"/>
        </w:rPr>
        <w:t>педагогической теории и передового опыта.</w:t>
      </w:r>
    </w:p>
    <w:p w14:paraId="589EDDA8"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В</w:t>
      </w:r>
      <w:r w:rsidRPr="004618D2">
        <w:rPr>
          <w:rFonts w:asciiTheme="majorBidi" w:eastAsia="Times New Roman" w:hAnsiTheme="majorBidi" w:cstheme="majorBidi"/>
          <w:spacing w:val="-20"/>
        </w:rPr>
        <w:t xml:space="preserve"> </w:t>
      </w:r>
      <w:r w:rsidRPr="004618D2">
        <w:rPr>
          <w:rFonts w:asciiTheme="majorBidi" w:eastAsia="Times New Roman" w:hAnsiTheme="majorBidi" w:cstheme="majorBidi"/>
        </w:rPr>
        <w:t>работе</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rPr>
        <w:t>классных</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rPr>
        <w:t>руководителей</w:t>
      </w:r>
      <w:r w:rsidRPr="004618D2">
        <w:rPr>
          <w:rFonts w:asciiTheme="majorBidi" w:eastAsia="Times New Roman" w:hAnsiTheme="majorBidi" w:cstheme="majorBidi"/>
          <w:spacing w:val="-18"/>
        </w:rPr>
        <w:t xml:space="preserve"> </w:t>
      </w:r>
      <w:r w:rsidRPr="004618D2">
        <w:rPr>
          <w:rFonts w:asciiTheme="majorBidi" w:eastAsia="Times New Roman" w:hAnsiTheme="majorBidi" w:cstheme="majorBidi"/>
        </w:rPr>
        <w:t>проходит</w:t>
      </w:r>
      <w:r w:rsidRPr="004618D2">
        <w:rPr>
          <w:rFonts w:asciiTheme="majorBidi" w:eastAsia="Times New Roman" w:hAnsiTheme="majorBidi" w:cstheme="majorBidi"/>
          <w:spacing w:val="-17"/>
        </w:rPr>
        <w:t xml:space="preserve"> </w:t>
      </w:r>
      <w:r w:rsidRPr="004618D2">
        <w:rPr>
          <w:rFonts w:asciiTheme="majorBidi" w:eastAsia="Times New Roman" w:hAnsiTheme="majorBidi" w:cstheme="majorBidi"/>
          <w:spacing w:val="-2"/>
        </w:rPr>
        <w:t>изучение:</w:t>
      </w:r>
    </w:p>
    <w:p w14:paraId="61AA624D"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spacing w:val="-2"/>
        </w:rPr>
        <w:t>нормативных документов;</w:t>
      </w:r>
    </w:p>
    <w:p w14:paraId="608A0FDE"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spacing w:val="-2"/>
        </w:rPr>
        <w:t>научных</w:t>
      </w:r>
      <w:r w:rsidRPr="004618D2">
        <w:rPr>
          <w:rFonts w:asciiTheme="majorBidi" w:eastAsia="Times New Roman" w:hAnsiTheme="majorBidi" w:cstheme="majorBidi"/>
        </w:rPr>
        <w:tab/>
      </w:r>
      <w:r w:rsidRPr="004618D2">
        <w:rPr>
          <w:rFonts w:asciiTheme="majorBidi" w:eastAsia="Times New Roman" w:hAnsiTheme="majorBidi" w:cstheme="majorBidi"/>
          <w:spacing w:val="-2"/>
        </w:rPr>
        <w:t>разработок</w:t>
      </w:r>
      <w:r w:rsidRPr="004618D2">
        <w:rPr>
          <w:rFonts w:asciiTheme="majorBidi" w:eastAsia="Times New Roman" w:hAnsiTheme="majorBidi" w:cstheme="majorBidi"/>
        </w:rPr>
        <w:tab/>
        <w:t>по вопросам</w:t>
      </w:r>
      <w:r w:rsidRPr="004618D2">
        <w:rPr>
          <w:rFonts w:asciiTheme="majorBidi" w:eastAsia="Times New Roman" w:hAnsiTheme="majorBidi" w:cstheme="majorBidi"/>
        </w:rPr>
        <w:tab/>
      </w:r>
      <w:r w:rsidRPr="004618D2">
        <w:rPr>
          <w:rFonts w:asciiTheme="majorBidi" w:eastAsia="Times New Roman" w:hAnsiTheme="majorBidi" w:cstheme="majorBidi"/>
          <w:spacing w:val="-2"/>
        </w:rPr>
        <w:t>повышения</w:t>
      </w:r>
      <w:r w:rsidRPr="004618D2">
        <w:rPr>
          <w:rFonts w:asciiTheme="majorBidi" w:eastAsia="Times New Roman" w:hAnsiTheme="majorBidi" w:cstheme="majorBidi"/>
        </w:rPr>
        <w:tab/>
      </w:r>
      <w:r w:rsidRPr="004618D2">
        <w:rPr>
          <w:rFonts w:asciiTheme="majorBidi" w:eastAsia="Times New Roman" w:hAnsiTheme="majorBidi" w:cstheme="majorBidi"/>
          <w:spacing w:val="-2"/>
        </w:rPr>
        <w:t>кв</w:t>
      </w:r>
      <w:r w:rsidRPr="004618D2">
        <w:rPr>
          <w:rFonts w:asciiTheme="majorBidi" w:eastAsia="Times New Roman" w:hAnsiTheme="majorBidi" w:cstheme="majorBidi"/>
          <w:spacing w:val="-2"/>
        </w:rPr>
        <w:t>а</w:t>
      </w:r>
      <w:r w:rsidRPr="004618D2">
        <w:rPr>
          <w:rFonts w:asciiTheme="majorBidi" w:eastAsia="Times New Roman" w:hAnsiTheme="majorBidi" w:cstheme="majorBidi"/>
          <w:spacing w:val="-2"/>
        </w:rPr>
        <w:t xml:space="preserve">лификации </w:t>
      </w:r>
      <w:r w:rsidRPr="004618D2">
        <w:rPr>
          <w:rFonts w:asciiTheme="majorBidi" w:eastAsia="Times New Roman" w:hAnsiTheme="majorBidi" w:cstheme="majorBidi"/>
        </w:rPr>
        <w:t>педагогических кадров;</w:t>
      </w:r>
    </w:p>
    <w:p w14:paraId="2B8FA712"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изучение</w:t>
      </w:r>
      <w:r w:rsidRPr="004618D2">
        <w:rPr>
          <w:rFonts w:asciiTheme="majorBidi" w:eastAsia="Times New Roman" w:hAnsiTheme="majorBidi" w:cstheme="majorBidi"/>
          <w:spacing w:val="-15"/>
        </w:rPr>
        <w:t xml:space="preserve"> </w:t>
      </w:r>
      <w:r w:rsidRPr="004618D2">
        <w:rPr>
          <w:rFonts w:asciiTheme="majorBidi" w:eastAsia="Times New Roman" w:hAnsiTheme="majorBidi" w:cstheme="majorBidi"/>
        </w:rPr>
        <w:t>организации</w:t>
      </w:r>
      <w:r w:rsidRPr="004618D2">
        <w:rPr>
          <w:rFonts w:asciiTheme="majorBidi" w:eastAsia="Times New Roman" w:hAnsiTheme="majorBidi" w:cstheme="majorBidi"/>
          <w:spacing w:val="-14"/>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12"/>
        </w:rPr>
        <w:t xml:space="preserve"> </w:t>
      </w:r>
      <w:r w:rsidRPr="004618D2">
        <w:rPr>
          <w:rFonts w:asciiTheme="majorBidi" w:eastAsia="Times New Roman" w:hAnsiTheme="majorBidi" w:cstheme="majorBidi"/>
        </w:rPr>
        <w:t>содержания</w:t>
      </w:r>
      <w:r w:rsidRPr="004618D2">
        <w:rPr>
          <w:rFonts w:asciiTheme="majorBidi" w:eastAsia="Times New Roman" w:hAnsiTheme="majorBidi" w:cstheme="majorBidi"/>
          <w:spacing w:val="-11"/>
        </w:rPr>
        <w:t xml:space="preserve"> </w:t>
      </w:r>
      <w:r w:rsidRPr="004618D2">
        <w:rPr>
          <w:rFonts w:asciiTheme="majorBidi" w:eastAsia="Times New Roman" w:hAnsiTheme="majorBidi" w:cstheme="majorBidi"/>
        </w:rPr>
        <w:t>учебно-воспитательного</w:t>
      </w:r>
      <w:r w:rsidRPr="004618D2">
        <w:rPr>
          <w:rFonts w:asciiTheme="majorBidi" w:eastAsia="Times New Roman" w:hAnsiTheme="majorBidi" w:cstheme="majorBidi"/>
          <w:spacing w:val="-10"/>
        </w:rPr>
        <w:t xml:space="preserve"> </w:t>
      </w:r>
      <w:r w:rsidRPr="004618D2">
        <w:rPr>
          <w:rFonts w:asciiTheme="majorBidi" w:eastAsia="Times New Roman" w:hAnsiTheme="majorBidi" w:cstheme="majorBidi"/>
          <w:spacing w:val="-2"/>
        </w:rPr>
        <w:t>процесса;</w:t>
      </w:r>
    </w:p>
    <w:p w14:paraId="410914D6"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глубокий</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всесторонний</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анализ</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состояния</w:t>
      </w:r>
      <w:r w:rsidRPr="004618D2">
        <w:rPr>
          <w:rFonts w:asciiTheme="majorBidi" w:eastAsia="Times New Roman" w:hAnsiTheme="majorBidi" w:cstheme="majorBidi"/>
          <w:spacing w:val="-8"/>
        </w:rPr>
        <w:t xml:space="preserve"> </w:t>
      </w:r>
      <w:r w:rsidRPr="004618D2">
        <w:rPr>
          <w:rFonts w:asciiTheme="majorBidi" w:eastAsia="Times New Roman" w:hAnsiTheme="majorBidi" w:cstheme="majorBidi"/>
        </w:rPr>
        <w:t>и</w:t>
      </w:r>
      <w:r w:rsidRPr="004618D2">
        <w:rPr>
          <w:rFonts w:asciiTheme="majorBidi" w:eastAsia="Times New Roman" w:hAnsiTheme="majorBidi" w:cstheme="majorBidi"/>
          <w:spacing w:val="-6"/>
        </w:rPr>
        <w:t xml:space="preserve"> </w:t>
      </w:r>
      <w:r w:rsidRPr="004618D2">
        <w:rPr>
          <w:rFonts w:asciiTheme="majorBidi" w:eastAsia="Times New Roman" w:hAnsiTheme="majorBidi" w:cstheme="majorBidi"/>
        </w:rPr>
        <w:t>результатов</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воспит</w:t>
      </w:r>
      <w:r w:rsidRPr="004618D2">
        <w:rPr>
          <w:rFonts w:asciiTheme="majorBidi" w:eastAsia="Times New Roman" w:hAnsiTheme="majorBidi" w:cstheme="majorBidi"/>
        </w:rPr>
        <w:t>а</w:t>
      </w:r>
      <w:r w:rsidRPr="004618D2">
        <w:rPr>
          <w:rFonts w:asciiTheme="majorBidi" w:eastAsia="Times New Roman" w:hAnsiTheme="majorBidi" w:cstheme="majorBidi"/>
        </w:rPr>
        <w:t>тельной работы в школе;</w:t>
      </w:r>
    </w:p>
    <w:p w14:paraId="14713188" w14:textId="77777777" w:rsidR="00B04389" w:rsidRPr="004618D2" w:rsidRDefault="00B04389" w:rsidP="00B04389">
      <w:pPr>
        <w:pStyle w:val="aff2"/>
        <w:rPr>
          <w:rFonts w:asciiTheme="majorBidi" w:eastAsia="Times New Roman" w:hAnsiTheme="majorBidi" w:cstheme="majorBidi"/>
        </w:rPr>
      </w:pPr>
      <w:r w:rsidRPr="004618D2">
        <w:rPr>
          <w:rFonts w:asciiTheme="majorBidi" w:eastAsia="Times New Roman" w:hAnsiTheme="majorBidi" w:cstheme="majorBidi"/>
        </w:rPr>
        <w:t>знание</w:t>
      </w:r>
      <w:r w:rsidRPr="004618D2">
        <w:rPr>
          <w:rFonts w:asciiTheme="majorBidi" w:eastAsia="Times New Roman" w:hAnsiTheme="majorBidi" w:cstheme="majorBidi"/>
          <w:spacing w:val="-8"/>
        </w:rPr>
        <w:t xml:space="preserve"> </w:t>
      </w:r>
      <w:r w:rsidRPr="004618D2">
        <w:rPr>
          <w:rFonts w:asciiTheme="majorBidi" w:eastAsia="Times New Roman" w:hAnsiTheme="majorBidi" w:cstheme="majorBidi"/>
        </w:rPr>
        <w:t>важнейших</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тенденций</w:t>
      </w:r>
      <w:r w:rsidRPr="004618D2">
        <w:rPr>
          <w:rFonts w:asciiTheme="majorBidi" w:eastAsia="Times New Roman" w:hAnsiTheme="majorBidi" w:cstheme="majorBidi"/>
          <w:spacing w:val="-8"/>
        </w:rPr>
        <w:t xml:space="preserve"> </w:t>
      </w:r>
      <w:r w:rsidRPr="004618D2">
        <w:rPr>
          <w:rFonts w:asciiTheme="majorBidi" w:eastAsia="Times New Roman" w:hAnsiTheme="majorBidi" w:cstheme="majorBidi"/>
        </w:rPr>
        <w:t>развития</w:t>
      </w:r>
      <w:r w:rsidRPr="004618D2">
        <w:rPr>
          <w:rFonts w:asciiTheme="majorBidi" w:eastAsia="Times New Roman" w:hAnsiTheme="majorBidi" w:cstheme="majorBidi"/>
          <w:spacing w:val="-8"/>
        </w:rPr>
        <w:t xml:space="preserve"> </w:t>
      </w:r>
      <w:r w:rsidRPr="004618D2">
        <w:rPr>
          <w:rFonts w:asciiTheme="majorBidi" w:eastAsia="Times New Roman" w:hAnsiTheme="majorBidi" w:cstheme="majorBidi"/>
        </w:rPr>
        <w:t>учебно-воспитательного</w:t>
      </w:r>
      <w:r w:rsidRPr="004618D2">
        <w:rPr>
          <w:rFonts w:asciiTheme="majorBidi" w:eastAsia="Times New Roman" w:hAnsiTheme="majorBidi" w:cstheme="majorBidi"/>
          <w:spacing w:val="-7"/>
        </w:rPr>
        <w:t xml:space="preserve"> </w:t>
      </w:r>
      <w:r w:rsidRPr="004618D2">
        <w:rPr>
          <w:rFonts w:asciiTheme="majorBidi" w:eastAsia="Times New Roman" w:hAnsiTheme="majorBidi" w:cstheme="majorBidi"/>
        </w:rPr>
        <w:t>пр</w:t>
      </w:r>
      <w:r w:rsidRPr="004618D2">
        <w:rPr>
          <w:rFonts w:asciiTheme="majorBidi" w:eastAsia="Times New Roman" w:hAnsiTheme="majorBidi" w:cstheme="majorBidi"/>
        </w:rPr>
        <w:t>о</w:t>
      </w:r>
      <w:r w:rsidRPr="004618D2">
        <w:rPr>
          <w:rFonts w:asciiTheme="majorBidi" w:eastAsia="Times New Roman" w:hAnsiTheme="majorBidi" w:cstheme="majorBidi"/>
        </w:rPr>
        <w:t>цесса и качества подготовки учащихся;</w:t>
      </w:r>
    </w:p>
    <w:p w14:paraId="331EB6C9" w14:textId="7FF1F76F" w:rsidR="00B04389" w:rsidRPr="00D0146D" w:rsidRDefault="00B04389" w:rsidP="00D0146D">
      <w:pPr>
        <w:pStyle w:val="aff2"/>
        <w:ind w:firstLine="0"/>
        <w:rPr>
          <w:rFonts w:asciiTheme="majorBidi" w:eastAsia="Times New Roman" w:hAnsiTheme="majorBidi" w:cstheme="majorBidi"/>
        </w:rPr>
      </w:pPr>
      <w:r w:rsidRPr="004618D2">
        <w:rPr>
          <w:rFonts w:asciiTheme="majorBidi" w:eastAsia="Times New Roman" w:hAnsiTheme="majorBidi" w:cstheme="majorBidi"/>
          <w:b/>
        </w:rPr>
        <w:t>Кадровое</w:t>
      </w:r>
      <w:r w:rsidRPr="004618D2">
        <w:rPr>
          <w:rFonts w:asciiTheme="majorBidi" w:eastAsia="Times New Roman" w:hAnsiTheme="majorBidi" w:cstheme="majorBidi"/>
          <w:b/>
          <w:spacing w:val="-12"/>
        </w:rPr>
        <w:t xml:space="preserve"> </w:t>
      </w:r>
      <w:r w:rsidRPr="004618D2">
        <w:rPr>
          <w:rFonts w:asciiTheme="majorBidi" w:eastAsia="Times New Roman" w:hAnsiTheme="majorBidi" w:cstheme="majorBidi"/>
          <w:b/>
        </w:rPr>
        <w:t>обеспечение</w:t>
      </w:r>
      <w:r w:rsidRPr="004618D2">
        <w:rPr>
          <w:rFonts w:asciiTheme="majorBidi" w:eastAsia="Times New Roman" w:hAnsiTheme="majorBidi" w:cstheme="majorBidi"/>
          <w:b/>
          <w:spacing w:val="-6"/>
        </w:rPr>
        <w:t xml:space="preserve"> </w:t>
      </w:r>
      <w:r w:rsidRPr="004618D2">
        <w:rPr>
          <w:rFonts w:asciiTheme="majorBidi" w:eastAsia="Times New Roman" w:hAnsiTheme="majorBidi" w:cstheme="majorBidi"/>
          <w:b/>
        </w:rPr>
        <w:t>воспитательного</w:t>
      </w:r>
      <w:r w:rsidRPr="004618D2">
        <w:rPr>
          <w:rFonts w:asciiTheme="majorBidi" w:eastAsia="Times New Roman" w:hAnsiTheme="majorBidi" w:cstheme="majorBidi"/>
          <w:b/>
          <w:spacing w:val="-9"/>
        </w:rPr>
        <w:t xml:space="preserve"> </w:t>
      </w:r>
      <w:r w:rsidRPr="004618D2">
        <w:rPr>
          <w:rFonts w:asciiTheme="majorBidi" w:eastAsia="Times New Roman" w:hAnsiTheme="majorBidi" w:cstheme="majorBidi"/>
          <w:b/>
        </w:rPr>
        <w:t>процесса</w:t>
      </w:r>
      <w:r w:rsidRPr="004618D2">
        <w:rPr>
          <w:rFonts w:asciiTheme="majorBidi" w:eastAsia="Times New Roman" w:hAnsiTheme="majorBidi" w:cstheme="majorBidi"/>
          <w:b/>
          <w:spacing w:val="-4"/>
        </w:rPr>
        <w:t xml:space="preserve"> </w:t>
      </w:r>
      <w:r w:rsidRPr="004618D2">
        <w:rPr>
          <w:rFonts w:asciiTheme="majorBidi" w:eastAsia="Times New Roman" w:hAnsiTheme="majorBidi" w:cstheme="majorBidi"/>
          <w:b/>
        </w:rPr>
        <w:t>в</w:t>
      </w:r>
      <w:r w:rsidRPr="004618D2">
        <w:rPr>
          <w:rFonts w:asciiTheme="majorBidi" w:eastAsia="Times New Roman" w:hAnsiTheme="majorBidi" w:cstheme="majorBidi"/>
          <w:b/>
          <w:spacing w:val="-8"/>
        </w:rPr>
        <w:t xml:space="preserve"> </w:t>
      </w:r>
      <w:r w:rsidRPr="004618D2">
        <w:rPr>
          <w:rFonts w:asciiTheme="majorBidi" w:eastAsia="Times New Roman" w:hAnsiTheme="majorBidi" w:cstheme="majorBidi"/>
          <w:b/>
          <w:spacing w:val="-2"/>
        </w:rPr>
        <w:t>школе</w:t>
      </w:r>
      <w:r w:rsidRPr="004618D2">
        <w:rPr>
          <w:rFonts w:asciiTheme="majorBidi" w:eastAsia="Times New Roman" w:hAnsiTheme="majorBidi" w:cstheme="majorBidi"/>
          <w:spacing w:val="-2"/>
        </w:rPr>
        <w:t>.</w:t>
      </w:r>
    </w:p>
    <w:tbl>
      <w:tblPr>
        <w:tblStyle w:val="TableNormal"/>
        <w:tblW w:w="6010" w:type="dxa"/>
        <w:tblInd w:w="80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62"/>
        <w:gridCol w:w="2172"/>
        <w:gridCol w:w="2976"/>
      </w:tblGrid>
      <w:tr w:rsidR="00B04389" w:rsidRPr="004618D2" w14:paraId="3BFF9FB4" w14:textId="77777777" w:rsidTr="00B04389">
        <w:trPr>
          <w:trHeight w:val="481"/>
        </w:trPr>
        <w:tc>
          <w:tcPr>
            <w:tcW w:w="862" w:type="dxa"/>
            <w:tcBorders>
              <w:top w:val="single" w:sz="8" w:space="0" w:color="000000"/>
              <w:left w:val="single" w:sz="8" w:space="0" w:color="000000"/>
              <w:bottom w:val="single" w:sz="8" w:space="0" w:color="000000"/>
              <w:right w:val="single" w:sz="8" w:space="0" w:color="000000"/>
            </w:tcBorders>
            <w:hideMark/>
          </w:tcPr>
          <w:p w14:paraId="3C56F9F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4"/>
              </w:rPr>
              <w:t>№п\п</w:t>
            </w:r>
          </w:p>
        </w:tc>
        <w:tc>
          <w:tcPr>
            <w:tcW w:w="2172" w:type="dxa"/>
            <w:tcBorders>
              <w:top w:val="single" w:sz="8" w:space="0" w:color="000000"/>
              <w:left w:val="single" w:sz="8" w:space="0" w:color="000000"/>
              <w:bottom w:val="single" w:sz="8" w:space="0" w:color="000000"/>
              <w:right w:val="single" w:sz="8" w:space="0" w:color="000000"/>
            </w:tcBorders>
            <w:hideMark/>
          </w:tcPr>
          <w:p w14:paraId="6FBF398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Занимаемая</w:t>
            </w:r>
            <w:r w:rsidRPr="004618D2">
              <w:rPr>
                <w:rFonts w:asciiTheme="majorBidi" w:hAnsiTheme="majorBidi" w:cstheme="majorBidi"/>
                <w:spacing w:val="-11"/>
              </w:rPr>
              <w:t xml:space="preserve"> </w:t>
            </w:r>
            <w:r w:rsidRPr="004618D2">
              <w:rPr>
                <w:rFonts w:asciiTheme="majorBidi" w:hAnsiTheme="majorBidi" w:cstheme="majorBidi"/>
                <w:spacing w:val="-2"/>
              </w:rPr>
              <w:t>должность</w:t>
            </w:r>
          </w:p>
        </w:tc>
        <w:tc>
          <w:tcPr>
            <w:tcW w:w="2976" w:type="dxa"/>
            <w:tcBorders>
              <w:top w:val="single" w:sz="8" w:space="0" w:color="000000"/>
              <w:left w:val="single" w:sz="8" w:space="0" w:color="000000"/>
              <w:bottom w:val="single" w:sz="8" w:space="0" w:color="000000"/>
              <w:right w:val="single" w:sz="8" w:space="0" w:color="000000"/>
            </w:tcBorders>
            <w:hideMark/>
          </w:tcPr>
          <w:p w14:paraId="160E41D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Ф.И.О.</w:t>
            </w:r>
          </w:p>
        </w:tc>
      </w:tr>
      <w:tr w:rsidR="00B04389" w:rsidRPr="004618D2" w14:paraId="30210C81" w14:textId="77777777" w:rsidTr="00B04389">
        <w:trPr>
          <w:trHeight w:val="479"/>
        </w:trPr>
        <w:tc>
          <w:tcPr>
            <w:tcW w:w="862" w:type="dxa"/>
            <w:tcBorders>
              <w:top w:val="single" w:sz="8" w:space="0" w:color="000000"/>
              <w:left w:val="single" w:sz="8" w:space="0" w:color="000000"/>
              <w:bottom w:val="single" w:sz="8" w:space="0" w:color="000000"/>
              <w:right w:val="single" w:sz="8" w:space="0" w:color="000000"/>
            </w:tcBorders>
          </w:tcPr>
          <w:p w14:paraId="589E9FBF"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1</w:t>
            </w:r>
          </w:p>
        </w:tc>
        <w:tc>
          <w:tcPr>
            <w:tcW w:w="2172" w:type="dxa"/>
            <w:tcBorders>
              <w:top w:val="single" w:sz="8" w:space="0" w:color="000000"/>
              <w:left w:val="single" w:sz="8" w:space="0" w:color="000000"/>
              <w:bottom w:val="single" w:sz="8" w:space="0" w:color="000000"/>
              <w:right w:val="single" w:sz="8" w:space="0" w:color="000000"/>
            </w:tcBorders>
            <w:hideMark/>
          </w:tcPr>
          <w:p w14:paraId="586336A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Директор</w:t>
            </w:r>
            <w:r w:rsidRPr="004618D2">
              <w:rPr>
                <w:rFonts w:asciiTheme="majorBidi" w:hAnsiTheme="majorBidi" w:cstheme="majorBidi"/>
                <w:spacing w:val="-16"/>
              </w:rPr>
              <w:t xml:space="preserve"> </w:t>
            </w:r>
            <w:r w:rsidRPr="004618D2">
              <w:rPr>
                <w:rFonts w:asciiTheme="majorBidi" w:hAnsiTheme="majorBidi" w:cstheme="majorBidi"/>
                <w:spacing w:val="-4"/>
              </w:rPr>
              <w:t>школы</w:t>
            </w:r>
          </w:p>
        </w:tc>
        <w:tc>
          <w:tcPr>
            <w:tcW w:w="2976" w:type="dxa"/>
            <w:tcBorders>
              <w:top w:val="single" w:sz="8" w:space="0" w:color="000000"/>
              <w:left w:val="single" w:sz="8" w:space="0" w:color="000000"/>
              <w:bottom w:val="single" w:sz="8" w:space="0" w:color="000000"/>
              <w:right w:val="single" w:sz="8" w:space="0" w:color="000000"/>
            </w:tcBorders>
            <w:hideMark/>
          </w:tcPr>
          <w:p w14:paraId="7135984F"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Шепелева Татьяна Валерьевна</w:t>
            </w:r>
          </w:p>
        </w:tc>
      </w:tr>
      <w:tr w:rsidR="00B04389" w:rsidRPr="004618D2" w14:paraId="5FE1CEAE" w14:textId="77777777" w:rsidTr="00DA7472">
        <w:trPr>
          <w:trHeight w:val="367"/>
        </w:trPr>
        <w:tc>
          <w:tcPr>
            <w:tcW w:w="862" w:type="dxa"/>
            <w:tcBorders>
              <w:top w:val="single" w:sz="8" w:space="0" w:color="000000"/>
              <w:left w:val="single" w:sz="8" w:space="0" w:color="000000"/>
              <w:bottom w:val="single" w:sz="8" w:space="0" w:color="000000"/>
              <w:right w:val="single" w:sz="8" w:space="0" w:color="000000"/>
            </w:tcBorders>
          </w:tcPr>
          <w:p w14:paraId="7EE989CD"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2</w:t>
            </w:r>
          </w:p>
        </w:tc>
        <w:tc>
          <w:tcPr>
            <w:tcW w:w="2172" w:type="dxa"/>
            <w:tcBorders>
              <w:top w:val="single" w:sz="8" w:space="0" w:color="000000"/>
              <w:left w:val="single" w:sz="8" w:space="0" w:color="000000"/>
              <w:bottom w:val="single" w:sz="8" w:space="0" w:color="000000"/>
              <w:right w:val="single" w:sz="8" w:space="0" w:color="000000"/>
            </w:tcBorders>
            <w:hideMark/>
          </w:tcPr>
          <w:p w14:paraId="60586E9D"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rPr>
              <w:t>Зам.директора</w:t>
            </w:r>
            <w:r w:rsidRPr="004618D2">
              <w:rPr>
                <w:rFonts w:asciiTheme="majorBidi" w:hAnsiTheme="majorBidi" w:cstheme="majorBidi"/>
                <w:spacing w:val="-10"/>
              </w:rPr>
              <w:t xml:space="preserve"> </w:t>
            </w:r>
          </w:p>
        </w:tc>
        <w:tc>
          <w:tcPr>
            <w:tcW w:w="2976" w:type="dxa"/>
            <w:tcBorders>
              <w:top w:val="single" w:sz="8" w:space="0" w:color="000000"/>
              <w:left w:val="single" w:sz="8" w:space="0" w:color="000000"/>
              <w:bottom w:val="single" w:sz="8" w:space="0" w:color="000000"/>
              <w:right w:val="single" w:sz="8" w:space="0" w:color="000000"/>
            </w:tcBorders>
            <w:hideMark/>
          </w:tcPr>
          <w:p w14:paraId="3B986184"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Вотинцева Нина Васильевна</w:t>
            </w:r>
          </w:p>
        </w:tc>
      </w:tr>
      <w:tr w:rsidR="00B04389" w:rsidRPr="004618D2" w14:paraId="7E29FF2A" w14:textId="77777777" w:rsidTr="00B04389">
        <w:trPr>
          <w:trHeight w:val="410"/>
        </w:trPr>
        <w:tc>
          <w:tcPr>
            <w:tcW w:w="862" w:type="dxa"/>
            <w:tcBorders>
              <w:top w:val="single" w:sz="8" w:space="0" w:color="000000"/>
              <w:left w:val="single" w:sz="8" w:space="0" w:color="000000"/>
              <w:bottom w:val="single" w:sz="8" w:space="0" w:color="000000"/>
              <w:right w:val="single" w:sz="8" w:space="0" w:color="000000"/>
            </w:tcBorders>
          </w:tcPr>
          <w:p w14:paraId="74C2DF38"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3</w:t>
            </w:r>
          </w:p>
        </w:tc>
        <w:tc>
          <w:tcPr>
            <w:tcW w:w="2172" w:type="dxa"/>
            <w:tcBorders>
              <w:top w:val="single" w:sz="8" w:space="0" w:color="000000"/>
              <w:left w:val="single" w:sz="8" w:space="0" w:color="000000"/>
              <w:bottom w:val="single" w:sz="8" w:space="0" w:color="000000"/>
              <w:right w:val="single" w:sz="8" w:space="0" w:color="000000"/>
            </w:tcBorders>
            <w:hideMark/>
          </w:tcPr>
          <w:p w14:paraId="72FA6AC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Зам.директора</w:t>
            </w:r>
            <w:r w:rsidRPr="004618D2">
              <w:rPr>
                <w:rFonts w:asciiTheme="majorBidi" w:hAnsiTheme="majorBidi" w:cstheme="majorBidi"/>
                <w:spacing w:val="-10"/>
              </w:rPr>
              <w:t xml:space="preserve"> </w:t>
            </w:r>
            <w:r w:rsidRPr="004618D2">
              <w:rPr>
                <w:rFonts w:asciiTheme="majorBidi" w:hAnsiTheme="majorBidi" w:cstheme="majorBidi"/>
              </w:rPr>
              <w:t>по</w:t>
            </w:r>
            <w:r w:rsidRPr="004618D2">
              <w:rPr>
                <w:rFonts w:asciiTheme="majorBidi" w:hAnsiTheme="majorBidi" w:cstheme="majorBidi"/>
                <w:spacing w:val="-8"/>
              </w:rPr>
              <w:t xml:space="preserve"> </w:t>
            </w:r>
            <w:r w:rsidRPr="004618D2">
              <w:rPr>
                <w:rFonts w:asciiTheme="majorBidi" w:hAnsiTheme="majorBidi" w:cstheme="majorBidi"/>
                <w:spacing w:val="-5"/>
              </w:rPr>
              <w:t>ВР</w:t>
            </w:r>
          </w:p>
        </w:tc>
        <w:tc>
          <w:tcPr>
            <w:tcW w:w="2976" w:type="dxa"/>
            <w:tcBorders>
              <w:top w:val="single" w:sz="8" w:space="0" w:color="000000"/>
              <w:left w:val="single" w:sz="8" w:space="0" w:color="000000"/>
              <w:bottom w:val="single" w:sz="8" w:space="0" w:color="000000"/>
              <w:right w:val="single" w:sz="8" w:space="0" w:color="000000"/>
            </w:tcBorders>
            <w:hideMark/>
          </w:tcPr>
          <w:p w14:paraId="0BDED1F9" w14:textId="3A10C310" w:rsidR="00B04389" w:rsidRPr="004618D2" w:rsidRDefault="000C2D26" w:rsidP="000C2D26">
            <w:pPr>
              <w:pStyle w:val="aff2"/>
              <w:ind w:firstLine="0"/>
              <w:rPr>
                <w:rFonts w:asciiTheme="majorBidi" w:hAnsiTheme="majorBidi" w:cstheme="majorBidi"/>
              </w:rPr>
            </w:pPr>
            <w:r>
              <w:rPr>
                <w:rFonts w:asciiTheme="majorBidi" w:hAnsiTheme="majorBidi" w:cstheme="majorBidi"/>
              </w:rPr>
              <w:t>Колышкина</w:t>
            </w:r>
            <w:r>
              <w:rPr>
                <w:rFonts w:asciiTheme="majorBidi" w:hAnsiTheme="majorBidi" w:cstheme="majorBidi"/>
                <w:lang w:val="ru-RU"/>
              </w:rPr>
              <w:t xml:space="preserve"> </w:t>
            </w:r>
            <w:r w:rsidR="00B04389" w:rsidRPr="004618D2">
              <w:rPr>
                <w:rFonts w:asciiTheme="majorBidi" w:hAnsiTheme="majorBidi" w:cstheme="majorBidi"/>
              </w:rPr>
              <w:t>Лариса Николаевна</w:t>
            </w:r>
          </w:p>
        </w:tc>
      </w:tr>
      <w:tr w:rsidR="00B04389" w:rsidRPr="004618D2" w14:paraId="694202ED" w14:textId="77777777" w:rsidTr="00B04389">
        <w:trPr>
          <w:trHeight w:val="488"/>
        </w:trPr>
        <w:tc>
          <w:tcPr>
            <w:tcW w:w="862" w:type="dxa"/>
            <w:tcBorders>
              <w:top w:val="single" w:sz="8" w:space="0" w:color="000000"/>
              <w:left w:val="single" w:sz="8" w:space="0" w:color="000000"/>
              <w:bottom w:val="single" w:sz="8" w:space="0" w:color="000000"/>
              <w:right w:val="single" w:sz="8" w:space="0" w:color="000000"/>
            </w:tcBorders>
          </w:tcPr>
          <w:p w14:paraId="2C2EF9ED"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4</w:t>
            </w:r>
          </w:p>
        </w:tc>
        <w:tc>
          <w:tcPr>
            <w:tcW w:w="2172" w:type="dxa"/>
            <w:tcBorders>
              <w:top w:val="single" w:sz="8" w:space="0" w:color="000000"/>
              <w:left w:val="single" w:sz="8" w:space="0" w:color="000000"/>
              <w:bottom w:val="single" w:sz="8" w:space="0" w:color="000000"/>
              <w:right w:val="single" w:sz="8" w:space="0" w:color="000000"/>
            </w:tcBorders>
            <w:hideMark/>
          </w:tcPr>
          <w:p w14:paraId="2136C2C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Социальный</w:t>
            </w:r>
            <w:r w:rsidRPr="004618D2">
              <w:rPr>
                <w:rFonts w:asciiTheme="majorBidi" w:hAnsiTheme="majorBidi" w:cstheme="majorBidi"/>
                <w:spacing w:val="-7"/>
              </w:rPr>
              <w:t xml:space="preserve"> </w:t>
            </w:r>
            <w:r w:rsidRPr="004618D2">
              <w:rPr>
                <w:rFonts w:asciiTheme="majorBidi" w:hAnsiTheme="majorBidi" w:cstheme="majorBidi"/>
                <w:spacing w:val="-2"/>
              </w:rPr>
              <w:t>педагог</w:t>
            </w:r>
          </w:p>
        </w:tc>
        <w:tc>
          <w:tcPr>
            <w:tcW w:w="2976" w:type="dxa"/>
            <w:tcBorders>
              <w:top w:val="single" w:sz="8" w:space="0" w:color="000000"/>
              <w:left w:val="single" w:sz="8" w:space="0" w:color="000000"/>
              <w:bottom w:val="single" w:sz="8" w:space="0" w:color="000000"/>
              <w:right w:val="single" w:sz="8" w:space="0" w:color="000000"/>
            </w:tcBorders>
            <w:hideMark/>
          </w:tcPr>
          <w:p w14:paraId="4CDA2EC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Краузина Людмила Алексеевна</w:t>
            </w:r>
          </w:p>
        </w:tc>
      </w:tr>
      <w:tr w:rsidR="00B04389" w:rsidRPr="004618D2" w14:paraId="72BE8051" w14:textId="77777777" w:rsidTr="00B04389">
        <w:trPr>
          <w:trHeight w:val="409"/>
        </w:trPr>
        <w:tc>
          <w:tcPr>
            <w:tcW w:w="862" w:type="dxa"/>
            <w:tcBorders>
              <w:top w:val="single" w:sz="8" w:space="0" w:color="000000"/>
              <w:left w:val="single" w:sz="8" w:space="0" w:color="000000"/>
              <w:bottom w:val="single" w:sz="8" w:space="0" w:color="000000"/>
              <w:right w:val="single" w:sz="8" w:space="0" w:color="000000"/>
            </w:tcBorders>
          </w:tcPr>
          <w:p w14:paraId="24772E7E"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5</w:t>
            </w:r>
          </w:p>
        </w:tc>
        <w:tc>
          <w:tcPr>
            <w:tcW w:w="2172" w:type="dxa"/>
            <w:tcBorders>
              <w:top w:val="single" w:sz="8" w:space="0" w:color="000000"/>
              <w:left w:val="single" w:sz="8" w:space="0" w:color="000000"/>
              <w:bottom w:val="single" w:sz="8" w:space="0" w:color="000000"/>
              <w:right w:val="single" w:sz="8" w:space="0" w:color="000000"/>
            </w:tcBorders>
            <w:hideMark/>
          </w:tcPr>
          <w:p w14:paraId="0B3F5CF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Библиотекарь</w:t>
            </w:r>
          </w:p>
        </w:tc>
        <w:tc>
          <w:tcPr>
            <w:tcW w:w="2976" w:type="dxa"/>
            <w:tcBorders>
              <w:top w:val="single" w:sz="8" w:space="0" w:color="000000"/>
              <w:left w:val="single" w:sz="8" w:space="0" w:color="000000"/>
              <w:bottom w:val="single" w:sz="8" w:space="0" w:color="000000"/>
              <w:right w:val="single" w:sz="8" w:space="0" w:color="000000"/>
            </w:tcBorders>
            <w:hideMark/>
          </w:tcPr>
          <w:p w14:paraId="18DD096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Бова Лидия Артуровна</w:t>
            </w:r>
          </w:p>
        </w:tc>
      </w:tr>
      <w:tr w:rsidR="00B04389" w:rsidRPr="004618D2" w14:paraId="2B175CAB" w14:textId="77777777" w:rsidTr="00DA7472">
        <w:trPr>
          <w:trHeight w:val="2533"/>
        </w:trPr>
        <w:tc>
          <w:tcPr>
            <w:tcW w:w="862" w:type="dxa"/>
            <w:tcBorders>
              <w:top w:val="single" w:sz="8" w:space="0" w:color="000000"/>
              <w:left w:val="single" w:sz="8" w:space="0" w:color="000000"/>
              <w:bottom w:val="single" w:sz="8" w:space="0" w:color="000000"/>
              <w:right w:val="single" w:sz="8" w:space="0" w:color="000000"/>
            </w:tcBorders>
          </w:tcPr>
          <w:p w14:paraId="114DA3B5" w14:textId="77777777"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lastRenderedPageBreak/>
              <w:t>6</w:t>
            </w:r>
          </w:p>
        </w:tc>
        <w:tc>
          <w:tcPr>
            <w:tcW w:w="2172" w:type="dxa"/>
            <w:tcBorders>
              <w:top w:val="single" w:sz="8" w:space="0" w:color="000000"/>
              <w:left w:val="single" w:sz="8" w:space="0" w:color="000000"/>
              <w:bottom w:val="single" w:sz="8" w:space="0" w:color="000000"/>
              <w:right w:val="single" w:sz="8" w:space="0" w:color="000000"/>
            </w:tcBorders>
            <w:hideMark/>
          </w:tcPr>
          <w:p w14:paraId="6A8E0907" w14:textId="77777777" w:rsidR="00B04389" w:rsidRPr="004618D2" w:rsidRDefault="00B04389" w:rsidP="00DA7472">
            <w:pPr>
              <w:pStyle w:val="aff2"/>
              <w:ind w:firstLine="0"/>
              <w:rPr>
                <w:rFonts w:asciiTheme="majorBidi" w:hAnsiTheme="majorBidi" w:cstheme="majorBidi"/>
              </w:rPr>
            </w:pPr>
            <w:r w:rsidRPr="004618D2">
              <w:rPr>
                <w:rFonts w:asciiTheme="majorBidi" w:hAnsiTheme="majorBidi" w:cstheme="majorBidi"/>
              </w:rPr>
              <w:t>Классные</w:t>
            </w:r>
            <w:r w:rsidRPr="004618D2">
              <w:rPr>
                <w:rFonts w:asciiTheme="majorBidi" w:hAnsiTheme="majorBidi" w:cstheme="majorBidi"/>
                <w:spacing w:val="-4"/>
              </w:rPr>
              <w:t xml:space="preserve"> </w:t>
            </w:r>
            <w:r w:rsidRPr="004618D2">
              <w:rPr>
                <w:rFonts w:asciiTheme="majorBidi" w:hAnsiTheme="majorBidi" w:cstheme="majorBidi"/>
                <w:spacing w:val="-2"/>
              </w:rPr>
              <w:t>руководители</w:t>
            </w:r>
          </w:p>
        </w:tc>
        <w:tc>
          <w:tcPr>
            <w:tcW w:w="2976" w:type="dxa"/>
            <w:tcBorders>
              <w:top w:val="single" w:sz="8" w:space="0" w:color="000000"/>
              <w:left w:val="single" w:sz="8" w:space="0" w:color="000000"/>
              <w:bottom w:val="single" w:sz="8" w:space="0" w:color="000000"/>
              <w:right w:val="single" w:sz="8" w:space="0" w:color="000000"/>
            </w:tcBorders>
            <w:hideMark/>
          </w:tcPr>
          <w:p w14:paraId="0D9893E2"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Труфанова Екатерина Влад</w:t>
            </w:r>
            <w:r w:rsidRPr="004618D2">
              <w:rPr>
                <w:rFonts w:asciiTheme="majorBidi" w:hAnsiTheme="majorBidi" w:cstheme="majorBidi"/>
                <w:lang w:val="ru-RU"/>
              </w:rPr>
              <w:t>и</w:t>
            </w:r>
            <w:r w:rsidRPr="004618D2">
              <w:rPr>
                <w:rFonts w:asciiTheme="majorBidi" w:hAnsiTheme="majorBidi" w:cstheme="majorBidi"/>
                <w:lang w:val="ru-RU"/>
              </w:rPr>
              <w:t>мировна</w:t>
            </w:r>
          </w:p>
          <w:p w14:paraId="56763A6A" w14:textId="77777777" w:rsidR="005C2CCF" w:rsidRDefault="005C2CCF" w:rsidP="00B04389">
            <w:pPr>
              <w:pStyle w:val="aff2"/>
              <w:rPr>
                <w:rFonts w:asciiTheme="majorBidi" w:hAnsiTheme="majorBidi" w:cstheme="majorBidi"/>
                <w:lang w:val="ru-RU"/>
              </w:rPr>
            </w:pPr>
            <w:r>
              <w:rPr>
                <w:rFonts w:asciiTheme="majorBidi" w:hAnsiTheme="majorBidi" w:cstheme="majorBidi"/>
                <w:lang w:val="ru-RU"/>
              </w:rPr>
              <w:t>Холохолова Татьяна Васил</w:t>
            </w:r>
            <w:r>
              <w:rPr>
                <w:rFonts w:asciiTheme="majorBidi" w:hAnsiTheme="majorBidi" w:cstheme="majorBidi"/>
                <w:lang w:val="ru-RU"/>
              </w:rPr>
              <w:t>ь</w:t>
            </w:r>
            <w:r>
              <w:rPr>
                <w:rFonts w:asciiTheme="majorBidi" w:hAnsiTheme="majorBidi" w:cstheme="majorBidi"/>
                <w:lang w:val="ru-RU"/>
              </w:rPr>
              <w:t>евна</w:t>
            </w:r>
          </w:p>
          <w:p w14:paraId="614DE9CD" w14:textId="10ABD65E"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Колышкина Лариса Николае</w:t>
            </w:r>
            <w:r w:rsidRPr="004618D2">
              <w:rPr>
                <w:rFonts w:asciiTheme="majorBidi" w:hAnsiTheme="majorBidi" w:cstheme="majorBidi"/>
                <w:lang w:val="ru-RU"/>
              </w:rPr>
              <w:t>в</w:t>
            </w:r>
            <w:r w:rsidRPr="004618D2">
              <w:rPr>
                <w:rFonts w:asciiTheme="majorBidi" w:hAnsiTheme="majorBidi" w:cstheme="majorBidi"/>
                <w:lang w:val="ru-RU"/>
              </w:rPr>
              <w:t>на</w:t>
            </w:r>
          </w:p>
          <w:p w14:paraId="31435DA0" w14:textId="77777777" w:rsidR="0065140D" w:rsidRDefault="0065140D" w:rsidP="00B04389">
            <w:pPr>
              <w:pStyle w:val="aff2"/>
              <w:rPr>
                <w:rFonts w:asciiTheme="majorBidi" w:hAnsiTheme="majorBidi" w:cstheme="majorBidi"/>
                <w:lang w:val="ru-RU"/>
              </w:rPr>
            </w:pPr>
            <w:r>
              <w:rPr>
                <w:rFonts w:asciiTheme="majorBidi" w:hAnsiTheme="majorBidi" w:cstheme="majorBidi"/>
                <w:lang w:val="ru-RU"/>
              </w:rPr>
              <w:t>Залетова Людмила Викторовна</w:t>
            </w:r>
          </w:p>
          <w:p w14:paraId="49685521"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Михнова Галина Николаевна</w:t>
            </w:r>
          </w:p>
          <w:p w14:paraId="4296A94E"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Бова Лидия Артуровна</w:t>
            </w:r>
          </w:p>
          <w:p w14:paraId="28E9F8C4"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Корнова Лариса Дмитриевна</w:t>
            </w:r>
          </w:p>
          <w:p w14:paraId="32F95278"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Алимова Наргиз Ахмадилаевна</w:t>
            </w:r>
          </w:p>
          <w:p w14:paraId="21DD8237"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Куц Анастасия Валерьевна</w:t>
            </w:r>
          </w:p>
          <w:p w14:paraId="49D9296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Сусанина Елена Владимировна</w:t>
            </w:r>
          </w:p>
        </w:tc>
      </w:tr>
      <w:tr w:rsidR="00B04389" w:rsidRPr="004618D2" w14:paraId="756D656E" w14:textId="77777777" w:rsidTr="00B04389">
        <w:trPr>
          <w:trHeight w:val="1827"/>
        </w:trPr>
        <w:tc>
          <w:tcPr>
            <w:tcW w:w="862" w:type="dxa"/>
            <w:tcBorders>
              <w:top w:val="single" w:sz="8" w:space="0" w:color="000000"/>
              <w:left w:val="single" w:sz="8" w:space="0" w:color="000000"/>
              <w:bottom w:val="single" w:sz="8" w:space="0" w:color="000000"/>
              <w:right w:val="single" w:sz="8" w:space="0" w:color="000000"/>
            </w:tcBorders>
          </w:tcPr>
          <w:p w14:paraId="3A4AE1B1" w14:textId="006B9AA5" w:rsidR="00B04389" w:rsidRPr="004618D2" w:rsidRDefault="00B04389" w:rsidP="00B04389">
            <w:pPr>
              <w:pStyle w:val="aff2"/>
              <w:ind w:firstLine="0"/>
              <w:rPr>
                <w:rFonts w:asciiTheme="majorBidi" w:hAnsiTheme="majorBidi" w:cstheme="majorBidi"/>
              </w:rPr>
            </w:pPr>
            <w:r w:rsidRPr="004618D2">
              <w:rPr>
                <w:rFonts w:asciiTheme="majorBidi" w:hAnsiTheme="majorBidi" w:cstheme="majorBidi"/>
              </w:rPr>
              <w:t>7</w:t>
            </w:r>
          </w:p>
          <w:p w14:paraId="65C10769" w14:textId="77777777" w:rsidR="00B04389" w:rsidRPr="004618D2" w:rsidRDefault="00B04389" w:rsidP="00B04389">
            <w:pPr>
              <w:pStyle w:val="aff2"/>
              <w:rPr>
                <w:rFonts w:asciiTheme="majorBidi" w:hAnsiTheme="majorBidi" w:cstheme="majorBidi"/>
              </w:rPr>
            </w:pPr>
          </w:p>
          <w:p w14:paraId="39462541" w14:textId="77777777" w:rsidR="00B04389" w:rsidRPr="004618D2" w:rsidRDefault="00B04389" w:rsidP="00B04389">
            <w:pPr>
              <w:pStyle w:val="aff2"/>
              <w:rPr>
                <w:rFonts w:asciiTheme="majorBidi" w:hAnsiTheme="majorBidi" w:cstheme="majorBidi"/>
              </w:rPr>
            </w:pPr>
          </w:p>
          <w:p w14:paraId="53100DD9" w14:textId="77777777" w:rsidR="00B04389" w:rsidRPr="004618D2" w:rsidRDefault="00B04389" w:rsidP="00DA7472">
            <w:pPr>
              <w:pStyle w:val="aff2"/>
              <w:ind w:firstLine="0"/>
              <w:rPr>
                <w:rFonts w:asciiTheme="majorBidi" w:hAnsiTheme="majorBidi" w:cstheme="majorBidi"/>
              </w:rPr>
            </w:pPr>
            <w:r w:rsidRPr="004618D2">
              <w:rPr>
                <w:rFonts w:asciiTheme="majorBidi" w:hAnsiTheme="majorBidi" w:cstheme="majorBidi"/>
              </w:rPr>
              <w:t>8</w:t>
            </w:r>
          </w:p>
          <w:p w14:paraId="29F01281" w14:textId="77777777" w:rsidR="00B04389" w:rsidRPr="004618D2" w:rsidRDefault="00B04389" w:rsidP="00B04389">
            <w:pPr>
              <w:pStyle w:val="aff2"/>
              <w:rPr>
                <w:rFonts w:asciiTheme="majorBidi" w:hAnsiTheme="majorBidi" w:cstheme="majorBidi"/>
              </w:rPr>
            </w:pPr>
          </w:p>
          <w:p w14:paraId="7A029C14" w14:textId="77777777" w:rsidR="00B04389" w:rsidRPr="004618D2" w:rsidRDefault="00B04389" w:rsidP="00B04389">
            <w:pPr>
              <w:pStyle w:val="aff2"/>
              <w:rPr>
                <w:rFonts w:asciiTheme="majorBidi" w:hAnsiTheme="majorBidi" w:cstheme="majorBidi"/>
              </w:rPr>
            </w:pPr>
          </w:p>
          <w:p w14:paraId="512A9477" w14:textId="77777777" w:rsidR="00B04389" w:rsidRPr="004618D2" w:rsidRDefault="00B04389" w:rsidP="00DA7472">
            <w:pPr>
              <w:pStyle w:val="aff2"/>
              <w:ind w:firstLine="0"/>
              <w:rPr>
                <w:rFonts w:asciiTheme="majorBidi" w:hAnsiTheme="majorBidi" w:cstheme="majorBidi"/>
              </w:rPr>
            </w:pPr>
            <w:r w:rsidRPr="004618D2">
              <w:rPr>
                <w:rFonts w:asciiTheme="majorBidi" w:hAnsiTheme="majorBidi" w:cstheme="majorBidi"/>
              </w:rPr>
              <w:t>9</w:t>
            </w:r>
          </w:p>
          <w:p w14:paraId="698E73F7" w14:textId="77777777" w:rsidR="00B04389" w:rsidRPr="004618D2" w:rsidRDefault="00B04389" w:rsidP="00B04389">
            <w:pPr>
              <w:pStyle w:val="aff2"/>
              <w:rPr>
                <w:rFonts w:asciiTheme="majorBidi" w:hAnsiTheme="majorBidi" w:cstheme="majorBidi"/>
              </w:rPr>
            </w:pPr>
          </w:p>
          <w:p w14:paraId="1903C9A9" w14:textId="77777777" w:rsidR="00B04389" w:rsidRPr="004618D2" w:rsidRDefault="00B04389" w:rsidP="00B04389">
            <w:pPr>
              <w:pStyle w:val="aff2"/>
              <w:rPr>
                <w:rFonts w:asciiTheme="majorBidi" w:hAnsiTheme="majorBidi" w:cstheme="majorBidi"/>
              </w:rPr>
            </w:pPr>
          </w:p>
          <w:p w14:paraId="415C26B2" w14:textId="77777777" w:rsidR="00B04389" w:rsidRPr="004618D2" w:rsidRDefault="00B04389" w:rsidP="00B04389">
            <w:pPr>
              <w:pStyle w:val="aff2"/>
              <w:rPr>
                <w:rFonts w:asciiTheme="majorBidi" w:hAnsiTheme="majorBidi" w:cstheme="majorBidi"/>
              </w:rPr>
            </w:pPr>
          </w:p>
          <w:p w14:paraId="07454D64" w14:textId="77777777" w:rsidR="00B04389" w:rsidRPr="004618D2" w:rsidRDefault="00B04389" w:rsidP="00DA7472">
            <w:pPr>
              <w:pStyle w:val="aff2"/>
              <w:ind w:firstLine="0"/>
              <w:rPr>
                <w:rFonts w:asciiTheme="majorBidi" w:hAnsiTheme="majorBidi" w:cstheme="majorBidi"/>
              </w:rPr>
            </w:pPr>
            <w:r w:rsidRPr="004618D2">
              <w:rPr>
                <w:rFonts w:asciiTheme="majorBidi" w:hAnsiTheme="majorBidi" w:cstheme="majorBidi"/>
              </w:rPr>
              <w:t>10</w:t>
            </w:r>
          </w:p>
          <w:p w14:paraId="08B696D3" w14:textId="77777777" w:rsidR="00B04389" w:rsidRPr="004618D2" w:rsidRDefault="00B04389" w:rsidP="00B04389">
            <w:pPr>
              <w:pStyle w:val="aff2"/>
              <w:rPr>
                <w:rFonts w:asciiTheme="majorBidi" w:hAnsiTheme="majorBidi" w:cstheme="majorBidi"/>
              </w:rPr>
            </w:pPr>
          </w:p>
          <w:p w14:paraId="5FC4D78B" w14:textId="77777777" w:rsidR="00B04389" w:rsidRPr="004618D2" w:rsidRDefault="00B04389" w:rsidP="00DA7472">
            <w:pPr>
              <w:pStyle w:val="aff2"/>
              <w:ind w:firstLine="0"/>
              <w:rPr>
                <w:rFonts w:asciiTheme="majorBidi" w:hAnsiTheme="majorBidi" w:cstheme="majorBidi"/>
              </w:rPr>
            </w:pPr>
            <w:r w:rsidRPr="004618D2">
              <w:rPr>
                <w:rFonts w:asciiTheme="majorBidi" w:hAnsiTheme="majorBidi" w:cstheme="majorBidi"/>
              </w:rPr>
              <w:t>11</w:t>
            </w:r>
          </w:p>
          <w:p w14:paraId="1D8DE6DC" w14:textId="77777777" w:rsidR="00B04389" w:rsidRPr="004618D2" w:rsidRDefault="00B04389" w:rsidP="00B04389">
            <w:pPr>
              <w:pStyle w:val="aff2"/>
              <w:rPr>
                <w:rFonts w:asciiTheme="majorBidi" w:hAnsiTheme="majorBidi" w:cstheme="majorBidi"/>
              </w:rPr>
            </w:pPr>
          </w:p>
          <w:p w14:paraId="67DE46F5" w14:textId="77777777" w:rsidR="00B04389" w:rsidRPr="004618D2" w:rsidRDefault="00B04389" w:rsidP="00B04389">
            <w:pPr>
              <w:pStyle w:val="aff2"/>
              <w:rPr>
                <w:rFonts w:asciiTheme="majorBidi" w:hAnsiTheme="majorBidi" w:cstheme="majorBidi"/>
              </w:rPr>
            </w:pPr>
          </w:p>
          <w:p w14:paraId="55551851" w14:textId="77777777" w:rsidR="00B04389" w:rsidRPr="004618D2" w:rsidRDefault="00B04389" w:rsidP="00DA7472">
            <w:pPr>
              <w:pStyle w:val="aff2"/>
              <w:ind w:firstLine="0"/>
              <w:rPr>
                <w:rFonts w:asciiTheme="majorBidi" w:hAnsiTheme="majorBidi" w:cstheme="majorBidi"/>
              </w:rPr>
            </w:pPr>
            <w:r w:rsidRPr="004618D2">
              <w:rPr>
                <w:rFonts w:asciiTheme="majorBidi" w:hAnsiTheme="majorBidi" w:cstheme="majorBidi"/>
              </w:rPr>
              <w:t>12</w:t>
            </w:r>
          </w:p>
        </w:tc>
        <w:tc>
          <w:tcPr>
            <w:tcW w:w="2172" w:type="dxa"/>
            <w:tcBorders>
              <w:top w:val="single" w:sz="8" w:space="0" w:color="000000"/>
              <w:left w:val="single" w:sz="8" w:space="0" w:color="000000"/>
              <w:bottom w:val="single" w:sz="8" w:space="0" w:color="000000"/>
              <w:right w:val="single" w:sz="8" w:space="0" w:color="000000"/>
            </w:tcBorders>
          </w:tcPr>
          <w:p w14:paraId="3C92CA2C" w14:textId="77777777" w:rsidR="00B04389" w:rsidRPr="004618D2" w:rsidRDefault="00B04389" w:rsidP="00B04389">
            <w:pPr>
              <w:pStyle w:val="aff2"/>
              <w:rPr>
                <w:rFonts w:asciiTheme="majorBidi" w:hAnsiTheme="majorBidi" w:cstheme="majorBidi"/>
                <w:spacing w:val="-5"/>
                <w:lang w:val="ru-RU"/>
              </w:rPr>
            </w:pPr>
            <w:r w:rsidRPr="004618D2">
              <w:rPr>
                <w:rFonts w:asciiTheme="majorBidi" w:hAnsiTheme="majorBidi" w:cstheme="majorBidi"/>
                <w:lang w:val="ru-RU"/>
              </w:rPr>
              <w:t>Учитель</w:t>
            </w:r>
            <w:r w:rsidRPr="004618D2">
              <w:rPr>
                <w:rFonts w:asciiTheme="majorBidi" w:hAnsiTheme="majorBidi" w:cstheme="majorBidi"/>
                <w:spacing w:val="-2"/>
                <w:lang w:val="ru-RU"/>
              </w:rPr>
              <w:t xml:space="preserve"> </w:t>
            </w:r>
            <w:r w:rsidRPr="004618D2">
              <w:rPr>
                <w:rFonts w:asciiTheme="majorBidi" w:hAnsiTheme="majorBidi" w:cstheme="majorBidi"/>
                <w:spacing w:val="-5"/>
                <w:lang w:val="ru-RU"/>
              </w:rPr>
              <w:t>ОБЖ</w:t>
            </w:r>
          </w:p>
          <w:p w14:paraId="6662BF4B" w14:textId="77777777" w:rsidR="00B04389" w:rsidRPr="004618D2" w:rsidRDefault="00B04389" w:rsidP="00B04389">
            <w:pPr>
              <w:pStyle w:val="aff2"/>
              <w:rPr>
                <w:rFonts w:asciiTheme="majorBidi" w:hAnsiTheme="majorBidi" w:cstheme="majorBidi"/>
                <w:spacing w:val="-5"/>
                <w:lang w:val="ru-RU"/>
              </w:rPr>
            </w:pPr>
          </w:p>
          <w:p w14:paraId="75517AC2" w14:textId="77777777" w:rsidR="00B04389" w:rsidRPr="004618D2" w:rsidRDefault="00B04389" w:rsidP="00B04389">
            <w:pPr>
              <w:pStyle w:val="aff2"/>
              <w:rPr>
                <w:rFonts w:asciiTheme="majorBidi" w:hAnsiTheme="majorBidi" w:cstheme="majorBidi"/>
                <w:spacing w:val="-5"/>
                <w:lang w:val="ru-RU"/>
              </w:rPr>
            </w:pPr>
          </w:p>
          <w:p w14:paraId="0DF97FBB" w14:textId="77777777" w:rsidR="00B04389" w:rsidRPr="004618D2" w:rsidRDefault="00B04389" w:rsidP="00DA7472">
            <w:pPr>
              <w:pStyle w:val="aff2"/>
              <w:ind w:firstLine="0"/>
              <w:rPr>
                <w:rFonts w:asciiTheme="majorBidi" w:hAnsiTheme="majorBidi" w:cstheme="majorBidi"/>
                <w:spacing w:val="-5"/>
                <w:lang w:val="ru-RU"/>
              </w:rPr>
            </w:pPr>
            <w:r w:rsidRPr="004618D2">
              <w:rPr>
                <w:rFonts w:asciiTheme="majorBidi" w:hAnsiTheme="majorBidi" w:cstheme="majorBidi"/>
                <w:spacing w:val="-5"/>
                <w:lang w:val="ru-RU"/>
              </w:rPr>
              <w:t>Учителя физической культуры</w:t>
            </w:r>
          </w:p>
          <w:p w14:paraId="37A5D0DF" w14:textId="77777777" w:rsidR="00B04389" w:rsidRPr="004618D2" w:rsidRDefault="00B04389" w:rsidP="00B04389">
            <w:pPr>
              <w:pStyle w:val="aff2"/>
              <w:rPr>
                <w:rFonts w:asciiTheme="majorBidi" w:hAnsiTheme="majorBidi" w:cstheme="majorBidi"/>
                <w:spacing w:val="-5"/>
                <w:lang w:val="ru-RU"/>
              </w:rPr>
            </w:pPr>
          </w:p>
          <w:p w14:paraId="6F4ACDBB" w14:textId="77777777" w:rsidR="00B04389" w:rsidRPr="004618D2" w:rsidRDefault="00B04389" w:rsidP="00B04389">
            <w:pPr>
              <w:pStyle w:val="aff2"/>
              <w:rPr>
                <w:rFonts w:asciiTheme="majorBidi" w:hAnsiTheme="majorBidi" w:cstheme="majorBidi"/>
                <w:spacing w:val="-5"/>
                <w:lang w:val="ru-RU"/>
              </w:rPr>
            </w:pPr>
            <w:r w:rsidRPr="004618D2">
              <w:rPr>
                <w:rFonts w:asciiTheme="majorBidi" w:hAnsiTheme="majorBidi" w:cstheme="majorBidi"/>
                <w:spacing w:val="-5"/>
                <w:lang w:val="ru-RU"/>
              </w:rPr>
              <w:t>Руководитель юна</w:t>
            </w:r>
            <w:r w:rsidRPr="004618D2">
              <w:rPr>
                <w:rFonts w:asciiTheme="majorBidi" w:hAnsiTheme="majorBidi" w:cstheme="majorBidi"/>
                <w:spacing w:val="-5"/>
                <w:lang w:val="ru-RU"/>
              </w:rPr>
              <w:t>р</w:t>
            </w:r>
            <w:r w:rsidRPr="004618D2">
              <w:rPr>
                <w:rFonts w:asciiTheme="majorBidi" w:hAnsiTheme="majorBidi" w:cstheme="majorBidi"/>
                <w:spacing w:val="-5"/>
                <w:lang w:val="ru-RU"/>
              </w:rPr>
              <w:t>мейского отряда «Мир</w:t>
            </w:r>
            <w:r w:rsidRPr="004618D2">
              <w:rPr>
                <w:rFonts w:asciiTheme="majorBidi" w:hAnsiTheme="majorBidi" w:cstheme="majorBidi"/>
                <w:spacing w:val="-5"/>
                <w:lang w:val="ru-RU"/>
              </w:rPr>
              <w:t>о</w:t>
            </w:r>
            <w:r w:rsidRPr="004618D2">
              <w:rPr>
                <w:rFonts w:asciiTheme="majorBidi" w:hAnsiTheme="majorBidi" w:cstheme="majorBidi"/>
                <w:spacing w:val="-5"/>
                <w:lang w:val="ru-RU"/>
              </w:rPr>
              <w:t>творец»</w:t>
            </w:r>
          </w:p>
          <w:p w14:paraId="23C36D28" w14:textId="77777777" w:rsidR="00B04389" w:rsidRPr="004618D2" w:rsidRDefault="00B04389" w:rsidP="00B04389">
            <w:pPr>
              <w:pStyle w:val="aff2"/>
              <w:rPr>
                <w:rFonts w:asciiTheme="majorBidi" w:hAnsiTheme="majorBidi" w:cstheme="majorBidi"/>
                <w:spacing w:val="-5"/>
                <w:lang w:val="ru-RU"/>
              </w:rPr>
            </w:pPr>
          </w:p>
          <w:p w14:paraId="1B3F5281" w14:textId="77777777" w:rsidR="00B04389" w:rsidRPr="004618D2" w:rsidRDefault="00B04389" w:rsidP="00B04389">
            <w:pPr>
              <w:pStyle w:val="aff2"/>
              <w:rPr>
                <w:rFonts w:asciiTheme="majorBidi" w:hAnsiTheme="majorBidi" w:cstheme="majorBidi"/>
                <w:spacing w:val="-5"/>
                <w:lang w:val="ru-RU"/>
              </w:rPr>
            </w:pPr>
            <w:r w:rsidRPr="004618D2">
              <w:rPr>
                <w:rFonts w:asciiTheme="majorBidi" w:hAnsiTheme="majorBidi" w:cstheme="majorBidi"/>
                <w:spacing w:val="-5"/>
                <w:lang w:val="ru-RU"/>
              </w:rPr>
              <w:t>Старшая вожатая</w:t>
            </w:r>
          </w:p>
          <w:p w14:paraId="674CD077" w14:textId="77777777" w:rsidR="00B04389" w:rsidRPr="004618D2" w:rsidRDefault="00B04389" w:rsidP="00B04389">
            <w:pPr>
              <w:pStyle w:val="aff2"/>
              <w:rPr>
                <w:rFonts w:asciiTheme="majorBidi" w:hAnsiTheme="majorBidi" w:cstheme="majorBidi"/>
                <w:spacing w:val="-5"/>
                <w:lang w:val="ru-RU"/>
              </w:rPr>
            </w:pPr>
          </w:p>
          <w:p w14:paraId="08E64884" w14:textId="77777777" w:rsidR="00B04389" w:rsidRPr="004618D2" w:rsidRDefault="00B04389" w:rsidP="00B04389">
            <w:pPr>
              <w:pStyle w:val="aff2"/>
              <w:rPr>
                <w:rFonts w:asciiTheme="majorBidi" w:hAnsiTheme="majorBidi" w:cstheme="majorBidi"/>
                <w:spacing w:val="-5"/>
                <w:lang w:val="ru-RU"/>
              </w:rPr>
            </w:pPr>
            <w:r w:rsidRPr="004618D2">
              <w:rPr>
                <w:rFonts w:asciiTheme="majorBidi" w:hAnsiTheme="majorBidi" w:cstheme="majorBidi"/>
                <w:spacing w:val="-5"/>
                <w:lang w:val="ru-RU"/>
              </w:rPr>
              <w:t>Советник директора по воспитанию</w:t>
            </w:r>
          </w:p>
          <w:p w14:paraId="057896EB" w14:textId="77777777" w:rsidR="00B04389" w:rsidRPr="004618D2" w:rsidRDefault="00B04389" w:rsidP="00B04389">
            <w:pPr>
              <w:pStyle w:val="aff2"/>
              <w:rPr>
                <w:rFonts w:asciiTheme="majorBidi" w:hAnsiTheme="majorBidi" w:cstheme="majorBidi"/>
                <w:spacing w:val="-5"/>
                <w:lang w:val="ru-RU"/>
              </w:rPr>
            </w:pPr>
          </w:p>
          <w:p w14:paraId="7E427A3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5"/>
              </w:rPr>
              <w:t>Педагог психолог</w:t>
            </w:r>
          </w:p>
        </w:tc>
        <w:tc>
          <w:tcPr>
            <w:tcW w:w="2976" w:type="dxa"/>
            <w:tcBorders>
              <w:top w:val="single" w:sz="8" w:space="0" w:color="000000"/>
              <w:left w:val="single" w:sz="8" w:space="0" w:color="000000"/>
              <w:bottom w:val="single" w:sz="8" w:space="0" w:color="000000"/>
              <w:right w:val="single" w:sz="8" w:space="0" w:color="000000"/>
            </w:tcBorders>
          </w:tcPr>
          <w:p w14:paraId="57580080" w14:textId="77777777" w:rsidR="00B04389" w:rsidRPr="004618D2" w:rsidRDefault="00B04389" w:rsidP="00B04389">
            <w:pPr>
              <w:pStyle w:val="aff2"/>
              <w:rPr>
                <w:rFonts w:asciiTheme="majorBidi" w:hAnsiTheme="majorBidi" w:cstheme="majorBidi"/>
                <w:lang w:val="ru-RU"/>
              </w:rPr>
            </w:pPr>
            <w:r w:rsidRPr="004618D2">
              <w:rPr>
                <w:rFonts w:asciiTheme="majorBidi" w:hAnsiTheme="majorBidi" w:cstheme="majorBidi"/>
                <w:lang w:val="ru-RU"/>
              </w:rPr>
              <w:t>Колышкин Сергей Геннадьевич</w:t>
            </w:r>
          </w:p>
          <w:p w14:paraId="66180AE2" w14:textId="77777777" w:rsidR="00B04389" w:rsidRPr="004618D2" w:rsidRDefault="00B04389" w:rsidP="00B04389">
            <w:pPr>
              <w:pStyle w:val="aff2"/>
              <w:rPr>
                <w:rFonts w:asciiTheme="majorBidi" w:hAnsiTheme="majorBidi" w:cstheme="majorBidi"/>
                <w:lang w:val="ru-RU"/>
              </w:rPr>
            </w:pPr>
          </w:p>
          <w:p w14:paraId="43667EE1" w14:textId="77777777" w:rsidR="00B04389" w:rsidRPr="004618D2" w:rsidRDefault="00B04389" w:rsidP="00B04389">
            <w:pPr>
              <w:pStyle w:val="aff2"/>
              <w:rPr>
                <w:rFonts w:asciiTheme="majorBidi" w:hAnsiTheme="majorBidi" w:cstheme="majorBidi"/>
                <w:lang w:val="ru-RU"/>
              </w:rPr>
            </w:pPr>
          </w:p>
          <w:p w14:paraId="7F010431" w14:textId="77777777" w:rsidR="00B04389" w:rsidRPr="004618D2" w:rsidRDefault="00B04389" w:rsidP="00DA7472">
            <w:pPr>
              <w:pStyle w:val="aff2"/>
              <w:ind w:firstLine="0"/>
              <w:rPr>
                <w:rFonts w:asciiTheme="majorBidi" w:hAnsiTheme="majorBidi" w:cstheme="majorBidi"/>
                <w:lang w:val="ru-RU"/>
              </w:rPr>
            </w:pPr>
            <w:r w:rsidRPr="004618D2">
              <w:rPr>
                <w:rFonts w:asciiTheme="majorBidi" w:hAnsiTheme="majorBidi" w:cstheme="majorBidi"/>
                <w:lang w:val="ru-RU"/>
              </w:rPr>
              <w:t>Колышкин Сергей Геннадьевич, Корольков Юрий Васильевич</w:t>
            </w:r>
          </w:p>
          <w:p w14:paraId="650AB945" w14:textId="77777777" w:rsidR="00B04389" w:rsidRPr="004618D2" w:rsidRDefault="00B04389" w:rsidP="00B04389">
            <w:pPr>
              <w:pStyle w:val="aff2"/>
              <w:rPr>
                <w:rFonts w:asciiTheme="majorBidi" w:hAnsiTheme="majorBidi" w:cstheme="majorBidi"/>
                <w:lang w:val="ru-RU"/>
              </w:rPr>
            </w:pPr>
          </w:p>
          <w:p w14:paraId="67727470" w14:textId="77777777" w:rsidR="00B04389" w:rsidRPr="004618D2" w:rsidRDefault="00B04389" w:rsidP="00B04389">
            <w:pPr>
              <w:pStyle w:val="aff2"/>
              <w:rPr>
                <w:rFonts w:asciiTheme="majorBidi" w:hAnsiTheme="majorBidi" w:cstheme="majorBidi"/>
                <w:lang w:val="ru-RU"/>
              </w:rPr>
            </w:pPr>
          </w:p>
          <w:p w14:paraId="2E4960A3" w14:textId="77777777" w:rsidR="00B04389" w:rsidRPr="00B9651E" w:rsidRDefault="00B04389" w:rsidP="0065140D">
            <w:pPr>
              <w:pStyle w:val="aff2"/>
              <w:ind w:firstLine="0"/>
              <w:rPr>
                <w:rFonts w:asciiTheme="majorBidi" w:hAnsiTheme="majorBidi" w:cstheme="majorBidi"/>
                <w:lang w:val="ru-RU"/>
              </w:rPr>
            </w:pPr>
            <w:r w:rsidRPr="00B9651E">
              <w:rPr>
                <w:rFonts w:asciiTheme="majorBidi" w:hAnsiTheme="majorBidi" w:cstheme="majorBidi"/>
                <w:lang w:val="ru-RU"/>
              </w:rPr>
              <w:t>Сытенко Ирина Владимировна</w:t>
            </w:r>
          </w:p>
          <w:p w14:paraId="500D19DE" w14:textId="77777777" w:rsidR="00B04389" w:rsidRPr="00B9651E" w:rsidRDefault="00B04389" w:rsidP="00B04389">
            <w:pPr>
              <w:pStyle w:val="aff2"/>
              <w:rPr>
                <w:rFonts w:asciiTheme="majorBidi" w:hAnsiTheme="majorBidi" w:cstheme="majorBidi"/>
                <w:lang w:val="ru-RU"/>
              </w:rPr>
            </w:pPr>
          </w:p>
          <w:p w14:paraId="7F06C01B" w14:textId="77777777" w:rsidR="00B04389" w:rsidRPr="005C2CCF" w:rsidRDefault="00B04389" w:rsidP="00B04389">
            <w:pPr>
              <w:pStyle w:val="aff2"/>
              <w:rPr>
                <w:rFonts w:asciiTheme="majorBidi" w:hAnsiTheme="majorBidi" w:cstheme="majorBidi"/>
                <w:color w:val="C00000"/>
                <w:lang w:val="ru-RU"/>
              </w:rPr>
            </w:pPr>
          </w:p>
          <w:p w14:paraId="0249326C" w14:textId="3B186569" w:rsidR="00B9651E" w:rsidRDefault="0065140D" w:rsidP="00DA7472">
            <w:pPr>
              <w:pStyle w:val="aff2"/>
              <w:ind w:firstLine="0"/>
              <w:rPr>
                <w:rFonts w:asciiTheme="majorBidi" w:hAnsiTheme="majorBidi" w:cstheme="majorBidi"/>
                <w:lang w:val="ru-RU"/>
              </w:rPr>
            </w:pPr>
            <w:r>
              <w:rPr>
                <w:rFonts w:asciiTheme="majorBidi" w:hAnsiTheme="majorBidi" w:cstheme="majorBidi"/>
                <w:lang w:val="ru-RU"/>
              </w:rPr>
              <w:t>Гардт Татьяна Викторовна</w:t>
            </w:r>
          </w:p>
          <w:p w14:paraId="783F9999" w14:textId="77777777" w:rsidR="00B04389" w:rsidRDefault="00B04389" w:rsidP="00B04389">
            <w:pPr>
              <w:pStyle w:val="aff2"/>
              <w:rPr>
                <w:rFonts w:asciiTheme="majorBidi" w:hAnsiTheme="majorBidi" w:cstheme="majorBidi"/>
                <w:lang w:val="ru-RU"/>
              </w:rPr>
            </w:pPr>
          </w:p>
          <w:p w14:paraId="174C967A" w14:textId="77777777" w:rsidR="0065140D" w:rsidRDefault="0065140D" w:rsidP="00DA7472">
            <w:pPr>
              <w:pStyle w:val="aff2"/>
              <w:ind w:firstLine="0"/>
              <w:rPr>
                <w:rFonts w:asciiTheme="majorBidi" w:hAnsiTheme="majorBidi" w:cstheme="majorBidi"/>
                <w:lang w:val="ru-RU"/>
              </w:rPr>
            </w:pPr>
            <w:r>
              <w:rPr>
                <w:rFonts w:asciiTheme="majorBidi" w:hAnsiTheme="majorBidi" w:cstheme="majorBidi"/>
                <w:lang w:val="ru-RU"/>
              </w:rPr>
              <w:t>Сытенко Ирина Владимировна</w:t>
            </w:r>
          </w:p>
          <w:p w14:paraId="4E325CEB" w14:textId="77777777" w:rsidR="0065140D" w:rsidRDefault="0065140D" w:rsidP="00B04389">
            <w:pPr>
              <w:pStyle w:val="aff2"/>
              <w:rPr>
                <w:rFonts w:asciiTheme="majorBidi" w:hAnsiTheme="majorBidi" w:cstheme="majorBidi"/>
                <w:lang w:val="ru-RU"/>
              </w:rPr>
            </w:pPr>
          </w:p>
          <w:p w14:paraId="01B64D79" w14:textId="77777777" w:rsidR="00DA7472" w:rsidRDefault="00DA7472" w:rsidP="00B04389">
            <w:pPr>
              <w:pStyle w:val="aff2"/>
              <w:rPr>
                <w:rFonts w:asciiTheme="majorBidi" w:hAnsiTheme="majorBidi" w:cstheme="majorBidi"/>
                <w:lang w:val="ru-RU"/>
              </w:rPr>
            </w:pPr>
          </w:p>
          <w:p w14:paraId="6FF3C22F" w14:textId="7D238D8B" w:rsidR="0065140D" w:rsidRPr="004618D2" w:rsidRDefault="0065140D" w:rsidP="00B04389">
            <w:pPr>
              <w:pStyle w:val="aff2"/>
              <w:rPr>
                <w:rFonts w:asciiTheme="majorBidi" w:hAnsiTheme="majorBidi" w:cstheme="majorBidi"/>
                <w:lang w:val="ru-RU"/>
              </w:rPr>
            </w:pPr>
            <w:r>
              <w:rPr>
                <w:rFonts w:asciiTheme="majorBidi" w:hAnsiTheme="majorBidi" w:cstheme="majorBidi"/>
                <w:lang w:val="ru-RU"/>
              </w:rPr>
              <w:t>Донченко Анна Михайловна</w:t>
            </w:r>
          </w:p>
        </w:tc>
      </w:tr>
    </w:tbl>
    <w:p w14:paraId="00D91D6F" w14:textId="70357765" w:rsidR="00B04389" w:rsidRPr="004618D2" w:rsidRDefault="00B04389" w:rsidP="00B04389">
      <w:pPr>
        <w:pStyle w:val="aff2"/>
        <w:rPr>
          <w:rFonts w:asciiTheme="majorBidi" w:eastAsia="Times New Roman" w:hAnsiTheme="majorBidi" w:cstheme="majorBidi"/>
        </w:rPr>
      </w:pPr>
    </w:p>
    <w:p w14:paraId="654707AE" w14:textId="77A6BC03" w:rsidR="00B04389" w:rsidRPr="004618D2" w:rsidRDefault="00B04389" w:rsidP="00DA7472">
      <w:pPr>
        <w:pStyle w:val="aff2"/>
        <w:ind w:firstLine="0"/>
        <w:rPr>
          <w:rFonts w:asciiTheme="majorBidi" w:hAnsiTheme="majorBidi" w:cstheme="majorBidi"/>
          <w:b/>
        </w:rPr>
      </w:pPr>
      <w:r w:rsidRPr="004618D2">
        <w:rPr>
          <w:rFonts w:asciiTheme="majorBidi" w:hAnsiTheme="majorBidi" w:cstheme="majorBidi"/>
          <w:b/>
          <w:spacing w:val="-2"/>
        </w:rPr>
        <w:t>Нормативно-методическое</w:t>
      </w:r>
      <w:r w:rsidRPr="004618D2">
        <w:rPr>
          <w:rFonts w:asciiTheme="majorBidi" w:hAnsiTheme="majorBidi" w:cstheme="majorBidi"/>
          <w:b/>
          <w:spacing w:val="3"/>
        </w:rPr>
        <w:t xml:space="preserve"> </w:t>
      </w:r>
      <w:r w:rsidRPr="004618D2">
        <w:rPr>
          <w:rFonts w:asciiTheme="majorBidi" w:hAnsiTheme="majorBidi" w:cstheme="majorBidi"/>
          <w:b/>
          <w:spacing w:val="-2"/>
        </w:rPr>
        <w:t>обеспечение</w:t>
      </w:r>
    </w:p>
    <w:p w14:paraId="70FE983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Нормативно-методическое обеспечение реализации Программы во</w:t>
      </w:r>
      <w:r w:rsidRPr="004618D2">
        <w:rPr>
          <w:rFonts w:asciiTheme="majorBidi" w:hAnsiTheme="majorBidi" w:cstheme="majorBidi"/>
        </w:rPr>
        <w:t>с</w:t>
      </w:r>
      <w:r w:rsidRPr="004618D2">
        <w:rPr>
          <w:rFonts w:asciiTheme="majorBidi" w:hAnsiTheme="majorBidi" w:cstheme="majorBidi"/>
        </w:rPr>
        <w:t>питания осуществляется на основании следующих локальных актов:</w:t>
      </w:r>
    </w:p>
    <w:p w14:paraId="7222F4E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Основная</w:t>
      </w:r>
      <w:r w:rsidRPr="004618D2">
        <w:rPr>
          <w:rFonts w:asciiTheme="majorBidi" w:hAnsiTheme="majorBidi" w:cstheme="majorBidi"/>
          <w:spacing w:val="-20"/>
        </w:rPr>
        <w:t xml:space="preserve"> </w:t>
      </w:r>
      <w:r w:rsidRPr="004618D2">
        <w:rPr>
          <w:rFonts w:asciiTheme="majorBidi" w:hAnsiTheme="majorBidi" w:cstheme="majorBidi"/>
        </w:rPr>
        <w:t>общеобразовательная</w:t>
      </w:r>
      <w:r w:rsidRPr="004618D2">
        <w:rPr>
          <w:rFonts w:asciiTheme="majorBidi" w:hAnsiTheme="majorBidi" w:cstheme="majorBidi"/>
          <w:spacing w:val="-15"/>
        </w:rPr>
        <w:t xml:space="preserve"> </w:t>
      </w:r>
      <w:r w:rsidRPr="004618D2">
        <w:rPr>
          <w:rFonts w:asciiTheme="majorBidi" w:hAnsiTheme="majorBidi" w:cstheme="majorBidi"/>
        </w:rPr>
        <w:t>программа</w:t>
      </w:r>
      <w:r w:rsidRPr="004618D2">
        <w:rPr>
          <w:rFonts w:asciiTheme="majorBidi" w:hAnsiTheme="majorBidi" w:cstheme="majorBidi"/>
          <w:spacing w:val="-14"/>
        </w:rPr>
        <w:t xml:space="preserve"> </w:t>
      </w:r>
      <w:r w:rsidRPr="004618D2">
        <w:rPr>
          <w:rFonts w:asciiTheme="majorBidi" w:hAnsiTheme="majorBidi" w:cstheme="majorBidi"/>
          <w:spacing w:val="-2"/>
        </w:rPr>
        <w:t>образования;</w:t>
      </w:r>
    </w:p>
    <w:p w14:paraId="4219800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Учебный</w:t>
      </w:r>
      <w:r w:rsidRPr="004618D2">
        <w:rPr>
          <w:rFonts w:asciiTheme="majorBidi" w:hAnsiTheme="majorBidi" w:cstheme="majorBidi"/>
          <w:spacing w:val="-9"/>
        </w:rPr>
        <w:t xml:space="preserve"> </w:t>
      </w:r>
      <w:r w:rsidRPr="004618D2">
        <w:rPr>
          <w:rFonts w:asciiTheme="majorBidi" w:hAnsiTheme="majorBidi" w:cstheme="majorBidi"/>
          <w:spacing w:val="-4"/>
        </w:rPr>
        <w:t>план;</w:t>
      </w:r>
    </w:p>
    <w:p w14:paraId="67527FF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Рабочая программа воспитания как часть основной образовательной </w:t>
      </w:r>
      <w:r w:rsidRPr="004618D2">
        <w:rPr>
          <w:rFonts w:asciiTheme="majorBidi" w:hAnsiTheme="majorBidi" w:cstheme="majorBidi"/>
          <w:spacing w:val="-2"/>
        </w:rPr>
        <w:t>программы;</w:t>
      </w:r>
    </w:p>
    <w:p w14:paraId="6303E94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Рабочие</w:t>
      </w:r>
      <w:r w:rsidRPr="004618D2">
        <w:rPr>
          <w:rFonts w:asciiTheme="majorBidi" w:hAnsiTheme="majorBidi" w:cstheme="majorBidi"/>
          <w:spacing w:val="-11"/>
        </w:rPr>
        <w:t xml:space="preserve"> </w:t>
      </w:r>
      <w:r w:rsidRPr="004618D2">
        <w:rPr>
          <w:rFonts w:asciiTheme="majorBidi" w:hAnsiTheme="majorBidi" w:cstheme="majorBidi"/>
        </w:rPr>
        <w:t>программы</w:t>
      </w:r>
      <w:r w:rsidRPr="004618D2">
        <w:rPr>
          <w:rFonts w:asciiTheme="majorBidi" w:hAnsiTheme="majorBidi" w:cstheme="majorBidi"/>
          <w:spacing w:val="-11"/>
        </w:rPr>
        <w:t xml:space="preserve"> </w:t>
      </w:r>
      <w:r w:rsidRPr="004618D2">
        <w:rPr>
          <w:rFonts w:asciiTheme="majorBidi" w:hAnsiTheme="majorBidi" w:cstheme="majorBidi"/>
          <w:spacing w:val="-2"/>
        </w:rPr>
        <w:t>педагогов;</w:t>
      </w:r>
    </w:p>
    <w:p w14:paraId="2818BAE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Должностные</w:t>
      </w:r>
      <w:r w:rsidRPr="004618D2">
        <w:rPr>
          <w:rFonts w:asciiTheme="majorBidi" w:hAnsiTheme="majorBidi" w:cstheme="majorBidi"/>
          <w:spacing w:val="-6"/>
        </w:rPr>
        <w:t xml:space="preserve"> </w:t>
      </w:r>
      <w:r w:rsidRPr="004618D2">
        <w:rPr>
          <w:rFonts w:asciiTheme="majorBidi" w:hAnsiTheme="majorBidi" w:cstheme="majorBidi"/>
        </w:rPr>
        <w:t>инструкции</w:t>
      </w:r>
      <w:r w:rsidRPr="004618D2">
        <w:rPr>
          <w:rFonts w:asciiTheme="majorBidi" w:hAnsiTheme="majorBidi" w:cstheme="majorBidi"/>
          <w:spacing w:val="-6"/>
        </w:rPr>
        <w:t xml:space="preserve"> </w:t>
      </w:r>
      <w:r w:rsidRPr="004618D2">
        <w:rPr>
          <w:rFonts w:asciiTheme="majorBidi" w:hAnsiTheme="majorBidi" w:cstheme="majorBidi"/>
        </w:rPr>
        <w:t>специалистов,</w:t>
      </w:r>
      <w:r w:rsidRPr="004618D2">
        <w:rPr>
          <w:rFonts w:asciiTheme="majorBidi" w:hAnsiTheme="majorBidi" w:cstheme="majorBidi"/>
          <w:spacing w:val="-7"/>
        </w:rPr>
        <w:t xml:space="preserve"> </w:t>
      </w:r>
      <w:r w:rsidRPr="004618D2">
        <w:rPr>
          <w:rFonts w:asciiTheme="majorBidi" w:hAnsiTheme="majorBidi" w:cstheme="majorBidi"/>
        </w:rPr>
        <w:t>отвечающих</w:t>
      </w:r>
      <w:r w:rsidRPr="004618D2">
        <w:rPr>
          <w:rFonts w:asciiTheme="majorBidi" w:hAnsiTheme="majorBidi" w:cstheme="majorBidi"/>
          <w:spacing w:val="-6"/>
        </w:rPr>
        <w:t xml:space="preserve"> </w:t>
      </w:r>
      <w:r w:rsidRPr="004618D2">
        <w:rPr>
          <w:rFonts w:asciiTheme="majorBidi" w:hAnsiTheme="majorBidi" w:cstheme="majorBidi"/>
        </w:rPr>
        <w:t>за</w:t>
      </w:r>
      <w:r w:rsidRPr="004618D2">
        <w:rPr>
          <w:rFonts w:asciiTheme="majorBidi" w:hAnsiTheme="majorBidi" w:cstheme="majorBidi"/>
          <w:spacing w:val="-7"/>
        </w:rPr>
        <w:t xml:space="preserve"> </w:t>
      </w:r>
      <w:r w:rsidRPr="004618D2">
        <w:rPr>
          <w:rFonts w:asciiTheme="majorBidi" w:hAnsiTheme="majorBidi" w:cstheme="majorBidi"/>
        </w:rPr>
        <w:t>организацию воспитательной деятельности; Документы, регламентирующие воспит</w:t>
      </w:r>
      <w:r w:rsidRPr="004618D2">
        <w:rPr>
          <w:rFonts w:asciiTheme="majorBidi" w:hAnsiTheme="majorBidi" w:cstheme="majorBidi"/>
        </w:rPr>
        <w:t>а</w:t>
      </w:r>
      <w:r w:rsidRPr="004618D2">
        <w:rPr>
          <w:rFonts w:asciiTheme="majorBidi" w:hAnsiTheme="majorBidi" w:cstheme="majorBidi"/>
        </w:rPr>
        <w:t xml:space="preserve">тельную деятельность (штатное расписание, обеспечивающее кадровый состав, реализующий воспитательную деятельность в образовательном учреждении). </w:t>
      </w:r>
    </w:p>
    <w:p w14:paraId="57C82582" w14:textId="77777777" w:rsidR="00B04389" w:rsidRPr="004618D2" w:rsidRDefault="00B04389" w:rsidP="00B04389">
      <w:pPr>
        <w:pStyle w:val="aff2"/>
        <w:rPr>
          <w:rFonts w:asciiTheme="majorBidi" w:hAnsiTheme="majorBidi" w:cstheme="majorBidi"/>
          <w:b/>
        </w:rPr>
      </w:pPr>
      <w:r w:rsidRPr="004618D2">
        <w:rPr>
          <w:rFonts w:asciiTheme="majorBidi" w:hAnsiTheme="majorBidi" w:cstheme="majorBidi"/>
          <w:b/>
        </w:rPr>
        <w:t>3.3.Требования к условиям работы с детьми с особыми образов</w:t>
      </w:r>
      <w:r w:rsidRPr="004618D2">
        <w:rPr>
          <w:rFonts w:asciiTheme="majorBidi" w:hAnsiTheme="majorBidi" w:cstheme="majorBidi"/>
          <w:b/>
        </w:rPr>
        <w:t>а</w:t>
      </w:r>
      <w:r w:rsidRPr="004618D2">
        <w:rPr>
          <w:rFonts w:asciiTheme="majorBidi" w:hAnsiTheme="majorBidi" w:cstheme="majorBidi"/>
          <w:b/>
        </w:rPr>
        <w:t>тельными потребностями</w:t>
      </w:r>
    </w:p>
    <w:p w14:paraId="3453DF6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В школе созданы особые условия воспитания для категорий обуча</w:t>
      </w:r>
      <w:r w:rsidRPr="004618D2">
        <w:rPr>
          <w:rFonts w:asciiTheme="majorBidi" w:hAnsiTheme="majorBidi" w:cstheme="majorBidi"/>
        </w:rPr>
        <w:t>ю</w:t>
      </w:r>
      <w:r w:rsidRPr="004618D2">
        <w:rPr>
          <w:rFonts w:asciiTheme="majorBidi" w:hAnsiTheme="majorBidi" w:cstheme="majorBidi"/>
        </w:rPr>
        <w:t>щихся, имеющих особые образовательные потребности: дети с инвали</w:t>
      </w:r>
      <w:r w:rsidRPr="004618D2">
        <w:rPr>
          <w:rFonts w:asciiTheme="majorBidi" w:hAnsiTheme="majorBidi" w:cstheme="majorBidi"/>
        </w:rPr>
        <w:t>д</w:t>
      </w:r>
      <w:r w:rsidRPr="004618D2">
        <w:rPr>
          <w:rFonts w:asciiTheme="majorBidi" w:hAnsiTheme="majorBidi" w:cstheme="majorBidi"/>
        </w:rPr>
        <w:t>ностью, с ОВЗ.</w:t>
      </w:r>
    </w:p>
    <w:p w14:paraId="10ADE02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Особыми задачами воспитания обучающихся с особыми образов</w:t>
      </w:r>
      <w:r w:rsidRPr="004618D2">
        <w:rPr>
          <w:rFonts w:asciiTheme="majorBidi" w:hAnsiTheme="majorBidi" w:cstheme="majorBidi"/>
        </w:rPr>
        <w:t>а</w:t>
      </w:r>
      <w:r w:rsidRPr="004618D2">
        <w:rPr>
          <w:rFonts w:asciiTheme="majorBidi" w:hAnsiTheme="majorBidi" w:cstheme="majorBidi"/>
        </w:rPr>
        <w:t>тельными потребностями являются:</w:t>
      </w:r>
    </w:p>
    <w:p w14:paraId="797C6C4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налаживание</w:t>
      </w:r>
      <w:r w:rsidRPr="004618D2">
        <w:rPr>
          <w:rFonts w:asciiTheme="majorBidi" w:hAnsiTheme="majorBidi" w:cstheme="majorBidi"/>
          <w:spacing w:val="-16"/>
        </w:rPr>
        <w:t xml:space="preserve"> </w:t>
      </w:r>
      <w:r w:rsidRPr="004618D2">
        <w:rPr>
          <w:rFonts w:asciiTheme="majorBidi" w:hAnsiTheme="majorBidi" w:cstheme="majorBidi"/>
        </w:rPr>
        <w:t>эмоционально-положительного</w:t>
      </w:r>
      <w:r w:rsidRPr="004618D2">
        <w:rPr>
          <w:rFonts w:asciiTheme="majorBidi" w:hAnsiTheme="majorBidi" w:cstheme="majorBidi"/>
          <w:spacing w:val="-16"/>
        </w:rPr>
        <w:t xml:space="preserve"> </w:t>
      </w:r>
      <w:r w:rsidRPr="004618D2">
        <w:rPr>
          <w:rFonts w:asciiTheme="majorBidi" w:hAnsiTheme="majorBidi" w:cstheme="majorBidi"/>
        </w:rPr>
        <w:t>взаимодействия</w:t>
      </w:r>
      <w:r w:rsidRPr="004618D2">
        <w:rPr>
          <w:rFonts w:asciiTheme="majorBidi" w:hAnsiTheme="majorBidi" w:cstheme="majorBidi"/>
          <w:spacing w:val="-16"/>
        </w:rPr>
        <w:t xml:space="preserve"> </w:t>
      </w:r>
      <w:r w:rsidRPr="004618D2">
        <w:rPr>
          <w:rFonts w:asciiTheme="majorBidi" w:hAnsiTheme="majorBidi" w:cstheme="majorBidi"/>
        </w:rPr>
        <w:t>детей</w:t>
      </w:r>
      <w:r w:rsidRPr="004618D2">
        <w:rPr>
          <w:rFonts w:asciiTheme="majorBidi" w:hAnsiTheme="majorBidi" w:cstheme="majorBidi"/>
          <w:spacing w:val="-18"/>
        </w:rPr>
        <w:t xml:space="preserve"> </w:t>
      </w:r>
      <w:r w:rsidRPr="004618D2">
        <w:rPr>
          <w:rFonts w:asciiTheme="majorBidi" w:hAnsiTheme="majorBidi" w:cstheme="majorBidi"/>
        </w:rPr>
        <w:t xml:space="preserve">с окружающими для их успешной социальной адаптации и интеграции в </w:t>
      </w:r>
      <w:r w:rsidRPr="004618D2">
        <w:rPr>
          <w:rFonts w:asciiTheme="majorBidi" w:hAnsiTheme="majorBidi" w:cstheme="majorBidi"/>
          <w:spacing w:val="-2"/>
        </w:rPr>
        <w:t>школе;</w:t>
      </w:r>
    </w:p>
    <w:p w14:paraId="3552467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формирование доброжелательного отношения к детям и их семьям со стороны всех участников образовательных отношений;</w:t>
      </w:r>
    </w:p>
    <w:p w14:paraId="3066344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построение воспитательной деятельности с учётом индивидуальных особенностей и возможностей каждого обучающегося;</w:t>
      </w:r>
    </w:p>
    <w:p w14:paraId="5BF1251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обеспечение психолого-педагогической поддержки семей обуча</w:t>
      </w:r>
      <w:r w:rsidRPr="004618D2">
        <w:rPr>
          <w:rFonts w:asciiTheme="majorBidi" w:hAnsiTheme="majorBidi" w:cstheme="majorBidi"/>
        </w:rPr>
        <w:t>ю</w:t>
      </w:r>
      <w:r w:rsidRPr="004618D2">
        <w:rPr>
          <w:rFonts w:asciiTheme="majorBidi" w:hAnsiTheme="majorBidi" w:cstheme="majorBidi"/>
        </w:rPr>
        <w:t>щихся, содействие повышению уровня их педагогической, психологич</w:t>
      </w:r>
      <w:r w:rsidRPr="004618D2">
        <w:rPr>
          <w:rFonts w:asciiTheme="majorBidi" w:hAnsiTheme="majorBidi" w:cstheme="majorBidi"/>
        </w:rPr>
        <w:t>е</w:t>
      </w:r>
      <w:r w:rsidRPr="004618D2">
        <w:rPr>
          <w:rFonts w:asciiTheme="majorBidi" w:hAnsiTheme="majorBidi" w:cstheme="majorBidi"/>
        </w:rPr>
        <w:t>ской, медико-социальной компетентности.</w:t>
      </w:r>
    </w:p>
    <w:p w14:paraId="4D29E41D" w14:textId="378C29C3"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 организации воспитания детей с особыми образовательными п</w:t>
      </w:r>
      <w:r w:rsidRPr="004618D2">
        <w:rPr>
          <w:rFonts w:asciiTheme="majorBidi" w:hAnsiTheme="majorBidi" w:cstheme="majorBidi"/>
        </w:rPr>
        <w:t>о</w:t>
      </w:r>
      <w:r w:rsidRPr="004618D2">
        <w:rPr>
          <w:rFonts w:asciiTheme="majorBidi" w:hAnsiTheme="majorBidi" w:cstheme="majorBidi"/>
        </w:rPr>
        <w:t xml:space="preserve">требностями необходимо ориентироваться </w:t>
      </w:r>
      <w:r w:rsidR="00147B8E">
        <w:rPr>
          <w:rFonts w:asciiTheme="majorBidi" w:hAnsiTheme="majorBidi" w:cstheme="majorBidi"/>
        </w:rPr>
        <w:t xml:space="preserve"> </w:t>
      </w:r>
      <w:r w:rsidRPr="004618D2">
        <w:rPr>
          <w:rFonts w:asciiTheme="majorBidi" w:hAnsiTheme="majorBidi" w:cstheme="majorBidi"/>
        </w:rPr>
        <w:t>на:</w:t>
      </w:r>
    </w:p>
    <w:p w14:paraId="5B20FBC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 формирование личности ребенка с особыми образовательными п</w:t>
      </w:r>
      <w:r w:rsidRPr="004618D2">
        <w:rPr>
          <w:rFonts w:asciiTheme="majorBidi" w:hAnsiTheme="majorBidi" w:cstheme="majorBidi"/>
        </w:rPr>
        <w:t>о</w:t>
      </w:r>
      <w:r w:rsidRPr="004618D2">
        <w:rPr>
          <w:rFonts w:asciiTheme="majorBidi" w:hAnsiTheme="majorBidi" w:cstheme="majorBidi"/>
        </w:rPr>
        <w:t>требностями</w:t>
      </w:r>
      <w:r w:rsidRPr="004618D2">
        <w:rPr>
          <w:rFonts w:asciiTheme="majorBidi" w:hAnsiTheme="majorBidi" w:cstheme="majorBidi"/>
          <w:spacing w:val="-5"/>
        </w:rPr>
        <w:t xml:space="preserve"> </w:t>
      </w:r>
      <w:r w:rsidRPr="004618D2">
        <w:rPr>
          <w:rFonts w:asciiTheme="majorBidi" w:hAnsiTheme="majorBidi" w:cstheme="majorBidi"/>
        </w:rPr>
        <w:t>с</w:t>
      </w:r>
      <w:r w:rsidRPr="004618D2">
        <w:rPr>
          <w:rFonts w:asciiTheme="majorBidi" w:hAnsiTheme="majorBidi" w:cstheme="majorBidi"/>
          <w:spacing w:val="-8"/>
        </w:rPr>
        <w:t xml:space="preserve"> </w:t>
      </w:r>
      <w:r w:rsidRPr="004618D2">
        <w:rPr>
          <w:rFonts w:asciiTheme="majorBidi" w:hAnsiTheme="majorBidi" w:cstheme="majorBidi"/>
        </w:rPr>
        <w:t>использованием</w:t>
      </w:r>
      <w:r w:rsidRPr="004618D2">
        <w:rPr>
          <w:rFonts w:asciiTheme="majorBidi" w:hAnsiTheme="majorBidi" w:cstheme="majorBidi"/>
          <w:spacing w:val="-5"/>
        </w:rPr>
        <w:t xml:space="preserve"> </w:t>
      </w:r>
      <w:r w:rsidRPr="004618D2">
        <w:rPr>
          <w:rFonts w:asciiTheme="majorBidi" w:hAnsiTheme="majorBidi" w:cstheme="majorBidi"/>
        </w:rPr>
        <w:t>адекватных</w:t>
      </w:r>
      <w:r w:rsidRPr="004618D2">
        <w:rPr>
          <w:rFonts w:asciiTheme="majorBidi" w:hAnsiTheme="majorBidi" w:cstheme="majorBidi"/>
          <w:spacing w:val="-5"/>
        </w:rPr>
        <w:t xml:space="preserve"> </w:t>
      </w:r>
      <w:r w:rsidRPr="004618D2">
        <w:rPr>
          <w:rFonts w:asciiTheme="majorBidi" w:hAnsiTheme="majorBidi" w:cstheme="majorBidi"/>
        </w:rPr>
        <w:t>возрасту</w:t>
      </w:r>
      <w:r w:rsidRPr="004618D2">
        <w:rPr>
          <w:rFonts w:asciiTheme="majorBidi" w:hAnsiTheme="majorBidi" w:cstheme="majorBidi"/>
          <w:spacing w:val="-9"/>
        </w:rPr>
        <w:t xml:space="preserve"> </w:t>
      </w:r>
      <w:r w:rsidRPr="004618D2">
        <w:rPr>
          <w:rFonts w:asciiTheme="majorBidi" w:hAnsiTheme="majorBidi" w:cstheme="majorBidi"/>
        </w:rPr>
        <w:t>и</w:t>
      </w:r>
      <w:r w:rsidRPr="004618D2">
        <w:rPr>
          <w:rFonts w:asciiTheme="majorBidi" w:hAnsiTheme="majorBidi" w:cstheme="majorBidi"/>
          <w:spacing w:val="-5"/>
        </w:rPr>
        <w:t xml:space="preserve"> </w:t>
      </w:r>
      <w:r w:rsidRPr="004618D2">
        <w:rPr>
          <w:rFonts w:asciiTheme="majorBidi" w:hAnsiTheme="majorBidi" w:cstheme="majorBidi"/>
        </w:rPr>
        <w:t>физическому</w:t>
      </w:r>
      <w:r w:rsidRPr="004618D2">
        <w:rPr>
          <w:rFonts w:asciiTheme="majorBidi" w:hAnsiTheme="majorBidi" w:cstheme="majorBidi"/>
          <w:spacing w:val="-9"/>
        </w:rPr>
        <w:t xml:space="preserve"> </w:t>
      </w:r>
      <w:r w:rsidRPr="004618D2">
        <w:rPr>
          <w:rFonts w:asciiTheme="majorBidi" w:hAnsiTheme="majorBidi" w:cstheme="majorBidi"/>
        </w:rPr>
        <w:t>и</w:t>
      </w:r>
      <w:r w:rsidRPr="004618D2">
        <w:rPr>
          <w:rFonts w:asciiTheme="majorBidi" w:hAnsiTheme="majorBidi" w:cstheme="majorBidi"/>
          <w:spacing w:val="-5"/>
        </w:rPr>
        <w:t xml:space="preserve"> </w:t>
      </w:r>
      <w:r w:rsidRPr="004618D2">
        <w:rPr>
          <w:rFonts w:asciiTheme="majorBidi" w:hAnsiTheme="majorBidi" w:cstheme="majorBidi"/>
        </w:rPr>
        <w:t>(или) психическому состоянию методов воспитания;</w:t>
      </w:r>
    </w:p>
    <w:p w14:paraId="1B6914C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 создание оптимальных условий совместного воспитания и обучения детей с особыми образовательными потребностями и их сверстников с использованием адекватных вспомогательных средств, и педагогических приемов, организацией совместных форм работы воспитателей, педаг</w:t>
      </w:r>
      <w:r w:rsidRPr="004618D2">
        <w:rPr>
          <w:rFonts w:asciiTheme="majorBidi" w:hAnsiTheme="majorBidi" w:cstheme="majorBidi"/>
        </w:rPr>
        <w:t>о</w:t>
      </w:r>
      <w:r w:rsidRPr="004618D2">
        <w:rPr>
          <w:rFonts w:asciiTheme="majorBidi" w:hAnsiTheme="majorBidi" w:cstheme="majorBidi"/>
        </w:rPr>
        <w:t xml:space="preserve">гов-психологов, учителей-логопедов, учителей- </w:t>
      </w:r>
      <w:r w:rsidRPr="004618D2">
        <w:rPr>
          <w:rFonts w:asciiTheme="majorBidi" w:hAnsiTheme="majorBidi" w:cstheme="majorBidi"/>
          <w:spacing w:val="-2"/>
        </w:rPr>
        <w:t>дефектологов;</w:t>
      </w:r>
    </w:p>
    <w:p w14:paraId="294F1BA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на личностно-ориентированный подход в организации всех видов де</w:t>
      </w:r>
      <w:r w:rsidRPr="004618D2">
        <w:rPr>
          <w:rFonts w:asciiTheme="majorBidi" w:hAnsiTheme="majorBidi" w:cstheme="majorBidi"/>
        </w:rPr>
        <w:t>т</w:t>
      </w:r>
      <w:r w:rsidRPr="004618D2">
        <w:rPr>
          <w:rFonts w:asciiTheme="majorBidi" w:hAnsiTheme="majorBidi" w:cstheme="majorBidi"/>
        </w:rPr>
        <w:t>ской деятельности.</w:t>
      </w:r>
    </w:p>
    <w:p w14:paraId="2544840C" w14:textId="77777777" w:rsidR="00B04389" w:rsidRPr="004618D2" w:rsidRDefault="00B04389" w:rsidP="00D0146D">
      <w:pPr>
        <w:pStyle w:val="aff2"/>
        <w:ind w:firstLine="0"/>
        <w:rPr>
          <w:rFonts w:asciiTheme="majorBidi" w:hAnsiTheme="majorBidi" w:cstheme="majorBidi"/>
          <w:b/>
          <w:bCs/>
        </w:rPr>
      </w:pPr>
      <w:r w:rsidRPr="004618D2">
        <w:rPr>
          <w:rFonts w:asciiTheme="majorBidi" w:hAnsiTheme="majorBidi" w:cstheme="majorBidi"/>
          <w:b/>
          <w:bCs/>
        </w:rPr>
        <w:t>3.4. Система</w:t>
      </w:r>
      <w:r w:rsidRPr="004618D2">
        <w:rPr>
          <w:rFonts w:asciiTheme="majorBidi" w:hAnsiTheme="majorBidi" w:cstheme="majorBidi"/>
          <w:b/>
          <w:bCs/>
          <w:spacing w:val="-4"/>
        </w:rPr>
        <w:t xml:space="preserve"> </w:t>
      </w:r>
      <w:r w:rsidRPr="004618D2">
        <w:rPr>
          <w:rFonts w:asciiTheme="majorBidi" w:hAnsiTheme="majorBidi" w:cstheme="majorBidi"/>
          <w:b/>
          <w:bCs/>
        </w:rPr>
        <w:t>поощрения</w:t>
      </w:r>
      <w:r w:rsidRPr="004618D2">
        <w:rPr>
          <w:rFonts w:asciiTheme="majorBidi" w:hAnsiTheme="majorBidi" w:cstheme="majorBidi"/>
          <w:b/>
          <w:bCs/>
          <w:spacing w:val="-5"/>
        </w:rPr>
        <w:t xml:space="preserve"> </w:t>
      </w:r>
      <w:r w:rsidRPr="004618D2">
        <w:rPr>
          <w:rFonts w:asciiTheme="majorBidi" w:hAnsiTheme="majorBidi" w:cstheme="majorBidi"/>
          <w:b/>
          <w:bCs/>
        </w:rPr>
        <w:t>социальной</w:t>
      </w:r>
      <w:r w:rsidRPr="004618D2">
        <w:rPr>
          <w:rFonts w:asciiTheme="majorBidi" w:hAnsiTheme="majorBidi" w:cstheme="majorBidi"/>
          <w:b/>
          <w:bCs/>
          <w:spacing w:val="-5"/>
        </w:rPr>
        <w:t xml:space="preserve"> </w:t>
      </w:r>
      <w:r w:rsidRPr="004618D2">
        <w:rPr>
          <w:rFonts w:asciiTheme="majorBidi" w:hAnsiTheme="majorBidi" w:cstheme="majorBidi"/>
          <w:b/>
          <w:bCs/>
        </w:rPr>
        <w:t>успешности</w:t>
      </w:r>
      <w:r w:rsidRPr="004618D2">
        <w:rPr>
          <w:rFonts w:asciiTheme="majorBidi" w:hAnsiTheme="majorBidi" w:cstheme="majorBidi"/>
          <w:b/>
          <w:bCs/>
          <w:spacing w:val="-5"/>
        </w:rPr>
        <w:t xml:space="preserve"> </w:t>
      </w:r>
      <w:r w:rsidRPr="004618D2">
        <w:rPr>
          <w:rFonts w:asciiTheme="majorBidi" w:hAnsiTheme="majorBidi" w:cstheme="majorBidi"/>
          <w:b/>
          <w:bCs/>
        </w:rPr>
        <w:t>и</w:t>
      </w:r>
      <w:r w:rsidRPr="004618D2">
        <w:rPr>
          <w:rFonts w:asciiTheme="majorBidi" w:hAnsiTheme="majorBidi" w:cstheme="majorBidi"/>
          <w:b/>
          <w:bCs/>
          <w:spacing w:val="-5"/>
        </w:rPr>
        <w:t xml:space="preserve"> </w:t>
      </w:r>
      <w:r w:rsidRPr="004618D2">
        <w:rPr>
          <w:rFonts w:asciiTheme="majorBidi" w:hAnsiTheme="majorBidi" w:cstheme="majorBidi"/>
          <w:b/>
          <w:bCs/>
        </w:rPr>
        <w:t>проявлений</w:t>
      </w:r>
      <w:r w:rsidRPr="004618D2">
        <w:rPr>
          <w:rFonts w:asciiTheme="majorBidi" w:hAnsiTheme="majorBidi" w:cstheme="majorBidi"/>
          <w:b/>
          <w:bCs/>
          <w:spacing w:val="-5"/>
        </w:rPr>
        <w:t xml:space="preserve"> </w:t>
      </w:r>
      <w:r w:rsidRPr="004618D2">
        <w:rPr>
          <w:rFonts w:asciiTheme="majorBidi" w:hAnsiTheme="majorBidi" w:cstheme="majorBidi"/>
          <w:b/>
          <w:bCs/>
        </w:rPr>
        <w:t>а</w:t>
      </w:r>
      <w:r w:rsidRPr="004618D2">
        <w:rPr>
          <w:rFonts w:asciiTheme="majorBidi" w:hAnsiTheme="majorBidi" w:cstheme="majorBidi"/>
          <w:b/>
          <w:bCs/>
        </w:rPr>
        <w:t>к</w:t>
      </w:r>
      <w:r w:rsidRPr="004618D2">
        <w:rPr>
          <w:rFonts w:asciiTheme="majorBidi" w:hAnsiTheme="majorBidi" w:cstheme="majorBidi"/>
          <w:b/>
          <w:bCs/>
        </w:rPr>
        <w:t>тивной жизненной позиции обучающихся</w:t>
      </w:r>
    </w:p>
    <w:p w14:paraId="508A821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Система поощрения проявлений активной жизненной позиции и с</w:t>
      </w:r>
      <w:r w:rsidRPr="004618D2">
        <w:rPr>
          <w:rFonts w:asciiTheme="majorBidi" w:hAnsiTheme="majorBidi" w:cstheme="majorBidi"/>
        </w:rPr>
        <w:t>о</w:t>
      </w:r>
      <w:r w:rsidRPr="004618D2">
        <w:rPr>
          <w:rFonts w:asciiTheme="majorBidi" w:hAnsiTheme="majorBidi" w:cstheme="majorBidi"/>
        </w:rPr>
        <w:t>циальной успешности обучающихся призвана способствовать формир</w:t>
      </w:r>
      <w:r w:rsidRPr="004618D2">
        <w:rPr>
          <w:rFonts w:asciiTheme="majorBidi" w:hAnsiTheme="majorBidi" w:cstheme="majorBidi"/>
        </w:rPr>
        <w:t>о</w:t>
      </w:r>
      <w:r w:rsidRPr="004618D2">
        <w:rPr>
          <w:rFonts w:asciiTheme="majorBidi" w:hAnsiTheme="majorBidi" w:cstheme="majorBidi"/>
        </w:rPr>
        <w:t>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Система проявлений активной жизненной позиции и поощрения социальной успешности обучающихся строится на принц</w:t>
      </w:r>
      <w:r w:rsidRPr="004618D2">
        <w:rPr>
          <w:rFonts w:asciiTheme="majorBidi" w:hAnsiTheme="majorBidi" w:cstheme="majorBidi"/>
        </w:rPr>
        <w:t>и</w:t>
      </w:r>
      <w:r w:rsidRPr="004618D2">
        <w:rPr>
          <w:rFonts w:asciiTheme="majorBidi" w:hAnsiTheme="majorBidi" w:cstheme="majorBidi"/>
        </w:rPr>
        <w:t>пах:</w:t>
      </w:r>
    </w:p>
    <w:p w14:paraId="6CACD1D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публичности, открытости поощрений (информирование всех обуча</w:t>
      </w:r>
      <w:r w:rsidRPr="004618D2">
        <w:rPr>
          <w:rFonts w:asciiTheme="majorBidi" w:hAnsiTheme="majorBidi" w:cstheme="majorBidi"/>
        </w:rPr>
        <w:t>ю</w:t>
      </w:r>
      <w:r w:rsidRPr="004618D2">
        <w:rPr>
          <w:rFonts w:asciiTheme="majorBidi" w:hAnsiTheme="majorBidi" w:cstheme="majorBidi"/>
        </w:rPr>
        <w:t>щихся о награждении, проведение награждений в присутствии знач</w:t>
      </w:r>
      <w:r w:rsidRPr="004618D2">
        <w:rPr>
          <w:rFonts w:asciiTheme="majorBidi" w:hAnsiTheme="majorBidi" w:cstheme="majorBidi"/>
        </w:rPr>
        <w:t>и</w:t>
      </w:r>
      <w:r w:rsidRPr="004618D2">
        <w:rPr>
          <w:rFonts w:asciiTheme="majorBidi" w:hAnsiTheme="majorBidi" w:cstheme="majorBidi"/>
        </w:rPr>
        <w:t>тельного числа обучающихся);</w:t>
      </w:r>
    </w:p>
    <w:p w14:paraId="3CFB1520"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соответствия артефактов и процедур награждения укладу жизни шк</w:t>
      </w:r>
      <w:r w:rsidRPr="004618D2">
        <w:rPr>
          <w:rFonts w:asciiTheme="majorBidi" w:hAnsiTheme="majorBidi" w:cstheme="majorBidi"/>
        </w:rPr>
        <w:t>о</w:t>
      </w:r>
      <w:r w:rsidRPr="004618D2">
        <w:rPr>
          <w:rFonts w:asciiTheme="majorBidi" w:hAnsiTheme="majorBidi" w:cstheme="majorBidi"/>
        </w:rPr>
        <w:t>лы, качеству воспитывающей среды, специфической символике, выраб</w:t>
      </w:r>
      <w:r w:rsidRPr="004618D2">
        <w:rPr>
          <w:rFonts w:asciiTheme="majorBidi" w:hAnsiTheme="majorBidi" w:cstheme="majorBidi"/>
        </w:rPr>
        <w:t>о</w:t>
      </w:r>
      <w:r w:rsidRPr="004618D2">
        <w:rPr>
          <w:rFonts w:asciiTheme="majorBidi" w:hAnsiTheme="majorBidi" w:cstheme="majorBidi"/>
        </w:rPr>
        <w:t>танной и существующей в укладе школы;</w:t>
      </w:r>
    </w:p>
    <w:p w14:paraId="0766356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прозрачности правил поощрения (наличие положения о</w:t>
      </w:r>
      <w:r w:rsidRPr="004618D2">
        <w:rPr>
          <w:rFonts w:asciiTheme="majorBidi" w:hAnsiTheme="majorBidi" w:cstheme="majorBidi"/>
          <w:spacing w:val="40"/>
        </w:rPr>
        <w:t xml:space="preserve"> </w:t>
      </w:r>
      <w:r w:rsidRPr="004618D2">
        <w:rPr>
          <w:rFonts w:asciiTheme="majorBidi" w:hAnsiTheme="majorBidi" w:cstheme="majorBidi"/>
        </w:rPr>
        <w:t>награждениях, неукоснительное следование порядку, зафиксированному в этом док</w:t>
      </w:r>
      <w:r w:rsidRPr="004618D2">
        <w:rPr>
          <w:rFonts w:asciiTheme="majorBidi" w:hAnsiTheme="majorBidi" w:cstheme="majorBidi"/>
        </w:rPr>
        <w:t>у</w:t>
      </w:r>
      <w:r w:rsidRPr="004618D2">
        <w:rPr>
          <w:rFonts w:asciiTheme="majorBidi" w:hAnsiTheme="majorBidi" w:cstheme="majorBidi"/>
        </w:rPr>
        <w:t>менте, соблюдение справедливости при выдвижении кандидатур);</w:t>
      </w:r>
    </w:p>
    <w:p w14:paraId="771AB26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регулировании частоты награждений (недопущение избыточности в поощрениях, чрезмерно большие группы поощряемых и т. п.);</w:t>
      </w:r>
    </w:p>
    <w:p w14:paraId="563A6C3C" w14:textId="004F9CB5" w:rsidR="00B04389" w:rsidRPr="004618D2" w:rsidRDefault="00B04389" w:rsidP="00B04389">
      <w:pPr>
        <w:pStyle w:val="aff2"/>
        <w:rPr>
          <w:rFonts w:asciiTheme="majorBidi" w:hAnsiTheme="majorBidi" w:cstheme="majorBidi"/>
        </w:rPr>
      </w:pPr>
      <w:r w:rsidRPr="004618D2">
        <w:rPr>
          <w:rFonts w:asciiTheme="majorBidi" w:hAnsiTheme="majorBidi" w:cstheme="majorBidi"/>
        </w:rPr>
        <w:t>сочетании индивидуального и коллективного поощрения (использ</w:t>
      </w:r>
      <w:r w:rsidRPr="004618D2">
        <w:rPr>
          <w:rFonts w:asciiTheme="majorBidi" w:hAnsiTheme="majorBidi" w:cstheme="majorBidi"/>
        </w:rPr>
        <w:t>о</w:t>
      </w:r>
      <w:r w:rsidRPr="004618D2">
        <w:rPr>
          <w:rFonts w:asciiTheme="majorBidi" w:hAnsiTheme="majorBidi" w:cstheme="majorBidi"/>
        </w:rPr>
        <w:t>вание индивидуальных и коллективных наград дает возможность стим</w:t>
      </w:r>
      <w:r w:rsidRPr="004618D2">
        <w:rPr>
          <w:rFonts w:asciiTheme="majorBidi" w:hAnsiTheme="majorBidi" w:cstheme="majorBidi"/>
        </w:rPr>
        <w:t>у</w:t>
      </w:r>
      <w:r w:rsidRPr="004618D2">
        <w:rPr>
          <w:rFonts w:asciiTheme="majorBidi" w:hAnsiTheme="majorBidi" w:cstheme="majorBidi"/>
        </w:rPr>
        <w:t>лировать как индивидуальную, так и коллективную активность обуча</w:t>
      </w:r>
      <w:r w:rsidRPr="004618D2">
        <w:rPr>
          <w:rFonts w:asciiTheme="majorBidi" w:hAnsiTheme="majorBidi" w:cstheme="majorBidi"/>
        </w:rPr>
        <w:t>ю</w:t>
      </w:r>
      <w:r w:rsidRPr="004618D2">
        <w:rPr>
          <w:rFonts w:asciiTheme="majorBidi" w:hAnsiTheme="majorBidi" w:cstheme="majorBidi"/>
        </w:rPr>
        <w:t>щихся, преодолевать межличностные противоречия между обучающ</w:t>
      </w:r>
      <w:r w:rsidRPr="004618D2">
        <w:rPr>
          <w:rFonts w:asciiTheme="majorBidi" w:hAnsiTheme="majorBidi" w:cstheme="majorBidi"/>
        </w:rPr>
        <w:t>и</w:t>
      </w:r>
      <w:r w:rsidRPr="004618D2">
        <w:rPr>
          <w:rFonts w:asciiTheme="majorBidi" w:hAnsiTheme="majorBidi" w:cstheme="majorBidi"/>
        </w:rPr>
        <w:t>мися, получившими и не получившими награду);</w:t>
      </w:r>
      <w:r w:rsidR="00C95A3C">
        <w:rPr>
          <w:rFonts w:asciiTheme="majorBidi" w:hAnsiTheme="majorBidi" w:cstheme="majorBidi"/>
        </w:rPr>
        <w:t xml:space="preserve"> </w:t>
      </w:r>
      <w:r w:rsidRPr="004618D2">
        <w:rPr>
          <w:rFonts w:asciiTheme="majorBidi" w:hAnsiTheme="majorBidi" w:cstheme="majorBidi"/>
        </w:rPr>
        <w:t>привлечении к участию в системе поощрений на всех стадиях родителей</w:t>
      </w:r>
      <w:r w:rsidRPr="004618D2">
        <w:rPr>
          <w:rFonts w:asciiTheme="majorBidi" w:hAnsiTheme="majorBidi" w:cstheme="majorBidi"/>
          <w:spacing w:val="55"/>
          <w:w w:val="150"/>
        </w:rPr>
        <w:t xml:space="preserve">  </w:t>
      </w:r>
      <w:r w:rsidRPr="004618D2">
        <w:rPr>
          <w:rFonts w:asciiTheme="majorBidi" w:hAnsiTheme="majorBidi" w:cstheme="majorBidi"/>
        </w:rPr>
        <w:t>(законных</w:t>
      </w:r>
      <w:r w:rsidRPr="004618D2">
        <w:rPr>
          <w:rFonts w:asciiTheme="majorBidi" w:hAnsiTheme="majorBidi" w:cstheme="majorBidi"/>
          <w:spacing w:val="56"/>
          <w:w w:val="150"/>
        </w:rPr>
        <w:t xml:space="preserve">  </w:t>
      </w:r>
      <w:r w:rsidRPr="004618D2">
        <w:rPr>
          <w:rFonts w:asciiTheme="majorBidi" w:hAnsiTheme="majorBidi" w:cstheme="majorBidi"/>
        </w:rPr>
        <w:t>представителей)</w:t>
      </w:r>
      <w:r w:rsidRPr="004618D2">
        <w:rPr>
          <w:rFonts w:asciiTheme="majorBidi" w:hAnsiTheme="majorBidi" w:cstheme="majorBidi"/>
          <w:spacing w:val="56"/>
          <w:w w:val="150"/>
        </w:rPr>
        <w:t xml:space="preserve">  </w:t>
      </w:r>
      <w:r w:rsidRPr="004618D2">
        <w:rPr>
          <w:rFonts w:asciiTheme="majorBidi" w:hAnsiTheme="majorBidi" w:cstheme="majorBidi"/>
        </w:rPr>
        <w:t>обучающихся,</w:t>
      </w:r>
      <w:r w:rsidRPr="004618D2">
        <w:rPr>
          <w:rFonts w:asciiTheme="majorBidi" w:hAnsiTheme="majorBidi" w:cstheme="majorBidi"/>
          <w:spacing w:val="55"/>
          <w:w w:val="150"/>
        </w:rPr>
        <w:t xml:space="preserve">  </w:t>
      </w:r>
      <w:r w:rsidRPr="004618D2">
        <w:rPr>
          <w:rFonts w:asciiTheme="majorBidi" w:hAnsiTheme="majorBidi" w:cstheme="majorBidi"/>
          <w:spacing w:val="-2"/>
        </w:rPr>
        <w:t>представителей</w:t>
      </w:r>
    </w:p>
    <w:p w14:paraId="1A5725C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родительского сообщества, самих обучающихся, их представителей (с</w:t>
      </w:r>
      <w:r w:rsidRPr="004618D2">
        <w:rPr>
          <w:rFonts w:asciiTheme="majorBidi" w:hAnsiTheme="majorBidi" w:cstheme="majorBidi"/>
          <w:spacing w:val="40"/>
        </w:rPr>
        <w:t xml:space="preserve"> </w:t>
      </w:r>
      <w:r w:rsidRPr="004618D2">
        <w:rPr>
          <w:rFonts w:asciiTheme="majorBidi" w:hAnsiTheme="majorBidi" w:cstheme="majorBidi"/>
        </w:rPr>
        <w:t>учетом наличия ученического самоуправления), сторонние организации, их статусных представителей;</w:t>
      </w:r>
    </w:p>
    <w:p w14:paraId="1C50C69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дифференцированности поощрений (наличие уровней и типов наград позволяет продлить стимулирующее действие системы поощрения).</w:t>
      </w:r>
    </w:p>
    <w:p w14:paraId="61DF6865"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Формы поощрения проявлений активной жизненной позиции обуч</w:t>
      </w:r>
      <w:r w:rsidRPr="004618D2">
        <w:rPr>
          <w:rFonts w:asciiTheme="majorBidi" w:hAnsiTheme="majorBidi" w:cstheme="majorBidi"/>
        </w:rPr>
        <w:t>а</w:t>
      </w:r>
      <w:r w:rsidRPr="004618D2">
        <w:rPr>
          <w:rFonts w:asciiTheme="majorBidi" w:hAnsiTheme="majorBidi" w:cstheme="majorBidi"/>
        </w:rPr>
        <w:t>ющихся и социальной успешности: индивидуальные и групповые пор</w:t>
      </w:r>
      <w:r w:rsidRPr="004618D2">
        <w:rPr>
          <w:rFonts w:asciiTheme="majorBidi" w:hAnsiTheme="majorBidi" w:cstheme="majorBidi"/>
        </w:rPr>
        <w:t>т</w:t>
      </w:r>
      <w:r w:rsidRPr="004618D2">
        <w:rPr>
          <w:rFonts w:asciiTheme="majorBidi" w:hAnsiTheme="majorBidi" w:cstheme="majorBidi"/>
        </w:rPr>
        <w:t>фолио, рейтинги, благотворительная поддержка.</w:t>
      </w:r>
    </w:p>
    <w:p w14:paraId="52B4C6D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Ведение портфолио — деятельность обучающих при её организации и регулярном поощрении классными руководителями, поддержке родит</w:t>
      </w:r>
      <w:r w:rsidRPr="004618D2">
        <w:rPr>
          <w:rFonts w:asciiTheme="majorBidi" w:hAnsiTheme="majorBidi" w:cstheme="majorBidi"/>
        </w:rPr>
        <w:t>е</w:t>
      </w:r>
      <w:r w:rsidRPr="004618D2">
        <w:rPr>
          <w:rFonts w:asciiTheme="majorBidi" w:hAnsiTheme="majorBidi" w:cstheme="majorBidi"/>
        </w:rPr>
        <w:t>лями (законными представителями) по собиранию (накоплению) арт</w:t>
      </w:r>
      <w:r w:rsidRPr="004618D2">
        <w:rPr>
          <w:rFonts w:asciiTheme="majorBidi" w:hAnsiTheme="majorBidi" w:cstheme="majorBidi"/>
        </w:rPr>
        <w:t>е</w:t>
      </w:r>
      <w:r w:rsidRPr="004618D2">
        <w:rPr>
          <w:rFonts w:asciiTheme="majorBidi" w:hAnsiTheme="majorBidi" w:cstheme="majorBidi"/>
        </w:rPr>
        <w:t>фактов, фиксирующих и символизирующих достижения обучающегося.</w:t>
      </w:r>
    </w:p>
    <w:p w14:paraId="7C3D831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Портфолио может включать артефакты признания личностных дост</w:t>
      </w:r>
      <w:r w:rsidRPr="004618D2">
        <w:rPr>
          <w:rFonts w:asciiTheme="majorBidi" w:hAnsiTheme="majorBidi" w:cstheme="majorBidi"/>
        </w:rPr>
        <w:t>и</w:t>
      </w:r>
      <w:r w:rsidRPr="004618D2">
        <w:rPr>
          <w:rFonts w:asciiTheme="majorBidi" w:hAnsiTheme="majorBidi" w:cstheme="majorBidi"/>
        </w:rPr>
        <w:t>жений, достижений в группе, участия в деятельности (грамоты, поощр</w:t>
      </w:r>
      <w:r w:rsidRPr="004618D2">
        <w:rPr>
          <w:rFonts w:asciiTheme="majorBidi" w:hAnsiTheme="majorBidi" w:cstheme="majorBidi"/>
        </w:rPr>
        <w:t>и</w:t>
      </w:r>
      <w:r w:rsidRPr="004618D2">
        <w:rPr>
          <w:rFonts w:asciiTheme="majorBidi" w:hAnsiTheme="majorBidi" w:cstheme="majorBidi"/>
        </w:rPr>
        <w:t>тельные письма, фотографии призов, фото изделий, работ и др., участв</w:t>
      </w:r>
      <w:r w:rsidRPr="004618D2">
        <w:rPr>
          <w:rFonts w:asciiTheme="majorBidi" w:hAnsiTheme="majorBidi" w:cstheme="majorBidi"/>
        </w:rPr>
        <w:t>о</w:t>
      </w:r>
      <w:r w:rsidRPr="004618D2">
        <w:rPr>
          <w:rFonts w:asciiTheme="majorBidi" w:hAnsiTheme="majorBidi" w:cstheme="majorBidi"/>
        </w:rPr>
        <w:t>вавших в конкурсах и т. д.). Кроме индивидуального портфолио возможно ведение портфолио класса.</w:t>
      </w:r>
    </w:p>
    <w:p w14:paraId="5EDA164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Рейтинг — размещение</w:t>
      </w:r>
      <w:r w:rsidRPr="004618D2">
        <w:rPr>
          <w:rFonts w:asciiTheme="majorBidi" w:hAnsiTheme="majorBidi" w:cstheme="majorBidi"/>
          <w:spacing w:val="-1"/>
        </w:rPr>
        <w:t xml:space="preserve"> </w:t>
      </w:r>
      <w:r w:rsidRPr="004618D2">
        <w:rPr>
          <w:rFonts w:asciiTheme="majorBidi" w:hAnsiTheme="majorBidi" w:cstheme="majorBidi"/>
        </w:rPr>
        <w:t>обучающихся или групп в последовательности, определяемой их успешностью, достижениями в чем-либо.</w:t>
      </w:r>
    </w:p>
    <w:p w14:paraId="6F95088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Благотворительная поддержка обучающихся, групп обучающихся (классов и др.) может заключаться в материальной поддержке проведения в школе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 Благотворительность предусматривает публичную презентацию благотворителей и их де</w:t>
      </w:r>
      <w:r w:rsidRPr="004618D2">
        <w:rPr>
          <w:rFonts w:asciiTheme="majorBidi" w:hAnsiTheme="majorBidi" w:cstheme="majorBidi"/>
        </w:rPr>
        <w:t>я</w:t>
      </w:r>
      <w:r w:rsidRPr="004618D2">
        <w:rPr>
          <w:rFonts w:asciiTheme="majorBidi" w:hAnsiTheme="majorBidi" w:cstheme="majorBidi"/>
        </w:rPr>
        <w:t>тельности.</w:t>
      </w:r>
    </w:p>
    <w:p w14:paraId="43758E2B" w14:textId="77777777" w:rsidR="00B04389" w:rsidRPr="004618D2" w:rsidRDefault="00B04389" w:rsidP="00B04389">
      <w:pPr>
        <w:pStyle w:val="aff2"/>
        <w:rPr>
          <w:rFonts w:asciiTheme="majorBidi" w:hAnsiTheme="majorBidi" w:cstheme="majorBidi"/>
          <w:b/>
        </w:rPr>
      </w:pPr>
      <w:r w:rsidRPr="004618D2">
        <w:rPr>
          <w:rFonts w:asciiTheme="majorBidi" w:hAnsiTheme="majorBidi" w:cstheme="majorBidi"/>
          <w:b/>
        </w:rPr>
        <w:t xml:space="preserve"> 3.5. Анализ</w:t>
      </w:r>
      <w:r w:rsidRPr="004618D2">
        <w:rPr>
          <w:rFonts w:asciiTheme="majorBidi" w:hAnsiTheme="majorBidi" w:cstheme="majorBidi"/>
          <w:b/>
          <w:spacing w:val="-15"/>
        </w:rPr>
        <w:t xml:space="preserve"> </w:t>
      </w:r>
      <w:r w:rsidRPr="004618D2">
        <w:rPr>
          <w:rFonts w:asciiTheme="majorBidi" w:hAnsiTheme="majorBidi" w:cstheme="majorBidi"/>
          <w:b/>
        </w:rPr>
        <w:t>воспитательного</w:t>
      </w:r>
      <w:r w:rsidRPr="004618D2">
        <w:rPr>
          <w:rFonts w:asciiTheme="majorBidi" w:hAnsiTheme="majorBidi" w:cstheme="majorBidi"/>
          <w:b/>
          <w:spacing w:val="-13"/>
        </w:rPr>
        <w:t xml:space="preserve"> </w:t>
      </w:r>
      <w:r w:rsidRPr="004618D2">
        <w:rPr>
          <w:rFonts w:asciiTheme="majorBidi" w:hAnsiTheme="majorBidi" w:cstheme="majorBidi"/>
          <w:b/>
          <w:spacing w:val="-2"/>
        </w:rPr>
        <w:t>процесса</w:t>
      </w:r>
    </w:p>
    <w:p w14:paraId="0FDBE10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Анализ воспитательного процесса осуществляется в соответствии с целевыми</w:t>
      </w:r>
      <w:r w:rsidRPr="004618D2">
        <w:rPr>
          <w:rFonts w:asciiTheme="majorBidi" w:hAnsiTheme="majorBidi" w:cstheme="majorBidi"/>
          <w:spacing w:val="61"/>
        </w:rPr>
        <w:t xml:space="preserve"> </w:t>
      </w:r>
      <w:r w:rsidRPr="004618D2">
        <w:rPr>
          <w:rFonts w:asciiTheme="majorBidi" w:hAnsiTheme="majorBidi" w:cstheme="majorBidi"/>
        </w:rPr>
        <w:t>ориентирами</w:t>
      </w:r>
      <w:r w:rsidRPr="004618D2">
        <w:rPr>
          <w:rFonts w:asciiTheme="majorBidi" w:hAnsiTheme="majorBidi" w:cstheme="majorBidi"/>
          <w:spacing w:val="67"/>
        </w:rPr>
        <w:t xml:space="preserve"> </w:t>
      </w:r>
      <w:r w:rsidRPr="004618D2">
        <w:rPr>
          <w:rFonts w:asciiTheme="majorBidi" w:hAnsiTheme="majorBidi" w:cstheme="majorBidi"/>
        </w:rPr>
        <w:t>ожидаемых</w:t>
      </w:r>
      <w:r w:rsidRPr="004618D2">
        <w:rPr>
          <w:rFonts w:asciiTheme="majorBidi" w:hAnsiTheme="majorBidi" w:cstheme="majorBidi"/>
          <w:spacing w:val="64"/>
        </w:rPr>
        <w:t xml:space="preserve"> </w:t>
      </w:r>
      <w:r w:rsidRPr="004618D2">
        <w:rPr>
          <w:rFonts w:asciiTheme="majorBidi" w:hAnsiTheme="majorBidi" w:cstheme="majorBidi"/>
        </w:rPr>
        <w:t>результатов</w:t>
      </w:r>
      <w:r w:rsidRPr="004618D2">
        <w:rPr>
          <w:rFonts w:asciiTheme="majorBidi" w:hAnsiTheme="majorBidi" w:cstheme="majorBidi"/>
          <w:spacing w:val="65"/>
        </w:rPr>
        <w:t xml:space="preserve"> </w:t>
      </w:r>
      <w:r w:rsidRPr="004618D2">
        <w:rPr>
          <w:rFonts w:asciiTheme="majorBidi" w:hAnsiTheme="majorBidi" w:cstheme="majorBidi"/>
        </w:rPr>
        <w:t>воспитания,</w:t>
      </w:r>
      <w:r w:rsidRPr="004618D2">
        <w:rPr>
          <w:rFonts w:asciiTheme="majorBidi" w:hAnsiTheme="majorBidi" w:cstheme="majorBidi"/>
          <w:spacing w:val="65"/>
        </w:rPr>
        <w:t xml:space="preserve"> </w:t>
      </w:r>
      <w:r w:rsidRPr="004618D2">
        <w:rPr>
          <w:rFonts w:asciiTheme="majorBidi" w:hAnsiTheme="majorBidi" w:cstheme="majorBidi"/>
          <w:spacing w:val="-2"/>
        </w:rPr>
        <w:t>ли</w:t>
      </w:r>
      <w:r w:rsidRPr="004618D2">
        <w:rPr>
          <w:rFonts w:asciiTheme="majorBidi" w:hAnsiTheme="majorBidi" w:cstheme="majorBidi"/>
          <w:spacing w:val="-2"/>
        </w:rPr>
        <w:t>ч</w:t>
      </w:r>
      <w:r w:rsidRPr="004618D2">
        <w:rPr>
          <w:rFonts w:asciiTheme="majorBidi" w:hAnsiTheme="majorBidi" w:cstheme="majorBidi"/>
          <w:spacing w:val="-2"/>
        </w:rPr>
        <w:t xml:space="preserve">ностными </w:t>
      </w:r>
      <w:r w:rsidRPr="004618D2">
        <w:rPr>
          <w:rFonts w:asciiTheme="majorBidi" w:hAnsiTheme="majorBidi" w:cstheme="majorBidi"/>
        </w:rPr>
        <w:t>результатами обучающихся на уровнях начального общего, основного общего, среднего общего образования, установленных соо</w:t>
      </w:r>
      <w:r w:rsidRPr="004618D2">
        <w:rPr>
          <w:rFonts w:asciiTheme="majorBidi" w:hAnsiTheme="majorBidi" w:cstheme="majorBidi"/>
        </w:rPr>
        <w:t>т</w:t>
      </w:r>
      <w:r w:rsidRPr="004618D2">
        <w:rPr>
          <w:rFonts w:asciiTheme="majorBidi" w:hAnsiTheme="majorBidi" w:cstheme="majorBidi"/>
        </w:rPr>
        <w:t xml:space="preserve">ветствующими </w:t>
      </w:r>
      <w:r w:rsidRPr="004618D2">
        <w:rPr>
          <w:rFonts w:asciiTheme="majorBidi" w:hAnsiTheme="majorBidi" w:cstheme="majorBidi"/>
          <w:spacing w:val="-2"/>
        </w:rPr>
        <w:t>ФГОС.</w:t>
      </w:r>
    </w:p>
    <w:p w14:paraId="0153FE5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Основным методом анализа воспитательного процесса в школе явл</w:t>
      </w:r>
      <w:r w:rsidRPr="004618D2">
        <w:rPr>
          <w:rFonts w:asciiTheme="majorBidi" w:hAnsiTheme="majorBidi" w:cstheme="majorBidi"/>
        </w:rPr>
        <w:t>я</w:t>
      </w:r>
      <w:r w:rsidRPr="004618D2">
        <w:rPr>
          <w:rFonts w:asciiTheme="majorBidi" w:hAnsiTheme="majorBidi" w:cstheme="majorBidi"/>
        </w:rPr>
        <w:t xml:space="preserve">ется ежегодный самоанализ воспитательной работы с целью выявления </w:t>
      </w:r>
      <w:r w:rsidRPr="004618D2">
        <w:rPr>
          <w:rFonts w:asciiTheme="majorBidi" w:hAnsiTheme="majorBidi" w:cstheme="majorBidi"/>
        </w:rPr>
        <w:lastRenderedPageBreak/>
        <w:t>основных проблем и последующего их решения, с привлечением (при необходимости) внешних экспертов, специалистов.</w:t>
      </w:r>
    </w:p>
    <w:p w14:paraId="0E50352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Планирование анализа воспитательного процесса включается в кале</w:t>
      </w:r>
      <w:r w:rsidRPr="004618D2">
        <w:rPr>
          <w:rFonts w:asciiTheme="majorBidi" w:hAnsiTheme="majorBidi" w:cstheme="majorBidi"/>
        </w:rPr>
        <w:t>н</w:t>
      </w:r>
      <w:r w:rsidRPr="004618D2">
        <w:rPr>
          <w:rFonts w:asciiTheme="majorBidi" w:hAnsiTheme="majorBidi" w:cstheme="majorBidi"/>
        </w:rPr>
        <w:t>дарный план воспитательной работы.</w:t>
      </w:r>
    </w:p>
    <w:p w14:paraId="3614F1B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Основные</w:t>
      </w:r>
      <w:r w:rsidRPr="004618D2">
        <w:rPr>
          <w:rFonts w:asciiTheme="majorBidi" w:hAnsiTheme="majorBidi" w:cstheme="majorBidi"/>
          <w:spacing w:val="-13"/>
        </w:rPr>
        <w:t xml:space="preserve"> </w:t>
      </w:r>
      <w:r w:rsidRPr="004618D2">
        <w:rPr>
          <w:rFonts w:asciiTheme="majorBidi" w:hAnsiTheme="majorBidi" w:cstheme="majorBidi"/>
        </w:rPr>
        <w:t>принципы</w:t>
      </w:r>
      <w:r w:rsidRPr="004618D2">
        <w:rPr>
          <w:rFonts w:asciiTheme="majorBidi" w:hAnsiTheme="majorBidi" w:cstheme="majorBidi"/>
          <w:spacing w:val="-7"/>
        </w:rPr>
        <w:t xml:space="preserve"> </w:t>
      </w:r>
      <w:r w:rsidRPr="004618D2">
        <w:rPr>
          <w:rFonts w:asciiTheme="majorBidi" w:hAnsiTheme="majorBidi" w:cstheme="majorBidi"/>
        </w:rPr>
        <w:t>самоанализа</w:t>
      </w:r>
      <w:r w:rsidRPr="004618D2">
        <w:rPr>
          <w:rFonts w:asciiTheme="majorBidi" w:hAnsiTheme="majorBidi" w:cstheme="majorBidi"/>
          <w:spacing w:val="-8"/>
        </w:rPr>
        <w:t xml:space="preserve"> </w:t>
      </w:r>
      <w:r w:rsidRPr="004618D2">
        <w:rPr>
          <w:rFonts w:asciiTheme="majorBidi" w:hAnsiTheme="majorBidi" w:cstheme="majorBidi"/>
        </w:rPr>
        <w:t>воспитательной</w:t>
      </w:r>
      <w:r w:rsidRPr="004618D2">
        <w:rPr>
          <w:rFonts w:asciiTheme="majorBidi" w:hAnsiTheme="majorBidi" w:cstheme="majorBidi"/>
          <w:spacing w:val="-7"/>
        </w:rPr>
        <w:t xml:space="preserve"> </w:t>
      </w:r>
      <w:r w:rsidRPr="004618D2">
        <w:rPr>
          <w:rFonts w:asciiTheme="majorBidi" w:hAnsiTheme="majorBidi" w:cstheme="majorBidi"/>
          <w:spacing w:val="-2"/>
        </w:rPr>
        <w:t>работы:</w:t>
      </w:r>
    </w:p>
    <w:p w14:paraId="5C88D95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взаимное</w:t>
      </w:r>
      <w:r w:rsidRPr="004618D2">
        <w:rPr>
          <w:rFonts w:asciiTheme="majorBidi" w:hAnsiTheme="majorBidi" w:cstheme="majorBidi"/>
          <w:spacing w:val="-17"/>
        </w:rPr>
        <w:t xml:space="preserve"> </w:t>
      </w:r>
      <w:r w:rsidRPr="004618D2">
        <w:rPr>
          <w:rFonts w:asciiTheme="majorBidi" w:hAnsiTheme="majorBidi" w:cstheme="majorBidi"/>
        </w:rPr>
        <w:t>уважение</w:t>
      </w:r>
      <w:r w:rsidRPr="004618D2">
        <w:rPr>
          <w:rFonts w:asciiTheme="majorBidi" w:hAnsiTheme="majorBidi" w:cstheme="majorBidi"/>
          <w:spacing w:val="-14"/>
        </w:rPr>
        <w:t xml:space="preserve"> </w:t>
      </w:r>
      <w:r w:rsidRPr="004618D2">
        <w:rPr>
          <w:rFonts w:asciiTheme="majorBidi" w:hAnsiTheme="majorBidi" w:cstheme="majorBidi"/>
        </w:rPr>
        <w:t>всех</w:t>
      </w:r>
      <w:r w:rsidRPr="004618D2">
        <w:rPr>
          <w:rFonts w:asciiTheme="majorBidi" w:hAnsiTheme="majorBidi" w:cstheme="majorBidi"/>
          <w:spacing w:val="-13"/>
        </w:rPr>
        <w:t xml:space="preserve"> </w:t>
      </w:r>
      <w:r w:rsidRPr="004618D2">
        <w:rPr>
          <w:rFonts w:asciiTheme="majorBidi" w:hAnsiTheme="majorBidi" w:cstheme="majorBidi"/>
        </w:rPr>
        <w:t>участников</w:t>
      </w:r>
      <w:r w:rsidRPr="004618D2">
        <w:rPr>
          <w:rFonts w:asciiTheme="majorBidi" w:hAnsiTheme="majorBidi" w:cstheme="majorBidi"/>
          <w:spacing w:val="-16"/>
        </w:rPr>
        <w:t xml:space="preserve"> </w:t>
      </w:r>
      <w:r w:rsidRPr="004618D2">
        <w:rPr>
          <w:rFonts w:asciiTheme="majorBidi" w:hAnsiTheme="majorBidi" w:cstheme="majorBidi"/>
        </w:rPr>
        <w:t>образовательных</w:t>
      </w:r>
      <w:r w:rsidRPr="004618D2">
        <w:rPr>
          <w:rFonts w:asciiTheme="majorBidi" w:hAnsiTheme="majorBidi" w:cstheme="majorBidi"/>
          <w:spacing w:val="-13"/>
        </w:rPr>
        <w:t xml:space="preserve"> </w:t>
      </w:r>
      <w:r w:rsidRPr="004618D2">
        <w:rPr>
          <w:rFonts w:asciiTheme="majorBidi" w:hAnsiTheme="majorBidi" w:cstheme="majorBidi"/>
          <w:spacing w:val="-2"/>
        </w:rPr>
        <w:t>отношений;</w:t>
      </w:r>
    </w:p>
    <w:p w14:paraId="090601F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школы, качество воспитывающей среды, содержание и разнообразие деятельности, стиль общения, отношений между педагогами, обучающимися и родителями (законными представ</w:t>
      </w:r>
      <w:r w:rsidRPr="004618D2">
        <w:rPr>
          <w:rFonts w:asciiTheme="majorBidi" w:hAnsiTheme="majorBidi" w:cstheme="majorBidi"/>
        </w:rPr>
        <w:t>и</w:t>
      </w:r>
      <w:r w:rsidRPr="004618D2">
        <w:rPr>
          <w:rFonts w:asciiTheme="majorBidi" w:hAnsiTheme="majorBidi" w:cstheme="majorBidi"/>
        </w:rPr>
        <w:t>телями);</w:t>
      </w:r>
    </w:p>
    <w:p w14:paraId="468759F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развивающий характер осуществляемого анализа. Ориентирует на и</w:t>
      </w:r>
      <w:r w:rsidRPr="004618D2">
        <w:rPr>
          <w:rFonts w:asciiTheme="majorBidi" w:hAnsiTheme="majorBidi" w:cstheme="majorBidi"/>
        </w:rPr>
        <w:t>с</w:t>
      </w:r>
      <w:r w:rsidRPr="004618D2">
        <w:rPr>
          <w:rFonts w:asciiTheme="majorBidi" w:hAnsiTheme="majorBidi" w:cstheme="majorBidi"/>
        </w:rPr>
        <w:t>пользование результатов анализа для совершенствования воспитательной деятельности</w:t>
      </w:r>
      <w:r w:rsidRPr="004618D2">
        <w:rPr>
          <w:rFonts w:asciiTheme="majorBidi" w:hAnsiTheme="majorBidi" w:cstheme="majorBidi"/>
          <w:spacing w:val="-2"/>
        </w:rPr>
        <w:t xml:space="preserve"> </w:t>
      </w:r>
      <w:r w:rsidRPr="004618D2">
        <w:rPr>
          <w:rFonts w:asciiTheme="majorBidi" w:hAnsiTheme="majorBidi" w:cstheme="majorBidi"/>
        </w:rPr>
        <w:t>педагогических</w:t>
      </w:r>
      <w:r w:rsidRPr="004618D2">
        <w:rPr>
          <w:rFonts w:asciiTheme="majorBidi" w:hAnsiTheme="majorBidi" w:cstheme="majorBidi"/>
          <w:spacing w:val="-3"/>
        </w:rPr>
        <w:t xml:space="preserve"> </w:t>
      </w:r>
      <w:r w:rsidRPr="004618D2">
        <w:rPr>
          <w:rFonts w:asciiTheme="majorBidi" w:hAnsiTheme="majorBidi" w:cstheme="majorBidi"/>
        </w:rPr>
        <w:t>работников</w:t>
      </w:r>
      <w:r w:rsidRPr="004618D2">
        <w:rPr>
          <w:rFonts w:asciiTheme="majorBidi" w:hAnsiTheme="majorBidi" w:cstheme="majorBidi"/>
          <w:spacing w:val="-1"/>
        </w:rPr>
        <w:t xml:space="preserve"> </w:t>
      </w:r>
      <w:r w:rsidRPr="004618D2">
        <w:rPr>
          <w:rFonts w:asciiTheme="majorBidi" w:hAnsiTheme="majorBidi" w:cstheme="majorBidi"/>
        </w:rPr>
        <w:t>(знания</w:t>
      </w:r>
      <w:r w:rsidRPr="004618D2">
        <w:rPr>
          <w:rFonts w:asciiTheme="majorBidi" w:hAnsiTheme="majorBidi" w:cstheme="majorBidi"/>
          <w:spacing w:val="-3"/>
        </w:rPr>
        <w:t xml:space="preserve"> </w:t>
      </w:r>
      <w:r w:rsidRPr="004618D2">
        <w:rPr>
          <w:rFonts w:asciiTheme="majorBidi" w:hAnsiTheme="majorBidi" w:cstheme="majorBidi"/>
        </w:rPr>
        <w:t>и сохранения</w:t>
      </w:r>
      <w:r w:rsidRPr="004618D2">
        <w:rPr>
          <w:rFonts w:asciiTheme="majorBidi" w:hAnsiTheme="majorBidi" w:cstheme="majorBidi"/>
          <w:spacing w:val="-1"/>
        </w:rPr>
        <w:t xml:space="preserve"> </w:t>
      </w:r>
      <w:r w:rsidRPr="004618D2">
        <w:rPr>
          <w:rFonts w:asciiTheme="majorBidi" w:hAnsiTheme="majorBidi" w:cstheme="majorBidi"/>
        </w:rPr>
        <w:t>в</w:t>
      </w:r>
      <w:r w:rsidRPr="004618D2">
        <w:rPr>
          <w:rFonts w:asciiTheme="majorBidi" w:hAnsiTheme="majorBidi" w:cstheme="majorBidi"/>
          <w:spacing w:val="-4"/>
        </w:rPr>
        <w:t xml:space="preserve"> </w:t>
      </w:r>
      <w:r w:rsidRPr="004618D2">
        <w:rPr>
          <w:rFonts w:asciiTheme="majorBidi" w:hAnsiTheme="majorBidi" w:cstheme="majorBidi"/>
        </w:rPr>
        <w:t>работе</w:t>
      </w:r>
      <w:r w:rsidRPr="004618D2">
        <w:rPr>
          <w:rFonts w:asciiTheme="majorBidi" w:hAnsiTheme="majorBidi" w:cstheme="majorBidi"/>
          <w:spacing w:val="-4"/>
        </w:rPr>
        <w:t xml:space="preserve"> </w:t>
      </w:r>
      <w:r w:rsidRPr="004618D2">
        <w:rPr>
          <w:rFonts w:asciiTheme="majorBidi" w:hAnsiTheme="majorBidi" w:cstheme="majorBidi"/>
        </w:rPr>
        <w:t>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14:paraId="5194549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распределённая</w:t>
      </w:r>
      <w:r w:rsidRPr="004618D2">
        <w:rPr>
          <w:rFonts w:asciiTheme="majorBidi" w:hAnsiTheme="majorBidi" w:cstheme="majorBidi"/>
          <w:spacing w:val="-4"/>
        </w:rPr>
        <w:t xml:space="preserve"> </w:t>
      </w:r>
      <w:r w:rsidRPr="004618D2">
        <w:rPr>
          <w:rFonts w:asciiTheme="majorBidi" w:hAnsiTheme="majorBidi" w:cstheme="majorBidi"/>
        </w:rPr>
        <w:t>ответственность</w:t>
      </w:r>
      <w:r w:rsidRPr="004618D2">
        <w:rPr>
          <w:rFonts w:asciiTheme="majorBidi" w:hAnsiTheme="majorBidi" w:cstheme="majorBidi"/>
          <w:spacing w:val="-6"/>
        </w:rPr>
        <w:t xml:space="preserve"> </w:t>
      </w:r>
      <w:r w:rsidRPr="004618D2">
        <w:rPr>
          <w:rFonts w:asciiTheme="majorBidi" w:hAnsiTheme="majorBidi" w:cstheme="majorBidi"/>
        </w:rPr>
        <w:t>за</w:t>
      </w:r>
      <w:r w:rsidRPr="004618D2">
        <w:rPr>
          <w:rFonts w:asciiTheme="majorBidi" w:hAnsiTheme="majorBidi" w:cstheme="majorBidi"/>
          <w:spacing w:val="-5"/>
        </w:rPr>
        <w:t xml:space="preserve"> </w:t>
      </w:r>
      <w:r w:rsidRPr="004618D2">
        <w:rPr>
          <w:rFonts w:asciiTheme="majorBidi" w:hAnsiTheme="majorBidi" w:cstheme="majorBidi"/>
        </w:rPr>
        <w:t>результаты</w:t>
      </w:r>
      <w:r w:rsidRPr="004618D2">
        <w:rPr>
          <w:rFonts w:asciiTheme="majorBidi" w:hAnsiTheme="majorBidi" w:cstheme="majorBidi"/>
          <w:spacing w:val="-4"/>
        </w:rPr>
        <w:t xml:space="preserve"> </w:t>
      </w:r>
      <w:r w:rsidRPr="004618D2">
        <w:rPr>
          <w:rFonts w:asciiTheme="majorBidi" w:hAnsiTheme="majorBidi" w:cstheme="majorBidi"/>
        </w:rPr>
        <w:t>личностного</w:t>
      </w:r>
      <w:r w:rsidRPr="004618D2">
        <w:rPr>
          <w:rFonts w:asciiTheme="majorBidi" w:hAnsiTheme="majorBidi" w:cstheme="majorBidi"/>
          <w:spacing w:val="-5"/>
        </w:rPr>
        <w:t xml:space="preserve"> </w:t>
      </w:r>
      <w:r w:rsidRPr="004618D2">
        <w:rPr>
          <w:rFonts w:asciiTheme="majorBidi" w:hAnsiTheme="majorBidi" w:cstheme="majorBidi"/>
        </w:rPr>
        <w:t>развития обучающихся. Ориентирует на понимание того, что личностное развитие обучающихся — это результат как организованного социального восп</w:t>
      </w:r>
      <w:r w:rsidRPr="004618D2">
        <w:rPr>
          <w:rFonts w:asciiTheme="majorBidi" w:hAnsiTheme="majorBidi" w:cstheme="majorBidi"/>
        </w:rPr>
        <w:t>и</w:t>
      </w:r>
      <w:r w:rsidRPr="004618D2">
        <w:rPr>
          <w:rFonts w:asciiTheme="majorBidi" w:hAnsiTheme="majorBidi" w:cstheme="majorBidi"/>
        </w:rPr>
        <w:t>тания (в котором школа участвует наряду с другими социальными и</w:t>
      </w:r>
      <w:r w:rsidRPr="004618D2">
        <w:rPr>
          <w:rFonts w:asciiTheme="majorBidi" w:hAnsiTheme="majorBidi" w:cstheme="majorBidi"/>
        </w:rPr>
        <w:t>н</w:t>
      </w:r>
      <w:r w:rsidRPr="004618D2">
        <w:rPr>
          <w:rFonts w:asciiTheme="majorBidi" w:hAnsiTheme="majorBidi" w:cstheme="majorBidi"/>
        </w:rPr>
        <w:t>ститутами), так и их стихийной социализации и саморазвития.</w:t>
      </w:r>
    </w:p>
    <w:p w14:paraId="427F081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Основные</w:t>
      </w:r>
      <w:r w:rsidRPr="004618D2">
        <w:rPr>
          <w:rFonts w:asciiTheme="majorBidi" w:hAnsiTheme="majorBidi" w:cstheme="majorBidi"/>
          <w:spacing w:val="-16"/>
        </w:rPr>
        <w:t xml:space="preserve"> </w:t>
      </w:r>
      <w:r w:rsidRPr="004618D2">
        <w:rPr>
          <w:rFonts w:asciiTheme="majorBidi" w:hAnsiTheme="majorBidi" w:cstheme="majorBidi"/>
        </w:rPr>
        <w:t>направления</w:t>
      </w:r>
      <w:r w:rsidRPr="004618D2">
        <w:rPr>
          <w:rFonts w:asciiTheme="majorBidi" w:hAnsiTheme="majorBidi" w:cstheme="majorBidi"/>
          <w:spacing w:val="-12"/>
        </w:rPr>
        <w:t xml:space="preserve"> </w:t>
      </w:r>
      <w:r w:rsidRPr="004618D2">
        <w:rPr>
          <w:rFonts w:asciiTheme="majorBidi" w:hAnsiTheme="majorBidi" w:cstheme="majorBidi"/>
        </w:rPr>
        <w:t>анализа</w:t>
      </w:r>
      <w:r w:rsidRPr="004618D2">
        <w:rPr>
          <w:rFonts w:asciiTheme="majorBidi" w:hAnsiTheme="majorBidi" w:cstheme="majorBidi"/>
          <w:spacing w:val="-12"/>
        </w:rPr>
        <w:t xml:space="preserve"> </w:t>
      </w:r>
      <w:r w:rsidRPr="004618D2">
        <w:rPr>
          <w:rFonts w:asciiTheme="majorBidi" w:hAnsiTheme="majorBidi" w:cstheme="majorBidi"/>
        </w:rPr>
        <w:t>воспитательного</w:t>
      </w:r>
      <w:r w:rsidRPr="004618D2">
        <w:rPr>
          <w:rFonts w:asciiTheme="majorBidi" w:hAnsiTheme="majorBidi" w:cstheme="majorBidi"/>
          <w:spacing w:val="-10"/>
        </w:rPr>
        <w:t xml:space="preserve"> </w:t>
      </w:r>
      <w:r w:rsidRPr="004618D2">
        <w:rPr>
          <w:rFonts w:asciiTheme="majorBidi" w:hAnsiTheme="majorBidi" w:cstheme="majorBidi"/>
          <w:spacing w:val="-2"/>
        </w:rPr>
        <w:t>процесса:</w:t>
      </w:r>
    </w:p>
    <w:p w14:paraId="1E663A4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Результаты воспитания, социализации и саморазвития обучающихся. Критерием,</w:t>
      </w:r>
      <w:r w:rsidRPr="004618D2">
        <w:rPr>
          <w:rFonts w:asciiTheme="majorBidi" w:hAnsiTheme="majorBidi" w:cstheme="majorBidi"/>
          <w:spacing w:val="40"/>
        </w:rPr>
        <w:t xml:space="preserve">  </w:t>
      </w:r>
      <w:r w:rsidRPr="004618D2">
        <w:rPr>
          <w:rFonts w:asciiTheme="majorBidi" w:hAnsiTheme="majorBidi" w:cstheme="majorBidi"/>
        </w:rPr>
        <w:t>на</w:t>
      </w:r>
      <w:r w:rsidRPr="004618D2">
        <w:rPr>
          <w:rFonts w:asciiTheme="majorBidi" w:hAnsiTheme="majorBidi" w:cstheme="majorBidi"/>
          <w:spacing w:val="40"/>
        </w:rPr>
        <w:t xml:space="preserve">  </w:t>
      </w:r>
      <w:r w:rsidRPr="004618D2">
        <w:rPr>
          <w:rFonts w:asciiTheme="majorBidi" w:hAnsiTheme="majorBidi" w:cstheme="majorBidi"/>
        </w:rPr>
        <w:t>основе</w:t>
      </w:r>
      <w:r w:rsidRPr="004618D2">
        <w:rPr>
          <w:rFonts w:asciiTheme="majorBidi" w:hAnsiTheme="majorBidi" w:cstheme="majorBidi"/>
          <w:spacing w:val="40"/>
        </w:rPr>
        <w:t xml:space="preserve">  </w:t>
      </w:r>
      <w:r w:rsidRPr="004618D2">
        <w:rPr>
          <w:rFonts w:asciiTheme="majorBidi" w:hAnsiTheme="majorBidi" w:cstheme="majorBidi"/>
        </w:rPr>
        <w:t>которого</w:t>
      </w:r>
      <w:r w:rsidRPr="004618D2">
        <w:rPr>
          <w:rFonts w:asciiTheme="majorBidi" w:hAnsiTheme="majorBidi" w:cstheme="majorBidi"/>
          <w:spacing w:val="40"/>
        </w:rPr>
        <w:t xml:space="preserve">  </w:t>
      </w:r>
      <w:r w:rsidRPr="004618D2">
        <w:rPr>
          <w:rFonts w:asciiTheme="majorBidi" w:hAnsiTheme="majorBidi" w:cstheme="majorBidi"/>
        </w:rPr>
        <w:t>осуществляется</w:t>
      </w:r>
      <w:r w:rsidRPr="004618D2">
        <w:rPr>
          <w:rFonts w:asciiTheme="majorBidi" w:hAnsiTheme="majorBidi" w:cstheme="majorBidi"/>
          <w:spacing w:val="40"/>
        </w:rPr>
        <w:t xml:space="preserve">  </w:t>
      </w:r>
      <w:r w:rsidRPr="004618D2">
        <w:rPr>
          <w:rFonts w:asciiTheme="majorBidi" w:hAnsiTheme="majorBidi" w:cstheme="majorBidi"/>
        </w:rPr>
        <w:t>данный</w:t>
      </w:r>
      <w:r w:rsidRPr="004618D2">
        <w:rPr>
          <w:rFonts w:asciiTheme="majorBidi" w:hAnsiTheme="majorBidi" w:cstheme="majorBidi"/>
          <w:spacing w:val="40"/>
        </w:rPr>
        <w:t xml:space="preserve">  </w:t>
      </w:r>
      <w:r w:rsidRPr="004618D2">
        <w:rPr>
          <w:rFonts w:asciiTheme="majorBidi" w:hAnsiTheme="majorBidi" w:cstheme="majorBidi"/>
        </w:rPr>
        <w:t>анализ, является</w:t>
      </w:r>
      <w:r w:rsidRPr="004618D2">
        <w:rPr>
          <w:rFonts w:asciiTheme="majorBidi" w:hAnsiTheme="majorBidi" w:cstheme="majorBidi"/>
          <w:spacing w:val="-12"/>
        </w:rPr>
        <w:t xml:space="preserve"> </w:t>
      </w:r>
      <w:r w:rsidRPr="004618D2">
        <w:rPr>
          <w:rFonts w:asciiTheme="majorBidi" w:hAnsiTheme="majorBidi" w:cstheme="majorBidi"/>
        </w:rPr>
        <w:t>динамика</w:t>
      </w:r>
      <w:r w:rsidRPr="004618D2">
        <w:rPr>
          <w:rFonts w:asciiTheme="majorBidi" w:hAnsiTheme="majorBidi" w:cstheme="majorBidi"/>
          <w:spacing w:val="-11"/>
        </w:rPr>
        <w:t xml:space="preserve"> </w:t>
      </w:r>
      <w:r w:rsidRPr="004618D2">
        <w:rPr>
          <w:rFonts w:asciiTheme="majorBidi" w:hAnsiTheme="majorBidi" w:cstheme="majorBidi"/>
        </w:rPr>
        <w:t>личностного</w:t>
      </w:r>
      <w:r w:rsidRPr="004618D2">
        <w:rPr>
          <w:rFonts w:asciiTheme="majorBidi" w:hAnsiTheme="majorBidi" w:cstheme="majorBidi"/>
          <w:spacing w:val="-12"/>
        </w:rPr>
        <w:t xml:space="preserve"> </w:t>
      </w:r>
      <w:r w:rsidRPr="004618D2">
        <w:rPr>
          <w:rFonts w:asciiTheme="majorBidi" w:hAnsiTheme="majorBidi" w:cstheme="majorBidi"/>
        </w:rPr>
        <w:t>развития</w:t>
      </w:r>
      <w:r w:rsidRPr="004618D2">
        <w:rPr>
          <w:rFonts w:asciiTheme="majorBidi" w:hAnsiTheme="majorBidi" w:cstheme="majorBidi"/>
          <w:spacing w:val="-9"/>
        </w:rPr>
        <w:t xml:space="preserve"> </w:t>
      </w:r>
      <w:r w:rsidRPr="004618D2">
        <w:rPr>
          <w:rFonts w:asciiTheme="majorBidi" w:hAnsiTheme="majorBidi" w:cstheme="majorBidi"/>
        </w:rPr>
        <w:t>обучающихся</w:t>
      </w:r>
      <w:r w:rsidRPr="004618D2">
        <w:rPr>
          <w:rFonts w:asciiTheme="majorBidi" w:hAnsiTheme="majorBidi" w:cstheme="majorBidi"/>
          <w:spacing w:val="-9"/>
        </w:rPr>
        <w:t xml:space="preserve"> </w:t>
      </w:r>
      <w:r w:rsidRPr="004618D2">
        <w:rPr>
          <w:rFonts w:asciiTheme="majorBidi" w:hAnsiTheme="majorBidi" w:cstheme="majorBidi"/>
        </w:rPr>
        <w:t>в</w:t>
      </w:r>
      <w:r w:rsidRPr="004618D2">
        <w:rPr>
          <w:rFonts w:asciiTheme="majorBidi" w:hAnsiTheme="majorBidi" w:cstheme="majorBidi"/>
          <w:spacing w:val="-11"/>
        </w:rPr>
        <w:t xml:space="preserve"> </w:t>
      </w:r>
      <w:r w:rsidRPr="004618D2">
        <w:rPr>
          <w:rFonts w:asciiTheme="majorBidi" w:hAnsiTheme="majorBidi" w:cstheme="majorBidi"/>
        </w:rPr>
        <w:t>каждом</w:t>
      </w:r>
      <w:r w:rsidRPr="004618D2">
        <w:rPr>
          <w:rFonts w:asciiTheme="majorBidi" w:hAnsiTheme="majorBidi" w:cstheme="majorBidi"/>
          <w:spacing w:val="-9"/>
        </w:rPr>
        <w:t xml:space="preserve"> </w:t>
      </w:r>
      <w:r w:rsidRPr="004618D2">
        <w:rPr>
          <w:rFonts w:asciiTheme="majorBidi" w:hAnsiTheme="majorBidi" w:cstheme="majorBidi"/>
          <w:spacing w:val="-2"/>
        </w:rPr>
        <w:t>классе.</w:t>
      </w:r>
    </w:p>
    <w:p w14:paraId="52D6095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Анализ проводится классными руководителями вместе с заместителем директора по воспитательной работе (советником директора по воспит</w:t>
      </w:r>
      <w:r w:rsidRPr="004618D2">
        <w:rPr>
          <w:rFonts w:asciiTheme="majorBidi" w:hAnsiTheme="majorBidi" w:cstheme="majorBidi"/>
        </w:rPr>
        <w:t>а</w:t>
      </w:r>
      <w:r w:rsidRPr="004618D2">
        <w:rPr>
          <w:rFonts w:asciiTheme="majorBidi" w:hAnsiTheme="majorBidi" w:cstheme="majorBidi"/>
        </w:rPr>
        <w:t>тельной работе, старшей вожатой) с последующим обсуждением резул</w:t>
      </w:r>
      <w:r w:rsidRPr="004618D2">
        <w:rPr>
          <w:rFonts w:asciiTheme="majorBidi" w:hAnsiTheme="majorBidi" w:cstheme="majorBidi"/>
        </w:rPr>
        <w:t>ь</w:t>
      </w:r>
      <w:r w:rsidRPr="004618D2">
        <w:rPr>
          <w:rFonts w:asciiTheme="majorBidi" w:hAnsiTheme="majorBidi" w:cstheme="majorBidi"/>
        </w:rPr>
        <w:t>татов на методическом объединении классных руководителей или пед</w:t>
      </w:r>
      <w:r w:rsidRPr="004618D2">
        <w:rPr>
          <w:rFonts w:asciiTheme="majorBidi" w:hAnsiTheme="majorBidi" w:cstheme="majorBidi"/>
        </w:rPr>
        <w:t>а</w:t>
      </w:r>
      <w:r w:rsidRPr="004618D2">
        <w:rPr>
          <w:rFonts w:asciiTheme="majorBidi" w:hAnsiTheme="majorBidi" w:cstheme="majorBidi"/>
        </w:rPr>
        <w:t>гогическом совете. Основным способом получения информации о р</w:t>
      </w:r>
      <w:r w:rsidRPr="004618D2">
        <w:rPr>
          <w:rFonts w:asciiTheme="majorBidi" w:hAnsiTheme="majorBidi" w:cstheme="majorBidi"/>
        </w:rPr>
        <w:t>е</w:t>
      </w:r>
      <w:r w:rsidRPr="004618D2">
        <w:rPr>
          <w:rFonts w:asciiTheme="majorBidi" w:hAnsiTheme="majorBidi" w:cstheme="majorBidi"/>
        </w:rPr>
        <w:t>зультатах воспитания, социализации и саморазвития обучающихся явл</w:t>
      </w:r>
      <w:r w:rsidRPr="004618D2">
        <w:rPr>
          <w:rFonts w:asciiTheme="majorBidi" w:hAnsiTheme="majorBidi" w:cstheme="majorBidi"/>
        </w:rPr>
        <w:t>я</w:t>
      </w:r>
      <w:r w:rsidRPr="004618D2">
        <w:rPr>
          <w:rFonts w:asciiTheme="majorBidi" w:hAnsiTheme="majorBidi" w:cstheme="majorBidi"/>
        </w:rPr>
        <w:t>ется</w:t>
      </w:r>
      <w:r w:rsidRPr="004618D2">
        <w:rPr>
          <w:rFonts w:asciiTheme="majorBidi" w:hAnsiTheme="majorBidi" w:cstheme="majorBidi"/>
          <w:spacing w:val="-13"/>
        </w:rPr>
        <w:t xml:space="preserve"> </w:t>
      </w:r>
      <w:r w:rsidRPr="004618D2">
        <w:rPr>
          <w:rFonts w:asciiTheme="majorBidi" w:hAnsiTheme="majorBidi" w:cstheme="majorBidi"/>
        </w:rPr>
        <w:t>педагогическое</w:t>
      </w:r>
      <w:r w:rsidRPr="004618D2">
        <w:rPr>
          <w:rFonts w:asciiTheme="majorBidi" w:hAnsiTheme="majorBidi" w:cstheme="majorBidi"/>
          <w:spacing w:val="-14"/>
        </w:rPr>
        <w:t xml:space="preserve"> </w:t>
      </w:r>
      <w:r w:rsidRPr="004618D2">
        <w:rPr>
          <w:rFonts w:asciiTheme="majorBidi" w:hAnsiTheme="majorBidi" w:cstheme="majorBidi"/>
        </w:rPr>
        <w:t>наблюдение.</w:t>
      </w:r>
      <w:r w:rsidRPr="004618D2">
        <w:rPr>
          <w:rFonts w:asciiTheme="majorBidi" w:hAnsiTheme="majorBidi" w:cstheme="majorBidi"/>
          <w:spacing w:val="-11"/>
        </w:rPr>
        <w:t xml:space="preserve"> </w:t>
      </w:r>
      <w:r w:rsidRPr="004618D2">
        <w:rPr>
          <w:rFonts w:asciiTheme="majorBidi" w:hAnsiTheme="majorBidi" w:cstheme="majorBidi"/>
        </w:rPr>
        <w:t>Внимание</w:t>
      </w:r>
      <w:r w:rsidRPr="004618D2">
        <w:rPr>
          <w:rFonts w:asciiTheme="majorBidi" w:hAnsiTheme="majorBidi" w:cstheme="majorBidi"/>
          <w:spacing w:val="-14"/>
        </w:rPr>
        <w:t xml:space="preserve"> </w:t>
      </w:r>
      <w:r w:rsidRPr="004618D2">
        <w:rPr>
          <w:rFonts w:asciiTheme="majorBidi" w:hAnsiTheme="majorBidi" w:cstheme="majorBidi"/>
        </w:rPr>
        <w:t>педагогов</w:t>
      </w:r>
      <w:r w:rsidRPr="004618D2">
        <w:rPr>
          <w:rFonts w:asciiTheme="majorBidi" w:hAnsiTheme="majorBidi" w:cstheme="majorBidi"/>
          <w:spacing w:val="-16"/>
        </w:rPr>
        <w:t xml:space="preserve"> </w:t>
      </w:r>
      <w:r w:rsidRPr="004618D2">
        <w:rPr>
          <w:rFonts w:asciiTheme="majorBidi" w:hAnsiTheme="majorBidi" w:cstheme="majorBidi"/>
        </w:rPr>
        <w:t>сосредотачивается на вопросах: какие проблемы, затруднения в личностном развитии об</w:t>
      </w:r>
      <w:r w:rsidRPr="004618D2">
        <w:rPr>
          <w:rFonts w:asciiTheme="majorBidi" w:hAnsiTheme="majorBidi" w:cstheme="majorBidi"/>
        </w:rPr>
        <w:t>у</w:t>
      </w:r>
      <w:r w:rsidRPr="004618D2">
        <w:rPr>
          <w:rFonts w:asciiTheme="majorBidi" w:hAnsiTheme="majorBidi" w:cstheme="majorBidi"/>
        </w:rPr>
        <w:t>чающихся удалось решить за прошедший учебный год? какие проблемы, затруднения решить не удалось и почему? какие новые проблемы, тру</w:t>
      </w:r>
      <w:r w:rsidRPr="004618D2">
        <w:rPr>
          <w:rFonts w:asciiTheme="majorBidi" w:hAnsiTheme="majorBidi" w:cstheme="majorBidi"/>
        </w:rPr>
        <w:t>д</w:t>
      </w:r>
      <w:r w:rsidRPr="004618D2">
        <w:rPr>
          <w:rFonts w:asciiTheme="majorBidi" w:hAnsiTheme="majorBidi" w:cstheme="majorBidi"/>
        </w:rPr>
        <w:t>ности появились, над чем предстоит работать педагогическому колле</w:t>
      </w:r>
      <w:r w:rsidRPr="004618D2">
        <w:rPr>
          <w:rFonts w:asciiTheme="majorBidi" w:hAnsiTheme="majorBidi" w:cstheme="majorBidi"/>
        </w:rPr>
        <w:t>к</w:t>
      </w:r>
      <w:r w:rsidRPr="004618D2">
        <w:rPr>
          <w:rFonts w:asciiTheme="majorBidi" w:hAnsiTheme="majorBidi" w:cstheme="majorBidi"/>
        </w:rPr>
        <w:t xml:space="preserve">тиву? </w:t>
      </w:r>
    </w:p>
    <w:p w14:paraId="7831F346"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 xml:space="preserve">Состояние организуемой совместной деятельности обучающихся и </w:t>
      </w:r>
      <w:r w:rsidRPr="004618D2">
        <w:rPr>
          <w:rFonts w:asciiTheme="majorBidi" w:hAnsiTheme="majorBidi" w:cstheme="majorBidi"/>
          <w:spacing w:val="-2"/>
        </w:rPr>
        <w:t>взрослых.</w:t>
      </w:r>
    </w:p>
    <w:p w14:paraId="2F4EB10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Критерием, на основе которого осуществляется данный анализ, явл</w:t>
      </w:r>
      <w:r w:rsidRPr="004618D2">
        <w:rPr>
          <w:rFonts w:asciiTheme="majorBidi" w:hAnsiTheme="majorBidi" w:cstheme="majorBidi"/>
        </w:rPr>
        <w:t>я</w:t>
      </w:r>
      <w:r w:rsidRPr="004618D2">
        <w:rPr>
          <w:rFonts w:asciiTheme="majorBidi" w:hAnsiTheme="majorBidi" w:cstheme="majorBidi"/>
        </w:rPr>
        <w:t>ется наличие в школе интересной, событийно насыщенной и личностно развивающей совместной деятельности обучающихся и взрослых.</w:t>
      </w:r>
    </w:p>
    <w:p w14:paraId="78E92E7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lastRenderedPageBreak/>
        <w:t>Анализ проводится заместителем директора по воспитательной работе (совместно с советником директора по воспитательной работе), клас</w:t>
      </w:r>
      <w:r w:rsidRPr="004618D2">
        <w:rPr>
          <w:rFonts w:asciiTheme="majorBidi" w:hAnsiTheme="majorBidi" w:cstheme="majorBidi"/>
        </w:rPr>
        <w:t>с</w:t>
      </w:r>
      <w:r w:rsidRPr="004618D2">
        <w:rPr>
          <w:rFonts w:asciiTheme="majorBidi" w:hAnsiTheme="majorBidi" w:cstheme="majorBidi"/>
        </w:rPr>
        <w:t>ными руководителями с привлечением актива родителей (законных представителей) обучающихся, актива совета обучающихся. Способами получения информации о состоянии организуемой совместной деятел</w:t>
      </w:r>
      <w:r w:rsidRPr="004618D2">
        <w:rPr>
          <w:rFonts w:asciiTheme="majorBidi" w:hAnsiTheme="majorBidi" w:cstheme="majorBidi"/>
        </w:rPr>
        <w:t>ь</w:t>
      </w:r>
      <w:r w:rsidRPr="004618D2">
        <w:rPr>
          <w:rFonts w:asciiTheme="majorBidi" w:hAnsiTheme="majorBidi" w:cstheme="majorBidi"/>
        </w:rPr>
        <w:t>ности обучающихся и педагогических работников могут быть анкетир</w:t>
      </w:r>
      <w:r w:rsidRPr="004618D2">
        <w:rPr>
          <w:rFonts w:asciiTheme="majorBidi" w:hAnsiTheme="majorBidi" w:cstheme="majorBidi"/>
        </w:rPr>
        <w:t>о</w:t>
      </w:r>
      <w:r w:rsidRPr="004618D2">
        <w:rPr>
          <w:rFonts w:asciiTheme="majorBidi" w:hAnsiTheme="majorBidi" w:cstheme="majorBidi"/>
        </w:rPr>
        <w:t>вания и беседы с обучающимися и их родителями (законными предст</w:t>
      </w:r>
      <w:r w:rsidRPr="004618D2">
        <w:rPr>
          <w:rFonts w:asciiTheme="majorBidi" w:hAnsiTheme="majorBidi" w:cstheme="majorBidi"/>
        </w:rPr>
        <w:t>а</w:t>
      </w:r>
      <w:r w:rsidRPr="004618D2">
        <w:rPr>
          <w:rFonts w:asciiTheme="majorBidi" w:hAnsiTheme="majorBidi" w:cstheme="majorBidi"/>
        </w:rPr>
        <w:t>вителями), педагогическими работниками, представителями совета об</w:t>
      </w:r>
      <w:r w:rsidRPr="004618D2">
        <w:rPr>
          <w:rFonts w:asciiTheme="majorBidi" w:hAnsiTheme="majorBidi" w:cstheme="majorBidi"/>
        </w:rPr>
        <w:t>у</w:t>
      </w:r>
      <w:r w:rsidRPr="004618D2">
        <w:rPr>
          <w:rFonts w:asciiTheme="majorBidi" w:hAnsiTheme="majorBidi" w:cstheme="majorBidi"/>
        </w:rPr>
        <w:t>чающихся. Результаты обсуждаются на заседании методических объед</w:t>
      </w:r>
      <w:r w:rsidRPr="004618D2">
        <w:rPr>
          <w:rFonts w:asciiTheme="majorBidi" w:hAnsiTheme="majorBidi" w:cstheme="majorBidi"/>
        </w:rPr>
        <w:t>и</w:t>
      </w:r>
      <w:r w:rsidRPr="004618D2">
        <w:rPr>
          <w:rFonts w:asciiTheme="majorBidi" w:hAnsiTheme="majorBidi" w:cstheme="majorBidi"/>
        </w:rPr>
        <w:t>нений классных руководителей или педагогическом совете. Внимание сосредоточивается на вопросах, связанных с качеством: проводимых</w:t>
      </w:r>
      <w:r w:rsidRPr="004618D2">
        <w:rPr>
          <w:rFonts w:asciiTheme="majorBidi" w:hAnsiTheme="majorBidi" w:cstheme="majorBidi"/>
          <w:spacing w:val="-17"/>
        </w:rPr>
        <w:t xml:space="preserve"> </w:t>
      </w:r>
      <w:r w:rsidRPr="004618D2">
        <w:rPr>
          <w:rFonts w:asciiTheme="majorBidi" w:hAnsiTheme="majorBidi" w:cstheme="majorBidi"/>
        </w:rPr>
        <w:t>о</w:t>
      </w:r>
      <w:r w:rsidRPr="004618D2">
        <w:rPr>
          <w:rFonts w:asciiTheme="majorBidi" w:hAnsiTheme="majorBidi" w:cstheme="majorBidi"/>
        </w:rPr>
        <w:t>б</w:t>
      </w:r>
      <w:r w:rsidRPr="004618D2">
        <w:rPr>
          <w:rFonts w:asciiTheme="majorBidi" w:hAnsiTheme="majorBidi" w:cstheme="majorBidi"/>
        </w:rPr>
        <w:t>щешкольных</w:t>
      </w:r>
      <w:r w:rsidRPr="004618D2">
        <w:rPr>
          <w:rFonts w:asciiTheme="majorBidi" w:hAnsiTheme="majorBidi" w:cstheme="majorBidi"/>
          <w:spacing w:val="-12"/>
        </w:rPr>
        <w:t xml:space="preserve"> </w:t>
      </w:r>
      <w:r w:rsidRPr="004618D2">
        <w:rPr>
          <w:rFonts w:asciiTheme="majorBidi" w:hAnsiTheme="majorBidi" w:cstheme="majorBidi"/>
        </w:rPr>
        <w:t>основных</w:t>
      </w:r>
      <w:r w:rsidRPr="004618D2">
        <w:rPr>
          <w:rFonts w:asciiTheme="majorBidi" w:hAnsiTheme="majorBidi" w:cstheme="majorBidi"/>
          <w:spacing w:val="-11"/>
        </w:rPr>
        <w:t xml:space="preserve"> </w:t>
      </w:r>
      <w:r w:rsidRPr="004618D2">
        <w:rPr>
          <w:rFonts w:asciiTheme="majorBidi" w:hAnsiTheme="majorBidi" w:cstheme="majorBidi"/>
        </w:rPr>
        <w:t>дел,</w:t>
      </w:r>
      <w:r w:rsidRPr="004618D2">
        <w:rPr>
          <w:rFonts w:asciiTheme="majorBidi" w:hAnsiTheme="majorBidi" w:cstheme="majorBidi"/>
          <w:spacing w:val="-13"/>
        </w:rPr>
        <w:t xml:space="preserve"> </w:t>
      </w:r>
      <w:r w:rsidRPr="004618D2">
        <w:rPr>
          <w:rFonts w:asciiTheme="majorBidi" w:hAnsiTheme="majorBidi" w:cstheme="majorBidi"/>
          <w:spacing w:val="-2"/>
        </w:rPr>
        <w:t>мероприятий;</w:t>
      </w:r>
    </w:p>
    <w:p w14:paraId="24A90A97"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-деятельности</w:t>
      </w:r>
      <w:r w:rsidRPr="004618D2">
        <w:rPr>
          <w:rFonts w:asciiTheme="majorBidi" w:hAnsiTheme="majorBidi" w:cstheme="majorBidi"/>
          <w:spacing w:val="-12"/>
        </w:rPr>
        <w:t xml:space="preserve"> </w:t>
      </w:r>
      <w:r w:rsidRPr="004618D2">
        <w:rPr>
          <w:rFonts w:asciiTheme="majorBidi" w:hAnsiTheme="majorBidi" w:cstheme="majorBidi"/>
        </w:rPr>
        <w:t>классных</w:t>
      </w:r>
      <w:r w:rsidRPr="004618D2">
        <w:rPr>
          <w:rFonts w:asciiTheme="majorBidi" w:hAnsiTheme="majorBidi" w:cstheme="majorBidi"/>
          <w:spacing w:val="-8"/>
        </w:rPr>
        <w:t xml:space="preserve"> </w:t>
      </w:r>
      <w:r w:rsidRPr="004618D2">
        <w:rPr>
          <w:rFonts w:asciiTheme="majorBidi" w:hAnsiTheme="majorBidi" w:cstheme="majorBidi"/>
        </w:rPr>
        <w:t>руководителей</w:t>
      </w:r>
      <w:r w:rsidRPr="004618D2">
        <w:rPr>
          <w:rFonts w:asciiTheme="majorBidi" w:hAnsiTheme="majorBidi" w:cstheme="majorBidi"/>
          <w:spacing w:val="-13"/>
        </w:rPr>
        <w:t xml:space="preserve"> </w:t>
      </w:r>
      <w:r w:rsidRPr="004618D2">
        <w:rPr>
          <w:rFonts w:asciiTheme="majorBidi" w:hAnsiTheme="majorBidi" w:cstheme="majorBidi"/>
        </w:rPr>
        <w:t>и</w:t>
      </w:r>
      <w:r w:rsidRPr="004618D2">
        <w:rPr>
          <w:rFonts w:asciiTheme="majorBidi" w:hAnsiTheme="majorBidi" w:cstheme="majorBidi"/>
          <w:spacing w:val="-9"/>
        </w:rPr>
        <w:t xml:space="preserve"> </w:t>
      </w:r>
      <w:r w:rsidRPr="004618D2">
        <w:rPr>
          <w:rFonts w:asciiTheme="majorBidi" w:hAnsiTheme="majorBidi" w:cstheme="majorBidi"/>
        </w:rPr>
        <w:t>их</w:t>
      </w:r>
      <w:r w:rsidRPr="004618D2">
        <w:rPr>
          <w:rFonts w:asciiTheme="majorBidi" w:hAnsiTheme="majorBidi" w:cstheme="majorBidi"/>
          <w:spacing w:val="-8"/>
        </w:rPr>
        <w:t xml:space="preserve"> </w:t>
      </w:r>
      <w:r w:rsidRPr="004618D2">
        <w:rPr>
          <w:rFonts w:asciiTheme="majorBidi" w:hAnsiTheme="majorBidi" w:cstheme="majorBidi"/>
          <w:spacing w:val="-2"/>
        </w:rPr>
        <w:t>классов;</w:t>
      </w:r>
    </w:p>
    <w:p w14:paraId="0407F78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-реализации</w:t>
      </w:r>
      <w:r w:rsidRPr="004618D2">
        <w:rPr>
          <w:rFonts w:asciiTheme="majorBidi" w:hAnsiTheme="majorBidi" w:cstheme="majorBidi"/>
          <w:spacing w:val="-15"/>
        </w:rPr>
        <w:t xml:space="preserve"> </w:t>
      </w:r>
      <w:r w:rsidRPr="004618D2">
        <w:rPr>
          <w:rFonts w:asciiTheme="majorBidi" w:hAnsiTheme="majorBidi" w:cstheme="majorBidi"/>
        </w:rPr>
        <w:t>воспитательного</w:t>
      </w:r>
      <w:r w:rsidRPr="004618D2">
        <w:rPr>
          <w:rFonts w:asciiTheme="majorBidi" w:hAnsiTheme="majorBidi" w:cstheme="majorBidi"/>
          <w:spacing w:val="-11"/>
        </w:rPr>
        <w:t xml:space="preserve"> </w:t>
      </w:r>
      <w:r w:rsidRPr="004618D2">
        <w:rPr>
          <w:rFonts w:asciiTheme="majorBidi" w:hAnsiTheme="majorBidi" w:cstheme="majorBidi"/>
        </w:rPr>
        <w:t>потенциала</w:t>
      </w:r>
      <w:r w:rsidRPr="004618D2">
        <w:rPr>
          <w:rFonts w:asciiTheme="majorBidi" w:hAnsiTheme="majorBidi" w:cstheme="majorBidi"/>
          <w:spacing w:val="-12"/>
        </w:rPr>
        <w:t xml:space="preserve"> </w:t>
      </w:r>
      <w:r w:rsidRPr="004618D2">
        <w:rPr>
          <w:rFonts w:asciiTheme="majorBidi" w:hAnsiTheme="majorBidi" w:cstheme="majorBidi"/>
        </w:rPr>
        <w:t>урочной</w:t>
      </w:r>
      <w:r w:rsidRPr="004618D2">
        <w:rPr>
          <w:rFonts w:asciiTheme="majorBidi" w:hAnsiTheme="majorBidi" w:cstheme="majorBidi"/>
          <w:spacing w:val="-14"/>
        </w:rPr>
        <w:t xml:space="preserve"> </w:t>
      </w:r>
      <w:r w:rsidRPr="004618D2">
        <w:rPr>
          <w:rFonts w:asciiTheme="majorBidi" w:hAnsiTheme="majorBidi" w:cstheme="majorBidi"/>
          <w:spacing w:val="-2"/>
        </w:rPr>
        <w:t>деятельности;</w:t>
      </w:r>
    </w:p>
    <w:p w14:paraId="40AFEA7B"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-организуемой</w:t>
      </w:r>
      <w:r w:rsidRPr="004618D2">
        <w:rPr>
          <w:rFonts w:asciiTheme="majorBidi" w:hAnsiTheme="majorBidi" w:cstheme="majorBidi"/>
          <w:spacing w:val="-18"/>
        </w:rPr>
        <w:t xml:space="preserve"> </w:t>
      </w:r>
      <w:r w:rsidRPr="004618D2">
        <w:rPr>
          <w:rFonts w:asciiTheme="majorBidi" w:hAnsiTheme="majorBidi" w:cstheme="majorBidi"/>
        </w:rPr>
        <w:t>внеурочной</w:t>
      </w:r>
      <w:r w:rsidRPr="004618D2">
        <w:rPr>
          <w:rFonts w:asciiTheme="majorBidi" w:hAnsiTheme="majorBidi" w:cstheme="majorBidi"/>
          <w:spacing w:val="-16"/>
        </w:rPr>
        <w:t xml:space="preserve"> </w:t>
      </w:r>
      <w:r w:rsidRPr="004618D2">
        <w:rPr>
          <w:rFonts w:asciiTheme="majorBidi" w:hAnsiTheme="majorBidi" w:cstheme="majorBidi"/>
        </w:rPr>
        <w:t>деятельности</w:t>
      </w:r>
      <w:r w:rsidRPr="004618D2">
        <w:rPr>
          <w:rFonts w:asciiTheme="majorBidi" w:hAnsiTheme="majorBidi" w:cstheme="majorBidi"/>
          <w:spacing w:val="-17"/>
        </w:rPr>
        <w:t xml:space="preserve"> </w:t>
      </w:r>
      <w:r w:rsidRPr="004618D2">
        <w:rPr>
          <w:rFonts w:asciiTheme="majorBidi" w:hAnsiTheme="majorBidi" w:cstheme="majorBidi"/>
          <w:spacing w:val="-2"/>
        </w:rPr>
        <w:t>обучающихся;</w:t>
      </w:r>
    </w:p>
    <w:p w14:paraId="37C354D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внешкольных</w:t>
      </w:r>
      <w:r w:rsidRPr="004618D2">
        <w:rPr>
          <w:rFonts w:asciiTheme="majorBidi" w:hAnsiTheme="majorBidi" w:cstheme="majorBidi"/>
          <w:spacing w:val="-5"/>
        </w:rPr>
        <w:t xml:space="preserve"> </w:t>
      </w:r>
      <w:r w:rsidRPr="004618D2">
        <w:rPr>
          <w:rFonts w:asciiTheme="majorBidi" w:hAnsiTheme="majorBidi" w:cstheme="majorBidi"/>
          <w:spacing w:val="-2"/>
        </w:rPr>
        <w:t>мероприятий;</w:t>
      </w:r>
    </w:p>
    <w:p w14:paraId="5B9B7681"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-создания</w:t>
      </w:r>
      <w:r w:rsidRPr="004618D2">
        <w:rPr>
          <w:rFonts w:asciiTheme="majorBidi" w:hAnsiTheme="majorBidi" w:cstheme="majorBidi"/>
          <w:spacing w:val="-15"/>
        </w:rPr>
        <w:t xml:space="preserve"> </w:t>
      </w:r>
      <w:r w:rsidRPr="004618D2">
        <w:rPr>
          <w:rFonts w:asciiTheme="majorBidi" w:hAnsiTheme="majorBidi" w:cstheme="majorBidi"/>
        </w:rPr>
        <w:t>и</w:t>
      </w:r>
      <w:r w:rsidRPr="004618D2">
        <w:rPr>
          <w:rFonts w:asciiTheme="majorBidi" w:hAnsiTheme="majorBidi" w:cstheme="majorBidi"/>
          <w:spacing w:val="-11"/>
        </w:rPr>
        <w:t xml:space="preserve"> </w:t>
      </w:r>
      <w:r w:rsidRPr="004618D2">
        <w:rPr>
          <w:rFonts w:asciiTheme="majorBidi" w:hAnsiTheme="majorBidi" w:cstheme="majorBidi"/>
        </w:rPr>
        <w:t>поддержки</w:t>
      </w:r>
      <w:r w:rsidRPr="004618D2">
        <w:rPr>
          <w:rFonts w:asciiTheme="majorBidi" w:hAnsiTheme="majorBidi" w:cstheme="majorBidi"/>
          <w:spacing w:val="-10"/>
        </w:rPr>
        <w:t xml:space="preserve"> </w:t>
      </w:r>
      <w:r w:rsidRPr="004618D2">
        <w:rPr>
          <w:rFonts w:asciiTheme="majorBidi" w:hAnsiTheme="majorBidi" w:cstheme="majorBidi"/>
        </w:rPr>
        <w:t>предметно-пространственной</w:t>
      </w:r>
      <w:r w:rsidRPr="004618D2">
        <w:rPr>
          <w:rFonts w:asciiTheme="majorBidi" w:hAnsiTheme="majorBidi" w:cstheme="majorBidi"/>
          <w:spacing w:val="-11"/>
        </w:rPr>
        <w:t xml:space="preserve"> </w:t>
      </w:r>
      <w:r w:rsidRPr="004618D2">
        <w:rPr>
          <w:rFonts w:asciiTheme="majorBidi" w:hAnsiTheme="majorBidi" w:cstheme="majorBidi"/>
          <w:spacing w:val="-2"/>
        </w:rPr>
        <w:t>среды;</w:t>
      </w:r>
    </w:p>
    <w:p w14:paraId="761E12FE"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-взаимодействия</w:t>
      </w:r>
      <w:r w:rsidRPr="004618D2">
        <w:rPr>
          <w:rFonts w:asciiTheme="majorBidi" w:hAnsiTheme="majorBidi" w:cstheme="majorBidi"/>
          <w:spacing w:val="-12"/>
        </w:rPr>
        <w:t xml:space="preserve"> </w:t>
      </w:r>
      <w:r w:rsidRPr="004618D2">
        <w:rPr>
          <w:rFonts w:asciiTheme="majorBidi" w:hAnsiTheme="majorBidi" w:cstheme="majorBidi"/>
        </w:rPr>
        <w:t>с</w:t>
      </w:r>
      <w:r w:rsidRPr="004618D2">
        <w:rPr>
          <w:rFonts w:asciiTheme="majorBidi" w:hAnsiTheme="majorBidi" w:cstheme="majorBidi"/>
          <w:spacing w:val="-14"/>
        </w:rPr>
        <w:t xml:space="preserve"> </w:t>
      </w:r>
      <w:r w:rsidRPr="004618D2">
        <w:rPr>
          <w:rFonts w:asciiTheme="majorBidi" w:hAnsiTheme="majorBidi" w:cstheme="majorBidi"/>
        </w:rPr>
        <w:t>родительским</w:t>
      </w:r>
      <w:r w:rsidRPr="004618D2">
        <w:rPr>
          <w:rFonts w:asciiTheme="majorBidi" w:hAnsiTheme="majorBidi" w:cstheme="majorBidi"/>
          <w:spacing w:val="-11"/>
        </w:rPr>
        <w:t xml:space="preserve"> </w:t>
      </w:r>
      <w:r w:rsidRPr="004618D2">
        <w:rPr>
          <w:rFonts w:asciiTheme="majorBidi" w:hAnsiTheme="majorBidi" w:cstheme="majorBidi"/>
          <w:spacing w:val="-2"/>
        </w:rPr>
        <w:t>сообществом;</w:t>
      </w:r>
    </w:p>
    <w:p w14:paraId="7ACB9C3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-деятельности</w:t>
      </w:r>
      <w:r w:rsidRPr="004618D2">
        <w:rPr>
          <w:rFonts w:asciiTheme="majorBidi" w:hAnsiTheme="majorBidi" w:cstheme="majorBidi"/>
          <w:spacing w:val="-11"/>
        </w:rPr>
        <w:t xml:space="preserve"> </w:t>
      </w:r>
      <w:r w:rsidRPr="004618D2">
        <w:rPr>
          <w:rFonts w:asciiTheme="majorBidi" w:hAnsiTheme="majorBidi" w:cstheme="majorBidi"/>
        </w:rPr>
        <w:t>ученического</w:t>
      </w:r>
      <w:r w:rsidRPr="004618D2">
        <w:rPr>
          <w:rFonts w:asciiTheme="majorBidi" w:hAnsiTheme="majorBidi" w:cstheme="majorBidi"/>
          <w:spacing w:val="-10"/>
        </w:rPr>
        <w:t xml:space="preserve"> </w:t>
      </w:r>
      <w:r w:rsidRPr="004618D2">
        <w:rPr>
          <w:rFonts w:asciiTheme="majorBidi" w:hAnsiTheme="majorBidi" w:cstheme="majorBidi"/>
          <w:spacing w:val="-2"/>
        </w:rPr>
        <w:t>самоуправления;</w:t>
      </w:r>
    </w:p>
    <w:p w14:paraId="70342904"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-деятельности</w:t>
      </w:r>
      <w:r w:rsidRPr="004618D2">
        <w:rPr>
          <w:rFonts w:asciiTheme="majorBidi" w:hAnsiTheme="majorBidi" w:cstheme="majorBidi"/>
          <w:spacing w:val="-5"/>
        </w:rPr>
        <w:t xml:space="preserve"> </w:t>
      </w:r>
      <w:r w:rsidRPr="004618D2">
        <w:rPr>
          <w:rFonts w:asciiTheme="majorBidi" w:hAnsiTheme="majorBidi" w:cstheme="majorBidi"/>
        </w:rPr>
        <w:t>по</w:t>
      </w:r>
      <w:r w:rsidRPr="004618D2">
        <w:rPr>
          <w:rFonts w:asciiTheme="majorBidi" w:hAnsiTheme="majorBidi" w:cstheme="majorBidi"/>
          <w:spacing w:val="-7"/>
        </w:rPr>
        <w:t xml:space="preserve"> </w:t>
      </w:r>
      <w:r w:rsidRPr="004618D2">
        <w:rPr>
          <w:rFonts w:asciiTheme="majorBidi" w:hAnsiTheme="majorBidi" w:cstheme="majorBidi"/>
        </w:rPr>
        <w:t>профилактике</w:t>
      </w:r>
      <w:r w:rsidRPr="004618D2">
        <w:rPr>
          <w:rFonts w:asciiTheme="majorBidi" w:hAnsiTheme="majorBidi" w:cstheme="majorBidi"/>
          <w:spacing w:val="-8"/>
        </w:rPr>
        <w:t xml:space="preserve"> </w:t>
      </w:r>
      <w:r w:rsidRPr="004618D2">
        <w:rPr>
          <w:rFonts w:asciiTheme="majorBidi" w:hAnsiTheme="majorBidi" w:cstheme="majorBidi"/>
        </w:rPr>
        <w:t>и</w:t>
      </w:r>
      <w:r w:rsidRPr="004618D2">
        <w:rPr>
          <w:rFonts w:asciiTheme="majorBidi" w:hAnsiTheme="majorBidi" w:cstheme="majorBidi"/>
          <w:spacing w:val="-4"/>
        </w:rPr>
        <w:t xml:space="preserve"> </w:t>
      </w:r>
      <w:r w:rsidRPr="004618D2">
        <w:rPr>
          <w:rFonts w:asciiTheme="majorBidi" w:hAnsiTheme="majorBidi" w:cstheme="majorBidi"/>
          <w:spacing w:val="-2"/>
        </w:rPr>
        <w:t>безопасности;</w:t>
      </w:r>
    </w:p>
    <w:p w14:paraId="1C166C3A"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-реализации</w:t>
      </w:r>
      <w:r w:rsidRPr="004618D2">
        <w:rPr>
          <w:rFonts w:asciiTheme="majorBidi" w:hAnsiTheme="majorBidi" w:cstheme="majorBidi"/>
          <w:spacing w:val="-9"/>
        </w:rPr>
        <w:t xml:space="preserve"> </w:t>
      </w:r>
      <w:r w:rsidRPr="004618D2">
        <w:rPr>
          <w:rFonts w:asciiTheme="majorBidi" w:hAnsiTheme="majorBidi" w:cstheme="majorBidi"/>
        </w:rPr>
        <w:t>потенциала</w:t>
      </w:r>
      <w:r w:rsidRPr="004618D2">
        <w:rPr>
          <w:rFonts w:asciiTheme="majorBidi" w:hAnsiTheme="majorBidi" w:cstheme="majorBidi"/>
          <w:spacing w:val="-9"/>
        </w:rPr>
        <w:t xml:space="preserve"> </w:t>
      </w:r>
      <w:r w:rsidRPr="004618D2">
        <w:rPr>
          <w:rFonts w:asciiTheme="majorBidi" w:hAnsiTheme="majorBidi" w:cstheme="majorBidi"/>
        </w:rPr>
        <w:t>социального</w:t>
      </w:r>
      <w:r w:rsidRPr="004618D2">
        <w:rPr>
          <w:rFonts w:asciiTheme="majorBidi" w:hAnsiTheme="majorBidi" w:cstheme="majorBidi"/>
          <w:spacing w:val="-8"/>
        </w:rPr>
        <w:t xml:space="preserve"> </w:t>
      </w:r>
      <w:r w:rsidRPr="004618D2">
        <w:rPr>
          <w:rFonts w:asciiTheme="majorBidi" w:hAnsiTheme="majorBidi" w:cstheme="majorBidi"/>
          <w:spacing w:val="-2"/>
        </w:rPr>
        <w:t>партнерства;</w:t>
      </w:r>
    </w:p>
    <w:p w14:paraId="2342A498"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-деятельности</w:t>
      </w:r>
      <w:r w:rsidRPr="004618D2">
        <w:rPr>
          <w:rFonts w:asciiTheme="majorBidi" w:hAnsiTheme="majorBidi" w:cstheme="majorBidi"/>
          <w:spacing w:val="-6"/>
        </w:rPr>
        <w:t xml:space="preserve"> </w:t>
      </w:r>
      <w:r w:rsidRPr="004618D2">
        <w:rPr>
          <w:rFonts w:asciiTheme="majorBidi" w:hAnsiTheme="majorBidi" w:cstheme="majorBidi"/>
        </w:rPr>
        <w:t>по</w:t>
      </w:r>
      <w:r w:rsidRPr="004618D2">
        <w:rPr>
          <w:rFonts w:asciiTheme="majorBidi" w:hAnsiTheme="majorBidi" w:cstheme="majorBidi"/>
          <w:spacing w:val="-7"/>
        </w:rPr>
        <w:t xml:space="preserve"> </w:t>
      </w:r>
      <w:r w:rsidRPr="004618D2">
        <w:rPr>
          <w:rFonts w:asciiTheme="majorBidi" w:hAnsiTheme="majorBidi" w:cstheme="majorBidi"/>
        </w:rPr>
        <w:t>профориентации</w:t>
      </w:r>
      <w:r w:rsidRPr="004618D2">
        <w:rPr>
          <w:rFonts w:asciiTheme="majorBidi" w:hAnsiTheme="majorBidi" w:cstheme="majorBidi"/>
          <w:spacing w:val="-6"/>
        </w:rPr>
        <w:t xml:space="preserve"> </w:t>
      </w:r>
      <w:r w:rsidRPr="004618D2">
        <w:rPr>
          <w:rFonts w:asciiTheme="majorBidi" w:hAnsiTheme="majorBidi" w:cstheme="majorBidi"/>
          <w:spacing w:val="-2"/>
        </w:rPr>
        <w:t>обучающихся;</w:t>
      </w:r>
    </w:p>
    <w:p w14:paraId="4EB1258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-действующих</w:t>
      </w:r>
      <w:r w:rsidRPr="004618D2">
        <w:rPr>
          <w:rFonts w:asciiTheme="majorBidi" w:hAnsiTheme="majorBidi" w:cstheme="majorBidi"/>
          <w:spacing w:val="-10"/>
        </w:rPr>
        <w:t xml:space="preserve"> </w:t>
      </w:r>
      <w:r w:rsidRPr="004618D2">
        <w:rPr>
          <w:rFonts w:asciiTheme="majorBidi" w:hAnsiTheme="majorBidi" w:cstheme="majorBidi"/>
        </w:rPr>
        <w:t>в</w:t>
      </w:r>
      <w:r w:rsidRPr="004618D2">
        <w:rPr>
          <w:rFonts w:asciiTheme="majorBidi" w:hAnsiTheme="majorBidi" w:cstheme="majorBidi"/>
          <w:spacing w:val="-10"/>
        </w:rPr>
        <w:t xml:space="preserve"> </w:t>
      </w:r>
      <w:r w:rsidRPr="004618D2">
        <w:rPr>
          <w:rFonts w:asciiTheme="majorBidi" w:hAnsiTheme="majorBidi" w:cstheme="majorBidi"/>
        </w:rPr>
        <w:t>школе</w:t>
      </w:r>
      <w:r w:rsidRPr="004618D2">
        <w:rPr>
          <w:rFonts w:asciiTheme="majorBidi" w:hAnsiTheme="majorBidi" w:cstheme="majorBidi"/>
          <w:spacing w:val="-8"/>
        </w:rPr>
        <w:t xml:space="preserve"> </w:t>
      </w:r>
      <w:r w:rsidRPr="004618D2">
        <w:rPr>
          <w:rFonts w:asciiTheme="majorBidi" w:hAnsiTheme="majorBidi" w:cstheme="majorBidi"/>
        </w:rPr>
        <w:t>детских</w:t>
      </w:r>
      <w:r w:rsidRPr="004618D2">
        <w:rPr>
          <w:rFonts w:asciiTheme="majorBidi" w:hAnsiTheme="majorBidi" w:cstheme="majorBidi"/>
          <w:spacing w:val="-12"/>
        </w:rPr>
        <w:t xml:space="preserve"> </w:t>
      </w:r>
      <w:r w:rsidRPr="004618D2">
        <w:rPr>
          <w:rFonts w:asciiTheme="majorBidi" w:hAnsiTheme="majorBidi" w:cstheme="majorBidi"/>
        </w:rPr>
        <w:t>общественных</w:t>
      </w:r>
      <w:r w:rsidRPr="004618D2">
        <w:rPr>
          <w:rFonts w:asciiTheme="majorBidi" w:hAnsiTheme="majorBidi" w:cstheme="majorBidi"/>
          <w:spacing w:val="-7"/>
        </w:rPr>
        <w:t xml:space="preserve"> </w:t>
      </w:r>
      <w:r w:rsidRPr="004618D2">
        <w:rPr>
          <w:rFonts w:asciiTheme="majorBidi" w:hAnsiTheme="majorBidi" w:cstheme="majorBidi"/>
          <w:spacing w:val="-2"/>
        </w:rPr>
        <w:t>объединений;</w:t>
      </w:r>
    </w:p>
    <w:p w14:paraId="7CFA4CE3"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-работы</w:t>
      </w:r>
      <w:r w:rsidRPr="004618D2">
        <w:rPr>
          <w:rFonts w:asciiTheme="majorBidi" w:hAnsiTheme="majorBidi" w:cstheme="majorBidi"/>
          <w:spacing w:val="-16"/>
        </w:rPr>
        <w:t xml:space="preserve"> </w:t>
      </w:r>
      <w:r w:rsidRPr="004618D2">
        <w:rPr>
          <w:rFonts w:asciiTheme="majorBidi" w:hAnsiTheme="majorBidi" w:cstheme="majorBidi"/>
        </w:rPr>
        <w:t>школьных</w:t>
      </w:r>
      <w:r w:rsidRPr="004618D2">
        <w:rPr>
          <w:rFonts w:asciiTheme="majorBidi" w:hAnsiTheme="majorBidi" w:cstheme="majorBidi"/>
          <w:spacing w:val="-15"/>
        </w:rPr>
        <w:t xml:space="preserve"> </w:t>
      </w:r>
      <w:r w:rsidRPr="004618D2">
        <w:rPr>
          <w:rFonts w:asciiTheme="majorBidi" w:hAnsiTheme="majorBidi" w:cstheme="majorBidi"/>
          <w:spacing w:val="-2"/>
        </w:rPr>
        <w:t>медиа;</w:t>
      </w:r>
    </w:p>
    <w:p w14:paraId="2964A949"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spacing w:val="-2"/>
        </w:rPr>
        <w:t>-добровольческой</w:t>
      </w:r>
      <w:r w:rsidRPr="004618D2">
        <w:rPr>
          <w:rFonts w:asciiTheme="majorBidi" w:hAnsiTheme="majorBidi" w:cstheme="majorBidi"/>
        </w:rPr>
        <w:t xml:space="preserve"> </w:t>
      </w:r>
      <w:r w:rsidRPr="004618D2">
        <w:rPr>
          <w:rFonts w:asciiTheme="majorBidi" w:hAnsiTheme="majorBidi" w:cstheme="majorBidi"/>
          <w:spacing w:val="-2"/>
        </w:rPr>
        <w:t>деятельности</w:t>
      </w:r>
      <w:r w:rsidRPr="004618D2">
        <w:rPr>
          <w:rFonts w:asciiTheme="majorBidi" w:hAnsiTheme="majorBidi" w:cstheme="majorBidi"/>
          <w:spacing w:val="1"/>
        </w:rPr>
        <w:t xml:space="preserve"> </w:t>
      </w:r>
      <w:r w:rsidRPr="004618D2">
        <w:rPr>
          <w:rFonts w:asciiTheme="majorBidi" w:hAnsiTheme="majorBidi" w:cstheme="majorBidi"/>
          <w:spacing w:val="-2"/>
        </w:rPr>
        <w:t>обучающихся;</w:t>
      </w:r>
    </w:p>
    <w:p w14:paraId="15BF22EC"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-работы</w:t>
      </w:r>
      <w:r w:rsidRPr="004618D2">
        <w:rPr>
          <w:rFonts w:asciiTheme="majorBidi" w:hAnsiTheme="majorBidi" w:cstheme="majorBidi"/>
          <w:spacing w:val="-16"/>
        </w:rPr>
        <w:t xml:space="preserve"> </w:t>
      </w:r>
      <w:r w:rsidRPr="004618D2">
        <w:rPr>
          <w:rFonts w:asciiTheme="majorBidi" w:hAnsiTheme="majorBidi" w:cstheme="majorBidi"/>
        </w:rPr>
        <w:t>школьных</w:t>
      </w:r>
      <w:r w:rsidRPr="004618D2">
        <w:rPr>
          <w:rFonts w:asciiTheme="majorBidi" w:hAnsiTheme="majorBidi" w:cstheme="majorBidi"/>
          <w:spacing w:val="-15"/>
        </w:rPr>
        <w:t xml:space="preserve"> </w:t>
      </w:r>
      <w:r w:rsidRPr="004618D2">
        <w:rPr>
          <w:rFonts w:asciiTheme="majorBidi" w:hAnsiTheme="majorBidi" w:cstheme="majorBidi"/>
        </w:rPr>
        <w:t>спортивных</w:t>
      </w:r>
      <w:r w:rsidRPr="004618D2">
        <w:rPr>
          <w:rFonts w:asciiTheme="majorBidi" w:hAnsiTheme="majorBidi" w:cstheme="majorBidi"/>
          <w:spacing w:val="-15"/>
        </w:rPr>
        <w:t xml:space="preserve"> </w:t>
      </w:r>
      <w:r w:rsidRPr="004618D2">
        <w:rPr>
          <w:rFonts w:asciiTheme="majorBidi" w:hAnsiTheme="majorBidi" w:cstheme="majorBidi"/>
          <w:spacing w:val="-2"/>
        </w:rPr>
        <w:t>клубов;</w:t>
      </w:r>
    </w:p>
    <w:p w14:paraId="60AB838F"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-работы</w:t>
      </w:r>
      <w:r w:rsidRPr="004618D2">
        <w:rPr>
          <w:rFonts w:asciiTheme="majorBidi" w:hAnsiTheme="majorBidi" w:cstheme="majorBidi"/>
          <w:spacing w:val="-16"/>
        </w:rPr>
        <w:t xml:space="preserve"> </w:t>
      </w:r>
      <w:r w:rsidRPr="004618D2">
        <w:rPr>
          <w:rFonts w:asciiTheme="majorBidi" w:hAnsiTheme="majorBidi" w:cstheme="majorBidi"/>
        </w:rPr>
        <w:t>школьного</w:t>
      </w:r>
      <w:r w:rsidRPr="004618D2">
        <w:rPr>
          <w:rFonts w:asciiTheme="majorBidi" w:hAnsiTheme="majorBidi" w:cstheme="majorBidi"/>
          <w:spacing w:val="-16"/>
        </w:rPr>
        <w:t xml:space="preserve"> </w:t>
      </w:r>
      <w:r w:rsidRPr="004618D2">
        <w:rPr>
          <w:rFonts w:asciiTheme="majorBidi" w:hAnsiTheme="majorBidi" w:cstheme="majorBidi"/>
        </w:rPr>
        <w:t>театра</w:t>
      </w:r>
      <w:r w:rsidRPr="004618D2">
        <w:rPr>
          <w:rFonts w:asciiTheme="majorBidi" w:hAnsiTheme="majorBidi" w:cstheme="majorBidi"/>
          <w:spacing w:val="-15"/>
        </w:rPr>
        <w:t xml:space="preserve"> </w:t>
      </w:r>
      <w:r w:rsidRPr="004618D2">
        <w:rPr>
          <w:rFonts w:asciiTheme="majorBidi" w:hAnsiTheme="majorBidi" w:cstheme="majorBidi"/>
          <w:spacing w:val="-2"/>
        </w:rPr>
        <w:t>(театров).</w:t>
      </w:r>
    </w:p>
    <w:p w14:paraId="2EE2FE42"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Итогом самоанализа является перечень выявленных проблем, над р</w:t>
      </w:r>
      <w:r w:rsidRPr="004618D2">
        <w:rPr>
          <w:rFonts w:asciiTheme="majorBidi" w:hAnsiTheme="majorBidi" w:cstheme="majorBidi"/>
        </w:rPr>
        <w:t>е</w:t>
      </w:r>
      <w:r w:rsidRPr="004618D2">
        <w:rPr>
          <w:rFonts w:asciiTheme="majorBidi" w:hAnsiTheme="majorBidi" w:cstheme="majorBidi"/>
        </w:rPr>
        <w:t>шением которых предстоит работать</w:t>
      </w:r>
      <w:r w:rsidRPr="004618D2">
        <w:rPr>
          <w:rFonts w:asciiTheme="majorBidi" w:hAnsiTheme="majorBidi" w:cstheme="majorBidi"/>
          <w:spacing w:val="-2"/>
        </w:rPr>
        <w:t xml:space="preserve"> </w:t>
      </w:r>
      <w:r w:rsidRPr="004618D2">
        <w:rPr>
          <w:rFonts w:asciiTheme="majorBidi" w:hAnsiTheme="majorBidi" w:cstheme="majorBidi"/>
        </w:rPr>
        <w:t>педагогическому</w:t>
      </w:r>
      <w:r w:rsidRPr="004618D2">
        <w:rPr>
          <w:rFonts w:asciiTheme="majorBidi" w:hAnsiTheme="majorBidi" w:cstheme="majorBidi"/>
          <w:spacing w:val="-1"/>
        </w:rPr>
        <w:t xml:space="preserve"> </w:t>
      </w:r>
      <w:r w:rsidRPr="004618D2">
        <w:rPr>
          <w:rFonts w:asciiTheme="majorBidi" w:hAnsiTheme="majorBidi" w:cstheme="majorBidi"/>
        </w:rPr>
        <w:t>коллективу.</w:t>
      </w:r>
    </w:p>
    <w:p w14:paraId="554106BD" w14:textId="77777777" w:rsidR="00B04389" w:rsidRPr="004618D2" w:rsidRDefault="00B04389" w:rsidP="00B04389">
      <w:pPr>
        <w:pStyle w:val="aff2"/>
        <w:rPr>
          <w:rFonts w:asciiTheme="majorBidi" w:hAnsiTheme="majorBidi" w:cstheme="majorBidi"/>
        </w:rPr>
      </w:pPr>
      <w:r w:rsidRPr="004618D2">
        <w:rPr>
          <w:rFonts w:asciiTheme="majorBidi" w:hAnsiTheme="majorBidi" w:cstheme="majorBidi"/>
        </w:rPr>
        <w:t>Итоги самоанализа оформляются в виде отчета, составляемого зам</w:t>
      </w:r>
      <w:r w:rsidRPr="004618D2">
        <w:rPr>
          <w:rFonts w:asciiTheme="majorBidi" w:hAnsiTheme="majorBidi" w:cstheme="majorBidi"/>
        </w:rPr>
        <w:t>е</w:t>
      </w:r>
      <w:r w:rsidRPr="004618D2">
        <w:rPr>
          <w:rFonts w:asciiTheme="majorBidi" w:hAnsiTheme="majorBidi" w:cstheme="majorBidi"/>
        </w:rPr>
        <w:t>стителем директора по воспитательной работе (совместно с советником директора по воспитательной работе) в конце учебного года, рассматр</w:t>
      </w:r>
      <w:r w:rsidRPr="004618D2">
        <w:rPr>
          <w:rFonts w:asciiTheme="majorBidi" w:hAnsiTheme="majorBidi" w:cstheme="majorBidi"/>
        </w:rPr>
        <w:t>и</w:t>
      </w:r>
      <w:r w:rsidRPr="004618D2">
        <w:rPr>
          <w:rFonts w:asciiTheme="majorBidi" w:hAnsiTheme="majorBidi" w:cstheme="majorBidi"/>
        </w:rPr>
        <w:t>ваются и утверждаются педагогическим советом или иным коллегиал</w:t>
      </w:r>
      <w:r w:rsidRPr="004618D2">
        <w:rPr>
          <w:rFonts w:asciiTheme="majorBidi" w:hAnsiTheme="majorBidi" w:cstheme="majorBidi"/>
        </w:rPr>
        <w:t>ь</w:t>
      </w:r>
      <w:r w:rsidRPr="004618D2">
        <w:rPr>
          <w:rFonts w:asciiTheme="majorBidi" w:hAnsiTheme="majorBidi" w:cstheme="majorBidi"/>
        </w:rPr>
        <w:t>ным органом управления в школе.</w:t>
      </w:r>
    </w:p>
    <w:p w14:paraId="336BB37F" w14:textId="77777777" w:rsidR="00871E07" w:rsidRDefault="00871E07" w:rsidP="00222C99">
      <w:pPr>
        <w:suppressAutoHyphens/>
        <w:spacing w:after="200" w:line="276" w:lineRule="auto"/>
        <w:ind w:firstLine="0"/>
        <w:jc w:val="center"/>
        <w:rPr>
          <w:rFonts w:eastAsia="Calibri" w:cs="Calibri"/>
          <w:sz w:val="24"/>
          <w:szCs w:val="24"/>
          <w:lang w:eastAsia="ar-SA"/>
        </w:rPr>
      </w:pPr>
    </w:p>
    <w:p w14:paraId="45D1D711" w14:textId="77777777" w:rsidR="00871E07" w:rsidRDefault="00871E07" w:rsidP="00222C99">
      <w:pPr>
        <w:suppressAutoHyphens/>
        <w:spacing w:after="200" w:line="276" w:lineRule="auto"/>
        <w:ind w:firstLine="0"/>
        <w:jc w:val="center"/>
        <w:rPr>
          <w:rFonts w:eastAsia="Calibri" w:cs="Calibri"/>
          <w:sz w:val="24"/>
          <w:szCs w:val="24"/>
          <w:lang w:eastAsia="ar-SA"/>
        </w:rPr>
      </w:pPr>
    </w:p>
    <w:p w14:paraId="1E348F67" w14:textId="77777777" w:rsidR="00871E07" w:rsidRDefault="00871E07" w:rsidP="00222C99">
      <w:pPr>
        <w:suppressAutoHyphens/>
        <w:spacing w:after="200" w:line="276" w:lineRule="auto"/>
        <w:ind w:firstLine="0"/>
        <w:jc w:val="center"/>
        <w:rPr>
          <w:rFonts w:eastAsia="Calibri" w:cs="Calibri"/>
          <w:sz w:val="24"/>
          <w:szCs w:val="24"/>
          <w:lang w:eastAsia="ar-SA"/>
        </w:rPr>
      </w:pPr>
    </w:p>
    <w:p w14:paraId="616E2F4B" w14:textId="77777777" w:rsidR="00871E07" w:rsidRDefault="00871E07" w:rsidP="00222C99">
      <w:pPr>
        <w:suppressAutoHyphens/>
        <w:spacing w:after="200" w:line="276" w:lineRule="auto"/>
        <w:ind w:firstLine="0"/>
        <w:jc w:val="center"/>
        <w:rPr>
          <w:rFonts w:eastAsia="Calibri" w:cs="Calibri"/>
          <w:sz w:val="24"/>
          <w:szCs w:val="24"/>
          <w:lang w:eastAsia="ar-SA"/>
        </w:rPr>
      </w:pPr>
    </w:p>
    <w:p w14:paraId="5B193805" w14:textId="77777777" w:rsidR="00871E07" w:rsidRDefault="00871E07" w:rsidP="00222C99">
      <w:pPr>
        <w:suppressAutoHyphens/>
        <w:spacing w:after="200" w:line="276" w:lineRule="auto"/>
        <w:ind w:firstLine="0"/>
        <w:jc w:val="center"/>
        <w:rPr>
          <w:rFonts w:eastAsia="Calibri" w:cs="Calibri"/>
          <w:sz w:val="24"/>
          <w:szCs w:val="24"/>
          <w:lang w:eastAsia="ar-SA"/>
        </w:rPr>
      </w:pPr>
    </w:p>
    <w:p w14:paraId="5BC324A3" w14:textId="214D054E" w:rsidR="00FC592D" w:rsidRPr="00FC592D" w:rsidRDefault="00FC592D" w:rsidP="00222C99">
      <w:pPr>
        <w:suppressAutoHyphens/>
        <w:spacing w:after="200" w:line="276" w:lineRule="auto"/>
        <w:ind w:firstLine="0"/>
        <w:jc w:val="center"/>
        <w:rPr>
          <w:rFonts w:eastAsia="Calibri" w:cs="Calibri"/>
          <w:b/>
          <w:sz w:val="24"/>
          <w:szCs w:val="24"/>
          <w:lang w:eastAsia="ar-SA"/>
        </w:rPr>
      </w:pPr>
      <w:r w:rsidRPr="00FC592D">
        <w:rPr>
          <w:rFonts w:eastAsia="Calibri" w:cs="Calibri"/>
          <w:vanish/>
          <w:sz w:val="24"/>
          <w:szCs w:val="24"/>
          <w:lang w:eastAsia="ar-SA"/>
        </w:rPr>
        <w:lastRenderedPageBreak/>
        <w:t xml:space="preserve">SHAPE </w:t>
      </w:r>
      <w:r w:rsidRPr="00FC592D">
        <w:rPr>
          <w:rFonts w:eastAsia="Calibri" w:cs="Calibri"/>
          <w:b/>
          <w:sz w:val="24"/>
          <w:szCs w:val="24"/>
          <w:lang w:eastAsia="ar-SA"/>
        </w:rPr>
        <w:t xml:space="preserve">2.4. Программа коррекционной работы  </w:t>
      </w:r>
    </w:p>
    <w:p w14:paraId="68615DC0" w14:textId="77777777" w:rsidR="00FC592D" w:rsidRPr="00FC592D" w:rsidRDefault="00FC592D" w:rsidP="00962270">
      <w:pPr>
        <w:pStyle w:val="aff2"/>
        <w:rPr>
          <w:rFonts w:eastAsia="Times New Roman"/>
          <w:lang w:eastAsia="ar-SA"/>
        </w:rPr>
      </w:pPr>
      <w:r w:rsidRPr="00FC592D">
        <w:rPr>
          <w:rFonts w:eastAsia="Times New Roman"/>
          <w:bCs/>
          <w:lang w:eastAsia="ar-SA"/>
        </w:rPr>
        <w:t xml:space="preserve">Программа коррекционной работы </w:t>
      </w:r>
      <w:r w:rsidRPr="00FC592D">
        <w:rPr>
          <w:rFonts w:eastAsia="Times New Roman"/>
          <w:lang w:eastAsia="ar-SA"/>
        </w:rPr>
        <w:t xml:space="preserve">разработана  для обучающихся с ограниченными возможностями здоровья. </w:t>
      </w:r>
    </w:p>
    <w:p w14:paraId="7A567519" w14:textId="77777777" w:rsidR="00FC592D" w:rsidRPr="00FC592D" w:rsidRDefault="00FC592D" w:rsidP="00962270">
      <w:pPr>
        <w:pStyle w:val="aff2"/>
        <w:rPr>
          <w:rFonts w:eastAsia="Times New Roman"/>
          <w:lang w:eastAsia="ar-SA"/>
        </w:rPr>
      </w:pPr>
      <w:r w:rsidRPr="00FC592D">
        <w:rPr>
          <w:rFonts w:eastAsia="Times New Roman"/>
          <w:lang w:eastAsia="ar-SA"/>
        </w:rPr>
        <w:t>Обучающийся с ОВЗ – физическое лицо, имеющее недостатки в физ</w:t>
      </w:r>
      <w:r w:rsidRPr="00FC592D">
        <w:rPr>
          <w:rFonts w:eastAsia="Times New Roman"/>
          <w:lang w:eastAsia="ar-SA"/>
        </w:rPr>
        <w:t>и</w:t>
      </w:r>
      <w:r w:rsidRPr="00FC592D">
        <w:rPr>
          <w:rFonts w:eastAsia="Times New Roman"/>
          <w:lang w:eastAsia="ar-SA"/>
        </w:rPr>
        <w:t>ческом и(или) психологическом развитии, подтвержденные психол</w:t>
      </w:r>
      <w:r w:rsidRPr="00FC592D">
        <w:rPr>
          <w:rFonts w:eastAsia="Times New Roman"/>
          <w:lang w:eastAsia="ar-SA"/>
        </w:rPr>
        <w:t>о</w:t>
      </w:r>
      <w:r w:rsidRPr="00FC592D">
        <w:rPr>
          <w:rFonts w:eastAsia="Times New Roman"/>
          <w:lang w:eastAsia="ar-SA"/>
        </w:rPr>
        <w:t>го-медико-педагогической комиссией и препятствующие получению о</w:t>
      </w:r>
      <w:r w:rsidRPr="00FC592D">
        <w:rPr>
          <w:rFonts w:eastAsia="Times New Roman"/>
          <w:lang w:eastAsia="ar-SA"/>
        </w:rPr>
        <w:t>б</w:t>
      </w:r>
      <w:r w:rsidRPr="00FC592D">
        <w:rPr>
          <w:rFonts w:eastAsia="Times New Roman"/>
          <w:lang w:eastAsia="ar-SA"/>
        </w:rPr>
        <w:t>разования без создания специальных условий.</w:t>
      </w:r>
    </w:p>
    <w:p w14:paraId="61D744EE" w14:textId="77777777" w:rsidR="00FC592D" w:rsidRPr="00FC592D" w:rsidRDefault="00FC592D" w:rsidP="00962270">
      <w:pPr>
        <w:pStyle w:val="aff2"/>
        <w:rPr>
          <w:rFonts w:eastAsia="Times New Roman"/>
          <w:lang w:eastAsia="ar-SA"/>
        </w:rPr>
      </w:pPr>
      <w:r w:rsidRPr="00FC592D">
        <w:rPr>
          <w:rFonts w:eastAsia="Times New Roman"/>
          <w:lang w:eastAsia="ar-SA"/>
        </w:rPr>
        <w:t>Содержание образования и условия организации обучения и воспит</w:t>
      </w:r>
      <w:r w:rsidRPr="00FC592D">
        <w:rPr>
          <w:rFonts w:eastAsia="Times New Roman"/>
          <w:lang w:eastAsia="ar-SA"/>
        </w:rPr>
        <w:t>а</w:t>
      </w:r>
      <w:r w:rsidRPr="00FC592D">
        <w:rPr>
          <w:rFonts w:eastAsia="Times New Roman"/>
          <w:lang w:eastAsia="ar-SA"/>
        </w:rPr>
        <w:t>ния обучающихся с ОВЗ определяются адаптированной образовательной программой, а для инвалидов – индивидуальной программой реабилит</w:t>
      </w:r>
      <w:r w:rsidRPr="00FC592D">
        <w:rPr>
          <w:rFonts w:eastAsia="Times New Roman"/>
          <w:lang w:eastAsia="ar-SA"/>
        </w:rPr>
        <w:t>а</w:t>
      </w:r>
      <w:r w:rsidRPr="00FC592D">
        <w:rPr>
          <w:rFonts w:eastAsia="Times New Roman"/>
          <w:lang w:eastAsia="ar-SA"/>
        </w:rPr>
        <w:t>ции инвалида. Адаптированная образовательная программа – образов</w:t>
      </w:r>
      <w:r w:rsidRPr="00FC592D">
        <w:rPr>
          <w:rFonts w:eastAsia="Times New Roman"/>
          <w:lang w:eastAsia="ar-SA"/>
        </w:rPr>
        <w:t>а</w:t>
      </w:r>
      <w:r w:rsidRPr="00FC592D">
        <w:rPr>
          <w:rFonts w:eastAsia="Times New Roman"/>
          <w:lang w:eastAsia="ar-SA"/>
        </w:rPr>
        <w:t>тельная программа, адаптированная для обучения лиц с ОВЗ с учетом особенностей их психофизического развития, индивидуальных возмо</w:t>
      </w:r>
      <w:r w:rsidRPr="00FC592D">
        <w:rPr>
          <w:rFonts w:eastAsia="Times New Roman"/>
          <w:lang w:eastAsia="ar-SA"/>
        </w:rPr>
        <w:t>ж</w:t>
      </w:r>
      <w:r w:rsidRPr="00FC592D">
        <w:rPr>
          <w:rFonts w:eastAsia="Times New Roman"/>
          <w:lang w:eastAsia="ar-SA"/>
        </w:rPr>
        <w:t>ностей и при необходимости обеспечивающая коррекцию нарушений развития и социальную адаптацию указанных лиц.</w:t>
      </w:r>
    </w:p>
    <w:p w14:paraId="1A7C3A40" w14:textId="77777777" w:rsidR="00FC592D" w:rsidRPr="00FC592D" w:rsidRDefault="00FC592D" w:rsidP="00962270">
      <w:pPr>
        <w:pStyle w:val="aff2"/>
        <w:rPr>
          <w:rFonts w:eastAsia="Times New Roman"/>
          <w:b/>
          <w:bCs/>
          <w:lang w:eastAsia="ar-SA"/>
        </w:rPr>
      </w:pPr>
      <w:bookmarkStart w:id="77" w:name="_Toc414553276"/>
      <w:r w:rsidRPr="00FC592D">
        <w:rPr>
          <w:rFonts w:eastAsia="Times New Roman"/>
          <w:b/>
          <w:bCs/>
          <w:lang w:eastAsia="ar-SA"/>
        </w:rPr>
        <w:t>2.4.1. Цели и задачи программы коррекционной работы с обуч</w:t>
      </w:r>
      <w:r w:rsidRPr="00FC592D">
        <w:rPr>
          <w:rFonts w:eastAsia="Times New Roman"/>
          <w:b/>
          <w:bCs/>
          <w:lang w:eastAsia="ar-SA"/>
        </w:rPr>
        <w:t>а</w:t>
      </w:r>
      <w:r w:rsidRPr="00FC592D">
        <w:rPr>
          <w:rFonts w:eastAsia="Times New Roman"/>
          <w:b/>
          <w:bCs/>
          <w:lang w:eastAsia="ar-SA"/>
        </w:rPr>
        <w:t>ющимися при получении основного общего образования</w:t>
      </w:r>
      <w:bookmarkEnd w:id="77"/>
    </w:p>
    <w:p w14:paraId="2AD37049" w14:textId="77777777" w:rsidR="00FC592D" w:rsidRPr="00FC592D" w:rsidRDefault="00FC592D" w:rsidP="00962270">
      <w:pPr>
        <w:pStyle w:val="aff2"/>
        <w:rPr>
          <w:rFonts w:eastAsia="Times New Roman"/>
          <w:lang w:eastAsia="ar-SA"/>
        </w:rPr>
      </w:pPr>
      <w:r w:rsidRPr="00FC592D">
        <w:rPr>
          <w:rFonts w:eastAsia="Times New Roman"/>
          <w:lang w:eastAsia="ar-SA"/>
        </w:rPr>
        <w:t>Цель программы коррекционной работы заключается в определении комплексной системы психолого-медико-педагогической и социальной помощи обучающимся с ОВЗ для успешного освоения основной образ</w:t>
      </w:r>
      <w:r w:rsidRPr="00FC592D">
        <w:rPr>
          <w:rFonts w:eastAsia="Times New Roman"/>
          <w:lang w:eastAsia="ar-SA"/>
        </w:rPr>
        <w:t>о</w:t>
      </w:r>
      <w:r w:rsidRPr="00FC592D">
        <w:rPr>
          <w:rFonts w:eastAsia="Times New Roman"/>
          <w:lang w:eastAsia="ar-SA"/>
        </w:rPr>
        <w:t xml:space="preserve">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14:paraId="0C875B7E" w14:textId="77777777" w:rsidR="00FC592D" w:rsidRPr="00FC592D" w:rsidRDefault="00FC592D" w:rsidP="00962270">
      <w:pPr>
        <w:pStyle w:val="aff2"/>
        <w:rPr>
          <w:rFonts w:eastAsia="Times New Roman"/>
          <w:lang w:eastAsia="ar-SA"/>
        </w:rPr>
      </w:pPr>
      <w:r w:rsidRPr="00FC592D">
        <w:rPr>
          <w:rFonts w:eastAsia="Times New Roman"/>
          <w:lang w:eastAsia="ar-SA"/>
        </w:rPr>
        <w:t>Задачи отражают разработку и реализацию содержания основных направлений коррекционной работы (диагностическое, коррекцио</w:t>
      </w:r>
      <w:r w:rsidRPr="00FC592D">
        <w:rPr>
          <w:rFonts w:eastAsia="Times New Roman"/>
          <w:lang w:eastAsia="ar-SA"/>
        </w:rPr>
        <w:t>н</w:t>
      </w:r>
      <w:r w:rsidRPr="00FC592D">
        <w:rPr>
          <w:rFonts w:eastAsia="Times New Roman"/>
          <w:lang w:eastAsia="ar-SA"/>
        </w:rPr>
        <w:t xml:space="preserve">но-развивающее, консультативное, информационно-просветительское). При составлении программы коррекционной работы могут быть выделены следующие задачи: </w:t>
      </w:r>
    </w:p>
    <w:p w14:paraId="3FCDA260"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определение особых образовательных потребностей обучающихся с ОВЗ и оказание им специализированной помощи при освоении основной образовательной программы основного общего образования; </w:t>
      </w:r>
    </w:p>
    <w:p w14:paraId="4EDB2028" w14:textId="77777777" w:rsidR="00FC592D" w:rsidRPr="00FC592D" w:rsidRDefault="00FC592D" w:rsidP="00962270">
      <w:pPr>
        <w:pStyle w:val="aff2"/>
        <w:rPr>
          <w:rFonts w:eastAsia="Times New Roman"/>
          <w:lang w:eastAsia="ar-SA"/>
        </w:rPr>
      </w:pPr>
      <w:r w:rsidRPr="00FC592D">
        <w:rPr>
          <w:rFonts w:eastAsia="Times New Roman"/>
          <w:lang w:eastAsia="ar-SA"/>
        </w:rPr>
        <w:t>определение оптимальных специальных условий для получения о</w:t>
      </w:r>
      <w:r w:rsidRPr="00FC592D">
        <w:rPr>
          <w:rFonts w:eastAsia="Times New Roman"/>
          <w:lang w:eastAsia="ar-SA"/>
        </w:rPr>
        <w:t>с</w:t>
      </w:r>
      <w:r w:rsidRPr="00FC592D">
        <w:rPr>
          <w:rFonts w:eastAsia="Times New Roman"/>
          <w:lang w:eastAsia="ar-SA"/>
        </w:rPr>
        <w:t xml:space="preserve">новного общего образования обучающимися с ОВЗ,  для развития их личностных, познавательных, коммуникативных способностей; </w:t>
      </w:r>
    </w:p>
    <w:p w14:paraId="476D6BDB" w14:textId="77777777" w:rsidR="00FC592D" w:rsidRPr="00FC592D" w:rsidRDefault="00FC592D" w:rsidP="00962270">
      <w:pPr>
        <w:pStyle w:val="aff2"/>
        <w:rPr>
          <w:rFonts w:eastAsia="Times New Roman"/>
          <w:lang w:eastAsia="ar-SA"/>
        </w:rPr>
      </w:pPr>
      <w:r w:rsidRPr="00FC592D">
        <w:rPr>
          <w:rFonts w:eastAsia="Times New Roman"/>
          <w:lang w:eastAsia="ar-SA"/>
        </w:rPr>
        <w:t>разработка и использование индивидуально-ориентированных ко</w:t>
      </w:r>
      <w:r w:rsidRPr="00FC592D">
        <w:rPr>
          <w:rFonts w:eastAsia="Times New Roman"/>
          <w:lang w:eastAsia="ar-SA"/>
        </w:rPr>
        <w:t>р</w:t>
      </w:r>
      <w:r w:rsidRPr="00FC592D">
        <w:rPr>
          <w:rFonts w:eastAsia="Times New Roman"/>
          <w:lang w:eastAsia="ar-SA"/>
        </w:rPr>
        <w:t xml:space="preserve">рекционных образовательных программ, учебных планов для обучения школьников с ОВЗ с учетом особенностей их психофизического развития, индивидуальных возможностей; </w:t>
      </w:r>
    </w:p>
    <w:p w14:paraId="4BCF9BC8" w14:textId="2005174C" w:rsidR="00FC592D" w:rsidRPr="00FC592D" w:rsidRDefault="00FC592D" w:rsidP="00962270">
      <w:pPr>
        <w:pStyle w:val="aff2"/>
        <w:rPr>
          <w:rFonts w:eastAsia="Times New Roman"/>
          <w:lang w:eastAsia="ar-SA"/>
        </w:rPr>
      </w:pPr>
      <w:r w:rsidRPr="00FC592D">
        <w:rPr>
          <w:rFonts w:eastAsia="Times New Roman"/>
          <w:lang w:eastAsia="ar-SA"/>
        </w:rPr>
        <w:t>реализация комплексного психолого-медико-социального сопрово</w:t>
      </w:r>
      <w:r w:rsidRPr="00FC592D">
        <w:rPr>
          <w:rFonts w:eastAsia="Times New Roman"/>
          <w:lang w:eastAsia="ar-SA"/>
        </w:rPr>
        <w:t>ж</w:t>
      </w:r>
      <w:r w:rsidRPr="00FC592D">
        <w:rPr>
          <w:rFonts w:eastAsia="Times New Roman"/>
          <w:lang w:eastAsia="ar-SA"/>
        </w:rPr>
        <w:t>дения обучающихся с ОВЗ (в соответствии с рекомендациями психол</w:t>
      </w:r>
      <w:r w:rsidRPr="00FC592D">
        <w:rPr>
          <w:rFonts w:eastAsia="Times New Roman"/>
          <w:lang w:eastAsia="ar-SA"/>
        </w:rPr>
        <w:t>о</w:t>
      </w:r>
      <w:r w:rsidRPr="00FC592D">
        <w:rPr>
          <w:rFonts w:eastAsia="Times New Roman"/>
          <w:lang w:eastAsia="ar-SA"/>
        </w:rPr>
        <w:t>го-медико-педагогической к</w:t>
      </w:r>
      <w:r w:rsidR="00222C99">
        <w:rPr>
          <w:rFonts w:eastAsia="Times New Roman"/>
          <w:lang w:eastAsia="ar-SA"/>
        </w:rPr>
        <w:t>омиссии (ПМПК), психол</w:t>
      </w:r>
      <w:r w:rsidR="00222C99">
        <w:rPr>
          <w:rFonts w:eastAsia="Times New Roman"/>
          <w:lang w:eastAsia="ar-SA"/>
        </w:rPr>
        <w:t>о</w:t>
      </w:r>
      <w:r w:rsidR="00222C99">
        <w:rPr>
          <w:rFonts w:eastAsia="Times New Roman"/>
          <w:lang w:eastAsia="ar-SA"/>
        </w:rPr>
        <w:t>го-</w:t>
      </w:r>
      <w:r w:rsidRPr="00FC592D">
        <w:rPr>
          <w:rFonts w:eastAsia="Times New Roman"/>
          <w:lang w:eastAsia="ar-SA"/>
        </w:rPr>
        <w:t>-педагогического консилиума</w:t>
      </w:r>
      <w:r w:rsidR="00FC632F">
        <w:rPr>
          <w:rFonts w:eastAsia="Times New Roman"/>
          <w:lang w:eastAsia="ar-SA"/>
        </w:rPr>
        <w:t xml:space="preserve"> образовательной организации (П</w:t>
      </w:r>
      <w:r w:rsidRPr="00FC592D">
        <w:rPr>
          <w:rFonts w:eastAsia="Times New Roman"/>
          <w:lang w:eastAsia="ar-SA"/>
        </w:rPr>
        <w:t xml:space="preserve">Пк)); </w:t>
      </w:r>
    </w:p>
    <w:p w14:paraId="76981EB8" w14:textId="77777777" w:rsidR="00FC592D" w:rsidRPr="00FC592D" w:rsidRDefault="00FC592D" w:rsidP="00962270">
      <w:pPr>
        <w:pStyle w:val="aff2"/>
        <w:rPr>
          <w:rFonts w:eastAsia="Times New Roman"/>
          <w:lang w:eastAsia="ar-SA"/>
        </w:rPr>
      </w:pPr>
      <w:r w:rsidRPr="00FC592D">
        <w:rPr>
          <w:rFonts w:eastAsia="Times New Roman"/>
          <w:lang w:eastAsia="ar-SA"/>
        </w:rPr>
        <w:t>реализация комплексной системы мероприятий по социальной ада</w:t>
      </w:r>
      <w:r w:rsidRPr="00FC592D">
        <w:rPr>
          <w:rFonts w:eastAsia="Times New Roman"/>
          <w:lang w:eastAsia="ar-SA"/>
        </w:rPr>
        <w:t>п</w:t>
      </w:r>
      <w:r w:rsidRPr="00FC592D">
        <w:rPr>
          <w:rFonts w:eastAsia="Times New Roman"/>
          <w:lang w:eastAsia="ar-SA"/>
        </w:rPr>
        <w:t xml:space="preserve">тации и профессиональной ориентации обучающихся с ОВЗ; </w:t>
      </w:r>
    </w:p>
    <w:p w14:paraId="44DF7B98" w14:textId="77777777" w:rsidR="00FC592D" w:rsidRPr="00FC592D" w:rsidRDefault="00FC592D" w:rsidP="00962270">
      <w:pPr>
        <w:pStyle w:val="aff2"/>
        <w:rPr>
          <w:rFonts w:eastAsia="Times New Roman"/>
          <w:lang w:eastAsia="ar-SA"/>
        </w:rPr>
      </w:pPr>
      <w:r w:rsidRPr="00FC592D">
        <w:rPr>
          <w:rFonts w:eastAsia="Times New Roman"/>
          <w:lang w:eastAsia="ar-SA"/>
        </w:rPr>
        <w:lastRenderedPageBreak/>
        <w:t xml:space="preserve">обеспечение сетевого взаимодействия специалистов разного профиля в комплексной работе с обучающимися с ОВЗ; </w:t>
      </w:r>
    </w:p>
    <w:p w14:paraId="4C954EB5"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осуществление информационно-просветительской и консультативной работы с родителями (законными представителями) обучающихся с ОВЗ. </w:t>
      </w:r>
    </w:p>
    <w:p w14:paraId="16F96374" w14:textId="77777777" w:rsidR="00FC592D" w:rsidRPr="00FC592D" w:rsidRDefault="00FC592D" w:rsidP="00962270">
      <w:pPr>
        <w:pStyle w:val="aff2"/>
        <w:rPr>
          <w:rFonts w:eastAsia="Times New Roman"/>
          <w:lang w:eastAsia="ar-SA"/>
        </w:rPr>
      </w:pPr>
      <w:r w:rsidRPr="00FC592D">
        <w:rPr>
          <w:rFonts w:eastAsia="Times New Roman"/>
          <w:lang w:eastAsia="ar-SA"/>
        </w:rPr>
        <w:t>Существующие дидактические принципы (систематичности, активн</w:t>
      </w:r>
      <w:r w:rsidRPr="00FC592D">
        <w:rPr>
          <w:rFonts w:eastAsia="Times New Roman"/>
          <w:lang w:eastAsia="ar-SA"/>
        </w:rPr>
        <w:t>о</w:t>
      </w:r>
      <w:r w:rsidRPr="00FC592D">
        <w:rPr>
          <w:rFonts w:eastAsia="Times New Roman"/>
          <w:lang w:eastAsia="ar-SA"/>
        </w:rPr>
        <w:t xml:space="preserve">сти, доступности, последовательности, наглядности и др.) возможно адаптировать с учетом категорий обучаемых школьников. </w:t>
      </w:r>
    </w:p>
    <w:p w14:paraId="7869099E" w14:textId="77777777" w:rsidR="00FC592D" w:rsidRPr="00FC592D" w:rsidRDefault="00FC592D" w:rsidP="00962270">
      <w:pPr>
        <w:pStyle w:val="aff2"/>
        <w:rPr>
          <w:rFonts w:eastAsia="Times New Roman"/>
          <w:lang w:eastAsia="ar-SA"/>
        </w:rPr>
      </w:pPr>
      <w:r w:rsidRPr="00FC592D">
        <w:rPr>
          <w:rFonts w:eastAsia="Times New Roman"/>
          <w:lang w:eastAsia="ar-SA"/>
        </w:rPr>
        <w:t>В программу   включены принципы, ориентированные на учет ос</w:t>
      </w:r>
      <w:r w:rsidRPr="00FC592D">
        <w:rPr>
          <w:rFonts w:eastAsia="Times New Roman"/>
          <w:lang w:eastAsia="ar-SA"/>
        </w:rPr>
        <w:t>о</w:t>
      </w:r>
      <w:r w:rsidRPr="00FC592D">
        <w:rPr>
          <w:rFonts w:eastAsia="Times New Roman"/>
          <w:lang w:eastAsia="ar-SA"/>
        </w:rPr>
        <w:t xml:space="preserve">бенностей обучающихся с ОВЗ: </w:t>
      </w:r>
    </w:p>
    <w:p w14:paraId="70A2E03E" w14:textId="77777777" w:rsidR="00FC592D" w:rsidRPr="00FC592D" w:rsidRDefault="00FC592D" w:rsidP="00962270">
      <w:pPr>
        <w:pStyle w:val="aff2"/>
        <w:rPr>
          <w:rFonts w:eastAsia="Times New Roman"/>
          <w:lang w:eastAsia="ar-SA"/>
        </w:rPr>
      </w:pPr>
      <w:r w:rsidRPr="00FC592D">
        <w:rPr>
          <w:rFonts w:eastAsia="Times New Roman"/>
          <w:lang w:eastAsia="ar-SA"/>
        </w:rPr>
        <w:t>принцип системности – единство в подходах к диагностике, обучению и коррекции нарушений детей с ОВЗ, взаимодействие учителей и специ</w:t>
      </w:r>
      <w:r w:rsidRPr="00FC592D">
        <w:rPr>
          <w:rFonts w:eastAsia="Times New Roman"/>
          <w:lang w:eastAsia="ar-SA"/>
        </w:rPr>
        <w:t>а</w:t>
      </w:r>
      <w:r w:rsidRPr="00FC592D">
        <w:rPr>
          <w:rFonts w:eastAsia="Times New Roman"/>
          <w:lang w:eastAsia="ar-SA"/>
        </w:rPr>
        <w:t xml:space="preserve">листов различного профиля в решении проблем этих детей; </w:t>
      </w:r>
    </w:p>
    <w:p w14:paraId="33818F4E" w14:textId="77777777" w:rsidR="00FC592D" w:rsidRPr="00FC592D" w:rsidRDefault="00FC592D" w:rsidP="00962270">
      <w:pPr>
        <w:pStyle w:val="aff2"/>
        <w:rPr>
          <w:rFonts w:eastAsia="Times New Roman"/>
          <w:lang w:eastAsia="ar-SA"/>
        </w:rPr>
      </w:pPr>
      <w:r w:rsidRPr="00FC592D">
        <w:rPr>
          <w:rFonts w:eastAsia="Times New Roman"/>
          <w:lang w:eastAsia="ar-SA"/>
        </w:rPr>
        <w:t>принцип обходного пути – формирование новой функциональной с</w:t>
      </w:r>
      <w:r w:rsidRPr="00FC592D">
        <w:rPr>
          <w:rFonts w:eastAsia="Times New Roman"/>
          <w:lang w:eastAsia="ar-SA"/>
        </w:rPr>
        <w:t>и</w:t>
      </w:r>
      <w:r w:rsidRPr="00FC592D">
        <w:rPr>
          <w:rFonts w:eastAsia="Times New Roman"/>
          <w:lang w:eastAsia="ar-SA"/>
        </w:rPr>
        <w:t xml:space="preserve">стемы в обход пострадавшего звена, опоры на сохранные анализаторы; </w:t>
      </w:r>
    </w:p>
    <w:p w14:paraId="0C6362A7"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ряда специалистов (учитель-логопед, учитель-дефектолог (олигофренопедагог, сурдопедагог, тифлопедагог), педагог-психолог, медицинские работники, социальный педагог и др.). </w:t>
      </w:r>
    </w:p>
    <w:p w14:paraId="5BCC66CD" w14:textId="77777777" w:rsidR="00FC592D" w:rsidRPr="00FC592D" w:rsidRDefault="00FC592D" w:rsidP="00962270">
      <w:pPr>
        <w:pStyle w:val="aff2"/>
        <w:rPr>
          <w:rFonts w:eastAsia="Times New Roman"/>
          <w:b/>
          <w:bCs/>
          <w:color w:val="000000"/>
          <w:lang w:eastAsia="ar-SA"/>
        </w:rPr>
      </w:pPr>
      <w:bookmarkStart w:id="78" w:name="_Toc414553277"/>
      <w:r w:rsidRPr="00FC592D">
        <w:rPr>
          <w:rFonts w:eastAsia="Times New Roman"/>
          <w:b/>
          <w:bCs/>
          <w:color w:val="000000"/>
          <w:lang w:eastAsia="ar-SA"/>
        </w:rPr>
        <w:t>2.4.2.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w:t>
      </w:r>
      <w:r w:rsidRPr="00FC592D">
        <w:rPr>
          <w:rFonts w:eastAsia="Times New Roman"/>
          <w:b/>
          <w:bCs/>
          <w:color w:val="000000"/>
          <w:lang w:eastAsia="ar-SA"/>
        </w:rPr>
        <w:t>с</w:t>
      </w:r>
      <w:r w:rsidRPr="00FC592D">
        <w:rPr>
          <w:rFonts w:eastAsia="Times New Roman"/>
          <w:b/>
          <w:bCs/>
          <w:color w:val="000000"/>
          <w:lang w:eastAsia="ar-SA"/>
        </w:rPr>
        <w:t>новной образовательной программы основного общего образования</w:t>
      </w:r>
      <w:bookmarkEnd w:id="78"/>
    </w:p>
    <w:p w14:paraId="0EA0CAD1" w14:textId="7187079B" w:rsidR="00FC592D" w:rsidRPr="00FC592D" w:rsidRDefault="00FC592D" w:rsidP="00DA7472">
      <w:pPr>
        <w:pStyle w:val="aff2"/>
        <w:rPr>
          <w:rFonts w:eastAsia="Times New Roman"/>
          <w:lang w:eastAsia="ar-SA"/>
        </w:rPr>
      </w:pPr>
      <w:r w:rsidRPr="00FC592D">
        <w:rPr>
          <w:rFonts w:eastAsia="Times New Roman"/>
          <w:lang w:eastAsia="ar-SA"/>
        </w:rPr>
        <w:t>Направления коррекционной работы – диагностическое, коррекцио</w:t>
      </w:r>
      <w:r w:rsidRPr="00FC592D">
        <w:rPr>
          <w:rFonts w:eastAsia="Times New Roman"/>
          <w:lang w:eastAsia="ar-SA"/>
        </w:rPr>
        <w:t>н</w:t>
      </w:r>
      <w:r w:rsidRPr="00FC592D">
        <w:rPr>
          <w:rFonts w:eastAsia="Times New Roman"/>
          <w:lang w:eastAsia="ar-SA"/>
        </w:rPr>
        <w:t>но-развивающее, консультативное, информационно-просветительское – раскрываются содержательно в разных организационных формах де</w:t>
      </w:r>
      <w:r w:rsidRPr="00FC592D">
        <w:rPr>
          <w:rFonts w:eastAsia="Times New Roman"/>
          <w:lang w:eastAsia="ar-SA"/>
        </w:rPr>
        <w:t>я</w:t>
      </w:r>
      <w:r w:rsidRPr="00FC592D">
        <w:rPr>
          <w:rFonts w:eastAsia="Times New Roman"/>
          <w:lang w:eastAsia="ar-SA"/>
        </w:rPr>
        <w:t>тельности образовательной организации (учебной урочн</w:t>
      </w:r>
      <w:r w:rsidR="00DA7472">
        <w:rPr>
          <w:rFonts w:eastAsia="Times New Roman"/>
          <w:lang w:eastAsia="ar-SA"/>
        </w:rPr>
        <w:t xml:space="preserve">ой и внеурочной, внеучебной).  </w:t>
      </w:r>
      <w:r w:rsidR="00871E07">
        <w:rPr>
          <w:rFonts w:eastAsia="Times New Roman"/>
          <w:lang w:eastAsia="ar-SA"/>
        </w:rPr>
        <w:t>Таблица 1.</w:t>
      </w:r>
    </w:p>
    <w:tbl>
      <w:tblPr>
        <w:tblW w:w="7059" w:type="dxa"/>
        <w:tblInd w:w="-5" w:type="dxa"/>
        <w:tblLayout w:type="fixed"/>
        <w:tblLook w:val="0000" w:firstRow="0" w:lastRow="0" w:firstColumn="0" w:lastColumn="0" w:noHBand="0" w:noVBand="0"/>
      </w:tblPr>
      <w:tblGrid>
        <w:gridCol w:w="2376"/>
        <w:gridCol w:w="2699"/>
        <w:gridCol w:w="1984"/>
      </w:tblGrid>
      <w:tr w:rsidR="00FC592D" w:rsidRPr="00FC592D" w14:paraId="7EC36B5A" w14:textId="77777777" w:rsidTr="00FC632F">
        <w:tc>
          <w:tcPr>
            <w:tcW w:w="2376" w:type="dxa"/>
            <w:tcBorders>
              <w:top w:val="single" w:sz="4" w:space="0" w:color="000000"/>
              <w:left w:val="single" w:sz="4" w:space="0" w:color="000000"/>
              <w:bottom w:val="single" w:sz="4" w:space="0" w:color="000000"/>
            </w:tcBorders>
            <w:shd w:val="clear" w:color="auto" w:fill="auto"/>
          </w:tcPr>
          <w:p w14:paraId="49915EC9" w14:textId="77777777" w:rsidR="00FC592D" w:rsidRPr="00FC592D" w:rsidRDefault="00FC592D" w:rsidP="00962270">
            <w:pPr>
              <w:pStyle w:val="aff2"/>
              <w:rPr>
                <w:rFonts w:eastAsia="Calibri" w:cs="Calibri"/>
                <w:lang w:eastAsia="ar-SA"/>
              </w:rPr>
            </w:pPr>
            <w:r w:rsidRPr="00FC592D">
              <w:rPr>
                <w:rFonts w:eastAsia="Calibri" w:cs="Calibri"/>
                <w:lang w:eastAsia="ar-SA"/>
              </w:rPr>
              <w:t>Направление</w:t>
            </w:r>
          </w:p>
          <w:p w14:paraId="68EE1AF6" w14:textId="77777777" w:rsidR="00FC592D" w:rsidRPr="00FC592D" w:rsidRDefault="00FC592D" w:rsidP="00962270">
            <w:pPr>
              <w:pStyle w:val="aff2"/>
              <w:rPr>
                <w:rFonts w:eastAsia="Calibri" w:cs="Calibri"/>
                <w:lang w:eastAsia="ar-SA"/>
              </w:rPr>
            </w:pPr>
            <w:r w:rsidRPr="00FC592D">
              <w:rPr>
                <w:rFonts w:eastAsia="Calibri" w:cs="Calibri"/>
                <w:lang w:eastAsia="ar-SA"/>
              </w:rPr>
              <w:t>работы</w:t>
            </w:r>
          </w:p>
        </w:tc>
        <w:tc>
          <w:tcPr>
            <w:tcW w:w="2699" w:type="dxa"/>
            <w:tcBorders>
              <w:top w:val="single" w:sz="4" w:space="0" w:color="000000"/>
              <w:left w:val="single" w:sz="4" w:space="0" w:color="000000"/>
              <w:bottom w:val="single" w:sz="4" w:space="0" w:color="000000"/>
            </w:tcBorders>
            <w:shd w:val="clear" w:color="auto" w:fill="auto"/>
          </w:tcPr>
          <w:p w14:paraId="118D3652" w14:textId="77777777" w:rsidR="00FC592D" w:rsidRPr="00FC592D" w:rsidRDefault="00FC592D" w:rsidP="00962270">
            <w:pPr>
              <w:pStyle w:val="aff2"/>
              <w:rPr>
                <w:rFonts w:eastAsia="Calibri" w:cs="Calibri"/>
                <w:lang w:eastAsia="ar-SA"/>
              </w:rPr>
            </w:pPr>
            <w:r w:rsidRPr="00FC592D">
              <w:rPr>
                <w:rFonts w:eastAsia="Calibri" w:cs="Calibri"/>
                <w:lang w:eastAsia="ar-SA"/>
              </w:rPr>
              <w:t>Основное  содержание</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14:paraId="7169B14B" w14:textId="77777777" w:rsidR="00FC592D" w:rsidRPr="00FC592D" w:rsidRDefault="00FC592D" w:rsidP="00962270">
            <w:pPr>
              <w:pStyle w:val="aff2"/>
              <w:rPr>
                <w:rFonts w:eastAsia="Calibri" w:cs="Calibri"/>
                <w:lang w:eastAsia="ar-SA"/>
              </w:rPr>
            </w:pPr>
            <w:r w:rsidRPr="00FC592D">
              <w:rPr>
                <w:rFonts w:eastAsia="Calibri" w:cs="Calibri"/>
                <w:lang w:eastAsia="ar-SA"/>
              </w:rPr>
              <w:t>Исполнители</w:t>
            </w:r>
          </w:p>
        </w:tc>
      </w:tr>
      <w:tr w:rsidR="00FC592D" w:rsidRPr="00FC592D" w14:paraId="4ED123C1" w14:textId="77777777" w:rsidTr="00777EA6">
        <w:trPr>
          <w:trHeight w:val="2684"/>
        </w:trPr>
        <w:tc>
          <w:tcPr>
            <w:tcW w:w="2376" w:type="dxa"/>
            <w:tcBorders>
              <w:top w:val="single" w:sz="4" w:space="0" w:color="000000"/>
              <w:left w:val="single" w:sz="4" w:space="0" w:color="000000"/>
              <w:bottom w:val="single" w:sz="4" w:space="0" w:color="000000"/>
            </w:tcBorders>
            <w:shd w:val="clear" w:color="auto" w:fill="auto"/>
          </w:tcPr>
          <w:p w14:paraId="29FA451F" w14:textId="77777777" w:rsidR="00FC592D" w:rsidRPr="00FC592D" w:rsidRDefault="00FC592D" w:rsidP="00472C59">
            <w:pPr>
              <w:pStyle w:val="aff2"/>
              <w:ind w:firstLine="0"/>
              <w:rPr>
                <w:rFonts w:eastAsia="Calibri" w:cs="Calibri"/>
                <w:lang w:eastAsia="ar-SA"/>
              </w:rPr>
            </w:pPr>
            <w:r w:rsidRPr="00FC592D">
              <w:rPr>
                <w:rFonts w:eastAsia="Calibri" w:cs="Calibri"/>
                <w:lang w:eastAsia="ar-SA"/>
              </w:rPr>
              <w:t>Диагностическая работа</w:t>
            </w:r>
          </w:p>
        </w:tc>
        <w:tc>
          <w:tcPr>
            <w:tcW w:w="2699" w:type="dxa"/>
            <w:tcBorders>
              <w:top w:val="single" w:sz="4" w:space="0" w:color="000000"/>
              <w:left w:val="single" w:sz="4" w:space="0" w:color="000000"/>
              <w:bottom w:val="single" w:sz="4" w:space="0" w:color="000000"/>
            </w:tcBorders>
            <w:shd w:val="clear" w:color="auto" w:fill="auto"/>
          </w:tcPr>
          <w:p w14:paraId="3C3EA392" w14:textId="12E06D84" w:rsidR="00FC592D" w:rsidRPr="00FC592D" w:rsidRDefault="00FC592D" w:rsidP="00962270">
            <w:pPr>
              <w:pStyle w:val="aff2"/>
              <w:rPr>
                <w:rFonts w:eastAsia="Calibri" w:cs="Calibri"/>
                <w:lang w:eastAsia="ar-SA"/>
              </w:rPr>
            </w:pPr>
            <w:r w:rsidRPr="00FC592D">
              <w:rPr>
                <w:rFonts w:eastAsia="Calibri" w:cs="Calibri"/>
                <w:lang w:eastAsia="ar-SA"/>
              </w:rPr>
              <w:t>выявление особых обр</w:t>
            </w:r>
            <w:r w:rsidRPr="00FC592D">
              <w:rPr>
                <w:rFonts w:eastAsia="Calibri" w:cs="Calibri"/>
                <w:lang w:eastAsia="ar-SA"/>
              </w:rPr>
              <w:t>а</w:t>
            </w:r>
            <w:r w:rsidRPr="00FC592D">
              <w:rPr>
                <w:rFonts w:eastAsia="Calibri" w:cs="Calibri"/>
                <w:lang w:eastAsia="ar-SA"/>
              </w:rPr>
              <w:t>зовательных потребностей обучающихся с ограниче</w:t>
            </w:r>
            <w:r w:rsidRPr="00FC592D">
              <w:rPr>
                <w:rFonts w:eastAsia="Calibri" w:cs="Calibri"/>
                <w:lang w:eastAsia="ar-SA"/>
              </w:rPr>
              <w:t>н</w:t>
            </w:r>
            <w:r w:rsidRPr="00FC592D">
              <w:rPr>
                <w:rFonts w:eastAsia="Calibri" w:cs="Calibri"/>
                <w:lang w:eastAsia="ar-SA"/>
              </w:rPr>
              <w:t>ными возможностями зд</w:t>
            </w:r>
            <w:r w:rsidRPr="00FC592D">
              <w:rPr>
                <w:rFonts w:eastAsia="Calibri" w:cs="Calibri"/>
                <w:lang w:eastAsia="ar-SA"/>
              </w:rPr>
              <w:t>о</w:t>
            </w:r>
            <w:r w:rsidRPr="00FC592D">
              <w:rPr>
                <w:rFonts w:eastAsia="Calibri" w:cs="Calibri"/>
                <w:lang w:eastAsia="ar-SA"/>
              </w:rPr>
              <w:t>ровья при освоении осно</w:t>
            </w:r>
            <w:r w:rsidRPr="00FC592D">
              <w:rPr>
                <w:rFonts w:eastAsia="Calibri" w:cs="Calibri"/>
                <w:lang w:eastAsia="ar-SA"/>
              </w:rPr>
              <w:t>в</w:t>
            </w:r>
            <w:r w:rsidRPr="00FC592D">
              <w:rPr>
                <w:rFonts w:eastAsia="Calibri" w:cs="Calibri"/>
                <w:lang w:eastAsia="ar-SA"/>
              </w:rPr>
              <w:t>ной образовательной пр</w:t>
            </w:r>
            <w:r w:rsidRPr="00FC592D">
              <w:rPr>
                <w:rFonts w:eastAsia="Calibri" w:cs="Calibri"/>
                <w:lang w:eastAsia="ar-SA"/>
              </w:rPr>
              <w:t>о</w:t>
            </w:r>
            <w:r w:rsidRPr="00FC592D">
              <w:rPr>
                <w:rFonts w:eastAsia="Calibri" w:cs="Calibri"/>
                <w:lang w:eastAsia="ar-SA"/>
              </w:rPr>
              <w:t>граммы основного общего образования;</w:t>
            </w:r>
          </w:p>
          <w:p w14:paraId="4A15E358" w14:textId="0E39B6D7" w:rsidR="00FC592D" w:rsidRPr="00FC592D" w:rsidRDefault="00FC592D" w:rsidP="00962270">
            <w:pPr>
              <w:pStyle w:val="aff2"/>
              <w:rPr>
                <w:rFonts w:eastAsia="Calibri" w:cs="Calibri"/>
                <w:lang w:eastAsia="ar-SA"/>
              </w:rPr>
            </w:pPr>
            <w:r w:rsidRPr="00FC592D">
              <w:rPr>
                <w:rFonts w:eastAsia="Calibri" w:cs="Calibri"/>
                <w:lang w:eastAsia="ar-SA"/>
              </w:rPr>
              <w:t>разработка  индивид</w:t>
            </w:r>
            <w:r w:rsidRPr="00FC592D">
              <w:rPr>
                <w:rFonts w:eastAsia="Calibri" w:cs="Calibri"/>
                <w:lang w:eastAsia="ar-SA"/>
              </w:rPr>
              <w:t>у</w:t>
            </w:r>
            <w:r w:rsidRPr="00FC592D">
              <w:rPr>
                <w:rFonts w:eastAsia="Calibri" w:cs="Calibri"/>
                <w:lang w:eastAsia="ar-SA"/>
              </w:rPr>
              <w:t>ального  образовательного  маршрута  ребёнка   с ОВЗ в  рамках   образов</w:t>
            </w:r>
            <w:r w:rsidRPr="00FC592D">
              <w:rPr>
                <w:rFonts w:eastAsia="Calibri" w:cs="Calibri"/>
                <w:lang w:eastAsia="ar-SA"/>
              </w:rPr>
              <w:t>а</w:t>
            </w:r>
            <w:r w:rsidRPr="00FC592D">
              <w:rPr>
                <w:rFonts w:eastAsia="Calibri" w:cs="Calibri"/>
                <w:lang w:eastAsia="ar-SA"/>
              </w:rPr>
              <w:t xml:space="preserve">тельного  учреждения;    </w:t>
            </w:r>
          </w:p>
          <w:p w14:paraId="44BF7AF7" w14:textId="25C0A03D" w:rsidR="00FC592D" w:rsidRPr="00FC592D" w:rsidRDefault="00FC592D" w:rsidP="00962270">
            <w:pPr>
              <w:pStyle w:val="aff2"/>
              <w:rPr>
                <w:rFonts w:eastAsia="Calibri" w:cs="Calibri"/>
                <w:lang w:eastAsia="ar-SA"/>
              </w:rPr>
            </w:pPr>
            <w:r w:rsidRPr="00FC592D">
              <w:rPr>
                <w:rFonts w:eastAsia="Calibri" w:cs="Calibri"/>
                <w:lang w:eastAsia="ar-SA"/>
              </w:rPr>
              <w:t>проведение комплексной социал</w:t>
            </w:r>
            <w:r w:rsidRPr="00FC592D">
              <w:rPr>
                <w:rFonts w:eastAsia="Calibri" w:cs="Calibri"/>
                <w:lang w:eastAsia="ar-SA"/>
              </w:rPr>
              <w:t>ь</w:t>
            </w:r>
            <w:r w:rsidRPr="00FC592D">
              <w:rPr>
                <w:rFonts w:eastAsia="Calibri" w:cs="Calibri"/>
                <w:lang w:eastAsia="ar-SA"/>
              </w:rPr>
              <w:lastRenderedPageBreak/>
              <w:t>но-психолого-педагогической диагностики нарушений в психическом и (или) физ</w:t>
            </w:r>
            <w:r w:rsidRPr="00FC592D">
              <w:rPr>
                <w:rFonts w:eastAsia="Calibri" w:cs="Calibri"/>
                <w:lang w:eastAsia="ar-SA"/>
              </w:rPr>
              <w:t>и</w:t>
            </w:r>
            <w:r w:rsidRPr="00FC592D">
              <w:rPr>
                <w:rFonts w:eastAsia="Calibri" w:cs="Calibri"/>
                <w:lang w:eastAsia="ar-SA"/>
              </w:rPr>
              <w:t>ческом развитии обуча</w:t>
            </w:r>
            <w:r w:rsidRPr="00FC592D">
              <w:rPr>
                <w:rFonts w:eastAsia="Calibri" w:cs="Calibri"/>
                <w:lang w:eastAsia="ar-SA"/>
              </w:rPr>
              <w:t>ю</w:t>
            </w:r>
            <w:r w:rsidRPr="00FC592D">
              <w:rPr>
                <w:rFonts w:eastAsia="Calibri" w:cs="Calibri"/>
                <w:lang w:eastAsia="ar-SA"/>
              </w:rPr>
              <w:t>щихся с ограниченными возможностями здоровья;</w:t>
            </w:r>
          </w:p>
          <w:p w14:paraId="00DD20F6" w14:textId="5C88C7AB" w:rsidR="00FC592D" w:rsidRPr="00FC592D" w:rsidRDefault="00FC592D" w:rsidP="00962270">
            <w:pPr>
              <w:pStyle w:val="aff2"/>
              <w:rPr>
                <w:rFonts w:eastAsia="Calibri" w:cs="Calibri"/>
                <w:lang w:eastAsia="ar-SA"/>
              </w:rPr>
            </w:pPr>
            <w:r w:rsidRPr="00FC592D">
              <w:rPr>
                <w:rFonts w:eastAsia="Calibri" w:cs="Calibri"/>
                <w:lang w:eastAsia="ar-SA"/>
              </w:rPr>
              <w:t>определение уровня а</w:t>
            </w:r>
            <w:r w:rsidRPr="00FC592D">
              <w:rPr>
                <w:rFonts w:eastAsia="Calibri" w:cs="Calibri"/>
                <w:lang w:eastAsia="ar-SA"/>
              </w:rPr>
              <w:t>к</w:t>
            </w:r>
            <w:r w:rsidRPr="00FC592D">
              <w:rPr>
                <w:rFonts w:eastAsia="Calibri" w:cs="Calibri"/>
                <w:lang w:eastAsia="ar-SA"/>
              </w:rPr>
              <w:t>туального и зоны ближа</w:t>
            </w:r>
            <w:r w:rsidRPr="00FC592D">
              <w:rPr>
                <w:rFonts w:eastAsia="Calibri" w:cs="Calibri"/>
                <w:lang w:eastAsia="ar-SA"/>
              </w:rPr>
              <w:t>й</w:t>
            </w:r>
            <w:r w:rsidRPr="00FC592D">
              <w:rPr>
                <w:rFonts w:eastAsia="Calibri" w:cs="Calibri"/>
                <w:lang w:eastAsia="ar-SA"/>
              </w:rPr>
              <w:t>шего развития обучающег</w:t>
            </w:r>
            <w:r w:rsidRPr="00FC592D">
              <w:rPr>
                <w:rFonts w:eastAsia="Calibri" w:cs="Calibri"/>
                <w:lang w:eastAsia="ar-SA"/>
              </w:rPr>
              <w:t>о</w:t>
            </w:r>
            <w:r w:rsidRPr="00FC592D">
              <w:rPr>
                <w:rFonts w:eastAsia="Calibri" w:cs="Calibri"/>
                <w:lang w:eastAsia="ar-SA"/>
              </w:rPr>
              <w:t>ся с ограниченными во</w:t>
            </w:r>
            <w:r w:rsidRPr="00FC592D">
              <w:rPr>
                <w:rFonts w:eastAsia="Calibri" w:cs="Calibri"/>
                <w:lang w:eastAsia="ar-SA"/>
              </w:rPr>
              <w:t>з</w:t>
            </w:r>
            <w:r w:rsidRPr="00FC592D">
              <w:rPr>
                <w:rFonts w:eastAsia="Calibri" w:cs="Calibri"/>
                <w:lang w:eastAsia="ar-SA"/>
              </w:rPr>
              <w:t>можностями здоровья, в</w:t>
            </w:r>
            <w:r w:rsidRPr="00FC592D">
              <w:rPr>
                <w:rFonts w:eastAsia="Calibri" w:cs="Calibri"/>
                <w:lang w:eastAsia="ar-SA"/>
              </w:rPr>
              <w:t>ы</w:t>
            </w:r>
            <w:r w:rsidRPr="00FC592D">
              <w:rPr>
                <w:rFonts w:eastAsia="Calibri" w:cs="Calibri"/>
                <w:lang w:eastAsia="ar-SA"/>
              </w:rPr>
              <w:t>явление его резервных во</w:t>
            </w:r>
            <w:r w:rsidRPr="00FC592D">
              <w:rPr>
                <w:rFonts w:eastAsia="Calibri" w:cs="Calibri"/>
                <w:lang w:eastAsia="ar-SA"/>
              </w:rPr>
              <w:t>з</w:t>
            </w:r>
            <w:r w:rsidRPr="00FC592D">
              <w:rPr>
                <w:rFonts w:eastAsia="Calibri" w:cs="Calibri"/>
                <w:lang w:eastAsia="ar-SA"/>
              </w:rPr>
              <w:t>можностей;</w:t>
            </w:r>
          </w:p>
          <w:p w14:paraId="3E463EEE" w14:textId="562B0526" w:rsidR="00FC592D" w:rsidRPr="00FC592D" w:rsidRDefault="00FC592D" w:rsidP="00962270">
            <w:pPr>
              <w:pStyle w:val="aff2"/>
              <w:rPr>
                <w:rFonts w:eastAsia="Calibri" w:cs="Calibri"/>
                <w:lang w:eastAsia="ar-SA"/>
              </w:rPr>
            </w:pPr>
            <w:r w:rsidRPr="00FC592D">
              <w:rPr>
                <w:rFonts w:eastAsia="Calibri" w:cs="Calibri"/>
                <w:lang w:eastAsia="ar-SA"/>
              </w:rPr>
              <w:t>изучение развития эм</w:t>
            </w:r>
            <w:r w:rsidRPr="00FC592D">
              <w:rPr>
                <w:rFonts w:eastAsia="Calibri" w:cs="Calibri"/>
                <w:lang w:eastAsia="ar-SA"/>
              </w:rPr>
              <w:t>о</w:t>
            </w:r>
            <w:r w:rsidRPr="00FC592D">
              <w:rPr>
                <w:rFonts w:eastAsia="Calibri" w:cs="Calibri"/>
                <w:lang w:eastAsia="ar-SA"/>
              </w:rPr>
              <w:t>ционально-волевой, позн</w:t>
            </w:r>
            <w:r w:rsidRPr="00FC592D">
              <w:rPr>
                <w:rFonts w:eastAsia="Calibri" w:cs="Calibri"/>
                <w:lang w:eastAsia="ar-SA"/>
              </w:rPr>
              <w:t>а</w:t>
            </w:r>
            <w:r w:rsidRPr="00FC592D">
              <w:rPr>
                <w:rFonts w:eastAsia="Calibri" w:cs="Calibri"/>
                <w:lang w:eastAsia="ar-SA"/>
              </w:rPr>
              <w:t>вательной, речевой сфер и личностных особенностей обучающихся;</w:t>
            </w:r>
          </w:p>
          <w:p w14:paraId="27E907D5" w14:textId="2BC75853" w:rsidR="00FC592D" w:rsidRPr="00FC592D" w:rsidRDefault="00FC592D" w:rsidP="00962270">
            <w:pPr>
              <w:pStyle w:val="aff2"/>
              <w:rPr>
                <w:rFonts w:eastAsia="Calibri" w:cs="Calibri"/>
                <w:lang w:eastAsia="ar-SA"/>
              </w:rPr>
            </w:pPr>
            <w:r w:rsidRPr="00FC592D">
              <w:rPr>
                <w:rFonts w:eastAsia="Calibri" w:cs="Calibri"/>
                <w:lang w:eastAsia="ar-SA"/>
              </w:rPr>
              <w:t>изучение социальной с</w:t>
            </w:r>
            <w:r w:rsidRPr="00FC592D">
              <w:rPr>
                <w:rFonts w:eastAsia="Calibri" w:cs="Calibri"/>
                <w:lang w:eastAsia="ar-SA"/>
              </w:rPr>
              <w:t>и</w:t>
            </w:r>
            <w:r w:rsidRPr="00FC592D">
              <w:rPr>
                <w:rFonts w:eastAsia="Calibri" w:cs="Calibri"/>
                <w:lang w:eastAsia="ar-SA"/>
              </w:rPr>
              <w:t>туации развития и условий семейного воспитания р</w:t>
            </w:r>
            <w:r w:rsidRPr="00FC592D">
              <w:rPr>
                <w:rFonts w:eastAsia="Calibri" w:cs="Calibri"/>
                <w:lang w:eastAsia="ar-SA"/>
              </w:rPr>
              <w:t>е</w:t>
            </w:r>
            <w:r w:rsidRPr="00FC592D">
              <w:rPr>
                <w:rFonts w:eastAsia="Calibri" w:cs="Calibri"/>
                <w:lang w:eastAsia="ar-SA"/>
              </w:rPr>
              <w:t>бёнка;</w:t>
            </w:r>
          </w:p>
          <w:p w14:paraId="31DE2D61" w14:textId="0A3E47C6" w:rsidR="00FC592D" w:rsidRPr="00FC592D" w:rsidRDefault="00FC592D" w:rsidP="00962270">
            <w:pPr>
              <w:pStyle w:val="aff2"/>
              <w:rPr>
                <w:rFonts w:eastAsia="Calibri" w:cs="Calibri"/>
                <w:lang w:eastAsia="ar-SA"/>
              </w:rPr>
            </w:pPr>
            <w:r w:rsidRPr="00FC592D">
              <w:rPr>
                <w:rFonts w:eastAsia="Calibri" w:cs="Calibri"/>
                <w:lang w:eastAsia="ar-SA"/>
              </w:rPr>
              <w:t>изучение адаптивных возможностей и уровня с</w:t>
            </w:r>
            <w:r w:rsidRPr="00FC592D">
              <w:rPr>
                <w:rFonts w:eastAsia="Calibri" w:cs="Calibri"/>
                <w:lang w:eastAsia="ar-SA"/>
              </w:rPr>
              <w:t>о</w:t>
            </w:r>
            <w:r w:rsidRPr="00FC592D">
              <w:rPr>
                <w:rFonts w:eastAsia="Calibri" w:cs="Calibri"/>
                <w:lang w:eastAsia="ar-SA"/>
              </w:rPr>
              <w:t>циализации ребёнка с огр</w:t>
            </w:r>
            <w:r w:rsidRPr="00FC592D">
              <w:rPr>
                <w:rFonts w:eastAsia="Calibri" w:cs="Calibri"/>
                <w:lang w:eastAsia="ar-SA"/>
              </w:rPr>
              <w:t>а</w:t>
            </w:r>
            <w:r w:rsidRPr="00FC592D">
              <w:rPr>
                <w:rFonts w:eastAsia="Calibri" w:cs="Calibri"/>
                <w:lang w:eastAsia="ar-SA"/>
              </w:rPr>
              <w:t>ниченными возможностями здоровья;</w:t>
            </w:r>
          </w:p>
          <w:p w14:paraId="3EBADE68" w14:textId="7DEAE170" w:rsidR="00FC592D" w:rsidRPr="00FC592D" w:rsidRDefault="00FC592D" w:rsidP="00472C59">
            <w:pPr>
              <w:pStyle w:val="aff2"/>
              <w:rPr>
                <w:rFonts w:eastAsia="Calibri" w:cs="Calibri"/>
                <w:lang w:eastAsia="ar-SA"/>
              </w:rPr>
            </w:pPr>
            <w:r w:rsidRPr="00FC592D">
              <w:rPr>
                <w:rFonts w:eastAsia="Calibri" w:cs="Calibri"/>
                <w:lang w:eastAsia="ar-SA"/>
              </w:rPr>
              <w:t>системный разносторо</w:t>
            </w:r>
            <w:r w:rsidRPr="00FC592D">
              <w:rPr>
                <w:rFonts w:eastAsia="Calibri" w:cs="Calibri"/>
                <w:lang w:eastAsia="ar-SA"/>
              </w:rPr>
              <w:t>н</w:t>
            </w:r>
            <w:r w:rsidRPr="00FC592D">
              <w:rPr>
                <w:rFonts w:eastAsia="Calibri" w:cs="Calibri"/>
                <w:lang w:eastAsia="ar-SA"/>
              </w:rPr>
              <w:t>ний контроль за уровнем и динамикой развития ребёнка с ограниченными возмо</w:t>
            </w:r>
            <w:r w:rsidRPr="00FC592D">
              <w:rPr>
                <w:rFonts w:eastAsia="Calibri" w:cs="Calibri"/>
                <w:lang w:eastAsia="ar-SA"/>
              </w:rPr>
              <w:t>ж</w:t>
            </w:r>
            <w:r w:rsidRPr="00FC592D">
              <w:rPr>
                <w:rFonts w:eastAsia="Calibri" w:cs="Calibri"/>
                <w:lang w:eastAsia="ar-SA"/>
              </w:rPr>
              <w:t>ностями здоровья (монит</w:t>
            </w:r>
            <w:r w:rsidRPr="00FC592D">
              <w:rPr>
                <w:rFonts w:eastAsia="Calibri" w:cs="Calibri"/>
                <w:lang w:eastAsia="ar-SA"/>
              </w:rPr>
              <w:t>о</w:t>
            </w:r>
            <w:r w:rsidRPr="00FC592D">
              <w:rPr>
                <w:rFonts w:eastAsia="Calibri" w:cs="Calibri"/>
                <w:lang w:eastAsia="ar-SA"/>
              </w:rPr>
              <w:t>ринг динамики развития, успешности освоения обр</w:t>
            </w:r>
            <w:r w:rsidRPr="00FC592D">
              <w:rPr>
                <w:rFonts w:eastAsia="Calibri" w:cs="Calibri"/>
                <w:lang w:eastAsia="ar-SA"/>
              </w:rPr>
              <w:t>а</w:t>
            </w:r>
            <w:r w:rsidRPr="00FC592D">
              <w:rPr>
                <w:rFonts w:eastAsia="Calibri" w:cs="Calibri"/>
                <w:lang w:eastAsia="ar-SA"/>
              </w:rPr>
              <w:t>зовательных программ о</w:t>
            </w:r>
            <w:r w:rsidRPr="00FC592D">
              <w:rPr>
                <w:rFonts w:eastAsia="Calibri" w:cs="Calibri"/>
                <w:lang w:eastAsia="ar-SA"/>
              </w:rPr>
              <w:t>с</w:t>
            </w:r>
            <w:r w:rsidRPr="00FC592D">
              <w:rPr>
                <w:rFonts w:eastAsia="Calibri" w:cs="Calibri"/>
                <w:lang w:eastAsia="ar-SA"/>
              </w:rPr>
              <w:t>новного общего образов</w:t>
            </w:r>
            <w:r w:rsidRPr="00FC592D">
              <w:rPr>
                <w:rFonts w:eastAsia="Calibri" w:cs="Calibri"/>
                <w:lang w:eastAsia="ar-SA"/>
              </w:rPr>
              <w:t>а</w:t>
            </w:r>
            <w:r w:rsidR="00472C59">
              <w:rPr>
                <w:rFonts w:eastAsia="Calibri" w:cs="Calibri"/>
                <w:lang w:eastAsia="ar-SA"/>
              </w:rPr>
              <w:t>ния).</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14:paraId="0765D15B" w14:textId="77777777" w:rsidR="00FC592D" w:rsidRPr="00FC592D" w:rsidRDefault="00FC592D" w:rsidP="00472C59">
            <w:pPr>
              <w:pStyle w:val="aff2"/>
              <w:ind w:firstLine="0"/>
              <w:rPr>
                <w:rFonts w:eastAsia="Calibri" w:cs="Calibri"/>
                <w:lang w:eastAsia="ar-SA"/>
              </w:rPr>
            </w:pPr>
            <w:r w:rsidRPr="00FC592D">
              <w:rPr>
                <w:rFonts w:eastAsia="Calibri" w:cs="Calibri"/>
                <w:lang w:eastAsia="ar-SA"/>
              </w:rPr>
              <w:lastRenderedPageBreak/>
              <w:t>Педагог- психолог</w:t>
            </w:r>
          </w:p>
          <w:p w14:paraId="681D55E4" w14:textId="77777777" w:rsidR="00FC592D" w:rsidRPr="00FC592D" w:rsidRDefault="00FC592D" w:rsidP="00962270">
            <w:pPr>
              <w:pStyle w:val="aff2"/>
              <w:rPr>
                <w:rFonts w:eastAsia="Calibri" w:cs="Calibri"/>
                <w:lang w:eastAsia="ar-SA"/>
              </w:rPr>
            </w:pPr>
          </w:p>
          <w:p w14:paraId="4874F0C2" w14:textId="77777777" w:rsidR="00FC592D" w:rsidRPr="00FC592D" w:rsidRDefault="00FC592D" w:rsidP="00962270">
            <w:pPr>
              <w:pStyle w:val="aff2"/>
              <w:rPr>
                <w:rFonts w:eastAsia="Calibri" w:cs="Calibri"/>
                <w:lang w:eastAsia="ar-SA"/>
              </w:rPr>
            </w:pPr>
          </w:p>
          <w:p w14:paraId="49450FA7" w14:textId="77777777" w:rsidR="00FC592D" w:rsidRPr="00FC592D" w:rsidRDefault="00FC592D" w:rsidP="00962270">
            <w:pPr>
              <w:pStyle w:val="aff2"/>
              <w:rPr>
                <w:rFonts w:eastAsia="Calibri" w:cs="Calibri"/>
                <w:lang w:eastAsia="ar-SA"/>
              </w:rPr>
            </w:pPr>
          </w:p>
          <w:p w14:paraId="797656F3" w14:textId="77777777" w:rsidR="00FC592D" w:rsidRPr="00FC592D" w:rsidRDefault="00FC592D" w:rsidP="00962270">
            <w:pPr>
              <w:pStyle w:val="aff2"/>
              <w:rPr>
                <w:rFonts w:eastAsia="Calibri" w:cs="Calibri"/>
                <w:lang w:eastAsia="ar-SA"/>
              </w:rPr>
            </w:pPr>
          </w:p>
          <w:p w14:paraId="4BF2ADF3" w14:textId="77777777" w:rsidR="00FC592D" w:rsidRPr="00FC592D" w:rsidRDefault="00FC592D" w:rsidP="00962270">
            <w:pPr>
              <w:pStyle w:val="aff2"/>
              <w:rPr>
                <w:rFonts w:eastAsia="Calibri" w:cs="Calibri"/>
                <w:lang w:eastAsia="ar-SA"/>
              </w:rPr>
            </w:pPr>
          </w:p>
          <w:p w14:paraId="38081EEA" w14:textId="77777777" w:rsidR="00FC592D" w:rsidRPr="00FC592D" w:rsidRDefault="00FC592D" w:rsidP="00962270">
            <w:pPr>
              <w:pStyle w:val="aff2"/>
              <w:rPr>
                <w:rFonts w:eastAsia="Calibri" w:cs="Calibri"/>
                <w:lang w:eastAsia="ar-SA"/>
              </w:rPr>
            </w:pPr>
          </w:p>
          <w:p w14:paraId="2A96D678" w14:textId="77777777" w:rsidR="00FC592D" w:rsidRPr="00FC592D" w:rsidRDefault="00FC592D" w:rsidP="00962270">
            <w:pPr>
              <w:pStyle w:val="aff2"/>
              <w:rPr>
                <w:rFonts w:eastAsia="Calibri" w:cs="Calibri"/>
                <w:lang w:eastAsia="ar-SA"/>
              </w:rPr>
            </w:pPr>
          </w:p>
          <w:p w14:paraId="77AE7CCD" w14:textId="77777777" w:rsidR="00FC592D" w:rsidRPr="00FC592D" w:rsidRDefault="00FC592D" w:rsidP="00962270">
            <w:pPr>
              <w:pStyle w:val="aff2"/>
              <w:rPr>
                <w:rFonts w:eastAsia="Calibri" w:cs="Calibri"/>
                <w:lang w:eastAsia="ar-SA"/>
              </w:rPr>
            </w:pPr>
            <w:r w:rsidRPr="00FC592D">
              <w:rPr>
                <w:rFonts w:eastAsia="Calibri" w:cs="Calibri"/>
                <w:lang w:eastAsia="ar-SA"/>
              </w:rPr>
              <w:t>Логопед</w:t>
            </w:r>
          </w:p>
          <w:p w14:paraId="7BF6C20D" w14:textId="77777777" w:rsidR="00FC592D" w:rsidRPr="00FC592D" w:rsidRDefault="00FC592D" w:rsidP="00962270">
            <w:pPr>
              <w:pStyle w:val="aff2"/>
              <w:rPr>
                <w:rFonts w:eastAsia="Calibri" w:cs="Calibri"/>
                <w:lang w:eastAsia="ar-SA"/>
              </w:rPr>
            </w:pPr>
            <w:r w:rsidRPr="00FC592D">
              <w:rPr>
                <w:rFonts w:eastAsia="Calibri" w:cs="Calibri"/>
                <w:lang w:eastAsia="ar-SA"/>
              </w:rPr>
              <w:t>Социальный  педагог</w:t>
            </w:r>
          </w:p>
          <w:p w14:paraId="447F570C" w14:textId="77777777" w:rsidR="00FC592D" w:rsidRPr="00FC592D" w:rsidRDefault="00FC592D" w:rsidP="00962270">
            <w:pPr>
              <w:pStyle w:val="aff2"/>
              <w:rPr>
                <w:rFonts w:eastAsia="Calibri" w:cs="Calibri"/>
                <w:lang w:eastAsia="ar-SA"/>
              </w:rPr>
            </w:pPr>
          </w:p>
          <w:p w14:paraId="643B379B" w14:textId="77777777" w:rsidR="00FC592D" w:rsidRPr="00FC592D" w:rsidRDefault="00FC592D" w:rsidP="00962270">
            <w:pPr>
              <w:pStyle w:val="aff2"/>
              <w:rPr>
                <w:rFonts w:eastAsia="Calibri" w:cs="Calibri"/>
                <w:lang w:eastAsia="ar-SA"/>
              </w:rPr>
            </w:pPr>
          </w:p>
        </w:tc>
      </w:tr>
      <w:tr w:rsidR="00FC592D" w:rsidRPr="00FC592D" w14:paraId="3AA4CAED" w14:textId="77777777" w:rsidTr="00FC632F">
        <w:tc>
          <w:tcPr>
            <w:tcW w:w="2376" w:type="dxa"/>
            <w:tcBorders>
              <w:top w:val="single" w:sz="4" w:space="0" w:color="000000"/>
              <w:left w:val="single" w:sz="4" w:space="0" w:color="000000"/>
              <w:bottom w:val="single" w:sz="4" w:space="0" w:color="000000"/>
            </w:tcBorders>
            <w:shd w:val="clear" w:color="auto" w:fill="auto"/>
          </w:tcPr>
          <w:p w14:paraId="485572E9" w14:textId="77777777" w:rsidR="00FC592D" w:rsidRPr="00FC592D" w:rsidRDefault="00FC592D" w:rsidP="00962270">
            <w:pPr>
              <w:pStyle w:val="aff2"/>
              <w:rPr>
                <w:rFonts w:eastAsia="Calibri" w:cs="Calibri"/>
                <w:lang w:eastAsia="ar-SA"/>
              </w:rPr>
            </w:pPr>
            <w:r w:rsidRPr="00FC592D">
              <w:rPr>
                <w:rFonts w:eastAsia="Calibri" w:cs="Calibri"/>
                <w:lang w:eastAsia="ar-SA"/>
              </w:rPr>
              <w:lastRenderedPageBreak/>
              <w:t>Коррекционно-  ра</w:t>
            </w:r>
            <w:r w:rsidRPr="00FC592D">
              <w:rPr>
                <w:rFonts w:eastAsia="Calibri" w:cs="Calibri"/>
                <w:lang w:eastAsia="ar-SA"/>
              </w:rPr>
              <w:t>з</w:t>
            </w:r>
            <w:r w:rsidRPr="00FC592D">
              <w:rPr>
                <w:rFonts w:eastAsia="Calibri" w:cs="Calibri"/>
                <w:lang w:eastAsia="ar-SA"/>
              </w:rPr>
              <w:t xml:space="preserve">вивающая  </w:t>
            </w:r>
          </w:p>
        </w:tc>
        <w:tc>
          <w:tcPr>
            <w:tcW w:w="2699" w:type="dxa"/>
            <w:tcBorders>
              <w:top w:val="single" w:sz="4" w:space="0" w:color="000000"/>
              <w:left w:val="single" w:sz="4" w:space="0" w:color="000000"/>
              <w:bottom w:val="single" w:sz="4" w:space="0" w:color="000000"/>
            </w:tcBorders>
            <w:shd w:val="clear" w:color="auto" w:fill="auto"/>
          </w:tcPr>
          <w:p w14:paraId="11263FA5" w14:textId="5D4E9086" w:rsidR="00FC592D" w:rsidRPr="00FC592D" w:rsidRDefault="00FC592D" w:rsidP="00962270">
            <w:pPr>
              <w:pStyle w:val="aff2"/>
              <w:rPr>
                <w:rFonts w:eastAsia="Calibri" w:cs="Calibri"/>
                <w:lang w:eastAsia="ar-SA"/>
              </w:rPr>
            </w:pPr>
            <w:r w:rsidRPr="00FC592D">
              <w:rPr>
                <w:rFonts w:eastAsia="Calibri" w:cs="Calibri"/>
                <w:lang w:eastAsia="ar-SA"/>
              </w:rPr>
              <w:t>реализация комплексного индивидуально ориентир</w:t>
            </w:r>
            <w:r w:rsidRPr="00FC592D">
              <w:rPr>
                <w:rFonts w:eastAsia="Calibri" w:cs="Calibri"/>
                <w:lang w:eastAsia="ar-SA"/>
              </w:rPr>
              <w:t>о</w:t>
            </w:r>
            <w:r w:rsidRPr="00FC592D">
              <w:rPr>
                <w:rFonts w:eastAsia="Calibri" w:cs="Calibri"/>
                <w:lang w:eastAsia="ar-SA"/>
              </w:rPr>
              <w:t>ванного социал</w:t>
            </w:r>
            <w:r w:rsidRPr="00FC592D">
              <w:rPr>
                <w:rFonts w:eastAsia="Calibri" w:cs="Calibri"/>
                <w:lang w:eastAsia="ar-SA"/>
              </w:rPr>
              <w:t>ь</w:t>
            </w:r>
            <w:r w:rsidRPr="00FC592D">
              <w:rPr>
                <w:rFonts w:eastAsia="Calibri" w:cs="Calibri"/>
                <w:lang w:eastAsia="ar-SA"/>
              </w:rPr>
              <w:t>но-психолого-педагогического в условиях образовател</w:t>
            </w:r>
            <w:r w:rsidRPr="00FC592D">
              <w:rPr>
                <w:rFonts w:eastAsia="Calibri" w:cs="Calibri"/>
                <w:lang w:eastAsia="ar-SA"/>
              </w:rPr>
              <w:t>ь</w:t>
            </w:r>
            <w:r w:rsidRPr="00FC592D">
              <w:rPr>
                <w:rFonts w:eastAsia="Calibri" w:cs="Calibri"/>
                <w:lang w:eastAsia="ar-SA"/>
              </w:rPr>
              <w:t>ного процесса обучающихся с ограниченными возмо</w:t>
            </w:r>
            <w:r w:rsidRPr="00FC592D">
              <w:rPr>
                <w:rFonts w:eastAsia="Calibri" w:cs="Calibri"/>
                <w:lang w:eastAsia="ar-SA"/>
              </w:rPr>
              <w:t>ж</w:t>
            </w:r>
            <w:r w:rsidRPr="00FC592D">
              <w:rPr>
                <w:rFonts w:eastAsia="Calibri" w:cs="Calibri"/>
                <w:lang w:eastAsia="ar-SA"/>
              </w:rPr>
              <w:t xml:space="preserve">ностями здоровья с учётом </w:t>
            </w:r>
            <w:r w:rsidRPr="00FC592D">
              <w:rPr>
                <w:rFonts w:eastAsia="Calibri" w:cs="Calibri"/>
                <w:lang w:eastAsia="ar-SA"/>
              </w:rPr>
              <w:lastRenderedPageBreak/>
              <w:t>особенностей психофизич</w:t>
            </w:r>
            <w:r w:rsidRPr="00FC592D">
              <w:rPr>
                <w:rFonts w:eastAsia="Calibri" w:cs="Calibri"/>
                <w:lang w:eastAsia="ar-SA"/>
              </w:rPr>
              <w:t>е</w:t>
            </w:r>
            <w:r w:rsidRPr="00FC592D">
              <w:rPr>
                <w:rFonts w:eastAsia="Calibri" w:cs="Calibri"/>
                <w:lang w:eastAsia="ar-SA"/>
              </w:rPr>
              <w:t>ского развития;</w:t>
            </w:r>
          </w:p>
          <w:p w14:paraId="03645F1B" w14:textId="08C29363" w:rsidR="00FC592D" w:rsidRPr="00FC592D" w:rsidRDefault="00FC592D" w:rsidP="00962270">
            <w:pPr>
              <w:pStyle w:val="aff2"/>
              <w:rPr>
                <w:rFonts w:eastAsia="Calibri" w:cs="Calibri"/>
                <w:lang w:eastAsia="ar-SA"/>
              </w:rPr>
            </w:pPr>
            <w:r w:rsidRPr="00FC592D">
              <w:rPr>
                <w:rFonts w:eastAsia="Calibri" w:cs="Calibri"/>
                <w:lang w:eastAsia="ar-SA"/>
              </w:rPr>
              <w:t>выбор оптимальных для развития ребёнка с огран</w:t>
            </w:r>
            <w:r w:rsidRPr="00FC592D">
              <w:rPr>
                <w:rFonts w:eastAsia="Calibri" w:cs="Calibri"/>
                <w:lang w:eastAsia="ar-SA"/>
              </w:rPr>
              <w:t>и</w:t>
            </w:r>
            <w:r w:rsidRPr="00FC592D">
              <w:rPr>
                <w:rFonts w:eastAsia="Calibri" w:cs="Calibri"/>
                <w:lang w:eastAsia="ar-SA"/>
              </w:rPr>
              <w:t>ченными возможностями здоровья коррекционных программ/методик, методов и приёмов обучения в соо</w:t>
            </w:r>
            <w:r w:rsidRPr="00FC592D">
              <w:rPr>
                <w:rFonts w:eastAsia="Calibri" w:cs="Calibri"/>
                <w:lang w:eastAsia="ar-SA"/>
              </w:rPr>
              <w:t>т</w:t>
            </w:r>
            <w:r w:rsidRPr="00FC592D">
              <w:rPr>
                <w:rFonts w:eastAsia="Calibri" w:cs="Calibri"/>
                <w:lang w:eastAsia="ar-SA"/>
              </w:rPr>
              <w:t>ветствии с его особыми о</w:t>
            </w:r>
            <w:r w:rsidRPr="00FC592D">
              <w:rPr>
                <w:rFonts w:eastAsia="Calibri" w:cs="Calibri"/>
                <w:lang w:eastAsia="ar-SA"/>
              </w:rPr>
              <w:t>б</w:t>
            </w:r>
            <w:r w:rsidRPr="00FC592D">
              <w:rPr>
                <w:rFonts w:eastAsia="Calibri" w:cs="Calibri"/>
                <w:lang w:eastAsia="ar-SA"/>
              </w:rPr>
              <w:t>разовательными потребн</w:t>
            </w:r>
            <w:r w:rsidRPr="00FC592D">
              <w:rPr>
                <w:rFonts w:eastAsia="Calibri" w:cs="Calibri"/>
                <w:lang w:eastAsia="ar-SA"/>
              </w:rPr>
              <w:t>о</w:t>
            </w:r>
            <w:r w:rsidRPr="00FC592D">
              <w:rPr>
                <w:rFonts w:eastAsia="Calibri" w:cs="Calibri"/>
                <w:lang w:eastAsia="ar-SA"/>
              </w:rPr>
              <w:t>стями;</w:t>
            </w:r>
          </w:p>
          <w:p w14:paraId="3CA15132" w14:textId="49207498" w:rsidR="00FC592D" w:rsidRPr="00FC592D" w:rsidRDefault="00FC592D" w:rsidP="00962270">
            <w:pPr>
              <w:pStyle w:val="aff2"/>
              <w:rPr>
                <w:rFonts w:eastAsia="Calibri" w:cs="Calibri"/>
                <w:lang w:eastAsia="ar-SA"/>
              </w:rPr>
            </w:pPr>
            <w:r w:rsidRPr="00FC592D">
              <w:rPr>
                <w:rFonts w:eastAsia="Calibri" w:cs="Calibri"/>
                <w:lang w:eastAsia="ar-SA"/>
              </w:rPr>
              <w:t>организация и проведение индивидуальных и групп</w:t>
            </w:r>
            <w:r w:rsidRPr="00FC592D">
              <w:rPr>
                <w:rFonts w:eastAsia="Calibri" w:cs="Calibri"/>
                <w:lang w:eastAsia="ar-SA"/>
              </w:rPr>
              <w:t>о</w:t>
            </w:r>
            <w:r w:rsidRPr="00FC592D">
              <w:rPr>
                <w:rFonts w:eastAsia="Calibri" w:cs="Calibri"/>
                <w:lang w:eastAsia="ar-SA"/>
              </w:rPr>
              <w:t>вых коррекцио</w:t>
            </w:r>
            <w:r w:rsidRPr="00FC592D">
              <w:rPr>
                <w:rFonts w:eastAsia="Calibri" w:cs="Calibri"/>
                <w:lang w:eastAsia="ar-SA"/>
              </w:rPr>
              <w:t>н</w:t>
            </w:r>
            <w:r w:rsidRPr="00FC592D">
              <w:rPr>
                <w:rFonts w:eastAsia="Calibri" w:cs="Calibri"/>
                <w:lang w:eastAsia="ar-SA"/>
              </w:rPr>
              <w:t>но-развивающих занятий, необходимых для преод</w:t>
            </w:r>
            <w:r w:rsidRPr="00FC592D">
              <w:rPr>
                <w:rFonts w:eastAsia="Calibri" w:cs="Calibri"/>
                <w:lang w:eastAsia="ar-SA"/>
              </w:rPr>
              <w:t>о</w:t>
            </w:r>
            <w:r w:rsidRPr="00FC592D">
              <w:rPr>
                <w:rFonts w:eastAsia="Calibri" w:cs="Calibri"/>
                <w:lang w:eastAsia="ar-SA"/>
              </w:rPr>
              <w:t>ления нарушений развития и трудностей обучения;</w:t>
            </w:r>
          </w:p>
          <w:p w14:paraId="13B4C275" w14:textId="2670BE86" w:rsidR="00FC592D" w:rsidRPr="00FC592D" w:rsidRDefault="00FC592D" w:rsidP="00962270">
            <w:pPr>
              <w:pStyle w:val="aff2"/>
              <w:rPr>
                <w:rFonts w:eastAsia="Calibri" w:cs="Calibri"/>
                <w:lang w:eastAsia="ar-SA"/>
              </w:rPr>
            </w:pPr>
            <w:r w:rsidRPr="00FC592D">
              <w:rPr>
                <w:rFonts w:eastAsia="Calibri" w:cs="Calibri"/>
                <w:lang w:eastAsia="ar-SA"/>
              </w:rPr>
              <w:t>коррекция и развитие высших психических фун</w:t>
            </w:r>
            <w:r w:rsidRPr="00FC592D">
              <w:rPr>
                <w:rFonts w:eastAsia="Calibri" w:cs="Calibri"/>
                <w:lang w:eastAsia="ar-SA"/>
              </w:rPr>
              <w:t>к</w:t>
            </w:r>
            <w:r w:rsidRPr="00FC592D">
              <w:rPr>
                <w:rFonts w:eastAsia="Calibri" w:cs="Calibri"/>
                <w:lang w:eastAsia="ar-SA"/>
              </w:rPr>
              <w:t>ций, эмоционально-волевой, познавательной и речевой сфер;</w:t>
            </w:r>
          </w:p>
          <w:p w14:paraId="1894CD6F" w14:textId="3735966F" w:rsidR="00FC592D" w:rsidRPr="00FC592D" w:rsidRDefault="00FC592D" w:rsidP="00962270">
            <w:pPr>
              <w:pStyle w:val="aff2"/>
              <w:rPr>
                <w:rFonts w:eastAsia="Calibri" w:cs="Calibri"/>
                <w:lang w:eastAsia="ar-SA"/>
              </w:rPr>
            </w:pPr>
            <w:r w:rsidRPr="00FC592D">
              <w:rPr>
                <w:rFonts w:eastAsia="Calibri" w:cs="Calibri"/>
                <w:lang w:eastAsia="ar-SA"/>
              </w:rPr>
              <w:t>развитие универсальных учебных действий в соо</w:t>
            </w:r>
            <w:r w:rsidRPr="00FC592D">
              <w:rPr>
                <w:rFonts w:eastAsia="Calibri" w:cs="Calibri"/>
                <w:lang w:eastAsia="ar-SA"/>
              </w:rPr>
              <w:t>т</w:t>
            </w:r>
            <w:r w:rsidRPr="00FC592D">
              <w:rPr>
                <w:rFonts w:eastAsia="Calibri" w:cs="Calibri"/>
                <w:lang w:eastAsia="ar-SA"/>
              </w:rPr>
              <w:t>ветствии с требованиями основного общего образ</w:t>
            </w:r>
            <w:r w:rsidRPr="00FC592D">
              <w:rPr>
                <w:rFonts w:eastAsia="Calibri" w:cs="Calibri"/>
                <w:lang w:eastAsia="ar-SA"/>
              </w:rPr>
              <w:t>о</w:t>
            </w:r>
            <w:r w:rsidRPr="00FC592D">
              <w:rPr>
                <w:rFonts w:eastAsia="Calibri" w:cs="Calibri"/>
                <w:lang w:eastAsia="ar-SA"/>
              </w:rPr>
              <w:t>вания;</w:t>
            </w:r>
          </w:p>
          <w:p w14:paraId="1F99E761" w14:textId="2E7320E2" w:rsidR="00FC592D" w:rsidRPr="00FC592D" w:rsidRDefault="00FC592D" w:rsidP="00962270">
            <w:pPr>
              <w:pStyle w:val="aff2"/>
              <w:rPr>
                <w:rFonts w:eastAsia="Calibri" w:cs="Calibri"/>
                <w:lang w:eastAsia="ar-SA"/>
              </w:rPr>
            </w:pPr>
            <w:r w:rsidRPr="00FC592D">
              <w:rPr>
                <w:rFonts w:eastAsia="Calibri" w:cs="Calibri"/>
                <w:lang w:eastAsia="ar-SA"/>
              </w:rPr>
              <w:t>развитие и укрепление зрелых личностных устан</w:t>
            </w:r>
            <w:r w:rsidRPr="00FC592D">
              <w:rPr>
                <w:rFonts w:eastAsia="Calibri" w:cs="Calibri"/>
                <w:lang w:eastAsia="ar-SA"/>
              </w:rPr>
              <w:t>о</w:t>
            </w:r>
            <w:r w:rsidRPr="00FC592D">
              <w:rPr>
                <w:rFonts w:eastAsia="Calibri" w:cs="Calibri"/>
                <w:lang w:eastAsia="ar-SA"/>
              </w:rPr>
              <w:t>вок, формирование аде</w:t>
            </w:r>
            <w:r w:rsidRPr="00FC592D">
              <w:rPr>
                <w:rFonts w:eastAsia="Calibri" w:cs="Calibri"/>
                <w:lang w:eastAsia="ar-SA"/>
              </w:rPr>
              <w:t>к</w:t>
            </w:r>
            <w:r w:rsidRPr="00FC592D">
              <w:rPr>
                <w:rFonts w:eastAsia="Calibri" w:cs="Calibri"/>
                <w:lang w:eastAsia="ar-SA"/>
              </w:rPr>
              <w:t>ватных форм утверждения самостоятельности, ли</w:t>
            </w:r>
            <w:r w:rsidRPr="00FC592D">
              <w:rPr>
                <w:rFonts w:eastAsia="Calibri" w:cs="Calibri"/>
                <w:lang w:eastAsia="ar-SA"/>
              </w:rPr>
              <w:t>ч</w:t>
            </w:r>
            <w:r w:rsidRPr="00FC592D">
              <w:rPr>
                <w:rFonts w:eastAsia="Calibri" w:cs="Calibri"/>
                <w:lang w:eastAsia="ar-SA"/>
              </w:rPr>
              <w:t>ностной автономии;</w:t>
            </w:r>
          </w:p>
          <w:p w14:paraId="6E4E35B9" w14:textId="46A7FC6D" w:rsidR="00FC592D" w:rsidRPr="00FC592D" w:rsidRDefault="00FC592D" w:rsidP="00962270">
            <w:pPr>
              <w:pStyle w:val="aff2"/>
              <w:rPr>
                <w:rFonts w:eastAsia="Calibri" w:cs="Calibri"/>
                <w:lang w:eastAsia="ar-SA"/>
              </w:rPr>
            </w:pPr>
            <w:r w:rsidRPr="00FC592D">
              <w:rPr>
                <w:rFonts w:eastAsia="Calibri" w:cs="Calibri"/>
                <w:lang w:eastAsia="ar-SA"/>
              </w:rPr>
              <w:t>формирование способов регуляции поведения и эмоциональных состояний;</w:t>
            </w:r>
          </w:p>
          <w:p w14:paraId="496FF0F8" w14:textId="071C00A1" w:rsidR="00FC592D" w:rsidRPr="00FC592D" w:rsidRDefault="00FC592D" w:rsidP="00962270">
            <w:pPr>
              <w:pStyle w:val="aff2"/>
              <w:rPr>
                <w:rFonts w:eastAsia="Calibri" w:cs="Calibri"/>
                <w:lang w:eastAsia="ar-SA"/>
              </w:rPr>
            </w:pPr>
            <w:r w:rsidRPr="00FC592D">
              <w:rPr>
                <w:rFonts w:eastAsia="Calibri" w:cs="Calibri"/>
                <w:lang w:eastAsia="ar-SA"/>
              </w:rPr>
              <w:t>развитие форм и навыков личностного общения в группе сверстников, ко</w:t>
            </w:r>
            <w:r w:rsidRPr="00FC592D">
              <w:rPr>
                <w:rFonts w:eastAsia="Calibri" w:cs="Calibri"/>
                <w:lang w:eastAsia="ar-SA"/>
              </w:rPr>
              <w:t>м</w:t>
            </w:r>
            <w:r w:rsidRPr="00FC592D">
              <w:rPr>
                <w:rFonts w:eastAsia="Calibri" w:cs="Calibri"/>
                <w:lang w:eastAsia="ar-SA"/>
              </w:rPr>
              <w:t>муникативной компетенции;</w:t>
            </w:r>
          </w:p>
          <w:p w14:paraId="667C302F" w14:textId="62A4D9D7" w:rsidR="00FC592D" w:rsidRPr="00FC592D" w:rsidRDefault="00FC592D" w:rsidP="00962270">
            <w:pPr>
              <w:pStyle w:val="aff2"/>
              <w:rPr>
                <w:rFonts w:eastAsia="Calibri" w:cs="Calibri"/>
                <w:lang w:eastAsia="ar-SA"/>
              </w:rPr>
            </w:pPr>
            <w:r w:rsidRPr="00FC592D">
              <w:rPr>
                <w:rFonts w:eastAsia="Calibri" w:cs="Calibri"/>
                <w:lang w:eastAsia="ar-SA"/>
              </w:rPr>
              <w:t>развитие компетенций, необходимых для продо</w:t>
            </w:r>
            <w:r w:rsidRPr="00FC592D">
              <w:rPr>
                <w:rFonts w:eastAsia="Calibri" w:cs="Calibri"/>
                <w:lang w:eastAsia="ar-SA"/>
              </w:rPr>
              <w:t>л</w:t>
            </w:r>
            <w:r w:rsidRPr="00FC592D">
              <w:rPr>
                <w:rFonts w:eastAsia="Calibri" w:cs="Calibri"/>
                <w:lang w:eastAsia="ar-SA"/>
              </w:rPr>
              <w:t>жения образования и пр</w:t>
            </w:r>
            <w:r w:rsidRPr="00FC592D">
              <w:rPr>
                <w:rFonts w:eastAsia="Calibri" w:cs="Calibri"/>
                <w:lang w:eastAsia="ar-SA"/>
              </w:rPr>
              <w:t>о</w:t>
            </w:r>
            <w:r w:rsidRPr="00FC592D">
              <w:rPr>
                <w:rFonts w:eastAsia="Calibri" w:cs="Calibri"/>
                <w:lang w:eastAsia="ar-SA"/>
              </w:rPr>
              <w:t>фессионального самоопр</w:t>
            </w:r>
            <w:r w:rsidRPr="00FC592D">
              <w:rPr>
                <w:rFonts w:eastAsia="Calibri" w:cs="Calibri"/>
                <w:lang w:eastAsia="ar-SA"/>
              </w:rPr>
              <w:t>е</w:t>
            </w:r>
            <w:r w:rsidRPr="00FC592D">
              <w:rPr>
                <w:rFonts w:eastAsia="Calibri" w:cs="Calibri"/>
                <w:lang w:eastAsia="ar-SA"/>
              </w:rPr>
              <w:lastRenderedPageBreak/>
              <w:t>деления;</w:t>
            </w:r>
          </w:p>
          <w:p w14:paraId="45516FF6" w14:textId="6686C50A" w:rsidR="00FC592D" w:rsidRPr="00FC592D" w:rsidRDefault="00FC592D" w:rsidP="00962270">
            <w:pPr>
              <w:pStyle w:val="aff2"/>
              <w:rPr>
                <w:rFonts w:eastAsia="Calibri" w:cs="Calibri"/>
                <w:lang w:eastAsia="ar-SA"/>
              </w:rPr>
            </w:pPr>
            <w:r w:rsidRPr="00FC592D">
              <w:rPr>
                <w:rFonts w:eastAsia="Calibri" w:cs="Calibri"/>
                <w:lang w:eastAsia="ar-SA"/>
              </w:rPr>
              <w:t>формирование навыков получения и использования информации (на основе ИКТ), способствующих п</w:t>
            </w:r>
            <w:r w:rsidRPr="00FC592D">
              <w:rPr>
                <w:rFonts w:eastAsia="Calibri" w:cs="Calibri"/>
                <w:lang w:eastAsia="ar-SA"/>
              </w:rPr>
              <w:t>о</w:t>
            </w:r>
            <w:r w:rsidRPr="00FC592D">
              <w:rPr>
                <w:rFonts w:eastAsia="Calibri" w:cs="Calibri"/>
                <w:lang w:eastAsia="ar-SA"/>
              </w:rPr>
              <w:t>вышению социальных ко</w:t>
            </w:r>
            <w:r w:rsidRPr="00FC592D">
              <w:rPr>
                <w:rFonts w:eastAsia="Calibri" w:cs="Calibri"/>
                <w:lang w:eastAsia="ar-SA"/>
              </w:rPr>
              <w:t>м</w:t>
            </w:r>
            <w:r w:rsidRPr="00FC592D">
              <w:rPr>
                <w:rFonts w:eastAsia="Calibri" w:cs="Calibri"/>
                <w:lang w:eastAsia="ar-SA"/>
              </w:rPr>
              <w:t>петенций и адаптации в р</w:t>
            </w:r>
            <w:r w:rsidRPr="00FC592D">
              <w:rPr>
                <w:rFonts w:eastAsia="Calibri" w:cs="Calibri"/>
                <w:lang w:eastAsia="ar-SA"/>
              </w:rPr>
              <w:t>е</w:t>
            </w:r>
            <w:r w:rsidRPr="00FC592D">
              <w:rPr>
                <w:rFonts w:eastAsia="Calibri" w:cs="Calibri"/>
                <w:lang w:eastAsia="ar-SA"/>
              </w:rPr>
              <w:t>альных жизненных услов</w:t>
            </w:r>
            <w:r w:rsidRPr="00FC592D">
              <w:rPr>
                <w:rFonts w:eastAsia="Calibri" w:cs="Calibri"/>
                <w:lang w:eastAsia="ar-SA"/>
              </w:rPr>
              <w:t>и</w:t>
            </w:r>
            <w:r w:rsidRPr="00FC592D">
              <w:rPr>
                <w:rFonts w:eastAsia="Calibri" w:cs="Calibri"/>
                <w:lang w:eastAsia="ar-SA"/>
              </w:rPr>
              <w:t>ях;</w:t>
            </w:r>
          </w:p>
          <w:p w14:paraId="604117FE" w14:textId="690600FD" w:rsidR="00FC592D" w:rsidRPr="00FC592D" w:rsidRDefault="00FC592D" w:rsidP="00962270">
            <w:pPr>
              <w:pStyle w:val="aff2"/>
              <w:rPr>
                <w:rFonts w:eastAsia="Calibri" w:cs="Calibri"/>
                <w:lang w:eastAsia="ar-SA"/>
              </w:rPr>
            </w:pPr>
            <w:r w:rsidRPr="00FC592D">
              <w:rPr>
                <w:rFonts w:eastAsia="Calibri" w:cs="Calibri"/>
                <w:lang w:eastAsia="ar-SA"/>
              </w:rPr>
              <w:t>социальная защита р</w:t>
            </w:r>
            <w:r w:rsidRPr="00FC592D">
              <w:rPr>
                <w:rFonts w:eastAsia="Calibri" w:cs="Calibri"/>
                <w:lang w:eastAsia="ar-SA"/>
              </w:rPr>
              <w:t>е</w:t>
            </w:r>
            <w:r w:rsidRPr="00FC592D">
              <w:rPr>
                <w:rFonts w:eastAsia="Calibri" w:cs="Calibri"/>
                <w:lang w:eastAsia="ar-SA"/>
              </w:rPr>
              <w:t>бёнка в случаях неблаг</w:t>
            </w:r>
            <w:r w:rsidRPr="00FC592D">
              <w:rPr>
                <w:rFonts w:eastAsia="Calibri" w:cs="Calibri"/>
                <w:lang w:eastAsia="ar-SA"/>
              </w:rPr>
              <w:t>о</w:t>
            </w:r>
            <w:r w:rsidRPr="00FC592D">
              <w:rPr>
                <w:rFonts w:eastAsia="Calibri" w:cs="Calibri"/>
                <w:lang w:eastAsia="ar-SA"/>
              </w:rPr>
              <w:t>приятных условий жизни при психотравмирующих обстоятельствах.</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14:paraId="3C424D21" w14:textId="3A811F80" w:rsidR="00FC592D" w:rsidRPr="00FC592D" w:rsidRDefault="0099696E" w:rsidP="00472C59">
            <w:pPr>
              <w:pStyle w:val="aff2"/>
              <w:ind w:firstLine="0"/>
              <w:rPr>
                <w:rFonts w:eastAsia="Calibri" w:cs="Calibri"/>
                <w:lang w:eastAsia="ar-SA"/>
              </w:rPr>
            </w:pPr>
            <w:r>
              <w:rPr>
                <w:rFonts w:eastAsia="Calibri" w:cs="Calibri"/>
                <w:lang w:eastAsia="ar-SA"/>
              </w:rPr>
              <w:lastRenderedPageBreak/>
              <w:t>Специалисты П</w:t>
            </w:r>
            <w:r w:rsidR="00FC592D" w:rsidRPr="00FC592D">
              <w:rPr>
                <w:rFonts w:eastAsia="Calibri" w:cs="Calibri"/>
                <w:lang w:eastAsia="ar-SA"/>
              </w:rPr>
              <w:t>Пк</w:t>
            </w:r>
          </w:p>
          <w:p w14:paraId="5695CD5E" w14:textId="77777777" w:rsidR="00FC592D" w:rsidRPr="00FC592D" w:rsidRDefault="00FC592D" w:rsidP="00962270">
            <w:pPr>
              <w:pStyle w:val="aff2"/>
              <w:rPr>
                <w:rFonts w:eastAsia="Calibri" w:cs="Calibri"/>
                <w:lang w:eastAsia="ar-SA"/>
              </w:rPr>
            </w:pPr>
          </w:p>
          <w:p w14:paraId="4BF47BF2" w14:textId="77777777" w:rsidR="00FC592D" w:rsidRPr="00FC592D" w:rsidRDefault="00FC592D" w:rsidP="00962270">
            <w:pPr>
              <w:pStyle w:val="aff2"/>
              <w:rPr>
                <w:rFonts w:eastAsia="Calibri" w:cs="Calibri"/>
                <w:lang w:eastAsia="ar-SA"/>
              </w:rPr>
            </w:pPr>
          </w:p>
          <w:p w14:paraId="7D43C2DC" w14:textId="77777777" w:rsidR="00FC592D" w:rsidRPr="00FC592D" w:rsidRDefault="00FC592D" w:rsidP="00962270">
            <w:pPr>
              <w:pStyle w:val="aff2"/>
              <w:rPr>
                <w:rFonts w:eastAsia="Calibri" w:cs="Calibri"/>
                <w:lang w:eastAsia="ar-SA"/>
              </w:rPr>
            </w:pPr>
          </w:p>
          <w:p w14:paraId="2B976ADC" w14:textId="77777777" w:rsidR="00FC592D" w:rsidRPr="00FC592D" w:rsidRDefault="00FC592D" w:rsidP="00962270">
            <w:pPr>
              <w:pStyle w:val="aff2"/>
              <w:rPr>
                <w:rFonts w:eastAsia="Calibri" w:cs="Calibri"/>
                <w:lang w:eastAsia="ar-SA"/>
              </w:rPr>
            </w:pPr>
          </w:p>
          <w:p w14:paraId="6AEB33D7" w14:textId="77777777" w:rsidR="00FC592D" w:rsidRPr="00FC592D" w:rsidRDefault="00FC592D" w:rsidP="00962270">
            <w:pPr>
              <w:pStyle w:val="aff2"/>
              <w:rPr>
                <w:rFonts w:eastAsia="Calibri" w:cs="Calibri"/>
                <w:lang w:eastAsia="ar-SA"/>
              </w:rPr>
            </w:pPr>
          </w:p>
          <w:p w14:paraId="5C30A89A" w14:textId="77777777" w:rsidR="00FC592D" w:rsidRPr="00FC592D" w:rsidRDefault="00FC592D" w:rsidP="00962270">
            <w:pPr>
              <w:pStyle w:val="aff2"/>
              <w:rPr>
                <w:rFonts w:eastAsia="Calibri" w:cs="Calibri"/>
                <w:lang w:eastAsia="ar-SA"/>
              </w:rPr>
            </w:pPr>
          </w:p>
          <w:p w14:paraId="51C1128E" w14:textId="77777777" w:rsidR="00FC592D" w:rsidRPr="00FC592D" w:rsidRDefault="00FC592D" w:rsidP="00962270">
            <w:pPr>
              <w:pStyle w:val="aff2"/>
              <w:rPr>
                <w:rFonts w:eastAsia="Calibri" w:cs="Calibri"/>
                <w:lang w:eastAsia="ar-SA"/>
              </w:rPr>
            </w:pPr>
          </w:p>
          <w:p w14:paraId="76F1C007" w14:textId="77777777" w:rsidR="00FC592D" w:rsidRPr="00FC592D" w:rsidRDefault="00FC592D" w:rsidP="00962270">
            <w:pPr>
              <w:pStyle w:val="aff2"/>
              <w:rPr>
                <w:rFonts w:eastAsia="Calibri" w:cs="Calibri"/>
                <w:lang w:eastAsia="ar-SA"/>
              </w:rPr>
            </w:pPr>
          </w:p>
          <w:p w14:paraId="3360C2B5" w14:textId="77777777" w:rsidR="00FC592D" w:rsidRPr="00FC592D" w:rsidRDefault="00FC592D" w:rsidP="00962270">
            <w:pPr>
              <w:pStyle w:val="aff2"/>
              <w:rPr>
                <w:rFonts w:eastAsia="Calibri" w:cs="Calibri"/>
                <w:lang w:eastAsia="ar-SA"/>
              </w:rPr>
            </w:pPr>
          </w:p>
          <w:p w14:paraId="221A5E77" w14:textId="77777777" w:rsidR="00FC592D" w:rsidRPr="00FC592D" w:rsidRDefault="00FC592D" w:rsidP="00962270">
            <w:pPr>
              <w:pStyle w:val="aff2"/>
              <w:rPr>
                <w:rFonts w:eastAsia="Calibri" w:cs="Calibri"/>
                <w:lang w:eastAsia="ar-SA"/>
              </w:rPr>
            </w:pPr>
            <w:r w:rsidRPr="00FC592D">
              <w:rPr>
                <w:rFonts w:eastAsia="Calibri" w:cs="Calibri"/>
                <w:lang w:eastAsia="ar-SA"/>
              </w:rPr>
              <w:t>Педагог- псих</w:t>
            </w:r>
            <w:r w:rsidRPr="00FC592D">
              <w:rPr>
                <w:rFonts w:eastAsia="Calibri" w:cs="Calibri"/>
                <w:lang w:eastAsia="ar-SA"/>
              </w:rPr>
              <w:t>о</w:t>
            </w:r>
            <w:r w:rsidRPr="00FC592D">
              <w:rPr>
                <w:rFonts w:eastAsia="Calibri" w:cs="Calibri"/>
                <w:lang w:eastAsia="ar-SA"/>
              </w:rPr>
              <w:t>лог</w:t>
            </w:r>
          </w:p>
          <w:p w14:paraId="68A6C45C" w14:textId="77777777" w:rsidR="00FC592D" w:rsidRPr="00FC592D" w:rsidRDefault="00FC592D" w:rsidP="00962270">
            <w:pPr>
              <w:pStyle w:val="aff2"/>
              <w:rPr>
                <w:rFonts w:eastAsia="Calibri" w:cs="Calibri"/>
                <w:lang w:eastAsia="ar-SA"/>
              </w:rPr>
            </w:pPr>
          </w:p>
          <w:p w14:paraId="60C7E20D" w14:textId="77777777" w:rsidR="00FC592D" w:rsidRPr="00FC592D" w:rsidRDefault="00FC592D" w:rsidP="00962270">
            <w:pPr>
              <w:pStyle w:val="aff2"/>
              <w:rPr>
                <w:rFonts w:eastAsia="Calibri" w:cs="Calibri"/>
                <w:lang w:eastAsia="ar-SA"/>
              </w:rPr>
            </w:pPr>
          </w:p>
          <w:p w14:paraId="6F37E463" w14:textId="77777777" w:rsidR="00FC592D" w:rsidRPr="00FC592D" w:rsidRDefault="00FC592D" w:rsidP="00962270">
            <w:pPr>
              <w:pStyle w:val="aff2"/>
              <w:rPr>
                <w:rFonts w:eastAsia="Calibri" w:cs="Calibri"/>
                <w:lang w:eastAsia="ar-SA"/>
              </w:rPr>
            </w:pPr>
          </w:p>
          <w:p w14:paraId="4E4197BC" w14:textId="77777777" w:rsidR="00FC592D" w:rsidRPr="00FC592D" w:rsidRDefault="00FC592D" w:rsidP="00962270">
            <w:pPr>
              <w:pStyle w:val="aff2"/>
              <w:rPr>
                <w:rFonts w:eastAsia="Calibri" w:cs="Calibri"/>
                <w:lang w:eastAsia="ar-SA"/>
              </w:rPr>
            </w:pPr>
          </w:p>
          <w:p w14:paraId="4566E52F" w14:textId="77777777" w:rsidR="00FC592D" w:rsidRPr="00FC592D" w:rsidRDefault="00FC592D" w:rsidP="00962270">
            <w:pPr>
              <w:pStyle w:val="aff2"/>
              <w:rPr>
                <w:rFonts w:eastAsia="Calibri" w:cs="Calibri"/>
                <w:lang w:eastAsia="ar-SA"/>
              </w:rPr>
            </w:pPr>
            <w:r w:rsidRPr="00FC592D">
              <w:rPr>
                <w:rFonts w:eastAsia="Calibri" w:cs="Calibri"/>
                <w:lang w:eastAsia="ar-SA"/>
              </w:rPr>
              <w:t>Педагог-  пс</w:t>
            </w:r>
            <w:r w:rsidRPr="00FC592D">
              <w:rPr>
                <w:rFonts w:eastAsia="Calibri" w:cs="Calibri"/>
                <w:lang w:eastAsia="ar-SA"/>
              </w:rPr>
              <w:t>и</w:t>
            </w:r>
            <w:r w:rsidRPr="00FC592D">
              <w:rPr>
                <w:rFonts w:eastAsia="Calibri" w:cs="Calibri"/>
                <w:lang w:eastAsia="ar-SA"/>
              </w:rPr>
              <w:t>холог</w:t>
            </w:r>
          </w:p>
          <w:p w14:paraId="17730668" w14:textId="77777777" w:rsidR="00FC592D" w:rsidRPr="00FC592D" w:rsidRDefault="00FC592D" w:rsidP="00962270">
            <w:pPr>
              <w:pStyle w:val="aff2"/>
              <w:rPr>
                <w:rFonts w:eastAsia="Calibri" w:cs="Calibri"/>
                <w:lang w:eastAsia="ar-SA"/>
              </w:rPr>
            </w:pPr>
          </w:p>
          <w:p w14:paraId="32C97E74" w14:textId="77777777" w:rsidR="00FC592D" w:rsidRPr="00FC592D" w:rsidRDefault="00FC592D" w:rsidP="00962270">
            <w:pPr>
              <w:pStyle w:val="aff2"/>
              <w:rPr>
                <w:rFonts w:eastAsia="Calibri" w:cs="Calibri"/>
                <w:lang w:eastAsia="ar-SA"/>
              </w:rPr>
            </w:pPr>
            <w:r w:rsidRPr="00FC592D">
              <w:rPr>
                <w:rFonts w:eastAsia="Calibri" w:cs="Calibri"/>
                <w:lang w:eastAsia="ar-SA"/>
              </w:rPr>
              <w:t>Логопед</w:t>
            </w:r>
          </w:p>
          <w:p w14:paraId="7704E43B" w14:textId="77777777" w:rsidR="00FC592D" w:rsidRPr="00FC592D" w:rsidRDefault="00FC592D" w:rsidP="00962270">
            <w:pPr>
              <w:pStyle w:val="aff2"/>
              <w:rPr>
                <w:rFonts w:eastAsia="Calibri" w:cs="Calibri"/>
                <w:lang w:eastAsia="ar-SA"/>
              </w:rPr>
            </w:pPr>
          </w:p>
          <w:p w14:paraId="11B49F33" w14:textId="77777777" w:rsidR="00FC592D" w:rsidRPr="00FC592D" w:rsidRDefault="00FC592D" w:rsidP="00962270">
            <w:pPr>
              <w:pStyle w:val="aff2"/>
              <w:rPr>
                <w:rFonts w:eastAsia="Calibri" w:cs="Calibri"/>
                <w:lang w:eastAsia="ar-SA"/>
              </w:rPr>
            </w:pPr>
          </w:p>
          <w:p w14:paraId="594C336E" w14:textId="77777777" w:rsidR="00FC592D" w:rsidRPr="00FC592D" w:rsidRDefault="00FC592D" w:rsidP="00962270">
            <w:pPr>
              <w:pStyle w:val="aff2"/>
              <w:rPr>
                <w:rFonts w:eastAsia="Calibri" w:cs="Calibri"/>
                <w:lang w:eastAsia="ar-SA"/>
              </w:rPr>
            </w:pPr>
          </w:p>
          <w:p w14:paraId="5B5DDCE0" w14:textId="77777777" w:rsidR="00FC592D" w:rsidRPr="00FC592D" w:rsidRDefault="00FC592D" w:rsidP="00962270">
            <w:pPr>
              <w:pStyle w:val="aff2"/>
              <w:rPr>
                <w:rFonts w:eastAsia="Calibri" w:cs="Calibri"/>
                <w:lang w:eastAsia="ar-SA"/>
              </w:rPr>
            </w:pPr>
            <w:r w:rsidRPr="00FC592D">
              <w:rPr>
                <w:rFonts w:eastAsia="Calibri" w:cs="Calibri"/>
                <w:lang w:eastAsia="ar-SA"/>
              </w:rPr>
              <w:t>Психолог</w:t>
            </w:r>
          </w:p>
          <w:p w14:paraId="3AEF5604" w14:textId="77777777" w:rsidR="00FC592D" w:rsidRPr="00FC592D" w:rsidRDefault="00FC592D" w:rsidP="00962270">
            <w:pPr>
              <w:pStyle w:val="aff2"/>
              <w:rPr>
                <w:rFonts w:eastAsia="Calibri" w:cs="Calibri"/>
                <w:lang w:eastAsia="ar-SA"/>
              </w:rPr>
            </w:pPr>
          </w:p>
          <w:p w14:paraId="0AC3ACBA" w14:textId="77777777" w:rsidR="00FC592D" w:rsidRPr="00FC592D" w:rsidRDefault="00FC592D" w:rsidP="00962270">
            <w:pPr>
              <w:pStyle w:val="aff2"/>
              <w:rPr>
                <w:rFonts w:eastAsia="Calibri" w:cs="Calibri"/>
                <w:lang w:eastAsia="ar-SA"/>
              </w:rPr>
            </w:pPr>
          </w:p>
          <w:p w14:paraId="0FC603CF" w14:textId="77777777" w:rsidR="00FC592D" w:rsidRPr="00FC592D" w:rsidRDefault="00FC592D" w:rsidP="00962270">
            <w:pPr>
              <w:pStyle w:val="aff2"/>
              <w:rPr>
                <w:rFonts w:eastAsia="Calibri" w:cs="Calibri"/>
                <w:lang w:eastAsia="ar-SA"/>
              </w:rPr>
            </w:pPr>
          </w:p>
          <w:p w14:paraId="3A8CE46E" w14:textId="77777777" w:rsidR="00FC592D" w:rsidRPr="00FC592D" w:rsidRDefault="00FC592D" w:rsidP="00962270">
            <w:pPr>
              <w:pStyle w:val="aff2"/>
              <w:rPr>
                <w:rFonts w:eastAsia="Calibri" w:cs="Calibri"/>
                <w:lang w:eastAsia="ar-SA"/>
              </w:rPr>
            </w:pPr>
            <w:r w:rsidRPr="00FC592D">
              <w:rPr>
                <w:rFonts w:eastAsia="Calibri" w:cs="Calibri"/>
                <w:lang w:eastAsia="ar-SA"/>
              </w:rPr>
              <w:t>Психолог</w:t>
            </w:r>
          </w:p>
          <w:p w14:paraId="4A242DB2" w14:textId="77777777" w:rsidR="00FC592D" w:rsidRPr="00FC592D" w:rsidRDefault="00FC592D" w:rsidP="00962270">
            <w:pPr>
              <w:pStyle w:val="aff2"/>
              <w:rPr>
                <w:rFonts w:eastAsia="Calibri" w:cs="Calibri"/>
                <w:lang w:eastAsia="ar-SA"/>
              </w:rPr>
            </w:pPr>
          </w:p>
          <w:p w14:paraId="68F9E86B" w14:textId="77777777" w:rsidR="00FC592D" w:rsidRPr="00FC592D" w:rsidRDefault="00FC592D" w:rsidP="00962270">
            <w:pPr>
              <w:pStyle w:val="aff2"/>
              <w:rPr>
                <w:rFonts w:eastAsia="Calibri" w:cs="Calibri"/>
                <w:lang w:eastAsia="ar-SA"/>
              </w:rPr>
            </w:pPr>
          </w:p>
          <w:p w14:paraId="56563A25" w14:textId="77777777" w:rsidR="00FC592D" w:rsidRPr="00FC592D" w:rsidRDefault="00FC592D" w:rsidP="00962270">
            <w:pPr>
              <w:pStyle w:val="aff2"/>
              <w:rPr>
                <w:rFonts w:eastAsia="Calibri" w:cs="Calibri"/>
                <w:lang w:eastAsia="ar-SA"/>
              </w:rPr>
            </w:pPr>
          </w:p>
          <w:p w14:paraId="45017F26" w14:textId="77777777" w:rsidR="00FC592D" w:rsidRPr="00FC592D" w:rsidRDefault="00FC592D" w:rsidP="00962270">
            <w:pPr>
              <w:pStyle w:val="aff2"/>
              <w:rPr>
                <w:rFonts w:eastAsia="Calibri" w:cs="Calibri"/>
                <w:lang w:eastAsia="ar-SA"/>
              </w:rPr>
            </w:pPr>
          </w:p>
          <w:p w14:paraId="6577A93F" w14:textId="77777777" w:rsidR="00FC592D" w:rsidRPr="00FC592D" w:rsidRDefault="00FC592D" w:rsidP="00962270">
            <w:pPr>
              <w:pStyle w:val="aff2"/>
              <w:rPr>
                <w:rFonts w:eastAsia="Calibri" w:cs="Calibri"/>
                <w:lang w:eastAsia="ar-SA"/>
              </w:rPr>
            </w:pPr>
            <w:r w:rsidRPr="00FC592D">
              <w:rPr>
                <w:rFonts w:eastAsia="Calibri" w:cs="Calibri"/>
                <w:lang w:eastAsia="ar-SA"/>
              </w:rPr>
              <w:t>Социальный  педагог</w:t>
            </w:r>
          </w:p>
        </w:tc>
      </w:tr>
      <w:tr w:rsidR="00FC592D" w:rsidRPr="00FC592D" w14:paraId="2A073D13" w14:textId="77777777" w:rsidTr="00FC632F">
        <w:tc>
          <w:tcPr>
            <w:tcW w:w="2376" w:type="dxa"/>
            <w:tcBorders>
              <w:top w:val="single" w:sz="4" w:space="0" w:color="000000"/>
              <w:left w:val="single" w:sz="4" w:space="0" w:color="000000"/>
              <w:bottom w:val="single" w:sz="4" w:space="0" w:color="000000"/>
            </w:tcBorders>
            <w:shd w:val="clear" w:color="auto" w:fill="auto"/>
          </w:tcPr>
          <w:p w14:paraId="5F09B54C" w14:textId="77777777" w:rsidR="00FC592D" w:rsidRPr="00FC592D" w:rsidRDefault="00FC592D" w:rsidP="00472C59">
            <w:pPr>
              <w:pStyle w:val="aff2"/>
              <w:ind w:firstLine="0"/>
              <w:rPr>
                <w:rFonts w:eastAsia="Calibri" w:cs="Calibri"/>
                <w:lang w:eastAsia="ar-SA"/>
              </w:rPr>
            </w:pPr>
            <w:r w:rsidRPr="00FC592D">
              <w:rPr>
                <w:rFonts w:eastAsia="Calibri" w:cs="Calibri"/>
                <w:lang w:eastAsia="ar-SA"/>
              </w:rPr>
              <w:lastRenderedPageBreak/>
              <w:t>Консультативная работа</w:t>
            </w:r>
          </w:p>
        </w:tc>
        <w:tc>
          <w:tcPr>
            <w:tcW w:w="2699" w:type="dxa"/>
            <w:tcBorders>
              <w:top w:val="single" w:sz="4" w:space="0" w:color="000000"/>
              <w:left w:val="single" w:sz="4" w:space="0" w:color="000000"/>
              <w:bottom w:val="single" w:sz="4" w:space="0" w:color="000000"/>
            </w:tcBorders>
            <w:shd w:val="clear" w:color="auto" w:fill="auto"/>
          </w:tcPr>
          <w:p w14:paraId="127CFE3A" w14:textId="4E869FA3" w:rsidR="00FC592D" w:rsidRPr="00FC592D" w:rsidRDefault="00FC592D" w:rsidP="00962270">
            <w:pPr>
              <w:pStyle w:val="aff2"/>
              <w:rPr>
                <w:rFonts w:eastAsia="Calibri" w:cs="Calibri"/>
                <w:lang w:eastAsia="ar-SA"/>
              </w:rPr>
            </w:pPr>
            <w:r w:rsidRPr="00FC592D">
              <w:rPr>
                <w:rFonts w:eastAsia="Calibri" w:cs="Calibri"/>
                <w:lang w:eastAsia="ar-SA"/>
              </w:rPr>
              <w:t>выработка совместных обоснованных рекоменд</w:t>
            </w:r>
            <w:r w:rsidRPr="00FC592D">
              <w:rPr>
                <w:rFonts w:eastAsia="Calibri" w:cs="Calibri"/>
                <w:lang w:eastAsia="ar-SA"/>
              </w:rPr>
              <w:t>а</w:t>
            </w:r>
            <w:r w:rsidRPr="00FC592D">
              <w:rPr>
                <w:rFonts w:eastAsia="Calibri" w:cs="Calibri"/>
                <w:lang w:eastAsia="ar-SA"/>
              </w:rPr>
              <w:t>ций по основным направл</w:t>
            </w:r>
            <w:r w:rsidRPr="00FC592D">
              <w:rPr>
                <w:rFonts w:eastAsia="Calibri" w:cs="Calibri"/>
                <w:lang w:eastAsia="ar-SA"/>
              </w:rPr>
              <w:t>е</w:t>
            </w:r>
            <w:r w:rsidRPr="00FC592D">
              <w:rPr>
                <w:rFonts w:eastAsia="Calibri" w:cs="Calibri"/>
                <w:lang w:eastAsia="ar-SA"/>
              </w:rPr>
              <w:t>ниям работы с обучающ</w:t>
            </w:r>
            <w:r w:rsidRPr="00FC592D">
              <w:rPr>
                <w:rFonts w:eastAsia="Calibri" w:cs="Calibri"/>
                <w:lang w:eastAsia="ar-SA"/>
              </w:rPr>
              <w:t>и</w:t>
            </w:r>
            <w:r w:rsidRPr="00FC592D">
              <w:rPr>
                <w:rFonts w:eastAsia="Calibri" w:cs="Calibri"/>
                <w:lang w:eastAsia="ar-SA"/>
              </w:rPr>
              <w:t>мися с ограниченными во</w:t>
            </w:r>
            <w:r w:rsidRPr="00FC592D">
              <w:rPr>
                <w:rFonts w:eastAsia="Calibri" w:cs="Calibri"/>
                <w:lang w:eastAsia="ar-SA"/>
              </w:rPr>
              <w:t>з</w:t>
            </w:r>
            <w:r w:rsidRPr="00FC592D">
              <w:rPr>
                <w:rFonts w:eastAsia="Calibri" w:cs="Calibri"/>
                <w:lang w:eastAsia="ar-SA"/>
              </w:rPr>
              <w:t>можностями здоровья, ед</w:t>
            </w:r>
            <w:r w:rsidRPr="00FC592D">
              <w:rPr>
                <w:rFonts w:eastAsia="Calibri" w:cs="Calibri"/>
                <w:lang w:eastAsia="ar-SA"/>
              </w:rPr>
              <w:t>и</w:t>
            </w:r>
            <w:r w:rsidRPr="00FC592D">
              <w:rPr>
                <w:rFonts w:eastAsia="Calibri" w:cs="Calibri"/>
                <w:lang w:eastAsia="ar-SA"/>
              </w:rPr>
              <w:t>ных для всех участников образовательного процесса;</w:t>
            </w:r>
          </w:p>
          <w:p w14:paraId="6031B3D6" w14:textId="2A9B9F62" w:rsidR="00FC592D" w:rsidRPr="00FC592D" w:rsidRDefault="00FC592D" w:rsidP="00962270">
            <w:pPr>
              <w:pStyle w:val="aff2"/>
              <w:rPr>
                <w:rFonts w:eastAsia="Calibri" w:cs="Calibri"/>
                <w:lang w:eastAsia="ar-SA"/>
              </w:rPr>
            </w:pPr>
            <w:r w:rsidRPr="00FC592D">
              <w:rPr>
                <w:rFonts w:eastAsia="Calibri" w:cs="Calibri"/>
                <w:lang w:eastAsia="ar-SA"/>
              </w:rPr>
              <w:t>консультирование сп</w:t>
            </w:r>
            <w:r w:rsidRPr="00FC592D">
              <w:rPr>
                <w:rFonts w:eastAsia="Calibri" w:cs="Calibri"/>
                <w:lang w:eastAsia="ar-SA"/>
              </w:rPr>
              <w:t>е</w:t>
            </w:r>
            <w:r w:rsidRPr="00FC592D">
              <w:rPr>
                <w:rFonts w:eastAsia="Calibri" w:cs="Calibri"/>
                <w:lang w:eastAsia="ar-SA"/>
              </w:rPr>
              <w:t>циалистами педагогов по выбору индивидуально ориентированных методов и приёмов работы с обуча</w:t>
            </w:r>
            <w:r w:rsidRPr="00FC592D">
              <w:rPr>
                <w:rFonts w:eastAsia="Calibri" w:cs="Calibri"/>
                <w:lang w:eastAsia="ar-SA"/>
              </w:rPr>
              <w:t>ю</w:t>
            </w:r>
            <w:r w:rsidRPr="00FC592D">
              <w:rPr>
                <w:rFonts w:eastAsia="Calibri" w:cs="Calibri"/>
                <w:lang w:eastAsia="ar-SA"/>
              </w:rPr>
              <w:t>щимися с ограниченными возможностями здоровья;</w:t>
            </w:r>
          </w:p>
          <w:p w14:paraId="6DCCFE7E" w14:textId="3103FC8E" w:rsidR="00FC592D" w:rsidRPr="00FC592D" w:rsidRDefault="00FC592D" w:rsidP="00962270">
            <w:pPr>
              <w:pStyle w:val="aff2"/>
              <w:rPr>
                <w:rFonts w:eastAsia="Calibri" w:cs="Calibri"/>
                <w:lang w:eastAsia="ar-SA"/>
              </w:rPr>
            </w:pPr>
            <w:r w:rsidRPr="00FC592D">
              <w:rPr>
                <w:rFonts w:eastAsia="Calibri" w:cs="Calibri"/>
                <w:lang w:eastAsia="ar-SA"/>
              </w:rPr>
              <w:t>консультативная помощь семье в вопросах выбора стратегии воспитания и приёмов коррекционного обучения ребёнка с огран</w:t>
            </w:r>
            <w:r w:rsidRPr="00FC592D">
              <w:rPr>
                <w:rFonts w:eastAsia="Calibri" w:cs="Calibri"/>
                <w:lang w:eastAsia="ar-SA"/>
              </w:rPr>
              <w:t>и</w:t>
            </w:r>
            <w:r w:rsidRPr="00FC592D">
              <w:rPr>
                <w:rFonts w:eastAsia="Calibri" w:cs="Calibri"/>
                <w:lang w:eastAsia="ar-SA"/>
              </w:rPr>
              <w:t>ченными возможностями здоровья;</w:t>
            </w:r>
          </w:p>
          <w:p w14:paraId="6C4C1B3C" w14:textId="64A8D6D9" w:rsidR="00FC592D" w:rsidRPr="00FC592D" w:rsidRDefault="00FC592D" w:rsidP="00962270">
            <w:pPr>
              <w:pStyle w:val="aff2"/>
              <w:rPr>
                <w:rFonts w:eastAsia="Calibri" w:cs="Calibri"/>
                <w:lang w:eastAsia="ar-SA"/>
              </w:rPr>
            </w:pPr>
            <w:r w:rsidRPr="00FC592D">
              <w:rPr>
                <w:rFonts w:eastAsia="Calibri" w:cs="Calibri"/>
                <w:lang w:eastAsia="ar-SA"/>
              </w:rPr>
              <w:t>консультационная по</w:t>
            </w:r>
            <w:r w:rsidRPr="00FC592D">
              <w:rPr>
                <w:rFonts w:eastAsia="Calibri" w:cs="Calibri"/>
                <w:lang w:eastAsia="ar-SA"/>
              </w:rPr>
              <w:t>д</w:t>
            </w:r>
            <w:r w:rsidRPr="00FC592D">
              <w:rPr>
                <w:rFonts w:eastAsia="Calibri" w:cs="Calibri"/>
                <w:lang w:eastAsia="ar-SA"/>
              </w:rPr>
              <w:t>держка и помощь, напра</w:t>
            </w:r>
            <w:r w:rsidRPr="00FC592D">
              <w:rPr>
                <w:rFonts w:eastAsia="Calibri" w:cs="Calibri"/>
                <w:lang w:eastAsia="ar-SA"/>
              </w:rPr>
              <w:t>в</w:t>
            </w:r>
            <w:r w:rsidRPr="00FC592D">
              <w:rPr>
                <w:rFonts w:eastAsia="Calibri" w:cs="Calibri"/>
                <w:lang w:eastAsia="ar-SA"/>
              </w:rPr>
              <w:t>ленные на содействие св</w:t>
            </w:r>
            <w:r w:rsidRPr="00FC592D">
              <w:rPr>
                <w:rFonts w:eastAsia="Calibri" w:cs="Calibri"/>
                <w:lang w:eastAsia="ar-SA"/>
              </w:rPr>
              <w:t>о</w:t>
            </w:r>
            <w:r w:rsidRPr="00FC592D">
              <w:rPr>
                <w:rFonts w:eastAsia="Calibri" w:cs="Calibri"/>
                <w:lang w:eastAsia="ar-SA"/>
              </w:rPr>
              <w:t>бодному и осознанному в</w:t>
            </w:r>
            <w:r w:rsidRPr="00FC592D">
              <w:rPr>
                <w:rFonts w:eastAsia="Calibri" w:cs="Calibri"/>
                <w:lang w:eastAsia="ar-SA"/>
              </w:rPr>
              <w:t>ы</w:t>
            </w:r>
            <w:r w:rsidRPr="00FC592D">
              <w:rPr>
                <w:rFonts w:eastAsia="Calibri" w:cs="Calibri"/>
                <w:lang w:eastAsia="ar-SA"/>
              </w:rPr>
              <w:t>бору обучающимися с ограниченными возможн</w:t>
            </w:r>
            <w:r w:rsidRPr="00FC592D">
              <w:rPr>
                <w:rFonts w:eastAsia="Calibri" w:cs="Calibri"/>
                <w:lang w:eastAsia="ar-SA"/>
              </w:rPr>
              <w:t>о</w:t>
            </w:r>
            <w:r w:rsidRPr="00FC592D">
              <w:rPr>
                <w:rFonts w:eastAsia="Calibri" w:cs="Calibri"/>
                <w:lang w:eastAsia="ar-SA"/>
              </w:rPr>
              <w:t>стями здоровья профессии, формы и места обучения в соответствии с професси</w:t>
            </w:r>
            <w:r w:rsidRPr="00FC592D">
              <w:rPr>
                <w:rFonts w:eastAsia="Calibri" w:cs="Calibri"/>
                <w:lang w:eastAsia="ar-SA"/>
              </w:rPr>
              <w:t>о</w:t>
            </w:r>
            <w:r w:rsidRPr="00FC592D">
              <w:rPr>
                <w:rFonts w:eastAsia="Calibri" w:cs="Calibri"/>
                <w:lang w:eastAsia="ar-SA"/>
              </w:rPr>
              <w:lastRenderedPageBreak/>
              <w:t>нальными интересами, и</w:t>
            </w:r>
            <w:r w:rsidRPr="00FC592D">
              <w:rPr>
                <w:rFonts w:eastAsia="Calibri" w:cs="Calibri"/>
                <w:lang w:eastAsia="ar-SA"/>
              </w:rPr>
              <w:t>н</w:t>
            </w:r>
            <w:r w:rsidRPr="00FC592D">
              <w:rPr>
                <w:rFonts w:eastAsia="Calibri" w:cs="Calibri"/>
                <w:lang w:eastAsia="ar-SA"/>
              </w:rPr>
              <w:t>дивидуальными способн</w:t>
            </w:r>
            <w:r w:rsidRPr="00FC592D">
              <w:rPr>
                <w:rFonts w:eastAsia="Calibri" w:cs="Calibri"/>
                <w:lang w:eastAsia="ar-SA"/>
              </w:rPr>
              <w:t>о</w:t>
            </w:r>
            <w:r w:rsidRPr="00FC592D">
              <w:rPr>
                <w:rFonts w:eastAsia="Calibri" w:cs="Calibri"/>
                <w:lang w:eastAsia="ar-SA"/>
              </w:rPr>
              <w:t>стями и психофизиологич</w:t>
            </w:r>
            <w:r w:rsidRPr="00FC592D">
              <w:rPr>
                <w:rFonts w:eastAsia="Calibri" w:cs="Calibri"/>
                <w:lang w:eastAsia="ar-SA"/>
              </w:rPr>
              <w:t>е</w:t>
            </w:r>
            <w:r w:rsidRPr="00FC592D">
              <w:rPr>
                <w:rFonts w:eastAsia="Calibri" w:cs="Calibri"/>
                <w:lang w:eastAsia="ar-SA"/>
              </w:rPr>
              <w:t>скими особенностями.</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14:paraId="11EA10B3" w14:textId="1762A61F" w:rsidR="00FC592D" w:rsidRPr="00FC592D" w:rsidRDefault="0099696E" w:rsidP="00777EA6">
            <w:pPr>
              <w:pStyle w:val="aff2"/>
              <w:ind w:firstLine="0"/>
              <w:rPr>
                <w:rFonts w:eastAsia="Calibri" w:cs="Calibri"/>
                <w:lang w:eastAsia="ar-SA"/>
              </w:rPr>
            </w:pPr>
            <w:r>
              <w:rPr>
                <w:rFonts w:eastAsia="Calibri" w:cs="Calibri"/>
                <w:lang w:eastAsia="ar-SA"/>
              </w:rPr>
              <w:lastRenderedPageBreak/>
              <w:t>Специалисты П</w:t>
            </w:r>
            <w:r w:rsidR="00FC592D" w:rsidRPr="00FC592D">
              <w:rPr>
                <w:rFonts w:eastAsia="Calibri" w:cs="Calibri"/>
                <w:lang w:eastAsia="ar-SA"/>
              </w:rPr>
              <w:t>Пк</w:t>
            </w:r>
          </w:p>
          <w:p w14:paraId="5B8F5AC6" w14:textId="77777777" w:rsidR="00FC592D" w:rsidRPr="00FC592D" w:rsidRDefault="00FC592D" w:rsidP="00962270">
            <w:pPr>
              <w:pStyle w:val="aff2"/>
              <w:rPr>
                <w:rFonts w:eastAsia="Calibri" w:cs="Calibri"/>
                <w:lang w:eastAsia="ar-SA"/>
              </w:rPr>
            </w:pPr>
          </w:p>
          <w:p w14:paraId="259A3D2A" w14:textId="77777777" w:rsidR="00FC592D" w:rsidRPr="00FC592D" w:rsidRDefault="00FC592D" w:rsidP="00962270">
            <w:pPr>
              <w:pStyle w:val="aff2"/>
              <w:rPr>
                <w:rFonts w:eastAsia="Calibri" w:cs="Calibri"/>
                <w:lang w:eastAsia="ar-SA"/>
              </w:rPr>
            </w:pPr>
          </w:p>
          <w:p w14:paraId="292948EE" w14:textId="77777777" w:rsidR="00FC592D" w:rsidRPr="00FC592D" w:rsidRDefault="00FC592D" w:rsidP="00962270">
            <w:pPr>
              <w:pStyle w:val="aff2"/>
              <w:rPr>
                <w:rFonts w:eastAsia="Calibri" w:cs="Calibri"/>
                <w:lang w:eastAsia="ar-SA"/>
              </w:rPr>
            </w:pPr>
          </w:p>
          <w:p w14:paraId="2FDF8FAE" w14:textId="77777777" w:rsidR="00FC592D" w:rsidRPr="00FC592D" w:rsidRDefault="00FC592D" w:rsidP="00962270">
            <w:pPr>
              <w:pStyle w:val="aff2"/>
              <w:rPr>
                <w:rFonts w:eastAsia="Calibri" w:cs="Calibri"/>
                <w:lang w:eastAsia="ar-SA"/>
              </w:rPr>
            </w:pPr>
          </w:p>
          <w:p w14:paraId="2E97C90C" w14:textId="77777777" w:rsidR="00FC592D" w:rsidRPr="00FC592D" w:rsidRDefault="00FC592D" w:rsidP="00962270">
            <w:pPr>
              <w:pStyle w:val="aff2"/>
              <w:rPr>
                <w:rFonts w:eastAsia="Calibri" w:cs="Calibri"/>
                <w:lang w:eastAsia="ar-SA"/>
              </w:rPr>
            </w:pPr>
            <w:r w:rsidRPr="00FC592D">
              <w:rPr>
                <w:rFonts w:eastAsia="Calibri" w:cs="Calibri"/>
                <w:lang w:eastAsia="ar-SA"/>
              </w:rPr>
              <w:t>педагог-психолог</w:t>
            </w:r>
          </w:p>
          <w:p w14:paraId="1008AC1A" w14:textId="77777777" w:rsidR="00FC592D" w:rsidRPr="00FC592D" w:rsidRDefault="00FC592D" w:rsidP="00962270">
            <w:pPr>
              <w:pStyle w:val="aff2"/>
              <w:rPr>
                <w:rFonts w:eastAsia="Calibri" w:cs="Calibri"/>
                <w:lang w:eastAsia="ar-SA"/>
              </w:rPr>
            </w:pPr>
            <w:r w:rsidRPr="00FC592D">
              <w:rPr>
                <w:rFonts w:eastAsia="Calibri" w:cs="Calibri"/>
                <w:lang w:eastAsia="ar-SA"/>
              </w:rPr>
              <w:t>координатор</w:t>
            </w:r>
          </w:p>
          <w:p w14:paraId="37BF13A6" w14:textId="77777777" w:rsidR="00FC592D" w:rsidRPr="00FC592D" w:rsidRDefault="00FC592D" w:rsidP="00962270">
            <w:pPr>
              <w:pStyle w:val="aff2"/>
              <w:rPr>
                <w:rFonts w:eastAsia="Calibri" w:cs="Calibri"/>
                <w:lang w:eastAsia="ar-SA"/>
              </w:rPr>
            </w:pPr>
          </w:p>
          <w:p w14:paraId="3861959B" w14:textId="77777777" w:rsidR="00FC592D" w:rsidRPr="00FC592D" w:rsidRDefault="00FC592D" w:rsidP="00962270">
            <w:pPr>
              <w:pStyle w:val="aff2"/>
              <w:rPr>
                <w:rFonts w:eastAsia="Calibri" w:cs="Calibri"/>
                <w:lang w:eastAsia="ar-SA"/>
              </w:rPr>
            </w:pPr>
          </w:p>
          <w:p w14:paraId="12B52E08" w14:textId="77777777" w:rsidR="00FC592D" w:rsidRPr="00FC592D" w:rsidRDefault="00FC592D" w:rsidP="00962270">
            <w:pPr>
              <w:pStyle w:val="aff2"/>
              <w:rPr>
                <w:rFonts w:eastAsia="Calibri" w:cs="Calibri"/>
                <w:lang w:eastAsia="ar-SA"/>
              </w:rPr>
            </w:pPr>
            <w:r w:rsidRPr="00FC592D">
              <w:rPr>
                <w:rFonts w:eastAsia="Calibri" w:cs="Calibri"/>
                <w:lang w:eastAsia="ar-SA"/>
              </w:rPr>
              <w:t>педагог-психолог</w:t>
            </w:r>
          </w:p>
          <w:p w14:paraId="4BB3B0C3" w14:textId="77777777" w:rsidR="00FC592D" w:rsidRPr="00FC592D" w:rsidRDefault="00FC592D" w:rsidP="00962270">
            <w:pPr>
              <w:pStyle w:val="aff2"/>
              <w:rPr>
                <w:rFonts w:eastAsia="Calibri" w:cs="Calibri"/>
                <w:lang w:eastAsia="ar-SA"/>
              </w:rPr>
            </w:pPr>
          </w:p>
          <w:p w14:paraId="47910A19" w14:textId="77777777" w:rsidR="00FC592D" w:rsidRPr="00FC592D" w:rsidRDefault="00FC592D" w:rsidP="00962270">
            <w:pPr>
              <w:pStyle w:val="aff2"/>
              <w:rPr>
                <w:rFonts w:eastAsia="Calibri" w:cs="Calibri"/>
                <w:lang w:eastAsia="ar-SA"/>
              </w:rPr>
            </w:pPr>
          </w:p>
          <w:p w14:paraId="223D3215" w14:textId="77777777" w:rsidR="00FC592D" w:rsidRPr="00FC592D" w:rsidRDefault="00FC592D" w:rsidP="00962270">
            <w:pPr>
              <w:pStyle w:val="aff2"/>
              <w:rPr>
                <w:rFonts w:eastAsia="Calibri" w:cs="Calibri"/>
                <w:lang w:eastAsia="ar-SA"/>
              </w:rPr>
            </w:pPr>
          </w:p>
          <w:p w14:paraId="20B710AB" w14:textId="77777777" w:rsidR="00FC592D" w:rsidRPr="00FC592D" w:rsidRDefault="00FC592D" w:rsidP="00962270">
            <w:pPr>
              <w:pStyle w:val="aff2"/>
              <w:rPr>
                <w:rFonts w:eastAsia="Calibri" w:cs="Calibri"/>
                <w:lang w:eastAsia="ar-SA"/>
              </w:rPr>
            </w:pPr>
            <w:r w:rsidRPr="00FC592D">
              <w:rPr>
                <w:rFonts w:eastAsia="Calibri" w:cs="Calibri"/>
                <w:lang w:eastAsia="ar-SA"/>
              </w:rPr>
              <w:t>педагог- псих</w:t>
            </w:r>
            <w:r w:rsidRPr="00FC592D">
              <w:rPr>
                <w:rFonts w:eastAsia="Calibri" w:cs="Calibri"/>
                <w:lang w:eastAsia="ar-SA"/>
              </w:rPr>
              <w:t>о</w:t>
            </w:r>
            <w:r w:rsidRPr="00FC592D">
              <w:rPr>
                <w:rFonts w:eastAsia="Calibri" w:cs="Calibri"/>
                <w:lang w:eastAsia="ar-SA"/>
              </w:rPr>
              <w:t>лог</w:t>
            </w:r>
          </w:p>
        </w:tc>
      </w:tr>
      <w:tr w:rsidR="00FC592D" w:rsidRPr="00FC592D" w14:paraId="3E2ED32C" w14:textId="77777777" w:rsidTr="00FC632F">
        <w:tc>
          <w:tcPr>
            <w:tcW w:w="2376" w:type="dxa"/>
            <w:tcBorders>
              <w:top w:val="single" w:sz="4" w:space="0" w:color="000000"/>
              <w:left w:val="single" w:sz="4" w:space="0" w:color="000000"/>
              <w:bottom w:val="single" w:sz="4" w:space="0" w:color="000000"/>
            </w:tcBorders>
            <w:shd w:val="clear" w:color="auto" w:fill="auto"/>
          </w:tcPr>
          <w:p w14:paraId="72BECA48" w14:textId="77777777" w:rsidR="00FC592D" w:rsidRPr="00FC592D" w:rsidRDefault="00FC592D" w:rsidP="00962270">
            <w:pPr>
              <w:pStyle w:val="aff2"/>
              <w:rPr>
                <w:rFonts w:eastAsia="Calibri" w:cs="Calibri"/>
                <w:lang w:eastAsia="ar-SA"/>
              </w:rPr>
            </w:pPr>
            <w:r w:rsidRPr="00FC592D">
              <w:rPr>
                <w:rFonts w:eastAsia="Calibri" w:cs="Calibri"/>
                <w:lang w:eastAsia="ar-SA"/>
              </w:rPr>
              <w:lastRenderedPageBreak/>
              <w:t>Информацио</w:t>
            </w:r>
            <w:r w:rsidRPr="00FC592D">
              <w:rPr>
                <w:rFonts w:eastAsia="Calibri" w:cs="Calibri"/>
                <w:lang w:eastAsia="ar-SA"/>
              </w:rPr>
              <w:t>н</w:t>
            </w:r>
            <w:r w:rsidRPr="00FC592D">
              <w:rPr>
                <w:rFonts w:eastAsia="Calibri" w:cs="Calibri"/>
                <w:lang w:eastAsia="ar-SA"/>
              </w:rPr>
              <w:t>но-просветительская работа</w:t>
            </w:r>
          </w:p>
        </w:tc>
        <w:tc>
          <w:tcPr>
            <w:tcW w:w="2699" w:type="dxa"/>
            <w:tcBorders>
              <w:top w:val="single" w:sz="4" w:space="0" w:color="000000"/>
              <w:left w:val="single" w:sz="4" w:space="0" w:color="000000"/>
              <w:bottom w:val="single" w:sz="4" w:space="0" w:color="000000"/>
            </w:tcBorders>
            <w:shd w:val="clear" w:color="auto" w:fill="auto"/>
          </w:tcPr>
          <w:p w14:paraId="1C6317D5" w14:textId="0F44E1FE" w:rsidR="00FC592D" w:rsidRPr="00FC592D" w:rsidRDefault="00FC592D" w:rsidP="00962270">
            <w:pPr>
              <w:pStyle w:val="aff2"/>
              <w:rPr>
                <w:rFonts w:eastAsia="Calibri" w:cs="Calibri"/>
                <w:lang w:eastAsia="ar-SA"/>
              </w:rPr>
            </w:pPr>
            <w:r w:rsidRPr="00FC592D">
              <w:rPr>
                <w:rFonts w:eastAsia="Calibri" w:cs="Calibri"/>
                <w:lang w:eastAsia="ar-SA"/>
              </w:rPr>
              <w:t>информационная по</w:t>
            </w:r>
            <w:r w:rsidRPr="00FC592D">
              <w:rPr>
                <w:rFonts w:eastAsia="Calibri" w:cs="Calibri"/>
                <w:lang w:eastAsia="ar-SA"/>
              </w:rPr>
              <w:t>д</w:t>
            </w:r>
            <w:r w:rsidRPr="00FC592D">
              <w:rPr>
                <w:rFonts w:eastAsia="Calibri" w:cs="Calibri"/>
                <w:lang w:eastAsia="ar-SA"/>
              </w:rPr>
              <w:t>держка образовательной деятельности обучающихся с особыми образовательн</w:t>
            </w:r>
            <w:r w:rsidRPr="00FC592D">
              <w:rPr>
                <w:rFonts w:eastAsia="Calibri" w:cs="Calibri"/>
                <w:lang w:eastAsia="ar-SA"/>
              </w:rPr>
              <w:t>ы</w:t>
            </w:r>
            <w:r w:rsidRPr="00FC592D">
              <w:rPr>
                <w:rFonts w:eastAsia="Calibri" w:cs="Calibri"/>
                <w:lang w:eastAsia="ar-SA"/>
              </w:rPr>
              <w:t>ми потребностями, их род</w:t>
            </w:r>
            <w:r w:rsidRPr="00FC592D">
              <w:rPr>
                <w:rFonts w:eastAsia="Calibri" w:cs="Calibri"/>
                <w:lang w:eastAsia="ar-SA"/>
              </w:rPr>
              <w:t>и</w:t>
            </w:r>
            <w:r w:rsidRPr="00FC592D">
              <w:rPr>
                <w:rFonts w:eastAsia="Calibri" w:cs="Calibri"/>
                <w:lang w:eastAsia="ar-SA"/>
              </w:rPr>
              <w:t>телей (законных представ</w:t>
            </w:r>
            <w:r w:rsidRPr="00FC592D">
              <w:rPr>
                <w:rFonts w:eastAsia="Calibri" w:cs="Calibri"/>
                <w:lang w:eastAsia="ar-SA"/>
              </w:rPr>
              <w:t>и</w:t>
            </w:r>
            <w:r w:rsidRPr="00FC592D">
              <w:rPr>
                <w:rFonts w:eastAsia="Calibri" w:cs="Calibri"/>
                <w:lang w:eastAsia="ar-SA"/>
              </w:rPr>
              <w:t>телей), педагогических р</w:t>
            </w:r>
            <w:r w:rsidRPr="00FC592D">
              <w:rPr>
                <w:rFonts w:eastAsia="Calibri" w:cs="Calibri"/>
                <w:lang w:eastAsia="ar-SA"/>
              </w:rPr>
              <w:t>а</w:t>
            </w:r>
            <w:r w:rsidRPr="00FC592D">
              <w:rPr>
                <w:rFonts w:eastAsia="Calibri" w:cs="Calibri"/>
                <w:lang w:eastAsia="ar-SA"/>
              </w:rPr>
              <w:t>ботников;</w:t>
            </w:r>
          </w:p>
          <w:p w14:paraId="2095FA9B" w14:textId="6EAAACE5" w:rsidR="00FC592D" w:rsidRPr="00FC592D" w:rsidRDefault="00FC592D" w:rsidP="00962270">
            <w:pPr>
              <w:pStyle w:val="aff2"/>
              <w:rPr>
                <w:rFonts w:eastAsia="Calibri" w:cs="Calibri"/>
                <w:lang w:eastAsia="ar-SA"/>
              </w:rPr>
            </w:pPr>
            <w:r w:rsidRPr="00FC592D">
              <w:rPr>
                <w:rFonts w:eastAsia="Calibri" w:cs="Calibri"/>
                <w:lang w:eastAsia="ar-SA"/>
              </w:rPr>
              <w:t>различные формы пр</w:t>
            </w:r>
            <w:r w:rsidRPr="00FC592D">
              <w:rPr>
                <w:rFonts w:eastAsia="Calibri" w:cs="Calibri"/>
                <w:lang w:eastAsia="ar-SA"/>
              </w:rPr>
              <w:t>о</w:t>
            </w:r>
            <w:r w:rsidRPr="00FC592D">
              <w:rPr>
                <w:rFonts w:eastAsia="Calibri" w:cs="Calibri"/>
                <w:lang w:eastAsia="ar-SA"/>
              </w:rPr>
              <w:t>светительской деятельности (лекции, беседы, информ</w:t>
            </w:r>
            <w:r w:rsidRPr="00FC592D">
              <w:rPr>
                <w:rFonts w:eastAsia="Calibri" w:cs="Calibri"/>
                <w:lang w:eastAsia="ar-SA"/>
              </w:rPr>
              <w:t>а</w:t>
            </w:r>
            <w:r w:rsidRPr="00FC592D">
              <w:rPr>
                <w:rFonts w:eastAsia="Calibri" w:cs="Calibri"/>
                <w:lang w:eastAsia="ar-SA"/>
              </w:rPr>
              <w:t>ционные стенды, печатные материалы), направленные на разъяснение участникам образовательного процесса — обучающимся (как им</w:t>
            </w:r>
            <w:r w:rsidRPr="00FC592D">
              <w:rPr>
                <w:rFonts w:eastAsia="Calibri" w:cs="Calibri"/>
                <w:lang w:eastAsia="ar-SA"/>
              </w:rPr>
              <w:t>е</w:t>
            </w:r>
            <w:r w:rsidRPr="00FC592D">
              <w:rPr>
                <w:rFonts w:eastAsia="Calibri" w:cs="Calibri"/>
                <w:lang w:eastAsia="ar-SA"/>
              </w:rPr>
              <w:t>ющим, так и не имеющим недостатки в развитии), их родителям (законным пре</w:t>
            </w:r>
            <w:r w:rsidRPr="00FC592D">
              <w:rPr>
                <w:rFonts w:eastAsia="Calibri" w:cs="Calibri"/>
                <w:lang w:eastAsia="ar-SA"/>
              </w:rPr>
              <w:t>д</w:t>
            </w:r>
            <w:r w:rsidRPr="00FC592D">
              <w:rPr>
                <w:rFonts w:eastAsia="Calibri" w:cs="Calibri"/>
                <w:lang w:eastAsia="ar-SA"/>
              </w:rPr>
              <w:t>ставителям), педагогич</w:t>
            </w:r>
            <w:r w:rsidRPr="00FC592D">
              <w:rPr>
                <w:rFonts w:eastAsia="Calibri" w:cs="Calibri"/>
                <w:lang w:eastAsia="ar-SA"/>
              </w:rPr>
              <w:t>е</w:t>
            </w:r>
            <w:r w:rsidRPr="00FC592D">
              <w:rPr>
                <w:rFonts w:eastAsia="Calibri" w:cs="Calibri"/>
                <w:lang w:eastAsia="ar-SA"/>
              </w:rPr>
              <w:t>ским работникам — вопр</w:t>
            </w:r>
            <w:r w:rsidRPr="00FC592D">
              <w:rPr>
                <w:rFonts w:eastAsia="Calibri" w:cs="Calibri"/>
                <w:lang w:eastAsia="ar-SA"/>
              </w:rPr>
              <w:t>о</w:t>
            </w:r>
            <w:r w:rsidRPr="00FC592D">
              <w:rPr>
                <w:rFonts w:eastAsia="Calibri" w:cs="Calibri"/>
                <w:lang w:eastAsia="ar-SA"/>
              </w:rPr>
              <w:t>сов, связанных с особенн</w:t>
            </w:r>
            <w:r w:rsidRPr="00FC592D">
              <w:rPr>
                <w:rFonts w:eastAsia="Calibri" w:cs="Calibri"/>
                <w:lang w:eastAsia="ar-SA"/>
              </w:rPr>
              <w:t>о</w:t>
            </w:r>
            <w:r w:rsidRPr="00FC592D">
              <w:rPr>
                <w:rFonts w:eastAsia="Calibri" w:cs="Calibri"/>
                <w:lang w:eastAsia="ar-SA"/>
              </w:rPr>
              <w:t>стями образовательного процесса и сопровождения обучающихся с ограниче</w:t>
            </w:r>
            <w:r w:rsidRPr="00FC592D">
              <w:rPr>
                <w:rFonts w:eastAsia="Calibri" w:cs="Calibri"/>
                <w:lang w:eastAsia="ar-SA"/>
              </w:rPr>
              <w:t>н</w:t>
            </w:r>
            <w:r w:rsidRPr="00FC592D">
              <w:rPr>
                <w:rFonts w:eastAsia="Calibri" w:cs="Calibri"/>
                <w:lang w:eastAsia="ar-SA"/>
              </w:rPr>
              <w:t>ными возможностями зд</w:t>
            </w:r>
            <w:r w:rsidRPr="00FC592D">
              <w:rPr>
                <w:rFonts w:eastAsia="Calibri" w:cs="Calibri"/>
                <w:lang w:eastAsia="ar-SA"/>
              </w:rPr>
              <w:t>о</w:t>
            </w:r>
            <w:r w:rsidRPr="00FC592D">
              <w:rPr>
                <w:rFonts w:eastAsia="Calibri" w:cs="Calibri"/>
                <w:lang w:eastAsia="ar-SA"/>
              </w:rPr>
              <w:t>ровья;</w:t>
            </w:r>
          </w:p>
          <w:p w14:paraId="34BBD6F0" w14:textId="3E470350" w:rsidR="00FC592D" w:rsidRPr="00FC592D" w:rsidRDefault="00FC592D" w:rsidP="00962270">
            <w:pPr>
              <w:pStyle w:val="aff2"/>
              <w:rPr>
                <w:rFonts w:eastAsia="Calibri" w:cs="Calibri"/>
                <w:lang w:eastAsia="ar-SA"/>
              </w:rPr>
            </w:pPr>
            <w:r w:rsidRPr="00FC592D">
              <w:rPr>
                <w:rFonts w:eastAsia="Calibri" w:cs="Calibri"/>
                <w:lang w:eastAsia="ar-SA"/>
              </w:rPr>
              <w:t>проведение тематических выступлений для педагогов и родителей (законных представителей) по разъя</w:t>
            </w:r>
            <w:r w:rsidRPr="00FC592D">
              <w:rPr>
                <w:rFonts w:eastAsia="Calibri" w:cs="Calibri"/>
                <w:lang w:eastAsia="ar-SA"/>
              </w:rPr>
              <w:t>с</w:t>
            </w:r>
            <w:r w:rsidRPr="00FC592D">
              <w:rPr>
                <w:rFonts w:eastAsia="Calibri" w:cs="Calibri"/>
                <w:lang w:eastAsia="ar-SA"/>
              </w:rPr>
              <w:t>нению индивидуал</w:t>
            </w:r>
            <w:r w:rsidRPr="00FC592D">
              <w:rPr>
                <w:rFonts w:eastAsia="Calibri" w:cs="Calibri"/>
                <w:lang w:eastAsia="ar-SA"/>
              </w:rPr>
              <w:t>ь</w:t>
            </w:r>
            <w:r w:rsidRPr="00FC592D">
              <w:rPr>
                <w:rFonts w:eastAsia="Calibri" w:cs="Calibri"/>
                <w:lang w:eastAsia="ar-SA"/>
              </w:rPr>
              <w:t>но-типологических особе</w:t>
            </w:r>
            <w:r w:rsidRPr="00FC592D">
              <w:rPr>
                <w:rFonts w:eastAsia="Calibri" w:cs="Calibri"/>
                <w:lang w:eastAsia="ar-SA"/>
              </w:rPr>
              <w:t>н</w:t>
            </w:r>
            <w:r w:rsidRPr="00FC592D">
              <w:rPr>
                <w:rFonts w:eastAsia="Calibri" w:cs="Calibri"/>
                <w:lang w:eastAsia="ar-SA"/>
              </w:rPr>
              <w:t>ностей различных категорий детей с ограниченными возможностями здоровья.</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14:paraId="25318BBB" w14:textId="77777777" w:rsidR="00FC592D" w:rsidRPr="00FC592D" w:rsidRDefault="00FC592D" w:rsidP="00472C59">
            <w:pPr>
              <w:pStyle w:val="aff2"/>
              <w:ind w:firstLine="0"/>
              <w:rPr>
                <w:rFonts w:eastAsia="Calibri" w:cs="Calibri"/>
                <w:lang w:eastAsia="ar-SA"/>
              </w:rPr>
            </w:pPr>
            <w:r w:rsidRPr="00FC592D">
              <w:rPr>
                <w:rFonts w:eastAsia="Calibri" w:cs="Calibri"/>
                <w:lang w:eastAsia="ar-SA"/>
              </w:rPr>
              <w:t>координатор</w:t>
            </w:r>
          </w:p>
          <w:p w14:paraId="78CA56E7" w14:textId="77777777" w:rsidR="00FC592D" w:rsidRPr="00FC592D" w:rsidRDefault="00FC592D" w:rsidP="00962270">
            <w:pPr>
              <w:pStyle w:val="aff2"/>
              <w:rPr>
                <w:rFonts w:eastAsia="Calibri" w:cs="Calibri"/>
                <w:lang w:eastAsia="ar-SA"/>
              </w:rPr>
            </w:pPr>
          </w:p>
          <w:p w14:paraId="0574D12F" w14:textId="77777777" w:rsidR="00FC592D" w:rsidRPr="00FC592D" w:rsidRDefault="00FC592D" w:rsidP="00962270">
            <w:pPr>
              <w:pStyle w:val="aff2"/>
              <w:rPr>
                <w:rFonts w:eastAsia="Calibri" w:cs="Calibri"/>
                <w:lang w:eastAsia="ar-SA"/>
              </w:rPr>
            </w:pPr>
          </w:p>
          <w:p w14:paraId="6D89B5E3" w14:textId="77777777" w:rsidR="00FC592D" w:rsidRPr="00FC592D" w:rsidRDefault="00FC592D" w:rsidP="00962270">
            <w:pPr>
              <w:pStyle w:val="aff2"/>
              <w:rPr>
                <w:rFonts w:eastAsia="Calibri" w:cs="Calibri"/>
                <w:lang w:eastAsia="ar-SA"/>
              </w:rPr>
            </w:pPr>
          </w:p>
          <w:p w14:paraId="5713C00C" w14:textId="77777777" w:rsidR="00FC592D" w:rsidRPr="00FC592D" w:rsidRDefault="00FC592D" w:rsidP="00962270">
            <w:pPr>
              <w:pStyle w:val="aff2"/>
              <w:rPr>
                <w:rFonts w:eastAsia="Calibri" w:cs="Calibri"/>
                <w:lang w:eastAsia="ar-SA"/>
              </w:rPr>
            </w:pPr>
          </w:p>
          <w:p w14:paraId="503DF956" w14:textId="77777777" w:rsidR="00FC592D" w:rsidRPr="00FC592D" w:rsidRDefault="00FC592D" w:rsidP="00472C59">
            <w:pPr>
              <w:pStyle w:val="aff2"/>
              <w:ind w:firstLine="0"/>
              <w:rPr>
                <w:rFonts w:eastAsia="Calibri" w:cs="Calibri"/>
                <w:lang w:eastAsia="ar-SA"/>
              </w:rPr>
            </w:pPr>
            <w:r w:rsidRPr="00FC592D">
              <w:rPr>
                <w:rFonts w:eastAsia="Calibri" w:cs="Calibri"/>
                <w:lang w:eastAsia="ar-SA"/>
              </w:rPr>
              <w:t>педагог- психолог</w:t>
            </w:r>
          </w:p>
          <w:p w14:paraId="749330BB" w14:textId="77777777" w:rsidR="00FC592D" w:rsidRPr="00FC592D" w:rsidRDefault="00FC592D" w:rsidP="00962270">
            <w:pPr>
              <w:pStyle w:val="aff2"/>
              <w:rPr>
                <w:rFonts w:eastAsia="Calibri" w:cs="Calibri"/>
                <w:lang w:eastAsia="ar-SA"/>
              </w:rPr>
            </w:pPr>
            <w:r w:rsidRPr="00FC592D">
              <w:rPr>
                <w:rFonts w:eastAsia="Calibri" w:cs="Calibri"/>
                <w:lang w:eastAsia="ar-SA"/>
              </w:rPr>
              <w:t>координатор</w:t>
            </w:r>
          </w:p>
          <w:p w14:paraId="4DC163A1" w14:textId="77777777" w:rsidR="00FC592D" w:rsidRPr="00FC592D" w:rsidRDefault="00FC592D" w:rsidP="00962270">
            <w:pPr>
              <w:pStyle w:val="aff2"/>
              <w:rPr>
                <w:rFonts w:eastAsia="Calibri" w:cs="Calibri"/>
                <w:lang w:eastAsia="ar-SA"/>
              </w:rPr>
            </w:pPr>
          </w:p>
          <w:p w14:paraId="0F17EE55" w14:textId="77777777" w:rsidR="00FC592D" w:rsidRPr="00FC592D" w:rsidRDefault="00FC592D" w:rsidP="00962270">
            <w:pPr>
              <w:pStyle w:val="aff2"/>
              <w:rPr>
                <w:rFonts w:eastAsia="Calibri" w:cs="Calibri"/>
                <w:lang w:eastAsia="ar-SA"/>
              </w:rPr>
            </w:pPr>
          </w:p>
          <w:p w14:paraId="241EFA5D" w14:textId="77777777" w:rsidR="00FC592D" w:rsidRPr="00FC592D" w:rsidRDefault="00FC592D" w:rsidP="00962270">
            <w:pPr>
              <w:pStyle w:val="aff2"/>
              <w:rPr>
                <w:rFonts w:eastAsia="Calibri" w:cs="Calibri"/>
                <w:lang w:eastAsia="ar-SA"/>
              </w:rPr>
            </w:pPr>
          </w:p>
          <w:p w14:paraId="53778033" w14:textId="77777777" w:rsidR="00FC592D" w:rsidRPr="00FC592D" w:rsidRDefault="00FC592D" w:rsidP="00962270">
            <w:pPr>
              <w:pStyle w:val="aff2"/>
              <w:rPr>
                <w:rFonts w:eastAsia="Calibri" w:cs="Calibri"/>
                <w:lang w:eastAsia="ar-SA"/>
              </w:rPr>
            </w:pPr>
          </w:p>
          <w:p w14:paraId="2A7E0A22" w14:textId="77777777" w:rsidR="00FC592D" w:rsidRPr="00FC592D" w:rsidRDefault="00FC592D" w:rsidP="00962270">
            <w:pPr>
              <w:pStyle w:val="aff2"/>
              <w:rPr>
                <w:rFonts w:eastAsia="Calibri" w:cs="Calibri"/>
                <w:lang w:eastAsia="ar-SA"/>
              </w:rPr>
            </w:pPr>
          </w:p>
          <w:p w14:paraId="40577984" w14:textId="77777777" w:rsidR="00FC592D" w:rsidRPr="00FC592D" w:rsidRDefault="00FC592D" w:rsidP="00962270">
            <w:pPr>
              <w:pStyle w:val="aff2"/>
              <w:rPr>
                <w:rFonts w:eastAsia="Calibri" w:cs="Calibri"/>
                <w:lang w:eastAsia="ar-SA"/>
              </w:rPr>
            </w:pPr>
          </w:p>
          <w:p w14:paraId="76DD9B82" w14:textId="77777777" w:rsidR="00FC592D" w:rsidRPr="00FC592D" w:rsidRDefault="00FC592D" w:rsidP="00962270">
            <w:pPr>
              <w:pStyle w:val="aff2"/>
              <w:rPr>
                <w:rFonts w:eastAsia="Calibri" w:cs="Calibri"/>
                <w:lang w:eastAsia="ar-SA"/>
              </w:rPr>
            </w:pPr>
          </w:p>
          <w:p w14:paraId="2EA3D346" w14:textId="77777777" w:rsidR="00FC592D" w:rsidRPr="00FC592D" w:rsidRDefault="00FC592D" w:rsidP="00962270">
            <w:pPr>
              <w:pStyle w:val="aff2"/>
              <w:rPr>
                <w:rFonts w:eastAsia="Calibri" w:cs="Calibri"/>
                <w:lang w:eastAsia="ar-SA"/>
              </w:rPr>
            </w:pPr>
          </w:p>
          <w:p w14:paraId="5DECE072" w14:textId="77777777" w:rsidR="00FC592D" w:rsidRPr="00FC592D" w:rsidRDefault="00FC592D" w:rsidP="00962270">
            <w:pPr>
              <w:pStyle w:val="aff2"/>
              <w:rPr>
                <w:rFonts w:eastAsia="Calibri" w:cs="Calibri"/>
                <w:lang w:eastAsia="ar-SA"/>
              </w:rPr>
            </w:pPr>
          </w:p>
          <w:p w14:paraId="636B6235" w14:textId="77777777" w:rsidR="00FC592D" w:rsidRPr="00FC592D" w:rsidRDefault="00FC592D" w:rsidP="00962270">
            <w:pPr>
              <w:pStyle w:val="aff2"/>
              <w:rPr>
                <w:rFonts w:eastAsia="Calibri" w:cs="Calibri"/>
                <w:lang w:eastAsia="ar-SA"/>
              </w:rPr>
            </w:pPr>
          </w:p>
          <w:p w14:paraId="29A38191" w14:textId="77777777" w:rsidR="00FC592D" w:rsidRPr="00FC592D" w:rsidRDefault="00FC592D" w:rsidP="00962270">
            <w:pPr>
              <w:pStyle w:val="aff2"/>
              <w:rPr>
                <w:rFonts w:eastAsia="Calibri" w:cs="Calibri"/>
                <w:lang w:eastAsia="ar-SA"/>
              </w:rPr>
            </w:pPr>
          </w:p>
          <w:p w14:paraId="00AE6A40" w14:textId="77777777" w:rsidR="00FC592D" w:rsidRPr="00FC592D" w:rsidRDefault="00FC592D" w:rsidP="00962270">
            <w:pPr>
              <w:pStyle w:val="aff2"/>
              <w:rPr>
                <w:rFonts w:eastAsia="Calibri" w:cs="Calibri"/>
                <w:lang w:eastAsia="ar-SA"/>
              </w:rPr>
            </w:pPr>
          </w:p>
        </w:tc>
      </w:tr>
    </w:tbl>
    <w:p w14:paraId="25680220" w14:textId="4C7E5B38" w:rsidR="00FC592D" w:rsidRPr="00962270" w:rsidRDefault="003B0A32" w:rsidP="00962270">
      <w:pPr>
        <w:pStyle w:val="aff2"/>
        <w:rPr>
          <w:rFonts w:eastAsia="Times New Roman"/>
          <w:b/>
          <w:bCs/>
          <w:lang w:eastAsia="ar-SA"/>
        </w:rPr>
      </w:pPr>
      <w:bookmarkStart w:id="79" w:name="_Toc414553278"/>
      <w:r>
        <w:rPr>
          <w:rFonts w:eastAsia="Times New Roman"/>
          <w:b/>
          <w:bCs/>
          <w:lang w:eastAsia="ar-SA"/>
        </w:rPr>
        <w:t>2.4.3.</w:t>
      </w:r>
      <w:r w:rsidR="00FC592D" w:rsidRPr="00962270">
        <w:rPr>
          <w:rFonts w:eastAsia="Times New Roman"/>
          <w:b/>
          <w:bCs/>
          <w:lang w:eastAsia="ar-SA"/>
        </w:rPr>
        <w:t>Система комплексного психолого-медико-социального с</w:t>
      </w:r>
      <w:r w:rsidR="00FC592D" w:rsidRPr="00962270">
        <w:rPr>
          <w:rFonts w:eastAsia="Times New Roman"/>
          <w:b/>
          <w:bCs/>
          <w:lang w:eastAsia="ar-SA"/>
        </w:rPr>
        <w:t>о</w:t>
      </w:r>
      <w:r w:rsidR="00FC592D" w:rsidRPr="00962270">
        <w:rPr>
          <w:rFonts w:eastAsia="Times New Roman"/>
          <w:b/>
          <w:bCs/>
          <w:lang w:eastAsia="ar-SA"/>
        </w:rPr>
        <w:t>провождения и поддержки обучающихся с ограниченными возмо</w:t>
      </w:r>
      <w:r w:rsidR="00FC592D" w:rsidRPr="00962270">
        <w:rPr>
          <w:rFonts w:eastAsia="Times New Roman"/>
          <w:b/>
          <w:bCs/>
          <w:lang w:eastAsia="ar-SA"/>
        </w:rPr>
        <w:t>ж</w:t>
      </w:r>
      <w:r w:rsidR="00FC592D" w:rsidRPr="00962270">
        <w:rPr>
          <w:rFonts w:eastAsia="Times New Roman"/>
          <w:b/>
          <w:bCs/>
          <w:lang w:eastAsia="ar-SA"/>
        </w:rPr>
        <w:t>ностями здоровья, включающая комплексное обследование, мон</w:t>
      </w:r>
      <w:r w:rsidR="00FC592D" w:rsidRPr="00962270">
        <w:rPr>
          <w:rFonts w:eastAsia="Times New Roman"/>
          <w:b/>
          <w:bCs/>
          <w:lang w:eastAsia="ar-SA"/>
        </w:rPr>
        <w:t>и</w:t>
      </w:r>
      <w:r w:rsidR="00FC592D" w:rsidRPr="00962270">
        <w:rPr>
          <w:rFonts w:eastAsia="Times New Roman"/>
          <w:b/>
          <w:bCs/>
          <w:lang w:eastAsia="ar-SA"/>
        </w:rPr>
        <w:t>торинг динамики развития, успешности освоения основной образ</w:t>
      </w:r>
      <w:r w:rsidR="00FC592D" w:rsidRPr="00962270">
        <w:rPr>
          <w:rFonts w:eastAsia="Times New Roman"/>
          <w:b/>
          <w:bCs/>
          <w:lang w:eastAsia="ar-SA"/>
        </w:rPr>
        <w:t>о</w:t>
      </w:r>
      <w:r w:rsidR="00FC592D" w:rsidRPr="00962270">
        <w:rPr>
          <w:rFonts w:eastAsia="Times New Roman"/>
          <w:b/>
          <w:bCs/>
          <w:lang w:eastAsia="ar-SA"/>
        </w:rPr>
        <w:t>вательной программы основного общего образования</w:t>
      </w:r>
      <w:bookmarkEnd w:id="79"/>
    </w:p>
    <w:p w14:paraId="22263AFA" w14:textId="77777777" w:rsidR="00FC592D" w:rsidRPr="00FC592D" w:rsidRDefault="00FC592D" w:rsidP="00962270">
      <w:pPr>
        <w:pStyle w:val="aff2"/>
        <w:rPr>
          <w:rFonts w:eastAsia="Times New Roman"/>
          <w:lang w:eastAsia="ar-SA"/>
        </w:rPr>
      </w:pPr>
      <w:r w:rsidRPr="00FC592D">
        <w:rPr>
          <w:rFonts w:eastAsia="Times New Roman"/>
          <w:lang w:eastAsia="ar-SA"/>
        </w:rPr>
        <w:lastRenderedPageBreak/>
        <w:t>Комплексное психолого-медико-социальное сопровождение и по</w:t>
      </w:r>
      <w:r w:rsidRPr="00FC592D">
        <w:rPr>
          <w:rFonts w:eastAsia="Times New Roman"/>
          <w:lang w:eastAsia="ar-SA"/>
        </w:rPr>
        <w:t>д</w:t>
      </w:r>
      <w:r w:rsidRPr="00FC592D">
        <w:rPr>
          <w:rFonts w:eastAsia="Times New Roman"/>
          <w:lang w:eastAsia="ar-SA"/>
        </w:rPr>
        <w:t>держка обучающихся с ОВЗ обеспечиваются специалистами образов</w:t>
      </w:r>
      <w:r w:rsidRPr="00FC592D">
        <w:rPr>
          <w:rFonts w:eastAsia="Times New Roman"/>
          <w:lang w:eastAsia="ar-SA"/>
        </w:rPr>
        <w:t>а</w:t>
      </w:r>
      <w:r w:rsidRPr="00FC592D">
        <w:rPr>
          <w:rFonts w:eastAsia="Times New Roman"/>
          <w:lang w:eastAsia="ar-SA"/>
        </w:rPr>
        <w:t xml:space="preserve">тельной организации (педагогом-психологом, медицинским работником, социальным педагогом, учителем-логопедом, учителем-дефектологом), реализуется преимущественно во внеурочной деятельности. </w:t>
      </w:r>
    </w:p>
    <w:p w14:paraId="2FB148E3" w14:textId="77777777" w:rsidR="00FC592D" w:rsidRPr="00FC592D" w:rsidRDefault="00FC592D" w:rsidP="00962270">
      <w:pPr>
        <w:pStyle w:val="aff2"/>
        <w:rPr>
          <w:rFonts w:eastAsia="Times New Roman"/>
          <w:lang w:eastAsia="ar-SA"/>
        </w:rPr>
      </w:pPr>
      <w:r w:rsidRPr="00FC592D">
        <w:rPr>
          <w:rFonts w:eastAsia="Times New Roman"/>
          <w:lang w:eastAsia="ar-SA"/>
        </w:rPr>
        <w:t>Одним из условий комплексного сопровождения и поддержки обуч</w:t>
      </w:r>
      <w:r w:rsidRPr="00FC592D">
        <w:rPr>
          <w:rFonts w:eastAsia="Times New Roman"/>
          <w:lang w:eastAsia="ar-SA"/>
        </w:rPr>
        <w:t>а</w:t>
      </w:r>
      <w:r w:rsidRPr="00FC592D">
        <w:rPr>
          <w:rFonts w:eastAsia="Times New Roman"/>
          <w:lang w:eastAsia="ar-SA"/>
        </w:rPr>
        <w:t>ющихся является тесное взаимодействие специалистов при участии п</w:t>
      </w:r>
      <w:r w:rsidRPr="00FC592D">
        <w:rPr>
          <w:rFonts w:eastAsia="Times New Roman"/>
          <w:lang w:eastAsia="ar-SA"/>
        </w:rPr>
        <w:t>е</w:t>
      </w:r>
      <w:r w:rsidRPr="00FC592D">
        <w:rPr>
          <w:rFonts w:eastAsia="Times New Roman"/>
          <w:lang w:eastAsia="ar-SA"/>
        </w:rPr>
        <w:t xml:space="preserve">дагогов образовательной организации, представителей администрации и родителей (законных представителей). </w:t>
      </w:r>
    </w:p>
    <w:p w14:paraId="3F45EB8E" w14:textId="77777777" w:rsidR="00FC592D" w:rsidRPr="00FC592D" w:rsidRDefault="00FC592D" w:rsidP="00962270">
      <w:pPr>
        <w:pStyle w:val="aff2"/>
        <w:rPr>
          <w:rFonts w:eastAsia="Times New Roman"/>
          <w:lang w:eastAsia="ar-SA"/>
        </w:rPr>
      </w:pPr>
      <w:r w:rsidRPr="00FC592D">
        <w:rPr>
          <w:rFonts w:eastAsia="Times New Roman"/>
          <w:lang w:eastAsia="ar-SA"/>
        </w:rPr>
        <w:t>Медицинская поддержка и сопровождение обучающихся с ОВЗ в о</w:t>
      </w:r>
      <w:r w:rsidRPr="00FC592D">
        <w:rPr>
          <w:rFonts w:eastAsia="Times New Roman"/>
          <w:lang w:eastAsia="ar-SA"/>
        </w:rPr>
        <w:t>б</w:t>
      </w:r>
      <w:r w:rsidRPr="00FC592D">
        <w:rPr>
          <w:rFonts w:eastAsia="Times New Roman"/>
          <w:lang w:eastAsia="ar-SA"/>
        </w:rPr>
        <w:t>разовательной организации осуществляются медицинским работником (врачом, медицинской сестрой) на регулярной основе и, помимо общих направлений работы со всеми обучающимися, имеют определенную специфику в сопровождении школьников с ОВЗ. Так, медицинский р</w:t>
      </w:r>
      <w:r w:rsidRPr="00FC592D">
        <w:rPr>
          <w:rFonts w:eastAsia="Times New Roman"/>
          <w:lang w:eastAsia="ar-SA"/>
        </w:rPr>
        <w:t>а</w:t>
      </w:r>
      <w:r w:rsidRPr="00FC592D">
        <w:rPr>
          <w:rFonts w:eastAsia="Times New Roman"/>
          <w:lang w:eastAsia="ar-SA"/>
        </w:rPr>
        <w:t>ботник может участвовать в диагностике школьников с ОВЗ и в опред</w:t>
      </w:r>
      <w:r w:rsidRPr="00FC592D">
        <w:rPr>
          <w:rFonts w:eastAsia="Times New Roman"/>
          <w:lang w:eastAsia="ar-SA"/>
        </w:rPr>
        <w:t>е</w:t>
      </w:r>
      <w:r w:rsidRPr="00FC592D">
        <w:rPr>
          <w:rFonts w:eastAsia="Times New Roman"/>
          <w:lang w:eastAsia="ar-SA"/>
        </w:rPr>
        <w:t>лении их индивидуального образовательного маршрута, возможно пр</w:t>
      </w:r>
      <w:r w:rsidRPr="00FC592D">
        <w:rPr>
          <w:rFonts w:eastAsia="Times New Roman"/>
          <w:lang w:eastAsia="ar-SA"/>
        </w:rPr>
        <w:t>о</w:t>
      </w:r>
      <w:r w:rsidRPr="00FC592D">
        <w:rPr>
          <w:rFonts w:eastAsia="Times New Roman"/>
          <w:lang w:eastAsia="ar-SA"/>
        </w:rPr>
        <w:t>ведение консультаций педагогов и родителей. Социально-педагогическое сопровождение школьников с ОВЗ в  школе также  осуществляет  с</w:t>
      </w:r>
      <w:r w:rsidRPr="00FC592D">
        <w:rPr>
          <w:rFonts w:eastAsia="Times New Roman"/>
          <w:lang w:eastAsia="ar-SA"/>
        </w:rPr>
        <w:t>о</w:t>
      </w:r>
      <w:r w:rsidRPr="00FC592D">
        <w:rPr>
          <w:rFonts w:eastAsia="Times New Roman"/>
          <w:lang w:eastAsia="ar-SA"/>
        </w:rPr>
        <w:t>циальный педагог. Деятельность социального педагога  направлена на защиту прав всех обучающихся, охрану их жизни и здоровья, соблюдение их интересов; создание для школьников комфортной и безопасной обр</w:t>
      </w:r>
      <w:r w:rsidRPr="00FC592D">
        <w:rPr>
          <w:rFonts w:eastAsia="Times New Roman"/>
          <w:lang w:eastAsia="ar-SA"/>
        </w:rPr>
        <w:t>а</w:t>
      </w:r>
      <w:r w:rsidRPr="00FC592D">
        <w:rPr>
          <w:rFonts w:eastAsia="Times New Roman"/>
          <w:lang w:eastAsia="ar-SA"/>
        </w:rPr>
        <w:t>зовательной среды. Социальный педагог (совместно с педаг</w:t>
      </w:r>
      <w:r w:rsidRPr="00FC592D">
        <w:rPr>
          <w:rFonts w:eastAsia="Times New Roman"/>
          <w:lang w:eastAsia="ar-SA"/>
        </w:rPr>
        <w:t>о</w:t>
      </w:r>
      <w:r w:rsidRPr="00FC592D">
        <w:rPr>
          <w:rFonts w:eastAsia="Times New Roman"/>
          <w:lang w:eastAsia="ar-SA"/>
        </w:rPr>
        <w:t>гом-психологом) участвует в изучении особенностей школьников с ОВЗ, их условий жизни и воспитания, социального статуса семьи; выявлении признаков семейного неблагополучия; своевременно оказывает социал</w:t>
      </w:r>
      <w:r w:rsidRPr="00FC592D">
        <w:rPr>
          <w:rFonts w:eastAsia="Times New Roman"/>
          <w:lang w:eastAsia="ar-SA"/>
        </w:rPr>
        <w:t>ь</w:t>
      </w:r>
      <w:r w:rsidRPr="00FC592D">
        <w:rPr>
          <w:rFonts w:eastAsia="Times New Roman"/>
          <w:lang w:eastAsia="ar-SA"/>
        </w:rPr>
        <w:t>ную помощь и поддержку обучающимся и их семьям в разрешении ко</w:t>
      </w:r>
      <w:r w:rsidRPr="00FC592D">
        <w:rPr>
          <w:rFonts w:eastAsia="Times New Roman"/>
          <w:lang w:eastAsia="ar-SA"/>
        </w:rPr>
        <w:t>н</w:t>
      </w:r>
      <w:r w:rsidRPr="00FC592D">
        <w:rPr>
          <w:rFonts w:eastAsia="Times New Roman"/>
          <w:lang w:eastAsia="ar-SA"/>
        </w:rPr>
        <w:t>фликтов, проблем, трудных жизненных ситуаций, затрагивающих инт</w:t>
      </w:r>
      <w:r w:rsidRPr="00FC592D">
        <w:rPr>
          <w:rFonts w:eastAsia="Times New Roman"/>
          <w:lang w:eastAsia="ar-SA"/>
        </w:rPr>
        <w:t>е</w:t>
      </w:r>
      <w:r w:rsidRPr="00FC592D">
        <w:rPr>
          <w:rFonts w:eastAsia="Times New Roman"/>
          <w:lang w:eastAsia="ar-SA"/>
        </w:rPr>
        <w:t>ресы подростков с ОВЗ.  Участвует  социальный педагог в проведении профилактической и информационно-просветительской работы по защите прав и интересов школьников с ОВЗ; в выборе профессиональных склонностей и интересов. Основными формами работы социального п</w:t>
      </w:r>
      <w:r w:rsidRPr="00FC592D">
        <w:rPr>
          <w:rFonts w:eastAsia="Times New Roman"/>
          <w:lang w:eastAsia="ar-SA"/>
        </w:rPr>
        <w:t>е</w:t>
      </w:r>
      <w:r w:rsidRPr="00FC592D">
        <w:rPr>
          <w:rFonts w:eastAsia="Times New Roman"/>
          <w:lang w:eastAsia="ar-SA"/>
        </w:rPr>
        <w:t>дагога являются: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выступление специалиста на родительских собраниях,  на классных часах в виде и</w:t>
      </w:r>
      <w:r w:rsidRPr="00FC592D">
        <w:rPr>
          <w:rFonts w:eastAsia="Times New Roman"/>
          <w:lang w:eastAsia="ar-SA"/>
        </w:rPr>
        <w:t>н</w:t>
      </w:r>
      <w:r w:rsidRPr="00FC592D">
        <w:rPr>
          <w:rFonts w:eastAsia="Times New Roman"/>
          <w:lang w:eastAsia="ar-SA"/>
        </w:rPr>
        <w:t>формационно-просветительских лекций и сообщений.  Социальный п</w:t>
      </w:r>
      <w:r w:rsidRPr="00FC592D">
        <w:rPr>
          <w:rFonts w:eastAsia="Times New Roman"/>
          <w:lang w:eastAsia="ar-SA"/>
        </w:rPr>
        <w:t>е</w:t>
      </w:r>
      <w:r w:rsidRPr="00FC592D">
        <w:rPr>
          <w:rFonts w:eastAsia="Times New Roman"/>
          <w:lang w:eastAsia="ar-SA"/>
        </w:rPr>
        <w:t>дагог взаимодействует с педагогом-психологом, учителем-дефектологом, учителем-логопедом, педагогом класса, в случае необходимости с мед</w:t>
      </w:r>
      <w:r w:rsidRPr="00FC592D">
        <w:rPr>
          <w:rFonts w:eastAsia="Times New Roman"/>
          <w:lang w:eastAsia="ar-SA"/>
        </w:rPr>
        <w:t>и</w:t>
      </w:r>
      <w:r w:rsidRPr="00FC592D">
        <w:rPr>
          <w:rFonts w:eastAsia="Times New Roman"/>
          <w:lang w:eastAsia="ar-SA"/>
        </w:rPr>
        <w:t>цинским работником, а также с родителями (их законными представит</w:t>
      </w:r>
      <w:r w:rsidRPr="00FC592D">
        <w:rPr>
          <w:rFonts w:eastAsia="Times New Roman"/>
          <w:lang w:eastAsia="ar-SA"/>
        </w:rPr>
        <w:t>е</w:t>
      </w:r>
      <w:r w:rsidRPr="00FC592D">
        <w:rPr>
          <w:rFonts w:eastAsia="Times New Roman"/>
          <w:lang w:eastAsia="ar-SA"/>
        </w:rPr>
        <w:t xml:space="preserve">лями), специалистами социальных служб, органами исполнительной власти по защите прав детей. </w:t>
      </w:r>
    </w:p>
    <w:p w14:paraId="786A7E2D" w14:textId="77777777" w:rsidR="00FC592D" w:rsidRPr="00FC592D" w:rsidRDefault="00FC592D" w:rsidP="00962270">
      <w:pPr>
        <w:pStyle w:val="aff2"/>
        <w:rPr>
          <w:rFonts w:eastAsia="Times New Roman"/>
          <w:lang w:eastAsia="ar-SA"/>
        </w:rPr>
      </w:pPr>
      <w:r w:rsidRPr="00FC592D">
        <w:rPr>
          <w:rFonts w:eastAsia="Times New Roman"/>
          <w:lang w:eastAsia="ar-SA"/>
        </w:rPr>
        <w:t>Психологическое сопровождение обучающихся с ОВЗ  осуществл</w:t>
      </w:r>
      <w:r w:rsidRPr="00FC592D">
        <w:rPr>
          <w:rFonts w:eastAsia="Times New Roman"/>
          <w:lang w:eastAsia="ar-SA"/>
        </w:rPr>
        <w:t>я</w:t>
      </w:r>
      <w:r w:rsidRPr="00FC592D">
        <w:rPr>
          <w:rFonts w:eastAsia="Times New Roman"/>
          <w:lang w:eastAsia="ar-SA"/>
        </w:rPr>
        <w:t xml:space="preserve">ется  в рамках реализации основных направлений психологической службы. Педагог-психолог проводит занятия по комплексному изучению и развитию личности школьников с ОВЗ. Работа может быть организована </w:t>
      </w:r>
      <w:r w:rsidRPr="00FC592D">
        <w:rPr>
          <w:rFonts w:eastAsia="Times New Roman"/>
          <w:lang w:eastAsia="ar-SA"/>
        </w:rPr>
        <w:lastRenderedPageBreak/>
        <w:t>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w:t>
      </w:r>
      <w:r w:rsidRPr="00FC592D">
        <w:rPr>
          <w:rFonts w:eastAsia="Times New Roman"/>
          <w:lang w:eastAsia="ar-SA"/>
        </w:rPr>
        <w:t>о</w:t>
      </w:r>
      <w:r w:rsidRPr="00FC592D">
        <w:rPr>
          <w:rFonts w:eastAsia="Times New Roman"/>
          <w:lang w:eastAsia="ar-SA"/>
        </w:rPr>
        <w:t>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w:t>
      </w:r>
      <w:r w:rsidRPr="00FC592D">
        <w:rPr>
          <w:rFonts w:eastAsia="Times New Roman"/>
          <w:lang w:eastAsia="ar-SA"/>
        </w:rPr>
        <w:t>и</w:t>
      </w:r>
      <w:r w:rsidRPr="00FC592D">
        <w:rPr>
          <w:rFonts w:eastAsia="Times New Roman"/>
          <w:lang w:eastAsia="ar-SA"/>
        </w:rPr>
        <w:t xml:space="preserve">хологического здоровья учащихся с ОВЗ. </w:t>
      </w:r>
    </w:p>
    <w:p w14:paraId="28776B27" w14:textId="77777777" w:rsidR="00FC592D" w:rsidRPr="00FC592D" w:rsidRDefault="00FC592D" w:rsidP="00962270">
      <w:pPr>
        <w:pStyle w:val="aff2"/>
        <w:rPr>
          <w:rFonts w:eastAsia="Times New Roman"/>
          <w:lang w:eastAsia="ar-SA"/>
        </w:rPr>
      </w:pPr>
      <w:r w:rsidRPr="00FC592D">
        <w:rPr>
          <w:rFonts w:eastAsia="Times New Roman"/>
          <w:lang w:eastAsia="ar-SA"/>
        </w:rPr>
        <w:t>Помимо работы со школьниками педагог-психолог может проводить консультативную работу с педагогами, администрацией школы и род</w:t>
      </w:r>
      <w:r w:rsidRPr="00FC592D">
        <w:rPr>
          <w:rFonts w:eastAsia="Times New Roman"/>
          <w:lang w:eastAsia="ar-SA"/>
        </w:rPr>
        <w:t>и</w:t>
      </w:r>
      <w:r w:rsidRPr="00FC592D">
        <w:rPr>
          <w:rFonts w:eastAsia="Times New Roman"/>
          <w:lang w:eastAsia="ar-SA"/>
        </w:rPr>
        <w:t>телями по вопросам, связанным с обучением и воспитанием учащихся. Кроме того, в течение года педагог-психолог осуществляет информац</w:t>
      </w:r>
      <w:r w:rsidRPr="00FC592D">
        <w:rPr>
          <w:rFonts w:eastAsia="Times New Roman"/>
          <w:lang w:eastAsia="ar-SA"/>
        </w:rPr>
        <w:t>и</w:t>
      </w:r>
      <w:r w:rsidRPr="00FC592D">
        <w:rPr>
          <w:rFonts w:eastAsia="Times New Roman"/>
          <w:lang w:eastAsia="ar-SA"/>
        </w:rPr>
        <w:t xml:space="preserve">онно-просветительскую работу с родителями и педагогами. Данная работа включает чтение лекций, проведение обучающих семинаров и тренингов. </w:t>
      </w:r>
    </w:p>
    <w:p w14:paraId="085672BD"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В реализации диагностического направления работы могут принимать участие как учителя класса (аттестация учащихся в начале, середине и конце учебного года), так и специалисты (проведение диагностики в начале, середине и в конце учебного года). </w:t>
      </w:r>
    </w:p>
    <w:p w14:paraId="777C7FA5" w14:textId="1CB1E396" w:rsidR="00FC592D" w:rsidRPr="00FC592D" w:rsidRDefault="00914CFF" w:rsidP="00962270">
      <w:pPr>
        <w:pStyle w:val="aff2"/>
        <w:rPr>
          <w:rFonts w:eastAsia="Times New Roman"/>
          <w:lang w:eastAsia="ar-SA"/>
        </w:rPr>
      </w:pPr>
      <w:r>
        <w:rPr>
          <w:rFonts w:eastAsia="Times New Roman"/>
          <w:lang w:eastAsia="ar-SA"/>
        </w:rPr>
        <w:t xml:space="preserve"> В школе создан ППк.  Психолого-педагогический </w:t>
      </w:r>
      <w:r w:rsidR="00FC592D" w:rsidRPr="00FC592D">
        <w:rPr>
          <w:rFonts w:eastAsia="Times New Roman"/>
          <w:lang w:eastAsia="ar-SA"/>
        </w:rPr>
        <w:t>к</w:t>
      </w:r>
      <w:r>
        <w:rPr>
          <w:rFonts w:eastAsia="Times New Roman"/>
          <w:lang w:eastAsia="ar-SA"/>
        </w:rPr>
        <w:t xml:space="preserve">онсилиум </w:t>
      </w:r>
      <w:r w:rsidR="00FC592D" w:rsidRPr="00FC592D">
        <w:rPr>
          <w:rFonts w:eastAsia="Times New Roman"/>
          <w:lang w:eastAsia="ar-SA"/>
        </w:rPr>
        <w:t xml:space="preserve"> явл</w:t>
      </w:r>
      <w:r w:rsidR="00FC592D" w:rsidRPr="00FC592D">
        <w:rPr>
          <w:rFonts w:eastAsia="Times New Roman"/>
          <w:lang w:eastAsia="ar-SA"/>
        </w:rPr>
        <w:t>я</w:t>
      </w:r>
      <w:r w:rsidR="00FC592D" w:rsidRPr="00FC592D">
        <w:rPr>
          <w:rFonts w:eastAsia="Times New Roman"/>
          <w:lang w:eastAsia="ar-SA"/>
        </w:rPr>
        <w:t xml:space="preserve">ется внутришкольной формой организации сопровождения детей с ОВЗ, положение и регламент работы которой разрабатывается образовательной организацией самостоятельно и утверждается локальным актом. </w:t>
      </w:r>
    </w:p>
    <w:p w14:paraId="7E39C59D" w14:textId="6A5C5F15" w:rsidR="00FC592D" w:rsidRPr="00FC592D" w:rsidRDefault="00914CFF" w:rsidP="00962270">
      <w:pPr>
        <w:pStyle w:val="aff2"/>
        <w:rPr>
          <w:rFonts w:eastAsia="Times New Roman"/>
          <w:lang w:eastAsia="ar-SA"/>
        </w:rPr>
      </w:pPr>
      <w:r>
        <w:rPr>
          <w:rFonts w:eastAsia="Times New Roman"/>
          <w:lang w:eastAsia="ar-SA"/>
        </w:rPr>
        <w:t>Цель работы П</w:t>
      </w:r>
      <w:r w:rsidR="00FC592D" w:rsidRPr="00FC592D">
        <w:rPr>
          <w:rFonts w:eastAsia="Times New Roman"/>
          <w:lang w:eastAsia="ar-SA"/>
        </w:rPr>
        <w:t>Пк: выявление особых образовательных потребностей учащихся с ОВЗ и оказание им помощи (выработка рекомендаций по обучению и воспитанию; составление, в случае необходимости, индив</w:t>
      </w:r>
      <w:r w:rsidR="00FC592D" w:rsidRPr="00FC592D">
        <w:rPr>
          <w:rFonts w:eastAsia="Times New Roman"/>
          <w:lang w:eastAsia="ar-SA"/>
        </w:rPr>
        <w:t>и</w:t>
      </w:r>
      <w:r w:rsidR="00FC592D" w:rsidRPr="00FC592D">
        <w:rPr>
          <w:rFonts w:eastAsia="Times New Roman"/>
          <w:lang w:eastAsia="ar-SA"/>
        </w:rPr>
        <w:t>дуальной программы обучения; выбор и отбор специальных методов, приемов и средств обучения). Специалисты консилиума проводят мон</w:t>
      </w:r>
      <w:r w:rsidR="00FC592D" w:rsidRPr="00FC592D">
        <w:rPr>
          <w:rFonts w:eastAsia="Times New Roman"/>
          <w:lang w:eastAsia="ar-SA"/>
        </w:rPr>
        <w:t>и</w:t>
      </w:r>
      <w:r w:rsidR="00FC592D" w:rsidRPr="00FC592D">
        <w:rPr>
          <w:rFonts w:eastAsia="Times New Roman"/>
          <w:lang w:eastAsia="ar-SA"/>
        </w:rPr>
        <w:t xml:space="preserve">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 </w:t>
      </w:r>
    </w:p>
    <w:p w14:paraId="095F0ECD" w14:textId="66357E78" w:rsidR="00FC592D" w:rsidRPr="00FC592D" w:rsidRDefault="00914CFF" w:rsidP="00962270">
      <w:pPr>
        <w:pStyle w:val="aff2"/>
        <w:rPr>
          <w:rFonts w:eastAsia="Times New Roman"/>
          <w:lang w:eastAsia="ar-SA"/>
        </w:rPr>
      </w:pPr>
      <w:r>
        <w:rPr>
          <w:rFonts w:eastAsia="Times New Roman"/>
          <w:lang w:eastAsia="ar-SA"/>
        </w:rPr>
        <w:t>В состав П</w:t>
      </w:r>
      <w:r w:rsidR="00FC592D" w:rsidRPr="00FC592D">
        <w:rPr>
          <w:rFonts w:eastAsia="Times New Roman"/>
          <w:lang w:eastAsia="ar-SA"/>
        </w:rPr>
        <w:t>Пк образовательной организации входят педагог-психолог, учитель-дефектолог, учитель-логопед, педагог (учитель-предметник), социальный педагог, медсестра, а также представитель администрации. Реализация системы комплексного психолого-медико-социального с</w:t>
      </w:r>
      <w:r w:rsidR="00FC592D" w:rsidRPr="00FC592D">
        <w:rPr>
          <w:rFonts w:eastAsia="Times New Roman"/>
          <w:lang w:eastAsia="ar-SA"/>
        </w:rPr>
        <w:t>о</w:t>
      </w:r>
      <w:r w:rsidR="00FC592D" w:rsidRPr="00FC592D">
        <w:rPr>
          <w:rFonts w:eastAsia="Times New Roman"/>
          <w:lang w:eastAsia="ar-SA"/>
        </w:rPr>
        <w:t>провождения и поддержки обучающихся с ОВЗ предусматривает создание специальных условий: организационных, кадровых, психол</w:t>
      </w:r>
      <w:r w:rsidR="00FC592D" w:rsidRPr="00FC592D">
        <w:rPr>
          <w:rFonts w:eastAsia="Times New Roman"/>
          <w:lang w:eastAsia="ar-SA"/>
        </w:rPr>
        <w:t>о</w:t>
      </w:r>
      <w:r w:rsidR="00FC592D" w:rsidRPr="00FC592D">
        <w:rPr>
          <w:rFonts w:eastAsia="Times New Roman"/>
          <w:lang w:eastAsia="ar-SA"/>
        </w:rPr>
        <w:t xml:space="preserve">го-педагогических, программно-методических, материально-технических, информационных (Федеральный закон «Об образовании в Российской Федерации», ст. 42, 79). </w:t>
      </w:r>
    </w:p>
    <w:p w14:paraId="1EC77E34" w14:textId="77777777" w:rsidR="00FC592D" w:rsidRPr="00962270" w:rsidRDefault="00FC592D" w:rsidP="00962270">
      <w:pPr>
        <w:pStyle w:val="aff2"/>
        <w:rPr>
          <w:rFonts w:eastAsia="Times New Roman"/>
          <w:b/>
          <w:bCs/>
          <w:lang w:eastAsia="ar-SA"/>
        </w:rPr>
      </w:pPr>
      <w:bookmarkStart w:id="80" w:name="_Toc414553279"/>
      <w:r w:rsidRPr="00962270">
        <w:rPr>
          <w:rFonts w:eastAsia="Times New Roman"/>
          <w:b/>
          <w:bCs/>
          <w:lang w:eastAsia="ar-SA"/>
        </w:rPr>
        <w:t>2.4.4. Механизм взаимодействия, предусматривающий общую ц</w:t>
      </w:r>
      <w:r w:rsidRPr="00962270">
        <w:rPr>
          <w:rFonts w:eastAsia="Times New Roman"/>
          <w:b/>
          <w:bCs/>
          <w:lang w:eastAsia="ar-SA"/>
        </w:rPr>
        <w:t>е</w:t>
      </w:r>
      <w:r w:rsidRPr="00962270">
        <w:rPr>
          <w:rFonts w:eastAsia="Times New Roman"/>
          <w:b/>
          <w:bCs/>
          <w:lang w:eastAsia="ar-SA"/>
        </w:rPr>
        <w:t>левую и единую стратегическую направленность работы с учетом вариативно- деятельностной тактики учителей, специалистов в о</w:t>
      </w:r>
      <w:r w:rsidRPr="00962270">
        <w:rPr>
          <w:rFonts w:eastAsia="Times New Roman"/>
          <w:b/>
          <w:bCs/>
          <w:lang w:eastAsia="ar-SA"/>
        </w:rPr>
        <w:t>б</w:t>
      </w:r>
      <w:r w:rsidRPr="00962270">
        <w:rPr>
          <w:rFonts w:eastAsia="Times New Roman"/>
          <w:b/>
          <w:bCs/>
          <w:lang w:eastAsia="ar-SA"/>
        </w:rPr>
        <w:lastRenderedPageBreak/>
        <w:t>ласти коррекционной педагогики, специальной психологии, мед</w:t>
      </w:r>
      <w:r w:rsidRPr="00962270">
        <w:rPr>
          <w:rFonts w:eastAsia="Times New Roman"/>
          <w:b/>
          <w:bCs/>
          <w:lang w:eastAsia="ar-SA"/>
        </w:rPr>
        <w:t>и</w:t>
      </w:r>
      <w:r w:rsidRPr="00962270">
        <w:rPr>
          <w:rFonts w:eastAsia="Times New Roman"/>
          <w:b/>
          <w:bCs/>
          <w:lang w:eastAsia="ar-SA"/>
        </w:rPr>
        <w:t>цинских работников организации, осуществляющей образовател</w:t>
      </w:r>
      <w:r w:rsidRPr="00962270">
        <w:rPr>
          <w:rFonts w:eastAsia="Times New Roman"/>
          <w:b/>
          <w:bCs/>
          <w:lang w:eastAsia="ar-SA"/>
        </w:rPr>
        <w:t>ь</w:t>
      </w:r>
      <w:r w:rsidRPr="00962270">
        <w:rPr>
          <w:rFonts w:eastAsia="Times New Roman"/>
          <w:b/>
          <w:bCs/>
          <w:lang w:eastAsia="ar-SA"/>
        </w:rPr>
        <w:t>ную деятельность, других образовательных организаций и инстит</w:t>
      </w:r>
      <w:r w:rsidRPr="00962270">
        <w:rPr>
          <w:rFonts w:eastAsia="Times New Roman"/>
          <w:b/>
          <w:bCs/>
          <w:lang w:eastAsia="ar-SA"/>
        </w:rPr>
        <w:t>у</w:t>
      </w:r>
      <w:r w:rsidRPr="00962270">
        <w:rPr>
          <w:rFonts w:eastAsia="Times New Roman"/>
          <w:b/>
          <w:bCs/>
          <w:lang w:eastAsia="ar-SA"/>
        </w:rPr>
        <w:t>тов общества, реализующийся в единстве урочной, внеурочной и внешкольной деятельности</w:t>
      </w:r>
      <w:bookmarkEnd w:id="80"/>
    </w:p>
    <w:p w14:paraId="66415F6A"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 Коррекционная работа проводится  во всех организационных формах деятельности: в учебной (урочной и внеурочной) деятельности и внеучебной (внеурочной деятельности). </w:t>
      </w:r>
    </w:p>
    <w:p w14:paraId="74F64D21" w14:textId="02AE7B2C" w:rsidR="00FC592D" w:rsidRPr="00FC592D" w:rsidRDefault="00FC592D" w:rsidP="00962270">
      <w:pPr>
        <w:pStyle w:val="aff2"/>
        <w:rPr>
          <w:rFonts w:eastAsia="Times New Roman"/>
          <w:lang w:eastAsia="ar-SA"/>
        </w:rPr>
      </w:pPr>
      <w:r w:rsidRPr="00FC592D">
        <w:rPr>
          <w:rFonts w:eastAsia="Times New Roman"/>
          <w:lang w:eastAsia="ar-SA"/>
        </w:rPr>
        <w:t>Коррекционная работа в обязательной части реализуется в учебной урочной деятельности при освоении содержания основной образов</w:t>
      </w:r>
      <w:r w:rsidRPr="00FC592D">
        <w:rPr>
          <w:rFonts w:eastAsia="Times New Roman"/>
          <w:lang w:eastAsia="ar-SA"/>
        </w:rPr>
        <w:t>а</w:t>
      </w:r>
      <w:r w:rsidRPr="00FC592D">
        <w:rPr>
          <w:rFonts w:eastAsia="Times New Roman"/>
          <w:lang w:eastAsia="ar-SA"/>
        </w:rPr>
        <w:t>тельной программы. На каждом уроке учитель-предметник может пост</w:t>
      </w:r>
      <w:r w:rsidRPr="00FC592D">
        <w:rPr>
          <w:rFonts w:eastAsia="Times New Roman"/>
          <w:lang w:eastAsia="ar-SA"/>
        </w:rPr>
        <w:t>а</w:t>
      </w:r>
      <w:r w:rsidRPr="00FC592D">
        <w:rPr>
          <w:rFonts w:eastAsia="Times New Roman"/>
          <w:lang w:eastAsia="ar-SA"/>
        </w:rPr>
        <w:t>вить и решить коррекционно-развивающие задачи. Содержание учебного материала отбирается и адаптируется с учетом особых образовательных потребностей обучающихся с ОВЗ. Освоение учебного материала этими школьниками осуществляется с помощью специальных методов и при</w:t>
      </w:r>
      <w:r w:rsidRPr="00FC592D">
        <w:rPr>
          <w:rFonts w:eastAsia="Times New Roman"/>
          <w:lang w:eastAsia="ar-SA"/>
        </w:rPr>
        <w:t>е</w:t>
      </w:r>
      <w:r w:rsidRPr="00FC592D">
        <w:rPr>
          <w:rFonts w:eastAsia="Times New Roman"/>
          <w:lang w:eastAsia="ar-SA"/>
        </w:rPr>
        <w:t xml:space="preserve">мов. </w:t>
      </w:r>
    </w:p>
    <w:p w14:paraId="27F9F336" w14:textId="77777777" w:rsidR="00FC592D" w:rsidRPr="00FC592D" w:rsidRDefault="00FC592D" w:rsidP="00962270">
      <w:pPr>
        <w:pStyle w:val="aff2"/>
        <w:rPr>
          <w:rFonts w:eastAsia="Times New Roman"/>
          <w:lang w:eastAsia="ar-SA"/>
        </w:rPr>
      </w:pPr>
      <w:r w:rsidRPr="00FC592D">
        <w:rPr>
          <w:rFonts w:eastAsia="Times New Roman"/>
          <w:lang w:eastAsia="ar-SA"/>
        </w:rPr>
        <w:t>Возможно проведение уроков специалистами с обучающимися со сходными нарушениями из разных классов параллели по специальным предметам (разделам), отсутствующим в учебном плане нормально ра</w:t>
      </w:r>
      <w:r w:rsidRPr="00FC592D">
        <w:rPr>
          <w:rFonts w:eastAsia="Times New Roman"/>
          <w:lang w:eastAsia="ar-SA"/>
        </w:rPr>
        <w:t>з</w:t>
      </w:r>
      <w:r w:rsidRPr="00FC592D">
        <w:rPr>
          <w:rFonts w:eastAsia="Times New Roman"/>
          <w:lang w:eastAsia="ar-SA"/>
        </w:rPr>
        <w:t>вивающихся сверстников. Например, «Развитие речи» для обучающихся с нарушениями речи, слуха, задержкой психического развития и т. п.  Также эта работа осуществляется в учебной внеурочной деятельности в группах класса, в группах на параллели, в группах на уровне образования по специальным предметам.  В учебной внеурочной деятельности пл</w:t>
      </w:r>
      <w:r w:rsidRPr="00FC592D">
        <w:rPr>
          <w:rFonts w:eastAsia="Times New Roman"/>
          <w:lang w:eastAsia="ar-SA"/>
        </w:rPr>
        <w:t>а</w:t>
      </w:r>
      <w:r w:rsidRPr="00FC592D">
        <w:rPr>
          <w:rFonts w:eastAsia="Times New Roman"/>
          <w:lang w:eastAsia="ar-SA"/>
        </w:rPr>
        <w:t>нируются коррекционные занятия со специалистами (учитель-логопед, учитель-дефектолог, педагог-психолог) по индивидуально ориентир</w:t>
      </w:r>
      <w:r w:rsidRPr="00FC592D">
        <w:rPr>
          <w:rFonts w:eastAsia="Times New Roman"/>
          <w:lang w:eastAsia="ar-SA"/>
        </w:rPr>
        <w:t>о</w:t>
      </w:r>
      <w:r w:rsidRPr="00FC592D">
        <w:rPr>
          <w:rFonts w:eastAsia="Times New Roman"/>
          <w:lang w:eastAsia="ar-SA"/>
        </w:rPr>
        <w:t xml:space="preserve">ванным коррекционным программам. </w:t>
      </w:r>
    </w:p>
    <w:p w14:paraId="3AF41AA3" w14:textId="77777777" w:rsidR="00FC592D" w:rsidRPr="00FC592D" w:rsidRDefault="00FC592D" w:rsidP="00962270">
      <w:pPr>
        <w:pStyle w:val="aff2"/>
        <w:rPr>
          <w:rFonts w:eastAsia="Times New Roman"/>
          <w:lang w:eastAsia="ar-SA"/>
        </w:rPr>
      </w:pPr>
      <w:r w:rsidRPr="00FC592D">
        <w:rPr>
          <w:rFonts w:eastAsia="Times New Roman"/>
          <w:lang w:eastAsia="ar-SA"/>
        </w:rPr>
        <w:t>Во внеучебной внеурочной деятельности коррекционная работа ос</w:t>
      </w:r>
      <w:r w:rsidRPr="00FC592D">
        <w:rPr>
          <w:rFonts w:eastAsia="Times New Roman"/>
          <w:lang w:eastAsia="ar-SA"/>
        </w:rPr>
        <w:t>у</w:t>
      </w:r>
      <w:r w:rsidRPr="00FC592D">
        <w:rPr>
          <w:rFonts w:eastAsia="Times New Roman"/>
          <w:lang w:eastAsia="ar-SA"/>
        </w:rPr>
        <w:t>ществляется по адаптированным программам дополнительного образ</w:t>
      </w:r>
      <w:r w:rsidRPr="00FC592D">
        <w:rPr>
          <w:rFonts w:eastAsia="Times New Roman"/>
          <w:lang w:eastAsia="ar-SA"/>
        </w:rPr>
        <w:t>о</w:t>
      </w:r>
      <w:r w:rsidRPr="00FC592D">
        <w:rPr>
          <w:rFonts w:eastAsia="Times New Roman"/>
          <w:lang w:eastAsia="ar-SA"/>
        </w:rPr>
        <w:t>вания разной направленности (художественно-эстетическая, оздоров</w:t>
      </w:r>
      <w:r w:rsidRPr="00FC592D">
        <w:rPr>
          <w:rFonts w:eastAsia="Times New Roman"/>
          <w:lang w:eastAsia="ar-SA"/>
        </w:rPr>
        <w:t>и</w:t>
      </w:r>
      <w:r w:rsidRPr="00FC592D">
        <w:rPr>
          <w:rFonts w:eastAsia="Times New Roman"/>
          <w:lang w:eastAsia="ar-SA"/>
        </w:rPr>
        <w:t>тельная, ритмика и др.), опосредованно стимулирующих и корригиру</w:t>
      </w:r>
      <w:r w:rsidRPr="00FC592D">
        <w:rPr>
          <w:rFonts w:eastAsia="Times New Roman"/>
          <w:lang w:eastAsia="ar-SA"/>
        </w:rPr>
        <w:t>ю</w:t>
      </w:r>
      <w:r w:rsidRPr="00FC592D">
        <w:rPr>
          <w:rFonts w:eastAsia="Times New Roman"/>
          <w:lang w:eastAsia="ar-SA"/>
        </w:rPr>
        <w:t xml:space="preserve">щих развитие школьников с ОВЗ. </w:t>
      </w:r>
    </w:p>
    <w:p w14:paraId="41AEA5A6" w14:textId="77777777" w:rsidR="00FC592D" w:rsidRPr="00FC592D" w:rsidRDefault="00FC592D" w:rsidP="00962270">
      <w:pPr>
        <w:pStyle w:val="aff2"/>
        <w:rPr>
          <w:rFonts w:eastAsia="Times New Roman"/>
          <w:lang w:eastAsia="ar-SA"/>
        </w:rPr>
      </w:pPr>
      <w:r w:rsidRPr="00FC592D">
        <w:rPr>
          <w:rFonts w:eastAsia="Times New Roman"/>
          <w:lang w:eastAsia="ar-SA"/>
        </w:rPr>
        <w:t>Для развития потенциала обучающихся с ОВЗ специалистами и пед</w:t>
      </w:r>
      <w:r w:rsidRPr="00FC592D">
        <w:rPr>
          <w:rFonts w:eastAsia="Times New Roman"/>
          <w:lang w:eastAsia="ar-SA"/>
        </w:rPr>
        <w:t>а</w:t>
      </w:r>
      <w:r w:rsidRPr="00FC592D">
        <w:rPr>
          <w:rFonts w:eastAsia="Times New Roman"/>
          <w:lang w:eastAsia="ar-SA"/>
        </w:rPr>
        <w:t>гогами с участием самих обучающихся и их родителей (законных пре</w:t>
      </w:r>
      <w:r w:rsidRPr="00FC592D">
        <w:rPr>
          <w:rFonts w:eastAsia="Times New Roman"/>
          <w:lang w:eastAsia="ar-SA"/>
        </w:rPr>
        <w:t>д</w:t>
      </w:r>
      <w:r w:rsidRPr="00FC592D">
        <w:rPr>
          <w:rFonts w:eastAsia="Times New Roman"/>
          <w:lang w:eastAsia="ar-SA"/>
        </w:rPr>
        <w:t xml:space="preserve">ставителей) разрабатываются индивидуальные учебные планы. </w:t>
      </w:r>
    </w:p>
    <w:p w14:paraId="6415A140" w14:textId="7C69F10F" w:rsidR="00FC592D" w:rsidRPr="00FC592D" w:rsidRDefault="00FC592D" w:rsidP="00962270">
      <w:pPr>
        <w:pStyle w:val="aff2"/>
        <w:rPr>
          <w:rFonts w:eastAsia="Times New Roman"/>
          <w:lang w:eastAsia="ar-SA"/>
        </w:rPr>
      </w:pPr>
      <w:r w:rsidRPr="00FC592D">
        <w:rPr>
          <w:rFonts w:eastAsia="Times New Roman"/>
          <w:lang w:eastAsia="ar-SA"/>
        </w:rPr>
        <w:t>Реализация индивидуальных учебных планов для детей с ОВЗ может осуществляться педагогами и специалистами. Обсуждения</w:t>
      </w:r>
      <w:r w:rsidR="00CC4AF9">
        <w:rPr>
          <w:rFonts w:eastAsia="Times New Roman"/>
          <w:lang w:eastAsia="ar-SA"/>
        </w:rPr>
        <w:t xml:space="preserve"> проводятся на П</w:t>
      </w:r>
      <w:r w:rsidRPr="00FC592D">
        <w:rPr>
          <w:rFonts w:eastAsia="Times New Roman"/>
          <w:lang w:eastAsia="ar-SA"/>
        </w:rPr>
        <w:t xml:space="preserve">Пк образовательной организации, методических объединениях рабочих групп и др. </w:t>
      </w:r>
    </w:p>
    <w:p w14:paraId="2CD80D30" w14:textId="77777777" w:rsidR="00FC592D" w:rsidRPr="00FC592D" w:rsidRDefault="00FC592D" w:rsidP="00962270">
      <w:pPr>
        <w:pStyle w:val="aff2"/>
        <w:rPr>
          <w:rFonts w:eastAsia="Times New Roman"/>
          <w:lang w:eastAsia="ar-SA"/>
        </w:rPr>
      </w:pPr>
      <w:r w:rsidRPr="00FC592D">
        <w:rPr>
          <w:rFonts w:eastAsia="Times New Roman"/>
          <w:lang w:eastAsia="ar-SA"/>
        </w:rPr>
        <w:t>Механизм реализации ПКР раскрывается в учебном плане, во взаим</w:t>
      </w:r>
      <w:r w:rsidRPr="00FC592D">
        <w:rPr>
          <w:rFonts w:eastAsia="Times New Roman"/>
          <w:lang w:eastAsia="ar-SA"/>
        </w:rPr>
        <w:t>о</w:t>
      </w:r>
      <w:r w:rsidRPr="00FC592D">
        <w:rPr>
          <w:rFonts w:eastAsia="Times New Roman"/>
          <w:lang w:eastAsia="ar-SA"/>
        </w:rPr>
        <w:t>связи ПКР и рабочих коррекционных программ, во взаимодействии ра</w:t>
      </w:r>
      <w:r w:rsidRPr="00FC592D">
        <w:rPr>
          <w:rFonts w:eastAsia="Times New Roman"/>
          <w:lang w:eastAsia="ar-SA"/>
        </w:rPr>
        <w:t>з</w:t>
      </w:r>
      <w:r w:rsidRPr="00FC592D">
        <w:rPr>
          <w:rFonts w:eastAsia="Times New Roman"/>
          <w:lang w:eastAsia="ar-SA"/>
        </w:rPr>
        <w:t>ных педагогов (учителя, социальный педагог, педагог дополнительного образования и др.) и специалистов (учитель-логопед, учитель-дефектолог, педагог-психолог, медицинский работник) внутри образовательной о</w:t>
      </w:r>
      <w:r w:rsidRPr="00FC592D">
        <w:rPr>
          <w:rFonts w:eastAsia="Times New Roman"/>
          <w:lang w:eastAsia="ar-SA"/>
        </w:rPr>
        <w:t>р</w:t>
      </w:r>
      <w:r w:rsidRPr="00FC592D">
        <w:rPr>
          <w:rFonts w:eastAsia="Times New Roman"/>
          <w:lang w:eastAsia="ar-SA"/>
        </w:rPr>
        <w:t xml:space="preserve">ганизации; в сетевом взаимодействии в многофункциональном комплексе </w:t>
      </w:r>
      <w:r w:rsidRPr="00FC592D">
        <w:rPr>
          <w:rFonts w:eastAsia="Times New Roman"/>
          <w:lang w:eastAsia="ar-SA"/>
        </w:rPr>
        <w:lastRenderedPageBreak/>
        <w:t>и с образовательными организациями, осуществляющими образовател</w:t>
      </w:r>
      <w:r w:rsidRPr="00FC592D">
        <w:rPr>
          <w:rFonts w:eastAsia="Times New Roman"/>
          <w:lang w:eastAsia="ar-SA"/>
        </w:rPr>
        <w:t>ь</w:t>
      </w:r>
      <w:r w:rsidRPr="00FC592D">
        <w:rPr>
          <w:rFonts w:eastAsia="Times New Roman"/>
          <w:lang w:eastAsia="ar-SA"/>
        </w:rPr>
        <w:t xml:space="preserve">ную деятельность. </w:t>
      </w:r>
    </w:p>
    <w:p w14:paraId="777EA45B"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Взаимодействие включает в себя следующее: </w:t>
      </w:r>
    </w:p>
    <w:p w14:paraId="5074208F" w14:textId="77777777" w:rsidR="00FC592D" w:rsidRPr="00FC592D" w:rsidRDefault="00FC592D" w:rsidP="00962270">
      <w:pPr>
        <w:pStyle w:val="aff2"/>
        <w:rPr>
          <w:rFonts w:eastAsia="Times New Roman"/>
          <w:lang w:eastAsia="ar-SA"/>
        </w:rPr>
      </w:pPr>
      <w:r w:rsidRPr="00FC592D">
        <w:rPr>
          <w:rFonts w:eastAsia="Times New Roman"/>
          <w:lang w:eastAsia="ar-SA"/>
        </w:rPr>
        <w:t xml:space="preserve">комплексность в определении и решении проблем обучающегося, предоставлении ему специализированной квалифицированной помощи; </w:t>
      </w:r>
    </w:p>
    <w:p w14:paraId="1211DE33" w14:textId="77777777" w:rsidR="00FC592D" w:rsidRPr="00FC592D" w:rsidRDefault="00FC592D" w:rsidP="00962270">
      <w:pPr>
        <w:pStyle w:val="aff2"/>
        <w:rPr>
          <w:rFonts w:eastAsia="Times New Roman"/>
          <w:lang w:eastAsia="ar-SA"/>
        </w:rPr>
      </w:pPr>
      <w:r w:rsidRPr="00FC592D">
        <w:rPr>
          <w:rFonts w:eastAsia="Times New Roman"/>
          <w:lang w:eastAsia="ar-SA"/>
        </w:rPr>
        <w:t>многоаспектный анализ личностного и познавательного развития об</w:t>
      </w:r>
      <w:r w:rsidRPr="00FC592D">
        <w:rPr>
          <w:rFonts w:eastAsia="Times New Roman"/>
          <w:lang w:eastAsia="ar-SA"/>
        </w:rPr>
        <w:t>у</w:t>
      </w:r>
      <w:r w:rsidRPr="00FC592D">
        <w:rPr>
          <w:rFonts w:eastAsia="Times New Roman"/>
          <w:lang w:eastAsia="ar-SA"/>
        </w:rPr>
        <w:t xml:space="preserve">чающегося; </w:t>
      </w:r>
    </w:p>
    <w:p w14:paraId="5286129C" w14:textId="77777777" w:rsidR="00FC592D" w:rsidRPr="00FC592D" w:rsidRDefault="00FC592D" w:rsidP="00962270">
      <w:pPr>
        <w:pStyle w:val="aff2"/>
        <w:rPr>
          <w:rFonts w:eastAsia="Times New Roman"/>
          <w:lang w:eastAsia="ar-SA"/>
        </w:rPr>
      </w:pPr>
      <w:r w:rsidRPr="00FC592D">
        <w:rPr>
          <w:rFonts w:eastAsia="Times New Roman"/>
          <w:lang w:eastAsia="ar-SA"/>
        </w:rPr>
        <w:t>составление комплексных индивидуальных программ общего развития и коррекции отдельных сторон учебно-познавательной, речевой, эмоц</w:t>
      </w:r>
      <w:r w:rsidRPr="00FC592D">
        <w:rPr>
          <w:rFonts w:eastAsia="Times New Roman"/>
          <w:lang w:eastAsia="ar-SA"/>
        </w:rPr>
        <w:t>и</w:t>
      </w:r>
      <w:r w:rsidRPr="00FC592D">
        <w:rPr>
          <w:rFonts w:eastAsia="Times New Roman"/>
          <w:lang w:eastAsia="ar-SA"/>
        </w:rPr>
        <w:t xml:space="preserve">онально-волевой и личностной сфер ребенка. </w:t>
      </w:r>
    </w:p>
    <w:p w14:paraId="7C84BA78" w14:textId="557B0038" w:rsidR="00FC592D" w:rsidRPr="00FC592D" w:rsidRDefault="00FC592D" w:rsidP="00962270">
      <w:pPr>
        <w:pStyle w:val="aff2"/>
        <w:rPr>
          <w:rFonts w:eastAsia="Calibri"/>
          <w:lang w:eastAsia="ar-SA"/>
        </w:rPr>
      </w:pPr>
      <w:r w:rsidRPr="00FC592D">
        <w:rPr>
          <w:rFonts w:eastAsia="Calibri"/>
          <w:lang w:eastAsia="ar-SA"/>
        </w:rPr>
        <w:t>Взаимодействие субъектов сопровождения</w:t>
      </w:r>
      <w:r w:rsidR="003B0A32">
        <w:rPr>
          <w:rFonts w:eastAsia="Calibri"/>
          <w:lang w:eastAsia="ar-SA"/>
        </w:rPr>
        <w:t xml:space="preserve"> (таблица 2)</w:t>
      </w:r>
    </w:p>
    <w:p w14:paraId="0AF27898" w14:textId="77777777" w:rsidR="00FC592D" w:rsidRPr="00FC592D" w:rsidRDefault="00FC592D" w:rsidP="00962270">
      <w:pPr>
        <w:pStyle w:val="aff2"/>
        <w:rPr>
          <w:rFonts w:eastAsia="Calibri"/>
          <w:bCs/>
          <w:lang w:eastAsia="ar-SA"/>
        </w:rPr>
      </w:pPr>
    </w:p>
    <w:tbl>
      <w:tblPr>
        <w:tblW w:w="71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1985"/>
        <w:gridCol w:w="3827"/>
      </w:tblGrid>
      <w:tr w:rsidR="00FC592D" w:rsidRPr="00FC592D" w14:paraId="131910D2" w14:textId="77777777" w:rsidTr="00BB25A8">
        <w:tc>
          <w:tcPr>
            <w:tcW w:w="1384" w:type="dxa"/>
          </w:tcPr>
          <w:p w14:paraId="13092162" w14:textId="77777777" w:rsidR="00FC592D" w:rsidRPr="00FC592D" w:rsidRDefault="00FC592D" w:rsidP="00962270">
            <w:pPr>
              <w:pStyle w:val="aff2"/>
              <w:rPr>
                <w:rFonts w:eastAsia="Calibri"/>
                <w:lang w:eastAsia="ar-SA"/>
              </w:rPr>
            </w:pPr>
            <w:r w:rsidRPr="00FC592D">
              <w:rPr>
                <w:rFonts w:eastAsia="Calibri"/>
                <w:lang w:eastAsia="ar-SA"/>
              </w:rPr>
              <w:t>Участник сопрово</w:t>
            </w:r>
            <w:r w:rsidRPr="00FC592D">
              <w:rPr>
                <w:rFonts w:eastAsia="Calibri"/>
                <w:lang w:eastAsia="ar-SA"/>
              </w:rPr>
              <w:t>ж</w:t>
            </w:r>
            <w:r w:rsidRPr="00FC592D">
              <w:rPr>
                <w:rFonts w:eastAsia="Calibri"/>
                <w:lang w:eastAsia="ar-SA"/>
              </w:rPr>
              <w:t>дения</w:t>
            </w:r>
          </w:p>
        </w:tc>
        <w:tc>
          <w:tcPr>
            <w:tcW w:w="1985" w:type="dxa"/>
          </w:tcPr>
          <w:p w14:paraId="60526EFD" w14:textId="77777777" w:rsidR="00FC592D" w:rsidRPr="00FC592D" w:rsidRDefault="00FC592D" w:rsidP="00962270">
            <w:pPr>
              <w:pStyle w:val="aff2"/>
              <w:rPr>
                <w:rFonts w:eastAsia="Calibri"/>
                <w:lang w:eastAsia="ar-SA"/>
              </w:rPr>
            </w:pPr>
            <w:r w:rsidRPr="00FC592D">
              <w:rPr>
                <w:rFonts w:eastAsia="Calibri"/>
                <w:lang w:eastAsia="ar-SA"/>
              </w:rPr>
              <w:t>Функции</w:t>
            </w:r>
          </w:p>
        </w:tc>
        <w:tc>
          <w:tcPr>
            <w:tcW w:w="3827" w:type="dxa"/>
          </w:tcPr>
          <w:p w14:paraId="5578B733" w14:textId="77777777" w:rsidR="00FC592D" w:rsidRPr="00FC592D" w:rsidRDefault="00FC592D" w:rsidP="00962270">
            <w:pPr>
              <w:pStyle w:val="aff2"/>
              <w:rPr>
                <w:rFonts w:eastAsia="Calibri"/>
                <w:lang w:eastAsia="ar-SA"/>
              </w:rPr>
            </w:pPr>
            <w:r w:rsidRPr="00FC592D">
              <w:rPr>
                <w:rFonts w:eastAsia="Calibri"/>
                <w:lang w:eastAsia="ar-SA"/>
              </w:rPr>
              <w:t>Содержание работы</w:t>
            </w:r>
          </w:p>
        </w:tc>
      </w:tr>
      <w:tr w:rsidR="00FC592D" w:rsidRPr="00FC592D" w14:paraId="670314C5" w14:textId="77777777" w:rsidTr="00472C59">
        <w:trPr>
          <w:trHeight w:val="5078"/>
        </w:trPr>
        <w:tc>
          <w:tcPr>
            <w:tcW w:w="1384" w:type="dxa"/>
          </w:tcPr>
          <w:p w14:paraId="43A71457" w14:textId="77777777" w:rsidR="00FC592D" w:rsidRPr="00FC592D" w:rsidRDefault="00FC592D" w:rsidP="0080614C">
            <w:pPr>
              <w:pStyle w:val="aff2"/>
              <w:ind w:firstLine="0"/>
              <w:rPr>
                <w:rFonts w:eastAsia="Calibri"/>
                <w:lang w:eastAsia="ar-SA"/>
              </w:rPr>
            </w:pPr>
            <w:r w:rsidRPr="00FC592D">
              <w:rPr>
                <w:rFonts w:eastAsia="Calibri"/>
                <w:lang w:eastAsia="ar-SA"/>
              </w:rPr>
              <w:t xml:space="preserve">Заместитель директора </w:t>
            </w:r>
          </w:p>
        </w:tc>
        <w:tc>
          <w:tcPr>
            <w:tcW w:w="1985" w:type="dxa"/>
          </w:tcPr>
          <w:p w14:paraId="7BC43574" w14:textId="66D230E5" w:rsidR="00FC592D" w:rsidRPr="00FC592D" w:rsidRDefault="00FC592D" w:rsidP="0080614C">
            <w:pPr>
              <w:pStyle w:val="aff2"/>
              <w:ind w:firstLine="0"/>
              <w:rPr>
                <w:rFonts w:eastAsia="Calibri"/>
                <w:lang w:eastAsia="ar-SA"/>
              </w:rPr>
            </w:pPr>
            <w:r w:rsidRPr="00FC592D">
              <w:rPr>
                <w:rFonts w:eastAsia="Calibri"/>
                <w:lang w:eastAsia="ar-SA"/>
              </w:rPr>
              <w:t>На</w:t>
            </w:r>
            <w:r w:rsidR="0080614C">
              <w:rPr>
                <w:rFonts w:eastAsia="Calibri"/>
                <w:lang w:eastAsia="ar-SA"/>
              </w:rPr>
              <w:t>у</w:t>
            </w:r>
            <w:r w:rsidR="00ED2BC9">
              <w:rPr>
                <w:rFonts w:eastAsia="Calibri"/>
                <w:lang w:eastAsia="ar-SA"/>
              </w:rPr>
              <w:t>ч</w:t>
            </w:r>
            <w:r w:rsidRPr="00FC592D">
              <w:rPr>
                <w:rFonts w:eastAsia="Calibri"/>
                <w:lang w:eastAsia="ar-SA"/>
              </w:rPr>
              <w:t>но-методическое обеспечение уче</w:t>
            </w:r>
            <w:r w:rsidRPr="00FC592D">
              <w:rPr>
                <w:rFonts w:eastAsia="Calibri"/>
                <w:lang w:eastAsia="ar-SA"/>
              </w:rPr>
              <w:t>б</w:t>
            </w:r>
            <w:r w:rsidRPr="00FC592D">
              <w:rPr>
                <w:rFonts w:eastAsia="Calibri"/>
                <w:lang w:eastAsia="ar-SA"/>
              </w:rPr>
              <w:t>но-воспитательного процесса.</w:t>
            </w:r>
          </w:p>
          <w:p w14:paraId="314399E7" w14:textId="77777777" w:rsidR="00FC592D" w:rsidRPr="00FC592D" w:rsidRDefault="00FC592D" w:rsidP="00962270">
            <w:pPr>
              <w:pStyle w:val="aff2"/>
              <w:rPr>
                <w:rFonts w:eastAsia="Calibri"/>
                <w:lang w:eastAsia="ar-SA"/>
              </w:rPr>
            </w:pPr>
            <w:r w:rsidRPr="00FC592D">
              <w:rPr>
                <w:rFonts w:eastAsia="Calibri"/>
                <w:lang w:eastAsia="ar-SA"/>
              </w:rPr>
              <w:t>Аналитическая</w:t>
            </w:r>
          </w:p>
          <w:p w14:paraId="09740904" w14:textId="77777777" w:rsidR="00FC592D" w:rsidRPr="00FC592D" w:rsidRDefault="00FC592D" w:rsidP="00962270">
            <w:pPr>
              <w:pStyle w:val="aff2"/>
              <w:rPr>
                <w:rFonts w:eastAsia="Calibri"/>
                <w:lang w:eastAsia="ar-SA"/>
              </w:rPr>
            </w:pPr>
            <w:r w:rsidRPr="00FC592D">
              <w:rPr>
                <w:rFonts w:eastAsia="Calibri"/>
                <w:lang w:eastAsia="ar-SA"/>
              </w:rPr>
              <w:t>Контролирующая</w:t>
            </w:r>
          </w:p>
          <w:p w14:paraId="438A869D" w14:textId="77777777" w:rsidR="00FC592D" w:rsidRPr="00FC592D" w:rsidRDefault="00FC592D" w:rsidP="00962270">
            <w:pPr>
              <w:pStyle w:val="aff2"/>
              <w:rPr>
                <w:rFonts w:eastAsia="Calibri"/>
                <w:lang w:eastAsia="ar-SA"/>
              </w:rPr>
            </w:pPr>
            <w:r w:rsidRPr="00FC592D">
              <w:rPr>
                <w:rFonts w:eastAsia="Calibri"/>
                <w:lang w:eastAsia="ar-SA"/>
              </w:rPr>
              <w:t>Координирующая</w:t>
            </w:r>
          </w:p>
        </w:tc>
        <w:tc>
          <w:tcPr>
            <w:tcW w:w="3827" w:type="dxa"/>
          </w:tcPr>
          <w:p w14:paraId="67C8F88D" w14:textId="77777777" w:rsidR="00CC4AF9" w:rsidRDefault="00FC592D" w:rsidP="00962270">
            <w:pPr>
              <w:pStyle w:val="aff2"/>
              <w:rPr>
                <w:rFonts w:eastAsia="Calibri"/>
                <w:lang w:eastAsia="ar-SA"/>
              </w:rPr>
            </w:pPr>
            <w:r w:rsidRPr="00FC592D">
              <w:rPr>
                <w:rFonts w:eastAsia="Calibri"/>
                <w:lang w:eastAsia="ar-SA"/>
              </w:rPr>
              <w:t xml:space="preserve">Координация работы педагогов </w:t>
            </w:r>
          </w:p>
          <w:p w14:paraId="345B1CA9" w14:textId="23F42A5E" w:rsidR="00FC592D" w:rsidRPr="00FC592D" w:rsidRDefault="00FC592D" w:rsidP="00962270">
            <w:pPr>
              <w:pStyle w:val="aff2"/>
              <w:rPr>
                <w:rFonts w:eastAsia="Calibri"/>
                <w:lang w:eastAsia="ar-SA"/>
              </w:rPr>
            </w:pPr>
            <w:r w:rsidRPr="00FC592D">
              <w:rPr>
                <w:rFonts w:eastAsia="Calibri"/>
                <w:lang w:eastAsia="ar-SA"/>
              </w:rPr>
              <w:t>через проведение консилиума.</w:t>
            </w:r>
          </w:p>
          <w:p w14:paraId="690A1643" w14:textId="77777777" w:rsidR="00CC4AF9" w:rsidRDefault="00FC592D" w:rsidP="00962270">
            <w:pPr>
              <w:pStyle w:val="aff2"/>
              <w:rPr>
                <w:rFonts w:eastAsia="Calibri"/>
                <w:lang w:eastAsia="ar-SA"/>
              </w:rPr>
            </w:pPr>
            <w:r w:rsidRPr="00FC592D">
              <w:rPr>
                <w:rFonts w:eastAsia="Calibri"/>
                <w:lang w:eastAsia="ar-SA"/>
              </w:rPr>
              <w:t>Повышение профессионального</w:t>
            </w:r>
          </w:p>
          <w:p w14:paraId="26676141" w14:textId="4304F86F" w:rsidR="00FC592D" w:rsidRPr="00FC592D" w:rsidRDefault="00FC592D" w:rsidP="00962270">
            <w:pPr>
              <w:pStyle w:val="aff2"/>
              <w:rPr>
                <w:rFonts w:eastAsia="Calibri"/>
                <w:lang w:eastAsia="ar-SA"/>
              </w:rPr>
            </w:pPr>
            <w:r w:rsidRPr="00FC592D">
              <w:rPr>
                <w:rFonts w:eastAsia="Calibri"/>
                <w:lang w:eastAsia="ar-SA"/>
              </w:rPr>
              <w:t xml:space="preserve"> мастерства педагогов через курсы повышения квалификации, ознакомление с передовым педагогическим опытом. </w:t>
            </w:r>
          </w:p>
          <w:p w14:paraId="670AB6A1" w14:textId="77777777" w:rsidR="00FC592D" w:rsidRPr="00FC592D" w:rsidRDefault="00FC592D" w:rsidP="00962270">
            <w:pPr>
              <w:pStyle w:val="aff2"/>
              <w:rPr>
                <w:rFonts w:eastAsia="Calibri"/>
                <w:lang w:eastAsia="ar-SA"/>
              </w:rPr>
            </w:pPr>
            <w:r w:rsidRPr="00FC592D">
              <w:rPr>
                <w:rFonts w:eastAsia="Calibri"/>
                <w:lang w:eastAsia="ar-SA"/>
              </w:rPr>
              <w:t>Создание условий, способствующих благоприятному микроклимату в ко</w:t>
            </w:r>
            <w:r w:rsidRPr="00FC592D">
              <w:rPr>
                <w:rFonts w:eastAsia="Calibri"/>
                <w:lang w:eastAsia="ar-SA"/>
              </w:rPr>
              <w:t>л</w:t>
            </w:r>
            <w:r w:rsidRPr="00FC592D">
              <w:rPr>
                <w:rFonts w:eastAsia="Calibri"/>
                <w:lang w:eastAsia="ar-SA"/>
              </w:rPr>
              <w:t>лективе педагогов.</w:t>
            </w:r>
          </w:p>
          <w:p w14:paraId="210D2B49" w14:textId="77777777" w:rsidR="00FC592D" w:rsidRPr="00FC592D" w:rsidRDefault="00FC592D" w:rsidP="00962270">
            <w:pPr>
              <w:pStyle w:val="aff2"/>
              <w:rPr>
                <w:rFonts w:eastAsia="Calibri"/>
                <w:lang w:eastAsia="ar-SA"/>
              </w:rPr>
            </w:pPr>
            <w:r w:rsidRPr="00FC592D">
              <w:rPr>
                <w:rFonts w:eastAsia="Calibri"/>
                <w:lang w:eastAsia="ar-SA"/>
              </w:rPr>
              <w:t>Контроль за:</w:t>
            </w:r>
          </w:p>
          <w:p w14:paraId="11425F79" w14:textId="77777777" w:rsidR="00FC592D" w:rsidRPr="00FC592D" w:rsidRDefault="00FC592D" w:rsidP="00962270">
            <w:pPr>
              <w:pStyle w:val="aff2"/>
              <w:rPr>
                <w:rFonts w:eastAsia="Calibri"/>
                <w:lang w:eastAsia="ar-SA"/>
              </w:rPr>
            </w:pPr>
            <w:r w:rsidRPr="00FC592D">
              <w:rPr>
                <w:rFonts w:eastAsia="Calibri"/>
                <w:lang w:eastAsia="ar-SA"/>
              </w:rPr>
              <w:t>Ведением документации;</w:t>
            </w:r>
          </w:p>
          <w:p w14:paraId="3A55512A" w14:textId="77777777" w:rsidR="00FC592D" w:rsidRPr="00FC592D" w:rsidRDefault="00FC592D" w:rsidP="00962270">
            <w:pPr>
              <w:pStyle w:val="aff2"/>
              <w:rPr>
                <w:rFonts w:eastAsia="Calibri"/>
                <w:lang w:eastAsia="ar-SA"/>
              </w:rPr>
            </w:pPr>
            <w:r w:rsidRPr="00FC592D">
              <w:rPr>
                <w:rFonts w:eastAsia="Calibri"/>
                <w:lang w:eastAsia="ar-SA"/>
              </w:rPr>
              <w:t>Осуществлением диагностического обследования;</w:t>
            </w:r>
          </w:p>
          <w:p w14:paraId="7617988A" w14:textId="77777777" w:rsidR="00FC592D" w:rsidRPr="00FC592D" w:rsidRDefault="00FC592D" w:rsidP="00962270">
            <w:pPr>
              <w:pStyle w:val="aff2"/>
              <w:rPr>
                <w:rFonts w:eastAsia="Calibri"/>
                <w:lang w:eastAsia="ar-SA"/>
              </w:rPr>
            </w:pPr>
            <w:r w:rsidRPr="00FC592D">
              <w:rPr>
                <w:rFonts w:eastAsia="Calibri"/>
                <w:lang w:eastAsia="ar-SA"/>
              </w:rPr>
              <w:t>Соответствие намеченного плана р</w:t>
            </w:r>
            <w:r w:rsidRPr="00FC592D">
              <w:rPr>
                <w:rFonts w:eastAsia="Calibri"/>
                <w:lang w:eastAsia="ar-SA"/>
              </w:rPr>
              <w:t>а</w:t>
            </w:r>
            <w:r w:rsidRPr="00FC592D">
              <w:rPr>
                <w:rFonts w:eastAsia="Calibri"/>
                <w:lang w:eastAsia="ar-SA"/>
              </w:rPr>
              <w:t>боты результатам диагностики;</w:t>
            </w:r>
          </w:p>
          <w:p w14:paraId="0243CFA3" w14:textId="77777777" w:rsidR="00FC592D" w:rsidRPr="00FC592D" w:rsidRDefault="00FC592D" w:rsidP="00962270">
            <w:pPr>
              <w:pStyle w:val="aff2"/>
              <w:rPr>
                <w:rFonts w:eastAsia="Calibri"/>
                <w:lang w:eastAsia="ar-SA"/>
              </w:rPr>
            </w:pPr>
            <w:r w:rsidRPr="00FC592D">
              <w:rPr>
                <w:rFonts w:eastAsia="Calibri"/>
                <w:lang w:eastAsia="ar-SA"/>
              </w:rPr>
              <w:t>Осуществление уче</w:t>
            </w:r>
            <w:r w:rsidRPr="00FC592D">
              <w:rPr>
                <w:rFonts w:eastAsia="Calibri"/>
                <w:lang w:eastAsia="ar-SA"/>
              </w:rPr>
              <w:t>б</w:t>
            </w:r>
            <w:r w:rsidRPr="00FC592D">
              <w:rPr>
                <w:rFonts w:eastAsia="Calibri"/>
                <w:lang w:eastAsia="ar-SA"/>
              </w:rPr>
              <w:t>но-воспитательного процесса в соотве</w:t>
            </w:r>
            <w:r w:rsidRPr="00FC592D">
              <w:rPr>
                <w:rFonts w:eastAsia="Calibri"/>
                <w:lang w:eastAsia="ar-SA"/>
              </w:rPr>
              <w:t>т</w:t>
            </w:r>
            <w:r w:rsidRPr="00FC592D">
              <w:rPr>
                <w:rFonts w:eastAsia="Calibri"/>
                <w:lang w:eastAsia="ar-SA"/>
              </w:rPr>
              <w:t>ствии с намеченным планом;</w:t>
            </w:r>
          </w:p>
          <w:p w14:paraId="7E814A19" w14:textId="77777777" w:rsidR="00FC592D" w:rsidRPr="00FC592D" w:rsidRDefault="00FC592D" w:rsidP="00962270">
            <w:pPr>
              <w:pStyle w:val="aff2"/>
              <w:rPr>
                <w:rFonts w:eastAsia="Calibri"/>
                <w:lang w:eastAsia="ar-SA"/>
              </w:rPr>
            </w:pPr>
            <w:r w:rsidRPr="00FC592D">
              <w:rPr>
                <w:rFonts w:eastAsia="Calibri"/>
                <w:lang w:eastAsia="ar-SA"/>
              </w:rPr>
              <w:t>Степень готовности детей к школе как результат функционирования службы психолого-педагогического сопровожд</w:t>
            </w:r>
            <w:r w:rsidRPr="00FC592D">
              <w:rPr>
                <w:rFonts w:eastAsia="Calibri"/>
                <w:lang w:eastAsia="ar-SA"/>
              </w:rPr>
              <w:t>е</w:t>
            </w:r>
            <w:r w:rsidRPr="00FC592D">
              <w:rPr>
                <w:rFonts w:eastAsia="Calibri"/>
                <w:lang w:eastAsia="ar-SA"/>
              </w:rPr>
              <w:t>ния.</w:t>
            </w:r>
          </w:p>
          <w:p w14:paraId="41048F87" w14:textId="77777777" w:rsidR="00FC592D" w:rsidRPr="00FC592D" w:rsidRDefault="00FC592D" w:rsidP="00962270">
            <w:pPr>
              <w:pStyle w:val="aff2"/>
              <w:rPr>
                <w:rFonts w:eastAsia="Calibri"/>
                <w:lang w:eastAsia="ar-SA"/>
              </w:rPr>
            </w:pPr>
          </w:p>
        </w:tc>
      </w:tr>
      <w:tr w:rsidR="00FC592D" w:rsidRPr="00FC592D" w14:paraId="138430D9" w14:textId="77777777" w:rsidTr="00BB25A8">
        <w:tc>
          <w:tcPr>
            <w:tcW w:w="1384" w:type="dxa"/>
          </w:tcPr>
          <w:p w14:paraId="7C40A487" w14:textId="77777777" w:rsidR="00FC592D" w:rsidRPr="00FC592D" w:rsidRDefault="00FC592D" w:rsidP="00962270">
            <w:pPr>
              <w:pStyle w:val="aff2"/>
              <w:rPr>
                <w:rFonts w:eastAsia="Calibri"/>
                <w:lang w:eastAsia="ar-SA"/>
              </w:rPr>
            </w:pPr>
            <w:r w:rsidRPr="00FC592D">
              <w:rPr>
                <w:rFonts w:eastAsia="Calibri"/>
                <w:lang w:eastAsia="ar-SA"/>
              </w:rPr>
              <w:t>Классный руководитель</w:t>
            </w:r>
          </w:p>
        </w:tc>
        <w:tc>
          <w:tcPr>
            <w:tcW w:w="1985" w:type="dxa"/>
          </w:tcPr>
          <w:p w14:paraId="56F4BC83" w14:textId="77777777" w:rsidR="00FC592D" w:rsidRPr="00FC592D" w:rsidRDefault="00FC592D" w:rsidP="00962270">
            <w:pPr>
              <w:pStyle w:val="aff2"/>
              <w:rPr>
                <w:rFonts w:eastAsia="Calibri"/>
                <w:lang w:eastAsia="ar-SA"/>
              </w:rPr>
            </w:pPr>
            <w:r w:rsidRPr="00FC592D">
              <w:rPr>
                <w:rFonts w:eastAsia="Calibri"/>
                <w:lang w:eastAsia="ar-SA"/>
              </w:rPr>
              <w:t>Исполнительская</w:t>
            </w:r>
          </w:p>
          <w:p w14:paraId="05F0D5F8" w14:textId="77777777" w:rsidR="00FC592D" w:rsidRPr="00FC592D" w:rsidRDefault="00FC592D" w:rsidP="00962270">
            <w:pPr>
              <w:pStyle w:val="aff2"/>
              <w:rPr>
                <w:rFonts w:eastAsia="Calibri"/>
                <w:lang w:eastAsia="ar-SA"/>
              </w:rPr>
            </w:pPr>
            <w:r w:rsidRPr="00FC592D">
              <w:rPr>
                <w:rFonts w:eastAsia="Calibri"/>
                <w:lang w:eastAsia="ar-SA"/>
              </w:rPr>
              <w:t>Аналитическая</w:t>
            </w:r>
          </w:p>
          <w:p w14:paraId="034D3F8C" w14:textId="77777777" w:rsidR="00FC592D" w:rsidRPr="00FC592D" w:rsidRDefault="00FC592D" w:rsidP="00962270">
            <w:pPr>
              <w:pStyle w:val="aff2"/>
              <w:rPr>
                <w:rFonts w:eastAsia="Calibri"/>
                <w:lang w:eastAsia="ar-SA"/>
              </w:rPr>
            </w:pPr>
            <w:r w:rsidRPr="00FC592D">
              <w:rPr>
                <w:rFonts w:eastAsia="Calibri"/>
                <w:lang w:eastAsia="ar-SA"/>
              </w:rPr>
              <w:t>Организаторская</w:t>
            </w:r>
          </w:p>
          <w:p w14:paraId="458B9708" w14:textId="77777777" w:rsidR="00FC592D" w:rsidRPr="00FC592D" w:rsidRDefault="00FC592D" w:rsidP="00962270">
            <w:pPr>
              <w:pStyle w:val="aff2"/>
              <w:rPr>
                <w:rFonts w:eastAsia="Calibri"/>
                <w:lang w:eastAsia="ar-SA"/>
              </w:rPr>
            </w:pPr>
            <w:r w:rsidRPr="00FC592D">
              <w:rPr>
                <w:rFonts w:eastAsia="Calibri"/>
                <w:lang w:eastAsia="ar-SA"/>
              </w:rPr>
              <w:t>Диагностическая</w:t>
            </w:r>
          </w:p>
          <w:p w14:paraId="172DD817" w14:textId="77777777" w:rsidR="00FC592D" w:rsidRPr="00FC592D" w:rsidRDefault="00FC592D" w:rsidP="00962270">
            <w:pPr>
              <w:pStyle w:val="aff2"/>
              <w:rPr>
                <w:rFonts w:eastAsia="Calibri"/>
                <w:lang w:eastAsia="ar-SA"/>
              </w:rPr>
            </w:pPr>
            <w:r w:rsidRPr="00FC592D">
              <w:rPr>
                <w:rFonts w:eastAsia="Calibri"/>
                <w:lang w:eastAsia="ar-SA"/>
              </w:rPr>
              <w:t>Коррекционная</w:t>
            </w:r>
          </w:p>
          <w:p w14:paraId="54C7AE17" w14:textId="77777777" w:rsidR="00FC592D" w:rsidRPr="00FC592D" w:rsidRDefault="00FC592D" w:rsidP="00962270">
            <w:pPr>
              <w:pStyle w:val="aff2"/>
              <w:rPr>
                <w:rFonts w:eastAsia="Calibri"/>
                <w:lang w:eastAsia="ar-SA"/>
              </w:rPr>
            </w:pPr>
            <w:r w:rsidRPr="00FC592D">
              <w:rPr>
                <w:rFonts w:eastAsia="Calibri"/>
                <w:lang w:eastAsia="ar-SA"/>
              </w:rPr>
              <w:t>Прогностическая</w:t>
            </w:r>
          </w:p>
        </w:tc>
        <w:tc>
          <w:tcPr>
            <w:tcW w:w="3827" w:type="dxa"/>
          </w:tcPr>
          <w:p w14:paraId="0B6E89FE" w14:textId="77777777" w:rsidR="00FC592D" w:rsidRPr="00FC592D" w:rsidRDefault="00FC592D" w:rsidP="00962270">
            <w:pPr>
              <w:pStyle w:val="aff2"/>
              <w:rPr>
                <w:rFonts w:eastAsia="Calibri"/>
                <w:lang w:eastAsia="ar-SA"/>
              </w:rPr>
            </w:pPr>
            <w:r w:rsidRPr="00FC592D">
              <w:rPr>
                <w:rFonts w:eastAsia="Calibri"/>
                <w:lang w:eastAsia="ar-SA"/>
              </w:rPr>
              <w:t>Диагностика познавательных спосо</w:t>
            </w:r>
            <w:r w:rsidRPr="00FC592D">
              <w:rPr>
                <w:rFonts w:eastAsia="Calibri"/>
                <w:lang w:eastAsia="ar-SA"/>
              </w:rPr>
              <w:t>б</w:t>
            </w:r>
            <w:r w:rsidRPr="00FC592D">
              <w:rPr>
                <w:rFonts w:eastAsia="Calibri"/>
                <w:lang w:eastAsia="ar-SA"/>
              </w:rPr>
              <w:t>ностей, развития детей в разных видах деятельности.</w:t>
            </w:r>
          </w:p>
          <w:p w14:paraId="2AB07C63" w14:textId="77777777" w:rsidR="00FC592D" w:rsidRPr="00FC592D" w:rsidRDefault="00FC592D" w:rsidP="00962270">
            <w:pPr>
              <w:pStyle w:val="aff2"/>
              <w:rPr>
                <w:rFonts w:eastAsia="Calibri"/>
                <w:lang w:eastAsia="ar-SA"/>
              </w:rPr>
            </w:pPr>
            <w:r w:rsidRPr="00FC592D">
              <w:rPr>
                <w:rFonts w:eastAsia="Calibri"/>
                <w:lang w:eastAsia="ar-SA"/>
              </w:rPr>
              <w:t>Составление планов индивидуального развития ребенка.</w:t>
            </w:r>
          </w:p>
          <w:p w14:paraId="4FA0B4C3" w14:textId="77777777" w:rsidR="00FC592D" w:rsidRPr="00FC592D" w:rsidRDefault="00FC592D" w:rsidP="00962270">
            <w:pPr>
              <w:pStyle w:val="aff2"/>
              <w:rPr>
                <w:rFonts w:eastAsia="Calibri"/>
                <w:lang w:eastAsia="ar-SA"/>
              </w:rPr>
            </w:pPr>
            <w:r w:rsidRPr="00FC592D">
              <w:rPr>
                <w:rFonts w:eastAsia="Calibri"/>
                <w:lang w:eastAsia="ar-SA"/>
              </w:rPr>
              <w:t>Разработка и уточнение образов</w:t>
            </w:r>
            <w:r w:rsidRPr="00FC592D">
              <w:rPr>
                <w:rFonts w:eastAsia="Calibri"/>
                <w:lang w:eastAsia="ar-SA"/>
              </w:rPr>
              <w:t>а</w:t>
            </w:r>
            <w:r w:rsidRPr="00FC592D">
              <w:rPr>
                <w:rFonts w:eastAsia="Calibri"/>
                <w:lang w:eastAsia="ar-SA"/>
              </w:rPr>
              <w:t>тельных маршрутов.</w:t>
            </w:r>
          </w:p>
          <w:p w14:paraId="63436BAA" w14:textId="77777777" w:rsidR="00FC592D" w:rsidRPr="00FC592D" w:rsidRDefault="00FC592D" w:rsidP="00962270">
            <w:pPr>
              <w:pStyle w:val="aff2"/>
              <w:rPr>
                <w:rFonts w:eastAsia="Calibri"/>
                <w:lang w:eastAsia="ar-SA"/>
              </w:rPr>
            </w:pPr>
            <w:r w:rsidRPr="00FC592D">
              <w:rPr>
                <w:rFonts w:eastAsia="Calibri"/>
                <w:lang w:eastAsia="ar-SA"/>
              </w:rPr>
              <w:lastRenderedPageBreak/>
              <w:t>Организация деятельности детей (п</w:t>
            </w:r>
            <w:r w:rsidRPr="00FC592D">
              <w:rPr>
                <w:rFonts w:eastAsia="Calibri"/>
                <w:lang w:eastAsia="ar-SA"/>
              </w:rPr>
              <w:t>о</w:t>
            </w:r>
            <w:r w:rsidRPr="00FC592D">
              <w:rPr>
                <w:rFonts w:eastAsia="Calibri"/>
                <w:lang w:eastAsia="ar-SA"/>
              </w:rPr>
              <w:t>знавательной, игровой, трудовой, ко</w:t>
            </w:r>
            <w:r w:rsidRPr="00FC592D">
              <w:rPr>
                <w:rFonts w:eastAsia="Calibri"/>
                <w:lang w:eastAsia="ar-SA"/>
              </w:rPr>
              <w:t>н</w:t>
            </w:r>
            <w:r w:rsidRPr="00FC592D">
              <w:rPr>
                <w:rFonts w:eastAsia="Calibri"/>
                <w:lang w:eastAsia="ar-SA"/>
              </w:rPr>
              <w:t>структивной и т.д.).</w:t>
            </w:r>
          </w:p>
          <w:p w14:paraId="2C8635E5" w14:textId="77777777" w:rsidR="00FC592D" w:rsidRPr="00FC592D" w:rsidRDefault="00FC592D" w:rsidP="00962270">
            <w:pPr>
              <w:pStyle w:val="aff2"/>
              <w:rPr>
                <w:rFonts w:eastAsia="Calibri"/>
                <w:lang w:eastAsia="ar-SA"/>
              </w:rPr>
            </w:pPr>
            <w:r w:rsidRPr="00FC592D">
              <w:rPr>
                <w:rFonts w:eastAsia="Calibri"/>
                <w:lang w:eastAsia="ar-SA"/>
              </w:rPr>
              <w:t>Создание благоприятного микрокл</w:t>
            </w:r>
            <w:r w:rsidRPr="00FC592D">
              <w:rPr>
                <w:rFonts w:eastAsia="Calibri"/>
                <w:lang w:eastAsia="ar-SA"/>
              </w:rPr>
              <w:t>и</w:t>
            </w:r>
            <w:r w:rsidRPr="00FC592D">
              <w:rPr>
                <w:rFonts w:eastAsia="Calibri"/>
                <w:lang w:eastAsia="ar-SA"/>
              </w:rPr>
              <w:t>мата в группе.</w:t>
            </w:r>
          </w:p>
          <w:p w14:paraId="33CE6391" w14:textId="77777777" w:rsidR="00FC592D" w:rsidRPr="00FC592D" w:rsidRDefault="00FC592D" w:rsidP="00962270">
            <w:pPr>
              <w:pStyle w:val="aff2"/>
              <w:rPr>
                <w:rFonts w:eastAsia="Calibri"/>
                <w:lang w:eastAsia="ar-SA"/>
              </w:rPr>
            </w:pPr>
            <w:r w:rsidRPr="00FC592D">
              <w:rPr>
                <w:rFonts w:eastAsia="Calibri"/>
                <w:lang w:eastAsia="ar-SA"/>
              </w:rPr>
              <w:t>Создание предметно – развивающей среды.</w:t>
            </w:r>
          </w:p>
          <w:p w14:paraId="0FCE6F32" w14:textId="77777777" w:rsidR="00FC592D" w:rsidRPr="00FC592D" w:rsidRDefault="00FC592D" w:rsidP="00962270">
            <w:pPr>
              <w:pStyle w:val="aff2"/>
              <w:rPr>
                <w:rFonts w:eastAsia="Calibri"/>
                <w:lang w:eastAsia="ar-SA"/>
              </w:rPr>
            </w:pPr>
            <w:r w:rsidRPr="00FC592D">
              <w:rPr>
                <w:rFonts w:eastAsia="Calibri"/>
                <w:lang w:eastAsia="ar-SA"/>
              </w:rPr>
              <w:t>Коррекционная работа.</w:t>
            </w:r>
          </w:p>
          <w:p w14:paraId="7D8C8982" w14:textId="77777777" w:rsidR="00FC592D" w:rsidRPr="00FC592D" w:rsidRDefault="00FC592D" w:rsidP="00962270">
            <w:pPr>
              <w:pStyle w:val="aff2"/>
              <w:rPr>
                <w:rFonts w:eastAsia="Calibri"/>
                <w:lang w:eastAsia="ar-SA"/>
              </w:rPr>
            </w:pPr>
            <w:r w:rsidRPr="00FC592D">
              <w:rPr>
                <w:rFonts w:eastAsia="Calibri"/>
                <w:lang w:eastAsia="ar-SA"/>
              </w:rPr>
              <w:t>Анализ уровня образованности детей.</w:t>
            </w:r>
          </w:p>
        </w:tc>
      </w:tr>
      <w:tr w:rsidR="00FC592D" w:rsidRPr="00FC592D" w14:paraId="3FBB893D" w14:textId="77777777" w:rsidTr="00BB25A8">
        <w:tc>
          <w:tcPr>
            <w:tcW w:w="1384" w:type="dxa"/>
          </w:tcPr>
          <w:p w14:paraId="5152A89B" w14:textId="77777777" w:rsidR="00FC592D" w:rsidRPr="00FC592D" w:rsidRDefault="00FC592D" w:rsidP="00962270">
            <w:pPr>
              <w:pStyle w:val="aff2"/>
              <w:rPr>
                <w:rFonts w:eastAsia="Calibri"/>
                <w:lang w:eastAsia="ar-SA"/>
              </w:rPr>
            </w:pPr>
            <w:r w:rsidRPr="00FC592D">
              <w:rPr>
                <w:rFonts w:eastAsia="Calibri"/>
                <w:lang w:eastAsia="ar-SA"/>
              </w:rPr>
              <w:lastRenderedPageBreak/>
              <w:t>Пед</w:t>
            </w:r>
            <w:r w:rsidRPr="00FC592D">
              <w:rPr>
                <w:rFonts w:eastAsia="Calibri"/>
                <w:lang w:eastAsia="ar-SA"/>
              </w:rPr>
              <w:t>а</w:t>
            </w:r>
            <w:r w:rsidRPr="00FC592D">
              <w:rPr>
                <w:rFonts w:eastAsia="Calibri"/>
                <w:lang w:eastAsia="ar-SA"/>
              </w:rPr>
              <w:t>гог-психолог</w:t>
            </w:r>
          </w:p>
        </w:tc>
        <w:tc>
          <w:tcPr>
            <w:tcW w:w="1985" w:type="dxa"/>
          </w:tcPr>
          <w:p w14:paraId="6B1B2FDA" w14:textId="77777777" w:rsidR="00FC592D" w:rsidRPr="00FC592D" w:rsidRDefault="00FC592D" w:rsidP="00962270">
            <w:pPr>
              <w:pStyle w:val="aff2"/>
              <w:rPr>
                <w:rFonts w:eastAsia="Calibri"/>
                <w:lang w:eastAsia="ar-SA"/>
              </w:rPr>
            </w:pPr>
            <w:r w:rsidRPr="00FC592D">
              <w:rPr>
                <w:rFonts w:eastAsia="Calibri"/>
                <w:lang w:eastAsia="ar-SA"/>
              </w:rPr>
              <w:t>Диагностическая</w:t>
            </w:r>
          </w:p>
          <w:p w14:paraId="0D07AD78" w14:textId="77777777" w:rsidR="00FC592D" w:rsidRPr="00FC592D" w:rsidRDefault="00FC592D" w:rsidP="00962270">
            <w:pPr>
              <w:pStyle w:val="aff2"/>
              <w:rPr>
                <w:rFonts w:eastAsia="Calibri"/>
                <w:lang w:eastAsia="ar-SA"/>
              </w:rPr>
            </w:pPr>
            <w:r w:rsidRPr="00FC592D">
              <w:rPr>
                <w:rFonts w:eastAsia="Calibri"/>
                <w:lang w:eastAsia="ar-SA"/>
              </w:rPr>
              <w:t>Прогностическая</w:t>
            </w:r>
          </w:p>
          <w:p w14:paraId="7A967E07" w14:textId="77777777" w:rsidR="00FC592D" w:rsidRPr="00FC592D" w:rsidRDefault="00FC592D" w:rsidP="00962270">
            <w:pPr>
              <w:pStyle w:val="aff2"/>
              <w:rPr>
                <w:rFonts w:eastAsia="Calibri"/>
                <w:lang w:eastAsia="ar-SA"/>
              </w:rPr>
            </w:pPr>
            <w:r w:rsidRPr="00FC592D">
              <w:rPr>
                <w:rFonts w:eastAsia="Calibri"/>
                <w:lang w:eastAsia="ar-SA"/>
              </w:rPr>
              <w:t>Организаторская</w:t>
            </w:r>
          </w:p>
          <w:p w14:paraId="7A6DBD8A" w14:textId="77777777" w:rsidR="00FC592D" w:rsidRPr="00FC592D" w:rsidRDefault="00FC592D" w:rsidP="00962270">
            <w:pPr>
              <w:pStyle w:val="aff2"/>
              <w:rPr>
                <w:rFonts w:eastAsia="Calibri"/>
                <w:lang w:eastAsia="ar-SA"/>
              </w:rPr>
            </w:pPr>
            <w:r w:rsidRPr="00FC592D">
              <w:rPr>
                <w:rFonts w:eastAsia="Calibri"/>
                <w:lang w:eastAsia="ar-SA"/>
              </w:rPr>
              <w:t>Коррекционная</w:t>
            </w:r>
          </w:p>
          <w:p w14:paraId="5F0D3FA8" w14:textId="77777777" w:rsidR="00FC592D" w:rsidRPr="00FC592D" w:rsidRDefault="00FC592D" w:rsidP="00962270">
            <w:pPr>
              <w:pStyle w:val="aff2"/>
              <w:rPr>
                <w:rFonts w:eastAsia="Calibri"/>
                <w:lang w:eastAsia="ar-SA"/>
              </w:rPr>
            </w:pPr>
            <w:r w:rsidRPr="00FC592D">
              <w:rPr>
                <w:rFonts w:eastAsia="Calibri"/>
                <w:lang w:eastAsia="ar-SA"/>
              </w:rPr>
              <w:t>Контролирующая</w:t>
            </w:r>
          </w:p>
          <w:p w14:paraId="1A4FF8DC" w14:textId="77777777" w:rsidR="00FC592D" w:rsidRPr="00FC592D" w:rsidRDefault="00FC592D" w:rsidP="00962270">
            <w:pPr>
              <w:pStyle w:val="aff2"/>
              <w:rPr>
                <w:rFonts w:eastAsia="Calibri"/>
                <w:lang w:eastAsia="ar-SA"/>
              </w:rPr>
            </w:pPr>
            <w:r w:rsidRPr="00FC592D">
              <w:rPr>
                <w:rFonts w:eastAsia="Calibri"/>
                <w:lang w:eastAsia="ar-SA"/>
              </w:rPr>
              <w:t>Консультативная</w:t>
            </w:r>
          </w:p>
        </w:tc>
        <w:tc>
          <w:tcPr>
            <w:tcW w:w="3827" w:type="dxa"/>
          </w:tcPr>
          <w:p w14:paraId="090AC7D2" w14:textId="77777777" w:rsidR="00FC592D" w:rsidRPr="00FC592D" w:rsidRDefault="00FC592D" w:rsidP="00962270">
            <w:pPr>
              <w:pStyle w:val="aff2"/>
              <w:rPr>
                <w:rFonts w:eastAsia="Calibri"/>
                <w:lang w:eastAsia="ar-SA"/>
              </w:rPr>
            </w:pPr>
            <w:r w:rsidRPr="00FC592D">
              <w:rPr>
                <w:rFonts w:eastAsia="Calibri"/>
                <w:lang w:eastAsia="ar-SA"/>
              </w:rPr>
              <w:t>Психологическая диагностика на м</w:t>
            </w:r>
            <w:r w:rsidRPr="00FC592D">
              <w:rPr>
                <w:rFonts w:eastAsia="Calibri"/>
                <w:lang w:eastAsia="ar-SA"/>
              </w:rPr>
              <w:t>о</w:t>
            </w:r>
            <w:r w:rsidRPr="00FC592D">
              <w:rPr>
                <w:rFonts w:eastAsia="Calibri"/>
                <w:lang w:eastAsia="ar-SA"/>
              </w:rPr>
              <w:t>мент поступления, в течение процесса обучения и на конец обучения.</w:t>
            </w:r>
          </w:p>
          <w:p w14:paraId="7DA08A18" w14:textId="77777777" w:rsidR="00FC592D" w:rsidRPr="00FC592D" w:rsidRDefault="00FC592D" w:rsidP="00962270">
            <w:pPr>
              <w:pStyle w:val="aff2"/>
              <w:rPr>
                <w:rFonts w:eastAsia="Calibri"/>
                <w:lang w:eastAsia="ar-SA"/>
              </w:rPr>
            </w:pPr>
            <w:r w:rsidRPr="00FC592D">
              <w:rPr>
                <w:rFonts w:eastAsia="Calibri"/>
                <w:lang w:eastAsia="ar-SA"/>
              </w:rPr>
              <w:t>Составление прогноза развития ребе</w:t>
            </w:r>
            <w:r w:rsidRPr="00FC592D">
              <w:rPr>
                <w:rFonts w:eastAsia="Calibri"/>
                <w:lang w:eastAsia="ar-SA"/>
              </w:rPr>
              <w:t>н</w:t>
            </w:r>
            <w:r w:rsidRPr="00FC592D">
              <w:rPr>
                <w:rFonts w:eastAsia="Calibri"/>
                <w:lang w:eastAsia="ar-SA"/>
              </w:rPr>
              <w:t>ка, помощь учителю и узким специал</w:t>
            </w:r>
            <w:r w:rsidRPr="00FC592D">
              <w:rPr>
                <w:rFonts w:eastAsia="Calibri"/>
                <w:lang w:eastAsia="ar-SA"/>
              </w:rPr>
              <w:t>и</w:t>
            </w:r>
            <w:r w:rsidRPr="00FC592D">
              <w:rPr>
                <w:rFonts w:eastAsia="Calibri"/>
                <w:lang w:eastAsia="ar-SA"/>
              </w:rPr>
              <w:t>стам в планировании работы с детьми.</w:t>
            </w:r>
          </w:p>
          <w:p w14:paraId="12DEAD83" w14:textId="77777777" w:rsidR="00FC592D" w:rsidRPr="00FC592D" w:rsidRDefault="00FC592D" w:rsidP="00962270">
            <w:pPr>
              <w:pStyle w:val="aff2"/>
              <w:rPr>
                <w:rFonts w:eastAsia="Calibri"/>
                <w:lang w:eastAsia="ar-SA"/>
              </w:rPr>
            </w:pPr>
            <w:r w:rsidRPr="00FC592D">
              <w:rPr>
                <w:rFonts w:eastAsia="Calibri"/>
                <w:lang w:eastAsia="ar-SA"/>
              </w:rPr>
              <w:t>Анализ микроклимата, стиля взаим</w:t>
            </w:r>
            <w:r w:rsidRPr="00FC592D">
              <w:rPr>
                <w:rFonts w:eastAsia="Calibri"/>
                <w:lang w:eastAsia="ar-SA"/>
              </w:rPr>
              <w:t>о</w:t>
            </w:r>
            <w:r w:rsidRPr="00FC592D">
              <w:rPr>
                <w:rFonts w:eastAsia="Calibri"/>
                <w:lang w:eastAsia="ar-SA"/>
              </w:rPr>
              <w:t>действия, анализ деятельности педагога с точки зрения психологии, взаимоде</w:t>
            </w:r>
            <w:r w:rsidRPr="00FC592D">
              <w:rPr>
                <w:rFonts w:eastAsia="Calibri"/>
                <w:lang w:eastAsia="ar-SA"/>
              </w:rPr>
              <w:t>й</w:t>
            </w:r>
            <w:r w:rsidRPr="00FC592D">
              <w:rPr>
                <w:rFonts w:eastAsia="Calibri"/>
                <w:lang w:eastAsia="ar-SA"/>
              </w:rPr>
              <w:t>ствия специалистов.</w:t>
            </w:r>
          </w:p>
          <w:p w14:paraId="03B3388F" w14:textId="77777777" w:rsidR="00FC592D" w:rsidRPr="00FC592D" w:rsidRDefault="00FC592D" w:rsidP="00962270">
            <w:pPr>
              <w:pStyle w:val="aff2"/>
              <w:rPr>
                <w:rFonts w:eastAsia="Calibri"/>
                <w:lang w:val="x-none" w:eastAsia="ar-SA"/>
              </w:rPr>
            </w:pPr>
            <w:r w:rsidRPr="00FC592D">
              <w:rPr>
                <w:rFonts w:eastAsia="Calibri"/>
                <w:lang w:val="x-none" w:eastAsia="ar-SA"/>
              </w:rPr>
              <w:t>Организация предметно – развивающей среды.</w:t>
            </w:r>
          </w:p>
          <w:p w14:paraId="0D8D81BF" w14:textId="77777777" w:rsidR="00FC592D" w:rsidRPr="00FC592D" w:rsidRDefault="00FC592D" w:rsidP="00962270">
            <w:pPr>
              <w:pStyle w:val="aff2"/>
              <w:rPr>
                <w:rFonts w:eastAsia="Calibri"/>
                <w:lang w:eastAsia="ar-SA"/>
              </w:rPr>
            </w:pPr>
            <w:r w:rsidRPr="00FC592D">
              <w:rPr>
                <w:rFonts w:eastAsia="Calibri"/>
                <w:lang w:eastAsia="ar-SA"/>
              </w:rPr>
              <w:t>Организация системы занятий с дет</w:t>
            </w:r>
            <w:r w:rsidRPr="00FC592D">
              <w:rPr>
                <w:rFonts w:eastAsia="Calibri"/>
                <w:lang w:eastAsia="ar-SA"/>
              </w:rPr>
              <w:t>ь</w:t>
            </w:r>
            <w:r w:rsidRPr="00FC592D">
              <w:rPr>
                <w:rFonts w:eastAsia="Calibri"/>
                <w:lang w:eastAsia="ar-SA"/>
              </w:rPr>
              <w:t>ми по коррекции эмоционально-волевой и познавательной сферы.</w:t>
            </w:r>
          </w:p>
          <w:p w14:paraId="08B72DEB" w14:textId="77777777" w:rsidR="00FC592D" w:rsidRPr="00FC592D" w:rsidRDefault="00FC592D" w:rsidP="00962270">
            <w:pPr>
              <w:pStyle w:val="aff2"/>
              <w:rPr>
                <w:rFonts w:eastAsia="Calibri"/>
                <w:lang w:eastAsia="ar-SA"/>
              </w:rPr>
            </w:pPr>
            <w:r w:rsidRPr="00FC592D">
              <w:rPr>
                <w:rFonts w:eastAsia="Calibri"/>
                <w:lang w:eastAsia="ar-SA"/>
              </w:rPr>
              <w:t>Разработка рекомендаций для педаг</w:t>
            </w:r>
            <w:r w:rsidRPr="00FC592D">
              <w:rPr>
                <w:rFonts w:eastAsia="Calibri"/>
                <w:lang w:eastAsia="ar-SA"/>
              </w:rPr>
              <w:t>о</w:t>
            </w:r>
            <w:r w:rsidRPr="00FC592D">
              <w:rPr>
                <w:rFonts w:eastAsia="Calibri"/>
                <w:lang w:eastAsia="ar-SA"/>
              </w:rPr>
              <w:t>гов и родителей.</w:t>
            </w:r>
          </w:p>
          <w:p w14:paraId="76694651" w14:textId="77777777" w:rsidR="00FC592D" w:rsidRPr="00FC592D" w:rsidRDefault="00FC592D" w:rsidP="00962270">
            <w:pPr>
              <w:pStyle w:val="aff2"/>
              <w:rPr>
                <w:rFonts w:eastAsia="Calibri"/>
                <w:lang w:eastAsia="ar-SA"/>
              </w:rPr>
            </w:pPr>
            <w:r w:rsidRPr="00FC592D">
              <w:rPr>
                <w:rFonts w:eastAsia="Calibri"/>
                <w:lang w:eastAsia="ar-SA"/>
              </w:rPr>
              <w:t>Контроль деятельности педагогов по организации учебно-воспитательного процесса.</w:t>
            </w:r>
          </w:p>
        </w:tc>
      </w:tr>
      <w:tr w:rsidR="00FC592D" w:rsidRPr="00FC592D" w14:paraId="1E6461AB" w14:textId="77777777" w:rsidTr="00BB25A8">
        <w:tc>
          <w:tcPr>
            <w:tcW w:w="1384" w:type="dxa"/>
          </w:tcPr>
          <w:p w14:paraId="188CADB9" w14:textId="77777777" w:rsidR="00FC592D" w:rsidRPr="00FC592D" w:rsidRDefault="00FC592D" w:rsidP="00962270">
            <w:pPr>
              <w:pStyle w:val="aff2"/>
              <w:rPr>
                <w:rFonts w:eastAsia="Calibri"/>
                <w:lang w:eastAsia="ar-SA"/>
              </w:rPr>
            </w:pPr>
            <w:r w:rsidRPr="00FC592D">
              <w:rPr>
                <w:rFonts w:eastAsia="Calibri"/>
                <w:lang w:eastAsia="ar-SA"/>
              </w:rPr>
              <w:t>Уч</w:t>
            </w:r>
            <w:r w:rsidRPr="00FC592D">
              <w:rPr>
                <w:rFonts w:eastAsia="Calibri"/>
                <w:lang w:eastAsia="ar-SA"/>
              </w:rPr>
              <w:t>и</w:t>
            </w:r>
            <w:r w:rsidRPr="00FC592D">
              <w:rPr>
                <w:rFonts w:eastAsia="Calibri"/>
                <w:lang w:eastAsia="ar-SA"/>
              </w:rPr>
              <w:t>тель-логопед</w:t>
            </w:r>
          </w:p>
        </w:tc>
        <w:tc>
          <w:tcPr>
            <w:tcW w:w="1985" w:type="dxa"/>
          </w:tcPr>
          <w:p w14:paraId="67F14D66" w14:textId="77777777" w:rsidR="00FC592D" w:rsidRPr="00FC592D" w:rsidRDefault="00FC592D" w:rsidP="00962270">
            <w:pPr>
              <w:pStyle w:val="aff2"/>
              <w:rPr>
                <w:rFonts w:eastAsia="Calibri"/>
                <w:lang w:eastAsia="ar-SA"/>
              </w:rPr>
            </w:pPr>
            <w:r w:rsidRPr="00FC592D">
              <w:rPr>
                <w:rFonts w:eastAsia="Calibri"/>
                <w:lang w:eastAsia="ar-SA"/>
              </w:rPr>
              <w:t>Диагностическая</w:t>
            </w:r>
          </w:p>
          <w:p w14:paraId="2F332EED" w14:textId="77777777" w:rsidR="00FC592D" w:rsidRPr="00FC592D" w:rsidRDefault="00FC592D" w:rsidP="00962270">
            <w:pPr>
              <w:pStyle w:val="aff2"/>
              <w:rPr>
                <w:rFonts w:eastAsia="Calibri"/>
                <w:lang w:eastAsia="ar-SA"/>
              </w:rPr>
            </w:pPr>
            <w:r w:rsidRPr="00FC592D">
              <w:rPr>
                <w:rFonts w:eastAsia="Calibri"/>
                <w:lang w:eastAsia="ar-SA"/>
              </w:rPr>
              <w:t>Прогностическая</w:t>
            </w:r>
          </w:p>
          <w:p w14:paraId="599C1103" w14:textId="77777777" w:rsidR="00FC592D" w:rsidRPr="00FC592D" w:rsidRDefault="00FC592D" w:rsidP="00962270">
            <w:pPr>
              <w:pStyle w:val="aff2"/>
              <w:rPr>
                <w:rFonts w:eastAsia="Calibri"/>
                <w:lang w:eastAsia="ar-SA"/>
              </w:rPr>
            </w:pPr>
            <w:r w:rsidRPr="00FC592D">
              <w:rPr>
                <w:rFonts w:eastAsia="Calibri"/>
                <w:lang w:eastAsia="ar-SA"/>
              </w:rPr>
              <w:t>Организаторская</w:t>
            </w:r>
          </w:p>
          <w:p w14:paraId="534594E7" w14:textId="77777777" w:rsidR="00FC592D" w:rsidRPr="00FC592D" w:rsidRDefault="00FC592D" w:rsidP="00962270">
            <w:pPr>
              <w:pStyle w:val="aff2"/>
              <w:rPr>
                <w:rFonts w:eastAsia="Calibri"/>
                <w:lang w:eastAsia="ar-SA"/>
              </w:rPr>
            </w:pPr>
            <w:r w:rsidRPr="00FC592D">
              <w:rPr>
                <w:rFonts w:eastAsia="Calibri"/>
                <w:lang w:eastAsia="ar-SA"/>
              </w:rPr>
              <w:t>Коррекционная</w:t>
            </w:r>
          </w:p>
          <w:p w14:paraId="2F6E4294" w14:textId="77777777" w:rsidR="00FC592D" w:rsidRPr="00FC592D" w:rsidRDefault="00FC592D" w:rsidP="00962270">
            <w:pPr>
              <w:pStyle w:val="aff2"/>
              <w:rPr>
                <w:rFonts w:eastAsia="Calibri"/>
                <w:lang w:eastAsia="ar-SA"/>
              </w:rPr>
            </w:pPr>
            <w:r w:rsidRPr="00FC592D">
              <w:rPr>
                <w:rFonts w:eastAsia="Calibri"/>
                <w:lang w:eastAsia="ar-SA"/>
              </w:rPr>
              <w:t>Контролирующая</w:t>
            </w:r>
          </w:p>
          <w:p w14:paraId="33FCE761" w14:textId="77777777" w:rsidR="00FC592D" w:rsidRPr="00FC592D" w:rsidRDefault="00FC592D" w:rsidP="00962270">
            <w:pPr>
              <w:pStyle w:val="aff2"/>
              <w:rPr>
                <w:rFonts w:eastAsia="Calibri"/>
                <w:lang w:eastAsia="ar-SA"/>
              </w:rPr>
            </w:pPr>
            <w:r w:rsidRPr="00FC592D">
              <w:rPr>
                <w:rFonts w:eastAsia="Calibri"/>
                <w:lang w:eastAsia="ar-SA"/>
              </w:rPr>
              <w:t>Консультативная</w:t>
            </w:r>
          </w:p>
        </w:tc>
        <w:tc>
          <w:tcPr>
            <w:tcW w:w="3827" w:type="dxa"/>
          </w:tcPr>
          <w:p w14:paraId="08455640" w14:textId="77777777" w:rsidR="00FC592D" w:rsidRPr="00FC592D" w:rsidRDefault="00FC592D" w:rsidP="00962270">
            <w:pPr>
              <w:pStyle w:val="aff2"/>
              <w:rPr>
                <w:rFonts w:eastAsia="Calibri"/>
                <w:lang w:eastAsia="ar-SA"/>
              </w:rPr>
            </w:pPr>
            <w:r w:rsidRPr="00FC592D">
              <w:rPr>
                <w:rFonts w:eastAsia="Calibri"/>
                <w:lang w:eastAsia="ar-SA"/>
              </w:rPr>
              <w:t>Логопедическая диагностика на м</w:t>
            </w:r>
            <w:r w:rsidRPr="00FC592D">
              <w:rPr>
                <w:rFonts w:eastAsia="Calibri"/>
                <w:lang w:eastAsia="ar-SA"/>
              </w:rPr>
              <w:t>о</w:t>
            </w:r>
            <w:r w:rsidRPr="00FC592D">
              <w:rPr>
                <w:rFonts w:eastAsia="Calibri"/>
                <w:lang w:eastAsia="ar-SA"/>
              </w:rPr>
              <w:t>мент поступления, в течение процесса обучения и на конец обучения.</w:t>
            </w:r>
          </w:p>
          <w:p w14:paraId="670A78D7" w14:textId="77777777" w:rsidR="00FC592D" w:rsidRPr="00FC592D" w:rsidRDefault="00FC592D" w:rsidP="00962270">
            <w:pPr>
              <w:pStyle w:val="aff2"/>
              <w:rPr>
                <w:rFonts w:eastAsia="Calibri"/>
                <w:lang w:eastAsia="ar-SA"/>
              </w:rPr>
            </w:pPr>
            <w:r w:rsidRPr="00FC592D">
              <w:rPr>
                <w:rFonts w:eastAsia="Calibri"/>
                <w:lang w:eastAsia="ar-SA"/>
              </w:rPr>
              <w:t>Составление прогноза речевого разв</w:t>
            </w:r>
            <w:r w:rsidRPr="00FC592D">
              <w:rPr>
                <w:rFonts w:eastAsia="Calibri"/>
                <w:lang w:eastAsia="ar-SA"/>
              </w:rPr>
              <w:t>и</w:t>
            </w:r>
            <w:r w:rsidRPr="00FC592D">
              <w:rPr>
                <w:rFonts w:eastAsia="Calibri"/>
                <w:lang w:eastAsia="ar-SA"/>
              </w:rPr>
              <w:t>тия ребенка, помощь учителю и узким специалистам в планировании работы с детьми.</w:t>
            </w:r>
          </w:p>
          <w:p w14:paraId="17CAB4A9" w14:textId="77777777" w:rsidR="00FC592D" w:rsidRPr="00FC592D" w:rsidRDefault="00FC592D" w:rsidP="00962270">
            <w:pPr>
              <w:pStyle w:val="aff2"/>
              <w:rPr>
                <w:rFonts w:eastAsia="Calibri"/>
                <w:lang w:eastAsia="ar-SA"/>
              </w:rPr>
            </w:pPr>
            <w:r w:rsidRPr="00FC592D">
              <w:rPr>
                <w:rFonts w:eastAsia="Calibri"/>
                <w:lang w:eastAsia="ar-SA"/>
              </w:rPr>
              <w:t>Анализ микроклимата, стиля взаим</w:t>
            </w:r>
            <w:r w:rsidRPr="00FC592D">
              <w:rPr>
                <w:rFonts w:eastAsia="Calibri"/>
                <w:lang w:eastAsia="ar-SA"/>
              </w:rPr>
              <w:t>о</w:t>
            </w:r>
            <w:r w:rsidRPr="00FC592D">
              <w:rPr>
                <w:rFonts w:eastAsia="Calibri"/>
                <w:lang w:eastAsia="ar-SA"/>
              </w:rPr>
              <w:t>действия, анализ деятельности педагога с точки зрения психологии, взаимоде</w:t>
            </w:r>
            <w:r w:rsidRPr="00FC592D">
              <w:rPr>
                <w:rFonts w:eastAsia="Calibri"/>
                <w:lang w:eastAsia="ar-SA"/>
              </w:rPr>
              <w:t>й</w:t>
            </w:r>
            <w:r w:rsidRPr="00FC592D">
              <w:rPr>
                <w:rFonts w:eastAsia="Calibri"/>
                <w:lang w:eastAsia="ar-SA"/>
              </w:rPr>
              <w:t>ствия специалистов.</w:t>
            </w:r>
          </w:p>
          <w:p w14:paraId="56818817" w14:textId="77777777" w:rsidR="00FC592D" w:rsidRPr="00FC592D" w:rsidRDefault="00FC592D" w:rsidP="00962270">
            <w:pPr>
              <w:pStyle w:val="aff2"/>
              <w:rPr>
                <w:rFonts w:eastAsia="Calibri"/>
                <w:lang w:eastAsia="ar-SA"/>
              </w:rPr>
            </w:pPr>
            <w:r w:rsidRPr="00FC592D">
              <w:rPr>
                <w:rFonts w:eastAsia="Calibri"/>
                <w:lang w:eastAsia="ar-SA"/>
              </w:rPr>
              <w:t>Организация предметно – развива</w:t>
            </w:r>
            <w:r w:rsidRPr="00FC592D">
              <w:rPr>
                <w:rFonts w:eastAsia="Calibri"/>
                <w:lang w:eastAsia="ar-SA"/>
              </w:rPr>
              <w:t>ю</w:t>
            </w:r>
            <w:r w:rsidRPr="00FC592D">
              <w:rPr>
                <w:rFonts w:eastAsia="Calibri"/>
                <w:lang w:eastAsia="ar-SA"/>
              </w:rPr>
              <w:t>щей среды.</w:t>
            </w:r>
          </w:p>
          <w:p w14:paraId="424ECC3F" w14:textId="77777777" w:rsidR="00FC592D" w:rsidRPr="00FC592D" w:rsidRDefault="00FC592D" w:rsidP="00962270">
            <w:pPr>
              <w:pStyle w:val="aff2"/>
              <w:rPr>
                <w:rFonts w:eastAsia="Calibri"/>
                <w:lang w:eastAsia="ar-SA"/>
              </w:rPr>
            </w:pPr>
            <w:r w:rsidRPr="00FC592D">
              <w:rPr>
                <w:rFonts w:eastAsia="Calibri"/>
                <w:lang w:eastAsia="ar-SA"/>
              </w:rPr>
              <w:t>Организация системы занятий с дет</w:t>
            </w:r>
            <w:r w:rsidRPr="00FC592D">
              <w:rPr>
                <w:rFonts w:eastAsia="Calibri"/>
                <w:lang w:eastAsia="ar-SA"/>
              </w:rPr>
              <w:t>ь</w:t>
            </w:r>
            <w:r w:rsidRPr="00FC592D">
              <w:rPr>
                <w:rFonts w:eastAsia="Calibri"/>
                <w:lang w:eastAsia="ar-SA"/>
              </w:rPr>
              <w:t>ми по речевой  коррекции.</w:t>
            </w:r>
          </w:p>
          <w:p w14:paraId="63FE6A52" w14:textId="77777777" w:rsidR="00FC592D" w:rsidRPr="00FC592D" w:rsidRDefault="00FC592D" w:rsidP="00962270">
            <w:pPr>
              <w:pStyle w:val="aff2"/>
              <w:rPr>
                <w:rFonts w:eastAsia="Calibri"/>
                <w:lang w:eastAsia="ar-SA"/>
              </w:rPr>
            </w:pPr>
            <w:r w:rsidRPr="00FC592D">
              <w:rPr>
                <w:rFonts w:eastAsia="Calibri"/>
                <w:lang w:eastAsia="ar-SA"/>
              </w:rPr>
              <w:t>Разработка рекомендаций для педаг</w:t>
            </w:r>
            <w:r w:rsidRPr="00FC592D">
              <w:rPr>
                <w:rFonts w:eastAsia="Calibri"/>
                <w:lang w:eastAsia="ar-SA"/>
              </w:rPr>
              <w:t>о</w:t>
            </w:r>
            <w:r w:rsidRPr="00FC592D">
              <w:rPr>
                <w:rFonts w:eastAsia="Calibri"/>
                <w:lang w:eastAsia="ar-SA"/>
              </w:rPr>
              <w:lastRenderedPageBreak/>
              <w:t>гов и родителей.</w:t>
            </w:r>
          </w:p>
          <w:p w14:paraId="3241B909" w14:textId="77777777" w:rsidR="00FC592D" w:rsidRPr="00FC592D" w:rsidRDefault="00FC592D" w:rsidP="00962270">
            <w:pPr>
              <w:pStyle w:val="aff2"/>
              <w:rPr>
                <w:rFonts w:eastAsia="Calibri"/>
                <w:lang w:eastAsia="ar-SA"/>
              </w:rPr>
            </w:pPr>
            <w:r w:rsidRPr="00FC592D">
              <w:rPr>
                <w:rFonts w:eastAsia="Calibri"/>
                <w:lang w:eastAsia="ar-SA"/>
              </w:rPr>
              <w:t>Контроль деятельности педагогов по организации учебно-воспитательного процесса.</w:t>
            </w:r>
          </w:p>
        </w:tc>
      </w:tr>
      <w:tr w:rsidR="00FC592D" w:rsidRPr="00FC592D" w14:paraId="612840A6" w14:textId="77777777" w:rsidTr="00BB25A8">
        <w:tc>
          <w:tcPr>
            <w:tcW w:w="1384" w:type="dxa"/>
          </w:tcPr>
          <w:p w14:paraId="0C0396F8" w14:textId="77777777" w:rsidR="00FC592D" w:rsidRPr="00FC592D" w:rsidRDefault="00FC592D" w:rsidP="00962270">
            <w:pPr>
              <w:pStyle w:val="aff2"/>
              <w:rPr>
                <w:rFonts w:eastAsia="Calibri"/>
                <w:lang w:eastAsia="ar-SA"/>
              </w:rPr>
            </w:pPr>
            <w:r w:rsidRPr="00FC592D">
              <w:rPr>
                <w:rFonts w:eastAsia="Calibri"/>
                <w:lang w:eastAsia="ar-SA"/>
              </w:rPr>
              <w:lastRenderedPageBreak/>
              <w:t>Медици</w:t>
            </w:r>
            <w:r w:rsidRPr="00FC592D">
              <w:rPr>
                <w:rFonts w:eastAsia="Calibri"/>
                <w:lang w:eastAsia="ar-SA"/>
              </w:rPr>
              <w:t>н</w:t>
            </w:r>
            <w:r w:rsidRPr="00FC592D">
              <w:rPr>
                <w:rFonts w:eastAsia="Calibri"/>
                <w:lang w:eastAsia="ar-SA"/>
              </w:rPr>
              <w:t>ский перс</w:t>
            </w:r>
            <w:r w:rsidRPr="00FC592D">
              <w:rPr>
                <w:rFonts w:eastAsia="Calibri"/>
                <w:lang w:eastAsia="ar-SA"/>
              </w:rPr>
              <w:t>о</w:t>
            </w:r>
            <w:r w:rsidRPr="00FC592D">
              <w:rPr>
                <w:rFonts w:eastAsia="Calibri"/>
                <w:lang w:eastAsia="ar-SA"/>
              </w:rPr>
              <w:t>нал</w:t>
            </w:r>
          </w:p>
        </w:tc>
        <w:tc>
          <w:tcPr>
            <w:tcW w:w="1985" w:type="dxa"/>
          </w:tcPr>
          <w:p w14:paraId="00C36444" w14:textId="77777777" w:rsidR="00FC592D" w:rsidRPr="00FC592D" w:rsidRDefault="00FC592D" w:rsidP="00962270">
            <w:pPr>
              <w:pStyle w:val="aff2"/>
              <w:rPr>
                <w:rFonts w:eastAsia="Calibri"/>
                <w:lang w:eastAsia="ar-SA"/>
              </w:rPr>
            </w:pPr>
            <w:r w:rsidRPr="00FC592D">
              <w:rPr>
                <w:rFonts w:eastAsia="Calibri"/>
                <w:lang w:eastAsia="ar-SA"/>
              </w:rPr>
              <w:t>Диагностическая</w:t>
            </w:r>
          </w:p>
          <w:p w14:paraId="62EA32B5" w14:textId="77777777" w:rsidR="00FC592D" w:rsidRPr="00FC592D" w:rsidRDefault="00FC592D" w:rsidP="00962270">
            <w:pPr>
              <w:pStyle w:val="aff2"/>
              <w:rPr>
                <w:rFonts w:eastAsia="Calibri"/>
                <w:lang w:eastAsia="ar-SA"/>
              </w:rPr>
            </w:pPr>
            <w:r w:rsidRPr="00FC592D">
              <w:rPr>
                <w:rFonts w:eastAsia="Calibri"/>
                <w:lang w:eastAsia="ar-SA"/>
              </w:rPr>
              <w:t>Прогностическая</w:t>
            </w:r>
          </w:p>
          <w:p w14:paraId="4DA837D3" w14:textId="77777777" w:rsidR="00FC592D" w:rsidRPr="00FC592D" w:rsidRDefault="00FC592D" w:rsidP="00962270">
            <w:pPr>
              <w:pStyle w:val="aff2"/>
              <w:rPr>
                <w:rFonts w:eastAsia="Calibri"/>
                <w:lang w:eastAsia="ar-SA"/>
              </w:rPr>
            </w:pPr>
            <w:r w:rsidRPr="00FC592D">
              <w:rPr>
                <w:rFonts w:eastAsia="Calibri"/>
                <w:lang w:eastAsia="ar-SA"/>
              </w:rPr>
              <w:t>Контролирующая</w:t>
            </w:r>
          </w:p>
          <w:p w14:paraId="49727870" w14:textId="77777777" w:rsidR="00FC592D" w:rsidRPr="00FC592D" w:rsidRDefault="00FC592D" w:rsidP="00962270">
            <w:pPr>
              <w:pStyle w:val="aff2"/>
              <w:rPr>
                <w:rFonts w:eastAsia="Calibri"/>
                <w:lang w:eastAsia="ar-SA"/>
              </w:rPr>
            </w:pPr>
            <w:r w:rsidRPr="00FC592D">
              <w:rPr>
                <w:rFonts w:eastAsia="Calibri"/>
                <w:lang w:eastAsia="ar-SA"/>
              </w:rPr>
              <w:t>Аналитическая</w:t>
            </w:r>
          </w:p>
          <w:p w14:paraId="478331E9" w14:textId="77777777" w:rsidR="00FC592D" w:rsidRPr="00FC592D" w:rsidRDefault="00FC592D" w:rsidP="00962270">
            <w:pPr>
              <w:pStyle w:val="aff2"/>
              <w:rPr>
                <w:rFonts w:eastAsia="Calibri"/>
                <w:lang w:eastAsia="ar-SA"/>
              </w:rPr>
            </w:pPr>
            <w:r w:rsidRPr="00FC592D">
              <w:rPr>
                <w:rFonts w:eastAsia="Calibri"/>
                <w:lang w:eastAsia="ar-SA"/>
              </w:rPr>
              <w:t>Консультативная</w:t>
            </w:r>
          </w:p>
        </w:tc>
        <w:tc>
          <w:tcPr>
            <w:tcW w:w="3827" w:type="dxa"/>
          </w:tcPr>
          <w:p w14:paraId="0F1E8D97" w14:textId="77777777" w:rsidR="00FC592D" w:rsidRPr="00FC592D" w:rsidRDefault="00FC592D" w:rsidP="00962270">
            <w:pPr>
              <w:pStyle w:val="aff2"/>
              <w:rPr>
                <w:rFonts w:eastAsia="Calibri"/>
                <w:lang w:eastAsia="ar-SA"/>
              </w:rPr>
            </w:pPr>
            <w:r w:rsidRPr="00FC592D">
              <w:rPr>
                <w:rFonts w:eastAsia="Calibri"/>
                <w:lang w:eastAsia="ar-SA"/>
              </w:rPr>
              <w:t>Диагностика состояния здоровья.</w:t>
            </w:r>
          </w:p>
          <w:p w14:paraId="222A9A72" w14:textId="77777777" w:rsidR="00FC592D" w:rsidRPr="00FC592D" w:rsidRDefault="00FC592D" w:rsidP="00962270">
            <w:pPr>
              <w:pStyle w:val="aff2"/>
              <w:rPr>
                <w:rFonts w:eastAsia="Calibri"/>
                <w:lang w:eastAsia="ar-SA"/>
              </w:rPr>
            </w:pPr>
            <w:r w:rsidRPr="00FC592D">
              <w:rPr>
                <w:rFonts w:eastAsia="Calibri"/>
                <w:lang w:eastAsia="ar-SA"/>
              </w:rPr>
              <w:t>Составление прогноза физического развития ребенка (совместно с учителем физкультуры).</w:t>
            </w:r>
          </w:p>
          <w:p w14:paraId="5773D0EB" w14:textId="77777777" w:rsidR="00FC592D" w:rsidRPr="00FC592D" w:rsidRDefault="00FC592D" w:rsidP="00962270">
            <w:pPr>
              <w:pStyle w:val="aff2"/>
              <w:rPr>
                <w:rFonts w:eastAsia="Calibri"/>
                <w:lang w:eastAsia="ar-SA"/>
              </w:rPr>
            </w:pPr>
            <w:r w:rsidRPr="00FC592D">
              <w:rPr>
                <w:rFonts w:eastAsia="Calibri"/>
                <w:lang w:eastAsia="ar-SA"/>
              </w:rPr>
              <w:t>Контроль физкультурно - оздоров</w:t>
            </w:r>
            <w:r w:rsidRPr="00FC592D">
              <w:rPr>
                <w:rFonts w:eastAsia="Calibri"/>
                <w:lang w:eastAsia="ar-SA"/>
              </w:rPr>
              <w:t>и</w:t>
            </w:r>
            <w:r w:rsidRPr="00FC592D">
              <w:rPr>
                <w:rFonts w:eastAsia="Calibri"/>
                <w:lang w:eastAsia="ar-SA"/>
              </w:rPr>
              <w:t>тельной работы.</w:t>
            </w:r>
          </w:p>
          <w:p w14:paraId="1122A87B" w14:textId="77777777" w:rsidR="00FC592D" w:rsidRPr="00FC592D" w:rsidRDefault="00FC592D" w:rsidP="00962270">
            <w:pPr>
              <w:pStyle w:val="aff2"/>
              <w:rPr>
                <w:rFonts w:eastAsia="Calibri"/>
                <w:lang w:eastAsia="ar-SA"/>
              </w:rPr>
            </w:pPr>
            <w:r w:rsidRPr="00FC592D">
              <w:rPr>
                <w:rFonts w:eastAsia="Calibri"/>
                <w:lang w:eastAsia="ar-SA"/>
              </w:rPr>
              <w:t>Разработка рекомендаций для педаг</w:t>
            </w:r>
            <w:r w:rsidRPr="00FC592D">
              <w:rPr>
                <w:rFonts w:eastAsia="Calibri"/>
                <w:lang w:eastAsia="ar-SA"/>
              </w:rPr>
              <w:t>о</w:t>
            </w:r>
            <w:r w:rsidRPr="00FC592D">
              <w:rPr>
                <w:rFonts w:eastAsia="Calibri"/>
                <w:lang w:eastAsia="ar-SA"/>
              </w:rPr>
              <w:t>гов и родителей.</w:t>
            </w:r>
          </w:p>
          <w:p w14:paraId="79A639BE" w14:textId="77777777" w:rsidR="00FC592D" w:rsidRPr="00FC592D" w:rsidRDefault="00FC592D" w:rsidP="00962270">
            <w:pPr>
              <w:pStyle w:val="aff2"/>
              <w:rPr>
                <w:rFonts w:eastAsia="Calibri"/>
                <w:lang w:eastAsia="ar-SA"/>
              </w:rPr>
            </w:pPr>
            <w:r w:rsidRPr="00FC592D">
              <w:rPr>
                <w:rFonts w:eastAsia="Calibri"/>
                <w:lang w:eastAsia="ar-SA"/>
              </w:rPr>
              <w:t>Анализ заболеваемости, физкульту</w:t>
            </w:r>
            <w:r w:rsidRPr="00FC592D">
              <w:rPr>
                <w:rFonts w:eastAsia="Calibri"/>
                <w:lang w:eastAsia="ar-SA"/>
              </w:rPr>
              <w:t>р</w:t>
            </w:r>
            <w:r w:rsidRPr="00FC592D">
              <w:rPr>
                <w:rFonts w:eastAsia="Calibri"/>
                <w:lang w:eastAsia="ar-SA"/>
              </w:rPr>
              <w:t>но-оздоровительной работы. Анализ с</w:t>
            </w:r>
            <w:r w:rsidRPr="00FC592D">
              <w:rPr>
                <w:rFonts w:eastAsia="Calibri"/>
                <w:lang w:eastAsia="ar-SA"/>
              </w:rPr>
              <w:t>о</w:t>
            </w:r>
            <w:r w:rsidRPr="00FC592D">
              <w:rPr>
                <w:rFonts w:eastAsia="Calibri"/>
                <w:lang w:eastAsia="ar-SA"/>
              </w:rPr>
              <w:t>стояния здоровья детей.</w:t>
            </w:r>
          </w:p>
          <w:p w14:paraId="79021DAA" w14:textId="77777777" w:rsidR="00FC592D" w:rsidRPr="00FC592D" w:rsidRDefault="00FC592D" w:rsidP="00962270">
            <w:pPr>
              <w:pStyle w:val="aff2"/>
              <w:rPr>
                <w:rFonts w:eastAsia="Calibri"/>
                <w:lang w:eastAsia="ar-SA"/>
              </w:rPr>
            </w:pPr>
            <w:r w:rsidRPr="00FC592D">
              <w:rPr>
                <w:rFonts w:eastAsia="Calibri"/>
                <w:lang w:eastAsia="ar-SA"/>
              </w:rPr>
              <w:t>Обеспечение повседневного санита</w:t>
            </w:r>
            <w:r w:rsidRPr="00FC592D">
              <w:rPr>
                <w:rFonts w:eastAsia="Calibri"/>
                <w:lang w:eastAsia="ar-SA"/>
              </w:rPr>
              <w:t>р</w:t>
            </w:r>
            <w:r w:rsidRPr="00FC592D">
              <w:rPr>
                <w:rFonts w:eastAsia="Calibri"/>
                <w:lang w:eastAsia="ar-SA"/>
              </w:rPr>
              <w:t>но-гигиенического режима, ежедневный контроль за психическим и соматическим состоянием воспитанников.</w:t>
            </w:r>
          </w:p>
          <w:p w14:paraId="6138F552" w14:textId="77777777" w:rsidR="00FC592D" w:rsidRPr="00FC592D" w:rsidRDefault="00FC592D" w:rsidP="00962270">
            <w:pPr>
              <w:pStyle w:val="aff2"/>
              <w:rPr>
                <w:rFonts w:eastAsia="Calibri"/>
                <w:lang w:eastAsia="ar-SA"/>
              </w:rPr>
            </w:pPr>
            <w:r w:rsidRPr="00FC592D">
              <w:rPr>
                <w:rFonts w:eastAsia="Calibri"/>
                <w:lang w:eastAsia="ar-SA"/>
              </w:rPr>
              <w:t>Отслеживание детей в период адапт</w:t>
            </w:r>
            <w:r w:rsidRPr="00FC592D">
              <w:rPr>
                <w:rFonts w:eastAsia="Calibri"/>
                <w:lang w:eastAsia="ar-SA"/>
              </w:rPr>
              <w:t>а</w:t>
            </w:r>
            <w:r w:rsidRPr="00FC592D">
              <w:rPr>
                <w:rFonts w:eastAsia="Calibri"/>
                <w:lang w:eastAsia="ar-SA"/>
              </w:rPr>
              <w:t>ции.</w:t>
            </w:r>
          </w:p>
        </w:tc>
      </w:tr>
      <w:tr w:rsidR="00FC592D" w:rsidRPr="00FC592D" w14:paraId="563FD910" w14:textId="77777777" w:rsidTr="00BB25A8">
        <w:tc>
          <w:tcPr>
            <w:tcW w:w="1384" w:type="dxa"/>
          </w:tcPr>
          <w:p w14:paraId="604515CA" w14:textId="77777777" w:rsidR="00FC592D" w:rsidRPr="00FC592D" w:rsidRDefault="00FC592D" w:rsidP="00962270">
            <w:pPr>
              <w:pStyle w:val="aff2"/>
              <w:rPr>
                <w:rFonts w:eastAsia="Calibri"/>
                <w:lang w:eastAsia="ar-SA"/>
              </w:rPr>
            </w:pPr>
            <w:r w:rsidRPr="00FC592D">
              <w:rPr>
                <w:rFonts w:eastAsia="Calibri"/>
                <w:lang w:eastAsia="ar-SA"/>
              </w:rPr>
              <w:t>Семья</w:t>
            </w:r>
          </w:p>
        </w:tc>
        <w:tc>
          <w:tcPr>
            <w:tcW w:w="1985" w:type="dxa"/>
          </w:tcPr>
          <w:p w14:paraId="5561DF64" w14:textId="77777777" w:rsidR="00FC592D" w:rsidRPr="00FC592D" w:rsidRDefault="00FC592D" w:rsidP="00472C59">
            <w:pPr>
              <w:pStyle w:val="aff2"/>
              <w:ind w:firstLine="0"/>
              <w:rPr>
                <w:rFonts w:eastAsia="Calibri"/>
                <w:lang w:eastAsia="ar-SA"/>
              </w:rPr>
            </w:pPr>
            <w:r w:rsidRPr="00FC592D">
              <w:rPr>
                <w:rFonts w:eastAsia="Calibri"/>
                <w:lang w:eastAsia="ar-SA"/>
              </w:rPr>
              <w:t>Комплиментарная</w:t>
            </w:r>
          </w:p>
        </w:tc>
        <w:tc>
          <w:tcPr>
            <w:tcW w:w="3827" w:type="dxa"/>
          </w:tcPr>
          <w:p w14:paraId="26C3E695" w14:textId="77777777" w:rsidR="00FC592D" w:rsidRPr="00FC592D" w:rsidRDefault="00FC592D" w:rsidP="00962270">
            <w:pPr>
              <w:pStyle w:val="aff2"/>
              <w:rPr>
                <w:rFonts w:eastAsia="Calibri"/>
                <w:lang w:eastAsia="ar-SA"/>
              </w:rPr>
            </w:pPr>
            <w:r w:rsidRPr="00FC592D">
              <w:rPr>
                <w:rFonts w:eastAsia="Calibri"/>
                <w:lang w:eastAsia="ar-SA"/>
              </w:rPr>
              <w:t>Равноправные члены системы псих</w:t>
            </w:r>
            <w:r w:rsidRPr="00FC592D">
              <w:rPr>
                <w:rFonts w:eastAsia="Calibri"/>
                <w:lang w:eastAsia="ar-SA"/>
              </w:rPr>
              <w:t>о</w:t>
            </w:r>
            <w:r w:rsidRPr="00FC592D">
              <w:rPr>
                <w:rFonts w:eastAsia="Calibri"/>
                <w:lang w:eastAsia="ar-SA"/>
              </w:rPr>
              <w:t>лого-педагогического сопровождения.</w:t>
            </w:r>
          </w:p>
          <w:p w14:paraId="4471A125" w14:textId="77777777" w:rsidR="00FC592D" w:rsidRPr="00FC592D" w:rsidRDefault="00FC592D" w:rsidP="00962270">
            <w:pPr>
              <w:pStyle w:val="aff2"/>
              <w:rPr>
                <w:rFonts w:eastAsia="Calibri"/>
                <w:lang w:eastAsia="ar-SA"/>
              </w:rPr>
            </w:pPr>
            <w:r w:rsidRPr="00FC592D">
              <w:rPr>
                <w:rFonts w:eastAsia="Calibri"/>
                <w:lang w:eastAsia="ar-SA"/>
              </w:rPr>
              <w:t>Активное взаимодействие.</w:t>
            </w:r>
          </w:p>
        </w:tc>
      </w:tr>
    </w:tbl>
    <w:p w14:paraId="6A7725BC" w14:textId="77777777" w:rsidR="00FC592D" w:rsidRPr="00FC592D" w:rsidRDefault="00FC592D" w:rsidP="00962270">
      <w:pPr>
        <w:pStyle w:val="aff2"/>
        <w:rPr>
          <w:rFonts w:eastAsia="@Arial Unicode MS"/>
          <w:color w:val="000000"/>
          <w:lang w:eastAsia="ar-SA"/>
        </w:rPr>
      </w:pPr>
      <w:r w:rsidRPr="00FC592D">
        <w:rPr>
          <w:rFonts w:eastAsia="@Arial Unicode MS"/>
          <w:color w:val="000000"/>
          <w:lang w:eastAsia="ar-SA"/>
        </w:rPr>
        <w:t xml:space="preserve">                                                                                                                    </w:t>
      </w:r>
    </w:p>
    <w:p w14:paraId="77EF7EDA" w14:textId="6AC458A1" w:rsidR="00FC592D" w:rsidRPr="00FC592D" w:rsidRDefault="00FC592D" w:rsidP="00472C59">
      <w:pPr>
        <w:pStyle w:val="aff2"/>
        <w:jc w:val="center"/>
        <w:rPr>
          <w:rFonts w:eastAsia="Calibri"/>
          <w:lang w:eastAsia="ar-SA"/>
        </w:rPr>
      </w:pPr>
      <w:r w:rsidRPr="00FC592D">
        <w:rPr>
          <w:rFonts w:eastAsia="Calibri"/>
          <w:lang w:eastAsia="ar-SA"/>
        </w:rPr>
        <w:t>Диагностическая работа:</w:t>
      </w:r>
      <w:r w:rsidR="003B0A32">
        <w:rPr>
          <w:rFonts w:eastAsia="Calibri"/>
          <w:lang w:eastAsia="ar-SA"/>
        </w:rPr>
        <w:t xml:space="preserve"> (таблица 3)</w:t>
      </w:r>
    </w:p>
    <w:tbl>
      <w:tblPr>
        <w:tblW w:w="7201" w:type="dxa"/>
        <w:tblInd w:w="-5" w:type="dxa"/>
        <w:tblLayout w:type="fixed"/>
        <w:tblLook w:val="0000" w:firstRow="0" w:lastRow="0" w:firstColumn="0" w:lastColumn="0" w:noHBand="0" w:noVBand="0"/>
      </w:tblPr>
      <w:tblGrid>
        <w:gridCol w:w="1814"/>
        <w:gridCol w:w="1843"/>
        <w:gridCol w:w="1985"/>
        <w:gridCol w:w="1559"/>
      </w:tblGrid>
      <w:tr w:rsidR="00FC592D" w:rsidRPr="00FC592D" w14:paraId="5C6BFB2A" w14:textId="77777777" w:rsidTr="00BB25A8">
        <w:tc>
          <w:tcPr>
            <w:tcW w:w="1814" w:type="dxa"/>
            <w:tcBorders>
              <w:top w:val="single" w:sz="4" w:space="0" w:color="000000"/>
              <w:left w:val="single" w:sz="4" w:space="0" w:color="000000"/>
              <w:bottom w:val="single" w:sz="4" w:space="0" w:color="000000"/>
            </w:tcBorders>
            <w:shd w:val="clear" w:color="auto" w:fill="auto"/>
          </w:tcPr>
          <w:p w14:paraId="39E25E11" w14:textId="77777777" w:rsidR="00FC592D" w:rsidRPr="00FC592D" w:rsidRDefault="00FC592D" w:rsidP="00962270">
            <w:pPr>
              <w:pStyle w:val="aff2"/>
              <w:rPr>
                <w:rFonts w:eastAsia="Calibri"/>
                <w:lang w:eastAsia="ar-SA"/>
              </w:rPr>
            </w:pPr>
            <w:r w:rsidRPr="00FC592D">
              <w:rPr>
                <w:rFonts w:eastAsia="Calibri"/>
                <w:lang w:eastAsia="ar-SA"/>
              </w:rPr>
              <w:t>Задачи</w:t>
            </w:r>
          </w:p>
          <w:p w14:paraId="3C3F892B" w14:textId="77777777" w:rsidR="00FC592D" w:rsidRPr="00FC592D" w:rsidRDefault="00FC592D" w:rsidP="00962270">
            <w:pPr>
              <w:pStyle w:val="aff2"/>
              <w:rPr>
                <w:rFonts w:eastAsia="Calibri"/>
                <w:lang w:eastAsia="ar-SA"/>
              </w:rPr>
            </w:pPr>
            <w:r w:rsidRPr="00FC592D">
              <w:rPr>
                <w:rFonts w:eastAsia="Calibri"/>
                <w:lang w:eastAsia="ar-SA"/>
              </w:rPr>
              <w:t>(направления деятельности)</w:t>
            </w:r>
          </w:p>
        </w:tc>
        <w:tc>
          <w:tcPr>
            <w:tcW w:w="1843" w:type="dxa"/>
            <w:tcBorders>
              <w:top w:val="single" w:sz="4" w:space="0" w:color="000000"/>
              <w:left w:val="single" w:sz="4" w:space="0" w:color="000000"/>
              <w:bottom w:val="single" w:sz="4" w:space="0" w:color="000000"/>
            </w:tcBorders>
            <w:shd w:val="clear" w:color="auto" w:fill="auto"/>
          </w:tcPr>
          <w:p w14:paraId="6C7E0C09" w14:textId="77777777" w:rsidR="00FC592D" w:rsidRPr="00FC592D" w:rsidRDefault="00FC592D" w:rsidP="00962270">
            <w:pPr>
              <w:pStyle w:val="aff2"/>
              <w:rPr>
                <w:rFonts w:eastAsia="Calibri"/>
                <w:lang w:eastAsia="ar-SA"/>
              </w:rPr>
            </w:pPr>
            <w:r w:rsidRPr="00FC592D">
              <w:rPr>
                <w:rFonts w:eastAsia="Calibri"/>
                <w:lang w:eastAsia="ar-SA"/>
              </w:rPr>
              <w:t>Планируемые</w:t>
            </w:r>
          </w:p>
          <w:p w14:paraId="3AA0B82B" w14:textId="77777777" w:rsidR="00FC592D" w:rsidRPr="00FC592D" w:rsidRDefault="00FC592D" w:rsidP="00962270">
            <w:pPr>
              <w:pStyle w:val="aff2"/>
              <w:rPr>
                <w:rFonts w:eastAsia="Calibri"/>
                <w:lang w:eastAsia="ar-SA"/>
              </w:rPr>
            </w:pPr>
            <w:r w:rsidRPr="00FC592D">
              <w:rPr>
                <w:rFonts w:eastAsia="Calibri"/>
                <w:lang w:eastAsia="ar-SA"/>
              </w:rPr>
              <w:t>результаты</w:t>
            </w:r>
          </w:p>
        </w:tc>
        <w:tc>
          <w:tcPr>
            <w:tcW w:w="1985" w:type="dxa"/>
            <w:tcBorders>
              <w:top w:val="single" w:sz="4" w:space="0" w:color="000000"/>
              <w:left w:val="single" w:sz="4" w:space="0" w:color="000000"/>
              <w:bottom w:val="single" w:sz="4" w:space="0" w:color="000000"/>
            </w:tcBorders>
            <w:shd w:val="clear" w:color="auto" w:fill="auto"/>
          </w:tcPr>
          <w:p w14:paraId="42C6300C" w14:textId="77777777" w:rsidR="00FC592D" w:rsidRPr="00FC592D" w:rsidRDefault="00FC592D" w:rsidP="00962270">
            <w:pPr>
              <w:pStyle w:val="aff2"/>
              <w:rPr>
                <w:rFonts w:eastAsia="Calibri"/>
                <w:lang w:eastAsia="ar-SA"/>
              </w:rPr>
            </w:pPr>
            <w:r w:rsidRPr="00FC592D">
              <w:rPr>
                <w:rFonts w:eastAsia="Calibri"/>
                <w:lang w:eastAsia="ar-SA"/>
              </w:rPr>
              <w:t>Виды и формы</w:t>
            </w:r>
          </w:p>
          <w:p w14:paraId="482E21D0" w14:textId="77777777" w:rsidR="00FC592D" w:rsidRPr="00FC592D" w:rsidRDefault="00FC592D" w:rsidP="00962270">
            <w:pPr>
              <w:pStyle w:val="aff2"/>
              <w:rPr>
                <w:rFonts w:eastAsia="Calibri"/>
                <w:lang w:eastAsia="ar-SA"/>
              </w:rPr>
            </w:pPr>
            <w:r w:rsidRPr="00FC592D">
              <w:rPr>
                <w:rFonts w:eastAsia="Calibri"/>
                <w:lang w:eastAsia="ar-SA"/>
              </w:rPr>
              <w:t>деятельности,</w:t>
            </w:r>
          </w:p>
          <w:p w14:paraId="2CD40028" w14:textId="77777777" w:rsidR="00FC592D" w:rsidRPr="00FC592D" w:rsidRDefault="00FC592D" w:rsidP="00962270">
            <w:pPr>
              <w:pStyle w:val="aff2"/>
              <w:rPr>
                <w:rFonts w:eastAsia="Calibri"/>
                <w:lang w:eastAsia="ar-SA"/>
              </w:rPr>
            </w:pPr>
            <w:r w:rsidRPr="00FC592D">
              <w:rPr>
                <w:rFonts w:eastAsia="Calibri"/>
                <w:lang w:eastAsia="ar-SA"/>
              </w:rPr>
              <w:t>мероприятия</w:t>
            </w:r>
          </w:p>
          <w:p w14:paraId="5C16BEF8" w14:textId="77777777" w:rsidR="00FC592D" w:rsidRPr="00FC592D" w:rsidRDefault="00FC592D" w:rsidP="00962270">
            <w:pPr>
              <w:pStyle w:val="aff2"/>
              <w:rPr>
                <w:rFonts w:eastAsia="Calibri"/>
                <w:lang w:eastAsia="ar-SA"/>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6FA91206" w14:textId="77777777" w:rsidR="00FC592D" w:rsidRPr="00FC592D" w:rsidRDefault="00FC592D" w:rsidP="00962270">
            <w:pPr>
              <w:pStyle w:val="aff2"/>
              <w:rPr>
                <w:rFonts w:eastAsia="Calibri"/>
                <w:lang w:eastAsia="ar-SA"/>
              </w:rPr>
            </w:pPr>
            <w:r w:rsidRPr="00FC592D">
              <w:rPr>
                <w:rFonts w:eastAsia="Calibri"/>
                <w:lang w:eastAsia="ar-SA"/>
              </w:rPr>
              <w:t>Сроки</w:t>
            </w:r>
          </w:p>
          <w:p w14:paraId="44255987" w14:textId="77777777" w:rsidR="00FC592D" w:rsidRPr="00FC592D" w:rsidRDefault="00FC592D" w:rsidP="00962270">
            <w:pPr>
              <w:pStyle w:val="aff2"/>
              <w:rPr>
                <w:rFonts w:eastAsia="Calibri"/>
                <w:lang w:eastAsia="ar-SA"/>
              </w:rPr>
            </w:pPr>
            <w:r w:rsidRPr="00FC592D">
              <w:rPr>
                <w:rFonts w:eastAsia="Calibri"/>
                <w:lang w:eastAsia="ar-SA"/>
              </w:rPr>
              <w:t>проведения</w:t>
            </w:r>
          </w:p>
          <w:p w14:paraId="67E878B7" w14:textId="77777777" w:rsidR="00FC592D" w:rsidRPr="00FC592D" w:rsidRDefault="00FC592D" w:rsidP="00962270">
            <w:pPr>
              <w:pStyle w:val="aff2"/>
              <w:rPr>
                <w:rFonts w:eastAsia="Calibri"/>
                <w:lang w:eastAsia="ar-SA"/>
              </w:rPr>
            </w:pPr>
          </w:p>
        </w:tc>
      </w:tr>
      <w:tr w:rsidR="00FC592D" w:rsidRPr="00FC592D" w14:paraId="6DAE5E28" w14:textId="77777777" w:rsidTr="00BB25A8">
        <w:tc>
          <w:tcPr>
            <w:tcW w:w="1814" w:type="dxa"/>
            <w:tcBorders>
              <w:top w:val="single" w:sz="4" w:space="0" w:color="000000"/>
              <w:left w:val="single" w:sz="4" w:space="0" w:color="000000"/>
              <w:bottom w:val="single" w:sz="4" w:space="0" w:color="000000"/>
            </w:tcBorders>
            <w:shd w:val="clear" w:color="auto" w:fill="auto"/>
          </w:tcPr>
          <w:p w14:paraId="358F6FAC" w14:textId="77777777" w:rsidR="00FC592D" w:rsidRPr="00FC592D" w:rsidRDefault="00FC592D" w:rsidP="00962270">
            <w:pPr>
              <w:pStyle w:val="aff2"/>
              <w:rPr>
                <w:rFonts w:eastAsia="Calibri"/>
                <w:lang w:eastAsia="ar-SA"/>
              </w:rPr>
            </w:pPr>
            <w:r w:rsidRPr="00FC592D">
              <w:rPr>
                <w:rFonts w:eastAsia="Calibri"/>
                <w:lang w:eastAsia="ar-SA"/>
              </w:rPr>
              <w:t>Первичная д</w:t>
            </w:r>
            <w:r w:rsidRPr="00FC592D">
              <w:rPr>
                <w:rFonts w:eastAsia="Calibri"/>
                <w:lang w:eastAsia="ar-SA"/>
              </w:rPr>
              <w:t>и</w:t>
            </w:r>
            <w:r w:rsidRPr="00FC592D">
              <w:rPr>
                <w:rFonts w:eastAsia="Calibri"/>
                <w:lang w:eastAsia="ar-SA"/>
              </w:rPr>
              <w:t>агностика</w:t>
            </w:r>
          </w:p>
        </w:tc>
        <w:tc>
          <w:tcPr>
            <w:tcW w:w="1843" w:type="dxa"/>
            <w:tcBorders>
              <w:top w:val="single" w:sz="4" w:space="0" w:color="000000"/>
              <w:left w:val="single" w:sz="4" w:space="0" w:color="000000"/>
              <w:bottom w:val="single" w:sz="4" w:space="0" w:color="000000"/>
            </w:tcBorders>
            <w:shd w:val="clear" w:color="auto" w:fill="auto"/>
          </w:tcPr>
          <w:p w14:paraId="5ABBE529" w14:textId="77777777" w:rsidR="00FC592D" w:rsidRPr="00FC592D" w:rsidRDefault="00FC592D" w:rsidP="00962270">
            <w:pPr>
              <w:pStyle w:val="aff2"/>
              <w:rPr>
                <w:rFonts w:eastAsia="Calibri"/>
                <w:lang w:eastAsia="ar-SA"/>
              </w:rPr>
            </w:pPr>
            <w:r w:rsidRPr="00FC592D">
              <w:rPr>
                <w:rFonts w:eastAsia="Calibri"/>
                <w:lang w:eastAsia="ar-SA"/>
              </w:rPr>
              <w:t>Создание банка данных  обуч</w:t>
            </w:r>
            <w:r w:rsidRPr="00FC592D">
              <w:rPr>
                <w:rFonts w:eastAsia="Calibri"/>
                <w:lang w:eastAsia="ar-SA"/>
              </w:rPr>
              <w:t>а</w:t>
            </w:r>
            <w:r w:rsidRPr="00FC592D">
              <w:rPr>
                <w:rFonts w:eastAsia="Calibri"/>
                <w:lang w:eastAsia="ar-SA"/>
              </w:rPr>
              <w:t>ющихся, нужд</w:t>
            </w:r>
            <w:r w:rsidRPr="00FC592D">
              <w:rPr>
                <w:rFonts w:eastAsia="Calibri"/>
                <w:lang w:eastAsia="ar-SA"/>
              </w:rPr>
              <w:t>а</w:t>
            </w:r>
            <w:r w:rsidRPr="00FC592D">
              <w:rPr>
                <w:rFonts w:eastAsia="Calibri"/>
                <w:lang w:eastAsia="ar-SA"/>
              </w:rPr>
              <w:t>ющихся в спец</w:t>
            </w:r>
            <w:r w:rsidRPr="00FC592D">
              <w:rPr>
                <w:rFonts w:eastAsia="Calibri"/>
                <w:lang w:eastAsia="ar-SA"/>
              </w:rPr>
              <w:t>и</w:t>
            </w:r>
            <w:r w:rsidRPr="00FC592D">
              <w:rPr>
                <w:rFonts w:eastAsia="Calibri"/>
                <w:lang w:eastAsia="ar-SA"/>
              </w:rPr>
              <w:t xml:space="preserve">ализированной помощи.  </w:t>
            </w:r>
          </w:p>
          <w:p w14:paraId="75534144" w14:textId="77777777" w:rsidR="00FC592D" w:rsidRPr="00FC592D" w:rsidRDefault="00FC592D" w:rsidP="00962270">
            <w:pPr>
              <w:pStyle w:val="aff2"/>
              <w:rPr>
                <w:rFonts w:eastAsia="Calibri"/>
                <w:lang w:eastAsia="ar-SA"/>
              </w:rPr>
            </w:pPr>
          </w:p>
        </w:tc>
        <w:tc>
          <w:tcPr>
            <w:tcW w:w="1985" w:type="dxa"/>
            <w:tcBorders>
              <w:top w:val="single" w:sz="4" w:space="0" w:color="000000"/>
              <w:left w:val="single" w:sz="4" w:space="0" w:color="000000"/>
              <w:bottom w:val="single" w:sz="4" w:space="0" w:color="000000"/>
            </w:tcBorders>
            <w:shd w:val="clear" w:color="auto" w:fill="auto"/>
          </w:tcPr>
          <w:p w14:paraId="15FBB2B6" w14:textId="77777777" w:rsidR="00FC592D" w:rsidRPr="00FC592D" w:rsidRDefault="00FC592D" w:rsidP="00962270">
            <w:pPr>
              <w:pStyle w:val="aff2"/>
              <w:rPr>
                <w:rFonts w:eastAsia="Calibri"/>
                <w:lang w:eastAsia="ar-SA"/>
              </w:rPr>
            </w:pPr>
            <w:r w:rsidRPr="00FC592D">
              <w:rPr>
                <w:rFonts w:eastAsia="Calibri"/>
                <w:lang w:eastAsia="ar-SA"/>
              </w:rPr>
              <w:t>Наблюдение, л</w:t>
            </w:r>
            <w:r w:rsidRPr="00FC592D">
              <w:rPr>
                <w:rFonts w:eastAsia="Calibri"/>
                <w:lang w:eastAsia="ar-SA"/>
              </w:rPr>
              <w:t>о</w:t>
            </w:r>
            <w:r w:rsidRPr="00FC592D">
              <w:rPr>
                <w:rFonts w:eastAsia="Calibri"/>
                <w:lang w:eastAsia="ar-SA"/>
              </w:rPr>
              <w:t>гопедическое и психологическое обследование;</w:t>
            </w:r>
          </w:p>
          <w:p w14:paraId="74039DE5" w14:textId="77777777" w:rsidR="00FC592D" w:rsidRPr="00FC592D" w:rsidRDefault="00FC592D" w:rsidP="00962270">
            <w:pPr>
              <w:pStyle w:val="aff2"/>
              <w:rPr>
                <w:rFonts w:eastAsia="Calibri"/>
                <w:lang w:eastAsia="ar-SA"/>
              </w:rPr>
            </w:pPr>
            <w:r w:rsidRPr="00FC592D">
              <w:rPr>
                <w:rFonts w:eastAsia="Calibri"/>
                <w:lang w:eastAsia="ar-SA"/>
              </w:rPr>
              <w:t>анкетирование  родителей, беседы с педагогами</w:t>
            </w:r>
            <w:r w:rsidRPr="00FC592D">
              <w:rPr>
                <w:rFonts w:eastAsia="Calibri"/>
                <w:lang w:eastAsia="ar-SA"/>
              </w:rPr>
              <w:tab/>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49CD59B8" w14:textId="77777777" w:rsidR="00FC592D" w:rsidRPr="00FC592D" w:rsidRDefault="00FC592D" w:rsidP="00962270">
            <w:pPr>
              <w:pStyle w:val="aff2"/>
              <w:rPr>
                <w:rFonts w:eastAsia="Calibri"/>
                <w:lang w:eastAsia="ar-SA"/>
              </w:rPr>
            </w:pPr>
            <w:r w:rsidRPr="00FC592D">
              <w:rPr>
                <w:rFonts w:eastAsia="Calibri"/>
                <w:lang w:eastAsia="ar-SA"/>
              </w:rPr>
              <w:t xml:space="preserve">  сентябрь</w:t>
            </w:r>
          </w:p>
          <w:p w14:paraId="65F7C786" w14:textId="77777777" w:rsidR="00FC592D" w:rsidRPr="00FC592D" w:rsidRDefault="00FC592D" w:rsidP="00962270">
            <w:pPr>
              <w:pStyle w:val="aff2"/>
              <w:rPr>
                <w:rFonts w:eastAsia="Calibri"/>
                <w:lang w:eastAsia="ar-SA"/>
              </w:rPr>
            </w:pPr>
          </w:p>
        </w:tc>
      </w:tr>
      <w:tr w:rsidR="00FC592D" w:rsidRPr="00FC592D" w14:paraId="07E9DC5E" w14:textId="77777777" w:rsidTr="00BB25A8">
        <w:tc>
          <w:tcPr>
            <w:tcW w:w="1814" w:type="dxa"/>
            <w:tcBorders>
              <w:top w:val="single" w:sz="4" w:space="0" w:color="000000"/>
              <w:left w:val="single" w:sz="4" w:space="0" w:color="000000"/>
              <w:bottom w:val="single" w:sz="4" w:space="0" w:color="000000"/>
            </w:tcBorders>
            <w:shd w:val="clear" w:color="auto" w:fill="auto"/>
          </w:tcPr>
          <w:p w14:paraId="555F15BF" w14:textId="77777777" w:rsidR="00FC592D" w:rsidRPr="00FC592D" w:rsidRDefault="00FC592D" w:rsidP="00962270">
            <w:pPr>
              <w:pStyle w:val="aff2"/>
              <w:rPr>
                <w:rFonts w:eastAsia="Calibri"/>
                <w:lang w:eastAsia="ar-SA"/>
              </w:rPr>
            </w:pPr>
            <w:r w:rsidRPr="00FC592D">
              <w:rPr>
                <w:rFonts w:eastAsia="Calibri"/>
                <w:lang w:eastAsia="ar-SA"/>
              </w:rPr>
              <w:t>Углубленная  диагностика детей с ОВЗ, д</w:t>
            </w:r>
            <w:r w:rsidRPr="00FC592D">
              <w:rPr>
                <w:rFonts w:eastAsia="Calibri"/>
                <w:lang w:eastAsia="ar-SA"/>
              </w:rPr>
              <w:t>е</w:t>
            </w:r>
            <w:r w:rsidRPr="00FC592D">
              <w:rPr>
                <w:rFonts w:eastAsia="Calibri"/>
                <w:lang w:eastAsia="ar-SA"/>
              </w:rPr>
              <w:t>тей-инвалидов</w:t>
            </w:r>
          </w:p>
          <w:p w14:paraId="3BD22BE9" w14:textId="77777777" w:rsidR="00FC592D" w:rsidRPr="00FC592D" w:rsidRDefault="00FC592D" w:rsidP="00962270">
            <w:pPr>
              <w:pStyle w:val="aff2"/>
              <w:rPr>
                <w:rFonts w:eastAsia="Calibri"/>
                <w:lang w:eastAsia="ar-SA"/>
              </w:rPr>
            </w:pPr>
            <w:r w:rsidRPr="00FC592D">
              <w:rPr>
                <w:rFonts w:eastAsia="Calibri"/>
                <w:lang w:eastAsia="ar-SA"/>
              </w:rPr>
              <w:tab/>
            </w:r>
          </w:p>
          <w:p w14:paraId="08EB563A" w14:textId="77777777" w:rsidR="00FC592D" w:rsidRPr="00FC592D" w:rsidRDefault="00FC592D" w:rsidP="00962270">
            <w:pPr>
              <w:pStyle w:val="aff2"/>
              <w:rPr>
                <w:rFonts w:eastAsia="Calibri"/>
                <w:lang w:eastAsia="ar-SA"/>
              </w:rPr>
            </w:pPr>
            <w:r w:rsidRPr="00FC592D">
              <w:rPr>
                <w:rFonts w:eastAsia="Calibri"/>
                <w:lang w:eastAsia="ar-SA"/>
              </w:rPr>
              <w:tab/>
            </w:r>
          </w:p>
        </w:tc>
        <w:tc>
          <w:tcPr>
            <w:tcW w:w="1843" w:type="dxa"/>
            <w:tcBorders>
              <w:top w:val="single" w:sz="4" w:space="0" w:color="000000"/>
              <w:left w:val="single" w:sz="4" w:space="0" w:color="000000"/>
              <w:bottom w:val="single" w:sz="4" w:space="0" w:color="000000"/>
            </w:tcBorders>
            <w:shd w:val="clear" w:color="auto" w:fill="auto"/>
          </w:tcPr>
          <w:p w14:paraId="4757949C" w14:textId="77777777" w:rsidR="00FC592D" w:rsidRPr="00FC592D" w:rsidRDefault="00FC592D" w:rsidP="00962270">
            <w:pPr>
              <w:pStyle w:val="aff2"/>
              <w:rPr>
                <w:rFonts w:eastAsia="Calibri"/>
                <w:lang w:eastAsia="ar-SA"/>
              </w:rPr>
            </w:pPr>
            <w:r w:rsidRPr="00FC592D">
              <w:rPr>
                <w:rFonts w:eastAsia="Calibri"/>
                <w:lang w:eastAsia="ar-SA"/>
              </w:rPr>
              <w:t>Получение объективных св</w:t>
            </w:r>
            <w:r w:rsidRPr="00FC592D">
              <w:rPr>
                <w:rFonts w:eastAsia="Calibri"/>
                <w:lang w:eastAsia="ar-SA"/>
              </w:rPr>
              <w:t>е</w:t>
            </w:r>
            <w:r w:rsidRPr="00FC592D">
              <w:rPr>
                <w:rFonts w:eastAsia="Calibri"/>
                <w:lang w:eastAsia="ar-SA"/>
              </w:rPr>
              <w:t>дений об обуча</w:t>
            </w:r>
            <w:r w:rsidRPr="00FC592D">
              <w:rPr>
                <w:rFonts w:eastAsia="Calibri"/>
                <w:lang w:eastAsia="ar-SA"/>
              </w:rPr>
              <w:t>ю</w:t>
            </w:r>
            <w:r w:rsidRPr="00FC592D">
              <w:rPr>
                <w:rFonts w:eastAsia="Calibri"/>
                <w:lang w:eastAsia="ar-SA"/>
              </w:rPr>
              <w:t>щемся на основ</w:t>
            </w:r>
            <w:r w:rsidRPr="00FC592D">
              <w:rPr>
                <w:rFonts w:eastAsia="Calibri"/>
                <w:lang w:eastAsia="ar-SA"/>
              </w:rPr>
              <w:t>а</w:t>
            </w:r>
            <w:r w:rsidRPr="00FC592D">
              <w:rPr>
                <w:rFonts w:eastAsia="Calibri"/>
                <w:lang w:eastAsia="ar-SA"/>
              </w:rPr>
              <w:t>нии диагностич</w:t>
            </w:r>
            <w:r w:rsidRPr="00FC592D">
              <w:rPr>
                <w:rFonts w:eastAsia="Calibri"/>
                <w:lang w:eastAsia="ar-SA"/>
              </w:rPr>
              <w:t>е</w:t>
            </w:r>
            <w:r w:rsidRPr="00FC592D">
              <w:rPr>
                <w:rFonts w:eastAsia="Calibri"/>
                <w:lang w:eastAsia="ar-SA"/>
              </w:rPr>
              <w:t xml:space="preserve">ской информации специалистов разного профиля, </w:t>
            </w:r>
            <w:r w:rsidRPr="00FC592D">
              <w:rPr>
                <w:rFonts w:eastAsia="Calibri"/>
                <w:lang w:eastAsia="ar-SA"/>
              </w:rPr>
              <w:lastRenderedPageBreak/>
              <w:t>создание диагн</w:t>
            </w:r>
            <w:r w:rsidRPr="00FC592D">
              <w:rPr>
                <w:rFonts w:eastAsia="Calibri"/>
                <w:lang w:eastAsia="ar-SA"/>
              </w:rPr>
              <w:t>о</w:t>
            </w:r>
            <w:r w:rsidRPr="00FC592D">
              <w:rPr>
                <w:rFonts w:eastAsia="Calibri"/>
                <w:lang w:eastAsia="ar-SA"/>
              </w:rPr>
              <w:t>стических "пор</w:t>
            </w:r>
            <w:r w:rsidRPr="00FC592D">
              <w:rPr>
                <w:rFonts w:eastAsia="Calibri"/>
                <w:lang w:eastAsia="ar-SA"/>
              </w:rPr>
              <w:t>т</w:t>
            </w:r>
            <w:r w:rsidRPr="00FC592D">
              <w:rPr>
                <w:rFonts w:eastAsia="Calibri"/>
                <w:lang w:eastAsia="ar-SA"/>
              </w:rPr>
              <w:t>ретов" детей</w:t>
            </w:r>
            <w:r w:rsidRPr="00FC592D">
              <w:rPr>
                <w:rFonts w:eastAsia="Calibri"/>
                <w:lang w:eastAsia="ar-SA"/>
              </w:rPr>
              <w:tab/>
            </w:r>
          </w:p>
        </w:tc>
        <w:tc>
          <w:tcPr>
            <w:tcW w:w="1985" w:type="dxa"/>
            <w:tcBorders>
              <w:top w:val="single" w:sz="4" w:space="0" w:color="000000"/>
              <w:left w:val="single" w:sz="4" w:space="0" w:color="000000"/>
              <w:bottom w:val="single" w:sz="4" w:space="0" w:color="000000"/>
            </w:tcBorders>
            <w:shd w:val="clear" w:color="auto" w:fill="auto"/>
          </w:tcPr>
          <w:p w14:paraId="05ECFE97" w14:textId="77777777" w:rsidR="00FC592D" w:rsidRPr="00FC592D" w:rsidRDefault="00FC592D" w:rsidP="00962270">
            <w:pPr>
              <w:pStyle w:val="aff2"/>
              <w:rPr>
                <w:rFonts w:eastAsia="Calibri"/>
                <w:lang w:eastAsia="ar-SA"/>
              </w:rPr>
            </w:pPr>
            <w:r w:rsidRPr="00FC592D">
              <w:rPr>
                <w:rFonts w:eastAsia="Calibri"/>
                <w:lang w:eastAsia="ar-SA"/>
              </w:rPr>
              <w:lastRenderedPageBreak/>
              <w:t>Диагностиров</w:t>
            </w:r>
            <w:r w:rsidRPr="00FC592D">
              <w:rPr>
                <w:rFonts w:eastAsia="Calibri"/>
                <w:lang w:eastAsia="ar-SA"/>
              </w:rPr>
              <w:t>а</w:t>
            </w:r>
            <w:r w:rsidRPr="00FC592D">
              <w:rPr>
                <w:rFonts w:eastAsia="Calibri"/>
                <w:lang w:eastAsia="ar-SA"/>
              </w:rPr>
              <w:t>ние</w:t>
            </w:r>
          </w:p>
          <w:p w14:paraId="6FEF9921" w14:textId="77777777" w:rsidR="00FC592D" w:rsidRPr="00FC592D" w:rsidRDefault="00FC592D" w:rsidP="00962270">
            <w:pPr>
              <w:pStyle w:val="aff2"/>
              <w:rPr>
                <w:rFonts w:eastAsia="Calibri"/>
                <w:lang w:eastAsia="ar-SA"/>
              </w:rPr>
            </w:pPr>
            <w:r w:rsidRPr="00FC592D">
              <w:rPr>
                <w:rFonts w:eastAsia="Calibri"/>
                <w:lang w:eastAsia="ar-SA"/>
              </w:rPr>
              <w:t>Заполнение ди</w:t>
            </w:r>
            <w:r w:rsidRPr="00FC592D">
              <w:rPr>
                <w:rFonts w:eastAsia="Calibri"/>
                <w:lang w:eastAsia="ar-SA"/>
              </w:rPr>
              <w:t>а</w:t>
            </w:r>
            <w:r w:rsidRPr="00FC592D">
              <w:rPr>
                <w:rFonts w:eastAsia="Calibri"/>
                <w:lang w:eastAsia="ar-SA"/>
              </w:rPr>
              <w:t>гностических док</w:t>
            </w:r>
            <w:r w:rsidRPr="00FC592D">
              <w:rPr>
                <w:rFonts w:eastAsia="Calibri"/>
                <w:lang w:eastAsia="ar-SA"/>
              </w:rPr>
              <w:t>у</w:t>
            </w:r>
            <w:r w:rsidRPr="00FC592D">
              <w:rPr>
                <w:rFonts w:eastAsia="Calibri"/>
                <w:lang w:eastAsia="ar-SA"/>
              </w:rPr>
              <w:t>ментов специал</w:t>
            </w:r>
            <w:r w:rsidRPr="00FC592D">
              <w:rPr>
                <w:rFonts w:eastAsia="Calibri"/>
                <w:lang w:eastAsia="ar-SA"/>
              </w:rPr>
              <w:t>и</w:t>
            </w:r>
            <w:r w:rsidRPr="00FC592D">
              <w:rPr>
                <w:rFonts w:eastAsia="Calibri"/>
                <w:lang w:eastAsia="ar-SA"/>
              </w:rPr>
              <w:t>стами (речевой карты, протокола обследования)</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55D2829E" w14:textId="77777777" w:rsidR="00FC592D" w:rsidRPr="00FC592D" w:rsidRDefault="00FC592D" w:rsidP="00962270">
            <w:pPr>
              <w:pStyle w:val="aff2"/>
              <w:rPr>
                <w:rFonts w:eastAsia="Calibri"/>
                <w:lang w:eastAsia="ar-SA"/>
              </w:rPr>
            </w:pPr>
            <w:r w:rsidRPr="00FC592D">
              <w:rPr>
                <w:rFonts w:eastAsia="Calibri"/>
                <w:lang w:eastAsia="ar-SA"/>
              </w:rPr>
              <w:t>Сентябрь</w:t>
            </w:r>
          </w:p>
        </w:tc>
      </w:tr>
      <w:tr w:rsidR="00FC592D" w:rsidRPr="00FC592D" w14:paraId="18584057" w14:textId="77777777" w:rsidTr="00BB25A8">
        <w:tc>
          <w:tcPr>
            <w:tcW w:w="1814" w:type="dxa"/>
            <w:tcBorders>
              <w:top w:val="single" w:sz="4" w:space="0" w:color="000000"/>
              <w:left w:val="single" w:sz="4" w:space="0" w:color="000000"/>
              <w:bottom w:val="single" w:sz="4" w:space="0" w:color="000000"/>
            </w:tcBorders>
            <w:shd w:val="clear" w:color="auto" w:fill="auto"/>
          </w:tcPr>
          <w:p w14:paraId="31B7A404" w14:textId="77777777" w:rsidR="00FC592D" w:rsidRPr="00FC592D" w:rsidRDefault="00FC592D" w:rsidP="00962270">
            <w:pPr>
              <w:pStyle w:val="aff2"/>
              <w:rPr>
                <w:rFonts w:eastAsia="Calibri"/>
                <w:lang w:eastAsia="ar-SA"/>
              </w:rPr>
            </w:pPr>
            <w:r w:rsidRPr="00FC592D">
              <w:rPr>
                <w:rFonts w:eastAsia="Calibri"/>
                <w:lang w:eastAsia="ar-SA"/>
              </w:rPr>
              <w:lastRenderedPageBreak/>
              <w:t>Определение уровня организ</w:t>
            </w:r>
            <w:r w:rsidRPr="00FC592D">
              <w:rPr>
                <w:rFonts w:eastAsia="Calibri"/>
                <w:lang w:eastAsia="ar-SA"/>
              </w:rPr>
              <w:t>о</w:t>
            </w:r>
            <w:r w:rsidRPr="00FC592D">
              <w:rPr>
                <w:rFonts w:eastAsia="Calibri"/>
                <w:lang w:eastAsia="ar-SA"/>
              </w:rPr>
              <w:t>ванности ребенка, особенности эмоционал</w:t>
            </w:r>
            <w:r w:rsidRPr="00FC592D">
              <w:rPr>
                <w:rFonts w:eastAsia="Calibri"/>
                <w:lang w:eastAsia="ar-SA"/>
              </w:rPr>
              <w:t>ь</w:t>
            </w:r>
            <w:r w:rsidRPr="00FC592D">
              <w:rPr>
                <w:rFonts w:eastAsia="Calibri"/>
                <w:lang w:eastAsia="ar-SA"/>
              </w:rPr>
              <w:t>но-волевой  и личностной сф</w:t>
            </w:r>
            <w:r w:rsidRPr="00FC592D">
              <w:rPr>
                <w:rFonts w:eastAsia="Calibri"/>
                <w:lang w:eastAsia="ar-SA"/>
              </w:rPr>
              <w:t>е</w:t>
            </w:r>
            <w:r w:rsidRPr="00FC592D">
              <w:rPr>
                <w:rFonts w:eastAsia="Calibri"/>
                <w:lang w:eastAsia="ar-SA"/>
              </w:rPr>
              <w:t>ры; уровень зн</w:t>
            </w:r>
            <w:r w:rsidRPr="00FC592D">
              <w:rPr>
                <w:rFonts w:eastAsia="Calibri"/>
                <w:lang w:eastAsia="ar-SA"/>
              </w:rPr>
              <w:t>а</w:t>
            </w:r>
            <w:r w:rsidRPr="00FC592D">
              <w:rPr>
                <w:rFonts w:eastAsia="Calibri"/>
                <w:lang w:eastAsia="ar-SA"/>
              </w:rPr>
              <w:t>ний по предметам</w:t>
            </w:r>
          </w:p>
          <w:p w14:paraId="6D1C0B30" w14:textId="77777777" w:rsidR="00FC592D" w:rsidRPr="00FC592D" w:rsidRDefault="00FC592D" w:rsidP="00962270">
            <w:pPr>
              <w:pStyle w:val="aff2"/>
              <w:rPr>
                <w:rFonts w:eastAsia="Calibri"/>
                <w:lang w:eastAsia="ar-SA"/>
              </w:rPr>
            </w:pPr>
          </w:p>
          <w:p w14:paraId="67E61331" w14:textId="77777777" w:rsidR="00FC592D" w:rsidRPr="00FC592D" w:rsidRDefault="00FC592D" w:rsidP="00962270">
            <w:pPr>
              <w:pStyle w:val="aff2"/>
              <w:rPr>
                <w:rFonts w:eastAsia="Calibri"/>
                <w:lang w:eastAsia="ar-SA"/>
              </w:rPr>
            </w:pPr>
          </w:p>
          <w:p w14:paraId="007B2814" w14:textId="77777777" w:rsidR="00FC592D" w:rsidRPr="00FC592D" w:rsidRDefault="00FC592D" w:rsidP="00962270">
            <w:pPr>
              <w:pStyle w:val="aff2"/>
              <w:rPr>
                <w:rFonts w:eastAsia="Calibri"/>
                <w:lang w:eastAsia="ar-SA"/>
              </w:rPr>
            </w:pPr>
          </w:p>
          <w:p w14:paraId="0FBD429D" w14:textId="77777777" w:rsidR="00FC592D" w:rsidRPr="00FC592D" w:rsidRDefault="00FC592D" w:rsidP="00962270">
            <w:pPr>
              <w:pStyle w:val="aff2"/>
              <w:rPr>
                <w:rFonts w:eastAsia="Calibri"/>
                <w:lang w:eastAsia="ar-SA"/>
              </w:rPr>
            </w:pPr>
            <w:r w:rsidRPr="00FC592D">
              <w:rPr>
                <w:rFonts w:eastAsia="Calibri"/>
                <w:lang w:eastAsia="ar-SA"/>
              </w:rPr>
              <w:tab/>
            </w:r>
          </w:p>
          <w:p w14:paraId="6AB12F1D" w14:textId="77777777" w:rsidR="00FC592D" w:rsidRPr="00FC592D" w:rsidRDefault="00FC592D" w:rsidP="00962270">
            <w:pPr>
              <w:pStyle w:val="aff2"/>
              <w:rPr>
                <w:rFonts w:eastAsia="Calibri"/>
                <w:lang w:eastAsia="ar-SA"/>
              </w:rPr>
            </w:pPr>
            <w:r w:rsidRPr="00FC592D">
              <w:rPr>
                <w:rFonts w:eastAsia="Calibri"/>
                <w:lang w:eastAsia="ar-SA"/>
              </w:rPr>
              <w:tab/>
            </w:r>
          </w:p>
        </w:tc>
        <w:tc>
          <w:tcPr>
            <w:tcW w:w="1843" w:type="dxa"/>
            <w:tcBorders>
              <w:top w:val="single" w:sz="4" w:space="0" w:color="000000"/>
              <w:left w:val="single" w:sz="4" w:space="0" w:color="000000"/>
              <w:bottom w:val="single" w:sz="4" w:space="0" w:color="000000"/>
            </w:tcBorders>
            <w:shd w:val="clear" w:color="auto" w:fill="auto"/>
          </w:tcPr>
          <w:p w14:paraId="2A696C14" w14:textId="77777777" w:rsidR="00FC592D" w:rsidRPr="00FC592D" w:rsidRDefault="00FC592D" w:rsidP="00962270">
            <w:pPr>
              <w:pStyle w:val="aff2"/>
              <w:rPr>
                <w:rFonts w:eastAsia="Calibri"/>
                <w:lang w:eastAsia="ar-SA"/>
              </w:rPr>
            </w:pPr>
            <w:r w:rsidRPr="00FC592D">
              <w:rPr>
                <w:rFonts w:eastAsia="Calibri"/>
                <w:lang w:eastAsia="ar-SA"/>
              </w:rPr>
              <w:t>Получение объективной и</w:t>
            </w:r>
            <w:r w:rsidRPr="00FC592D">
              <w:rPr>
                <w:rFonts w:eastAsia="Calibri"/>
                <w:lang w:eastAsia="ar-SA"/>
              </w:rPr>
              <w:t>н</w:t>
            </w:r>
            <w:r w:rsidRPr="00FC592D">
              <w:rPr>
                <w:rFonts w:eastAsia="Calibri"/>
                <w:lang w:eastAsia="ar-SA"/>
              </w:rPr>
              <w:t>формации об о</w:t>
            </w:r>
            <w:r w:rsidRPr="00FC592D">
              <w:rPr>
                <w:rFonts w:eastAsia="Calibri"/>
                <w:lang w:eastAsia="ar-SA"/>
              </w:rPr>
              <w:t>р</w:t>
            </w:r>
            <w:r w:rsidRPr="00FC592D">
              <w:rPr>
                <w:rFonts w:eastAsia="Calibri"/>
                <w:lang w:eastAsia="ar-SA"/>
              </w:rPr>
              <w:t>ганизованности ребенка, умении учиться, особе</w:t>
            </w:r>
            <w:r w:rsidRPr="00FC592D">
              <w:rPr>
                <w:rFonts w:eastAsia="Calibri"/>
                <w:lang w:eastAsia="ar-SA"/>
              </w:rPr>
              <w:t>н</w:t>
            </w:r>
            <w:r w:rsidRPr="00FC592D">
              <w:rPr>
                <w:rFonts w:eastAsia="Calibri"/>
                <w:lang w:eastAsia="ar-SA"/>
              </w:rPr>
              <w:t>ности личности, уровню знаний по предметам.</w:t>
            </w:r>
          </w:p>
          <w:p w14:paraId="2963F2CA" w14:textId="77777777" w:rsidR="00FC592D" w:rsidRPr="00FC592D" w:rsidRDefault="00FC592D" w:rsidP="00962270">
            <w:pPr>
              <w:pStyle w:val="aff2"/>
              <w:rPr>
                <w:rFonts w:eastAsia="Calibri"/>
                <w:lang w:eastAsia="ar-SA"/>
              </w:rPr>
            </w:pPr>
            <w:r w:rsidRPr="00FC592D">
              <w:rPr>
                <w:rFonts w:eastAsia="Calibri"/>
                <w:lang w:eastAsia="ar-SA"/>
              </w:rPr>
              <w:t>Выявление нарушений в п</w:t>
            </w:r>
            <w:r w:rsidRPr="00FC592D">
              <w:rPr>
                <w:rFonts w:eastAsia="Calibri"/>
                <w:lang w:eastAsia="ar-SA"/>
              </w:rPr>
              <w:t>о</w:t>
            </w:r>
            <w:r w:rsidRPr="00FC592D">
              <w:rPr>
                <w:rFonts w:eastAsia="Calibri"/>
                <w:lang w:eastAsia="ar-SA"/>
              </w:rPr>
              <w:t>ведении (гипе</w:t>
            </w:r>
            <w:r w:rsidRPr="00FC592D">
              <w:rPr>
                <w:rFonts w:eastAsia="Calibri"/>
                <w:lang w:eastAsia="ar-SA"/>
              </w:rPr>
              <w:t>р</w:t>
            </w:r>
            <w:r w:rsidRPr="00FC592D">
              <w:rPr>
                <w:rFonts w:eastAsia="Calibri"/>
                <w:lang w:eastAsia="ar-SA"/>
              </w:rPr>
              <w:t>активность, з</w:t>
            </w:r>
            <w:r w:rsidRPr="00FC592D">
              <w:rPr>
                <w:rFonts w:eastAsia="Calibri"/>
                <w:lang w:eastAsia="ar-SA"/>
              </w:rPr>
              <w:t>а</w:t>
            </w:r>
            <w:r w:rsidRPr="00FC592D">
              <w:rPr>
                <w:rFonts w:eastAsia="Calibri"/>
                <w:lang w:eastAsia="ar-SA"/>
              </w:rPr>
              <w:t>мкнутость, оби</w:t>
            </w:r>
            <w:r w:rsidRPr="00FC592D">
              <w:rPr>
                <w:rFonts w:eastAsia="Calibri"/>
                <w:lang w:eastAsia="ar-SA"/>
              </w:rPr>
              <w:t>д</w:t>
            </w:r>
            <w:r w:rsidRPr="00FC592D">
              <w:rPr>
                <w:rFonts w:eastAsia="Calibri"/>
                <w:lang w:eastAsia="ar-SA"/>
              </w:rPr>
              <w:t>чивость и т.д.)</w:t>
            </w:r>
            <w:r w:rsidRPr="00FC592D">
              <w:rPr>
                <w:rFonts w:eastAsia="Calibri"/>
                <w:lang w:eastAsia="ar-SA"/>
              </w:rPr>
              <w:tab/>
            </w:r>
          </w:p>
        </w:tc>
        <w:tc>
          <w:tcPr>
            <w:tcW w:w="1985" w:type="dxa"/>
            <w:tcBorders>
              <w:top w:val="single" w:sz="4" w:space="0" w:color="000000"/>
              <w:left w:val="single" w:sz="4" w:space="0" w:color="000000"/>
              <w:bottom w:val="single" w:sz="4" w:space="0" w:color="000000"/>
            </w:tcBorders>
            <w:shd w:val="clear" w:color="auto" w:fill="auto"/>
          </w:tcPr>
          <w:p w14:paraId="7A65F9B5" w14:textId="77777777" w:rsidR="00FC592D" w:rsidRPr="00FC592D" w:rsidRDefault="00FC592D" w:rsidP="00962270">
            <w:pPr>
              <w:pStyle w:val="aff2"/>
              <w:rPr>
                <w:rFonts w:eastAsia="Calibri"/>
                <w:lang w:eastAsia="ar-SA"/>
              </w:rPr>
            </w:pPr>
            <w:r w:rsidRPr="00FC592D">
              <w:rPr>
                <w:rFonts w:eastAsia="Calibri"/>
                <w:lang w:eastAsia="ar-SA"/>
              </w:rPr>
              <w:t>Анкетирование, наблюдение во время занятий, б</w:t>
            </w:r>
            <w:r w:rsidRPr="00FC592D">
              <w:rPr>
                <w:rFonts w:eastAsia="Calibri"/>
                <w:lang w:eastAsia="ar-SA"/>
              </w:rPr>
              <w:t>е</w:t>
            </w:r>
            <w:r w:rsidRPr="00FC592D">
              <w:rPr>
                <w:rFonts w:eastAsia="Calibri"/>
                <w:lang w:eastAsia="ar-SA"/>
              </w:rPr>
              <w:t>седа с родителями, посещение семьи. Составление хара</w:t>
            </w:r>
            <w:r w:rsidRPr="00FC592D">
              <w:rPr>
                <w:rFonts w:eastAsia="Calibri"/>
                <w:lang w:eastAsia="ar-SA"/>
              </w:rPr>
              <w:t>к</w:t>
            </w:r>
            <w:r w:rsidRPr="00FC592D">
              <w:rPr>
                <w:rFonts w:eastAsia="Calibri"/>
                <w:lang w:eastAsia="ar-SA"/>
              </w:rPr>
              <w:t>теристики.</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35299C26" w14:textId="77777777" w:rsidR="00FC592D" w:rsidRPr="00FC592D" w:rsidRDefault="00FC592D" w:rsidP="0080614C">
            <w:pPr>
              <w:pStyle w:val="aff2"/>
              <w:ind w:firstLine="0"/>
              <w:rPr>
                <w:rFonts w:eastAsia="Calibri"/>
                <w:lang w:eastAsia="ar-SA"/>
              </w:rPr>
            </w:pPr>
            <w:r w:rsidRPr="00FC592D">
              <w:rPr>
                <w:rFonts w:eastAsia="Calibri"/>
                <w:lang w:eastAsia="ar-SA"/>
              </w:rPr>
              <w:t>Сентябрь — октябрь</w:t>
            </w:r>
          </w:p>
        </w:tc>
      </w:tr>
      <w:tr w:rsidR="00FC592D" w:rsidRPr="00FC592D" w14:paraId="52F29158" w14:textId="77777777" w:rsidTr="00BB25A8">
        <w:tc>
          <w:tcPr>
            <w:tcW w:w="7201" w:type="dxa"/>
            <w:gridSpan w:val="4"/>
            <w:tcBorders>
              <w:top w:val="single" w:sz="4" w:space="0" w:color="000000"/>
              <w:left w:val="single" w:sz="4" w:space="0" w:color="000000"/>
              <w:bottom w:val="single" w:sz="4" w:space="0" w:color="000000"/>
              <w:right w:val="single" w:sz="4" w:space="0" w:color="000000"/>
            </w:tcBorders>
            <w:shd w:val="clear" w:color="auto" w:fill="auto"/>
          </w:tcPr>
          <w:p w14:paraId="0CA8F79D" w14:textId="278D9831" w:rsidR="00FC592D" w:rsidRPr="00FC592D" w:rsidRDefault="0080614C" w:rsidP="00962270">
            <w:pPr>
              <w:pStyle w:val="aff2"/>
              <w:rPr>
                <w:rFonts w:eastAsia="Calibri"/>
                <w:lang w:eastAsia="ar-SA"/>
              </w:rPr>
            </w:pPr>
            <w:r>
              <w:rPr>
                <w:rFonts w:eastAsia="Calibri"/>
                <w:lang w:eastAsia="ar-SA"/>
              </w:rPr>
              <w:t xml:space="preserve">              </w:t>
            </w:r>
            <w:r w:rsidR="00FC592D" w:rsidRPr="00FC592D">
              <w:rPr>
                <w:rFonts w:eastAsia="Calibri"/>
                <w:lang w:eastAsia="ar-SA"/>
              </w:rPr>
              <w:t>Коррекционно-развивающая работа</w:t>
            </w:r>
          </w:p>
          <w:p w14:paraId="493009BE" w14:textId="77777777" w:rsidR="00FC592D" w:rsidRPr="00FC592D" w:rsidRDefault="00FC592D" w:rsidP="00962270">
            <w:pPr>
              <w:pStyle w:val="aff2"/>
              <w:rPr>
                <w:rFonts w:eastAsia="Calibri"/>
                <w:lang w:eastAsia="ar-SA"/>
              </w:rPr>
            </w:pPr>
          </w:p>
        </w:tc>
      </w:tr>
      <w:tr w:rsidR="00FC592D" w:rsidRPr="00FC592D" w14:paraId="7C0F1BF2" w14:textId="77777777" w:rsidTr="00BB25A8">
        <w:tc>
          <w:tcPr>
            <w:tcW w:w="1814" w:type="dxa"/>
            <w:tcBorders>
              <w:top w:val="single" w:sz="4" w:space="0" w:color="000000"/>
              <w:left w:val="single" w:sz="4" w:space="0" w:color="000000"/>
              <w:bottom w:val="single" w:sz="4" w:space="0" w:color="000000"/>
            </w:tcBorders>
            <w:shd w:val="clear" w:color="auto" w:fill="auto"/>
          </w:tcPr>
          <w:p w14:paraId="3EBEB635" w14:textId="77777777" w:rsidR="00FC592D" w:rsidRPr="00FC592D" w:rsidRDefault="00FC592D" w:rsidP="00962270">
            <w:pPr>
              <w:pStyle w:val="aff2"/>
              <w:rPr>
                <w:rFonts w:eastAsia="Calibri"/>
                <w:lang w:eastAsia="ar-SA"/>
              </w:rPr>
            </w:pPr>
            <w:r w:rsidRPr="00FC592D">
              <w:rPr>
                <w:rFonts w:eastAsia="Calibri"/>
                <w:lang w:eastAsia="ar-SA"/>
              </w:rPr>
              <w:t>Задачи          (направления) деятельности</w:t>
            </w:r>
          </w:p>
        </w:tc>
        <w:tc>
          <w:tcPr>
            <w:tcW w:w="1843" w:type="dxa"/>
            <w:tcBorders>
              <w:top w:val="single" w:sz="4" w:space="0" w:color="000000"/>
              <w:left w:val="single" w:sz="4" w:space="0" w:color="000000"/>
              <w:bottom w:val="single" w:sz="4" w:space="0" w:color="000000"/>
            </w:tcBorders>
            <w:shd w:val="clear" w:color="auto" w:fill="auto"/>
          </w:tcPr>
          <w:p w14:paraId="3560F5E8" w14:textId="77777777" w:rsidR="00FC592D" w:rsidRPr="00FC592D" w:rsidRDefault="00FC592D" w:rsidP="00962270">
            <w:pPr>
              <w:pStyle w:val="aff2"/>
              <w:rPr>
                <w:rFonts w:eastAsia="Calibri"/>
                <w:lang w:eastAsia="ar-SA"/>
              </w:rPr>
            </w:pPr>
            <w:r w:rsidRPr="00FC592D">
              <w:rPr>
                <w:rFonts w:eastAsia="Calibri"/>
                <w:lang w:eastAsia="ar-SA"/>
              </w:rPr>
              <w:t>Планируемые</w:t>
            </w:r>
          </w:p>
          <w:p w14:paraId="63C69946" w14:textId="77777777" w:rsidR="00FC592D" w:rsidRPr="00FC592D" w:rsidRDefault="00FC592D" w:rsidP="00962270">
            <w:pPr>
              <w:pStyle w:val="aff2"/>
              <w:rPr>
                <w:rFonts w:eastAsia="Calibri"/>
                <w:lang w:eastAsia="ar-SA"/>
              </w:rPr>
            </w:pPr>
            <w:r w:rsidRPr="00FC592D">
              <w:rPr>
                <w:rFonts w:eastAsia="Calibri"/>
                <w:lang w:eastAsia="ar-SA"/>
              </w:rPr>
              <w:t>результаты.</w:t>
            </w:r>
          </w:p>
          <w:p w14:paraId="54F30405" w14:textId="77777777" w:rsidR="00FC592D" w:rsidRPr="00FC592D" w:rsidRDefault="00FC592D" w:rsidP="00962270">
            <w:pPr>
              <w:pStyle w:val="aff2"/>
              <w:rPr>
                <w:rFonts w:eastAsia="Calibri"/>
                <w:lang w:eastAsia="ar-SA"/>
              </w:rPr>
            </w:pPr>
          </w:p>
        </w:tc>
        <w:tc>
          <w:tcPr>
            <w:tcW w:w="1985" w:type="dxa"/>
            <w:tcBorders>
              <w:top w:val="single" w:sz="4" w:space="0" w:color="000000"/>
              <w:left w:val="single" w:sz="4" w:space="0" w:color="000000"/>
              <w:bottom w:val="single" w:sz="4" w:space="0" w:color="000000"/>
            </w:tcBorders>
            <w:shd w:val="clear" w:color="auto" w:fill="auto"/>
          </w:tcPr>
          <w:p w14:paraId="09EE1BBF" w14:textId="77777777" w:rsidR="00FC592D" w:rsidRPr="00FC592D" w:rsidRDefault="00FC592D" w:rsidP="00962270">
            <w:pPr>
              <w:pStyle w:val="aff2"/>
              <w:rPr>
                <w:rFonts w:eastAsia="Calibri"/>
                <w:lang w:eastAsia="ar-SA"/>
              </w:rPr>
            </w:pPr>
            <w:r w:rsidRPr="00FC592D">
              <w:rPr>
                <w:rFonts w:eastAsia="Calibri"/>
                <w:lang w:eastAsia="ar-SA"/>
              </w:rPr>
              <w:t>Виды и формы</w:t>
            </w:r>
          </w:p>
          <w:p w14:paraId="0EAB1F65" w14:textId="77777777" w:rsidR="00FC592D" w:rsidRPr="00FC592D" w:rsidRDefault="00FC592D" w:rsidP="00962270">
            <w:pPr>
              <w:pStyle w:val="aff2"/>
              <w:rPr>
                <w:rFonts w:eastAsia="Calibri"/>
                <w:lang w:eastAsia="ar-SA"/>
              </w:rPr>
            </w:pPr>
            <w:r w:rsidRPr="00FC592D">
              <w:rPr>
                <w:rFonts w:eastAsia="Calibri"/>
                <w:lang w:eastAsia="ar-SA"/>
              </w:rPr>
              <w:t>деятельности,</w:t>
            </w:r>
          </w:p>
          <w:p w14:paraId="55E01139" w14:textId="77777777" w:rsidR="00FC592D" w:rsidRPr="00FC592D" w:rsidRDefault="00FC592D" w:rsidP="00962270">
            <w:pPr>
              <w:pStyle w:val="aff2"/>
              <w:rPr>
                <w:rFonts w:eastAsia="Calibri"/>
                <w:lang w:eastAsia="ar-SA"/>
              </w:rPr>
            </w:pPr>
            <w:r w:rsidRPr="00FC592D">
              <w:rPr>
                <w:rFonts w:eastAsia="Calibri"/>
                <w:lang w:eastAsia="ar-SA"/>
              </w:rPr>
              <w:t>мероприятия.</w:t>
            </w:r>
          </w:p>
          <w:p w14:paraId="1001A601" w14:textId="77777777" w:rsidR="00FC592D" w:rsidRPr="00FC592D" w:rsidRDefault="00FC592D" w:rsidP="00962270">
            <w:pPr>
              <w:pStyle w:val="aff2"/>
              <w:rPr>
                <w:rFonts w:eastAsia="Calibri"/>
                <w:lang w:eastAsia="ar-SA"/>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2A4A363A" w14:textId="77777777" w:rsidR="00FC592D" w:rsidRPr="00FC592D" w:rsidRDefault="00FC592D" w:rsidP="00962270">
            <w:pPr>
              <w:pStyle w:val="aff2"/>
              <w:rPr>
                <w:rFonts w:eastAsia="Calibri"/>
                <w:lang w:eastAsia="ar-SA"/>
              </w:rPr>
            </w:pPr>
            <w:r w:rsidRPr="00FC592D">
              <w:rPr>
                <w:rFonts w:eastAsia="Calibri"/>
                <w:lang w:eastAsia="ar-SA"/>
              </w:rPr>
              <w:t>Сроки             проведения</w:t>
            </w:r>
          </w:p>
        </w:tc>
      </w:tr>
      <w:tr w:rsidR="00FC592D" w:rsidRPr="00FC592D" w14:paraId="32668C17" w14:textId="77777777" w:rsidTr="00BB25A8">
        <w:tc>
          <w:tcPr>
            <w:tcW w:w="1814" w:type="dxa"/>
            <w:tcBorders>
              <w:top w:val="single" w:sz="4" w:space="0" w:color="000000"/>
              <w:left w:val="single" w:sz="4" w:space="0" w:color="000000"/>
              <w:bottom w:val="single" w:sz="4" w:space="0" w:color="000000"/>
            </w:tcBorders>
            <w:shd w:val="clear" w:color="auto" w:fill="auto"/>
          </w:tcPr>
          <w:p w14:paraId="6AAFFAB0" w14:textId="77777777" w:rsidR="00FC592D" w:rsidRPr="00FC592D" w:rsidRDefault="00FC592D" w:rsidP="00962270">
            <w:pPr>
              <w:pStyle w:val="aff2"/>
              <w:rPr>
                <w:rFonts w:eastAsia="Calibri"/>
                <w:lang w:eastAsia="ar-SA"/>
              </w:rPr>
            </w:pPr>
            <w:r w:rsidRPr="00FC592D">
              <w:rPr>
                <w:rFonts w:eastAsia="Calibri"/>
                <w:lang w:eastAsia="ar-SA"/>
              </w:rPr>
              <w:t>Обеспечить педагогическое сопровождение детей с ОВЗ, д</w:t>
            </w:r>
            <w:r w:rsidRPr="00FC592D">
              <w:rPr>
                <w:rFonts w:eastAsia="Calibri"/>
                <w:lang w:eastAsia="ar-SA"/>
              </w:rPr>
              <w:t>е</w:t>
            </w:r>
            <w:r w:rsidRPr="00FC592D">
              <w:rPr>
                <w:rFonts w:eastAsia="Calibri"/>
                <w:lang w:eastAsia="ar-SA"/>
              </w:rPr>
              <w:t>тей-инвалидов</w:t>
            </w:r>
          </w:p>
        </w:tc>
        <w:tc>
          <w:tcPr>
            <w:tcW w:w="1843" w:type="dxa"/>
            <w:tcBorders>
              <w:top w:val="single" w:sz="4" w:space="0" w:color="000000"/>
              <w:left w:val="single" w:sz="4" w:space="0" w:color="000000"/>
              <w:bottom w:val="single" w:sz="4" w:space="0" w:color="000000"/>
            </w:tcBorders>
            <w:shd w:val="clear" w:color="auto" w:fill="auto"/>
          </w:tcPr>
          <w:p w14:paraId="7C3121CD" w14:textId="77777777" w:rsidR="00FC592D" w:rsidRPr="00FC592D" w:rsidRDefault="00FC592D" w:rsidP="0080614C">
            <w:pPr>
              <w:pStyle w:val="aff2"/>
              <w:ind w:firstLine="0"/>
              <w:rPr>
                <w:rFonts w:eastAsia="Calibri"/>
                <w:lang w:eastAsia="ar-SA"/>
              </w:rPr>
            </w:pPr>
            <w:r w:rsidRPr="00FC592D">
              <w:rPr>
                <w:rFonts w:eastAsia="Calibri"/>
                <w:lang w:eastAsia="ar-SA"/>
              </w:rPr>
              <w:t>Планы,</w:t>
            </w:r>
          </w:p>
          <w:p w14:paraId="03EABCF2" w14:textId="77777777" w:rsidR="00FC592D" w:rsidRPr="00FC592D" w:rsidRDefault="00FC592D" w:rsidP="00962270">
            <w:pPr>
              <w:pStyle w:val="aff2"/>
              <w:rPr>
                <w:rFonts w:eastAsia="Calibri"/>
                <w:lang w:eastAsia="ar-SA"/>
              </w:rPr>
            </w:pPr>
            <w:r w:rsidRPr="00FC592D">
              <w:rPr>
                <w:rFonts w:eastAsia="Calibri"/>
                <w:lang w:eastAsia="ar-SA"/>
              </w:rPr>
              <w:t>программы</w:t>
            </w:r>
          </w:p>
          <w:p w14:paraId="5F5F52F9" w14:textId="77777777" w:rsidR="00FC592D" w:rsidRPr="00FC592D" w:rsidRDefault="00FC592D" w:rsidP="00962270">
            <w:pPr>
              <w:pStyle w:val="aff2"/>
              <w:rPr>
                <w:rFonts w:eastAsia="Calibri"/>
                <w:lang w:eastAsia="ar-SA"/>
              </w:rPr>
            </w:pPr>
          </w:p>
        </w:tc>
        <w:tc>
          <w:tcPr>
            <w:tcW w:w="1985" w:type="dxa"/>
            <w:tcBorders>
              <w:top w:val="single" w:sz="4" w:space="0" w:color="000000"/>
              <w:left w:val="single" w:sz="4" w:space="0" w:color="000000"/>
              <w:bottom w:val="single" w:sz="4" w:space="0" w:color="000000"/>
            </w:tcBorders>
            <w:shd w:val="clear" w:color="auto" w:fill="auto"/>
          </w:tcPr>
          <w:p w14:paraId="66FF0A19" w14:textId="77777777" w:rsidR="00FC592D" w:rsidRPr="00FC592D" w:rsidRDefault="00FC592D" w:rsidP="00962270">
            <w:pPr>
              <w:pStyle w:val="aff2"/>
              <w:rPr>
                <w:rFonts w:eastAsia="Calibri"/>
                <w:lang w:eastAsia="ar-SA"/>
              </w:rPr>
            </w:pPr>
            <w:r w:rsidRPr="00FC592D">
              <w:rPr>
                <w:rFonts w:eastAsia="Calibri"/>
                <w:lang w:eastAsia="ar-SA"/>
              </w:rPr>
              <w:t>Разработать и</w:t>
            </w:r>
            <w:r w:rsidRPr="00FC592D">
              <w:rPr>
                <w:rFonts w:eastAsia="Calibri"/>
                <w:lang w:eastAsia="ar-SA"/>
              </w:rPr>
              <w:t>н</w:t>
            </w:r>
            <w:r w:rsidRPr="00FC592D">
              <w:rPr>
                <w:rFonts w:eastAsia="Calibri"/>
                <w:lang w:eastAsia="ar-SA"/>
              </w:rPr>
              <w:t>дивидуальную пр</w:t>
            </w:r>
            <w:r w:rsidRPr="00FC592D">
              <w:rPr>
                <w:rFonts w:eastAsia="Calibri"/>
                <w:lang w:eastAsia="ar-SA"/>
              </w:rPr>
              <w:t>о</w:t>
            </w:r>
            <w:r w:rsidRPr="00FC592D">
              <w:rPr>
                <w:rFonts w:eastAsia="Calibri"/>
                <w:lang w:eastAsia="ar-SA"/>
              </w:rPr>
              <w:t>грамму по предм</w:t>
            </w:r>
            <w:r w:rsidRPr="00FC592D">
              <w:rPr>
                <w:rFonts w:eastAsia="Calibri"/>
                <w:lang w:eastAsia="ar-SA"/>
              </w:rPr>
              <w:t>е</w:t>
            </w:r>
            <w:r w:rsidRPr="00FC592D">
              <w:rPr>
                <w:rFonts w:eastAsia="Calibri"/>
                <w:lang w:eastAsia="ar-SA"/>
              </w:rPr>
              <w:t>ту.</w:t>
            </w:r>
          </w:p>
          <w:p w14:paraId="613353A5" w14:textId="77777777" w:rsidR="00FC592D" w:rsidRPr="00FC592D" w:rsidRDefault="00FC592D" w:rsidP="00962270">
            <w:pPr>
              <w:pStyle w:val="aff2"/>
              <w:rPr>
                <w:rFonts w:eastAsia="Calibri"/>
                <w:lang w:eastAsia="ar-SA"/>
              </w:rPr>
            </w:pPr>
            <w:r w:rsidRPr="00FC592D">
              <w:rPr>
                <w:rFonts w:eastAsia="Calibri"/>
                <w:lang w:eastAsia="ar-SA"/>
              </w:rPr>
              <w:t>Осуществление педагогического мониторинга д</w:t>
            </w:r>
            <w:r w:rsidRPr="00FC592D">
              <w:rPr>
                <w:rFonts w:eastAsia="Calibri"/>
                <w:lang w:eastAsia="ar-SA"/>
              </w:rPr>
              <w:t>о</w:t>
            </w:r>
            <w:r w:rsidRPr="00FC592D">
              <w:rPr>
                <w:rFonts w:eastAsia="Calibri"/>
                <w:lang w:eastAsia="ar-SA"/>
              </w:rPr>
              <w:t>стижений школ</w:t>
            </w:r>
            <w:r w:rsidRPr="00FC592D">
              <w:rPr>
                <w:rFonts w:eastAsia="Calibri"/>
                <w:lang w:eastAsia="ar-SA"/>
              </w:rPr>
              <w:t>ь</w:t>
            </w:r>
            <w:r w:rsidRPr="00FC592D">
              <w:rPr>
                <w:rFonts w:eastAsia="Calibri"/>
                <w:lang w:eastAsia="ar-SA"/>
              </w:rPr>
              <w:t>ника</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091CD6BB" w14:textId="77777777" w:rsidR="00FC592D" w:rsidRPr="00FC592D" w:rsidRDefault="00FC592D" w:rsidP="00962270">
            <w:pPr>
              <w:pStyle w:val="aff2"/>
              <w:rPr>
                <w:rFonts w:eastAsia="Calibri"/>
                <w:lang w:eastAsia="ar-SA"/>
              </w:rPr>
            </w:pPr>
            <w:r w:rsidRPr="00FC592D">
              <w:rPr>
                <w:rFonts w:eastAsia="Calibri"/>
                <w:lang w:eastAsia="ar-SA"/>
              </w:rPr>
              <w:t>сентябрь</w:t>
            </w:r>
          </w:p>
        </w:tc>
      </w:tr>
      <w:tr w:rsidR="00FC592D" w:rsidRPr="00FC592D" w14:paraId="5B486E28" w14:textId="77777777" w:rsidTr="00BB25A8">
        <w:tc>
          <w:tcPr>
            <w:tcW w:w="1814" w:type="dxa"/>
            <w:tcBorders>
              <w:top w:val="single" w:sz="4" w:space="0" w:color="000000"/>
              <w:left w:val="single" w:sz="4" w:space="0" w:color="000000"/>
              <w:bottom w:val="single" w:sz="4" w:space="0" w:color="000000"/>
            </w:tcBorders>
            <w:shd w:val="clear" w:color="auto" w:fill="auto"/>
          </w:tcPr>
          <w:p w14:paraId="23192520" w14:textId="77777777" w:rsidR="00FC592D" w:rsidRPr="00FC592D" w:rsidRDefault="00FC592D" w:rsidP="00962270">
            <w:pPr>
              <w:pStyle w:val="aff2"/>
              <w:rPr>
                <w:rFonts w:eastAsia="Calibri"/>
                <w:lang w:eastAsia="ar-SA"/>
              </w:rPr>
            </w:pPr>
            <w:r w:rsidRPr="00FC592D">
              <w:rPr>
                <w:rFonts w:eastAsia="Calibri"/>
                <w:lang w:eastAsia="ar-SA"/>
              </w:rPr>
              <w:t>Обеспечить психологическое и логопедическое сопровождение детей с ОВЗ, д</w:t>
            </w:r>
            <w:r w:rsidRPr="00FC592D">
              <w:rPr>
                <w:rFonts w:eastAsia="Calibri"/>
                <w:lang w:eastAsia="ar-SA"/>
              </w:rPr>
              <w:t>е</w:t>
            </w:r>
            <w:r w:rsidRPr="00FC592D">
              <w:rPr>
                <w:rFonts w:eastAsia="Calibri"/>
                <w:lang w:eastAsia="ar-SA"/>
              </w:rPr>
              <w:t>тей-инвалидов</w:t>
            </w:r>
            <w:r w:rsidRPr="00FC592D">
              <w:rPr>
                <w:rFonts w:eastAsia="Calibri"/>
                <w:lang w:eastAsia="ar-SA"/>
              </w:rPr>
              <w:tab/>
            </w:r>
            <w:r w:rsidRPr="00FC592D">
              <w:rPr>
                <w:rFonts w:eastAsia="Calibri"/>
                <w:lang w:eastAsia="ar-SA"/>
              </w:rPr>
              <w:tab/>
            </w:r>
          </w:p>
          <w:p w14:paraId="16B1FD24" w14:textId="77777777" w:rsidR="00FC592D" w:rsidRPr="00FC592D" w:rsidRDefault="00FC592D" w:rsidP="00962270">
            <w:pPr>
              <w:pStyle w:val="aff2"/>
              <w:rPr>
                <w:rFonts w:eastAsia="Calibri"/>
                <w:lang w:eastAsia="ar-SA"/>
              </w:rPr>
            </w:pPr>
          </w:p>
        </w:tc>
        <w:tc>
          <w:tcPr>
            <w:tcW w:w="1843" w:type="dxa"/>
            <w:tcBorders>
              <w:top w:val="single" w:sz="4" w:space="0" w:color="000000"/>
              <w:left w:val="single" w:sz="4" w:space="0" w:color="000000"/>
              <w:bottom w:val="single" w:sz="4" w:space="0" w:color="000000"/>
            </w:tcBorders>
            <w:shd w:val="clear" w:color="auto" w:fill="auto"/>
          </w:tcPr>
          <w:p w14:paraId="4549109D" w14:textId="77777777" w:rsidR="00FC592D" w:rsidRPr="00FC592D" w:rsidRDefault="00FC592D" w:rsidP="0080614C">
            <w:pPr>
              <w:pStyle w:val="aff2"/>
              <w:ind w:firstLine="0"/>
              <w:rPr>
                <w:rFonts w:eastAsia="Calibri"/>
                <w:lang w:eastAsia="ar-SA"/>
              </w:rPr>
            </w:pPr>
            <w:r w:rsidRPr="00FC592D">
              <w:rPr>
                <w:rFonts w:eastAsia="Calibri"/>
                <w:lang w:eastAsia="ar-SA"/>
              </w:rPr>
              <w:t>Позитивная д</w:t>
            </w:r>
            <w:r w:rsidRPr="00FC592D">
              <w:rPr>
                <w:rFonts w:eastAsia="Calibri"/>
                <w:lang w:eastAsia="ar-SA"/>
              </w:rPr>
              <w:t>и</w:t>
            </w:r>
            <w:r w:rsidRPr="00FC592D">
              <w:rPr>
                <w:rFonts w:eastAsia="Calibri"/>
                <w:lang w:eastAsia="ar-SA"/>
              </w:rPr>
              <w:t>намика развива</w:t>
            </w:r>
            <w:r w:rsidRPr="00FC592D">
              <w:rPr>
                <w:rFonts w:eastAsia="Calibri"/>
                <w:lang w:eastAsia="ar-SA"/>
              </w:rPr>
              <w:t>е</w:t>
            </w:r>
            <w:r w:rsidRPr="00FC592D">
              <w:rPr>
                <w:rFonts w:eastAsia="Calibri"/>
                <w:lang w:eastAsia="ar-SA"/>
              </w:rPr>
              <w:t>мых параметров</w:t>
            </w:r>
          </w:p>
        </w:tc>
        <w:tc>
          <w:tcPr>
            <w:tcW w:w="1985" w:type="dxa"/>
            <w:tcBorders>
              <w:top w:val="single" w:sz="4" w:space="0" w:color="000000"/>
              <w:left w:val="single" w:sz="4" w:space="0" w:color="000000"/>
              <w:bottom w:val="single" w:sz="4" w:space="0" w:color="000000"/>
            </w:tcBorders>
            <w:shd w:val="clear" w:color="auto" w:fill="auto"/>
          </w:tcPr>
          <w:p w14:paraId="1F0F3C44" w14:textId="77777777" w:rsidR="00FC592D" w:rsidRPr="00FC592D" w:rsidRDefault="00FC592D" w:rsidP="00962270">
            <w:pPr>
              <w:pStyle w:val="aff2"/>
              <w:rPr>
                <w:rFonts w:eastAsia="Calibri"/>
                <w:lang w:eastAsia="ar-SA"/>
              </w:rPr>
            </w:pPr>
            <w:r w:rsidRPr="00FC592D">
              <w:rPr>
                <w:rFonts w:eastAsia="Calibri"/>
                <w:lang w:eastAsia="ar-SA"/>
              </w:rPr>
              <w:t>1.Составление расписания инд</w:t>
            </w:r>
            <w:r w:rsidRPr="00FC592D">
              <w:rPr>
                <w:rFonts w:eastAsia="Calibri"/>
                <w:lang w:eastAsia="ar-SA"/>
              </w:rPr>
              <w:t>и</w:t>
            </w:r>
            <w:r w:rsidRPr="00FC592D">
              <w:rPr>
                <w:rFonts w:eastAsia="Calibri"/>
                <w:lang w:eastAsia="ar-SA"/>
              </w:rPr>
              <w:t>видуальных  зан</w:t>
            </w:r>
            <w:r w:rsidRPr="00FC592D">
              <w:rPr>
                <w:rFonts w:eastAsia="Calibri"/>
                <w:lang w:eastAsia="ar-SA"/>
              </w:rPr>
              <w:t>я</w:t>
            </w:r>
            <w:r w:rsidRPr="00FC592D">
              <w:rPr>
                <w:rFonts w:eastAsia="Calibri"/>
                <w:lang w:eastAsia="ar-SA"/>
              </w:rPr>
              <w:t>тий.</w:t>
            </w:r>
          </w:p>
          <w:p w14:paraId="2687BF64" w14:textId="77777777" w:rsidR="00FC592D" w:rsidRPr="00FC592D" w:rsidRDefault="00FC592D" w:rsidP="00962270">
            <w:pPr>
              <w:pStyle w:val="aff2"/>
              <w:rPr>
                <w:rFonts w:eastAsia="Calibri"/>
                <w:lang w:eastAsia="ar-SA"/>
              </w:rPr>
            </w:pPr>
            <w:r w:rsidRPr="00FC592D">
              <w:rPr>
                <w:rFonts w:eastAsia="Calibri"/>
                <w:lang w:eastAsia="ar-SA"/>
              </w:rPr>
              <w:t>2.Проведение коррекцио</w:t>
            </w:r>
            <w:r w:rsidRPr="00FC592D">
              <w:rPr>
                <w:rFonts w:eastAsia="Calibri"/>
                <w:lang w:eastAsia="ar-SA"/>
              </w:rPr>
              <w:t>н</w:t>
            </w:r>
            <w:r w:rsidRPr="00FC592D">
              <w:rPr>
                <w:rFonts w:eastAsia="Calibri"/>
                <w:lang w:eastAsia="ar-SA"/>
              </w:rPr>
              <w:t>но-развивающих  занятий.</w:t>
            </w:r>
          </w:p>
          <w:p w14:paraId="40C62C21" w14:textId="77777777" w:rsidR="00FC592D" w:rsidRPr="00FC592D" w:rsidRDefault="00FC592D" w:rsidP="00962270">
            <w:pPr>
              <w:pStyle w:val="aff2"/>
              <w:rPr>
                <w:rFonts w:eastAsia="Calibri"/>
                <w:lang w:eastAsia="ar-SA"/>
              </w:rPr>
            </w:pPr>
            <w:r w:rsidRPr="00FC592D">
              <w:rPr>
                <w:rFonts w:eastAsia="Calibri"/>
                <w:lang w:eastAsia="ar-SA"/>
              </w:rPr>
              <w:t xml:space="preserve">3.Отслеживание динамики развития ребенка </w:t>
            </w:r>
            <w:r w:rsidRPr="00FC592D">
              <w:rPr>
                <w:rFonts w:eastAsia="Calibri"/>
                <w:lang w:eastAsia="ar-SA"/>
              </w:rPr>
              <w:tab/>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0D97CECD" w14:textId="77777777" w:rsidR="00FC592D" w:rsidRPr="00FC592D" w:rsidRDefault="00FC592D" w:rsidP="00962270">
            <w:pPr>
              <w:pStyle w:val="aff2"/>
              <w:rPr>
                <w:rFonts w:eastAsia="Calibri"/>
                <w:lang w:eastAsia="ar-SA"/>
              </w:rPr>
            </w:pPr>
            <w:r w:rsidRPr="00FC592D">
              <w:rPr>
                <w:rFonts w:eastAsia="Calibri"/>
                <w:lang w:eastAsia="ar-SA"/>
              </w:rPr>
              <w:t>октябрь</w:t>
            </w:r>
          </w:p>
          <w:p w14:paraId="13E535AA" w14:textId="77777777" w:rsidR="00FC592D" w:rsidRPr="00FC592D" w:rsidRDefault="00FC592D" w:rsidP="00962270">
            <w:pPr>
              <w:pStyle w:val="aff2"/>
              <w:rPr>
                <w:rFonts w:eastAsia="Calibri"/>
                <w:lang w:eastAsia="ar-SA"/>
              </w:rPr>
            </w:pPr>
          </w:p>
        </w:tc>
      </w:tr>
      <w:tr w:rsidR="00FC592D" w:rsidRPr="00FC592D" w14:paraId="2B0F96B0" w14:textId="77777777" w:rsidTr="00BB25A8">
        <w:tc>
          <w:tcPr>
            <w:tcW w:w="1814" w:type="dxa"/>
            <w:tcBorders>
              <w:top w:val="single" w:sz="4" w:space="0" w:color="000000"/>
              <w:left w:val="single" w:sz="4" w:space="0" w:color="000000"/>
              <w:bottom w:val="single" w:sz="4" w:space="0" w:color="000000"/>
            </w:tcBorders>
            <w:shd w:val="clear" w:color="auto" w:fill="auto"/>
          </w:tcPr>
          <w:p w14:paraId="04B6E59A" w14:textId="77777777" w:rsidR="00FC592D" w:rsidRPr="00FC592D" w:rsidRDefault="00FC592D" w:rsidP="00962270">
            <w:pPr>
              <w:pStyle w:val="aff2"/>
              <w:rPr>
                <w:rFonts w:eastAsia="Calibri"/>
                <w:lang w:eastAsia="ar-SA"/>
              </w:rPr>
            </w:pPr>
            <w:r w:rsidRPr="00FC592D">
              <w:rPr>
                <w:rFonts w:eastAsia="Calibri"/>
                <w:lang w:eastAsia="ar-SA"/>
              </w:rPr>
              <w:t xml:space="preserve">Создание </w:t>
            </w:r>
            <w:r w:rsidRPr="00FC592D">
              <w:rPr>
                <w:rFonts w:eastAsia="Calibri"/>
                <w:lang w:eastAsia="ar-SA"/>
              </w:rPr>
              <w:lastRenderedPageBreak/>
              <w:t>условий для с</w:t>
            </w:r>
            <w:r w:rsidRPr="00FC592D">
              <w:rPr>
                <w:rFonts w:eastAsia="Calibri"/>
                <w:lang w:eastAsia="ar-SA"/>
              </w:rPr>
              <w:t>о</w:t>
            </w:r>
            <w:r w:rsidRPr="00FC592D">
              <w:rPr>
                <w:rFonts w:eastAsia="Calibri"/>
                <w:lang w:eastAsia="ar-SA"/>
              </w:rPr>
              <w:t>хранения и укрепления зд</w:t>
            </w:r>
            <w:r w:rsidRPr="00FC592D">
              <w:rPr>
                <w:rFonts w:eastAsia="Calibri"/>
                <w:lang w:eastAsia="ar-SA"/>
              </w:rPr>
              <w:t>о</w:t>
            </w:r>
            <w:r w:rsidRPr="00FC592D">
              <w:rPr>
                <w:rFonts w:eastAsia="Calibri"/>
                <w:lang w:eastAsia="ar-SA"/>
              </w:rPr>
              <w:t>ровья обуча</w:t>
            </w:r>
            <w:r w:rsidRPr="00FC592D">
              <w:rPr>
                <w:rFonts w:eastAsia="Calibri"/>
                <w:lang w:eastAsia="ar-SA"/>
              </w:rPr>
              <w:t>ю</w:t>
            </w:r>
            <w:r w:rsidRPr="00FC592D">
              <w:rPr>
                <w:rFonts w:eastAsia="Calibri"/>
                <w:lang w:eastAsia="ar-SA"/>
              </w:rPr>
              <w:t>щихся с ОВЗ, д</w:t>
            </w:r>
            <w:r w:rsidRPr="00FC592D">
              <w:rPr>
                <w:rFonts w:eastAsia="Calibri"/>
                <w:lang w:eastAsia="ar-SA"/>
              </w:rPr>
              <w:t>е</w:t>
            </w:r>
            <w:r w:rsidRPr="00FC592D">
              <w:rPr>
                <w:rFonts w:eastAsia="Calibri"/>
                <w:lang w:eastAsia="ar-SA"/>
              </w:rPr>
              <w:t>тей-инвалидов</w:t>
            </w:r>
          </w:p>
          <w:p w14:paraId="7792FC17" w14:textId="77777777" w:rsidR="00FC592D" w:rsidRPr="00FC592D" w:rsidRDefault="00FC592D" w:rsidP="00962270">
            <w:pPr>
              <w:pStyle w:val="aff2"/>
              <w:rPr>
                <w:rFonts w:eastAsia="Calibri"/>
                <w:lang w:eastAsia="ar-SA"/>
              </w:rPr>
            </w:pPr>
          </w:p>
          <w:p w14:paraId="5CDDF291" w14:textId="77777777" w:rsidR="00FC592D" w:rsidRPr="00FC592D" w:rsidRDefault="00FC592D" w:rsidP="00962270">
            <w:pPr>
              <w:pStyle w:val="aff2"/>
              <w:rPr>
                <w:rFonts w:eastAsia="Calibri"/>
                <w:lang w:eastAsia="ar-SA"/>
              </w:rPr>
            </w:pPr>
            <w:r w:rsidRPr="00FC592D">
              <w:rPr>
                <w:rFonts w:eastAsia="Calibri"/>
                <w:lang w:eastAsia="ar-SA"/>
              </w:rPr>
              <w:tab/>
            </w:r>
            <w:r w:rsidRPr="00FC592D">
              <w:rPr>
                <w:rFonts w:eastAsia="Calibri"/>
                <w:lang w:eastAsia="ar-SA"/>
              </w:rPr>
              <w:tab/>
            </w:r>
          </w:p>
          <w:p w14:paraId="49AF9A63" w14:textId="77777777" w:rsidR="00FC592D" w:rsidRPr="00FC592D" w:rsidRDefault="00FC592D" w:rsidP="00962270">
            <w:pPr>
              <w:pStyle w:val="aff2"/>
              <w:rPr>
                <w:rFonts w:eastAsia="Calibri"/>
                <w:lang w:eastAsia="ar-SA"/>
              </w:rPr>
            </w:pPr>
          </w:p>
        </w:tc>
        <w:tc>
          <w:tcPr>
            <w:tcW w:w="1843" w:type="dxa"/>
            <w:tcBorders>
              <w:top w:val="single" w:sz="4" w:space="0" w:color="000000"/>
              <w:left w:val="single" w:sz="4" w:space="0" w:color="000000"/>
              <w:bottom w:val="single" w:sz="4" w:space="0" w:color="000000"/>
            </w:tcBorders>
            <w:shd w:val="clear" w:color="auto" w:fill="auto"/>
          </w:tcPr>
          <w:p w14:paraId="70C2AF83" w14:textId="77777777" w:rsidR="00FC592D" w:rsidRPr="00FC592D" w:rsidRDefault="00FC592D" w:rsidP="004B2F3A">
            <w:pPr>
              <w:pStyle w:val="aff2"/>
              <w:ind w:firstLine="0"/>
              <w:rPr>
                <w:rFonts w:eastAsia="Calibri"/>
                <w:lang w:eastAsia="ar-SA"/>
              </w:rPr>
            </w:pPr>
            <w:r w:rsidRPr="00FC592D">
              <w:rPr>
                <w:rFonts w:eastAsia="Calibri"/>
                <w:lang w:eastAsia="ar-SA"/>
              </w:rPr>
              <w:lastRenderedPageBreak/>
              <w:t xml:space="preserve">Создание условий </w:t>
            </w:r>
            <w:r w:rsidRPr="00FC592D">
              <w:rPr>
                <w:rFonts w:eastAsia="Calibri"/>
                <w:lang w:eastAsia="ar-SA"/>
              </w:rPr>
              <w:lastRenderedPageBreak/>
              <w:t>для сохранения и укрепления зд</w:t>
            </w:r>
            <w:r w:rsidRPr="00FC592D">
              <w:rPr>
                <w:rFonts w:eastAsia="Calibri"/>
                <w:lang w:eastAsia="ar-SA"/>
              </w:rPr>
              <w:t>о</w:t>
            </w:r>
            <w:r w:rsidRPr="00FC592D">
              <w:rPr>
                <w:rFonts w:eastAsia="Calibri"/>
                <w:lang w:eastAsia="ar-SA"/>
              </w:rPr>
              <w:t>ровья обуча</w:t>
            </w:r>
            <w:r w:rsidRPr="00FC592D">
              <w:rPr>
                <w:rFonts w:eastAsia="Calibri"/>
                <w:lang w:eastAsia="ar-SA"/>
              </w:rPr>
              <w:t>ю</w:t>
            </w:r>
            <w:r w:rsidRPr="00FC592D">
              <w:rPr>
                <w:rFonts w:eastAsia="Calibri"/>
                <w:lang w:eastAsia="ar-SA"/>
              </w:rPr>
              <w:t>щихся с ОВЗ, д</w:t>
            </w:r>
            <w:r w:rsidRPr="00FC592D">
              <w:rPr>
                <w:rFonts w:eastAsia="Calibri"/>
                <w:lang w:eastAsia="ar-SA"/>
              </w:rPr>
              <w:t>е</w:t>
            </w:r>
            <w:r w:rsidRPr="00FC592D">
              <w:rPr>
                <w:rFonts w:eastAsia="Calibri"/>
                <w:lang w:eastAsia="ar-SA"/>
              </w:rPr>
              <w:t>тей-инвалидов</w:t>
            </w:r>
          </w:p>
        </w:tc>
        <w:tc>
          <w:tcPr>
            <w:tcW w:w="1985" w:type="dxa"/>
            <w:tcBorders>
              <w:top w:val="single" w:sz="4" w:space="0" w:color="000000"/>
              <w:left w:val="single" w:sz="4" w:space="0" w:color="000000"/>
              <w:bottom w:val="single" w:sz="4" w:space="0" w:color="000000"/>
            </w:tcBorders>
            <w:shd w:val="clear" w:color="auto" w:fill="auto"/>
          </w:tcPr>
          <w:p w14:paraId="77D435D7" w14:textId="77777777" w:rsidR="00FC592D" w:rsidRPr="00FC592D" w:rsidRDefault="00FC592D" w:rsidP="00962270">
            <w:pPr>
              <w:pStyle w:val="aff2"/>
              <w:rPr>
                <w:rFonts w:eastAsia="Calibri"/>
                <w:lang w:eastAsia="ar-SA"/>
              </w:rPr>
            </w:pPr>
            <w:r w:rsidRPr="00FC592D">
              <w:rPr>
                <w:rFonts w:eastAsia="Calibri"/>
                <w:lang w:eastAsia="ar-SA"/>
              </w:rPr>
              <w:lastRenderedPageBreak/>
              <w:t>Разработка  р</w:t>
            </w:r>
            <w:r w:rsidRPr="00FC592D">
              <w:rPr>
                <w:rFonts w:eastAsia="Calibri"/>
                <w:lang w:eastAsia="ar-SA"/>
              </w:rPr>
              <w:t>е</w:t>
            </w:r>
            <w:r w:rsidRPr="00FC592D">
              <w:rPr>
                <w:rFonts w:eastAsia="Calibri"/>
                <w:lang w:eastAsia="ar-SA"/>
              </w:rPr>
              <w:lastRenderedPageBreak/>
              <w:t>комендаций для педагогов, учителя, и родителей по р</w:t>
            </w:r>
            <w:r w:rsidRPr="00FC592D">
              <w:rPr>
                <w:rFonts w:eastAsia="Calibri"/>
                <w:lang w:eastAsia="ar-SA"/>
              </w:rPr>
              <w:t>а</w:t>
            </w:r>
            <w:r w:rsidRPr="00FC592D">
              <w:rPr>
                <w:rFonts w:eastAsia="Calibri"/>
                <w:lang w:eastAsia="ar-SA"/>
              </w:rPr>
              <w:t>боте с детьми с ОВЗ.</w:t>
            </w:r>
          </w:p>
          <w:p w14:paraId="23225FAF" w14:textId="77777777" w:rsidR="00FC592D" w:rsidRPr="00FC592D" w:rsidRDefault="00FC592D" w:rsidP="00962270">
            <w:pPr>
              <w:pStyle w:val="aff2"/>
              <w:rPr>
                <w:rFonts w:eastAsia="Calibri"/>
                <w:lang w:eastAsia="ar-SA"/>
              </w:rPr>
            </w:pPr>
            <w:r w:rsidRPr="00FC592D">
              <w:rPr>
                <w:rFonts w:eastAsia="Calibri"/>
                <w:lang w:eastAsia="ar-SA"/>
              </w:rPr>
              <w:t>Внедрение зд</w:t>
            </w:r>
            <w:r w:rsidRPr="00FC592D">
              <w:rPr>
                <w:rFonts w:eastAsia="Calibri"/>
                <w:lang w:eastAsia="ar-SA"/>
              </w:rPr>
              <w:t>о</w:t>
            </w:r>
            <w:r w:rsidRPr="00FC592D">
              <w:rPr>
                <w:rFonts w:eastAsia="Calibri"/>
                <w:lang w:eastAsia="ar-SA"/>
              </w:rPr>
              <w:t>ровьесберегающих технологий в обр</w:t>
            </w:r>
            <w:r w:rsidRPr="00FC592D">
              <w:rPr>
                <w:rFonts w:eastAsia="Calibri"/>
                <w:lang w:eastAsia="ar-SA"/>
              </w:rPr>
              <w:t>а</w:t>
            </w:r>
            <w:r w:rsidRPr="00FC592D">
              <w:rPr>
                <w:rFonts w:eastAsia="Calibri"/>
                <w:lang w:eastAsia="ar-SA"/>
              </w:rPr>
              <w:t>зовательный пр</w:t>
            </w:r>
            <w:r w:rsidRPr="00FC592D">
              <w:rPr>
                <w:rFonts w:eastAsia="Calibri"/>
                <w:lang w:eastAsia="ar-SA"/>
              </w:rPr>
              <w:t>о</w:t>
            </w:r>
            <w:r w:rsidRPr="00FC592D">
              <w:rPr>
                <w:rFonts w:eastAsia="Calibri"/>
                <w:lang w:eastAsia="ar-SA"/>
              </w:rPr>
              <w:t>цесс Организация  и проведение мер</w:t>
            </w:r>
            <w:r w:rsidRPr="00FC592D">
              <w:rPr>
                <w:rFonts w:eastAsia="Calibri"/>
                <w:lang w:eastAsia="ar-SA"/>
              </w:rPr>
              <w:t>о</w:t>
            </w:r>
            <w:r w:rsidRPr="00FC592D">
              <w:rPr>
                <w:rFonts w:eastAsia="Calibri"/>
                <w:lang w:eastAsia="ar-SA"/>
              </w:rPr>
              <w:t>приятий, напра</w:t>
            </w:r>
            <w:r w:rsidRPr="00FC592D">
              <w:rPr>
                <w:rFonts w:eastAsia="Calibri"/>
                <w:lang w:eastAsia="ar-SA"/>
              </w:rPr>
              <w:t>в</w:t>
            </w:r>
            <w:r w:rsidRPr="00FC592D">
              <w:rPr>
                <w:rFonts w:eastAsia="Calibri"/>
                <w:lang w:eastAsia="ar-SA"/>
              </w:rPr>
              <w:t>ленных на сохран</w:t>
            </w:r>
            <w:r w:rsidRPr="00FC592D">
              <w:rPr>
                <w:rFonts w:eastAsia="Calibri"/>
                <w:lang w:eastAsia="ar-SA"/>
              </w:rPr>
              <w:t>е</w:t>
            </w:r>
            <w:r w:rsidRPr="00FC592D">
              <w:rPr>
                <w:rFonts w:eastAsia="Calibri"/>
                <w:lang w:eastAsia="ar-SA"/>
              </w:rPr>
              <w:t>ние, профилактику здоровья и форм</w:t>
            </w:r>
            <w:r w:rsidRPr="00FC592D">
              <w:rPr>
                <w:rFonts w:eastAsia="Calibri"/>
                <w:lang w:eastAsia="ar-SA"/>
              </w:rPr>
              <w:t>и</w:t>
            </w:r>
            <w:r w:rsidRPr="00FC592D">
              <w:rPr>
                <w:rFonts w:eastAsia="Calibri"/>
                <w:lang w:eastAsia="ar-SA"/>
              </w:rPr>
              <w:t>рование  навыков здорового и бе</w:t>
            </w:r>
            <w:r w:rsidRPr="00FC592D">
              <w:rPr>
                <w:rFonts w:eastAsia="Calibri"/>
                <w:lang w:eastAsia="ar-SA"/>
              </w:rPr>
              <w:t>з</w:t>
            </w:r>
            <w:r w:rsidRPr="00FC592D">
              <w:rPr>
                <w:rFonts w:eastAsia="Calibri"/>
                <w:lang w:eastAsia="ar-SA"/>
              </w:rPr>
              <w:t>опасного образа жизни.</w:t>
            </w:r>
          </w:p>
          <w:p w14:paraId="78BD89AC" w14:textId="77777777" w:rsidR="00FC592D" w:rsidRPr="00FC592D" w:rsidRDefault="00FC592D" w:rsidP="00962270">
            <w:pPr>
              <w:pStyle w:val="aff2"/>
              <w:rPr>
                <w:rFonts w:eastAsia="Calibri"/>
                <w:lang w:eastAsia="ar-SA"/>
              </w:rPr>
            </w:pPr>
            <w:r w:rsidRPr="00FC592D">
              <w:rPr>
                <w:rFonts w:eastAsia="Calibri"/>
                <w:lang w:eastAsia="ar-SA"/>
              </w:rPr>
              <w:t>Реализация пр</w:t>
            </w:r>
            <w:r w:rsidRPr="00FC592D">
              <w:rPr>
                <w:rFonts w:eastAsia="Calibri"/>
                <w:lang w:eastAsia="ar-SA"/>
              </w:rPr>
              <w:t>о</w:t>
            </w:r>
            <w:r w:rsidRPr="00FC592D">
              <w:rPr>
                <w:rFonts w:eastAsia="Calibri"/>
                <w:lang w:eastAsia="ar-SA"/>
              </w:rPr>
              <w:t>филактических программ</w:t>
            </w:r>
            <w:r w:rsidRPr="00FC592D">
              <w:rPr>
                <w:rFonts w:eastAsia="Calibri"/>
                <w:lang w:eastAsia="ar-SA"/>
              </w:rPr>
              <w:tab/>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1A57882B" w14:textId="77777777" w:rsidR="00FC592D" w:rsidRPr="00FC592D" w:rsidRDefault="00FC592D" w:rsidP="00962270">
            <w:pPr>
              <w:pStyle w:val="aff2"/>
              <w:rPr>
                <w:rFonts w:eastAsia="Calibri"/>
                <w:lang w:eastAsia="ar-SA"/>
              </w:rPr>
            </w:pPr>
            <w:r w:rsidRPr="00FC592D">
              <w:rPr>
                <w:rFonts w:eastAsia="Calibri"/>
                <w:lang w:eastAsia="ar-SA"/>
              </w:rPr>
              <w:lastRenderedPageBreak/>
              <w:t xml:space="preserve"> В течение  </w:t>
            </w:r>
            <w:r w:rsidRPr="00FC592D">
              <w:rPr>
                <w:rFonts w:eastAsia="Calibri"/>
                <w:lang w:eastAsia="ar-SA"/>
              </w:rPr>
              <w:lastRenderedPageBreak/>
              <w:t>года</w:t>
            </w:r>
          </w:p>
        </w:tc>
      </w:tr>
      <w:tr w:rsidR="00FC592D" w:rsidRPr="00FC592D" w14:paraId="0611BC83" w14:textId="77777777" w:rsidTr="00BB25A8">
        <w:tc>
          <w:tcPr>
            <w:tcW w:w="7201" w:type="dxa"/>
            <w:gridSpan w:val="4"/>
            <w:tcBorders>
              <w:top w:val="single" w:sz="4" w:space="0" w:color="000000"/>
              <w:left w:val="single" w:sz="4" w:space="0" w:color="000000"/>
              <w:bottom w:val="single" w:sz="4" w:space="0" w:color="000000"/>
              <w:right w:val="single" w:sz="4" w:space="0" w:color="000000"/>
            </w:tcBorders>
            <w:shd w:val="clear" w:color="auto" w:fill="auto"/>
          </w:tcPr>
          <w:p w14:paraId="1014B934" w14:textId="4F816DE2" w:rsidR="00FC592D" w:rsidRPr="00FC592D" w:rsidRDefault="00FC592D" w:rsidP="00962270">
            <w:pPr>
              <w:pStyle w:val="aff2"/>
              <w:rPr>
                <w:rFonts w:eastAsia="Calibri"/>
                <w:lang w:eastAsia="ar-SA"/>
              </w:rPr>
            </w:pPr>
            <w:r w:rsidRPr="00FC592D">
              <w:rPr>
                <w:rFonts w:eastAsia="Calibri"/>
                <w:lang w:eastAsia="ar-SA"/>
              </w:rPr>
              <w:lastRenderedPageBreak/>
              <w:t xml:space="preserve">                Консультативная   работа</w:t>
            </w:r>
          </w:p>
        </w:tc>
      </w:tr>
      <w:tr w:rsidR="00FC592D" w:rsidRPr="00FC592D" w14:paraId="325E5781" w14:textId="77777777" w:rsidTr="00BB25A8">
        <w:tc>
          <w:tcPr>
            <w:tcW w:w="1814" w:type="dxa"/>
            <w:tcBorders>
              <w:top w:val="single" w:sz="4" w:space="0" w:color="000000"/>
              <w:left w:val="single" w:sz="4" w:space="0" w:color="000000"/>
              <w:bottom w:val="single" w:sz="4" w:space="0" w:color="000000"/>
            </w:tcBorders>
            <w:shd w:val="clear" w:color="auto" w:fill="auto"/>
          </w:tcPr>
          <w:p w14:paraId="71799F0A" w14:textId="77777777" w:rsidR="00FC592D" w:rsidRPr="00FC592D" w:rsidRDefault="00FC592D" w:rsidP="00962270">
            <w:pPr>
              <w:pStyle w:val="aff2"/>
              <w:rPr>
                <w:rFonts w:eastAsia="Calibri"/>
                <w:lang w:eastAsia="ar-SA"/>
              </w:rPr>
            </w:pPr>
            <w:r w:rsidRPr="00FC592D">
              <w:rPr>
                <w:rFonts w:eastAsia="Calibri"/>
                <w:lang w:eastAsia="ar-SA"/>
              </w:rPr>
              <w:t>Консультир</w:t>
            </w:r>
            <w:r w:rsidRPr="00FC592D">
              <w:rPr>
                <w:rFonts w:eastAsia="Calibri"/>
                <w:lang w:eastAsia="ar-SA"/>
              </w:rPr>
              <w:t>о</w:t>
            </w:r>
            <w:r w:rsidRPr="00FC592D">
              <w:rPr>
                <w:rFonts w:eastAsia="Calibri"/>
                <w:lang w:eastAsia="ar-SA"/>
              </w:rPr>
              <w:t>вание педагогов</w:t>
            </w:r>
            <w:r w:rsidRPr="00FC592D">
              <w:rPr>
                <w:rFonts w:eastAsia="Calibri"/>
                <w:lang w:eastAsia="ar-SA"/>
              </w:rPr>
              <w:tab/>
            </w:r>
            <w:r w:rsidRPr="00FC592D">
              <w:rPr>
                <w:rFonts w:eastAsia="Calibri"/>
                <w:lang w:eastAsia="ar-SA"/>
              </w:rPr>
              <w:tab/>
            </w:r>
          </w:p>
        </w:tc>
        <w:tc>
          <w:tcPr>
            <w:tcW w:w="1843" w:type="dxa"/>
            <w:tcBorders>
              <w:top w:val="single" w:sz="4" w:space="0" w:color="000000"/>
              <w:left w:val="single" w:sz="4" w:space="0" w:color="000000"/>
              <w:bottom w:val="single" w:sz="4" w:space="0" w:color="000000"/>
            </w:tcBorders>
            <w:shd w:val="clear" w:color="auto" w:fill="auto"/>
          </w:tcPr>
          <w:p w14:paraId="61D73E56" w14:textId="746C9C64" w:rsidR="00FC592D" w:rsidRPr="00FC592D" w:rsidRDefault="0080614C" w:rsidP="0080614C">
            <w:pPr>
              <w:pStyle w:val="aff2"/>
              <w:ind w:firstLine="0"/>
              <w:rPr>
                <w:rFonts w:eastAsia="Calibri"/>
                <w:lang w:eastAsia="ar-SA"/>
              </w:rPr>
            </w:pPr>
            <w:r>
              <w:rPr>
                <w:rFonts w:eastAsia="Calibri"/>
                <w:lang w:eastAsia="ar-SA"/>
              </w:rPr>
              <w:t>1.</w:t>
            </w:r>
            <w:r w:rsidR="00FC592D" w:rsidRPr="00FC592D">
              <w:rPr>
                <w:rFonts w:eastAsia="Calibri"/>
                <w:lang w:eastAsia="ar-SA"/>
              </w:rPr>
              <w:t>Рекомендации, приёмы, упра</w:t>
            </w:r>
            <w:r w:rsidR="00FC592D" w:rsidRPr="00FC592D">
              <w:rPr>
                <w:rFonts w:eastAsia="Calibri"/>
                <w:lang w:eastAsia="ar-SA"/>
              </w:rPr>
              <w:t>ж</w:t>
            </w:r>
            <w:r w:rsidR="00FC592D" w:rsidRPr="00FC592D">
              <w:rPr>
                <w:rFonts w:eastAsia="Calibri"/>
                <w:lang w:eastAsia="ar-SA"/>
              </w:rPr>
              <w:t>нения и др. мат</w:t>
            </w:r>
            <w:r w:rsidR="00FC592D" w:rsidRPr="00FC592D">
              <w:rPr>
                <w:rFonts w:eastAsia="Calibri"/>
                <w:lang w:eastAsia="ar-SA"/>
              </w:rPr>
              <w:t>е</w:t>
            </w:r>
            <w:r w:rsidR="00FC592D" w:rsidRPr="00FC592D">
              <w:rPr>
                <w:rFonts w:eastAsia="Calibri"/>
                <w:lang w:eastAsia="ar-SA"/>
              </w:rPr>
              <w:t>риалы.</w:t>
            </w:r>
          </w:p>
        </w:tc>
        <w:tc>
          <w:tcPr>
            <w:tcW w:w="1985" w:type="dxa"/>
            <w:tcBorders>
              <w:top w:val="single" w:sz="4" w:space="0" w:color="000000"/>
              <w:left w:val="single" w:sz="4" w:space="0" w:color="000000"/>
              <w:bottom w:val="single" w:sz="4" w:space="0" w:color="000000"/>
            </w:tcBorders>
            <w:shd w:val="clear" w:color="auto" w:fill="auto"/>
          </w:tcPr>
          <w:p w14:paraId="197F6540" w14:textId="77777777" w:rsidR="00FC592D" w:rsidRPr="00FC592D" w:rsidRDefault="00FC592D" w:rsidP="00962270">
            <w:pPr>
              <w:pStyle w:val="aff2"/>
              <w:rPr>
                <w:rFonts w:eastAsia="Calibri"/>
                <w:lang w:eastAsia="ar-SA"/>
              </w:rPr>
            </w:pPr>
            <w:r w:rsidRPr="00FC592D">
              <w:rPr>
                <w:rFonts w:eastAsia="Calibri"/>
                <w:lang w:eastAsia="ar-SA"/>
              </w:rPr>
              <w:t>Индивидуальные, групповые, темат</w:t>
            </w:r>
            <w:r w:rsidRPr="00FC592D">
              <w:rPr>
                <w:rFonts w:eastAsia="Calibri"/>
                <w:lang w:eastAsia="ar-SA"/>
              </w:rPr>
              <w:t>и</w:t>
            </w:r>
            <w:r w:rsidRPr="00FC592D">
              <w:rPr>
                <w:rFonts w:eastAsia="Calibri"/>
                <w:lang w:eastAsia="ar-SA"/>
              </w:rPr>
              <w:t>ческие консульт</w:t>
            </w:r>
            <w:r w:rsidRPr="00FC592D">
              <w:rPr>
                <w:rFonts w:eastAsia="Calibri"/>
                <w:lang w:eastAsia="ar-SA"/>
              </w:rPr>
              <w:t>а</w:t>
            </w:r>
            <w:r w:rsidRPr="00FC592D">
              <w:rPr>
                <w:rFonts w:eastAsia="Calibri"/>
                <w:lang w:eastAsia="ar-SA"/>
              </w:rPr>
              <w:t>ции</w:t>
            </w:r>
            <w:r w:rsidRPr="00FC592D">
              <w:rPr>
                <w:rFonts w:eastAsia="Calibri"/>
                <w:lang w:eastAsia="ar-SA"/>
              </w:rPr>
              <w:tab/>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475C1354" w14:textId="77777777" w:rsidR="00FC592D" w:rsidRPr="00FC592D" w:rsidRDefault="00FC592D" w:rsidP="00962270">
            <w:pPr>
              <w:pStyle w:val="aff2"/>
              <w:rPr>
                <w:rFonts w:eastAsia="Calibri"/>
                <w:lang w:eastAsia="ar-SA"/>
              </w:rPr>
            </w:pPr>
            <w:r w:rsidRPr="00FC592D">
              <w:rPr>
                <w:rFonts w:eastAsia="Calibri"/>
                <w:lang w:eastAsia="ar-SA"/>
              </w:rPr>
              <w:t>в течение года</w:t>
            </w:r>
          </w:p>
        </w:tc>
      </w:tr>
      <w:tr w:rsidR="00FC592D" w:rsidRPr="00FC592D" w14:paraId="19ED9D23" w14:textId="77777777" w:rsidTr="00BB25A8">
        <w:tc>
          <w:tcPr>
            <w:tcW w:w="1814" w:type="dxa"/>
            <w:tcBorders>
              <w:top w:val="single" w:sz="4" w:space="0" w:color="000000"/>
              <w:left w:val="single" w:sz="4" w:space="0" w:color="000000"/>
              <w:bottom w:val="single" w:sz="4" w:space="0" w:color="000000"/>
            </w:tcBorders>
            <w:shd w:val="clear" w:color="auto" w:fill="auto"/>
          </w:tcPr>
          <w:p w14:paraId="58D7261A" w14:textId="77777777" w:rsidR="00FC592D" w:rsidRPr="00FC592D" w:rsidRDefault="00FC592D" w:rsidP="00962270">
            <w:pPr>
              <w:pStyle w:val="aff2"/>
              <w:rPr>
                <w:rFonts w:eastAsia="Calibri"/>
                <w:lang w:eastAsia="ar-SA"/>
              </w:rPr>
            </w:pPr>
            <w:r w:rsidRPr="00FC592D">
              <w:rPr>
                <w:rFonts w:eastAsia="Calibri"/>
                <w:lang w:eastAsia="ar-SA"/>
              </w:rPr>
              <w:t>Консультир</w:t>
            </w:r>
            <w:r w:rsidRPr="00FC592D">
              <w:rPr>
                <w:rFonts w:eastAsia="Calibri"/>
                <w:lang w:eastAsia="ar-SA"/>
              </w:rPr>
              <w:t>о</w:t>
            </w:r>
            <w:r w:rsidRPr="00FC592D">
              <w:rPr>
                <w:rFonts w:eastAsia="Calibri"/>
                <w:lang w:eastAsia="ar-SA"/>
              </w:rPr>
              <w:t>вание обуча</w:t>
            </w:r>
            <w:r w:rsidRPr="00FC592D">
              <w:rPr>
                <w:rFonts w:eastAsia="Calibri"/>
                <w:lang w:eastAsia="ar-SA"/>
              </w:rPr>
              <w:t>ю</w:t>
            </w:r>
            <w:r w:rsidRPr="00FC592D">
              <w:rPr>
                <w:rFonts w:eastAsia="Calibri"/>
                <w:lang w:eastAsia="ar-SA"/>
              </w:rPr>
              <w:t>щихся по выя</w:t>
            </w:r>
            <w:r w:rsidRPr="00FC592D">
              <w:rPr>
                <w:rFonts w:eastAsia="Calibri"/>
                <w:lang w:eastAsia="ar-SA"/>
              </w:rPr>
              <w:t>в</w:t>
            </w:r>
            <w:r w:rsidRPr="00FC592D">
              <w:rPr>
                <w:rFonts w:eastAsia="Calibri"/>
                <w:lang w:eastAsia="ar-SA"/>
              </w:rPr>
              <w:t>ленных пробл</w:t>
            </w:r>
            <w:r w:rsidRPr="00FC592D">
              <w:rPr>
                <w:rFonts w:eastAsia="Calibri"/>
                <w:lang w:eastAsia="ar-SA"/>
              </w:rPr>
              <w:t>е</w:t>
            </w:r>
            <w:r w:rsidRPr="00FC592D">
              <w:rPr>
                <w:rFonts w:eastAsia="Calibri"/>
                <w:lang w:eastAsia="ar-SA"/>
              </w:rPr>
              <w:t>мам, оказание превентивной помощи</w:t>
            </w:r>
            <w:r w:rsidRPr="00FC592D">
              <w:rPr>
                <w:rFonts w:eastAsia="Calibri"/>
                <w:lang w:eastAsia="ar-SA"/>
              </w:rPr>
              <w:tab/>
            </w:r>
          </w:p>
          <w:p w14:paraId="50DDA8C8" w14:textId="77777777" w:rsidR="00FC592D" w:rsidRPr="00FC592D" w:rsidRDefault="00FC592D" w:rsidP="00962270">
            <w:pPr>
              <w:pStyle w:val="aff2"/>
              <w:rPr>
                <w:rFonts w:eastAsia="Calibri"/>
                <w:lang w:eastAsia="ar-SA"/>
              </w:rPr>
            </w:pPr>
            <w:r w:rsidRPr="00FC592D">
              <w:rPr>
                <w:rFonts w:eastAsia="Calibri"/>
                <w:lang w:eastAsia="ar-SA"/>
              </w:rPr>
              <w:tab/>
            </w:r>
          </w:p>
          <w:p w14:paraId="62A0EBBA" w14:textId="77777777" w:rsidR="00FC592D" w:rsidRPr="00FC592D" w:rsidRDefault="00FC592D" w:rsidP="00962270">
            <w:pPr>
              <w:pStyle w:val="aff2"/>
              <w:rPr>
                <w:rFonts w:eastAsia="Calibri"/>
                <w:lang w:eastAsia="ar-SA"/>
              </w:rPr>
            </w:pPr>
            <w:r w:rsidRPr="00FC592D">
              <w:rPr>
                <w:rFonts w:eastAsia="Calibri"/>
                <w:lang w:eastAsia="ar-SA"/>
              </w:rPr>
              <w:tab/>
            </w:r>
          </w:p>
        </w:tc>
        <w:tc>
          <w:tcPr>
            <w:tcW w:w="1843" w:type="dxa"/>
            <w:tcBorders>
              <w:top w:val="single" w:sz="4" w:space="0" w:color="000000"/>
              <w:left w:val="single" w:sz="4" w:space="0" w:color="000000"/>
              <w:bottom w:val="single" w:sz="4" w:space="0" w:color="000000"/>
            </w:tcBorders>
            <w:shd w:val="clear" w:color="auto" w:fill="auto"/>
          </w:tcPr>
          <w:p w14:paraId="52802E10" w14:textId="6BBEBCF2" w:rsidR="00FC592D" w:rsidRPr="00FC592D" w:rsidRDefault="0080614C" w:rsidP="00D13D59">
            <w:pPr>
              <w:pStyle w:val="aff2"/>
              <w:ind w:firstLine="0"/>
              <w:rPr>
                <w:rFonts w:eastAsia="Calibri"/>
                <w:lang w:eastAsia="ar-SA"/>
              </w:rPr>
            </w:pPr>
            <w:r>
              <w:rPr>
                <w:rFonts w:eastAsia="Calibri"/>
                <w:lang w:eastAsia="ar-SA"/>
              </w:rPr>
              <w:t>1.</w:t>
            </w:r>
            <w:r w:rsidR="00FC592D" w:rsidRPr="00FC592D">
              <w:rPr>
                <w:rFonts w:eastAsia="Calibri"/>
                <w:lang w:eastAsia="ar-SA"/>
              </w:rPr>
              <w:t>Рекомендации, приёмы, упра</w:t>
            </w:r>
            <w:r w:rsidR="00FC592D" w:rsidRPr="00FC592D">
              <w:rPr>
                <w:rFonts w:eastAsia="Calibri"/>
                <w:lang w:eastAsia="ar-SA"/>
              </w:rPr>
              <w:t>ж</w:t>
            </w:r>
            <w:r w:rsidR="00FC592D" w:rsidRPr="00FC592D">
              <w:rPr>
                <w:rFonts w:eastAsia="Calibri"/>
                <w:lang w:eastAsia="ar-SA"/>
              </w:rPr>
              <w:t>нения и др. мат</w:t>
            </w:r>
            <w:r w:rsidR="00FC592D" w:rsidRPr="00FC592D">
              <w:rPr>
                <w:rFonts w:eastAsia="Calibri"/>
                <w:lang w:eastAsia="ar-SA"/>
              </w:rPr>
              <w:t>е</w:t>
            </w:r>
            <w:r w:rsidR="00FC592D" w:rsidRPr="00FC592D">
              <w:rPr>
                <w:rFonts w:eastAsia="Calibri"/>
                <w:lang w:eastAsia="ar-SA"/>
              </w:rPr>
              <w:t>риалы.</w:t>
            </w:r>
          </w:p>
          <w:p w14:paraId="1A740072" w14:textId="16FE2867" w:rsidR="00FC592D" w:rsidRPr="00FC592D" w:rsidRDefault="0080614C" w:rsidP="00D13D59">
            <w:pPr>
              <w:pStyle w:val="aff2"/>
              <w:ind w:firstLine="0"/>
              <w:rPr>
                <w:rFonts w:eastAsia="Calibri"/>
                <w:lang w:eastAsia="ar-SA"/>
              </w:rPr>
            </w:pPr>
            <w:r>
              <w:rPr>
                <w:rFonts w:eastAsia="Calibri"/>
                <w:lang w:eastAsia="ar-SA"/>
              </w:rPr>
              <w:t>2.</w:t>
            </w:r>
            <w:r w:rsidR="00FC592D" w:rsidRPr="00FC592D">
              <w:rPr>
                <w:rFonts w:eastAsia="Calibri"/>
                <w:lang w:eastAsia="ar-SA"/>
              </w:rPr>
              <w:t>Разработка пл</w:t>
            </w:r>
            <w:r w:rsidR="00FC592D" w:rsidRPr="00FC592D">
              <w:rPr>
                <w:rFonts w:eastAsia="Calibri"/>
                <w:lang w:eastAsia="ar-SA"/>
              </w:rPr>
              <w:t>а</w:t>
            </w:r>
            <w:r w:rsidR="00FC592D" w:rsidRPr="00FC592D">
              <w:rPr>
                <w:rFonts w:eastAsia="Calibri"/>
                <w:lang w:eastAsia="ar-SA"/>
              </w:rPr>
              <w:t>на консультати</w:t>
            </w:r>
            <w:r w:rsidR="00FC592D" w:rsidRPr="00FC592D">
              <w:rPr>
                <w:rFonts w:eastAsia="Calibri"/>
                <w:lang w:eastAsia="ar-SA"/>
              </w:rPr>
              <w:t>в</w:t>
            </w:r>
            <w:r w:rsidR="00FC592D" w:rsidRPr="00FC592D">
              <w:rPr>
                <w:rFonts w:eastAsia="Calibri"/>
                <w:lang w:eastAsia="ar-SA"/>
              </w:rPr>
              <w:t>ной работы с р</w:t>
            </w:r>
            <w:r w:rsidR="00FC592D" w:rsidRPr="00FC592D">
              <w:rPr>
                <w:rFonts w:eastAsia="Calibri"/>
                <w:lang w:eastAsia="ar-SA"/>
              </w:rPr>
              <w:t>е</w:t>
            </w:r>
            <w:r w:rsidR="00FC592D" w:rsidRPr="00FC592D">
              <w:rPr>
                <w:rFonts w:eastAsia="Calibri"/>
                <w:lang w:eastAsia="ar-SA"/>
              </w:rPr>
              <w:t>бенком</w:t>
            </w:r>
          </w:p>
        </w:tc>
        <w:tc>
          <w:tcPr>
            <w:tcW w:w="1985" w:type="dxa"/>
            <w:tcBorders>
              <w:top w:val="single" w:sz="4" w:space="0" w:color="000000"/>
              <w:left w:val="single" w:sz="4" w:space="0" w:color="000000"/>
              <w:bottom w:val="single" w:sz="4" w:space="0" w:color="000000"/>
            </w:tcBorders>
            <w:shd w:val="clear" w:color="auto" w:fill="auto"/>
          </w:tcPr>
          <w:p w14:paraId="6F41C6B7" w14:textId="166377A3" w:rsidR="00FC592D" w:rsidRPr="00FC592D" w:rsidRDefault="00E20CD8" w:rsidP="00962270">
            <w:pPr>
              <w:pStyle w:val="aff2"/>
              <w:rPr>
                <w:rFonts w:eastAsia="Calibri"/>
                <w:lang w:eastAsia="ar-SA"/>
              </w:rPr>
            </w:pPr>
            <w:r>
              <w:rPr>
                <w:rFonts w:eastAsia="Calibri"/>
                <w:lang w:eastAsia="ar-SA"/>
              </w:rPr>
              <w:t>Индивидуал</w:t>
            </w:r>
            <w:r>
              <w:rPr>
                <w:rFonts w:eastAsia="Calibri"/>
                <w:lang w:eastAsia="ar-SA"/>
              </w:rPr>
              <w:t>ь</w:t>
            </w:r>
            <w:r>
              <w:rPr>
                <w:rFonts w:eastAsia="Calibri"/>
                <w:lang w:eastAsia="ar-SA"/>
              </w:rPr>
              <w:t>ные</w:t>
            </w:r>
            <w:r w:rsidR="00FC592D" w:rsidRPr="00FC592D">
              <w:rPr>
                <w:rFonts w:eastAsia="Calibri"/>
                <w:lang w:eastAsia="ar-SA"/>
              </w:rPr>
              <w:t>групповые, т</w:t>
            </w:r>
            <w:r w:rsidR="00FC592D" w:rsidRPr="00FC592D">
              <w:rPr>
                <w:rFonts w:eastAsia="Calibri"/>
                <w:lang w:eastAsia="ar-SA"/>
              </w:rPr>
              <w:t>е</w:t>
            </w:r>
            <w:r w:rsidR="00FC592D" w:rsidRPr="00FC592D">
              <w:rPr>
                <w:rFonts w:eastAsia="Calibri"/>
                <w:lang w:eastAsia="ar-SA"/>
              </w:rPr>
              <w:t>матические ко</w:t>
            </w:r>
            <w:r w:rsidR="00FC592D" w:rsidRPr="00FC592D">
              <w:rPr>
                <w:rFonts w:eastAsia="Calibri"/>
                <w:lang w:eastAsia="ar-SA"/>
              </w:rPr>
              <w:t>н</w:t>
            </w:r>
            <w:r w:rsidR="00FC592D" w:rsidRPr="00FC592D">
              <w:rPr>
                <w:rFonts w:eastAsia="Calibri"/>
                <w:lang w:eastAsia="ar-SA"/>
              </w:rPr>
              <w:t>сультации</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49714840" w14:textId="77777777" w:rsidR="00FC592D" w:rsidRPr="00FC592D" w:rsidRDefault="00FC592D" w:rsidP="00962270">
            <w:pPr>
              <w:pStyle w:val="aff2"/>
              <w:rPr>
                <w:rFonts w:eastAsia="Calibri"/>
                <w:lang w:eastAsia="ar-SA"/>
              </w:rPr>
            </w:pPr>
            <w:r w:rsidRPr="00FC592D">
              <w:rPr>
                <w:rFonts w:eastAsia="Calibri"/>
                <w:lang w:eastAsia="ar-SA"/>
              </w:rPr>
              <w:t>в течение года</w:t>
            </w:r>
          </w:p>
        </w:tc>
      </w:tr>
      <w:tr w:rsidR="00FC592D" w:rsidRPr="00FC592D" w14:paraId="5E873D2C" w14:textId="77777777" w:rsidTr="00BB25A8">
        <w:tc>
          <w:tcPr>
            <w:tcW w:w="1814" w:type="dxa"/>
            <w:tcBorders>
              <w:top w:val="single" w:sz="4" w:space="0" w:color="000000"/>
              <w:left w:val="single" w:sz="4" w:space="0" w:color="000000"/>
              <w:bottom w:val="single" w:sz="4" w:space="0" w:color="000000"/>
            </w:tcBorders>
            <w:shd w:val="clear" w:color="auto" w:fill="auto"/>
          </w:tcPr>
          <w:p w14:paraId="4BB2120B" w14:textId="77777777" w:rsidR="00FC592D" w:rsidRPr="00FC592D" w:rsidRDefault="00FC592D" w:rsidP="00962270">
            <w:pPr>
              <w:pStyle w:val="aff2"/>
              <w:rPr>
                <w:rFonts w:eastAsia="Calibri"/>
                <w:lang w:eastAsia="ar-SA"/>
              </w:rPr>
            </w:pPr>
            <w:r w:rsidRPr="00FC592D">
              <w:rPr>
                <w:rFonts w:eastAsia="Calibri"/>
                <w:lang w:eastAsia="ar-SA"/>
              </w:rPr>
              <w:t>Консультир</w:t>
            </w:r>
            <w:r w:rsidRPr="00FC592D">
              <w:rPr>
                <w:rFonts w:eastAsia="Calibri"/>
                <w:lang w:eastAsia="ar-SA"/>
              </w:rPr>
              <w:t>о</w:t>
            </w:r>
            <w:r w:rsidRPr="00FC592D">
              <w:rPr>
                <w:rFonts w:eastAsia="Calibri"/>
                <w:lang w:eastAsia="ar-SA"/>
              </w:rPr>
              <w:t>вание родителей</w:t>
            </w:r>
            <w:r w:rsidRPr="00FC592D">
              <w:rPr>
                <w:rFonts w:eastAsia="Calibri"/>
                <w:lang w:eastAsia="ar-SA"/>
              </w:rPr>
              <w:tab/>
            </w:r>
          </w:p>
          <w:p w14:paraId="096B1108" w14:textId="77777777" w:rsidR="00FC592D" w:rsidRPr="00FC592D" w:rsidRDefault="00FC592D" w:rsidP="00962270">
            <w:pPr>
              <w:pStyle w:val="aff2"/>
              <w:rPr>
                <w:rFonts w:eastAsia="Calibri"/>
                <w:lang w:eastAsia="ar-SA"/>
              </w:rPr>
            </w:pPr>
            <w:r w:rsidRPr="00FC592D">
              <w:rPr>
                <w:rFonts w:eastAsia="Calibri"/>
                <w:lang w:eastAsia="ar-SA"/>
              </w:rPr>
              <w:tab/>
            </w:r>
          </w:p>
          <w:p w14:paraId="6B791BFF" w14:textId="77777777" w:rsidR="00FC592D" w:rsidRPr="00FC592D" w:rsidRDefault="00FC592D" w:rsidP="00962270">
            <w:pPr>
              <w:pStyle w:val="aff2"/>
              <w:rPr>
                <w:rFonts w:eastAsia="Calibri"/>
                <w:lang w:eastAsia="ar-SA"/>
              </w:rPr>
            </w:pPr>
            <w:r w:rsidRPr="00FC592D">
              <w:rPr>
                <w:rFonts w:eastAsia="Calibri"/>
                <w:lang w:eastAsia="ar-SA"/>
              </w:rPr>
              <w:tab/>
            </w:r>
          </w:p>
        </w:tc>
        <w:tc>
          <w:tcPr>
            <w:tcW w:w="1843" w:type="dxa"/>
            <w:tcBorders>
              <w:top w:val="single" w:sz="4" w:space="0" w:color="000000"/>
              <w:left w:val="single" w:sz="4" w:space="0" w:color="000000"/>
              <w:bottom w:val="single" w:sz="4" w:space="0" w:color="000000"/>
            </w:tcBorders>
            <w:shd w:val="clear" w:color="auto" w:fill="auto"/>
          </w:tcPr>
          <w:p w14:paraId="2033F967" w14:textId="2AD68160" w:rsidR="00FC592D" w:rsidRPr="00FC592D" w:rsidRDefault="0080614C" w:rsidP="00D13D59">
            <w:pPr>
              <w:pStyle w:val="aff2"/>
              <w:ind w:firstLine="0"/>
              <w:rPr>
                <w:rFonts w:eastAsia="Calibri"/>
                <w:lang w:eastAsia="ar-SA"/>
              </w:rPr>
            </w:pPr>
            <w:r>
              <w:rPr>
                <w:rFonts w:eastAsia="Calibri"/>
                <w:lang w:eastAsia="ar-SA"/>
              </w:rPr>
              <w:t>1.</w:t>
            </w:r>
            <w:r w:rsidR="00FC592D" w:rsidRPr="00FC592D">
              <w:rPr>
                <w:rFonts w:eastAsia="Calibri"/>
                <w:lang w:eastAsia="ar-SA"/>
              </w:rPr>
              <w:t>Рекомендации, приёмы, упра</w:t>
            </w:r>
            <w:r w:rsidR="00FC592D" w:rsidRPr="00FC592D">
              <w:rPr>
                <w:rFonts w:eastAsia="Calibri"/>
                <w:lang w:eastAsia="ar-SA"/>
              </w:rPr>
              <w:t>ж</w:t>
            </w:r>
            <w:r w:rsidR="00FC592D" w:rsidRPr="00FC592D">
              <w:rPr>
                <w:rFonts w:eastAsia="Calibri"/>
                <w:lang w:eastAsia="ar-SA"/>
              </w:rPr>
              <w:t>нения и др. мат</w:t>
            </w:r>
            <w:r w:rsidR="00FC592D" w:rsidRPr="00FC592D">
              <w:rPr>
                <w:rFonts w:eastAsia="Calibri"/>
                <w:lang w:eastAsia="ar-SA"/>
              </w:rPr>
              <w:t>е</w:t>
            </w:r>
            <w:r w:rsidR="00FC592D" w:rsidRPr="00FC592D">
              <w:rPr>
                <w:rFonts w:eastAsia="Calibri"/>
                <w:lang w:eastAsia="ar-SA"/>
              </w:rPr>
              <w:t>риалы.</w:t>
            </w:r>
          </w:p>
          <w:p w14:paraId="04F3B053" w14:textId="77777777" w:rsidR="00FC592D" w:rsidRPr="00FC592D" w:rsidRDefault="00FC592D" w:rsidP="00962270">
            <w:pPr>
              <w:pStyle w:val="aff2"/>
              <w:rPr>
                <w:rFonts w:eastAsia="Calibri"/>
                <w:lang w:eastAsia="ar-SA"/>
              </w:rPr>
            </w:pPr>
            <w:r w:rsidRPr="00FC592D">
              <w:rPr>
                <w:rFonts w:eastAsia="Calibri"/>
                <w:lang w:eastAsia="ar-SA"/>
              </w:rPr>
              <w:t>2. Разработка плана консульт</w:t>
            </w:r>
            <w:r w:rsidRPr="00FC592D">
              <w:rPr>
                <w:rFonts w:eastAsia="Calibri"/>
                <w:lang w:eastAsia="ar-SA"/>
              </w:rPr>
              <w:t>а</w:t>
            </w:r>
            <w:r w:rsidRPr="00FC592D">
              <w:rPr>
                <w:rFonts w:eastAsia="Calibri"/>
                <w:lang w:eastAsia="ar-SA"/>
              </w:rPr>
              <w:t>тивной работы с родителями</w:t>
            </w:r>
          </w:p>
        </w:tc>
        <w:tc>
          <w:tcPr>
            <w:tcW w:w="1985" w:type="dxa"/>
            <w:tcBorders>
              <w:top w:val="single" w:sz="4" w:space="0" w:color="000000"/>
              <w:left w:val="single" w:sz="4" w:space="0" w:color="000000"/>
              <w:bottom w:val="single" w:sz="4" w:space="0" w:color="000000"/>
            </w:tcBorders>
            <w:shd w:val="clear" w:color="auto" w:fill="auto"/>
          </w:tcPr>
          <w:p w14:paraId="13C013B5" w14:textId="31C3BF5B" w:rsidR="00FC592D" w:rsidRPr="00FC592D" w:rsidRDefault="00E20CD8" w:rsidP="00962270">
            <w:pPr>
              <w:pStyle w:val="aff2"/>
              <w:rPr>
                <w:rFonts w:eastAsia="Calibri"/>
                <w:lang w:eastAsia="ar-SA"/>
              </w:rPr>
            </w:pPr>
            <w:r>
              <w:rPr>
                <w:rFonts w:eastAsia="Calibri"/>
                <w:lang w:eastAsia="ar-SA"/>
              </w:rPr>
              <w:t>Индивидуал</w:t>
            </w:r>
            <w:r>
              <w:rPr>
                <w:rFonts w:eastAsia="Calibri"/>
                <w:lang w:eastAsia="ar-SA"/>
              </w:rPr>
              <w:t>ь</w:t>
            </w:r>
            <w:r>
              <w:rPr>
                <w:rFonts w:eastAsia="Calibri"/>
                <w:lang w:eastAsia="ar-SA"/>
              </w:rPr>
              <w:t>ные</w:t>
            </w:r>
            <w:r w:rsidR="00FC592D" w:rsidRPr="00FC592D">
              <w:rPr>
                <w:rFonts w:eastAsia="Calibri"/>
                <w:lang w:eastAsia="ar-SA"/>
              </w:rPr>
              <w:t>групповые, т</w:t>
            </w:r>
            <w:r w:rsidR="00FC592D" w:rsidRPr="00FC592D">
              <w:rPr>
                <w:rFonts w:eastAsia="Calibri"/>
                <w:lang w:eastAsia="ar-SA"/>
              </w:rPr>
              <w:t>е</w:t>
            </w:r>
            <w:r w:rsidR="00FC592D" w:rsidRPr="00FC592D">
              <w:rPr>
                <w:rFonts w:eastAsia="Calibri"/>
                <w:lang w:eastAsia="ar-SA"/>
              </w:rPr>
              <w:t>матические ко</w:t>
            </w:r>
            <w:r w:rsidR="00FC592D" w:rsidRPr="00FC592D">
              <w:rPr>
                <w:rFonts w:eastAsia="Calibri"/>
                <w:lang w:eastAsia="ar-SA"/>
              </w:rPr>
              <w:t>н</w:t>
            </w:r>
            <w:r w:rsidR="00FC592D" w:rsidRPr="00FC592D">
              <w:rPr>
                <w:rFonts w:eastAsia="Calibri"/>
                <w:lang w:eastAsia="ar-SA"/>
              </w:rPr>
              <w:t>сультации</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4AC0B908" w14:textId="77777777" w:rsidR="00FC592D" w:rsidRPr="00FC592D" w:rsidRDefault="00FC592D" w:rsidP="00962270">
            <w:pPr>
              <w:pStyle w:val="aff2"/>
              <w:rPr>
                <w:rFonts w:eastAsia="Calibri"/>
                <w:lang w:eastAsia="ar-SA"/>
              </w:rPr>
            </w:pPr>
            <w:r w:rsidRPr="00FC592D">
              <w:rPr>
                <w:rFonts w:eastAsia="Calibri"/>
                <w:lang w:eastAsia="ar-SA"/>
              </w:rPr>
              <w:t>в течение года</w:t>
            </w:r>
          </w:p>
        </w:tc>
      </w:tr>
      <w:tr w:rsidR="00FC592D" w:rsidRPr="00FC592D" w14:paraId="356C9FF6" w14:textId="77777777" w:rsidTr="00BB25A8">
        <w:tc>
          <w:tcPr>
            <w:tcW w:w="7201" w:type="dxa"/>
            <w:gridSpan w:val="4"/>
            <w:tcBorders>
              <w:top w:val="single" w:sz="4" w:space="0" w:color="000000"/>
              <w:left w:val="single" w:sz="4" w:space="0" w:color="000000"/>
              <w:bottom w:val="single" w:sz="4" w:space="0" w:color="000000"/>
              <w:right w:val="single" w:sz="4" w:space="0" w:color="000000"/>
            </w:tcBorders>
            <w:shd w:val="clear" w:color="auto" w:fill="auto"/>
          </w:tcPr>
          <w:p w14:paraId="0542B5F4" w14:textId="77777777" w:rsidR="00FC592D" w:rsidRPr="00FC592D" w:rsidRDefault="00FC592D" w:rsidP="00962270">
            <w:pPr>
              <w:pStyle w:val="aff2"/>
              <w:rPr>
                <w:rFonts w:eastAsia="Calibri"/>
                <w:lang w:eastAsia="ar-SA"/>
              </w:rPr>
            </w:pPr>
            <w:r w:rsidRPr="00FC592D">
              <w:rPr>
                <w:rFonts w:eastAsia="Calibri"/>
                <w:lang w:eastAsia="ar-SA"/>
              </w:rPr>
              <w:t>Информационно-просветительская работа</w:t>
            </w:r>
          </w:p>
          <w:p w14:paraId="6B4AF382" w14:textId="77777777" w:rsidR="00FC592D" w:rsidRPr="00FC592D" w:rsidRDefault="00FC592D" w:rsidP="00962270">
            <w:pPr>
              <w:pStyle w:val="aff2"/>
              <w:rPr>
                <w:rFonts w:eastAsia="Calibri"/>
                <w:lang w:eastAsia="ar-SA"/>
              </w:rPr>
            </w:pPr>
          </w:p>
        </w:tc>
      </w:tr>
      <w:tr w:rsidR="00FC592D" w:rsidRPr="00FC592D" w14:paraId="35795B3F" w14:textId="77777777" w:rsidTr="00BB25A8">
        <w:tc>
          <w:tcPr>
            <w:tcW w:w="1814" w:type="dxa"/>
            <w:tcBorders>
              <w:top w:val="single" w:sz="4" w:space="0" w:color="000000"/>
              <w:left w:val="single" w:sz="4" w:space="0" w:color="000000"/>
              <w:bottom w:val="single" w:sz="4" w:space="0" w:color="000000"/>
            </w:tcBorders>
            <w:shd w:val="clear" w:color="auto" w:fill="auto"/>
          </w:tcPr>
          <w:p w14:paraId="23418333" w14:textId="77777777" w:rsidR="00FC592D" w:rsidRPr="00FC592D" w:rsidRDefault="00FC592D" w:rsidP="00962270">
            <w:pPr>
              <w:pStyle w:val="aff2"/>
              <w:rPr>
                <w:rFonts w:eastAsia="Calibri"/>
                <w:lang w:eastAsia="ar-SA"/>
              </w:rPr>
            </w:pPr>
            <w:r w:rsidRPr="00FC592D">
              <w:rPr>
                <w:rFonts w:eastAsia="Calibri"/>
                <w:lang w:eastAsia="ar-SA"/>
              </w:rPr>
              <w:lastRenderedPageBreak/>
              <w:t>Информиров</w:t>
            </w:r>
            <w:r w:rsidRPr="00FC592D">
              <w:rPr>
                <w:rFonts w:eastAsia="Calibri"/>
                <w:lang w:eastAsia="ar-SA"/>
              </w:rPr>
              <w:t>а</w:t>
            </w:r>
            <w:r w:rsidRPr="00FC592D">
              <w:rPr>
                <w:rFonts w:eastAsia="Calibri"/>
                <w:lang w:eastAsia="ar-SA"/>
              </w:rPr>
              <w:t>ние родителей (законных пре</w:t>
            </w:r>
            <w:r w:rsidRPr="00FC592D">
              <w:rPr>
                <w:rFonts w:eastAsia="Calibri"/>
                <w:lang w:eastAsia="ar-SA"/>
              </w:rPr>
              <w:t>д</w:t>
            </w:r>
            <w:r w:rsidRPr="00FC592D">
              <w:rPr>
                <w:rFonts w:eastAsia="Calibri"/>
                <w:lang w:eastAsia="ar-SA"/>
              </w:rPr>
              <w:t>ставителей) по медицинским, социальным, пр</w:t>
            </w:r>
            <w:r w:rsidRPr="00FC592D">
              <w:rPr>
                <w:rFonts w:eastAsia="Calibri"/>
                <w:lang w:eastAsia="ar-SA"/>
              </w:rPr>
              <w:t>а</w:t>
            </w:r>
            <w:r w:rsidRPr="00FC592D">
              <w:rPr>
                <w:rFonts w:eastAsia="Calibri"/>
                <w:lang w:eastAsia="ar-SA"/>
              </w:rPr>
              <w:t>вовым и другим вопросам</w:t>
            </w:r>
            <w:r w:rsidRPr="00FC592D">
              <w:rPr>
                <w:rFonts w:eastAsia="Calibri"/>
                <w:lang w:eastAsia="ar-SA"/>
              </w:rPr>
              <w:tab/>
            </w:r>
            <w:r w:rsidRPr="00FC592D">
              <w:rPr>
                <w:rFonts w:eastAsia="Calibri"/>
                <w:lang w:eastAsia="ar-SA"/>
              </w:rPr>
              <w:tab/>
            </w:r>
          </w:p>
        </w:tc>
        <w:tc>
          <w:tcPr>
            <w:tcW w:w="1843" w:type="dxa"/>
            <w:tcBorders>
              <w:top w:val="single" w:sz="4" w:space="0" w:color="000000"/>
              <w:left w:val="single" w:sz="4" w:space="0" w:color="000000"/>
              <w:bottom w:val="single" w:sz="4" w:space="0" w:color="000000"/>
            </w:tcBorders>
            <w:shd w:val="clear" w:color="auto" w:fill="auto"/>
          </w:tcPr>
          <w:p w14:paraId="23530569" w14:textId="77777777" w:rsidR="00FC592D" w:rsidRPr="00FC592D" w:rsidRDefault="00FC592D" w:rsidP="00962270">
            <w:pPr>
              <w:pStyle w:val="aff2"/>
              <w:rPr>
                <w:rFonts w:eastAsia="Calibri"/>
                <w:lang w:eastAsia="ar-SA"/>
              </w:rPr>
            </w:pPr>
            <w:r w:rsidRPr="00FC592D">
              <w:rPr>
                <w:rFonts w:eastAsia="Calibri"/>
                <w:lang w:eastAsia="ar-SA"/>
              </w:rPr>
              <w:t>Организация работы  семин</w:t>
            </w:r>
            <w:r w:rsidRPr="00FC592D">
              <w:rPr>
                <w:rFonts w:eastAsia="Calibri"/>
                <w:lang w:eastAsia="ar-SA"/>
              </w:rPr>
              <w:t>а</w:t>
            </w:r>
            <w:r w:rsidRPr="00FC592D">
              <w:rPr>
                <w:rFonts w:eastAsia="Calibri"/>
                <w:lang w:eastAsia="ar-SA"/>
              </w:rPr>
              <w:t>ров, тренингов.</w:t>
            </w:r>
          </w:p>
        </w:tc>
        <w:tc>
          <w:tcPr>
            <w:tcW w:w="1985" w:type="dxa"/>
            <w:tcBorders>
              <w:top w:val="single" w:sz="4" w:space="0" w:color="000000"/>
              <w:left w:val="single" w:sz="4" w:space="0" w:color="000000"/>
              <w:bottom w:val="single" w:sz="4" w:space="0" w:color="000000"/>
            </w:tcBorders>
            <w:shd w:val="clear" w:color="auto" w:fill="auto"/>
          </w:tcPr>
          <w:p w14:paraId="4303445E" w14:textId="77777777" w:rsidR="00FC592D" w:rsidRPr="00FC592D" w:rsidRDefault="00FC592D" w:rsidP="00962270">
            <w:pPr>
              <w:pStyle w:val="aff2"/>
              <w:rPr>
                <w:rFonts w:eastAsia="Calibri"/>
                <w:lang w:eastAsia="ar-SA"/>
              </w:rPr>
            </w:pPr>
            <w:r w:rsidRPr="00FC592D">
              <w:rPr>
                <w:rFonts w:eastAsia="Calibri"/>
                <w:lang w:eastAsia="ar-SA"/>
              </w:rPr>
              <w:t>Информацио</w:t>
            </w:r>
            <w:r w:rsidRPr="00FC592D">
              <w:rPr>
                <w:rFonts w:eastAsia="Calibri"/>
                <w:lang w:eastAsia="ar-SA"/>
              </w:rPr>
              <w:t>н</w:t>
            </w:r>
            <w:r w:rsidRPr="00FC592D">
              <w:rPr>
                <w:rFonts w:eastAsia="Calibri"/>
                <w:lang w:eastAsia="ar-SA"/>
              </w:rPr>
              <w:t>ные мероприятия</w:t>
            </w:r>
            <w:r w:rsidRPr="00FC592D">
              <w:rPr>
                <w:rFonts w:eastAsia="Calibri"/>
                <w:lang w:eastAsia="ar-SA"/>
              </w:rPr>
              <w:tab/>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6F629EF7" w14:textId="77777777" w:rsidR="00FC592D" w:rsidRPr="00FC592D" w:rsidRDefault="00FC592D" w:rsidP="00962270">
            <w:pPr>
              <w:pStyle w:val="aff2"/>
              <w:rPr>
                <w:rFonts w:eastAsia="Calibri"/>
                <w:lang w:eastAsia="ar-SA"/>
              </w:rPr>
            </w:pPr>
            <w:r w:rsidRPr="00FC592D">
              <w:rPr>
                <w:rFonts w:eastAsia="Calibri"/>
                <w:lang w:eastAsia="ar-SA"/>
              </w:rPr>
              <w:t>в течение года</w:t>
            </w:r>
          </w:p>
        </w:tc>
      </w:tr>
      <w:tr w:rsidR="00FC592D" w:rsidRPr="00FC592D" w14:paraId="146EB539" w14:textId="77777777" w:rsidTr="00BB25A8">
        <w:tc>
          <w:tcPr>
            <w:tcW w:w="1814" w:type="dxa"/>
            <w:tcBorders>
              <w:top w:val="single" w:sz="4" w:space="0" w:color="000000"/>
              <w:left w:val="single" w:sz="4" w:space="0" w:color="000000"/>
              <w:bottom w:val="single" w:sz="4" w:space="0" w:color="000000"/>
            </w:tcBorders>
            <w:shd w:val="clear" w:color="auto" w:fill="auto"/>
          </w:tcPr>
          <w:p w14:paraId="0BAE60EC" w14:textId="77777777" w:rsidR="00FC592D" w:rsidRPr="00FC592D" w:rsidRDefault="00FC592D" w:rsidP="00962270">
            <w:pPr>
              <w:pStyle w:val="aff2"/>
              <w:rPr>
                <w:rFonts w:eastAsia="Calibri"/>
                <w:lang w:eastAsia="ar-SA"/>
              </w:rPr>
            </w:pPr>
            <w:r w:rsidRPr="00FC592D">
              <w:rPr>
                <w:rFonts w:eastAsia="Calibri"/>
                <w:lang w:eastAsia="ar-SA"/>
              </w:rPr>
              <w:t>Психол</w:t>
            </w:r>
            <w:r w:rsidRPr="00FC592D">
              <w:rPr>
                <w:rFonts w:eastAsia="Calibri"/>
                <w:lang w:eastAsia="ar-SA"/>
              </w:rPr>
              <w:t>о</w:t>
            </w:r>
            <w:r w:rsidRPr="00FC592D">
              <w:rPr>
                <w:rFonts w:eastAsia="Calibri"/>
                <w:lang w:eastAsia="ar-SA"/>
              </w:rPr>
              <w:t>го-педагогическое просвещение п</w:t>
            </w:r>
            <w:r w:rsidRPr="00FC592D">
              <w:rPr>
                <w:rFonts w:eastAsia="Calibri"/>
                <w:lang w:eastAsia="ar-SA"/>
              </w:rPr>
              <w:t>е</w:t>
            </w:r>
            <w:r w:rsidRPr="00FC592D">
              <w:rPr>
                <w:rFonts w:eastAsia="Calibri"/>
                <w:lang w:eastAsia="ar-SA"/>
              </w:rPr>
              <w:t>дагогических р</w:t>
            </w:r>
            <w:r w:rsidRPr="00FC592D">
              <w:rPr>
                <w:rFonts w:eastAsia="Calibri"/>
                <w:lang w:eastAsia="ar-SA"/>
              </w:rPr>
              <w:t>а</w:t>
            </w:r>
            <w:r w:rsidRPr="00FC592D">
              <w:rPr>
                <w:rFonts w:eastAsia="Calibri"/>
                <w:lang w:eastAsia="ar-SA"/>
              </w:rPr>
              <w:t>ботников по в</w:t>
            </w:r>
            <w:r w:rsidRPr="00FC592D">
              <w:rPr>
                <w:rFonts w:eastAsia="Calibri"/>
                <w:lang w:eastAsia="ar-SA"/>
              </w:rPr>
              <w:t>о</w:t>
            </w:r>
            <w:r w:rsidRPr="00FC592D">
              <w:rPr>
                <w:rFonts w:eastAsia="Calibri"/>
                <w:lang w:eastAsia="ar-SA"/>
              </w:rPr>
              <w:t>просам развития, обучения и во</w:t>
            </w:r>
            <w:r w:rsidRPr="00FC592D">
              <w:rPr>
                <w:rFonts w:eastAsia="Calibri"/>
                <w:lang w:eastAsia="ar-SA"/>
              </w:rPr>
              <w:t>с</w:t>
            </w:r>
            <w:r w:rsidRPr="00FC592D">
              <w:rPr>
                <w:rFonts w:eastAsia="Calibri"/>
                <w:lang w:eastAsia="ar-SA"/>
              </w:rPr>
              <w:t>питания данной категории детей</w:t>
            </w:r>
            <w:r w:rsidRPr="00FC592D">
              <w:rPr>
                <w:rFonts w:eastAsia="Calibri"/>
                <w:lang w:eastAsia="ar-SA"/>
              </w:rPr>
              <w:tab/>
            </w:r>
            <w:r w:rsidRPr="00FC592D">
              <w:rPr>
                <w:rFonts w:eastAsia="Calibri"/>
                <w:lang w:eastAsia="ar-SA"/>
              </w:rPr>
              <w:tab/>
            </w:r>
          </w:p>
          <w:p w14:paraId="3BC8F9D4" w14:textId="77777777" w:rsidR="00FC592D" w:rsidRPr="00FC592D" w:rsidRDefault="00FC592D" w:rsidP="00962270">
            <w:pPr>
              <w:pStyle w:val="aff2"/>
              <w:rPr>
                <w:rFonts w:eastAsia="Calibri"/>
                <w:lang w:eastAsia="ar-SA"/>
              </w:rPr>
            </w:pPr>
          </w:p>
        </w:tc>
        <w:tc>
          <w:tcPr>
            <w:tcW w:w="1843" w:type="dxa"/>
            <w:tcBorders>
              <w:top w:val="single" w:sz="4" w:space="0" w:color="000000"/>
              <w:left w:val="single" w:sz="4" w:space="0" w:color="000000"/>
              <w:bottom w:val="single" w:sz="4" w:space="0" w:color="000000"/>
            </w:tcBorders>
            <w:shd w:val="clear" w:color="auto" w:fill="auto"/>
          </w:tcPr>
          <w:p w14:paraId="2825076B" w14:textId="77777777" w:rsidR="00FC592D" w:rsidRPr="00FC592D" w:rsidRDefault="00FC592D" w:rsidP="00962270">
            <w:pPr>
              <w:pStyle w:val="aff2"/>
              <w:rPr>
                <w:rFonts w:eastAsia="Calibri"/>
                <w:lang w:eastAsia="ar-SA"/>
              </w:rPr>
            </w:pPr>
            <w:r w:rsidRPr="00FC592D">
              <w:rPr>
                <w:rFonts w:eastAsia="Calibri"/>
                <w:lang w:eastAsia="ar-SA"/>
              </w:rPr>
              <w:t>Организация методических м</w:t>
            </w:r>
            <w:r w:rsidRPr="00FC592D">
              <w:rPr>
                <w:rFonts w:eastAsia="Calibri"/>
                <w:lang w:eastAsia="ar-SA"/>
              </w:rPr>
              <w:t>е</w:t>
            </w:r>
            <w:r w:rsidRPr="00FC592D">
              <w:rPr>
                <w:rFonts w:eastAsia="Calibri"/>
                <w:lang w:eastAsia="ar-SA"/>
              </w:rPr>
              <w:t>роприятий</w:t>
            </w:r>
          </w:p>
        </w:tc>
        <w:tc>
          <w:tcPr>
            <w:tcW w:w="1985" w:type="dxa"/>
            <w:tcBorders>
              <w:top w:val="single" w:sz="4" w:space="0" w:color="000000"/>
              <w:left w:val="single" w:sz="4" w:space="0" w:color="000000"/>
              <w:bottom w:val="single" w:sz="4" w:space="0" w:color="000000"/>
            </w:tcBorders>
            <w:shd w:val="clear" w:color="auto" w:fill="auto"/>
          </w:tcPr>
          <w:p w14:paraId="2F9A5FB3" w14:textId="77777777" w:rsidR="00FC592D" w:rsidRPr="00FC592D" w:rsidRDefault="00FC592D" w:rsidP="00962270">
            <w:pPr>
              <w:pStyle w:val="aff2"/>
              <w:rPr>
                <w:rFonts w:eastAsia="Calibri"/>
                <w:lang w:eastAsia="ar-SA"/>
              </w:rPr>
            </w:pPr>
            <w:r w:rsidRPr="00FC592D">
              <w:rPr>
                <w:rFonts w:eastAsia="Calibri"/>
                <w:lang w:eastAsia="ar-SA"/>
              </w:rPr>
              <w:t>Информацио</w:t>
            </w:r>
            <w:r w:rsidRPr="00FC592D">
              <w:rPr>
                <w:rFonts w:eastAsia="Calibri"/>
                <w:lang w:eastAsia="ar-SA"/>
              </w:rPr>
              <w:t>н</w:t>
            </w:r>
            <w:r w:rsidRPr="00FC592D">
              <w:rPr>
                <w:rFonts w:eastAsia="Calibri"/>
                <w:lang w:eastAsia="ar-SA"/>
              </w:rPr>
              <w:t>ные мероприятия</w:t>
            </w:r>
            <w:r w:rsidRPr="00FC592D">
              <w:rPr>
                <w:rFonts w:eastAsia="Calibri"/>
                <w:lang w:eastAsia="ar-SA"/>
              </w:rPr>
              <w:tab/>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14:paraId="505628F9" w14:textId="77777777" w:rsidR="00FC592D" w:rsidRPr="00FC592D" w:rsidRDefault="00FC592D" w:rsidP="00962270">
            <w:pPr>
              <w:pStyle w:val="aff2"/>
              <w:rPr>
                <w:rFonts w:eastAsia="Calibri"/>
                <w:lang w:eastAsia="ar-SA"/>
              </w:rPr>
            </w:pPr>
            <w:r w:rsidRPr="00FC592D">
              <w:rPr>
                <w:rFonts w:eastAsia="Calibri"/>
                <w:lang w:eastAsia="ar-SA"/>
              </w:rPr>
              <w:t xml:space="preserve">  в течение года</w:t>
            </w:r>
          </w:p>
        </w:tc>
      </w:tr>
    </w:tbl>
    <w:p w14:paraId="762AFA3C" w14:textId="10106593" w:rsidR="00FC592D" w:rsidRPr="00D13D59" w:rsidRDefault="00E20CD8" w:rsidP="00962270">
      <w:pPr>
        <w:pStyle w:val="aff2"/>
        <w:rPr>
          <w:rFonts w:eastAsia="Calibri"/>
          <w:b/>
          <w:bCs/>
          <w:lang w:eastAsia="ar-SA"/>
        </w:rPr>
      </w:pPr>
      <w:r>
        <w:rPr>
          <w:rFonts w:eastAsia="Calibri"/>
          <w:lang w:eastAsia="ar-SA"/>
        </w:rPr>
        <w:t xml:space="preserve"> </w:t>
      </w:r>
      <w:r w:rsidR="00FC592D" w:rsidRPr="00FC592D">
        <w:rPr>
          <w:rFonts w:eastAsia="Calibri"/>
          <w:lang w:eastAsia="ar-SA"/>
        </w:rPr>
        <w:t xml:space="preserve"> </w:t>
      </w:r>
      <w:r w:rsidR="00FC592D" w:rsidRPr="00D13D59">
        <w:rPr>
          <w:rFonts w:eastAsia="Calibri"/>
          <w:b/>
          <w:bCs/>
          <w:lang w:eastAsia="ar-SA"/>
        </w:rPr>
        <w:t>Этапы</w:t>
      </w:r>
      <w:r w:rsidR="00D13D59">
        <w:rPr>
          <w:rFonts w:eastAsia="Calibri"/>
          <w:b/>
          <w:bCs/>
          <w:lang w:eastAsia="ar-SA"/>
        </w:rPr>
        <w:t xml:space="preserve"> </w:t>
      </w:r>
      <w:r w:rsidR="00FC592D" w:rsidRPr="00D13D59">
        <w:rPr>
          <w:rFonts w:eastAsia="Calibri"/>
          <w:b/>
          <w:bCs/>
          <w:lang w:eastAsia="ar-SA"/>
        </w:rPr>
        <w:t xml:space="preserve"> реализации </w:t>
      </w:r>
      <w:r w:rsidR="00D13D59">
        <w:rPr>
          <w:rFonts w:eastAsia="Calibri"/>
          <w:b/>
          <w:bCs/>
          <w:lang w:eastAsia="ar-SA"/>
        </w:rPr>
        <w:t xml:space="preserve"> </w:t>
      </w:r>
      <w:r w:rsidR="00FC592D" w:rsidRPr="00D13D59">
        <w:rPr>
          <w:rFonts w:eastAsia="Calibri"/>
          <w:b/>
          <w:bCs/>
          <w:lang w:eastAsia="ar-SA"/>
        </w:rPr>
        <w:t>программы</w:t>
      </w:r>
    </w:p>
    <w:p w14:paraId="69CEC848" w14:textId="60156582" w:rsidR="00FC592D" w:rsidRPr="00FC592D" w:rsidRDefault="00FC592D" w:rsidP="00962270">
      <w:pPr>
        <w:pStyle w:val="aff2"/>
        <w:rPr>
          <w:rFonts w:eastAsia="Calibri"/>
          <w:lang w:eastAsia="ar-SA"/>
        </w:rPr>
      </w:pPr>
      <w:r w:rsidRPr="00FC592D">
        <w:rPr>
          <w:rFonts w:eastAsia="Calibri"/>
          <w:lang w:eastAsia="ar-SA"/>
        </w:rPr>
        <w:t xml:space="preserve">Коррекционная работа  реализуется </w:t>
      </w:r>
      <w:r w:rsidR="00D13D59">
        <w:rPr>
          <w:rFonts w:eastAsia="Calibri"/>
          <w:lang w:eastAsia="ar-SA"/>
        </w:rPr>
        <w:t xml:space="preserve"> </w:t>
      </w:r>
      <w:r w:rsidRPr="00FC592D">
        <w:rPr>
          <w:rFonts w:eastAsia="Calibri"/>
          <w:lang w:eastAsia="ar-SA"/>
        </w:rPr>
        <w:t>поэтапно.</w:t>
      </w:r>
    </w:p>
    <w:p w14:paraId="3CE64EFE" w14:textId="77777777" w:rsidR="00FC592D" w:rsidRPr="00FC592D" w:rsidRDefault="00FC592D" w:rsidP="00962270">
      <w:pPr>
        <w:pStyle w:val="aff2"/>
        <w:rPr>
          <w:rFonts w:eastAsia="Calibri"/>
          <w:lang w:eastAsia="ar-SA"/>
        </w:rPr>
      </w:pPr>
      <w:r w:rsidRPr="00FC592D">
        <w:rPr>
          <w:rFonts w:eastAsia="Calibri"/>
          <w:lang w:eastAsia="ar-SA"/>
        </w:rPr>
        <w:t>1.Этап сбора и анализа информации (информационно-аналитическая деятельность). Результатом данного этапа является оценка контингента обучающихся для учёта особенностей развития детей, определения сп</w:t>
      </w:r>
      <w:r w:rsidRPr="00FC592D">
        <w:rPr>
          <w:rFonts w:eastAsia="Calibri"/>
          <w:lang w:eastAsia="ar-SA"/>
        </w:rPr>
        <w:t>е</w:t>
      </w:r>
      <w:r w:rsidRPr="00FC592D">
        <w:rPr>
          <w:rFonts w:eastAsia="Calibri"/>
          <w:lang w:eastAsia="ar-SA"/>
        </w:rPr>
        <w:t>цифики и их особых образовательных потребностей; оценка образов</w:t>
      </w:r>
      <w:r w:rsidRPr="00FC592D">
        <w:rPr>
          <w:rFonts w:eastAsia="Calibri"/>
          <w:lang w:eastAsia="ar-SA"/>
        </w:rPr>
        <w:t>а</w:t>
      </w:r>
      <w:r w:rsidRPr="00FC592D">
        <w:rPr>
          <w:rFonts w:eastAsia="Calibri"/>
          <w:lang w:eastAsia="ar-SA"/>
        </w:rPr>
        <w:t>тельной среды с целью соответствия требованиям програм</w:t>
      </w:r>
      <w:r w:rsidRPr="00FC592D">
        <w:rPr>
          <w:rFonts w:eastAsia="Calibri"/>
          <w:lang w:eastAsia="ar-SA"/>
        </w:rPr>
        <w:t>м</w:t>
      </w:r>
      <w:r w:rsidRPr="00FC592D">
        <w:rPr>
          <w:rFonts w:eastAsia="Calibri"/>
          <w:lang w:eastAsia="ar-SA"/>
        </w:rPr>
        <w:t>но-методического обеспечения, материально-технической и кадровой базы школы.</w:t>
      </w:r>
    </w:p>
    <w:p w14:paraId="6A714222" w14:textId="77777777" w:rsidR="00FC592D" w:rsidRPr="00FC592D" w:rsidRDefault="00FC592D" w:rsidP="00962270">
      <w:pPr>
        <w:pStyle w:val="aff2"/>
        <w:rPr>
          <w:rFonts w:eastAsia="Calibri"/>
          <w:lang w:eastAsia="ar-SA"/>
        </w:rPr>
      </w:pPr>
      <w:r w:rsidRPr="00FC592D">
        <w:rPr>
          <w:rFonts w:eastAsia="Calibri"/>
          <w:lang w:eastAsia="ar-SA"/>
        </w:rPr>
        <w:t>2. Этап планирования, организации, координации (организацио</w:t>
      </w:r>
      <w:r w:rsidRPr="00FC592D">
        <w:rPr>
          <w:rFonts w:eastAsia="Calibri"/>
          <w:lang w:eastAsia="ar-SA"/>
        </w:rPr>
        <w:t>н</w:t>
      </w:r>
      <w:r w:rsidRPr="00FC592D">
        <w:rPr>
          <w:rFonts w:eastAsia="Calibri"/>
          <w:lang w:eastAsia="ar-SA"/>
        </w:rPr>
        <w:t>но-исполнительская деятельность). Результатом работы является особым образом организованный образовательный процесс, имеющий коррекц</w:t>
      </w:r>
      <w:r w:rsidRPr="00FC592D">
        <w:rPr>
          <w:rFonts w:eastAsia="Calibri"/>
          <w:lang w:eastAsia="ar-SA"/>
        </w:rPr>
        <w:t>и</w:t>
      </w:r>
      <w:r w:rsidRPr="00FC592D">
        <w:rPr>
          <w:rFonts w:eastAsia="Calibri"/>
          <w:lang w:eastAsia="ar-SA"/>
        </w:rPr>
        <w:t>онно-развивающую направленность и процесс специального сопрово</w:t>
      </w:r>
      <w:r w:rsidRPr="00FC592D">
        <w:rPr>
          <w:rFonts w:eastAsia="Calibri"/>
          <w:lang w:eastAsia="ar-SA"/>
        </w:rPr>
        <w:t>ж</w:t>
      </w:r>
      <w:r w:rsidRPr="00FC592D">
        <w:rPr>
          <w:rFonts w:eastAsia="Calibri"/>
          <w:lang w:eastAsia="ar-SA"/>
        </w:rPr>
        <w:t>дения детей с ограниченными возможностями здоровья при специально созданных (вариативных) условиях обучения, воспитания, развития, с</w:t>
      </w:r>
      <w:r w:rsidRPr="00FC592D">
        <w:rPr>
          <w:rFonts w:eastAsia="Calibri"/>
          <w:lang w:eastAsia="ar-SA"/>
        </w:rPr>
        <w:t>о</w:t>
      </w:r>
      <w:r w:rsidRPr="00FC592D">
        <w:rPr>
          <w:rFonts w:eastAsia="Calibri"/>
          <w:lang w:eastAsia="ar-SA"/>
        </w:rPr>
        <w:t>циализации  рассматриваемой категории детей.</w:t>
      </w:r>
    </w:p>
    <w:p w14:paraId="160306B8" w14:textId="77777777" w:rsidR="00FC592D" w:rsidRPr="00FC592D" w:rsidRDefault="00FC592D" w:rsidP="00962270">
      <w:pPr>
        <w:pStyle w:val="aff2"/>
        <w:rPr>
          <w:rFonts w:eastAsia="Calibri"/>
          <w:lang w:eastAsia="ar-SA"/>
        </w:rPr>
      </w:pPr>
      <w:r w:rsidRPr="00FC592D">
        <w:rPr>
          <w:rFonts w:eastAsia="Calibri"/>
          <w:lang w:eastAsia="ar-SA"/>
        </w:rPr>
        <w:t>3. Этап диагностики коррекционно-развивающей образовательной среды (контрольно-диагностическая деятельность). Результатом является констатация соответствия созданных условий и выбранных коррекцио</w:t>
      </w:r>
      <w:r w:rsidRPr="00FC592D">
        <w:rPr>
          <w:rFonts w:eastAsia="Calibri"/>
          <w:lang w:eastAsia="ar-SA"/>
        </w:rPr>
        <w:t>н</w:t>
      </w:r>
      <w:r w:rsidRPr="00FC592D">
        <w:rPr>
          <w:rFonts w:eastAsia="Calibri"/>
          <w:lang w:eastAsia="ar-SA"/>
        </w:rPr>
        <w:t>но-развивающих и образовательных программ особым образовательным потребностям ребёнка.</w:t>
      </w:r>
    </w:p>
    <w:p w14:paraId="0D2577B2" w14:textId="77777777" w:rsidR="00FC592D" w:rsidRPr="00FC592D" w:rsidRDefault="00FC592D" w:rsidP="00962270">
      <w:pPr>
        <w:pStyle w:val="aff2"/>
        <w:rPr>
          <w:rFonts w:eastAsia="Calibri"/>
          <w:lang w:eastAsia="ar-SA"/>
        </w:rPr>
      </w:pPr>
      <w:r w:rsidRPr="00FC592D">
        <w:rPr>
          <w:rFonts w:eastAsia="Calibri"/>
          <w:lang w:eastAsia="ar-SA"/>
        </w:rPr>
        <w:t>4. Этап регуляции и корректировки. Результатом является внесение необходимых изменений в образовательный процесс и процесс сопр</w:t>
      </w:r>
      <w:r w:rsidRPr="00FC592D">
        <w:rPr>
          <w:rFonts w:eastAsia="Calibri"/>
          <w:lang w:eastAsia="ar-SA"/>
        </w:rPr>
        <w:t>о</w:t>
      </w:r>
      <w:r w:rsidRPr="00FC592D">
        <w:rPr>
          <w:rFonts w:eastAsia="Calibri"/>
          <w:lang w:eastAsia="ar-SA"/>
        </w:rPr>
        <w:lastRenderedPageBreak/>
        <w:t>вождения детей с ограниченными возможностями здоровья, коррект</w:t>
      </w:r>
      <w:r w:rsidRPr="00FC592D">
        <w:rPr>
          <w:rFonts w:eastAsia="Calibri"/>
          <w:lang w:eastAsia="ar-SA"/>
        </w:rPr>
        <w:t>и</w:t>
      </w:r>
      <w:r w:rsidRPr="00FC592D">
        <w:rPr>
          <w:rFonts w:eastAsia="Calibri"/>
          <w:lang w:eastAsia="ar-SA"/>
        </w:rPr>
        <w:t>ровка условий и форм обучения, методов и приёмов работы.</w:t>
      </w:r>
    </w:p>
    <w:p w14:paraId="716D99A3" w14:textId="77777777" w:rsidR="00FC592D" w:rsidRPr="00FC592D" w:rsidRDefault="00FC592D" w:rsidP="00962270">
      <w:pPr>
        <w:pStyle w:val="aff2"/>
        <w:rPr>
          <w:rFonts w:eastAsia="Times New Roman" w:cs="Times New Roman"/>
          <w:bCs/>
          <w:lang w:eastAsia="ar-SA"/>
        </w:rPr>
      </w:pPr>
      <w:bookmarkStart w:id="81" w:name="_Toc414553280"/>
      <w:r w:rsidRPr="00FC592D">
        <w:rPr>
          <w:rFonts w:eastAsia="Times New Roman" w:cs="Times New Roman"/>
          <w:bCs/>
          <w:lang w:eastAsia="ar-SA"/>
        </w:rPr>
        <w:t>2.4.5. Планируемые результаты коррекционной работы</w:t>
      </w:r>
      <w:bookmarkEnd w:id="81"/>
    </w:p>
    <w:p w14:paraId="14AC0857" w14:textId="77777777" w:rsidR="00FC592D" w:rsidRPr="00FC592D" w:rsidRDefault="00FC592D" w:rsidP="00962270">
      <w:pPr>
        <w:pStyle w:val="aff2"/>
        <w:rPr>
          <w:rFonts w:eastAsia="Times New Roman" w:cs="Times New Roman"/>
          <w:kern w:val="1"/>
          <w:lang w:eastAsia="ar-SA"/>
        </w:rPr>
      </w:pPr>
      <w:r w:rsidRPr="00FC592D">
        <w:rPr>
          <w:rFonts w:eastAsia="Times New Roman" w:cs="Times New Roman"/>
          <w:kern w:val="1"/>
          <w:lang w:eastAsia="ar-SA"/>
        </w:rPr>
        <w:t>Программа коррекционной работы предусматривает выполнение тр</w:t>
      </w:r>
      <w:r w:rsidRPr="00FC592D">
        <w:rPr>
          <w:rFonts w:eastAsia="Times New Roman" w:cs="Times New Roman"/>
          <w:kern w:val="1"/>
          <w:lang w:eastAsia="ar-SA"/>
        </w:rPr>
        <w:t>е</w:t>
      </w:r>
      <w:r w:rsidRPr="00FC592D">
        <w:rPr>
          <w:rFonts w:eastAsia="Times New Roman" w:cs="Times New Roman"/>
          <w:kern w:val="1"/>
          <w:lang w:eastAsia="ar-SA"/>
        </w:rPr>
        <w:t>бований к результатам, определенным ФГОС ООО:</w:t>
      </w:r>
    </w:p>
    <w:p w14:paraId="26C8AA54" w14:textId="77777777" w:rsidR="00FC592D" w:rsidRPr="00FC592D" w:rsidRDefault="00FC592D" w:rsidP="00962270">
      <w:pPr>
        <w:pStyle w:val="aff2"/>
        <w:rPr>
          <w:rFonts w:eastAsia="Calibri" w:cs="Times New Roman"/>
          <w:color w:val="000000"/>
          <w:lang w:eastAsia="ar-SA"/>
        </w:rPr>
      </w:pPr>
      <w:r w:rsidRPr="00FC592D">
        <w:rPr>
          <w:rFonts w:eastAsia="Calibri" w:cs="Times New Roman"/>
          <w:color w:val="000000"/>
          <w:lang w:eastAsia="ar-SA"/>
        </w:rPr>
        <w:t>- оптимальная адаптация детей с ОВЗ в условиях реальной жизненной ситуации;</w:t>
      </w:r>
    </w:p>
    <w:p w14:paraId="7B3B1F3F" w14:textId="77777777" w:rsidR="00FC592D" w:rsidRPr="00FC592D" w:rsidRDefault="00FC592D" w:rsidP="00962270">
      <w:pPr>
        <w:pStyle w:val="aff2"/>
        <w:rPr>
          <w:rFonts w:eastAsia="Calibri" w:cs="Times New Roman"/>
          <w:color w:val="000000"/>
          <w:lang w:eastAsia="ar-SA"/>
        </w:rPr>
      </w:pPr>
      <w:r w:rsidRPr="00FC592D">
        <w:rPr>
          <w:rFonts w:eastAsia="Calibri" w:cs="Times New Roman"/>
          <w:color w:val="000000"/>
          <w:lang w:eastAsia="ar-SA"/>
        </w:rPr>
        <w:t>- уменьшение количества учащихся со стойкими проблемами в обуч</w:t>
      </w:r>
      <w:r w:rsidRPr="00FC592D">
        <w:rPr>
          <w:rFonts w:eastAsia="Calibri" w:cs="Times New Roman"/>
          <w:color w:val="000000"/>
          <w:lang w:eastAsia="ar-SA"/>
        </w:rPr>
        <w:t>е</w:t>
      </w:r>
      <w:r w:rsidRPr="00FC592D">
        <w:rPr>
          <w:rFonts w:eastAsia="Calibri" w:cs="Times New Roman"/>
          <w:color w:val="000000"/>
          <w:lang w:eastAsia="ar-SA"/>
        </w:rPr>
        <w:t>нии и личностном развитии;</w:t>
      </w:r>
    </w:p>
    <w:p w14:paraId="262A9FB6" w14:textId="77777777" w:rsidR="00FC592D" w:rsidRPr="00FC592D" w:rsidRDefault="00FC592D" w:rsidP="00962270">
      <w:pPr>
        <w:pStyle w:val="aff2"/>
        <w:rPr>
          <w:rFonts w:eastAsia="Calibri" w:cs="Times New Roman"/>
          <w:color w:val="000000"/>
          <w:lang w:eastAsia="ar-SA"/>
        </w:rPr>
      </w:pPr>
      <w:r w:rsidRPr="00FC592D">
        <w:rPr>
          <w:rFonts w:eastAsia="Calibri" w:cs="Times New Roman"/>
          <w:color w:val="000000"/>
          <w:lang w:eastAsia="ar-SA"/>
        </w:rPr>
        <w:t>- формирование высокоэффективных поведенческих стратегий и ли</w:t>
      </w:r>
      <w:r w:rsidRPr="00FC592D">
        <w:rPr>
          <w:rFonts w:eastAsia="Calibri" w:cs="Times New Roman"/>
          <w:color w:val="000000"/>
          <w:lang w:eastAsia="ar-SA"/>
        </w:rPr>
        <w:t>ч</w:t>
      </w:r>
      <w:r w:rsidRPr="00FC592D">
        <w:rPr>
          <w:rFonts w:eastAsia="Calibri" w:cs="Times New Roman"/>
          <w:color w:val="000000"/>
          <w:lang w:eastAsia="ar-SA"/>
        </w:rPr>
        <w:t>ностных ресурсов у детей и подростков с ОВЗ;</w:t>
      </w:r>
    </w:p>
    <w:p w14:paraId="4C3DCB47" w14:textId="77777777" w:rsidR="00FC592D" w:rsidRPr="00FC592D" w:rsidRDefault="00FC592D" w:rsidP="00962270">
      <w:pPr>
        <w:pStyle w:val="aff2"/>
        <w:rPr>
          <w:rFonts w:eastAsia="Calibri" w:cs="Times New Roman"/>
          <w:color w:val="000000"/>
          <w:lang w:eastAsia="ar-SA"/>
        </w:rPr>
      </w:pPr>
      <w:r w:rsidRPr="00FC592D">
        <w:rPr>
          <w:rFonts w:eastAsia="Calibri" w:cs="Times New Roman"/>
          <w:color w:val="000000"/>
          <w:lang w:eastAsia="ar-SA"/>
        </w:rPr>
        <w:t>- включение в систему коррекционной работы школы взаимодействие с другими организациями;</w:t>
      </w:r>
    </w:p>
    <w:p w14:paraId="79AC4B8A" w14:textId="77777777" w:rsidR="00FC592D" w:rsidRPr="00FC592D" w:rsidRDefault="00FC592D" w:rsidP="00962270">
      <w:pPr>
        <w:pStyle w:val="aff2"/>
        <w:rPr>
          <w:rFonts w:eastAsia="Calibri" w:cs="Times New Roman"/>
          <w:color w:val="000000"/>
          <w:lang w:eastAsia="ar-SA"/>
        </w:rPr>
      </w:pPr>
      <w:r w:rsidRPr="00FC592D">
        <w:rPr>
          <w:rFonts w:eastAsia="Calibri" w:cs="Times New Roman"/>
          <w:color w:val="000000"/>
          <w:lang w:eastAsia="ar-SA"/>
        </w:rPr>
        <w:t>- повышение профессионального уровня педагогического коллектива по проблемам коррекционной работы с учащимися с ОВЗ.</w:t>
      </w:r>
    </w:p>
    <w:p w14:paraId="61DAEAC9" w14:textId="77777777" w:rsidR="00FC592D" w:rsidRPr="00FC592D" w:rsidRDefault="00FC592D" w:rsidP="00962270">
      <w:pPr>
        <w:pStyle w:val="aff2"/>
        <w:rPr>
          <w:rFonts w:eastAsia="Times New Roman" w:cs="Times New Roman"/>
          <w:kern w:val="1"/>
          <w:lang w:eastAsia="ar-SA"/>
        </w:rPr>
      </w:pPr>
      <w:r w:rsidRPr="00FC592D">
        <w:rPr>
          <w:rFonts w:eastAsia="Times New Roman" w:cs="Times New Roman"/>
          <w:kern w:val="1"/>
          <w:lang w:eastAsia="ar-SA"/>
        </w:rPr>
        <w:t xml:space="preserve"> В зависимости от формы организации коррекционной работы план</w:t>
      </w:r>
      <w:r w:rsidRPr="00FC592D">
        <w:rPr>
          <w:rFonts w:eastAsia="Times New Roman" w:cs="Times New Roman"/>
          <w:kern w:val="1"/>
          <w:lang w:eastAsia="ar-SA"/>
        </w:rPr>
        <w:t>и</w:t>
      </w:r>
      <w:r w:rsidRPr="00FC592D">
        <w:rPr>
          <w:rFonts w:eastAsia="Times New Roman" w:cs="Times New Roman"/>
          <w:kern w:val="1"/>
          <w:lang w:eastAsia="ar-SA"/>
        </w:rPr>
        <w:t>руются разные группы результатов (личностные, метапредметные, пре</w:t>
      </w:r>
      <w:r w:rsidRPr="00FC592D">
        <w:rPr>
          <w:rFonts w:eastAsia="Times New Roman" w:cs="Times New Roman"/>
          <w:kern w:val="1"/>
          <w:lang w:eastAsia="ar-SA"/>
        </w:rPr>
        <w:t>д</w:t>
      </w:r>
      <w:r w:rsidRPr="00FC592D">
        <w:rPr>
          <w:rFonts w:eastAsia="Times New Roman" w:cs="Times New Roman"/>
          <w:kern w:val="1"/>
          <w:lang w:eastAsia="ar-SA"/>
        </w:rPr>
        <w:t>метные). В урочной деятельности отражаются предметные, метапре</w:t>
      </w:r>
      <w:r w:rsidRPr="00FC592D">
        <w:rPr>
          <w:rFonts w:eastAsia="Times New Roman" w:cs="Times New Roman"/>
          <w:kern w:val="1"/>
          <w:lang w:eastAsia="ar-SA"/>
        </w:rPr>
        <w:t>д</w:t>
      </w:r>
      <w:r w:rsidRPr="00FC592D">
        <w:rPr>
          <w:rFonts w:eastAsia="Times New Roman" w:cs="Times New Roman"/>
          <w:kern w:val="1"/>
          <w:lang w:eastAsia="ar-SA"/>
        </w:rPr>
        <w:t>метные и личностные результаты. Во внеурочной – личностные и мет</w:t>
      </w:r>
      <w:r w:rsidRPr="00FC592D">
        <w:rPr>
          <w:rFonts w:eastAsia="Times New Roman" w:cs="Times New Roman"/>
          <w:kern w:val="1"/>
          <w:lang w:eastAsia="ar-SA"/>
        </w:rPr>
        <w:t>а</w:t>
      </w:r>
      <w:r w:rsidRPr="00FC592D">
        <w:rPr>
          <w:rFonts w:eastAsia="Times New Roman" w:cs="Times New Roman"/>
          <w:kern w:val="1"/>
          <w:lang w:eastAsia="ar-SA"/>
        </w:rPr>
        <w:t xml:space="preserve">предметные результаты. </w:t>
      </w:r>
    </w:p>
    <w:p w14:paraId="266E1263" w14:textId="77777777" w:rsidR="00FC592D" w:rsidRPr="00FC592D" w:rsidRDefault="00FC592D" w:rsidP="00962270">
      <w:pPr>
        <w:pStyle w:val="aff2"/>
        <w:rPr>
          <w:rFonts w:eastAsia="Times New Roman" w:cs="Times New Roman"/>
          <w:kern w:val="1"/>
          <w:lang w:eastAsia="ar-SA"/>
        </w:rPr>
      </w:pPr>
      <w:r w:rsidRPr="00D13D59">
        <w:rPr>
          <w:rFonts w:eastAsia="Times New Roman" w:cs="Times New Roman"/>
          <w:b/>
          <w:bCs/>
          <w:kern w:val="1"/>
          <w:lang w:eastAsia="ar-SA"/>
        </w:rPr>
        <w:t>Личностные результаты</w:t>
      </w:r>
      <w:r w:rsidRPr="00FC592D">
        <w:rPr>
          <w:rFonts w:eastAsia="Times New Roman" w:cs="Times New Roman"/>
          <w:kern w:val="1"/>
          <w:lang w:eastAsia="ar-SA"/>
        </w:rPr>
        <w:t xml:space="preserve"> – индивидуальное продвижение обучающ</w:t>
      </w:r>
      <w:r w:rsidRPr="00FC592D">
        <w:rPr>
          <w:rFonts w:eastAsia="Times New Roman" w:cs="Times New Roman"/>
          <w:kern w:val="1"/>
          <w:lang w:eastAsia="ar-SA"/>
        </w:rPr>
        <w:t>е</w:t>
      </w:r>
      <w:r w:rsidRPr="00FC592D">
        <w:rPr>
          <w:rFonts w:eastAsia="Times New Roman" w:cs="Times New Roman"/>
          <w:kern w:val="1"/>
          <w:lang w:eastAsia="ar-SA"/>
        </w:rPr>
        <w:t>гося в личностном развитии (расширение круга социальных контактов, стремление к собственной результативности и др.).</w:t>
      </w:r>
    </w:p>
    <w:p w14:paraId="67C432FC" w14:textId="77777777" w:rsidR="00FC592D" w:rsidRPr="00FC592D" w:rsidRDefault="00FC592D" w:rsidP="00962270">
      <w:pPr>
        <w:pStyle w:val="aff2"/>
        <w:rPr>
          <w:rFonts w:eastAsia="Times New Roman" w:cs="Times New Roman"/>
          <w:kern w:val="1"/>
          <w:lang w:eastAsia="ar-SA"/>
        </w:rPr>
      </w:pPr>
      <w:r w:rsidRPr="00D13D59">
        <w:rPr>
          <w:rFonts w:eastAsia="Times New Roman" w:cs="Times New Roman"/>
          <w:b/>
          <w:bCs/>
          <w:kern w:val="1"/>
          <w:lang w:eastAsia="ar-SA"/>
        </w:rPr>
        <w:t>Метапредметные результаты</w:t>
      </w:r>
      <w:r w:rsidRPr="00FC592D">
        <w:rPr>
          <w:rFonts w:eastAsia="Times New Roman" w:cs="Times New Roman"/>
          <w:kern w:val="1"/>
          <w:lang w:eastAsia="ar-SA"/>
        </w:rPr>
        <w:t xml:space="preserve">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w:t>
      </w:r>
      <w:r w:rsidRPr="00FC592D">
        <w:rPr>
          <w:rFonts w:eastAsia="Times New Roman" w:cs="Times New Roman"/>
          <w:kern w:val="1"/>
          <w:lang w:eastAsia="ar-SA"/>
        </w:rPr>
        <w:t>о</w:t>
      </w:r>
      <w:r w:rsidRPr="00FC592D">
        <w:rPr>
          <w:rFonts w:eastAsia="Times New Roman" w:cs="Times New Roman"/>
          <w:kern w:val="1"/>
          <w:lang w:eastAsia="ar-SA"/>
        </w:rPr>
        <w:t xml:space="preserve">ванность коммуникативных действий, направленных на сотрудничество и конструктивное общение и т. д. </w:t>
      </w:r>
    </w:p>
    <w:p w14:paraId="6CE4D146" w14:textId="77777777" w:rsidR="00FC592D" w:rsidRPr="00FC592D" w:rsidRDefault="00FC592D" w:rsidP="00962270">
      <w:pPr>
        <w:pStyle w:val="aff2"/>
        <w:rPr>
          <w:rFonts w:eastAsia="Times New Roman" w:cs="Times New Roman"/>
          <w:kern w:val="1"/>
          <w:lang w:eastAsia="ar-SA"/>
        </w:rPr>
      </w:pPr>
      <w:r w:rsidRPr="00FC592D">
        <w:rPr>
          <w:rFonts w:eastAsia="Times New Roman" w:cs="Times New Roman"/>
          <w:kern w:val="1"/>
          <w:lang w:eastAsia="ar-SA"/>
        </w:rPr>
        <w:t>Предметные результаты определяются совместно с учителем – овл</w:t>
      </w:r>
      <w:r w:rsidRPr="00FC592D">
        <w:rPr>
          <w:rFonts w:eastAsia="Times New Roman" w:cs="Times New Roman"/>
          <w:kern w:val="1"/>
          <w:lang w:eastAsia="ar-SA"/>
        </w:rPr>
        <w:t>а</w:t>
      </w:r>
      <w:r w:rsidRPr="00FC592D">
        <w:rPr>
          <w:rFonts w:eastAsia="Times New Roman" w:cs="Times New Roman"/>
          <w:kern w:val="1"/>
          <w:lang w:eastAsia="ar-SA"/>
        </w:rPr>
        <w:t>дение содержанием ООП ООО (конкретных предметных областей; по</w:t>
      </w:r>
      <w:r w:rsidRPr="00FC592D">
        <w:rPr>
          <w:rFonts w:eastAsia="Times New Roman" w:cs="Times New Roman"/>
          <w:kern w:val="1"/>
          <w:lang w:eastAsia="ar-SA"/>
        </w:rPr>
        <w:t>д</w:t>
      </w:r>
      <w:r w:rsidRPr="00FC592D">
        <w:rPr>
          <w:rFonts w:eastAsia="Times New Roman" w:cs="Times New Roman"/>
          <w:kern w:val="1"/>
          <w:lang w:eastAsia="ar-SA"/>
        </w:rPr>
        <w:t>программ) с учетом индивидуальных возможностей разных категорий детей с ОВЗ; индивидуальные достижения по отдельным учебным пре</w:t>
      </w:r>
      <w:r w:rsidRPr="00FC592D">
        <w:rPr>
          <w:rFonts w:eastAsia="Times New Roman" w:cs="Times New Roman"/>
          <w:kern w:val="1"/>
          <w:lang w:eastAsia="ar-SA"/>
        </w:rPr>
        <w:t>д</w:t>
      </w:r>
      <w:r w:rsidRPr="00FC592D">
        <w:rPr>
          <w:rFonts w:eastAsia="Times New Roman" w:cs="Times New Roman"/>
          <w:kern w:val="1"/>
          <w:lang w:eastAsia="ar-SA"/>
        </w:rPr>
        <w:t>метам. Планируемые результаты коррекционной работы включают в себя описание организации и содержания промежуточной аттестации обуч</w:t>
      </w:r>
      <w:r w:rsidRPr="00FC592D">
        <w:rPr>
          <w:rFonts w:eastAsia="Times New Roman" w:cs="Times New Roman"/>
          <w:kern w:val="1"/>
          <w:lang w:eastAsia="ar-SA"/>
        </w:rPr>
        <w:t>а</w:t>
      </w:r>
      <w:r w:rsidRPr="00FC592D">
        <w:rPr>
          <w:rFonts w:eastAsia="Times New Roman" w:cs="Times New Roman"/>
          <w:kern w:val="1"/>
          <w:lang w:eastAsia="ar-SA"/>
        </w:rPr>
        <w:t xml:space="preserve">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14:paraId="213D6191" w14:textId="77777777" w:rsidR="00FC592D" w:rsidRPr="00FC592D" w:rsidRDefault="00FC592D" w:rsidP="00962270">
      <w:pPr>
        <w:pStyle w:val="aff2"/>
        <w:rPr>
          <w:rFonts w:eastAsia="Times New Roman" w:cs="Times New Roman"/>
          <w:kern w:val="1"/>
          <w:lang w:eastAsia="ar-SA"/>
        </w:rPr>
      </w:pPr>
      <w:r w:rsidRPr="00FC592D">
        <w:rPr>
          <w:rFonts w:eastAsia="Times New Roman" w:cs="Times New Roman"/>
          <w:kern w:val="1"/>
          <w:lang w:eastAsia="ar-SA"/>
        </w:rPr>
        <w:t>Достижения обучающихся с ОВЗ рассматриваются с учетом их предыдущих индивидуальных достижений, а не в сравнении с успева</w:t>
      </w:r>
      <w:r w:rsidRPr="00FC592D">
        <w:rPr>
          <w:rFonts w:eastAsia="Times New Roman" w:cs="Times New Roman"/>
          <w:kern w:val="1"/>
          <w:lang w:eastAsia="ar-SA"/>
        </w:rPr>
        <w:t>е</w:t>
      </w:r>
      <w:r w:rsidRPr="00FC592D">
        <w:rPr>
          <w:rFonts w:eastAsia="Times New Roman" w:cs="Times New Roman"/>
          <w:kern w:val="1"/>
          <w:lang w:eastAsia="ar-SA"/>
        </w:rPr>
        <w:t>мостью учащихся класса. Это может быть накопительная оценка (на о</w:t>
      </w:r>
      <w:r w:rsidRPr="00FC592D">
        <w:rPr>
          <w:rFonts w:eastAsia="Times New Roman" w:cs="Times New Roman"/>
          <w:kern w:val="1"/>
          <w:lang w:eastAsia="ar-SA"/>
        </w:rPr>
        <w:t>с</w:t>
      </w:r>
      <w:r w:rsidRPr="00FC592D">
        <w:rPr>
          <w:rFonts w:eastAsia="Times New Roman" w:cs="Times New Roman"/>
          <w:kern w:val="1"/>
          <w:lang w:eastAsia="ar-SA"/>
        </w:rPr>
        <w:t>нове текущих оценок) собственных достижений ребенка, а также оценка на основе его портфеля достижений.</w:t>
      </w:r>
    </w:p>
    <w:p w14:paraId="4AD4CA2C" w14:textId="77777777" w:rsidR="00FC592D" w:rsidRPr="00FC592D" w:rsidRDefault="00FC592D" w:rsidP="00962270">
      <w:pPr>
        <w:pStyle w:val="aff2"/>
        <w:rPr>
          <w:rFonts w:eastAsia="Times New Roman" w:cs="Times New Roman"/>
          <w:kern w:val="1"/>
          <w:lang w:eastAsia="ar-SA"/>
        </w:rPr>
      </w:pPr>
    </w:p>
    <w:p w14:paraId="42FFA2CD" w14:textId="605CD34C" w:rsidR="00B04389" w:rsidRPr="004618D2" w:rsidRDefault="00FC592D" w:rsidP="00962270">
      <w:pPr>
        <w:pStyle w:val="aff2"/>
        <w:rPr>
          <w:rFonts w:asciiTheme="majorBidi" w:hAnsiTheme="majorBidi" w:cstheme="majorBidi"/>
          <w:szCs w:val="20"/>
        </w:rPr>
      </w:pPr>
      <w:bookmarkStart w:id="82" w:name="_Toc406059068"/>
      <w:bookmarkStart w:id="83" w:name="_Toc409691732"/>
      <w:r w:rsidRPr="00FC592D">
        <w:rPr>
          <w:rFonts w:eastAsia="Calibri" w:cs="Times New Roman"/>
          <w:lang w:eastAsia="ar-SA"/>
        </w:rPr>
        <w:br w:type="page"/>
      </w:r>
      <w:bookmarkEnd w:id="82"/>
      <w:bookmarkEnd w:id="83"/>
    </w:p>
    <w:p w14:paraId="709E01C1" w14:textId="4412B952" w:rsidR="00496A93" w:rsidRDefault="001603E3" w:rsidP="001603E3">
      <w:pPr>
        <w:pStyle w:val="aff2"/>
        <w:jc w:val="center"/>
        <w:rPr>
          <w:rFonts w:asciiTheme="majorBidi" w:hAnsiTheme="majorBidi" w:cstheme="majorBidi"/>
          <w:b/>
          <w:bCs/>
          <w:szCs w:val="20"/>
        </w:rPr>
      </w:pPr>
      <w:r w:rsidRPr="001603E3">
        <w:rPr>
          <w:rFonts w:asciiTheme="majorBidi" w:hAnsiTheme="majorBidi" w:cstheme="majorBidi"/>
          <w:b/>
          <w:bCs/>
          <w:szCs w:val="20"/>
          <w:lang w:val="en-US"/>
        </w:rPr>
        <w:lastRenderedPageBreak/>
        <w:t>III</w:t>
      </w:r>
      <w:r w:rsidRPr="00125158">
        <w:rPr>
          <w:rFonts w:asciiTheme="majorBidi" w:hAnsiTheme="majorBidi" w:cstheme="majorBidi"/>
          <w:b/>
          <w:bCs/>
          <w:szCs w:val="20"/>
        </w:rPr>
        <w:t xml:space="preserve">. </w:t>
      </w:r>
      <w:r w:rsidRPr="001603E3">
        <w:rPr>
          <w:rFonts w:asciiTheme="majorBidi" w:hAnsiTheme="majorBidi" w:cstheme="majorBidi"/>
          <w:b/>
          <w:bCs/>
          <w:szCs w:val="20"/>
        </w:rPr>
        <w:t>ОРГАНИЗАЦИОННЫЙ   РАЗДЕЛ.</w:t>
      </w:r>
    </w:p>
    <w:p w14:paraId="05680925" w14:textId="690E0EEA" w:rsidR="00BA37CA" w:rsidRDefault="00BA37CA" w:rsidP="008274ED">
      <w:pPr>
        <w:pStyle w:val="aff2"/>
        <w:jc w:val="center"/>
        <w:rPr>
          <w:b/>
          <w:bCs/>
          <w:szCs w:val="20"/>
        </w:rPr>
      </w:pPr>
      <w:r>
        <w:rPr>
          <w:b/>
          <w:bCs/>
          <w:szCs w:val="20"/>
        </w:rPr>
        <w:t xml:space="preserve">3.1.Учебный план </w:t>
      </w:r>
    </w:p>
    <w:p w14:paraId="26FC7644" w14:textId="03337B4E" w:rsidR="001603E3" w:rsidRPr="008274ED" w:rsidRDefault="001603E3" w:rsidP="008274ED">
      <w:pPr>
        <w:pStyle w:val="aff2"/>
        <w:jc w:val="center"/>
        <w:rPr>
          <w:b/>
          <w:bCs/>
          <w:szCs w:val="20"/>
        </w:rPr>
      </w:pPr>
      <w:r w:rsidRPr="008274ED">
        <w:rPr>
          <w:b/>
          <w:bCs/>
          <w:szCs w:val="20"/>
        </w:rPr>
        <w:t>Пояснительная записка</w:t>
      </w:r>
    </w:p>
    <w:p w14:paraId="64D4CAE0" w14:textId="74EF3CB7" w:rsidR="001603E3" w:rsidRPr="001603E3" w:rsidRDefault="00E33C0D" w:rsidP="001603E3">
      <w:pPr>
        <w:pStyle w:val="aff2"/>
        <w:rPr>
          <w:szCs w:val="20"/>
        </w:rPr>
      </w:pPr>
      <w:r>
        <w:rPr>
          <w:b/>
          <w:bCs/>
          <w:spacing w:val="-2"/>
          <w:szCs w:val="20"/>
        </w:rPr>
        <w:t xml:space="preserve"> У</w:t>
      </w:r>
      <w:r w:rsidR="001603E3" w:rsidRPr="00001734">
        <w:rPr>
          <w:b/>
          <w:bCs/>
          <w:spacing w:val="-2"/>
          <w:szCs w:val="20"/>
        </w:rPr>
        <w:t>чебный план</w:t>
      </w:r>
      <w:r w:rsidR="001603E3" w:rsidRPr="001603E3">
        <w:rPr>
          <w:spacing w:val="-2"/>
          <w:szCs w:val="20"/>
        </w:rPr>
        <w:t xml:space="preserve"> </w:t>
      </w:r>
      <w:r w:rsidR="00D70494">
        <w:rPr>
          <w:spacing w:val="-2"/>
          <w:szCs w:val="20"/>
        </w:rPr>
        <w:t xml:space="preserve"> </w:t>
      </w:r>
      <w:r w:rsidR="001603E3" w:rsidRPr="001603E3">
        <w:rPr>
          <w:spacing w:val="-2"/>
          <w:szCs w:val="20"/>
        </w:rPr>
        <w:t>программы   основного общего образования  обе</w:t>
      </w:r>
      <w:r w:rsidR="001603E3" w:rsidRPr="001603E3">
        <w:rPr>
          <w:spacing w:val="-2"/>
          <w:szCs w:val="20"/>
        </w:rPr>
        <w:t>с</w:t>
      </w:r>
      <w:r w:rsidR="001603E3" w:rsidRPr="001603E3">
        <w:rPr>
          <w:spacing w:val="-2"/>
          <w:szCs w:val="20"/>
        </w:rPr>
        <w:t xml:space="preserve">печивает  реализацию  требований ФГОС,  определяет учебную нагрузку в соответствии </w:t>
      </w:r>
      <w:r w:rsidR="001603E3" w:rsidRPr="001603E3">
        <w:rPr>
          <w:szCs w:val="20"/>
        </w:rPr>
        <w:t xml:space="preserve"> с требованиями  к образовательной деятельности, фи</w:t>
      </w:r>
      <w:r w:rsidR="001603E3" w:rsidRPr="001603E3">
        <w:rPr>
          <w:szCs w:val="20"/>
        </w:rPr>
        <w:t>к</w:t>
      </w:r>
      <w:r w:rsidR="001603E3" w:rsidRPr="001603E3">
        <w:rPr>
          <w:szCs w:val="20"/>
        </w:rPr>
        <w:t>сирует общий объем нагрузки, максимальный объём аудиторной нагрузки обучающихся, состав и структуру обязательных предметных областей, распределяет учебное время, отводимое на их освоение по классам и учебным предметам.</w:t>
      </w:r>
    </w:p>
    <w:p w14:paraId="5277ED48" w14:textId="3F58730B" w:rsidR="001603E3" w:rsidRPr="001603E3" w:rsidRDefault="001603E3" w:rsidP="001603E3">
      <w:pPr>
        <w:pStyle w:val="aff2"/>
        <w:rPr>
          <w:szCs w:val="20"/>
        </w:rPr>
      </w:pPr>
      <w:r w:rsidRPr="001603E3">
        <w:rPr>
          <w:szCs w:val="20"/>
        </w:rPr>
        <w:t xml:space="preserve">Учебный </w:t>
      </w:r>
      <w:r w:rsidR="00671C80">
        <w:rPr>
          <w:szCs w:val="20"/>
        </w:rPr>
        <w:t xml:space="preserve"> </w:t>
      </w:r>
      <w:r w:rsidRPr="001603E3">
        <w:rPr>
          <w:szCs w:val="20"/>
        </w:rPr>
        <w:t xml:space="preserve">план </w:t>
      </w:r>
      <w:r w:rsidR="00671C80">
        <w:rPr>
          <w:szCs w:val="20"/>
        </w:rPr>
        <w:t xml:space="preserve"> </w:t>
      </w:r>
      <w:r w:rsidRPr="001603E3">
        <w:rPr>
          <w:szCs w:val="20"/>
        </w:rPr>
        <w:t>составлен в соответствии со следующими норм</w:t>
      </w:r>
      <w:r w:rsidRPr="001603E3">
        <w:rPr>
          <w:szCs w:val="20"/>
        </w:rPr>
        <w:t>а</w:t>
      </w:r>
      <w:r w:rsidRPr="001603E3">
        <w:rPr>
          <w:szCs w:val="20"/>
        </w:rPr>
        <w:t xml:space="preserve">тивными документами: </w:t>
      </w:r>
    </w:p>
    <w:p w14:paraId="5DD6D14D" w14:textId="77777777" w:rsidR="001603E3" w:rsidRPr="001603E3" w:rsidRDefault="001603E3" w:rsidP="001603E3">
      <w:pPr>
        <w:pStyle w:val="aff2"/>
        <w:rPr>
          <w:szCs w:val="20"/>
        </w:rPr>
      </w:pPr>
      <w:r w:rsidRPr="001603E3">
        <w:rPr>
          <w:szCs w:val="20"/>
        </w:rPr>
        <w:t xml:space="preserve">- Федеральным законом РФ от 29.12.2012 № 273-ФЗ «Об образовании в Российской Федерации»; </w:t>
      </w:r>
    </w:p>
    <w:p w14:paraId="15285144" w14:textId="77777777" w:rsidR="001603E3" w:rsidRPr="001603E3" w:rsidRDefault="001603E3" w:rsidP="001603E3">
      <w:pPr>
        <w:pStyle w:val="aff2"/>
        <w:rPr>
          <w:rFonts w:eastAsia="+mn-ea"/>
          <w:color w:val="000000"/>
          <w:kern w:val="24"/>
          <w:szCs w:val="20"/>
        </w:rPr>
      </w:pPr>
      <w:r w:rsidRPr="001603E3">
        <w:rPr>
          <w:szCs w:val="20"/>
        </w:rPr>
        <w:t>-</w:t>
      </w:r>
      <w:r w:rsidRPr="001603E3">
        <w:rPr>
          <w:rFonts w:eastAsia="+mn-ea"/>
          <w:color w:val="000000"/>
          <w:kern w:val="24"/>
          <w:szCs w:val="20"/>
        </w:rPr>
        <w:t>Приказом Министерства просвещения РФ № 287 от 31.05.2021 «Об утверждении федерального государственного образовательного станда</w:t>
      </w:r>
      <w:r w:rsidRPr="001603E3">
        <w:rPr>
          <w:rFonts w:eastAsia="+mn-ea"/>
          <w:color w:val="000000"/>
          <w:kern w:val="24"/>
          <w:szCs w:val="20"/>
        </w:rPr>
        <w:t>р</w:t>
      </w:r>
      <w:r w:rsidRPr="001603E3">
        <w:rPr>
          <w:rFonts w:eastAsia="+mn-ea"/>
          <w:color w:val="000000"/>
          <w:kern w:val="24"/>
          <w:szCs w:val="20"/>
        </w:rPr>
        <w:t>та начального общего образования»;</w:t>
      </w:r>
    </w:p>
    <w:p w14:paraId="46C24C75" w14:textId="52A10326" w:rsidR="001603E3" w:rsidRPr="001603E3" w:rsidRDefault="001603E3" w:rsidP="001603E3">
      <w:pPr>
        <w:pStyle w:val="aff2"/>
        <w:rPr>
          <w:rFonts w:eastAsia="+mn-ea"/>
          <w:color w:val="000000"/>
          <w:kern w:val="24"/>
          <w:szCs w:val="20"/>
        </w:rPr>
      </w:pPr>
      <w:r w:rsidRPr="001603E3">
        <w:rPr>
          <w:rFonts w:eastAsia="+mn-ea"/>
          <w:color w:val="000000"/>
          <w:kern w:val="24"/>
          <w:szCs w:val="20"/>
        </w:rPr>
        <w:t>-Федеральной   образовательной  программой (Приказ Министе</w:t>
      </w:r>
      <w:r w:rsidRPr="001603E3">
        <w:rPr>
          <w:rFonts w:eastAsia="+mn-ea"/>
          <w:color w:val="000000"/>
          <w:kern w:val="24"/>
          <w:szCs w:val="20"/>
        </w:rPr>
        <w:t>р</w:t>
      </w:r>
      <w:r w:rsidR="00076E5B">
        <w:rPr>
          <w:rFonts w:eastAsia="+mn-ea"/>
          <w:color w:val="000000"/>
          <w:kern w:val="24"/>
          <w:szCs w:val="20"/>
        </w:rPr>
        <w:t xml:space="preserve">ства Просвещения, от 18 мая  2023 года № </w:t>
      </w:r>
      <w:r w:rsidR="004676F4">
        <w:rPr>
          <w:rFonts w:eastAsia="+mn-ea"/>
          <w:color w:val="000000"/>
          <w:kern w:val="24"/>
          <w:szCs w:val="20"/>
        </w:rPr>
        <w:t>370</w:t>
      </w:r>
      <w:r w:rsidRPr="001603E3">
        <w:rPr>
          <w:rFonts w:eastAsia="+mn-ea"/>
          <w:color w:val="000000"/>
          <w:kern w:val="24"/>
          <w:szCs w:val="20"/>
        </w:rPr>
        <w:t xml:space="preserve"> «Об утверждении фед</w:t>
      </w:r>
      <w:r w:rsidRPr="001603E3">
        <w:rPr>
          <w:rFonts w:eastAsia="+mn-ea"/>
          <w:color w:val="000000"/>
          <w:kern w:val="24"/>
          <w:szCs w:val="20"/>
        </w:rPr>
        <w:t>е</w:t>
      </w:r>
      <w:r w:rsidRPr="001603E3">
        <w:rPr>
          <w:rFonts w:eastAsia="+mn-ea"/>
          <w:color w:val="000000"/>
          <w:kern w:val="24"/>
          <w:szCs w:val="20"/>
        </w:rPr>
        <w:t>ральной образовательной программы основного общего образования»)</w:t>
      </w:r>
    </w:p>
    <w:p w14:paraId="26FC0B88" w14:textId="77777777" w:rsidR="001603E3" w:rsidRPr="001603E3" w:rsidRDefault="001603E3" w:rsidP="001603E3">
      <w:pPr>
        <w:pStyle w:val="aff2"/>
        <w:rPr>
          <w:szCs w:val="20"/>
        </w:rPr>
      </w:pPr>
      <w:r w:rsidRPr="001603E3">
        <w:rPr>
          <w:rFonts w:eastAsia="+mn-ea"/>
          <w:color w:val="000000"/>
          <w:kern w:val="24"/>
          <w:szCs w:val="20"/>
        </w:rPr>
        <w:t>-Постановлением  Главного государственного санитарного врача Российской Федерации от 28 сентября 2020 года № 28 «Об утверждении СП 2.4.3648-20 «Санитарно-эпидемиологические требования к условиям и организации обучения и воспитания, отдыха и оздоровления детей и молодежи»</w:t>
      </w:r>
    </w:p>
    <w:p w14:paraId="2E5330E1" w14:textId="77777777" w:rsidR="001603E3" w:rsidRPr="001603E3" w:rsidRDefault="001603E3" w:rsidP="001603E3">
      <w:pPr>
        <w:pStyle w:val="aff2"/>
        <w:rPr>
          <w:rFonts w:eastAsia="+mn-ea"/>
          <w:color w:val="000000"/>
          <w:kern w:val="24"/>
          <w:szCs w:val="20"/>
        </w:rPr>
      </w:pPr>
      <w:r w:rsidRPr="001603E3">
        <w:rPr>
          <w:rFonts w:eastAsia="+mn-ea"/>
          <w:color w:val="000000"/>
          <w:kern w:val="24"/>
          <w:szCs w:val="20"/>
        </w:rPr>
        <w:t>-Постановление Главного государственного санитарного врача Ро</w:t>
      </w:r>
      <w:r w:rsidRPr="001603E3">
        <w:rPr>
          <w:rFonts w:eastAsia="+mn-ea"/>
          <w:color w:val="000000"/>
          <w:kern w:val="24"/>
          <w:szCs w:val="20"/>
        </w:rPr>
        <w:t>с</w:t>
      </w:r>
      <w:r w:rsidRPr="001603E3">
        <w:rPr>
          <w:rFonts w:eastAsia="+mn-ea"/>
          <w:color w:val="000000"/>
          <w:kern w:val="24"/>
          <w:szCs w:val="20"/>
        </w:rPr>
        <w:t>сийской Федерации от 28 января 2021 года № 2 «Об утверждении сан</w:t>
      </w:r>
      <w:r w:rsidRPr="001603E3">
        <w:rPr>
          <w:rFonts w:eastAsia="+mn-ea"/>
          <w:color w:val="000000"/>
          <w:kern w:val="24"/>
          <w:szCs w:val="20"/>
        </w:rPr>
        <w:t>и</w:t>
      </w:r>
      <w:r w:rsidRPr="001603E3">
        <w:rPr>
          <w:rFonts w:eastAsia="+mn-ea"/>
          <w:color w:val="000000"/>
          <w:kern w:val="24"/>
          <w:szCs w:val="20"/>
        </w:rPr>
        <w:t>тарных правил и норм СанПиН 1.2.3685-21 «Гигиенические нормативы и требования к обеспечению безопасности и (или) безвредности для чел</w:t>
      </w:r>
      <w:r w:rsidRPr="001603E3">
        <w:rPr>
          <w:rFonts w:eastAsia="+mn-ea"/>
          <w:color w:val="000000"/>
          <w:kern w:val="24"/>
          <w:szCs w:val="20"/>
        </w:rPr>
        <w:t>о</w:t>
      </w:r>
      <w:r w:rsidRPr="001603E3">
        <w:rPr>
          <w:rFonts w:eastAsia="+mn-ea"/>
          <w:color w:val="000000"/>
          <w:kern w:val="24"/>
          <w:szCs w:val="20"/>
        </w:rPr>
        <w:t>века факторов среды обитания»</w:t>
      </w:r>
    </w:p>
    <w:p w14:paraId="488704B9" w14:textId="77777777" w:rsidR="001603E3" w:rsidRPr="001603E3" w:rsidRDefault="001603E3" w:rsidP="001603E3">
      <w:pPr>
        <w:pStyle w:val="aff2"/>
        <w:rPr>
          <w:rFonts w:eastAsia="+mn-ea"/>
          <w:color w:val="000000"/>
          <w:kern w:val="24"/>
          <w:szCs w:val="20"/>
        </w:rPr>
      </w:pPr>
      <w:r w:rsidRPr="001603E3">
        <w:rPr>
          <w:rFonts w:eastAsia="+mn-ea"/>
          <w:color w:val="000000"/>
          <w:kern w:val="24"/>
          <w:szCs w:val="20"/>
        </w:rPr>
        <w:t>-Уставом МБОУ «Называевская СОШ №1»</w:t>
      </w:r>
    </w:p>
    <w:p w14:paraId="7ECD1701" w14:textId="585C4E93" w:rsidR="001603E3" w:rsidRPr="001603E3" w:rsidRDefault="001603E3" w:rsidP="009E554C">
      <w:pPr>
        <w:pStyle w:val="aff2"/>
        <w:rPr>
          <w:szCs w:val="20"/>
        </w:rPr>
      </w:pPr>
      <w:r w:rsidRPr="001603E3">
        <w:rPr>
          <w:rFonts w:eastAsia="+mn-ea"/>
          <w:color w:val="000000"/>
          <w:kern w:val="24"/>
          <w:szCs w:val="20"/>
        </w:rPr>
        <w:t>-П</w:t>
      </w:r>
      <w:r w:rsidR="004676F4">
        <w:rPr>
          <w:rFonts w:eastAsia="+mn-ea"/>
          <w:color w:val="000000"/>
          <w:kern w:val="24"/>
          <w:szCs w:val="20"/>
        </w:rPr>
        <w:t>ротоколом Совета</w:t>
      </w:r>
      <w:r w:rsidR="009E554C">
        <w:rPr>
          <w:rFonts w:eastAsia="+mn-ea"/>
          <w:color w:val="000000"/>
          <w:kern w:val="24"/>
          <w:szCs w:val="20"/>
        </w:rPr>
        <w:t xml:space="preserve"> школы </w:t>
      </w:r>
      <w:r w:rsidR="004676F4">
        <w:rPr>
          <w:rFonts w:eastAsia="+mn-ea"/>
          <w:color w:val="000000"/>
          <w:kern w:val="24"/>
          <w:szCs w:val="20"/>
        </w:rPr>
        <w:t xml:space="preserve"> №4</w:t>
      </w:r>
      <w:r w:rsidR="00064B7B">
        <w:rPr>
          <w:rFonts w:eastAsia="+mn-ea"/>
          <w:color w:val="000000"/>
          <w:kern w:val="24"/>
          <w:szCs w:val="20"/>
        </w:rPr>
        <w:t xml:space="preserve"> от 22.05</w:t>
      </w:r>
      <w:r w:rsidRPr="001603E3">
        <w:rPr>
          <w:rFonts w:eastAsia="+mn-ea"/>
          <w:color w:val="000000"/>
          <w:kern w:val="24"/>
          <w:szCs w:val="20"/>
        </w:rPr>
        <w:t>.2023</w:t>
      </w:r>
    </w:p>
    <w:p w14:paraId="1CF86D7D" w14:textId="77777777" w:rsidR="001603E3" w:rsidRPr="001603E3" w:rsidRDefault="001603E3" w:rsidP="001603E3">
      <w:pPr>
        <w:pStyle w:val="aff2"/>
        <w:rPr>
          <w:szCs w:val="20"/>
        </w:rPr>
      </w:pPr>
    </w:p>
    <w:p w14:paraId="018D0C16" w14:textId="77777777" w:rsidR="001603E3" w:rsidRPr="001603E3" w:rsidRDefault="001603E3" w:rsidP="001603E3">
      <w:pPr>
        <w:pStyle w:val="aff2"/>
        <w:rPr>
          <w:rFonts w:eastAsia="Tahoma"/>
          <w:bCs/>
          <w:color w:val="000000"/>
          <w:szCs w:val="20"/>
        </w:rPr>
      </w:pPr>
      <w:r w:rsidRPr="001603E3">
        <w:rPr>
          <w:rFonts w:eastAsia="@Arial Unicode MS"/>
          <w:bCs/>
          <w:szCs w:val="20"/>
        </w:rPr>
        <w:t>Нормативный срок  освоения основной образовательной программы основного общего образования составляет 5 лет.</w:t>
      </w:r>
    </w:p>
    <w:p w14:paraId="1B1559E6" w14:textId="093B811B" w:rsidR="001603E3" w:rsidRPr="001603E3" w:rsidRDefault="001603E3" w:rsidP="001603E3">
      <w:pPr>
        <w:pStyle w:val="aff2"/>
        <w:rPr>
          <w:rFonts w:eastAsia="@Arial Unicode MS"/>
          <w:szCs w:val="20"/>
        </w:rPr>
      </w:pPr>
      <w:r w:rsidRPr="001603E3">
        <w:rPr>
          <w:rFonts w:eastAsia="@Arial Unicode MS"/>
          <w:szCs w:val="20"/>
        </w:rPr>
        <w:t xml:space="preserve">Максимальная </w:t>
      </w:r>
      <w:r w:rsidR="00C95A3C">
        <w:rPr>
          <w:rFonts w:eastAsia="@Arial Unicode MS"/>
          <w:szCs w:val="20"/>
        </w:rPr>
        <w:t xml:space="preserve"> </w:t>
      </w:r>
      <w:r w:rsidRPr="001603E3">
        <w:rPr>
          <w:rFonts w:eastAsia="@Arial Unicode MS"/>
          <w:szCs w:val="20"/>
        </w:rPr>
        <w:t xml:space="preserve">учебная нагрузка обучающихся, предусмотренная образовательной программой, соответствует требованиям  </w:t>
      </w:r>
      <w:r w:rsidRPr="001603E3">
        <w:rPr>
          <w:szCs w:val="20"/>
        </w:rPr>
        <w:t>СП.2.43648.</w:t>
      </w:r>
    </w:p>
    <w:p w14:paraId="1D267EFC" w14:textId="77777777" w:rsidR="001603E3" w:rsidRPr="001603E3" w:rsidRDefault="001603E3" w:rsidP="001603E3">
      <w:pPr>
        <w:pStyle w:val="aff2"/>
        <w:rPr>
          <w:rFonts w:eastAsia="@Arial Unicode MS"/>
          <w:szCs w:val="20"/>
        </w:rPr>
      </w:pPr>
      <w:r w:rsidRPr="001603E3">
        <w:rPr>
          <w:rFonts w:eastAsia="@Arial Unicode MS"/>
          <w:szCs w:val="20"/>
        </w:rPr>
        <w:t>МБОУ «Называевская СОШ №1» работает по пятидневной учебной неделе. Для основного общего образования определен вариант учебного плана (ФОП  ООО) – для образовательных учреждений, в которых об</w:t>
      </w:r>
      <w:r w:rsidRPr="001603E3">
        <w:rPr>
          <w:rFonts w:eastAsia="@Arial Unicode MS"/>
          <w:szCs w:val="20"/>
        </w:rPr>
        <w:t>у</w:t>
      </w:r>
      <w:r w:rsidRPr="001603E3">
        <w:rPr>
          <w:rFonts w:eastAsia="@Arial Unicode MS"/>
          <w:szCs w:val="20"/>
        </w:rPr>
        <w:t>чение ведется на русском языке.</w:t>
      </w:r>
    </w:p>
    <w:p w14:paraId="68E251E3" w14:textId="77777777" w:rsidR="001603E3" w:rsidRPr="001603E3" w:rsidRDefault="001603E3" w:rsidP="001603E3">
      <w:pPr>
        <w:pStyle w:val="aff2"/>
        <w:rPr>
          <w:rFonts w:eastAsia="@Arial Unicode MS"/>
          <w:szCs w:val="20"/>
        </w:rPr>
      </w:pPr>
      <w:r w:rsidRPr="001603E3">
        <w:rPr>
          <w:rFonts w:eastAsia="@Arial Unicode MS"/>
          <w:szCs w:val="20"/>
        </w:rPr>
        <w:t>Продолжительность урока – 45 минут.</w:t>
      </w:r>
    </w:p>
    <w:p w14:paraId="39E43E38" w14:textId="77777777" w:rsidR="008274ED" w:rsidRDefault="001603E3" w:rsidP="008274ED">
      <w:pPr>
        <w:pStyle w:val="aff2"/>
        <w:rPr>
          <w:rFonts w:eastAsia="@Arial Unicode MS"/>
          <w:szCs w:val="20"/>
        </w:rPr>
      </w:pPr>
      <w:r w:rsidRPr="001603E3">
        <w:rPr>
          <w:rFonts w:eastAsia="@Arial Unicode MS"/>
          <w:szCs w:val="20"/>
        </w:rPr>
        <w:t>Общий  объём аудиторной работы обучающихся  за пять  учебных лет не может составлять менее  5058  академических часов и более 5848 академических часов.</w:t>
      </w:r>
    </w:p>
    <w:p w14:paraId="2C2D6B1A" w14:textId="77777777" w:rsidR="006E4B4F" w:rsidRDefault="006E4B4F" w:rsidP="008274ED">
      <w:pPr>
        <w:pStyle w:val="aff2"/>
        <w:rPr>
          <w:rFonts w:eastAsia="@Arial Unicode MS"/>
          <w:szCs w:val="20"/>
        </w:rPr>
      </w:pPr>
    </w:p>
    <w:p w14:paraId="65729764" w14:textId="77777777" w:rsidR="006E4B4F" w:rsidRDefault="006E4B4F" w:rsidP="008274ED">
      <w:pPr>
        <w:pStyle w:val="aff2"/>
        <w:rPr>
          <w:rFonts w:eastAsia="@Arial Unicode MS"/>
          <w:szCs w:val="20"/>
        </w:rPr>
      </w:pPr>
    </w:p>
    <w:p w14:paraId="68730BCE" w14:textId="0433B86C" w:rsidR="001603E3" w:rsidRPr="008274ED" w:rsidRDefault="001603E3" w:rsidP="008274ED">
      <w:pPr>
        <w:pStyle w:val="aff2"/>
        <w:rPr>
          <w:rFonts w:eastAsia="@Arial Unicode MS"/>
          <w:szCs w:val="20"/>
        </w:rPr>
      </w:pPr>
      <w:r w:rsidRPr="001603E3">
        <w:rPr>
          <w:rFonts w:eastAsia="@Arial Unicode MS"/>
          <w:i/>
          <w:szCs w:val="20"/>
        </w:rPr>
        <w:t>Трудоемкость учебного плана основного общего образования</w:t>
      </w:r>
      <w:r w:rsidRPr="001603E3">
        <w:rPr>
          <w:bCs/>
          <w:i/>
          <w:szCs w:val="20"/>
        </w:rPr>
        <w:t>.</w:t>
      </w:r>
    </w:p>
    <w:tbl>
      <w:tblPr>
        <w:tblW w:w="68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627"/>
        <w:gridCol w:w="791"/>
        <w:gridCol w:w="590"/>
        <w:gridCol w:w="686"/>
        <w:gridCol w:w="695"/>
        <w:gridCol w:w="722"/>
        <w:gridCol w:w="659"/>
        <w:gridCol w:w="759"/>
        <w:gridCol w:w="622"/>
      </w:tblGrid>
      <w:tr w:rsidR="001603E3" w:rsidRPr="001603E3" w14:paraId="5875CB7B" w14:textId="77777777" w:rsidTr="00CD7C5F">
        <w:tc>
          <w:tcPr>
            <w:tcW w:w="1302" w:type="dxa"/>
            <w:gridSpan w:val="2"/>
          </w:tcPr>
          <w:p w14:paraId="2098CD1B" w14:textId="77777777" w:rsidR="001603E3" w:rsidRPr="001603E3" w:rsidRDefault="001603E3" w:rsidP="001603E3">
            <w:pPr>
              <w:pStyle w:val="aff2"/>
              <w:rPr>
                <w:i/>
                <w:iCs/>
                <w:szCs w:val="20"/>
              </w:rPr>
            </w:pPr>
            <w:r w:rsidRPr="001603E3">
              <w:rPr>
                <w:i/>
                <w:iCs/>
                <w:szCs w:val="20"/>
              </w:rPr>
              <w:t>5 класс</w:t>
            </w:r>
          </w:p>
        </w:tc>
        <w:tc>
          <w:tcPr>
            <w:tcW w:w="1381" w:type="dxa"/>
            <w:gridSpan w:val="2"/>
          </w:tcPr>
          <w:p w14:paraId="21015489" w14:textId="77777777" w:rsidR="001603E3" w:rsidRPr="001603E3" w:rsidRDefault="001603E3" w:rsidP="001603E3">
            <w:pPr>
              <w:pStyle w:val="aff2"/>
              <w:rPr>
                <w:i/>
                <w:iCs/>
                <w:szCs w:val="20"/>
              </w:rPr>
            </w:pPr>
            <w:r w:rsidRPr="001603E3">
              <w:rPr>
                <w:i/>
                <w:iCs/>
                <w:szCs w:val="20"/>
              </w:rPr>
              <w:t>6 класс</w:t>
            </w:r>
          </w:p>
        </w:tc>
        <w:tc>
          <w:tcPr>
            <w:tcW w:w="1381" w:type="dxa"/>
            <w:gridSpan w:val="2"/>
          </w:tcPr>
          <w:p w14:paraId="4B14C96F" w14:textId="77777777" w:rsidR="001603E3" w:rsidRPr="001603E3" w:rsidRDefault="001603E3" w:rsidP="001603E3">
            <w:pPr>
              <w:pStyle w:val="aff2"/>
              <w:rPr>
                <w:i/>
                <w:iCs/>
                <w:szCs w:val="20"/>
              </w:rPr>
            </w:pPr>
            <w:r w:rsidRPr="001603E3">
              <w:rPr>
                <w:i/>
                <w:iCs/>
                <w:szCs w:val="20"/>
              </w:rPr>
              <w:t>7 класс</w:t>
            </w:r>
          </w:p>
        </w:tc>
        <w:tc>
          <w:tcPr>
            <w:tcW w:w="1381" w:type="dxa"/>
            <w:gridSpan w:val="2"/>
          </w:tcPr>
          <w:p w14:paraId="778093F8" w14:textId="77777777" w:rsidR="001603E3" w:rsidRPr="001603E3" w:rsidRDefault="001603E3" w:rsidP="001603E3">
            <w:pPr>
              <w:pStyle w:val="aff2"/>
              <w:rPr>
                <w:i/>
                <w:iCs/>
                <w:szCs w:val="20"/>
              </w:rPr>
            </w:pPr>
            <w:r w:rsidRPr="001603E3">
              <w:rPr>
                <w:i/>
                <w:iCs/>
                <w:szCs w:val="20"/>
              </w:rPr>
              <w:t>8 класс</w:t>
            </w:r>
          </w:p>
        </w:tc>
        <w:tc>
          <w:tcPr>
            <w:tcW w:w="1381" w:type="dxa"/>
            <w:gridSpan w:val="2"/>
          </w:tcPr>
          <w:p w14:paraId="1AB97979" w14:textId="77777777" w:rsidR="001603E3" w:rsidRPr="001603E3" w:rsidRDefault="001603E3" w:rsidP="001603E3">
            <w:pPr>
              <w:pStyle w:val="aff2"/>
              <w:rPr>
                <w:i/>
                <w:iCs/>
                <w:szCs w:val="20"/>
              </w:rPr>
            </w:pPr>
            <w:r w:rsidRPr="001603E3">
              <w:rPr>
                <w:i/>
                <w:iCs/>
                <w:szCs w:val="20"/>
              </w:rPr>
              <w:t>9 класс</w:t>
            </w:r>
          </w:p>
        </w:tc>
      </w:tr>
      <w:tr w:rsidR="001603E3" w:rsidRPr="001603E3" w14:paraId="3FCD2C34" w14:textId="77777777" w:rsidTr="00CD7C5F">
        <w:tc>
          <w:tcPr>
            <w:tcW w:w="675" w:type="dxa"/>
          </w:tcPr>
          <w:p w14:paraId="3A0C1430" w14:textId="77777777" w:rsidR="001603E3" w:rsidRPr="001603E3" w:rsidRDefault="001603E3" w:rsidP="001603E3">
            <w:pPr>
              <w:pStyle w:val="aff2"/>
              <w:ind w:firstLine="0"/>
              <w:rPr>
                <w:i/>
                <w:iCs/>
                <w:szCs w:val="20"/>
              </w:rPr>
            </w:pPr>
            <w:r w:rsidRPr="001603E3">
              <w:rPr>
                <w:i/>
                <w:iCs/>
                <w:szCs w:val="20"/>
              </w:rPr>
              <w:t>год</w:t>
            </w:r>
          </w:p>
        </w:tc>
        <w:tc>
          <w:tcPr>
            <w:tcW w:w="627" w:type="dxa"/>
          </w:tcPr>
          <w:p w14:paraId="7C6F3B7E" w14:textId="77777777" w:rsidR="001603E3" w:rsidRPr="001603E3" w:rsidRDefault="001603E3" w:rsidP="001603E3">
            <w:pPr>
              <w:pStyle w:val="aff2"/>
              <w:ind w:firstLine="0"/>
              <w:rPr>
                <w:i/>
                <w:iCs/>
                <w:szCs w:val="20"/>
              </w:rPr>
            </w:pPr>
            <w:r w:rsidRPr="001603E3">
              <w:rPr>
                <w:i/>
                <w:iCs/>
                <w:szCs w:val="20"/>
              </w:rPr>
              <w:t>н</w:t>
            </w:r>
            <w:r w:rsidRPr="001603E3">
              <w:rPr>
                <w:i/>
                <w:iCs/>
                <w:szCs w:val="20"/>
              </w:rPr>
              <w:t>е</w:t>
            </w:r>
            <w:r w:rsidRPr="001603E3">
              <w:rPr>
                <w:i/>
                <w:iCs/>
                <w:szCs w:val="20"/>
              </w:rPr>
              <w:t>деля</w:t>
            </w:r>
          </w:p>
        </w:tc>
        <w:tc>
          <w:tcPr>
            <w:tcW w:w="791" w:type="dxa"/>
          </w:tcPr>
          <w:p w14:paraId="524A4A9B" w14:textId="77777777" w:rsidR="001603E3" w:rsidRPr="001603E3" w:rsidRDefault="001603E3" w:rsidP="001603E3">
            <w:pPr>
              <w:pStyle w:val="aff2"/>
              <w:ind w:firstLine="0"/>
              <w:rPr>
                <w:i/>
                <w:iCs/>
                <w:szCs w:val="20"/>
              </w:rPr>
            </w:pPr>
            <w:r w:rsidRPr="001603E3">
              <w:rPr>
                <w:i/>
                <w:iCs/>
                <w:szCs w:val="20"/>
              </w:rPr>
              <w:t>год</w:t>
            </w:r>
          </w:p>
        </w:tc>
        <w:tc>
          <w:tcPr>
            <w:tcW w:w="590" w:type="dxa"/>
          </w:tcPr>
          <w:p w14:paraId="071D037D" w14:textId="77777777" w:rsidR="001603E3" w:rsidRPr="001603E3" w:rsidRDefault="001603E3" w:rsidP="001603E3">
            <w:pPr>
              <w:pStyle w:val="aff2"/>
              <w:ind w:firstLine="0"/>
              <w:rPr>
                <w:i/>
                <w:iCs/>
                <w:szCs w:val="20"/>
              </w:rPr>
            </w:pPr>
            <w:r w:rsidRPr="001603E3">
              <w:rPr>
                <w:i/>
                <w:iCs/>
                <w:szCs w:val="20"/>
              </w:rPr>
              <w:t>н</w:t>
            </w:r>
            <w:r w:rsidRPr="001603E3">
              <w:rPr>
                <w:i/>
                <w:iCs/>
                <w:szCs w:val="20"/>
              </w:rPr>
              <w:t>е</w:t>
            </w:r>
            <w:r w:rsidRPr="001603E3">
              <w:rPr>
                <w:i/>
                <w:iCs/>
                <w:szCs w:val="20"/>
              </w:rPr>
              <w:t>деля</w:t>
            </w:r>
          </w:p>
        </w:tc>
        <w:tc>
          <w:tcPr>
            <w:tcW w:w="686" w:type="dxa"/>
          </w:tcPr>
          <w:p w14:paraId="7F1B8A74" w14:textId="77777777" w:rsidR="001603E3" w:rsidRPr="001603E3" w:rsidRDefault="001603E3" w:rsidP="001603E3">
            <w:pPr>
              <w:pStyle w:val="aff2"/>
              <w:ind w:firstLine="0"/>
              <w:rPr>
                <w:i/>
                <w:iCs/>
                <w:szCs w:val="20"/>
              </w:rPr>
            </w:pPr>
            <w:r w:rsidRPr="001603E3">
              <w:rPr>
                <w:i/>
                <w:iCs/>
                <w:szCs w:val="20"/>
              </w:rPr>
              <w:t>год</w:t>
            </w:r>
          </w:p>
        </w:tc>
        <w:tc>
          <w:tcPr>
            <w:tcW w:w="695" w:type="dxa"/>
          </w:tcPr>
          <w:p w14:paraId="5E9B7F3F" w14:textId="77777777" w:rsidR="001603E3" w:rsidRPr="001603E3" w:rsidRDefault="001603E3" w:rsidP="001603E3">
            <w:pPr>
              <w:pStyle w:val="aff2"/>
              <w:ind w:firstLine="0"/>
              <w:rPr>
                <w:i/>
                <w:iCs/>
                <w:szCs w:val="20"/>
              </w:rPr>
            </w:pPr>
            <w:r w:rsidRPr="001603E3">
              <w:rPr>
                <w:i/>
                <w:iCs/>
                <w:szCs w:val="20"/>
              </w:rPr>
              <w:t>н</w:t>
            </w:r>
            <w:r w:rsidRPr="001603E3">
              <w:rPr>
                <w:i/>
                <w:iCs/>
                <w:szCs w:val="20"/>
              </w:rPr>
              <w:t>е</w:t>
            </w:r>
            <w:r w:rsidRPr="001603E3">
              <w:rPr>
                <w:i/>
                <w:iCs/>
                <w:szCs w:val="20"/>
              </w:rPr>
              <w:t>деля</w:t>
            </w:r>
          </w:p>
        </w:tc>
        <w:tc>
          <w:tcPr>
            <w:tcW w:w="722" w:type="dxa"/>
          </w:tcPr>
          <w:p w14:paraId="0E6D7E83" w14:textId="77777777" w:rsidR="001603E3" w:rsidRPr="001603E3" w:rsidRDefault="001603E3" w:rsidP="001603E3">
            <w:pPr>
              <w:pStyle w:val="aff2"/>
              <w:ind w:firstLine="0"/>
              <w:rPr>
                <w:i/>
                <w:iCs/>
                <w:szCs w:val="20"/>
              </w:rPr>
            </w:pPr>
            <w:r w:rsidRPr="001603E3">
              <w:rPr>
                <w:i/>
                <w:iCs/>
                <w:szCs w:val="20"/>
              </w:rPr>
              <w:t>год</w:t>
            </w:r>
          </w:p>
        </w:tc>
        <w:tc>
          <w:tcPr>
            <w:tcW w:w="659" w:type="dxa"/>
          </w:tcPr>
          <w:p w14:paraId="199B2D47" w14:textId="77777777" w:rsidR="001603E3" w:rsidRPr="001603E3" w:rsidRDefault="001603E3" w:rsidP="001603E3">
            <w:pPr>
              <w:pStyle w:val="aff2"/>
              <w:ind w:firstLine="0"/>
              <w:rPr>
                <w:i/>
                <w:iCs/>
                <w:szCs w:val="20"/>
              </w:rPr>
            </w:pPr>
            <w:r w:rsidRPr="001603E3">
              <w:rPr>
                <w:i/>
                <w:iCs/>
                <w:szCs w:val="20"/>
              </w:rPr>
              <w:t>н</w:t>
            </w:r>
            <w:r w:rsidRPr="001603E3">
              <w:rPr>
                <w:i/>
                <w:iCs/>
                <w:szCs w:val="20"/>
              </w:rPr>
              <w:t>е</w:t>
            </w:r>
            <w:r w:rsidRPr="001603E3">
              <w:rPr>
                <w:i/>
                <w:iCs/>
                <w:szCs w:val="20"/>
              </w:rPr>
              <w:t>деля</w:t>
            </w:r>
          </w:p>
        </w:tc>
        <w:tc>
          <w:tcPr>
            <w:tcW w:w="759" w:type="dxa"/>
          </w:tcPr>
          <w:p w14:paraId="7124AD6B" w14:textId="77777777" w:rsidR="001603E3" w:rsidRPr="001603E3" w:rsidRDefault="001603E3" w:rsidP="00CD7C5F">
            <w:pPr>
              <w:pStyle w:val="aff2"/>
              <w:ind w:firstLine="0"/>
              <w:rPr>
                <w:i/>
                <w:iCs/>
                <w:szCs w:val="20"/>
              </w:rPr>
            </w:pPr>
            <w:r w:rsidRPr="001603E3">
              <w:rPr>
                <w:i/>
                <w:iCs/>
                <w:szCs w:val="20"/>
              </w:rPr>
              <w:t>год</w:t>
            </w:r>
          </w:p>
        </w:tc>
        <w:tc>
          <w:tcPr>
            <w:tcW w:w="622" w:type="dxa"/>
          </w:tcPr>
          <w:p w14:paraId="271DDDA8" w14:textId="77777777" w:rsidR="001603E3" w:rsidRPr="001603E3" w:rsidRDefault="001603E3" w:rsidP="00CD7C5F">
            <w:pPr>
              <w:pStyle w:val="aff2"/>
              <w:ind w:firstLine="0"/>
              <w:rPr>
                <w:i/>
                <w:iCs/>
                <w:szCs w:val="20"/>
              </w:rPr>
            </w:pPr>
            <w:r w:rsidRPr="001603E3">
              <w:rPr>
                <w:i/>
                <w:iCs/>
                <w:szCs w:val="20"/>
              </w:rPr>
              <w:t>н</w:t>
            </w:r>
            <w:r w:rsidRPr="001603E3">
              <w:rPr>
                <w:i/>
                <w:iCs/>
                <w:szCs w:val="20"/>
              </w:rPr>
              <w:t>е</w:t>
            </w:r>
            <w:r w:rsidRPr="001603E3">
              <w:rPr>
                <w:i/>
                <w:iCs/>
                <w:szCs w:val="20"/>
              </w:rPr>
              <w:t>деля</w:t>
            </w:r>
          </w:p>
        </w:tc>
      </w:tr>
      <w:tr w:rsidR="001603E3" w:rsidRPr="001603E3" w14:paraId="5DCB9FEE" w14:textId="77777777" w:rsidTr="00CD7C5F">
        <w:tc>
          <w:tcPr>
            <w:tcW w:w="675" w:type="dxa"/>
            <w:vAlign w:val="bottom"/>
          </w:tcPr>
          <w:p w14:paraId="3D25AD3E" w14:textId="77777777" w:rsidR="001603E3" w:rsidRPr="001603E3" w:rsidRDefault="001603E3" w:rsidP="001603E3">
            <w:pPr>
              <w:pStyle w:val="aff2"/>
              <w:ind w:firstLine="0"/>
              <w:rPr>
                <w:bCs/>
                <w:sz w:val="16"/>
                <w:szCs w:val="16"/>
              </w:rPr>
            </w:pPr>
            <w:r w:rsidRPr="001603E3">
              <w:rPr>
                <w:bCs/>
                <w:sz w:val="16"/>
                <w:szCs w:val="16"/>
              </w:rPr>
              <w:t>1015</w:t>
            </w:r>
          </w:p>
        </w:tc>
        <w:tc>
          <w:tcPr>
            <w:tcW w:w="627" w:type="dxa"/>
            <w:vAlign w:val="bottom"/>
          </w:tcPr>
          <w:p w14:paraId="69740201" w14:textId="77777777" w:rsidR="001603E3" w:rsidRPr="001603E3" w:rsidRDefault="001603E3" w:rsidP="001603E3">
            <w:pPr>
              <w:pStyle w:val="aff2"/>
              <w:ind w:firstLine="0"/>
              <w:rPr>
                <w:bCs/>
                <w:szCs w:val="20"/>
              </w:rPr>
            </w:pPr>
            <w:r w:rsidRPr="001603E3">
              <w:rPr>
                <w:bCs/>
                <w:szCs w:val="20"/>
              </w:rPr>
              <w:t>986</w:t>
            </w:r>
          </w:p>
        </w:tc>
        <w:tc>
          <w:tcPr>
            <w:tcW w:w="791" w:type="dxa"/>
            <w:vAlign w:val="bottom"/>
          </w:tcPr>
          <w:p w14:paraId="227DE271" w14:textId="77777777" w:rsidR="001603E3" w:rsidRPr="001603E3" w:rsidRDefault="001603E3" w:rsidP="001603E3">
            <w:pPr>
              <w:pStyle w:val="aff2"/>
              <w:ind w:firstLine="0"/>
              <w:rPr>
                <w:bCs/>
                <w:szCs w:val="20"/>
              </w:rPr>
            </w:pPr>
            <w:r w:rsidRPr="001603E3">
              <w:rPr>
                <w:bCs/>
                <w:szCs w:val="20"/>
              </w:rPr>
              <w:t>1020</w:t>
            </w:r>
          </w:p>
        </w:tc>
        <w:tc>
          <w:tcPr>
            <w:tcW w:w="590" w:type="dxa"/>
            <w:vAlign w:val="bottom"/>
          </w:tcPr>
          <w:p w14:paraId="5264C91D" w14:textId="77777777" w:rsidR="001603E3" w:rsidRPr="001603E3" w:rsidRDefault="001603E3" w:rsidP="001603E3">
            <w:pPr>
              <w:pStyle w:val="aff2"/>
              <w:ind w:firstLine="0"/>
              <w:rPr>
                <w:bCs/>
                <w:szCs w:val="20"/>
              </w:rPr>
            </w:pPr>
            <w:r w:rsidRPr="001603E3">
              <w:rPr>
                <w:bCs/>
                <w:szCs w:val="20"/>
              </w:rPr>
              <w:t>30</w:t>
            </w:r>
          </w:p>
        </w:tc>
        <w:tc>
          <w:tcPr>
            <w:tcW w:w="686" w:type="dxa"/>
            <w:vAlign w:val="bottom"/>
          </w:tcPr>
          <w:p w14:paraId="7F8442FC" w14:textId="77777777" w:rsidR="001603E3" w:rsidRPr="001603E3" w:rsidRDefault="001603E3" w:rsidP="001603E3">
            <w:pPr>
              <w:pStyle w:val="aff2"/>
              <w:ind w:firstLine="0"/>
              <w:rPr>
                <w:bCs/>
                <w:szCs w:val="20"/>
              </w:rPr>
            </w:pPr>
            <w:r w:rsidRPr="001603E3">
              <w:rPr>
                <w:bCs/>
                <w:szCs w:val="20"/>
              </w:rPr>
              <w:t>1088</w:t>
            </w:r>
          </w:p>
        </w:tc>
        <w:tc>
          <w:tcPr>
            <w:tcW w:w="695" w:type="dxa"/>
            <w:vAlign w:val="bottom"/>
          </w:tcPr>
          <w:p w14:paraId="100ABB81" w14:textId="77777777" w:rsidR="001603E3" w:rsidRPr="001603E3" w:rsidRDefault="001603E3" w:rsidP="001603E3">
            <w:pPr>
              <w:pStyle w:val="aff2"/>
              <w:rPr>
                <w:bCs/>
                <w:szCs w:val="20"/>
              </w:rPr>
            </w:pPr>
            <w:r w:rsidRPr="001603E3">
              <w:rPr>
                <w:bCs/>
                <w:szCs w:val="20"/>
              </w:rPr>
              <w:t>32</w:t>
            </w:r>
          </w:p>
        </w:tc>
        <w:tc>
          <w:tcPr>
            <w:tcW w:w="722" w:type="dxa"/>
            <w:vAlign w:val="bottom"/>
          </w:tcPr>
          <w:p w14:paraId="06C80461" w14:textId="77777777" w:rsidR="001603E3" w:rsidRPr="001603E3" w:rsidRDefault="001603E3" w:rsidP="00CD7C5F">
            <w:pPr>
              <w:pStyle w:val="aff2"/>
              <w:ind w:firstLine="0"/>
              <w:rPr>
                <w:bCs/>
                <w:szCs w:val="20"/>
              </w:rPr>
            </w:pPr>
            <w:r w:rsidRPr="001603E3">
              <w:rPr>
                <w:bCs/>
                <w:szCs w:val="20"/>
              </w:rPr>
              <w:t>1122</w:t>
            </w:r>
          </w:p>
        </w:tc>
        <w:tc>
          <w:tcPr>
            <w:tcW w:w="659" w:type="dxa"/>
          </w:tcPr>
          <w:p w14:paraId="425CBFC6" w14:textId="77777777" w:rsidR="001603E3" w:rsidRPr="001603E3" w:rsidRDefault="001603E3" w:rsidP="001603E3">
            <w:pPr>
              <w:pStyle w:val="aff2"/>
              <w:rPr>
                <w:bCs/>
                <w:szCs w:val="20"/>
              </w:rPr>
            </w:pPr>
            <w:r w:rsidRPr="001603E3">
              <w:rPr>
                <w:bCs/>
                <w:szCs w:val="20"/>
              </w:rPr>
              <w:t>33</w:t>
            </w:r>
          </w:p>
        </w:tc>
        <w:tc>
          <w:tcPr>
            <w:tcW w:w="759" w:type="dxa"/>
          </w:tcPr>
          <w:p w14:paraId="7B35F428" w14:textId="77777777" w:rsidR="001603E3" w:rsidRPr="001603E3" w:rsidRDefault="001603E3" w:rsidP="00CD7C5F">
            <w:pPr>
              <w:pStyle w:val="aff2"/>
              <w:ind w:firstLine="0"/>
              <w:rPr>
                <w:bCs/>
                <w:szCs w:val="20"/>
              </w:rPr>
            </w:pPr>
            <w:r w:rsidRPr="001603E3">
              <w:rPr>
                <w:bCs/>
                <w:szCs w:val="20"/>
              </w:rPr>
              <w:t>1122</w:t>
            </w:r>
          </w:p>
        </w:tc>
        <w:tc>
          <w:tcPr>
            <w:tcW w:w="622" w:type="dxa"/>
          </w:tcPr>
          <w:p w14:paraId="5FE48B94" w14:textId="77777777" w:rsidR="001603E3" w:rsidRPr="001603E3" w:rsidRDefault="001603E3" w:rsidP="00CD7C5F">
            <w:pPr>
              <w:pStyle w:val="aff2"/>
              <w:ind w:firstLine="0"/>
              <w:rPr>
                <w:bCs/>
                <w:szCs w:val="20"/>
              </w:rPr>
            </w:pPr>
            <w:r w:rsidRPr="001603E3">
              <w:rPr>
                <w:bCs/>
                <w:szCs w:val="20"/>
              </w:rPr>
              <w:t>33</w:t>
            </w:r>
          </w:p>
        </w:tc>
      </w:tr>
    </w:tbl>
    <w:p w14:paraId="4A9E7A9E" w14:textId="77777777" w:rsidR="001603E3" w:rsidRPr="001603E3" w:rsidRDefault="001603E3" w:rsidP="00ED24AA">
      <w:pPr>
        <w:pStyle w:val="aff2"/>
        <w:ind w:firstLine="0"/>
        <w:rPr>
          <w:bCs/>
          <w:i/>
          <w:szCs w:val="20"/>
        </w:rPr>
      </w:pPr>
      <w:r w:rsidRPr="001603E3">
        <w:rPr>
          <w:bCs/>
          <w:i/>
          <w:szCs w:val="20"/>
        </w:rPr>
        <w:t>Состав и структура обязательных предметных областей учебного плана</w:t>
      </w:r>
    </w:p>
    <w:p w14:paraId="3CD2D92A" w14:textId="77777777" w:rsidR="001603E3" w:rsidRPr="001603E3" w:rsidRDefault="001603E3" w:rsidP="001603E3">
      <w:pPr>
        <w:pStyle w:val="aff2"/>
        <w:rPr>
          <w:bCs/>
          <w:szCs w:val="20"/>
        </w:rPr>
      </w:pPr>
      <w:r w:rsidRPr="001603E3">
        <w:rPr>
          <w:rFonts w:eastAsia="@Arial Unicode MS"/>
          <w:szCs w:val="20"/>
        </w:rPr>
        <w:t>Учебный план состоит из двух частей – обязательной части и части, формируемой участниками образовательных отношений.</w:t>
      </w:r>
    </w:p>
    <w:p w14:paraId="7FE1EAF5" w14:textId="77777777" w:rsidR="001603E3" w:rsidRPr="001603E3" w:rsidRDefault="001603E3" w:rsidP="001603E3">
      <w:pPr>
        <w:pStyle w:val="aff2"/>
        <w:rPr>
          <w:bCs/>
          <w:szCs w:val="20"/>
        </w:rPr>
      </w:pPr>
      <w:r w:rsidRPr="001603E3">
        <w:rPr>
          <w:bCs/>
          <w:szCs w:val="20"/>
        </w:rPr>
        <w:t>В учебный план входят  следующие обязательные предметы:</w:t>
      </w:r>
    </w:p>
    <w:p w14:paraId="18FFBCE1" w14:textId="77777777" w:rsidR="001603E3" w:rsidRPr="001603E3" w:rsidRDefault="001603E3" w:rsidP="001603E3">
      <w:pPr>
        <w:pStyle w:val="aff2"/>
        <w:rPr>
          <w:bCs/>
          <w:szCs w:val="20"/>
        </w:rPr>
      </w:pPr>
      <w:r w:rsidRPr="001603E3">
        <w:rPr>
          <w:bCs/>
          <w:szCs w:val="20"/>
        </w:rPr>
        <w:t>В предметной области «Русский язык и литература» изучаются учебные предметы русский язык с пятого по девятый класс в общем объеме 714 часов и литература в  объеме 442 часа за весь период обучения.</w:t>
      </w:r>
    </w:p>
    <w:p w14:paraId="155E5D22" w14:textId="77777777" w:rsidR="001603E3" w:rsidRPr="001603E3" w:rsidRDefault="001603E3" w:rsidP="001603E3">
      <w:pPr>
        <w:pStyle w:val="aff2"/>
        <w:rPr>
          <w:bCs/>
          <w:szCs w:val="20"/>
        </w:rPr>
      </w:pPr>
      <w:r w:rsidRPr="001603E3">
        <w:rPr>
          <w:bCs/>
          <w:szCs w:val="20"/>
        </w:rPr>
        <w:t>В предметной области «Иностранные языки» изучается английский язык в объеме 510 часов.</w:t>
      </w:r>
    </w:p>
    <w:p w14:paraId="60279B92" w14:textId="77777777" w:rsidR="001603E3" w:rsidRPr="001603E3" w:rsidRDefault="001603E3" w:rsidP="001603E3">
      <w:pPr>
        <w:pStyle w:val="aff2"/>
        <w:rPr>
          <w:bCs/>
          <w:szCs w:val="20"/>
        </w:rPr>
      </w:pPr>
      <w:r w:rsidRPr="001603E3">
        <w:rPr>
          <w:bCs/>
          <w:szCs w:val="20"/>
        </w:rPr>
        <w:t>Изучение  второго иностранного языка из перечня, предлагаемого школой, осуществляется по заявлению обучающихся, родит</w:t>
      </w:r>
      <w:r w:rsidRPr="001603E3">
        <w:rPr>
          <w:bCs/>
          <w:szCs w:val="20"/>
        </w:rPr>
        <w:t>е</w:t>
      </w:r>
      <w:r w:rsidRPr="001603E3">
        <w:rPr>
          <w:bCs/>
          <w:szCs w:val="20"/>
        </w:rPr>
        <w:t>лей(законных представителей)несовершеннолетних обучающихся и при наличии  необходимых условий. Заявлений от родителей, на изучение второго иностранного языка  не поступало.</w:t>
      </w:r>
    </w:p>
    <w:p w14:paraId="6A880F0C" w14:textId="77777777" w:rsidR="001603E3" w:rsidRPr="001603E3" w:rsidRDefault="001603E3" w:rsidP="001603E3">
      <w:pPr>
        <w:pStyle w:val="aff2"/>
        <w:rPr>
          <w:bCs/>
          <w:szCs w:val="20"/>
        </w:rPr>
      </w:pPr>
      <w:r w:rsidRPr="001603E3">
        <w:rPr>
          <w:bCs/>
          <w:szCs w:val="20"/>
        </w:rPr>
        <w:t xml:space="preserve"> Учебный  предмет «Математика» предметной области «Математика и информатика» включает в себя учебные курсы:</w:t>
      </w:r>
    </w:p>
    <w:p w14:paraId="00B6257E" w14:textId="77777777" w:rsidR="001603E3" w:rsidRPr="001603E3" w:rsidRDefault="001603E3" w:rsidP="001603E3">
      <w:pPr>
        <w:pStyle w:val="aff2"/>
        <w:rPr>
          <w:bCs/>
          <w:szCs w:val="20"/>
        </w:rPr>
      </w:pPr>
      <w:r w:rsidRPr="001603E3">
        <w:rPr>
          <w:bCs/>
          <w:szCs w:val="20"/>
        </w:rPr>
        <w:t>- «Алгебра» (7 -9 класс -306 часов),</w:t>
      </w:r>
    </w:p>
    <w:p w14:paraId="66C8F5FD" w14:textId="77777777" w:rsidR="001603E3" w:rsidRPr="001603E3" w:rsidRDefault="001603E3" w:rsidP="001603E3">
      <w:pPr>
        <w:pStyle w:val="aff2"/>
        <w:rPr>
          <w:bCs/>
          <w:szCs w:val="20"/>
        </w:rPr>
      </w:pPr>
      <w:r w:rsidRPr="001603E3">
        <w:rPr>
          <w:bCs/>
          <w:szCs w:val="20"/>
        </w:rPr>
        <w:t>- «Геометрия»(7-9 класс-204 часа),</w:t>
      </w:r>
    </w:p>
    <w:p w14:paraId="4691D2FD" w14:textId="77777777" w:rsidR="001603E3" w:rsidRPr="001603E3" w:rsidRDefault="001603E3" w:rsidP="001603E3">
      <w:pPr>
        <w:pStyle w:val="aff2"/>
        <w:rPr>
          <w:bCs/>
          <w:szCs w:val="20"/>
        </w:rPr>
      </w:pPr>
      <w:r w:rsidRPr="001603E3">
        <w:rPr>
          <w:bCs/>
          <w:szCs w:val="20"/>
        </w:rPr>
        <w:t xml:space="preserve">-«Вероятность и статистика»(7-9 класс- 102 час); </w:t>
      </w:r>
    </w:p>
    <w:p w14:paraId="6357FE50" w14:textId="5B5F66D7" w:rsidR="001603E3" w:rsidRPr="001603E3" w:rsidRDefault="00C95A3C" w:rsidP="001603E3">
      <w:pPr>
        <w:pStyle w:val="aff2"/>
        <w:rPr>
          <w:bCs/>
          <w:szCs w:val="20"/>
        </w:rPr>
      </w:pPr>
      <w:r>
        <w:rPr>
          <w:bCs/>
          <w:szCs w:val="20"/>
        </w:rPr>
        <w:t>- «Математика» (</w:t>
      </w:r>
      <w:r w:rsidR="001603E3" w:rsidRPr="001603E3">
        <w:rPr>
          <w:bCs/>
          <w:szCs w:val="20"/>
        </w:rPr>
        <w:t>5 класс -170 часов; 6 класс-170 часов»)</w:t>
      </w:r>
    </w:p>
    <w:p w14:paraId="41C42B10" w14:textId="77777777" w:rsidR="001603E3" w:rsidRPr="001603E3" w:rsidRDefault="001603E3" w:rsidP="001603E3">
      <w:pPr>
        <w:pStyle w:val="aff2"/>
        <w:rPr>
          <w:bCs/>
          <w:szCs w:val="20"/>
        </w:rPr>
      </w:pPr>
      <w:r w:rsidRPr="001603E3">
        <w:rPr>
          <w:bCs/>
          <w:szCs w:val="20"/>
        </w:rPr>
        <w:t>Учебный предмет «Информатика» изучается  с седьмого по девятый класс – 102 часа.</w:t>
      </w:r>
    </w:p>
    <w:p w14:paraId="1DB4E326" w14:textId="77777777" w:rsidR="001603E3" w:rsidRPr="001603E3" w:rsidRDefault="001603E3" w:rsidP="001603E3">
      <w:pPr>
        <w:pStyle w:val="aff2"/>
        <w:rPr>
          <w:bCs/>
          <w:szCs w:val="20"/>
        </w:rPr>
      </w:pPr>
      <w:r w:rsidRPr="001603E3">
        <w:rPr>
          <w:bCs/>
          <w:szCs w:val="20"/>
        </w:rPr>
        <w:t xml:space="preserve">В предметной области «Общественно-научные предметы» изучаются предметы: </w:t>
      </w:r>
    </w:p>
    <w:p w14:paraId="3F7AF695" w14:textId="46614A00" w:rsidR="001603E3" w:rsidRPr="001603E3" w:rsidRDefault="001603E3" w:rsidP="00E33C0D">
      <w:pPr>
        <w:pStyle w:val="aff2"/>
        <w:rPr>
          <w:bCs/>
          <w:color w:val="C00000"/>
          <w:szCs w:val="20"/>
        </w:rPr>
      </w:pPr>
      <w:r w:rsidRPr="001603E3">
        <w:rPr>
          <w:bCs/>
          <w:szCs w:val="20"/>
        </w:rPr>
        <w:t>-Учебный предмет «История» включает  в себя курсы «История Ро</w:t>
      </w:r>
      <w:r w:rsidRPr="001603E3">
        <w:rPr>
          <w:bCs/>
          <w:szCs w:val="20"/>
        </w:rPr>
        <w:t>с</w:t>
      </w:r>
      <w:r w:rsidRPr="001603E3">
        <w:rPr>
          <w:bCs/>
          <w:szCs w:val="20"/>
        </w:rPr>
        <w:t>сии» и «Всеобщая история» (5-9 кла</w:t>
      </w:r>
      <w:r w:rsidR="00E33C0D">
        <w:rPr>
          <w:bCs/>
          <w:szCs w:val="20"/>
        </w:rPr>
        <w:t>сс  в объеме 357</w:t>
      </w:r>
      <w:r w:rsidRPr="001603E3">
        <w:rPr>
          <w:bCs/>
          <w:szCs w:val="20"/>
        </w:rPr>
        <w:t xml:space="preserve">  часов); </w:t>
      </w:r>
    </w:p>
    <w:p w14:paraId="6B527A6F" w14:textId="77777777" w:rsidR="001603E3" w:rsidRPr="001603E3" w:rsidRDefault="001603E3" w:rsidP="001603E3">
      <w:pPr>
        <w:pStyle w:val="aff2"/>
        <w:rPr>
          <w:bCs/>
          <w:szCs w:val="20"/>
        </w:rPr>
      </w:pPr>
      <w:r w:rsidRPr="001603E3">
        <w:rPr>
          <w:bCs/>
          <w:szCs w:val="20"/>
        </w:rPr>
        <w:t>-Обществознание с шестого по девятый час – 136  часов,</w:t>
      </w:r>
    </w:p>
    <w:p w14:paraId="562FD907" w14:textId="77777777" w:rsidR="001603E3" w:rsidRPr="001603E3" w:rsidRDefault="001603E3" w:rsidP="001603E3">
      <w:pPr>
        <w:pStyle w:val="aff2"/>
        <w:rPr>
          <w:bCs/>
          <w:szCs w:val="20"/>
        </w:rPr>
      </w:pPr>
      <w:r w:rsidRPr="001603E3">
        <w:rPr>
          <w:bCs/>
          <w:szCs w:val="20"/>
        </w:rPr>
        <w:t>-География с пятого по девятый класс – 272 часа.</w:t>
      </w:r>
    </w:p>
    <w:p w14:paraId="04A5C02E" w14:textId="7894B331" w:rsidR="001603E3" w:rsidRPr="001603E3" w:rsidRDefault="001603E3" w:rsidP="001603E3">
      <w:pPr>
        <w:pStyle w:val="aff2"/>
        <w:rPr>
          <w:bCs/>
          <w:szCs w:val="20"/>
        </w:rPr>
      </w:pPr>
      <w:r w:rsidRPr="001603E3">
        <w:rPr>
          <w:bCs/>
          <w:szCs w:val="20"/>
        </w:rPr>
        <w:t xml:space="preserve">В предметной области «Естественно </w:t>
      </w:r>
      <w:r w:rsidR="00413E6F">
        <w:rPr>
          <w:bCs/>
          <w:szCs w:val="20"/>
        </w:rPr>
        <w:t>-</w:t>
      </w:r>
      <w:r w:rsidRPr="001603E3">
        <w:rPr>
          <w:bCs/>
          <w:szCs w:val="20"/>
        </w:rPr>
        <w:t xml:space="preserve">научные предметы» изучаются учебные  предметы: </w:t>
      </w:r>
    </w:p>
    <w:p w14:paraId="65CA67FF" w14:textId="77777777" w:rsidR="001603E3" w:rsidRPr="001603E3" w:rsidRDefault="001603E3" w:rsidP="001603E3">
      <w:pPr>
        <w:pStyle w:val="aff2"/>
        <w:rPr>
          <w:bCs/>
          <w:szCs w:val="20"/>
        </w:rPr>
      </w:pPr>
      <w:r w:rsidRPr="001603E3">
        <w:rPr>
          <w:bCs/>
          <w:szCs w:val="20"/>
        </w:rPr>
        <w:t>-Физика (с седьмого класса) – 238 часов,</w:t>
      </w:r>
    </w:p>
    <w:p w14:paraId="21047FD3" w14:textId="77777777" w:rsidR="001603E3" w:rsidRPr="001603E3" w:rsidRDefault="001603E3" w:rsidP="001603E3">
      <w:pPr>
        <w:pStyle w:val="aff2"/>
        <w:rPr>
          <w:bCs/>
          <w:szCs w:val="20"/>
        </w:rPr>
      </w:pPr>
      <w:r w:rsidRPr="001603E3">
        <w:rPr>
          <w:bCs/>
          <w:szCs w:val="20"/>
        </w:rPr>
        <w:t xml:space="preserve">- Химия (с восьмого класса) – 136 часов, </w:t>
      </w:r>
    </w:p>
    <w:p w14:paraId="44A8817E" w14:textId="77777777" w:rsidR="001603E3" w:rsidRPr="001603E3" w:rsidRDefault="001603E3" w:rsidP="001603E3">
      <w:pPr>
        <w:pStyle w:val="aff2"/>
        <w:rPr>
          <w:bCs/>
          <w:szCs w:val="20"/>
        </w:rPr>
      </w:pPr>
      <w:r w:rsidRPr="001603E3">
        <w:rPr>
          <w:bCs/>
          <w:szCs w:val="20"/>
        </w:rPr>
        <w:t>-Биология (с пятого по девятый класс) –238 часов.</w:t>
      </w:r>
    </w:p>
    <w:p w14:paraId="389320BF" w14:textId="5FA25C8A" w:rsidR="001603E3" w:rsidRPr="001603E3" w:rsidRDefault="001603E3" w:rsidP="00257C82">
      <w:pPr>
        <w:pStyle w:val="aff2"/>
        <w:rPr>
          <w:bCs/>
          <w:szCs w:val="20"/>
        </w:rPr>
      </w:pPr>
      <w:r w:rsidRPr="001603E3">
        <w:rPr>
          <w:bCs/>
          <w:szCs w:val="20"/>
        </w:rPr>
        <w:t>В предметной области «Основы духовно-нравственной культуры народов России» по выбору родителей (законных представителей) об</w:t>
      </w:r>
      <w:r w:rsidRPr="001603E3">
        <w:rPr>
          <w:bCs/>
          <w:szCs w:val="20"/>
        </w:rPr>
        <w:t>у</w:t>
      </w:r>
      <w:r w:rsidRPr="001603E3">
        <w:rPr>
          <w:bCs/>
          <w:szCs w:val="20"/>
        </w:rPr>
        <w:t>чающихся  изучается курс «Основы духовно-нравственной культуры народов России» -</w:t>
      </w:r>
      <w:r w:rsidR="00413E6F">
        <w:rPr>
          <w:bCs/>
          <w:szCs w:val="20"/>
        </w:rPr>
        <w:t xml:space="preserve"> 1 час в неделю  </w:t>
      </w:r>
      <w:r w:rsidRPr="001603E3">
        <w:rPr>
          <w:bCs/>
          <w:szCs w:val="20"/>
        </w:rPr>
        <w:t xml:space="preserve">(протокол родительского собрания   №3 от  24.03.2023) </w:t>
      </w:r>
    </w:p>
    <w:p w14:paraId="7F5BFEB3" w14:textId="77777777" w:rsidR="001603E3" w:rsidRPr="001603E3" w:rsidRDefault="001603E3" w:rsidP="001603E3">
      <w:pPr>
        <w:pStyle w:val="aff2"/>
        <w:rPr>
          <w:bCs/>
          <w:szCs w:val="20"/>
        </w:rPr>
      </w:pPr>
      <w:r w:rsidRPr="001603E3">
        <w:rPr>
          <w:bCs/>
          <w:szCs w:val="20"/>
        </w:rPr>
        <w:lastRenderedPageBreak/>
        <w:t>В предметной области «Искусство» изучаются учебные предметы:</w:t>
      </w:r>
    </w:p>
    <w:p w14:paraId="07470587" w14:textId="77777777" w:rsidR="001603E3" w:rsidRPr="001603E3" w:rsidRDefault="001603E3" w:rsidP="001603E3">
      <w:pPr>
        <w:pStyle w:val="aff2"/>
        <w:rPr>
          <w:bCs/>
          <w:szCs w:val="20"/>
        </w:rPr>
      </w:pPr>
      <w:r w:rsidRPr="001603E3">
        <w:rPr>
          <w:bCs/>
          <w:szCs w:val="20"/>
        </w:rPr>
        <w:t>- Музыка с пятого по восьмой класс – 136 часов;</w:t>
      </w:r>
    </w:p>
    <w:p w14:paraId="4AABC01E" w14:textId="77777777" w:rsidR="001603E3" w:rsidRPr="001603E3" w:rsidRDefault="001603E3" w:rsidP="001603E3">
      <w:pPr>
        <w:pStyle w:val="aff2"/>
        <w:rPr>
          <w:bCs/>
          <w:szCs w:val="20"/>
        </w:rPr>
      </w:pPr>
      <w:r w:rsidRPr="001603E3">
        <w:rPr>
          <w:bCs/>
          <w:szCs w:val="20"/>
        </w:rPr>
        <w:t>- Изобразительное искусство с пятого по седьмой класс – 102  часа.</w:t>
      </w:r>
    </w:p>
    <w:p w14:paraId="39F621F4" w14:textId="77777777" w:rsidR="001603E3" w:rsidRPr="001603E3" w:rsidRDefault="001603E3" w:rsidP="001603E3">
      <w:pPr>
        <w:pStyle w:val="aff2"/>
        <w:rPr>
          <w:bCs/>
          <w:szCs w:val="20"/>
        </w:rPr>
      </w:pPr>
      <w:r w:rsidRPr="001603E3">
        <w:rPr>
          <w:bCs/>
          <w:szCs w:val="20"/>
        </w:rPr>
        <w:t>В предметной области «Технология» изучается учебный предмет те</w:t>
      </w:r>
      <w:r w:rsidRPr="001603E3">
        <w:rPr>
          <w:bCs/>
          <w:szCs w:val="20"/>
        </w:rPr>
        <w:t>х</w:t>
      </w:r>
      <w:r w:rsidRPr="001603E3">
        <w:rPr>
          <w:bCs/>
          <w:szCs w:val="20"/>
        </w:rPr>
        <w:t>нология с пятого по девятый  класс – 272 часа.</w:t>
      </w:r>
    </w:p>
    <w:p w14:paraId="32816C6D" w14:textId="77777777" w:rsidR="001603E3" w:rsidRPr="001603E3" w:rsidRDefault="001603E3" w:rsidP="001603E3">
      <w:pPr>
        <w:pStyle w:val="aff2"/>
        <w:rPr>
          <w:bCs/>
          <w:szCs w:val="20"/>
        </w:rPr>
      </w:pPr>
      <w:r w:rsidRPr="001603E3">
        <w:rPr>
          <w:bCs/>
          <w:szCs w:val="20"/>
        </w:rPr>
        <w:t>В предметной области «Физическая культура и основы безопасности жизнедеятельности» изучаются предметы:</w:t>
      </w:r>
    </w:p>
    <w:p w14:paraId="2A2962D2" w14:textId="77777777" w:rsidR="001603E3" w:rsidRPr="001603E3" w:rsidRDefault="001603E3" w:rsidP="001603E3">
      <w:pPr>
        <w:pStyle w:val="aff2"/>
        <w:rPr>
          <w:bCs/>
          <w:szCs w:val="20"/>
        </w:rPr>
      </w:pPr>
      <w:r w:rsidRPr="001603E3">
        <w:rPr>
          <w:bCs/>
          <w:szCs w:val="20"/>
        </w:rPr>
        <w:t>- Физическая культура, которая ведется с 5 класса по 9  по двухчасовой программе – 340 часов;</w:t>
      </w:r>
    </w:p>
    <w:p w14:paraId="10C0E83C" w14:textId="77777777" w:rsidR="001603E3" w:rsidRPr="001603E3" w:rsidRDefault="001603E3" w:rsidP="001603E3">
      <w:pPr>
        <w:pStyle w:val="aff2"/>
        <w:rPr>
          <w:szCs w:val="20"/>
        </w:rPr>
      </w:pPr>
      <w:r w:rsidRPr="001603E3">
        <w:rPr>
          <w:bCs/>
          <w:szCs w:val="20"/>
        </w:rPr>
        <w:t>- ОБЖ  (8-9 класс)  – 68 часов.</w:t>
      </w:r>
      <w:r w:rsidRPr="001603E3">
        <w:rPr>
          <w:szCs w:val="20"/>
        </w:rPr>
        <w:t xml:space="preserve"> </w:t>
      </w:r>
    </w:p>
    <w:p w14:paraId="539A0662" w14:textId="77777777" w:rsidR="001603E3" w:rsidRPr="001603E3" w:rsidRDefault="001603E3" w:rsidP="001603E3">
      <w:pPr>
        <w:pStyle w:val="aff2"/>
        <w:rPr>
          <w:bCs/>
          <w:szCs w:val="20"/>
        </w:rPr>
      </w:pPr>
      <w:r w:rsidRPr="001603E3">
        <w:rPr>
          <w:bCs/>
          <w:szCs w:val="20"/>
        </w:rPr>
        <w:t>Увеличение двигательной  активности и развитие физических качеств обучающихся происходит  за счёт  организации  деятельности  спо</w:t>
      </w:r>
      <w:r w:rsidRPr="001603E3">
        <w:rPr>
          <w:bCs/>
          <w:szCs w:val="20"/>
        </w:rPr>
        <w:t>р</w:t>
      </w:r>
      <w:r w:rsidRPr="001603E3">
        <w:rPr>
          <w:bCs/>
          <w:szCs w:val="20"/>
        </w:rPr>
        <w:t>тивных кружков, секций,  и различных спортивных мероприятий.</w:t>
      </w:r>
    </w:p>
    <w:p w14:paraId="40CA9D74" w14:textId="5A6FB6DA" w:rsidR="001603E3" w:rsidRPr="001603E3" w:rsidRDefault="001603E3" w:rsidP="00ED24AA">
      <w:pPr>
        <w:pStyle w:val="aff2"/>
        <w:rPr>
          <w:bCs/>
          <w:szCs w:val="20"/>
        </w:rPr>
      </w:pPr>
      <w:r w:rsidRPr="001603E3">
        <w:rPr>
          <w:bCs/>
          <w:szCs w:val="20"/>
        </w:rPr>
        <w:t>Часть учебного плана, формируемая участниками образовательных отношений, определяет содержание образования, обеспечивающего ре</w:t>
      </w:r>
      <w:r w:rsidRPr="001603E3">
        <w:rPr>
          <w:bCs/>
          <w:szCs w:val="20"/>
        </w:rPr>
        <w:t>а</w:t>
      </w:r>
      <w:r w:rsidRPr="001603E3">
        <w:rPr>
          <w:bCs/>
          <w:szCs w:val="20"/>
        </w:rPr>
        <w:t>лизацию интересов и потребностей обучающихся, и их родителей (з</w:t>
      </w:r>
      <w:r w:rsidRPr="001603E3">
        <w:rPr>
          <w:bCs/>
          <w:szCs w:val="20"/>
        </w:rPr>
        <w:t>а</w:t>
      </w:r>
      <w:r w:rsidRPr="001603E3">
        <w:rPr>
          <w:bCs/>
          <w:szCs w:val="20"/>
        </w:rPr>
        <w:t>конных представителей), образовательного учреждения, учредителя о</w:t>
      </w:r>
      <w:r w:rsidRPr="001603E3">
        <w:rPr>
          <w:bCs/>
          <w:szCs w:val="20"/>
        </w:rPr>
        <w:t>б</w:t>
      </w:r>
      <w:r w:rsidRPr="001603E3">
        <w:rPr>
          <w:bCs/>
          <w:szCs w:val="20"/>
        </w:rPr>
        <w:t>разовательного учреждения (орга</w:t>
      </w:r>
      <w:r w:rsidR="00ED24AA">
        <w:rPr>
          <w:bCs/>
          <w:szCs w:val="20"/>
        </w:rPr>
        <w:t>низации).</w:t>
      </w:r>
      <w:r w:rsidR="00C95A3C">
        <w:rPr>
          <w:bCs/>
          <w:szCs w:val="20"/>
        </w:rPr>
        <w:t xml:space="preserve"> </w:t>
      </w:r>
      <w:r w:rsidRPr="001603E3">
        <w:rPr>
          <w:bCs/>
          <w:szCs w:val="20"/>
        </w:rPr>
        <w:t>Время, отводимое на данную часть учебного плана, используется на ведение специально разработанных учебных курсов, обеспечивающих интересы и потребности участников образовательных отношений.</w:t>
      </w:r>
      <w:r w:rsidR="00C95A3C">
        <w:rPr>
          <w:bCs/>
          <w:szCs w:val="20"/>
        </w:rPr>
        <w:t xml:space="preserve"> </w:t>
      </w:r>
      <w:r w:rsidRPr="001603E3">
        <w:rPr>
          <w:bCs/>
          <w:szCs w:val="20"/>
        </w:rPr>
        <w:t>Часть,  формируемая участниками образ</w:t>
      </w:r>
      <w:r w:rsidRPr="001603E3">
        <w:rPr>
          <w:bCs/>
          <w:szCs w:val="20"/>
        </w:rPr>
        <w:t>о</w:t>
      </w:r>
      <w:r w:rsidRPr="001603E3">
        <w:rPr>
          <w:bCs/>
          <w:szCs w:val="20"/>
        </w:rPr>
        <w:t>вательных отношений, представлена следующими учебными курс</w:t>
      </w:r>
      <w:r w:rsidRPr="001603E3">
        <w:rPr>
          <w:bCs/>
          <w:szCs w:val="20"/>
        </w:rPr>
        <w:t>а</w:t>
      </w:r>
      <w:r w:rsidRPr="001603E3">
        <w:rPr>
          <w:bCs/>
          <w:szCs w:val="20"/>
        </w:rPr>
        <w:t>ми</w:t>
      </w:r>
      <w:r w:rsidR="006B3E81">
        <w:rPr>
          <w:bCs/>
          <w:szCs w:val="20"/>
        </w:rPr>
        <w:t>(модулями)</w:t>
      </w:r>
      <w:r w:rsidRPr="001603E3">
        <w:rPr>
          <w:bCs/>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1"/>
        <w:gridCol w:w="4961"/>
      </w:tblGrid>
      <w:tr w:rsidR="001603E3" w:rsidRPr="001603E3" w14:paraId="5CF29B1C" w14:textId="77777777" w:rsidTr="00ED24AA">
        <w:tc>
          <w:tcPr>
            <w:tcW w:w="1668" w:type="dxa"/>
            <w:shd w:val="clear" w:color="auto" w:fill="auto"/>
          </w:tcPr>
          <w:p w14:paraId="3807346C" w14:textId="77777777" w:rsidR="001603E3" w:rsidRPr="001603E3" w:rsidRDefault="001603E3" w:rsidP="001603E3">
            <w:pPr>
              <w:pStyle w:val="aff2"/>
              <w:rPr>
                <w:bCs/>
                <w:szCs w:val="20"/>
              </w:rPr>
            </w:pPr>
            <w:r w:rsidRPr="001603E3">
              <w:rPr>
                <w:bCs/>
                <w:szCs w:val="20"/>
              </w:rPr>
              <w:t>Класс</w:t>
            </w:r>
          </w:p>
        </w:tc>
        <w:tc>
          <w:tcPr>
            <w:tcW w:w="5158" w:type="dxa"/>
            <w:shd w:val="clear" w:color="auto" w:fill="auto"/>
          </w:tcPr>
          <w:p w14:paraId="0772DF71" w14:textId="506804B4" w:rsidR="001603E3" w:rsidRPr="001603E3" w:rsidRDefault="006C31B3" w:rsidP="006C31B3">
            <w:pPr>
              <w:pStyle w:val="aff2"/>
              <w:ind w:firstLine="0"/>
              <w:rPr>
                <w:bCs/>
                <w:szCs w:val="20"/>
              </w:rPr>
            </w:pPr>
            <w:r>
              <w:rPr>
                <w:bCs/>
                <w:szCs w:val="20"/>
              </w:rPr>
              <w:t xml:space="preserve">  К</w:t>
            </w:r>
            <w:r w:rsidR="001603E3" w:rsidRPr="001603E3">
              <w:rPr>
                <w:bCs/>
                <w:szCs w:val="20"/>
              </w:rPr>
              <w:t>урс</w:t>
            </w:r>
            <w:r>
              <w:rPr>
                <w:bCs/>
                <w:szCs w:val="20"/>
              </w:rPr>
              <w:t>ы</w:t>
            </w:r>
          </w:p>
        </w:tc>
      </w:tr>
      <w:tr w:rsidR="001603E3" w:rsidRPr="001603E3" w14:paraId="3011630E" w14:textId="77777777" w:rsidTr="00ED24AA">
        <w:tc>
          <w:tcPr>
            <w:tcW w:w="1668" w:type="dxa"/>
            <w:shd w:val="clear" w:color="auto" w:fill="auto"/>
          </w:tcPr>
          <w:p w14:paraId="62356FB0" w14:textId="77777777" w:rsidR="001603E3" w:rsidRPr="001603E3" w:rsidRDefault="001603E3" w:rsidP="001603E3">
            <w:pPr>
              <w:pStyle w:val="aff2"/>
              <w:rPr>
                <w:bCs/>
                <w:szCs w:val="20"/>
              </w:rPr>
            </w:pPr>
            <w:r w:rsidRPr="001603E3">
              <w:rPr>
                <w:bCs/>
                <w:szCs w:val="20"/>
              </w:rPr>
              <w:t>5 класс</w:t>
            </w:r>
          </w:p>
        </w:tc>
        <w:tc>
          <w:tcPr>
            <w:tcW w:w="5158" w:type="dxa"/>
            <w:shd w:val="clear" w:color="auto" w:fill="auto"/>
          </w:tcPr>
          <w:p w14:paraId="370AB012" w14:textId="743F607E" w:rsidR="001603E3" w:rsidRPr="001603E3" w:rsidRDefault="00536019" w:rsidP="00D70494">
            <w:pPr>
              <w:pStyle w:val="aff2"/>
              <w:ind w:firstLine="0"/>
              <w:rPr>
                <w:bCs/>
                <w:szCs w:val="20"/>
              </w:rPr>
            </w:pPr>
            <w:r>
              <w:rPr>
                <w:bCs/>
                <w:szCs w:val="20"/>
              </w:rPr>
              <w:t>«</w:t>
            </w:r>
            <w:r w:rsidR="00257C82">
              <w:rPr>
                <w:bCs/>
                <w:szCs w:val="20"/>
              </w:rPr>
              <w:t>Смысловое чтение</w:t>
            </w:r>
            <w:r>
              <w:rPr>
                <w:bCs/>
                <w:szCs w:val="20"/>
              </w:rPr>
              <w:t>», «</w:t>
            </w:r>
            <w:r w:rsidR="006C31B3">
              <w:rPr>
                <w:bCs/>
                <w:szCs w:val="20"/>
              </w:rPr>
              <w:t xml:space="preserve">Основы финансовой </w:t>
            </w:r>
            <w:r>
              <w:rPr>
                <w:bCs/>
                <w:szCs w:val="20"/>
              </w:rPr>
              <w:t xml:space="preserve"> грамо</w:t>
            </w:r>
            <w:r>
              <w:rPr>
                <w:bCs/>
                <w:szCs w:val="20"/>
              </w:rPr>
              <w:t>т</w:t>
            </w:r>
            <w:r w:rsidR="006C31B3">
              <w:rPr>
                <w:bCs/>
                <w:szCs w:val="20"/>
              </w:rPr>
              <w:t>ности.Финансовая культура</w:t>
            </w:r>
            <w:r>
              <w:rPr>
                <w:bCs/>
                <w:szCs w:val="20"/>
              </w:rPr>
              <w:t>»</w:t>
            </w:r>
          </w:p>
        </w:tc>
      </w:tr>
      <w:tr w:rsidR="00257C82" w:rsidRPr="001603E3" w14:paraId="48087423" w14:textId="77777777" w:rsidTr="00ED24AA">
        <w:tc>
          <w:tcPr>
            <w:tcW w:w="1668" w:type="dxa"/>
            <w:shd w:val="clear" w:color="auto" w:fill="auto"/>
          </w:tcPr>
          <w:p w14:paraId="5387F74B" w14:textId="075C33A4" w:rsidR="00257C82" w:rsidRPr="001603E3" w:rsidRDefault="00257C82" w:rsidP="001603E3">
            <w:pPr>
              <w:pStyle w:val="aff2"/>
              <w:rPr>
                <w:bCs/>
                <w:szCs w:val="20"/>
              </w:rPr>
            </w:pPr>
            <w:r>
              <w:rPr>
                <w:bCs/>
                <w:szCs w:val="20"/>
              </w:rPr>
              <w:t>6 класс</w:t>
            </w:r>
          </w:p>
        </w:tc>
        <w:tc>
          <w:tcPr>
            <w:tcW w:w="5158" w:type="dxa"/>
            <w:shd w:val="clear" w:color="auto" w:fill="auto"/>
          </w:tcPr>
          <w:p w14:paraId="2226DD67" w14:textId="6322B68B" w:rsidR="00257C82" w:rsidRPr="001603E3" w:rsidRDefault="00536019" w:rsidP="00D70494">
            <w:pPr>
              <w:pStyle w:val="aff2"/>
              <w:ind w:firstLine="0"/>
              <w:rPr>
                <w:bCs/>
                <w:szCs w:val="20"/>
              </w:rPr>
            </w:pPr>
            <w:r>
              <w:rPr>
                <w:bCs/>
                <w:szCs w:val="20"/>
              </w:rPr>
              <w:t>«</w:t>
            </w:r>
            <w:r w:rsidR="00257C82">
              <w:rPr>
                <w:bCs/>
                <w:szCs w:val="20"/>
              </w:rPr>
              <w:t>Смысловое</w:t>
            </w:r>
            <w:r w:rsidR="00064B7B">
              <w:rPr>
                <w:bCs/>
                <w:szCs w:val="20"/>
              </w:rPr>
              <w:t xml:space="preserve"> </w:t>
            </w:r>
            <w:r w:rsidR="00257C82">
              <w:rPr>
                <w:bCs/>
                <w:szCs w:val="20"/>
              </w:rPr>
              <w:t xml:space="preserve"> чтение</w:t>
            </w:r>
            <w:r>
              <w:rPr>
                <w:bCs/>
                <w:szCs w:val="20"/>
              </w:rPr>
              <w:t>»</w:t>
            </w:r>
          </w:p>
        </w:tc>
      </w:tr>
      <w:tr w:rsidR="001603E3" w:rsidRPr="001603E3" w14:paraId="24E18CF6" w14:textId="77777777" w:rsidTr="00ED24AA">
        <w:tc>
          <w:tcPr>
            <w:tcW w:w="1668" w:type="dxa"/>
            <w:shd w:val="clear" w:color="auto" w:fill="auto"/>
          </w:tcPr>
          <w:p w14:paraId="2611D2A0" w14:textId="77777777" w:rsidR="001603E3" w:rsidRPr="001603E3" w:rsidRDefault="001603E3" w:rsidP="001603E3">
            <w:pPr>
              <w:pStyle w:val="aff2"/>
              <w:rPr>
                <w:bCs/>
                <w:szCs w:val="20"/>
              </w:rPr>
            </w:pPr>
            <w:r w:rsidRPr="001603E3">
              <w:rPr>
                <w:bCs/>
                <w:szCs w:val="20"/>
              </w:rPr>
              <w:t>7 класс</w:t>
            </w:r>
          </w:p>
        </w:tc>
        <w:tc>
          <w:tcPr>
            <w:tcW w:w="5158" w:type="dxa"/>
            <w:shd w:val="clear" w:color="auto" w:fill="auto"/>
          </w:tcPr>
          <w:p w14:paraId="14CA02FE" w14:textId="0ED0499B" w:rsidR="001603E3" w:rsidRPr="001603E3" w:rsidRDefault="00536019" w:rsidP="00D70494">
            <w:pPr>
              <w:pStyle w:val="aff2"/>
              <w:ind w:firstLine="0"/>
              <w:rPr>
                <w:bCs/>
                <w:szCs w:val="20"/>
              </w:rPr>
            </w:pPr>
            <w:r>
              <w:rPr>
                <w:bCs/>
                <w:szCs w:val="20"/>
              </w:rPr>
              <w:t>«</w:t>
            </w:r>
            <w:r w:rsidR="00257C82">
              <w:rPr>
                <w:bCs/>
                <w:szCs w:val="20"/>
              </w:rPr>
              <w:t>Смысловое  чтение</w:t>
            </w:r>
            <w:r w:rsidR="006C31B3">
              <w:rPr>
                <w:bCs/>
                <w:szCs w:val="20"/>
              </w:rPr>
              <w:t xml:space="preserve">»,  </w:t>
            </w:r>
            <w:r w:rsidR="006C31B3" w:rsidRPr="006C31B3">
              <w:rPr>
                <w:bCs/>
                <w:szCs w:val="20"/>
              </w:rPr>
              <w:t>«Основы финансовой  гр</w:t>
            </w:r>
            <w:r w:rsidR="006C31B3" w:rsidRPr="006C31B3">
              <w:rPr>
                <w:bCs/>
                <w:szCs w:val="20"/>
              </w:rPr>
              <w:t>а</w:t>
            </w:r>
            <w:r w:rsidR="006C31B3" w:rsidRPr="006C31B3">
              <w:rPr>
                <w:bCs/>
                <w:szCs w:val="20"/>
              </w:rPr>
              <w:t>мотности.Финансовая культура»</w:t>
            </w:r>
          </w:p>
        </w:tc>
      </w:tr>
      <w:tr w:rsidR="001603E3" w:rsidRPr="001603E3" w14:paraId="7B964982" w14:textId="77777777" w:rsidTr="00ED24AA">
        <w:tc>
          <w:tcPr>
            <w:tcW w:w="1668" w:type="dxa"/>
            <w:shd w:val="clear" w:color="auto" w:fill="auto"/>
          </w:tcPr>
          <w:p w14:paraId="7BE9862A" w14:textId="77777777" w:rsidR="001603E3" w:rsidRPr="001603E3" w:rsidRDefault="001603E3" w:rsidP="001603E3">
            <w:pPr>
              <w:pStyle w:val="aff2"/>
              <w:rPr>
                <w:bCs/>
                <w:szCs w:val="20"/>
              </w:rPr>
            </w:pPr>
            <w:r w:rsidRPr="001603E3">
              <w:rPr>
                <w:bCs/>
                <w:szCs w:val="20"/>
              </w:rPr>
              <w:t>8 класс</w:t>
            </w:r>
          </w:p>
        </w:tc>
        <w:tc>
          <w:tcPr>
            <w:tcW w:w="5158" w:type="dxa"/>
            <w:shd w:val="clear" w:color="auto" w:fill="auto"/>
          </w:tcPr>
          <w:p w14:paraId="48CD006E" w14:textId="6FE74B85" w:rsidR="001603E3" w:rsidRPr="001603E3" w:rsidRDefault="001603E3" w:rsidP="00D70494">
            <w:pPr>
              <w:pStyle w:val="aff2"/>
              <w:ind w:firstLine="0"/>
              <w:rPr>
                <w:bCs/>
                <w:szCs w:val="20"/>
              </w:rPr>
            </w:pPr>
            <w:r w:rsidRPr="001603E3">
              <w:rPr>
                <w:bCs/>
                <w:szCs w:val="20"/>
              </w:rPr>
              <w:t xml:space="preserve">«Учимся </w:t>
            </w:r>
            <w:r w:rsidR="001542D0">
              <w:rPr>
                <w:bCs/>
                <w:szCs w:val="20"/>
              </w:rPr>
              <w:t xml:space="preserve"> </w:t>
            </w:r>
            <w:r w:rsidRPr="001603E3">
              <w:rPr>
                <w:bCs/>
                <w:szCs w:val="20"/>
              </w:rPr>
              <w:t>писать  сочинение-рассуждение»</w:t>
            </w:r>
          </w:p>
        </w:tc>
      </w:tr>
      <w:tr w:rsidR="001603E3" w:rsidRPr="001603E3" w14:paraId="1BABDD8C" w14:textId="77777777" w:rsidTr="00ED24AA">
        <w:tc>
          <w:tcPr>
            <w:tcW w:w="1668" w:type="dxa"/>
            <w:shd w:val="clear" w:color="auto" w:fill="auto"/>
          </w:tcPr>
          <w:p w14:paraId="4F8F005A" w14:textId="77777777" w:rsidR="001603E3" w:rsidRPr="001603E3" w:rsidRDefault="001603E3" w:rsidP="001603E3">
            <w:pPr>
              <w:pStyle w:val="aff2"/>
              <w:rPr>
                <w:bCs/>
                <w:szCs w:val="20"/>
              </w:rPr>
            </w:pPr>
            <w:r w:rsidRPr="001603E3">
              <w:rPr>
                <w:bCs/>
                <w:szCs w:val="20"/>
              </w:rPr>
              <w:t>9 класс</w:t>
            </w:r>
          </w:p>
        </w:tc>
        <w:tc>
          <w:tcPr>
            <w:tcW w:w="5158" w:type="dxa"/>
            <w:shd w:val="clear" w:color="auto" w:fill="auto"/>
          </w:tcPr>
          <w:p w14:paraId="6A38AF59" w14:textId="268BC102" w:rsidR="001603E3" w:rsidRPr="001603E3" w:rsidRDefault="00E33C0D" w:rsidP="006254EF">
            <w:pPr>
              <w:pStyle w:val="aff2"/>
              <w:ind w:firstLine="0"/>
              <w:rPr>
                <w:bCs/>
                <w:szCs w:val="20"/>
              </w:rPr>
            </w:pPr>
            <w:r w:rsidRPr="001603E3">
              <w:rPr>
                <w:bCs/>
                <w:szCs w:val="20"/>
              </w:rPr>
              <w:t xml:space="preserve"> </w:t>
            </w:r>
            <w:r w:rsidR="001603E3" w:rsidRPr="001603E3">
              <w:rPr>
                <w:bCs/>
                <w:szCs w:val="20"/>
              </w:rPr>
              <w:t>«Основы правовой  культуры»</w:t>
            </w:r>
            <w:r w:rsidR="00257C82">
              <w:rPr>
                <w:bCs/>
                <w:szCs w:val="20"/>
              </w:rPr>
              <w:t xml:space="preserve"> </w:t>
            </w:r>
          </w:p>
        </w:tc>
      </w:tr>
    </w:tbl>
    <w:p w14:paraId="3340F6CB" w14:textId="4437495F" w:rsidR="00C95A3C" w:rsidRDefault="001603E3" w:rsidP="00ED24AA">
      <w:pPr>
        <w:pStyle w:val="aff2"/>
        <w:rPr>
          <w:szCs w:val="20"/>
        </w:rPr>
      </w:pPr>
      <w:r w:rsidRPr="001603E3">
        <w:rPr>
          <w:szCs w:val="20"/>
        </w:rPr>
        <w:t>Промежуточная</w:t>
      </w:r>
      <w:r w:rsidR="00C95A3C">
        <w:rPr>
          <w:szCs w:val="20"/>
        </w:rPr>
        <w:t xml:space="preserve"> и</w:t>
      </w:r>
      <w:r w:rsidRPr="001603E3">
        <w:rPr>
          <w:szCs w:val="20"/>
        </w:rPr>
        <w:t xml:space="preserve"> аттестация  обучающихся проводится с пятого по девятый класс  в конце учебного года  в форме контрольных работ, комплексных диагно</w:t>
      </w:r>
      <w:r w:rsidR="00391BCB">
        <w:rPr>
          <w:szCs w:val="20"/>
        </w:rPr>
        <w:t>стических работ,  проектов и др, в соответствии с графиком оценочных процедур.</w:t>
      </w:r>
    </w:p>
    <w:p w14:paraId="746536C2" w14:textId="727AB822" w:rsidR="00ED24AA" w:rsidRDefault="001603E3" w:rsidP="00ED24AA">
      <w:pPr>
        <w:pStyle w:val="aff2"/>
        <w:rPr>
          <w:szCs w:val="20"/>
        </w:rPr>
        <w:sectPr w:rsidR="00ED24AA" w:rsidSect="00CC4AF9">
          <w:pgSz w:w="7830" w:h="12020"/>
          <w:pgMar w:top="600" w:right="884" w:bottom="800" w:left="600" w:header="0" w:footer="618" w:gutter="0"/>
          <w:cols w:space="720"/>
        </w:sectPr>
      </w:pPr>
      <w:r w:rsidRPr="001603E3">
        <w:rPr>
          <w:szCs w:val="20"/>
        </w:rPr>
        <w:t>Промежуточная       аттестация обучающихся закреплена локальным нормативным</w:t>
      </w:r>
      <w:r w:rsidR="00C95A3C">
        <w:rPr>
          <w:szCs w:val="20"/>
        </w:rPr>
        <w:t xml:space="preserve"> </w:t>
      </w:r>
      <w:r w:rsidRPr="001603E3">
        <w:rPr>
          <w:szCs w:val="20"/>
        </w:rPr>
        <w:t xml:space="preserve"> актом  «Положением о текущем контроле и промеж</w:t>
      </w:r>
      <w:r w:rsidRPr="001603E3">
        <w:rPr>
          <w:szCs w:val="20"/>
        </w:rPr>
        <w:t>у</w:t>
      </w:r>
      <w:r w:rsidRPr="001603E3">
        <w:rPr>
          <w:szCs w:val="20"/>
        </w:rPr>
        <w:t>точной аттестации; о формах, периодичности и порядке текущего ко</w:t>
      </w:r>
      <w:r w:rsidRPr="001603E3">
        <w:rPr>
          <w:szCs w:val="20"/>
        </w:rPr>
        <w:t>н</w:t>
      </w:r>
      <w:r w:rsidRPr="001603E3">
        <w:rPr>
          <w:szCs w:val="20"/>
        </w:rPr>
        <w:t>троля успеваемости  и промежуточной аттестации обучающихся   МБОУ «Называевская  СОШ №1».</w:t>
      </w:r>
      <w:r w:rsidR="00CD7C5F">
        <w:rPr>
          <w:szCs w:val="20"/>
        </w:rPr>
        <w:t xml:space="preserve"> </w:t>
      </w:r>
      <w:r w:rsidR="00C95A3C">
        <w:rPr>
          <w:szCs w:val="20"/>
        </w:rPr>
        <w:t xml:space="preserve"> </w:t>
      </w:r>
      <w:r w:rsidRPr="001603E3">
        <w:rPr>
          <w:szCs w:val="20"/>
        </w:rPr>
        <w:t>Внешний мониторинг  качества образования (ВПР, региональный, муниципальный)  может являться формой  промежуточной аттестации. Результаты мониторинга  можно считать основанием  для внутренней  оценки качества образования и объективным оцениваем  планируемых результатов  освоения ООП на определённом этапе обучения.</w:t>
      </w:r>
    </w:p>
    <w:p w14:paraId="20910DEA" w14:textId="572E17B7" w:rsidR="001603E3" w:rsidRPr="001603E3" w:rsidRDefault="001603E3" w:rsidP="00ED24AA">
      <w:pPr>
        <w:pStyle w:val="aff2"/>
        <w:ind w:firstLine="0"/>
        <w:rPr>
          <w:szCs w:val="20"/>
        </w:rPr>
      </w:pPr>
      <w:r w:rsidRPr="001603E3">
        <w:rPr>
          <w:szCs w:val="20"/>
        </w:rPr>
        <w:lastRenderedPageBreak/>
        <w:t>Формы промежуточной аттестации</w:t>
      </w:r>
    </w:p>
    <w:tbl>
      <w:tblPr>
        <w:tblpPr w:leftFromText="180" w:rightFromText="180" w:vertAnchor="text" w:horzAnchor="page" w:tblpX="251" w:tblpY="692"/>
        <w:tblW w:w="11590" w:type="dxa"/>
        <w:tblLayout w:type="fixed"/>
        <w:tblLook w:val="04A0" w:firstRow="1" w:lastRow="0" w:firstColumn="1" w:lastColumn="0" w:noHBand="0" w:noVBand="1"/>
      </w:tblPr>
      <w:tblGrid>
        <w:gridCol w:w="2093"/>
        <w:gridCol w:w="2410"/>
        <w:gridCol w:w="1984"/>
        <w:gridCol w:w="1843"/>
        <w:gridCol w:w="1417"/>
        <w:gridCol w:w="1843"/>
      </w:tblGrid>
      <w:tr w:rsidR="001603E3" w:rsidRPr="001603E3" w14:paraId="7285699E" w14:textId="77777777" w:rsidTr="00ED24AA">
        <w:trPr>
          <w:trHeight w:val="848"/>
        </w:trPr>
        <w:tc>
          <w:tcPr>
            <w:tcW w:w="2093" w:type="dxa"/>
            <w:tcBorders>
              <w:top w:val="single" w:sz="4" w:space="0" w:color="000000"/>
              <w:left w:val="single" w:sz="4" w:space="0" w:color="000000"/>
              <w:bottom w:val="single" w:sz="4" w:space="0" w:color="000000"/>
              <w:right w:val="nil"/>
            </w:tcBorders>
          </w:tcPr>
          <w:p w14:paraId="77CF8905" w14:textId="77777777" w:rsidR="001603E3" w:rsidRPr="001603E3" w:rsidRDefault="001603E3" w:rsidP="00ED24AA">
            <w:pPr>
              <w:pStyle w:val="aff2"/>
              <w:rPr>
                <w:lang w:eastAsia="ar-SA"/>
              </w:rPr>
            </w:pPr>
            <w:r w:rsidRPr="001603E3">
              <w:rPr>
                <w:lang w:eastAsia="ar-SA"/>
              </w:rPr>
              <w:t>Наименование учебных предметов</w:t>
            </w:r>
          </w:p>
        </w:tc>
        <w:tc>
          <w:tcPr>
            <w:tcW w:w="2410" w:type="dxa"/>
            <w:tcBorders>
              <w:top w:val="single" w:sz="4" w:space="0" w:color="000000"/>
              <w:left w:val="single" w:sz="4" w:space="0" w:color="000000"/>
              <w:bottom w:val="single" w:sz="4" w:space="0" w:color="000000"/>
              <w:right w:val="single" w:sz="4" w:space="0" w:color="auto"/>
            </w:tcBorders>
          </w:tcPr>
          <w:p w14:paraId="6FC87BCD" w14:textId="77777777" w:rsidR="001603E3" w:rsidRPr="001603E3" w:rsidRDefault="001603E3" w:rsidP="00ED24AA">
            <w:pPr>
              <w:pStyle w:val="aff2"/>
              <w:rPr>
                <w:lang w:eastAsia="ar-SA"/>
              </w:rPr>
            </w:pPr>
            <w:r w:rsidRPr="001603E3">
              <w:rPr>
                <w:lang w:eastAsia="ar-SA"/>
              </w:rPr>
              <w:t>5 класс</w:t>
            </w:r>
          </w:p>
        </w:tc>
        <w:tc>
          <w:tcPr>
            <w:tcW w:w="1984" w:type="dxa"/>
            <w:tcBorders>
              <w:top w:val="single" w:sz="4" w:space="0" w:color="000000"/>
              <w:left w:val="single" w:sz="4" w:space="0" w:color="000000"/>
              <w:bottom w:val="single" w:sz="4" w:space="0" w:color="000000"/>
              <w:right w:val="single" w:sz="4" w:space="0" w:color="auto"/>
            </w:tcBorders>
          </w:tcPr>
          <w:p w14:paraId="79425264" w14:textId="77777777" w:rsidR="001603E3" w:rsidRPr="001603E3" w:rsidRDefault="001603E3" w:rsidP="00ED24AA">
            <w:pPr>
              <w:pStyle w:val="aff2"/>
              <w:rPr>
                <w:lang w:eastAsia="ar-SA"/>
              </w:rPr>
            </w:pPr>
            <w:r w:rsidRPr="001603E3">
              <w:rPr>
                <w:lang w:eastAsia="ar-SA"/>
              </w:rPr>
              <w:t>6 класс</w:t>
            </w:r>
          </w:p>
        </w:tc>
        <w:tc>
          <w:tcPr>
            <w:tcW w:w="1843" w:type="dxa"/>
            <w:tcBorders>
              <w:top w:val="single" w:sz="4" w:space="0" w:color="000000"/>
              <w:left w:val="single" w:sz="4" w:space="0" w:color="000000"/>
              <w:bottom w:val="single" w:sz="4" w:space="0" w:color="000000"/>
              <w:right w:val="single" w:sz="4" w:space="0" w:color="auto"/>
            </w:tcBorders>
          </w:tcPr>
          <w:p w14:paraId="005FCE54" w14:textId="77777777" w:rsidR="001603E3" w:rsidRPr="001603E3" w:rsidRDefault="001603E3" w:rsidP="00ED24AA">
            <w:pPr>
              <w:pStyle w:val="aff2"/>
              <w:rPr>
                <w:lang w:eastAsia="ar-SA"/>
              </w:rPr>
            </w:pPr>
            <w:r w:rsidRPr="001603E3">
              <w:rPr>
                <w:lang w:eastAsia="ar-SA"/>
              </w:rPr>
              <w:t>7 класс</w:t>
            </w:r>
          </w:p>
        </w:tc>
        <w:tc>
          <w:tcPr>
            <w:tcW w:w="1417" w:type="dxa"/>
            <w:tcBorders>
              <w:top w:val="single" w:sz="4" w:space="0" w:color="000000"/>
              <w:left w:val="single" w:sz="4" w:space="0" w:color="000000"/>
              <w:bottom w:val="single" w:sz="4" w:space="0" w:color="000000"/>
              <w:right w:val="single" w:sz="4" w:space="0" w:color="auto"/>
            </w:tcBorders>
          </w:tcPr>
          <w:p w14:paraId="767B13B3" w14:textId="77777777" w:rsidR="001603E3" w:rsidRPr="001603E3" w:rsidRDefault="001603E3" w:rsidP="00ED24AA">
            <w:pPr>
              <w:pStyle w:val="aff2"/>
              <w:rPr>
                <w:lang w:eastAsia="ar-SA"/>
              </w:rPr>
            </w:pPr>
            <w:r w:rsidRPr="001603E3">
              <w:rPr>
                <w:lang w:eastAsia="ar-SA"/>
              </w:rPr>
              <w:t>8 класс</w:t>
            </w:r>
          </w:p>
        </w:tc>
        <w:tc>
          <w:tcPr>
            <w:tcW w:w="1843" w:type="dxa"/>
            <w:tcBorders>
              <w:top w:val="single" w:sz="4" w:space="0" w:color="000000"/>
              <w:left w:val="single" w:sz="4" w:space="0" w:color="000000"/>
              <w:bottom w:val="single" w:sz="4" w:space="0" w:color="000000"/>
              <w:right w:val="single" w:sz="4" w:space="0" w:color="auto"/>
            </w:tcBorders>
          </w:tcPr>
          <w:p w14:paraId="6AAFBA27" w14:textId="77777777" w:rsidR="001603E3" w:rsidRPr="001603E3" w:rsidRDefault="001603E3" w:rsidP="00ED24AA">
            <w:pPr>
              <w:pStyle w:val="aff2"/>
              <w:rPr>
                <w:lang w:eastAsia="ar-SA"/>
              </w:rPr>
            </w:pPr>
            <w:r w:rsidRPr="001603E3">
              <w:rPr>
                <w:lang w:eastAsia="ar-SA"/>
              </w:rPr>
              <w:t>9 класс</w:t>
            </w:r>
          </w:p>
        </w:tc>
      </w:tr>
      <w:tr w:rsidR="001603E3" w:rsidRPr="001603E3" w14:paraId="2E5FA6AE" w14:textId="77777777" w:rsidTr="00ED24AA">
        <w:trPr>
          <w:trHeight w:val="407"/>
        </w:trPr>
        <w:tc>
          <w:tcPr>
            <w:tcW w:w="2093" w:type="dxa"/>
            <w:tcBorders>
              <w:top w:val="single" w:sz="4" w:space="0" w:color="000000"/>
              <w:left w:val="single" w:sz="4" w:space="0" w:color="000000"/>
              <w:bottom w:val="single" w:sz="4" w:space="0" w:color="000000"/>
              <w:right w:val="nil"/>
            </w:tcBorders>
            <w:hideMark/>
          </w:tcPr>
          <w:p w14:paraId="0331D17B" w14:textId="77777777" w:rsidR="001603E3" w:rsidRPr="001603E3" w:rsidRDefault="001603E3" w:rsidP="00347C36">
            <w:pPr>
              <w:pStyle w:val="aff2"/>
              <w:ind w:firstLine="0"/>
              <w:rPr>
                <w:lang w:eastAsia="ar-SA"/>
              </w:rPr>
            </w:pPr>
            <w:r w:rsidRPr="001603E3">
              <w:rPr>
                <w:lang w:eastAsia="ar-SA"/>
              </w:rPr>
              <w:t>Русский</w:t>
            </w:r>
          </w:p>
          <w:p w14:paraId="293E118F" w14:textId="77777777" w:rsidR="001603E3" w:rsidRPr="001603E3" w:rsidRDefault="001603E3" w:rsidP="00ED24AA">
            <w:pPr>
              <w:pStyle w:val="aff2"/>
              <w:rPr>
                <w:lang w:eastAsia="ar-SA"/>
              </w:rPr>
            </w:pPr>
            <w:r w:rsidRPr="001603E3">
              <w:rPr>
                <w:lang w:eastAsia="ar-SA"/>
              </w:rPr>
              <w:t>язык</w:t>
            </w:r>
          </w:p>
        </w:tc>
        <w:tc>
          <w:tcPr>
            <w:tcW w:w="2410" w:type="dxa"/>
            <w:tcBorders>
              <w:top w:val="single" w:sz="4" w:space="0" w:color="000000"/>
              <w:left w:val="single" w:sz="4" w:space="0" w:color="000000"/>
              <w:bottom w:val="single" w:sz="4" w:space="0" w:color="000000"/>
              <w:right w:val="single" w:sz="4" w:space="0" w:color="auto"/>
            </w:tcBorders>
            <w:hideMark/>
          </w:tcPr>
          <w:p w14:paraId="4D34656E"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6E240C91" w14:textId="77777777" w:rsidR="001603E3" w:rsidRPr="001603E3" w:rsidRDefault="001603E3" w:rsidP="00ED24AA">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78030E2F" w14:textId="77777777" w:rsidR="001603E3" w:rsidRPr="001603E3" w:rsidRDefault="001603E3" w:rsidP="00ED24AA">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2844167D" w14:textId="77777777" w:rsidR="001603E3" w:rsidRPr="001603E3" w:rsidRDefault="001603E3" w:rsidP="00ED24AA">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571F8529" w14:textId="77777777" w:rsidR="001603E3" w:rsidRPr="001603E3" w:rsidRDefault="001603E3" w:rsidP="00ED24AA">
            <w:pPr>
              <w:pStyle w:val="aff2"/>
              <w:ind w:firstLine="0"/>
              <w:rPr>
                <w:lang w:eastAsia="ar-SA"/>
              </w:rPr>
            </w:pPr>
            <w:r w:rsidRPr="001603E3">
              <w:rPr>
                <w:lang w:eastAsia="ar-SA"/>
              </w:rPr>
              <w:t>Контрольная</w:t>
            </w:r>
          </w:p>
          <w:p w14:paraId="6F44683C"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16FF9DF0" w14:textId="77777777" w:rsidTr="00ED24AA">
        <w:trPr>
          <w:trHeight w:val="407"/>
        </w:trPr>
        <w:tc>
          <w:tcPr>
            <w:tcW w:w="2093" w:type="dxa"/>
            <w:tcBorders>
              <w:top w:val="single" w:sz="4" w:space="0" w:color="000000"/>
              <w:left w:val="single" w:sz="4" w:space="0" w:color="000000"/>
              <w:bottom w:val="single" w:sz="4" w:space="0" w:color="000000"/>
              <w:right w:val="nil"/>
            </w:tcBorders>
            <w:hideMark/>
          </w:tcPr>
          <w:p w14:paraId="731F3650" w14:textId="77777777" w:rsidR="001603E3" w:rsidRPr="001603E3" w:rsidRDefault="001603E3" w:rsidP="00347C36">
            <w:pPr>
              <w:pStyle w:val="aff2"/>
              <w:ind w:firstLine="0"/>
              <w:rPr>
                <w:lang w:eastAsia="ar-SA"/>
              </w:rPr>
            </w:pPr>
            <w:r w:rsidRPr="001603E3">
              <w:rPr>
                <w:lang w:eastAsia="ar-SA"/>
              </w:rPr>
              <w:t>Литература</w:t>
            </w:r>
          </w:p>
        </w:tc>
        <w:tc>
          <w:tcPr>
            <w:tcW w:w="2410" w:type="dxa"/>
            <w:tcBorders>
              <w:top w:val="single" w:sz="4" w:space="0" w:color="000000"/>
              <w:left w:val="single" w:sz="4" w:space="0" w:color="000000"/>
              <w:bottom w:val="single" w:sz="4" w:space="0" w:color="000000"/>
              <w:right w:val="single" w:sz="4" w:space="0" w:color="auto"/>
            </w:tcBorders>
            <w:hideMark/>
          </w:tcPr>
          <w:p w14:paraId="0F73902E"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5F6EE497" w14:textId="77777777" w:rsidR="001603E3" w:rsidRPr="001603E3" w:rsidRDefault="001603E3" w:rsidP="00ED24AA">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3C445151" w14:textId="77777777" w:rsidR="001603E3" w:rsidRPr="001603E3" w:rsidRDefault="001603E3" w:rsidP="008274ED">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23F06FD0" w14:textId="77777777" w:rsidR="001603E3" w:rsidRPr="001603E3" w:rsidRDefault="001603E3" w:rsidP="008274ED">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59FE3ACE" w14:textId="77777777" w:rsidR="001603E3" w:rsidRPr="001603E3" w:rsidRDefault="001603E3" w:rsidP="008274ED">
            <w:pPr>
              <w:pStyle w:val="aff2"/>
              <w:ind w:firstLine="0"/>
              <w:rPr>
                <w:lang w:eastAsia="ar-SA"/>
              </w:rPr>
            </w:pPr>
            <w:r w:rsidRPr="001603E3">
              <w:rPr>
                <w:lang w:eastAsia="ar-SA"/>
              </w:rPr>
              <w:t>Контрольная</w:t>
            </w:r>
          </w:p>
          <w:p w14:paraId="0922CC2D"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340596EB" w14:textId="77777777" w:rsidTr="008274ED">
        <w:trPr>
          <w:trHeight w:val="516"/>
        </w:trPr>
        <w:tc>
          <w:tcPr>
            <w:tcW w:w="2093" w:type="dxa"/>
            <w:tcBorders>
              <w:top w:val="single" w:sz="4" w:space="0" w:color="000000"/>
              <w:left w:val="single" w:sz="4" w:space="0" w:color="000000"/>
              <w:bottom w:val="single" w:sz="4" w:space="0" w:color="000000"/>
              <w:right w:val="nil"/>
            </w:tcBorders>
            <w:hideMark/>
          </w:tcPr>
          <w:p w14:paraId="675AAD84" w14:textId="77777777" w:rsidR="001603E3" w:rsidRPr="001603E3" w:rsidRDefault="001603E3" w:rsidP="00347C36">
            <w:pPr>
              <w:pStyle w:val="aff2"/>
              <w:ind w:firstLine="0"/>
              <w:rPr>
                <w:lang w:eastAsia="ar-SA"/>
              </w:rPr>
            </w:pPr>
            <w:r w:rsidRPr="001603E3">
              <w:rPr>
                <w:lang w:eastAsia="ar-SA"/>
              </w:rPr>
              <w:t>Иностранный язык</w:t>
            </w:r>
          </w:p>
          <w:p w14:paraId="1CBF9D09" w14:textId="77777777" w:rsidR="001603E3" w:rsidRPr="001603E3" w:rsidRDefault="001603E3" w:rsidP="00ED24AA">
            <w:pPr>
              <w:pStyle w:val="aff2"/>
              <w:rPr>
                <w:lang w:eastAsia="ar-SA"/>
              </w:rPr>
            </w:pPr>
            <w:r w:rsidRPr="001603E3">
              <w:rPr>
                <w:lang w:eastAsia="ar-SA"/>
              </w:rPr>
              <w:t>(английский)</w:t>
            </w:r>
          </w:p>
        </w:tc>
        <w:tc>
          <w:tcPr>
            <w:tcW w:w="2410" w:type="dxa"/>
            <w:tcBorders>
              <w:top w:val="single" w:sz="4" w:space="0" w:color="000000"/>
              <w:left w:val="single" w:sz="4" w:space="0" w:color="000000"/>
              <w:bottom w:val="single" w:sz="4" w:space="0" w:color="000000"/>
              <w:right w:val="single" w:sz="4" w:space="0" w:color="auto"/>
            </w:tcBorders>
            <w:hideMark/>
          </w:tcPr>
          <w:p w14:paraId="7DF83450"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35FBDD4B" w14:textId="77777777" w:rsidR="001603E3" w:rsidRPr="001603E3" w:rsidRDefault="001603E3" w:rsidP="00ED24AA">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1A65663B" w14:textId="77777777" w:rsidR="001603E3" w:rsidRPr="001603E3" w:rsidRDefault="001603E3" w:rsidP="008274ED">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3F0FB30F" w14:textId="77777777" w:rsidR="001603E3" w:rsidRPr="001603E3" w:rsidRDefault="001603E3" w:rsidP="008274ED">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5855272E" w14:textId="77777777" w:rsidR="001603E3" w:rsidRPr="001603E3" w:rsidRDefault="001603E3" w:rsidP="008274ED">
            <w:pPr>
              <w:pStyle w:val="aff2"/>
              <w:ind w:firstLine="0"/>
              <w:rPr>
                <w:lang w:eastAsia="ar-SA"/>
              </w:rPr>
            </w:pPr>
            <w:r w:rsidRPr="001603E3">
              <w:rPr>
                <w:lang w:eastAsia="ar-SA"/>
              </w:rPr>
              <w:t xml:space="preserve">Контрольная </w:t>
            </w:r>
          </w:p>
          <w:p w14:paraId="55CCFCA8" w14:textId="77777777" w:rsidR="001603E3" w:rsidRPr="001603E3" w:rsidRDefault="001603E3" w:rsidP="00ED24AA">
            <w:pPr>
              <w:pStyle w:val="aff2"/>
              <w:rPr>
                <w:lang w:eastAsia="ar-SA"/>
              </w:rPr>
            </w:pPr>
            <w:r w:rsidRPr="001603E3">
              <w:rPr>
                <w:lang w:eastAsia="ar-SA"/>
              </w:rPr>
              <w:t>работа</w:t>
            </w:r>
          </w:p>
        </w:tc>
      </w:tr>
      <w:tr w:rsidR="001603E3" w:rsidRPr="001603E3" w14:paraId="1C90F6E6" w14:textId="77777777" w:rsidTr="00ED24AA">
        <w:trPr>
          <w:trHeight w:val="593"/>
        </w:trPr>
        <w:tc>
          <w:tcPr>
            <w:tcW w:w="2093" w:type="dxa"/>
            <w:vMerge w:val="restart"/>
            <w:tcBorders>
              <w:top w:val="single" w:sz="4" w:space="0" w:color="000000"/>
              <w:left w:val="single" w:sz="4" w:space="0" w:color="000000"/>
              <w:right w:val="nil"/>
            </w:tcBorders>
            <w:hideMark/>
          </w:tcPr>
          <w:p w14:paraId="557B7FB3" w14:textId="77777777" w:rsidR="001603E3" w:rsidRPr="001603E3" w:rsidRDefault="001603E3" w:rsidP="00347C36">
            <w:pPr>
              <w:pStyle w:val="aff2"/>
              <w:ind w:firstLine="0"/>
              <w:rPr>
                <w:lang w:eastAsia="ar-SA"/>
              </w:rPr>
            </w:pPr>
            <w:r w:rsidRPr="001603E3">
              <w:rPr>
                <w:lang w:eastAsia="ar-SA"/>
              </w:rPr>
              <w:t>Математика и</w:t>
            </w:r>
          </w:p>
          <w:p w14:paraId="7DDED70E" w14:textId="77777777" w:rsidR="001603E3" w:rsidRPr="001603E3" w:rsidRDefault="001603E3" w:rsidP="00ED24AA">
            <w:pPr>
              <w:pStyle w:val="aff2"/>
              <w:rPr>
                <w:lang w:eastAsia="ar-SA"/>
              </w:rPr>
            </w:pPr>
          </w:p>
          <w:p w14:paraId="70465DAE" w14:textId="77777777" w:rsidR="001603E3" w:rsidRPr="001603E3" w:rsidRDefault="001603E3" w:rsidP="00347C36">
            <w:pPr>
              <w:pStyle w:val="aff2"/>
              <w:ind w:firstLine="0"/>
              <w:rPr>
                <w:lang w:eastAsia="ar-SA"/>
              </w:rPr>
            </w:pPr>
            <w:r w:rsidRPr="001603E3">
              <w:rPr>
                <w:lang w:eastAsia="ar-SA"/>
              </w:rPr>
              <w:t>информатика</w:t>
            </w:r>
          </w:p>
        </w:tc>
        <w:tc>
          <w:tcPr>
            <w:tcW w:w="2410" w:type="dxa"/>
            <w:tcBorders>
              <w:top w:val="single" w:sz="4" w:space="0" w:color="000000"/>
              <w:left w:val="single" w:sz="4" w:space="0" w:color="000000"/>
              <w:bottom w:val="single" w:sz="4" w:space="0" w:color="auto"/>
              <w:right w:val="single" w:sz="4" w:space="0" w:color="auto"/>
            </w:tcBorders>
            <w:hideMark/>
          </w:tcPr>
          <w:p w14:paraId="5684CE67" w14:textId="77777777" w:rsidR="001603E3" w:rsidRPr="001603E3" w:rsidRDefault="001603E3" w:rsidP="00ED24AA">
            <w:pPr>
              <w:pStyle w:val="aff2"/>
              <w:rPr>
                <w:lang w:eastAsia="ar-SA"/>
              </w:rPr>
            </w:pPr>
            <w:r w:rsidRPr="001603E3">
              <w:rPr>
                <w:lang w:eastAsia="ar-SA"/>
              </w:rPr>
              <w:t>Контрольная работа</w:t>
            </w:r>
          </w:p>
          <w:p w14:paraId="3FEF185D" w14:textId="77777777" w:rsidR="001603E3" w:rsidRPr="001603E3" w:rsidRDefault="001603E3" w:rsidP="00ED24AA">
            <w:pPr>
              <w:pStyle w:val="aff2"/>
              <w:rPr>
                <w:lang w:eastAsia="ar-SA"/>
              </w:rPr>
            </w:pPr>
          </w:p>
        </w:tc>
        <w:tc>
          <w:tcPr>
            <w:tcW w:w="1984" w:type="dxa"/>
            <w:tcBorders>
              <w:top w:val="single" w:sz="4" w:space="0" w:color="000000"/>
              <w:left w:val="single" w:sz="4" w:space="0" w:color="000000"/>
              <w:bottom w:val="single" w:sz="4" w:space="0" w:color="auto"/>
              <w:right w:val="single" w:sz="4" w:space="0" w:color="auto"/>
            </w:tcBorders>
          </w:tcPr>
          <w:p w14:paraId="5286848C" w14:textId="77777777" w:rsidR="001603E3" w:rsidRPr="001603E3" w:rsidRDefault="001603E3" w:rsidP="00ED24AA">
            <w:pPr>
              <w:pStyle w:val="aff2"/>
              <w:ind w:firstLine="0"/>
              <w:rPr>
                <w:lang w:eastAsia="ar-SA"/>
              </w:rPr>
            </w:pPr>
            <w:r w:rsidRPr="001603E3">
              <w:rPr>
                <w:lang w:eastAsia="ar-SA"/>
              </w:rPr>
              <w:t>Контрольная работа</w:t>
            </w:r>
          </w:p>
          <w:p w14:paraId="0D97C3C2" w14:textId="77777777" w:rsidR="001603E3" w:rsidRPr="001603E3" w:rsidRDefault="001603E3" w:rsidP="00ED24AA">
            <w:pPr>
              <w:pStyle w:val="aff2"/>
              <w:rPr>
                <w:lang w:eastAsia="ar-SA"/>
              </w:rPr>
            </w:pPr>
          </w:p>
        </w:tc>
        <w:tc>
          <w:tcPr>
            <w:tcW w:w="1843" w:type="dxa"/>
            <w:tcBorders>
              <w:top w:val="single" w:sz="4" w:space="0" w:color="000000"/>
              <w:left w:val="single" w:sz="4" w:space="0" w:color="000000"/>
              <w:bottom w:val="single" w:sz="4" w:space="0" w:color="auto"/>
              <w:right w:val="single" w:sz="4" w:space="0" w:color="auto"/>
            </w:tcBorders>
          </w:tcPr>
          <w:p w14:paraId="123D953D" w14:textId="77777777" w:rsidR="001603E3" w:rsidRPr="001603E3" w:rsidRDefault="001603E3" w:rsidP="008274ED">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auto"/>
              <w:right w:val="single" w:sz="4" w:space="0" w:color="auto"/>
            </w:tcBorders>
          </w:tcPr>
          <w:p w14:paraId="5F92FBA2" w14:textId="77777777" w:rsidR="001603E3" w:rsidRPr="001603E3" w:rsidRDefault="001603E3" w:rsidP="008274ED">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auto"/>
              <w:right w:val="single" w:sz="4" w:space="0" w:color="auto"/>
            </w:tcBorders>
          </w:tcPr>
          <w:p w14:paraId="24CC51B7" w14:textId="77777777" w:rsidR="001603E3" w:rsidRPr="001603E3" w:rsidRDefault="001603E3" w:rsidP="008274ED">
            <w:pPr>
              <w:pStyle w:val="aff2"/>
              <w:ind w:firstLine="0"/>
              <w:rPr>
                <w:lang w:eastAsia="ar-SA"/>
              </w:rPr>
            </w:pPr>
            <w:r w:rsidRPr="001603E3">
              <w:rPr>
                <w:lang w:eastAsia="ar-SA"/>
              </w:rPr>
              <w:t xml:space="preserve">Контрольная </w:t>
            </w:r>
          </w:p>
          <w:p w14:paraId="4D67A77B" w14:textId="77777777" w:rsidR="001603E3" w:rsidRPr="001603E3" w:rsidRDefault="001603E3" w:rsidP="00ED24AA">
            <w:pPr>
              <w:pStyle w:val="aff2"/>
              <w:rPr>
                <w:lang w:eastAsia="ar-SA"/>
              </w:rPr>
            </w:pPr>
            <w:r w:rsidRPr="001603E3">
              <w:rPr>
                <w:lang w:eastAsia="ar-SA"/>
              </w:rPr>
              <w:t>работа</w:t>
            </w:r>
          </w:p>
        </w:tc>
      </w:tr>
      <w:tr w:rsidR="001603E3" w:rsidRPr="001603E3" w14:paraId="50981014" w14:textId="77777777" w:rsidTr="00ED24AA">
        <w:trPr>
          <w:trHeight w:val="636"/>
        </w:trPr>
        <w:tc>
          <w:tcPr>
            <w:tcW w:w="2093" w:type="dxa"/>
            <w:vMerge/>
            <w:tcBorders>
              <w:left w:val="single" w:sz="4" w:space="0" w:color="000000"/>
              <w:bottom w:val="single" w:sz="4" w:space="0" w:color="000000"/>
              <w:right w:val="nil"/>
            </w:tcBorders>
          </w:tcPr>
          <w:p w14:paraId="005C8789" w14:textId="77777777" w:rsidR="001603E3" w:rsidRPr="001603E3" w:rsidRDefault="001603E3" w:rsidP="00ED24AA">
            <w:pPr>
              <w:pStyle w:val="aff2"/>
              <w:rPr>
                <w:lang w:eastAsia="ar-SA"/>
              </w:rPr>
            </w:pPr>
          </w:p>
        </w:tc>
        <w:tc>
          <w:tcPr>
            <w:tcW w:w="2410" w:type="dxa"/>
            <w:tcBorders>
              <w:top w:val="single" w:sz="4" w:space="0" w:color="auto"/>
              <w:left w:val="single" w:sz="4" w:space="0" w:color="000000"/>
              <w:bottom w:val="single" w:sz="4" w:space="0" w:color="000000"/>
              <w:right w:val="single" w:sz="4" w:space="0" w:color="auto"/>
            </w:tcBorders>
          </w:tcPr>
          <w:p w14:paraId="78C84C29" w14:textId="77777777" w:rsidR="001603E3" w:rsidRPr="001603E3" w:rsidRDefault="001603E3" w:rsidP="00ED24AA">
            <w:pPr>
              <w:pStyle w:val="aff2"/>
              <w:rPr>
                <w:lang w:eastAsia="ar-SA"/>
              </w:rPr>
            </w:pPr>
            <w:r w:rsidRPr="001603E3">
              <w:rPr>
                <w:lang w:eastAsia="ar-SA"/>
              </w:rPr>
              <w:t>-</w:t>
            </w:r>
          </w:p>
        </w:tc>
        <w:tc>
          <w:tcPr>
            <w:tcW w:w="1984" w:type="dxa"/>
            <w:tcBorders>
              <w:top w:val="single" w:sz="4" w:space="0" w:color="auto"/>
              <w:left w:val="single" w:sz="4" w:space="0" w:color="000000"/>
              <w:bottom w:val="single" w:sz="4" w:space="0" w:color="000000"/>
              <w:right w:val="single" w:sz="4" w:space="0" w:color="auto"/>
            </w:tcBorders>
          </w:tcPr>
          <w:p w14:paraId="371EC658" w14:textId="77777777" w:rsidR="001603E3" w:rsidRPr="001603E3" w:rsidRDefault="001603E3" w:rsidP="00ED24AA">
            <w:pPr>
              <w:pStyle w:val="aff2"/>
              <w:rPr>
                <w:lang w:eastAsia="ar-SA"/>
              </w:rPr>
            </w:pPr>
            <w:r w:rsidRPr="001603E3">
              <w:rPr>
                <w:lang w:eastAsia="ar-SA"/>
              </w:rPr>
              <w:t>-</w:t>
            </w:r>
          </w:p>
        </w:tc>
        <w:tc>
          <w:tcPr>
            <w:tcW w:w="1843" w:type="dxa"/>
            <w:tcBorders>
              <w:top w:val="single" w:sz="4" w:space="0" w:color="auto"/>
              <w:left w:val="single" w:sz="4" w:space="0" w:color="000000"/>
              <w:bottom w:val="single" w:sz="4" w:space="0" w:color="000000"/>
              <w:right w:val="single" w:sz="4" w:space="0" w:color="auto"/>
            </w:tcBorders>
          </w:tcPr>
          <w:p w14:paraId="32ABF303" w14:textId="77777777" w:rsidR="001603E3" w:rsidRPr="001603E3" w:rsidRDefault="001603E3" w:rsidP="00ED24AA">
            <w:pPr>
              <w:pStyle w:val="aff2"/>
              <w:rPr>
                <w:lang w:eastAsia="ar-SA"/>
              </w:rPr>
            </w:pPr>
            <w:r w:rsidRPr="001603E3">
              <w:rPr>
                <w:lang w:eastAsia="ar-SA"/>
              </w:rPr>
              <w:t>Контрольная работа</w:t>
            </w:r>
          </w:p>
        </w:tc>
        <w:tc>
          <w:tcPr>
            <w:tcW w:w="1417" w:type="dxa"/>
            <w:tcBorders>
              <w:top w:val="single" w:sz="4" w:space="0" w:color="auto"/>
              <w:left w:val="single" w:sz="4" w:space="0" w:color="000000"/>
              <w:bottom w:val="single" w:sz="4" w:space="0" w:color="000000"/>
              <w:right w:val="single" w:sz="4" w:space="0" w:color="auto"/>
            </w:tcBorders>
          </w:tcPr>
          <w:p w14:paraId="09969A27" w14:textId="77777777" w:rsidR="001603E3" w:rsidRPr="001603E3" w:rsidRDefault="001603E3" w:rsidP="008274ED">
            <w:pPr>
              <w:pStyle w:val="aff2"/>
              <w:ind w:firstLine="0"/>
              <w:rPr>
                <w:lang w:eastAsia="ar-SA"/>
              </w:rPr>
            </w:pPr>
            <w:r w:rsidRPr="001603E3">
              <w:rPr>
                <w:lang w:eastAsia="ar-SA"/>
              </w:rPr>
              <w:t>Контрольная работа</w:t>
            </w:r>
          </w:p>
        </w:tc>
        <w:tc>
          <w:tcPr>
            <w:tcW w:w="1843" w:type="dxa"/>
            <w:tcBorders>
              <w:top w:val="single" w:sz="4" w:space="0" w:color="auto"/>
              <w:left w:val="single" w:sz="4" w:space="0" w:color="000000"/>
              <w:bottom w:val="single" w:sz="4" w:space="0" w:color="000000"/>
              <w:right w:val="single" w:sz="4" w:space="0" w:color="auto"/>
            </w:tcBorders>
          </w:tcPr>
          <w:p w14:paraId="71A47865" w14:textId="77777777" w:rsidR="001603E3" w:rsidRPr="001603E3" w:rsidRDefault="001603E3" w:rsidP="008274ED">
            <w:pPr>
              <w:pStyle w:val="aff2"/>
              <w:ind w:firstLine="0"/>
              <w:rPr>
                <w:lang w:eastAsia="ar-SA"/>
              </w:rPr>
            </w:pPr>
            <w:r w:rsidRPr="001603E3">
              <w:rPr>
                <w:lang w:eastAsia="ar-SA"/>
              </w:rPr>
              <w:t>Контрольная</w:t>
            </w:r>
          </w:p>
          <w:p w14:paraId="4DABBDAA"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39B25EFD" w14:textId="77777777" w:rsidTr="008274ED">
        <w:trPr>
          <w:trHeight w:val="583"/>
        </w:trPr>
        <w:tc>
          <w:tcPr>
            <w:tcW w:w="2093" w:type="dxa"/>
            <w:tcBorders>
              <w:top w:val="single" w:sz="4" w:space="0" w:color="000000"/>
              <w:left w:val="single" w:sz="4" w:space="0" w:color="000000"/>
              <w:bottom w:val="single" w:sz="4" w:space="0" w:color="000000"/>
              <w:right w:val="nil"/>
            </w:tcBorders>
            <w:hideMark/>
          </w:tcPr>
          <w:p w14:paraId="74ADA9A0" w14:textId="77777777" w:rsidR="001603E3" w:rsidRPr="001603E3" w:rsidRDefault="001603E3" w:rsidP="00347C36">
            <w:pPr>
              <w:pStyle w:val="aff2"/>
              <w:ind w:firstLine="0"/>
              <w:rPr>
                <w:lang w:eastAsia="ar-SA"/>
              </w:rPr>
            </w:pPr>
            <w:r w:rsidRPr="001603E3">
              <w:rPr>
                <w:lang w:eastAsia="ar-SA"/>
              </w:rPr>
              <w:t>История</w:t>
            </w:r>
          </w:p>
        </w:tc>
        <w:tc>
          <w:tcPr>
            <w:tcW w:w="2410" w:type="dxa"/>
            <w:tcBorders>
              <w:top w:val="single" w:sz="4" w:space="0" w:color="000000"/>
              <w:left w:val="single" w:sz="4" w:space="0" w:color="000000"/>
              <w:bottom w:val="single" w:sz="4" w:space="0" w:color="000000"/>
              <w:right w:val="single" w:sz="4" w:space="0" w:color="auto"/>
            </w:tcBorders>
            <w:hideMark/>
          </w:tcPr>
          <w:p w14:paraId="45516193"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5E192762" w14:textId="77777777" w:rsidR="001603E3" w:rsidRPr="001603E3" w:rsidRDefault="001603E3" w:rsidP="008274ED">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0608B26C" w14:textId="77777777" w:rsidR="001603E3" w:rsidRPr="001603E3" w:rsidRDefault="001603E3" w:rsidP="00ED24AA">
            <w:pPr>
              <w:pStyle w:val="aff2"/>
              <w:rPr>
                <w:lang w:eastAsia="ar-SA"/>
              </w:rPr>
            </w:pPr>
            <w:r w:rsidRPr="001603E3">
              <w:rPr>
                <w:lang w:eastAsia="ar-SA"/>
              </w:rPr>
              <w:t>Контрольная работа</w:t>
            </w:r>
          </w:p>
        </w:tc>
        <w:tc>
          <w:tcPr>
            <w:tcW w:w="1417" w:type="dxa"/>
            <w:tcBorders>
              <w:top w:val="single" w:sz="4" w:space="0" w:color="000000"/>
              <w:left w:val="single" w:sz="4" w:space="0" w:color="000000"/>
              <w:bottom w:val="single" w:sz="4" w:space="0" w:color="000000"/>
              <w:right w:val="single" w:sz="4" w:space="0" w:color="auto"/>
            </w:tcBorders>
          </w:tcPr>
          <w:p w14:paraId="16B18838" w14:textId="77777777" w:rsidR="001603E3" w:rsidRPr="001603E3" w:rsidRDefault="001603E3" w:rsidP="008274ED">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33C37B8D" w14:textId="77777777" w:rsidR="001603E3" w:rsidRPr="001603E3" w:rsidRDefault="001603E3" w:rsidP="008274ED">
            <w:pPr>
              <w:pStyle w:val="aff2"/>
              <w:ind w:firstLine="0"/>
              <w:rPr>
                <w:lang w:eastAsia="ar-SA"/>
              </w:rPr>
            </w:pPr>
            <w:r w:rsidRPr="001603E3">
              <w:rPr>
                <w:lang w:eastAsia="ar-SA"/>
              </w:rPr>
              <w:t>Контрольная</w:t>
            </w:r>
          </w:p>
          <w:p w14:paraId="6D679454"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72683C9E" w14:textId="77777777" w:rsidTr="00ED24AA">
        <w:trPr>
          <w:trHeight w:val="813"/>
        </w:trPr>
        <w:tc>
          <w:tcPr>
            <w:tcW w:w="2093" w:type="dxa"/>
            <w:tcBorders>
              <w:top w:val="single" w:sz="4" w:space="0" w:color="000000"/>
              <w:left w:val="single" w:sz="4" w:space="0" w:color="000000"/>
              <w:bottom w:val="single" w:sz="4" w:space="0" w:color="000000"/>
              <w:right w:val="nil"/>
            </w:tcBorders>
            <w:hideMark/>
          </w:tcPr>
          <w:p w14:paraId="0AF2EF26" w14:textId="77777777" w:rsidR="001603E3" w:rsidRPr="001603E3" w:rsidRDefault="001603E3" w:rsidP="00ED24AA">
            <w:pPr>
              <w:pStyle w:val="aff2"/>
              <w:rPr>
                <w:lang w:eastAsia="ar-SA"/>
              </w:rPr>
            </w:pPr>
            <w:r w:rsidRPr="001603E3">
              <w:rPr>
                <w:lang w:eastAsia="ar-SA"/>
              </w:rPr>
              <w:t>Обществознание</w:t>
            </w:r>
          </w:p>
        </w:tc>
        <w:tc>
          <w:tcPr>
            <w:tcW w:w="2410" w:type="dxa"/>
            <w:tcBorders>
              <w:top w:val="single" w:sz="4" w:space="0" w:color="000000"/>
              <w:left w:val="single" w:sz="4" w:space="0" w:color="000000"/>
              <w:bottom w:val="single" w:sz="4" w:space="0" w:color="000000"/>
              <w:right w:val="single" w:sz="4" w:space="0" w:color="auto"/>
            </w:tcBorders>
            <w:hideMark/>
          </w:tcPr>
          <w:p w14:paraId="24CD331D"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6F2E9CC0" w14:textId="77777777" w:rsidR="001603E3" w:rsidRPr="001603E3" w:rsidRDefault="001603E3" w:rsidP="00ED24AA">
            <w:pPr>
              <w:pStyle w:val="aff2"/>
              <w:rPr>
                <w:lang w:eastAsia="ar-SA"/>
              </w:rPr>
            </w:pPr>
            <w:r w:rsidRPr="001603E3">
              <w:rPr>
                <w:lang w:eastAsia="ar-SA"/>
              </w:rPr>
              <w:t>Контрольная р</w:t>
            </w:r>
            <w:r w:rsidRPr="001603E3">
              <w:rPr>
                <w:lang w:eastAsia="ar-SA"/>
              </w:rPr>
              <w:t>а</w:t>
            </w:r>
            <w:r w:rsidRPr="001603E3">
              <w:rPr>
                <w:lang w:eastAsia="ar-SA"/>
              </w:rPr>
              <w:t>бота</w:t>
            </w:r>
          </w:p>
        </w:tc>
        <w:tc>
          <w:tcPr>
            <w:tcW w:w="1843" w:type="dxa"/>
            <w:tcBorders>
              <w:top w:val="single" w:sz="4" w:space="0" w:color="000000"/>
              <w:left w:val="single" w:sz="4" w:space="0" w:color="000000"/>
              <w:bottom w:val="single" w:sz="4" w:space="0" w:color="000000"/>
              <w:right w:val="single" w:sz="4" w:space="0" w:color="auto"/>
            </w:tcBorders>
          </w:tcPr>
          <w:p w14:paraId="6A405AF2" w14:textId="77777777" w:rsidR="001603E3" w:rsidRPr="001603E3" w:rsidRDefault="001603E3" w:rsidP="00ED24AA">
            <w:pPr>
              <w:pStyle w:val="aff2"/>
              <w:rPr>
                <w:lang w:eastAsia="ar-SA"/>
              </w:rPr>
            </w:pPr>
            <w:r w:rsidRPr="001603E3">
              <w:rPr>
                <w:lang w:eastAsia="ar-SA"/>
              </w:rPr>
              <w:t>Контрольная работа</w:t>
            </w:r>
          </w:p>
        </w:tc>
        <w:tc>
          <w:tcPr>
            <w:tcW w:w="1417" w:type="dxa"/>
            <w:tcBorders>
              <w:top w:val="single" w:sz="4" w:space="0" w:color="000000"/>
              <w:left w:val="single" w:sz="4" w:space="0" w:color="000000"/>
              <w:bottom w:val="single" w:sz="4" w:space="0" w:color="000000"/>
              <w:right w:val="single" w:sz="4" w:space="0" w:color="auto"/>
            </w:tcBorders>
          </w:tcPr>
          <w:p w14:paraId="41EDF704" w14:textId="77777777" w:rsidR="001603E3" w:rsidRPr="001603E3" w:rsidRDefault="001603E3" w:rsidP="00ED24AA">
            <w:pPr>
              <w:pStyle w:val="aff2"/>
              <w:rPr>
                <w:lang w:eastAsia="ar-SA"/>
              </w:rPr>
            </w:pPr>
            <w:r w:rsidRPr="001603E3">
              <w:rPr>
                <w:lang w:eastAsia="ar-SA"/>
              </w:rPr>
              <w:t>Контрол</w:t>
            </w:r>
            <w:r w:rsidRPr="001603E3">
              <w:rPr>
                <w:lang w:eastAsia="ar-SA"/>
              </w:rPr>
              <w:t>ь</w:t>
            </w:r>
            <w:r w:rsidRPr="001603E3">
              <w:rPr>
                <w:lang w:eastAsia="ar-SA"/>
              </w:rPr>
              <w:t>ная работа</w:t>
            </w:r>
          </w:p>
        </w:tc>
        <w:tc>
          <w:tcPr>
            <w:tcW w:w="1843" w:type="dxa"/>
            <w:tcBorders>
              <w:top w:val="single" w:sz="4" w:space="0" w:color="000000"/>
              <w:left w:val="single" w:sz="4" w:space="0" w:color="000000"/>
              <w:bottom w:val="single" w:sz="4" w:space="0" w:color="000000"/>
              <w:right w:val="single" w:sz="4" w:space="0" w:color="auto"/>
            </w:tcBorders>
          </w:tcPr>
          <w:p w14:paraId="612A2D04" w14:textId="77777777" w:rsidR="001603E3" w:rsidRPr="001603E3" w:rsidRDefault="001603E3" w:rsidP="00ED24AA">
            <w:pPr>
              <w:pStyle w:val="aff2"/>
              <w:rPr>
                <w:lang w:eastAsia="ar-SA"/>
              </w:rPr>
            </w:pPr>
            <w:r w:rsidRPr="001603E3">
              <w:rPr>
                <w:lang w:eastAsia="ar-SA"/>
              </w:rPr>
              <w:t>Контрольная</w:t>
            </w:r>
          </w:p>
          <w:p w14:paraId="2A0DE71E"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401ADC0A" w14:textId="77777777" w:rsidTr="00ED24AA">
        <w:trPr>
          <w:trHeight w:val="813"/>
        </w:trPr>
        <w:tc>
          <w:tcPr>
            <w:tcW w:w="2093" w:type="dxa"/>
            <w:tcBorders>
              <w:top w:val="single" w:sz="4" w:space="0" w:color="000000"/>
              <w:left w:val="single" w:sz="4" w:space="0" w:color="000000"/>
              <w:bottom w:val="single" w:sz="4" w:space="0" w:color="000000"/>
              <w:right w:val="nil"/>
            </w:tcBorders>
            <w:hideMark/>
          </w:tcPr>
          <w:p w14:paraId="23EA679F" w14:textId="77777777" w:rsidR="001603E3" w:rsidRPr="001603E3" w:rsidRDefault="001603E3" w:rsidP="00ED24AA">
            <w:pPr>
              <w:pStyle w:val="aff2"/>
              <w:rPr>
                <w:lang w:eastAsia="ar-SA"/>
              </w:rPr>
            </w:pPr>
            <w:r w:rsidRPr="001603E3">
              <w:rPr>
                <w:lang w:eastAsia="ar-SA"/>
              </w:rPr>
              <w:lastRenderedPageBreak/>
              <w:t>География</w:t>
            </w:r>
          </w:p>
        </w:tc>
        <w:tc>
          <w:tcPr>
            <w:tcW w:w="2410" w:type="dxa"/>
            <w:tcBorders>
              <w:top w:val="single" w:sz="4" w:space="0" w:color="000000"/>
              <w:left w:val="single" w:sz="4" w:space="0" w:color="000000"/>
              <w:bottom w:val="single" w:sz="4" w:space="0" w:color="000000"/>
              <w:right w:val="single" w:sz="4" w:space="0" w:color="auto"/>
            </w:tcBorders>
            <w:hideMark/>
          </w:tcPr>
          <w:p w14:paraId="7295F9BA"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7E9A52E5" w14:textId="77777777" w:rsidR="001603E3" w:rsidRPr="001603E3" w:rsidRDefault="001603E3" w:rsidP="00ED24AA">
            <w:pPr>
              <w:pStyle w:val="aff2"/>
              <w:rPr>
                <w:lang w:eastAsia="ar-SA"/>
              </w:rPr>
            </w:pPr>
            <w:r w:rsidRPr="001603E3">
              <w:rPr>
                <w:lang w:eastAsia="ar-SA"/>
              </w:rPr>
              <w:t>Контрольная р</w:t>
            </w:r>
            <w:r w:rsidRPr="001603E3">
              <w:rPr>
                <w:lang w:eastAsia="ar-SA"/>
              </w:rPr>
              <w:t>а</w:t>
            </w:r>
            <w:r w:rsidRPr="001603E3">
              <w:rPr>
                <w:lang w:eastAsia="ar-SA"/>
              </w:rPr>
              <w:t>бота</w:t>
            </w:r>
          </w:p>
        </w:tc>
        <w:tc>
          <w:tcPr>
            <w:tcW w:w="1843" w:type="dxa"/>
            <w:tcBorders>
              <w:top w:val="single" w:sz="4" w:space="0" w:color="000000"/>
              <w:left w:val="single" w:sz="4" w:space="0" w:color="000000"/>
              <w:bottom w:val="single" w:sz="4" w:space="0" w:color="000000"/>
              <w:right w:val="single" w:sz="4" w:space="0" w:color="auto"/>
            </w:tcBorders>
          </w:tcPr>
          <w:p w14:paraId="016B24D7" w14:textId="77777777" w:rsidR="001603E3" w:rsidRPr="001603E3" w:rsidRDefault="001603E3" w:rsidP="00ED24AA">
            <w:pPr>
              <w:pStyle w:val="aff2"/>
              <w:rPr>
                <w:lang w:eastAsia="ar-SA"/>
              </w:rPr>
            </w:pPr>
            <w:r w:rsidRPr="001603E3">
              <w:rPr>
                <w:lang w:eastAsia="ar-SA"/>
              </w:rPr>
              <w:t>Контрольная работа</w:t>
            </w:r>
          </w:p>
        </w:tc>
        <w:tc>
          <w:tcPr>
            <w:tcW w:w="1417" w:type="dxa"/>
            <w:tcBorders>
              <w:top w:val="single" w:sz="4" w:space="0" w:color="000000"/>
              <w:left w:val="single" w:sz="4" w:space="0" w:color="000000"/>
              <w:bottom w:val="single" w:sz="4" w:space="0" w:color="000000"/>
              <w:right w:val="single" w:sz="4" w:space="0" w:color="auto"/>
            </w:tcBorders>
          </w:tcPr>
          <w:p w14:paraId="0670F326" w14:textId="77777777" w:rsidR="001603E3" w:rsidRPr="001603E3" w:rsidRDefault="001603E3" w:rsidP="00ED24AA">
            <w:pPr>
              <w:pStyle w:val="aff2"/>
              <w:rPr>
                <w:lang w:eastAsia="ar-SA"/>
              </w:rPr>
            </w:pPr>
            <w:r w:rsidRPr="001603E3">
              <w:rPr>
                <w:lang w:eastAsia="ar-SA"/>
              </w:rPr>
              <w:t>Контрол</w:t>
            </w:r>
            <w:r w:rsidRPr="001603E3">
              <w:rPr>
                <w:lang w:eastAsia="ar-SA"/>
              </w:rPr>
              <w:t>ь</w:t>
            </w:r>
            <w:r w:rsidRPr="001603E3">
              <w:rPr>
                <w:lang w:eastAsia="ar-SA"/>
              </w:rPr>
              <w:t>ная работа</w:t>
            </w:r>
          </w:p>
        </w:tc>
        <w:tc>
          <w:tcPr>
            <w:tcW w:w="1843" w:type="dxa"/>
            <w:tcBorders>
              <w:top w:val="single" w:sz="4" w:space="0" w:color="000000"/>
              <w:left w:val="single" w:sz="4" w:space="0" w:color="000000"/>
              <w:bottom w:val="single" w:sz="4" w:space="0" w:color="000000"/>
              <w:right w:val="single" w:sz="4" w:space="0" w:color="auto"/>
            </w:tcBorders>
          </w:tcPr>
          <w:p w14:paraId="362C9E45" w14:textId="77777777" w:rsidR="001603E3" w:rsidRPr="001603E3" w:rsidRDefault="001603E3" w:rsidP="00ED24AA">
            <w:pPr>
              <w:pStyle w:val="aff2"/>
              <w:rPr>
                <w:lang w:eastAsia="ar-SA"/>
              </w:rPr>
            </w:pPr>
            <w:r w:rsidRPr="001603E3">
              <w:rPr>
                <w:lang w:eastAsia="ar-SA"/>
              </w:rPr>
              <w:t>Контрольная</w:t>
            </w:r>
          </w:p>
          <w:p w14:paraId="68C09B83"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6935D618" w14:textId="77777777" w:rsidTr="00ED24AA">
        <w:trPr>
          <w:trHeight w:val="813"/>
        </w:trPr>
        <w:tc>
          <w:tcPr>
            <w:tcW w:w="2093" w:type="dxa"/>
            <w:tcBorders>
              <w:top w:val="single" w:sz="4" w:space="0" w:color="000000"/>
              <w:left w:val="single" w:sz="4" w:space="0" w:color="000000"/>
              <w:bottom w:val="single" w:sz="4" w:space="0" w:color="000000"/>
              <w:right w:val="nil"/>
            </w:tcBorders>
          </w:tcPr>
          <w:p w14:paraId="6178313D" w14:textId="77777777" w:rsidR="001603E3" w:rsidRPr="001603E3" w:rsidRDefault="001603E3" w:rsidP="00ED24AA">
            <w:pPr>
              <w:pStyle w:val="aff2"/>
              <w:rPr>
                <w:lang w:eastAsia="ar-SA"/>
              </w:rPr>
            </w:pPr>
            <w:r w:rsidRPr="001603E3">
              <w:rPr>
                <w:lang w:eastAsia="ar-SA"/>
              </w:rPr>
              <w:t>Физика</w:t>
            </w:r>
          </w:p>
        </w:tc>
        <w:tc>
          <w:tcPr>
            <w:tcW w:w="2410" w:type="dxa"/>
            <w:tcBorders>
              <w:top w:val="single" w:sz="4" w:space="0" w:color="000000"/>
              <w:left w:val="single" w:sz="4" w:space="0" w:color="000000"/>
              <w:bottom w:val="single" w:sz="4" w:space="0" w:color="000000"/>
              <w:right w:val="single" w:sz="4" w:space="0" w:color="auto"/>
            </w:tcBorders>
          </w:tcPr>
          <w:p w14:paraId="5B05E78C" w14:textId="77777777" w:rsidR="001603E3" w:rsidRPr="001603E3" w:rsidRDefault="001603E3" w:rsidP="00ED24AA">
            <w:pPr>
              <w:pStyle w:val="aff2"/>
              <w:rPr>
                <w:lang w:eastAsia="ar-SA"/>
              </w:rPr>
            </w:pPr>
            <w:r w:rsidRPr="001603E3">
              <w:rPr>
                <w:lang w:eastAsia="ar-SA"/>
              </w:rPr>
              <w:t>-</w:t>
            </w:r>
          </w:p>
        </w:tc>
        <w:tc>
          <w:tcPr>
            <w:tcW w:w="1984" w:type="dxa"/>
            <w:tcBorders>
              <w:top w:val="single" w:sz="4" w:space="0" w:color="000000"/>
              <w:left w:val="single" w:sz="4" w:space="0" w:color="000000"/>
              <w:bottom w:val="single" w:sz="4" w:space="0" w:color="000000"/>
              <w:right w:val="single" w:sz="4" w:space="0" w:color="auto"/>
            </w:tcBorders>
          </w:tcPr>
          <w:p w14:paraId="0C90BF67" w14:textId="77777777" w:rsidR="001603E3" w:rsidRPr="001603E3" w:rsidRDefault="001603E3" w:rsidP="00ED24AA">
            <w:pPr>
              <w:pStyle w:val="aff2"/>
              <w:rPr>
                <w:lang w:eastAsia="ar-SA"/>
              </w:rPr>
            </w:pPr>
            <w:r w:rsidRPr="001603E3">
              <w:rPr>
                <w:lang w:eastAsia="ar-SA"/>
              </w:rPr>
              <w:t>-</w:t>
            </w:r>
          </w:p>
        </w:tc>
        <w:tc>
          <w:tcPr>
            <w:tcW w:w="1843" w:type="dxa"/>
            <w:tcBorders>
              <w:top w:val="single" w:sz="4" w:space="0" w:color="000000"/>
              <w:left w:val="single" w:sz="4" w:space="0" w:color="000000"/>
              <w:bottom w:val="single" w:sz="4" w:space="0" w:color="000000"/>
              <w:right w:val="single" w:sz="4" w:space="0" w:color="auto"/>
            </w:tcBorders>
          </w:tcPr>
          <w:p w14:paraId="280B8838" w14:textId="77777777" w:rsidR="001603E3" w:rsidRPr="001603E3" w:rsidRDefault="001603E3" w:rsidP="002D0079">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5D758FDA"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021C914A" w14:textId="77777777" w:rsidR="001603E3" w:rsidRPr="001603E3" w:rsidRDefault="001603E3" w:rsidP="002D0079">
            <w:pPr>
              <w:pStyle w:val="aff2"/>
              <w:ind w:firstLine="0"/>
              <w:rPr>
                <w:lang w:eastAsia="ar-SA"/>
              </w:rPr>
            </w:pPr>
            <w:r w:rsidRPr="001603E3">
              <w:rPr>
                <w:lang w:eastAsia="ar-SA"/>
              </w:rPr>
              <w:t>Контрольная</w:t>
            </w:r>
          </w:p>
          <w:p w14:paraId="1CFE775C"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12FD9BFE" w14:textId="77777777" w:rsidTr="00ED24AA">
        <w:trPr>
          <w:trHeight w:val="813"/>
        </w:trPr>
        <w:tc>
          <w:tcPr>
            <w:tcW w:w="2093" w:type="dxa"/>
            <w:tcBorders>
              <w:top w:val="single" w:sz="4" w:space="0" w:color="000000"/>
              <w:left w:val="single" w:sz="4" w:space="0" w:color="000000"/>
              <w:bottom w:val="single" w:sz="4" w:space="0" w:color="000000"/>
              <w:right w:val="nil"/>
            </w:tcBorders>
          </w:tcPr>
          <w:p w14:paraId="5163471C" w14:textId="77777777" w:rsidR="001603E3" w:rsidRPr="001603E3" w:rsidRDefault="001603E3" w:rsidP="00ED24AA">
            <w:pPr>
              <w:pStyle w:val="aff2"/>
              <w:rPr>
                <w:lang w:eastAsia="ar-SA"/>
              </w:rPr>
            </w:pPr>
            <w:r w:rsidRPr="001603E3">
              <w:rPr>
                <w:lang w:eastAsia="ar-SA"/>
              </w:rPr>
              <w:t>Химия</w:t>
            </w:r>
          </w:p>
        </w:tc>
        <w:tc>
          <w:tcPr>
            <w:tcW w:w="2410" w:type="dxa"/>
            <w:tcBorders>
              <w:top w:val="single" w:sz="4" w:space="0" w:color="000000"/>
              <w:left w:val="single" w:sz="4" w:space="0" w:color="000000"/>
              <w:bottom w:val="single" w:sz="4" w:space="0" w:color="000000"/>
              <w:right w:val="single" w:sz="4" w:space="0" w:color="auto"/>
            </w:tcBorders>
          </w:tcPr>
          <w:p w14:paraId="68ABE8B1" w14:textId="77777777" w:rsidR="001603E3" w:rsidRPr="001603E3" w:rsidRDefault="001603E3" w:rsidP="00ED24AA">
            <w:pPr>
              <w:pStyle w:val="aff2"/>
              <w:rPr>
                <w:lang w:eastAsia="ar-SA"/>
              </w:rPr>
            </w:pPr>
            <w:r w:rsidRPr="001603E3">
              <w:rPr>
                <w:lang w:eastAsia="ar-SA"/>
              </w:rPr>
              <w:t>-</w:t>
            </w:r>
          </w:p>
        </w:tc>
        <w:tc>
          <w:tcPr>
            <w:tcW w:w="1984" w:type="dxa"/>
            <w:tcBorders>
              <w:top w:val="single" w:sz="4" w:space="0" w:color="000000"/>
              <w:left w:val="single" w:sz="4" w:space="0" w:color="000000"/>
              <w:bottom w:val="single" w:sz="4" w:space="0" w:color="000000"/>
              <w:right w:val="single" w:sz="4" w:space="0" w:color="auto"/>
            </w:tcBorders>
          </w:tcPr>
          <w:p w14:paraId="260AC13E" w14:textId="77777777" w:rsidR="001603E3" w:rsidRPr="001603E3" w:rsidRDefault="001603E3" w:rsidP="00ED24AA">
            <w:pPr>
              <w:pStyle w:val="aff2"/>
              <w:rPr>
                <w:lang w:eastAsia="ar-SA"/>
              </w:rPr>
            </w:pPr>
            <w:r w:rsidRPr="001603E3">
              <w:rPr>
                <w:lang w:eastAsia="ar-SA"/>
              </w:rPr>
              <w:t>-</w:t>
            </w:r>
          </w:p>
        </w:tc>
        <w:tc>
          <w:tcPr>
            <w:tcW w:w="1843" w:type="dxa"/>
            <w:tcBorders>
              <w:top w:val="single" w:sz="4" w:space="0" w:color="000000"/>
              <w:left w:val="single" w:sz="4" w:space="0" w:color="000000"/>
              <w:bottom w:val="single" w:sz="4" w:space="0" w:color="000000"/>
              <w:right w:val="single" w:sz="4" w:space="0" w:color="auto"/>
            </w:tcBorders>
          </w:tcPr>
          <w:p w14:paraId="05A4336E" w14:textId="77777777" w:rsidR="001603E3" w:rsidRPr="001603E3" w:rsidRDefault="001603E3" w:rsidP="00ED24AA">
            <w:pPr>
              <w:pStyle w:val="aff2"/>
              <w:rPr>
                <w:lang w:eastAsia="ar-SA"/>
              </w:rPr>
            </w:pPr>
            <w:r w:rsidRPr="001603E3">
              <w:rPr>
                <w:lang w:eastAsia="ar-SA"/>
              </w:rPr>
              <w:t>-</w:t>
            </w:r>
          </w:p>
        </w:tc>
        <w:tc>
          <w:tcPr>
            <w:tcW w:w="1417" w:type="dxa"/>
            <w:tcBorders>
              <w:top w:val="single" w:sz="4" w:space="0" w:color="000000"/>
              <w:left w:val="single" w:sz="4" w:space="0" w:color="000000"/>
              <w:bottom w:val="single" w:sz="4" w:space="0" w:color="000000"/>
              <w:right w:val="single" w:sz="4" w:space="0" w:color="auto"/>
            </w:tcBorders>
          </w:tcPr>
          <w:p w14:paraId="0755B684"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7E47983A" w14:textId="77777777" w:rsidR="001603E3" w:rsidRPr="001603E3" w:rsidRDefault="001603E3" w:rsidP="002D0079">
            <w:pPr>
              <w:pStyle w:val="aff2"/>
              <w:ind w:firstLine="0"/>
              <w:rPr>
                <w:lang w:eastAsia="ar-SA"/>
              </w:rPr>
            </w:pPr>
            <w:r w:rsidRPr="001603E3">
              <w:rPr>
                <w:lang w:eastAsia="ar-SA"/>
              </w:rPr>
              <w:t>Контрольная</w:t>
            </w:r>
          </w:p>
          <w:p w14:paraId="1BA7E4B4" w14:textId="77777777" w:rsidR="001603E3" w:rsidRPr="001603E3" w:rsidRDefault="001603E3" w:rsidP="00ED24AA">
            <w:pPr>
              <w:pStyle w:val="aff2"/>
              <w:rPr>
                <w:lang w:eastAsia="ar-SA"/>
              </w:rPr>
            </w:pPr>
            <w:r w:rsidRPr="001603E3">
              <w:rPr>
                <w:lang w:eastAsia="ar-SA"/>
              </w:rPr>
              <w:t xml:space="preserve"> работа</w:t>
            </w:r>
          </w:p>
        </w:tc>
      </w:tr>
      <w:tr w:rsidR="001603E3" w:rsidRPr="001603E3" w14:paraId="44AAC7DB" w14:textId="77777777" w:rsidTr="00ED24AA">
        <w:trPr>
          <w:trHeight w:val="709"/>
        </w:trPr>
        <w:tc>
          <w:tcPr>
            <w:tcW w:w="2093" w:type="dxa"/>
            <w:tcBorders>
              <w:top w:val="single" w:sz="4" w:space="0" w:color="000000"/>
              <w:left w:val="single" w:sz="4" w:space="0" w:color="000000"/>
              <w:bottom w:val="single" w:sz="4" w:space="0" w:color="000000"/>
              <w:right w:val="nil"/>
            </w:tcBorders>
            <w:hideMark/>
          </w:tcPr>
          <w:p w14:paraId="26562782" w14:textId="77777777" w:rsidR="001603E3" w:rsidRPr="001603E3" w:rsidRDefault="001603E3" w:rsidP="00ED24AA">
            <w:pPr>
              <w:pStyle w:val="aff2"/>
              <w:rPr>
                <w:lang w:eastAsia="ar-SA"/>
              </w:rPr>
            </w:pPr>
            <w:r w:rsidRPr="001603E3">
              <w:rPr>
                <w:lang w:eastAsia="ar-SA"/>
              </w:rPr>
              <w:t>ОДНКНР</w:t>
            </w:r>
          </w:p>
        </w:tc>
        <w:tc>
          <w:tcPr>
            <w:tcW w:w="2410" w:type="dxa"/>
            <w:tcBorders>
              <w:top w:val="single" w:sz="4" w:space="0" w:color="000000"/>
              <w:left w:val="single" w:sz="4" w:space="0" w:color="000000"/>
              <w:bottom w:val="single" w:sz="4" w:space="0" w:color="000000"/>
              <w:right w:val="single" w:sz="4" w:space="0" w:color="auto"/>
            </w:tcBorders>
            <w:hideMark/>
          </w:tcPr>
          <w:p w14:paraId="52365D99"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0AB19957"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5A546184" w14:textId="77777777" w:rsidR="001603E3" w:rsidRPr="001603E3" w:rsidRDefault="001603E3" w:rsidP="00ED24AA">
            <w:pPr>
              <w:pStyle w:val="aff2"/>
              <w:rPr>
                <w:lang w:eastAsia="ar-SA"/>
              </w:rPr>
            </w:pPr>
            <w:r w:rsidRPr="001603E3">
              <w:rPr>
                <w:lang w:eastAsia="ar-SA"/>
              </w:rPr>
              <w:t>-</w:t>
            </w:r>
          </w:p>
        </w:tc>
        <w:tc>
          <w:tcPr>
            <w:tcW w:w="1417" w:type="dxa"/>
            <w:tcBorders>
              <w:top w:val="single" w:sz="4" w:space="0" w:color="000000"/>
              <w:left w:val="single" w:sz="4" w:space="0" w:color="000000"/>
              <w:bottom w:val="single" w:sz="4" w:space="0" w:color="000000"/>
              <w:right w:val="single" w:sz="4" w:space="0" w:color="auto"/>
            </w:tcBorders>
          </w:tcPr>
          <w:p w14:paraId="722DE6A8" w14:textId="77777777" w:rsidR="001603E3" w:rsidRPr="001603E3" w:rsidRDefault="001603E3" w:rsidP="00ED24AA">
            <w:pPr>
              <w:pStyle w:val="aff2"/>
              <w:rPr>
                <w:lang w:eastAsia="ar-SA"/>
              </w:rPr>
            </w:pPr>
            <w:r w:rsidRPr="001603E3">
              <w:rPr>
                <w:lang w:eastAsia="ar-SA"/>
              </w:rPr>
              <w:t>-</w:t>
            </w:r>
          </w:p>
        </w:tc>
        <w:tc>
          <w:tcPr>
            <w:tcW w:w="1843" w:type="dxa"/>
            <w:tcBorders>
              <w:top w:val="single" w:sz="4" w:space="0" w:color="000000"/>
              <w:left w:val="single" w:sz="4" w:space="0" w:color="000000"/>
              <w:bottom w:val="single" w:sz="4" w:space="0" w:color="000000"/>
              <w:right w:val="single" w:sz="4" w:space="0" w:color="auto"/>
            </w:tcBorders>
          </w:tcPr>
          <w:p w14:paraId="65F6B5D6" w14:textId="77777777" w:rsidR="001603E3" w:rsidRPr="001603E3" w:rsidRDefault="001603E3" w:rsidP="00ED24AA">
            <w:pPr>
              <w:pStyle w:val="aff2"/>
              <w:rPr>
                <w:lang w:eastAsia="ar-SA"/>
              </w:rPr>
            </w:pPr>
          </w:p>
        </w:tc>
      </w:tr>
      <w:tr w:rsidR="001603E3" w:rsidRPr="001603E3" w14:paraId="163E85CC" w14:textId="77777777" w:rsidTr="002D0079">
        <w:trPr>
          <w:trHeight w:val="656"/>
        </w:trPr>
        <w:tc>
          <w:tcPr>
            <w:tcW w:w="2093" w:type="dxa"/>
            <w:tcBorders>
              <w:top w:val="single" w:sz="4" w:space="0" w:color="000000"/>
              <w:left w:val="single" w:sz="4" w:space="0" w:color="000000"/>
              <w:bottom w:val="single" w:sz="4" w:space="0" w:color="000000"/>
              <w:right w:val="nil"/>
            </w:tcBorders>
            <w:hideMark/>
          </w:tcPr>
          <w:p w14:paraId="66C1F2B9" w14:textId="77777777" w:rsidR="001603E3" w:rsidRPr="001603E3" w:rsidRDefault="001603E3" w:rsidP="00ED24AA">
            <w:pPr>
              <w:pStyle w:val="aff2"/>
              <w:rPr>
                <w:lang w:eastAsia="ar-SA"/>
              </w:rPr>
            </w:pPr>
            <w:r w:rsidRPr="001603E3">
              <w:rPr>
                <w:lang w:eastAsia="ar-SA"/>
              </w:rPr>
              <w:t>Биология</w:t>
            </w:r>
          </w:p>
        </w:tc>
        <w:tc>
          <w:tcPr>
            <w:tcW w:w="2410" w:type="dxa"/>
            <w:tcBorders>
              <w:top w:val="single" w:sz="4" w:space="0" w:color="000000"/>
              <w:left w:val="single" w:sz="4" w:space="0" w:color="000000"/>
              <w:bottom w:val="single" w:sz="4" w:space="0" w:color="000000"/>
              <w:right w:val="single" w:sz="4" w:space="0" w:color="auto"/>
            </w:tcBorders>
            <w:hideMark/>
          </w:tcPr>
          <w:p w14:paraId="39899F10"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6FA80C51"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1CED61A9" w14:textId="77777777" w:rsidR="001603E3" w:rsidRPr="001603E3" w:rsidRDefault="001603E3" w:rsidP="002D0079">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59C848F7" w14:textId="77777777" w:rsidR="001603E3" w:rsidRPr="001603E3" w:rsidRDefault="001603E3" w:rsidP="002D0079">
            <w:pPr>
              <w:pStyle w:val="aff2"/>
              <w:ind w:firstLine="0"/>
              <w:rPr>
                <w:lang w:eastAsia="ar-SA"/>
              </w:rPr>
            </w:pPr>
            <w:r w:rsidRPr="001603E3">
              <w:rPr>
                <w:lang w:eastAsia="ar-SA"/>
              </w:rPr>
              <w:t>Контрольная работа</w:t>
            </w:r>
          </w:p>
          <w:p w14:paraId="73A40AE3" w14:textId="77777777" w:rsidR="001603E3" w:rsidRPr="001603E3" w:rsidRDefault="001603E3" w:rsidP="00ED24AA">
            <w:pPr>
              <w:pStyle w:val="aff2"/>
              <w:rPr>
                <w:lang w:eastAsia="ar-SA"/>
              </w:rPr>
            </w:pPr>
          </w:p>
        </w:tc>
        <w:tc>
          <w:tcPr>
            <w:tcW w:w="1843" w:type="dxa"/>
            <w:tcBorders>
              <w:top w:val="single" w:sz="4" w:space="0" w:color="000000"/>
              <w:left w:val="single" w:sz="4" w:space="0" w:color="000000"/>
              <w:bottom w:val="single" w:sz="4" w:space="0" w:color="000000"/>
              <w:right w:val="single" w:sz="4" w:space="0" w:color="auto"/>
            </w:tcBorders>
          </w:tcPr>
          <w:p w14:paraId="77429A87" w14:textId="77777777" w:rsidR="001603E3" w:rsidRPr="001603E3" w:rsidRDefault="001603E3" w:rsidP="002D0079">
            <w:pPr>
              <w:pStyle w:val="aff2"/>
              <w:ind w:firstLine="0"/>
              <w:rPr>
                <w:lang w:eastAsia="ar-SA"/>
              </w:rPr>
            </w:pPr>
            <w:r w:rsidRPr="001603E3">
              <w:rPr>
                <w:lang w:eastAsia="ar-SA"/>
              </w:rPr>
              <w:t xml:space="preserve">Контрольная </w:t>
            </w:r>
          </w:p>
          <w:p w14:paraId="512F14D1" w14:textId="77777777" w:rsidR="001603E3" w:rsidRPr="001603E3" w:rsidRDefault="001603E3" w:rsidP="00ED24AA">
            <w:pPr>
              <w:pStyle w:val="aff2"/>
              <w:rPr>
                <w:lang w:eastAsia="ar-SA"/>
              </w:rPr>
            </w:pPr>
            <w:r w:rsidRPr="001603E3">
              <w:rPr>
                <w:lang w:eastAsia="ar-SA"/>
              </w:rPr>
              <w:t>работа</w:t>
            </w:r>
          </w:p>
        </w:tc>
      </w:tr>
      <w:tr w:rsidR="001603E3" w:rsidRPr="001603E3" w14:paraId="722E433E" w14:textId="77777777" w:rsidTr="00ED24AA">
        <w:trPr>
          <w:trHeight w:val="394"/>
        </w:trPr>
        <w:tc>
          <w:tcPr>
            <w:tcW w:w="2093" w:type="dxa"/>
            <w:tcBorders>
              <w:top w:val="single" w:sz="4" w:space="0" w:color="000000"/>
              <w:left w:val="single" w:sz="4" w:space="0" w:color="000000"/>
              <w:bottom w:val="single" w:sz="4" w:space="0" w:color="000000"/>
              <w:right w:val="nil"/>
            </w:tcBorders>
            <w:hideMark/>
          </w:tcPr>
          <w:p w14:paraId="779F9DDA" w14:textId="77777777" w:rsidR="001603E3" w:rsidRPr="001603E3" w:rsidRDefault="001603E3" w:rsidP="00ED24AA">
            <w:pPr>
              <w:pStyle w:val="aff2"/>
              <w:rPr>
                <w:lang w:eastAsia="ar-SA"/>
              </w:rPr>
            </w:pPr>
            <w:r w:rsidRPr="001603E3">
              <w:rPr>
                <w:lang w:eastAsia="ar-SA"/>
              </w:rPr>
              <w:t>Музыка</w:t>
            </w:r>
          </w:p>
        </w:tc>
        <w:tc>
          <w:tcPr>
            <w:tcW w:w="2410" w:type="dxa"/>
            <w:tcBorders>
              <w:top w:val="single" w:sz="4" w:space="0" w:color="000000"/>
              <w:left w:val="single" w:sz="4" w:space="0" w:color="000000"/>
              <w:bottom w:val="single" w:sz="4" w:space="0" w:color="000000"/>
              <w:right w:val="single" w:sz="4" w:space="0" w:color="auto"/>
            </w:tcBorders>
            <w:hideMark/>
          </w:tcPr>
          <w:p w14:paraId="41779D9F"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24E6A61E" w14:textId="77777777" w:rsidR="001603E3" w:rsidRPr="001603E3" w:rsidRDefault="001603E3" w:rsidP="00ED24AA">
            <w:pPr>
              <w:pStyle w:val="aff2"/>
              <w:rPr>
                <w:lang w:eastAsia="ar-SA"/>
              </w:rPr>
            </w:pPr>
            <w:r w:rsidRPr="001603E3">
              <w:rPr>
                <w:lang w:eastAsia="ar-SA"/>
              </w:rPr>
              <w:t>Контрольная р</w:t>
            </w:r>
            <w:r w:rsidRPr="001603E3">
              <w:rPr>
                <w:lang w:eastAsia="ar-SA"/>
              </w:rPr>
              <w:t>а</w:t>
            </w:r>
            <w:r w:rsidRPr="001603E3">
              <w:rPr>
                <w:lang w:eastAsia="ar-SA"/>
              </w:rPr>
              <w:t>бота</w:t>
            </w:r>
          </w:p>
        </w:tc>
        <w:tc>
          <w:tcPr>
            <w:tcW w:w="1843" w:type="dxa"/>
            <w:tcBorders>
              <w:top w:val="single" w:sz="4" w:space="0" w:color="000000"/>
              <w:left w:val="single" w:sz="4" w:space="0" w:color="000000"/>
              <w:bottom w:val="single" w:sz="4" w:space="0" w:color="000000"/>
              <w:right w:val="single" w:sz="4" w:space="0" w:color="auto"/>
            </w:tcBorders>
          </w:tcPr>
          <w:p w14:paraId="3F7FA012" w14:textId="77777777" w:rsidR="001603E3" w:rsidRPr="001603E3" w:rsidRDefault="001603E3" w:rsidP="00ED24AA">
            <w:pPr>
              <w:pStyle w:val="aff2"/>
              <w:rPr>
                <w:lang w:eastAsia="ar-SA"/>
              </w:rPr>
            </w:pPr>
            <w:r w:rsidRPr="001603E3">
              <w:rPr>
                <w:lang w:eastAsia="ar-SA"/>
              </w:rPr>
              <w:t>Контрольная работа</w:t>
            </w:r>
          </w:p>
        </w:tc>
        <w:tc>
          <w:tcPr>
            <w:tcW w:w="1417" w:type="dxa"/>
            <w:tcBorders>
              <w:top w:val="single" w:sz="4" w:space="0" w:color="000000"/>
              <w:left w:val="single" w:sz="4" w:space="0" w:color="000000"/>
              <w:bottom w:val="single" w:sz="4" w:space="0" w:color="000000"/>
              <w:right w:val="single" w:sz="4" w:space="0" w:color="auto"/>
            </w:tcBorders>
          </w:tcPr>
          <w:p w14:paraId="1E2C9DD8" w14:textId="77777777" w:rsidR="001603E3" w:rsidRPr="001603E3" w:rsidRDefault="001603E3" w:rsidP="00ED24AA">
            <w:pPr>
              <w:pStyle w:val="aff2"/>
              <w:rPr>
                <w:lang w:eastAsia="ar-SA"/>
              </w:rPr>
            </w:pPr>
            <w:r w:rsidRPr="001603E3">
              <w:rPr>
                <w:lang w:eastAsia="ar-SA"/>
              </w:rPr>
              <w:t>Контрол</w:t>
            </w:r>
            <w:r w:rsidRPr="001603E3">
              <w:rPr>
                <w:lang w:eastAsia="ar-SA"/>
              </w:rPr>
              <w:t>ь</w:t>
            </w:r>
            <w:r w:rsidRPr="001603E3">
              <w:rPr>
                <w:lang w:eastAsia="ar-SA"/>
              </w:rPr>
              <w:t>ная работа</w:t>
            </w:r>
          </w:p>
        </w:tc>
        <w:tc>
          <w:tcPr>
            <w:tcW w:w="1843" w:type="dxa"/>
            <w:tcBorders>
              <w:top w:val="single" w:sz="4" w:space="0" w:color="000000"/>
              <w:left w:val="single" w:sz="4" w:space="0" w:color="000000"/>
              <w:bottom w:val="single" w:sz="4" w:space="0" w:color="000000"/>
              <w:right w:val="single" w:sz="4" w:space="0" w:color="auto"/>
            </w:tcBorders>
          </w:tcPr>
          <w:p w14:paraId="30B03000" w14:textId="77777777" w:rsidR="001603E3" w:rsidRPr="001603E3" w:rsidRDefault="001603E3" w:rsidP="00ED24AA">
            <w:pPr>
              <w:pStyle w:val="aff2"/>
              <w:rPr>
                <w:lang w:eastAsia="ar-SA"/>
              </w:rPr>
            </w:pPr>
            <w:r w:rsidRPr="001603E3">
              <w:rPr>
                <w:lang w:eastAsia="ar-SA"/>
              </w:rPr>
              <w:t>-</w:t>
            </w:r>
          </w:p>
        </w:tc>
      </w:tr>
      <w:tr w:rsidR="001603E3" w:rsidRPr="001603E3" w14:paraId="56F14B3A" w14:textId="77777777" w:rsidTr="00ED24AA">
        <w:trPr>
          <w:trHeight w:val="813"/>
        </w:trPr>
        <w:tc>
          <w:tcPr>
            <w:tcW w:w="2093" w:type="dxa"/>
            <w:tcBorders>
              <w:top w:val="single" w:sz="4" w:space="0" w:color="000000"/>
              <w:left w:val="single" w:sz="4" w:space="0" w:color="000000"/>
              <w:bottom w:val="single" w:sz="4" w:space="0" w:color="000000"/>
              <w:right w:val="nil"/>
            </w:tcBorders>
            <w:hideMark/>
          </w:tcPr>
          <w:p w14:paraId="73D69A28" w14:textId="77777777" w:rsidR="001603E3" w:rsidRPr="001603E3" w:rsidRDefault="001603E3" w:rsidP="00ED24AA">
            <w:pPr>
              <w:pStyle w:val="aff2"/>
              <w:rPr>
                <w:lang w:eastAsia="ar-SA"/>
              </w:rPr>
            </w:pPr>
            <w:r w:rsidRPr="001603E3">
              <w:rPr>
                <w:lang w:eastAsia="ar-SA"/>
              </w:rPr>
              <w:t>Изобразительное</w:t>
            </w:r>
          </w:p>
          <w:p w14:paraId="0AE4DB4F" w14:textId="77777777" w:rsidR="001603E3" w:rsidRPr="001603E3" w:rsidRDefault="001603E3" w:rsidP="00ED24AA">
            <w:pPr>
              <w:pStyle w:val="aff2"/>
              <w:rPr>
                <w:lang w:eastAsia="ar-SA"/>
              </w:rPr>
            </w:pPr>
            <w:r w:rsidRPr="001603E3">
              <w:rPr>
                <w:lang w:eastAsia="ar-SA"/>
              </w:rPr>
              <w:t>искусство</w:t>
            </w:r>
          </w:p>
        </w:tc>
        <w:tc>
          <w:tcPr>
            <w:tcW w:w="2410" w:type="dxa"/>
            <w:tcBorders>
              <w:top w:val="single" w:sz="4" w:space="0" w:color="000000"/>
              <w:left w:val="single" w:sz="4" w:space="0" w:color="000000"/>
              <w:bottom w:val="single" w:sz="4" w:space="0" w:color="000000"/>
              <w:right w:val="single" w:sz="4" w:space="0" w:color="auto"/>
            </w:tcBorders>
            <w:hideMark/>
          </w:tcPr>
          <w:p w14:paraId="08BE1309"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7EECEF9F"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62B19F2B" w14:textId="77777777" w:rsidR="001603E3" w:rsidRPr="001603E3" w:rsidRDefault="001603E3" w:rsidP="002D0079">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533430ED" w14:textId="77777777" w:rsidR="001603E3" w:rsidRPr="001603E3" w:rsidRDefault="001603E3" w:rsidP="00ED24AA">
            <w:pPr>
              <w:pStyle w:val="aff2"/>
              <w:rPr>
                <w:lang w:eastAsia="ar-SA"/>
              </w:rPr>
            </w:pPr>
            <w:r w:rsidRPr="001603E3">
              <w:rPr>
                <w:lang w:eastAsia="ar-SA"/>
              </w:rPr>
              <w:t>-</w:t>
            </w:r>
          </w:p>
        </w:tc>
        <w:tc>
          <w:tcPr>
            <w:tcW w:w="1843" w:type="dxa"/>
            <w:tcBorders>
              <w:top w:val="single" w:sz="4" w:space="0" w:color="000000"/>
              <w:left w:val="single" w:sz="4" w:space="0" w:color="000000"/>
              <w:bottom w:val="single" w:sz="4" w:space="0" w:color="000000"/>
              <w:right w:val="single" w:sz="4" w:space="0" w:color="auto"/>
            </w:tcBorders>
          </w:tcPr>
          <w:p w14:paraId="1445DB0D" w14:textId="77777777" w:rsidR="001603E3" w:rsidRPr="001603E3" w:rsidRDefault="001603E3" w:rsidP="00ED24AA">
            <w:pPr>
              <w:pStyle w:val="aff2"/>
              <w:rPr>
                <w:lang w:eastAsia="ar-SA"/>
              </w:rPr>
            </w:pPr>
            <w:r w:rsidRPr="001603E3">
              <w:rPr>
                <w:lang w:eastAsia="ar-SA"/>
              </w:rPr>
              <w:t>-</w:t>
            </w:r>
          </w:p>
        </w:tc>
      </w:tr>
      <w:tr w:rsidR="001603E3" w:rsidRPr="001603E3" w14:paraId="71ADB25B" w14:textId="77777777" w:rsidTr="00ED24AA">
        <w:trPr>
          <w:trHeight w:val="407"/>
        </w:trPr>
        <w:tc>
          <w:tcPr>
            <w:tcW w:w="2093" w:type="dxa"/>
            <w:tcBorders>
              <w:top w:val="single" w:sz="4" w:space="0" w:color="000000"/>
              <w:left w:val="single" w:sz="4" w:space="0" w:color="000000"/>
              <w:bottom w:val="single" w:sz="4" w:space="0" w:color="000000"/>
              <w:right w:val="nil"/>
            </w:tcBorders>
            <w:hideMark/>
          </w:tcPr>
          <w:p w14:paraId="01DFD12E" w14:textId="77777777" w:rsidR="001603E3" w:rsidRPr="001603E3" w:rsidRDefault="001603E3" w:rsidP="00ED24AA">
            <w:pPr>
              <w:pStyle w:val="aff2"/>
              <w:rPr>
                <w:lang w:eastAsia="ar-SA"/>
              </w:rPr>
            </w:pPr>
            <w:r w:rsidRPr="001603E3">
              <w:rPr>
                <w:lang w:eastAsia="ar-SA"/>
              </w:rPr>
              <w:t>Технология</w:t>
            </w:r>
          </w:p>
        </w:tc>
        <w:tc>
          <w:tcPr>
            <w:tcW w:w="2410" w:type="dxa"/>
            <w:tcBorders>
              <w:top w:val="single" w:sz="4" w:space="0" w:color="000000"/>
              <w:left w:val="single" w:sz="4" w:space="0" w:color="000000"/>
              <w:bottom w:val="single" w:sz="4" w:space="0" w:color="000000"/>
              <w:right w:val="single" w:sz="4" w:space="0" w:color="auto"/>
            </w:tcBorders>
            <w:hideMark/>
          </w:tcPr>
          <w:p w14:paraId="026894C7"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01203937"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4C3FAFD1" w14:textId="77777777" w:rsidR="001603E3" w:rsidRPr="001603E3" w:rsidRDefault="001603E3" w:rsidP="002D0079">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4248CA05"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7D7AF8F4" w14:textId="77777777" w:rsidR="001603E3" w:rsidRPr="001603E3" w:rsidRDefault="001603E3" w:rsidP="002D0079">
            <w:pPr>
              <w:pStyle w:val="aff2"/>
              <w:ind w:firstLine="0"/>
              <w:rPr>
                <w:lang w:eastAsia="ar-SA"/>
              </w:rPr>
            </w:pPr>
            <w:r w:rsidRPr="001603E3">
              <w:rPr>
                <w:lang w:eastAsia="ar-SA"/>
              </w:rPr>
              <w:t>Контрольная р</w:t>
            </w:r>
            <w:r w:rsidRPr="001603E3">
              <w:rPr>
                <w:lang w:eastAsia="ar-SA"/>
              </w:rPr>
              <w:t>а</w:t>
            </w:r>
            <w:r w:rsidRPr="001603E3">
              <w:rPr>
                <w:lang w:eastAsia="ar-SA"/>
              </w:rPr>
              <w:t>бота</w:t>
            </w:r>
          </w:p>
        </w:tc>
      </w:tr>
      <w:tr w:rsidR="001603E3" w:rsidRPr="001603E3" w14:paraId="5EFAF4BF" w14:textId="77777777" w:rsidTr="00ED24AA">
        <w:trPr>
          <w:trHeight w:val="665"/>
        </w:trPr>
        <w:tc>
          <w:tcPr>
            <w:tcW w:w="2093" w:type="dxa"/>
            <w:tcBorders>
              <w:top w:val="single" w:sz="4" w:space="0" w:color="000000"/>
              <w:left w:val="single" w:sz="4" w:space="0" w:color="000000"/>
              <w:bottom w:val="single" w:sz="4" w:space="0" w:color="000000"/>
              <w:right w:val="nil"/>
            </w:tcBorders>
            <w:hideMark/>
          </w:tcPr>
          <w:p w14:paraId="2FA047B8" w14:textId="77777777" w:rsidR="001603E3" w:rsidRPr="001603E3" w:rsidRDefault="001603E3" w:rsidP="00ED24AA">
            <w:pPr>
              <w:pStyle w:val="aff2"/>
              <w:rPr>
                <w:lang w:eastAsia="ar-SA"/>
              </w:rPr>
            </w:pPr>
            <w:r w:rsidRPr="001603E3">
              <w:rPr>
                <w:lang w:eastAsia="ar-SA"/>
              </w:rPr>
              <w:t>Физическая кул</w:t>
            </w:r>
            <w:r w:rsidRPr="001603E3">
              <w:rPr>
                <w:lang w:eastAsia="ar-SA"/>
              </w:rPr>
              <w:t>ь</w:t>
            </w:r>
            <w:r w:rsidRPr="001603E3">
              <w:rPr>
                <w:lang w:eastAsia="ar-SA"/>
              </w:rPr>
              <w:t>тура</w:t>
            </w:r>
          </w:p>
        </w:tc>
        <w:tc>
          <w:tcPr>
            <w:tcW w:w="2410" w:type="dxa"/>
            <w:tcBorders>
              <w:top w:val="single" w:sz="4" w:space="0" w:color="000000"/>
              <w:left w:val="single" w:sz="4" w:space="0" w:color="000000"/>
              <w:bottom w:val="single" w:sz="4" w:space="0" w:color="000000"/>
              <w:right w:val="single" w:sz="4" w:space="0" w:color="auto"/>
            </w:tcBorders>
            <w:hideMark/>
          </w:tcPr>
          <w:p w14:paraId="32EC1EA8" w14:textId="77777777" w:rsidR="001603E3" w:rsidRPr="001603E3" w:rsidRDefault="001603E3" w:rsidP="00ED24AA">
            <w:pPr>
              <w:pStyle w:val="aff2"/>
              <w:rPr>
                <w:lang w:eastAsia="ar-SA"/>
              </w:rPr>
            </w:pPr>
            <w:r w:rsidRPr="001603E3">
              <w:rPr>
                <w:lang w:eastAsia="ar-SA"/>
              </w:rPr>
              <w:t>Контрольная работа</w:t>
            </w:r>
          </w:p>
        </w:tc>
        <w:tc>
          <w:tcPr>
            <w:tcW w:w="1984" w:type="dxa"/>
            <w:tcBorders>
              <w:top w:val="single" w:sz="4" w:space="0" w:color="000000"/>
              <w:left w:val="single" w:sz="4" w:space="0" w:color="000000"/>
              <w:bottom w:val="single" w:sz="4" w:space="0" w:color="000000"/>
              <w:right w:val="single" w:sz="4" w:space="0" w:color="auto"/>
            </w:tcBorders>
          </w:tcPr>
          <w:p w14:paraId="2760F171"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4D1B50CB" w14:textId="24528992" w:rsidR="001603E3" w:rsidRPr="001603E3" w:rsidRDefault="002D0079" w:rsidP="00ED24AA">
            <w:pPr>
              <w:pStyle w:val="aff2"/>
              <w:rPr>
                <w:lang w:eastAsia="ar-SA"/>
              </w:rPr>
            </w:pPr>
            <w:r>
              <w:rPr>
                <w:lang w:eastAsia="ar-SA"/>
              </w:rPr>
              <w:t xml:space="preserve"> </w:t>
            </w:r>
            <w:r w:rsidR="001603E3" w:rsidRPr="001603E3">
              <w:rPr>
                <w:lang w:eastAsia="ar-SA"/>
              </w:rPr>
              <w:t>Контрольная работа</w:t>
            </w:r>
          </w:p>
        </w:tc>
        <w:tc>
          <w:tcPr>
            <w:tcW w:w="1417" w:type="dxa"/>
            <w:tcBorders>
              <w:top w:val="single" w:sz="4" w:space="0" w:color="000000"/>
              <w:left w:val="single" w:sz="4" w:space="0" w:color="000000"/>
              <w:bottom w:val="single" w:sz="4" w:space="0" w:color="000000"/>
              <w:right w:val="single" w:sz="4" w:space="0" w:color="auto"/>
            </w:tcBorders>
          </w:tcPr>
          <w:p w14:paraId="2BF7664C" w14:textId="77777777" w:rsidR="001603E3" w:rsidRPr="001603E3" w:rsidRDefault="001603E3" w:rsidP="002D0079">
            <w:pPr>
              <w:pStyle w:val="aff2"/>
              <w:ind w:firstLine="0"/>
              <w:rPr>
                <w:lang w:eastAsia="ar-SA"/>
              </w:rPr>
            </w:pPr>
            <w:r w:rsidRPr="001603E3">
              <w:rPr>
                <w:lang w:eastAsia="ar-SA"/>
              </w:rPr>
              <w:t>Контрольная работа</w:t>
            </w:r>
          </w:p>
        </w:tc>
        <w:tc>
          <w:tcPr>
            <w:tcW w:w="1843" w:type="dxa"/>
            <w:tcBorders>
              <w:top w:val="single" w:sz="4" w:space="0" w:color="000000"/>
              <w:left w:val="single" w:sz="4" w:space="0" w:color="000000"/>
              <w:bottom w:val="single" w:sz="4" w:space="0" w:color="000000"/>
              <w:right w:val="single" w:sz="4" w:space="0" w:color="auto"/>
            </w:tcBorders>
          </w:tcPr>
          <w:p w14:paraId="4D1C3053" w14:textId="77777777" w:rsidR="001603E3" w:rsidRPr="001603E3" w:rsidRDefault="001603E3" w:rsidP="002D0079">
            <w:pPr>
              <w:pStyle w:val="aff2"/>
              <w:ind w:firstLine="0"/>
              <w:rPr>
                <w:lang w:eastAsia="ar-SA"/>
              </w:rPr>
            </w:pPr>
            <w:r w:rsidRPr="001603E3">
              <w:rPr>
                <w:lang w:eastAsia="ar-SA"/>
              </w:rPr>
              <w:t xml:space="preserve">Контрольная </w:t>
            </w:r>
          </w:p>
          <w:p w14:paraId="4D76BB44" w14:textId="77777777" w:rsidR="001603E3" w:rsidRPr="001603E3" w:rsidRDefault="001603E3" w:rsidP="00ED24AA">
            <w:pPr>
              <w:pStyle w:val="aff2"/>
              <w:rPr>
                <w:lang w:eastAsia="ar-SA"/>
              </w:rPr>
            </w:pPr>
            <w:r w:rsidRPr="001603E3">
              <w:rPr>
                <w:lang w:eastAsia="ar-SA"/>
              </w:rPr>
              <w:t>работа</w:t>
            </w:r>
          </w:p>
        </w:tc>
      </w:tr>
      <w:tr w:rsidR="001603E3" w:rsidRPr="001603E3" w14:paraId="5C1D4FBA" w14:textId="77777777" w:rsidTr="00ED24AA">
        <w:trPr>
          <w:trHeight w:val="665"/>
        </w:trPr>
        <w:tc>
          <w:tcPr>
            <w:tcW w:w="2093" w:type="dxa"/>
            <w:tcBorders>
              <w:top w:val="single" w:sz="4" w:space="0" w:color="000000"/>
              <w:left w:val="single" w:sz="4" w:space="0" w:color="000000"/>
              <w:bottom w:val="single" w:sz="4" w:space="0" w:color="000000"/>
              <w:right w:val="nil"/>
            </w:tcBorders>
          </w:tcPr>
          <w:p w14:paraId="5C8C2372" w14:textId="77777777" w:rsidR="001603E3" w:rsidRPr="001603E3" w:rsidRDefault="001603E3" w:rsidP="00ED24AA">
            <w:pPr>
              <w:pStyle w:val="aff2"/>
              <w:rPr>
                <w:lang w:eastAsia="ar-SA"/>
              </w:rPr>
            </w:pPr>
            <w:r w:rsidRPr="001603E3">
              <w:rPr>
                <w:lang w:eastAsia="ar-SA"/>
              </w:rPr>
              <w:lastRenderedPageBreak/>
              <w:t>ОБЖ</w:t>
            </w:r>
          </w:p>
        </w:tc>
        <w:tc>
          <w:tcPr>
            <w:tcW w:w="2410" w:type="dxa"/>
            <w:tcBorders>
              <w:top w:val="single" w:sz="4" w:space="0" w:color="000000"/>
              <w:left w:val="single" w:sz="4" w:space="0" w:color="000000"/>
              <w:bottom w:val="single" w:sz="4" w:space="0" w:color="000000"/>
              <w:right w:val="single" w:sz="4" w:space="0" w:color="auto"/>
            </w:tcBorders>
          </w:tcPr>
          <w:p w14:paraId="0738A103" w14:textId="77777777" w:rsidR="001603E3" w:rsidRPr="001603E3" w:rsidRDefault="001603E3" w:rsidP="00ED24AA">
            <w:pPr>
              <w:pStyle w:val="aff2"/>
              <w:rPr>
                <w:lang w:eastAsia="ar-SA"/>
              </w:rPr>
            </w:pPr>
          </w:p>
        </w:tc>
        <w:tc>
          <w:tcPr>
            <w:tcW w:w="1984" w:type="dxa"/>
            <w:tcBorders>
              <w:top w:val="single" w:sz="4" w:space="0" w:color="000000"/>
              <w:left w:val="single" w:sz="4" w:space="0" w:color="000000"/>
              <w:bottom w:val="single" w:sz="4" w:space="0" w:color="000000"/>
              <w:right w:val="single" w:sz="4" w:space="0" w:color="auto"/>
            </w:tcBorders>
          </w:tcPr>
          <w:p w14:paraId="2285A657" w14:textId="77777777" w:rsidR="001603E3" w:rsidRPr="001603E3" w:rsidRDefault="001603E3" w:rsidP="00ED24AA">
            <w:pPr>
              <w:pStyle w:val="aff2"/>
              <w:rPr>
                <w:lang w:eastAsia="ar-SA"/>
              </w:rPr>
            </w:pPr>
          </w:p>
        </w:tc>
        <w:tc>
          <w:tcPr>
            <w:tcW w:w="1843" w:type="dxa"/>
            <w:tcBorders>
              <w:top w:val="single" w:sz="4" w:space="0" w:color="000000"/>
              <w:left w:val="single" w:sz="4" w:space="0" w:color="000000"/>
              <w:bottom w:val="single" w:sz="4" w:space="0" w:color="000000"/>
              <w:right w:val="single" w:sz="4" w:space="0" w:color="auto"/>
            </w:tcBorders>
          </w:tcPr>
          <w:p w14:paraId="7C4B1E8F" w14:textId="77777777" w:rsidR="001603E3" w:rsidRPr="001603E3" w:rsidRDefault="001603E3" w:rsidP="00ED24AA">
            <w:pPr>
              <w:pStyle w:val="aff2"/>
              <w:rPr>
                <w:lang w:eastAsia="ar-SA"/>
              </w:rPr>
            </w:pPr>
          </w:p>
        </w:tc>
        <w:tc>
          <w:tcPr>
            <w:tcW w:w="1417" w:type="dxa"/>
            <w:tcBorders>
              <w:top w:val="single" w:sz="4" w:space="0" w:color="000000"/>
              <w:left w:val="single" w:sz="4" w:space="0" w:color="000000"/>
              <w:bottom w:val="single" w:sz="4" w:space="0" w:color="000000"/>
              <w:right w:val="single" w:sz="4" w:space="0" w:color="auto"/>
            </w:tcBorders>
          </w:tcPr>
          <w:p w14:paraId="68E054AD" w14:textId="77777777" w:rsidR="001603E3" w:rsidRPr="001603E3" w:rsidRDefault="001603E3" w:rsidP="00ED24AA">
            <w:pPr>
              <w:pStyle w:val="aff2"/>
              <w:rPr>
                <w:lang w:eastAsia="ar-SA"/>
              </w:rPr>
            </w:pPr>
            <w:r w:rsidRPr="001603E3">
              <w:rPr>
                <w:lang w:eastAsia="ar-SA"/>
              </w:rPr>
              <w:t>Контрол</w:t>
            </w:r>
            <w:r w:rsidRPr="001603E3">
              <w:rPr>
                <w:lang w:eastAsia="ar-SA"/>
              </w:rPr>
              <w:t>ь</w:t>
            </w:r>
            <w:r w:rsidRPr="001603E3">
              <w:rPr>
                <w:lang w:eastAsia="ar-SA"/>
              </w:rPr>
              <w:t>ная работа</w:t>
            </w:r>
          </w:p>
        </w:tc>
        <w:tc>
          <w:tcPr>
            <w:tcW w:w="1843" w:type="dxa"/>
            <w:tcBorders>
              <w:top w:val="single" w:sz="4" w:space="0" w:color="000000"/>
              <w:left w:val="single" w:sz="4" w:space="0" w:color="000000"/>
              <w:bottom w:val="single" w:sz="4" w:space="0" w:color="000000"/>
              <w:right w:val="single" w:sz="4" w:space="0" w:color="auto"/>
            </w:tcBorders>
          </w:tcPr>
          <w:p w14:paraId="011D4CF0" w14:textId="77777777" w:rsidR="001603E3" w:rsidRPr="001603E3" w:rsidRDefault="001603E3" w:rsidP="00ED24AA">
            <w:pPr>
              <w:pStyle w:val="aff2"/>
              <w:rPr>
                <w:lang w:eastAsia="ar-SA"/>
              </w:rPr>
            </w:pPr>
            <w:r w:rsidRPr="001603E3">
              <w:rPr>
                <w:lang w:eastAsia="ar-SA"/>
              </w:rPr>
              <w:t>Контрольная работа</w:t>
            </w:r>
          </w:p>
        </w:tc>
      </w:tr>
      <w:tr w:rsidR="001603E3" w:rsidRPr="001603E3" w14:paraId="49994F61" w14:textId="77777777" w:rsidTr="00ED24AA">
        <w:trPr>
          <w:trHeight w:val="665"/>
        </w:trPr>
        <w:tc>
          <w:tcPr>
            <w:tcW w:w="2093" w:type="dxa"/>
            <w:tcBorders>
              <w:top w:val="single" w:sz="4" w:space="0" w:color="000000"/>
              <w:left w:val="single" w:sz="4" w:space="0" w:color="000000"/>
              <w:bottom w:val="single" w:sz="4" w:space="0" w:color="000000"/>
              <w:right w:val="nil"/>
            </w:tcBorders>
          </w:tcPr>
          <w:p w14:paraId="6B8889C8" w14:textId="77777777" w:rsidR="001603E3" w:rsidRPr="001603E3" w:rsidRDefault="001603E3" w:rsidP="002D0079">
            <w:pPr>
              <w:pStyle w:val="aff2"/>
              <w:ind w:firstLine="0"/>
              <w:rPr>
                <w:lang w:eastAsia="ar-SA"/>
              </w:rPr>
            </w:pPr>
            <w:r w:rsidRPr="001603E3">
              <w:rPr>
                <w:lang w:eastAsia="ar-SA"/>
              </w:rPr>
              <w:t>Функциональная грамотность</w:t>
            </w:r>
          </w:p>
        </w:tc>
        <w:tc>
          <w:tcPr>
            <w:tcW w:w="2410" w:type="dxa"/>
            <w:tcBorders>
              <w:top w:val="single" w:sz="4" w:space="0" w:color="000000"/>
              <w:left w:val="single" w:sz="4" w:space="0" w:color="000000"/>
              <w:bottom w:val="single" w:sz="4" w:space="0" w:color="000000"/>
              <w:right w:val="single" w:sz="4" w:space="0" w:color="auto"/>
            </w:tcBorders>
          </w:tcPr>
          <w:p w14:paraId="701AA295" w14:textId="77777777" w:rsidR="001603E3" w:rsidRPr="001603E3" w:rsidRDefault="001603E3" w:rsidP="00ED24AA">
            <w:pPr>
              <w:pStyle w:val="aff2"/>
              <w:rPr>
                <w:lang w:eastAsia="ar-SA"/>
              </w:rPr>
            </w:pPr>
            <w:r w:rsidRPr="001603E3">
              <w:rPr>
                <w:lang w:eastAsia="ar-SA"/>
              </w:rPr>
              <w:t>Комплексная работа</w:t>
            </w:r>
          </w:p>
        </w:tc>
        <w:tc>
          <w:tcPr>
            <w:tcW w:w="1984" w:type="dxa"/>
            <w:tcBorders>
              <w:top w:val="single" w:sz="4" w:space="0" w:color="000000"/>
              <w:left w:val="single" w:sz="4" w:space="0" w:color="000000"/>
              <w:bottom w:val="single" w:sz="4" w:space="0" w:color="000000"/>
              <w:right w:val="single" w:sz="4" w:space="0" w:color="auto"/>
            </w:tcBorders>
          </w:tcPr>
          <w:p w14:paraId="48DC21BE" w14:textId="77777777" w:rsidR="001603E3" w:rsidRPr="001603E3" w:rsidRDefault="001603E3" w:rsidP="006B3E81">
            <w:pPr>
              <w:pStyle w:val="aff2"/>
              <w:ind w:firstLine="0"/>
              <w:rPr>
                <w:lang w:eastAsia="ar-SA"/>
              </w:rPr>
            </w:pPr>
            <w:r w:rsidRPr="001603E3">
              <w:rPr>
                <w:lang w:eastAsia="ar-SA"/>
              </w:rPr>
              <w:t>Комплексная работа</w:t>
            </w:r>
          </w:p>
        </w:tc>
        <w:tc>
          <w:tcPr>
            <w:tcW w:w="1843" w:type="dxa"/>
            <w:tcBorders>
              <w:top w:val="single" w:sz="4" w:space="0" w:color="000000"/>
              <w:left w:val="single" w:sz="4" w:space="0" w:color="000000"/>
              <w:bottom w:val="single" w:sz="4" w:space="0" w:color="000000"/>
              <w:right w:val="single" w:sz="4" w:space="0" w:color="auto"/>
            </w:tcBorders>
          </w:tcPr>
          <w:p w14:paraId="40075A5A" w14:textId="77777777" w:rsidR="001603E3" w:rsidRPr="001603E3" w:rsidRDefault="001603E3" w:rsidP="00E32A0A">
            <w:pPr>
              <w:pStyle w:val="aff2"/>
              <w:ind w:firstLine="0"/>
              <w:rPr>
                <w:lang w:eastAsia="ar-SA"/>
              </w:rPr>
            </w:pPr>
            <w:r w:rsidRPr="001603E3">
              <w:rPr>
                <w:lang w:eastAsia="ar-SA"/>
              </w:rPr>
              <w:t>Комплексная р</w:t>
            </w:r>
            <w:r w:rsidRPr="001603E3">
              <w:rPr>
                <w:lang w:eastAsia="ar-SA"/>
              </w:rPr>
              <w:t>а</w:t>
            </w:r>
            <w:r w:rsidRPr="001603E3">
              <w:rPr>
                <w:lang w:eastAsia="ar-SA"/>
              </w:rPr>
              <w:t>бота</w:t>
            </w:r>
          </w:p>
        </w:tc>
        <w:tc>
          <w:tcPr>
            <w:tcW w:w="1417" w:type="dxa"/>
            <w:tcBorders>
              <w:top w:val="single" w:sz="4" w:space="0" w:color="000000"/>
              <w:left w:val="single" w:sz="4" w:space="0" w:color="000000"/>
              <w:bottom w:val="single" w:sz="4" w:space="0" w:color="000000"/>
              <w:right w:val="single" w:sz="4" w:space="0" w:color="auto"/>
            </w:tcBorders>
          </w:tcPr>
          <w:p w14:paraId="752210D9" w14:textId="77777777" w:rsidR="001603E3" w:rsidRPr="001603E3" w:rsidRDefault="001603E3" w:rsidP="00E32A0A">
            <w:pPr>
              <w:pStyle w:val="aff2"/>
              <w:ind w:firstLine="0"/>
              <w:rPr>
                <w:lang w:eastAsia="ar-SA"/>
              </w:rPr>
            </w:pPr>
            <w:r w:rsidRPr="001603E3">
              <w:rPr>
                <w:lang w:eastAsia="ar-SA"/>
              </w:rPr>
              <w:t>Комплексная работа</w:t>
            </w:r>
          </w:p>
        </w:tc>
        <w:tc>
          <w:tcPr>
            <w:tcW w:w="1843" w:type="dxa"/>
            <w:tcBorders>
              <w:top w:val="single" w:sz="4" w:space="0" w:color="000000"/>
              <w:left w:val="single" w:sz="4" w:space="0" w:color="000000"/>
              <w:bottom w:val="single" w:sz="4" w:space="0" w:color="000000"/>
              <w:right w:val="single" w:sz="4" w:space="0" w:color="auto"/>
            </w:tcBorders>
          </w:tcPr>
          <w:p w14:paraId="36ED5316" w14:textId="77777777" w:rsidR="001603E3" w:rsidRPr="001603E3" w:rsidRDefault="001603E3" w:rsidP="00ED24AA">
            <w:pPr>
              <w:pStyle w:val="aff2"/>
              <w:rPr>
                <w:lang w:eastAsia="ar-SA"/>
              </w:rPr>
            </w:pPr>
            <w:r w:rsidRPr="001603E3">
              <w:rPr>
                <w:lang w:eastAsia="ar-SA"/>
              </w:rPr>
              <w:t>Комплексная работа</w:t>
            </w:r>
          </w:p>
        </w:tc>
      </w:tr>
    </w:tbl>
    <w:p w14:paraId="198714A8" w14:textId="77777777" w:rsidR="001603E3" w:rsidRPr="001603E3" w:rsidRDefault="001603E3" w:rsidP="00ED24AA">
      <w:pPr>
        <w:pStyle w:val="aff2"/>
        <w:rPr>
          <w:bCs/>
        </w:rPr>
      </w:pPr>
    </w:p>
    <w:p w14:paraId="6E303164" w14:textId="77777777" w:rsidR="001603E3" w:rsidRPr="001603E3" w:rsidRDefault="001603E3" w:rsidP="001603E3">
      <w:pPr>
        <w:pStyle w:val="aff2"/>
        <w:rPr>
          <w:bCs/>
          <w:szCs w:val="20"/>
        </w:rPr>
      </w:pPr>
      <w:r w:rsidRPr="001603E3">
        <w:rPr>
          <w:bCs/>
          <w:szCs w:val="20"/>
        </w:rPr>
        <w:t xml:space="preserve">                      Сетка  часов учебного   плана  основного общего образования</w:t>
      </w:r>
    </w:p>
    <w:p w14:paraId="49E3CAA7" w14:textId="77777777" w:rsidR="001603E3" w:rsidRPr="001603E3" w:rsidRDefault="001603E3" w:rsidP="003C7AF9">
      <w:pPr>
        <w:pStyle w:val="aff2"/>
        <w:jc w:val="center"/>
        <w:rPr>
          <w:bCs/>
          <w:szCs w:val="20"/>
        </w:rPr>
      </w:pPr>
      <w:r w:rsidRPr="001603E3">
        <w:rPr>
          <w:bCs/>
          <w:szCs w:val="20"/>
        </w:rPr>
        <w:t>(5-дневная учебная неделя)</w:t>
      </w:r>
    </w:p>
    <w:tbl>
      <w:tblPr>
        <w:tblW w:w="10550"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64"/>
        <w:gridCol w:w="2813"/>
        <w:gridCol w:w="671"/>
        <w:gridCol w:w="654"/>
        <w:gridCol w:w="709"/>
        <w:gridCol w:w="850"/>
        <w:gridCol w:w="814"/>
        <w:gridCol w:w="1075"/>
      </w:tblGrid>
      <w:tr w:rsidR="001603E3" w:rsidRPr="001603E3" w14:paraId="42BAA14E" w14:textId="77777777" w:rsidTr="002D0079">
        <w:trPr>
          <w:trHeight w:val="460"/>
        </w:trPr>
        <w:tc>
          <w:tcPr>
            <w:tcW w:w="2964" w:type="dxa"/>
            <w:vMerge w:val="restart"/>
            <w:vAlign w:val="center"/>
          </w:tcPr>
          <w:p w14:paraId="42E25623" w14:textId="77777777" w:rsidR="001603E3" w:rsidRPr="001603E3" w:rsidRDefault="001603E3" w:rsidP="001603E3">
            <w:pPr>
              <w:pStyle w:val="aff2"/>
              <w:rPr>
                <w:rFonts w:eastAsia="Calibri"/>
                <w:szCs w:val="20"/>
                <w:lang w:eastAsia="en-US"/>
              </w:rPr>
            </w:pPr>
            <w:r w:rsidRPr="001603E3">
              <w:rPr>
                <w:rFonts w:eastAsia="Calibri"/>
                <w:szCs w:val="20"/>
                <w:lang w:eastAsia="en-US"/>
              </w:rPr>
              <w:t>Предметные области</w:t>
            </w:r>
          </w:p>
        </w:tc>
        <w:tc>
          <w:tcPr>
            <w:tcW w:w="2813" w:type="dxa"/>
            <w:vMerge w:val="restart"/>
            <w:vAlign w:val="center"/>
          </w:tcPr>
          <w:p w14:paraId="000F6505" w14:textId="77777777" w:rsidR="001603E3" w:rsidRPr="001603E3" w:rsidRDefault="001603E3" w:rsidP="001603E3">
            <w:pPr>
              <w:pStyle w:val="aff2"/>
              <w:rPr>
                <w:rFonts w:eastAsia="Calibri"/>
                <w:szCs w:val="20"/>
                <w:lang w:eastAsia="en-US"/>
              </w:rPr>
            </w:pPr>
            <w:r w:rsidRPr="001603E3">
              <w:rPr>
                <w:rFonts w:eastAsia="Calibri"/>
                <w:szCs w:val="20"/>
                <w:lang w:eastAsia="en-US"/>
              </w:rPr>
              <w:t>Учебные</w:t>
            </w:r>
          </w:p>
          <w:p w14:paraId="69A31E4C" w14:textId="77777777" w:rsidR="001603E3" w:rsidRPr="001603E3" w:rsidRDefault="001603E3" w:rsidP="001603E3">
            <w:pPr>
              <w:pStyle w:val="aff2"/>
              <w:rPr>
                <w:rFonts w:eastAsia="Calibri"/>
                <w:szCs w:val="20"/>
                <w:lang w:eastAsia="en-US"/>
              </w:rPr>
            </w:pPr>
            <w:r w:rsidRPr="001603E3">
              <w:rPr>
                <w:rFonts w:eastAsia="Calibri"/>
                <w:szCs w:val="20"/>
                <w:lang w:eastAsia="en-US"/>
              </w:rPr>
              <w:t xml:space="preserve"> предметы</w:t>
            </w:r>
          </w:p>
          <w:p w14:paraId="31CE2D44" w14:textId="77777777" w:rsidR="001603E3" w:rsidRPr="001603E3" w:rsidRDefault="001603E3" w:rsidP="001603E3">
            <w:pPr>
              <w:pStyle w:val="aff2"/>
              <w:rPr>
                <w:rFonts w:eastAsia="Calibri"/>
                <w:szCs w:val="20"/>
                <w:lang w:eastAsia="en-US"/>
              </w:rPr>
            </w:pPr>
            <w:r w:rsidRPr="001603E3">
              <w:rPr>
                <w:rFonts w:eastAsia="Calibri"/>
                <w:szCs w:val="20"/>
                <w:lang w:eastAsia="en-US"/>
              </w:rPr>
              <w:t>Классы</w:t>
            </w:r>
          </w:p>
        </w:tc>
        <w:tc>
          <w:tcPr>
            <w:tcW w:w="4773" w:type="dxa"/>
            <w:gridSpan w:val="6"/>
            <w:vAlign w:val="center"/>
          </w:tcPr>
          <w:p w14:paraId="4DAB6125" w14:textId="77777777" w:rsidR="001603E3" w:rsidRPr="001603E3" w:rsidRDefault="001603E3" w:rsidP="001603E3">
            <w:pPr>
              <w:pStyle w:val="aff2"/>
              <w:rPr>
                <w:rFonts w:eastAsia="Calibri"/>
                <w:szCs w:val="20"/>
                <w:lang w:eastAsia="en-US"/>
              </w:rPr>
            </w:pPr>
            <w:r w:rsidRPr="001603E3">
              <w:rPr>
                <w:rFonts w:eastAsia="Calibri"/>
                <w:szCs w:val="20"/>
                <w:lang w:eastAsia="en-US"/>
              </w:rPr>
              <w:t>Количество часов в неделю</w:t>
            </w:r>
          </w:p>
        </w:tc>
      </w:tr>
      <w:tr w:rsidR="001603E3" w:rsidRPr="001603E3" w14:paraId="7888EFA6" w14:textId="77777777" w:rsidTr="002D0079">
        <w:trPr>
          <w:trHeight w:val="560"/>
        </w:trPr>
        <w:tc>
          <w:tcPr>
            <w:tcW w:w="2964" w:type="dxa"/>
            <w:vMerge/>
            <w:vAlign w:val="center"/>
          </w:tcPr>
          <w:p w14:paraId="0CCB1783" w14:textId="77777777" w:rsidR="001603E3" w:rsidRPr="001603E3" w:rsidRDefault="001603E3" w:rsidP="001603E3">
            <w:pPr>
              <w:pStyle w:val="aff2"/>
              <w:rPr>
                <w:rFonts w:eastAsia="Calibri"/>
                <w:szCs w:val="20"/>
                <w:lang w:eastAsia="en-US"/>
              </w:rPr>
            </w:pPr>
          </w:p>
        </w:tc>
        <w:tc>
          <w:tcPr>
            <w:tcW w:w="2813" w:type="dxa"/>
            <w:vMerge/>
            <w:vAlign w:val="center"/>
          </w:tcPr>
          <w:p w14:paraId="6651BED3" w14:textId="77777777" w:rsidR="001603E3" w:rsidRPr="001603E3" w:rsidRDefault="001603E3" w:rsidP="001603E3">
            <w:pPr>
              <w:pStyle w:val="aff2"/>
              <w:rPr>
                <w:rFonts w:eastAsia="Calibri"/>
                <w:szCs w:val="20"/>
                <w:lang w:eastAsia="en-US"/>
              </w:rPr>
            </w:pPr>
          </w:p>
        </w:tc>
        <w:tc>
          <w:tcPr>
            <w:tcW w:w="671" w:type="dxa"/>
            <w:vAlign w:val="center"/>
          </w:tcPr>
          <w:p w14:paraId="6912945E" w14:textId="77777777" w:rsidR="001603E3" w:rsidRPr="001603E3" w:rsidRDefault="001603E3" w:rsidP="001603E3">
            <w:pPr>
              <w:pStyle w:val="aff2"/>
              <w:rPr>
                <w:rFonts w:eastAsia="Calibri"/>
                <w:szCs w:val="20"/>
                <w:lang w:eastAsia="en-US"/>
              </w:rPr>
            </w:pPr>
            <w:r w:rsidRPr="001603E3">
              <w:rPr>
                <w:rFonts w:eastAsia="Calibri"/>
                <w:szCs w:val="20"/>
                <w:lang w:eastAsia="en-US"/>
              </w:rPr>
              <w:t>V</w:t>
            </w:r>
          </w:p>
        </w:tc>
        <w:tc>
          <w:tcPr>
            <w:tcW w:w="654" w:type="dxa"/>
            <w:vAlign w:val="center"/>
          </w:tcPr>
          <w:p w14:paraId="08D2D3B0" w14:textId="77777777" w:rsidR="001603E3" w:rsidRPr="001603E3" w:rsidRDefault="001603E3" w:rsidP="00FF7C07">
            <w:pPr>
              <w:pStyle w:val="aff2"/>
              <w:ind w:firstLine="0"/>
              <w:rPr>
                <w:rFonts w:eastAsia="Calibri"/>
                <w:szCs w:val="20"/>
                <w:lang w:eastAsia="en-US"/>
              </w:rPr>
            </w:pPr>
            <w:r w:rsidRPr="001603E3">
              <w:rPr>
                <w:rFonts w:eastAsia="Calibri"/>
                <w:szCs w:val="20"/>
                <w:lang w:eastAsia="en-US"/>
              </w:rPr>
              <w:t>VI</w:t>
            </w:r>
          </w:p>
        </w:tc>
        <w:tc>
          <w:tcPr>
            <w:tcW w:w="709" w:type="dxa"/>
            <w:vAlign w:val="center"/>
          </w:tcPr>
          <w:p w14:paraId="1B0FABE1" w14:textId="77777777" w:rsidR="001603E3" w:rsidRPr="001603E3" w:rsidRDefault="001603E3" w:rsidP="00B50030">
            <w:pPr>
              <w:pStyle w:val="aff2"/>
              <w:ind w:firstLine="0"/>
              <w:rPr>
                <w:rFonts w:eastAsia="Calibri"/>
                <w:szCs w:val="20"/>
                <w:lang w:eastAsia="en-US"/>
              </w:rPr>
            </w:pPr>
            <w:r w:rsidRPr="001603E3">
              <w:rPr>
                <w:rFonts w:eastAsia="Calibri"/>
                <w:szCs w:val="20"/>
                <w:lang w:eastAsia="en-US"/>
              </w:rPr>
              <w:t>VII</w:t>
            </w:r>
          </w:p>
        </w:tc>
        <w:tc>
          <w:tcPr>
            <w:tcW w:w="850" w:type="dxa"/>
            <w:vAlign w:val="center"/>
          </w:tcPr>
          <w:p w14:paraId="43419F45" w14:textId="77777777" w:rsidR="001603E3" w:rsidRPr="001603E3" w:rsidRDefault="001603E3" w:rsidP="001603E3">
            <w:pPr>
              <w:pStyle w:val="aff2"/>
              <w:rPr>
                <w:rFonts w:eastAsia="Calibri"/>
                <w:szCs w:val="20"/>
                <w:lang w:eastAsia="en-US"/>
              </w:rPr>
            </w:pPr>
            <w:r w:rsidRPr="001603E3">
              <w:rPr>
                <w:rFonts w:eastAsia="Calibri"/>
                <w:szCs w:val="20"/>
                <w:lang w:eastAsia="en-US"/>
              </w:rPr>
              <w:t>VIII</w:t>
            </w:r>
          </w:p>
        </w:tc>
        <w:tc>
          <w:tcPr>
            <w:tcW w:w="814" w:type="dxa"/>
            <w:vAlign w:val="center"/>
          </w:tcPr>
          <w:p w14:paraId="4787ED50" w14:textId="77777777" w:rsidR="001603E3" w:rsidRPr="001603E3" w:rsidRDefault="001603E3" w:rsidP="001603E3">
            <w:pPr>
              <w:pStyle w:val="aff2"/>
              <w:rPr>
                <w:rFonts w:eastAsia="Calibri"/>
                <w:szCs w:val="20"/>
                <w:lang w:eastAsia="en-US"/>
              </w:rPr>
            </w:pPr>
            <w:r w:rsidRPr="001603E3">
              <w:rPr>
                <w:rFonts w:eastAsia="Calibri"/>
                <w:szCs w:val="20"/>
                <w:lang w:eastAsia="en-US"/>
              </w:rPr>
              <w:t>IX</w:t>
            </w:r>
          </w:p>
        </w:tc>
        <w:tc>
          <w:tcPr>
            <w:tcW w:w="1075" w:type="dxa"/>
            <w:vAlign w:val="center"/>
          </w:tcPr>
          <w:p w14:paraId="44A7E855" w14:textId="77777777" w:rsidR="001603E3" w:rsidRPr="001603E3" w:rsidRDefault="001603E3" w:rsidP="001603E3">
            <w:pPr>
              <w:pStyle w:val="aff2"/>
              <w:rPr>
                <w:rFonts w:eastAsia="Calibri"/>
                <w:szCs w:val="20"/>
                <w:lang w:eastAsia="en-US"/>
              </w:rPr>
            </w:pPr>
            <w:r w:rsidRPr="001603E3">
              <w:rPr>
                <w:rFonts w:eastAsia="Calibri"/>
                <w:szCs w:val="20"/>
                <w:lang w:eastAsia="en-US"/>
              </w:rPr>
              <w:t>Всего</w:t>
            </w:r>
          </w:p>
        </w:tc>
      </w:tr>
      <w:tr w:rsidR="001603E3" w:rsidRPr="001603E3" w14:paraId="232ABEA2" w14:textId="77777777" w:rsidTr="002D0079">
        <w:trPr>
          <w:trHeight w:val="300"/>
        </w:trPr>
        <w:tc>
          <w:tcPr>
            <w:tcW w:w="10550" w:type="dxa"/>
            <w:gridSpan w:val="8"/>
            <w:vAlign w:val="center"/>
          </w:tcPr>
          <w:p w14:paraId="385EAD4A" w14:textId="77777777" w:rsidR="001603E3" w:rsidRPr="001603E3" w:rsidRDefault="001603E3" w:rsidP="001603E3">
            <w:pPr>
              <w:pStyle w:val="aff2"/>
              <w:rPr>
                <w:rFonts w:eastAsia="Calibri"/>
                <w:szCs w:val="20"/>
                <w:lang w:eastAsia="en-US"/>
              </w:rPr>
            </w:pPr>
            <w:r w:rsidRPr="001603E3">
              <w:rPr>
                <w:rFonts w:eastAsia="Calibri"/>
                <w:szCs w:val="20"/>
                <w:lang w:eastAsia="en-US"/>
              </w:rPr>
              <w:t>Обязательная часть</w:t>
            </w:r>
          </w:p>
        </w:tc>
      </w:tr>
      <w:tr w:rsidR="001603E3" w:rsidRPr="001603E3" w14:paraId="340D2CF6" w14:textId="77777777" w:rsidTr="002D0079">
        <w:trPr>
          <w:trHeight w:val="320"/>
        </w:trPr>
        <w:tc>
          <w:tcPr>
            <w:tcW w:w="2964" w:type="dxa"/>
            <w:vMerge w:val="restart"/>
          </w:tcPr>
          <w:p w14:paraId="39E02305" w14:textId="77777777" w:rsidR="001603E3" w:rsidRPr="001603E3" w:rsidRDefault="001603E3" w:rsidP="001603E3">
            <w:pPr>
              <w:pStyle w:val="aff2"/>
              <w:rPr>
                <w:rFonts w:eastAsia="Calibri"/>
                <w:szCs w:val="20"/>
                <w:lang w:eastAsia="en-US"/>
              </w:rPr>
            </w:pPr>
            <w:r w:rsidRPr="001603E3">
              <w:rPr>
                <w:rFonts w:eastAsia="Calibri"/>
                <w:szCs w:val="20"/>
                <w:lang w:eastAsia="en-US"/>
              </w:rPr>
              <w:t>Русский язык и литература</w:t>
            </w:r>
          </w:p>
        </w:tc>
        <w:tc>
          <w:tcPr>
            <w:tcW w:w="2813" w:type="dxa"/>
          </w:tcPr>
          <w:p w14:paraId="66AC4C4F" w14:textId="77777777" w:rsidR="001603E3" w:rsidRPr="001603E3" w:rsidRDefault="001603E3" w:rsidP="001603E3">
            <w:pPr>
              <w:pStyle w:val="aff2"/>
              <w:rPr>
                <w:rFonts w:eastAsia="Calibri"/>
                <w:szCs w:val="20"/>
                <w:lang w:eastAsia="en-US"/>
              </w:rPr>
            </w:pPr>
            <w:r w:rsidRPr="001603E3">
              <w:rPr>
                <w:rFonts w:eastAsia="Calibri"/>
                <w:szCs w:val="20"/>
                <w:lang w:eastAsia="en-US"/>
              </w:rPr>
              <w:t>Русский язык</w:t>
            </w:r>
          </w:p>
        </w:tc>
        <w:tc>
          <w:tcPr>
            <w:tcW w:w="671" w:type="dxa"/>
            <w:vAlign w:val="center"/>
          </w:tcPr>
          <w:p w14:paraId="7AF85633" w14:textId="77777777" w:rsidR="001603E3" w:rsidRPr="001603E3" w:rsidRDefault="001603E3" w:rsidP="001603E3">
            <w:pPr>
              <w:pStyle w:val="aff2"/>
              <w:rPr>
                <w:rFonts w:eastAsia="Calibri"/>
                <w:szCs w:val="20"/>
                <w:lang w:eastAsia="en-US"/>
              </w:rPr>
            </w:pPr>
            <w:r w:rsidRPr="001603E3">
              <w:rPr>
                <w:rFonts w:eastAsia="Calibri"/>
                <w:szCs w:val="20"/>
                <w:lang w:eastAsia="en-US"/>
              </w:rPr>
              <w:t>5</w:t>
            </w:r>
          </w:p>
        </w:tc>
        <w:tc>
          <w:tcPr>
            <w:tcW w:w="654" w:type="dxa"/>
            <w:vAlign w:val="center"/>
          </w:tcPr>
          <w:p w14:paraId="240FEB20" w14:textId="77777777" w:rsidR="001603E3" w:rsidRPr="001603E3" w:rsidRDefault="001603E3" w:rsidP="001603E3">
            <w:pPr>
              <w:pStyle w:val="aff2"/>
              <w:rPr>
                <w:rFonts w:eastAsia="Calibri"/>
                <w:szCs w:val="20"/>
                <w:lang w:eastAsia="en-US"/>
              </w:rPr>
            </w:pPr>
            <w:r w:rsidRPr="001603E3">
              <w:rPr>
                <w:rFonts w:eastAsia="Calibri"/>
                <w:szCs w:val="20"/>
                <w:lang w:eastAsia="en-US"/>
              </w:rPr>
              <w:t>6</w:t>
            </w:r>
          </w:p>
        </w:tc>
        <w:tc>
          <w:tcPr>
            <w:tcW w:w="709" w:type="dxa"/>
            <w:vAlign w:val="center"/>
          </w:tcPr>
          <w:p w14:paraId="11BBE333" w14:textId="77777777" w:rsidR="001603E3" w:rsidRPr="001603E3" w:rsidRDefault="001603E3" w:rsidP="001603E3">
            <w:pPr>
              <w:pStyle w:val="aff2"/>
              <w:rPr>
                <w:rFonts w:eastAsia="Calibri"/>
                <w:szCs w:val="20"/>
                <w:lang w:eastAsia="en-US"/>
              </w:rPr>
            </w:pPr>
            <w:r w:rsidRPr="001603E3">
              <w:rPr>
                <w:rFonts w:eastAsia="Calibri"/>
                <w:szCs w:val="20"/>
                <w:lang w:eastAsia="en-US"/>
              </w:rPr>
              <w:t>4</w:t>
            </w:r>
          </w:p>
        </w:tc>
        <w:tc>
          <w:tcPr>
            <w:tcW w:w="850" w:type="dxa"/>
            <w:vAlign w:val="center"/>
          </w:tcPr>
          <w:p w14:paraId="7007D452"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814" w:type="dxa"/>
            <w:vAlign w:val="center"/>
          </w:tcPr>
          <w:p w14:paraId="776941DA"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1075" w:type="dxa"/>
            <w:vAlign w:val="center"/>
          </w:tcPr>
          <w:p w14:paraId="1C102FF9" w14:textId="77777777" w:rsidR="001603E3" w:rsidRPr="001603E3" w:rsidRDefault="001603E3" w:rsidP="001603E3">
            <w:pPr>
              <w:pStyle w:val="aff2"/>
              <w:rPr>
                <w:rFonts w:eastAsia="Calibri"/>
                <w:szCs w:val="20"/>
                <w:lang w:eastAsia="en-US"/>
              </w:rPr>
            </w:pPr>
            <w:r w:rsidRPr="001603E3">
              <w:rPr>
                <w:rFonts w:eastAsia="Calibri"/>
                <w:szCs w:val="20"/>
                <w:lang w:eastAsia="en-US"/>
              </w:rPr>
              <w:t>21</w:t>
            </w:r>
          </w:p>
        </w:tc>
      </w:tr>
      <w:tr w:rsidR="001603E3" w:rsidRPr="001603E3" w14:paraId="6E27034C" w14:textId="77777777" w:rsidTr="002D0079">
        <w:trPr>
          <w:trHeight w:val="360"/>
        </w:trPr>
        <w:tc>
          <w:tcPr>
            <w:tcW w:w="2964" w:type="dxa"/>
            <w:vMerge/>
          </w:tcPr>
          <w:p w14:paraId="7882BA79" w14:textId="77777777" w:rsidR="001603E3" w:rsidRPr="001603E3" w:rsidRDefault="001603E3" w:rsidP="001603E3">
            <w:pPr>
              <w:pStyle w:val="aff2"/>
              <w:rPr>
                <w:rFonts w:eastAsia="Calibri"/>
                <w:szCs w:val="20"/>
                <w:lang w:eastAsia="en-US"/>
              </w:rPr>
            </w:pPr>
          </w:p>
        </w:tc>
        <w:tc>
          <w:tcPr>
            <w:tcW w:w="2813" w:type="dxa"/>
          </w:tcPr>
          <w:p w14:paraId="4A389D61" w14:textId="77777777" w:rsidR="001603E3" w:rsidRPr="001603E3" w:rsidRDefault="001603E3" w:rsidP="001603E3">
            <w:pPr>
              <w:pStyle w:val="aff2"/>
              <w:rPr>
                <w:rFonts w:eastAsia="Calibri"/>
                <w:szCs w:val="20"/>
                <w:lang w:eastAsia="en-US"/>
              </w:rPr>
            </w:pPr>
            <w:r w:rsidRPr="001603E3">
              <w:rPr>
                <w:rFonts w:eastAsia="Calibri"/>
                <w:szCs w:val="20"/>
                <w:lang w:eastAsia="en-US"/>
              </w:rPr>
              <w:t>Литература</w:t>
            </w:r>
          </w:p>
        </w:tc>
        <w:tc>
          <w:tcPr>
            <w:tcW w:w="671" w:type="dxa"/>
            <w:vAlign w:val="center"/>
          </w:tcPr>
          <w:p w14:paraId="78FA81F4"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654" w:type="dxa"/>
            <w:vAlign w:val="center"/>
          </w:tcPr>
          <w:p w14:paraId="3D58672D"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709" w:type="dxa"/>
            <w:vAlign w:val="center"/>
          </w:tcPr>
          <w:p w14:paraId="037AF4A8"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1F087333"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22383EC6"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1075" w:type="dxa"/>
            <w:vAlign w:val="center"/>
          </w:tcPr>
          <w:p w14:paraId="62CD0433" w14:textId="77777777" w:rsidR="001603E3" w:rsidRPr="001603E3" w:rsidRDefault="001603E3" w:rsidP="001603E3">
            <w:pPr>
              <w:pStyle w:val="aff2"/>
              <w:rPr>
                <w:rFonts w:eastAsia="Calibri"/>
                <w:szCs w:val="20"/>
                <w:lang w:eastAsia="en-US"/>
              </w:rPr>
            </w:pPr>
            <w:r w:rsidRPr="001603E3">
              <w:rPr>
                <w:rFonts w:eastAsia="Calibri"/>
                <w:szCs w:val="20"/>
                <w:lang w:eastAsia="en-US"/>
              </w:rPr>
              <w:t>13</w:t>
            </w:r>
          </w:p>
        </w:tc>
      </w:tr>
      <w:tr w:rsidR="001603E3" w:rsidRPr="001603E3" w14:paraId="10B42BB5" w14:textId="77777777" w:rsidTr="002D0079">
        <w:trPr>
          <w:trHeight w:val="320"/>
        </w:trPr>
        <w:tc>
          <w:tcPr>
            <w:tcW w:w="2964" w:type="dxa"/>
          </w:tcPr>
          <w:p w14:paraId="04EF37F6" w14:textId="77777777" w:rsidR="001603E3" w:rsidRPr="001603E3" w:rsidRDefault="001603E3" w:rsidP="001603E3">
            <w:pPr>
              <w:pStyle w:val="aff2"/>
              <w:rPr>
                <w:rFonts w:eastAsia="Calibri"/>
                <w:szCs w:val="20"/>
                <w:lang w:eastAsia="en-US"/>
              </w:rPr>
            </w:pPr>
            <w:r w:rsidRPr="001603E3">
              <w:rPr>
                <w:rFonts w:eastAsia="Calibri"/>
                <w:color w:val="22272F"/>
                <w:szCs w:val="20"/>
                <w:shd w:val="clear" w:color="auto" w:fill="FFFFFF"/>
                <w:lang w:eastAsia="en-US"/>
              </w:rPr>
              <w:t>Иностранные языки</w:t>
            </w:r>
          </w:p>
        </w:tc>
        <w:tc>
          <w:tcPr>
            <w:tcW w:w="2813" w:type="dxa"/>
          </w:tcPr>
          <w:p w14:paraId="68428459" w14:textId="77777777" w:rsidR="001603E3" w:rsidRPr="001603E3" w:rsidRDefault="001603E3" w:rsidP="001603E3">
            <w:pPr>
              <w:pStyle w:val="aff2"/>
              <w:rPr>
                <w:rFonts w:eastAsia="Calibri"/>
                <w:szCs w:val="20"/>
                <w:lang w:eastAsia="en-US"/>
              </w:rPr>
            </w:pPr>
            <w:r w:rsidRPr="001603E3">
              <w:rPr>
                <w:rFonts w:eastAsia="Calibri"/>
                <w:szCs w:val="20"/>
                <w:lang w:eastAsia="en-US"/>
              </w:rPr>
              <w:t>Иностранный язык</w:t>
            </w:r>
          </w:p>
        </w:tc>
        <w:tc>
          <w:tcPr>
            <w:tcW w:w="671" w:type="dxa"/>
            <w:vAlign w:val="center"/>
          </w:tcPr>
          <w:p w14:paraId="5ADC3C12"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654" w:type="dxa"/>
            <w:vAlign w:val="center"/>
          </w:tcPr>
          <w:p w14:paraId="4DF97467"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709" w:type="dxa"/>
            <w:vAlign w:val="center"/>
          </w:tcPr>
          <w:p w14:paraId="75F3628A"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850" w:type="dxa"/>
            <w:vAlign w:val="center"/>
          </w:tcPr>
          <w:p w14:paraId="15184125"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814" w:type="dxa"/>
            <w:vAlign w:val="center"/>
          </w:tcPr>
          <w:p w14:paraId="5E87E967"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1075" w:type="dxa"/>
            <w:vAlign w:val="center"/>
          </w:tcPr>
          <w:p w14:paraId="1F1200C4" w14:textId="77777777" w:rsidR="001603E3" w:rsidRPr="001603E3" w:rsidRDefault="001603E3" w:rsidP="001603E3">
            <w:pPr>
              <w:pStyle w:val="aff2"/>
              <w:rPr>
                <w:rFonts w:eastAsia="Calibri"/>
                <w:szCs w:val="20"/>
                <w:lang w:eastAsia="en-US"/>
              </w:rPr>
            </w:pPr>
            <w:r w:rsidRPr="001603E3">
              <w:rPr>
                <w:rFonts w:eastAsia="Calibri"/>
                <w:szCs w:val="20"/>
                <w:lang w:eastAsia="en-US"/>
              </w:rPr>
              <w:t>15</w:t>
            </w:r>
          </w:p>
        </w:tc>
      </w:tr>
      <w:tr w:rsidR="001603E3" w:rsidRPr="001603E3" w14:paraId="0D97EB2F" w14:textId="77777777" w:rsidTr="002D0079">
        <w:trPr>
          <w:trHeight w:val="120"/>
        </w:trPr>
        <w:tc>
          <w:tcPr>
            <w:tcW w:w="2964" w:type="dxa"/>
            <w:vMerge w:val="restart"/>
          </w:tcPr>
          <w:p w14:paraId="6AFD83B0" w14:textId="77777777" w:rsidR="001603E3" w:rsidRPr="001603E3" w:rsidRDefault="001603E3" w:rsidP="001603E3">
            <w:pPr>
              <w:pStyle w:val="aff2"/>
              <w:rPr>
                <w:rFonts w:eastAsia="Calibri"/>
                <w:szCs w:val="20"/>
                <w:lang w:eastAsia="en-US"/>
              </w:rPr>
            </w:pPr>
            <w:r w:rsidRPr="001603E3">
              <w:rPr>
                <w:rFonts w:eastAsia="Calibri"/>
                <w:szCs w:val="20"/>
                <w:lang w:eastAsia="en-US"/>
              </w:rPr>
              <w:t xml:space="preserve">Математика и информатика </w:t>
            </w:r>
          </w:p>
          <w:p w14:paraId="1AB1D4FA" w14:textId="77777777" w:rsidR="001603E3" w:rsidRPr="001603E3" w:rsidRDefault="001603E3" w:rsidP="001603E3">
            <w:pPr>
              <w:pStyle w:val="aff2"/>
              <w:rPr>
                <w:rFonts w:eastAsia="Calibri"/>
                <w:szCs w:val="20"/>
                <w:lang w:eastAsia="en-US"/>
              </w:rPr>
            </w:pPr>
          </w:p>
        </w:tc>
        <w:tc>
          <w:tcPr>
            <w:tcW w:w="2813" w:type="dxa"/>
          </w:tcPr>
          <w:p w14:paraId="33442CCC" w14:textId="77777777" w:rsidR="001603E3" w:rsidRPr="001603E3" w:rsidRDefault="001603E3" w:rsidP="001603E3">
            <w:pPr>
              <w:pStyle w:val="aff2"/>
              <w:rPr>
                <w:rFonts w:eastAsia="Calibri"/>
                <w:szCs w:val="20"/>
                <w:lang w:eastAsia="en-US"/>
              </w:rPr>
            </w:pPr>
            <w:r w:rsidRPr="001603E3">
              <w:rPr>
                <w:rFonts w:eastAsia="Calibri"/>
                <w:szCs w:val="20"/>
                <w:lang w:eastAsia="en-US"/>
              </w:rPr>
              <w:t>Математика</w:t>
            </w:r>
          </w:p>
        </w:tc>
        <w:tc>
          <w:tcPr>
            <w:tcW w:w="671" w:type="dxa"/>
            <w:vAlign w:val="center"/>
          </w:tcPr>
          <w:p w14:paraId="59776DDE" w14:textId="77777777" w:rsidR="001603E3" w:rsidRPr="001603E3" w:rsidRDefault="001603E3" w:rsidP="001603E3">
            <w:pPr>
              <w:pStyle w:val="aff2"/>
              <w:rPr>
                <w:rFonts w:eastAsia="Calibri"/>
                <w:szCs w:val="20"/>
                <w:lang w:eastAsia="en-US"/>
              </w:rPr>
            </w:pPr>
            <w:r w:rsidRPr="001603E3">
              <w:rPr>
                <w:rFonts w:eastAsia="Calibri"/>
                <w:szCs w:val="20"/>
                <w:lang w:eastAsia="en-US"/>
              </w:rPr>
              <w:t>5</w:t>
            </w:r>
          </w:p>
        </w:tc>
        <w:tc>
          <w:tcPr>
            <w:tcW w:w="654" w:type="dxa"/>
            <w:vAlign w:val="center"/>
          </w:tcPr>
          <w:p w14:paraId="55BEBCBB" w14:textId="77777777" w:rsidR="001603E3" w:rsidRPr="001603E3" w:rsidRDefault="001603E3" w:rsidP="001603E3">
            <w:pPr>
              <w:pStyle w:val="aff2"/>
              <w:rPr>
                <w:rFonts w:eastAsia="Calibri"/>
                <w:szCs w:val="20"/>
                <w:lang w:eastAsia="en-US"/>
              </w:rPr>
            </w:pPr>
            <w:r w:rsidRPr="001603E3">
              <w:rPr>
                <w:rFonts w:eastAsia="Calibri"/>
                <w:szCs w:val="20"/>
                <w:lang w:eastAsia="en-US"/>
              </w:rPr>
              <w:t>5</w:t>
            </w:r>
          </w:p>
        </w:tc>
        <w:tc>
          <w:tcPr>
            <w:tcW w:w="709" w:type="dxa"/>
            <w:vAlign w:val="center"/>
          </w:tcPr>
          <w:p w14:paraId="115B3F08" w14:textId="77777777" w:rsidR="001603E3" w:rsidRPr="001603E3" w:rsidRDefault="001603E3" w:rsidP="001603E3">
            <w:pPr>
              <w:pStyle w:val="aff2"/>
              <w:rPr>
                <w:rFonts w:eastAsia="Calibri"/>
                <w:szCs w:val="20"/>
                <w:lang w:eastAsia="en-US"/>
              </w:rPr>
            </w:pPr>
          </w:p>
        </w:tc>
        <w:tc>
          <w:tcPr>
            <w:tcW w:w="850" w:type="dxa"/>
            <w:vAlign w:val="center"/>
          </w:tcPr>
          <w:p w14:paraId="748DDB5D" w14:textId="77777777" w:rsidR="001603E3" w:rsidRPr="001603E3" w:rsidRDefault="001603E3" w:rsidP="001603E3">
            <w:pPr>
              <w:pStyle w:val="aff2"/>
              <w:rPr>
                <w:rFonts w:eastAsia="Calibri"/>
                <w:szCs w:val="20"/>
                <w:lang w:eastAsia="en-US"/>
              </w:rPr>
            </w:pPr>
          </w:p>
        </w:tc>
        <w:tc>
          <w:tcPr>
            <w:tcW w:w="814" w:type="dxa"/>
            <w:vAlign w:val="center"/>
          </w:tcPr>
          <w:p w14:paraId="0125673D" w14:textId="77777777" w:rsidR="001603E3" w:rsidRPr="001603E3" w:rsidRDefault="001603E3" w:rsidP="001603E3">
            <w:pPr>
              <w:pStyle w:val="aff2"/>
              <w:rPr>
                <w:rFonts w:eastAsia="Calibri"/>
                <w:szCs w:val="20"/>
                <w:lang w:eastAsia="en-US"/>
              </w:rPr>
            </w:pPr>
          </w:p>
        </w:tc>
        <w:tc>
          <w:tcPr>
            <w:tcW w:w="1075" w:type="dxa"/>
            <w:vAlign w:val="center"/>
          </w:tcPr>
          <w:p w14:paraId="12F64A95" w14:textId="77777777" w:rsidR="001603E3" w:rsidRPr="001603E3" w:rsidRDefault="001603E3" w:rsidP="001603E3">
            <w:pPr>
              <w:pStyle w:val="aff2"/>
              <w:rPr>
                <w:rFonts w:eastAsia="Calibri"/>
                <w:szCs w:val="20"/>
                <w:lang w:eastAsia="en-US"/>
              </w:rPr>
            </w:pPr>
            <w:r w:rsidRPr="001603E3">
              <w:rPr>
                <w:rFonts w:eastAsia="Calibri"/>
                <w:szCs w:val="20"/>
                <w:lang w:eastAsia="en-US"/>
              </w:rPr>
              <w:t>10</w:t>
            </w:r>
          </w:p>
        </w:tc>
      </w:tr>
      <w:tr w:rsidR="001603E3" w:rsidRPr="001603E3" w14:paraId="54F468FE" w14:textId="77777777" w:rsidTr="002D0079">
        <w:trPr>
          <w:trHeight w:val="120"/>
        </w:trPr>
        <w:tc>
          <w:tcPr>
            <w:tcW w:w="2964" w:type="dxa"/>
            <w:vMerge/>
          </w:tcPr>
          <w:p w14:paraId="182619C5" w14:textId="77777777" w:rsidR="001603E3" w:rsidRPr="001603E3" w:rsidRDefault="001603E3" w:rsidP="001603E3">
            <w:pPr>
              <w:pStyle w:val="aff2"/>
              <w:rPr>
                <w:rFonts w:eastAsia="Calibri"/>
                <w:szCs w:val="20"/>
                <w:lang w:eastAsia="en-US"/>
              </w:rPr>
            </w:pPr>
          </w:p>
        </w:tc>
        <w:tc>
          <w:tcPr>
            <w:tcW w:w="2813" w:type="dxa"/>
          </w:tcPr>
          <w:p w14:paraId="08B7526E" w14:textId="77777777" w:rsidR="001603E3" w:rsidRPr="001603E3" w:rsidRDefault="001603E3" w:rsidP="001603E3">
            <w:pPr>
              <w:pStyle w:val="aff2"/>
              <w:rPr>
                <w:rFonts w:eastAsia="Calibri"/>
                <w:szCs w:val="20"/>
                <w:lang w:eastAsia="en-US"/>
              </w:rPr>
            </w:pPr>
            <w:r w:rsidRPr="001603E3">
              <w:rPr>
                <w:rFonts w:eastAsia="Calibri"/>
                <w:szCs w:val="20"/>
                <w:lang w:eastAsia="en-US"/>
              </w:rPr>
              <w:t>Алгебра</w:t>
            </w:r>
          </w:p>
        </w:tc>
        <w:tc>
          <w:tcPr>
            <w:tcW w:w="671" w:type="dxa"/>
            <w:vAlign w:val="center"/>
          </w:tcPr>
          <w:p w14:paraId="7BE1F619" w14:textId="77777777" w:rsidR="001603E3" w:rsidRPr="001603E3" w:rsidRDefault="001603E3" w:rsidP="001603E3">
            <w:pPr>
              <w:pStyle w:val="aff2"/>
              <w:rPr>
                <w:rFonts w:eastAsia="Calibri"/>
                <w:szCs w:val="20"/>
                <w:lang w:eastAsia="en-US"/>
              </w:rPr>
            </w:pPr>
          </w:p>
        </w:tc>
        <w:tc>
          <w:tcPr>
            <w:tcW w:w="654" w:type="dxa"/>
            <w:vAlign w:val="center"/>
          </w:tcPr>
          <w:p w14:paraId="26AB251E" w14:textId="77777777" w:rsidR="001603E3" w:rsidRPr="001603E3" w:rsidRDefault="001603E3" w:rsidP="001603E3">
            <w:pPr>
              <w:pStyle w:val="aff2"/>
              <w:rPr>
                <w:rFonts w:eastAsia="Calibri"/>
                <w:szCs w:val="20"/>
                <w:lang w:eastAsia="en-US"/>
              </w:rPr>
            </w:pPr>
          </w:p>
        </w:tc>
        <w:tc>
          <w:tcPr>
            <w:tcW w:w="709" w:type="dxa"/>
            <w:vAlign w:val="center"/>
          </w:tcPr>
          <w:p w14:paraId="0EBBADB8"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850" w:type="dxa"/>
            <w:vAlign w:val="center"/>
          </w:tcPr>
          <w:p w14:paraId="510419B3"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814" w:type="dxa"/>
            <w:vAlign w:val="center"/>
          </w:tcPr>
          <w:p w14:paraId="255AC82A"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1075" w:type="dxa"/>
            <w:vAlign w:val="center"/>
          </w:tcPr>
          <w:p w14:paraId="26BDA875" w14:textId="77777777" w:rsidR="001603E3" w:rsidRPr="001603E3" w:rsidRDefault="001603E3" w:rsidP="001603E3">
            <w:pPr>
              <w:pStyle w:val="aff2"/>
              <w:rPr>
                <w:rFonts w:eastAsia="Calibri"/>
                <w:szCs w:val="20"/>
                <w:lang w:eastAsia="en-US"/>
              </w:rPr>
            </w:pPr>
            <w:r w:rsidRPr="001603E3">
              <w:rPr>
                <w:rFonts w:eastAsia="Calibri"/>
                <w:szCs w:val="20"/>
                <w:lang w:eastAsia="en-US"/>
              </w:rPr>
              <w:t>9</w:t>
            </w:r>
          </w:p>
        </w:tc>
      </w:tr>
      <w:tr w:rsidR="001603E3" w:rsidRPr="001603E3" w14:paraId="358EF875" w14:textId="77777777" w:rsidTr="002D0079">
        <w:trPr>
          <w:trHeight w:val="120"/>
        </w:trPr>
        <w:tc>
          <w:tcPr>
            <w:tcW w:w="2964" w:type="dxa"/>
            <w:vMerge/>
          </w:tcPr>
          <w:p w14:paraId="3F6CC5F8" w14:textId="77777777" w:rsidR="001603E3" w:rsidRPr="001603E3" w:rsidRDefault="001603E3" w:rsidP="001603E3">
            <w:pPr>
              <w:pStyle w:val="aff2"/>
              <w:rPr>
                <w:rFonts w:eastAsia="Calibri"/>
                <w:szCs w:val="20"/>
                <w:lang w:eastAsia="en-US"/>
              </w:rPr>
            </w:pPr>
          </w:p>
        </w:tc>
        <w:tc>
          <w:tcPr>
            <w:tcW w:w="2813" w:type="dxa"/>
          </w:tcPr>
          <w:p w14:paraId="4AF391EF" w14:textId="77777777" w:rsidR="001603E3" w:rsidRPr="001603E3" w:rsidRDefault="001603E3" w:rsidP="001603E3">
            <w:pPr>
              <w:pStyle w:val="aff2"/>
              <w:rPr>
                <w:rFonts w:eastAsia="Calibri"/>
                <w:szCs w:val="20"/>
                <w:lang w:eastAsia="en-US"/>
              </w:rPr>
            </w:pPr>
            <w:r w:rsidRPr="001603E3">
              <w:rPr>
                <w:rFonts w:eastAsia="Calibri"/>
                <w:szCs w:val="20"/>
                <w:lang w:eastAsia="en-US"/>
              </w:rPr>
              <w:t>Геометрия</w:t>
            </w:r>
          </w:p>
        </w:tc>
        <w:tc>
          <w:tcPr>
            <w:tcW w:w="671" w:type="dxa"/>
            <w:vAlign w:val="center"/>
          </w:tcPr>
          <w:p w14:paraId="7D326BAA" w14:textId="77777777" w:rsidR="001603E3" w:rsidRPr="001603E3" w:rsidRDefault="001603E3" w:rsidP="001603E3">
            <w:pPr>
              <w:pStyle w:val="aff2"/>
              <w:rPr>
                <w:rFonts w:eastAsia="Calibri"/>
                <w:szCs w:val="20"/>
                <w:lang w:eastAsia="en-US"/>
              </w:rPr>
            </w:pPr>
          </w:p>
        </w:tc>
        <w:tc>
          <w:tcPr>
            <w:tcW w:w="654" w:type="dxa"/>
            <w:vAlign w:val="center"/>
          </w:tcPr>
          <w:p w14:paraId="125963E7" w14:textId="77777777" w:rsidR="001603E3" w:rsidRPr="001603E3" w:rsidRDefault="001603E3" w:rsidP="001603E3">
            <w:pPr>
              <w:pStyle w:val="aff2"/>
              <w:rPr>
                <w:rFonts w:eastAsia="Calibri"/>
                <w:szCs w:val="20"/>
                <w:lang w:eastAsia="en-US"/>
              </w:rPr>
            </w:pPr>
          </w:p>
        </w:tc>
        <w:tc>
          <w:tcPr>
            <w:tcW w:w="709" w:type="dxa"/>
            <w:vAlign w:val="center"/>
          </w:tcPr>
          <w:p w14:paraId="0A5A543C"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465E47EE"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29FA4FE7"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1075" w:type="dxa"/>
            <w:vAlign w:val="center"/>
          </w:tcPr>
          <w:p w14:paraId="02D80D9D" w14:textId="77777777" w:rsidR="001603E3" w:rsidRPr="001603E3" w:rsidRDefault="001603E3" w:rsidP="001603E3">
            <w:pPr>
              <w:pStyle w:val="aff2"/>
              <w:rPr>
                <w:rFonts w:eastAsia="Calibri"/>
                <w:szCs w:val="20"/>
                <w:lang w:eastAsia="en-US"/>
              </w:rPr>
            </w:pPr>
            <w:r w:rsidRPr="001603E3">
              <w:rPr>
                <w:rFonts w:eastAsia="Calibri"/>
                <w:szCs w:val="20"/>
                <w:lang w:eastAsia="en-US"/>
              </w:rPr>
              <w:t>6</w:t>
            </w:r>
          </w:p>
        </w:tc>
      </w:tr>
      <w:tr w:rsidR="001603E3" w:rsidRPr="001603E3" w14:paraId="3BD91A69" w14:textId="77777777" w:rsidTr="002D0079">
        <w:trPr>
          <w:trHeight w:val="120"/>
        </w:trPr>
        <w:tc>
          <w:tcPr>
            <w:tcW w:w="2964" w:type="dxa"/>
            <w:vMerge/>
          </w:tcPr>
          <w:p w14:paraId="48DE71BA" w14:textId="77777777" w:rsidR="001603E3" w:rsidRPr="001603E3" w:rsidRDefault="001603E3" w:rsidP="001603E3">
            <w:pPr>
              <w:pStyle w:val="aff2"/>
              <w:rPr>
                <w:rFonts w:eastAsia="Calibri"/>
                <w:szCs w:val="20"/>
                <w:lang w:eastAsia="en-US"/>
              </w:rPr>
            </w:pPr>
          </w:p>
        </w:tc>
        <w:tc>
          <w:tcPr>
            <w:tcW w:w="2813" w:type="dxa"/>
          </w:tcPr>
          <w:p w14:paraId="18BDD985" w14:textId="77777777" w:rsidR="001603E3" w:rsidRPr="001603E3" w:rsidRDefault="001603E3" w:rsidP="001603E3">
            <w:pPr>
              <w:pStyle w:val="aff2"/>
              <w:rPr>
                <w:rFonts w:eastAsia="Calibri"/>
                <w:szCs w:val="20"/>
                <w:lang w:eastAsia="en-US"/>
              </w:rPr>
            </w:pPr>
            <w:r w:rsidRPr="001603E3">
              <w:rPr>
                <w:rFonts w:eastAsia="Calibri"/>
                <w:szCs w:val="20"/>
                <w:lang w:eastAsia="en-US"/>
              </w:rPr>
              <w:t>Вероятность и статистика</w:t>
            </w:r>
          </w:p>
        </w:tc>
        <w:tc>
          <w:tcPr>
            <w:tcW w:w="671" w:type="dxa"/>
            <w:vAlign w:val="center"/>
          </w:tcPr>
          <w:p w14:paraId="464E7AD7" w14:textId="77777777" w:rsidR="001603E3" w:rsidRPr="001603E3" w:rsidRDefault="001603E3" w:rsidP="001603E3">
            <w:pPr>
              <w:pStyle w:val="aff2"/>
              <w:rPr>
                <w:rFonts w:eastAsia="Calibri"/>
                <w:szCs w:val="20"/>
                <w:lang w:eastAsia="en-US"/>
              </w:rPr>
            </w:pPr>
          </w:p>
        </w:tc>
        <w:tc>
          <w:tcPr>
            <w:tcW w:w="654" w:type="dxa"/>
            <w:vAlign w:val="center"/>
          </w:tcPr>
          <w:p w14:paraId="4BCB546F" w14:textId="77777777" w:rsidR="001603E3" w:rsidRPr="001603E3" w:rsidRDefault="001603E3" w:rsidP="001603E3">
            <w:pPr>
              <w:pStyle w:val="aff2"/>
              <w:rPr>
                <w:rFonts w:eastAsia="Calibri"/>
                <w:szCs w:val="20"/>
                <w:lang w:eastAsia="en-US"/>
              </w:rPr>
            </w:pPr>
          </w:p>
        </w:tc>
        <w:tc>
          <w:tcPr>
            <w:tcW w:w="709" w:type="dxa"/>
            <w:vAlign w:val="center"/>
          </w:tcPr>
          <w:p w14:paraId="5273075B"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50" w:type="dxa"/>
            <w:vAlign w:val="center"/>
          </w:tcPr>
          <w:p w14:paraId="21EE1084"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14" w:type="dxa"/>
            <w:vAlign w:val="center"/>
          </w:tcPr>
          <w:p w14:paraId="44FC655B"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1075" w:type="dxa"/>
            <w:vAlign w:val="center"/>
          </w:tcPr>
          <w:p w14:paraId="21C91FE3"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r>
      <w:tr w:rsidR="001603E3" w:rsidRPr="001603E3" w14:paraId="36C66C1A" w14:textId="77777777" w:rsidTr="002D0079">
        <w:trPr>
          <w:trHeight w:val="120"/>
        </w:trPr>
        <w:tc>
          <w:tcPr>
            <w:tcW w:w="2964" w:type="dxa"/>
            <w:vMerge/>
          </w:tcPr>
          <w:p w14:paraId="12D70AE9" w14:textId="77777777" w:rsidR="001603E3" w:rsidRPr="001603E3" w:rsidRDefault="001603E3" w:rsidP="001603E3">
            <w:pPr>
              <w:pStyle w:val="aff2"/>
              <w:rPr>
                <w:rFonts w:eastAsia="Calibri"/>
                <w:szCs w:val="20"/>
                <w:lang w:eastAsia="en-US"/>
              </w:rPr>
            </w:pPr>
          </w:p>
        </w:tc>
        <w:tc>
          <w:tcPr>
            <w:tcW w:w="2813" w:type="dxa"/>
          </w:tcPr>
          <w:p w14:paraId="5ECA3B2C" w14:textId="77777777" w:rsidR="001603E3" w:rsidRPr="001603E3" w:rsidRDefault="001603E3" w:rsidP="001603E3">
            <w:pPr>
              <w:pStyle w:val="aff2"/>
              <w:rPr>
                <w:rFonts w:eastAsia="Calibri"/>
                <w:szCs w:val="20"/>
                <w:lang w:eastAsia="en-US"/>
              </w:rPr>
            </w:pPr>
            <w:r w:rsidRPr="001603E3">
              <w:rPr>
                <w:rFonts w:eastAsia="Calibri"/>
                <w:szCs w:val="20"/>
                <w:lang w:eastAsia="en-US"/>
              </w:rPr>
              <w:t>Информатика</w:t>
            </w:r>
          </w:p>
        </w:tc>
        <w:tc>
          <w:tcPr>
            <w:tcW w:w="671" w:type="dxa"/>
            <w:vAlign w:val="center"/>
          </w:tcPr>
          <w:p w14:paraId="0F4CFF79" w14:textId="77777777" w:rsidR="001603E3" w:rsidRPr="001603E3" w:rsidRDefault="001603E3" w:rsidP="001603E3">
            <w:pPr>
              <w:pStyle w:val="aff2"/>
              <w:rPr>
                <w:rFonts w:eastAsia="Calibri"/>
                <w:szCs w:val="20"/>
                <w:lang w:eastAsia="en-US"/>
              </w:rPr>
            </w:pPr>
          </w:p>
        </w:tc>
        <w:tc>
          <w:tcPr>
            <w:tcW w:w="654" w:type="dxa"/>
            <w:vAlign w:val="center"/>
          </w:tcPr>
          <w:p w14:paraId="17F17B6F" w14:textId="77777777" w:rsidR="001603E3" w:rsidRPr="001603E3" w:rsidRDefault="001603E3" w:rsidP="001603E3">
            <w:pPr>
              <w:pStyle w:val="aff2"/>
              <w:rPr>
                <w:rFonts w:eastAsia="Calibri"/>
                <w:szCs w:val="20"/>
                <w:lang w:eastAsia="en-US"/>
              </w:rPr>
            </w:pPr>
          </w:p>
        </w:tc>
        <w:tc>
          <w:tcPr>
            <w:tcW w:w="709" w:type="dxa"/>
            <w:vAlign w:val="center"/>
          </w:tcPr>
          <w:p w14:paraId="261906D3"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50" w:type="dxa"/>
            <w:vAlign w:val="center"/>
          </w:tcPr>
          <w:p w14:paraId="29279AA8"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14" w:type="dxa"/>
            <w:vAlign w:val="center"/>
          </w:tcPr>
          <w:p w14:paraId="6F64D5E0"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1075" w:type="dxa"/>
            <w:vAlign w:val="center"/>
          </w:tcPr>
          <w:p w14:paraId="0A6DF115"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r>
      <w:tr w:rsidR="001603E3" w:rsidRPr="001603E3" w14:paraId="2C322108" w14:textId="77777777" w:rsidTr="002D0079">
        <w:trPr>
          <w:trHeight w:val="420"/>
        </w:trPr>
        <w:tc>
          <w:tcPr>
            <w:tcW w:w="2964" w:type="dxa"/>
            <w:vMerge w:val="restart"/>
          </w:tcPr>
          <w:p w14:paraId="752DE122" w14:textId="77777777" w:rsidR="001603E3" w:rsidRPr="001603E3" w:rsidRDefault="001603E3" w:rsidP="001603E3">
            <w:pPr>
              <w:pStyle w:val="aff2"/>
              <w:rPr>
                <w:rFonts w:eastAsia="Calibri"/>
                <w:szCs w:val="20"/>
                <w:lang w:eastAsia="en-US"/>
              </w:rPr>
            </w:pPr>
            <w:r w:rsidRPr="001603E3">
              <w:rPr>
                <w:rFonts w:eastAsia="Calibri"/>
                <w:szCs w:val="20"/>
                <w:lang w:eastAsia="en-US"/>
              </w:rPr>
              <w:t xml:space="preserve">Общественно-научные </w:t>
            </w:r>
            <w:r w:rsidRPr="001603E3">
              <w:rPr>
                <w:rFonts w:eastAsia="Calibri"/>
                <w:szCs w:val="20"/>
                <w:lang w:eastAsia="en-US"/>
              </w:rPr>
              <w:lastRenderedPageBreak/>
              <w:t>предметы</w:t>
            </w:r>
          </w:p>
        </w:tc>
        <w:tc>
          <w:tcPr>
            <w:tcW w:w="2813" w:type="dxa"/>
          </w:tcPr>
          <w:p w14:paraId="7C22BE53" w14:textId="77777777" w:rsidR="001603E3" w:rsidRPr="001603E3" w:rsidRDefault="001603E3" w:rsidP="001603E3">
            <w:pPr>
              <w:pStyle w:val="aff2"/>
              <w:rPr>
                <w:rFonts w:eastAsia="Calibri"/>
                <w:szCs w:val="20"/>
                <w:lang w:eastAsia="en-US"/>
              </w:rPr>
            </w:pPr>
            <w:r w:rsidRPr="001603E3">
              <w:rPr>
                <w:rFonts w:eastAsia="Calibri"/>
                <w:szCs w:val="20"/>
                <w:lang w:eastAsia="en-US"/>
              </w:rPr>
              <w:lastRenderedPageBreak/>
              <w:t>История</w:t>
            </w:r>
          </w:p>
        </w:tc>
        <w:tc>
          <w:tcPr>
            <w:tcW w:w="671" w:type="dxa"/>
            <w:vAlign w:val="center"/>
          </w:tcPr>
          <w:p w14:paraId="5BEC626C"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654" w:type="dxa"/>
            <w:vAlign w:val="center"/>
          </w:tcPr>
          <w:p w14:paraId="1688B535"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709" w:type="dxa"/>
            <w:vAlign w:val="center"/>
          </w:tcPr>
          <w:p w14:paraId="159C8248"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303EB755"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710C140A" w14:textId="300AC25A" w:rsidR="001603E3" w:rsidRPr="001603E3" w:rsidRDefault="001603E3" w:rsidP="001603E3">
            <w:pPr>
              <w:pStyle w:val="aff2"/>
              <w:rPr>
                <w:rFonts w:eastAsia="Calibri"/>
                <w:szCs w:val="20"/>
                <w:lang w:eastAsia="en-US"/>
              </w:rPr>
            </w:pPr>
            <w:r w:rsidRPr="001603E3">
              <w:rPr>
                <w:rFonts w:eastAsia="Calibri"/>
                <w:szCs w:val="20"/>
                <w:lang w:eastAsia="en-US"/>
              </w:rPr>
              <w:t>2</w:t>
            </w:r>
            <w:r w:rsidR="0007421B">
              <w:rPr>
                <w:rFonts w:eastAsia="Calibri"/>
                <w:szCs w:val="20"/>
                <w:lang w:eastAsia="en-US"/>
              </w:rPr>
              <w:t>,5</w:t>
            </w:r>
          </w:p>
        </w:tc>
        <w:tc>
          <w:tcPr>
            <w:tcW w:w="1075" w:type="dxa"/>
            <w:vAlign w:val="center"/>
          </w:tcPr>
          <w:p w14:paraId="7769AD81" w14:textId="27CEB4E3" w:rsidR="001603E3" w:rsidRPr="001603E3" w:rsidRDefault="001603E3" w:rsidP="001603E3">
            <w:pPr>
              <w:pStyle w:val="aff2"/>
              <w:rPr>
                <w:rFonts w:eastAsia="Calibri"/>
                <w:szCs w:val="20"/>
                <w:lang w:eastAsia="en-US"/>
              </w:rPr>
            </w:pPr>
            <w:r w:rsidRPr="001603E3">
              <w:rPr>
                <w:rFonts w:eastAsia="Calibri"/>
                <w:szCs w:val="20"/>
                <w:lang w:eastAsia="en-US"/>
              </w:rPr>
              <w:t>10</w:t>
            </w:r>
            <w:r w:rsidR="0007421B">
              <w:rPr>
                <w:rFonts w:eastAsia="Calibri"/>
                <w:szCs w:val="20"/>
                <w:lang w:eastAsia="en-US"/>
              </w:rPr>
              <w:t>,5</w:t>
            </w:r>
          </w:p>
        </w:tc>
      </w:tr>
      <w:tr w:rsidR="001603E3" w:rsidRPr="001603E3" w14:paraId="176BD60E" w14:textId="77777777" w:rsidTr="002D0079">
        <w:trPr>
          <w:trHeight w:val="380"/>
        </w:trPr>
        <w:tc>
          <w:tcPr>
            <w:tcW w:w="2964" w:type="dxa"/>
            <w:vMerge/>
          </w:tcPr>
          <w:p w14:paraId="1A29EA6E" w14:textId="77777777" w:rsidR="001603E3" w:rsidRPr="001603E3" w:rsidRDefault="001603E3" w:rsidP="001603E3">
            <w:pPr>
              <w:pStyle w:val="aff2"/>
              <w:rPr>
                <w:rFonts w:eastAsia="Calibri"/>
                <w:szCs w:val="20"/>
                <w:lang w:eastAsia="en-US"/>
              </w:rPr>
            </w:pPr>
          </w:p>
        </w:tc>
        <w:tc>
          <w:tcPr>
            <w:tcW w:w="2813" w:type="dxa"/>
          </w:tcPr>
          <w:p w14:paraId="55132C1E" w14:textId="77777777" w:rsidR="001603E3" w:rsidRPr="001603E3" w:rsidRDefault="001603E3" w:rsidP="001603E3">
            <w:pPr>
              <w:pStyle w:val="aff2"/>
              <w:rPr>
                <w:rFonts w:eastAsia="Calibri"/>
                <w:szCs w:val="20"/>
                <w:lang w:eastAsia="en-US"/>
              </w:rPr>
            </w:pPr>
            <w:r w:rsidRPr="001603E3">
              <w:rPr>
                <w:rFonts w:eastAsia="Calibri"/>
                <w:szCs w:val="20"/>
                <w:lang w:eastAsia="en-US"/>
              </w:rPr>
              <w:t>Обществознание</w:t>
            </w:r>
          </w:p>
        </w:tc>
        <w:tc>
          <w:tcPr>
            <w:tcW w:w="671" w:type="dxa"/>
            <w:vAlign w:val="center"/>
          </w:tcPr>
          <w:p w14:paraId="5B90508A" w14:textId="77777777" w:rsidR="001603E3" w:rsidRPr="001603E3" w:rsidRDefault="001603E3" w:rsidP="001603E3">
            <w:pPr>
              <w:pStyle w:val="aff2"/>
              <w:rPr>
                <w:rFonts w:eastAsia="Calibri"/>
                <w:szCs w:val="20"/>
                <w:lang w:eastAsia="en-US"/>
              </w:rPr>
            </w:pPr>
          </w:p>
        </w:tc>
        <w:tc>
          <w:tcPr>
            <w:tcW w:w="654" w:type="dxa"/>
            <w:vAlign w:val="center"/>
          </w:tcPr>
          <w:p w14:paraId="4A6EAF93"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709" w:type="dxa"/>
            <w:vAlign w:val="center"/>
          </w:tcPr>
          <w:p w14:paraId="13527465"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50" w:type="dxa"/>
            <w:vAlign w:val="center"/>
          </w:tcPr>
          <w:p w14:paraId="5D47FFEF"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14" w:type="dxa"/>
            <w:vAlign w:val="center"/>
          </w:tcPr>
          <w:p w14:paraId="2E326B56"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1075" w:type="dxa"/>
            <w:vAlign w:val="center"/>
          </w:tcPr>
          <w:p w14:paraId="5F4C9137" w14:textId="77777777" w:rsidR="001603E3" w:rsidRPr="001603E3" w:rsidRDefault="001603E3" w:rsidP="001603E3">
            <w:pPr>
              <w:pStyle w:val="aff2"/>
              <w:rPr>
                <w:rFonts w:eastAsia="Calibri"/>
                <w:szCs w:val="20"/>
                <w:lang w:eastAsia="en-US"/>
              </w:rPr>
            </w:pPr>
            <w:r w:rsidRPr="001603E3">
              <w:rPr>
                <w:rFonts w:eastAsia="Calibri"/>
                <w:szCs w:val="20"/>
                <w:lang w:eastAsia="en-US"/>
              </w:rPr>
              <w:t>4</w:t>
            </w:r>
          </w:p>
        </w:tc>
      </w:tr>
      <w:tr w:rsidR="001603E3" w:rsidRPr="001603E3" w14:paraId="2699D490" w14:textId="77777777" w:rsidTr="002D0079">
        <w:trPr>
          <w:trHeight w:val="200"/>
        </w:trPr>
        <w:tc>
          <w:tcPr>
            <w:tcW w:w="2964" w:type="dxa"/>
            <w:vMerge/>
          </w:tcPr>
          <w:p w14:paraId="1EFFA038" w14:textId="77777777" w:rsidR="001603E3" w:rsidRPr="001603E3" w:rsidRDefault="001603E3" w:rsidP="001603E3">
            <w:pPr>
              <w:pStyle w:val="aff2"/>
              <w:rPr>
                <w:rFonts w:eastAsia="Calibri"/>
                <w:szCs w:val="20"/>
                <w:lang w:eastAsia="en-US"/>
              </w:rPr>
            </w:pPr>
          </w:p>
        </w:tc>
        <w:tc>
          <w:tcPr>
            <w:tcW w:w="2813" w:type="dxa"/>
          </w:tcPr>
          <w:p w14:paraId="4FB2429C" w14:textId="77777777" w:rsidR="001603E3" w:rsidRPr="001603E3" w:rsidRDefault="001603E3" w:rsidP="001603E3">
            <w:pPr>
              <w:pStyle w:val="aff2"/>
              <w:rPr>
                <w:rFonts w:eastAsia="Calibri"/>
                <w:szCs w:val="20"/>
                <w:lang w:eastAsia="en-US"/>
              </w:rPr>
            </w:pPr>
            <w:r w:rsidRPr="001603E3">
              <w:rPr>
                <w:rFonts w:eastAsia="Calibri"/>
                <w:szCs w:val="20"/>
                <w:lang w:eastAsia="en-US"/>
              </w:rPr>
              <w:t>География</w:t>
            </w:r>
          </w:p>
        </w:tc>
        <w:tc>
          <w:tcPr>
            <w:tcW w:w="671" w:type="dxa"/>
            <w:vAlign w:val="center"/>
          </w:tcPr>
          <w:p w14:paraId="04B23258"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654" w:type="dxa"/>
            <w:vAlign w:val="center"/>
          </w:tcPr>
          <w:p w14:paraId="4341FB03"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709" w:type="dxa"/>
            <w:vAlign w:val="center"/>
          </w:tcPr>
          <w:p w14:paraId="55477FE6"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33028448"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02997CF3"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1075" w:type="dxa"/>
            <w:vAlign w:val="center"/>
          </w:tcPr>
          <w:p w14:paraId="555B31FF" w14:textId="77777777" w:rsidR="001603E3" w:rsidRPr="001603E3" w:rsidRDefault="001603E3" w:rsidP="001603E3">
            <w:pPr>
              <w:pStyle w:val="aff2"/>
              <w:rPr>
                <w:rFonts w:eastAsia="Calibri"/>
                <w:szCs w:val="20"/>
                <w:lang w:eastAsia="en-US"/>
              </w:rPr>
            </w:pPr>
            <w:r w:rsidRPr="001603E3">
              <w:rPr>
                <w:rFonts w:eastAsia="Calibri"/>
                <w:szCs w:val="20"/>
                <w:lang w:eastAsia="en-US"/>
              </w:rPr>
              <w:t>8</w:t>
            </w:r>
          </w:p>
        </w:tc>
      </w:tr>
      <w:tr w:rsidR="001603E3" w:rsidRPr="001603E3" w14:paraId="33CE30C3" w14:textId="77777777" w:rsidTr="002D0079">
        <w:trPr>
          <w:trHeight w:val="380"/>
        </w:trPr>
        <w:tc>
          <w:tcPr>
            <w:tcW w:w="2964" w:type="dxa"/>
          </w:tcPr>
          <w:p w14:paraId="767C6962" w14:textId="77777777" w:rsidR="001603E3" w:rsidRPr="001603E3" w:rsidRDefault="001603E3" w:rsidP="001603E3">
            <w:pPr>
              <w:pStyle w:val="aff2"/>
              <w:rPr>
                <w:rFonts w:eastAsia="Calibri"/>
                <w:szCs w:val="20"/>
                <w:lang w:eastAsia="en-US"/>
              </w:rPr>
            </w:pPr>
            <w:r w:rsidRPr="001603E3">
              <w:rPr>
                <w:rFonts w:eastAsia="Calibri"/>
                <w:szCs w:val="20"/>
                <w:lang w:eastAsia="en-US"/>
              </w:rPr>
              <w:t>Основы духо</w:t>
            </w:r>
            <w:r w:rsidRPr="001603E3">
              <w:rPr>
                <w:rFonts w:eastAsia="Calibri"/>
                <w:szCs w:val="20"/>
                <w:lang w:eastAsia="en-US"/>
              </w:rPr>
              <w:t>в</w:t>
            </w:r>
            <w:r w:rsidRPr="001603E3">
              <w:rPr>
                <w:rFonts w:eastAsia="Calibri"/>
                <w:szCs w:val="20"/>
                <w:lang w:eastAsia="en-US"/>
              </w:rPr>
              <w:t>но-нравственной культуры народов России</w:t>
            </w:r>
          </w:p>
        </w:tc>
        <w:tc>
          <w:tcPr>
            <w:tcW w:w="2813" w:type="dxa"/>
          </w:tcPr>
          <w:p w14:paraId="1DE3C2F9" w14:textId="77777777" w:rsidR="001603E3" w:rsidRPr="001603E3" w:rsidRDefault="001603E3" w:rsidP="001603E3">
            <w:pPr>
              <w:pStyle w:val="aff2"/>
              <w:rPr>
                <w:rFonts w:eastAsia="Calibri"/>
                <w:szCs w:val="20"/>
                <w:lang w:eastAsia="en-US"/>
              </w:rPr>
            </w:pPr>
            <w:r w:rsidRPr="001603E3">
              <w:rPr>
                <w:rFonts w:eastAsia="Calibri"/>
                <w:szCs w:val="20"/>
                <w:lang w:eastAsia="en-US"/>
              </w:rPr>
              <w:t>Основы духо</w:t>
            </w:r>
            <w:r w:rsidRPr="001603E3">
              <w:rPr>
                <w:rFonts w:eastAsia="Calibri"/>
                <w:szCs w:val="20"/>
                <w:lang w:eastAsia="en-US"/>
              </w:rPr>
              <w:t>в</w:t>
            </w:r>
            <w:r w:rsidRPr="001603E3">
              <w:rPr>
                <w:rFonts w:eastAsia="Calibri"/>
                <w:szCs w:val="20"/>
                <w:lang w:eastAsia="en-US"/>
              </w:rPr>
              <w:t>но-нравственной культуры народов России</w:t>
            </w:r>
          </w:p>
        </w:tc>
        <w:tc>
          <w:tcPr>
            <w:tcW w:w="671" w:type="dxa"/>
            <w:vAlign w:val="center"/>
          </w:tcPr>
          <w:p w14:paraId="45BB935D"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654" w:type="dxa"/>
            <w:vAlign w:val="center"/>
          </w:tcPr>
          <w:p w14:paraId="48112682"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709" w:type="dxa"/>
            <w:vAlign w:val="center"/>
          </w:tcPr>
          <w:p w14:paraId="54FF2D41" w14:textId="77777777" w:rsidR="001603E3" w:rsidRPr="001603E3" w:rsidRDefault="001603E3" w:rsidP="001603E3">
            <w:pPr>
              <w:pStyle w:val="aff2"/>
              <w:rPr>
                <w:rFonts w:eastAsia="Calibri"/>
                <w:szCs w:val="20"/>
                <w:lang w:eastAsia="en-US"/>
              </w:rPr>
            </w:pPr>
          </w:p>
        </w:tc>
        <w:tc>
          <w:tcPr>
            <w:tcW w:w="850" w:type="dxa"/>
            <w:vAlign w:val="center"/>
          </w:tcPr>
          <w:p w14:paraId="5C780342" w14:textId="77777777" w:rsidR="001603E3" w:rsidRPr="001603E3" w:rsidRDefault="001603E3" w:rsidP="001603E3">
            <w:pPr>
              <w:pStyle w:val="aff2"/>
              <w:rPr>
                <w:rFonts w:eastAsia="Calibri"/>
                <w:szCs w:val="20"/>
                <w:lang w:eastAsia="en-US"/>
              </w:rPr>
            </w:pPr>
          </w:p>
        </w:tc>
        <w:tc>
          <w:tcPr>
            <w:tcW w:w="814" w:type="dxa"/>
            <w:vAlign w:val="center"/>
          </w:tcPr>
          <w:p w14:paraId="0321E35B" w14:textId="77777777" w:rsidR="001603E3" w:rsidRPr="001603E3" w:rsidRDefault="001603E3" w:rsidP="001603E3">
            <w:pPr>
              <w:pStyle w:val="aff2"/>
              <w:rPr>
                <w:rFonts w:eastAsia="Calibri"/>
                <w:szCs w:val="20"/>
                <w:lang w:eastAsia="en-US"/>
              </w:rPr>
            </w:pPr>
          </w:p>
        </w:tc>
        <w:tc>
          <w:tcPr>
            <w:tcW w:w="1075" w:type="dxa"/>
            <w:vAlign w:val="center"/>
          </w:tcPr>
          <w:p w14:paraId="461BCE82"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r>
      <w:tr w:rsidR="001603E3" w:rsidRPr="001603E3" w14:paraId="7E88B62F" w14:textId="77777777" w:rsidTr="002D0079">
        <w:trPr>
          <w:trHeight w:val="180"/>
        </w:trPr>
        <w:tc>
          <w:tcPr>
            <w:tcW w:w="2964" w:type="dxa"/>
            <w:vMerge w:val="restart"/>
          </w:tcPr>
          <w:p w14:paraId="08318A07" w14:textId="77777777" w:rsidR="001603E3" w:rsidRPr="001603E3" w:rsidRDefault="001603E3" w:rsidP="001603E3">
            <w:pPr>
              <w:pStyle w:val="aff2"/>
              <w:rPr>
                <w:rFonts w:eastAsia="Calibri"/>
                <w:szCs w:val="20"/>
                <w:lang w:eastAsia="en-US"/>
              </w:rPr>
            </w:pPr>
            <w:r w:rsidRPr="001603E3">
              <w:rPr>
                <w:rFonts w:eastAsia="Calibri"/>
                <w:szCs w:val="20"/>
                <w:lang w:eastAsia="en-US"/>
              </w:rPr>
              <w:t>Естественнонаучные пре</w:t>
            </w:r>
            <w:r w:rsidRPr="001603E3">
              <w:rPr>
                <w:rFonts w:eastAsia="Calibri"/>
                <w:szCs w:val="20"/>
                <w:lang w:eastAsia="en-US"/>
              </w:rPr>
              <w:t>д</w:t>
            </w:r>
            <w:r w:rsidRPr="001603E3">
              <w:rPr>
                <w:rFonts w:eastAsia="Calibri"/>
                <w:szCs w:val="20"/>
                <w:lang w:eastAsia="en-US"/>
              </w:rPr>
              <w:t>меты</w:t>
            </w:r>
          </w:p>
        </w:tc>
        <w:tc>
          <w:tcPr>
            <w:tcW w:w="2813" w:type="dxa"/>
          </w:tcPr>
          <w:p w14:paraId="6F88D235" w14:textId="77777777" w:rsidR="001603E3" w:rsidRPr="001603E3" w:rsidRDefault="001603E3" w:rsidP="001603E3">
            <w:pPr>
              <w:pStyle w:val="aff2"/>
              <w:rPr>
                <w:rFonts w:eastAsia="Calibri"/>
                <w:szCs w:val="20"/>
                <w:lang w:eastAsia="en-US"/>
              </w:rPr>
            </w:pPr>
            <w:r w:rsidRPr="001603E3">
              <w:rPr>
                <w:rFonts w:eastAsia="Calibri"/>
                <w:szCs w:val="20"/>
                <w:lang w:eastAsia="en-US"/>
              </w:rPr>
              <w:t>Физика</w:t>
            </w:r>
          </w:p>
        </w:tc>
        <w:tc>
          <w:tcPr>
            <w:tcW w:w="671" w:type="dxa"/>
            <w:vAlign w:val="center"/>
          </w:tcPr>
          <w:p w14:paraId="6EF526C6" w14:textId="77777777" w:rsidR="001603E3" w:rsidRPr="001603E3" w:rsidRDefault="001603E3" w:rsidP="001603E3">
            <w:pPr>
              <w:pStyle w:val="aff2"/>
              <w:rPr>
                <w:rFonts w:eastAsia="Calibri"/>
                <w:szCs w:val="20"/>
                <w:lang w:eastAsia="en-US"/>
              </w:rPr>
            </w:pPr>
          </w:p>
        </w:tc>
        <w:tc>
          <w:tcPr>
            <w:tcW w:w="654" w:type="dxa"/>
            <w:vAlign w:val="center"/>
          </w:tcPr>
          <w:p w14:paraId="4DDD6CF2" w14:textId="77777777" w:rsidR="001603E3" w:rsidRPr="001603E3" w:rsidRDefault="001603E3" w:rsidP="001603E3">
            <w:pPr>
              <w:pStyle w:val="aff2"/>
              <w:rPr>
                <w:rFonts w:eastAsia="Calibri"/>
                <w:szCs w:val="20"/>
                <w:lang w:eastAsia="en-US"/>
              </w:rPr>
            </w:pPr>
          </w:p>
        </w:tc>
        <w:tc>
          <w:tcPr>
            <w:tcW w:w="709" w:type="dxa"/>
            <w:vAlign w:val="center"/>
          </w:tcPr>
          <w:p w14:paraId="42A952DC"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74DC9EAE"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4EC07478"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c>
          <w:tcPr>
            <w:tcW w:w="1075" w:type="dxa"/>
            <w:vAlign w:val="center"/>
          </w:tcPr>
          <w:p w14:paraId="4840F1CA" w14:textId="77777777" w:rsidR="001603E3" w:rsidRPr="001603E3" w:rsidRDefault="001603E3" w:rsidP="001603E3">
            <w:pPr>
              <w:pStyle w:val="aff2"/>
              <w:rPr>
                <w:rFonts w:eastAsia="Calibri"/>
                <w:szCs w:val="20"/>
                <w:lang w:eastAsia="en-US"/>
              </w:rPr>
            </w:pPr>
            <w:r w:rsidRPr="001603E3">
              <w:rPr>
                <w:rFonts w:eastAsia="Calibri"/>
                <w:szCs w:val="20"/>
                <w:lang w:eastAsia="en-US"/>
              </w:rPr>
              <w:t>7</w:t>
            </w:r>
          </w:p>
        </w:tc>
      </w:tr>
      <w:tr w:rsidR="001603E3" w:rsidRPr="001603E3" w14:paraId="5233E3E6" w14:textId="77777777" w:rsidTr="002D0079">
        <w:trPr>
          <w:trHeight w:val="200"/>
        </w:trPr>
        <w:tc>
          <w:tcPr>
            <w:tcW w:w="2964" w:type="dxa"/>
            <w:vMerge/>
          </w:tcPr>
          <w:p w14:paraId="5DC2272D" w14:textId="77777777" w:rsidR="001603E3" w:rsidRPr="001603E3" w:rsidRDefault="001603E3" w:rsidP="001603E3">
            <w:pPr>
              <w:pStyle w:val="aff2"/>
              <w:rPr>
                <w:rFonts w:eastAsia="Calibri"/>
                <w:szCs w:val="20"/>
                <w:lang w:eastAsia="en-US"/>
              </w:rPr>
            </w:pPr>
          </w:p>
        </w:tc>
        <w:tc>
          <w:tcPr>
            <w:tcW w:w="2813" w:type="dxa"/>
          </w:tcPr>
          <w:p w14:paraId="7C65DE28" w14:textId="77777777" w:rsidR="001603E3" w:rsidRPr="001603E3" w:rsidRDefault="001603E3" w:rsidP="001603E3">
            <w:pPr>
              <w:pStyle w:val="aff2"/>
              <w:rPr>
                <w:rFonts w:eastAsia="Calibri"/>
                <w:szCs w:val="20"/>
                <w:lang w:eastAsia="en-US"/>
              </w:rPr>
            </w:pPr>
            <w:r w:rsidRPr="001603E3">
              <w:rPr>
                <w:rFonts w:eastAsia="Calibri"/>
                <w:szCs w:val="20"/>
                <w:lang w:eastAsia="en-US"/>
              </w:rPr>
              <w:t>Химия</w:t>
            </w:r>
          </w:p>
        </w:tc>
        <w:tc>
          <w:tcPr>
            <w:tcW w:w="671" w:type="dxa"/>
            <w:vAlign w:val="center"/>
          </w:tcPr>
          <w:p w14:paraId="6B08AB8D" w14:textId="77777777" w:rsidR="001603E3" w:rsidRPr="001603E3" w:rsidRDefault="001603E3" w:rsidP="001603E3">
            <w:pPr>
              <w:pStyle w:val="aff2"/>
              <w:rPr>
                <w:rFonts w:eastAsia="Calibri"/>
                <w:szCs w:val="20"/>
                <w:lang w:eastAsia="en-US"/>
              </w:rPr>
            </w:pPr>
          </w:p>
        </w:tc>
        <w:tc>
          <w:tcPr>
            <w:tcW w:w="654" w:type="dxa"/>
            <w:vAlign w:val="center"/>
          </w:tcPr>
          <w:p w14:paraId="46AA2633" w14:textId="77777777" w:rsidR="001603E3" w:rsidRPr="001603E3" w:rsidRDefault="001603E3" w:rsidP="001603E3">
            <w:pPr>
              <w:pStyle w:val="aff2"/>
              <w:rPr>
                <w:rFonts w:eastAsia="Calibri"/>
                <w:szCs w:val="20"/>
                <w:lang w:eastAsia="en-US"/>
              </w:rPr>
            </w:pPr>
          </w:p>
        </w:tc>
        <w:tc>
          <w:tcPr>
            <w:tcW w:w="709" w:type="dxa"/>
            <w:vAlign w:val="center"/>
          </w:tcPr>
          <w:p w14:paraId="0888549D" w14:textId="77777777" w:rsidR="001603E3" w:rsidRPr="001603E3" w:rsidRDefault="001603E3" w:rsidP="001603E3">
            <w:pPr>
              <w:pStyle w:val="aff2"/>
              <w:rPr>
                <w:rFonts w:eastAsia="Calibri"/>
                <w:szCs w:val="20"/>
                <w:lang w:eastAsia="en-US"/>
              </w:rPr>
            </w:pPr>
          </w:p>
        </w:tc>
        <w:tc>
          <w:tcPr>
            <w:tcW w:w="850" w:type="dxa"/>
            <w:vAlign w:val="center"/>
          </w:tcPr>
          <w:p w14:paraId="7122B597"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5B9D68A6"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1075" w:type="dxa"/>
            <w:vAlign w:val="center"/>
          </w:tcPr>
          <w:p w14:paraId="40C49FD1" w14:textId="77777777" w:rsidR="001603E3" w:rsidRPr="001603E3" w:rsidRDefault="001603E3" w:rsidP="001603E3">
            <w:pPr>
              <w:pStyle w:val="aff2"/>
              <w:rPr>
                <w:rFonts w:eastAsia="Calibri"/>
                <w:szCs w:val="20"/>
                <w:lang w:eastAsia="en-US"/>
              </w:rPr>
            </w:pPr>
            <w:r w:rsidRPr="001603E3">
              <w:rPr>
                <w:rFonts w:eastAsia="Calibri"/>
                <w:szCs w:val="20"/>
                <w:lang w:eastAsia="en-US"/>
              </w:rPr>
              <w:t>4</w:t>
            </w:r>
          </w:p>
        </w:tc>
      </w:tr>
      <w:tr w:rsidR="001603E3" w:rsidRPr="001603E3" w14:paraId="5477C9A5" w14:textId="77777777" w:rsidTr="002D0079">
        <w:trPr>
          <w:trHeight w:val="240"/>
        </w:trPr>
        <w:tc>
          <w:tcPr>
            <w:tcW w:w="2964" w:type="dxa"/>
            <w:vMerge/>
          </w:tcPr>
          <w:p w14:paraId="2BBAD9A1" w14:textId="77777777" w:rsidR="001603E3" w:rsidRPr="001603E3" w:rsidRDefault="001603E3" w:rsidP="001603E3">
            <w:pPr>
              <w:pStyle w:val="aff2"/>
              <w:rPr>
                <w:rFonts w:eastAsia="Calibri"/>
                <w:szCs w:val="20"/>
                <w:lang w:eastAsia="en-US"/>
              </w:rPr>
            </w:pPr>
          </w:p>
        </w:tc>
        <w:tc>
          <w:tcPr>
            <w:tcW w:w="2813" w:type="dxa"/>
          </w:tcPr>
          <w:p w14:paraId="3A3BBE9E" w14:textId="77777777" w:rsidR="001603E3" w:rsidRPr="001603E3" w:rsidRDefault="001603E3" w:rsidP="001603E3">
            <w:pPr>
              <w:pStyle w:val="aff2"/>
              <w:rPr>
                <w:rFonts w:eastAsia="Calibri"/>
                <w:szCs w:val="20"/>
                <w:lang w:eastAsia="en-US"/>
              </w:rPr>
            </w:pPr>
            <w:r w:rsidRPr="001603E3">
              <w:rPr>
                <w:rFonts w:eastAsia="Calibri"/>
                <w:szCs w:val="20"/>
                <w:lang w:eastAsia="en-US"/>
              </w:rPr>
              <w:t>Биология</w:t>
            </w:r>
          </w:p>
        </w:tc>
        <w:tc>
          <w:tcPr>
            <w:tcW w:w="671" w:type="dxa"/>
            <w:vAlign w:val="center"/>
          </w:tcPr>
          <w:p w14:paraId="210C9808"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654" w:type="dxa"/>
            <w:vAlign w:val="center"/>
          </w:tcPr>
          <w:p w14:paraId="7B311C35"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709" w:type="dxa"/>
            <w:vAlign w:val="center"/>
          </w:tcPr>
          <w:p w14:paraId="26140B07"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50" w:type="dxa"/>
            <w:vAlign w:val="center"/>
          </w:tcPr>
          <w:p w14:paraId="69F7C310"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61032D81"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1075" w:type="dxa"/>
            <w:vAlign w:val="center"/>
          </w:tcPr>
          <w:p w14:paraId="51F58EE5" w14:textId="77777777" w:rsidR="001603E3" w:rsidRPr="001603E3" w:rsidRDefault="001603E3" w:rsidP="001603E3">
            <w:pPr>
              <w:pStyle w:val="aff2"/>
              <w:rPr>
                <w:rFonts w:eastAsia="Calibri"/>
                <w:szCs w:val="20"/>
                <w:lang w:eastAsia="en-US"/>
              </w:rPr>
            </w:pPr>
            <w:r w:rsidRPr="001603E3">
              <w:rPr>
                <w:rFonts w:eastAsia="Calibri"/>
                <w:szCs w:val="20"/>
                <w:lang w:eastAsia="en-US"/>
              </w:rPr>
              <w:t>7</w:t>
            </w:r>
          </w:p>
        </w:tc>
      </w:tr>
      <w:tr w:rsidR="001603E3" w:rsidRPr="001603E3" w14:paraId="7585572F" w14:textId="77777777" w:rsidTr="002D0079">
        <w:trPr>
          <w:trHeight w:val="240"/>
        </w:trPr>
        <w:tc>
          <w:tcPr>
            <w:tcW w:w="2964" w:type="dxa"/>
            <w:vMerge w:val="restart"/>
          </w:tcPr>
          <w:p w14:paraId="127FB2B5" w14:textId="77777777" w:rsidR="001603E3" w:rsidRPr="001603E3" w:rsidRDefault="001603E3" w:rsidP="001603E3">
            <w:pPr>
              <w:pStyle w:val="aff2"/>
              <w:rPr>
                <w:rFonts w:eastAsia="Calibri"/>
                <w:szCs w:val="20"/>
                <w:lang w:eastAsia="en-US"/>
              </w:rPr>
            </w:pPr>
            <w:r w:rsidRPr="001603E3">
              <w:rPr>
                <w:rFonts w:eastAsia="Calibri"/>
                <w:szCs w:val="20"/>
                <w:lang w:eastAsia="en-US"/>
              </w:rPr>
              <w:t>Искусство</w:t>
            </w:r>
          </w:p>
        </w:tc>
        <w:tc>
          <w:tcPr>
            <w:tcW w:w="2813" w:type="dxa"/>
          </w:tcPr>
          <w:p w14:paraId="47F79595" w14:textId="77777777" w:rsidR="001603E3" w:rsidRPr="001603E3" w:rsidRDefault="001603E3" w:rsidP="001603E3">
            <w:pPr>
              <w:pStyle w:val="aff2"/>
              <w:rPr>
                <w:rFonts w:eastAsia="Calibri"/>
                <w:szCs w:val="20"/>
                <w:lang w:eastAsia="en-US"/>
              </w:rPr>
            </w:pPr>
            <w:r w:rsidRPr="001603E3">
              <w:rPr>
                <w:rFonts w:eastAsia="Calibri"/>
                <w:szCs w:val="20"/>
                <w:lang w:eastAsia="en-US"/>
              </w:rPr>
              <w:t>Музыка</w:t>
            </w:r>
          </w:p>
        </w:tc>
        <w:tc>
          <w:tcPr>
            <w:tcW w:w="671" w:type="dxa"/>
            <w:vAlign w:val="center"/>
          </w:tcPr>
          <w:p w14:paraId="00324814"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654" w:type="dxa"/>
            <w:vAlign w:val="center"/>
          </w:tcPr>
          <w:p w14:paraId="2403DDAA"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709" w:type="dxa"/>
            <w:vAlign w:val="center"/>
          </w:tcPr>
          <w:p w14:paraId="435B97A7"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50" w:type="dxa"/>
            <w:vAlign w:val="center"/>
          </w:tcPr>
          <w:p w14:paraId="2BD5C22D"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14" w:type="dxa"/>
            <w:vAlign w:val="center"/>
          </w:tcPr>
          <w:p w14:paraId="42871063" w14:textId="77777777" w:rsidR="001603E3" w:rsidRPr="001603E3" w:rsidRDefault="001603E3" w:rsidP="001603E3">
            <w:pPr>
              <w:pStyle w:val="aff2"/>
              <w:rPr>
                <w:rFonts w:eastAsia="Calibri"/>
                <w:szCs w:val="20"/>
                <w:lang w:eastAsia="en-US"/>
              </w:rPr>
            </w:pPr>
          </w:p>
        </w:tc>
        <w:tc>
          <w:tcPr>
            <w:tcW w:w="1075" w:type="dxa"/>
            <w:vAlign w:val="center"/>
          </w:tcPr>
          <w:p w14:paraId="528C9036" w14:textId="77777777" w:rsidR="001603E3" w:rsidRPr="001603E3" w:rsidRDefault="001603E3" w:rsidP="001603E3">
            <w:pPr>
              <w:pStyle w:val="aff2"/>
              <w:rPr>
                <w:rFonts w:eastAsia="Calibri"/>
                <w:szCs w:val="20"/>
                <w:lang w:eastAsia="en-US"/>
              </w:rPr>
            </w:pPr>
            <w:r w:rsidRPr="001603E3">
              <w:rPr>
                <w:rFonts w:eastAsia="Calibri"/>
                <w:szCs w:val="20"/>
                <w:lang w:eastAsia="en-US"/>
              </w:rPr>
              <w:t>4</w:t>
            </w:r>
          </w:p>
        </w:tc>
      </w:tr>
      <w:tr w:rsidR="001603E3" w:rsidRPr="001603E3" w14:paraId="42D164AD" w14:textId="77777777" w:rsidTr="002D0079">
        <w:trPr>
          <w:trHeight w:val="200"/>
        </w:trPr>
        <w:tc>
          <w:tcPr>
            <w:tcW w:w="2964" w:type="dxa"/>
            <w:vMerge/>
          </w:tcPr>
          <w:p w14:paraId="176E91AD" w14:textId="77777777" w:rsidR="001603E3" w:rsidRPr="001603E3" w:rsidRDefault="001603E3" w:rsidP="001603E3">
            <w:pPr>
              <w:pStyle w:val="aff2"/>
              <w:rPr>
                <w:rFonts w:eastAsia="Calibri"/>
                <w:szCs w:val="20"/>
                <w:lang w:eastAsia="en-US"/>
              </w:rPr>
            </w:pPr>
          </w:p>
        </w:tc>
        <w:tc>
          <w:tcPr>
            <w:tcW w:w="2813" w:type="dxa"/>
          </w:tcPr>
          <w:p w14:paraId="07D74708" w14:textId="77777777" w:rsidR="001603E3" w:rsidRPr="001603E3" w:rsidRDefault="001603E3" w:rsidP="001603E3">
            <w:pPr>
              <w:pStyle w:val="aff2"/>
              <w:rPr>
                <w:rFonts w:eastAsia="Calibri"/>
                <w:szCs w:val="20"/>
                <w:lang w:eastAsia="en-US"/>
              </w:rPr>
            </w:pPr>
            <w:r w:rsidRPr="001603E3">
              <w:rPr>
                <w:rFonts w:eastAsia="Calibri"/>
                <w:szCs w:val="20"/>
                <w:lang w:eastAsia="en-US"/>
              </w:rPr>
              <w:t>Изобразительное искусство</w:t>
            </w:r>
          </w:p>
        </w:tc>
        <w:tc>
          <w:tcPr>
            <w:tcW w:w="671" w:type="dxa"/>
            <w:vAlign w:val="center"/>
          </w:tcPr>
          <w:p w14:paraId="68CCC5AF"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654" w:type="dxa"/>
            <w:vAlign w:val="center"/>
          </w:tcPr>
          <w:p w14:paraId="12C8CB3B"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709" w:type="dxa"/>
            <w:vAlign w:val="center"/>
          </w:tcPr>
          <w:p w14:paraId="3C294530"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50" w:type="dxa"/>
            <w:vAlign w:val="center"/>
          </w:tcPr>
          <w:p w14:paraId="16502977" w14:textId="77777777" w:rsidR="001603E3" w:rsidRPr="001603E3" w:rsidRDefault="001603E3" w:rsidP="001603E3">
            <w:pPr>
              <w:pStyle w:val="aff2"/>
              <w:rPr>
                <w:rFonts w:eastAsia="Calibri"/>
                <w:szCs w:val="20"/>
                <w:lang w:eastAsia="en-US"/>
              </w:rPr>
            </w:pPr>
          </w:p>
        </w:tc>
        <w:tc>
          <w:tcPr>
            <w:tcW w:w="814" w:type="dxa"/>
            <w:vAlign w:val="center"/>
          </w:tcPr>
          <w:p w14:paraId="1C538AB5" w14:textId="77777777" w:rsidR="001603E3" w:rsidRPr="001603E3" w:rsidRDefault="001603E3" w:rsidP="001603E3">
            <w:pPr>
              <w:pStyle w:val="aff2"/>
              <w:rPr>
                <w:rFonts w:eastAsia="Calibri"/>
                <w:szCs w:val="20"/>
                <w:lang w:eastAsia="en-US"/>
              </w:rPr>
            </w:pPr>
          </w:p>
        </w:tc>
        <w:tc>
          <w:tcPr>
            <w:tcW w:w="1075" w:type="dxa"/>
            <w:vAlign w:val="center"/>
          </w:tcPr>
          <w:p w14:paraId="4BFCF860" w14:textId="77777777" w:rsidR="001603E3" w:rsidRPr="001603E3" w:rsidRDefault="001603E3" w:rsidP="001603E3">
            <w:pPr>
              <w:pStyle w:val="aff2"/>
              <w:rPr>
                <w:rFonts w:eastAsia="Calibri"/>
                <w:szCs w:val="20"/>
                <w:lang w:eastAsia="en-US"/>
              </w:rPr>
            </w:pPr>
            <w:r w:rsidRPr="001603E3">
              <w:rPr>
                <w:rFonts w:eastAsia="Calibri"/>
                <w:szCs w:val="20"/>
                <w:lang w:eastAsia="en-US"/>
              </w:rPr>
              <w:t>3</w:t>
            </w:r>
          </w:p>
        </w:tc>
      </w:tr>
      <w:tr w:rsidR="001603E3" w:rsidRPr="001603E3" w14:paraId="5A9F7B4B" w14:textId="77777777" w:rsidTr="002D0079">
        <w:trPr>
          <w:trHeight w:val="300"/>
        </w:trPr>
        <w:tc>
          <w:tcPr>
            <w:tcW w:w="2964" w:type="dxa"/>
          </w:tcPr>
          <w:p w14:paraId="7610069A" w14:textId="77777777" w:rsidR="001603E3" w:rsidRPr="001603E3" w:rsidRDefault="001603E3" w:rsidP="001603E3">
            <w:pPr>
              <w:pStyle w:val="aff2"/>
              <w:rPr>
                <w:rFonts w:eastAsia="Calibri"/>
                <w:szCs w:val="20"/>
                <w:lang w:eastAsia="en-US"/>
              </w:rPr>
            </w:pPr>
            <w:r w:rsidRPr="001603E3">
              <w:rPr>
                <w:rFonts w:eastAsia="Calibri"/>
                <w:szCs w:val="20"/>
                <w:lang w:eastAsia="en-US"/>
              </w:rPr>
              <w:t>Технология</w:t>
            </w:r>
          </w:p>
        </w:tc>
        <w:tc>
          <w:tcPr>
            <w:tcW w:w="2813" w:type="dxa"/>
          </w:tcPr>
          <w:p w14:paraId="5FDA4644" w14:textId="77777777" w:rsidR="001603E3" w:rsidRPr="001603E3" w:rsidRDefault="001603E3" w:rsidP="001603E3">
            <w:pPr>
              <w:pStyle w:val="aff2"/>
              <w:rPr>
                <w:rFonts w:eastAsia="Calibri"/>
                <w:szCs w:val="20"/>
                <w:lang w:eastAsia="en-US"/>
              </w:rPr>
            </w:pPr>
            <w:r w:rsidRPr="001603E3">
              <w:rPr>
                <w:rFonts w:eastAsia="Calibri"/>
                <w:szCs w:val="20"/>
                <w:lang w:eastAsia="en-US"/>
              </w:rPr>
              <w:t>Технология</w:t>
            </w:r>
          </w:p>
        </w:tc>
        <w:tc>
          <w:tcPr>
            <w:tcW w:w="671" w:type="dxa"/>
            <w:vAlign w:val="center"/>
          </w:tcPr>
          <w:p w14:paraId="53C6965D"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654" w:type="dxa"/>
            <w:vAlign w:val="center"/>
          </w:tcPr>
          <w:p w14:paraId="04834AB3"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709" w:type="dxa"/>
            <w:vAlign w:val="center"/>
          </w:tcPr>
          <w:p w14:paraId="3BD5717F"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066FDF05"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14" w:type="dxa"/>
            <w:vAlign w:val="center"/>
          </w:tcPr>
          <w:p w14:paraId="0CCB7A0B"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1075" w:type="dxa"/>
            <w:vAlign w:val="center"/>
          </w:tcPr>
          <w:p w14:paraId="7515A673" w14:textId="77777777" w:rsidR="001603E3" w:rsidRPr="001603E3" w:rsidRDefault="001603E3" w:rsidP="001603E3">
            <w:pPr>
              <w:pStyle w:val="aff2"/>
              <w:rPr>
                <w:rFonts w:eastAsia="Calibri"/>
                <w:szCs w:val="20"/>
                <w:lang w:eastAsia="en-US"/>
              </w:rPr>
            </w:pPr>
            <w:r w:rsidRPr="001603E3">
              <w:rPr>
                <w:rFonts w:eastAsia="Calibri"/>
                <w:szCs w:val="20"/>
                <w:lang w:eastAsia="en-US"/>
              </w:rPr>
              <w:t>8</w:t>
            </w:r>
          </w:p>
        </w:tc>
      </w:tr>
      <w:tr w:rsidR="001603E3" w:rsidRPr="001603E3" w14:paraId="49B63019" w14:textId="77777777" w:rsidTr="002D0079">
        <w:trPr>
          <w:trHeight w:val="400"/>
        </w:trPr>
        <w:tc>
          <w:tcPr>
            <w:tcW w:w="2964" w:type="dxa"/>
            <w:vMerge w:val="restart"/>
          </w:tcPr>
          <w:p w14:paraId="3349CD48" w14:textId="77777777" w:rsidR="001603E3" w:rsidRPr="001603E3" w:rsidRDefault="001603E3" w:rsidP="001603E3">
            <w:pPr>
              <w:pStyle w:val="aff2"/>
              <w:rPr>
                <w:rFonts w:eastAsia="Calibri"/>
                <w:szCs w:val="20"/>
                <w:lang w:eastAsia="en-US"/>
              </w:rPr>
            </w:pPr>
            <w:r w:rsidRPr="001603E3">
              <w:rPr>
                <w:rFonts w:eastAsia="Calibri"/>
                <w:szCs w:val="20"/>
                <w:lang w:eastAsia="en-US"/>
              </w:rPr>
              <w:t>Физическая культура и о</w:t>
            </w:r>
            <w:r w:rsidRPr="001603E3">
              <w:rPr>
                <w:rFonts w:eastAsia="Calibri"/>
                <w:szCs w:val="20"/>
                <w:lang w:eastAsia="en-US"/>
              </w:rPr>
              <w:t>с</w:t>
            </w:r>
            <w:r w:rsidRPr="001603E3">
              <w:rPr>
                <w:rFonts w:eastAsia="Calibri"/>
                <w:szCs w:val="20"/>
                <w:lang w:eastAsia="en-US"/>
              </w:rPr>
              <w:t>новы безопасности жизнеде</w:t>
            </w:r>
            <w:r w:rsidRPr="001603E3">
              <w:rPr>
                <w:rFonts w:eastAsia="Calibri"/>
                <w:szCs w:val="20"/>
                <w:lang w:eastAsia="en-US"/>
              </w:rPr>
              <w:t>я</w:t>
            </w:r>
            <w:r w:rsidRPr="001603E3">
              <w:rPr>
                <w:rFonts w:eastAsia="Calibri"/>
                <w:szCs w:val="20"/>
                <w:lang w:eastAsia="en-US"/>
              </w:rPr>
              <w:t>тельности</w:t>
            </w:r>
          </w:p>
        </w:tc>
        <w:tc>
          <w:tcPr>
            <w:tcW w:w="2813" w:type="dxa"/>
          </w:tcPr>
          <w:p w14:paraId="3154FF40" w14:textId="77777777" w:rsidR="001603E3" w:rsidRPr="001603E3" w:rsidRDefault="001603E3" w:rsidP="001603E3">
            <w:pPr>
              <w:pStyle w:val="aff2"/>
              <w:rPr>
                <w:rFonts w:eastAsia="Calibri"/>
                <w:szCs w:val="20"/>
                <w:lang w:eastAsia="en-US"/>
              </w:rPr>
            </w:pPr>
            <w:r w:rsidRPr="001603E3">
              <w:rPr>
                <w:rFonts w:eastAsia="Calibri"/>
                <w:szCs w:val="20"/>
                <w:lang w:eastAsia="en-US"/>
              </w:rPr>
              <w:t>Основы безопасности жизнедеятельности</w:t>
            </w:r>
          </w:p>
        </w:tc>
        <w:tc>
          <w:tcPr>
            <w:tcW w:w="671" w:type="dxa"/>
            <w:vAlign w:val="center"/>
          </w:tcPr>
          <w:p w14:paraId="24D107A7" w14:textId="77777777" w:rsidR="001603E3" w:rsidRPr="001603E3" w:rsidRDefault="001603E3" w:rsidP="001603E3">
            <w:pPr>
              <w:pStyle w:val="aff2"/>
              <w:rPr>
                <w:rFonts w:eastAsia="Calibri"/>
                <w:szCs w:val="20"/>
                <w:lang w:eastAsia="en-US"/>
              </w:rPr>
            </w:pPr>
          </w:p>
        </w:tc>
        <w:tc>
          <w:tcPr>
            <w:tcW w:w="654" w:type="dxa"/>
            <w:vAlign w:val="center"/>
          </w:tcPr>
          <w:p w14:paraId="021F5D80" w14:textId="77777777" w:rsidR="001603E3" w:rsidRPr="001603E3" w:rsidRDefault="001603E3" w:rsidP="001603E3">
            <w:pPr>
              <w:pStyle w:val="aff2"/>
              <w:rPr>
                <w:rFonts w:eastAsia="Calibri"/>
                <w:szCs w:val="20"/>
                <w:lang w:eastAsia="en-US"/>
              </w:rPr>
            </w:pPr>
          </w:p>
        </w:tc>
        <w:tc>
          <w:tcPr>
            <w:tcW w:w="709" w:type="dxa"/>
            <w:vAlign w:val="center"/>
          </w:tcPr>
          <w:p w14:paraId="0852A416" w14:textId="77777777" w:rsidR="001603E3" w:rsidRPr="001603E3" w:rsidRDefault="001603E3" w:rsidP="001603E3">
            <w:pPr>
              <w:pStyle w:val="aff2"/>
              <w:rPr>
                <w:rFonts w:eastAsia="Calibri"/>
                <w:szCs w:val="20"/>
                <w:lang w:eastAsia="en-US"/>
              </w:rPr>
            </w:pPr>
          </w:p>
        </w:tc>
        <w:tc>
          <w:tcPr>
            <w:tcW w:w="850" w:type="dxa"/>
            <w:vAlign w:val="center"/>
          </w:tcPr>
          <w:p w14:paraId="656D9664"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814" w:type="dxa"/>
            <w:vAlign w:val="center"/>
          </w:tcPr>
          <w:p w14:paraId="382F6637"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1075" w:type="dxa"/>
            <w:vAlign w:val="center"/>
          </w:tcPr>
          <w:p w14:paraId="0D712C1E"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r>
      <w:tr w:rsidR="001603E3" w:rsidRPr="001603E3" w14:paraId="367B587C" w14:textId="77777777" w:rsidTr="002D0079">
        <w:trPr>
          <w:trHeight w:val="380"/>
        </w:trPr>
        <w:tc>
          <w:tcPr>
            <w:tcW w:w="2964" w:type="dxa"/>
            <w:vMerge/>
          </w:tcPr>
          <w:p w14:paraId="6D600792" w14:textId="77777777" w:rsidR="001603E3" w:rsidRPr="001603E3" w:rsidRDefault="001603E3" w:rsidP="001603E3">
            <w:pPr>
              <w:pStyle w:val="aff2"/>
              <w:rPr>
                <w:rFonts w:eastAsia="Calibri"/>
                <w:szCs w:val="20"/>
                <w:lang w:eastAsia="en-US"/>
              </w:rPr>
            </w:pPr>
          </w:p>
        </w:tc>
        <w:tc>
          <w:tcPr>
            <w:tcW w:w="2813" w:type="dxa"/>
          </w:tcPr>
          <w:p w14:paraId="180F59BD" w14:textId="77777777" w:rsidR="001603E3" w:rsidRPr="001603E3" w:rsidRDefault="001603E3" w:rsidP="001603E3">
            <w:pPr>
              <w:pStyle w:val="aff2"/>
              <w:rPr>
                <w:rFonts w:eastAsia="Calibri"/>
                <w:szCs w:val="20"/>
                <w:lang w:eastAsia="en-US"/>
              </w:rPr>
            </w:pPr>
            <w:r w:rsidRPr="001603E3">
              <w:rPr>
                <w:rFonts w:eastAsia="Calibri"/>
                <w:szCs w:val="20"/>
                <w:lang w:eastAsia="en-US"/>
              </w:rPr>
              <w:t>Физическая культура</w:t>
            </w:r>
          </w:p>
        </w:tc>
        <w:tc>
          <w:tcPr>
            <w:tcW w:w="671" w:type="dxa"/>
            <w:vAlign w:val="center"/>
          </w:tcPr>
          <w:p w14:paraId="1FF25824"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654" w:type="dxa"/>
            <w:vAlign w:val="center"/>
          </w:tcPr>
          <w:p w14:paraId="2F2C2490"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709" w:type="dxa"/>
            <w:vAlign w:val="center"/>
          </w:tcPr>
          <w:p w14:paraId="4B8366BA"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50" w:type="dxa"/>
            <w:vAlign w:val="center"/>
          </w:tcPr>
          <w:p w14:paraId="0B08D32D"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814" w:type="dxa"/>
            <w:vAlign w:val="center"/>
          </w:tcPr>
          <w:p w14:paraId="6C9A2483" w14:textId="77777777" w:rsidR="001603E3" w:rsidRPr="001603E3" w:rsidRDefault="001603E3" w:rsidP="001603E3">
            <w:pPr>
              <w:pStyle w:val="aff2"/>
              <w:rPr>
                <w:rFonts w:eastAsia="Calibri"/>
                <w:szCs w:val="20"/>
                <w:lang w:eastAsia="en-US"/>
              </w:rPr>
            </w:pPr>
            <w:r w:rsidRPr="001603E3">
              <w:rPr>
                <w:rFonts w:eastAsia="Calibri"/>
                <w:szCs w:val="20"/>
                <w:lang w:eastAsia="en-US"/>
              </w:rPr>
              <w:t>2</w:t>
            </w:r>
          </w:p>
        </w:tc>
        <w:tc>
          <w:tcPr>
            <w:tcW w:w="1075" w:type="dxa"/>
            <w:vAlign w:val="center"/>
          </w:tcPr>
          <w:p w14:paraId="70779426" w14:textId="77777777" w:rsidR="001603E3" w:rsidRPr="001603E3" w:rsidRDefault="001603E3" w:rsidP="001603E3">
            <w:pPr>
              <w:pStyle w:val="aff2"/>
              <w:rPr>
                <w:rFonts w:eastAsia="Calibri"/>
                <w:szCs w:val="20"/>
                <w:lang w:eastAsia="en-US"/>
              </w:rPr>
            </w:pPr>
            <w:r w:rsidRPr="001603E3">
              <w:rPr>
                <w:rFonts w:eastAsia="Calibri"/>
                <w:szCs w:val="20"/>
                <w:lang w:eastAsia="en-US"/>
              </w:rPr>
              <w:t>10</w:t>
            </w:r>
          </w:p>
        </w:tc>
      </w:tr>
      <w:tr w:rsidR="001603E3" w:rsidRPr="001603E3" w14:paraId="6E09AC42" w14:textId="77777777" w:rsidTr="002D0079">
        <w:trPr>
          <w:trHeight w:val="280"/>
        </w:trPr>
        <w:tc>
          <w:tcPr>
            <w:tcW w:w="5777" w:type="dxa"/>
            <w:gridSpan w:val="2"/>
          </w:tcPr>
          <w:p w14:paraId="34FE6F6E" w14:textId="77777777" w:rsidR="001603E3" w:rsidRPr="001603E3" w:rsidRDefault="001603E3" w:rsidP="001603E3">
            <w:pPr>
              <w:pStyle w:val="aff2"/>
              <w:rPr>
                <w:rFonts w:eastAsia="Calibri"/>
                <w:szCs w:val="20"/>
                <w:lang w:eastAsia="en-US"/>
              </w:rPr>
            </w:pPr>
            <w:r w:rsidRPr="001603E3">
              <w:rPr>
                <w:rFonts w:eastAsia="Calibri"/>
                <w:szCs w:val="20"/>
                <w:lang w:eastAsia="en-US"/>
              </w:rPr>
              <w:t>Итого</w:t>
            </w:r>
          </w:p>
        </w:tc>
        <w:tc>
          <w:tcPr>
            <w:tcW w:w="671" w:type="dxa"/>
            <w:vAlign w:val="center"/>
          </w:tcPr>
          <w:p w14:paraId="20059565" w14:textId="4963C398" w:rsidR="001603E3" w:rsidRPr="001603E3" w:rsidRDefault="00D95895" w:rsidP="001603E3">
            <w:pPr>
              <w:pStyle w:val="aff2"/>
              <w:rPr>
                <w:rFonts w:eastAsia="Calibri"/>
                <w:szCs w:val="20"/>
                <w:lang w:eastAsia="en-US"/>
              </w:rPr>
            </w:pPr>
            <w:r>
              <w:rPr>
                <w:rFonts w:eastAsia="Calibri"/>
                <w:szCs w:val="20"/>
                <w:lang w:eastAsia="en-US"/>
              </w:rPr>
              <w:t>27</w:t>
            </w:r>
          </w:p>
        </w:tc>
        <w:tc>
          <w:tcPr>
            <w:tcW w:w="654" w:type="dxa"/>
            <w:vAlign w:val="center"/>
          </w:tcPr>
          <w:p w14:paraId="114113A5" w14:textId="0C6EE411" w:rsidR="001603E3" w:rsidRPr="001603E3" w:rsidRDefault="0086733C" w:rsidP="001603E3">
            <w:pPr>
              <w:pStyle w:val="aff2"/>
              <w:rPr>
                <w:rFonts w:eastAsia="Calibri"/>
                <w:bCs/>
                <w:szCs w:val="20"/>
                <w:lang w:eastAsia="en-US"/>
              </w:rPr>
            </w:pPr>
            <w:r>
              <w:rPr>
                <w:rFonts w:eastAsia="Calibri"/>
                <w:bCs/>
                <w:szCs w:val="20"/>
                <w:lang w:eastAsia="en-US"/>
              </w:rPr>
              <w:t>2</w:t>
            </w:r>
            <w:r w:rsidR="00FF7C07">
              <w:rPr>
                <w:rFonts w:eastAsia="Calibri"/>
                <w:bCs/>
                <w:szCs w:val="20"/>
                <w:lang w:eastAsia="en-US"/>
              </w:rPr>
              <w:t>9</w:t>
            </w:r>
          </w:p>
        </w:tc>
        <w:tc>
          <w:tcPr>
            <w:tcW w:w="709" w:type="dxa"/>
            <w:vAlign w:val="center"/>
          </w:tcPr>
          <w:p w14:paraId="089B4D27" w14:textId="20BEAA14" w:rsidR="001603E3" w:rsidRPr="001603E3" w:rsidRDefault="0086733C" w:rsidP="001603E3">
            <w:pPr>
              <w:pStyle w:val="aff2"/>
              <w:rPr>
                <w:rFonts w:eastAsia="Calibri"/>
                <w:szCs w:val="20"/>
                <w:lang w:eastAsia="en-US"/>
              </w:rPr>
            </w:pPr>
            <w:r>
              <w:rPr>
                <w:rFonts w:eastAsia="Calibri"/>
                <w:szCs w:val="20"/>
                <w:lang w:eastAsia="en-US"/>
              </w:rPr>
              <w:t>30</w:t>
            </w:r>
          </w:p>
        </w:tc>
        <w:tc>
          <w:tcPr>
            <w:tcW w:w="850" w:type="dxa"/>
            <w:vAlign w:val="center"/>
          </w:tcPr>
          <w:p w14:paraId="48EB8B16" w14:textId="34832257" w:rsidR="001603E3" w:rsidRPr="001603E3" w:rsidRDefault="0086733C" w:rsidP="001603E3">
            <w:pPr>
              <w:pStyle w:val="aff2"/>
              <w:rPr>
                <w:rFonts w:eastAsia="Calibri"/>
                <w:color w:val="000000"/>
                <w:szCs w:val="20"/>
                <w:lang w:eastAsia="en-US"/>
              </w:rPr>
            </w:pPr>
            <w:r>
              <w:rPr>
                <w:rFonts w:eastAsia="Calibri"/>
                <w:color w:val="000000"/>
                <w:szCs w:val="20"/>
                <w:lang w:eastAsia="en-US"/>
              </w:rPr>
              <w:t>31</w:t>
            </w:r>
          </w:p>
        </w:tc>
        <w:tc>
          <w:tcPr>
            <w:tcW w:w="814" w:type="dxa"/>
            <w:vAlign w:val="center"/>
          </w:tcPr>
          <w:p w14:paraId="0F43B47F" w14:textId="5C41F251" w:rsidR="001603E3" w:rsidRPr="001603E3" w:rsidRDefault="0086733C" w:rsidP="001603E3">
            <w:pPr>
              <w:pStyle w:val="aff2"/>
              <w:rPr>
                <w:rFonts w:eastAsia="Calibri"/>
                <w:color w:val="000000"/>
                <w:szCs w:val="20"/>
                <w:lang w:eastAsia="en-US"/>
              </w:rPr>
            </w:pPr>
            <w:r>
              <w:rPr>
                <w:rFonts w:eastAsia="Calibri"/>
                <w:color w:val="000000"/>
                <w:szCs w:val="20"/>
                <w:lang w:eastAsia="en-US"/>
              </w:rPr>
              <w:t>32</w:t>
            </w:r>
          </w:p>
        </w:tc>
        <w:tc>
          <w:tcPr>
            <w:tcW w:w="1075" w:type="dxa"/>
            <w:vAlign w:val="center"/>
          </w:tcPr>
          <w:p w14:paraId="33701606" w14:textId="3FFE392A" w:rsidR="001603E3" w:rsidRPr="001603E3" w:rsidRDefault="00801748" w:rsidP="00F84408">
            <w:pPr>
              <w:pStyle w:val="aff2"/>
              <w:ind w:firstLine="0"/>
              <w:rPr>
                <w:rFonts w:eastAsia="Calibri"/>
                <w:szCs w:val="20"/>
                <w:lang w:eastAsia="en-US"/>
              </w:rPr>
            </w:pPr>
            <w:r>
              <w:rPr>
                <w:rFonts w:eastAsia="Calibri"/>
                <w:szCs w:val="20"/>
                <w:lang w:eastAsia="en-US"/>
              </w:rPr>
              <w:t>149</w:t>
            </w:r>
            <w:r w:rsidR="0007421B">
              <w:rPr>
                <w:rFonts w:eastAsia="Calibri"/>
                <w:szCs w:val="20"/>
                <w:lang w:eastAsia="en-US"/>
              </w:rPr>
              <w:t>,5</w:t>
            </w:r>
          </w:p>
        </w:tc>
      </w:tr>
      <w:tr w:rsidR="001603E3" w:rsidRPr="001603E3" w14:paraId="344F67CA" w14:textId="77777777" w:rsidTr="002D0079">
        <w:trPr>
          <w:trHeight w:val="300"/>
        </w:trPr>
        <w:tc>
          <w:tcPr>
            <w:tcW w:w="10550" w:type="dxa"/>
            <w:gridSpan w:val="8"/>
            <w:vAlign w:val="center"/>
          </w:tcPr>
          <w:p w14:paraId="04225624" w14:textId="77777777" w:rsidR="001603E3" w:rsidRPr="001603E3" w:rsidRDefault="001603E3" w:rsidP="001603E3">
            <w:pPr>
              <w:pStyle w:val="aff2"/>
              <w:rPr>
                <w:rFonts w:eastAsia="Calibri"/>
                <w:szCs w:val="20"/>
                <w:lang w:eastAsia="en-US"/>
              </w:rPr>
            </w:pPr>
            <w:r w:rsidRPr="001603E3">
              <w:rPr>
                <w:rFonts w:eastAsia="Calibri"/>
                <w:szCs w:val="20"/>
                <w:lang w:eastAsia="en-US"/>
              </w:rPr>
              <w:t>Часть, формируемая участниками образовательных отношений</w:t>
            </w:r>
          </w:p>
        </w:tc>
      </w:tr>
      <w:tr w:rsidR="001603E3" w:rsidRPr="001603E3" w14:paraId="71CF592C" w14:textId="77777777" w:rsidTr="002D0079">
        <w:trPr>
          <w:trHeight w:val="300"/>
        </w:trPr>
        <w:tc>
          <w:tcPr>
            <w:tcW w:w="5777" w:type="dxa"/>
            <w:gridSpan w:val="2"/>
          </w:tcPr>
          <w:p w14:paraId="654D7983" w14:textId="77777777" w:rsidR="001603E3" w:rsidRPr="001603E3" w:rsidRDefault="001603E3" w:rsidP="001603E3">
            <w:pPr>
              <w:pStyle w:val="aff2"/>
              <w:rPr>
                <w:rFonts w:eastAsia="Calibri"/>
                <w:bCs/>
                <w:iCs/>
                <w:szCs w:val="20"/>
                <w:lang w:eastAsia="en-US"/>
              </w:rPr>
            </w:pPr>
          </w:p>
        </w:tc>
        <w:tc>
          <w:tcPr>
            <w:tcW w:w="671" w:type="dxa"/>
            <w:vAlign w:val="center"/>
          </w:tcPr>
          <w:p w14:paraId="683B7B37" w14:textId="77777777" w:rsidR="001603E3" w:rsidRPr="001603E3" w:rsidRDefault="001603E3" w:rsidP="001603E3">
            <w:pPr>
              <w:pStyle w:val="aff2"/>
              <w:rPr>
                <w:rFonts w:eastAsia="Calibri"/>
                <w:szCs w:val="20"/>
                <w:lang w:eastAsia="en-US"/>
              </w:rPr>
            </w:pPr>
          </w:p>
        </w:tc>
        <w:tc>
          <w:tcPr>
            <w:tcW w:w="654" w:type="dxa"/>
            <w:vAlign w:val="center"/>
          </w:tcPr>
          <w:p w14:paraId="4CF2EB02" w14:textId="77777777" w:rsidR="001603E3" w:rsidRPr="001603E3" w:rsidRDefault="001603E3" w:rsidP="001603E3">
            <w:pPr>
              <w:pStyle w:val="aff2"/>
              <w:rPr>
                <w:rFonts w:eastAsia="Calibri"/>
                <w:szCs w:val="20"/>
                <w:lang w:eastAsia="en-US"/>
              </w:rPr>
            </w:pPr>
          </w:p>
        </w:tc>
        <w:tc>
          <w:tcPr>
            <w:tcW w:w="709" w:type="dxa"/>
            <w:vAlign w:val="center"/>
          </w:tcPr>
          <w:p w14:paraId="1E2E9980" w14:textId="77777777" w:rsidR="001603E3" w:rsidRPr="001603E3" w:rsidRDefault="001603E3" w:rsidP="001603E3">
            <w:pPr>
              <w:pStyle w:val="aff2"/>
              <w:rPr>
                <w:rFonts w:eastAsia="Calibri"/>
                <w:szCs w:val="20"/>
                <w:lang w:eastAsia="en-US"/>
              </w:rPr>
            </w:pPr>
          </w:p>
        </w:tc>
        <w:tc>
          <w:tcPr>
            <w:tcW w:w="850" w:type="dxa"/>
            <w:vAlign w:val="center"/>
          </w:tcPr>
          <w:p w14:paraId="7CC37AF2" w14:textId="77777777" w:rsidR="001603E3" w:rsidRPr="001603E3" w:rsidRDefault="001603E3" w:rsidP="001603E3">
            <w:pPr>
              <w:pStyle w:val="aff2"/>
              <w:rPr>
                <w:rFonts w:eastAsia="Calibri"/>
                <w:szCs w:val="20"/>
                <w:lang w:eastAsia="en-US"/>
              </w:rPr>
            </w:pPr>
          </w:p>
        </w:tc>
        <w:tc>
          <w:tcPr>
            <w:tcW w:w="814" w:type="dxa"/>
            <w:vAlign w:val="center"/>
          </w:tcPr>
          <w:p w14:paraId="72507FA3" w14:textId="68F9FAAB" w:rsidR="001603E3" w:rsidRPr="001603E3" w:rsidRDefault="001603E3" w:rsidP="001603E3">
            <w:pPr>
              <w:pStyle w:val="aff2"/>
              <w:rPr>
                <w:rFonts w:eastAsia="Calibri"/>
                <w:szCs w:val="20"/>
                <w:lang w:eastAsia="en-US"/>
              </w:rPr>
            </w:pPr>
          </w:p>
        </w:tc>
        <w:tc>
          <w:tcPr>
            <w:tcW w:w="1075" w:type="dxa"/>
            <w:vAlign w:val="center"/>
          </w:tcPr>
          <w:p w14:paraId="153D7572" w14:textId="59126BE1" w:rsidR="001603E3" w:rsidRPr="001603E3" w:rsidRDefault="001603E3" w:rsidP="001603E3">
            <w:pPr>
              <w:pStyle w:val="aff2"/>
              <w:rPr>
                <w:rFonts w:eastAsia="Calibri"/>
                <w:szCs w:val="20"/>
                <w:lang w:eastAsia="en-US"/>
              </w:rPr>
            </w:pPr>
          </w:p>
        </w:tc>
      </w:tr>
      <w:tr w:rsidR="001603E3" w:rsidRPr="001603E3" w14:paraId="1E0BBB93" w14:textId="77777777" w:rsidTr="002D0079">
        <w:trPr>
          <w:trHeight w:val="300"/>
        </w:trPr>
        <w:tc>
          <w:tcPr>
            <w:tcW w:w="5777" w:type="dxa"/>
            <w:gridSpan w:val="2"/>
          </w:tcPr>
          <w:p w14:paraId="3A9CE71E" w14:textId="3B0B0AF9" w:rsidR="001603E3" w:rsidRPr="001603E3" w:rsidRDefault="001603E3" w:rsidP="001603E3">
            <w:pPr>
              <w:pStyle w:val="aff2"/>
              <w:rPr>
                <w:rFonts w:eastAsia="Calibri"/>
                <w:bCs/>
                <w:iCs/>
                <w:szCs w:val="20"/>
                <w:lang w:eastAsia="en-US"/>
              </w:rPr>
            </w:pPr>
            <w:r w:rsidRPr="001603E3">
              <w:rPr>
                <w:rFonts w:eastAsia="Calibri"/>
                <w:bCs/>
                <w:iCs/>
                <w:szCs w:val="20"/>
                <w:lang w:eastAsia="en-US"/>
              </w:rPr>
              <w:t xml:space="preserve"> курс «Смысловое чтение»</w:t>
            </w:r>
          </w:p>
        </w:tc>
        <w:tc>
          <w:tcPr>
            <w:tcW w:w="671" w:type="dxa"/>
            <w:vAlign w:val="center"/>
          </w:tcPr>
          <w:p w14:paraId="305B4696" w14:textId="77777777" w:rsidR="001603E3" w:rsidRPr="001603E3" w:rsidRDefault="001603E3" w:rsidP="001603E3">
            <w:pPr>
              <w:pStyle w:val="aff2"/>
              <w:rPr>
                <w:rFonts w:eastAsia="Calibri"/>
                <w:szCs w:val="20"/>
                <w:lang w:eastAsia="en-US"/>
              </w:rPr>
            </w:pPr>
            <w:r w:rsidRPr="001603E3">
              <w:rPr>
                <w:rFonts w:eastAsia="Calibri"/>
                <w:szCs w:val="20"/>
                <w:lang w:eastAsia="en-US"/>
              </w:rPr>
              <w:t>1</w:t>
            </w:r>
          </w:p>
        </w:tc>
        <w:tc>
          <w:tcPr>
            <w:tcW w:w="654" w:type="dxa"/>
            <w:vAlign w:val="center"/>
          </w:tcPr>
          <w:p w14:paraId="38AFB66B" w14:textId="16609455" w:rsidR="001603E3" w:rsidRPr="001603E3" w:rsidRDefault="00801748" w:rsidP="001603E3">
            <w:pPr>
              <w:pStyle w:val="aff2"/>
              <w:rPr>
                <w:rFonts w:eastAsia="Calibri"/>
                <w:szCs w:val="20"/>
                <w:lang w:eastAsia="en-US"/>
              </w:rPr>
            </w:pPr>
            <w:r>
              <w:rPr>
                <w:rFonts w:eastAsia="Calibri"/>
                <w:szCs w:val="20"/>
                <w:lang w:eastAsia="en-US"/>
              </w:rPr>
              <w:t>1</w:t>
            </w:r>
          </w:p>
        </w:tc>
        <w:tc>
          <w:tcPr>
            <w:tcW w:w="709" w:type="dxa"/>
            <w:vAlign w:val="center"/>
          </w:tcPr>
          <w:p w14:paraId="47F5FD1D" w14:textId="46E05AEA" w:rsidR="001603E3" w:rsidRPr="001603E3" w:rsidRDefault="00D95895" w:rsidP="001603E3">
            <w:pPr>
              <w:pStyle w:val="aff2"/>
              <w:rPr>
                <w:rFonts w:eastAsia="Calibri"/>
                <w:szCs w:val="20"/>
                <w:lang w:eastAsia="en-US"/>
              </w:rPr>
            </w:pPr>
            <w:r>
              <w:rPr>
                <w:rFonts w:eastAsia="Calibri"/>
                <w:szCs w:val="20"/>
                <w:lang w:eastAsia="en-US"/>
              </w:rPr>
              <w:t>1</w:t>
            </w:r>
          </w:p>
        </w:tc>
        <w:tc>
          <w:tcPr>
            <w:tcW w:w="850" w:type="dxa"/>
            <w:vAlign w:val="center"/>
          </w:tcPr>
          <w:p w14:paraId="42FC1DFF" w14:textId="77777777" w:rsidR="001603E3" w:rsidRPr="001603E3" w:rsidRDefault="001603E3" w:rsidP="001603E3">
            <w:pPr>
              <w:pStyle w:val="aff2"/>
              <w:rPr>
                <w:rFonts w:eastAsia="Calibri"/>
                <w:szCs w:val="20"/>
                <w:lang w:eastAsia="en-US"/>
              </w:rPr>
            </w:pPr>
          </w:p>
        </w:tc>
        <w:tc>
          <w:tcPr>
            <w:tcW w:w="814" w:type="dxa"/>
            <w:vAlign w:val="center"/>
          </w:tcPr>
          <w:p w14:paraId="5D179F05" w14:textId="77777777" w:rsidR="001603E3" w:rsidRPr="001603E3" w:rsidRDefault="001603E3" w:rsidP="001603E3">
            <w:pPr>
              <w:pStyle w:val="aff2"/>
              <w:rPr>
                <w:rFonts w:eastAsia="Calibri"/>
                <w:szCs w:val="20"/>
                <w:lang w:eastAsia="en-US"/>
              </w:rPr>
            </w:pPr>
          </w:p>
        </w:tc>
        <w:tc>
          <w:tcPr>
            <w:tcW w:w="1075" w:type="dxa"/>
            <w:vAlign w:val="center"/>
          </w:tcPr>
          <w:p w14:paraId="6E3C656B" w14:textId="571FF8FD" w:rsidR="001603E3" w:rsidRPr="001603E3" w:rsidRDefault="00167842" w:rsidP="001603E3">
            <w:pPr>
              <w:pStyle w:val="aff2"/>
              <w:rPr>
                <w:rFonts w:eastAsia="Calibri"/>
                <w:szCs w:val="20"/>
                <w:lang w:eastAsia="en-US"/>
              </w:rPr>
            </w:pPr>
            <w:r>
              <w:rPr>
                <w:rFonts w:eastAsia="Calibri"/>
                <w:szCs w:val="20"/>
                <w:lang w:eastAsia="en-US"/>
              </w:rPr>
              <w:t>3</w:t>
            </w:r>
          </w:p>
        </w:tc>
      </w:tr>
      <w:tr w:rsidR="001603E3" w:rsidRPr="001603E3" w14:paraId="569DDD25" w14:textId="77777777" w:rsidTr="002D0079">
        <w:trPr>
          <w:trHeight w:val="300"/>
        </w:trPr>
        <w:tc>
          <w:tcPr>
            <w:tcW w:w="5777" w:type="dxa"/>
            <w:gridSpan w:val="2"/>
          </w:tcPr>
          <w:p w14:paraId="4327BA10" w14:textId="48D1F0F9" w:rsidR="001603E3" w:rsidRPr="001603E3" w:rsidRDefault="001603E3" w:rsidP="00D95895">
            <w:pPr>
              <w:pStyle w:val="aff2"/>
              <w:rPr>
                <w:rFonts w:eastAsia="Calibri"/>
                <w:bCs/>
                <w:iCs/>
                <w:szCs w:val="20"/>
                <w:lang w:eastAsia="en-US"/>
              </w:rPr>
            </w:pPr>
            <w:r w:rsidRPr="001603E3">
              <w:rPr>
                <w:rFonts w:eastAsia="Calibri"/>
                <w:bCs/>
                <w:iCs/>
                <w:szCs w:val="20"/>
                <w:lang w:eastAsia="en-US"/>
              </w:rPr>
              <w:t xml:space="preserve"> курс «</w:t>
            </w:r>
            <w:r w:rsidR="003C68A4">
              <w:rPr>
                <w:rFonts w:eastAsia="Calibri"/>
                <w:bCs/>
                <w:iCs/>
                <w:szCs w:val="20"/>
                <w:lang w:eastAsia="en-US"/>
              </w:rPr>
              <w:t>Основы финансовой грамотности.</w:t>
            </w:r>
            <w:r w:rsidR="0085083A">
              <w:rPr>
                <w:rFonts w:eastAsia="Calibri"/>
                <w:bCs/>
                <w:iCs/>
                <w:szCs w:val="20"/>
                <w:lang w:eastAsia="en-US"/>
              </w:rPr>
              <w:t xml:space="preserve"> </w:t>
            </w:r>
            <w:r w:rsidR="003C68A4">
              <w:rPr>
                <w:rFonts w:eastAsia="Calibri"/>
                <w:bCs/>
                <w:iCs/>
                <w:szCs w:val="20"/>
                <w:lang w:eastAsia="en-US"/>
              </w:rPr>
              <w:t>Финансовая  культура</w:t>
            </w:r>
            <w:r w:rsidRPr="001603E3">
              <w:rPr>
                <w:rFonts w:eastAsia="Calibri"/>
                <w:bCs/>
                <w:iCs/>
                <w:szCs w:val="20"/>
                <w:lang w:eastAsia="en-US"/>
              </w:rPr>
              <w:t>»</w:t>
            </w:r>
          </w:p>
        </w:tc>
        <w:tc>
          <w:tcPr>
            <w:tcW w:w="671" w:type="dxa"/>
            <w:vAlign w:val="center"/>
          </w:tcPr>
          <w:p w14:paraId="6619D279" w14:textId="0928E8A4" w:rsidR="001603E3" w:rsidRPr="001603E3" w:rsidRDefault="00D95895" w:rsidP="001603E3">
            <w:pPr>
              <w:pStyle w:val="aff2"/>
              <w:rPr>
                <w:rFonts w:eastAsia="Calibri"/>
                <w:szCs w:val="20"/>
                <w:lang w:eastAsia="en-US"/>
              </w:rPr>
            </w:pPr>
            <w:r>
              <w:rPr>
                <w:rFonts w:eastAsia="Calibri"/>
                <w:szCs w:val="20"/>
                <w:lang w:eastAsia="en-US"/>
              </w:rPr>
              <w:t>1</w:t>
            </w:r>
          </w:p>
        </w:tc>
        <w:tc>
          <w:tcPr>
            <w:tcW w:w="654" w:type="dxa"/>
            <w:vAlign w:val="center"/>
          </w:tcPr>
          <w:p w14:paraId="07AC63EC" w14:textId="1790502D" w:rsidR="001603E3" w:rsidRPr="001603E3" w:rsidRDefault="001603E3" w:rsidP="001603E3">
            <w:pPr>
              <w:pStyle w:val="aff2"/>
              <w:rPr>
                <w:rFonts w:eastAsia="Calibri"/>
                <w:szCs w:val="20"/>
                <w:lang w:eastAsia="en-US"/>
              </w:rPr>
            </w:pPr>
          </w:p>
        </w:tc>
        <w:tc>
          <w:tcPr>
            <w:tcW w:w="709" w:type="dxa"/>
            <w:vAlign w:val="center"/>
          </w:tcPr>
          <w:p w14:paraId="7B8200CA" w14:textId="7F6F7C63" w:rsidR="001603E3" w:rsidRPr="001603E3" w:rsidRDefault="00D95895" w:rsidP="001603E3">
            <w:pPr>
              <w:pStyle w:val="aff2"/>
              <w:rPr>
                <w:rFonts w:eastAsia="Calibri"/>
                <w:szCs w:val="20"/>
                <w:lang w:eastAsia="en-US"/>
              </w:rPr>
            </w:pPr>
            <w:r>
              <w:rPr>
                <w:rFonts w:eastAsia="Calibri"/>
                <w:szCs w:val="20"/>
                <w:lang w:eastAsia="en-US"/>
              </w:rPr>
              <w:t>1</w:t>
            </w:r>
          </w:p>
        </w:tc>
        <w:tc>
          <w:tcPr>
            <w:tcW w:w="850" w:type="dxa"/>
            <w:vAlign w:val="center"/>
          </w:tcPr>
          <w:p w14:paraId="45653E18" w14:textId="77777777" w:rsidR="001603E3" w:rsidRPr="001603E3" w:rsidRDefault="001603E3" w:rsidP="001603E3">
            <w:pPr>
              <w:pStyle w:val="aff2"/>
              <w:rPr>
                <w:rFonts w:eastAsia="Calibri"/>
                <w:szCs w:val="20"/>
                <w:lang w:eastAsia="en-US"/>
              </w:rPr>
            </w:pPr>
          </w:p>
        </w:tc>
        <w:tc>
          <w:tcPr>
            <w:tcW w:w="814" w:type="dxa"/>
            <w:vAlign w:val="center"/>
          </w:tcPr>
          <w:p w14:paraId="580BEA2C" w14:textId="77777777" w:rsidR="001603E3" w:rsidRPr="001603E3" w:rsidRDefault="001603E3" w:rsidP="001603E3">
            <w:pPr>
              <w:pStyle w:val="aff2"/>
              <w:rPr>
                <w:rFonts w:eastAsia="Calibri"/>
                <w:szCs w:val="20"/>
                <w:lang w:eastAsia="en-US"/>
              </w:rPr>
            </w:pPr>
          </w:p>
        </w:tc>
        <w:tc>
          <w:tcPr>
            <w:tcW w:w="1075" w:type="dxa"/>
            <w:vAlign w:val="center"/>
          </w:tcPr>
          <w:p w14:paraId="5C237073" w14:textId="1F1FA73D" w:rsidR="001603E3" w:rsidRPr="001603E3" w:rsidRDefault="00801748" w:rsidP="001603E3">
            <w:pPr>
              <w:pStyle w:val="aff2"/>
              <w:rPr>
                <w:rFonts w:eastAsia="Calibri"/>
                <w:szCs w:val="20"/>
                <w:lang w:eastAsia="en-US"/>
              </w:rPr>
            </w:pPr>
            <w:r>
              <w:rPr>
                <w:rFonts w:eastAsia="Calibri"/>
                <w:szCs w:val="20"/>
                <w:lang w:eastAsia="en-US"/>
              </w:rPr>
              <w:t>2</w:t>
            </w:r>
          </w:p>
        </w:tc>
      </w:tr>
      <w:tr w:rsidR="001603E3" w:rsidRPr="001603E3" w14:paraId="6E759165" w14:textId="77777777" w:rsidTr="002D0079">
        <w:trPr>
          <w:trHeight w:val="300"/>
        </w:trPr>
        <w:tc>
          <w:tcPr>
            <w:tcW w:w="5777" w:type="dxa"/>
            <w:gridSpan w:val="2"/>
          </w:tcPr>
          <w:p w14:paraId="0139A777" w14:textId="7B3C50B5" w:rsidR="001603E3" w:rsidRPr="001603E3" w:rsidRDefault="001603E3" w:rsidP="001603E3">
            <w:pPr>
              <w:pStyle w:val="aff2"/>
              <w:rPr>
                <w:rFonts w:eastAsia="Calibri"/>
                <w:bCs/>
                <w:iCs/>
                <w:szCs w:val="20"/>
                <w:lang w:eastAsia="en-US"/>
              </w:rPr>
            </w:pPr>
            <w:r w:rsidRPr="001603E3">
              <w:rPr>
                <w:rFonts w:eastAsia="Calibri"/>
                <w:bCs/>
                <w:iCs/>
                <w:szCs w:val="20"/>
                <w:lang w:eastAsia="en-US"/>
              </w:rPr>
              <w:t xml:space="preserve"> курс «Учимся писать  сочинение-рассуждение»</w:t>
            </w:r>
          </w:p>
        </w:tc>
        <w:tc>
          <w:tcPr>
            <w:tcW w:w="671" w:type="dxa"/>
            <w:vAlign w:val="center"/>
          </w:tcPr>
          <w:p w14:paraId="1BDA3D99" w14:textId="77777777" w:rsidR="001603E3" w:rsidRPr="001603E3" w:rsidRDefault="001603E3" w:rsidP="001603E3">
            <w:pPr>
              <w:pStyle w:val="aff2"/>
              <w:rPr>
                <w:rFonts w:eastAsia="Calibri"/>
                <w:szCs w:val="20"/>
                <w:lang w:eastAsia="en-US"/>
              </w:rPr>
            </w:pPr>
          </w:p>
        </w:tc>
        <w:tc>
          <w:tcPr>
            <w:tcW w:w="654" w:type="dxa"/>
            <w:vAlign w:val="center"/>
          </w:tcPr>
          <w:p w14:paraId="1E79E75C" w14:textId="77777777" w:rsidR="001603E3" w:rsidRPr="001603E3" w:rsidRDefault="001603E3" w:rsidP="001603E3">
            <w:pPr>
              <w:pStyle w:val="aff2"/>
              <w:rPr>
                <w:rFonts w:eastAsia="Calibri"/>
                <w:szCs w:val="20"/>
                <w:lang w:eastAsia="en-US"/>
              </w:rPr>
            </w:pPr>
          </w:p>
        </w:tc>
        <w:tc>
          <w:tcPr>
            <w:tcW w:w="709" w:type="dxa"/>
            <w:vAlign w:val="center"/>
          </w:tcPr>
          <w:p w14:paraId="45AD6C0E" w14:textId="77777777" w:rsidR="001603E3" w:rsidRPr="001603E3" w:rsidRDefault="001603E3" w:rsidP="001603E3">
            <w:pPr>
              <w:pStyle w:val="aff2"/>
              <w:rPr>
                <w:rFonts w:eastAsia="Calibri"/>
                <w:szCs w:val="20"/>
                <w:lang w:eastAsia="en-US"/>
              </w:rPr>
            </w:pPr>
          </w:p>
        </w:tc>
        <w:tc>
          <w:tcPr>
            <w:tcW w:w="850" w:type="dxa"/>
            <w:vAlign w:val="center"/>
          </w:tcPr>
          <w:p w14:paraId="29173D0D" w14:textId="3058FD5A" w:rsidR="001603E3" w:rsidRPr="001603E3" w:rsidRDefault="0086733C" w:rsidP="001603E3">
            <w:pPr>
              <w:pStyle w:val="aff2"/>
              <w:rPr>
                <w:rFonts w:eastAsia="Calibri"/>
                <w:szCs w:val="20"/>
                <w:lang w:eastAsia="en-US"/>
              </w:rPr>
            </w:pPr>
            <w:r>
              <w:rPr>
                <w:rFonts w:eastAsia="Calibri"/>
                <w:szCs w:val="20"/>
                <w:lang w:eastAsia="en-US"/>
              </w:rPr>
              <w:t>2</w:t>
            </w:r>
          </w:p>
        </w:tc>
        <w:tc>
          <w:tcPr>
            <w:tcW w:w="814" w:type="dxa"/>
            <w:vAlign w:val="center"/>
          </w:tcPr>
          <w:p w14:paraId="7B8DE36D" w14:textId="77777777" w:rsidR="001603E3" w:rsidRPr="001603E3" w:rsidRDefault="001603E3" w:rsidP="001603E3">
            <w:pPr>
              <w:pStyle w:val="aff2"/>
              <w:rPr>
                <w:rFonts w:eastAsia="Calibri"/>
                <w:szCs w:val="20"/>
                <w:lang w:eastAsia="en-US"/>
              </w:rPr>
            </w:pPr>
          </w:p>
        </w:tc>
        <w:tc>
          <w:tcPr>
            <w:tcW w:w="1075" w:type="dxa"/>
            <w:vAlign w:val="center"/>
          </w:tcPr>
          <w:p w14:paraId="0D5AC649" w14:textId="1050BFD4" w:rsidR="001603E3" w:rsidRPr="001603E3" w:rsidRDefault="00167842" w:rsidP="001603E3">
            <w:pPr>
              <w:pStyle w:val="aff2"/>
              <w:rPr>
                <w:rFonts w:eastAsia="Calibri"/>
                <w:szCs w:val="20"/>
                <w:lang w:eastAsia="en-US"/>
              </w:rPr>
            </w:pPr>
            <w:r>
              <w:rPr>
                <w:rFonts w:eastAsia="Calibri"/>
                <w:szCs w:val="20"/>
                <w:lang w:eastAsia="en-US"/>
              </w:rPr>
              <w:t>2</w:t>
            </w:r>
          </w:p>
        </w:tc>
      </w:tr>
      <w:tr w:rsidR="001603E3" w:rsidRPr="001603E3" w14:paraId="78EA8F69" w14:textId="77777777" w:rsidTr="002D0079">
        <w:trPr>
          <w:trHeight w:val="300"/>
        </w:trPr>
        <w:tc>
          <w:tcPr>
            <w:tcW w:w="5777" w:type="dxa"/>
            <w:gridSpan w:val="2"/>
          </w:tcPr>
          <w:p w14:paraId="2F57B658" w14:textId="0BFDF47A" w:rsidR="001603E3" w:rsidRPr="0086733C" w:rsidRDefault="001603E3" w:rsidP="001603E3">
            <w:pPr>
              <w:pStyle w:val="aff2"/>
              <w:rPr>
                <w:rFonts w:eastAsia="Calibri"/>
                <w:bCs/>
                <w:iCs/>
                <w:szCs w:val="20"/>
                <w:lang w:eastAsia="en-US"/>
              </w:rPr>
            </w:pPr>
            <w:r w:rsidRPr="0086733C">
              <w:rPr>
                <w:rFonts w:eastAsia="Calibri"/>
                <w:bCs/>
                <w:iCs/>
                <w:szCs w:val="20"/>
                <w:lang w:eastAsia="en-US"/>
              </w:rPr>
              <w:t xml:space="preserve"> курс «Основы правовой культуры»</w:t>
            </w:r>
          </w:p>
        </w:tc>
        <w:tc>
          <w:tcPr>
            <w:tcW w:w="671" w:type="dxa"/>
            <w:vAlign w:val="center"/>
          </w:tcPr>
          <w:p w14:paraId="52FB21F6" w14:textId="77777777" w:rsidR="001603E3" w:rsidRPr="001603E3" w:rsidRDefault="001603E3" w:rsidP="001603E3">
            <w:pPr>
              <w:pStyle w:val="aff2"/>
              <w:rPr>
                <w:rFonts w:eastAsia="Calibri"/>
                <w:szCs w:val="20"/>
                <w:lang w:eastAsia="en-US"/>
              </w:rPr>
            </w:pPr>
          </w:p>
        </w:tc>
        <w:tc>
          <w:tcPr>
            <w:tcW w:w="654" w:type="dxa"/>
            <w:vAlign w:val="center"/>
          </w:tcPr>
          <w:p w14:paraId="0752CBF6" w14:textId="77777777" w:rsidR="001603E3" w:rsidRPr="001603E3" w:rsidRDefault="001603E3" w:rsidP="001603E3">
            <w:pPr>
              <w:pStyle w:val="aff2"/>
              <w:rPr>
                <w:rFonts w:eastAsia="Calibri"/>
                <w:szCs w:val="20"/>
                <w:lang w:eastAsia="en-US"/>
              </w:rPr>
            </w:pPr>
          </w:p>
        </w:tc>
        <w:tc>
          <w:tcPr>
            <w:tcW w:w="709" w:type="dxa"/>
            <w:vAlign w:val="center"/>
          </w:tcPr>
          <w:p w14:paraId="0E675DEF" w14:textId="77777777" w:rsidR="001603E3" w:rsidRPr="001603E3" w:rsidRDefault="001603E3" w:rsidP="001603E3">
            <w:pPr>
              <w:pStyle w:val="aff2"/>
              <w:rPr>
                <w:rFonts w:eastAsia="Calibri"/>
                <w:szCs w:val="20"/>
                <w:lang w:eastAsia="en-US"/>
              </w:rPr>
            </w:pPr>
          </w:p>
        </w:tc>
        <w:tc>
          <w:tcPr>
            <w:tcW w:w="850" w:type="dxa"/>
            <w:vAlign w:val="center"/>
          </w:tcPr>
          <w:p w14:paraId="2E8B4AD4" w14:textId="77777777" w:rsidR="001603E3" w:rsidRPr="001603E3" w:rsidRDefault="001603E3" w:rsidP="001603E3">
            <w:pPr>
              <w:pStyle w:val="aff2"/>
              <w:rPr>
                <w:rFonts w:eastAsia="Calibri"/>
                <w:szCs w:val="20"/>
                <w:lang w:eastAsia="en-US"/>
              </w:rPr>
            </w:pPr>
          </w:p>
        </w:tc>
        <w:tc>
          <w:tcPr>
            <w:tcW w:w="814" w:type="dxa"/>
            <w:vAlign w:val="center"/>
          </w:tcPr>
          <w:p w14:paraId="30C278EA" w14:textId="77777777" w:rsidR="001603E3" w:rsidRPr="001603E3" w:rsidRDefault="001603E3" w:rsidP="001603E3">
            <w:pPr>
              <w:pStyle w:val="aff2"/>
              <w:rPr>
                <w:rFonts w:eastAsia="Calibri"/>
                <w:szCs w:val="20"/>
                <w:lang w:eastAsia="en-US"/>
              </w:rPr>
            </w:pPr>
            <w:r w:rsidRPr="001603E3">
              <w:rPr>
                <w:rFonts w:eastAsia="Calibri"/>
                <w:szCs w:val="20"/>
                <w:lang w:eastAsia="en-US"/>
              </w:rPr>
              <w:t>0,5</w:t>
            </w:r>
          </w:p>
        </w:tc>
        <w:tc>
          <w:tcPr>
            <w:tcW w:w="1075" w:type="dxa"/>
            <w:vAlign w:val="center"/>
          </w:tcPr>
          <w:p w14:paraId="2FA570F1" w14:textId="77777777" w:rsidR="001603E3" w:rsidRPr="001603E3" w:rsidRDefault="001603E3" w:rsidP="001603E3">
            <w:pPr>
              <w:pStyle w:val="aff2"/>
              <w:rPr>
                <w:rFonts w:eastAsia="Calibri"/>
                <w:szCs w:val="20"/>
                <w:lang w:eastAsia="en-US"/>
              </w:rPr>
            </w:pPr>
            <w:r w:rsidRPr="001603E3">
              <w:rPr>
                <w:rFonts w:eastAsia="Calibri"/>
                <w:szCs w:val="20"/>
                <w:lang w:eastAsia="en-US"/>
              </w:rPr>
              <w:t>0,5</w:t>
            </w:r>
          </w:p>
        </w:tc>
      </w:tr>
      <w:tr w:rsidR="001603E3" w:rsidRPr="001603E3" w14:paraId="1EF44A69" w14:textId="77777777" w:rsidTr="002D0079">
        <w:trPr>
          <w:trHeight w:val="220"/>
        </w:trPr>
        <w:tc>
          <w:tcPr>
            <w:tcW w:w="5777" w:type="dxa"/>
            <w:gridSpan w:val="2"/>
          </w:tcPr>
          <w:p w14:paraId="2FD06EDC" w14:textId="77777777" w:rsidR="001603E3" w:rsidRPr="001603E3" w:rsidRDefault="001603E3" w:rsidP="001603E3">
            <w:pPr>
              <w:pStyle w:val="aff2"/>
              <w:rPr>
                <w:rFonts w:eastAsia="Calibri"/>
                <w:szCs w:val="20"/>
                <w:lang w:eastAsia="en-US"/>
              </w:rPr>
            </w:pPr>
            <w:r w:rsidRPr="001603E3">
              <w:rPr>
                <w:rFonts w:eastAsia="Calibri"/>
                <w:szCs w:val="20"/>
                <w:lang w:eastAsia="en-US"/>
              </w:rPr>
              <w:t>Максимально допустимая недельная нагрузка</w:t>
            </w:r>
          </w:p>
        </w:tc>
        <w:tc>
          <w:tcPr>
            <w:tcW w:w="671" w:type="dxa"/>
            <w:vAlign w:val="center"/>
          </w:tcPr>
          <w:p w14:paraId="6A39B088" w14:textId="77777777" w:rsidR="001603E3" w:rsidRPr="001603E3" w:rsidRDefault="001603E3" w:rsidP="001603E3">
            <w:pPr>
              <w:pStyle w:val="aff2"/>
              <w:rPr>
                <w:rFonts w:eastAsia="Calibri"/>
                <w:szCs w:val="20"/>
                <w:lang w:eastAsia="en-US"/>
              </w:rPr>
            </w:pPr>
            <w:r w:rsidRPr="001603E3">
              <w:rPr>
                <w:rFonts w:eastAsia="Calibri"/>
                <w:szCs w:val="20"/>
                <w:lang w:eastAsia="en-US"/>
              </w:rPr>
              <w:t>29</w:t>
            </w:r>
          </w:p>
        </w:tc>
        <w:tc>
          <w:tcPr>
            <w:tcW w:w="654" w:type="dxa"/>
            <w:vAlign w:val="center"/>
          </w:tcPr>
          <w:p w14:paraId="42363D9A" w14:textId="77777777" w:rsidR="001603E3" w:rsidRPr="001603E3" w:rsidRDefault="001603E3" w:rsidP="001603E3">
            <w:pPr>
              <w:pStyle w:val="aff2"/>
              <w:rPr>
                <w:rFonts w:eastAsia="Calibri"/>
                <w:szCs w:val="20"/>
                <w:lang w:eastAsia="en-US"/>
              </w:rPr>
            </w:pPr>
            <w:r w:rsidRPr="001603E3">
              <w:rPr>
                <w:rFonts w:eastAsia="Calibri"/>
                <w:szCs w:val="20"/>
                <w:lang w:eastAsia="en-US"/>
              </w:rPr>
              <w:t>30</w:t>
            </w:r>
          </w:p>
        </w:tc>
        <w:tc>
          <w:tcPr>
            <w:tcW w:w="709" w:type="dxa"/>
            <w:vAlign w:val="center"/>
          </w:tcPr>
          <w:p w14:paraId="35E621E0" w14:textId="77777777" w:rsidR="001603E3" w:rsidRPr="001603E3" w:rsidRDefault="001603E3" w:rsidP="001603E3">
            <w:pPr>
              <w:pStyle w:val="aff2"/>
              <w:rPr>
                <w:rFonts w:eastAsia="Calibri"/>
                <w:szCs w:val="20"/>
                <w:lang w:eastAsia="en-US"/>
              </w:rPr>
            </w:pPr>
            <w:r w:rsidRPr="001603E3">
              <w:rPr>
                <w:rFonts w:eastAsia="Calibri"/>
                <w:szCs w:val="20"/>
                <w:lang w:eastAsia="en-US"/>
              </w:rPr>
              <w:t>32</w:t>
            </w:r>
          </w:p>
        </w:tc>
        <w:tc>
          <w:tcPr>
            <w:tcW w:w="850" w:type="dxa"/>
            <w:vAlign w:val="center"/>
          </w:tcPr>
          <w:p w14:paraId="58AE5B8D" w14:textId="77777777" w:rsidR="001603E3" w:rsidRPr="001603E3" w:rsidRDefault="001603E3" w:rsidP="001603E3">
            <w:pPr>
              <w:pStyle w:val="aff2"/>
              <w:rPr>
                <w:rFonts w:eastAsia="Calibri"/>
                <w:szCs w:val="20"/>
                <w:lang w:eastAsia="en-US"/>
              </w:rPr>
            </w:pPr>
            <w:r w:rsidRPr="001603E3">
              <w:rPr>
                <w:rFonts w:eastAsia="Calibri"/>
                <w:szCs w:val="20"/>
                <w:lang w:eastAsia="en-US"/>
              </w:rPr>
              <w:t>33</w:t>
            </w:r>
          </w:p>
        </w:tc>
        <w:tc>
          <w:tcPr>
            <w:tcW w:w="814" w:type="dxa"/>
            <w:vAlign w:val="center"/>
          </w:tcPr>
          <w:p w14:paraId="33FB0D82" w14:textId="77777777" w:rsidR="001603E3" w:rsidRPr="001603E3" w:rsidRDefault="001603E3" w:rsidP="001603E3">
            <w:pPr>
              <w:pStyle w:val="aff2"/>
              <w:rPr>
                <w:rFonts w:eastAsia="Calibri"/>
                <w:szCs w:val="20"/>
                <w:lang w:eastAsia="en-US"/>
              </w:rPr>
            </w:pPr>
            <w:r w:rsidRPr="001603E3">
              <w:rPr>
                <w:rFonts w:eastAsia="Calibri"/>
                <w:szCs w:val="20"/>
                <w:lang w:eastAsia="en-US"/>
              </w:rPr>
              <w:t>33</w:t>
            </w:r>
          </w:p>
        </w:tc>
        <w:tc>
          <w:tcPr>
            <w:tcW w:w="1075" w:type="dxa"/>
            <w:vAlign w:val="center"/>
          </w:tcPr>
          <w:p w14:paraId="41421389" w14:textId="188AC8B9" w:rsidR="001603E3" w:rsidRPr="001603E3" w:rsidRDefault="00250825" w:rsidP="001603E3">
            <w:pPr>
              <w:pStyle w:val="aff2"/>
              <w:rPr>
                <w:rFonts w:eastAsia="Calibri"/>
                <w:szCs w:val="20"/>
                <w:lang w:eastAsia="en-US"/>
              </w:rPr>
            </w:pPr>
            <w:r>
              <w:rPr>
                <w:rFonts w:eastAsia="Calibri"/>
                <w:szCs w:val="20"/>
                <w:lang w:eastAsia="en-US"/>
              </w:rPr>
              <w:t>15</w:t>
            </w:r>
            <w:r w:rsidR="00801748">
              <w:rPr>
                <w:rFonts w:eastAsia="Calibri"/>
                <w:szCs w:val="20"/>
                <w:lang w:eastAsia="en-US"/>
              </w:rPr>
              <w:t>7</w:t>
            </w:r>
          </w:p>
        </w:tc>
      </w:tr>
    </w:tbl>
    <w:p w14:paraId="1CD7573E" w14:textId="77777777" w:rsidR="001603E3" w:rsidRPr="001603E3" w:rsidRDefault="001603E3" w:rsidP="001603E3">
      <w:pPr>
        <w:pStyle w:val="aff2"/>
        <w:rPr>
          <w:szCs w:val="20"/>
        </w:rPr>
      </w:pPr>
    </w:p>
    <w:p w14:paraId="0C3AA8BD" w14:textId="50440969" w:rsidR="001603E3" w:rsidRPr="001603E3" w:rsidRDefault="001603E3" w:rsidP="001603E3">
      <w:pPr>
        <w:pStyle w:val="aff2"/>
        <w:rPr>
          <w:szCs w:val="20"/>
        </w:rPr>
      </w:pPr>
      <w:r w:rsidRPr="001603E3">
        <w:rPr>
          <w:szCs w:val="20"/>
        </w:rPr>
        <w:t>Общий объём аудиторной работы обучающихся  за пя</w:t>
      </w:r>
      <w:r w:rsidR="00651A6E">
        <w:rPr>
          <w:szCs w:val="20"/>
        </w:rPr>
        <w:t>ть  учебных лет составляет  5338</w:t>
      </w:r>
      <w:r w:rsidRPr="001603E3">
        <w:rPr>
          <w:szCs w:val="20"/>
        </w:rPr>
        <w:t xml:space="preserve"> академических  часов.</w:t>
      </w:r>
    </w:p>
    <w:p w14:paraId="41680B83" w14:textId="77777777" w:rsidR="001603E3" w:rsidRPr="001603E3" w:rsidRDefault="001603E3" w:rsidP="001603E3">
      <w:pPr>
        <w:pStyle w:val="aff2"/>
        <w:rPr>
          <w:bCs/>
          <w:szCs w:val="20"/>
        </w:rPr>
      </w:pPr>
    </w:p>
    <w:p w14:paraId="4F8E8AEA" w14:textId="77777777" w:rsidR="001603E3" w:rsidRPr="001603E3" w:rsidRDefault="001603E3" w:rsidP="001603E3">
      <w:pPr>
        <w:pStyle w:val="aff2"/>
        <w:rPr>
          <w:bCs/>
          <w:szCs w:val="20"/>
        </w:rPr>
      </w:pPr>
    </w:p>
    <w:p w14:paraId="2A74032F" w14:textId="77777777" w:rsidR="001603E3" w:rsidRPr="001603E3" w:rsidRDefault="001603E3" w:rsidP="001603E3">
      <w:pPr>
        <w:pStyle w:val="aff2"/>
        <w:rPr>
          <w:bCs/>
          <w:szCs w:val="20"/>
        </w:rPr>
      </w:pPr>
    </w:p>
    <w:p w14:paraId="3FAAE330" w14:textId="77777777" w:rsidR="001603E3" w:rsidRPr="001603E3" w:rsidRDefault="001603E3" w:rsidP="001603E3">
      <w:pPr>
        <w:pStyle w:val="aff2"/>
        <w:rPr>
          <w:rFonts w:eastAsia="Arial Unicode MS"/>
          <w:color w:val="00000A"/>
          <w:kern w:val="2"/>
          <w:szCs w:val="20"/>
          <w:lang w:eastAsia="ar-SA"/>
        </w:rPr>
      </w:pPr>
    </w:p>
    <w:p w14:paraId="19DA7C5C" w14:textId="77777777" w:rsidR="001603E3" w:rsidRPr="001603E3" w:rsidRDefault="001603E3" w:rsidP="001603E3">
      <w:pPr>
        <w:pStyle w:val="aff2"/>
        <w:rPr>
          <w:rFonts w:eastAsia="Arial Unicode MS"/>
          <w:color w:val="00000A"/>
          <w:kern w:val="2"/>
          <w:szCs w:val="20"/>
          <w:lang w:eastAsia="ar-SA"/>
        </w:rPr>
      </w:pPr>
    </w:p>
    <w:p w14:paraId="6DE199AE" w14:textId="77777777" w:rsidR="001603E3" w:rsidRPr="001603E3" w:rsidRDefault="001603E3" w:rsidP="001603E3">
      <w:pPr>
        <w:pStyle w:val="aff2"/>
        <w:rPr>
          <w:rFonts w:eastAsia="Arial Unicode MS"/>
          <w:color w:val="00000A"/>
          <w:kern w:val="2"/>
          <w:szCs w:val="20"/>
          <w:lang w:eastAsia="ar-SA"/>
        </w:rPr>
      </w:pPr>
    </w:p>
    <w:p w14:paraId="02D19443" w14:textId="77777777" w:rsidR="001603E3" w:rsidRPr="001603E3" w:rsidRDefault="001603E3" w:rsidP="001603E3">
      <w:pPr>
        <w:pStyle w:val="aff2"/>
        <w:rPr>
          <w:rFonts w:eastAsia="Arial Unicode MS"/>
          <w:color w:val="00000A"/>
          <w:kern w:val="2"/>
          <w:szCs w:val="20"/>
          <w:lang w:eastAsia="ar-SA"/>
        </w:rPr>
      </w:pPr>
    </w:p>
    <w:p w14:paraId="3D317EF8" w14:textId="77777777" w:rsidR="001603E3" w:rsidRPr="001603E3" w:rsidRDefault="001603E3" w:rsidP="001603E3">
      <w:pPr>
        <w:pStyle w:val="aff2"/>
        <w:rPr>
          <w:rFonts w:eastAsia="Arial Unicode MS"/>
          <w:color w:val="00000A"/>
          <w:kern w:val="2"/>
          <w:szCs w:val="20"/>
          <w:lang w:eastAsia="ar-SA"/>
        </w:rPr>
      </w:pPr>
    </w:p>
    <w:p w14:paraId="2EE0C584" w14:textId="77777777" w:rsidR="001603E3" w:rsidRPr="001603E3" w:rsidRDefault="001603E3" w:rsidP="001603E3">
      <w:pPr>
        <w:pStyle w:val="aff2"/>
        <w:rPr>
          <w:rFonts w:eastAsia="Arial Unicode MS"/>
          <w:color w:val="00000A"/>
          <w:kern w:val="2"/>
          <w:szCs w:val="20"/>
          <w:lang w:eastAsia="ar-SA"/>
        </w:rPr>
      </w:pPr>
    </w:p>
    <w:p w14:paraId="00062622" w14:textId="77777777" w:rsidR="001603E3" w:rsidRPr="001603E3" w:rsidRDefault="001603E3" w:rsidP="001603E3">
      <w:pPr>
        <w:pStyle w:val="aff2"/>
        <w:rPr>
          <w:rFonts w:eastAsia="Arial Unicode MS"/>
          <w:color w:val="00000A"/>
          <w:kern w:val="2"/>
          <w:szCs w:val="20"/>
          <w:lang w:eastAsia="ar-SA"/>
        </w:rPr>
      </w:pPr>
    </w:p>
    <w:p w14:paraId="393C083F" w14:textId="77777777" w:rsidR="00A070F8" w:rsidRDefault="00A070F8" w:rsidP="001603E3">
      <w:pPr>
        <w:pStyle w:val="aff2"/>
        <w:rPr>
          <w:rFonts w:eastAsia="Arial Unicode MS"/>
          <w:color w:val="00000A"/>
          <w:kern w:val="2"/>
          <w:szCs w:val="20"/>
          <w:lang w:eastAsia="ar-SA"/>
        </w:rPr>
        <w:sectPr w:rsidR="00A070F8" w:rsidSect="00ED24AA">
          <w:pgSz w:w="12020" w:h="7830" w:orient="landscape"/>
          <w:pgMar w:top="600" w:right="600" w:bottom="620" w:left="800" w:header="0" w:footer="618" w:gutter="0"/>
          <w:cols w:space="720"/>
          <w:docGrid w:linePitch="272"/>
        </w:sectPr>
      </w:pPr>
    </w:p>
    <w:p w14:paraId="4F1527EF" w14:textId="5A7821D9" w:rsidR="00A070F8" w:rsidRPr="00A070F8" w:rsidRDefault="006254EF" w:rsidP="00A070F8">
      <w:pPr>
        <w:pStyle w:val="afffa"/>
        <w:jc w:val="left"/>
        <w:rPr>
          <w:rFonts w:asciiTheme="majorBidi" w:hAnsiTheme="majorBidi" w:cstheme="majorBidi"/>
          <w:sz w:val="20"/>
          <w:szCs w:val="20"/>
        </w:rPr>
      </w:pPr>
      <w:r>
        <w:rPr>
          <w:rStyle w:val="afff3"/>
          <w:rFonts w:asciiTheme="majorBidi" w:hAnsiTheme="majorBidi" w:cstheme="majorBidi"/>
          <w:sz w:val="20"/>
          <w:szCs w:val="20"/>
        </w:rPr>
        <w:lastRenderedPageBreak/>
        <w:t>3.2.</w:t>
      </w:r>
      <w:r w:rsidR="00E56D1D">
        <w:rPr>
          <w:rStyle w:val="afff3"/>
          <w:rFonts w:asciiTheme="majorBidi" w:hAnsiTheme="majorBidi" w:cstheme="majorBidi"/>
          <w:sz w:val="20"/>
          <w:szCs w:val="20"/>
        </w:rPr>
        <w:t xml:space="preserve"> </w:t>
      </w:r>
      <w:r w:rsidR="003C68A4">
        <w:rPr>
          <w:rStyle w:val="afff3"/>
          <w:rFonts w:asciiTheme="majorBidi" w:hAnsiTheme="majorBidi" w:cstheme="majorBidi"/>
          <w:sz w:val="20"/>
          <w:szCs w:val="20"/>
        </w:rPr>
        <w:t xml:space="preserve"> К</w:t>
      </w:r>
      <w:r w:rsidR="00A070F8" w:rsidRPr="00A070F8">
        <w:rPr>
          <w:rStyle w:val="afff3"/>
          <w:rFonts w:asciiTheme="majorBidi" w:hAnsiTheme="majorBidi" w:cstheme="majorBidi"/>
          <w:sz w:val="20"/>
          <w:szCs w:val="20"/>
        </w:rPr>
        <w:t xml:space="preserve">алендарный </w:t>
      </w:r>
      <w:r w:rsidR="00E56D1D">
        <w:rPr>
          <w:rStyle w:val="afff3"/>
          <w:rFonts w:asciiTheme="majorBidi" w:hAnsiTheme="majorBidi" w:cstheme="majorBidi"/>
          <w:sz w:val="20"/>
          <w:szCs w:val="20"/>
        </w:rPr>
        <w:t xml:space="preserve"> </w:t>
      </w:r>
      <w:r w:rsidR="00A070F8" w:rsidRPr="00A070F8">
        <w:rPr>
          <w:rStyle w:val="afff3"/>
          <w:rFonts w:asciiTheme="majorBidi" w:hAnsiTheme="majorBidi" w:cstheme="majorBidi"/>
          <w:sz w:val="20"/>
          <w:szCs w:val="20"/>
        </w:rPr>
        <w:t>учебный</w:t>
      </w:r>
      <w:r w:rsidR="00E56D1D">
        <w:rPr>
          <w:rStyle w:val="afff3"/>
          <w:rFonts w:asciiTheme="majorBidi" w:hAnsiTheme="majorBidi" w:cstheme="majorBidi"/>
          <w:sz w:val="20"/>
          <w:szCs w:val="20"/>
        </w:rPr>
        <w:t xml:space="preserve"> </w:t>
      </w:r>
      <w:r w:rsidR="00A070F8" w:rsidRPr="00A070F8">
        <w:rPr>
          <w:rStyle w:val="afff3"/>
          <w:rFonts w:asciiTheme="majorBidi" w:hAnsiTheme="majorBidi" w:cstheme="majorBidi"/>
          <w:sz w:val="20"/>
          <w:szCs w:val="20"/>
        </w:rPr>
        <w:t xml:space="preserve"> график.</w:t>
      </w:r>
    </w:p>
    <w:p w14:paraId="5D342802" w14:textId="73DA6083"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1. Организация образовательной деятельности </w:t>
      </w:r>
      <w:r w:rsidR="00A97E46" w:rsidRPr="0085083A">
        <w:rPr>
          <w:rStyle w:val="fontstyle21"/>
          <w:rFonts w:ascii="Times New Roman" w:hAnsi="Times New Roman"/>
          <w:color w:val="auto"/>
          <w:sz w:val="20"/>
        </w:rPr>
        <w:t>в 5-9</w:t>
      </w:r>
      <w:r w:rsidRPr="0085083A">
        <w:rPr>
          <w:rStyle w:val="fontstyle21"/>
          <w:rFonts w:ascii="Times New Roman" w:hAnsi="Times New Roman"/>
          <w:color w:val="auto"/>
          <w:sz w:val="20"/>
        </w:rPr>
        <w:t xml:space="preserve"> классах ос</w:t>
      </w:r>
      <w:r w:rsidRPr="0085083A">
        <w:rPr>
          <w:rStyle w:val="fontstyle21"/>
          <w:rFonts w:ascii="Times New Roman" w:hAnsi="Times New Roman"/>
          <w:color w:val="auto"/>
          <w:sz w:val="20"/>
        </w:rPr>
        <w:t>у</w:t>
      </w:r>
      <w:r w:rsidRPr="0085083A">
        <w:rPr>
          <w:rStyle w:val="fontstyle21"/>
          <w:rFonts w:ascii="Times New Roman" w:hAnsi="Times New Roman"/>
          <w:color w:val="auto"/>
          <w:sz w:val="20"/>
        </w:rPr>
        <w:t xml:space="preserve">ществляется по учебным четвертям. </w:t>
      </w:r>
    </w:p>
    <w:p w14:paraId="34EFC831" w14:textId="77777777"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2. Режим работы - 5-дневная учебная неделя.</w:t>
      </w:r>
    </w:p>
    <w:p w14:paraId="6DDFD61E" w14:textId="0517EE61"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3. Продолжительность учебного года</w:t>
      </w:r>
      <w:r w:rsidR="00A97E46" w:rsidRPr="0085083A">
        <w:rPr>
          <w:rStyle w:val="fontstyle21"/>
          <w:rFonts w:ascii="Times New Roman" w:hAnsi="Times New Roman"/>
          <w:color w:val="auto"/>
          <w:sz w:val="20"/>
        </w:rPr>
        <w:t xml:space="preserve"> при получении начального </w:t>
      </w:r>
      <w:r w:rsidRPr="0085083A">
        <w:rPr>
          <w:rStyle w:val="fontstyle21"/>
          <w:rFonts w:ascii="Times New Roman" w:hAnsi="Times New Roman"/>
          <w:color w:val="auto"/>
          <w:sz w:val="20"/>
        </w:rPr>
        <w:t>о</w:t>
      </w:r>
      <w:r w:rsidRPr="0085083A">
        <w:rPr>
          <w:rStyle w:val="fontstyle21"/>
          <w:rFonts w:ascii="Times New Roman" w:hAnsi="Times New Roman"/>
          <w:color w:val="auto"/>
          <w:sz w:val="20"/>
        </w:rPr>
        <w:t>с</w:t>
      </w:r>
      <w:r w:rsidRPr="0085083A">
        <w:rPr>
          <w:rStyle w:val="fontstyle21"/>
          <w:rFonts w:ascii="Times New Roman" w:hAnsi="Times New Roman"/>
          <w:color w:val="auto"/>
          <w:sz w:val="20"/>
        </w:rPr>
        <w:t>новного общего образова</w:t>
      </w:r>
      <w:r w:rsidR="00A97E46" w:rsidRPr="0085083A">
        <w:rPr>
          <w:rStyle w:val="fontstyle21"/>
          <w:rFonts w:ascii="Times New Roman" w:hAnsi="Times New Roman"/>
          <w:color w:val="auto"/>
          <w:sz w:val="20"/>
        </w:rPr>
        <w:t>ния составляет 34 недели</w:t>
      </w:r>
    </w:p>
    <w:p w14:paraId="3F262054" w14:textId="1FEAA416"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4. Учебный год начинается 1 сентября. </w:t>
      </w:r>
      <w:r w:rsidR="00AD7298">
        <w:rPr>
          <w:rStyle w:val="fontstyle21"/>
          <w:rFonts w:ascii="Times New Roman" w:hAnsi="Times New Roman"/>
          <w:color w:val="auto"/>
          <w:sz w:val="20"/>
        </w:rPr>
        <w:t xml:space="preserve"> Если  этот день приходится на выходной день, то в этом случае учебный год начинается в  первый, следующий за ним, рабочий день.</w:t>
      </w:r>
    </w:p>
    <w:p w14:paraId="34B311DB" w14:textId="77777777"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5. Учебный год заканчивается 26 мая. </w:t>
      </w:r>
    </w:p>
    <w:p w14:paraId="54C0C225" w14:textId="1F0BF3BF"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6. С целью профилактики переутомлени</w:t>
      </w:r>
      <w:r w:rsidR="008F4E66">
        <w:rPr>
          <w:rStyle w:val="fontstyle21"/>
          <w:rFonts w:ascii="Times New Roman" w:hAnsi="Times New Roman"/>
          <w:color w:val="auto"/>
          <w:sz w:val="20"/>
        </w:rPr>
        <w:t>я в календарном учебно</w:t>
      </w:r>
      <w:r w:rsidRPr="0085083A">
        <w:rPr>
          <w:rStyle w:val="fontstyle21"/>
          <w:rFonts w:ascii="Times New Roman" w:hAnsi="Times New Roman"/>
          <w:color w:val="auto"/>
          <w:sz w:val="20"/>
        </w:rPr>
        <w:t>м гра</w:t>
      </w:r>
      <w:r w:rsidR="008F4E66">
        <w:rPr>
          <w:rStyle w:val="fontstyle21"/>
          <w:rFonts w:ascii="Times New Roman" w:hAnsi="Times New Roman"/>
          <w:color w:val="auto"/>
          <w:sz w:val="20"/>
        </w:rPr>
        <w:t>фике</w:t>
      </w:r>
      <w:r w:rsidRPr="0085083A">
        <w:rPr>
          <w:rStyle w:val="fontstyle21"/>
          <w:rFonts w:ascii="Times New Roman" w:hAnsi="Times New Roman"/>
          <w:color w:val="auto"/>
          <w:sz w:val="20"/>
        </w:rPr>
        <w:t xml:space="preserve"> предусматривается чередование периодов учебного времени и каникул. Продолжительность каникул в течение учебного года – не м</w:t>
      </w:r>
      <w:r w:rsidRPr="0085083A">
        <w:rPr>
          <w:rStyle w:val="fontstyle21"/>
          <w:rFonts w:ascii="Times New Roman" w:hAnsi="Times New Roman"/>
          <w:color w:val="auto"/>
          <w:sz w:val="20"/>
        </w:rPr>
        <w:t>е</w:t>
      </w:r>
      <w:r w:rsidRPr="0085083A">
        <w:rPr>
          <w:rStyle w:val="fontstyle21"/>
          <w:rFonts w:ascii="Times New Roman" w:hAnsi="Times New Roman"/>
          <w:color w:val="auto"/>
          <w:sz w:val="20"/>
        </w:rPr>
        <w:t xml:space="preserve">нее 27 календарных дней для всех уровней образования, каникулы в летний период – не менее 8 недель. Для обучающихся 9 классов учебный год завершается с учетом сроков государственной итоговой аттестации. </w:t>
      </w:r>
    </w:p>
    <w:p w14:paraId="01E4D924" w14:textId="77835B0D"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7. Продолжительность учебных четвертей </w:t>
      </w:r>
      <w:r w:rsidR="00A97E46" w:rsidRPr="0085083A">
        <w:rPr>
          <w:rStyle w:val="fontstyle21"/>
          <w:rFonts w:ascii="Times New Roman" w:hAnsi="Times New Roman"/>
          <w:color w:val="auto"/>
          <w:sz w:val="20"/>
        </w:rPr>
        <w:t>в 5-9</w:t>
      </w:r>
      <w:r w:rsidRPr="0085083A">
        <w:rPr>
          <w:rStyle w:val="fontstyle21"/>
          <w:rFonts w:ascii="Times New Roman" w:hAnsi="Times New Roman"/>
          <w:color w:val="auto"/>
          <w:sz w:val="20"/>
        </w:rPr>
        <w:t xml:space="preserve"> классах составляет: </w:t>
      </w:r>
    </w:p>
    <w:p w14:paraId="436AE96F" w14:textId="0F964C92"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I четверть –</w:t>
      </w:r>
      <w:r w:rsidR="005568AC" w:rsidRPr="0085083A">
        <w:rPr>
          <w:rStyle w:val="fontstyle21"/>
          <w:rFonts w:ascii="Times New Roman" w:hAnsi="Times New Roman"/>
          <w:color w:val="auto"/>
          <w:sz w:val="20"/>
        </w:rPr>
        <w:t>8 недель</w:t>
      </w:r>
      <w:r w:rsidRPr="0085083A">
        <w:rPr>
          <w:rStyle w:val="fontstyle21"/>
          <w:rFonts w:ascii="Times New Roman" w:hAnsi="Times New Roman"/>
          <w:color w:val="auto"/>
          <w:sz w:val="20"/>
        </w:rPr>
        <w:t xml:space="preserve">; </w:t>
      </w:r>
    </w:p>
    <w:p w14:paraId="778A195F" w14:textId="00F0FC2E" w:rsidR="00306FF3" w:rsidRPr="0085083A" w:rsidRDefault="00306FF3" w:rsidP="0085083A">
      <w:pPr>
        <w:pStyle w:val="aff2"/>
        <w:rPr>
          <w:rStyle w:val="fontstyle21"/>
          <w:rFonts w:ascii="Times New Roman" w:hAnsi="Times New Roman"/>
          <w:color w:val="auto"/>
          <w:sz w:val="20"/>
        </w:rPr>
      </w:pPr>
      <w:r w:rsidRPr="0085083A">
        <w:t>К</w:t>
      </w:r>
      <w:r w:rsidRPr="0085083A">
        <w:rPr>
          <w:rStyle w:val="fontstyle21"/>
          <w:rFonts w:ascii="Times New Roman" w:hAnsi="Times New Roman"/>
          <w:color w:val="auto"/>
          <w:sz w:val="20"/>
        </w:rPr>
        <w:t>аникулы –</w:t>
      </w:r>
      <w:r w:rsidRPr="0085083A">
        <w:t>9 календарных дней.</w:t>
      </w:r>
    </w:p>
    <w:p w14:paraId="07FC3E63" w14:textId="145EF41E"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II четверть – 8 недель; </w:t>
      </w:r>
    </w:p>
    <w:p w14:paraId="72F20C97" w14:textId="19C7DC12"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Каникулы –</w:t>
      </w:r>
      <w:r w:rsidRPr="0085083A">
        <w:t>9 календарных дней.</w:t>
      </w:r>
    </w:p>
    <w:p w14:paraId="4AD9F8A3" w14:textId="22573AE3"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III четверть –11 недель </w:t>
      </w:r>
    </w:p>
    <w:p w14:paraId="272461C1" w14:textId="248DCF70"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Каникулы –</w:t>
      </w:r>
      <w:r w:rsidRPr="0085083A">
        <w:t>9 календарных дней</w:t>
      </w:r>
    </w:p>
    <w:p w14:paraId="39C6E91A" w14:textId="63E6F315" w:rsidR="00306FF3" w:rsidRPr="0085083A" w:rsidRDefault="00306FF3" w:rsidP="0085083A">
      <w:pPr>
        <w:pStyle w:val="aff2"/>
      </w:pPr>
      <w:r w:rsidRPr="0085083A">
        <w:rPr>
          <w:rStyle w:val="fontstyle21"/>
          <w:rFonts w:ascii="Times New Roman" w:hAnsi="Times New Roman"/>
          <w:color w:val="auto"/>
          <w:sz w:val="20"/>
        </w:rPr>
        <w:t>IV четверть –7</w:t>
      </w:r>
      <w:r w:rsidR="00310DA2" w:rsidRPr="0085083A">
        <w:rPr>
          <w:rStyle w:val="fontstyle21"/>
          <w:rFonts w:ascii="Times New Roman" w:hAnsi="Times New Roman"/>
          <w:color w:val="auto"/>
          <w:sz w:val="20"/>
        </w:rPr>
        <w:t xml:space="preserve"> учебных недель.</w:t>
      </w:r>
    </w:p>
    <w:p w14:paraId="1EE968EF" w14:textId="20476EA4"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 xml:space="preserve">8. Продолжительность урока составляет </w:t>
      </w:r>
      <w:r w:rsidR="00AB2A2B" w:rsidRPr="0085083A">
        <w:rPr>
          <w:rStyle w:val="fontstyle21"/>
          <w:rFonts w:ascii="Times New Roman" w:hAnsi="Times New Roman"/>
          <w:color w:val="auto"/>
          <w:sz w:val="20"/>
        </w:rPr>
        <w:t>45 минут.</w:t>
      </w:r>
    </w:p>
    <w:p w14:paraId="7B6B4E2B" w14:textId="77777777"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9. Продолжительность перемен между уроками составляет 10 минут, большой перемены (после 2 или 3 урока) - 20 - 30 минут. Вместо одной большой перемены допускается после 2 и 3 уроков устанавливать две перемены по 20 минут каждая. Продолжительность перемены между урочной и внеурочной деятельностью должна составлять не менее 20 - 30 минут, за исключением обучающихся с ограниченными возможностями здоровья, обучение которых осуществляется по специальной индив</w:t>
      </w:r>
      <w:r w:rsidRPr="0085083A">
        <w:rPr>
          <w:rStyle w:val="fontstyle21"/>
          <w:rFonts w:ascii="Times New Roman" w:hAnsi="Times New Roman"/>
          <w:color w:val="auto"/>
          <w:sz w:val="20"/>
        </w:rPr>
        <w:t>и</w:t>
      </w:r>
      <w:r w:rsidRPr="0085083A">
        <w:rPr>
          <w:rStyle w:val="fontstyle21"/>
          <w:rFonts w:ascii="Times New Roman" w:hAnsi="Times New Roman"/>
          <w:color w:val="auto"/>
          <w:sz w:val="20"/>
        </w:rPr>
        <w:t xml:space="preserve">дуальной программе развития. </w:t>
      </w:r>
    </w:p>
    <w:p w14:paraId="5EA2D469" w14:textId="77777777"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10. 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27BBA5AD" w14:textId="74A3552D"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11. 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 для обучающихся 5-6 классов – не более 6 уроков, для обучающихся 7-9 классов - не более 7 уроков</w:t>
      </w:r>
      <w:r w:rsidR="00AB2A2B" w:rsidRPr="0085083A">
        <w:rPr>
          <w:rStyle w:val="fontstyle21"/>
          <w:rFonts w:ascii="Times New Roman" w:hAnsi="Times New Roman"/>
          <w:color w:val="auto"/>
          <w:sz w:val="20"/>
        </w:rPr>
        <w:t>.</w:t>
      </w:r>
    </w:p>
    <w:p w14:paraId="0ABC06AE" w14:textId="77777777"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t>13. Занятия начинаются не ранее 8 часов утра и заканчиваются не позднее 19 часов.</w:t>
      </w:r>
    </w:p>
    <w:p w14:paraId="6A58FD27" w14:textId="77777777" w:rsidR="00306FF3" w:rsidRPr="0085083A" w:rsidRDefault="00306FF3" w:rsidP="0085083A">
      <w:pPr>
        <w:pStyle w:val="aff2"/>
        <w:rPr>
          <w:rStyle w:val="fontstyle21"/>
          <w:rFonts w:ascii="Times New Roman" w:hAnsi="Times New Roman"/>
          <w:color w:val="auto"/>
          <w:sz w:val="20"/>
        </w:rPr>
      </w:pPr>
      <w:r w:rsidRPr="0085083A">
        <w:rPr>
          <w:rStyle w:val="fontstyle21"/>
          <w:rFonts w:ascii="Times New Roman" w:hAnsi="Times New Roman"/>
          <w:color w:val="auto"/>
          <w:sz w:val="20"/>
        </w:rPr>
        <w:lastRenderedPageBreak/>
        <w:t>14. Факультативные занятия и занятия по программам дополнител</w:t>
      </w:r>
      <w:r w:rsidRPr="0085083A">
        <w:rPr>
          <w:rStyle w:val="fontstyle21"/>
          <w:rFonts w:ascii="Times New Roman" w:hAnsi="Times New Roman"/>
          <w:color w:val="auto"/>
          <w:sz w:val="20"/>
        </w:rPr>
        <w:t>ь</w:t>
      </w:r>
      <w:r w:rsidRPr="0085083A">
        <w:rPr>
          <w:rStyle w:val="fontstyle21"/>
          <w:rFonts w:ascii="Times New Roman" w:hAnsi="Times New Roman"/>
          <w:color w:val="auto"/>
          <w:sz w:val="20"/>
        </w:rPr>
        <w:t>ного образования планируют на дни с наименьшим количеством обяз</w:t>
      </w:r>
      <w:r w:rsidRPr="0085083A">
        <w:rPr>
          <w:rStyle w:val="fontstyle21"/>
          <w:rFonts w:ascii="Times New Roman" w:hAnsi="Times New Roman"/>
          <w:color w:val="auto"/>
          <w:sz w:val="20"/>
        </w:rPr>
        <w:t>а</w:t>
      </w:r>
      <w:r w:rsidRPr="0085083A">
        <w:rPr>
          <w:rStyle w:val="fontstyle21"/>
          <w:rFonts w:ascii="Times New Roman" w:hAnsi="Times New Roman"/>
          <w:color w:val="auto"/>
          <w:sz w:val="20"/>
        </w:rPr>
        <w:t>тельных уроков. Между началом факультативных (дополнительных) занятий и последним уроком необходимо организовывать перерыв пр</w:t>
      </w:r>
      <w:r w:rsidRPr="0085083A">
        <w:rPr>
          <w:rStyle w:val="fontstyle21"/>
          <w:rFonts w:ascii="Times New Roman" w:hAnsi="Times New Roman"/>
          <w:color w:val="auto"/>
          <w:sz w:val="20"/>
        </w:rPr>
        <w:t>о</w:t>
      </w:r>
      <w:r w:rsidRPr="0085083A">
        <w:rPr>
          <w:rStyle w:val="fontstyle21"/>
          <w:rFonts w:ascii="Times New Roman" w:hAnsi="Times New Roman"/>
          <w:color w:val="auto"/>
          <w:sz w:val="20"/>
        </w:rPr>
        <w:t>должительностью не менее 20 минут.</w:t>
      </w:r>
    </w:p>
    <w:p w14:paraId="3A5EF0B8" w14:textId="3709520A" w:rsidR="00F636E5" w:rsidRPr="0085083A" w:rsidRDefault="00F636E5" w:rsidP="0085083A">
      <w:pPr>
        <w:pStyle w:val="aff2"/>
      </w:pPr>
      <w:r w:rsidRPr="0085083A">
        <w:t xml:space="preserve">Сроки проведения   промежуточной аттестации:   в соответствии с утвержденным графиком  оценочных процедур, как </w:t>
      </w:r>
      <w:r w:rsidR="002F2124" w:rsidRPr="0085083A">
        <w:t xml:space="preserve"> </w:t>
      </w:r>
      <w:r w:rsidRPr="0085083A">
        <w:t>правило</w:t>
      </w:r>
      <w:r w:rsidR="00DB55F9" w:rsidRPr="0085083A">
        <w:t xml:space="preserve">, </w:t>
      </w:r>
      <w:r w:rsidR="00B575F1" w:rsidRPr="0085083A">
        <w:t xml:space="preserve"> </w:t>
      </w:r>
      <w:r w:rsidRPr="0085083A">
        <w:t xml:space="preserve"> во вто</w:t>
      </w:r>
      <w:r w:rsidR="00B365C3" w:rsidRPr="0085083A">
        <w:t>рой  половине  апреля – май.</w:t>
      </w:r>
    </w:p>
    <w:p w14:paraId="26FA27CE" w14:textId="6377A24A" w:rsidR="00B575F1" w:rsidRPr="00BE0AE5" w:rsidRDefault="00412E93" w:rsidP="00B575F1">
      <w:pPr>
        <w:pStyle w:val="h1"/>
        <w:rPr>
          <w:rFonts w:cs="Times New Roman"/>
        </w:rPr>
      </w:pPr>
      <w:r>
        <w:rPr>
          <w:rFonts w:cs="Times New Roman"/>
        </w:rPr>
        <w:lastRenderedPageBreak/>
        <w:t>3.3</w:t>
      </w:r>
      <w:r w:rsidR="00B575F1" w:rsidRPr="00BE0AE5">
        <w:rPr>
          <w:rFonts w:cs="Times New Roman"/>
        </w:rPr>
        <w:t>.</w:t>
      </w:r>
      <w:r w:rsidR="00B575F1" w:rsidRPr="00BE0AE5">
        <w:rPr>
          <w:rFonts w:cs="Times New Roman"/>
        </w:rPr>
        <w:t> </w:t>
      </w:r>
      <w:r w:rsidR="00B575F1" w:rsidRPr="00BE0AE5">
        <w:rPr>
          <w:rFonts w:cs="Times New Roman"/>
        </w:rPr>
        <w:t>План внеурочной деятельности</w:t>
      </w:r>
    </w:p>
    <w:p w14:paraId="65D5D92F" w14:textId="069C2CEE" w:rsidR="00B575F1" w:rsidRPr="00BE0AE5" w:rsidRDefault="00B575F1" w:rsidP="00B575F1">
      <w:pPr>
        <w:pStyle w:val="body"/>
        <w:ind w:firstLine="0"/>
        <w:rPr>
          <w:rFonts w:cs="Times New Roman"/>
          <w:spacing w:val="4"/>
        </w:rPr>
      </w:pPr>
      <w:r>
        <w:rPr>
          <w:rFonts w:cs="Times New Roman"/>
          <w:spacing w:val="4"/>
        </w:rPr>
        <w:t xml:space="preserve"> Внеурочная деятельность это образовательная</w:t>
      </w:r>
      <w:r w:rsidRPr="00BE0AE5">
        <w:rPr>
          <w:rFonts w:cs="Times New Roman"/>
          <w:spacing w:val="4"/>
        </w:rPr>
        <w:t xml:space="preserve"> деятельность, направ</w:t>
      </w:r>
      <w:r>
        <w:rPr>
          <w:rFonts w:cs="Times New Roman"/>
          <w:spacing w:val="4"/>
        </w:rPr>
        <w:t>ленная</w:t>
      </w:r>
      <w:r w:rsidRPr="00BE0AE5">
        <w:rPr>
          <w:rFonts w:cs="Times New Roman"/>
          <w:spacing w:val="4"/>
        </w:rPr>
        <w:t xml:space="preserve"> на достижение планируемых результатов освоения о</w:t>
      </w:r>
      <w:r w:rsidRPr="00BE0AE5">
        <w:rPr>
          <w:rFonts w:cs="Times New Roman"/>
          <w:spacing w:val="4"/>
        </w:rPr>
        <w:t>с</w:t>
      </w:r>
      <w:r w:rsidRPr="00BE0AE5">
        <w:rPr>
          <w:rFonts w:cs="Times New Roman"/>
          <w:spacing w:val="4"/>
        </w:rPr>
        <w:t>новной образовательной программы (личностных, метапредметных и пред</w:t>
      </w:r>
      <w:r>
        <w:rPr>
          <w:rFonts w:cs="Times New Roman"/>
          <w:spacing w:val="4"/>
        </w:rPr>
        <w:t>метных), осуществляемая</w:t>
      </w:r>
      <w:r w:rsidRPr="00BE0AE5">
        <w:rPr>
          <w:rFonts w:cs="Times New Roman"/>
          <w:spacing w:val="4"/>
        </w:rPr>
        <w:t xml:space="preserve"> в </w:t>
      </w:r>
      <w:r w:rsidR="0066221D">
        <w:rPr>
          <w:rFonts w:cs="Times New Roman"/>
          <w:spacing w:val="4"/>
        </w:rPr>
        <w:t xml:space="preserve">  формах,  отличных от урочной.</w:t>
      </w:r>
    </w:p>
    <w:p w14:paraId="57F9C7A0" w14:textId="77777777" w:rsidR="00B575F1" w:rsidRPr="00BE0AE5" w:rsidRDefault="00B575F1" w:rsidP="00B575F1">
      <w:pPr>
        <w:pStyle w:val="body"/>
        <w:rPr>
          <w:rFonts w:cs="Times New Roman"/>
        </w:rPr>
      </w:pPr>
      <w:r w:rsidRPr="00BE0AE5">
        <w:rPr>
          <w:rFonts w:cs="Times New Roman"/>
        </w:rPr>
        <w:t>Внеурочная деятельность является неотъемлемой и обязательной ч</w:t>
      </w:r>
      <w:r w:rsidRPr="00BE0AE5">
        <w:rPr>
          <w:rFonts w:cs="Times New Roman"/>
        </w:rPr>
        <w:t>а</w:t>
      </w:r>
      <w:r w:rsidRPr="00BE0AE5">
        <w:rPr>
          <w:rFonts w:cs="Times New Roman"/>
        </w:rPr>
        <w:t>стью основной общеобразовательной программы.</w:t>
      </w:r>
    </w:p>
    <w:p w14:paraId="246C2004" w14:textId="77777777" w:rsidR="00B575F1" w:rsidRPr="00BE0AE5" w:rsidRDefault="00B575F1" w:rsidP="00B575F1">
      <w:pPr>
        <w:pStyle w:val="body"/>
        <w:rPr>
          <w:rFonts w:cs="Times New Roman"/>
        </w:rPr>
      </w:pPr>
      <w:r w:rsidRPr="00BE0AE5">
        <w:rPr>
          <w:rFonts w:cs="Times New Roman"/>
        </w:rPr>
        <w:t xml:space="preserve">План внеурочной деятельности </w:t>
      </w:r>
      <w:r>
        <w:rPr>
          <w:rFonts w:cs="Times New Roman"/>
        </w:rPr>
        <w:t>включает</w:t>
      </w:r>
      <w:r w:rsidRPr="00BE0AE5">
        <w:rPr>
          <w:rFonts w:cs="Times New Roman"/>
        </w:rPr>
        <w:t>:</w:t>
      </w:r>
    </w:p>
    <w:p w14:paraId="6314F997" w14:textId="77777777" w:rsidR="00B575F1" w:rsidRPr="00BE0AE5" w:rsidRDefault="00B575F1" w:rsidP="00B575F1">
      <w:pPr>
        <w:pStyle w:val="list-bullet"/>
        <w:widowControl w:val="0"/>
        <w:numPr>
          <w:ilvl w:val="0"/>
          <w:numId w:val="10"/>
        </w:numPr>
        <w:ind w:left="567" w:hanging="340"/>
        <w:rPr>
          <w:rFonts w:cs="Times New Roman"/>
        </w:rPr>
      </w:pPr>
      <w:r w:rsidRPr="00BE0AE5">
        <w:rPr>
          <w:rFonts w:cs="Times New Roman"/>
        </w:rPr>
        <w:t>внеурочную деятельность по учебным предметам образовател</w:t>
      </w:r>
      <w:r w:rsidRPr="00BE0AE5">
        <w:rPr>
          <w:rFonts w:cs="Times New Roman"/>
        </w:rPr>
        <w:t>ь</w:t>
      </w:r>
      <w:r w:rsidRPr="00BE0AE5">
        <w:rPr>
          <w:rFonts w:cs="Times New Roman"/>
        </w:rPr>
        <w:t>ной программы (учебные курсы, учебные модули по выбору обучающихся, родителей (законных представителей) несове</w:t>
      </w:r>
      <w:r w:rsidRPr="00BE0AE5">
        <w:rPr>
          <w:rFonts w:cs="Times New Roman"/>
        </w:rPr>
        <w:t>р</w:t>
      </w:r>
      <w:r w:rsidRPr="00BE0AE5">
        <w:rPr>
          <w:rFonts w:cs="Times New Roman"/>
        </w:rPr>
        <w:t>шенн</w:t>
      </w:r>
      <w:r>
        <w:rPr>
          <w:rFonts w:cs="Times New Roman"/>
        </w:rPr>
        <w:t xml:space="preserve">олетних обучающихся, </w:t>
      </w:r>
      <w:r w:rsidRPr="00BE0AE5">
        <w:rPr>
          <w:rFonts w:cs="Times New Roman"/>
        </w:rPr>
        <w:t>с целью удовлетво</w:t>
      </w:r>
      <w:r w:rsidRPr="00BE0AE5">
        <w:rPr>
          <w:rFonts w:cs="Times New Roman"/>
          <w:spacing w:val="-2"/>
        </w:rPr>
        <w:t>рения различных интересов обучающихся, потребностей в физическом развитии и совершенствовании, а также учитывающие</w:t>
      </w:r>
      <w:r w:rsidRPr="00BE0AE5">
        <w:rPr>
          <w:rFonts w:cs="Times New Roman"/>
        </w:rPr>
        <w:t xml:space="preserve"> этнокультурные инт</w:t>
      </w:r>
      <w:r w:rsidRPr="00BE0AE5">
        <w:rPr>
          <w:rFonts w:cs="Times New Roman"/>
        </w:rPr>
        <w:t>е</w:t>
      </w:r>
      <w:r w:rsidRPr="00BE0AE5">
        <w:rPr>
          <w:rFonts w:cs="Times New Roman"/>
        </w:rPr>
        <w:t>ресы, особые образовательные потребности обучающихся с ОВЗ;</w:t>
      </w:r>
    </w:p>
    <w:p w14:paraId="36B80247" w14:textId="6C782117" w:rsidR="00B575F1" w:rsidRPr="00BE0AE5" w:rsidRDefault="00B575F1" w:rsidP="00B575F1">
      <w:pPr>
        <w:pStyle w:val="list-bullet"/>
        <w:widowControl w:val="0"/>
        <w:numPr>
          <w:ilvl w:val="0"/>
          <w:numId w:val="10"/>
        </w:numPr>
        <w:ind w:left="567" w:hanging="340"/>
        <w:rPr>
          <w:rFonts w:cs="Times New Roman"/>
        </w:rPr>
      </w:pPr>
      <w:r w:rsidRPr="00BE0AE5">
        <w:rPr>
          <w:rFonts w:cs="Times New Roman"/>
          <w:spacing w:val="2"/>
        </w:rPr>
        <w:t>внеурочную деятельность по формированию функциональной грамотности (читательской, математической, естествен</w:t>
      </w:r>
      <w:r w:rsidR="000E04A4">
        <w:rPr>
          <w:rFonts w:cs="Times New Roman"/>
        </w:rPr>
        <w:t>но</w:t>
      </w:r>
      <w:r w:rsidRPr="00BE0AE5">
        <w:rPr>
          <w:rFonts w:cs="Times New Roman"/>
        </w:rPr>
        <w:t>нау</w:t>
      </w:r>
      <w:r w:rsidRPr="00BE0AE5">
        <w:rPr>
          <w:rFonts w:cs="Times New Roman"/>
        </w:rPr>
        <w:t>ч</w:t>
      </w:r>
      <w:r w:rsidRPr="00BE0AE5">
        <w:rPr>
          <w:rFonts w:cs="Times New Roman"/>
        </w:rPr>
        <w:t>ной, финансовой) обучающихся (интегрированные курсы, мет</w:t>
      </w:r>
      <w:r w:rsidRPr="00BE0AE5">
        <w:rPr>
          <w:rFonts w:cs="Times New Roman"/>
        </w:rPr>
        <w:t>а</w:t>
      </w:r>
      <w:r w:rsidRPr="00BE0AE5">
        <w:rPr>
          <w:rFonts w:cs="Times New Roman"/>
        </w:rPr>
        <w:t>предметные кружки, факультативы, научные сообщества, в том числе направленные на реализацию проектной и исследовател</w:t>
      </w:r>
      <w:r w:rsidRPr="00BE0AE5">
        <w:rPr>
          <w:rFonts w:cs="Times New Roman"/>
        </w:rPr>
        <w:t>ь</w:t>
      </w:r>
      <w:r w:rsidRPr="00BE0AE5">
        <w:rPr>
          <w:rFonts w:cs="Times New Roman"/>
        </w:rPr>
        <w:t>ской деятельности);</w:t>
      </w:r>
    </w:p>
    <w:p w14:paraId="4C3C3143" w14:textId="77777777" w:rsidR="00B575F1" w:rsidRPr="00BE0AE5" w:rsidRDefault="00B575F1" w:rsidP="00B575F1">
      <w:pPr>
        <w:pStyle w:val="list-bullet"/>
        <w:widowControl w:val="0"/>
        <w:numPr>
          <w:ilvl w:val="0"/>
          <w:numId w:val="10"/>
        </w:numPr>
        <w:ind w:left="567" w:hanging="340"/>
        <w:rPr>
          <w:rFonts w:cs="Times New Roman"/>
          <w:spacing w:val="1"/>
        </w:rPr>
      </w:pPr>
      <w:r w:rsidRPr="00BE0AE5">
        <w:rPr>
          <w:rFonts w:cs="Times New Roman"/>
          <w:spacing w:val="1"/>
        </w:rPr>
        <w:t>внеурочную деятельность по развитию личности, ее способн</w:t>
      </w:r>
      <w:r w:rsidRPr="00BE0AE5">
        <w:rPr>
          <w:rFonts w:cs="Times New Roman"/>
          <w:spacing w:val="1"/>
        </w:rPr>
        <w:t>о</w:t>
      </w:r>
      <w:r w:rsidRPr="00BE0AE5">
        <w:rPr>
          <w:rFonts w:cs="Times New Roman"/>
          <w:spacing w:val="1"/>
        </w:rPr>
        <w:t>стей, удовлетворения образовательных потребностей и интер</w:t>
      </w:r>
      <w:r w:rsidRPr="00BE0AE5">
        <w:rPr>
          <w:rFonts w:cs="Times New Roman"/>
          <w:spacing w:val="1"/>
        </w:rPr>
        <w:t>е</w:t>
      </w:r>
      <w:r w:rsidRPr="00BE0AE5">
        <w:rPr>
          <w:rFonts w:cs="Times New Roman"/>
          <w:spacing w:val="1"/>
        </w:rPr>
        <w:t>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w:t>
      </w:r>
      <w:r w:rsidRPr="00BE0AE5">
        <w:rPr>
          <w:rFonts w:cs="Times New Roman"/>
          <w:spacing w:val="1"/>
        </w:rPr>
        <w:t>ь</w:t>
      </w:r>
      <w:r w:rsidRPr="00BE0AE5">
        <w:rPr>
          <w:rFonts w:cs="Times New Roman"/>
          <w:spacing w:val="1"/>
        </w:rPr>
        <w:t xml:space="preserve">ные пробы, развитие глобальных компетенций, формирование предпринимательских навыков, </w:t>
      </w:r>
      <w:r>
        <w:rPr>
          <w:rFonts w:cs="Times New Roman"/>
          <w:spacing w:val="1"/>
        </w:rPr>
        <w:t xml:space="preserve"> </w:t>
      </w:r>
      <w:r w:rsidRPr="00BE0AE5">
        <w:rPr>
          <w:rFonts w:cs="Times New Roman"/>
          <w:spacing w:val="1"/>
        </w:rPr>
        <w:t>практическую подготовку, и</w:t>
      </w:r>
      <w:r w:rsidRPr="00BE0AE5">
        <w:rPr>
          <w:rFonts w:cs="Times New Roman"/>
          <w:spacing w:val="1"/>
        </w:rPr>
        <w:t>с</w:t>
      </w:r>
      <w:r w:rsidRPr="00BE0AE5">
        <w:rPr>
          <w:rFonts w:cs="Times New Roman"/>
          <w:spacing w:val="1"/>
        </w:rPr>
        <w:t>пользование возможностей организаций дополнительного обр</w:t>
      </w:r>
      <w:r w:rsidRPr="00BE0AE5">
        <w:rPr>
          <w:rFonts w:cs="Times New Roman"/>
          <w:spacing w:val="1"/>
        </w:rPr>
        <w:t>а</w:t>
      </w:r>
      <w:r w:rsidRPr="00BE0AE5">
        <w:rPr>
          <w:rFonts w:cs="Times New Roman"/>
          <w:spacing w:val="1"/>
        </w:rPr>
        <w:t>зования, профессиональных образовательных организаций и с</w:t>
      </w:r>
      <w:r w:rsidRPr="00BE0AE5">
        <w:rPr>
          <w:rFonts w:cs="Times New Roman"/>
          <w:spacing w:val="1"/>
        </w:rPr>
        <w:t>о</w:t>
      </w:r>
      <w:r w:rsidRPr="00BE0AE5">
        <w:rPr>
          <w:rFonts w:cs="Times New Roman"/>
          <w:spacing w:val="1"/>
        </w:rPr>
        <w:t>циальных партнеров в</w:t>
      </w:r>
      <w:r>
        <w:rPr>
          <w:rFonts w:cs="Times New Roman"/>
          <w:spacing w:val="1"/>
        </w:rPr>
        <w:t xml:space="preserve"> </w:t>
      </w:r>
      <w:r w:rsidRPr="00BE0AE5">
        <w:rPr>
          <w:rFonts w:cs="Times New Roman"/>
          <w:spacing w:val="1"/>
        </w:rPr>
        <w:t xml:space="preserve"> профессионально-производственном окружении;</w:t>
      </w:r>
    </w:p>
    <w:p w14:paraId="3C3ABE84" w14:textId="77777777" w:rsidR="00B575F1" w:rsidRPr="00BE0AE5" w:rsidRDefault="00B575F1" w:rsidP="00B575F1">
      <w:pPr>
        <w:pStyle w:val="list-bullet"/>
        <w:widowControl w:val="0"/>
        <w:numPr>
          <w:ilvl w:val="0"/>
          <w:numId w:val="10"/>
        </w:numPr>
        <w:ind w:left="567" w:hanging="340"/>
        <w:rPr>
          <w:rFonts w:cs="Times New Roman"/>
          <w:spacing w:val="-1"/>
        </w:rPr>
      </w:pPr>
      <w:r w:rsidRPr="00BE0AE5">
        <w:rPr>
          <w:rFonts w:cs="Times New Roman"/>
          <w:spacing w:val="-1"/>
        </w:rPr>
        <w:t>внеурочную деятельность, направленную на реализацию ко</w:t>
      </w:r>
      <w:r w:rsidRPr="00BE0AE5">
        <w:rPr>
          <w:rFonts w:cs="Times New Roman"/>
          <w:spacing w:val="-1"/>
        </w:rPr>
        <w:t>м</w:t>
      </w:r>
      <w:r w:rsidRPr="00BE0AE5">
        <w:rPr>
          <w:rFonts w:cs="Times New Roman"/>
          <w:spacing w:val="-1"/>
        </w:rPr>
        <w:t>плекса воспитательных мероприятий на уровне образовательной организации, класса, занятия, в том числе в творческих объед</w:t>
      </w:r>
      <w:r w:rsidRPr="00BE0AE5">
        <w:rPr>
          <w:rFonts w:cs="Times New Roman"/>
          <w:spacing w:val="-1"/>
        </w:rPr>
        <w:t>и</w:t>
      </w:r>
      <w:r w:rsidRPr="00BE0AE5">
        <w:rPr>
          <w:rFonts w:cs="Times New Roman"/>
          <w:spacing w:val="-1"/>
        </w:rPr>
        <w:t>нениях по интересам, культурные и социальные практики с учетом историко-культурной и этнической специфики региона, потре</w:t>
      </w:r>
      <w:r w:rsidRPr="00BE0AE5">
        <w:rPr>
          <w:rFonts w:cs="Times New Roman"/>
          <w:spacing w:val="-1"/>
        </w:rPr>
        <w:t>б</w:t>
      </w:r>
      <w:r w:rsidRPr="00BE0AE5">
        <w:rPr>
          <w:rFonts w:cs="Times New Roman"/>
          <w:spacing w:val="-1"/>
        </w:rPr>
        <w:t xml:space="preserve">ностей обучающихся, родителей (законных представителей) </w:t>
      </w:r>
      <w:r w:rsidRPr="00BE0AE5">
        <w:rPr>
          <w:rFonts w:cs="Times New Roman"/>
          <w:spacing w:val="-1"/>
        </w:rPr>
        <w:lastRenderedPageBreak/>
        <w:t>несовершеннолетних обучающихся;</w:t>
      </w:r>
    </w:p>
    <w:p w14:paraId="34ABAC5D" w14:textId="3E02A713" w:rsidR="00B575F1" w:rsidRPr="00BE0AE5" w:rsidRDefault="00B575F1" w:rsidP="00B575F1">
      <w:pPr>
        <w:pStyle w:val="list-bullet"/>
        <w:widowControl w:val="0"/>
        <w:numPr>
          <w:ilvl w:val="0"/>
          <w:numId w:val="10"/>
        </w:numPr>
        <w:ind w:left="567" w:hanging="340"/>
        <w:rPr>
          <w:rFonts w:cs="Times New Roman"/>
        </w:rPr>
      </w:pPr>
      <w:r w:rsidRPr="00BE0AE5">
        <w:rPr>
          <w:rFonts w:cs="Times New Roman"/>
        </w:rPr>
        <w:t>внеурочную деятельность по организации деятельности учен</w:t>
      </w:r>
      <w:r w:rsidRPr="00BE0AE5">
        <w:rPr>
          <w:rFonts w:cs="Times New Roman"/>
        </w:rPr>
        <w:t>и</w:t>
      </w:r>
      <w:r w:rsidRPr="00BE0AE5">
        <w:rPr>
          <w:rFonts w:cs="Times New Roman"/>
        </w:rPr>
        <w:t>ческих сообществ (подростковых коллективов), в том числе уч</w:t>
      </w:r>
      <w:r w:rsidRPr="00BE0AE5">
        <w:rPr>
          <w:rFonts w:cs="Times New Roman"/>
        </w:rPr>
        <w:t>е</w:t>
      </w:r>
      <w:r w:rsidRPr="00BE0AE5">
        <w:rPr>
          <w:rFonts w:cs="Times New Roman"/>
        </w:rPr>
        <w:t>нических классов, разновозрастных объединений по интересам, клубов; детских, подростковых и юношеских общественных</w:t>
      </w:r>
      <w:r w:rsidR="007164E9">
        <w:rPr>
          <w:rFonts w:cs="Times New Roman"/>
        </w:rPr>
        <w:t xml:space="preserve"> объединений, организаций и др</w:t>
      </w:r>
      <w:r w:rsidRPr="00BE0AE5">
        <w:rPr>
          <w:rFonts w:cs="Times New Roman"/>
        </w:rPr>
        <w:t>.;</w:t>
      </w:r>
    </w:p>
    <w:p w14:paraId="39004088" w14:textId="34F0EE76" w:rsidR="00B575F1" w:rsidRPr="00BE0AE5" w:rsidRDefault="00B575F1" w:rsidP="00B575F1">
      <w:pPr>
        <w:pStyle w:val="list-bullet"/>
        <w:widowControl w:val="0"/>
        <w:numPr>
          <w:ilvl w:val="0"/>
          <w:numId w:val="10"/>
        </w:numPr>
        <w:ind w:left="567" w:hanging="340"/>
        <w:rPr>
          <w:rFonts w:cs="Times New Roman"/>
        </w:rPr>
      </w:pPr>
      <w:r w:rsidRPr="00BE0AE5">
        <w:rPr>
          <w:rFonts w:cs="Times New Roman"/>
        </w:rPr>
        <w:t>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w:t>
      </w:r>
      <w:r w:rsidRPr="00BE0AE5">
        <w:rPr>
          <w:rFonts w:cs="Times New Roman"/>
        </w:rPr>
        <w:t>и</w:t>
      </w:r>
      <w:r w:rsidRPr="00BE0AE5">
        <w:rPr>
          <w:rFonts w:cs="Times New Roman"/>
        </w:rPr>
        <w:t xml:space="preserve">зации </w:t>
      </w:r>
      <w:r w:rsidR="007164E9">
        <w:rPr>
          <w:rFonts w:cs="Times New Roman"/>
        </w:rPr>
        <w:t>образовательной программы и др</w:t>
      </w:r>
      <w:r w:rsidRPr="00BE0AE5">
        <w:rPr>
          <w:rFonts w:cs="Times New Roman"/>
        </w:rPr>
        <w:t>.);</w:t>
      </w:r>
    </w:p>
    <w:p w14:paraId="59B86597" w14:textId="77777777" w:rsidR="00B575F1" w:rsidRPr="00BE0AE5" w:rsidRDefault="00B575F1" w:rsidP="00B575F1">
      <w:pPr>
        <w:pStyle w:val="list-bullet"/>
        <w:rPr>
          <w:rFonts w:cs="Times New Roman"/>
        </w:rPr>
      </w:pPr>
      <w:r w:rsidRPr="00BE0AE5">
        <w:rPr>
          <w:rFonts w:cs="Times New Roman"/>
        </w:rPr>
        <w:t>внеурочную деятельность, направленную на организацию пед</w:t>
      </w:r>
      <w:r w:rsidRPr="00BE0AE5">
        <w:rPr>
          <w:rFonts w:cs="Times New Roman"/>
        </w:rPr>
        <w:t>а</w:t>
      </w:r>
      <w:r w:rsidRPr="00BE0AE5">
        <w:rPr>
          <w:rFonts w:cs="Times New Roman"/>
        </w:rPr>
        <w:t>гогической поддержки обучающихся (проектирование индив</w:t>
      </w:r>
      <w:r w:rsidRPr="00BE0AE5">
        <w:rPr>
          <w:rFonts w:cs="Times New Roman"/>
        </w:rPr>
        <w:t>и</w:t>
      </w:r>
      <w:r w:rsidRPr="00BE0AE5">
        <w:rPr>
          <w:rFonts w:cs="Times New Roman"/>
        </w:rPr>
        <w:t>дуальных образовательных маршрутов, работа тьюторов, пед</w:t>
      </w:r>
      <w:r w:rsidRPr="00BE0AE5">
        <w:rPr>
          <w:rFonts w:cs="Times New Roman"/>
        </w:rPr>
        <w:t>а</w:t>
      </w:r>
      <w:r w:rsidRPr="00BE0AE5">
        <w:rPr>
          <w:rFonts w:cs="Times New Roman"/>
        </w:rPr>
        <w:t>гогов-психологов);</w:t>
      </w:r>
    </w:p>
    <w:p w14:paraId="121E36F0" w14:textId="77777777" w:rsidR="00B575F1" w:rsidRDefault="00B575F1" w:rsidP="00B575F1">
      <w:pPr>
        <w:pStyle w:val="list-bullet"/>
        <w:widowControl w:val="0"/>
        <w:numPr>
          <w:ilvl w:val="0"/>
          <w:numId w:val="10"/>
        </w:numPr>
        <w:ind w:left="567" w:hanging="340"/>
        <w:rPr>
          <w:rFonts w:cs="Times New Roman"/>
        </w:rPr>
      </w:pPr>
      <w:r w:rsidRPr="00BE0AE5">
        <w:rPr>
          <w:rFonts w:cs="Times New Roman"/>
          <w:spacing w:val="1"/>
        </w:rPr>
        <w:t>внеурочную деятельность, направленную на обеспечение благ</w:t>
      </w:r>
      <w:r w:rsidRPr="00BE0AE5">
        <w:rPr>
          <w:rFonts w:cs="Times New Roman"/>
          <w:spacing w:val="1"/>
        </w:rPr>
        <w:t>о</w:t>
      </w:r>
      <w:r w:rsidRPr="00BE0AE5">
        <w:rPr>
          <w:rFonts w:cs="Times New Roman"/>
          <w:spacing w:val="1"/>
        </w:rPr>
        <w:t xml:space="preserve">получия обучающихся в пространстве общеобразовательной школы (безопасности жизни и здоровья школьников, безопасных межличностных отношений в учебных </w:t>
      </w:r>
      <w:r w:rsidRPr="00BE0AE5">
        <w:rPr>
          <w:rFonts w:cs="Times New Roman"/>
        </w:rPr>
        <w:t>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w:t>
      </w:r>
    </w:p>
    <w:p w14:paraId="2C2E49F0" w14:textId="77777777" w:rsidR="00B575F1" w:rsidRDefault="00B575F1" w:rsidP="00B575F1">
      <w:pPr>
        <w:pStyle w:val="aff5"/>
        <w:ind w:left="928"/>
        <w:rPr>
          <w:rFonts w:asciiTheme="majorBidi" w:hAnsiTheme="majorBidi" w:cstheme="majorBidi"/>
          <w:b/>
          <w:bCs/>
          <w:sz w:val="24"/>
          <w:szCs w:val="24"/>
        </w:rPr>
      </w:pPr>
      <w:r w:rsidRPr="0025316D">
        <w:rPr>
          <w:rFonts w:asciiTheme="majorBidi" w:hAnsiTheme="majorBidi" w:cstheme="majorBidi"/>
          <w:b/>
          <w:bCs/>
          <w:sz w:val="24"/>
          <w:szCs w:val="24"/>
        </w:rPr>
        <w:t xml:space="preserve">План внеурочной деятельности </w:t>
      </w:r>
    </w:p>
    <w:p w14:paraId="06D7513C" w14:textId="5D940402" w:rsidR="00B575F1" w:rsidRPr="00766C94" w:rsidRDefault="00B575F1" w:rsidP="00B575F1">
      <w:pPr>
        <w:rPr>
          <w:rFonts w:asciiTheme="majorBidi" w:hAnsiTheme="majorBidi" w:cstheme="majorBidi"/>
          <w:b/>
          <w:bCs/>
          <w:sz w:val="24"/>
          <w:szCs w:val="24"/>
        </w:rPr>
      </w:pPr>
      <w:r w:rsidRPr="00766C94">
        <w:rPr>
          <w:rFonts w:asciiTheme="majorBidi" w:hAnsiTheme="majorBidi" w:cstheme="majorBidi"/>
          <w:b/>
          <w:bCs/>
          <w:sz w:val="24"/>
          <w:szCs w:val="24"/>
        </w:rPr>
        <w:t>«Преобладание  учебно-познавательной деятельности</w:t>
      </w:r>
      <w:r w:rsidR="00455CB9">
        <w:rPr>
          <w:rFonts w:asciiTheme="majorBidi" w:hAnsiTheme="majorBidi" w:cstheme="majorBidi"/>
          <w:b/>
          <w:bCs/>
          <w:sz w:val="24"/>
          <w:szCs w:val="24"/>
        </w:rPr>
        <w:t xml:space="preserve"> (таблица 1)</w:t>
      </w:r>
    </w:p>
    <w:tbl>
      <w:tblPr>
        <w:tblStyle w:val="aff3"/>
        <w:tblW w:w="0" w:type="auto"/>
        <w:tblLook w:val="04A0" w:firstRow="1" w:lastRow="0" w:firstColumn="1" w:lastColumn="0" w:noHBand="0" w:noVBand="1"/>
      </w:tblPr>
      <w:tblGrid>
        <w:gridCol w:w="3017"/>
        <w:gridCol w:w="3435"/>
      </w:tblGrid>
      <w:tr w:rsidR="00B575F1" w:rsidRPr="00766C94" w14:paraId="1C4854C3" w14:textId="77777777" w:rsidTr="006E4B4F">
        <w:tc>
          <w:tcPr>
            <w:tcW w:w="4785" w:type="dxa"/>
          </w:tcPr>
          <w:p w14:paraId="0D54247F" w14:textId="77777777" w:rsidR="00B575F1" w:rsidRPr="00766C94" w:rsidRDefault="00B575F1" w:rsidP="006E4B4F">
            <w:pPr>
              <w:jc w:val="center"/>
              <w:rPr>
                <w:rFonts w:asciiTheme="majorBidi" w:hAnsiTheme="majorBidi" w:cstheme="majorBidi"/>
                <w:szCs w:val="20"/>
              </w:rPr>
            </w:pPr>
            <w:r w:rsidRPr="00766C94">
              <w:rPr>
                <w:rFonts w:asciiTheme="majorBidi" w:hAnsiTheme="majorBidi" w:cstheme="majorBidi"/>
                <w:szCs w:val="20"/>
              </w:rPr>
              <w:t>Часть внеурочной деятел</w:t>
            </w:r>
            <w:r w:rsidRPr="00766C94">
              <w:rPr>
                <w:rFonts w:asciiTheme="majorBidi" w:hAnsiTheme="majorBidi" w:cstheme="majorBidi"/>
                <w:szCs w:val="20"/>
              </w:rPr>
              <w:t>ь</w:t>
            </w:r>
            <w:r w:rsidRPr="00766C94">
              <w:rPr>
                <w:rFonts w:asciiTheme="majorBidi" w:hAnsiTheme="majorBidi" w:cstheme="majorBidi"/>
                <w:szCs w:val="20"/>
              </w:rPr>
              <w:t>ности для каждого обучающ</w:t>
            </w:r>
            <w:r w:rsidRPr="00766C94">
              <w:rPr>
                <w:rFonts w:asciiTheme="majorBidi" w:hAnsiTheme="majorBidi" w:cstheme="majorBidi"/>
                <w:szCs w:val="20"/>
              </w:rPr>
              <w:t>е</w:t>
            </w:r>
            <w:r w:rsidRPr="00766C94">
              <w:rPr>
                <w:rFonts w:asciiTheme="majorBidi" w:hAnsiTheme="majorBidi" w:cstheme="majorBidi"/>
                <w:szCs w:val="20"/>
              </w:rPr>
              <w:t>гося</w:t>
            </w:r>
          </w:p>
        </w:tc>
        <w:tc>
          <w:tcPr>
            <w:tcW w:w="4786" w:type="dxa"/>
          </w:tcPr>
          <w:p w14:paraId="7008CA5D"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Вариативная часть</w:t>
            </w:r>
          </w:p>
        </w:tc>
      </w:tr>
      <w:tr w:rsidR="00B575F1" w:rsidRPr="00766C94" w14:paraId="1E37C990" w14:textId="77777777" w:rsidTr="006E4B4F">
        <w:tc>
          <w:tcPr>
            <w:tcW w:w="4785" w:type="dxa"/>
          </w:tcPr>
          <w:p w14:paraId="1DE883CD"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5-9   класс. Занятия «Разг</w:t>
            </w:r>
            <w:r w:rsidRPr="00766C94">
              <w:rPr>
                <w:rFonts w:asciiTheme="majorBidi" w:hAnsiTheme="majorBidi" w:cstheme="majorBidi"/>
                <w:szCs w:val="20"/>
              </w:rPr>
              <w:t>о</w:t>
            </w:r>
            <w:r w:rsidRPr="00766C94">
              <w:rPr>
                <w:rFonts w:asciiTheme="majorBidi" w:hAnsiTheme="majorBidi" w:cstheme="majorBidi"/>
                <w:szCs w:val="20"/>
              </w:rPr>
              <w:t>вор  о важном»</w:t>
            </w:r>
          </w:p>
          <w:p w14:paraId="7C150378"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(понедельник, первый урок, 1 час)</w:t>
            </w:r>
          </w:p>
        </w:tc>
        <w:tc>
          <w:tcPr>
            <w:tcW w:w="4786" w:type="dxa"/>
          </w:tcPr>
          <w:p w14:paraId="164633A4" w14:textId="7C25C6AD" w:rsidR="00B575F1" w:rsidRPr="00766C94" w:rsidRDefault="00B575F1" w:rsidP="000B4443">
            <w:pPr>
              <w:ind w:firstLine="0"/>
              <w:rPr>
                <w:rFonts w:asciiTheme="majorBidi" w:hAnsiTheme="majorBidi" w:cstheme="majorBidi"/>
                <w:szCs w:val="20"/>
              </w:rPr>
            </w:pPr>
            <w:r w:rsidRPr="00766C94">
              <w:rPr>
                <w:rFonts w:asciiTheme="majorBidi" w:hAnsiTheme="majorBidi" w:cstheme="majorBidi"/>
                <w:szCs w:val="20"/>
                <w:u w:val="single"/>
              </w:rPr>
              <w:t>Дополнительное изучение</w:t>
            </w:r>
            <w:r w:rsidRPr="00766C94">
              <w:rPr>
                <w:rFonts w:asciiTheme="majorBidi" w:hAnsiTheme="majorBidi" w:cstheme="majorBidi"/>
                <w:szCs w:val="20"/>
              </w:rPr>
              <w:t xml:space="preserve">  отдел</w:t>
            </w:r>
            <w:r w:rsidRPr="00766C94">
              <w:rPr>
                <w:rFonts w:asciiTheme="majorBidi" w:hAnsiTheme="majorBidi" w:cstheme="majorBidi"/>
                <w:szCs w:val="20"/>
              </w:rPr>
              <w:t>ь</w:t>
            </w:r>
            <w:r w:rsidRPr="00766C94">
              <w:rPr>
                <w:rFonts w:asciiTheme="majorBidi" w:hAnsiTheme="majorBidi" w:cstheme="majorBidi"/>
                <w:szCs w:val="20"/>
              </w:rPr>
              <w:t xml:space="preserve">ных учебных предметов, в том числе на базе образовательного центра «Точка роста» 2 часа. </w:t>
            </w:r>
          </w:p>
        </w:tc>
      </w:tr>
      <w:tr w:rsidR="00B575F1" w:rsidRPr="00766C94" w14:paraId="772B82DF" w14:textId="77777777" w:rsidTr="000B4443">
        <w:trPr>
          <w:trHeight w:val="3392"/>
        </w:trPr>
        <w:tc>
          <w:tcPr>
            <w:tcW w:w="4785" w:type="dxa"/>
          </w:tcPr>
          <w:p w14:paraId="7392B885" w14:textId="77777777" w:rsidR="00A701DC" w:rsidRDefault="00A701DC" w:rsidP="006E4B4F">
            <w:pPr>
              <w:rPr>
                <w:rFonts w:asciiTheme="majorBidi" w:hAnsiTheme="majorBidi" w:cstheme="majorBidi"/>
                <w:szCs w:val="20"/>
              </w:rPr>
            </w:pPr>
            <w:r>
              <w:rPr>
                <w:rFonts w:asciiTheme="majorBidi" w:hAnsiTheme="majorBidi" w:cstheme="majorBidi"/>
                <w:szCs w:val="20"/>
              </w:rPr>
              <w:lastRenderedPageBreak/>
              <w:t xml:space="preserve"> 5 класс – «Я-ты-он-она –вместе целая страна»</w:t>
            </w:r>
          </w:p>
          <w:p w14:paraId="5D3C4884" w14:textId="5EBDBCB4"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5-9 класс. 1 час.</w:t>
            </w:r>
          </w:p>
          <w:p w14:paraId="6CB6DA6C"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Формирование функци</w:t>
            </w:r>
            <w:r w:rsidRPr="00766C94">
              <w:rPr>
                <w:rFonts w:asciiTheme="majorBidi" w:hAnsiTheme="majorBidi" w:cstheme="majorBidi"/>
                <w:szCs w:val="20"/>
              </w:rPr>
              <w:t>о</w:t>
            </w:r>
            <w:r w:rsidRPr="00766C94">
              <w:rPr>
                <w:rFonts w:asciiTheme="majorBidi" w:hAnsiTheme="majorBidi" w:cstheme="majorBidi"/>
                <w:szCs w:val="20"/>
              </w:rPr>
              <w:t>нальной грамотности (в том числе финансовой грамотности)</w:t>
            </w:r>
          </w:p>
          <w:p w14:paraId="3DE665B5" w14:textId="77777777" w:rsidR="00B575F1" w:rsidRPr="00766C94" w:rsidRDefault="00B575F1" w:rsidP="006E4B4F">
            <w:pPr>
              <w:rPr>
                <w:rFonts w:asciiTheme="majorBidi" w:hAnsiTheme="majorBidi" w:cstheme="majorBidi"/>
                <w:szCs w:val="20"/>
              </w:rPr>
            </w:pPr>
          </w:p>
          <w:p w14:paraId="531A7E58" w14:textId="77777777" w:rsidR="00B575F1" w:rsidRPr="00766C94" w:rsidRDefault="00B575F1" w:rsidP="00B365C3">
            <w:pPr>
              <w:ind w:firstLine="0"/>
              <w:rPr>
                <w:rFonts w:asciiTheme="majorBidi" w:hAnsiTheme="majorBidi" w:cstheme="majorBidi"/>
                <w:szCs w:val="20"/>
              </w:rPr>
            </w:pPr>
            <w:r w:rsidRPr="00766C94">
              <w:rPr>
                <w:rFonts w:asciiTheme="majorBidi" w:hAnsiTheme="majorBidi" w:cstheme="majorBidi"/>
                <w:szCs w:val="20"/>
              </w:rPr>
              <w:t>5-9 класс. 1 час.</w:t>
            </w:r>
          </w:p>
          <w:p w14:paraId="3A6DDF3E" w14:textId="061FED4C"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Профориентационная работа  (основные организационные формы: профориентационные беседы, деловые игры,  пр</w:t>
            </w:r>
            <w:r w:rsidRPr="00766C94">
              <w:rPr>
                <w:rFonts w:asciiTheme="majorBidi" w:hAnsiTheme="majorBidi" w:cstheme="majorBidi"/>
                <w:szCs w:val="20"/>
              </w:rPr>
              <w:t>о</w:t>
            </w:r>
            <w:r w:rsidRPr="00766C94">
              <w:rPr>
                <w:rFonts w:asciiTheme="majorBidi" w:hAnsiTheme="majorBidi" w:cstheme="majorBidi"/>
                <w:szCs w:val="20"/>
              </w:rPr>
              <w:t>фессиональные пробы, экску</w:t>
            </w:r>
            <w:r w:rsidRPr="00766C94">
              <w:rPr>
                <w:rFonts w:asciiTheme="majorBidi" w:hAnsiTheme="majorBidi" w:cstheme="majorBidi"/>
                <w:szCs w:val="20"/>
              </w:rPr>
              <w:t>р</w:t>
            </w:r>
            <w:r w:rsidRPr="00766C94">
              <w:rPr>
                <w:rFonts w:asciiTheme="majorBidi" w:hAnsiTheme="majorBidi" w:cstheme="majorBidi"/>
                <w:szCs w:val="20"/>
              </w:rPr>
              <w:t>сии, посещение ярмарок пр</w:t>
            </w:r>
            <w:r w:rsidRPr="00766C94">
              <w:rPr>
                <w:rFonts w:asciiTheme="majorBidi" w:hAnsiTheme="majorBidi" w:cstheme="majorBidi"/>
                <w:szCs w:val="20"/>
              </w:rPr>
              <w:t>о</w:t>
            </w:r>
            <w:r w:rsidRPr="00766C94">
              <w:rPr>
                <w:rFonts w:asciiTheme="majorBidi" w:hAnsiTheme="majorBidi" w:cstheme="majorBidi"/>
                <w:szCs w:val="20"/>
              </w:rPr>
              <w:t>фессий и  профориентационных парков),  направленные на удовлетворение профориент</w:t>
            </w:r>
            <w:r w:rsidRPr="00766C94">
              <w:rPr>
                <w:rFonts w:asciiTheme="majorBidi" w:hAnsiTheme="majorBidi" w:cstheme="majorBidi"/>
                <w:szCs w:val="20"/>
              </w:rPr>
              <w:t>а</w:t>
            </w:r>
            <w:r w:rsidRPr="00766C94">
              <w:rPr>
                <w:rFonts w:asciiTheme="majorBidi" w:hAnsiTheme="majorBidi" w:cstheme="majorBidi"/>
                <w:szCs w:val="20"/>
              </w:rPr>
              <w:t>ционных интересов и потре</w:t>
            </w:r>
            <w:r w:rsidRPr="00766C94">
              <w:rPr>
                <w:rFonts w:asciiTheme="majorBidi" w:hAnsiTheme="majorBidi" w:cstheme="majorBidi"/>
                <w:szCs w:val="20"/>
              </w:rPr>
              <w:t>б</w:t>
            </w:r>
            <w:r w:rsidRPr="00766C94">
              <w:rPr>
                <w:rFonts w:asciiTheme="majorBidi" w:hAnsiTheme="majorBidi" w:cstheme="majorBidi"/>
                <w:szCs w:val="20"/>
              </w:rPr>
              <w:t>ностей обучающихся. Участие в проектах: «Урок цифры», «Б</w:t>
            </w:r>
            <w:r w:rsidRPr="00766C94">
              <w:rPr>
                <w:rFonts w:asciiTheme="majorBidi" w:hAnsiTheme="majorBidi" w:cstheme="majorBidi"/>
                <w:szCs w:val="20"/>
              </w:rPr>
              <w:t>и</w:t>
            </w:r>
            <w:r w:rsidRPr="00766C94">
              <w:rPr>
                <w:rFonts w:asciiTheme="majorBidi" w:hAnsiTheme="majorBidi" w:cstheme="majorBidi"/>
                <w:szCs w:val="20"/>
              </w:rPr>
              <w:t xml:space="preserve">лет  в будущее» </w:t>
            </w:r>
            <w:r w:rsidR="00FF237B">
              <w:rPr>
                <w:rFonts w:asciiTheme="majorBidi" w:hAnsiTheme="majorBidi" w:cstheme="majorBidi"/>
                <w:szCs w:val="20"/>
              </w:rPr>
              <w:t xml:space="preserve">«Россия-мои горизонты» </w:t>
            </w:r>
            <w:r w:rsidRPr="00766C94">
              <w:rPr>
                <w:rFonts w:asciiTheme="majorBidi" w:hAnsiTheme="majorBidi" w:cstheme="majorBidi"/>
                <w:szCs w:val="20"/>
              </w:rPr>
              <w:t>и др.</w:t>
            </w:r>
          </w:p>
          <w:p w14:paraId="241A2F3B" w14:textId="77777777" w:rsidR="00B575F1" w:rsidRPr="00766C94" w:rsidRDefault="00B575F1" w:rsidP="006E4B4F">
            <w:pPr>
              <w:rPr>
                <w:rFonts w:asciiTheme="majorBidi" w:hAnsiTheme="majorBidi" w:cstheme="majorBidi"/>
                <w:szCs w:val="20"/>
              </w:rPr>
            </w:pPr>
          </w:p>
        </w:tc>
        <w:tc>
          <w:tcPr>
            <w:tcW w:w="4786" w:type="dxa"/>
          </w:tcPr>
          <w:p w14:paraId="1B92BEE1" w14:textId="4D3BCC57" w:rsidR="00B575F1" w:rsidRPr="00766C94" w:rsidRDefault="00B575F1" w:rsidP="006E4B4F">
            <w:pPr>
              <w:rPr>
                <w:rFonts w:asciiTheme="majorBidi" w:hAnsiTheme="majorBidi" w:cstheme="majorBidi"/>
                <w:szCs w:val="20"/>
              </w:rPr>
            </w:pPr>
            <w:r w:rsidRPr="00766C94">
              <w:rPr>
                <w:rFonts w:asciiTheme="majorBidi" w:hAnsiTheme="majorBidi" w:cstheme="majorBidi"/>
                <w:szCs w:val="20"/>
                <w:u w:val="single"/>
              </w:rPr>
              <w:t>Удовлетворение  социальных  интересов  и потребностей  об</w:t>
            </w:r>
            <w:r w:rsidRPr="00766C94">
              <w:rPr>
                <w:rFonts w:asciiTheme="majorBidi" w:hAnsiTheme="majorBidi" w:cstheme="majorBidi"/>
                <w:szCs w:val="20"/>
                <w:u w:val="single"/>
              </w:rPr>
              <w:t>у</w:t>
            </w:r>
            <w:r w:rsidRPr="00766C94">
              <w:rPr>
                <w:rFonts w:asciiTheme="majorBidi" w:hAnsiTheme="majorBidi" w:cstheme="majorBidi"/>
                <w:szCs w:val="20"/>
                <w:u w:val="single"/>
              </w:rPr>
              <w:t>чающихся</w:t>
            </w:r>
            <w:r w:rsidR="0085083A">
              <w:rPr>
                <w:rFonts w:asciiTheme="majorBidi" w:hAnsiTheme="majorBidi" w:cstheme="majorBidi"/>
                <w:szCs w:val="20"/>
              </w:rPr>
              <w:t xml:space="preserve">  (поддержка РДДМ,</w:t>
            </w:r>
            <w:r w:rsidRPr="00766C94">
              <w:rPr>
                <w:rFonts w:asciiTheme="majorBidi" w:hAnsiTheme="majorBidi" w:cstheme="majorBidi"/>
                <w:szCs w:val="20"/>
              </w:rPr>
              <w:t xml:space="preserve"> Юнармии, проекта «Россия- страна возможностей», «Орлята России» и др. 1 час.</w:t>
            </w:r>
          </w:p>
          <w:p w14:paraId="67B18C69" w14:textId="77777777" w:rsidR="00B575F1" w:rsidRPr="00766C94" w:rsidRDefault="00B575F1" w:rsidP="006E4B4F">
            <w:pPr>
              <w:rPr>
                <w:rFonts w:asciiTheme="majorBidi" w:hAnsiTheme="majorBidi" w:cstheme="majorBidi"/>
                <w:szCs w:val="20"/>
              </w:rPr>
            </w:pPr>
          </w:p>
          <w:p w14:paraId="21648DB6"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u w:val="single"/>
              </w:rPr>
              <w:t>Занятия  с педагогами, сопр</w:t>
            </w:r>
            <w:r w:rsidRPr="00766C94">
              <w:rPr>
                <w:rFonts w:asciiTheme="majorBidi" w:hAnsiTheme="majorBidi" w:cstheme="majorBidi"/>
                <w:szCs w:val="20"/>
                <w:u w:val="single"/>
              </w:rPr>
              <w:t>о</w:t>
            </w:r>
            <w:r w:rsidRPr="00766C94">
              <w:rPr>
                <w:rFonts w:asciiTheme="majorBidi" w:hAnsiTheme="majorBidi" w:cstheme="majorBidi"/>
                <w:szCs w:val="20"/>
                <w:u w:val="single"/>
              </w:rPr>
              <w:t>вождающими</w:t>
            </w:r>
            <w:r w:rsidRPr="00766C94">
              <w:rPr>
                <w:rFonts w:asciiTheme="majorBidi" w:hAnsiTheme="majorBidi" w:cstheme="majorBidi"/>
                <w:szCs w:val="20"/>
              </w:rPr>
              <w:t xml:space="preserve"> проек</w:t>
            </w:r>
            <w:r w:rsidRPr="00766C94">
              <w:rPr>
                <w:rFonts w:asciiTheme="majorBidi" w:hAnsiTheme="majorBidi" w:cstheme="majorBidi"/>
                <w:szCs w:val="20"/>
              </w:rPr>
              <w:t>т</w:t>
            </w:r>
            <w:r w:rsidRPr="00766C94">
              <w:rPr>
                <w:rFonts w:asciiTheme="majorBidi" w:hAnsiTheme="majorBidi" w:cstheme="majorBidi"/>
                <w:szCs w:val="20"/>
              </w:rPr>
              <w:t>но-исследовательскую деятельность</w:t>
            </w:r>
          </w:p>
          <w:p w14:paraId="299D325F"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1 час</w:t>
            </w:r>
          </w:p>
          <w:p w14:paraId="0EA22348"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Дополнительные занятия  школьников, испытывающие з</w:t>
            </w:r>
            <w:r w:rsidRPr="00766C94">
              <w:rPr>
                <w:rFonts w:asciiTheme="majorBidi" w:hAnsiTheme="majorBidi" w:cstheme="majorBidi"/>
                <w:szCs w:val="20"/>
              </w:rPr>
              <w:t>а</w:t>
            </w:r>
            <w:r w:rsidRPr="00766C94">
              <w:rPr>
                <w:rFonts w:asciiTheme="majorBidi" w:hAnsiTheme="majorBidi" w:cstheme="majorBidi"/>
                <w:szCs w:val="20"/>
              </w:rPr>
              <w:t>труднения в освоении учебных пр</w:t>
            </w:r>
            <w:r w:rsidRPr="00766C94">
              <w:rPr>
                <w:rFonts w:asciiTheme="majorBidi" w:hAnsiTheme="majorBidi" w:cstheme="majorBidi"/>
                <w:szCs w:val="20"/>
              </w:rPr>
              <w:t>о</w:t>
            </w:r>
            <w:r w:rsidRPr="00766C94">
              <w:rPr>
                <w:rFonts w:asciiTheme="majorBidi" w:hAnsiTheme="majorBidi" w:cstheme="majorBidi"/>
                <w:szCs w:val="20"/>
              </w:rPr>
              <w:t>грамм  (1 час)</w:t>
            </w:r>
          </w:p>
          <w:p w14:paraId="7D30408B" w14:textId="77777777" w:rsidR="00B575F1" w:rsidRPr="00766C94" w:rsidRDefault="00B575F1" w:rsidP="006E4B4F">
            <w:pPr>
              <w:rPr>
                <w:rFonts w:asciiTheme="majorBidi" w:hAnsiTheme="majorBidi" w:cstheme="majorBidi"/>
                <w:szCs w:val="20"/>
                <w:u w:val="single"/>
              </w:rPr>
            </w:pPr>
            <w:r w:rsidRPr="00766C94">
              <w:rPr>
                <w:rFonts w:asciiTheme="majorBidi" w:hAnsiTheme="majorBidi" w:cstheme="majorBidi"/>
                <w:szCs w:val="20"/>
                <w:u w:val="single"/>
              </w:rPr>
              <w:t>Развитие личности и самореал</w:t>
            </w:r>
            <w:r w:rsidRPr="00766C94">
              <w:rPr>
                <w:rFonts w:asciiTheme="majorBidi" w:hAnsiTheme="majorBidi" w:cstheme="majorBidi"/>
                <w:szCs w:val="20"/>
                <w:u w:val="single"/>
              </w:rPr>
              <w:t>и</w:t>
            </w:r>
            <w:r w:rsidRPr="00766C94">
              <w:rPr>
                <w:rFonts w:asciiTheme="majorBidi" w:hAnsiTheme="majorBidi" w:cstheme="majorBidi"/>
                <w:szCs w:val="20"/>
                <w:u w:val="single"/>
              </w:rPr>
              <w:t>зация обучающихся.</w:t>
            </w:r>
          </w:p>
          <w:p w14:paraId="3F2907F6" w14:textId="77777777" w:rsidR="00B575F1" w:rsidRPr="00766C94" w:rsidRDefault="00B575F1" w:rsidP="006E4B4F">
            <w:pPr>
              <w:rPr>
                <w:rFonts w:asciiTheme="majorBidi" w:hAnsiTheme="majorBidi" w:cstheme="majorBidi"/>
                <w:szCs w:val="20"/>
              </w:rPr>
            </w:pPr>
            <w:r w:rsidRPr="00766C94">
              <w:rPr>
                <w:rFonts w:asciiTheme="majorBidi" w:hAnsiTheme="majorBidi" w:cstheme="majorBidi"/>
                <w:szCs w:val="20"/>
              </w:rPr>
              <w:t>(Занятия в  хоре, школьном теа</w:t>
            </w:r>
            <w:r w:rsidRPr="00766C94">
              <w:rPr>
                <w:rFonts w:asciiTheme="majorBidi" w:hAnsiTheme="majorBidi" w:cstheme="majorBidi"/>
                <w:szCs w:val="20"/>
              </w:rPr>
              <w:t>т</w:t>
            </w:r>
            <w:r w:rsidRPr="00766C94">
              <w:rPr>
                <w:rFonts w:asciiTheme="majorBidi" w:hAnsiTheme="majorBidi" w:cstheme="majorBidi"/>
                <w:szCs w:val="20"/>
              </w:rPr>
              <w:t xml:space="preserve">ре, спортивных секциях, походы, экскурсии и др.) 2 час. </w:t>
            </w:r>
          </w:p>
          <w:p w14:paraId="24233EC3" w14:textId="77777777" w:rsidR="00B575F1" w:rsidRPr="00766C94" w:rsidRDefault="00B575F1" w:rsidP="006E4B4F">
            <w:pPr>
              <w:rPr>
                <w:rFonts w:asciiTheme="majorBidi" w:hAnsiTheme="majorBidi" w:cstheme="majorBidi"/>
                <w:szCs w:val="20"/>
              </w:rPr>
            </w:pPr>
          </w:p>
        </w:tc>
      </w:tr>
    </w:tbl>
    <w:p w14:paraId="0C8F8563" w14:textId="77777777" w:rsidR="00B575F1" w:rsidRPr="00766C94" w:rsidRDefault="00B575F1" w:rsidP="00766C94">
      <w:pPr>
        <w:pStyle w:val="body"/>
        <w:ind w:firstLine="0"/>
        <w:rPr>
          <w:rFonts w:cs="Times New Roman"/>
        </w:rPr>
      </w:pPr>
      <w:r w:rsidRPr="00766C94">
        <w:rPr>
          <w:rFonts w:cs="Times New Roman"/>
        </w:rPr>
        <w:t>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14:paraId="78FCDBDC" w14:textId="77777777" w:rsidR="00B575F1" w:rsidRPr="00766C94" w:rsidRDefault="00B575F1" w:rsidP="00B575F1">
      <w:pPr>
        <w:pStyle w:val="body"/>
        <w:ind w:firstLine="0"/>
        <w:rPr>
          <w:rFonts w:cs="Times New Roman"/>
        </w:rPr>
      </w:pPr>
      <w:r w:rsidRPr="00766C94">
        <w:rPr>
          <w:rFonts w:cs="Times New Roman"/>
        </w:rPr>
        <w:t>Количество часов, выделяемых на внеурочную деятельность, составляет за 5 лет обучения на этапе основной школы не более 1750 часов, в год — не более 350 часов.</w:t>
      </w:r>
    </w:p>
    <w:p w14:paraId="178B9045" w14:textId="7AC5AA92" w:rsidR="00B575F1" w:rsidRPr="00766C94" w:rsidRDefault="00B575F1" w:rsidP="00137453">
      <w:pPr>
        <w:pStyle w:val="body"/>
        <w:rPr>
          <w:rFonts w:cs="Times New Roman"/>
        </w:rPr>
        <w:sectPr w:rsidR="00B575F1" w:rsidRPr="00766C94" w:rsidSect="00E757E7">
          <w:footnotePr>
            <w:numRestart w:val="eachPage"/>
          </w:footnotePr>
          <w:pgSz w:w="7824" w:h="12019"/>
          <w:pgMar w:top="737" w:right="794" w:bottom="1134" w:left="794" w:header="720" w:footer="510" w:gutter="0"/>
          <w:cols w:space="720"/>
          <w:noEndnote/>
          <w:titlePg/>
          <w:docGrid w:linePitch="272"/>
        </w:sectPr>
      </w:pPr>
      <w:r w:rsidRPr="00766C94">
        <w:rPr>
          <w:rFonts w:cs="Times New Roman"/>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w:t>
      </w:r>
      <w:r w:rsidRPr="00766C94">
        <w:rPr>
          <w:rFonts w:cs="Times New Roman"/>
        </w:rPr>
        <w:t>е</w:t>
      </w:r>
      <w:r w:rsidRPr="00766C94">
        <w:rPr>
          <w:rFonts w:cs="Times New Roman"/>
        </w:rPr>
        <w:t>ства часов. Внеурочная деятельность в каникулярное время может ре</w:t>
      </w:r>
      <w:r w:rsidRPr="00766C94">
        <w:rPr>
          <w:rFonts w:cs="Times New Roman"/>
        </w:rPr>
        <w:t>а</w:t>
      </w:r>
      <w:r w:rsidRPr="00766C94">
        <w:rPr>
          <w:rFonts w:cs="Times New Roman"/>
        </w:rPr>
        <w:t>лизовываться в рамках тематических программ (лагерь с дневным пр</w:t>
      </w:r>
      <w:r w:rsidRPr="00766C94">
        <w:rPr>
          <w:rFonts w:cs="Times New Roman"/>
        </w:rPr>
        <w:t>е</w:t>
      </w:r>
      <w:r w:rsidRPr="00766C94">
        <w:rPr>
          <w:rFonts w:cs="Times New Roman"/>
        </w:rPr>
        <w:t xml:space="preserve">быванием на </w:t>
      </w:r>
      <w:r w:rsidR="00F100D3">
        <w:rPr>
          <w:rFonts w:cs="Times New Roman"/>
        </w:rPr>
        <w:t xml:space="preserve">МБОУ «Называевская СОШ №1» </w:t>
      </w:r>
      <w:r w:rsidRPr="00766C94">
        <w:rPr>
          <w:rFonts w:cs="Times New Roman"/>
        </w:rPr>
        <w:t>или на базе</w:t>
      </w:r>
      <w:r w:rsidR="00137453">
        <w:rPr>
          <w:rFonts w:cs="Times New Roman"/>
        </w:rPr>
        <w:t>ДОЛ «Бере</w:t>
      </w:r>
      <w:r w:rsidR="00137453">
        <w:rPr>
          <w:rFonts w:cs="Times New Roman"/>
        </w:rPr>
        <w:t>з</w:t>
      </w:r>
      <w:r w:rsidR="00137453">
        <w:rPr>
          <w:rFonts w:cs="Times New Roman"/>
        </w:rPr>
        <w:t>ка»</w:t>
      </w:r>
      <w:r w:rsidRPr="00766C94">
        <w:rPr>
          <w:rFonts w:cs="Times New Roman"/>
        </w:rPr>
        <w:t>, в походах, поездках и т. д.).</w:t>
      </w:r>
    </w:p>
    <w:p w14:paraId="602A5898" w14:textId="77777777" w:rsidR="00B575F1" w:rsidRPr="00766C94" w:rsidRDefault="00B575F1" w:rsidP="00B575F1">
      <w:pPr>
        <w:pStyle w:val="body"/>
        <w:rPr>
          <w:rFonts w:cs="Times New Roman"/>
        </w:rPr>
        <w:sectPr w:rsidR="00B575F1" w:rsidRPr="00766C94" w:rsidSect="009A64EA">
          <w:footnotePr>
            <w:numRestart w:val="eachPage"/>
          </w:footnotePr>
          <w:type w:val="continuous"/>
          <w:pgSz w:w="7824" w:h="12019"/>
          <w:pgMar w:top="737" w:right="794" w:bottom="1134" w:left="794" w:header="720" w:footer="510" w:gutter="0"/>
          <w:cols w:space="720"/>
          <w:noEndnote/>
          <w:titlePg/>
          <w:docGrid w:linePitch="272"/>
        </w:sectPr>
      </w:pPr>
    </w:p>
    <w:p w14:paraId="53959B88" w14:textId="77777777" w:rsidR="00B575F1" w:rsidRPr="00BE0AE5" w:rsidRDefault="00B575F1" w:rsidP="00B575F1">
      <w:pPr>
        <w:pStyle w:val="list-dash0"/>
        <w:rPr>
          <w:rFonts w:cs="Times New Roman"/>
        </w:rPr>
      </w:pPr>
      <w:r>
        <w:rPr>
          <w:rFonts w:cs="Times New Roman"/>
        </w:rPr>
        <w:lastRenderedPageBreak/>
        <w:t xml:space="preserve">внеурочная </w:t>
      </w:r>
      <w:r w:rsidRPr="00BE0AE5">
        <w:rPr>
          <w:rFonts w:cs="Times New Roman"/>
        </w:rPr>
        <w:t xml:space="preserve"> деятельность по развитию личности, ее способностей, удовлетворения образовательных потребностей и интересов, самор</w:t>
      </w:r>
      <w:r w:rsidRPr="00BE0AE5">
        <w:rPr>
          <w:rFonts w:cs="Times New Roman"/>
        </w:rPr>
        <w:t>е</w:t>
      </w:r>
      <w:r w:rsidRPr="00BE0AE5">
        <w:rPr>
          <w:rFonts w:cs="Times New Roman"/>
        </w:rPr>
        <w:t>ализации обучающихся еженедельно от 1 до 2 часов;</w:t>
      </w:r>
    </w:p>
    <w:p w14:paraId="2D7C81DB" w14:textId="77777777" w:rsidR="00B575F1" w:rsidRPr="00BE0AE5" w:rsidRDefault="00B575F1" w:rsidP="00B575F1">
      <w:pPr>
        <w:pStyle w:val="list-dash0"/>
        <w:rPr>
          <w:rFonts w:cs="Times New Roman"/>
        </w:rPr>
      </w:pPr>
      <w:r w:rsidRPr="00BE0AE5">
        <w:rPr>
          <w:rFonts w:cs="Times New Roman"/>
        </w:rPr>
        <w:t>деятельность ученических сообществ и воспитательные мероприятия целесообразно еженедельно от 2 до 4 часов, при этом при подготовке и проведении коллективных дел масштаба ученического коллектива или общешкольных мероприятий за 1–2 недели может быть использовано до 20 часов (бюджет времени, отведенного на реализацию плана вн</w:t>
      </w:r>
      <w:r w:rsidRPr="00BE0AE5">
        <w:rPr>
          <w:rFonts w:cs="Times New Roman"/>
        </w:rPr>
        <w:t>е</w:t>
      </w:r>
      <w:r w:rsidRPr="00BE0AE5">
        <w:rPr>
          <w:rFonts w:cs="Times New Roman"/>
        </w:rPr>
        <w:t>урочной деятельности);</w:t>
      </w:r>
    </w:p>
    <w:p w14:paraId="1C8E730C" w14:textId="77777777" w:rsidR="00B575F1" w:rsidRDefault="00B575F1" w:rsidP="00B575F1">
      <w:pPr>
        <w:pStyle w:val="list-dash0"/>
        <w:rPr>
          <w:rFonts w:cs="Times New Roman"/>
        </w:rPr>
      </w:pPr>
      <w:r w:rsidRPr="00BE0AE5">
        <w:rPr>
          <w:rFonts w:cs="Times New Roman"/>
        </w:rPr>
        <w:t>обеспечение учебной деятельности, осуществление педагогической поддержки социализации обучающихся и обеспечение их благопол</w:t>
      </w:r>
      <w:r w:rsidRPr="00BE0AE5">
        <w:rPr>
          <w:rFonts w:cs="Times New Roman"/>
        </w:rPr>
        <w:t>у</w:t>
      </w:r>
      <w:r w:rsidRPr="00BE0AE5">
        <w:rPr>
          <w:rFonts w:cs="Times New Roman"/>
        </w:rPr>
        <w:t>чия еженедельно — от 2 до 3 часов.</w:t>
      </w:r>
    </w:p>
    <w:p w14:paraId="34762F43" w14:textId="02214276" w:rsidR="005F398E" w:rsidRPr="00BE0AE5" w:rsidRDefault="005F398E" w:rsidP="005F398E">
      <w:pPr>
        <w:pStyle w:val="list-dash0"/>
        <w:rPr>
          <w:rFonts w:cs="Times New Roman"/>
        </w:rPr>
      </w:pPr>
      <w:r w:rsidRPr="005F398E">
        <w:rPr>
          <w:rFonts w:cs="Times New Roman"/>
        </w:rPr>
        <w:t>на внеурочную деятельность по формированию функциональной грамотности - от 1 до 2 часов;</w:t>
      </w:r>
    </w:p>
    <w:p w14:paraId="1FE04796" w14:textId="77777777" w:rsidR="00B575F1" w:rsidRPr="00BE0AE5" w:rsidRDefault="00B575F1" w:rsidP="00B575F1">
      <w:pPr>
        <w:pStyle w:val="body"/>
        <w:rPr>
          <w:rFonts w:cs="Times New Roman"/>
        </w:rPr>
      </w:pPr>
      <w:r w:rsidRPr="00BE0AE5">
        <w:rPr>
          <w:rFonts w:cs="Times New Roman"/>
        </w:rPr>
        <w:t>Общий объем внеурочной деятельности не должен превышать 10 часов в неделю.</w:t>
      </w:r>
    </w:p>
    <w:p w14:paraId="7A27101E" w14:textId="77777777" w:rsidR="00B575F1" w:rsidRDefault="00B575F1" w:rsidP="00B575F1">
      <w:pPr>
        <w:pStyle w:val="body"/>
        <w:rPr>
          <w:rFonts w:cs="Times New Roman"/>
          <w:spacing w:val="1"/>
        </w:rPr>
      </w:pPr>
      <w:r w:rsidRPr="00BE0AE5">
        <w:rPr>
          <w:rFonts w:cs="Times New Roman"/>
          <w:spacing w:val="1"/>
        </w:rPr>
        <w:t>Выделение часов на внеурочную деятельность может различаться в связи необходимостью преодоления противоречий и разрешения проблем, во</w:t>
      </w:r>
      <w:r w:rsidRPr="00BE0AE5">
        <w:rPr>
          <w:rFonts w:cs="Times New Roman"/>
          <w:spacing w:val="1"/>
        </w:rPr>
        <w:t>з</w:t>
      </w:r>
      <w:r w:rsidRPr="00BE0AE5">
        <w:rPr>
          <w:rFonts w:cs="Times New Roman"/>
          <w:spacing w:val="1"/>
        </w:rPr>
        <w:t>никающих в том или ином ученическом коллективе.</w:t>
      </w:r>
    </w:p>
    <w:p w14:paraId="023E5000" w14:textId="12279AAA" w:rsidR="00AB6C5E" w:rsidRPr="00AB6C5E" w:rsidRDefault="002F3B4C" w:rsidP="00AB6C5E">
      <w:pPr>
        <w:pStyle w:val="aff2"/>
        <w:rPr>
          <w:rFonts w:asciiTheme="majorBidi" w:hAnsiTheme="majorBidi" w:cstheme="majorBidi"/>
        </w:rPr>
      </w:pPr>
      <w:r>
        <w:rPr>
          <w:rFonts w:asciiTheme="majorBidi" w:hAnsiTheme="majorBidi" w:cstheme="majorBidi"/>
        </w:rPr>
        <w:t>Один час в неделю отводится</w:t>
      </w:r>
      <w:r w:rsidR="00AB6C5E" w:rsidRPr="00AB6C5E">
        <w:rPr>
          <w:rFonts w:asciiTheme="majorBidi" w:hAnsiTheme="majorBidi" w:cstheme="majorBidi"/>
        </w:rPr>
        <w:t xml:space="preserve"> на внеурочное занятие "Разговоры о ва</w:t>
      </w:r>
      <w:r w:rsidR="00AB6C5E" w:rsidRPr="00AB6C5E">
        <w:rPr>
          <w:rFonts w:asciiTheme="majorBidi" w:hAnsiTheme="majorBidi" w:cstheme="majorBidi"/>
        </w:rPr>
        <w:t>ж</w:t>
      </w:r>
      <w:r w:rsidR="00AB6C5E" w:rsidRPr="00AB6C5E">
        <w:rPr>
          <w:rFonts w:asciiTheme="majorBidi" w:hAnsiTheme="majorBidi" w:cstheme="majorBidi"/>
        </w:rPr>
        <w:t>ном".</w:t>
      </w:r>
    </w:p>
    <w:p w14:paraId="2B8FCE91" w14:textId="0B64EDA7" w:rsidR="00AB6C5E" w:rsidRPr="00AB6C5E" w:rsidRDefault="00AB6C5E" w:rsidP="00AB6C5E">
      <w:pPr>
        <w:pStyle w:val="aff2"/>
        <w:rPr>
          <w:rFonts w:asciiTheme="majorBidi" w:hAnsiTheme="majorBidi" w:cstheme="majorBidi"/>
        </w:rPr>
      </w:pPr>
      <w:r w:rsidRPr="00AB6C5E">
        <w:rPr>
          <w:rFonts w:asciiTheme="majorBidi" w:hAnsiTheme="majorBidi" w:cstheme="majorBidi"/>
        </w:rPr>
        <w:t>Внеурочные занятия "Разговоры о важном" направлены на развитие це</w:t>
      </w:r>
      <w:r w:rsidRPr="00AB6C5E">
        <w:rPr>
          <w:rFonts w:asciiTheme="majorBidi" w:hAnsiTheme="majorBidi" w:cstheme="majorBidi"/>
        </w:rPr>
        <w:t>н</w:t>
      </w:r>
      <w:r w:rsidRPr="00AB6C5E">
        <w:rPr>
          <w:rFonts w:asciiTheme="majorBidi" w:hAnsiTheme="majorBidi" w:cstheme="majorBidi"/>
        </w:rPr>
        <w:t>ностного отношения обучающихся к своей родине - России, населяющим ее людям, ее уникальной истории, богатой природе и великой культуре. Вн</w:t>
      </w:r>
      <w:r w:rsidRPr="00AB6C5E">
        <w:rPr>
          <w:rFonts w:asciiTheme="majorBidi" w:hAnsiTheme="majorBidi" w:cstheme="majorBidi"/>
        </w:rPr>
        <w:t>е</w:t>
      </w:r>
      <w:r w:rsidRPr="00AB6C5E">
        <w:rPr>
          <w:rFonts w:asciiTheme="majorBidi" w:hAnsiTheme="majorBidi" w:cstheme="majorBidi"/>
        </w:rPr>
        <w:t>урочные занятия "Разговоры о важном направлены на формирование соо</w:t>
      </w:r>
      <w:r w:rsidRPr="00AB6C5E">
        <w:rPr>
          <w:rFonts w:asciiTheme="majorBidi" w:hAnsiTheme="majorBidi" w:cstheme="majorBidi"/>
        </w:rPr>
        <w:t>т</w:t>
      </w:r>
      <w:r w:rsidRPr="00AB6C5E">
        <w:rPr>
          <w:rFonts w:asciiTheme="majorBidi" w:hAnsiTheme="majorBidi" w:cstheme="majorBidi"/>
        </w:rPr>
        <w:t>ветствующей внутренней позиции личности обучающегося, необходимой ему для конструктивного и ответственного поведения в обществе.</w:t>
      </w:r>
    </w:p>
    <w:p w14:paraId="46F45DDB" w14:textId="31E7A1E6" w:rsidR="00AB6C5E" w:rsidRDefault="00AB6C5E" w:rsidP="00AB6C5E">
      <w:pPr>
        <w:pStyle w:val="aff2"/>
        <w:rPr>
          <w:rFonts w:asciiTheme="majorBidi" w:hAnsiTheme="majorBidi" w:cstheme="majorBidi"/>
        </w:rPr>
      </w:pPr>
      <w:r w:rsidRPr="00AB6C5E">
        <w:rPr>
          <w:rFonts w:asciiTheme="majorBidi" w:hAnsiTheme="majorBidi" w:cstheme="majorBidi"/>
        </w:rPr>
        <w:t>Основной формат внеурочных занятий "Разговоры о важном" - разговор и (или) беседа с обучающимися. Основные темы занятий связаны с важне</w:t>
      </w:r>
      <w:r w:rsidRPr="00AB6C5E">
        <w:rPr>
          <w:rFonts w:asciiTheme="majorBidi" w:hAnsiTheme="majorBidi" w:cstheme="majorBidi"/>
        </w:rPr>
        <w:t>й</w:t>
      </w:r>
      <w:r w:rsidRPr="00AB6C5E">
        <w:rPr>
          <w:rFonts w:asciiTheme="majorBidi" w:hAnsiTheme="majorBidi" w:cstheme="majorBidi"/>
        </w:rPr>
        <w:t>шими аспектами жизни человека в современной России: знанием родной истории и пониманием сложностей современного мира, техническим пр</w:t>
      </w:r>
      <w:r w:rsidRPr="00AB6C5E">
        <w:rPr>
          <w:rFonts w:asciiTheme="majorBidi" w:hAnsiTheme="majorBidi" w:cstheme="majorBidi"/>
        </w:rPr>
        <w:t>о</w:t>
      </w:r>
      <w:r w:rsidRPr="00AB6C5E">
        <w:rPr>
          <w:rFonts w:asciiTheme="majorBidi" w:hAnsiTheme="majorBidi" w:cstheme="majorBidi"/>
        </w:rPr>
        <w:t>грессом и сохранением природы, ориентацией в мировой художественной культуре и повседневной культуре поведения, доброжелательным отнош</w:t>
      </w:r>
      <w:r w:rsidRPr="00AB6C5E">
        <w:rPr>
          <w:rFonts w:asciiTheme="majorBidi" w:hAnsiTheme="majorBidi" w:cstheme="majorBidi"/>
        </w:rPr>
        <w:t>е</w:t>
      </w:r>
      <w:r w:rsidRPr="00AB6C5E">
        <w:rPr>
          <w:rFonts w:asciiTheme="majorBidi" w:hAnsiTheme="majorBidi" w:cstheme="majorBidi"/>
        </w:rPr>
        <w:t>нием к окружаю</w:t>
      </w:r>
      <w:r w:rsidR="00137453">
        <w:rPr>
          <w:rFonts w:asciiTheme="majorBidi" w:hAnsiTheme="majorBidi" w:cstheme="majorBidi"/>
        </w:rPr>
        <w:t xml:space="preserve">щим и ответственным отношением </w:t>
      </w:r>
      <w:r w:rsidRPr="00AB6C5E">
        <w:rPr>
          <w:rFonts w:asciiTheme="majorBidi" w:hAnsiTheme="majorBidi" w:cstheme="majorBidi"/>
        </w:rPr>
        <w:t xml:space="preserve"> собственным посту</w:t>
      </w:r>
      <w:r w:rsidRPr="00AB6C5E">
        <w:rPr>
          <w:rFonts w:asciiTheme="majorBidi" w:hAnsiTheme="majorBidi" w:cstheme="majorBidi"/>
        </w:rPr>
        <w:t>п</w:t>
      </w:r>
      <w:r w:rsidRPr="00AB6C5E">
        <w:rPr>
          <w:rFonts w:asciiTheme="majorBidi" w:hAnsiTheme="majorBidi" w:cstheme="majorBidi"/>
        </w:rPr>
        <w:t>кам.</w:t>
      </w:r>
    </w:p>
    <w:p w14:paraId="14652D19" w14:textId="0C2DA917" w:rsidR="002F3B4C" w:rsidRPr="00AB6C5E" w:rsidRDefault="00DF5140" w:rsidP="00DF5140">
      <w:pPr>
        <w:pStyle w:val="aff2"/>
        <w:rPr>
          <w:rFonts w:asciiTheme="majorBidi" w:hAnsiTheme="majorBidi" w:cstheme="majorBidi"/>
        </w:rPr>
      </w:pPr>
      <w:r>
        <w:rPr>
          <w:rFonts w:asciiTheme="majorBidi" w:hAnsiTheme="majorBidi" w:cstheme="majorBidi"/>
        </w:rPr>
        <w:t>О</w:t>
      </w:r>
      <w:r w:rsidR="002F3B4C">
        <w:rPr>
          <w:rFonts w:asciiTheme="majorBidi" w:hAnsiTheme="majorBidi" w:cstheme="majorBidi"/>
        </w:rPr>
        <w:t xml:space="preserve">дин час  отводится на внеурочное занятие </w:t>
      </w:r>
      <w:r>
        <w:rPr>
          <w:rFonts w:asciiTheme="majorBidi" w:hAnsiTheme="majorBidi" w:cstheme="majorBidi"/>
        </w:rPr>
        <w:t xml:space="preserve"> по активной социализации  обучающихся 5-</w:t>
      </w:r>
      <w:r w:rsidR="00C40758">
        <w:rPr>
          <w:rFonts w:asciiTheme="majorBidi" w:hAnsiTheme="majorBidi" w:cstheme="majorBidi"/>
        </w:rPr>
        <w:t>х классов -</w:t>
      </w:r>
      <w:r w:rsidR="00137453">
        <w:rPr>
          <w:rFonts w:asciiTheme="majorBidi" w:hAnsiTheme="majorBidi" w:cstheme="majorBidi"/>
        </w:rPr>
        <w:t xml:space="preserve"> </w:t>
      </w:r>
      <w:r w:rsidR="002F3B4C">
        <w:rPr>
          <w:rFonts w:asciiTheme="majorBidi" w:hAnsiTheme="majorBidi" w:cstheme="majorBidi"/>
        </w:rPr>
        <w:t>«Я-ты-он-она-вместе целая страна»</w:t>
      </w:r>
      <w:r>
        <w:rPr>
          <w:rFonts w:asciiTheme="majorBidi" w:hAnsiTheme="majorBidi" w:cstheme="majorBidi"/>
        </w:rPr>
        <w:t xml:space="preserve"> </w:t>
      </w:r>
    </w:p>
    <w:p w14:paraId="27C1687C" w14:textId="320EBAE4" w:rsidR="00AB6C5E" w:rsidRPr="00AB6C5E" w:rsidRDefault="00AB6C5E" w:rsidP="00AB6C5E">
      <w:pPr>
        <w:pStyle w:val="aff2"/>
        <w:rPr>
          <w:rFonts w:asciiTheme="majorBidi" w:hAnsiTheme="majorBidi" w:cstheme="majorBidi"/>
        </w:rPr>
      </w:pPr>
      <w:r w:rsidRPr="00AB6C5E">
        <w:rPr>
          <w:rFonts w:asciiTheme="majorBidi" w:hAnsiTheme="majorBidi" w:cstheme="majorBidi"/>
        </w:rPr>
        <w:t>При реализации плана внеурочной деятельности предусмотрена вари</w:t>
      </w:r>
      <w:r w:rsidRPr="00AB6C5E">
        <w:rPr>
          <w:rFonts w:asciiTheme="majorBidi" w:hAnsiTheme="majorBidi" w:cstheme="majorBidi"/>
        </w:rPr>
        <w:t>а</w:t>
      </w:r>
      <w:r w:rsidRPr="00AB6C5E">
        <w:rPr>
          <w:rFonts w:asciiTheme="majorBidi" w:hAnsiTheme="majorBidi" w:cstheme="majorBidi"/>
        </w:rPr>
        <w:t>тивность содержания внеурочной деятельности с учетом образовательных потребностей и интересов обучающихся.</w:t>
      </w:r>
    </w:p>
    <w:p w14:paraId="47A24BCE" w14:textId="77777777" w:rsidR="00B575F1" w:rsidRPr="00BE0AE5" w:rsidRDefault="00B575F1" w:rsidP="00AB6C5E">
      <w:pPr>
        <w:pStyle w:val="aff2"/>
        <w:ind w:firstLine="0"/>
        <w:rPr>
          <w:rFonts w:cs="Times New Roman"/>
        </w:rPr>
      </w:pPr>
      <w:r w:rsidRPr="00AB6C5E">
        <w:rPr>
          <w:rFonts w:asciiTheme="majorBidi" w:hAnsiTheme="majorBidi" w:cstheme="majorBidi"/>
        </w:rPr>
        <w:t>Организация жизни ученических сообществ является важной составляющ</w:t>
      </w:r>
      <w:r w:rsidRPr="00BE0AE5">
        <w:rPr>
          <w:rFonts w:cs="Times New Roman"/>
        </w:rPr>
        <w:t>ей внеурочной деятельности, направлена на формирование у школьников ро</w:t>
      </w:r>
      <w:r w:rsidRPr="00BE0AE5">
        <w:rPr>
          <w:rFonts w:cs="Times New Roman"/>
        </w:rPr>
        <w:t>с</w:t>
      </w:r>
      <w:r w:rsidRPr="00BE0AE5">
        <w:rPr>
          <w:rFonts w:cs="Times New Roman"/>
        </w:rPr>
        <w:t>сийской гражданской идентичности и таких компетенций, как:</w:t>
      </w:r>
    </w:p>
    <w:p w14:paraId="3842EFE2" w14:textId="77777777" w:rsidR="00B575F1" w:rsidRPr="00BE0AE5" w:rsidRDefault="00B575F1" w:rsidP="00B575F1">
      <w:pPr>
        <w:pStyle w:val="list-dash0"/>
        <w:rPr>
          <w:rFonts w:cs="Times New Roman"/>
        </w:rPr>
      </w:pPr>
      <w:r w:rsidRPr="00BE0AE5">
        <w:rPr>
          <w:rFonts w:cs="Times New Roman"/>
        </w:rPr>
        <w:lastRenderedPageBreak/>
        <w:t>компетенции конструктивного, успешного и ответственного повед</w:t>
      </w:r>
      <w:r w:rsidRPr="00BE0AE5">
        <w:rPr>
          <w:rFonts w:cs="Times New Roman"/>
        </w:rPr>
        <w:t>е</w:t>
      </w:r>
      <w:r w:rsidRPr="00BE0AE5">
        <w:rPr>
          <w:rFonts w:cs="Times New Roman"/>
        </w:rPr>
        <w:t>ния в обществе с учетом правовых норм, установленных российским законодательством;</w:t>
      </w:r>
    </w:p>
    <w:p w14:paraId="7AF986F7" w14:textId="77777777" w:rsidR="00B575F1" w:rsidRPr="00BE0AE5" w:rsidRDefault="00B575F1" w:rsidP="00B575F1">
      <w:pPr>
        <w:pStyle w:val="list-dash0"/>
        <w:rPr>
          <w:rFonts w:cs="Times New Roman"/>
        </w:rPr>
      </w:pPr>
      <w:r w:rsidRPr="00BE0AE5">
        <w:rPr>
          <w:rFonts w:cs="Times New Roman"/>
        </w:rPr>
        <w:t>социальная самоидентификация обучающихся посредством личностно значимой и общественно приемлемой деятельности, приобретение знаний о социальных ролях человека;</w:t>
      </w:r>
    </w:p>
    <w:p w14:paraId="51BBB813" w14:textId="77777777" w:rsidR="00B575F1" w:rsidRPr="00BE0AE5" w:rsidRDefault="00B575F1" w:rsidP="00B575F1">
      <w:pPr>
        <w:pStyle w:val="list-dash0"/>
        <w:rPr>
          <w:rFonts w:cs="Times New Roman"/>
        </w:rPr>
      </w:pPr>
      <w:r w:rsidRPr="00BE0AE5">
        <w:rPr>
          <w:rFonts w:cs="Times New Roman"/>
        </w:rPr>
        <w:t>компетенции в сфере общественной самоорганизации, участия в о</w:t>
      </w:r>
      <w:r w:rsidRPr="00BE0AE5">
        <w:rPr>
          <w:rFonts w:cs="Times New Roman"/>
        </w:rPr>
        <w:t>б</w:t>
      </w:r>
      <w:r w:rsidRPr="00BE0AE5">
        <w:rPr>
          <w:rFonts w:cs="Times New Roman"/>
        </w:rPr>
        <w:t>щественно значимой совместной деятельности.</w:t>
      </w:r>
    </w:p>
    <w:p w14:paraId="2991A4F8" w14:textId="77777777" w:rsidR="00B575F1" w:rsidRPr="00BE0AE5" w:rsidRDefault="00B575F1" w:rsidP="00B575F1">
      <w:pPr>
        <w:pStyle w:val="list-dash0"/>
        <w:rPr>
          <w:rFonts w:cs="Times New Roman"/>
        </w:rPr>
      </w:pPr>
      <w:r w:rsidRPr="00BE0AE5">
        <w:rPr>
          <w:rFonts w:cs="Times New Roman"/>
        </w:rPr>
        <w:t>Организация жизни ученических сообществ может происходить:</w:t>
      </w:r>
    </w:p>
    <w:p w14:paraId="53727F6E" w14:textId="77777777" w:rsidR="00B575F1" w:rsidRPr="00BE0AE5" w:rsidRDefault="00B575F1" w:rsidP="00B575F1">
      <w:pPr>
        <w:pStyle w:val="list-dash0"/>
        <w:rPr>
          <w:rFonts w:cs="Times New Roman"/>
        </w:rPr>
      </w:pPr>
      <w:r w:rsidRPr="00BE0AE5">
        <w:rPr>
          <w:rFonts w:cs="Times New Roman"/>
        </w:rPr>
        <w:t>в рамках внеурочной деятельности в ученическом классе, о</w:t>
      </w:r>
      <w:r w:rsidRPr="00BE0AE5">
        <w:rPr>
          <w:rFonts w:cs="Times New Roman"/>
        </w:rPr>
        <w:t>б</w:t>
      </w:r>
      <w:r w:rsidRPr="00BE0AE5">
        <w:rPr>
          <w:rFonts w:cs="Times New Roman"/>
        </w:rPr>
        <w:t>щешкольной внеурочной деятельности, в сфере школьного ученич</w:t>
      </w:r>
      <w:r w:rsidRPr="00BE0AE5">
        <w:rPr>
          <w:rFonts w:cs="Times New Roman"/>
        </w:rPr>
        <w:t>е</w:t>
      </w:r>
      <w:r w:rsidRPr="00BE0AE5">
        <w:rPr>
          <w:rFonts w:cs="Times New Roman"/>
        </w:rPr>
        <w:t xml:space="preserve">ского самоуправления, участия в детско-юношеских общественных объединениях, созданных в школе и за ее пределами; </w:t>
      </w:r>
    </w:p>
    <w:p w14:paraId="6A8F87C9" w14:textId="77777777" w:rsidR="00B575F1" w:rsidRPr="00BE0AE5" w:rsidRDefault="00B575F1" w:rsidP="00B575F1">
      <w:pPr>
        <w:pStyle w:val="list-dash0"/>
        <w:rPr>
          <w:rFonts w:cs="Times New Roman"/>
        </w:rPr>
      </w:pPr>
      <w:r w:rsidRPr="00BE0AE5">
        <w:rPr>
          <w:rFonts w:cs="Times New Roman"/>
        </w:rPr>
        <w:t>через приобщение обучающихся к общественной деятельности и школьным традициям, участие обучающихся в деятельности прои</w:t>
      </w:r>
      <w:r w:rsidRPr="00BE0AE5">
        <w:rPr>
          <w:rFonts w:cs="Times New Roman"/>
        </w:rPr>
        <w:t>з</w:t>
      </w:r>
      <w:r w:rsidRPr="00BE0AE5">
        <w:rPr>
          <w:rFonts w:cs="Times New Roman"/>
        </w:rPr>
        <w:t>водственных, творческих объединений, благотворительных орган</w:t>
      </w:r>
      <w:r w:rsidRPr="00BE0AE5">
        <w:rPr>
          <w:rFonts w:cs="Times New Roman"/>
        </w:rPr>
        <w:t>и</w:t>
      </w:r>
      <w:r w:rsidRPr="00BE0AE5">
        <w:rPr>
          <w:rFonts w:cs="Times New Roman"/>
        </w:rPr>
        <w:t xml:space="preserve">заций; </w:t>
      </w:r>
    </w:p>
    <w:p w14:paraId="1F590848" w14:textId="77777777" w:rsidR="00B575F1" w:rsidRPr="00BE0AE5" w:rsidRDefault="00B575F1" w:rsidP="00B575F1">
      <w:pPr>
        <w:pStyle w:val="list-dash0"/>
        <w:rPr>
          <w:rFonts w:cs="Times New Roman"/>
        </w:rPr>
      </w:pPr>
      <w:r w:rsidRPr="00BE0AE5">
        <w:rPr>
          <w:rFonts w:cs="Times New Roman"/>
        </w:rPr>
        <w:t>через участие в экологическом просвещении сверстников, родителей, населения, в благоустройстве школы, класса, сельского поселения, города, в ходе партнерства с общественными организациями и об</w:t>
      </w:r>
      <w:r w:rsidRPr="00BE0AE5">
        <w:rPr>
          <w:rFonts w:cs="Times New Roman"/>
        </w:rPr>
        <w:t>ъ</w:t>
      </w:r>
      <w:r w:rsidRPr="00BE0AE5">
        <w:rPr>
          <w:rFonts w:cs="Times New Roman"/>
        </w:rPr>
        <w:t>единениями.</w:t>
      </w:r>
    </w:p>
    <w:p w14:paraId="07EF3B57" w14:textId="77777777" w:rsidR="00F05C8D" w:rsidRDefault="00F05C8D" w:rsidP="00F05C8D">
      <w:pPr>
        <w:pStyle w:val="body"/>
        <w:rPr>
          <w:rFonts w:cs="Times New Roman"/>
        </w:rPr>
      </w:pPr>
      <w:r w:rsidRPr="00F05C8D">
        <w:rPr>
          <w:rFonts w:cs="Times New Roman"/>
        </w:rPr>
        <w:t xml:space="preserve">Формы внеурочной деятельности </w:t>
      </w:r>
      <w:r>
        <w:rPr>
          <w:rFonts w:cs="Times New Roman"/>
        </w:rPr>
        <w:t>предусматривают</w:t>
      </w:r>
      <w:r w:rsidRPr="00F05C8D">
        <w:rPr>
          <w:rFonts w:cs="Times New Roman"/>
        </w:rPr>
        <w:t xml:space="preserve"> активность и сам</w:t>
      </w:r>
      <w:r w:rsidRPr="00F05C8D">
        <w:rPr>
          <w:rFonts w:cs="Times New Roman"/>
        </w:rPr>
        <w:t>о</w:t>
      </w:r>
      <w:r w:rsidRPr="00F05C8D">
        <w:rPr>
          <w:rFonts w:cs="Times New Roman"/>
        </w:rPr>
        <w:t>стоя</w:t>
      </w:r>
      <w:r>
        <w:rPr>
          <w:rFonts w:cs="Times New Roman"/>
        </w:rPr>
        <w:t xml:space="preserve">тельность обучающихся, сочетают </w:t>
      </w:r>
      <w:r w:rsidRPr="00F05C8D">
        <w:rPr>
          <w:rFonts w:cs="Times New Roman"/>
        </w:rPr>
        <w:t xml:space="preserve"> индивидуальную и групповую р</w:t>
      </w:r>
      <w:r w:rsidRPr="00F05C8D">
        <w:rPr>
          <w:rFonts w:cs="Times New Roman"/>
        </w:rPr>
        <w:t>а</w:t>
      </w:r>
      <w:r w:rsidRPr="00F05C8D">
        <w:rPr>
          <w:rFonts w:cs="Times New Roman"/>
        </w:rPr>
        <w:t>бо</w:t>
      </w:r>
      <w:r>
        <w:rPr>
          <w:rFonts w:cs="Times New Roman"/>
        </w:rPr>
        <w:t xml:space="preserve">ту; обеспечивают </w:t>
      </w:r>
      <w:r w:rsidRPr="00F05C8D">
        <w:rPr>
          <w:rFonts w:cs="Times New Roman"/>
        </w:rPr>
        <w:t xml:space="preserve"> гибкий режим занятий (продолжительность, послед</w:t>
      </w:r>
      <w:r w:rsidRPr="00F05C8D">
        <w:rPr>
          <w:rFonts w:cs="Times New Roman"/>
        </w:rPr>
        <w:t>о</w:t>
      </w:r>
      <w:r w:rsidRPr="00F05C8D">
        <w:rPr>
          <w:rFonts w:cs="Times New Roman"/>
        </w:rPr>
        <w:t>вательность), переменный состав обучающихся, проектную и исследов</w:t>
      </w:r>
      <w:r w:rsidRPr="00F05C8D">
        <w:rPr>
          <w:rFonts w:cs="Times New Roman"/>
        </w:rPr>
        <w:t>а</w:t>
      </w:r>
      <w:r w:rsidRPr="00F05C8D">
        <w:rPr>
          <w:rFonts w:cs="Times New Roman"/>
        </w:rPr>
        <w:t>тельскую деятельность (в том числе экспедиции, практики), экскурсии (в музеи, парки, на предприятия и др.), походы, деловые игры и пр. В завис</w:t>
      </w:r>
      <w:r w:rsidRPr="00F05C8D">
        <w:rPr>
          <w:rFonts w:cs="Times New Roman"/>
        </w:rPr>
        <w:t>и</w:t>
      </w:r>
      <w:r w:rsidRPr="00F05C8D">
        <w:rPr>
          <w:rFonts w:cs="Times New Roman"/>
        </w:rPr>
        <w:t>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уровня образования.</w:t>
      </w:r>
      <w:r>
        <w:rPr>
          <w:rFonts w:cs="Times New Roman"/>
        </w:rPr>
        <w:t xml:space="preserve"> </w:t>
      </w:r>
      <w:r w:rsidR="00B575F1" w:rsidRPr="00BE0AE5">
        <w:rPr>
          <w:rFonts w:cs="Times New Roman"/>
        </w:rPr>
        <w:t>В целях реализации плана внеурочной деятел</w:t>
      </w:r>
      <w:r w:rsidR="00B575F1" w:rsidRPr="00BE0AE5">
        <w:rPr>
          <w:rFonts w:cs="Times New Roman"/>
        </w:rPr>
        <w:t>ь</w:t>
      </w:r>
      <w:r w:rsidR="00B575F1" w:rsidRPr="00BE0AE5">
        <w:rPr>
          <w:rFonts w:cs="Times New Roman"/>
        </w:rPr>
        <w:t>ности образовательной организацией может предусматриваться использ</w:t>
      </w:r>
      <w:r w:rsidR="00B575F1" w:rsidRPr="00BE0AE5">
        <w:rPr>
          <w:rFonts w:cs="Times New Roman"/>
        </w:rPr>
        <w:t>о</w:t>
      </w:r>
      <w:r w:rsidR="00B575F1" w:rsidRPr="00BE0AE5">
        <w:rPr>
          <w:rFonts w:cs="Times New Roman"/>
        </w:rPr>
        <w:t>вание ресурсов других организаций (в том числе в сетевой форме), включая организации дополнительного образования, профессиональные образов</w:t>
      </w:r>
      <w:r w:rsidR="00B575F1" w:rsidRPr="00BE0AE5">
        <w:rPr>
          <w:rFonts w:cs="Times New Roman"/>
        </w:rPr>
        <w:t>а</w:t>
      </w:r>
      <w:r w:rsidR="00B575F1" w:rsidRPr="00BE0AE5">
        <w:rPr>
          <w:rFonts w:cs="Times New Roman"/>
        </w:rPr>
        <w:t>тельные организации, образовательные организации высшего образования, научные организации, организации культуры, физкультурно-спортивные и иные организации, обладающие необходимыми ресурсами.</w:t>
      </w:r>
      <w:r w:rsidR="00B575F1">
        <w:rPr>
          <w:rFonts w:cs="Times New Roman"/>
        </w:rPr>
        <w:t xml:space="preserve"> </w:t>
      </w:r>
    </w:p>
    <w:p w14:paraId="41F06828" w14:textId="7891C765" w:rsidR="00B575F1" w:rsidRDefault="001F6180" w:rsidP="00F05C8D">
      <w:pPr>
        <w:pStyle w:val="body"/>
        <w:rPr>
          <w:rFonts w:cs="Times New Roman"/>
        </w:rPr>
      </w:pPr>
      <w:r>
        <w:rPr>
          <w:rFonts w:cs="Times New Roman"/>
        </w:rPr>
        <w:t xml:space="preserve">МБОУ «Называевская СОШ №1» </w:t>
      </w:r>
      <w:r w:rsidR="00B575F1" w:rsidRPr="00D20C74">
        <w:rPr>
          <w:rFonts w:cs="Times New Roman"/>
        </w:rPr>
        <w:t xml:space="preserve"> использует  оптимизационную модель организации внеурочной деятельности – модель внеурочной  деятельности  на основе оптимизации всех  внутренних ресурсов школы, предполагает, что в её реализации принимает участие все педагогические  работники школы (учителя, классные руководители, старшая вожатая, заместитель  директора по воспитательной работе, социальный педагог, психолог, воспитатель ГПД и др.). Координирующую  роль выполняет классный руководитель, который в </w:t>
      </w:r>
      <w:r w:rsidR="00B575F1" w:rsidRPr="00D20C74">
        <w:rPr>
          <w:rFonts w:cs="Times New Roman"/>
        </w:rPr>
        <w:lastRenderedPageBreak/>
        <w:t>соответствии со своими функциями и задачами: взаимодействует с педаг</w:t>
      </w:r>
      <w:r w:rsidR="00B575F1" w:rsidRPr="00D20C74">
        <w:rPr>
          <w:rFonts w:cs="Times New Roman"/>
        </w:rPr>
        <w:t>о</w:t>
      </w:r>
      <w:r w:rsidR="00B575F1" w:rsidRPr="00D20C74">
        <w:rPr>
          <w:rFonts w:cs="Times New Roman"/>
        </w:rPr>
        <w:t>гическими работниками, другими участниками образовательных отношений; организует     в классе    образовательный процесс,  оптимальный для развития положительного потенциала личности обучающихся в рамках де</w:t>
      </w:r>
      <w:r w:rsidR="00B575F1" w:rsidRPr="00D20C74">
        <w:rPr>
          <w:rFonts w:cs="Times New Roman"/>
        </w:rPr>
        <w:t>я</w:t>
      </w:r>
      <w:r w:rsidR="00B575F1" w:rsidRPr="00D20C74">
        <w:rPr>
          <w:rFonts w:cs="Times New Roman"/>
        </w:rPr>
        <w:t>тельности общешкольного коллектива; проводят классные часы,  в том числе классный час-диспут; организует участие обучающихся в различных экскурсиях, олимпиадах различного уровня; организует  систему отношений через разнообразные формы воспитывающей деятельности коллектива класса, в том числе, через  коллективно-творческие дела, через органы с</w:t>
      </w:r>
      <w:r w:rsidR="00B575F1" w:rsidRPr="00D20C74">
        <w:rPr>
          <w:rFonts w:cs="Times New Roman"/>
        </w:rPr>
        <w:t>а</w:t>
      </w:r>
      <w:r w:rsidR="00B575F1" w:rsidRPr="00D20C74">
        <w:rPr>
          <w:rFonts w:cs="Times New Roman"/>
        </w:rPr>
        <w:t>моуправления детского объединения «Россияне»; организует  социально значимую, творческую деятельность  обучающихся, в том числе  участие в социальных проектах и общественно-полезных практиках.</w:t>
      </w:r>
      <w:r w:rsidR="00B575F1">
        <w:rPr>
          <w:rFonts w:cs="Times New Roman"/>
        </w:rPr>
        <w:t xml:space="preserve"> </w:t>
      </w:r>
      <w:r w:rsidR="00B575F1" w:rsidRPr="00D20C74">
        <w:rPr>
          <w:rFonts w:cs="Times New Roman"/>
        </w:rPr>
        <w:t xml:space="preserve"> Учит</w:t>
      </w:r>
      <w:r w:rsidR="00B575F1" w:rsidRPr="00D20C74">
        <w:rPr>
          <w:rFonts w:cs="Times New Roman"/>
        </w:rPr>
        <w:t>е</w:t>
      </w:r>
      <w:r w:rsidR="00B575F1" w:rsidRPr="00D20C74">
        <w:rPr>
          <w:rFonts w:cs="Times New Roman"/>
        </w:rPr>
        <w:t xml:space="preserve">ля-предметники, классные руководители  организуют участие обучающихся в проектной и исследовательской деятельности  и представляют результаты  деятельности   на школьной </w:t>
      </w:r>
      <w:r w:rsidR="00B575F1">
        <w:rPr>
          <w:rFonts w:cs="Times New Roman"/>
        </w:rPr>
        <w:t xml:space="preserve">уровне </w:t>
      </w:r>
      <w:r w:rsidR="00B575F1" w:rsidRPr="00D20C74">
        <w:rPr>
          <w:rFonts w:cs="Times New Roman"/>
        </w:rPr>
        <w:t xml:space="preserve">и муниципальной научно-практической  конференции НОУ «Поиск». </w:t>
      </w:r>
    </w:p>
    <w:p w14:paraId="3ED8AADC" w14:textId="77777777" w:rsidR="00B575F1" w:rsidRDefault="00B575F1" w:rsidP="00B575F1">
      <w:pPr>
        <w:pStyle w:val="body"/>
        <w:rPr>
          <w:rFonts w:cs="Times New Roman"/>
        </w:rPr>
      </w:pPr>
    </w:p>
    <w:p w14:paraId="142AF8BC" w14:textId="77777777" w:rsidR="00F636E5" w:rsidRPr="00C735B5" w:rsidRDefault="00F636E5" w:rsidP="00597581">
      <w:pPr>
        <w:pStyle w:val="aff2"/>
        <w:rPr>
          <w:rFonts w:asciiTheme="majorBidi" w:hAnsiTheme="majorBidi" w:cstheme="majorBidi"/>
        </w:rPr>
      </w:pPr>
    </w:p>
    <w:p w14:paraId="7E2B65BD" w14:textId="77777777" w:rsidR="001603E3" w:rsidRPr="00C735B5" w:rsidRDefault="001603E3" w:rsidP="00C735B5">
      <w:pPr>
        <w:pStyle w:val="aff2"/>
        <w:rPr>
          <w:rFonts w:asciiTheme="majorBidi" w:eastAsia="Arial Unicode MS" w:hAnsiTheme="majorBidi" w:cstheme="majorBidi"/>
          <w:color w:val="00000A"/>
          <w:kern w:val="2"/>
          <w:lang w:eastAsia="ar-SA"/>
        </w:rPr>
      </w:pPr>
    </w:p>
    <w:p w14:paraId="61EAECF4" w14:textId="77777777" w:rsidR="001603E3" w:rsidRPr="00C735B5" w:rsidRDefault="001603E3" w:rsidP="00C735B5">
      <w:pPr>
        <w:pStyle w:val="aff2"/>
        <w:rPr>
          <w:rFonts w:asciiTheme="majorBidi" w:eastAsia="Arial Unicode MS" w:hAnsiTheme="majorBidi" w:cstheme="majorBidi"/>
          <w:color w:val="00000A"/>
          <w:kern w:val="2"/>
          <w:lang w:eastAsia="ar-SA"/>
        </w:rPr>
      </w:pPr>
    </w:p>
    <w:p w14:paraId="0C91267C" w14:textId="77777777" w:rsidR="001603E3" w:rsidRPr="00C735B5" w:rsidRDefault="001603E3" w:rsidP="00C735B5">
      <w:pPr>
        <w:pStyle w:val="aff2"/>
        <w:rPr>
          <w:rFonts w:asciiTheme="majorBidi" w:eastAsia="Arial Unicode MS" w:hAnsiTheme="majorBidi" w:cstheme="majorBidi"/>
          <w:b/>
          <w:color w:val="00000A"/>
          <w:kern w:val="2"/>
          <w:lang w:eastAsia="ar-SA"/>
        </w:rPr>
      </w:pPr>
    </w:p>
    <w:p w14:paraId="377E0E5B" w14:textId="77777777" w:rsidR="001603E3" w:rsidRPr="00C735B5" w:rsidRDefault="001603E3" w:rsidP="00C735B5">
      <w:pPr>
        <w:pStyle w:val="aff2"/>
        <w:rPr>
          <w:rFonts w:asciiTheme="majorBidi" w:eastAsia="Arial Unicode MS" w:hAnsiTheme="majorBidi" w:cstheme="majorBidi"/>
          <w:b/>
          <w:color w:val="00000A"/>
          <w:kern w:val="2"/>
          <w:lang w:eastAsia="ar-SA"/>
        </w:rPr>
      </w:pPr>
    </w:p>
    <w:p w14:paraId="79F99272" w14:textId="77777777" w:rsidR="001603E3" w:rsidRPr="00C735B5" w:rsidRDefault="001603E3" w:rsidP="00C735B5">
      <w:pPr>
        <w:pStyle w:val="aff2"/>
        <w:rPr>
          <w:rFonts w:asciiTheme="majorBidi" w:eastAsia="Arial Unicode MS" w:hAnsiTheme="majorBidi" w:cstheme="majorBidi"/>
          <w:b/>
          <w:color w:val="00000A"/>
          <w:kern w:val="2"/>
          <w:lang w:eastAsia="ar-SA"/>
        </w:rPr>
      </w:pPr>
    </w:p>
    <w:p w14:paraId="1D5C6777" w14:textId="77777777" w:rsidR="001603E3" w:rsidRPr="00C735B5" w:rsidRDefault="001603E3" w:rsidP="00C735B5">
      <w:pPr>
        <w:pStyle w:val="aff2"/>
        <w:rPr>
          <w:rFonts w:asciiTheme="majorBidi" w:hAnsiTheme="majorBidi" w:cstheme="majorBidi"/>
          <w:b/>
          <w:bCs/>
        </w:rPr>
      </w:pPr>
    </w:p>
    <w:p w14:paraId="38ACE8A6" w14:textId="77777777" w:rsidR="003957EF" w:rsidRPr="00C735B5" w:rsidRDefault="003957EF" w:rsidP="00C735B5">
      <w:pPr>
        <w:pStyle w:val="aff2"/>
        <w:rPr>
          <w:rFonts w:asciiTheme="majorBidi" w:hAnsiTheme="majorBidi" w:cstheme="majorBidi"/>
        </w:rPr>
      </w:pPr>
    </w:p>
    <w:p w14:paraId="6AF6194F" w14:textId="77777777" w:rsidR="003957EF" w:rsidRPr="00C735B5" w:rsidRDefault="003957EF" w:rsidP="00C735B5">
      <w:pPr>
        <w:pStyle w:val="aff2"/>
        <w:rPr>
          <w:rFonts w:asciiTheme="majorBidi" w:hAnsiTheme="majorBidi" w:cstheme="majorBidi"/>
        </w:rPr>
      </w:pPr>
    </w:p>
    <w:p w14:paraId="1AFC57A9" w14:textId="77777777" w:rsidR="00BB25C1" w:rsidRPr="00C735B5" w:rsidRDefault="00BB25C1" w:rsidP="00C735B5">
      <w:pPr>
        <w:pStyle w:val="aff2"/>
        <w:rPr>
          <w:rFonts w:asciiTheme="majorBidi" w:hAnsiTheme="majorBidi" w:cstheme="majorBidi"/>
        </w:rPr>
      </w:pPr>
    </w:p>
    <w:p w14:paraId="5DBB9E33" w14:textId="77777777" w:rsidR="00BB25C1" w:rsidRPr="00C735B5" w:rsidRDefault="00BB25C1" w:rsidP="00C735B5">
      <w:pPr>
        <w:pStyle w:val="aff2"/>
        <w:rPr>
          <w:rFonts w:asciiTheme="majorBidi" w:hAnsiTheme="majorBidi" w:cstheme="majorBidi"/>
        </w:rPr>
      </w:pPr>
    </w:p>
    <w:p w14:paraId="01B0E006" w14:textId="77777777" w:rsidR="00BB25C1" w:rsidRPr="00C735B5" w:rsidRDefault="00BB25C1" w:rsidP="00C735B5">
      <w:pPr>
        <w:pStyle w:val="aff2"/>
        <w:rPr>
          <w:rFonts w:asciiTheme="majorBidi" w:hAnsiTheme="majorBidi" w:cstheme="majorBidi"/>
        </w:rPr>
      </w:pPr>
    </w:p>
    <w:p w14:paraId="798F0351" w14:textId="77777777" w:rsidR="00BB25C1" w:rsidRPr="00C735B5" w:rsidRDefault="00BB25C1" w:rsidP="00C735B5">
      <w:pPr>
        <w:pStyle w:val="aff2"/>
        <w:rPr>
          <w:rFonts w:asciiTheme="majorBidi" w:hAnsiTheme="majorBidi" w:cstheme="majorBidi"/>
        </w:rPr>
      </w:pPr>
    </w:p>
    <w:p w14:paraId="7E7F4305" w14:textId="77777777" w:rsidR="00BB25C1" w:rsidRPr="00C735B5" w:rsidRDefault="00BB25C1" w:rsidP="00C735B5">
      <w:pPr>
        <w:pStyle w:val="aff2"/>
        <w:rPr>
          <w:rFonts w:asciiTheme="majorBidi" w:hAnsiTheme="majorBidi" w:cstheme="majorBidi"/>
        </w:rPr>
      </w:pPr>
    </w:p>
    <w:p w14:paraId="445D0CAF" w14:textId="77777777" w:rsidR="0065785C" w:rsidRDefault="0065785C" w:rsidP="00CD79EF">
      <w:pPr>
        <w:pStyle w:val="aff2"/>
        <w:rPr>
          <w:rFonts w:asciiTheme="majorBidi" w:hAnsiTheme="majorBidi" w:cstheme="majorBidi"/>
          <w:szCs w:val="20"/>
        </w:rPr>
        <w:sectPr w:rsidR="0065785C" w:rsidSect="00A070F8">
          <w:pgSz w:w="7830" w:h="12020"/>
          <w:pgMar w:top="600" w:right="620" w:bottom="800" w:left="600" w:header="0" w:footer="618" w:gutter="0"/>
          <w:cols w:space="720"/>
          <w:docGrid w:linePitch="272"/>
        </w:sectPr>
      </w:pPr>
    </w:p>
    <w:p w14:paraId="40BC63CD" w14:textId="24A5F1A5" w:rsidR="0065785C" w:rsidRPr="002B6782" w:rsidRDefault="0065785C" w:rsidP="0065785C">
      <w:pPr>
        <w:jc w:val="center"/>
        <w:rPr>
          <w:rFonts w:cs="Times New Roman"/>
          <w:b/>
          <w:bCs/>
          <w:sz w:val="24"/>
          <w:szCs w:val="24"/>
        </w:rPr>
      </w:pPr>
      <w:r w:rsidRPr="002B6782">
        <w:rPr>
          <w:rFonts w:cs="Times New Roman"/>
          <w:b/>
          <w:bCs/>
          <w:sz w:val="24"/>
          <w:szCs w:val="24"/>
        </w:rPr>
        <w:lastRenderedPageBreak/>
        <w:t>Внеурочная деятельность (кружки, секци</w:t>
      </w:r>
      <w:r w:rsidR="00455CB9">
        <w:rPr>
          <w:rFonts w:cs="Times New Roman"/>
          <w:b/>
          <w:bCs/>
          <w:sz w:val="24"/>
          <w:szCs w:val="24"/>
        </w:rPr>
        <w:t>и, проектная деятельность и др Таблица 2</w:t>
      </w:r>
    </w:p>
    <w:tbl>
      <w:tblPr>
        <w:tblW w:w="0" w:type="auto"/>
        <w:tblInd w:w="-562" w:type="dxa"/>
        <w:tblLayout w:type="fixed"/>
        <w:tblCellMar>
          <w:left w:w="10" w:type="dxa"/>
          <w:right w:w="10" w:type="dxa"/>
        </w:tblCellMar>
        <w:tblLook w:val="0000" w:firstRow="0" w:lastRow="0" w:firstColumn="0" w:lastColumn="0" w:noHBand="0" w:noVBand="0"/>
      </w:tblPr>
      <w:tblGrid>
        <w:gridCol w:w="2506"/>
        <w:gridCol w:w="8131"/>
      </w:tblGrid>
      <w:tr w:rsidR="0065785C" w:rsidRPr="002B6782" w14:paraId="1E0FA93E" w14:textId="77777777" w:rsidTr="005F2C0C">
        <w:tc>
          <w:tcPr>
            <w:tcW w:w="2506" w:type="dxa"/>
            <w:tcBorders>
              <w:top w:val="single" w:sz="4" w:space="0" w:color="000000"/>
              <w:left w:val="single" w:sz="4" w:space="0" w:color="000000"/>
              <w:bottom w:val="single" w:sz="4" w:space="0" w:color="000000"/>
            </w:tcBorders>
            <w:shd w:val="clear" w:color="auto" w:fill="auto"/>
          </w:tcPr>
          <w:p w14:paraId="164D7B3A" w14:textId="77777777" w:rsidR="0065785C" w:rsidRPr="002B6782" w:rsidRDefault="0065785C" w:rsidP="005F2C0C">
            <w:pPr>
              <w:widowControl w:val="0"/>
              <w:snapToGrid w:val="0"/>
              <w:spacing w:before="28"/>
              <w:textAlignment w:val="baseline"/>
              <w:rPr>
                <w:rFonts w:eastAsia="DejaVu Sans" w:cs="Times New Roman"/>
                <w:sz w:val="24"/>
                <w:szCs w:val="24"/>
              </w:rPr>
            </w:pPr>
            <w:r w:rsidRPr="002B6782">
              <w:rPr>
                <w:rFonts w:eastAsia="DejaVu Sans" w:cs="Times New Roman"/>
                <w:sz w:val="24"/>
                <w:szCs w:val="24"/>
              </w:rPr>
              <w:t>Направление вн</w:t>
            </w:r>
            <w:r w:rsidRPr="002B6782">
              <w:rPr>
                <w:rFonts w:eastAsia="DejaVu Sans" w:cs="Times New Roman"/>
                <w:sz w:val="24"/>
                <w:szCs w:val="24"/>
              </w:rPr>
              <w:t>е</w:t>
            </w:r>
            <w:r w:rsidRPr="002B6782">
              <w:rPr>
                <w:rFonts w:eastAsia="DejaVu Sans" w:cs="Times New Roman"/>
                <w:sz w:val="24"/>
                <w:szCs w:val="24"/>
              </w:rPr>
              <w:t>урочной деятельности</w:t>
            </w:r>
          </w:p>
        </w:tc>
        <w:tc>
          <w:tcPr>
            <w:tcW w:w="8131" w:type="dxa"/>
            <w:tcBorders>
              <w:top w:val="single" w:sz="4" w:space="0" w:color="000000"/>
              <w:left w:val="single" w:sz="4" w:space="0" w:color="000000"/>
              <w:bottom w:val="single" w:sz="4" w:space="0" w:color="000000"/>
              <w:right w:val="single" w:sz="4" w:space="0" w:color="000000"/>
            </w:tcBorders>
            <w:shd w:val="clear" w:color="auto" w:fill="auto"/>
          </w:tcPr>
          <w:p w14:paraId="357D2C0C" w14:textId="77777777" w:rsidR="0065785C" w:rsidRPr="002B6782" w:rsidRDefault="0065785C" w:rsidP="005F2C0C">
            <w:pPr>
              <w:widowControl w:val="0"/>
              <w:snapToGrid w:val="0"/>
              <w:spacing w:before="28"/>
              <w:textAlignment w:val="baseline"/>
              <w:rPr>
                <w:rFonts w:eastAsia="DejaVu Sans" w:cs="Times New Roman"/>
                <w:sz w:val="24"/>
                <w:szCs w:val="24"/>
              </w:rPr>
            </w:pPr>
            <w:r>
              <w:rPr>
                <w:rFonts w:eastAsia="DejaVu Sans" w:cs="Times New Roman"/>
                <w:sz w:val="24"/>
                <w:szCs w:val="24"/>
              </w:rPr>
              <w:t>формы</w:t>
            </w:r>
          </w:p>
        </w:tc>
      </w:tr>
      <w:tr w:rsidR="0065785C" w:rsidRPr="002B6782" w14:paraId="0C495406" w14:textId="77777777" w:rsidTr="005F2C0C">
        <w:trPr>
          <w:trHeight w:val="435"/>
        </w:trPr>
        <w:tc>
          <w:tcPr>
            <w:tcW w:w="2506" w:type="dxa"/>
            <w:tcBorders>
              <w:top w:val="single" w:sz="4" w:space="0" w:color="000000"/>
              <w:left w:val="single" w:sz="4" w:space="0" w:color="000000"/>
              <w:bottom w:val="single" w:sz="4" w:space="0" w:color="000000"/>
            </w:tcBorders>
            <w:shd w:val="clear" w:color="auto" w:fill="auto"/>
          </w:tcPr>
          <w:p w14:paraId="59DC840B" w14:textId="77777777" w:rsidR="0065785C" w:rsidRPr="002B6782" w:rsidRDefault="0065785C" w:rsidP="005F2C0C">
            <w:pPr>
              <w:widowControl w:val="0"/>
              <w:snapToGrid w:val="0"/>
              <w:spacing w:before="28"/>
              <w:ind w:firstLine="0"/>
              <w:textAlignment w:val="baseline"/>
              <w:rPr>
                <w:rFonts w:eastAsia="DejaVu Sans" w:cs="Times New Roman"/>
                <w:sz w:val="24"/>
                <w:szCs w:val="24"/>
              </w:rPr>
            </w:pPr>
            <w:r w:rsidRPr="002B6782">
              <w:rPr>
                <w:rFonts w:eastAsia="DejaVu Sans" w:cs="Times New Roman"/>
                <w:sz w:val="24"/>
                <w:szCs w:val="24"/>
              </w:rPr>
              <w:t>Об</w:t>
            </w:r>
            <w:r>
              <w:rPr>
                <w:rFonts w:eastAsia="DejaVu Sans" w:cs="Times New Roman"/>
                <w:sz w:val="24"/>
                <w:szCs w:val="24"/>
              </w:rPr>
              <w:t>ще</w:t>
            </w:r>
            <w:r w:rsidRPr="002B6782">
              <w:rPr>
                <w:rFonts w:eastAsia="DejaVu Sans" w:cs="Times New Roman"/>
                <w:sz w:val="24"/>
                <w:szCs w:val="24"/>
              </w:rPr>
              <w:t>интеллектуальное</w:t>
            </w:r>
          </w:p>
        </w:tc>
        <w:tc>
          <w:tcPr>
            <w:tcW w:w="8131" w:type="dxa"/>
            <w:tcBorders>
              <w:top w:val="single" w:sz="4" w:space="0" w:color="000000"/>
              <w:left w:val="single" w:sz="4" w:space="0" w:color="000000"/>
              <w:bottom w:val="single" w:sz="4" w:space="0" w:color="000000"/>
              <w:right w:val="single" w:sz="4" w:space="0" w:color="000000"/>
            </w:tcBorders>
            <w:shd w:val="clear" w:color="auto" w:fill="auto"/>
          </w:tcPr>
          <w:p w14:paraId="7BC26FA3" w14:textId="6642E9A8" w:rsidR="0065785C" w:rsidRPr="00597CE9" w:rsidRDefault="0065785C" w:rsidP="004A2382">
            <w:pPr>
              <w:snapToGrid w:val="0"/>
              <w:spacing w:before="28"/>
              <w:textAlignment w:val="baseline"/>
              <w:rPr>
                <w:rFonts w:eastAsia="DejaVu Sans" w:cs="Times New Roman"/>
                <w:bCs/>
                <w:sz w:val="24"/>
                <w:szCs w:val="24"/>
              </w:rPr>
            </w:pPr>
            <w:r w:rsidRPr="00597CE9">
              <w:rPr>
                <w:rFonts w:eastAsia="DejaVu Sans" w:cs="Times New Roman"/>
                <w:bCs/>
                <w:sz w:val="24"/>
                <w:szCs w:val="24"/>
              </w:rPr>
              <w:t>1.Курсы внеурочной деятельности: «Развивающая математика»; «</w:t>
            </w:r>
            <w:r w:rsidR="004A2382">
              <w:rPr>
                <w:rFonts w:eastAsia="DejaVu Sans" w:cs="Times New Roman"/>
                <w:bCs/>
                <w:sz w:val="24"/>
                <w:szCs w:val="24"/>
              </w:rPr>
              <w:t>Умный кошелёк</w:t>
            </w:r>
            <w:r w:rsidRPr="00597CE9">
              <w:rPr>
                <w:rFonts w:eastAsia="DejaVu Sans" w:cs="Times New Roman"/>
                <w:bCs/>
                <w:sz w:val="24"/>
                <w:szCs w:val="24"/>
              </w:rPr>
              <w:t>»;</w:t>
            </w:r>
            <w:r w:rsidRPr="00597CE9">
              <w:rPr>
                <w:bCs/>
                <w:szCs w:val="20"/>
              </w:rPr>
              <w:t xml:space="preserve"> </w:t>
            </w:r>
            <w:r w:rsidR="00F23974">
              <w:rPr>
                <w:bCs/>
                <w:szCs w:val="20"/>
              </w:rPr>
              <w:t>«Читаем.</w:t>
            </w:r>
            <w:r w:rsidR="0097458D">
              <w:rPr>
                <w:bCs/>
                <w:szCs w:val="20"/>
              </w:rPr>
              <w:t xml:space="preserve"> </w:t>
            </w:r>
            <w:r w:rsidR="00F23974">
              <w:rPr>
                <w:bCs/>
                <w:szCs w:val="20"/>
              </w:rPr>
              <w:t>Решаем.</w:t>
            </w:r>
            <w:r w:rsidR="0007421B">
              <w:rPr>
                <w:bCs/>
                <w:szCs w:val="20"/>
              </w:rPr>
              <w:t xml:space="preserve"> </w:t>
            </w:r>
            <w:r w:rsidR="00F23974">
              <w:rPr>
                <w:bCs/>
                <w:szCs w:val="20"/>
              </w:rPr>
              <w:t xml:space="preserve">Живём», </w:t>
            </w:r>
            <w:r w:rsidRPr="00597CE9">
              <w:rPr>
                <w:bCs/>
                <w:sz w:val="24"/>
                <w:szCs w:val="24"/>
              </w:rPr>
              <w:t xml:space="preserve">«Анализ текста»; «Химия вокруг нас»; «Курс математической грамотности»; «Физика </w:t>
            </w:r>
            <w:r w:rsidR="006343FA">
              <w:rPr>
                <w:bCs/>
                <w:sz w:val="24"/>
                <w:szCs w:val="24"/>
              </w:rPr>
              <w:t xml:space="preserve"> </w:t>
            </w:r>
            <w:r w:rsidRPr="00597CE9">
              <w:rPr>
                <w:bCs/>
                <w:sz w:val="24"/>
                <w:szCs w:val="24"/>
              </w:rPr>
              <w:t>вокруг нас»</w:t>
            </w:r>
            <w:r w:rsidR="004A2382">
              <w:rPr>
                <w:bCs/>
                <w:sz w:val="24"/>
                <w:szCs w:val="24"/>
              </w:rPr>
              <w:t>, «Моя экологическая безопасность»</w:t>
            </w:r>
            <w:r w:rsidR="0072372B">
              <w:rPr>
                <w:bCs/>
                <w:sz w:val="24"/>
                <w:szCs w:val="24"/>
              </w:rPr>
              <w:t>, «Знакомство  с  миром химии»</w:t>
            </w:r>
            <w:r w:rsidR="006E30EE">
              <w:rPr>
                <w:bCs/>
                <w:sz w:val="24"/>
                <w:szCs w:val="24"/>
              </w:rPr>
              <w:t>, «Русский язык:теория и практика»</w:t>
            </w:r>
            <w:r w:rsidR="00630BA8">
              <w:rPr>
                <w:bCs/>
                <w:sz w:val="24"/>
                <w:szCs w:val="24"/>
              </w:rPr>
              <w:t>, «Эксперименты с живыми молекулами»</w:t>
            </w:r>
            <w:r w:rsidR="00420CF6">
              <w:rPr>
                <w:bCs/>
                <w:sz w:val="24"/>
                <w:szCs w:val="24"/>
              </w:rPr>
              <w:t xml:space="preserve">  </w:t>
            </w:r>
          </w:p>
          <w:p w14:paraId="6D41B1A7" w14:textId="76D4CFDB" w:rsidR="0065785C" w:rsidRPr="002B6782" w:rsidRDefault="0065785C" w:rsidP="005F2C0C">
            <w:pPr>
              <w:snapToGrid w:val="0"/>
              <w:spacing w:before="28"/>
              <w:textAlignment w:val="baseline"/>
              <w:rPr>
                <w:rFonts w:eastAsia="DejaVu Sans" w:cs="Times New Roman"/>
                <w:sz w:val="24"/>
                <w:szCs w:val="24"/>
              </w:rPr>
            </w:pPr>
            <w:r w:rsidRPr="00597CE9">
              <w:rPr>
                <w:rFonts w:eastAsia="DejaVu Sans" w:cs="Times New Roman"/>
                <w:bCs/>
                <w:sz w:val="24"/>
                <w:szCs w:val="24"/>
              </w:rPr>
              <w:t>2.</w:t>
            </w:r>
            <w:r w:rsidR="006E30EE">
              <w:rPr>
                <w:rFonts w:eastAsia="DejaVu Sans" w:cs="Times New Roman"/>
                <w:bCs/>
                <w:sz w:val="24"/>
                <w:szCs w:val="24"/>
              </w:rPr>
              <w:t xml:space="preserve">Проектно-исследовательская </w:t>
            </w:r>
            <w:r>
              <w:rPr>
                <w:rFonts w:eastAsia="DejaVu Sans" w:cs="Times New Roman"/>
                <w:bCs/>
                <w:sz w:val="24"/>
                <w:szCs w:val="24"/>
              </w:rPr>
              <w:t xml:space="preserve"> деятельность. Организация </w:t>
            </w:r>
            <w:r w:rsidRPr="00597CE9">
              <w:rPr>
                <w:rFonts w:eastAsia="DejaVu Sans" w:cs="Times New Roman"/>
                <w:bCs/>
                <w:sz w:val="24"/>
                <w:szCs w:val="24"/>
              </w:rPr>
              <w:t xml:space="preserve"> </w:t>
            </w:r>
            <w:r>
              <w:rPr>
                <w:rFonts w:eastAsia="DejaVu Sans" w:cs="Times New Roman"/>
                <w:bCs/>
                <w:sz w:val="24"/>
                <w:szCs w:val="24"/>
              </w:rPr>
              <w:t>участия</w:t>
            </w:r>
            <w:r w:rsidRPr="00597CE9">
              <w:rPr>
                <w:rFonts w:eastAsia="DejaVu Sans" w:cs="Times New Roman"/>
                <w:bCs/>
                <w:sz w:val="24"/>
                <w:szCs w:val="24"/>
              </w:rPr>
              <w:t xml:space="preserve"> в конкурсах, олимпиадах, научно-практических конфе</w:t>
            </w:r>
            <w:r>
              <w:rPr>
                <w:rFonts w:eastAsia="DejaVu Sans" w:cs="Times New Roman"/>
                <w:bCs/>
                <w:sz w:val="24"/>
                <w:szCs w:val="24"/>
              </w:rPr>
              <w:t>ренциях, НОУ «Поиск»</w:t>
            </w:r>
          </w:p>
        </w:tc>
      </w:tr>
      <w:tr w:rsidR="0065785C" w:rsidRPr="002B6782" w14:paraId="4ED5BBA3" w14:textId="77777777" w:rsidTr="005F2C0C">
        <w:trPr>
          <w:trHeight w:val="540"/>
        </w:trPr>
        <w:tc>
          <w:tcPr>
            <w:tcW w:w="2506" w:type="dxa"/>
            <w:tcBorders>
              <w:top w:val="single" w:sz="4" w:space="0" w:color="000000"/>
              <w:left w:val="single" w:sz="4" w:space="0" w:color="000000"/>
              <w:bottom w:val="single" w:sz="4" w:space="0" w:color="000000"/>
            </w:tcBorders>
            <w:shd w:val="clear" w:color="auto" w:fill="auto"/>
          </w:tcPr>
          <w:p w14:paraId="7429237F" w14:textId="77777777" w:rsidR="0065785C" w:rsidRPr="002B6782" w:rsidRDefault="0065785C" w:rsidP="005F2C0C">
            <w:pPr>
              <w:widowControl w:val="0"/>
              <w:spacing w:before="28"/>
              <w:ind w:firstLine="0"/>
              <w:textAlignment w:val="baseline"/>
              <w:rPr>
                <w:rFonts w:eastAsia="DejaVu Sans" w:cs="Times New Roman"/>
                <w:sz w:val="24"/>
                <w:szCs w:val="24"/>
              </w:rPr>
            </w:pPr>
            <w:r w:rsidRPr="002B6782">
              <w:rPr>
                <w:rFonts w:eastAsia="DejaVu Sans" w:cs="Times New Roman"/>
                <w:sz w:val="24"/>
                <w:szCs w:val="24"/>
              </w:rPr>
              <w:t xml:space="preserve">Социальное </w:t>
            </w:r>
          </w:p>
        </w:tc>
        <w:tc>
          <w:tcPr>
            <w:tcW w:w="8131" w:type="dxa"/>
            <w:tcBorders>
              <w:top w:val="single" w:sz="4" w:space="0" w:color="000000"/>
              <w:left w:val="single" w:sz="4" w:space="0" w:color="000000"/>
              <w:bottom w:val="single" w:sz="4" w:space="0" w:color="000000"/>
              <w:right w:val="single" w:sz="4" w:space="0" w:color="000000"/>
            </w:tcBorders>
            <w:shd w:val="clear" w:color="auto" w:fill="auto"/>
          </w:tcPr>
          <w:p w14:paraId="6943BD9D" w14:textId="77777777" w:rsidR="0065785C" w:rsidRPr="00597CE9" w:rsidRDefault="0065785C" w:rsidP="005F2C0C">
            <w:pPr>
              <w:snapToGrid w:val="0"/>
              <w:spacing w:before="28"/>
              <w:textAlignment w:val="baseline"/>
              <w:rPr>
                <w:sz w:val="24"/>
                <w:szCs w:val="24"/>
              </w:rPr>
            </w:pPr>
            <w:r w:rsidRPr="002B6782">
              <w:rPr>
                <w:rFonts w:eastAsia="DejaVu Sans" w:cs="Times New Roman"/>
                <w:b/>
                <w:sz w:val="24"/>
                <w:szCs w:val="24"/>
              </w:rPr>
              <w:t>1.</w:t>
            </w:r>
            <w:r w:rsidRPr="002B6782">
              <w:rPr>
                <w:rFonts w:eastAsia="DejaVu Sans" w:cs="Times New Roman"/>
                <w:sz w:val="24"/>
                <w:szCs w:val="24"/>
              </w:rPr>
              <w:t xml:space="preserve"> </w:t>
            </w:r>
            <w:r w:rsidRPr="00597CE9">
              <w:rPr>
                <w:rFonts w:eastAsia="DejaVu Sans" w:cs="Times New Roman"/>
                <w:sz w:val="24"/>
                <w:szCs w:val="24"/>
              </w:rPr>
              <w:t xml:space="preserve">Курсы внеурочной деятельности: </w:t>
            </w:r>
            <w:r w:rsidRPr="00597CE9">
              <w:rPr>
                <w:sz w:val="24"/>
                <w:szCs w:val="24"/>
              </w:rPr>
              <w:t>«Мир вокруг нас»; «Экологическая культура, грамотность, безопасность»</w:t>
            </w:r>
          </w:p>
          <w:p w14:paraId="66CE2140" w14:textId="7335D769" w:rsidR="0065785C" w:rsidRDefault="0065785C" w:rsidP="001F5D3D">
            <w:pPr>
              <w:snapToGrid w:val="0"/>
              <w:spacing w:before="28"/>
              <w:textAlignment w:val="baseline"/>
              <w:rPr>
                <w:rFonts w:eastAsia="DejaVu Sans" w:cs="Times New Roman"/>
                <w:sz w:val="24"/>
                <w:szCs w:val="24"/>
              </w:rPr>
            </w:pPr>
            <w:r w:rsidRPr="002B6782">
              <w:rPr>
                <w:rFonts w:eastAsia="DejaVu Sans" w:cs="Times New Roman"/>
                <w:sz w:val="24"/>
                <w:szCs w:val="24"/>
              </w:rPr>
              <w:t>2.Участие в акции «Неделя добра»</w:t>
            </w:r>
            <w:r>
              <w:rPr>
                <w:rFonts w:eastAsia="DejaVu Sans" w:cs="Times New Roman"/>
                <w:sz w:val="24"/>
                <w:szCs w:val="24"/>
              </w:rPr>
              <w:t xml:space="preserve">, </w:t>
            </w:r>
            <w:r w:rsidR="001F5D3D">
              <w:rPr>
                <w:rFonts w:eastAsia="DejaVu Sans" w:cs="Times New Roman"/>
                <w:sz w:val="24"/>
                <w:szCs w:val="24"/>
              </w:rPr>
              <w:t>РДДМ</w:t>
            </w:r>
            <w:r>
              <w:rPr>
                <w:rFonts w:eastAsia="DejaVu Sans" w:cs="Times New Roman"/>
                <w:sz w:val="24"/>
                <w:szCs w:val="24"/>
              </w:rPr>
              <w:t>, волонтёрское движение и др. социальных акциях; День самоуправления</w:t>
            </w:r>
          </w:p>
          <w:p w14:paraId="21E1A913" w14:textId="4AD5FA2C" w:rsidR="0065785C" w:rsidRDefault="0065785C" w:rsidP="005F2C0C">
            <w:pPr>
              <w:snapToGrid w:val="0"/>
              <w:spacing w:before="28"/>
              <w:textAlignment w:val="baseline"/>
              <w:rPr>
                <w:rFonts w:eastAsia="DejaVu Sans" w:cs="Times New Roman"/>
                <w:sz w:val="24"/>
                <w:szCs w:val="24"/>
              </w:rPr>
            </w:pPr>
            <w:r>
              <w:rPr>
                <w:rFonts w:eastAsia="DejaVu Sans" w:cs="Times New Roman"/>
                <w:sz w:val="24"/>
                <w:szCs w:val="24"/>
              </w:rPr>
              <w:t>3. «Разговор о важном»</w:t>
            </w:r>
            <w:r w:rsidR="00C40758">
              <w:rPr>
                <w:rFonts w:eastAsia="DejaVu Sans" w:cs="Times New Roman"/>
                <w:sz w:val="24"/>
                <w:szCs w:val="24"/>
              </w:rPr>
              <w:t xml:space="preserve">, </w:t>
            </w:r>
            <w:r w:rsidR="0072372B">
              <w:rPr>
                <w:rFonts w:eastAsia="DejaVu Sans" w:cs="Times New Roman"/>
                <w:sz w:val="24"/>
                <w:szCs w:val="24"/>
              </w:rPr>
              <w:t xml:space="preserve"> «Россия-мои горизонты», </w:t>
            </w:r>
            <w:r w:rsidR="00C40758">
              <w:rPr>
                <w:rFonts w:eastAsia="DejaVu Sans" w:cs="Times New Roman"/>
                <w:sz w:val="24"/>
                <w:szCs w:val="24"/>
              </w:rPr>
              <w:t>«Я-ты-он-она-вместе целая страна»</w:t>
            </w:r>
            <w:r w:rsidR="006E30EE">
              <w:rPr>
                <w:rFonts w:eastAsia="DejaVu Sans" w:cs="Times New Roman"/>
                <w:sz w:val="24"/>
                <w:szCs w:val="24"/>
              </w:rPr>
              <w:t>, «Билет в будущее»</w:t>
            </w:r>
          </w:p>
          <w:p w14:paraId="0CDE7FB3" w14:textId="2CD1BD85" w:rsidR="00794332" w:rsidRPr="002B6782" w:rsidRDefault="00794332" w:rsidP="005F2C0C">
            <w:pPr>
              <w:snapToGrid w:val="0"/>
              <w:spacing w:before="28"/>
              <w:textAlignment w:val="baseline"/>
              <w:rPr>
                <w:rFonts w:eastAsia="DejaVu Sans" w:cs="Times New Roman"/>
                <w:sz w:val="24"/>
                <w:szCs w:val="24"/>
              </w:rPr>
            </w:pPr>
            <w:r>
              <w:rPr>
                <w:rFonts w:eastAsia="DejaVu Sans" w:cs="Times New Roman"/>
                <w:sz w:val="24"/>
                <w:szCs w:val="24"/>
              </w:rPr>
              <w:t>4.</w:t>
            </w:r>
            <w:r w:rsidR="003C43D6">
              <w:rPr>
                <w:rFonts w:eastAsia="DejaVu Sans" w:cs="Times New Roman"/>
                <w:sz w:val="24"/>
                <w:szCs w:val="24"/>
              </w:rPr>
              <w:t xml:space="preserve">  «</w:t>
            </w:r>
            <w:r>
              <w:rPr>
                <w:rFonts w:eastAsia="DejaVu Sans" w:cs="Times New Roman"/>
                <w:sz w:val="24"/>
                <w:szCs w:val="24"/>
              </w:rPr>
              <w:t>Юный журналист»</w:t>
            </w:r>
            <w:r w:rsidR="009608B4">
              <w:rPr>
                <w:rFonts w:eastAsia="DejaVu Sans" w:cs="Times New Roman"/>
                <w:sz w:val="24"/>
                <w:szCs w:val="24"/>
              </w:rPr>
              <w:t>, «</w:t>
            </w:r>
            <w:r w:rsidR="003C43D6">
              <w:rPr>
                <w:rFonts w:eastAsia="DejaVu Sans" w:cs="Times New Roman"/>
                <w:sz w:val="24"/>
                <w:szCs w:val="24"/>
              </w:rPr>
              <w:t xml:space="preserve">Школьное </w:t>
            </w:r>
            <w:r w:rsidR="0097458D">
              <w:rPr>
                <w:rFonts w:eastAsia="DejaVu Sans" w:cs="Times New Roman"/>
                <w:sz w:val="24"/>
                <w:szCs w:val="24"/>
              </w:rPr>
              <w:t xml:space="preserve"> </w:t>
            </w:r>
            <w:r w:rsidR="003C43D6">
              <w:rPr>
                <w:rFonts w:eastAsia="DejaVu Sans" w:cs="Times New Roman"/>
                <w:sz w:val="24"/>
                <w:szCs w:val="24"/>
              </w:rPr>
              <w:t>волонтёрство»</w:t>
            </w:r>
            <w:r w:rsidR="008A1B58">
              <w:rPr>
                <w:rFonts w:eastAsia="DejaVu Sans" w:cs="Times New Roman"/>
                <w:sz w:val="24"/>
                <w:szCs w:val="24"/>
              </w:rPr>
              <w:t>, «Мир вокруг нас»</w:t>
            </w:r>
          </w:p>
        </w:tc>
      </w:tr>
      <w:tr w:rsidR="0065785C" w:rsidRPr="002B6782" w14:paraId="40A50F2F" w14:textId="77777777" w:rsidTr="005F2C0C">
        <w:trPr>
          <w:trHeight w:val="555"/>
        </w:trPr>
        <w:tc>
          <w:tcPr>
            <w:tcW w:w="2506" w:type="dxa"/>
            <w:tcBorders>
              <w:top w:val="single" w:sz="4" w:space="0" w:color="000000"/>
              <w:left w:val="single" w:sz="4" w:space="0" w:color="000000"/>
              <w:bottom w:val="single" w:sz="4" w:space="0" w:color="000000"/>
            </w:tcBorders>
            <w:shd w:val="clear" w:color="auto" w:fill="auto"/>
          </w:tcPr>
          <w:p w14:paraId="788C2C3C" w14:textId="77777777" w:rsidR="0065785C" w:rsidRPr="002B6782" w:rsidRDefault="0065785C" w:rsidP="005F2C0C">
            <w:pPr>
              <w:snapToGrid w:val="0"/>
              <w:spacing w:before="28"/>
              <w:ind w:firstLine="0"/>
              <w:textAlignment w:val="baseline"/>
              <w:rPr>
                <w:rFonts w:eastAsia="DejaVu Sans" w:cs="Times New Roman"/>
                <w:sz w:val="24"/>
                <w:szCs w:val="24"/>
              </w:rPr>
            </w:pPr>
            <w:r>
              <w:rPr>
                <w:rFonts w:eastAsia="DejaVu Sans" w:cs="Times New Roman"/>
                <w:sz w:val="24"/>
                <w:szCs w:val="24"/>
              </w:rPr>
              <w:t>Обще</w:t>
            </w:r>
            <w:r w:rsidRPr="002B6782">
              <w:rPr>
                <w:rFonts w:eastAsia="DejaVu Sans" w:cs="Times New Roman"/>
                <w:sz w:val="24"/>
                <w:szCs w:val="24"/>
              </w:rPr>
              <w:t>культурное</w:t>
            </w:r>
          </w:p>
        </w:tc>
        <w:tc>
          <w:tcPr>
            <w:tcW w:w="8131" w:type="dxa"/>
            <w:tcBorders>
              <w:top w:val="single" w:sz="4" w:space="0" w:color="000000"/>
              <w:left w:val="single" w:sz="4" w:space="0" w:color="000000"/>
              <w:bottom w:val="single" w:sz="4" w:space="0" w:color="000000"/>
              <w:right w:val="single" w:sz="4" w:space="0" w:color="000000"/>
            </w:tcBorders>
            <w:shd w:val="clear" w:color="auto" w:fill="auto"/>
          </w:tcPr>
          <w:p w14:paraId="3489F9B3" w14:textId="05177A7B" w:rsidR="0065785C" w:rsidRPr="00597CE9" w:rsidRDefault="0065785C" w:rsidP="005F2C0C">
            <w:pPr>
              <w:snapToGrid w:val="0"/>
              <w:spacing w:before="28"/>
              <w:textAlignment w:val="baseline"/>
              <w:rPr>
                <w:rFonts w:eastAsia="DejaVu Sans" w:cs="Times New Roman"/>
                <w:bCs/>
                <w:sz w:val="24"/>
                <w:szCs w:val="24"/>
              </w:rPr>
            </w:pPr>
            <w:r w:rsidRPr="00597CE9">
              <w:rPr>
                <w:rFonts w:eastAsia="DejaVu Sans" w:cs="Times New Roman"/>
                <w:bCs/>
                <w:sz w:val="24"/>
                <w:szCs w:val="24"/>
              </w:rPr>
              <w:t>1. Курсы</w:t>
            </w:r>
            <w:r w:rsidR="00C40758">
              <w:rPr>
                <w:rFonts w:eastAsia="DejaVu Sans" w:cs="Times New Roman"/>
                <w:bCs/>
                <w:sz w:val="24"/>
                <w:szCs w:val="24"/>
              </w:rPr>
              <w:t xml:space="preserve"> </w:t>
            </w:r>
            <w:r w:rsidRPr="00597CE9">
              <w:rPr>
                <w:rFonts w:eastAsia="DejaVu Sans" w:cs="Times New Roman"/>
                <w:bCs/>
                <w:sz w:val="24"/>
                <w:szCs w:val="24"/>
              </w:rPr>
              <w:t xml:space="preserve"> внеурочной деятельности: «Диалоги об искусстве»</w:t>
            </w:r>
            <w:r w:rsidR="009608B4">
              <w:rPr>
                <w:rFonts w:eastAsia="DejaVu Sans" w:cs="Times New Roman"/>
                <w:bCs/>
                <w:sz w:val="24"/>
                <w:szCs w:val="24"/>
              </w:rPr>
              <w:t>, «Золотая к</w:t>
            </w:r>
            <w:r w:rsidR="009608B4">
              <w:rPr>
                <w:rFonts w:eastAsia="DejaVu Sans" w:cs="Times New Roman"/>
                <w:bCs/>
                <w:sz w:val="24"/>
                <w:szCs w:val="24"/>
              </w:rPr>
              <w:t>и</w:t>
            </w:r>
            <w:r w:rsidR="009608B4">
              <w:rPr>
                <w:rFonts w:eastAsia="DejaVu Sans" w:cs="Times New Roman"/>
                <w:bCs/>
                <w:sz w:val="24"/>
                <w:szCs w:val="24"/>
              </w:rPr>
              <w:t>сточка»</w:t>
            </w:r>
          </w:p>
          <w:p w14:paraId="215FBE76" w14:textId="77777777" w:rsidR="0065785C" w:rsidRDefault="0065785C" w:rsidP="005F2C0C">
            <w:pPr>
              <w:spacing w:before="28"/>
              <w:textAlignment w:val="baseline"/>
              <w:rPr>
                <w:rFonts w:eastAsia="DejaVu Sans" w:cs="Times New Roman"/>
                <w:sz w:val="24"/>
                <w:szCs w:val="24"/>
              </w:rPr>
            </w:pPr>
            <w:r w:rsidRPr="00597CE9">
              <w:rPr>
                <w:rFonts w:eastAsia="DejaVu Sans" w:cs="Times New Roman"/>
                <w:bCs/>
                <w:sz w:val="24"/>
                <w:szCs w:val="24"/>
              </w:rPr>
              <w:lastRenderedPageBreak/>
              <w:t>2.</w:t>
            </w:r>
            <w:r w:rsidRPr="002B6782">
              <w:rPr>
                <w:rFonts w:eastAsia="DejaVu Sans" w:cs="Times New Roman"/>
                <w:sz w:val="24"/>
                <w:szCs w:val="24"/>
              </w:rPr>
              <w:t xml:space="preserve"> Тематич</w:t>
            </w:r>
            <w:r>
              <w:rPr>
                <w:rFonts w:eastAsia="DejaVu Sans" w:cs="Times New Roman"/>
                <w:sz w:val="24"/>
                <w:szCs w:val="24"/>
              </w:rPr>
              <w:t xml:space="preserve">еские классные часы. Экскурсии. </w:t>
            </w:r>
            <w:r w:rsidRPr="002B6782">
              <w:rPr>
                <w:rFonts w:eastAsia="DejaVu Sans" w:cs="Times New Roman"/>
                <w:sz w:val="24"/>
                <w:szCs w:val="24"/>
              </w:rPr>
              <w:t xml:space="preserve">Посещение </w:t>
            </w:r>
            <w:r>
              <w:rPr>
                <w:rFonts w:eastAsia="DejaVu Sans" w:cs="Times New Roman"/>
                <w:sz w:val="24"/>
                <w:szCs w:val="24"/>
              </w:rPr>
              <w:t>различных кул</w:t>
            </w:r>
            <w:r>
              <w:rPr>
                <w:rFonts w:eastAsia="DejaVu Sans" w:cs="Times New Roman"/>
                <w:sz w:val="24"/>
                <w:szCs w:val="24"/>
              </w:rPr>
              <w:t>ь</w:t>
            </w:r>
            <w:r>
              <w:rPr>
                <w:rFonts w:eastAsia="DejaVu Sans" w:cs="Times New Roman"/>
                <w:sz w:val="24"/>
                <w:szCs w:val="24"/>
              </w:rPr>
              <w:t>турных мероприятий, организация просмотров  отечественных кинофильмов и др.</w:t>
            </w:r>
          </w:p>
          <w:p w14:paraId="2C3D2444" w14:textId="05875000" w:rsidR="003C43D6" w:rsidRPr="002B6782" w:rsidRDefault="003C43D6" w:rsidP="005F2C0C">
            <w:pPr>
              <w:spacing w:before="28"/>
              <w:textAlignment w:val="baseline"/>
              <w:rPr>
                <w:rFonts w:eastAsia="DejaVu Sans" w:cs="Times New Roman"/>
                <w:sz w:val="24"/>
                <w:szCs w:val="24"/>
              </w:rPr>
            </w:pPr>
            <w:r>
              <w:rPr>
                <w:rFonts w:eastAsia="DejaVu Sans" w:cs="Times New Roman"/>
                <w:sz w:val="24"/>
                <w:szCs w:val="24"/>
              </w:rPr>
              <w:t>3.  «Звонкие голоса»</w:t>
            </w:r>
          </w:p>
        </w:tc>
      </w:tr>
      <w:tr w:rsidR="0065785C" w:rsidRPr="002B6782" w14:paraId="267FB489" w14:textId="77777777" w:rsidTr="005F2C0C">
        <w:trPr>
          <w:trHeight w:val="555"/>
        </w:trPr>
        <w:tc>
          <w:tcPr>
            <w:tcW w:w="2506" w:type="dxa"/>
            <w:tcBorders>
              <w:top w:val="single" w:sz="4" w:space="0" w:color="000000"/>
              <w:left w:val="single" w:sz="4" w:space="0" w:color="000000"/>
              <w:bottom w:val="single" w:sz="4" w:space="0" w:color="000000"/>
            </w:tcBorders>
            <w:shd w:val="clear" w:color="auto" w:fill="auto"/>
          </w:tcPr>
          <w:p w14:paraId="174446AF" w14:textId="77777777" w:rsidR="0065785C" w:rsidRPr="002B6782" w:rsidRDefault="0065785C" w:rsidP="005F2C0C">
            <w:pPr>
              <w:widowControl w:val="0"/>
              <w:snapToGrid w:val="0"/>
              <w:spacing w:before="28"/>
              <w:ind w:firstLine="0"/>
              <w:textAlignment w:val="baseline"/>
              <w:rPr>
                <w:rFonts w:eastAsia="DejaVu Sans" w:cs="Times New Roman"/>
                <w:sz w:val="24"/>
                <w:szCs w:val="24"/>
              </w:rPr>
            </w:pPr>
            <w:r w:rsidRPr="002B6782">
              <w:rPr>
                <w:rFonts w:eastAsia="DejaVu Sans" w:cs="Times New Roman"/>
                <w:sz w:val="24"/>
                <w:szCs w:val="24"/>
              </w:rPr>
              <w:lastRenderedPageBreak/>
              <w:t>Спорт</w:t>
            </w:r>
            <w:r>
              <w:rPr>
                <w:rFonts w:eastAsia="DejaVu Sans" w:cs="Times New Roman"/>
                <w:sz w:val="24"/>
                <w:szCs w:val="24"/>
              </w:rPr>
              <w:t>и</w:t>
            </w:r>
            <w:r>
              <w:rPr>
                <w:rFonts w:eastAsia="DejaVu Sans" w:cs="Times New Roman"/>
                <w:sz w:val="24"/>
                <w:szCs w:val="24"/>
              </w:rPr>
              <w:t>в</w:t>
            </w:r>
            <w:r w:rsidRPr="002B6782">
              <w:rPr>
                <w:rFonts w:eastAsia="DejaVu Sans" w:cs="Times New Roman"/>
                <w:sz w:val="24"/>
                <w:szCs w:val="24"/>
              </w:rPr>
              <w:t>но-оздоровительное</w:t>
            </w:r>
          </w:p>
        </w:tc>
        <w:tc>
          <w:tcPr>
            <w:tcW w:w="8131" w:type="dxa"/>
            <w:tcBorders>
              <w:top w:val="single" w:sz="4" w:space="0" w:color="000000"/>
              <w:left w:val="single" w:sz="4" w:space="0" w:color="000000"/>
              <w:bottom w:val="single" w:sz="4" w:space="0" w:color="000000"/>
              <w:right w:val="single" w:sz="4" w:space="0" w:color="000000"/>
            </w:tcBorders>
            <w:shd w:val="clear" w:color="auto" w:fill="auto"/>
          </w:tcPr>
          <w:p w14:paraId="31585B6D" w14:textId="77777777" w:rsidR="0065785C" w:rsidRPr="002B6782" w:rsidRDefault="0065785C" w:rsidP="005F2C0C">
            <w:pPr>
              <w:snapToGrid w:val="0"/>
              <w:spacing w:before="28"/>
              <w:textAlignment w:val="baseline"/>
              <w:rPr>
                <w:rFonts w:eastAsia="DejaVu Sans" w:cs="Times New Roman"/>
                <w:sz w:val="24"/>
                <w:szCs w:val="24"/>
              </w:rPr>
            </w:pPr>
            <w:r w:rsidRPr="002B6782">
              <w:rPr>
                <w:rFonts w:eastAsia="DejaVu Sans" w:cs="Times New Roman"/>
                <w:sz w:val="24"/>
                <w:szCs w:val="24"/>
              </w:rPr>
              <w:t>1.Секции: «Волейбол» (начальное обучение, спортивное совершенствов</w:t>
            </w:r>
            <w:r w:rsidRPr="002B6782">
              <w:rPr>
                <w:rFonts w:eastAsia="DejaVu Sans" w:cs="Times New Roman"/>
                <w:sz w:val="24"/>
                <w:szCs w:val="24"/>
              </w:rPr>
              <w:t>а</w:t>
            </w:r>
            <w:r w:rsidRPr="002B6782">
              <w:rPr>
                <w:rFonts w:eastAsia="DejaVu Sans" w:cs="Times New Roman"/>
                <w:sz w:val="24"/>
                <w:szCs w:val="24"/>
              </w:rPr>
              <w:t>ние)</w:t>
            </w:r>
          </w:p>
          <w:p w14:paraId="25B832C0" w14:textId="77777777" w:rsidR="0065785C" w:rsidRPr="002B6782" w:rsidRDefault="0065785C" w:rsidP="005F2C0C">
            <w:pPr>
              <w:widowControl w:val="0"/>
              <w:spacing w:before="28"/>
              <w:textAlignment w:val="baseline"/>
              <w:rPr>
                <w:rFonts w:eastAsia="DejaVu Sans" w:cs="Times New Roman"/>
                <w:sz w:val="24"/>
                <w:szCs w:val="24"/>
              </w:rPr>
            </w:pPr>
            <w:r w:rsidRPr="002B6782">
              <w:rPr>
                <w:rFonts w:eastAsia="DejaVu Sans" w:cs="Times New Roman"/>
                <w:sz w:val="24"/>
                <w:szCs w:val="24"/>
              </w:rPr>
              <w:t>2.Спортивные игры. Занятия в тренажерном зале. Проведение месячника оборонно-массовой работы. Игра «Зарница»</w:t>
            </w:r>
          </w:p>
        </w:tc>
      </w:tr>
      <w:tr w:rsidR="0065785C" w:rsidRPr="002B6782" w14:paraId="08DB1A93" w14:textId="77777777" w:rsidTr="005F2C0C">
        <w:trPr>
          <w:trHeight w:val="555"/>
        </w:trPr>
        <w:tc>
          <w:tcPr>
            <w:tcW w:w="2506" w:type="dxa"/>
            <w:tcBorders>
              <w:top w:val="single" w:sz="4" w:space="0" w:color="000000"/>
              <w:left w:val="single" w:sz="4" w:space="0" w:color="000000"/>
              <w:bottom w:val="single" w:sz="4" w:space="0" w:color="000000"/>
            </w:tcBorders>
            <w:shd w:val="clear" w:color="auto" w:fill="auto"/>
          </w:tcPr>
          <w:p w14:paraId="0C3DBBDF" w14:textId="77777777" w:rsidR="0065785C" w:rsidRPr="002B6782" w:rsidRDefault="0065785C" w:rsidP="005F2C0C">
            <w:pPr>
              <w:widowControl w:val="0"/>
              <w:snapToGrid w:val="0"/>
              <w:spacing w:before="28"/>
              <w:ind w:firstLine="0"/>
              <w:textAlignment w:val="baseline"/>
              <w:rPr>
                <w:rFonts w:eastAsia="DejaVu Sans" w:cs="Times New Roman"/>
                <w:sz w:val="24"/>
                <w:szCs w:val="24"/>
              </w:rPr>
            </w:pPr>
            <w:r w:rsidRPr="002B6782">
              <w:rPr>
                <w:rFonts w:eastAsia="DejaVu Sans" w:cs="Times New Roman"/>
                <w:sz w:val="24"/>
                <w:szCs w:val="24"/>
              </w:rPr>
              <w:t>Духовно-нравственное</w:t>
            </w:r>
          </w:p>
        </w:tc>
        <w:tc>
          <w:tcPr>
            <w:tcW w:w="8131" w:type="dxa"/>
            <w:tcBorders>
              <w:top w:val="single" w:sz="4" w:space="0" w:color="000000"/>
              <w:left w:val="single" w:sz="4" w:space="0" w:color="000000"/>
              <w:bottom w:val="single" w:sz="4" w:space="0" w:color="000000"/>
              <w:right w:val="single" w:sz="4" w:space="0" w:color="000000"/>
            </w:tcBorders>
            <w:shd w:val="clear" w:color="auto" w:fill="auto"/>
          </w:tcPr>
          <w:p w14:paraId="0C6EDC3F" w14:textId="77777777" w:rsidR="0065785C" w:rsidRDefault="0065785C" w:rsidP="005F2C0C">
            <w:pPr>
              <w:widowControl w:val="0"/>
              <w:snapToGrid w:val="0"/>
              <w:spacing w:before="28"/>
              <w:textAlignment w:val="baseline"/>
              <w:rPr>
                <w:rFonts w:eastAsia="DejaVu Sans" w:cs="Times New Roman"/>
                <w:sz w:val="24"/>
                <w:szCs w:val="24"/>
              </w:rPr>
            </w:pPr>
            <w:r w:rsidRPr="002B6782">
              <w:rPr>
                <w:rFonts w:eastAsia="DejaVu Sans" w:cs="Times New Roman"/>
                <w:sz w:val="24"/>
                <w:szCs w:val="24"/>
              </w:rPr>
              <w:t>1.Тем</w:t>
            </w:r>
            <w:r>
              <w:rPr>
                <w:rFonts w:eastAsia="DejaVu Sans" w:cs="Times New Roman"/>
                <w:sz w:val="24"/>
                <w:szCs w:val="24"/>
              </w:rPr>
              <w:t>атические классные часы, беседы, общешкольные мероприятия</w:t>
            </w:r>
          </w:p>
          <w:p w14:paraId="375D1428" w14:textId="71E2B90A" w:rsidR="00794332" w:rsidRPr="002B6782" w:rsidRDefault="00794332" w:rsidP="005F2C0C">
            <w:pPr>
              <w:widowControl w:val="0"/>
              <w:snapToGrid w:val="0"/>
              <w:spacing w:before="28"/>
              <w:textAlignment w:val="baseline"/>
              <w:rPr>
                <w:rFonts w:eastAsia="DejaVu Sans" w:cs="Times New Roman"/>
                <w:sz w:val="24"/>
                <w:szCs w:val="24"/>
              </w:rPr>
            </w:pPr>
            <w:r>
              <w:rPr>
                <w:rFonts w:eastAsia="DejaVu Sans" w:cs="Times New Roman"/>
                <w:sz w:val="24"/>
                <w:szCs w:val="24"/>
              </w:rPr>
              <w:t>«Познай себя»</w:t>
            </w:r>
          </w:p>
        </w:tc>
      </w:tr>
    </w:tbl>
    <w:p w14:paraId="42C9AD40" w14:textId="77777777" w:rsidR="0090487A" w:rsidRDefault="0090487A" w:rsidP="00762620">
      <w:pPr>
        <w:pStyle w:val="aff2"/>
        <w:ind w:firstLine="0"/>
        <w:rPr>
          <w:rStyle w:val="afff3"/>
          <w:rFonts w:asciiTheme="majorBidi" w:hAnsiTheme="majorBidi" w:cstheme="majorBidi"/>
          <w:sz w:val="24"/>
          <w:szCs w:val="24"/>
        </w:rPr>
      </w:pPr>
    </w:p>
    <w:p w14:paraId="4E0839AE" w14:textId="77777777" w:rsidR="0090487A" w:rsidRDefault="0090487A" w:rsidP="00762620">
      <w:pPr>
        <w:pStyle w:val="aff2"/>
        <w:ind w:firstLine="0"/>
        <w:rPr>
          <w:rStyle w:val="afff3"/>
          <w:rFonts w:asciiTheme="majorBidi" w:hAnsiTheme="majorBidi" w:cstheme="majorBidi"/>
          <w:sz w:val="24"/>
          <w:szCs w:val="24"/>
        </w:rPr>
      </w:pPr>
    </w:p>
    <w:p w14:paraId="2C99A25A" w14:textId="77777777" w:rsidR="0090487A" w:rsidRDefault="0090487A" w:rsidP="00762620">
      <w:pPr>
        <w:pStyle w:val="aff2"/>
        <w:ind w:firstLine="0"/>
        <w:rPr>
          <w:rStyle w:val="afff3"/>
          <w:rFonts w:asciiTheme="majorBidi" w:hAnsiTheme="majorBidi" w:cstheme="majorBidi"/>
          <w:sz w:val="24"/>
          <w:szCs w:val="24"/>
        </w:rPr>
      </w:pPr>
    </w:p>
    <w:p w14:paraId="1CF61DE1" w14:textId="77777777" w:rsidR="0090487A" w:rsidRDefault="0090487A" w:rsidP="00762620">
      <w:pPr>
        <w:pStyle w:val="aff2"/>
        <w:ind w:firstLine="0"/>
        <w:rPr>
          <w:rStyle w:val="afff3"/>
          <w:rFonts w:asciiTheme="majorBidi" w:hAnsiTheme="majorBidi" w:cstheme="majorBidi"/>
          <w:sz w:val="24"/>
          <w:szCs w:val="24"/>
        </w:rPr>
      </w:pPr>
    </w:p>
    <w:p w14:paraId="28E509A5" w14:textId="77777777" w:rsidR="0090487A" w:rsidRDefault="0090487A" w:rsidP="00762620">
      <w:pPr>
        <w:pStyle w:val="aff2"/>
        <w:ind w:firstLine="0"/>
        <w:rPr>
          <w:rStyle w:val="afff3"/>
          <w:rFonts w:asciiTheme="majorBidi" w:hAnsiTheme="majorBidi" w:cstheme="majorBidi"/>
          <w:sz w:val="24"/>
          <w:szCs w:val="24"/>
        </w:rPr>
      </w:pPr>
    </w:p>
    <w:p w14:paraId="75AFCEAA" w14:textId="77777777" w:rsidR="0090487A" w:rsidRDefault="0090487A" w:rsidP="00762620">
      <w:pPr>
        <w:pStyle w:val="aff2"/>
        <w:ind w:firstLine="0"/>
        <w:rPr>
          <w:rStyle w:val="afff3"/>
          <w:rFonts w:asciiTheme="majorBidi" w:hAnsiTheme="majorBidi" w:cstheme="majorBidi"/>
          <w:sz w:val="24"/>
          <w:szCs w:val="24"/>
        </w:rPr>
      </w:pPr>
    </w:p>
    <w:p w14:paraId="749833C9" w14:textId="77777777" w:rsidR="0090487A" w:rsidRDefault="0090487A" w:rsidP="00762620">
      <w:pPr>
        <w:pStyle w:val="aff2"/>
        <w:ind w:firstLine="0"/>
        <w:rPr>
          <w:rStyle w:val="afff3"/>
          <w:rFonts w:asciiTheme="majorBidi" w:hAnsiTheme="majorBidi" w:cstheme="majorBidi"/>
          <w:sz w:val="24"/>
          <w:szCs w:val="24"/>
        </w:rPr>
      </w:pPr>
    </w:p>
    <w:p w14:paraId="0E0792BE" w14:textId="77777777" w:rsidR="0090487A" w:rsidRDefault="0090487A" w:rsidP="00762620">
      <w:pPr>
        <w:pStyle w:val="aff2"/>
        <w:ind w:firstLine="0"/>
        <w:rPr>
          <w:rStyle w:val="afff3"/>
          <w:rFonts w:asciiTheme="majorBidi" w:hAnsiTheme="majorBidi" w:cstheme="majorBidi"/>
          <w:sz w:val="24"/>
          <w:szCs w:val="24"/>
        </w:rPr>
      </w:pPr>
    </w:p>
    <w:p w14:paraId="53954C14" w14:textId="77777777" w:rsidR="0090487A" w:rsidRDefault="0090487A" w:rsidP="00762620">
      <w:pPr>
        <w:pStyle w:val="aff2"/>
        <w:ind w:firstLine="0"/>
        <w:rPr>
          <w:rStyle w:val="afff3"/>
          <w:rFonts w:asciiTheme="majorBidi" w:hAnsiTheme="majorBidi" w:cstheme="majorBidi"/>
          <w:sz w:val="24"/>
          <w:szCs w:val="24"/>
        </w:rPr>
      </w:pPr>
    </w:p>
    <w:p w14:paraId="219478EE" w14:textId="77777777" w:rsidR="0090487A" w:rsidRDefault="0090487A" w:rsidP="00762620">
      <w:pPr>
        <w:pStyle w:val="aff2"/>
        <w:ind w:firstLine="0"/>
        <w:rPr>
          <w:rStyle w:val="afff3"/>
          <w:rFonts w:asciiTheme="majorBidi" w:hAnsiTheme="majorBidi" w:cstheme="majorBidi"/>
          <w:sz w:val="24"/>
          <w:szCs w:val="24"/>
        </w:rPr>
      </w:pPr>
    </w:p>
    <w:p w14:paraId="57EFF7E2" w14:textId="77777777" w:rsidR="0090487A" w:rsidRDefault="0090487A" w:rsidP="00762620">
      <w:pPr>
        <w:pStyle w:val="aff2"/>
        <w:ind w:firstLine="0"/>
        <w:rPr>
          <w:rStyle w:val="afff3"/>
          <w:rFonts w:asciiTheme="majorBidi" w:hAnsiTheme="majorBidi" w:cstheme="majorBidi"/>
          <w:sz w:val="24"/>
          <w:szCs w:val="24"/>
        </w:rPr>
      </w:pPr>
    </w:p>
    <w:p w14:paraId="604C0FC8" w14:textId="5985873A" w:rsidR="00762620" w:rsidRPr="00762620" w:rsidRDefault="0090487A" w:rsidP="0090487A">
      <w:pPr>
        <w:pStyle w:val="aff2"/>
        <w:ind w:firstLine="0"/>
        <w:rPr>
          <w:rFonts w:asciiTheme="majorBidi" w:hAnsiTheme="majorBidi" w:cstheme="majorBidi"/>
          <w:sz w:val="24"/>
          <w:szCs w:val="24"/>
        </w:rPr>
      </w:pPr>
      <w:r>
        <w:rPr>
          <w:rStyle w:val="afff3"/>
          <w:rFonts w:asciiTheme="majorBidi" w:hAnsiTheme="majorBidi" w:cstheme="majorBidi"/>
          <w:sz w:val="24"/>
          <w:szCs w:val="24"/>
        </w:rPr>
        <w:t>3.4. П</w:t>
      </w:r>
      <w:r w:rsidR="00762620" w:rsidRPr="00762620">
        <w:rPr>
          <w:rStyle w:val="afff3"/>
          <w:rFonts w:asciiTheme="majorBidi" w:hAnsiTheme="majorBidi" w:cstheme="majorBidi"/>
          <w:sz w:val="24"/>
          <w:szCs w:val="24"/>
        </w:rPr>
        <w:t>лан воспитательной работы.</w:t>
      </w:r>
    </w:p>
    <w:p w14:paraId="6106511C" w14:textId="26F9C7C7" w:rsidR="00762620" w:rsidRPr="0097458D" w:rsidRDefault="00762620" w:rsidP="0097458D">
      <w:pPr>
        <w:pStyle w:val="aff2"/>
      </w:pPr>
      <w:r w:rsidRPr="0097458D">
        <w:t>Федеральный календарный план воспитательной работы является единым для образовательных организаций.</w:t>
      </w:r>
    </w:p>
    <w:p w14:paraId="4A6276C3" w14:textId="5771D81C" w:rsidR="00762620" w:rsidRPr="0097458D" w:rsidRDefault="00762620" w:rsidP="0097458D">
      <w:pPr>
        <w:pStyle w:val="aff2"/>
      </w:pPr>
      <w:r w:rsidRPr="0097458D">
        <w:t>Федеральный календарный план воспитательной работы может быть реализован в рамках урочной и внеурочной де</w:t>
      </w:r>
      <w:r w:rsidRPr="0097458D">
        <w:t>я</w:t>
      </w:r>
      <w:r w:rsidRPr="0097458D">
        <w:t>тельности.</w:t>
      </w:r>
    </w:p>
    <w:p w14:paraId="7CFF0DAC" w14:textId="77777777" w:rsidR="004D1F0F" w:rsidRPr="004D1F0F" w:rsidRDefault="004D1F0F" w:rsidP="004D1F0F">
      <w:pPr>
        <w:pStyle w:val="aff2"/>
        <w:rPr>
          <w:rFonts w:eastAsia="SchoolBookSanPin"/>
          <w:b/>
          <w:bCs/>
        </w:rPr>
      </w:pPr>
      <w:r w:rsidRPr="004D1F0F">
        <w:rPr>
          <w:rFonts w:eastAsia="SchoolBookSanPin"/>
          <w:b/>
          <w:bCs/>
        </w:rPr>
        <w:t>Сентябрь:</w:t>
      </w:r>
    </w:p>
    <w:p w14:paraId="5FBC6EFA" w14:textId="77777777" w:rsidR="004D1F0F" w:rsidRPr="00CA4934" w:rsidRDefault="004D1F0F" w:rsidP="004D1F0F">
      <w:pPr>
        <w:pStyle w:val="aff2"/>
        <w:rPr>
          <w:rFonts w:eastAsia="SchoolBookSanPin"/>
        </w:rPr>
      </w:pPr>
      <w:r w:rsidRPr="00CA4934">
        <w:rPr>
          <w:rFonts w:eastAsia="SchoolBookSanPin"/>
        </w:rPr>
        <w:t>1 сентября: День знаний;</w:t>
      </w:r>
    </w:p>
    <w:p w14:paraId="5AFA5173" w14:textId="77777777" w:rsidR="004D1F0F" w:rsidRPr="00CA4934" w:rsidRDefault="004D1F0F" w:rsidP="004D1F0F">
      <w:pPr>
        <w:pStyle w:val="aff2"/>
        <w:rPr>
          <w:rFonts w:eastAsia="SchoolBookSanPin"/>
        </w:rPr>
      </w:pPr>
      <w:r w:rsidRPr="00CA4934">
        <w:rPr>
          <w:rFonts w:eastAsia="SchoolBookSanPin"/>
        </w:rPr>
        <w:t xml:space="preserve">3 сентября: День окончания Второй мировой войны, День солидарности в борьбе с терроризмом; </w:t>
      </w:r>
    </w:p>
    <w:p w14:paraId="50138071" w14:textId="77777777" w:rsidR="004D1F0F" w:rsidRPr="00CA4934" w:rsidRDefault="004D1F0F" w:rsidP="004D1F0F">
      <w:pPr>
        <w:pStyle w:val="aff2"/>
        <w:rPr>
          <w:rFonts w:eastAsia="SchoolBookSanPin"/>
        </w:rPr>
      </w:pPr>
      <w:r w:rsidRPr="00CA4934">
        <w:rPr>
          <w:rFonts w:eastAsia="SchoolBookSanPin"/>
        </w:rPr>
        <w:t>8 сентября: Международный день распространения грамотности;</w:t>
      </w:r>
    </w:p>
    <w:p w14:paraId="17335CD3" w14:textId="77777777" w:rsidR="004D1F0F" w:rsidRPr="00CA4934" w:rsidRDefault="004D1F0F" w:rsidP="004D1F0F">
      <w:pPr>
        <w:pStyle w:val="aff2"/>
        <w:rPr>
          <w:rFonts w:eastAsia="SchoolBookSanPin"/>
        </w:rPr>
      </w:pPr>
      <w:r w:rsidRPr="00CA4934">
        <w:rPr>
          <w:rFonts w:eastAsia="SchoolBookSanPin"/>
        </w:rPr>
        <w:t>10 сентября: Международный день памяти жертв фашизма.</w:t>
      </w:r>
    </w:p>
    <w:p w14:paraId="287CC21A" w14:textId="77777777" w:rsidR="004D1F0F" w:rsidRPr="004D1F0F" w:rsidRDefault="004D1F0F" w:rsidP="004D1F0F">
      <w:pPr>
        <w:pStyle w:val="aff2"/>
        <w:rPr>
          <w:rFonts w:eastAsia="SchoolBookSanPin"/>
          <w:b/>
          <w:bCs/>
        </w:rPr>
      </w:pPr>
      <w:r w:rsidRPr="004D1F0F">
        <w:rPr>
          <w:rFonts w:eastAsia="SchoolBookSanPin"/>
          <w:b/>
          <w:bCs/>
        </w:rPr>
        <w:t>Октябрь:</w:t>
      </w:r>
    </w:p>
    <w:p w14:paraId="552F22CE" w14:textId="77777777" w:rsidR="004D1F0F" w:rsidRPr="00CA4934" w:rsidRDefault="004D1F0F" w:rsidP="004D1F0F">
      <w:pPr>
        <w:pStyle w:val="aff2"/>
        <w:rPr>
          <w:rFonts w:eastAsia="SchoolBookSanPin"/>
        </w:rPr>
      </w:pPr>
      <w:r w:rsidRPr="00CA4934">
        <w:rPr>
          <w:rFonts w:eastAsia="SchoolBookSanPin"/>
        </w:rPr>
        <w:t>1 октября: Международный день пожилых людей; Международный день музыки;</w:t>
      </w:r>
    </w:p>
    <w:p w14:paraId="0C571DFE" w14:textId="77777777" w:rsidR="004D1F0F" w:rsidRPr="00CA4934" w:rsidRDefault="004D1F0F" w:rsidP="004D1F0F">
      <w:pPr>
        <w:pStyle w:val="aff2"/>
        <w:rPr>
          <w:rFonts w:eastAsia="SchoolBookSanPin"/>
        </w:rPr>
      </w:pPr>
      <w:r w:rsidRPr="00CA4934">
        <w:rPr>
          <w:rFonts w:eastAsia="SchoolBookSanPin"/>
        </w:rPr>
        <w:t>4 октября: День защиты животных;</w:t>
      </w:r>
    </w:p>
    <w:p w14:paraId="052654FF" w14:textId="77777777" w:rsidR="004D1F0F" w:rsidRPr="00CA4934" w:rsidRDefault="004D1F0F" w:rsidP="004D1F0F">
      <w:pPr>
        <w:pStyle w:val="aff2"/>
        <w:rPr>
          <w:rFonts w:eastAsia="SchoolBookSanPin"/>
        </w:rPr>
      </w:pPr>
      <w:r w:rsidRPr="00CA4934">
        <w:rPr>
          <w:rFonts w:eastAsia="SchoolBookSanPin"/>
        </w:rPr>
        <w:t>5 октября: День учителя;</w:t>
      </w:r>
    </w:p>
    <w:p w14:paraId="2A976533" w14:textId="77777777" w:rsidR="004D1F0F" w:rsidRPr="00CA4934" w:rsidRDefault="004D1F0F" w:rsidP="004D1F0F">
      <w:pPr>
        <w:pStyle w:val="aff2"/>
        <w:rPr>
          <w:rFonts w:eastAsia="SchoolBookSanPin"/>
        </w:rPr>
      </w:pPr>
      <w:r w:rsidRPr="00CA4934">
        <w:rPr>
          <w:rFonts w:eastAsia="SchoolBookSanPin"/>
        </w:rPr>
        <w:t>25 октября: Международный день школьных библиотек;</w:t>
      </w:r>
    </w:p>
    <w:p w14:paraId="0D120F9A" w14:textId="77777777" w:rsidR="004D1F0F" w:rsidRPr="00CA4934" w:rsidRDefault="004D1F0F" w:rsidP="004D1F0F">
      <w:pPr>
        <w:pStyle w:val="aff2"/>
        <w:rPr>
          <w:rFonts w:eastAsia="SchoolBookSanPin"/>
        </w:rPr>
      </w:pPr>
      <w:r w:rsidRPr="00CA4934">
        <w:rPr>
          <w:rFonts w:eastAsia="SchoolBookSanPin"/>
        </w:rPr>
        <w:t>Третье воскресенье октября: День отца.</w:t>
      </w:r>
    </w:p>
    <w:p w14:paraId="08ED31A8" w14:textId="77777777" w:rsidR="004D1F0F" w:rsidRPr="004D1F0F" w:rsidRDefault="004D1F0F" w:rsidP="004D1F0F">
      <w:pPr>
        <w:pStyle w:val="aff2"/>
        <w:rPr>
          <w:rFonts w:eastAsia="SchoolBookSanPin"/>
          <w:b/>
          <w:bCs/>
        </w:rPr>
      </w:pPr>
      <w:r w:rsidRPr="004D1F0F">
        <w:rPr>
          <w:rFonts w:eastAsia="SchoolBookSanPin"/>
          <w:b/>
          <w:bCs/>
        </w:rPr>
        <w:t>Ноябрь:</w:t>
      </w:r>
    </w:p>
    <w:p w14:paraId="0E96C20A" w14:textId="77777777" w:rsidR="004D1F0F" w:rsidRPr="00CA4934" w:rsidRDefault="004D1F0F" w:rsidP="004D1F0F">
      <w:pPr>
        <w:pStyle w:val="aff2"/>
        <w:rPr>
          <w:rFonts w:eastAsia="SchoolBookSanPin"/>
        </w:rPr>
      </w:pPr>
      <w:r w:rsidRPr="00CA4934">
        <w:rPr>
          <w:rFonts w:eastAsia="SchoolBookSanPin"/>
        </w:rPr>
        <w:t>4 ноября: День народного единства;</w:t>
      </w:r>
    </w:p>
    <w:p w14:paraId="489EC277" w14:textId="77777777" w:rsidR="004D1F0F" w:rsidRPr="00CA4934" w:rsidRDefault="004D1F0F" w:rsidP="004D1F0F">
      <w:pPr>
        <w:pStyle w:val="aff2"/>
        <w:rPr>
          <w:rFonts w:eastAsia="SchoolBookSanPin"/>
        </w:rPr>
      </w:pPr>
      <w:r w:rsidRPr="00CA4934">
        <w:rPr>
          <w:rFonts w:eastAsia="SchoolBookSanPin"/>
        </w:rPr>
        <w:t>8 ноября: День памяти погибших при исполнении служебных обязанностей сотрудников органов внутренних дел Ро</w:t>
      </w:r>
      <w:r w:rsidRPr="00CA4934">
        <w:rPr>
          <w:rFonts w:eastAsia="SchoolBookSanPin"/>
        </w:rPr>
        <w:t>с</w:t>
      </w:r>
      <w:r w:rsidRPr="00CA4934">
        <w:rPr>
          <w:rFonts w:eastAsia="SchoolBookSanPin"/>
        </w:rPr>
        <w:t>сии;</w:t>
      </w:r>
    </w:p>
    <w:p w14:paraId="0D9717FD" w14:textId="77777777" w:rsidR="004D1F0F" w:rsidRPr="00CA4934" w:rsidRDefault="004D1F0F" w:rsidP="004D1F0F">
      <w:pPr>
        <w:pStyle w:val="aff2"/>
        <w:rPr>
          <w:rFonts w:eastAsia="SchoolBookSanPin"/>
        </w:rPr>
      </w:pPr>
      <w:r w:rsidRPr="00CA4934">
        <w:rPr>
          <w:rFonts w:eastAsia="SchoolBookSanPin"/>
        </w:rPr>
        <w:t>Последнее воскресенье ноября: День Матери;</w:t>
      </w:r>
    </w:p>
    <w:p w14:paraId="788006B2" w14:textId="77777777" w:rsidR="004D1F0F" w:rsidRPr="00CA4934" w:rsidRDefault="004D1F0F" w:rsidP="004D1F0F">
      <w:pPr>
        <w:pStyle w:val="aff2"/>
        <w:rPr>
          <w:rFonts w:eastAsia="SchoolBookSanPin"/>
        </w:rPr>
      </w:pPr>
      <w:r w:rsidRPr="00CA4934">
        <w:rPr>
          <w:rFonts w:eastAsia="SchoolBookSanPin"/>
        </w:rPr>
        <w:t>30 ноября: День Государственного герба Российской Федерации.</w:t>
      </w:r>
    </w:p>
    <w:p w14:paraId="628DC6EF" w14:textId="77777777" w:rsidR="004D1F0F" w:rsidRPr="004D1F0F" w:rsidRDefault="004D1F0F" w:rsidP="004D1F0F">
      <w:pPr>
        <w:pStyle w:val="aff2"/>
        <w:rPr>
          <w:rFonts w:eastAsia="SchoolBookSanPin"/>
          <w:b/>
          <w:bCs/>
        </w:rPr>
      </w:pPr>
      <w:r w:rsidRPr="004D1F0F">
        <w:rPr>
          <w:rFonts w:eastAsia="SchoolBookSanPin"/>
          <w:b/>
          <w:bCs/>
        </w:rPr>
        <w:t>Декабрь:</w:t>
      </w:r>
    </w:p>
    <w:p w14:paraId="7415AACB" w14:textId="77777777" w:rsidR="004D1F0F" w:rsidRPr="00CA4934" w:rsidRDefault="004D1F0F" w:rsidP="004D1F0F">
      <w:pPr>
        <w:pStyle w:val="aff2"/>
        <w:rPr>
          <w:rFonts w:eastAsia="SchoolBookSanPin"/>
        </w:rPr>
      </w:pPr>
      <w:r w:rsidRPr="00CA4934">
        <w:rPr>
          <w:rFonts w:eastAsia="SchoolBookSanPin"/>
        </w:rPr>
        <w:t>3 декабря: День неизвестного солдата; Международный день инвалидов;</w:t>
      </w:r>
    </w:p>
    <w:p w14:paraId="7E462421" w14:textId="77777777" w:rsidR="004D1F0F" w:rsidRPr="00CA4934" w:rsidRDefault="004D1F0F" w:rsidP="004D1F0F">
      <w:pPr>
        <w:pStyle w:val="aff2"/>
        <w:rPr>
          <w:rFonts w:eastAsia="SchoolBookSanPin"/>
        </w:rPr>
      </w:pPr>
      <w:r w:rsidRPr="00CA4934">
        <w:rPr>
          <w:rFonts w:eastAsia="SchoolBookSanPin"/>
        </w:rPr>
        <w:t>5 декабря: День добровольца (волонтера) в России;</w:t>
      </w:r>
    </w:p>
    <w:p w14:paraId="63E505E4" w14:textId="77777777" w:rsidR="004D1F0F" w:rsidRPr="00CA4934" w:rsidRDefault="004D1F0F" w:rsidP="004D1F0F">
      <w:pPr>
        <w:pStyle w:val="aff2"/>
        <w:rPr>
          <w:rFonts w:eastAsia="SchoolBookSanPin"/>
        </w:rPr>
      </w:pPr>
      <w:r w:rsidRPr="00CA4934">
        <w:rPr>
          <w:rFonts w:eastAsia="SchoolBookSanPin"/>
        </w:rPr>
        <w:t>9 декабря: День Героев Отечества;</w:t>
      </w:r>
    </w:p>
    <w:p w14:paraId="641FD810" w14:textId="77777777" w:rsidR="004D1F0F" w:rsidRPr="00CA4934" w:rsidRDefault="004D1F0F" w:rsidP="004D1F0F">
      <w:pPr>
        <w:pStyle w:val="aff2"/>
        <w:rPr>
          <w:rFonts w:eastAsia="SchoolBookSanPin"/>
        </w:rPr>
      </w:pPr>
      <w:r w:rsidRPr="00CA4934">
        <w:rPr>
          <w:rFonts w:eastAsia="SchoolBookSanPin"/>
        </w:rPr>
        <w:t>12 декабря: День Конституции Российской Федерации.</w:t>
      </w:r>
    </w:p>
    <w:p w14:paraId="34B0CEA8" w14:textId="77777777" w:rsidR="004D1F0F" w:rsidRPr="004D1F0F" w:rsidRDefault="004D1F0F" w:rsidP="004D1F0F">
      <w:pPr>
        <w:pStyle w:val="aff2"/>
        <w:rPr>
          <w:rFonts w:eastAsia="SchoolBookSanPin"/>
          <w:b/>
          <w:bCs/>
        </w:rPr>
      </w:pPr>
      <w:r w:rsidRPr="004D1F0F">
        <w:rPr>
          <w:rFonts w:eastAsia="SchoolBookSanPin"/>
          <w:b/>
          <w:bCs/>
        </w:rPr>
        <w:lastRenderedPageBreak/>
        <w:t>Январь:</w:t>
      </w:r>
    </w:p>
    <w:p w14:paraId="7DF4CBA2" w14:textId="77777777" w:rsidR="004D1F0F" w:rsidRPr="00CA4934" w:rsidRDefault="004D1F0F" w:rsidP="004D1F0F">
      <w:pPr>
        <w:pStyle w:val="aff2"/>
        <w:rPr>
          <w:rFonts w:eastAsia="SchoolBookSanPin"/>
        </w:rPr>
      </w:pPr>
      <w:r w:rsidRPr="00CA4934">
        <w:rPr>
          <w:rFonts w:eastAsia="SchoolBookSanPin"/>
        </w:rPr>
        <w:t>25 января: День российского студенчества;</w:t>
      </w:r>
    </w:p>
    <w:p w14:paraId="3335066E" w14:textId="77777777" w:rsidR="004D1F0F" w:rsidRPr="00CA4934" w:rsidRDefault="004D1F0F" w:rsidP="004D1F0F">
      <w:pPr>
        <w:pStyle w:val="aff2"/>
        <w:rPr>
          <w:rFonts w:eastAsia="SchoolBookSanPin"/>
        </w:rPr>
      </w:pPr>
      <w:r w:rsidRPr="00CA4934">
        <w:rPr>
          <w:rFonts w:eastAsia="SchoolBookSanPin"/>
        </w:rPr>
        <w:t>27 января: День полного освобождения Ленинграда от фашистской блокады; День освобождения Красной армией кру</w:t>
      </w:r>
      <w:r w:rsidRPr="00CA4934">
        <w:rPr>
          <w:rFonts w:eastAsia="SchoolBookSanPin"/>
        </w:rPr>
        <w:t>п</w:t>
      </w:r>
      <w:r w:rsidRPr="00CA4934">
        <w:rPr>
          <w:rFonts w:eastAsia="SchoolBookSanPin"/>
        </w:rPr>
        <w:t>нейшего «лагеря смерти» Аушвиц-Биркенау (Освенцима) – День памяти жертв Холокоста.</w:t>
      </w:r>
    </w:p>
    <w:p w14:paraId="1444781D" w14:textId="77777777" w:rsidR="004D1F0F" w:rsidRPr="004D1F0F" w:rsidRDefault="004D1F0F" w:rsidP="004D1F0F">
      <w:pPr>
        <w:pStyle w:val="aff2"/>
        <w:rPr>
          <w:rFonts w:eastAsia="SchoolBookSanPin"/>
          <w:b/>
          <w:bCs/>
        </w:rPr>
      </w:pPr>
      <w:r w:rsidRPr="004D1F0F">
        <w:rPr>
          <w:rFonts w:eastAsia="SchoolBookSanPin"/>
          <w:b/>
          <w:bCs/>
        </w:rPr>
        <w:t>Февраль:</w:t>
      </w:r>
    </w:p>
    <w:p w14:paraId="21C0B552" w14:textId="77777777" w:rsidR="004D1F0F" w:rsidRPr="00CA4934" w:rsidRDefault="004D1F0F" w:rsidP="004D1F0F">
      <w:pPr>
        <w:pStyle w:val="aff2"/>
        <w:rPr>
          <w:rFonts w:eastAsia="SchoolBookSanPin"/>
        </w:rPr>
      </w:pPr>
      <w:r w:rsidRPr="00CA4934">
        <w:rPr>
          <w:rFonts w:eastAsia="SchoolBookSanPin"/>
        </w:rPr>
        <w:t>2 февраля: День разгрома советскими войсками немецко-фашистских войск в Сталинградской битве;</w:t>
      </w:r>
    </w:p>
    <w:p w14:paraId="78F8DAE2" w14:textId="77777777" w:rsidR="004D1F0F" w:rsidRPr="00CA4934" w:rsidRDefault="004D1F0F" w:rsidP="004D1F0F">
      <w:pPr>
        <w:pStyle w:val="aff2"/>
        <w:rPr>
          <w:rFonts w:eastAsia="SchoolBookSanPin"/>
        </w:rPr>
      </w:pPr>
      <w:r w:rsidRPr="00CA4934">
        <w:rPr>
          <w:rFonts w:eastAsia="SchoolBookSanPin"/>
        </w:rPr>
        <w:t>8 февраля: День российской науки;</w:t>
      </w:r>
    </w:p>
    <w:p w14:paraId="7DF216F8" w14:textId="77777777" w:rsidR="004D1F0F" w:rsidRPr="00CA4934" w:rsidRDefault="004D1F0F" w:rsidP="004D1F0F">
      <w:pPr>
        <w:pStyle w:val="aff2"/>
        <w:rPr>
          <w:rFonts w:eastAsia="SchoolBookSanPin"/>
        </w:rPr>
      </w:pPr>
      <w:r w:rsidRPr="00CA4934">
        <w:rPr>
          <w:rFonts w:eastAsia="SchoolBookSanPin"/>
        </w:rPr>
        <w:t>15 февраля: День памяти о россиянах, исполнявших служебный долг за пределами Отечества;</w:t>
      </w:r>
    </w:p>
    <w:p w14:paraId="4B68267F" w14:textId="77777777" w:rsidR="004D1F0F" w:rsidRPr="00CA4934" w:rsidRDefault="004D1F0F" w:rsidP="004D1F0F">
      <w:pPr>
        <w:pStyle w:val="aff2"/>
        <w:rPr>
          <w:rFonts w:eastAsia="SchoolBookSanPin"/>
        </w:rPr>
      </w:pPr>
      <w:r w:rsidRPr="00CA4934">
        <w:rPr>
          <w:rFonts w:eastAsia="SchoolBookSanPin"/>
        </w:rPr>
        <w:t>21 февраля: Международный день родного языка;</w:t>
      </w:r>
    </w:p>
    <w:p w14:paraId="7599C075" w14:textId="77777777" w:rsidR="004D1F0F" w:rsidRPr="00CA4934" w:rsidRDefault="004D1F0F" w:rsidP="004D1F0F">
      <w:pPr>
        <w:pStyle w:val="aff2"/>
        <w:rPr>
          <w:rFonts w:eastAsia="SchoolBookSanPin"/>
        </w:rPr>
      </w:pPr>
      <w:r w:rsidRPr="00CA4934">
        <w:rPr>
          <w:rFonts w:eastAsia="SchoolBookSanPin"/>
        </w:rPr>
        <w:t>23 февраля: День защитника Отечества.</w:t>
      </w:r>
    </w:p>
    <w:p w14:paraId="26793F0B" w14:textId="77777777" w:rsidR="004D1F0F" w:rsidRPr="004D1F0F" w:rsidRDefault="004D1F0F" w:rsidP="004D1F0F">
      <w:pPr>
        <w:pStyle w:val="aff2"/>
        <w:rPr>
          <w:rFonts w:eastAsia="SchoolBookSanPin"/>
          <w:b/>
          <w:bCs/>
        </w:rPr>
      </w:pPr>
      <w:r w:rsidRPr="004D1F0F">
        <w:rPr>
          <w:rFonts w:eastAsia="SchoolBookSanPin"/>
          <w:b/>
          <w:bCs/>
        </w:rPr>
        <w:t>Март:</w:t>
      </w:r>
    </w:p>
    <w:p w14:paraId="14744A1D" w14:textId="77777777" w:rsidR="004D1F0F" w:rsidRPr="00CA4934" w:rsidRDefault="004D1F0F" w:rsidP="004D1F0F">
      <w:pPr>
        <w:pStyle w:val="aff2"/>
        <w:rPr>
          <w:rFonts w:eastAsia="SchoolBookSanPin"/>
        </w:rPr>
      </w:pPr>
      <w:r w:rsidRPr="00CA4934">
        <w:rPr>
          <w:rFonts w:eastAsia="SchoolBookSanPin"/>
        </w:rPr>
        <w:t>8 марта: Международный женский день;</w:t>
      </w:r>
    </w:p>
    <w:p w14:paraId="4C4BE817" w14:textId="77777777" w:rsidR="004D1F0F" w:rsidRPr="00CA4934" w:rsidRDefault="004D1F0F" w:rsidP="004D1F0F">
      <w:pPr>
        <w:pStyle w:val="aff2"/>
        <w:rPr>
          <w:rFonts w:eastAsia="SchoolBookSanPin"/>
        </w:rPr>
      </w:pPr>
      <w:r w:rsidRPr="00CA4934">
        <w:rPr>
          <w:rFonts w:eastAsia="SchoolBookSanPin"/>
        </w:rPr>
        <w:t>18 марта: День воссоединения Крыма с Россией;</w:t>
      </w:r>
    </w:p>
    <w:p w14:paraId="1713A4FB" w14:textId="77777777" w:rsidR="004D1F0F" w:rsidRPr="00CA4934" w:rsidRDefault="004D1F0F" w:rsidP="004D1F0F">
      <w:pPr>
        <w:pStyle w:val="aff2"/>
        <w:rPr>
          <w:rFonts w:eastAsia="SchoolBookSanPin"/>
        </w:rPr>
      </w:pPr>
      <w:r w:rsidRPr="00CA4934">
        <w:rPr>
          <w:rFonts w:eastAsia="SchoolBookSanPin"/>
        </w:rPr>
        <w:t>27 марта: Всемирный день театра.</w:t>
      </w:r>
    </w:p>
    <w:p w14:paraId="67ACF6DD" w14:textId="77777777" w:rsidR="004D1F0F" w:rsidRPr="004D1F0F" w:rsidRDefault="004D1F0F" w:rsidP="004D1F0F">
      <w:pPr>
        <w:pStyle w:val="aff2"/>
        <w:rPr>
          <w:rFonts w:eastAsia="SchoolBookSanPin"/>
          <w:b/>
          <w:bCs/>
        </w:rPr>
      </w:pPr>
      <w:r w:rsidRPr="004D1F0F">
        <w:rPr>
          <w:rFonts w:eastAsia="SchoolBookSanPin"/>
          <w:b/>
          <w:bCs/>
        </w:rPr>
        <w:t>Апрель:</w:t>
      </w:r>
    </w:p>
    <w:p w14:paraId="718779A3" w14:textId="77777777" w:rsidR="004D1F0F" w:rsidRPr="00CA4934" w:rsidRDefault="004D1F0F" w:rsidP="004D1F0F">
      <w:pPr>
        <w:pStyle w:val="aff2"/>
        <w:rPr>
          <w:rFonts w:eastAsia="SchoolBookSanPin"/>
        </w:rPr>
      </w:pPr>
      <w:r w:rsidRPr="00CA4934">
        <w:rPr>
          <w:rFonts w:eastAsia="SchoolBookSanPin"/>
        </w:rPr>
        <w:t>12 апреля: День космонавтики;</w:t>
      </w:r>
    </w:p>
    <w:p w14:paraId="75525DFE" w14:textId="77777777" w:rsidR="004D1F0F" w:rsidRPr="00CA4934" w:rsidRDefault="004D1F0F" w:rsidP="004D1F0F">
      <w:pPr>
        <w:pStyle w:val="aff2"/>
        <w:rPr>
          <w:rFonts w:eastAsia="SchoolBookSanPin"/>
        </w:rPr>
      </w:pPr>
      <w:r w:rsidRPr="00CA4934">
        <w:rPr>
          <w:rFonts w:eastAsia="SchoolBookSanPin"/>
        </w:rPr>
        <w:t>19 апреля: День памяти о геноциде советского народа нацистами и их пособниками в годы Великой Отечественной войны.</w:t>
      </w:r>
    </w:p>
    <w:p w14:paraId="73ECDC2C" w14:textId="77777777" w:rsidR="004D1F0F" w:rsidRPr="004D1F0F" w:rsidRDefault="004D1F0F" w:rsidP="004D1F0F">
      <w:pPr>
        <w:pStyle w:val="aff2"/>
        <w:rPr>
          <w:rFonts w:eastAsia="SchoolBookSanPin"/>
          <w:b/>
          <w:bCs/>
        </w:rPr>
      </w:pPr>
      <w:r w:rsidRPr="004D1F0F">
        <w:rPr>
          <w:rFonts w:eastAsia="SchoolBookSanPin"/>
          <w:b/>
          <w:bCs/>
        </w:rPr>
        <w:t>Май:</w:t>
      </w:r>
    </w:p>
    <w:p w14:paraId="60C76A69" w14:textId="77777777" w:rsidR="004D1F0F" w:rsidRPr="00CA4934" w:rsidRDefault="004D1F0F" w:rsidP="004D1F0F">
      <w:pPr>
        <w:pStyle w:val="aff2"/>
        <w:rPr>
          <w:rFonts w:eastAsia="SchoolBookSanPin"/>
        </w:rPr>
      </w:pPr>
      <w:r w:rsidRPr="00CA4934">
        <w:rPr>
          <w:rFonts w:eastAsia="SchoolBookSanPin"/>
        </w:rPr>
        <w:t>1 мая: Праздник Весны и Труда;</w:t>
      </w:r>
    </w:p>
    <w:p w14:paraId="5D4A23AC" w14:textId="77777777" w:rsidR="004D1F0F" w:rsidRPr="00CA4934" w:rsidRDefault="004D1F0F" w:rsidP="004D1F0F">
      <w:pPr>
        <w:pStyle w:val="aff2"/>
        <w:rPr>
          <w:rFonts w:eastAsia="SchoolBookSanPin"/>
        </w:rPr>
      </w:pPr>
      <w:r w:rsidRPr="00CA4934">
        <w:rPr>
          <w:rFonts w:eastAsia="SchoolBookSanPin"/>
        </w:rPr>
        <w:t>9 мая: День Победы;</w:t>
      </w:r>
    </w:p>
    <w:p w14:paraId="00475C0C" w14:textId="77777777" w:rsidR="004D1F0F" w:rsidRPr="00CA4934" w:rsidRDefault="004D1F0F" w:rsidP="004D1F0F">
      <w:pPr>
        <w:pStyle w:val="aff2"/>
        <w:rPr>
          <w:rFonts w:eastAsia="SchoolBookSanPin"/>
        </w:rPr>
      </w:pPr>
      <w:r w:rsidRPr="00CA4934">
        <w:rPr>
          <w:rFonts w:eastAsia="SchoolBookSanPin"/>
        </w:rPr>
        <w:t>19 мая: День детских общественных организаций России;</w:t>
      </w:r>
    </w:p>
    <w:p w14:paraId="4CA2F4AD" w14:textId="77777777" w:rsidR="004D1F0F" w:rsidRPr="00CA4934" w:rsidRDefault="004D1F0F" w:rsidP="004D1F0F">
      <w:pPr>
        <w:pStyle w:val="aff2"/>
        <w:rPr>
          <w:rFonts w:eastAsia="SchoolBookSanPin"/>
        </w:rPr>
      </w:pPr>
      <w:r w:rsidRPr="00CA4934">
        <w:rPr>
          <w:rFonts w:eastAsia="SchoolBookSanPin"/>
        </w:rPr>
        <w:t>24 мая: День славянской письменности и культуры.</w:t>
      </w:r>
    </w:p>
    <w:p w14:paraId="22917328" w14:textId="77777777" w:rsidR="004D1F0F" w:rsidRPr="004D1F0F" w:rsidRDefault="004D1F0F" w:rsidP="004D1F0F">
      <w:pPr>
        <w:pStyle w:val="aff2"/>
        <w:rPr>
          <w:rFonts w:eastAsia="SchoolBookSanPin"/>
          <w:b/>
          <w:bCs/>
        </w:rPr>
      </w:pPr>
      <w:r w:rsidRPr="004D1F0F">
        <w:rPr>
          <w:rFonts w:eastAsia="SchoolBookSanPin"/>
          <w:b/>
          <w:bCs/>
        </w:rPr>
        <w:t>Июнь:</w:t>
      </w:r>
    </w:p>
    <w:p w14:paraId="40FB9362" w14:textId="77777777" w:rsidR="004D1F0F" w:rsidRPr="00CA4934" w:rsidRDefault="004D1F0F" w:rsidP="004D1F0F">
      <w:pPr>
        <w:pStyle w:val="aff2"/>
        <w:rPr>
          <w:rFonts w:eastAsia="SchoolBookSanPin"/>
        </w:rPr>
      </w:pPr>
      <w:r w:rsidRPr="00CA4934">
        <w:rPr>
          <w:rFonts w:eastAsia="SchoolBookSanPin"/>
        </w:rPr>
        <w:t>1 июня: День защиты детей;</w:t>
      </w:r>
    </w:p>
    <w:p w14:paraId="0E51E5E1" w14:textId="77777777" w:rsidR="004D1F0F" w:rsidRPr="00CA4934" w:rsidRDefault="004D1F0F" w:rsidP="004D1F0F">
      <w:pPr>
        <w:pStyle w:val="aff2"/>
        <w:rPr>
          <w:rFonts w:eastAsia="SchoolBookSanPin"/>
        </w:rPr>
      </w:pPr>
      <w:r w:rsidRPr="00CA4934">
        <w:rPr>
          <w:rFonts w:eastAsia="SchoolBookSanPin"/>
        </w:rPr>
        <w:t>6 июня: День русского языка;</w:t>
      </w:r>
    </w:p>
    <w:p w14:paraId="76ECA2F4" w14:textId="77777777" w:rsidR="004D1F0F" w:rsidRPr="00CA4934" w:rsidRDefault="004D1F0F" w:rsidP="004D1F0F">
      <w:pPr>
        <w:pStyle w:val="aff2"/>
        <w:rPr>
          <w:rFonts w:eastAsia="SchoolBookSanPin"/>
        </w:rPr>
      </w:pPr>
      <w:r w:rsidRPr="00CA4934">
        <w:rPr>
          <w:rFonts w:eastAsia="SchoolBookSanPin"/>
        </w:rPr>
        <w:t>12 июня: День России;</w:t>
      </w:r>
    </w:p>
    <w:p w14:paraId="6F347003" w14:textId="77777777" w:rsidR="004D1F0F" w:rsidRPr="00CA4934" w:rsidRDefault="004D1F0F" w:rsidP="004D1F0F">
      <w:pPr>
        <w:pStyle w:val="aff2"/>
        <w:rPr>
          <w:rFonts w:eastAsia="SchoolBookSanPin"/>
        </w:rPr>
      </w:pPr>
      <w:r w:rsidRPr="00CA4934">
        <w:rPr>
          <w:rFonts w:eastAsia="SchoolBookSanPin"/>
        </w:rPr>
        <w:lastRenderedPageBreak/>
        <w:t>22 июня: День памяти и скорби;</w:t>
      </w:r>
    </w:p>
    <w:p w14:paraId="49BA0938" w14:textId="77777777" w:rsidR="004D1F0F" w:rsidRPr="00CA4934" w:rsidRDefault="004D1F0F" w:rsidP="004D1F0F">
      <w:pPr>
        <w:pStyle w:val="aff2"/>
        <w:rPr>
          <w:rFonts w:eastAsia="SchoolBookSanPin"/>
        </w:rPr>
      </w:pPr>
      <w:r w:rsidRPr="00CA4934">
        <w:rPr>
          <w:rFonts w:eastAsia="SchoolBookSanPin"/>
        </w:rPr>
        <w:t>27 июня: День молодежи.</w:t>
      </w:r>
    </w:p>
    <w:p w14:paraId="01007301" w14:textId="77777777" w:rsidR="004D1F0F" w:rsidRPr="004D1F0F" w:rsidRDefault="004D1F0F" w:rsidP="004D1F0F">
      <w:pPr>
        <w:pStyle w:val="aff2"/>
        <w:rPr>
          <w:rFonts w:eastAsia="SchoolBookSanPin"/>
          <w:b/>
          <w:bCs/>
        </w:rPr>
      </w:pPr>
      <w:r w:rsidRPr="004D1F0F">
        <w:rPr>
          <w:rFonts w:eastAsia="SchoolBookSanPin"/>
          <w:b/>
          <w:bCs/>
        </w:rPr>
        <w:t>Июль:</w:t>
      </w:r>
    </w:p>
    <w:p w14:paraId="09488FAF" w14:textId="77777777" w:rsidR="004D1F0F" w:rsidRPr="00CA4934" w:rsidRDefault="004D1F0F" w:rsidP="004D1F0F">
      <w:pPr>
        <w:pStyle w:val="aff2"/>
        <w:rPr>
          <w:rFonts w:eastAsia="SchoolBookSanPin"/>
        </w:rPr>
      </w:pPr>
      <w:r w:rsidRPr="00CA4934">
        <w:rPr>
          <w:rFonts w:eastAsia="SchoolBookSanPin"/>
        </w:rPr>
        <w:t>8 июля: День семьи, любви и верности.</w:t>
      </w:r>
    </w:p>
    <w:p w14:paraId="3FBCE765" w14:textId="77777777" w:rsidR="004D1F0F" w:rsidRPr="00CA4934" w:rsidRDefault="004D1F0F" w:rsidP="004D1F0F">
      <w:pPr>
        <w:pStyle w:val="aff2"/>
        <w:rPr>
          <w:rFonts w:eastAsia="SchoolBookSanPin"/>
        </w:rPr>
      </w:pPr>
      <w:r w:rsidRPr="004D1F0F">
        <w:rPr>
          <w:rFonts w:eastAsia="SchoolBookSanPin"/>
          <w:b/>
          <w:bCs/>
        </w:rPr>
        <w:t>Август</w:t>
      </w:r>
      <w:r w:rsidRPr="00CA4934">
        <w:rPr>
          <w:rFonts w:eastAsia="SchoolBookSanPin"/>
        </w:rPr>
        <w:t>:</w:t>
      </w:r>
    </w:p>
    <w:p w14:paraId="4D05E339" w14:textId="77777777" w:rsidR="004D1F0F" w:rsidRPr="00CA4934" w:rsidRDefault="004D1F0F" w:rsidP="004D1F0F">
      <w:pPr>
        <w:pStyle w:val="aff2"/>
        <w:rPr>
          <w:rFonts w:eastAsia="SchoolBookSanPin"/>
        </w:rPr>
      </w:pPr>
      <w:r w:rsidRPr="00CA4934">
        <w:rPr>
          <w:rFonts w:eastAsia="SchoolBookSanPin"/>
        </w:rPr>
        <w:t>Вторая суббота августа: День физкультурника;</w:t>
      </w:r>
    </w:p>
    <w:p w14:paraId="75EAD58C" w14:textId="77777777" w:rsidR="004D1F0F" w:rsidRPr="00CA4934" w:rsidRDefault="004D1F0F" w:rsidP="004D1F0F">
      <w:pPr>
        <w:pStyle w:val="aff2"/>
        <w:rPr>
          <w:rFonts w:eastAsia="SchoolBookSanPin"/>
        </w:rPr>
      </w:pPr>
      <w:r w:rsidRPr="00CA4934">
        <w:rPr>
          <w:rFonts w:eastAsia="SchoolBookSanPin"/>
        </w:rPr>
        <w:t>22 августа: День Государственного флага Российской Федерации;</w:t>
      </w:r>
    </w:p>
    <w:p w14:paraId="4D0F65E0" w14:textId="77777777" w:rsidR="004D1F0F" w:rsidRPr="00EF3BE1" w:rsidRDefault="004D1F0F" w:rsidP="004D1F0F">
      <w:pPr>
        <w:pStyle w:val="aff2"/>
        <w:rPr>
          <w:rFonts w:eastAsia="SchoolBookSanPin"/>
        </w:rPr>
      </w:pPr>
      <w:r w:rsidRPr="00CA4934">
        <w:rPr>
          <w:rFonts w:eastAsia="SchoolBookSanPin"/>
        </w:rPr>
        <w:t>27 августа: День российского кино.</w:t>
      </w:r>
    </w:p>
    <w:p w14:paraId="62C4328A" w14:textId="77777777" w:rsidR="004D1F0F" w:rsidRPr="00EF3BE1" w:rsidRDefault="004D1F0F" w:rsidP="004D1F0F">
      <w:pPr>
        <w:pStyle w:val="aff2"/>
        <w:rPr>
          <w:rFonts w:eastAsia="SchoolBookSanPin"/>
        </w:rPr>
      </w:pPr>
    </w:p>
    <w:p w14:paraId="5CD9C01F" w14:textId="4E1B2AEA" w:rsidR="0097458D" w:rsidRPr="0097458D" w:rsidRDefault="004618B1" w:rsidP="0097458D">
      <w:pPr>
        <w:pStyle w:val="aff2"/>
      </w:pPr>
      <w:r>
        <w:t xml:space="preserve">МБОУ «Называевская СОШ №1» </w:t>
      </w:r>
      <w:r w:rsidR="0097458D" w:rsidRPr="0097458D">
        <w:t>наряду с федеральным календарным планом</w:t>
      </w:r>
      <w:r>
        <w:t xml:space="preserve"> воспитательной работы проводит</w:t>
      </w:r>
      <w:r w:rsidR="0097458D" w:rsidRPr="0097458D">
        <w:t xml:space="preserve"> иные </w:t>
      </w:r>
      <w:r w:rsidR="0097458D">
        <w:t xml:space="preserve">мероприятия согласно </w:t>
      </w:r>
      <w:r w:rsidR="0097458D" w:rsidRPr="0097458D">
        <w:t xml:space="preserve"> рабочей программе воспитания, по ключевым направлениям воспитания и дополнительного обр</w:t>
      </w:r>
      <w:r w:rsidR="0097458D" w:rsidRPr="0097458D">
        <w:t>а</w:t>
      </w:r>
      <w:r w:rsidR="0097458D" w:rsidRPr="0097458D">
        <w:t>зования детей.</w:t>
      </w:r>
    </w:p>
    <w:p w14:paraId="795B2E9A" w14:textId="77777777" w:rsidR="000D58B2" w:rsidRDefault="000D58B2" w:rsidP="004D1F0F">
      <w:pPr>
        <w:pStyle w:val="aff2"/>
        <w:rPr>
          <w:rFonts w:eastAsia="Arial Unicode MS" w:cs="Times New Roman"/>
          <w:b/>
          <w:bCs/>
          <w:kern w:val="1"/>
          <w:sz w:val="24"/>
          <w:szCs w:val="24"/>
          <w:lang w:eastAsia="hi-IN" w:bidi="hi-IN"/>
        </w:rPr>
      </w:pPr>
    </w:p>
    <w:tbl>
      <w:tblPr>
        <w:tblStyle w:val="TableNormal"/>
        <w:tblW w:w="10920" w:type="dxa"/>
        <w:tblInd w:w="96"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1E0" w:firstRow="1" w:lastRow="1" w:firstColumn="1" w:lastColumn="1" w:noHBand="0" w:noVBand="0"/>
      </w:tblPr>
      <w:tblGrid>
        <w:gridCol w:w="2913"/>
        <w:gridCol w:w="540"/>
        <w:gridCol w:w="1985"/>
        <w:gridCol w:w="844"/>
        <w:gridCol w:w="2186"/>
        <w:gridCol w:w="2452"/>
      </w:tblGrid>
      <w:tr w:rsidR="000D58B2" w14:paraId="4D6F5748" w14:textId="77777777" w:rsidTr="005F2C0C">
        <w:trPr>
          <w:trHeight w:val="1379"/>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D9D9D9"/>
            <w:tcMar>
              <w:left w:w="0" w:type="dxa"/>
            </w:tcMar>
          </w:tcPr>
          <w:p w14:paraId="3A921B15" w14:textId="77777777" w:rsidR="000D58B2" w:rsidRPr="00125158" w:rsidRDefault="000D58B2" w:rsidP="005F2C0C">
            <w:pPr>
              <w:pStyle w:val="TableParagraph"/>
              <w:spacing w:before="8"/>
              <w:ind w:left="0"/>
              <w:rPr>
                <w:sz w:val="23"/>
                <w:lang w:val="ru-RU"/>
              </w:rPr>
            </w:pPr>
          </w:p>
          <w:p w14:paraId="51803EB7" w14:textId="77777777" w:rsidR="00A119E9" w:rsidRDefault="000D58B2" w:rsidP="00A119E9">
            <w:pPr>
              <w:pStyle w:val="TableParagraph"/>
              <w:ind w:left="632" w:right="620"/>
              <w:jc w:val="center"/>
              <w:rPr>
                <w:b/>
                <w:sz w:val="24"/>
                <w:lang w:val="ru-RU"/>
              </w:rPr>
            </w:pPr>
            <w:r w:rsidRPr="00A7521E">
              <w:rPr>
                <w:b/>
                <w:sz w:val="24"/>
                <w:lang w:val="ru-RU"/>
              </w:rPr>
              <w:t xml:space="preserve">КАЛЕНДАРНЫЙ </w:t>
            </w:r>
            <w:r>
              <w:rPr>
                <w:b/>
                <w:sz w:val="24"/>
                <w:lang w:val="ru-RU"/>
              </w:rPr>
              <w:t xml:space="preserve"> </w:t>
            </w:r>
            <w:r w:rsidRPr="00A7521E">
              <w:rPr>
                <w:b/>
                <w:sz w:val="24"/>
                <w:lang w:val="ru-RU"/>
              </w:rPr>
              <w:t>ПЛАН</w:t>
            </w:r>
            <w:r>
              <w:rPr>
                <w:b/>
                <w:sz w:val="24"/>
                <w:lang w:val="ru-RU"/>
              </w:rPr>
              <w:t xml:space="preserve"> </w:t>
            </w:r>
            <w:r w:rsidRPr="00A7521E">
              <w:rPr>
                <w:b/>
                <w:sz w:val="24"/>
                <w:lang w:val="ru-RU"/>
              </w:rPr>
              <w:t xml:space="preserve"> ВОСПИТАТЕЛЬНОЙ </w:t>
            </w:r>
            <w:r w:rsidR="006D2767">
              <w:rPr>
                <w:b/>
                <w:sz w:val="24"/>
                <w:lang w:val="ru-RU"/>
              </w:rPr>
              <w:t xml:space="preserve"> </w:t>
            </w:r>
            <w:r w:rsidRPr="00A7521E">
              <w:rPr>
                <w:b/>
                <w:sz w:val="24"/>
                <w:lang w:val="ru-RU"/>
              </w:rPr>
              <w:t>РАБОТЫ ШКОЛЫ</w:t>
            </w:r>
            <w:r>
              <w:rPr>
                <w:b/>
                <w:sz w:val="24"/>
                <w:lang w:val="ru-RU"/>
              </w:rPr>
              <w:t xml:space="preserve"> </w:t>
            </w:r>
            <w:r w:rsidRPr="00A7521E">
              <w:rPr>
                <w:b/>
                <w:spacing w:val="-57"/>
                <w:sz w:val="24"/>
                <w:lang w:val="ru-RU"/>
              </w:rPr>
              <w:t xml:space="preserve"> </w:t>
            </w:r>
          </w:p>
          <w:p w14:paraId="4BB72E12" w14:textId="1E1B850E" w:rsidR="000D58B2" w:rsidRPr="007D6A2E" w:rsidRDefault="000D58B2" w:rsidP="00A119E9">
            <w:pPr>
              <w:pStyle w:val="TableParagraph"/>
              <w:ind w:left="632" w:right="620"/>
              <w:jc w:val="center"/>
              <w:rPr>
                <w:lang w:val="ru-RU"/>
              </w:rPr>
            </w:pPr>
            <w:r>
              <w:rPr>
                <w:b/>
                <w:sz w:val="24"/>
              </w:rPr>
              <w:t>5</w:t>
            </w:r>
            <w:r w:rsidR="00C16947">
              <w:rPr>
                <w:b/>
                <w:sz w:val="24"/>
                <w:lang w:val="ru-RU"/>
              </w:rPr>
              <w:t xml:space="preserve"> </w:t>
            </w:r>
            <w:r>
              <w:rPr>
                <w:b/>
                <w:sz w:val="24"/>
              </w:rPr>
              <w:t>-</w:t>
            </w:r>
            <w:r w:rsidR="00C16947">
              <w:rPr>
                <w:b/>
                <w:sz w:val="24"/>
                <w:lang w:val="ru-RU"/>
              </w:rPr>
              <w:t xml:space="preserve"> </w:t>
            </w:r>
            <w:r>
              <w:rPr>
                <w:b/>
                <w:sz w:val="24"/>
              </w:rPr>
              <w:t>9</w:t>
            </w:r>
            <w:r>
              <w:rPr>
                <w:b/>
                <w:spacing w:val="-3"/>
                <w:sz w:val="24"/>
              </w:rPr>
              <w:t xml:space="preserve"> </w:t>
            </w:r>
            <w:r>
              <w:rPr>
                <w:b/>
                <w:sz w:val="24"/>
              </w:rPr>
              <w:t>КЛАССЫ</w:t>
            </w:r>
            <w:r w:rsidR="004618B1">
              <w:rPr>
                <w:b/>
                <w:sz w:val="24"/>
                <w:lang w:val="ru-RU"/>
              </w:rPr>
              <w:t xml:space="preserve"> (таблица 1</w:t>
            </w:r>
            <w:r w:rsidR="007D6A2E">
              <w:rPr>
                <w:b/>
                <w:sz w:val="24"/>
                <w:lang w:val="ru-RU"/>
              </w:rPr>
              <w:t>)</w:t>
            </w:r>
          </w:p>
        </w:tc>
      </w:tr>
      <w:tr w:rsidR="000D58B2" w14:paraId="1F53B812" w14:textId="77777777" w:rsidTr="007D6A2E">
        <w:trPr>
          <w:trHeight w:val="308"/>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04DAF87" w14:textId="77777777" w:rsidR="000D58B2" w:rsidRDefault="000D58B2" w:rsidP="007D6A2E">
            <w:pPr>
              <w:pStyle w:val="TableParagraph"/>
              <w:ind w:left="0" w:right="620"/>
            </w:pPr>
            <w:r>
              <w:rPr>
                <w:b/>
                <w:sz w:val="24"/>
              </w:rPr>
              <w:t>Ключевые</w:t>
            </w:r>
            <w:r>
              <w:rPr>
                <w:b/>
                <w:spacing w:val="-4"/>
                <w:sz w:val="24"/>
              </w:rPr>
              <w:t xml:space="preserve"> </w:t>
            </w:r>
            <w:r>
              <w:rPr>
                <w:b/>
                <w:sz w:val="24"/>
              </w:rPr>
              <w:t>общешкольные</w:t>
            </w:r>
            <w:r>
              <w:rPr>
                <w:b/>
                <w:spacing w:val="-4"/>
                <w:sz w:val="24"/>
              </w:rPr>
              <w:t xml:space="preserve"> </w:t>
            </w:r>
            <w:r>
              <w:rPr>
                <w:b/>
                <w:sz w:val="24"/>
              </w:rPr>
              <w:t>дела</w:t>
            </w:r>
          </w:p>
        </w:tc>
      </w:tr>
      <w:tr w:rsidR="000D58B2" w14:paraId="0141EDE4" w14:textId="77777777" w:rsidTr="00621DF5">
        <w:trPr>
          <w:trHeight w:val="827"/>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9C93ED6" w14:textId="77777777" w:rsidR="000D58B2" w:rsidRDefault="000D58B2" w:rsidP="0097458D">
            <w:pPr>
              <w:pStyle w:val="aff2"/>
            </w:pPr>
          </w:p>
          <w:p w14:paraId="687C8FB3" w14:textId="77777777" w:rsidR="000D58B2" w:rsidRDefault="000D58B2" w:rsidP="0097458D">
            <w:pPr>
              <w:pStyle w:val="aff2"/>
            </w:pPr>
            <w:r>
              <w:rPr>
                <w:sz w:val="24"/>
              </w:rPr>
              <w:t>Дела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DA1BED1" w14:textId="77777777" w:rsidR="000D58B2" w:rsidRDefault="000D58B2" w:rsidP="0097458D">
            <w:pPr>
              <w:pStyle w:val="aff2"/>
            </w:pPr>
          </w:p>
          <w:p w14:paraId="112203E9" w14:textId="77777777" w:rsidR="000D58B2" w:rsidRDefault="000D58B2" w:rsidP="0097458D">
            <w:pPr>
              <w:pStyle w:val="aff2"/>
            </w:pPr>
            <w:r>
              <w:rPr>
                <w:sz w:val="24"/>
              </w:rPr>
              <w:t xml:space="preserve">Направление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0FCCD05" w14:textId="77777777" w:rsidR="000D58B2" w:rsidRDefault="000D58B2" w:rsidP="00C372FE">
            <w:pPr>
              <w:pStyle w:val="aff2"/>
              <w:ind w:firstLine="0"/>
            </w:pPr>
            <w:r>
              <w:rPr>
                <w:sz w:val="24"/>
              </w:rPr>
              <w:t>Ориентировочное</w:t>
            </w:r>
            <w:r>
              <w:rPr>
                <w:spacing w:val="-57"/>
                <w:sz w:val="24"/>
              </w:rPr>
              <w:t xml:space="preserve"> </w:t>
            </w:r>
            <w:r>
              <w:rPr>
                <w:sz w:val="24"/>
              </w:rPr>
              <w:t>время</w:t>
            </w:r>
          </w:p>
          <w:p w14:paraId="5D522EAD" w14:textId="77777777" w:rsidR="000D58B2" w:rsidRDefault="000D58B2" w:rsidP="0097458D">
            <w:pPr>
              <w:pStyle w:val="aff2"/>
            </w:pPr>
            <w:r>
              <w:rPr>
                <w:sz w:val="24"/>
              </w:rPr>
              <w:t>проведения</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4D59856" w14:textId="77777777" w:rsidR="000D58B2" w:rsidRDefault="000D58B2" w:rsidP="0097458D">
            <w:pPr>
              <w:pStyle w:val="aff2"/>
            </w:pPr>
            <w:r>
              <w:rPr>
                <w:sz w:val="24"/>
              </w:rPr>
              <w:t>Ответственные</w:t>
            </w:r>
          </w:p>
        </w:tc>
      </w:tr>
      <w:tr w:rsidR="000D58B2" w14:paraId="0A06F22C" w14:textId="77777777" w:rsidTr="00621DF5">
        <w:trPr>
          <w:trHeight w:val="551"/>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8BBDB86" w14:textId="77777777" w:rsidR="000D58B2" w:rsidRDefault="000D58B2" w:rsidP="0097458D">
            <w:pPr>
              <w:pStyle w:val="aff2"/>
              <w:rPr>
                <w:sz w:val="24"/>
                <w:lang w:val="ru-RU"/>
              </w:rPr>
            </w:pPr>
            <w:r>
              <w:rPr>
                <w:sz w:val="24"/>
              </w:rPr>
              <w:t>Торжественная</w:t>
            </w:r>
            <w:r>
              <w:rPr>
                <w:spacing w:val="-11"/>
                <w:sz w:val="24"/>
              </w:rPr>
              <w:t xml:space="preserve"> </w:t>
            </w:r>
            <w:r>
              <w:rPr>
                <w:sz w:val="24"/>
              </w:rPr>
              <w:t>линейка</w:t>
            </w:r>
            <w:r>
              <w:rPr>
                <w:spacing w:val="-8"/>
                <w:sz w:val="24"/>
              </w:rPr>
              <w:t xml:space="preserve"> </w:t>
            </w:r>
            <w:r>
              <w:rPr>
                <w:sz w:val="24"/>
              </w:rPr>
              <w:t>«Первый</w:t>
            </w:r>
            <w:r w:rsidR="0051137C">
              <w:rPr>
                <w:lang w:val="ru-RU"/>
              </w:rPr>
              <w:t xml:space="preserve">  </w:t>
            </w:r>
            <w:r>
              <w:rPr>
                <w:sz w:val="24"/>
              </w:rPr>
              <w:t>звонок»</w:t>
            </w:r>
          </w:p>
          <w:p w14:paraId="5C458F0D" w14:textId="77777777" w:rsidR="0051137C" w:rsidRDefault="0051137C" w:rsidP="0097458D">
            <w:pPr>
              <w:pStyle w:val="aff2"/>
              <w:rPr>
                <w:szCs w:val="20"/>
                <w:lang w:val="ru-RU"/>
              </w:rPr>
            </w:pPr>
            <w:r w:rsidRPr="007B6824">
              <w:rPr>
                <w:szCs w:val="20"/>
                <w:lang w:val="ru-RU"/>
              </w:rPr>
              <w:lastRenderedPageBreak/>
              <w:t>Организация и проведение церем</w:t>
            </w:r>
            <w:r w:rsidRPr="007B6824">
              <w:rPr>
                <w:szCs w:val="20"/>
                <w:lang w:val="ru-RU"/>
              </w:rPr>
              <w:t>о</w:t>
            </w:r>
            <w:r w:rsidRPr="007B6824">
              <w:rPr>
                <w:szCs w:val="20"/>
                <w:lang w:val="ru-RU"/>
              </w:rPr>
              <w:t>ний поднятия (спуска) государственн</w:t>
            </w:r>
            <w:r w:rsidRPr="007B6824">
              <w:rPr>
                <w:szCs w:val="20"/>
                <w:lang w:val="ru-RU"/>
              </w:rPr>
              <w:t>о</w:t>
            </w:r>
            <w:r w:rsidRPr="007B6824">
              <w:rPr>
                <w:szCs w:val="20"/>
                <w:lang w:val="ru-RU"/>
              </w:rPr>
              <w:t>го флага Российской Федерации</w:t>
            </w:r>
          </w:p>
          <w:p w14:paraId="6DD1C5DB" w14:textId="5301EB78" w:rsidR="00A67CC0" w:rsidRPr="0051137C" w:rsidRDefault="00A67CC0" w:rsidP="0097458D">
            <w:pPr>
              <w:pStyle w:val="aff2"/>
              <w:rPr>
                <w:lang w:val="ru-RU"/>
              </w:rPr>
            </w:pPr>
            <w:r>
              <w:rPr>
                <w:szCs w:val="20"/>
                <w:lang w:val="ru-RU"/>
              </w:rPr>
              <w:t>«Разговор о важном»</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3A06503" w14:textId="77777777" w:rsidR="000D58B2" w:rsidRDefault="000D58B2" w:rsidP="0097458D">
            <w:pPr>
              <w:pStyle w:val="aff2"/>
            </w:pPr>
            <w:r>
              <w:rPr>
                <w:sz w:val="24"/>
                <w:szCs w:val="24"/>
              </w:rPr>
              <w:lastRenderedPageBreak/>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7496F70" w14:textId="3AD9D5BC" w:rsidR="000D58B2" w:rsidRDefault="0051137C" w:rsidP="0097458D">
            <w:pPr>
              <w:pStyle w:val="aff2"/>
              <w:rPr>
                <w:sz w:val="24"/>
                <w:lang w:val="ru-RU"/>
              </w:rPr>
            </w:pPr>
            <w:r>
              <w:rPr>
                <w:sz w:val="24"/>
              </w:rPr>
              <w:t>С</w:t>
            </w:r>
            <w:r w:rsidR="000D58B2">
              <w:rPr>
                <w:sz w:val="24"/>
              </w:rPr>
              <w:t>ентябрь</w:t>
            </w:r>
          </w:p>
          <w:p w14:paraId="51E959A6" w14:textId="77777777" w:rsidR="0051137C" w:rsidRDefault="0051137C" w:rsidP="0097458D">
            <w:pPr>
              <w:pStyle w:val="aff2"/>
              <w:rPr>
                <w:sz w:val="24"/>
                <w:lang w:val="ru-RU"/>
              </w:rPr>
            </w:pPr>
          </w:p>
          <w:p w14:paraId="5B4FE0B5" w14:textId="2EA38821" w:rsidR="0051137C" w:rsidRPr="0051137C" w:rsidRDefault="0051137C" w:rsidP="0097458D">
            <w:pPr>
              <w:pStyle w:val="aff2"/>
              <w:rPr>
                <w:lang w:val="ru-RU"/>
              </w:rPr>
            </w:pPr>
            <w:r>
              <w:rPr>
                <w:sz w:val="24"/>
                <w:lang w:val="ru-RU"/>
              </w:rPr>
              <w:lastRenderedPageBreak/>
              <w:t>В течение года</w:t>
            </w:r>
            <w:r w:rsidR="00AB609D">
              <w:rPr>
                <w:sz w:val="24"/>
                <w:lang w:val="ru-RU"/>
              </w:rPr>
              <w:t xml:space="preserve"> по понедельникам и пятницам</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26C5792" w14:textId="77777777" w:rsidR="000D58B2" w:rsidRDefault="000D58B2" w:rsidP="0097458D">
            <w:pPr>
              <w:pStyle w:val="aff2"/>
            </w:pPr>
            <w:r>
              <w:rPr>
                <w:sz w:val="24"/>
              </w:rPr>
              <w:lastRenderedPageBreak/>
              <w:t>Заместитель</w:t>
            </w:r>
            <w:r>
              <w:rPr>
                <w:spacing w:val="-3"/>
                <w:sz w:val="24"/>
              </w:rPr>
              <w:t xml:space="preserve"> </w:t>
            </w:r>
            <w:r>
              <w:rPr>
                <w:sz w:val="24"/>
              </w:rPr>
              <w:t>директора,</w:t>
            </w:r>
          </w:p>
          <w:p w14:paraId="52AA17F4" w14:textId="77777777" w:rsidR="00AB609D" w:rsidRDefault="00AB609D" w:rsidP="0097458D">
            <w:pPr>
              <w:pStyle w:val="aff2"/>
              <w:rPr>
                <w:sz w:val="24"/>
                <w:lang w:val="ru-RU"/>
              </w:rPr>
            </w:pPr>
          </w:p>
          <w:p w14:paraId="39011A1F" w14:textId="00EDC8C7" w:rsidR="000D58B2" w:rsidRDefault="00CE3BF5" w:rsidP="0097458D">
            <w:pPr>
              <w:pStyle w:val="aff2"/>
              <w:rPr>
                <w:sz w:val="24"/>
                <w:lang w:val="ru-RU"/>
              </w:rPr>
            </w:pPr>
            <w:r>
              <w:rPr>
                <w:sz w:val="24"/>
              </w:rPr>
              <w:t>В</w:t>
            </w:r>
            <w:r w:rsidR="000D58B2">
              <w:rPr>
                <w:sz w:val="24"/>
              </w:rPr>
              <w:t>ожатая</w:t>
            </w:r>
          </w:p>
          <w:p w14:paraId="31685162" w14:textId="3D3C2839" w:rsidR="00CE3BF5" w:rsidRPr="00CE3BF5" w:rsidRDefault="00CE3BF5" w:rsidP="0097458D">
            <w:pPr>
              <w:pStyle w:val="aff2"/>
              <w:rPr>
                <w:lang w:val="ru-RU"/>
              </w:rPr>
            </w:pPr>
            <w:r>
              <w:rPr>
                <w:sz w:val="24"/>
                <w:lang w:val="ru-RU"/>
              </w:rPr>
              <w:t>советник</w:t>
            </w:r>
          </w:p>
        </w:tc>
      </w:tr>
      <w:tr w:rsidR="000D58B2" w14:paraId="7BD32079" w14:textId="77777777" w:rsidTr="00621DF5">
        <w:trPr>
          <w:trHeight w:val="2208"/>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ECA507A" w14:textId="5A33753B" w:rsidR="000D58B2" w:rsidRPr="00CE3BF5" w:rsidRDefault="000D58B2" w:rsidP="0097458D">
            <w:pPr>
              <w:pStyle w:val="aff2"/>
              <w:rPr>
                <w:lang w:val="ru-RU"/>
              </w:rPr>
            </w:pPr>
            <w:r w:rsidRPr="00A7521E">
              <w:rPr>
                <w:sz w:val="24"/>
                <w:lang w:val="ru-RU"/>
              </w:rPr>
              <w:lastRenderedPageBreak/>
              <w:t>Мероприятия месячников</w:t>
            </w:r>
            <w:r w:rsidR="00CE3BF5">
              <w:rPr>
                <w:sz w:val="24"/>
                <w:lang w:val="ru-RU"/>
              </w:rPr>
              <w:t xml:space="preserve"> </w:t>
            </w:r>
            <w:r w:rsidRPr="00A7521E">
              <w:rPr>
                <w:spacing w:val="1"/>
                <w:sz w:val="24"/>
                <w:lang w:val="ru-RU"/>
              </w:rPr>
              <w:t xml:space="preserve"> </w:t>
            </w:r>
            <w:r w:rsidRPr="00A7521E">
              <w:rPr>
                <w:sz w:val="24"/>
                <w:lang w:val="ru-RU"/>
              </w:rPr>
              <w:t>безопасности</w:t>
            </w:r>
            <w:r w:rsidRPr="00A7521E">
              <w:rPr>
                <w:spacing w:val="1"/>
                <w:sz w:val="24"/>
                <w:lang w:val="ru-RU"/>
              </w:rPr>
              <w:t xml:space="preserve"> </w:t>
            </w:r>
            <w:r w:rsidRPr="00A7521E">
              <w:rPr>
                <w:sz w:val="24"/>
                <w:lang w:val="ru-RU"/>
              </w:rPr>
              <w:t>и гражданской</w:t>
            </w:r>
            <w:r w:rsidRPr="00A7521E">
              <w:rPr>
                <w:spacing w:val="1"/>
                <w:sz w:val="24"/>
                <w:lang w:val="ru-RU"/>
              </w:rPr>
              <w:t xml:space="preserve"> </w:t>
            </w:r>
            <w:r w:rsidR="00CE3BF5">
              <w:rPr>
                <w:spacing w:val="1"/>
                <w:sz w:val="24"/>
                <w:lang w:val="ru-RU"/>
              </w:rPr>
              <w:t xml:space="preserve"> </w:t>
            </w:r>
            <w:r w:rsidRPr="00A7521E">
              <w:rPr>
                <w:sz w:val="24"/>
                <w:lang w:val="ru-RU"/>
              </w:rPr>
              <w:t>защиты детей (по профилактике</w:t>
            </w:r>
            <w:r w:rsidRPr="00A7521E">
              <w:rPr>
                <w:spacing w:val="-57"/>
                <w:sz w:val="24"/>
                <w:lang w:val="ru-RU"/>
              </w:rPr>
              <w:t xml:space="preserve"> </w:t>
            </w:r>
            <w:r w:rsidRPr="00A7521E">
              <w:rPr>
                <w:sz w:val="24"/>
                <w:lang w:val="ru-RU"/>
              </w:rPr>
              <w:t>ДДТ, пожарной безопасности,</w:t>
            </w:r>
            <w:r w:rsidRPr="00A7521E">
              <w:rPr>
                <w:spacing w:val="1"/>
                <w:sz w:val="24"/>
                <w:lang w:val="ru-RU"/>
              </w:rPr>
              <w:t xml:space="preserve"> </w:t>
            </w:r>
            <w:r w:rsidR="00CE3BF5">
              <w:rPr>
                <w:spacing w:val="1"/>
                <w:sz w:val="24"/>
                <w:lang w:val="ru-RU"/>
              </w:rPr>
              <w:t xml:space="preserve"> </w:t>
            </w:r>
            <w:r w:rsidRPr="00A7521E">
              <w:rPr>
                <w:sz w:val="24"/>
                <w:lang w:val="ru-RU"/>
              </w:rPr>
              <w:t>экстремизма,</w:t>
            </w:r>
            <w:r w:rsidRPr="00A7521E">
              <w:rPr>
                <w:spacing w:val="-1"/>
                <w:sz w:val="24"/>
                <w:lang w:val="ru-RU"/>
              </w:rPr>
              <w:t xml:space="preserve"> </w:t>
            </w:r>
            <w:r w:rsidR="006D2767">
              <w:rPr>
                <w:spacing w:val="-1"/>
                <w:sz w:val="24"/>
                <w:lang w:val="ru-RU"/>
              </w:rPr>
              <w:t xml:space="preserve"> </w:t>
            </w:r>
            <w:r w:rsidRPr="00A7521E">
              <w:rPr>
                <w:sz w:val="24"/>
                <w:lang w:val="ru-RU"/>
              </w:rPr>
              <w:t>терроризма,</w:t>
            </w:r>
            <w:r w:rsidR="00CE3BF5">
              <w:rPr>
                <w:lang w:val="ru-RU"/>
              </w:rPr>
              <w:t xml:space="preserve"> </w:t>
            </w:r>
            <w:r w:rsidRPr="00A7521E">
              <w:rPr>
                <w:sz w:val="24"/>
                <w:lang w:val="ru-RU"/>
              </w:rPr>
              <w:t>ра</w:t>
            </w:r>
            <w:r w:rsidRPr="00A7521E">
              <w:rPr>
                <w:sz w:val="24"/>
                <w:lang w:val="ru-RU"/>
              </w:rPr>
              <w:t>з</w:t>
            </w:r>
            <w:r w:rsidRPr="00A7521E">
              <w:rPr>
                <w:sz w:val="24"/>
                <w:lang w:val="ru-RU"/>
              </w:rPr>
              <w:t>работка</w:t>
            </w:r>
            <w:r w:rsidRPr="00A7521E">
              <w:rPr>
                <w:spacing w:val="1"/>
                <w:sz w:val="24"/>
                <w:lang w:val="ru-RU"/>
              </w:rPr>
              <w:t xml:space="preserve"> </w:t>
            </w:r>
            <w:r w:rsidRPr="00A7521E">
              <w:rPr>
                <w:sz w:val="24"/>
                <w:lang w:val="ru-RU"/>
              </w:rPr>
              <w:t>сх</w:t>
            </w:r>
            <w:r w:rsidR="0009773D">
              <w:rPr>
                <w:sz w:val="24"/>
                <w:lang w:val="ru-RU"/>
              </w:rPr>
              <w:t>е</w:t>
            </w:r>
            <w:r w:rsidRPr="00A7521E">
              <w:rPr>
                <w:sz w:val="24"/>
                <w:lang w:val="ru-RU"/>
              </w:rPr>
              <w:t>мы-маршрута «Дом-</w:t>
            </w:r>
            <w:r w:rsidRPr="00A7521E">
              <w:rPr>
                <w:spacing w:val="1"/>
                <w:sz w:val="24"/>
                <w:lang w:val="ru-RU"/>
              </w:rPr>
              <w:t xml:space="preserve"> </w:t>
            </w:r>
            <w:r w:rsidRPr="00A7521E">
              <w:rPr>
                <w:sz w:val="24"/>
                <w:lang w:val="ru-RU"/>
              </w:rPr>
              <w:t xml:space="preserve">школа-дом», </w:t>
            </w:r>
            <w:r w:rsidR="00CE3BF5">
              <w:rPr>
                <w:sz w:val="24"/>
                <w:lang w:val="ru-RU"/>
              </w:rPr>
              <w:t xml:space="preserve"> </w:t>
            </w:r>
            <w:r w:rsidRPr="00A7521E">
              <w:rPr>
                <w:sz w:val="24"/>
                <w:lang w:val="ru-RU"/>
              </w:rPr>
              <w:t>уче</w:t>
            </w:r>
            <w:r w:rsidRPr="00A7521E">
              <w:rPr>
                <w:sz w:val="24"/>
                <w:lang w:val="ru-RU"/>
              </w:rPr>
              <w:t>б</w:t>
            </w:r>
            <w:r w:rsidRPr="00A7521E">
              <w:rPr>
                <w:sz w:val="24"/>
                <w:lang w:val="ru-RU"/>
              </w:rPr>
              <w:t>но-тренировочная</w:t>
            </w:r>
            <w:r w:rsidRPr="00A7521E">
              <w:rPr>
                <w:spacing w:val="-57"/>
                <w:sz w:val="24"/>
                <w:lang w:val="ru-RU"/>
              </w:rPr>
              <w:t xml:space="preserve"> </w:t>
            </w:r>
            <w:r w:rsidRPr="00A7521E">
              <w:rPr>
                <w:sz w:val="24"/>
                <w:lang w:val="ru-RU"/>
              </w:rPr>
              <w:t>эвакуация</w:t>
            </w:r>
            <w:r w:rsidRPr="00A7521E">
              <w:rPr>
                <w:spacing w:val="1"/>
                <w:sz w:val="24"/>
                <w:lang w:val="ru-RU"/>
              </w:rPr>
              <w:t xml:space="preserve"> </w:t>
            </w:r>
            <w:r w:rsidRPr="00A7521E">
              <w:rPr>
                <w:sz w:val="24"/>
                <w:lang w:val="ru-RU"/>
              </w:rPr>
              <w:t>учащихся</w:t>
            </w:r>
            <w:r w:rsidRPr="00A7521E">
              <w:rPr>
                <w:spacing w:val="-3"/>
                <w:sz w:val="24"/>
                <w:lang w:val="ru-RU"/>
              </w:rPr>
              <w:t xml:space="preserve"> </w:t>
            </w:r>
            <w:r w:rsidRPr="00A7521E">
              <w:rPr>
                <w:sz w:val="24"/>
                <w:lang w:val="ru-RU"/>
              </w:rPr>
              <w:t>из</w:t>
            </w:r>
            <w:r w:rsidRPr="00A7521E">
              <w:rPr>
                <w:spacing w:val="-5"/>
                <w:sz w:val="24"/>
                <w:lang w:val="ru-RU"/>
              </w:rPr>
              <w:t xml:space="preserve"> </w:t>
            </w:r>
            <w:r w:rsidRPr="00A7521E">
              <w:rPr>
                <w:sz w:val="24"/>
                <w:lang w:val="ru-RU"/>
              </w:rPr>
              <w:t>здания)</w:t>
            </w:r>
          </w:p>
          <w:p w14:paraId="5EDEE4D4" w14:textId="1215EBE5" w:rsidR="006D2767" w:rsidRPr="00A7521E" w:rsidRDefault="006D2767" w:rsidP="0097458D">
            <w:pPr>
              <w:pStyle w:val="aff2"/>
              <w:rPr>
                <w:lang w:val="ru-RU"/>
              </w:rPr>
            </w:pPr>
            <w:r>
              <w:rPr>
                <w:sz w:val="24"/>
                <w:lang w:val="ru-RU"/>
              </w:rPr>
              <w:t>Акции: «День  окончания Второй мировой войны», «День солидарности  в борьбе  с те</w:t>
            </w:r>
            <w:r>
              <w:rPr>
                <w:sz w:val="24"/>
                <w:lang w:val="ru-RU"/>
              </w:rPr>
              <w:t>р</w:t>
            </w:r>
            <w:r>
              <w:rPr>
                <w:sz w:val="24"/>
                <w:lang w:val="ru-RU"/>
              </w:rPr>
              <w:t>роризмом», «Международный  день распространения грамотн</w:t>
            </w:r>
            <w:r>
              <w:rPr>
                <w:sz w:val="24"/>
                <w:lang w:val="ru-RU"/>
              </w:rPr>
              <w:t>о</w:t>
            </w:r>
            <w:r>
              <w:rPr>
                <w:sz w:val="24"/>
                <w:lang w:val="ru-RU"/>
              </w:rPr>
              <w:t>сти»</w:t>
            </w:r>
            <w:r w:rsidR="007220BB">
              <w:rPr>
                <w:sz w:val="24"/>
                <w:lang w:val="ru-RU"/>
              </w:rPr>
              <w:t>, Международный день  памяти жертв  фашизма»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7FD7840" w14:textId="77777777" w:rsidR="000D58B2" w:rsidRDefault="000D58B2" w:rsidP="0097458D">
            <w:pPr>
              <w:pStyle w:val="aff2"/>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1FB03EB" w14:textId="77777777" w:rsidR="000D58B2" w:rsidRDefault="000D58B2" w:rsidP="0097458D">
            <w:pPr>
              <w:pStyle w:val="aff2"/>
            </w:pPr>
            <w:r>
              <w:rPr>
                <w:sz w:val="24"/>
              </w:rPr>
              <w:t>сентябрь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7DFF9CF" w14:textId="77777777" w:rsidR="000D58B2" w:rsidRDefault="000D58B2" w:rsidP="0097458D">
            <w:pPr>
              <w:pStyle w:val="aff2"/>
              <w:rPr>
                <w:sz w:val="24"/>
                <w:lang w:val="ru-RU"/>
              </w:rPr>
            </w:pPr>
            <w:r w:rsidRPr="00A7521E">
              <w:rPr>
                <w:sz w:val="24"/>
                <w:lang w:val="ru-RU"/>
              </w:rPr>
              <w:t>Заместитель дире</w:t>
            </w:r>
            <w:r w:rsidRPr="00A7521E">
              <w:rPr>
                <w:sz w:val="24"/>
                <w:lang w:val="ru-RU"/>
              </w:rPr>
              <w:t>к</w:t>
            </w:r>
            <w:r w:rsidRPr="00A7521E">
              <w:rPr>
                <w:sz w:val="24"/>
                <w:lang w:val="ru-RU"/>
              </w:rPr>
              <w:t>тора классные</w:t>
            </w:r>
            <w:r w:rsidRPr="00A7521E">
              <w:rPr>
                <w:spacing w:val="1"/>
                <w:sz w:val="24"/>
                <w:lang w:val="ru-RU"/>
              </w:rPr>
              <w:t xml:space="preserve"> </w:t>
            </w:r>
            <w:r w:rsidRPr="00A7521E">
              <w:rPr>
                <w:sz w:val="24"/>
                <w:lang w:val="ru-RU"/>
              </w:rPr>
              <w:t>руков</w:t>
            </w:r>
            <w:r w:rsidRPr="00A7521E">
              <w:rPr>
                <w:sz w:val="24"/>
                <w:lang w:val="ru-RU"/>
              </w:rPr>
              <w:t>о</w:t>
            </w:r>
            <w:r w:rsidRPr="00A7521E">
              <w:rPr>
                <w:sz w:val="24"/>
                <w:lang w:val="ru-RU"/>
              </w:rPr>
              <w:t>дители, руководитель</w:t>
            </w:r>
            <w:r w:rsidRPr="00A7521E">
              <w:rPr>
                <w:spacing w:val="-58"/>
                <w:sz w:val="24"/>
                <w:lang w:val="ru-RU"/>
              </w:rPr>
              <w:t xml:space="preserve"> </w:t>
            </w:r>
            <w:r w:rsidRPr="00A7521E">
              <w:rPr>
                <w:sz w:val="24"/>
                <w:lang w:val="ru-RU"/>
              </w:rPr>
              <w:t>ДЮП,</w:t>
            </w:r>
            <w:r w:rsidRPr="00A7521E">
              <w:rPr>
                <w:spacing w:val="1"/>
                <w:sz w:val="24"/>
                <w:lang w:val="ru-RU"/>
              </w:rPr>
              <w:t xml:space="preserve"> </w:t>
            </w:r>
            <w:r w:rsidRPr="00A7521E">
              <w:rPr>
                <w:sz w:val="24"/>
                <w:lang w:val="ru-RU"/>
              </w:rPr>
              <w:t>учитель</w:t>
            </w:r>
            <w:r w:rsidRPr="00A7521E">
              <w:rPr>
                <w:spacing w:val="-1"/>
                <w:sz w:val="24"/>
                <w:lang w:val="ru-RU"/>
              </w:rPr>
              <w:t xml:space="preserve"> </w:t>
            </w:r>
            <w:r w:rsidRPr="00A7521E">
              <w:rPr>
                <w:sz w:val="24"/>
                <w:lang w:val="ru-RU"/>
              </w:rPr>
              <w:t>ОБЖ</w:t>
            </w:r>
          </w:p>
          <w:p w14:paraId="767F5D1A" w14:textId="77777777" w:rsidR="00CE3BF5" w:rsidRDefault="00CE3BF5" w:rsidP="0097458D">
            <w:pPr>
              <w:pStyle w:val="aff2"/>
              <w:rPr>
                <w:sz w:val="24"/>
                <w:lang w:val="ru-RU"/>
              </w:rPr>
            </w:pPr>
          </w:p>
          <w:p w14:paraId="0F23A5A9" w14:textId="77777777" w:rsidR="00CE3BF5" w:rsidRDefault="00CE3BF5" w:rsidP="0097458D">
            <w:pPr>
              <w:pStyle w:val="aff2"/>
              <w:rPr>
                <w:sz w:val="24"/>
                <w:lang w:val="ru-RU"/>
              </w:rPr>
            </w:pPr>
          </w:p>
          <w:p w14:paraId="6596F792" w14:textId="77777777" w:rsidR="00CE3BF5" w:rsidRDefault="00CE3BF5" w:rsidP="0097458D">
            <w:pPr>
              <w:pStyle w:val="aff2"/>
              <w:rPr>
                <w:sz w:val="24"/>
                <w:lang w:val="ru-RU"/>
              </w:rPr>
            </w:pPr>
          </w:p>
          <w:p w14:paraId="6BA47833" w14:textId="77777777" w:rsidR="00CE3BF5" w:rsidRDefault="00CE3BF5" w:rsidP="0097458D">
            <w:pPr>
              <w:pStyle w:val="aff2"/>
              <w:rPr>
                <w:sz w:val="24"/>
                <w:lang w:val="ru-RU"/>
              </w:rPr>
            </w:pPr>
          </w:p>
          <w:p w14:paraId="1FA42667" w14:textId="77777777" w:rsidR="00CE3BF5" w:rsidRDefault="00CE3BF5" w:rsidP="0097458D">
            <w:pPr>
              <w:pStyle w:val="aff2"/>
              <w:rPr>
                <w:sz w:val="24"/>
                <w:lang w:val="ru-RU"/>
              </w:rPr>
            </w:pPr>
          </w:p>
          <w:p w14:paraId="77620A37" w14:textId="77777777" w:rsidR="00CE3BF5" w:rsidRDefault="00CE3BF5" w:rsidP="0097458D">
            <w:pPr>
              <w:pStyle w:val="aff2"/>
              <w:rPr>
                <w:sz w:val="24"/>
                <w:lang w:val="ru-RU"/>
              </w:rPr>
            </w:pPr>
          </w:p>
          <w:p w14:paraId="072EE728" w14:textId="77777777" w:rsidR="00CE3BF5" w:rsidRDefault="00CE3BF5" w:rsidP="0097458D">
            <w:pPr>
              <w:pStyle w:val="aff2"/>
              <w:rPr>
                <w:sz w:val="24"/>
                <w:lang w:val="ru-RU"/>
              </w:rPr>
            </w:pPr>
          </w:p>
          <w:p w14:paraId="2D6690B8" w14:textId="77777777" w:rsidR="00CE3BF5" w:rsidRDefault="00CE3BF5" w:rsidP="0097458D">
            <w:pPr>
              <w:pStyle w:val="aff2"/>
              <w:rPr>
                <w:sz w:val="24"/>
                <w:lang w:val="ru-RU"/>
              </w:rPr>
            </w:pPr>
          </w:p>
          <w:p w14:paraId="52CABC9B" w14:textId="77777777" w:rsidR="00CE3BF5" w:rsidRDefault="00CE3BF5" w:rsidP="0097458D">
            <w:pPr>
              <w:pStyle w:val="aff2"/>
              <w:rPr>
                <w:sz w:val="24"/>
                <w:lang w:val="ru-RU"/>
              </w:rPr>
            </w:pPr>
          </w:p>
          <w:p w14:paraId="2428F44F" w14:textId="77777777" w:rsidR="00CE3BF5" w:rsidRDefault="00CE3BF5" w:rsidP="0097458D">
            <w:pPr>
              <w:pStyle w:val="aff2"/>
              <w:rPr>
                <w:sz w:val="24"/>
                <w:lang w:val="ru-RU"/>
              </w:rPr>
            </w:pPr>
          </w:p>
          <w:p w14:paraId="55D231F3" w14:textId="523137B1" w:rsidR="00133CFE" w:rsidRPr="00A7521E" w:rsidRDefault="00133CFE" w:rsidP="0097458D">
            <w:pPr>
              <w:pStyle w:val="aff2"/>
              <w:rPr>
                <w:lang w:val="ru-RU"/>
              </w:rPr>
            </w:pPr>
            <w:r>
              <w:rPr>
                <w:sz w:val="24"/>
                <w:lang w:val="ru-RU"/>
              </w:rPr>
              <w:t>Советник</w:t>
            </w:r>
          </w:p>
        </w:tc>
      </w:tr>
      <w:tr w:rsidR="000D58B2" w14:paraId="2C2F23B2" w14:textId="77777777" w:rsidTr="00621DF5">
        <w:trPr>
          <w:trHeight w:val="827"/>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91C30E" w14:textId="77777777" w:rsidR="000D58B2" w:rsidRDefault="000D58B2" w:rsidP="0097458D">
            <w:pPr>
              <w:pStyle w:val="aff2"/>
            </w:pPr>
            <w:r>
              <w:rPr>
                <w:sz w:val="24"/>
              </w:rPr>
              <w:t>День</w:t>
            </w:r>
            <w:r>
              <w:rPr>
                <w:spacing w:val="-7"/>
                <w:sz w:val="24"/>
              </w:rPr>
              <w:t xml:space="preserve"> </w:t>
            </w:r>
            <w:r>
              <w:rPr>
                <w:sz w:val="24"/>
              </w:rPr>
              <w:t>трезвости:</w:t>
            </w:r>
            <w:r>
              <w:rPr>
                <w:spacing w:val="-7"/>
                <w:sz w:val="24"/>
              </w:rPr>
              <w:t xml:space="preserve"> </w:t>
            </w:r>
            <w:r>
              <w:rPr>
                <w:sz w:val="24"/>
              </w:rPr>
              <w:t>конкурс</w:t>
            </w:r>
            <w:r>
              <w:rPr>
                <w:spacing w:val="-8"/>
                <w:sz w:val="24"/>
              </w:rPr>
              <w:t xml:space="preserve"> </w:t>
            </w:r>
            <w:r>
              <w:rPr>
                <w:sz w:val="24"/>
              </w:rPr>
              <w:t>плакатов</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BF4EF18" w14:textId="77777777" w:rsidR="000D58B2" w:rsidRDefault="000D58B2" w:rsidP="0097458D">
            <w:pPr>
              <w:pStyle w:val="aff2"/>
            </w:pPr>
            <w:r>
              <w:rPr>
                <w:sz w:val="24"/>
                <w:szCs w:val="24"/>
              </w:rPr>
              <w:t>Спортивно-оздоровительное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E851AB3" w14:textId="77777777" w:rsidR="000D58B2" w:rsidRDefault="000D58B2" w:rsidP="0097458D">
            <w:pPr>
              <w:pStyle w:val="aff2"/>
            </w:pPr>
            <w:r>
              <w:rPr>
                <w:sz w:val="24"/>
              </w:rPr>
              <w:t>сентябрь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35E1A98" w14:textId="77777777" w:rsidR="000D58B2" w:rsidRPr="00A7521E" w:rsidRDefault="000D58B2" w:rsidP="0097458D">
            <w:pPr>
              <w:pStyle w:val="aff2"/>
              <w:rPr>
                <w:lang w:val="ru-RU"/>
              </w:rPr>
            </w:pPr>
            <w:r w:rsidRPr="00A7521E">
              <w:rPr>
                <w:spacing w:val="-1"/>
                <w:sz w:val="24"/>
                <w:lang w:val="ru-RU"/>
              </w:rPr>
              <w:t>Заместитель дире</w:t>
            </w:r>
            <w:r w:rsidRPr="00A7521E">
              <w:rPr>
                <w:spacing w:val="-1"/>
                <w:sz w:val="24"/>
                <w:lang w:val="ru-RU"/>
              </w:rPr>
              <w:t>к</w:t>
            </w:r>
            <w:r w:rsidRPr="00A7521E">
              <w:rPr>
                <w:spacing w:val="-1"/>
                <w:sz w:val="24"/>
                <w:lang w:val="ru-RU"/>
              </w:rPr>
              <w:t>тора,</w:t>
            </w:r>
            <w:r w:rsidRPr="00A7521E">
              <w:rPr>
                <w:spacing w:val="1"/>
                <w:sz w:val="24"/>
                <w:lang w:val="ru-RU"/>
              </w:rPr>
              <w:t xml:space="preserve"> вожатая, </w:t>
            </w:r>
            <w:r w:rsidRPr="00A7521E">
              <w:rPr>
                <w:spacing w:val="-1"/>
                <w:sz w:val="24"/>
                <w:lang w:val="ru-RU"/>
              </w:rPr>
              <w:t>клас</w:t>
            </w:r>
            <w:r w:rsidRPr="00A7521E">
              <w:rPr>
                <w:spacing w:val="-1"/>
                <w:sz w:val="24"/>
                <w:lang w:val="ru-RU"/>
              </w:rPr>
              <w:t>с</w:t>
            </w:r>
            <w:r w:rsidRPr="00A7521E">
              <w:rPr>
                <w:spacing w:val="-1"/>
                <w:sz w:val="24"/>
                <w:lang w:val="ru-RU"/>
              </w:rPr>
              <w:t>ные</w:t>
            </w:r>
            <w:r w:rsidRPr="00A7521E">
              <w:rPr>
                <w:spacing w:val="-3"/>
                <w:sz w:val="24"/>
                <w:lang w:val="ru-RU"/>
              </w:rPr>
              <w:t xml:space="preserve"> </w:t>
            </w:r>
            <w:r w:rsidRPr="00A7521E">
              <w:rPr>
                <w:spacing w:val="-1"/>
                <w:sz w:val="24"/>
                <w:lang w:val="ru-RU"/>
              </w:rPr>
              <w:t xml:space="preserve">руководители </w:t>
            </w:r>
          </w:p>
        </w:tc>
      </w:tr>
      <w:tr w:rsidR="000D58B2" w14:paraId="52B1B700" w14:textId="77777777" w:rsidTr="00621DF5">
        <w:trPr>
          <w:trHeight w:val="1931"/>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7791B6A" w14:textId="45325598" w:rsidR="000D58B2" w:rsidRPr="00A7521E" w:rsidRDefault="000D58B2" w:rsidP="0097458D">
            <w:pPr>
              <w:pStyle w:val="aff2"/>
              <w:rPr>
                <w:lang w:val="ru-RU"/>
              </w:rPr>
            </w:pPr>
            <w:r w:rsidRPr="00A7521E">
              <w:rPr>
                <w:sz w:val="24"/>
                <w:lang w:val="ru-RU"/>
              </w:rPr>
              <w:lastRenderedPageBreak/>
              <w:t>Мероприятия</w:t>
            </w:r>
            <w:r w:rsidRPr="00A7521E">
              <w:rPr>
                <w:spacing w:val="-10"/>
                <w:sz w:val="24"/>
                <w:lang w:val="ru-RU"/>
              </w:rPr>
              <w:t xml:space="preserve"> </w:t>
            </w:r>
            <w:r w:rsidRPr="00A7521E">
              <w:rPr>
                <w:sz w:val="24"/>
                <w:lang w:val="ru-RU"/>
              </w:rPr>
              <w:t>месячника</w:t>
            </w:r>
            <w:r w:rsidRPr="00A7521E">
              <w:rPr>
                <w:spacing w:val="-11"/>
                <w:sz w:val="24"/>
                <w:lang w:val="ru-RU"/>
              </w:rPr>
              <w:t xml:space="preserve"> </w:t>
            </w:r>
            <w:r w:rsidRPr="00A7521E">
              <w:rPr>
                <w:sz w:val="24"/>
                <w:lang w:val="ru-RU"/>
              </w:rPr>
              <w:t>пр</w:t>
            </w:r>
            <w:r w:rsidRPr="00A7521E">
              <w:rPr>
                <w:sz w:val="24"/>
                <w:lang w:val="ru-RU"/>
              </w:rPr>
              <w:t>а</w:t>
            </w:r>
            <w:r w:rsidRPr="00A7521E">
              <w:rPr>
                <w:sz w:val="24"/>
                <w:lang w:val="ru-RU"/>
              </w:rPr>
              <w:t>вового</w:t>
            </w:r>
            <w:r w:rsidR="00133CFE">
              <w:rPr>
                <w:sz w:val="24"/>
                <w:lang w:val="ru-RU"/>
              </w:rPr>
              <w:t xml:space="preserve"> </w:t>
            </w:r>
            <w:r w:rsidRPr="00A7521E">
              <w:rPr>
                <w:spacing w:val="-57"/>
                <w:sz w:val="24"/>
                <w:lang w:val="ru-RU"/>
              </w:rPr>
              <w:t xml:space="preserve"> </w:t>
            </w:r>
            <w:r w:rsidRPr="00A7521E">
              <w:rPr>
                <w:sz w:val="24"/>
                <w:lang w:val="ru-RU"/>
              </w:rPr>
              <w:t>воспитания и профила</w:t>
            </w:r>
            <w:r w:rsidRPr="00A7521E">
              <w:rPr>
                <w:sz w:val="24"/>
                <w:lang w:val="ru-RU"/>
              </w:rPr>
              <w:t>к</w:t>
            </w:r>
            <w:r w:rsidRPr="00A7521E">
              <w:rPr>
                <w:sz w:val="24"/>
                <w:lang w:val="ru-RU"/>
              </w:rPr>
              <w:t>тики</w:t>
            </w:r>
            <w:r w:rsidRPr="00A7521E">
              <w:rPr>
                <w:spacing w:val="1"/>
                <w:sz w:val="24"/>
                <w:lang w:val="ru-RU"/>
              </w:rPr>
              <w:t xml:space="preserve"> </w:t>
            </w:r>
            <w:r w:rsidRPr="00A7521E">
              <w:rPr>
                <w:sz w:val="24"/>
                <w:lang w:val="ru-RU"/>
              </w:rPr>
              <w:t>правонарушений. Единый день</w:t>
            </w:r>
            <w:r w:rsidRPr="00A7521E">
              <w:rPr>
                <w:spacing w:val="1"/>
                <w:sz w:val="24"/>
                <w:lang w:val="ru-RU"/>
              </w:rPr>
              <w:t xml:space="preserve"> </w:t>
            </w:r>
            <w:r w:rsidRPr="00A7521E">
              <w:rPr>
                <w:sz w:val="24"/>
                <w:lang w:val="ru-RU"/>
              </w:rPr>
              <w:t>профилактики правонар</w:t>
            </w:r>
            <w:r w:rsidRPr="00A7521E">
              <w:rPr>
                <w:sz w:val="24"/>
                <w:lang w:val="ru-RU"/>
              </w:rPr>
              <w:t>у</w:t>
            </w:r>
            <w:r w:rsidRPr="00A7521E">
              <w:rPr>
                <w:sz w:val="24"/>
                <w:lang w:val="ru-RU"/>
              </w:rPr>
              <w:t>шений и</w:t>
            </w:r>
            <w:r w:rsidRPr="00A7521E">
              <w:rPr>
                <w:spacing w:val="1"/>
                <w:sz w:val="24"/>
                <w:lang w:val="ru-RU"/>
              </w:rPr>
              <w:t xml:space="preserve"> </w:t>
            </w:r>
            <w:r w:rsidRPr="00A7521E">
              <w:rPr>
                <w:sz w:val="24"/>
                <w:lang w:val="ru-RU"/>
              </w:rPr>
              <w:t>деструктивного</w:t>
            </w:r>
            <w:r w:rsidRPr="00A7521E">
              <w:rPr>
                <w:spacing w:val="-2"/>
                <w:sz w:val="24"/>
                <w:lang w:val="ru-RU"/>
              </w:rPr>
              <w:t xml:space="preserve"> </w:t>
            </w:r>
            <w:r w:rsidRPr="00A7521E">
              <w:rPr>
                <w:sz w:val="24"/>
                <w:lang w:val="ru-RU"/>
              </w:rPr>
              <w:t>пов</w:t>
            </w:r>
            <w:r w:rsidRPr="00A7521E">
              <w:rPr>
                <w:sz w:val="24"/>
                <w:lang w:val="ru-RU"/>
              </w:rPr>
              <w:t>е</w:t>
            </w:r>
            <w:r w:rsidRPr="00A7521E">
              <w:rPr>
                <w:sz w:val="24"/>
                <w:lang w:val="ru-RU"/>
              </w:rPr>
              <w:t>дения</w:t>
            </w:r>
          </w:p>
          <w:p w14:paraId="61F9F44C" w14:textId="77777777" w:rsidR="000D58B2" w:rsidRDefault="000D58B2" w:rsidP="0097458D">
            <w:pPr>
              <w:pStyle w:val="aff2"/>
              <w:rPr>
                <w:sz w:val="24"/>
                <w:lang w:val="ru-RU"/>
              </w:rPr>
            </w:pPr>
            <w:r w:rsidRPr="00A7521E">
              <w:rPr>
                <w:sz w:val="24"/>
                <w:lang w:val="ru-RU"/>
              </w:rPr>
              <w:t>(правовые, профилактические игры,</w:t>
            </w:r>
            <w:r w:rsidRPr="00A7521E">
              <w:rPr>
                <w:spacing w:val="-57"/>
                <w:sz w:val="24"/>
                <w:lang w:val="ru-RU"/>
              </w:rPr>
              <w:t xml:space="preserve"> </w:t>
            </w:r>
            <w:r w:rsidRPr="00A7521E">
              <w:rPr>
                <w:sz w:val="24"/>
                <w:lang w:val="ru-RU"/>
              </w:rPr>
              <w:t>беседы</w:t>
            </w:r>
            <w:r w:rsidRPr="00A7521E">
              <w:rPr>
                <w:spacing w:val="-1"/>
                <w:sz w:val="24"/>
                <w:lang w:val="ru-RU"/>
              </w:rPr>
              <w:t xml:space="preserve"> </w:t>
            </w:r>
            <w:r w:rsidRPr="00A7521E">
              <w:rPr>
                <w:sz w:val="24"/>
                <w:lang w:val="ru-RU"/>
              </w:rPr>
              <w:t>и</w:t>
            </w:r>
            <w:r w:rsidRPr="00A7521E">
              <w:rPr>
                <w:spacing w:val="-1"/>
                <w:sz w:val="24"/>
                <w:lang w:val="ru-RU"/>
              </w:rPr>
              <w:t xml:space="preserve"> </w:t>
            </w:r>
            <w:r w:rsidRPr="00A7521E">
              <w:rPr>
                <w:sz w:val="24"/>
                <w:lang w:val="ru-RU"/>
              </w:rPr>
              <w:t>т.п.)</w:t>
            </w:r>
          </w:p>
          <w:p w14:paraId="6C1D6A60" w14:textId="38F21919" w:rsidR="00133CFE" w:rsidRPr="00A7521E" w:rsidRDefault="00133CFE" w:rsidP="0097458D">
            <w:pPr>
              <w:pStyle w:val="aff2"/>
              <w:rPr>
                <w:lang w:val="ru-RU"/>
              </w:rPr>
            </w:pPr>
            <w:r>
              <w:rPr>
                <w:sz w:val="24"/>
                <w:lang w:val="ru-RU"/>
              </w:rPr>
              <w:t>Акции:  «Международный  день пожилых людей», «</w:t>
            </w:r>
            <w:r w:rsidR="00906C7A">
              <w:rPr>
                <w:sz w:val="24"/>
                <w:lang w:val="ru-RU"/>
              </w:rPr>
              <w:t>Ме</w:t>
            </w:r>
            <w:r w:rsidR="00906C7A">
              <w:rPr>
                <w:sz w:val="24"/>
                <w:lang w:val="ru-RU"/>
              </w:rPr>
              <w:t>ж</w:t>
            </w:r>
            <w:r w:rsidR="00906C7A">
              <w:rPr>
                <w:sz w:val="24"/>
                <w:lang w:val="ru-RU"/>
              </w:rPr>
              <w:t>дународный день музыки», «День защиты животных»</w:t>
            </w:r>
            <w:r w:rsidR="00D82C90">
              <w:rPr>
                <w:sz w:val="24"/>
                <w:lang w:val="ru-RU"/>
              </w:rPr>
              <w:t>, «Международный день школ</w:t>
            </w:r>
            <w:r w:rsidR="00D82C90">
              <w:rPr>
                <w:sz w:val="24"/>
                <w:lang w:val="ru-RU"/>
              </w:rPr>
              <w:t>ь</w:t>
            </w:r>
            <w:r w:rsidR="00D82C90">
              <w:rPr>
                <w:sz w:val="24"/>
                <w:lang w:val="ru-RU"/>
              </w:rPr>
              <w:t>ных библиотек», «День отца»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F86DFE8" w14:textId="77777777" w:rsidR="000D58B2" w:rsidRDefault="000D58B2" w:rsidP="0097458D">
            <w:pPr>
              <w:pStyle w:val="aff2"/>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448AADD" w14:textId="77777777" w:rsidR="000D58B2" w:rsidRDefault="000D58B2" w:rsidP="0097458D">
            <w:pPr>
              <w:pStyle w:val="aff2"/>
            </w:pPr>
            <w:r>
              <w:rPr>
                <w:sz w:val="24"/>
              </w:rPr>
              <w:t>октябрь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AB99652" w14:textId="77777777" w:rsidR="00D82C90" w:rsidRDefault="000D58B2" w:rsidP="0097458D">
            <w:pPr>
              <w:pStyle w:val="aff2"/>
              <w:rPr>
                <w:spacing w:val="1"/>
                <w:sz w:val="24"/>
                <w:lang w:val="ru-RU"/>
              </w:rPr>
            </w:pPr>
            <w:r w:rsidRPr="00125158">
              <w:rPr>
                <w:sz w:val="24"/>
                <w:lang w:val="ru-RU"/>
              </w:rPr>
              <w:t>Заместитель дире</w:t>
            </w:r>
            <w:r w:rsidRPr="00125158">
              <w:rPr>
                <w:sz w:val="24"/>
                <w:lang w:val="ru-RU"/>
              </w:rPr>
              <w:t>к</w:t>
            </w:r>
            <w:r w:rsidRPr="00125158">
              <w:rPr>
                <w:sz w:val="24"/>
                <w:lang w:val="ru-RU"/>
              </w:rPr>
              <w:t>тора,</w:t>
            </w:r>
            <w:r w:rsidRPr="00125158">
              <w:rPr>
                <w:spacing w:val="1"/>
                <w:sz w:val="24"/>
                <w:lang w:val="ru-RU"/>
              </w:rPr>
              <w:t xml:space="preserve"> </w:t>
            </w:r>
          </w:p>
          <w:p w14:paraId="31DE9E2D" w14:textId="7CC89124" w:rsidR="000D58B2" w:rsidRDefault="000D58B2" w:rsidP="0097458D">
            <w:pPr>
              <w:pStyle w:val="aff2"/>
              <w:rPr>
                <w:sz w:val="24"/>
                <w:lang w:val="ru-RU"/>
              </w:rPr>
            </w:pPr>
            <w:r w:rsidRPr="00125158">
              <w:rPr>
                <w:sz w:val="24"/>
                <w:lang w:val="ru-RU"/>
              </w:rPr>
              <w:t>классные руковод</w:t>
            </w:r>
            <w:r w:rsidRPr="00125158">
              <w:rPr>
                <w:sz w:val="24"/>
                <w:lang w:val="ru-RU"/>
              </w:rPr>
              <w:t>и</w:t>
            </w:r>
            <w:r w:rsidRPr="00125158">
              <w:rPr>
                <w:sz w:val="24"/>
                <w:lang w:val="ru-RU"/>
              </w:rPr>
              <w:t>тели</w:t>
            </w:r>
          </w:p>
          <w:p w14:paraId="446700A9" w14:textId="512C093A" w:rsidR="00906C7A" w:rsidRDefault="00906C7A" w:rsidP="0097458D">
            <w:pPr>
              <w:pStyle w:val="aff2"/>
              <w:rPr>
                <w:sz w:val="24"/>
                <w:lang w:val="ru-RU"/>
              </w:rPr>
            </w:pPr>
            <w:r>
              <w:rPr>
                <w:sz w:val="24"/>
                <w:lang w:val="ru-RU"/>
              </w:rPr>
              <w:t>Советник</w:t>
            </w:r>
          </w:p>
          <w:p w14:paraId="360F0942" w14:textId="77777777" w:rsidR="00906C7A" w:rsidRDefault="00906C7A" w:rsidP="0097458D">
            <w:pPr>
              <w:pStyle w:val="aff2"/>
              <w:rPr>
                <w:sz w:val="24"/>
                <w:lang w:val="ru-RU"/>
              </w:rPr>
            </w:pPr>
            <w:r>
              <w:rPr>
                <w:sz w:val="24"/>
                <w:lang w:val="ru-RU"/>
              </w:rPr>
              <w:t>Учитель музыки</w:t>
            </w:r>
          </w:p>
          <w:p w14:paraId="62CFA31F" w14:textId="79E3001D" w:rsidR="00D82C90" w:rsidRPr="00906C7A" w:rsidRDefault="00D82C90" w:rsidP="0097458D">
            <w:pPr>
              <w:pStyle w:val="aff2"/>
              <w:rPr>
                <w:lang w:val="ru-RU"/>
              </w:rPr>
            </w:pPr>
            <w:r>
              <w:rPr>
                <w:sz w:val="24"/>
                <w:lang w:val="ru-RU"/>
              </w:rPr>
              <w:t>библиотекарь</w:t>
            </w:r>
          </w:p>
        </w:tc>
      </w:tr>
      <w:tr w:rsidR="000D58B2" w14:paraId="3D55BEDA" w14:textId="77777777" w:rsidTr="00621DF5">
        <w:trPr>
          <w:trHeight w:val="1379"/>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6C65392" w14:textId="3E9124D8" w:rsidR="000D58B2" w:rsidRPr="00A7521E" w:rsidRDefault="000D58B2" w:rsidP="0097458D">
            <w:pPr>
              <w:pStyle w:val="aff2"/>
              <w:rPr>
                <w:lang w:val="ru-RU"/>
              </w:rPr>
            </w:pPr>
            <w:r w:rsidRPr="00A7521E">
              <w:rPr>
                <w:sz w:val="24"/>
                <w:lang w:val="ru-RU"/>
              </w:rPr>
              <w:t>День учителя в школе: акция по</w:t>
            </w:r>
            <w:r w:rsidRPr="00A7521E">
              <w:rPr>
                <w:spacing w:val="1"/>
                <w:sz w:val="24"/>
                <w:lang w:val="ru-RU"/>
              </w:rPr>
              <w:t xml:space="preserve"> </w:t>
            </w:r>
            <w:r w:rsidRPr="00A7521E">
              <w:rPr>
                <w:sz w:val="24"/>
                <w:lang w:val="ru-RU"/>
              </w:rPr>
              <w:t>поздравлению</w:t>
            </w:r>
            <w:r w:rsidRPr="00A7521E">
              <w:rPr>
                <w:spacing w:val="-9"/>
                <w:sz w:val="24"/>
                <w:lang w:val="ru-RU"/>
              </w:rPr>
              <w:t xml:space="preserve"> </w:t>
            </w:r>
            <w:r w:rsidRPr="00A7521E">
              <w:rPr>
                <w:sz w:val="24"/>
                <w:lang w:val="ru-RU"/>
              </w:rPr>
              <w:t>учителей,</w:t>
            </w:r>
            <w:r w:rsidRPr="00A7521E">
              <w:rPr>
                <w:spacing w:val="-8"/>
                <w:sz w:val="24"/>
                <w:lang w:val="ru-RU"/>
              </w:rPr>
              <w:t xml:space="preserve"> </w:t>
            </w:r>
            <w:r w:rsidRPr="00A7521E">
              <w:rPr>
                <w:sz w:val="24"/>
                <w:lang w:val="ru-RU"/>
              </w:rPr>
              <w:t>уч</w:t>
            </w:r>
            <w:r w:rsidRPr="00A7521E">
              <w:rPr>
                <w:sz w:val="24"/>
                <w:lang w:val="ru-RU"/>
              </w:rPr>
              <w:t>и</w:t>
            </w:r>
            <w:r w:rsidRPr="00A7521E">
              <w:rPr>
                <w:sz w:val="24"/>
                <w:lang w:val="ru-RU"/>
              </w:rPr>
              <w:t>телей-</w:t>
            </w:r>
            <w:r w:rsidRPr="00A7521E">
              <w:rPr>
                <w:spacing w:val="-57"/>
                <w:sz w:val="24"/>
                <w:lang w:val="ru-RU"/>
              </w:rPr>
              <w:t xml:space="preserve"> </w:t>
            </w:r>
            <w:r w:rsidRPr="00A7521E">
              <w:rPr>
                <w:sz w:val="24"/>
                <w:lang w:val="ru-RU"/>
              </w:rPr>
              <w:t>ветеранов педагогического труда,</w:t>
            </w:r>
            <w:r w:rsidRPr="00A7521E">
              <w:rPr>
                <w:spacing w:val="1"/>
                <w:sz w:val="24"/>
                <w:lang w:val="ru-RU"/>
              </w:rPr>
              <w:t xml:space="preserve"> </w:t>
            </w:r>
            <w:r w:rsidRPr="00A7521E">
              <w:rPr>
                <w:sz w:val="24"/>
                <w:lang w:val="ru-RU"/>
              </w:rPr>
              <w:t>День</w:t>
            </w:r>
            <w:r w:rsidRPr="00A7521E">
              <w:rPr>
                <w:spacing w:val="-10"/>
                <w:sz w:val="24"/>
                <w:lang w:val="ru-RU"/>
              </w:rPr>
              <w:t xml:space="preserve"> </w:t>
            </w:r>
            <w:r w:rsidRPr="00A7521E">
              <w:rPr>
                <w:sz w:val="24"/>
                <w:lang w:val="ru-RU"/>
              </w:rPr>
              <w:t>самоуправления,</w:t>
            </w:r>
            <w:r w:rsidRPr="00A7521E">
              <w:rPr>
                <w:spacing w:val="-9"/>
                <w:sz w:val="24"/>
                <w:lang w:val="ru-RU"/>
              </w:rPr>
              <w:t xml:space="preserve"> </w:t>
            </w:r>
            <w:r w:rsidRPr="00A7521E">
              <w:rPr>
                <w:sz w:val="24"/>
                <w:lang w:val="ru-RU"/>
              </w:rPr>
              <w:t>концертная</w:t>
            </w:r>
          </w:p>
          <w:p w14:paraId="0180AFFB" w14:textId="77777777" w:rsidR="000D58B2" w:rsidRDefault="000D58B2" w:rsidP="0097458D">
            <w:pPr>
              <w:pStyle w:val="aff2"/>
            </w:pPr>
            <w:r>
              <w:rPr>
                <w:sz w:val="24"/>
              </w:rPr>
              <w:t>программа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0EBDC8B" w14:textId="77777777" w:rsidR="000D58B2" w:rsidRDefault="000D58B2" w:rsidP="0097458D">
            <w:pPr>
              <w:pStyle w:val="aff2"/>
              <w:rPr>
                <w:sz w:val="24"/>
                <w:szCs w:val="24"/>
              </w:rPr>
            </w:pPr>
            <w:r>
              <w:rPr>
                <w:sz w:val="24"/>
                <w:szCs w:val="24"/>
              </w:rPr>
              <w:t>Духовно-нравственное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378885B" w14:textId="77777777" w:rsidR="000D58B2" w:rsidRDefault="000D58B2" w:rsidP="0097458D">
            <w:pPr>
              <w:pStyle w:val="aff2"/>
            </w:pPr>
            <w:r>
              <w:rPr>
                <w:sz w:val="24"/>
              </w:rPr>
              <w:t>октябрь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213D16B" w14:textId="77777777" w:rsidR="000D58B2" w:rsidRDefault="000D58B2" w:rsidP="0097458D">
            <w:pPr>
              <w:pStyle w:val="aff2"/>
            </w:pPr>
            <w:r>
              <w:rPr>
                <w:sz w:val="24"/>
              </w:rPr>
              <w:t>Заместитель директора,</w:t>
            </w:r>
            <w:r>
              <w:rPr>
                <w:spacing w:val="-58"/>
                <w:sz w:val="24"/>
              </w:rPr>
              <w:t xml:space="preserve"> </w:t>
            </w:r>
            <w:r>
              <w:rPr>
                <w:sz w:val="24"/>
              </w:rPr>
              <w:t>вожатая</w:t>
            </w:r>
          </w:p>
        </w:tc>
      </w:tr>
      <w:tr w:rsidR="000D58B2" w14:paraId="6C2CFA6A" w14:textId="77777777" w:rsidTr="00621DF5">
        <w:trPr>
          <w:trHeight w:val="828"/>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D8787E4" w14:textId="2B29143B" w:rsidR="000D58B2" w:rsidRPr="00A7521E" w:rsidRDefault="000D58B2" w:rsidP="0097458D">
            <w:pPr>
              <w:pStyle w:val="aff2"/>
              <w:rPr>
                <w:lang w:val="ru-RU"/>
              </w:rPr>
            </w:pPr>
            <w:r w:rsidRPr="00A7521E">
              <w:rPr>
                <w:sz w:val="24"/>
                <w:lang w:val="ru-RU"/>
              </w:rPr>
              <w:lastRenderedPageBreak/>
              <w:t>Осенний балл, Конкурс под</w:t>
            </w:r>
            <w:r w:rsidRPr="00A7521E">
              <w:rPr>
                <w:sz w:val="24"/>
                <w:lang w:val="ru-RU"/>
              </w:rPr>
              <w:t>е</w:t>
            </w:r>
            <w:r w:rsidRPr="00A7521E">
              <w:rPr>
                <w:sz w:val="24"/>
                <w:lang w:val="ru-RU"/>
              </w:rPr>
              <w:t>лок из</w:t>
            </w:r>
            <w:r w:rsidRPr="00A7521E">
              <w:rPr>
                <w:spacing w:val="-57"/>
                <w:sz w:val="24"/>
                <w:lang w:val="ru-RU"/>
              </w:rPr>
              <w:t xml:space="preserve"> </w:t>
            </w:r>
            <w:r w:rsidR="00133CFE">
              <w:rPr>
                <w:spacing w:val="-57"/>
                <w:sz w:val="24"/>
                <w:lang w:val="ru-RU"/>
              </w:rPr>
              <w:t xml:space="preserve"> </w:t>
            </w:r>
            <w:r w:rsidRPr="00A7521E">
              <w:rPr>
                <w:sz w:val="24"/>
                <w:lang w:val="ru-RU"/>
              </w:rPr>
              <w:t>природного</w:t>
            </w:r>
            <w:r w:rsidRPr="00A7521E">
              <w:rPr>
                <w:spacing w:val="-11"/>
                <w:sz w:val="24"/>
                <w:lang w:val="ru-RU"/>
              </w:rPr>
              <w:t xml:space="preserve"> </w:t>
            </w:r>
            <w:r w:rsidRPr="00A7521E">
              <w:rPr>
                <w:sz w:val="24"/>
                <w:lang w:val="ru-RU"/>
              </w:rPr>
              <w:t>и</w:t>
            </w:r>
            <w:r w:rsidRPr="00A7521E">
              <w:rPr>
                <w:spacing w:val="-11"/>
                <w:sz w:val="24"/>
                <w:lang w:val="ru-RU"/>
              </w:rPr>
              <w:t xml:space="preserve"> </w:t>
            </w:r>
            <w:r w:rsidRPr="00A7521E">
              <w:rPr>
                <w:sz w:val="24"/>
                <w:lang w:val="ru-RU"/>
              </w:rPr>
              <w:t>бросового</w:t>
            </w:r>
            <w:r w:rsidR="00133CFE">
              <w:rPr>
                <w:sz w:val="24"/>
                <w:lang w:val="ru-RU"/>
              </w:rPr>
              <w:t xml:space="preserve"> </w:t>
            </w:r>
            <w:r w:rsidRPr="00A7521E">
              <w:rPr>
                <w:spacing w:val="-11"/>
                <w:sz w:val="24"/>
                <w:lang w:val="ru-RU"/>
              </w:rPr>
              <w:t xml:space="preserve"> </w:t>
            </w:r>
            <w:r w:rsidRPr="00A7521E">
              <w:rPr>
                <w:sz w:val="24"/>
                <w:lang w:val="ru-RU"/>
              </w:rPr>
              <w:t>материала.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374EF5F" w14:textId="77777777" w:rsidR="000D58B2" w:rsidRDefault="000D58B2" w:rsidP="0097458D">
            <w:pPr>
              <w:pStyle w:val="aff2"/>
              <w:rPr>
                <w:sz w:val="24"/>
                <w:szCs w:val="24"/>
              </w:rPr>
            </w:pPr>
            <w:r>
              <w:rPr>
                <w:sz w:val="24"/>
                <w:szCs w:val="24"/>
              </w:rPr>
              <w:t>Духовно-нравственное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80FFC88" w14:textId="77777777" w:rsidR="000D58B2" w:rsidRDefault="000D58B2" w:rsidP="0097458D">
            <w:pPr>
              <w:pStyle w:val="aff2"/>
            </w:pPr>
            <w:r>
              <w:rPr>
                <w:sz w:val="24"/>
              </w:rPr>
              <w:t>октябрь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857D256" w14:textId="77777777" w:rsidR="000D58B2" w:rsidRPr="00A7521E" w:rsidRDefault="000D58B2" w:rsidP="0097458D">
            <w:pPr>
              <w:pStyle w:val="aff2"/>
              <w:rPr>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tc>
      </w:tr>
      <w:tr w:rsidR="000D58B2" w14:paraId="714F1475" w14:textId="77777777" w:rsidTr="00621DF5">
        <w:trPr>
          <w:trHeight w:val="1655"/>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0F7FFD8" w14:textId="77777777" w:rsidR="000D58B2" w:rsidRDefault="000D58B2" w:rsidP="0097458D">
            <w:pPr>
              <w:pStyle w:val="aff2"/>
              <w:rPr>
                <w:sz w:val="24"/>
                <w:lang w:val="ru-RU"/>
              </w:rPr>
            </w:pPr>
            <w:r w:rsidRPr="00A7521E">
              <w:rPr>
                <w:sz w:val="24"/>
                <w:lang w:val="ru-RU"/>
              </w:rPr>
              <w:t>Мероприятия месячника</w:t>
            </w:r>
            <w:r w:rsidRPr="00A7521E">
              <w:rPr>
                <w:spacing w:val="1"/>
                <w:sz w:val="24"/>
                <w:lang w:val="ru-RU"/>
              </w:rPr>
              <w:t xml:space="preserve"> </w:t>
            </w:r>
            <w:r w:rsidRPr="00A7521E">
              <w:rPr>
                <w:sz w:val="24"/>
                <w:lang w:val="ru-RU"/>
              </w:rPr>
              <w:t>вз</w:t>
            </w:r>
            <w:r w:rsidRPr="00A7521E">
              <w:rPr>
                <w:sz w:val="24"/>
                <w:lang w:val="ru-RU"/>
              </w:rPr>
              <w:t>а</w:t>
            </w:r>
            <w:r w:rsidRPr="00A7521E">
              <w:rPr>
                <w:sz w:val="24"/>
                <w:lang w:val="ru-RU"/>
              </w:rPr>
              <w:t xml:space="preserve">имодействия семьи </w:t>
            </w:r>
            <w:r w:rsidR="00D82C90">
              <w:rPr>
                <w:sz w:val="24"/>
                <w:lang w:val="ru-RU"/>
              </w:rPr>
              <w:t xml:space="preserve"> </w:t>
            </w:r>
            <w:r w:rsidRPr="00A7521E">
              <w:rPr>
                <w:sz w:val="24"/>
                <w:lang w:val="ru-RU"/>
              </w:rPr>
              <w:t>и школы</w:t>
            </w:r>
          </w:p>
          <w:p w14:paraId="148FB829" w14:textId="628ECC14" w:rsidR="005F2C0C" w:rsidRPr="00A7521E" w:rsidRDefault="005F2C0C" w:rsidP="0097458D">
            <w:pPr>
              <w:pStyle w:val="aff2"/>
              <w:rPr>
                <w:lang w:val="ru-RU"/>
              </w:rPr>
            </w:pPr>
            <w:r>
              <w:rPr>
                <w:sz w:val="24"/>
                <w:lang w:val="ru-RU"/>
              </w:rPr>
              <w:t>Акции: «День народного единства», «День памяти п</w:t>
            </w:r>
            <w:r>
              <w:rPr>
                <w:sz w:val="24"/>
                <w:lang w:val="ru-RU"/>
              </w:rPr>
              <w:t>о</w:t>
            </w:r>
            <w:r>
              <w:rPr>
                <w:sz w:val="24"/>
                <w:lang w:val="ru-RU"/>
              </w:rPr>
              <w:t>гибших при исполнении сл</w:t>
            </w:r>
            <w:r>
              <w:rPr>
                <w:sz w:val="24"/>
                <w:lang w:val="ru-RU"/>
              </w:rPr>
              <w:t>у</w:t>
            </w:r>
            <w:r>
              <w:rPr>
                <w:sz w:val="24"/>
                <w:lang w:val="ru-RU"/>
              </w:rPr>
              <w:t>жебных обязанностей сотрудн</w:t>
            </w:r>
            <w:r>
              <w:rPr>
                <w:sz w:val="24"/>
                <w:lang w:val="ru-RU"/>
              </w:rPr>
              <w:t>и</w:t>
            </w:r>
            <w:r>
              <w:rPr>
                <w:sz w:val="24"/>
                <w:lang w:val="ru-RU"/>
              </w:rPr>
              <w:t>ков  ОВД России»</w:t>
            </w:r>
            <w:r w:rsidR="00A20D71">
              <w:rPr>
                <w:sz w:val="24"/>
                <w:lang w:val="ru-RU"/>
              </w:rPr>
              <w:t>, «День мат</w:t>
            </w:r>
            <w:r w:rsidR="00A20D71">
              <w:rPr>
                <w:sz w:val="24"/>
                <w:lang w:val="ru-RU"/>
              </w:rPr>
              <w:t>е</w:t>
            </w:r>
            <w:r w:rsidR="00A20D71">
              <w:rPr>
                <w:sz w:val="24"/>
                <w:lang w:val="ru-RU"/>
              </w:rPr>
              <w:t>ри», «День Государственного герба РФ»</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898B5EA"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587B49D" w14:textId="77777777" w:rsidR="000D58B2" w:rsidRDefault="000D58B2" w:rsidP="0097458D">
            <w:pPr>
              <w:pStyle w:val="aff2"/>
            </w:pPr>
            <w:r>
              <w:rPr>
                <w:sz w:val="24"/>
              </w:rPr>
              <w:t>ноябрь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B38037E" w14:textId="77777777" w:rsidR="00A20D71" w:rsidRDefault="000D58B2" w:rsidP="0097458D">
            <w:pPr>
              <w:pStyle w:val="aff2"/>
              <w:rPr>
                <w:spacing w:val="1"/>
                <w:sz w:val="24"/>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p>
          <w:p w14:paraId="1FAD5915" w14:textId="77777777" w:rsidR="000D58B2" w:rsidRDefault="000D58B2" w:rsidP="0097458D">
            <w:pPr>
              <w:pStyle w:val="aff2"/>
              <w:rPr>
                <w:sz w:val="24"/>
                <w:lang w:val="ru-RU"/>
              </w:rPr>
            </w:pPr>
            <w:r w:rsidRPr="00A7521E">
              <w:rPr>
                <w:sz w:val="24"/>
                <w:lang w:val="ru-RU"/>
              </w:rPr>
              <w:t>классные</w:t>
            </w:r>
            <w:r w:rsidRPr="00A7521E">
              <w:rPr>
                <w:spacing w:val="-3"/>
                <w:sz w:val="24"/>
                <w:lang w:val="ru-RU"/>
              </w:rPr>
              <w:t xml:space="preserve"> </w:t>
            </w:r>
            <w:r w:rsidRPr="00A7521E">
              <w:rPr>
                <w:sz w:val="24"/>
                <w:lang w:val="ru-RU"/>
              </w:rPr>
              <w:t>руковод</w:t>
            </w:r>
            <w:r w:rsidRPr="00A7521E">
              <w:rPr>
                <w:sz w:val="24"/>
                <w:lang w:val="ru-RU"/>
              </w:rPr>
              <w:t>и</w:t>
            </w:r>
            <w:r w:rsidRPr="00A7521E">
              <w:rPr>
                <w:sz w:val="24"/>
                <w:lang w:val="ru-RU"/>
              </w:rPr>
              <w:t>тели</w:t>
            </w:r>
          </w:p>
          <w:p w14:paraId="0228C660" w14:textId="583F440F" w:rsidR="00A20D71" w:rsidRPr="00A7521E" w:rsidRDefault="00A20D71" w:rsidP="0097458D">
            <w:pPr>
              <w:pStyle w:val="aff2"/>
              <w:rPr>
                <w:lang w:val="ru-RU"/>
              </w:rPr>
            </w:pPr>
            <w:r>
              <w:rPr>
                <w:sz w:val="24"/>
                <w:lang w:val="ru-RU"/>
              </w:rPr>
              <w:t>советник</w:t>
            </w:r>
          </w:p>
        </w:tc>
      </w:tr>
      <w:tr w:rsidR="000D58B2" w14:paraId="7A9638F4" w14:textId="77777777" w:rsidTr="00621DF5">
        <w:trPr>
          <w:trHeight w:val="1380"/>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1D0C692" w14:textId="77777777" w:rsidR="000D58B2" w:rsidRPr="00A7521E" w:rsidRDefault="000D58B2" w:rsidP="0097458D">
            <w:pPr>
              <w:pStyle w:val="aff2"/>
              <w:rPr>
                <w:lang w:val="ru-RU"/>
              </w:rPr>
            </w:pPr>
            <w:r w:rsidRPr="00A7521E">
              <w:rPr>
                <w:sz w:val="24"/>
                <w:lang w:val="ru-RU"/>
              </w:rPr>
              <w:t>День правовой защиты детей.</w:t>
            </w:r>
            <w:r w:rsidRPr="00A7521E">
              <w:rPr>
                <w:spacing w:val="1"/>
                <w:sz w:val="24"/>
                <w:lang w:val="ru-RU"/>
              </w:rPr>
              <w:t xml:space="preserve"> </w:t>
            </w:r>
            <w:r w:rsidRPr="00A7521E">
              <w:rPr>
                <w:sz w:val="24"/>
                <w:lang w:val="ru-RU"/>
              </w:rPr>
              <w:t>Просмотр,</w:t>
            </w:r>
            <w:r w:rsidRPr="00A7521E">
              <w:rPr>
                <w:spacing w:val="-8"/>
                <w:sz w:val="24"/>
                <w:lang w:val="ru-RU"/>
              </w:rPr>
              <w:t xml:space="preserve"> </w:t>
            </w:r>
            <w:r w:rsidRPr="00A7521E">
              <w:rPr>
                <w:sz w:val="24"/>
                <w:lang w:val="ru-RU"/>
              </w:rPr>
              <w:t>обсуждение</w:t>
            </w:r>
            <w:r w:rsidRPr="00A7521E">
              <w:rPr>
                <w:spacing w:val="-8"/>
                <w:sz w:val="24"/>
                <w:lang w:val="ru-RU"/>
              </w:rPr>
              <w:t xml:space="preserve"> </w:t>
            </w:r>
            <w:r w:rsidRPr="00A7521E">
              <w:rPr>
                <w:sz w:val="24"/>
                <w:lang w:val="ru-RU"/>
              </w:rPr>
              <w:t>видеор</w:t>
            </w:r>
            <w:r w:rsidRPr="00A7521E">
              <w:rPr>
                <w:sz w:val="24"/>
                <w:lang w:val="ru-RU"/>
              </w:rPr>
              <w:t>о</w:t>
            </w:r>
            <w:r w:rsidRPr="00A7521E">
              <w:rPr>
                <w:sz w:val="24"/>
                <w:lang w:val="ru-RU"/>
              </w:rPr>
              <w:t>лика</w:t>
            </w:r>
          </w:p>
          <w:p w14:paraId="415E6F09" w14:textId="74155769" w:rsidR="000D58B2" w:rsidRPr="00A7521E" w:rsidRDefault="000D58B2" w:rsidP="0097458D">
            <w:pPr>
              <w:pStyle w:val="aff2"/>
              <w:rPr>
                <w:lang w:val="ru-RU"/>
              </w:rPr>
            </w:pPr>
            <w:r w:rsidRPr="00A7521E">
              <w:rPr>
                <w:sz w:val="24"/>
                <w:lang w:val="ru-RU"/>
              </w:rPr>
              <w:t>«Наши права». Анкетирование</w:t>
            </w:r>
            <w:r w:rsidRPr="00A7521E">
              <w:rPr>
                <w:spacing w:val="1"/>
                <w:sz w:val="24"/>
                <w:lang w:val="ru-RU"/>
              </w:rPr>
              <w:t xml:space="preserve"> </w:t>
            </w:r>
            <w:r w:rsidRPr="00A7521E">
              <w:rPr>
                <w:sz w:val="24"/>
                <w:lang w:val="ru-RU"/>
              </w:rPr>
              <w:t>учащихся</w:t>
            </w:r>
            <w:r w:rsidRPr="00A7521E">
              <w:rPr>
                <w:spacing w:val="-5"/>
                <w:sz w:val="24"/>
                <w:lang w:val="ru-RU"/>
              </w:rPr>
              <w:t xml:space="preserve"> </w:t>
            </w:r>
            <w:r w:rsidRPr="00A7521E">
              <w:rPr>
                <w:sz w:val="24"/>
                <w:lang w:val="ru-RU"/>
              </w:rPr>
              <w:t>на</w:t>
            </w:r>
            <w:r w:rsidRPr="00A7521E">
              <w:rPr>
                <w:spacing w:val="-6"/>
                <w:sz w:val="24"/>
                <w:lang w:val="ru-RU"/>
              </w:rPr>
              <w:t xml:space="preserve"> </w:t>
            </w:r>
            <w:r w:rsidRPr="00A7521E">
              <w:rPr>
                <w:sz w:val="24"/>
                <w:lang w:val="ru-RU"/>
              </w:rPr>
              <w:t>случай</w:t>
            </w:r>
            <w:r w:rsidRPr="00A7521E">
              <w:rPr>
                <w:spacing w:val="-5"/>
                <w:sz w:val="24"/>
                <w:lang w:val="ru-RU"/>
              </w:rPr>
              <w:t xml:space="preserve"> </w:t>
            </w:r>
            <w:r w:rsidRPr="00A7521E">
              <w:rPr>
                <w:sz w:val="24"/>
                <w:lang w:val="ru-RU"/>
              </w:rPr>
              <w:t>нарушения</w:t>
            </w:r>
            <w:r w:rsidRPr="00A7521E">
              <w:rPr>
                <w:spacing w:val="-4"/>
                <w:sz w:val="24"/>
                <w:lang w:val="ru-RU"/>
              </w:rPr>
              <w:t xml:space="preserve"> </w:t>
            </w:r>
            <w:r w:rsidRPr="00A7521E">
              <w:rPr>
                <w:sz w:val="24"/>
                <w:lang w:val="ru-RU"/>
              </w:rPr>
              <w:t>их</w:t>
            </w:r>
            <w:r w:rsidR="004C4A66">
              <w:rPr>
                <w:sz w:val="24"/>
                <w:lang w:val="ru-RU"/>
              </w:rPr>
              <w:t xml:space="preserve"> </w:t>
            </w:r>
            <w:r w:rsidRPr="00A7521E">
              <w:rPr>
                <w:spacing w:val="-57"/>
                <w:sz w:val="24"/>
                <w:lang w:val="ru-RU"/>
              </w:rPr>
              <w:t xml:space="preserve"> </w:t>
            </w:r>
            <w:r w:rsidRPr="00A7521E">
              <w:rPr>
                <w:sz w:val="24"/>
                <w:lang w:val="ru-RU"/>
              </w:rPr>
              <w:t>прав</w:t>
            </w:r>
            <w:r w:rsidRPr="00A7521E">
              <w:rPr>
                <w:spacing w:val="-4"/>
                <w:sz w:val="24"/>
                <w:lang w:val="ru-RU"/>
              </w:rPr>
              <w:t xml:space="preserve"> </w:t>
            </w:r>
            <w:r w:rsidRPr="00A7521E">
              <w:rPr>
                <w:sz w:val="24"/>
                <w:lang w:val="ru-RU"/>
              </w:rPr>
              <w:t>и</w:t>
            </w:r>
            <w:r w:rsidRPr="00A7521E">
              <w:rPr>
                <w:spacing w:val="-2"/>
                <w:sz w:val="24"/>
                <w:lang w:val="ru-RU"/>
              </w:rPr>
              <w:t xml:space="preserve"> </w:t>
            </w:r>
            <w:r w:rsidRPr="00A7521E">
              <w:rPr>
                <w:sz w:val="24"/>
                <w:lang w:val="ru-RU"/>
              </w:rPr>
              <w:t>свобод</w:t>
            </w:r>
            <w:r w:rsidRPr="00A7521E">
              <w:rPr>
                <w:spacing w:val="-2"/>
                <w:sz w:val="24"/>
                <w:lang w:val="ru-RU"/>
              </w:rPr>
              <w:t xml:space="preserve"> </w:t>
            </w:r>
            <w:r w:rsidRPr="00A7521E">
              <w:rPr>
                <w:sz w:val="24"/>
                <w:lang w:val="ru-RU"/>
              </w:rPr>
              <w:t>в</w:t>
            </w:r>
            <w:r w:rsidRPr="00A7521E">
              <w:rPr>
                <w:spacing w:val="-4"/>
                <w:sz w:val="24"/>
                <w:lang w:val="ru-RU"/>
              </w:rPr>
              <w:t xml:space="preserve"> </w:t>
            </w:r>
            <w:r w:rsidRPr="00A7521E">
              <w:rPr>
                <w:sz w:val="24"/>
                <w:lang w:val="ru-RU"/>
              </w:rPr>
              <w:t>школе</w:t>
            </w:r>
            <w:r w:rsidRPr="00A7521E">
              <w:rPr>
                <w:spacing w:val="-3"/>
                <w:sz w:val="24"/>
                <w:lang w:val="ru-RU"/>
              </w:rPr>
              <w:t xml:space="preserve"> </w:t>
            </w:r>
            <w:r w:rsidRPr="00A7521E">
              <w:rPr>
                <w:sz w:val="24"/>
                <w:lang w:val="ru-RU"/>
              </w:rPr>
              <w:t>и</w:t>
            </w:r>
            <w:r w:rsidRPr="00A7521E">
              <w:rPr>
                <w:spacing w:val="-2"/>
                <w:sz w:val="24"/>
                <w:lang w:val="ru-RU"/>
              </w:rPr>
              <w:t xml:space="preserve"> </w:t>
            </w:r>
            <w:r w:rsidRPr="00A7521E">
              <w:rPr>
                <w:sz w:val="24"/>
                <w:lang w:val="ru-RU"/>
              </w:rPr>
              <w:t>с</w:t>
            </w:r>
            <w:r w:rsidRPr="00A7521E">
              <w:rPr>
                <w:sz w:val="24"/>
                <w:lang w:val="ru-RU"/>
              </w:rPr>
              <w:t>е</w:t>
            </w:r>
            <w:r w:rsidRPr="00A7521E">
              <w:rPr>
                <w:sz w:val="24"/>
                <w:lang w:val="ru-RU"/>
              </w:rPr>
              <w:t>мье.</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ED67540"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45D05F1" w14:textId="77777777" w:rsidR="000D58B2" w:rsidRDefault="000D58B2" w:rsidP="0097458D">
            <w:pPr>
              <w:pStyle w:val="aff2"/>
            </w:pPr>
            <w:r>
              <w:rPr>
                <w:sz w:val="24"/>
              </w:rPr>
              <w:t>ноябрь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FB9EBC1" w14:textId="77777777" w:rsidR="000D58B2" w:rsidRDefault="000D58B2" w:rsidP="0097458D">
            <w:pPr>
              <w:pStyle w:val="aff2"/>
            </w:pPr>
            <w:r>
              <w:rPr>
                <w:sz w:val="24"/>
              </w:rPr>
              <w:t>Вожатая</w:t>
            </w:r>
          </w:p>
        </w:tc>
      </w:tr>
      <w:tr w:rsidR="000D58B2" w14:paraId="2DD874F6" w14:textId="77777777" w:rsidTr="00621DF5">
        <w:trPr>
          <w:trHeight w:val="1103"/>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013F3C8" w14:textId="77777777" w:rsidR="000D58B2" w:rsidRPr="00A7521E" w:rsidRDefault="000D58B2" w:rsidP="0097458D">
            <w:pPr>
              <w:pStyle w:val="aff2"/>
              <w:rPr>
                <w:lang w:val="ru-RU"/>
              </w:rPr>
            </w:pPr>
            <w:r w:rsidRPr="00A7521E">
              <w:rPr>
                <w:spacing w:val="-1"/>
                <w:sz w:val="24"/>
                <w:lang w:val="ru-RU"/>
              </w:rPr>
              <w:lastRenderedPageBreak/>
              <w:t>Предметная</w:t>
            </w:r>
            <w:r w:rsidRPr="00A7521E">
              <w:rPr>
                <w:spacing w:val="-12"/>
                <w:sz w:val="24"/>
                <w:lang w:val="ru-RU"/>
              </w:rPr>
              <w:t xml:space="preserve"> </w:t>
            </w:r>
            <w:r w:rsidRPr="00A7521E">
              <w:rPr>
                <w:sz w:val="24"/>
                <w:lang w:val="ru-RU"/>
              </w:rPr>
              <w:t>неделя</w:t>
            </w:r>
            <w:r w:rsidRPr="00A7521E">
              <w:rPr>
                <w:spacing w:val="-11"/>
                <w:sz w:val="24"/>
                <w:lang w:val="ru-RU"/>
              </w:rPr>
              <w:t xml:space="preserve"> </w:t>
            </w:r>
            <w:r w:rsidRPr="00A7521E">
              <w:rPr>
                <w:sz w:val="24"/>
                <w:lang w:val="ru-RU"/>
              </w:rPr>
              <w:t>математ</w:t>
            </w:r>
            <w:r w:rsidRPr="00A7521E">
              <w:rPr>
                <w:sz w:val="24"/>
                <w:lang w:val="ru-RU"/>
              </w:rPr>
              <w:t>и</w:t>
            </w:r>
            <w:r w:rsidRPr="00A7521E">
              <w:rPr>
                <w:sz w:val="24"/>
                <w:lang w:val="ru-RU"/>
              </w:rPr>
              <w:t>ки,</w:t>
            </w:r>
            <w:r w:rsidRPr="00A7521E">
              <w:rPr>
                <w:spacing w:val="-57"/>
                <w:sz w:val="24"/>
                <w:lang w:val="ru-RU"/>
              </w:rPr>
              <w:t xml:space="preserve"> </w:t>
            </w:r>
            <w:r w:rsidRPr="00A7521E">
              <w:rPr>
                <w:sz w:val="24"/>
                <w:lang w:val="ru-RU"/>
              </w:rPr>
              <w:t>физики, химии и биологии</w:t>
            </w:r>
            <w:r w:rsidRPr="00A7521E">
              <w:rPr>
                <w:spacing w:val="1"/>
                <w:sz w:val="24"/>
                <w:lang w:val="ru-RU"/>
              </w:rPr>
              <w:t xml:space="preserve"> </w:t>
            </w:r>
            <w:r w:rsidRPr="00A7521E">
              <w:rPr>
                <w:sz w:val="24"/>
                <w:lang w:val="ru-RU"/>
              </w:rPr>
              <w:t>(шахматно-шашечный</w:t>
            </w:r>
            <w:r w:rsidRPr="00A7521E">
              <w:rPr>
                <w:spacing w:val="-7"/>
                <w:sz w:val="24"/>
                <w:lang w:val="ru-RU"/>
              </w:rPr>
              <w:t xml:space="preserve"> </w:t>
            </w:r>
            <w:r w:rsidRPr="00A7521E">
              <w:rPr>
                <w:sz w:val="24"/>
                <w:lang w:val="ru-RU"/>
              </w:rPr>
              <w:t>турнир,</w:t>
            </w:r>
          </w:p>
          <w:p w14:paraId="487C2555" w14:textId="77777777" w:rsidR="000D58B2" w:rsidRPr="00A7521E" w:rsidRDefault="000D58B2" w:rsidP="0097458D">
            <w:pPr>
              <w:pStyle w:val="aff2"/>
              <w:rPr>
                <w:lang w:val="ru-RU"/>
              </w:rPr>
            </w:pPr>
            <w:r w:rsidRPr="00A7521E">
              <w:rPr>
                <w:sz w:val="24"/>
                <w:lang w:val="ru-RU"/>
              </w:rPr>
              <w:t>интерактивные</w:t>
            </w:r>
            <w:r w:rsidRPr="00A7521E">
              <w:rPr>
                <w:spacing w:val="-8"/>
                <w:sz w:val="24"/>
                <w:lang w:val="ru-RU"/>
              </w:rPr>
              <w:t xml:space="preserve"> </w:t>
            </w:r>
            <w:r w:rsidRPr="00A7521E">
              <w:rPr>
                <w:sz w:val="24"/>
                <w:lang w:val="ru-RU"/>
              </w:rPr>
              <w:t>игры,</w:t>
            </w:r>
            <w:r w:rsidRPr="00A7521E">
              <w:rPr>
                <w:spacing w:val="-7"/>
                <w:sz w:val="24"/>
                <w:lang w:val="ru-RU"/>
              </w:rPr>
              <w:t xml:space="preserve"> </w:t>
            </w:r>
            <w:r w:rsidRPr="00A7521E">
              <w:rPr>
                <w:sz w:val="24"/>
                <w:lang w:val="ru-RU"/>
              </w:rPr>
              <w:t>квесты</w:t>
            </w:r>
            <w:r w:rsidRPr="00A7521E">
              <w:rPr>
                <w:spacing w:val="-5"/>
                <w:sz w:val="24"/>
                <w:lang w:val="ru-RU"/>
              </w:rPr>
              <w:t xml:space="preserve"> </w:t>
            </w:r>
            <w:r w:rsidRPr="00A7521E">
              <w:rPr>
                <w:sz w:val="24"/>
                <w:lang w:val="ru-RU"/>
              </w:rPr>
              <w:t>и</w:t>
            </w:r>
            <w:r w:rsidRPr="00A7521E">
              <w:rPr>
                <w:spacing w:val="-6"/>
                <w:sz w:val="24"/>
                <w:lang w:val="ru-RU"/>
              </w:rPr>
              <w:t xml:space="preserve"> </w:t>
            </w:r>
            <w:r w:rsidRPr="00A7521E">
              <w:rPr>
                <w:sz w:val="24"/>
                <w:lang w:val="ru-RU"/>
              </w:rPr>
              <w:t>т.п.)</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DB11A73" w14:textId="77777777" w:rsidR="000D58B2" w:rsidRDefault="000D58B2" w:rsidP="0097458D">
            <w:pPr>
              <w:pStyle w:val="aff2"/>
              <w:rPr>
                <w:sz w:val="24"/>
                <w:szCs w:val="24"/>
              </w:rPr>
            </w:pPr>
            <w:r>
              <w:rPr>
                <w:sz w:val="24"/>
                <w:szCs w:val="24"/>
              </w:rPr>
              <w:t xml:space="preserve">Общеинтеллектуальное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E508F2E" w14:textId="77777777" w:rsidR="000D58B2" w:rsidRDefault="000D58B2" w:rsidP="0097458D">
            <w:pPr>
              <w:pStyle w:val="aff2"/>
            </w:pPr>
            <w:r>
              <w:rPr>
                <w:sz w:val="24"/>
              </w:rPr>
              <w:t>ноябрь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391DD03" w14:textId="77777777" w:rsidR="000D58B2" w:rsidRDefault="000D58B2" w:rsidP="0097458D">
            <w:pPr>
              <w:pStyle w:val="aff2"/>
            </w:pPr>
            <w:r>
              <w:rPr>
                <w:sz w:val="24"/>
              </w:rPr>
              <w:t>МО</w:t>
            </w:r>
            <w:r>
              <w:rPr>
                <w:spacing w:val="-3"/>
                <w:sz w:val="24"/>
              </w:rPr>
              <w:t xml:space="preserve"> </w:t>
            </w:r>
            <w:r>
              <w:rPr>
                <w:sz w:val="24"/>
              </w:rPr>
              <w:t>учителей-предметников</w:t>
            </w:r>
          </w:p>
        </w:tc>
      </w:tr>
      <w:tr w:rsidR="000D58B2" w14:paraId="20C6D3FE" w14:textId="77777777" w:rsidTr="00621DF5">
        <w:trPr>
          <w:trHeight w:val="1103"/>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40BD609" w14:textId="77777777" w:rsidR="000D58B2" w:rsidRPr="00A7521E" w:rsidRDefault="000D58B2" w:rsidP="0097458D">
            <w:pPr>
              <w:pStyle w:val="aff2"/>
              <w:rPr>
                <w:lang w:val="ru-RU"/>
              </w:rPr>
            </w:pPr>
            <w:r w:rsidRPr="00A7521E">
              <w:rPr>
                <w:sz w:val="24"/>
                <w:lang w:val="ru-RU"/>
              </w:rPr>
              <w:t>Предметная неделя, географии,</w:t>
            </w:r>
            <w:r w:rsidRPr="00A7521E">
              <w:rPr>
                <w:spacing w:val="1"/>
                <w:sz w:val="24"/>
                <w:lang w:val="ru-RU"/>
              </w:rPr>
              <w:t xml:space="preserve"> </w:t>
            </w:r>
            <w:r w:rsidRPr="00A7521E">
              <w:rPr>
                <w:sz w:val="24"/>
                <w:lang w:val="ru-RU"/>
              </w:rPr>
              <w:t>истории,</w:t>
            </w:r>
            <w:r w:rsidRPr="00A7521E">
              <w:rPr>
                <w:spacing w:val="-2"/>
                <w:sz w:val="24"/>
                <w:lang w:val="ru-RU"/>
              </w:rPr>
              <w:t xml:space="preserve"> </w:t>
            </w:r>
            <w:r w:rsidRPr="00A7521E">
              <w:rPr>
                <w:sz w:val="24"/>
                <w:lang w:val="ru-RU"/>
              </w:rPr>
              <w:t>обществознания</w:t>
            </w:r>
            <w:r w:rsidRPr="00A7521E">
              <w:rPr>
                <w:spacing w:val="1"/>
                <w:sz w:val="24"/>
                <w:lang w:val="ru-RU"/>
              </w:rPr>
              <w:t xml:space="preserve"> </w:t>
            </w:r>
            <w:r w:rsidRPr="00A7521E">
              <w:rPr>
                <w:sz w:val="24"/>
                <w:lang w:val="ru-RU"/>
              </w:rPr>
              <w:t>(игры-</w:t>
            </w:r>
          </w:p>
          <w:p w14:paraId="351EFADA" w14:textId="77777777" w:rsidR="000D58B2" w:rsidRPr="00A7521E" w:rsidRDefault="000D58B2" w:rsidP="0097458D">
            <w:pPr>
              <w:pStyle w:val="aff2"/>
              <w:rPr>
                <w:lang w:val="ru-RU"/>
              </w:rPr>
            </w:pPr>
            <w:r w:rsidRPr="00A7521E">
              <w:rPr>
                <w:sz w:val="24"/>
                <w:lang w:val="ru-RU"/>
              </w:rPr>
              <w:t>путешествия,</w:t>
            </w:r>
            <w:r w:rsidRPr="00A7521E">
              <w:rPr>
                <w:spacing w:val="-8"/>
                <w:sz w:val="24"/>
                <w:lang w:val="ru-RU"/>
              </w:rPr>
              <w:t xml:space="preserve"> </w:t>
            </w:r>
            <w:r w:rsidRPr="00A7521E">
              <w:rPr>
                <w:sz w:val="24"/>
                <w:lang w:val="ru-RU"/>
              </w:rPr>
              <w:t>познавательные</w:t>
            </w:r>
            <w:r w:rsidRPr="00A7521E">
              <w:rPr>
                <w:spacing w:val="-10"/>
                <w:sz w:val="24"/>
                <w:lang w:val="ru-RU"/>
              </w:rPr>
              <w:t xml:space="preserve"> </w:t>
            </w:r>
            <w:r w:rsidRPr="00A7521E">
              <w:rPr>
                <w:sz w:val="24"/>
                <w:lang w:val="ru-RU"/>
              </w:rPr>
              <w:t>игры</w:t>
            </w:r>
            <w:r w:rsidRPr="00A7521E">
              <w:rPr>
                <w:spacing w:val="-57"/>
                <w:sz w:val="24"/>
                <w:lang w:val="ru-RU"/>
              </w:rPr>
              <w:t xml:space="preserve"> </w:t>
            </w:r>
            <w:r w:rsidRPr="00A7521E">
              <w:rPr>
                <w:sz w:val="24"/>
                <w:lang w:val="ru-RU"/>
              </w:rPr>
              <w:t>и</w:t>
            </w:r>
            <w:r w:rsidRPr="00A7521E">
              <w:rPr>
                <w:spacing w:val="-1"/>
                <w:sz w:val="24"/>
                <w:lang w:val="ru-RU"/>
              </w:rPr>
              <w:t xml:space="preserve"> </w:t>
            </w:r>
            <w:r w:rsidRPr="00A7521E">
              <w:rPr>
                <w:sz w:val="24"/>
                <w:lang w:val="ru-RU"/>
              </w:rPr>
              <w:t>т.п.)</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08A4009" w14:textId="77777777" w:rsidR="000D58B2" w:rsidRDefault="000D58B2" w:rsidP="0097458D">
            <w:pPr>
              <w:pStyle w:val="aff2"/>
              <w:rPr>
                <w:sz w:val="24"/>
                <w:szCs w:val="24"/>
              </w:rPr>
            </w:pPr>
            <w:r>
              <w:rPr>
                <w:sz w:val="24"/>
                <w:szCs w:val="24"/>
              </w:rPr>
              <w:t>Общеинтеллектуальноевенное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2C74DA5" w14:textId="77777777" w:rsidR="000D58B2" w:rsidRDefault="000D58B2" w:rsidP="0097458D">
            <w:pPr>
              <w:pStyle w:val="aff2"/>
            </w:pPr>
            <w:r>
              <w:rPr>
                <w:sz w:val="24"/>
              </w:rPr>
              <w:t>декабрь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2FA8B82" w14:textId="77777777" w:rsidR="000D58B2" w:rsidRDefault="000D58B2" w:rsidP="0097458D">
            <w:pPr>
              <w:pStyle w:val="aff2"/>
            </w:pPr>
            <w:r>
              <w:rPr>
                <w:sz w:val="24"/>
              </w:rPr>
              <w:t>МО</w:t>
            </w:r>
            <w:r>
              <w:rPr>
                <w:spacing w:val="-3"/>
                <w:sz w:val="24"/>
              </w:rPr>
              <w:t xml:space="preserve"> </w:t>
            </w:r>
            <w:r>
              <w:rPr>
                <w:sz w:val="24"/>
              </w:rPr>
              <w:t>учителей-предметников</w:t>
            </w:r>
          </w:p>
        </w:tc>
      </w:tr>
      <w:tr w:rsidR="000D58B2" w14:paraId="179237A5" w14:textId="77777777" w:rsidTr="00621DF5">
        <w:trPr>
          <w:trHeight w:val="551"/>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6BF81FB" w14:textId="77777777" w:rsidR="000D58B2" w:rsidRPr="00125158" w:rsidRDefault="000D58B2" w:rsidP="0097458D">
            <w:pPr>
              <w:pStyle w:val="aff2"/>
              <w:rPr>
                <w:lang w:val="ru-RU"/>
              </w:rPr>
            </w:pPr>
            <w:r w:rsidRPr="00125158">
              <w:rPr>
                <w:sz w:val="24"/>
                <w:lang w:val="ru-RU"/>
              </w:rPr>
              <w:t>Торжественная</w:t>
            </w:r>
            <w:r w:rsidRPr="00125158">
              <w:rPr>
                <w:spacing w:val="-10"/>
                <w:sz w:val="24"/>
                <w:lang w:val="ru-RU"/>
              </w:rPr>
              <w:t xml:space="preserve"> </w:t>
            </w:r>
            <w:r w:rsidRPr="00125158">
              <w:rPr>
                <w:sz w:val="24"/>
                <w:lang w:val="ru-RU"/>
              </w:rPr>
              <w:t>линейка</w:t>
            </w:r>
            <w:r w:rsidRPr="00125158">
              <w:rPr>
                <w:spacing w:val="-7"/>
                <w:sz w:val="24"/>
                <w:lang w:val="ru-RU"/>
              </w:rPr>
              <w:t xml:space="preserve"> </w:t>
            </w:r>
            <w:r w:rsidRPr="00125158">
              <w:rPr>
                <w:sz w:val="24"/>
                <w:lang w:val="ru-RU"/>
              </w:rPr>
              <w:t>«День</w:t>
            </w:r>
          </w:p>
          <w:p w14:paraId="40DCAB98" w14:textId="77777777" w:rsidR="000D58B2" w:rsidRDefault="000D58B2" w:rsidP="0097458D">
            <w:pPr>
              <w:pStyle w:val="aff2"/>
              <w:rPr>
                <w:sz w:val="24"/>
                <w:lang w:val="ru-RU"/>
              </w:rPr>
            </w:pPr>
            <w:r w:rsidRPr="00125158">
              <w:rPr>
                <w:sz w:val="24"/>
                <w:lang w:val="ru-RU"/>
              </w:rPr>
              <w:t>Конституции»</w:t>
            </w:r>
          </w:p>
          <w:p w14:paraId="7BEA3154" w14:textId="55190230" w:rsidR="0057697A" w:rsidRPr="0057697A" w:rsidRDefault="0057697A" w:rsidP="0097458D">
            <w:pPr>
              <w:pStyle w:val="aff2"/>
              <w:rPr>
                <w:lang w:val="ru-RU"/>
              </w:rPr>
            </w:pPr>
            <w:r>
              <w:rPr>
                <w:sz w:val="24"/>
                <w:lang w:val="ru-RU"/>
              </w:rPr>
              <w:t>Акции: «День неизвестного солдата», «Международный день инвалидов», «День добровольца в РФ», «День героев России»,</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27357BA"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DF97047" w14:textId="77777777" w:rsidR="000D58B2" w:rsidRDefault="000D58B2" w:rsidP="0097458D">
            <w:pPr>
              <w:pStyle w:val="aff2"/>
            </w:pPr>
            <w:r>
              <w:rPr>
                <w:sz w:val="24"/>
              </w:rPr>
              <w:t>декабрь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55561B5" w14:textId="77777777" w:rsidR="000D58B2" w:rsidRDefault="000D58B2" w:rsidP="0097458D">
            <w:pPr>
              <w:pStyle w:val="aff2"/>
            </w:pPr>
            <w:r>
              <w:rPr>
                <w:sz w:val="24"/>
              </w:rPr>
              <w:t>Классные</w:t>
            </w:r>
            <w:r>
              <w:rPr>
                <w:spacing w:val="-6"/>
                <w:sz w:val="24"/>
              </w:rPr>
              <w:t xml:space="preserve"> </w:t>
            </w:r>
            <w:r>
              <w:rPr>
                <w:sz w:val="24"/>
              </w:rPr>
              <w:t>руководители</w:t>
            </w:r>
          </w:p>
        </w:tc>
      </w:tr>
      <w:tr w:rsidR="000D58B2" w14:paraId="7D905F40" w14:textId="77777777" w:rsidTr="00621DF5">
        <w:trPr>
          <w:trHeight w:val="1656"/>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F6D7514" w14:textId="77777777" w:rsidR="000D58B2" w:rsidRPr="00A7521E" w:rsidRDefault="000D58B2" w:rsidP="0097458D">
            <w:pPr>
              <w:pStyle w:val="aff2"/>
              <w:rPr>
                <w:lang w:val="ru-RU"/>
              </w:rPr>
            </w:pPr>
            <w:r w:rsidRPr="00A7521E">
              <w:rPr>
                <w:sz w:val="24"/>
                <w:lang w:val="ru-RU"/>
              </w:rPr>
              <w:t>Мероприятия месячника</w:t>
            </w:r>
            <w:r w:rsidRPr="00A7521E">
              <w:rPr>
                <w:spacing w:val="1"/>
                <w:sz w:val="24"/>
                <w:lang w:val="ru-RU"/>
              </w:rPr>
              <w:t xml:space="preserve"> </w:t>
            </w:r>
            <w:r w:rsidRPr="00A7521E">
              <w:rPr>
                <w:sz w:val="24"/>
                <w:lang w:val="ru-RU"/>
              </w:rPr>
              <w:t>эст</w:t>
            </w:r>
            <w:r w:rsidRPr="00A7521E">
              <w:rPr>
                <w:sz w:val="24"/>
                <w:lang w:val="ru-RU"/>
              </w:rPr>
              <w:t>е</w:t>
            </w:r>
            <w:r w:rsidRPr="00A7521E">
              <w:rPr>
                <w:sz w:val="24"/>
                <w:lang w:val="ru-RU"/>
              </w:rPr>
              <w:t>тического</w:t>
            </w:r>
            <w:r w:rsidRPr="00A7521E">
              <w:rPr>
                <w:spacing w:val="-10"/>
                <w:sz w:val="24"/>
                <w:lang w:val="ru-RU"/>
              </w:rPr>
              <w:t xml:space="preserve"> </w:t>
            </w:r>
            <w:r w:rsidRPr="00A7521E">
              <w:rPr>
                <w:sz w:val="24"/>
                <w:lang w:val="ru-RU"/>
              </w:rPr>
              <w:t>воспитания</w:t>
            </w:r>
            <w:r w:rsidRPr="00A7521E">
              <w:rPr>
                <w:spacing w:val="-10"/>
                <w:sz w:val="24"/>
                <w:lang w:val="ru-RU"/>
              </w:rPr>
              <w:t xml:space="preserve"> </w:t>
            </w:r>
            <w:r w:rsidRPr="00A7521E">
              <w:rPr>
                <w:sz w:val="24"/>
                <w:lang w:val="ru-RU"/>
              </w:rPr>
              <w:t>в</w:t>
            </w:r>
            <w:r w:rsidRPr="00A7521E">
              <w:rPr>
                <w:spacing w:val="-10"/>
                <w:sz w:val="24"/>
                <w:lang w:val="ru-RU"/>
              </w:rPr>
              <w:t xml:space="preserve"> </w:t>
            </w:r>
            <w:r w:rsidRPr="00A7521E">
              <w:rPr>
                <w:sz w:val="24"/>
                <w:lang w:val="ru-RU"/>
              </w:rPr>
              <w:t>школе.</w:t>
            </w:r>
          </w:p>
          <w:p w14:paraId="05316CB1" w14:textId="3E046DA9" w:rsidR="000D58B2" w:rsidRPr="00A7521E" w:rsidRDefault="000D58B2" w:rsidP="0097458D">
            <w:pPr>
              <w:pStyle w:val="aff2"/>
              <w:rPr>
                <w:lang w:val="ru-RU"/>
              </w:rPr>
            </w:pPr>
            <w:r w:rsidRPr="00A7521E">
              <w:rPr>
                <w:sz w:val="24"/>
                <w:lang w:val="ru-RU"/>
              </w:rPr>
              <w:t>Новый</w:t>
            </w:r>
            <w:r w:rsidRPr="00A7521E">
              <w:rPr>
                <w:spacing w:val="-10"/>
                <w:sz w:val="24"/>
                <w:lang w:val="ru-RU"/>
              </w:rPr>
              <w:t xml:space="preserve"> </w:t>
            </w:r>
            <w:r w:rsidRPr="00A7521E">
              <w:rPr>
                <w:sz w:val="24"/>
                <w:lang w:val="ru-RU"/>
              </w:rPr>
              <w:t>год</w:t>
            </w:r>
            <w:r w:rsidRPr="00A7521E">
              <w:rPr>
                <w:spacing w:val="-9"/>
                <w:sz w:val="24"/>
                <w:lang w:val="ru-RU"/>
              </w:rPr>
              <w:t xml:space="preserve"> </w:t>
            </w:r>
            <w:r w:rsidRPr="00A7521E">
              <w:rPr>
                <w:sz w:val="24"/>
                <w:lang w:val="ru-RU"/>
              </w:rPr>
              <w:t>в</w:t>
            </w:r>
            <w:r w:rsidRPr="00A7521E">
              <w:rPr>
                <w:spacing w:val="-10"/>
                <w:sz w:val="24"/>
                <w:lang w:val="ru-RU"/>
              </w:rPr>
              <w:t xml:space="preserve"> </w:t>
            </w:r>
            <w:r w:rsidRPr="00A7521E">
              <w:rPr>
                <w:sz w:val="24"/>
                <w:lang w:val="ru-RU"/>
              </w:rPr>
              <w:t>школе:</w:t>
            </w:r>
            <w:r w:rsidRPr="00A7521E">
              <w:rPr>
                <w:spacing w:val="-7"/>
                <w:sz w:val="24"/>
                <w:lang w:val="ru-RU"/>
              </w:rPr>
              <w:t xml:space="preserve"> </w:t>
            </w:r>
            <w:r w:rsidRPr="00A7521E">
              <w:rPr>
                <w:sz w:val="24"/>
                <w:lang w:val="ru-RU"/>
              </w:rPr>
              <w:t>украшение</w:t>
            </w:r>
            <w:r w:rsidRPr="00A7521E">
              <w:rPr>
                <w:spacing w:val="-57"/>
                <w:sz w:val="24"/>
                <w:lang w:val="ru-RU"/>
              </w:rPr>
              <w:t xml:space="preserve"> </w:t>
            </w:r>
            <w:r w:rsidR="006006E8">
              <w:rPr>
                <w:spacing w:val="-57"/>
                <w:sz w:val="24"/>
                <w:lang w:val="ru-RU"/>
              </w:rPr>
              <w:t xml:space="preserve"> </w:t>
            </w:r>
            <w:r w:rsidRPr="00A7521E">
              <w:rPr>
                <w:sz w:val="24"/>
                <w:lang w:val="ru-RU"/>
              </w:rPr>
              <w:t>кабинетов, оформление окон,</w:t>
            </w:r>
            <w:r w:rsidRPr="00A7521E">
              <w:rPr>
                <w:spacing w:val="1"/>
                <w:sz w:val="24"/>
                <w:lang w:val="ru-RU"/>
              </w:rPr>
              <w:t xml:space="preserve"> </w:t>
            </w:r>
            <w:r w:rsidRPr="00A7521E">
              <w:rPr>
                <w:sz w:val="24"/>
                <w:lang w:val="ru-RU"/>
              </w:rPr>
              <w:t>конкурс плакатов, поделок,</w:t>
            </w:r>
            <w:r w:rsidRPr="00A7521E">
              <w:rPr>
                <w:spacing w:val="1"/>
                <w:sz w:val="24"/>
                <w:lang w:val="ru-RU"/>
              </w:rPr>
              <w:t xml:space="preserve"> </w:t>
            </w:r>
            <w:r w:rsidRPr="00A7521E">
              <w:rPr>
                <w:sz w:val="24"/>
                <w:lang w:val="ru-RU"/>
              </w:rPr>
              <w:t>праздничная</w:t>
            </w:r>
            <w:r w:rsidRPr="00A7521E">
              <w:rPr>
                <w:spacing w:val="-1"/>
                <w:sz w:val="24"/>
                <w:lang w:val="ru-RU"/>
              </w:rPr>
              <w:t xml:space="preserve"> </w:t>
            </w:r>
            <w:r w:rsidRPr="00A7521E">
              <w:rPr>
                <w:sz w:val="24"/>
                <w:lang w:val="ru-RU"/>
              </w:rPr>
              <w:t>программа.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4236F68" w14:textId="77777777" w:rsidR="000D58B2" w:rsidRDefault="000D58B2" w:rsidP="0097458D">
            <w:pPr>
              <w:pStyle w:val="aff2"/>
              <w:rPr>
                <w:sz w:val="24"/>
                <w:szCs w:val="24"/>
              </w:rPr>
            </w:pPr>
            <w:r>
              <w:rPr>
                <w:sz w:val="24"/>
                <w:szCs w:val="24"/>
              </w:rPr>
              <w:t>Духовно-нравственное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E75CFF4" w14:textId="77777777" w:rsidR="000D58B2" w:rsidRDefault="000D58B2" w:rsidP="0097458D">
            <w:pPr>
              <w:pStyle w:val="aff2"/>
            </w:pPr>
            <w:r>
              <w:rPr>
                <w:sz w:val="24"/>
              </w:rPr>
              <w:t>декабрь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8B7C86A" w14:textId="77777777" w:rsidR="000D58B2" w:rsidRPr="00A7521E" w:rsidRDefault="000D58B2" w:rsidP="0097458D">
            <w:pPr>
              <w:pStyle w:val="aff2"/>
              <w:rPr>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tc>
      </w:tr>
      <w:tr w:rsidR="000D58B2" w14:paraId="1D2F1A70" w14:textId="77777777" w:rsidTr="00621DF5">
        <w:trPr>
          <w:trHeight w:val="1103"/>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6A304CD" w14:textId="77777777" w:rsidR="000D58B2" w:rsidRPr="00A7521E" w:rsidRDefault="000D58B2" w:rsidP="0097458D">
            <w:pPr>
              <w:pStyle w:val="aff2"/>
              <w:rPr>
                <w:lang w:val="ru-RU"/>
              </w:rPr>
            </w:pPr>
            <w:r w:rsidRPr="00A7521E">
              <w:rPr>
                <w:sz w:val="24"/>
                <w:lang w:val="ru-RU"/>
              </w:rPr>
              <w:lastRenderedPageBreak/>
              <w:t>Предметная</w:t>
            </w:r>
            <w:r w:rsidRPr="00A7521E">
              <w:rPr>
                <w:spacing w:val="-12"/>
                <w:sz w:val="24"/>
                <w:lang w:val="ru-RU"/>
              </w:rPr>
              <w:t xml:space="preserve"> </w:t>
            </w:r>
            <w:r w:rsidRPr="00A7521E">
              <w:rPr>
                <w:sz w:val="24"/>
                <w:lang w:val="ru-RU"/>
              </w:rPr>
              <w:t>неделя</w:t>
            </w:r>
            <w:r w:rsidRPr="00A7521E">
              <w:rPr>
                <w:spacing w:val="-12"/>
                <w:sz w:val="24"/>
                <w:lang w:val="ru-RU"/>
              </w:rPr>
              <w:t xml:space="preserve"> </w:t>
            </w:r>
            <w:r w:rsidRPr="00A7521E">
              <w:rPr>
                <w:sz w:val="24"/>
                <w:lang w:val="ru-RU"/>
              </w:rPr>
              <w:t>литерат</w:t>
            </w:r>
            <w:r w:rsidRPr="00A7521E">
              <w:rPr>
                <w:sz w:val="24"/>
                <w:lang w:val="ru-RU"/>
              </w:rPr>
              <w:t>у</w:t>
            </w:r>
            <w:r w:rsidRPr="00A7521E">
              <w:rPr>
                <w:sz w:val="24"/>
                <w:lang w:val="ru-RU"/>
              </w:rPr>
              <w:t>ры,</w:t>
            </w:r>
            <w:r w:rsidRPr="00A7521E">
              <w:rPr>
                <w:spacing w:val="-57"/>
                <w:sz w:val="24"/>
                <w:lang w:val="ru-RU"/>
              </w:rPr>
              <w:t xml:space="preserve"> </w:t>
            </w:r>
            <w:r w:rsidRPr="00A7521E">
              <w:rPr>
                <w:sz w:val="24"/>
                <w:lang w:val="ru-RU"/>
              </w:rPr>
              <w:t>русского</w:t>
            </w:r>
            <w:r w:rsidRPr="00A7521E">
              <w:rPr>
                <w:spacing w:val="-10"/>
                <w:sz w:val="24"/>
                <w:lang w:val="ru-RU"/>
              </w:rPr>
              <w:t xml:space="preserve"> </w:t>
            </w:r>
            <w:r w:rsidRPr="00A7521E">
              <w:rPr>
                <w:sz w:val="24"/>
                <w:lang w:val="ru-RU"/>
              </w:rPr>
              <w:t>и</w:t>
            </w:r>
            <w:r w:rsidRPr="00A7521E">
              <w:rPr>
                <w:spacing w:val="-9"/>
                <w:sz w:val="24"/>
                <w:lang w:val="ru-RU"/>
              </w:rPr>
              <w:t xml:space="preserve"> </w:t>
            </w:r>
            <w:r w:rsidRPr="00A7521E">
              <w:rPr>
                <w:sz w:val="24"/>
                <w:lang w:val="ru-RU"/>
              </w:rPr>
              <w:t>иностранных</w:t>
            </w:r>
            <w:r w:rsidRPr="00A7521E">
              <w:rPr>
                <w:spacing w:val="-6"/>
                <w:sz w:val="24"/>
                <w:lang w:val="ru-RU"/>
              </w:rPr>
              <w:t xml:space="preserve"> </w:t>
            </w:r>
            <w:r w:rsidRPr="00A7521E">
              <w:rPr>
                <w:sz w:val="24"/>
                <w:lang w:val="ru-RU"/>
              </w:rPr>
              <w:t>яз</w:t>
            </w:r>
            <w:r w:rsidRPr="00A7521E">
              <w:rPr>
                <w:sz w:val="24"/>
                <w:lang w:val="ru-RU"/>
              </w:rPr>
              <w:t>ы</w:t>
            </w:r>
            <w:r w:rsidRPr="00A7521E">
              <w:rPr>
                <w:sz w:val="24"/>
                <w:lang w:val="ru-RU"/>
              </w:rPr>
              <w:t>ков</w:t>
            </w:r>
          </w:p>
          <w:p w14:paraId="56FBEB30" w14:textId="77777777" w:rsidR="000D58B2" w:rsidRPr="00A7521E" w:rsidRDefault="000D58B2" w:rsidP="0097458D">
            <w:pPr>
              <w:pStyle w:val="aff2"/>
              <w:rPr>
                <w:lang w:val="ru-RU"/>
              </w:rPr>
            </w:pPr>
            <w:r w:rsidRPr="00A7521E">
              <w:rPr>
                <w:sz w:val="24"/>
                <w:lang w:val="ru-RU"/>
              </w:rPr>
              <w:t>(конкурсы чтецов, сочинений,</w:t>
            </w:r>
            <w:r w:rsidRPr="00A7521E">
              <w:rPr>
                <w:spacing w:val="-57"/>
                <w:sz w:val="24"/>
                <w:lang w:val="ru-RU"/>
              </w:rPr>
              <w:t xml:space="preserve"> </w:t>
            </w:r>
            <w:r w:rsidRPr="00A7521E">
              <w:rPr>
                <w:sz w:val="24"/>
                <w:lang w:val="ru-RU"/>
              </w:rPr>
              <w:t>интеллектуальные</w:t>
            </w:r>
            <w:r w:rsidRPr="00A7521E">
              <w:rPr>
                <w:spacing w:val="-13"/>
                <w:sz w:val="24"/>
                <w:lang w:val="ru-RU"/>
              </w:rPr>
              <w:t xml:space="preserve"> </w:t>
            </w:r>
            <w:r w:rsidRPr="00A7521E">
              <w:rPr>
                <w:sz w:val="24"/>
                <w:lang w:val="ru-RU"/>
              </w:rPr>
              <w:t>игры</w:t>
            </w:r>
            <w:r w:rsidRPr="00A7521E">
              <w:rPr>
                <w:spacing w:val="-12"/>
                <w:sz w:val="24"/>
                <w:lang w:val="ru-RU"/>
              </w:rPr>
              <w:t xml:space="preserve"> </w:t>
            </w:r>
            <w:r w:rsidRPr="00A7521E">
              <w:rPr>
                <w:sz w:val="24"/>
                <w:lang w:val="ru-RU"/>
              </w:rPr>
              <w:t>и</w:t>
            </w:r>
            <w:r w:rsidRPr="00A7521E">
              <w:rPr>
                <w:spacing w:val="-12"/>
                <w:sz w:val="24"/>
                <w:lang w:val="ru-RU"/>
              </w:rPr>
              <w:t xml:space="preserve"> </w:t>
            </w:r>
            <w:r w:rsidRPr="00A7521E">
              <w:rPr>
                <w:sz w:val="24"/>
                <w:lang w:val="ru-RU"/>
              </w:rPr>
              <w:t>т.п.)</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97A6B8E" w14:textId="77777777" w:rsidR="000D58B2" w:rsidRDefault="000D58B2" w:rsidP="0097458D">
            <w:pPr>
              <w:pStyle w:val="aff2"/>
              <w:rPr>
                <w:sz w:val="24"/>
                <w:szCs w:val="24"/>
              </w:rPr>
            </w:pPr>
            <w:r>
              <w:rPr>
                <w:sz w:val="24"/>
                <w:szCs w:val="24"/>
              </w:rPr>
              <w:t>Общеинтеллектуальное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87CD545" w14:textId="77777777" w:rsidR="000D58B2" w:rsidRDefault="000D58B2" w:rsidP="0097458D">
            <w:pPr>
              <w:pStyle w:val="aff2"/>
            </w:pPr>
            <w:r>
              <w:rPr>
                <w:sz w:val="24"/>
              </w:rPr>
              <w:t>январь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80E71C3" w14:textId="77777777" w:rsidR="000D58B2" w:rsidRDefault="000D58B2" w:rsidP="0097458D">
            <w:pPr>
              <w:pStyle w:val="aff2"/>
            </w:pPr>
            <w:r>
              <w:rPr>
                <w:sz w:val="24"/>
              </w:rPr>
              <w:t>МО</w:t>
            </w:r>
            <w:r>
              <w:rPr>
                <w:spacing w:val="-3"/>
                <w:sz w:val="24"/>
              </w:rPr>
              <w:t xml:space="preserve"> </w:t>
            </w:r>
            <w:r>
              <w:rPr>
                <w:sz w:val="24"/>
              </w:rPr>
              <w:t>учителей-предметников</w:t>
            </w:r>
          </w:p>
        </w:tc>
      </w:tr>
      <w:tr w:rsidR="000D58B2" w14:paraId="678DC5A3" w14:textId="77777777" w:rsidTr="00621DF5">
        <w:trPr>
          <w:trHeight w:val="830"/>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DC6E035" w14:textId="77777777" w:rsidR="000D58B2" w:rsidRDefault="000D58B2" w:rsidP="0097458D">
            <w:pPr>
              <w:pStyle w:val="aff2"/>
              <w:rPr>
                <w:sz w:val="24"/>
                <w:lang w:val="ru-RU"/>
              </w:rPr>
            </w:pPr>
            <w:r w:rsidRPr="00125158">
              <w:rPr>
                <w:sz w:val="24"/>
                <w:lang w:val="ru-RU"/>
              </w:rPr>
              <w:t>Час</w:t>
            </w:r>
            <w:r w:rsidRPr="00125158">
              <w:rPr>
                <w:spacing w:val="-6"/>
                <w:sz w:val="24"/>
                <w:lang w:val="ru-RU"/>
              </w:rPr>
              <w:t xml:space="preserve"> </w:t>
            </w:r>
            <w:r w:rsidRPr="00125158">
              <w:rPr>
                <w:sz w:val="24"/>
                <w:lang w:val="ru-RU"/>
              </w:rPr>
              <w:t>памяти «Блокада</w:t>
            </w:r>
            <w:r w:rsidRPr="00125158">
              <w:rPr>
                <w:spacing w:val="-5"/>
                <w:sz w:val="24"/>
                <w:lang w:val="ru-RU"/>
              </w:rPr>
              <w:t xml:space="preserve"> </w:t>
            </w:r>
            <w:r w:rsidRPr="00125158">
              <w:rPr>
                <w:sz w:val="24"/>
                <w:lang w:val="ru-RU"/>
              </w:rPr>
              <w:t>Лени</w:t>
            </w:r>
            <w:r w:rsidRPr="00125158">
              <w:rPr>
                <w:sz w:val="24"/>
                <w:lang w:val="ru-RU"/>
              </w:rPr>
              <w:t>н</w:t>
            </w:r>
            <w:r w:rsidRPr="00125158">
              <w:rPr>
                <w:sz w:val="24"/>
                <w:lang w:val="ru-RU"/>
              </w:rPr>
              <w:t>града»</w:t>
            </w:r>
          </w:p>
          <w:p w14:paraId="3315F0F0" w14:textId="39F3E723" w:rsidR="00CF4095" w:rsidRPr="00CF4095" w:rsidRDefault="00CF4095" w:rsidP="0097458D">
            <w:pPr>
              <w:pStyle w:val="aff2"/>
              <w:rPr>
                <w:lang w:val="ru-RU"/>
              </w:rPr>
            </w:pPr>
            <w:r>
              <w:rPr>
                <w:sz w:val="24"/>
                <w:lang w:val="ru-RU"/>
              </w:rPr>
              <w:t>Акции: «День российского студенчества», День памяти жертв «Холокоста»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BC8EE24"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664DBCF" w14:textId="77777777" w:rsidR="000D58B2" w:rsidRDefault="000D58B2" w:rsidP="0097458D">
            <w:pPr>
              <w:pStyle w:val="aff2"/>
            </w:pPr>
            <w:r>
              <w:rPr>
                <w:sz w:val="24"/>
              </w:rPr>
              <w:t>январь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65149EC" w14:textId="77777777" w:rsidR="000D58B2" w:rsidRDefault="000D58B2" w:rsidP="0097458D">
            <w:pPr>
              <w:pStyle w:val="aff2"/>
            </w:pPr>
            <w:r>
              <w:rPr>
                <w:sz w:val="24"/>
              </w:rPr>
              <w:t xml:space="preserve"> классные</w:t>
            </w:r>
            <w:r>
              <w:rPr>
                <w:spacing w:val="-58"/>
                <w:sz w:val="24"/>
              </w:rPr>
              <w:t xml:space="preserve"> </w:t>
            </w:r>
            <w:r>
              <w:rPr>
                <w:sz w:val="24"/>
              </w:rPr>
              <w:t>руководители</w:t>
            </w:r>
          </w:p>
        </w:tc>
      </w:tr>
      <w:tr w:rsidR="000D58B2" w14:paraId="0951FCB9" w14:textId="77777777" w:rsidTr="00621DF5">
        <w:trPr>
          <w:trHeight w:val="276"/>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4E3F56D" w14:textId="77777777" w:rsidR="000D58B2" w:rsidRDefault="000D58B2" w:rsidP="0097458D">
            <w:pPr>
              <w:pStyle w:val="aff2"/>
            </w:pPr>
            <w:r>
              <w:rPr>
                <w:sz w:val="24"/>
              </w:rPr>
              <w:t>Лыжные</w:t>
            </w:r>
            <w:r>
              <w:rPr>
                <w:spacing w:val="-6"/>
                <w:sz w:val="24"/>
              </w:rPr>
              <w:t xml:space="preserve"> </w:t>
            </w:r>
            <w:r>
              <w:rPr>
                <w:sz w:val="24"/>
              </w:rPr>
              <w:t>гонки</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84B300F" w14:textId="77777777" w:rsidR="000D58B2" w:rsidRDefault="000D58B2" w:rsidP="0097458D">
            <w:pPr>
              <w:pStyle w:val="aff2"/>
            </w:pPr>
            <w:r>
              <w:rPr>
                <w:rFonts w:ascii="Liberation Serif" w:hAnsi="Liberation Serif" w:cs="Times New Roman"/>
                <w:sz w:val="24"/>
                <w:szCs w:val="24"/>
                <w:lang w:eastAsia="ru-RU"/>
              </w:rPr>
              <w:t>Спортивно-оздоровительное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77FAB01" w14:textId="77777777" w:rsidR="000D58B2" w:rsidRDefault="000D58B2" w:rsidP="0097458D">
            <w:pPr>
              <w:pStyle w:val="aff2"/>
            </w:pPr>
            <w:r>
              <w:rPr>
                <w:sz w:val="24"/>
              </w:rPr>
              <w:t>январь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7D0336E" w14:textId="77777777" w:rsidR="000D58B2" w:rsidRDefault="000D58B2" w:rsidP="0097458D">
            <w:pPr>
              <w:pStyle w:val="aff2"/>
            </w:pPr>
            <w:r>
              <w:rPr>
                <w:sz w:val="24"/>
              </w:rPr>
              <w:t>Учитель</w:t>
            </w:r>
            <w:r>
              <w:rPr>
                <w:spacing w:val="-5"/>
                <w:sz w:val="24"/>
              </w:rPr>
              <w:t xml:space="preserve"> </w:t>
            </w:r>
            <w:r>
              <w:rPr>
                <w:sz w:val="24"/>
              </w:rPr>
              <w:t>физкультуры</w:t>
            </w:r>
          </w:p>
        </w:tc>
      </w:tr>
      <w:tr w:rsidR="000D58B2" w14:paraId="3705160A" w14:textId="77777777" w:rsidTr="00874C62">
        <w:trPr>
          <w:trHeight w:val="1834"/>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958FF21" w14:textId="70E4376D" w:rsidR="000D58B2" w:rsidRPr="00A7521E" w:rsidRDefault="000D58B2" w:rsidP="0097458D">
            <w:pPr>
              <w:pStyle w:val="aff2"/>
              <w:rPr>
                <w:lang w:val="ru-RU"/>
              </w:rPr>
            </w:pPr>
            <w:r w:rsidRPr="00A7521E">
              <w:rPr>
                <w:sz w:val="24"/>
                <w:lang w:val="ru-RU"/>
              </w:rPr>
              <w:t>Мероприятия</w:t>
            </w:r>
            <w:r w:rsidRPr="00A7521E">
              <w:rPr>
                <w:spacing w:val="-5"/>
                <w:sz w:val="24"/>
                <w:lang w:val="ru-RU"/>
              </w:rPr>
              <w:t xml:space="preserve"> </w:t>
            </w:r>
            <w:r w:rsidR="00F22548">
              <w:rPr>
                <w:spacing w:val="-5"/>
                <w:sz w:val="24"/>
                <w:lang w:val="ru-RU"/>
              </w:rPr>
              <w:t xml:space="preserve"> </w:t>
            </w:r>
            <w:r w:rsidRPr="00A7521E">
              <w:rPr>
                <w:sz w:val="24"/>
                <w:lang w:val="ru-RU"/>
              </w:rPr>
              <w:t>месячника</w:t>
            </w:r>
          </w:p>
          <w:p w14:paraId="5640581F" w14:textId="7E2F3719" w:rsidR="000D58B2" w:rsidRPr="00A7521E" w:rsidRDefault="000D58B2" w:rsidP="0097458D">
            <w:pPr>
              <w:pStyle w:val="aff2"/>
              <w:rPr>
                <w:lang w:val="ru-RU"/>
              </w:rPr>
            </w:pPr>
            <w:r w:rsidRPr="00A7521E">
              <w:rPr>
                <w:spacing w:val="-1"/>
                <w:sz w:val="24"/>
                <w:lang w:val="ru-RU"/>
              </w:rPr>
              <w:t>гражданского</w:t>
            </w:r>
            <w:r w:rsidRPr="00A7521E">
              <w:rPr>
                <w:spacing w:val="-10"/>
                <w:sz w:val="24"/>
                <w:lang w:val="ru-RU"/>
              </w:rPr>
              <w:t xml:space="preserve"> </w:t>
            </w:r>
            <w:r w:rsidR="00F22548">
              <w:rPr>
                <w:spacing w:val="-10"/>
                <w:sz w:val="24"/>
                <w:lang w:val="ru-RU"/>
              </w:rPr>
              <w:t xml:space="preserve"> </w:t>
            </w:r>
            <w:r w:rsidRPr="00A7521E">
              <w:rPr>
                <w:spacing w:val="-1"/>
                <w:sz w:val="24"/>
                <w:lang w:val="ru-RU"/>
              </w:rPr>
              <w:t>и</w:t>
            </w:r>
            <w:r w:rsidRPr="00A7521E">
              <w:rPr>
                <w:spacing w:val="-10"/>
                <w:sz w:val="24"/>
                <w:lang w:val="ru-RU"/>
              </w:rPr>
              <w:t xml:space="preserve"> </w:t>
            </w:r>
            <w:r w:rsidRPr="00A7521E">
              <w:rPr>
                <w:spacing w:val="-1"/>
                <w:sz w:val="24"/>
                <w:lang w:val="ru-RU"/>
              </w:rPr>
              <w:t>патриотич</w:t>
            </w:r>
            <w:r w:rsidRPr="00A7521E">
              <w:rPr>
                <w:spacing w:val="-1"/>
                <w:sz w:val="24"/>
                <w:lang w:val="ru-RU"/>
              </w:rPr>
              <w:t>е</w:t>
            </w:r>
            <w:r w:rsidRPr="00A7521E">
              <w:rPr>
                <w:spacing w:val="-1"/>
                <w:sz w:val="24"/>
                <w:lang w:val="ru-RU"/>
              </w:rPr>
              <w:t>ского</w:t>
            </w:r>
            <w:r w:rsidRPr="00A7521E">
              <w:rPr>
                <w:spacing w:val="-57"/>
                <w:sz w:val="24"/>
                <w:lang w:val="ru-RU"/>
              </w:rPr>
              <w:t xml:space="preserve"> </w:t>
            </w:r>
            <w:r w:rsidRPr="00A7521E">
              <w:rPr>
                <w:sz w:val="24"/>
                <w:lang w:val="ru-RU"/>
              </w:rPr>
              <w:t>воспитания: фестиваль</w:t>
            </w:r>
            <w:r w:rsidRPr="00A7521E">
              <w:rPr>
                <w:spacing w:val="1"/>
                <w:sz w:val="24"/>
                <w:lang w:val="ru-RU"/>
              </w:rPr>
              <w:t xml:space="preserve"> </w:t>
            </w:r>
            <w:r w:rsidRPr="00A7521E">
              <w:rPr>
                <w:sz w:val="24"/>
                <w:lang w:val="ru-RU"/>
              </w:rPr>
              <w:t>патриотической песни,</w:t>
            </w:r>
            <w:r w:rsidRPr="00A7521E">
              <w:rPr>
                <w:spacing w:val="1"/>
                <w:sz w:val="24"/>
                <w:lang w:val="ru-RU"/>
              </w:rPr>
              <w:t xml:space="preserve"> </w:t>
            </w:r>
            <w:r w:rsidRPr="00A7521E">
              <w:rPr>
                <w:sz w:val="24"/>
                <w:lang w:val="ru-RU"/>
              </w:rPr>
              <w:t>соревн</w:t>
            </w:r>
            <w:r w:rsidRPr="00A7521E">
              <w:rPr>
                <w:sz w:val="24"/>
                <w:lang w:val="ru-RU"/>
              </w:rPr>
              <w:t>о</w:t>
            </w:r>
            <w:r w:rsidRPr="00A7521E">
              <w:rPr>
                <w:sz w:val="24"/>
                <w:lang w:val="ru-RU"/>
              </w:rPr>
              <w:t>вание по волейболу,</w:t>
            </w:r>
            <w:r w:rsidRPr="00A7521E">
              <w:rPr>
                <w:spacing w:val="1"/>
                <w:sz w:val="24"/>
                <w:lang w:val="ru-RU"/>
              </w:rPr>
              <w:t xml:space="preserve"> </w:t>
            </w:r>
            <w:r w:rsidRPr="00A7521E">
              <w:rPr>
                <w:sz w:val="24"/>
                <w:lang w:val="ru-RU"/>
              </w:rPr>
              <w:t>спортивная</w:t>
            </w:r>
            <w:r w:rsidRPr="00A7521E">
              <w:rPr>
                <w:spacing w:val="-1"/>
                <w:sz w:val="24"/>
                <w:lang w:val="ru-RU"/>
              </w:rPr>
              <w:t xml:space="preserve"> </w:t>
            </w:r>
            <w:r w:rsidRPr="00A7521E">
              <w:rPr>
                <w:sz w:val="24"/>
                <w:lang w:val="ru-RU"/>
              </w:rPr>
              <w:t>эстафета, акции</w:t>
            </w:r>
          </w:p>
          <w:p w14:paraId="7D8193DF" w14:textId="77777777" w:rsidR="000D58B2" w:rsidRPr="00A7521E" w:rsidRDefault="000D58B2" w:rsidP="0097458D">
            <w:pPr>
              <w:pStyle w:val="aff2"/>
              <w:rPr>
                <w:lang w:val="ru-RU"/>
              </w:rPr>
            </w:pPr>
            <w:r w:rsidRPr="00A7521E">
              <w:rPr>
                <w:sz w:val="24"/>
                <w:lang w:val="ru-RU"/>
              </w:rPr>
              <w:t>«Письмо</w:t>
            </w:r>
            <w:r w:rsidRPr="00A7521E">
              <w:rPr>
                <w:spacing w:val="-8"/>
                <w:sz w:val="24"/>
                <w:lang w:val="ru-RU"/>
              </w:rPr>
              <w:t xml:space="preserve"> </w:t>
            </w:r>
            <w:r w:rsidRPr="00A7521E">
              <w:rPr>
                <w:sz w:val="24"/>
                <w:lang w:val="ru-RU"/>
              </w:rPr>
              <w:t>солдату»</w:t>
            </w:r>
            <w:r w:rsidRPr="00A7521E">
              <w:rPr>
                <w:color w:val="FF0000"/>
                <w:sz w:val="24"/>
                <w:lang w:val="ru-RU"/>
              </w:rPr>
              <w:t>,</w:t>
            </w:r>
            <w:r w:rsidRPr="00A7521E">
              <w:rPr>
                <w:color w:val="FF0000"/>
                <w:spacing w:val="-7"/>
                <w:sz w:val="24"/>
                <w:lang w:val="ru-RU"/>
              </w:rPr>
              <w:t xml:space="preserve"> </w:t>
            </w:r>
            <w:r w:rsidRPr="00A7521E">
              <w:rPr>
                <w:sz w:val="24"/>
                <w:lang w:val="ru-RU"/>
              </w:rPr>
              <w:t>по</w:t>
            </w:r>
            <w:r w:rsidRPr="00A7521E">
              <w:rPr>
                <w:spacing w:val="-7"/>
                <w:sz w:val="24"/>
                <w:lang w:val="ru-RU"/>
              </w:rPr>
              <w:t xml:space="preserve"> </w:t>
            </w:r>
            <w:r w:rsidRPr="00A7521E">
              <w:rPr>
                <w:sz w:val="24"/>
                <w:lang w:val="ru-RU"/>
              </w:rPr>
              <w:t>п</w:t>
            </w:r>
            <w:r w:rsidRPr="00A7521E">
              <w:rPr>
                <w:sz w:val="24"/>
                <w:lang w:val="ru-RU"/>
              </w:rPr>
              <w:t>о</w:t>
            </w:r>
            <w:r w:rsidRPr="00A7521E">
              <w:rPr>
                <w:sz w:val="24"/>
                <w:lang w:val="ru-RU"/>
              </w:rPr>
              <w:t>здравлению</w:t>
            </w:r>
            <w:r w:rsidRPr="00A7521E">
              <w:rPr>
                <w:spacing w:val="-57"/>
                <w:sz w:val="24"/>
                <w:lang w:val="ru-RU"/>
              </w:rPr>
              <w:t xml:space="preserve"> </w:t>
            </w:r>
            <w:r w:rsidRPr="00A7521E">
              <w:rPr>
                <w:sz w:val="24"/>
                <w:lang w:val="ru-RU"/>
              </w:rPr>
              <w:t>пап и дедушек, мальчиков, конкурс</w:t>
            </w:r>
            <w:r w:rsidRPr="00A7521E">
              <w:rPr>
                <w:spacing w:val="1"/>
                <w:sz w:val="24"/>
                <w:lang w:val="ru-RU"/>
              </w:rPr>
              <w:t xml:space="preserve"> </w:t>
            </w:r>
            <w:r w:rsidRPr="00A7521E">
              <w:rPr>
                <w:sz w:val="24"/>
                <w:lang w:val="ru-RU"/>
              </w:rPr>
              <w:t>плакатов</w:t>
            </w:r>
            <w:r w:rsidRPr="00A7521E">
              <w:rPr>
                <w:spacing w:val="-4"/>
                <w:sz w:val="24"/>
                <w:lang w:val="ru-RU"/>
              </w:rPr>
              <w:t xml:space="preserve"> </w:t>
            </w:r>
            <w:r w:rsidRPr="00A7521E">
              <w:rPr>
                <w:sz w:val="24"/>
                <w:lang w:val="ru-RU"/>
              </w:rPr>
              <w:t>и</w:t>
            </w:r>
            <w:r w:rsidRPr="00A7521E">
              <w:rPr>
                <w:spacing w:val="-3"/>
                <w:sz w:val="24"/>
                <w:lang w:val="ru-RU"/>
              </w:rPr>
              <w:t xml:space="preserve"> </w:t>
            </w:r>
            <w:r w:rsidRPr="00A7521E">
              <w:rPr>
                <w:sz w:val="24"/>
                <w:lang w:val="ru-RU"/>
              </w:rPr>
              <w:t>рисунков,</w:t>
            </w:r>
            <w:r w:rsidRPr="00A7521E">
              <w:rPr>
                <w:spacing w:val="-3"/>
                <w:sz w:val="24"/>
                <w:lang w:val="ru-RU"/>
              </w:rPr>
              <w:t xml:space="preserve"> </w:t>
            </w:r>
            <w:r w:rsidRPr="00A7521E">
              <w:rPr>
                <w:sz w:val="24"/>
                <w:lang w:val="ru-RU"/>
              </w:rPr>
              <w:t>Уроки</w:t>
            </w:r>
          </w:p>
          <w:p w14:paraId="7461A680" w14:textId="77777777" w:rsidR="000D58B2" w:rsidRDefault="000D58B2" w:rsidP="0097458D">
            <w:pPr>
              <w:pStyle w:val="aff2"/>
              <w:rPr>
                <w:sz w:val="24"/>
                <w:lang w:val="ru-RU"/>
              </w:rPr>
            </w:pPr>
            <w:r w:rsidRPr="00125158">
              <w:rPr>
                <w:sz w:val="24"/>
                <w:lang w:val="ru-RU"/>
              </w:rPr>
              <w:lastRenderedPageBreak/>
              <w:t>мужества.</w:t>
            </w:r>
          </w:p>
          <w:p w14:paraId="6F12C074" w14:textId="02B43340" w:rsidR="00F22548" w:rsidRPr="00F22548" w:rsidRDefault="00F22548" w:rsidP="0097458D">
            <w:pPr>
              <w:pStyle w:val="aff2"/>
              <w:rPr>
                <w:lang w:val="ru-RU"/>
              </w:rPr>
            </w:pPr>
            <w:r>
              <w:rPr>
                <w:sz w:val="24"/>
                <w:lang w:val="ru-RU"/>
              </w:rPr>
              <w:t>Акции: «Непокоренный Ст</w:t>
            </w:r>
            <w:r>
              <w:rPr>
                <w:sz w:val="24"/>
                <w:lang w:val="ru-RU"/>
              </w:rPr>
              <w:t>а</w:t>
            </w:r>
            <w:r>
              <w:rPr>
                <w:sz w:val="24"/>
                <w:lang w:val="ru-RU"/>
              </w:rPr>
              <w:t>линград»,  «День российской науки»</w:t>
            </w:r>
            <w:r w:rsidR="00621DF5">
              <w:rPr>
                <w:sz w:val="24"/>
                <w:lang w:val="ru-RU"/>
              </w:rPr>
              <w:t>, «День  памяти о росс</w:t>
            </w:r>
            <w:r w:rsidR="00621DF5">
              <w:rPr>
                <w:sz w:val="24"/>
                <w:lang w:val="ru-RU"/>
              </w:rPr>
              <w:t>и</w:t>
            </w:r>
            <w:r w:rsidR="00621DF5">
              <w:rPr>
                <w:sz w:val="24"/>
                <w:lang w:val="ru-RU"/>
              </w:rPr>
              <w:t>янах, исполнявших служебный долг за пределами Отечества», «Международный день родного языка»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D6E184E" w14:textId="77777777" w:rsidR="000D58B2" w:rsidRDefault="000D58B2" w:rsidP="0097458D">
            <w:pPr>
              <w:pStyle w:val="aff2"/>
              <w:rPr>
                <w:sz w:val="24"/>
                <w:szCs w:val="24"/>
              </w:rPr>
            </w:pPr>
            <w:r>
              <w:rPr>
                <w:sz w:val="24"/>
                <w:szCs w:val="24"/>
              </w:rPr>
              <w:lastRenderedPageBreak/>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3A72D0C" w14:textId="77777777" w:rsidR="000D58B2" w:rsidRDefault="000D58B2" w:rsidP="0097458D">
            <w:pPr>
              <w:pStyle w:val="aff2"/>
            </w:pPr>
            <w:r>
              <w:rPr>
                <w:sz w:val="24"/>
              </w:rPr>
              <w:t>февраль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531A4C8" w14:textId="7708346C" w:rsidR="000D58B2" w:rsidRDefault="000D58B2" w:rsidP="0097458D">
            <w:pPr>
              <w:pStyle w:val="aff2"/>
              <w:rPr>
                <w:sz w:val="24"/>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w:t>
            </w:r>
            <w:r w:rsidRPr="00A7521E">
              <w:rPr>
                <w:sz w:val="24"/>
                <w:lang w:val="ru-RU"/>
              </w:rPr>
              <w:t>вожатая, клас</w:t>
            </w:r>
            <w:r w:rsidRPr="00A7521E">
              <w:rPr>
                <w:sz w:val="24"/>
                <w:lang w:val="ru-RU"/>
              </w:rPr>
              <w:t>с</w:t>
            </w:r>
            <w:r w:rsidRPr="00A7521E">
              <w:rPr>
                <w:sz w:val="24"/>
                <w:lang w:val="ru-RU"/>
              </w:rPr>
              <w:t>ные</w:t>
            </w:r>
            <w:r w:rsidRPr="00A7521E">
              <w:rPr>
                <w:spacing w:val="-58"/>
                <w:sz w:val="24"/>
                <w:lang w:val="ru-RU"/>
              </w:rPr>
              <w:t xml:space="preserve"> </w:t>
            </w:r>
            <w:r w:rsidR="00F22548">
              <w:rPr>
                <w:spacing w:val="-58"/>
                <w:sz w:val="24"/>
                <w:lang w:val="ru-RU"/>
              </w:rPr>
              <w:t xml:space="preserve"> </w:t>
            </w:r>
            <w:r w:rsidRPr="00A7521E">
              <w:rPr>
                <w:sz w:val="24"/>
                <w:lang w:val="ru-RU"/>
              </w:rPr>
              <w:t>руководители, учителя</w:t>
            </w:r>
            <w:r w:rsidRPr="00A7521E">
              <w:rPr>
                <w:spacing w:val="1"/>
                <w:sz w:val="24"/>
                <w:lang w:val="ru-RU"/>
              </w:rPr>
              <w:t xml:space="preserve"> </w:t>
            </w:r>
            <w:r w:rsidRPr="00A7521E">
              <w:rPr>
                <w:sz w:val="24"/>
                <w:lang w:val="ru-RU"/>
              </w:rPr>
              <w:t>физкультуры</w:t>
            </w:r>
          </w:p>
          <w:p w14:paraId="7F77EE7C" w14:textId="2C8B4CA6" w:rsidR="00F22548" w:rsidRPr="00A7521E" w:rsidRDefault="00F22548" w:rsidP="0097458D">
            <w:pPr>
              <w:pStyle w:val="aff2"/>
              <w:rPr>
                <w:lang w:val="ru-RU"/>
              </w:rPr>
            </w:pPr>
            <w:r>
              <w:rPr>
                <w:sz w:val="24"/>
                <w:lang w:val="ru-RU"/>
              </w:rPr>
              <w:t>советник</w:t>
            </w:r>
          </w:p>
        </w:tc>
      </w:tr>
      <w:tr w:rsidR="000D58B2" w14:paraId="03052EF2" w14:textId="77777777" w:rsidTr="00621DF5">
        <w:trPr>
          <w:trHeight w:val="1380"/>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92B555F" w14:textId="77777777" w:rsidR="000D58B2" w:rsidRPr="00A7521E" w:rsidRDefault="000D58B2" w:rsidP="0097458D">
            <w:pPr>
              <w:pStyle w:val="aff2"/>
              <w:rPr>
                <w:lang w:val="ru-RU"/>
              </w:rPr>
            </w:pPr>
            <w:r w:rsidRPr="00A7521E">
              <w:rPr>
                <w:sz w:val="24"/>
                <w:lang w:val="ru-RU"/>
              </w:rPr>
              <w:lastRenderedPageBreak/>
              <w:t>Мероприятия месячника</w:t>
            </w:r>
            <w:r w:rsidRPr="00A7521E">
              <w:rPr>
                <w:spacing w:val="1"/>
                <w:sz w:val="24"/>
                <w:lang w:val="ru-RU"/>
              </w:rPr>
              <w:t xml:space="preserve"> </w:t>
            </w:r>
            <w:r w:rsidRPr="00A7521E">
              <w:rPr>
                <w:spacing w:val="-1"/>
                <w:sz w:val="24"/>
                <w:lang w:val="ru-RU"/>
              </w:rPr>
              <w:t>и</w:t>
            </w:r>
            <w:r w:rsidRPr="00A7521E">
              <w:rPr>
                <w:spacing w:val="-1"/>
                <w:sz w:val="24"/>
                <w:lang w:val="ru-RU"/>
              </w:rPr>
              <w:t>н</w:t>
            </w:r>
            <w:r w:rsidRPr="00A7521E">
              <w:rPr>
                <w:spacing w:val="-1"/>
                <w:sz w:val="24"/>
                <w:lang w:val="ru-RU"/>
              </w:rPr>
              <w:t>теллектуального</w:t>
            </w:r>
            <w:r w:rsidRPr="00A7521E">
              <w:rPr>
                <w:spacing w:val="-2"/>
                <w:sz w:val="24"/>
                <w:lang w:val="ru-RU"/>
              </w:rPr>
              <w:t xml:space="preserve"> </w:t>
            </w:r>
            <w:r w:rsidRPr="00A7521E">
              <w:rPr>
                <w:sz w:val="24"/>
                <w:lang w:val="ru-RU"/>
              </w:rPr>
              <w:t>воспитания</w:t>
            </w:r>
          </w:p>
          <w:p w14:paraId="6E77123F" w14:textId="77777777" w:rsidR="000D58B2" w:rsidRPr="00A7521E" w:rsidRDefault="000D58B2" w:rsidP="0097458D">
            <w:pPr>
              <w:pStyle w:val="aff2"/>
              <w:rPr>
                <w:lang w:val="ru-RU"/>
              </w:rPr>
            </w:pPr>
            <w:r w:rsidRPr="00A7521E">
              <w:rPr>
                <w:sz w:val="24"/>
                <w:lang w:val="ru-RU"/>
              </w:rPr>
              <w:t>«Умники</w:t>
            </w:r>
            <w:r w:rsidRPr="00A7521E">
              <w:rPr>
                <w:spacing w:val="-8"/>
                <w:sz w:val="24"/>
                <w:lang w:val="ru-RU"/>
              </w:rPr>
              <w:t xml:space="preserve"> </w:t>
            </w:r>
            <w:r w:rsidRPr="00A7521E">
              <w:rPr>
                <w:sz w:val="24"/>
                <w:lang w:val="ru-RU"/>
              </w:rPr>
              <w:t>и</w:t>
            </w:r>
            <w:r w:rsidRPr="00A7521E">
              <w:rPr>
                <w:spacing w:val="-6"/>
                <w:sz w:val="24"/>
                <w:lang w:val="ru-RU"/>
              </w:rPr>
              <w:t xml:space="preserve"> </w:t>
            </w:r>
            <w:r w:rsidRPr="00A7521E">
              <w:rPr>
                <w:sz w:val="24"/>
                <w:lang w:val="ru-RU"/>
              </w:rPr>
              <w:t>умницы».</w:t>
            </w:r>
            <w:r w:rsidRPr="00A7521E">
              <w:rPr>
                <w:spacing w:val="-8"/>
                <w:sz w:val="24"/>
                <w:lang w:val="ru-RU"/>
              </w:rPr>
              <w:t xml:space="preserve"> </w:t>
            </w:r>
            <w:r w:rsidRPr="00A7521E">
              <w:rPr>
                <w:sz w:val="24"/>
                <w:lang w:val="ru-RU"/>
              </w:rPr>
              <w:t>Фест</w:t>
            </w:r>
            <w:r w:rsidRPr="00A7521E">
              <w:rPr>
                <w:sz w:val="24"/>
                <w:lang w:val="ru-RU"/>
              </w:rPr>
              <w:t>и</w:t>
            </w:r>
            <w:r w:rsidRPr="00A7521E">
              <w:rPr>
                <w:sz w:val="24"/>
                <w:lang w:val="ru-RU"/>
              </w:rPr>
              <w:t>валь</w:t>
            </w:r>
          </w:p>
          <w:p w14:paraId="6903FAF0" w14:textId="77777777" w:rsidR="000D58B2" w:rsidRPr="00A7521E" w:rsidRDefault="000D58B2" w:rsidP="0097458D">
            <w:pPr>
              <w:pStyle w:val="aff2"/>
              <w:rPr>
                <w:lang w:val="ru-RU"/>
              </w:rPr>
            </w:pPr>
            <w:r w:rsidRPr="00A7521E">
              <w:rPr>
                <w:sz w:val="24"/>
                <w:lang w:val="ru-RU"/>
              </w:rPr>
              <w:t>проектов:</w:t>
            </w:r>
            <w:r w:rsidRPr="00A7521E">
              <w:rPr>
                <w:spacing w:val="-5"/>
                <w:sz w:val="24"/>
                <w:lang w:val="ru-RU"/>
              </w:rPr>
              <w:t xml:space="preserve"> </w:t>
            </w:r>
            <w:r w:rsidRPr="00A7521E">
              <w:rPr>
                <w:sz w:val="24"/>
                <w:lang w:val="ru-RU"/>
              </w:rPr>
              <w:t>защита</w:t>
            </w:r>
            <w:r w:rsidRPr="00A7521E">
              <w:rPr>
                <w:spacing w:val="-3"/>
                <w:sz w:val="24"/>
                <w:lang w:val="ru-RU"/>
              </w:rPr>
              <w:t xml:space="preserve"> </w:t>
            </w:r>
            <w:r w:rsidRPr="00A7521E">
              <w:rPr>
                <w:sz w:val="24"/>
                <w:lang w:val="ru-RU"/>
              </w:rPr>
              <w:t>проектов</w:t>
            </w:r>
            <w:r w:rsidRPr="00A7521E">
              <w:rPr>
                <w:spacing w:val="-2"/>
                <w:sz w:val="24"/>
                <w:lang w:val="ru-RU"/>
              </w:rPr>
              <w:t xml:space="preserve"> </w:t>
            </w:r>
            <w:r w:rsidRPr="00A7521E">
              <w:rPr>
                <w:sz w:val="24"/>
                <w:lang w:val="ru-RU"/>
              </w:rPr>
              <w:t>и</w:t>
            </w:r>
            <w:r w:rsidRPr="00A7521E">
              <w:rPr>
                <w:spacing w:val="-57"/>
                <w:sz w:val="24"/>
                <w:lang w:val="ru-RU"/>
              </w:rPr>
              <w:t xml:space="preserve"> </w:t>
            </w:r>
            <w:r w:rsidRPr="00A7521E">
              <w:rPr>
                <w:sz w:val="24"/>
                <w:lang w:val="ru-RU"/>
              </w:rPr>
              <w:t>исследовательских</w:t>
            </w:r>
            <w:r w:rsidRPr="00A7521E">
              <w:rPr>
                <w:spacing w:val="-2"/>
                <w:sz w:val="24"/>
                <w:lang w:val="ru-RU"/>
              </w:rPr>
              <w:t xml:space="preserve"> </w:t>
            </w:r>
            <w:r w:rsidRPr="00A7521E">
              <w:rPr>
                <w:sz w:val="24"/>
                <w:lang w:val="ru-RU"/>
              </w:rPr>
              <w:t>работ</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8BEB35C" w14:textId="77777777" w:rsidR="000D58B2" w:rsidRDefault="000D58B2" w:rsidP="0097458D">
            <w:pPr>
              <w:pStyle w:val="aff2"/>
              <w:rPr>
                <w:sz w:val="24"/>
                <w:szCs w:val="24"/>
              </w:rPr>
            </w:pPr>
            <w:r>
              <w:rPr>
                <w:sz w:val="24"/>
                <w:szCs w:val="24"/>
              </w:rPr>
              <w:t>Общеинтеллектуальное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6F3B906" w14:textId="77777777" w:rsidR="000D58B2" w:rsidRDefault="000D58B2" w:rsidP="0097458D">
            <w:pPr>
              <w:pStyle w:val="aff2"/>
            </w:pPr>
            <w:r>
              <w:rPr>
                <w:sz w:val="24"/>
              </w:rPr>
              <w:t>март</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F0DE488" w14:textId="77777777" w:rsidR="000D58B2" w:rsidRPr="00A7521E" w:rsidRDefault="000D58B2" w:rsidP="0097458D">
            <w:pPr>
              <w:pStyle w:val="aff2"/>
              <w:rPr>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tc>
      </w:tr>
      <w:tr w:rsidR="000D58B2" w14:paraId="03F114C9" w14:textId="77777777" w:rsidTr="00621DF5">
        <w:trPr>
          <w:trHeight w:val="1379"/>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8E69EDA" w14:textId="77777777" w:rsidR="000D58B2" w:rsidRPr="00A7521E" w:rsidRDefault="000D58B2" w:rsidP="0097458D">
            <w:pPr>
              <w:pStyle w:val="aff2"/>
              <w:rPr>
                <w:lang w:val="ru-RU"/>
              </w:rPr>
            </w:pPr>
            <w:r w:rsidRPr="00A7521E">
              <w:rPr>
                <w:sz w:val="24"/>
                <w:lang w:val="ru-RU"/>
              </w:rPr>
              <w:t>8 Марта в школе: конкурсная</w:t>
            </w:r>
            <w:r w:rsidRPr="00A7521E">
              <w:rPr>
                <w:spacing w:val="1"/>
                <w:sz w:val="24"/>
                <w:lang w:val="ru-RU"/>
              </w:rPr>
              <w:t xml:space="preserve"> </w:t>
            </w:r>
            <w:r w:rsidRPr="00A7521E">
              <w:rPr>
                <w:sz w:val="24"/>
                <w:lang w:val="ru-RU"/>
              </w:rPr>
              <w:t>программа</w:t>
            </w:r>
            <w:r w:rsidRPr="00A7521E">
              <w:rPr>
                <w:spacing w:val="-11"/>
                <w:sz w:val="24"/>
                <w:lang w:val="ru-RU"/>
              </w:rPr>
              <w:t xml:space="preserve"> </w:t>
            </w:r>
            <w:r w:rsidRPr="00A7521E">
              <w:rPr>
                <w:sz w:val="24"/>
                <w:lang w:val="ru-RU"/>
              </w:rPr>
              <w:t>«Вперед,</w:t>
            </w:r>
            <w:r w:rsidRPr="00A7521E">
              <w:rPr>
                <w:spacing w:val="-14"/>
                <w:sz w:val="24"/>
                <w:lang w:val="ru-RU"/>
              </w:rPr>
              <w:t xml:space="preserve"> </w:t>
            </w:r>
            <w:r w:rsidRPr="00A7521E">
              <w:rPr>
                <w:sz w:val="24"/>
                <w:lang w:val="ru-RU"/>
              </w:rPr>
              <w:t>девчонки!»,</w:t>
            </w:r>
            <w:r w:rsidRPr="00A7521E">
              <w:rPr>
                <w:spacing w:val="-57"/>
                <w:sz w:val="24"/>
                <w:lang w:val="ru-RU"/>
              </w:rPr>
              <w:t xml:space="preserve"> </w:t>
            </w:r>
            <w:r w:rsidRPr="00A7521E">
              <w:rPr>
                <w:sz w:val="24"/>
                <w:lang w:val="ru-RU"/>
              </w:rPr>
              <w:t>выставка</w:t>
            </w:r>
            <w:r w:rsidRPr="00A7521E">
              <w:rPr>
                <w:spacing w:val="1"/>
                <w:sz w:val="24"/>
                <w:lang w:val="ru-RU"/>
              </w:rPr>
              <w:t xml:space="preserve"> </w:t>
            </w:r>
            <w:r w:rsidRPr="00A7521E">
              <w:rPr>
                <w:sz w:val="24"/>
                <w:lang w:val="ru-RU"/>
              </w:rPr>
              <w:t>рисунков, акция по</w:t>
            </w:r>
            <w:r w:rsidRPr="00A7521E">
              <w:rPr>
                <w:spacing w:val="1"/>
                <w:sz w:val="24"/>
                <w:lang w:val="ru-RU"/>
              </w:rPr>
              <w:t xml:space="preserve"> </w:t>
            </w:r>
            <w:r w:rsidRPr="00A7521E">
              <w:rPr>
                <w:sz w:val="24"/>
                <w:lang w:val="ru-RU"/>
              </w:rPr>
              <w:t>п</w:t>
            </w:r>
            <w:r w:rsidRPr="00A7521E">
              <w:rPr>
                <w:sz w:val="24"/>
                <w:lang w:val="ru-RU"/>
              </w:rPr>
              <w:t>о</w:t>
            </w:r>
            <w:r w:rsidRPr="00A7521E">
              <w:rPr>
                <w:sz w:val="24"/>
                <w:lang w:val="ru-RU"/>
              </w:rPr>
              <w:t>здравлению</w:t>
            </w:r>
            <w:r w:rsidRPr="00A7521E">
              <w:rPr>
                <w:spacing w:val="-3"/>
                <w:sz w:val="24"/>
                <w:lang w:val="ru-RU"/>
              </w:rPr>
              <w:t xml:space="preserve"> </w:t>
            </w:r>
            <w:r w:rsidRPr="00A7521E">
              <w:rPr>
                <w:sz w:val="24"/>
                <w:lang w:val="ru-RU"/>
              </w:rPr>
              <w:t>мам,</w:t>
            </w:r>
            <w:r w:rsidRPr="00A7521E">
              <w:rPr>
                <w:spacing w:val="-3"/>
                <w:sz w:val="24"/>
                <w:lang w:val="ru-RU"/>
              </w:rPr>
              <w:t xml:space="preserve"> </w:t>
            </w:r>
            <w:r w:rsidRPr="00A7521E">
              <w:rPr>
                <w:sz w:val="24"/>
                <w:lang w:val="ru-RU"/>
              </w:rPr>
              <w:t>бабушек,</w:t>
            </w:r>
          </w:p>
          <w:p w14:paraId="42690017" w14:textId="00EEF546" w:rsidR="000D58B2" w:rsidRDefault="000D58B2" w:rsidP="0097458D">
            <w:pPr>
              <w:pStyle w:val="aff2"/>
            </w:pPr>
            <w:r>
              <w:rPr>
                <w:sz w:val="24"/>
              </w:rPr>
              <w:t>девочек.</w:t>
            </w:r>
            <w:r w:rsidR="00CD54B2">
              <w:rPr>
                <w:sz w:val="24"/>
                <w:lang w:val="ru-RU"/>
              </w:rPr>
              <w:t xml:space="preserve"> «Всемирный день т</w:t>
            </w:r>
            <w:r w:rsidR="00CD54B2">
              <w:rPr>
                <w:sz w:val="24"/>
                <w:lang w:val="ru-RU"/>
              </w:rPr>
              <w:t>е</w:t>
            </w:r>
            <w:r w:rsidR="00CD54B2">
              <w:rPr>
                <w:sz w:val="24"/>
                <w:lang w:val="ru-RU"/>
              </w:rPr>
              <w:t>атра»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1355C87" w14:textId="77777777" w:rsidR="000D58B2" w:rsidRDefault="000D58B2" w:rsidP="0097458D">
            <w:pPr>
              <w:pStyle w:val="aff2"/>
            </w:pPr>
            <w:r>
              <w:rPr>
                <w:sz w:val="24"/>
              </w:rPr>
              <w:t>Духовно-нравственное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72B8FA6" w14:textId="77777777" w:rsidR="000D58B2" w:rsidRDefault="000D58B2" w:rsidP="0097458D">
            <w:pPr>
              <w:pStyle w:val="aff2"/>
            </w:pPr>
            <w:r>
              <w:rPr>
                <w:sz w:val="24"/>
              </w:rPr>
              <w:t>март</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D32764C" w14:textId="77777777" w:rsidR="000D58B2" w:rsidRPr="00A7521E" w:rsidRDefault="000D58B2" w:rsidP="0097458D">
            <w:pPr>
              <w:pStyle w:val="aff2"/>
              <w:rPr>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tc>
      </w:tr>
      <w:tr w:rsidR="00B66ED1" w14:paraId="080F0E42" w14:textId="77777777" w:rsidTr="00621DF5">
        <w:trPr>
          <w:trHeight w:val="1379"/>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3DBAA8F" w14:textId="2F94F1A0" w:rsidR="00B66ED1" w:rsidRPr="00B66ED1" w:rsidRDefault="00B66ED1" w:rsidP="0097458D">
            <w:pPr>
              <w:pStyle w:val="aff2"/>
              <w:rPr>
                <w:sz w:val="24"/>
                <w:lang w:val="ru-RU"/>
              </w:rPr>
            </w:pPr>
            <w:r>
              <w:rPr>
                <w:sz w:val="24"/>
                <w:lang w:val="ru-RU"/>
              </w:rPr>
              <w:lastRenderedPageBreak/>
              <w:t>Акции: «Крымская весна»</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D2B3027" w14:textId="2E48E21D" w:rsidR="00B66ED1" w:rsidRDefault="00CD54B2" w:rsidP="0097458D">
            <w:pPr>
              <w:pStyle w:val="aff2"/>
              <w:rPr>
                <w:sz w:val="24"/>
              </w:rPr>
            </w:pPr>
            <w:r w:rsidRPr="00CD54B2">
              <w:rPr>
                <w:sz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CE319EB" w14:textId="69F24866" w:rsidR="00B66ED1" w:rsidRPr="00CD54B2" w:rsidRDefault="00E07595" w:rsidP="0097458D">
            <w:pPr>
              <w:pStyle w:val="aff2"/>
              <w:rPr>
                <w:sz w:val="24"/>
                <w:lang w:val="ru-RU"/>
              </w:rPr>
            </w:pPr>
            <w:r>
              <w:rPr>
                <w:sz w:val="24"/>
                <w:lang w:val="ru-RU"/>
              </w:rPr>
              <w:t>март</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B71D940" w14:textId="074AF565" w:rsidR="00B66ED1" w:rsidRDefault="00F63AD3" w:rsidP="0097458D">
            <w:pPr>
              <w:pStyle w:val="aff2"/>
              <w:rPr>
                <w:sz w:val="24"/>
                <w:lang w:val="ru-RU"/>
              </w:rPr>
            </w:pPr>
            <w:r>
              <w:rPr>
                <w:sz w:val="24"/>
                <w:lang w:val="ru-RU"/>
              </w:rPr>
              <w:t>С</w:t>
            </w:r>
            <w:r w:rsidR="00CD54B2">
              <w:rPr>
                <w:sz w:val="24"/>
                <w:lang w:val="ru-RU"/>
              </w:rPr>
              <w:t>оветник</w:t>
            </w:r>
          </w:p>
          <w:p w14:paraId="7F66065D" w14:textId="30F2E8E2" w:rsidR="00F63AD3" w:rsidRPr="00CD54B2" w:rsidRDefault="00F63AD3" w:rsidP="0097458D">
            <w:pPr>
              <w:pStyle w:val="aff2"/>
              <w:rPr>
                <w:sz w:val="24"/>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tc>
      </w:tr>
      <w:tr w:rsidR="000D58B2" w14:paraId="113458CF" w14:textId="77777777" w:rsidTr="007B5D1A">
        <w:trPr>
          <w:trHeight w:val="984"/>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2B707F5" w14:textId="77777777" w:rsidR="000D58B2" w:rsidRPr="00A7521E" w:rsidRDefault="000D58B2" w:rsidP="0097458D">
            <w:pPr>
              <w:pStyle w:val="aff2"/>
              <w:rPr>
                <w:lang w:val="ru-RU"/>
              </w:rPr>
            </w:pPr>
            <w:r w:rsidRPr="00A7521E">
              <w:rPr>
                <w:sz w:val="24"/>
                <w:lang w:val="ru-RU"/>
              </w:rPr>
              <w:t>Мероприятия месячника</w:t>
            </w:r>
            <w:r w:rsidRPr="00A7521E">
              <w:rPr>
                <w:spacing w:val="1"/>
                <w:sz w:val="24"/>
                <w:lang w:val="ru-RU"/>
              </w:rPr>
              <w:t xml:space="preserve"> </w:t>
            </w:r>
            <w:r w:rsidRPr="00A7521E">
              <w:rPr>
                <w:sz w:val="24"/>
                <w:lang w:val="ru-RU"/>
              </w:rPr>
              <w:t>нра</w:t>
            </w:r>
            <w:r w:rsidRPr="00A7521E">
              <w:rPr>
                <w:sz w:val="24"/>
                <w:lang w:val="ru-RU"/>
              </w:rPr>
              <w:t>в</w:t>
            </w:r>
            <w:r w:rsidRPr="00A7521E">
              <w:rPr>
                <w:sz w:val="24"/>
                <w:lang w:val="ru-RU"/>
              </w:rPr>
              <w:t>ственного</w:t>
            </w:r>
            <w:r w:rsidRPr="00A7521E">
              <w:rPr>
                <w:spacing w:val="-10"/>
                <w:sz w:val="24"/>
                <w:lang w:val="ru-RU"/>
              </w:rPr>
              <w:t xml:space="preserve"> </w:t>
            </w:r>
            <w:r w:rsidRPr="00A7521E">
              <w:rPr>
                <w:sz w:val="24"/>
                <w:lang w:val="ru-RU"/>
              </w:rPr>
              <w:t>воспитания</w:t>
            </w:r>
          </w:p>
          <w:p w14:paraId="5A2D7D65" w14:textId="77777777" w:rsidR="000D58B2" w:rsidRDefault="000D58B2" w:rsidP="0097458D">
            <w:pPr>
              <w:pStyle w:val="aff2"/>
              <w:rPr>
                <w:sz w:val="24"/>
                <w:lang w:val="ru-RU"/>
              </w:rPr>
            </w:pPr>
            <w:r w:rsidRPr="00A7521E">
              <w:rPr>
                <w:sz w:val="24"/>
                <w:lang w:val="ru-RU"/>
              </w:rPr>
              <w:t>«Спешите</w:t>
            </w:r>
            <w:r w:rsidRPr="00A7521E">
              <w:rPr>
                <w:spacing w:val="-9"/>
                <w:sz w:val="24"/>
                <w:lang w:val="ru-RU"/>
              </w:rPr>
              <w:t xml:space="preserve"> </w:t>
            </w:r>
            <w:r>
              <w:rPr>
                <w:spacing w:val="-9"/>
                <w:sz w:val="24"/>
                <w:lang w:val="ru-RU"/>
              </w:rPr>
              <w:t xml:space="preserve"> </w:t>
            </w:r>
            <w:r w:rsidRPr="00A7521E">
              <w:rPr>
                <w:sz w:val="24"/>
                <w:lang w:val="ru-RU"/>
              </w:rPr>
              <w:t>делать</w:t>
            </w:r>
            <w:r w:rsidRPr="00A7521E">
              <w:rPr>
                <w:spacing w:val="-8"/>
                <w:sz w:val="24"/>
                <w:lang w:val="ru-RU"/>
              </w:rPr>
              <w:t xml:space="preserve"> </w:t>
            </w:r>
            <w:r w:rsidRPr="00A7521E">
              <w:rPr>
                <w:sz w:val="24"/>
                <w:lang w:val="ru-RU"/>
              </w:rPr>
              <w:t>добрые</w:t>
            </w:r>
            <w:r w:rsidRPr="00A7521E">
              <w:rPr>
                <w:spacing w:val="-9"/>
                <w:sz w:val="24"/>
                <w:lang w:val="ru-RU"/>
              </w:rPr>
              <w:t xml:space="preserve"> </w:t>
            </w:r>
            <w:r w:rsidRPr="00A7521E">
              <w:rPr>
                <w:sz w:val="24"/>
                <w:lang w:val="ru-RU"/>
              </w:rPr>
              <w:t>д</w:t>
            </w:r>
            <w:r w:rsidRPr="00A7521E">
              <w:rPr>
                <w:sz w:val="24"/>
                <w:lang w:val="ru-RU"/>
              </w:rPr>
              <w:t>е</w:t>
            </w:r>
            <w:r w:rsidRPr="00A7521E">
              <w:rPr>
                <w:sz w:val="24"/>
                <w:lang w:val="ru-RU"/>
              </w:rPr>
              <w:t>ла».</w:t>
            </w:r>
            <w:r w:rsidRPr="00A7521E">
              <w:rPr>
                <w:spacing w:val="-57"/>
                <w:sz w:val="24"/>
                <w:lang w:val="ru-RU"/>
              </w:rPr>
              <w:t xml:space="preserve"> </w:t>
            </w:r>
            <w:r>
              <w:rPr>
                <w:sz w:val="24"/>
              </w:rPr>
              <w:t>Весенняя</w:t>
            </w:r>
            <w:r>
              <w:rPr>
                <w:spacing w:val="-1"/>
                <w:sz w:val="24"/>
              </w:rPr>
              <w:t xml:space="preserve"> </w:t>
            </w:r>
            <w:r>
              <w:rPr>
                <w:sz w:val="24"/>
              </w:rPr>
              <w:t>неделя</w:t>
            </w:r>
            <w:r>
              <w:rPr>
                <w:spacing w:val="-1"/>
                <w:sz w:val="24"/>
              </w:rPr>
              <w:t xml:space="preserve"> </w:t>
            </w:r>
            <w:r>
              <w:rPr>
                <w:sz w:val="24"/>
              </w:rPr>
              <w:t>добра</w:t>
            </w:r>
          </w:p>
          <w:p w14:paraId="52B930E6" w14:textId="41242A8B" w:rsidR="007B5D1A" w:rsidRPr="007B5D1A" w:rsidRDefault="007B5D1A" w:rsidP="0097458D">
            <w:pPr>
              <w:pStyle w:val="aff2"/>
              <w:rPr>
                <w:lang w:val="ru-RU"/>
              </w:rPr>
            </w:pPr>
            <w:r w:rsidRPr="00CA4934">
              <w:rPr>
                <w:lang w:val="ru-RU"/>
              </w:rPr>
              <w:t>День памяти о геноциде советского народа нацистами и их пособниками в годы Великой Отечественной войны.</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595BACD" w14:textId="77777777" w:rsidR="000D58B2" w:rsidRDefault="000D58B2" w:rsidP="0097458D">
            <w:pPr>
              <w:pStyle w:val="aff2"/>
            </w:pPr>
            <w:r>
              <w:rPr>
                <w:sz w:val="24"/>
              </w:rPr>
              <w:t>Экологическое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C2C1CBE" w14:textId="77777777" w:rsidR="000D58B2" w:rsidRDefault="000D58B2" w:rsidP="0097458D">
            <w:pPr>
              <w:pStyle w:val="aff2"/>
            </w:pPr>
            <w:r>
              <w:rPr>
                <w:sz w:val="24"/>
              </w:rPr>
              <w:t>апрель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3578FCC" w14:textId="77777777" w:rsidR="000D58B2" w:rsidRPr="00A7521E" w:rsidRDefault="000D58B2" w:rsidP="0097458D">
            <w:pPr>
              <w:pStyle w:val="aff2"/>
              <w:rPr>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tc>
      </w:tr>
      <w:tr w:rsidR="000D58B2" w14:paraId="4BFAE1A4" w14:textId="77777777" w:rsidTr="00621DF5">
        <w:trPr>
          <w:trHeight w:val="827"/>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03FAC8E" w14:textId="77777777" w:rsidR="000D58B2" w:rsidRDefault="000D58B2" w:rsidP="0097458D">
            <w:pPr>
              <w:pStyle w:val="aff2"/>
            </w:pPr>
            <w:r>
              <w:rPr>
                <w:sz w:val="24"/>
              </w:rPr>
              <w:t>День</w:t>
            </w:r>
            <w:r>
              <w:rPr>
                <w:spacing w:val="-7"/>
                <w:sz w:val="24"/>
              </w:rPr>
              <w:t xml:space="preserve"> </w:t>
            </w:r>
            <w:r>
              <w:rPr>
                <w:sz w:val="24"/>
              </w:rPr>
              <w:t>космонавтики</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5CB95A2"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E383DB9" w14:textId="77777777" w:rsidR="000D58B2" w:rsidRDefault="000D58B2" w:rsidP="0097458D">
            <w:pPr>
              <w:pStyle w:val="aff2"/>
            </w:pPr>
            <w:r>
              <w:rPr>
                <w:sz w:val="24"/>
              </w:rPr>
              <w:t>апрель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E682B4D" w14:textId="77777777" w:rsidR="000D58B2" w:rsidRDefault="000D58B2" w:rsidP="0097458D">
            <w:pPr>
              <w:pStyle w:val="aff2"/>
              <w:rPr>
                <w:sz w:val="24"/>
                <w:lang w:val="ru-RU"/>
              </w:rPr>
            </w:pPr>
            <w:r w:rsidRPr="00A7521E">
              <w:rPr>
                <w:sz w:val="24"/>
                <w:lang w:val="ru-RU"/>
              </w:rPr>
              <w:t>Заместитель дире</w:t>
            </w:r>
            <w:r w:rsidRPr="00A7521E">
              <w:rPr>
                <w:sz w:val="24"/>
                <w:lang w:val="ru-RU"/>
              </w:rPr>
              <w:t>к</w:t>
            </w:r>
            <w:r w:rsidRPr="00A7521E">
              <w:rPr>
                <w:sz w:val="24"/>
                <w:lang w:val="ru-RU"/>
              </w:rPr>
              <w:t>тора,</w:t>
            </w:r>
            <w:r w:rsidRPr="00A7521E">
              <w:rPr>
                <w:spacing w:val="1"/>
                <w:sz w:val="24"/>
                <w:lang w:val="ru-RU"/>
              </w:rPr>
              <w:t xml:space="preserve"> вожатая,</w:t>
            </w:r>
            <w:r w:rsidRPr="00A7521E">
              <w:rPr>
                <w:sz w:val="24"/>
                <w:lang w:val="ru-RU"/>
              </w:rPr>
              <w:t>классные</w:t>
            </w:r>
            <w:r w:rsidRPr="00A7521E">
              <w:rPr>
                <w:spacing w:val="-3"/>
                <w:sz w:val="24"/>
                <w:lang w:val="ru-RU"/>
              </w:rPr>
              <w:t xml:space="preserve"> </w:t>
            </w:r>
            <w:r w:rsidRPr="00A7521E">
              <w:rPr>
                <w:sz w:val="24"/>
                <w:lang w:val="ru-RU"/>
              </w:rPr>
              <w:t>руководители</w:t>
            </w:r>
          </w:p>
          <w:p w14:paraId="3EA49BD4" w14:textId="7D523443" w:rsidR="00F63AD3" w:rsidRPr="00A7521E" w:rsidRDefault="00F63AD3" w:rsidP="0097458D">
            <w:pPr>
              <w:pStyle w:val="aff2"/>
              <w:rPr>
                <w:lang w:val="ru-RU"/>
              </w:rPr>
            </w:pPr>
            <w:r>
              <w:rPr>
                <w:sz w:val="24"/>
                <w:lang w:val="ru-RU"/>
              </w:rPr>
              <w:t>советник</w:t>
            </w:r>
          </w:p>
        </w:tc>
      </w:tr>
      <w:tr w:rsidR="000D58B2" w14:paraId="3126D975" w14:textId="77777777" w:rsidTr="00621DF5">
        <w:trPr>
          <w:trHeight w:val="828"/>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2AF314F" w14:textId="77777777" w:rsidR="000D58B2" w:rsidRPr="00A7521E" w:rsidRDefault="000D58B2" w:rsidP="0097458D">
            <w:pPr>
              <w:pStyle w:val="aff2"/>
              <w:rPr>
                <w:lang w:val="ru-RU"/>
              </w:rPr>
            </w:pPr>
            <w:r w:rsidRPr="00A7521E">
              <w:rPr>
                <w:color w:val="1C1C1C"/>
                <w:sz w:val="24"/>
                <w:lang w:val="ru-RU"/>
              </w:rPr>
              <w:t>День</w:t>
            </w:r>
            <w:r w:rsidRPr="00A7521E">
              <w:rPr>
                <w:color w:val="1C1C1C"/>
                <w:spacing w:val="-15"/>
                <w:sz w:val="24"/>
                <w:lang w:val="ru-RU"/>
              </w:rPr>
              <w:t xml:space="preserve"> </w:t>
            </w:r>
            <w:r w:rsidRPr="00A7521E">
              <w:rPr>
                <w:color w:val="1C1C1C"/>
                <w:sz w:val="24"/>
                <w:lang w:val="ru-RU"/>
              </w:rPr>
              <w:t>Победы:</w:t>
            </w:r>
            <w:r w:rsidRPr="00A7521E">
              <w:rPr>
                <w:color w:val="1C1C1C"/>
                <w:spacing w:val="-15"/>
                <w:sz w:val="24"/>
                <w:lang w:val="ru-RU"/>
              </w:rPr>
              <w:t xml:space="preserve"> </w:t>
            </w:r>
            <w:r w:rsidRPr="00A7521E">
              <w:rPr>
                <w:color w:val="1C1C1C"/>
                <w:sz w:val="24"/>
                <w:lang w:val="ru-RU"/>
              </w:rPr>
              <w:t>митинг,</w:t>
            </w:r>
            <w:r w:rsidRPr="00A7521E">
              <w:rPr>
                <w:color w:val="1C1C1C"/>
                <w:spacing w:val="-14"/>
                <w:sz w:val="24"/>
                <w:lang w:val="ru-RU"/>
              </w:rPr>
              <w:t xml:space="preserve"> </w:t>
            </w:r>
            <w:r w:rsidRPr="00A7521E">
              <w:rPr>
                <w:color w:val="1C1C1C"/>
                <w:sz w:val="24"/>
                <w:lang w:val="ru-RU"/>
              </w:rPr>
              <w:t>акции</w:t>
            </w:r>
          </w:p>
          <w:p w14:paraId="460390A5" w14:textId="0EBBE22A" w:rsidR="000D58B2" w:rsidRPr="00A7521E" w:rsidRDefault="000D58B2" w:rsidP="0097458D">
            <w:pPr>
              <w:pStyle w:val="aff2"/>
              <w:rPr>
                <w:lang w:val="ru-RU"/>
              </w:rPr>
            </w:pPr>
            <w:r w:rsidRPr="00A7521E">
              <w:rPr>
                <w:color w:val="1C1C1C"/>
                <w:sz w:val="24"/>
                <w:lang w:val="ru-RU"/>
              </w:rPr>
              <w:t>«Бессмертный</w:t>
            </w:r>
            <w:r w:rsidRPr="00A7521E">
              <w:rPr>
                <w:color w:val="1C1C1C"/>
                <w:spacing w:val="-6"/>
                <w:sz w:val="24"/>
                <w:lang w:val="ru-RU"/>
              </w:rPr>
              <w:t xml:space="preserve"> </w:t>
            </w:r>
            <w:r w:rsidRPr="00A7521E">
              <w:rPr>
                <w:color w:val="1C1C1C"/>
                <w:sz w:val="24"/>
                <w:lang w:val="ru-RU"/>
              </w:rPr>
              <w:t>полк»,</w:t>
            </w:r>
            <w:r w:rsidRPr="00A7521E">
              <w:rPr>
                <w:color w:val="1C1C1C"/>
                <w:spacing w:val="-6"/>
                <w:sz w:val="24"/>
                <w:lang w:val="ru-RU"/>
              </w:rPr>
              <w:t xml:space="preserve"> </w:t>
            </w:r>
            <w:r w:rsidR="001C4B52">
              <w:rPr>
                <w:color w:val="1C1C1C"/>
                <w:sz w:val="24"/>
                <w:lang w:val="ru-RU"/>
              </w:rPr>
              <w:t>концер</w:t>
            </w:r>
            <w:r w:rsidRPr="00A7521E">
              <w:rPr>
                <w:color w:val="1C1C1C"/>
                <w:spacing w:val="-2"/>
                <w:sz w:val="24"/>
                <w:lang w:val="ru-RU"/>
              </w:rPr>
              <w:t xml:space="preserve"> </w:t>
            </w:r>
            <w:r w:rsidRPr="00A7521E">
              <w:rPr>
                <w:color w:val="1C1C1C"/>
                <w:sz w:val="24"/>
                <w:lang w:val="ru-RU"/>
              </w:rPr>
              <w:t>в</w:t>
            </w:r>
            <w:r w:rsidRPr="00A7521E">
              <w:rPr>
                <w:color w:val="1C1C1C"/>
                <w:spacing w:val="-7"/>
                <w:sz w:val="24"/>
                <w:lang w:val="ru-RU"/>
              </w:rPr>
              <w:t xml:space="preserve"> </w:t>
            </w:r>
            <w:r w:rsidRPr="00A7521E">
              <w:rPr>
                <w:color w:val="1C1C1C"/>
                <w:sz w:val="24"/>
                <w:lang w:val="ru-RU"/>
              </w:rPr>
              <w:t>ДК,</w:t>
            </w:r>
            <w:r w:rsidRPr="00A7521E">
              <w:rPr>
                <w:color w:val="1C1C1C"/>
                <w:spacing w:val="-57"/>
                <w:sz w:val="24"/>
                <w:lang w:val="ru-RU"/>
              </w:rPr>
              <w:t xml:space="preserve"> </w:t>
            </w:r>
            <w:r w:rsidRPr="00A7521E">
              <w:rPr>
                <w:sz w:val="24"/>
                <w:lang w:val="ru-RU"/>
              </w:rPr>
              <w:t>проект</w:t>
            </w:r>
            <w:r w:rsidRPr="00A7521E">
              <w:rPr>
                <w:spacing w:val="1"/>
                <w:sz w:val="24"/>
                <w:lang w:val="ru-RU"/>
              </w:rPr>
              <w:t xml:space="preserve"> </w:t>
            </w:r>
            <w:r w:rsidRPr="00A7521E">
              <w:rPr>
                <w:sz w:val="24"/>
                <w:lang w:val="ru-RU"/>
              </w:rPr>
              <w:t>«Окна</w:t>
            </w:r>
            <w:r w:rsidRPr="00A7521E">
              <w:rPr>
                <w:spacing w:val="-2"/>
                <w:sz w:val="24"/>
                <w:lang w:val="ru-RU"/>
              </w:rPr>
              <w:t xml:space="preserve"> </w:t>
            </w:r>
            <w:r w:rsidRPr="00A7521E">
              <w:rPr>
                <w:sz w:val="24"/>
                <w:lang w:val="ru-RU"/>
              </w:rPr>
              <w:t>Победы»</w:t>
            </w:r>
            <w:r w:rsidR="00F63AD3">
              <w:rPr>
                <w:sz w:val="24"/>
                <w:lang w:val="ru-RU"/>
              </w:rPr>
              <w:t>,  Праздник весны и труда, День детских общественных орган</w:t>
            </w:r>
            <w:r w:rsidR="00F63AD3">
              <w:rPr>
                <w:sz w:val="24"/>
                <w:lang w:val="ru-RU"/>
              </w:rPr>
              <w:t>и</w:t>
            </w:r>
            <w:r w:rsidR="00F63AD3">
              <w:rPr>
                <w:sz w:val="24"/>
                <w:lang w:val="ru-RU"/>
              </w:rPr>
              <w:t>заций</w:t>
            </w:r>
            <w:r w:rsidR="001C4B52">
              <w:rPr>
                <w:sz w:val="24"/>
                <w:lang w:val="ru-RU"/>
              </w:rPr>
              <w:t>, День славянской пис</w:t>
            </w:r>
            <w:r w:rsidR="001C4B52">
              <w:rPr>
                <w:sz w:val="24"/>
                <w:lang w:val="ru-RU"/>
              </w:rPr>
              <w:t>ь</w:t>
            </w:r>
            <w:r w:rsidR="001C4B52">
              <w:rPr>
                <w:sz w:val="24"/>
                <w:lang w:val="ru-RU"/>
              </w:rPr>
              <w:t>менности и культуры</w:t>
            </w:r>
            <w:r w:rsidRPr="00A7521E">
              <w:rPr>
                <w:spacing w:val="-4"/>
                <w:sz w:val="24"/>
                <w:lang w:val="ru-RU"/>
              </w:rPr>
              <w:t xml:space="preserve"> </w:t>
            </w:r>
            <w:r w:rsidRPr="00A7521E">
              <w:rPr>
                <w:sz w:val="24"/>
                <w:lang w:val="ru-RU"/>
              </w:rPr>
              <w:t>и</w:t>
            </w:r>
            <w:r w:rsidRPr="00A7521E">
              <w:rPr>
                <w:spacing w:val="-1"/>
                <w:sz w:val="24"/>
                <w:lang w:val="ru-RU"/>
              </w:rPr>
              <w:t xml:space="preserve"> </w:t>
            </w:r>
            <w:r w:rsidRPr="00A7521E">
              <w:rPr>
                <w:sz w:val="24"/>
                <w:lang w:val="ru-RU"/>
              </w:rPr>
              <w:t>др.</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1D0E7D4"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65A7A59" w14:textId="77777777" w:rsidR="000D58B2" w:rsidRDefault="000D58B2" w:rsidP="0097458D">
            <w:pPr>
              <w:pStyle w:val="aff2"/>
            </w:pPr>
            <w:r>
              <w:rPr>
                <w:sz w:val="24"/>
              </w:rPr>
              <w:t>май</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C417959" w14:textId="77777777" w:rsidR="000D58B2" w:rsidRDefault="000D58B2" w:rsidP="0097458D">
            <w:pPr>
              <w:pStyle w:val="aff2"/>
              <w:rPr>
                <w:sz w:val="24"/>
                <w:lang w:val="ru-RU"/>
              </w:rPr>
            </w:pPr>
            <w:r w:rsidRPr="0014573D">
              <w:rPr>
                <w:sz w:val="24"/>
                <w:lang w:val="ru-RU"/>
              </w:rPr>
              <w:t>Заместитель</w:t>
            </w:r>
            <w:r w:rsidRPr="0014573D">
              <w:rPr>
                <w:spacing w:val="-2"/>
                <w:sz w:val="24"/>
                <w:lang w:val="ru-RU"/>
              </w:rPr>
              <w:t xml:space="preserve"> </w:t>
            </w:r>
            <w:r w:rsidRPr="0014573D">
              <w:rPr>
                <w:sz w:val="24"/>
                <w:lang w:val="ru-RU"/>
              </w:rPr>
              <w:t>дире</w:t>
            </w:r>
            <w:r w:rsidRPr="0014573D">
              <w:rPr>
                <w:sz w:val="24"/>
                <w:lang w:val="ru-RU"/>
              </w:rPr>
              <w:t>к</w:t>
            </w:r>
            <w:r w:rsidRPr="0014573D">
              <w:rPr>
                <w:sz w:val="24"/>
                <w:lang w:val="ru-RU"/>
              </w:rPr>
              <w:t>тора</w:t>
            </w:r>
          </w:p>
          <w:p w14:paraId="66D92099" w14:textId="678A3917" w:rsidR="001C4B52" w:rsidRDefault="001C4B52" w:rsidP="0097458D">
            <w:pPr>
              <w:pStyle w:val="aff2"/>
              <w:rPr>
                <w:sz w:val="24"/>
                <w:lang w:val="ru-RU"/>
              </w:rPr>
            </w:pPr>
            <w:r>
              <w:rPr>
                <w:sz w:val="24"/>
                <w:lang w:val="ru-RU"/>
              </w:rPr>
              <w:t>Советник</w:t>
            </w:r>
          </w:p>
          <w:p w14:paraId="28146301" w14:textId="0B7C99B6" w:rsidR="001C4B52" w:rsidRPr="001C4B52" w:rsidRDefault="001C4B52" w:rsidP="0097458D">
            <w:pPr>
              <w:pStyle w:val="aff2"/>
              <w:rPr>
                <w:lang w:val="ru-RU"/>
              </w:rPr>
            </w:pPr>
            <w:r>
              <w:rPr>
                <w:sz w:val="24"/>
                <w:lang w:val="ru-RU"/>
              </w:rPr>
              <w:t>Кл.руководители</w:t>
            </w:r>
          </w:p>
        </w:tc>
      </w:tr>
      <w:tr w:rsidR="000D58B2" w14:paraId="20516F02" w14:textId="77777777" w:rsidTr="00621DF5">
        <w:trPr>
          <w:trHeight w:val="551"/>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A712AE8" w14:textId="32C4828C" w:rsidR="000D58B2" w:rsidRDefault="000D58B2" w:rsidP="0097458D">
            <w:pPr>
              <w:pStyle w:val="aff2"/>
            </w:pPr>
            <w:r>
              <w:rPr>
                <w:sz w:val="24"/>
              </w:rPr>
              <w:lastRenderedPageBreak/>
              <w:t>Торжественная</w:t>
            </w:r>
            <w:r>
              <w:rPr>
                <w:spacing w:val="-2"/>
                <w:sz w:val="24"/>
              </w:rPr>
              <w:t xml:space="preserve"> </w:t>
            </w:r>
            <w:r>
              <w:rPr>
                <w:sz w:val="24"/>
              </w:rPr>
              <w:t>линейка</w:t>
            </w:r>
            <w:r>
              <w:rPr>
                <w:spacing w:val="2"/>
                <w:sz w:val="24"/>
              </w:rPr>
              <w:t xml:space="preserve"> </w:t>
            </w:r>
            <w:r>
              <w:rPr>
                <w:sz w:val="24"/>
              </w:rPr>
              <w:t>«Последний</w:t>
            </w:r>
          </w:p>
          <w:p w14:paraId="2287D21C" w14:textId="77777777" w:rsidR="000D58B2" w:rsidRDefault="000D58B2" w:rsidP="0097458D">
            <w:pPr>
              <w:pStyle w:val="aff2"/>
            </w:pPr>
            <w:r>
              <w:rPr>
                <w:sz w:val="24"/>
              </w:rPr>
              <w:t>звонок»</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F944F1E"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7AC0EAA" w14:textId="77777777" w:rsidR="000D58B2" w:rsidRDefault="000D58B2" w:rsidP="0097458D">
            <w:pPr>
              <w:pStyle w:val="aff2"/>
            </w:pPr>
            <w:r>
              <w:rPr>
                <w:sz w:val="24"/>
              </w:rPr>
              <w:t>май</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A53234" w14:textId="77777777" w:rsidR="000D58B2" w:rsidRDefault="000D58B2" w:rsidP="0097458D">
            <w:pPr>
              <w:pStyle w:val="aff2"/>
              <w:rPr>
                <w:sz w:val="24"/>
                <w:lang w:val="ru-RU"/>
              </w:rPr>
            </w:pPr>
            <w:r>
              <w:rPr>
                <w:sz w:val="24"/>
              </w:rPr>
              <w:t>Заместитель</w:t>
            </w:r>
            <w:r>
              <w:rPr>
                <w:spacing w:val="-3"/>
                <w:sz w:val="24"/>
              </w:rPr>
              <w:t xml:space="preserve"> </w:t>
            </w:r>
            <w:r>
              <w:rPr>
                <w:sz w:val="24"/>
              </w:rPr>
              <w:t>директора</w:t>
            </w:r>
          </w:p>
          <w:p w14:paraId="6EBB3E49" w14:textId="7583D7DE" w:rsidR="001C4B52" w:rsidRPr="001C4B52" w:rsidRDefault="001C4B52" w:rsidP="0097458D">
            <w:pPr>
              <w:pStyle w:val="aff2"/>
              <w:rPr>
                <w:lang w:val="ru-RU"/>
              </w:rPr>
            </w:pPr>
            <w:r>
              <w:rPr>
                <w:sz w:val="24"/>
                <w:lang w:val="ru-RU"/>
              </w:rPr>
              <w:t>советник</w:t>
            </w:r>
          </w:p>
        </w:tc>
      </w:tr>
      <w:tr w:rsidR="000D58B2" w14:paraId="258FCEEA" w14:textId="77777777" w:rsidTr="00621DF5">
        <w:trPr>
          <w:trHeight w:val="275"/>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8E01882" w14:textId="77777777" w:rsidR="000D58B2" w:rsidRDefault="000D58B2" w:rsidP="0097458D">
            <w:pPr>
              <w:pStyle w:val="aff2"/>
              <w:rPr>
                <w:sz w:val="24"/>
                <w:lang w:val="ru-RU"/>
              </w:rPr>
            </w:pPr>
            <w:r w:rsidRPr="00125158">
              <w:rPr>
                <w:sz w:val="24"/>
                <w:lang w:val="ru-RU"/>
              </w:rPr>
              <w:t>Выпускной</w:t>
            </w:r>
            <w:r w:rsidRPr="00125158">
              <w:rPr>
                <w:spacing w:val="-7"/>
                <w:sz w:val="24"/>
                <w:lang w:val="ru-RU"/>
              </w:rPr>
              <w:t xml:space="preserve"> </w:t>
            </w:r>
            <w:r w:rsidRPr="00125158">
              <w:rPr>
                <w:sz w:val="24"/>
                <w:lang w:val="ru-RU"/>
              </w:rPr>
              <w:t>вечер</w:t>
            </w:r>
            <w:r w:rsidRPr="00125158">
              <w:rPr>
                <w:spacing w:val="-7"/>
                <w:sz w:val="24"/>
                <w:lang w:val="ru-RU"/>
              </w:rPr>
              <w:t xml:space="preserve"> </w:t>
            </w:r>
            <w:r w:rsidRPr="00125158">
              <w:rPr>
                <w:sz w:val="24"/>
                <w:lang w:val="ru-RU"/>
              </w:rPr>
              <w:t>в</w:t>
            </w:r>
            <w:r w:rsidRPr="00125158">
              <w:rPr>
                <w:spacing w:val="-8"/>
                <w:sz w:val="24"/>
                <w:lang w:val="ru-RU"/>
              </w:rPr>
              <w:t xml:space="preserve"> </w:t>
            </w:r>
            <w:r w:rsidRPr="00125158">
              <w:rPr>
                <w:sz w:val="24"/>
                <w:lang w:val="ru-RU"/>
              </w:rPr>
              <w:t>школе</w:t>
            </w:r>
          </w:p>
          <w:p w14:paraId="6F1C5632" w14:textId="742A428A" w:rsidR="001C4B52" w:rsidRPr="001C4B52" w:rsidRDefault="001C4B52" w:rsidP="0097458D">
            <w:pPr>
              <w:pStyle w:val="aff2"/>
              <w:rPr>
                <w:lang w:val="ru-RU"/>
              </w:rPr>
            </w:pPr>
            <w:r>
              <w:rPr>
                <w:sz w:val="24"/>
                <w:lang w:val="ru-RU"/>
              </w:rPr>
              <w:t>Акции: «День защиты детей»,  «День русского языка»,  «День России», «День памяти и ско</w:t>
            </w:r>
            <w:r>
              <w:rPr>
                <w:sz w:val="24"/>
                <w:lang w:val="ru-RU"/>
              </w:rPr>
              <w:t>р</w:t>
            </w:r>
            <w:r>
              <w:rPr>
                <w:sz w:val="24"/>
                <w:lang w:val="ru-RU"/>
              </w:rPr>
              <w:t>би», «День молодёжи!</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D23BE64" w14:textId="77777777" w:rsidR="000D58B2" w:rsidRDefault="000D58B2" w:rsidP="0097458D">
            <w:pPr>
              <w:pStyle w:val="aff2"/>
              <w:rPr>
                <w:sz w:val="24"/>
                <w:szCs w:val="24"/>
              </w:rPr>
            </w:pPr>
            <w:r>
              <w:rPr>
                <w:sz w:val="24"/>
                <w:szCs w:val="24"/>
              </w:rPr>
              <w:t>Гражданско-патриотическое воспитание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F4BD054" w14:textId="77777777" w:rsidR="000D58B2" w:rsidRDefault="000D58B2" w:rsidP="0097458D">
            <w:pPr>
              <w:pStyle w:val="aff2"/>
            </w:pPr>
            <w:r>
              <w:rPr>
                <w:sz w:val="24"/>
              </w:rPr>
              <w:t>июнь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447A5A4" w14:textId="77777777" w:rsidR="000D58B2" w:rsidRDefault="000D58B2" w:rsidP="0097458D">
            <w:pPr>
              <w:pStyle w:val="aff2"/>
              <w:rPr>
                <w:sz w:val="24"/>
                <w:lang w:val="ru-RU"/>
              </w:rPr>
            </w:pPr>
            <w:r>
              <w:rPr>
                <w:sz w:val="24"/>
              </w:rPr>
              <w:t>Заместитель</w:t>
            </w:r>
            <w:r>
              <w:rPr>
                <w:spacing w:val="-3"/>
                <w:sz w:val="24"/>
              </w:rPr>
              <w:t xml:space="preserve"> </w:t>
            </w:r>
            <w:r>
              <w:rPr>
                <w:sz w:val="24"/>
              </w:rPr>
              <w:t>директора</w:t>
            </w:r>
          </w:p>
          <w:p w14:paraId="2A8403BA" w14:textId="1BAA41A6" w:rsidR="001C4B52" w:rsidRPr="001C4B52" w:rsidRDefault="001C4B52" w:rsidP="0097458D">
            <w:pPr>
              <w:pStyle w:val="aff2"/>
              <w:rPr>
                <w:lang w:val="ru-RU"/>
              </w:rPr>
            </w:pPr>
            <w:r>
              <w:rPr>
                <w:sz w:val="24"/>
                <w:lang w:val="ru-RU"/>
              </w:rPr>
              <w:t>советник</w:t>
            </w:r>
          </w:p>
        </w:tc>
      </w:tr>
      <w:tr w:rsidR="00AA6A01" w14:paraId="4BF4BC98" w14:textId="77777777" w:rsidTr="00621DF5">
        <w:trPr>
          <w:trHeight w:val="275"/>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CF6B648" w14:textId="7A6AB3AD" w:rsidR="00AA6A01" w:rsidRPr="00125158" w:rsidRDefault="00AA6A01" w:rsidP="0097458D">
            <w:pPr>
              <w:pStyle w:val="aff2"/>
              <w:rPr>
                <w:sz w:val="24"/>
                <w:lang w:val="ru-RU"/>
              </w:rPr>
            </w:pPr>
            <w:r>
              <w:rPr>
                <w:sz w:val="24"/>
                <w:lang w:val="ru-RU"/>
              </w:rPr>
              <w:t>День семьи,любви и верности</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A7BFDB7" w14:textId="77777777" w:rsidR="00AA6A01" w:rsidRDefault="00AA6A01" w:rsidP="0097458D">
            <w:pPr>
              <w:pStyle w:val="aff2"/>
              <w:rPr>
                <w:sz w:val="24"/>
                <w:szCs w:val="24"/>
                <w:lang w:val="ru-RU"/>
              </w:rPr>
            </w:pPr>
            <w:r>
              <w:rPr>
                <w:sz w:val="24"/>
                <w:szCs w:val="24"/>
                <w:lang w:val="ru-RU"/>
              </w:rPr>
              <w:t>Духовно-нравственное</w:t>
            </w:r>
          </w:p>
          <w:p w14:paraId="1FBBD5A1" w14:textId="31C137B6" w:rsidR="00AA6A01" w:rsidRDefault="00AA6A01" w:rsidP="0097458D">
            <w:pPr>
              <w:pStyle w:val="aff2"/>
              <w:rPr>
                <w:sz w:val="24"/>
                <w:szCs w:val="24"/>
              </w:rPr>
            </w:pPr>
            <w:r>
              <w:rPr>
                <w:sz w:val="24"/>
                <w:szCs w:val="24"/>
                <w:lang w:val="ru-RU"/>
              </w:rPr>
              <w:t>Гража</w:t>
            </w:r>
            <w:r>
              <w:rPr>
                <w:sz w:val="24"/>
                <w:szCs w:val="24"/>
                <w:lang w:val="ru-RU"/>
              </w:rPr>
              <w:t>н</w:t>
            </w:r>
            <w:r>
              <w:rPr>
                <w:sz w:val="24"/>
                <w:szCs w:val="24"/>
                <w:lang w:val="ru-RU"/>
              </w:rPr>
              <w:t>ско-патриотическое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3FF4381" w14:textId="5C831FFA" w:rsidR="00AA6A01" w:rsidRDefault="00AA6A01" w:rsidP="0097458D">
            <w:pPr>
              <w:pStyle w:val="aff2"/>
              <w:rPr>
                <w:sz w:val="24"/>
              </w:rPr>
            </w:pPr>
            <w:r>
              <w:rPr>
                <w:sz w:val="24"/>
                <w:lang w:val="ru-RU"/>
              </w:rPr>
              <w:t>июль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D6E9203" w14:textId="77777777" w:rsidR="00AA6A01" w:rsidRDefault="00AA6A01" w:rsidP="0097458D">
            <w:pPr>
              <w:pStyle w:val="aff2"/>
              <w:rPr>
                <w:sz w:val="24"/>
                <w:lang w:val="ru-RU"/>
              </w:rPr>
            </w:pPr>
            <w:r>
              <w:rPr>
                <w:sz w:val="24"/>
                <w:lang w:val="ru-RU"/>
              </w:rPr>
              <w:t>Классные руковод</w:t>
            </w:r>
            <w:r>
              <w:rPr>
                <w:sz w:val="24"/>
                <w:lang w:val="ru-RU"/>
              </w:rPr>
              <w:t>и</w:t>
            </w:r>
            <w:r>
              <w:rPr>
                <w:sz w:val="24"/>
                <w:lang w:val="ru-RU"/>
              </w:rPr>
              <w:t xml:space="preserve">тели </w:t>
            </w:r>
          </w:p>
          <w:p w14:paraId="72CD604F" w14:textId="05E44EEA" w:rsidR="00AA6A01" w:rsidRDefault="00AA6A01" w:rsidP="0097458D">
            <w:pPr>
              <w:pStyle w:val="aff2"/>
              <w:rPr>
                <w:sz w:val="24"/>
              </w:rPr>
            </w:pPr>
            <w:r>
              <w:rPr>
                <w:sz w:val="24"/>
                <w:lang w:val="ru-RU"/>
              </w:rPr>
              <w:t>Старшая вожатая</w:t>
            </w:r>
          </w:p>
        </w:tc>
      </w:tr>
      <w:tr w:rsidR="00AA6A01" w14:paraId="46FF6566" w14:textId="77777777" w:rsidTr="00621DF5">
        <w:trPr>
          <w:trHeight w:val="275"/>
        </w:trPr>
        <w:tc>
          <w:tcPr>
            <w:tcW w:w="3453"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2B427F9" w14:textId="77777777" w:rsidR="00AA6A01" w:rsidRDefault="00AA6A01" w:rsidP="0097458D">
            <w:pPr>
              <w:pStyle w:val="aff2"/>
              <w:rPr>
                <w:sz w:val="24"/>
                <w:lang w:val="ru-RU"/>
              </w:rPr>
            </w:pPr>
            <w:r>
              <w:rPr>
                <w:sz w:val="24"/>
                <w:lang w:val="ru-RU"/>
              </w:rPr>
              <w:t>Акции:</w:t>
            </w:r>
          </w:p>
          <w:p w14:paraId="746E4170" w14:textId="77777777" w:rsidR="00AA6A01" w:rsidRDefault="00AA6A01" w:rsidP="0097458D">
            <w:pPr>
              <w:pStyle w:val="aff2"/>
              <w:rPr>
                <w:sz w:val="24"/>
                <w:lang w:val="ru-RU"/>
              </w:rPr>
            </w:pPr>
            <w:r>
              <w:rPr>
                <w:sz w:val="24"/>
                <w:lang w:val="ru-RU"/>
              </w:rPr>
              <w:t>День физкультурника</w:t>
            </w:r>
          </w:p>
          <w:p w14:paraId="44D1588D" w14:textId="77777777" w:rsidR="00AA6A01" w:rsidRDefault="00AA6A01" w:rsidP="0097458D">
            <w:pPr>
              <w:pStyle w:val="aff2"/>
              <w:rPr>
                <w:sz w:val="24"/>
                <w:lang w:val="ru-RU"/>
              </w:rPr>
            </w:pPr>
            <w:r>
              <w:rPr>
                <w:sz w:val="24"/>
                <w:lang w:val="ru-RU"/>
              </w:rPr>
              <w:t>День Государственного  флага РФ</w:t>
            </w:r>
          </w:p>
          <w:p w14:paraId="6239A11E" w14:textId="2E3F0499" w:rsidR="00AA6A01" w:rsidRDefault="00AA6A01" w:rsidP="0097458D">
            <w:pPr>
              <w:pStyle w:val="aff2"/>
              <w:rPr>
                <w:sz w:val="24"/>
              </w:rPr>
            </w:pPr>
            <w:r>
              <w:rPr>
                <w:sz w:val="24"/>
                <w:lang w:val="ru-RU"/>
              </w:rPr>
              <w:t>День российского кино</w:t>
            </w:r>
          </w:p>
        </w:tc>
        <w:tc>
          <w:tcPr>
            <w:tcW w:w="2829"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2A02039" w14:textId="77777777" w:rsidR="00AA6A01" w:rsidRPr="00F92BCC" w:rsidRDefault="00AA6A01" w:rsidP="0097458D">
            <w:pPr>
              <w:pStyle w:val="aff2"/>
              <w:rPr>
                <w:sz w:val="24"/>
                <w:szCs w:val="24"/>
              </w:rPr>
            </w:pPr>
            <w:r w:rsidRPr="00F92BCC">
              <w:rPr>
                <w:sz w:val="24"/>
                <w:szCs w:val="24"/>
              </w:rPr>
              <w:t>Духовно-нравственное</w:t>
            </w:r>
          </w:p>
          <w:p w14:paraId="57E6E373" w14:textId="56312E2D" w:rsidR="00AA6A01" w:rsidRDefault="00AA6A01" w:rsidP="0097458D">
            <w:pPr>
              <w:pStyle w:val="aff2"/>
              <w:rPr>
                <w:sz w:val="24"/>
                <w:szCs w:val="24"/>
              </w:rPr>
            </w:pPr>
            <w:r>
              <w:rPr>
                <w:sz w:val="24"/>
                <w:szCs w:val="24"/>
              </w:rPr>
              <w:t>Гражан</w:t>
            </w:r>
            <w:r w:rsidRPr="00F92BCC">
              <w:rPr>
                <w:sz w:val="24"/>
                <w:szCs w:val="24"/>
              </w:rPr>
              <w:t>ско-патриотическое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FB08DAA" w14:textId="053DCA5D" w:rsidR="00AA6A01" w:rsidRDefault="00AA6A01" w:rsidP="0097458D">
            <w:pPr>
              <w:pStyle w:val="aff2"/>
              <w:rPr>
                <w:sz w:val="24"/>
              </w:rPr>
            </w:pPr>
            <w:r>
              <w:rPr>
                <w:sz w:val="24"/>
                <w:lang w:val="ru-RU"/>
              </w:rPr>
              <w:t>август</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E890B1B" w14:textId="77777777" w:rsidR="00AA6A01" w:rsidRPr="00F92BCC" w:rsidRDefault="00AA6A01" w:rsidP="0097458D">
            <w:pPr>
              <w:pStyle w:val="aff2"/>
              <w:rPr>
                <w:sz w:val="24"/>
                <w:lang w:val="ru-RU"/>
              </w:rPr>
            </w:pPr>
            <w:r w:rsidRPr="00F92BCC">
              <w:rPr>
                <w:sz w:val="24"/>
                <w:lang w:val="ru-RU"/>
              </w:rPr>
              <w:t>Классные руково</w:t>
            </w:r>
            <w:r>
              <w:rPr>
                <w:sz w:val="24"/>
                <w:lang w:val="ru-RU"/>
              </w:rPr>
              <w:t>д</w:t>
            </w:r>
            <w:r>
              <w:rPr>
                <w:sz w:val="24"/>
                <w:lang w:val="ru-RU"/>
              </w:rPr>
              <w:t>и</w:t>
            </w:r>
            <w:r w:rsidRPr="00F92BCC">
              <w:rPr>
                <w:sz w:val="24"/>
                <w:lang w:val="ru-RU"/>
              </w:rPr>
              <w:t xml:space="preserve">тели </w:t>
            </w:r>
          </w:p>
          <w:p w14:paraId="5A7BE2EC" w14:textId="77777777" w:rsidR="00AA6A01" w:rsidRDefault="00AA6A01" w:rsidP="0097458D">
            <w:pPr>
              <w:pStyle w:val="aff2"/>
              <w:rPr>
                <w:sz w:val="24"/>
                <w:lang w:val="ru-RU"/>
              </w:rPr>
            </w:pPr>
            <w:r w:rsidRPr="00F92BCC">
              <w:rPr>
                <w:sz w:val="24"/>
                <w:lang w:val="ru-RU"/>
              </w:rPr>
              <w:t>Старшая вожатая</w:t>
            </w:r>
          </w:p>
          <w:p w14:paraId="37C56ABC" w14:textId="77777777" w:rsidR="00AA6A01" w:rsidRDefault="00AA6A01" w:rsidP="0097458D">
            <w:pPr>
              <w:pStyle w:val="aff2"/>
              <w:rPr>
                <w:sz w:val="24"/>
                <w:lang w:val="ru-RU"/>
              </w:rPr>
            </w:pPr>
            <w:r>
              <w:rPr>
                <w:sz w:val="24"/>
                <w:lang w:val="ru-RU"/>
              </w:rPr>
              <w:t>Учителя физической культуры</w:t>
            </w:r>
          </w:p>
          <w:p w14:paraId="43379943" w14:textId="2B9C87D6" w:rsidR="00AA6A01" w:rsidRDefault="00AA6A01" w:rsidP="0097458D">
            <w:pPr>
              <w:pStyle w:val="aff2"/>
              <w:rPr>
                <w:sz w:val="24"/>
              </w:rPr>
            </w:pPr>
            <w:r>
              <w:rPr>
                <w:sz w:val="24"/>
                <w:lang w:val="ru-RU"/>
              </w:rPr>
              <w:t>советник</w:t>
            </w:r>
          </w:p>
        </w:tc>
      </w:tr>
      <w:tr w:rsidR="00AA6A01" w14:paraId="5D631198" w14:textId="77777777" w:rsidTr="007D6A2E">
        <w:trPr>
          <w:trHeight w:val="466"/>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E736E80" w14:textId="77777777" w:rsidR="00AA6A01" w:rsidRDefault="00AA6A01" w:rsidP="007D6A2E">
            <w:pPr>
              <w:pStyle w:val="aff2"/>
              <w:ind w:firstLine="0"/>
            </w:pPr>
            <w:r>
              <w:rPr>
                <w:b/>
                <w:sz w:val="24"/>
              </w:rPr>
              <w:t>Курсы</w:t>
            </w:r>
            <w:r>
              <w:rPr>
                <w:b/>
                <w:spacing w:val="-2"/>
                <w:sz w:val="24"/>
              </w:rPr>
              <w:t xml:space="preserve"> </w:t>
            </w:r>
            <w:r>
              <w:rPr>
                <w:b/>
                <w:sz w:val="24"/>
              </w:rPr>
              <w:t>внеурочной</w:t>
            </w:r>
            <w:r>
              <w:rPr>
                <w:b/>
                <w:spacing w:val="-2"/>
                <w:sz w:val="24"/>
              </w:rPr>
              <w:t xml:space="preserve"> </w:t>
            </w:r>
            <w:r>
              <w:rPr>
                <w:b/>
                <w:sz w:val="24"/>
              </w:rPr>
              <w:t>деятельности</w:t>
            </w:r>
          </w:p>
        </w:tc>
      </w:tr>
      <w:tr w:rsidR="00AA6A01" w14:paraId="1F69C38B"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CA6E00B" w14:textId="77777777" w:rsidR="00AA6A01" w:rsidRDefault="00AA6A01" w:rsidP="0097458D">
            <w:pPr>
              <w:pStyle w:val="aff2"/>
            </w:pPr>
          </w:p>
          <w:p w14:paraId="68EDC815" w14:textId="77777777" w:rsidR="00AA6A01" w:rsidRDefault="00AA6A01" w:rsidP="0097458D">
            <w:pPr>
              <w:pStyle w:val="aff2"/>
            </w:pPr>
            <w:r>
              <w:rPr>
                <w:sz w:val="24"/>
              </w:rPr>
              <w:t>Название</w:t>
            </w:r>
            <w:r>
              <w:rPr>
                <w:spacing w:val="-4"/>
                <w:sz w:val="24"/>
              </w:rPr>
              <w:t xml:space="preserve"> </w:t>
            </w:r>
            <w:r>
              <w:rPr>
                <w:sz w:val="24"/>
              </w:rPr>
              <w:t>курса</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521AF6A" w14:textId="77777777" w:rsidR="00AA6A01" w:rsidRDefault="00AA6A01" w:rsidP="0097458D">
            <w:pPr>
              <w:pStyle w:val="aff2"/>
            </w:pPr>
          </w:p>
          <w:p w14:paraId="78532A8E" w14:textId="2176187F" w:rsidR="00AA6A01" w:rsidRPr="00950FEE" w:rsidRDefault="00950FEE" w:rsidP="0097458D">
            <w:pPr>
              <w:pStyle w:val="aff2"/>
              <w:rPr>
                <w:lang w:val="ru-RU"/>
              </w:rPr>
            </w:pPr>
            <w:r>
              <w:rPr>
                <w:sz w:val="24"/>
                <w:lang w:val="ru-RU"/>
              </w:rPr>
              <w:t>Направления</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9947A81" w14:textId="77777777" w:rsidR="00AA6A01" w:rsidRDefault="00AA6A01" w:rsidP="0097458D">
            <w:pPr>
              <w:pStyle w:val="aff2"/>
            </w:pPr>
            <w:r>
              <w:rPr>
                <w:sz w:val="24"/>
              </w:rPr>
              <w:t>Количество часов</w:t>
            </w:r>
          </w:p>
          <w:p w14:paraId="402C7683" w14:textId="77777777" w:rsidR="00AA6A01" w:rsidRDefault="00AA6A01" w:rsidP="0097458D">
            <w:pPr>
              <w:pStyle w:val="aff2"/>
            </w:pPr>
            <w:r>
              <w:rPr>
                <w:sz w:val="24"/>
              </w:rPr>
              <w:t>в</w:t>
            </w:r>
            <w:r>
              <w:rPr>
                <w:spacing w:val="-2"/>
                <w:sz w:val="24"/>
              </w:rPr>
              <w:t xml:space="preserve"> </w:t>
            </w:r>
            <w:r>
              <w:rPr>
                <w:sz w:val="24"/>
              </w:rPr>
              <w:t>неделю</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4CB5CA8" w14:textId="77777777" w:rsidR="00AA6A01" w:rsidRDefault="00AA6A01" w:rsidP="0097458D">
            <w:pPr>
              <w:pStyle w:val="aff2"/>
            </w:pPr>
          </w:p>
          <w:p w14:paraId="08AE3D13" w14:textId="77777777" w:rsidR="00AA6A01" w:rsidRDefault="00AA6A01" w:rsidP="0097458D">
            <w:pPr>
              <w:pStyle w:val="aff2"/>
            </w:pPr>
            <w:r>
              <w:rPr>
                <w:sz w:val="24"/>
              </w:rPr>
              <w:t>Ответственные</w:t>
            </w:r>
          </w:p>
        </w:tc>
      </w:tr>
      <w:tr w:rsidR="00AA6A01" w14:paraId="063B82EB" w14:textId="77777777" w:rsidTr="005F2C0C">
        <w:trPr>
          <w:trHeight w:val="27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86EE8E3" w14:textId="77777777" w:rsidR="00AA6A01" w:rsidRPr="00950FEE" w:rsidRDefault="00AA6A01" w:rsidP="0097458D">
            <w:pPr>
              <w:pStyle w:val="aff2"/>
              <w:rPr>
                <w:rFonts w:asciiTheme="majorBidi" w:hAnsiTheme="majorBidi" w:cstheme="majorBidi"/>
                <w:sz w:val="24"/>
                <w:szCs w:val="24"/>
                <w:lang w:val="ru-RU" w:eastAsia="ru-RU"/>
              </w:rPr>
            </w:pPr>
            <w:r w:rsidRPr="00950FEE">
              <w:rPr>
                <w:rFonts w:asciiTheme="majorBidi" w:hAnsiTheme="majorBidi" w:cstheme="majorBidi"/>
                <w:sz w:val="24"/>
                <w:szCs w:val="24"/>
                <w:lang w:val="ru-RU" w:eastAsia="ru-RU"/>
              </w:rPr>
              <w:t>«Познай себя»</w:t>
            </w:r>
          </w:p>
          <w:p w14:paraId="0BB33EC7" w14:textId="77777777" w:rsidR="00650074" w:rsidRPr="00950FEE" w:rsidRDefault="00650074" w:rsidP="0097458D">
            <w:pPr>
              <w:pStyle w:val="aff2"/>
              <w:rPr>
                <w:rFonts w:asciiTheme="majorBidi" w:hAnsiTheme="majorBidi" w:cstheme="majorBidi"/>
                <w:sz w:val="24"/>
                <w:szCs w:val="24"/>
                <w:lang w:val="ru-RU" w:eastAsia="ru-RU"/>
              </w:rPr>
            </w:pPr>
            <w:r w:rsidRPr="00950FEE">
              <w:rPr>
                <w:rFonts w:asciiTheme="majorBidi" w:hAnsiTheme="majorBidi" w:cstheme="majorBidi"/>
                <w:sz w:val="24"/>
                <w:szCs w:val="24"/>
                <w:lang w:val="ru-RU" w:eastAsia="ru-RU"/>
              </w:rPr>
              <w:lastRenderedPageBreak/>
              <w:t>«Билет в будущее»</w:t>
            </w:r>
          </w:p>
          <w:p w14:paraId="2D17C05F" w14:textId="79143C9A" w:rsidR="00A67CC0" w:rsidRPr="00A67CC0" w:rsidRDefault="00A67CC0" w:rsidP="0097458D">
            <w:pPr>
              <w:pStyle w:val="aff2"/>
              <w:rPr>
                <w:rFonts w:asciiTheme="minorHAnsi" w:hAnsiTheme="minorHAnsi"/>
                <w:lang w:val="ru-RU"/>
              </w:rPr>
            </w:pPr>
            <w:r w:rsidRPr="00950FEE">
              <w:rPr>
                <w:rFonts w:asciiTheme="majorBidi" w:hAnsiTheme="majorBidi" w:cstheme="majorBidi"/>
                <w:sz w:val="24"/>
                <w:szCs w:val="24"/>
                <w:lang w:val="ru-RU" w:eastAsia="ru-RU"/>
              </w:rPr>
              <w:t>«Россия- мои горизонты»</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B485630" w14:textId="77777777" w:rsidR="00AA6A01" w:rsidRDefault="00AA6A01"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eastAsia="ru-RU"/>
              </w:rPr>
              <w:lastRenderedPageBreak/>
              <w:t>Духовно-нравственное</w:t>
            </w:r>
          </w:p>
          <w:p w14:paraId="033BC4D2" w14:textId="011F4A38" w:rsidR="00650074" w:rsidRPr="00650074" w:rsidRDefault="00650074" w:rsidP="0097458D">
            <w:pPr>
              <w:pStyle w:val="aff2"/>
              <w:rPr>
                <w:lang w:val="ru-RU"/>
              </w:rPr>
            </w:pPr>
            <w:r>
              <w:rPr>
                <w:rFonts w:ascii="Liberation Serif" w:hAnsi="Liberation Serif" w:cs="Times New Roman"/>
                <w:sz w:val="24"/>
                <w:szCs w:val="24"/>
                <w:lang w:val="ru-RU" w:eastAsia="ru-RU"/>
              </w:rPr>
              <w:lastRenderedPageBreak/>
              <w:t>профориентационное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6FA6AA2" w14:textId="4A968FC9" w:rsidR="00AA6A01" w:rsidRPr="00950FEE" w:rsidRDefault="00AA6A01" w:rsidP="0097458D">
            <w:pPr>
              <w:pStyle w:val="aff2"/>
              <w:rPr>
                <w:lang w:val="ru-RU"/>
              </w:rPr>
            </w:pP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D16EF15" w14:textId="77777777" w:rsidR="00AA6A01" w:rsidRDefault="00AA6A01" w:rsidP="0097458D">
            <w:pPr>
              <w:pStyle w:val="aff2"/>
              <w:rPr>
                <w:sz w:val="24"/>
                <w:lang w:val="ru-RU"/>
              </w:rPr>
            </w:pPr>
            <w:r>
              <w:rPr>
                <w:sz w:val="24"/>
              </w:rPr>
              <w:t>Учитель-предметник</w:t>
            </w:r>
          </w:p>
          <w:p w14:paraId="6FD9811F" w14:textId="2F748E2D" w:rsidR="00950FEE" w:rsidRPr="00950FEE" w:rsidRDefault="00950FEE" w:rsidP="0097458D">
            <w:pPr>
              <w:pStyle w:val="aff2"/>
              <w:rPr>
                <w:lang w:val="ru-RU"/>
              </w:rPr>
            </w:pPr>
            <w:r>
              <w:rPr>
                <w:sz w:val="24"/>
                <w:lang w:val="ru-RU"/>
              </w:rPr>
              <w:lastRenderedPageBreak/>
              <w:t>Кл.руководители</w:t>
            </w:r>
          </w:p>
        </w:tc>
      </w:tr>
      <w:tr w:rsidR="00AA6A01" w14:paraId="420767DC" w14:textId="77777777" w:rsidTr="005F2C0C">
        <w:trPr>
          <w:trHeight w:val="275"/>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9523285" w14:textId="28E7AF99" w:rsidR="00AA6A01" w:rsidRPr="00A7521E" w:rsidRDefault="00AA6A01" w:rsidP="0097458D">
            <w:pPr>
              <w:pStyle w:val="aff2"/>
              <w:rPr>
                <w:lang w:val="ru-RU"/>
              </w:rPr>
            </w:pPr>
          </w:p>
          <w:p w14:paraId="2F48F3CE" w14:textId="7755063E" w:rsidR="00933537" w:rsidRDefault="00933537"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«Диалоги об искусстве»</w:t>
            </w:r>
          </w:p>
          <w:p w14:paraId="703E99D8" w14:textId="28E39750" w:rsidR="000D1DC5" w:rsidRPr="00933537" w:rsidRDefault="000D1DC5"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«Экологическая  кул</w:t>
            </w:r>
            <w:r>
              <w:rPr>
                <w:rFonts w:ascii="Liberation Serif" w:hAnsi="Liberation Serif" w:cs="Times New Roman"/>
                <w:sz w:val="24"/>
                <w:szCs w:val="24"/>
                <w:lang w:val="ru-RU" w:eastAsia="ru-RU"/>
              </w:rPr>
              <w:t>ь</w:t>
            </w:r>
            <w:r>
              <w:rPr>
                <w:rFonts w:ascii="Liberation Serif" w:hAnsi="Liberation Serif" w:cs="Times New Roman"/>
                <w:sz w:val="24"/>
                <w:szCs w:val="24"/>
                <w:lang w:val="ru-RU" w:eastAsia="ru-RU"/>
              </w:rPr>
              <w:t>тура,грамотность, безопа</w:t>
            </w:r>
            <w:r>
              <w:rPr>
                <w:rFonts w:ascii="Liberation Serif" w:hAnsi="Liberation Serif" w:cs="Times New Roman"/>
                <w:sz w:val="24"/>
                <w:szCs w:val="24"/>
                <w:lang w:val="ru-RU" w:eastAsia="ru-RU"/>
              </w:rPr>
              <w:t>с</w:t>
            </w:r>
            <w:r>
              <w:rPr>
                <w:rFonts w:ascii="Liberation Serif" w:hAnsi="Liberation Serif" w:cs="Times New Roman"/>
                <w:sz w:val="24"/>
                <w:szCs w:val="24"/>
                <w:lang w:val="ru-RU" w:eastAsia="ru-RU"/>
              </w:rPr>
              <w:t>ность»</w:t>
            </w:r>
          </w:p>
          <w:p w14:paraId="11690B09" w14:textId="754ADF0D" w:rsidR="00107626" w:rsidRPr="00107626" w:rsidRDefault="00107626" w:rsidP="0097458D">
            <w:pPr>
              <w:pStyle w:val="aff2"/>
              <w:rPr>
                <w:lang w:val="ru-RU"/>
              </w:rPr>
            </w:pP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5D90F45" w14:textId="77777777" w:rsidR="00AA6A01" w:rsidRDefault="00AA6A01" w:rsidP="0097458D">
            <w:pPr>
              <w:pStyle w:val="aff2"/>
            </w:pPr>
            <w:r>
              <w:rPr>
                <w:rFonts w:ascii="Liberation Serif" w:hAnsi="Liberation Serif" w:cs="Times New Roman"/>
                <w:sz w:val="24"/>
                <w:szCs w:val="24"/>
                <w:lang w:eastAsia="ru-RU"/>
              </w:rPr>
              <w:t>Общекультурное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32B89FA" w14:textId="77777777" w:rsidR="00AA6A01" w:rsidRDefault="00AA6A01" w:rsidP="0097458D">
            <w:pPr>
              <w:pStyle w:val="aff2"/>
            </w:pPr>
            <w:r>
              <w:rPr>
                <w:sz w:val="24"/>
              </w:rPr>
              <w:t>1</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85939B3" w14:textId="77777777" w:rsidR="00AA6A01" w:rsidRDefault="00AA6A01" w:rsidP="0097458D">
            <w:pPr>
              <w:pStyle w:val="aff2"/>
            </w:pPr>
            <w:r>
              <w:rPr>
                <w:sz w:val="24"/>
              </w:rPr>
              <w:t>Учитель-предметник</w:t>
            </w:r>
          </w:p>
        </w:tc>
      </w:tr>
      <w:tr w:rsidR="00AA6A01" w14:paraId="122FAB7B" w14:textId="77777777" w:rsidTr="005F2C0C">
        <w:trPr>
          <w:trHeight w:val="276"/>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EC94EDB" w14:textId="187B1760" w:rsidR="00AA251A" w:rsidRDefault="00AA251A"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 xml:space="preserve"> «Развивающая матем</w:t>
            </w:r>
            <w:r>
              <w:rPr>
                <w:rFonts w:ascii="Liberation Serif" w:hAnsi="Liberation Serif" w:cs="Times New Roman"/>
                <w:sz w:val="24"/>
                <w:szCs w:val="24"/>
                <w:lang w:val="ru-RU" w:eastAsia="ru-RU"/>
              </w:rPr>
              <w:t>а</w:t>
            </w:r>
            <w:r>
              <w:rPr>
                <w:rFonts w:ascii="Liberation Serif" w:hAnsi="Liberation Serif" w:cs="Times New Roman"/>
                <w:sz w:val="24"/>
                <w:szCs w:val="24"/>
                <w:lang w:val="ru-RU" w:eastAsia="ru-RU"/>
              </w:rPr>
              <w:t>тика»</w:t>
            </w:r>
          </w:p>
          <w:p w14:paraId="6B099C32" w14:textId="77777777" w:rsidR="000D1DC5" w:rsidRDefault="000D1DC5"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«Мир вокруг нас»</w:t>
            </w:r>
          </w:p>
          <w:p w14:paraId="5DE9E2AC" w14:textId="77777777" w:rsidR="000D1DC5" w:rsidRDefault="000D1DC5"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«Умный кошелек»</w:t>
            </w:r>
          </w:p>
          <w:p w14:paraId="38FD6C81" w14:textId="77777777" w:rsidR="00E3259B" w:rsidRDefault="00E3259B"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«Анализ текста»</w:t>
            </w:r>
          </w:p>
          <w:p w14:paraId="2131C42D" w14:textId="77777777" w:rsidR="00E3259B" w:rsidRDefault="00E3259B" w:rsidP="0097458D">
            <w:pPr>
              <w:pStyle w:val="aff2"/>
              <w:rPr>
                <w:rFonts w:ascii="Liberation Serif" w:hAnsi="Liberation Serif" w:cs="Times New Roman"/>
                <w:sz w:val="24"/>
                <w:szCs w:val="24"/>
                <w:lang w:val="ru-RU" w:eastAsia="ru-RU"/>
              </w:rPr>
            </w:pPr>
            <w:r>
              <w:rPr>
                <w:rFonts w:ascii="Liberation Serif" w:hAnsi="Liberation Serif" w:cs="Times New Roman"/>
                <w:sz w:val="24"/>
                <w:szCs w:val="24"/>
                <w:lang w:val="ru-RU" w:eastAsia="ru-RU"/>
              </w:rPr>
              <w:t>«Химия вокруг нас»</w:t>
            </w:r>
          </w:p>
          <w:p w14:paraId="6CE9801E" w14:textId="453C7625" w:rsidR="0023160A" w:rsidRDefault="0023160A" w:rsidP="0097458D">
            <w:pPr>
              <w:pStyle w:val="aff2"/>
            </w:pPr>
            <w:r>
              <w:rPr>
                <w:rFonts w:ascii="Liberation Serif" w:hAnsi="Liberation Serif" w:cs="Times New Roman"/>
                <w:sz w:val="24"/>
                <w:szCs w:val="24"/>
                <w:lang w:val="ru-RU" w:eastAsia="ru-RU"/>
              </w:rPr>
              <w:t>«Физика вокруг нас»</w:t>
            </w:r>
            <w:r w:rsidR="00950FEE">
              <w:rPr>
                <w:rFonts w:ascii="Liberation Serif" w:hAnsi="Liberation Serif" w:cs="Times New Roman"/>
                <w:sz w:val="24"/>
                <w:szCs w:val="24"/>
                <w:lang w:val="ru-RU" w:eastAsia="ru-RU"/>
              </w:rPr>
              <w:t xml:space="preserve"> и др.</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4E4E327" w14:textId="77777777" w:rsidR="00AA6A01" w:rsidRDefault="00AA6A01" w:rsidP="0097458D">
            <w:pPr>
              <w:pStyle w:val="aff2"/>
            </w:pPr>
            <w:r>
              <w:rPr>
                <w:rFonts w:ascii="Liberation Serif" w:hAnsi="Liberation Serif" w:cs="Times New Roman"/>
                <w:sz w:val="24"/>
                <w:szCs w:val="24"/>
                <w:lang w:eastAsia="ru-RU"/>
              </w:rPr>
              <w:t>Общеинтеллектуальное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BEB2A5A" w14:textId="77777777" w:rsidR="00AA6A01" w:rsidRDefault="00AA6A01" w:rsidP="0097458D">
            <w:pPr>
              <w:pStyle w:val="aff2"/>
            </w:pPr>
            <w:r>
              <w:rPr>
                <w:sz w:val="24"/>
              </w:rPr>
              <w:t>1</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7C4C112" w14:textId="77777777" w:rsidR="00AA6A01" w:rsidRDefault="00AA6A01" w:rsidP="0097458D">
            <w:pPr>
              <w:pStyle w:val="aff2"/>
            </w:pPr>
            <w:r>
              <w:rPr>
                <w:sz w:val="24"/>
              </w:rPr>
              <w:t>Учитель-предметник</w:t>
            </w:r>
          </w:p>
        </w:tc>
      </w:tr>
      <w:tr w:rsidR="00AA6A01" w14:paraId="641C950B" w14:textId="77777777" w:rsidTr="005F2C0C">
        <w:trPr>
          <w:trHeight w:val="275"/>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9D23C4A" w14:textId="77777777" w:rsidR="00AA6A01" w:rsidRPr="00A7521E" w:rsidRDefault="00AA6A01" w:rsidP="0097458D">
            <w:pPr>
              <w:pStyle w:val="aff2"/>
              <w:rPr>
                <w:lang w:val="ru-RU"/>
              </w:rPr>
            </w:pPr>
            <w:r w:rsidRPr="00A7521E">
              <w:rPr>
                <w:rFonts w:ascii="Liberation Serif" w:hAnsi="Liberation Serif" w:cs="Times New Roman"/>
                <w:sz w:val="24"/>
                <w:szCs w:val="24"/>
                <w:lang w:val="ru-RU" w:eastAsia="ru-RU"/>
              </w:rPr>
              <w:t>«Волейбол»</w:t>
            </w:r>
          </w:p>
          <w:p w14:paraId="549B2C38" w14:textId="09CB7ADF" w:rsidR="00AA6A01" w:rsidRPr="00950FEE" w:rsidRDefault="00AA6A01" w:rsidP="0097458D">
            <w:pPr>
              <w:pStyle w:val="aff2"/>
              <w:rPr>
                <w:lang w:val="ru-RU"/>
              </w:rPr>
            </w:pPr>
            <w:r w:rsidRPr="00A7521E">
              <w:rPr>
                <w:rFonts w:ascii="Liberation Serif" w:hAnsi="Liberation Serif" w:cs="Times New Roman"/>
                <w:sz w:val="24"/>
                <w:szCs w:val="24"/>
                <w:lang w:val="ru-RU" w:eastAsia="ru-RU"/>
              </w:rPr>
              <w:t xml:space="preserve">  </w:t>
            </w:r>
            <w:r>
              <w:rPr>
                <w:rFonts w:ascii="Liberation Serif" w:hAnsi="Liberation Serif" w:cs="Times New Roman"/>
                <w:sz w:val="24"/>
                <w:szCs w:val="24"/>
                <w:lang w:eastAsia="ru-RU"/>
              </w:rPr>
              <w:t>«Спортивные игры»</w:t>
            </w:r>
            <w:r w:rsidR="00950FEE">
              <w:rPr>
                <w:rFonts w:ascii="Liberation Serif" w:hAnsi="Liberation Serif" w:cs="Times New Roman"/>
                <w:sz w:val="24"/>
                <w:szCs w:val="24"/>
                <w:lang w:val="ru-RU" w:eastAsia="ru-RU"/>
              </w:rPr>
              <w:t>, «Футбол»</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FFC5142" w14:textId="77777777" w:rsidR="00AA6A01" w:rsidRDefault="00AA6A01" w:rsidP="0097458D">
            <w:pPr>
              <w:pStyle w:val="aff2"/>
            </w:pPr>
            <w:r>
              <w:rPr>
                <w:rFonts w:ascii="Liberation Serif" w:hAnsi="Liberation Serif" w:cs="Times New Roman"/>
                <w:sz w:val="24"/>
                <w:szCs w:val="24"/>
                <w:lang w:eastAsia="ru-RU"/>
              </w:rPr>
              <w:t>Спортивно-оздоровительное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C646E9" w14:textId="77777777" w:rsidR="00AA6A01" w:rsidRDefault="00AA6A01" w:rsidP="0097458D">
            <w:pPr>
              <w:pStyle w:val="aff2"/>
            </w:pPr>
            <w:r>
              <w:rPr>
                <w:sz w:val="24"/>
              </w:rPr>
              <w:t>1</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A9B5519" w14:textId="77777777" w:rsidR="00AA6A01" w:rsidRDefault="00AA6A01" w:rsidP="0097458D">
            <w:pPr>
              <w:pStyle w:val="aff2"/>
            </w:pPr>
            <w:r>
              <w:rPr>
                <w:sz w:val="24"/>
              </w:rPr>
              <w:t>Учителя физкультуры</w:t>
            </w:r>
          </w:p>
        </w:tc>
      </w:tr>
      <w:tr w:rsidR="00AA6A01" w14:paraId="089E6836" w14:textId="77777777" w:rsidTr="005F2C0C">
        <w:trPr>
          <w:trHeight w:val="275"/>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78EB597" w14:textId="09680A0F" w:rsidR="00AA6A01" w:rsidRPr="00A7521E" w:rsidRDefault="00AA6A01" w:rsidP="0097458D">
            <w:pPr>
              <w:pStyle w:val="aff2"/>
              <w:rPr>
                <w:lang w:val="ru-RU"/>
              </w:rPr>
            </w:pPr>
            <w:r w:rsidRPr="00A7521E">
              <w:rPr>
                <w:rFonts w:ascii="Liberation Serif" w:hAnsi="Liberation Serif" w:cs="Times New Roman"/>
                <w:sz w:val="24"/>
                <w:szCs w:val="24"/>
                <w:lang w:val="ru-RU" w:eastAsia="ru-RU"/>
              </w:rPr>
              <w:t>«Добрые сердца», «Мир профессий», «Финансовая грамотность»</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8D93F96" w14:textId="77777777" w:rsidR="00AA6A01" w:rsidRDefault="00AA6A01" w:rsidP="0097458D">
            <w:pPr>
              <w:pStyle w:val="aff2"/>
            </w:pPr>
            <w:r>
              <w:rPr>
                <w:rFonts w:ascii="Liberation Serif" w:hAnsi="Liberation Serif" w:cs="Times New Roman"/>
                <w:sz w:val="24"/>
                <w:szCs w:val="24"/>
                <w:lang w:eastAsia="ru-RU"/>
              </w:rPr>
              <w:t>Социальное</w:t>
            </w:r>
          </w:p>
          <w:p w14:paraId="4169669C" w14:textId="77777777" w:rsidR="00AA6A01" w:rsidRDefault="00AA6A01" w:rsidP="0097458D">
            <w:pPr>
              <w:pStyle w:val="aff2"/>
              <w:rPr>
                <w:rFonts w:ascii="Liberation Serif" w:hAnsi="Liberation Serif" w:cs="Times New Roman"/>
                <w:sz w:val="24"/>
                <w:szCs w:val="24"/>
                <w:lang w:eastAsia="ru-RU"/>
              </w:rPr>
            </w:pP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39257F3" w14:textId="77777777" w:rsidR="00AA6A01" w:rsidRDefault="00AA6A01" w:rsidP="0097458D">
            <w:pPr>
              <w:pStyle w:val="aff2"/>
            </w:pPr>
            <w:r>
              <w:rPr>
                <w:sz w:val="24"/>
              </w:rPr>
              <w:t>1</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044C09F" w14:textId="77777777" w:rsidR="00AA6A01" w:rsidRDefault="00AA6A01" w:rsidP="0097458D">
            <w:pPr>
              <w:pStyle w:val="aff2"/>
            </w:pPr>
            <w:r>
              <w:rPr>
                <w:sz w:val="24"/>
              </w:rPr>
              <w:t>Учитель-предметник</w:t>
            </w:r>
          </w:p>
        </w:tc>
      </w:tr>
      <w:tr w:rsidR="00AA6A01" w14:paraId="675D2102" w14:textId="77777777" w:rsidTr="005F2C0C">
        <w:trPr>
          <w:trHeight w:val="827"/>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01087EE" w14:textId="77777777" w:rsidR="00AA6A01" w:rsidRDefault="00AA6A01" w:rsidP="0097458D">
            <w:pPr>
              <w:pStyle w:val="aff2"/>
            </w:pPr>
          </w:p>
          <w:p w14:paraId="553B84A9" w14:textId="77777777" w:rsidR="00AA6A01" w:rsidRDefault="00AA6A01" w:rsidP="0097458D">
            <w:pPr>
              <w:pStyle w:val="aff2"/>
            </w:pPr>
            <w:r>
              <w:rPr>
                <w:b/>
                <w:sz w:val="24"/>
              </w:rPr>
              <w:t>Самоуправление</w:t>
            </w:r>
          </w:p>
        </w:tc>
      </w:tr>
      <w:tr w:rsidR="00AA6A01" w14:paraId="740084BA"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AC82CDA" w14:textId="77777777" w:rsidR="00AA6A01" w:rsidRDefault="00AA6A01" w:rsidP="0097458D">
            <w:pPr>
              <w:pStyle w:val="aff2"/>
            </w:pPr>
          </w:p>
          <w:p w14:paraId="6C6DB34F" w14:textId="77777777" w:rsidR="00AA6A01" w:rsidRDefault="00AA6A01" w:rsidP="0097458D">
            <w:pPr>
              <w:pStyle w:val="aff2"/>
            </w:pPr>
            <w:r>
              <w:rPr>
                <w:sz w:val="24"/>
              </w:rPr>
              <w:t>Дела,</w:t>
            </w:r>
            <w:r>
              <w:rPr>
                <w:spacing w:val="-2"/>
                <w:sz w:val="24"/>
              </w:rPr>
              <w:t xml:space="preserve"> </w:t>
            </w:r>
            <w:r>
              <w:rPr>
                <w:sz w:val="24"/>
              </w:rPr>
              <w:t>события,</w:t>
            </w:r>
            <w:r>
              <w:rPr>
                <w:spacing w:val="-1"/>
                <w:sz w:val="24"/>
              </w:rPr>
              <w:t xml:space="preserve"> </w:t>
            </w:r>
            <w:r>
              <w:rPr>
                <w:sz w:val="24"/>
              </w:rPr>
              <w:t>мероприятия</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784D12A" w14:textId="77777777" w:rsidR="00AA6A01" w:rsidRDefault="00AA6A01" w:rsidP="0097458D">
            <w:pPr>
              <w:pStyle w:val="aff2"/>
            </w:pPr>
          </w:p>
          <w:p w14:paraId="4D590EA6" w14:textId="77777777" w:rsidR="00AA6A01" w:rsidRDefault="00AA6A01" w:rsidP="0097458D">
            <w:pPr>
              <w:pStyle w:val="aff2"/>
            </w:pPr>
            <w:r>
              <w:rPr>
                <w:sz w:val="24"/>
              </w:rPr>
              <w:t>Классы</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C93E0B3" w14:textId="77777777" w:rsidR="00AA6A01" w:rsidRDefault="00AA6A01" w:rsidP="0097458D">
            <w:pPr>
              <w:pStyle w:val="aff2"/>
            </w:pPr>
            <w:r>
              <w:rPr>
                <w:sz w:val="24"/>
              </w:rPr>
              <w:t>Ориентировочное</w:t>
            </w:r>
            <w:r>
              <w:rPr>
                <w:spacing w:val="-57"/>
                <w:sz w:val="24"/>
              </w:rPr>
              <w:t xml:space="preserve"> </w:t>
            </w:r>
            <w:r>
              <w:rPr>
                <w:sz w:val="24"/>
              </w:rPr>
              <w:t>время</w:t>
            </w:r>
          </w:p>
          <w:p w14:paraId="00203089" w14:textId="77777777" w:rsidR="00AA6A01" w:rsidRDefault="00AA6A01" w:rsidP="0097458D">
            <w:pPr>
              <w:pStyle w:val="aff2"/>
            </w:pPr>
            <w:r>
              <w:rPr>
                <w:sz w:val="24"/>
              </w:rPr>
              <w:t>проведения</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F2B4D5" w14:textId="77777777" w:rsidR="00AA6A01" w:rsidRDefault="00AA6A01" w:rsidP="0097458D">
            <w:pPr>
              <w:pStyle w:val="aff2"/>
            </w:pPr>
          </w:p>
          <w:p w14:paraId="13105102" w14:textId="77777777" w:rsidR="00AA6A01" w:rsidRDefault="00AA6A01" w:rsidP="0097458D">
            <w:pPr>
              <w:pStyle w:val="aff2"/>
            </w:pPr>
            <w:r>
              <w:rPr>
                <w:sz w:val="24"/>
              </w:rPr>
              <w:t>Ответственные</w:t>
            </w:r>
          </w:p>
        </w:tc>
      </w:tr>
      <w:tr w:rsidR="00AA6A01" w14:paraId="7C1282B1" w14:textId="77777777" w:rsidTr="005F2C0C">
        <w:trPr>
          <w:trHeight w:val="1104"/>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2F0CCF4" w14:textId="77777777" w:rsidR="00AA6A01" w:rsidRPr="00A7521E" w:rsidRDefault="00AA6A01" w:rsidP="0097458D">
            <w:pPr>
              <w:pStyle w:val="aff2"/>
              <w:rPr>
                <w:lang w:val="ru-RU"/>
              </w:rPr>
            </w:pPr>
            <w:r w:rsidRPr="00A7521E">
              <w:rPr>
                <w:sz w:val="24"/>
                <w:lang w:val="ru-RU"/>
              </w:rPr>
              <w:t>Выборы</w:t>
            </w:r>
            <w:r w:rsidRPr="00A7521E">
              <w:rPr>
                <w:sz w:val="24"/>
                <w:lang w:val="ru-RU"/>
              </w:rPr>
              <w:tab/>
              <w:t>председат</w:t>
            </w:r>
            <w:r w:rsidRPr="00A7521E">
              <w:rPr>
                <w:sz w:val="24"/>
                <w:lang w:val="ru-RU"/>
              </w:rPr>
              <w:t>е</w:t>
            </w:r>
            <w:r w:rsidRPr="00A7521E">
              <w:rPr>
                <w:sz w:val="24"/>
                <w:lang w:val="ru-RU"/>
              </w:rPr>
              <w:t>лей,</w:t>
            </w:r>
            <w:r w:rsidRPr="00A7521E">
              <w:rPr>
                <w:sz w:val="24"/>
                <w:lang w:val="ru-RU"/>
              </w:rPr>
              <w:tab/>
            </w:r>
            <w:r w:rsidRPr="00A7521E">
              <w:rPr>
                <w:spacing w:val="-1"/>
                <w:sz w:val="24"/>
                <w:lang w:val="ru-RU"/>
              </w:rPr>
              <w:t>активов</w:t>
            </w:r>
            <w:r w:rsidRPr="00A7521E">
              <w:rPr>
                <w:spacing w:val="-57"/>
                <w:sz w:val="24"/>
                <w:lang w:val="ru-RU"/>
              </w:rPr>
              <w:t xml:space="preserve"> </w:t>
            </w:r>
            <w:r w:rsidRPr="00A7521E">
              <w:rPr>
                <w:sz w:val="24"/>
                <w:lang w:val="ru-RU"/>
              </w:rPr>
              <w:t>классов,</w:t>
            </w:r>
            <w:r w:rsidRPr="00A7521E">
              <w:rPr>
                <w:sz w:val="24"/>
                <w:lang w:val="ru-RU"/>
              </w:rPr>
              <w:tab/>
            </w:r>
            <w:r w:rsidRPr="00A7521E">
              <w:rPr>
                <w:sz w:val="24"/>
                <w:lang w:val="ru-RU"/>
              </w:rPr>
              <w:tab/>
            </w:r>
            <w:r w:rsidRPr="00A7521E">
              <w:rPr>
                <w:spacing w:val="-1"/>
                <w:sz w:val="24"/>
                <w:lang w:val="ru-RU"/>
              </w:rPr>
              <w:t>распределение</w:t>
            </w:r>
          </w:p>
          <w:p w14:paraId="7AF3905E" w14:textId="77777777" w:rsidR="00AA6A01" w:rsidRPr="00A7521E" w:rsidRDefault="00AA6A01" w:rsidP="0097458D">
            <w:pPr>
              <w:pStyle w:val="aff2"/>
              <w:rPr>
                <w:lang w:val="ru-RU"/>
              </w:rPr>
            </w:pPr>
            <w:r w:rsidRPr="00A7521E">
              <w:rPr>
                <w:sz w:val="24"/>
                <w:lang w:val="ru-RU"/>
              </w:rPr>
              <w:t>обязанностей</w:t>
            </w:r>
            <w:r w:rsidRPr="00A7521E">
              <w:rPr>
                <w:sz w:val="24"/>
                <w:lang w:val="ru-RU"/>
              </w:rPr>
              <w:tab/>
              <w:t>на</w:t>
            </w:r>
            <w:r w:rsidRPr="00A7521E">
              <w:rPr>
                <w:sz w:val="24"/>
                <w:lang w:val="ru-RU"/>
              </w:rPr>
              <w:tab/>
            </w:r>
            <w:r w:rsidRPr="00A7521E">
              <w:rPr>
                <w:spacing w:val="-2"/>
                <w:sz w:val="24"/>
                <w:lang w:val="ru-RU"/>
              </w:rPr>
              <w:t>общешкольной</w:t>
            </w:r>
            <w:r w:rsidRPr="00A7521E">
              <w:rPr>
                <w:spacing w:val="-57"/>
                <w:sz w:val="24"/>
                <w:lang w:val="ru-RU"/>
              </w:rPr>
              <w:t xml:space="preserve"> </w:t>
            </w:r>
            <w:r w:rsidRPr="00A7521E">
              <w:rPr>
                <w:sz w:val="24"/>
                <w:lang w:val="ru-RU"/>
              </w:rPr>
              <w:t>уч</w:t>
            </w:r>
            <w:r w:rsidRPr="00A7521E">
              <w:rPr>
                <w:sz w:val="24"/>
                <w:lang w:val="ru-RU"/>
              </w:rPr>
              <w:t>е</w:t>
            </w:r>
            <w:r w:rsidRPr="00A7521E">
              <w:rPr>
                <w:sz w:val="24"/>
                <w:lang w:val="ru-RU"/>
              </w:rPr>
              <w:t>нической</w:t>
            </w:r>
            <w:r w:rsidRPr="00A7521E">
              <w:rPr>
                <w:spacing w:val="-2"/>
                <w:sz w:val="24"/>
                <w:lang w:val="ru-RU"/>
              </w:rPr>
              <w:t xml:space="preserve"> </w:t>
            </w:r>
            <w:r w:rsidRPr="00A7521E">
              <w:rPr>
                <w:sz w:val="24"/>
                <w:lang w:val="ru-RU"/>
              </w:rPr>
              <w:t>конференции.</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CF65D48"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2658C04" w14:textId="77777777" w:rsidR="00AA6A01" w:rsidRDefault="00AA6A01" w:rsidP="0097458D">
            <w:pPr>
              <w:pStyle w:val="aff2"/>
            </w:pPr>
            <w:r>
              <w:rPr>
                <w:sz w:val="24"/>
              </w:rPr>
              <w:t>сентябрь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CB94ED8"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44AAED97" w14:textId="77777777" w:rsidTr="005F2C0C">
        <w:trPr>
          <w:trHeight w:val="1379"/>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2CB26A" w14:textId="77777777" w:rsidR="00AA6A01" w:rsidRPr="00A7521E" w:rsidRDefault="00AA6A01" w:rsidP="0097458D">
            <w:pPr>
              <w:pStyle w:val="aff2"/>
              <w:rPr>
                <w:lang w:val="ru-RU"/>
              </w:rPr>
            </w:pPr>
            <w:r w:rsidRPr="00A7521E">
              <w:rPr>
                <w:sz w:val="24"/>
                <w:lang w:val="ru-RU"/>
              </w:rPr>
              <w:t>Общешкольное</w:t>
            </w:r>
            <w:r w:rsidRPr="00A7521E">
              <w:rPr>
                <w:spacing w:val="-10"/>
                <w:sz w:val="24"/>
                <w:lang w:val="ru-RU"/>
              </w:rPr>
              <w:t xml:space="preserve"> </w:t>
            </w:r>
            <w:r w:rsidRPr="00A7521E">
              <w:rPr>
                <w:sz w:val="24"/>
                <w:lang w:val="ru-RU"/>
              </w:rPr>
              <w:t>выборное</w:t>
            </w:r>
            <w:r w:rsidRPr="00A7521E">
              <w:rPr>
                <w:spacing w:val="-10"/>
                <w:sz w:val="24"/>
                <w:lang w:val="ru-RU"/>
              </w:rPr>
              <w:t xml:space="preserve"> </w:t>
            </w:r>
            <w:r w:rsidRPr="00A7521E">
              <w:rPr>
                <w:sz w:val="24"/>
                <w:lang w:val="ru-RU"/>
              </w:rPr>
              <w:t>собрание</w:t>
            </w:r>
            <w:r w:rsidRPr="00A7521E">
              <w:rPr>
                <w:spacing w:val="-58"/>
                <w:sz w:val="24"/>
                <w:lang w:val="ru-RU"/>
              </w:rPr>
              <w:t xml:space="preserve"> </w:t>
            </w:r>
            <w:r w:rsidRPr="00A7521E">
              <w:rPr>
                <w:spacing w:val="-1"/>
                <w:sz w:val="24"/>
                <w:lang w:val="ru-RU"/>
              </w:rPr>
              <w:t xml:space="preserve">учащихся: </w:t>
            </w:r>
            <w:r w:rsidRPr="00A7521E">
              <w:rPr>
                <w:sz w:val="24"/>
                <w:lang w:val="ru-RU"/>
              </w:rPr>
              <w:t>выдв</w:t>
            </w:r>
            <w:r w:rsidRPr="00A7521E">
              <w:rPr>
                <w:sz w:val="24"/>
                <w:lang w:val="ru-RU"/>
              </w:rPr>
              <w:t>и</w:t>
            </w:r>
            <w:r w:rsidRPr="00A7521E">
              <w:rPr>
                <w:sz w:val="24"/>
                <w:lang w:val="ru-RU"/>
              </w:rPr>
              <w:t>жение кандидатур</w:t>
            </w:r>
            <w:r w:rsidRPr="00A7521E">
              <w:rPr>
                <w:spacing w:val="-57"/>
                <w:sz w:val="24"/>
                <w:lang w:val="ru-RU"/>
              </w:rPr>
              <w:t xml:space="preserve"> </w:t>
            </w:r>
            <w:r w:rsidRPr="00A7521E">
              <w:rPr>
                <w:sz w:val="24"/>
                <w:lang w:val="ru-RU"/>
              </w:rPr>
              <w:t>от</w:t>
            </w:r>
            <w:r w:rsidRPr="00A7521E">
              <w:rPr>
                <w:spacing w:val="-1"/>
                <w:sz w:val="24"/>
                <w:lang w:val="ru-RU"/>
              </w:rPr>
              <w:t xml:space="preserve"> </w:t>
            </w:r>
            <w:r w:rsidRPr="00A7521E">
              <w:rPr>
                <w:sz w:val="24"/>
                <w:lang w:val="ru-RU"/>
              </w:rPr>
              <w:t>кла</w:t>
            </w:r>
            <w:r w:rsidRPr="00A7521E">
              <w:rPr>
                <w:sz w:val="24"/>
                <w:lang w:val="ru-RU"/>
              </w:rPr>
              <w:t>с</w:t>
            </w:r>
            <w:r w:rsidRPr="00A7521E">
              <w:rPr>
                <w:sz w:val="24"/>
                <w:lang w:val="ru-RU"/>
              </w:rPr>
              <w:t>сов в</w:t>
            </w:r>
            <w:r w:rsidRPr="00A7521E">
              <w:rPr>
                <w:spacing w:val="58"/>
                <w:sz w:val="24"/>
                <w:lang w:val="ru-RU"/>
              </w:rPr>
              <w:t xml:space="preserve"> </w:t>
            </w:r>
            <w:r w:rsidRPr="00A7521E">
              <w:rPr>
                <w:sz w:val="24"/>
                <w:lang w:val="ru-RU"/>
              </w:rPr>
              <w:t>Совет</w:t>
            </w:r>
          </w:p>
          <w:p w14:paraId="66C57EEC" w14:textId="77777777" w:rsidR="00AA6A01" w:rsidRPr="00A7521E" w:rsidRDefault="00AA6A01" w:rsidP="0097458D">
            <w:pPr>
              <w:pStyle w:val="aff2"/>
              <w:rPr>
                <w:lang w:val="ru-RU"/>
              </w:rPr>
            </w:pPr>
            <w:r w:rsidRPr="00A7521E">
              <w:rPr>
                <w:spacing w:val="-1"/>
                <w:sz w:val="24"/>
                <w:lang w:val="ru-RU"/>
              </w:rPr>
              <w:t>старшеклассников</w:t>
            </w:r>
            <w:r w:rsidRPr="00A7521E">
              <w:rPr>
                <w:spacing w:val="-14"/>
                <w:sz w:val="24"/>
                <w:lang w:val="ru-RU"/>
              </w:rPr>
              <w:t xml:space="preserve"> </w:t>
            </w:r>
            <w:r w:rsidRPr="00A7521E">
              <w:rPr>
                <w:sz w:val="24"/>
                <w:lang w:val="ru-RU"/>
              </w:rPr>
              <w:t>шк</w:t>
            </w:r>
            <w:r w:rsidRPr="00A7521E">
              <w:rPr>
                <w:sz w:val="24"/>
                <w:lang w:val="ru-RU"/>
              </w:rPr>
              <w:t>о</w:t>
            </w:r>
            <w:r w:rsidRPr="00A7521E">
              <w:rPr>
                <w:sz w:val="24"/>
                <w:lang w:val="ru-RU"/>
              </w:rPr>
              <w:t>лы,</w:t>
            </w:r>
            <w:r w:rsidRPr="00A7521E">
              <w:rPr>
                <w:spacing w:val="-57"/>
                <w:sz w:val="24"/>
                <w:lang w:val="ru-RU"/>
              </w:rPr>
              <w:t xml:space="preserve"> </w:t>
            </w:r>
            <w:r w:rsidRPr="00A7521E">
              <w:rPr>
                <w:sz w:val="24"/>
                <w:lang w:val="ru-RU"/>
              </w:rPr>
              <w:t>голосование</w:t>
            </w:r>
            <w:r w:rsidRPr="00A7521E">
              <w:rPr>
                <w:spacing w:val="-3"/>
                <w:sz w:val="24"/>
                <w:lang w:val="ru-RU"/>
              </w:rPr>
              <w:t xml:space="preserve"> </w:t>
            </w:r>
            <w:r w:rsidRPr="00A7521E">
              <w:rPr>
                <w:sz w:val="24"/>
                <w:lang w:val="ru-RU"/>
              </w:rPr>
              <w:t>и т.п.</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1A30BA9"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70329C3" w14:textId="77777777" w:rsidR="00AA6A01" w:rsidRDefault="00AA6A01" w:rsidP="0097458D">
            <w:pPr>
              <w:pStyle w:val="aff2"/>
            </w:pPr>
            <w:r>
              <w:rPr>
                <w:sz w:val="24"/>
              </w:rPr>
              <w:t>сентябрь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F65EFBD" w14:textId="77777777" w:rsidR="00AA6A01" w:rsidRDefault="00AA6A01" w:rsidP="0097458D">
            <w:pPr>
              <w:pStyle w:val="aff2"/>
            </w:pPr>
            <w:r>
              <w:rPr>
                <w:sz w:val="24"/>
              </w:rPr>
              <w:t>Заместитель</w:t>
            </w:r>
            <w:r>
              <w:rPr>
                <w:spacing w:val="-2"/>
                <w:sz w:val="24"/>
              </w:rPr>
              <w:t xml:space="preserve"> </w:t>
            </w:r>
            <w:r>
              <w:rPr>
                <w:sz w:val="24"/>
              </w:rPr>
              <w:t>директора</w:t>
            </w:r>
          </w:p>
        </w:tc>
      </w:tr>
      <w:tr w:rsidR="00AA6A01" w14:paraId="253E96E8"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C69A214" w14:textId="77777777" w:rsidR="00AA6A01" w:rsidRDefault="00AA6A01" w:rsidP="0097458D">
            <w:pPr>
              <w:pStyle w:val="aff2"/>
            </w:pPr>
            <w:r>
              <w:rPr>
                <w:sz w:val="24"/>
              </w:rPr>
              <w:t>Конкурс</w:t>
            </w:r>
            <w:r>
              <w:rPr>
                <w:spacing w:val="-9"/>
                <w:sz w:val="24"/>
              </w:rPr>
              <w:t xml:space="preserve"> </w:t>
            </w:r>
            <w:r>
              <w:rPr>
                <w:sz w:val="24"/>
              </w:rPr>
              <w:t>«Лучший</w:t>
            </w:r>
            <w:r>
              <w:rPr>
                <w:spacing w:val="-7"/>
                <w:sz w:val="24"/>
              </w:rPr>
              <w:t xml:space="preserve"> </w:t>
            </w:r>
            <w:r>
              <w:rPr>
                <w:sz w:val="24"/>
              </w:rPr>
              <w:t>ученический</w:t>
            </w:r>
          </w:p>
          <w:p w14:paraId="2B7BCC82" w14:textId="77777777" w:rsidR="00AA6A01" w:rsidRDefault="00AA6A01" w:rsidP="0097458D">
            <w:pPr>
              <w:pStyle w:val="aff2"/>
            </w:pPr>
            <w:r>
              <w:rPr>
                <w:sz w:val="24"/>
              </w:rPr>
              <w:t>класс»</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76158A4"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C925501"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4D407DE" w14:textId="77777777" w:rsidR="00AA6A01" w:rsidRDefault="00AA6A01" w:rsidP="0097458D">
            <w:pPr>
              <w:pStyle w:val="aff2"/>
            </w:pPr>
            <w:r>
              <w:rPr>
                <w:sz w:val="24"/>
              </w:rPr>
              <w:t>Заместитель</w:t>
            </w:r>
            <w:r>
              <w:rPr>
                <w:spacing w:val="-3"/>
                <w:sz w:val="24"/>
              </w:rPr>
              <w:t xml:space="preserve"> </w:t>
            </w:r>
            <w:r>
              <w:rPr>
                <w:sz w:val="24"/>
              </w:rPr>
              <w:t>директора</w:t>
            </w:r>
          </w:p>
        </w:tc>
      </w:tr>
      <w:tr w:rsidR="00AA6A01" w14:paraId="29CA4F6D" w14:textId="77777777" w:rsidTr="005F2C0C">
        <w:trPr>
          <w:trHeight w:val="552"/>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301227" w14:textId="77777777" w:rsidR="00AA6A01" w:rsidRPr="00A7521E" w:rsidRDefault="00AA6A01" w:rsidP="0097458D">
            <w:pPr>
              <w:pStyle w:val="aff2"/>
              <w:rPr>
                <w:lang w:val="ru-RU"/>
              </w:rPr>
            </w:pPr>
            <w:r w:rsidRPr="00A7521E">
              <w:rPr>
                <w:sz w:val="24"/>
                <w:lang w:val="ru-RU"/>
              </w:rPr>
              <w:lastRenderedPageBreak/>
              <w:t>Работа</w:t>
            </w:r>
            <w:r w:rsidRPr="00A7521E">
              <w:rPr>
                <w:spacing w:val="-3"/>
                <w:sz w:val="24"/>
                <w:lang w:val="ru-RU"/>
              </w:rPr>
              <w:t xml:space="preserve"> </w:t>
            </w:r>
            <w:r w:rsidRPr="00A7521E">
              <w:rPr>
                <w:sz w:val="24"/>
                <w:lang w:val="ru-RU"/>
              </w:rPr>
              <w:t>в</w:t>
            </w:r>
            <w:r w:rsidRPr="00A7521E">
              <w:rPr>
                <w:spacing w:val="-3"/>
                <w:sz w:val="24"/>
                <w:lang w:val="ru-RU"/>
              </w:rPr>
              <w:t xml:space="preserve"> </w:t>
            </w:r>
            <w:r w:rsidRPr="00A7521E">
              <w:rPr>
                <w:sz w:val="24"/>
                <w:lang w:val="ru-RU"/>
              </w:rPr>
              <w:t>соответствии</w:t>
            </w:r>
            <w:r w:rsidRPr="00A7521E">
              <w:rPr>
                <w:spacing w:val="-2"/>
                <w:sz w:val="24"/>
                <w:lang w:val="ru-RU"/>
              </w:rPr>
              <w:t xml:space="preserve"> </w:t>
            </w:r>
            <w:r w:rsidRPr="00A7521E">
              <w:rPr>
                <w:sz w:val="24"/>
                <w:lang w:val="ru-RU"/>
              </w:rPr>
              <w:t>с</w:t>
            </w:r>
          </w:p>
          <w:p w14:paraId="68355422" w14:textId="77777777" w:rsidR="00AA6A01" w:rsidRPr="00A7521E" w:rsidRDefault="00AA6A01" w:rsidP="0097458D">
            <w:pPr>
              <w:pStyle w:val="aff2"/>
              <w:rPr>
                <w:lang w:val="ru-RU"/>
              </w:rPr>
            </w:pPr>
            <w:r w:rsidRPr="00A7521E">
              <w:rPr>
                <w:sz w:val="24"/>
                <w:lang w:val="ru-RU"/>
              </w:rPr>
              <w:t>обязанностями</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0E980D4"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900351B"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80242D3"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1F254E44"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155D9F8" w14:textId="3277C3C9" w:rsidR="00AA6A01" w:rsidRPr="00A7521E" w:rsidRDefault="00AA6A01" w:rsidP="0097458D">
            <w:pPr>
              <w:pStyle w:val="aff2"/>
              <w:rPr>
                <w:lang w:val="ru-RU"/>
              </w:rPr>
            </w:pPr>
            <w:r w:rsidRPr="00A7521E">
              <w:rPr>
                <w:sz w:val="24"/>
                <w:lang w:val="ru-RU"/>
              </w:rPr>
              <w:t>Отчет</w:t>
            </w:r>
            <w:r w:rsidRPr="00A7521E">
              <w:rPr>
                <w:spacing w:val="-5"/>
                <w:sz w:val="24"/>
                <w:lang w:val="ru-RU"/>
              </w:rPr>
              <w:t xml:space="preserve"> </w:t>
            </w:r>
            <w:r w:rsidRPr="00A7521E">
              <w:rPr>
                <w:sz w:val="24"/>
                <w:lang w:val="ru-RU"/>
              </w:rPr>
              <w:t>перед</w:t>
            </w:r>
            <w:r w:rsidRPr="00A7521E">
              <w:rPr>
                <w:spacing w:val="-5"/>
                <w:sz w:val="24"/>
                <w:lang w:val="ru-RU"/>
              </w:rPr>
              <w:t xml:space="preserve"> </w:t>
            </w:r>
            <w:r w:rsidR="0023160A">
              <w:rPr>
                <w:spacing w:val="-5"/>
                <w:sz w:val="24"/>
                <w:lang w:val="ru-RU"/>
              </w:rPr>
              <w:t xml:space="preserve"> </w:t>
            </w:r>
            <w:r w:rsidRPr="00A7521E">
              <w:rPr>
                <w:sz w:val="24"/>
                <w:lang w:val="ru-RU"/>
              </w:rPr>
              <w:t>классом</w:t>
            </w:r>
            <w:r w:rsidRPr="00A7521E">
              <w:rPr>
                <w:spacing w:val="-5"/>
                <w:sz w:val="24"/>
                <w:lang w:val="ru-RU"/>
              </w:rPr>
              <w:t xml:space="preserve"> </w:t>
            </w:r>
            <w:r w:rsidRPr="00A7521E">
              <w:rPr>
                <w:sz w:val="24"/>
                <w:lang w:val="ru-RU"/>
              </w:rPr>
              <w:t>о</w:t>
            </w:r>
            <w:r w:rsidRPr="00A7521E">
              <w:rPr>
                <w:spacing w:val="-3"/>
                <w:sz w:val="24"/>
                <w:lang w:val="ru-RU"/>
              </w:rPr>
              <w:t xml:space="preserve"> </w:t>
            </w:r>
            <w:r w:rsidRPr="00A7521E">
              <w:rPr>
                <w:sz w:val="24"/>
                <w:lang w:val="ru-RU"/>
              </w:rPr>
              <w:t>проведенной</w:t>
            </w:r>
          </w:p>
          <w:p w14:paraId="6597E2F9" w14:textId="77777777" w:rsidR="00AA6A01" w:rsidRPr="00A7521E" w:rsidRDefault="00AA6A01" w:rsidP="0097458D">
            <w:pPr>
              <w:pStyle w:val="aff2"/>
              <w:rPr>
                <w:lang w:val="ru-RU"/>
              </w:rPr>
            </w:pPr>
            <w:r w:rsidRPr="00A7521E">
              <w:rPr>
                <w:sz w:val="24"/>
                <w:lang w:val="ru-RU"/>
              </w:rPr>
              <w:t>работе</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EEB492B"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362C0DF" w14:textId="77777777" w:rsidR="00AA6A01" w:rsidRDefault="00AA6A01" w:rsidP="0097458D">
            <w:pPr>
              <w:pStyle w:val="aff2"/>
            </w:pPr>
            <w:r>
              <w:rPr>
                <w:sz w:val="24"/>
              </w:rPr>
              <w:t>май</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E8E2B71"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59EB08E3" w14:textId="77777777" w:rsidTr="005F2C0C">
        <w:trPr>
          <w:trHeight w:val="1103"/>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53853BA" w14:textId="5E886B68" w:rsidR="00AA6A01" w:rsidRPr="00A7521E" w:rsidRDefault="00AA6A01" w:rsidP="0097458D">
            <w:pPr>
              <w:pStyle w:val="aff2"/>
              <w:rPr>
                <w:lang w:val="ru-RU"/>
              </w:rPr>
            </w:pPr>
            <w:r w:rsidRPr="00A7521E">
              <w:rPr>
                <w:sz w:val="24"/>
                <w:lang w:val="ru-RU"/>
              </w:rPr>
              <w:t>Ученическая</w:t>
            </w:r>
            <w:r w:rsidRPr="00A7521E">
              <w:rPr>
                <w:spacing w:val="-7"/>
                <w:sz w:val="24"/>
                <w:lang w:val="ru-RU"/>
              </w:rPr>
              <w:t xml:space="preserve"> </w:t>
            </w:r>
            <w:r w:rsidRPr="00A7521E">
              <w:rPr>
                <w:sz w:val="24"/>
                <w:lang w:val="ru-RU"/>
              </w:rPr>
              <w:t>конфере</w:t>
            </w:r>
            <w:r w:rsidRPr="00A7521E">
              <w:rPr>
                <w:sz w:val="24"/>
                <w:lang w:val="ru-RU"/>
              </w:rPr>
              <w:t>н</w:t>
            </w:r>
            <w:r w:rsidRPr="00A7521E">
              <w:rPr>
                <w:sz w:val="24"/>
                <w:lang w:val="ru-RU"/>
              </w:rPr>
              <w:t>ция:</w:t>
            </w:r>
            <w:r w:rsidRPr="00A7521E">
              <w:rPr>
                <w:spacing w:val="46"/>
                <w:sz w:val="24"/>
                <w:lang w:val="ru-RU"/>
              </w:rPr>
              <w:t xml:space="preserve"> </w:t>
            </w:r>
            <w:r w:rsidRPr="00A7521E">
              <w:rPr>
                <w:sz w:val="24"/>
                <w:lang w:val="ru-RU"/>
              </w:rPr>
              <w:t>отчеты</w:t>
            </w:r>
            <w:r w:rsidRPr="00A7521E">
              <w:rPr>
                <w:spacing w:val="-57"/>
                <w:sz w:val="24"/>
                <w:lang w:val="ru-RU"/>
              </w:rPr>
              <w:t xml:space="preserve"> </w:t>
            </w:r>
            <w:r w:rsidR="0023160A">
              <w:rPr>
                <w:spacing w:val="-57"/>
                <w:sz w:val="24"/>
                <w:lang w:val="ru-RU"/>
              </w:rPr>
              <w:t xml:space="preserve"> </w:t>
            </w:r>
            <w:r w:rsidRPr="00A7521E">
              <w:rPr>
                <w:sz w:val="24"/>
                <w:lang w:val="ru-RU"/>
              </w:rPr>
              <w:t>членов</w:t>
            </w:r>
            <w:r w:rsidR="0023160A">
              <w:rPr>
                <w:sz w:val="24"/>
                <w:lang w:val="ru-RU"/>
              </w:rPr>
              <w:t xml:space="preserve"> </w:t>
            </w:r>
            <w:r w:rsidRPr="00A7521E">
              <w:rPr>
                <w:sz w:val="24"/>
                <w:lang w:val="ru-RU"/>
              </w:rPr>
              <w:t xml:space="preserve"> Совета старшеклассников</w:t>
            </w:r>
            <w:r w:rsidRPr="00A7521E">
              <w:rPr>
                <w:spacing w:val="1"/>
                <w:sz w:val="24"/>
                <w:lang w:val="ru-RU"/>
              </w:rPr>
              <w:t xml:space="preserve"> </w:t>
            </w:r>
            <w:r w:rsidRPr="00A7521E">
              <w:rPr>
                <w:sz w:val="24"/>
                <w:lang w:val="ru-RU"/>
              </w:rPr>
              <w:t>школы</w:t>
            </w:r>
            <w:r w:rsidRPr="00A7521E">
              <w:rPr>
                <w:spacing w:val="-3"/>
                <w:sz w:val="24"/>
                <w:lang w:val="ru-RU"/>
              </w:rPr>
              <w:t xml:space="preserve"> </w:t>
            </w:r>
            <w:r w:rsidRPr="00A7521E">
              <w:rPr>
                <w:sz w:val="24"/>
                <w:lang w:val="ru-RU"/>
              </w:rPr>
              <w:t>о</w:t>
            </w:r>
            <w:r w:rsidRPr="00A7521E">
              <w:rPr>
                <w:spacing w:val="-3"/>
                <w:sz w:val="24"/>
                <w:lang w:val="ru-RU"/>
              </w:rPr>
              <w:t xml:space="preserve"> </w:t>
            </w:r>
            <w:r w:rsidRPr="00A7521E">
              <w:rPr>
                <w:sz w:val="24"/>
                <w:lang w:val="ru-RU"/>
              </w:rPr>
              <w:t>проделанной</w:t>
            </w:r>
            <w:r w:rsidRPr="00A7521E">
              <w:rPr>
                <w:spacing w:val="-3"/>
                <w:sz w:val="24"/>
                <w:lang w:val="ru-RU"/>
              </w:rPr>
              <w:t xml:space="preserve"> </w:t>
            </w:r>
            <w:r w:rsidRPr="00A7521E">
              <w:rPr>
                <w:sz w:val="24"/>
                <w:lang w:val="ru-RU"/>
              </w:rPr>
              <w:t>работе.</w:t>
            </w:r>
          </w:p>
          <w:p w14:paraId="0CF0FC49" w14:textId="77777777" w:rsidR="00AA6A01" w:rsidRPr="00A7521E" w:rsidRDefault="00AA6A01" w:rsidP="0097458D">
            <w:pPr>
              <w:pStyle w:val="aff2"/>
              <w:rPr>
                <w:lang w:val="ru-RU"/>
              </w:rPr>
            </w:pPr>
            <w:r w:rsidRPr="00A7521E">
              <w:rPr>
                <w:sz w:val="24"/>
                <w:lang w:val="ru-RU"/>
              </w:rPr>
              <w:t>Подведение</w:t>
            </w:r>
            <w:r w:rsidRPr="00A7521E">
              <w:rPr>
                <w:spacing w:val="-9"/>
                <w:sz w:val="24"/>
                <w:lang w:val="ru-RU"/>
              </w:rPr>
              <w:t xml:space="preserve"> </w:t>
            </w:r>
            <w:r w:rsidRPr="00A7521E">
              <w:rPr>
                <w:sz w:val="24"/>
                <w:lang w:val="ru-RU"/>
              </w:rPr>
              <w:t>итогов</w:t>
            </w:r>
            <w:r w:rsidRPr="00A7521E">
              <w:rPr>
                <w:spacing w:val="-8"/>
                <w:sz w:val="24"/>
                <w:lang w:val="ru-RU"/>
              </w:rPr>
              <w:t xml:space="preserve"> </w:t>
            </w:r>
            <w:r w:rsidRPr="00A7521E">
              <w:rPr>
                <w:sz w:val="24"/>
                <w:lang w:val="ru-RU"/>
              </w:rPr>
              <w:t>р</w:t>
            </w:r>
            <w:r w:rsidRPr="00A7521E">
              <w:rPr>
                <w:sz w:val="24"/>
                <w:lang w:val="ru-RU"/>
              </w:rPr>
              <w:t>а</w:t>
            </w:r>
            <w:r w:rsidRPr="00A7521E">
              <w:rPr>
                <w:sz w:val="24"/>
                <w:lang w:val="ru-RU"/>
              </w:rPr>
              <w:t>боты</w:t>
            </w:r>
            <w:r w:rsidRPr="00A7521E">
              <w:rPr>
                <w:spacing w:val="-8"/>
                <w:sz w:val="24"/>
                <w:lang w:val="ru-RU"/>
              </w:rPr>
              <w:t xml:space="preserve"> </w:t>
            </w:r>
            <w:r w:rsidRPr="00A7521E">
              <w:rPr>
                <w:sz w:val="24"/>
                <w:lang w:val="ru-RU"/>
              </w:rPr>
              <w:t>за</w:t>
            </w:r>
            <w:r w:rsidRPr="00A7521E">
              <w:rPr>
                <w:spacing w:val="-9"/>
                <w:sz w:val="24"/>
                <w:lang w:val="ru-RU"/>
              </w:rPr>
              <w:t xml:space="preserve"> </w:t>
            </w:r>
            <w:r w:rsidRPr="00A7521E">
              <w:rPr>
                <w:sz w:val="24"/>
                <w:lang w:val="ru-RU"/>
              </w:rPr>
              <w:t>год</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40B3DC9"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E4E0384" w14:textId="77777777" w:rsidR="00AA6A01" w:rsidRDefault="00AA6A01" w:rsidP="0097458D">
            <w:pPr>
              <w:pStyle w:val="aff2"/>
            </w:pPr>
            <w:r>
              <w:rPr>
                <w:sz w:val="24"/>
              </w:rPr>
              <w:t>май</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1E99AF8" w14:textId="77777777" w:rsidR="00AA6A01" w:rsidRDefault="00AA6A01" w:rsidP="0097458D">
            <w:pPr>
              <w:pStyle w:val="aff2"/>
            </w:pPr>
            <w:r>
              <w:rPr>
                <w:sz w:val="24"/>
              </w:rPr>
              <w:t>Заместитель</w:t>
            </w:r>
            <w:r>
              <w:rPr>
                <w:spacing w:val="-2"/>
                <w:sz w:val="24"/>
              </w:rPr>
              <w:t xml:space="preserve"> </w:t>
            </w:r>
            <w:r>
              <w:rPr>
                <w:sz w:val="24"/>
              </w:rPr>
              <w:t>директора</w:t>
            </w:r>
            <w:r>
              <w:rPr>
                <w:spacing w:val="-3"/>
                <w:sz w:val="24"/>
              </w:rPr>
              <w:t xml:space="preserve"> </w:t>
            </w:r>
            <w:r>
              <w:rPr>
                <w:sz w:val="24"/>
              </w:rPr>
              <w:t>по</w:t>
            </w:r>
            <w:r>
              <w:rPr>
                <w:spacing w:val="-2"/>
                <w:sz w:val="24"/>
              </w:rPr>
              <w:t xml:space="preserve"> </w:t>
            </w:r>
            <w:r>
              <w:rPr>
                <w:sz w:val="24"/>
              </w:rPr>
              <w:t>ВР</w:t>
            </w:r>
          </w:p>
        </w:tc>
      </w:tr>
      <w:tr w:rsidR="00AA6A01" w14:paraId="0AC8BEDE" w14:textId="77777777" w:rsidTr="005F2C0C">
        <w:trPr>
          <w:trHeight w:val="474"/>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8C0E2C7" w14:textId="77777777" w:rsidR="00AA6A01" w:rsidRDefault="00AA6A01" w:rsidP="0097458D">
            <w:pPr>
              <w:pStyle w:val="aff2"/>
            </w:pPr>
            <w:r>
              <w:rPr>
                <w:b/>
                <w:sz w:val="24"/>
              </w:rPr>
              <w:t>Профориентация</w:t>
            </w:r>
          </w:p>
        </w:tc>
      </w:tr>
      <w:tr w:rsidR="00AA6A01" w14:paraId="621AFD6A"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24F0491" w14:textId="77777777" w:rsidR="00AA6A01" w:rsidRDefault="00AA6A01" w:rsidP="0097458D">
            <w:pPr>
              <w:pStyle w:val="aff2"/>
            </w:pPr>
          </w:p>
          <w:p w14:paraId="3C6F182D" w14:textId="77777777" w:rsidR="00AA6A01" w:rsidRDefault="00AA6A01" w:rsidP="0097458D">
            <w:pPr>
              <w:pStyle w:val="aff2"/>
            </w:pPr>
            <w:r>
              <w:rPr>
                <w:sz w:val="24"/>
              </w:rPr>
              <w:t>Дела,</w:t>
            </w:r>
            <w:r>
              <w:rPr>
                <w:spacing w:val="-2"/>
                <w:sz w:val="24"/>
              </w:rPr>
              <w:t xml:space="preserve"> </w:t>
            </w:r>
            <w:r>
              <w:rPr>
                <w:sz w:val="24"/>
              </w:rPr>
              <w:t>события,</w:t>
            </w:r>
            <w:r>
              <w:rPr>
                <w:spacing w:val="-1"/>
                <w:sz w:val="24"/>
              </w:rPr>
              <w:t xml:space="preserve"> </w:t>
            </w:r>
            <w:r>
              <w:rPr>
                <w:sz w:val="24"/>
              </w:rPr>
              <w:t>мероприятия</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CFF4699" w14:textId="77777777" w:rsidR="00AA6A01" w:rsidRDefault="00AA6A01" w:rsidP="0097458D">
            <w:pPr>
              <w:pStyle w:val="aff2"/>
            </w:pPr>
          </w:p>
          <w:p w14:paraId="384423AA" w14:textId="77777777" w:rsidR="00AA6A01" w:rsidRDefault="00AA6A01" w:rsidP="0097458D">
            <w:pPr>
              <w:pStyle w:val="aff2"/>
            </w:pPr>
            <w:r>
              <w:rPr>
                <w:sz w:val="24"/>
              </w:rPr>
              <w:t xml:space="preserve">Направление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919008F" w14:textId="77777777" w:rsidR="00AA6A01" w:rsidRDefault="00AA6A01" w:rsidP="0097458D">
            <w:pPr>
              <w:pStyle w:val="aff2"/>
            </w:pPr>
            <w:r>
              <w:rPr>
                <w:sz w:val="24"/>
              </w:rPr>
              <w:t>Ориентировочное</w:t>
            </w:r>
            <w:r>
              <w:rPr>
                <w:spacing w:val="-57"/>
                <w:sz w:val="24"/>
              </w:rPr>
              <w:t xml:space="preserve"> </w:t>
            </w:r>
            <w:r>
              <w:rPr>
                <w:sz w:val="24"/>
              </w:rPr>
              <w:t>время</w:t>
            </w:r>
            <w:r>
              <w:rPr>
                <w:lang w:val="ru-RU"/>
              </w:rPr>
              <w:t xml:space="preserve"> </w:t>
            </w:r>
            <w:r>
              <w:rPr>
                <w:sz w:val="24"/>
              </w:rPr>
              <w:t>проведения</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F373295" w14:textId="77777777" w:rsidR="00AA6A01" w:rsidRDefault="00AA6A01" w:rsidP="0097458D">
            <w:pPr>
              <w:pStyle w:val="aff2"/>
            </w:pPr>
          </w:p>
          <w:p w14:paraId="439C66A7" w14:textId="77777777" w:rsidR="00AA6A01" w:rsidRDefault="00AA6A01" w:rsidP="0097458D">
            <w:pPr>
              <w:pStyle w:val="aff2"/>
            </w:pPr>
            <w:r>
              <w:rPr>
                <w:sz w:val="24"/>
              </w:rPr>
              <w:t>Ответственные</w:t>
            </w:r>
          </w:p>
        </w:tc>
      </w:tr>
      <w:tr w:rsidR="00AA6A01" w14:paraId="253B97F9" w14:textId="77777777" w:rsidTr="005F2C0C">
        <w:trPr>
          <w:trHeight w:val="2210"/>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078C92A" w14:textId="6F8C7F09" w:rsidR="00AA6A01" w:rsidRPr="00A7521E" w:rsidRDefault="00AA6A01" w:rsidP="0097458D">
            <w:pPr>
              <w:pStyle w:val="aff2"/>
              <w:rPr>
                <w:lang w:val="ru-RU"/>
              </w:rPr>
            </w:pPr>
            <w:r w:rsidRPr="00A7521E">
              <w:rPr>
                <w:sz w:val="24"/>
                <w:lang w:val="ru-RU"/>
              </w:rPr>
              <w:lastRenderedPageBreak/>
              <w:t>Мероприятия месячника</w:t>
            </w:r>
            <w:r w:rsidRPr="00A7521E">
              <w:rPr>
                <w:spacing w:val="1"/>
                <w:sz w:val="24"/>
                <w:lang w:val="ru-RU"/>
              </w:rPr>
              <w:t xml:space="preserve"> </w:t>
            </w:r>
            <w:r w:rsidRPr="00A7521E">
              <w:rPr>
                <w:sz w:val="24"/>
                <w:lang w:val="ru-RU"/>
              </w:rPr>
              <w:t>профориентации в школе «Мир</w:t>
            </w:r>
            <w:r w:rsidRPr="00A7521E">
              <w:rPr>
                <w:spacing w:val="1"/>
                <w:sz w:val="24"/>
                <w:lang w:val="ru-RU"/>
              </w:rPr>
              <w:t xml:space="preserve"> </w:t>
            </w:r>
            <w:r w:rsidRPr="00A7521E">
              <w:rPr>
                <w:sz w:val="24"/>
                <w:lang w:val="ru-RU"/>
              </w:rPr>
              <w:t>профессий».</w:t>
            </w:r>
            <w:r w:rsidRPr="00A7521E">
              <w:rPr>
                <w:spacing w:val="60"/>
                <w:sz w:val="24"/>
                <w:lang w:val="ru-RU"/>
              </w:rPr>
              <w:t xml:space="preserve"> </w:t>
            </w:r>
            <w:r w:rsidRPr="00A7521E">
              <w:rPr>
                <w:sz w:val="24"/>
                <w:lang w:val="ru-RU"/>
              </w:rPr>
              <w:t>Пр</w:t>
            </w:r>
            <w:r w:rsidRPr="00A7521E">
              <w:rPr>
                <w:sz w:val="24"/>
                <w:lang w:val="ru-RU"/>
              </w:rPr>
              <w:t>о</w:t>
            </w:r>
            <w:r w:rsidRPr="00A7521E">
              <w:rPr>
                <w:sz w:val="24"/>
                <w:lang w:val="ru-RU"/>
              </w:rPr>
              <w:t>смотр</w:t>
            </w:r>
            <w:r w:rsidRPr="00A7521E">
              <w:rPr>
                <w:spacing w:val="1"/>
                <w:sz w:val="24"/>
                <w:lang w:val="ru-RU"/>
              </w:rPr>
              <w:t xml:space="preserve"> </w:t>
            </w:r>
            <w:r w:rsidRPr="00A7521E">
              <w:rPr>
                <w:sz w:val="24"/>
                <w:lang w:val="ru-RU"/>
              </w:rPr>
              <w:t>презентаций,</w:t>
            </w:r>
            <w:r w:rsidRPr="00A7521E">
              <w:rPr>
                <w:spacing w:val="-6"/>
                <w:sz w:val="24"/>
                <w:lang w:val="ru-RU"/>
              </w:rPr>
              <w:t xml:space="preserve"> </w:t>
            </w:r>
            <w:r w:rsidRPr="00A7521E">
              <w:rPr>
                <w:sz w:val="24"/>
                <w:lang w:val="ru-RU"/>
              </w:rPr>
              <w:t>ди</w:t>
            </w:r>
            <w:r w:rsidRPr="00A7521E">
              <w:rPr>
                <w:sz w:val="24"/>
                <w:lang w:val="ru-RU"/>
              </w:rPr>
              <w:t>а</w:t>
            </w:r>
            <w:r w:rsidRPr="00A7521E">
              <w:rPr>
                <w:sz w:val="24"/>
                <w:lang w:val="ru-RU"/>
              </w:rPr>
              <w:t>гностика,</w:t>
            </w:r>
            <w:r w:rsidRPr="00A7521E">
              <w:rPr>
                <w:spacing w:val="-3"/>
                <w:sz w:val="24"/>
                <w:lang w:val="ru-RU"/>
              </w:rPr>
              <w:t xml:space="preserve"> </w:t>
            </w:r>
            <w:r w:rsidRPr="00A7521E">
              <w:rPr>
                <w:sz w:val="24"/>
                <w:lang w:val="ru-RU"/>
              </w:rPr>
              <w:t>участие</w:t>
            </w:r>
            <w:r w:rsidRPr="00A7521E">
              <w:rPr>
                <w:spacing w:val="-7"/>
                <w:sz w:val="24"/>
                <w:lang w:val="ru-RU"/>
              </w:rPr>
              <w:t xml:space="preserve"> </w:t>
            </w:r>
            <w:r w:rsidRPr="00A7521E">
              <w:rPr>
                <w:sz w:val="24"/>
                <w:lang w:val="ru-RU"/>
              </w:rPr>
              <w:t>в</w:t>
            </w:r>
            <w:r w:rsidRPr="00A7521E">
              <w:rPr>
                <w:spacing w:val="-57"/>
                <w:sz w:val="24"/>
                <w:lang w:val="ru-RU"/>
              </w:rPr>
              <w:t xml:space="preserve"> </w:t>
            </w:r>
            <w:r w:rsidRPr="00A7521E">
              <w:rPr>
                <w:sz w:val="24"/>
                <w:lang w:val="ru-RU"/>
              </w:rPr>
              <w:t>откр</w:t>
            </w:r>
            <w:r w:rsidRPr="00A7521E">
              <w:rPr>
                <w:sz w:val="24"/>
                <w:lang w:val="ru-RU"/>
              </w:rPr>
              <w:t>ы</w:t>
            </w:r>
            <w:r w:rsidRPr="00A7521E">
              <w:rPr>
                <w:sz w:val="24"/>
                <w:lang w:val="ru-RU"/>
              </w:rPr>
              <w:t>тых</w:t>
            </w:r>
            <w:r w:rsidRPr="00A7521E">
              <w:rPr>
                <w:spacing w:val="1"/>
                <w:sz w:val="24"/>
                <w:lang w:val="ru-RU"/>
              </w:rPr>
              <w:t xml:space="preserve"> </w:t>
            </w:r>
            <w:r w:rsidRPr="00A7521E">
              <w:rPr>
                <w:sz w:val="24"/>
                <w:lang w:val="ru-RU"/>
              </w:rPr>
              <w:t>онлайн</w:t>
            </w:r>
            <w:r w:rsidRPr="00A7521E">
              <w:rPr>
                <w:spacing w:val="2"/>
                <w:sz w:val="24"/>
                <w:lang w:val="ru-RU"/>
              </w:rPr>
              <w:t xml:space="preserve"> </w:t>
            </w:r>
            <w:r w:rsidRPr="00A7521E">
              <w:rPr>
                <w:sz w:val="24"/>
                <w:lang w:val="ru-RU"/>
              </w:rPr>
              <w:t>уроках</w:t>
            </w:r>
            <w:r w:rsidRPr="00A7521E">
              <w:rPr>
                <w:spacing w:val="1"/>
                <w:sz w:val="24"/>
                <w:lang w:val="ru-RU"/>
              </w:rPr>
              <w:t xml:space="preserve"> </w:t>
            </w:r>
            <w:r w:rsidR="001E1F06">
              <w:rPr>
                <w:spacing w:val="1"/>
                <w:sz w:val="24"/>
                <w:lang w:val="ru-RU"/>
              </w:rPr>
              <w:t xml:space="preserve"> </w:t>
            </w:r>
            <w:r w:rsidRPr="00A7521E">
              <w:rPr>
                <w:sz w:val="24"/>
                <w:lang w:val="ru-RU"/>
              </w:rPr>
              <w:t>по</w:t>
            </w:r>
          </w:p>
          <w:p w14:paraId="74CA1B2F" w14:textId="77777777" w:rsidR="00AA6A01" w:rsidRPr="00125158" w:rsidRDefault="00AA6A01" w:rsidP="0097458D">
            <w:pPr>
              <w:pStyle w:val="aff2"/>
              <w:rPr>
                <w:lang w:val="ru-RU"/>
              </w:rPr>
            </w:pPr>
            <w:r w:rsidRPr="00125158">
              <w:rPr>
                <w:sz w:val="24"/>
                <w:lang w:val="ru-RU"/>
              </w:rPr>
              <w:t>финансовой</w:t>
            </w:r>
            <w:r w:rsidRPr="00125158">
              <w:rPr>
                <w:spacing w:val="-4"/>
                <w:sz w:val="24"/>
                <w:lang w:val="ru-RU"/>
              </w:rPr>
              <w:t xml:space="preserve"> </w:t>
            </w:r>
            <w:r w:rsidRPr="00125158">
              <w:rPr>
                <w:sz w:val="24"/>
                <w:lang w:val="ru-RU"/>
              </w:rPr>
              <w:t>грамотности,</w:t>
            </w:r>
            <w:r w:rsidRPr="00125158">
              <w:rPr>
                <w:spacing w:val="-4"/>
                <w:sz w:val="24"/>
                <w:lang w:val="ru-RU"/>
              </w:rPr>
              <w:t xml:space="preserve"> </w:t>
            </w:r>
            <w:r w:rsidRPr="00125158">
              <w:rPr>
                <w:sz w:val="24"/>
                <w:lang w:val="ru-RU"/>
              </w:rPr>
              <w:t>портала</w:t>
            </w:r>
          </w:p>
          <w:p w14:paraId="7BF271C1" w14:textId="77777777" w:rsidR="00AA6A01" w:rsidRDefault="00AA6A01" w:rsidP="0097458D">
            <w:pPr>
              <w:pStyle w:val="aff2"/>
              <w:rPr>
                <w:sz w:val="24"/>
                <w:lang w:val="ru-RU"/>
              </w:rPr>
            </w:pPr>
            <w:r w:rsidRPr="00125158">
              <w:rPr>
                <w:sz w:val="24"/>
                <w:lang w:val="ru-RU"/>
              </w:rPr>
              <w:t>«Проектория»</w:t>
            </w:r>
          </w:p>
          <w:p w14:paraId="4E3449F5" w14:textId="77777777" w:rsidR="001E1F06" w:rsidRDefault="001E1F06" w:rsidP="0097458D">
            <w:pPr>
              <w:pStyle w:val="aff2"/>
              <w:rPr>
                <w:sz w:val="24"/>
                <w:lang w:val="ru-RU"/>
              </w:rPr>
            </w:pPr>
            <w:r>
              <w:rPr>
                <w:sz w:val="24"/>
                <w:lang w:val="ru-RU"/>
              </w:rPr>
              <w:t>«Билет в будущее»</w:t>
            </w:r>
          </w:p>
          <w:p w14:paraId="0881CC7E" w14:textId="2FEFDBFB" w:rsidR="00E82003" w:rsidRPr="001E1F06" w:rsidRDefault="00E82003" w:rsidP="0097458D">
            <w:pPr>
              <w:pStyle w:val="aff2"/>
              <w:rPr>
                <w:lang w:val="ru-RU"/>
              </w:rPr>
            </w:pPr>
            <w:r>
              <w:rPr>
                <w:sz w:val="24"/>
                <w:lang w:val="ru-RU"/>
              </w:rPr>
              <w:t>«Россия-мои горизонты»</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68EBF55" w14:textId="77777777" w:rsidR="00AA6A01" w:rsidRDefault="00AA6A01" w:rsidP="0097458D">
            <w:pPr>
              <w:pStyle w:val="aff2"/>
            </w:pPr>
            <w:r>
              <w:rPr>
                <w:sz w:val="24"/>
              </w:rPr>
              <w:t xml:space="preserve">Трудовое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D4F1D9B" w14:textId="77777777" w:rsidR="00AA6A01" w:rsidRPr="00A7521E" w:rsidRDefault="00AA6A01" w:rsidP="0097458D">
            <w:pPr>
              <w:pStyle w:val="aff2"/>
              <w:rPr>
                <w:lang w:val="ru-RU"/>
              </w:rPr>
            </w:pPr>
            <w:r w:rsidRPr="00A7521E">
              <w:rPr>
                <w:sz w:val="24"/>
                <w:lang w:val="ru-RU"/>
              </w:rPr>
              <w:t>В</w:t>
            </w:r>
            <w:r w:rsidRPr="00A7521E">
              <w:rPr>
                <w:spacing w:val="-5"/>
                <w:sz w:val="24"/>
                <w:lang w:val="ru-RU"/>
              </w:rPr>
              <w:t xml:space="preserve"> </w:t>
            </w:r>
            <w:r w:rsidRPr="00A7521E">
              <w:rPr>
                <w:sz w:val="24"/>
                <w:lang w:val="ru-RU"/>
              </w:rPr>
              <w:t>течение</w:t>
            </w:r>
            <w:r w:rsidRPr="00A7521E">
              <w:rPr>
                <w:spacing w:val="-3"/>
                <w:sz w:val="24"/>
                <w:lang w:val="ru-RU"/>
              </w:rPr>
              <w:t xml:space="preserve"> </w:t>
            </w:r>
            <w:r w:rsidRPr="00A7521E">
              <w:rPr>
                <w:sz w:val="24"/>
                <w:lang w:val="ru-RU"/>
              </w:rPr>
              <w:t>года,</w:t>
            </w:r>
            <w:r w:rsidRPr="00A7521E">
              <w:rPr>
                <w:spacing w:val="-4"/>
                <w:sz w:val="24"/>
                <w:lang w:val="ru-RU"/>
              </w:rPr>
              <w:t xml:space="preserve"> </w:t>
            </w:r>
            <w:r w:rsidRPr="00A7521E">
              <w:rPr>
                <w:sz w:val="24"/>
                <w:lang w:val="ru-RU"/>
              </w:rPr>
              <w:t>по</w:t>
            </w:r>
            <w:r w:rsidRPr="00A7521E">
              <w:rPr>
                <w:spacing w:val="-57"/>
                <w:sz w:val="24"/>
                <w:lang w:val="ru-RU"/>
              </w:rPr>
              <w:t xml:space="preserve"> </w:t>
            </w:r>
            <w:r w:rsidRPr="00A7521E">
              <w:rPr>
                <w:sz w:val="24"/>
                <w:lang w:val="ru-RU"/>
              </w:rPr>
              <w:t>графику</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F2FBB92" w14:textId="77777777" w:rsidR="00AA6A01" w:rsidRDefault="00AA6A01" w:rsidP="0097458D">
            <w:pPr>
              <w:pStyle w:val="aff2"/>
            </w:pPr>
            <w:r>
              <w:rPr>
                <w:sz w:val="24"/>
              </w:rPr>
              <w:t>Заместитель директора, классные</w:t>
            </w:r>
            <w:r>
              <w:rPr>
                <w:spacing w:val="-3"/>
                <w:sz w:val="24"/>
              </w:rPr>
              <w:t xml:space="preserve"> </w:t>
            </w:r>
            <w:r>
              <w:rPr>
                <w:sz w:val="24"/>
              </w:rPr>
              <w:t>руководители</w:t>
            </w:r>
          </w:p>
        </w:tc>
      </w:tr>
      <w:tr w:rsidR="00AA6A01" w14:paraId="4E3A2FAA" w14:textId="77777777" w:rsidTr="005F2C0C">
        <w:trPr>
          <w:trHeight w:val="487"/>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A41ED51" w14:textId="77777777" w:rsidR="00AA6A01" w:rsidRDefault="00AA6A01" w:rsidP="0097458D">
            <w:pPr>
              <w:pStyle w:val="aff2"/>
            </w:pPr>
            <w:r>
              <w:rPr>
                <w:lang w:val="ru-RU"/>
              </w:rPr>
              <w:t xml:space="preserve">                               </w:t>
            </w:r>
            <w:r>
              <w:rPr>
                <w:b/>
                <w:sz w:val="24"/>
              </w:rPr>
              <w:t>Детские</w:t>
            </w:r>
            <w:r>
              <w:rPr>
                <w:b/>
                <w:spacing w:val="-4"/>
                <w:sz w:val="24"/>
              </w:rPr>
              <w:t xml:space="preserve"> </w:t>
            </w:r>
            <w:r>
              <w:rPr>
                <w:b/>
                <w:sz w:val="24"/>
              </w:rPr>
              <w:t>общественные</w:t>
            </w:r>
            <w:r>
              <w:rPr>
                <w:b/>
                <w:spacing w:val="-4"/>
                <w:sz w:val="24"/>
              </w:rPr>
              <w:t xml:space="preserve"> </w:t>
            </w:r>
            <w:r>
              <w:rPr>
                <w:b/>
                <w:sz w:val="24"/>
              </w:rPr>
              <w:t>объединения</w:t>
            </w:r>
          </w:p>
        </w:tc>
      </w:tr>
      <w:tr w:rsidR="00AA6A01" w14:paraId="28FBA93F"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9437489" w14:textId="77777777" w:rsidR="00AA6A01" w:rsidRDefault="00AA6A01" w:rsidP="0097458D">
            <w:pPr>
              <w:pStyle w:val="aff2"/>
            </w:pPr>
          </w:p>
          <w:p w14:paraId="1BDA7534" w14:textId="77777777" w:rsidR="00AA6A01" w:rsidRDefault="00AA6A01" w:rsidP="004C4A66">
            <w:pPr>
              <w:pStyle w:val="aff2"/>
              <w:ind w:firstLine="0"/>
            </w:pPr>
            <w:r>
              <w:rPr>
                <w:sz w:val="24"/>
              </w:rPr>
              <w:t>Дела,</w:t>
            </w:r>
            <w:r>
              <w:rPr>
                <w:spacing w:val="-2"/>
                <w:sz w:val="24"/>
              </w:rPr>
              <w:t xml:space="preserve"> </w:t>
            </w:r>
            <w:r>
              <w:rPr>
                <w:sz w:val="24"/>
              </w:rPr>
              <w:t>события,</w:t>
            </w:r>
            <w:r>
              <w:rPr>
                <w:spacing w:val="-1"/>
                <w:sz w:val="24"/>
              </w:rPr>
              <w:t xml:space="preserve"> </w:t>
            </w:r>
            <w:r>
              <w:rPr>
                <w:sz w:val="24"/>
              </w:rPr>
              <w:t>мероприятия</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6CEFFAB" w14:textId="77777777" w:rsidR="00AA6A01" w:rsidRDefault="00AA6A01" w:rsidP="0097458D">
            <w:pPr>
              <w:pStyle w:val="aff2"/>
            </w:pPr>
          </w:p>
          <w:p w14:paraId="6E330A4D" w14:textId="179BBF84" w:rsidR="00AA6A01" w:rsidRPr="00E82003" w:rsidRDefault="00E82003" w:rsidP="0097458D">
            <w:pPr>
              <w:pStyle w:val="aff2"/>
              <w:rPr>
                <w:lang w:val="ru-RU"/>
              </w:rPr>
            </w:pPr>
            <w:r>
              <w:rPr>
                <w:sz w:val="24"/>
                <w:lang w:val="ru-RU"/>
              </w:rPr>
              <w:t>Направления</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71F1B3E" w14:textId="77777777" w:rsidR="00AA6A01" w:rsidRDefault="00AA6A01" w:rsidP="0097458D">
            <w:pPr>
              <w:pStyle w:val="aff2"/>
            </w:pPr>
            <w:r>
              <w:rPr>
                <w:sz w:val="24"/>
              </w:rPr>
              <w:t>Ориентировочное</w:t>
            </w:r>
            <w:r>
              <w:rPr>
                <w:spacing w:val="-57"/>
                <w:sz w:val="24"/>
              </w:rPr>
              <w:t xml:space="preserve"> </w:t>
            </w:r>
            <w:r>
              <w:rPr>
                <w:sz w:val="24"/>
              </w:rPr>
              <w:t>время</w:t>
            </w:r>
          </w:p>
          <w:p w14:paraId="3F64E953" w14:textId="77777777" w:rsidR="00AA6A01" w:rsidRDefault="00AA6A01" w:rsidP="0097458D">
            <w:pPr>
              <w:pStyle w:val="aff2"/>
            </w:pPr>
            <w:r>
              <w:rPr>
                <w:sz w:val="24"/>
              </w:rPr>
              <w:t>проведения</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D57D9CA" w14:textId="77777777" w:rsidR="00AA6A01" w:rsidRDefault="00AA6A01" w:rsidP="0097458D">
            <w:pPr>
              <w:pStyle w:val="aff2"/>
            </w:pPr>
          </w:p>
          <w:p w14:paraId="4E4ADC8B" w14:textId="77777777" w:rsidR="00AA6A01" w:rsidRDefault="00AA6A01" w:rsidP="0097458D">
            <w:pPr>
              <w:pStyle w:val="aff2"/>
            </w:pPr>
            <w:r>
              <w:rPr>
                <w:sz w:val="24"/>
              </w:rPr>
              <w:t>Ответственные</w:t>
            </w:r>
          </w:p>
        </w:tc>
      </w:tr>
      <w:tr w:rsidR="00AA6A01" w14:paraId="17930102"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998AD2D" w14:textId="77777777" w:rsidR="00AA6A01" w:rsidRDefault="00AA6A01" w:rsidP="004C4A66">
            <w:pPr>
              <w:pStyle w:val="aff2"/>
              <w:ind w:firstLine="0"/>
            </w:pPr>
            <w:r>
              <w:rPr>
                <w:sz w:val="24"/>
              </w:rPr>
              <w:t>Трудовая</w:t>
            </w:r>
            <w:r>
              <w:rPr>
                <w:spacing w:val="-9"/>
                <w:sz w:val="24"/>
              </w:rPr>
              <w:t xml:space="preserve"> </w:t>
            </w:r>
            <w:r>
              <w:rPr>
                <w:sz w:val="24"/>
              </w:rPr>
              <w:t>акция</w:t>
            </w:r>
            <w:r>
              <w:rPr>
                <w:spacing w:val="-6"/>
                <w:sz w:val="24"/>
              </w:rPr>
              <w:t xml:space="preserve"> </w:t>
            </w:r>
            <w:r>
              <w:rPr>
                <w:sz w:val="24"/>
              </w:rPr>
              <w:t>«Зеленый</w:t>
            </w:r>
            <w:r>
              <w:rPr>
                <w:spacing w:val="-9"/>
                <w:sz w:val="24"/>
              </w:rPr>
              <w:t xml:space="preserve"> </w:t>
            </w:r>
            <w:r>
              <w:rPr>
                <w:sz w:val="24"/>
              </w:rPr>
              <w:t>двор»</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13888A3" w14:textId="77777777" w:rsidR="00AA6A01" w:rsidRDefault="00AA6A01" w:rsidP="0097458D">
            <w:pPr>
              <w:pStyle w:val="aff2"/>
            </w:pPr>
            <w:r>
              <w:rPr>
                <w:sz w:val="24"/>
              </w:rPr>
              <w:t xml:space="preserve">Экологическое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0DEC7A2" w14:textId="77777777" w:rsidR="00AA6A01" w:rsidRDefault="00AA6A01" w:rsidP="0097458D">
            <w:pPr>
              <w:pStyle w:val="aff2"/>
            </w:pPr>
            <w:r>
              <w:rPr>
                <w:sz w:val="24"/>
              </w:rPr>
              <w:t>октябрь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D9D5356" w14:textId="77777777" w:rsidR="00AA6A01" w:rsidRDefault="00AA6A01" w:rsidP="0097458D">
            <w:pPr>
              <w:pStyle w:val="aff2"/>
            </w:pPr>
            <w:r>
              <w:rPr>
                <w:sz w:val="24"/>
              </w:rPr>
              <w:t>Вожатая школы</w:t>
            </w:r>
          </w:p>
        </w:tc>
      </w:tr>
      <w:tr w:rsidR="00AA6A01" w14:paraId="0B7021CB" w14:textId="77777777" w:rsidTr="005F2C0C">
        <w:trPr>
          <w:trHeight w:val="275"/>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D9A64D7" w14:textId="77777777" w:rsidR="00AA6A01" w:rsidRPr="00A7521E" w:rsidRDefault="00AA6A01" w:rsidP="004C4A66">
            <w:pPr>
              <w:pStyle w:val="aff2"/>
              <w:ind w:firstLine="0"/>
              <w:rPr>
                <w:lang w:val="ru-RU"/>
              </w:rPr>
            </w:pPr>
            <w:r w:rsidRPr="00A7521E">
              <w:rPr>
                <w:sz w:val="24"/>
                <w:lang w:val="ru-RU"/>
              </w:rPr>
              <w:t>Акция</w:t>
            </w:r>
            <w:r w:rsidRPr="00A7521E">
              <w:rPr>
                <w:spacing w:val="-1"/>
                <w:sz w:val="24"/>
                <w:lang w:val="ru-RU"/>
              </w:rPr>
              <w:t xml:space="preserve"> </w:t>
            </w:r>
            <w:r w:rsidRPr="00A7521E">
              <w:rPr>
                <w:sz w:val="24"/>
                <w:lang w:val="ru-RU"/>
              </w:rPr>
              <w:t>«Дарите</w:t>
            </w:r>
            <w:r w:rsidRPr="00A7521E">
              <w:rPr>
                <w:spacing w:val="-3"/>
                <w:sz w:val="24"/>
                <w:lang w:val="ru-RU"/>
              </w:rPr>
              <w:t xml:space="preserve"> </w:t>
            </w:r>
            <w:r w:rsidRPr="00A7521E">
              <w:rPr>
                <w:sz w:val="24"/>
                <w:lang w:val="ru-RU"/>
              </w:rPr>
              <w:t>книги</w:t>
            </w:r>
            <w:r w:rsidRPr="00A7521E">
              <w:rPr>
                <w:spacing w:val="-2"/>
                <w:sz w:val="24"/>
                <w:lang w:val="ru-RU"/>
              </w:rPr>
              <w:t xml:space="preserve"> </w:t>
            </w:r>
            <w:r w:rsidRPr="00A7521E">
              <w:rPr>
                <w:sz w:val="24"/>
                <w:lang w:val="ru-RU"/>
              </w:rPr>
              <w:t>с</w:t>
            </w:r>
            <w:r w:rsidRPr="00A7521E">
              <w:rPr>
                <w:spacing w:val="-3"/>
                <w:sz w:val="24"/>
                <w:lang w:val="ru-RU"/>
              </w:rPr>
              <w:t xml:space="preserve"> </w:t>
            </w:r>
            <w:r w:rsidRPr="00A7521E">
              <w:rPr>
                <w:sz w:val="24"/>
                <w:lang w:val="ru-RU"/>
              </w:rPr>
              <w:t>любовью»</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71B9860" w14:textId="77777777" w:rsidR="00AA6A01" w:rsidRDefault="00AA6A01" w:rsidP="0097458D">
            <w:pPr>
              <w:pStyle w:val="aff2"/>
            </w:pPr>
            <w:r>
              <w:rPr>
                <w:sz w:val="24"/>
              </w:rPr>
              <w:t xml:space="preserve">Общекультурное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8B14F8C" w14:textId="77777777" w:rsidR="00AA6A01" w:rsidRDefault="00AA6A01" w:rsidP="0097458D">
            <w:pPr>
              <w:pStyle w:val="aff2"/>
            </w:pPr>
            <w:r>
              <w:rPr>
                <w:sz w:val="24"/>
              </w:rPr>
              <w:t>апрель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545A24C" w14:textId="77777777" w:rsidR="00AA6A01" w:rsidRDefault="00AA6A01" w:rsidP="0097458D">
            <w:pPr>
              <w:pStyle w:val="aff2"/>
            </w:pPr>
            <w:r>
              <w:rPr>
                <w:sz w:val="24"/>
              </w:rPr>
              <w:t>Школьный</w:t>
            </w:r>
            <w:r>
              <w:rPr>
                <w:spacing w:val="-3"/>
                <w:sz w:val="24"/>
              </w:rPr>
              <w:t xml:space="preserve"> </w:t>
            </w:r>
            <w:r>
              <w:rPr>
                <w:sz w:val="24"/>
              </w:rPr>
              <w:t>библиотекарь</w:t>
            </w:r>
          </w:p>
        </w:tc>
      </w:tr>
      <w:tr w:rsidR="00AA6A01" w14:paraId="51279AB2"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1EBD1F3" w14:textId="062FB15D" w:rsidR="00AA6A01" w:rsidRDefault="00AA6A01" w:rsidP="004C4A66">
            <w:pPr>
              <w:pStyle w:val="aff2"/>
              <w:ind w:firstLine="0"/>
            </w:pPr>
            <w:r>
              <w:rPr>
                <w:sz w:val="24"/>
              </w:rPr>
              <w:t>Экологическая</w:t>
            </w:r>
            <w:r>
              <w:rPr>
                <w:spacing w:val="-12"/>
                <w:sz w:val="24"/>
              </w:rPr>
              <w:t xml:space="preserve"> </w:t>
            </w:r>
            <w:r>
              <w:rPr>
                <w:sz w:val="24"/>
              </w:rPr>
              <w:t>акция</w:t>
            </w:r>
            <w:r>
              <w:rPr>
                <w:spacing w:val="-8"/>
                <w:sz w:val="24"/>
              </w:rPr>
              <w:t xml:space="preserve"> </w:t>
            </w:r>
            <w:r>
              <w:rPr>
                <w:sz w:val="24"/>
              </w:rPr>
              <w:t>«Бумажный</w:t>
            </w:r>
            <w:r w:rsidR="004C4A66">
              <w:rPr>
                <w:lang w:val="ru-RU"/>
              </w:rPr>
              <w:t xml:space="preserve"> </w:t>
            </w:r>
            <w:r>
              <w:rPr>
                <w:sz w:val="24"/>
              </w:rPr>
              <w:t>бум»</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EE22EB9" w14:textId="77777777" w:rsidR="00AA6A01" w:rsidRDefault="00AA6A01" w:rsidP="0097458D">
            <w:pPr>
              <w:pStyle w:val="aff2"/>
            </w:pPr>
            <w:r>
              <w:rPr>
                <w:sz w:val="24"/>
              </w:rPr>
              <w:t xml:space="preserve">Экологическое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62721B6" w14:textId="77777777" w:rsidR="00AA6A01" w:rsidRDefault="00AA6A01" w:rsidP="0097458D">
            <w:pPr>
              <w:pStyle w:val="aff2"/>
            </w:pPr>
            <w:r>
              <w:rPr>
                <w:sz w:val="24"/>
              </w:rPr>
              <w:t>апрель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64506ED" w14:textId="77777777" w:rsidR="00AA6A01" w:rsidRDefault="00AA6A01" w:rsidP="0097458D">
            <w:pPr>
              <w:pStyle w:val="aff2"/>
            </w:pPr>
            <w:r>
              <w:rPr>
                <w:sz w:val="24"/>
              </w:rPr>
              <w:t>Вожатая школы</w:t>
            </w:r>
          </w:p>
        </w:tc>
      </w:tr>
      <w:tr w:rsidR="00AA6A01" w14:paraId="4D8E3EC3" w14:textId="77777777" w:rsidTr="005F2C0C">
        <w:trPr>
          <w:trHeight w:val="62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7668E61" w14:textId="77777777" w:rsidR="00AA6A01" w:rsidRDefault="00AA6A01" w:rsidP="0097458D">
            <w:pPr>
              <w:pStyle w:val="aff2"/>
            </w:pPr>
            <w:r>
              <w:rPr>
                <w:sz w:val="24"/>
              </w:rPr>
              <w:lastRenderedPageBreak/>
              <w:t xml:space="preserve">Весенняя Неделя Добра </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47118C6" w14:textId="77777777" w:rsidR="00AA6A01" w:rsidRDefault="00AA6A01" w:rsidP="0097458D">
            <w:pPr>
              <w:pStyle w:val="aff2"/>
            </w:pPr>
            <w:r>
              <w:rPr>
                <w:sz w:val="24"/>
              </w:rPr>
              <w:t xml:space="preserve">Экологическое </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1D02F3B" w14:textId="77777777" w:rsidR="00AA6A01" w:rsidRDefault="00AA6A01" w:rsidP="0097458D">
            <w:pPr>
              <w:pStyle w:val="aff2"/>
            </w:pPr>
            <w:r>
              <w:rPr>
                <w:sz w:val="24"/>
              </w:rPr>
              <w:t>апрель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AB0D953" w14:textId="77777777" w:rsidR="00AA6A01" w:rsidRDefault="00AA6A01" w:rsidP="0097458D">
            <w:pPr>
              <w:pStyle w:val="aff2"/>
            </w:pPr>
            <w:r>
              <w:rPr>
                <w:sz w:val="24"/>
              </w:rPr>
              <w:t>Вожатая школы</w:t>
            </w:r>
          </w:p>
        </w:tc>
      </w:tr>
      <w:tr w:rsidR="00AA6A01" w14:paraId="1436B08B"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50A911C" w14:textId="77777777" w:rsidR="00AA6A01" w:rsidRPr="00A7521E" w:rsidRDefault="00AA6A01" w:rsidP="0097458D">
            <w:pPr>
              <w:pStyle w:val="aff2"/>
              <w:rPr>
                <w:lang w:val="ru-RU"/>
              </w:rPr>
            </w:pPr>
            <w:r w:rsidRPr="00A7521E">
              <w:rPr>
                <w:sz w:val="24"/>
                <w:lang w:val="ru-RU"/>
              </w:rPr>
              <w:t>Участие</w:t>
            </w:r>
            <w:r w:rsidRPr="00A7521E">
              <w:rPr>
                <w:spacing w:val="-3"/>
                <w:sz w:val="24"/>
                <w:lang w:val="ru-RU"/>
              </w:rPr>
              <w:t xml:space="preserve"> </w:t>
            </w:r>
            <w:r w:rsidRPr="00A7521E">
              <w:rPr>
                <w:sz w:val="24"/>
                <w:lang w:val="ru-RU"/>
              </w:rPr>
              <w:t>в</w:t>
            </w:r>
            <w:r w:rsidRPr="00A7521E">
              <w:rPr>
                <w:spacing w:val="-3"/>
                <w:sz w:val="24"/>
                <w:lang w:val="ru-RU"/>
              </w:rPr>
              <w:t xml:space="preserve"> </w:t>
            </w:r>
            <w:r w:rsidRPr="00A7521E">
              <w:rPr>
                <w:sz w:val="24"/>
                <w:lang w:val="ru-RU"/>
              </w:rPr>
              <w:t>проектах</w:t>
            </w:r>
            <w:r w:rsidRPr="00A7521E">
              <w:rPr>
                <w:spacing w:val="1"/>
                <w:sz w:val="24"/>
                <w:lang w:val="ru-RU"/>
              </w:rPr>
              <w:t xml:space="preserve"> </w:t>
            </w:r>
            <w:r w:rsidRPr="00A7521E">
              <w:rPr>
                <w:sz w:val="24"/>
                <w:lang w:val="ru-RU"/>
              </w:rPr>
              <w:t>и</w:t>
            </w:r>
            <w:r w:rsidRPr="00A7521E">
              <w:rPr>
                <w:spacing w:val="-2"/>
                <w:sz w:val="24"/>
                <w:lang w:val="ru-RU"/>
              </w:rPr>
              <w:t xml:space="preserve"> </w:t>
            </w:r>
            <w:r w:rsidRPr="00A7521E">
              <w:rPr>
                <w:sz w:val="24"/>
                <w:lang w:val="ru-RU"/>
              </w:rPr>
              <w:t>а</w:t>
            </w:r>
            <w:r w:rsidRPr="00A7521E">
              <w:rPr>
                <w:sz w:val="24"/>
                <w:lang w:val="ru-RU"/>
              </w:rPr>
              <w:t>к</w:t>
            </w:r>
            <w:r w:rsidRPr="00A7521E">
              <w:rPr>
                <w:sz w:val="24"/>
                <w:lang w:val="ru-RU"/>
              </w:rPr>
              <w:t>циях</w:t>
            </w:r>
            <w:r w:rsidRPr="00A7521E">
              <w:rPr>
                <w:spacing w:val="-2"/>
                <w:sz w:val="24"/>
                <w:lang w:val="ru-RU"/>
              </w:rPr>
              <w:t xml:space="preserve"> </w:t>
            </w:r>
            <w:r w:rsidRPr="00A7521E">
              <w:rPr>
                <w:sz w:val="24"/>
                <w:lang w:val="ru-RU"/>
              </w:rPr>
              <w:t>РДШ,</w:t>
            </w:r>
          </w:p>
          <w:p w14:paraId="616DC9F1" w14:textId="77777777" w:rsidR="00AA6A01" w:rsidRDefault="00AA6A01" w:rsidP="0097458D">
            <w:pPr>
              <w:pStyle w:val="aff2"/>
            </w:pPr>
            <w:r>
              <w:rPr>
                <w:sz w:val="24"/>
              </w:rPr>
              <w:t>«Юнармия»</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BE91C89" w14:textId="77777777" w:rsidR="00AA6A01" w:rsidRDefault="00AA6A01" w:rsidP="0097458D">
            <w:pPr>
              <w:pStyle w:val="aff2"/>
            </w:pPr>
            <w:r>
              <w:rPr>
                <w:sz w:val="24"/>
              </w:rPr>
              <w:t>Гражданско-патриатическое</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8F88285"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0B3FE7D" w14:textId="77777777" w:rsidR="00AA6A01" w:rsidRDefault="00AA6A01" w:rsidP="0097458D">
            <w:pPr>
              <w:pStyle w:val="aff2"/>
            </w:pPr>
            <w:r>
              <w:rPr>
                <w:sz w:val="24"/>
              </w:rPr>
              <w:t>Вожатая школы</w:t>
            </w:r>
          </w:p>
        </w:tc>
      </w:tr>
      <w:tr w:rsidR="00AA6A01" w14:paraId="00BD37F4" w14:textId="77777777" w:rsidTr="005F2C0C">
        <w:trPr>
          <w:trHeight w:val="369"/>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11F81A4" w14:textId="5162653C" w:rsidR="00AA6A01" w:rsidRDefault="00AA6A01" w:rsidP="0097458D">
            <w:pPr>
              <w:pStyle w:val="aff2"/>
            </w:pPr>
            <w:r>
              <w:rPr>
                <w:lang w:val="ru-RU"/>
              </w:rPr>
              <w:t xml:space="preserve">                          </w:t>
            </w:r>
            <w:r w:rsidR="001E1F06">
              <w:rPr>
                <w:lang w:val="ru-RU"/>
              </w:rPr>
              <w:t xml:space="preserve">          </w:t>
            </w:r>
            <w:r>
              <w:rPr>
                <w:b/>
                <w:sz w:val="24"/>
              </w:rPr>
              <w:t>Организация</w:t>
            </w:r>
            <w:r>
              <w:rPr>
                <w:b/>
                <w:spacing w:val="-8"/>
                <w:sz w:val="24"/>
              </w:rPr>
              <w:t xml:space="preserve"> </w:t>
            </w:r>
            <w:r>
              <w:rPr>
                <w:b/>
                <w:sz w:val="24"/>
              </w:rPr>
              <w:t>предметно-эстетической</w:t>
            </w:r>
            <w:r>
              <w:rPr>
                <w:b/>
                <w:spacing w:val="-4"/>
                <w:sz w:val="24"/>
              </w:rPr>
              <w:t xml:space="preserve"> </w:t>
            </w:r>
            <w:r>
              <w:rPr>
                <w:b/>
                <w:sz w:val="24"/>
              </w:rPr>
              <w:t>среды</w:t>
            </w:r>
          </w:p>
        </w:tc>
      </w:tr>
      <w:tr w:rsidR="00AA6A01" w14:paraId="2F244DBF"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6182C6B" w14:textId="77777777" w:rsidR="00AA6A01" w:rsidRDefault="00AA6A01" w:rsidP="004C4A66">
            <w:pPr>
              <w:pStyle w:val="aff2"/>
              <w:ind w:firstLine="0"/>
            </w:pPr>
            <w:r>
              <w:rPr>
                <w:sz w:val="24"/>
              </w:rPr>
              <w:t>Дела,</w:t>
            </w:r>
            <w:r>
              <w:rPr>
                <w:spacing w:val="-2"/>
                <w:sz w:val="24"/>
              </w:rPr>
              <w:t xml:space="preserve"> </w:t>
            </w:r>
            <w:r>
              <w:rPr>
                <w:sz w:val="24"/>
              </w:rPr>
              <w:t>события,</w:t>
            </w:r>
            <w:r>
              <w:rPr>
                <w:spacing w:val="-1"/>
                <w:sz w:val="24"/>
              </w:rPr>
              <w:t xml:space="preserve"> </w:t>
            </w:r>
            <w:r>
              <w:rPr>
                <w:sz w:val="24"/>
              </w:rPr>
              <w:t>мероприятия</w:t>
            </w:r>
          </w:p>
        </w:tc>
        <w:tc>
          <w:tcPr>
            <w:tcW w:w="2525"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86D03D7" w14:textId="77777777" w:rsidR="00AA6A01" w:rsidRDefault="00AA6A01" w:rsidP="0097458D">
            <w:pPr>
              <w:pStyle w:val="aff2"/>
            </w:pPr>
            <w:r>
              <w:rPr>
                <w:sz w:val="24"/>
              </w:rPr>
              <w:t>Классы</w:t>
            </w:r>
          </w:p>
        </w:tc>
        <w:tc>
          <w:tcPr>
            <w:tcW w:w="3030"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9391936" w14:textId="77777777" w:rsidR="00AA6A01" w:rsidRDefault="00AA6A01" w:rsidP="0097458D">
            <w:pPr>
              <w:pStyle w:val="aff2"/>
            </w:pPr>
            <w:r>
              <w:rPr>
                <w:sz w:val="24"/>
              </w:rPr>
              <w:t>Ориентировочное</w:t>
            </w:r>
            <w:r>
              <w:rPr>
                <w:spacing w:val="-57"/>
                <w:sz w:val="24"/>
              </w:rPr>
              <w:t xml:space="preserve"> </w:t>
            </w:r>
            <w:r>
              <w:rPr>
                <w:sz w:val="24"/>
              </w:rPr>
              <w:t>время</w:t>
            </w:r>
          </w:p>
          <w:p w14:paraId="0E88F8BF" w14:textId="77777777" w:rsidR="00AA6A01" w:rsidRDefault="00AA6A01" w:rsidP="0097458D">
            <w:pPr>
              <w:pStyle w:val="aff2"/>
            </w:pPr>
            <w:r>
              <w:rPr>
                <w:sz w:val="24"/>
              </w:rPr>
              <w:t>проведения</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7BB7FD8" w14:textId="77777777" w:rsidR="00AA6A01" w:rsidRDefault="00AA6A01" w:rsidP="0097458D">
            <w:pPr>
              <w:pStyle w:val="aff2"/>
            </w:pPr>
            <w:r>
              <w:rPr>
                <w:sz w:val="24"/>
              </w:rPr>
              <w:t>Ответственные</w:t>
            </w:r>
          </w:p>
        </w:tc>
      </w:tr>
      <w:tr w:rsidR="00AA6A01" w14:paraId="2EEF4701"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EC76EC8" w14:textId="77777777" w:rsidR="00AA6A01" w:rsidRPr="00A7521E" w:rsidRDefault="00AA6A01" w:rsidP="004C4A66">
            <w:pPr>
              <w:pStyle w:val="aff2"/>
              <w:ind w:firstLine="0"/>
              <w:rPr>
                <w:lang w:val="ru-RU"/>
              </w:rPr>
            </w:pPr>
            <w:r w:rsidRPr="00A7521E">
              <w:rPr>
                <w:sz w:val="24"/>
                <w:lang w:val="ru-RU"/>
              </w:rPr>
              <w:t>Выставки</w:t>
            </w:r>
            <w:r w:rsidRPr="00A7521E">
              <w:rPr>
                <w:spacing w:val="-7"/>
                <w:sz w:val="24"/>
                <w:lang w:val="ru-RU"/>
              </w:rPr>
              <w:t xml:space="preserve"> </w:t>
            </w:r>
            <w:r w:rsidRPr="00A7521E">
              <w:rPr>
                <w:sz w:val="24"/>
                <w:lang w:val="ru-RU"/>
              </w:rPr>
              <w:t>рисунков,</w:t>
            </w:r>
            <w:r w:rsidRPr="00A7521E">
              <w:rPr>
                <w:spacing w:val="-8"/>
                <w:sz w:val="24"/>
                <w:lang w:val="ru-RU"/>
              </w:rPr>
              <w:t xml:space="preserve"> </w:t>
            </w:r>
            <w:r w:rsidRPr="00A7521E">
              <w:rPr>
                <w:sz w:val="24"/>
                <w:lang w:val="ru-RU"/>
              </w:rPr>
              <w:t>фот</w:t>
            </w:r>
            <w:r w:rsidRPr="00A7521E">
              <w:rPr>
                <w:sz w:val="24"/>
                <w:lang w:val="ru-RU"/>
              </w:rPr>
              <w:t>о</w:t>
            </w:r>
            <w:r w:rsidRPr="00A7521E">
              <w:rPr>
                <w:sz w:val="24"/>
                <w:lang w:val="ru-RU"/>
              </w:rPr>
              <w:t>графий</w:t>
            </w:r>
          </w:p>
          <w:p w14:paraId="63F1B2B0" w14:textId="77777777" w:rsidR="00AA6A01" w:rsidRPr="00A7521E" w:rsidRDefault="00AA6A01" w:rsidP="0097458D">
            <w:pPr>
              <w:pStyle w:val="aff2"/>
              <w:rPr>
                <w:lang w:val="ru-RU"/>
              </w:rPr>
            </w:pPr>
            <w:r w:rsidRPr="00A7521E">
              <w:rPr>
                <w:sz w:val="24"/>
                <w:lang w:val="ru-RU"/>
              </w:rPr>
              <w:t>творческих</w:t>
            </w:r>
            <w:r w:rsidRPr="00A7521E">
              <w:rPr>
                <w:spacing w:val="-12"/>
                <w:sz w:val="24"/>
                <w:lang w:val="ru-RU"/>
              </w:rPr>
              <w:t xml:space="preserve"> </w:t>
            </w:r>
            <w:r w:rsidRPr="00A7521E">
              <w:rPr>
                <w:sz w:val="24"/>
                <w:lang w:val="ru-RU"/>
              </w:rPr>
              <w:t>работ,</w:t>
            </w:r>
            <w:r w:rsidRPr="00A7521E">
              <w:rPr>
                <w:spacing w:val="-14"/>
                <w:sz w:val="24"/>
                <w:lang w:val="ru-RU"/>
              </w:rPr>
              <w:t xml:space="preserve"> </w:t>
            </w:r>
            <w:r w:rsidRPr="00A7521E">
              <w:rPr>
                <w:sz w:val="24"/>
                <w:lang w:val="ru-RU"/>
              </w:rPr>
              <w:t>посв</w:t>
            </w:r>
            <w:r w:rsidRPr="00A7521E">
              <w:rPr>
                <w:sz w:val="24"/>
                <w:lang w:val="ru-RU"/>
              </w:rPr>
              <w:t>я</w:t>
            </w:r>
            <w:r w:rsidRPr="00A7521E">
              <w:rPr>
                <w:sz w:val="24"/>
                <w:lang w:val="ru-RU"/>
              </w:rPr>
              <w:t>щенных</w:t>
            </w:r>
            <w:r w:rsidRPr="00A7521E">
              <w:rPr>
                <w:spacing w:val="-57"/>
                <w:sz w:val="24"/>
                <w:lang w:val="ru-RU"/>
              </w:rPr>
              <w:t xml:space="preserve"> </w:t>
            </w:r>
            <w:r w:rsidRPr="00A7521E">
              <w:rPr>
                <w:sz w:val="24"/>
                <w:lang w:val="ru-RU"/>
              </w:rPr>
              <w:t>событиям</w:t>
            </w:r>
            <w:r w:rsidRPr="00A7521E">
              <w:rPr>
                <w:spacing w:val="-2"/>
                <w:sz w:val="24"/>
                <w:lang w:val="ru-RU"/>
              </w:rPr>
              <w:t xml:space="preserve"> </w:t>
            </w:r>
            <w:r w:rsidRPr="00A7521E">
              <w:rPr>
                <w:sz w:val="24"/>
                <w:lang w:val="ru-RU"/>
              </w:rPr>
              <w:t>и</w:t>
            </w:r>
            <w:r w:rsidRPr="00A7521E">
              <w:rPr>
                <w:spacing w:val="-1"/>
                <w:sz w:val="24"/>
                <w:lang w:val="ru-RU"/>
              </w:rPr>
              <w:t xml:space="preserve"> </w:t>
            </w:r>
            <w:r w:rsidRPr="00A7521E">
              <w:rPr>
                <w:sz w:val="24"/>
                <w:lang w:val="ru-RU"/>
              </w:rPr>
              <w:t>п</w:t>
            </w:r>
            <w:r w:rsidRPr="00A7521E">
              <w:rPr>
                <w:sz w:val="24"/>
                <w:lang w:val="ru-RU"/>
              </w:rPr>
              <w:t>а</w:t>
            </w:r>
            <w:r w:rsidRPr="00A7521E">
              <w:rPr>
                <w:sz w:val="24"/>
                <w:lang w:val="ru-RU"/>
              </w:rPr>
              <w:t>мятным</w:t>
            </w:r>
            <w:r w:rsidRPr="00A7521E">
              <w:rPr>
                <w:spacing w:val="-5"/>
                <w:sz w:val="24"/>
                <w:lang w:val="ru-RU"/>
              </w:rPr>
              <w:t xml:space="preserve"> </w:t>
            </w:r>
            <w:r w:rsidRPr="00A7521E">
              <w:rPr>
                <w:sz w:val="24"/>
                <w:lang w:val="ru-RU"/>
              </w:rPr>
              <w:t>датам</w:t>
            </w:r>
          </w:p>
        </w:tc>
        <w:tc>
          <w:tcPr>
            <w:tcW w:w="2525"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A610771" w14:textId="77777777" w:rsidR="00AA6A01" w:rsidRDefault="00AA6A01" w:rsidP="0097458D">
            <w:pPr>
              <w:pStyle w:val="aff2"/>
            </w:pPr>
            <w:r>
              <w:rPr>
                <w:sz w:val="24"/>
              </w:rPr>
              <w:t>5-9</w:t>
            </w:r>
          </w:p>
        </w:tc>
        <w:tc>
          <w:tcPr>
            <w:tcW w:w="3030"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7675D69"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3773314" w14:textId="77777777" w:rsidR="00AA6A01" w:rsidRDefault="00AA6A01" w:rsidP="0097458D">
            <w:pPr>
              <w:pStyle w:val="aff2"/>
            </w:pPr>
            <w:bookmarkStart w:id="84" w:name="__DdeLink__11584_233959059"/>
            <w:bookmarkEnd w:id="84"/>
            <w:r>
              <w:rPr>
                <w:sz w:val="24"/>
              </w:rPr>
              <w:t>Вожатая школы</w:t>
            </w:r>
          </w:p>
        </w:tc>
      </w:tr>
      <w:tr w:rsidR="00AA6A01" w14:paraId="0B143459"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C83C8CE" w14:textId="77777777" w:rsidR="00AA6A01" w:rsidRDefault="00AA6A01" w:rsidP="004C4A66">
            <w:pPr>
              <w:pStyle w:val="aff2"/>
              <w:ind w:firstLine="0"/>
            </w:pPr>
            <w:r>
              <w:rPr>
                <w:sz w:val="24"/>
              </w:rPr>
              <w:t>Оформление</w:t>
            </w:r>
            <w:r>
              <w:rPr>
                <w:spacing w:val="-12"/>
                <w:sz w:val="24"/>
              </w:rPr>
              <w:t xml:space="preserve"> </w:t>
            </w:r>
            <w:r>
              <w:rPr>
                <w:sz w:val="24"/>
              </w:rPr>
              <w:t>классных</w:t>
            </w:r>
            <w:r>
              <w:rPr>
                <w:spacing w:val="-11"/>
                <w:sz w:val="24"/>
              </w:rPr>
              <w:t xml:space="preserve"> </w:t>
            </w:r>
            <w:r>
              <w:rPr>
                <w:sz w:val="24"/>
              </w:rPr>
              <w:t>уголков</w:t>
            </w:r>
          </w:p>
        </w:tc>
        <w:tc>
          <w:tcPr>
            <w:tcW w:w="2525"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6BB5FB3" w14:textId="77777777" w:rsidR="00AA6A01" w:rsidRDefault="00AA6A01" w:rsidP="0097458D">
            <w:pPr>
              <w:pStyle w:val="aff2"/>
            </w:pPr>
            <w:r>
              <w:rPr>
                <w:sz w:val="24"/>
              </w:rPr>
              <w:t>5-9</w:t>
            </w:r>
          </w:p>
        </w:tc>
        <w:tc>
          <w:tcPr>
            <w:tcW w:w="3030"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D534033"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DD2CD21"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2508DEF8" w14:textId="77777777" w:rsidTr="005F2C0C">
        <w:trPr>
          <w:trHeight w:val="554"/>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9381B62" w14:textId="6EB3ECF6" w:rsidR="00AA6A01" w:rsidRPr="00A7521E" w:rsidRDefault="00AA6A01" w:rsidP="004C4A66">
            <w:pPr>
              <w:pStyle w:val="aff2"/>
              <w:ind w:firstLine="0"/>
              <w:rPr>
                <w:lang w:val="ru-RU"/>
              </w:rPr>
            </w:pPr>
            <w:r w:rsidRPr="00A7521E">
              <w:rPr>
                <w:sz w:val="24"/>
                <w:lang w:val="ru-RU"/>
              </w:rPr>
              <w:t>Трудовые</w:t>
            </w:r>
            <w:r w:rsidRPr="00A7521E">
              <w:rPr>
                <w:spacing w:val="-9"/>
                <w:sz w:val="24"/>
                <w:lang w:val="ru-RU"/>
              </w:rPr>
              <w:t xml:space="preserve"> </w:t>
            </w:r>
            <w:r w:rsidRPr="00A7521E">
              <w:rPr>
                <w:sz w:val="24"/>
                <w:lang w:val="ru-RU"/>
              </w:rPr>
              <w:t>десанты</w:t>
            </w:r>
            <w:r w:rsidRPr="00A7521E">
              <w:rPr>
                <w:spacing w:val="-7"/>
                <w:sz w:val="24"/>
                <w:lang w:val="ru-RU"/>
              </w:rPr>
              <w:t xml:space="preserve"> </w:t>
            </w:r>
            <w:r w:rsidRPr="00A7521E">
              <w:rPr>
                <w:sz w:val="24"/>
                <w:lang w:val="ru-RU"/>
              </w:rPr>
              <w:t>по</w:t>
            </w:r>
            <w:r w:rsidRPr="00A7521E">
              <w:rPr>
                <w:spacing w:val="-6"/>
                <w:sz w:val="24"/>
                <w:lang w:val="ru-RU"/>
              </w:rPr>
              <w:t xml:space="preserve"> </w:t>
            </w:r>
            <w:r w:rsidRPr="00A7521E">
              <w:rPr>
                <w:sz w:val="24"/>
                <w:lang w:val="ru-RU"/>
              </w:rPr>
              <w:t>убо</w:t>
            </w:r>
            <w:r w:rsidRPr="00A7521E">
              <w:rPr>
                <w:sz w:val="24"/>
                <w:lang w:val="ru-RU"/>
              </w:rPr>
              <w:t>р</w:t>
            </w:r>
            <w:r w:rsidRPr="00A7521E">
              <w:rPr>
                <w:sz w:val="24"/>
                <w:lang w:val="ru-RU"/>
              </w:rPr>
              <w:t>кетерритории</w:t>
            </w:r>
            <w:r w:rsidRPr="00A7521E">
              <w:rPr>
                <w:spacing w:val="-10"/>
                <w:sz w:val="24"/>
                <w:lang w:val="ru-RU"/>
              </w:rPr>
              <w:t xml:space="preserve"> </w:t>
            </w:r>
            <w:r w:rsidRPr="00A7521E">
              <w:rPr>
                <w:sz w:val="24"/>
                <w:lang w:val="ru-RU"/>
              </w:rPr>
              <w:t>школы</w:t>
            </w:r>
          </w:p>
        </w:tc>
        <w:tc>
          <w:tcPr>
            <w:tcW w:w="2525"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87F4722" w14:textId="77777777" w:rsidR="00AA6A01" w:rsidRDefault="00AA6A01" w:rsidP="0097458D">
            <w:pPr>
              <w:pStyle w:val="aff2"/>
            </w:pPr>
            <w:r>
              <w:rPr>
                <w:sz w:val="24"/>
              </w:rPr>
              <w:t>5-9</w:t>
            </w:r>
          </w:p>
        </w:tc>
        <w:tc>
          <w:tcPr>
            <w:tcW w:w="3030"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5D8B69A"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5E1DDDA"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50151A08"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9BB723B" w14:textId="3660754B" w:rsidR="00AA6A01" w:rsidRPr="00A7521E" w:rsidRDefault="00AA6A01" w:rsidP="004C4A66">
            <w:pPr>
              <w:pStyle w:val="aff2"/>
              <w:ind w:firstLine="0"/>
              <w:rPr>
                <w:lang w:val="ru-RU"/>
              </w:rPr>
            </w:pPr>
            <w:r w:rsidRPr="00A7521E">
              <w:rPr>
                <w:sz w:val="24"/>
                <w:lang w:val="ru-RU"/>
              </w:rPr>
              <w:t>Трудовой</w:t>
            </w:r>
            <w:r w:rsidRPr="00A7521E">
              <w:rPr>
                <w:spacing w:val="-7"/>
                <w:sz w:val="24"/>
                <w:lang w:val="ru-RU"/>
              </w:rPr>
              <w:t xml:space="preserve"> </w:t>
            </w:r>
            <w:r w:rsidRPr="00A7521E">
              <w:rPr>
                <w:sz w:val="24"/>
                <w:lang w:val="ru-RU"/>
              </w:rPr>
              <w:t>десант</w:t>
            </w:r>
            <w:r w:rsidRPr="00A7521E">
              <w:rPr>
                <w:spacing w:val="-7"/>
                <w:sz w:val="24"/>
                <w:lang w:val="ru-RU"/>
              </w:rPr>
              <w:t xml:space="preserve"> </w:t>
            </w:r>
            <w:r w:rsidRPr="00A7521E">
              <w:rPr>
                <w:sz w:val="24"/>
                <w:lang w:val="ru-RU"/>
              </w:rPr>
              <w:t>по</w:t>
            </w:r>
            <w:r w:rsidRPr="00A7521E">
              <w:rPr>
                <w:spacing w:val="-7"/>
                <w:sz w:val="24"/>
                <w:lang w:val="ru-RU"/>
              </w:rPr>
              <w:t xml:space="preserve"> </w:t>
            </w:r>
            <w:r w:rsidRPr="00A7521E">
              <w:rPr>
                <w:sz w:val="24"/>
                <w:lang w:val="ru-RU"/>
              </w:rPr>
              <w:t>озел</w:t>
            </w:r>
            <w:r w:rsidRPr="00A7521E">
              <w:rPr>
                <w:sz w:val="24"/>
                <w:lang w:val="ru-RU"/>
              </w:rPr>
              <w:t>е</w:t>
            </w:r>
            <w:r w:rsidRPr="00A7521E">
              <w:rPr>
                <w:sz w:val="24"/>
                <w:lang w:val="ru-RU"/>
              </w:rPr>
              <w:t>нению</w:t>
            </w:r>
            <w:r w:rsidR="004C4A66">
              <w:rPr>
                <w:lang w:val="ru-RU"/>
              </w:rPr>
              <w:t xml:space="preserve"> </w:t>
            </w:r>
            <w:r w:rsidRPr="00A7521E">
              <w:rPr>
                <w:sz w:val="24"/>
                <w:lang w:val="ru-RU"/>
              </w:rPr>
              <w:t>школьных</w:t>
            </w:r>
            <w:r w:rsidRPr="00A7521E">
              <w:rPr>
                <w:spacing w:val="-11"/>
                <w:sz w:val="24"/>
                <w:lang w:val="ru-RU"/>
              </w:rPr>
              <w:t xml:space="preserve"> </w:t>
            </w:r>
            <w:r w:rsidRPr="00A7521E">
              <w:rPr>
                <w:sz w:val="24"/>
                <w:lang w:val="ru-RU"/>
              </w:rPr>
              <w:t>клумб</w:t>
            </w:r>
          </w:p>
        </w:tc>
        <w:tc>
          <w:tcPr>
            <w:tcW w:w="2525"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71A179B" w14:textId="77777777" w:rsidR="00AA6A01" w:rsidRDefault="00AA6A01" w:rsidP="0097458D">
            <w:pPr>
              <w:pStyle w:val="aff2"/>
            </w:pPr>
            <w:r>
              <w:rPr>
                <w:sz w:val="24"/>
              </w:rPr>
              <w:t>5-9</w:t>
            </w:r>
          </w:p>
        </w:tc>
        <w:tc>
          <w:tcPr>
            <w:tcW w:w="3030"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F084470" w14:textId="77777777" w:rsidR="00AA6A01" w:rsidRDefault="00AA6A01" w:rsidP="0097458D">
            <w:pPr>
              <w:pStyle w:val="aff2"/>
            </w:pPr>
            <w:r>
              <w:rPr>
                <w:sz w:val="24"/>
              </w:rPr>
              <w:t>Сентябрь,</w:t>
            </w:r>
            <w:r>
              <w:rPr>
                <w:spacing w:val="-2"/>
                <w:sz w:val="24"/>
              </w:rPr>
              <w:t xml:space="preserve"> </w:t>
            </w:r>
            <w:r>
              <w:rPr>
                <w:sz w:val="24"/>
              </w:rPr>
              <w:t>апрель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B366031"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4F7F128F"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49483C4" w14:textId="77777777" w:rsidR="00AA6A01" w:rsidRPr="00A7521E" w:rsidRDefault="00AA6A01" w:rsidP="0097458D">
            <w:pPr>
              <w:pStyle w:val="aff2"/>
              <w:rPr>
                <w:lang w:val="ru-RU"/>
              </w:rPr>
            </w:pPr>
            <w:r w:rsidRPr="00A7521E">
              <w:rPr>
                <w:sz w:val="24"/>
                <w:lang w:val="ru-RU"/>
              </w:rPr>
              <w:t>Праздничное</w:t>
            </w:r>
            <w:r w:rsidRPr="00A7521E">
              <w:rPr>
                <w:spacing w:val="-6"/>
                <w:sz w:val="24"/>
                <w:lang w:val="ru-RU"/>
              </w:rPr>
              <w:t xml:space="preserve"> </w:t>
            </w:r>
            <w:r w:rsidRPr="00A7521E">
              <w:rPr>
                <w:sz w:val="24"/>
                <w:lang w:val="ru-RU"/>
              </w:rPr>
              <w:t>украшение</w:t>
            </w:r>
            <w:r w:rsidRPr="00A7521E">
              <w:rPr>
                <w:spacing w:val="-7"/>
                <w:sz w:val="24"/>
                <w:lang w:val="ru-RU"/>
              </w:rPr>
              <w:t xml:space="preserve"> </w:t>
            </w:r>
            <w:r w:rsidRPr="00A7521E">
              <w:rPr>
                <w:sz w:val="24"/>
                <w:lang w:val="ru-RU"/>
              </w:rPr>
              <w:t>кабинетов,</w:t>
            </w:r>
          </w:p>
          <w:p w14:paraId="608FCE64" w14:textId="77777777" w:rsidR="00AA6A01" w:rsidRPr="00A7521E" w:rsidRDefault="00AA6A01" w:rsidP="0097458D">
            <w:pPr>
              <w:pStyle w:val="aff2"/>
              <w:rPr>
                <w:lang w:val="ru-RU"/>
              </w:rPr>
            </w:pPr>
            <w:r w:rsidRPr="00A7521E">
              <w:rPr>
                <w:sz w:val="24"/>
                <w:lang w:val="ru-RU"/>
              </w:rPr>
              <w:lastRenderedPageBreak/>
              <w:t>окон</w:t>
            </w:r>
            <w:r w:rsidRPr="00A7521E">
              <w:rPr>
                <w:spacing w:val="-8"/>
                <w:sz w:val="24"/>
                <w:lang w:val="ru-RU"/>
              </w:rPr>
              <w:t xml:space="preserve"> </w:t>
            </w:r>
            <w:r w:rsidRPr="00A7521E">
              <w:rPr>
                <w:sz w:val="24"/>
                <w:lang w:val="ru-RU"/>
              </w:rPr>
              <w:t>кабинета</w:t>
            </w:r>
          </w:p>
        </w:tc>
        <w:tc>
          <w:tcPr>
            <w:tcW w:w="2525"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7EDCA84" w14:textId="77777777" w:rsidR="00AA6A01" w:rsidRDefault="00AA6A01" w:rsidP="0097458D">
            <w:pPr>
              <w:pStyle w:val="aff2"/>
            </w:pPr>
            <w:r>
              <w:rPr>
                <w:sz w:val="24"/>
              </w:rPr>
              <w:lastRenderedPageBreak/>
              <w:t>5-9</w:t>
            </w:r>
          </w:p>
        </w:tc>
        <w:tc>
          <w:tcPr>
            <w:tcW w:w="3030" w:type="dxa"/>
            <w:gridSpan w:val="2"/>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87EEAEA"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806FF5B"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38D5C5EC" w14:textId="77777777" w:rsidTr="005F2C0C">
        <w:trPr>
          <w:trHeight w:val="459"/>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8F7E33F" w14:textId="3AD5DCAD" w:rsidR="00AA6A01" w:rsidRDefault="00E82003" w:rsidP="0097458D">
            <w:pPr>
              <w:pStyle w:val="aff2"/>
            </w:pPr>
            <w:r>
              <w:rPr>
                <w:b/>
                <w:sz w:val="24"/>
                <w:lang w:val="ru-RU"/>
              </w:rPr>
              <w:lastRenderedPageBreak/>
              <w:t xml:space="preserve">Взаимодействие </w:t>
            </w:r>
            <w:r w:rsidR="00AA6A01">
              <w:rPr>
                <w:b/>
                <w:sz w:val="24"/>
              </w:rPr>
              <w:t>с</w:t>
            </w:r>
            <w:r w:rsidR="00AA6A01">
              <w:rPr>
                <w:b/>
                <w:sz w:val="24"/>
                <w:lang w:val="ru-RU"/>
              </w:rPr>
              <w:t xml:space="preserve"> </w:t>
            </w:r>
            <w:r w:rsidR="00AA6A01">
              <w:rPr>
                <w:b/>
                <w:spacing w:val="-2"/>
                <w:sz w:val="24"/>
              </w:rPr>
              <w:t xml:space="preserve"> </w:t>
            </w:r>
            <w:r w:rsidR="00AA6A01">
              <w:rPr>
                <w:b/>
                <w:sz w:val="24"/>
              </w:rPr>
              <w:t>родителями</w:t>
            </w:r>
          </w:p>
        </w:tc>
      </w:tr>
      <w:tr w:rsidR="00AA6A01" w14:paraId="3878277A" w14:textId="77777777" w:rsidTr="005F2C0C">
        <w:trPr>
          <w:trHeight w:val="828"/>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0DD23CB" w14:textId="77777777" w:rsidR="00AA6A01" w:rsidRDefault="00AA6A01" w:rsidP="0097458D">
            <w:pPr>
              <w:pStyle w:val="aff2"/>
            </w:pPr>
            <w:r>
              <w:rPr>
                <w:sz w:val="24"/>
              </w:rPr>
              <w:t>Дела,</w:t>
            </w:r>
            <w:r>
              <w:rPr>
                <w:spacing w:val="-2"/>
                <w:sz w:val="24"/>
              </w:rPr>
              <w:t xml:space="preserve"> </w:t>
            </w:r>
            <w:r>
              <w:rPr>
                <w:sz w:val="24"/>
              </w:rPr>
              <w:t>события,</w:t>
            </w:r>
            <w:r>
              <w:rPr>
                <w:spacing w:val="-1"/>
                <w:sz w:val="24"/>
              </w:rPr>
              <w:t xml:space="preserve"> </w:t>
            </w:r>
            <w:r>
              <w:rPr>
                <w:sz w:val="24"/>
              </w:rPr>
              <w:t>мероприятия</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EB2DFAB" w14:textId="77777777" w:rsidR="00AA6A01" w:rsidRDefault="00AA6A01" w:rsidP="0097458D">
            <w:pPr>
              <w:pStyle w:val="aff2"/>
            </w:pPr>
          </w:p>
          <w:p w14:paraId="7F3B4A15" w14:textId="77777777" w:rsidR="00AA6A01" w:rsidRDefault="00AA6A01" w:rsidP="0097458D">
            <w:pPr>
              <w:pStyle w:val="aff2"/>
            </w:pPr>
            <w:r>
              <w:rPr>
                <w:sz w:val="24"/>
              </w:rPr>
              <w:t>Классы</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095F2DB" w14:textId="77777777" w:rsidR="00AA6A01" w:rsidRDefault="00AA6A01" w:rsidP="0097458D">
            <w:pPr>
              <w:pStyle w:val="aff2"/>
            </w:pPr>
            <w:r>
              <w:rPr>
                <w:sz w:val="24"/>
              </w:rPr>
              <w:t>Ориентировочное</w:t>
            </w:r>
            <w:r>
              <w:rPr>
                <w:spacing w:val="-57"/>
                <w:sz w:val="24"/>
              </w:rPr>
              <w:t xml:space="preserve"> </w:t>
            </w:r>
            <w:r>
              <w:rPr>
                <w:sz w:val="24"/>
              </w:rPr>
              <w:t>время</w:t>
            </w:r>
          </w:p>
          <w:p w14:paraId="33926C57" w14:textId="77777777" w:rsidR="00AA6A01" w:rsidRDefault="00AA6A01" w:rsidP="0097458D">
            <w:pPr>
              <w:pStyle w:val="aff2"/>
            </w:pPr>
            <w:r>
              <w:rPr>
                <w:sz w:val="24"/>
              </w:rPr>
              <w:t>проведения</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2977BE0" w14:textId="77777777" w:rsidR="00AA6A01" w:rsidRDefault="00AA6A01" w:rsidP="0097458D">
            <w:pPr>
              <w:pStyle w:val="aff2"/>
            </w:pPr>
            <w:r>
              <w:rPr>
                <w:sz w:val="24"/>
              </w:rPr>
              <w:t>Ответственные</w:t>
            </w:r>
          </w:p>
        </w:tc>
      </w:tr>
      <w:tr w:rsidR="00AA6A01" w14:paraId="2EE2E05D" w14:textId="77777777" w:rsidTr="005F2C0C">
        <w:trPr>
          <w:trHeight w:val="954"/>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748F4AC2" w14:textId="77777777" w:rsidR="00AA6A01" w:rsidRPr="00A7521E" w:rsidRDefault="00AA6A01" w:rsidP="0097458D">
            <w:pPr>
              <w:pStyle w:val="aff2"/>
              <w:rPr>
                <w:lang w:val="ru-RU"/>
              </w:rPr>
            </w:pPr>
            <w:r w:rsidRPr="00A7521E">
              <w:rPr>
                <w:sz w:val="24"/>
                <w:lang w:val="ru-RU"/>
              </w:rPr>
              <w:t>Участие</w:t>
            </w:r>
            <w:r w:rsidRPr="00A7521E">
              <w:rPr>
                <w:spacing w:val="-7"/>
                <w:sz w:val="24"/>
                <w:lang w:val="ru-RU"/>
              </w:rPr>
              <w:t xml:space="preserve"> </w:t>
            </w:r>
            <w:r w:rsidRPr="00A7521E">
              <w:rPr>
                <w:sz w:val="24"/>
                <w:lang w:val="ru-RU"/>
              </w:rPr>
              <w:t>родителей</w:t>
            </w:r>
            <w:r w:rsidRPr="00A7521E">
              <w:rPr>
                <w:spacing w:val="-6"/>
                <w:sz w:val="24"/>
                <w:lang w:val="ru-RU"/>
              </w:rPr>
              <w:t xml:space="preserve"> </w:t>
            </w:r>
            <w:r w:rsidRPr="00A7521E">
              <w:rPr>
                <w:sz w:val="24"/>
                <w:lang w:val="ru-RU"/>
              </w:rPr>
              <w:t>в</w:t>
            </w:r>
            <w:r w:rsidRPr="00A7521E">
              <w:rPr>
                <w:spacing w:val="-7"/>
                <w:sz w:val="24"/>
                <w:lang w:val="ru-RU"/>
              </w:rPr>
              <w:t xml:space="preserve"> </w:t>
            </w:r>
            <w:r w:rsidRPr="00A7521E">
              <w:rPr>
                <w:sz w:val="24"/>
                <w:lang w:val="ru-RU"/>
              </w:rPr>
              <w:t>проведении</w:t>
            </w:r>
            <w:r w:rsidRPr="00A7521E">
              <w:rPr>
                <w:spacing w:val="-57"/>
                <w:sz w:val="24"/>
                <w:lang w:val="ru-RU"/>
              </w:rPr>
              <w:t xml:space="preserve"> </w:t>
            </w:r>
            <w:r w:rsidRPr="00A7521E">
              <w:rPr>
                <w:sz w:val="24"/>
                <w:lang w:val="ru-RU"/>
              </w:rPr>
              <w:t>общешкольных, классных</w:t>
            </w:r>
            <w:r w:rsidRPr="00A7521E">
              <w:rPr>
                <w:spacing w:val="1"/>
                <w:sz w:val="24"/>
                <w:lang w:val="ru-RU"/>
              </w:rPr>
              <w:t xml:space="preserve"> </w:t>
            </w:r>
            <w:r w:rsidRPr="00A7521E">
              <w:rPr>
                <w:sz w:val="24"/>
                <w:lang w:val="ru-RU"/>
              </w:rPr>
              <w:t>мероприятий</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833F3B5"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C192A91"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C82BEEA" w14:textId="77777777" w:rsidR="00AA6A01" w:rsidRDefault="00AA6A01" w:rsidP="0097458D">
            <w:pPr>
              <w:pStyle w:val="aff2"/>
            </w:pPr>
            <w:r>
              <w:rPr>
                <w:sz w:val="24"/>
              </w:rPr>
              <w:t xml:space="preserve">Заместитель директора, </w:t>
            </w:r>
            <w:r>
              <w:rPr>
                <w:spacing w:val="1"/>
                <w:sz w:val="24"/>
              </w:rPr>
              <w:t xml:space="preserve"> </w:t>
            </w:r>
            <w:r>
              <w:rPr>
                <w:sz w:val="24"/>
              </w:rPr>
              <w:t>классные</w:t>
            </w:r>
            <w:r>
              <w:rPr>
                <w:spacing w:val="-3"/>
                <w:sz w:val="24"/>
              </w:rPr>
              <w:t xml:space="preserve"> </w:t>
            </w:r>
            <w:r>
              <w:rPr>
                <w:sz w:val="24"/>
              </w:rPr>
              <w:t>руководители</w:t>
            </w:r>
          </w:p>
        </w:tc>
      </w:tr>
      <w:tr w:rsidR="00AA6A01" w14:paraId="6A94BB74"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0C622F4" w14:textId="77777777" w:rsidR="00AA6A01" w:rsidRDefault="00AA6A01" w:rsidP="0097458D">
            <w:pPr>
              <w:pStyle w:val="aff2"/>
            </w:pPr>
            <w:r>
              <w:rPr>
                <w:spacing w:val="-1"/>
                <w:sz w:val="24"/>
              </w:rPr>
              <w:t>Общешкольное</w:t>
            </w:r>
            <w:r>
              <w:rPr>
                <w:spacing w:val="-13"/>
                <w:sz w:val="24"/>
              </w:rPr>
              <w:t xml:space="preserve"> </w:t>
            </w:r>
            <w:r>
              <w:rPr>
                <w:sz w:val="24"/>
              </w:rPr>
              <w:t>родительское</w:t>
            </w:r>
          </w:p>
          <w:p w14:paraId="5C37DC4E" w14:textId="77777777" w:rsidR="00AA6A01" w:rsidRDefault="00AA6A01" w:rsidP="0097458D">
            <w:pPr>
              <w:pStyle w:val="aff2"/>
            </w:pPr>
            <w:r>
              <w:rPr>
                <w:sz w:val="24"/>
              </w:rPr>
              <w:t>собрание</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60B8B3A"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3E929AD" w14:textId="77777777" w:rsidR="00AA6A01" w:rsidRDefault="00AA6A01" w:rsidP="0097458D">
            <w:pPr>
              <w:pStyle w:val="aff2"/>
            </w:pPr>
            <w:r>
              <w:rPr>
                <w:sz w:val="24"/>
              </w:rPr>
              <w:t>Октябрь,</w:t>
            </w:r>
            <w:r>
              <w:rPr>
                <w:spacing w:val="-2"/>
                <w:sz w:val="24"/>
              </w:rPr>
              <w:t xml:space="preserve"> </w:t>
            </w:r>
            <w:r>
              <w:rPr>
                <w:sz w:val="24"/>
              </w:rPr>
              <w:t>март</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2F0CA7C" w14:textId="77777777" w:rsidR="00AA6A01" w:rsidRDefault="00AA6A01" w:rsidP="0097458D">
            <w:pPr>
              <w:pStyle w:val="aff2"/>
            </w:pPr>
            <w:r>
              <w:rPr>
                <w:sz w:val="24"/>
              </w:rPr>
              <w:t>Директор</w:t>
            </w:r>
            <w:r>
              <w:rPr>
                <w:spacing w:val="-1"/>
                <w:sz w:val="24"/>
              </w:rPr>
              <w:t xml:space="preserve"> </w:t>
            </w:r>
            <w:r>
              <w:rPr>
                <w:sz w:val="24"/>
              </w:rPr>
              <w:t>школы</w:t>
            </w:r>
          </w:p>
        </w:tc>
      </w:tr>
      <w:tr w:rsidR="00AA6A01" w14:paraId="47FCE269"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6E84B20" w14:textId="77777777" w:rsidR="00AA6A01" w:rsidRPr="00A7521E" w:rsidRDefault="00AA6A01" w:rsidP="0097458D">
            <w:pPr>
              <w:pStyle w:val="aff2"/>
              <w:rPr>
                <w:lang w:val="ru-RU"/>
              </w:rPr>
            </w:pPr>
            <w:r w:rsidRPr="00A7521E">
              <w:rPr>
                <w:sz w:val="24"/>
                <w:lang w:val="ru-RU"/>
              </w:rPr>
              <w:t>Педагогическое</w:t>
            </w:r>
            <w:r w:rsidRPr="00A7521E">
              <w:rPr>
                <w:spacing w:val="-8"/>
                <w:sz w:val="24"/>
                <w:lang w:val="ru-RU"/>
              </w:rPr>
              <w:t xml:space="preserve"> </w:t>
            </w:r>
            <w:r w:rsidRPr="00A7521E">
              <w:rPr>
                <w:sz w:val="24"/>
                <w:lang w:val="ru-RU"/>
              </w:rPr>
              <w:t>просв</w:t>
            </w:r>
            <w:r w:rsidRPr="00A7521E">
              <w:rPr>
                <w:sz w:val="24"/>
                <w:lang w:val="ru-RU"/>
              </w:rPr>
              <w:t>е</w:t>
            </w:r>
            <w:r w:rsidRPr="00A7521E">
              <w:rPr>
                <w:sz w:val="24"/>
                <w:lang w:val="ru-RU"/>
              </w:rPr>
              <w:t>щение</w:t>
            </w:r>
          </w:p>
          <w:p w14:paraId="7896F060" w14:textId="01AABE68" w:rsidR="00AA6A01" w:rsidRPr="00A7521E" w:rsidRDefault="00AA6A01" w:rsidP="0097458D">
            <w:pPr>
              <w:pStyle w:val="aff2"/>
              <w:rPr>
                <w:lang w:val="ru-RU"/>
              </w:rPr>
            </w:pPr>
            <w:r w:rsidRPr="00A7521E">
              <w:rPr>
                <w:sz w:val="24"/>
                <w:lang w:val="ru-RU"/>
              </w:rPr>
              <w:t>родителей по вопросам воспитания</w:t>
            </w:r>
            <w:r w:rsidRPr="00A7521E">
              <w:rPr>
                <w:spacing w:val="-57"/>
                <w:sz w:val="24"/>
                <w:lang w:val="ru-RU"/>
              </w:rPr>
              <w:t xml:space="preserve"> </w:t>
            </w:r>
            <w:r w:rsidR="00371A3B">
              <w:rPr>
                <w:spacing w:val="-57"/>
                <w:sz w:val="24"/>
                <w:lang w:val="ru-RU"/>
              </w:rPr>
              <w:t xml:space="preserve"> </w:t>
            </w:r>
            <w:r w:rsidRPr="00A7521E">
              <w:rPr>
                <w:sz w:val="24"/>
                <w:lang w:val="ru-RU"/>
              </w:rPr>
              <w:t>детей</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1908657"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07E8E00" w14:textId="77777777" w:rsidR="00AA6A01" w:rsidRDefault="00AA6A01" w:rsidP="0097458D">
            <w:pPr>
              <w:pStyle w:val="aff2"/>
            </w:pPr>
            <w:r>
              <w:rPr>
                <w:sz w:val="24"/>
              </w:rPr>
              <w:t>1</w:t>
            </w:r>
            <w:r>
              <w:rPr>
                <w:spacing w:val="-3"/>
                <w:sz w:val="24"/>
              </w:rPr>
              <w:t xml:space="preserve"> </w:t>
            </w:r>
            <w:r>
              <w:rPr>
                <w:sz w:val="24"/>
              </w:rPr>
              <w:t>раз/четверть</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21A5A0A"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292F68B4"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B86B980" w14:textId="46D28796" w:rsidR="00AA6A01" w:rsidRPr="00A7521E" w:rsidRDefault="00AA6A01" w:rsidP="0097458D">
            <w:pPr>
              <w:pStyle w:val="aff2"/>
              <w:rPr>
                <w:lang w:val="ru-RU"/>
              </w:rPr>
            </w:pPr>
            <w:r w:rsidRPr="00A7521E">
              <w:rPr>
                <w:sz w:val="24"/>
                <w:lang w:val="ru-RU"/>
              </w:rPr>
              <w:t>Информационное</w:t>
            </w:r>
            <w:r w:rsidRPr="00A7521E">
              <w:rPr>
                <w:spacing w:val="-5"/>
                <w:sz w:val="24"/>
                <w:lang w:val="ru-RU"/>
              </w:rPr>
              <w:t xml:space="preserve"> </w:t>
            </w:r>
            <w:r w:rsidRPr="00A7521E">
              <w:rPr>
                <w:sz w:val="24"/>
                <w:lang w:val="ru-RU"/>
              </w:rPr>
              <w:t>опов</w:t>
            </w:r>
            <w:r w:rsidRPr="00A7521E">
              <w:rPr>
                <w:sz w:val="24"/>
                <w:lang w:val="ru-RU"/>
              </w:rPr>
              <w:t>е</w:t>
            </w:r>
            <w:r w:rsidRPr="00A7521E">
              <w:rPr>
                <w:sz w:val="24"/>
                <w:lang w:val="ru-RU"/>
              </w:rPr>
              <w:t>щение</w:t>
            </w:r>
            <w:r w:rsidRPr="00A7521E">
              <w:rPr>
                <w:spacing w:val="-5"/>
                <w:sz w:val="24"/>
                <w:lang w:val="ru-RU"/>
              </w:rPr>
              <w:t xml:space="preserve"> </w:t>
            </w:r>
            <w:r w:rsidR="001E1F06">
              <w:rPr>
                <w:spacing w:val="-5"/>
                <w:sz w:val="24"/>
                <w:lang w:val="ru-RU"/>
              </w:rPr>
              <w:t xml:space="preserve"> </w:t>
            </w:r>
            <w:r w:rsidRPr="00A7521E">
              <w:rPr>
                <w:sz w:val="24"/>
                <w:lang w:val="ru-RU"/>
              </w:rPr>
              <w:t>через</w:t>
            </w:r>
          </w:p>
          <w:p w14:paraId="0A874ECD" w14:textId="77777777" w:rsidR="00AA6A01" w:rsidRPr="00A7521E" w:rsidRDefault="00AA6A01" w:rsidP="0097458D">
            <w:pPr>
              <w:pStyle w:val="aff2"/>
              <w:rPr>
                <w:lang w:val="ru-RU"/>
              </w:rPr>
            </w:pPr>
            <w:r w:rsidRPr="00A7521E">
              <w:rPr>
                <w:sz w:val="24"/>
                <w:lang w:val="ru-RU"/>
              </w:rPr>
              <w:t>школьный</w:t>
            </w:r>
            <w:r w:rsidRPr="00A7521E">
              <w:rPr>
                <w:spacing w:val="-8"/>
                <w:sz w:val="24"/>
                <w:lang w:val="ru-RU"/>
              </w:rPr>
              <w:t xml:space="preserve"> </w:t>
            </w:r>
            <w:r w:rsidRPr="00A7521E">
              <w:rPr>
                <w:sz w:val="24"/>
                <w:lang w:val="ru-RU"/>
              </w:rPr>
              <w:t>сайт</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3E6C626"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74C51B5"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5E7658B" w14:textId="77777777" w:rsidR="00AA6A01" w:rsidRDefault="00AA6A01" w:rsidP="0097458D">
            <w:pPr>
              <w:pStyle w:val="aff2"/>
            </w:pPr>
            <w:r>
              <w:rPr>
                <w:sz w:val="24"/>
              </w:rPr>
              <w:t>Заместитель</w:t>
            </w:r>
            <w:r>
              <w:rPr>
                <w:spacing w:val="-3"/>
                <w:sz w:val="24"/>
              </w:rPr>
              <w:t xml:space="preserve"> </w:t>
            </w:r>
            <w:r>
              <w:rPr>
                <w:sz w:val="24"/>
              </w:rPr>
              <w:t>директора</w:t>
            </w:r>
          </w:p>
        </w:tc>
      </w:tr>
      <w:tr w:rsidR="00AA6A01" w14:paraId="449D0AED" w14:textId="77777777" w:rsidTr="005F2C0C">
        <w:trPr>
          <w:trHeight w:val="275"/>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1AD087C0" w14:textId="77777777" w:rsidR="00AA6A01" w:rsidRDefault="00AA6A01" w:rsidP="0097458D">
            <w:pPr>
              <w:pStyle w:val="aff2"/>
            </w:pPr>
            <w:r>
              <w:rPr>
                <w:sz w:val="24"/>
              </w:rPr>
              <w:t>Индивидуальные</w:t>
            </w:r>
            <w:r>
              <w:rPr>
                <w:spacing w:val="34"/>
                <w:sz w:val="24"/>
              </w:rPr>
              <w:t xml:space="preserve"> </w:t>
            </w:r>
            <w:r>
              <w:rPr>
                <w:sz w:val="24"/>
              </w:rPr>
              <w:t>консультации</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CF499BB"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EBA71A0" w14:textId="77777777" w:rsidR="00AA6A01" w:rsidRDefault="00AA6A01" w:rsidP="0097458D">
            <w:pPr>
              <w:pStyle w:val="aff2"/>
            </w:pPr>
            <w:r>
              <w:rPr>
                <w:sz w:val="24"/>
              </w:rPr>
              <w:t>В</w:t>
            </w:r>
            <w:r>
              <w:rPr>
                <w:spacing w:val="-4"/>
                <w:sz w:val="24"/>
              </w:rPr>
              <w:t xml:space="preserve"> </w:t>
            </w:r>
            <w:r>
              <w:rPr>
                <w:sz w:val="24"/>
              </w:rPr>
              <w:t>течение</w:t>
            </w:r>
            <w:r>
              <w:rPr>
                <w:spacing w:val="-3"/>
                <w:sz w:val="24"/>
              </w:rPr>
              <w:t xml:space="preserve"> </w:t>
            </w:r>
            <w:r>
              <w:rPr>
                <w:sz w:val="24"/>
              </w:rPr>
              <w:t>года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31A5E709"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71715D76" w14:textId="77777777" w:rsidTr="005F2C0C">
        <w:trPr>
          <w:trHeight w:val="551"/>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7B90AF3" w14:textId="77777777" w:rsidR="00AA6A01" w:rsidRPr="00A7521E" w:rsidRDefault="00AA6A01" w:rsidP="0097458D">
            <w:pPr>
              <w:pStyle w:val="aff2"/>
              <w:rPr>
                <w:lang w:val="ru-RU"/>
              </w:rPr>
            </w:pPr>
            <w:r w:rsidRPr="00A7521E">
              <w:rPr>
                <w:sz w:val="24"/>
                <w:lang w:val="ru-RU"/>
              </w:rPr>
              <w:lastRenderedPageBreak/>
              <w:t>Совместные</w:t>
            </w:r>
            <w:r w:rsidRPr="00A7521E">
              <w:rPr>
                <w:spacing w:val="-3"/>
                <w:sz w:val="24"/>
                <w:lang w:val="ru-RU"/>
              </w:rPr>
              <w:t xml:space="preserve"> </w:t>
            </w:r>
            <w:r w:rsidRPr="00A7521E">
              <w:rPr>
                <w:sz w:val="24"/>
                <w:lang w:val="ru-RU"/>
              </w:rPr>
              <w:t>с</w:t>
            </w:r>
            <w:r w:rsidRPr="00A7521E">
              <w:rPr>
                <w:spacing w:val="-1"/>
                <w:sz w:val="24"/>
                <w:lang w:val="ru-RU"/>
              </w:rPr>
              <w:t xml:space="preserve"> </w:t>
            </w:r>
            <w:r w:rsidRPr="00A7521E">
              <w:rPr>
                <w:sz w:val="24"/>
                <w:lang w:val="ru-RU"/>
              </w:rPr>
              <w:t>детьми</w:t>
            </w:r>
            <w:r w:rsidRPr="00A7521E">
              <w:rPr>
                <w:spacing w:val="-1"/>
                <w:sz w:val="24"/>
                <w:lang w:val="ru-RU"/>
              </w:rPr>
              <w:t xml:space="preserve"> </w:t>
            </w:r>
            <w:r w:rsidRPr="00A7521E">
              <w:rPr>
                <w:sz w:val="24"/>
                <w:lang w:val="ru-RU"/>
              </w:rPr>
              <w:t>походы,</w:t>
            </w:r>
          </w:p>
          <w:p w14:paraId="70E5F8D9" w14:textId="77777777" w:rsidR="00AA6A01" w:rsidRPr="00A7521E" w:rsidRDefault="00AA6A01" w:rsidP="0097458D">
            <w:pPr>
              <w:pStyle w:val="aff2"/>
              <w:rPr>
                <w:lang w:val="ru-RU"/>
              </w:rPr>
            </w:pPr>
            <w:r w:rsidRPr="00A7521E">
              <w:rPr>
                <w:sz w:val="24"/>
                <w:lang w:val="ru-RU"/>
              </w:rPr>
              <w:t>экскурсии.</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41887E3D"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C5FC919" w14:textId="77777777" w:rsidR="00AA6A01" w:rsidRDefault="00AA6A01" w:rsidP="0097458D">
            <w:pPr>
              <w:pStyle w:val="aff2"/>
            </w:pPr>
            <w:r>
              <w:rPr>
                <w:sz w:val="24"/>
              </w:rPr>
              <w:t>По</w:t>
            </w:r>
            <w:r>
              <w:rPr>
                <w:spacing w:val="-2"/>
                <w:sz w:val="24"/>
              </w:rPr>
              <w:t xml:space="preserve"> </w:t>
            </w:r>
            <w:r>
              <w:rPr>
                <w:sz w:val="24"/>
              </w:rPr>
              <w:t>плану</w:t>
            </w:r>
            <w:r>
              <w:rPr>
                <w:spacing w:val="-5"/>
                <w:sz w:val="24"/>
              </w:rPr>
              <w:t xml:space="preserve"> </w:t>
            </w:r>
            <w:r>
              <w:rPr>
                <w:sz w:val="24"/>
              </w:rPr>
              <w:t>классных</w:t>
            </w:r>
          </w:p>
          <w:p w14:paraId="71B27CE0" w14:textId="77777777" w:rsidR="00AA6A01" w:rsidRDefault="00AA6A01" w:rsidP="0097458D">
            <w:pPr>
              <w:pStyle w:val="aff2"/>
            </w:pPr>
            <w:r>
              <w:rPr>
                <w:sz w:val="24"/>
              </w:rPr>
              <w:t>руководителей</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676D9170" w14:textId="77777777" w:rsidR="00AA6A01" w:rsidRDefault="00AA6A01" w:rsidP="0097458D">
            <w:pPr>
              <w:pStyle w:val="aff2"/>
            </w:pPr>
            <w:r>
              <w:rPr>
                <w:sz w:val="24"/>
              </w:rPr>
              <w:t>Классные</w:t>
            </w:r>
            <w:r>
              <w:rPr>
                <w:spacing w:val="-6"/>
                <w:sz w:val="24"/>
              </w:rPr>
              <w:t xml:space="preserve"> </w:t>
            </w:r>
            <w:r>
              <w:rPr>
                <w:sz w:val="24"/>
              </w:rPr>
              <w:t>руководители</w:t>
            </w:r>
          </w:p>
        </w:tc>
      </w:tr>
      <w:tr w:rsidR="00AA6A01" w14:paraId="22B8192A" w14:textId="77777777" w:rsidTr="005F2C0C">
        <w:trPr>
          <w:trHeight w:val="827"/>
        </w:trPr>
        <w:tc>
          <w:tcPr>
            <w:tcW w:w="2913"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251B67AA" w14:textId="77777777" w:rsidR="00AA6A01" w:rsidRPr="00A7521E" w:rsidRDefault="00AA6A01" w:rsidP="0097458D">
            <w:pPr>
              <w:pStyle w:val="aff2"/>
              <w:rPr>
                <w:lang w:val="ru-RU"/>
              </w:rPr>
            </w:pPr>
            <w:r w:rsidRPr="00A7521E">
              <w:rPr>
                <w:spacing w:val="-6"/>
                <w:sz w:val="24"/>
                <w:lang w:val="ru-RU"/>
              </w:rPr>
              <w:t xml:space="preserve">Работа Совета </w:t>
            </w:r>
            <w:r w:rsidRPr="00A7521E">
              <w:rPr>
                <w:spacing w:val="-5"/>
                <w:sz w:val="24"/>
                <w:lang w:val="ru-RU"/>
              </w:rPr>
              <w:t>профила</w:t>
            </w:r>
            <w:r w:rsidRPr="00A7521E">
              <w:rPr>
                <w:spacing w:val="-5"/>
                <w:sz w:val="24"/>
                <w:lang w:val="ru-RU"/>
              </w:rPr>
              <w:t>к</w:t>
            </w:r>
            <w:r w:rsidRPr="00A7521E">
              <w:rPr>
                <w:spacing w:val="-5"/>
                <w:sz w:val="24"/>
                <w:lang w:val="ru-RU"/>
              </w:rPr>
              <w:t>тики с</w:t>
            </w:r>
            <w:r w:rsidRPr="00A7521E">
              <w:rPr>
                <w:spacing w:val="-4"/>
                <w:sz w:val="24"/>
                <w:lang w:val="ru-RU"/>
              </w:rPr>
              <w:t xml:space="preserve"> </w:t>
            </w:r>
            <w:r w:rsidRPr="00A7521E">
              <w:rPr>
                <w:spacing w:val="-3"/>
                <w:sz w:val="24"/>
                <w:lang w:val="ru-RU"/>
              </w:rPr>
              <w:t>неблагополучными</w:t>
            </w:r>
            <w:r w:rsidRPr="00A7521E">
              <w:rPr>
                <w:spacing w:val="9"/>
                <w:sz w:val="24"/>
                <w:lang w:val="ru-RU"/>
              </w:rPr>
              <w:t xml:space="preserve"> </w:t>
            </w:r>
            <w:r w:rsidRPr="00A7521E">
              <w:rPr>
                <w:spacing w:val="-3"/>
                <w:sz w:val="24"/>
                <w:lang w:val="ru-RU"/>
              </w:rPr>
              <w:t>семьями</w:t>
            </w:r>
            <w:r w:rsidRPr="00A7521E">
              <w:rPr>
                <w:spacing w:val="8"/>
                <w:sz w:val="24"/>
                <w:lang w:val="ru-RU"/>
              </w:rPr>
              <w:t xml:space="preserve"> </w:t>
            </w:r>
            <w:r w:rsidRPr="00A7521E">
              <w:rPr>
                <w:spacing w:val="-2"/>
                <w:sz w:val="24"/>
                <w:lang w:val="ru-RU"/>
              </w:rPr>
              <w:t>по</w:t>
            </w:r>
          </w:p>
          <w:p w14:paraId="27649889" w14:textId="77777777" w:rsidR="00AA6A01" w:rsidRDefault="00AA6A01" w:rsidP="0097458D">
            <w:pPr>
              <w:pStyle w:val="aff2"/>
            </w:pPr>
            <w:r>
              <w:rPr>
                <w:spacing w:val="-6"/>
                <w:sz w:val="24"/>
              </w:rPr>
              <w:t>вопросам</w:t>
            </w:r>
            <w:r>
              <w:rPr>
                <w:spacing w:val="-13"/>
                <w:sz w:val="24"/>
              </w:rPr>
              <w:t xml:space="preserve"> </w:t>
            </w:r>
            <w:r>
              <w:rPr>
                <w:spacing w:val="-6"/>
                <w:sz w:val="24"/>
              </w:rPr>
              <w:t>воспитания,</w:t>
            </w:r>
            <w:r>
              <w:rPr>
                <w:spacing w:val="-12"/>
                <w:sz w:val="24"/>
              </w:rPr>
              <w:t xml:space="preserve"> </w:t>
            </w:r>
            <w:r>
              <w:rPr>
                <w:spacing w:val="-6"/>
                <w:sz w:val="24"/>
              </w:rPr>
              <w:t>обучения</w:t>
            </w:r>
            <w:r>
              <w:rPr>
                <w:spacing w:val="-11"/>
                <w:sz w:val="24"/>
              </w:rPr>
              <w:t xml:space="preserve"> </w:t>
            </w:r>
            <w:r>
              <w:rPr>
                <w:spacing w:val="-5"/>
                <w:sz w:val="24"/>
              </w:rPr>
              <w:t>детей</w:t>
            </w:r>
          </w:p>
        </w:tc>
        <w:tc>
          <w:tcPr>
            <w:tcW w:w="3369" w:type="dxa"/>
            <w:gridSpan w:val="3"/>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93C86F3" w14:textId="77777777" w:rsidR="00AA6A01" w:rsidRDefault="00AA6A01" w:rsidP="0097458D">
            <w:pPr>
              <w:pStyle w:val="aff2"/>
            </w:pPr>
            <w:r>
              <w:rPr>
                <w:sz w:val="24"/>
              </w:rPr>
              <w:t>5-9</w:t>
            </w:r>
          </w:p>
        </w:tc>
        <w:tc>
          <w:tcPr>
            <w:tcW w:w="2186"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212078D" w14:textId="77777777" w:rsidR="00AA6A01" w:rsidRDefault="00AA6A01" w:rsidP="0097458D">
            <w:pPr>
              <w:pStyle w:val="aff2"/>
            </w:pPr>
            <w:r>
              <w:rPr>
                <w:sz w:val="24"/>
              </w:rPr>
              <w:t>По</w:t>
            </w:r>
            <w:r>
              <w:rPr>
                <w:spacing w:val="-1"/>
                <w:sz w:val="24"/>
              </w:rPr>
              <w:t xml:space="preserve"> </w:t>
            </w:r>
            <w:r>
              <w:rPr>
                <w:sz w:val="24"/>
              </w:rPr>
              <w:t>плану</w:t>
            </w:r>
            <w:r>
              <w:rPr>
                <w:spacing w:val="-4"/>
                <w:sz w:val="24"/>
              </w:rPr>
              <w:t xml:space="preserve"> </w:t>
            </w:r>
            <w:r>
              <w:rPr>
                <w:sz w:val="24"/>
              </w:rPr>
              <w:t>Совета</w:t>
            </w:r>
          </w:p>
        </w:tc>
        <w:tc>
          <w:tcPr>
            <w:tcW w:w="2452" w:type="dxa"/>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8B85596" w14:textId="77777777" w:rsidR="00AA6A01" w:rsidRDefault="00AA6A01" w:rsidP="0097458D">
            <w:pPr>
              <w:pStyle w:val="aff2"/>
            </w:pPr>
            <w:r>
              <w:rPr>
                <w:sz w:val="24"/>
              </w:rPr>
              <w:t>Председатель</w:t>
            </w:r>
            <w:r>
              <w:rPr>
                <w:spacing w:val="-4"/>
                <w:sz w:val="24"/>
              </w:rPr>
              <w:t xml:space="preserve"> </w:t>
            </w:r>
            <w:r>
              <w:rPr>
                <w:sz w:val="24"/>
              </w:rPr>
              <w:t>Совета</w:t>
            </w:r>
          </w:p>
        </w:tc>
      </w:tr>
      <w:tr w:rsidR="00AA6A01" w14:paraId="37126D34" w14:textId="77777777" w:rsidTr="005F2C0C">
        <w:trPr>
          <w:trHeight w:val="731"/>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0BAA172D" w14:textId="77777777" w:rsidR="00AA6A01" w:rsidRPr="00A7521E" w:rsidRDefault="00AA6A01" w:rsidP="0097458D">
            <w:pPr>
              <w:pStyle w:val="aff2"/>
              <w:rPr>
                <w:lang w:val="ru-RU"/>
              </w:rPr>
            </w:pPr>
            <w:r>
              <w:rPr>
                <w:lang w:val="ru-RU"/>
              </w:rPr>
              <w:t xml:space="preserve">                                                  </w:t>
            </w:r>
            <w:r w:rsidRPr="00A7521E">
              <w:rPr>
                <w:b/>
                <w:sz w:val="24"/>
                <w:lang w:val="ru-RU"/>
              </w:rPr>
              <w:t>Классное</w:t>
            </w:r>
            <w:r w:rsidRPr="00A7521E">
              <w:rPr>
                <w:b/>
                <w:spacing w:val="-3"/>
                <w:sz w:val="24"/>
                <w:lang w:val="ru-RU"/>
              </w:rPr>
              <w:t xml:space="preserve"> </w:t>
            </w:r>
            <w:r w:rsidRPr="00A7521E">
              <w:rPr>
                <w:b/>
                <w:sz w:val="24"/>
                <w:lang w:val="ru-RU"/>
              </w:rPr>
              <w:t>руководство</w:t>
            </w:r>
          </w:p>
          <w:p w14:paraId="1747C30C" w14:textId="77777777" w:rsidR="00AA6A01" w:rsidRPr="00A7521E" w:rsidRDefault="00AA6A01" w:rsidP="0097458D">
            <w:pPr>
              <w:pStyle w:val="aff2"/>
              <w:rPr>
                <w:lang w:val="ru-RU"/>
              </w:rPr>
            </w:pPr>
            <w:r w:rsidRPr="00A7521E">
              <w:rPr>
                <w:sz w:val="24"/>
                <w:lang w:val="ru-RU"/>
              </w:rPr>
              <w:t>(согласно</w:t>
            </w:r>
            <w:r w:rsidRPr="00A7521E">
              <w:rPr>
                <w:spacing w:val="-3"/>
                <w:sz w:val="24"/>
                <w:lang w:val="ru-RU"/>
              </w:rPr>
              <w:t xml:space="preserve"> </w:t>
            </w:r>
            <w:r w:rsidRPr="00A7521E">
              <w:rPr>
                <w:sz w:val="24"/>
                <w:lang w:val="ru-RU"/>
              </w:rPr>
              <w:t>планам</w:t>
            </w:r>
            <w:r w:rsidRPr="00A7521E">
              <w:rPr>
                <w:spacing w:val="-2"/>
                <w:sz w:val="24"/>
                <w:lang w:val="ru-RU"/>
              </w:rPr>
              <w:t xml:space="preserve"> </w:t>
            </w:r>
            <w:r w:rsidRPr="00A7521E">
              <w:rPr>
                <w:sz w:val="24"/>
                <w:lang w:val="ru-RU"/>
              </w:rPr>
              <w:t>работы</w:t>
            </w:r>
            <w:r w:rsidRPr="00A7521E">
              <w:rPr>
                <w:spacing w:val="-2"/>
                <w:sz w:val="24"/>
                <w:lang w:val="ru-RU"/>
              </w:rPr>
              <w:t xml:space="preserve"> </w:t>
            </w:r>
            <w:r w:rsidRPr="00A7521E">
              <w:rPr>
                <w:sz w:val="24"/>
                <w:lang w:val="ru-RU"/>
              </w:rPr>
              <w:t>классных</w:t>
            </w:r>
            <w:r w:rsidRPr="00A7521E">
              <w:rPr>
                <w:spacing w:val="-1"/>
                <w:sz w:val="24"/>
                <w:lang w:val="ru-RU"/>
              </w:rPr>
              <w:t xml:space="preserve"> </w:t>
            </w:r>
            <w:r w:rsidRPr="00A7521E">
              <w:rPr>
                <w:sz w:val="24"/>
                <w:lang w:val="ru-RU"/>
              </w:rPr>
              <w:t>руководителей</w:t>
            </w:r>
            <w:r w:rsidRPr="00A7521E">
              <w:rPr>
                <w:spacing w:val="1"/>
                <w:sz w:val="24"/>
                <w:lang w:val="ru-RU"/>
              </w:rPr>
              <w:t xml:space="preserve"> </w:t>
            </w:r>
            <w:r w:rsidRPr="00A7521E">
              <w:rPr>
                <w:sz w:val="24"/>
                <w:lang w:val="ru-RU"/>
              </w:rPr>
              <w:t>5</w:t>
            </w:r>
            <w:r w:rsidRPr="00A7521E">
              <w:rPr>
                <w:spacing w:val="-2"/>
                <w:sz w:val="24"/>
                <w:lang w:val="ru-RU"/>
              </w:rPr>
              <w:t xml:space="preserve"> </w:t>
            </w:r>
            <w:r w:rsidRPr="00A7521E">
              <w:rPr>
                <w:sz w:val="24"/>
                <w:lang w:val="ru-RU"/>
              </w:rPr>
              <w:t>–</w:t>
            </w:r>
            <w:r w:rsidRPr="00A7521E">
              <w:rPr>
                <w:spacing w:val="-2"/>
                <w:sz w:val="24"/>
                <w:lang w:val="ru-RU"/>
              </w:rPr>
              <w:t xml:space="preserve"> 9 </w:t>
            </w:r>
            <w:r w:rsidRPr="00A7521E">
              <w:rPr>
                <w:sz w:val="24"/>
                <w:lang w:val="ru-RU"/>
              </w:rPr>
              <w:t>классов)</w:t>
            </w:r>
          </w:p>
        </w:tc>
      </w:tr>
      <w:tr w:rsidR="00AA6A01" w14:paraId="703F123D" w14:textId="77777777" w:rsidTr="005F2C0C">
        <w:trPr>
          <w:trHeight w:val="1104"/>
        </w:trPr>
        <w:tc>
          <w:tcPr>
            <w:tcW w:w="10920" w:type="dxa"/>
            <w:gridSpan w:val="6"/>
            <w:tcBorders>
              <w:top w:val="single" w:sz="4" w:space="0" w:color="000001"/>
              <w:left w:val="single" w:sz="4" w:space="0" w:color="000001"/>
              <w:bottom w:val="single" w:sz="4" w:space="0" w:color="000001"/>
              <w:right w:val="single" w:sz="4" w:space="0" w:color="000001"/>
            </w:tcBorders>
            <w:shd w:val="clear" w:color="auto" w:fill="auto"/>
            <w:tcMar>
              <w:left w:w="0" w:type="dxa"/>
            </w:tcMar>
          </w:tcPr>
          <w:p w14:paraId="58F42ACF" w14:textId="23F67FC5" w:rsidR="00AA6A01" w:rsidRPr="00371A3B" w:rsidRDefault="00AA6A01" w:rsidP="0097458D">
            <w:pPr>
              <w:pStyle w:val="aff2"/>
              <w:rPr>
                <w:lang w:val="ru-RU"/>
              </w:rPr>
            </w:pPr>
            <w:r>
              <w:rPr>
                <w:lang w:val="ru-RU"/>
              </w:rPr>
              <w:t xml:space="preserve">                         </w:t>
            </w:r>
            <w:r w:rsidR="00371A3B">
              <w:rPr>
                <w:lang w:val="ru-RU"/>
              </w:rPr>
              <w:t xml:space="preserve">              </w:t>
            </w:r>
            <w:r>
              <w:rPr>
                <w:lang w:val="ru-RU"/>
              </w:rPr>
              <w:t xml:space="preserve"> </w:t>
            </w:r>
            <w:r w:rsidR="00371A3B" w:rsidRPr="00371A3B">
              <w:rPr>
                <w:b/>
                <w:sz w:val="24"/>
                <w:lang w:val="ru-RU"/>
              </w:rPr>
              <w:t>Урочная деятельность (Школьный урок)</w:t>
            </w:r>
          </w:p>
          <w:p w14:paraId="2A1B314D" w14:textId="77777777" w:rsidR="00AA6A01" w:rsidRPr="00A7521E" w:rsidRDefault="00AA6A01" w:rsidP="0097458D">
            <w:pPr>
              <w:pStyle w:val="aff2"/>
              <w:rPr>
                <w:lang w:val="ru-RU"/>
              </w:rPr>
            </w:pPr>
            <w:r w:rsidRPr="00A7521E">
              <w:rPr>
                <w:sz w:val="24"/>
                <w:lang w:val="ru-RU"/>
              </w:rPr>
              <w:t>(согласно</w:t>
            </w:r>
            <w:r w:rsidRPr="00A7521E">
              <w:rPr>
                <w:spacing w:val="-3"/>
                <w:sz w:val="24"/>
                <w:lang w:val="ru-RU"/>
              </w:rPr>
              <w:t xml:space="preserve"> </w:t>
            </w:r>
            <w:r w:rsidRPr="00A7521E">
              <w:rPr>
                <w:sz w:val="24"/>
                <w:lang w:val="ru-RU"/>
              </w:rPr>
              <w:t>планам</w:t>
            </w:r>
            <w:r w:rsidRPr="00A7521E">
              <w:rPr>
                <w:spacing w:val="-3"/>
                <w:sz w:val="24"/>
                <w:lang w:val="ru-RU"/>
              </w:rPr>
              <w:t xml:space="preserve"> </w:t>
            </w:r>
            <w:r w:rsidRPr="00A7521E">
              <w:rPr>
                <w:sz w:val="24"/>
                <w:lang w:val="ru-RU"/>
              </w:rPr>
              <w:t>работы</w:t>
            </w:r>
            <w:r w:rsidRPr="00A7521E">
              <w:rPr>
                <w:spacing w:val="-2"/>
                <w:sz w:val="24"/>
                <w:lang w:val="ru-RU"/>
              </w:rPr>
              <w:t xml:space="preserve"> </w:t>
            </w:r>
            <w:r w:rsidRPr="00A7521E">
              <w:rPr>
                <w:sz w:val="24"/>
                <w:lang w:val="ru-RU"/>
              </w:rPr>
              <w:t>учителей-предметников</w:t>
            </w:r>
            <w:r w:rsidRPr="00A7521E">
              <w:rPr>
                <w:spacing w:val="-1"/>
                <w:sz w:val="24"/>
                <w:lang w:val="ru-RU"/>
              </w:rPr>
              <w:t xml:space="preserve"> </w:t>
            </w:r>
            <w:r w:rsidRPr="00A7521E">
              <w:rPr>
                <w:sz w:val="24"/>
                <w:lang w:val="ru-RU"/>
              </w:rPr>
              <w:t>и</w:t>
            </w:r>
            <w:r w:rsidRPr="00A7521E">
              <w:rPr>
                <w:spacing w:val="-2"/>
                <w:sz w:val="24"/>
                <w:lang w:val="ru-RU"/>
              </w:rPr>
              <w:t xml:space="preserve"> </w:t>
            </w:r>
            <w:r w:rsidRPr="00A7521E">
              <w:rPr>
                <w:sz w:val="24"/>
                <w:lang w:val="ru-RU"/>
              </w:rPr>
              <w:t>классных</w:t>
            </w:r>
            <w:r w:rsidRPr="00A7521E">
              <w:rPr>
                <w:spacing w:val="-2"/>
                <w:sz w:val="24"/>
                <w:lang w:val="ru-RU"/>
              </w:rPr>
              <w:t xml:space="preserve"> </w:t>
            </w:r>
            <w:r w:rsidRPr="00A7521E">
              <w:rPr>
                <w:sz w:val="24"/>
                <w:lang w:val="ru-RU"/>
              </w:rPr>
              <w:t>руководителей</w:t>
            </w:r>
            <w:r w:rsidRPr="00A7521E">
              <w:rPr>
                <w:spacing w:val="-2"/>
                <w:sz w:val="24"/>
                <w:lang w:val="ru-RU"/>
              </w:rPr>
              <w:t xml:space="preserve"> </w:t>
            </w:r>
            <w:r w:rsidRPr="00A7521E">
              <w:rPr>
                <w:sz w:val="24"/>
                <w:lang w:val="ru-RU"/>
              </w:rPr>
              <w:t>5 –</w:t>
            </w:r>
            <w:r w:rsidRPr="00A7521E">
              <w:rPr>
                <w:spacing w:val="-2"/>
                <w:sz w:val="24"/>
                <w:lang w:val="ru-RU"/>
              </w:rPr>
              <w:t xml:space="preserve"> 9 </w:t>
            </w:r>
            <w:r w:rsidRPr="00A7521E">
              <w:rPr>
                <w:sz w:val="24"/>
                <w:lang w:val="ru-RU"/>
              </w:rPr>
              <w:t>классов)</w:t>
            </w:r>
          </w:p>
        </w:tc>
      </w:tr>
    </w:tbl>
    <w:p w14:paraId="3EABA200" w14:textId="77777777" w:rsidR="000D58B2" w:rsidRDefault="000D58B2" w:rsidP="0097458D">
      <w:pPr>
        <w:pStyle w:val="aff2"/>
      </w:pPr>
    </w:p>
    <w:p w14:paraId="3A17C308" w14:textId="77777777" w:rsidR="000D58B2" w:rsidRPr="002B6782" w:rsidRDefault="000D58B2" w:rsidP="0097458D">
      <w:pPr>
        <w:pStyle w:val="aff2"/>
        <w:rPr>
          <w:rFonts w:eastAsia="Arial Unicode MS" w:cs="Times New Roman"/>
          <w:b/>
          <w:bCs/>
          <w:kern w:val="1"/>
          <w:sz w:val="24"/>
          <w:szCs w:val="24"/>
          <w:lang w:eastAsia="hi-IN" w:bidi="hi-IN"/>
        </w:rPr>
      </w:pPr>
    </w:p>
    <w:p w14:paraId="633701EA" w14:textId="2BF3D5C7" w:rsidR="00BB25C1" w:rsidRPr="00A070F8" w:rsidRDefault="00BB25C1" w:rsidP="00CD79EF">
      <w:pPr>
        <w:pStyle w:val="aff2"/>
        <w:rPr>
          <w:rFonts w:asciiTheme="majorBidi" w:hAnsiTheme="majorBidi" w:cstheme="majorBidi"/>
          <w:szCs w:val="20"/>
        </w:rPr>
        <w:sectPr w:rsidR="00BB25C1" w:rsidRPr="00A070F8" w:rsidSect="0065785C">
          <w:pgSz w:w="12020" w:h="7830" w:orient="landscape"/>
          <w:pgMar w:top="600" w:right="600" w:bottom="620" w:left="800" w:header="0" w:footer="618" w:gutter="0"/>
          <w:cols w:space="720"/>
          <w:docGrid w:linePitch="272"/>
        </w:sectPr>
      </w:pPr>
    </w:p>
    <w:p w14:paraId="068975B6" w14:textId="5D193F8F" w:rsidR="001E1F06" w:rsidRPr="00BE0AE5" w:rsidRDefault="006B4211" w:rsidP="001E1F06">
      <w:pPr>
        <w:pStyle w:val="h1"/>
        <w:jc w:val="center"/>
        <w:rPr>
          <w:rFonts w:cs="Times New Roman"/>
        </w:rPr>
      </w:pPr>
      <w:r>
        <w:rPr>
          <w:rFonts w:cs="Times New Roman"/>
        </w:rPr>
        <w:lastRenderedPageBreak/>
        <w:t>3.5</w:t>
      </w:r>
      <w:r w:rsidR="001E1F06" w:rsidRPr="00BE0AE5">
        <w:rPr>
          <w:rFonts w:cs="Times New Roman"/>
        </w:rPr>
        <w:t>.</w:t>
      </w:r>
      <w:r w:rsidR="001E1F06" w:rsidRPr="00BE0AE5">
        <w:rPr>
          <w:rFonts w:cs="Times New Roman"/>
        </w:rPr>
        <w:t> </w:t>
      </w:r>
      <w:r w:rsidR="001E1F06" w:rsidRPr="00BE0AE5">
        <w:rPr>
          <w:rFonts w:cs="Times New Roman"/>
        </w:rPr>
        <w:t xml:space="preserve">Характеристика условий реализации </w:t>
      </w:r>
      <w:r w:rsidR="001E1F06" w:rsidRPr="00BE0AE5">
        <w:rPr>
          <w:rFonts w:cs="Times New Roman"/>
        </w:rPr>
        <w:br/>
        <w:t xml:space="preserve">программы основного общего образования </w:t>
      </w:r>
    </w:p>
    <w:p w14:paraId="6275799E" w14:textId="543AEE5F" w:rsidR="001E1F06" w:rsidRPr="00756EEC" w:rsidRDefault="001E1F06" w:rsidP="001E1F06">
      <w:pPr>
        <w:pStyle w:val="body"/>
        <w:rPr>
          <w:rFonts w:cs="Times New Roman"/>
          <w:b/>
          <w:bCs/>
        </w:rPr>
      </w:pPr>
      <w:r w:rsidRPr="00756EEC">
        <w:rPr>
          <w:rFonts w:cs="Times New Roman"/>
          <w:b/>
          <w:bCs/>
        </w:rPr>
        <w:t>Общесистемные</w:t>
      </w:r>
      <w:r w:rsidR="0097458D">
        <w:rPr>
          <w:rFonts w:cs="Times New Roman"/>
          <w:b/>
          <w:bCs/>
        </w:rPr>
        <w:t xml:space="preserve"> </w:t>
      </w:r>
      <w:r w:rsidRPr="00756EEC">
        <w:rPr>
          <w:rFonts w:cs="Times New Roman"/>
          <w:b/>
          <w:bCs/>
        </w:rPr>
        <w:t xml:space="preserve"> требования:</w:t>
      </w:r>
    </w:p>
    <w:p w14:paraId="4FC78C92" w14:textId="77777777" w:rsidR="001E1F06" w:rsidRPr="00BE0AE5" w:rsidRDefault="001E1F06" w:rsidP="001E1F06">
      <w:pPr>
        <w:pStyle w:val="body"/>
        <w:rPr>
          <w:rFonts w:cs="Times New Roman"/>
        </w:rPr>
      </w:pPr>
      <w:r w:rsidRPr="00BE0AE5">
        <w:rPr>
          <w:rFonts w:cs="Times New Roman"/>
        </w:rPr>
        <w:t>Система условий реализации программы основного общего образ</w:t>
      </w:r>
      <w:r w:rsidRPr="00BE0AE5">
        <w:rPr>
          <w:rFonts w:cs="Times New Roman"/>
        </w:rPr>
        <w:t>о</w:t>
      </w:r>
      <w:r w:rsidRPr="00BE0AE5">
        <w:rPr>
          <w:rFonts w:cs="Times New Roman"/>
        </w:rPr>
        <w:t xml:space="preserve">вания, созданная в </w:t>
      </w:r>
      <w:r>
        <w:rPr>
          <w:rFonts w:cs="Times New Roman"/>
        </w:rPr>
        <w:t xml:space="preserve"> школе </w:t>
      </w:r>
      <w:r w:rsidRPr="00BE0AE5">
        <w:rPr>
          <w:rFonts w:cs="Times New Roman"/>
        </w:rPr>
        <w:t>соответствует требованиям ФГОС ООО и направлена</w:t>
      </w:r>
      <w:r>
        <w:rPr>
          <w:rFonts w:cs="Times New Roman"/>
        </w:rPr>
        <w:t xml:space="preserve"> </w:t>
      </w:r>
      <w:r w:rsidRPr="00BE0AE5">
        <w:rPr>
          <w:rFonts w:cs="Times New Roman"/>
        </w:rPr>
        <w:t xml:space="preserve"> на: </w:t>
      </w:r>
    </w:p>
    <w:p w14:paraId="3568A5A4"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достижение планируемых результатов освоения программы о</w:t>
      </w:r>
      <w:r w:rsidRPr="00BE0AE5">
        <w:rPr>
          <w:rFonts w:cs="Times New Roman"/>
        </w:rPr>
        <w:t>с</w:t>
      </w:r>
      <w:r w:rsidRPr="00BE0AE5">
        <w:rPr>
          <w:rFonts w:cs="Times New Roman"/>
        </w:rPr>
        <w:t>новного общего образования, в том числе адаптированной, об</w:t>
      </w:r>
      <w:r w:rsidRPr="00BE0AE5">
        <w:rPr>
          <w:rFonts w:cs="Times New Roman"/>
        </w:rPr>
        <w:t>у</w:t>
      </w:r>
      <w:r w:rsidRPr="00BE0AE5">
        <w:rPr>
          <w:rFonts w:cs="Times New Roman"/>
        </w:rPr>
        <w:t xml:space="preserve">чающимися, </w:t>
      </w:r>
      <w:r>
        <w:rPr>
          <w:rFonts w:cs="Times New Roman"/>
        </w:rPr>
        <w:t xml:space="preserve"> </w:t>
      </w:r>
      <w:r w:rsidRPr="00BE0AE5">
        <w:rPr>
          <w:rFonts w:cs="Times New Roman"/>
        </w:rPr>
        <w:t>в том числе обучающимися с ОВЗ;</w:t>
      </w:r>
    </w:p>
    <w:p w14:paraId="0AA74DF0" w14:textId="77777777" w:rsidR="001E1F06" w:rsidRPr="00BE0AE5" w:rsidRDefault="001E1F06" w:rsidP="001E1F06">
      <w:pPr>
        <w:pStyle w:val="list-bullet"/>
        <w:widowControl w:val="0"/>
        <w:numPr>
          <w:ilvl w:val="0"/>
          <w:numId w:val="10"/>
        </w:numPr>
        <w:ind w:left="567" w:hanging="340"/>
        <w:rPr>
          <w:rFonts w:cs="Times New Roman"/>
          <w:spacing w:val="2"/>
        </w:rPr>
      </w:pPr>
      <w:r w:rsidRPr="00BE0AE5">
        <w:rPr>
          <w:rFonts w:cs="Times New Roman"/>
          <w:spacing w:val="2"/>
        </w:rPr>
        <w:t>развитие личности, ее способностей, удовлетворения образов</w:t>
      </w:r>
      <w:r w:rsidRPr="00BE0AE5">
        <w:rPr>
          <w:rFonts w:cs="Times New Roman"/>
          <w:spacing w:val="2"/>
        </w:rPr>
        <w:t>а</w:t>
      </w:r>
      <w:r w:rsidRPr="00BE0AE5">
        <w:rPr>
          <w:rFonts w:cs="Times New Roman"/>
          <w:spacing w:val="2"/>
        </w:rPr>
        <w:t>тельных потребностей и интересов, самореализации обуча</w:t>
      </w:r>
      <w:r w:rsidRPr="00BE0AE5">
        <w:rPr>
          <w:rFonts w:cs="Times New Roman"/>
          <w:spacing w:val="2"/>
        </w:rPr>
        <w:t>ю</w:t>
      </w:r>
      <w:r w:rsidRPr="00BE0AE5">
        <w:rPr>
          <w:rFonts w:cs="Times New Roman"/>
          <w:spacing w:val="2"/>
        </w:rPr>
        <w:t>щихся, в том числе одаренных, через организацию урочной и внеурочной деятельности, социальных практик, включая общ</w:t>
      </w:r>
      <w:r w:rsidRPr="00BE0AE5">
        <w:rPr>
          <w:rFonts w:cs="Times New Roman"/>
          <w:spacing w:val="2"/>
        </w:rPr>
        <w:t>е</w:t>
      </w:r>
      <w:r w:rsidRPr="00BE0AE5">
        <w:rPr>
          <w:rFonts w:cs="Times New Roman"/>
          <w:spacing w:val="2"/>
        </w:rPr>
        <w:t>ственно полезную деятельность, профессиональные пробы, практическую подготовку, использование возможностей орг</w:t>
      </w:r>
      <w:r w:rsidRPr="00BE0AE5">
        <w:rPr>
          <w:rFonts w:cs="Times New Roman"/>
          <w:spacing w:val="2"/>
        </w:rPr>
        <w:t>а</w:t>
      </w:r>
      <w:r w:rsidRPr="00BE0AE5">
        <w:rPr>
          <w:rFonts w:cs="Times New Roman"/>
          <w:spacing w:val="2"/>
        </w:rPr>
        <w:t>низаций дополнительного образования, профессиональных о</w:t>
      </w:r>
      <w:r w:rsidRPr="00BE0AE5">
        <w:rPr>
          <w:rFonts w:cs="Times New Roman"/>
          <w:spacing w:val="2"/>
        </w:rPr>
        <w:t>б</w:t>
      </w:r>
      <w:r w:rsidRPr="00BE0AE5">
        <w:rPr>
          <w:rFonts w:cs="Times New Roman"/>
          <w:spacing w:val="2"/>
        </w:rPr>
        <w:t>разовательных организаций и социальных партнеров в профе</w:t>
      </w:r>
      <w:r w:rsidRPr="00BE0AE5">
        <w:rPr>
          <w:rFonts w:cs="Times New Roman"/>
          <w:spacing w:val="2"/>
        </w:rPr>
        <w:t>с</w:t>
      </w:r>
      <w:r w:rsidRPr="00BE0AE5">
        <w:rPr>
          <w:rFonts w:cs="Times New Roman"/>
          <w:spacing w:val="2"/>
        </w:rPr>
        <w:t>сионально-производственном окружении;</w:t>
      </w:r>
    </w:p>
    <w:p w14:paraId="4F659CFE" w14:textId="77777777" w:rsidR="001E1F06" w:rsidRPr="00BE0AE5" w:rsidRDefault="001E1F06" w:rsidP="001E1F06">
      <w:pPr>
        <w:pStyle w:val="list-bullet"/>
        <w:widowControl w:val="0"/>
        <w:numPr>
          <w:ilvl w:val="0"/>
          <w:numId w:val="10"/>
        </w:numPr>
        <w:ind w:left="567" w:hanging="340"/>
        <w:rPr>
          <w:rFonts w:cs="Times New Roman"/>
          <w:spacing w:val="1"/>
        </w:rPr>
      </w:pPr>
      <w:r w:rsidRPr="00BE0AE5">
        <w:rPr>
          <w:rFonts w:cs="Times New Roman"/>
          <w:spacing w:val="1"/>
        </w:rPr>
        <w:t>формирование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w:t>
      </w:r>
      <w:r w:rsidRPr="00BE0AE5">
        <w:rPr>
          <w:rFonts w:cs="Times New Roman"/>
          <w:spacing w:val="1"/>
        </w:rPr>
        <w:t>д</w:t>
      </w:r>
      <w:r w:rsidRPr="00BE0AE5">
        <w:rPr>
          <w:rFonts w:cs="Times New Roman"/>
          <w:spacing w:val="1"/>
        </w:rPr>
        <w:t>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w:t>
      </w:r>
      <w:r w:rsidRPr="00BE0AE5">
        <w:rPr>
          <w:rFonts w:cs="Times New Roman"/>
          <w:spacing w:val="1"/>
        </w:rPr>
        <w:t>о</w:t>
      </w:r>
      <w:r w:rsidRPr="00BE0AE5">
        <w:rPr>
          <w:rFonts w:cs="Times New Roman"/>
          <w:spacing w:val="1"/>
        </w:rPr>
        <w:t>фессий;</w:t>
      </w:r>
    </w:p>
    <w:p w14:paraId="0844ADF2"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формирование социокультурных и духовно-нравственных це</w:t>
      </w:r>
      <w:r w:rsidRPr="00BE0AE5">
        <w:rPr>
          <w:rFonts w:cs="Times New Roman"/>
        </w:rPr>
        <w:t>н</w:t>
      </w:r>
      <w:r w:rsidRPr="00BE0AE5">
        <w:rPr>
          <w:rFonts w:cs="Times New Roman"/>
        </w:rPr>
        <w:t>ностей обучающихся, основ их гражданственности, российской гражданской идентичности и социально-профессиональных ор</w:t>
      </w:r>
      <w:r w:rsidRPr="00BE0AE5">
        <w:rPr>
          <w:rFonts w:cs="Times New Roman"/>
        </w:rPr>
        <w:t>и</w:t>
      </w:r>
      <w:r w:rsidRPr="00BE0AE5">
        <w:rPr>
          <w:rFonts w:cs="Times New Roman"/>
        </w:rPr>
        <w:t>ентаций;</w:t>
      </w:r>
    </w:p>
    <w:p w14:paraId="4DD1BF15"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индивидуализацию процесса образования посредством проект</w:t>
      </w:r>
      <w:r w:rsidRPr="00BE0AE5">
        <w:rPr>
          <w:rFonts w:cs="Times New Roman"/>
        </w:rPr>
        <w:t>и</w:t>
      </w:r>
      <w:r w:rsidRPr="00BE0AE5">
        <w:rPr>
          <w:rFonts w:cs="Times New Roman"/>
        </w:rPr>
        <w:t>рования и реализации индивидуальных учебных планов, обесп</w:t>
      </w:r>
      <w:r w:rsidRPr="00BE0AE5">
        <w:rPr>
          <w:rFonts w:cs="Times New Roman"/>
        </w:rPr>
        <w:t>е</w:t>
      </w:r>
      <w:r w:rsidRPr="00BE0AE5">
        <w:rPr>
          <w:rFonts w:cs="Times New Roman"/>
        </w:rPr>
        <w:t>чения эффективной самостоятельной работы обучающихся при поддержке педагогических работников;</w:t>
      </w:r>
    </w:p>
    <w:p w14:paraId="029C5BE1"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участие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w:t>
      </w:r>
      <w:r w:rsidRPr="00BE0AE5">
        <w:rPr>
          <w:rFonts w:cs="Times New Roman"/>
        </w:rPr>
        <w:t>б</w:t>
      </w:r>
      <w:r w:rsidRPr="00BE0AE5">
        <w:rPr>
          <w:rFonts w:cs="Times New Roman"/>
        </w:rPr>
        <w:t xml:space="preserve">разования и условий ее реализации, учитывающих особенности </w:t>
      </w:r>
      <w:r w:rsidRPr="00BE0AE5">
        <w:rPr>
          <w:rFonts w:cs="Times New Roman"/>
        </w:rPr>
        <w:lastRenderedPageBreak/>
        <w:t>развития и возможности обучающихся;</w:t>
      </w:r>
    </w:p>
    <w:p w14:paraId="437D72A5"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включение обучающихся в процессы преобразования внешней социальной среды (населенного пункта, муниципального района, субъекта Российской Федерации),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14:paraId="3EA40EB8"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формирование у обучающихся опыта самостоятельной образов</w:t>
      </w:r>
      <w:r w:rsidRPr="00BE0AE5">
        <w:rPr>
          <w:rFonts w:cs="Times New Roman"/>
        </w:rPr>
        <w:t>а</w:t>
      </w:r>
      <w:r w:rsidRPr="00BE0AE5">
        <w:rPr>
          <w:rFonts w:cs="Times New Roman"/>
        </w:rPr>
        <w:t>тельной, общественной, проектной, учебно-исследовательской, спортивно-оздоровительной и творческой деятельности;</w:t>
      </w:r>
    </w:p>
    <w:p w14:paraId="36D56D1B"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формирование у обучающихся экологической грамотности, навыков здорового и безопасного для человека и окружающей его среды образа жизни;</w:t>
      </w:r>
    </w:p>
    <w:p w14:paraId="34C76A7E"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использование в образовательной деятельности современных о</w:t>
      </w:r>
      <w:r w:rsidRPr="00BE0AE5">
        <w:rPr>
          <w:rFonts w:cs="Times New Roman"/>
        </w:rPr>
        <w:t>б</w:t>
      </w:r>
      <w:r w:rsidRPr="00BE0AE5">
        <w:rPr>
          <w:rFonts w:cs="Times New Roman"/>
        </w:rPr>
        <w:t>разовательных технологий, направленных в том числе на восп</w:t>
      </w:r>
      <w:r w:rsidRPr="00BE0AE5">
        <w:rPr>
          <w:rFonts w:cs="Times New Roman"/>
        </w:rPr>
        <w:t>и</w:t>
      </w:r>
      <w:r w:rsidRPr="00BE0AE5">
        <w:rPr>
          <w:rFonts w:cs="Times New Roman"/>
        </w:rPr>
        <w:t>тание обучающихся и развитие различных форм наставничества;</w:t>
      </w:r>
    </w:p>
    <w:p w14:paraId="614D3AC3"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обновление содержания программы основного общего образов</w:t>
      </w:r>
      <w:r w:rsidRPr="00BE0AE5">
        <w:rPr>
          <w:rFonts w:cs="Times New Roman"/>
        </w:rPr>
        <w:t>а</w:t>
      </w:r>
      <w:r w:rsidRPr="00BE0AE5">
        <w:rPr>
          <w:rFonts w:cs="Times New Roman"/>
        </w:rPr>
        <w:t>ния, методик и технологий ее реализации в соответствии с дин</w:t>
      </w:r>
      <w:r w:rsidRPr="00BE0AE5">
        <w:rPr>
          <w:rFonts w:cs="Times New Roman"/>
        </w:rPr>
        <w:t>а</w:t>
      </w:r>
      <w:r w:rsidRPr="00BE0AE5">
        <w:rPr>
          <w:rFonts w:cs="Times New Roman"/>
        </w:rPr>
        <w:t>микой развития системы образования, запросов обучающихся, родителей (законных представителей) несовершеннолетних об</w:t>
      </w:r>
      <w:r w:rsidRPr="00BE0AE5">
        <w:rPr>
          <w:rFonts w:cs="Times New Roman"/>
        </w:rPr>
        <w:t>у</w:t>
      </w:r>
      <w:r w:rsidRPr="00BE0AE5">
        <w:rPr>
          <w:rFonts w:cs="Times New Roman"/>
        </w:rPr>
        <w:t>чающихся с учетом национальных и культурных особенностей субъекта Российской Федерации;</w:t>
      </w:r>
    </w:p>
    <w:p w14:paraId="6AD4469E"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эффективное использования профессионального и творческого потенциала педагогических и руководящих работников Орган</w:t>
      </w:r>
      <w:r w:rsidRPr="00BE0AE5">
        <w:rPr>
          <w:rFonts w:cs="Times New Roman"/>
        </w:rPr>
        <w:t>и</w:t>
      </w:r>
      <w:r w:rsidRPr="00BE0AE5">
        <w:rPr>
          <w:rFonts w:cs="Times New Roman"/>
        </w:rPr>
        <w:t>зации, повышения их профессиональной, коммуникативной, и</w:t>
      </w:r>
      <w:r w:rsidRPr="00BE0AE5">
        <w:rPr>
          <w:rFonts w:cs="Times New Roman"/>
        </w:rPr>
        <w:t>н</w:t>
      </w:r>
      <w:r w:rsidRPr="00BE0AE5">
        <w:rPr>
          <w:rFonts w:cs="Times New Roman"/>
        </w:rPr>
        <w:t>формационной и правовой компетентности;</w:t>
      </w:r>
    </w:p>
    <w:p w14:paraId="6CA61E4C"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эффективное управления Организацией с использованием ИКТ, современных механизмов финансирования реализации программ основного общего образования.</w:t>
      </w:r>
    </w:p>
    <w:p w14:paraId="3BE53009"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Организациями, предоставляющими ресурсы для реализации настоящей образовательной программы являются:</w:t>
      </w:r>
    </w:p>
    <w:p w14:paraId="4FDADF0E" w14:textId="77777777" w:rsidR="00E92BED" w:rsidRDefault="00E92BED" w:rsidP="001E1F06">
      <w:pPr>
        <w:pStyle w:val="h3"/>
        <w:spacing w:before="283"/>
        <w:rPr>
          <w:rFonts w:cs="Times New Roman"/>
        </w:rPr>
      </w:pPr>
    </w:p>
    <w:p w14:paraId="459B19F9" w14:textId="77777777" w:rsidR="009842E0" w:rsidRDefault="009842E0" w:rsidP="001E1F06">
      <w:pPr>
        <w:pStyle w:val="h3"/>
        <w:spacing w:before="283"/>
        <w:rPr>
          <w:rFonts w:cs="Times New Roman"/>
        </w:rPr>
      </w:pPr>
    </w:p>
    <w:p w14:paraId="11D5BB1F" w14:textId="77777777" w:rsidR="00D034CE" w:rsidRDefault="00D034CE" w:rsidP="001E1F06">
      <w:pPr>
        <w:pStyle w:val="h3"/>
        <w:spacing w:before="283"/>
        <w:rPr>
          <w:rFonts w:cs="Times New Roman"/>
        </w:rPr>
      </w:pPr>
    </w:p>
    <w:p w14:paraId="6270AECC" w14:textId="77777777" w:rsidR="001E1F06" w:rsidRPr="00BE0AE5" w:rsidRDefault="001E1F06" w:rsidP="001E1F06">
      <w:pPr>
        <w:pStyle w:val="h3"/>
        <w:spacing w:before="283"/>
        <w:rPr>
          <w:rFonts w:cs="Times New Roman"/>
        </w:rPr>
      </w:pPr>
      <w:r w:rsidRPr="00BE0AE5">
        <w:rPr>
          <w:rFonts w:cs="Times New Roman"/>
        </w:rPr>
        <w:t>3.4.1.</w:t>
      </w:r>
      <w:r w:rsidRPr="00BE0AE5">
        <w:rPr>
          <w:rFonts w:cs="Times New Roman"/>
        </w:rPr>
        <w:t> </w:t>
      </w:r>
      <w:r w:rsidRPr="00BE0AE5">
        <w:rPr>
          <w:rFonts w:cs="Times New Roman"/>
        </w:rPr>
        <w:t xml:space="preserve">Описание кадровых условий реализации основной образовательной программы основного общего образования </w:t>
      </w:r>
    </w:p>
    <w:p w14:paraId="17EEA6AC" w14:textId="77777777" w:rsidR="001E1F06" w:rsidRPr="00BE0AE5" w:rsidRDefault="001E1F06" w:rsidP="001E1F06">
      <w:pPr>
        <w:pStyle w:val="body"/>
        <w:rPr>
          <w:rFonts w:cs="Times New Roman"/>
        </w:rPr>
      </w:pPr>
      <w:r w:rsidRPr="00BE0AE5">
        <w:rPr>
          <w:rFonts w:cs="Times New Roman"/>
        </w:rPr>
        <w:t>Для обеспечения реализации программы основного общего образ</w:t>
      </w:r>
      <w:r w:rsidRPr="00BE0AE5">
        <w:rPr>
          <w:rFonts w:cs="Times New Roman"/>
        </w:rPr>
        <w:t>о</w:t>
      </w:r>
      <w:r w:rsidRPr="00BE0AE5">
        <w:rPr>
          <w:rFonts w:cs="Times New Roman"/>
        </w:rPr>
        <w:t>вания образовательная организация укомплектована кадрами, име</w:t>
      </w:r>
      <w:r w:rsidRPr="00BE0AE5">
        <w:rPr>
          <w:rFonts w:cs="Times New Roman"/>
        </w:rPr>
        <w:t>ю</w:t>
      </w:r>
      <w:r w:rsidRPr="00BE0AE5">
        <w:rPr>
          <w:rFonts w:cs="Times New Roman"/>
        </w:rPr>
        <w:t>щими необходимую квалификацию для решения задач, связанных с д</w:t>
      </w:r>
      <w:r w:rsidRPr="00BE0AE5">
        <w:rPr>
          <w:rFonts w:cs="Times New Roman"/>
        </w:rPr>
        <w:t>о</w:t>
      </w:r>
      <w:r w:rsidRPr="00BE0AE5">
        <w:rPr>
          <w:rFonts w:cs="Times New Roman"/>
        </w:rPr>
        <w:t>стижением целей и задач образовательной деятельности.</w:t>
      </w:r>
    </w:p>
    <w:p w14:paraId="397CD0CD" w14:textId="77777777" w:rsidR="001E1F06" w:rsidRPr="00BE0AE5" w:rsidRDefault="001E1F06" w:rsidP="001E1F06">
      <w:pPr>
        <w:pStyle w:val="body"/>
        <w:rPr>
          <w:rFonts w:cs="Times New Roman"/>
        </w:rPr>
      </w:pPr>
      <w:r w:rsidRPr="00BE0AE5">
        <w:rPr>
          <w:rFonts w:cs="Times New Roman"/>
        </w:rPr>
        <w:t>Обеспеченность кадровыми условиями включает в себя:</w:t>
      </w:r>
    </w:p>
    <w:p w14:paraId="04632AC8"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укомплектованность образовательной организации педагогич</w:t>
      </w:r>
      <w:r w:rsidRPr="00BE0AE5">
        <w:rPr>
          <w:rFonts w:cs="Times New Roman"/>
        </w:rPr>
        <w:t>е</w:t>
      </w:r>
      <w:r w:rsidRPr="00BE0AE5">
        <w:rPr>
          <w:rFonts w:cs="Times New Roman"/>
        </w:rPr>
        <w:t>скими, руководящими и иными работниками;</w:t>
      </w:r>
    </w:p>
    <w:p w14:paraId="6B6CFA1E" w14:textId="77777777" w:rsidR="001E1F06" w:rsidRPr="00BE0AE5" w:rsidRDefault="001E1F06" w:rsidP="001E1F06">
      <w:pPr>
        <w:pStyle w:val="list-bullet"/>
        <w:widowControl w:val="0"/>
        <w:numPr>
          <w:ilvl w:val="0"/>
          <w:numId w:val="10"/>
        </w:numPr>
        <w:ind w:left="567" w:hanging="340"/>
        <w:rPr>
          <w:rFonts w:cs="Times New Roman"/>
        </w:rPr>
      </w:pPr>
      <w:r w:rsidRPr="00BE0AE5">
        <w:rPr>
          <w:rFonts w:cs="Times New Roman"/>
        </w:rPr>
        <w:t>уровень квалификации педагогических и иных работников обр</w:t>
      </w:r>
      <w:r w:rsidRPr="00BE0AE5">
        <w:rPr>
          <w:rFonts w:cs="Times New Roman"/>
        </w:rPr>
        <w:t>а</w:t>
      </w:r>
      <w:r w:rsidRPr="00BE0AE5">
        <w:rPr>
          <w:rFonts w:cs="Times New Roman"/>
        </w:rPr>
        <w:t>зовательной организации, участвующими в реализации основной образовательной программы и создании условий для ее разр</w:t>
      </w:r>
      <w:r w:rsidRPr="00BE0AE5">
        <w:rPr>
          <w:rFonts w:cs="Times New Roman"/>
        </w:rPr>
        <w:t>а</w:t>
      </w:r>
      <w:r w:rsidRPr="00BE0AE5">
        <w:rPr>
          <w:rFonts w:cs="Times New Roman"/>
        </w:rPr>
        <w:t>ботки и реализации;</w:t>
      </w:r>
    </w:p>
    <w:p w14:paraId="4EC44B55" w14:textId="77777777" w:rsidR="001E1F06" w:rsidRDefault="001E1F06" w:rsidP="001E1F06">
      <w:pPr>
        <w:pStyle w:val="list-bullet"/>
        <w:widowControl w:val="0"/>
        <w:numPr>
          <w:ilvl w:val="0"/>
          <w:numId w:val="10"/>
        </w:numPr>
        <w:ind w:left="567" w:hanging="340"/>
        <w:rPr>
          <w:rFonts w:cs="Times New Roman"/>
        </w:rPr>
      </w:pPr>
      <w:r w:rsidRPr="00BE0AE5">
        <w:rPr>
          <w:rFonts w:cs="Times New Roman"/>
        </w:rPr>
        <w:t>непрерывность профессионального развития педагогических р</w:t>
      </w:r>
      <w:r w:rsidRPr="00BE0AE5">
        <w:rPr>
          <w:rFonts w:cs="Times New Roman"/>
        </w:rPr>
        <w:t>а</w:t>
      </w:r>
      <w:r w:rsidRPr="00BE0AE5">
        <w:rPr>
          <w:rFonts w:cs="Times New Roman"/>
        </w:rPr>
        <w:t>ботников образовательной организации, реализующей образов</w:t>
      </w:r>
      <w:r w:rsidRPr="00BE0AE5">
        <w:rPr>
          <w:rFonts w:cs="Times New Roman"/>
        </w:rPr>
        <w:t>а</w:t>
      </w:r>
      <w:r w:rsidRPr="00BE0AE5">
        <w:rPr>
          <w:rFonts w:cs="Times New Roman"/>
        </w:rPr>
        <w:t>тельную программу основного общего образования.</w:t>
      </w:r>
    </w:p>
    <w:p w14:paraId="5B8ACE13" w14:textId="77777777" w:rsidR="001E1F06" w:rsidRDefault="001E1F06" w:rsidP="001E1F06">
      <w:pPr>
        <w:pStyle w:val="list-bullet"/>
        <w:widowControl w:val="0"/>
        <w:numPr>
          <w:ilvl w:val="0"/>
          <w:numId w:val="0"/>
        </w:numPr>
        <w:ind w:left="567"/>
        <w:rPr>
          <w:rFonts w:cs="Times New Roman"/>
        </w:rPr>
      </w:pPr>
    </w:p>
    <w:p w14:paraId="2D589ED4" w14:textId="77777777" w:rsidR="00EA752C" w:rsidRDefault="00EA752C" w:rsidP="001E1F06">
      <w:pPr>
        <w:spacing w:after="0" w:line="276" w:lineRule="auto"/>
        <w:ind w:left="-15" w:right="58" w:firstLine="0"/>
        <w:jc w:val="center"/>
        <w:rPr>
          <w:rFonts w:eastAsia="Times New Roman" w:cs="Times New Roman"/>
          <w:b/>
          <w:bCs/>
          <w:szCs w:val="20"/>
        </w:rPr>
      </w:pPr>
    </w:p>
    <w:p w14:paraId="3BD2089A" w14:textId="77777777" w:rsidR="00EA752C" w:rsidRDefault="00EA752C" w:rsidP="001E1F06">
      <w:pPr>
        <w:spacing w:after="0" w:line="276" w:lineRule="auto"/>
        <w:ind w:left="-15" w:right="58" w:firstLine="0"/>
        <w:jc w:val="center"/>
        <w:rPr>
          <w:rFonts w:eastAsia="Times New Roman" w:cs="Times New Roman"/>
          <w:b/>
          <w:bCs/>
          <w:szCs w:val="20"/>
        </w:rPr>
      </w:pPr>
    </w:p>
    <w:p w14:paraId="03A0D0C5" w14:textId="77777777" w:rsidR="00EA752C" w:rsidRDefault="00EA752C" w:rsidP="001E1F06">
      <w:pPr>
        <w:spacing w:after="0" w:line="276" w:lineRule="auto"/>
        <w:ind w:left="-15" w:right="58" w:firstLine="0"/>
        <w:jc w:val="center"/>
        <w:rPr>
          <w:rFonts w:eastAsia="Times New Roman" w:cs="Times New Roman"/>
          <w:b/>
          <w:bCs/>
          <w:szCs w:val="20"/>
        </w:rPr>
      </w:pPr>
    </w:p>
    <w:p w14:paraId="4B75BA5B" w14:textId="77777777" w:rsidR="00EA752C" w:rsidRDefault="00EA752C" w:rsidP="001E1F06">
      <w:pPr>
        <w:spacing w:after="0" w:line="276" w:lineRule="auto"/>
        <w:ind w:left="-15" w:right="58" w:firstLine="0"/>
        <w:jc w:val="center"/>
        <w:rPr>
          <w:rFonts w:eastAsia="Times New Roman" w:cs="Times New Roman"/>
          <w:b/>
          <w:bCs/>
          <w:szCs w:val="20"/>
        </w:rPr>
      </w:pPr>
    </w:p>
    <w:p w14:paraId="7E7B1603" w14:textId="77777777" w:rsidR="00EA752C" w:rsidRDefault="00EA752C" w:rsidP="001E1F06">
      <w:pPr>
        <w:spacing w:after="0" w:line="276" w:lineRule="auto"/>
        <w:ind w:left="-15" w:right="58" w:firstLine="0"/>
        <w:jc w:val="center"/>
        <w:rPr>
          <w:rFonts w:eastAsia="Times New Roman" w:cs="Times New Roman"/>
          <w:b/>
          <w:bCs/>
          <w:szCs w:val="20"/>
        </w:rPr>
      </w:pPr>
    </w:p>
    <w:p w14:paraId="530872F1" w14:textId="77777777" w:rsidR="00EA752C" w:rsidRDefault="00EA752C" w:rsidP="001E1F06">
      <w:pPr>
        <w:spacing w:after="0" w:line="276" w:lineRule="auto"/>
        <w:ind w:left="-15" w:right="58" w:firstLine="0"/>
        <w:jc w:val="center"/>
        <w:rPr>
          <w:rFonts w:eastAsia="Times New Roman" w:cs="Times New Roman"/>
          <w:b/>
          <w:bCs/>
          <w:szCs w:val="20"/>
        </w:rPr>
      </w:pPr>
    </w:p>
    <w:p w14:paraId="062E5927" w14:textId="77777777" w:rsidR="00EA752C" w:rsidRDefault="00EA752C" w:rsidP="001E1F06">
      <w:pPr>
        <w:spacing w:after="0" w:line="276" w:lineRule="auto"/>
        <w:ind w:left="-15" w:right="58" w:firstLine="0"/>
        <w:jc w:val="center"/>
        <w:rPr>
          <w:rFonts w:eastAsia="Times New Roman" w:cs="Times New Roman"/>
          <w:b/>
          <w:bCs/>
          <w:szCs w:val="20"/>
        </w:rPr>
      </w:pPr>
    </w:p>
    <w:p w14:paraId="3B1ED93A" w14:textId="77777777" w:rsidR="00EA752C" w:rsidRDefault="00EA752C" w:rsidP="001E1F06">
      <w:pPr>
        <w:spacing w:after="0" w:line="276" w:lineRule="auto"/>
        <w:ind w:left="-15" w:right="58" w:firstLine="0"/>
        <w:jc w:val="center"/>
        <w:rPr>
          <w:rFonts w:eastAsia="Times New Roman" w:cs="Times New Roman"/>
          <w:b/>
          <w:bCs/>
          <w:szCs w:val="20"/>
        </w:rPr>
      </w:pPr>
    </w:p>
    <w:p w14:paraId="2980586B" w14:textId="77777777" w:rsidR="00EA752C" w:rsidRDefault="00EA752C" w:rsidP="001E1F06">
      <w:pPr>
        <w:spacing w:after="0" w:line="276" w:lineRule="auto"/>
        <w:ind w:left="-15" w:right="58" w:firstLine="0"/>
        <w:jc w:val="center"/>
        <w:rPr>
          <w:rFonts w:eastAsia="Times New Roman" w:cs="Times New Roman"/>
          <w:b/>
          <w:bCs/>
          <w:szCs w:val="20"/>
        </w:rPr>
      </w:pPr>
    </w:p>
    <w:p w14:paraId="3BCCCC40" w14:textId="77777777" w:rsidR="00EA752C" w:rsidRDefault="00EA752C" w:rsidP="001E1F06">
      <w:pPr>
        <w:spacing w:after="0" w:line="276" w:lineRule="auto"/>
        <w:ind w:left="-15" w:right="58" w:firstLine="0"/>
        <w:jc w:val="center"/>
        <w:rPr>
          <w:rFonts w:eastAsia="Times New Roman" w:cs="Times New Roman"/>
          <w:b/>
          <w:bCs/>
          <w:szCs w:val="20"/>
        </w:rPr>
      </w:pPr>
    </w:p>
    <w:p w14:paraId="3AC482C0" w14:textId="77777777" w:rsidR="00EA752C" w:rsidRDefault="00EA752C" w:rsidP="001E1F06">
      <w:pPr>
        <w:spacing w:after="0" w:line="276" w:lineRule="auto"/>
        <w:ind w:left="-15" w:right="58" w:firstLine="0"/>
        <w:jc w:val="center"/>
        <w:rPr>
          <w:rFonts w:eastAsia="Times New Roman" w:cs="Times New Roman"/>
          <w:b/>
          <w:bCs/>
          <w:szCs w:val="20"/>
        </w:rPr>
      </w:pPr>
    </w:p>
    <w:p w14:paraId="1FD8CEE0" w14:textId="77777777" w:rsidR="00EA752C" w:rsidRDefault="00EA752C" w:rsidP="001E1F06">
      <w:pPr>
        <w:spacing w:after="0" w:line="276" w:lineRule="auto"/>
        <w:ind w:left="-15" w:right="58" w:firstLine="0"/>
        <w:jc w:val="center"/>
        <w:rPr>
          <w:rFonts w:eastAsia="Times New Roman" w:cs="Times New Roman"/>
          <w:b/>
          <w:bCs/>
          <w:szCs w:val="20"/>
        </w:rPr>
      </w:pPr>
    </w:p>
    <w:p w14:paraId="5B853A05" w14:textId="77777777" w:rsidR="00EA752C" w:rsidRDefault="00EA752C" w:rsidP="001E1F06">
      <w:pPr>
        <w:spacing w:after="0" w:line="276" w:lineRule="auto"/>
        <w:ind w:left="-15" w:right="58" w:firstLine="0"/>
        <w:jc w:val="center"/>
        <w:rPr>
          <w:rFonts w:eastAsia="Times New Roman" w:cs="Times New Roman"/>
          <w:b/>
          <w:bCs/>
          <w:szCs w:val="20"/>
        </w:rPr>
      </w:pPr>
    </w:p>
    <w:p w14:paraId="210FB912" w14:textId="77777777" w:rsidR="00EA752C" w:rsidRDefault="00EA752C" w:rsidP="001E1F06">
      <w:pPr>
        <w:spacing w:after="0" w:line="276" w:lineRule="auto"/>
        <w:ind w:left="-15" w:right="58" w:firstLine="0"/>
        <w:jc w:val="center"/>
        <w:rPr>
          <w:rFonts w:eastAsia="Times New Roman" w:cs="Times New Roman"/>
          <w:b/>
          <w:bCs/>
          <w:szCs w:val="20"/>
        </w:rPr>
      </w:pPr>
    </w:p>
    <w:p w14:paraId="733BA68D" w14:textId="77777777" w:rsidR="00EA752C" w:rsidRDefault="00EA752C" w:rsidP="001E1F06">
      <w:pPr>
        <w:spacing w:after="0" w:line="276" w:lineRule="auto"/>
        <w:ind w:left="-15" w:right="58" w:firstLine="0"/>
        <w:jc w:val="center"/>
        <w:rPr>
          <w:rFonts w:eastAsia="Times New Roman" w:cs="Times New Roman"/>
          <w:b/>
          <w:bCs/>
          <w:szCs w:val="20"/>
        </w:rPr>
      </w:pPr>
    </w:p>
    <w:p w14:paraId="771092B4" w14:textId="2192BD2E" w:rsidR="001E1F06" w:rsidRDefault="001E1F06" w:rsidP="001E1F06">
      <w:pPr>
        <w:spacing w:after="0" w:line="276" w:lineRule="auto"/>
        <w:ind w:left="-15" w:right="58" w:firstLine="0"/>
        <w:jc w:val="center"/>
        <w:rPr>
          <w:rFonts w:eastAsia="Times New Roman" w:cs="Times New Roman"/>
          <w:b/>
          <w:bCs/>
          <w:szCs w:val="20"/>
        </w:rPr>
      </w:pPr>
      <w:r w:rsidRPr="00F260AC">
        <w:rPr>
          <w:rFonts w:eastAsia="Times New Roman" w:cs="Times New Roman"/>
          <w:b/>
          <w:bCs/>
          <w:szCs w:val="20"/>
        </w:rPr>
        <w:lastRenderedPageBreak/>
        <w:t>Сведения о педагогических работниках (включая администрати</w:t>
      </w:r>
      <w:r w:rsidRPr="00F260AC">
        <w:rPr>
          <w:rFonts w:eastAsia="Times New Roman" w:cs="Times New Roman"/>
          <w:b/>
          <w:bCs/>
          <w:szCs w:val="20"/>
        </w:rPr>
        <w:t>в</w:t>
      </w:r>
      <w:r w:rsidRPr="00F260AC">
        <w:rPr>
          <w:rFonts w:eastAsia="Times New Roman" w:cs="Times New Roman"/>
          <w:b/>
          <w:bCs/>
          <w:szCs w:val="20"/>
        </w:rPr>
        <w:t>ных и других работников, ведущих педагогическую деятельность).</w:t>
      </w:r>
      <w:r w:rsidR="006B4211">
        <w:rPr>
          <w:rFonts w:eastAsia="Times New Roman" w:cs="Times New Roman"/>
          <w:b/>
          <w:bCs/>
          <w:szCs w:val="20"/>
        </w:rPr>
        <w:t xml:space="preserve"> Таблица  1</w:t>
      </w:r>
    </w:p>
    <w:tbl>
      <w:tblPr>
        <w:tblStyle w:val="aff3"/>
        <w:tblW w:w="0" w:type="auto"/>
        <w:tblInd w:w="-15" w:type="dxa"/>
        <w:tblLook w:val="04A0" w:firstRow="1" w:lastRow="0" w:firstColumn="1" w:lastColumn="0" w:noHBand="0" w:noVBand="1"/>
      </w:tblPr>
      <w:tblGrid>
        <w:gridCol w:w="1967"/>
        <w:gridCol w:w="95"/>
        <w:gridCol w:w="46"/>
        <w:gridCol w:w="1827"/>
        <w:gridCol w:w="1518"/>
        <w:gridCol w:w="1014"/>
      </w:tblGrid>
      <w:tr w:rsidR="001E1F06" w14:paraId="226EB1C9" w14:textId="77777777" w:rsidTr="001E1F06">
        <w:tc>
          <w:tcPr>
            <w:tcW w:w="3935" w:type="dxa"/>
            <w:gridSpan w:val="4"/>
          </w:tcPr>
          <w:p w14:paraId="51D9017F" w14:textId="77777777" w:rsidR="001E1F06" w:rsidRDefault="001E1F06" w:rsidP="001E1F06">
            <w:pPr>
              <w:spacing w:line="276" w:lineRule="auto"/>
              <w:ind w:right="58" w:firstLine="0"/>
              <w:jc w:val="left"/>
              <w:rPr>
                <w:rFonts w:eastAsia="Times New Roman" w:cs="Times New Roman"/>
                <w:b/>
                <w:bCs/>
                <w:szCs w:val="20"/>
              </w:rPr>
            </w:pPr>
            <w:r>
              <w:rPr>
                <w:rFonts w:eastAsia="Times New Roman" w:cs="Times New Roman"/>
                <w:b/>
                <w:bCs/>
                <w:szCs w:val="20"/>
              </w:rPr>
              <w:t>Показатель</w:t>
            </w:r>
          </w:p>
        </w:tc>
        <w:tc>
          <w:tcPr>
            <w:tcW w:w="1518" w:type="dxa"/>
          </w:tcPr>
          <w:p w14:paraId="0D1B3397" w14:textId="77777777" w:rsidR="001E1F06" w:rsidRDefault="001E1F06" w:rsidP="001E1F06">
            <w:pPr>
              <w:spacing w:line="276" w:lineRule="auto"/>
              <w:ind w:right="58" w:firstLine="0"/>
              <w:jc w:val="left"/>
              <w:rPr>
                <w:rFonts w:eastAsia="Times New Roman" w:cs="Times New Roman"/>
                <w:b/>
                <w:bCs/>
                <w:szCs w:val="20"/>
              </w:rPr>
            </w:pPr>
            <w:r>
              <w:rPr>
                <w:rFonts w:eastAsia="Times New Roman" w:cs="Times New Roman"/>
                <w:b/>
                <w:bCs/>
                <w:szCs w:val="20"/>
              </w:rPr>
              <w:t>Количество человек</w:t>
            </w:r>
          </w:p>
        </w:tc>
        <w:tc>
          <w:tcPr>
            <w:tcW w:w="1014" w:type="dxa"/>
          </w:tcPr>
          <w:p w14:paraId="6796E226" w14:textId="77777777" w:rsidR="001E1F06" w:rsidRDefault="001E1F06" w:rsidP="001E1F06">
            <w:pPr>
              <w:spacing w:line="276" w:lineRule="auto"/>
              <w:ind w:right="58" w:firstLine="0"/>
              <w:jc w:val="left"/>
              <w:rPr>
                <w:rFonts w:eastAsia="Times New Roman" w:cs="Times New Roman"/>
                <w:b/>
                <w:bCs/>
                <w:szCs w:val="20"/>
              </w:rPr>
            </w:pPr>
            <w:r>
              <w:rPr>
                <w:rFonts w:eastAsia="Times New Roman" w:cs="Times New Roman"/>
                <w:b/>
                <w:bCs/>
                <w:szCs w:val="20"/>
              </w:rPr>
              <w:t>%</w:t>
            </w:r>
          </w:p>
        </w:tc>
      </w:tr>
      <w:tr w:rsidR="001E1F06" w14:paraId="7237372E" w14:textId="77777777" w:rsidTr="001E1F06">
        <w:tc>
          <w:tcPr>
            <w:tcW w:w="3935" w:type="dxa"/>
            <w:gridSpan w:val="4"/>
          </w:tcPr>
          <w:p w14:paraId="0BA727AA"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Всего педагогических работников: адм</w:t>
            </w:r>
            <w:r w:rsidRPr="00D2258F">
              <w:rPr>
                <w:rFonts w:eastAsia="Times New Roman" w:cs="Times New Roman"/>
                <w:szCs w:val="20"/>
              </w:rPr>
              <w:t>и</w:t>
            </w:r>
            <w:r w:rsidRPr="00D2258F">
              <w:rPr>
                <w:rFonts w:eastAsia="Times New Roman" w:cs="Times New Roman"/>
                <w:szCs w:val="20"/>
              </w:rPr>
              <w:t>нистрация, учителя, воспитатели и др</w:t>
            </w:r>
          </w:p>
        </w:tc>
        <w:tc>
          <w:tcPr>
            <w:tcW w:w="1518" w:type="dxa"/>
          </w:tcPr>
          <w:p w14:paraId="26A96EB7" w14:textId="2FBC2503" w:rsidR="001E1F06" w:rsidRPr="00D2258F" w:rsidRDefault="00362E21" w:rsidP="001E1F06">
            <w:pPr>
              <w:spacing w:line="276" w:lineRule="auto"/>
              <w:ind w:right="58" w:firstLine="0"/>
              <w:jc w:val="left"/>
              <w:rPr>
                <w:rFonts w:eastAsia="Times New Roman" w:cs="Times New Roman"/>
                <w:szCs w:val="20"/>
              </w:rPr>
            </w:pPr>
            <w:r>
              <w:rPr>
                <w:rFonts w:eastAsia="Times New Roman" w:cs="Times New Roman"/>
                <w:szCs w:val="20"/>
              </w:rPr>
              <w:t>43</w:t>
            </w:r>
          </w:p>
        </w:tc>
        <w:tc>
          <w:tcPr>
            <w:tcW w:w="1014" w:type="dxa"/>
          </w:tcPr>
          <w:p w14:paraId="4D0920AC"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100</w:t>
            </w:r>
          </w:p>
        </w:tc>
      </w:tr>
      <w:tr w:rsidR="001E1F06" w14:paraId="6D8A9471" w14:textId="77777777" w:rsidTr="001E1F06">
        <w:tc>
          <w:tcPr>
            <w:tcW w:w="3935" w:type="dxa"/>
            <w:gridSpan w:val="4"/>
          </w:tcPr>
          <w:p w14:paraId="4B4CD19A"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Укомплектованность штата педагогич</w:t>
            </w:r>
            <w:r w:rsidRPr="00D2258F">
              <w:rPr>
                <w:rFonts w:eastAsia="Times New Roman" w:cs="Times New Roman"/>
                <w:szCs w:val="20"/>
              </w:rPr>
              <w:t>е</w:t>
            </w:r>
            <w:r w:rsidRPr="00D2258F">
              <w:rPr>
                <w:rFonts w:eastAsia="Times New Roman" w:cs="Times New Roman"/>
                <w:szCs w:val="20"/>
              </w:rPr>
              <w:t>ских работников</w:t>
            </w:r>
          </w:p>
        </w:tc>
        <w:tc>
          <w:tcPr>
            <w:tcW w:w="1518" w:type="dxa"/>
          </w:tcPr>
          <w:p w14:paraId="5D11DE61" w14:textId="229B2F9C" w:rsidR="001E1F06" w:rsidRPr="00D2258F" w:rsidRDefault="00362E21" w:rsidP="001E1F06">
            <w:pPr>
              <w:spacing w:line="276" w:lineRule="auto"/>
              <w:ind w:right="58" w:firstLine="0"/>
              <w:jc w:val="left"/>
              <w:rPr>
                <w:rFonts w:eastAsia="Times New Roman" w:cs="Times New Roman"/>
                <w:szCs w:val="20"/>
              </w:rPr>
            </w:pPr>
            <w:r>
              <w:rPr>
                <w:rFonts w:eastAsia="Times New Roman" w:cs="Times New Roman"/>
                <w:szCs w:val="20"/>
              </w:rPr>
              <w:t>43</w:t>
            </w:r>
          </w:p>
        </w:tc>
        <w:tc>
          <w:tcPr>
            <w:tcW w:w="1014" w:type="dxa"/>
          </w:tcPr>
          <w:p w14:paraId="118D1C7D"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100</w:t>
            </w:r>
          </w:p>
        </w:tc>
      </w:tr>
      <w:tr w:rsidR="001E1F06" w14:paraId="7459A8AB" w14:textId="77777777" w:rsidTr="001E1F06">
        <w:tc>
          <w:tcPr>
            <w:tcW w:w="3935" w:type="dxa"/>
            <w:gridSpan w:val="4"/>
          </w:tcPr>
          <w:p w14:paraId="786D9341"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Из них внешних совместителей</w:t>
            </w:r>
          </w:p>
        </w:tc>
        <w:tc>
          <w:tcPr>
            <w:tcW w:w="2532" w:type="dxa"/>
            <w:gridSpan w:val="2"/>
          </w:tcPr>
          <w:p w14:paraId="1EB72D82" w14:textId="3F1C89DE" w:rsidR="001E1F06" w:rsidRPr="00D2258F" w:rsidRDefault="00362E21" w:rsidP="001E1F06">
            <w:pPr>
              <w:spacing w:line="276" w:lineRule="auto"/>
              <w:ind w:right="58" w:firstLine="0"/>
              <w:jc w:val="left"/>
              <w:rPr>
                <w:rFonts w:eastAsia="Times New Roman" w:cs="Times New Roman"/>
                <w:szCs w:val="20"/>
              </w:rPr>
            </w:pPr>
            <w:r>
              <w:rPr>
                <w:rFonts w:eastAsia="Times New Roman" w:cs="Times New Roman"/>
                <w:szCs w:val="20"/>
              </w:rPr>
              <w:t>1</w:t>
            </w:r>
          </w:p>
        </w:tc>
      </w:tr>
      <w:tr w:rsidR="001E1F06" w14:paraId="4301E3CA" w14:textId="77777777" w:rsidTr="001E1F06">
        <w:trPr>
          <w:trHeight w:val="326"/>
        </w:trPr>
        <w:tc>
          <w:tcPr>
            <w:tcW w:w="2062" w:type="dxa"/>
            <w:gridSpan w:val="2"/>
            <w:vMerge w:val="restart"/>
          </w:tcPr>
          <w:p w14:paraId="2EA89D29"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Образовательный  уровень педагог</w:t>
            </w:r>
            <w:r w:rsidRPr="00D2258F">
              <w:rPr>
                <w:rFonts w:eastAsia="Times New Roman" w:cs="Times New Roman"/>
                <w:szCs w:val="20"/>
              </w:rPr>
              <w:t>и</w:t>
            </w:r>
            <w:r w:rsidRPr="00D2258F">
              <w:rPr>
                <w:rFonts w:eastAsia="Times New Roman" w:cs="Times New Roman"/>
                <w:szCs w:val="20"/>
              </w:rPr>
              <w:t>ческих работников</w:t>
            </w:r>
          </w:p>
        </w:tc>
        <w:tc>
          <w:tcPr>
            <w:tcW w:w="1873" w:type="dxa"/>
            <w:gridSpan w:val="2"/>
          </w:tcPr>
          <w:p w14:paraId="15A1FD19"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высшее</w:t>
            </w:r>
          </w:p>
        </w:tc>
        <w:tc>
          <w:tcPr>
            <w:tcW w:w="1518" w:type="dxa"/>
          </w:tcPr>
          <w:p w14:paraId="02775B56" w14:textId="14935FB8" w:rsidR="001E1F06" w:rsidRPr="00D2258F" w:rsidRDefault="00CE4186" w:rsidP="001E1F06">
            <w:pPr>
              <w:spacing w:line="276" w:lineRule="auto"/>
              <w:ind w:right="58" w:firstLine="0"/>
              <w:jc w:val="left"/>
              <w:rPr>
                <w:rFonts w:eastAsia="Times New Roman" w:cs="Times New Roman"/>
                <w:szCs w:val="20"/>
              </w:rPr>
            </w:pPr>
            <w:r>
              <w:rPr>
                <w:rFonts w:eastAsia="Times New Roman" w:cs="Times New Roman"/>
                <w:szCs w:val="20"/>
              </w:rPr>
              <w:t xml:space="preserve"> </w:t>
            </w:r>
            <w:r w:rsidR="00FC33C2">
              <w:rPr>
                <w:rFonts w:eastAsia="Times New Roman" w:cs="Times New Roman"/>
                <w:szCs w:val="20"/>
              </w:rPr>
              <w:t>29</w:t>
            </w:r>
          </w:p>
          <w:p w14:paraId="37F7AF03" w14:textId="77777777" w:rsidR="001E1F06" w:rsidRPr="00D2258F" w:rsidRDefault="001E1F06" w:rsidP="001E1F06">
            <w:pPr>
              <w:spacing w:line="276" w:lineRule="auto"/>
              <w:ind w:right="58"/>
              <w:jc w:val="left"/>
              <w:rPr>
                <w:rFonts w:eastAsia="Times New Roman" w:cs="Times New Roman"/>
                <w:szCs w:val="20"/>
              </w:rPr>
            </w:pPr>
          </w:p>
        </w:tc>
        <w:tc>
          <w:tcPr>
            <w:tcW w:w="1014" w:type="dxa"/>
          </w:tcPr>
          <w:p w14:paraId="3401C57C" w14:textId="17426E3B" w:rsidR="001E1F06" w:rsidRPr="00D2258F" w:rsidRDefault="00DF4051" w:rsidP="001E1F06">
            <w:pPr>
              <w:spacing w:line="276" w:lineRule="auto"/>
              <w:ind w:right="58" w:firstLine="0"/>
              <w:jc w:val="left"/>
              <w:rPr>
                <w:rFonts w:eastAsia="Times New Roman" w:cs="Times New Roman"/>
                <w:szCs w:val="20"/>
              </w:rPr>
            </w:pPr>
            <w:r>
              <w:rPr>
                <w:rFonts w:eastAsia="Times New Roman" w:cs="Times New Roman"/>
                <w:szCs w:val="20"/>
              </w:rPr>
              <w:t>67</w:t>
            </w:r>
          </w:p>
        </w:tc>
      </w:tr>
      <w:tr w:rsidR="001E1F06" w14:paraId="5F9E8C3D" w14:textId="77777777" w:rsidTr="001E1F06">
        <w:trPr>
          <w:trHeight w:val="325"/>
        </w:trPr>
        <w:tc>
          <w:tcPr>
            <w:tcW w:w="2062" w:type="dxa"/>
            <w:gridSpan w:val="2"/>
            <w:vMerge/>
          </w:tcPr>
          <w:p w14:paraId="3A8C89A2" w14:textId="77777777" w:rsidR="001E1F06" w:rsidRPr="00D2258F" w:rsidRDefault="001E1F06" w:rsidP="001E1F06">
            <w:pPr>
              <w:spacing w:line="276" w:lineRule="auto"/>
              <w:ind w:right="58" w:firstLine="0"/>
              <w:jc w:val="left"/>
              <w:rPr>
                <w:rFonts w:eastAsia="Times New Roman" w:cs="Times New Roman"/>
                <w:szCs w:val="20"/>
              </w:rPr>
            </w:pPr>
          </w:p>
        </w:tc>
        <w:tc>
          <w:tcPr>
            <w:tcW w:w="1873" w:type="dxa"/>
            <w:gridSpan w:val="2"/>
          </w:tcPr>
          <w:p w14:paraId="3C88F01B"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Среднее профе</w:t>
            </w:r>
            <w:r w:rsidRPr="00D2258F">
              <w:rPr>
                <w:rFonts w:eastAsia="Times New Roman" w:cs="Times New Roman"/>
                <w:szCs w:val="20"/>
              </w:rPr>
              <w:t>с</w:t>
            </w:r>
            <w:r w:rsidRPr="00D2258F">
              <w:rPr>
                <w:rFonts w:eastAsia="Times New Roman" w:cs="Times New Roman"/>
                <w:szCs w:val="20"/>
              </w:rPr>
              <w:t>сиональное</w:t>
            </w:r>
          </w:p>
        </w:tc>
        <w:tc>
          <w:tcPr>
            <w:tcW w:w="1518" w:type="dxa"/>
          </w:tcPr>
          <w:p w14:paraId="6C7016FE" w14:textId="1B079E8B" w:rsidR="001E1F06" w:rsidRPr="00D2258F" w:rsidRDefault="00FC33C2" w:rsidP="001E1F06">
            <w:pPr>
              <w:spacing w:line="276" w:lineRule="auto"/>
              <w:ind w:right="58" w:firstLine="0"/>
              <w:jc w:val="left"/>
              <w:rPr>
                <w:rFonts w:eastAsia="Times New Roman" w:cs="Times New Roman"/>
                <w:szCs w:val="20"/>
              </w:rPr>
            </w:pPr>
            <w:r>
              <w:rPr>
                <w:rFonts w:eastAsia="Times New Roman" w:cs="Times New Roman"/>
                <w:szCs w:val="20"/>
              </w:rPr>
              <w:t>14</w:t>
            </w:r>
          </w:p>
        </w:tc>
        <w:tc>
          <w:tcPr>
            <w:tcW w:w="1014" w:type="dxa"/>
          </w:tcPr>
          <w:p w14:paraId="232F10A7" w14:textId="6A8B87CD" w:rsidR="001E1F06" w:rsidRPr="00D2258F" w:rsidRDefault="00DF4051" w:rsidP="001E1F06">
            <w:pPr>
              <w:spacing w:line="276" w:lineRule="auto"/>
              <w:ind w:right="58" w:firstLine="0"/>
              <w:jc w:val="left"/>
              <w:rPr>
                <w:rFonts w:eastAsia="Times New Roman" w:cs="Times New Roman"/>
                <w:szCs w:val="20"/>
              </w:rPr>
            </w:pPr>
            <w:r>
              <w:rPr>
                <w:rFonts w:eastAsia="Times New Roman" w:cs="Times New Roman"/>
                <w:szCs w:val="20"/>
              </w:rPr>
              <w:t>33</w:t>
            </w:r>
          </w:p>
        </w:tc>
      </w:tr>
      <w:tr w:rsidR="001E1F06" w14:paraId="030F883E" w14:textId="77777777" w:rsidTr="001E1F06">
        <w:tc>
          <w:tcPr>
            <w:tcW w:w="3935" w:type="dxa"/>
            <w:gridSpan w:val="4"/>
          </w:tcPr>
          <w:p w14:paraId="6076FB7E"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Прошли курсы повышения квалификации за последние 3 года</w:t>
            </w:r>
          </w:p>
        </w:tc>
        <w:tc>
          <w:tcPr>
            <w:tcW w:w="1518" w:type="dxa"/>
          </w:tcPr>
          <w:p w14:paraId="4F9AE9DD" w14:textId="77777777" w:rsidR="001E1F06" w:rsidRPr="00D2258F" w:rsidRDefault="001E1F06" w:rsidP="001E1F06">
            <w:pPr>
              <w:spacing w:line="276" w:lineRule="auto"/>
              <w:ind w:right="58" w:firstLine="0"/>
              <w:jc w:val="left"/>
              <w:rPr>
                <w:rFonts w:eastAsia="Times New Roman" w:cs="Times New Roman"/>
                <w:szCs w:val="20"/>
              </w:rPr>
            </w:pPr>
            <w:r w:rsidRPr="00D2258F">
              <w:rPr>
                <w:rFonts w:eastAsia="Times New Roman" w:cs="Times New Roman"/>
                <w:szCs w:val="20"/>
              </w:rPr>
              <w:t>40</w:t>
            </w:r>
          </w:p>
        </w:tc>
        <w:tc>
          <w:tcPr>
            <w:tcW w:w="1014" w:type="dxa"/>
          </w:tcPr>
          <w:p w14:paraId="050A9C01" w14:textId="77777777" w:rsidR="001E1F06" w:rsidRPr="00D2258F" w:rsidRDefault="001E1F06" w:rsidP="001E1F06">
            <w:pPr>
              <w:spacing w:line="276" w:lineRule="auto"/>
              <w:ind w:right="58" w:firstLine="0"/>
              <w:jc w:val="left"/>
              <w:rPr>
                <w:rFonts w:eastAsia="Times New Roman" w:cs="Times New Roman"/>
                <w:szCs w:val="20"/>
              </w:rPr>
            </w:pPr>
            <w:r>
              <w:rPr>
                <w:rFonts w:eastAsia="Times New Roman" w:cs="Times New Roman"/>
                <w:szCs w:val="20"/>
              </w:rPr>
              <w:t>95</w:t>
            </w:r>
          </w:p>
        </w:tc>
      </w:tr>
      <w:tr w:rsidR="001E1F06" w14:paraId="6C7BE1D7" w14:textId="77777777" w:rsidTr="001E1F06">
        <w:trPr>
          <w:trHeight w:val="243"/>
        </w:trPr>
        <w:tc>
          <w:tcPr>
            <w:tcW w:w="2108" w:type="dxa"/>
            <w:gridSpan w:val="3"/>
            <w:vMerge w:val="restart"/>
          </w:tcPr>
          <w:p w14:paraId="05EA56A5"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Имеют квалифик</w:t>
            </w:r>
            <w:r w:rsidRPr="00C56FC2">
              <w:rPr>
                <w:rFonts w:eastAsia="Times New Roman" w:cs="Times New Roman"/>
                <w:szCs w:val="20"/>
              </w:rPr>
              <w:t>а</w:t>
            </w:r>
            <w:r w:rsidRPr="00C56FC2">
              <w:rPr>
                <w:rFonts w:eastAsia="Times New Roman" w:cs="Times New Roman"/>
                <w:szCs w:val="20"/>
              </w:rPr>
              <w:t>ционную категорию</w:t>
            </w:r>
          </w:p>
        </w:tc>
        <w:tc>
          <w:tcPr>
            <w:tcW w:w="1827" w:type="dxa"/>
          </w:tcPr>
          <w:p w14:paraId="0A0A9A31"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высшую</w:t>
            </w:r>
          </w:p>
        </w:tc>
        <w:tc>
          <w:tcPr>
            <w:tcW w:w="1518" w:type="dxa"/>
          </w:tcPr>
          <w:p w14:paraId="53C9EE49" w14:textId="194B7F7C" w:rsidR="001E1F06" w:rsidRPr="00C56FC2" w:rsidRDefault="00175D63" w:rsidP="001E1F06">
            <w:pPr>
              <w:spacing w:line="276" w:lineRule="auto"/>
              <w:ind w:right="58" w:firstLine="0"/>
              <w:jc w:val="left"/>
              <w:rPr>
                <w:rFonts w:eastAsia="Times New Roman" w:cs="Times New Roman"/>
                <w:szCs w:val="20"/>
              </w:rPr>
            </w:pPr>
            <w:r>
              <w:rPr>
                <w:rFonts w:eastAsia="Times New Roman" w:cs="Times New Roman"/>
                <w:szCs w:val="20"/>
              </w:rPr>
              <w:t>8</w:t>
            </w:r>
          </w:p>
        </w:tc>
        <w:tc>
          <w:tcPr>
            <w:tcW w:w="1014" w:type="dxa"/>
          </w:tcPr>
          <w:p w14:paraId="04C74A59" w14:textId="677425ED" w:rsidR="001E1F06" w:rsidRPr="00C56FC2" w:rsidRDefault="00175D63" w:rsidP="001E1F06">
            <w:pPr>
              <w:spacing w:line="276" w:lineRule="auto"/>
              <w:ind w:right="58" w:firstLine="0"/>
              <w:jc w:val="left"/>
              <w:rPr>
                <w:rFonts w:eastAsia="Times New Roman" w:cs="Times New Roman"/>
                <w:szCs w:val="20"/>
              </w:rPr>
            </w:pPr>
            <w:r>
              <w:rPr>
                <w:rFonts w:eastAsia="Times New Roman" w:cs="Times New Roman"/>
                <w:szCs w:val="20"/>
              </w:rPr>
              <w:t>19</w:t>
            </w:r>
          </w:p>
        </w:tc>
      </w:tr>
      <w:tr w:rsidR="001E1F06" w14:paraId="091ED54B" w14:textId="77777777" w:rsidTr="001E1F06">
        <w:trPr>
          <w:trHeight w:val="243"/>
        </w:trPr>
        <w:tc>
          <w:tcPr>
            <w:tcW w:w="2108" w:type="dxa"/>
            <w:gridSpan w:val="3"/>
            <w:vMerge/>
          </w:tcPr>
          <w:p w14:paraId="6793E712" w14:textId="77777777" w:rsidR="001E1F06" w:rsidRPr="00C56FC2" w:rsidRDefault="001E1F06" w:rsidP="001E1F06">
            <w:pPr>
              <w:spacing w:line="276" w:lineRule="auto"/>
              <w:ind w:right="58" w:firstLine="0"/>
              <w:jc w:val="left"/>
              <w:rPr>
                <w:rFonts w:eastAsia="Times New Roman" w:cs="Times New Roman"/>
                <w:szCs w:val="20"/>
              </w:rPr>
            </w:pPr>
          </w:p>
        </w:tc>
        <w:tc>
          <w:tcPr>
            <w:tcW w:w="1827" w:type="dxa"/>
          </w:tcPr>
          <w:p w14:paraId="30148205"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первую</w:t>
            </w:r>
          </w:p>
        </w:tc>
        <w:tc>
          <w:tcPr>
            <w:tcW w:w="1518" w:type="dxa"/>
          </w:tcPr>
          <w:p w14:paraId="1DCCC38C" w14:textId="4D3AF063" w:rsidR="001E1F06" w:rsidRPr="00C56FC2" w:rsidRDefault="00940603" w:rsidP="001E1F06">
            <w:pPr>
              <w:spacing w:line="276" w:lineRule="auto"/>
              <w:ind w:right="58" w:firstLine="0"/>
              <w:jc w:val="left"/>
              <w:rPr>
                <w:rFonts w:eastAsia="Times New Roman" w:cs="Times New Roman"/>
                <w:szCs w:val="20"/>
              </w:rPr>
            </w:pPr>
            <w:r>
              <w:rPr>
                <w:rFonts w:eastAsia="Times New Roman" w:cs="Times New Roman"/>
                <w:szCs w:val="20"/>
              </w:rPr>
              <w:t>23</w:t>
            </w:r>
          </w:p>
        </w:tc>
        <w:tc>
          <w:tcPr>
            <w:tcW w:w="1014" w:type="dxa"/>
          </w:tcPr>
          <w:p w14:paraId="5376A182" w14:textId="15FFAE50" w:rsidR="001E1F06" w:rsidRPr="00C56FC2" w:rsidRDefault="00940603" w:rsidP="001E1F06">
            <w:pPr>
              <w:spacing w:line="276" w:lineRule="auto"/>
              <w:ind w:right="58" w:firstLine="0"/>
              <w:jc w:val="left"/>
              <w:rPr>
                <w:rFonts w:eastAsia="Times New Roman" w:cs="Times New Roman"/>
                <w:szCs w:val="20"/>
              </w:rPr>
            </w:pPr>
            <w:r>
              <w:rPr>
                <w:rFonts w:eastAsia="Times New Roman" w:cs="Times New Roman"/>
                <w:szCs w:val="20"/>
              </w:rPr>
              <w:t>54</w:t>
            </w:r>
          </w:p>
        </w:tc>
      </w:tr>
      <w:tr w:rsidR="001E1F06" w14:paraId="55A0D285" w14:textId="77777777" w:rsidTr="001E1F06">
        <w:tc>
          <w:tcPr>
            <w:tcW w:w="6467" w:type="dxa"/>
            <w:gridSpan w:val="6"/>
          </w:tcPr>
          <w:p w14:paraId="7EE94248" w14:textId="77777777" w:rsidR="001E1F06" w:rsidRPr="00C56FC2" w:rsidRDefault="001E1F06" w:rsidP="001E1F06">
            <w:pPr>
              <w:spacing w:line="276" w:lineRule="auto"/>
              <w:ind w:right="58" w:firstLine="0"/>
              <w:jc w:val="center"/>
              <w:rPr>
                <w:rFonts w:eastAsia="Times New Roman" w:cs="Times New Roman"/>
                <w:szCs w:val="20"/>
              </w:rPr>
            </w:pPr>
            <w:r w:rsidRPr="00C56FC2">
              <w:rPr>
                <w:rFonts w:eastAsia="Times New Roman" w:cs="Times New Roman"/>
                <w:szCs w:val="20"/>
              </w:rPr>
              <w:t>Состав педагогического коллектива</w:t>
            </w:r>
          </w:p>
        </w:tc>
      </w:tr>
      <w:tr w:rsidR="001E1F06" w14:paraId="75D4A29F" w14:textId="77777777" w:rsidTr="001E1F06">
        <w:tc>
          <w:tcPr>
            <w:tcW w:w="3935" w:type="dxa"/>
            <w:gridSpan w:val="4"/>
          </w:tcPr>
          <w:p w14:paraId="15B916A7"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Учитель</w:t>
            </w:r>
          </w:p>
        </w:tc>
        <w:tc>
          <w:tcPr>
            <w:tcW w:w="1518" w:type="dxa"/>
          </w:tcPr>
          <w:p w14:paraId="78A6D271"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25</w:t>
            </w:r>
          </w:p>
        </w:tc>
        <w:tc>
          <w:tcPr>
            <w:tcW w:w="1014" w:type="dxa"/>
          </w:tcPr>
          <w:p w14:paraId="32E427B9"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60</w:t>
            </w:r>
          </w:p>
        </w:tc>
      </w:tr>
      <w:tr w:rsidR="001E1F06" w14:paraId="59094150" w14:textId="77777777" w:rsidTr="001E1F06">
        <w:tc>
          <w:tcPr>
            <w:tcW w:w="3935" w:type="dxa"/>
            <w:gridSpan w:val="4"/>
          </w:tcPr>
          <w:p w14:paraId="796F935C"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Воспитатель</w:t>
            </w:r>
          </w:p>
        </w:tc>
        <w:tc>
          <w:tcPr>
            <w:tcW w:w="1518" w:type="dxa"/>
          </w:tcPr>
          <w:p w14:paraId="48753C50"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8</w:t>
            </w:r>
          </w:p>
        </w:tc>
        <w:tc>
          <w:tcPr>
            <w:tcW w:w="1014" w:type="dxa"/>
          </w:tcPr>
          <w:p w14:paraId="5497A7B2"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19</w:t>
            </w:r>
          </w:p>
        </w:tc>
      </w:tr>
      <w:tr w:rsidR="001E1F06" w14:paraId="02F222E0" w14:textId="77777777" w:rsidTr="001E1F06">
        <w:tc>
          <w:tcPr>
            <w:tcW w:w="3935" w:type="dxa"/>
            <w:gridSpan w:val="4"/>
          </w:tcPr>
          <w:p w14:paraId="531B783F"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Администрация</w:t>
            </w:r>
          </w:p>
        </w:tc>
        <w:tc>
          <w:tcPr>
            <w:tcW w:w="1518" w:type="dxa"/>
          </w:tcPr>
          <w:p w14:paraId="5FE0EF16"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5</w:t>
            </w:r>
          </w:p>
        </w:tc>
        <w:tc>
          <w:tcPr>
            <w:tcW w:w="1014" w:type="dxa"/>
          </w:tcPr>
          <w:p w14:paraId="534115E7"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13</w:t>
            </w:r>
          </w:p>
        </w:tc>
      </w:tr>
      <w:tr w:rsidR="001E1F06" w14:paraId="1B749E32" w14:textId="77777777" w:rsidTr="001E1F06">
        <w:tc>
          <w:tcPr>
            <w:tcW w:w="3935" w:type="dxa"/>
            <w:gridSpan w:val="4"/>
          </w:tcPr>
          <w:p w14:paraId="1E30AAB1"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Социальный педагог</w:t>
            </w:r>
          </w:p>
        </w:tc>
        <w:tc>
          <w:tcPr>
            <w:tcW w:w="1518" w:type="dxa"/>
          </w:tcPr>
          <w:p w14:paraId="4C110E70"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1</w:t>
            </w:r>
          </w:p>
        </w:tc>
        <w:tc>
          <w:tcPr>
            <w:tcW w:w="1014" w:type="dxa"/>
          </w:tcPr>
          <w:p w14:paraId="4563A9C4"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2</w:t>
            </w:r>
          </w:p>
        </w:tc>
      </w:tr>
      <w:tr w:rsidR="001E1F06" w14:paraId="5241716A" w14:textId="77777777" w:rsidTr="001E1F06">
        <w:tc>
          <w:tcPr>
            <w:tcW w:w="3935" w:type="dxa"/>
            <w:gridSpan w:val="4"/>
          </w:tcPr>
          <w:p w14:paraId="63E59D68"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Логопед</w:t>
            </w:r>
          </w:p>
        </w:tc>
        <w:tc>
          <w:tcPr>
            <w:tcW w:w="1518" w:type="dxa"/>
          </w:tcPr>
          <w:p w14:paraId="7AD4964A"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1</w:t>
            </w:r>
          </w:p>
        </w:tc>
        <w:tc>
          <w:tcPr>
            <w:tcW w:w="1014" w:type="dxa"/>
          </w:tcPr>
          <w:p w14:paraId="48968A38"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2</w:t>
            </w:r>
          </w:p>
        </w:tc>
      </w:tr>
      <w:tr w:rsidR="001E1F06" w14:paraId="0F483CF1" w14:textId="77777777" w:rsidTr="001E1F06">
        <w:tc>
          <w:tcPr>
            <w:tcW w:w="3935" w:type="dxa"/>
            <w:gridSpan w:val="4"/>
          </w:tcPr>
          <w:p w14:paraId="33A8DF01"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Педагог-психолог</w:t>
            </w:r>
          </w:p>
        </w:tc>
        <w:tc>
          <w:tcPr>
            <w:tcW w:w="1518" w:type="dxa"/>
          </w:tcPr>
          <w:p w14:paraId="707FE7A0"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1</w:t>
            </w:r>
          </w:p>
        </w:tc>
        <w:tc>
          <w:tcPr>
            <w:tcW w:w="1014" w:type="dxa"/>
          </w:tcPr>
          <w:p w14:paraId="75E5E327"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2</w:t>
            </w:r>
          </w:p>
        </w:tc>
      </w:tr>
      <w:tr w:rsidR="001E1F06" w14:paraId="5A69AFAF" w14:textId="77777777" w:rsidTr="001E1F06">
        <w:tc>
          <w:tcPr>
            <w:tcW w:w="3935" w:type="dxa"/>
            <w:gridSpan w:val="4"/>
          </w:tcPr>
          <w:p w14:paraId="6156A112"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Старшая вожатая</w:t>
            </w:r>
          </w:p>
        </w:tc>
        <w:tc>
          <w:tcPr>
            <w:tcW w:w="1518" w:type="dxa"/>
          </w:tcPr>
          <w:p w14:paraId="536E203B"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1</w:t>
            </w:r>
          </w:p>
        </w:tc>
        <w:tc>
          <w:tcPr>
            <w:tcW w:w="1014" w:type="dxa"/>
          </w:tcPr>
          <w:p w14:paraId="42D75877"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2</w:t>
            </w:r>
          </w:p>
        </w:tc>
      </w:tr>
      <w:tr w:rsidR="001E1F06" w14:paraId="084EB1D5" w14:textId="77777777" w:rsidTr="001E1F06">
        <w:tc>
          <w:tcPr>
            <w:tcW w:w="3935" w:type="dxa"/>
            <w:gridSpan w:val="4"/>
          </w:tcPr>
          <w:p w14:paraId="2385C057"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Советники по воспитанию</w:t>
            </w:r>
          </w:p>
        </w:tc>
        <w:tc>
          <w:tcPr>
            <w:tcW w:w="1518" w:type="dxa"/>
          </w:tcPr>
          <w:p w14:paraId="5D30956E" w14:textId="77777777" w:rsidR="001E1F06" w:rsidRPr="00C56FC2" w:rsidRDefault="001E1F06" w:rsidP="001E1F06">
            <w:pPr>
              <w:spacing w:line="276" w:lineRule="auto"/>
              <w:ind w:right="58" w:firstLine="0"/>
              <w:jc w:val="left"/>
              <w:rPr>
                <w:rFonts w:eastAsia="Times New Roman" w:cs="Times New Roman"/>
                <w:szCs w:val="20"/>
              </w:rPr>
            </w:pPr>
            <w:r>
              <w:rPr>
                <w:rFonts w:eastAsia="Times New Roman" w:cs="Times New Roman"/>
                <w:szCs w:val="20"/>
              </w:rPr>
              <w:t>1</w:t>
            </w:r>
          </w:p>
        </w:tc>
        <w:tc>
          <w:tcPr>
            <w:tcW w:w="1014" w:type="dxa"/>
          </w:tcPr>
          <w:p w14:paraId="2BE19645" w14:textId="77777777" w:rsidR="001E1F06" w:rsidRPr="00C56FC2" w:rsidRDefault="001E1F06" w:rsidP="001E1F06">
            <w:pPr>
              <w:spacing w:line="276" w:lineRule="auto"/>
              <w:ind w:right="58" w:firstLine="0"/>
              <w:jc w:val="left"/>
              <w:rPr>
                <w:rFonts w:eastAsia="Times New Roman" w:cs="Times New Roman"/>
                <w:szCs w:val="20"/>
              </w:rPr>
            </w:pPr>
          </w:p>
        </w:tc>
      </w:tr>
      <w:tr w:rsidR="001E1F06" w14:paraId="2471417F" w14:textId="77777777" w:rsidTr="001E1F06">
        <w:tc>
          <w:tcPr>
            <w:tcW w:w="3935" w:type="dxa"/>
            <w:gridSpan w:val="4"/>
          </w:tcPr>
          <w:p w14:paraId="4E08E6E9"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 xml:space="preserve">Текучесть кадров </w:t>
            </w:r>
            <w:r>
              <w:rPr>
                <w:rFonts w:eastAsia="Times New Roman" w:cs="Times New Roman"/>
                <w:szCs w:val="20"/>
              </w:rPr>
              <w:t xml:space="preserve"> </w:t>
            </w:r>
            <w:r w:rsidRPr="00C56FC2">
              <w:rPr>
                <w:rFonts w:eastAsia="Times New Roman" w:cs="Times New Roman"/>
                <w:szCs w:val="20"/>
              </w:rPr>
              <w:t xml:space="preserve"> за последние три года</w:t>
            </w:r>
          </w:p>
        </w:tc>
        <w:tc>
          <w:tcPr>
            <w:tcW w:w="1518" w:type="dxa"/>
          </w:tcPr>
          <w:p w14:paraId="468F4AC4" w14:textId="77777777" w:rsidR="001E1F06" w:rsidRPr="00C56FC2" w:rsidRDefault="001E1F06" w:rsidP="001E1F06">
            <w:pPr>
              <w:spacing w:line="276" w:lineRule="auto"/>
              <w:ind w:right="58" w:firstLine="0"/>
              <w:jc w:val="left"/>
              <w:rPr>
                <w:rFonts w:eastAsia="Times New Roman" w:cs="Times New Roman"/>
                <w:szCs w:val="20"/>
              </w:rPr>
            </w:pPr>
            <w:r w:rsidRPr="00C56FC2">
              <w:rPr>
                <w:rFonts w:eastAsia="Times New Roman" w:cs="Times New Roman"/>
                <w:szCs w:val="20"/>
              </w:rPr>
              <w:t>нет</w:t>
            </w:r>
          </w:p>
        </w:tc>
        <w:tc>
          <w:tcPr>
            <w:tcW w:w="1014" w:type="dxa"/>
          </w:tcPr>
          <w:p w14:paraId="02341E0B" w14:textId="77777777" w:rsidR="001E1F06" w:rsidRPr="00C56FC2" w:rsidRDefault="001E1F06" w:rsidP="001E1F06">
            <w:pPr>
              <w:spacing w:line="276" w:lineRule="auto"/>
              <w:ind w:right="58" w:firstLine="0"/>
              <w:jc w:val="left"/>
              <w:rPr>
                <w:rFonts w:eastAsia="Times New Roman" w:cs="Times New Roman"/>
                <w:szCs w:val="20"/>
              </w:rPr>
            </w:pPr>
          </w:p>
        </w:tc>
      </w:tr>
      <w:tr w:rsidR="001E1F06" w14:paraId="395BD0C0" w14:textId="77777777" w:rsidTr="001E1F06">
        <w:trPr>
          <w:trHeight w:val="81"/>
        </w:trPr>
        <w:tc>
          <w:tcPr>
            <w:tcW w:w="1967" w:type="dxa"/>
            <w:vMerge w:val="restart"/>
          </w:tcPr>
          <w:p w14:paraId="27EA7324"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Педагогический стаж</w:t>
            </w:r>
          </w:p>
        </w:tc>
        <w:tc>
          <w:tcPr>
            <w:tcW w:w="1968" w:type="dxa"/>
            <w:gridSpan w:val="3"/>
          </w:tcPr>
          <w:p w14:paraId="684FF9ED"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Менее 5 лет</w:t>
            </w:r>
          </w:p>
        </w:tc>
        <w:tc>
          <w:tcPr>
            <w:tcW w:w="1518" w:type="dxa"/>
          </w:tcPr>
          <w:p w14:paraId="5F33EEBC"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2</w:t>
            </w:r>
          </w:p>
        </w:tc>
        <w:tc>
          <w:tcPr>
            <w:tcW w:w="1014" w:type="dxa"/>
          </w:tcPr>
          <w:p w14:paraId="665A82E1"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5</w:t>
            </w:r>
          </w:p>
        </w:tc>
      </w:tr>
      <w:tr w:rsidR="001E1F06" w14:paraId="57002590" w14:textId="77777777" w:rsidTr="001E1F06">
        <w:trPr>
          <w:trHeight w:val="80"/>
        </w:trPr>
        <w:tc>
          <w:tcPr>
            <w:tcW w:w="1967" w:type="dxa"/>
            <w:vMerge/>
          </w:tcPr>
          <w:p w14:paraId="12641584" w14:textId="77777777" w:rsidR="001E1F06" w:rsidRPr="009E79B2" w:rsidRDefault="001E1F06" w:rsidP="001E1F06">
            <w:pPr>
              <w:spacing w:line="276" w:lineRule="auto"/>
              <w:ind w:right="58" w:firstLine="0"/>
              <w:jc w:val="left"/>
              <w:rPr>
                <w:rFonts w:eastAsia="Times New Roman" w:cs="Times New Roman"/>
                <w:szCs w:val="20"/>
              </w:rPr>
            </w:pPr>
          </w:p>
        </w:tc>
        <w:tc>
          <w:tcPr>
            <w:tcW w:w="1968" w:type="dxa"/>
            <w:gridSpan w:val="3"/>
          </w:tcPr>
          <w:p w14:paraId="249A3289"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От 5 до 10 лет</w:t>
            </w:r>
          </w:p>
        </w:tc>
        <w:tc>
          <w:tcPr>
            <w:tcW w:w="1518" w:type="dxa"/>
          </w:tcPr>
          <w:p w14:paraId="4A91737B"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9</w:t>
            </w:r>
          </w:p>
        </w:tc>
        <w:tc>
          <w:tcPr>
            <w:tcW w:w="1014" w:type="dxa"/>
          </w:tcPr>
          <w:p w14:paraId="49081AFD"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21</w:t>
            </w:r>
          </w:p>
        </w:tc>
      </w:tr>
      <w:tr w:rsidR="001E1F06" w14:paraId="423E43F7" w14:textId="77777777" w:rsidTr="001E1F06">
        <w:trPr>
          <w:trHeight w:val="80"/>
        </w:trPr>
        <w:tc>
          <w:tcPr>
            <w:tcW w:w="1967" w:type="dxa"/>
            <w:vMerge/>
          </w:tcPr>
          <w:p w14:paraId="3BADF45B" w14:textId="77777777" w:rsidR="001E1F06" w:rsidRPr="009E79B2" w:rsidRDefault="001E1F06" w:rsidP="001E1F06">
            <w:pPr>
              <w:spacing w:line="276" w:lineRule="auto"/>
              <w:ind w:right="58" w:firstLine="0"/>
              <w:jc w:val="left"/>
              <w:rPr>
                <w:rFonts w:eastAsia="Times New Roman" w:cs="Times New Roman"/>
                <w:szCs w:val="20"/>
              </w:rPr>
            </w:pPr>
          </w:p>
        </w:tc>
        <w:tc>
          <w:tcPr>
            <w:tcW w:w="1968" w:type="dxa"/>
            <w:gridSpan w:val="3"/>
          </w:tcPr>
          <w:p w14:paraId="1B84283E"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От 10 и более</w:t>
            </w:r>
          </w:p>
        </w:tc>
        <w:tc>
          <w:tcPr>
            <w:tcW w:w="1518" w:type="dxa"/>
          </w:tcPr>
          <w:p w14:paraId="38089C8E" w14:textId="43149ACE" w:rsidR="001E1F06" w:rsidRPr="009E79B2" w:rsidRDefault="00DF4051" w:rsidP="001E1F06">
            <w:pPr>
              <w:spacing w:line="276" w:lineRule="auto"/>
              <w:ind w:right="58" w:firstLine="0"/>
              <w:jc w:val="left"/>
              <w:rPr>
                <w:rFonts w:eastAsia="Times New Roman" w:cs="Times New Roman"/>
                <w:szCs w:val="20"/>
              </w:rPr>
            </w:pPr>
            <w:r>
              <w:rPr>
                <w:rFonts w:eastAsia="Times New Roman" w:cs="Times New Roman"/>
                <w:szCs w:val="20"/>
              </w:rPr>
              <w:t>32</w:t>
            </w:r>
          </w:p>
        </w:tc>
        <w:tc>
          <w:tcPr>
            <w:tcW w:w="1014" w:type="dxa"/>
          </w:tcPr>
          <w:p w14:paraId="3D6AB8BF" w14:textId="77777777" w:rsidR="001E1F06" w:rsidRPr="009E79B2"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74</w:t>
            </w:r>
          </w:p>
        </w:tc>
      </w:tr>
      <w:tr w:rsidR="001E1F06" w14:paraId="66EE0CBC" w14:textId="77777777" w:rsidTr="001E1F06">
        <w:trPr>
          <w:trHeight w:val="80"/>
        </w:trPr>
        <w:tc>
          <w:tcPr>
            <w:tcW w:w="3935" w:type="dxa"/>
            <w:gridSpan w:val="4"/>
          </w:tcPr>
          <w:p w14:paraId="0883B1DF" w14:textId="16F37B38" w:rsidR="001E1F06" w:rsidRDefault="001E1F06" w:rsidP="001E1F06">
            <w:pPr>
              <w:spacing w:line="276" w:lineRule="auto"/>
              <w:ind w:right="58" w:firstLine="0"/>
              <w:jc w:val="left"/>
              <w:rPr>
                <w:rFonts w:eastAsia="Times New Roman" w:cs="Times New Roman"/>
                <w:szCs w:val="20"/>
              </w:rPr>
            </w:pPr>
            <w:r w:rsidRPr="009E79B2">
              <w:rPr>
                <w:rFonts w:eastAsia="Times New Roman" w:cs="Times New Roman"/>
                <w:szCs w:val="20"/>
              </w:rPr>
              <w:t>Имеют почётное звание</w:t>
            </w:r>
          </w:p>
          <w:p w14:paraId="7DB4AA3A" w14:textId="77777777" w:rsidR="00DF4051" w:rsidRDefault="00BA659D" w:rsidP="001E1F06">
            <w:pPr>
              <w:spacing w:line="276" w:lineRule="auto"/>
              <w:ind w:right="58" w:firstLine="0"/>
              <w:jc w:val="left"/>
              <w:rPr>
                <w:rFonts w:eastAsia="Times New Roman" w:cs="Times New Roman"/>
                <w:szCs w:val="20"/>
              </w:rPr>
            </w:pPr>
            <w:r>
              <w:rPr>
                <w:rFonts w:eastAsia="Times New Roman" w:cs="Times New Roman"/>
                <w:szCs w:val="20"/>
              </w:rPr>
              <w:t>Почетный работник общего образования</w:t>
            </w:r>
          </w:p>
          <w:p w14:paraId="7B4623EC" w14:textId="77777777" w:rsidR="00BA659D" w:rsidRDefault="00BA659D" w:rsidP="001E1F06">
            <w:pPr>
              <w:spacing w:line="276" w:lineRule="auto"/>
              <w:ind w:right="58" w:firstLine="0"/>
              <w:jc w:val="left"/>
              <w:rPr>
                <w:rFonts w:eastAsia="Times New Roman" w:cs="Times New Roman"/>
                <w:szCs w:val="20"/>
              </w:rPr>
            </w:pPr>
            <w:r>
              <w:rPr>
                <w:rFonts w:eastAsia="Times New Roman" w:cs="Times New Roman"/>
                <w:szCs w:val="20"/>
              </w:rPr>
              <w:t>Отличник просвещения РСФСР</w:t>
            </w:r>
          </w:p>
          <w:p w14:paraId="69C226A1" w14:textId="0A161DDF" w:rsidR="008A1640" w:rsidRPr="009E79B2" w:rsidRDefault="008A1640" w:rsidP="001E1F06">
            <w:pPr>
              <w:spacing w:line="276" w:lineRule="auto"/>
              <w:ind w:right="58" w:firstLine="0"/>
              <w:jc w:val="left"/>
              <w:rPr>
                <w:rFonts w:eastAsia="Times New Roman" w:cs="Times New Roman"/>
                <w:szCs w:val="20"/>
              </w:rPr>
            </w:pPr>
            <w:r w:rsidRPr="008A1640">
              <w:rPr>
                <w:rFonts w:eastAsia="Times New Roman" w:cs="Times New Roman"/>
                <w:szCs w:val="20"/>
              </w:rPr>
              <w:t>Знак отличия  Министерства Просвещ</w:t>
            </w:r>
            <w:r w:rsidRPr="008A1640">
              <w:rPr>
                <w:rFonts w:eastAsia="Times New Roman" w:cs="Times New Roman"/>
                <w:szCs w:val="20"/>
              </w:rPr>
              <w:t>е</w:t>
            </w:r>
            <w:r w:rsidRPr="008A1640">
              <w:rPr>
                <w:rFonts w:eastAsia="Times New Roman" w:cs="Times New Roman"/>
                <w:szCs w:val="20"/>
              </w:rPr>
              <w:t>ния РФ «Отличник просвещения»</w:t>
            </w:r>
          </w:p>
        </w:tc>
        <w:tc>
          <w:tcPr>
            <w:tcW w:w="1518" w:type="dxa"/>
          </w:tcPr>
          <w:p w14:paraId="0D849FA0" w14:textId="77777777" w:rsidR="001E1F06" w:rsidRDefault="00FA74A8" w:rsidP="001E1F06">
            <w:pPr>
              <w:spacing w:line="276" w:lineRule="auto"/>
              <w:ind w:right="58" w:firstLine="0"/>
              <w:jc w:val="left"/>
              <w:rPr>
                <w:rFonts w:eastAsia="Times New Roman" w:cs="Times New Roman"/>
                <w:szCs w:val="20"/>
              </w:rPr>
            </w:pPr>
            <w:r>
              <w:rPr>
                <w:rFonts w:eastAsia="Times New Roman" w:cs="Times New Roman"/>
                <w:szCs w:val="20"/>
              </w:rPr>
              <w:t>5</w:t>
            </w:r>
          </w:p>
          <w:p w14:paraId="33EC65AA" w14:textId="77777777" w:rsidR="008A1640" w:rsidRDefault="008A1640" w:rsidP="001E1F06">
            <w:pPr>
              <w:spacing w:line="276" w:lineRule="auto"/>
              <w:ind w:right="58" w:firstLine="0"/>
              <w:jc w:val="left"/>
              <w:rPr>
                <w:rFonts w:eastAsia="Times New Roman" w:cs="Times New Roman"/>
                <w:szCs w:val="20"/>
              </w:rPr>
            </w:pPr>
            <w:r>
              <w:rPr>
                <w:rFonts w:eastAsia="Times New Roman" w:cs="Times New Roman"/>
                <w:szCs w:val="20"/>
              </w:rPr>
              <w:t>1</w:t>
            </w:r>
          </w:p>
          <w:p w14:paraId="4A5843C0" w14:textId="77777777" w:rsidR="008A1640" w:rsidRDefault="008A1640" w:rsidP="001E1F06">
            <w:pPr>
              <w:spacing w:line="276" w:lineRule="auto"/>
              <w:ind w:right="58" w:firstLine="0"/>
              <w:jc w:val="left"/>
              <w:rPr>
                <w:rFonts w:eastAsia="Times New Roman" w:cs="Times New Roman"/>
                <w:szCs w:val="20"/>
              </w:rPr>
            </w:pPr>
            <w:r>
              <w:rPr>
                <w:rFonts w:eastAsia="Times New Roman" w:cs="Times New Roman"/>
                <w:szCs w:val="20"/>
              </w:rPr>
              <w:t>1</w:t>
            </w:r>
          </w:p>
          <w:p w14:paraId="5850EEC4" w14:textId="2E2F5E8D" w:rsidR="008A1640" w:rsidRPr="009E79B2" w:rsidRDefault="008A1640" w:rsidP="001E1F06">
            <w:pPr>
              <w:spacing w:line="276" w:lineRule="auto"/>
              <w:ind w:right="58" w:firstLine="0"/>
              <w:jc w:val="left"/>
              <w:rPr>
                <w:rFonts w:eastAsia="Times New Roman" w:cs="Times New Roman"/>
                <w:szCs w:val="20"/>
              </w:rPr>
            </w:pPr>
            <w:r>
              <w:rPr>
                <w:rFonts w:eastAsia="Times New Roman" w:cs="Times New Roman"/>
                <w:szCs w:val="20"/>
              </w:rPr>
              <w:t>3</w:t>
            </w:r>
          </w:p>
        </w:tc>
        <w:tc>
          <w:tcPr>
            <w:tcW w:w="1014" w:type="dxa"/>
          </w:tcPr>
          <w:p w14:paraId="33E4ADD8" w14:textId="77777777" w:rsidR="001E1F06" w:rsidRPr="009E79B2" w:rsidRDefault="001E1F06" w:rsidP="001E1F06">
            <w:pPr>
              <w:spacing w:line="276" w:lineRule="auto"/>
              <w:ind w:right="58" w:firstLine="0"/>
              <w:jc w:val="left"/>
              <w:rPr>
                <w:rFonts w:eastAsia="Times New Roman" w:cs="Times New Roman"/>
                <w:szCs w:val="20"/>
              </w:rPr>
            </w:pPr>
          </w:p>
        </w:tc>
      </w:tr>
    </w:tbl>
    <w:p w14:paraId="556B7D42" w14:textId="372C0101" w:rsidR="001E1F06" w:rsidRPr="00F260AC" w:rsidRDefault="001E1F06" w:rsidP="001E1F06">
      <w:pPr>
        <w:pStyle w:val="aff2"/>
        <w:rPr>
          <w:rFonts w:eastAsia="Times New Roman"/>
        </w:rPr>
      </w:pPr>
      <w:r w:rsidRPr="00F260AC">
        <w:rPr>
          <w:rFonts w:eastAsia="Times New Roman"/>
        </w:rPr>
        <w:lastRenderedPageBreak/>
        <w:t>В школе   высокий  процент  педагогов с высшим  професси</w:t>
      </w:r>
      <w:r w:rsidRPr="00F260AC">
        <w:rPr>
          <w:rFonts w:eastAsia="Times New Roman"/>
        </w:rPr>
        <w:t>о</w:t>
      </w:r>
      <w:r w:rsidRPr="00F260AC">
        <w:rPr>
          <w:rFonts w:eastAsia="Times New Roman"/>
        </w:rPr>
        <w:t>нальным образованием.  Это говорит о достаточном педагогическом опыте учителей. Растет число педагогов первой и высшей   квалиф</w:t>
      </w:r>
      <w:r w:rsidRPr="00F260AC">
        <w:rPr>
          <w:rFonts w:eastAsia="Times New Roman"/>
        </w:rPr>
        <w:t>и</w:t>
      </w:r>
      <w:r w:rsidRPr="00F260AC">
        <w:rPr>
          <w:rFonts w:eastAsia="Times New Roman"/>
        </w:rPr>
        <w:t>кационной категорией, что свидетельствует о высоком профессионал</w:t>
      </w:r>
      <w:r w:rsidRPr="00F260AC">
        <w:rPr>
          <w:rFonts w:eastAsia="Times New Roman"/>
        </w:rPr>
        <w:t>ь</w:t>
      </w:r>
      <w:r w:rsidRPr="00F260AC">
        <w:rPr>
          <w:rFonts w:eastAsia="Times New Roman"/>
        </w:rPr>
        <w:t>ном уровне педагогов школы. В целом качественный состав педагог</w:t>
      </w:r>
      <w:r w:rsidRPr="00F260AC">
        <w:rPr>
          <w:rFonts w:eastAsia="Times New Roman"/>
        </w:rPr>
        <w:t>и</w:t>
      </w:r>
      <w:r w:rsidRPr="00F260AC">
        <w:rPr>
          <w:rFonts w:eastAsia="Times New Roman"/>
        </w:rPr>
        <w:t>ческих кадров школы позволяет совершенствовать образовательный процесс, оптимально решать профессиональные задачи.     Основной проблемой, препятствующей развитию учительского потенциала, явл</w:t>
      </w:r>
      <w:r w:rsidRPr="00F260AC">
        <w:rPr>
          <w:rFonts w:eastAsia="Times New Roman"/>
        </w:rPr>
        <w:t>я</w:t>
      </w:r>
      <w:r w:rsidRPr="00F260AC">
        <w:rPr>
          <w:rFonts w:eastAsia="Times New Roman"/>
        </w:rPr>
        <w:t xml:space="preserve">ется низкая доля молодых кадров в общем количестве педагогических работников. </w:t>
      </w:r>
    </w:p>
    <w:p w14:paraId="17B13B93" w14:textId="77777777" w:rsidR="001E1F06" w:rsidRPr="00BE0AE5" w:rsidRDefault="001E1F06" w:rsidP="001E1F06">
      <w:pPr>
        <w:pStyle w:val="aff2"/>
        <w:ind w:firstLine="0"/>
      </w:pPr>
      <w:r w:rsidRPr="00BE0AE5">
        <w:t>Проведение аттестации педагогических работников в целях подтве</w:t>
      </w:r>
      <w:r w:rsidRPr="00BE0AE5">
        <w:t>р</w:t>
      </w:r>
      <w:r w:rsidRPr="00BE0AE5">
        <w:t>ждения их соответствия занимаемым должностям осуществляться не реже одного раза в пять лет на основе оценки их профессиональной д</w:t>
      </w:r>
      <w:r w:rsidRPr="00BE0AE5">
        <w:t>е</w:t>
      </w:r>
      <w:r w:rsidRPr="00BE0AE5">
        <w:t>ятельности аттестационными комиссиями, самостоятельно формиру</w:t>
      </w:r>
      <w:r w:rsidRPr="00BE0AE5">
        <w:t>е</w:t>
      </w:r>
      <w:r w:rsidRPr="00BE0AE5">
        <w:t xml:space="preserve">мыми образовательной организацией. </w:t>
      </w:r>
    </w:p>
    <w:p w14:paraId="05472DC7" w14:textId="77777777" w:rsidR="001E1F06" w:rsidRPr="00BE0AE5" w:rsidRDefault="001E1F06" w:rsidP="001E1F06">
      <w:pPr>
        <w:pStyle w:val="aff2"/>
        <w:rPr>
          <w:spacing w:val="2"/>
        </w:rPr>
      </w:pPr>
      <w:r w:rsidRPr="00BE0AE5">
        <w:rPr>
          <w:spacing w:val="2"/>
        </w:rPr>
        <w:t>Проведение аттестации в целях установления квалификационной категории педагогических работников осуществляется аттестацио</w:t>
      </w:r>
      <w:r w:rsidRPr="00BE0AE5">
        <w:rPr>
          <w:spacing w:val="2"/>
        </w:rPr>
        <w:t>н</w:t>
      </w:r>
      <w:r w:rsidRPr="00BE0AE5">
        <w:rPr>
          <w:spacing w:val="2"/>
        </w:rPr>
        <w:t>ными комиссиями, формируемыми федеральными органами исполн</w:t>
      </w:r>
      <w:r w:rsidRPr="00BE0AE5">
        <w:rPr>
          <w:spacing w:val="2"/>
        </w:rPr>
        <w:t>и</w:t>
      </w:r>
      <w:r w:rsidRPr="00BE0AE5">
        <w:rPr>
          <w:spacing w:val="2"/>
        </w:rPr>
        <w:t>тельной власти, в ведении которых эти организации находятся. Пр</w:t>
      </w:r>
      <w:r w:rsidRPr="00BE0AE5">
        <w:rPr>
          <w:spacing w:val="2"/>
        </w:rPr>
        <w:t>о</w:t>
      </w:r>
      <w:r w:rsidRPr="00BE0AE5">
        <w:rPr>
          <w:spacing w:val="2"/>
        </w:rPr>
        <w:t>ведение аттестации в отношении педагогических работников образ</w:t>
      </w:r>
      <w:r w:rsidRPr="00BE0AE5">
        <w:rPr>
          <w:spacing w:val="2"/>
        </w:rPr>
        <w:t>о</w:t>
      </w:r>
      <w:r w:rsidRPr="00BE0AE5">
        <w:rPr>
          <w:spacing w:val="2"/>
        </w:rPr>
        <w:t xml:space="preserve">вательных организаций,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 </w:t>
      </w:r>
    </w:p>
    <w:p w14:paraId="16B3E7B0" w14:textId="77777777" w:rsidR="001E1F06" w:rsidRDefault="001E1F06" w:rsidP="001E1F06">
      <w:pPr>
        <w:pStyle w:val="body"/>
        <w:ind w:firstLine="0"/>
        <w:rPr>
          <w:rFonts w:cs="Times New Roman"/>
        </w:rPr>
      </w:pPr>
      <w:r>
        <w:rPr>
          <w:rFonts w:cs="Times New Roman"/>
        </w:rPr>
        <w:t>О</w:t>
      </w:r>
      <w:r w:rsidRPr="00BE0AE5">
        <w:rPr>
          <w:rFonts w:cs="Times New Roman"/>
        </w:rPr>
        <w:t>бразов</w:t>
      </w:r>
      <w:r>
        <w:rPr>
          <w:rFonts w:cs="Times New Roman"/>
        </w:rPr>
        <w:t xml:space="preserve">ательная организация </w:t>
      </w:r>
      <w:r w:rsidRPr="00BE0AE5">
        <w:rPr>
          <w:rFonts w:cs="Times New Roman"/>
        </w:rPr>
        <w:t xml:space="preserve"> укомплектована вспомогательным пе</w:t>
      </w:r>
      <w:r w:rsidRPr="00BE0AE5">
        <w:rPr>
          <w:rFonts w:cs="Times New Roman"/>
        </w:rPr>
        <w:t>р</w:t>
      </w:r>
      <w:r w:rsidRPr="00BE0AE5">
        <w:rPr>
          <w:rFonts w:cs="Times New Roman"/>
        </w:rPr>
        <w:t>соналом, обеспечивающим создание и сохранение условий материал</w:t>
      </w:r>
      <w:r w:rsidRPr="00BE0AE5">
        <w:rPr>
          <w:rFonts w:cs="Times New Roman"/>
        </w:rPr>
        <w:t>ь</w:t>
      </w:r>
      <w:r w:rsidRPr="00BE0AE5">
        <w:rPr>
          <w:rFonts w:cs="Times New Roman"/>
        </w:rPr>
        <w:t xml:space="preserve">но-технических и информационно-методических условий реализации основной образовательной программы. </w:t>
      </w:r>
    </w:p>
    <w:p w14:paraId="0ECC0DDA" w14:textId="77777777" w:rsidR="001E1F06" w:rsidRPr="00102CD6" w:rsidRDefault="001E1F06" w:rsidP="001E1F06">
      <w:pPr>
        <w:pStyle w:val="aff2"/>
        <w:rPr>
          <w:rFonts w:eastAsia="Times New Roman"/>
        </w:rPr>
      </w:pPr>
      <w:r>
        <w:rPr>
          <w:rStyle w:val="Bold"/>
        </w:rPr>
        <w:t>Профессиональное развитие и повышение квалификации пед</w:t>
      </w:r>
      <w:r>
        <w:rPr>
          <w:rStyle w:val="Bold"/>
        </w:rPr>
        <w:t>а</w:t>
      </w:r>
      <w:r>
        <w:rPr>
          <w:rStyle w:val="Bold"/>
        </w:rPr>
        <w:t>гогических работников.</w:t>
      </w:r>
      <w:r>
        <w:t xml:space="preserve"> Основным условием формирования и нар</w:t>
      </w:r>
      <w:r>
        <w:t>а</w:t>
      </w:r>
      <w:r>
        <w:t>щивания необходимого и достаточного кадрового потенциала образ</w:t>
      </w:r>
      <w:r>
        <w:t>о</w:t>
      </w:r>
      <w:r>
        <w:t>вательной организации является обеспечение адекватности системы непрерывного педагогического образования происходящим изменениям в системе образования в целом.</w:t>
      </w:r>
      <w:r w:rsidRPr="00D7695D">
        <w:rPr>
          <w:rFonts w:eastAsia="Times New Roman"/>
        </w:rPr>
        <w:t xml:space="preserve"> </w:t>
      </w:r>
      <w:r w:rsidRPr="00102CD6">
        <w:rPr>
          <w:rFonts w:eastAsia="Times New Roman"/>
        </w:rPr>
        <w:t>Непрерывность  профессионального  развития  педагогических  работников   обеспечивается  через такие формы  как  формальное</w:t>
      </w:r>
      <w:r>
        <w:rPr>
          <w:rFonts w:eastAsia="Times New Roman"/>
        </w:rPr>
        <w:t xml:space="preserve"> (КПК)</w:t>
      </w:r>
      <w:r w:rsidRPr="00102CD6">
        <w:rPr>
          <w:rFonts w:eastAsia="Times New Roman"/>
        </w:rPr>
        <w:t>,  неформальное</w:t>
      </w:r>
      <w:r>
        <w:rPr>
          <w:rFonts w:eastAsia="Times New Roman"/>
        </w:rPr>
        <w:t xml:space="preserve"> (ВКС, вебинары, с</w:t>
      </w:r>
      <w:r>
        <w:rPr>
          <w:rFonts w:eastAsia="Times New Roman"/>
        </w:rPr>
        <w:t>е</w:t>
      </w:r>
      <w:r>
        <w:rPr>
          <w:rFonts w:eastAsia="Times New Roman"/>
        </w:rPr>
        <w:t>минары)</w:t>
      </w:r>
      <w:r w:rsidRPr="00102CD6">
        <w:rPr>
          <w:rFonts w:eastAsia="Times New Roman"/>
        </w:rPr>
        <w:t xml:space="preserve"> и информальное</w:t>
      </w:r>
      <w:r>
        <w:rPr>
          <w:rFonts w:eastAsia="Times New Roman"/>
        </w:rPr>
        <w:t xml:space="preserve"> (мастер-классы, профессиональные конкурсы)</w:t>
      </w:r>
      <w:r w:rsidRPr="00102CD6">
        <w:rPr>
          <w:rFonts w:eastAsia="Times New Roman"/>
        </w:rPr>
        <w:t xml:space="preserve">  образование</w:t>
      </w:r>
      <w:r>
        <w:rPr>
          <w:rFonts w:eastAsia="Times New Roman"/>
        </w:rPr>
        <w:t xml:space="preserve">, реализацию ИОМ педагога, </w:t>
      </w:r>
      <w:r w:rsidRPr="00102CD6">
        <w:rPr>
          <w:rFonts w:eastAsia="Times New Roman"/>
        </w:rPr>
        <w:t xml:space="preserve">  не реже чем один  раз  в три года. </w:t>
      </w:r>
    </w:p>
    <w:p w14:paraId="453C1F8A" w14:textId="77777777" w:rsidR="001E1F06" w:rsidRDefault="001E1F06" w:rsidP="001E1F06">
      <w:pPr>
        <w:pStyle w:val="body"/>
        <w:ind w:firstLine="0"/>
      </w:pPr>
      <w:r>
        <w:t>Одним из важнейших механизмов обеспечения необходимого квалиф</w:t>
      </w:r>
      <w:r>
        <w:t>и</w:t>
      </w:r>
      <w:r>
        <w:t>кационного уровня педагогических работников, участвующих в разр</w:t>
      </w:r>
      <w:r>
        <w:t>а</w:t>
      </w:r>
      <w:r>
        <w:t>ботке и реализации основной образовательной программы основного общего образования, является система методической работы, обеспеч</w:t>
      </w:r>
      <w:r>
        <w:t>и</w:t>
      </w:r>
      <w:r>
        <w:lastRenderedPageBreak/>
        <w:t>вающая сопровождение деятельности педагогов на всех этапах реал</w:t>
      </w:r>
      <w:r>
        <w:t>и</w:t>
      </w:r>
      <w:r>
        <w:t xml:space="preserve">зации требований ФГОС основного  общего образования. </w:t>
      </w:r>
    </w:p>
    <w:p w14:paraId="2E92C594" w14:textId="77777777" w:rsidR="001E1F06" w:rsidRDefault="001E1F06" w:rsidP="001E1F06">
      <w:pPr>
        <w:pStyle w:val="body"/>
      </w:pPr>
      <w:r>
        <w:t>Актуальные вопросы реализации программы основного  общего о</w:t>
      </w:r>
      <w:r>
        <w:t>б</w:t>
      </w:r>
      <w:r>
        <w:t>разования рассматриваются методическими объединениями, действ</w:t>
      </w:r>
      <w:r>
        <w:t>у</w:t>
      </w:r>
      <w:r>
        <w:t>ющими в образовательной организации, а также методическими и учебно-методическими объединениями в сфере общего образования, действующими на муниципальном и региональном уровнях.</w:t>
      </w:r>
    </w:p>
    <w:p w14:paraId="4FB28D71" w14:textId="77777777" w:rsidR="001E1F06" w:rsidRDefault="001E1F06" w:rsidP="001E1F06">
      <w:pPr>
        <w:pStyle w:val="aff2"/>
      </w:pPr>
      <w:r>
        <w:t>Педагогическими работниками МБОУ «Называевская СОШ №1» разрабатывают Индивидуальные программы профессионального разв</w:t>
      </w:r>
      <w:r>
        <w:t>и</w:t>
      </w:r>
      <w:r>
        <w:t xml:space="preserve">тия, отражающие их непрерывное профессиональное развитие. </w:t>
      </w:r>
    </w:p>
    <w:p w14:paraId="0FE8F741" w14:textId="77777777" w:rsidR="001E1F06" w:rsidRPr="00B44288" w:rsidRDefault="001E1F06" w:rsidP="00B44288">
      <w:pPr>
        <w:pStyle w:val="aff2"/>
      </w:pPr>
      <w:r w:rsidRPr="00B44288">
        <w:t xml:space="preserve"> В  МБОУ «Называевская СОШ №1»  созданы и действует  пре</w:t>
      </w:r>
      <w:r w:rsidRPr="00B44288">
        <w:t>д</w:t>
      </w:r>
      <w:r w:rsidRPr="00B44288">
        <w:t>метные школьные методические  объединения учителей-предметников, реализующих основную образовательную программу основного  о</w:t>
      </w:r>
      <w:r w:rsidRPr="00B44288">
        <w:t>б</w:t>
      </w:r>
      <w:r w:rsidRPr="00B44288">
        <w:t>щего образования  и годичные команды педагогов реализующих пр</w:t>
      </w:r>
      <w:r w:rsidRPr="00B44288">
        <w:t>о</w:t>
      </w:r>
      <w:r w:rsidRPr="00B44288">
        <w:t>грамму формирования УУД.</w:t>
      </w:r>
    </w:p>
    <w:p w14:paraId="77622BDC" w14:textId="77777777" w:rsidR="001E1F06" w:rsidRPr="00B44288" w:rsidRDefault="001E1F06" w:rsidP="00B44288">
      <w:pPr>
        <w:pStyle w:val="aff2"/>
      </w:pPr>
      <w:r w:rsidRPr="00B44288">
        <w:t>План методической работы включает следующие мероприятия:</w:t>
      </w:r>
    </w:p>
    <w:p w14:paraId="0C39A06B" w14:textId="77777777" w:rsidR="001E1F06" w:rsidRPr="00B44288" w:rsidRDefault="001E1F06" w:rsidP="00B44288">
      <w:pPr>
        <w:pStyle w:val="aff2"/>
      </w:pPr>
      <w:r w:rsidRPr="00B44288">
        <w:t>1. Семинары, посвященные содержанию и ключевым особенностям ФГОС ООО.</w:t>
      </w:r>
    </w:p>
    <w:p w14:paraId="19CBE857" w14:textId="77777777" w:rsidR="001E1F06" w:rsidRPr="00B44288" w:rsidRDefault="001E1F06" w:rsidP="00B44288">
      <w:pPr>
        <w:pStyle w:val="aff2"/>
      </w:pPr>
      <w:r w:rsidRPr="00B44288">
        <w:t>2.  Заседания методических объединений учителей, воспитателей группы продлённого дня   по вопросам  реализации ФГОС ООО. (1 раз в четверть)</w:t>
      </w:r>
    </w:p>
    <w:p w14:paraId="3E9CFF50" w14:textId="77777777" w:rsidR="001E1F06" w:rsidRPr="00B44288" w:rsidRDefault="001E1F06" w:rsidP="00B44288">
      <w:pPr>
        <w:pStyle w:val="aff2"/>
      </w:pPr>
      <w:r w:rsidRPr="00B44288">
        <w:t>3. Участие педагогов в разработке разделов и компонентов основной образовательной   программы (рабочая группа  в составе учит</w:t>
      </w:r>
      <w:r w:rsidRPr="00B44288">
        <w:t>е</w:t>
      </w:r>
      <w:r w:rsidRPr="00B44288">
        <w:t>лей-предметников, заместителя директора, психолога, социальный п</w:t>
      </w:r>
      <w:r w:rsidRPr="00B44288">
        <w:t>е</w:t>
      </w:r>
      <w:r w:rsidRPr="00B44288">
        <w:t>дагога)</w:t>
      </w:r>
    </w:p>
    <w:p w14:paraId="27FB7243" w14:textId="77777777" w:rsidR="001E1F06" w:rsidRPr="00B44288" w:rsidRDefault="001E1F06" w:rsidP="00B44288">
      <w:pPr>
        <w:pStyle w:val="aff2"/>
      </w:pPr>
      <w:r w:rsidRPr="00B44288">
        <w:t>4. Использование  методических ресурсов  БОУ ДПО  «ИРООО» Консорциум + (Единый методический день «Школа позитивных  изм</w:t>
      </w:r>
      <w:r w:rsidRPr="00B44288">
        <w:t>е</w:t>
      </w:r>
      <w:r w:rsidRPr="00B44288">
        <w:t>нений»), методические ресурсы проекта 500+.</w:t>
      </w:r>
    </w:p>
    <w:p w14:paraId="745B31C7" w14:textId="77777777" w:rsidR="001E1F06" w:rsidRPr="00B44288" w:rsidRDefault="001E1F06" w:rsidP="00B44288">
      <w:pPr>
        <w:pStyle w:val="aff2"/>
      </w:pPr>
      <w:r w:rsidRPr="00B44288">
        <w:t xml:space="preserve"> Утверждена  и реализуется  модель организации Единых метод</w:t>
      </w:r>
      <w:r w:rsidRPr="00B44288">
        <w:t>и</w:t>
      </w:r>
      <w:r w:rsidRPr="00B44288">
        <w:t>ческих дней в школе.</w:t>
      </w:r>
    </w:p>
    <w:p w14:paraId="69919D65" w14:textId="15705040" w:rsidR="001E1F06" w:rsidRPr="00B44288" w:rsidRDefault="001E1F06" w:rsidP="00B44288">
      <w:pPr>
        <w:pStyle w:val="aff2"/>
      </w:pPr>
      <w:r w:rsidRPr="00B44288">
        <w:t>Модель внедрения практик ЕМД.</w:t>
      </w:r>
      <w:r w:rsidR="006B4211">
        <w:t xml:space="preserve"> (таблица 2)</w:t>
      </w:r>
    </w:p>
    <w:tbl>
      <w:tblPr>
        <w:tblStyle w:val="aff3"/>
        <w:tblW w:w="0" w:type="auto"/>
        <w:tblLook w:val="04A0" w:firstRow="1" w:lastRow="0" w:firstColumn="1" w:lastColumn="0" w:noHBand="0" w:noVBand="1"/>
      </w:tblPr>
      <w:tblGrid>
        <w:gridCol w:w="534"/>
        <w:gridCol w:w="5918"/>
      </w:tblGrid>
      <w:tr w:rsidR="001E1F06" w14:paraId="263B354C" w14:textId="77777777" w:rsidTr="001E1F06">
        <w:tc>
          <w:tcPr>
            <w:tcW w:w="534" w:type="dxa"/>
          </w:tcPr>
          <w:p w14:paraId="12502082" w14:textId="77777777" w:rsidR="001E1F06" w:rsidRDefault="001E1F06" w:rsidP="001E1F06">
            <w:pPr>
              <w:pStyle w:val="aff2"/>
              <w:ind w:firstLine="0"/>
              <w:jc w:val="center"/>
              <w:rPr>
                <w:rFonts w:eastAsia="Times New Roman" w:cs="Times New Roman"/>
                <w:spacing w:val="2"/>
                <w:sz w:val="24"/>
                <w:szCs w:val="24"/>
              </w:rPr>
            </w:pPr>
            <w:r>
              <w:rPr>
                <w:rFonts w:eastAsia="Times New Roman" w:cs="Times New Roman"/>
                <w:spacing w:val="2"/>
                <w:sz w:val="24"/>
                <w:szCs w:val="24"/>
              </w:rPr>
              <w:t>1</w:t>
            </w:r>
          </w:p>
        </w:tc>
        <w:tc>
          <w:tcPr>
            <w:tcW w:w="5918" w:type="dxa"/>
          </w:tcPr>
          <w:p w14:paraId="26FBD586" w14:textId="77777777" w:rsidR="001E1F06" w:rsidRPr="00B52217" w:rsidRDefault="001E1F06" w:rsidP="001E1F06">
            <w:pPr>
              <w:pStyle w:val="aff2"/>
            </w:pPr>
            <w:r w:rsidRPr="00B52217">
              <w:t>Изучение материалов ЕМД членами школьной рабочей группы, выбор модели внедрения конкретной практики, подготовка те</w:t>
            </w:r>
            <w:r w:rsidRPr="00B52217">
              <w:t>х</w:t>
            </w:r>
            <w:r w:rsidRPr="00B52217">
              <w:t>нического задания (четверг-понедельник)</w:t>
            </w:r>
          </w:p>
        </w:tc>
      </w:tr>
      <w:tr w:rsidR="001E1F06" w14:paraId="2FBF0A3B" w14:textId="77777777" w:rsidTr="001E1F06">
        <w:tc>
          <w:tcPr>
            <w:tcW w:w="534" w:type="dxa"/>
          </w:tcPr>
          <w:p w14:paraId="48786041" w14:textId="77777777" w:rsidR="001E1F06" w:rsidRDefault="001E1F06" w:rsidP="001E1F06">
            <w:pPr>
              <w:pStyle w:val="aff2"/>
              <w:ind w:firstLine="0"/>
              <w:jc w:val="center"/>
              <w:rPr>
                <w:rFonts w:eastAsia="Times New Roman" w:cs="Times New Roman"/>
                <w:spacing w:val="2"/>
                <w:sz w:val="24"/>
                <w:szCs w:val="24"/>
              </w:rPr>
            </w:pPr>
            <w:r>
              <w:rPr>
                <w:rFonts w:eastAsia="Times New Roman" w:cs="Times New Roman"/>
                <w:spacing w:val="2"/>
                <w:sz w:val="24"/>
                <w:szCs w:val="24"/>
              </w:rPr>
              <w:t>2</w:t>
            </w:r>
          </w:p>
        </w:tc>
        <w:tc>
          <w:tcPr>
            <w:tcW w:w="5918" w:type="dxa"/>
          </w:tcPr>
          <w:p w14:paraId="4D116791" w14:textId="77777777" w:rsidR="001E1F06" w:rsidRPr="00B52217" w:rsidRDefault="001E1F06" w:rsidP="001E1F06">
            <w:pPr>
              <w:pStyle w:val="aff2"/>
            </w:pPr>
            <w:r w:rsidRPr="00B52217">
              <w:t>Озвучивание технического задания на планерке «пятнадцат</w:t>
            </w:r>
            <w:r w:rsidRPr="00B52217">
              <w:t>и</w:t>
            </w:r>
            <w:r w:rsidRPr="00B52217">
              <w:t>минутка», обсуждение моделей внедрения практик ЕМД (пон</w:t>
            </w:r>
            <w:r w:rsidRPr="00B52217">
              <w:t>е</w:t>
            </w:r>
            <w:r w:rsidRPr="00B52217">
              <w:t>дельник)</w:t>
            </w:r>
          </w:p>
        </w:tc>
      </w:tr>
      <w:tr w:rsidR="001E1F06" w14:paraId="1DF4262D" w14:textId="77777777" w:rsidTr="001E1F06">
        <w:tc>
          <w:tcPr>
            <w:tcW w:w="534" w:type="dxa"/>
          </w:tcPr>
          <w:p w14:paraId="4EF84A21" w14:textId="77777777" w:rsidR="001E1F06" w:rsidRDefault="001E1F06" w:rsidP="001E1F06">
            <w:pPr>
              <w:pStyle w:val="aff2"/>
              <w:ind w:firstLine="0"/>
              <w:jc w:val="center"/>
              <w:rPr>
                <w:rFonts w:eastAsia="Times New Roman" w:cs="Times New Roman"/>
                <w:spacing w:val="2"/>
                <w:sz w:val="24"/>
                <w:szCs w:val="24"/>
              </w:rPr>
            </w:pPr>
            <w:r>
              <w:rPr>
                <w:rFonts w:eastAsia="Times New Roman" w:cs="Times New Roman"/>
                <w:spacing w:val="2"/>
                <w:sz w:val="24"/>
                <w:szCs w:val="24"/>
              </w:rPr>
              <w:t>3</w:t>
            </w:r>
          </w:p>
        </w:tc>
        <w:tc>
          <w:tcPr>
            <w:tcW w:w="5918" w:type="dxa"/>
          </w:tcPr>
          <w:p w14:paraId="2640C5E2" w14:textId="77777777" w:rsidR="001E1F06" w:rsidRPr="00B52217" w:rsidRDefault="001E1F06" w:rsidP="00FF2AED">
            <w:pPr>
              <w:pStyle w:val="aff2"/>
              <w:ind w:firstLine="0"/>
            </w:pPr>
            <w:r w:rsidRPr="00B52217">
              <w:t>Обсуждение внутри педагогического коллектива  возможностей использования практик ЕМД (понедельник – среда)</w:t>
            </w:r>
          </w:p>
        </w:tc>
      </w:tr>
      <w:tr w:rsidR="001E1F06" w14:paraId="35409239" w14:textId="77777777" w:rsidTr="001E1F06">
        <w:tc>
          <w:tcPr>
            <w:tcW w:w="534" w:type="dxa"/>
          </w:tcPr>
          <w:p w14:paraId="3A69533B" w14:textId="77777777" w:rsidR="001E1F06" w:rsidRDefault="001E1F06" w:rsidP="001E1F06">
            <w:pPr>
              <w:pStyle w:val="aff2"/>
              <w:ind w:firstLine="0"/>
              <w:jc w:val="center"/>
              <w:rPr>
                <w:rFonts w:eastAsia="Times New Roman" w:cs="Times New Roman"/>
                <w:spacing w:val="2"/>
                <w:sz w:val="24"/>
                <w:szCs w:val="24"/>
              </w:rPr>
            </w:pPr>
            <w:r>
              <w:rPr>
                <w:rFonts w:eastAsia="Times New Roman" w:cs="Times New Roman"/>
                <w:spacing w:val="2"/>
                <w:sz w:val="24"/>
                <w:szCs w:val="24"/>
              </w:rPr>
              <w:t>4</w:t>
            </w:r>
          </w:p>
        </w:tc>
        <w:tc>
          <w:tcPr>
            <w:tcW w:w="5918" w:type="dxa"/>
          </w:tcPr>
          <w:p w14:paraId="75AAD1D3" w14:textId="77777777" w:rsidR="001E1F06" w:rsidRPr="00B52217" w:rsidRDefault="001E1F06" w:rsidP="00FF2AED">
            <w:pPr>
              <w:pStyle w:val="aff2"/>
              <w:ind w:firstLine="0"/>
            </w:pPr>
            <w:r w:rsidRPr="00B52217">
              <w:t>Внедрение практик ЕМД: еженедельное обсуждение  внутри п</w:t>
            </w:r>
            <w:r w:rsidRPr="00B52217">
              <w:t>е</w:t>
            </w:r>
            <w:r w:rsidRPr="00B52217">
              <w:t>дагогического коллектива промежуточных итогов внедрения, корректировка моделей использования, выявление успешного внедрения практик</w:t>
            </w:r>
          </w:p>
        </w:tc>
      </w:tr>
      <w:tr w:rsidR="001E1F06" w14:paraId="44A079CC" w14:textId="77777777" w:rsidTr="001E1F06">
        <w:tc>
          <w:tcPr>
            <w:tcW w:w="534" w:type="dxa"/>
          </w:tcPr>
          <w:p w14:paraId="0936773E" w14:textId="77777777" w:rsidR="001E1F06" w:rsidRDefault="001E1F06" w:rsidP="001E1F06">
            <w:pPr>
              <w:pStyle w:val="aff2"/>
              <w:ind w:firstLine="0"/>
              <w:jc w:val="center"/>
              <w:rPr>
                <w:rFonts w:eastAsia="Times New Roman" w:cs="Times New Roman"/>
                <w:spacing w:val="2"/>
                <w:sz w:val="24"/>
                <w:szCs w:val="24"/>
              </w:rPr>
            </w:pPr>
            <w:r>
              <w:rPr>
                <w:rFonts w:eastAsia="Times New Roman" w:cs="Times New Roman"/>
                <w:spacing w:val="2"/>
                <w:sz w:val="24"/>
                <w:szCs w:val="24"/>
              </w:rPr>
              <w:lastRenderedPageBreak/>
              <w:t>5</w:t>
            </w:r>
          </w:p>
        </w:tc>
        <w:tc>
          <w:tcPr>
            <w:tcW w:w="5918" w:type="dxa"/>
          </w:tcPr>
          <w:p w14:paraId="09893388" w14:textId="77777777" w:rsidR="001E1F06" w:rsidRPr="00B52217" w:rsidRDefault="001E1F06" w:rsidP="00FF2AED">
            <w:pPr>
              <w:pStyle w:val="aff2"/>
              <w:ind w:firstLine="0"/>
            </w:pPr>
            <w:r w:rsidRPr="00B52217">
              <w:t>Представление успешно внедренных практик на:</w:t>
            </w:r>
          </w:p>
          <w:p w14:paraId="6F8AB01C" w14:textId="77777777" w:rsidR="001E1F06" w:rsidRPr="00B52217" w:rsidRDefault="001E1F06" w:rsidP="001E1F06">
            <w:pPr>
              <w:pStyle w:val="aff2"/>
            </w:pPr>
            <w:r w:rsidRPr="00B52217">
              <w:t>-заседании ШМО;</w:t>
            </w:r>
          </w:p>
          <w:p w14:paraId="36931BDB" w14:textId="77777777" w:rsidR="001E1F06" w:rsidRPr="00B52217" w:rsidRDefault="001E1F06" w:rsidP="001E1F06">
            <w:pPr>
              <w:pStyle w:val="aff2"/>
            </w:pPr>
            <w:r w:rsidRPr="00B52217">
              <w:t xml:space="preserve"> -на педагогическом  совете.</w:t>
            </w:r>
          </w:p>
        </w:tc>
      </w:tr>
    </w:tbl>
    <w:p w14:paraId="5B6D6DC3" w14:textId="4E21FA94" w:rsidR="001E1F06" w:rsidRPr="00B52217" w:rsidRDefault="001E1F06" w:rsidP="00B44288">
      <w:pPr>
        <w:pStyle w:val="aff2"/>
      </w:pPr>
      <w:r w:rsidRPr="00B52217">
        <w:t>5.</w:t>
      </w:r>
      <w:r w:rsidR="00FF2AED">
        <w:t xml:space="preserve"> </w:t>
      </w:r>
      <w:r w:rsidRPr="00B52217">
        <w:t>Участие педагогов в проведении мастер - классов, круглых столов,   открытых уроков, внеурочных занятий и мероприятий по отдельным направлениям</w:t>
      </w:r>
      <w:r>
        <w:t xml:space="preserve"> введения и реализации ФГОС О</w:t>
      </w:r>
      <w:r w:rsidRPr="00B52217">
        <w:t>ОО в рамках проекта «Каждый урок открытый!»</w:t>
      </w:r>
      <w:r>
        <w:t>; реализация  технологии совместного пл</w:t>
      </w:r>
      <w:r>
        <w:t>а</w:t>
      </w:r>
      <w:r>
        <w:t>нирования «Исследование урока» и др.</w:t>
      </w:r>
    </w:p>
    <w:p w14:paraId="1018A5D6" w14:textId="77777777" w:rsidR="001E1F06" w:rsidRPr="00B52217" w:rsidRDefault="001E1F06" w:rsidP="00B44288">
      <w:pPr>
        <w:pStyle w:val="aff2"/>
      </w:pPr>
      <w:r w:rsidRPr="00B52217">
        <w:t>Подведение итогов и обсуждение результатов мероприятий   ос</w:t>
      </w:r>
      <w:r w:rsidRPr="00B52217">
        <w:t>у</w:t>
      </w:r>
      <w:r w:rsidRPr="00B52217">
        <w:t>ществляется  в разных формах: совещания при директоре, заместителе директора, заседания педагогического и методического советов, в виде решений педагогического совета, размещенных на сайте презентаций, приказов, инструкций,</w:t>
      </w:r>
      <w:r>
        <w:t xml:space="preserve"> </w:t>
      </w:r>
      <w:r w:rsidRPr="00B52217">
        <w:t>методических  рекомендаций, резолюций и т. д.</w:t>
      </w:r>
    </w:p>
    <w:p w14:paraId="13508B06" w14:textId="77777777" w:rsidR="001E1F06" w:rsidRPr="00BE0AE5" w:rsidRDefault="001E1F06" w:rsidP="00EA752C">
      <w:pPr>
        <w:pStyle w:val="aff2"/>
        <w:ind w:firstLine="0"/>
        <w:rPr>
          <w:rFonts w:cs="Times New Roman"/>
        </w:rPr>
      </w:pPr>
      <w:r w:rsidRPr="00BE0AE5">
        <w:rPr>
          <w:rFonts w:cs="Times New Roman"/>
        </w:rPr>
        <w:t>Ожидаемый результат повышения квалификации — профессиональная готовность работников образования к реализации ФГОС ООО:</w:t>
      </w:r>
    </w:p>
    <w:p w14:paraId="13F21630" w14:textId="77777777" w:rsidR="001E1F06" w:rsidRPr="00BE0AE5" w:rsidRDefault="001E1F06" w:rsidP="00B44288">
      <w:pPr>
        <w:pStyle w:val="aff2"/>
        <w:rPr>
          <w:rFonts w:cs="Times New Roman"/>
        </w:rPr>
      </w:pPr>
      <w:r w:rsidRPr="00BE0AE5">
        <w:rPr>
          <w:rFonts w:cs="Times New Roman"/>
        </w:rPr>
        <w:t>обеспечение оптимального вхождения работников образования в с</w:t>
      </w:r>
      <w:r w:rsidRPr="00BE0AE5">
        <w:rPr>
          <w:rFonts w:cs="Times New Roman"/>
        </w:rPr>
        <w:t>и</w:t>
      </w:r>
      <w:r w:rsidRPr="00BE0AE5">
        <w:rPr>
          <w:rFonts w:cs="Times New Roman"/>
        </w:rPr>
        <w:t>стему ценностей современного образования;</w:t>
      </w:r>
    </w:p>
    <w:p w14:paraId="4949DAF8" w14:textId="77777777" w:rsidR="001E1F06" w:rsidRPr="00BE0AE5" w:rsidRDefault="001E1F06" w:rsidP="00B44288">
      <w:pPr>
        <w:pStyle w:val="aff2"/>
        <w:rPr>
          <w:rFonts w:cs="Times New Roman"/>
        </w:rPr>
      </w:pPr>
      <w:r w:rsidRPr="00BE0AE5">
        <w:rPr>
          <w:rFonts w:cs="Times New Roman"/>
        </w:rPr>
        <w:t>освоение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14:paraId="31624A64" w14:textId="77777777" w:rsidR="001E1F06" w:rsidRPr="00BE0AE5" w:rsidRDefault="001E1F06" w:rsidP="00B44288">
      <w:pPr>
        <w:pStyle w:val="aff2"/>
        <w:rPr>
          <w:rFonts w:cs="Times New Roman"/>
        </w:rPr>
      </w:pPr>
      <w:r w:rsidRPr="00BE0AE5">
        <w:rPr>
          <w:rFonts w:cs="Times New Roman"/>
        </w:rPr>
        <w:t>овладение учебно-методическими и информационно-методическими ресурсами, необходимыми для успешного решения задач ФГОС ООО.</w:t>
      </w:r>
    </w:p>
    <w:p w14:paraId="4F7850CE" w14:textId="77777777" w:rsidR="00D034CE" w:rsidRDefault="00D034CE" w:rsidP="001E1F06">
      <w:pPr>
        <w:pStyle w:val="h3"/>
        <w:rPr>
          <w:rFonts w:cs="Times New Roman"/>
        </w:rPr>
      </w:pPr>
    </w:p>
    <w:p w14:paraId="55C0BFAF" w14:textId="77777777" w:rsidR="00D034CE" w:rsidRDefault="00D034CE" w:rsidP="001E1F06">
      <w:pPr>
        <w:pStyle w:val="h3"/>
        <w:rPr>
          <w:rFonts w:cs="Times New Roman"/>
        </w:rPr>
      </w:pPr>
    </w:p>
    <w:p w14:paraId="5E867609" w14:textId="77777777" w:rsidR="00D034CE" w:rsidRDefault="00D034CE" w:rsidP="001E1F06">
      <w:pPr>
        <w:pStyle w:val="h3"/>
        <w:rPr>
          <w:rFonts w:cs="Times New Roman"/>
        </w:rPr>
      </w:pPr>
    </w:p>
    <w:p w14:paraId="676B32D3" w14:textId="77777777" w:rsidR="00D034CE" w:rsidRDefault="00D034CE" w:rsidP="001E1F06">
      <w:pPr>
        <w:pStyle w:val="h3"/>
        <w:rPr>
          <w:rFonts w:cs="Times New Roman"/>
        </w:rPr>
      </w:pPr>
    </w:p>
    <w:p w14:paraId="1689B6A6" w14:textId="77777777" w:rsidR="00D034CE" w:rsidRDefault="00D034CE" w:rsidP="001E1F06">
      <w:pPr>
        <w:pStyle w:val="h3"/>
        <w:rPr>
          <w:rFonts w:cs="Times New Roman"/>
        </w:rPr>
      </w:pPr>
    </w:p>
    <w:p w14:paraId="3C30CAA8" w14:textId="77777777" w:rsidR="00D034CE" w:rsidRDefault="00D034CE" w:rsidP="001E1F06">
      <w:pPr>
        <w:pStyle w:val="h3"/>
        <w:rPr>
          <w:rFonts w:cs="Times New Roman"/>
        </w:rPr>
      </w:pPr>
    </w:p>
    <w:p w14:paraId="36DB6C65" w14:textId="77777777" w:rsidR="00D034CE" w:rsidRDefault="00D034CE" w:rsidP="001E1F06">
      <w:pPr>
        <w:pStyle w:val="h3"/>
        <w:rPr>
          <w:rFonts w:cs="Times New Roman"/>
        </w:rPr>
      </w:pPr>
    </w:p>
    <w:p w14:paraId="22CCA031" w14:textId="77777777" w:rsidR="001E1F06" w:rsidRPr="00BE0AE5" w:rsidRDefault="001E1F06" w:rsidP="001E1F06">
      <w:pPr>
        <w:pStyle w:val="h3"/>
        <w:rPr>
          <w:rFonts w:cs="Times New Roman"/>
        </w:rPr>
      </w:pPr>
      <w:bookmarkStart w:id="85" w:name="_GoBack"/>
      <w:bookmarkEnd w:id="85"/>
      <w:r w:rsidRPr="00BE0AE5">
        <w:rPr>
          <w:rFonts w:cs="Times New Roman"/>
        </w:rPr>
        <w:t>3.4.2.</w:t>
      </w:r>
      <w:r w:rsidRPr="00BE0AE5">
        <w:rPr>
          <w:rFonts w:cs="Times New Roman"/>
        </w:rPr>
        <w:t> </w:t>
      </w:r>
      <w:r w:rsidRPr="00BE0AE5">
        <w:rPr>
          <w:rFonts w:cs="Times New Roman"/>
        </w:rPr>
        <w:t xml:space="preserve">Описание психолого-педагогических условий </w:t>
      </w:r>
      <w:r w:rsidRPr="00BE0AE5">
        <w:rPr>
          <w:rFonts w:cs="Times New Roman"/>
        </w:rPr>
        <w:br/>
        <w:t xml:space="preserve">реализации основной образовательной программы </w:t>
      </w:r>
      <w:r w:rsidRPr="00BE0AE5">
        <w:rPr>
          <w:rFonts w:cs="Times New Roman"/>
        </w:rPr>
        <w:br/>
        <w:t xml:space="preserve">основного общего образования </w:t>
      </w:r>
    </w:p>
    <w:p w14:paraId="1F2A44AE" w14:textId="77777777" w:rsidR="001E1F06" w:rsidRPr="00BE0AE5" w:rsidRDefault="001E1F06" w:rsidP="001E1F06">
      <w:pPr>
        <w:pStyle w:val="body"/>
        <w:rPr>
          <w:rFonts w:cs="Times New Roman"/>
        </w:rPr>
      </w:pPr>
      <w:r w:rsidRPr="00BE0AE5">
        <w:rPr>
          <w:rFonts w:cs="Times New Roman"/>
        </w:rPr>
        <w:t>Психолого-педагогические условия, созданные в образовательной организации, обеспечивают исполнение требований федеральных гос</w:t>
      </w:r>
      <w:r w:rsidRPr="00BE0AE5">
        <w:rPr>
          <w:rFonts w:cs="Times New Roman"/>
        </w:rPr>
        <w:t>у</w:t>
      </w:r>
      <w:r w:rsidRPr="00BE0AE5">
        <w:rPr>
          <w:rFonts w:cs="Times New Roman"/>
        </w:rPr>
        <w:lastRenderedPageBreak/>
        <w:t>дарственных образовательных стандартов основного общего образов</w:t>
      </w:r>
      <w:r w:rsidRPr="00BE0AE5">
        <w:rPr>
          <w:rFonts w:cs="Times New Roman"/>
        </w:rPr>
        <w:t>а</w:t>
      </w:r>
      <w:r w:rsidRPr="00BE0AE5">
        <w:rPr>
          <w:rFonts w:cs="Times New Roman"/>
        </w:rPr>
        <w:t>ния к психолого-педагогическим условиям реализации основной обр</w:t>
      </w:r>
      <w:r w:rsidRPr="00BE0AE5">
        <w:rPr>
          <w:rFonts w:cs="Times New Roman"/>
        </w:rPr>
        <w:t>а</w:t>
      </w:r>
      <w:r w:rsidRPr="00BE0AE5">
        <w:rPr>
          <w:rFonts w:cs="Times New Roman"/>
        </w:rPr>
        <w:t>зовательной программы основного общего образования, в частности:</w:t>
      </w:r>
    </w:p>
    <w:p w14:paraId="339988A0" w14:textId="77777777" w:rsidR="001E1F06" w:rsidRPr="00BE0AE5" w:rsidRDefault="001E1F06" w:rsidP="001E1F06">
      <w:pPr>
        <w:pStyle w:val="body"/>
        <w:rPr>
          <w:rFonts w:cs="Times New Roman"/>
        </w:rPr>
      </w:pPr>
      <w:r w:rsidRPr="00BE0AE5">
        <w:rPr>
          <w:rFonts w:cs="Times New Roman"/>
        </w:rPr>
        <w:t>1) обеспечивает преемственность содержания и форм организации образовательной деятельности при реализации образовательных пр</w:t>
      </w:r>
      <w:r w:rsidRPr="00BE0AE5">
        <w:rPr>
          <w:rFonts w:cs="Times New Roman"/>
        </w:rPr>
        <w:t>о</w:t>
      </w:r>
      <w:r w:rsidRPr="00BE0AE5">
        <w:rPr>
          <w:rFonts w:cs="Times New Roman"/>
        </w:rPr>
        <w:t>грамм начального образования, основного общего и среднего общего образования;</w:t>
      </w:r>
    </w:p>
    <w:p w14:paraId="241B2B8F" w14:textId="77777777" w:rsidR="001E1F06" w:rsidRPr="00BE0AE5" w:rsidRDefault="001E1F06" w:rsidP="001E1F06">
      <w:pPr>
        <w:pStyle w:val="body"/>
        <w:rPr>
          <w:rFonts w:cs="Times New Roman"/>
        </w:rPr>
      </w:pPr>
      <w:r w:rsidRPr="00BE0AE5">
        <w:rPr>
          <w:rFonts w:cs="Times New Roman"/>
        </w:rPr>
        <w:t>2) способствует социально-психологической адаптации обучающихся к условиям Организации с учетом специфики их возрастного психоф</w:t>
      </w:r>
      <w:r w:rsidRPr="00BE0AE5">
        <w:rPr>
          <w:rFonts w:cs="Times New Roman"/>
        </w:rPr>
        <w:t>и</w:t>
      </w:r>
      <w:r w:rsidRPr="00BE0AE5">
        <w:rPr>
          <w:rFonts w:cs="Times New Roman"/>
        </w:rPr>
        <w:t>зиологического развития, включая особенности адаптации к социальной среде;</w:t>
      </w:r>
    </w:p>
    <w:p w14:paraId="4162C0BA" w14:textId="77777777" w:rsidR="001E1F06" w:rsidRPr="00BE0AE5" w:rsidRDefault="001E1F06" w:rsidP="001E1F06">
      <w:pPr>
        <w:pStyle w:val="body"/>
        <w:rPr>
          <w:rFonts w:cs="Times New Roman"/>
        </w:rPr>
      </w:pPr>
      <w:r w:rsidRPr="00BE0AE5">
        <w:rPr>
          <w:rFonts w:cs="Times New Roman"/>
        </w:rPr>
        <w:t>3) формирование и развитие психолого-педагогической компетен</w:t>
      </w:r>
      <w:r w:rsidRPr="00BE0AE5">
        <w:rPr>
          <w:rFonts w:cs="Times New Roman"/>
        </w:rPr>
        <w:t>т</w:t>
      </w:r>
      <w:r w:rsidRPr="00BE0AE5">
        <w:rPr>
          <w:rFonts w:cs="Times New Roman"/>
        </w:rPr>
        <w:t>ности работников Организации и родителей (законных представителей) несовершеннолетних обучающихся;</w:t>
      </w:r>
    </w:p>
    <w:p w14:paraId="048866C2" w14:textId="77777777" w:rsidR="001E1F06" w:rsidRPr="00BE0AE5" w:rsidRDefault="001E1F06" w:rsidP="001E1F06">
      <w:pPr>
        <w:pStyle w:val="body"/>
        <w:rPr>
          <w:rFonts w:cs="Times New Roman"/>
        </w:rPr>
      </w:pPr>
      <w:r w:rsidRPr="00BE0AE5">
        <w:rPr>
          <w:rFonts w:cs="Times New Roman"/>
        </w:rPr>
        <w:t>4) профилактику формирования у обучающихся девиантных форм поведения, агрессии и повышенной тревожности.</w:t>
      </w:r>
    </w:p>
    <w:p w14:paraId="7FDAC304" w14:textId="77777777" w:rsidR="001E1F06" w:rsidRPr="00BE0AE5" w:rsidRDefault="001E1F06" w:rsidP="001E1F06">
      <w:pPr>
        <w:pStyle w:val="body"/>
        <w:rPr>
          <w:rFonts w:cs="Times New Roman"/>
          <w:spacing w:val="-1"/>
        </w:rPr>
      </w:pPr>
      <w:r w:rsidRPr="00BE0AE5">
        <w:rPr>
          <w:rFonts w:cs="Times New Roman"/>
          <w:spacing w:val="-1"/>
        </w:rPr>
        <w:t>В образовательной организации психолого-педагогическое сопр</w:t>
      </w:r>
      <w:r w:rsidRPr="00BE0AE5">
        <w:rPr>
          <w:rFonts w:cs="Times New Roman"/>
          <w:spacing w:val="-1"/>
        </w:rPr>
        <w:t>о</w:t>
      </w:r>
      <w:r w:rsidRPr="00BE0AE5">
        <w:rPr>
          <w:rFonts w:cs="Times New Roman"/>
          <w:spacing w:val="-1"/>
        </w:rPr>
        <w:t>вождение реализации программы основного общего образования ос</w:t>
      </w:r>
      <w:r w:rsidRPr="00BE0AE5">
        <w:rPr>
          <w:rFonts w:cs="Times New Roman"/>
          <w:spacing w:val="-1"/>
        </w:rPr>
        <w:t>у</w:t>
      </w:r>
      <w:r w:rsidRPr="00BE0AE5">
        <w:rPr>
          <w:rFonts w:cs="Times New Roman"/>
          <w:spacing w:val="-1"/>
        </w:rPr>
        <w:t>ществляется квалифицированными специалистами:</w:t>
      </w:r>
    </w:p>
    <w:p w14:paraId="0678668B" w14:textId="77777777" w:rsidR="001E1F06" w:rsidRPr="00BE0AE5" w:rsidRDefault="001E1F06" w:rsidP="001E1F06">
      <w:pPr>
        <w:pStyle w:val="list-dash0"/>
        <w:rPr>
          <w:rFonts w:cs="Times New Roman"/>
        </w:rPr>
      </w:pPr>
      <w:r w:rsidRPr="00BE0AE5">
        <w:rPr>
          <w:rFonts w:cs="Times New Roman"/>
        </w:rPr>
        <w:t>педагогом-психологом</w:t>
      </w:r>
      <w:r>
        <w:rPr>
          <w:rFonts w:cs="Times New Roman"/>
        </w:rPr>
        <w:t xml:space="preserve"> (1</w:t>
      </w:r>
      <w:r w:rsidRPr="00BE0AE5">
        <w:rPr>
          <w:rFonts w:cs="Times New Roman"/>
        </w:rPr>
        <w:t xml:space="preserve">); </w:t>
      </w:r>
    </w:p>
    <w:p w14:paraId="5402A029" w14:textId="77777777" w:rsidR="001E1F06" w:rsidRPr="00BE0AE5" w:rsidRDefault="001E1F06" w:rsidP="001E1F06">
      <w:pPr>
        <w:pStyle w:val="list-dash0"/>
        <w:rPr>
          <w:rFonts w:cs="Times New Roman"/>
        </w:rPr>
      </w:pPr>
      <w:r w:rsidRPr="00BE0AE5">
        <w:rPr>
          <w:rFonts w:cs="Times New Roman"/>
        </w:rPr>
        <w:t>учителем-логопедом</w:t>
      </w:r>
      <w:r>
        <w:rPr>
          <w:rFonts w:cs="Times New Roman"/>
        </w:rPr>
        <w:t xml:space="preserve"> (1</w:t>
      </w:r>
      <w:r w:rsidRPr="00BE0AE5">
        <w:rPr>
          <w:rFonts w:cs="Times New Roman"/>
        </w:rPr>
        <w:t xml:space="preserve">); </w:t>
      </w:r>
    </w:p>
    <w:p w14:paraId="03C7318B" w14:textId="3A9714A3" w:rsidR="001E1F06" w:rsidRPr="00BE0AE5" w:rsidRDefault="001E1F06" w:rsidP="001E1F06">
      <w:pPr>
        <w:pStyle w:val="list-dash0"/>
        <w:rPr>
          <w:rFonts w:cs="Times New Roman"/>
        </w:rPr>
      </w:pPr>
      <w:r w:rsidRPr="00BE0AE5">
        <w:rPr>
          <w:rFonts w:cs="Times New Roman"/>
        </w:rPr>
        <w:t>учите</w:t>
      </w:r>
      <w:r>
        <w:rPr>
          <w:rFonts w:cs="Times New Roman"/>
        </w:rPr>
        <w:t>лем-дефек</w:t>
      </w:r>
      <w:r w:rsidR="001B2C40">
        <w:rPr>
          <w:rFonts w:cs="Times New Roman"/>
        </w:rPr>
        <w:t>тологом (2</w:t>
      </w:r>
      <w:r w:rsidRPr="00BE0AE5">
        <w:rPr>
          <w:rFonts w:cs="Times New Roman"/>
        </w:rPr>
        <w:t xml:space="preserve">); </w:t>
      </w:r>
    </w:p>
    <w:p w14:paraId="0BC46383" w14:textId="77777777" w:rsidR="001E1F06" w:rsidRPr="00BE0AE5" w:rsidRDefault="001E1F06" w:rsidP="001E1F06">
      <w:pPr>
        <w:pStyle w:val="list-dash0"/>
        <w:rPr>
          <w:rFonts w:cs="Times New Roman"/>
        </w:rPr>
      </w:pPr>
      <w:r w:rsidRPr="00BE0AE5">
        <w:rPr>
          <w:rFonts w:cs="Times New Roman"/>
        </w:rPr>
        <w:t>тьюторами</w:t>
      </w:r>
      <w:r>
        <w:rPr>
          <w:rFonts w:cs="Times New Roman"/>
        </w:rPr>
        <w:t xml:space="preserve"> (1</w:t>
      </w:r>
      <w:r w:rsidRPr="00BE0AE5">
        <w:rPr>
          <w:rFonts w:cs="Times New Roman"/>
        </w:rPr>
        <w:t xml:space="preserve">); </w:t>
      </w:r>
    </w:p>
    <w:p w14:paraId="082A4D0B" w14:textId="77777777" w:rsidR="001E1F06" w:rsidRPr="00BE0AE5" w:rsidRDefault="001E1F06" w:rsidP="001E1F06">
      <w:pPr>
        <w:pStyle w:val="list-dash0"/>
        <w:rPr>
          <w:rFonts w:cs="Times New Roman"/>
        </w:rPr>
      </w:pPr>
      <w:r w:rsidRPr="00BE0AE5">
        <w:rPr>
          <w:rFonts w:cs="Times New Roman"/>
        </w:rPr>
        <w:t>социальным педагогом</w:t>
      </w:r>
      <w:r>
        <w:rPr>
          <w:rFonts w:cs="Times New Roman"/>
        </w:rPr>
        <w:t xml:space="preserve"> (1</w:t>
      </w:r>
      <w:r w:rsidRPr="00BE0AE5">
        <w:rPr>
          <w:rFonts w:cs="Times New Roman"/>
        </w:rPr>
        <w:t>).</w:t>
      </w:r>
    </w:p>
    <w:p w14:paraId="59DA582A" w14:textId="77777777" w:rsidR="001E1F06" w:rsidRPr="00BE0AE5" w:rsidRDefault="001E1F06" w:rsidP="001E1F06">
      <w:pPr>
        <w:pStyle w:val="body"/>
        <w:rPr>
          <w:rFonts w:cs="Times New Roman"/>
        </w:rPr>
      </w:pPr>
      <w:r w:rsidRPr="00BE0AE5">
        <w:rPr>
          <w:rFonts w:cs="Times New Roman"/>
        </w:rPr>
        <w:t>В процессе реализации основной образовательной программы о</w:t>
      </w:r>
      <w:r w:rsidRPr="00BE0AE5">
        <w:rPr>
          <w:rFonts w:cs="Times New Roman"/>
        </w:rPr>
        <w:t>с</w:t>
      </w:r>
      <w:r w:rsidRPr="00BE0AE5">
        <w:rPr>
          <w:rFonts w:cs="Times New Roman"/>
        </w:rPr>
        <w:t>новного общего образования образовательной организацией обеспеч</w:t>
      </w:r>
      <w:r w:rsidRPr="00BE0AE5">
        <w:rPr>
          <w:rFonts w:cs="Times New Roman"/>
        </w:rPr>
        <w:t>и</w:t>
      </w:r>
      <w:r w:rsidRPr="00BE0AE5">
        <w:rPr>
          <w:rFonts w:cs="Times New Roman"/>
        </w:rPr>
        <w:t>вается психолого-педагогическое сопровождение участников образов</w:t>
      </w:r>
      <w:r w:rsidRPr="00BE0AE5">
        <w:rPr>
          <w:rFonts w:cs="Times New Roman"/>
        </w:rPr>
        <w:t>а</w:t>
      </w:r>
      <w:r w:rsidRPr="00BE0AE5">
        <w:rPr>
          <w:rFonts w:cs="Times New Roman"/>
        </w:rPr>
        <w:t>тельных отношений посредством системной деятельности и отдельных мероприятий, обеспечивающих:</w:t>
      </w:r>
    </w:p>
    <w:p w14:paraId="287533CD" w14:textId="77777777" w:rsidR="001E1F06" w:rsidRPr="00BE0AE5" w:rsidRDefault="001E1F06" w:rsidP="001E1F06">
      <w:pPr>
        <w:pStyle w:val="list-dash0"/>
        <w:rPr>
          <w:rFonts w:cs="Times New Roman"/>
        </w:rPr>
      </w:pPr>
      <w:r w:rsidRPr="00BE0AE5">
        <w:rPr>
          <w:rFonts w:cs="Times New Roman"/>
        </w:rPr>
        <w:t>формирование и развитие психолого-педагогической компетен</w:t>
      </w:r>
      <w:r w:rsidRPr="00BE0AE5">
        <w:rPr>
          <w:rFonts w:cs="Times New Roman"/>
        </w:rPr>
        <w:t>т</w:t>
      </w:r>
      <w:r w:rsidRPr="00BE0AE5">
        <w:rPr>
          <w:rFonts w:cs="Times New Roman"/>
        </w:rPr>
        <w:t>ности;</w:t>
      </w:r>
    </w:p>
    <w:p w14:paraId="33511292" w14:textId="77777777" w:rsidR="001E1F06" w:rsidRPr="00BE0AE5" w:rsidRDefault="001E1F06" w:rsidP="001E1F06">
      <w:pPr>
        <w:pStyle w:val="list-dash0"/>
        <w:rPr>
          <w:rFonts w:cs="Times New Roman"/>
        </w:rPr>
      </w:pPr>
      <w:r w:rsidRPr="00BE0AE5">
        <w:rPr>
          <w:rFonts w:cs="Times New Roman"/>
        </w:rPr>
        <w:t>сохранение и укрепление психологического благополучия и пс</w:t>
      </w:r>
      <w:r w:rsidRPr="00BE0AE5">
        <w:rPr>
          <w:rFonts w:cs="Times New Roman"/>
        </w:rPr>
        <w:t>и</w:t>
      </w:r>
      <w:r w:rsidRPr="00BE0AE5">
        <w:rPr>
          <w:rFonts w:cs="Times New Roman"/>
        </w:rPr>
        <w:t>хического здоровья обучающихся;</w:t>
      </w:r>
    </w:p>
    <w:p w14:paraId="48422F60" w14:textId="77777777" w:rsidR="001E1F06" w:rsidRPr="00BE0AE5" w:rsidRDefault="001E1F06" w:rsidP="001E1F06">
      <w:pPr>
        <w:pStyle w:val="list-dash0"/>
        <w:rPr>
          <w:rFonts w:cs="Times New Roman"/>
        </w:rPr>
      </w:pPr>
      <w:r w:rsidRPr="00BE0AE5">
        <w:rPr>
          <w:rFonts w:cs="Times New Roman"/>
        </w:rPr>
        <w:t>поддержка и сопровождение детско-родительских отношений;</w:t>
      </w:r>
    </w:p>
    <w:p w14:paraId="2E204287" w14:textId="77777777" w:rsidR="001E1F06" w:rsidRPr="00BE0AE5" w:rsidRDefault="001E1F06" w:rsidP="001E1F06">
      <w:pPr>
        <w:pStyle w:val="list-dash0"/>
        <w:rPr>
          <w:rFonts w:cs="Times New Roman"/>
        </w:rPr>
      </w:pPr>
      <w:r w:rsidRPr="00BE0AE5">
        <w:rPr>
          <w:rFonts w:cs="Times New Roman"/>
        </w:rPr>
        <w:t>формирование ценности здоровья и безопасного образа жизни;</w:t>
      </w:r>
    </w:p>
    <w:p w14:paraId="26A507EA" w14:textId="77777777" w:rsidR="001E1F06" w:rsidRPr="00BE0AE5" w:rsidRDefault="001E1F06" w:rsidP="001E1F06">
      <w:pPr>
        <w:pStyle w:val="list-dash0"/>
        <w:rPr>
          <w:rFonts w:cs="Times New Roman"/>
        </w:rPr>
      </w:pPr>
      <w:r w:rsidRPr="00BE0AE5">
        <w:rPr>
          <w:rFonts w:cs="Times New Roman"/>
        </w:rPr>
        <w:t>дифференциация и индивидуализация обучения и воспитания с учетом особенностей когнитивного и эмоционального развития обучающихся;</w:t>
      </w:r>
    </w:p>
    <w:p w14:paraId="242D71CD" w14:textId="77777777" w:rsidR="001E1F06" w:rsidRPr="00BE0AE5" w:rsidRDefault="001E1F06" w:rsidP="001E1F06">
      <w:pPr>
        <w:pStyle w:val="list-dash0"/>
        <w:rPr>
          <w:rFonts w:cs="Times New Roman"/>
        </w:rPr>
      </w:pPr>
      <w:r w:rsidRPr="00BE0AE5">
        <w:rPr>
          <w:rFonts w:cs="Times New Roman"/>
        </w:rPr>
        <w:t>мониторинг возможностей и способностей обучающихся, выя</w:t>
      </w:r>
      <w:r w:rsidRPr="00BE0AE5">
        <w:rPr>
          <w:rFonts w:cs="Times New Roman"/>
        </w:rPr>
        <w:t>в</w:t>
      </w:r>
      <w:r w:rsidRPr="00BE0AE5">
        <w:rPr>
          <w:rFonts w:cs="Times New Roman"/>
        </w:rPr>
        <w:t>ление, поддержка и сопровождение одаренных детей, обуча</w:t>
      </w:r>
      <w:r w:rsidRPr="00BE0AE5">
        <w:rPr>
          <w:rFonts w:cs="Times New Roman"/>
        </w:rPr>
        <w:t>ю</w:t>
      </w:r>
      <w:r w:rsidRPr="00BE0AE5">
        <w:rPr>
          <w:rFonts w:cs="Times New Roman"/>
        </w:rPr>
        <w:t>щихся с ОВЗ;</w:t>
      </w:r>
    </w:p>
    <w:p w14:paraId="7E739E7C" w14:textId="77777777" w:rsidR="001E1F06" w:rsidRPr="00BE0AE5" w:rsidRDefault="001E1F06" w:rsidP="001E1F06">
      <w:pPr>
        <w:pStyle w:val="list-dash0"/>
        <w:rPr>
          <w:rFonts w:cs="Times New Roman"/>
        </w:rPr>
      </w:pPr>
      <w:r w:rsidRPr="00BE0AE5">
        <w:rPr>
          <w:rFonts w:cs="Times New Roman"/>
        </w:rPr>
        <w:lastRenderedPageBreak/>
        <w:t>создание условий для последующего профессионального сам</w:t>
      </w:r>
      <w:r w:rsidRPr="00BE0AE5">
        <w:rPr>
          <w:rFonts w:cs="Times New Roman"/>
        </w:rPr>
        <w:t>о</w:t>
      </w:r>
      <w:r w:rsidRPr="00BE0AE5">
        <w:rPr>
          <w:rFonts w:cs="Times New Roman"/>
        </w:rPr>
        <w:t>определения;</w:t>
      </w:r>
    </w:p>
    <w:p w14:paraId="3493F328" w14:textId="77777777" w:rsidR="001E1F06" w:rsidRPr="00BE0AE5" w:rsidRDefault="001E1F06" w:rsidP="001E1F06">
      <w:pPr>
        <w:pStyle w:val="list-dash0"/>
        <w:rPr>
          <w:rFonts w:cs="Times New Roman"/>
        </w:rPr>
      </w:pPr>
      <w:r w:rsidRPr="00BE0AE5">
        <w:rPr>
          <w:rFonts w:cs="Times New Roman"/>
        </w:rPr>
        <w:t>формирование коммуникативных навыков в разновозрастной среде и среде сверстников;</w:t>
      </w:r>
    </w:p>
    <w:p w14:paraId="2AE425F7" w14:textId="77777777" w:rsidR="001E1F06" w:rsidRPr="00BE0AE5" w:rsidRDefault="001E1F06" w:rsidP="001E1F06">
      <w:pPr>
        <w:pStyle w:val="list-dash0"/>
        <w:rPr>
          <w:rFonts w:cs="Times New Roman"/>
        </w:rPr>
      </w:pPr>
      <w:r w:rsidRPr="00BE0AE5">
        <w:rPr>
          <w:rFonts w:cs="Times New Roman"/>
        </w:rPr>
        <w:t>поддержка детских объединений, ученического самоуправления;</w:t>
      </w:r>
    </w:p>
    <w:p w14:paraId="0D9145CE" w14:textId="77777777" w:rsidR="001E1F06" w:rsidRPr="00BE0AE5" w:rsidRDefault="001E1F06" w:rsidP="001E1F06">
      <w:pPr>
        <w:pStyle w:val="list-dash0"/>
        <w:rPr>
          <w:rFonts w:cs="Times New Roman"/>
        </w:rPr>
      </w:pPr>
      <w:r w:rsidRPr="00BE0AE5">
        <w:rPr>
          <w:rFonts w:cs="Times New Roman"/>
        </w:rPr>
        <w:t>формирование психологической культуры поведения в инфо</w:t>
      </w:r>
      <w:r w:rsidRPr="00BE0AE5">
        <w:rPr>
          <w:rFonts w:cs="Times New Roman"/>
        </w:rPr>
        <w:t>р</w:t>
      </w:r>
      <w:r w:rsidRPr="00BE0AE5">
        <w:rPr>
          <w:rFonts w:cs="Times New Roman"/>
        </w:rPr>
        <w:t>мационной среде;</w:t>
      </w:r>
    </w:p>
    <w:p w14:paraId="192FB7D8" w14:textId="77777777" w:rsidR="001E1F06" w:rsidRPr="00BE0AE5" w:rsidRDefault="001E1F06" w:rsidP="001E1F06">
      <w:pPr>
        <w:pStyle w:val="list-dash0"/>
        <w:rPr>
          <w:rFonts w:cs="Times New Roman"/>
        </w:rPr>
      </w:pPr>
      <w:r w:rsidRPr="00BE0AE5">
        <w:rPr>
          <w:rFonts w:cs="Times New Roman"/>
        </w:rPr>
        <w:t>развитие психологической культуры в области использования ИКТ;</w:t>
      </w:r>
    </w:p>
    <w:p w14:paraId="56ACA24C" w14:textId="77777777" w:rsidR="001E1F06" w:rsidRPr="00BE0AE5" w:rsidRDefault="001E1F06" w:rsidP="001E1F06">
      <w:pPr>
        <w:pStyle w:val="body"/>
        <w:rPr>
          <w:rFonts w:cs="Times New Roman"/>
        </w:rPr>
      </w:pPr>
      <w:r w:rsidRPr="00BE0AE5">
        <w:rPr>
          <w:rFonts w:cs="Times New Roman"/>
        </w:rPr>
        <w:t>В процессе реализации основной образовательной программы ос</w:t>
      </w:r>
      <w:r w:rsidRPr="00BE0AE5">
        <w:rPr>
          <w:rFonts w:cs="Times New Roman"/>
        </w:rPr>
        <w:t>у</w:t>
      </w:r>
      <w:r w:rsidRPr="00BE0AE5">
        <w:rPr>
          <w:rFonts w:cs="Times New Roman"/>
        </w:rPr>
        <w:t>ществляется индивидуальное психолого-педагогическое сопровождение всех участников образовательных отношений, в том числе:</w:t>
      </w:r>
    </w:p>
    <w:p w14:paraId="37DB2CBB" w14:textId="77777777" w:rsidR="001E1F06" w:rsidRPr="00BE0AE5" w:rsidRDefault="001E1F06" w:rsidP="001E1F06">
      <w:pPr>
        <w:pStyle w:val="list-dash0"/>
        <w:rPr>
          <w:rFonts w:cs="Times New Roman"/>
        </w:rPr>
      </w:pPr>
      <w:r w:rsidRPr="00BE0AE5">
        <w:rPr>
          <w:rFonts w:cs="Times New Roman"/>
        </w:rPr>
        <w:t>обучающихся, испытывающих трудности в освоении программы основного общего образования, развитии и социально</w:t>
      </w:r>
      <w:r>
        <w:rPr>
          <w:rFonts w:cs="Times New Roman"/>
        </w:rPr>
        <w:t>й адаптации (ИОМ</w:t>
      </w:r>
      <w:r w:rsidRPr="00BE0AE5">
        <w:rPr>
          <w:rFonts w:cs="Times New Roman"/>
        </w:rPr>
        <w:t>);</w:t>
      </w:r>
    </w:p>
    <w:p w14:paraId="6E4FC3B8" w14:textId="77777777" w:rsidR="001E1F06" w:rsidRPr="00BE0AE5" w:rsidRDefault="001E1F06" w:rsidP="001E1F06">
      <w:pPr>
        <w:pStyle w:val="list-dash0"/>
        <w:rPr>
          <w:rFonts w:cs="Times New Roman"/>
        </w:rPr>
      </w:pPr>
      <w:r w:rsidRPr="00BE0AE5">
        <w:rPr>
          <w:rFonts w:cs="Times New Roman"/>
        </w:rPr>
        <w:t xml:space="preserve">обучающихся, проявляющих индивидуальные способности, </w:t>
      </w:r>
      <w:r>
        <w:rPr>
          <w:rFonts w:cs="Times New Roman"/>
        </w:rPr>
        <w:t>и одаренных (ИОМ</w:t>
      </w:r>
      <w:r w:rsidRPr="00BE0AE5">
        <w:rPr>
          <w:rFonts w:cs="Times New Roman"/>
        </w:rPr>
        <w:t>);</w:t>
      </w:r>
    </w:p>
    <w:p w14:paraId="0514561E" w14:textId="77777777" w:rsidR="001E1F06" w:rsidRPr="00BE0AE5" w:rsidRDefault="001E1F06" w:rsidP="001E1F06">
      <w:pPr>
        <w:pStyle w:val="list-dash0"/>
        <w:rPr>
          <w:rFonts w:cs="Times New Roman"/>
        </w:rPr>
      </w:pPr>
      <w:r w:rsidRPr="00BE0AE5">
        <w:rPr>
          <w:rFonts w:cs="Times New Roman"/>
        </w:rPr>
        <w:t>обучающ</w:t>
      </w:r>
      <w:r>
        <w:rPr>
          <w:rFonts w:cs="Times New Roman"/>
        </w:rPr>
        <w:t xml:space="preserve">ихся с ОВЗ </w:t>
      </w:r>
      <w:r w:rsidRPr="00BE0AE5">
        <w:rPr>
          <w:rFonts w:cs="Times New Roman"/>
        </w:rPr>
        <w:t>;</w:t>
      </w:r>
    </w:p>
    <w:p w14:paraId="78388281" w14:textId="77777777" w:rsidR="001E1F06" w:rsidRPr="00BE0AE5" w:rsidRDefault="001E1F06" w:rsidP="001E1F06">
      <w:pPr>
        <w:pStyle w:val="list-dash0"/>
        <w:rPr>
          <w:rFonts w:cs="Times New Roman"/>
        </w:rPr>
      </w:pPr>
      <w:r w:rsidRPr="00BE0AE5">
        <w:rPr>
          <w:rFonts w:cs="Times New Roman"/>
        </w:rPr>
        <w:t>педагогических, учебно-вспомогательных и иных работников образовательной организации, обеспечивающих реализацию программы основного общего о</w:t>
      </w:r>
      <w:r>
        <w:rPr>
          <w:rFonts w:cs="Times New Roman"/>
        </w:rPr>
        <w:t>бразования</w:t>
      </w:r>
      <w:r w:rsidRPr="00BE0AE5">
        <w:rPr>
          <w:rFonts w:cs="Times New Roman"/>
        </w:rPr>
        <w:t>;</w:t>
      </w:r>
    </w:p>
    <w:p w14:paraId="2AF38540" w14:textId="77777777" w:rsidR="001E1F06" w:rsidRPr="00BE0AE5" w:rsidRDefault="001E1F06" w:rsidP="001E1F06">
      <w:pPr>
        <w:pStyle w:val="list-dash0"/>
        <w:rPr>
          <w:rFonts w:cs="Times New Roman"/>
        </w:rPr>
      </w:pPr>
      <w:r w:rsidRPr="00BE0AE5">
        <w:rPr>
          <w:rFonts w:cs="Times New Roman"/>
        </w:rPr>
        <w:t>родителей (законных представителей) несовершеннолетних об</w:t>
      </w:r>
      <w:r w:rsidRPr="00BE0AE5">
        <w:rPr>
          <w:rFonts w:cs="Times New Roman"/>
        </w:rPr>
        <w:t>у</w:t>
      </w:r>
      <w:r>
        <w:rPr>
          <w:rFonts w:cs="Times New Roman"/>
        </w:rPr>
        <w:t>чающихся</w:t>
      </w:r>
      <w:r w:rsidRPr="00BE0AE5">
        <w:rPr>
          <w:rFonts w:cs="Times New Roman"/>
        </w:rPr>
        <w:t>.</w:t>
      </w:r>
    </w:p>
    <w:p w14:paraId="5B4BC1CA" w14:textId="77777777" w:rsidR="001E1F06" w:rsidRPr="00BE0AE5" w:rsidRDefault="001E1F06" w:rsidP="001E1F06">
      <w:pPr>
        <w:pStyle w:val="body"/>
        <w:rPr>
          <w:rFonts w:cs="Times New Roman"/>
        </w:rPr>
      </w:pPr>
      <w:r w:rsidRPr="00BE0AE5">
        <w:rPr>
          <w:rFonts w:cs="Times New Roman"/>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14:paraId="04563E8C" w14:textId="77777777" w:rsidR="001E1F06" w:rsidRPr="00BE0AE5" w:rsidRDefault="001E1F06" w:rsidP="001B2C40">
      <w:pPr>
        <w:pStyle w:val="aff2"/>
      </w:pPr>
      <w:r w:rsidRPr="00BE0AE5">
        <w:t>В процессе реализации основной образовательной программы и</w:t>
      </w:r>
      <w:r w:rsidRPr="00BE0AE5">
        <w:t>с</w:t>
      </w:r>
      <w:r w:rsidRPr="00BE0AE5">
        <w:t>пользуются такие формы психолого-педагогического сопровождения как:</w:t>
      </w:r>
    </w:p>
    <w:p w14:paraId="7BAA445E" w14:textId="77777777" w:rsidR="001E1F06" w:rsidRPr="00BE0AE5" w:rsidRDefault="001E1F06" w:rsidP="001B2C40">
      <w:pPr>
        <w:pStyle w:val="aff2"/>
        <w:rPr>
          <w:rStyle w:val="Italic"/>
          <w:rFonts w:cs="Times New Roman"/>
        </w:rPr>
      </w:pPr>
      <w:r w:rsidRPr="00BE0AE5">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r w:rsidRPr="00BE0AE5">
        <w:rPr>
          <w:rStyle w:val="Italic"/>
          <w:rFonts w:cs="Times New Roman"/>
        </w:rPr>
        <w:br/>
      </w:r>
    </w:p>
    <w:p w14:paraId="4E0DBD3D" w14:textId="77777777" w:rsidR="001E1F06" w:rsidRPr="00BE0AE5" w:rsidRDefault="001E1F06" w:rsidP="001B2C40">
      <w:pPr>
        <w:pStyle w:val="aff2"/>
        <w:rPr>
          <w:rStyle w:val="Italic"/>
          <w:rFonts w:cs="Times New Roman"/>
        </w:rPr>
      </w:pPr>
      <w:r w:rsidRPr="00BE0AE5">
        <w:t>консультирование педагогов и родителей, которое осуществляется учителем и психологом с учетом результатов диагностики, а также а</w:t>
      </w:r>
      <w:r w:rsidRPr="00BE0AE5">
        <w:t>д</w:t>
      </w:r>
      <w:r w:rsidRPr="00BE0AE5">
        <w:t>министрацией образовательной организации;</w:t>
      </w:r>
      <w:r w:rsidRPr="00BE0AE5">
        <w:rPr>
          <w:rStyle w:val="Italic"/>
          <w:rFonts w:cs="Times New Roman"/>
        </w:rPr>
        <w:br/>
      </w:r>
    </w:p>
    <w:p w14:paraId="0021A701" w14:textId="77777777" w:rsidR="001E1F06" w:rsidRPr="004563A5" w:rsidRDefault="001E1F06" w:rsidP="001B2C40">
      <w:pPr>
        <w:pStyle w:val="aff2"/>
        <w:rPr>
          <w:b/>
          <w:bCs/>
        </w:rPr>
      </w:pPr>
      <w:r w:rsidRPr="00E902C3">
        <w:t>профилактика, экспертиза, развивающая работа, просвещение, ко</w:t>
      </w:r>
      <w:r w:rsidRPr="00E902C3">
        <w:t>р</w:t>
      </w:r>
      <w:r w:rsidRPr="00E902C3">
        <w:t>рекционная работа, осуществляемая в течение всего учебного времени.</w:t>
      </w:r>
    </w:p>
    <w:p w14:paraId="26107CAC" w14:textId="77777777" w:rsidR="001E1F06" w:rsidRDefault="001E1F06" w:rsidP="001B2C40">
      <w:pPr>
        <w:pStyle w:val="aff2"/>
        <w:rPr>
          <w:b/>
          <w:bCs/>
        </w:rPr>
      </w:pPr>
    </w:p>
    <w:p w14:paraId="618BABE0" w14:textId="10C3661E" w:rsidR="001E1F06" w:rsidRPr="00713148" w:rsidRDefault="001E1F06" w:rsidP="00713148">
      <w:pPr>
        <w:pStyle w:val="aff2"/>
        <w:rPr>
          <w:b/>
          <w:bCs/>
        </w:rPr>
      </w:pPr>
      <w:r w:rsidRPr="00713148">
        <w:rPr>
          <w:b/>
          <w:bCs/>
        </w:rPr>
        <w:t>Взаимодействие субъектов сопровождения</w:t>
      </w:r>
      <w:r w:rsidR="006B4211">
        <w:rPr>
          <w:b/>
          <w:bCs/>
        </w:rPr>
        <w:t xml:space="preserve"> (таблица 3)</w:t>
      </w:r>
    </w:p>
    <w:p w14:paraId="464D8CFC" w14:textId="77777777" w:rsidR="001E1F06" w:rsidRPr="007B1DCF" w:rsidRDefault="001E1F06" w:rsidP="001E1F06">
      <w:pPr>
        <w:spacing w:after="0" w:line="240" w:lineRule="auto"/>
        <w:ind w:right="-185" w:firstLine="720"/>
        <w:rPr>
          <w:bCs/>
          <w:sz w:val="24"/>
          <w:szCs w:val="24"/>
        </w:rPr>
      </w:pPr>
    </w:p>
    <w:tbl>
      <w:tblPr>
        <w:tblW w:w="7848" w:type="dxa"/>
        <w:tblInd w:w="-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2126"/>
        <w:gridCol w:w="4196"/>
      </w:tblGrid>
      <w:tr w:rsidR="001E1F06" w:rsidRPr="007B1DCF" w14:paraId="37DD6741" w14:textId="77777777" w:rsidTr="001E1F06">
        <w:tc>
          <w:tcPr>
            <w:tcW w:w="1526" w:type="dxa"/>
          </w:tcPr>
          <w:p w14:paraId="28268CDE" w14:textId="77777777" w:rsidR="001E1F06" w:rsidRPr="007B1DCF" w:rsidRDefault="001E1F06" w:rsidP="001B2C40">
            <w:pPr>
              <w:pStyle w:val="aff2"/>
            </w:pPr>
            <w:r w:rsidRPr="007B1DCF">
              <w:lastRenderedPageBreak/>
              <w:t>Участник сопровожд</w:t>
            </w:r>
            <w:r w:rsidRPr="007B1DCF">
              <w:t>е</w:t>
            </w:r>
            <w:r w:rsidRPr="007B1DCF">
              <w:t>ния</w:t>
            </w:r>
          </w:p>
        </w:tc>
        <w:tc>
          <w:tcPr>
            <w:tcW w:w="2126" w:type="dxa"/>
          </w:tcPr>
          <w:p w14:paraId="69F6FB02" w14:textId="77777777" w:rsidR="001E1F06" w:rsidRPr="007B1DCF" w:rsidRDefault="001E1F06" w:rsidP="001B2C40">
            <w:pPr>
              <w:pStyle w:val="aff2"/>
            </w:pPr>
            <w:r w:rsidRPr="007B1DCF">
              <w:t>Функции</w:t>
            </w:r>
          </w:p>
        </w:tc>
        <w:tc>
          <w:tcPr>
            <w:tcW w:w="4196" w:type="dxa"/>
          </w:tcPr>
          <w:p w14:paraId="43087E2D" w14:textId="77777777" w:rsidR="001E1F06" w:rsidRPr="007B1DCF" w:rsidRDefault="001E1F06" w:rsidP="001B2C40">
            <w:pPr>
              <w:pStyle w:val="aff2"/>
            </w:pPr>
            <w:r w:rsidRPr="007B1DCF">
              <w:t>Содержание работы</w:t>
            </w:r>
          </w:p>
        </w:tc>
      </w:tr>
      <w:tr w:rsidR="001E1F06" w:rsidRPr="007B1DCF" w14:paraId="1E0548B9" w14:textId="77777777" w:rsidTr="001E1F06">
        <w:tc>
          <w:tcPr>
            <w:tcW w:w="1526" w:type="dxa"/>
          </w:tcPr>
          <w:p w14:paraId="43CEF976" w14:textId="77777777" w:rsidR="001E1F06" w:rsidRPr="007B1DCF" w:rsidRDefault="001E1F06" w:rsidP="001B2C40">
            <w:pPr>
              <w:pStyle w:val="aff2"/>
              <w:ind w:firstLine="0"/>
            </w:pPr>
            <w:r w:rsidRPr="007B1DCF">
              <w:t xml:space="preserve">Заместитель директора </w:t>
            </w:r>
          </w:p>
        </w:tc>
        <w:tc>
          <w:tcPr>
            <w:tcW w:w="2126" w:type="dxa"/>
          </w:tcPr>
          <w:p w14:paraId="7644FD54" w14:textId="77777777" w:rsidR="001E1F06" w:rsidRPr="007B1DCF" w:rsidRDefault="001E1F06" w:rsidP="00940603">
            <w:pPr>
              <w:pStyle w:val="aff2"/>
              <w:ind w:firstLine="0"/>
            </w:pPr>
            <w:r w:rsidRPr="007B1DCF">
              <w:t>На</w:t>
            </w:r>
            <w:r>
              <w:t>уч</w:t>
            </w:r>
            <w:r w:rsidRPr="007B1DCF">
              <w:t>но-методическое обеспечение уче</w:t>
            </w:r>
            <w:r w:rsidRPr="007B1DCF">
              <w:t>б</w:t>
            </w:r>
            <w:r w:rsidRPr="007B1DCF">
              <w:t>но-воспитательного процесса.</w:t>
            </w:r>
          </w:p>
          <w:p w14:paraId="4FB77B12" w14:textId="77777777" w:rsidR="001E1F06" w:rsidRPr="007B1DCF" w:rsidRDefault="001E1F06" w:rsidP="00940603">
            <w:pPr>
              <w:pStyle w:val="aff2"/>
              <w:ind w:firstLine="0"/>
            </w:pPr>
            <w:r w:rsidRPr="007B1DCF">
              <w:t>Аналитическая</w:t>
            </w:r>
          </w:p>
          <w:p w14:paraId="4CF94F9C" w14:textId="77777777" w:rsidR="001E1F06" w:rsidRPr="007B1DCF" w:rsidRDefault="001E1F06" w:rsidP="00940603">
            <w:pPr>
              <w:pStyle w:val="aff2"/>
              <w:ind w:firstLine="0"/>
            </w:pPr>
            <w:r w:rsidRPr="007B1DCF">
              <w:t>Контролирующая</w:t>
            </w:r>
          </w:p>
          <w:p w14:paraId="136FE6FF" w14:textId="77777777" w:rsidR="001E1F06" w:rsidRPr="007B1DCF" w:rsidRDefault="001E1F06" w:rsidP="00940603">
            <w:pPr>
              <w:pStyle w:val="aff2"/>
              <w:ind w:firstLine="0"/>
            </w:pPr>
            <w:r w:rsidRPr="007B1DCF">
              <w:t>Координирующая</w:t>
            </w:r>
          </w:p>
        </w:tc>
        <w:tc>
          <w:tcPr>
            <w:tcW w:w="4196" w:type="dxa"/>
          </w:tcPr>
          <w:p w14:paraId="46FD7783" w14:textId="77777777" w:rsidR="001E1F06" w:rsidRPr="007B1DCF" w:rsidRDefault="001E1F06" w:rsidP="001B2C40">
            <w:pPr>
              <w:pStyle w:val="aff2"/>
            </w:pPr>
            <w:r w:rsidRPr="007B1DCF">
              <w:t>Координация работы педагогов через пр</w:t>
            </w:r>
            <w:r w:rsidRPr="007B1DCF">
              <w:t>о</w:t>
            </w:r>
            <w:r w:rsidRPr="007B1DCF">
              <w:t>ведение консилиума.</w:t>
            </w:r>
          </w:p>
          <w:p w14:paraId="04DEC33F" w14:textId="77777777" w:rsidR="001E1F06" w:rsidRPr="007B1DCF" w:rsidRDefault="001E1F06" w:rsidP="001B2C40">
            <w:pPr>
              <w:pStyle w:val="aff2"/>
            </w:pPr>
            <w:r w:rsidRPr="007B1DCF">
              <w:t>Повышение профессионального мастерства педагогов через курсы повышения квалиф</w:t>
            </w:r>
            <w:r w:rsidRPr="007B1DCF">
              <w:t>и</w:t>
            </w:r>
            <w:r w:rsidRPr="007B1DCF">
              <w:t>кации, ознакомление с передовым педагог</w:t>
            </w:r>
            <w:r w:rsidRPr="007B1DCF">
              <w:t>и</w:t>
            </w:r>
            <w:r w:rsidRPr="007B1DCF">
              <w:t xml:space="preserve">ческим опытом. </w:t>
            </w:r>
          </w:p>
          <w:p w14:paraId="70F4F584" w14:textId="77777777" w:rsidR="001E1F06" w:rsidRPr="007B1DCF" w:rsidRDefault="001E1F06" w:rsidP="001B2C40">
            <w:pPr>
              <w:pStyle w:val="aff2"/>
            </w:pPr>
            <w:r w:rsidRPr="007B1DCF">
              <w:t>Создание условий, способствующих бл</w:t>
            </w:r>
            <w:r w:rsidRPr="007B1DCF">
              <w:t>а</w:t>
            </w:r>
            <w:r w:rsidRPr="007B1DCF">
              <w:t>гоприятному микроклимату в коллективе п</w:t>
            </w:r>
            <w:r w:rsidRPr="007B1DCF">
              <w:t>е</w:t>
            </w:r>
            <w:r w:rsidRPr="007B1DCF">
              <w:t>дагогов.</w:t>
            </w:r>
          </w:p>
          <w:p w14:paraId="007BBA8C" w14:textId="77777777" w:rsidR="001E1F06" w:rsidRPr="007B1DCF" w:rsidRDefault="001E1F06" w:rsidP="001B2C40">
            <w:pPr>
              <w:pStyle w:val="aff2"/>
            </w:pPr>
            <w:r w:rsidRPr="007B1DCF">
              <w:t>Контроль за:</w:t>
            </w:r>
          </w:p>
          <w:p w14:paraId="25B04E6C" w14:textId="77777777" w:rsidR="001E1F06" w:rsidRPr="007B1DCF" w:rsidRDefault="001E1F06" w:rsidP="001B2C40">
            <w:pPr>
              <w:pStyle w:val="aff2"/>
            </w:pPr>
            <w:r w:rsidRPr="007B1DCF">
              <w:t>Ведением документации;</w:t>
            </w:r>
          </w:p>
          <w:p w14:paraId="77BD5C99" w14:textId="77777777" w:rsidR="001E1F06" w:rsidRPr="007B1DCF" w:rsidRDefault="001E1F06" w:rsidP="001B2C40">
            <w:pPr>
              <w:pStyle w:val="aff2"/>
            </w:pPr>
            <w:r w:rsidRPr="007B1DCF">
              <w:t>Осуществлением диагностического обсл</w:t>
            </w:r>
            <w:r w:rsidRPr="007B1DCF">
              <w:t>е</w:t>
            </w:r>
            <w:r w:rsidRPr="007B1DCF">
              <w:t>дования;</w:t>
            </w:r>
          </w:p>
          <w:p w14:paraId="36965D58" w14:textId="77777777" w:rsidR="001E1F06" w:rsidRPr="007B1DCF" w:rsidRDefault="001E1F06" w:rsidP="001B2C40">
            <w:pPr>
              <w:pStyle w:val="aff2"/>
            </w:pPr>
            <w:r w:rsidRPr="007B1DCF">
              <w:t>Соответствие намеченного плана работы результатам диагностики;</w:t>
            </w:r>
          </w:p>
          <w:p w14:paraId="4187CF83" w14:textId="77777777" w:rsidR="001E1F06" w:rsidRPr="007B1DCF" w:rsidRDefault="001E1F06" w:rsidP="001B2C40">
            <w:pPr>
              <w:pStyle w:val="aff2"/>
            </w:pPr>
            <w:r>
              <w:t>Осуществление</w:t>
            </w:r>
            <w:r w:rsidRPr="007B1DCF">
              <w:t>учебно-воспитательного процесса в соответствии с намеченным пл</w:t>
            </w:r>
            <w:r w:rsidRPr="007B1DCF">
              <w:t>а</w:t>
            </w:r>
            <w:r w:rsidRPr="007B1DCF">
              <w:t>ном;</w:t>
            </w:r>
          </w:p>
          <w:p w14:paraId="1230A691" w14:textId="77777777" w:rsidR="001E1F06" w:rsidRPr="007B1DCF" w:rsidRDefault="001E1F06" w:rsidP="001B2C40">
            <w:pPr>
              <w:pStyle w:val="aff2"/>
            </w:pPr>
            <w:r w:rsidRPr="007B1DCF">
              <w:t>Степень готовности детей к школе как р</w:t>
            </w:r>
            <w:r w:rsidRPr="007B1DCF">
              <w:t>е</w:t>
            </w:r>
            <w:r w:rsidRPr="007B1DCF">
              <w:t>зультат функционирования службы психол</w:t>
            </w:r>
            <w:r w:rsidRPr="007B1DCF">
              <w:t>о</w:t>
            </w:r>
            <w:r w:rsidRPr="007B1DCF">
              <w:t>го-педагогического сопровождения.</w:t>
            </w:r>
          </w:p>
          <w:p w14:paraId="6F72B136" w14:textId="77777777" w:rsidR="001E1F06" w:rsidRPr="007B1DCF" w:rsidRDefault="001E1F06" w:rsidP="001B2C40">
            <w:pPr>
              <w:pStyle w:val="aff2"/>
            </w:pPr>
          </w:p>
        </w:tc>
      </w:tr>
      <w:tr w:rsidR="001E1F06" w:rsidRPr="007B1DCF" w14:paraId="64BB5A43" w14:textId="77777777" w:rsidTr="001E1F06">
        <w:tc>
          <w:tcPr>
            <w:tcW w:w="1526" w:type="dxa"/>
          </w:tcPr>
          <w:p w14:paraId="4BC3AE75" w14:textId="77777777" w:rsidR="001E1F06" w:rsidRPr="007B1DCF" w:rsidRDefault="001E1F06" w:rsidP="00576510">
            <w:pPr>
              <w:pStyle w:val="aff2"/>
              <w:ind w:firstLine="0"/>
            </w:pPr>
            <w:r w:rsidRPr="007B1DCF">
              <w:t>Классный р</w:t>
            </w:r>
            <w:r w:rsidRPr="007B1DCF">
              <w:t>у</w:t>
            </w:r>
            <w:r w:rsidRPr="007B1DCF">
              <w:t>ководитель</w:t>
            </w:r>
          </w:p>
        </w:tc>
        <w:tc>
          <w:tcPr>
            <w:tcW w:w="2126" w:type="dxa"/>
          </w:tcPr>
          <w:p w14:paraId="2D08A2C2" w14:textId="77777777" w:rsidR="001E1F06" w:rsidRPr="007B1DCF" w:rsidRDefault="001E1F06" w:rsidP="00713148">
            <w:pPr>
              <w:pStyle w:val="aff2"/>
            </w:pPr>
            <w:r w:rsidRPr="007B1DCF">
              <w:t>Исполнительская</w:t>
            </w:r>
          </w:p>
          <w:p w14:paraId="3F58C7AA" w14:textId="77777777" w:rsidR="001E1F06" w:rsidRPr="007B1DCF" w:rsidRDefault="001E1F06" w:rsidP="00713148">
            <w:pPr>
              <w:pStyle w:val="aff2"/>
            </w:pPr>
            <w:r w:rsidRPr="007B1DCF">
              <w:t>Аналитическая</w:t>
            </w:r>
          </w:p>
          <w:p w14:paraId="4BF0A0C5" w14:textId="77777777" w:rsidR="001E1F06" w:rsidRPr="007B1DCF" w:rsidRDefault="001E1F06" w:rsidP="00713148">
            <w:pPr>
              <w:pStyle w:val="aff2"/>
            </w:pPr>
            <w:r w:rsidRPr="007B1DCF">
              <w:t>Организаторская</w:t>
            </w:r>
          </w:p>
          <w:p w14:paraId="69548180" w14:textId="77777777" w:rsidR="001E1F06" w:rsidRPr="007B1DCF" w:rsidRDefault="001E1F06" w:rsidP="00713148">
            <w:pPr>
              <w:pStyle w:val="aff2"/>
            </w:pPr>
            <w:r w:rsidRPr="007B1DCF">
              <w:t>Диагностическая</w:t>
            </w:r>
          </w:p>
          <w:p w14:paraId="69F906D4" w14:textId="77777777" w:rsidR="001E1F06" w:rsidRPr="007B1DCF" w:rsidRDefault="001E1F06" w:rsidP="00713148">
            <w:pPr>
              <w:pStyle w:val="aff2"/>
            </w:pPr>
            <w:r w:rsidRPr="007B1DCF">
              <w:t>Коррекционная</w:t>
            </w:r>
          </w:p>
          <w:p w14:paraId="1187F279" w14:textId="77777777" w:rsidR="001E1F06" w:rsidRPr="007B1DCF" w:rsidRDefault="001E1F06" w:rsidP="00713148">
            <w:pPr>
              <w:pStyle w:val="aff2"/>
            </w:pPr>
            <w:r w:rsidRPr="007B1DCF">
              <w:t>Прогностическая</w:t>
            </w:r>
          </w:p>
        </w:tc>
        <w:tc>
          <w:tcPr>
            <w:tcW w:w="4196" w:type="dxa"/>
          </w:tcPr>
          <w:p w14:paraId="276DBE50" w14:textId="77777777" w:rsidR="001E1F06" w:rsidRPr="007B1DCF" w:rsidRDefault="001E1F06" w:rsidP="00713148">
            <w:pPr>
              <w:pStyle w:val="aff2"/>
            </w:pPr>
            <w:r w:rsidRPr="007B1DCF">
              <w:t>Диагностика познавательных способн</w:t>
            </w:r>
            <w:r w:rsidRPr="007B1DCF">
              <w:t>о</w:t>
            </w:r>
            <w:r w:rsidRPr="007B1DCF">
              <w:t>стей, развития детей в разных видах деятел</w:t>
            </w:r>
            <w:r w:rsidRPr="007B1DCF">
              <w:t>ь</w:t>
            </w:r>
            <w:r w:rsidRPr="007B1DCF">
              <w:t>ности.</w:t>
            </w:r>
          </w:p>
          <w:p w14:paraId="382AB8F0" w14:textId="77777777" w:rsidR="001E1F06" w:rsidRPr="007B1DCF" w:rsidRDefault="001E1F06" w:rsidP="00713148">
            <w:pPr>
              <w:pStyle w:val="aff2"/>
            </w:pPr>
            <w:r w:rsidRPr="007B1DCF">
              <w:t>Составление планов индивидуального ра</w:t>
            </w:r>
            <w:r w:rsidRPr="007B1DCF">
              <w:t>з</w:t>
            </w:r>
            <w:r w:rsidRPr="007B1DCF">
              <w:t>вития ребенка.</w:t>
            </w:r>
          </w:p>
          <w:p w14:paraId="5A0599AA" w14:textId="77777777" w:rsidR="001E1F06" w:rsidRPr="007B1DCF" w:rsidRDefault="001E1F06" w:rsidP="00713148">
            <w:pPr>
              <w:pStyle w:val="aff2"/>
            </w:pPr>
            <w:r w:rsidRPr="007B1DCF">
              <w:t>Разработка и уточнение образовательных маршрутов.</w:t>
            </w:r>
          </w:p>
          <w:p w14:paraId="23E4FDBB" w14:textId="77777777" w:rsidR="001E1F06" w:rsidRPr="007B1DCF" w:rsidRDefault="001E1F06" w:rsidP="00713148">
            <w:pPr>
              <w:pStyle w:val="aff2"/>
            </w:pPr>
            <w:r w:rsidRPr="007B1DCF">
              <w:t>Организация деятельности детей (познав</w:t>
            </w:r>
            <w:r w:rsidRPr="007B1DCF">
              <w:t>а</w:t>
            </w:r>
            <w:r w:rsidRPr="007B1DCF">
              <w:t>тельной, игровой, трудовой, конструктивной и т.д.).</w:t>
            </w:r>
          </w:p>
          <w:p w14:paraId="22E6A2C9" w14:textId="77777777" w:rsidR="001E1F06" w:rsidRPr="007B1DCF" w:rsidRDefault="001E1F06" w:rsidP="00713148">
            <w:pPr>
              <w:pStyle w:val="aff2"/>
            </w:pPr>
            <w:r w:rsidRPr="007B1DCF">
              <w:t>Создание благоприятного микроклимата в группе.</w:t>
            </w:r>
          </w:p>
          <w:p w14:paraId="04FFC72C" w14:textId="77777777" w:rsidR="001E1F06" w:rsidRPr="007B1DCF" w:rsidRDefault="001E1F06" w:rsidP="00713148">
            <w:pPr>
              <w:pStyle w:val="aff2"/>
            </w:pPr>
            <w:r w:rsidRPr="007B1DCF">
              <w:t>Создание предметно – развивающей среды.</w:t>
            </w:r>
          </w:p>
          <w:p w14:paraId="6388A7C4" w14:textId="77777777" w:rsidR="001E1F06" w:rsidRPr="007B1DCF" w:rsidRDefault="001E1F06" w:rsidP="00713148">
            <w:pPr>
              <w:pStyle w:val="aff2"/>
            </w:pPr>
            <w:r w:rsidRPr="007B1DCF">
              <w:t>Коррекционная работа.</w:t>
            </w:r>
          </w:p>
          <w:p w14:paraId="0C9900AB" w14:textId="77777777" w:rsidR="001E1F06" w:rsidRPr="007B1DCF" w:rsidRDefault="001E1F06" w:rsidP="00713148">
            <w:pPr>
              <w:pStyle w:val="aff2"/>
            </w:pPr>
            <w:r w:rsidRPr="007B1DCF">
              <w:t>Анализ уровня образованности детей.</w:t>
            </w:r>
          </w:p>
        </w:tc>
      </w:tr>
      <w:tr w:rsidR="001E1F06" w:rsidRPr="007B1DCF" w14:paraId="6576C386" w14:textId="77777777" w:rsidTr="001E1F06">
        <w:tc>
          <w:tcPr>
            <w:tcW w:w="1526" w:type="dxa"/>
          </w:tcPr>
          <w:p w14:paraId="0282BABF" w14:textId="77777777" w:rsidR="001E1F06" w:rsidRPr="007B1DCF" w:rsidRDefault="001E1F06" w:rsidP="00713148">
            <w:pPr>
              <w:pStyle w:val="aff2"/>
            </w:pPr>
            <w:r w:rsidRPr="007B1DCF">
              <w:t>Пед</w:t>
            </w:r>
            <w:r w:rsidRPr="007B1DCF">
              <w:t>а</w:t>
            </w:r>
            <w:r w:rsidRPr="007B1DCF">
              <w:t>гог-психолог</w:t>
            </w:r>
          </w:p>
        </w:tc>
        <w:tc>
          <w:tcPr>
            <w:tcW w:w="2126" w:type="dxa"/>
          </w:tcPr>
          <w:p w14:paraId="6C42F545" w14:textId="77777777" w:rsidR="001E1F06" w:rsidRPr="007B1DCF" w:rsidRDefault="001E1F06" w:rsidP="00713148">
            <w:pPr>
              <w:pStyle w:val="aff2"/>
            </w:pPr>
            <w:r w:rsidRPr="007B1DCF">
              <w:t>Диагностическая</w:t>
            </w:r>
          </w:p>
          <w:p w14:paraId="5FC847A3" w14:textId="77777777" w:rsidR="001E1F06" w:rsidRPr="007B1DCF" w:rsidRDefault="001E1F06" w:rsidP="00713148">
            <w:pPr>
              <w:pStyle w:val="aff2"/>
            </w:pPr>
            <w:r w:rsidRPr="007B1DCF">
              <w:t>Прогностическая</w:t>
            </w:r>
          </w:p>
          <w:p w14:paraId="21711474" w14:textId="77777777" w:rsidR="001E1F06" w:rsidRPr="007B1DCF" w:rsidRDefault="001E1F06" w:rsidP="00713148">
            <w:pPr>
              <w:pStyle w:val="aff2"/>
            </w:pPr>
            <w:r w:rsidRPr="007B1DCF">
              <w:t>Организаторская</w:t>
            </w:r>
          </w:p>
          <w:p w14:paraId="0A2A709F" w14:textId="77777777" w:rsidR="001E1F06" w:rsidRPr="007B1DCF" w:rsidRDefault="001E1F06" w:rsidP="00713148">
            <w:pPr>
              <w:pStyle w:val="aff2"/>
            </w:pPr>
            <w:r w:rsidRPr="007B1DCF">
              <w:lastRenderedPageBreak/>
              <w:t>Коррекционная</w:t>
            </w:r>
          </w:p>
          <w:p w14:paraId="192F4C5F" w14:textId="77777777" w:rsidR="001E1F06" w:rsidRPr="007B1DCF" w:rsidRDefault="001E1F06" w:rsidP="00713148">
            <w:pPr>
              <w:pStyle w:val="aff2"/>
            </w:pPr>
            <w:r w:rsidRPr="007B1DCF">
              <w:t>Контролирующая</w:t>
            </w:r>
          </w:p>
          <w:p w14:paraId="46918C5D" w14:textId="77777777" w:rsidR="001E1F06" w:rsidRPr="007B1DCF" w:rsidRDefault="001E1F06" w:rsidP="00713148">
            <w:pPr>
              <w:pStyle w:val="aff2"/>
            </w:pPr>
            <w:r w:rsidRPr="007B1DCF">
              <w:t>Консультативная</w:t>
            </w:r>
          </w:p>
        </w:tc>
        <w:tc>
          <w:tcPr>
            <w:tcW w:w="4196" w:type="dxa"/>
          </w:tcPr>
          <w:p w14:paraId="58C299EF" w14:textId="77777777" w:rsidR="001E1F06" w:rsidRPr="007B1DCF" w:rsidRDefault="001E1F06" w:rsidP="00713148">
            <w:pPr>
              <w:pStyle w:val="aff2"/>
            </w:pPr>
            <w:r w:rsidRPr="007B1DCF">
              <w:lastRenderedPageBreak/>
              <w:t>Психологическая диагностика на момент поступления, в течение процесса обучения и на конец обучения.</w:t>
            </w:r>
          </w:p>
          <w:p w14:paraId="3C9850F9" w14:textId="77777777" w:rsidR="001E1F06" w:rsidRPr="007B1DCF" w:rsidRDefault="001E1F06" w:rsidP="00713148">
            <w:pPr>
              <w:pStyle w:val="aff2"/>
            </w:pPr>
            <w:r w:rsidRPr="007B1DCF">
              <w:lastRenderedPageBreak/>
              <w:t>Составление прогноза развития ребенка, помощь учителю и узким специалистам в планировании работы с детьми.</w:t>
            </w:r>
          </w:p>
          <w:p w14:paraId="3A67308E" w14:textId="77777777" w:rsidR="001E1F06" w:rsidRPr="007B1DCF" w:rsidRDefault="001E1F06" w:rsidP="00713148">
            <w:pPr>
              <w:pStyle w:val="aff2"/>
            </w:pPr>
            <w:r w:rsidRPr="007B1DCF">
              <w:t>Анализ микроклимата, стиля взаимоде</w:t>
            </w:r>
            <w:r w:rsidRPr="007B1DCF">
              <w:t>й</w:t>
            </w:r>
            <w:r w:rsidRPr="007B1DCF">
              <w:t>ствия, анализ деятельности педагога с точки зрения психологии, взаимодействия специ</w:t>
            </w:r>
            <w:r w:rsidRPr="007B1DCF">
              <w:t>а</w:t>
            </w:r>
            <w:r w:rsidRPr="007B1DCF">
              <w:t>листов.</w:t>
            </w:r>
          </w:p>
          <w:p w14:paraId="23BE9818" w14:textId="77777777" w:rsidR="001E1F06" w:rsidRPr="00F64D0B" w:rsidRDefault="001E1F06" w:rsidP="00713148">
            <w:pPr>
              <w:pStyle w:val="aff2"/>
            </w:pPr>
            <w:r w:rsidRPr="00F64D0B">
              <w:t>Организация предметно – развивающей среды.</w:t>
            </w:r>
          </w:p>
          <w:p w14:paraId="61DDA8C2" w14:textId="77777777" w:rsidR="001E1F06" w:rsidRPr="007B1DCF" w:rsidRDefault="001E1F06" w:rsidP="00713148">
            <w:pPr>
              <w:pStyle w:val="aff2"/>
            </w:pPr>
            <w:r w:rsidRPr="007B1DCF">
              <w:t>Организация системы занятий с детьми по коррекции эмоционально-волевой и познав</w:t>
            </w:r>
            <w:r w:rsidRPr="007B1DCF">
              <w:t>а</w:t>
            </w:r>
            <w:r w:rsidRPr="007B1DCF">
              <w:t>тельной сферы.</w:t>
            </w:r>
          </w:p>
          <w:p w14:paraId="0FA004BA" w14:textId="77777777" w:rsidR="001E1F06" w:rsidRPr="007B1DCF" w:rsidRDefault="001E1F06" w:rsidP="00713148">
            <w:pPr>
              <w:pStyle w:val="aff2"/>
            </w:pPr>
            <w:r w:rsidRPr="007B1DCF">
              <w:t>Разработка рекомендаций для педагогов и родителей.</w:t>
            </w:r>
          </w:p>
          <w:p w14:paraId="08E21CC7" w14:textId="77777777" w:rsidR="001E1F06" w:rsidRPr="007B1DCF" w:rsidRDefault="001E1F06" w:rsidP="00713148">
            <w:pPr>
              <w:pStyle w:val="aff2"/>
            </w:pPr>
            <w:r w:rsidRPr="007B1DCF">
              <w:t>Контроль деятельности педагогов по орг</w:t>
            </w:r>
            <w:r w:rsidRPr="007B1DCF">
              <w:t>а</w:t>
            </w:r>
            <w:r w:rsidRPr="007B1DCF">
              <w:t>низации учебно-воспитательного процесса.</w:t>
            </w:r>
          </w:p>
        </w:tc>
      </w:tr>
      <w:tr w:rsidR="001E1F06" w:rsidRPr="007B1DCF" w14:paraId="4B58D4DA" w14:textId="77777777" w:rsidTr="001E1F06">
        <w:tc>
          <w:tcPr>
            <w:tcW w:w="1526" w:type="dxa"/>
          </w:tcPr>
          <w:p w14:paraId="1837E597" w14:textId="21123F5C" w:rsidR="001E1F06" w:rsidRPr="007B1DCF" w:rsidRDefault="001E1F06" w:rsidP="00713148">
            <w:pPr>
              <w:pStyle w:val="aff2"/>
            </w:pPr>
            <w:r w:rsidRPr="007B1DCF">
              <w:lastRenderedPageBreak/>
              <w:t>Уч</w:t>
            </w:r>
            <w:r w:rsidR="00FF2AED">
              <w:t>и</w:t>
            </w:r>
            <w:r w:rsidRPr="007B1DCF">
              <w:t>тель-логопед</w:t>
            </w:r>
          </w:p>
        </w:tc>
        <w:tc>
          <w:tcPr>
            <w:tcW w:w="2126" w:type="dxa"/>
          </w:tcPr>
          <w:p w14:paraId="336F99A3" w14:textId="77777777" w:rsidR="001E1F06" w:rsidRPr="007B1DCF" w:rsidRDefault="001E1F06" w:rsidP="00713148">
            <w:pPr>
              <w:pStyle w:val="aff2"/>
            </w:pPr>
            <w:r w:rsidRPr="007B1DCF">
              <w:t>Диагностическая</w:t>
            </w:r>
          </w:p>
          <w:p w14:paraId="5B65DC81" w14:textId="77777777" w:rsidR="001E1F06" w:rsidRPr="007B1DCF" w:rsidRDefault="001E1F06" w:rsidP="00713148">
            <w:pPr>
              <w:pStyle w:val="aff2"/>
            </w:pPr>
            <w:r w:rsidRPr="007B1DCF">
              <w:t>Прогностическая</w:t>
            </w:r>
          </w:p>
          <w:p w14:paraId="6DC915FB" w14:textId="77777777" w:rsidR="001E1F06" w:rsidRPr="007B1DCF" w:rsidRDefault="001E1F06" w:rsidP="00713148">
            <w:pPr>
              <w:pStyle w:val="aff2"/>
            </w:pPr>
            <w:r w:rsidRPr="007B1DCF">
              <w:t>Организаторская</w:t>
            </w:r>
          </w:p>
          <w:p w14:paraId="565D2535" w14:textId="77777777" w:rsidR="001E1F06" w:rsidRPr="007B1DCF" w:rsidRDefault="001E1F06" w:rsidP="00713148">
            <w:pPr>
              <w:pStyle w:val="aff2"/>
            </w:pPr>
            <w:r w:rsidRPr="007B1DCF">
              <w:t>Коррекционная</w:t>
            </w:r>
          </w:p>
          <w:p w14:paraId="4E69592A" w14:textId="77777777" w:rsidR="001E1F06" w:rsidRPr="007B1DCF" w:rsidRDefault="001E1F06" w:rsidP="00713148">
            <w:pPr>
              <w:pStyle w:val="aff2"/>
            </w:pPr>
            <w:r w:rsidRPr="007B1DCF">
              <w:t>Контролирующая</w:t>
            </w:r>
          </w:p>
          <w:p w14:paraId="3A8E8436" w14:textId="77777777" w:rsidR="001E1F06" w:rsidRPr="007B1DCF" w:rsidRDefault="001E1F06" w:rsidP="00713148">
            <w:pPr>
              <w:pStyle w:val="aff2"/>
            </w:pPr>
            <w:r w:rsidRPr="007B1DCF">
              <w:t>Консультативная</w:t>
            </w:r>
          </w:p>
        </w:tc>
        <w:tc>
          <w:tcPr>
            <w:tcW w:w="4196" w:type="dxa"/>
          </w:tcPr>
          <w:p w14:paraId="0872F14C" w14:textId="77777777" w:rsidR="001E1F06" w:rsidRPr="007B1DCF" w:rsidRDefault="001E1F06" w:rsidP="00713148">
            <w:pPr>
              <w:pStyle w:val="aff2"/>
            </w:pPr>
            <w:r w:rsidRPr="007B1DCF">
              <w:t>Логопедическая диагностика на момент поступления, в течение процесса обучения и на конец обучения.</w:t>
            </w:r>
          </w:p>
          <w:p w14:paraId="3C9FB6BE" w14:textId="77777777" w:rsidR="001E1F06" w:rsidRPr="007B1DCF" w:rsidRDefault="001E1F06" w:rsidP="00713148">
            <w:pPr>
              <w:pStyle w:val="aff2"/>
            </w:pPr>
            <w:r w:rsidRPr="007B1DCF">
              <w:t>Составление прогноза речевого развития ребенка, помощь учителю и узким специал</w:t>
            </w:r>
            <w:r w:rsidRPr="007B1DCF">
              <w:t>и</w:t>
            </w:r>
            <w:r w:rsidRPr="007B1DCF">
              <w:t>стам в планировании работы с детьми.</w:t>
            </w:r>
          </w:p>
          <w:p w14:paraId="56327176" w14:textId="77777777" w:rsidR="001E1F06" w:rsidRPr="007B1DCF" w:rsidRDefault="001E1F06" w:rsidP="00713148">
            <w:pPr>
              <w:pStyle w:val="aff2"/>
            </w:pPr>
            <w:r w:rsidRPr="007B1DCF">
              <w:t>Анализ микроклимата, стиля взаимоде</w:t>
            </w:r>
            <w:r w:rsidRPr="007B1DCF">
              <w:t>й</w:t>
            </w:r>
            <w:r w:rsidRPr="007B1DCF">
              <w:t>ствия, анализ деятельности педагога с точки зрения психологии, взаимодействия специ</w:t>
            </w:r>
            <w:r w:rsidRPr="007B1DCF">
              <w:t>а</w:t>
            </w:r>
            <w:r w:rsidRPr="007B1DCF">
              <w:t>листов.</w:t>
            </w:r>
          </w:p>
          <w:p w14:paraId="68379EEC" w14:textId="77777777" w:rsidR="001E1F06" w:rsidRPr="007B1DCF" w:rsidRDefault="001E1F06" w:rsidP="00713148">
            <w:pPr>
              <w:pStyle w:val="aff2"/>
            </w:pPr>
            <w:r w:rsidRPr="007B1DCF">
              <w:t>Организация предметно – развивающей среды.</w:t>
            </w:r>
          </w:p>
          <w:p w14:paraId="38D8A285" w14:textId="77777777" w:rsidR="001E1F06" w:rsidRPr="007B1DCF" w:rsidRDefault="001E1F06" w:rsidP="00713148">
            <w:pPr>
              <w:pStyle w:val="aff2"/>
            </w:pPr>
            <w:r w:rsidRPr="007B1DCF">
              <w:t>Организация системы занятий с детьми по речевой  коррекции.</w:t>
            </w:r>
          </w:p>
          <w:p w14:paraId="69DF9989" w14:textId="77777777" w:rsidR="001E1F06" w:rsidRPr="007B1DCF" w:rsidRDefault="001E1F06" w:rsidP="00713148">
            <w:pPr>
              <w:pStyle w:val="aff2"/>
            </w:pPr>
            <w:r w:rsidRPr="007B1DCF">
              <w:t>Разработка рекомендаций для педагогов и родителей.</w:t>
            </w:r>
          </w:p>
          <w:p w14:paraId="42121913" w14:textId="77777777" w:rsidR="001E1F06" w:rsidRPr="007B1DCF" w:rsidRDefault="001E1F06" w:rsidP="00713148">
            <w:pPr>
              <w:pStyle w:val="aff2"/>
            </w:pPr>
            <w:r w:rsidRPr="007B1DCF">
              <w:t>Контроль деятельности педагогов по орг</w:t>
            </w:r>
            <w:r w:rsidRPr="007B1DCF">
              <w:t>а</w:t>
            </w:r>
            <w:r w:rsidRPr="007B1DCF">
              <w:t>низации учебно-воспитательного процесса.</w:t>
            </w:r>
          </w:p>
        </w:tc>
      </w:tr>
      <w:tr w:rsidR="001E1F06" w:rsidRPr="007B1DCF" w14:paraId="1712D44F" w14:textId="77777777" w:rsidTr="001E1F06">
        <w:tc>
          <w:tcPr>
            <w:tcW w:w="1526" w:type="dxa"/>
          </w:tcPr>
          <w:p w14:paraId="29EA9F11" w14:textId="77777777" w:rsidR="001E1F06" w:rsidRPr="007B1DCF" w:rsidRDefault="001E1F06" w:rsidP="00713148">
            <w:pPr>
              <w:pStyle w:val="aff2"/>
            </w:pPr>
            <w:r w:rsidRPr="007B1DCF">
              <w:t>Медици</w:t>
            </w:r>
            <w:r w:rsidRPr="007B1DCF">
              <w:t>н</w:t>
            </w:r>
            <w:r w:rsidRPr="007B1DCF">
              <w:t>ский персонал</w:t>
            </w:r>
          </w:p>
        </w:tc>
        <w:tc>
          <w:tcPr>
            <w:tcW w:w="2126" w:type="dxa"/>
          </w:tcPr>
          <w:p w14:paraId="28E509EC" w14:textId="77777777" w:rsidR="001E1F06" w:rsidRPr="007B1DCF" w:rsidRDefault="001E1F06" w:rsidP="00713148">
            <w:pPr>
              <w:pStyle w:val="aff2"/>
            </w:pPr>
            <w:r w:rsidRPr="007B1DCF">
              <w:t>Диагностическая</w:t>
            </w:r>
          </w:p>
          <w:p w14:paraId="75BA65CB" w14:textId="77777777" w:rsidR="001E1F06" w:rsidRPr="007B1DCF" w:rsidRDefault="001E1F06" w:rsidP="00713148">
            <w:pPr>
              <w:pStyle w:val="aff2"/>
            </w:pPr>
            <w:r w:rsidRPr="007B1DCF">
              <w:t>Прогностическая</w:t>
            </w:r>
          </w:p>
          <w:p w14:paraId="0AE00C65" w14:textId="77777777" w:rsidR="001E1F06" w:rsidRPr="007B1DCF" w:rsidRDefault="001E1F06" w:rsidP="00713148">
            <w:pPr>
              <w:pStyle w:val="aff2"/>
            </w:pPr>
            <w:r w:rsidRPr="007B1DCF">
              <w:t>Контролирующая</w:t>
            </w:r>
          </w:p>
          <w:p w14:paraId="50482488" w14:textId="77777777" w:rsidR="001E1F06" w:rsidRPr="007B1DCF" w:rsidRDefault="001E1F06" w:rsidP="00713148">
            <w:pPr>
              <w:pStyle w:val="aff2"/>
            </w:pPr>
            <w:r w:rsidRPr="007B1DCF">
              <w:t>Аналитическая</w:t>
            </w:r>
          </w:p>
          <w:p w14:paraId="7AAE44D4" w14:textId="77777777" w:rsidR="001E1F06" w:rsidRPr="007B1DCF" w:rsidRDefault="001E1F06" w:rsidP="00713148">
            <w:pPr>
              <w:pStyle w:val="aff2"/>
            </w:pPr>
            <w:r w:rsidRPr="007B1DCF">
              <w:t>Консультативная</w:t>
            </w:r>
          </w:p>
        </w:tc>
        <w:tc>
          <w:tcPr>
            <w:tcW w:w="4196" w:type="dxa"/>
          </w:tcPr>
          <w:p w14:paraId="0A93678A" w14:textId="77777777" w:rsidR="001E1F06" w:rsidRPr="007B1DCF" w:rsidRDefault="001E1F06" w:rsidP="00713148">
            <w:pPr>
              <w:pStyle w:val="aff2"/>
            </w:pPr>
            <w:r w:rsidRPr="007B1DCF">
              <w:t>Диагностика состояния здоровья.</w:t>
            </w:r>
          </w:p>
          <w:p w14:paraId="53F7C99C" w14:textId="77777777" w:rsidR="001E1F06" w:rsidRPr="007B1DCF" w:rsidRDefault="001E1F06" w:rsidP="00713148">
            <w:pPr>
              <w:pStyle w:val="aff2"/>
            </w:pPr>
            <w:r w:rsidRPr="007B1DCF">
              <w:t>Составление прогноза физического разв</w:t>
            </w:r>
            <w:r w:rsidRPr="007B1DCF">
              <w:t>и</w:t>
            </w:r>
            <w:r w:rsidRPr="007B1DCF">
              <w:t>тия ребенка (совместно с учителем физкул</w:t>
            </w:r>
            <w:r w:rsidRPr="007B1DCF">
              <w:t>ь</w:t>
            </w:r>
            <w:r w:rsidRPr="007B1DCF">
              <w:t>туры).</w:t>
            </w:r>
          </w:p>
          <w:p w14:paraId="63FE5384" w14:textId="77777777" w:rsidR="001E1F06" w:rsidRPr="007B1DCF" w:rsidRDefault="001E1F06" w:rsidP="00713148">
            <w:pPr>
              <w:pStyle w:val="aff2"/>
            </w:pPr>
            <w:r w:rsidRPr="007B1DCF">
              <w:t>Контроль физкультурно - оздоровительной работы.</w:t>
            </w:r>
          </w:p>
          <w:p w14:paraId="2ED6D3BC" w14:textId="77777777" w:rsidR="001E1F06" w:rsidRPr="007B1DCF" w:rsidRDefault="001E1F06" w:rsidP="00713148">
            <w:pPr>
              <w:pStyle w:val="aff2"/>
            </w:pPr>
            <w:r w:rsidRPr="007B1DCF">
              <w:t>Разработка рекомендаций для педагогов и родителей.</w:t>
            </w:r>
          </w:p>
          <w:p w14:paraId="0285928A" w14:textId="77777777" w:rsidR="001E1F06" w:rsidRPr="007B1DCF" w:rsidRDefault="001E1F06" w:rsidP="00713148">
            <w:pPr>
              <w:pStyle w:val="aff2"/>
            </w:pPr>
            <w:r w:rsidRPr="007B1DCF">
              <w:t>Анализ заболеваемости, физкульту</w:t>
            </w:r>
            <w:r w:rsidRPr="007B1DCF">
              <w:t>р</w:t>
            </w:r>
            <w:r w:rsidRPr="007B1DCF">
              <w:lastRenderedPageBreak/>
              <w:t>но-оздоровительной работы. Анализ состо</w:t>
            </w:r>
            <w:r w:rsidRPr="007B1DCF">
              <w:t>я</w:t>
            </w:r>
            <w:r w:rsidRPr="007B1DCF">
              <w:t>ния здоровья детей.</w:t>
            </w:r>
          </w:p>
          <w:p w14:paraId="5953774C" w14:textId="77777777" w:rsidR="001E1F06" w:rsidRPr="007B1DCF" w:rsidRDefault="001E1F06" w:rsidP="00713148">
            <w:pPr>
              <w:pStyle w:val="aff2"/>
            </w:pPr>
            <w:r w:rsidRPr="007B1DCF">
              <w:t>Обеспечение повседневного санита</w:t>
            </w:r>
            <w:r w:rsidRPr="007B1DCF">
              <w:t>р</w:t>
            </w:r>
            <w:r w:rsidRPr="007B1DCF">
              <w:t>но-гигиенического режима, ежедневный ко</w:t>
            </w:r>
            <w:r w:rsidRPr="007B1DCF">
              <w:t>н</w:t>
            </w:r>
            <w:r w:rsidRPr="007B1DCF">
              <w:t>троль за психическим и соматическим сост</w:t>
            </w:r>
            <w:r w:rsidRPr="007B1DCF">
              <w:t>о</w:t>
            </w:r>
            <w:r w:rsidRPr="007B1DCF">
              <w:t>янием воспитанников.</w:t>
            </w:r>
          </w:p>
          <w:p w14:paraId="72147D2B" w14:textId="77777777" w:rsidR="001E1F06" w:rsidRPr="007B1DCF" w:rsidRDefault="001E1F06" w:rsidP="00713148">
            <w:pPr>
              <w:pStyle w:val="aff2"/>
            </w:pPr>
            <w:r w:rsidRPr="007B1DCF">
              <w:t>Отслеживание детей в период адаптации.</w:t>
            </w:r>
          </w:p>
        </w:tc>
      </w:tr>
      <w:tr w:rsidR="001E1F06" w:rsidRPr="007B1DCF" w14:paraId="462CC17C" w14:textId="77777777" w:rsidTr="001E1F06">
        <w:tc>
          <w:tcPr>
            <w:tcW w:w="1526" w:type="dxa"/>
          </w:tcPr>
          <w:p w14:paraId="48678D93" w14:textId="77777777" w:rsidR="001E1F06" w:rsidRPr="007B1DCF" w:rsidRDefault="001E1F06" w:rsidP="00713148">
            <w:pPr>
              <w:pStyle w:val="aff2"/>
            </w:pPr>
            <w:r w:rsidRPr="007B1DCF">
              <w:lastRenderedPageBreak/>
              <w:t>Семья</w:t>
            </w:r>
          </w:p>
        </w:tc>
        <w:tc>
          <w:tcPr>
            <w:tcW w:w="2126" w:type="dxa"/>
          </w:tcPr>
          <w:p w14:paraId="47AF270E" w14:textId="77777777" w:rsidR="001E1F06" w:rsidRPr="007B1DCF" w:rsidRDefault="001E1F06" w:rsidP="00713148">
            <w:pPr>
              <w:pStyle w:val="aff2"/>
            </w:pPr>
            <w:r w:rsidRPr="007B1DCF">
              <w:t>Комплиментарная</w:t>
            </w:r>
          </w:p>
        </w:tc>
        <w:tc>
          <w:tcPr>
            <w:tcW w:w="4196" w:type="dxa"/>
          </w:tcPr>
          <w:p w14:paraId="257A1815" w14:textId="77777777" w:rsidR="001E1F06" w:rsidRPr="007B1DCF" w:rsidRDefault="001E1F06" w:rsidP="00713148">
            <w:pPr>
              <w:pStyle w:val="aff2"/>
            </w:pPr>
            <w:r w:rsidRPr="007B1DCF">
              <w:t>Равноправные члены системы психол</w:t>
            </w:r>
            <w:r w:rsidRPr="007B1DCF">
              <w:t>о</w:t>
            </w:r>
            <w:r w:rsidRPr="007B1DCF">
              <w:t>го-педагогического сопровождения.</w:t>
            </w:r>
          </w:p>
          <w:p w14:paraId="57FAA8DB" w14:textId="77777777" w:rsidR="001E1F06" w:rsidRPr="007B1DCF" w:rsidRDefault="001E1F06" w:rsidP="00713148">
            <w:pPr>
              <w:pStyle w:val="aff2"/>
            </w:pPr>
            <w:r w:rsidRPr="007B1DCF">
              <w:t>Активное взаимодействие.</w:t>
            </w:r>
          </w:p>
        </w:tc>
      </w:tr>
    </w:tbl>
    <w:p w14:paraId="3E07896A" w14:textId="44BBB54E" w:rsidR="001E1F06" w:rsidRPr="00A8182F" w:rsidRDefault="001E1F06" w:rsidP="001E1F06">
      <w:pPr>
        <w:widowControl w:val="0"/>
        <w:tabs>
          <w:tab w:val="left" w:leader="dot" w:pos="624"/>
        </w:tabs>
        <w:autoSpaceDE w:val="0"/>
        <w:autoSpaceDN w:val="0"/>
        <w:adjustRightInd w:val="0"/>
        <w:spacing w:after="0" w:line="240" w:lineRule="auto"/>
        <w:rPr>
          <w:rFonts w:eastAsia="@Arial Unicode MS"/>
          <w:color w:val="000000"/>
          <w:sz w:val="24"/>
          <w:szCs w:val="24"/>
        </w:rPr>
        <w:sectPr w:rsidR="001E1F06" w:rsidRPr="00A8182F" w:rsidSect="00164517">
          <w:footnotePr>
            <w:numRestart w:val="eachPage"/>
          </w:footnotePr>
          <w:pgSz w:w="7824" w:h="12019"/>
          <w:pgMar w:top="737" w:right="794" w:bottom="1134" w:left="794" w:header="720" w:footer="510" w:gutter="0"/>
          <w:cols w:space="720"/>
          <w:noEndnote/>
          <w:titlePg/>
          <w:docGrid w:linePitch="272"/>
        </w:sectPr>
      </w:pPr>
      <w:r>
        <w:rPr>
          <w:rFonts w:eastAsia="@Arial Unicode MS"/>
          <w:color w:val="000000"/>
          <w:sz w:val="24"/>
          <w:szCs w:val="24"/>
        </w:rPr>
        <w:t xml:space="preserve">                                                                                                                   </w:t>
      </w:r>
    </w:p>
    <w:p w14:paraId="5192425E" w14:textId="1461C183" w:rsidR="007C0486" w:rsidRDefault="007C0486" w:rsidP="00DF7559">
      <w:pPr>
        <w:ind w:firstLine="0"/>
        <w:jc w:val="center"/>
        <w:rPr>
          <w:b/>
          <w:sz w:val="24"/>
          <w:szCs w:val="24"/>
        </w:rPr>
      </w:pPr>
      <w:r>
        <w:rPr>
          <w:b/>
          <w:sz w:val="24"/>
          <w:szCs w:val="24"/>
        </w:rPr>
        <w:lastRenderedPageBreak/>
        <w:t>Диагностическая работа:</w:t>
      </w:r>
      <w:r w:rsidR="000241EF">
        <w:rPr>
          <w:b/>
          <w:sz w:val="24"/>
          <w:szCs w:val="24"/>
        </w:rPr>
        <w:t xml:space="preserve"> (таб</w:t>
      </w:r>
      <w:r w:rsidR="006B4211">
        <w:rPr>
          <w:b/>
          <w:sz w:val="24"/>
          <w:szCs w:val="24"/>
        </w:rPr>
        <w:t>лица 4)</w:t>
      </w:r>
    </w:p>
    <w:tbl>
      <w:tblPr>
        <w:tblW w:w="9690" w:type="dxa"/>
        <w:tblInd w:w="-794" w:type="dxa"/>
        <w:tblLayout w:type="fixed"/>
        <w:tblLook w:val="0000" w:firstRow="0" w:lastRow="0" w:firstColumn="0" w:lastColumn="0" w:noHBand="0" w:noVBand="0"/>
      </w:tblPr>
      <w:tblGrid>
        <w:gridCol w:w="2392"/>
        <w:gridCol w:w="2393"/>
        <w:gridCol w:w="512"/>
        <w:gridCol w:w="2835"/>
        <w:gridCol w:w="1558"/>
      </w:tblGrid>
      <w:tr w:rsidR="007C0486" w14:paraId="070CE792" w14:textId="77777777" w:rsidTr="006523B5">
        <w:tc>
          <w:tcPr>
            <w:tcW w:w="2392" w:type="dxa"/>
            <w:tcBorders>
              <w:top w:val="single" w:sz="4" w:space="0" w:color="000000"/>
              <w:left w:val="single" w:sz="4" w:space="0" w:color="000000"/>
              <w:bottom w:val="single" w:sz="4" w:space="0" w:color="000000"/>
            </w:tcBorders>
            <w:shd w:val="clear" w:color="auto" w:fill="auto"/>
          </w:tcPr>
          <w:p w14:paraId="73090256" w14:textId="77777777" w:rsidR="007C0486" w:rsidRDefault="007C0486" w:rsidP="003E6A4C">
            <w:pPr>
              <w:pStyle w:val="aff2"/>
              <w:ind w:firstLine="0"/>
            </w:pPr>
            <w:r>
              <w:t>Задачи</w:t>
            </w:r>
          </w:p>
          <w:p w14:paraId="3BAB968D" w14:textId="3ECB7581" w:rsidR="007C0486" w:rsidRDefault="003E6A4C" w:rsidP="003E6A4C">
            <w:pPr>
              <w:pStyle w:val="aff2"/>
              <w:ind w:firstLine="0"/>
            </w:pPr>
            <w:r>
              <w:t xml:space="preserve">(направления </w:t>
            </w:r>
            <w:r w:rsidR="007C0486">
              <w:t>деятел</w:t>
            </w:r>
            <w:r w:rsidR="007C0486">
              <w:t>ь</w:t>
            </w:r>
            <w:r w:rsidR="007C0486">
              <w:t>ности)</w:t>
            </w:r>
          </w:p>
        </w:tc>
        <w:tc>
          <w:tcPr>
            <w:tcW w:w="2905" w:type="dxa"/>
            <w:gridSpan w:val="2"/>
            <w:tcBorders>
              <w:top w:val="single" w:sz="4" w:space="0" w:color="000000"/>
              <w:left w:val="single" w:sz="4" w:space="0" w:color="000000"/>
              <w:bottom w:val="single" w:sz="4" w:space="0" w:color="000000"/>
            </w:tcBorders>
            <w:shd w:val="clear" w:color="auto" w:fill="auto"/>
          </w:tcPr>
          <w:p w14:paraId="40BB7C0F" w14:textId="77777777" w:rsidR="007C0486" w:rsidRDefault="007C0486" w:rsidP="003214BE">
            <w:pPr>
              <w:pStyle w:val="aff2"/>
            </w:pPr>
            <w:r>
              <w:t>Планируемые</w:t>
            </w:r>
          </w:p>
          <w:p w14:paraId="7393274F" w14:textId="77777777" w:rsidR="007C0486" w:rsidRDefault="007C0486" w:rsidP="003214BE">
            <w:pPr>
              <w:pStyle w:val="aff2"/>
            </w:pPr>
            <w:r>
              <w:t>результаты</w:t>
            </w:r>
          </w:p>
        </w:tc>
        <w:tc>
          <w:tcPr>
            <w:tcW w:w="2835" w:type="dxa"/>
            <w:tcBorders>
              <w:top w:val="single" w:sz="4" w:space="0" w:color="000000"/>
              <w:left w:val="single" w:sz="4" w:space="0" w:color="000000"/>
              <w:bottom w:val="single" w:sz="4" w:space="0" w:color="000000"/>
            </w:tcBorders>
            <w:shd w:val="clear" w:color="auto" w:fill="auto"/>
          </w:tcPr>
          <w:p w14:paraId="6F57F60F" w14:textId="77777777" w:rsidR="007C0486" w:rsidRDefault="007C0486" w:rsidP="003214BE">
            <w:pPr>
              <w:pStyle w:val="aff2"/>
            </w:pPr>
            <w:r>
              <w:t>Виды и формы</w:t>
            </w:r>
          </w:p>
          <w:p w14:paraId="1C87A11A" w14:textId="77777777" w:rsidR="007C0486" w:rsidRDefault="007C0486" w:rsidP="003214BE">
            <w:pPr>
              <w:pStyle w:val="aff2"/>
            </w:pPr>
            <w:r>
              <w:t>деятельности,</w:t>
            </w:r>
          </w:p>
          <w:p w14:paraId="1A3C1B78" w14:textId="77777777" w:rsidR="007C0486" w:rsidRDefault="007C0486" w:rsidP="003214BE">
            <w:pPr>
              <w:pStyle w:val="aff2"/>
            </w:pPr>
            <w:r>
              <w:t>мероприятия</w:t>
            </w:r>
          </w:p>
          <w:p w14:paraId="0EF686D7" w14:textId="77777777" w:rsidR="007C0486" w:rsidRDefault="007C0486" w:rsidP="003214BE">
            <w:pPr>
              <w:pStyle w:val="aff2"/>
              <w:rPr>
                <w:b/>
              </w:rPr>
            </w:pP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229F9B15" w14:textId="77777777" w:rsidR="007C0486" w:rsidRDefault="007C0486" w:rsidP="003214BE">
            <w:pPr>
              <w:pStyle w:val="aff2"/>
            </w:pPr>
            <w:r>
              <w:t>Сроки</w:t>
            </w:r>
          </w:p>
          <w:p w14:paraId="600D3836" w14:textId="77777777" w:rsidR="007C0486" w:rsidRDefault="007C0486" w:rsidP="003214BE">
            <w:pPr>
              <w:pStyle w:val="aff2"/>
            </w:pPr>
            <w:r>
              <w:t>проведения</w:t>
            </w:r>
          </w:p>
          <w:p w14:paraId="763269AC" w14:textId="77777777" w:rsidR="007C0486" w:rsidRDefault="007C0486" w:rsidP="003214BE">
            <w:pPr>
              <w:pStyle w:val="aff2"/>
              <w:rPr>
                <w:b/>
              </w:rPr>
            </w:pPr>
          </w:p>
        </w:tc>
      </w:tr>
      <w:tr w:rsidR="007C0486" w14:paraId="1EB7AB2F" w14:textId="77777777" w:rsidTr="006523B5">
        <w:trPr>
          <w:trHeight w:val="1480"/>
        </w:trPr>
        <w:tc>
          <w:tcPr>
            <w:tcW w:w="2392" w:type="dxa"/>
            <w:tcBorders>
              <w:top w:val="single" w:sz="4" w:space="0" w:color="000000"/>
              <w:left w:val="single" w:sz="4" w:space="0" w:color="000000"/>
              <w:bottom w:val="single" w:sz="4" w:space="0" w:color="000000"/>
            </w:tcBorders>
            <w:shd w:val="clear" w:color="auto" w:fill="auto"/>
          </w:tcPr>
          <w:p w14:paraId="151C77BA" w14:textId="77777777" w:rsidR="007C0486" w:rsidRDefault="007C0486" w:rsidP="005727D3">
            <w:pPr>
              <w:pStyle w:val="aff2"/>
              <w:ind w:firstLine="0"/>
            </w:pPr>
            <w:r>
              <w:t>Первичная диагностика</w:t>
            </w:r>
          </w:p>
        </w:tc>
        <w:tc>
          <w:tcPr>
            <w:tcW w:w="2905" w:type="dxa"/>
            <w:gridSpan w:val="2"/>
            <w:tcBorders>
              <w:top w:val="single" w:sz="4" w:space="0" w:color="000000"/>
              <w:left w:val="single" w:sz="4" w:space="0" w:color="000000"/>
              <w:bottom w:val="single" w:sz="4" w:space="0" w:color="000000"/>
            </w:tcBorders>
            <w:shd w:val="clear" w:color="auto" w:fill="auto"/>
          </w:tcPr>
          <w:p w14:paraId="0029CA14" w14:textId="77777777" w:rsidR="007C0486" w:rsidRPr="00756EEC" w:rsidRDefault="007C0486" w:rsidP="003214BE">
            <w:pPr>
              <w:pStyle w:val="aff2"/>
            </w:pPr>
            <w:r>
              <w:t xml:space="preserve">Создание банка данных  обучающихся, нуждающихся в специализированной помощи.  </w:t>
            </w:r>
          </w:p>
        </w:tc>
        <w:tc>
          <w:tcPr>
            <w:tcW w:w="2835" w:type="dxa"/>
            <w:tcBorders>
              <w:top w:val="single" w:sz="4" w:space="0" w:color="000000"/>
              <w:left w:val="single" w:sz="4" w:space="0" w:color="000000"/>
              <w:bottom w:val="single" w:sz="4" w:space="0" w:color="000000"/>
            </w:tcBorders>
            <w:shd w:val="clear" w:color="auto" w:fill="auto"/>
          </w:tcPr>
          <w:p w14:paraId="5E3A1AE2" w14:textId="77777777" w:rsidR="007C0486" w:rsidRDefault="007C0486" w:rsidP="003214BE">
            <w:pPr>
              <w:pStyle w:val="aff2"/>
            </w:pPr>
            <w:r>
              <w:t>Наблюдение, логопедич</w:t>
            </w:r>
            <w:r>
              <w:t>е</w:t>
            </w:r>
            <w:r>
              <w:t>ское и психологическое о</w:t>
            </w:r>
            <w:r>
              <w:t>б</w:t>
            </w:r>
            <w:r>
              <w:t>следование;анкетирование  родителей, беседы с педаг</w:t>
            </w:r>
            <w:r>
              <w:t>о</w:t>
            </w:r>
            <w:r>
              <w:t>гом</w:t>
            </w:r>
            <w:r>
              <w:tab/>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76264417" w14:textId="77777777" w:rsidR="007C0486" w:rsidRDefault="007C0486" w:rsidP="003214BE">
            <w:pPr>
              <w:pStyle w:val="aff2"/>
            </w:pPr>
            <w:r>
              <w:t>сентябрь</w:t>
            </w:r>
          </w:p>
          <w:p w14:paraId="350F157A" w14:textId="77777777" w:rsidR="007C0486" w:rsidRDefault="007C0486" w:rsidP="003214BE">
            <w:pPr>
              <w:pStyle w:val="aff2"/>
              <w:rPr>
                <w:b/>
              </w:rPr>
            </w:pPr>
          </w:p>
        </w:tc>
      </w:tr>
      <w:tr w:rsidR="007C0486" w14:paraId="2868D9E8" w14:textId="77777777" w:rsidTr="006523B5">
        <w:tc>
          <w:tcPr>
            <w:tcW w:w="2392" w:type="dxa"/>
            <w:tcBorders>
              <w:top w:val="single" w:sz="4" w:space="0" w:color="000000"/>
              <w:left w:val="single" w:sz="4" w:space="0" w:color="000000"/>
              <w:bottom w:val="single" w:sz="4" w:space="0" w:color="000000"/>
            </w:tcBorders>
            <w:shd w:val="clear" w:color="auto" w:fill="auto"/>
          </w:tcPr>
          <w:p w14:paraId="072EF6F4" w14:textId="60B2C3D1" w:rsidR="007C0486" w:rsidRDefault="007C0486" w:rsidP="003214BE">
            <w:pPr>
              <w:pStyle w:val="aff2"/>
            </w:pPr>
            <w:r>
              <w:t>Углубленная  ди</w:t>
            </w:r>
            <w:r>
              <w:t>а</w:t>
            </w:r>
            <w:r w:rsidR="00DF7559">
              <w:t>гностика детей с ОВЗ,</w:t>
            </w:r>
            <w:r>
              <w:t>детей-инвалидов</w:t>
            </w:r>
          </w:p>
          <w:p w14:paraId="2FC4B00E" w14:textId="77777777" w:rsidR="007C0486" w:rsidRDefault="007C0486" w:rsidP="003214BE">
            <w:pPr>
              <w:pStyle w:val="aff2"/>
            </w:pPr>
            <w:r>
              <w:tab/>
            </w:r>
          </w:p>
          <w:p w14:paraId="27A2D284" w14:textId="77777777" w:rsidR="007C0486" w:rsidRDefault="007C0486" w:rsidP="003214BE">
            <w:pPr>
              <w:pStyle w:val="aff2"/>
            </w:pPr>
            <w:r>
              <w:tab/>
            </w:r>
          </w:p>
        </w:tc>
        <w:tc>
          <w:tcPr>
            <w:tcW w:w="2905" w:type="dxa"/>
            <w:gridSpan w:val="2"/>
            <w:tcBorders>
              <w:top w:val="single" w:sz="4" w:space="0" w:color="000000"/>
              <w:left w:val="single" w:sz="4" w:space="0" w:color="000000"/>
              <w:bottom w:val="single" w:sz="4" w:space="0" w:color="000000"/>
            </w:tcBorders>
            <w:shd w:val="clear" w:color="auto" w:fill="auto"/>
          </w:tcPr>
          <w:p w14:paraId="2C72EC18" w14:textId="77777777" w:rsidR="007C0486" w:rsidRDefault="007C0486" w:rsidP="003214BE">
            <w:pPr>
              <w:pStyle w:val="aff2"/>
            </w:pPr>
            <w:r>
              <w:t>Получение объективных сведений об обучающемся на основании диагностической информации специалистов разного профиля, создание диагностических "портретов" детей</w:t>
            </w:r>
            <w:r>
              <w:tab/>
            </w:r>
          </w:p>
        </w:tc>
        <w:tc>
          <w:tcPr>
            <w:tcW w:w="2835" w:type="dxa"/>
            <w:tcBorders>
              <w:top w:val="single" w:sz="4" w:space="0" w:color="000000"/>
              <w:left w:val="single" w:sz="4" w:space="0" w:color="000000"/>
              <w:bottom w:val="single" w:sz="4" w:space="0" w:color="000000"/>
            </w:tcBorders>
            <w:shd w:val="clear" w:color="auto" w:fill="auto"/>
          </w:tcPr>
          <w:p w14:paraId="4FD81BE6" w14:textId="77777777" w:rsidR="007C0486" w:rsidRDefault="007C0486" w:rsidP="003214BE">
            <w:pPr>
              <w:pStyle w:val="aff2"/>
            </w:pPr>
            <w:r>
              <w:t>Диагностирование</w:t>
            </w:r>
          </w:p>
          <w:p w14:paraId="30B335D3" w14:textId="77777777" w:rsidR="007C0486" w:rsidRDefault="007C0486" w:rsidP="003214BE">
            <w:pPr>
              <w:pStyle w:val="aff2"/>
            </w:pPr>
            <w:r>
              <w:t>Заполнение диагностич</w:t>
            </w:r>
            <w:r>
              <w:t>е</w:t>
            </w:r>
            <w:r>
              <w:t>ских документов специал</w:t>
            </w:r>
            <w:r>
              <w:t>и</w:t>
            </w:r>
            <w:r>
              <w:t>стами (речевой карты, прот</w:t>
            </w:r>
            <w:r>
              <w:t>о</w:t>
            </w:r>
            <w:r>
              <w:t>кола обследования)</w:t>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6624AF60" w14:textId="77777777" w:rsidR="007C0486" w:rsidRDefault="007C0486" w:rsidP="003214BE">
            <w:pPr>
              <w:pStyle w:val="aff2"/>
            </w:pPr>
            <w:r>
              <w:t>сентябрь</w:t>
            </w:r>
          </w:p>
        </w:tc>
      </w:tr>
      <w:tr w:rsidR="007C0486" w14:paraId="3E0330F3" w14:textId="77777777" w:rsidTr="00DF7559">
        <w:trPr>
          <w:trHeight w:val="2970"/>
        </w:trPr>
        <w:tc>
          <w:tcPr>
            <w:tcW w:w="2392" w:type="dxa"/>
            <w:tcBorders>
              <w:top w:val="single" w:sz="4" w:space="0" w:color="000000"/>
              <w:left w:val="single" w:sz="4" w:space="0" w:color="000000"/>
              <w:bottom w:val="single" w:sz="4" w:space="0" w:color="000000"/>
            </w:tcBorders>
            <w:shd w:val="clear" w:color="auto" w:fill="auto"/>
          </w:tcPr>
          <w:p w14:paraId="597C5F90" w14:textId="77777777" w:rsidR="007C0486" w:rsidRDefault="007C0486" w:rsidP="003214BE">
            <w:pPr>
              <w:pStyle w:val="aff2"/>
            </w:pPr>
            <w:r>
              <w:lastRenderedPageBreak/>
              <w:t>Определение уровня организованности р</w:t>
            </w:r>
            <w:r>
              <w:t>е</w:t>
            </w:r>
            <w:r>
              <w:t>бенка, особенности эмоционально-волевой  и личностной сферы; уровень знаний по предметам</w:t>
            </w:r>
          </w:p>
          <w:p w14:paraId="136AFFB1" w14:textId="77777777" w:rsidR="007C0486" w:rsidRDefault="007C0486" w:rsidP="003214BE">
            <w:pPr>
              <w:pStyle w:val="aff2"/>
            </w:pPr>
          </w:p>
          <w:p w14:paraId="0ADFDDC1" w14:textId="77777777" w:rsidR="007C0486" w:rsidRDefault="007C0486" w:rsidP="003214BE">
            <w:pPr>
              <w:pStyle w:val="aff2"/>
            </w:pPr>
          </w:p>
          <w:p w14:paraId="494AEE49" w14:textId="77777777" w:rsidR="007C0486" w:rsidRDefault="007C0486" w:rsidP="003214BE">
            <w:pPr>
              <w:pStyle w:val="aff2"/>
            </w:pPr>
          </w:p>
          <w:p w14:paraId="5AA430B2" w14:textId="77777777" w:rsidR="007C0486" w:rsidRDefault="007C0486" w:rsidP="003214BE">
            <w:pPr>
              <w:pStyle w:val="aff2"/>
            </w:pPr>
            <w:r>
              <w:tab/>
            </w:r>
          </w:p>
          <w:p w14:paraId="67ED161F" w14:textId="77777777" w:rsidR="007C0486" w:rsidRDefault="007C0486" w:rsidP="003214BE">
            <w:pPr>
              <w:pStyle w:val="aff2"/>
            </w:pPr>
            <w:r>
              <w:tab/>
            </w:r>
          </w:p>
        </w:tc>
        <w:tc>
          <w:tcPr>
            <w:tcW w:w="2905" w:type="dxa"/>
            <w:gridSpan w:val="2"/>
            <w:tcBorders>
              <w:top w:val="single" w:sz="4" w:space="0" w:color="000000"/>
              <w:left w:val="single" w:sz="4" w:space="0" w:color="000000"/>
              <w:bottom w:val="single" w:sz="4" w:space="0" w:color="000000"/>
            </w:tcBorders>
            <w:shd w:val="clear" w:color="auto" w:fill="auto"/>
          </w:tcPr>
          <w:p w14:paraId="0D768DF7" w14:textId="77777777" w:rsidR="007C0486" w:rsidRDefault="007C0486" w:rsidP="003214BE">
            <w:pPr>
              <w:pStyle w:val="aff2"/>
            </w:pPr>
            <w:r>
              <w:t>Получение объективной информации об организова</w:t>
            </w:r>
            <w:r>
              <w:t>н</w:t>
            </w:r>
            <w:r>
              <w:t>ности ребенка, умении учиться, особенности личности, уровню знаний по предметам.</w:t>
            </w:r>
          </w:p>
          <w:p w14:paraId="1830E306" w14:textId="77777777" w:rsidR="007C0486" w:rsidRDefault="007C0486" w:rsidP="003214BE">
            <w:pPr>
              <w:pStyle w:val="aff2"/>
            </w:pPr>
            <w:r>
              <w:t>Выявление нарушений в поведении (гиперактивность, замкнутость, обидчивость и т.д.)</w:t>
            </w:r>
            <w:r>
              <w:tab/>
            </w:r>
          </w:p>
        </w:tc>
        <w:tc>
          <w:tcPr>
            <w:tcW w:w="2835" w:type="dxa"/>
            <w:tcBorders>
              <w:top w:val="single" w:sz="4" w:space="0" w:color="000000"/>
              <w:left w:val="single" w:sz="4" w:space="0" w:color="000000"/>
              <w:bottom w:val="single" w:sz="4" w:space="0" w:color="000000"/>
            </w:tcBorders>
            <w:shd w:val="clear" w:color="auto" w:fill="auto"/>
          </w:tcPr>
          <w:p w14:paraId="268209B0" w14:textId="77777777" w:rsidR="007C0486" w:rsidRDefault="007C0486" w:rsidP="003214BE">
            <w:pPr>
              <w:pStyle w:val="aff2"/>
            </w:pPr>
            <w:r>
              <w:t>Анкетирование, наблюд</w:t>
            </w:r>
            <w:r>
              <w:t>е</w:t>
            </w:r>
            <w:r>
              <w:t>ние во время занятий, беседа с родителями, посещение с</w:t>
            </w:r>
            <w:r>
              <w:t>е</w:t>
            </w:r>
            <w:r>
              <w:t>мьи. Составление характер</w:t>
            </w:r>
            <w:r>
              <w:t>и</w:t>
            </w:r>
            <w:r>
              <w:t>стики.</w:t>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65BA7ABA" w14:textId="77777777" w:rsidR="007C0486" w:rsidRDefault="007C0486" w:rsidP="003214BE">
            <w:pPr>
              <w:pStyle w:val="aff2"/>
            </w:pPr>
            <w:r>
              <w:t>Сентябрь — октябрь</w:t>
            </w:r>
          </w:p>
        </w:tc>
      </w:tr>
      <w:tr w:rsidR="007C0486" w14:paraId="25C9428A" w14:textId="77777777" w:rsidTr="006523B5">
        <w:trPr>
          <w:trHeight w:val="352"/>
        </w:trPr>
        <w:tc>
          <w:tcPr>
            <w:tcW w:w="9690" w:type="dxa"/>
            <w:gridSpan w:val="5"/>
            <w:tcBorders>
              <w:top w:val="single" w:sz="4" w:space="0" w:color="000000"/>
              <w:left w:val="single" w:sz="4" w:space="0" w:color="000000"/>
              <w:bottom w:val="single" w:sz="4" w:space="0" w:color="000000"/>
              <w:right w:val="single" w:sz="4" w:space="0" w:color="000000"/>
            </w:tcBorders>
            <w:shd w:val="clear" w:color="auto" w:fill="auto"/>
          </w:tcPr>
          <w:p w14:paraId="1B79AC07" w14:textId="40535180" w:rsidR="007C0486" w:rsidRPr="00756EEC" w:rsidRDefault="007C0486" w:rsidP="006523B5">
            <w:pPr>
              <w:snapToGrid w:val="0"/>
              <w:spacing w:after="0" w:line="240" w:lineRule="auto"/>
              <w:rPr>
                <w:b/>
                <w:bCs/>
                <w:sz w:val="24"/>
                <w:szCs w:val="24"/>
              </w:rPr>
            </w:pPr>
            <w:r w:rsidRPr="00756EEC">
              <w:rPr>
                <w:b/>
                <w:bCs/>
                <w:sz w:val="24"/>
                <w:szCs w:val="24"/>
              </w:rPr>
              <w:t xml:space="preserve">              </w:t>
            </w:r>
            <w:r w:rsidR="00576510">
              <w:rPr>
                <w:b/>
                <w:bCs/>
                <w:sz w:val="24"/>
                <w:szCs w:val="24"/>
              </w:rPr>
              <w:t xml:space="preserve">     </w:t>
            </w:r>
            <w:r w:rsidRPr="00756EEC">
              <w:rPr>
                <w:b/>
                <w:bCs/>
                <w:sz w:val="24"/>
                <w:szCs w:val="24"/>
              </w:rPr>
              <w:t>Коррекционно-развивающая работа</w:t>
            </w:r>
          </w:p>
        </w:tc>
      </w:tr>
      <w:tr w:rsidR="007C0486" w14:paraId="63A5A793" w14:textId="77777777" w:rsidTr="006523B5">
        <w:tc>
          <w:tcPr>
            <w:tcW w:w="2392" w:type="dxa"/>
            <w:tcBorders>
              <w:top w:val="single" w:sz="4" w:space="0" w:color="000000"/>
              <w:left w:val="single" w:sz="4" w:space="0" w:color="000000"/>
              <w:bottom w:val="single" w:sz="4" w:space="0" w:color="000000"/>
            </w:tcBorders>
            <w:shd w:val="clear" w:color="auto" w:fill="auto"/>
          </w:tcPr>
          <w:p w14:paraId="350A723D" w14:textId="77777777" w:rsidR="007C0486" w:rsidRDefault="007C0486" w:rsidP="003214BE">
            <w:pPr>
              <w:pStyle w:val="aff2"/>
            </w:pPr>
            <w:r>
              <w:t>Задачи          (направления) деятел</w:t>
            </w:r>
            <w:r>
              <w:t>ь</w:t>
            </w:r>
            <w:r>
              <w:t>ности</w:t>
            </w:r>
          </w:p>
        </w:tc>
        <w:tc>
          <w:tcPr>
            <w:tcW w:w="2393" w:type="dxa"/>
            <w:tcBorders>
              <w:top w:val="single" w:sz="4" w:space="0" w:color="000000"/>
              <w:left w:val="single" w:sz="4" w:space="0" w:color="000000"/>
              <w:bottom w:val="single" w:sz="4" w:space="0" w:color="000000"/>
            </w:tcBorders>
            <w:shd w:val="clear" w:color="auto" w:fill="auto"/>
          </w:tcPr>
          <w:p w14:paraId="6CCD5A49" w14:textId="77777777" w:rsidR="007C0486" w:rsidRDefault="007C0486" w:rsidP="003214BE">
            <w:pPr>
              <w:pStyle w:val="aff2"/>
            </w:pPr>
            <w:r>
              <w:t>Планируемые</w:t>
            </w:r>
          </w:p>
          <w:p w14:paraId="1D0D9157" w14:textId="77777777" w:rsidR="007C0486" w:rsidRDefault="007C0486" w:rsidP="003214BE">
            <w:pPr>
              <w:pStyle w:val="aff2"/>
            </w:pPr>
            <w:r>
              <w:t>результаты.</w:t>
            </w:r>
          </w:p>
          <w:p w14:paraId="2C8D82F5" w14:textId="77777777" w:rsidR="007C0486" w:rsidRDefault="007C0486" w:rsidP="003214BE">
            <w:pPr>
              <w:pStyle w:val="aff2"/>
              <w:rPr>
                <w:b/>
              </w:rPr>
            </w:pPr>
          </w:p>
        </w:tc>
        <w:tc>
          <w:tcPr>
            <w:tcW w:w="3347" w:type="dxa"/>
            <w:gridSpan w:val="2"/>
            <w:tcBorders>
              <w:top w:val="single" w:sz="4" w:space="0" w:color="000000"/>
              <w:left w:val="single" w:sz="4" w:space="0" w:color="000000"/>
              <w:bottom w:val="single" w:sz="4" w:space="0" w:color="000000"/>
            </w:tcBorders>
            <w:shd w:val="clear" w:color="auto" w:fill="auto"/>
          </w:tcPr>
          <w:p w14:paraId="4BE5CE5D" w14:textId="77777777" w:rsidR="007C0486" w:rsidRDefault="007C0486" w:rsidP="003214BE">
            <w:pPr>
              <w:pStyle w:val="aff2"/>
            </w:pPr>
            <w:r>
              <w:t>Виды и формы</w:t>
            </w:r>
          </w:p>
          <w:p w14:paraId="4A2AAC10" w14:textId="77777777" w:rsidR="007C0486" w:rsidRDefault="007C0486" w:rsidP="003214BE">
            <w:pPr>
              <w:pStyle w:val="aff2"/>
            </w:pPr>
            <w:r>
              <w:t>деятельности,</w:t>
            </w:r>
          </w:p>
          <w:p w14:paraId="6217B954" w14:textId="77777777" w:rsidR="007C0486" w:rsidRDefault="007C0486" w:rsidP="003214BE">
            <w:pPr>
              <w:pStyle w:val="aff2"/>
            </w:pPr>
            <w:r>
              <w:t>мероприятия.</w:t>
            </w:r>
          </w:p>
          <w:p w14:paraId="432DAB59" w14:textId="77777777" w:rsidR="007C0486" w:rsidRDefault="007C0486" w:rsidP="003214BE">
            <w:pPr>
              <w:pStyle w:val="aff2"/>
              <w:rPr>
                <w:b/>
              </w:rPr>
            </w:pP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4A135B62" w14:textId="77777777" w:rsidR="007C0486" w:rsidRDefault="007C0486" w:rsidP="003214BE">
            <w:pPr>
              <w:pStyle w:val="aff2"/>
            </w:pPr>
            <w:r>
              <w:t>Сроки             проведения</w:t>
            </w:r>
          </w:p>
        </w:tc>
      </w:tr>
      <w:tr w:rsidR="007C0486" w14:paraId="39654EA7" w14:textId="77777777" w:rsidTr="006523B5">
        <w:tc>
          <w:tcPr>
            <w:tcW w:w="2392" w:type="dxa"/>
            <w:tcBorders>
              <w:top w:val="single" w:sz="4" w:space="0" w:color="000000"/>
              <w:left w:val="single" w:sz="4" w:space="0" w:color="000000"/>
              <w:bottom w:val="single" w:sz="4" w:space="0" w:color="000000"/>
            </w:tcBorders>
            <w:shd w:val="clear" w:color="auto" w:fill="auto"/>
          </w:tcPr>
          <w:p w14:paraId="651A9E99" w14:textId="77777777" w:rsidR="007C0486" w:rsidRDefault="007C0486" w:rsidP="003214BE">
            <w:pPr>
              <w:pStyle w:val="aff2"/>
            </w:pPr>
            <w:r>
              <w:t>Обеспечить педаг</w:t>
            </w:r>
            <w:r>
              <w:t>о</w:t>
            </w:r>
            <w:r>
              <w:t>гическое сопровождение детей с ОВЗ, д</w:t>
            </w:r>
            <w:r>
              <w:t>е</w:t>
            </w:r>
            <w:r>
              <w:t>тей-инвалидов</w:t>
            </w:r>
          </w:p>
        </w:tc>
        <w:tc>
          <w:tcPr>
            <w:tcW w:w="2393" w:type="dxa"/>
            <w:tcBorders>
              <w:top w:val="single" w:sz="4" w:space="0" w:color="000000"/>
              <w:left w:val="single" w:sz="4" w:space="0" w:color="000000"/>
              <w:bottom w:val="single" w:sz="4" w:space="0" w:color="000000"/>
            </w:tcBorders>
            <w:shd w:val="clear" w:color="auto" w:fill="auto"/>
          </w:tcPr>
          <w:p w14:paraId="49433883" w14:textId="77777777" w:rsidR="007C0486" w:rsidRDefault="007C0486" w:rsidP="003214BE">
            <w:pPr>
              <w:pStyle w:val="aff2"/>
            </w:pPr>
            <w:r>
              <w:t>Планы,</w:t>
            </w:r>
          </w:p>
          <w:p w14:paraId="32DBC6C4" w14:textId="77777777" w:rsidR="007C0486" w:rsidRDefault="007C0486" w:rsidP="003214BE">
            <w:pPr>
              <w:pStyle w:val="aff2"/>
            </w:pPr>
            <w:r>
              <w:t>программы</w:t>
            </w:r>
          </w:p>
          <w:p w14:paraId="34652A7D" w14:textId="77777777" w:rsidR="007C0486" w:rsidRDefault="007C0486" w:rsidP="003214BE">
            <w:pPr>
              <w:pStyle w:val="aff2"/>
              <w:rPr>
                <w:b/>
              </w:rPr>
            </w:pPr>
          </w:p>
        </w:tc>
        <w:tc>
          <w:tcPr>
            <w:tcW w:w="3347" w:type="dxa"/>
            <w:gridSpan w:val="2"/>
            <w:tcBorders>
              <w:top w:val="single" w:sz="4" w:space="0" w:color="000000"/>
              <w:left w:val="single" w:sz="4" w:space="0" w:color="000000"/>
              <w:bottom w:val="single" w:sz="4" w:space="0" w:color="000000"/>
            </w:tcBorders>
            <w:shd w:val="clear" w:color="auto" w:fill="auto"/>
          </w:tcPr>
          <w:p w14:paraId="281BDCB9" w14:textId="77777777" w:rsidR="007C0486" w:rsidRDefault="007C0486" w:rsidP="003214BE">
            <w:pPr>
              <w:pStyle w:val="aff2"/>
            </w:pPr>
            <w:r>
              <w:t>Разработать индивидуальную программу по предмету.</w:t>
            </w:r>
          </w:p>
          <w:p w14:paraId="4FEF5A7B" w14:textId="77777777" w:rsidR="007C0486" w:rsidRDefault="007C0486" w:rsidP="003214BE">
            <w:pPr>
              <w:pStyle w:val="aff2"/>
            </w:pPr>
            <w:r>
              <w:t>Осуществление педагогического мониторинга достижений школ</w:t>
            </w:r>
            <w:r>
              <w:t>ь</w:t>
            </w:r>
            <w:r>
              <w:t>ника</w:t>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2C6F0025" w14:textId="77777777" w:rsidR="007C0486" w:rsidRDefault="007C0486" w:rsidP="003214BE">
            <w:pPr>
              <w:pStyle w:val="aff2"/>
            </w:pPr>
            <w:r>
              <w:t>сентябрь</w:t>
            </w:r>
          </w:p>
        </w:tc>
      </w:tr>
      <w:tr w:rsidR="007C0486" w14:paraId="2D160DEC" w14:textId="77777777" w:rsidTr="002774FC">
        <w:trPr>
          <w:trHeight w:val="1827"/>
        </w:trPr>
        <w:tc>
          <w:tcPr>
            <w:tcW w:w="2392" w:type="dxa"/>
            <w:tcBorders>
              <w:top w:val="single" w:sz="4" w:space="0" w:color="000000"/>
              <w:left w:val="single" w:sz="4" w:space="0" w:color="000000"/>
              <w:bottom w:val="single" w:sz="4" w:space="0" w:color="000000"/>
            </w:tcBorders>
            <w:shd w:val="clear" w:color="auto" w:fill="auto"/>
          </w:tcPr>
          <w:p w14:paraId="7E8733E2" w14:textId="77777777" w:rsidR="007C0486" w:rsidRDefault="007C0486" w:rsidP="003214BE">
            <w:pPr>
              <w:pStyle w:val="aff2"/>
            </w:pPr>
            <w:r>
              <w:lastRenderedPageBreak/>
              <w:t>Обеспечить психол</w:t>
            </w:r>
            <w:r>
              <w:t>о</w:t>
            </w:r>
            <w:r>
              <w:t>гическое и логопедич</w:t>
            </w:r>
            <w:r>
              <w:t>е</w:t>
            </w:r>
            <w:r>
              <w:t>ское сопровождение д</w:t>
            </w:r>
            <w:r>
              <w:t>е</w:t>
            </w:r>
            <w:r>
              <w:t>тей с ОВЗ, д</w:t>
            </w:r>
            <w:r>
              <w:t>е</w:t>
            </w:r>
            <w:r>
              <w:t>тей-инвалидов</w:t>
            </w:r>
            <w:r>
              <w:tab/>
            </w:r>
            <w:r>
              <w:tab/>
            </w:r>
          </w:p>
          <w:p w14:paraId="23DE4F6D" w14:textId="77777777" w:rsidR="007C0486" w:rsidRDefault="007C0486" w:rsidP="003214BE">
            <w:pPr>
              <w:pStyle w:val="aff2"/>
            </w:pPr>
          </w:p>
        </w:tc>
        <w:tc>
          <w:tcPr>
            <w:tcW w:w="2393" w:type="dxa"/>
            <w:tcBorders>
              <w:top w:val="single" w:sz="4" w:space="0" w:color="000000"/>
              <w:left w:val="single" w:sz="4" w:space="0" w:color="000000"/>
              <w:bottom w:val="single" w:sz="4" w:space="0" w:color="000000"/>
            </w:tcBorders>
            <w:shd w:val="clear" w:color="auto" w:fill="auto"/>
          </w:tcPr>
          <w:p w14:paraId="2299D8D9" w14:textId="77777777" w:rsidR="007C0486" w:rsidRDefault="007C0486" w:rsidP="003214BE">
            <w:pPr>
              <w:pStyle w:val="aff2"/>
            </w:pPr>
            <w:r>
              <w:t>Позитивная динамика развиваемых параметров</w:t>
            </w:r>
          </w:p>
        </w:tc>
        <w:tc>
          <w:tcPr>
            <w:tcW w:w="3347" w:type="dxa"/>
            <w:gridSpan w:val="2"/>
            <w:tcBorders>
              <w:top w:val="single" w:sz="4" w:space="0" w:color="000000"/>
              <w:left w:val="single" w:sz="4" w:space="0" w:color="000000"/>
              <w:bottom w:val="single" w:sz="4" w:space="0" w:color="000000"/>
            </w:tcBorders>
            <w:shd w:val="clear" w:color="auto" w:fill="auto"/>
          </w:tcPr>
          <w:p w14:paraId="0320C4EB" w14:textId="77777777" w:rsidR="007C0486" w:rsidRDefault="007C0486" w:rsidP="003214BE">
            <w:pPr>
              <w:pStyle w:val="aff2"/>
            </w:pPr>
            <w:r>
              <w:t>1.Составление расписания инд</w:t>
            </w:r>
            <w:r>
              <w:t>и</w:t>
            </w:r>
            <w:r>
              <w:t>видуальных  занятий.</w:t>
            </w:r>
          </w:p>
          <w:p w14:paraId="1B2F14CF" w14:textId="77777777" w:rsidR="007C0486" w:rsidRDefault="007C0486" w:rsidP="003214BE">
            <w:pPr>
              <w:pStyle w:val="aff2"/>
            </w:pPr>
            <w:r>
              <w:t>2.Проведение коррекцио</w:t>
            </w:r>
            <w:r>
              <w:t>н</w:t>
            </w:r>
            <w:r>
              <w:t>но-развивающих  занятий.</w:t>
            </w:r>
          </w:p>
          <w:p w14:paraId="783E0DD5" w14:textId="77777777" w:rsidR="007C0486" w:rsidRDefault="007C0486" w:rsidP="003214BE">
            <w:pPr>
              <w:pStyle w:val="aff2"/>
            </w:pPr>
            <w:r>
              <w:t>3.Отслеживание динамики ра</w:t>
            </w:r>
            <w:r>
              <w:t>з</w:t>
            </w:r>
            <w:r>
              <w:t xml:space="preserve">вития ребенка </w:t>
            </w:r>
            <w:r>
              <w:tab/>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7FA5A3E7" w14:textId="77777777" w:rsidR="007C0486" w:rsidRDefault="007C0486" w:rsidP="003214BE">
            <w:pPr>
              <w:pStyle w:val="aff2"/>
            </w:pPr>
            <w:r>
              <w:t>октябрь</w:t>
            </w:r>
          </w:p>
          <w:p w14:paraId="108DDAF8" w14:textId="77777777" w:rsidR="007C0486" w:rsidRDefault="007C0486" w:rsidP="003214BE">
            <w:pPr>
              <w:pStyle w:val="aff2"/>
            </w:pPr>
          </w:p>
        </w:tc>
      </w:tr>
      <w:tr w:rsidR="007C0486" w14:paraId="09BD9D96" w14:textId="77777777" w:rsidTr="006523B5">
        <w:tc>
          <w:tcPr>
            <w:tcW w:w="2392" w:type="dxa"/>
            <w:tcBorders>
              <w:top w:val="single" w:sz="4" w:space="0" w:color="000000"/>
              <w:left w:val="single" w:sz="4" w:space="0" w:color="000000"/>
              <w:bottom w:val="single" w:sz="4" w:space="0" w:color="000000"/>
            </w:tcBorders>
            <w:shd w:val="clear" w:color="auto" w:fill="auto"/>
          </w:tcPr>
          <w:p w14:paraId="4220E88E" w14:textId="77777777" w:rsidR="007C0486" w:rsidRDefault="007C0486" w:rsidP="003214BE">
            <w:pPr>
              <w:pStyle w:val="aff2"/>
            </w:pPr>
            <w:r>
              <w:t>Создание условий для сохранения и укрепления здоровья обучающихся с ОВЗ, детей-инвалидов</w:t>
            </w:r>
          </w:p>
          <w:p w14:paraId="038676EB" w14:textId="77777777" w:rsidR="007C0486" w:rsidRDefault="007C0486" w:rsidP="003214BE">
            <w:pPr>
              <w:pStyle w:val="aff2"/>
            </w:pPr>
          </w:p>
          <w:p w14:paraId="588CB4FD" w14:textId="77777777" w:rsidR="007C0486" w:rsidRDefault="007C0486" w:rsidP="003214BE">
            <w:pPr>
              <w:pStyle w:val="aff2"/>
            </w:pPr>
            <w:r>
              <w:tab/>
            </w:r>
            <w:r>
              <w:tab/>
            </w:r>
          </w:p>
          <w:p w14:paraId="290840C7" w14:textId="77777777" w:rsidR="007C0486" w:rsidRDefault="007C0486" w:rsidP="003214BE">
            <w:pPr>
              <w:pStyle w:val="aff2"/>
            </w:pPr>
          </w:p>
        </w:tc>
        <w:tc>
          <w:tcPr>
            <w:tcW w:w="2393" w:type="dxa"/>
            <w:tcBorders>
              <w:top w:val="single" w:sz="4" w:space="0" w:color="000000"/>
              <w:left w:val="single" w:sz="4" w:space="0" w:color="000000"/>
              <w:bottom w:val="single" w:sz="4" w:space="0" w:color="000000"/>
            </w:tcBorders>
            <w:shd w:val="clear" w:color="auto" w:fill="auto"/>
          </w:tcPr>
          <w:p w14:paraId="3CA9D73A" w14:textId="77777777" w:rsidR="007C0486" w:rsidRDefault="007C0486" w:rsidP="003214BE">
            <w:pPr>
              <w:pStyle w:val="aff2"/>
            </w:pPr>
            <w:r>
              <w:t>Создание условий для сохранения и укрепления здоровья обучающихся с ОВЗ, детей-инвалидов</w:t>
            </w:r>
          </w:p>
        </w:tc>
        <w:tc>
          <w:tcPr>
            <w:tcW w:w="3347" w:type="dxa"/>
            <w:gridSpan w:val="2"/>
            <w:tcBorders>
              <w:top w:val="single" w:sz="4" w:space="0" w:color="000000"/>
              <w:left w:val="single" w:sz="4" w:space="0" w:color="000000"/>
              <w:bottom w:val="single" w:sz="4" w:space="0" w:color="000000"/>
            </w:tcBorders>
            <w:shd w:val="clear" w:color="auto" w:fill="auto"/>
          </w:tcPr>
          <w:p w14:paraId="5AB2AA1B" w14:textId="77777777" w:rsidR="007C0486" w:rsidRDefault="007C0486" w:rsidP="003214BE">
            <w:pPr>
              <w:pStyle w:val="aff2"/>
            </w:pPr>
            <w:r>
              <w:t>Разработка  рекомендаций для педагогов, учителя, и родителей по работе с детьми с ОВЗ.</w:t>
            </w:r>
          </w:p>
          <w:p w14:paraId="1334A614" w14:textId="77777777" w:rsidR="007C0486" w:rsidRDefault="007C0486" w:rsidP="003214BE">
            <w:pPr>
              <w:pStyle w:val="aff2"/>
            </w:pPr>
            <w:r>
              <w:t>Внедрение здоровьесберегающих технологий в образовательный процесс Организация  и проведение мероприятий, направленных на с</w:t>
            </w:r>
            <w:r>
              <w:t>о</w:t>
            </w:r>
            <w:r>
              <w:t>хранение, профилактику здоровья и формирование  навыков здорового и безопасного образа жизни.</w:t>
            </w:r>
          </w:p>
          <w:p w14:paraId="65D3FFB1" w14:textId="77777777" w:rsidR="007C0486" w:rsidRDefault="007C0486" w:rsidP="003214BE">
            <w:pPr>
              <w:pStyle w:val="aff2"/>
            </w:pPr>
            <w:r>
              <w:t>Реализация профилактических программ</w:t>
            </w:r>
            <w:r>
              <w:tab/>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11050C82" w14:textId="77777777" w:rsidR="007C0486" w:rsidRDefault="007C0486" w:rsidP="003214BE">
            <w:pPr>
              <w:pStyle w:val="aff2"/>
            </w:pPr>
            <w:r>
              <w:t>В течение  года</w:t>
            </w:r>
          </w:p>
        </w:tc>
      </w:tr>
      <w:tr w:rsidR="007C0486" w14:paraId="78A994A5" w14:textId="77777777" w:rsidTr="006523B5">
        <w:tc>
          <w:tcPr>
            <w:tcW w:w="9690" w:type="dxa"/>
            <w:gridSpan w:val="5"/>
            <w:tcBorders>
              <w:top w:val="single" w:sz="4" w:space="0" w:color="000000"/>
              <w:left w:val="single" w:sz="4" w:space="0" w:color="000000"/>
              <w:bottom w:val="single" w:sz="4" w:space="0" w:color="000000"/>
              <w:right w:val="single" w:sz="4" w:space="0" w:color="000000"/>
            </w:tcBorders>
            <w:shd w:val="clear" w:color="auto" w:fill="auto"/>
          </w:tcPr>
          <w:p w14:paraId="4A534C79" w14:textId="3707A55B" w:rsidR="007C0486" w:rsidRDefault="007C0486" w:rsidP="002774FC">
            <w:pPr>
              <w:snapToGrid w:val="0"/>
              <w:spacing w:after="0" w:line="240" w:lineRule="auto"/>
              <w:jc w:val="center"/>
              <w:rPr>
                <w:b/>
                <w:sz w:val="24"/>
                <w:szCs w:val="24"/>
              </w:rPr>
            </w:pPr>
            <w:r>
              <w:rPr>
                <w:b/>
                <w:sz w:val="24"/>
                <w:szCs w:val="24"/>
              </w:rPr>
              <w:t>Консультативная   работа</w:t>
            </w:r>
          </w:p>
        </w:tc>
      </w:tr>
      <w:tr w:rsidR="007C0486" w14:paraId="35B852CB" w14:textId="77777777" w:rsidTr="006523B5">
        <w:tc>
          <w:tcPr>
            <w:tcW w:w="2392" w:type="dxa"/>
            <w:tcBorders>
              <w:top w:val="single" w:sz="4" w:space="0" w:color="000000"/>
              <w:left w:val="single" w:sz="4" w:space="0" w:color="000000"/>
              <w:bottom w:val="single" w:sz="4" w:space="0" w:color="000000"/>
            </w:tcBorders>
            <w:shd w:val="clear" w:color="auto" w:fill="auto"/>
          </w:tcPr>
          <w:p w14:paraId="1CB88437" w14:textId="77777777" w:rsidR="007C0486" w:rsidRDefault="007C0486" w:rsidP="00CB7D13">
            <w:pPr>
              <w:pStyle w:val="aff2"/>
            </w:pPr>
            <w:r>
              <w:t>Консультирование педагогов</w:t>
            </w:r>
            <w:r>
              <w:tab/>
            </w:r>
            <w:r>
              <w:tab/>
            </w:r>
          </w:p>
        </w:tc>
        <w:tc>
          <w:tcPr>
            <w:tcW w:w="2393" w:type="dxa"/>
            <w:tcBorders>
              <w:top w:val="single" w:sz="4" w:space="0" w:color="000000"/>
              <w:left w:val="single" w:sz="4" w:space="0" w:color="000000"/>
              <w:bottom w:val="single" w:sz="4" w:space="0" w:color="000000"/>
            </w:tcBorders>
            <w:shd w:val="clear" w:color="auto" w:fill="auto"/>
          </w:tcPr>
          <w:p w14:paraId="6DB4F8A3" w14:textId="57699DD4" w:rsidR="007C0486" w:rsidRDefault="002774FC" w:rsidP="00CB7D13">
            <w:pPr>
              <w:pStyle w:val="aff2"/>
            </w:pPr>
            <w:r>
              <w:t>1.</w:t>
            </w:r>
            <w:r w:rsidR="007C0486">
              <w:t>Рекомендации, приёмы, упражнения и др. материалы.</w:t>
            </w:r>
          </w:p>
        </w:tc>
        <w:tc>
          <w:tcPr>
            <w:tcW w:w="3347" w:type="dxa"/>
            <w:gridSpan w:val="2"/>
            <w:tcBorders>
              <w:top w:val="single" w:sz="4" w:space="0" w:color="000000"/>
              <w:left w:val="single" w:sz="4" w:space="0" w:color="000000"/>
              <w:bottom w:val="single" w:sz="4" w:space="0" w:color="000000"/>
            </w:tcBorders>
            <w:shd w:val="clear" w:color="auto" w:fill="auto"/>
          </w:tcPr>
          <w:p w14:paraId="52B36A11" w14:textId="77777777" w:rsidR="007C0486" w:rsidRDefault="007C0486" w:rsidP="00CB7D13">
            <w:pPr>
              <w:pStyle w:val="aff2"/>
            </w:pPr>
            <w:r>
              <w:t>Индивидуальные, групповые, тематические консультации</w:t>
            </w:r>
            <w:r>
              <w:tab/>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47F8FABF" w14:textId="77777777" w:rsidR="007C0486" w:rsidRDefault="007C0486" w:rsidP="00CB7D13">
            <w:pPr>
              <w:pStyle w:val="aff2"/>
            </w:pPr>
            <w:r>
              <w:t>в течение года</w:t>
            </w:r>
          </w:p>
        </w:tc>
      </w:tr>
      <w:tr w:rsidR="007C0486" w14:paraId="0C7B2C04" w14:textId="77777777" w:rsidTr="006523B5">
        <w:tc>
          <w:tcPr>
            <w:tcW w:w="2392" w:type="dxa"/>
            <w:tcBorders>
              <w:top w:val="single" w:sz="4" w:space="0" w:color="000000"/>
              <w:left w:val="single" w:sz="4" w:space="0" w:color="000000"/>
              <w:bottom w:val="single" w:sz="4" w:space="0" w:color="000000"/>
            </w:tcBorders>
            <w:shd w:val="clear" w:color="auto" w:fill="auto"/>
          </w:tcPr>
          <w:p w14:paraId="7B4D14AD" w14:textId="77777777" w:rsidR="007C0486" w:rsidRDefault="007C0486" w:rsidP="00CB7D13">
            <w:pPr>
              <w:pStyle w:val="aff2"/>
            </w:pPr>
          </w:p>
          <w:p w14:paraId="571F365E" w14:textId="77777777" w:rsidR="007C0486" w:rsidRDefault="007C0486" w:rsidP="00CB7D13">
            <w:pPr>
              <w:pStyle w:val="aff2"/>
            </w:pPr>
            <w:r>
              <w:t xml:space="preserve">Консультирование </w:t>
            </w:r>
            <w:r>
              <w:lastRenderedPageBreak/>
              <w:t>обучающихся по выя</w:t>
            </w:r>
            <w:r>
              <w:t>в</w:t>
            </w:r>
            <w:r>
              <w:t>ленных проблемам, ок</w:t>
            </w:r>
            <w:r>
              <w:t>а</w:t>
            </w:r>
            <w:r>
              <w:t>зание превентивной п</w:t>
            </w:r>
            <w:r>
              <w:t>о</w:t>
            </w:r>
            <w:r>
              <w:t>мощи</w:t>
            </w:r>
            <w:r>
              <w:tab/>
            </w:r>
          </w:p>
          <w:p w14:paraId="6375A836" w14:textId="77777777" w:rsidR="007C0486" w:rsidRDefault="007C0486" w:rsidP="00CB7D13">
            <w:pPr>
              <w:pStyle w:val="aff2"/>
            </w:pPr>
            <w:r>
              <w:tab/>
            </w:r>
          </w:p>
          <w:p w14:paraId="33C30752" w14:textId="77777777" w:rsidR="007C0486" w:rsidRDefault="007C0486" w:rsidP="00CB7D13">
            <w:pPr>
              <w:pStyle w:val="aff2"/>
            </w:pPr>
            <w:r>
              <w:tab/>
            </w:r>
          </w:p>
        </w:tc>
        <w:tc>
          <w:tcPr>
            <w:tcW w:w="2393" w:type="dxa"/>
            <w:tcBorders>
              <w:top w:val="single" w:sz="4" w:space="0" w:color="000000"/>
              <w:left w:val="single" w:sz="4" w:space="0" w:color="000000"/>
              <w:bottom w:val="single" w:sz="4" w:space="0" w:color="000000"/>
            </w:tcBorders>
            <w:shd w:val="clear" w:color="auto" w:fill="auto"/>
          </w:tcPr>
          <w:p w14:paraId="5BFC9740" w14:textId="77777777" w:rsidR="007C0486" w:rsidRDefault="007C0486" w:rsidP="00CB7D13">
            <w:pPr>
              <w:pStyle w:val="aff2"/>
            </w:pPr>
            <w:r>
              <w:lastRenderedPageBreak/>
              <w:t xml:space="preserve">1. Рекомендации, приёмы, упражнения и </w:t>
            </w:r>
            <w:r>
              <w:lastRenderedPageBreak/>
              <w:t>др. материалы.</w:t>
            </w:r>
          </w:p>
          <w:p w14:paraId="04435084" w14:textId="77777777" w:rsidR="007C0486" w:rsidRDefault="007C0486" w:rsidP="00CB7D13">
            <w:pPr>
              <w:pStyle w:val="aff2"/>
            </w:pPr>
            <w:r>
              <w:t>2. Разработка плана консультативной работы с ребенком</w:t>
            </w:r>
          </w:p>
        </w:tc>
        <w:tc>
          <w:tcPr>
            <w:tcW w:w="3347" w:type="dxa"/>
            <w:gridSpan w:val="2"/>
            <w:tcBorders>
              <w:top w:val="single" w:sz="4" w:space="0" w:color="000000"/>
              <w:left w:val="single" w:sz="4" w:space="0" w:color="000000"/>
              <w:bottom w:val="single" w:sz="4" w:space="0" w:color="000000"/>
            </w:tcBorders>
            <w:shd w:val="clear" w:color="auto" w:fill="auto"/>
          </w:tcPr>
          <w:p w14:paraId="25747866" w14:textId="77777777" w:rsidR="007C0486" w:rsidRDefault="007C0486" w:rsidP="00CB7D13">
            <w:pPr>
              <w:pStyle w:val="aff2"/>
            </w:pPr>
            <w:r>
              <w:lastRenderedPageBreak/>
              <w:t>Индивидуальные, групповые, тематические консультации</w:t>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003BAD7C" w14:textId="77777777" w:rsidR="007C0486" w:rsidRDefault="007C0486" w:rsidP="00CB7D13">
            <w:pPr>
              <w:pStyle w:val="aff2"/>
            </w:pPr>
            <w:r>
              <w:t>в течение года</w:t>
            </w:r>
          </w:p>
        </w:tc>
      </w:tr>
      <w:tr w:rsidR="007C0486" w14:paraId="69054739" w14:textId="77777777" w:rsidTr="006523B5">
        <w:tc>
          <w:tcPr>
            <w:tcW w:w="2392" w:type="dxa"/>
            <w:tcBorders>
              <w:top w:val="single" w:sz="4" w:space="0" w:color="000000"/>
              <w:left w:val="single" w:sz="4" w:space="0" w:color="000000"/>
              <w:bottom w:val="single" w:sz="4" w:space="0" w:color="000000"/>
            </w:tcBorders>
            <w:shd w:val="clear" w:color="auto" w:fill="auto"/>
          </w:tcPr>
          <w:p w14:paraId="6C54513F" w14:textId="77777777" w:rsidR="007C0486" w:rsidRDefault="007C0486" w:rsidP="00CB7D13">
            <w:pPr>
              <w:pStyle w:val="aff2"/>
            </w:pPr>
            <w:r>
              <w:lastRenderedPageBreak/>
              <w:t>Консультирование родителей</w:t>
            </w:r>
            <w:r>
              <w:tab/>
            </w:r>
          </w:p>
          <w:p w14:paraId="79BDC427" w14:textId="77777777" w:rsidR="007C0486" w:rsidRDefault="007C0486" w:rsidP="00CB7D13">
            <w:pPr>
              <w:pStyle w:val="aff2"/>
            </w:pPr>
            <w:r>
              <w:tab/>
            </w:r>
          </w:p>
          <w:p w14:paraId="001AFAD7" w14:textId="77777777" w:rsidR="007C0486" w:rsidRDefault="007C0486" w:rsidP="00CB7D13">
            <w:pPr>
              <w:pStyle w:val="aff2"/>
            </w:pPr>
            <w:r>
              <w:tab/>
            </w:r>
          </w:p>
        </w:tc>
        <w:tc>
          <w:tcPr>
            <w:tcW w:w="2393" w:type="dxa"/>
            <w:tcBorders>
              <w:top w:val="single" w:sz="4" w:space="0" w:color="000000"/>
              <w:left w:val="single" w:sz="4" w:space="0" w:color="000000"/>
              <w:bottom w:val="single" w:sz="4" w:space="0" w:color="000000"/>
            </w:tcBorders>
            <w:shd w:val="clear" w:color="auto" w:fill="auto"/>
          </w:tcPr>
          <w:p w14:paraId="2615C886" w14:textId="77777777" w:rsidR="007C0486" w:rsidRDefault="007C0486" w:rsidP="00CB7D13">
            <w:pPr>
              <w:pStyle w:val="aff2"/>
            </w:pPr>
            <w:r>
              <w:t>1. Рекомендации, приёмы, упражнения и др. материалы.</w:t>
            </w:r>
          </w:p>
          <w:p w14:paraId="2CBA7BEC" w14:textId="77777777" w:rsidR="007C0486" w:rsidRDefault="007C0486" w:rsidP="00CB7D13">
            <w:pPr>
              <w:pStyle w:val="aff2"/>
            </w:pPr>
            <w:r>
              <w:t>2.Разработка плана консультативной работы с родителями</w:t>
            </w:r>
          </w:p>
        </w:tc>
        <w:tc>
          <w:tcPr>
            <w:tcW w:w="3347" w:type="dxa"/>
            <w:gridSpan w:val="2"/>
            <w:tcBorders>
              <w:top w:val="single" w:sz="4" w:space="0" w:color="000000"/>
              <w:left w:val="single" w:sz="4" w:space="0" w:color="000000"/>
              <w:bottom w:val="single" w:sz="4" w:space="0" w:color="000000"/>
            </w:tcBorders>
            <w:shd w:val="clear" w:color="auto" w:fill="auto"/>
          </w:tcPr>
          <w:p w14:paraId="0930DA4A" w14:textId="77777777" w:rsidR="007C0486" w:rsidRDefault="007C0486" w:rsidP="00CB7D13">
            <w:pPr>
              <w:pStyle w:val="aff2"/>
            </w:pPr>
            <w:r>
              <w:t>Индивидуальные, групповые, тематические консультации</w:t>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3232FC49" w14:textId="77777777" w:rsidR="007C0486" w:rsidRDefault="007C0486" w:rsidP="00CB7D13">
            <w:pPr>
              <w:pStyle w:val="aff2"/>
            </w:pPr>
            <w:r>
              <w:t>в течение года</w:t>
            </w:r>
          </w:p>
        </w:tc>
      </w:tr>
      <w:tr w:rsidR="007C0486" w14:paraId="725C826F" w14:textId="77777777" w:rsidTr="006523B5">
        <w:tc>
          <w:tcPr>
            <w:tcW w:w="9690" w:type="dxa"/>
            <w:gridSpan w:val="5"/>
            <w:tcBorders>
              <w:top w:val="single" w:sz="4" w:space="0" w:color="000000"/>
              <w:left w:val="single" w:sz="4" w:space="0" w:color="000000"/>
              <w:bottom w:val="single" w:sz="4" w:space="0" w:color="000000"/>
              <w:right w:val="single" w:sz="4" w:space="0" w:color="000000"/>
            </w:tcBorders>
            <w:shd w:val="clear" w:color="auto" w:fill="auto"/>
          </w:tcPr>
          <w:p w14:paraId="0A8A3339" w14:textId="77777777" w:rsidR="007C0486" w:rsidRDefault="007C0486" w:rsidP="00CB7D13">
            <w:pPr>
              <w:pStyle w:val="aff2"/>
              <w:rPr>
                <w:b/>
              </w:rPr>
            </w:pPr>
            <w:r>
              <w:rPr>
                <w:b/>
              </w:rPr>
              <w:t>Информационно-просветительская работа</w:t>
            </w:r>
          </w:p>
          <w:p w14:paraId="72DBB931" w14:textId="77777777" w:rsidR="007C0486" w:rsidRDefault="007C0486" w:rsidP="00CB7D13">
            <w:pPr>
              <w:pStyle w:val="aff2"/>
            </w:pPr>
          </w:p>
        </w:tc>
      </w:tr>
      <w:tr w:rsidR="007C0486" w14:paraId="6F3EB153" w14:textId="77777777" w:rsidTr="006523B5">
        <w:tc>
          <w:tcPr>
            <w:tcW w:w="2392" w:type="dxa"/>
            <w:tcBorders>
              <w:top w:val="single" w:sz="4" w:space="0" w:color="000000"/>
              <w:left w:val="single" w:sz="4" w:space="0" w:color="000000"/>
              <w:bottom w:val="single" w:sz="4" w:space="0" w:color="000000"/>
            </w:tcBorders>
            <w:shd w:val="clear" w:color="auto" w:fill="auto"/>
          </w:tcPr>
          <w:p w14:paraId="6204E345" w14:textId="77777777" w:rsidR="007C0486" w:rsidRDefault="007C0486" w:rsidP="00CB7D13">
            <w:pPr>
              <w:pStyle w:val="aff2"/>
            </w:pPr>
            <w:r>
              <w:t>Информирование р</w:t>
            </w:r>
            <w:r>
              <w:t>о</w:t>
            </w:r>
            <w:r>
              <w:t>дителей (законных представителей) по м</w:t>
            </w:r>
            <w:r>
              <w:t>е</w:t>
            </w:r>
            <w:r>
              <w:t>дицинским, социальным, правовым и другим в</w:t>
            </w:r>
            <w:r>
              <w:t>о</w:t>
            </w:r>
            <w:r>
              <w:t>просам</w:t>
            </w:r>
            <w:r>
              <w:tab/>
            </w:r>
            <w:r>
              <w:tab/>
            </w:r>
          </w:p>
        </w:tc>
        <w:tc>
          <w:tcPr>
            <w:tcW w:w="2393" w:type="dxa"/>
            <w:tcBorders>
              <w:top w:val="single" w:sz="4" w:space="0" w:color="000000"/>
              <w:left w:val="single" w:sz="4" w:space="0" w:color="000000"/>
              <w:bottom w:val="single" w:sz="4" w:space="0" w:color="000000"/>
            </w:tcBorders>
            <w:shd w:val="clear" w:color="auto" w:fill="auto"/>
          </w:tcPr>
          <w:p w14:paraId="708FAD26" w14:textId="77777777" w:rsidR="007C0486" w:rsidRDefault="007C0486" w:rsidP="00CB7D13">
            <w:pPr>
              <w:pStyle w:val="aff2"/>
            </w:pPr>
            <w:r>
              <w:t>Организация работы  семинаров, тренингов.</w:t>
            </w:r>
          </w:p>
        </w:tc>
        <w:tc>
          <w:tcPr>
            <w:tcW w:w="3347" w:type="dxa"/>
            <w:gridSpan w:val="2"/>
            <w:tcBorders>
              <w:top w:val="single" w:sz="4" w:space="0" w:color="000000"/>
              <w:left w:val="single" w:sz="4" w:space="0" w:color="000000"/>
              <w:bottom w:val="single" w:sz="4" w:space="0" w:color="000000"/>
            </w:tcBorders>
            <w:shd w:val="clear" w:color="auto" w:fill="auto"/>
          </w:tcPr>
          <w:p w14:paraId="52F277E6" w14:textId="77777777" w:rsidR="007C0486" w:rsidRDefault="007C0486" w:rsidP="00CB7D13">
            <w:pPr>
              <w:pStyle w:val="aff2"/>
            </w:pPr>
            <w:r>
              <w:t>Информационные мероприятия</w:t>
            </w:r>
            <w:r>
              <w:tab/>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3AEE9E61" w14:textId="77777777" w:rsidR="007C0486" w:rsidRDefault="007C0486" w:rsidP="00CB7D13">
            <w:pPr>
              <w:pStyle w:val="aff2"/>
            </w:pPr>
            <w:r>
              <w:t>в течение года</w:t>
            </w:r>
          </w:p>
        </w:tc>
      </w:tr>
      <w:tr w:rsidR="007C0486" w14:paraId="11A7D19C" w14:textId="77777777" w:rsidTr="006523B5">
        <w:tc>
          <w:tcPr>
            <w:tcW w:w="2392" w:type="dxa"/>
            <w:tcBorders>
              <w:top w:val="single" w:sz="4" w:space="0" w:color="000000"/>
              <w:left w:val="single" w:sz="4" w:space="0" w:color="000000"/>
              <w:bottom w:val="single" w:sz="4" w:space="0" w:color="000000"/>
            </w:tcBorders>
            <w:shd w:val="clear" w:color="auto" w:fill="auto"/>
          </w:tcPr>
          <w:p w14:paraId="53259EEF" w14:textId="77777777" w:rsidR="007C0486" w:rsidRDefault="007C0486" w:rsidP="00CB7D13">
            <w:pPr>
              <w:pStyle w:val="aff2"/>
            </w:pPr>
            <w:r>
              <w:t>Психол</w:t>
            </w:r>
            <w:r>
              <w:t>о</w:t>
            </w:r>
            <w:r>
              <w:t>го-педагогическое пр</w:t>
            </w:r>
            <w:r>
              <w:t>о</w:t>
            </w:r>
            <w:r>
              <w:t>свещение педагогич</w:t>
            </w:r>
            <w:r>
              <w:t>е</w:t>
            </w:r>
            <w:r>
              <w:t>ских работников по в</w:t>
            </w:r>
            <w:r>
              <w:t>о</w:t>
            </w:r>
            <w:r>
              <w:t>просам развития, обуч</w:t>
            </w:r>
            <w:r>
              <w:t>е</w:t>
            </w:r>
            <w:r>
              <w:t xml:space="preserve">ния и воспитания данной </w:t>
            </w:r>
            <w:r>
              <w:lastRenderedPageBreak/>
              <w:t>категории детей</w:t>
            </w:r>
            <w:r>
              <w:tab/>
            </w:r>
            <w:r>
              <w:tab/>
            </w:r>
          </w:p>
          <w:p w14:paraId="654F124F" w14:textId="77777777" w:rsidR="007C0486" w:rsidRDefault="007C0486" w:rsidP="00CB7D13">
            <w:pPr>
              <w:pStyle w:val="aff2"/>
            </w:pPr>
          </w:p>
        </w:tc>
        <w:tc>
          <w:tcPr>
            <w:tcW w:w="2393" w:type="dxa"/>
            <w:tcBorders>
              <w:top w:val="single" w:sz="4" w:space="0" w:color="000000"/>
              <w:left w:val="single" w:sz="4" w:space="0" w:color="000000"/>
              <w:bottom w:val="single" w:sz="4" w:space="0" w:color="000000"/>
            </w:tcBorders>
            <w:shd w:val="clear" w:color="auto" w:fill="auto"/>
          </w:tcPr>
          <w:p w14:paraId="257E5896" w14:textId="77777777" w:rsidR="007C0486" w:rsidRDefault="007C0486" w:rsidP="00CB7D13">
            <w:pPr>
              <w:pStyle w:val="aff2"/>
            </w:pPr>
            <w:r>
              <w:lastRenderedPageBreak/>
              <w:t>Организация метод</w:t>
            </w:r>
            <w:r>
              <w:t>и</w:t>
            </w:r>
            <w:r>
              <w:t>ческих мероприятий</w:t>
            </w:r>
          </w:p>
        </w:tc>
        <w:tc>
          <w:tcPr>
            <w:tcW w:w="3347" w:type="dxa"/>
            <w:gridSpan w:val="2"/>
            <w:tcBorders>
              <w:top w:val="single" w:sz="4" w:space="0" w:color="000000"/>
              <w:left w:val="single" w:sz="4" w:space="0" w:color="000000"/>
              <w:bottom w:val="single" w:sz="4" w:space="0" w:color="000000"/>
            </w:tcBorders>
            <w:shd w:val="clear" w:color="auto" w:fill="auto"/>
          </w:tcPr>
          <w:p w14:paraId="7B193DF1" w14:textId="77777777" w:rsidR="007C0486" w:rsidRDefault="007C0486" w:rsidP="00CB7D13">
            <w:pPr>
              <w:pStyle w:val="aff2"/>
            </w:pPr>
            <w:r>
              <w:t>Информационные мероприятия</w:t>
            </w:r>
            <w:r>
              <w:tab/>
            </w:r>
          </w:p>
        </w:tc>
        <w:tc>
          <w:tcPr>
            <w:tcW w:w="1558" w:type="dxa"/>
            <w:tcBorders>
              <w:top w:val="single" w:sz="4" w:space="0" w:color="000000"/>
              <w:left w:val="single" w:sz="4" w:space="0" w:color="000000"/>
              <w:bottom w:val="single" w:sz="4" w:space="0" w:color="000000"/>
              <w:right w:val="single" w:sz="4" w:space="0" w:color="000000"/>
            </w:tcBorders>
            <w:shd w:val="clear" w:color="auto" w:fill="auto"/>
          </w:tcPr>
          <w:p w14:paraId="126A4362" w14:textId="77777777" w:rsidR="007C0486" w:rsidRDefault="007C0486" w:rsidP="00CB7D13">
            <w:pPr>
              <w:pStyle w:val="aff2"/>
            </w:pPr>
            <w:r>
              <w:t xml:space="preserve">  в течение года</w:t>
            </w:r>
          </w:p>
        </w:tc>
      </w:tr>
    </w:tbl>
    <w:p w14:paraId="11E9DDBD" w14:textId="77777777" w:rsidR="007C0486" w:rsidRDefault="007C0486" w:rsidP="007C0486">
      <w:pPr>
        <w:pStyle w:val="list-bullet"/>
        <w:widowControl w:val="0"/>
        <w:numPr>
          <w:ilvl w:val="0"/>
          <w:numId w:val="0"/>
        </w:numPr>
        <w:ind w:left="567"/>
        <w:rPr>
          <w:rFonts w:cs="Times New Roman"/>
          <w:b/>
          <w:bCs/>
        </w:rPr>
        <w:sectPr w:rsidR="007C0486" w:rsidSect="004563A5">
          <w:footnotePr>
            <w:numRestart w:val="eachPage"/>
          </w:footnotePr>
          <w:pgSz w:w="12019" w:h="7824" w:orient="landscape"/>
          <w:pgMar w:top="794" w:right="737" w:bottom="794" w:left="1134" w:header="720" w:footer="510" w:gutter="0"/>
          <w:cols w:space="720"/>
          <w:noEndnote/>
          <w:titlePg/>
          <w:docGrid w:linePitch="272"/>
        </w:sectPr>
      </w:pPr>
    </w:p>
    <w:p w14:paraId="6E29F56B" w14:textId="77777777" w:rsidR="007C0486" w:rsidRPr="004D2781" w:rsidRDefault="007C0486" w:rsidP="007C0486">
      <w:pPr>
        <w:pStyle w:val="list-bullet"/>
        <w:widowControl w:val="0"/>
        <w:numPr>
          <w:ilvl w:val="0"/>
          <w:numId w:val="0"/>
        </w:numPr>
        <w:ind w:left="567"/>
        <w:rPr>
          <w:rFonts w:cs="Times New Roman"/>
          <w:b/>
          <w:bCs/>
        </w:rPr>
      </w:pPr>
      <w:r w:rsidRPr="004D2781">
        <w:rPr>
          <w:rFonts w:cs="Times New Roman"/>
          <w:b/>
          <w:bCs/>
        </w:rPr>
        <w:lastRenderedPageBreak/>
        <w:t>3.4.3. Финансово-экономические условия реализации обр</w:t>
      </w:r>
      <w:r w:rsidRPr="004D2781">
        <w:rPr>
          <w:rFonts w:cs="Times New Roman"/>
          <w:b/>
          <w:bCs/>
        </w:rPr>
        <w:t>а</w:t>
      </w:r>
      <w:r w:rsidRPr="004D2781">
        <w:rPr>
          <w:rFonts w:cs="Times New Roman"/>
          <w:b/>
          <w:bCs/>
        </w:rPr>
        <w:t>зовательной программы основного общего образования</w:t>
      </w:r>
    </w:p>
    <w:p w14:paraId="5AB8F624" w14:textId="77777777" w:rsidR="007C0486" w:rsidRPr="004D2781" w:rsidRDefault="007C0486" w:rsidP="007C0486">
      <w:pPr>
        <w:pStyle w:val="list-bullet"/>
        <w:widowControl w:val="0"/>
        <w:numPr>
          <w:ilvl w:val="0"/>
          <w:numId w:val="0"/>
        </w:numPr>
        <w:ind w:left="227"/>
        <w:rPr>
          <w:rFonts w:cs="Times New Roman"/>
        </w:rPr>
      </w:pPr>
      <w:r w:rsidRPr="004D2781">
        <w:rPr>
          <w:rFonts w:cs="Times New Roman"/>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w:t>
      </w:r>
      <w:r w:rsidRPr="004D2781">
        <w:rPr>
          <w:rFonts w:cs="Times New Roman"/>
        </w:rPr>
        <w:t>о</w:t>
      </w:r>
      <w:r w:rsidRPr="004D2781">
        <w:rPr>
          <w:rFonts w:cs="Times New Roman"/>
        </w:rPr>
        <w:t xml:space="preserve">вания. Объем действующих расходных обязательств отражается в государственном задании образовательной организации. </w:t>
      </w:r>
    </w:p>
    <w:p w14:paraId="04C7AF0E" w14:textId="77777777" w:rsidR="007C0486" w:rsidRDefault="007C0486" w:rsidP="007C0486">
      <w:pPr>
        <w:pStyle w:val="list-bullet"/>
        <w:widowControl w:val="0"/>
        <w:numPr>
          <w:ilvl w:val="0"/>
          <w:numId w:val="0"/>
        </w:numPr>
        <w:ind w:left="567" w:hanging="340"/>
        <w:rPr>
          <w:rFonts w:cs="Times New Roman"/>
        </w:rPr>
      </w:pPr>
      <w:r w:rsidRPr="004D2781">
        <w:rPr>
          <w:rFonts w:cs="Times New Roman"/>
        </w:rPr>
        <w:t>Финансовое обеспечение реализации образовательной про</w:t>
      </w:r>
      <w:r>
        <w:rPr>
          <w:rFonts w:cs="Times New Roman"/>
        </w:rPr>
        <w:t xml:space="preserve">граммы </w:t>
      </w:r>
      <w:r w:rsidRPr="004D2781">
        <w:rPr>
          <w:rFonts w:cs="Times New Roman"/>
        </w:rPr>
        <w:t>основного общего образования бюджетного учреждения ос</w:t>
      </w:r>
      <w:r w:rsidRPr="004D2781">
        <w:rPr>
          <w:rFonts w:cs="Times New Roman"/>
        </w:rPr>
        <w:t>у</w:t>
      </w:r>
      <w:r w:rsidRPr="004D2781">
        <w:rPr>
          <w:rFonts w:cs="Times New Roman"/>
        </w:rPr>
        <w:t xml:space="preserve">ществляется исходя из расходных обязательств на основе </w:t>
      </w:r>
      <w:r>
        <w:rPr>
          <w:rFonts w:cs="Times New Roman"/>
        </w:rPr>
        <w:t>м</w:t>
      </w:r>
      <w:r w:rsidRPr="004D2781">
        <w:rPr>
          <w:rFonts w:cs="Times New Roman"/>
        </w:rPr>
        <w:t>ун</w:t>
      </w:r>
      <w:r w:rsidRPr="004D2781">
        <w:rPr>
          <w:rFonts w:cs="Times New Roman"/>
        </w:rPr>
        <w:t>и</w:t>
      </w:r>
      <w:r w:rsidRPr="004D2781">
        <w:rPr>
          <w:rFonts w:cs="Times New Roman"/>
        </w:rPr>
        <w:t>ци</w:t>
      </w:r>
      <w:r>
        <w:rPr>
          <w:rFonts w:cs="Times New Roman"/>
        </w:rPr>
        <w:t>пального</w:t>
      </w:r>
      <w:r w:rsidRPr="004D2781">
        <w:rPr>
          <w:rFonts w:cs="Times New Roman"/>
        </w:rPr>
        <w:t xml:space="preserve"> задания по оказанию муниципаль</w:t>
      </w:r>
      <w:r>
        <w:rPr>
          <w:rFonts w:cs="Times New Roman"/>
        </w:rPr>
        <w:t>ных</w:t>
      </w:r>
      <w:r w:rsidRPr="004D2781">
        <w:rPr>
          <w:rFonts w:cs="Times New Roman"/>
        </w:rPr>
        <w:t xml:space="preserve"> образовател</w:t>
      </w:r>
      <w:r w:rsidRPr="004D2781">
        <w:rPr>
          <w:rFonts w:cs="Times New Roman"/>
        </w:rPr>
        <w:t>ь</w:t>
      </w:r>
      <w:r>
        <w:rPr>
          <w:rFonts w:cs="Times New Roman"/>
        </w:rPr>
        <w:t>ных услуг.</w:t>
      </w:r>
    </w:p>
    <w:p w14:paraId="7B9355BE" w14:textId="77777777" w:rsidR="007C0486" w:rsidRPr="004D2781" w:rsidRDefault="007C0486" w:rsidP="007C0486">
      <w:pPr>
        <w:pStyle w:val="list-bullet"/>
        <w:widowControl w:val="0"/>
        <w:numPr>
          <w:ilvl w:val="0"/>
          <w:numId w:val="0"/>
        </w:numPr>
        <w:ind w:left="567" w:hanging="340"/>
        <w:rPr>
          <w:rFonts w:cs="Times New Roman"/>
        </w:rPr>
      </w:pPr>
      <w:r w:rsidRPr="004D2781">
        <w:rPr>
          <w:rFonts w:cs="Times New Roman"/>
        </w:rPr>
        <w:t>Обеспечение государственных гарантий реализации прав на получ</w:t>
      </w:r>
      <w:r w:rsidRPr="004D2781">
        <w:rPr>
          <w:rFonts w:cs="Times New Roman"/>
        </w:rPr>
        <w:t>е</w:t>
      </w:r>
      <w:r w:rsidRPr="004D2781">
        <w:rPr>
          <w:rFonts w:cs="Times New Roman"/>
        </w:rPr>
        <w:t>ние общедоступного и бесплатного основного общего образов</w:t>
      </w:r>
      <w:r w:rsidRPr="004D2781">
        <w:rPr>
          <w:rFonts w:cs="Times New Roman"/>
        </w:rPr>
        <w:t>а</w:t>
      </w:r>
      <w:r w:rsidRPr="004D2781">
        <w:rPr>
          <w:rFonts w:cs="Times New Roman"/>
        </w:rPr>
        <w:t>ния в общеобразовательных организациях осуществляется в с</w:t>
      </w:r>
      <w:r w:rsidRPr="004D2781">
        <w:rPr>
          <w:rFonts w:cs="Times New Roman"/>
        </w:rPr>
        <w:t>о</w:t>
      </w:r>
      <w:r w:rsidRPr="004D2781">
        <w:rPr>
          <w:rFonts w:cs="Times New Roman"/>
        </w:rPr>
        <w:t>ответствии с нормативами, определяемыми органами госуда</w:t>
      </w:r>
      <w:r w:rsidRPr="004D2781">
        <w:rPr>
          <w:rFonts w:cs="Times New Roman"/>
        </w:rPr>
        <w:t>р</w:t>
      </w:r>
      <w:r w:rsidRPr="004D2781">
        <w:rPr>
          <w:rFonts w:cs="Times New Roman"/>
        </w:rPr>
        <w:t xml:space="preserve">ственной власти субъектов Российской Федерации. </w:t>
      </w:r>
    </w:p>
    <w:p w14:paraId="5E4D59ED" w14:textId="77777777" w:rsidR="007C0486" w:rsidRPr="004D2781" w:rsidRDefault="007C0486" w:rsidP="007C0486">
      <w:pPr>
        <w:pStyle w:val="list-bullet"/>
        <w:widowControl w:val="0"/>
        <w:numPr>
          <w:ilvl w:val="0"/>
          <w:numId w:val="0"/>
        </w:numPr>
        <w:ind w:left="567"/>
        <w:rPr>
          <w:rFonts w:cs="Times New Roman"/>
        </w:rPr>
      </w:pPr>
      <w:r w:rsidRPr="004D2781">
        <w:rPr>
          <w:rFonts w:cs="Times New Roman"/>
        </w:rPr>
        <w:t>При этом формирование и утверждение нормативов финансир</w:t>
      </w:r>
      <w:r w:rsidRPr="004D2781">
        <w:rPr>
          <w:rFonts w:cs="Times New Roman"/>
        </w:rPr>
        <w:t>о</w:t>
      </w:r>
      <w:r w:rsidRPr="004D2781">
        <w:rPr>
          <w:rFonts w:cs="Times New Roman"/>
        </w:rPr>
        <w:t>вания государственной (муниципальной) услуги по реализации программ основного общего образования, в том числе адаптир</w:t>
      </w:r>
      <w:r w:rsidRPr="004D2781">
        <w:rPr>
          <w:rFonts w:cs="Times New Roman"/>
        </w:rPr>
        <w:t>о</w:t>
      </w:r>
      <w:r w:rsidRPr="004D2781">
        <w:rPr>
          <w:rFonts w:cs="Times New Roman"/>
        </w:rPr>
        <w:t>ванных, осуществляются в соответствии с общими требованиями к определению нормативных затрат на оказание государ</w:t>
      </w:r>
      <w:r>
        <w:rPr>
          <w:rFonts w:cs="Times New Roman"/>
        </w:rPr>
        <w:t xml:space="preserve">ственных (муниципальных) услуг </w:t>
      </w:r>
      <w:r w:rsidRPr="004D2781">
        <w:rPr>
          <w:rFonts w:cs="Times New Roman"/>
        </w:rPr>
        <w:t xml:space="preserve"> основного общего</w:t>
      </w:r>
      <w:r>
        <w:rPr>
          <w:rFonts w:cs="Times New Roman"/>
        </w:rPr>
        <w:t xml:space="preserve"> образования.</w:t>
      </w:r>
    </w:p>
    <w:p w14:paraId="587FB555" w14:textId="77777777" w:rsidR="007C0486" w:rsidRPr="004D2781" w:rsidRDefault="007C0486" w:rsidP="007C0486">
      <w:pPr>
        <w:pStyle w:val="list-bullet"/>
        <w:widowControl w:val="0"/>
        <w:numPr>
          <w:ilvl w:val="0"/>
          <w:numId w:val="0"/>
        </w:numPr>
        <w:ind w:left="567"/>
        <w:rPr>
          <w:rFonts w:cs="Times New Roman"/>
        </w:rPr>
      </w:pPr>
      <w:r w:rsidRPr="004D2781">
        <w:rPr>
          <w:rFonts w:cs="Times New Roman"/>
        </w:rPr>
        <w:t>Норматив затрат на реализацию образовательной программы о</w:t>
      </w:r>
      <w:r w:rsidRPr="004D2781">
        <w:rPr>
          <w:rFonts w:cs="Times New Roman"/>
        </w:rPr>
        <w:t>с</w:t>
      </w:r>
      <w:r w:rsidRPr="004D2781">
        <w:rPr>
          <w:rFonts w:cs="Times New Roman"/>
        </w:rPr>
        <w:t xml:space="preserve">новного общего образования — гарантированный минимально допустимый объем финансовых средств </w:t>
      </w:r>
      <w:r>
        <w:rPr>
          <w:rFonts w:cs="Times New Roman"/>
        </w:rPr>
        <w:t xml:space="preserve"> </w:t>
      </w:r>
      <w:r w:rsidRPr="004D2781">
        <w:rPr>
          <w:rFonts w:cs="Times New Roman"/>
        </w:rPr>
        <w:t>в год в расчете на о</w:t>
      </w:r>
      <w:r w:rsidRPr="004D2781">
        <w:rPr>
          <w:rFonts w:cs="Times New Roman"/>
        </w:rPr>
        <w:t>д</w:t>
      </w:r>
      <w:r w:rsidRPr="004D2781">
        <w:rPr>
          <w:rFonts w:cs="Times New Roman"/>
        </w:rPr>
        <w:t>ного обучающегося, необходимый для реализации образовател</w:t>
      </w:r>
      <w:r w:rsidRPr="004D2781">
        <w:rPr>
          <w:rFonts w:cs="Times New Roman"/>
        </w:rPr>
        <w:t>ь</w:t>
      </w:r>
      <w:r w:rsidRPr="004D2781">
        <w:rPr>
          <w:rFonts w:cs="Times New Roman"/>
        </w:rPr>
        <w:t>ной программы основного общего образования, включает:</w:t>
      </w:r>
    </w:p>
    <w:p w14:paraId="365C6EB9" w14:textId="77777777" w:rsidR="007C0486" w:rsidRPr="004D2781" w:rsidRDefault="007C0486" w:rsidP="007C0486">
      <w:pPr>
        <w:pStyle w:val="list-bullet"/>
        <w:widowControl w:val="0"/>
        <w:ind w:firstLine="0"/>
        <w:rPr>
          <w:rFonts w:cs="Times New Roman"/>
        </w:rPr>
      </w:pPr>
      <w:r w:rsidRPr="004D2781">
        <w:rPr>
          <w:rFonts w:cs="Times New Roman"/>
        </w:rPr>
        <w:t>расходы на оплату труда работников, участвующих в разработке и реализации образовательной программы основного общего о</w:t>
      </w:r>
      <w:r w:rsidRPr="004D2781">
        <w:rPr>
          <w:rFonts w:cs="Times New Roman"/>
        </w:rPr>
        <w:t>б</w:t>
      </w:r>
      <w:r w:rsidRPr="004D2781">
        <w:rPr>
          <w:rFonts w:cs="Times New Roman"/>
        </w:rPr>
        <w:t>разования;</w:t>
      </w:r>
    </w:p>
    <w:p w14:paraId="131077D1" w14:textId="77777777" w:rsidR="007C0486" w:rsidRPr="004D2781" w:rsidRDefault="007C0486" w:rsidP="007C0486">
      <w:pPr>
        <w:pStyle w:val="list-bullet"/>
        <w:widowControl w:val="0"/>
        <w:ind w:firstLine="0"/>
        <w:rPr>
          <w:rFonts w:cs="Times New Roman"/>
        </w:rPr>
      </w:pPr>
      <w:r w:rsidRPr="004D2781">
        <w:rPr>
          <w:rFonts w:cs="Times New Roman"/>
        </w:rPr>
        <w:t>расходы на приобретение учебников и учебных пособий, средств обучения;</w:t>
      </w:r>
    </w:p>
    <w:p w14:paraId="79D140C6" w14:textId="77777777" w:rsidR="007C0486" w:rsidRPr="004D2781" w:rsidRDefault="007C0486" w:rsidP="007C0486">
      <w:pPr>
        <w:pStyle w:val="list-bullet"/>
        <w:widowControl w:val="0"/>
        <w:ind w:firstLine="0"/>
        <w:rPr>
          <w:rFonts w:cs="Times New Roman"/>
        </w:rPr>
      </w:pPr>
      <w:r w:rsidRPr="004D2781">
        <w:rPr>
          <w:rFonts w:cs="Times New Roman"/>
        </w:rPr>
        <w:t>прочие расходы (за исключением расходов на содержание зд</w:t>
      </w:r>
      <w:r w:rsidRPr="004D2781">
        <w:rPr>
          <w:rFonts w:cs="Times New Roman"/>
        </w:rPr>
        <w:t>а</w:t>
      </w:r>
      <w:r w:rsidRPr="004D2781">
        <w:rPr>
          <w:rFonts w:cs="Times New Roman"/>
        </w:rPr>
        <w:t>ний и оплату коммунальных услуг, осуществляемых из местных бюджетов).</w:t>
      </w:r>
    </w:p>
    <w:p w14:paraId="6BAEE071" w14:textId="77777777" w:rsidR="007C0486" w:rsidRPr="004D2781" w:rsidRDefault="007C0486" w:rsidP="007C0486">
      <w:pPr>
        <w:pStyle w:val="list-bullet"/>
        <w:widowControl w:val="0"/>
        <w:ind w:firstLine="0"/>
        <w:rPr>
          <w:rFonts w:cs="Times New Roman"/>
        </w:rPr>
      </w:pPr>
      <w:r w:rsidRPr="004D2781">
        <w:rPr>
          <w:rFonts w:cs="Times New Roman"/>
        </w:rPr>
        <w:t>Нормативные</w:t>
      </w:r>
      <w:r>
        <w:rPr>
          <w:rFonts w:cs="Times New Roman"/>
        </w:rPr>
        <w:t xml:space="preserve"> </w:t>
      </w:r>
      <w:r w:rsidRPr="004D2781">
        <w:rPr>
          <w:rFonts w:cs="Times New Roman"/>
        </w:rPr>
        <w:t xml:space="preserve"> затраты на оказание государственной или м</w:t>
      </w:r>
      <w:r w:rsidRPr="004D2781">
        <w:rPr>
          <w:rFonts w:cs="Times New Roman"/>
        </w:rPr>
        <w:t>у</w:t>
      </w:r>
      <w:r w:rsidRPr="004D2781">
        <w:rPr>
          <w:rFonts w:cs="Times New Roman"/>
        </w:rPr>
        <w:t>ниципальной услуги в сфере образования определяются по ка</w:t>
      </w:r>
      <w:r w:rsidRPr="004D2781">
        <w:rPr>
          <w:rFonts w:cs="Times New Roman"/>
        </w:rPr>
        <w:t>ж</w:t>
      </w:r>
      <w:r w:rsidRPr="004D2781">
        <w:rPr>
          <w:rFonts w:cs="Times New Roman"/>
        </w:rPr>
        <w:t xml:space="preserve">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w:t>
      </w:r>
      <w:r w:rsidRPr="004D2781">
        <w:rPr>
          <w:rFonts w:cs="Times New Roman"/>
        </w:rPr>
        <w:lastRenderedPageBreak/>
        <w:t>технологий, специальных условий получения образования об</w:t>
      </w:r>
      <w:r w:rsidRPr="004D2781">
        <w:rPr>
          <w:rFonts w:cs="Times New Roman"/>
        </w:rPr>
        <w:t>у</w:t>
      </w:r>
      <w:r w:rsidRPr="004D2781">
        <w:rPr>
          <w:rFonts w:cs="Times New Roman"/>
        </w:rPr>
        <w:t>чающимися с ОВЗ, обеспечения дополнительного професси</w:t>
      </w:r>
      <w:r w:rsidRPr="004D2781">
        <w:rPr>
          <w:rFonts w:cs="Times New Roman"/>
        </w:rPr>
        <w:t>о</w:t>
      </w:r>
      <w:r w:rsidRPr="004D2781">
        <w:rPr>
          <w:rFonts w:cs="Times New Roman"/>
        </w:rPr>
        <w:t>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w:t>
      </w:r>
      <w:r w:rsidRPr="004D2781">
        <w:rPr>
          <w:rFonts w:cs="Times New Roman"/>
        </w:rPr>
        <w:t>о</w:t>
      </w:r>
      <w:r w:rsidRPr="004D2781">
        <w:rPr>
          <w:rFonts w:cs="Times New Roman"/>
        </w:rPr>
        <w:t>дательством особенностей организации и осуществления образ</w:t>
      </w:r>
      <w:r w:rsidRPr="004D2781">
        <w:rPr>
          <w:rFonts w:cs="Times New Roman"/>
        </w:rPr>
        <w:t>о</w:t>
      </w:r>
      <w:r w:rsidRPr="004D2781">
        <w:rPr>
          <w:rFonts w:cs="Times New Roman"/>
        </w:rPr>
        <w:t>вательной деятельности (для различных категорий</w:t>
      </w:r>
      <w:r>
        <w:rPr>
          <w:rFonts w:cs="Times New Roman"/>
        </w:rPr>
        <w:t xml:space="preserve"> </w:t>
      </w:r>
      <w:r w:rsidRPr="004D2781">
        <w:rPr>
          <w:rFonts w:cs="Times New Roman"/>
        </w:rPr>
        <w:t xml:space="preserve"> обучающи</w:t>
      </w:r>
      <w:r w:rsidRPr="004D2781">
        <w:rPr>
          <w:rFonts w:cs="Times New Roman"/>
        </w:rPr>
        <w:t>х</w:t>
      </w:r>
      <w:r w:rsidRPr="004D2781">
        <w:rPr>
          <w:rFonts w:cs="Times New Roman"/>
        </w:rPr>
        <w:t>ся), за исключением образовательной деятельности, осуществл</w:t>
      </w:r>
      <w:r w:rsidRPr="004D2781">
        <w:rPr>
          <w:rFonts w:cs="Times New Roman"/>
        </w:rPr>
        <w:t>я</w:t>
      </w:r>
      <w:r w:rsidRPr="004D2781">
        <w:rPr>
          <w:rFonts w:cs="Times New Roman"/>
        </w:rPr>
        <w:t>емой в соответствии с образовательными стандартами, в расчете на одного обучающегося, если иное не установлено законод</w:t>
      </w:r>
      <w:r w:rsidRPr="004D2781">
        <w:rPr>
          <w:rFonts w:cs="Times New Roman"/>
        </w:rPr>
        <w:t>а</w:t>
      </w:r>
      <w:r w:rsidRPr="004D2781">
        <w:rPr>
          <w:rFonts w:cs="Times New Roman"/>
        </w:rPr>
        <w:t>тельством.</w:t>
      </w:r>
    </w:p>
    <w:p w14:paraId="2EE53A46" w14:textId="77777777" w:rsidR="007C0486" w:rsidRPr="004D2781" w:rsidRDefault="007C0486" w:rsidP="007C0486">
      <w:pPr>
        <w:pStyle w:val="list-bullet"/>
        <w:widowControl w:val="0"/>
        <w:ind w:firstLine="0"/>
        <w:rPr>
          <w:rFonts w:cs="Times New Roman"/>
        </w:rPr>
      </w:pPr>
      <w:r w:rsidRPr="004D2781">
        <w:rPr>
          <w:rFonts w:cs="Times New Roman"/>
        </w:rPr>
        <w:t>Органы местного</w:t>
      </w:r>
      <w:r>
        <w:rPr>
          <w:rFonts w:cs="Times New Roman"/>
        </w:rPr>
        <w:t xml:space="preserve"> </w:t>
      </w:r>
      <w:r w:rsidRPr="004D2781">
        <w:rPr>
          <w:rFonts w:cs="Times New Roman"/>
        </w:rPr>
        <w:t xml:space="preserve"> самоуправления вправе</w:t>
      </w:r>
      <w:r>
        <w:rPr>
          <w:rFonts w:cs="Times New Roman"/>
        </w:rPr>
        <w:t xml:space="preserve"> </w:t>
      </w:r>
      <w:r w:rsidRPr="004D2781">
        <w:rPr>
          <w:rFonts w:cs="Times New Roman"/>
        </w:rPr>
        <w:t xml:space="preserve"> осуществлять за счет средств местных бюджетов финансовое обеспечение пред</w:t>
      </w:r>
      <w:r w:rsidRPr="004D2781">
        <w:rPr>
          <w:rFonts w:cs="Times New Roman"/>
        </w:rPr>
        <w:t>о</w:t>
      </w:r>
      <w:r w:rsidRPr="004D2781">
        <w:rPr>
          <w:rFonts w:cs="Times New Roman"/>
        </w:rPr>
        <w:t>ставления основного общего образования муниципальными о</w:t>
      </w:r>
      <w:r w:rsidRPr="004D2781">
        <w:rPr>
          <w:rFonts w:cs="Times New Roman"/>
        </w:rPr>
        <w:t>б</w:t>
      </w:r>
      <w:r w:rsidRPr="004D2781">
        <w:rPr>
          <w:rFonts w:cs="Times New Roman"/>
        </w:rPr>
        <w:t xml:space="preserve">щеобразовательными организациями в части расходов на оплату труда работников, </w:t>
      </w:r>
      <w:r>
        <w:rPr>
          <w:rFonts w:cs="Times New Roman"/>
        </w:rPr>
        <w:t xml:space="preserve"> </w:t>
      </w:r>
      <w:r w:rsidRPr="004D2781">
        <w:rPr>
          <w:rFonts w:cs="Times New Roman"/>
        </w:rPr>
        <w:t>реализующих образовательную программу основного общего образования, расходов на приобретение уче</w:t>
      </w:r>
      <w:r w:rsidRPr="004D2781">
        <w:rPr>
          <w:rFonts w:cs="Times New Roman"/>
        </w:rPr>
        <w:t>б</w:t>
      </w:r>
      <w:r w:rsidRPr="004D2781">
        <w:rPr>
          <w:rFonts w:cs="Times New Roman"/>
        </w:rPr>
        <w:t>ников и учебных пособий, средств обучения, игр, игрушек сверх норматива финансового обеспечения, определенного субъектом Российской Федерации.</w:t>
      </w:r>
    </w:p>
    <w:p w14:paraId="2AF96693" w14:textId="77777777" w:rsidR="007C0486" w:rsidRPr="004D2781" w:rsidRDefault="007C0486" w:rsidP="007C0486">
      <w:pPr>
        <w:pStyle w:val="list-bullet"/>
        <w:widowControl w:val="0"/>
        <w:ind w:firstLine="0"/>
        <w:rPr>
          <w:rFonts w:cs="Times New Roman"/>
        </w:rPr>
      </w:pPr>
      <w:r w:rsidRPr="004D2781">
        <w:rPr>
          <w:rFonts w:cs="Times New Roman"/>
        </w:rPr>
        <w:t>В соответствии с расходными обязательствами органов мес</w:t>
      </w:r>
      <w:r w:rsidRPr="004D2781">
        <w:rPr>
          <w:rFonts w:cs="Times New Roman"/>
        </w:rPr>
        <w:t>т</w:t>
      </w:r>
      <w:r w:rsidRPr="004D2781">
        <w:rPr>
          <w:rFonts w:cs="Times New Roman"/>
        </w:rPr>
        <w:t>ного самоуправления по организации предоставления общего образования в расходы местных бюджетов включаются расходы, связанные с организацией подвоза обучающихся к образов</w:t>
      </w:r>
      <w:r w:rsidRPr="004D2781">
        <w:rPr>
          <w:rFonts w:cs="Times New Roman"/>
        </w:rPr>
        <w:t>а</w:t>
      </w:r>
      <w:r w:rsidRPr="004D2781">
        <w:rPr>
          <w:rFonts w:cs="Times New Roman"/>
        </w:rPr>
        <w:t>тельным организациям и развитием сетевого взаимодействия для реализации основной образовательной программы общего обр</w:t>
      </w:r>
      <w:r w:rsidRPr="004D2781">
        <w:rPr>
          <w:rFonts w:cs="Times New Roman"/>
        </w:rPr>
        <w:t>а</w:t>
      </w:r>
      <w:r>
        <w:rPr>
          <w:rFonts w:cs="Times New Roman"/>
        </w:rPr>
        <w:t>зования.</w:t>
      </w:r>
    </w:p>
    <w:p w14:paraId="3CE0D265" w14:textId="77777777" w:rsidR="007C0486" w:rsidRPr="004D2781" w:rsidRDefault="007C0486" w:rsidP="007C0486">
      <w:pPr>
        <w:pStyle w:val="list-bullet"/>
        <w:widowControl w:val="0"/>
        <w:ind w:firstLine="0"/>
        <w:rPr>
          <w:rFonts w:cs="Times New Roman"/>
        </w:rPr>
      </w:pPr>
      <w:r w:rsidRPr="004D2781">
        <w:rPr>
          <w:rFonts w:cs="Times New Roman"/>
        </w:rPr>
        <w:t>В связи с требованиями ФГОС ООО при расчете регионального норматива должны учитываться затраты рабочего времени пед</w:t>
      </w:r>
      <w:r w:rsidRPr="004D2781">
        <w:rPr>
          <w:rFonts w:cs="Times New Roman"/>
        </w:rPr>
        <w:t>а</w:t>
      </w:r>
      <w:r w:rsidRPr="004D2781">
        <w:rPr>
          <w:rFonts w:cs="Times New Roman"/>
        </w:rPr>
        <w:t>гогических работников образовательных организаций на урочную и внеурочную деятельность.</w:t>
      </w:r>
    </w:p>
    <w:p w14:paraId="17F440FD" w14:textId="77777777" w:rsidR="007C0486" w:rsidRPr="004D2781" w:rsidRDefault="007C0486" w:rsidP="007C0486">
      <w:pPr>
        <w:pStyle w:val="list-bullet"/>
        <w:widowControl w:val="0"/>
        <w:ind w:firstLine="0"/>
        <w:rPr>
          <w:rFonts w:cs="Times New Roman"/>
        </w:rPr>
      </w:pPr>
      <w:r w:rsidRPr="004D2781">
        <w:rPr>
          <w:rFonts w:cs="Times New Roman"/>
        </w:rPr>
        <w:t>Формирование фонда оплаты труда образовательной организ</w:t>
      </w:r>
      <w:r w:rsidRPr="004D2781">
        <w:rPr>
          <w:rFonts w:cs="Times New Roman"/>
        </w:rPr>
        <w:t>а</w:t>
      </w:r>
      <w:r w:rsidRPr="004D2781">
        <w:rPr>
          <w:rFonts w:cs="Times New Roman"/>
        </w:rPr>
        <w:t>ции осуществляется в пределах объема средств образовательной организации на текущий финансовый год, установленного в с</w:t>
      </w:r>
      <w:r w:rsidRPr="004D2781">
        <w:rPr>
          <w:rFonts w:cs="Times New Roman"/>
        </w:rPr>
        <w:t>о</w:t>
      </w:r>
      <w:r w:rsidRPr="004D2781">
        <w:rPr>
          <w:rFonts w:cs="Times New Roman"/>
        </w:rPr>
        <w:t>ответствии с нормативами финансового обеспечения, опред</w:t>
      </w:r>
      <w:r w:rsidRPr="004D2781">
        <w:rPr>
          <w:rFonts w:cs="Times New Roman"/>
        </w:rPr>
        <w:t>е</w:t>
      </w:r>
      <w:r w:rsidRPr="004D2781">
        <w:rPr>
          <w:rFonts w:cs="Times New Roman"/>
        </w:rPr>
        <w:t>ленными органами государственной власти субъекта Российской Федерации, количеством обучающихся, соответствующими п</w:t>
      </w:r>
      <w:r w:rsidRPr="004D2781">
        <w:rPr>
          <w:rFonts w:cs="Times New Roman"/>
        </w:rPr>
        <w:t>о</w:t>
      </w:r>
      <w:r w:rsidRPr="004D2781">
        <w:rPr>
          <w:rFonts w:cs="Times New Roman"/>
        </w:rPr>
        <w:t>правочными коэффициентами (при их наличии) и локальным нормативным актом образовательной организации, устанавл</w:t>
      </w:r>
      <w:r w:rsidRPr="004D2781">
        <w:rPr>
          <w:rFonts w:cs="Times New Roman"/>
        </w:rPr>
        <w:t>и</w:t>
      </w:r>
      <w:r w:rsidRPr="004D2781">
        <w:rPr>
          <w:rFonts w:cs="Times New Roman"/>
        </w:rPr>
        <w:t>вающим положение об оплате труда работников образовательной организации.</w:t>
      </w:r>
    </w:p>
    <w:p w14:paraId="15157734" w14:textId="77777777" w:rsidR="002774FC" w:rsidRDefault="007C0486" w:rsidP="002774FC">
      <w:pPr>
        <w:pStyle w:val="list-bullet"/>
        <w:widowControl w:val="0"/>
        <w:ind w:firstLine="0"/>
        <w:rPr>
          <w:rFonts w:cs="Times New Roman"/>
        </w:rPr>
      </w:pPr>
      <w:r w:rsidRPr="004D2781">
        <w:rPr>
          <w:rFonts w:cs="Times New Roman"/>
        </w:rPr>
        <w:t xml:space="preserve">Размеры, порядок и условия осуществления стимулирующих </w:t>
      </w:r>
      <w:r w:rsidRPr="004D2781">
        <w:rPr>
          <w:rFonts w:cs="Times New Roman"/>
        </w:rPr>
        <w:lastRenderedPageBreak/>
        <w:t>выплат определяются локальными нормативными актами обр</w:t>
      </w:r>
      <w:r w:rsidRPr="004D2781">
        <w:rPr>
          <w:rFonts w:cs="Times New Roman"/>
        </w:rPr>
        <w:t>а</w:t>
      </w:r>
      <w:r w:rsidRPr="004D2781">
        <w:rPr>
          <w:rFonts w:cs="Times New Roman"/>
        </w:rPr>
        <w:t>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w:t>
      </w:r>
      <w:r w:rsidRPr="004D2781">
        <w:rPr>
          <w:rFonts w:cs="Times New Roman"/>
        </w:rPr>
        <w:t>а</w:t>
      </w:r>
      <w:r w:rsidRPr="004D2781">
        <w:rPr>
          <w:rFonts w:cs="Times New Roman"/>
        </w:rPr>
        <w:t>ботанные в соответствии с требованиями ФГОС к результатам освоения образовательной программы основного общего образ</w:t>
      </w:r>
      <w:r w:rsidRPr="004D2781">
        <w:rPr>
          <w:rFonts w:cs="Times New Roman"/>
        </w:rPr>
        <w:t>о</w:t>
      </w:r>
      <w:r w:rsidRPr="004D2781">
        <w:rPr>
          <w:rFonts w:cs="Times New Roman"/>
        </w:rPr>
        <w:t xml:space="preserve">вания. </w:t>
      </w:r>
    </w:p>
    <w:p w14:paraId="6D011050" w14:textId="77777777" w:rsidR="002F22F6" w:rsidRDefault="002F22F6" w:rsidP="002774FC">
      <w:pPr>
        <w:pStyle w:val="list-bullet"/>
        <w:widowControl w:val="0"/>
        <w:numPr>
          <w:ilvl w:val="0"/>
          <w:numId w:val="0"/>
        </w:numPr>
        <w:ind w:left="567"/>
        <w:rPr>
          <w:rFonts w:cs="Times New Roman"/>
          <w:b/>
          <w:bCs/>
        </w:rPr>
      </w:pPr>
    </w:p>
    <w:p w14:paraId="5CDBC0FA" w14:textId="77777777" w:rsidR="002F22F6" w:rsidRDefault="002F22F6" w:rsidP="002774FC">
      <w:pPr>
        <w:pStyle w:val="list-bullet"/>
        <w:widowControl w:val="0"/>
        <w:numPr>
          <w:ilvl w:val="0"/>
          <w:numId w:val="0"/>
        </w:numPr>
        <w:ind w:left="567"/>
        <w:rPr>
          <w:rFonts w:cs="Times New Roman"/>
          <w:b/>
          <w:bCs/>
        </w:rPr>
      </w:pPr>
    </w:p>
    <w:p w14:paraId="758710A8" w14:textId="77777777" w:rsidR="002F22F6" w:rsidRDefault="002F22F6" w:rsidP="002774FC">
      <w:pPr>
        <w:pStyle w:val="list-bullet"/>
        <w:widowControl w:val="0"/>
        <w:numPr>
          <w:ilvl w:val="0"/>
          <w:numId w:val="0"/>
        </w:numPr>
        <w:ind w:left="567"/>
        <w:rPr>
          <w:rFonts w:cs="Times New Roman"/>
          <w:b/>
          <w:bCs/>
        </w:rPr>
      </w:pPr>
    </w:p>
    <w:p w14:paraId="5996F511" w14:textId="77777777" w:rsidR="002F22F6" w:rsidRDefault="002F22F6" w:rsidP="002774FC">
      <w:pPr>
        <w:pStyle w:val="list-bullet"/>
        <w:widowControl w:val="0"/>
        <w:numPr>
          <w:ilvl w:val="0"/>
          <w:numId w:val="0"/>
        </w:numPr>
        <w:ind w:left="567"/>
        <w:rPr>
          <w:rFonts w:cs="Times New Roman"/>
          <w:b/>
          <w:bCs/>
        </w:rPr>
      </w:pPr>
    </w:p>
    <w:p w14:paraId="0F446692" w14:textId="77777777" w:rsidR="002F22F6" w:rsidRDefault="002F22F6" w:rsidP="002774FC">
      <w:pPr>
        <w:pStyle w:val="list-bullet"/>
        <w:widowControl w:val="0"/>
        <w:numPr>
          <w:ilvl w:val="0"/>
          <w:numId w:val="0"/>
        </w:numPr>
        <w:ind w:left="567"/>
        <w:rPr>
          <w:rFonts w:cs="Times New Roman"/>
          <w:b/>
          <w:bCs/>
        </w:rPr>
      </w:pPr>
    </w:p>
    <w:p w14:paraId="4E1F96E6" w14:textId="77777777" w:rsidR="002F22F6" w:rsidRDefault="002F22F6" w:rsidP="002774FC">
      <w:pPr>
        <w:pStyle w:val="list-bullet"/>
        <w:widowControl w:val="0"/>
        <w:numPr>
          <w:ilvl w:val="0"/>
          <w:numId w:val="0"/>
        </w:numPr>
        <w:ind w:left="567"/>
        <w:rPr>
          <w:rFonts w:cs="Times New Roman"/>
          <w:b/>
          <w:bCs/>
        </w:rPr>
      </w:pPr>
    </w:p>
    <w:p w14:paraId="2CECE7AC" w14:textId="77777777" w:rsidR="002F22F6" w:rsidRDefault="002F22F6" w:rsidP="002774FC">
      <w:pPr>
        <w:pStyle w:val="list-bullet"/>
        <w:widowControl w:val="0"/>
        <w:numPr>
          <w:ilvl w:val="0"/>
          <w:numId w:val="0"/>
        </w:numPr>
        <w:ind w:left="567"/>
        <w:rPr>
          <w:rFonts w:cs="Times New Roman"/>
          <w:b/>
          <w:bCs/>
        </w:rPr>
      </w:pPr>
    </w:p>
    <w:p w14:paraId="17807D77" w14:textId="77777777" w:rsidR="002F22F6" w:rsidRDefault="002F22F6" w:rsidP="002774FC">
      <w:pPr>
        <w:pStyle w:val="list-bullet"/>
        <w:widowControl w:val="0"/>
        <w:numPr>
          <w:ilvl w:val="0"/>
          <w:numId w:val="0"/>
        </w:numPr>
        <w:ind w:left="567"/>
        <w:rPr>
          <w:rFonts w:cs="Times New Roman"/>
          <w:b/>
          <w:bCs/>
        </w:rPr>
      </w:pPr>
    </w:p>
    <w:p w14:paraId="3759F8C0" w14:textId="77777777" w:rsidR="002F22F6" w:rsidRDefault="002F22F6" w:rsidP="002774FC">
      <w:pPr>
        <w:pStyle w:val="list-bullet"/>
        <w:widowControl w:val="0"/>
        <w:numPr>
          <w:ilvl w:val="0"/>
          <w:numId w:val="0"/>
        </w:numPr>
        <w:ind w:left="567"/>
        <w:rPr>
          <w:rFonts w:cs="Times New Roman"/>
          <w:b/>
          <w:bCs/>
        </w:rPr>
      </w:pPr>
    </w:p>
    <w:p w14:paraId="11A8B246" w14:textId="77777777" w:rsidR="002F22F6" w:rsidRDefault="002F22F6" w:rsidP="002774FC">
      <w:pPr>
        <w:pStyle w:val="list-bullet"/>
        <w:widowControl w:val="0"/>
        <w:numPr>
          <w:ilvl w:val="0"/>
          <w:numId w:val="0"/>
        </w:numPr>
        <w:ind w:left="567"/>
        <w:rPr>
          <w:rFonts w:cs="Times New Roman"/>
          <w:b/>
          <w:bCs/>
        </w:rPr>
      </w:pPr>
    </w:p>
    <w:p w14:paraId="0FCBD6B6" w14:textId="77777777" w:rsidR="002F22F6" w:rsidRDefault="002F22F6" w:rsidP="002774FC">
      <w:pPr>
        <w:pStyle w:val="list-bullet"/>
        <w:widowControl w:val="0"/>
        <w:numPr>
          <w:ilvl w:val="0"/>
          <w:numId w:val="0"/>
        </w:numPr>
        <w:ind w:left="567"/>
        <w:rPr>
          <w:rFonts w:cs="Times New Roman"/>
          <w:b/>
          <w:bCs/>
        </w:rPr>
      </w:pPr>
    </w:p>
    <w:p w14:paraId="19F8CF33" w14:textId="77777777" w:rsidR="002F22F6" w:rsidRDefault="002F22F6" w:rsidP="002774FC">
      <w:pPr>
        <w:pStyle w:val="list-bullet"/>
        <w:widowControl w:val="0"/>
        <w:numPr>
          <w:ilvl w:val="0"/>
          <w:numId w:val="0"/>
        </w:numPr>
        <w:ind w:left="567"/>
        <w:rPr>
          <w:rFonts w:cs="Times New Roman"/>
          <w:b/>
          <w:bCs/>
        </w:rPr>
      </w:pPr>
    </w:p>
    <w:p w14:paraId="79318B26" w14:textId="77777777" w:rsidR="002F22F6" w:rsidRDefault="002F22F6" w:rsidP="002774FC">
      <w:pPr>
        <w:pStyle w:val="list-bullet"/>
        <w:widowControl w:val="0"/>
        <w:numPr>
          <w:ilvl w:val="0"/>
          <w:numId w:val="0"/>
        </w:numPr>
        <w:ind w:left="567"/>
        <w:rPr>
          <w:rFonts w:cs="Times New Roman"/>
          <w:b/>
          <w:bCs/>
        </w:rPr>
      </w:pPr>
    </w:p>
    <w:p w14:paraId="7CB436C6" w14:textId="77777777" w:rsidR="002F22F6" w:rsidRDefault="002F22F6" w:rsidP="002774FC">
      <w:pPr>
        <w:pStyle w:val="list-bullet"/>
        <w:widowControl w:val="0"/>
        <w:numPr>
          <w:ilvl w:val="0"/>
          <w:numId w:val="0"/>
        </w:numPr>
        <w:ind w:left="567"/>
        <w:rPr>
          <w:rFonts w:cs="Times New Roman"/>
          <w:b/>
          <w:bCs/>
        </w:rPr>
      </w:pPr>
    </w:p>
    <w:p w14:paraId="28A64171" w14:textId="77777777" w:rsidR="002F22F6" w:rsidRDefault="002F22F6" w:rsidP="002774FC">
      <w:pPr>
        <w:pStyle w:val="list-bullet"/>
        <w:widowControl w:val="0"/>
        <w:numPr>
          <w:ilvl w:val="0"/>
          <w:numId w:val="0"/>
        </w:numPr>
        <w:ind w:left="567"/>
        <w:rPr>
          <w:rFonts w:cs="Times New Roman"/>
          <w:b/>
          <w:bCs/>
        </w:rPr>
      </w:pPr>
    </w:p>
    <w:p w14:paraId="0D295B1B" w14:textId="77777777" w:rsidR="002F22F6" w:rsidRDefault="002F22F6" w:rsidP="002774FC">
      <w:pPr>
        <w:pStyle w:val="list-bullet"/>
        <w:widowControl w:val="0"/>
        <w:numPr>
          <w:ilvl w:val="0"/>
          <w:numId w:val="0"/>
        </w:numPr>
        <w:ind w:left="567"/>
        <w:rPr>
          <w:rFonts w:cs="Times New Roman"/>
          <w:b/>
          <w:bCs/>
        </w:rPr>
      </w:pPr>
    </w:p>
    <w:p w14:paraId="0698C020" w14:textId="77777777" w:rsidR="002F22F6" w:rsidRDefault="002F22F6" w:rsidP="002774FC">
      <w:pPr>
        <w:pStyle w:val="list-bullet"/>
        <w:widowControl w:val="0"/>
        <w:numPr>
          <w:ilvl w:val="0"/>
          <w:numId w:val="0"/>
        </w:numPr>
        <w:ind w:left="567"/>
        <w:rPr>
          <w:rFonts w:cs="Times New Roman"/>
          <w:b/>
          <w:bCs/>
        </w:rPr>
      </w:pPr>
    </w:p>
    <w:p w14:paraId="2D0F50A3" w14:textId="77777777" w:rsidR="002F22F6" w:rsidRDefault="002F22F6" w:rsidP="002774FC">
      <w:pPr>
        <w:pStyle w:val="list-bullet"/>
        <w:widowControl w:val="0"/>
        <w:numPr>
          <w:ilvl w:val="0"/>
          <w:numId w:val="0"/>
        </w:numPr>
        <w:ind w:left="567"/>
        <w:rPr>
          <w:rFonts w:cs="Times New Roman"/>
          <w:b/>
          <w:bCs/>
        </w:rPr>
      </w:pPr>
    </w:p>
    <w:p w14:paraId="3F953BDB" w14:textId="77777777" w:rsidR="002F22F6" w:rsidRDefault="002F22F6" w:rsidP="002774FC">
      <w:pPr>
        <w:pStyle w:val="list-bullet"/>
        <w:widowControl w:val="0"/>
        <w:numPr>
          <w:ilvl w:val="0"/>
          <w:numId w:val="0"/>
        </w:numPr>
        <w:ind w:left="567"/>
        <w:rPr>
          <w:rFonts w:cs="Times New Roman"/>
          <w:b/>
          <w:bCs/>
        </w:rPr>
      </w:pPr>
    </w:p>
    <w:p w14:paraId="5B2614B4" w14:textId="77777777" w:rsidR="002F22F6" w:rsidRDefault="002F22F6" w:rsidP="002774FC">
      <w:pPr>
        <w:pStyle w:val="list-bullet"/>
        <w:widowControl w:val="0"/>
        <w:numPr>
          <w:ilvl w:val="0"/>
          <w:numId w:val="0"/>
        </w:numPr>
        <w:ind w:left="567"/>
        <w:rPr>
          <w:rFonts w:cs="Times New Roman"/>
          <w:b/>
          <w:bCs/>
        </w:rPr>
      </w:pPr>
    </w:p>
    <w:p w14:paraId="5EF5168E" w14:textId="77777777" w:rsidR="002F22F6" w:rsidRDefault="002F22F6" w:rsidP="002774FC">
      <w:pPr>
        <w:pStyle w:val="list-bullet"/>
        <w:widowControl w:val="0"/>
        <w:numPr>
          <w:ilvl w:val="0"/>
          <w:numId w:val="0"/>
        </w:numPr>
        <w:ind w:left="567"/>
        <w:rPr>
          <w:rFonts w:cs="Times New Roman"/>
          <w:b/>
          <w:bCs/>
        </w:rPr>
      </w:pPr>
    </w:p>
    <w:p w14:paraId="7B6F2544" w14:textId="77777777" w:rsidR="002F22F6" w:rsidRDefault="002F22F6" w:rsidP="002774FC">
      <w:pPr>
        <w:pStyle w:val="list-bullet"/>
        <w:widowControl w:val="0"/>
        <w:numPr>
          <w:ilvl w:val="0"/>
          <w:numId w:val="0"/>
        </w:numPr>
        <w:ind w:left="567"/>
        <w:rPr>
          <w:rFonts w:cs="Times New Roman"/>
          <w:b/>
          <w:bCs/>
        </w:rPr>
      </w:pPr>
    </w:p>
    <w:p w14:paraId="71F5A02E" w14:textId="77777777" w:rsidR="002F22F6" w:rsidRDefault="002F22F6" w:rsidP="002774FC">
      <w:pPr>
        <w:pStyle w:val="list-bullet"/>
        <w:widowControl w:val="0"/>
        <w:numPr>
          <w:ilvl w:val="0"/>
          <w:numId w:val="0"/>
        </w:numPr>
        <w:ind w:left="567"/>
        <w:rPr>
          <w:rFonts w:cs="Times New Roman"/>
          <w:b/>
          <w:bCs/>
        </w:rPr>
      </w:pPr>
    </w:p>
    <w:p w14:paraId="770EF5ED" w14:textId="77777777" w:rsidR="002F22F6" w:rsidRDefault="002F22F6" w:rsidP="002774FC">
      <w:pPr>
        <w:pStyle w:val="list-bullet"/>
        <w:widowControl w:val="0"/>
        <w:numPr>
          <w:ilvl w:val="0"/>
          <w:numId w:val="0"/>
        </w:numPr>
        <w:ind w:left="567"/>
        <w:rPr>
          <w:rFonts w:cs="Times New Roman"/>
          <w:b/>
          <w:bCs/>
        </w:rPr>
      </w:pPr>
    </w:p>
    <w:p w14:paraId="13FD709F" w14:textId="77777777" w:rsidR="002F22F6" w:rsidRDefault="002F22F6" w:rsidP="002774FC">
      <w:pPr>
        <w:pStyle w:val="list-bullet"/>
        <w:widowControl w:val="0"/>
        <w:numPr>
          <w:ilvl w:val="0"/>
          <w:numId w:val="0"/>
        </w:numPr>
        <w:ind w:left="567"/>
        <w:rPr>
          <w:rFonts w:cs="Times New Roman"/>
          <w:b/>
          <w:bCs/>
        </w:rPr>
      </w:pPr>
    </w:p>
    <w:p w14:paraId="7CD65069" w14:textId="77777777" w:rsidR="002F22F6" w:rsidRDefault="002F22F6" w:rsidP="002774FC">
      <w:pPr>
        <w:pStyle w:val="list-bullet"/>
        <w:widowControl w:val="0"/>
        <w:numPr>
          <w:ilvl w:val="0"/>
          <w:numId w:val="0"/>
        </w:numPr>
        <w:ind w:left="567"/>
        <w:rPr>
          <w:rFonts w:cs="Times New Roman"/>
          <w:b/>
          <w:bCs/>
        </w:rPr>
      </w:pPr>
    </w:p>
    <w:p w14:paraId="44D7C561" w14:textId="77777777" w:rsidR="002F22F6" w:rsidRDefault="002F22F6" w:rsidP="002774FC">
      <w:pPr>
        <w:pStyle w:val="list-bullet"/>
        <w:widowControl w:val="0"/>
        <w:numPr>
          <w:ilvl w:val="0"/>
          <w:numId w:val="0"/>
        </w:numPr>
        <w:ind w:left="567"/>
        <w:rPr>
          <w:rFonts w:cs="Times New Roman"/>
          <w:b/>
          <w:bCs/>
        </w:rPr>
      </w:pPr>
    </w:p>
    <w:p w14:paraId="24BBF008" w14:textId="77777777" w:rsidR="002F22F6" w:rsidRDefault="002F22F6" w:rsidP="002774FC">
      <w:pPr>
        <w:pStyle w:val="list-bullet"/>
        <w:widowControl w:val="0"/>
        <w:numPr>
          <w:ilvl w:val="0"/>
          <w:numId w:val="0"/>
        </w:numPr>
        <w:ind w:left="567"/>
        <w:rPr>
          <w:rFonts w:cs="Times New Roman"/>
          <w:b/>
          <w:bCs/>
        </w:rPr>
      </w:pPr>
    </w:p>
    <w:p w14:paraId="58F43BEB" w14:textId="77777777" w:rsidR="002F22F6" w:rsidRDefault="002F22F6" w:rsidP="002774FC">
      <w:pPr>
        <w:pStyle w:val="list-bullet"/>
        <w:widowControl w:val="0"/>
        <w:numPr>
          <w:ilvl w:val="0"/>
          <w:numId w:val="0"/>
        </w:numPr>
        <w:ind w:left="567"/>
        <w:rPr>
          <w:rFonts w:cs="Times New Roman"/>
          <w:b/>
          <w:bCs/>
        </w:rPr>
      </w:pPr>
    </w:p>
    <w:p w14:paraId="2CAB9E7C" w14:textId="77777777" w:rsidR="002F22F6" w:rsidRDefault="002F22F6" w:rsidP="002774FC">
      <w:pPr>
        <w:pStyle w:val="list-bullet"/>
        <w:widowControl w:val="0"/>
        <w:numPr>
          <w:ilvl w:val="0"/>
          <w:numId w:val="0"/>
        </w:numPr>
        <w:ind w:left="567"/>
        <w:rPr>
          <w:rFonts w:cs="Times New Roman"/>
          <w:b/>
          <w:bCs/>
        </w:rPr>
      </w:pPr>
    </w:p>
    <w:p w14:paraId="4EEBB50A" w14:textId="77777777" w:rsidR="002F22F6" w:rsidRDefault="002F22F6" w:rsidP="002774FC">
      <w:pPr>
        <w:pStyle w:val="list-bullet"/>
        <w:widowControl w:val="0"/>
        <w:numPr>
          <w:ilvl w:val="0"/>
          <w:numId w:val="0"/>
        </w:numPr>
        <w:ind w:left="567"/>
        <w:rPr>
          <w:rFonts w:cs="Times New Roman"/>
          <w:b/>
          <w:bCs/>
        </w:rPr>
      </w:pPr>
    </w:p>
    <w:p w14:paraId="438D311A" w14:textId="77777777" w:rsidR="002F22F6" w:rsidRDefault="002F22F6" w:rsidP="002774FC">
      <w:pPr>
        <w:pStyle w:val="list-bullet"/>
        <w:widowControl w:val="0"/>
        <w:numPr>
          <w:ilvl w:val="0"/>
          <w:numId w:val="0"/>
        </w:numPr>
        <w:ind w:left="567"/>
        <w:rPr>
          <w:rFonts w:cs="Times New Roman"/>
          <w:b/>
          <w:bCs/>
        </w:rPr>
      </w:pPr>
    </w:p>
    <w:p w14:paraId="1AA17E93" w14:textId="77777777" w:rsidR="002F22F6" w:rsidRDefault="002F22F6" w:rsidP="002774FC">
      <w:pPr>
        <w:pStyle w:val="list-bullet"/>
        <w:widowControl w:val="0"/>
        <w:numPr>
          <w:ilvl w:val="0"/>
          <w:numId w:val="0"/>
        </w:numPr>
        <w:ind w:left="567"/>
        <w:rPr>
          <w:rFonts w:cs="Times New Roman"/>
          <w:b/>
          <w:bCs/>
        </w:rPr>
      </w:pPr>
    </w:p>
    <w:p w14:paraId="408195DC" w14:textId="77777777" w:rsidR="002F22F6" w:rsidRDefault="002F22F6" w:rsidP="002774FC">
      <w:pPr>
        <w:pStyle w:val="list-bullet"/>
        <w:widowControl w:val="0"/>
        <w:numPr>
          <w:ilvl w:val="0"/>
          <w:numId w:val="0"/>
        </w:numPr>
        <w:ind w:left="567"/>
        <w:rPr>
          <w:rFonts w:cs="Times New Roman"/>
          <w:b/>
          <w:bCs/>
        </w:rPr>
      </w:pPr>
    </w:p>
    <w:p w14:paraId="465EE533" w14:textId="77777777" w:rsidR="002F22F6" w:rsidRDefault="002F22F6" w:rsidP="002774FC">
      <w:pPr>
        <w:pStyle w:val="list-bullet"/>
        <w:widowControl w:val="0"/>
        <w:numPr>
          <w:ilvl w:val="0"/>
          <w:numId w:val="0"/>
        </w:numPr>
        <w:ind w:left="567"/>
        <w:rPr>
          <w:rFonts w:cs="Times New Roman"/>
          <w:b/>
          <w:bCs/>
        </w:rPr>
      </w:pPr>
    </w:p>
    <w:p w14:paraId="63CFB9BF" w14:textId="738AB637" w:rsidR="007C0486" w:rsidRPr="002774FC" w:rsidRDefault="007C0486" w:rsidP="002774FC">
      <w:pPr>
        <w:pStyle w:val="list-bullet"/>
        <w:widowControl w:val="0"/>
        <w:numPr>
          <w:ilvl w:val="0"/>
          <w:numId w:val="0"/>
        </w:numPr>
        <w:ind w:left="567"/>
        <w:rPr>
          <w:rFonts w:cs="Times New Roman"/>
          <w:b/>
          <w:bCs/>
        </w:rPr>
      </w:pPr>
      <w:r w:rsidRPr="002774FC">
        <w:rPr>
          <w:rFonts w:cs="Times New Roman"/>
          <w:b/>
          <w:bCs/>
        </w:rPr>
        <w:lastRenderedPageBreak/>
        <w:t>3.4.4. Материально-техническое и учебно-методическое обе</w:t>
      </w:r>
      <w:r w:rsidRPr="002774FC">
        <w:rPr>
          <w:rFonts w:cs="Times New Roman"/>
          <w:b/>
          <w:bCs/>
        </w:rPr>
        <w:t>с</w:t>
      </w:r>
      <w:r w:rsidRPr="002774FC">
        <w:rPr>
          <w:rFonts w:cs="Times New Roman"/>
          <w:b/>
          <w:bCs/>
        </w:rPr>
        <w:t>печение программы основного общего образования</w:t>
      </w:r>
    </w:p>
    <w:p w14:paraId="3315AD41" w14:textId="77777777" w:rsidR="007C0486" w:rsidRPr="00BE0AE5" w:rsidRDefault="007C0486" w:rsidP="007C0486">
      <w:pPr>
        <w:pStyle w:val="h4-first"/>
        <w:rPr>
          <w:rFonts w:cs="Times New Roman"/>
        </w:rPr>
      </w:pPr>
      <w:r w:rsidRPr="00BE0AE5">
        <w:rPr>
          <w:rFonts w:cs="Times New Roman"/>
        </w:rPr>
        <w:t xml:space="preserve">Информационно-образовательная среда </w:t>
      </w:r>
    </w:p>
    <w:p w14:paraId="61A45A6C" w14:textId="77777777" w:rsidR="007C0486" w:rsidRPr="00BE0AE5" w:rsidRDefault="007C0486" w:rsidP="007C0486">
      <w:pPr>
        <w:pStyle w:val="body"/>
        <w:rPr>
          <w:rFonts w:cs="Times New Roman"/>
        </w:rPr>
      </w:pPr>
      <w:r w:rsidRPr="00BE0AE5">
        <w:rPr>
          <w:rFonts w:cs="Times New Roman"/>
        </w:rPr>
        <w:t>Информационно-образовательная среда (ИОС) является открытой педагогической системой, сформированной на основе разнообразных информационных образовательных ресурсов, современных информ</w:t>
      </w:r>
      <w:r w:rsidRPr="00BE0AE5">
        <w:rPr>
          <w:rFonts w:cs="Times New Roman"/>
        </w:rPr>
        <w:t>а</w:t>
      </w:r>
      <w:r w:rsidRPr="00BE0AE5">
        <w:rPr>
          <w:rFonts w:cs="Times New Roman"/>
        </w:rPr>
        <w:t>ционно-телекоммуникационных средств и педагогических технологий, гарантирующих безопасность и охрану здоровья участников образов</w:t>
      </w:r>
      <w:r w:rsidRPr="00BE0AE5">
        <w:rPr>
          <w:rFonts w:cs="Times New Roman"/>
        </w:rPr>
        <w:t>а</w:t>
      </w:r>
      <w:r w:rsidRPr="00BE0AE5">
        <w:rPr>
          <w:rFonts w:cs="Times New Roman"/>
        </w:rPr>
        <w:t>тельного процесса, обеспечивающих достижение целей основного о</w:t>
      </w:r>
      <w:r w:rsidRPr="00BE0AE5">
        <w:rPr>
          <w:rFonts w:cs="Times New Roman"/>
        </w:rPr>
        <w:t>б</w:t>
      </w:r>
      <w:r w:rsidRPr="00BE0AE5">
        <w:rPr>
          <w:rFonts w:cs="Times New Roman"/>
        </w:rPr>
        <w:t>щего образования, его высокое качество, личностное развитие обуча</w:t>
      </w:r>
      <w:r w:rsidRPr="00BE0AE5">
        <w:rPr>
          <w:rFonts w:cs="Times New Roman"/>
        </w:rPr>
        <w:t>ю</w:t>
      </w:r>
      <w:r w:rsidRPr="00BE0AE5">
        <w:rPr>
          <w:rFonts w:cs="Times New Roman"/>
        </w:rPr>
        <w:t>щихся.</w:t>
      </w:r>
    </w:p>
    <w:p w14:paraId="792DC9D5" w14:textId="77777777" w:rsidR="007C0486" w:rsidRPr="00E45ADA" w:rsidRDefault="007C0486" w:rsidP="007C0486">
      <w:pPr>
        <w:pStyle w:val="body"/>
        <w:rPr>
          <w:rFonts w:cs="Times New Roman"/>
          <w:b/>
          <w:bCs/>
        </w:rPr>
      </w:pPr>
      <w:r w:rsidRPr="00E45ADA">
        <w:rPr>
          <w:rFonts w:cs="Times New Roman"/>
          <w:b/>
          <w:bCs/>
        </w:rPr>
        <w:t xml:space="preserve">Основными компонентами ИОС образовательной организации являются: </w:t>
      </w:r>
    </w:p>
    <w:p w14:paraId="6CA4E018"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 xml:space="preserve">учебно-методические комплекты по всем учебным предметам </w:t>
      </w:r>
      <w:r>
        <w:rPr>
          <w:rFonts w:cs="Times New Roman"/>
        </w:rPr>
        <w:t>на русском языке</w:t>
      </w:r>
      <w:r w:rsidRPr="00BE0AE5">
        <w:rPr>
          <w:rFonts w:cs="Times New Roman"/>
        </w:rPr>
        <w:t>, из расчета не менее одного учебника по учебному предмету обязательной части учебного плана на одного обуча</w:t>
      </w:r>
      <w:r w:rsidRPr="00BE0AE5">
        <w:rPr>
          <w:rFonts w:cs="Times New Roman"/>
        </w:rPr>
        <w:t>ю</w:t>
      </w:r>
      <w:r w:rsidRPr="00BE0AE5">
        <w:rPr>
          <w:rFonts w:cs="Times New Roman"/>
        </w:rPr>
        <w:t>щегося;</w:t>
      </w:r>
    </w:p>
    <w:p w14:paraId="0C35F255"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фонд дополнительной литературы (художественная и нау</w:t>
      </w:r>
      <w:r w:rsidRPr="00BE0AE5">
        <w:rPr>
          <w:rFonts w:cs="Times New Roman"/>
        </w:rPr>
        <w:t>ч</w:t>
      </w:r>
      <w:r w:rsidRPr="00BE0AE5">
        <w:rPr>
          <w:rFonts w:cs="Times New Roman"/>
        </w:rPr>
        <w:t>но-популярная литература, справочно-библиографические и п</w:t>
      </w:r>
      <w:r w:rsidRPr="00BE0AE5">
        <w:rPr>
          <w:rFonts w:cs="Times New Roman"/>
        </w:rPr>
        <w:t>е</w:t>
      </w:r>
      <w:r w:rsidRPr="00BE0AE5">
        <w:rPr>
          <w:rFonts w:cs="Times New Roman"/>
        </w:rPr>
        <w:t>риодические издания);</w:t>
      </w:r>
    </w:p>
    <w:p w14:paraId="0C9E52DE"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учебно-наглядные пособия (средства натурного фонда, модели, печатные, экранно-звуковые средства, мультимедийные сре</w:t>
      </w:r>
      <w:r w:rsidRPr="00BE0AE5">
        <w:rPr>
          <w:rFonts w:cs="Times New Roman"/>
        </w:rPr>
        <w:t>д</w:t>
      </w:r>
      <w:r w:rsidRPr="00BE0AE5">
        <w:rPr>
          <w:rFonts w:cs="Times New Roman"/>
        </w:rPr>
        <w:t>ства);</w:t>
      </w:r>
    </w:p>
    <w:p w14:paraId="30DDB3AA"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информационно-образовательные ресурсы Интернета, проше</w:t>
      </w:r>
      <w:r w:rsidRPr="00BE0AE5">
        <w:rPr>
          <w:rFonts w:cs="Times New Roman"/>
        </w:rPr>
        <w:t>д</w:t>
      </w:r>
      <w:r w:rsidRPr="00BE0AE5">
        <w:rPr>
          <w:rFonts w:cs="Times New Roman"/>
        </w:rPr>
        <w:t>шие в установленом порядке процедуру верификации и обесп</w:t>
      </w:r>
      <w:r w:rsidRPr="00BE0AE5">
        <w:rPr>
          <w:rFonts w:cs="Times New Roman"/>
        </w:rPr>
        <w:t>е</w:t>
      </w:r>
      <w:r w:rsidRPr="00BE0AE5">
        <w:rPr>
          <w:rFonts w:cs="Times New Roman"/>
        </w:rPr>
        <w:t xml:space="preserve">чивающие доступ обучающихся </w:t>
      </w:r>
      <w:r>
        <w:rPr>
          <w:rFonts w:cs="Times New Roman"/>
        </w:rPr>
        <w:t xml:space="preserve"> </w:t>
      </w:r>
      <w:r w:rsidRPr="00BE0AE5">
        <w:rPr>
          <w:rFonts w:cs="Times New Roman"/>
        </w:rPr>
        <w:t>к учебным материалам, в т. ч. к наследию отечественного кинематографа;</w:t>
      </w:r>
    </w:p>
    <w:p w14:paraId="44425042"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информационно-телекоммуникационная инфраструктура;</w:t>
      </w:r>
    </w:p>
    <w:p w14:paraId="3F0DC31A"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технические средства, обеспечивающие функционирование и</w:t>
      </w:r>
      <w:r w:rsidRPr="00BE0AE5">
        <w:rPr>
          <w:rFonts w:cs="Times New Roman"/>
        </w:rPr>
        <w:t>н</w:t>
      </w:r>
      <w:r w:rsidRPr="00BE0AE5">
        <w:rPr>
          <w:rFonts w:cs="Times New Roman"/>
        </w:rPr>
        <w:t>формационно-образовательной среды;</w:t>
      </w:r>
    </w:p>
    <w:p w14:paraId="0E028F18"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программные инструменты, обеспечивающие функционирование информационно-образовательной среды;</w:t>
      </w:r>
    </w:p>
    <w:p w14:paraId="13384C9C"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служба технической поддержки функционирования информац</w:t>
      </w:r>
      <w:r w:rsidRPr="00BE0AE5">
        <w:rPr>
          <w:rFonts w:cs="Times New Roman"/>
        </w:rPr>
        <w:t>и</w:t>
      </w:r>
      <w:r w:rsidRPr="00BE0AE5">
        <w:rPr>
          <w:rFonts w:cs="Times New Roman"/>
        </w:rPr>
        <w:t>онно-образовательной среды.</w:t>
      </w:r>
    </w:p>
    <w:p w14:paraId="71DFBBAF" w14:textId="77777777" w:rsidR="007C0486" w:rsidRPr="00BE0AE5" w:rsidRDefault="007C0486" w:rsidP="007C0486">
      <w:pPr>
        <w:pStyle w:val="body"/>
        <w:rPr>
          <w:rFonts w:cs="Times New Roman"/>
        </w:rPr>
      </w:pPr>
      <w:r>
        <w:rPr>
          <w:rFonts w:cs="Times New Roman"/>
        </w:rPr>
        <w:t xml:space="preserve">ИОС МБОУ «Называевская СОШ №1» </w:t>
      </w:r>
      <w:r w:rsidRPr="00BE0AE5">
        <w:rPr>
          <w:rFonts w:cs="Times New Roman"/>
        </w:rPr>
        <w:t xml:space="preserve"> предоставляет для участн</w:t>
      </w:r>
      <w:r w:rsidRPr="00BE0AE5">
        <w:rPr>
          <w:rFonts w:cs="Times New Roman"/>
        </w:rPr>
        <w:t>и</w:t>
      </w:r>
      <w:r w:rsidRPr="00BE0AE5">
        <w:rPr>
          <w:rFonts w:cs="Times New Roman"/>
        </w:rPr>
        <w:t xml:space="preserve">ков образовательного процесса возможность: </w:t>
      </w:r>
    </w:p>
    <w:p w14:paraId="2F301F90"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достижения обучающимися планируем</w:t>
      </w:r>
      <w:r>
        <w:rPr>
          <w:rFonts w:cs="Times New Roman"/>
        </w:rPr>
        <w:t>ых результатов освоения ООП ООО</w:t>
      </w:r>
      <w:r w:rsidRPr="00BE0AE5">
        <w:rPr>
          <w:rFonts w:cs="Times New Roman"/>
        </w:rPr>
        <w:t>;</w:t>
      </w:r>
    </w:p>
    <w:p w14:paraId="64379BDF"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развития личности, удовлетворения познавательных интересов, самореализации обучающихся, в том числе одаренных и талан</w:t>
      </w:r>
      <w:r w:rsidRPr="00BE0AE5">
        <w:rPr>
          <w:rFonts w:cs="Times New Roman"/>
        </w:rPr>
        <w:t>т</w:t>
      </w:r>
      <w:r w:rsidRPr="00BE0AE5">
        <w:rPr>
          <w:rFonts w:cs="Times New Roman"/>
        </w:rPr>
        <w:t xml:space="preserve">ливых, через организацию учебной и внеурочной деятельности, </w:t>
      </w:r>
      <w:r w:rsidRPr="00BE0AE5">
        <w:rPr>
          <w:rFonts w:cs="Times New Roman"/>
        </w:rPr>
        <w:lastRenderedPageBreak/>
        <w:t>социальных практик, включая общественно-полезную деятел</w:t>
      </w:r>
      <w:r w:rsidRPr="00BE0AE5">
        <w:rPr>
          <w:rFonts w:cs="Times New Roman"/>
        </w:rPr>
        <w:t>ь</w:t>
      </w:r>
      <w:r w:rsidRPr="00BE0AE5">
        <w:rPr>
          <w:rFonts w:cs="Times New Roman"/>
        </w:rPr>
        <w:t>ность, профессиональной пробы, практическую подготовку, с</w:t>
      </w:r>
      <w:r w:rsidRPr="00BE0AE5">
        <w:rPr>
          <w:rFonts w:cs="Times New Roman"/>
        </w:rPr>
        <w:t>и</w:t>
      </w:r>
      <w:r w:rsidRPr="00BE0AE5">
        <w:rPr>
          <w:rFonts w:cs="Times New Roman"/>
        </w:rPr>
        <w:t>стему кружков, клубов, секций, студий с использованием во</w:t>
      </w:r>
      <w:r w:rsidRPr="00BE0AE5">
        <w:rPr>
          <w:rFonts w:cs="Times New Roman"/>
        </w:rPr>
        <w:t>з</w:t>
      </w:r>
      <w:r w:rsidRPr="00BE0AE5">
        <w:rPr>
          <w:rFonts w:cs="Times New Roman"/>
        </w:rPr>
        <w:t>можностей организаций дополнительного образования, культуры и спорта, профессиональных образовательных организаций и с</w:t>
      </w:r>
      <w:r w:rsidRPr="00BE0AE5">
        <w:rPr>
          <w:rFonts w:cs="Times New Roman"/>
        </w:rPr>
        <w:t>о</w:t>
      </w:r>
      <w:r w:rsidRPr="00BE0AE5">
        <w:rPr>
          <w:rFonts w:cs="Times New Roman"/>
        </w:rPr>
        <w:t>циальных партнеров в профессионально-производственном окружении;</w:t>
      </w:r>
    </w:p>
    <w:p w14:paraId="44639B92"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формирования функциональной грамотности обучающихся, включающей овладение ключевыми компетенциями, составл</w:t>
      </w:r>
      <w:r w:rsidRPr="00BE0AE5">
        <w:rPr>
          <w:rFonts w:cs="Times New Roman"/>
        </w:rPr>
        <w:t>я</w:t>
      </w:r>
      <w:r w:rsidRPr="00BE0AE5">
        <w:rPr>
          <w:rFonts w:cs="Times New Roman"/>
        </w:rPr>
        <w:t>ющими основу дальнейшего успешного образования и ориент</w:t>
      </w:r>
      <w:r w:rsidRPr="00BE0AE5">
        <w:rPr>
          <w:rFonts w:cs="Times New Roman"/>
        </w:rPr>
        <w:t>а</w:t>
      </w:r>
      <w:r w:rsidRPr="00BE0AE5">
        <w:rPr>
          <w:rFonts w:cs="Times New Roman"/>
        </w:rPr>
        <w:t>ции в мире профессий;</w:t>
      </w:r>
    </w:p>
    <w:p w14:paraId="3C53F68C"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формирования социокультурных и духовно-нравственных це</w:t>
      </w:r>
      <w:r w:rsidRPr="00BE0AE5">
        <w:rPr>
          <w:rFonts w:cs="Times New Roman"/>
        </w:rPr>
        <w:t>н</w:t>
      </w:r>
      <w:r w:rsidRPr="00BE0AE5">
        <w:rPr>
          <w:rFonts w:cs="Times New Roman"/>
        </w:rPr>
        <w:t>ностей обучающихся, основ их гражданственности, российской гражданской идентичности и социально-профессиональных ор</w:t>
      </w:r>
      <w:r w:rsidRPr="00BE0AE5">
        <w:rPr>
          <w:rFonts w:cs="Times New Roman"/>
        </w:rPr>
        <w:t>и</w:t>
      </w:r>
      <w:r w:rsidRPr="00BE0AE5">
        <w:rPr>
          <w:rFonts w:cs="Times New Roman"/>
        </w:rPr>
        <w:t xml:space="preserve">ентаций; </w:t>
      </w:r>
    </w:p>
    <w:p w14:paraId="7C262FC6"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индивидуализации процесса образования посредством проект</w:t>
      </w:r>
      <w:r w:rsidRPr="00BE0AE5">
        <w:rPr>
          <w:rFonts w:cs="Times New Roman"/>
        </w:rPr>
        <w:t>и</w:t>
      </w:r>
      <w:r w:rsidRPr="00BE0AE5">
        <w:rPr>
          <w:rFonts w:cs="Times New Roman"/>
        </w:rPr>
        <w:t>рования и реализации индивидуальных образовательных планов обучающихся, обеспечения их эффективной самостоятельной работы при поддержке педагогических работников;</w:t>
      </w:r>
    </w:p>
    <w:p w14:paraId="6003B3BE"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включения обучающихся в процесс преобразования социальной среды населенного пункта, формирования у них лидерских к</w:t>
      </w:r>
      <w:r w:rsidRPr="00BE0AE5">
        <w:rPr>
          <w:rFonts w:cs="Times New Roman"/>
        </w:rPr>
        <w:t>а</w:t>
      </w:r>
      <w:r w:rsidRPr="00BE0AE5">
        <w:rPr>
          <w:rFonts w:cs="Times New Roman"/>
        </w:rPr>
        <w:t>честв, опыта социальной деятельности, реализации социальных проектов и программ, в том числе в качестве волонтеров;</w:t>
      </w:r>
    </w:p>
    <w:p w14:paraId="091360C2"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формирования у обучающихся опыта самостоятельной образов</w:t>
      </w:r>
      <w:r w:rsidRPr="00BE0AE5">
        <w:rPr>
          <w:rFonts w:cs="Times New Roman"/>
        </w:rPr>
        <w:t>а</w:t>
      </w:r>
      <w:r w:rsidRPr="00BE0AE5">
        <w:rPr>
          <w:rFonts w:cs="Times New Roman"/>
        </w:rPr>
        <w:t>тельной и общественной деятельности;</w:t>
      </w:r>
    </w:p>
    <w:p w14:paraId="4773B90F"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формирования у обучающихся экологической грамотности, навыков здорового и безопасного для человека и окружающей его среды образа жизни;</w:t>
      </w:r>
    </w:p>
    <w:p w14:paraId="3D8F5256"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использования в образовательной деятельности современных о</w:t>
      </w:r>
      <w:r w:rsidRPr="00BE0AE5">
        <w:rPr>
          <w:rFonts w:cs="Times New Roman"/>
        </w:rPr>
        <w:t>б</w:t>
      </w:r>
      <w:r w:rsidRPr="00BE0AE5">
        <w:rPr>
          <w:rFonts w:cs="Times New Roman"/>
        </w:rPr>
        <w:t>разовательных технологий, направленных</w:t>
      </w:r>
      <w:r>
        <w:rPr>
          <w:rFonts w:cs="Times New Roman"/>
        </w:rPr>
        <w:t xml:space="preserve"> </w:t>
      </w:r>
      <w:r w:rsidRPr="00BE0AE5">
        <w:rPr>
          <w:rFonts w:cs="Times New Roman"/>
        </w:rPr>
        <w:t xml:space="preserve"> в том числе на во</w:t>
      </w:r>
      <w:r w:rsidRPr="00BE0AE5">
        <w:rPr>
          <w:rFonts w:cs="Times New Roman"/>
        </w:rPr>
        <w:t>с</w:t>
      </w:r>
      <w:r w:rsidRPr="00BE0AE5">
        <w:rPr>
          <w:rFonts w:cs="Times New Roman"/>
        </w:rPr>
        <w:t>питание обучающихся;</w:t>
      </w:r>
    </w:p>
    <w:p w14:paraId="3E567792"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обновления содержания программы основного общего образов</w:t>
      </w:r>
      <w:r w:rsidRPr="00BE0AE5">
        <w:rPr>
          <w:rFonts w:cs="Times New Roman"/>
        </w:rPr>
        <w:t>а</w:t>
      </w:r>
      <w:r w:rsidRPr="00BE0AE5">
        <w:rPr>
          <w:rFonts w:cs="Times New Roman"/>
        </w:rPr>
        <w:t>ния, методик и технологий ее реализации в соответствии с дин</w:t>
      </w:r>
      <w:r w:rsidRPr="00BE0AE5">
        <w:rPr>
          <w:rFonts w:cs="Times New Roman"/>
        </w:rPr>
        <w:t>а</w:t>
      </w:r>
      <w:r w:rsidRPr="00BE0AE5">
        <w:rPr>
          <w:rFonts w:cs="Times New Roman"/>
        </w:rPr>
        <w:t>микой развития системы образования, запросов обучающихся и их родителей (законных представителей) с учетом особенностей развития субъекта Российской Федерации;</w:t>
      </w:r>
    </w:p>
    <w:p w14:paraId="1635FD13"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эффективного использования профессионального и творческого потенциала педагогических и руководящих работников орган</w:t>
      </w:r>
      <w:r w:rsidRPr="00BE0AE5">
        <w:rPr>
          <w:rFonts w:cs="Times New Roman"/>
        </w:rPr>
        <w:t>и</w:t>
      </w:r>
      <w:r w:rsidRPr="00BE0AE5">
        <w:rPr>
          <w:rFonts w:cs="Times New Roman"/>
        </w:rPr>
        <w:t>зации, повышения их профессиональной, коммуникативной, и</w:t>
      </w:r>
      <w:r w:rsidRPr="00BE0AE5">
        <w:rPr>
          <w:rFonts w:cs="Times New Roman"/>
        </w:rPr>
        <w:t>н</w:t>
      </w:r>
      <w:r w:rsidRPr="00BE0AE5">
        <w:rPr>
          <w:rFonts w:cs="Times New Roman"/>
        </w:rPr>
        <w:t>формационной и правовой компетентности;</w:t>
      </w:r>
    </w:p>
    <w:p w14:paraId="303A7DFF"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эффективного управления организацией с использованием ИКТ, современных механизмов финансирования.</w:t>
      </w:r>
    </w:p>
    <w:p w14:paraId="0B54B9E9" w14:textId="77777777" w:rsidR="009B3080" w:rsidRDefault="007C0486" w:rsidP="009B3080">
      <w:pPr>
        <w:pStyle w:val="body"/>
        <w:rPr>
          <w:rFonts w:cs="Times New Roman"/>
        </w:rPr>
      </w:pPr>
      <w:r w:rsidRPr="00BE0AE5">
        <w:rPr>
          <w:rFonts w:cs="Times New Roman"/>
        </w:rPr>
        <w:lastRenderedPageBreak/>
        <w:t>Электронная информационно-образовательная среда организации обеспечива</w:t>
      </w:r>
      <w:r w:rsidR="009B3080">
        <w:rPr>
          <w:rFonts w:cs="Times New Roman"/>
        </w:rPr>
        <w:t>ет:</w:t>
      </w:r>
    </w:p>
    <w:p w14:paraId="5E63E475" w14:textId="57AF968B" w:rsidR="007C0486" w:rsidRPr="009B3080" w:rsidRDefault="009B3080" w:rsidP="00576510">
      <w:pPr>
        <w:pStyle w:val="body"/>
        <w:rPr>
          <w:rFonts w:cs="Times New Roman"/>
        </w:rPr>
      </w:pPr>
      <w:r>
        <w:rPr>
          <w:rFonts w:cs="Times New Roman"/>
        </w:rPr>
        <w:t>-</w:t>
      </w:r>
      <w:r w:rsidR="007C0486" w:rsidRPr="00BE0AE5">
        <w:rPr>
          <w:rFonts w:cs="Times New Roman"/>
          <w:spacing w:val="1"/>
        </w:rPr>
        <w:t>доступ к учебным планам, рабочим программам, электронным учебным изданиям и электронным образовательным ресурсам, ук</w:t>
      </w:r>
      <w:r w:rsidR="007C0486" w:rsidRPr="00BE0AE5">
        <w:rPr>
          <w:rFonts w:cs="Times New Roman"/>
          <w:spacing w:val="1"/>
        </w:rPr>
        <w:t>а</w:t>
      </w:r>
      <w:r w:rsidR="007C0486" w:rsidRPr="00BE0AE5">
        <w:rPr>
          <w:rFonts w:cs="Times New Roman"/>
          <w:spacing w:val="1"/>
        </w:rPr>
        <w:t>занным в рабочих программах</w:t>
      </w:r>
      <w:r w:rsidR="007C0486">
        <w:rPr>
          <w:rFonts w:cs="Times New Roman"/>
          <w:spacing w:val="1"/>
        </w:rPr>
        <w:t xml:space="preserve"> </w:t>
      </w:r>
      <w:r w:rsidR="007C0486" w:rsidRPr="00BE0AE5">
        <w:rPr>
          <w:rFonts w:cs="Times New Roman"/>
          <w:spacing w:val="1"/>
        </w:rPr>
        <w:t xml:space="preserve"> посредством сайта (портала) образов</w:t>
      </w:r>
      <w:r w:rsidR="007C0486" w:rsidRPr="00BE0AE5">
        <w:rPr>
          <w:rFonts w:cs="Times New Roman"/>
          <w:spacing w:val="1"/>
        </w:rPr>
        <w:t>а</w:t>
      </w:r>
      <w:r w:rsidR="007C0486" w:rsidRPr="00BE0AE5">
        <w:rPr>
          <w:rFonts w:cs="Times New Roman"/>
          <w:spacing w:val="1"/>
        </w:rPr>
        <w:t>тельной органи</w:t>
      </w:r>
      <w:r w:rsidR="007C0486">
        <w:rPr>
          <w:rFonts w:cs="Times New Roman"/>
          <w:spacing w:val="1"/>
        </w:rPr>
        <w:t>зации</w:t>
      </w:r>
      <w:r w:rsidR="007C0486" w:rsidRPr="00CD5ADB">
        <w:rPr>
          <w:rFonts w:cs="Times New Roman"/>
          <w:spacing w:val="1"/>
          <w:u w:val="single"/>
        </w:rPr>
        <w:t>:</w:t>
      </w:r>
    </w:p>
    <w:p w14:paraId="394055D0" w14:textId="191870E3" w:rsidR="007C0486" w:rsidRPr="00BE0AE5" w:rsidRDefault="009B3080" w:rsidP="007C0486">
      <w:pPr>
        <w:pStyle w:val="list-bullet"/>
        <w:widowControl w:val="0"/>
        <w:numPr>
          <w:ilvl w:val="0"/>
          <w:numId w:val="0"/>
        </w:numPr>
        <w:ind w:left="227"/>
        <w:rPr>
          <w:rFonts w:cs="Times New Roman"/>
        </w:rPr>
      </w:pPr>
      <w:r>
        <w:rPr>
          <w:rFonts w:cs="Times New Roman"/>
        </w:rPr>
        <w:t>-</w:t>
      </w:r>
      <w:r w:rsidR="007C0486" w:rsidRPr="00BE0AE5">
        <w:rPr>
          <w:rFonts w:cs="Times New Roman"/>
        </w:rPr>
        <w:t>фиксацию и хранение информации о ходе образовательного проце</w:t>
      </w:r>
      <w:r w:rsidR="007C0486" w:rsidRPr="00BE0AE5">
        <w:rPr>
          <w:rFonts w:cs="Times New Roman"/>
        </w:rPr>
        <w:t>с</w:t>
      </w:r>
      <w:r w:rsidR="007C0486" w:rsidRPr="00BE0AE5">
        <w:rPr>
          <w:rFonts w:cs="Times New Roman"/>
        </w:rPr>
        <w:t>са, результатов промежуточной аттестации и результатов освоения программы основного общего образования;</w:t>
      </w:r>
    </w:p>
    <w:p w14:paraId="7428E952" w14:textId="59AF83D0" w:rsidR="007C0486" w:rsidRPr="00BE0AE5" w:rsidRDefault="009B3080" w:rsidP="009B3080">
      <w:pPr>
        <w:pStyle w:val="list-bullet"/>
        <w:widowControl w:val="0"/>
        <w:numPr>
          <w:ilvl w:val="0"/>
          <w:numId w:val="0"/>
        </w:numPr>
        <w:ind w:left="567" w:hanging="340"/>
        <w:rPr>
          <w:rFonts w:cs="Times New Roman"/>
        </w:rPr>
      </w:pPr>
      <w:r>
        <w:rPr>
          <w:rFonts w:cs="Times New Roman"/>
        </w:rPr>
        <w:t>-</w:t>
      </w:r>
      <w:r w:rsidR="007C0486" w:rsidRPr="00BE0AE5">
        <w:rPr>
          <w:rFonts w:cs="Times New Roman"/>
        </w:rPr>
        <w:t>проведение учебных занятий, процедуры оценки результатов об</w:t>
      </w:r>
      <w:r w:rsidR="007C0486" w:rsidRPr="00BE0AE5">
        <w:rPr>
          <w:rFonts w:cs="Times New Roman"/>
        </w:rPr>
        <w:t>у</w:t>
      </w:r>
      <w:r w:rsidR="007C0486" w:rsidRPr="00BE0AE5">
        <w:rPr>
          <w:rFonts w:cs="Times New Roman"/>
        </w:rPr>
        <w:t>чения, реализация которых предусмотрена с применением эле</w:t>
      </w:r>
      <w:r w:rsidR="007C0486" w:rsidRPr="00BE0AE5">
        <w:rPr>
          <w:rFonts w:cs="Times New Roman"/>
        </w:rPr>
        <w:t>к</w:t>
      </w:r>
      <w:r w:rsidR="007C0486" w:rsidRPr="00BE0AE5">
        <w:rPr>
          <w:rFonts w:cs="Times New Roman"/>
        </w:rPr>
        <w:t>тронного обучения, дистанционных образовательных технологий;</w:t>
      </w:r>
    </w:p>
    <w:p w14:paraId="608BEA0B" w14:textId="3D60AA1D" w:rsidR="007C0486" w:rsidRPr="00BE0AE5" w:rsidRDefault="009B3080" w:rsidP="009B3080">
      <w:pPr>
        <w:pStyle w:val="list-bullet"/>
        <w:widowControl w:val="0"/>
        <w:numPr>
          <w:ilvl w:val="0"/>
          <w:numId w:val="0"/>
        </w:numPr>
        <w:ind w:left="567" w:hanging="340"/>
        <w:rPr>
          <w:rFonts w:cs="Times New Roman"/>
        </w:rPr>
      </w:pPr>
      <w:r>
        <w:rPr>
          <w:rFonts w:cs="Times New Roman"/>
        </w:rPr>
        <w:t>-</w:t>
      </w:r>
      <w:r w:rsidR="007C0486" w:rsidRPr="00BE0AE5">
        <w:rPr>
          <w:rFonts w:cs="Times New Roman"/>
        </w:rPr>
        <w:t>взаимодействие между участниками образовательного процесса, в том числе синхронные и (или) асинхронные взаимодействия п</w:t>
      </w:r>
      <w:r w:rsidR="007C0486" w:rsidRPr="00BE0AE5">
        <w:rPr>
          <w:rFonts w:cs="Times New Roman"/>
        </w:rPr>
        <w:t>о</w:t>
      </w:r>
      <w:r w:rsidR="007C0486" w:rsidRPr="00BE0AE5">
        <w:rPr>
          <w:rFonts w:cs="Times New Roman"/>
        </w:rPr>
        <w:t>средством Интернета.</w:t>
      </w:r>
    </w:p>
    <w:p w14:paraId="729EA08E" w14:textId="77777777" w:rsidR="007C0486" w:rsidRPr="00BE0AE5" w:rsidRDefault="007C0486" w:rsidP="007C0486">
      <w:pPr>
        <w:pStyle w:val="body"/>
        <w:rPr>
          <w:rFonts w:cs="Times New Roman"/>
        </w:rPr>
      </w:pPr>
      <w:r w:rsidRPr="00BE0AE5">
        <w:rPr>
          <w:rFonts w:cs="Times New Roman"/>
        </w:rPr>
        <w:t>Электронная информационно-образовательная среда позволяет об</w:t>
      </w:r>
      <w:r w:rsidRPr="00BE0AE5">
        <w:rPr>
          <w:rFonts w:cs="Times New Roman"/>
        </w:rPr>
        <w:t>у</w:t>
      </w:r>
      <w:r w:rsidRPr="00BE0AE5">
        <w:rPr>
          <w:rFonts w:cs="Times New Roman"/>
        </w:rPr>
        <w:t xml:space="preserve">чающимся осуществить: </w:t>
      </w:r>
    </w:p>
    <w:p w14:paraId="4A824B64"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поиск и получение информации в локальной сети организации и Глобальной сети — Интернете в соответствии с учебной задачей;</w:t>
      </w:r>
    </w:p>
    <w:p w14:paraId="03931313"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обработку информации для выступления с аудио-, видео- и гр</w:t>
      </w:r>
      <w:r w:rsidRPr="00BE0AE5">
        <w:rPr>
          <w:rFonts w:cs="Times New Roman"/>
        </w:rPr>
        <w:t>а</w:t>
      </w:r>
      <w:r w:rsidRPr="00BE0AE5">
        <w:rPr>
          <w:rFonts w:cs="Times New Roman"/>
        </w:rPr>
        <w:t>фическим сопровождением;</w:t>
      </w:r>
    </w:p>
    <w:p w14:paraId="3C4F67EA"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размещение продуктов познавательной, исследовательской и творческой деятельности в сети образовательной организации и Интернете;</w:t>
      </w:r>
    </w:p>
    <w:p w14:paraId="4D5255B2"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выпуск школьных печатных изданий, радиопередач;</w:t>
      </w:r>
    </w:p>
    <w:p w14:paraId="6AAE77C3" w14:textId="77777777" w:rsidR="007C0486" w:rsidRPr="00BE0AE5" w:rsidRDefault="007C0486" w:rsidP="007C0486">
      <w:pPr>
        <w:pStyle w:val="list-bullet"/>
        <w:widowControl w:val="0"/>
        <w:numPr>
          <w:ilvl w:val="0"/>
          <w:numId w:val="10"/>
        </w:numPr>
        <w:ind w:left="567" w:hanging="340"/>
        <w:rPr>
          <w:rFonts w:cs="Times New Roman"/>
        </w:rPr>
      </w:pPr>
      <w:r w:rsidRPr="00BE0AE5">
        <w:rPr>
          <w:rFonts w:cs="Times New Roman"/>
        </w:rPr>
        <w:t>участие в массовых мероприятиях (конференциях, собраниях, представлениях, праздниках), обеспеченных озвучиванием, освещением и мультимедиа сопровождением.</w:t>
      </w:r>
    </w:p>
    <w:p w14:paraId="42355579" w14:textId="77777777" w:rsidR="007C0486" w:rsidRPr="00BE0AE5" w:rsidRDefault="007C0486" w:rsidP="007C0486">
      <w:pPr>
        <w:pStyle w:val="body"/>
        <w:rPr>
          <w:rFonts w:cs="Times New Roman"/>
          <w:spacing w:val="1"/>
        </w:rPr>
      </w:pPr>
      <w:r w:rsidRPr="00BE0AE5">
        <w:rPr>
          <w:rFonts w:cs="Times New Roman"/>
          <w:spacing w:val="1"/>
        </w:rPr>
        <w:t>В случае реализации программы основного общего образования, в том числе адаптированной с применением электронного обучения, д</w:t>
      </w:r>
      <w:r w:rsidRPr="00BE0AE5">
        <w:rPr>
          <w:rFonts w:cs="Times New Roman"/>
          <w:spacing w:val="1"/>
        </w:rPr>
        <w:t>и</w:t>
      </w:r>
      <w:r w:rsidRPr="00BE0AE5">
        <w:rPr>
          <w:rFonts w:cs="Times New Roman"/>
          <w:spacing w:val="1"/>
        </w:rPr>
        <w:t>станционных образовательных технологий, каждый обучающийся в течение всего периода обучения обеспечен индивидуальным неогр</w:t>
      </w:r>
      <w:r w:rsidRPr="00BE0AE5">
        <w:rPr>
          <w:rFonts w:cs="Times New Roman"/>
          <w:spacing w:val="1"/>
        </w:rPr>
        <w:t>а</w:t>
      </w:r>
      <w:r w:rsidRPr="00BE0AE5">
        <w:rPr>
          <w:rFonts w:cs="Times New Roman"/>
          <w:spacing w:val="1"/>
        </w:rPr>
        <w:t>ниченным доступом к электронной информационно-образовательной среде организации из любой точки, в которой имеется доступ к и</w:t>
      </w:r>
      <w:r w:rsidRPr="00BE0AE5">
        <w:rPr>
          <w:rFonts w:cs="Times New Roman"/>
          <w:spacing w:val="1"/>
        </w:rPr>
        <w:t>н</w:t>
      </w:r>
      <w:r w:rsidRPr="00BE0AE5">
        <w:rPr>
          <w:rFonts w:cs="Times New Roman"/>
          <w:spacing w:val="1"/>
        </w:rPr>
        <w:t>формационно-телекоммуникационной Сети как на территории орган</w:t>
      </w:r>
      <w:r w:rsidRPr="00BE0AE5">
        <w:rPr>
          <w:rFonts w:cs="Times New Roman"/>
          <w:spacing w:val="1"/>
        </w:rPr>
        <w:t>и</w:t>
      </w:r>
      <w:r w:rsidRPr="00BE0AE5">
        <w:rPr>
          <w:rFonts w:cs="Times New Roman"/>
          <w:spacing w:val="1"/>
        </w:rPr>
        <w:t>зации, так и вне ее.</w:t>
      </w:r>
    </w:p>
    <w:p w14:paraId="131CD070" w14:textId="77777777" w:rsidR="007C0486" w:rsidRDefault="007C0486" w:rsidP="007C0486">
      <w:pPr>
        <w:pStyle w:val="body"/>
        <w:rPr>
          <w:rFonts w:cs="Times New Roman"/>
        </w:rPr>
      </w:pPr>
      <w:r w:rsidRPr="00BE0AE5">
        <w:rPr>
          <w:rFonts w:cs="Times New Roman"/>
        </w:rPr>
        <w:t>Функционирование электронной информационно-образовательной среды требует соответвующих средств ИКТ и квалификации работников, ее использующих и поддерживающих.</w:t>
      </w:r>
    </w:p>
    <w:p w14:paraId="5375051E" w14:textId="77777777" w:rsidR="007C0486" w:rsidRPr="00102CD6" w:rsidRDefault="007C0486" w:rsidP="007C0486">
      <w:pPr>
        <w:pStyle w:val="aff2"/>
      </w:pPr>
      <w:r w:rsidRPr="00102CD6">
        <w:t xml:space="preserve">МБОУ </w:t>
      </w:r>
      <w:r>
        <w:t xml:space="preserve">«Называевская  СОШ №1» </w:t>
      </w:r>
      <w:r w:rsidRPr="00102CD6">
        <w:t xml:space="preserve"> </w:t>
      </w:r>
      <w:r>
        <w:t xml:space="preserve"> </w:t>
      </w:r>
      <w:r w:rsidRPr="00102CD6">
        <w:rPr>
          <w:b/>
          <w:bCs/>
        </w:rPr>
        <w:t xml:space="preserve"> </w:t>
      </w:r>
      <w:r w:rsidRPr="00102CD6">
        <w:t>обеспечена  учебниками,  учебно-методической литературой и материалами  по всем уче</w:t>
      </w:r>
      <w:r w:rsidRPr="00102CD6">
        <w:t>б</w:t>
      </w:r>
      <w:r w:rsidRPr="00102CD6">
        <w:t>ным дисциплинам </w:t>
      </w:r>
      <w:r>
        <w:t xml:space="preserve"> ООП.   Школа имеет </w:t>
      </w:r>
      <w:r w:rsidRPr="00102CD6">
        <w:t xml:space="preserve">   доступ к печатным и эле</w:t>
      </w:r>
      <w:r w:rsidRPr="00102CD6">
        <w:t>к</w:t>
      </w:r>
      <w:r w:rsidRPr="00102CD6">
        <w:lastRenderedPageBreak/>
        <w:t>тронным образовательным ресурсам (ОЭР), в том числе к электронным образовательным ресурсам, размещенным в федеральных и регионал</w:t>
      </w:r>
      <w:r w:rsidRPr="00102CD6">
        <w:t>ь</w:t>
      </w:r>
      <w:r w:rsidRPr="00102CD6">
        <w:t xml:space="preserve">ных базах данных ЭОР. </w:t>
      </w:r>
    </w:p>
    <w:p w14:paraId="4B524516" w14:textId="24380378" w:rsidR="007C0486" w:rsidRPr="007E74FC" w:rsidRDefault="007C0486" w:rsidP="00576510">
      <w:pPr>
        <w:spacing w:line="240" w:lineRule="auto"/>
        <w:ind w:firstLine="0"/>
        <w:jc w:val="left"/>
        <w:rPr>
          <w:rFonts w:eastAsia="Times New Roman" w:cs="Times New Roman"/>
          <w:szCs w:val="20"/>
        </w:rPr>
      </w:pPr>
      <w:r>
        <w:t>При</w:t>
      </w:r>
      <w:r w:rsidR="00BD295F">
        <w:t xml:space="preserve"> реализации программы основного </w:t>
      </w:r>
      <w:r>
        <w:t xml:space="preserve"> общего образования каждому  обучающемуся, родителям (законным  представителям) обучающихся в течение всего периода обучения предоставлен доступ  к информац</w:t>
      </w:r>
      <w:r>
        <w:t>и</w:t>
      </w:r>
      <w:r>
        <w:t>онно-образовательной среды</w:t>
      </w:r>
      <w:r w:rsidRPr="00102CD6">
        <w:t xml:space="preserve"> «МБОУ «Называевская СОШ №1» </w:t>
      </w:r>
      <w:r>
        <w:t>через информационные стенды и  ш</w:t>
      </w:r>
      <w:r w:rsidR="00576510">
        <w:t>кольный сайт</w:t>
      </w:r>
    </w:p>
    <w:p w14:paraId="2E313A21" w14:textId="0DB5F31C" w:rsidR="007C0486" w:rsidRPr="00756EEC" w:rsidRDefault="007C0486" w:rsidP="007C0486">
      <w:pPr>
        <w:pStyle w:val="aff2"/>
      </w:pPr>
      <w:r>
        <w:t xml:space="preserve">С учебным планом, </w:t>
      </w:r>
      <w:r w:rsidRPr="00756EEC">
        <w:t>с расписанием учебных занятий, процедурах  и критериях оценки результатов обучения,  рабочими программами учебных предметов,  учебных курсов (в том числе курсов внеурочной деятельности), информацией о ходе образовательного процесса, резул</w:t>
      </w:r>
      <w:r w:rsidRPr="00756EEC">
        <w:t>ь</w:t>
      </w:r>
      <w:r w:rsidRPr="00756EEC">
        <w:t>татах промежуточной и итоговой  аттестации можно  ознакомиться  в разделе «Документы»</w:t>
      </w:r>
      <w:r w:rsidR="00BD295F">
        <w:t xml:space="preserve">, «Образование» </w:t>
      </w:r>
      <w:r w:rsidRPr="00756EEC">
        <w:t xml:space="preserve"> на школьном сайте.  Также часть необходимой информации размещена на информационных стендах на первом – втором этаже здания школы.</w:t>
      </w:r>
    </w:p>
    <w:p w14:paraId="318FD55D" w14:textId="77777777" w:rsidR="007C0486" w:rsidRPr="005F5777" w:rsidRDefault="007C0486" w:rsidP="007C0486">
      <w:pPr>
        <w:pStyle w:val="aff2"/>
      </w:pPr>
      <w:r w:rsidRPr="003D13FE">
        <w:rPr>
          <w:b/>
          <w:bCs/>
        </w:rPr>
        <w:t>Библиотечный фонд школьной библиотеки</w:t>
      </w:r>
      <w:r w:rsidRPr="005F5777">
        <w:t xml:space="preserve"> формируется в соо</w:t>
      </w:r>
      <w:r w:rsidRPr="005F5777">
        <w:t>т</w:t>
      </w:r>
      <w:r w:rsidRPr="005F5777">
        <w:t>ветствии с учебным планом и образовательными программами.  Фонд библиотеки включает в себя художественную литературу для пр</w:t>
      </w:r>
      <w:r w:rsidRPr="005F5777">
        <w:t>о</w:t>
      </w:r>
      <w:r w:rsidRPr="005F5777">
        <w:t>граммного чтения и изучения, самостоятельного и обзорного чтения, литературу общественно-политическую, научно-популярную по ест</w:t>
      </w:r>
      <w:r w:rsidRPr="005F5777">
        <w:t>е</w:t>
      </w:r>
      <w:r w:rsidRPr="005F5777">
        <w:t>ственным, техническим наукам, сельскому и лесному хозяйству , мед</w:t>
      </w:r>
      <w:r w:rsidRPr="005F5777">
        <w:t>и</w:t>
      </w:r>
      <w:r w:rsidRPr="005F5777">
        <w:t>цине, искусству,  философии, физкультуре и спорту, литературовед</w:t>
      </w:r>
      <w:r w:rsidRPr="005F5777">
        <w:t>е</w:t>
      </w:r>
      <w:r w:rsidRPr="005F5777">
        <w:t>нию и языкознанию, педагогическую, методическую; минимум спр</w:t>
      </w:r>
      <w:r w:rsidRPr="005F5777">
        <w:t>а</w:t>
      </w:r>
      <w:r w:rsidRPr="005F5777">
        <w:t>вочных, энциклопедических, библиографических  изданий, учебную литературу. В фонде присутствуют книги различных лет издания.</w:t>
      </w:r>
    </w:p>
    <w:p w14:paraId="75F90E4C" w14:textId="77777777" w:rsidR="007C0486" w:rsidRPr="005F5777" w:rsidRDefault="007C0486" w:rsidP="007C0486">
      <w:pPr>
        <w:pStyle w:val="aff2"/>
      </w:pPr>
      <w:r w:rsidRPr="005F5777">
        <w:t>Кроме традиционных источников информации в фонде присутствуют электронные книги и энциклопедии, электронные учебные издания по различным предметам, аудиокниги.</w:t>
      </w:r>
    </w:p>
    <w:p w14:paraId="6EA67EAE" w14:textId="77777777" w:rsidR="007C0486" w:rsidRPr="005F5777" w:rsidRDefault="007C0486" w:rsidP="007C0486">
      <w:pPr>
        <w:pStyle w:val="aff2"/>
      </w:pPr>
      <w:r w:rsidRPr="005F5777">
        <w:t>В библиотеке имеются рабочие места (компьютеры), принтер, сканер,  доступ к Интернету для всех пользователей.  Библиотечный основной фонд составляет 7801 экземпляр, фонд  учебной литературы составляет –5855 экземпляров. Библиотечный фонд школьных учебников хранится отдельно от основного библиотечного фонда школьной библиотеки. Фонд  библиотеки укомплектован печатными и электронными инфо</w:t>
      </w:r>
      <w:r w:rsidRPr="005F5777">
        <w:t>р</w:t>
      </w:r>
      <w:r w:rsidRPr="005F5777">
        <w:t>мационными образовательными ресурсами по многим предметам уче</w:t>
      </w:r>
      <w:r w:rsidRPr="005F5777">
        <w:t>б</w:t>
      </w:r>
      <w:r w:rsidRPr="005F5777">
        <w:t>ного плана. Все обучающиеся обеспечены учебниками за счёт школьного библиотечного фонда. В библиотеке  школы основную массу соста</w:t>
      </w:r>
      <w:r w:rsidRPr="005F5777">
        <w:t>в</w:t>
      </w:r>
      <w:r w:rsidRPr="005F5777">
        <w:t>ляют учебники срока пользования не более пяти лет.</w:t>
      </w:r>
    </w:p>
    <w:p w14:paraId="0456C9D5" w14:textId="77777777" w:rsidR="007C0486" w:rsidRPr="003D13FE" w:rsidRDefault="007C0486" w:rsidP="007C0486">
      <w:pPr>
        <w:pStyle w:val="aff2"/>
        <w:jc w:val="center"/>
        <w:rPr>
          <w:b/>
          <w:bCs/>
        </w:rPr>
      </w:pPr>
      <w:r w:rsidRPr="003D13FE">
        <w:rPr>
          <w:b/>
          <w:bCs/>
        </w:rPr>
        <w:t>Информация о медиатеке (электронных ресурсах) по уровням общего образования</w:t>
      </w:r>
    </w:p>
    <w:p w14:paraId="1089A428" w14:textId="77777777" w:rsidR="007C0486" w:rsidRPr="005F5777" w:rsidRDefault="007C0486" w:rsidP="007C0486">
      <w:pPr>
        <w:pStyle w:val="aff2"/>
      </w:pPr>
      <w:r w:rsidRPr="005F5777">
        <w:t xml:space="preserve">В фонде библиотеки присутствуют электронные  энциклопедии, мультимедийные обучающие программы, фонохрестоматии к учебнику, </w:t>
      </w:r>
      <w:r w:rsidRPr="005F5777">
        <w:lastRenderedPageBreak/>
        <w:t>мультимедийные учебные пособия, интерактивные задачники, эле</w:t>
      </w:r>
      <w:r w:rsidRPr="005F5777">
        <w:t>к</w:t>
      </w:r>
      <w:r w:rsidRPr="005F5777">
        <w:t>тронные уроки и тесты, электронные приложения к учебникам  по ра</w:t>
      </w:r>
      <w:r w:rsidRPr="005F5777">
        <w:t>з</w:t>
      </w:r>
      <w:r w:rsidRPr="005F5777">
        <w:t>личным предметам  для начального общего образования, основного общего образования, среднего  образования. Фонд медиатеки состоит из 102 СD-дисков:</w:t>
      </w:r>
    </w:p>
    <w:p w14:paraId="0B6B59B7" w14:textId="77777777" w:rsidR="007C0486" w:rsidRPr="00182765" w:rsidRDefault="007C0486" w:rsidP="007C0486">
      <w:pPr>
        <w:pStyle w:val="aff2"/>
        <w:rPr>
          <w:b/>
          <w:bCs/>
        </w:rPr>
      </w:pPr>
      <w:r w:rsidRPr="00182765">
        <w:rPr>
          <w:b/>
          <w:bCs/>
        </w:rPr>
        <w:t>Основное общее образование:</w:t>
      </w:r>
    </w:p>
    <w:p w14:paraId="305D8A63" w14:textId="77777777" w:rsidR="007C0486" w:rsidRPr="005F5777" w:rsidRDefault="007C0486" w:rsidP="007C0486">
      <w:pPr>
        <w:pStyle w:val="aff2"/>
      </w:pPr>
      <w:r w:rsidRPr="005F5777">
        <w:t>1.</w:t>
      </w:r>
      <w:r w:rsidRPr="005F5777">
        <w:tab/>
        <w:t>Русский язык. Электронное приложение к учебнику Ладыже</w:t>
      </w:r>
      <w:r w:rsidRPr="005F5777">
        <w:t>н</w:t>
      </w:r>
      <w:r w:rsidRPr="005F5777">
        <w:t>ской Т.А., Барановой М.Т., Тростенцовой Л.А. и др. 5 класс</w:t>
      </w:r>
    </w:p>
    <w:p w14:paraId="0F92C7B1" w14:textId="77777777" w:rsidR="007C0486" w:rsidRPr="005F5777" w:rsidRDefault="007C0486" w:rsidP="007C0486">
      <w:pPr>
        <w:pStyle w:val="aff2"/>
      </w:pPr>
      <w:r w:rsidRPr="005F5777">
        <w:t>1.</w:t>
      </w:r>
      <w:r w:rsidRPr="005F5777">
        <w:tab/>
        <w:t>Русский язык. Электронное приложение к учебнику Барановой М.Т., Ладыженской Т.А., Тростенцовой Л.А. и др. 6 класс</w:t>
      </w:r>
    </w:p>
    <w:p w14:paraId="0D038EF8" w14:textId="77777777" w:rsidR="007C0486" w:rsidRPr="005F5777" w:rsidRDefault="007C0486" w:rsidP="007C0486">
      <w:pPr>
        <w:pStyle w:val="aff2"/>
      </w:pPr>
      <w:r w:rsidRPr="005F5777">
        <w:t>2.</w:t>
      </w:r>
      <w:r w:rsidRPr="005F5777">
        <w:tab/>
        <w:t>Английский язык.  Аудиоприложение  к учебнику Афанась</w:t>
      </w:r>
      <w:r w:rsidRPr="005F5777">
        <w:t>е</w:t>
      </w:r>
      <w:r w:rsidRPr="005F5777">
        <w:t>вой О.В., Михеевой И.В. 5 класс</w:t>
      </w:r>
    </w:p>
    <w:p w14:paraId="5C908660" w14:textId="77777777" w:rsidR="007C0486" w:rsidRPr="005F5777" w:rsidRDefault="007C0486" w:rsidP="007C0486">
      <w:pPr>
        <w:pStyle w:val="aff2"/>
      </w:pPr>
      <w:r w:rsidRPr="005F5777">
        <w:t>3.</w:t>
      </w:r>
      <w:r w:rsidRPr="005F5777">
        <w:tab/>
        <w:t>Английский язык.  Аудиоприложение  к учебнику Афанась</w:t>
      </w:r>
      <w:r w:rsidRPr="005F5777">
        <w:t>е</w:t>
      </w:r>
      <w:r w:rsidRPr="005F5777">
        <w:t>вой О.В., Михеевой И.В. 6 класс</w:t>
      </w:r>
    </w:p>
    <w:p w14:paraId="2F7FF940" w14:textId="77777777" w:rsidR="007C0486" w:rsidRPr="005F5777" w:rsidRDefault="007C0486" w:rsidP="007C0486">
      <w:pPr>
        <w:pStyle w:val="aff2"/>
      </w:pPr>
      <w:r w:rsidRPr="005F5777">
        <w:t>4.</w:t>
      </w:r>
      <w:r w:rsidRPr="005F5777">
        <w:tab/>
        <w:t>Английский язык.  Аудиоприложение  к учебнику Афанась</w:t>
      </w:r>
      <w:r w:rsidRPr="005F5777">
        <w:t>е</w:t>
      </w:r>
      <w:r w:rsidRPr="005F5777">
        <w:t>вой О.В., Михеевой И.В. 7 класс</w:t>
      </w:r>
    </w:p>
    <w:p w14:paraId="5B89E710" w14:textId="77777777" w:rsidR="007C0486" w:rsidRPr="005F5777" w:rsidRDefault="007C0486" w:rsidP="007C0486">
      <w:pPr>
        <w:pStyle w:val="aff2"/>
      </w:pPr>
      <w:r w:rsidRPr="005F5777">
        <w:t>5.</w:t>
      </w:r>
      <w:r w:rsidRPr="005F5777">
        <w:tab/>
        <w:t>Английский язык.  Аудиоприложение  к учебнику Афанась</w:t>
      </w:r>
      <w:r w:rsidRPr="005F5777">
        <w:t>е</w:t>
      </w:r>
      <w:r w:rsidRPr="005F5777">
        <w:t>вой О.В., Михеевой И.В. 8 класс</w:t>
      </w:r>
    </w:p>
    <w:p w14:paraId="54723058" w14:textId="77777777" w:rsidR="007C0486" w:rsidRPr="005F5777" w:rsidRDefault="007C0486" w:rsidP="007C0486">
      <w:pPr>
        <w:pStyle w:val="aff2"/>
      </w:pPr>
      <w:r w:rsidRPr="005F5777">
        <w:t>6.</w:t>
      </w:r>
      <w:r w:rsidRPr="005F5777">
        <w:tab/>
        <w:t>Английский язык.  Аудиоприложение  к учебнику Афанась</w:t>
      </w:r>
      <w:r w:rsidRPr="005F5777">
        <w:t>е</w:t>
      </w:r>
      <w:r w:rsidRPr="005F5777">
        <w:t>вой О.В., Михеевой И.В. 9 класс</w:t>
      </w:r>
    </w:p>
    <w:p w14:paraId="3BB59083" w14:textId="77777777" w:rsidR="007C0486" w:rsidRPr="005F5777" w:rsidRDefault="007C0486" w:rsidP="007C0486">
      <w:pPr>
        <w:pStyle w:val="aff2"/>
      </w:pPr>
      <w:r w:rsidRPr="005F5777">
        <w:t>7.</w:t>
      </w:r>
      <w:r w:rsidRPr="005F5777">
        <w:tab/>
        <w:t>Немецкий язык. Электронное приложение к учебнику с ауди</w:t>
      </w:r>
      <w:r w:rsidRPr="005F5777">
        <w:t>о</w:t>
      </w:r>
      <w:r w:rsidRPr="005F5777">
        <w:t>курсом И.Л. Бим, Л.И. Рыжова-5 класс</w:t>
      </w:r>
    </w:p>
    <w:p w14:paraId="3F75C4B0" w14:textId="77777777" w:rsidR="007C0486" w:rsidRPr="005F5777" w:rsidRDefault="007C0486" w:rsidP="007C0486">
      <w:pPr>
        <w:pStyle w:val="aff2"/>
      </w:pPr>
      <w:r w:rsidRPr="005F5777">
        <w:t>8.</w:t>
      </w:r>
      <w:r w:rsidRPr="005F5777">
        <w:tab/>
        <w:t>Обществознание. Электронное приложение к учебнику под ред. Боголюбова Л.Н., Ивановой Л.Ф. 6 класс</w:t>
      </w:r>
    </w:p>
    <w:p w14:paraId="24075846" w14:textId="77777777" w:rsidR="007C0486" w:rsidRPr="005F5777" w:rsidRDefault="007C0486" w:rsidP="007C0486">
      <w:pPr>
        <w:pStyle w:val="aff2"/>
      </w:pPr>
      <w:r w:rsidRPr="005F5777">
        <w:t>9.</w:t>
      </w:r>
      <w:r w:rsidRPr="005F5777">
        <w:tab/>
        <w:t>Обществознание. Электронное приложение к учебнику под ред. Боголюбова Л.Н., Ивановой Л.Ф. 7 класс</w:t>
      </w:r>
    </w:p>
    <w:p w14:paraId="48D24215" w14:textId="77777777" w:rsidR="007C0486" w:rsidRPr="005F5777" w:rsidRDefault="007C0486" w:rsidP="007C0486">
      <w:pPr>
        <w:pStyle w:val="aff2"/>
      </w:pPr>
      <w:r w:rsidRPr="005F5777">
        <w:t>10.</w:t>
      </w:r>
      <w:r w:rsidRPr="005F5777">
        <w:tab/>
        <w:t>Искусство. Музыка. Аудиоприложение к учебнику Науменко Т.И., Алеева В.В. 5 класс</w:t>
      </w:r>
    </w:p>
    <w:p w14:paraId="453DF280" w14:textId="77777777" w:rsidR="007C0486" w:rsidRPr="005F5777" w:rsidRDefault="007C0486" w:rsidP="007C0486">
      <w:pPr>
        <w:pStyle w:val="aff2"/>
      </w:pPr>
      <w:r w:rsidRPr="005F5777">
        <w:t>11.</w:t>
      </w:r>
      <w:r w:rsidRPr="005F5777">
        <w:tab/>
        <w:t>Искусство. Музыка. Аудиоприложение к учебнику Науменко Т.И., Алеева В.В. 6 класс</w:t>
      </w:r>
    </w:p>
    <w:p w14:paraId="748CEE4A" w14:textId="77777777" w:rsidR="007C0486" w:rsidRPr="005F5777" w:rsidRDefault="007C0486" w:rsidP="007C0486">
      <w:pPr>
        <w:pStyle w:val="aff2"/>
      </w:pPr>
      <w:r w:rsidRPr="005F5777">
        <w:t>12.</w:t>
      </w:r>
      <w:r w:rsidRPr="005F5777">
        <w:tab/>
        <w:t>Искусство. Музыка. Аудиоприложение к учебнику Науменко Т.И., Алеева В.В. 7 класс</w:t>
      </w:r>
    </w:p>
    <w:p w14:paraId="5D9E8C42" w14:textId="77777777" w:rsidR="007C0486" w:rsidRPr="005F5777" w:rsidRDefault="007C0486" w:rsidP="007C0486">
      <w:pPr>
        <w:pStyle w:val="aff2"/>
      </w:pPr>
      <w:r w:rsidRPr="005F5777">
        <w:t>13.</w:t>
      </w:r>
      <w:r w:rsidRPr="005F5777">
        <w:tab/>
        <w:t>Изобразительное искусство. Электронное приложение к уче</w:t>
      </w:r>
      <w:r w:rsidRPr="005F5777">
        <w:t>б</w:t>
      </w:r>
      <w:r w:rsidRPr="005F5777">
        <w:t>нику Горяевой Н.А., Островской О.В. 5 класс</w:t>
      </w:r>
    </w:p>
    <w:p w14:paraId="2677B817" w14:textId="77777777" w:rsidR="007C0486" w:rsidRPr="005F5777" w:rsidRDefault="007C0486" w:rsidP="007C0486">
      <w:pPr>
        <w:pStyle w:val="aff2"/>
      </w:pPr>
      <w:r w:rsidRPr="005F5777">
        <w:t>14.</w:t>
      </w:r>
      <w:r w:rsidRPr="005F5777">
        <w:tab/>
        <w:t>Химия. Мультимедийное приложение к учебнику Габриеляна О.С. 9 класс</w:t>
      </w:r>
    </w:p>
    <w:p w14:paraId="59DE0459" w14:textId="77777777" w:rsidR="007C0486" w:rsidRPr="005F5777" w:rsidRDefault="007C0486" w:rsidP="007C0486">
      <w:pPr>
        <w:pStyle w:val="aff2"/>
      </w:pPr>
      <w:r w:rsidRPr="005F5777">
        <w:t>15.</w:t>
      </w:r>
      <w:r w:rsidRPr="005F5777">
        <w:tab/>
        <w:t>Геометрия. Электронное приложение к учебнику Атанасяна Л.С., Бутузова В.Ф., Кадомцева С.Б. 7-9 класс</w:t>
      </w:r>
    </w:p>
    <w:p w14:paraId="3559BACD" w14:textId="77777777" w:rsidR="007C0486" w:rsidRPr="005F5777" w:rsidRDefault="007C0486" w:rsidP="007C0486">
      <w:pPr>
        <w:pStyle w:val="aff2"/>
      </w:pPr>
      <w:r w:rsidRPr="005F5777">
        <w:t>16.</w:t>
      </w:r>
      <w:r w:rsidRPr="005F5777">
        <w:tab/>
        <w:t>Литература. Фонохрестоматия к учебнику Коровиной В.Я., Журавлева В.П., Коровина В.И. 5 класс</w:t>
      </w:r>
    </w:p>
    <w:p w14:paraId="4E601699" w14:textId="77777777" w:rsidR="007C0486" w:rsidRPr="005F5777" w:rsidRDefault="007C0486" w:rsidP="007C0486">
      <w:pPr>
        <w:pStyle w:val="aff2"/>
      </w:pPr>
      <w:r w:rsidRPr="005F5777">
        <w:t>17.</w:t>
      </w:r>
      <w:r w:rsidRPr="005F5777">
        <w:tab/>
        <w:t>Химия для всех. Решение задач-Мультимедийное учебное п</w:t>
      </w:r>
      <w:r w:rsidRPr="005F5777">
        <w:t>о</w:t>
      </w:r>
      <w:r w:rsidRPr="005F5777">
        <w:t>собие-8 класс</w:t>
      </w:r>
    </w:p>
    <w:p w14:paraId="574FDA66" w14:textId="77777777" w:rsidR="007C0486" w:rsidRPr="005F5777" w:rsidRDefault="007C0486" w:rsidP="007C0486">
      <w:pPr>
        <w:pStyle w:val="aff2"/>
      </w:pPr>
      <w:r w:rsidRPr="005F5777">
        <w:t>18.</w:t>
      </w:r>
      <w:r w:rsidRPr="005F5777">
        <w:tab/>
        <w:t>Химия.-Мультимедийное учебное пособие-8 класс</w:t>
      </w:r>
    </w:p>
    <w:p w14:paraId="2D7A6DB2" w14:textId="77777777" w:rsidR="007C0486" w:rsidRPr="005F5777" w:rsidRDefault="007C0486" w:rsidP="007C0486">
      <w:pPr>
        <w:pStyle w:val="aff2"/>
      </w:pPr>
      <w:r w:rsidRPr="005F5777">
        <w:lastRenderedPageBreak/>
        <w:t>19.</w:t>
      </w:r>
      <w:r w:rsidRPr="005F5777">
        <w:tab/>
        <w:t>Моё тело. Анатомия и физиология человека-Интерактивная энциклопедия</w:t>
      </w:r>
    </w:p>
    <w:p w14:paraId="4CCF1C0E" w14:textId="77777777" w:rsidR="007C0486" w:rsidRPr="005F5777" w:rsidRDefault="007C0486" w:rsidP="007C0486">
      <w:pPr>
        <w:pStyle w:val="aff2"/>
      </w:pPr>
      <w:r w:rsidRPr="005F5777">
        <w:t>20.</w:t>
      </w:r>
      <w:r w:rsidRPr="005F5777">
        <w:tab/>
        <w:t>Биология. Лабораторный практикум-Учебное электронное и</w:t>
      </w:r>
      <w:r w:rsidRPr="005F5777">
        <w:t>з</w:t>
      </w:r>
      <w:r w:rsidRPr="005F5777">
        <w:t>дание-6-11 классы</w:t>
      </w:r>
    </w:p>
    <w:p w14:paraId="40742F7C" w14:textId="77777777" w:rsidR="007C0486" w:rsidRPr="005F5777" w:rsidRDefault="007C0486" w:rsidP="007C0486">
      <w:pPr>
        <w:pStyle w:val="aff2"/>
      </w:pPr>
      <w:r w:rsidRPr="005F5777">
        <w:t>21.</w:t>
      </w:r>
      <w:r w:rsidRPr="005F5777">
        <w:tab/>
        <w:t>Биология. Анатомия и физиология человека -Мультимедийное учебное пособие-9 класс</w:t>
      </w:r>
    </w:p>
    <w:p w14:paraId="444E7F30" w14:textId="77777777" w:rsidR="007C0486" w:rsidRPr="005F5777" w:rsidRDefault="007C0486" w:rsidP="007C0486">
      <w:pPr>
        <w:pStyle w:val="aff2"/>
      </w:pPr>
      <w:r w:rsidRPr="005F5777">
        <w:t>22.</w:t>
      </w:r>
      <w:r w:rsidRPr="005F5777">
        <w:tab/>
        <w:t>Английский язык. Миссия: шпион. Ч.1.-Серия электронных игр</w:t>
      </w:r>
    </w:p>
    <w:p w14:paraId="127237CC" w14:textId="77777777" w:rsidR="007C0486" w:rsidRPr="005F5777" w:rsidRDefault="007C0486" w:rsidP="007C0486">
      <w:pPr>
        <w:pStyle w:val="aff2"/>
      </w:pPr>
      <w:r w:rsidRPr="005F5777">
        <w:t>23.</w:t>
      </w:r>
      <w:r w:rsidRPr="005F5777">
        <w:tab/>
        <w:t>Английский язык. Миссия: сыщик. Ч.2.-Серия электронных игр</w:t>
      </w:r>
    </w:p>
    <w:p w14:paraId="42D33B0A" w14:textId="77777777" w:rsidR="007C0486" w:rsidRPr="005F5777" w:rsidRDefault="007C0486" w:rsidP="007C0486">
      <w:pPr>
        <w:pStyle w:val="aff2"/>
      </w:pPr>
      <w:r w:rsidRPr="005F5777">
        <w:t>24.</w:t>
      </w:r>
      <w:r w:rsidRPr="005F5777">
        <w:tab/>
        <w:t>Английский язык. Миссия: космический турист Ч.3.-Серия электронных игр</w:t>
      </w:r>
    </w:p>
    <w:p w14:paraId="3C8CD5BC" w14:textId="77777777" w:rsidR="007C0486" w:rsidRPr="005F5777" w:rsidRDefault="007C0486" w:rsidP="007C0486">
      <w:pPr>
        <w:pStyle w:val="aff2"/>
      </w:pPr>
      <w:r w:rsidRPr="005F5777">
        <w:t>25.</w:t>
      </w:r>
      <w:r w:rsidRPr="005F5777">
        <w:tab/>
        <w:t>Курс немецкого языка. Образовательная коллекция</w:t>
      </w:r>
    </w:p>
    <w:p w14:paraId="01F064BE" w14:textId="77777777" w:rsidR="007C0486" w:rsidRPr="005F5777" w:rsidRDefault="007C0486" w:rsidP="007C0486">
      <w:pPr>
        <w:pStyle w:val="aff2"/>
      </w:pPr>
      <w:r w:rsidRPr="005F5777">
        <w:t>26.</w:t>
      </w:r>
      <w:r w:rsidRPr="005F5777">
        <w:tab/>
        <w:t>Физика в школе. Электронные уроки и тесты. Диск 1: Движение и взаимодействие тел</w:t>
      </w:r>
    </w:p>
    <w:p w14:paraId="7E557F86" w14:textId="77777777" w:rsidR="007C0486" w:rsidRPr="005F5777" w:rsidRDefault="007C0486" w:rsidP="007C0486">
      <w:pPr>
        <w:pStyle w:val="aff2"/>
      </w:pPr>
      <w:r w:rsidRPr="005F5777">
        <w:t>27.</w:t>
      </w:r>
      <w:r w:rsidRPr="005F5777">
        <w:tab/>
        <w:t>Физика в школе. Электронные уроки и тесты. Диск 2 : Движение и силы</w:t>
      </w:r>
    </w:p>
    <w:p w14:paraId="310A21DB" w14:textId="77777777" w:rsidR="007C0486" w:rsidRPr="005F5777" w:rsidRDefault="007C0486" w:rsidP="007C0486">
      <w:pPr>
        <w:pStyle w:val="aff2"/>
      </w:pPr>
      <w:r w:rsidRPr="005F5777">
        <w:t>28.</w:t>
      </w:r>
      <w:r w:rsidRPr="005F5777">
        <w:tab/>
        <w:t>Физика в школе. Электронные уроки и тесты. Диск 1: Работа. Мощность. Энергия</w:t>
      </w:r>
    </w:p>
    <w:p w14:paraId="6CC1A7CC" w14:textId="77777777" w:rsidR="007C0486" w:rsidRPr="005F5777" w:rsidRDefault="007C0486" w:rsidP="007C0486">
      <w:pPr>
        <w:pStyle w:val="aff2"/>
      </w:pPr>
      <w:r w:rsidRPr="005F5777">
        <w:t>29.</w:t>
      </w:r>
      <w:r w:rsidRPr="005F5777">
        <w:tab/>
        <w:t>Физика в школе. Электронные уроки и тесты. Диск 2: Гравит</w:t>
      </w:r>
      <w:r w:rsidRPr="005F5777">
        <w:t>а</w:t>
      </w:r>
      <w:r w:rsidRPr="005F5777">
        <w:t>ция. Закон сохранения энергии</w:t>
      </w:r>
    </w:p>
    <w:p w14:paraId="5C4F23C2" w14:textId="77777777" w:rsidR="007C0486" w:rsidRPr="005F5777" w:rsidRDefault="007C0486" w:rsidP="007C0486">
      <w:pPr>
        <w:pStyle w:val="aff2"/>
      </w:pPr>
      <w:r w:rsidRPr="005F5777">
        <w:t>30.</w:t>
      </w:r>
      <w:r w:rsidRPr="005F5777">
        <w:tab/>
        <w:t>Физика. Практикум-Учебное электронное издание-7-11 классы</w:t>
      </w:r>
    </w:p>
    <w:p w14:paraId="631BC3D5" w14:textId="77777777" w:rsidR="007C0486" w:rsidRPr="005F5777" w:rsidRDefault="007C0486" w:rsidP="007C0486">
      <w:pPr>
        <w:pStyle w:val="aff2"/>
      </w:pPr>
      <w:r w:rsidRPr="005F5777">
        <w:t>31.</w:t>
      </w:r>
      <w:r w:rsidRPr="005F5777">
        <w:tab/>
        <w:t>Самоучитель.Microsoft Windows XP</w:t>
      </w:r>
    </w:p>
    <w:p w14:paraId="3B34B3F9" w14:textId="77777777" w:rsidR="007C0486" w:rsidRPr="005F5777" w:rsidRDefault="007C0486" w:rsidP="007C0486">
      <w:pPr>
        <w:pStyle w:val="aff2"/>
      </w:pPr>
      <w:r w:rsidRPr="005F5777">
        <w:t>32.</w:t>
      </w:r>
      <w:r w:rsidRPr="005F5777">
        <w:tab/>
        <w:t>Популярная энциклопедия Информатики и компьютера</w:t>
      </w:r>
    </w:p>
    <w:p w14:paraId="6FE91904" w14:textId="77777777" w:rsidR="007C0486" w:rsidRPr="005F5777" w:rsidRDefault="007C0486" w:rsidP="007C0486">
      <w:pPr>
        <w:pStyle w:val="aff2"/>
      </w:pPr>
      <w:r w:rsidRPr="005F5777">
        <w:t>33.</w:t>
      </w:r>
      <w:r w:rsidRPr="005F5777">
        <w:tab/>
        <w:t>Математика. Учебное электронное издание -5-11 классы</w:t>
      </w:r>
    </w:p>
    <w:p w14:paraId="5C71AC2E" w14:textId="77777777" w:rsidR="007C0486" w:rsidRPr="005F5777" w:rsidRDefault="007C0486" w:rsidP="007C0486">
      <w:pPr>
        <w:pStyle w:val="aff2"/>
      </w:pPr>
      <w:r w:rsidRPr="005F5777">
        <w:t>34.</w:t>
      </w:r>
      <w:r w:rsidRPr="005F5777">
        <w:tab/>
        <w:t>Алгебра. -Электронный учебник-справочник -7-11 классы</w:t>
      </w:r>
    </w:p>
    <w:p w14:paraId="0FE758F9" w14:textId="77777777" w:rsidR="007C0486" w:rsidRPr="005F5777" w:rsidRDefault="007C0486" w:rsidP="007C0486">
      <w:pPr>
        <w:pStyle w:val="aff2"/>
      </w:pPr>
      <w:r w:rsidRPr="005F5777">
        <w:t>35.</w:t>
      </w:r>
      <w:r w:rsidRPr="005F5777">
        <w:tab/>
        <w:t>Математика. Практикум-5-11 классы</w:t>
      </w:r>
    </w:p>
    <w:p w14:paraId="394D1064" w14:textId="77777777" w:rsidR="007C0486" w:rsidRPr="005F5777" w:rsidRDefault="007C0486" w:rsidP="007C0486">
      <w:pPr>
        <w:pStyle w:val="aff2"/>
      </w:pPr>
      <w:r w:rsidRPr="005F5777">
        <w:t>36.</w:t>
      </w:r>
      <w:r w:rsidRPr="005F5777">
        <w:tab/>
        <w:t>Портфолио ученика.</w:t>
      </w:r>
    </w:p>
    <w:p w14:paraId="5C7A8E30" w14:textId="77777777" w:rsidR="007C0486" w:rsidRPr="005F5777" w:rsidRDefault="007C0486" w:rsidP="007C0486">
      <w:pPr>
        <w:pStyle w:val="aff2"/>
      </w:pPr>
      <w:r w:rsidRPr="005F5777">
        <w:t>37.</w:t>
      </w:r>
      <w:r w:rsidRPr="005F5777">
        <w:tab/>
        <w:t>Энциклопедия классической музыки</w:t>
      </w:r>
    </w:p>
    <w:p w14:paraId="64ADBAAD" w14:textId="77777777" w:rsidR="007C0486" w:rsidRPr="005F5777" w:rsidRDefault="007C0486" w:rsidP="007C0486">
      <w:pPr>
        <w:pStyle w:val="aff2"/>
      </w:pPr>
      <w:r w:rsidRPr="005F5777">
        <w:t>38.</w:t>
      </w:r>
      <w:r w:rsidRPr="005F5777">
        <w:tab/>
        <w:t>Толковый словарь живого великорусского языка. В.И. Даль</w:t>
      </w:r>
    </w:p>
    <w:p w14:paraId="77DF669F" w14:textId="77777777" w:rsidR="007C0486" w:rsidRPr="005F5777" w:rsidRDefault="007C0486" w:rsidP="007C0486">
      <w:pPr>
        <w:pStyle w:val="aff2"/>
      </w:pPr>
      <w:r w:rsidRPr="005F5777">
        <w:t>39.</w:t>
      </w:r>
      <w:r w:rsidRPr="005F5777">
        <w:tab/>
        <w:t>Школа безопасности</w:t>
      </w:r>
    </w:p>
    <w:p w14:paraId="5070D18E" w14:textId="77777777" w:rsidR="007C0486" w:rsidRPr="005F5777" w:rsidRDefault="007C0486" w:rsidP="007C0486">
      <w:pPr>
        <w:pStyle w:val="aff2"/>
      </w:pPr>
      <w:r w:rsidRPr="005F5777">
        <w:t>40.</w:t>
      </w:r>
      <w:r w:rsidRPr="005F5777">
        <w:tab/>
        <w:t>Основы безопасности жизнедеятельности-5-11 классы</w:t>
      </w:r>
    </w:p>
    <w:p w14:paraId="13240EBA" w14:textId="77777777" w:rsidR="007C0486" w:rsidRPr="005F5777" w:rsidRDefault="007C0486" w:rsidP="007C0486">
      <w:pPr>
        <w:pStyle w:val="aff2"/>
      </w:pPr>
      <w:r w:rsidRPr="005F5777">
        <w:t>41.</w:t>
      </w:r>
      <w:r w:rsidRPr="005F5777">
        <w:tab/>
        <w:t>Школа выживания</w:t>
      </w:r>
    </w:p>
    <w:p w14:paraId="6955BCC0" w14:textId="77777777" w:rsidR="007C0486" w:rsidRPr="005F5777" w:rsidRDefault="007C0486" w:rsidP="007C0486">
      <w:pPr>
        <w:pStyle w:val="aff2"/>
      </w:pPr>
      <w:r w:rsidRPr="005F5777">
        <w:t>42.</w:t>
      </w:r>
      <w:r w:rsidRPr="005F5777">
        <w:tab/>
        <w:t>Безопасность на улицах и дорогах</w:t>
      </w:r>
    </w:p>
    <w:p w14:paraId="19370105" w14:textId="77777777" w:rsidR="007C0486" w:rsidRPr="005F5777" w:rsidRDefault="007C0486" w:rsidP="007C0486">
      <w:pPr>
        <w:pStyle w:val="aff2"/>
      </w:pPr>
      <w:r w:rsidRPr="005F5777">
        <w:t>43.</w:t>
      </w:r>
      <w:r w:rsidRPr="005F5777">
        <w:tab/>
        <w:t>География-Библиотека электронных наглядных пособий-6-10 классы</w:t>
      </w:r>
    </w:p>
    <w:p w14:paraId="6E2EEC8A" w14:textId="77777777" w:rsidR="007C0486" w:rsidRPr="005F5777" w:rsidRDefault="007C0486" w:rsidP="007C0486">
      <w:pPr>
        <w:pStyle w:val="aff2"/>
      </w:pPr>
      <w:r w:rsidRPr="005F5777">
        <w:t>44.</w:t>
      </w:r>
      <w:r w:rsidRPr="005F5777">
        <w:tab/>
        <w:t>Английский язык. Витаминный курс-5 класс</w:t>
      </w:r>
    </w:p>
    <w:p w14:paraId="19354E2A" w14:textId="77777777" w:rsidR="007C0486" w:rsidRPr="005F5777" w:rsidRDefault="007C0486" w:rsidP="007C0486">
      <w:pPr>
        <w:pStyle w:val="aff2"/>
      </w:pPr>
      <w:r w:rsidRPr="005F5777">
        <w:t>45.</w:t>
      </w:r>
      <w:r w:rsidRPr="005F5777">
        <w:tab/>
        <w:t>Английский язык. Витаминный курс-6 класс</w:t>
      </w:r>
    </w:p>
    <w:p w14:paraId="2D04679E" w14:textId="77777777" w:rsidR="007C0486" w:rsidRPr="005F5777" w:rsidRDefault="007C0486" w:rsidP="007C0486">
      <w:pPr>
        <w:pStyle w:val="aff2"/>
      </w:pPr>
      <w:r w:rsidRPr="005F5777">
        <w:t>46.</w:t>
      </w:r>
      <w:r w:rsidRPr="005F5777">
        <w:tab/>
        <w:t>Английский язык. Витаминный курс-8 класс</w:t>
      </w:r>
    </w:p>
    <w:p w14:paraId="1D07E162" w14:textId="77777777" w:rsidR="007C0486" w:rsidRDefault="007C0486" w:rsidP="007C0486">
      <w:pPr>
        <w:pStyle w:val="aff2"/>
        <w:jc w:val="center"/>
      </w:pPr>
      <w:r w:rsidRPr="005F5777">
        <w:rPr>
          <w:b/>
          <w:bCs/>
        </w:rPr>
        <w:t xml:space="preserve">Технические </w:t>
      </w:r>
      <w:r>
        <w:rPr>
          <w:b/>
          <w:bCs/>
        </w:rPr>
        <w:t xml:space="preserve"> </w:t>
      </w:r>
      <w:r w:rsidRPr="005F5777">
        <w:rPr>
          <w:b/>
          <w:bCs/>
        </w:rPr>
        <w:t>средствва, обеспечивающие  функционирование  ИОС:</w:t>
      </w:r>
    </w:p>
    <w:p w14:paraId="525E1CEE" w14:textId="0489592C" w:rsidR="007C0486" w:rsidRPr="005F5777" w:rsidRDefault="007C0486" w:rsidP="007C0486">
      <w:pPr>
        <w:pStyle w:val="aff2"/>
      </w:pPr>
      <w:r w:rsidRPr="005F5777">
        <w:t>С 1 сентября 2021 в МБОУ «Называевская  СОШ №1»  начал  р</w:t>
      </w:r>
      <w:r w:rsidRPr="005F5777">
        <w:t>а</w:t>
      </w:r>
      <w:r w:rsidRPr="005F5777">
        <w:t>боту  Образовательный центр «Точка Ро</w:t>
      </w:r>
      <w:r w:rsidR="00B47CD8">
        <w:t>ста» естественно</w:t>
      </w:r>
      <w:r>
        <w:t>научной направ</w:t>
      </w:r>
      <w:r w:rsidRPr="005F5777">
        <w:t>ленности. В школу</w:t>
      </w:r>
      <w:r>
        <w:t xml:space="preserve"> </w:t>
      </w:r>
      <w:r w:rsidRPr="005F5777">
        <w:t xml:space="preserve"> поступило необходимо</w:t>
      </w:r>
      <w:r>
        <w:t>е оборудование для органи</w:t>
      </w:r>
      <w:r w:rsidRPr="005F5777">
        <w:t xml:space="preserve">зации образовательного процесса и внеурочной деятельности: ноутбуки, цифровые лаборатории, демонстрационное оборудование по </w:t>
      </w:r>
      <w:r w:rsidRPr="005F5777">
        <w:lastRenderedPageBreak/>
        <w:t>физике. В состав стандартного комплекта, средств обучения и воспит</w:t>
      </w:r>
      <w:r w:rsidRPr="005F5777">
        <w:t>а</w:t>
      </w:r>
      <w:r w:rsidRPr="005F5777">
        <w:t>ния входят комплект посуды и оборудования для ученических опытов по физике, химии, биологии, это оборудование можно использовать на уроках окружающего мира. В  настоящее время  в рамках проекта «Цифровая образовательная  среда»    школа  обеспечена компь</w:t>
      </w:r>
      <w:r w:rsidRPr="005F5777">
        <w:t>ю</w:t>
      </w:r>
      <w:r w:rsidRPr="005F5777">
        <w:t>терной и оргтехникой, которая широко применяется педагогами и об</w:t>
      </w:r>
      <w:r w:rsidRPr="005F5777">
        <w:t>у</w:t>
      </w:r>
      <w:r w:rsidRPr="005F5777">
        <w:t>чающимися в образовательном процессе и внеурочной деятельности - это 3 интерактивные панели,  19 ноутбуков, МФУ, 3 ip-камеры, исто</w:t>
      </w:r>
      <w:r w:rsidRPr="005F5777">
        <w:t>ч</w:t>
      </w:r>
      <w:r w:rsidRPr="005F5777">
        <w:t>ник бесперебойного питания, есть моноблок и семь  рабочих мул</w:t>
      </w:r>
      <w:r w:rsidRPr="005F5777">
        <w:t>ь</w:t>
      </w:r>
      <w:r w:rsidRPr="005F5777">
        <w:t>ти-медиапроектора, установлен сервер для использования локальной сети. Имеется высокоскоростной интернет по всему зданию школы через Wi-Fi.</w:t>
      </w:r>
    </w:p>
    <w:p w14:paraId="7F88B65E" w14:textId="77777777" w:rsidR="007C0486" w:rsidRPr="005F5777" w:rsidRDefault="007C0486" w:rsidP="007C0486">
      <w:pPr>
        <w:pStyle w:val="aff2"/>
      </w:pPr>
    </w:p>
    <w:p w14:paraId="3AC9212B" w14:textId="77777777" w:rsidR="007C0486" w:rsidRPr="005F5777" w:rsidRDefault="007C0486" w:rsidP="007C0486">
      <w:pPr>
        <w:pStyle w:val="aff2"/>
      </w:pPr>
    </w:p>
    <w:p w14:paraId="510A538C" w14:textId="77777777" w:rsidR="007C0486" w:rsidRPr="005F5777" w:rsidRDefault="007C0486" w:rsidP="007C0486">
      <w:pPr>
        <w:pStyle w:val="aff2"/>
      </w:pPr>
    </w:p>
    <w:p w14:paraId="14341567" w14:textId="77777777" w:rsidR="007C0486" w:rsidRPr="005F5777" w:rsidRDefault="007C0486" w:rsidP="007C0486">
      <w:pPr>
        <w:pStyle w:val="aff2"/>
        <w:rPr>
          <w:color w:val="C00000"/>
        </w:rPr>
      </w:pPr>
    </w:p>
    <w:p w14:paraId="2D25C758" w14:textId="77777777" w:rsidR="007C0486" w:rsidRPr="005F5777" w:rsidRDefault="007C0486" w:rsidP="007C0486">
      <w:pPr>
        <w:pStyle w:val="aff2"/>
        <w:rPr>
          <w:color w:val="C00000"/>
        </w:rPr>
      </w:pPr>
    </w:p>
    <w:p w14:paraId="1D5D33EB" w14:textId="77777777" w:rsidR="007C0486" w:rsidRPr="005F5777" w:rsidRDefault="007C0486" w:rsidP="007C0486">
      <w:pPr>
        <w:pStyle w:val="aff2"/>
        <w:rPr>
          <w:color w:val="C00000"/>
        </w:rPr>
      </w:pPr>
    </w:p>
    <w:p w14:paraId="1B9D73A6" w14:textId="77777777" w:rsidR="007C0486" w:rsidRPr="005F5777" w:rsidRDefault="007C0486" w:rsidP="007C0486">
      <w:pPr>
        <w:pStyle w:val="aff2"/>
        <w:rPr>
          <w:color w:val="C00000"/>
        </w:rPr>
      </w:pPr>
    </w:p>
    <w:p w14:paraId="026A6067" w14:textId="77777777" w:rsidR="007C0486" w:rsidRPr="005F5777" w:rsidRDefault="007C0486" w:rsidP="007C0486">
      <w:pPr>
        <w:pStyle w:val="aff2"/>
        <w:rPr>
          <w:color w:val="C00000"/>
        </w:rPr>
      </w:pPr>
    </w:p>
    <w:p w14:paraId="460112A1" w14:textId="77777777" w:rsidR="007C0486" w:rsidRDefault="007C0486" w:rsidP="007C0486">
      <w:pPr>
        <w:pStyle w:val="aff2"/>
        <w:rPr>
          <w:color w:val="C00000"/>
        </w:rPr>
      </w:pPr>
    </w:p>
    <w:p w14:paraId="323481B5" w14:textId="77777777" w:rsidR="007C0486" w:rsidRPr="00102CD6" w:rsidRDefault="007C0486" w:rsidP="007C0486">
      <w:pPr>
        <w:pStyle w:val="aff2"/>
      </w:pPr>
    </w:p>
    <w:p w14:paraId="2360D7B8" w14:textId="77777777" w:rsidR="007C0486" w:rsidRPr="00BE0AE5" w:rsidRDefault="007C0486" w:rsidP="007C0486">
      <w:pPr>
        <w:pStyle w:val="body"/>
        <w:rPr>
          <w:rFonts w:cs="Times New Roman"/>
        </w:rPr>
      </w:pPr>
    </w:p>
    <w:p w14:paraId="554074F3" w14:textId="77777777" w:rsidR="007C0486" w:rsidRPr="00BE0AE5" w:rsidRDefault="007C0486" w:rsidP="007C0486">
      <w:pPr>
        <w:pStyle w:val="body"/>
        <w:rPr>
          <w:rFonts w:cs="Times New Roman"/>
        </w:rPr>
      </w:pPr>
      <w:r w:rsidRPr="00BE0AE5">
        <w:rPr>
          <w:rFonts w:cs="Times New Roman"/>
        </w:rPr>
        <w:t xml:space="preserve"> </w:t>
      </w:r>
    </w:p>
    <w:p w14:paraId="6E20FA54" w14:textId="24D37694" w:rsidR="007C0486" w:rsidRDefault="007C0486" w:rsidP="007C0486">
      <w:pPr>
        <w:pStyle w:val="list-bullet"/>
        <w:widowControl w:val="0"/>
        <w:numPr>
          <w:ilvl w:val="0"/>
          <w:numId w:val="0"/>
        </w:numPr>
        <w:ind w:left="567"/>
        <w:jc w:val="left"/>
        <w:rPr>
          <w:rFonts w:cs="Times New Roman"/>
          <w:b/>
          <w:bCs/>
        </w:rPr>
        <w:sectPr w:rsidR="007C0486" w:rsidSect="007C0486">
          <w:footnotePr>
            <w:numRestart w:val="eachPage"/>
          </w:footnotePr>
          <w:pgSz w:w="7824" w:h="12019"/>
          <w:pgMar w:top="737" w:right="794" w:bottom="1134" w:left="794" w:header="720" w:footer="510" w:gutter="0"/>
          <w:cols w:space="720"/>
          <w:noEndnote/>
          <w:titlePg/>
          <w:docGrid w:linePitch="272"/>
        </w:sectPr>
      </w:pPr>
      <w:r w:rsidRPr="00182765">
        <w:rPr>
          <w:rFonts w:cs="Times New Roman"/>
          <w:b/>
          <w:bCs/>
        </w:rPr>
        <w:t>Реализация  рабочих программ по учебным предметам обе</w:t>
      </w:r>
      <w:r w:rsidRPr="00182765">
        <w:rPr>
          <w:rFonts w:cs="Times New Roman"/>
          <w:b/>
          <w:bCs/>
        </w:rPr>
        <w:t>с</w:t>
      </w:r>
      <w:r w:rsidRPr="00182765">
        <w:rPr>
          <w:rFonts w:cs="Times New Roman"/>
          <w:b/>
          <w:bCs/>
        </w:rPr>
        <w:t>печена наглядными пособиями:</w:t>
      </w:r>
    </w:p>
    <w:p w14:paraId="376592EC" w14:textId="418BABEB" w:rsidR="007C0486" w:rsidRPr="001E1F06" w:rsidRDefault="001E1F06" w:rsidP="007C0486">
      <w:pPr>
        <w:pStyle w:val="aff2"/>
        <w:ind w:left="142" w:firstLine="85"/>
        <w:rPr>
          <w:rFonts w:asciiTheme="majorBidi" w:eastAsia="@Arial Unicode MS" w:hAnsiTheme="majorBidi" w:cstheme="majorBidi"/>
          <w:color w:val="000000"/>
          <w:szCs w:val="20"/>
        </w:rPr>
      </w:pPr>
      <w:r w:rsidRPr="001E1F06">
        <w:rPr>
          <w:rFonts w:asciiTheme="majorBidi" w:eastAsia="@Arial Unicode MS" w:hAnsiTheme="majorBidi" w:cstheme="majorBidi"/>
          <w:color w:val="000000"/>
          <w:szCs w:val="20"/>
        </w:rPr>
        <w:lastRenderedPageBreak/>
        <w:t xml:space="preserve">    </w:t>
      </w:r>
      <w:r w:rsidR="006B4211">
        <w:rPr>
          <w:rFonts w:asciiTheme="majorBidi" w:eastAsia="@Arial Unicode MS" w:hAnsiTheme="majorBidi" w:cstheme="majorBidi"/>
          <w:color w:val="000000"/>
          <w:szCs w:val="20"/>
        </w:rPr>
        <w:t xml:space="preserve">Таблица </w:t>
      </w:r>
      <w:r w:rsidR="002F22F6">
        <w:rPr>
          <w:rFonts w:asciiTheme="majorBidi" w:eastAsia="@Arial Unicode MS" w:hAnsiTheme="majorBidi" w:cstheme="majorBidi"/>
          <w:color w:val="000000"/>
          <w:szCs w:val="20"/>
        </w:rPr>
        <w:t>1</w:t>
      </w:r>
    </w:p>
    <w:tbl>
      <w:tblPr>
        <w:tblW w:w="11101" w:type="dxa"/>
        <w:tblInd w:w="-512" w:type="dxa"/>
        <w:tblLayout w:type="fixed"/>
        <w:tblCellMar>
          <w:top w:w="55" w:type="dxa"/>
          <w:left w:w="55" w:type="dxa"/>
          <w:bottom w:w="55" w:type="dxa"/>
          <w:right w:w="55" w:type="dxa"/>
        </w:tblCellMar>
        <w:tblLook w:val="0000" w:firstRow="0" w:lastRow="0" w:firstColumn="0" w:lastColumn="0" w:noHBand="0" w:noVBand="0"/>
      </w:tblPr>
      <w:tblGrid>
        <w:gridCol w:w="3402"/>
        <w:gridCol w:w="23"/>
        <w:gridCol w:w="7229"/>
        <w:gridCol w:w="447"/>
      </w:tblGrid>
      <w:tr w:rsidR="007C0486" w14:paraId="330E356F"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4EC24625" w14:textId="77777777" w:rsidR="007C0486" w:rsidRPr="0006210C" w:rsidRDefault="007C0486" w:rsidP="007C0486">
            <w:pPr>
              <w:pStyle w:val="affe"/>
              <w:snapToGrid w:val="0"/>
              <w:spacing w:line="100" w:lineRule="atLeast"/>
              <w:ind w:left="87" w:hanging="87"/>
              <w:rPr>
                <w:rFonts w:asciiTheme="majorBidi" w:hAnsiTheme="majorBidi" w:cstheme="majorBidi"/>
                <w:iCs/>
                <w:color w:val="000000"/>
                <w:sz w:val="24"/>
                <w:szCs w:val="24"/>
              </w:rPr>
            </w:pPr>
            <w:r w:rsidRPr="0006210C">
              <w:rPr>
                <w:rFonts w:asciiTheme="majorBidi" w:hAnsiTheme="majorBidi" w:cstheme="majorBidi"/>
                <w:iCs/>
                <w:color w:val="000000"/>
                <w:sz w:val="24"/>
                <w:szCs w:val="24"/>
              </w:rPr>
              <w:t>Русский язык</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0E09CE30" w14:textId="77777777" w:rsidR="007C0486" w:rsidRPr="0006210C" w:rsidRDefault="007C0486" w:rsidP="0006210C">
            <w:pPr>
              <w:pStyle w:val="aff2"/>
            </w:pPr>
            <w:r w:rsidRPr="0006210C">
              <w:t>1. Таблицы по русскому языку «Основные правила для 5-9 классов» - 1комплект</w:t>
            </w:r>
          </w:p>
          <w:p w14:paraId="2937CBA0" w14:textId="77777777" w:rsidR="007C0486" w:rsidRPr="0006210C" w:rsidRDefault="007C0486" w:rsidP="0006210C">
            <w:pPr>
              <w:pStyle w:val="aff2"/>
            </w:pPr>
            <w:r w:rsidRPr="0006210C">
              <w:t>таблицы для 5-9 классов -  5 комплектов</w:t>
            </w:r>
          </w:p>
          <w:p w14:paraId="5C8B77D7" w14:textId="77777777" w:rsidR="007C0486" w:rsidRPr="0006210C" w:rsidRDefault="007C0486" w:rsidP="0006210C">
            <w:pPr>
              <w:pStyle w:val="aff2"/>
            </w:pPr>
            <w:r w:rsidRPr="0006210C">
              <w:t>таблицы «Повторение изученного в начальных классах» - 1 компл.</w:t>
            </w:r>
          </w:p>
          <w:p w14:paraId="6D814E37" w14:textId="77777777" w:rsidR="007C0486" w:rsidRPr="0006210C" w:rsidRDefault="007C0486" w:rsidP="0006210C">
            <w:pPr>
              <w:pStyle w:val="aff2"/>
            </w:pPr>
            <w:r w:rsidRPr="0006210C">
              <w:t>Схемы-таблицы по русскому языку «Орфография», «Пунктуация» - 2 компл.</w:t>
            </w:r>
          </w:p>
          <w:p w14:paraId="14A28F64" w14:textId="77777777" w:rsidR="007C0486" w:rsidRPr="0006210C" w:rsidRDefault="007C0486" w:rsidP="0006210C">
            <w:pPr>
              <w:pStyle w:val="aff2"/>
            </w:pPr>
            <w:r w:rsidRPr="0006210C">
              <w:t>Таблицы по русскому языку:</w:t>
            </w:r>
          </w:p>
          <w:p w14:paraId="3B63A919" w14:textId="77777777" w:rsidR="007C0486" w:rsidRPr="0006210C" w:rsidRDefault="007C0486" w:rsidP="0006210C">
            <w:pPr>
              <w:pStyle w:val="aff2"/>
            </w:pPr>
            <w:r w:rsidRPr="0006210C">
              <w:t>«Непроверяемые и проверяемые безударные гласные в корне»; «Чередующиеся гласные в корне, зависящие от согласной», «Чередующиеся гласные в корне, з</w:t>
            </w:r>
            <w:r w:rsidRPr="0006210C">
              <w:t>а</w:t>
            </w:r>
            <w:r w:rsidRPr="0006210C">
              <w:t xml:space="preserve">висящие от суффикса», «Чередующиеся гласные в корне, зависящие от ударения», «Чередующиеся гласные в корне, зависящие от значения корня» </w:t>
            </w:r>
          </w:p>
          <w:p w14:paraId="795AFFA4" w14:textId="77777777" w:rsidR="007C0486" w:rsidRPr="0006210C" w:rsidRDefault="007C0486" w:rsidP="0006210C">
            <w:pPr>
              <w:pStyle w:val="aff2"/>
            </w:pPr>
            <w:r w:rsidRPr="0006210C">
              <w:t>таблицы по русскому языку: «Обособление определений», «Обобщающие слова при однородных членах», «Союзы при однородных членах предложения», «Тире между подлежащим и сказуемым», «Предложения с прямой речью», «Однос</w:t>
            </w:r>
            <w:r w:rsidRPr="0006210C">
              <w:t>о</w:t>
            </w:r>
            <w:r w:rsidRPr="0006210C">
              <w:t>ставные предложения»</w:t>
            </w:r>
          </w:p>
        </w:tc>
      </w:tr>
      <w:tr w:rsidR="007C0486" w14:paraId="05228F17"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4324AABB" w14:textId="77777777" w:rsidR="007C0486" w:rsidRPr="0006210C" w:rsidRDefault="007C0486" w:rsidP="007C0486">
            <w:pPr>
              <w:pStyle w:val="affe"/>
              <w:snapToGrid w:val="0"/>
              <w:spacing w:line="100" w:lineRule="atLeast"/>
              <w:ind w:left="87" w:right="118" w:hanging="87"/>
              <w:rPr>
                <w:rFonts w:asciiTheme="majorBidi" w:hAnsiTheme="majorBidi" w:cstheme="majorBidi"/>
                <w:color w:val="000000"/>
                <w:sz w:val="24"/>
                <w:szCs w:val="24"/>
              </w:rPr>
            </w:pPr>
            <w:r w:rsidRPr="0006210C">
              <w:rPr>
                <w:rFonts w:asciiTheme="majorBidi" w:hAnsiTheme="majorBidi" w:cstheme="majorBidi"/>
                <w:color w:val="000000"/>
                <w:sz w:val="24"/>
                <w:szCs w:val="24"/>
              </w:rPr>
              <w:t>Литература</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70B6A5BE" w14:textId="77777777" w:rsidR="007C0486" w:rsidRPr="0006210C" w:rsidRDefault="007C0486" w:rsidP="0006210C">
            <w:pPr>
              <w:pStyle w:val="aff2"/>
            </w:pPr>
            <w:r w:rsidRPr="0006210C">
              <w:t>Таблицы по теории литературы — 1компл.</w:t>
            </w:r>
          </w:p>
          <w:p w14:paraId="2A0153C0" w14:textId="77777777" w:rsidR="007C0486" w:rsidRPr="0006210C" w:rsidRDefault="007C0486" w:rsidP="0006210C">
            <w:pPr>
              <w:pStyle w:val="aff2"/>
            </w:pPr>
            <w:r w:rsidRPr="0006210C">
              <w:t>Портреты отечественных и зарубежных писателей — 2 компл.</w:t>
            </w:r>
          </w:p>
          <w:p w14:paraId="0FF6AB9E" w14:textId="77777777" w:rsidR="007C0486" w:rsidRPr="0006210C" w:rsidRDefault="007C0486" w:rsidP="0006210C">
            <w:pPr>
              <w:pStyle w:val="aff2"/>
            </w:pPr>
            <w:r w:rsidRPr="0006210C">
              <w:t>Папки с дидактическим материалом по русскому языку и литературе</w:t>
            </w:r>
          </w:p>
        </w:tc>
      </w:tr>
      <w:tr w:rsidR="007C0486" w14:paraId="2B2C6943"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19D80BCC" w14:textId="77777777" w:rsidR="007C0486" w:rsidRPr="0006210C" w:rsidRDefault="007C0486" w:rsidP="007C0486">
            <w:pPr>
              <w:snapToGrid w:val="0"/>
              <w:spacing w:line="100" w:lineRule="atLeast"/>
              <w:ind w:left="87" w:hanging="87"/>
              <w:rPr>
                <w:rFonts w:asciiTheme="majorBidi" w:hAnsiTheme="majorBidi" w:cstheme="majorBidi"/>
                <w:color w:val="000000"/>
                <w:sz w:val="24"/>
                <w:szCs w:val="24"/>
              </w:rPr>
            </w:pPr>
            <w:r w:rsidRPr="0006210C">
              <w:rPr>
                <w:rFonts w:asciiTheme="majorBidi" w:hAnsiTheme="majorBidi" w:cstheme="majorBidi"/>
                <w:color w:val="000000"/>
                <w:sz w:val="24"/>
                <w:szCs w:val="24"/>
              </w:rPr>
              <w:t>Английский язык</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10494B8F" w14:textId="77777777" w:rsidR="007C0486" w:rsidRPr="0006210C" w:rsidRDefault="007C0486" w:rsidP="0006210C">
            <w:pPr>
              <w:pStyle w:val="aff2"/>
            </w:pPr>
            <w:r w:rsidRPr="0006210C">
              <w:t xml:space="preserve">Комплект грамматических таблиц </w:t>
            </w:r>
          </w:p>
          <w:p w14:paraId="66E45422" w14:textId="77777777" w:rsidR="007C0486" w:rsidRPr="0006210C" w:rsidRDefault="007C0486" w:rsidP="0006210C">
            <w:pPr>
              <w:pStyle w:val="aff2"/>
            </w:pPr>
            <w:r w:rsidRPr="0006210C">
              <w:t>Комплект лексических таблиц</w:t>
            </w:r>
          </w:p>
          <w:p w14:paraId="607C9C7A" w14:textId="77777777" w:rsidR="007C0486" w:rsidRPr="0006210C" w:rsidRDefault="007C0486" w:rsidP="0006210C">
            <w:pPr>
              <w:pStyle w:val="aff2"/>
            </w:pPr>
            <w:r w:rsidRPr="0006210C">
              <w:t xml:space="preserve">Таблицы по страноведению </w:t>
            </w:r>
          </w:p>
          <w:p w14:paraId="278BE564" w14:textId="77777777" w:rsidR="007C0486" w:rsidRPr="0006210C" w:rsidRDefault="007C0486" w:rsidP="0006210C">
            <w:pPr>
              <w:pStyle w:val="aff2"/>
            </w:pPr>
            <w:r w:rsidRPr="0006210C">
              <w:t xml:space="preserve"> </w:t>
            </w:r>
          </w:p>
          <w:p w14:paraId="3CEBE47A" w14:textId="77777777" w:rsidR="007C0486" w:rsidRPr="0006210C" w:rsidRDefault="007C0486" w:rsidP="0006210C">
            <w:pPr>
              <w:pStyle w:val="aff2"/>
            </w:pPr>
            <w:r w:rsidRPr="0006210C">
              <w:t>Мультимедийные средства обучения – «Английский язык от A до Z» (5-7кл.), «Витаминный курс» 5кл</w:t>
            </w:r>
          </w:p>
          <w:p w14:paraId="40A8EA2C" w14:textId="77777777" w:rsidR="007C0486" w:rsidRPr="0006210C" w:rsidRDefault="007C0486" w:rsidP="0006210C">
            <w:pPr>
              <w:pStyle w:val="aff2"/>
            </w:pPr>
            <w:r w:rsidRPr="0006210C">
              <w:t>Английский язык.  Аудиоприложение  к учебнику Афанасьевой О.В., Михе</w:t>
            </w:r>
            <w:r w:rsidRPr="0006210C">
              <w:t>е</w:t>
            </w:r>
            <w:r w:rsidRPr="0006210C">
              <w:t xml:space="preserve">вой И.В. 5 класс </w:t>
            </w:r>
          </w:p>
        </w:tc>
      </w:tr>
      <w:tr w:rsidR="007C0486" w14:paraId="3AD98BAC" w14:textId="77777777" w:rsidTr="007E00BA">
        <w:trPr>
          <w:gridAfter w:val="1"/>
          <w:wAfter w:w="447" w:type="dxa"/>
        </w:trPr>
        <w:tc>
          <w:tcPr>
            <w:tcW w:w="3425"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14:paraId="61CEE98F" w14:textId="77777777" w:rsidR="007C0486" w:rsidRPr="0006210C" w:rsidRDefault="007C0486" w:rsidP="007C0486">
            <w:pPr>
              <w:snapToGrid w:val="0"/>
              <w:spacing w:line="100" w:lineRule="atLeast"/>
              <w:ind w:left="87" w:hanging="87"/>
              <w:rPr>
                <w:rFonts w:asciiTheme="majorBidi" w:hAnsiTheme="majorBidi" w:cstheme="majorBidi"/>
                <w:color w:val="000000"/>
                <w:sz w:val="24"/>
                <w:szCs w:val="24"/>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59E2F1F5" w14:textId="77777777" w:rsidR="007C0486" w:rsidRPr="0006210C" w:rsidRDefault="007C0486" w:rsidP="0006210C">
            <w:pPr>
              <w:pStyle w:val="aff2"/>
            </w:pPr>
            <w:r w:rsidRPr="0006210C">
              <w:t>1.ЭОР:Английский язык.  Аудиоприложение  к учебнику Афанасьевой О.В., Михеевой И.В. 6 класс</w:t>
            </w:r>
          </w:p>
          <w:p w14:paraId="72692A21" w14:textId="77777777" w:rsidR="007C0486" w:rsidRPr="0006210C" w:rsidRDefault="007C0486" w:rsidP="0006210C">
            <w:pPr>
              <w:pStyle w:val="aff2"/>
            </w:pPr>
            <w:r w:rsidRPr="0006210C">
              <w:t>Английский язык. Витаминный курс-6 класс</w:t>
            </w:r>
          </w:p>
          <w:p w14:paraId="478223EE" w14:textId="77777777" w:rsidR="007C0486" w:rsidRPr="0006210C" w:rsidRDefault="007C0486" w:rsidP="0006210C">
            <w:pPr>
              <w:pStyle w:val="aff2"/>
            </w:pPr>
            <w:r w:rsidRPr="0006210C">
              <w:t xml:space="preserve">Комплект грамматических таблиц </w:t>
            </w:r>
          </w:p>
          <w:p w14:paraId="66A94989" w14:textId="77777777" w:rsidR="007C0486" w:rsidRPr="0006210C" w:rsidRDefault="007C0486" w:rsidP="0006210C">
            <w:pPr>
              <w:pStyle w:val="aff2"/>
            </w:pPr>
            <w:r w:rsidRPr="0006210C">
              <w:t>Комплект лексических таблиц</w:t>
            </w:r>
          </w:p>
          <w:p w14:paraId="0776F214" w14:textId="77777777" w:rsidR="007C0486" w:rsidRPr="0006210C" w:rsidRDefault="007C0486" w:rsidP="0006210C">
            <w:pPr>
              <w:pStyle w:val="aff2"/>
            </w:pPr>
            <w:r w:rsidRPr="0006210C">
              <w:t>Таблицы по страноведению</w:t>
            </w:r>
          </w:p>
          <w:p w14:paraId="79318C8E" w14:textId="77777777" w:rsidR="007C0486" w:rsidRPr="0006210C" w:rsidRDefault="007C0486" w:rsidP="0006210C">
            <w:pPr>
              <w:pStyle w:val="aff2"/>
            </w:pPr>
            <w:r w:rsidRPr="0006210C">
              <w:t>О.В.Афанасьева, И.В.Михеева «Книга для учителя», 6кл. Москва, Дрофа, 2013</w:t>
            </w:r>
          </w:p>
          <w:p w14:paraId="7CEA12A0" w14:textId="77777777" w:rsidR="007C0486" w:rsidRPr="0006210C" w:rsidRDefault="007C0486" w:rsidP="0006210C">
            <w:pPr>
              <w:pStyle w:val="aff2"/>
            </w:pPr>
            <w:r w:rsidRPr="0006210C">
              <w:t>А.А.Земцова «Контрольные и проверочные работы. Английский язык.5-6 класс.</w:t>
            </w:r>
          </w:p>
        </w:tc>
      </w:tr>
      <w:tr w:rsidR="007C0486" w14:paraId="22B2E6EB" w14:textId="77777777" w:rsidTr="007E00BA">
        <w:trPr>
          <w:gridAfter w:val="1"/>
          <w:wAfter w:w="447" w:type="dxa"/>
          <w:trHeight w:val="1695"/>
        </w:trPr>
        <w:tc>
          <w:tcPr>
            <w:tcW w:w="3425" w:type="dxa"/>
            <w:gridSpan w:val="2"/>
            <w:vMerge/>
            <w:tcBorders>
              <w:top w:val="single" w:sz="4" w:space="0" w:color="auto"/>
              <w:left w:val="single" w:sz="4" w:space="0" w:color="auto"/>
              <w:bottom w:val="single" w:sz="4" w:space="0" w:color="auto"/>
              <w:right w:val="single" w:sz="4" w:space="0" w:color="auto"/>
            </w:tcBorders>
            <w:shd w:val="clear" w:color="auto" w:fill="auto"/>
          </w:tcPr>
          <w:p w14:paraId="46D00F97" w14:textId="77777777" w:rsidR="007C0486" w:rsidRPr="0006210C" w:rsidRDefault="007C0486" w:rsidP="007C0486">
            <w:pPr>
              <w:snapToGrid w:val="0"/>
              <w:spacing w:line="100" w:lineRule="atLeast"/>
              <w:ind w:left="87" w:hanging="87"/>
              <w:rPr>
                <w:rFonts w:asciiTheme="majorBidi" w:hAnsiTheme="majorBidi" w:cstheme="majorBidi"/>
                <w:color w:val="000000"/>
                <w:sz w:val="24"/>
                <w:szCs w:val="24"/>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36F2DFFC" w14:textId="77777777" w:rsidR="007C0486" w:rsidRPr="0006210C" w:rsidRDefault="007C0486" w:rsidP="0006210C">
            <w:pPr>
              <w:pStyle w:val="aff2"/>
            </w:pPr>
            <w:r w:rsidRPr="0006210C">
              <w:t>1.ЭОР:Английский язык.  Аудиоприложение  к учебнику Афанасьевой О.В., Михеевой И.В. 7 класс</w:t>
            </w:r>
          </w:p>
          <w:p w14:paraId="1E878F01" w14:textId="77777777" w:rsidR="007C0486" w:rsidRPr="0006210C" w:rsidRDefault="007C0486" w:rsidP="0006210C">
            <w:pPr>
              <w:pStyle w:val="aff2"/>
            </w:pPr>
            <w:r w:rsidRPr="0006210C">
              <w:t>О.В.Афанасьева, И.В.Михеева «Книга для учителя», 7кл. Москва, Дрофа, 2014</w:t>
            </w:r>
          </w:p>
          <w:p w14:paraId="5185E5A4" w14:textId="77777777" w:rsidR="007C0486" w:rsidRPr="0006210C" w:rsidRDefault="007C0486" w:rsidP="0006210C">
            <w:pPr>
              <w:pStyle w:val="aff2"/>
            </w:pPr>
            <w:r w:rsidRPr="0006210C">
              <w:t xml:space="preserve">Комплект грамматических таблиц </w:t>
            </w:r>
          </w:p>
          <w:p w14:paraId="18C79AF9" w14:textId="77777777" w:rsidR="007C0486" w:rsidRPr="0006210C" w:rsidRDefault="007C0486" w:rsidP="0006210C">
            <w:pPr>
              <w:pStyle w:val="aff2"/>
            </w:pPr>
            <w:r w:rsidRPr="0006210C">
              <w:t>Комплект лексических таблиц</w:t>
            </w:r>
          </w:p>
          <w:p w14:paraId="3C91067E" w14:textId="77777777" w:rsidR="007C0486" w:rsidRPr="0006210C" w:rsidRDefault="007C0486" w:rsidP="0006210C">
            <w:pPr>
              <w:pStyle w:val="aff2"/>
              <w:rPr>
                <w:color w:val="000000"/>
              </w:rPr>
            </w:pPr>
            <w:r w:rsidRPr="0006210C">
              <w:rPr>
                <w:color w:val="000000"/>
              </w:rPr>
              <w:t>Таблицы по страноведению</w:t>
            </w:r>
          </w:p>
        </w:tc>
      </w:tr>
      <w:tr w:rsidR="007C0486" w14:paraId="03C5DD3A"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4451825D" w14:textId="77777777" w:rsidR="007C0486" w:rsidRPr="0006210C" w:rsidRDefault="007C0486" w:rsidP="007C0486">
            <w:pPr>
              <w:pStyle w:val="affe"/>
              <w:snapToGrid w:val="0"/>
              <w:spacing w:line="100" w:lineRule="atLeast"/>
              <w:ind w:left="87" w:hanging="87"/>
              <w:rPr>
                <w:rFonts w:asciiTheme="majorBidi" w:hAnsiTheme="majorBidi" w:cstheme="majorBidi"/>
                <w:color w:val="000000"/>
                <w:sz w:val="24"/>
                <w:szCs w:val="24"/>
              </w:rPr>
            </w:pPr>
            <w:r w:rsidRPr="0006210C">
              <w:rPr>
                <w:rFonts w:asciiTheme="majorBidi" w:hAnsiTheme="majorBidi" w:cstheme="majorBidi"/>
                <w:iCs/>
                <w:color w:val="000000"/>
                <w:sz w:val="24"/>
                <w:szCs w:val="24"/>
              </w:rPr>
              <w:t xml:space="preserve"> Математика</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0602FE15" w14:textId="77777777" w:rsidR="007C0486" w:rsidRPr="0006210C" w:rsidRDefault="007C0486" w:rsidP="0006210C">
            <w:pPr>
              <w:pStyle w:val="aff2"/>
            </w:pPr>
            <w:r w:rsidRPr="0006210C">
              <w:t>Набор  (треугольник, линейка, транспортир, циркуль)</w:t>
            </w:r>
          </w:p>
          <w:p w14:paraId="3BDA2C5E" w14:textId="77777777" w:rsidR="007C0486" w:rsidRPr="0006210C" w:rsidRDefault="007C0486" w:rsidP="0006210C">
            <w:pPr>
              <w:pStyle w:val="aff2"/>
            </w:pPr>
            <w:r w:rsidRPr="0006210C">
              <w:t>1.ЭОР:Математика .Учебное электронное издание -5-11 классы</w:t>
            </w:r>
          </w:p>
          <w:p w14:paraId="3BE4E997" w14:textId="77777777" w:rsidR="007C0486" w:rsidRPr="0006210C" w:rsidRDefault="007C0486" w:rsidP="0006210C">
            <w:pPr>
              <w:pStyle w:val="aff2"/>
            </w:pPr>
            <w:r w:rsidRPr="0006210C">
              <w:t>Математика. Практикум-5-11 классы</w:t>
            </w:r>
          </w:p>
          <w:p w14:paraId="57E21EB8" w14:textId="77777777" w:rsidR="007C0486" w:rsidRPr="0006210C" w:rsidRDefault="007C0486" w:rsidP="0006210C">
            <w:pPr>
              <w:pStyle w:val="aff2"/>
            </w:pPr>
            <w:r w:rsidRPr="0006210C">
              <w:t>Ю.А.Глазков, Ю.А.Ахременкова Контрольно-измерительные материалы. С.С.Минаев «30 тестов по математике 5-7 классы»</w:t>
            </w:r>
          </w:p>
          <w:p w14:paraId="18C16305" w14:textId="77777777" w:rsidR="007C0486" w:rsidRPr="0006210C" w:rsidRDefault="007C0486" w:rsidP="0006210C">
            <w:pPr>
              <w:pStyle w:val="aff2"/>
            </w:pPr>
            <w:r w:rsidRPr="0006210C">
              <w:t>Таблицы:</w:t>
            </w:r>
          </w:p>
          <w:p w14:paraId="4E00790D" w14:textId="77777777" w:rsidR="007C0486" w:rsidRPr="0006210C" w:rsidRDefault="007C0486" w:rsidP="0006210C">
            <w:pPr>
              <w:pStyle w:val="aff2"/>
            </w:pPr>
            <w:r w:rsidRPr="0006210C">
              <w:t>1.Задачи на проценты</w:t>
            </w:r>
          </w:p>
          <w:p w14:paraId="0330D772" w14:textId="77777777" w:rsidR="007C0486" w:rsidRPr="0006210C" w:rsidRDefault="007C0486" w:rsidP="0006210C">
            <w:pPr>
              <w:pStyle w:val="aff2"/>
            </w:pPr>
            <w:r w:rsidRPr="0006210C">
              <w:t xml:space="preserve">2.Формулы площадей, объемов </w:t>
            </w:r>
          </w:p>
        </w:tc>
      </w:tr>
      <w:tr w:rsidR="007C0486" w14:paraId="3FEF8CA2"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58C49F03" w14:textId="77777777" w:rsidR="007C0486" w:rsidRPr="0006210C" w:rsidRDefault="007C0486" w:rsidP="007C0486">
            <w:pPr>
              <w:tabs>
                <w:tab w:val="left" w:pos="269"/>
              </w:tabs>
              <w:snapToGrid w:val="0"/>
              <w:spacing w:line="100" w:lineRule="atLeast"/>
              <w:ind w:left="87" w:hanging="87"/>
              <w:rPr>
                <w:rFonts w:asciiTheme="majorBidi" w:hAnsiTheme="majorBidi" w:cstheme="majorBidi"/>
                <w:color w:val="000000"/>
                <w:sz w:val="24"/>
                <w:szCs w:val="24"/>
              </w:rPr>
            </w:pPr>
            <w:r w:rsidRPr="0006210C">
              <w:rPr>
                <w:rFonts w:asciiTheme="majorBidi" w:hAnsiTheme="majorBidi" w:cstheme="majorBidi"/>
                <w:color w:val="000000"/>
                <w:sz w:val="24"/>
                <w:szCs w:val="24"/>
              </w:rPr>
              <w:t xml:space="preserve">Информатика. </w:t>
            </w:r>
          </w:p>
          <w:p w14:paraId="0A15159F" w14:textId="77777777" w:rsidR="007C0486" w:rsidRPr="0006210C" w:rsidRDefault="007C0486" w:rsidP="007C0486">
            <w:pPr>
              <w:autoSpaceDE w:val="0"/>
              <w:snapToGrid w:val="0"/>
              <w:ind w:left="87" w:right="-5" w:hanging="87"/>
              <w:jc w:val="center"/>
              <w:rPr>
                <w:rFonts w:asciiTheme="majorBidi" w:eastAsia="Times-Roman" w:hAnsiTheme="majorBidi" w:cstheme="majorBidi"/>
                <w:color w:val="000000"/>
                <w:sz w:val="24"/>
                <w:szCs w:val="24"/>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65EB374C" w14:textId="5FAC6276" w:rsidR="007C0486" w:rsidRPr="0006210C" w:rsidRDefault="007C0486" w:rsidP="0006210C">
            <w:pPr>
              <w:pStyle w:val="aff2"/>
            </w:pPr>
            <w:r w:rsidRPr="0006210C">
              <w:lastRenderedPageBreak/>
              <w:t>ЭОР:</w:t>
            </w:r>
            <w:r w:rsidR="00DE2AB3">
              <w:t xml:space="preserve"> </w:t>
            </w:r>
            <w:r w:rsidRPr="0006210C">
              <w:t>Самоучитель.Microsoft Windows XP</w:t>
            </w:r>
          </w:p>
          <w:p w14:paraId="0BB543D7" w14:textId="77777777" w:rsidR="007C0486" w:rsidRPr="0006210C" w:rsidRDefault="007C0486" w:rsidP="0006210C">
            <w:pPr>
              <w:pStyle w:val="aff2"/>
            </w:pPr>
            <w:r w:rsidRPr="0006210C">
              <w:t>Популярная энциклопедия Информатики и компьютера</w:t>
            </w:r>
          </w:p>
          <w:p w14:paraId="43F851CB" w14:textId="77777777" w:rsidR="007C0486" w:rsidRPr="0006210C" w:rsidRDefault="007C0486" w:rsidP="0006210C">
            <w:pPr>
              <w:pStyle w:val="aff2"/>
            </w:pPr>
            <w:r w:rsidRPr="0006210C">
              <w:lastRenderedPageBreak/>
              <w:t>Информатика и ИКТ..8-11 классы: методическое пособие/Н.Д. Угринович-М.: БИНОМ. Лаборатория знаний,2012</w:t>
            </w:r>
          </w:p>
          <w:p w14:paraId="2866A58D" w14:textId="77777777" w:rsidR="007C0486" w:rsidRPr="0006210C" w:rsidRDefault="007C0486" w:rsidP="0006210C">
            <w:pPr>
              <w:pStyle w:val="aff2"/>
            </w:pPr>
            <w:r w:rsidRPr="0006210C">
              <w:t>Электронное пособие к методическому пособию</w:t>
            </w:r>
          </w:p>
          <w:p w14:paraId="04E9CCAC" w14:textId="77777777" w:rsidR="007C0486" w:rsidRPr="0006210C" w:rsidRDefault="007C0486" w:rsidP="0006210C">
            <w:pPr>
              <w:pStyle w:val="aff2"/>
            </w:pPr>
            <w:r w:rsidRPr="0006210C">
              <w:t xml:space="preserve">Таблицы </w:t>
            </w:r>
          </w:p>
          <w:p w14:paraId="185D89AD" w14:textId="77777777" w:rsidR="007C0486" w:rsidRPr="0006210C" w:rsidRDefault="007C0486" w:rsidP="0006210C">
            <w:pPr>
              <w:pStyle w:val="aff2"/>
            </w:pPr>
            <w:r w:rsidRPr="0006210C">
              <w:t>Знакомство с клавиатурой</w:t>
            </w:r>
          </w:p>
          <w:p w14:paraId="5777653F" w14:textId="77777777" w:rsidR="007C0486" w:rsidRPr="0006210C" w:rsidRDefault="007C0486" w:rsidP="0006210C">
            <w:pPr>
              <w:pStyle w:val="aff2"/>
            </w:pPr>
            <w:r w:rsidRPr="0006210C">
              <w:t>Правила  работы с клавиатурой</w:t>
            </w:r>
          </w:p>
          <w:p w14:paraId="1A7412F5" w14:textId="77777777" w:rsidR="007C0486" w:rsidRPr="0006210C" w:rsidRDefault="007C0486" w:rsidP="0006210C">
            <w:pPr>
              <w:pStyle w:val="aff2"/>
            </w:pPr>
            <w:r w:rsidRPr="0006210C">
              <w:t>Хранение информации</w:t>
            </w:r>
          </w:p>
          <w:p w14:paraId="7207F826" w14:textId="77777777" w:rsidR="007C0486" w:rsidRPr="0006210C" w:rsidRDefault="007C0486" w:rsidP="0006210C">
            <w:pPr>
              <w:pStyle w:val="aff2"/>
            </w:pPr>
            <w:r w:rsidRPr="0006210C">
              <w:t>Передача информации</w:t>
            </w:r>
          </w:p>
          <w:p w14:paraId="36C7BE05" w14:textId="77777777" w:rsidR="007C0486" w:rsidRPr="0006210C" w:rsidRDefault="007C0486" w:rsidP="0006210C">
            <w:pPr>
              <w:pStyle w:val="aff2"/>
            </w:pPr>
            <w:r w:rsidRPr="0006210C">
              <w:t>Обработка и информации</w:t>
            </w:r>
          </w:p>
          <w:p w14:paraId="27D1952B" w14:textId="77777777" w:rsidR="007C0486" w:rsidRPr="0006210C" w:rsidRDefault="007C0486" w:rsidP="0006210C">
            <w:pPr>
              <w:pStyle w:val="aff2"/>
            </w:pPr>
            <w:r w:rsidRPr="0006210C">
              <w:t>Как хранить информацию</w:t>
            </w:r>
          </w:p>
          <w:p w14:paraId="2E5453CF" w14:textId="77777777" w:rsidR="007C0486" w:rsidRPr="0006210C" w:rsidRDefault="007C0486" w:rsidP="0006210C">
            <w:pPr>
              <w:pStyle w:val="aff2"/>
            </w:pPr>
            <w:r w:rsidRPr="0006210C">
              <w:t>Цифровые данные</w:t>
            </w:r>
          </w:p>
          <w:p w14:paraId="74200716" w14:textId="77777777" w:rsidR="007C0486" w:rsidRPr="0006210C" w:rsidRDefault="007C0486" w:rsidP="0006210C">
            <w:pPr>
              <w:pStyle w:val="aff2"/>
            </w:pPr>
            <w:r w:rsidRPr="0006210C">
              <w:t>Подготовка текстовых документов</w:t>
            </w:r>
          </w:p>
          <w:p w14:paraId="0BBCBD7F" w14:textId="77777777" w:rsidR="007C0486" w:rsidRPr="0006210C" w:rsidRDefault="007C0486" w:rsidP="0006210C">
            <w:pPr>
              <w:pStyle w:val="aff2"/>
            </w:pPr>
            <w:r w:rsidRPr="0006210C">
              <w:t>Компьютер и информация</w:t>
            </w:r>
          </w:p>
          <w:p w14:paraId="62BE7731" w14:textId="77777777" w:rsidR="007C0486" w:rsidRPr="0006210C" w:rsidRDefault="007C0486" w:rsidP="0006210C">
            <w:pPr>
              <w:pStyle w:val="aff2"/>
            </w:pPr>
            <w:r w:rsidRPr="0006210C">
              <w:t>Как мы воспринимаем информацию</w:t>
            </w:r>
          </w:p>
        </w:tc>
      </w:tr>
      <w:tr w:rsidR="007C0486" w14:paraId="13992947" w14:textId="77777777" w:rsidTr="00DE2AB3">
        <w:trPr>
          <w:gridAfter w:val="1"/>
          <w:wAfter w:w="447" w:type="dxa"/>
          <w:trHeight w:val="645"/>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63F30A07" w14:textId="77777777" w:rsidR="007C0486" w:rsidRPr="0006210C" w:rsidRDefault="007C0486" w:rsidP="007C0486">
            <w:pPr>
              <w:pStyle w:val="affe"/>
              <w:snapToGrid w:val="0"/>
              <w:spacing w:line="100" w:lineRule="atLeast"/>
              <w:ind w:left="87" w:hanging="87"/>
              <w:rPr>
                <w:rFonts w:asciiTheme="majorBidi" w:hAnsiTheme="majorBidi" w:cstheme="majorBidi"/>
                <w:color w:val="000000"/>
                <w:sz w:val="24"/>
                <w:szCs w:val="24"/>
              </w:rPr>
            </w:pPr>
            <w:r w:rsidRPr="0006210C">
              <w:rPr>
                <w:rFonts w:asciiTheme="majorBidi" w:eastAsia="Calibri" w:hAnsiTheme="majorBidi" w:cstheme="majorBidi"/>
                <w:color w:val="000000"/>
                <w:sz w:val="24"/>
                <w:szCs w:val="24"/>
              </w:rPr>
              <w:lastRenderedPageBreak/>
              <w:t>История</w:t>
            </w:r>
          </w:p>
          <w:p w14:paraId="7DD48CF3" w14:textId="77777777" w:rsidR="007C0486" w:rsidRPr="0006210C" w:rsidRDefault="007C0486" w:rsidP="007C0486">
            <w:pPr>
              <w:pStyle w:val="affe"/>
              <w:snapToGrid w:val="0"/>
              <w:ind w:left="87" w:hanging="87"/>
              <w:rPr>
                <w:rFonts w:asciiTheme="majorBidi" w:hAnsiTheme="majorBidi" w:cstheme="majorBidi"/>
                <w:color w:val="000000"/>
                <w:sz w:val="24"/>
                <w:szCs w:val="24"/>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5E304162" w14:textId="77777777" w:rsidR="007C0486" w:rsidRPr="0006210C" w:rsidRDefault="007C0486" w:rsidP="0006210C">
            <w:pPr>
              <w:pStyle w:val="aff2"/>
              <w:rPr>
                <w:rFonts w:eastAsia="Calibri"/>
              </w:rPr>
            </w:pPr>
            <w:r w:rsidRPr="0006210C">
              <w:rPr>
                <w:rFonts w:eastAsia="Calibri"/>
              </w:rPr>
              <w:t>ЭОР: Атлас истории Древнего мира</w:t>
            </w:r>
          </w:p>
          <w:p w14:paraId="7C493739" w14:textId="77777777" w:rsidR="007C0486" w:rsidRPr="0006210C" w:rsidRDefault="007C0486" w:rsidP="0006210C">
            <w:pPr>
              <w:pStyle w:val="aff2"/>
              <w:rPr>
                <w:rFonts w:eastAsia="Calibri"/>
              </w:rPr>
            </w:pPr>
            <w:r w:rsidRPr="0006210C">
              <w:rPr>
                <w:rFonts w:eastAsia="Calibri"/>
              </w:rPr>
              <w:t>2.Обобщающие таблицы «Всемирная история»: Первобытность. Зарождение цивилизации</w:t>
            </w:r>
          </w:p>
          <w:p w14:paraId="1FD871C2" w14:textId="77777777" w:rsidR="007C0486" w:rsidRPr="0006210C" w:rsidRDefault="007C0486" w:rsidP="0006210C">
            <w:pPr>
              <w:pStyle w:val="aff2"/>
              <w:rPr>
                <w:rFonts w:eastAsia="Calibri"/>
                <w:b/>
                <w:bCs/>
              </w:rPr>
            </w:pPr>
            <w:r w:rsidRPr="0006210C">
              <w:rPr>
                <w:rFonts w:eastAsia="Calibri"/>
                <w:b/>
                <w:bCs/>
              </w:rPr>
              <w:t>Карты:</w:t>
            </w:r>
          </w:p>
          <w:p w14:paraId="4D90D01B" w14:textId="77777777" w:rsidR="007C0486" w:rsidRPr="0006210C" w:rsidRDefault="007C0486" w:rsidP="0006210C">
            <w:pPr>
              <w:pStyle w:val="aff2"/>
              <w:rPr>
                <w:rFonts w:eastAsia="Calibri"/>
              </w:rPr>
            </w:pPr>
            <w:r w:rsidRPr="0006210C">
              <w:rPr>
                <w:rFonts w:eastAsia="Calibri"/>
              </w:rPr>
              <w:t xml:space="preserve">Египет и Передняя Азия.  </w:t>
            </w:r>
          </w:p>
          <w:p w14:paraId="478C713A" w14:textId="77777777" w:rsidR="007C0486" w:rsidRPr="0006210C" w:rsidRDefault="007C0486" w:rsidP="0006210C">
            <w:pPr>
              <w:pStyle w:val="aff2"/>
              <w:rPr>
                <w:rFonts w:eastAsia="Calibri"/>
              </w:rPr>
            </w:pPr>
            <w:r w:rsidRPr="0006210C">
              <w:rPr>
                <w:rFonts w:eastAsia="Calibri"/>
              </w:rPr>
              <w:t xml:space="preserve">Древняя Греция. </w:t>
            </w:r>
          </w:p>
          <w:p w14:paraId="71E09A9B" w14:textId="77777777" w:rsidR="007C0486" w:rsidRPr="0006210C" w:rsidRDefault="007C0486" w:rsidP="0006210C">
            <w:pPr>
              <w:pStyle w:val="aff2"/>
              <w:rPr>
                <w:rFonts w:eastAsia="Calibri"/>
              </w:rPr>
            </w:pPr>
            <w:r w:rsidRPr="0006210C">
              <w:rPr>
                <w:rFonts w:eastAsia="Calibri"/>
              </w:rPr>
              <w:t>Древнейшие государства мира</w:t>
            </w:r>
          </w:p>
          <w:p w14:paraId="509812A9" w14:textId="77777777" w:rsidR="007C0486" w:rsidRPr="0006210C" w:rsidRDefault="007C0486" w:rsidP="0006210C">
            <w:pPr>
              <w:pStyle w:val="aff2"/>
              <w:rPr>
                <w:rFonts w:eastAsia="Calibri"/>
              </w:rPr>
            </w:pPr>
            <w:r w:rsidRPr="0006210C">
              <w:rPr>
                <w:rFonts w:eastAsia="Calibri"/>
              </w:rPr>
              <w:t xml:space="preserve">Римская  империя. </w:t>
            </w:r>
          </w:p>
          <w:p w14:paraId="7510BBE0" w14:textId="77777777" w:rsidR="007C0486" w:rsidRPr="0006210C" w:rsidRDefault="007C0486" w:rsidP="0006210C">
            <w:pPr>
              <w:pStyle w:val="aff2"/>
              <w:rPr>
                <w:rFonts w:eastAsia="Calibri"/>
              </w:rPr>
            </w:pPr>
            <w:r w:rsidRPr="0006210C">
              <w:rPr>
                <w:rFonts w:eastAsia="Calibri"/>
              </w:rPr>
              <w:t>Индия и Китай в древности.</w:t>
            </w:r>
          </w:p>
          <w:p w14:paraId="1E048274" w14:textId="77777777" w:rsidR="007C0486" w:rsidRPr="0006210C" w:rsidRDefault="007C0486" w:rsidP="0006210C">
            <w:pPr>
              <w:pStyle w:val="aff2"/>
              <w:rPr>
                <w:rFonts w:eastAsia="Calibri"/>
              </w:rPr>
            </w:pPr>
            <w:r w:rsidRPr="0006210C">
              <w:rPr>
                <w:rFonts w:eastAsia="Calibri"/>
              </w:rPr>
              <w:t>Завоевания Александра Македонского</w:t>
            </w:r>
          </w:p>
          <w:p w14:paraId="2E0D5C35" w14:textId="77777777" w:rsidR="007C0486" w:rsidRPr="0006210C" w:rsidRDefault="007C0486" w:rsidP="0006210C">
            <w:pPr>
              <w:pStyle w:val="aff2"/>
              <w:rPr>
                <w:rFonts w:eastAsia="Calibri"/>
              </w:rPr>
            </w:pPr>
            <w:r w:rsidRPr="0006210C">
              <w:rPr>
                <w:rFonts w:eastAsia="Calibri"/>
              </w:rPr>
              <w:t>Альбом  по культуре Древнего мира</w:t>
            </w:r>
          </w:p>
          <w:p w14:paraId="51971C58" w14:textId="77777777" w:rsidR="007C0486" w:rsidRPr="0006210C" w:rsidRDefault="007C0486" w:rsidP="0006210C">
            <w:pPr>
              <w:pStyle w:val="aff2"/>
              <w:rPr>
                <w:rFonts w:eastAsia="Calibri"/>
                <w:color w:val="000000"/>
              </w:rPr>
            </w:pPr>
            <w:r w:rsidRPr="0006210C">
              <w:rPr>
                <w:rFonts w:eastAsia="Calibri"/>
                <w:color w:val="000000"/>
              </w:rPr>
              <w:t>Обобщающие таблицы «Всемирная история»: Древность и средневековье</w:t>
            </w:r>
          </w:p>
          <w:p w14:paraId="2D273390" w14:textId="77777777" w:rsidR="007C0486" w:rsidRPr="0006210C" w:rsidRDefault="007C0486" w:rsidP="0006210C">
            <w:pPr>
              <w:pStyle w:val="aff2"/>
              <w:rPr>
                <w:rFonts w:eastAsia="Calibri"/>
                <w:color w:val="000000"/>
              </w:rPr>
            </w:pPr>
            <w:r w:rsidRPr="0006210C">
              <w:rPr>
                <w:rFonts w:eastAsia="Calibri"/>
                <w:color w:val="000000"/>
                <w:u w:val="single"/>
              </w:rPr>
              <w:lastRenderedPageBreak/>
              <w:t>Карты:</w:t>
            </w:r>
            <w:r w:rsidRPr="0006210C">
              <w:rPr>
                <w:rFonts w:eastAsia="Calibri"/>
                <w:color w:val="000000"/>
              </w:rPr>
              <w:t xml:space="preserve"> Великое переселение народов. Европа  в период 14-15 века; Крестовые походы;Индия и Китай в средние века;Европа в 11-13 веке; Европа в 5-7 веке; Е</w:t>
            </w:r>
            <w:r w:rsidRPr="0006210C">
              <w:rPr>
                <w:rFonts w:eastAsia="Calibri"/>
                <w:color w:val="000000"/>
              </w:rPr>
              <w:t>в</w:t>
            </w:r>
            <w:r w:rsidRPr="0006210C">
              <w:rPr>
                <w:rFonts w:eastAsia="Calibri"/>
                <w:color w:val="000000"/>
              </w:rPr>
              <w:t>ропа в 12 веке; Европа в 8-начале 11 века;Арабы в 5 -6 веках;Европа в 8-9 в</w:t>
            </w:r>
            <w:r w:rsidRPr="0006210C">
              <w:rPr>
                <w:rFonts w:eastAsia="Calibri"/>
                <w:color w:val="000000"/>
              </w:rPr>
              <w:t>е</w:t>
            </w:r>
            <w:r w:rsidRPr="0006210C">
              <w:rPr>
                <w:rFonts w:eastAsia="Calibri"/>
                <w:color w:val="000000"/>
              </w:rPr>
              <w:t>ке;Европа в 14-15  веке; Альбом по истории средних веков:«Феодальная лестн</w:t>
            </w:r>
            <w:r w:rsidRPr="0006210C">
              <w:rPr>
                <w:rFonts w:eastAsia="Calibri"/>
                <w:color w:val="000000"/>
              </w:rPr>
              <w:t>и</w:t>
            </w:r>
            <w:r w:rsidRPr="0006210C">
              <w:rPr>
                <w:rFonts w:eastAsia="Calibri"/>
                <w:color w:val="000000"/>
              </w:rPr>
              <w:t>ца»; «Основные повинности крестьян»</w:t>
            </w:r>
          </w:p>
          <w:p w14:paraId="53F1DBC0" w14:textId="77777777" w:rsidR="007C0486" w:rsidRPr="0006210C" w:rsidRDefault="007C0486" w:rsidP="0006210C">
            <w:pPr>
              <w:pStyle w:val="aff2"/>
              <w:rPr>
                <w:rFonts w:eastAsia="Calibri"/>
              </w:rPr>
            </w:pPr>
            <w:r w:rsidRPr="0006210C">
              <w:rPr>
                <w:rFonts w:eastAsia="Calibri"/>
              </w:rPr>
              <w:t>Обобщающие таблицы «Всемирная история»</w:t>
            </w:r>
          </w:p>
          <w:p w14:paraId="008836AF" w14:textId="77777777" w:rsidR="007C0486" w:rsidRPr="0006210C" w:rsidRDefault="007C0486" w:rsidP="0006210C">
            <w:pPr>
              <w:pStyle w:val="aff2"/>
              <w:rPr>
                <w:rFonts w:eastAsia="Calibri"/>
              </w:rPr>
            </w:pPr>
            <w:r w:rsidRPr="0006210C">
              <w:rPr>
                <w:rFonts w:eastAsia="Calibri"/>
              </w:rPr>
              <w:t>Альбом по новой истории: первый период</w:t>
            </w:r>
          </w:p>
          <w:p w14:paraId="04A69A90" w14:textId="77777777" w:rsidR="007C0486" w:rsidRPr="0006210C" w:rsidRDefault="007C0486" w:rsidP="0006210C">
            <w:pPr>
              <w:pStyle w:val="aff2"/>
              <w:rPr>
                <w:rFonts w:eastAsia="Calibri"/>
              </w:rPr>
            </w:pPr>
            <w:r w:rsidRPr="0006210C">
              <w:rPr>
                <w:rFonts w:eastAsia="Calibri"/>
              </w:rPr>
              <w:t>Карты:</w:t>
            </w:r>
          </w:p>
          <w:p w14:paraId="068448A1" w14:textId="77777777" w:rsidR="007C0486" w:rsidRPr="0006210C" w:rsidRDefault="007C0486" w:rsidP="0006210C">
            <w:pPr>
              <w:pStyle w:val="aff2"/>
              <w:rPr>
                <w:rFonts w:eastAsia="Calibri"/>
              </w:rPr>
            </w:pPr>
            <w:r w:rsidRPr="0006210C">
              <w:rPr>
                <w:rFonts w:eastAsia="Calibri"/>
              </w:rPr>
              <w:t>Великие географические открытия</w:t>
            </w:r>
          </w:p>
          <w:p w14:paraId="1BE2FDF4" w14:textId="77777777" w:rsidR="007C0486" w:rsidRPr="0006210C" w:rsidRDefault="007C0486" w:rsidP="0006210C">
            <w:pPr>
              <w:pStyle w:val="aff2"/>
              <w:rPr>
                <w:rFonts w:eastAsia="Calibri"/>
              </w:rPr>
            </w:pPr>
            <w:r w:rsidRPr="0006210C">
              <w:rPr>
                <w:rFonts w:eastAsia="Calibri"/>
              </w:rPr>
              <w:t>Европа в начале нового времени</w:t>
            </w:r>
          </w:p>
          <w:p w14:paraId="6E3530F9" w14:textId="77777777" w:rsidR="007C0486" w:rsidRPr="0006210C" w:rsidRDefault="007C0486" w:rsidP="0006210C">
            <w:pPr>
              <w:pStyle w:val="aff2"/>
              <w:rPr>
                <w:rFonts w:eastAsia="Calibri"/>
              </w:rPr>
            </w:pPr>
            <w:r w:rsidRPr="0006210C">
              <w:rPr>
                <w:rFonts w:eastAsia="Calibri"/>
              </w:rPr>
              <w:t>Европа в 16-первой половине 17 века</w:t>
            </w:r>
          </w:p>
          <w:p w14:paraId="09A4B2EA" w14:textId="77777777" w:rsidR="007C0486" w:rsidRPr="0006210C" w:rsidRDefault="007C0486" w:rsidP="0006210C">
            <w:pPr>
              <w:pStyle w:val="aff2"/>
              <w:rPr>
                <w:rFonts w:eastAsia="Calibri"/>
              </w:rPr>
            </w:pPr>
            <w:r w:rsidRPr="0006210C">
              <w:rPr>
                <w:rFonts w:eastAsia="Calibri"/>
              </w:rPr>
              <w:t>Война за независимость и образование США</w:t>
            </w:r>
          </w:p>
          <w:p w14:paraId="0E706CD7" w14:textId="77777777" w:rsidR="007C0486" w:rsidRPr="0006210C" w:rsidRDefault="007C0486" w:rsidP="0006210C">
            <w:pPr>
              <w:pStyle w:val="aff2"/>
              <w:rPr>
                <w:rFonts w:eastAsia="Calibri"/>
              </w:rPr>
            </w:pPr>
            <w:r w:rsidRPr="0006210C">
              <w:rPr>
                <w:rFonts w:eastAsia="Calibri"/>
              </w:rPr>
              <w:t>Английская буржуазная революция</w:t>
            </w:r>
          </w:p>
          <w:p w14:paraId="0A0C1F91" w14:textId="77777777" w:rsidR="007C0486" w:rsidRPr="0006210C" w:rsidRDefault="007C0486" w:rsidP="0006210C">
            <w:pPr>
              <w:pStyle w:val="aff2"/>
              <w:rPr>
                <w:rFonts w:eastAsia="Calibri"/>
              </w:rPr>
            </w:pPr>
            <w:r w:rsidRPr="0006210C">
              <w:rPr>
                <w:rFonts w:eastAsia="Calibri"/>
              </w:rPr>
              <w:t>Европа в 16-17 веках</w:t>
            </w:r>
          </w:p>
          <w:p w14:paraId="0E23BEA4" w14:textId="77777777" w:rsidR="007C0486" w:rsidRPr="0006210C" w:rsidRDefault="007C0486" w:rsidP="0006210C">
            <w:pPr>
              <w:pStyle w:val="aff2"/>
              <w:rPr>
                <w:rFonts w:eastAsia="Calibri"/>
              </w:rPr>
            </w:pPr>
            <w:r w:rsidRPr="0006210C">
              <w:rPr>
                <w:rFonts w:eastAsia="Calibri"/>
              </w:rPr>
              <w:t>Образование государств в Латинской Америке</w:t>
            </w:r>
          </w:p>
          <w:p w14:paraId="0C555F91" w14:textId="77777777" w:rsidR="007C0486" w:rsidRPr="0006210C" w:rsidRDefault="007C0486" w:rsidP="0006210C">
            <w:pPr>
              <w:pStyle w:val="aff2"/>
              <w:rPr>
                <w:rFonts w:eastAsia="Calibri"/>
                <w:color w:val="000000"/>
              </w:rPr>
            </w:pPr>
            <w:r w:rsidRPr="0006210C">
              <w:rPr>
                <w:rFonts w:eastAsia="Calibri"/>
                <w:color w:val="000000"/>
              </w:rPr>
              <w:t>Обобщающие таблицы «Всемирная история»</w:t>
            </w:r>
          </w:p>
          <w:p w14:paraId="423FE3D1" w14:textId="77777777" w:rsidR="007C0486" w:rsidRPr="0006210C" w:rsidRDefault="007C0486" w:rsidP="0006210C">
            <w:pPr>
              <w:pStyle w:val="aff2"/>
              <w:rPr>
                <w:rFonts w:eastAsia="Calibri"/>
              </w:rPr>
            </w:pPr>
            <w:r w:rsidRPr="0006210C">
              <w:rPr>
                <w:rFonts w:eastAsia="Calibri"/>
              </w:rPr>
              <w:t>КАРТЫ:</w:t>
            </w:r>
          </w:p>
          <w:p w14:paraId="28138DDD" w14:textId="77777777" w:rsidR="007C0486" w:rsidRPr="0006210C" w:rsidRDefault="007C0486" w:rsidP="0006210C">
            <w:pPr>
              <w:pStyle w:val="aff2"/>
            </w:pPr>
            <w:r w:rsidRPr="0006210C">
              <w:t>Европа в 1815-1848 годах</w:t>
            </w:r>
          </w:p>
          <w:p w14:paraId="11360EF6" w14:textId="77777777" w:rsidR="007C0486" w:rsidRPr="0006210C" w:rsidRDefault="007C0486" w:rsidP="0006210C">
            <w:pPr>
              <w:pStyle w:val="aff2"/>
            </w:pPr>
            <w:r w:rsidRPr="0006210C">
              <w:t>Гражданская война в США</w:t>
            </w:r>
          </w:p>
          <w:p w14:paraId="61E8A545" w14:textId="77777777" w:rsidR="007C0486" w:rsidRPr="0006210C" w:rsidRDefault="007C0486" w:rsidP="0006210C">
            <w:pPr>
              <w:pStyle w:val="aff2"/>
            </w:pPr>
            <w:r w:rsidRPr="0006210C">
              <w:t>Индия, Китай, Япония с середины  17 века-до 1917 года</w:t>
            </w:r>
          </w:p>
          <w:p w14:paraId="351920DC" w14:textId="77777777" w:rsidR="007C0486" w:rsidRPr="0006210C" w:rsidRDefault="007C0486" w:rsidP="0006210C">
            <w:pPr>
              <w:pStyle w:val="aff2"/>
            </w:pPr>
            <w:r w:rsidRPr="0006210C">
              <w:t>Европа с 1870- 1914 год</w:t>
            </w:r>
          </w:p>
          <w:p w14:paraId="200E54C4" w14:textId="77777777" w:rsidR="007C0486" w:rsidRPr="0006210C" w:rsidRDefault="007C0486" w:rsidP="0006210C">
            <w:pPr>
              <w:pStyle w:val="aff2"/>
            </w:pPr>
            <w:r w:rsidRPr="0006210C">
              <w:t>Европа 50-60-е годы 19 века</w:t>
            </w:r>
          </w:p>
          <w:p w14:paraId="60D6A98F" w14:textId="77777777" w:rsidR="007C0486" w:rsidRPr="0006210C" w:rsidRDefault="007C0486" w:rsidP="0006210C">
            <w:pPr>
              <w:pStyle w:val="aff2"/>
            </w:pPr>
            <w:r w:rsidRPr="0006210C">
              <w:t>Колонии 1789-1870 гг</w:t>
            </w:r>
          </w:p>
          <w:p w14:paraId="2633C24B" w14:textId="77777777" w:rsidR="007C0486" w:rsidRPr="0006210C" w:rsidRDefault="007C0486" w:rsidP="0006210C">
            <w:pPr>
              <w:pStyle w:val="aff2"/>
            </w:pPr>
            <w:r w:rsidRPr="0006210C">
              <w:t>Европа 1799-1815 год</w:t>
            </w:r>
          </w:p>
          <w:p w14:paraId="2AB18DF1" w14:textId="77777777" w:rsidR="007C0486" w:rsidRPr="0006210C" w:rsidRDefault="007C0486" w:rsidP="0006210C">
            <w:pPr>
              <w:pStyle w:val="aff2"/>
            </w:pPr>
            <w:r w:rsidRPr="0006210C">
              <w:t>Европа  с 20-х годов  19 века до начала 20 века</w:t>
            </w:r>
          </w:p>
          <w:p w14:paraId="789F1018" w14:textId="77777777" w:rsidR="007C0486" w:rsidRPr="0006210C" w:rsidRDefault="007C0486" w:rsidP="0006210C">
            <w:pPr>
              <w:pStyle w:val="aff2"/>
            </w:pPr>
            <w:r w:rsidRPr="0006210C">
              <w:t>Альбом  по культуре нового времени (второй период)</w:t>
            </w:r>
          </w:p>
          <w:p w14:paraId="093955BE" w14:textId="77777777" w:rsidR="007C0486" w:rsidRPr="0006210C" w:rsidRDefault="007C0486" w:rsidP="0006210C">
            <w:pPr>
              <w:pStyle w:val="aff2"/>
            </w:pPr>
            <w:r w:rsidRPr="0006210C">
              <w:t xml:space="preserve">Обобщающие таблицы «История России»: </w:t>
            </w:r>
          </w:p>
          <w:p w14:paraId="779B1896" w14:textId="77777777" w:rsidR="007C0486" w:rsidRPr="0006210C" w:rsidRDefault="007C0486" w:rsidP="0006210C">
            <w:pPr>
              <w:pStyle w:val="aff2"/>
            </w:pPr>
            <w:r w:rsidRPr="0006210C">
              <w:lastRenderedPageBreak/>
              <w:t xml:space="preserve">Киевская Русь. </w:t>
            </w:r>
          </w:p>
          <w:p w14:paraId="140B2609" w14:textId="77777777" w:rsidR="007C0486" w:rsidRPr="0006210C" w:rsidRDefault="007C0486" w:rsidP="0006210C">
            <w:pPr>
              <w:pStyle w:val="aff2"/>
            </w:pPr>
            <w:r w:rsidRPr="0006210C">
              <w:t xml:space="preserve">Феодальная раздробленность. </w:t>
            </w:r>
          </w:p>
          <w:p w14:paraId="0ABEDE32" w14:textId="77777777" w:rsidR="007C0486" w:rsidRPr="0006210C" w:rsidRDefault="007C0486" w:rsidP="0006210C">
            <w:pPr>
              <w:pStyle w:val="aff2"/>
            </w:pPr>
            <w:r w:rsidRPr="0006210C">
              <w:t>Образование единого централизованного государства.  Возвышение Москвы. Создание органов центральной власти.</w:t>
            </w:r>
          </w:p>
          <w:p w14:paraId="575EDD1C" w14:textId="77777777" w:rsidR="007C0486" w:rsidRPr="0006210C" w:rsidRDefault="007C0486" w:rsidP="0006210C">
            <w:pPr>
              <w:pStyle w:val="aff2"/>
            </w:pPr>
            <w:r w:rsidRPr="0006210C">
              <w:t>КАРТЫ:</w:t>
            </w:r>
          </w:p>
          <w:p w14:paraId="6D5556CF" w14:textId="77777777" w:rsidR="007C0486" w:rsidRPr="0006210C" w:rsidRDefault="007C0486" w:rsidP="0006210C">
            <w:pPr>
              <w:pStyle w:val="aff2"/>
            </w:pPr>
            <w:r w:rsidRPr="0006210C">
              <w:t>Древнейшие государства на территории нашей страны в древности</w:t>
            </w:r>
          </w:p>
          <w:p w14:paraId="7DF022A8" w14:textId="77777777" w:rsidR="007C0486" w:rsidRPr="0006210C" w:rsidRDefault="007C0486" w:rsidP="0006210C">
            <w:pPr>
              <w:pStyle w:val="aff2"/>
            </w:pPr>
            <w:r w:rsidRPr="0006210C">
              <w:t>Первобытно-общинный строй на территории нашей страны</w:t>
            </w:r>
          </w:p>
          <w:p w14:paraId="006E709C" w14:textId="77777777" w:rsidR="007C0486" w:rsidRPr="0006210C" w:rsidRDefault="007C0486" w:rsidP="0006210C">
            <w:pPr>
              <w:pStyle w:val="aff2"/>
            </w:pPr>
            <w:r w:rsidRPr="0006210C">
              <w:t>Киевская Русь 9-начало 11 века</w:t>
            </w:r>
          </w:p>
          <w:p w14:paraId="27E2C19A" w14:textId="77777777" w:rsidR="007C0486" w:rsidRPr="0006210C" w:rsidRDefault="007C0486" w:rsidP="0006210C">
            <w:pPr>
              <w:pStyle w:val="aff2"/>
            </w:pPr>
            <w:r w:rsidRPr="0006210C">
              <w:t>Русские княжества до Батыя</w:t>
            </w:r>
          </w:p>
          <w:p w14:paraId="4129FBE0" w14:textId="77777777" w:rsidR="007C0486" w:rsidRPr="0006210C" w:rsidRDefault="007C0486" w:rsidP="0006210C">
            <w:pPr>
              <w:pStyle w:val="aff2"/>
            </w:pPr>
            <w:r w:rsidRPr="0006210C">
              <w:t>Феодальная раздробленность в 12-первой трети 13 века</w:t>
            </w:r>
          </w:p>
          <w:p w14:paraId="02B097EF" w14:textId="77777777" w:rsidR="007C0486" w:rsidRPr="0006210C" w:rsidRDefault="007C0486" w:rsidP="0006210C">
            <w:pPr>
              <w:pStyle w:val="aff2"/>
            </w:pPr>
            <w:r w:rsidRPr="0006210C">
              <w:t>Русские княжества и Золотая Орда в 13 веке</w:t>
            </w:r>
          </w:p>
          <w:p w14:paraId="4BC155A2" w14:textId="77777777" w:rsidR="007C0486" w:rsidRPr="0006210C" w:rsidRDefault="007C0486" w:rsidP="0006210C">
            <w:pPr>
              <w:pStyle w:val="aff2"/>
            </w:pPr>
            <w:r w:rsidRPr="0006210C">
              <w:t>Российское государство в 16 веке при Иване Грозном</w:t>
            </w:r>
          </w:p>
          <w:p w14:paraId="52FF0F54" w14:textId="77777777" w:rsidR="007C0486" w:rsidRPr="0006210C" w:rsidRDefault="007C0486" w:rsidP="0006210C">
            <w:pPr>
              <w:pStyle w:val="aff2"/>
            </w:pPr>
            <w:r w:rsidRPr="0006210C">
              <w:t>Образование  единого централизованного государства</w:t>
            </w:r>
          </w:p>
          <w:p w14:paraId="1DFBF471" w14:textId="77777777" w:rsidR="007C0486" w:rsidRPr="0006210C" w:rsidRDefault="007C0486" w:rsidP="0006210C">
            <w:pPr>
              <w:pStyle w:val="aff2"/>
            </w:pPr>
            <w:r w:rsidRPr="0006210C">
              <w:t xml:space="preserve"> Расширение территории Российское государство в 14-17 веках</w:t>
            </w:r>
          </w:p>
          <w:p w14:paraId="65DD4E3E" w14:textId="77777777" w:rsidR="007C0486" w:rsidRPr="0006210C" w:rsidRDefault="007C0486" w:rsidP="0006210C">
            <w:pPr>
              <w:pStyle w:val="aff2"/>
            </w:pPr>
            <w:r w:rsidRPr="0006210C">
              <w:t>Обобщающие таблицы:</w:t>
            </w:r>
          </w:p>
          <w:p w14:paraId="760F8D64" w14:textId="77777777" w:rsidR="007C0486" w:rsidRPr="0006210C" w:rsidRDefault="007C0486" w:rsidP="0006210C">
            <w:pPr>
              <w:pStyle w:val="aff2"/>
            </w:pPr>
            <w:r w:rsidRPr="0006210C">
              <w:t>«Основные этапы объединения русских земель»</w:t>
            </w:r>
          </w:p>
          <w:p w14:paraId="4DB0329C" w14:textId="77777777" w:rsidR="007C0486" w:rsidRPr="0006210C" w:rsidRDefault="007C0486" w:rsidP="0006210C">
            <w:pPr>
              <w:pStyle w:val="aff2"/>
            </w:pPr>
            <w:r w:rsidRPr="0006210C">
              <w:t>«Этапы формирования крепостного права в России»</w:t>
            </w:r>
          </w:p>
          <w:p w14:paraId="7B92591E" w14:textId="77777777" w:rsidR="007C0486" w:rsidRPr="0006210C" w:rsidRDefault="007C0486" w:rsidP="0006210C">
            <w:pPr>
              <w:pStyle w:val="aff2"/>
            </w:pPr>
            <w:r w:rsidRPr="0006210C">
              <w:t>2.Обобщающие таблицы «История России»: Формирование русского центр</w:t>
            </w:r>
            <w:r w:rsidRPr="0006210C">
              <w:t>а</w:t>
            </w:r>
            <w:r w:rsidRPr="0006210C">
              <w:t>лизованного государства  16-нач. 18 века. Российская абсолютная монархия в 1725- 1855 гг.</w:t>
            </w:r>
          </w:p>
          <w:p w14:paraId="3871DAEC" w14:textId="77777777" w:rsidR="007C0486" w:rsidRPr="0006210C" w:rsidRDefault="007C0486" w:rsidP="0006210C">
            <w:pPr>
              <w:pStyle w:val="aff2"/>
            </w:pPr>
            <w:r w:rsidRPr="0006210C">
              <w:t>Карты:</w:t>
            </w:r>
          </w:p>
          <w:p w14:paraId="02E84F5A" w14:textId="77777777" w:rsidR="007C0486" w:rsidRPr="0006210C" w:rsidRDefault="007C0486" w:rsidP="0006210C">
            <w:pPr>
              <w:pStyle w:val="aff2"/>
            </w:pPr>
            <w:r w:rsidRPr="0006210C">
              <w:t xml:space="preserve"> Российское государство в 17 веке</w:t>
            </w:r>
          </w:p>
          <w:p w14:paraId="2538EB57" w14:textId="77777777" w:rsidR="007C0486" w:rsidRPr="0006210C" w:rsidRDefault="007C0486" w:rsidP="0006210C">
            <w:pPr>
              <w:pStyle w:val="aff2"/>
            </w:pPr>
            <w:r w:rsidRPr="0006210C">
              <w:t>Российское государство в период крестьянской войны под руководством Б</w:t>
            </w:r>
            <w:r w:rsidRPr="0006210C">
              <w:t>о</w:t>
            </w:r>
            <w:r w:rsidRPr="0006210C">
              <w:t>лотникова и польско-шведская интервенция</w:t>
            </w:r>
          </w:p>
          <w:p w14:paraId="13A93291" w14:textId="77777777" w:rsidR="007C0486" w:rsidRPr="0006210C" w:rsidRDefault="007C0486" w:rsidP="0006210C">
            <w:pPr>
              <w:pStyle w:val="aff2"/>
            </w:pPr>
            <w:r w:rsidRPr="0006210C">
              <w:t>Россия с конца 17- до 60-х годов 18 века</w:t>
            </w:r>
          </w:p>
          <w:p w14:paraId="5D059381" w14:textId="77777777" w:rsidR="007C0486" w:rsidRPr="0006210C" w:rsidRDefault="007C0486" w:rsidP="0006210C">
            <w:pPr>
              <w:pStyle w:val="aff2"/>
            </w:pPr>
            <w:r w:rsidRPr="0006210C">
              <w:t>Российская империя во второй половине 18 века</w:t>
            </w:r>
          </w:p>
          <w:p w14:paraId="4B0448D4" w14:textId="3313C7E8" w:rsidR="007C0486" w:rsidRPr="0006210C" w:rsidRDefault="00E72F8B" w:rsidP="0006210C">
            <w:pPr>
              <w:pStyle w:val="aff2"/>
            </w:pPr>
            <w:r w:rsidRPr="0006210C">
              <w:t>«</w:t>
            </w:r>
            <w:r w:rsidR="00B45A92" w:rsidRPr="0006210C">
              <w:t>Р</w:t>
            </w:r>
            <w:r w:rsidR="008D2DC0" w:rsidRPr="0006210C">
              <w:t xml:space="preserve">оссийская федерация </w:t>
            </w:r>
            <w:r w:rsidR="00B45A92" w:rsidRPr="0006210C">
              <w:t xml:space="preserve"> в конце 20-начале21 века»</w:t>
            </w:r>
          </w:p>
          <w:p w14:paraId="18E8D0EC" w14:textId="5DE78A62" w:rsidR="00B45A92" w:rsidRPr="0006210C" w:rsidRDefault="00B45A92" w:rsidP="0006210C">
            <w:pPr>
              <w:pStyle w:val="aff2"/>
            </w:pPr>
            <w:r w:rsidRPr="0006210C">
              <w:lastRenderedPageBreak/>
              <w:t>«Гражданская война»</w:t>
            </w:r>
          </w:p>
          <w:p w14:paraId="39F8A9DC" w14:textId="5E8044F8" w:rsidR="008D2DC0" w:rsidRPr="0006210C" w:rsidRDefault="00B45A92" w:rsidP="0006210C">
            <w:pPr>
              <w:pStyle w:val="aff2"/>
              <w:rPr>
                <w:rFonts w:eastAsia="Calibri"/>
                <w:color w:val="000000"/>
              </w:rPr>
            </w:pPr>
            <w:r w:rsidRPr="0006210C">
              <w:t>«Великая Отечественная война»</w:t>
            </w:r>
          </w:p>
        </w:tc>
      </w:tr>
      <w:tr w:rsidR="007C0486" w14:paraId="59D97061"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75D13FCA" w14:textId="7E6AC919" w:rsidR="007C0486" w:rsidRPr="0006210C" w:rsidRDefault="007C0486" w:rsidP="00CB46EC">
            <w:pPr>
              <w:pStyle w:val="affe"/>
              <w:snapToGrid w:val="0"/>
              <w:spacing w:line="100" w:lineRule="atLeast"/>
              <w:rPr>
                <w:rFonts w:asciiTheme="majorBidi" w:eastAsia="Calibri" w:hAnsiTheme="majorBidi" w:cstheme="majorBidi"/>
                <w:color w:val="000000"/>
                <w:sz w:val="24"/>
                <w:szCs w:val="24"/>
              </w:rPr>
            </w:pPr>
            <w:r w:rsidRPr="0006210C">
              <w:rPr>
                <w:rFonts w:asciiTheme="majorBidi" w:eastAsia="Calibri" w:hAnsiTheme="majorBidi" w:cstheme="majorBidi"/>
                <w:color w:val="000000"/>
                <w:sz w:val="24"/>
                <w:szCs w:val="24"/>
              </w:rPr>
              <w:lastRenderedPageBreak/>
              <w:t>История</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77890EA8" w14:textId="77777777" w:rsidR="007C0486" w:rsidRPr="0006210C" w:rsidRDefault="007C0486" w:rsidP="0006210C">
            <w:pPr>
              <w:pStyle w:val="aff2"/>
            </w:pPr>
            <w:r w:rsidRPr="0006210C">
              <w:rPr>
                <w:b/>
                <w:bCs/>
              </w:rPr>
              <w:t xml:space="preserve">Обобщающие таблицы «История России»: </w:t>
            </w:r>
            <w:r w:rsidRPr="0006210C">
              <w:t>Формирование русского центр</w:t>
            </w:r>
            <w:r w:rsidRPr="0006210C">
              <w:t>а</w:t>
            </w:r>
            <w:r w:rsidRPr="0006210C">
              <w:t>лизованного государства  16-нач. 18 века. Российская абсолютная монархия в 1725- 1855 гг.</w:t>
            </w:r>
          </w:p>
          <w:p w14:paraId="600440FC" w14:textId="77777777" w:rsidR="007C0486" w:rsidRPr="0006210C" w:rsidRDefault="007C0486" w:rsidP="0006210C">
            <w:pPr>
              <w:pStyle w:val="aff2"/>
            </w:pPr>
            <w:r w:rsidRPr="0006210C">
              <w:t>Территориальный рост России с 1870- по 1914 год</w:t>
            </w:r>
          </w:p>
          <w:p w14:paraId="1E3DEA6D" w14:textId="094753F0" w:rsidR="007C0486" w:rsidRPr="0006210C" w:rsidRDefault="007C0486" w:rsidP="0006210C">
            <w:pPr>
              <w:pStyle w:val="aff2"/>
            </w:pPr>
            <w:r w:rsidRPr="0006210C">
              <w:t xml:space="preserve">Российское государство </w:t>
            </w:r>
            <w:r w:rsidR="007E00BA" w:rsidRPr="0006210C">
              <w:t xml:space="preserve"> </w:t>
            </w:r>
            <w:r w:rsidRPr="0006210C">
              <w:t>в 17 веке</w:t>
            </w:r>
          </w:p>
          <w:p w14:paraId="48571A22" w14:textId="77777777" w:rsidR="007C0486" w:rsidRPr="0006210C" w:rsidRDefault="007C0486" w:rsidP="0006210C">
            <w:pPr>
              <w:pStyle w:val="aff2"/>
            </w:pPr>
            <w:r w:rsidRPr="0006210C">
              <w:t>Портреты исторических деятелей</w:t>
            </w:r>
          </w:p>
          <w:p w14:paraId="1CCF69D1" w14:textId="77777777" w:rsidR="007C0486" w:rsidRPr="0006210C" w:rsidRDefault="007C0486" w:rsidP="0006210C">
            <w:pPr>
              <w:pStyle w:val="aff2"/>
            </w:pPr>
            <w:r w:rsidRPr="0006210C">
              <w:t>Обобщающие таблицы «История России»: Россия в 1855-1917гг.</w:t>
            </w:r>
          </w:p>
          <w:p w14:paraId="5C1B43BA" w14:textId="77777777" w:rsidR="007C0486" w:rsidRPr="0006210C" w:rsidRDefault="007C0486" w:rsidP="0006210C">
            <w:pPr>
              <w:pStyle w:val="aff2"/>
            </w:pPr>
            <w:r w:rsidRPr="0006210C">
              <w:t>Карты:</w:t>
            </w:r>
          </w:p>
          <w:p w14:paraId="1D021761" w14:textId="77777777" w:rsidR="007C0486" w:rsidRPr="0006210C" w:rsidRDefault="007C0486" w:rsidP="0006210C">
            <w:pPr>
              <w:pStyle w:val="aff2"/>
            </w:pPr>
            <w:r w:rsidRPr="0006210C">
              <w:t>Российская империя начало 19 века до 1861 года</w:t>
            </w:r>
          </w:p>
          <w:p w14:paraId="7447B1C9" w14:textId="77777777" w:rsidR="007C0486" w:rsidRPr="0006210C" w:rsidRDefault="007C0486" w:rsidP="0006210C">
            <w:pPr>
              <w:pStyle w:val="aff2"/>
            </w:pPr>
            <w:r w:rsidRPr="0006210C">
              <w:t>Отечественная война 1812 года</w:t>
            </w:r>
          </w:p>
          <w:p w14:paraId="7D7C6C25" w14:textId="77777777" w:rsidR="007C0486" w:rsidRPr="0006210C" w:rsidRDefault="007C0486" w:rsidP="0006210C">
            <w:pPr>
              <w:pStyle w:val="aff2"/>
            </w:pPr>
            <w:r w:rsidRPr="0006210C">
              <w:t>Российская империя  после 1861 года</w:t>
            </w:r>
          </w:p>
          <w:p w14:paraId="294DB883" w14:textId="77777777" w:rsidR="007C0486" w:rsidRPr="0006210C" w:rsidRDefault="007C0486" w:rsidP="0006210C">
            <w:pPr>
              <w:pStyle w:val="aff2"/>
            </w:pPr>
            <w:r w:rsidRPr="0006210C">
              <w:t>Альбомы по культуре России 19 века</w:t>
            </w:r>
          </w:p>
          <w:p w14:paraId="25AC30D0" w14:textId="77777777" w:rsidR="007C0486" w:rsidRPr="0055554C" w:rsidRDefault="007C0486" w:rsidP="0055554C">
            <w:pPr>
              <w:pStyle w:val="aff2"/>
            </w:pPr>
            <w:r w:rsidRPr="0055554C">
              <w:t>Портреты великих полководцев</w:t>
            </w:r>
          </w:p>
        </w:tc>
      </w:tr>
      <w:tr w:rsidR="007C0486" w14:paraId="4B6D05AA"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05B92AC2" w14:textId="77777777" w:rsidR="007C0486" w:rsidRPr="0006210C" w:rsidRDefault="007C0486" w:rsidP="007C0486">
            <w:pPr>
              <w:pStyle w:val="affe"/>
              <w:snapToGrid w:val="0"/>
              <w:spacing w:line="100" w:lineRule="atLeast"/>
              <w:ind w:left="87" w:hanging="87"/>
              <w:rPr>
                <w:rFonts w:asciiTheme="majorBidi" w:eastAsia="Calibri" w:hAnsiTheme="majorBidi" w:cstheme="majorBidi"/>
                <w:color w:val="000000"/>
                <w:sz w:val="24"/>
                <w:szCs w:val="24"/>
              </w:rPr>
            </w:pPr>
            <w:r w:rsidRPr="0006210C">
              <w:rPr>
                <w:rFonts w:asciiTheme="majorBidi" w:hAnsiTheme="majorBidi" w:cstheme="majorBidi"/>
                <w:bCs/>
                <w:color w:val="000000"/>
                <w:sz w:val="24"/>
                <w:szCs w:val="24"/>
              </w:rPr>
              <w:t>Обществознание</w:t>
            </w:r>
          </w:p>
          <w:p w14:paraId="2BAA0F12" w14:textId="77777777" w:rsidR="007C0486" w:rsidRPr="0006210C" w:rsidRDefault="007C0486" w:rsidP="007C0486">
            <w:pPr>
              <w:pStyle w:val="affe"/>
              <w:snapToGrid w:val="0"/>
              <w:ind w:left="87" w:hanging="87"/>
              <w:rPr>
                <w:rFonts w:asciiTheme="majorBidi" w:hAnsiTheme="majorBidi" w:cstheme="majorBidi"/>
                <w:color w:val="000000"/>
                <w:sz w:val="24"/>
                <w:szCs w:val="24"/>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36110107" w14:textId="3831FD5F" w:rsidR="007C0486" w:rsidRPr="0006210C" w:rsidRDefault="007E00BA" w:rsidP="0006210C">
            <w:pPr>
              <w:pStyle w:val="aff2"/>
            </w:pPr>
            <w:r w:rsidRPr="0006210C">
              <w:t>ЭОР</w:t>
            </w:r>
            <w:r w:rsidR="004537C6" w:rsidRPr="0006210C">
              <w:t xml:space="preserve"> </w:t>
            </w:r>
            <w:r w:rsidR="007C0486" w:rsidRPr="0006210C">
              <w:t>Обществознание. Электронное приложение к учебнику под ред. Богол</w:t>
            </w:r>
            <w:r w:rsidR="007C0486" w:rsidRPr="0006210C">
              <w:t>ю</w:t>
            </w:r>
            <w:r w:rsidR="007C0486" w:rsidRPr="0006210C">
              <w:t>бова Л.Н., Ивановой Л.Ф. 6-7 класс</w:t>
            </w:r>
          </w:p>
          <w:p w14:paraId="45613B11" w14:textId="77777777" w:rsidR="007C0486" w:rsidRPr="0006210C" w:rsidRDefault="007C0486" w:rsidP="0006210C">
            <w:pPr>
              <w:pStyle w:val="aff2"/>
              <w:rPr>
                <w:b/>
                <w:bCs/>
              </w:rPr>
            </w:pPr>
            <w:r w:rsidRPr="0006210C">
              <w:rPr>
                <w:b/>
                <w:bCs/>
              </w:rPr>
              <w:t>Обобщающие таблицы по обществознанию» :</w:t>
            </w:r>
          </w:p>
          <w:p w14:paraId="3E23C6A1" w14:textId="77777777" w:rsidR="007C0486" w:rsidRPr="0006210C" w:rsidRDefault="007C0486" w:rsidP="0006210C">
            <w:pPr>
              <w:pStyle w:val="aff2"/>
            </w:pPr>
            <w:r w:rsidRPr="0006210C">
              <w:t>-Человек. Природа Общество.</w:t>
            </w:r>
          </w:p>
          <w:p w14:paraId="7D87E4F4" w14:textId="77777777" w:rsidR="007C0486" w:rsidRPr="0006210C" w:rsidRDefault="007C0486" w:rsidP="0006210C">
            <w:pPr>
              <w:pStyle w:val="aff2"/>
            </w:pPr>
            <w:r w:rsidRPr="0006210C">
              <w:t>-Социальный прогресс</w:t>
            </w:r>
          </w:p>
          <w:p w14:paraId="61675601" w14:textId="77777777" w:rsidR="007C0486" w:rsidRPr="0006210C" w:rsidRDefault="007C0486" w:rsidP="0006210C">
            <w:pPr>
              <w:pStyle w:val="aff2"/>
            </w:pPr>
            <w:r w:rsidRPr="0006210C">
              <w:t>-Социализация человека</w:t>
            </w:r>
          </w:p>
          <w:p w14:paraId="545B5DD2" w14:textId="77777777" w:rsidR="007C0486" w:rsidRPr="0006210C" w:rsidRDefault="007C0486" w:rsidP="0006210C">
            <w:pPr>
              <w:pStyle w:val="aff2"/>
            </w:pPr>
            <w:r w:rsidRPr="0006210C">
              <w:t>-Экономика</w:t>
            </w:r>
          </w:p>
          <w:p w14:paraId="502B2BFC" w14:textId="77777777" w:rsidR="007C0486" w:rsidRPr="0006210C" w:rsidRDefault="007C0486" w:rsidP="0006210C">
            <w:pPr>
              <w:pStyle w:val="aff2"/>
            </w:pPr>
            <w:r w:rsidRPr="0006210C">
              <w:t>-Социальная сфера</w:t>
            </w:r>
          </w:p>
          <w:p w14:paraId="23435590" w14:textId="77777777" w:rsidR="007C0486" w:rsidRPr="0006210C" w:rsidRDefault="007C0486" w:rsidP="0006210C">
            <w:pPr>
              <w:pStyle w:val="aff2"/>
            </w:pPr>
            <w:r w:rsidRPr="0006210C">
              <w:t>-Политика и право</w:t>
            </w:r>
          </w:p>
          <w:p w14:paraId="6936482E" w14:textId="77777777" w:rsidR="007C0486" w:rsidRPr="0006210C" w:rsidRDefault="007C0486" w:rsidP="0006210C">
            <w:pPr>
              <w:pStyle w:val="aff2"/>
            </w:pPr>
            <w:r w:rsidRPr="0006210C">
              <w:t>-Конституция РФ</w:t>
            </w:r>
          </w:p>
          <w:p w14:paraId="6DD3857A" w14:textId="77777777" w:rsidR="007C0486" w:rsidRPr="0006210C" w:rsidRDefault="007C0486" w:rsidP="0006210C">
            <w:pPr>
              <w:pStyle w:val="aff2"/>
            </w:pPr>
            <w:r w:rsidRPr="0006210C">
              <w:lastRenderedPageBreak/>
              <w:t>Символика РФ</w:t>
            </w:r>
          </w:p>
          <w:p w14:paraId="627C08DE" w14:textId="278F1C00" w:rsidR="004537C6" w:rsidRPr="0006210C" w:rsidRDefault="004537C6" w:rsidP="0006210C">
            <w:pPr>
              <w:pStyle w:val="aff2"/>
            </w:pPr>
            <w:r w:rsidRPr="0006210C">
              <w:t>Комплект таблиц «Конституционное право»</w:t>
            </w:r>
          </w:p>
        </w:tc>
      </w:tr>
      <w:tr w:rsidR="007C0486" w14:paraId="25C72039"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307F1C81" w14:textId="77777777" w:rsidR="007C0486" w:rsidRPr="0006210C" w:rsidRDefault="007C0486" w:rsidP="007C0486">
            <w:pPr>
              <w:pStyle w:val="affe"/>
              <w:snapToGrid w:val="0"/>
              <w:spacing w:line="100" w:lineRule="atLeast"/>
              <w:ind w:left="87" w:hanging="87"/>
              <w:rPr>
                <w:rFonts w:asciiTheme="majorBidi" w:hAnsiTheme="majorBidi" w:cstheme="majorBidi"/>
                <w:iCs/>
                <w:color w:val="000000"/>
                <w:sz w:val="24"/>
                <w:szCs w:val="24"/>
              </w:rPr>
            </w:pPr>
            <w:r w:rsidRPr="0006210C">
              <w:rPr>
                <w:rFonts w:asciiTheme="majorBidi" w:hAnsiTheme="majorBidi" w:cstheme="majorBidi"/>
                <w:iCs/>
                <w:color w:val="000000"/>
                <w:sz w:val="24"/>
                <w:szCs w:val="24"/>
              </w:rPr>
              <w:lastRenderedPageBreak/>
              <w:t>Биология</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17756139" w14:textId="77777777" w:rsidR="007C0486" w:rsidRPr="0006210C" w:rsidRDefault="007C0486" w:rsidP="0006210C">
            <w:pPr>
              <w:pStyle w:val="aff2"/>
            </w:pPr>
            <w:r w:rsidRPr="0006210C">
              <w:t>ЭОР:Биология.  Лабораторный практикум-Учебное электронное издание-6-11 классы</w:t>
            </w:r>
          </w:p>
          <w:p w14:paraId="0D1F91D1" w14:textId="77777777" w:rsidR="007C0486" w:rsidRPr="0006210C" w:rsidRDefault="007C0486" w:rsidP="0006210C">
            <w:pPr>
              <w:pStyle w:val="aff2"/>
            </w:pPr>
            <w:r w:rsidRPr="0006210C">
              <w:t xml:space="preserve"> Обучающие таблицы:</w:t>
            </w:r>
          </w:p>
          <w:p w14:paraId="0F29A4B1" w14:textId="77777777" w:rsidR="007C0486" w:rsidRPr="0006210C" w:rsidRDefault="007C0486" w:rsidP="0006210C">
            <w:pPr>
              <w:pStyle w:val="aff2"/>
            </w:pPr>
            <w:r w:rsidRPr="0006210C">
              <w:t>по ботанике 6 класс:</w:t>
            </w:r>
          </w:p>
          <w:p w14:paraId="4B9FE2C2" w14:textId="77777777" w:rsidR="007C0486" w:rsidRPr="0006210C" w:rsidRDefault="007C0486" w:rsidP="0006210C">
            <w:pPr>
              <w:pStyle w:val="aff2"/>
            </w:pPr>
            <w:r w:rsidRPr="0006210C">
              <w:t>по зоологии 7 класс;</w:t>
            </w:r>
          </w:p>
          <w:p w14:paraId="4FCAF8C1" w14:textId="77777777" w:rsidR="007C0486" w:rsidRPr="0006210C" w:rsidRDefault="007C0486" w:rsidP="0006210C">
            <w:pPr>
              <w:pStyle w:val="aff2"/>
            </w:pPr>
            <w:r w:rsidRPr="0006210C">
              <w:t>по анатомии 8 класс;</w:t>
            </w:r>
          </w:p>
          <w:p w14:paraId="38B5DA82" w14:textId="77777777" w:rsidR="007C0486" w:rsidRPr="0006210C" w:rsidRDefault="007C0486" w:rsidP="0006210C">
            <w:pPr>
              <w:pStyle w:val="aff2"/>
              <w:rPr>
                <w:iCs/>
              </w:rPr>
            </w:pPr>
            <w:r w:rsidRPr="0006210C">
              <w:rPr>
                <w:iCs/>
              </w:rPr>
              <w:t>по общей биологии  9класс.</w:t>
            </w:r>
          </w:p>
          <w:p w14:paraId="338C7143" w14:textId="77777777" w:rsidR="007C0486" w:rsidRPr="0006210C" w:rsidRDefault="007C0486" w:rsidP="0006210C">
            <w:pPr>
              <w:pStyle w:val="aff2"/>
            </w:pPr>
            <w:r w:rsidRPr="0006210C">
              <w:t>Микропрепараты:</w:t>
            </w:r>
          </w:p>
          <w:p w14:paraId="2DE1EE7C" w14:textId="77777777" w:rsidR="007C0486" w:rsidRPr="0006210C" w:rsidRDefault="007C0486" w:rsidP="0006210C">
            <w:pPr>
              <w:pStyle w:val="aff2"/>
            </w:pPr>
            <w:r w:rsidRPr="0006210C">
              <w:t>по ботанике 6 класс;</w:t>
            </w:r>
          </w:p>
          <w:p w14:paraId="4F86C80A" w14:textId="77777777" w:rsidR="007C0486" w:rsidRPr="0006210C" w:rsidRDefault="007C0486" w:rsidP="0006210C">
            <w:pPr>
              <w:pStyle w:val="aff2"/>
            </w:pPr>
            <w:r w:rsidRPr="0006210C">
              <w:t>по зоологии 7 класс;</w:t>
            </w:r>
          </w:p>
          <w:p w14:paraId="00B4FBEE" w14:textId="77777777" w:rsidR="007C0486" w:rsidRPr="0006210C" w:rsidRDefault="007C0486" w:rsidP="0006210C">
            <w:pPr>
              <w:pStyle w:val="aff2"/>
            </w:pPr>
            <w:r w:rsidRPr="0006210C">
              <w:t xml:space="preserve">по анатомии 8 класс. </w:t>
            </w:r>
          </w:p>
          <w:p w14:paraId="3A319A33" w14:textId="77777777" w:rsidR="007C0486" w:rsidRPr="0006210C" w:rsidRDefault="007C0486" w:rsidP="0006210C">
            <w:pPr>
              <w:pStyle w:val="aff2"/>
            </w:pPr>
            <w:r w:rsidRPr="0006210C">
              <w:t>Влажные препараты по зоологии.</w:t>
            </w:r>
          </w:p>
          <w:p w14:paraId="1BF56DF9" w14:textId="77777777" w:rsidR="007C0486" w:rsidRPr="0006210C" w:rsidRDefault="007C0486" w:rsidP="0006210C">
            <w:pPr>
              <w:pStyle w:val="aff2"/>
            </w:pPr>
            <w:r w:rsidRPr="0006210C">
              <w:t>Модели органов по анатомии.</w:t>
            </w:r>
          </w:p>
          <w:p w14:paraId="3188A76D" w14:textId="77777777" w:rsidR="007C0486" w:rsidRPr="0006210C" w:rsidRDefault="007C0486" w:rsidP="0006210C">
            <w:pPr>
              <w:pStyle w:val="aff2"/>
            </w:pPr>
          </w:p>
          <w:p w14:paraId="628BBC63" w14:textId="77777777" w:rsidR="007C0486" w:rsidRPr="0006210C" w:rsidRDefault="007C0486" w:rsidP="0006210C">
            <w:pPr>
              <w:pStyle w:val="aff2"/>
            </w:pPr>
            <w:r w:rsidRPr="0006210C">
              <w:t>Комплекты оборудования для лабораторных и практических  работ и опытов по биологии (образовательный     центр  «Точка Роста)</w:t>
            </w:r>
          </w:p>
        </w:tc>
      </w:tr>
      <w:tr w:rsidR="007C0486" w:rsidRPr="004537C6" w14:paraId="6A0A9EAE"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632BE0A7" w14:textId="77777777" w:rsidR="007C0486" w:rsidRPr="0006210C" w:rsidRDefault="007C0486" w:rsidP="007C0486">
            <w:pPr>
              <w:snapToGrid w:val="0"/>
              <w:spacing w:line="100" w:lineRule="atLeast"/>
              <w:ind w:left="87" w:hanging="87"/>
              <w:rPr>
                <w:rFonts w:asciiTheme="majorBidi" w:hAnsiTheme="majorBidi" w:cstheme="majorBidi"/>
                <w:color w:val="000000"/>
                <w:sz w:val="24"/>
                <w:szCs w:val="24"/>
              </w:rPr>
            </w:pPr>
            <w:r w:rsidRPr="0006210C">
              <w:rPr>
                <w:rFonts w:asciiTheme="majorBidi" w:hAnsiTheme="majorBidi" w:cstheme="majorBidi"/>
                <w:color w:val="000000"/>
                <w:sz w:val="24"/>
                <w:szCs w:val="24"/>
              </w:rPr>
              <w:t>География</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25565E7B" w14:textId="77777777" w:rsidR="007C0486" w:rsidRPr="0006210C" w:rsidRDefault="007C0486" w:rsidP="0006210C">
            <w:pPr>
              <w:pStyle w:val="aff2"/>
            </w:pPr>
            <w:r w:rsidRPr="0006210C">
              <w:t>Общегеографические карты</w:t>
            </w:r>
          </w:p>
          <w:p w14:paraId="7D73592A" w14:textId="77777777" w:rsidR="007C0486" w:rsidRPr="0006210C" w:rsidRDefault="007C0486" w:rsidP="0006210C">
            <w:pPr>
              <w:pStyle w:val="aff2"/>
            </w:pPr>
            <w:r w:rsidRPr="0006210C">
              <w:t>Коллекция горных пород и минералов</w:t>
            </w:r>
          </w:p>
          <w:p w14:paraId="4D30A135" w14:textId="77777777" w:rsidR="007C0486" w:rsidRPr="0006210C" w:rsidRDefault="007C0486" w:rsidP="0006210C">
            <w:pPr>
              <w:pStyle w:val="aff2"/>
            </w:pPr>
            <w:r w:rsidRPr="0006210C">
              <w:t>Глобусы</w:t>
            </w:r>
          </w:p>
          <w:p w14:paraId="5DA55F52" w14:textId="77777777" w:rsidR="007C0486" w:rsidRPr="0006210C" w:rsidRDefault="007C0486" w:rsidP="0006210C">
            <w:pPr>
              <w:pStyle w:val="aff2"/>
              <w:rPr>
                <w:color w:val="000000"/>
              </w:rPr>
            </w:pPr>
            <w:r w:rsidRPr="0006210C">
              <w:rPr>
                <w:color w:val="000000"/>
              </w:rPr>
              <w:t>Таблицы: «Строение земной коры», «Вулканизм и землетрясения», Общеге</w:t>
            </w:r>
            <w:r w:rsidRPr="0006210C">
              <w:rPr>
                <w:color w:val="000000"/>
              </w:rPr>
              <w:t>о</w:t>
            </w:r>
            <w:r w:rsidRPr="0006210C">
              <w:rPr>
                <w:color w:val="000000"/>
              </w:rPr>
              <w:t>графические и тематические карты материков, карта полушарий Таблицы: «П</w:t>
            </w:r>
            <w:r w:rsidRPr="0006210C">
              <w:rPr>
                <w:color w:val="000000"/>
              </w:rPr>
              <w:t>о</w:t>
            </w:r>
            <w:r w:rsidRPr="0006210C">
              <w:rPr>
                <w:color w:val="000000"/>
              </w:rPr>
              <w:t>литико- административное устройство РФ», Природные комплексы РФ</w:t>
            </w:r>
          </w:p>
          <w:p w14:paraId="2C46AA4D" w14:textId="77777777" w:rsidR="007C0486" w:rsidRPr="0006210C" w:rsidRDefault="007C0486" w:rsidP="0006210C">
            <w:pPr>
              <w:pStyle w:val="aff2"/>
              <w:rPr>
                <w:color w:val="000000"/>
              </w:rPr>
            </w:pPr>
            <w:r w:rsidRPr="0006210C">
              <w:rPr>
                <w:color w:val="000000"/>
              </w:rPr>
              <w:t>Таблицы: Отраслевой состав хозяйства РФ», «Межотраслевые комплексы», «Экономические районы»</w:t>
            </w:r>
          </w:p>
          <w:p w14:paraId="2E0019D3" w14:textId="77777777" w:rsidR="007C0486" w:rsidRPr="0006210C" w:rsidRDefault="007C0486" w:rsidP="0006210C">
            <w:pPr>
              <w:pStyle w:val="aff2"/>
              <w:rPr>
                <w:color w:val="000000"/>
              </w:rPr>
            </w:pPr>
            <w:r w:rsidRPr="0006210C">
              <w:rPr>
                <w:color w:val="000000"/>
              </w:rPr>
              <w:lastRenderedPageBreak/>
              <w:t>3.Общегеографические и тематические карты по географии РФ</w:t>
            </w:r>
          </w:p>
          <w:p w14:paraId="54EB82ED" w14:textId="77777777" w:rsidR="007C0486" w:rsidRPr="0006210C" w:rsidRDefault="007C0486" w:rsidP="007C0486">
            <w:pPr>
              <w:snapToGrid w:val="0"/>
              <w:spacing w:line="100" w:lineRule="atLeast"/>
              <w:ind w:left="87" w:hanging="87"/>
              <w:rPr>
                <w:rFonts w:asciiTheme="majorBidi" w:eastAsia="Times New Roman" w:hAnsiTheme="majorBidi" w:cstheme="majorBidi"/>
                <w:color w:val="000000"/>
                <w:sz w:val="24"/>
                <w:szCs w:val="24"/>
              </w:rPr>
            </w:pPr>
          </w:p>
        </w:tc>
      </w:tr>
      <w:tr w:rsidR="007C0486" w14:paraId="77F2936D" w14:textId="77777777" w:rsidTr="007E00BA">
        <w:trPr>
          <w:gridAfter w:val="1"/>
          <w:wAfter w:w="447" w:type="dxa"/>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34765839" w14:textId="77777777" w:rsidR="007C0486" w:rsidRPr="0006210C" w:rsidRDefault="007C0486" w:rsidP="007C0486">
            <w:pPr>
              <w:snapToGrid w:val="0"/>
              <w:spacing w:line="100" w:lineRule="atLeast"/>
              <w:ind w:left="87" w:hanging="87"/>
              <w:rPr>
                <w:rFonts w:asciiTheme="majorBidi" w:hAnsiTheme="majorBidi" w:cstheme="majorBidi"/>
                <w:color w:val="000000"/>
                <w:sz w:val="24"/>
                <w:szCs w:val="24"/>
              </w:rPr>
            </w:pPr>
            <w:r w:rsidRPr="0006210C">
              <w:rPr>
                <w:rFonts w:asciiTheme="majorBidi" w:hAnsiTheme="majorBidi" w:cstheme="majorBidi"/>
                <w:color w:val="000000"/>
                <w:sz w:val="24"/>
                <w:szCs w:val="24"/>
              </w:rPr>
              <w:lastRenderedPageBreak/>
              <w:t>Физика</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3B234279" w14:textId="77777777" w:rsidR="007C0486" w:rsidRPr="0006210C" w:rsidRDefault="007C0486" w:rsidP="0006210C">
            <w:pPr>
              <w:pStyle w:val="aff2"/>
            </w:pPr>
            <w:r w:rsidRPr="0006210C">
              <w:t>1.ЭОР: Физика в школе. Электронные уроки и тесты. Диск 1: Движение и вз</w:t>
            </w:r>
            <w:r w:rsidRPr="0006210C">
              <w:t>а</w:t>
            </w:r>
            <w:r w:rsidRPr="0006210C">
              <w:t>имодействие тел</w:t>
            </w:r>
          </w:p>
          <w:p w14:paraId="52B9E589" w14:textId="77777777" w:rsidR="007C0486" w:rsidRPr="0006210C" w:rsidRDefault="007C0486" w:rsidP="0006210C">
            <w:pPr>
              <w:pStyle w:val="aff2"/>
            </w:pPr>
            <w:r w:rsidRPr="0006210C">
              <w:t>2.Обобщающие  таблицы по основным  разделам физики. Обобщающие та</w:t>
            </w:r>
            <w:r w:rsidRPr="0006210C">
              <w:t>б</w:t>
            </w:r>
            <w:r w:rsidRPr="0006210C">
              <w:t>лицы по  основным разделам физики 7- 11 класс</w:t>
            </w:r>
          </w:p>
          <w:p w14:paraId="40A7A0D8" w14:textId="77777777" w:rsidR="007C0486" w:rsidRPr="0006210C" w:rsidRDefault="007C0486" w:rsidP="0006210C">
            <w:pPr>
              <w:pStyle w:val="aff2"/>
            </w:pPr>
            <w:r w:rsidRPr="0006210C">
              <w:t>Комплект оборудования для лабораторных работ  (частично)</w:t>
            </w:r>
          </w:p>
          <w:p w14:paraId="79D263C5" w14:textId="77777777" w:rsidR="007C0486" w:rsidRPr="0006210C" w:rsidRDefault="007C0486" w:rsidP="0006210C">
            <w:pPr>
              <w:pStyle w:val="aff2"/>
            </w:pPr>
            <w:r w:rsidRPr="0006210C">
              <w:t>Приборы:</w:t>
            </w:r>
          </w:p>
          <w:p w14:paraId="174A6C96" w14:textId="77777777" w:rsidR="007C0486" w:rsidRPr="0006210C" w:rsidRDefault="007C0486" w:rsidP="0006210C">
            <w:pPr>
              <w:pStyle w:val="aff2"/>
            </w:pPr>
            <w:r w:rsidRPr="0006210C">
              <w:t>Динамометр</w:t>
            </w:r>
          </w:p>
          <w:p w14:paraId="1D347F40" w14:textId="77777777" w:rsidR="007C0486" w:rsidRPr="0006210C" w:rsidRDefault="007C0486" w:rsidP="0006210C">
            <w:pPr>
              <w:pStyle w:val="aff2"/>
            </w:pPr>
            <w:r w:rsidRPr="0006210C">
              <w:t>Весы рычажные</w:t>
            </w:r>
          </w:p>
          <w:p w14:paraId="02027C0B" w14:textId="77777777" w:rsidR="007C0486" w:rsidRPr="0006210C" w:rsidRDefault="007C0486" w:rsidP="0006210C">
            <w:pPr>
              <w:pStyle w:val="aff2"/>
            </w:pPr>
            <w:r w:rsidRPr="0006210C">
              <w:t>Мензурка</w:t>
            </w:r>
          </w:p>
          <w:p w14:paraId="345D518B" w14:textId="77777777" w:rsidR="007C0486" w:rsidRPr="0006210C" w:rsidRDefault="007C0486" w:rsidP="0006210C">
            <w:pPr>
              <w:pStyle w:val="aff2"/>
            </w:pPr>
            <w:r w:rsidRPr="0006210C">
              <w:t xml:space="preserve">Колба </w:t>
            </w:r>
          </w:p>
          <w:p w14:paraId="7B0E0707" w14:textId="77777777" w:rsidR="007C0486" w:rsidRPr="0006210C" w:rsidRDefault="007C0486" w:rsidP="0006210C">
            <w:pPr>
              <w:pStyle w:val="aff2"/>
            </w:pPr>
            <w:r w:rsidRPr="0006210C">
              <w:t>Разновесы</w:t>
            </w:r>
          </w:p>
          <w:p w14:paraId="64309DF6" w14:textId="77777777" w:rsidR="007C0486" w:rsidRPr="0006210C" w:rsidRDefault="007C0486" w:rsidP="0006210C">
            <w:pPr>
              <w:pStyle w:val="aff2"/>
            </w:pPr>
            <w:r w:rsidRPr="0006210C">
              <w:t>Сосуды сообщающиеся</w:t>
            </w:r>
          </w:p>
          <w:p w14:paraId="3828E153" w14:textId="77777777" w:rsidR="007C0486" w:rsidRPr="0006210C" w:rsidRDefault="007C0486" w:rsidP="0006210C">
            <w:pPr>
              <w:pStyle w:val="aff2"/>
            </w:pPr>
            <w:r w:rsidRPr="0006210C">
              <w:t>Таблицы:</w:t>
            </w:r>
          </w:p>
          <w:p w14:paraId="135909C4" w14:textId="77777777" w:rsidR="007C0486" w:rsidRPr="0006210C" w:rsidRDefault="007C0486" w:rsidP="0006210C">
            <w:pPr>
              <w:pStyle w:val="aff2"/>
            </w:pPr>
            <w:r w:rsidRPr="0006210C">
              <w:t>Броуновское движение, Диффузия</w:t>
            </w:r>
          </w:p>
          <w:p w14:paraId="59D86B29" w14:textId="77777777" w:rsidR="007C0486" w:rsidRPr="0006210C" w:rsidRDefault="007C0486" w:rsidP="0006210C">
            <w:pPr>
              <w:pStyle w:val="aff2"/>
            </w:pPr>
            <w:r w:rsidRPr="0006210C">
              <w:t xml:space="preserve">Для качественной подготовки к экзаменам на уроках  физики используются </w:t>
            </w:r>
          </w:p>
          <w:p w14:paraId="5E93DE42" w14:textId="77777777" w:rsidR="007C0486" w:rsidRPr="0006210C" w:rsidRDefault="007C0486" w:rsidP="0006210C">
            <w:pPr>
              <w:pStyle w:val="aff2"/>
            </w:pPr>
            <w:r w:rsidRPr="0006210C">
              <w:t>комплекты оборудования для лабораторных и практических  работ и опытов  на базе комплектов для ОГЭ по физике(образовательный     центр  «Точка Роста)</w:t>
            </w:r>
          </w:p>
          <w:p w14:paraId="69C26610" w14:textId="77777777" w:rsidR="007C0486" w:rsidRPr="0006210C" w:rsidRDefault="007C0486" w:rsidP="0006210C">
            <w:pPr>
              <w:pStyle w:val="aff2"/>
            </w:pPr>
            <w:r w:rsidRPr="0006210C">
              <w:t>Приборы:</w:t>
            </w:r>
          </w:p>
          <w:p w14:paraId="61D256B7" w14:textId="77777777" w:rsidR="007C0486" w:rsidRPr="0006210C" w:rsidRDefault="007C0486" w:rsidP="0006210C">
            <w:pPr>
              <w:pStyle w:val="aff2"/>
            </w:pPr>
            <w:r w:rsidRPr="0006210C">
              <w:t>Термометр</w:t>
            </w:r>
          </w:p>
          <w:p w14:paraId="5D55A1B1" w14:textId="77777777" w:rsidR="007C0486" w:rsidRPr="0006210C" w:rsidRDefault="007C0486" w:rsidP="0006210C">
            <w:pPr>
              <w:pStyle w:val="aff2"/>
            </w:pPr>
            <w:r w:rsidRPr="0006210C">
              <w:t>Калориметр</w:t>
            </w:r>
          </w:p>
          <w:p w14:paraId="3928DCC4" w14:textId="77777777" w:rsidR="007C0486" w:rsidRPr="0006210C" w:rsidRDefault="007C0486" w:rsidP="0006210C">
            <w:pPr>
              <w:pStyle w:val="aff2"/>
            </w:pPr>
            <w:r w:rsidRPr="0006210C">
              <w:t>Амперметр</w:t>
            </w:r>
          </w:p>
          <w:p w14:paraId="6FAA2065" w14:textId="77777777" w:rsidR="007C0486" w:rsidRPr="0006210C" w:rsidRDefault="007C0486" w:rsidP="0006210C">
            <w:pPr>
              <w:pStyle w:val="aff2"/>
            </w:pPr>
            <w:r w:rsidRPr="0006210C">
              <w:t>Вольтметр</w:t>
            </w:r>
          </w:p>
          <w:p w14:paraId="6CA9B0AF" w14:textId="77777777" w:rsidR="007C0486" w:rsidRPr="0006210C" w:rsidRDefault="007C0486" w:rsidP="0006210C">
            <w:pPr>
              <w:pStyle w:val="aff2"/>
            </w:pPr>
            <w:r w:rsidRPr="0006210C">
              <w:t>Соединительные провода</w:t>
            </w:r>
          </w:p>
          <w:p w14:paraId="44EC1C4A" w14:textId="77777777" w:rsidR="007C0486" w:rsidRPr="0006210C" w:rsidRDefault="007C0486" w:rsidP="0006210C">
            <w:pPr>
              <w:pStyle w:val="aff2"/>
            </w:pPr>
            <w:r w:rsidRPr="0006210C">
              <w:lastRenderedPageBreak/>
              <w:t>Ключ</w:t>
            </w:r>
          </w:p>
          <w:p w14:paraId="31062052" w14:textId="77777777" w:rsidR="007C0486" w:rsidRPr="0006210C" w:rsidRDefault="007C0486" w:rsidP="0006210C">
            <w:pPr>
              <w:pStyle w:val="aff2"/>
            </w:pPr>
            <w:r w:rsidRPr="0006210C">
              <w:t>Подставка для лампочки</w:t>
            </w:r>
          </w:p>
          <w:p w14:paraId="5312B0AC" w14:textId="77777777" w:rsidR="007C0486" w:rsidRPr="0006210C" w:rsidRDefault="007C0486" w:rsidP="0006210C">
            <w:pPr>
              <w:pStyle w:val="aff2"/>
            </w:pPr>
            <w:r w:rsidRPr="0006210C">
              <w:t xml:space="preserve">Реостат </w:t>
            </w:r>
          </w:p>
          <w:p w14:paraId="0F1089E2" w14:textId="77777777" w:rsidR="007C0486" w:rsidRPr="0006210C" w:rsidRDefault="007C0486" w:rsidP="0006210C">
            <w:pPr>
              <w:pStyle w:val="aff2"/>
            </w:pPr>
            <w:r w:rsidRPr="0006210C">
              <w:t>Резистор</w:t>
            </w:r>
          </w:p>
          <w:p w14:paraId="08865CF3" w14:textId="77777777" w:rsidR="007C0486" w:rsidRPr="0006210C" w:rsidRDefault="007C0486" w:rsidP="0006210C">
            <w:pPr>
              <w:pStyle w:val="aff2"/>
            </w:pPr>
            <w:r w:rsidRPr="0006210C">
              <w:t>Магнит</w:t>
            </w:r>
          </w:p>
          <w:p w14:paraId="25A89272" w14:textId="77777777" w:rsidR="007C0486" w:rsidRPr="0006210C" w:rsidRDefault="007C0486" w:rsidP="0006210C">
            <w:pPr>
              <w:pStyle w:val="aff2"/>
            </w:pPr>
            <w:r w:rsidRPr="0006210C">
              <w:t>Эбонитовая палочка</w:t>
            </w:r>
          </w:p>
          <w:p w14:paraId="4F06F3C8" w14:textId="77777777" w:rsidR="007C0486" w:rsidRPr="0006210C" w:rsidRDefault="007C0486" w:rsidP="0006210C">
            <w:pPr>
              <w:pStyle w:val="aff2"/>
            </w:pPr>
          </w:p>
          <w:p w14:paraId="58C32DBA" w14:textId="77777777" w:rsidR="007C0486" w:rsidRPr="0006210C" w:rsidRDefault="007C0486" w:rsidP="0006210C">
            <w:pPr>
              <w:pStyle w:val="aff2"/>
            </w:pPr>
            <w:r w:rsidRPr="0006210C">
              <w:t>Таблицы:</w:t>
            </w:r>
          </w:p>
          <w:p w14:paraId="52BE0BE4" w14:textId="77777777" w:rsidR="007C0486" w:rsidRPr="0006210C" w:rsidRDefault="007C0486" w:rsidP="0006210C">
            <w:pPr>
              <w:pStyle w:val="aff2"/>
            </w:pPr>
            <w:r w:rsidRPr="0006210C">
              <w:t>Соединения проводников</w:t>
            </w:r>
          </w:p>
          <w:p w14:paraId="5FDB0311" w14:textId="77777777" w:rsidR="007C0486" w:rsidRPr="0006210C" w:rsidRDefault="007C0486" w:rsidP="0006210C">
            <w:pPr>
              <w:pStyle w:val="aff2"/>
            </w:pPr>
            <w:r w:rsidRPr="0006210C">
              <w:t>Зависимость сопротивления проводников от температуры</w:t>
            </w:r>
          </w:p>
          <w:p w14:paraId="701189D3" w14:textId="77777777" w:rsidR="007C0486" w:rsidRPr="0006210C" w:rsidRDefault="007C0486" w:rsidP="0006210C">
            <w:pPr>
              <w:pStyle w:val="aff2"/>
            </w:pPr>
            <w:r w:rsidRPr="0006210C">
              <w:t>Электромагнитное поле</w:t>
            </w:r>
          </w:p>
          <w:p w14:paraId="6BE15E02" w14:textId="77777777" w:rsidR="007C0486" w:rsidRPr="0006210C" w:rsidRDefault="007C0486" w:rsidP="0006210C">
            <w:pPr>
              <w:pStyle w:val="aff2"/>
            </w:pPr>
            <w:r w:rsidRPr="0006210C">
              <w:t>Электрический ток. Сила тока</w:t>
            </w:r>
          </w:p>
          <w:p w14:paraId="3FE06465" w14:textId="77777777" w:rsidR="007C0486" w:rsidRPr="0006210C" w:rsidRDefault="007C0486" w:rsidP="0006210C">
            <w:pPr>
              <w:pStyle w:val="aff2"/>
            </w:pPr>
            <w:r w:rsidRPr="0006210C">
              <w:t>Плавление. Испарение. Кипение</w:t>
            </w:r>
          </w:p>
          <w:p w14:paraId="1E783F4D" w14:textId="77777777" w:rsidR="007C0486" w:rsidRPr="0006210C" w:rsidRDefault="007C0486" w:rsidP="0006210C">
            <w:pPr>
              <w:pStyle w:val="aff2"/>
            </w:pPr>
            <w:r w:rsidRPr="0006210C">
              <w:t>Агрегатные состояния тел</w:t>
            </w:r>
          </w:p>
          <w:p w14:paraId="062120D4" w14:textId="77777777" w:rsidR="007C0486" w:rsidRPr="0006210C" w:rsidRDefault="007C0486" w:rsidP="0006210C">
            <w:pPr>
              <w:pStyle w:val="aff2"/>
            </w:pPr>
            <w:r w:rsidRPr="0006210C">
              <w:t>Приборы:</w:t>
            </w:r>
          </w:p>
          <w:p w14:paraId="3FF50CCE" w14:textId="77777777" w:rsidR="007C0486" w:rsidRPr="0006210C" w:rsidRDefault="007C0486" w:rsidP="0006210C">
            <w:pPr>
              <w:pStyle w:val="aff2"/>
            </w:pPr>
            <w:r w:rsidRPr="0006210C">
              <w:t>Штатив</w:t>
            </w:r>
          </w:p>
          <w:p w14:paraId="36F8FF9F" w14:textId="77777777" w:rsidR="007C0486" w:rsidRPr="0006210C" w:rsidRDefault="007C0486" w:rsidP="0006210C">
            <w:pPr>
              <w:pStyle w:val="aff2"/>
            </w:pPr>
            <w:r w:rsidRPr="0006210C">
              <w:t>Динамометр</w:t>
            </w:r>
          </w:p>
          <w:p w14:paraId="097346DD" w14:textId="77777777" w:rsidR="007C0486" w:rsidRPr="0006210C" w:rsidRDefault="007C0486" w:rsidP="0006210C">
            <w:pPr>
              <w:pStyle w:val="aff2"/>
            </w:pPr>
            <w:r w:rsidRPr="0006210C">
              <w:t>Набор по механике</w:t>
            </w:r>
          </w:p>
          <w:p w14:paraId="2672466E" w14:textId="77777777" w:rsidR="007C0486" w:rsidRPr="0006210C" w:rsidRDefault="007C0486" w:rsidP="0006210C">
            <w:pPr>
              <w:pStyle w:val="aff2"/>
            </w:pPr>
            <w:r w:rsidRPr="0006210C">
              <w:t>Таблицы:</w:t>
            </w:r>
          </w:p>
          <w:p w14:paraId="0904C201" w14:textId="77777777" w:rsidR="007C0486" w:rsidRPr="0006210C" w:rsidRDefault="007C0486" w:rsidP="0006210C">
            <w:pPr>
              <w:pStyle w:val="aff2"/>
            </w:pPr>
            <w:r w:rsidRPr="0006210C">
              <w:t>Траектория движения. Относительность движения</w:t>
            </w:r>
          </w:p>
          <w:p w14:paraId="16936440" w14:textId="77777777" w:rsidR="007C0486" w:rsidRPr="0006210C" w:rsidRDefault="007C0486" w:rsidP="0006210C">
            <w:pPr>
              <w:pStyle w:val="aff2"/>
            </w:pPr>
            <w:r w:rsidRPr="0006210C">
              <w:t>Виды деформаций</w:t>
            </w:r>
          </w:p>
          <w:p w14:paraId="2F79B475" w14:textId="77777777" w:rsidR="007C0486" w:rsidRPr="0006210C" w:rsidRDefault="007C0486" w:rsidP="0006210C">
            <w:pPr>
              <w:pStyle w:val="aff2"/>
            </w:pPr>
            <w:r w:rsidRPr="0006210C">
              <w:t>Физические постоянные</w:t>
            </w:r>
          </w:p>
          <w:p w14:paraId="0F4F801D" w14:textId="090B3361" w:rsidR="007C0486" w:rsidRPr="0006210C" w:rsidRDefault="007C0486" w:rsidP="0006210C">
            <w:pPr>
              <w:pStyle w:val="aff2"/>
            </w:pPr>
            <w:r w:rsidRPr="0006210C">
              <w:t>Приставки для образования десятичных кратных и  доль</w:t>
            </w:r>
            <w:r w:rsidR="00174EB5" w:rsidRPr="0006210C">
              <w:t>ных единиц</w:t>
            </w:r>
          </w:p>
        </w:tc>
      </w:tr>
      <w:tr w:rsidR="007C0486" w14:paraId="6C078591" w14:textId="77777777" w:rsidTr="00765001">
        <w:trPr>
          <w:gridAfter w:val="1"/>
          <w:wAfter w:w="447" w:type="dxa"/>
          <w:trHeight w:val="787"/>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300EB3F6" w14:textId="77777777" w:rsidR="007C0486" w:rsidRPr="0006210C" w:rsidRDefault="007C0486" w:rsidP="0055554C">
            <w:pPr>
              <w:pStyle w:val="aff2"/>
            </w:pPr>
            <w:r w:rsidRPr="0006210C">
              <w:lastRenderedPageBreak/>
              <w:t>Химия</w:t>
            </w:r>
          </w:p>
          <w:p w14:paraId="3F1AA57B" w14:textId="77777777" w:rsidR="007C0486" w:rsidRPr="0006210C" w:rsidRDefault="007C0486" w:rsidP="0055554C">
            <w:pPr>
              <w:pStyle w:val="aff2"/>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7C4B339A" w14:textId="77777777" w:rsidR="007C0486" w:rsidRPr="0006210C" w:rsidRDefault="007C0486" w:rsidP="0055554C">
            <w:pPr>
              <w:pStyle w:val="aff2"/>
            </w:pPr>
            <w:r w:rsidRPr="0006210C">
              <w:t>Комплект специального   лабораторного оборудоввания, обеспечивающего проведение лабораторных работ и опытно-экспериментальной деятельности  о</w:t>
            </w:r>
            <w:r w:rsidRPr="0006210C">
              <w:t>б</w:t>
            </w:r>
            <w:r w:rsidRPr="0006210C">
              <w:t>разовательного центра естественнонаучной направленности «Точка Роста»</w:t>
            </w:r>
          </w:p>
        </w:tc>
      </w:tr>
      <w:tr w:rsidR="007C0486" w14:paraId="1552CB98" w14:textId="77777777" w:rsidTr="00765001">
        <w:trPr>
          <w:gridAfter w:val="1"/>
          <w:wAfter w:w="447" w:type="dxa"/>
          <w:trHeight w:val="587"/>
        </w:trPr>
        <w:tc>
          <w:tcPr>
            <w:tcW w:w="3425" w:type="dxa"/>
            <w:gridSpan w:val="2"/>
            <w:tcBorders>
              <w:top w:val="single" w:sz="4" w:space="0" w:color="auto"/>
              <w:left w:val="single" w:sz="4" w:space="0" w:color="auto"/>
              <w:bottom w:val="single" w:sz="4" w:space="0" w:color="auto"/>
              <w:right w:val="single" w:sz="4" w:space="0" w:color="auto"/>
            </w:tcBorders>
            <w:shd w:val="clear" w:color="auto" w:fill="auto"/>
          </w:tcPr>
          <w:p w14:paraId="779BF7CB" w14:textId="77777777" w:rsidR="007C0486" w:rsidRPr="0006210C" w:rsidRDefault="007C0486" w:rsidP="0055554C">
            <w:pPr>
              <w:pStyle w:val="aff2"/>
            </w:pPr>
            <w:r w:rsidRPr="0006210C">
              <w:lastRenderedPageBreak/>
              <w:t>Основы духовно-нравственной культуры народов России</w:t>
            </w:r>
          </w:p>
          <w:p w14:paraId="357E2B25" w14:textId="77777777" w:rsidR="007C0486" w:rsidRPr="0006210C" w:rsidRDefault="007C0486" w:rsidP="0055554C">
            <w:pPr>
              <w:pStyle w:val="aff2"/>
            </w:pPr>
          </w:p>
          <w:p w14:paraId="444A02C8" w14:textId="77777777" w:rsidR="007C0486" w:rsidRPr="0006210C" w:rsidRDefault="007C0486" w:rsidP="0055554C">
            <w:pPr>
              <w:pStyle w:val="aff2"/>
            </w:pP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6659926A" w14:textId="77777777" w:rsidR="007C0486" w:rsidRPr="0006210C" w:rsidRDefault="007C0486" w:rsidP="0055554C">
            <w:pPr>
              <w:pStyle w:val="aff2"/>
            </w:pPr>
            <w:r w:rsidRPr="0006210C">
              <w:t>1.ЭОР: Основы духовно-нравственной культуры народов России. Виноградова Н.Ф., 5 класс</w:t>
            </w:r>
          </w:p>
        </w:tc>
      </w:tr>
      <w:tr w:rsidR="007C0486" w14:paraId="2F1BB370" w14:textId="77777777" w:rsidTr="0055554C">
        <w:trPr>
          <w:trHeight w:val="1603"/>
        </w:trPr>
        <w:tc>
          <w:tcPr>
            <w:tcW w:w="3402" w:type="dxa"/>
            <w:tcBorders>
              <w:top w:val="single" w:sz="4" w:space="0" w:color="auto"/>
              <w:left w:val="single" w:sz="4" w:space="0" w:color="auto"/>
              <w:bottom w:val="single" w:sz="4" w:space="0" w:color="auto"/>
              <w:right w:val="single" w:sz="4" w:space="0" w:color="auto"/>
            </w:tcBorders>
            <w:shd w:val="clear" w:color="auto" w:fill="auto"/>
          </w:tcPr>
          <w:p w14:paraId="24594CF4" w14:textId="77777777" w:rsidR="007C0486" w:rsidRPr="0006210C" w:rsidRDefault="007C0486" w:rsidP="0055554C">
            <w:pPr>
              <w:pStyle w:val="aff2"/>
            </w:pPr>
            <w:r w:rsidRPr="0006210C">
              <w:rPr>
                <w:iCs/>
              </w:rPr>
              <w:t xml:space="preserve">Физическая культура </w:t>
            </w:r>
          </w:p>
        </w:tc>
        <w:tc>
          <w:tcPr>
            <w:tcW w:w="7699" w:type="dxa"/>
            <w:gridSpan w:val="3"/>
            <w:vMerge w:val="restart"/>
            <w:tcBorders>
              <w:top w:val="single" w:sz="4" w:space="0" w:color="auto"/>
              <w:left w:val="single" w:sz="4" w:space="0" w:color="auto"/>
              <w:bottom w:val="single" w:sz="4" w:space="0" w:color="auto"/>
              <w:right w:val="single" w:sz="4" w:space="0" w:color="auto"/>
            </w:tcBorders>
            <w:shd w:val="clear" w:color="auto" w:fill="auto"/>
          </w:tcPr>
          <w:p w14:paraId="10E9F21A" w14:textId="77777777" w:rsidR="007C0486" w:rsidRPr="0006210C" w:rsidRDefault="007C0486" w:rsidP="0006210C">
            <w:pPr>
              <w:pStyle w:val="aff2"/>
            </w:pPr>
            <w:r w:rsidRPr="0006210C">
              <w:t>Таблицы по нормативам УФПУ.</w:t>
            </w:r>
          </w:p>
          <w:p w14:paraId="79F99187" w14:textId="77777777" w:rsidR="007C0486" w:rsidRPr="0006210C" w:rsidRDefault="007C0486" w:rsidP="0006210C">
            <w:pPr>
              <w:pStyle w:val="aff2"/>
            </w:pPr>
            <w:r w:rsidRPr="0006210C">
              <w:t>Протоколы по спортивным играм</w:t>
            </w:r>
          </w:p>
          <w:p w14:paraId="7650F02F" w14:textId="77777777" w:rsidR="007C0486" w:rsidRPr="0006210C" w:rsidRDefault="007C0486" w:rsidP="0006210C">
            <w:pPr>
              <w:pStyle w:val="aff2"/>
            </w:pPr>
            <w:r w:rsidRPr="0006210C">
              <w:t>Итоговые таблицы по видам спорта</w:t>
            </w:r>
          </w:p>
          <w:p w14:paraId="1A1B3CED" w14:textId="77777777" w:rsidR="007C0486" w:rsidRPr="0006210C" w:rsidRDefault="007C0486" w:rsidP="0006210C">
            <w:pPr>
              <w:pStyle w:val="aff2"/>
            </w:pPr>
            <w:r w:rsidRPr="0006210C">
              <w:t>Таблицы по нормативам УФПУ.</w:t>
            </w:r>
          </w:p>
          <w:p w14:paraId="21FD21B2" w14:textId="77777777" w:rsidR="007C0486" w:rsidRPr="0006210C" w:rsidRDefault="007C0486" w:rsidP="0006210C">
            <w:pPr>
              <w:pStyle w:val="aff2"/>
            </w:pPr>
            <w:r w:rsidRPr="0006210C">
              <w:t>Протоколы по спортивным играм</w:t>
            </w:r>
          </w:p>
          <w:p w14:paraId="07027C17" w14:textId="77777777" w:rsidR="007C0486" w:rsidRPr="0006210C" w:rsidRDefault="007C0486" w:rsidP="0006210C">
            <w:pPr>
              <w:pStyle w:val="aff2"/>
            </w:pPr>
            <w:r w:rsidRPr="0006210C">
              <w:t>Итоговые таблицы по видам спорта</w:t>
            </w:r>
          </w:p>
          <w:p w14:paraId="055F2A58" w14:textId="77777777" w:rsidR="007C0486" w:rsidRPr="0006210C" w:rsidRDefault="007C0486" w:rsidP="0006210C">
            <w:pPr>
              <w:pStyle w:val="aff2"/>
            </w:pPr>
            <w:r w:rsidRPr="0006210C">
              <w:t>Оборудование спортивного зала:</w:t>
            </w:r>
          </w:p>
          <w:p w14:paraId="2EE816FC" w14:textId="77777777" w:rsidR="007C0486" w:rsidRPr="0006210C" w:rsidRDefault="007C0486" w:rsidP="0006210C">
            <w:pPr>
              <w:pStyle w:val="aff2"/>
            </w:pPr>
            <w:r w:rsidRPr="0006210C">
              <w:t>-Козёл гимнастический</w:t>
            </w:r>
          </w:p>
          <w:p w14:paraId="18C6910C" w14:textId="77777777" w:rsidR="007C0486" w:rsidRPr="0006210C" w:rsidRDefault="007C0486" w:rsidP="0006210C">
            <w:pPr>
              <w:pStyle w:val="aff2"/>
            </w:pPr>
            <w:r w:rsidRPr="0006210C">
              <w:t>-Скакалки</w:t>
            </w:r>
          </w:p>
          <w:p w14:paraId="14B7487D" w14:textId="77777777" w:rsidR="007C0486" w:rsidRPr="0006210C" w:rsidRDefault="007C0486" w:rsidP="0006210C">
            <w:pPr>
              <w:pStyle w:val="aff2"/>
            </w:pPr>
            <w:r w:rsidRPr="0006210C">
              <w:t>-Мячи для метания</w:t>
            </w:r>
          </w:p>
          <w:p w14:paraId="56648FB1" w14:textId="77777777" w:rsidR="007C0486" w:rsidRPr="0006210C" w:rsidRDefault="007C0486" w:rsidP="0006210C">
            <w:pPr>
              <w:pStyle w:val="aff2"/>
            </w:pPr>
            <w:r w:rsidRPr="0006210C">
              <w:t>-мячи волейбольные</w:t>
            </w:r>
          </w:p>
          <w:p w14:paraId="6AE9608D" w14:textId="77777777" w:rsidR="007C0486" w:rsidRPr="0006210C" w:rsidRDefault="007C0486" w:rsidP="0006210C">
            <w:pPr>
              <w:pStyle w:val="aff2"/>
            </w:pPr>
            <w:r w:rsidRPr="0006210C">
              <w:t>-мячи футбольные</w:t>
            </w:r>
          </w:p>
          <w:p w14:paraId="1629E69B" w14:textId="77777777" w:rsidR="007C0486" w:rsidRPr="0006210C" w:rsidRDefault="007C0486" w:rsidP="0006210C">
            <w:pPr>
              <w:pStyle w:val="aff2"/>
            </w:pPr>
            <w:r w:rsidRPr="0006210C">
              <w:t>-колодки стартовые</w:t>
            </w:r>
          </w:p>
          <w:p w14:paraId="608072A4" w14:textId="77777777" w:rsidR="007C0486" w:rsidRPr="0006210C" w:rsidRDefault="007C0486" w:rsidP="0006210C">
            <w:pPr>
              <w:pStyle w:val="aff2"/>
            </w:pPr>
            <w:r w:rsidRPr="0006210C">
              <w:t>-мячи баскетбольные</w:t>
            </w:r>
          </w:p>
          <w:p w14:paraId="3ABAEF78" w14:textId="77777777" w:rsidR="007C0486" w:rsidRPr="0006210C" w:rsidRDefault="007C0486" w:rsidP="0006210C">
            <w:pPr>
              <w:pStyle w:val="aff2"/>
            </w:pPr>
            <w:r w:rsidRPr="0006210C">
              <w:t>-мостик гимнастический</w:t>
            </w:r>
          </w:p>
          <w:p w14:paraId="3081AC08" w14:textId="77777777" w:rsidR="007C0486" w:rsidRPr="0006210C" w:rsidRDefault="007C0486" w:rsidP="0006210C">
            <w:pPr>
              <w:pStyle w:val="aff2"/>
            </w:pPr>
            <w:r w:rsidRPr="0006210C">
              <w:t>-мячи набивные</w:t>
            </w:r>
          </w:p>
          <w:p w14:paraId="79B175C9" w14:textId="77777777" w:rsidR="007C0486" w:rsidRPr="0006210C" w:rsidRDefault="007C0486" w:rsidP="0006210C">
            <w:pPr>
              <w:pStyle w:val="aff2"/>
            </w:pPr>
            <w:r w:rsidRPr="0006210C">
              <w:t>-канат</w:t>
            </w:r>
          </w:p>
          <w:p w14:paraId="280099C8" w14:textId="77777777" w:rsidR="007C0486" w:rsidRPr="0006210C" w:rsidRDefault="007C0486" w:rsidP="0006210C">
            <w:pPr>
              <w:pStyle w:val="aff2"/>
            </w:pPr>
            <w:r w:rsidRPr="0006210C">
              <w:t xml:space="preserve">-лыжи </w:t>
            </w:r>
          </w:p>
          <w:p w14:paraId="3A184794" w14:textId="77777777" w:rsidR="007C0486" w:rsidRPr="0006210C" w:rsidRDefault="007C0486" w:rsidP="0006210C">
            <w:pPr>
              <w:pStyle w:val="aff2"/>
            </w:pPr>
            <w:r w:rsidRPr="0006210C">
              <w:t>-штанги  тренировочные</w:t>
            </w:r>
          </w:p>
          <w:p w14:paraId="507EBBE7" w14:textId="77777777" w:rsidR="007C0486" w:rsidRPr="0006210C" w:rsidRDefault="007C0486" w:rsidP="0006210C">
            <w:pPr>
              <w:pStyle w:val="aff2"/>
            </w:pPr>
            <w:r w:rsidRPr="0006210C">
              <w:t>-блины для штанги</w:t>
            </w:r>
          </w:p>
          <w:p w14:paraId="28FB5D2B" w14:textId="77777777" w:rsidR="007C0486" w:rsidRPr="0006210C" w:rsidRDefault="007C0486" w:rsidP="0006210C">
            <w:pPr>
              <w:pStyle w:val="aff2"/>
            </w:pPr>
            <w:r w:rsidRPr="0006210C">
              <w:t>-гиря</w:t>
            </w:r>
          </w:p>
          <w:p w14:paraId="4E3202B4" w14:textId="77777777" w:rsidR="007C0486" w:rsidRPr="0006210C" w:rsidRDefault="007C0486" w:rsidP="0006210C">
            <w:pPr>
              <w:pStyle w:val="aff2"/>
            </w:pPr>
            <w:r w:rsidRPr="0006210C">
              <w:t>-комплексный тренажер</w:t>
            </w:r>
          </w:p>
          <w:p w14:paraId="6F9E8330" w14:textId="77777777" w:rsidR="007C0486" w:rsidRDefault="007C0486" w:rsidP="0006210C">
            <w:pPr>
              <w:pStyle w:val="aff2"/>
              <w:rPr>
                <w:iCs/>
                <w:color w:val="000000"/>
              </w:rPr>
            </w:pPr>
            <w:r w:rsidRPr="0006210C">
              <w:lastRenderedPageBreak/>
              <w:t>Сетка волейбольная</w:t>
            </w:r>
          </w:p>
        </w:tc>
      </w:tr>
      <w:tr w:rsidR="007C0486" w14:paraId="366F032A" w14:textId="77777777" w:rsidTr="0055554C">
        <w:tc>
          <w:tcPr>
            <w:tcW w:w="3402" w:type="dxa"/>
            <w:tcBorders>
              <w:top w:val="single" w:sz="4" w:space="0" w:color="auto"/>
              <w:left w:val="single" w:sz="4" w:space="0" w:color="auto"/>
              <w:bottom w:val="single" w:sz="4" w:space="0" w:color="auto"/>
              <w:right w:val="single" w:sz="4" w:space="0" w:color="auto"/>
            </w:tcBorders>
            <w:shd w:val="clear" w:color="auto" w:fill="auto"/>
          </w:tcPr>
          <w:p w14:paraId="54BF91D9" w14:textId="77777777" w:rsidR="007C0486" w:rsidRPr="0006210C" w:rsidRDefault="007C0486" w:rsidP="007C0486">
            <w:pPr>
              <w:pStyle w:val="affe"/>
              <w:snapToGrid w:val="0"/>
              <w:spacing w:line="100" w:lineRule="atLeast"/>
              <w:ind w:left="87" w:hanging="87"/>
              <w:rPr>
                <w:rFonts w:asciiTheme="majorBidi" w:hAnsiTheme="majorBidi" w:cstheme="majorBidi"/>
                <w:iCs/>
                <w:color w:val="000000"/>
                <w:sz w:val="24"/>
                <w:szCs w:val="24"/>
              </w:rPr>
            </w:pPr>
          </w:p>
          <w:p w14:paraId="544B1A95" w14:textId="77777777" w:rsidR="007C0486" w:rsidRPr="0006210C" w:rsidRDefault="007C0486" w:rsidP="007C0486">
            <w:pPr>
              <w:pStyle w:val="affe"/>
              <w:snapToGrid w:val="0"/>
              <w:spacing w:line="100" w:lineRule="atLeast"/>
              <w:ind w:left="87" w:hanging="87"/>
              <w:rPr>
                <w:rFonts w:asciiTheme="majorBidi" w:hAnsiTheme="majorBidi" w:cstheme="majorBidi"/>
                <w:iCs/>
                <w:color w:val="000000"/>
                <w:sz w:val="24"/>
                <w:szCs w:val="24"/>
              </w:rPr>
            </w:pPr>
          </w:p>
        </w:tc>
        <w:tc>
          <w:tcPr>
            <w:tcW w:w="7699" w:type="dxa"/>
            <w:gridSpan w:val="3"/>
            <w:vMerge/>
            <w:tcBorders>
              <w:top w:val="single" w:sz="4" w:space="0" w:color="auto"/>
              <w:left w:val="single" w:sz="4" w:space="0" w:color="auto"/>
              <w:bottom w:val="single" w:sz="4" w:space="0" w:color="auto"/>
              <w:right w:val="single" w:sz="4" w:space="0" w:color="auto"/>
            </w:tcBorders>
            <w:shd w:val="clear" w:color="auto" w:fill="auto"/>
          </w:tcPr>
          <w:p w14:paraId="60479D6B" w14:textId="77777777" w:rsidR="007C0486" w:rsidRDefault="007C0486" w:rsidP="000F2A71">
            <w:pPr>
              <w:pStyle w:val="aff2"/>
              <w:rPr>
                <w:iCs/>
                <w:color w:val="000000"/>
              </w:rPr>
            </w:pPr>
          </w:p>
        </w:tc>
      </w:tr>
      <w:tr w:rsidR="007C0486" w14:paraId="7E270AFD" w14:textId="77777777" w:rsidTr="0055554C">
        <w:tc>
          <w:tcPr>
            <w:tcW w:w="3402" w:type="dxa"/>
            <w:tcBorders>
              <w:top w:val="single" w:sz="4" w:space="0" w:color="auto"/>
              <w:left w:val="single" w:sz="4" w:space="0" w:color="auto"/>
              <w:bottom w:val="single" w:sz="4" w:space="0" w:color="auto"/>
              <w:right w:val="single" w:sz="4" w:space="0" w:color="auto"/>
            </w:tcBorders>
            <w:shd w:val="clear" w:color="auto" w:fill="auto"/>
          </w:tcPr>
          <w:p w14:paraId="5BD92E4F" w14:textId="77777777" w:rsidR="007C0486" w:rsidRDefault="007C0486" w:rsidP="0055554C">
            <w:pPr>
              <w:pStyle w:val="aff2"/>
              <w:rPr>
                <w:rFonts w:eastAsia="Times-Roman"/>
                <w:color w:val="000000"/>
              </w:rPr>
            </w:pPr>
            <w:r w:rsidRPr="0065625A">
              <w:rPr>
                <w:rFonts w:eastAsia="Times-Roman"/>
              </w:rPr>
              <w:lastRenderedPageBreak/>
              <w:t>Основы безопасности жизнеде</w:t>
            </w:r>
            <w:r w:rsidRPr="0065625A">
              <w:rPr>
                <w:rFonts w:eastAsia="Times-Roman"/>
              </w:rPr>
              <w:t>я</w:t>
            </w:r>
            <w:r w:rsidRPr="0065625A">
              <w:rPr>
                <w:rFonts w:eastAsia="Times-Roman"/>
              </w:rPr>
              <w:t xml:space="preserve">тельности </w:t>
            </w:r>
          </w:p>
        </w:tc>
        <w:tc>
          <w:tcPr>
            <w:tcW w:w="7699" w:type="dxa"/>
            <w:gridSpan w:val="3"/>
            <w:tcBorders>
              <w:top w:val="single" w:sz="4" w:space="0" w:color="auto"/>
              <w:left w:val="single" w:sz="4" w:space="0" w:color="auto"/>
              <w:bottom w:val="single" w:sz="4" w:space="0" w:color="auto"/>
              <w:right w:val="single" w:sz="4" w:space="0" w:color="auto"/>
            </w:tcBorders>
            <w:shd w:val="clear" w:color="auto" w:fill="auto"/>
          </w:tcPr>
          <w:p w14:paraId="35D2748D" w14:textId="77777777" w:rsidR="007C0486" w:rsidRDefault="007C0486" w:rsidP="000F2A71">
            <w:pPr>
              <w:pStyle w:val="aff2"/>
            </w:pPr>
            <w:r>
              <w:t>1.ЭОР:Электронное приложение:</w:t>
            </w:r>
          </w:p>
          <w:p w14:paraId="65CE159E" w14:textId="77777777" w:rsidR="007C0486" w:rsidRDefault="007C0486" w:rsidP="000F2A71">
            <w:pPr>
              <w:pStyle w:val="aff2"/>
            </w:pPr>
            <w:r>
              <w:t>2.Школа безопасности</w:t>
            </w:r>
          </w:p>
          <w:p w14:paraId="2E204AC8" w14:textId="77777777" w:rsidR="007C0486" w:rsidRDefault="007C0486" w:rsidP="000F2A71">
            <w:pPr>
              <w:pStyle w:val="aff2"/>
            </w:pPr>
            <w:r>
              <w:t xml:space="preserve">Плакаты </w:t>
            </w:r>
          </w:p>
          <w:p w14:paraId="27E1A237" w14:textId="77777777" w:rsidR="007C0486" w:rsidRDefault="007C0486" w:rsidP="000F2A71">
            <w:pPr>
              <w:pStyle w:val="aff2"/>
            </w:pPr>
            <w:r>
              <w:t>Основы безопасности жизнедеятельности-5-11 классы</w:t>
            </w:r>
          </w:p>
          <w:p w14:paraId="1618DD5E" w14:textId="77777777" w:rsidR="007C0486" w:rsidRDefault="007C0486" w:rsidP="000F2A71">
            <w:pPr>
              <w:pStyle w:val="aff2"/>
            </w:pPr>
            <w:r>
              <w:t>Школа выживания</w:t>
            </w:r>
          </w:p>
          <w:p w14:paraId="52F11A44" w14:textId="77777777" w:rsidR="007C0486" w:rsidRDefault="007C0486" w:rsidP="000F2A71">
            <w:pPr>
              <w:pStyle w:val="aff2"/>
              <w:rPr>
                <w:rFonts w:eastAsia="Times-Roman" w:cs="Times-Roman"/>
              </w:rPr>
            </w:pPr>
            <w:r>
              <w:rPr>
                <w:rFonts w:eastAsia="Times-Roman" w:cs="Times-Roman"/>
              </w:rPr>
              <w:t xml:space="preserve"> Безопасность на улицах и дорогах для начальных классов</w:t>
            </w:r>
          </w:p>
          <w:p w14:paraId="0689889C" w14:textId="77777777" w:rsidR="007C0486" w:rsidRDefault="007C0486" w:rsidP="000F2A71">
            <w:pPr>
              <w:pStyle w:val="aff2"/>
              <w:rPr>
                <w:rFonts w:eastAsia="Times-Roman" w:cs="Times-Roman"/>
              </w:rPr>
            </w:pPr>
            <w:r>
              <w:rPr>
                <w:rFonts w:eastAsia="Times-Roman" w:cs="Times-Roman"/>
              </w:rPr>
              <w:t>Тренажер сердечно-легочной и мозговой  реанимации «Максим-М1»</w:t>
            </w:r>
          </w:p>
          <w:p w14:paraId="654A7D58" w14:textId="77777777" w:rsidR="007C0486" w:rsidRDefault="007C0486" w:rsidP="000F2A71">
            <w:pPr>
              <w:pStyle w:val="aff2"/>
              <w:rPr>
                <w:rFonts w:eastAsia="Times-Roman" w:cs="Times-Roman"/>
              </w:rPr>
            </w:pPr>
            <w:r>
              <w:rPr>
                <w:rFonts w:eastAsia="Times-Roman" w:cs="Times-Roman"/>
              </w:rPr>
              <w:t>Макет автомата АК-74</w:t>
            </w:r>
          </w:p>
          <w:p w14:paraId="75B78D68" w14:textId="77777777" w:rsidR="007C0486" w:rsidRDefault="007C0486" w:rsidP="000F2A71">
            <w:pPr>
              <w:pStyle w:val="aff2"/>
              <w:rPr>
                <w:rFonts w:eastAsia="Times-Roman" w:cs="Times-Roman"/>
              </w:rPr>
            </w:pPr>
            <w:r>
              <w:rPr>
                <w:rFonts w:eastAsia="Times-Roman" w:cs="Times-Roman"/>
              </w:rPr>
              <w:t>Носилки</w:t>
            </w:r>
          </w:p>
          <w:p w14:paraId="1DB8B2F6" w14:textId="77777777" w:rsidR="007C0486" w:rsidRDefault="007C0486" w:rsidP="000F2A71">
            <w:pPr>
              <w:pStyle w:val="aff2"/>
              <w:rPr>
                <w:rFonts w:eastAsia="Times-Roman" w:cs="Times-Roman"/>
              </w:rPr>
            </w:pPr>
            <w:r>
              <w:rPr>
                <w:rFonts w:eastAsia="Times-Roman" w:cs="Times-Roman"/>
              </w:rPr>
              <w:t>Пневматическая винтовка</w:t>
            </w:r>
          </w:p>
          <w:p w14:paraId="51B65BA9" w14:textId="77777777" w:rsidR="007C0486" w:rsidRDefault="007C0486" w:rsidP="000F2A71">
            <w:pPr>
              <w:pStyle w:val="aff2"/>
              <w:rPr>
                <w:rFonts w:eastAsia="Times-Roman" w:cs="Times-Roman"/>
              </w:rPr>
            </w:pPr>
            <w:r>
              <w:rPr>
                <w:rFonts w:eastAsia="Times-Roman" w:cs="Times-Roman"/>
              </w:rPr>
              <w:t>Туристическое оборудование</w:t>
            </w:r>
          </w:p>
          <w:p w14:paraId="5BE7497F" w14:textId="77777777" w:rsidR="007C0486" w:rsidRDefault="007C0486" w:rsidP="000F2A71">
            <w:pPr>
              <w:pStyle w:val="aff2"/>
              <w:rPr>
                <w:rFonts w:eastAsia="Times-Roman" w:cs="Times-Roman"/>
              </w:rPr>
            </w:pPr>
            <w:r>
              <w:rPr>
                <w:rFonts w:eastAsia="Times-Roman" w:cs="Times-Roman"/>
              </w:rPr>
              <w:t>Компасы</w:t>
            </w:r>
          </w:p>
          <w:p w14:paraId="52FB6494" w14:textId="77777777" w:rsidR="007C0486" w:rsidRDefault="007C0486" w:rsidP="000F2A71">
            <w:pPr>
              <w:pStyle w:val="aff2"/>
              <w:rPr>
                <w:rFonts w:eastAsia="Times-Roman" w:cs="Times-Roman"/>
              </w:rPr>
            </w:pPr>
            <w:r>
              <w:rPr>
                <w:rFonts w:eastAsia="Times-Roman" w:cs="Times-Roman"/>
              </w:rPr>
              <w:t>ОЗК</w:t>
            </w:r>
          </w:p>
          <w:p w14:paraId="114E5AA2" w14:textId="77777777" w:rsidR="007C0486" w:rsidRDefault="007C0486" w:rsidP="000F2A71">
            <w:pPr>
              <w:pStyle w:val="aff2"/>
              <w:rPr>
                <w:rFonts w:eastAsia="Times-Roman" w:cs="Times-Roman"/>
              </w:rPr>
            </w:pPr>
            <w:r>
              <w:rPr>
                <w:rFonts w:eastAsia="Times-Roman" w:cs="Times-Roman"/>
              </w:rPr>
              <w:t>Респираторы</w:t>
            </w:r>
          </w:p>
          <w:p w14:paraId="05F7BCAA" w14:textId="77777777" w:rsidR="007C0486" w:rsidRDefault="007C0486" w:rsidP="000F2A71">
            <w:pPr>
              <w:pStyle w:val="aff2"/>
              <w:rPr>
                <w:rFonts w:eastAsia="Times-Roman" w:cs="Times-Roman"/>
              </w:rPr>
            </w:pPr>
            <w:r>
              <w:rPr>
                <w:rFonts w:eastAsia="Times-Roman" w:cs="Times-Roman"/>
              </w:rPr>
              <w:t>ИПП-11</w:t>
            </w:r>
          </w:p>
          <w:p w14:paraId="0C0D87FF" w14:textId="77777777" w:rsidR="007C0486" w:rsidRDefault="007C0486" w:rsidP="000F2A71">
            <w:pPr>
              <w:pStyle w:val="aff2"/>
              <w:rPr>
                <w:rFonts w:eastAsia="Times-Roman" w:cs="Times-Roman"/>
              </w:rPr>
            </w:pPr>
            <w:r>
              <w:rPr>
                <w:rFonts w:eastAsia="Times-Roman" w:cs="Times-Roman"/>
              </w:rPr>
              <w:t>ИА</w:t>
            </w:r>
          </w:p>
        </w:tc>
      </w:tr>
      <w:tr w:rsidR="007C0486" w14:paraId="226176A8" w14:textId="77777777" w:rsidTr="0055554C">
        <w:tc>
          <w:tcPr>
            <w:tcW w:w="3402" w:type="dxa"/>
            <w:tcBorders>
              <w:top w:val="single" w:sz="4" w:space="0" w:color="auto"/>
              <w:left w:val="single" w:sz="4" w:space="0" w:color="auto"/>
              <w:bottom w:val="single" w:sz="4" w:space="0" w:color="auto"/>
              <w:right w:val="single" w:sz="4" w:space="0" w:color="auto"/>
            </w:tcBorders>
            <w:shd w:val="clear" w:color="auto" w:fill="auto"/>
          </w:tcPr>
          <w:p w14:paraId="3ADD8572" w14:textId="0489C882" w:rsidR="007C0486" w:rsidRDefault="00174EB5" w:rsidP="0055554C">
            <w:pPr>
              <w:pStyle w:val="aff2"/>
            </w:pPr>
            <w:r>
              <w:t>Технология</w:t>
            </w:r>
          </w:p>
        </w:tc>
        <w:tc>
          <w:tcPr>
            <w:tcW w:w="7699" w:type="dxa"/>
            <w:gridSpan w:val="3"/>
            <w:tcBorders>
              <w:top w:val="single" w:sz="4" w:space="0" w:color="auto"/>
              <w:left w:val="single" w:sz="4" w:space="0" w:color="auto"/>
              <w:bottom w:val="single" w:sz="4" w:space="0" w:color="auto"/>
              <w:right w:val="single" w:sz="4" w:space="0" w:color="auto"/>
            </w:tcBorders>
            <w:shd w:val="clear" w:color="auto" w:fill="auto"/>
          </w:tcPr>
          <w:p w14:paraId="5F5531B7" w14:textId="77777777" w:rsidR="007C0486" w:rsidRPr="000F2A71" w:rsidRDefault="007C0486" w:rsidP="000F2A71">
            <w:pPr>
              <w:pStyle w:val="aff2"/>
            </w:pPr>
            <w:r w:rsidRPr="000F2A71">
              <w:t xml:space="preserve">Коллекции: «Промышленные образцы, ткани, нитки»; «Шерсть», «Лён», «Хлопок», «Волокна». </w:t>
            </w:r>
          </w:p>
          <w:p w14:paraId="6261285F" w14:textId="77777777" w:rsidR="007C0486" w:rsidRPr="000F2A71" w:rsidRDefault="007C0486" w:rsidP="000F2A71">
            <w:pPr>
              <w:pStyle w:val="aff2"/>
            </w:pPr>
            <w:r w:rsidRPr="000F2A71">
              <w:t>Таблицы по разделам «Кулинария», «Материаловедение».</w:t>
            </w:r>
          </w:p>
          <w:p w14:paraId="4456BE1F" w14:textId="77777777" w:rsidR="007C0486" w:rsidRPr="000F2A71" w:rsidRDefault="007C0486" w:rsidP="000F2A71">
            <w:pPr>
              <w:pStyle w:val="aff2"/>
            </w:pPr>
            <w:r w:rsidRPr="000F2A71">
              <w:t xml:space="preserve">Методическое пособие. Технология 5 класс Н.В.Синица, П.С.Самородский: М.,Вентана-Граф </w:t>
            </w:r>
          </w:p>
          <w:p w14:paraId="4EC87D88" w14:textId="77777777" w:rsidR="007C0486" w:rsidRPr="000F2A71" w:rsidRDefault="007C0486" w:rsidP="000F2A71">
            <w:pPr>
              <w:pStyle w:val="aff2"/>
            </w:pPr>
            <w:r w:rsidRPr="000F2A71">
              <w:t>Сайт для учителей –https:\\kopilkaurokov. ru.</w:t>
            </w:r>
          </w:p>
          <w:p w14:paraId="7C84B52D" w14:textId="77777777" w:rsidR="007C0486" w:rsidRPr="000F2A71" w:rsidRDefault="007C0486" w:rsidP="000F2A71">
            <w:pPr>
              <w:pStyle w:val="aff2"/>
            </w:pPr>
            <w:r w:rsidRPr="000F2A71">
              <w:t>Учительский портал –www.uchportal.ru.</w:t>
            </w:r>
          </w:p>
          <w:p w14:paraId="0A277956" w14:textId="77777777" w:rsidR="007C0486" w:rsidRPr="000F2A71" w:rsidRDefault="007C0486" w:rsidP="000F2A71">
            <w:pPr>
              <w:pStyle w:val="aff2"/>
            </w:pPr>
            <w:r w:rsidRPr="000F2A71">
              <w:t xml:space="preserve">Соц.сеть работников образования - – </w:t>
            </w:r>
            <w:hyperlink r:id="rId14" w:history="1">
              <w:r w:rsidRPr="000F2A71">
                <w:rPr>
                  <w:rStyle w:val="afff1"/>
                  <w:color w:val="auto"/>
                  <w:u w:val="none"/>
                </w:rPr>
                <w:t>www.nsportal.ru</w:t>
              </w:r>
            </w:hyperlink>
          </w:p>
          <w:p w14:paraId="276680A1" w14:textId="77777777" w:rsidR="007C0486" w:rsidRDefault="007C0486" w:rsidP="000F2A71">
            <w:pPr>
              <w:pStyle w:val="aff2"/>
            </w:pPr>
            <w:r w:rsidRPr="000F2A71">
              <w:t xml:space="preserve">В помощь преподавателю Технология Проектная деятельность 5-11 классы.Автор </w:t>
            </w:r>
            <w:r w:rsidRPr="000F2A71">
              <w:lastRenderedPageBreak/>
              <w:t>Н.А.Пономарева</w:t>
            </w:r>
            <w:r>
              <w:t xml:space="preserve"> </w:t>
            </w:r>
          </w:p>
        </w:tc>
      </w:tr>
      <w:tr w:rsidR="007C0486" w14:paraId="332F1C9A" w14:textId="77777777" w:rsidTr="0055554C">
        <w:tc>
          <w:tcPr>
            <w:tcW w:w="3402" w:type="dxa"/>
            <w:tcBorders>
              <w:top w:val="single" w:sz="4" w:space="0" w:color="auto"/>
              <w:left w:val="single" w:sz="4" w:space="0" w:color="auto"/>
              <w:bottom w:val="single" w:sz="4" w:space="0" w:color="auto"/>
              <w:right w:val="single" w:sz="4" w:space="0" w:color="auto"/>
            </w:tcBorders>
            <w:shd w:val="clear" w:color="auto" w:fill="auto"/>
          </w:tcPr>
          <w:p w14:paraId="1011E087" w14:textId="34DDC2FF" w:rsidR="007C0486" w:rsidRDefault="007C0486" w:rsidP="007C0486">
            <w:pPr>
              <w:pStyle w:val="affe"/>
              <w:snapToGrid w:val="0"/>
              <w:spacing w:line="100" w:lineRule="atLeast"/>
              <w:ind w:left="87" w:hanging="87"/>
              <w:rPr>
                <w:iCs/>
                <w:color w:val="000000"/>
              </w:rPr>
            </w:pPr>
          </w:p>
        </w:tc>
        <w:tc>
          <w:tcPr>
            <w:tcW w:w="7699" w:type="dxa"/>
            <w:gridSpan w:val="3"/>
            <w:tcBorders>
              <w:top w:val="single" w:sz="4" w:space="0" w:color="auto"/>
              <w:left w:val="single" w:sz="4" w:space="0" w:color="auto"/>
              <w:bottom w:val="single" w:sz="4" w:space="0" w:color="auto"/>
              <w:right w:val="single" w:sz="4" w:space="0" w:color="auto"/>
            </w:tcBorders>
            <w:shd w:val="clear" w:color="auto" w:fill="auto"/>
          </w:tcPr>
          <w:p w14:paraId="18DF5830" w14:textId="77777777" w:rsidR="007C0486" w:rsidRDefault="007C0486" w:rsidP="006523B5">
            <w:pPr>
              <w:pStyle w:val="aff2"/>
              <w:rPr>
                <w:iCs/>
              </w:rPr>
            </w:pPr>
            <w:r>
              <w:rPr>
                <w:iCs/>
              </w:rPr>
              <w:t>Рабочая программа Технологические карты уроков по учебникам  А.Т.Тищенко, Н.В.Синицы, В.Д.Симоненко Модифицированный вариант для неделимых классов 6 класс Автор О.В.Павлова –Волгогра</w:t>
            </w:r>
          </w:p>
          <w:p w14:paraId="4B46E54E" w14:textId="77777777" w:rsidR="007C0486" w:rsidRDefault="007C0486" w:rsidP="006523B5">
            <w:pPr>
              <w:pStyle w:val="aff2"/>
            </w:pPr>
            <w:r>
              <w:t>В помощь преподавателю Технология Проектная деятельность 5-11 классы.Автор Н.А.Пономарева ,Волгоград</w:t>
            </w:r>
          </w:p>
          <w:p w14:paraId="79D7C031" w14:textId="77777777" w:rsidR="007C0486" w:rsidRDefault="007C0486" w:rsidP="006523B5">
            <w:pPr>
              <w:pStyle w:val="aff2"/>
            </w:pPr>
            <w:r>
              <w:t>Сайт для учителей –</w:t>
            </w:r>
            <w:r>
              <w:rPr>
                <w:lang w:val="en-US"/>
              </w:rPr>
              <w:t>https</w:t>
            </w:r>
            <w:r>
              <w:t>:\\</w:t>
            </w:r>
            <w:r>
              <w:rPr>
                <w:lang w:val="en-US"/>
              </w:rPr>
              <w:t>kopilkaurokov</w:t>
            </w:r>
            <w:r>
              <w:t xml:space="preserve">. </w:t>
            </w:r>
            <w:r>
              <w:rPr>
                <w:lang w:val="en-US"/>
              </w:rPr>
              <w:t>ru</w:t>
            </w:r>
            <w:r>
              <w:t>.</w:t>
            </w:r>
          </w:p>
          <w:p w14:paraId="64F5165A" w14:textId="77777777" w:rsidR="007C0486" w:rsidRDefault="007C0486" w:rsidP="006523B5">
            <w:pPr>
              <w:pStyle w:val="aff2"/>
            </w:pPr>
            <w:r>
              <w:t>Учительский портал –</w:t>
            </w:r>
            <w:r>
              <w:rPr>
                <w:lang w:val="en-US"/>
              </w:rPr>
              <w:t>www</w:t>
            </w:r>
            <w:r>
              <w:t>.</w:t>
            </w:r>
            <w:r>
              <w:rPr>
                <w:lang w:val="en-US"/>
              </w:rPr>
              <w:t>uchportal</w:t>
            </w:r>
            <w:r>
              <w:t>.</w:t>
            </w:r>
            <w:r>
              <w:rPr>
                <w:lang w:val="en-US"/>
              </w:rPr>
              <w:t>ru</w:t>
            </w:r>
            <w:r>
              <w:t>.</w:t>
            </w:r>
          </w:p>
          <w:p w14:paraId="296772F5" w14:textId="77777777" w:rsidR="007C0486" w:rsidRDefault="007C0486" w:rsidP="006523B5">
            <w:pPr>
              <w:pStyle w:val="aff2"/>
            </w:pPr>
            <w:r>
              <w:t xml:space="preserve">Соц.сеть работников образования - – </w:t>
            </w:r>
            <w:hyperlink r:id="rId15" w:history="1">
              <w:r>
                <w:rPr>
                  <w:rStyle w:val="afff1"/>
                </w:rPr>
                <w:t>www.nsportal.ru</w:t>
              </w:r>
            </w:hyperlink>
          </w:p>
          <w:p w14:paraId="00B1E8F0" w14:textId="77777777" w:rsidR="007C0486" w:rsidRDefault="007C0486" w:rsidP="006523B5">
            <w:pPr>
              <w:pStyle w:val="aff2"/>
            </w:pPr>
            <w:r>
              <w:t xml:space="preserve">Коллекции: «Промышленные образцы, ткани, нитки»; «Шерсть», «Лён», «Хлопок», «Волокна». </w:t>
            </w:r>
          </w:p>
          <w:p w14:paraId="4442010D" w14:textId="77777777" w:rsidR="007C0486" w:rsidRDefault="007C0486" w:rsidP="006523B5">
            <w:pPr>
              <w:pStyle w:val="aff2"/>
            </w:pPr>
            <w:r>
              <w:t>Таблицы по разделам «Кулинария», «Материаловедение».</w:t>
            </w:r>
          </w:p>
        </w:tc>
      </w:tr>
      <w:tr w:rsidR="007C0486" w14:paraId="6D1B3945" w14:textId="77777777" w:rsidTr="0055554C">
        <w:trPr>
          <w:trHeight w:val="948"/>
        </w:trPr>
        <w:tc>
          <w:tcPr>
            <w:tcW w:w="3402" w:type="dxa"/>
            <w:tcBorders>
              <w:top w:val="single" w:sz="4" w:space="0" w:color="auto"/>
              <w:left w:val="single" w:sz="4" w:space="0" w:color="auto"/>
              <w:bottom w:val="single" w:sz="4" w:space="0" w:color="auto"/>
              <w:right w:val="single" w:sz="4" w:space="0" w:color="auto"/>
            </w:tcBorders>
            <w:shd w:val="clear" w:color="auto" w:fill="auto"/>
          </w:tcPr>
          <w:p w14:paraId="31690CD3" w14:textId="77777777" w:rsidR="007C0486" w:rsidRDefault="007C0486" w:rsidP="007C0486">
            <w:pPr>
              <w:pStyle w:val="affe"/>
              <w:snapToGrid w:val="0"/>
              <w:spacing w:line="100" w:lineRule="atLeast"/>
              <w:ind w:left="87" w:hanging="87"/>
              <w:rPr>
                <w:color w:val="000000"/>
              </w:rPr>
            </w:pPr>
            <w:r>
              <w:rPr>
                <w:iCs/>
                <w:color w:val="000000"/>
              </w:rPr>
              <w:t>Музыка</w:t>
            </w:r>
          </w:p>
        </w:tc>
        <w:tc>
          <w:tcPr>
            <w:tcW w:w="7699" w:type="dxa"/>
            <w:gridSpan w:val="3"/>
            <w:tcBorders>
              <w:top w:val="single" w:sz="4" w:space="0" w:color="auto"/>
              <w:left w:val="single" w:sz="4" w:space="0" w:color="auto"/>
              <w:bottom w:val="single" w:sz="4" w:space="0" w:color="auto"/>
              <w:right w:val="single" w:sz="4" w:space="0" w:color="auto"/>
            </w:tcBorders>
            <w:shd w:val="clear" w:color="auto" w:fill="auto"/>
          </w:tcPr>
          <w:p w14:paraId="261DBC11" w14:textId="77777777" w:rsidR="007C0486" w:rsidRDefault="007C0486" w:rsidP="003E44F2">
            <w:pPr>
              <w:pStyle w:val="aff2"/>
              <w:ind w:firstLine="0"/>
            </w:pPr>
            <w:r>
              <w:t>ЭОР:Искусство. Музыка. Аудиоприложение к учебнику Науменко Т.И., Алеева В.В. 5 класс</w:t>
            </w:r>
          </w:p>
          <w:p w14:paraId="5DC4A19B" w14:textId="77777777" w:rsidR="007C0486" w:rsidRDefault="007C0486" w:rsidP="000F2A71">
            <w:pPr>
              <w:pStyle w:val="aff2"/>
            </w:pPr>
            <w:r>
              <w:t>Энциклопедия классической музыки</w:t>
            </w:r>
          </w:p>
          <w:p w14:paraId="3B70AFF6" w14:textId="7203B08E" w:rsidR="007C0486" w:rsidRPr="000F2A71" w:rsidRDefault="000F2A71" w:rsidP="000F2A71">
            <w:pPr>
              <w:pStyle w:val="aff2"/>
            </w:pPr>
            <w:r>
              <w:t>Портреты великих композиторов</w:t>
            </w:r>
          </w:p>
        </w:tc>
      </w:tr>
      <w:tr w:rsidR="007C0486" w14:paraId="05FF48D0" w14:textId="77777777" w:rsidTr="0055554C">
        <w:tc>
          <w:tcPr>
            <w:tcW w:w="3402" w:type="dxa"/>
            <w:tcBorders>
              <w:top w:val="single" w:sz="4" w:space="0" w:color="auto"/>
              <w:left w:val="single" w:sz="4" w:space="0" w:color="auto"/>
              <w:bottom w:val="single" w:sz="4" w:space="0" w:color="auto"/>
              <w:right w:val="single" w:sz="4" w:space="0" w:color="auto"/>
            </w:tcBorders>
            <w:shd w:val="clear" w:color="auto" w:fill="auto"/>
          </w:tcPr>
          <w:p w14:paraId="48710227" w14:textId="77777777" w:rsidR="007C0486" w:rsidRDefault="007C0486" w:rsidP="007C0486">
            <w:pPr>
              <w:pStyle w:val="affe"/>
              <w:snapToGrid w:val="0"/>
              <w:spacing w:line="100" w:lineRule="atLeast"/>
              <w:ind w:left="87" w:hanging="87"/>
              <w:rPr>
                <w:iCs/>
                <w:color w:val="000000"/>
              </w:rPr>
            </w:pPr>
            <w:r>
              <w:rPr>
                <w:iCs/>
                <w:color w:val="000000"/>
              </w:rPr>
              <w:t xml:space="preserve">Изобразительное искусство </w:t>
            </w:r>
          </w:p>
        </w:tc>
        <w:tc>
          <w:tcPr>
            <w:tcW w:w="7699" w:type="dxa"/>
            <w:gridSpan w:val="3"/>
            <w:tcBorders>
              <w:top w:val="single" w:sz="4" w:space="0" w:color="auto"/>
              <w:left w:val="single" w:sz="4" w:space="0" w:color="auto"/>
              <w:bottom w:val="single" w:sz="4" w:space="0" w:color="auto"/>
              <w:right w:val="single" w:sz="4" w:space="0" w:color="auto"/>
            </w:tcBorders>
            <w:shd w:val="clear" w:color="auto" w:fill="auto"/>
          </w:tcPr>
          <w:p w14:paraId="326C7633" w14:textId="77777777" w:rsidR="007C0486" w:rsidRPr="00067765" w:rsidRDefault="007C0486" w:rsidP="006523B5">
            <w:pPr>
              <w:pStyle w:val="aff2"/>
            </w:pPr>
            <w:r>
              <w:t>Альбом репродукций «Третьяковская галерея»</w:t>
            </w:r>
          </w:p>
        </w:tc>
      </w:tr>
    </w:tbl>
    <w:p w14:paraId="2D991593" w14:textId="77777777" w:rsidR="007C0486" w:rsidRDefault="007C0486" w:rsidP="007C0486">
      <w:pPr>
        <w:pStyle w:val="list-bullet"/>
        <w:widowControl w:val="0"/>
        <w:numPr>
          <w:ilvl w:val="0"/>
          <w:numId w:val="0"/>
        </w:numPr>
        <w:ind w:left="567"/>
        <w:rPr>
          <w:rFonts w:cs="Times New Roman"/>
          <w:b/>
          <w:bCs/>
        </w:rPr>
      </w:pPr>
    </w:p>
    <w:p w14:paraId="7327FB9F" w14:textId="77777777" w:rsidR="000C0ABB" w:rsidRDefault="000C0ABB" w:rsidP="007C0486">
      <w:pPr>
        <w:pStyle w:val="list-bullet"/>
        <w:widowControl w:val="0"/>
        <w:numPr>
          <w:ilvl w:val="0"/>
          <w:numId w:val="0"/>
        </w:numPr>
        <w:ind w:left="567"/>
        <w:rPr>
          <w:rFonts w:cs="Times New Roman"/>
          <w:b/>
          <w:bCs/>
        </w:rPr>
        <w:sectPr w:rsidR="000C0ABB" w:rsidSect="007C0486">
          <w:pgSz w:w="12020" w:h="7830" w:orient="landscape"/>
          <w:pgMar w:top="600" w:right="538" w:bottom="620" w:left="800" w:header="0" w:footer="618" w:gutter="0"/>
          <w:cols w:space="720"/>
          <w:docGrid w:linePitch="272"/>
        </w:sectPr>
      </w:pPr>
    </w:p>
    <w:p w14:paraId="6FEB5660" w14:textId="2BEF664B" w:rsidR="000C0ABB" w:rsidRPr="00067765" w:rsidRDefault="000C0ABB" w:rsidP="000C0ABB">
      <w:pPr>
        <w:pStyle w:val="aff2"/>
      </w:pPr>
      <w:r w:rsidRPr="00E45ADA">
        <w:lastRenderedPageBreak/>
        <w:t>Материально-технические условия реализации основной образовательной программы основного общего образования должны обеспечивать</w:t>
      </w:r>
      <w:r w:rsidRPr="00067765">
        <w:t>:</w:t>
      </w:r>
    </w:p>
    <w:p w14:paraId="325D86B4" w14:textId="77777777" w:rsidR="000C0ABB" w:rsidRPr="00067765" w:rsidRDefault="000C0ABB" w:rsidP="000C0ABB">
      <w:pPr>
        <w:pStyle w:val="aff2"/>
      </w:pPr>
      <w:r w:rsidRPr="00067765">
        <w:t>возможность достижения обучающимися результатов освоения основной образовательной программы основного общего образования;</w:t>
      </w:r>
    </w:p>
    <w:p w14:paraId="49057B89" w14:textId="77777777" w:rsidR="000C0ABB" w:rsidRPr="00067765" w:rsidRDefault="000C0ABB" w:rsidP="000C0ABB">
      <w:pPr>
        <w:pStyle w:val="aff2"/>
      </w:pPr>
      <w:r w:rsidRPr="00067765">
        <w:t>безопасность и комфортность организации учебного процесса;</w:t>
      </w:r>
    </w:p>
    <w:p w14:paraId="72610FEE" w14:textId="77777777" w:rsidR="000C0ABB" w:rsidRDefault="000C0ABB" w:rsidP="000C0ABB">
      <w:pPr>
        <w:pStyle w:val="aff2"/>
      </w:pPr>
      <w:r w:rsidRPr="00067765">
        <w:t>соблюдение санитарно-эпидемиологических, санитарно-гигиенических правил и нормативов, пожарной и электробезопасности, требований охраны труда, современных сроков и объемов текущего и капитального ремонта зданий и сооружений, благоустройства территории;</w:t>
      </w:r>
    </w:p>
    <w:p w14:paraId="10AD2383" w14:textId="77777777" w:rsidR="000C0ABB" w:rsidRPr="00E45ADA" w:rsidRDefault="000C0ABB" w:rsidP="000C0ABB">
      <w:pPr>
        <w:pStyle w:val="aff2"/>
      </w:pPr>
      <w:r w:rsidRPr="00E45ADA">
        <w:t>возможность для беспрепятственного доступа всех участников образов</w:t>
      </w:r>
      <w:r w:rsidRPr="00E45ADA">
        <w:t>а</w:t>
      </w:r>
      <w:r w:rsidRPr="00E45ADA">
        <w:t>тельного процесса, в том числе обучающихся с ОВЗ, к объектам инфр</w:t>
      </w:r>
      <w:r w:rsidRPr="00E45ADA">
        <w:t>а</w:t>
      </w:r>
      <w:r w:rsidRPr="00E45ADA">
        <w:t>структуры организации, осуществляющей образовательную деятельность.</w:t>
      </w:r>
    </w:p>
    <w:p w14:paraId="5D380A6A" w14:textId="77777777" w:rsidR="000C0ABB" w:rsidRPr="00067765" w:rsidRDefault="000C0ABB" w:rsidP="000C0ABB">
      <w:pPr>
        <w:pStyle w:val="aff2"/>
      </w:pPr>
    </w:p>
    <w:p w14:paraId="49F47CB1" w14:textId="77777777" w:rsidR="000C0ABB" w:rsidRPr="00E45ADA" w:rsidRDefault="000C0ABB" w:rsidP="000C0ABB">
      <w:pPr>
        <w:pStyle w:val="aff2"/>
      </w:pPr>
      <w:r w:rsidRPr="00E45ADA">
        <w:t>В зональную структуру образовательной организации включены:</w:t>
      </w:r>
    </w:p>
    <w:p w14:paraId="436079A1" w14:textId="77777777" w:rsidR="000C0ABB" w:rsidRPr="00E45ADA" w:rsidRDefault="000C0ABB" w:rsidP="000C0ABB">
      <w:pPr>
        <w:pStyle w:val="aff2"/>
      </w:pPr>
      <w:r>
        <w:t>-</w:t>
      </w:r>
      <w:r w:rsidRPr="00E45ADA">
        <w:t>входная зона;</w:t>
      </w:r>
    </w:p>
    <w:p w14:paraId="6726DB78" w14:textId="77777777" w:rsidR="000C0ABB" w:rsidRPr="00E45ADA" w:rsidRDefault="000C0ABB" w:rsidP="000C0ABB">
      <w:pPr>
        <w:pStyle w:val="aff2"/>
      </w:pPr>
      <w:r>
        <w:t>-</w:t>
      </w:r>
      <w:r w:rsidRPr="00E45ADA">
        <w:t>учебные классы с рабочими</w:t>
      </w:r>
      <w:r>
        <w:t xml:space="preserve"> местами обучающихся и педагоги</w:t>
      </w:r>
      <w:r w:rsidRPr="00E45ADA">
        <w:t>ческих работников;</w:t>
      </w:r>
    </w:p>
    <w:p w14:paraId="58BE7D75" w14:textId="77777777" w:rsidR="000C0ABB" w:rsidRPr="00E45ADA" w:rsidRDefault="000C0ABB" w:rsidP="000C0ABB">
      <w:pPr>
        <w:pStyle w:val="aff2"/>
      </w:pPr>
      <w:r>
        <w:t>-</w:t>
      </w:r>
      <w:r w:rsidRPr="00E45ADA">
        <w:t xml:space="preserve">библиотека </w:t>
      </w:r>
    </w:p>
    <w:p w14:paraId="1EDFDCCE" w14:textId="77777777" w:rsidR="000C0ABB" w:rsidRPr="00E45ADA" w:rsidRDefault="000C0ABB" w:rsidP="000C0ABB">
      <w:pPr>
        <w:pStyle w:val="aff2"/>
      </w:pPr>
      <w:r>
        <w:t>-</w:t>
      </w:r>
      <w:r w:rsidRPr="00E45ADA">
        <w:t>актовый зал; (столовая)</w:t>
      </w:r>
    </w:p>
    <w:p w14:paraId="0D268283" w14:textId="77777777" w:rsidR="000C0ABB" w:rsidRPr="00E45ADA" w:rsidRDefault="000C0ABB" w:rsidP="000C0ABB">
      <w:pPr>
        <w:pStyle w:val="aff2"/>
      </w:pPr>
      <w:r>
        <w:t>-спортивные зал</w:t>
      </w:r>
      <w:r w:rsidRPr="00E45ADA">
        <w:t>;</w:t>
      </w:r>
    </w:p>
    <w:p w14:paraId="19698D7F" w14:textId="77777777" w:rsidR="000C0ABB" w:rsidRPr="00E45ADA" w:rsidRDefault="000C0ABB" w:rsidP="000C0ABB">
      <w:pPr>
        <w:pStyle w:val="aff2"/>
      </w:pPr>
      <w:r>
        <w:t>-</w:t>
      </w:r>
      <w:r w:rsidRPr="00E45ADA">
        <w:t>помещения для хранения и приготовления пищи, обеспечивающие во</w:t>
      </w:r>
      <w:r w:rsidRPr="00E45ADA">
        <w:t>з</w:t>
      </w:r>
      <w:r w:rsidRPr="00E45ADA">
        <w:t>можность организации качественного горячего питания;</w:t>
      </w:r>
    </w:p>
    <w:p w14:paraId="0165F391" w14:textId="77777777" w:rsidR="000C0ABB" w:rsidRPr="00E45ADA" w:rsidRDefault="000C0ABB" w:rsidP="000C0ABB">
      <w:pPr>
        <w:pStyle w:val="aff2"/>
      </w:pPr>
      <w:r>
        <w:t>-</w:t>
      </w:r>
      <w:r w:rsidRPr="00E45ADA">
        <w:t>административные помещения;</w:t>
      </w:r>
    </w:p>
    <w:p w14:paraId="3F3DBE85" w14:textId="77777777" w:rsidR="000C0ABB" w:rsidRPr="00E45ADA" w:rsidRDefault="000C0ABB" w:rsidP="000C0ABB">
      <w:pPr>
        <w:pStyle w:val="aff2"/>
      </w:pPr>
      <w:r>
        <w:t>-</w:t>
      </w:r>
      <w:r w:rsidRPr="00E45ADA">
        <w:t>гардеробы, санузлы;</w:t>
      </w:r>
    </w:p>
    <w:p w14:paraId="3EC2BAAD" w14:textId="77777777" w:rsidR="000C0ABB" w:rsidRPr="00E45ADA" w:rsidRDefault="000C0ABB" w:rsidP="000C0ABB">
      <w:pPr>
        <w:pStyle w:val="aff2"/>
      </w:pPr>
      <w:r>
        <w:t>-</w:t>
      </w:r>
      <w:r w:rsidRPr="00E45ADA">
        <w:t>участки (территории) с целесообразным набором оснащённых зон.</w:t>
      </w:r>
    </w:p>
    <w:p w14:paraId="4F80534B" w14:textId="77777777" w:rsidR="000C0ABB" w:rsidRPr="00E45ADA" w:rsidRDefault="000C0ABB" w:rsidP="000C0ABB">
      <w:pPr>
        <w:pStyle w:val="aff2"/>
      </w:pPr>
      <w:r w:rsidRPr="00E45ADA">
        <w:t>Материально – техническая база школы соответствует целям и задачам образовательного   учреждения. Состояние материально – технической базы и содержание здания школы   соответствует санитарным нормам и пожа</w:t>
      </w:r>
      <w:r w:rsidRPr="00E45ADA">
        <w:t>р</w:t>
      </w:r>
      <w:r w:rsidRPr="00E45ADA">
        <w:t xml:space="preserve">ной безопасности. </w:t>
      </w:r>
      <w:r>
        <w:t xml:space="preserve">В  школе  планируется капитальный ремонт. </w:t>
      </w:r>
      <w:r w:rsidRPr="00E45ADA">
        <w:t>Территория школы ограждена забором.  Въезды и входы на территорию школы имеют твердое покрытие. По периметру здания предусмотрено наружное электр</w:t>
      </w:r>
      <w:r w:rsidRPr="00E45ADA">
        <w:t>и</w:t>
      </w:r>
      <w:r w:rsidRPr="00E45ADA">
        <w:t>ческое освещение. Школа рассчитана на 600 мест, фактически обучается 400-450   обучающихся. Занятия проводятся в одну смену. Здание подкл</w:t>
      </w:r>
      <w:r w:rsidRPr="00E45ADA">
        <w:t>ю</w:t>
      </w:r>
      <w:r w:rsidRPr="00E45ADA">
        <w:t>чено к городским инженерным сетям (холодному, горячему водоснабжению, канализации, отоплению). В   школе возведен пандус для беспрепятстве</w:t>
      </w:r>
      <w:r w:rsidRPr="00E45ADA">
        <w:t>н</w:t>
      </w:r>
      <w:r w:rsidRPr="00E45ADA">
        <w:t xml:space="preserve">ного   доступа обучающихся с ограниченными возможностями здоровья и инвалидов к объектам инфраструктуры образовательного учреждения. В школе созданы современные условия для обучения и воспитания детей.  </w:t>
      </w:r>
    </w:p>
    <w:p w14:paraId="090832ED" w14:textId="77777777" w:rsidR="000C0ABB" w:rsidRPr="00E45ADA" w:rsidRDefault="000C0ABB" w:rsidP="000C0ABB">
      <w:pPr>
        <w:pStyle w:val="aff2"/>
      </w:pPr>
      <w:r w:rsidRPr="00E45ADA">
        <w:t xml:space="preserve">Выделяются 3 зоны:     </w:t>
      </w:r>
    </w:p>
    <w:p w14:paraId="1A9656F0" w14:textId="77777777" w:rsidR="000C0ABB" w:rsidRPr="00E45ADA" w:rsidRDefault="000C0ABB" w:rsidP="000C0ABB">
      <w:pPr>
        <w:pStyle w:val="aff2"/>
      </w:pPr>
      <w:r w:rsidRPr="00E45ADA">
        <w:t>- зона отдыха;</w:t>
      </w:r>
    </w:p>
    <w:p w14:paraId="1491E871" w14:textId="77777777" w:rsidR="000C0ABB" w:rsidRPr="00E45ADA" w:rsidRDefault="000C0ABB" w:rsidP="000C0ABB">
      <w:pPr>
        <w:pStyle w:val="aff2"/>
      </w:pPr>
      <w:r w:rsidRPr="00E45ADA">
        <w:t>- физкультурно-спортивная зона;</w:t>
      </w:r>
    </w:p>
    <w:p w14:paraId="3C8EF3D1" w14:textId="77777777" w:rsidR="000C0ABB" w:rsidRPr="00E45ADA" w:rsidRDefault="000C0ABB" w:rsidP="000C0ABB">
      <w:pPr>
        <w:pStyle w:val="aff2"/>
      </w:pPr>
      <w:r w:rsidRPr="00E45ADA">
        <w:t xml:space="preserve">- хозяйственная. </w:t>
      </w:r>
    </w:p>
    <w:p w14:paraId="532C7EAD" w14:textId="77777777" w:rsidR="000C0ABB" w:rsidRPr="00E45ADA" w:rsidRDefault="000C0ABB" w:rsidP="000C0ABB">
      <w:pPr>
        <w:pStyle w:val="aff2"/>
      </w:pPr>
      <w:r w:rsidRPr="00E45ADA">
        <w:t>Физкультурно-оздоровительная зона снабжена  спортивным, тренаже</w:t>
      </w:r>
      <w:r w:rsidRPr="00E45ADA">
        <w:t>р</w:t>
      </w:r>
      <w:r w:rsidRPr="00E45ADA">
        <w:t>ным залом, в наличи</w:t>
      </w:r>
      <w:r>
        <w:t>е имеются  скакалки, мячи волей</w:t>
      </w:r>
      <w:r w:rsidRPr="00E45ADA">
        <w:t xml:space="preserve">больные, футбольные, большой теннис, бадминтон, шведские стенки, 4 вида тренажеров. Все спортивное оборудование имеет сертификаты, своевременно обслуживается </w:t>
      </w:r>
      <w:r w:rsidRPr="00E45ADA">
        <w:lastRenderedPageBreak/>
        <w:t>и проверяется. Для проведения больших спорт</w:t>
      </w:r>
      <w:r>
        <w:t>ивных мероприятий учащиеся посе</w:t>
      </w:r>
      <w:r w:rsidRPr="00E45ADA">
        <w:t>щают стадион при ДЮСШ, который находится недалеко от школы. Зона имеет твердое и травяное покрытие.</w:t>
      </w:r>
    </w:p>
    <w:p w14:paraId="6D04A64F" w14:textId="77777777" w:rsidR="000C0ABB" w:rsidRDefault="000C0ABB" w:rsidP="000C0ABB">
      <w:pPr>
        <w:pStyle w:val="aff2"/>
      </w:pPr>
      <w:r w:rsidRPr="00E45ADA">
        <w:t xml:space="preserve">  Зоны отдыха имеет   площадку, на которой находятся скамейки для отдыха, цветник.  Для участия в   культурных мероприятиях учащиеся п</w:t>
      </w:r>
      <w:r w:rsidRPr="00E45ADA">
        <w:t>о</w:t>
      </w:r>
      <w:r w:rsidRPr="00E45ADA">
        <w:t>сещают парк кул</w:t>
      </w:r>
      <w:r>
        <w:t>ьтуры и отдыха, Дом творчества.</w:t>
      </w:r>
    </w:p>
    <w:p w14:paraId="666D2161" w14:textId="77777777" w:rsidR="000C0ABB" w:rsidRPr="00067765" w:rsidRDefault="000C0ABB" w:rsidP="000C0ABB">
      <w:pPr>
        <w:pStyle w:val="aff2"/>
      </w:pPr>
      <w:r w:rsidRPr="00E45ADA">
        <w:t xml:space="preserve"> Хозяйственная  зона  располагается со стороны входа в произво</w:t>
      </w:r>
      <w:r w:rsidRPr="00E45ADA">
        <w:t>д</w:t>
      </w:r>
      <w:r w:rsidRPr="00E45ADA">
        <w:t>ственные помещени</w:t>
      </w:r>
      <w:r>
        <w:t>я столовой и имеет самостоятель</w:t>
      </w:r>
      <w:r w:rsidRPr="00E45ADA">
        <w:t>ный въезд с улицы.  Для сбора мусора и пищевых отходов на территории хозяйственной  пред</w:t>
      </w:r>
      <w:r w:rsidRPr="00E45ADA">
        <w:t>у</w:t>
      </w:r>
      <w:r w:rsidRPr="00E45ADA">
        <w:t>смотрена пло</w:t>
      </w:r>
      <w:r>
        <w:t>щадка с водоне</w:t>
      </w:r>
      <w:r w:rsidRPr="00E45ADA">
        <w:t>проницаемым твердым бетонным покрытием. В наличие    контейнеры для сбора ТБО в количестве ― 2 штук. Площадка с трех сторон ограждена ветронепроницаемым ограж</w:t>
      </w:r>
      <w:r>
        <w:t>дением с вы</w:t>
      </w:r>
      <w:r w:rsidRPr="00E45ADA">
        <w:t>сотой, пр</w:t>
      </w:r>
      <w:r w:rsidRPr="00E45ADA">
        <w:t>е</w:t>
      </w:r>
      <w:r w:rsidRPr="00E45ADA">
        <w:t>вышающей высоту контейнеров для сбора мусора. Воздушно-тепловой   режим с</w:t>
      </w:r>
      <w:r>
        <w:t>оответствует нормам. Для обеспе</w:t>
      </w:r>
      <w:r w:rsidRPr="00E45ADA">
        <w:t>чения безопасности пребывания детей и сотрудников в школе смонтирована и исправно функционирует а</w:t>
      </w:r>
      <w:r w:rsidRPr="00E45ADA">
        <w:t>в</w:t>
      </w:r>
      <w:r w:rsidRPr="00E45ADA">
        <w:t>томатическая пожарная сигнализация, «тревожная» кнопка, видеонаблюд</w:t>
      </w:r>
      <w:r w:rsidRPr="00E45ADA">
        <w:t>е</w:t>
      </w:r>
      <w:r w:rsidRPr="00E45ADA">
        <w:t>ние, оборудован пост охраны. Ср</w:t>
      </w:r>
      <w:r>
        <w:t>едства огнетушения и электробез</w:t>
      </w:r>
      <w:r w:rsidRPr="00E45ADA">
        <w:t>опасности имеются в достаточном количестве, в соответствии с требованиями пров</w:t>
      </w:r>
      <w:r w:rsidRPr="00E45ADA">
        <w:t>е</w:t>
      </w:r>
      <w:r w:rsidRPr="00E45ADA">
        <w:t>ряются, ремонтируются или подлежат замене. Вентиляция в школе ест</w:t>
      </w:r>
      <w:r w:rsidRPr="00E45ADA">
        <w:t>е</w:t>
      </w:r>
      <w:r w:rsidRPr="00E45ADA">
        <w:t>ствен</w:t>
      </w:r>
      <w:r>
        <w:t>ная канальная, проветривание по</w:t>
      </w:r>
      <w:r w:rsidRPr="00E45ADA">
        <w:t xml:space="preserve">мещений осуществляется        через фрамуги. В школе имеется необходимый набор помещений для изучения обязательных учебных дисциплин. </w:t>
      </w:r>
      <w:r>
        <w:t xml:space="preserve"> </w:t>
      </w:r>
    </w:p>
    <w:p w14:paraId="03A669AC" w14:textId="77777777" w:rsidR="000C0ABB" w:rsidRPr="00067765" w:rsidRDefault="000C0ABB" w:rsidP="000C0ABB">
      <w:pPr>
        <w:pStyle w:val="aff2"/>
      </w:pPr>
      <w:r w:rsidRPr="00067765">
        <w:t>Состав и площади помещений предоставляют условия для:</w:t>
      </w:r>
    </w:p>
    <w:p w14:paraId="2230A063" w14:textId="77777777" w:rsidR="000C0ABB" w:rsidRPr="00067765" w:rsidRDefault="000C0ABB" w:rsidP="000C0ABB">
      <w:pPr>
        <w:pStyle w:val="aff2"/>
      </w:pPr>
      <w:r>
        <w:t>-</w:t>
      </w:r>
      <w:r w:rsidRPr="00067765">
        <w:t>основного общего образования согласно избранным направлениям учебного плана в соответствии с ФГОС ООО;</w:t>
      </w:r>
    </w:p>
    <w:p w14:paraId="3E85B295" w14:textId="77777777" w:rsidR="000C0ABB" w:rsidRPr="00067765" w:rsidRDefault="000C0ABB" w:rsidP="000C0ABB">
      <w:pPr>
        <w:pStyle w:val="aff2"/>
      </w:pPr>
      <w:r>
        <w:t>-</w:t>
      </w:r>
      <w:r w:rsidRPr="00067765">
        <w:t>организации режима труда и отдыха участников образовательного пр</w:t>
      </w:r>
      <w:r w:rsidRPr="00067765">
        <w:t>о</w:t>
      </w:r>
      <w:r w:rsidRPr="00067765">
        <w:t>цесса;</w:t>
      </w:r>
    </w:p>
    <w:p w14:paraId="2A20D5F2" w14:textId="77777777" w:rsidR="000C0ABB" w:rsidRPr="00067765" w:rsidRDefault="000C0ABB" w:rsidP="000C0ABB">
      <w:pPr>
        <w:pStyle w:val="aff2"/>
      </w:pPr>
      <w:r>
        <w:t xml:space="preserve">-размещения в кабинетах </w:t>
      </w:r>
      <w:r w:rsidRPr="00067765">
        <w:t>необходимых комплектов мебели, в том числе специализированной, и учебного оборудования, отвечающих специфике учебно-воспитательного процесса по данному предмету или циклу учебных дисциплин.</w:t>
      </w:r>
    </w:p>
    <w:p w14:paraId="48BC7A42" w14:textId="77777777" w:rsidR="000C0ABB" w:rsidRPr="00067765" w:rsidRDefault="000C0ABB" w:rsidP="000C0ABB">
      <w:pPr>
        <w:pStyle w:val="aff2"/>
      </w:pPr>
      <w:r w:rsidRPr="00067765">
        <w:t>В состав учебны</w:t>
      </w:r>
      <w:r>
        <w:t xml:space="preserve">х кабинетов </w:t>
      </w:r>
      <w:r w:rsidRPr="00067765">
        <w:t xml:space="preserve"> входят: </w:t>
      </w:r>
    </w:p>
    <w:p w14:paraId="01AB0B8C" w14:textId="77777777" w:rsidR="000C0ABB" w:rsidRDefault="000C0ABB" w:rsidP="000C0ABB">
      <w:pPr>
        <w:pStyle w:val="aff2"/>
      </w:pPr>
      <w:r>
        <w:t>-учебный кабинет русского языка и  литературы(2 кабинета)</w:t>
      </w:r>
    </w:p>
    <w:p w14:paraId="19E6BDF9" w14:textId="77777777" w:rsidR="000C0ABB" w:rsidRPr="00067765" w:rsidRDefault="000C0ABB" w:rsidP="000C0ABB">
      <w:pPr>
        <w:pStyle w:val="aff2"/>
      </w:pPr>
      <w:r>
        <w:t>-</w:t>
      </w:r>
      <w:r w:rsidRPr="00067765">
        <w:t>учебный кабинет иностранного языка;</w:t>
      </w:r>
    </w:p>
    <w:p w14:paraId="4412B135" w14:textId="77777777" w:rsidR="000C0ABB" w:rsidRDefault="000C0ABB" w:rsidP="000C0ABB">
      <w:pPr>
        <w:pStyle w:val="aff2"/>
      </w:pPr>
      <w:r>
        <w:t>-</w:t>
      </w:r>
      <w:r w:rsidRPr="00067765">
        <w:t>учебный кабин</w:t>
      </w:r>
      <w:r>
        <w:t>ет истории и обществознания;</w:t>
      </w:r>
    </w:p>
    <w:p w14:paraId="1C250E21" w14:textId="77777777" w:rsidR="000C0ABB" w:rsidRPr="00067765" w:rsidRDefault="000C0ABB" w:rsidP="000C0ABB">
      <w:pPr>
        <w:pStyle w:val="aff2"/>
      </w:pPr>
      <w:r>
        <w:t>-</w:t>
      </w:r>
      <w:r w:rsidRPr="00067765">
        <w:t>учебный кабинет географии;</w:t>
      </w:r>
    </w:p>
    <w:p w14:paraId="549BD397" w14:textId="3AB935B5" w:rsidR="000C0ABB" w:rsidRPr="00067765" w:rsidRDefault="000C0ABB" w:rsidP="000C0ABB">
      <w:pPr>
        <w:pStyle w:val="aff2"/>
      </w:pPr>
      <w:r>
        <w:t>-</w:t>
      </w:r>
      <w:r w:rsidRPr="00067765">
        <w:t>учебный кабинет физики</w:t>
      </w:r>
      <w:r w:rsidR="0003614B">
        <w:t xml:space="preserve"> (математики)</w:t>
      </w:r>
      <w:r w:rsidRPr="00067765">
        <w:t>;</w:t>
      </w:r>
    </w:p>
    <w:p w14:paraId="79112C42" w14:textId="77777777" w:rsidR="000C0ABB" w:rsidRPr="00067765" w:rsidRDefault="000C0ABB" w:rsidP="000C0ABB">
      <w:pPr>
        <w:pStyle w:val="aff2"/>
      </w:pPr>
      <w:r>
        <w:t>-</w:t>
      </w:r>
      <w:r w:rsidRPr="00067765">
        <w:t>учебный кабинет химии;</w:t>
      </w:r>
    </w:p>
    <w:p w14:paraId="22DBC91A" w14:textId="77777777" w:rsidR="000C0ABB" w:rsidRPr="00067765" w:rsidRDefault="000C0ABB" w:rsidP="000C0ABB">
      <w:pPr>
        <w:pStyle w:val="aff2"/>
      </w:pPr>
      <w:r>
        <w:t>-</w:t>
      </w:r>
      <w:r w:rsidRPr="00067765">
        <w:t>учеб</w:t>
      </w:r>
      <w:r>
        <w:t>ный кабинет биологии;</w:t>
      </w:r>
    </w:p>
    <w:p w14:paraId="64BEBE4A" w14:textId="77777777" w:rsidR="000C0ABB" w:rsidRPr="00067765" w:rsidRDefault="000C0ABB" w:rsidP="000C0ABB">
      <w:pPr>
        <w:pStyle w:val="aff2"/>
      </w:pPr>
      <w:r>
        <w:t xml:space="preserve"> -</w:t>
      </w:r>
      <w:r w:rsidRPr="00067765">
        <w:t>учебный кабинет информатики;</w:t>
      </w:r>
    </w:p>
    <w:p w14:paraId="0497008B" w14:textId="77777777" w:rsidR="000C0ABB" w:rsidRPr="00067765" w:rsidRDefault="000C0ABB" w:rsidP="000C0ABB">
      <w:pPr>
        <w:pStyle w:val="aff2"/>
      </w:pPr>
      <w:r>
        <w:t>-учебный кабинет  технологии;</w:t>
      </w:r>
    </w:p>
    <w:p w14:paraId="2FFC77F0" w14:textId="77777777" w:rsidR="000C0ABB" w:rsidRPr="00067765" w:rsidRDefault="000C0ABB" w:rsidP="000C0ABB">
      <w:pPr>
        <w:pStyle w:val="aff2"/>
      </w:pPr>
      <w:r>
        <w:t>-</w:t>
      </w:r>
      <w:r w:rsidRPr="00067765">
        <w:t>учебный кабинет основ безопасности жизнедеятельности.</w:t>
      </w:r>
    </w:p>
    <w:p w14:paraId="039208CF" w14:textId="77777777" w:rsidR="000C0ABB" w:rsidRPr="00067765" w:rsidRDefault="000C0ABB" w:rsidP="000C0ABB">
      <w:pPr>
        <w:pStyle w:val="aff2"/>
      </w:pPr>
      <w:r>
        <w:t>Существует интеграция кабинетов (</w:t>
      </w:r>
      <w:r w:rsidRPr="00067765">
        <w:t>кабинет</w:t>
      </w:r>
      <w:r>
        <w:t xml:space="preserve"> технологии и изо; кабинет физики и математики;  кабинет ОБЖ и математики).</w:t>
      </w:r>
    </w:p>
    <w:p w14:paraId="14689FC7" w14:textId="77777777" w:rsidR="000C0ABB" w:rsidRPr="00067765" w:rsidRDefault="000C0ABB" w:rsidP="000C0ABB">
      <w:pPr>
        <w:pStyle w:val="aff2"/>
      </w:pPr>
      <w:r w:rsidRPr="00067765">
        <w:t>Учебные кабинеты включают следующие зоны:</w:t>
      </w:r>
    </w:p>
    <w:p w14:paraId="0CC66013" w14:textId="77777777" w:rsidR="000C0ABB" w:rsidRPr="00067765" w:rsidRDefault="000C0ABB" w:rsidP="000C0ABB">
      <w:pPr>
        <w:pStyle w:val="aff2"/>
      </w:pPr>
      <w:r>
        <w:lastRenderedPageBreak/>
        <w:t>-</w:t>
      </w:r>
      <w:r w:rsidRPr="00067765">
        <w:t>рабочее место учителя с пространством для размещения часто испол</w:t>
      </w:r>
      <w:r w:rsidRPr="00067765">
        <w:t>ь</w:t>
      </w:r>
      <w:r w:rsidRPr="00067765">
        <w:t>зуемого оснащения;</w:t>
      </w:r>
    </w:p>
    <w:p w14:paraId="31607705" w14:textId="77777777" w:rsidR="000C0ABB" w:rsidRPr="00067765" w:rsidRDefault="000C0ABB" w:rsidP="000C0ABB">
      <w:pPr>
        <w:pStyle w:val="aff2"/>
      </w:pPr>
      <w:r>
        <w:t>-</w:t>
      </w:r>
      <w:r w:rsidRPr="00067765">
        <w:t>рабочую зону учащихся с местом для размещения личных вещей;</w:t>
      </w:r>
    </w:p>
    <w:p w14:paraId="5CC2C48B" w14:textId="77777777" w:rsidR="000C0ABB" w:rsidRPr="00067765" w:rsidRDefault="000C0ABB" w:rsidP="000C0ABB">
      <w:pPr>
        <w:pStyle w:val="aff2"/>
      </w:pPr>
      <w:r>
        <w:t>-</w:t>
      </w:r>
      <w:r w:rsidRPr="00067765">
        <w:t>пространство для размещения и хранения учебного оборудования;</w:t>
      </w:r>
    </w:p>
    <w:p w14:paraId="36FAFE82" w14:textId="77777777" w:rsidR="000C0ABB" w:rsidRPr="00067765" w:rsidRDefault="000C0ABB" w:rsidP="000C0ABB">
      <w:pPr>
        <w:pStyle w:val="aff2"/>
      </w:pPr>
      <w:r>
        <w:t>-</w:t>
      </w:r>
      <w:r w:rsidRPr="00067765">
        <w:t>демонстрационную зону.</w:t>
      </w:r>
    </w:p>
    <w:p w14:paraId="56029E49" w14:textId="77777777" w:rsidR="000C0ABB" w:rsidRPr="00067765" w:rsidRDefault="000C0ABB" w:rsidP="000C0ABB">
      <w:pPr>
        <w:pStyle w:val="aff2"/>
      </w:pPr>
      <w:r w:rsidRPr="00067765">
        <w:t>Организация зональной структуры учебного кабинета отвечает педагог</w:t>
      </w:r>
      <w:r w:rsidRPr="00067765">
        <w:t>и</w:t>
      </w:r>
      <w:r w:rsidRPr="00067765">
        <w:t>ческим и эргономическим требованиям, комфортности и безопасности о</w:t>
      </w:r>
      <w:r w:rsidRPr="00067765">
        <w:t>б</w:t>
      </w:r>
      <w:r w:rsidRPr="00067765">
        <w:t>разовательного процесса.</w:t>
      </w:r>
    </w:p>
    <w:p w14:paraId="3D7F4749" w14:textId="77777777" w:rsidR="000C0ABB" w:rsidRPr="00067765" w:rsidRDefault="000C0ABB" w:rsidP="000C0ABB">
      <w:pPr>
        <w:pStyle w:val="aff2"/>
      </w:pPr>
      <w:r w:rsidRPr="00067765">
        <w:t>Компонентами оснащения учебного кабинета являются:</w:t>
      </w:r>
    </w:p>
    <w:p w14:paraId="56DEA385" w14:textId="77777777" w:rsidR="000C0ABB" w:rsidRPr="00067765" w:rsidRDefault="000C0ABB" w:rsidP="000C0ABB">
      <w:pPr>
        <w:pStyle w:val="aff2"/>
      </w:pPr>
      <w:r>
        <w:t>-</w:t>
      </w:r>
      <w:r w:rsidRPr="00067765">
        <w:t>школьная мебель;</w:t>
      </w:r>
    </w:p>
    <w:p w14:paraId="363403A7" w14:textId="77777777" w:rsidR="000C0ABB" w:rsidRPr="00067765" w:rsidRDefault="000C0ABB" w:rsidP="000C0ABB">
      <w:pPr>
        <w:pStyle w:val="aff2"/>
      </w:pPr>
      <w:r>
        <w:t>-</w:t>
      </w:r>
      <w:r w:rsidRPr="00067765">
        <w:t>технические средства;</w:t>
      </w:r>
    </w:p>
    <w:p w14:paraId="047CEB73" w14:textId="77777777" w:rsidR="000C0ABB" w:rsidRPr="00067765" w:rsidRDefault="000C0ABB" w:rsidP="000C0ABB">
      <w:pPr>
        <w:pStyle w:val="aff2"/>
      </w:pPr>
      <w:r>
        <w:t>-</w:t>
      </w:r>
      <w:r w:rsidRPr="00067765">
        <w:t>лабораторно-технологическое оборудование;</w:t>
      </w:r>
    </w:p>
    <w:p w14:paraId="47613CB8" w14:textId="77777777" w:rsidR="000C0ABB" w:rsidRPr="00067765" w:rsidRDefault="000C0ABB" w:rsidP="000C0ABB">
      <w:pPr>
        <w:pStyle w:val="aff2"/>
      </w:pPr>
      <w:r>
        <w:t>-</w:t>
      </w:r>
      <w:r w:rsidRPr="00067765">
        <w:t>учебно-наглядные пособия;</w:t>
      </w:r>
    </w:p>
    <w:p w14:paraId="7863438B" w14:textId="77777777" w:rsidR="000C0ABB" w:rsidRPr="00067765" w:rsidRDefault="000C0ABB" w:rsidP="000C0ABB">
      <w:pPr>
        <w:pStyle w:val="aff2"/>
      </w:pPr>
      <w:r>
        <w:t>-</w:t>
      </w:r>
      <w:r w:rsidRPr="00067765">
        <w:t>учебно-методические материалы.</w:t>
      </w:r>
    </w:p>
    <w:p w14:paraId="1323307F" w14:textId="77777777" w:rsidR="000C0ABB" w:rsidRPr="00067765" w:rsidRDefault="000C0ABB" w:rsidP="000C0ABB">
      <w:pPr>
        <w:pStyle w:val="aff2"/>
      </w:pPr>
      <w:r w:rsidRPr="00067765">
        <w:t>В базовый комплект мебели входят:</w:t>
      </w:r>
    </w:p>
    <w:p w14:paraId="48083B7F" w14:textId="77777777" w:rsidR="000C0ABB" w:rsidRPr="00067765" w:rsidRDefault="000C0ABB" w:rsidP="000C0ABB">
      <w:pPr>
        <w:pStyle w:val="aff2"/>
      </w:pPr>
      <w:r>
        <w:t>-</w:t>
      </w:r>
      <w:r w:rsidRPr="00067765">
        <w:t>доска классная;</w:t>
      </w:r>
    </w:p>
    <w:p w14:paraId="7EDF5C49" w14:textId="77777777" w:rsidR="000C0ABB" w:rsidRPr="00067765" w:rsidRDefault="000C0ABB" w:rsidP="000C0ABB">
      <w:pPr>
        <w:pStyle w:val="aff2"/>
      </w:pPr>
      <w:r>
        <w:t>-</w:t>
      </w:r>
      <w:r w:rsidRPr="00067765">
        <w:t>стол учителя;</w:t>
      </w:r>
    </w:p>
    <w:p w14:paraId="59E464F6" w14:textId="77777777" w:rsidR="000C0ABB" w:rsidRPr="00067765" w:rsidRDefault="000C0ABB" w:rsidP="000C0ABB">
      <w:pPr>
        <w:pStyle w:val="aff2"/>
      </w:pPr>
      <w:r>
        <w:t>-</w:t>
      </w:r>
      <w:r w:rsidRPr="00067765">
        <w:t xml:space="preserve">стул учителя (приставной); </w:t>
      </w:r>
    </w:p>
    <w:p w14:paraId="2A0228BB" w14:textId="77777777" w:rsidR="000C0ABB" w:rsidRPr="00067765" w:rsidRDefault="000C0ABB" w:rsidP="000C0ABB">
      <w:pPr>
        <w:pStyle w:val="aff2"/>
      </w:pPr>
      <w:r>
        <w:t>-</w:t>
      </w:r>
      <w:r w:rsidRPr="00067765">
        <w:t xml:space="preserve">стол ученический; </w:t>
      </w:r>
    </w:p>
    <w:p w14:paraId="2FE14EF9" w14:textId="77777777" w:rsidR="000C0ABB" w:rsidRPr="00067765" w:rsidRDefault="000C0ABB" w:rsidP="000C0ABB">
      <w:pPr>
        <w:pStyle w:val="aff2"/>
      </w:pPr>
      <w:r>
        <w:t>-стул ученический;</w:t>
      </w:r>
    </w:p>
    <w:p w14:paraId="719F7368" w14:textId="77777777" w:rsidR="000C0ABB" w:rsidRPr="00067765" w:rsidRDefault="000C0ABB" w:rsidP="000C0ABB">
      <w:pPr>
        <w:pStyle w:val="aff2"/>
      </w:pPr>
      <w:r>
        <w:t>-</w:t>
      </w:r>
      <w:r w:rsidRPr="00067765">
        <w:t xml:space="preserve">шкаф для хранения учебных пособий; </w:t>
      </w:r>
    </w:p>
    <w:p w14:paraId="0D1B4B87" w14:textId="77777777" w:rsidR="000C0ABB" w:rsidRPr="00067765" w:rsidRDefault="000C0ABB" w:rsidP="000C0ABB">
      <w:pPr>
        <w:pStyle w:val="aff2"/>
      </w:pPr>
      <w:r w:rsidRPr="00067765">
        <w:t>Мебель, приспособления, оргтехника и иное оборудование отвечают тр</w:t>
      </w:r>
      <w:r w:rsidRPr="00067765">
        <w:t>е</w:t>
      </w:r>
      <w:r w:rsidRPr="00067765">
        <w:t>бованиям учебного назначения, максимально приспособлены к особенностям обучения, имеют сертификаты соответствия принятой категории разраб</w:t>
      </w:r>
      <w:r w:rsidRPr="00067765">
        <w:t>о</w:t>
      </w:r>
      <w:r w:rsidRPr="00067765">
        <w:t xml:space="preserve">танного стандарта (регламента). </w:t>
      </w:r>
    </w:p>
    <w:p w14:paraId="6B2D3F59" w14:textId="77777777" w:rsidR="000C0ABB" w:rsidRDefault="000C0ABB" w:rsidP="000C0ABB">
      <w:pPr>
        <w:pStyle w:val="aff2"/>
      </w:pPr>
      <w:r>
        <w:t>3.5.6.</w:t>
      </w:r>
      <w:r>
        <w:t> </w:t>
      </w:r>
      <w:r>
        <w:t xml:space="preserve">Механизмы достижения целевых ориентиров </w:t>
      </w:r>
      <w:r>
        <w:br/>
        <w:t>в системе условий</w:t>
      </w:r>
    </w:p>
    <w:p w14:paraId="41E43A35" w14:textId="77777777" w:rsidR="000C0ABB" w:rsidRDefault="000C0ABB" w:rsidP="000C0ABB">
      <w:pPr>
        <w:pStyle w:val="aff2"/>
      </w:pPr>
      <w:r>
        <w:t>Условия реализации основной образовательной программы ООО:</w:t>
      </w:r>
    </w:p>
    <w:p w14:paraId="6B99ED46" w14:textId="77777777" w:rsidR="000C0ABB" w:rsidRDefault="000C0ABB" w:rsidP="000C0ABB">
      <w:pPr>
        <w:pStyle w:val="aff2"/>
      </w:pPr>
      <w:r>
        <w:t>соответствие требованиям ФГОС;</w:t>
      </w:r>
    </w:p>
    <w:p w14:paraId="0B309776" w14:textId="77777777" w:rsidR="000C0ABB" w:rsidRDefault="000C0ABB" w:rsidP="000C0ABB">
      <w:pPr>
        <w:pStyle w:val="aff2"/>
      </w:pPr>
      <w:r>
        <w:t xml:space="preserve">гарантия сохранности и укрепления физического, психологического и социального здоровья обучающихся; </w:t>
      </w:r>
    </w:p>
    <w:p w14:paraId="622F3519" w14:textId="77777777" w:rsidR="000C0ABB" w:rsidRDefault="000C0ABB" w:rsidP="000C0ABB">
      <w:pPr>
        <w:pStyle w:val="aff2"/>
      </w:pPr>
      <w:r>
        <w:t>обеспечение достижения планируемых результатов освоения основной образовательной программы;</w:t>
      </w:r>
    </w:p>
    <w:p w14:paraId="4814F8DE" w14:textId="77777777" w:rsidR="000C0ABB" w:rsidRDefault="000C0ABB" w:rsidP="000C0ABB">
      <w:pPr>
        <w:pStyle w:val="aff2"/>
      </w:pPr>
      <w:r>
        <w:t>учёт особенностей образовательной организации, её организационной структуры, запросов участников образовательного процесса;</w:t>
      </w:r>
    </w:p>
    <w:p w14:paraId="679C2EFE" w14:textId="77777777" w:rsidR="000C0ABB" w:rsidRDefault="000C0ABB" w:rsidP="000C0ABB">
      <w:pPr>
        <w:pStyle w:val="aff2"/>
      </w:pPr>
      <w:r>
        <w:t>предоставление возможности взаимодействия с социальными партнёрами, использования ресурсов социума.</w:t>
      </w:r>
    </w:p>
    <w:p w14:paraId="6DC3B803" w14:textId="77777777" w:rsidR="000C0ABB" w:rsidRPr="007E74FC" w:rsidRDefault="000C0ABB" w:rsidP="000C0ABB">
      <w:pPr>
        <w:pStyle w:val="aff2"/>
      </w:pPr>
      <w:r w:rsidRPr="007E74FC">
        <w:t>Обоснование необходимых изменений в имеющихся условиях  в с</w:t>
      </w:r>
      <w:r>
        <w:t>оо</w:t>
      </w:r>
      <w:r>
        <w:t>т</w:t>
      </w:r>
      <w:r>
        <w:t>ветствии с приоритетами ООП О</w:t>
      </w:r>
      <w:r w:rsidRPr="007E74FC">
        <w:t>ОО «Называевская СОШ №1»</w:t>
      </w:r>
    </w:p>
    <w:p w14:paraId="1A3428AF" w14:textId="77777777" w:rsidR="00164927" w:rsidRDefault="000C0ABB" w:rsidP="00EA17BE">
      <w:pPr>
        <w:pStyle w:val="aff2"/>
        <w:ind w:firstLine="0"/>
        <w:rPr>
          <w:lang w:eastAsia="en-US"/>
        </w:rPr>
      </w:pPr>
      <w:r w:rsidRPr="00102CD6">
        <w:rPr>
          <w:lang w:eastAsia="en-US"/>
        </w:rPr>
        <w:t>Достижение запланированных личностных, метапредметных и предметных образовательных результатов невозможно без совершенствования кадровых, психолого-педагогических,  финансовых, материально-технических, уче</w:t>
      </w:r>
      <w:r w:rsidRPr="00102CD6">
        <w:rPr>
          <w:lang w:eastAsia="en-US"/>
        </w:rPr>
        <w:t>б</w:t>
      </w:r>
      <w:r w:rsidRPr="00102CD6">
        <w:rPr>
          <w:lang w:eastAsia="en-US"/>
        </w:rPr>
        <w:t>но-методических и информа</w:t>
      </w:r>
      <w:r>
        <w:rPr>
          <w:lang w:eastAsia="en-US"/>
        </w:rPr>
        <w:t>ционных условий реализации ООП О</w:t>
      </w:r>
      <w:r w:rsidRPr="00102CD6">
        <w:rPr>
          <w:lang w:eastAsia="en-US"/>
        </w:rPr>
        <w:t>ОО.</w:t>
      </w:r>
    </w:p>
    <w:p w14:paraId="62039FD7" w14:textId="48FEFDE1" w:rsidR="000C0ABB" w:rsidRPr="00102CD6" w:rsidRDefault="00164927" w:rsidP="00EA17BE">
      <w:pPr>
        <w:pStyle w:val="aff2"/>
        <w:ind w:firstLine="0"/>
        <w:rPr>
          <w:lang w:eastAsia="en-US"/>
        </w:rPr>
      </w:pPr>
      <w:r>
        <w:rPr>
          <w:lang w:eastAsia="en-US"/>
        </w:rPr>
        <w:t>Таблица 5</w:t>
      </w:r>
      <w:r w:rsidR="000C0ABB" w:rsidRPr="00102CD6">
        <w:rPr>
          <w:lang w:eastAsia="en-US"/>
        </w:rPr>
        <w:t xml:space="preserve"> </w:t>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40"/>
        <w:gridCol w:w="2551"/>
        <w:gridCol w:w="2607"/>
      </w:tblGrid>
      <w:tr w:rsidR="000C0ABB" w:rsidRPr="00102CD6" w14:paraId="069283B9" w14:textId="77777777" w:rsidTr="00EA17BE">
        <w:tc>
          <w:tcPr>
            <w:tcW w:w="1740" w:type="dxa"/>
          </w:tcPr>
          <w:p w14:paraId="4017D4B8" w14:textId="77777777" w:rsidR="000C0ABB" w:rsidRPr="0003614B" w:rsidRDefault="000C0ABB" w:rsidP="0003614B">
            <w:pPr>
              <w:pStyle w:val="aff2"/>
            </w:pPr>
            <w:r w:rsidRPr="0003614B">
              <w:t>Условия</w:t>
            </w:r>
          </w:p>
        </w:tc>
        <w:tc>
          <w:tcPr>
            <w:tcW w:w="2551" w:type="dxa"/>
          </w:tcPr>
          <w:p w14:paraId="6D4879F9" w14:textId="77777777" w:rsidR="000C0ABB" w:rsidRPr="0003614B" w:rsidRDefault="000C0ABB" w:rsidP="003E4490">
            <w:pPr>
              <w:pStyle w:val="aff2"/>
              <w:ind w:firstLine="0"/>
            </w:pPr>
            <w:r w:rsidRPr="0003614B">
              <w:t xml:space="preserve">Имеющиеся условия в МБОУ, требования к </w:t>
            </w:r>
            <w:r w:rsidRPr="0003614B">
              <w:lastRenderedPageBreak/>
              <w:t xml:space="preserve">условиям </w:t>
            </w:r>
          </w:p>
        </w:tc>
        <w:tc>
          <w:tcPr>
            <w:tcW w:w="2607" w:type="dxa"/>
          </w:tcPr>
          <w:p w14:paraId="107C2B36" w14:textId="77777777" w:rsidR="000C0ABB" w:rsidRPr="0003614B" w:rsidRDefault="000C0ABB" w:rsidP="0003614B">
            <w:pPr>
              <w:pStyle w:val="aff2"/>
            </w:pPr>
            <w:r w:rsidRPr="0003614B">
              <w:lastRenderedPageBreak/>
              <w:t>Что необходимо изм</w:t>
            </w:r>
            <w:r w:rsidRPr="0003614B">
              <w:t>е</w:t>
            </w:r>
            <w:r w:rsidRPr="0003614B">
              <w:t>нять</w:t>
            </w:r>
          </w:p>
        </w:tc>
      </w:tr>
      <w:tr w:rsidR="000C0ABB" w:rsidRPr="00102CD6" w14:paraId="0E3E7EC9" w14:textId="77777777" w:rsidTr="00EA17BE">
        <w:tc>
          <w:tcPr>
            <w:tcW w:w="1740" w:type="dxa"/>
          </w:tcPr>
          <w:p w14:paraId="3DD40029" w14:textId="77777777" w:rsidR="000C0ABB" w:rsidRPr="0003614B" w:rsidRDefault="000C0ABB" w:rsidP="0003614B">
            <w:pPr>
              <w:pStyle w:val="aff2"/>
            </w:pPr>
            <w:r w:rsidRPr="0003614B">
              <w:lastRenderedPageBreak/>
              <w:t>Кадровые</w:t>
            </w:r>
          </w:p>
        </w:tc>
        <w:tc>
          <w:tcPr>
            <w:tcW w:w="2551" w:type="dxa"/>
          </w:tcPr>
          <w:p w14:paraId="09170854" w14:textId="77777777" w:rsidR="000C0ABB" w:rsidRPr="0003614B" w:rsidRDefault="000C0ABB" w:rsidP="0003614B">
            <w:pPr>
              <w:pStyle w:val="aff2"/>
            </w:pPr>
            <w:r w:rsidRPr="0003614B">
              <w:t>Преподаватели, име</w:t>
            </w:r>
            <w:r w:rsidRPr="0003614B">
              <w:t>ю</w:t>
            </w:r>
            <w:r w:rsidRPr="0003614B">
              <w:t>щие среднее и высшее профессиональное обр</w:t>
            </w:r>
            <w:r w:rsidRPr="0003614B">
              <w:t>а</w:t>
            </w:r>
            <w:r w:rsidRPr="0003614B">
              <w:t xml:space="preserve">зование по предметной специальности </w:t>
            </w:r>
          </w:p>
          <w:p w14:paraId="53A7336A" w14:textId="77777777" w:rsidR="000C0ABB" w:rsidRPr="0003614B" w:rsidRDefault="000C0ABB" w:rsidP="0003614B">
            <w:pPr>
              <w:pStyle w:val="aff2"/>
            </w:pPr>
            <w:r w:rsidRPr="0003614B">
              <w:t>Имеющие  первую квалификационную  к</w:t>
            </w:r>
            <w:r w:rsidRPr="0003614B">
              <w:t>а</w:t>
            </w:r>
            <w:r w:rsidRPr="0003614B">
              <w:t>тегорию.</w:t>
            </w:r>
          </w:p>
          <w:p w14:paraId="506C4C7D" w14:textId="77777777" w:rsidR="000C0ABB" w:rsidRPr="0003614B" w:rsidRDefault="000C0ABB" w:rsidP="0003614B">
            <w:pPr>
              <w:pStyle w:val="aff2"/>
            </w:pPr>
            <w:r w:rsidRPr="0003614B">
              <w:t>Преподавательский с</w:t>
            </w:r>
            <w:r w:rsidRPr="0003614B">
              <w:t>о</w:t>
            </w:r>
            <w:r w:rsidRPr="0003614B">
              <w:t>став  обязан не реже чем раз в 3 года повышать свою квалификацию</w:t>
            </w:r>
          </w:p>
        </w:tc>
        <w:tc>
          <w:tcPr>
            <w:tcW w:w="2607" w:type="dxa"/>
          </w:tcPr>
          <w:p w14:paraId="65BF2F39" w14:textId="77777777" w:rsidR="000C0ABB" w:rsidRPr="0003614B" w:rsidRDefault="000C0ABB" w:rsidP="0003614B">
            <w:pPr>
              <w:pStyle w:val="aff2"/>
            </w:pPr>
            <w:r w:rsidRPr="0003614B">
              <w:t>- Рост числа педагогов с   высшей категорией.</w:t>
            </w:r>
          </w:p>
          <w:p w14:paraId="72839969" w14:textId="77777777" w:rsidR="000C0ABB" w:rsidRPr="0003614B" w:rsidRDefault="000C0ABB" w:rsidP="0003614B">
            <w:pPr>
              <w:pStyle w:val="aff2"/>
            </w:pPr>
            <w:r w:rsidRPr="0003614B">
              <w:t>- Повысить квалифик</w:t>
            </w:r>
            <w:r w:rsidRPr="0003614B">
              <w:t>а</w:t>
            </w:r>
            <w:r w:rsidRPr="0003614B">
              <w:t>цию педагогов в области  инклюзивного образов</w:t>
            </w:r>
            <w:r w:rsidRPr="0003614B">
              <w:t>а</w:t>
            </w:r>
            <w:r w:rsidRPr="0003614B">
              <w:t>ния- 100%.</w:t>
            </w:r>
          </w:p>
          <w:p w14:paraId="3DA14D14" w14:textId="77777777" w:rsidR="000C0ABB" w:rsidRPr="0003614B" w:rsidRDefault="000C0ABB" w:rsidP="0003614B">
            <w:pPr>
              <w:pStyle w:val="aff2"/>
            </w:pPr>
            <w:r w:rsidRPr="0003614B">
              <w:t>- Мотивация творческого и профессионального роста педагогов, стимулировать  их участие в инновацио</w:t>
            </w:r>
            <w:r w:rsidRPr="0003614B">
              <w:t>н</w:t>
            </w:r>
            <w:r w:rsidRPr="0003614B">
              <w:t>ной деятельности, профе</w:t>
            </w:r>
            <w:r w:rsidRPr="0003614B">
              <w:t>с</w:t>
            </w:r>
            <w:r w:rsidRPr="0003614B">
              <w:t>сиональных конкурсах.</w:t>
            </w:r>
          </w:p>
          <w:p w14:paraId="7016BC5F" w14:textId="77777777" w:rsidR="000C0ABB" w:rsidRPr="0003614B" w:rsidRDefault="000C0ABB" w:rsidP="0003614B">
            <w:pPr>
              <w:pStyle w:val="aff2"/>
            </w:pPr>
            <w:r w:rsidRPr="0003614B">
              <w:t>Привлечение молодых специалистов</w:t>
            </w:r>
          </w:p>
          <w:p w14:paraId="33458CFC" w14:textId="77777777" w:rsidR="000C0ABB" w:rsidRPr="0003614B" w:rsidRDefault="000C0ABB" w:rsidP="0003614B">
            <w:pPr>
              <w:pStyle w:val="aff2"/>
            </w:pPr>
          </w:p>
        </w:tc>
      </w:tr>
      <w:tr w:rsidR="000C0ABB" w:rsidRPr="00102CD6" w14:paraId="6748D016" w14:textId="77777777" w:rsidTr="00EA17BE">
        <w:tc>
          <w:tcPr>
            <w:tcW w:w="1740" w:type="dxa"/>
          </w:tcPr>
          <w:p w14:paraId="0E929354" w14:textId="77777777" w:rsidR="000C0ABB" w:rsidRPr="0003614B" w:rsidRDefault="000C0ABB" w:rsidP="00017F70">
            <w:pPr>
              <w:pStyle w:val="aff2"/>
              <w:ind w:firstLine="0"/>
            </w:pPr>
            <w:r w:rsidRPr="0003614B">
              <w:t>Психол</w:t>
            </w:r>
            <w:r w:rsidRPr="0003614B">
              <w:t>о</w:t>
            </w:r>
            <w:r w:rsidRPr="0003614B">
              <w:t>го-педагогические</w:t>
            </w:r>
          </w:p>
        </w:tc>
        <w:tc>
          <w:tcPr>
            <w:tcW w:w="2551" w:type="dxa"/>
          </w:tcPr>
          <w:p w14:paraId="282ABABC" w14:textId="77777777" w:rsidR="000C0ABB" w:rsidRPr="0003614B" w:rsidRDefault="000C0ABB" w:rsidP="0003614B">
            <w:pPr>
              <w:pStyle w:val="aff2"/>
            </w:pPr>
            <w:r w:rsidRPr="0003614B">
              <w:t>Требования выполн</w:t>
            </w:r>
            <w:r w:rsidRPr="0003614B">
              <w:t>я</w:t>
            </w:r>
            <w:r w:rsidRPr="0003614B">
              <w:t xml:space="preserve">ются в полном объёме </w:t>
            </w:r>
          </w:p>
        </w:tc>
        <w:tc>
          <w:tcPr>
            <w:tcW w:w="2607" w:type="dxa"/>
          </w:tcPr>
          <w:p w14:paraId="0A4A8123" w14:textId="77777777" w:rsidR="000C0ABB" w:rsidRPr="0003614B" w:rsidRDefault="000C0ABB" w:rsidP="0003614B">
            <w:pPr>
              <w:pStyle w:val="aff2"/>
            </w:pPr>
            <w:r w:rsidRPr="0003614B">
              <w:t>Создать единую псих</w:t>
            </w:r>
            <w:r w:rsidRPr="0003614B">
              <w:t>о</w:t>
            </w:r>
            <w:r w:rsidRPr="0003614B">
              <w:t>лого-педагогическую службу школы, обеспеч</w:t>
            </w:r>
            <w:r w:rsidRPr="0003614B">
              <w:t>и</w:t>
            </w:r>
            <w:r w:rsidRPr="0003614B">
              <w:t>вающую эффективное психолого-педагогическое  сопровождение всех участников образовател</w:t>
            </w:r>
            <w:r w:rsidRPr="0003614B">
              <w:t>ь</w:t>
            </w:r>
            <w:r w:rsidRPr="0003614B">
              <w:t>ных отношений</w:t>
            </w:r>
          </w:p>
        </w:tc>
      </w:tr>
      <w:tr w:rsidR="000C0ABB" w:rsidRPr="00102CD6" w14:paraId="244F2501" w14:textId="77777777" w:rsidTr="00EA17BE">
        <w:tc>
          <w:tcPr>
            <w:tcW w:w="1740" w:type="dxa"/>
          </w:tcPr>
          <w:p w14:paraId="6F63DAEB" w14:textId="77777777" w:rsidR="000C0ABB" w:rsidRPr="0003614B" w:rsidRDefault="000C0ABB" w:rsidP="00017F70">
            <w:pPr>
              <w:pStyle w:val="aff2"/>
              <w:ind w:firstLine="0"/>
            </w:pPr>
            <w:r w:rsidRPr="0003614B">
              <w:t>Финансовые</w:t>
            </w:r>
          </w:p>
        </w:tc>
        <w:tc>
          <w:tcPr>
            <w:tcW w:w="2551" w:type="dxa"/>
          </w:tcPr>
          <w:p w14:paraId="64D25E08" w14:textId="77777777" w:rsidR="000C0ABB" w:rsidRPr="0003614B" w:rsidRDefault="000C0ABB" w:rsidP="0003614B">
            <w:pPr>
              <w:pStyle w:val="aff2"/>
            </w:pPr>
            <w:r w:rsidRPr="0003614B">
              <w:t>Исходя из нормативов.</w:t>
            </w:r>
          </w:p>
        </w:tc>
        <w:tc>
          <w:tcPr>
            <w:tcW w:w="2607" w:type="dxa"/>
          </w:tcPr>
          <w:p w14:paraId="756E5210" w14:textId="77777777" w:rsidR="000C0ABB" w:rsidRPr="0003614B" w:rsidRDefault="000C0ABB" w:rsidP="0003614B">
            <w:pPr>
              <w:pStyle w:val="aff2"/>
            </w:pPr>
            <w:r w:rsidRPr="0003614B">
              <w:t>Обеспечить материал</w:t>
            </w:r>
            <w:r w:rsidRPr="0003614B">
              <w:t>ь</w:t>
            </w:r>
            <w:r w:rsidRPr="0003614B">
              <w:t>ное  стимулирование п</w:t>
            </w:r>
            <w:r w:rsidRPr="0003614B">
              <w:t>е</w:t>
            </w:r>
            <w:r w:rsidRPr="0003614B">
              <w:t>дагогических работников за качественную результ</w:t>
            </w:r>
            <w:r w:rsidRPr="0003614B">
              <w:t>а</w:t>
            </w:r>
            <w:r w:rsidRPr="0003614B">
              <w:t>тивность  работы по ре</w:t>
            </w:r>
            <w:r w:rsidRPr="0003614B">
              <w:t>а</w:t>
            </w:r>
            <w:r w:rsidRPr="0003614B">
              <w:t>лизации ФГОС</w:t>
            </w:r>
          </w:p>
        </w:tc>
      </w:tr>
      <w:tr w:rsidR="000C0ABB" w:rsidRPr="00102CD6" w14:paraId="4795AC93" w14:textId="77777777" w:rsidTr="00EA17BE">
        <w:trPr>
          <w:trHeight w:val="3968"/>
        </w:trPr>
        <w:tc>
          <w:tcPr>
            <w:tcW w:w="1740" w:type="dxa"/>
          </w:tcPr>
          <w:p w14:paraId="0B4B4E24" w14:textId="77777777" w:rsidR="000C0ABB" w:rsidRPr="0003614B" w:rsidRDefault="000C0ABB" w:rsidP="0003614B">
            <w:pPr>
              <w:pStyle w:val="aff2"/>
            </w:pPr>
            <w:r w:rsidRPr="0003614B">
              <w:lastRenderedPageBreak/>
              <w:t>Материал</w:t>
            </w:r>
            <w:r w:rsidRPr="0003614B">
              <w:t>ь</w:t>
            </w:r>
            <w:r w:rsidRPr="0003614B">
              <w:t>но-технические</w:t>
            </w:r>
          </w:p>
        </w:tc>
        <w:tc>
          <w:tcPr>
            <w:tcW w:w="2551" w:type="dxa"/>
          </w:tcPr>
          <w:p w14:paraId="63016616" w14:textId="77777777" w:rsidR="000C0ABB" w:rsidRPr="0003614B" w:rsidRDefault="000C0ABB" w:rsidP="0003614B">
            <w:pPr>
              <w:pStyle w:val="aff2"/>
            </w:pPr>
            <w:r w:rsidRPr="0003614B">
              <w:t>-материально-техническая база, соответствующая действующим санита</w:t>
            </w:r>
            <w:r w:rsidRPr="0003614B">
              <w:t>р</w:t>
            </w:r>
            <w:r w:rsidRPr="0003614B">
              <w:t>но-техническим нормам;</w:t>
            </w:r>
          </w:p>
          <w:p w14:paraId="47B63DDF" w14:textId="77777777" w:rsidR="000C0ABB" w:rsidRPr="0003614B" w:rsidRDefault="000C0ABB" w:rsidP="0003614B">
            <w:pPr>
              <w:pStyle w:val="aff2"/>
            </w:pPr>
            <w:r w:rsidRPr="0003614B">
              <w:t>-обеспечение качества организации и проведения всех видов и форм  орг</w:t>
            </w:r>
            <w:r w:rsidRPr="0003614B">
              <w:t>а</w:t>
            </w:r>
            <w:r w:rsidRPr="0003614B">
              <w:t xml:space="preserve">низации учебного процесса </w:t>
            </w:r>
          </w:p>
        </w:tc>
        <w:tc>
          <w:tcPr>
            <w:tcW w:w="2607" w:type="dxa"/>
          </w:tcPr>
          <w:p w14:paraId="357072B9" w14:textId="3EB23F4E" w:rsidR="000C0ABB" w:rsidRPr="00216862" w:rsidRDefault="000C0ABB" w:rsidP="00216862">
            <w:pPr>
              <w:pStyle w:val="aff2"/>
            </w:pPr>
            <w:r w:rsidRPr="00216862">
              <w:t>Безусловное выполнение всех санита</w:t>
            </w:r>
            <w:r w:rsidRPr="00216862">
              <w:t>р</w:t>
            </w:r>
            <w:r w:rsidRPr="00216862">
              <w:t>но-гигиенических норм.</w:t>
            </w:r>
            <w:r w:rsidR="003E4490">
              <w:t xml:space="preserve"> </w:t>
            </w:r>
            <w:r w:rsidRPr="00216862">
              <w:t>Капитальный ремонт школы.</w:t>
            </w:r>
          </w:p>
          <w:p w14:paraId="35EDED76" w14:textId="77777777" w:rsidR="000C0ABB" w:rsidRPr="00216862" w:rsidRDefault="000C0ABB" w:rsidP="00216862">
            <w:pPr>
              <w:pStyle w:val="aff2"/>
            </w:pPr>
            <w:r w:rsidRPr="00216862">
              <w:t>Оснащение всех каб</w:t>
            </w:r>
            <w:r w:rsidRPr="00216862">
              <w:t>и</w:t>
            </w:r>
            <w:r w:rsidRPr="00216862">
              <w:t>нетов мультим</w:t>
            </w:r>
            <w:r w:rsidRPr="00216862">
              <w:t>е</w:t>
            </w:r>
            <w:r w:rsidRPr="00216862">
              <w:t>диа-оборудованием, ор</w:t>
            </w:r>
            <w:r w:rsidRPr="00216862">
              <w:t>г</w:t>
            </w:r>
            <w:r w:rsidRPr="00216862">
              <w:t>техникой.</w:t>
            </w:r>
          </w:p>
          <w:p w14:paraId="03BBA1EF" w14:textId="77777777" w:rsidR="000C0ABB" w:rsidRPr="00216862" w:rsidRDefault="000C0ABB" w:rsidP="00216862">
            <w:pPr>
              <w:pStyle w:val="aff2"/>
            </w:pPr>
            <w:r w:rsidRPr="00216862">
              <w:t xml:space="preserve">Обновление наглядных пособий. </w:t>
            </w:r>
          </w:p>
          <w:p w14:paraId="50400E09" w14:textId="77777777" w:rsidR="000C0ABB" w:rsidRPr="00216862" w:rsidRDefault="000C0ABB" w:rsidP="00216862">
            <w:pPr>
              <w:pStyle w:val="aff2"/>
            </w:pPr>
            <w:r w:rsidRPr="00216862">
              <w:t>Оборудование отдел</w:t>
            </w:r>
            <w:r w:rsidRPr="00216862">
              <w:t>ь</w:t>
            </w:r>
            <w:r w:rsidRPr="00216862">
              <w:t>ных помещений для зан</w:t>
            </w:r>
            <w:r w:rsidRPr="00216862">
              <w:t>я</w:t>
            </w:r>
            <w:r w:rsidRPr="00216862">
              <w:t>тий внеурочной деятел</w:t>
            </w:r>
            <w:r w:rsidRPr="00216862">
              <w:t>ь</w:t>
            </w:r>
            <w:r w:rsidRPr="00216862">
              <w:t>ностью.</w:t>
            </w:r>
          </w:p>
          <w:p w14:paraId="4D40BCBE" w14:textId="5C6E7D57" w:rsidR="000C0ABB" w:rsidRPr="0003614B" w:rsidRDefault="000C0ABB" w:rsidP="00216862">
            <w:pPr>
              <w:pStyle w:val="aff2"/>
            </w:pPr>
            <w:r w:rsidRPr="00216862">
              <w:t>Оборудование спор</w:t>
            </w:r>
            <w:r w:rsidR="00EA17BE" w:rsidRPr="00216862">
              <w:t>ти</w:t>
            </w:r>
            <w:r w:rsidR="00EA17BE" w:rsidRPr="00216862">
              <w:t>в</w:t>
            </w:r>
            <w:r w:rsidR="00EA17BE" w:rsidRPr="00216862">
              <w:t>ного зала</w:t>
            </w:r>
          </w:p>
        </w:tc>
      </w:tr>
      <w:tr w:rsidR="000C0ABB" w:rsidRPr="00102CD6" w14:paraId="196B6A6B" w14:textId="77777777" w:rsidTr="00EA17BE">
        <w:trPr>
          <w:trHeight w:val="707"/>
        </w:trPr>
        <w:tc>
          <w:tcPr>
            <w:tcW w:w="1740" w:type="dxa"/>
          </w:tcPr>
          <w:p w14:paraId="540A5E4A" w14:textId="77777777" w:rsidR="000C0ABB" w:rsidRPr="0003614B" w:rsidRDefault="000C0ABB" w:rsidP="0003614B">
            <w:pPr>
              <w:pStyle w:val="aff2"/>
            </w:pPr>
            <w:r w:rsidRPr="0003614B">
              <w:t>Уче</w:t>
            </w:r>
            <w:r w:rsidRPr="0003614B">
              <w:t>б</w:t>
            </w:r>
            <w:r w:rsidRPr="0003614B">
              <w:t>но-методическое и информацио</w:t>
            </w:r>
            <w:r w:rsidRPr="0003614B">
              <w:t>н</w:t>
            </w:r>
            <w:r w:rsidRPr="0003614B">
              <w:t>ное обеспечения</w:t>
            </w:r>
          </w:p>
        </w:tc>
        <w:tc>
          <w:tcPr>
            <w:tcW w:w="2551" w:type="dxa"/>
          </w:tcPr>
          <w:p w14:paraId="2CD02363" w14:textId="77777777" w:rsidR="000C0ABB" w:rsidRPr="0003614B" w:rsidRDefault="000C0ABB" w:rsidP="0003614B">
            <w:pPr>
              <w:pStyle w:val="aff2"/>
            </w:pPr>
            <w:r w:rsidRPr="0003614B">
              <w:t>Возможность испол</w:t>
            </w:r>
            <w:r w:rsidRPr="0003614B">
              <w:t>ь</w:t>
            </w:r>
            <w:r w:rsidRPr="0003614B">
              <w:t>зования ЭОР, интера</w:t>
            </w:r>
            <w:r w:rsidRPr="0003614B">
              <w:t>к</w:t>
            </w:r>
            <w:r w:rsidRPr="0003614B">
              <w:t>тивных технологий</w:t>
            </w:r>
          </w:p>
          <w:p w14:paraId="47EA5306" w14:textId="77777777" w:rsidR="000C0ABB" w:rsidRPr="0003614B" w:rsidRDefault="000C0ABB" w:rsidP="0003614B">
            <w:pPr>
              <w:pStyle w:val="aff2"/>
            </w:pPr>
            <w:r w:rsidRPr="0003614B">
              <w:t>Наличие в библиоте</w:t>
            </w:r>
            <w:r w:rsidRPr="0003614B">
              <w:t>ч</w:t>
            </w:r>
            <w:r w:rsidRPr="0003614B">
              <w:t>ном фонде учебной и м</w:t>
            </w:r>
            <w:r w:rsidRPr="0003614B">
              <w:t>е</w:t>
            </w:r>
            <w:r w:rsidRPr="0003614B">
              <w:t>тодической литературы и других изданий, необх</w:t>
            </w:r>
            <w:r w:rsidRPr="0003614B">
              <w:t>о</w:t>
            </w:r>
            <w:r w:rsidRPr="0003614B">
              <w:t>димых для освоения в полном объеме образов</w:t>
            </w:r>
            <w:r w:rsidRPr="0003614B">
              <w:t>а</w:t>
            </w:r>
            <w:r w:rsidRPr="0003614B">
              <w:t>тельного минимума обр</w:t>
            </w:r>
            <w:r w:rsidRPr="0003614B">
              <w:t>а</w:t>
            </w:r>
            <w:r w:rsidRPr="0003614B">
              <w:t>зовательной программы. Обеспеченность всех м</w:t>
            </w:r>
            <w:r w:rsidRPr="0003614B">
              <w:t>о</w:t>
            </w:r>
            <w:r w:rsidRPr="0003614B">
              <w:t>дулей учебного плана учебно-методической д</w:t>
            </w:r>
            <w:r w:rsidRPr="0003614B">
              <w:t>о</w:t>
            </w:r>
            <w:r w:rsidRPr="0003614B">
              <w:t>кументацией.</w:t>
            </w:r>
          </w:p>
        </w:tc>
        <w:tc>
          <w:tcPr>
            <w:tcW w:w="2607" w:type="dxa"/>
          </w:tcPr>
          <w:p w14:paraId="037FE0A7" w14:textId="77777777" w:rsidR="000C0ABB" w:rsidRPr="0003614B" w:rsidRDefault="000C0ABB" w:rsidP="0003614B">
            <w:pPr>
              <w:pStyle w:val="aff2"/>
            </w:pPr>
            <w:r w:rsidRPr="0003614B">
              <w:t>Предоставление кажд</w:t>
            </w:r>
            <w:r w:rsidRPr="0003614B">
              <w:t>о</w:t>
            </w:r>
            <w:r w:rsidRPr="0003614B">
              <w:t>му участнику образов</w:t>
            </w:r>
            <w:r w:rsidRPr="0003614B">
              <w:t>а</w:t>
            </w:r>
            <w:r w:rsidRPr="0003614B">
              <w:t>тельного процесса во</w:t>
            </w:r>
            <w:r w:rsidRPr="0003614B">
              <w:t>з</w:t>
            </w:r>
            <w:r w:rsidRPr="0003614B">
              <w:t>можности выхода в Инте</w:t>
            </w:r>
            <w:r w:rsidRPr="0003614B">
              <w:t>р</w:t>
            </w:r>
            <w:r w:rsidRPr="0003614B">
              <w:t>нет для использования ЭОР в учебном процессе, для организации виртуальных экскурсий, участие в д</w:t>
            </w:r>
            <w:r w:rsidRPr="0003614B">
              <w:t>и</w:t>
            </w:r>
            <w:r w:rsidRPr="0003614B">
              <w:t>станционных  конкурсах</w:t>
            </w:r>
          </w:p>
          <w:p w14:paraId="5B297818" w14:textId="354BAB8D" w:rsidR="000C0ABB" w:rsidRPr="0003614B" w:rsidRDefault="000C0ABB" w:rsidP="00EA17BE">
            <w:pPr>
              <w:pStyle w:val="aff2"/>
            </w:pPr>
            <w:r w:rsidRPr="0003614B">
              <w:t>Пополнение школьной библиотеки, медиатеки,  медиатек   учителей ЭОР и ЦОР, приобретение раб</w:t>
            </w:r>
            <w:r w:rsidRPr="0003614B">
              <w:t>о</w:t>
            </w:r>
            <w:r w:rsidRPr="0003614B">
              <w:t>чих тетрадей, тетр</w:t>
            </w:r>
            <w:r w:rsidRPr="0003614B">
              <w:t>а</w:t>
            </w:r>
            <w:r w:rsidRPr="0003614B">
              <w:t>дей-тренажёров,  учебн</w:t>
            </w:r>
            <w:r w:rsidRPr="0003614B">
              <w:t>и</w:t>
            </w:r>
            <w:r w:rsidRPr="0003614B">
              <w:t>ков с электронным прил</w:t>
            </w:r>
            <w:r w:rsidRPr="0003614B">
              <w:t>о</w:t>
            </w:r>
            <w:r w:rsidRPr="0003614B">
              <w:t>жением. Обновление фонда учеб</w:t>
            </w:r>
            <w:r w:rsidR="00EA17BE">
              <w:t xml:space="preserve">ников. </w:t>
            </w:r>
            <w:r w:rsidRPr="0003614B">
              <w:t>Приобретение методической и учебной литературы соответству</w:t>
            </w:r>
            <w:r w:rsidRPr="0003614B">
              <w:t>ю</w:t>
            </w:r>
            <w:r w:rsidRPr="0003614B">
              <w:t>щей ФГОС,ФОП</w:t>
            </w:r>
          </w:p>
          <w:p w14:paraId="60F10576" w14:textId="77777777" w:rsidR="000C0ABB" w:rsidRPr="0003614B" w:rsidRDefault="000C0ABB" w:rsidP="00EA17BE">
            <w:pPr>
              <w:pStyle w:val="aff2"/>
              <w:ind w:firstLine="0"/>
            </w:pPr>
            <w:r w:rsidRPr="0003614B">
              <w:t>Более широкое информ</w:t>
            </w:r>
            <w:r w:rsidRPr="0003614B">
              <w:t>и</w:t>
            </w:r>
            <w:r w:rsidRPr="0003614B">
              <w:t>рование  о реализации ФГОС,ФОП всех участн</w:t>
            </w:r>
            <w:r w:rsidRPr="0003614B">
              <w:t>и</w:t>
            </w:r>
            <w:r w:rsidRPr="0003614B">
              <w:t>ков образовательных о</w:t>
            </w:r>
            <w:r w:rsidRPr="0003614B">
              <w:t>т</w:t>
            </w:r>
            <w:r w:rsidRPr="0003614B">
              <w:t>ношений  через школьный сайт, информационные стенды</w:t>
            </w:r>
          </w:p>
        </w:tc>
      </w:tr>
    </w:tbl>
    <w:p w14:paraId="48DE4996" w14:textId="77777777" w:rsidR="000C0ABB" w:rsidRPr="00102CD6" w:rsidRDefault="000C0ABB" w:rsidP="000C0ABB">
      <w:pPr>
        <w:pStyle w:val="aff2"/>
        <w:rPr>
          <w:lang w:eastAsia="en-US"/>
        </w:rPr>
      </w:pPr>
    </w:p>
    <w:p w14:paraId="12992356" w14:textId="491AC97D" w:rsidR="000F2A71" w:rsidRDefault="000C0ABB" w:rsidP="000C0ABB">
      <w:pPr>
        <w:pStyle w:val="list-bullet"/>
        <w:widowControl w:val="0"/>
        <w:numPr>
          <w:ilvl w:val="0"/>
          <w:numId w:val="0"/>
        </w:numPr>
        <w:ind w:left="567"/>
        <w:rPr>
          <w:rFonts w:cs="Times New Roman"/>
          <w:b/>
          <w:bCs/>
        </w:rPr>
      </w:pPr>
      <w:r w:rsidRPr="00102CD6">
        <w:rPr>
          <w:rFonts w:eastAsia="@Arial Unicode MS"/>
        </w:rPr>
        <w:t>Для планового из</w:t>
      </w:r>
      <w:r>
        <w:rPr>
          <w:rFonts w:eastAsia="@Arial Unicode MS"/>
        </w:rPr>
        <w:t>менения условий реализации ООП О</w:t>
      </w:r>
      <w:r w:rsidRPr="00102CD6">
        <w:rPr>
          <w:rFonts w:eastAsia="@Arial Unicode MS"/>
        </w:rPr>
        <w:t>ОО необходима разработка: а) м</w:t>
      </w:r>
      <w:r w:rsidRPr="00102CD6">
        <w:t>еханизмов достижения целевых ориентиров в системе условий; б) с</w:t>
      </w:r>
      <w:r w:rsidRPr="00102CD6">
        <w:rPr>
          <w:rFonts w:eastAsia="@Arial Unicode MS"/>
        </w:rPr>
        <w:t xml:space="preserve">етевого графика по формированию необходимой системы условий; в) контроля </w:t>
      </w:r>
      <w:r w:rsidR="00106756">
        <w:rPr>
          <w:rFonts w:eastAsia="@Arial Unicode MS"/>
        </w:rPr>
        <w:t xml:space="preserve"> </w:t>
      </w:r>
      <w:r w:rsidRPr="00102CD6">
        <w:rPr>
          <w:rFonts w:eastAsia="@Arial Unicode MS"/>
        </w:rPr>
        <w:t xml:space="preserve"> </w:t>
      </w:r>
      <w:r>
        <w:rPr>
          <w:rFonts w:eastAsia="@Arial Unicode MS"/>
        </w:rPr>
        <w:t xml:space="preserve"> </w:t>
      </w:r>
      <w:r w:rsidRPr="00102CD6">
        <w:rPr>
          <w:rFonts w:eastAsia="@Arial Unicode MS"/>
        </w:rPr>
        <w:t>за состоянием системы</w:t>
      </w:r>
      <w:r w:rsidR="00EA17BE">
        <w:rPr>
          <w:rFonts w:eastAsia="@Arial Unicode MS"/>
        </w:rPr>
        <w:t xml:space="preserve"> условий</w:t>
      </w:r>
    </w:p>
    <w:p w14:paraId="17ED555D" w14:textId="77777777" w:rsidR="000F2A71" w:rsidRDefault="000F2A71" w:rsidP="007C0486">
      <w:pPr>
        <w:pStyle w:val="list-bullet"/>
        <w:widowControl w:val="0"/>
        <w:numPr>
          <w:ilvl w:val="0"/>
          <w:numId w:val="0"/>
        </w:numPr>
        <w:ind w:left="567"/>
        <w:rPr>
          <w:rFonts w:cs="Times New Roman"/>
          <w:b/>
          <w:bCs/>
        </w:rPr>
      </w:pPr>
    </w:p>
    <w:p w14:paraId="06F09054" w14:textId="77777777" w:rsidR="000F2A71" w:rsidRDefault="000F2A71" w:rsidP="007C0486">
      <w:pPr>
        <w:pStyle w:val="list-bullet"/>
        <w:widowControl w:val="0"/>
        <w:numPr>
          <w:ilvl w:val="0"/>
          <w:numId w:val="0"/>
        </w:numPr>
        <w:ind w:left="567"/>
        <w:rPr>
          <w:rFonts w:cs="Times New Roman"/>
          <w:b/>
          <w:bCs/>
        </w:rPr>
      </w:pPr>
    </w:p>
    <w:p w14:paraId="55DD9B30" w14:textId="77777777" w:rsidR="000F2A71" w:rsidRDefault="000F2A71" w:rsidP="007C0486">
      <w:pPr>
        <w:pStyle w:val="list-bullet"/>
        <w:widowControl w:val="0"/>
        <w:numPr>
          <w:ilvl w:val="0"/>
          <w:numId w:val="0"/>
        </w:numPr>
        <w:ind w:left="567"/>
        <w:rPr>
          <w:rFonts w:cs="Times New Roman"/>
          <w:b/>
          <w:bCs/>
        </w:rPr>
      </w:pPr>
    </w:p>
    <w:p w14:paraId="319774E1" w14:textId="77777777" w:rsidR="000F2A71" w:rsidRDefault="000F2A71" w:rsidP="007C0486">
      <w:pPr>
        <w:pStyle w:val="list-bullet"/>
        <w:widowControl w:val="0"/>
        <w:numPr>
          <w:ilvl w:val="0"/>
          <w:numId w:val="0"/>
        </w:numPr>
        <w:ind w:left="567"/>
        <w:rPr>
          <w:rFonts w:cs="Times New Roman"/>
          <w:b/>
          <w:bCs/>
        </w:rPr>
      </w:pPr>
    </w:p>
    <w:p w14:paraId="1A6B998F" w14:textId="77777777" w:rsidR="000F2A71" w:rsidRDefault="000F2A71" w:rsidP="007C0486">
      <w:pPr>
        <w:pStyle w:val="list-bullet"/>
        <w:widowControl w:val="0"/>
        <w:numPr>
          <w:ilvl w:val="0"/>
          <w:numId w:val="0"/>
        </w:numPr>
        <w:ind w:left="567"/>
        <w:rPr>
          <w:rFonts w:cs="Times New Roman"/>
          <w:b/>
          <w:bCs/>
        </w:rPr>
      </w:pPr>
    </w:p>
    <w:p w14:paraId="2CEEB0CF" w14:textId="77777777" w:rsidR="000F2A71" w:rsidRDefault="000F2A71" w:rsidP="007C0486">
      <w:pPr>
        <w:pStyle w:val="list-bullet"/>
        <w:widowControl w:val="0"/>
        <w:numPr>
          <w:ilvl w:val="0"/>
          <w:numId w:val="0"/>
        </w:numPr>
        <w:ind w:left="567"/>
        <w:rPr>
          <w:rFonts w:cs="Times New Roman"/>
          <w:b/>
          <w:bCs/>
        </w:rPr>
      </w:pPr>
    </w:p>
    <w:p w14:paraId="5C01AEF8" w14:textId="77777777" w:rsidR="000F2A71" w:rsidRPr="004563A5" w:rsidRDefault="000F2A71" w:rsidP="007C0486">
      <w:pPr>
        <w:pStyle w:val="list-bullet"/>
        <w:widowControl w:val="0"/>
        <w:numPr>
          <w:ilvl w:val="0"/>
          <w:numId w:val="0"/>
        </w:numPr>
        <w:ind w:left="567"/>
        <w:rPr>
          <w:rFonts w:cs="Times New Roman"/>
          <w:b/>
          <w:bCs/>
        </w:rPr>
      </w:pPr>
    </w:p>
    <w:p w14:paraId="1B0541D8" w14:textId="4A95061B" w:rsidR="00BB25C1" w:rsidRPr="001E1F06" w:rsidRDefault="007C0486" w:rsidP="007C0486">
      <w:pPr>
        <w:pStyle w:val="aff2"/>
        <w:rPr>
          <w:rFonts w:asciiTheme="majorBidi" w:hAnsiTheme="majorBidi" w:cstheme="majorBidi"/>
          <w:szCs w:val="20"/>
        </w:rPr>
        <w:sectPr w:rsidR="00BB25C1" w:rsidRPr="001E1F06" w:rsidSect="000C0ABB">
          <w:pgSz w:w="7830" w:h="12020"/>
          <w:pgMar w:top="538" w:right="620" w:bottom="800" w:left="600" w:header="0" w:footer="618" w:gutter="0"/>
          <w:cols w:space="720"/>
          <w:docGrid w:linePitch="272"/>
        </w:sectPr>
      </w:pPr>
      <w:r w:rsidRPr="00E902C3">
        <w:rPr>
          <w:rStyle w:val="Italic"/>
          <w:rFonts w:cs="Times New Roman"/>
        </w:rPr>
        <w:br/>
      </w:r>
      <w:r w:rsidR="0003614B">
        <w:rPr>
          <w:rFonts w:asciiTheme="majorBidi" w:eastAsia="@Arial Unicode MS" w:hAnsiTheme="majorBidi" w:cstheme="majorBidi"/>
          <w:color w:val="000000"/>
          <w:szCs w:val="20"/>
        </w:rPr>
        <w:t xml:space="preserve">                </w:t>
      </w:r>
    </w:p>
    <w:p w14:paraId="42E31CE7" w14:textId="3CF28386" w:rsidR="00AB6638" w:rsidRPr="00102CD6" w:rsidRDefault="00017F70" w:rsidP="00AB6638">
      <w:pPr>
        <w:spacing w:line="240" w:lineRule="auto"/>
        <w:jc w:val="center"/>
        <w:rPr>
          <w:rFonts w:cs="Times New Roman"/>
          <w:b/>
          <w:sz w:val="24"/>
          <w:szCs w:val="24"/>
        </w:rPr>
      </w:pPr>
      <w:r>
        <w:rPr>
          <w:rFonts w:cs="Times New Roman"/>
          <w:b/>
          <w:sz w:val="24"/>
          <w:szCs w:val="24"/>
        </w:rPr>
        <w:lastRenderedPageBreak/>
        <w:t>3.4.5.</w:t>
      </w:r>
      <w:r w:rsidR="00AB6638" w:rsidRPr="00102CD6">
        <w:rPr>
          <w:rFonts w:cs="Times New Roman"/>
          <w:b/>
          <w:sz w:val="24"/>
          <w:szCs w:val="24"/>
        </w:rPr>
        <w:t>Механизмы достижения целевых ориентиров в системе условий</w:t>
      </w:r>
      <w:r>
        <w:rPr>
          <w:rFonts w:cs="Times New Roman"/>
          <w:b/>
          <w:sz w:val="24"/>
          <w:szCs w:val="24"/>
        </w:rPr>
        <w:t xml:space="preserve"> (таблица 6)</w:t>
      </w:r>
    </w:p>
    <w:p w14:paraId="1DD8912D" w14:textId="77777777" w:rsidR="00AB6638" w:rsidRPr="00102CD6" w:rsidRDefault="00AB6638" w:rsidP="00AB6638">
      <w:pPr>
        <w:spacing w:line="240" w:lineRule="auto"/>
        <w:jc w:val="center"/>
        <w:rPr>
          <w:rFonts w:cs="Times New Roman"/>
          <w:b/>
          <w:sz w:val="24"/>
          <w:szCs w:val="24"/>
        </w:rPr>
      </w:pPr>
    </w:p>
    <w:tbl>
      <w:tblPr>
        <w:tblW w:w="9896"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5" w:type="dxa"/>
          <w:left w:w="105" w:type="dxa"/>
          <w:bottom w:w="105" w:type="dxa"/>
          <w:right w:w="105" w:type="dxa"/>
        </w:tblCellMar>
        <w:tblLook w:val="04A0" w:firstRow="1" w:lastRow="0" w:firstColumn="1" w:lastColumn="0" w:noHBand="0" w:noVBand="1"/>
      </w:tblPr>
      <w:tblGrid>
        <w:gridCol w:w="727"/>
        <w:gridCol w:w="4411"/>
        <w:gridCol w:w="4758"/>
      </w:tblGrid>
      <w:tr w:rsidR="00AB6638" w:rsidRPr="00102CD6" w14:paraId="630EF563" w14:textId="77777777" w:rsidTr="00F520D0">
        <w:trPr>
          <w:trHeight w:val="696"/>
          <w:tblCellSpacing w:w="0" w:type="dxa"/>
        </w:trPr>
        <w:tc>
          <w:tcPr>
            <w:tcW w:w="727" w:type="dxa"/>
            <w:vAlign w:val="center"/>
            <w:hideMark/>
          </w:tcPr>
          <w:p w14:paraId="18463B39" w14:textId="77777777" w:rsidR="00AB6638" w:rsidRPr="00102CD6" w:rsidRDefault="00AB6638" w:rsidP="00EA17BE">
            <w:pPr>
              <w:pStyle w:val="aff2"/>
              <w:rPr>
                <w:lang w:eastAsia="en-US"/>
              </w:rPr>
            </w:pPr>
            <w:r w:rsidRPr="00102CD6">
              <w:rPr>
                <w:lang w:eastAsia="en-US"/>
              </w:rPr>
              <w:t>№ п/п</w:t>
            </w:r>
          </w:p>
        </w:tc>
        <w:tc>
          <w:tcPr>
            <w:tcW w:w="4411" w:type="dxa"/>
            <w:vAlign w:val="center"/>
            <w:hideMark/>
          </w:tcPr>
          <w:p w14:paraId="0A504C1B" w14:textId="746F0C9F" w:rsidR="00AB6638" w:rsidRPr="00102CD6" w:rsidRDefault="00AB6638" w:rsidP="00EA17BE">
            <w:pPr>
              <w:pStyle w:val="aff2"/>
              <w:rPr>
                <w:lang w:eastAsia="en-US"/>
              </w:rPr>
            </w:pPr>
            <w:r>
              <w:rPr>
                <w:lang w:eastAsia="en-US"/>
              </w:rPr>
              <w:t xml:space="preserve">Целевой ориентир </w:t>
            </w:r>
            <w:r w:rsidRPr="00102CD6">
              <w:rPr>
                <w:lang w:eastAsia="en-US"/>
              </w:rPr>
              <w:t>в системе условий</w:t>
            </w:r>
          </w:p>
        </w:tc>
        <w:tc>
          <w:tcPr>
            <w:tcW w:w="4758" w:type="dxa"/>
            <w:vAlign w:val="center"/>
            <w:hideMark/>
          </w:tcPr>
          <w:p w14:paraId="0AB87FE4" w14:textId="693D6C42" w:rsidR="00AB6638" w:rsidRPr="00102CD6" w:rsidRDefault="00AB6638" w:rsidP="00EA17BE">
            <w:pPr>
              <w:pStyle w:val="aff2"/>
              <w:rPr>
                <w:lang w:eastAsia="en-US"/>
              </w:rPr>
            </w:pPr>
            <w:r w:rsidRPr="00102CD6">
              <w:rPr>
                <w:lang w:eastAsia="en-US"/>
              </w:rPr>
              <w:t>Механизмы достижения</w:t>
            </w:r>
            <w:r>
              <w:rPr>
                <w:lang w:eastAsia="en-US"/>
              </w:rPr>
              <w:t xml:space="preserve"> </w:t>
            </w:r>
            <w:r w:rsidRPr="00102CD6">
              <w:rPr>
                <w:lang w:eastAsia="en-US"/>
              </w:rPr>
              <w:t>целевых ориентиров в системе</w:t>
            </w:r>
            <w:r>
              <w:rPr>
                <w:lang w:eastAsia="en-US"/>
              </w:rPr>
              <w:t xml:space="preserve"> </w:t>
            </w:r>
            <w:r w:rsidRPr="00102CD6">
              <w:rPr>
                <w:lang w:eastAsia="en-US"/>
              </w:rPr>
              <w:t>условий</w:t>
            </w:r>
          </w:p>
        </w:tc>
      </w:tr>
      <w:tr w:rsidR="00AB6638" w:rsidRPr="00102CD6" w14:paraId="50B5E417" w14:textId="77777777" w:rsidTr="0074677D">
        <w:trPr>
          <w:tblCellSpacing w:w="0" w:type="dxa"/>
        </w:trPr>
        <w:tc>
          <w:tcPr>
            <w:tcW w:w="727" w:type="dxa"/>
            <w:hideMark/>
          </w:tcPr>
          <w:p w14:paraId="4FE8D392" w14:textId="77777777" w:rsidR="00AB6638" w:rsidRPr="00102CD6" w:rsidRDefault="00AB6638" w:rsidP="00EA17BE">
            <w:pPr>
              <w:pStyle w:val="aff2"/>
              <w:rPr>
                <w:lang w:eastAsia="en-US"/>
              </w:rPr>
            </w:pPr>
            <w:r w:rsidRPr="00102CD6">
              <w:rPr>
                <w:lang w:eastAsia="en-US"/>
              </w:rPr>
              <w:t>1</w:t>
            </w:r>
          </w:p>
        </w:tc>
        <w:tc>
          <w:tcPr>
            <w:tcW w:w="4411" w:type="dxa"/>
            <w:hideMark/>
          </w:tcPr>
          <w:p w14:paraId="32096480" w14:textId="77777777" w:rsidR="00AB6638" w:rsidRPr="00102CD6" w:rsidRDefault="00AB6638" w:rsidP="00EA17BE">
            <w:pPr>
              <w:pStyle w:val="aff2"/>
              <w:rPr>
                <w:lang w:eastAsia="en-US"/>
              </w:rPr>
            </w:pPr>
            <w:r w:rsidRPr="00102CD6">
              <w:rPr>
                <w:lang w:eastAsia="en-US"/>
              </w:rPr>
              <w:t>Наличие локальных нормативных правовых актов и их использование всеми субъектами образовательных отношений</w:t>
            </w:r>
          </w:p>
        </w:tc>
        <w:tc>
          <w:tcPr>
            <w:tcW w:w="4758" w:type="dxa"/>
            <w:hideMark/>
          </w:tcPr>
          <w:p w14:paraId="2D6161E3" w14:textId="77777777" w:rsidR="00AB6638" w:rsidRPr="00102CD6" w:rsidRDefault="00AB6638" w:rsidP="00EA17BE">
            <w:pPr>
              <w:pStyle w:val="aff2"/>
              <w:rPr>
                <w:lang w:eastAsia="en-US"/>
              </w:rPr>
            </w:pPr>
            <w:r w:rsidRPr="00102CD6">
              <w:rPr>
                <w:lang w:eastAsia="en-US"/>
              </w:rPr>
              <w:t>разработка и утверждение локальных нормати</w:t>
            </w:r>
            <w:r w:rsidRPr="00102CD6">
              <w:rPr>
                <w:lang w:eastAsia="en-US"/>
              </w:rPr>
              <w:t>в</w:t>
            </w:r>
            <w:r w:rsidRPr="00102CD6">
              <w:rPr>
                <w:lang w:eastAsia="en-US"/>
              </w:rPr>
              <w:t xml:space="preserve">ных правовых актов в соответствии с Уставом; </w:t>
            </w:r>
            <w:r w:rsidRPr="00592E66">
              <w:rPr>
                <w:lang w:eastAsia="en-US"/>
              </w:rPr>
              <w:t>своевременное  внесение изменений в локальные нормативные правовые акты в соответствии</w:t>
            </w:r>
            <w:r w:rsidRPr="00102CD6">
              <w:rPr>
                <w:lang w:eastAsia="en-US"/>
              </w:rPr>
              <w:t xml:space="preserve"> с изм</w:t>
            </w:r>
            <w:r w:rsidRPr="00102CD6">
              <w:rPr>
                <w:lang w:eastAsia="en-US"/>
              </w:rPr>
              <w:t>е</w:t>
            </w:r>
            <w:r w:rsidRPr="00102CD6">
              <w:rPr>
                <w:lang w:eastAsia="en-US"/>
              </w:rPr>
              <w:t>нением действующего законодательства;</w:t>
            </w:r>
          </w:p>
          <w:p w14:paraId="0BF4FDB6" w14:textId="5A33FECD" w:rsidR="00AB6638" w:rsidRPr="00102CD6" w:rsidRDefault="00AB6638" w:rsidP="00EA17BE">
            <w:pPr>
              <w:pStyle w:val="aff2"/>
              <w:rPr>
                <w:lang w:eastAsia="en-US"/>
              </w:rPr>
            </w:pPr>
            <w:r w:rsidRPr="00102CD6">
              <w:rPr>
                <w:lang w:eastAsia="en-US"/>
              </w:rPr>
              <w:t>качественное правовое обеспечение всех напра</w:t>
            </w:r>
            <w:r w:rsidRPr="00102CD6">
              <w:rPr>
                <w:lang w:eastAsia="en-US"/>
              </w:rPr>
              <w:t>в</w:t>
            </w:r>
            <w:r w:rsidRPr="00102CD6">
              <w:rPr>
                <w:lang w:eastAsia="en-US"/>
              </w:rPr>
              <w:t xml:space="preserve">лений деятельности </w:t>
            </w:r>
            <w:r w:rsidR="00F520D0">
              <w:rPr>
                <w:lang w:eastAsia="en-US"/>
              </w:rPr>
              <w:t xml:space="preserve">основной </w:t>
            </w:r>
            <w:r w:rsidRPr="00102CD6">
              <w:rPr>
                <w:lang w:eastAsia="en-US"/>
              </w:rPr>
              <w:t>школы в соответствии с ООП</w:t>
            </w:r>
          </w:p>
        </w:tc>
      </w:tr>
      <w:tr w:rsidR="00AB6638" w:rsidRPr="00102CD6" w14:paraId="21A305B5" w14:textId="77777777" w:rsidTr="0074677D">
        <w:trPr>
          <w:trHeight w:val="392"/>
          <w:tblCellSpacing w:w="0" w:type="dxa"/>
        </w:trPr>
        <w:tc>
          <w:tcPr>
            <w:tcW w:w="727" w:type="dxa"/>
            <w:hideMark/>
          </w:tcPr>
          <w:p w14:paraId="6CFC304D" w14:textId="77777777" w:rsidR="00AB6638" w:rsidRPr="00102CD6" w:rsidRDefault="00AB6638" w:rsidP="00EA17BE">
            <w:pPr>
              <w:pStyle w:val="aff2"/>
              <w:rPr>
                <w:lang w:eastAsia="en-US"/>
              </w:rPr>
            </w:pPr>
            <w:r w:rsidRPr="00102CD6">
              <w:rPr>
                <w:lang w:eastAsia="en-US"/>
              </w:rPr>
              <w:t>2</w:t>
            </w:r>
          </w:p>
        </w:tc>
        <w:tc>
          <w:tcPr>
            <w:tcW w:w="4411" w:type="dxa"/>
            <w:hideMark/>
          </w:tcPr>
          <w:p w14:paraId="21D5F408" w14:textId="77777777" w:rsidR="00AB6638" w:rsidRPr="00102CD6" w:rsidRDefault="00AB6638" w:rsidP="00EA17BE">
            <w:pPr>
              <w:pStyle w:val="aff2"/>
              <w:rPr>
                <w:lang w:eastAsia="en-US"/>
              </w:rPr>
            </w:pPr>
            <w:r w:rsidRPr="00102CD6">
              <w:rPr>
                <w:lang w:eastAsia="en-US"/>
              </w:rPr>
              <w:t>Наличие учебного плана, плана внеурочной деятельности, учитывающего разные формы учебной деятельности</w:t>
            </w:r>
          </w:p>
          <w:p w14:paraId="27FFACB3" w14:textId="77777777" w:rsidR="00AB6638" w:rsidRPr="00102CD6" w:rsidRDefault="00AB6638" w:rsidP="00EA17BE">
            <w:pPr>
              <w:pStyle w:val="aff2"/>
              <w:rPr>
                <w:lang w:eastAsia="en-US"/>
              </w:rPr>
            </w:pPr>
            <w:r w:rsidRPr="00102CD6">
              <w:rPr>
                <w:lang w:eastAsia="en-US"/>
              </w:rPr>
              <w:t>Организация деятельности школьного мет</w:t>
            </w:r>
            <w:r w:rsidRPr="00102CD6">
              <w:rPr>
                <w:lang w:eastAsia="en-US"/>
              </w:rPr>
              <w:t>о</w:t>
            </w:r>
            <w:r w:rsidRPr="00102CD6">
              <w:rPr>
                <w:lang w:eastAsia="en-US"/>
              </w:rPr>
              <w:t>дического объедин</w:t>
            </w:r>
            <w:r>
              <w:rPr>
                <w:lang w:eastAsia="en-US"/>
              </w:rPr>
              <w:t>ения учителей, реализующих ООП О</w:t>
            </w:r>
            <w:r w:rsidRPr="00102CD6">
              <w:rPr>
                <w:lang w:eastAsia="en-US"/>
              </w:rPr>
              <w:t>ОО</w:t>
            </w:r>
          </w:p>
        </w:tc>
        <w:tc>
          <w:tcPr>
            <w:tcW w:w="4758" w:type="dxa"/>
            <w:hideMark/>
          </w:tcPr>
          <w:p w14:paraId="1691280C" w14:textId="77777777" w:rsidR="00AB6638" w:rsidRPr="00102CD6" w:rsidRDefault="00AB6638" w:rsidP="00EA17BE">
            <w:pPr>
              <w:pStyle w:val="aff2"/>
              <w:rPr>
                <w:lang w:eastAsia="en-US"/>
              </w:rPr>
            </w:pPr>
            <w:r w:rsidRPr="00102CD6">
              <w:rPr>
                <w:lang w:eastAsia="en-US"/>
              </w:rPr>
              <w:t>эффективная система управленческой деятельн</w:t>
            </w:r>
            <w:r w:rsidRPr="00102CD6">
              <w:rPr>
                <w:lang w:eastAsia="en-US"/>
              </w:rPr>
              <w:t>о</w:t>
            </w:r>
            <w:r w:rsidRPr="00102CD6">
              <w:rPr>
                <w:lang w:eastAsia="en-US"/>
              </w:rPr>
              <w:t xml:space="preserve">сти </w:t>
            </w:r>
          </w:p>
          <w:p w14:paraId="59B9FFBE" w14:textId="77777777" w:rsidR="00AB6638" w:rsidRPr="00102CD6" w:rsidRDefault="00AB6638" w:rsidP="00EA17BE">
            <w:pPr>
              <w:pStyle w:val="aff2"/>
              <w:rPr>
                <w:lang w:eastAsia="en-US"/>
              </w:rPr>
            </w:pPr>
            <w:r w:rsidRPr="00102CD6">
              <w:rPr>
                <w:lang w:eastAsia="en-US"/>
              </w:rPr>
              <w:t>реализация планов работы  методических об</w:t>
            </w:r>
            <w:r w:rsidRPr="00102CD6">
              <w:rPr>
                <w:lang w:eastAsia="en-US"/>
              </w:rPr>
              <w:t>ъ</w:t>
            </w:r>
            <w:r w:rsidRPr="00102CD6">
              <w:rPr>
                <w:lang w:eastAsia="en-US"/>
              </w:rPr>
              <w:t>единений, психоло</w:t>
            </w:r>
            <w:r>
              <w:rPr>
                <w:lang w:eastAsia="en-US"/>
              </w:rPr>
              <w:t>гической службы (деятельность П</w:t>
            </w:r>
            <w:r w:rsidRPr="00102CD6">
              <w:rPr>
                <w:lang w:eastAsia="en-US"/>
              </w:rPr>
              <w:t>Пк)</w:t>
            </w:r>
          </w:p>
          <w:p w14:paraId="4F94FC61" w14:textId="77777777" w:rsidR="00AB6638" w:rsidRPr="00102CD6" w:rsidRDefault="00AB6638" w:rsidP="00EA17BE">
            <w:pPr>
              <w:pStyle w:val="aff2"/>
              <w:rPr>
                <w:lang w:eastAsia="en-US"/>
              </w:rPr>
            </w:pPr>
          </w:p>
        </w:tc>
      </w:tr>
      <w:tr w:rsidR="00AB6638" w:rsidRPr="00102CD6" w14:paraId="2EDB4FD9" w14:textId="77777777" w:rsidTr="0074677D">
        <w:trPr>
          <w:tblCellSpacing w:w="0" w:type="dxa"/>
        </w:trPr>
        <w:tc>
          <w:tcPr>
            <w:tcW w:w="727" w:type="dxa"/>
            <w:hideMark/>
          </w:tcPr>
          <w:p w14:paraId="061EBCE3" w14:textId="77777777" w:rsidR="00AB6638" w:rsidRPr="00102CD6" w:rsidRDefault="00AB6638" w:rsidP="0074677D">
            <w:pPr>
              <w:spacing w:line="240" w:lineRule="auto"/>
              <w:jc w:val="center"/>
              <w:rPr>
                <w:rFonts w:cs="Times New Roman"/>
                <w:sz w:val="24"/>
                <w:szCs w:val="24"/>
                <w:lang w:eastAsia="en-US"/>
              </w:rPr>
            </w:pPr>
            <w:r w:rsidRPr="00102CD6">
              <w:rPr>
                <w:rFonts w:cs="Times New Roman"/>
                <w:sz w:val="24"/>
                <w:szCs w:val="24"/>
                <w:lang w:eastAsia="en-US"/>
              </w:rPr>
              <w:t>3</w:t>
            </w:r>
          </w:p>
        </w:tc>
        <w:tc>
          <w:tcPr>
            <w:tcW w:w="4411" w:type="dxa"/>
            <w:hideMark/>
          </w:tcPr>
          <w:p w14:paraId="6440F28E" w14:textId="77777777" w:rsidR="00AB6638" w:rsidRPr="00102CD6" w:rsidRDefault="00AB6638" w:rsidP="00EA17BE">
            <w:pPr>
              <w:pStyle w:val="aff2"/>
              <w:rPr>
                <w:lang w:eastAsia="en-US"/>
              </w:rPr>
            </w:pPr>
            <w:r w:rsidRPr="00102CD6">
              <w:rPr>
                <w:lang w:eastAsia="en-US"/>
              </w:rPr>
              <w:t>Наличие педагогов,   способных ре</w:t>
            </w:r>
            <w:r>
              <w:rPr>
                <w:lang w:eastAsia="en-US"/>
              </w:rPr>
              <w:t>ализовать ООП  О</w:t>
            </w:r>
            <w:r w:rsidRPr="00102CD6">
              <w:rPr>
                <w:lang w:eastAsia="en-US"/>
              </w:rPr>
              <w:t>ОО (по квалификации, по опыту, нал</w:t>
            </w:r>
            <w:r w:rsidRPr="00102CD6">
              <w:rPr>
                <w:lang w:eastAsia="en-US"/>
              </w:rPr>
              <w:t>и</w:t>
            </w:r>
            <w:r w:rsidRPr="00102CD6">
              <w:rPr>
                <w:lang w:eastAsia="en-US"/>
              </w:rPr>
              <w:lastRenderedPageBreak/>
              <w:t>чие званий, участие в интернет-конференциях, участие в проектах, профессиональных конку</w:t>
            </w:r>
            <w:r w:rsidRPr="00102CD6">
              <w:rPr>
                <w:lang w:eastAsia="en-US"/>
              </w:rPr>
              <w:t>р</w:t>
            </w:r>
            <w:r w:rsidRPr="00102CD6">
              <w:rPr>
                <w:lang w:eastAsia="en-US"/>
              </w:rPr>
              <w:t>сах</w:t>
            </w:r>
          </w:p>
        </w:tc>
        <w:tc>
          <w:tcPr>
            <w:tcW w:w="4758" w:type="dxa"/>
            <w:hideMark/>
          </w:tcPr>
          <w:p w14:paraId="2AA6243A" w14:textId="77777777" w:rsidR="00AB6638" w:rsidRPr="00102CD6" w:rsidRDefault="00AB6638" w:rsidP="00EA17BE">
            <w:pPr>
              <w:pStyle w:val="aff2"/>
              <w:rPr>
                <w:lang w:eastAsia="en-US"/>
              </w:rPr>
            </w:pPr>
            <w:r w:rsidRPr="00102CD6">
              <w:rPr>
                <w:lang w:eastAsia="en-US"/>
              </w:rPr>
              <w:lastRenderedPageBreak/>
              <w:t>подбор квалифицированных кадров для работы в школе</w:t>
            </w:r>
          </w:p>
          <w:p w14:paraId="42C89B76" w14:textId="77777777" w:rsidR="00AB6638" w:rsidRPr="00102CD6" w:rsidRDefault="00AB6638" w:rsidP="00EA17BE">
            <w:pPr>
              <w:pStyle w:val="aff2"/>
              <w:rPr>
                <w:lang w:eastAsia="en-US"/>
              </w:rPr>
            </w:pPr>
            <w:r w:rsidRPr="00102CD6">
              <w:rPr>
                <w:lang w:eastAsia="en-US"/>
              </w:rPr>
              <w:lastRenderedPageBreak/>
              <w:t>повышение квалификации педагогических р</w:t>
            </w:r>
            <w:r w:rsidRPr="00102CD6">
              <w:rPr>
                <w:lang w:eastAsia="en-US"/>
              </w:rPr>
              <w:t>а</w:t>
            </w:r>
            <w:r w:rsidRPr="00102CD6">
              <w:rPr>
                <w:lang w:eastAsia="en-US"/>
              </w:rPr>
              <w:t xml:space="preserve">ботников </w:t>
            </w:r>
          </w:p>
          <w:p w14:paraId="2500E844" w14:textId="77777777" w:rsidR="00AB6638" w:rsidRPr="00102CD6" w:rsidRDefault="00AB6638" w:rsidP="00EA17BE">
            <w:pPr>
              <w:pStyle w:val="aff2"/>
              <w:rPr>
                <w:lang w:eastAsia="en-US"/>
              </w:rPr>
            </w:pPr>
            <w:r w:rsidRPr="00102CD6">
              <w:rPr>
                <w:lang w:eastAsia="en-US"/>
              </w:rPr>
              <w:t>своевременное прохождение аттестации педаг</w:t>
            </w:r>
            <w:r w:rsidRPr="00102CD6">
              <w:rPr>
                <w:lang w:eastAsia="en-US"/>
              </w:rPr>
              <w:t>о</w:t>
            </w:r>
            <w:r w:rsidRPr="00102CD6">
              <w:rPr>
                <w:lang w:eastAsia="en-US"/>
              </w:rPr>
              <w:t>гическими работниками  -мониторинг инновац</w:t>
            </w:r>
            <w:r w:rsidRPr="00102CD6">
              <w:rPr>
                <w:lang w:eastAsia="en-US"/>
              </w:rPr>
              <w:t>и</w:t>
            </w:r>
            <w:r w:rsidRPr="00102CD6">
              <w:rPr>
                <w:lang w:eastAsia="en-US"/>
              </w:rPr>
              <w:t>онной готовности и профессиональной компетен</w:t>
            </w:r>
            <w:r w:rsidRPr="00102CD6">
              <w:rPr>
                <w:lang w:eastAsia="en-US"/>
              </w:rPr>
              <w:t>т</w:t>
            </w:r>
            <w:r w:rsidRPr="00102CD6">
              <w:rPr>
                <w:lang w:eastAsia="en-US"/>
              </w:rPr>
              <w:t>ности педагогических работников эффективное м</w:t>
            </w:r>
            <w:r w:rsidRPr="00102CD6">
              <w:rPr>
                <w:lang w:eastAsia="en-US"/>
              </w:rPr>
              <w:t>е</w:t>
            </w:r>
            <w:r w:rsidRPr="00102CD6">
              <w:rPr>
                <w:lang w:eastAsia="en-US"/>
              </w:rPr>
              <w:t>тодическое сопровождение деятельности педагог</w:t>
            </w:r>
            <w:r w:rsidRPr="00102CD6">
              <w:rPr>
                <w:lang w:eastAsia="en-US"/>
              </w:rPr>
              <w:t>и</w:t>
            </w:r>
            <w:r w:rsidRPr="00102CD6">
              <w:rPr>
                <w:lang w:eastAsia="en-US"/>
              </w:rPr>
              <w:t xml:space="preserve">ческих  работников </w:t>
            </w:r>
          </w:p>
        </w:tc>
      </w:tr>
      <w:tr w:rsidR="00AB6638" w:rsidRPr="00102CD6" w14:paraId="5AB28693" w14:textId="77777777" w:rsidTr="0074677D">
        <w:trPr>
          <w:trHeight w:val="75"/>
          <w:tblCellSpacing w:w="0" w:type="dxa"/>
        </w:trPr>
        <w:tc>
          <w:tcPr>
            <w:tcW w:w="727" w:type="dxa"/>
            <w:hideMark/>
          </w:tcPr>
          <w:p w14:paraId="2E92F4D3" w14:textId="77777777" w:rsidR="00AB6638" w:rsidRPr="00102CD6" w:rsidRDefault="00AB6638" w:rsidP="0074677D">
            <w:pPr>
              <w:spacing w:line="240" w:lineRule="auto"/>
              <w:jc w:val="center"/>
              <w:rPr>
                <w:rFonts w:cs="Times New Roman"/>
                <w:sz w:val="24"/>
                <w:szCs w:val="24"/>
                <w:lang w:eastAsia="en-US"/>
              </w:rPr>
            </w:pPr>
            <w:r w:rsidRPr="00102CD6">
              <w:rPr>
                <w:rFonts w:cs="Times New Roman"/>
                <w:sz w:val="24"/>
                <w:szCs w:val="24"/>
                <w:lang w:eastAsia="en-US"/>
              </w:rPr>
              <w:lastRenderedPageBreak/>
              <w:t>4</w:t>
            </w:r>
          </w:p>
        </w:tc>
        <w:tc>
          <w:tcPr>
            <w:tcW w:w="4411" w:type="dxa"/>
            <w:hideMark/>
          </w:tcPr>
          <w:p w14:paraId="56C716F2" w14:textId="77777777" w:rsidR="00AB6638" w:rsidRPr="00102CD6" w:rsidRDefault="00AB6638" w:rsidP="00EA17BE">
            <w:pPr>
              <w:pStyle w:val="aff2"/>
              <w:rPr>
                <w:lang w:eastAsia="en-US"/>
              </w:rPr>
            </w:pPr>
            <w:r w:rsidRPr="00102CD6">
              <w:rPr>
                <w:lang w:eastAsia="en-US"/>
              </w:rPr>
              <w:t>Обоснованное и эффективное использование информационной среды (локальной среды, са</w:t>
            </w:r>
            <w:r w:rsidRPr="00102CD6">
              <w:rPr>
                <w:lang w:eastAsia="en-US"/>
              </w:rPr>
              <w:t>й</w:t>
            </w:r>
            <w:r w:rsidRPr="00102CD6">
              <w:rPr>
                <w:lang w:eastAsia="en-US"/>
              </w:rPr>
              <w:t>та, цифровых образовательных ресурсов, м</w:t>
            </w:r>
            <w:r w:rsidRPr="00102CD6">
              <w:rPr>
                <w:lang w:eastAsia="en-US"/>
              </w:rPr>
              <w:t>о</w:t>
            </w:r>
            <w:r w:rsidRPr="00102CD6">
              <w:rPr>
                <w:lang w:eastAsia="en-US"/>
              </w:rPr>
              <w:t xml:space="preserve">бильных компьютерных классов, владение   ИКТ-технологиями педагогами) </w:t>
            </w:r>
          </w:p>
        </w:tc>
        <w:tc>
          <w:tcPr>
            <w:tcW w:w="4758" w:type="dxa"/>
            <w:hideMark/>
          </w:tcPr>
          <w:p w14:paraId="2EC82904" w14:textId="77777777" w:rsidR="00AB6638" w:rsidRPr="00102CD6" w:rsidRDefault="00AB6638" w:rsidP="00EA17BE">
            <w:pPr>
              <w:pStyle w:val="aff2"/>
              <w:rPr>
                <w:lang w:eastAsia="en-US"/>
              </w:rPr>
            </w:pPr>
            <w:r w:rsidRPr="00102CD6">
              <w:rPr>
                <w:lang w:eastAsia="en-US"/>
              </w:rPr>
              <w:t>приобретение цифровых образовательных  р</w:t>
            </w:r>
            <w:r w:rsidRPr="00102CD6">
              <w:rPr>
                <w:lang w:eastAsia="en-US"/>
              </w:rPr>
              <w:t>е</w:t>
            </w:r>
            <w:r w:rsidRPr="00102CD6">
              <w:rPr>
                <w:lang w:eastAsia="en-US"/>
              </w:rPr>
              <w:t xml:space="preserve">сурсов </w:t>
            </w:r>
          </w:p>
          <w:p w14:paraId="4FDA55E5" w14:textId="77777777" w:rsidR="00AB6638" w:rsidRPr="00102CD6" w:rsidRDefault="00AB6638" w:rsidP="00EA17BE">
            <w:pPr>
              <w:pStyle w:val="aff2"/>
              <w:rPr>
                <w:lang w:eastAsia="en-US"/>
              </w:rPr>
            </w:pPr>
            <w:r w:rsidRPr="00102CD6">
              <w:rPr>
                <w:lang w:eastAsia="en-US"/>
              </w:rPr>
              <w:t>реализация  графика  использова</w:t>
            </w:r>
            <w:r>
              <w:rPr>
                <w:lang w:eastAsia="en-US"/>
              </w:rPr>
              <w:t>ния мобильного  рабочего  места, интерактивной панели</w:t>
            </w:r>
          </w:p>
          <w:p w14:paraId="061E0B0F" w14:textId="77777777" w:rsidR="00AB6638" w:rsidRPr="00102CD6" w:rsidRDefault="00AB6638" w:rsidP="00EA17BE">
            <w:pPr>
              <w:pStyle w:val="aff2"/>
              <w:rPr>
                <w:lang w:eastAsia="en-US"/>
              </w:rPr>
            </w:pPr>
            <w:r w:rsidRPr="00102CD6">
              <w:rPr>
                <w:lang w:eastAsia="en-US"/>
              </w:rPr>
              <w:t>эффективная деятельность повышение профе</w:t>
            </w:r>
            <w:r w:rsidRPr="00102CD6">
              <w:rPr>
                <w:lang w:eastAsia="en-US"/>
              </w:rPr>
              <w:t>с</w:t>
            </w:r>
            <w:r w:rsidRPr="00102CD6">
              <w:rPr>
                <w:lang w:eastAsia="en-US"/>
              </w:rPr>
              <w:t>сиональной компетентности педагогических рабо</w:t>
            </w:r>
            <w:r w:rsidRPr="00102CD6">
              <w:rPr>
                <w:lang w:eastAsia="en-US"/>
              </w:rPr>
              <w:t>т</w:t>
            </w:r>
            <w:r w:rsidRPr="00102CD6">
              <w:rPr>
                <w:lang w:eastAsia="en-US"/>
              </w:rPr>
              <w:t>ников по программам информатизации образов</w:t>
            </w:r>
            <w:r w:rsidRPr="00102CD6">
              <w:rPr>
                <w:lang w:eastAsia="en-US"/>
              </w:rPr>
              <w:t>а</w:t>
            </w:r>
            <w:r w:rsidRPr="00102CD6">
              <w:rPr>
                <w:lang w:eastAsia="en-US"/>
              </w:rPr>
              <w:t>тельного пространства качественная организация работы официального сайта  школы</w:t>
            </w:r>
          </w:p>
          <w:p w14:paraId="499B0242" w14:textId="77777777" w:rsidR="00AB6638" w:rsidRPr="00102CD6" w:rsidRDefault="00AB6638" w:rsidP="00EA17BE">
            <w:pPr>
              <w:pStyle w:val="aff2"/>
              <w:rPr>
                <w:lang w:eastAsia="en-US"/>
              </w:rPr>
            </w:pPr>
            <w:r w:rsidRPr="00102CD6">
              <w:rPr>
                <w:lang w:eastAsia="en-US"/>
              </w:rPr>
              <w:t>реализация плана ВСОКО</w:t>
            </w:r>
          </w:p>
        </w:tc>
      </w:tr>
      <w:tr w:rsidR="00AB6638" w:rsidRPr="00102CD6" w14:paraId="021D9268" w14:textId="77777777" w:rsidTr="0074677D">
        <w:trPr>
          <w:tblCellSpacing w:w="0" w:type="dxa"/>
        </w:trPr>
        <w:tc>
          <w:tcPr>
            <w:tcW w:w="727" w:type="dxa"/>
            <w:hideMark/>
          </w:tcPr>
          <w:p w14:paraId="0DE1A520" w14:textId="77777777" w:rsidR="00AB6638" w:rsidRPr="00102CD6" w:rsidRDefault="00AB6638" w:rsidP="0074677D">
            <w:pPr>
              <w:spacing w:line="240" w:lineRule="auto"/>
              <w:jc w:val="center"/>
              <w:rPr>
                <w:rFonts w:cs="Times New Roman"/>
                <w:sz w:val="24"/>
                <w:szCs w:val="24"/>
                <w:lang w:eastAsia="en-US"/>
              </w:rPr>
            </w:pPr>
            <w:r w:rsidRPr="00102CD6">
              <w:rPr>
                <w:rFonts w:cs="Times New Roman"/>
                <w:sz w:val="24"/>
                <w:szCs w:val="24"/>
                <w:lang w:eastAsia="en-US"/>
              </w:rPr>
              <w:t>5</w:t>
            </w:r>
          </w:p>
        </w:tc>
        <w:tc>
          <w:tcPr>
            <w:tcW w:w="4411" w:type="dxa"/>
            <w:hideMark/>
          </w:tcPr>
          <w:p w14:paraId="2488696F" w14:textId="77777777" w:rsidR="00AB6638" w:rsidRPr="00102CD6" w:rsidRDefault="00AB6638" w:rsidP="00EA17BE">
            <w:pPr>
              <w:pStyle w:val="aff2"/>
              <w:rPr>
                <w:lang w:eastAsia="en-US"/>
              </w:rPr>
            </w:pPr>
            <w:r w:rsidRPr="00102CD6">
              <w:rPr>
                <w:lang w:eastAsia="en-US"/>
              </w:rPr>
              <w:t>Наличие баланса между внешней и внутре</w:t>
            </w:r>
            <w:r w:rsidRPr="00102CD6">
              <w:rPr>
                <w:lang w:eastAsia="en-US"/>
              </w:rPr>
              <w:t>н</w:t>
            </w:r>
            <w:r w:rsidRPr="00102CD6">
              <w:rPr>
                <w:lang w:eastAsia="en-US"/>
              </w:rPr>
              <w:t>ней оценкой (самооценкой) деятельности всех субъектов образовательног</w:t>
            </w:r>
            <w:r>
              <w:rPr>
                <w:lang w:eastAsia="en-US"/>
              </w:rPr>
              <w:t>о процесса при ре</w:t>
            </w:r>
            <w:r>
              <w:rPr>
                <w:lang w:eastAsia="en-US"/>
              </w:rPr>
              <w:t>а</w:t>
            </w:r>
            <w:r>
              <w:rPr>
                <w:lang w:eastAsia="en-US"/>
              </w:rPr>
              <w:t>лизации ООП  О</w:t>
            </w:r>
            <w:r w:rsidRPr="00102CD6">
              <w:rPr>
                <w:lang w:eastAsia="en-US"/>
              </w:rPr>
              <w:t>ОО, участие общественности (в том числе родительской) в управлении образ</w:t>
            </w:r>
            <w:r w:rsidRPr="00102CD6">
              <w:rPr>
                <w:lang w:eastAsia="en-US"/>
              </w:rPr>
              <w:t>о</w:t>
            </w:r>
            <w:r w:rsidRPr="00102CD6">
              <w:rPr>
                <w:lang w:eastAsia="en-US"/>
              </w:rPr>
              <w:t>вательным процессом</w:t>
            </w:r>
          </w:p>
        </w:tc>
        <w:tc>
          <w:tcPr>
            <w:tcW w:w="4758" w:type="dxa"/>
            <w:hideMark/>
          </w:tcPr>
          <w:p w14:paraId="204192A1" w14:textId="77777777" w:rsidR="00AB6638" w:rsidRPr="00102CD6" w:rsidRDefault="00AB6638" w:rsidP="00EA17BE">
            <w:pPr>
              <w:pStyle w:val="aff2"/>
              <w:rPr>
                <w:lang w:eastAsia="en-US"/>
              </w:rPr>
            </w:pPr>
            <w:r w:rsidRPr="00102CD6">
              <w:rPr>
                <w:lang w:eastAsia="en-US"/>
              </w:rPr>
              <w:t xml:space="preserve">эффективная реализация «Положение  о текущем контроле и промежуточной аттестации….», </w:t>
            </w:r>
          </w:p>
          <w:p w14:paraId="0EA2F306" w14:textId="77777777" w:rsidR="00AB6638" w:rsidRPr="00102CD6" w:rsidRDefault="00AB6638" w:rsidP="00EA17BE">
            <w:pPr>
              <w:pStyle w:val="aff2"/>
              <w:rPr>
                <w:lang w:eastAsia="en-US"/>
              </w:rPr>
            </w:pPr>
            <w:r w:rsidRPr="00102CD6">
              <w:rPr>
                <w:lang w:eastAsia="en-US"/>
              </w:rPr>
              <w:t>соответствие КИМов для промежуточной атт</w:t>
            </w:r>
            <w:r w:rsidRPr="00102CD6">
              <w:rPr>
                <w:lang w:eastAsia="en-US"/>
              </w:rPr>
              <w:t>е</w:t>
            </w:r>
            <w:r w:rsidRPr="00102CD6">
              <w:rPr>
                <w:lang w:eastAsia="en-US"/>
              </w:rPr>
              <w:t>стации и текущего контроля требованиям к план</w:t>
            </w:r>
            <w:r w:rsidRPr="00102CD6">
              <w:rPr>
                <w:lang w:eastAsia="en-US"/>
              </w:rPr>
              <w:t>и</w:t>
            </w:r>
            <w:r w:rsidRPr="00102CD6">
              <w:rPr>
                <w:lang w:eastAsia="en-US"/>
              </w:rPr>
              <w:t>руемым результатам</w:t>
            </w:r>
          </w:p>
          <w:p w14:paraId="1C51DA10" w14:textId="77777777" w:rsidR="00AB6638" w:rsidRPr="00102CD6" w:rsidRDefault="00AB6638" w:rsidP="00EA17BE">
            <w:pPr>
              <w:pStyle w:val="aff2"/>
              <w:rPr>
                <w:lang w:eastAsia="en-US"/>
              </w:rPr>
            </w:pPr>
            <w:r w:rsidRPr="00102CD6">
              <w:rPr>
                <w:lang w:eastAsia="en-US"/>
              </w:rPr>
              <w:t xml:space="preserve"> соответствие лицензионным требованиям и а</w:t>
            </w:r>
            <w:r w:rsidRPr="00102CD6">
              <w:rPr>
                <w:lang w:eastAsia="en-US"/>
              </w:rPr>
              <w:t>к</w:t>
            </w:r>
            <w:r w:rsidRPr="00102CD6">
              <w:rPr>
                <w:lang w:eastAsia="en-US"/>
              </w:rPr>
              <w:lastRenderedPageBreak/>
              <w:t>кредитационным нормам образовательной деятел</w:t>
            </w:r>
            <w:r w:rsidRPr="00102CD6">
              <w:rPr>
                <w:lang w:eastAsia="en-US"/>
              </w:rPr>
              <w:t>ь</w:t>
            </w:r>
            <w:r w:rsidRPr="00102CD6">
              <w:rPr>
                <w:lang w:eastAsia="en-US"/>
              </w:rPr>
              <w:t>ности;</w:t>
            </w:r>
          </w:p>
          <w:p w14:paraId="0B276A16" w14:textId="77777777" w:rsidR="00AB6638" w:rsidRPr="00102CD6" w:rsidRDefault="00AB6638" w:rsidP="00EA17BE">
            <w:pPr>
              <w:pStyle w:val="aff2"/>
              <w:rPr>
                <w:lang w:eastAsia="en-US"/>
              </w:rPr>
            </w:pPr>
            <w:r w:rsidRPr="00102CD6">
              <w:rPr>
                <w:lang w:eastAsia="en-US"/>
              </w:rPr>
              <w:t>эффективная деятельность органов госуда</w:t>
            </w:r>
            <w:r w:rsidRPr="00102CD6">
              <w:rPr>
                <w:lang w:eastAsia="en-US"/>
              </w:rPr>
              <w:t>р</w:t>
            </w:r>
            <w:r w:rsidRPr="00102CD6">
              <w:rPr>
                <w:lang w:eastAsia="en-US"/>
              </w:rPr>
              <w:t xml:space="preserve">ственно-общественного управления в соответствии с нормативными документами школы </w:t>
            </w:r>
          </w:p>
        </w:tc>
      </w:tr>
      <w:tr w:rsidR="00AB6638" w:rsidRPr="00102CD6" w14:paraId="5A13FE1F" w14:textId="77777777" w:rsidTr="0074677D">
        <w:trPr>
          <w:trHeight w:val="323"/>
          <w:tblCellSpacing w:w="0" w:type="dxa"/>
        </w:trPr>
        <w:tc>
          <w:tcPr>
            <w:tcW w:w="727" w:type="dxa"/>
            <w:hideMark/>
          </w:tcPr>
          <w:p w14:paraId="43864D0A" w14:textId="77777777" w:rsidR="00AB6638" w:rsidRPr="00102CD6" w:rsidRDefault="00AB6638" w:rsidP="0074677D">
            <w:pPr>
              <w:spacing w:line="240" w:lineRule="auto"/>
              <w:rPr>
                <w:rFonts w:cs="Times New Roman"/>
                <w:sz w:val="24"/>
                <w:szCs w:val="24"/>
                <w:lang w:eastAsia="en-US"/>
              </w:rPr>
            </w:pPr>
            <w:r w:rsidRPr="00102CD6">
              <w:rPr>
                <w:rFonts w:cs="Times New Roman"/>
                <w:sz w:val="24"/>
                <w:szCs w:val="24"/>
                <w:lang w:eastAsia="en-US"/>
              </w:rPr>
              <w:lastRenderedPageBreak/>
              <w:t>6</w:t>
            </w:r>
          </w:p>
        </w:tc>
        <w:tc>
          <w:tcPr>
            <w:tcW w:w="4411" w:type="dxa"/>
            <w:hideMark/>
          </w:tcPr>
          <w:p w14:paraId="12464763" w14:textId="77777777" w:rsidR="00AB6638" w:rsidRPr="00102CD6" w:rsidRDefault="00AB6638" w:rsidP="00EA17BE">
            <w:pPr>
              <w:pStyle w:val="aff2"/>
              <w:rPr>
                <w:lang w:eastAsia="en-US"/>
              </w:rPr>
            </w:pPr>
            <w:r w:rsidRPr="00102CD6">
              <w:rPr>
                <w:lang w:eastAsia="en-US"/>
              </w:rPr>
              <w:t>Обоснование использования списка учеб</w:t>
            </w:r>
            <w:r>
              <w:rPr>
                <w:lang w:eastAsia="en-US"/>
              </w:rPr>
              <w:t>н</w:t>
            </w:r>
            <w:r>
              <w:rPr>
                <w:lang w:eastAsia="en-US"/>
              </w:rPr>
              <w:t>и</w:t>
            </w:r>
            <w:r>
              <w:rPr>
                <w:lang w:eastAsia="en-US"/>
              </w:rPr>
              <w:t>ков для реализации задач ООП О</w:t>
            </w:r>
            <w:r w:rsidRPr="00102CD6">
              <w:rPr>
                <w:lang w:eastAsia="en-US"/>
              </w:rPr>
              <w:t>ОО; наличие и оптимальность других учебных и дидактических материалов, включая цифровые образовател</w:t>
            </w:r>
            <w:r w:rsidRPr="00102CD6">
              <w:rPr>
                <w:lang w:eastAsia="en-US"/>
              </w:rPr>
              <w:t>ь</w:t>
            </w:r>
            <w:r w:rsidRPr="00102CD6">
              <w:rPr>
                <w:lang w:eastAsia="en-US"/>
              </w:rPr>
              <w:t>ные ресурсы, частота их использования обуч</w:t>
            </w:r>
            <w:r w:rsidRPr="00102CD6">
              <w:rPr>
                <w:lang w:eastAsia="en-US"/>
              </w:rPr>
              <w:t>а</w:t>
            </w:r>
            <w:r w:rsidRPr="00102CD6">
              <w:rPr>
                <w:lang w:eastAsia="en-US"/>
              </w:rPr>
              <w:t>ющимися на индивидуальном уровне</w:t>
            </w:r>
          </w:p>
        </w:tc>
        <w:tc>
          <w:tcPr>
            <w:tcW w:w="4758" w:type="dxa"/>
            <w:hideMark/>
          </w:tcPr>
          <w:p w14:paraId="2D2D67C6" w14:textId="77777777" w:rsidR="00AB6638" w:rsidRPr="00102CD6" w:rsidRDefault="00AB6638" w:rsidP="00EA17BE">
            <w:pPr>
              <w:pStyle w:val="aff2"/>
              <w:rPr>
                <w:lang w:eastAsia="en-US"/>
              </w:rPr>
            </w:pPr>
            <w:r w:rsidRPr="00102CD6">
              <w:rPr>
                <w:lang w:eastAsia="en-US"/>
              </w:rPr>
              <w:t xml:space="preserve">приобретение учебников, учебных пособий, цифровых образовательных ресурсов </w:t>
            </w:r>
          </w:p>
          <w:p w14:paraId="41F2E35B" w14:textId="77777777" w:rsidR="00AB6638" w:rsidRPr="00102CD6" w:rsidRDefault="00AB6638" w:rsidP="00EA17BE">
            <w:pPr>
              <w:pStyle w:val="aff2"/>
              <w:rPr>
                <w:lang w:eastAsia="en-US"/>
              </w:rPr>
            </w:pPr>
            <w:r w:rsidRPr="00102CD6">
              <w:rPr>
                <w:lang w:eastAsia="en-US"/>
              </w:rPr>
              <w:t>эффективное методическое сопровождение де</w:t>
            </w:r>
            <w:r w:rsidRPr="00102CD6">
              <w:rPr>
                <w:lang w:eastAsia="en-US"/>
              </w:rPr>
              <w:t>я</w:t>
            </w:r>
            <w:r w:rsidRPr="00102CD6">
              <w:rPr>
                <w:lang w:eastAsia="en-US"/>
              </w:rPr>
              <w:t xml:space="preserve">тельности педагогических работников </w:t>
            </w:r>
          </w:p>
          <w:p w14:paraId="1E08FE64" w14:textId="77777777" w:rsidR="00AB6638" w:rsidRPr="00102CD6" w:rsidRDefault="00AB6638" w:rsidP="00EA17BE">
            <w:pPr>
              <w:pStyle w:val="aff2"/>
              <w:rPr>
                <w:lang w:eastAsia="en-US"/>
              </w:rPr>
            </w:pPr>
            <w:r w:rsidRPr="00102CD6">
              <w:rPr>
                <w:lang w:eastAsia="en-US"/>
              </w:rPr>
              <w:t>реализация ВСОКО (внутренней системы оценки качества образования)</w:t>
            </w:r>
          </w:p>
        </w:tc>
      </w:tr>
      <w:tr w:rsidR="00AB6638" w:rsidRPr="00102CD6" w14:paraId="6982BA82" w14:textId="77777777" w:rsidTr="0074677D">
        <w:trPr>
          <w:trHeight w:val="323"/>
          <w:tblCellSpacing w:w="0" w:type="dxa"/>
        </w:trPr>
        <w:tc>
          <w:tcPr>
            <w:tcW w:w="727" w:type="dxa"/>
            <w:hideMark/>
          </w:tcPr>
          <w:p w14:paraId="4C08C327" w14:textId="77777777" w:rsidR="00AB6638" w:rsidRPr="00102CD6" w:rsidRDefault="00AB6638" w:rsidP="0074677D">
            <w:pPr>
              <w:spacing w:line="240" w:lineRule="auto"/>
              <w:jc w:val="center"/>
              <w:rPr>
                <w:rFonts w:cs="Times New Roman"/>
                <w:sz w:val="24"/>
                <w:szCs w:val="24"/>
                <w:lang w:eastAsia="en-US"/>
              </w:rPr>
            </w:pPr>
            <w:r w:rsidRPr="00102CD6">
              <w:rPr>
                <w:rFonts w:cs="Times New Roman"/>
                <w:sz w:val="24"/>
                <w:szCs w:val="24"/>
                <w:lang w:eastAsia="en-US"/>
              </w:rPr>
              <w:t>7</w:t>
            </w:r>
          </w:p>
        </w:tc>
        <w:tc>
          <w:tcPr>
            <w:tcW w:w="4411" w:type="dxa"/>
            <w:hideMark/>
          </w:tcPr>
          <w:p w14:paraId="07338B7C" w14:textId="77777777" w:rsidR="00AB6638" w:rsidRPr="00102CD6" w:rsidRDefault="00AB6638" w:rsidP="00EA17BE">
            <w:pPr>
              <w:pStyle w:val="aff2"/>
              <w:rPr>
                <w:lang w:eastAsia="en-US"/>
              </w:rPr>
            </w:pPr>
            <w:r w:rsidRPr="00102CD6">
              <w:rPr>
                <w:lang w:eastAsia="en-US"/>
              </w:rPr>
              <w:t>Соответствие условий физического воспит</w:t>
            </w:r>
            <w:r w:rsidRPr="00102CD6">
              <w:rPr>
                <w:lang w:eastAsia="en-US"/>
              </w:rPr>
              <w:t>а</w:t>
            </w:r>
            <w:r w:rsidRPr="00102CD6">
              <w:rPr>
                <w:lang w:eastAsia="en-US"/>
              </w:rPr>
              <w:t>ния гигиеническим требованиям; обеспече</w:t>
            </w:r>
            <w:r w:rsidRPr="00102CD6">
              <w:rPr>
                <w:lang w:eastAsia="en-US"/>
              </w:rPr>
              <w:t>н</w:t>
            </w:r>
            <w:r w:rsidRPr="00102CD6">
              <w:rPr>
                <w:lang w:eastAsia="en-US"/>
              </w:rPr>
              <w:t>ность горячим питанием, наличие лицензир</w:t>
            </w:r>
            <w:r w:rsidRPr="00102CD6">
              <w:rPr>
                <w:lang w:eastAsia="en-US"/>
              </w:rPr>
              <w:t>о</w:t>
            </w:r>
            <w:r w:rsidRPr="00102CD6">
              <w:rPr>
                <w:lang w:eastAsia="en-US"/>
              </w:rPr>
              <w:t>ванного медицинского кабинета, состояние здоровья учащихся</w:t>
            </w:r>
          </w:p>
        </w:tc>
        <w:tc>
          <w:tcPr>
            <w:tcW w:w="4758" w:type="dxa"/>
            <w:hideMark/>
          </w:tcPr>
          <w:p w14:paraId="5F7ABF21" w14:textId="77777777" w:rsidR="00AB6638" w:rsidRPr="00102CD6" w:rsidRDefault="00AB6638" w:rsidP="00EA17BE">
            <w:pPr>
              <w:pStyle w:val="aff2"/>
              <w:rPr>
                <w:lang w:eastAsia="en-US"/>
              </w:rPr>
            </w:pPr>
            <w:r w:rsidRPr="00102CD6">
              <w:rPr>
                <w:lang w:eastAsia="en-US"/>
              </w:rPr>
              <w:t>эффективная работа по  спорти</w:t>
            </w:r>
            <w:r w:rsidRPr="00102CD6">
              <w:rPr>
                <w:lang w:eastAsia="en-US"/>
              </w:rPr>
              <w:t>в</w:t>
            </w:r>
            <w:r w:rsidRPr="00102CD6">
              <w:rPr>
                <w:lang w:eastAsia="en-US"/>
              </w:rPr>
              <w:t>но-оздоровительному направлению  плана  вн</w:t>
            </w:r>
            <w:r w:rsidRPr="00102CD6">
              <w:rPr>
                <w:lang w:eastAsia="en-US"/>
              </w:rPr>
              <w:t>е</w:t>
            </w:r>
            <w:r w:rsidRPr="00102CD6">
              <w:rPr>
                <w:lang w:eastAsia="en-US"/>
              </w:rPr>
              <w:t xml:space="preserve">урочной деятельности </w:t>
            </w:r>
          </w:p>
          <w:p w14:paraId="03033FD7" w14:textId="77777777" w:rsidR="00AB6638" w:rsidRPr="00102CD6" w:rsidRDefault="00AB6638" w:rsidP="00EA17BE">
            <w:pPr>
              <w:pStyle w:val="aff2"/>
              <w:rPr>
                <w:lang w:eastAsia="en-US"/>
              </w:rPr>
            </w:pPr>
            <w:r w:rsidRPr="00102CD6">
              <w:rPr>
                <w:lang w:eastAsia="en-US"/>
              </w:rPr>
              <w:t>эффективная работа подразделения «Столовая» по обеспечению  горячим питанием</w:t>
            </w:r>
          </w:p>
          <w:p w14:paraId="2EB4CF55" w14:textId="77777777" w:rsidR="00AB6638" w:rsidRPr="00102CD6" w:rsidRDefault="00AB6638" w:rsidP="00EA17BE">
            <w:pPr>
              <w:pStyle w:val="aff2"/>
              <w:rPr>
                <w:lang w:eastAsia="en-US"/>
              </w:rPr>
            </w:pPr>
            <w:r w:rsidRPr="00102CD6">
              <w:rPr>
                <w:lang w:eastAsia="en-US"/>
              </w:rPr>
              <w:t xml:space="preserve">эффективная работа летнего оздоровительного лагеря </w:t>
            </w:r>
          </w:p>
        </w:tc>
      </w:tr>
    </w:tbl>
    <w:p w14:paraId="243CAE7A" w14:textId="46FE3DEF" w:rsidR="00032EF0" w:rsidRPr="00102CD6" w:rsidRDefault="00032EF0" w:rsidP="006523B5">
      <w:pPr>
        <w:pStyle w:val="list-bullet"/>
        <w:numPr>
          <w:ilvl w:val="0"/>
          <w:numId w:val="0"/>
        </w:numPr>
        <w:ind w:left="227"/>
        <w:rPr>
          <w:rFonts w:eastAsia="@Arial Unicode MS"/>
        </w:rPr>
      </w:pPr>
    </w:p>
    <w:p w14:paraId="7003C953" w14:textId="77777777" w:rsidR="00E730AC" w:rsidRDefault="00E730AC" w:rsidP="00851524">
      <w:pPr>
        <w:pStyle w:val="aff2"/>
        <w:rPr>
          <w:rFonts w:asciiTheme="majorBidi" w:hAnsiTheme="majorBidi" w:cstheme="majorBidi"/>
          <w:szCs w:val="20"/>
        </w:rPr>
      </w:pPr>
    </w:p>
    <w:p w14:paraId="4233E202" w14:textId="77777777" w:rsidR="00E874E8" w:rsidRDefault="00E874E8" w:rsidP="00E874E8">
      <w:pPr>
        <w:pStyle w:val="body"/>
        <w:jc w:val="center"/>
        <w:rPr>
          <w:b/>
        </w:rPr>
      </w:pPr>
    </w:p>
    <w:p w14:paraId="5B724403" w14:textId="77777777" w:rsidR="00E874E8" w:rsidRDefault="00E874E8" w:rsidP="00E874E8">
      <w:pPr>
        <w:pStyle w:val="body"/>
        <w:jc w:val="center"/>
        <w:rPr>
          <w:b/>
        </w:rPr>
      </w:pPr>
    </w:p>
    <w:p w14:paraId="13EA78A3" w14:textId="77777777" w:rsidR="00A81FDD" w:rsidRDefault="00A81FDD" w:rsidP="00E874E8">
      <w:pPr>
        <w:pStyle w:val="body"/>
        <w:jc w:val="center"/>
        <w:rPr>
          <w:b/>
        </w:rPr>
      </w:pPr>
    </w:p>
    <w:p w14:paraId="73800B0F" w14:textId="77777777" w:rsidR="00A81FDD" w:rsidRDefault="00A81FDD" w:rsidP="00E874E8">
      <w:pPr>
        <w:pStyle w:val="body"/>
        <w:jc w:val="center"/>
        <w:rPr>
          <w:b/>
        </w:rPr>
      </w:pPr>
    </w:p>
    <w:p w14:paraId="410069DD" w14:textId="12353C68" w:rsidR="00E874E8" w:rsidRPr="007E74FC" w:rsidRDefault="00A81FDD" w:rsidP="00E874E8">
      <w:pPr>
        <w:pStyle w:val="body"/>
        <w:jc w:val="center"/>
        <w:rPr>
          <w:b/>
        </w:rPr>
      </w:pPr>
      <w:r>
        <w:rPr>
          <w:b/>
        </w:rPr>
        <w:lastRenderedPageBreak/>
        <w:t>3.4.6.</w:t>
      </w:r>
      <w:r w:rsidR="00E874E8" w:rsidRPr="007E74FC">
        <w:rPr>
          <w:b/>
        </w:rPr>
        <w:t>Сетевой график (дорожная карта) по формированию необходимой системы условий реал</w:t>
      </w:r>
      <w:r>
        <w:rPr>
          <w:b/>
        </w:rPr>
        <w:t>изации ООП</w:t>
      </w:r>
      <w:r w:rsidR="00E874E8" w:rsidRPr="007E74FC">
        <w:rPr>
          <w:b/>
        </w:rPr>
        <w:t>:</w:t>
      </w:r>
    </w:p>
    <w:p w14:paraId="47EA22F8" w14:textId="77777777" w:rsidR="00E874E8" w:rsidRDefault="00E874E8" w:rsidP="00E874E8">
      <w:pPr>
        <w:spacing w:line="259" w:lineRule="auto"/>
        <w:ind w:firstLine="0"/>
        <w:jc w:val="left"/>
      </w:pPr>
    </w:p>
    <w:tbl>
      <w:tblPr>
        <w:tblStyle w:val="TableGrid"/>
        <w:tblW w:w="9753" w:type="dxa"/>
        <w:tblInd w:w="334" w:type="dxa"/>
        <w:tblCellMar>
          <w:top w:w="5" w:type="dxa"/>
          <w:left w:w="5" w:type="dxa"/>
        </w:tblCellMar>
        <w:tblLook w:val="04A0" w:firstRow="1" w:lastRow="0" w:firstColumn="1" w:lastColumn="0" w:noHBand="0" w:noVBand="1"/>
      </w:tblPr>
      <w:tblGrid>
        <w:gridCol w:w="557"/>
        <w:gridCol w:w="3080"/>
        <w:gridCol w:w="1702"/>
        <w:gridCol w:w="1985"/>
        <w:gridCol w:w="2429"/>
      </w:tblGrid>
      <w:tr w:rsidR="00E874E8" w14:paraId="1488F868" w14:textId="77777777" w:rsidTr="0074677D">
        <w:trPr>
          <w:trHeight w:val="562"/>
        </w:trPr>
        <w:tc>
          <w:tcPr>
            <w:tcW w:w="557" w:type="dxa"/>
            <w:tcBorders>
              <w:top w:val="single" w:sz="4" w:space="0" w:color="000000"/>
              <w:left w:val="single" w:sz="4" w:space="0" w:color="000000"/>
              <w:bottom w:val="single" w:sz="4" w:space="0" w:color="000000"/>
              <w:right w:val="single" w:sz="4" w:space="0" w:color="000000"/>
            </w:tcBorders>
          </w:tcPr>
          <w:p w14:paraId="7C4C5C35" w14:textId="77777777" w:rsidR="00E874E8" w:rsidRDefault="00E874E8" w:rsidP="0074677D">
            <w:pPr>
              <w:spacing w:after="22" w:line="259" w:lineRule="auto"/>
              <w:ind w:left="163" w:firstLine="0"/>
              <w:jc w:val="left"/>
            </w:pPr>
            <w:r>
              <w:t xml:space="preserve">№ </w:t>
            </w:r>
          </w:p>
          <w:p w14:paraId="187A4E79" w14:textId="77777777" w:rsidR="00E874E8" w:rsidRDefault="00E874E8" w:rsidP="0074677D">
            <w:pPr>
              <w:spacing w:line="259" w:lineRule="auto"/>
              <w:ind w:left="115" w:firstLine="0"/>
              <w:jc w:val="left"/>
            </w:pPr>
            <w:r>
              <w:t xml:space="preserve">п/п </w:t>
            </w:r>
          </w:p>
        </w:tc>
        <w:tc>
          <w:tcPr>
            <w:tcW w:w="3080" w:type="dxa"/>
            <w:tcBorders>
              <w:top w:val="single" w:sz="4" w:space="0" w:color="000000"/>
              <w:left w:val="single" w:sz="4" w:space="0" w:color="000000"/>
              <w:bottom w:val="single" w:sz="4" w:space="0" w:color="000000"/>
              <w:right w:val="single" w:sz="4" w:space="0" w:color="000000"/>
            </w:tcBorders>
          </w:tcPr>
          <w:p w14:paraId="27213D1E" w14:textId="77777777" w:rsidR="00E874E8" w:rsidRDefault="00E874E8" w:rsidP="0074677D">
            <w:pPr>
              <w:spacing w:line="259" w:lineRule="auto"/>
              <w:ind w:left="593" w:hanging="82"/>
              <w:jc w:val="left"/>
            </w:pPr>
            <w:r>
              <w:t xml:space="preserve">Наименование мероприятия </w:t>
            </w:r>
          </w:p>
        </w:tc>
        <w:tc>
          <w:tcPr>
            <w:tcW w:w="1702" w:type="dxa"/>
            <w:tcBorders>
              <w:top w:val="single" w:sz="4" w:space="0" w:color="000000"/>
              <w:left w:val="single" w:sz="4" w:space="0" w:color="000000"/>
              <w:bottom w:val="single" w:sz="4" w:space="0" w:color="000000"/>
              <w:right w:val="single" w:sz="4" w:space="0" w:color="000000"/>
            </w:tcBorders>
          </w:tcPr>
          <w:p w14:paraId="4132747A" w14:textId="77777777" w:rsidR="00E874E8" w:rsidRDefault="00E874E8" w:rsidP="0074677D">
            <w:pPr>
              <w:spacing w:line="259" w:lineRule="auto"/>
              <w:ind w:firstLine="0"/>
            </w:pPr>
            <w:r>
              <w:t xml:space="preserve">Сроки исполнения </w:t>
            </w:r>
          </w:p>
        </w:tc>
        <w:tc>
          <w:tcPr>
            <w:tcW w:w="1985" w:type="dxa"/>
            <w:tcBorders>
              <w:top w:val="single" w:sz="4" w:space="0" w:color="000000"/>
              <w:left w:val="single" w:sz="4" w:space="0" w:color="000000"/>
              <w:bottom w:val="single" w:sz="4" w:space="0" w:color="000000"/>
              <w:right w:val="single" w:sz="4" w:space="0" w:color="000000"/>
            </w:tcBorders>
          </w:tcPr>
          <w:p w14:paraId="47AB3839" w14:textId="77777777" w:rsidR="00E874E8" w:rsidRDefault="00E874E8" w:rsidP="0074677D">
            <w:pPr>
              <w:spacing w:line="259" w:lineRule="auto"/>
              <w:ind w:right="4" w:firstLine="0"/>
            </w:pPr>
            <w:r>
              <w:t xml:space="preserve">Ответственные </w:t>
            </w:r>
          </w:p>
        </w:tc>
        <w:tc>
          <w:tcPr>
            <w:tcW w:w="2429" w:type="dxa"/>
            <w:tcBorders>
              <w:top w:val="single" w:sz="4" w:space="0" w:color="000000"/>
              <w:left w:val="single" w:sz="4" w:space="0" w:color="000000"/>
              <w:bottom w:val="single" w:sz="4" w:space="0" w:color="000000"/>
              <w:right w:val="single" w:sz="4" w:space="0" w:color="000000"/>
            </w:tcBorders>
          </w:tcPr>
          <w:p w14:paraId="0E98BCA0" w14:textId="77777777" w:rsidR="00E874E8" w:rsidRDefault="00E874E8" w:rsidP="0074677D">
            <w:pPr>
              <w:spacing w:line="259" w:lineRule="auto"/>
              <w:ind w:left="667" w:hanging="36"/>
              <w:jc w:val="left"/>
            </w:pPr>
            <w:r>
              <w:t>Ожидаемые резул</w:t>
            </w:r>
            <w:r>
              <w:t>ь</w:t>
            </w:r>
            <w:r>
              <w:t xml:space="preserve">таты </w:t>
            </w:r>
          </w:p>
        </w:tc>
      </w:tr>
      <w:tr w:rsidR="00E874E8" w14:paraId="7D03685C" w14:textId="77777777" w:rsidTr="0074677D">
        <w:trPr>
          <w:trHeight w:val="283"/>
        </w:trPr>
        <w:tc>
          <w:tcPr>
            <w:tcW w:w="557" w:type="dxa"/>
            <w:tcBorders>
              <w:top w:val="single" w:sz="4" w:space="0" w:color="000000"/>
              <w:left w:val="single" w:sz="4" w:space="0" w:color="000000"/>
              <w:bottom w:val="single" w:sz="4" w:space="0" w:color="000000"/>
              <w:right w:val="nil"/>
            </w:tcBorders>
          </w:tcPr>
          <w:p w14:paraId="65AE5CAF" w14:textId="77777777" w:rsidR="00E874E8" w:rsidRDefault="00E874E8" w:rsidP="0074677D">
            <w:pPr>
              <w:spacing w:after="160" w:line="259" w:lineRule="auto"/>
              <w:ind w:firstLine="0"/>
              <w:jc w:val="left"/>
            </w:pPr>
          </w:p>
        </w:tc>
        <w:tc>
          <w:tcPr>
            <w:tcW w:w="9196" w:type="dxa"/>
            <w:gridSpan w:val="4"/>
            <w:tcBorders>
              <w:top w:val="single" w:sz="4" w:space="0" w:color="000000"/>
              <w:left w:val="nil"/>
              <w:bottom w:val="single" w:sz="4" w:space="0" w:color="000000"/>
              <w:right w:val="single" w:sz="4" w:space="0" w:color="000000"/>
            </w:tcBorders>
          </w:tcPr>
          <w:p w14:paraId="6D269A89" w14:textId="77777777" w:rsidR="00E874E8" w:rsidRDefault="00E874E8" w:rsidP="0074677D">
            <w:pPr>
              <w:spacing w:line="259" w:lineRule="auto"/>
              <w:ind w:left="583" w:firstLine="0"/>
              <w:jc w:val="left"/>
            </w:pPr>
            <w:r>
              <w:t xml:space="preserve">I. Организационно-управленческое и нормативное обеспечение введения ФГОС </w:t>
            </w:r>
          </w:p>
        </w:tc>
      </w:tr>
      <w:tr w:rsidR="00E874E8" w14:paraId="2BF5D7FC" w14:textId="77777777" w:rsidTr="00EA17BE">
        <w:trPr>
          <w:trHeight w:val="1268"/>
        </w:trPr>
        <w:tc>
          <w:tcPr>
            <w:tcW w:w="557" w:type="dxa"/>
            <w:tcBorders>
              <w:top w:val="single" w:sz="4" w:space="0" w:color="000000"/>
              <w:left w:val="single" w:sz="4" w:space="0" w:color="000000"/>
              <w:bottom w:val="single" w:sz="4" w:space="0" w:color="000000"/>
              <w:right w:val="single" w:sz="4" w:space="0" w:color="000000"/>
            </w:tcBorders>
          </w:tcPr>
          <w:p w14:paraId="06C79586" w14:textId="77777777" w:rsidR="00E874E8" w:rsidRDefault="00E874E8" w:rsidP="0074677D">
            <w:pPr>
              <w:spacing w:line="259" w:lineRule="auto"/>
              <w:ind w:left="5" w:firstLine="0"/>
            </w:pPr>
            <w:r>
              <w:t xml:space="preserve">1 </w:t>
            </w:r>
          </w:p>
        </w:tc>
        <w:tc>
          <w:tcPr>
            <w:tcW w:w="3080" w:type="dxa"/>
            <w:tcBorders>
              <w:top w:val="single" w:sz="4" w:space="0" w:color="000000"/>
              <w:left w:val="single" w:sz="4" w:space="0" w:color="000000"/>
              <w:bottom w:val="single" w:sz="4" w:space="0" w:color="000000"/>
              <w:right w:val="single" w:sz="4" w:space="0" w:color="000000"/>
            </w:tcBorders>
          </w:tcPr>
          <w:p w14:paraId="31BFF226" w14:textId="77777777" w:rsidR="00E874E8" w:rsidRDefault="00E874E8" w:rsidP="0074677D">
            <w:pPr>
              <w:spacing w:line="259" w:lineRule="auto"/>
              <w:ind w:left="103" w:firstLine="0"/>
              <w:jc w:val="left"/>
            </w:pPr>
            <w:r>
              <w:t xml:space="preserve">Организация </w:t>
            </w:r>
          </w:p>
          <w:p w14:paraId="2BB965B0" w14:textId="77777777" w:rsidR="00E874E8" w:rsidRDefault="00E874E8" w:rsidP="0074677D">
            <w:pPr>
              <w:spacing w:line="259" w:lineRule="auto"/>
              <w:ind w:left="103" w:right="100" w:firstLine="0"/>
            </w:pPr>
            <w:r>
              <w:t>деятельности управленческой команды, координирующей вв</w:t>
            </w:r>
            <w:r>
              <w:t>е</w:t>
            </w:r>
            <w:r>
              <w:t xml:space="preserve">дение и реализацию ФГОС,ФОП  в ОО  </w:t>
            </w:r>
          </w:p>
        </w:tc>
        <w:tc>
          <w:tcPr>
            <w:tcW w:w="1702" w:type="dxa"/>
            <w:tcBorders>
              <w:top w:val="single" w:sz="4" w:space="0" w:color="000000"/>
              <w:left w:val="single" w:sz="4" w:space="0" w:color="000000"/>
              <w:bottom w:val="single" w:sz="4" w:space="0" w:color="000000"/>
              <w:right w:val="single" w:sz="4" w:space="0" w:color="000000"/>
            </w:tcBorders>
          </w:tcPr>
          <w:p w14:paraId="027EC82A" w14:textId="77777777" w:rsidR="00E874E8" w:rsidRDefault="00E874E8" w:rsidP="0074677D">
            <w:pPr>
              <w:spacing w:line="259" w:lineRule="auto"/>
              <w:ind w:left="206" w:firstLine="0"/>
              <w:jc w:val="left"/>
            </w:pPr>
            <w:r>
              <w:t>постоянно</w:t>
            </w:r>
          </w:p>
        </w:tc>
        <w:tc>
          <w:tcPr>
            <w:tcW w:w="1985" w:type="dxa"/>
            <w:tcBorders>
              <w:top w:val="single" w:sz="4" w:space="0" w:color="000000"/>
              <w:left w:val="single" w:sz="4" w:space="0" w:color="000000"/>
              <w:bottom w:val="single" w:sz="4" w:space="0" w:color="000000"/>
              <w:right w:val="single" w:sz="4" w:space="0" w:color="000000"/>
            </w:tcBorders>
          </w:tcPr>
          <w:p w14:paraId="54D1A1B6" w14:textId="77777777" w:rsidR="00E874E8" w:rsidRDefault="00E874E8" w:rsidP="0074677D">
            <w:pPr>
              <w:spacing w:line="268" w:lineRule="auto"/>
              <w:ind w:firstLine="0"/>
            </w:pPr>
            <w:r>
              <w:t>Управленческая к</w:t>
            </w:r>
            <w:r>
              <w:t>о</w:t>
            </w:r>
            <w:r>
              <w:t>манда</w:t>
            </w:r>
          </w:p>
          <w:p w14:paraId="0935B4A4" w14:textId="77777777" w:rsidR="00E874E8" w:rsidRDefault="00E874E8" w:rsidP="0074677D">
            <w:pPr>
              <w:spacing w:line="259" w:lineRule="auto"/>
              <w:ind w:left="173" w:right="116" w:firstLine="0"/>
            </w:pPr>
            <w:r>
              <w:t xml:space="preserve"> </w:t>
            </w:r>
          </w:p>
        </w:tc>
        <w:tc>
          <w:tcPr>
            <w:tcW w:w="2429" w:type="dxa"/>
            <w:tcBorders>
              <w:top w:val="single" w:sz="4" w:space="0" w:color="000000"/>
              <w:left w:val="single" w:sz="4" w:space="0" w:color="000000"/>
              <w:bottom w:val="single" w:sz="4" w:space="0" w:color="000000"/>
              <w:right w:val="single" w:sz="4" w:space="0" w:color="000000"/>
            </w:tcBorders>
          </w:tcPr>
          <w:p w14:paraId="6C5FA2CF" w14:textId="77777777" w:rsidR="00E874E8" w:rsidRDefault="00E874E8" w:rsidP="0074677D">
            <w:pPr>
              <w:spacing w:line="259" w:lineRule="auto"/>
              <w:ind w:left="103" w:right="204" w:firstLine="0"/>
            </w:pPr>
            <w:r>
              <w:t xml:space="preserve">Синхронизированы процессы управления введением ФГОС  на уровне ОО </w:t>
            </w:r>
          </w:p>
        </w:tc>
      </w:tr>
      <w:tr w:rsidR="00E874E8" w14:paraId="720F248F" w14:textId="77777777" w:rsidTr="00EA2D2A">
        <w:trPr>
          <w:trHeight w:val="1258"/>
        </w:trPr>
        <w:tc>
          <w:tcPr>
            <w:tcW w:w="557" w:type="dxa"/>
            <w:tcBorders>
              <w:top w:val="single" w:sz="4" w:space="0" w:color="000000"/>
              <w:left w:val="single" w:sz="4" w:space="0" w:color="000000"/>
              <w:bottom w:val="single" w:sz="4" w:space="0" w:color="000000"/>
              <w:right w:val="single" w:sz="4" w:space="0" w:color="000000"/>
            </w:tcBorders>
          </w:tcPr>
          <w:p w14:paraId="116BB0E5" w14:textId="77777777" w:rsidR="00E874E8" w:rsidRDefault="00E874E8" w:rsidP="0074677D">
            <w:pPr>
              <w:spacing w:line="259" w:lineRule="auto"/>
              <w:ind w:left="5" w:firstLine="0"/>
            </w:pPr>
            <w:r>
              <w:t xml:space="preserve">2 </w:t>
            </w:r>
          </w:p>
        </w:tc>
        <w:tc>
          <w:tcPr>
            <w:tcW w:w="3080" w:type="dxa"/>
            <w:tcBorders>
              <w:top w:val="single" w:sz="4" w:space="0" w:color="000000"/>
              <w:left w:val="single" w:sz="4" w:space="0" w:color="000000"/>
              <w:bottom w:val="single" w:sz="4" w:space="0" w:color="000000"/>
              <w:right w:val="single" w:sz="4" w:space="0" w:color="000000"/>
            </w:tcBorders>
          </w:tcPr>
          <w:p w14:paraId="6B6E0C91" w14:textId="77777777" w:rsidR="00E874E8" w:rsidRDefault="00E874E8" w:rsidP="0074677D">
            <w:pPr>
              <w:spacing w:after="20" w:line="251" w:lineRule="auto"/>
              <w:ind w:left="103" w:right="258" w:firstLine="0"/>
              <w:jc w:val="left"/>
            </w:pPr>
            <w:r>
              <w:t>Проведение рабочих совещ</w:t>
            </w:r>
            <w:r>
              <w:t>а</w:t>
            </w:r>
            <w:r>
              <w:t xml:space="preserve">ний с педагогической командой ОО по вопросам введения </w:t>
            </w:r>
          </w:p>
          <w:p w14:paraId="77E50C89" w14:textId="77777777" w:rsidR="00E874E8" w:rsidRDefault="00E874E8" w:rsidP="0074677D">
            <w:pPr>
              <w:spacing w:line="259" w:lineRule="auto"/>
              <w:ind w:left="103" w:firstLine="0"/>
              <w:jc w:val="left"/>
            </w:pPr>
            <w:r>
              <w:t xml:space="preserve">ФГОС,ФОП </w:t>
            </w:r>
          </w:p>
        </w:tc>
        <w:tc>
          <w:tcPr>
            <w:tcW w:w="1702" w:type="dxa"/>
            <w:tcBorders>
              <w:top w:val="single" w:sz="4" w:space="0" w:color="000000"/>
              <w:left w:val="single" w:sz="4" w:space="0" w:color="000000"/>
              <w:bottom w:val="single" w:sz="4" w:space="0" w:color="000000"/>
              <w:right w:val="single" w:sz="4" w:space="0" w:color="000000"/>
            </w:tcBorders>
          </w:tcPr>
          <w:p w14:paraId="291ED955" w14:textId="77777777" w:rsidR="00E874E8" w:rsidRDefault="00E874E8" w:rsidP="0074677D">
            <w:pPr>
              <w:spacing w:line="259" w:lineRule="auto"/>
              <w:ind w:right="42" w:firstLine="0"/>
            </w:pPr>
            <w:r>
              <w:t>В течение года</w:t>
            </w:r>
          </w:p>
        </w:tc>
        <w:tc>
          <w:tcPr>
            <w:tcW w:w="1985" w:type="dxa"/>
            <w:tcBorders>
              <w:top w:val="single" w:sz="4" w:space="0" w:color="000000"/>
              <w:left w:val="single" w:sz="4" w:space="0" w:color="000000"/>
              <w:bottom w:val="single" w:sz="4" w:space="0" w:color="000000"/>
              <w:right w:val="single" w:sz="4" w:space="0" w:color="000000"/>
            </w:tcBorders>
          </w:tcPr>
          <w:p w14:paraId="1F846B92" w14:textId="77777777" w:rsidR="00E874E8" w:rsidRDefault="00E874E8" w:rsidP="0074677D">
            <w:pPr>
              <w:spacing w:line="268" w:lineRule="auto"/>
              <w:ind w:firstLine="0"/>
            </w:pPr>
            <w:r>
              <w:t>Управленческая к</w:t>
            </w:r>
            <w:r>
              <w:t>о</w:t>
            </w:r>
            <w:r>
              <w:t xml:space="preserve">манда </w:t>
            </w:r>
          </w:p>
        </w:tc>
        <w:tc>
          <w:tcPr>
            <w:tcW w:w="2429" w:type="dxa"/>
            <w:tcBorders>
              <w:top w:val="single" w:sz="4" w:space="0" w:color="000000"/>
              <w:left w:val="single" w:sz="4" w:space="0" w:color="000000"/>
              <w:bottom w:val="single" w:sz="4" w:space="0" w:color="000000"/>
              <w:right w:val="single" w:sz="4" w:space="0" w:color="000000"/>
            </w:tcBorders>
          </w:tcPr>
          <w:p w14:paraId="361F83C6" w14:textId="77777777" w:rsidR="00E874E8" w:rsidRDefault="00E874E8" w:rsidP="0074677D">
            <w:pPr>
              <w:spacing w:line="259" w:lineRule="auto"/>
              <w:ind w:left="103" w:right="228" w:firstLine="0"/>
            </w:pPr>
            <w:r>
              <w:t xml:space="preserve">Синхронизированы процессы управления введением  ФГОС на уровне ОО </w:t>
            </w:r>
          </w:p>
        </w:tc>
      </w:tr>
      <w:tr w:rsidR="00E874E8" w14:paraId="61FD53D1" w14:textId="77777777" w:rsidTr="00EA2D2A">
        <w:trPr>
          <w:trHeight w:val="1119"/>
        </w:trPr>
        <w:tc>
          <w:tcPr>
            <w:tcW w:w="557" w:type="dxa"/>
            <w:tcBorders>
              <w:top w:val="single" w:sz="4" w:space="0" w:color="000000"/>
              <w:left w:val="single" w:sz="4" w:space="0" w:color="000000"/>
              <w:bottom w:val="single" w:sz="4" w:space="0" w:color="000000"/>
              <w:right w:val="single" w:sz="4" w:space="0" w:color="000000"/>
            </w:tcBorders>
          </w:tcPr>
          <w:p w14:paraId="49FA75CA" w14:textId="77777777" w:rsidR="00E874E8" w:rsidRDefault="00E874E8" w:rsidP="0074677D">
            <w:pPr>
              <w:spacing w:line="259" w:lineRule="auto"/>
              <w:ind w:left="5" w:firstLine="0"/>
            </w:pPr>
            <w:r>
              <w:t xml:space="preserve">3 </w:t>
            </w:r>
          </w:p>
        </w:tc>
        <w:tc>
          <w:tcPr>
            <w:tcW w:w="3080" w:type="dxa"/>
            <w:tcBorders>
              <w:top w:val="single" w:sz="4" w:space="0" w:color="000000"/>
              <w:left w:val="single" w:sz="4" w:space="0" w:color="000000"/>
              <w:bottom w:val="single" w:sz="4" w:space="0" w:color="000000"/>
              <w:right w:val="single" w:sz="4" w:space="0" w:color="000000"/>
            </w:tcBorders>
          </w:tcPr>
          <w:p w14:paraId="2885992E" w14:textId="77777777" w:rsidR="00E874E8" w:rsidRDefault="00E874E8" w:rsidP="0074677D">
            <w:pPr>
              <w:spacing w:line="281" w:lineRule="auto"/>
              <w:ind w:left="103" w:firstLine="0"/>
              <w:jc w:val="left"/>
            </w:pPr>
            <w:r>
              <w:t>Организация проведения самод</w:t>
            </w:r>
            <w:r>
              <w:t>и</w:t>
            </w:r>
            <w:r>
              <w:t xml:space="preserve">агностики </w:t>
            </w:r>
          </w:p>
          <w:p w14:paraId="2852488A" w14:textId="77777777" w:rsidR="00E874E8" w:rsidRDefault="00E874E8" w:rsidP="0074677D">
            <w:pPr>
              <w:spacing w:line="259" w:lineRule="auto"/>
              <w:ind w:left="103" w:firstLine="0"/>
              <w:jc w:val="left"/>
            </w:pPr>
            <w:r>
              <w:t>готовности к введению ФГОС ,ФОП</w:t>
            </w:r>
          </w:p>
        </w:tc>
        <w:tc>
          <w:tcPr>
            <w:tcW w:w="1702" w:type="dxa"/>
            <w:tcBorders>
              <w:top w:val="single" w:sz="4" w:space="0" w:color="000000"/>
              <w:left w:val="single" w:sz="4" w:space="0" w:color="000000"/>
              <w:bottom w:val="single" w:sz="4" w:space="0" w:color="000000"/>
              <w:right w:val="single" w:sz="4" w:space="0" w:color="000000"/>
            </w:tcBorders>
          </w:tcPr>
          <w:p w14:paraId="77B58CE7" w14:textId="77777777" w:rsidR="00E874E8" w:rsidRDefault="00E874E8" w:rsidP="0074677D">
            <w:pPr>
              <w:spacing w:line="259" w:lineRule="auto"/>
              <w:ind w:left="622" w:hanging="430"/>
              <w:jc w:val="left"/>
            </w:pPr>
            <w:r>
              <w:t>Начало года</w:t>
            </w:r>
          </w:p>
          <w:p w14:paraId="0AEB71A8" w14:textId="77777777" w:rsidR="00E874E8" w:rsidRDefault="00E874E8" w:rsidP="0074677D">
            <w:pPr>
              <w:spacing w:line="259" w:lineRule="auto"/>
              <w:ind w:left="622" w:hanging="430"/>
              <w:jc w:val="left"/>
            </w:pPr>
            <w:r>
              <w:t>Конец года</w:t>
            </w:r>
          </w:p>
        </w:tc>
        <w:tc>
          <w:tcPr>
            <w:tcW w:w="1985" w:type="dxa"/>
            <w:tcBorders>
              <w:top w:val="single" w:sz="4" w:space="0" w:color="000000"/>
              <w:left w:val="single" w:sz="4" w:space="0" w:color="000000"/>
              <w:bottom w:val="single" w:sz="4" w:space="0" w:color="000000"/>
              <w:right w:val="single" w:sz="4" w:space="0" w:color="000000"/>
            </w:tcBorders>
          </w:tcPr>
          <w:p w14:paraId="0573F78D" w14:textId="77777777" w:rsidR="00E874E8" w:rsidRDefault="00E874E8" w:rsidP="0074677D">
            <w:pPr>
              <w:spacing w:line="268" w:lineRule="auto"/>
              <w:ind w:firstLine="0"/>
            </w:pPr>
            <w:r>
              <w:t>Управленческая к</w:t>
            </w:r>
            <w:r>
              <w:t>о</w:t>
            </w:r>
            <w:r>
              <w:t>манда</w:t>
            </w:r>
          </w:p>
          <w:p w14:paraId="4CEC9491" w14:textId="77777777" w:rsidR="00E874E8" w:rsidRDefault="00E874E8" w:rsidP="0074677D">
            <w:pPr>
              <w:spacing w:line="259" w:lineRule="auto"/>
              <w:ind w:firstLine="0"/>
            </w:pPr>
            <w:r>
              <w:t xml:space="preserve"> </w:t>
            </w:r>
          </w:p>
        </w:tc>
        <w:tc>
          <w:tcPr>
            <w:tcW w:w="2429" w:type="dxa"/>
            <w:tcBorders>
              <w:top w:val="single" w:sz="4" w:space="0" w:color="000000"/>
              <w:left w:val="single" w:sz="4" w:space="0" w:color="000000"/>
              <w:bottom w:val="single" w:sz="4" w:space="0" w:color="000000"/>
              <w:right w:val="single" w:sz="4" w:space="0" w:color="000000"/>
            </w:tcBorders>
          </w:tcPr>
          <w:p w14:paraId="2B0C6F4B" w14:textId="77777777" w:rsidR="00E874E8" w:rsidRDefault="00E874E8" w:rsidP="0074677D">
            <w:pPr>
              <w:spacing w:after="25" w:line="239" w:lineRule="auto"/>
              <w:ind w:left="103" w:firstLine="0"/>
            </w:pPr>
            <w:r>
              <w:t>Проведена оценка гото</w:t>
            </w:r>
            <w:r>
              <w:t>в</w:t>
            </w:r>
            <w:r>
              <w:t xml:space="preserve">ности к введению </w:t>
            </w:r>
          </w:p>
          <w:p w14:paraId="17166A50" w14:textId="5A50836B" w:rsidR="00E874E8" w:rsidRDefault="00E874E8" w:rsidP="0074677D">
            <w:pPr>
              <w:tabs>
                <w:tab w:val="right" w:pos="2424"/>
              </w:tabs>
              <w:spacing w:after="26" w:line="259" w:lineRule="auto"/>
              <w:ind w:firstLine="0"/>
              <w:jc w:val="left"/>
            </w:pPr>
            <w:r>
              <w:t xml:space="preserve">ФГОС, </w:t>
            </w:r>
            <w:r w:rsidR="00FF7B17">
              <w:t>ФОП,</w:t>
            </w:r>
            <w:r>
              <w:tab/>
              <w:t xml:space="preserve">выявлены </w:t>
            </w:r>
          </w:p>
          <w:p w14:paraId="51F93F46" w14:textId="77777777" w:rsidR="00E874E8" w:rsidRDefault="00E874E8" w:rsidP="0074677D">
            <w:pPr>
              <w:spacing w:line="259" w:lineRule="auto"/>
              <w:ind w:left="103" w:firstLine="0"/>
              <w:jc w:val="left"/>
            </w:pPr>
            <w:r>
              <w:t xml:space="preserve">дефициты </w:t>
            </w:r>
          </w:p>
        </w:tc>
      </w:tr>
      <w:tr w:rsidR="00E874E8" w14:paraId="4ED2923F" w14:textId="77777777" w:rsidTr="00EA2D2A">
        <w:trPr>
          <w:trHeight w:val="979"/>
        </w:trPr>
        <w:tc>
          <w:tcPr>
            <w:tcW w:w="557" w:type="dxa"/>
            <w:tcBorders>
              <w:top w:val="single" w:sz="4" w:space="0" w:color="000000"/>
              <w:left w:val="single" w:sz="4" w:space="0" w:color="000000"/>
              <w:bottom w:val="single" w:sz="4" w:space="0" w:color="000000"/>
              <w:right w:val="single" w:sz="4" w:space="0" w:color="000000"/>
            </w:tcBorders>
          </w:tcPr>
          <w:p w14:paraId="4E856EA3" w14:textId="77777777" w:rsidR="00E874E8" w:rsidRDefault="00E874E8" w:rsidP="0074677D">
            <w:pPr>
              <w:spacing w:line="259" w:lineRule="auto"/>
              <w:ind w:left="5" w:firstLine="0"/>
            </w:pPr>
            <w:r>
              <w:t xml:space="preserve">4 </w:t>
            </w:r>
          </w:p>
        </w:tc>
        <w:tc>
          <w:tcPr>
            <w:tcW w:w="3080" w:type="dxa"/>
            <w:tcBorders>
              <w:top w:val="single" w:sz="4" w:space="0" w:color="000000"/>
              <w:left w:val="single" w:sz="4" w:space="0" w:color="000000"/>
              <w:bottom w:val="single" w:sz="4" w:space="0" w:color="000000"/>
              <w:right w:val="single" w:sz="4" w:space="0" w:color="000000"/>
            </w:tcBorders>
          </w:tcPr>
          <w:p w14:paraId="6FF24AC3" w14:textId="77777777" w:rsidR="00E874E8" w:rsidRDefault="00E874E8" w:rsidP="0074677D">
            <w:pPr>
              <w:spacing w:line="259" w:lineRule="auto"/>
              <w:ind w:left="106" w:right="22" w:firstLine="0"/>
              <w:jc w:val="left"/>
            </w:pPr>
            <w:r>
              <w:t>Формирование школьной системы контроля готовности к введению ФГОС,</w:t>
            </w:r>
          </w:p>
          <w:p w14:paraId="3D2B1C17" w14:textId="77777777" w:rsidR="00E874E8" w:rsidRDefault="00E874E8" w:rsidP="0074677D">
            <w:pPr>
              <w:spacing w:line="259" w:lineRule="auto"/>
              <w:ind w:left="106" w:right="22" w:firstLine="0"/>
              <w:jc w:val="left"/>
            </w:pPr>
            <w:r>
              <w:t xml:space="preserve">ФОП </w:t>
            </w:r>
          </w:p>
        </w:tc>
        <w:tc>
          <w:tcPr>
            <w:tcW w:w="1702" w:type="dxa"/>
            <w:tcBorders>
              <w:top w:val="single" w:sz="4" w:space="0" w:color="000000"/>
              <w:left w:val="single" w:sz="4" w:space="0" w:color="000000"/>
              <w:bottom w:val="single" w:sz="4" w:space="0" w:color="000000"/>
              <w:right w:val="single" w:sz="4" w:space="0" w:color="000000"/>
            </w:tcBorders>
          </w:tcPr>
          <w:p w14:paraId="39E184EF" w14:textId="77777777" w:rsidR="00E874E8" w:rsidRDefault="00E874E8" w:rsidP="0074677D">
            <w:pPr>
              <w:spacing w:line="259" w:lineRule="auto"/>
              <w:ind w:left="187" w:firstLine="0"/>
              <w:jc w:val="left"/>
            </w:pPr>
            <w:r>
              <w:t>Август-сентябрь</w:t>
            </w:r>
          </w:p>
        </w:tc>
        <w:tc>
          <w:tcPr>
            <w:tcW w:w="1985" w:type="dxa"/>
            <w:tcBorders>
              <w:top w:val="single" w:sz="4" w:space="0" w:color="000000"/>
              <w:left w:val="single" w:sz="4" w:space="0" w:color="000000"/>
              <w:bottom w:val="single" w:sz="4" w:space="0" w:color="000000"/>
              <w:right w:val="single" w:sz="4" w:space="0" w:color="000000"/>
            </w:tcBorders>
          </w:tcPr>
          <w:p w14:paraId="1BB591DA" w14:textId="77777777" w:rsidR="00E874E8" w:rsidRDefault="00E874E8" w:rsidP="0074677D">
            <w:pPr>
              <w:spacing w:line="268" w:lineRule="auto"/>
              <w:ind w:firstLine="0"/>
            </w:pPr>
            <w:r>
              <w:t>Управленческая к</w:t>
            </w:r>
            <w:r>
              <w:t>о</w:t>
            </w:r>
            <w:r>
              <w:t>манда</w:t>
            </w:r>
          </w:p>
          <w:p w14:paraId="1FA9278C" w14:textId="77777777" w:rsidR="00E874E8" w:rsidRDefault="00E874E8" w:rsidP="0074677D">
            <w:pPr>
              <w:spacing w:line="259" w:lineRule="auto"/>
              <w:ind w:firstLine="0"/>
            </w:pPr>
            <w:r>
              <w:t xml:space="preserve"> </w:t>
            </w:r>
          </w:p>
        </w:tc>
        <w:tc>
          <w:tcPr>
            <w:tcW w:w="2429" w:type="dxa"/>
            <w:tcBorders>
              <w:top w:val="single" w:sz="4" w:space="0" w:color="000000"/>
              <w:left w:val="single" w:sz="4" w:space="0" w:color="000000"/>
              <w:bottom w:val="single" w:sz="4" w:space="0" w:color="000000"/>
              <w:right w:val="single" w:sz="4" w:space="0" w:color="000000"/>
            </w:tcBorders>
          </w:tcPr>
          <w:p w14:paraId="375EE70C" w14:textId="77859275" w:rsidR="00E874E8" w:rsidRDefault="00E874E8" w:rsidP="0074677D">
            <w:pPr>
              <w:spacing w:line="259" w:lineRule="auto"/>
              <w:ind w:left="103" w:firstLine="0"/>
              <w:jc w:val="left"/>
            </w:pPr>
            <w:r>
              <w:t>Обеспечен промежуто</w:t>
            </w:r>
            <w:r>
              <w:t>ч</w:t>
            </w:r>
            <w:r>
              <w:t>ный контроль готовности ОО к введению ФГОС</w:t>
            </w:r>
            <w:r w:rsidR="00FF7B17">
              <w:t>, ФОП</w:t>
            </w:r>
            <w:r>
              <w:t xml:space="preserve"> </w:t>
            </w:r>
          </w:p>
        </w:tc>
      </w:tr>
      <w:tr w:rsidR="00E874E8" w14:paraId="7030FD09" w14:textId="77777777" w:rsidTr="0074677D">
        <w:trPr>
          <w:trHeight w:val="1032"/>
        </w:trPr>
        <w:tc>
          <w:tcPr>
            <w:tcW w:w="557" w:type="dxa"/>
            <w:tcBorders>
              <w:top w:val="single" w:sz="4" w:space="0" w:color="000000"/>
              <w:left w:val="single" w:sz="4" w:space="0" w:color="000000"/>
              <w:bottom w:val="single" w:sz="4" w:space="0" w:color="000000"/>
              <w:right w:val="single" w:sz="4" w:space="0" w:color="000000"/>
            </w:tcBorders>
          </w:tcPr>
          <w:p w14:paraId="7F416163" w14:textId="77777777" w:rsidR="00E874E8" w:rsidRDefault="00E874E8" w:rsidP="0074677D">
            <w:pPr>
              <w:spacing w:line="259" w:lineRule="auto"/>
              <w:ind w:left="5" w:firstLine="0"/>
            </w:pPr>
            <w:r>
              <w:lastRenderedPageBreak/>
              <w:t xml:space="preserve">5 </w:t>
            </w:r>
          </w:p>
        </w:tc>
        <w:tc>
          <w:tcPr>
            <w:tcW w:w="3080" w:type="dxa"/>
            <w:tcBorders>
              <w:top w:val="single" w:sz="4" w:space="0" w:color="000000"/>
              <w:left w:val="single" w:sz="4" w:space="0" w:color="000000"/>
              <w:bottom w:val="single" w:sz="4" w:space="0" w:color="000000"/>
              <w:right w:val="single" w:sz="4" w:space="0" w:color="000000"/>
            </w:tcBorders>
          </w:tcPr>
          <w:p w14:paraId="0A41FF64" w14:textId="77777777" w:rsidR="00E874E8" w:rsidRDefault="00E874E8" w:rsidP="0074677D">
            <w:pPr>
              <w:spacing w:line="222" w:lineRule="auto"/>
              <w:ind w:left="106" w:firstLine="0"/>
              <w:jc w:val="left"/>
            </w:pPr>
            <w:r>
              <w:t xml:space="preserve">Мониторинг УМК, используемых в   образовательных   </w:t>
            </w:r>
          </w:p>
          <w:p w14:paraId="20EF4C83" w14:textId="77777777" w:rsidR="00E874E8" w:rsidRDefault="00E874E8" w:rsidP="0074677D">
            <w:pPr>
              <w:spacing w:line="259" w:lineRule="auto"/>
              <w:ind w:left="106" w:firstLine="0"/>
              <w:jc w:val="left"/>
            </w:pPr>
            <w:r>
              <w:t xml:space="preserve">организациях   и соотнесение </w:t>
            </w:r>
          </w:p>
        </w:tc>
        <w:tc>
          <w:tcPr>
            <w:tcW w:w="1702" w:type="dxa"/>
            <w:tcBorders>
              <w:top w:val="single" w:sz="4" w:space="0" w:color="000000"/>
              <w:left w:val="single" w:sz="4" w:space="0" w:color="000000"/>
              <w:bottom w:val="single" w:sz="4" w:space="0" w:color="000000"/>
              <w:right w:val="single" w:sz="4" w:space="0" w:color="000000"/>
            </w:tcBorders>
          </w:tcPr>
          <w:p w14:paraId="17570560" w14:textId="77777777" w:rsidR="00E874E8" w:rsidRDefault="00E874E8" w:rsidP="0074677D">
            <w:pPr>
              <w:spacing w:line="279" w:lineRule="auto"/>
              <w:ind w:firstLine="0"/>
            </w:pPr>
            <w:r>
              <w:t xml:space="preserve">До 1 апреля </w:t>
            </w:r>
          </w:p>
          <w:p w14:paraId="0075E7CE" w14:textId="77777777" w:rsidR="00E874E8" w:rsidRDefault="00E874E8" w:rsidP="0074677D">
            <w:pPr>
              <w:spacing w:line="259" w:lineRule="auto"/>
              <w:ind w:right="90" w:firstLine="0"/>
            </w:pPr>
          </w:p>
        </w:tc>
        <w:tc>
          <w:tcPr>
            <w:tcW w:w="1985" w:type="dxa"/>
            <w:tcBorders>
              <w:top w:val="single" w:sz="4" w:space="0" w:color="000000"/>
              <w:left w:val="single" w:sz="4" w:space="0" w:color="000000"/>
              <w:bottom w:val="single" w:sz="4" w:space="0" w:color="000000"/>
              <w:right w:val="single" w:sz="4" w:space="0" w:color="000000"/>
            </w:tcBorders>
          </w:tcPr>
          <w:p w14:paraId="464A7897" w14:textId="77777777" w:rsidR="00E874E8" w:rsidRDefault="00E874E8" w:rsidP="0074677D">
            <w:pPr>
              <w:spacing w:line="259" w:lineRule="auto"/>
              <w:ind w:firstLine="60"/>
              <w:jc w:val="left"/>
            </w:pPr>
            <w:r>
              <w:t>Библиотекарь, зам</w:t>
            </w:r>
            <w:r>
              <w:t>е</w:t>
            </w:r>
            <w:r>
              <w:t xml:space="preserve">ститель директора </w:t>
            </w:r>
          </w:p>
        </w:tc>
        <w:tc>
          <w:tcPr>
            <w:tcW w:w="2429" w:type="dxa"/>
            <w:tcBorders>
              <w:top w:val="single" w:sz="4" w:space="0" w:color="000000"/>
              <w:left w:val="single" w:sz="4" w:space="0" w:color="000000"/>
              <w:bottom w:val="single" w:sz="4" w:space="0" w:color="000000"/>
              <w:right w:val="single" w:sz="4" w:space="0" w:color="000000"/>
            </w:tcBorders>
          </w:tcPr>
          <w:p w14:paraId="32011FE2" w14:textId="5DCE95E2" w:rsidR="00E874E8" w:rsidRDefault="00E874E8" w:rsidP="0074677D">
            <w:pPr>
              <w:spacing w:line="259" w:lineRule="auto"/>
              <w:ind w:left="103" w:right="257" w:firstLine="0"/>
            </w:pPr>
            <w:r>
              <w:t>Проведение УМК в с</w:t>
            </w:r>
            <w:r>
              <w:t>о</w:t>
            </w:r>
            <w:r>
              <w:t>ответствии с обно</w:t>
            </w:r>
            <w:r>
              <w:t>в</w:t>
            </w:r>
            <w:r>
              <w:t xml:space="preserve">ленными ФГОС </w:t>
            </w:r>
            <w:r w:rsidR="00FF7B17">
              <w:t>,ФОП</w:t>
            </w:r>
          </w:p>
        </w:tc>
      </w:tr>
    </w:tbl>
    <w:p w14:paraId="22683D9B" w14:textId="77777777" w:rsidR="00E874E8" w:rsidRDefault="00E874E8" w:rsidP="00E874E8">
      <w:pPr>
        <w:spacing w:line="259" w:lineRule="auto"/>
        <w:ind w:left="-1260" w:right="125" w:firstLine="0"/>
        <w:jc w:val="left"/>
      </w:pPr>
    </w:p>
    <w:tbl>
      <w:tblPr>
        <w:tblStyle w:val="TableGrid"/>
        <w:tblW w:w="9753" w:type="dxa"/>
        <w:tblInd w:w="334" w:type="dxa"/>
        <w:tblCellMar>
          <w:left w:w="5" w:type="dxa"/>
        </w:tblCellMar>
        <w:tblLook w:val="04A0" w:firstRow="1" w:lastRow="0" w:firstColumn="1" w:lastColumn="0" w:noHBand="0" w:noVBand="1"/>
      </w:tblPr>
      <w:tblGrid>
        <w:gridCol w:w="557"/>
        <w:gridCol w:w="3080"/>
        <w:gridCol w:w="1702"/>
        <w:gridCol w:w="1985"/>
        <w:gridCol w:w="2429"/>
      </w:tblGrid>
      <w:tr w:rsidR="00E874E8" w14:paraId="67861054" w14:textId="77777777" w:rsidTr="0074677D">
        <w:trPr>
          <w:trHeight w:val="953"/>
        </w:trPr>
        <w:tc>
          <w:tcPr>
            <w:tcW w:w="557" w:type="dxa"/>
            <w:tcBorders>
              <w:top w:val="single" w:sz="4" w:space="0" w:color="000000"/>
              <w:left w:val="single" w:sz="4" w:space="0" w:color="000000"/>
              <w:bottom w:val="single" w:sz="4" w:space="0" w:color="000000"/>
              <w:right w:val="single" w:sz="4" w:space="0" w:color="000000"/>
            </w:tcBorders>
            <w:vAlign w:val="bottom"/>
          </w:tcPr>
          <w:p w14:paraId="1410160A" w14:textId="77777777" w:rsidR="00E874E8" w:rsidRDefault="00E874E8" w:rsidP="0074677D">
            <w:pPr>
              <w:spacing w:after="160" w:line="259" w:lineRule="auto"/>
              <w:ind w:firstLine="0"/>
              <w:jc w:val="left"/>
            </w:pPr>
          </w:p>
        </w:tc>
        <w:tc>
          <w:tcPr>
            <w:tcW w:w="3080" w:type="dxa"/>
            <w:tcBorders>
              <w:top w:val="single" w:sz="4" w:space="0" w:color="000000"/>
              <w:left w:val="single" w:sz="4" w:space="0" w:color="000000"/>
              <w:bottom w:val="single" w:sz="4" w:space="0" w:color="000000"/>
              <w:right w:val="single" w:sz="4" w:space="0" w:color="000000"/>
            </w:tcBorders>
          </w:tcPr>
          <w:p w14:paraId="482A2FFC" w14:textId="77777777" w:rsidR="00E874E8" w:rsidRDefault="00E874E8" w:rsidP="0074677D">
            <w:pPr>
              <w:spacing w:after="38" w:line="222" w:lineRule="auto"/>
              <w:ind w:left="106" w:firstLine="0"/>
              <w:jc w:val="left"/>
            </w:pPr>
            <w:r>
              <w:t>его с требованиями к УМК о</w:t>
            </w:r>
            <w:r>
              <w:t>б</w:t>
            </w:r>
            <w:r>
              <w:t>новленных ФГОС,ФОП  и с н</w:t>
            </w:r>
            <w:r>
              <w:t>о</w:t>
            </w:r>
            <w:r>
              <w:t xml:space="preserve">вым федеральным списком </w:t>
            </w:r>
          </w:p>
          <w:p w14:paraId="157FB2C9" w14:textId="77777777" w:rsidR="00E874E8" w:rsidRDefault="00E874E8" w:rsidP="0074677D">
            <w:pPr>
              <w:tabs>
                <w:tab w:val="center" w:pos="599"/>
                <w:tab w:val="center" w:pos="2309"/>
              </w:tabs>
              <w:spacing w:line="259" w:lineRule="auto"/>
              <w:ind w:firstLine="0"/>
              <w:jc w:val="left"/>
            </w:pPr>
            <w:r>
              <w:rPr>
                <w:rFonts w:ascii="Calibri" w:eastAsia="Calibri" w:hAnsi="Calibri" w:cs="Calibri"/>
                <w:sz w:val="22"/>
              </w:rPr>
              <w:tab/>
            </w:r>
            <w:r>
              <w:t xml:space="preserve">учебников </w:t>
            </w:r>
            <w:r>
              <w:tab/>
              <w:t xml:space="preserve"> </w:t>
            </w:r>
          </w:p>
        </w:tc>
        <w:tc>
          <w:tcPr>
            <w:tcW w:w="1702" w:type="dxa"/>
            <w:tcBorders>
              <w:top w:val="single" w:sz="4" w:space="0" w:color="000000"/>
              <w:left w:val="single" w:sz="4" w:space="0" w:color="000000"/>
              <w:bottom w:val="single" w:sz="4" w:space="0" w:color="000000"/>
              <w:right w:val="single" w:sz="4" w:space="0" w:color="000000"/>
            </w:tcBorders>
          </w:tcPr>
          <w:p w14:paraId="5EFA937F" w14:textId="77777777" w:rsidR="00E874E8" w:rsidRDefault="00E874E8" w:rsidP="0074677D">
            <w:pPr>
              <w:spacing w:after="160" w:line="259" w:lineRule="auto"/>
              <w:ind w:firstLine="0"/>
              <w:jc w:val="left"/>
            </w:pPr>
          </w:p>
        </w:tc>
        <w:tc>
          <w:tcPr>
            <w:tcW w:w="1985" w:type="dxa"/>
            <w:tcBorders>
              <w:top w:val="single" w:sz="4" w:space="0" w:color="000000"/>
              <w:left w:val="single" w:sz="4" w:space="0" w:color="000000"/>
              <w:bottom w:val="single" w:sz="4" w:space="0" w:color="000000"/>
              <w:right w:val="single" w:sz="4" w:space="0" w:color="000000"/>
            </w:tcBorders>
          </w:tcPr>
          <w:p w14:paraId="4DF95E1B" w14:textId="77777777" w:rsidR="00E874E8" w:rsidRDefault="00E874E8" w:rsidP="0074677D">
            <w:pPr>
              <w:spacing w:line="259" w:lineRule="auto"/>
              <w:ind w:firstLine="0"/>
              <w:jc w:val="left"/>
            </w:pPr>
          </w:p>
        </w:tc>
        <w:tc>
          <w:tcPr>
            <w:tcW w:w="2429" w:type="dxa"/>
            <w:tcBorders>
              <w:top w:val="single" w:sz="4" w:space="0" w:color="000000"/>
              <w:left w:val="single" w:sz="4" w:space="0" w:color="000000"/>
              <w:bottom w:val="single" w:sz="4" w:space="0" w:color="000000"/>
              <w:right w:val="single" w:sz="4" w:space="0" w:color="000000"/>
            </w:tcBorders>
          </w:tcPr>
          <w:p w14:paraId="729C0C05" w14:textId="77777777" w:rsidR="00E874E8" w:rsidRDefault="00E874E8" w:rsidP="0074677D">
            <w:pPr>
              <w:spacing w:after="160" w:line="259" w:lineRule="auto"/>
              <w:ind w:firstLine="0"/>
              <w:jc w:val="left"/>
            </w:pPr>
          </w:p>
        </w:tc>
      </w:tr>
      <w:tr w:rsidR="00E874E8" w14:paraId="10DBD791" w14:textId="77777777" w:rsidTr="00CE53C4">
        <w:trPr>
          <w:trHeight w:val="2096"/>
        </w:trPr>
        <w:tc>
          <w:tcPr>
            <w:tcW w:w="557" w:type="dxa"/>
            <w:tcBorders>
              <w:top w:val="single" w:sz="4" w:space="0" w:color="000000"/>
              <w:left w:val="single" w:sz="4" w:space="0" w:color="000000"/>
              <w:bottom w:val="single" w:sz="4" w:space="0" w:color="000000"/>
              <w:right w:val="single" w:sz="4" w:space="0" w:color="000000"/>
            </w:tcBorders>
          </w:tcPr>
          <w:p w14:paraId="1D2D51BE" w14:textId="77777777" w:rsidR="00E874E8" w:rsidRDefault="00E874E8" w:rsidP="0074677D">
            <w:pPr>
              <w:spacing w:line="259" w:lineRule="auto"/>
              <w:ind w:left="5" w:firstLine="0"/>
            </w:pPr>
            <w:r>
              <w:t xml:space="preserve">6 </w:t>
            </w:r>
          </w:p>
        </w:tc>
        <w:tc>
          <w:tcPr>
            <w:tcW w:w="3080" w:type="dxa"/>
            <w:tcBorders>
              <w:top w:val="single" w:sz="4" w:space="0" w:color="000000"/>
              <w:left w:val="single" w:sz="4" w:space="0" w:color="000000"/>
              <w:bottom w:val="single" w:sz="4" w:space="0" w:color="000000"/>
              <w:right w:val="single" w:sz="4" w:space="0" w:color="000000"/>
            </w:tcBorders>
          </w:tcPr>
          <w:p w14:paraId="6EA596B9" w14:textId="77777777" w:rsidR="00E874E8" w:rsidRDefault="00E874E8" w:rsidP="0074677D">
            <w:pPr>
              <w:spacing w:line="265" w:lineRule="auto"/>
              <w:ind w:left="106" w:right="103" w:firstLine="0"/>
            </w:pPr>
            <w:r>
              <w:t>Формирование банка нормати</w:t>
            </w:r>
            <w:r>
              <w:t>в</w:t>
            </w:r>
            <w:r>
              <w:t>ных правовых документов ф</w:t>
            </w:r>
            <w:r>
              <w:t>е</w:t>
            </w:r>
            <w:r>
              <w:t xml:space="preserve">дерального, </w:t>
            </w:r>
          </w:p>
          <w:p w14:paraId="619439F5" w14:textId="77777777" w:rsidR="00E874E8" w:rsidRDefault="00E874E8" w:rsidP="0074677D">
            <w:pPr>
              <w:spacing w:line="259" w:lineRule="auto"/>
              <w:ind w:left="106" w:firstLine="0"/>
              <w:jc w:val="left"/>
            </w:pPr>
            <w:r>
              <w:t xml:space="preserve">регионального, </w:t>
            </w:r>
          </w:p>
          <w:p w14:paraId="0E80447F" w14:textId="77777777" w:rsidR="00E874E8" w:rsidRDefault="00E874E8" w:rsidP="0074677D">
            <w:pPr>
              <w:spacing w:after="9" w:line="271" w:lineRule="auto"/>
              <w:ind w:left="106" w:firstLine="0"/>
              <w:jc w:val="left"/>
            </w:pPr>
            <w:r>
              <w:t>муниципального уровней и ра</w:t>
            </w:r>
            <w:r>
              <w:t>з</w:t>
            </w:r>
            <w:r>
              <w:t xml:space="preserve">работка </w:t>
            </w:r>
            <w:r>
              <w:tab/>
              <w:t>пакета нормати</w:t>
            </w:r>
            <w:r>
              <w:t>в</w:t>
            </w:r>
            <w:r>
              <w:t xml:space="preserve">ных </w:t>
            </w:r>
            <w:r>
              <w:tab/>
              <w:t xml:space="preserve">правовых документов </w:t>
            </w:r>
            <w:r>
              <w:tab/>
              <w:t xml:space="preserve">ОО, обеспечивающих </w:t>
            </w:r>
          </w:p>
          <w:p w14:paraId="69D08377" w14:textId="77777777" w:rsidR="00E874E8" w:rsidRDefault="00E874E8" w:rsidP="0074677D">
            <w:pPr>
              <w:spacing w:line="259" w:lineRule="auto"/>
              <w:ind w:left="106" w:firstLine="0"/>
              <w:jc w:val="left"/>
            </w:pPr>
            <w:r>
              <w:t xml:space="preserve">введение и реализацию ФГОС </w:t>
            </w:r>
          </w:p>
        </w:tc>
        <w:tc>
          <w:tcPr>
            <w:tcW w:w="1702" w:type="dxa"/>
            <w:tcBorders>
              <w:top w:val="single" w:sz="4" w:space="0" w:color="000000"/>
              <w:left w:val="single" w:sz="4" w:space="0" w:color="000000"/>
              <w:bottom w:val="single" w:sz="4" w:space="0" w:color="000000"/>
              <w:right w:val="single" w:sz="4" w:space="0" w:color="000000"/>
            </w:tcBorders>
          </w:tcPr>
          <w:p w14:paraId="7F50696F" w14:textId="77777777" w:rsidR="00E874E8" w:rsidRDefault="00E874E8" w:rsidP="0074677D">
            <w:pPr>
              <w:spacing w:line="259" w:lineRule="auto"/>
              <w:ind w:right="49" w:firstLine="0"/>
            </w:pPr>
            <w:r>
              <w:t xml:space="preserve">Постоянно </w:t>
            </w:r>
          </w:p>
        </w:tc>
        <w:tc>
          <w:tcPr>
            <w:tcW w:w="1985" w:type="dxa"/>
            <w:tcBorders>
              <w:top w:val="single" w:sz="4" w:space="0" w:color="000000"/>
              <w:left w:val="single" w:sz="4" w:space="0" w:color="000000"/>
              <w:bottom w:val="single" w:sz="4" w:space="0" w:color="000000"/>
              <w:right w:val="single" w:sz="4" w:space="0" w:color="000000"/>
            </w:tcBorders>
          </w:tcPr>
          <w:p w14:paraId="4AE9B52B" w14:textId="77777777" w:rsidR="00E874E8" w:rsidRDefault="00E874E8" w:rsidP="0074677D">
            <w:pPr>
              <w:spacing w:line="268" w:lineRule="auto"/>
              <w:ind w:firstLine="0"/>
            </w:pPr>
            <w:r>
              <w:t>Управленческая к</w:t>
            </w:r>
            <w:r>
              <w:t>о</w:t>
            </w:r>
            <w:r>
              <w:t>манда</w:t>
            </w:r>
          </w:p>
          <w:p w14:paraId="02D81767" w14:textId="77777777" w:rsidR="00E874E8" w:rsidRDefault="00E874E8" w:rsidP="0074677D">
            <w:pPr>
              <w:spacing w:line="259" w:lineRule="auto"/>
              <w:ind w:firstLine="0"/>
            </w:pPr>
            <w:r>
              <w:t xml:space="preserve"> </w:t>
            </w:r>
          </w:p>
        </w:tc>
        <w:tc>
          <w:tcPr>
            <w:tcW w:w="2429" w:type="dxa"/>
            <w:tcBorders>
              <w:top w:val="single" w:sz="4" w:space="0" w:color="000000"/>
              <w:left w:val="single" w:sz="4" w:space="0" w:color="000000"/>
              <w:bottom w:val="single" w:sz="4" w:space="0" w:color="000000"/>
              <w:right w:val="single" w:sz="4" w:space="0" w:color="000000"/>
            </w:tcBorders>
          </w:tcPr>
          <w:p w14:paraId="370689A9" w14:textId="5958DC29" w:rsidR="00E874E8" w:rsidRDefault="00E874E8" w:rsidP="0074677D">
            <w:pPr>
              <w:spacing w:line="259" w:lineRule="auto"/>
              <w:ind w:left="103" w:firstLine="0"/>
              <w:jc w:val="left"/>
            </w:pPr>
            <w:r>
              <w:t>Синхронизированы пр</w:t>
            </w:r>
            <w:r>
              <w:t>о</w:t>
            </w:r>
            <w:r>
              <w:t>цессы управления введ</w:t>
            </w:r>
            <w:r>
              <w:t>е</w:t>
            </w:r>
            <w:r>
              <w:t>нием ФГОС</w:t>
            </w:r>
            <w:r w:rsidR="00FF7B17">
              <w:t>,ФОП</w:t>
            </w:r>
            <w:r>
              <w:t xml:space="preserve"> на р</w:t>
            </w:r>
            <w:r>
              <w:t>е</w:t>
            </w:r>
            <w:r>
              <w:t>гиональном, муниц</w:t>
            </w:r>
            <w:r>
              <w:t>и</w:t>
            </w:r>
            <w:r>
              <w:t xml:space="preserve">пальных уровнях </w:t>
            </w:r>
            <w:r>
              <w:tab/>
              <w:t xml:space="preserve">и уровне образовательных организаций </w:t>
            </w:r>
          </w:p>
        </w:tc>
      </w:tr>
      <w:tr w:rsidR="00E874E8" w14:paraId="42970936" w14:textId="77777777" w:rsidTr="00CE53C4">
        <w:trPr>
          <w:trHeight w:val="1267"/>
        </w:trPr>
        <w:tc>
          <w:tcPr>
            <w:tcW w:w="557" w:type="dxa"/>
            <w:tcBorders>
              <w:top w:val="single" w:sz="4" w:space="0" w:color="000000"/>
              <w:left w:val="single" w:sz="4" w:space="0" w:color="000000"/>
              <w:bottom w:val="single" w:sz="4" w:space="0" w:color="000000"/>
              <w:right w:val="single" w:sz="4" w:space="0" w:color="000000"/>
            </w:tcBorders>
          </w:tcPr>
          <w:p w14:paraId="5CE97E83" w14:textId="77777777" w:rsidR="00E874E8" w:rsidRDefault="00E874E8" w:rsidP="0074677D">
            <w:pPr>
              <w:spacing w:line="259" w:lineRule="auto"/>
              <w:ind w:left="5" w:firstLine="0"/>
            </w:pPr>
            <w:r>
              <w:t xml:space="preserve">7 </w:t>
            </w:r>
          </w:p>
        </w:tc>
        <w:tc>
          <w:tcPr>
            <w:tcW w:w="3080" w:type="dxa"/>
            <w:tcBorders>
              <w:top w:val="single" w:sz="4" w:space="0" w:color="000000"/>
              <w:left w:val="single" w:sz="4" w:space="0" w:color="000000"/>
              <w:bottom w:val="single" w:sz="4" w:space="0" w:color="000000"/>
              <w:right w:val="single" w:sz="4" w:space="0" w:color="000000"/>
            </w:tcBorders>
          </w:tcPr>
          <w:p w14:paraId="04A74135" w14:textId="77777777" w:rsidR="00E874E8" w:rsidRDefault="00E874E8" w:rsidP="0074677D">
            <w:pPr>
              <w:spacing w:line="259" w:lineRule="auto"/>
              <w:ind w:left="106" w:right="354" w:firstLine="0"/>
            </w:pPr>
            <w:r>
              <w:t xml:space="preserve">Формирование школьного плана-графика мероприятий  по введению ФГОС </w:t>
            </w:r>
          </w:p>
          <w:p w14:paraId="1F7D4B06" w14:textId="77777777" w:rsidR="00E874E8" w:rsidRDefault="00E874E8" w:rsidP="0074677D">
            <w:pPr>
              <w:spacing w:line="259" w:lineRule="auto"/>
              <w:ind w:left="106" w:right="354" w:firstLine="0"/>
            </w:pPr>
            <w:r>
              <w:t>По введению ФОП</w:t>
            </w:r>
          </w:p>
        </w:tc>
        <w:tc>
          <w:tcPr>
            <w:tcW w:w="1702" w:type="dxa"/>
            <w:tcBorders>
              <w:top w:val="single" w:sz="4" w:space="0" w:color="000000"/>
              <w:left w:val="single" w:sz="4" w:space="0" w:color="000000"/>
              <w:bottom w:val="single" w:sz="4" w:space="0" w:color="000000"/>
              <w:right w:val="single" w:sz="4" w:space="0" w:color="000000"/>
            </w:tcBorders>
          </w:tcPr>
          <w:p w14:paraId="24B3E492" w14:textId="77777777" w:rsidR="00E874E8" w:rsidRDefault="00E874E8" w:rsidP="0074677D">
            <w:pPr>
              <w:spacing w:line="259" w:lineRule="auto"/>
              <w:ind w:left="619" w:hanging="293"/>
              <w:jc w:val="left"/>
            </w:pPr>
            <w:r>
              <w:t xml:space="preserve">Март </w:t>
            </w:r>
          </w:p>
          <w:p w14:paraId="24548224" w14:textId="77777777" w:rsidR="00E874E8" w:rsidRDefault="00E874E8" w:rsidP="0074677D">
            <w:pPr>
              <w:spacing w:line="259" w:lineRule="auto"/>
              <w:ind w:left="619" w:hanging="293"/>
              <w:jc w:val="left"/>
            </w:pPr>
          </w:p>
        </w:tc>
        <w:tc>
          <w:tcPr>
            <w:tcW w:w="1985" w:type="dxa"/>
            <w:tcBorders>
              <w:top w:val="single" w:sz="4" w:space="0" w:color="000000"/>
              <w:left w:val="single" w:sz="4" w:space="0" w:color="000000"/>
              <w:bottom w:val="single" w:sz="4" w:space="0" w:color="000000"/>
              <w:right w:val="single" w:sz="4" w:space="0" w:color="000000"/>
            </w:tcBorders>
          </w:tcPr>
          <w:p w14:paraId="59117565" w14:textId="77777777" w:rsidR="00E874E8" w:rsidRDefault="00E874E8" w:rsidP="0074677D">
            <w:pPr>
              <w:ind w:firstLine="0"/>
            </w:pPr>
            <w:r>
              <w:t>Управленческая к</w:t>
            </w:r>
            <w:r>
              <w:t>о</w:t>
            </w:r>
            <w:r>
              <w:t>манда, рабочая группа  педагогов</w:t>
            </w:r>
          </w:p>
          <w:p w14:paraId="0DD18720" w14:textId="77777777" w:rsidR="00E874E8" w:rsidRDefault="00E874E8" w:rsidP="0074677D">
            <w:pPr>
              <w:spacing w:line="259" w:lineRule="auto"/>
              <w:ind w:left="4" w:hanging="4"/>
            </w:pPr>
            <w:r>
              <w:t xml:space="preserve"> </w:t>
            </w:r>
          </w:p>
        </w:tc>
        <w:tc>
          <w:tcPr>
            <w:tcW w:w="2429" w:type="dxa"/>
            <w:tcBorders>
              <w:top w:val="single" w:sz="4" w:space="0" w:color="000000"/>
              <w:left w:val="single" w:sz="4" w:space="0" w:color="000000"/>
              <w:bottom w:val="single" w:sz="4" w:space="0" w:color="000000"/>
              <w:right w:val="single" w:sz="4" w:space="0" w:color="000000"/>
            </w:tcBorders>
          </w:tcPr>
          <w:p w14:paraId="3A398B86" w14:textId="410301A9" w:rsidR="00E874E8" w:rsidRDefault="00E874E8" w:rsidP="0074677D">
            <w:pPr>
              <w:spacing w:after="23" w:line="257" w:lineRule="auto"/>
              <w:ind w:left="103" w:firstLine="0"/>
              <w:jc w:val="left"/>
            </w:pPr>
            <w:r>
              <w:t>Синхронизированы пр</w:t>
            </w:r>
            <w:r>
              <w:t>о</w:t>
            </w:r>
            <w:r>
              <w:t>цессы управления введ</w:t>
            </w:r>
            <w:r>
              <w:t>е</w:t>
            </w:r>
            <w:r>
              <w:t>нием ФГОС</w:t>
            </w:r>
            <w:r w:rsidR="00FF7B17">
              <w:t xml:space="preserve">,ФОП </w:t>
            </w:r>
            <w:r>
              <w:t xml:space="preserve"> на </w:t>
            </w:r>
          </w:p>
          <w:p w14:paraId="4CAA76A9" w14:textId="77777777" w:rsidR="00E874E8" w:rsidRDefault="00E874E8" w:rsidP="0074677D">
            <w:pPr>
              <w:spacing w:line="259" w:lineRule="auto"/>
              <w:ind w:left="103" w:firstLine="0"/>
              <w:jc w:val="left"/>
            </w:pPr>
            <w:r>
              <w:t xml:space="preserve">всех уровнях </w:t>
            </w:r>
          </w:p>
        </w:tc>
      </w:tr>
      <w:tr w:rsidR="00E874E8" w14:paraId="79767747" w14:textId="77777777" w:rsidTr="0074677D">
        <w:trPr>
          <w:trHeight w:val="2794"/>
        </w:trPr>
        <w:tc>
          <w:tcPr>
            <w:tcW w:w="557" w:type="dxa"/>
            <w:tcBorders>
              <w:top w:val="single" w:sz="4" w:space="0" w:color="000000"/>
              <w:left w:val="single" w:sz="4" w:space="0" w:color="000000"/>
              <w:bottom w:val="single" w:sz="4" w:space="0" w:color="000000"/>
              <w:right w:val="single" w:sz="4" w:space="0" w:color="000000"/>
            </w:tcBorders>
          </w:tcPr>
          <w:p w14:paraId="374931F6" w14:textId="77777777" w:rsidR="00E874E8" w:rsidRDefault="00E874E8" w:rsidP="0074677D">
            <w:pPr>
              <w:spacing w:line="259" w:lineRule="auto"/>
              <w:ind w:left="5" w:firstLine="0"/>
            </w:pPr>
            <w:r>
              <w:lastRenderedPageBreak/>
              <w:t xml:space="preserve">8 </w:t>
            </w:r>
          </w:p>
        </w:tc>
        <w:tc>
          <w:tcPr>
            <w:tcW w:w="3080" w:type="dxa"/>
            <w:tcBorders>
              <w:top w:val="single" w:sz="4" w:space="0" w:color="000000"/>
              <w:left w:val="single" w:sz="4" w:space="0" w:color="000000"/>
              <w:bottom w:val="single" w:sz="4" w:space="0" w:color="000000"/>
              <w:right w:val="single" w:sz="4" w:space="0" w:color="000000"/>
            </w:tcBorders>
          </w:tcPr>
          <w:p w14:paraId="0E0E7FF0" w14:textId="77777777" w:rsidR="00E874E8" w:rsidRDefault="00E874E8" w:rsidP="0074677D">
            <w:pPr>
              <w:spacing w:line="280" w:lineRule="auto"/>
              <w:ind w:left="106" w:firstLine="0"/>
              <w:jc w:val="left"/>
            </w:pPr>
            <w:r>
              <w:t>Определение дефицитов при о</w:t>
            </w:r>
            <w:r>
              <w:t>р</w:t>
            </w:r>
            <w:r>
              <w:t xml:space="preserve">ганизации </w:t>
            </w:r>
          </w:p>
          <w:p w14:paraId="5D4EDE4C" w14:textId="77777777" w:rsidR="00E874E8" w:rsidRDefault="00E874E8" w:rsidP="0074677D">
            <w:pPr>
              <w:spacing w:after="10" w:line="272" w:lineRule="auto"/>
              <w:ind w:left="106" w:right="103" w:firstLine="0"/>
            </w:pPr>
            <w:r>
              <w:t xml:space="preserve">условий реализации ФГОС,ФОП в соответствии с требованиями к </w:t>
            </w:r>
          </w:p>
          <w:p w14:paraId="35B2E7B8" w14:textId="77777777" w:rsidR="00E874E8" w:rsidRDefault="00E874E8" w:rsidP="0074677D">
            <w:pPr>
              <w:spacing w:line="259" w:lineRule="auto"/>
              <w:ind w:left="106" w:right="389" w:firstLine="0"/>
              <w:jc w:val="left"/>
            </w:pPr>
            <w:r>
              <w:t>материально-техническому обеспечению образовател</w:t>
            </w:r>
            <w:r>
              <w:t>ь</w:t>
            </w:r>
            <w:r>
              <w:t xml:space="preserve">ного процесса и способов их ликвидации </w:t>
            </w:r>
          </w:p>
        </w:tc>
        <w:tc>
          <w:tcPr>
            <w:tcW w:w="1702" w:type="dxa"/>
            <w:tcBorders>
              <w:top w:val="single" w:sz="4" w:space="0" w:color="000000"/>
              <w:left w:val="single" w:sz="4" w:space="0" w:color="000000"/>
              <w:bottom w:val="single" w:sz="4" w:space="0" w:color="000000"/>
              <w:right w:val="single" w:sz="4" w:space="0" w:color="000000"/>
            </w:tcBorders>
          </w:tcPr>
          <w:p w14:paraId="2B705D14" w14:textId="77777777" w:rsidR="00E874E8" w:rsidRDefault="00E874E8" w:rsidP="0074677D">
            <w:pPr>
              <w:spacing w:line="259" w:lineRule="auto"/>
              <w:ind w:left="619" w:hanging="293"/>
              <w:jc w:val="left"/>
            </w:pPr>
            <w:r>
              <w:t xml:space="preserve">Март </w:t>
            </w:r>
          </w:p>
        </w:tc>
        <w:tc>
          <w:tcPr>
            <w:tcW w:w="1985" w:type="dxa"/>
            <w:tcBorders>
              <w:top w:val="single" w:sz="4" w:space="0" w:color="000000"/>
              <w:left w:val="single" w:sz="4" w:space="0" w:color="000000"/>
              <w:bottom w:val="single" w:sz="4" w:space="0" w:color="000000"/>
              <w:right w:val="single" w:sz="4" w:space="0" w:color="000000"/>
            </w:tcBorders>
          </w:tcPr>
          <w:p w14:paraId="10AF9CF0" w14:textId="77777777" w:rsidR="00E874E8" w:rsidRDefault="00E874E8" w:rsidP="0074677D">
            <w:pPr>
              <w:spacing w:line="268" w:lineRule="auto"/>
              <w:ind w:firstLine="0"/>
            </w:pPr>
            <w:r>
              <w:t>Управленческая к</w:t>
            </w:r>
            <w:r>
              <w:t>о</w:t>
            </w:r>
            <w:r>
              <w:t xml:space="preserve">манда </w:t>
            </w:r>
          </w:p>
        </w:tc>
        <w:tc>
          <w:tcPr>
            <w:tcW w:w="2429" w:type="dxa"/>
            <w:tcBorders>
              <w:top w:val="single" w:sz="4" w:space="0" w:color="000000"/>
              <w:left w:val="single" w:sz="4" w:space="0" w:color="000000"/>
              <w:bottom w:val="single" w:sz="4" w:space="0" w:color="000000"/>
              <w:right w:val="single" w:sz="4" w:space="0" w:color="000000"/>
            </w:tcBorders>
          </w:tcPr>
          <w:p w14:paraId="3C246068" w14:textId="77777777" w:rsidR="00E874E8" w:rsidRDefault="00E874E8" w:rsidP="0074677D">
            <w:pPr>
              <w:spacing w:line="273" w:lineRule="auto"/>
              <w:ind w:left="103" w:firstLine="0"/>
              <w:jc w:val="left"/>
            </w:pPr>
            <w:r>
              <w:t xml:space="preserve">Разработан     </w:t>
            </w:r>
            <w:r>
              <w:tab/>
              <w:t>и реализован   комплекс мероприятий   по обе</w:t>
            </w:r>
            <w:r>
              <w:t>с</w:t>
            </w:r>
            <w:r>
              <w:t>печению  условий реал</w:t>
            </w:r>
            <w:r>
              <w:t>и</w:t>
            </w:r>
            <w:r>
              <w:t>зации  основных образ</w:t>
            </w:r>
            <w:r>
              <w:t>о</w:t>
            </w:r>
            <w:r>
              <w:t xml:space="preserve">вательных программ начального общего </w:t>
            </w:r>
            <w:r>
              <w:tab/>
              <w:t>и основного общего образ</w:t>
            </w:r>
            <w:r>
              <w:t>о</w:t>
            </w:r>
            <w:r>
              <w:t xml:space="preserve">вания в </w:t>
            </w:r>
          </w:p>
          <w:p w14:paraId="5A93389E" w14:textId="77777777" w:rsidR="00E874E8" w:rsidRDefault="00E874E8" w:rsidP="0074677D">
            <w:pPr>
              <w:spacing w:after="13" w:line="259" w:lineRule="auto"/>
              <w:ind w:left="103" w:firstLine="0"/>
              <w:jc w:val="left"/>
            </w:pPr>
            <w:r>
              <w:t xml:space="preserve">соответствии с ФГОС в </w:t>
            </w:r>
          </w:p>
          <w:p w14:paraId="5CEFE023" w14:textId="77777777" w:rsidR="00E874E8" w:rsidRDefault="00E874E8" w:rsidP="0074677D">
            <w:pPr>
              <w:spacing w:line="259" w:lineRule="auto"/>
              <w:ind w:left="103" w:firstLine="0"/>
              <w:jc w:val="left"/>
            </w:pPr>
            <w:r>
              <w:t>ОО ,ФОП</w:t>
            </w:r>
          </w:p>
        </w:tc>
      </w:tr>
      <w:tr w:rsidR="00E874E8" w14:paraId="3137AA45" w14:textId="77777777" w:rsidTr="0074677D">
        <w:trPr>
          <w:trHeight w:val="2263"/>
        </w:trPr>
        <w:tc>
          <w:tcPr>
            <w:tcW w:w="557" w:type="dxa"/>
            <w:tcBorders>
              <w:top w:val="single" w:sz="4" w:space="0" w:color="000000"/>
              <w:left w:val="single" w:sz="4" w:space="0" w:color="000000"/>
              <w:bottom w:val="single" w:sz="4" w:space="0" w:color="000000"/>
              <w:right w:val="single" w:sz="4" w:space="0" w:color="000000"/>
            </w:tcBorders>
          </w:tcPr>
          <w:p w14:paraId="50CAD375" w14:textId="77777777" w:rsidR="00E874E8" w:rsidRDefault="00E874E8" w:rsidP="0074677D">
            <w:pPr>
              <w:spacing w:line="259" w:lineRule="auto"/>
              <w:ind w:left="5" w:firstLine="0"/>
            </w:pPr>
            <w:r>
              <w:t xml:space="preserve">9 </w:t>
            </w:r>
          </w:p>
        </w:tc>
        <w:tc>
          <w:tcPr>
            <w:tcW w:w="3080" w:type="dxa"/>
            <w:tcBorders>
              <w:top w:val="single" w:sz="4" w:space="0" w:color="000000"/>
              <w:left w:val="single" w:sz="4" w:space="0" w:color="000000"/>
              <w:bottom w:val="single" w:sz="4" w:space="0" w:color="000000"/>
              <w:right w:val="single" w:sz="4" w:space="0" w:color="000000"/>
            </w:tcBorders>
          </w:tcPr>
          <w:p w14:paraId="101F024E" w14:textId="77777777" w:rsidR="00E874E8" w:rsidRDefault="00E874E8" w:rsidP="0074677D">
            <w:pPr>
              <w:spacing w:line="259" w:lineRule="auto"/>
              <w:ind w:left="106" w:right="102" w:firstLine="0"/>
            </w:pPr>
            <w:r>
              <w:t>Создание и реализация дорожной карты  по введению обновле</w:t>
            </w:r>
            <w:r>
              <w:t>н</w:t>
            </w:r>
            <w:r>
              <w:t xml:space="preserve">ных ФГОС , введению ФОП </w:t>
            </w:r>
          </w:p>
        </w:tc>
        <w:tc>
          <w:tcPr>
            <w:tcW w:w="1702" w:type="dxa"/>
            <w:tcBorders>
              <w:top w:val="single" w:sz="4" w:space="0" w:color="000000"/>
              <w:left w:val="single" w:sz="4" w:space="0" w:color="000000"/>
              <w:bottom w:val="single" w:sz="4" w:space="0" w:color="000000"/>
              <w:right w:val="single" w:sz="4" w:space="0" w:color="000000"/>
            </w:tcBorders>
          </w:tcPr>
          <w:p w14:paraId="10A812CD" w14:textId="77777777" w:rsidR="00E874E8" w:rsidRDefault="00E874E8" w:rsidP="0074677D">
            <w:pPr>
              <w:spacing w:line="259" w:lineRule="auto"/>
              <w:ind w:left="232" w:right="90" w:hanging="62"/>
              <w:jc w:val="left"/>
            </w:pPr>
            <w:r>
              <w:t>Март</w:t>
            </w:r>
          </w:p>
          <w:p w14:paraId="1AE5F93F" w14:textId="77777777" w:rsidR="00E874E8" w:rsidRDefault="00E874E8" w:rsidP="0074677D">
            <w:pPr>
              <w:spacing w:line="259" w:lineRule="auto"/>
              <w:ind w:left="232" w:right="90" w:hanging="62"/>
              <w:jc w:val="left"/>
            </w:pPr>
          </w:p>
        </w:tc>
        <w:tc>
          <w:tcPr>
            <w:tcW w:w="1985" w:type="dxa"/>
            <w:tcBorders>
              <w:top w:val="single" w:sz="4" w:space="0" w:color="000000"/>
              <w:left w:val="single" w:sz="4" w:space="0" w:color="000000"/>
              <w:bottom w:val="single" w:sz="4" w:space="0" w:color="000000"/>
              <w:right w:val="single" w:sz="4" w:space="0" w:color="000000"/>
            </w:tcBorders>
          </w:tcPr>
          <w:p w14:paraId="0397B743" w14:textId="77777777" w:rsidR="00E874E8" w:rsidRDefault="00E874E8" w:rsidP="0074677D">
            <w:pPr>
              <w:spacing w:line="265" w:lineRule="auto"/>
              <w:ind w:firstLine="0"/>
            </w:pPr>
            <w:r>
              <w:t>Управленческая к</w:t>
            </w:r>
            <w:r>
              <w:t>о</w:t>
            </w:r>
            <w:r>
              <w:t xml:space="preserve">манда, рабочая группа </w:t>
            </w:r>
          </w:p>
        </w:tc>
        <w:tc>
          <w:tcPr>
            <w:tcW w:w="2429" w:type="dxa"/>
            <w:tcBorders>
              <w:top w:val="single" w:sz="4" w:space="0" w:color="000000"/>
              <w:left w:val="single" w:sz="4" w:space="0" w:color="000000"/>
              <w:bottom w:val="single" w:sz="4" w:space="0" w:color="000000"/>
              <w:right w:val="single" w:sz="4" w:space="0" w:color="000000"/>
            </w:tcBorders>
          </w:tcPr>
          <w:p w14:paraId="6E5E42DA" w14:textId="26DA3907" w:rsidR="00E874E8" w:rsidRDefault="00E874E8" w:rsidP="0074677D">
            <w:pPr>
              <w:spacing w:line="259" w:lineRule="auto"/>
              <w:ind w:left="103" w:right="78" w:firstLine="0"/>
              <w:jc w:val="left"/>
            </w:pPr>
            <w:r>
              <w:t>Создан управленческий проект</w:t>
            </w:r>
            <w:r w:rsidR="00FF7B17">
              <w:t xml:space="preserve"> (дорожная карта)</w:t>
            </w:r>
            <w:r>
              <w:t>, определены мероприятия по его реализации и и</w:t>
            </w:r>
            <w:r>
              <w:t>н</w:t>
            </w:r>
            <w:r>
              <w:t xml:space="preserve">дикаторы достижения показателей проекта </w:t>
            </w:r>
          </w:p>
        </w:tc>
      </w:tr>
      <w:tr w:rsidR="00E874E8" w14:paraId="749C9ADA" w14:textId="77777777" w:rsidTr="0074677D">
        <w:trPr>
          <w:trHeight w:val="260"/>
        </w:trPr>
        <w:tc>
          <w:tcPr>
            <w:tcW w:w="9753" w:type="dxa"/>
            <w:gridSpan w:val="5"/>
            <w:tcBorders>
              <w:top w:val="single" w:sz="4" w:space="0" w:color="000000"/>
              <w:left w:val="single" w:sz="4" w:space="0" w:color="000000"/>
              <w:bottom w:val="single" w:sz="4" w:space="0" w:color="000000"/>
              <w:right w:val="single" w:sz="4" w:space="0" w:color="000000"/>
            </w:tcBorders>
          </w:tcPr>
          <w:p w14:paraId="3F8BE352" w14:textId="77777777" w:rsidR="00E874E8" w:rsidRDefault="00E874E8" w:rsidP="0074677D">
            <w:pPr>
              <w:spacing w:line="259" w:lineRule="auto"/>
              <w:ind w:right="70" w:firstLine="0"/>
            </w:pPr>
            <w:r>
              <w:t>II. Методическое обеспечение введения ФГОС ,ФОП</w:t>
            </w:r>
          </w:p>
        </w:tc>
      </w:tr>
    </w:tbl>
    <w:p w14:paraId="36ED83C6" w14:textId="77777777" w:rsidR="00E874E8" w:rsidRDefault="00E874E8" w:rsidP="00E874E8">
      <w:pPr>
        <w:spacing w:line="259" w:lineRule="auto"/>
        <w:ind w:left="-1260" w:right="125" w:firstLine="0"/>
      </w:pPr>
    </w:p>
    <w:tbl>
      <w:tblPr>
        <w:tblStyle w:val="TableGrid"/>
        <w:tblW w:w="9753" w:type="dxa"/>
        <w:tblInd w:w="334" w:type="dxa"/>
        <w:tblCellMar>
          <w:right w:w="10" w:type="dxa"/>
        </w:tblCellMar>
        <w:tblLook w:val="04A0" w:firstRow="1" w:lastRow="0" w:firstColumn="1" w:lastColumn="0" w:noHBand="0" w:noVBand="1"/>
      </w:tblPr>
      <w:tblGrid>
        <w:gridCol w:w="557"/>
        <w:gridCol w:w="3080"/>
        <w:gridCol w:w="1702"/>
        <w:gridCol w:w="1985"/>
        <w:gridCol w:w="2429"/>
      </w:tblGrid>
      <w:tr w:rsidR="00E874E8" w14:paraId="1E201269" w14:textId="77777777" w:rsidTr="0074677D">
        <w:trPr>
          <w:trHeight w:val="4697"/>
        </w:trPr>
        <w:tc>
          <w:tcPr>
            <w:tcW w:w="557" w:type="dxa"/>
            <w:tcBorders>
              <w:top w:val="single" w:sz="4" w:space="0" w:color="000000"/>
              <w:left w:val="single" w:sz="4" w:space="0" w:color="000000"/>
              <w:bottom w:val="single" w:sz="4" w:space="0" w:color="000000"/>
              <w:right w:val="single" w:sz="4" w:space="0" w:color="000000"/>
            </w:tcBorders>
          </w:tcPr>
          <w:p w14:paraId="50E51008" w14:textId="77777777" w:rsidR="00E874E8" w:rsidRDefault="00E874E8" w:rsidP="0074677D">
            <w:pPr>
              <w:spacing w:line="259" w:lineRule="auto"/>
              <w:ind w:right="98" w:firstLine="0"/>
              <w:jc w:val="right"/>
            </w:pPr>
            <w:r>
              <w:lastRenderedPageBreak/>
              <w:t xml:space="preserve">10 </w:t>
            </w:r>
          </w:p>
        </w:tc>
        <w:tc>
          <w:tcPr>
            <w:tcW w:w="3080" w:type="dxa"/>
            <w:tcBorders>
              <w:top w:val="single" w:sz="4" w:space="0" w:color="000000"/>
              <w:left w:val="single" w:sz="4" w:space="0" w:color="000000"/>
              <w:bottom w:val="single" w:sz="4" w:space="0" w:color="000000"/>
              <w:right w:val="single" w:sz="4" w:space="0" w:color="000000"/>
            </w:tcBorders>
          </w:tcPr>
          <w:p w14:paraId="7EA4D938" w14:textId="77777777" w:rsidR="00E874E8" w:rsidRDefault="00E874E8" w:rsidP="0074677D">
            <w:pPr>
              <w:spacing w:line="282" w:lineRule="auto"/>
              <w:ind w:left="110" w:right="87" w:firstLine="0"/>
              <w:jc w:val="left"/>
            </w:pPr>
            <w:r>
              <w:t xml:space="preserve">Участие </w:t>
            </w:r>
            <w:r>
              <w:tab/>
              <w:t xml:space="preserve">в </w:t>
            </w:r>
            <w:r>
              <w:tab/>
              <w:t>деятел</w:t>
            </w:r>
            <w:r>
              <w:t>ь</w:t>
            </w:r>
            <w:r>
              <w:t>ности муниципальной ассоци</w:t>
            </w:r>
            <w:r>
              <w:t>а</w:t>
            </w:r>
            <w:r>
              <w:t xml:space="preserve">ций </w:t>
            </w:r>
            <w:r>
              <w:tab/>
              <w:t xml:space="preserve">учителей- предметников </w:t>
            </w:r>
            <w:r>
              <w:tab/>
              <w:t xml:space="preserve">по вопросам введения ФГОС,ФОП: </w:t>
            </w:r>
          </w:p>
          <w:p w14:paraId="152E4324" w14:textId="77777777" w:rsidR="00E874E8" w:rsidRDefault="00E874E8" w:rsidP="0074677D">
            <w:pPr>
              <w:spacing w:after="10" w:line="275" w:lineRule="auto"/>
              <w:ind w:left="110" w:right="93" w:firstLine="0"/>
              <w:jc w:val="left"/>
            </w:pPr>
            <w:r>
              <w:t>-</w:t>
            </w:r>
            <w:r>
              <w:rPr>
                <w:rFonts w:ascii="Arial" w:eastAsia="Arial" w:hAnsi="Arial" w:cs="Arial"/>
              </w:rPr>
              <w:t xml:space="preserve"> </w:t>
            </w:r>
            <w:r>
              <w:rPr>
                <w:rFonts w:ascii="Arial" w:eastAsia="Arial" w:hAnsi="Arial" w:cs="Arial"/>
              </w:rPr>
              <w:tab/>
            </w:r>
            <w:r>
              <w:t>использование матери</w:t>
            </w:r>
            <w:r>
              <w:t>а</w:t>
            </w:r>
            <w:r>
              <w:t xml:space="preserve">лов </w:t>
            </w:r>
            <w:r>
              <w:tab/>
              <w:t>по сопровождению апр</w:t>
            </w:r>
            <w:r>
              <w:t>о</w:t>
            </w:r>
            <w:r>
              <w:t xml:space="preserve">бации </w:t>
            </w:r>
            <w:r>
              <w:tab/>
              <w:t xml:space="preserve">ФГОС </w:t>
            </w:r>
            <w:r>
              <w:tab/>
              <w:t xml:space="preserve">НОО </w:t>
            </w:r>
            <w:r>
              <w:tab/>
              <w:t xml:space="preserve">и ООО, </w:t>
            </w:r>
            <w:r>
              <w:tab/>
              <w:t xml:space="preserve">размещенных </w:t>
            </w:r>
            <w:r>
              <w:tab/>
              <w:t xml:space="preserve"> </w:t>
            </w:r>
            <w:r>
              <w:tab/>
              <w:t xml:space="preserve">на  портале </w:t>
            </w:r>
          </w:p>
          <w:p w14:paraId="2AD2710E" w14:textId="77777777" w:rsidR="00E874E8" w:rsidRDefault="00E874E8" w:rsidP="0074677D">
            <w:pPr>
              <w:spacing w:line="259" w:lineRule="auto"/>
              <w:ind w:left="110" w:firstLine="0"/>
              <w:jc w:val="left"/>
            </w:pPr>
            <w:r>
              <w:t xml:space="preserve">«Консорциум+»; </w:t>
            </w:r>
          </w:p>
          <w:p w14:paraId="6647E9AB" w14:textId="77777777" w:rsidR="00E874E8" w:rsidRDefault="00C061BB" w:rsidP="0074677D">
            <w:pPr>
              <w:spacing w:line="259" w:lineRule="auto"/>
              <w:ind w:left="110" w:firstLine="0"/>
              <w:jc w:val="left"/>
            </w:pPr>
            <w:hyperlink r:id="rId16">
              <w:r w:rsidR="00E874E8">
                <w:rPr>
                  <w:color w:val="0000FF"/>
                  <w:u w:val="single" w:color="0000FF"/>
                </w:rPr>
                <w:t xml:space="preserve">https://consortium.irooo.ru/obno </w:t>
              </w:r>
            </w:hyperlink>
            <w:hyperlink r:id="rId17">
              <w:r w:rsidR="00E874E8">
                <w:rPr>
                  <w:color w:val="0000FF"/>
                  <w:u w:val="single" w:color="0000FF"/>
                </w:rPr>
                <w:t>vlennyj</w:t>
              </w:r>
            </w:hyperlink>
            <w:hyperlink r:id="rId18">
              <w:r w:rsidR="00E874E8">
                <w:rPr>
                  <w:color w:val="0000FF"/>
                  <w:u w:val="single" w:color="0000FF"/>
                </w:rPr>
                <w:t>-</w:t>
              </w:r>
            </w:hyperlink>
            <w:hyperlink r:id="rId19">
              <w:r w:rsidR="00E874E8">
                <w:rPr>
                  <w:color w:val="0000FF"/>
                  <w:u w:val="single" w:color="0000FF"/>
                </w:rPr>
                <w:t>fgos</w:t>
              </w:r>
            </w:hyperlink>
            <w:hyperlink r:id="rId20">
              <w:r w:rsidR="00E874E8">
                <w:rPr>
                  <w:color w:val="0000FF"/>
                  <w:u w:val="single" w:color="0000FF"/>
                </w:rPr>
                <w:t>-</w:t>
              </w:r>
            </w:hyperlink>
            <w:hyperlink r:id="rId21">
              <w:r w:rsidR="00E874E8">
                <w:rPr>
                  <w:color w:val="0000FF"/>
                  <w:u w:val="single" w:color="0000FF"/>
                </w:rPr>
                <w:t>noo</w:t>
              </w:r>
            </w:hyperlink>
            <w:hyperlink r:id="rId22">
              <w:r w:rsidR="00E874E8">
                <w:rPr>
                  <w:color w:val="0000FF"/>
                  <w:u w:val="single" w:color="0000FF"/>
                </w:rPr>
                <w:t>-ooo</w:t>
              </w:r>
            </w:hyperlink>
            <w:hyperlink r:id="rId23">
              <w:r w:rsidR="00E874E8">
                <w:t xml:space="preserve"> </w:t>
              </w:r>
            </w:hyperlink>
            <w:r w:rsidR="00E874E8">
              <w:t>; использ</w:t>
            </w:r>
            <w:r w:rsidR="00E874E8">
              <w:t>о</w:t>
            </w:r>
            <w:r w:rsidR="00E874E8">
              <w:t>вание материалов по введению ФГОС, размещенных на портале Единого содержания общего о</w:t>
            </w:r>
            <w:r w:rsidR="00E874E8">
              <w:t>б</w:t>
            </w:r>
            <w:r w:rsidR="00E874E8">
              <w:t>разования -</w:t>
            </w:r>
            <w:hyperlink r:id="rId24">
              <w:r w:rsidR="00E874E8">
                <w:t xml:space="preserve"> </w:t>
              </w:r>
            </w:hyperlink>
            <w:hyperlink r:id="rId25">
              <w:r w:rsidR="00E874E8">
                <w:rPr>
                  <w:color w:val="0000FF"/>
                  <w:u w:val="single" w:color="0000FF"/>
                </w:rPr>
                <w:t>https://edsoo.ru/</w:t>
              </w:r>
            </w:hyperlink>
            <w:hyperlink r:id="rId26">
              <w:r w:rsidR="00E874E8">
                <w:t xml:space="preserve"> </w:t>
              </w:r>
            </w:hyperlink>
          </w:p>
        </w:tc>
        <w:tc>
          <w:tcPr>
            <w:tcW w:w="1702" w:type="dxa"/>
            <w:tcBorders>
              <w:top w:val="single" w:sz="4" w:space="0" w:color="000000"/>
              <w:left w:val="single" w:sz="4" w:space="0" w:color="000000"/>
              <w:bottom w:val="single" w:sz="4" w:space="0" w:color="000000"/>
              <w:right w:val="single" w:sz="4" w:space="0" w:color="000000"/>
            </w:tcBorders>
          </w:tcPr>
          <w:p w14:paraId="6FDC3F2D" w14:textId="77777777" w:rsidR="00E874E8" w:rsidRDefault="00E874E8" w:rsidP="0074677D">
            <w:pPr>
              <w:spacing w:line="259" w:lineRule="auto"/>
              <w:ind w:left="147" w:right="82" w:firstLine="0"/>
            </w:pPr>
            <w:r>
              <w:t>В течение года</w:t>
            </w:r>
          </w:p>
        </w:tc>
        <w:tc>
          <w:tcPr>
            <w:tcW w:w="1985" w:type="dxa"/>
            <w:tcBorders>
              <w:top w:val="single" w:sz="4" w:space="0" w:color="000000"/>
              <w:left w:val="single" w:sz="4" w:space="0" w:color="000000"/>
              <w:bottom w:val="single" w:sz="4" w:space="0" w:color="000000"/>
              <w:right w:val="single" w:sz="4" w:space="0" w:color="000000"/>
            </w:tcBorders>
          </w:tcPr>
          <w:p w14:paraId="6F709D6D" w14:textId="77777777" w:rsidR="00E874E8" w:rsidRDefault="00E874E8" w:rsidP="0074677D">
            <w:pPr>
              <w:spacing w:line="268" w:lineRule="auto"/>
              <w:ind w:firstLine="0"/>
            </w:pPr>
            <w:r>
              <w:t>Управленческая к</w:t>
            </w:r>
            <w:r>
              <w:t>о</w:t>
            </w:r>
            <w:r>
              <w:t xml:space="preserve">манда </w:t>
            </w:r>
          </w:p>
        </w:tc>
        <w:tc>
          <w:tcPr>
            <w:tcW w:w="2429" w:type="dxa"/>
            <w:tcBorders>
              <w:top w:val="single" w:sz="4" w:space="0" w:color="000000"/>
              <w:left w:val="single" w:sz="4" w:space="0" w:color="000000"/>
              <w:bottom w:val="single" w:sz="4" w:space="0" w:color="000000"/>
              <w:right w:val="single" w:sz="4" w:space="0" w:color="000000"/>
            </w:tcBorders>
          </w:tcPr>
          <w:p w14:paraId="4E545702" w14:textId="77777777" w:rsidR="00E874E8" w:rsidRDefault="00E874E8" w:rsidP="0074677D">
            <w:pPr>
              <w:spacing w:after="26" w:line="250" w:lineRule="auto"/>
              <w:ind w:left="108" w:firstLine="0"/>
              <w:jc w:val="left"/>
            </w:pPr>
            <w:r>
              <w:t>Своевременно оказана а</w:t>
            </w:r>
            <w:r>
              <w:t>д</w:t>
            </w:r>
            <w:r>
              <w:t>ресная помощь педагог</w:t>
            </w:r>
            <w:r>
              <w:t>и</w:t>
            </w:r>
            <w:r>
              <w:t xml:space="preserve">ческим работникам: </w:t>
            </w:r>
          </w:p>
          <w:p w14:paraId="149ABDAC" w14:textId="77777777" w:rsidR="00E874E8" w:rsidRDefault="00E874E8" w:rsidP="0074677D">
            <w:pPr>
              <w:tabs>
                <w:tab w:val="right" w:pos="2419"/>
              </w:tabs>
              <w:spacing w:line="259" w:lineRule="auto"/>
              <w:ind w:firstLine="0"/>
              <w:jc w:val="left"/>
            </w:pPr>
            <w:r>
              <w:t xml:space="preserve">- </w:t>
            </w:r>
            <w:r>
              <w:tab/>
              <w:t>проведены</w:t>
            </w:r>
          </w:p>
          <w:p w14:paraId="0F6B3013" w14:textId="77777777" w:rsidR="00E874E8" w:rsidRDefault="00E874E8" w:rsidP="0074677D">
            <w:pPr>
              <w:spacing w:line="259" w:lineRule="auto"/>
              <w:ind w:left="108" w:firstLine="0"/>
              <w:jc w:val="left"/>
            </w:pPr>
            <w:r>
              <w:t xml:space="preserve">практические семинары для педагогов </w:t>
            </w:r>
          </w:p>
        </w:tc>
      </w:tr>
      <w:tr w:rsidR="00E874E8" w14:paraId="509B986C" w14:textId="77777777" w:rsidTr="00CE53C4">
        <w:trPr>
          <w:trHeight w:val="4669"/>
        </w:trPr>
        <w:tc>
          <w:tcPr>
            <w:tcW w:w="557" w:type="dxa"/>
            <w:tcBorders>
              <w:top w:val="single" w:sz="4" w:space="0" w:color="000000"/>
              <w:left w:val="single" w:sz="4" w:space="0" w:color="000000"/>
              <w:bottom w:val="single" w:sz="4" w:space="0" w:color="000000"/>
              <w:right w:val="single" w:sz="4" w:space="0" w:color="000000"/>
            </w:tcBorders>
          </w:tcPr>
          <w:p w14:paraId="4F6F00E3" w14:textId="77777777" w:rsidR="00E874E8" w:rsidRDefault="00E874E8" w:rsidP="0074677D">
            <w:pPr>
              <w:spacing w:line="259" w:lineRule="auto"/>
              <w:ind w:left="173" w:firstLine="0"/>
              <w:jc w:val="left"/>
            </w:pPr>
            <w:r>
              <w:lastRenderedPageBreak/>
              <w:t xml:space="preserve">11 </w:t>
            </w:r>
          </w:p>
        </w:tc>
        <w:tc>
          <w:tcPr>
            <w:tcW w:w="3080" w:type="dxa"/>
            <w:tcBorders>
              <w:top w:val="single" w:sz="4" w:space="0" w:color="000000"/>
              <w:left w:val="single" w:sz="4" w:space="0" w:color="000000"/>
              <w:bottom w:val="single" w:sz="4" w:space="0" w:color="000000"/>
              <w:right w:val="single" w:sz="4" w:space="0" w:color="000000"/>
            </w:tcBorders>
          </w:tcPr>
          <w:p w14:paraId="7081EDE3" w14:textId="77777777" w:rsidR="00E874E8" w:rsidRDefault="00E874E8" w:rsidP="0074677D">
            <w:pPr>
              <w:spacing w:line="276" w:lineRule="auto"/>
              <w:ind w:left="110" w:right="649" w:firstLine="0"/>
            </w:pPr>
            <w:r>
              <w:t xml:space="preserve">Включение вопросов по введению ФГОС,ФОП в постоянно </w:t>
            </w:r>
          </w:p>
          <w:p w14:paraId="43900D1C" w14:textId="77777777" w:rsidR="00E874E8" w:rsidRDefault="00E874E8" w:rsidP="0074677D">
            <w:pPr>
              <w:spacing w:after="2" w:line="277" w:lineRule="auto"/>
              <w:ind w:left="110" w:right="454" w:firstLine="0"/>
              <w:jc w:val="left"/>
            </w:pPr>
            <w:r>
              <w:t>действующий семинар с п</w:t>
            </w:r>
            <w:r>
              <w:t>е</w:t>
            </w:r>
            <w:r>
              <w:t xml:space="preserve">дагогической командой: </w:t>
            </w:r>
          </w:p>
          <w:p w14:paraId="0853B761" w14:textId="77777777" w:rsidR="00E874E8" w:rsidRDefault="00E874E8" w:rsidP="00E874E8">
            <w:pPr>
              <w:numPr>
                <w:ilvl w:val="0"/>
                <w:numId w:val="34"/>
              </w:numPr>
              <w:spacing w:after="18" w:line="259" w:lineRule="auto"/>
              <w:ind w:hanging="293"/>
              <w:jc w:val="left"/>
            </w:pPr>
            <w:r>
              <w:t xml:space="preserve">разработка учебного плана </w:t>
            </w:r>
          </w:p>
          <w:p w14:paraId="0EAEAD4D" w14:textId="77777777" w:rsidR="00E874E8" w:rsidRDefault="00E874E8" w:rsidP="0074677D">
            <w:pPr>
              <w:spacing w:after="19" w:line="259" w:lineRule="auto"/>
              <w:ind w:left="110" w:firstLine="0"/>
              <w:jc w:val="left"/>
            </w:pPr>
            <w:r>
              <w:t xml:space="preserve">НОО и ООО; </w:t>
            </w:r>
          </w:p>
          <w:p w14:paraId="5E3B2B21" w14:textId="77777777" w:rsidR="00E874E8" w:rsidRDefault="00E874E8" w:rsidP="00E874E8">
            <w:pPr>
              <w:numPr>
                <w:ilvl w:val="0"/>
                <w:numId w:val="34"/>
              </w:numPr>
              <w:spacing w:after="25" w:line="259" w:lineRule="auto"/>
              <w:ind w:hanging="293"/>
              <w:jc w:val="left"/>
            </w:pPr>
            <w:r>
              <w:t xml:space="preserve">разработка </w:t>
            </w:r>
            <w:r>
              <w:tab/>
              <w:t xml:space="preserve">рабочих </w:t>
            </w:r>
          </w:p>
          <w:p w14:paraId="1EF267C2" w14:textId="77777777" w:rsidR="00E874E8" w:rsidRDefault="00E874E8" w:rsidP="0074677D">
            <w:pPr>
              <w:spacing w:after="21" w:line="259" w:lineRule="auto"/>
              <w:ind w:left="110" w:firstLine="0"/>
              <w:jc w:val="left"/>
            </w:pPr>
            <w:r>
              <w:t xml:space="preserve">программ педагогов; </w:t>
            </w:r>
          </w:p>
          <w:p w14:paraId="54833DFD" w14:textId="77777777" w:rsidR="00E874E8" w:rsidRDefault="00E874E8" w:rsidP="00E874E8">
            <w:pPr>
              <w:numPr>
                <w:ilvl w:val="0"/>
                <w:numId w:val="34"/>
              </w:numPr>
              <w:spacing w:line="259" w:lineRule="auto"/>
              <w:ind w:hanging="293"/>
              <w:jc w:val="left"/>
            </w:pPr>
            <w:r>
              <w:t xml:space="preserve">использование рекомендаций </w:t>
            </w:r>
          </w:p>
          <w:p w14:paraId="49EDFBCF" w14:textId="77777777" w:rsidR="00E874E8" w:rsidRDefault="00E874E8" w:rsidP="0074677D">
            <w:pPr>
              <w:spacing w:line="244" w:lineRule="auto"/>
              <w:ind w:left="113" w:right="88" w:firstLine="0"/>
            </w:pPr>
            <w:r>
              <w:t>БОУ ДПО «ИРООО» по работе с имеющимися УМК по учебным предметам при подготовке к п</w:t>
            </w:r>
            <w:r>
              <w:t>е</w:t>
            </w:r>
            <w:r>
              <w:t>реходу на обновленные ста</w:t>
            </w:r>
            <w:r>
              <w:t>н</w:t>
            </w:r>
            <w:r>
              <w:t xml:space="preserve">дарты, размещенные на портале института во вкладке </w:t>
            </w:r>
          </w:p>
          <w:p w14:paraId="49E2196D" w14:textId="77777777" w:rsidR="00E874E8" w:rsidRDefault="00C061BB" w:rsidP="0074677D">
            <w:pPr>
              <w:spacing w:line="257" w:lineRule="auto"/>
              <w:ind w:left="113" w:right="89" w:firstLine="0"/>
            </w:pPr>
            <w:hyperlink r:id="rId27">
              <w:r w:rsidR="00E874E8">
                <w:rPr>
                  <w:color w:val="0000FF"/>
                  <w:u w:val="single" w:color="0000FF"/>
                </w:rPr>
                <w:t>«Методические материалы по</w:t>
              </w:r>
            </w:hyperlink>
            <w:hyperlink r:id="rId28">
              <w:r w:rsidR="00E874E8">
                <w:rPr>
                  <w:color w:val="0000FF"/>
                </w:rPr>
                <w:t xml:space="preserve"> </w:t>
              </w:r>
            </w:hyperlink>
            <w:hyperlink r:id="rId29">
              <w:r w:rsidR="00E874E8">
                <w:rPr>
                  <w:color w:val="0000FF"/>
                  <w:u w:val="single" w:color="0000FF"/>
                </w:rPr>
                <w:t>использованию Федерального</w:t>
              </w:r>
            </w:hyperlink>
            <w:hyperlink r:id="rId30">
              <w:r w:rsidR="00E874E8">
                <w:rPr>
                  <w:color w:val="0000FF"/>
                </w:rPr>
                <w:t xml:space="preserve"> </w:t>
              </w:r>
            </w:hyperlink>
            <w:hyperlink r:id="rId31">
              <w:r w:rsidR="00E874E8">
                <w:rPr>
                  <w:color w:val="0000FF"/>
                  <w:u w:val="single" w:color="0000FF"/>
                </w:rPr>
                <w:t>перечня учебников»</w:t>
              </w:r>
            </w:hyperlink>
            <w:hyperlink r:id="rId32">
              <w:r w:rsidR="00E874E8">
                <w:t xml:space="preserve"> </w:t>
              </w:r>
            </w:hyperlink>
          </w:p>
          <w:p w14:paraId="01F653A7" w14:textId="77777777" w:rsidR="00E874E8" w:rsidRDefault="00E874E8" w:rsidP="0074677D">
            <w:pPr>
              <w:spacing w:line="259" w:lineRule="auto"/>
              <w:ind w:left="5" w:firstLine="0"/>
              <w:jc w:val="left"/>
            </w:pPr>
            <w:r>
              <w:t xml:space="preserve"> </w:t>
            </w:r>
          </w:p>
        </w:tc>
        <w:tc>
          <w:tcPr>
            <w:tcW w:w="1702" w:type="dxa"/>
            <w:tcBorders>
              <w:top w:val="single" w:sz="4" w:space="0" w:color="000000"/>
              <w:left w:val="single" w:sz="4" w:space="0" w:color="000000"/>
              <w:bottom w:val="single" w:sz="4" w:space="0" w:color="000000"/>
              <w:right w:val="single" w:sz="4" w:space="0" w:color="000000"/>
            </w:tcBorders>
          </w:tcPr>
          <w:p w14:paraId="61F3D41B" w14:textId="77777777" w:rsidR="00E874E8" w:rsidRDefault="00E874E8" w:rsidP="0074677D">
            <w:pPr>
              <w:spacing w:line="259" w:lineRule="auto"/>
              <w:ind w:left="110" w:firstLine="0"/>
              <w:jc w:val="left"/>
            </w:pPr>
            <w:r>
              <w:t xml:space="preserve"> </w:t>
            </w:r>
          </w:p>
          <w:p w14:paraId="621CF09E" w14:textId="77777777" w:rsidR="00E874E8" w:rsidRDefault="00E874E8" w:rsidP="0074677D">
            <w:pPr>
              <w:spacing w:line="259" w:lineRule="auto"/>
              <w:ind w:left="110" w:firstLine="0"/>
              <w:jc w:val="left"/>
            </w:pPr>
            <w:r>
              <w:t xml:space="preserve"> </w:t>
            </w:r>
          </w:p>
          <w:p w14:paraId="0B47C1F5" w14:textId="77777777" w:rsidR="00E874E8" w:rsidRDefault="00E874E8" w:rsidP="0074677D">
            <w:pPr>
              <w:spacing w:line="259" w:lineRule="auto"/>
              <w:ind w:left="110" w:firstLine="0"/>
              <w:jc w:val="left"/>
            </w:pPr>
            <w:r>
              <w:t xml:space="preserve"> </w:t>
            </w:r>
          </w:p>
          <w:p w14:paraId="5AE87E56" w14:textId="77777777" w:rsidR="00E874E8" w:rsidRDefault="00E874E8" w:rsidP="0074677D">
            <w:pPr>
              <w:spacing w:line="259" w:lineRule="auto"/>
              <w:ind w:left="110" w:firstLine="0"/>
              <w:jc w:val="left"/>
            </w:pPr>
            <w:r>
              <w:t xml:space="preserve"> </w:t>
            </w:r>
          </w:p>
          <w:p w14:paraId="24439B23" w14:textId="77777777" w:rsidR="00E874E8" w:rsidRDefault="00E874E8" w:rsidP="0074677D">
            <w:pPr>
              <w:spacing w:line="259" w:lineRule="auto"/>
              <w:ind w:left="110" w:firstLine="0"/>
              <w:jc w:val="left"/>
            </w:pPr>
            <w:r>
              <w:t xml:space="preserve"> </w:t>
            </w:r>
          </w:p>
          <w:p w14:paraId="50A344C9" w14:textId="77777777" w:rsidR="00E874E8" w:rsidRDefault="00E874E8" w:rsidP="0074677D">
            <w:pPr>
              <w:spacing w:line="259" w:lineRule="auto"/>
              <w:ind w:left="110" w:firstLine="0"/>
              <w:jc w:val="left"/>
            </w:pPr>
            <w:r>
              <w:t xml:space="preserve"> </w:t>
            </w:r>
          </w:p>
          <w:p w14:paraId="2292C044" w14:textId="77777777" w:rsidR="00E874E8" w:rsidRDefault="00E874E8" w:rsidP="0074677D">
            <w:pPr>
              <w:spacing w:line="259" w:lineRule="auto"/>
              <w:ind w:left="110" w:firstLine="0"/>
              <w:jc w:val="left"/>
            </w:pPr>
            <w:r>
              <w:t xml:space="preserve">постоянно </w:t>
            </w:r>
          </w:p>
        </w:tc>
        <w:tc>
          <w:tcPr>
            <w:tcW w:w="1985" w:type="dxa"/>
            <w:tcBorders>
              <w:top w:val="single" w:sz="4" w:space="0" w:color="000000"/>
              <w:left w:val="single" w:sz="4" w:space="0" w:color="000000"/>
              <w:bottom w:val="single" w:sz="4" w:space="0" w:color="000000"/>
              <w:right w:val="single" w:sz="4" w:space="0" w:color="000000"/>
            </w:tcBorders>
          </w:tcPr>
          <w:p w14:paraId="72E6C418" w14:textId="77777777" w:rsidR="00E874E8" w:rsidRDefault="00E874E8" w:rsidP="0074677D">
            <w:pPr>
              <w:spacing w:line="268" w:lineRule="auto"/>
              <w:ind w:firstLine="0"/>
            </w:pPr>
            <w:r>
              <w:t>Управленческая к</w:t>
            </w:r>
            <w:r>
              <w:t>о</w:t>
            </w:r>
            <w:r>
              <w:t xml:space="preserve">манда, рабочая группа </w:t>
            </w:r>
          </w:p>
        </w:tc>
        <w:tc>
          <w:tcPr>
            <w:tcW w:w="2429" w:type="dxa"/>
            <w:tcBorders>
              <w:top w:val="single" w:sz="4" w:space="0" w:color="000000"/>
              <w:left w:val="single" w:sz="4" w:space="0" w:color="000000"/>
              <w:bottom w:val="single" w:sz="4" w:space="0" w:color="000000"/>
              <w:right w:val="single" w:sz="4" w:space="0" w:color="000000"/>
            </w:tcBorders>
          </w:tcPr>
          <w:p w14:paraId="19FDD34B" w14:textId="77777777" w:rsidR="00E874E8" w:rsidRDefault="00E874E8" w:rsidP="0074677D">
            <w:pPr>
              <w:spacing w:line="249" w:lineRule="auto"/>
              <w:ind w:left="108" w:right="113" w:firstLine="0"/>
              <w:jc w:val="left"/>
            </w:pPr>
            <w:r>
              <w:t>Снижение рисков при реализации  рабочих программ по учебным предметам в соотве</w:t>
            </w:r>
            <w:r>
              <w:t>т</w:t>
            </w:r>
            <w:r>
              <w:t xml:space="preserve">ствии с требованиями ФГОС,ФОП </w:t>
            </w:r>
          </w:p>
          <w:p w14:paraId="399FA06A" w14:textId="77777777" w:rsidR="00E874E8" w:rsidRDefault="00E874E8" w:rsidP="0074677D">
            <w:pPr>
              <w:spacing w:line="259" w:lineRule="auto"/>
              <w:ind w:left="108" w:firstLine="0"/>
              <w:jc w:val="left"/>
            </w:pPr>
            <w:r>
              <w:t xml:space="preserve"> </w:t>
            </w:r>
          </w:p>
          <w:p w14:paraId="3BD9D6E1" w14:textId="77777777" w:rsidR="00E874E8" w:rsidRDefault="00E874E8" w:rsidP="0074677D">
            <w:pPr>
              <w:spacing w:line="259" w:lineRule="auto"/>
              <w:ind w:left="108" w:firstLine="0"/>
              <w:jc w:val="left"/>
            </w:pPr>
            <w:r>
              <w:t xml:space="preserve"> </w:t>
            </w:r>
          </w:p>
          <w:p w14:paraId="2F153D72" w14:textId="77777777" w:rsidR="00E874E8" w:rsidRDefault="00E874E8" w:rsidP="0074677D">
            <w:pPr>
              <w:spacing w:line="259" w:lineRule="auto"/>
              <w:ind w:left="108" w:firstLine="0"/>
              <w:jc w:val="left"/>
            </w:pPr>
            <w:r>
              <w:t xml:space="preserve"> </w:t>
            </w:r>
          </w:p>
          <w:p w14:paraId="5CE311BC" w14:textId="77777777" w:rsidR="00E874E8" w:rsidRDefault="00E874E8" w:rsidP="0074677D">
            <w:pPr>
              <w:spacing w:line="259" w:lineRule="auto"/>
              <w:ind w:left="108" w:firstLine="0"/>
              <w:jc w:val="left"/>
            </w:pPr>
            <w:r>
              <w:t xml:space="preserve"> </w:t>
            </w:r>
          </w:p>
          <w:p w14:paraId="0E2C328A" w14:textId="77777777" w:rsidR="00E874E8" w:rsidRDefault="00E874E8" w:rsidP="0074677D">
            <w:pPr>
              <w:spacing w:line="259" w:lineRule="auto"/>
              <w:ind w:left="108" w:firstLine="0"/>
              <w:jc w:val="left"/>
            </w:pPr>
            <w:r>
              <w:t xml:space="preserve"> </w:t>
            </w:r>
          </w:p>
        </w:tc>
      </w:tr>
      <w:tr w:rsidR="00E874E8" w14:paraId="6440470D" w14:textId="77777777" w:rsidTr="00CE53C4">
        <w:trPr>
          <w:trHeight w:val="1551"/>
        </w:trPr>
        <w:tc>
          <w:tcPr>
            <w:tcW w:w="557" w:type="dxa"/>
            <w:tcBorders>
              <w:top w:val="single" w:sz="4" w:space="0" w:color="000000"/>
              <w:left w:val="single" w:sz="4" w:space="0" w:color="000000"/>
              <w:bottom w:val="single" w:sz="4" w:space="0" w:color="000000"/>
              <w:right w:val="single" w:sz="4" w:space="0" w:color="000000"/>
            </w:tcBorders>
          </w:tcPr>
          <w:p w14:paraId="7C333B3A" w14:textId="77777777" w:rsidR="00E874E8" w:rsidRDefault="00E874E8" w:rsidP="0074677D">
            <w:pPr>
              <w:spacing w:line="259" w:lineRule="auto"/>
              <w:ind w:left="173" w:firstLine="0"/>
              <w:jc w:val="left"/>
            </w:pPr>
            <w:r>
              <w:lastRenderedPageBreak/>
              <w:t xml:space="preserve">12 </w:t>
            </w:r>
          </w:p>
        </w:tc>
        <w:tc>
          <w:tcPr>
            <w:tcW w:w="3080" w:type="dxa"/>
            <w:tcBorders>
              <w:top w:val="single" w:sz="4" w:space="0" w:color="000000"/>
              <w:left w:val="single" w:sz="4" w:space="0" w:color="000000"/>
              <w:bottom w:val="single" w:sz="4" w:space="0" w:color="000000"/>
              <w:right w:val="single" w:sz="4" w:space="0" w:color="000000"/>
            </w:tcBorders>
          </w:tcPr>
          <w:p w14:paraId="547411A9" w14:textId="77777777" w:rsidR="00E874E8" w:rsidRDefault="00E874E8" w:rsidP="0074677D">
            <w:pPr>
              <w:spacing w:line="259" w:lineRule="auto"/>
              <w:ind w:left="5" w:right="91" w:firstLine="0"/>
              <w:jc w:val="left"/>
            </w:pPr>
            <w:r>
              <w:t xml:space="preserve"> Разработка </w:t>
            </w:r>
            <w:r>
              <w:tab/>
              <w:t>плана методич</w:t>
            </w:r>
            <w:r>
              <w:t>е</w:t>
            </w:r>
            <w:r>
              <w:t>ской работы школы в соотве</w:t>
            </w:r>
            <w:r>
              <w:t>т</w:t>
            </w:r>
            <w:r>
              <w:t xml:space="preserve">ствии </w:t>
            </w:r>
            <w:r>
              <w:tab/>
              <w:t>с содержанием обно</w:t>
            </w:r>
            <w:r>
              <w:t>в</w:t>
            </w:r>
            <w:r>
              <w:t xml:space="preserve">ленных ФГОС,ФОП </w:t>
            </w:r>
          </w:p>
        </w:tc>
        <w:tc>
          <w:tcPr>
            <w:tcW w:w="1702" w:type="dxa"/>
            <w:tcBorders>
              <w:top w:val="single" w:sz="4" w:space="0" w:color="000000"/>
              <w:left w:val="single" w:sz="4" w:space="0" w:color="000000"/>
              <w:bottom w:val="single" w:sz="4" w:space="0" w:color="000000"/>
              <w:right w:val="single" w:sz="4" w:space="0" w:color="000000"/>
            </w:tcBorders>
          </w:tcPr>
          <w:p w14:paraId="03D66853" w14:textId="77777777" w:rsidR="00E874E8" w:rsidRDefault="00E874E8" w:rsidP="0074677D">
            <w:pPr>
              <w:spacing w:line="259" w:lineRule="auto"/>
              <w:ind w:right="24" w:firstLine="0"/>
            </w:pPr>
            <w:r>
              <w:t>май</w:t>
            </w:r>
          </w:p>
        </w:tc>
        <w:tc>
          <w:tcPr>
            <w:tcW w:w="1985" w:type="dxa"/>
            <w:tcBorders>
              <w:top w:val="single" w:sz="4" w:space="0" w:color="000000"/>
              <w:left w:val="single" w:sz="4" w:space="0" w:color="000000"/>
              <w:bottom w:val="single" w:sz="4" w:space="0" w:color="000000"/>
              <w:right w:val="single" w:sz="4" w:space="0" w:color="000000"/>
            </w:tcBorders>
          </w:tcPr>
          <w:p w14:paraId="536CE928" w14:textId="77777777" w:rsidR="00E874E8" w:rsidRDefault="00E874E8" w:rsidP="0074677D">
            <w:pPr>
              <w:spacing w:line="268" w:lineRule="auto"/>
              <w:ind w:firstLine="0"/>
            </w:pPr>
            <w:r>
              <w:t>Управленческая к</w:t>
            </w:r>
            <w:r>
              <w:t>о</w:t>
            </w:r>
            <w:r>
              <w:t xml:space="preserve">манда, рабочая группа </w:t>
            </w:r>
          </w:p>
        </w:tc>
        <w:tc>
          <w:tcPr>
            <w:tcW w:w="2429" w:type="dxa"/>
            <w:tcBorders>
              <w:top w:val="single" w:sz="4" w:space="0" w:color="000000"/>
              <w:left w:val="single" w:sz="4" w:space="0" w:color="000000"/>
              <w:bottom w:val="single" w:sz="4" w:space="0" w:color="000000"/>
              <w:right w:val="single" w:sz="4" w:space="0" w:color="000000"/>
            </w:tcBorders>
          </w:tcPr>
          <w:p w14:paraId="1439756E" w14:textId="77777777" w:rsidR="00E874E8" w:rsidRDefault="00E874E8" w:rsidP="0074677D">
            <w:pPr>
              <w:spacing w:line="283" w:lineRule="auto"/>
              <w:ind w:left="5" w:firstLine="0"/>
              <w:jc w:val="left"/>
            </w:pPr>
            <w:r>
              <w:t xml:space="preserve">Разработан </w:t>
            </w:r>
            <w:r>
              <w:tab/>
              <w:t>план м</w:t>
            </w:r>
            <w:r>
              <w:t>е</w:t>
            </w:r>
            <w:r>
              <w:t xml:space="preserve">тодической работы в </w:t>
            </w:r>
          </w:p>
          <w:p w14:paraId="7B5AC4E4" w14:textId="77777777" w:rsidR="00E874E8" w:rsidRDefault="00E874E8" w:rsidP="0074677D">
            <w:pPr>
              <w:spacing w:line="259" w:lineRule="auto"/>
              <w:ind w:left="108" w:firstLine="2"/>
              <w:jc w:val="left"/>
            </w:pPr>
            <w:r>
              <w:t xml:space="preserve">соответствии </w:t>
            </w:r>
            <w:r>
              <w:tab/>
              <w:t>с соде</w:t>
            </w:r>
            <w:r>
              <w:t>р</w:t>
            </w:r>
            <w:r>
              <w:t xml:space="preserve">жанием обновленных ФГОС,ФОП </w:t>
            </w:r>
          </w:p>
        </w:tc>
      </w:tr>
    </w:tbl>
    <w:p w14:paraId="10F2B10A" w14:textId="77777777" w:rsidR="00E874E8" w:rsidRDefault="00E874E8" w:rsidP="00E874E8">
      <w:pPr>
        <w:spacing w:line="259" w:lineRule="auto"/>
        <w:ind w:left="-1260" w:right="125" w:firstLine="0"/>
      </w:pPr>
    </w:p>
    <w:tbl>
      <w:tblPr>
        <w:tblStyle w:val="TableGrid"/>
        <w:tblW w:w="9753" w:type="dxa"/>
        <w:tblInd w:w="334" w:type="dxa"/>
        <w:tblCellMar>
          <w:right w:w="6" w:type="dxa"/>
        </w:tblCellMar>
        <w:tblLook w:val="04A0" w:firstRow="1" w:lastRow="0" w:firstColumn="1" w:lastColumn="0" w:noHBand="0" w:noVBand="1"/>
      </w:tblPr>
      <w:tblGrid>
        <w:gridCol w:w="557"/>
        <w:gridCol w:w="3080"/>
        <w:gridCol w:w="1702"/>
        <w:gridCol w:w="1985"/>
        <w:gridCol w:w="2429"/>
      </w:tblGrid>
      <w:tr w:rsidR="00E874E8" w14:paraId="4BF1D185" w14:textId="77777777" w:rsidTr="0074677D">
        <w:trPr>
          <w:trHeight w:val="2792"/>
        </w:trPr>
        <w:tc>
          <w:tcPr>
            <w:tcW w:w="557" w:type="dxa"/>
            <w:tcBorders>
              <w:top w:val="single" w:sz="4" w:space="0" w:color="000000"/>
              <w:left w:val="single" w:sz="4" w:space="0" w:color="000000"/>
              <w:bottom w:val="single" w:sz="4" w:space="0" w:color="000000"/>
              <w:right w:val="single" w:sz="4" w:space="0" w:color="000000"/>
            </w:tcBorders>
          </w:tcPr>
          <w:p w14:paraId="497E9503" w14:textId="77777777" w:rsidR="00E874E8" w:rsidRDefault="00E874E8" w:rsidP="0074677D">
            <w:pPr>
              <w:spacing w:line="259" w:lineRule="auto"/>
              <w:ind w:left="173" w:firstLine="0"/>
              <w:jc w:val="left"/>
            </w:pPr>
            <w:r>
              <w:t xml:space="preserve">13 </w:t>
            </w:r>
          </w:p>
        </w:tc>
        <w:tc>
          <w:tcPr>
            <w:tcW w:w="3080" w:type="dxa"/>
            <w:tcBorders>
              <w:top w:val="single" w:sz="4" w:space="0" w:color="000000"/>
              <w:left w:val="single" w:sz="4" w:space="0" w:color="000000"/>
              <w:bottom w:val="single" w:sz="4" w:space="0" w:color="000000"/>
              <w:right w:val="single" w:sz="4" w:space="0" w:color="000000"/>
            </w:tcBorders>
          </w:tcPr>
          <w:p w14:paraId="18277FC4" w14:textId="77777777" w:rsidR="00E874E8" w:rsidRDefault="00E874E8" w:rsidP="0074677D">
            <w:pPr>
              <w:spacing w:after="5" w:line="279" w:lineRule="auto"/>
              <w:ind w:left="110" w:firstLine="0"/>
              <w:jc w:val="left"/>
            </w:pPr>
            <w:r>
              <w:t xml:space="preserve">Организация </w:t>
            </w:r>
            <w:r>
              <w:tab/>
              <w:t xml:space="preserve">участия педагогов </w:t>
            </w:r>
            <w:r>
              <w:tab/>
              <w:t xml:space="preserve"> </w:t>
            </w:r>
            <w:r>
              <w:tab/>
              <w:t xml:space="preserve">в </w:t>
            </w:r>
          </w:p>
          <w:p w14:paraId="3E5D365B" w14:textId="77777777" w:rsidR="00E874E8" w:rsidRDefault="00E874E8" w:rsidP="0074677D">
            <w:pPr>
              <w:spacing w:line="257" w:lineRule="auto"/>
              <w:ind w:left="110" w:right="363" w:firstLine="0"/>
              <w:jc w:val="left"/>
            </w:pPr>
            <w:r>
              <w:t>Межрегиональной научн</w:t>
            </w:r>
            <w:r>
              <w:t>о</w:t>
            </w:r>
            <w:r>
              <w:t xml:space="preserve">практической конференции </w:t>
            </w:r>
          </w:p>
          <w:p w14:paraId="18FB04B9" w14:textId="77777777" w:rsidR="00E874E8" w:rsidRDefault="00E874E8" w:rsidP="0074677D">
            <w:pPr>
              <w:spacing w:after="27" w:line="250" w:lineRule="auto"/>
              <w:ind w:left="110" w:right="92" w:firstLine="0"/>
            </w:pPr>
            <w:r>
              <w:t>«Тенденции развития образов</w:t>
            </w:r>
            <w:r>
              <w:t>а</w:t>
            </w:r>
            <w:r>
              <w:t xml:space="preserve">ния XXI века: формирование навыков будущего» по </w:t>
            </w:r>
          </w:p>
          <w:p w14:paraId="70F0E181" w14:textId="77777777" w:rsidR="00E874E8" w:rsidRDefault="00E874E8" w:rsidP="0074677D">
            <w:pPr>
              <w:spacing w:line="259" w:lineRule="auto"/>
              <w:ind w:left="110" w:firstLine="0"/>
            </w:pPr>
            <w:r>
              <w:t xml:space="preserve">актуальным вопросам введения ФГОС </w:t>
            </w:r>
          </w:p>
        </w:tc>
        <w:tc>
          <w:tcPr>
            <w:tcW w:w="1702" w:type="dxa"/>
            <w:tcBorders>
              <w:top w:val="single" w:sz="4" w:space="0" w:color="000000"/>
              <w:left w:val="single" w:sz="4" w:space="0" w:color="000000"/>
              <w:bottom w:val="single" w:sz="4" w:space="0" w:color="000000"/>
              <w:right w:val="single" w:sz="4" w:space="0" w:color="000000"/>
            </w:tcBorders>
          </w:tcPr>
          <w:p w14:paraId="640809D2" w14:textId="77777777" w:rsidR="00E874E8" w:rsidRDefault="00E874E8" w:rsidP="0074677D">
            <w:pPr>
              <w:spacing w:line="259" w:lineRule="auto"/>
              <w:ind w:right="28" w:firstLine="0"/>
            </w:pPr>
            <w:r>
              <w:t>апрель</w:t>
            </w:r>
          </w:p>
        </w:tc>
        <w:tc>
          <w:tcPr>
            <w:tcW w:w="1985" w:type="dxa"/>
            <w:tcBorders>
              <w:top w:val="single" w:sz="4" w:space="0" w:color="000000"/>
              <w:left w:val="single" w:sz="4" w:space="0" w:color="000000"/>
              <w:bottom w:val="single" w:sz="4" w:space="0" w:color="000000"/>
              <w:right w:val="single" w:sz="4" w:space="0" w:color="000000"/>
            </w:tcBorders>
          </w:tcPr>
          <w:p w14:paraId="236DB627" w14:textId="77777777" w:rsidR="00E874E8" w:rsidRDefault="00E874E8" w:rsidP="0074677D">
            <w:pPr>
              <w:spacing w:line="259" w:lineRule="auto"/>
              <w:ind w:left="5" w:firstLine="0"/>
            </w:pPr>
            <w:r>
              <w:t xml:space="preserve">учителя </w:t>
            </w:r>
          </w:p>
        </w:tc>
        <w:tc>
          <w:tcPr>
            <w:tcW w:w="2429" w:type="dxa"/>
            <w:tcBorders>
              <w:top w:val="single" w:sz="4" w:space="0" w:color="000000"/>
              <w:left w:val="single" w:sz="4" w:space="0" w:color="000000"/>
              <w:bottom w:val="single" w:sz="4" w:space="0" w:color="000000"/>
              <w:right w:val="single" w:sz="4" w:space="0" w:color="000000"/>
            </w:tcBorders>
          </w:tcPr>
          <w:p w14:paraId="42F1A91F" w14:textId="77777777" w:rsidR="00E874E8" w:rsidRDefault="00E874E8" w:rsidP="0074677D">
            <w:pPr>
              <w:spacing w:line="259" w:lineRule="auto"/>
              <w:ind w:left="108" w:right="2" w:firstLine="0"/>
              <w:jc w:val="left"/>
            </w:pPr>
            <w:r>
              <w:t>Обеспечена возможность включения в процесс профессионального о</w:t>
            </w:r>
            <w:r>
              <w:t>б</w:t>
            </w:r>
            <w:r>
              <w:t>щения каждого педагог</w:t>
            </w:r>
            <w:r>
              <w:t>и</w:t>
            </w:r>
            <w:r>
              <w:t xml:space="preserve">ческого работника </w:t>
            </w:r>
          </w:p>
        </w:tc>
      </w:tr>
      <w:tr w:rsidR="00E874E8" w14:paraId="22AC8AEB" w14:textId="77777777" w:rsidTr="00CE53C4">
        <w:trPr>
          <w:trHeight w:val="1693"/>
        </w:trPr>
        <w:tc>
          <w:tcPr>
            <w:tcW w:w="557" w:type="dxa"/>
            <w:tcBorders>
              <w:top w:val="single" w:sz="4" w:space="0" w:color="000000"/>
              <w:left w:val="single" w:sz="4" w:space="0" w:color="000000"/>
              <w:bottom w:val="single" w:sz="4" w:space="0" w:color="000000"/>
              <w:right w:val="single" w:sz="4" w:space="0" w:color="000000"/>
            </w:tcBorders>
          </w:tcPr>
          <w:p w14:paraId="16FFAB31" w14:textId="77777777" w:rsidR="00E874E8" w:rsidRDefault="00E874E8" w:rsidP="0074677D">
            <w:pPr>
              <w:spacing w:line="259" w:lineRule="auto"/>
              <w:ind w:left="173" w:firstLine="0"/>
              <w:jc w:val="left"/>
            </w:pPr>
            <w:r>
              <w:lastRenderedPageBreak/>
              <w:t xml:space="preserve">14 </w:t>
            </w:r>
          </w:p>
        </w:tc>
        <w:tc>
          <w:tcPr>
            <w:tcW w:w="3080" w:type="dxa"/>
            <w:tcBorders>
              <w:top w:val="single" w:sz="4" w:space="0" w:color="000000"/>
              <w:left w:val="single" w:sz="4" w:space="0" w:color="000000"/>
              <w:bottom w:val="single" w:sz="4" w:space="0" w:color="000000"/>
              <w:right w:val="single" w:sz="4" w:space="0" w:color="000000"/>
            </w:tcBorders>
          </w:tcPr>
          <w:p w14:paraId="69574267" w14:textId="77777777" w:rsidR="00E874E8" w:rsidRDefault="00E874E8" w:rsidP="0074677D">
            <w:pPr>
              <w:spacing w:after="42" w:line="236" w:lineRule="auto"/>
              <w:ind w:left="110" w:firstLine="0"/>
            </w:pPr>
            <w:r>
              <w:t xml:space="preserve">Создание и экспертиза рабочих программ педагогов </w:t>
            </w:r>
          </w:p>
          <w:p w14:paraId="539B4DD2" w14:textId="77777777" w:rsidR="00E874E8" w:rsidRDefault="00E874E8" w:rsidP="0074677D">
            <w:pPr>
              <w:spacing w:line="259" w:lineRule="auto"/>
              <w:ind w:left="110" w:right="235" w:firstLine="0"/>
              <w:jc w:val="left"/>
            </w:pPr>
            <w:r>
              <w:t xml:space="preserve">на соответствие содержанию ФГОС,ФОП </w:t>
            </w:r>
          </w:p>
        </w:tc>
        <w:tc>
          <w:tcPr>
            <w:tcW w:w="1702" w:type="dxa"/>
            <w:tcBorders>
              <w:top w:val="single" w:sz="4" w:space="0" w:color="000000"/>
              <w:left w:val="single" w:sz="4" w:space="0" w:color="000000"/>
              <w:bottom w:val="single" w:sz="4" w:space="0" w:color="000000"/>
              <w:right w:val="single" w:sz="4" w:space="0" w:color="000000"/>
            </w:tcBorders>
          </w:tcPr>
          <w:p w14:paraId="08055A6B" w14:textId="77777777" w:rsidR="00E874E8" w:rsidRDefault="00E874E8" w:rsidP="0074677D">
            <w:pPr>
              <w:spacing w:line="259" w:lineRule="auto"/>
              <w:ind w:left="484" w:hanging="266"/>
              <w:jc w:val="left"/>
            </w:pPr>
            <w:r>
              <w:t xml:space="preserve">До 1 сентября  </w:t>
            </w:r>
          </w:p>
        </w:tc>
        <w:tc>
          <w:tcPr>
            <w:tcW w:w="1985" w:type="dxa"/>
            <w:tcBorders>
              <w:top w:val="single" w:sz="4" w:space="0" w:color="000000"/>
              <w:left w:val="single" w:sz="4" w:space="0" w:color="000000"/>
              <w:bottom w:val="single" w:sz="4" w:space="0" w:color="000000"/>
              <w:right w:val="single" w:sz="4" w:space="0" w:color="000000"/>
            </w:tcBorders>
          </w:tcPr>
          <w:p w14:paraId="506A6847" w14:textId="77777777" w:rsidR="00E874E8" w:rsidRDefault="00E874E8" w:rsidP="0074677D">
            <w:pPr>
              <w:spacing w:line="268" w:lineRule="auto"/>
              <w:ind w:firstLine="0"/>
            </w:pPr>
            <w:r>
              <w:t>Управленческая к</w:t>
            </w:r>
            <w:r>
              <w:t>о</w:t>
            </w:r>
            <w:r>
              <w:t>манда.</w:t>
            </w:r>
          </w:p>
          <w:p w14:paraId="1D2F487B" w14:textId="77777777" w:rsidR="00E874E8" w:rsidRDefault="00E874E8" w:rsidP="0074677D">
            <w:pPr>
              <w:spacing w:line="259" w:lineRule="auto"/>
              <w:ind w:left="10" w:firstLine="0"/>
            </w:pPr>
            <w:r>
              <w:t xml:space="preserve"> </w:t>
            </w:r>
          </w:p>
        </w:tc>
        <w:tc>
          <w:tcPr>
            <w:tcW w:w="2429" w:type="dxa"/>
            <w:tcBorders>
              <w:top w:val="single" w:sz="4" w:space="0" w:color="000000"/>
              <w:left w:val="single" w:sz="4" w:space="0" w:color="000000"/>
              <w:bottom w:val="single" w:sz="4" w:space="0" w:color="000000"/>
              <w:right w:val="single" w:sz="4" w:space="0" w:color="000000"/>
            </w:tcBorders>
          </w:tcPr>
          <w:p w14:paraId="39FC649C" w14:textId="77777777" w:rsidR="00E874E8" w:rsidRDefault="00E874E8" w:rsidP="0074677D">
            <w:pPr>
              <w:spacing w:line="259" w:lineRule="auto"/>
              <w:ind w:left="108" w:right="88" w:firstLine="0"/>
            </w:pPr>
            <w:r>
              <w:t>Снижение рисков при реализации примерных рабочих программ по учебным предметам в соответствии с требов</w:t>
            </w:r>
            <w:r>
              <w:t>а</w:t>
            </w:r>
            <w:r>
              <w:t xml:space="preserve">ниями ФГОС </w:t>
            </w:r>
          </w:p>
        </w:tc>
      </w:tr>
      <w:tr w:rsidR="00E874E8" w14:paraId="49D76746" w14:textId="77777777" w:rsidTr="00CE53C4">
        <w:trPr>
          <w:trHeight w:val="2821"/>
        </w:trPr>
        <w:tc>
          <w:tcPr>
            <w:tcW w:w="557" w:type="dxa"/>
            <w:tcBorders>
              <w:top w:val="single" w:sz="4" w:space="0" w:color="000000"/>
              <w:left w:val="single" w:sz="4" w:space="0" w:color="000000"/>
              <w:bottom w:val="single" w:sz="4" w:space="0" w:color="000000"/>
              <w:right w:val="single" w:sz="4" w:space="0" w:color="000000"/>
            </w:tcBorders>
          </w:tcPr>
          <w:p w14:paraId="505A0F78" w14:textId="77777777" w:rsidR="00E874E8" w:rsidRDefault="00E874E8" w:rsidP="0074677D">
            <w:pPr>
              <w:spacing w:line="259" w:lineRule="auto"/>
              <w:ind w:left="173" w:firstLine="0"/>
              <w:jc w:val="left"/>
            </w:pPr>
            <w:r>
              <w:t xml:space="preserve">15 </w:t>
            </w:r>
          </w:p>
        </w:tc>
        <w:tc>
          <w:tcPr>
            <w:tcW w:w="3080" w:type="dxa"/>
            <w:tcBorders>
              <w:top w:val="single" w:sz="4" w:space="0" w:color="000000"/>
              <w:left w:val="single" w:sz="4" w:space="0" w:color="000000"/>
              <w:bottom w:val="single" w:sz="4" w:space="0" w:color="000000"/>
              <w:right w:val="single" w:sz="4" w:space="0" w:color="000000"/>
            </w:tcBorders>
          </w:tcPr>
          <w:p w14:paraId="2A104DFB" w14:textId="77777777" w:rsidR="00E874E8" w:rsidRDefault="00E874E8" w:rsidP="0074677D">
            <w:pPr>
              <w:spacing w:after="23" w:line="255" w:lineRule="auto"/>
              <w:ind w:left="110" w:right="193" w:firstLine="0"/>
              <w:jc w:val="left"/>
            </w:pPr>
            <w:r>
              <w:t xml:space="preserve">Организация взаимодействия с организациями </w:t>
            </w:r>
          </w:p>
          <w:p w14:paraId="4E8C526D" w14:textId="77777777" w:rsidR="00E874E8" w:rsidRDefault="00E874E8" w:rsidP="0074677D">
            <w:pPr>
              <w:spacing w:line="259" w:lineRule="auto"/>
              <w:ind w:left="110" w:right="47" w:firstLine="0"/>
              <w:jc w:val="left"/>
            </w:pPr>
            <w:r>
              <w:t>дополнительного образования,  культуры и спорта, обеспечив</w:t>
            </w:r>
            <w:r>
              <w:t>а</w:t>
            </w:r>
            <w:r>
              <w:t>ющих реализацию основных о</w:t>
            </w:r>
            <w:r>
              <w:t>б</w:t>
            </w:r>
            <w:r>
              <w:t>разовательных программ начального общего и основного общего образования, в соотве</w:t>
            </w:r>
            <w:r>
              <w:t>т</w:t>
            </w:r>
            <w:r>
              <w:t xml:space="preserve">ствии с требованиями ФГОС,ФОП </w:t>
            </w:r>
          </w:p>
        </w:tc>
        <w:tc>
          <w:tcPr>
            <w:tcW w:w="1702" w:type="dxa"/>
            <w:tcBorders>
              <w:top w:val="single" w:sz="4" w:space="0" w:color="000000"/>
              <w:left w:val="single" w:sz="4" w:space="0" w:color="000000"/>
              <w:bottom w:val="single" w:sz="4" w:space="0" w:color="000000"/>
              <w:right w:val="single" w:sz="4" w:space="0" w:color="000000"/>
            </w:tcBorders>
          </w:tcPr>
          <w:p w14:paraId="7842FAEF" w14:textId="77777777" w:rsidR="00E874E8" w:rsidRDefault="00E874E8" w:rsidP="0074677D">
            <w:pPr>
              <w:spacing w:line="259" w:lineRule="auto"/>
              <w:ind w:left="63" w:right="33" w:firstLine="0"/>
            </w:pPr>
            <w:r>
              <w:t xml:space="preserve">Апрель – декабрь </w:t>
            </w:r>
          </w:p>
        </w:tc>
        <w:tc>
          <w:tcPr>
            <w:tcW w:w="1985" w:type="dxa"/>
            <w:tcBorders>
              <w:top w:val="single" w:sz="4" w:space="0" w:color="000000"/>
              <w:left w:val="single" w:sz="4" w:space="0" w:color="000000"/>
              <w:bottom w:val="single" w:sz="4" w:space="0" w:color="000000"/>
              <w:right w:val="single" w:sz="4" w:space="0" w:color="000000"/>
            </w:tcBorders>
          </w:tcPr>
          <w:p w14:paraId="3CA18CC6" w14:textId="77777777" w:rsidR="00E874E8" w:rsidRDefault="00E874E8" w:rsidP="0074677D">
            <w:pPr>
              <w:spacing w:line="259" w:lineRule="auto"/>
              <w:ind w:right="14" w:firstLine="0"/>
              <w:jc w:val="right"/>
            </w:pPr>
            <w:r>
              <w:t>З/директора по ВР</w:t>
            </w:r>
          </w:p>
          <w:p w14:paraId="1CA25BA1" w14:textId="77777777" w:rsidR="00E874E8" w:rsidRDefault="00E874E8" w:rsidP="0074677D">
            <w:pPr>
              <w:spacing w:line="259" w:lineRule="auto"/>
              <w:ind w:left="8" w:firstLine="0"/>
            </w:pPr>
            <w:r>
              <w:t>классные руковод</w:t>
            </w:r>
            <w:r>
              <w:t>и</w:t>
            </w:r>
            <w:r>
              <w:t xml:space="preserve">тели </w:t>
            </w:r>
          </w:p>
        </w:tc>
        <w:tc>
          <w:tcPr>
            <w:tcW w:w="2429" w:type="dxa"/>
            <w:tcBorders>
              <w:top w:val="single" w:sz="4" w:space="0" w:color="000000"/>
              <w:left w:val="single" w:sz="4" w:space="0" w:color="000000"/>
              <w:bottom w:val="single" w:sz="4" w:space="0" w:color="000000"/>
              <w:right w:val="single" w:sz="4" w:space="0" w:color="000000"/>
            </w:tcBorders>
          </w:tcPr>
          <w:p w14:paraId="1BA1DED8" w14:textId="77777777" w:rsidR="00E874E8" w:rsidRDefault="00E874E8" w:rsidP="0074677D">
            <w:pPr>
              <w:spacing w:after="38" w:line="243" w:lineRule="auto"/>
              <w:ind w:left="108" w:right="95" w:hanging="128"/>
            </w:pPr>
            <w:r>
              <w:t xml:space="preserve"> Синхронизированы сп</w:t>
            </w:r>
            <w:r>
              <w:t>о</w:t>
            </w:r>
            <w:r>
              <w:t>собы использования с</w:t>
            </w:r>
            <w:r>
              <w:t>о</w:t>
            </w:r>
            <w:r>
              <w:t>держания учебного предмета, содержания программ дополнител</w:t>
            </w:r>
            <w:r>
              <w:t>ь</w:t>
            </w:r>
            <w:r>
              <w:t xml:space="preserve">ного </w:t>
            </w:r>
          </w:p>
          <w:p w14:paraId="2BEED684" w14:textId="77777777" w:rsidR="00E874E8" w:rsidRDefault="00E874E8" w:rsidP="0074677D">
            <w:pPr>
              <w:spacing w:after="20" w:line="259" w:lineRule="auto"/>
              <w:ind w:left="108" w:firstLine="0"/>
              <w:jc w:val="left"/>
            </w:pPr>
            <w:r>
              <w:t xml:space="preserve">образования как </w:t>
            </w:r>
          </w:p>
          <w:p w14:paraId="04A85BD3" w14:textId="77777777" w:rsidR="00E874E8" w:rsidRDefault="00E874E8" w:rsidP="0074677D">
            <w:pPr>
              <w:spacing w:line="259" w:lineRule="auto"/>
              <w:ind w:left="108" w:firstLine="0"/>
              <w:jc w:val="left"/>
            </w:pPr>
            <w:r>
              <w:t xml:space="preserve">средства </w:t>
            </w:r>
            <w:r>
              <w:tab/>
              <w:t>по дост</w:t>
            </w:r>
            <w:r>
              <w:t>и</w:t>
            </w:r>
            <w:r>
              <w:t>жению метапредметных и личностных образов</w:t>
            </w:r>
            <w:r>
              <w:t>а</w:t>
            </w:r>
            <w:r>
              <w:t xml:space="preserve">тельных результатов в ОО </w:t>
            </w:r>
          </w:p>
        </w:tc>
      </w:tr>
    </w:tbl>
    <w:p w14:paraId="67A1B60E" w14:textId="77777777" w:rsidR="00E874E8" w:rsidRDefault="00E874E8" w:rsidP="00E874E8">
      <w:pPr>
        <w:spacing w:line="259" w:lineRule="auto"/>
        <w:ind w:left="-1260" w:right="125" w:firstLine="0"/>
        <w:jc w:val="left"/>
      </w:pPr>
    </w:p>
    <w:tbl>
      <w:tblPr>
        <w:tblStyle w:val="TableGrid"/>
        <w:tblW w:w="9753" w:type="dxa"/>
        <w:tblInd w:w="334" w:type="dxa"/>
        <w:tblCellMar>
          <w:bottom w:w="10" w:type="dxa"/>
          <w:right w:w="28" w:type="dxa"/>
        </w:tblCellMar>
        <w:tblLook w:val="04A0" w:firstRow="1" w:lastRow="0" w:firstColumn="1" w:lastColumn="0" w:noHBand="0" w:noVBand="1"/>
      </w:tblPr>
      <w:tblGrid>
        <w:gridCol w:w="556"/>
        <w:gridCol w:w="1887"/>
        <w:gridCol w:w="641"/>
        <w:gridCol w:w="1875"/>
        <w:gridCol w:w="2302"/>
        <w:gridCol w:w="2492"/>
      </w:tblGrid>
      <w:tr w:rsidR="00E874E8" w14:paraId="29B02D79" w14:textId="77777777" w:rsidTr="00CE53C4">
        <w:trPr>
          <w:trHeight w:val="1692"/>
        </w:trPr>
        <w:tc>
          <w:tcPr>
            <w:tcW w:w="557" w:type="dxa"/>
            <w:tcBorders>
              <w:top w:val="single" w:sz="4" w:space="0" w:color="000000"/>
              <w:left w:val="single" w:sz="4" w:space="0" w:color="000000"/>
              <w:bottom w:val="single" w:sz="4" w:space="0" w:color="000000"/>
              <w:right w:val="single" w:sz="4" w:space="0" w:color="000000"/>
            </w:tcBorders>
          </w:tcPr>
          <w:p w14:paraId="41D217D2" w14:textId="77777777" w:rsidR="00E874E8" w:rsidRDefault="00E874E8" w:rsidP="0074677D">
            <w:pPr>
              <w:spacing w:line="259" w:lineRule="auto"/>
              <w:ind w:left="173" w:firstLine="0"/>
              <w:jc w:val="left"/>
            </w:pPr>
            <w:r>
              <w:lastRenderedPageBreak/>
              <w:t xml:space="preserve">16 </w:t>
            </w:r>
          </w:p>
        </w:tc>
        <w:tc>
          <w:tcPr>
            <w:tcW w:w="2528" w:type="dxa"/>
            <w:gridSpan w:val="2"/>
            <w:tcBorders>
              <w:top w:val="single" w:sz="4" w:space="0" w:color="000000"/>
              <w:left w:val="single" w:sz="4" w:space="0" w:color="000000"/>
              <w:bottom w:val="single" w:sz="4" w:space="0" w:color="000000"/>
              <w:right w:val="single" w:sz="4" w:space="0" w:color="000000"/>
            </w:tcBorders>
          </w:tcPr>
          <w:p w14:paraId="33E899DF" w14:textId="77777777" w:rsidR="00E874E8" w:rsidRDefault="00E874E8" w:rsidP="0074677D">
            <w:pPr>
              <w:spacing w:line="259" w:lineRule="auto"/>
              <w:ind w:left="110" w:right="3" w:firstLine="0"/>
              <w:jc w:val="left"/>
            </w:pPr>
            <w:r>
              <w:t>Обеспечение использов</w:t>
            </w:r>
            <w:r>
              <w:t>а</w:t>
            </w:r>
            <w:r>
              <w:t>ния педагогическими р</w:t>
            </w:r>
            <w:r>
              <w:t>а</w:t>
            </w:r>
            <w:r>
              <w:t xml:space="preserve">ботниками методических пособий, видеоуроков </w:t>
            </w:r>
            <w:r>
              <w:tab/>
              <w:t xml:space="preserve"> </w:t>
            </w:r>
            <w:r>
              <w:tab/>
              <w:t>по учебным пре</w:t>
            </w:r>
            <w:r>
              <w:t>д</w:t>
            </w:r>
            <w:r>
              <w:t>метам при реализации о</w:t>
            </w:r>
            <w:r>
              <w:t>б</w:t>
            </w:r>
            <w:r>
              <w:t xml:space="preserve">новленных ФГОС </w:t>
            </w:r>
          </w:p>
        </w:tc>
        <w:tc>
          <w:tcPr>
            <w:tcW w:w="1875" w:type="dxa"/>
            <w:tcBorders>
              <w:top w:val="single" w:sz="4" w:space="0" w:color="000000"/>
              <w:left w:val="single" w:sz="4" w:space="0" w:color="000000"/>
              <w:bottom w:val="single" w:sz="4" w:space="0" w:color="000000"/>
              <w:right w:val="single" w:sz="4" w:space="0" w:color="000000"/>
            </w:tcBorders>
          </w:tcPr>
          <w:p w14:paraId="7D63DDE5" w14:textId="77777777" w:rsidR="00E874E8" w:rsidRDefault="00E874E8" w:rsidP="0074677D">
            <w:pPr>
              <w:spacing w:line="259" w:lineRule="auto"/>
              <w:ind w:left="38" w:firstLine="0"/>
            </w:pPr>
            <w:r>
              <w:t xml:space="preserve">Июнь-декабрь </w:t>
            </w:r>
          </w:p>
        </w:tc>
        <w:tc>
          <w:tcPr>
            <w:tcW w:w="2302" w:type="dxa"/>
            <w:tcBorders>
              <w:top w:val="single" w:sz="4" w:space="0" w:color="000000"/>
              <w:left w:val="single" w:sz="4" w:space="0" w:color="000000"/>
              <w:bottom w:val="single" w:sz="4" w:space="0" w:color="000000"/>
              <w:right w:val="single" w:sz="4" w:space="0" w:color="000000"/>
            </w:tcBorders>
          </w:tcPr>
          <w:p w14:paraId="7B448AE1" w14:textId="77777777" w:rsidR="00E874E8" w:rsidRDefault="00E874E8" w:rsidP="0074677D">
            <w:pPr>
              <w:spacing w:line="259" w:lineRule="auto"/>
              <w:ind w:left="32" w:firstLine="0"/>
            </w:pPr>
            <w:r>
              <w:t xml:space="preserve">Учителя </w:t>
            </w:r>
          </w:p>
        </w:tc>
        <w:tc>
          <w:tcPr>
            <w:tcW w:w="2492" w:type="dxa"/>
            <w:tcBorders>
              <w:top w:val="single" w:sz="4" w:space="0" w:color="000000"/>
              <w:left w:val="single" w:sz="4" w:space="0" w:color="000000"/>
              <w:bottom w:val="single" w:sz="4" w:space="0" w:color="000000"/>
              <w:right w:val="single" w:sz="4" w:space="0" w:color="000000"/>
            </w:tcBorders>
          </w:tcPr>
          <w:p w14:paraId="0F90E123" w14:textId="77777777" w:rsidR="00E874E8" w:rsidRDefault="00E874E8" w:rsidP="0074677D">
            <w:pPr>
              <w:tabs>
                <w:tab w:val="center" w:pos="577"/>
                <w:tab w:val="center" w:pos="1591"/>
                <w:tab w:val="center" w:pos="2270"/>
              </w:tabs>
              <w:spacing w:line="259" w:lineRule="auto"/>
              <w:ind w:firstLine="0"/>
              <w:jc w:val="left"/>
            </w:pPr>
            <w:r>
              <w:rPr>
                <w:rFonts w:ascii="Calibri" w:eastAsia="Calibri" w:hAnsi="Calibri" w:cs="Calibri"/>
                <w:sz w:val="22"/>
              </w:rPr>
              <w:tab/>
            </w:r>
            <w:r>
              <w:t xml:space="preserve">Доведены </w:t>
            </w:r>
            <w:r>
              <w:tab/>
              <w:t xml:space="preserve"> </w:t>
            </w:r>
            <w:r>
              <w:tab/>
              <w:t xml:space="preserve">до </w:t>
            </w:r>
          </w:p>
          <w:p w14:paraId="4419B7E2" w14:textId="77777777" w:rsidR="00E874E8" w:rsidRDefault="00E874E8" w:rsidP="0074677D">
            <w:pPr>
              <w:spacing w:line="259" w:lineRule="auto"/>
              <w:ind w:left="108" w:firstLine="0"/>
              <w:jc w:val="left"/>
            </w:pPr>
            <w:r>
              <w:t>педагогических работн</w:t>
            </w:r>
            <w:r>
              <w:t>и</w:t>
            </w:r>
            <w:r>
              <w:t xml:space="preserve">ков </w:t>
            </w:r>
            <w:r>
              <w:tab/>
              <w:t>способы достиж</w:t>
            </w:r>
            <w:r>
              <w:t>е</w:t>
            </w:r>
            <w:r>
              <w:t>ния планируемых образ</w:t>
            </w:r>
            <w:r>
              <w:t>о</w:t>
            </w:r>
            <w:r>
              <w:t xml:space="preserve">вательных результатов </w:t>
            </w:r>
          </w:p>
        </w:tc>
      </w:tr>
      <w:tr w:rsidR="00E874E8" w14:paraId="09CB5165" w14:textId="77777777" w:rsidTr="0074677D">
        <w:trPr>
          <w:trHeight w:val="2542"/>
        </w:trPr>
        <w:tc>
          <w:tcPr>
            <w:tcW w:w="557" w:type="dxa"/>
            <w:tcBorders>
              <w:top w:val="single" w:sz="4" w:space="0" w:color="000000"/>
              <w:left w:val="single" w:sz="4" w:space="0" w:color="000000"/>
              <w:bottom w:val="single" w:sz="4" w:space="0" w:color="000000"/>
              <w:right w:val="single" w:sz="4" w:space="0" w:color="000000"/>
            </w:tcBorders>
          </w:tcPr>
          <w:p w14:paraId="66CD42A9" w14:textId="77777777" w:rsidR="00E874E8" w:rsidRDefault="00E874E8" w:rsidP="0074677D">
            <w:pPr>
              <w:spacing w:line="259" w:lineRule="auto"/>
              <w:ind w:left="173" w:firstLine="0"/>
              <w:jc w:val="left"/>
            </w:pPr>
            <w:r>
              <w:t xml:space="preserve">17 </w:t>
            </w:r>
          </w:p>
        </w:tc>
        <w:tc>
          <w:tcPr>
            <w:tcW w:w="2528" w:type="dxa"/>
            <w:gridSpan w:val="2"/>
            <w:tcBorders>
              <w:top w:val="single" w:sz="4" w:space="0" w:color="000000"/>
              <w:left w:val="single" w:sz="4" w:space="0" w:color="000000"/>
              <w:bottom w:val="single" w:sz="4" w:space="0" w:color="000000"/>
              <w:right w:val="single" w:sz="4" w:space="0" w:color="000000"/>
            </w:tcBorders>
          </w:tcPr>
          <w:p w14:paraId="6B834713" w14:textId="77777777" w:rsidR="00E874E8" w:rsidRDefault="00E874E8" w:rsidP="0074677D">
            <w:pPr>
              <w:spacing w:after="41" w:line="236" w:lineRule="auto"/>
              <w:ind w:left="110" w:firstLine="0"/>
            </w:pPr>
            <w:r>
              <w:t xml:space="preserve">Участие педагогической команды ОО в V </w:t>
            </w:r>
          </w:p>
          <w:p w14:paraId="264AA382" w14:textId="77777777" w:rsidR="00E874E8" w:rsidRDefault="00E874E8" w:rsidP="0074677D">
            <w:pPr>
              <w:spacing w:after="21" w:line="259" w:lineRule="auto"/>
              <w:ind w:left="110" w:firstLine="0"/>
              <w:jc w:val="left"/>
            </w:pPr>
            <w:r>
              <w:t xml:space="preserve">Областном </w:t>
            </w:r>
          </w:p>
          <w:p w14:paraId="186F7298" w14:textId="77777777" w:rsidR="00E874E8" w:rsidRDefault="00E874E8" w:rsidP="0074677D">
            <w:pPr>
              <w:spacing w:after="39" w:line="238" w:lineRule="auto"/>
              <w:ind w:left="110" w:right="74" w:firstLine="0"/>
            </w:pPr>
            <w:r>
              <w:t>августовском форуме р</w:t>
            </w:r>
            <w:r>
              <w:t>а</w:t>
            </w:r>
            <w:r>
              <w:t>ботников системы обр</w:t>
            </w:r>
            <w:r>
              <w:t>а</w:t>
            </w:r>
            <w:r>
              <w:t xml:space="preserve">зования Омской </w:t>
            </w:r>
          </w:p>
          <w:p w14:paraId="068BE5D2" w14:textId="77777777" w:rsidR="00E874E8" w:rsidRDefault="00E874E8" w:rsidP="0074677D">
            <w:pPr>
              <w:spacing w:after="24" w:line="259" w:lineRule="auto"/>
              <w:ind w:left="110" w:firstLine="0"/>
              <w:jc w:val="left"/>
            </w:pPr>
            <w:r>
              <w:t xml:space="preserve">области </w:t>
            </w:r>
          </w:p>
          <w:p w14:paraId="3FFC7065" w14:textId="77777777" w:rsidR="00E874E8" w:rsidRDefault="00E874E8" w:rsidP="0074677D">
            <w:pPr>
              <w:spacing w:line="259" w:lineRule="auto"/>
              <w:ind w:left="110" w:right="76" w:firstLine="0"/>
            </w:pPr>
            <w:r>
              <w:t>«Национальный проект «Образование»: шаг в б</w:t>
            </w:r>
            <w:r>
              <w:t>у</w:t>
            </w:r>
            <w:r>
              <w:t xml:space="preserve">дущее» </w:t>
            </w:r>
          </w:p>
        </w:tc>
        <w:tc>
          <w:tcPr>
            <w:tcW w:w="1875" w:type="dxa"/>
            <w:tcBorders>
              <w:top w:val="single" w:sz="4" w:space="0" w:color="000000"/>
              <w:left w:val="single" w:sz="4" w:space="0" w:color="000000"/>
              <w:bottom w:val="single" w:sz="4" w:space="0" w:color="000000"/>
              <w:right w:val="single" w:sz="4" w:space="0" w:color="000000"/>
            </w:tcBorders>
          </w:tcPr>
          <w:p w14:paraId="5270BAFE" w14:textId="77777777" w:rsidR="00E874E8" w:rsidRDefault="00E874E8" w:rsidP="0074677D">
            <w:pPr>
              <w:spacing w:line="259" w:lineRule="auto"/>
              <w:ind w:left="127" w:firstLine="0"/>
              <w:jc w:val="left"/>
            </w:pPr>
            <w:r>
              <w:t xml:space="preserve">Август </w:t>
            </w:r>
          </w:p>
        </w:tc>
        <w:tc>
          <w:tcPr>
            <w:tcW w:w="2302" w:type="dxa"/>
            <w:tcBorders>
              <w:top w:val="single" w:sz="4" w:space="0" w:color="000000"/>
              <w:left w:val="single" w:sz="4" w:space="0" w:color="000000"/>
              <w:bottom w:val="single" w:sz="4" w:space="0" w:color="000000"/>
              <w:right w:val="single" w:sz="4" w:space="0" w:color="000000"/>
            </w:tcBorders>
          </w:tcPr>
          <w:p w14:paraId="49C2761E" w14:textId="77777777" w:rsidR="00E874E8" w:rsidRDefault="00E874E8" w:rsidP="0074677D">
            <w:pPr>
              <w:spacing w:line="259" w:lineRule="auto"/>
              <w:ind w:left="32" w:firstLine="0"/>
            </w:pPr>
            <w:r>
              <w:t xml:space="preserve">Учителя </w:t>
            </w:r>
          </w:p>
        </w:tc>
        <w:tc>
          <w:tcPr>
            <w:tcW w:w="2492" w:type="dxa"/>
            <w:tcBorders>
              <w:top w:val="single" w:sz="4" w:space="0" w:color="000000"/>
              <w:left w:val="single" w:sz="4" w:space="0" w:color="000000"/>
              <w:bottom w:val="single" w:sz="4" w:space="0" w:color="000000"/>
              <w:right w:val="single" w:sz="4" w:space="0" w:color="000000"/>
            </w:tcBorders>
          </w:tcPr>
          <w:p w14:paraId="443A408E" w14:textId="77777777" w:rsidR="00E874E8" w:rsidRDefault="00E874E8" w:rsidP="0074677D">
            <w:pPr>
              <w:spacing w:line="259" w:lineRule="auto"/>
              <w:ind w:left="108" w:firstLine="0"/>
              <w:jc w:val="left"/>
            </w:pPr>
            <w:r>
              <w:t xml:space="preserve">Выявлены </w:t>
            </w:r>
            <w:r>
              <w:tab/>
              <w:t xml:space="preserve">лучшие практики, обеспечивающие подготовку к переходу на ФГОС </w:t>
            </w:r>
          </w:p>
        </w:tc>
      </w:tr>
      <w:tr w:rsidR="00E874E8" w14:paraId="6563E93D" w14:textId="77777777" w:rsidTr="0074677D">
        <w:trPr>
          <w:trHeight w:val="1778"/>
        </w:trPr>
        <w:tc>
          <w:tcPr>
            <w:tcW w:w="557" w:type="dxa"/>
            <w:tcBorders>
              <w:top w:val="single" w:sz="4" w:space="0" w:color="000000"/>
              <w:left w:val="single" w:sz="4" w:space="0" w:color="000000"/>
              <w:bottom w:val="single" w:sz="4" w:space="0" w:color="000000"/>
              <w:right w:val="single" w:sz="4" w:space="0" w:color="000000"/>
            </w:tcBorders>
          </w:tcPr>
          <w:p w14:paraId="57FE3FF2" w14:textId="77777777" w:rsidR="00E874E8" w:rsidRDefault="00E874E8" w:rsidP="0074677D">
            <w:pPr>
              <w:spacing w:line="259" w:lineRule="auto"/>
              <w:ind w:left="173" w:firstLine="0"/>
              <w:jc w:val="left"/>
            </w:pPr>
            <w:r>
              <w:t xml:space="preserve">18 </w:t>
            </w:r>
          </w:p>
        </w:tc>
        <w:tc>
          <w:tcPr>
            <w:tcW w:w="2528" w:type="dxa"/>
            <w:gridSpan w:val="2"/>
            <w:tcBorders>
              <w:top w:val="single" w:sz="4" w:space="0" w:color="000000"/>
              <w:left w:val="single" w:sz="4" w:space="0" w:color="000000"/>
              <w:bottom w:val="single" w:sz="4" w:space="0" w:color="000000"/>
              <w:right w:val="single" w:sz="4" w:space="0" w:color="000000"/>
            </w:tcBorders>
          </w:tcPr>
          <w:p w14:paraId="4FE7FFDA" w14:textId="77777777" w:rsidR="00E874E8" w:rsidRDefault="00E874E8" w:rsidP="0074677D">
            <w:pPr>
              <w:spacing w:line="277" w:lineRule="auto"/>
              <w:ind w:left="110" w:right="90" w:firstLine="0"/>
            </w:pPr>
            <w:r>
              <w:t xml:space="preserve">Реализация школьного плана мероприятий, направленных на </w:t>
            </w:r>
          </w:p>
          <w:p w14:paraId="124F3F57" w14:textId="77777777" w:rsidR="00E874E8" w:rsidRDefault="00E874E8" w:rsidP="0074677D">
            <w:pPr>
              <w:spacing w:line="259" w:lineRule="auto"/>
              <w:ind w:left="110" w:firstLine="0"/>
              <w:jc w:val="left"/>
            </w:pPr>
            <w:r>
              <w:t>формирование и оценку функциональной грамо</w:t>
            </w:r>
            <w:r>
              <w:t>т</w:t>
            </w:r>
            <w:r>
              <w:t xml:space="preserve">ности обучающихся ОО </w:t>
            </w:r>
          </w:p>
        </w:tc>
        <w:tc>
          <w:tcPr>
            <w:tcW w:w="1875" w:type="dxa"/>
            <w:tcBorders>
              <w:top w:val="single" w:sz="4" w:space="0" w:color="000000"/>
              <w:left w:val="single" w:sz="4" w:space="0" w:color="000000"/>
              <w:bottom w:val="single" w:sz="4" w:space="0" w:color="000000"/>
              <w:right w:val="single" w:sz="4" w:space="0" w:color="000000"/>
            </w:tcBorders>
          </w:tcPr>
          <w:p w14:paraId="053DAABA" w14:textId="77777777" w:rsidR="00E874E8" w:rsidRDefault="00E874E8" w:rsidP="0074677D">
            <w:pPr>
              <w:spacing w:line="259" w:lineRule="auto"/>
              <w:ind w:firstLine="0"/>
            </w:pPr>
            <w:r>
              <w:t xml:space="preserve">По отдельному плану </w:t>
            </w:r>
          </w:p>
        </w:tc>
        <w:tc>
          <w:tcPr>
            <w:tcW w:w="2302" w:type="dxa"/>
            <w:tcBorders>
              <w:top w:val="single" w:sz="4" w:space="0" w:color="000000"/>
              <w:left w:val="single" w:sz="4" w:space="0" w:color="000000"/>
              <w:bottom w:val="single" w:sz="4" w:space="0" w:color="000000"/>
              <w:right w:val="single" w:sz="4" w:space="0" w:color="000000"/>
            </w:tcBorders>
          </w:tcPr>
          <w:p w14:paraId="29CB44F0" w14:textId="77777777" w:rsidR="00E874E8" w:rsidRDefault="00E874E8" w:rsidP="0074677D">
            <w:pPr>
              <w:spacing w:line="259" w:lineRule="auto"/>
              <w:ind w:left="204" w:firstLine="0"/>
              <w:jc w:val="left"/>
            </w:pPr>
            <w:r>
              <w:t xml:space="preserve">З/директора по УВР </w:t>
            </w:r>
          </w:p>
          <w:p w14:paraId="76207AD5" w14:textId="77777777" w:rsidR="00E874E8" w:rsidRDefault="00E874E8" w:rsidP="0074677D">
            <w:pPr>
              <w:spacing w:line="259" w:lineRule="auto"/>
              <w:ind w:left="13" w:firstLine="0"/>
            </w:pPr>
            <w:r>
              <w:t xml:space="preserve"> учителя </w:t>
            </w:r>
          </w:p>
        </w:tc>
        <w:tc>
          <w:tcPr>
            <w:tcW w:w="2492" w:type="dxa"/>
            <w:tcBorders>
              <w:top w:val="single" w:sz="4" w:space="0" w:color="000000"/>
              <w:left w:val="single" w:sz="4" w:space="0" w:color="000000"/>
              <w:bottom w:val="single" w:sz="4" w:space="0" w:color="000000"/>
              <w:right w:val="single" w:sz="4" w:space="0" w:color="000000"/>
            </w:tcBorders>
          </w:tcPr>
          <w:p w14:paraId="571540CD" w14:textId="77777777" w:rsidR="00E874E8" w:rsidRDefault="00E874E8" w:rsidP="0074677D">
            <w:pPr>
              <w:spacing w:line="259" w:lineRule="auto"/>
              <w:ind w:left="108" w:firstLine="0"/>
              <w:jc w:val="left"/>
            </w:pPr>
            <w:r>
              <w:t xml:space="preserve">Достигнуто повышение качества образования </w:t>
            </w:r>
          </w:p>
        </w:tc>
      </w:tr>
      <w:tr w:rsidR="00E874E8" w14:paraId="29C3D071" w14:textId="77777777" w:rsidTr="00CA1DFA">
        <w:trPr>
          <w:trHeight w:val="2118"/>
        </w:trPr>
        <w:tc>
          <w:tcPr>
            <w:tcW w:w="557" w:type="dxa"/>
            <w:tcBorders>
              <w:top w:val="single" w:sz="4" w:space="0" w:color="000000"/>
              <w:left w:val="single" w:sz="4" w:space="0" w:color="000000"/>
              <w:bottom w:val="single" w:sz="4" w:space="0" w:color="000000"/>
              <w:right w:val="single" w:sz="4" w:space="0" w:color="000000"/>
            </w:tcBorders>
          </w:tcPr>
          <w:p w14:paraId="44F7B129" w14:textId="77777777" w:rsidR="00E874E8" w:rsidRDefault="00E874E8" w:rsidP="0074677D">
            <w:pPr>
              <w:spacing w:line="259" w:lineRule="auto"/>
              <w:ind w:left="173" w:firstLine="0"/>
              <w:jc w:val="left"/>
            </w:pPr>
            <w:r>
              <w:lastRenderedPageBreak/>
              <w:t xml:space="preserve">19 </w:t>
            </w:r>
          </w:p>
        </w:tc>
        <w:tc>
          <w:tcPr>
            <w:tcW w:w="2528" w:type="dxa"/>
            <w:gridSpan w:val="2"/>
            <w:tcBorders>
              <w:top w:val="single" w:sz="4" w:space="0" w:color="000000"/>
              <w:left w:val="single" w:sz="4" w:space="0" w:color="000000"/>
              <w:bottom w:val="single" w:sz="4" w:space="0" w:color="000000"/>
              <w:right w:val="single" w:sz="4" w:space="0" w:color="000000"/>
            </w:tcBorders>
          </w:tcPr>
          <w:p w14:paraId="6D54503A" w14:textId="77777777" w:rsidR="00E874E8" w:rsidRDefault="00E874E8" w:rsidP="0074677D">
            <w:pPr>
              <w:spacing w:line="259" w:lineRule="auto"/>
              <w:ind w:left="110" w:firstLine="0"/>
              <w:jc w:val="left"/>
            </w:pPr>
            <w:r>
              <w:t xml:space="preserve">Организация обучающего </w:t>
            </w:r>
            <w:r>
              <w:tab/>
              <w:t xml:space="preserve">семинара для </w:t>
            </w:r>
            <w:r>
              <w:tab/>
              <w:t>п</w:t>
            </w:r>
            <w:r>
              <w:t>е</w:t>
            </w:r>
            <w:r>
              <w:t xml:space="preserve">дагогической команды </w:t>
            </w:r>
            <w:r>
              <w:tab/>
              <w:t xml:space="preserve">по организации </w:t>
            </w:r>
            <w:r>
              <w:tab/>
              <w:t>работы школ      на    платформе «РЭШ» с заданиями по функциональной грамо</w:t>
            </w:r>
            <w:r>
              <w:t>т</w:t>
            </w:r>
            <w:r>
              <w:t xml:space="preserve">ности </w:t>
            </w:r>
          </w:p>
        </w:tc>
        <w:tc>
          <w:tcPr>
            <w:tcW w:w="1875" w:type="dxa"/>
            <w:tcBorders>
              <w:top w:val="single" w:sz="4" w:space="0" w:color="000000"/>
              <w:left w:val="single" w:sz="4" w:space="0" w:color="000000"/>
              <w:bottom w:val="single" w:sz="4" w:space="0" w:color="000000"/>
              <w:right w:val="single" w:sz="4" w:space="0" w:color="000000"/>
            </w:tcBorders>
          </w:tcPr>
          <w:p w14:paraId="5696B535" w14:textId="77777777" w:rsidR="00E874E8" w:rsidRDefault="00E874E8" w:rsidP="0074677D">
            <w:pPr>
              <w:spacing w:line="259" w:lineRule="auto"/>
              <w:ind w:left="32" w:firstLine="0"/>
            </w:pPr>
            <w:r>
              <w:t>ноябрь</w:t>
            </w:r>
          </w:p>
        </w:tc>
        <w:tc>
          <w:tcPr>
            <w:tcW w:w="2302" w:type="dxa"/>
            <w:tcBorders>
              <w:top w:val="single" w:sz="4" w:space="0" w:color="000000"/>
              <w:left w:val="single" w:sz="4" w:space="0" w:color="000000"/>
              <w:bottom w:val="single" w:sz="4" w:space="0" w:color="000000"/>
              <w:right w:val="single" w:sz="4" w:space="0" w:color="000000"/>
            </w:tcBorders>
          </w:tcPr>
          <w:p w14:paraId="6EB2A0EC" w14:textId="77777777" w:rsidR="00E874E8" w:rsidRDefault="00E874E8" w:rsidP="0074677D">
            <w:pPr>
              <w:spacing w:line="259" w:lineRule="auto"/>
              <w:ind w:left="204" w:firstLine="0"/>
              <w:jc w:val="left"/>
            </w:pPr>
            <w:r>
              <w:t xml:space="preserve">З/директора по УВР, </w:t>
            </w:r>
          </w:p>
          <w:p w14:paraId="55D46270" w14:textId="77777777" w:rsidR="00E874E8" w:rsidRDefault="00E874E8" w:rsidP="0074677D">
            <w:pPr>
              <w:spacing w:after="44" w:line="236" w:lineRule="auto"/>
              <w:ind w:firstLine="0"/>
            </w:pPr>
            <w:r>
              <w:t xml:space="preserve"> наставник, учителя </w:t>
            </w:r>
          </w:p>
        </w:tc>
        <w:tc>
          <w:tcPr>
            <w:tcW w:w="2492" w:type="dxa"/>
            <w:tcBorders>
              <w:top w:val="single" w:sz="4" w:space="0" w:color="000000"/>
              <w:left w:val="single" w:sz="4" w:space="0" w:color="000000"/>
              <w:bottom w:val="single" w:sz="4" w:space="0" w:color="000000"/>
              <w:right w:val="single" w:sz="4" w:space="0" w:color="000000"/>
            </w:tcBorders>
          </w:tcPr>
          <w:p w14:paraId="4FD14152" w14:textId="77777777" w:rsidR="00E874E8" w:rsidRDefault="00E874E8" w:rsidP="0074677D">
            <w:pPr>
              <w:spacing w:line="259" w:lineRule="auto"/>
              <w:ind w:left="108" w:firstLine="0"/>
              <w:jc w:val="left"/>
            </w:pPr>
            <w:r>
              <w:t xml:space="preserve">Активизирована работа ОО по использованию заданий </w:t>
            </w:r>
            <w:r>
              <w:tab/>
              <w:t xml:space="preserve">по функциональной грамотности </w:t>
            </w:r>
          </w:p>
        </w:tc>
      </w:tr>
      <w:tr w:rsidR="00E874E8" w14:paraId="567F92E9" w14:textId="77777777" w:rsidTr="00CE53C4">
        <w:trPr>
          <w:trHeight w:val="1938"/>
        </w:trPr>
        <w:tc>
          <w:tcPr>
            <w:tcW w:w="557" w:type="dxa"/>
            <w:tcBorders>
              <w:top w:val="single" w:sz="4" w:space="0" w:color="000000"/>
              <w:left w:val="single" w:sz="4" w:space="0" w:color="000000"/>
              <w:bottom w:val="single" w:sz="4" w:space="0" w:color="000000"/>
              <w:right w:val="single" w:sz="4" w:space="0" w:color="000000"/>
            </w:tcBorders>
          </w:tcPr>
          <w:p w14:paraId="582036DF" w14:textId="77777777" w:rsidR="00E874E8" w:rsidRDefault="00E874E8" w:rsidP="0074677D">
            <w:pPr>
              <w:spacing w:line="259" w:lineRule="auto"/>
              <w:ind w:left="173" w:firstLine="0"/>
              <w:jc w:val="left"/>
            </w:pPr>
            <w:r>
              <w:t xml:space="preserve">20 </w:t>
            </w:r>
          </w:p>
        </w:tc>
        <w:tc>
          <w:tcPr>
            <w:tcW w:w="1887" w:type="dxa"/>
            <w:tcBorders>
              <w:top w:val="single" w:sz="4" w:space="0" w:color="000000"/>
              <w:left w:val="single" w:sz="4" w:space="0" w:color="000000"/>
              <w:bottom w:val="single" w:sz="4" w:space="0" w:color="000000"/>
              <w:right w:val="nil"/>
            </w:tcBorders>
          </w:tcPr>
          <w:p w14:paraId="66E5EF36" w14:textId="77777777" w:rsidR="00E874E8" w:rsidRDefault="00E874E8" w:rsidP="0074677D">
            <w:pPr>
              <w:spacing w:line="259" w:lineRule="auto"/>
              <w:ind w:left="110" w:firstLine="0"/>
              <w:jc w:val="left"/>
            </w:pPr>
            <w:r>
              <w:t>Организация и</w:t>
            </w:r>
            <w:r>
              <w:t>с</w:t>
            </w:r>
            <w:r>
              <w:t>пользования учит</w:t>
            </w:r>
            <w:r>
              <w:t>е</w:t>
            </w:r>
            <w:r>
              <w:t>лями- предметн</w:t>
            </w:r>
            <w:r>
              <w:t>и</w:t>
            </w:r>
            <w:r>
              <w:t>ками Федерального заданий формир</w:t>
            </w:r>
            <w:r>
              <w:t>о</w:t>
            </w:r>
            <w:r>
              <w:t>ванию функци</w:t>
            </w:r>
            <w:r>
              <w:t>о</w:t>
            </w:r>
            <w:r>
              <w:t>нальной грамотн</w:t>
            </w:r>
            <w:r>
              <w:t>о</w:t>
            </w:r>
            <w:r>
              <w:t>сти РЭШ</w:t>
            </w:r>
          </w:p>
        </w:tc>
        <w:tc>
          <w:tcPr>
            <w:tcW w:w="641" w:type="dxa"/>
            <w:tcBorders>
              <w:top w:val="single" w:sz="4" w:space="0" w:color="000000"/>
              <w:left w:val="nil"/>
              <w:bottom w:val="single" w:sz="4" w:space="0" w:color="000000"/>
              <w:right w:val="single" w:sz="4" w:space="0" w:color="000000"/>
            </w:tcBorders>
            <w:vAlign w:val="bottom"/>
          </w:tcPr>
          <w:p w14:paraId="1E16E188" w14:textId="77777777" w:rsidR="00E874E8" w:rsidRDefault="00E874E8" w:rsidP="0074677D">
            <w:pPr>
              <w:spacing w:line="259" w:lineRule="auto"/>
              <w:ind w:firstLine="0"/>
              <w:jc w:val="left"/>
            </w:pPr>
          </w:p>
        </w:tc>
        <w:tc>
          <w:tcPr>
            <w:tcW w:w="1875" w:type="dxa"/>
            <w:tcBorders>
              <w:top w:val="single" w:sz="4" w:space="0" w:color="000000"/>
              <w:left w:val="single" w:sz="4" w:space="0" w:color="000000"/>
              <w:bottom w:val="single" w:sz="4" w:space="0" w:color="000000"/>
              <w:right w:val="single" w:sz="4" w:space="0" w:color="000000"/>
            </w:tcBorders>
          </w:tcPr>
          <w:p w14:paraId="6ED6DBFF" w14:textId="77777777" w:rsidR="00E874E8" w:rsidRDefault="00E874E8" w:rsidP="0074677D">
            <w:pPr>
              <w:spacing w:line="259" w:lineRule="auto"/>
              <w:ind w:left="25" w:firstLine="0"/>
            </w:pPr>
            <w:r>
              <w:t xml:space="preserve">постоянно </w:t>
            </w:r>
          </w:p>
        </w:tc>
        <w:tc>
          <w:tcPr>
            <w:tcW w:w="2302" w:type="dxa"/>
            <w:tcBorders>
              <w:top w:val="single" w:sz="4" w:space="0" w:color="000000"/>
              <w:left w:val="single" w:sz="4" w:space="0" w:color="000000"/>
              <w:bottom w:val="single" w:sz="4" w:space="0" w:color="000000"/>
              <w:right w:val="single" w:sz="4" w:space="0" w:color="000000"/>
            </w:tcBorders>
          </w:tcPr>
          <w:p w14:paraId="43C2AB51" w14:textId="77777777" w:rsidR="00E874E8" w:rsidRDefault="00E874E8" w:rsidP="0074677D">
            <w:pPr>
              <w:spacing w:line="259" w:lineRule="auto"/>
              <w:ind w:left="28" w:firstLine="0"/>
            </w:pPr>
            <w:r>
              <w:t xml:space="preserve">Учителя </w:t>
            </w:r>
          </w:p>
        </w:tc>
        <w:tc>
          <w:tcPr>
            <w:tcW w:w="2492" w:type="dxa"/>
            <w:tcBorders>
              <w:top w:val="single" w:sz="4" w:space="0" w:color="000000"/>
              <w:left w:val="single" w:sz="4" w:space="0" w:color="000000"/>
              <w:bottom w:val="single" w:sz="4" w:space="0" w:color="000000"/>
              <w:right w:val="single" w:sz="4" w:space="0" w:color="000000"/>
            </w:tcBorders>
          </w:tcPr>
          <w:p w14:paraId="1E3308A3" w14:textId="77777777" w:rsidR="00E874E8" w:rsidRDefault="00E874E8" w:rsidP="0074677D">
            <w:pPr>
              <w:spacing w:line="259" w:lineRule="auto"/>
              <w:ind w:left="5" w:firstLine="0"/>
              <w:jc w:val="left"/>
            </w:pPr>
            <w:r>
              <w:t xml:space="preserve">Повышение качества </w:t>
            </w:r>
          </w:p>
          <w:p w14:paraId="26DF1043" w14:textId="77777777" w:rsidR="00E874E8" w:rsidRDefault="00E874E8" w:rsidP="0074677D">
            <w:pPr>
              <w:spacing w:line="259" w:lineRule="auto"/>
              <w:ind w:left="5" w:firstLine="0"/>
              <w:jc w:val="left"/>
            </w:pPr>
            <w:r>
              <w:t>образования, формирование функциональной грамотн</w:t>
            </w:r>
            <w:r>
              <w:t>о</w:t>
            </w:r>
            <w:r>
              <w:t xml:space="preserve">сти обучающихся </w:t>
            </w:r>
          </w:p>
        </w:tc>
      </w:tr>
      <w:tr w:rsidR="00E874E8" w14:paraId="277514B1" w14:textId="77777777" w:rsidTr="00106756">
        <w:trPr>
          <w:trHeight w:val="1227"/>
        </w:trPr>
        <w:tc>
          <w:tcPr>
            <w:tcW w:w="557" w:type="dxa"/>
            <w:tcBorders>
              <w:top w:val="single" w:sz="4" w:space="0" w:color="000000"/>
              <w:left w:val="single" w:sz="4" w:space="0" w:color="000000"/>
              <w:bottom w:val="single" w:sz="4" w:space="0" w:color="000000"/>
              <w:right w:val="single" w:sz="4" w:space="0" w:color="000000"/>
            </w:tcBorders>
          </w:tcPr>
          <w:p w14:paraId="7733D3CD" w14:textId="77777777" w:rsidR="00E874E8" w:rsidRPr="005D6F2E" w:rsidRDefault="00E874E8" w:rsidP="0074677D">
            <w:pPr>
              <w:spacing w:line="259" w:lineRule="auto"/>
              <w:ind w:left="173" w:firstLine="0"/>
              <w:jc w:val="left"/>
              <w:rPr>
                <w:szCs w:val="20"/>
              </w:rPr>
            </w:pPr>
            <w:r w:rsidRPr="005D6F2E">
              <w:rPr>
                <w:szCs w:val="20"/>
              </w:rPr>
              <w:t xml:space="preserve">21 </w:t>
            </w:r>
          </w:p>
        </w:tc>
        <w:tc>
          <w:tcPr>
            <w:tcW w:w="1887" w:type="dxa"/>
            <w:tcBorders>
              <w:top w:val="single" w:sz="4" w:space="0" w:color="000000"/>
              <w:left w:val="single" w:sz="4" w:space="0" w:color="000000"/>
              <w:bottom w:val="single" w:sz="4" w:space="0" w:color="000000"/>
              <w:right w:val="nil"/>
            </w:tcBorders>
          </w:tcPr>
          <w:p w14:paraId="1A51538A" w14:textId="77777777" w:rsidR="00E874E8" w:rsidRPr="005D6F2E" w:rsidRDefault="00E874E8" w:rsidP="0074677D">
            <w:pPr>
              <w:spacing w:line="259" w:lineRule="auto"/>
              <w:ind w:left="110" w:firstLine="0"/>
              <w:jc w:val="left"/>
              <w:rPr>
                <w:szCs w:val="20"/>
              </w:rPr>
            </w:pPr>
            <w:r w:rsidRPr="005D6F2E">
              <w:rPr>
                <w:szCs w:val="20"/>
              </w:rPr>
              <w:t>Формирование де</w:t>
            </w:r>
            <w:r w:rsidRPr="005D6F2E">
              <w:rPr>
                <w:szCs w:val="20"/>
              </w:rPr>
              <w:t>я</w:t>
            </w:r>
            <w:r w:rsidRPr="005D6F2E">
              <w:rPr>
                <w:szCs w:val="20"/>
              </w:rPr>
              <w:t>тельность команды методического а</w:t>
            </w:r>
            <w:r>
              <w:rPr>
                <w:szCs w:val="20"/>
              </w:rPr>
              <w:t>к</w:t>
            </w:r>
            <w:r>
              <w:rPr>
                <w:szCs w:val="20"/>
              </w:rPr>
              <w:t>тива</w:t>
            </w:r>
          </w:p>
        </w:tc>
        <w:tc>
          <w:tcPr>
            <w:tcW w:w="641" w:type="dxa"/>
            <w:tcBorders>
              <w:top w:val="single" w:sz="4" w:space="0" w:color="000000"/>
              <w:left w:val="nil"/>
              <w:bottom w:val="single" w:sz="4" w:space="0" w:color="000000"/>
              <w:right w:val="single" w:sz="4" w:space="0" w:color="000000"/>
            </w:tcBorders>
          </w:tcPr>
          <w:p w14:paraId="3CFE968C" w14:textId="77777777" w:rsidR="00E874E8" w:rsidRPr="005D6F2E" w:rsidRDefault="00E874E8" w:rsidP="0074677D">
            <w:pPr>
              <w:spacing w:after="566" w:line="259" w:lineRule="auto"/>
              <w:ind w:right="81" w:firstLine="0"/>
              <w:rPr>
                <w:szCs w:val="20"/>
              </w:rPr>
            </w:pPr>
            <w:r w:rsidRPr="005D6F2E">
              <w:rPr>
                <w:szCs w:val="20"/>
              </w:rPr>
              <w:t xml:space="preserve"> </w:t>
            </w:r>
          </w:p>
        </w:tc>
        <w:tc>
          <w:tcPr>
            <w:tcW w:w="1875" w:type="dxa"/>
            <w:tcBorders>
              <w:top w:val="single" w:sz="4" w:space="0" w:color="000000"/>
              <w:left w:val="single" w:sz="4" w:space="0" w:color="000000"/>
              <w:bottom w:val="single" w:sz="4" w:space="0" w:color="000000"/>
              <w:right w:val="single" w:sz="4" w:space="0" w:color="000000"/>
            </w:tcBorders>
          </w:tcPr>
          <w:p w14:paraId="0DE2424B" w14:textId="77777777" w:rsidR="00E874E8" w:rsidRPr="005D6F2E" w:rsidRDefault="00E874E8" w:rsidP="0074677D">
            <w:pPr>
              <w:spacing w:line="259" w:lineRule="auto"/>
              <w:ind w:left="130" w:firstLine="0"/>
              <w:rPr>
                <w:szCs w:val="20"/>
              </w:rPr>
            </w:pPr>
            <w:r w:rsidRPr="005D6F2E">
              <w:rPr>
                <w:szCs w:val="20"/>
              </w:rPr>
              <w:t xml:space="preserve">Постоянно </w:t>
            </w:r>
          </w:p>
        </w:tc>
        <w:tc>
          <w:tcPr>
            <w:tcW w:w="2302" w:type="dxa"/>
            <w:tcBorders>
              <w:top w:val="single" w:sz="4" w:space="0" w:color="000000"/>
              <w:left w:val="single" w:sz="4" w:space="0" w:color="000000"/>
              <w:bottom w:val="single" w:sz="4" w:space="0" w:color="000000"/>
              <w:right w:val="single" w:sz="4" w:space="0" w:color="000000"/>
            </w:tcBorders>
          </w:tcPr>
          <w:p w14:paraId="3C15EB06" w14:textId="77777777" w:rsidR="00E874E8" w:rsidRPr="005D6F2E" w:rsidRDefault="00E874E8" w:rsidP="0074677D">
            <w:pPr>
              <w:spacing w:line="259" w:lineRule="auto"/>
              <w:ind w:left="178" w:firstLine="0"/>
              <w:jc w:val="left"/>
              <w:rPr>
                <w:szCs w:val="20"/>
              </w:rPr>
            </w:pPr>
            <w:r w:rsidRPr="005D6F2E">
              <w:rPr>
                <w:szCs w:val="20"/>
              </w:rPr>
              <w:t xml:space="preserve">Руководители ШМО </w:t>
            </w:r>
          </w:p>
        </w:tc>
        <w:tc>
          <w:tcPr>
            <w:tcW w:w="2492" w:type="dxa"/>
            <w:tcBorders>
              <w:top w:val="single" w:sz="4" w:space="0" w:color="000000"/>
              <w:left w:val="single" w:sz="4" w:space="0" w:color="000000"/>
              <w:bottom w:val="single" w:sz="4" w:space="0" w:color="000000"/>
              <w:right w:val="single" w:sz="4" w:space="0" w:color="000000"/>
            </w:tcBorders>
          </w:tcPr>
          <w:p w14:paraId="2FE60C5D" w14:textId="77777777" w:rsidR="00E874E8" w:rsidRPr="005D6F2E" w:rsidRDefault="00E874E8" w:rsidP="0074677D">
            <w:pPr>
              <w:spacing w:line="259" w:lineRule="auto"/>
              <w:ind w:left="108" w:right="27" w:firstLine="0"/>
              <w:jc w:val="left"/>
              <w:rPr>
                <w:szCs w:val="20"/>
              </w:rPr>
            </w:pPr>
            <w:r w:rsidRPr="005D6F2E">
              <w:rPr>
                <w:szCs w:val="20"/>
              </w:rPr>
              <w:t xml:space="preserve">Обеспечение адресной поддержки педагогов в процессе введения ФГОС </w:t>
            </w:r>
          </w:p>
        </w:tc>
      </w:tr>
      <w:tr w:rsidR="00E874E8" w14:paraId="25CCBC36" w14:textId="77777777" w:rsidTr="0074677D">
        <w:trPr>
          <w:trHeight w:val="264"/>
        </w:trPr>
        <w:tc>
          <w:tcPr>
            <w:tcW w:w="9753" w:type="dxa"/>
            <w:gridSpan w:val="6"/>
            <w:tcBorders>
              <w:top w:val="single" w:sz="4" w:space="0" w:color="000000"/>
              <w:left w:val="single" w:sz="4" w:space="0" w:color="000000"/>
              <w:bottom w:val="single" w:sz="4" w:space="0" w:color="000000"/>
              <w:right w:val="single" w:sz="4" w:space="0" w:color="000000"/>
            </w:tcBorders>
          </w:tcPr>
          <w:p w14:paraId="51A79A06" w14:textId="5564624C" w:rsidR="00E874E8" w:rsidRDefault="00E874E8" w:rsidP="00CE53C4">
            <w:pPr>
              <w:spacing w:line="259" w:lineRule="auto"/>
              <w:ind w:left="20" w:firstLine="0"/>
              <w:jc w:val="center"/>
            </w:pPr>
            <w:r>
              <w:t>III. Кадровое обеспечение введения ФГОС,ФОП</w:t>
            </w:r>
          </w:p>
        </w:tc>
      </w:tr>
      <w:tr w:rsidR="00E874E8" w14:paraId="09138FBE" w14:textId="77777777" w:rsidTr="002C02B5">
        <w:trPr>
          <w:trHeight w:val="984"/>
        </w:trPr>
        <w:tc>
          <w:tcPr>
            <w:tcW w:w="557" w:type="dxa"/>
            <w:tcBorders>
              <w:top w:val="single" w:sz="4" w:space="0" w:color="000000"/>
              <w:left w:val="single" w:sz="4" w:space="0" w:color="000000"/>
              <w:bottom w:val="single" w:sz="4" w:space="0" w:color="000000"/>
              <w:right w:val="single" w:sz="4" w:space="0" w:color="000000"/>
            </w:tcBorders>
          </w:tcPr>
          <w:p w14:paraId="3A5D29E7" w14:textId="77777777" w:rsidR="00E874E8" w:rsidRDefault="00E874E8" w:rsidP="0074677D">
            <w:pPr>
              <w:spacing w:line="259" w:lineRule="auto"/>
              <w:ind w:left="173" w:firstLine="0"/>
              <w:jc w:val="left"/>
            </w:pPr>
            <w:r>
              <w:lastRenderedPageBreak/>
              <w:t xml:space="preserve">23 </w:t>
            </w:r>
          </w:p>
        </w:tc>
        <w:tc>
          <w:tcPr>
            <w:tcW w:w="9196" w:type="dxa"/>
            <w:gridSpan w:val="5"/>
            <w:tcBorders>
              <w:top w:val="single" w:sz="4" w:space="0" w:color="000000"/>
              <w:left w:val="single" w:sz="4" w:space="0" w:color="000000"/>
              <w:bottom w:val="single" w:sz="4" w:space="0" w:color="000000"/>
              <w:right w:val="single" w:sz="4" w:space="0" w:color="000000"/>
            </w:tcBorders>
          </w:tcPr>
          <w:p w14:paraId="231D44EF" w14:textId="77777777" w:rsidR="00E874E8" w:rsidRDefault="00E874E8" w:rsidP="0074677D">
            <w:pPr>
              <w:spacing w:after="23" w:line="259" w:lineRule="auto"/>
              <w:ind w:left="110" w:firstLine="0"/>
              <w:jc w:val="left"/>
            </w:pPr>
            <w:r>
              <w:t xml:space="preserve">Обеспечение </w:t>
            </w:r>
          </w:p>
          <w:p w14:paraId="34EA3946" w14:textId="77777777" w:rsidR="00E874E8" w:rsidRDefault="00E874E8" w:rsidP="0074677D">
            <w:pPr>
              <w:spacing w:after="16" w:line="259" w:lineRule="auto"/>
              <w:ind w:left="110" w:firstLine="0"/>
              <w:jc w:val="left"/>
            </w:pPr>
            <w:r>
              <w:t xml:space="preserve">повышения квалификации </w:t>
            </w:r>
          </w:p>
          <w:p w14:paraId="18A411F7" w14:textId="77777777" w:rsidR="00E874E8" w:rsidRDefault="00E874E8" w:rsidP="0074677D">
            <w:pPr>
              <w:spacing w:line="267" w:lineRule="auto"/>
              <w:ind w:left="110" w:right="4846" w:firstLine="0"/>
              <w:jc w:val="left"/>
            </w:pPr>
            <w:r>
              <w:t xml:space="preserve">педагогических работников ОО по ДПП ПК: </w:t>
            </w:r>
          </w:p>
          <w:p w14:paraId="6951FAE8" w14:textId="77777777" w:rsidR="00E874E8" w:rsidRDefault="00E874E8" w:rsidP="0074677D">
            <w:pPr>
              <w:spacing w:line="259" w:lineRule="auto"/>
              <w:ind w:left="5" w:firstLine="0"/>
              <w:jc w:val="left"/>
            </w:pPr>
            <w:r>
              <w:t xml:space="preserve">  </w:t>
            </w:r>
          </w:p>
        </w:tc>
      </w:tr>
    </w:tbl>
    <w:p w14:paraId="4E7E305C" w14:textId="77777777" w:rsidR="00E874E8" w:rsidRDefault="00E874E8" w:rsidP="00E874E8">
      <w:pPr>
        <w:spacing w:line="259" w:lineRule="auto"/>
        <w:ind w:left="-1260" w:right="125" w:firstLine="0"/>
        <w:jc w:val="left"/>
      </w:pPr>
    </w:p>
    <w:tbl>
      <w:tblPr>
        <w:tblStyle w:val="TableGrid"/>
        <w:tblW w:w="9753" w:type="dxa"/>
        <w:tblInd w:w="334" w:type="dxa"/>
        <w:tblCellMar>
          <w:left w:w="5" w:type="dxa"/>
        </w:tblCellMar>
        <w:tblLook w:val="04A0" w:firstRow="1" w:lastRow="0" w:firstColumn="1" w:lastColumn="0" w:noHBand="0" w:noVBand="1"/>
      </w:tblPr>
      <w:tblGrid>
        <w:gridCol w:w="556"/>
        <w:gridCol w:w="2528"/>
        <w:gridCol w:w="1875"/>
        <w:gridCol w:w="2302"/>
        <w:gridCol w:w="2492"/>
      </w:tblGrid>
      <w:tr w:rsidR="00E874E8" w14:paraId="56DD87E0" w14:textId="77777777" w:rsidTr="002C02B5">
        <w:trPr>
          <w:trHeight w:val="1345"/>
        </w:trPr>
        <w:tc>
          <w:tcPr>
            <w:tcW w:w="556" w:type="dxa"/>
            <w:tcBorders>
              <w:top w:val="single" w:sz="4" w:space="0" w:color="000000"/>
              <w:left w:val="single" w:sz="4" w:space="0" w:color="000000"/>
              <w:bottom w:val="single" w:sz="4" w:space="0" w:color="000000"/>
              <w:right w:val="single" w:sz="4" w:space="0" w:color="000000"/>
            </w:tcBorders>
          </w:tcPr>
          <w:p w14:paraId="5A120612" w14:textId="77777777" w:rsidR="00E874E8" w:rsidRDefault="00E874E8" w:rsidP="0074677D">
            <w:pPr>
              <w:spacing w:line="259" w:lineRule="auto"/>
              <w:ind w:firstLine="0"/>
              <w:jc w:val="left"/>
            </w:pPr>
            <w:r>
              <w:t xml:space="preserve"> </w:t>
            </w:r>
          </w:p>
        </w:tc>
        <w:tc>
          <w:tcPr>
            <w:tcW w:w="2528" w:type="dxa"/>
            <w:tcBorders>
              <w:top w:val="single" w:sz="4" w:space="0" w:color="000000"/>
              <w:left w:val="single" w:sz="4" w:space="0" w:color="000000"/>
              <w:bottom w:val="single" w:sz="4" w:space="0" w:color="000000"/>
              <w:right w:val="single" w:sz="4" w:space="0" w:color="000000"/>
            </w:tcBorders>
          </w:tcPr>
          <w:p w14:paraId="007FD9C7" w14:textId="77777777" w:rsidR="00E874E8" w:rsidRDefault="00E874E8" w:rsidP="0074677D">
            <w:pPr>
              <w:spacing w:line="259" w:lineRule="auto"/>
              <w:ind w:left="106" w:right="101" w:firstLine="0"/>
            </w:pPr>
            <w:r>
              <w:t>«Проектироваание уче</w:t>
            </w:r>
            <w:r>
              <w:t>б</w:t>
            </w:r>
            <w:r>
              <w:t xml:space="preserve">ного процесса в условиях реализации обновленного ФГОС» </w:t>
            </w:r>
          </w:p>
        </w:tc>
        <w:tc>
          <w:tcPr>
            <w:tcW w:w="1875" w:type="dxa"/>
            <w:tcBorders>
              <w:top w:val="single" w:sz="4" w:space="0" w:color="000000"/>
              <w:left w:val="single" w:sz="4" w:space="0" w:color="000000"/>
              <w:bottom w:val="single" w:sz="4" w:space="0" w:color="000000"/>
              <w:right w:val="single" w:sz="4" w:space="0" w:color="000000"/>
            </w:tcBorders>
          </w:tcPr>
          <w:p w14:paraId="43D256B9" w14:textId="77777777" w:rsidR="00E874E8" w:rsidRDefault="00E874E8" w:rsidP="0074677D">
            <w:pPr>
              <w:spacing w:line="259" w:lineRule="auto"/>
              <w:ind w:right="54" w:firstLine="0"/>
              <w:jc w:val="center"/>
            </w:pPr>
            <w:r>
              <w:t xml:space="preserve">Апрель - октябрь </w:t>
            </w:r>
          </w:p>
        </w:tc>
        <w:tc>
          <w:tcPr>
            <w:tcW w:w="2302" w:type="dxa"/>
            <w:tcBorders>
              <w:top w:val="single" w:sz="4" w:space="0" w:color="000000"/>
              <w:left w:val="single" w:sz="4" w:space="0" w:color="000000"/>
              <w:bottom w:val="single" w:sz="4" w:space="0" w:color="000000"/>
              <w:right w:val="single" w:sz="4" w:space="0" w:color="000000"/>
            </w:tcBorders>
          </w:tcPr>
          <w:p w14:paraId="7755D038" w14:textId="77777777" w:rsidR="00E874E8" w:rsidRDefault="00E874E8" w:rsidP="0074677D">
            <w:pPr>
              <w:spacing w:line="259" w:lineRule="auto"/>
              <w:ind w:firstLine="0"/>
              <w:jc w:val="left"/>
            </w:pPr>
            <w:r>
              <w:t xml:space="preserve">Руководители ШМО </w:t>
            </w:r>
          </w:p>
        </w:tc>
        <w:tc>
          <w:tcPr>
            <w:tcW w:w="2492" w:type="dxa"/>
            <w:tcBorders>
              <w:top w:val="single" w:sz="4" w:space="0" w:color="000000"/>
              <w:left w:val="single" w:sz="4" w:space="0" w:color="000000"/>
              <w:bottom w:val="single" w:sz="4" w:space="0" w:color="000000"/>
              <w:right w:val="single" w:sz="4" w:space="0" w:color="000000"/>
            </w:tcBorders>
          </w:tcPr>
          <w:p w14:paraId="3221F7EB" w14:textId="77777777" w:rsidR="00E874E8" w:rsidRDefault="00E874E8" w:rsidP="0074677D">
            <w:pPr>
              <w:spacing w:line="259" w:lineRule="auto"/>
              <w:ind w:left="418" w:firstLine="0"/>
              <w:jc w:val="left"/>
            </w:pPr>
            <w:r>
              <w:t>Обучено 3 педагога</w:t>
            </w:r>
          </w:p>
          <w:p w14:paraId="5C30CAB6" w14:textId="77777777" w:rsidR="00E874E8" w:rsidRDefault="00E874E8" w:rsidP="0074677D">
            <w:pPr>
              <w:spacing w:line="259" w:lineRule="auto"/>
              <w:ind w:left="418" w:firstLine="0"/>
              <w:jc w:val="left"/>
            </w:pPr>
            <w:r>
              <w:t xml:space="preserve"> </w:t>
            </w:r>
          </w:p>
        </w:tc>
      </w:tr>
      <w:tr w:rsidR="00E874E8" w14:paraId="25299ED0" w14:textId="77777777" w:rsidTr="002C02B5">
        <w:trPr>
          <w:trHeight w:val="1562"/>
        </w:trPr>
        <w:tc>
          <w:tcPr>
            <w:tcW w:w="556" w:type="dxa"/>
            <w:tcBorders>
              <w:top w:val="single" w:sz="4" w:space="0" w:color="000000"/>
              <w:left w:val="single" w:sz="4" w:space="0" w:color="000000"/>
              <w:bottom w:val="single" w:sz="4" w:space="0" w:color="000000"/>
              <w:right w:val="single" w:sz="4" w:space="0" w:color="000000"/>
            </w:tcBorders>
          </w:tcPr>
          <w:p w14:paraId="0BB27B76" w14:textId="77777777" w:rsidR="00E874E8" w:rsidRDefault="00E874E8" w:rsidP="0074677D">
            <w:pPr>
              <w:spacing w:line="259" w:lineRule="auto"/>
              <w:ind w:firstLine="0"/>
              <w:jc w:val="left"/>
            </w:pPr>
            <w:r>
              <w:t xml:space="preserve"> </w:t>
            </w:r>
          </w:p>
        </w:tc>
        <w:tc>
          <w:tcPr>
            <w:tcW w:w="2528" w:type="dxa"/>
            <w:tcBorders>
              <w:top w:val="single" w:sz="4" w:space="0" w:color="000000"/>
              <w:left w:val="single" w:sz="4" w:space="0" w:color="000000"/>
              <w:bottom w:val="single" w:sz="4" w:space="0" w:color="000000"/>
              <w:right w:val="single" w:sz="4" w:space="0" w:color="000000"/>
            </w:tcBorders>
          </w:tcPr>
          <w:p w14:paraId="59372499" w14:textId="77777777" w:rsidR="00E874E8" w:rsidRDefault="00E874E8" w:rsidP="0074677D">
            <w:pPr>
              <w:spacing w:line="256" w:lineRule="auto"/>
              <w:ind w:left="106" w:firstLine="0"/>
              <w:jc w:val="left"/>
            </w:pPr>
            <w:r>
              <w:t>«Деятельность учителя о</w:t>
            </w:r>
            <w:r>
              <w:t>б</w:t>
            </w:r>
            <w:r>
              <w:t>щеобразовательной орг</w:t>
            </w:r>
            <w:r>
              <w:t>а</w:t>
            </w:r>
            <w:r>
              <w:t xml:space="preserve">низации в </w:t>
            </w:r>
          </w:p>
          <w:p w14:paraId="3383ED68" w14:textId="77777777" w:rsidR="00E874E8" w:rsidRDefault="00E874E8" w:rsidP="0074677D">
            <w:pPr>
              <w:spacing w:after="17" w:line="259" w:lineRule="auto"/>
              <w:ind w:left="106" w:firstLine="0"/>
              <w:jc w:val="left"/>
            </w:pPr>
            <w:r>
              <w:t>реализации</w:t>
            </w:r>
          </w:p>
          <w:p w14:paraId="673770DE" w14:textId="77777777" w:rsidR="00E874E8" w:rsidRDefault="00E874E8" w:rsidP="0074677D">
            <w:pPr>
              <w:tabs>
                <w:tab w:val="center" w:pos="106"/>
                <w:tab w:val="center" w:pos="2083"/>
              </w:tabs>
              <w:spacing w:after="18" w:line="259" w:lineRule="auto"/>
              <w:ind w:firstLine="0"/>
              <w:jc w:val="left"/>
            </w:pPr>
            <w:r>
              <w:rPr>
                <w:rFonts w:ascii="Calibri" w:eastAsia="Calibri" w:hAnsi="Calibri" w:cs="Calibri"/>
                <w:sz w:val="22"/>
              </w:rPr>
              <w:tab/>
            </w:r>
            <w:r>
              <w:t xml:space="preserve"> требований  </w:t>
            </w:r>
          </w:p>
          <w:p w14:paraId="54F1D66E" w14:textId="77777777" w:rsidR="00E874E8" w:rsidRDefault="00E874E8" w:rsidP="0074677D">
            <w:pPr>
              <w:spacing w:line="259" w:lineRule="auto"/>
              <w:ind w:left="106" w:firstLine="0"/>
              <w:jc w:val="left"/>
            </w:pPr>
            <w:r>
              <w:t xml:space="preserve">обновленных ФГОС» </w:t>
            </w:r>
          </w:p>
        </w:tc>
        <w:tc>
          <w:tcPr>
            <w:tcW w:w="1875" w:type="dxa"/>
            <w:tcBorders>
              <w:top w:val="single" w:sz="4" w:space="0" w:color="000000"/>
              <w:left w:val="single" w:sz="4" w:space="0" w:color="000000"/>
              <w:bottom w:val="single" w:sz="4" w:space="0" w:color="000000"/>
              <w:right w:val="single" w:sz="4" w:space="0" w:color="000000"/>
            </w:tcBorders>
          </w:tcPr>
          <w:p w14:paraId="5CBC155F" w14:textId="77777777" w:rsidR="00E874E8" w:rsidRDefault="00E874E8" w:rsidP="0074677D">
            <w:pPr>
              <w:spacing w:line="259" w:lineRule="auto"/>
              <w:ind w:left="106" w:firstLine="0"/>
              <w:jc w:val="left"/>
            </w:pPr>
            <w:r>
              <w:t xml:space="preserve">Сентябрь - октябрь </w:t>
            </w:r>
          </w:p>
        </w:tc>
        <w:tc>
          <w:tcPr>
            <w:tcW w:w="2302" w:type="dxa"/>
            <w:tcBorders>
              <w:top w:val="single" w:sz="4" w:space="0" w:color="000000"/>
              <w:left w:val="single" w:sz="4" w:space="0" w:color="000000"/>
              <w:bottom w:val="single" w:sz="4" w:space="0" w:color="000000"/>
              <w:right w:val="single" w:sz="4" w:space="0" w:color="000000"/>
            </w:tcBorders>
          </w:tcPr>
          <w:p w14:paraId="368CCE6E" w14:textId="77777777" w:rsidR="00E874E8" w:rsidRDefault="00E874E8" w:rsidP="0074677D">
            <w:pPr>
              <w:spacing w:line="259" w:lineRule="auto"/>
              <w:ind w:firstLine="0"/>
              <w:jc w:val="left"/>
            </w:pPr>
            <w:r>
              <w:t xml:space="preserve">Руководители ШМО </w:t>
            </w:r>
          </w:p>
        </w:tc>
        <w:tc>
          <w:tcPr>
            <w:tcW w:w="2492" w:type="dxa"/>
            <w:tcBorders>
              <w:top w:val="single" w:sz="4" w:space="0" w:color="000000"/>
              <w:left w:val="single" w:sz="4" w:space="0" w:color="000000"/>
              <w:bottom w:val="single" w:sz="4" w:space="0" w:color="000000"/>
              <w:right w:val="single" w:sz="4" w:space="0" w:color="000000"/>
            </w:tcBorders>
          </w:tcPr>
          <w:p w14:paraId="52D82189" w14:textId="77777777" w:rsidR="00E874E8" w:rsidRDefault="00E874E8" w:rsidP="0074677D">
            <w:pPr>
              <w:spacing w:line="259" w:lineRule="auto"/>
              <w:ind w:left="125" w:firstLine="0"/>
              <w:jc w:val="left"/>
            </w:pPr>
            <w:r>
              <w:t xml:space="preserve">Обучено 6 педагогов: </w:t>
            </w:r>
          </w:p>
          <w:p w14:paraId="488B5ADD" w14:textId="77777777" w:rsidR="00E874E8" w:rsidRDefault="00E874E8" w:rsidP="0074677D">
            <w:pPr>
              <w:spacing w:line="259" w:lineRule="auto"/>
              <w:ind w:left="286" w:firstLine="0"/>
              <w:jc w:val="left"/>
            </w:pPr>
            <w:r>
              <w:t xml:space="preserve"> </w:t>
            </w:r>
          </w:p>
        </w:tc>
      </w:tr>
      <w:tr w:rsidR="00E874E8" w14:paraId="59335BEC" w14:textId="77777777" w:rsidTr="0074677D">
        <w:trPr>
          <w:trHeight w:val="1527"/>
        </w:trPr>
        <w:tc>
          <w:tcPr>
            <w:tcW w:w="556" w:type="dxa"/>
            <w:tcBorders>
              <w:top w:val="single" w:sz="4" w:space="0" w:color="000000"/>
              <w:left w:val="single" w:sz="4" w:space="0" w:color="000000"/>
              <w:bottom w:val="single" w:sz="4" w:space="0" w:color="000000"/>
              <w:right w:val="single" w:sz="4" w:space="0" w:color="000000"/>
            </w:tcBorders>
          </w:tcPr>
          <w:p w14:paraId="48BE52D3" w14:textId="77777777" w:rsidR="00E874E8" w:rsidRDefault="00E874E8" w:rsidP="0074677D">
            <w:pPr>
              <w:spacing w:line="259" w:lineRule="auto"/>
              <w:ind w:firstLine="0"/>
              <w:jc w:val="left"/>
            </w:pPr>
            <w:r>
              <w:t xml:space="preserve"> </w:t>
            </w:r>
          </w:p>
        </w:tc>
        <w:tc>
          <w:tcPr>
            <w:tcW w:w="2528" w:type="dxa"/>
            <w:tcBorders>
              <w:top w:val="single" w:sz="4" w:space="0" w:color="000000"/>
              <w:left w:val="single" w:sz="4" w:space="0" w:color="000000"/>
              <w:bottom w:val="single" w:sz="4" w:space="0" w:color="000000"/>
              <w:right w:val="single" w:sz="4" w:space="0" w:color="000000"/>
            </w:tcBorders>
          </w:tcPr>
          <w:p w14:paraId="487C4A82" w14:textId="77777777" w:rsidR="00E874E8" w:rsidRDefault="00E874E8" w:rsidP="0074677D">
            <w:pPr>
              <w:spacing w:after="19" w:line="259" w:lineRule="auto"/>
              <w:ind w:left="106" w:firstLine="0"/>
              <w:jc w:val="left"/>
            </w:pPr>
            <w:r>
              <w:t xml:space="preserve">По ДПП ПК Академии </w:t>
            </w:r>
          </w:p>
          <w:p w14:paraId="63433F9B" w14:textId="77777777" w:rsidR="00E874E8" w:rsidRDefault="00E874E8" w:rsidP="0074677D">
            <w:pPr>
              <w:spacing w:after="22" w:line="259" w:lineRule="auto"/>
              <w:ind w:left="106" w:firstLine="0"/>
              <w:jc w:val="left"/>
            </w:pPr>
            <w:r>
              <w:t xml:space="preserve">Минпросвещения </w:t>
            </w:r>
          </w:p>
          <w:p w14:paraId="25EC0A1B" w14:textId="77777777" w:rsidR="00E874E8" w:rsidRDefault="00E874E8" w:rsidP="0074677D">
            <w:pPr>
              <w:spacing w:after="16" w:line="259" w:lineRule="auto"/>
              <w:ind w:left="106" w:firstLine="0"/>
              <w:jc w:val="left"/>
            </w:pPr>
            <w:r>
              <w:t xml:space="preserve">«Реализация </w:t>
            </w:r>
          </w:p>
          <w:p w14:paraId="6B4C7DC1" w14:textId="77777777" w:rsidR="00E874E8" w:rsidRDefault="00E874E8" w:rsidP="0074677D">
            <w:pPr>
              <w:spacing w:line="259" w:lineRule="auto"/>
              <w:ind w:left="106" w:firstLine="0"/>
              <w:jc w:val="left"/>
            </w:pPr>
            <w:r>
              <w:t xml:space="preserve">требований </w:t>
            </w:r>
            <w:r>
              <w:tab/>
              <w:t>ФГОС НОО, ФГОС ООО в работе уч</w:t>
            </w:r>
            <w:r>
              <w:t>и</w:t>
            </w:r>
            <w:r>
              <w:t xml:space="preserve">теля» </w:t>
            </w:r>
          </w:p>
        </w:tc>
        <w:tc>
          <w:tcPr>
            <w:tcW w:w="1875" w:type="dxa"/>
            <w:tcBorders>
              <w:top w:val="single" w:sz="4" w:space="0" w:color="000000"/>
              <w:left w:val="single" w:sz="4" w:space="0" w:color="000000"/>
              <w:bottom w:val="single" w:sz="4" w:space="0" w:color="000000"/>
              <w:right w:val="single" w:sz="4" w:space="0" w:color="000000"/>
            </w:tcBorders>
          </w:tcPr>
          <w:p w14:paraId="70814E0B" w14:textId="77777777" w:rsidR="00E874E8" w:rsidRDefault="00E874E8" w:rsidP="0074677D">
            <w:pPr>
              <w:spacing w:line="259" w:lineRule="auto"/>
              <w:ind w:left="106" w:firstLine="0"/>
              <w:jc w:val="left"/>
            </w:pPr>
            <w:r>
              <w:t xml:space="preserve">Апрель </w:t>
            </w:r>
          </w:p>
        </w:tc>
        <w:tc>
          <w:tcPr>
            <w:tcW w:w="2302" w:type="dxa"/>
            <w:tcBorders>
              <w:top w:val="single" w:sz="4" w:space="0" w:color="000000"/>
              <w:left w:val="single" w:sz="4" w:space="0" w:color="000000"/>
              <w:bottom w:val="single" w:sz="4" w:space="0" w:color="000000"/>
              <w:right w:val="single" w:sz="4" w:space="0" w:color="000000"/>
            </w:tcBorders>
          </w:tcPr>
          <w:p w14:paraId="2B9C02A5" w14:textId="77777777" w:rsidR="00E874E8" w:rsidRDefault="00E874E8" w:rsidP="0074677D">
            <w:pPr>
              <w:spacing w:line="259" w:lineRule="auto"/>
              <w:ind w:firstLine="0"/>
              <w:jc w:val="left"/>
            </w:pPr>
            <w:r>
              <w:t xml:space="preserve">Руководители ШМО </w:t>
            </w:r>
          </w:p>
        </w:tc>
        <w:tc>
          <w:tcPr>
            <w:tcW w:w="2492" w:type="dxa"/>
            <w:tcBorders>
              <w:top w:val="single" w:sz="4" w:space="0" w:color="000000"/>
              <w:left w:val="single" w:sz="4" w:space="0" w:color="000000"/>
              <w:bottom w:val="single" w:sz="4" w:space="0" w:color="000000"/>
              <w:right w:val="single" w:sz="4" w:space="0" w:color="000000"/>
            </w:tcBorders>
          </w:tcPr>
          <w:p w14:paraId="1B1E3728" w14:textId="77777777" w:rsidR="00E874E8" w:rsidRDefault="00E874E8" w:rsidP="0074677D">
            <w:pPr>
              <w:spacing w:line="259" w:lineRule="auto"/>
              <w:ind w:right="6" w:firstLine="0"/>
            </w:pPr>
            <w:r>
              <w:t>Обучено  3 педагога</w:t>
            </w:r>
          </w:p>
          <w:p w14:paraId="7136AA62" w14:textId="77777777" w:rsidR="00E874E8" w:rsidRDefault="00E874E8" w:rsidP="0074677D">
            <w:pPr>
              <w:spacing w:line="259" w:lineRule="auto"/>
              <w:ind w:left="50" w:firstLine="0"/>
            </w:pPr>
          </w:p>
        </w:tc>
      </w:tr>
      <w:tr w:rsidR="00E874E8" w14:paraId="6BBEA5F5" w14:textId="77777777" w:rsidTr="002C02B5">
        <w:trPr>
          <w:trHeight w:val="1409"/>
        </w:trPr>
        <w:tc>
          <w:tcPr>
            <w:tcW w:w="556" w:type="dxa"/>
            <w:tcBorders>
              <w:top w:val="single" w:sz="4" w:space="0" w:color="000000"/>
              <w:left w:val="single" w:sz="4" w:space="0" w:color="000000"/>
              <w:bottom w:val="single" w:sz="4" w:space="0" w:color="000000"/>
              <w:right w:val="single" w:sz="4" w:space="0" w:color="000000"/>
            </w:tcBorders>
          </w:tcPr>
          <w:p w14:paraId="225A6359" w14:textId="77777777" w:rsidR="00E874E8" w:rsidRDefault="00E874E8" w:rsidP="0074677D">
            <w:pPr>
              <w:spacing w:line="259" w:lineRule="auto"/>
              <w:ind w:firstLine="0"/>
              <w:jc w:val="left"/>
            </w:pPr>
            <w:r>
              <w:lastRenderedPageBreak/>
              <w:t xml:space="preserve"> </w:t>
            </w:r>
          </w:p>
        </w:tc>
        <w:tc>
          <w:tcPr>
            <w:tcW w:w="2528" w:type="dxa"/>
            <w:tcBorders>
              <w:top w:val="single" w:sz="4" w:space="0" w:color="000000"/>
              <w:left w:val="single" w:sz="4" w:space="0" w:color="000000"/>
              <w:bottom w:val="single" w:sz="4" w:space="0" w:color="000000"/>
              <w:right w:val="single" w:sz="4" w:space="0" w:color="000000"/>
            </w:tcBorders>
          </w:tcPr>
          <w:p w14:paraId="00A2156B" w14:textId="77777777" w:rsidR="00E874E8" w:rsidRDefault="00E874E8" w:rsidP="0074677D">
            <w:pPr>
              <w:spacing w:after="17" w:line="256" w:lineRule="auto"/>
              <w:ind w:left="106" w:firstLine="0"/>
              <w:jc w:val="left"/>
            </w:pPr>
            <w:r>
              <w:t>«Технологические особе</w:t>
            </w:r>
            <w:r>
              <w:t>н</w:t>
            </w:r>
            <w:r>
              <w:t>ности работы со слаб</w:t>
            </w:r>
            <w:r>
              <w:t>о</w:t>
            </w:r>
            <w:r>
              <w:t xml:space="preserve">успевающими </w:t>
            </w:r>
          </w:p>
          <w:p w14:paraId="651C534E" w14:textId="77777777" w:rsidR="00E874E8" w:rsidRDefault="00E874E8" w:rsidP="0074677D">
            <w:pPr>
              <w:tabs>
                <w:tab w:val="center" w:pos="831"/>
                <w:tab w:val="center" w:pos="2364"/>
              </w:tabs>
              <w:spacing w:after="17" w:line="259" w:lineRule="auto"/>
              <w:ind w:firstLine="0"/>
              <w:jc w:val="left"/>
            </w:pPr>
            <w:r>
              <w:rPr>
                <w:rFonts w:ascii="Calibri" w:eastAsia="Calibri" w:hAnsi="Calibri" w:cs="Calibri"/>
                <w:sz w:val="22"/>
              </w:rPr>
              <w:tab/>
            </w:r>
            <w:r>
              <w:t xml:space="preserve">обучающимися </w:t>
            </w:r>
            <w:r>
              <w:tab/>
              <w:t xml:space="preserve">в </w:t>
            </w:r>
          </w:p>
          <w:p w14:paraId="0AB4C257" w14:textId="77777777" w:rsidR="00E874E8" w:rsidRDefault="00E874E8" w:rsidP="0074677D">
            <w:pPr>
              <w:spacing w:line="259" w:lineRule="auto"/>
              <w:ind w:left="106" w:firstLine="0"/>
              <w:jc w:val="left"/>
            </w:pPr>
            <w:r>
              <w:t xml:space="preserve">соответствии с ФГОС </w:t>
            </w:r>
          </w:p>
        </w:tc>
        <w:tc>
          <w:tcPr>
            <w:tcW w:w="1875" w:type="dxa"/>
            <w:tcBorders>
              <w:top w:val="single" w:sz="4" w:space="0" w:color="000000"/>
              <w:left w:val="single" w:sz="4" w:space="0" w:color="000000"/>
              <w:bottom w:val="single" w:sz="4" w:space="0" w:color="000000"/>
              <w:right w:val="single" w:sz="4" w:space="0" w:color="000000"/>
            </w:tcBorders>
          </w:tcPr>
          <w:p w14:paraId="53902ADE" w14:textId="77777777" w:rsidR="00E874E8" w:rsidRDefault="00E874E8" w:rsidP="0074677D">
            <w:pPr>
              <w:spacing w:line="259" w:lineRule="auto"/>
              <w:ind w:left="80" w:right="33" w:firstLine="0"/>
            </w:pPr>
            <w:r>
              <w:t xml:space="preserve">Февраль </w:t>
            </w:r>
          </w:p>
        </w:tc>
        <w:tc>
          <w:tcPr>
            <w:tcW w:w="2302" w:type="dxa"/>
            <w:tcBorders>
              <w:top w:val="single" w:sz="4" w:space="0" w:color="000000"/>
              <w:left w:val="single" w:sz="4" w:space="0" w:color="000000"/>
              <w:bottom w:val="single" w:sz="4" w:space="0" w:color="000000"/>
              <w:right w:val="single" w:sz="4" w:space="0" w:color="000000"/>
            </w:tcBorders>
          </w:tcPr>
          <w:p w14:paraId="5CC96761" w14:textId="77777777" w:rsidR="00E874E8" w:rsidRDefault="00E874E8" w:rsidP="0074677D">
            <w:pPr>
              <w:spacing w:line="259" w:lineRule="auto"/>
              <w:ind w:firstLine="0"/>
              <w:jc w:val="left"/>
            </w:pPr>
            <w:r>
              <w:t xml:space="preserve">Руководители ШМО </w:t>
            </w:r>
          </w:p>
        </w:tc>
        <w:tc>
          <w:tcPr>
            <w:tcW w:w="2492" w:type="dxa"/>
            <w:tcBorders>
              <w:top w:val="single" w:sz="4" w:space="0" w:color="000000"/>
              <w:left w:val="single" w:sz="4" w:space="0" w:color="000000"/>
              <w:bottom w:val="single" w:sz="4" w:space="0" w:color="000000"/>
              <w:right w:val="single" w:sz="4" w:space="0" w:color="000000"/>
            </w:tcBorders>
          </w:tcPr>
          <w:p w14:paraId="358FE12F" w14:textId="77777777" w:rsidR="00E874E8" w:rsidRDefault="00E874E8" w:rsidP="0074677D">
            <w:pPr>
              <w:spacing w:after="45" w:line="225" w:lineRule="auto"/>
              <w:ind w:left="362" w:firstLine="0"/>
            </w:pPr>
            <w:r>
              <w:t xml:space="preserve">Обучено 6 педагогов </w:t>
            </w:r>
          </w:p>
        </w:tc>
      </w:tr>
      <w:tr w:rsidR="00E874E8" w14:paraId="371F8F57" w14:textId="77777777" w:rsidTr="002C02B5">
        <w:trPr>
          <w:trHeight w:val="1259"/>
        </w:trPr>
        <w:tc>
          <w:tcPr>
            <w:tcW w:w="556" w:type="dxa"/>
            <w:tcBorders>
              <w:top w:val="single" w:sz="4" w:space="0" w:color="000000"/>
              <w:left w:val="single" w:sz="4" w:space="0" w:color="000000"/>
              <w:bottom w:val="single" w:sz="4" w:space="0" w:color="000000"/>
              <w:right w:val="single" w:sz="4" w:space="0" w:color="000000"/>
            </w:tcBorders>
          </w:tcPr>
          <w:p w14:paraId="0BF198B3" w14:textId="77777777" w:rsidR="00E874E8" w:rsidRDefault="00E874E8" w:rsidP="0074677D">
            <w:pPr>
              <w:spacing w:line="259" w:lineRule="auto"/>
              <w:ind w:firstLine="0"/>
              <w:jc w:val="left"/>
            </w:pPr>
            <w:r>
              <w:t xml:space="preserve"> </w:t>
            </w:r>
          </w:p>
        </w:tc>
        <w:tc>
          <w:tcPr>
            <w:tcW w:w="2528" w:type="dxa"/>
            <w:tcBorders>
              <w:top w:val="single" w:sz="4" w:space="0" w:color="000000"/>
              <w:left w:val="single" w:sz="4" w:space="0" w:color="000000"/>
              <w:bottom w:val="single" w:sz="4" w:space="0" w:color="000000"/>
              <w:right w:val="single" w:sz="4" w:space="0" w:color="000000"/>
            </w:tcBorders>
          </w:tcPr>
          <w:p w14:paraId="4E7BC5B2" w14:textId="77777777" w:rsidR="00E874E8" w:rsidRDefault="00E874E8" w:rsidP="0074677D">
            <w:pPr>
              <w:spacing w:line="259" w:lineRule="auto"/>
              <w:ind w:left="106" w:firstLine="0"/>
              <w:jc w:val="left"/>
            </w:pPr>
            <w:r>
              <w:t>«Формирование математ</w:t>
            </w:r>
            <w:r>
              <w:t>и</w:t>
            </w:r>
            <w:r>
              <w:t>ческой грамотности на межпредметной основе в соответствии с обновле</w:t>
            </w:r>
            <w:r>
              <w:t>н</w:t>
            </w:r>
            <w:r>
              <w:t xml:space="preserve">ными ФГОС» </w:t>
            </w:r>
          </w:p>
        </w:tc>
        <w:tc>
          <w:tcPr>
            <w:tcW w:w="1875" w:type="dxa"/>
            <w:tcBorders>
              <w:top w:val="single" w:sz="4" w:space="0" w:color="000000"/>
              <w:left w:val="single" w:sz="4" w:space="0" w:color="000000"/>
              <w:bottom w:val="single" w:sz="4" w:space="0" w:color="000000"/>
              <w:right w:val="single" w:sz="4" w:space="0" w:color="000000"/>
            </w:tcBorders>
          </w:tcPr>
          <w:p w14:paraId="7D5C201E" w14:textId="77777777" w:rsidR="00E874E8" w:rsidRDefault="00E874E8" w:rsidP="00106756">
            <w:pPr>
              <w:spacing w:line="259" w:lineRule="auto"/>
              <w:ind w:right="165" w:firstLine="0"/>
              <w:jc w:val="left"/>
            </w:pPr>
            <w:r>
              <w:t xml:space="preserve">Февраль - март </w:t>
            </w:r>
          </w:p>
        </w:tc>
        <w:tc>
          <w:tcPr>
            <w:tcW w:w="2302" w:type="dxa"/>
            <w:tcBorders>
              <w:top w:val="single" w:sz="4" w:space="0" w:color="000000"/>
              <w:left w:val="single" w:sz="4" w:space="0" w:color="000000"/>
              <w:bottom w:val="single" w:sz="4" w:space="0" w:color="000000"/>
              <w:right w:val="single" w:sz="4" w:space="0" w:color="000000"/>
            </w:tcBorders>
          </w:tcPr>
          <w:p w14:paraId="524912A9" w14:textId="77777777" w:rsidR="00E874E8" w:rsidRDefault="00E874E8" w:rsidP="0074677D">
            <w:pPr>
              <w:spacing w:line="259" w:lineRule="auto"/>
              <w:ind w:firstLine="0"/>
              <w:jc w:val="left"/>
            </w:pPr>
            <w:r>
              <w:t xml:space="preserve">Руководители ШМО </w:t>
            </w:r>
          </w:p>
        </w:tc>
        <w:tc>
          <w:tcPr>
            <w:tcW w:w="2492" w:type="dxa"/>
            <w:tcBorders>
              <w:top w:val="single" w:sz="4" w:space="0" w:color="000000"/>
              <w:left w:val="single" w:sz="4" w:space="0" w:color="000000"/>
              <w:bottom w:val="single" w:sz="4" w:space="0" w:color="000000"/>
              <w:right w:val="single" w:sz="4" w:space="0" w:color="000000"/>
            </w:tcBorders>
          </w:tcPr>
          <w:p w14:paraId="585DCFA9" w14:textId="77777777" w:rsidR="00E874E8" w:rsidRDefault="00E874E8" w:rsidP="0074677D">
            <w:pPr>
              <w:spacing w:after="39" w:line="228" w:lineRule="auto"/>
              <w:ind w:left="362" w:firstLine="0"/>
              <w:jc w:val="left"/>
            </w:pPr>
            <w:r>
              <w:t>Обучено 2 педагога</w:t>
            </w:r>
          </w:p>
          <w:p w14:paraId="21F46050" w14:textId="77777777" w:rsidR="00E874E8" w:rsidRDefault="00E874E8" w:rsidP="0074677D">
            <w:pPr>
              <w:spacing w:line="259" w:lineRule="auto"/>
              <w:ind w:right="164" w:firstLine="0"/>
            </w:pPr>
          </w:p>
        </w:tc>
      </w:tr>
      <w:tr w:rsidR="00E874E8" w14:paraId="0FE24CFA" w14:textId="77777777" w:rsidTr="0074677D">
        <w:trPr>
          <w:trHeight w:val="286"/>
        </w:trPr>
        <w:tc>
          <w:tcPr>
            <w:tcW w:w="9753" w:type="dxa"/>
            <w:gridSpan w:val="5"/>
            <w:tcBorders>
              <w:top w:val="single" w:sz="4" w:space="0" w:color="000000"/>
              <w:left w:val="single" w:sz="4" w:space="0" w:color="000000"/>
              <w:bottom w:val="single" w:sz="4" w:space="0" w:color="000000"/>
              <w:right w:val="single" w:sz="4" w:space="0" w:color="000000"/>
            </w:tcBorders>
          </w:tcPr>
          <w:p w14:paraId="50CAD1E0" w14:textId="02E93ECC" w:rsidR="00E874E8" w:rsidRPr="00106756" w:rsidRDefault="00E874E8" w:rsidP="0074677D">
            <w:pPr>
              <w:spacing w:line="259" w:lineRule="auto"/>
              <w:ind w:left="1584" w:firstLine="0"/>
              <w:jc w:val="left"/>
              <w:rPr>
                <w:sz w:val="24"/>
                <w:szCs w:val="24"/>
              </w:rPr>
            </w:pPr>
            <w:r w:rsidRPr="00106756">
              <w:rPr>
                <w:sz w:val="24"/>
                <w:szCs w:val="24"/>
              </w:rPr>
              <w:t>IV. Мониторинг готовности ОО к введению ФГОС</w:t>
            </w:r>
            <w:r w:rsidR="00854C48" w:rsidRPr="00106756">
              <w:rPr>
                <w:sz w:val="24"/>
                <w:szCs w:val="24"/>
              </w:rPr>
              <w:t>,</w:t>
            </w:r>
            <w:r w:rsidR="00106756">
              <w:rPr>
                <w:sz w:val="24"/>
                <w:szCs w:val="24"/>
              </w:rPr>
              <w:t xml:space="preserve"> </w:t>
            </w:r>
            <w:r w:rsidR="00854C48" w:rsidRPr="00106756">
              <w:rPr>
                <w:sz w:val="24"/>
                <w:szCs w:val="24"/>
              </w:rPr>
              <w:t>ФОП</w:t>
            </w:r>
            <w:r w:rsidRPr="00106756">
              <w:rPr>
                <w:sz w:val="24"/>
                <w:szCs w:val="24"/>
              </w:rPr>
              <w:t xml:space="preserve"> </w:t>
            </w:r>
          </w:p>
        </w:tc>
      </w:tr>
      <w:tr w:rsidR="00E874E8" w14:paraId="76ABE7D1" w14:textId="77777777" w:rsidTr="002C02B5">
        <w:trPr>
          <w:trHeight w:val="1097"/>
        </w:trPr>
        <w:tc>
          <w:tcPr>
            <w:tcW w:w="556" w:type="dxa"/>
            <w:tcBorders>
              <w:top w:val="single" w:sz="4" w:space="0" w:color="000000"/>
              <w:left w:val="single" w:sz="4" w:space="0" w:color="000000"/>
              <w:bottom w:val="single" w:sz="4" w:space="0" w:color="000000"/>
              <w:right w:val="single" w:sz="4" w:space="0" w:color="000000"/>
            </w:tcBorders>
          </w:tcPr>
          <w:p w14:paraId="77AFDB0C" w14:textId="77777777" w:rsidR="00E874E8" w:rsidRDefault="00E874E8" w:rsidP="0074677D">
            <w:pPr>
              <w:spacing w:line="259" w:lineRule="auto"/>
              <w:ind w:left="168" w:firstLine="0"/>
              <w:jc w:val="left"/>
            </w:pPr>
            <w:r>
              <w:t xml:space="preserve">24 </w:t>
            </w:r>
          </w:p>
        </w:tc>
        <w:tc>
          <w:tcPr>
            <w:tcW w:w="2528" w:type="dxa"/>
            <w:tcBorders>
              <w:top w:val="single" w:sz="4" w:space="0" w:color="000000"/>
              <w:left w:val="single" w:sz="4" w:space="0" w:color="000000"/>
              <w:bottom w:val="single" w:sz="4" w:space="0" w:color="000000"/>
              <w:right w:val="single" w:sz="4" w:space="0" w:color="000000"/>
            </w:tcBorders>
          </w:tcPr>
          <w:p w14:paraId="30735F76" w14:textId="77777777" w:rsidR="00E874E8" w:rsidRDefault="00E874E8" w:rsidP="0074677D">
            <w:pPr>
              <w:spacing w:line="259" w:lineRule="auto"/>
              <w:ind w:right="119" w:firstLine="0"/>
            </w:pPr>
            <w:r>
              <w:t>Проведение мониторинга готовности  ОО к введ</w:t>
            </w:r>
            <w:r>
              <w:t>е</w:t>
            </w:r>
            <w:r>
              <w:t xml:space="preserve">нию ФГОС,ФОП </w:t>
            </w:r>
          </w:p>
        </w:tc>
        <w:tc>
          <w:tcPr>
            <w:tcW w:w="1875" w:type="dxa"/>
            <w:tcBorders>
              <w:top w:val="single" w:sz="4" w:space="0" w:color="000000"/>
              <w:left w:val="single" w:sz="4" w:space="0" w:color="000000"/>
              <w:bottom w:val="single" w:sz="4" w:space="0" w:color="000000"/>
              <w:right w:val="single" w:sz="4" w:space="0" w:color="000000"/>
            </w:tcBorders>
          </w:tcPr>
          <w:p w14:paraId="5521EE55" w14:textId="77777777" w:rsidR="00E874E8" w:rsidRDefault="00E874E8" w:rsidP="0074677D">
            <w:pPr>
              <w:spacing w:after="2" w:line="259" w:lineRule="auto"/>
              <w:ind w:right="2" w:firstLine="0"/>
            </w:pPr>
            <w:r>
              <w:t xml:space="preserve">Март </w:t>
            </w:r>
          </w:p>
          <w:p w14:paraId="11C12320" w14:textId="77777777" w:rsidR="00E874E8" w:rsidRDefault="00E874E8" w:rsidP="00106756">
            <w:pPr>
              <w:spacing w:line="259" w:lineRule="auto"/>
              <w:ind w:right="109" w:firstLine="0"/>
            </w:pPr>
            <w:r>
              <w:t xml:space="preserve">Повторно - июнь </w:t>
            </w:r>
          </w:p>
        </w:tc>
        <w:tc>
          <w:tcPr>
            <w:tcW w:w="2302" w:type="dxa"/>
            <w:tcBorders>
              <w:top w:val="single" w:sz="4" w:space="0" w:color="000000"/>
              <w:left w:val="single" w:sz="4" w:space="0" w:color="000000"/>
              <w:bottom w:val="single" w:sz="4" w:space="0" w:color="000000"/>
              <w:right w:val="single" w:sz="4" w:space="0" w:color="000000"/>
            </w:tcBorders>
          </w:tcPr>
          <w:p w14:paraId="396D39D9" w14:textId="77777777" w:rsidR="00E874E8" w:rsidRDefault="00E874E8" w:rsidP="0074677D">
            <w:pPr>
              <w:spacing w:line="268" w:lineRule="auto"/>
              <w:ind w:firstLine="0"/>
            </w:pPr>
            <w:r>
              <w:t xml:space="preserve">Управленческая команда </w:t>
            </w:r>
          </w:p>
        </w:tc>
        <w:tc>
          <w:tcPr>
            <w:tcW w:w="2492" w:type="dxa"/>
            <w:tcBorders>
              <w:top w:val="single" w:sz="4" w:space="0" w:color="000000"/>
              <w:left w:val="single" w:sz="4" w:space="0" w:color="000000"/>
              <w:bottom w:val="single" w:sz="4" w:space="0" w:color="000000"/>
              <w:right w:val="single" w:sz="4" w:space="0" w:color="000000"/>
            </w:tcBorders>
          </w:tcPr>
          <w:p w14:paraId="2E510EA7" w14:textId="77777777" w:rsidR="00E874E8" w:rsidRDefault="00E874E8" w:rsidP="0074677D">
            <w:pPr>
              <w:spacing w:line="259" w:lineRule="auto"/>
              <w:ind w:left="103" w:firstLine="0"/>
              <w:jc w:val="left"/>
            </w:pPr>
            <w:r>
              <w:t xml:space="preserve">Определены </w:t>
            </w:r>
            <w:r>
              <w:tab/>
              <w:t xml:space="preserve">риски и минимизированы, приняты управленческие решения </w:t>
            </w:r>
          </w:p>
        </w:tc>
      </w:tr>
      <w:tr w:rsidR="00E874E8" w14:paraId="314054F9" w14:textId="77777777" w:rsidTr="002C02B5">
        <w:trPr>
          <w:trHeight w:val="1552"/>
        </w:trPr>
        <w:tc>
          <w:tcPr>
            <w:tcW w:w="556" w:type="dxa"/>
            <w:tcBorders>
              <w:top w:val="single" w:sz="4" w:space="0" w:color="000000"/>
              <w:left w:val="single" w:sz="4" w:space="0" w:color="000000"/>
              <w:bottom w:val="single" w:sz="4" w:space="0" w:color="auto"/>
              <w:right w:val="single" w:sz="4" w:space="0" w:color="000000"/>
            </w:tcBorders>
          </w:tcPr>
          <w:p w14:paraId="3BE9443F" w14:textId="77777777" w:rsidR="00E874E8" w:rsidRDefault="00E874E8" w:rsidP="0074677D">
            <w:pPr>
              <w:spacing w:line="259" w:lineRule="auto"/>
              <w:ind w:left="168" w:firstLine="0"/>
              <w:jc w:val="left"/>
            </w:pPr>
            <w:r>
              <w:t xml:space="preserve">25 </w:t>
            </w:r>
          </w:p>
        </w:tc>
        <w:tc>
          <w:tcPr>
            <w:tcW w:w="2528" w:type="dxa"/>
            <w:tcBorders>
              <w:top w:val="single" w:sz="4" w:space="0" w:color="000000"/>
              <w:left w:val="single" w:sz="4" w:space="0" w:color="000000"/>
              <w:bottom w:val="single" w:sz="4" w:space="0" w:color="auto"/>
              <w:right w:val="single" w:sz="4" w:space="0" w:color="000000"/>
            </w:tcBorders>
          </w:tcPr>
          <w:p w14:paraId="7EEC005F" w14:textId="77777777" w:rsidR="00E874E8" w:rsidRDefault="00E874E8" w:rsidP="0074677D">
            <w:pPr>
              <w:spacing w:line="259" w:lineRule="auto"/>
              <w:ind w:firstLine="0"/>
              <w:jc w:val="left"/>
            </w:pPr>
            <w:r>
              <w:t>Организация и проведение индивидуальных собесед</w:t>
            </w:r>
            <w:r>
              <w:t>о</w:t>
            </w:r>
            <w:r>
              <w:t xml:space="preserve">ваний с педагогами -предметниками по вопросам готовности к введению ФГОС,ФОП </w:t>
            </w:r>
          </w:p>
        </w:tc>
        <w:tc>
          <w:tcPr>
            <w:tcW w:w="1875" w:type="dxa"/>
            <w:tcBorders>
              <w:top w:val="single" w:sz="4" w:space="0" w:color="000000"/>
              <w:left w:val="single" w:sz="4" w:space="0" w:color="000000"/>
              <w:bottom w:val="single" w:sz="4" w:space="0" w:color="auto"/>
              <w:right w:val="single" w:sz="4" w:space="0" w:color="000000"/>
            </w:tcBorders>
          </w:tcPr>
          <w:p w14:paraId="3ED73466" w14:textId="77777777" w:rsidR="00E874E8" w:rsidRDefault="00E874E8" w:rsidP="0074677D">
            <w:pPr>
              <w:spacing w:line="259" w:lineRule="auto"/>
              <w:ind w:right="1" w:firstLine="0"/>
            </w:pPr>
            <w:r>
              <w:t>май</w:t>
            </w:r>
          </w:p>
        </w:tc>
        <w:tc>
          <w:tcPr>
            <w:tcW w:w="2302" w:type="dxa"/>
            <w:tcBorders>
              <w:top w:val="single" w:sz="4" w:space="0" w:color="000000"/>
              <w:left w:val="single" w:sz="4" w:space="0" w:color="000000"/>
              <w:bottom w:val="single" w:sz="4" w:space="0" w:color="auto"/>
              <w:right w:val="single" w:sz="4" w:space="0" w:color="000000"/>
            </w:tcBorders>
          </w:tcPr>
          <w:p w14:paraId="6101F881" w14:textId="77777777" w:rsidR="00E874E8" w:rsidRDefault="00E874E8" w:rsidP="0074677D">
            <w:pPr>
              <w:spacing w:line="268" w:lineRule="auto"/>
              <w:ind w:firstLine="0"/>
            </w:pPr>
            <w:r>
              <w:t xml:space="preserve">Управленческая команда </w:t>
            </w:r>
          </w:p>
          <w:p w14:paraId="23A769B2" w14:textId="77777777" w:rsidR="00E874E8" w:rsidRDefault="00E874E8" w:rsidP="0074677D">
            <w:pPr>
              <w:spacing w:line="259" w:lineRule="auto"/>
              <w:ind w:firstLine="0"/>
            </w:pPr>
            <w:r>
              <w:t xml:space="preserve"> </w:t>
            </w:r>
          </w:p>
        </w:tc>
        <w:tc>
          <w:tcPr>
            <w:tcW w:w="2492" w:type="dxa"/>
            <w:tcBorders>
              <w:top w:val="single" w:sz="4" w:space="0" w:color="000000"/>
              <w:left w:val="single" w:sz="4" w:space="0" w:color="000000"/>
              <w:bottom w:val="single" w:sz="4" w:space="0" w:color="auto"/>
              <w:right w:val="single" w:sz="4" w:space="0" w:color="000000"/>
            </w:tcBorders>
          </w:tcPr>
          <w:p w14:paraId="688E9CAA" w14:textId="77777777" w:rsidR="00E874E8" w:rsidRDefault="00E874E8" w:rsidP="0074677D">
            <w:pPr>
              <w:spacing w:after="1" w:line="238" w:lineRule="auto"/>
              <w:ind w:left="103" w:firstLine="0"/>
              <w:jc w:val="left"/>
            </w:pPr>
            <w:r>
              <w:t xml:space="preserve">Обеспечен промежуточный контроль готовности </w:t>
            </w:r>
          </w:p>
          <w:p w14:paraId="421D1F24" w14:textId="77777777" w:rsidR="00E874E8" w:rsidRDefault="00E874E8" w:rsidP="0074677D">
            <w:pPr>
              <w:spacing w:after="16" w:line="259" w:lineRule="auto"/>
              <w:ind w:left="103" w:firstLine="0"/>
              <w:jc w:val="left"/>
            </w:pPr>
            <w:r>
              <w:t xml:space="preserve">педагогов к введению </w:t>
            </w:r>
          </w:p>
          <w:p w14:paraId="72408BCE" w14:textId="77777777" w:rsidR="00E874E8" w:rsidRDefault="00E874E8" w:rsidP="0074677D">
            <w:pPr>
              <w:spacing w:line="259" w:lineRule="auto"/>
              <w:ind w:left="103" w:firstLine="0"/>
              <w:jc w:val="left"/>
            </w:pPr>
            <w:r>
              <w:t xml:space="preserve">ФГОС,ФОП </w:t>
            </w:r>
          </w:p>
        </w:tc>
      </w:tr>
      <w:tr w:rsidR="00E874E8" w14:paraId="42F9B7F5" w14:textId="77777777" w:rsidTr="0074677D">
        <w:trPr>
          <w:trHeight w:val="281"/>
        </w:trPr>
        <w:tc>
          <w:tcPr>
            <w:tcW w:w="9753" w:type="dxa"/>
            <w:gridSpan w:val="5"/>
            <w:tcBorders>
              <w:top w:val="single" w:sz="4" w:space="0" w:color="auto"/>
              <w:left w:val="single" w:sz="4" w:space="0" w:color="auto"/>
              <w:bottom w:val="single" w:sz="4" w:space="0" w:color="auto"/>
              <w:right w:val="single" w:sz="4" w:space="0" w:color="auto"/>
            </w:tcBorders>
          </w:tcPr>
          <w:p w14:paraId="0C08A6F5" w14:textId="77777777" w:rsidR="00E874E8" w:rsidRDefault="00E874E8" w:rsidP="0074677D">
            <w:pPr>
              <w:spacing w:line="259" w:lineRule="auto"/>
              <w:ind w:left="95" w:firstLine="0"/>
            </w:pPr>
            <w:r>
              <w:t xml:space="preserve">V. Информационное обеспечение введения ФГОС </w:t>
            </w:r>
          </w:p>
        </w:tc>
      </w:tr>
      <w:tr w:rsidR="00E874E8" w14:paraId="367D4DA3" w14:textId="77777777" w:rsidTr="0074677D">
        <w:trPr>
          <w:trHeight w:val="1959"/>
        </w:trPr>
        <w:tc>
          <w:tcPr>
            <w:tcW w:w="556" w:type="dxa"/>
            <w:tcBorders>
              <w:top w:val="single" w:sz="4" w:space="0" w:color="auto"/>
              <w:left w:val="single" w:sz="4" w:space="0" w:color="auto"/>
              <w:bottom w:val="single" w:sz="4" w:space="0" w:color="auto"/>
              <w:right w:val="single" w:sz="4" w:space="0" w:color="auto"/>
            </w:tcBorders>
          </w:tcPr>
          <w:p w14:paraId="0112F944" w14:textId="77777777" w:rsidR="00E874E8" w:rsidRDefault="00E874E8" w:rsidP="0074677D">
            <w:pPr>
              <w:spacing w:line="259" w:lineRule="auto"/>
              <w:ind w:left="168" w:firstLine="0"/>
              <w:jc w:val="left"/>
            </w:pPr>
            <w:r>
              <w:lastRenderedPageBreak/>
              <w:t xml:space="preserve">25 </w:t>
            </w:r>
          </w:p>
        </w:tc>
        <w:tc>
          <w:tcPr>
            <w:tcW w:w="2528" w:type="dxa"/>
            <w:tcBorders>
              <w:top w:val="single" w:sz="4" w:space="0" w:color="auto"/>
              <w:left w:val="single" w:sz="4" w:space="0" w:color="auto"/>
              <w:bottom w:val="single" w:sz="4" w:space="0" w:color="auto"/>
              <w:right w:val="single" w:sz="4" w:space="0" w:color="auto"/>
            </w:tcBorders>
          </w:tcPr>
          <w:p w14:paraId="4FF14F36" w14:textId="77777777" w:rsidR="00E874E8" w:rsidRDefault="00E874E8" w:rsidP="0074677D">
            <w:pPr>
              <w:spacing w:line="277" w:lineRule="auto"/>
              <w:ind w:right="88" w:firstLine="0"/>
            </w:pPr>
            <w:r>
              <w:t xml:space="preserve">Наполнение актуальной информацией разделов сайта  ФГОС: обновление </w:t>
            </w:r>
          </w:p>
          <w:p w14:paraId="7778BC95" w14:textId="77777777" w:rsidR="00E874E8" w:rsidRDefault="00E874E8" w:rsidP="0074677D">
            <w:pPr>
              <w:spacing w:after="16" w:line="259" w:lineRule="auto"/>
              <w:ind w:firstLine="0"/>
              <w:jc w:val="left"/>
            </w:pPr>
            <w:r>
              <w:t xml:space="preserve">и Практики реализации </w:t>
            </w:r>
          </w:p>
          <w:p w14:paraId="6DE78FFF" w14:textId="77777777" w:rsidR="00E874E8" w:rsidRDefault="00E874E8" w:rsidP="0074677D">
            <w:pPr>
              <w:spacing w:line="259" w:lineRule="auto"/>
              <w:ind w:firstLine="0"/>
              <w:jc w:val="left"/>
            </w:pPr>
            <w:r>
              <w:t>ФГОС ,ФОП</w:t>
            </w:r>
          </w:p>
        </w:tc>
        <w:tc>
          <w:tcPr>
            <w:tcW w:w="1875" w:type="dxa"/>
            <w:tcBorders>
              <w:top w:val="single" w:sz="4" w:space="0" w:color="auto"/>
              <w:left w:val="single" w:sz="4" w:space="0" w:color="auto"/>
              <w:bottom w:val="single" w:sz="4" w:space="0" w:color="auto"/>
              <w:right w:val="single" w:sz="4" w:space="0" w:color="auto"/>
            </w:tcBorders>
          </w:tcPr>
          <w:p w14:paraId="678C0AD1" w14:textId="77777777" w:rsidR="00E874E8" w:rsidRDefault="00E874E8" w:rsidP="0074677D">
            <w:pPr>
              <w:spacing w:line="259" w:lineRule="auto"/>
              <w:ind w:right="3" w:firstLine="0"/>
            </w:pPr>
            <w:r>
              <w:t xml:space="preserve">постоянно </w:t>
            </w:r>
          </w:p>
        </w:tc>
        <w:tc>
          <w:tcPr>
            <w:tcW w:w="2302" w:type="dxa"/>
            <w:tcBorders>
              <w:top w:val="single" w:sz="4" w:space="0" w:color="auto"/>
              <w:left w:val="single" w:sz="4" w:space="0" w:color="auto"/>
              <w:bottom w:val="single" w:sz="4" w:space="0" w:color="auto"/>
              <w:right w:val="single" w:sz="4" w:space="0" w:color="auto"/>
            </w:tcBorders>
          </w:tcPr>
          <w:p w14:paraId="0287E466" w14:textId="77777777" w:rsidR="00E874E8" w:rsidRDefault="00E874E8" w:rsidP="0074677D">
            <w:pPr>
              <w:spacing w:line="267" w:lineRule="auto"/>
              <w:ind w:firstLine="0"/>
            </w:pPr>
            <w:r>
              <w:t xml:space="preserve">Управленческая команда </w:t>
            </w:r>
          </w:p>
          <w:p w14:paraId="3251C2D2" w14:textId="77777777" w:rsidR="00E874E8" w:rsidRDefault="00E874E8" w:rsidP="0074677D">
            <w:pPr>
              <w:spacing w:after="45" w:line="225" w:lineRule="auto"/>
              <w:ind w:firstLine="0"/>
            </w:pPr>
            <w:r>
              <w:t xml:space="preserve"> ответственный за </w:t>
            </w:r>
          </w:p>
          <w:p w14:paraId="05ABBAC0" w14:textId="77777777" w:rsidR="00E874E8" w:rsidRDefault="00E874E8" w:rsidP="0074677D">
            <w:pPr>
              <w:spacing w:line="259" w:lineRule="auto"/>
              <w:ind w:left="119" w:firstLine="0"/>
            </w:pPr>
            <w:r>
              <w:t xml:space="preserve">ведение сайта </w:t>
            </w:r>
          </w:p>
          <w:p w14:paraId="282814AB" w14:textId="77777777" w:rsidR="00E874E8" w:rsidRDefault="00E874E8" w:rsidP="0074677D">
            <w:pPr>
              <w:spacing w:line="259" w:lineRule="auto"/>
              <w:ind w:firstLine="0"/>
            </w:pPr>
          </w:p>
        </w:tc>
        <w:tc>
          <w:tcPr>
            <w:tcW w:w="2492" w:type="dxa"/>
            <w:tcBorders>
              <w:top w:val="single" w:sz="4" w:space="0" w:color="auto"/>
              <w:left w:val="single" w:sz="4" w:space="0" w:color="auto"/>
              <w:bottom w:val="single" w:sz="4" w:space="0" w:color="auto"/>
              <w:right w:val="single" w:sz="4" w:space="0" w:color="auto"/>
            </w:tcBorders>
          </w:tcPr>
          <w:p w14:paraId="24ADB173" w14:textId="77777777" w:rsidR="00E874E8" w:rsidRDefault="00E874E8" w:rsidP="0074677D">
            <w:pPr>
              <w:spacing w:line="259" w:lineRule="auto"/>
              <w:ind w:left="103" w:firstLine="0"/>
              <w:jc w:val="left"/>
            </w:pPr>
            <w:r>
              <w:t>Организация размещения актуальной информации по вопросам перехода на о</w:t>
            </w:r>
            <w:r>
              <w:t>б</w:t>
            </w:r>
            <w:r>
              <w:t>новленные ФГОС, ФО</w:t>
            </w:r>
            <w:r>
              <w:t>П</w:t>
            </w:r>
            <w:r>
              <w:t xml:space="preserve">пополнение информации по мере необходимости </w:t>
            </w:r>
          </w:p>
        </w:tc>
      </w:tr>
    </w:tbl>
    <w:p w14:paraId="00183D49" w14:textId="77777777" w:rsidR="00E874E8" w:rsidRDefault="00E874E8" w:rsidP="00E874E8">
      <w:pPr>
        <w:spacing w:line="259" w:lineRule="auto"/>
        <w:ind w:firstLine="0"/>
      </w:pPr>
      <w:r>
        <w:t xml:space="preserve"> </w:t>
      </w:r>
    </w:p>
    <w:p w14:paraId="4AD4C4ED" w14:textId="77777777" w:rsidR="00A8099A" w:rsidRDefault="00A8099A" w:rsidP="00E874E8">
      <w:pPr>
        <w:spacing w:line="259" w:lineRule="auto"/>
        <w:ind w:firstLine="0"/>
      </w:pPr>
    </w:p>
    <w:p w14:paraId="07FBF1C4" w14:textId="77777777" w:rsidR="002C02B5" w:rsidRDefault="002C02B5" w:rsidP="00E874E8">
      <w:pPr>
        <w:spacing w:line="259" w:lineRule="auto"/>
        <w:ind w:firstLine="0"/>
      </w:pPr>
    </w:p>
    <w:p w14:paraId="6776B269" w14:textId="77777777" w:rsidR="002C02B5" w:rsidRDefault="002C02B5" w:rsidP="00E874E8">
      <w:pPr>
        <w:spacing w:line="259" w:lineRule="auto"/>
        <w:ind w:firstLine="0"/>
      </w:pPr>
    </w:p>
    <w:p w14:paraId="4FA75E8B" w14:textId="77777777" w:rsidR="002C02B5" w:rsidRDefault="002C02B5" w:rsidP="00E874E8">
      <w:pPr>
        <w:spacing w:line="259" w:lineRule="auto"/>
        <w:ind w:firstLine="0"/>
      </w:pPr>
    </w:p>
    <w:p w14:paraId="62E2E771" w14:textId="77777777" w:rsidR="002C02B5" w:rsidRDefault="002C02B5" w:rsidP="00E874E8">
      <w:pPr>
        <w:spacing w:line="259" w:lineRule="auto"/>
        <w:ind w:firstLine="0"/>
      </w:pPr>
    </w:p>
    <w:p w14:paraId="35D5B7F0" w14:textId="77777777" w:rsidR="002C02B5" w:rsidRDefault="002C02B5" w:rsidP="00E874E8">
      <w:pPr>
        <w:spacing w:line="259" w:lineRule="auto"/>
        <w:ind w:firstLine="0"/>
      </w:pPr>
    </w:p>
    <w:p w14:paraId="62FE3C84" w14:textId="77777777" w:rsidR="002C02B5" w:rsidRDefault="002C02B5" w:rsidP="00E874E8">
      <w:pPr>
        <w:spacing w:line="259" w:lineRule="auto"/>
        <w:ind w:firstLine="0"/>
      </w:pPr>
    </w:p>
    <w:p w14:paraId="4E6474FC" w14:textId="77777777" w:rsidR="002C02B5" w:rsidRDefault="002C02B5" w:rsidP="00E874E8">
      <w:pPr>
        <w:spacing w:line="259" w:lineRule="auto"/>
        <w:ind w:firstLine="0"/>
      </w:pPr>
    </w:p>
    <w:p w14:paraId="7EE8CA00" w14:textId="77777777" w:rsidR="002C02B5" w:rsidRDefault="002C02B5" w:rsidP="00E874E8">
      <w:pPr>
        <w:spacing w:line="259" w:lineRule="auto"/>
        <w:ind w:firstLine="0"/>
      </w:pPr>
    </w:p>
    <w:p w14:paraId="439A55C4" w14:textId="77777777" w:rsidR="002C02B5" w:rsidRDefault="002C02B5" w:rsidP="00E874E8">
      <w:pPr>
        <w:spacing w:line="259" w:lineRule="auto"/>
        <w:ind w:firstLine="0"/>
      </w:pPr>
    </w:p>
    <w:p w14:paraId="0171B7D6" w14:textId="77777777" w:rsidR="002C02B5" w:rsidRDefault="002C02B5" w:rsidP="00E874E8">
      <w:pPr>
        <w:spacing w:line="259" w:lineRule="auto"/>
        <w:ind w:firstLine="0"/>
        <w:sectPr w:rsidR="002C02B5" w:rsidSect="00032EF0">
          <w:pgSz w:w="12020" w:h="7830" w:orient="landscape"/>
          <w:pgMar w:top="600" w:right="580" w:bottom="620" w:left="800" w:header="0" w:footer="618" w:gutter="0"/>
          <w:cols w:space="720"/>
          <w:docGrid w:linePitch="272"/>
        </w:sectPr>
      </w:pPr>
    </w:p>
    <w:p w14:paraId="1AD361ED" w14:textId="77777777" w:rsidR="0074677D" w:rsidRDefault="0074677D" w:rsidP="00854C48">
      <w:pPr>
        <w:pStyle w:val="aff2"/>
        <w:rPr>
          <w:b/>
          <w:bCs/>
        </w:rPr>
      </w:pPr>
    </w:p>
    <w:sectPr w:rsidR="0074677D" w:rsidSect="00854C48">
      <w:pgSz w:w="7830" w:h="12020"/>
      <w:pgMar w:top="600" w:right="620" w:bottom="800" w:left="600" w:header="0" w:footer="61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2BE809" w14:textId="77777777" w:rsidR="00B116A2" w:rsidRDefault="00B116A2">
      <w:pPr>
        <w:spacing w:after="0" w:line="240" w:lineRule="auto"/>
      </w:pPr>
      <w:r>
        <w:separator/>
      </w:r>
    </w:p>
  </w:endnote>
  <w:endnote w:type="continuationSeparator" w:id="0">
    <w:p w14:paraId="5DE5FA58" w14:textId="77777777" w:rsidR="00B116A2" w:rsidRDefault="00B116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Minion Pro">
    <w:panose1 w:val="00000000000000000000"/>
    <w:charset w:val="00"/>
    <w:family w:val="roman"/>
    <w:notTrueType/>
    <w:pitch w:val="default"/>
    <w:sig w:usb0="00000003" w:usb1="00000000" w:usb2="00000000" w:usb3="00000000" w:csb0="00000001" w:csb1="00000000"/>
  </w:font>
  <w:font w:name="SchoolBookSanPin">
    <w:altName w:val="Times New Roman"/>
    <w:panose1 w:val="00000000000000000000"/>
    <w:charset w:val="00"/>
    <w:family w:val="roman"/>
    <w:notTrueType/>
    <w:pitch w:val="default"/>
    <w:sig w:usb0="00000001" w:usb1="08070000" w:usb2="00000010" w:usb3="00000000" w:csb0="00020000"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
    <w:altName w:val="Franklin Gothic Medium Cond"/>
    <w:panose1 w:val="00000000000000000000"/>
    <w:charset w:val="00"/>
    <w:family w:val="swiss"/>
    <w:notTrueType/>
    <w:pitch w:val="variable"/>
    <w:sig w:usb0="00000001" w:usb1="500020CA" w:usb2="00000000" w:usb3="00000000" w:csb0="0000009F" w:csb1="00000000"/>
  </w:font>
  <w:font w:name="PiGraphA Regular">
    <w:altName w:val="Times New Roman"/>
    <w:panose1 w:val="00000000000000000000"/>
    <w:charset w:val="00"/>
    <w:family w:val="auto"/>
    <w:notTrueType/>
    <w:pitch w:val="default"/>
    <w:sig w:usb0="00000003" w:usb1="00000000" w:usb2="00000000" w:usb3="00000000" w:csb0="00000001" w:csb1="00000000"/>
  </w:font>
  <w:font w:name="SchoolBookSanPin-BoldItalic">
    <w:altName w:val="Times New Roman"/>
    <w:panose1 w:val="00000000000000000000"/>
    <w:charset w:val="CC"/>
    <w:family w:val="auto"/>
    <w:notTrueType/>
    <w:pitch w:val="default"/>
    <w:sig w:usb0="00000001" w:usb1="00000000" w:usb2="00000000" w:usb3="00000000" w:csb0="00000005" w:csb1="00000000"/>
  </w:font>
  <w:font w:name="OfficinaSansExtraBoldITC">
    <w:panose1 w:val="00000000000000000000"/>
    <w:charset w:val="00"/>
    <w:family w:val="swiss"/>
    <w:notTrueType/>
    <w:pitch w:val="variable"/>
    <w:sig w:usb0="800002FF" w:usb1="500020CA" w:usb2="00000000" w:usb3="00000000" w:csb0="0000009F" w:csb1="00000000"/>
  </w:font>
  <w:font w:name="OfficinaSansMediumITC-Reg">
    <w:altName w:val="Times New Roman"/>
    <w:panose1 w:val="00000000000000000000"/>
    <w:charset w:val="00"/>
    <w:family w:val="auto"/>
    <w:notTrueType/>
    <w:pitch w:val="default"/>
    <w:sig w:usb0="00000003" w:usb1="00000000" w:usb2="00000000" w:usb3="00000000" w:csb0="00000001" w:csb1="00000000"/>
  </w:font>
  <w:font w:name="PiGraphA">
    <w:panose1 w:val="00000000000000000000"/>
    <w:charset w:val="00"/>
    <w:family w:val="auto"/>
    <w:notTrueType/>
    <w:pitch w:val="default"/>
    <w:sig w:usb0="00000003" w:usb1="00000000" w:usb2="00000000" w:usb3="00000000" w:csb0="00000001" w:csb1="00000000"/>
  </w:font>
  <w:font w:name="KaiTi Regular">
    <w:altName w:val="Microsoft YaHei"/>
    <w:panose1 w:val="00000000000000000000"/>
    <w:charset w:val="86"/>
    <w:family w:val="auto"/>
    <w:notTrueType/>
    <w:pitch w:val="default"/>
    <w:sig w:usb0="00000000" w:usb1="080E0000" w:usb2="00000010" w:usb3="00000000" w:csb0="00040000" w:csb1="00000000"/>
  </w:font>
  <w:font w:name="SchoolBookSanPin-Regular">
    <w:panose1 w:val="00000000000000000000"/>
    <w:charset w:val="00"/>
    <w:family w:val="auto"/>
    <w:notTrueType/>
    <w:pitch w:val="default"/>
    <w:sig w:usb0="00000003" w:usb1="00000000" w:usb2="00000000" w:usb3="00000000" w:csb0="00000001" w:csb1="00000000"/>
  </w:font>
  <w:font w:name="KaiTi">
    <w:panose1 w:val="02010609060101010101"/>
    <w:charset w:val="86"/>
    <w:family w:val="modern"/>
    <w:pitch w:val="fixed"/>
    <w:sig w:usb0="800002BF" w:usb1="38CF7CFA" w:usb2="00000016" w:usb3="00000000" w:csb0="00040001" w:csb1="00000000"/>
  </w:font>
  <w:font w:name="SchoolBookSanPin-Bold">
    <w:altName w:val="Times New Roman"/>
    <w:panose1 w:val="00000000000000000000"/>
    <w:charset w:val="CC"/>
    <w:family w:val="auto"/>
    <w:notTrueType/>
    <w:pitch w:val="default"/>
    <w:sig w:usb0="00000001" w:usb1="00000000" w:usb2="00000000" w:usb3="00000000" w:csb0="00000005" w:csb1="00000000"/>
  </w:font>
  <w:font w:name="Century Schoolbook">
    <w:panose1 w:val="02040604050505020304"/>
    <w:charset w:val="CC"/>
    <w:family w:val="roman"/>
    <w:pitch w:val="variable"/>
    <w:sig w:usb0="00000287" w:usb1="00000000" w:usb2="00000000" w:usb3="00000000" w:csb0="0000009F" w:csb1="00000000"/>
  </w:font>
  <w:font w:name="NewtonCSanPin">
    <w:altName w:val="Times New Roman"/>
    <w:panose1 w:val="00000000000000000000"/>
    <w:charset w:val="CC"/>
    <w:family w:val="auto"/>
    <w:notTrueType/>
    <w:pitch w:val="variable"/>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CC"/>
    <w:family w:val="swiss"/>
    <w:pitch w:val="variable"/>
  </w:font>
  <w:font w:name="Noto Sans CJK SC Regular">
    <w:altName w:val="Times New Roman"/>
    <w:panose1 w:val="00000000000000000000"/>
    <w:charset w:val="00"/>
    <w:family w:val="roman"/>
    <w:notTrueType/>
    <w:pitch w:val="default"/>
  </w:font>
  <w:font w:name="FreeSans">
    <w:altName w:val="Arial"/>
    <w:charset w:val="CC"/>
    <w:family w:val="swiss"/>
    <w:pitch w:val="variable"/>
    <w:sig w:usb0="00000000" w:usb1="4200FDFF" w:usb2="000030A0" w:usb3="00000000" w:csb0="000001BF" w:csb1="00000000"/>
  </w:font>
  <w:font w:name="Tahoma">
    <w:panose1 w:val="020B0604030504040204"/>
    <w:charset w:val="CC"/>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OpenSymbol">
    <w:altName w:val="Courier New"/>
    <w:charset w:val="00"/>
    <w:family w:val="auto"/>
    <w:pitch w:val="variable"/>
    <w:sig w:usb0="800000AF" w:usb1="1809ECEA" w:usb2="00000010" w:usb3="00000000" w:csb0="00100001"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0"/>
    <w:family w:val="roman"/>
    <w:pitch w:val="variable"/>
    <w:sig w:usb0="00008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OfficinaSansBoldITC-Reg">
    <w:panose1 w:val="00000000000000000000"/>
    <w:charset w:val="00"/>
    <w:family w:val="auto"/>
    <w:notTrueType/>
    <w:pitch w:val="default"/>
    <w:sig w:usb0="00000003" w:usb1="00000000" w:usb2="00000000" w:usb3="00000000" w:csb0="00000001" w:csb1="00000000"/>
  </w:font>
  <w:font w:name="MingLiU Regular">
    <w:altName w:val="Arial Unicode MS"/>
    <w:panose1 w:val="00000000000000000000"/>
    <w:charset w:val="88"/>
    <w:family w:val="auto"/>
    <w:notTrueType/>
    <w:pitch w:val="default"/>
    <w:sig w:usb0="00000000" w:usb1="08080000" w:usb2="00000010" w:usb3="00000000" w:csb0="00100000" w:csb1="00000000"/>
  </w:font>
  <w:font w:name="MingLiU">
    <w:altName w:val="細明體"/>
    <w:panose1 w:val="02020509000000000000"/>
    <w:charset w:val="88"/>
    <w:family w:val="modern"/>
    <w:pitch w:val="fixed"/>
    <w:sig w:usb0="A00002FF" w:usb1="28CFFCFA" w:usb2="00000016" w:usb3="00000000" w:csb0="00100001" w:csb1="00000000"/>
  </w:font>
  <w:font w:name="TimesNewRomanPSMT">
    <w:altName w:val="Times New Roman"/>
    <w:panose1 w:val="00000000000000000000"/>
    <w:charset w:val="00"/>
    <w:family w:val="roman"/>
    <w:notTrueType/>
    <w:pitch w:val="default"/>
  </w:font>
  <w:font w:name="+mn-ea">
    <w:panose1 w:val="00000000000000000000"/>
    <w:charset w:val="00"/>
    <w:family w:val="roman"/>
    <w:notTrueType/>
    <w:pitch w:val="default"/>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 w:name="Symbola">
    <w:altName w:val="MS Gothic"/>
    <w:charset w:val="CC"/>
    <w:family w:val="roman"/>
    <w:pitch w:val="variable"/>
    <w:sig w:usb0="00000001" w:usb1="1A03FBFF" w:usb2="02000027" w:usb3="00000000" w:csb0="0000000D" w:csb1="00000000"/>
  </w:font>
  <w:font w:name="OfficinaSansBoldITC">
    <w:altName w:val="Franklin Gothic Demi Cond"/>
    <w:charset w:val="00"/>
    <w:family w:val="swiss"/>
    <w:pitch w:val="variable"/>
  </w:font>
  <w:font w:name="@Arial Unicode MS">
    <w:panose1 w:val="020B0604020202020204"/>
    <w:charset w:val="80"/>
    <w:family w:val="swiss"/>
    <w:pitch w:val="variable"/>
    <w:sig w:usb0="F7FFAFFF" w:usb1="E9DFFFFF" w:usb2="0000003F" w:usb3="00000000" w:csb0="003F01FF" w:csb1="00000000"/>
  </w:font>
  <w:font w:name="DejaVu Sans">
    <w:panose1 w:val="00000000000000000000"/>
    <w:charset w:val="00"/>
    <w:family w:val="auto"/>
    <w:notTrueType/>
    <w:pitch w:val="default"/>
    <w:sig w:usb0="00000003" w:usb1="00000000" w:usb2="00000000" w:usb3="00000000" w:csb0="00000001" w:csb1="00000000"/>
  </w:font>
  <w:font w:name="Liberation Serif">
    <w:altName w:val="Times New Roman"/>
    <w:panose1 w:val="00000000000000000000"/>
    <w:charset w:val="CC"/>
    <w:family w:val="roman"/>
    <w:notTrueType/>
    <w:pitch w:val="default"/>
    <w:sig w:usb0="00000201" w:usb1="00000000" w:usb2="00000000" w:usb3="00000000" w:csb0="00000004" w:csb1="00000000"/>
  </w:font>
  <w:font w:name="Times-Roman">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70853405"/>
      <w:docPartObj>
        <w:docPartGallery w:val="Page Numbers (Bottom of Page)"/>
        <w:docPartUnique/>
      </w:docPartObj>
    </w:sdtPr>
    <w:sdtContent>
      <w:p w14:paraId="707F4CC3" w14:textId="39EE2121" w:rsidR="00C061BB" w:rsidRDefault="00C061BB">
        <w:pPr>
          <w:pStyle w:val="afd"/>
          <w:jc w:val="center"/>
        </w:pPr>
        <w:r>
          <w:fldChar w:fldCharType="begin"/>
        </w:r>
        <w:r>
          <w:instrText>PAGE   \* MERGEFORMAT</w:instrText>
        </w:r>
        <w:r>
          <w:fldChar w:fldCharType="separate"/>
        </w:r>
        <w:r w:rsidR="004E0590">
          <w:rPr>
            <w:noProof/>
          </w:rPr>
          <w:t>774</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8AE21A" w14:textId="77777777" w:rsidR="00B116A2" w:rsidRDefault="00B116A2">
      <w:pPr>
        <w:spacing w:after="0" w:line="240" w:lineRule="auto"/>
      </w:pPr>
      <w:r>
        <w:separator/>
      </w:r>
    </w:p>
  </w:footnote>
  <w:footnote w:type="continuationSeparator" w:id="0">
    <w:p w14:paraId="69367C2D" w14:textId="77777777" w:rsidR="00B116A2" w:rsidRDefault="00B116A2">
      <w:pPr>
        <w:spacing w:after="0" w:line="240" w:lineRule="auto"/>
      </w:pPr>
      <w:r>
        <w:continuationSeparator/>
      </w:r>
    </w:p>
  </w:footnote>
  <w:footnote w:id="1">
    <w:p w14:paraId="2DF7C3A2" w14:textId="7A8C1E5C" w:rsidR="00C061BB" w:rsidRPr="00E47539" w:rsidRDefault="00C061BB" w:rsidP="00E4753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4"/>
    <w:multiLevelType w:val="multilevel"/>
    <w:tmpl w:val="00000004"/>
    <w:name w:val="WW8Num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
    <w:nsid w:val="00000005"/>
    <w:multiLevelType w:val="multilevel"/>
    <w:tmpl w:val="00000005"/>
    <w:name w:val="WW8Num5"/>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6"/>
    <w:multiLevelType w:val="multilevel"/>
    <w:tmpl w:val="00000006"/>
    <w:name w:val="WW8Num6"/>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7"/>
    <w:multiLevelType w:val="multilevel"/>
    <w:tmpl w:val="00000007"/>
    <w:name w:val="WW8Num7"/>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8"/>
    <w:multiLevelType w:val="multilevel"/>
    <w:tmpl w:val="00000008"/>
    <w:name w:val="WW8Num8"/>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000009"/>
    <w:multiLevelType w:val="multilevel"/>
    <w:tmpl w:val="00000009"/>
    <w:name w:val="WW8Num9"/>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A"/>
    <w:multiLevelType w:val="multilevel"/>
    <w:tmpl w:val="0000000A"/>
    <w:name w:val="WW8Num10"/>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nsid w:val="0000000C"/>
    <w:multiLevelType w:val="singleLevel"/>
    <w:tmpl w:val="0000000C"/>
    <w:name w:val="WW8Num12"/>
    <w:lvl w:ilvl="0">
      <w:start w:val="1"/>
      <w:numFmt w:val="decimal"/>
      <w:lvlText w:val="%1."/>
      <w:lvlJc w:val="left"/>
      <w:pPr>
        <w:tabs>
          <w:tab w:val="num" w:pos="0"/>
        </w:tabs>
        <w:ind w:left="720" w:hanging="360"/>
      </w:pPr>
    </w:lvl>
  </w:abstractNum>
  <w:abstractNum w:abstractNumId="10">
    <w:nsid w:val="0000000D"/>
    <w:multiLevelType w:val="singleLevel"/>
    <w:tmpl w:val="0000000D"/>
    <w:name w:val="WW8Num13"/>
    <w:lvl w:ilvl="0">
      <w:start w:val="1"/>
      <w:numFmt w:val="decimal"/>
      <w:lvlText w:val="%1."/>
      <w:lvlJc w:val="left"/>
      <w:pPr>
        <w:tabs>
          <w:tab w:val="num" w:pos="0"/>
        </w:tabs>
        <w:ind w:left="720" w:hanging="360"/>
      </w:pPr>
    </w:lvl>
  </w:abstractNum>
  <w:abstractNum w:abstractNumId="11">
    <w:nsid w:val="0000000E"/>
    <w:multiLevelType w:val="singleLevel"/>
    <w:tmpl w:val="0000000E"/>
    <w:name w:val="WW8Num14"/>
    <w:lvl w:ilvl="0">
      <w:start w:val="1"/>
      <w:numFmt w:val="decimal"/>
      <w:lvlText w:val="%1."/>
      <w:lvlJc w:val="left"/>
      <w:pPr>
        <w:tabs>
          <w:tab w:val="num" w:pos="0"/>
        </w:tabs>
        <w:ind w:left="720" w:hanging="360"/>
      </w:pPr>
    </w:lvl>
  </w:abstractNum>
  <w:abstractNum w:abstractNumId="12">
    <w:nsid w:val="0000000F"/>
    <w:multiLevelType w:val="singleLevel"/>
    <w:tmpl w:val="0000000F"/>
    <w:name w:val="WW8Num15"/>
    <w:lvl w:ilvl="0">
      <w:start w:val="1"/>
      <w:numFmt w:val="decimal"/>
      <w:lvlText w:val="%1."/>
      <w:lvlJc w:val="left"/>
      <w:pPr>
        <w:tabs>
          <w:tab w:val="num" w:pos="0"/>
        </w:tabs>
        <w:ind w:left="720" w:hanging="360"/>
      </w:pPr>
    </w:lvl>
  </w:abstractNum>
  <w:abstractNum w:abstractNumId="13">
    <w:nsid w:val="00000010"/>
    <w:multiLevelType w:val="singleLevel"/>
    <w:tmpl w:val="00000010"/>
    <w:name w:val="WW8Num16"/>
    <w:lvl w:ilvl="0">
      <w:start w:val="1"/>
      <w:numFmt w:val="decimal"/>
      <w:lvlText w:val="%1."/>
      <w:lvlJc w:val="left"/>
      <w:pPr>
        <w:tabs>
          <w:tab w:val="num" w:pos="0"/>
        </w:tabs>
        <w:ind w:left="720" w:hanging="360"/>
      </w:pPr>
    </w:lvl>
  </w:abstractNum>
  <w:abstractNum w:abstractNumId="14">
    <w:nsid w:val="00000011"/>
    <w:multiLevelType w:val="singleLevel"/>
    <w:tmpl w:val="00000011"/>
    <w:name w:val="WW8Num17"/>
    <w:lvl w:ilvl="0">
      <w:start w:val="1"/>
      <w:numFmt w:val="decimal"/>
      <w:lvlText w:val="%1."/>
      <w:lvlJc w:val="left"/>
      <w:pPr>
        <w:tabs>
          <w:tab w:val="num" w:pos="0"/>
        </w:tabs>
        <w:ind w:left="720" w:hanging="360"/>
      </w:pPr>
    </w:lvl>
  </w:abstractNum>
  <w:abstractNum w:abstractNumId="15">
    <w:nsid w:val="00000012"/>
    <w:multiLevelType w:val="singleLevel"/>
    <w:tmpl w:val="00000012"/>
    <w:name w:val="WW8Num18"/>
    <w:lvl w:ilvl="0">
      <w:start w:val="1"/>
      <w:numFmt w:val="decimal"/>
      <w:lvlText w:val="%1."/>
      <w:lvlJc w:val="left"/>
      <w:pPr>
        <w:tabs>
          <w:tab w:val="num" w:pos="0"/>
        </w:tabs>
        <w:ind w:left="720" w:hanging="360"/>
      </w:pPr>
    </w:lvl>
  </w:abstractNum>
  <w:abstractNum w:abstractNumId="16">
    <w:nsid w:val="00000013"/>
    <w:multiLevelType w:val="singleLevel"/>
    <w:tmpl w:val="00000013"/>
    <w:name w:val="WW8Num19"/>
    <w:lvl w:ilvl="0">
      <w:start w:val="1"/>
      <w:numFmt w:val="decimal"/>
      <w:lvlText w:val="%1."/>
      <w:lvlJc w:val="left"/>
      <w:pPr>
        <w:tabs>
          <w:tab w:val="num" w:pos="0"/>
        </w:tabs>
        <w:ind w:left="720" w:hanging="360"/>
      </w:pPr>
    </w:lvl>
  </w:abstractNum>
  <w:abstractNum w:abstractNumId="17">
    <w:nsid w:val="00000014"/>
    <w:multiLevelType w:val="singleLevel"/>
    <w:tmpl w:val="00000014"/>
    <w:name w:val="WW8Num20"/>
    <w:lvl w:ilvl="0">
      <w:start w:val="1"/>
      <w:numFmt w:val="decimal"/>
      <w:lvlText w:val="%1."/>
      <w:lvlJc w:val="left"/>
      <w:pPr>
        <w:tabs>
          <w:tab w:val="num" w:pos="0"/>
        </w:tabs>
        <w:ind w:left="720" w:hanging="360"/>
      </w:pPr>
    </w:lvl>
  </w:abstractNum>
  <w:abstractNum w:abstractNumId="18">
    <w:nsid w:val="00000015"/>
    <w:multiLevelType w:val="singleLevel"/>
    <w:tmpl w:val="00000015"/>
    <w:name w:val="WW8Num21"/>
    <w:lvl w:ilvl="0">
      <w:start w:val="1"/>
      <w:numFmt w:val="decimal"/>
      <w:lvlText w:val="%1."/>
      <w:lvlJc w:val="left"/>
      <w:pPr>
        <w:tabs>
          <w:tab w:val="num" w:pos="0"/>
        </w:tabs>
        <w:ind w:left="720" w:hanging="360"/>
      </w:pPr>
    </w:lvl>
  </w:abstractNum>
  <w:abstractNum w:abstractNumId="19">
    <w:nsid w:val="00000016"/>
    <w:multiLevelType w:val="singleLevel"/>
    <w:tmpl w:val="00000016"/>
    <w:name w:val="WW8Num22"/>
    <w:lvl w:ilvl="0">
      <w:start w:val="1"/>
      <w:numFmt w:val="decimal"/>
      <w:lvlText w:val="%1."/>
      <w:lvlJc w:val="left"/>
      <w:pPr>
        <w:tabs>
          <w:tab w:val="num" w:pos="0"/>
        </w:tabs>
        <w:ind w:left="720" w:hanging="360"/>
      </w:pPr>
    </w:lvl>
  </w:abstractNum>
  <w:abstractNum w:abstractNumId="20">
    <w:nsid w:val="00000017"/>
    <w:multiLevelType w:val="singleLevel"/>
    <w:tmpl w:val="00000017"/>
    <w:name w:val="WW8Num23"/>
    <w:lvl w:ilvl="0">
      <w:start w:val="1"/>
      <w:numFmt w:val="decimal"/>
      <w:lvlText w:val="%1."/>
      <w:lvlJc w:val="left"/>
      <w:pPr>
        <w:tabs>
          <w:tab w:val="num" w:pos="0"/>
        </w:tabs>
        <w:ind w:left="720" w:hanging="360"/>
      </w:pPr>
    </w:lvl>
  </w:abstractNum>
  <w:abstractNum w:abstractNumId="21">
    <w:nsid w:val="00000018"/>
    <w:multiLevelType w:val="singleLevel"/>
    <w:tmpl w:val="00000018"/>
    <w:name w:val="WW8Num24"/>
    <w:lvl w:ilvl="0">
      <w:start w:val="1"/>
      <w:numFmt w:val="decimal"/>
      <w:lvlText w:val="%1."/>
      <w:lvlJc w:val="left"/>
      <w:pPr>
        <w:tabs>
          <w:tab w:val="num" w:pos="0"/>
        </w:tabs>
        <w:ind w:left="720" w:hanging="360"/>
      </w:pPr>
    </w:lvl>
  </w:abstractNum>
  <w:abstractNum w:abstractNumId="22">
    <w:nsid w:val="00000019"/>
    <w:multiLevelType w:val="singleLevel"/>
    <w:tmpl w:val="00000019"/>
    <w:name w:val="WW8Num25"/>
    <w:lvl w:ilvl="0">
      <w:start w:val="1"/>
      <w:numFmt w:val="decimal"/>
      <w:lvlText w:val="%1."/>
      <w:lvlJc w:val="left"/>
      <w:pPr>
        <w:tabs>
          <w:tab w:val="num" w:pos="0"/>
        </w:tabs>
        <w:ind w:left="720" w:hanging="360"/>
      </w:pPr>
    </w:lvl>
  </w:abstractNum>
  <w:abstractNum w:abstractNumId="23">
    <w:nsid w:val="0000001A"/>
    <w:multiLevelType w:val="singleLevel"/>
    <w:tmpl w:val="0000001A"/>
    <w:name w:val="WW8Num26"/>
    <w:lvl w:ilvl="0">
      <w:start w:val="1"/>
      <w:numFmt w:val="decimal"/>
      <w:lvlText w:val="%1."/>
      <w:lvlJc w:val="left"/>
      <w:pPr>
        <w:tabs>
          <w:tab w:val="num" w:pos="0"/>
        </w:tabs>
        <w:ind w:left="1080" w:hanging="360"/>
      </w:pPr>
    </w:lvl>
  </w:abstractNum>
  <w:abstractNum w:abstractNumId="24">
    <w:nsid w:val="0000001B"/>
    <w:multiLevelType w:val="singleLevel"/>
    <w:tmpl w:val="0000001B"/>
    <w:name w:val="WW8Num27"/>
    <w:lvl w:ilvl="0">
      <w:start w:val="1"/>
      <w:numFmt w:val="decimal"/>
      <w:lvlText w:val="%1."/>
      <w:lvlJc w:val="left"/>
      <w:pPr>
        <w:tabs>
          <w:tab w:val="num" w:pos="0"/>
        </w:tabs>
        <w:ind w:left="720" w:hanging="360"/>
      </w:pPr>
    </w:lvl>
  </w:abstractNum>
  <w:abstractNum w:abstractNumId="25">
    <w:nsid w:val="0000001C"/>
    <w:multiLevelType w:val="singleLevel"/>
    <w:tmpl w:val="0000001C"/>
    <w:name w:val="WW8Num28"/>
    <w:lvl w:ilvl="0">
      <w:start w:val="1"/>
      <w:numFmt w:val="decimal"/>
      <w:lvlText w:val="%1."/>
      <w:lvlJc w:val="left"/>
      <w:pPr>
        <w:tabs>
          <w:tab w:val="num" w:pos="0"/>
        </w:tabs>
        <w:ind w:left="720" w:hanging="360"/>
      </w:pPr>
    </w:lvl>
  </w:abstractNum>
  <w:abstractNum w:abstractNumId="26">
    <w:nsid w:val="0000001D"/>
    <w:multiLevelType w:val="singleLevel"/>
    <w:tmpl w:val="0000001D"/>
    <w:name w:val="WW8Num29"/>
    <w:lvl w:ilvl="0">
      <w:start w:val="1"/>
      <w:numFmt w:val="decimal"/>
      <w:lvlText w:val="%1."/>
      <w:lvlJc w:val="left"/>
      <w:pPr>
        <w:tabs>
          <w:tab w:val="num" w:pos="0"/>
        </w:tabs>
        <w:ind w:left="720" w:hanging="360"/>
      </w:pPr>
    </w:lvl>
  </w:abstractNum>
  <w:abstractNum w:abstractNumId="27">
    <w:nsid w:val="0000002E"/>
    <w:multiLevelType w:val="singleLevel"/>
    <w:tmpl w:val="0000002E"/>
    <w:name w:val="WW8Num46"/>
    <w:lvl w:ilvl="0">
      <w:start w:val="1"/>
      <w:numFmt w:val="bullet"/>
      <w:lvlText w:val=""/>
      <w:lvlJc w:val="left"/>
      <w:pPr>
        <w:tabs>
          <w:tab w:val="num" w:pos="0"/>
        </w:tabs>
        <w:ind w:left="1359" w:hanging="360"/>
      </w:pPr>
      <w:rPr>
        <w:rFonts w:ascii="Symbol" w:hAnsi="Symbol"/>
      </w:rPr>
    </w:lvl>
  </w:abstractNum>
  <w:abstractNum w:abstractNumId="28">
    <w:nsid w:val="00000050"/>
    <w:multiLevelType w:val="multilevel"/>
    <w:tmpl w:val="00000050"/>
    <w:name w:val="WW8Num84"/>
    <w:lvl w:ilvl="0">
      <w:numFmt w:val="bullet"/>
      <w:lvlText w:val=""/>
      <w:lvlJc w:val="left"/>
      <w:pPr>
        <w:tabs>
          <w:tab w:val="num" w:pos="0"/>
        </w:tabs>
        <w:ind w:left="0" w:firstLine="0"/>
      </w:pPr>
      <w:rPr>
        <w:rFonts w:ascii="Symbol" w:hAnsi="Symbol"/>
        <w:sz w:val="20"/>
      </w:rPr>
    </w:lvl>
    <w:lvl w:ilvl="1">
      <w:numFmt w:val="bullet"/>
      <w:lvlText w:val="o"/>
      <w:lvlJc w:val="left"/>
      <w:pPr>
        <w:tabs>
          <w:tab w:val="num" w:pos="0"/>
        </w:tabs>
        <w:ind w:left="0" w:firstLine="0"/>
      </w:pPr>
      <w:rPr>
        <w:rFonts w:ascii="Courier New" w:hAnsi="Courier New" w:cs="Courier New"/>
      </w:rPr>
    </w:lvl>
    <w:lvl w:ilvl="2">
      <w:numFmt w:val="bullet"/>
      <w:lvlText w:val=""/>
      <w:lvlJc w:val="left"/>
      <w:pPr>
        <w:tabs>
          <w:tab w:val="num" w:pos="0"/>
        </w:tabs>
        <w:ind w:left="0" w:firstLine="0"/>
      </w:pPr>
      <w:rPr>
        <w:rFonts w:ascii="Wingdings" w:hAnsi="Wingdings"/>
        <w:sz w:val="20"/>
      </w:rPr>
    </w:lvl>
    <w:lvl w:ilvl="3">
      <w:numFmt w:val="bullet"/>
      <w:lvlText w:val=""/>
      <w:lvlJc w:val="left"/>
      <w:pPr>
        <w:tabs>
          <w:tab w:val="num" w:pos="0"/>
        </w:tabs>
        <w:ind w:left="0" w:firstLine="0"/>
      </w:pPr>
      <w:rPr>
        <w:rFonts w:ascii="Symbol" w:hAnsi="Symbol"/>
        <w:sz w:val="20"/>
      </w:rPr>
    </w:lvl>
    <w:lvl w:ilvl="4">
      <w:numFmt w:val="bullet"/>
      <w:lvlText w:val="o"/>
      <w:lvlJc w:val="left"/>
      <w:pPr>
        <w:tabs>
          <w:tab w:val="num" w:pos="0"/>
        </w:tabs>
        <w:ind w:left="0" w:firstLine="0"/>
      </w:pPr>
      <w:rPr>
        <w:rFonts w:ascii="Courier New" w:hAnsi="Courier New" w:cs="Courier New"/>
      </w:rPr>
    </w:lvl>
    <w:lvl w:ilvl="5">
      <w:numFmt w:val="bullet"/>
      <w:lvlText w:val=""/>
      <w:lvlJc w:val="left"/>
      <w:pPr>
        <w:tabs>
          <w:tab w:val="num" w:pos="0"/>
        </w:tabs>
        <w:ind w:left="0" w:firstLine="0"/>
      </w:pPr>
      <w:rPr>
        <w:rFonts w:ascii="Wingdings" w:hAnsi="Wingdings"/>
        <w:sz w:val="20"/>
      </w:rPr>
    </w:lvl>
    <w:lvl w:ilvl="6">
      <w:numFmt w:val="bullet"/>
      <w:lvlText w:val=""/>
      <w:lvlJc w:val="left"/>
      <w:pPr>
        <w:tabs>
          <w:tab w:val="num" w:pos="0"/>
        </w:tabs>
        <w:ind w:left="0" w:firstLine="0"/>
      </w:pPr>
      <w:rPr>
        <w:rFonts w:ascii="Symbol" w:hAnsi="Symbol"/>
        <w:sz w:val="20"/>
      </w:rPr>
    </w:lvl>
    <w:lvl w:ilvl="7">
      <w:numFmt w:val="bullet"/>
      <w:lvlText w:val="o"/>
      <w:lvlJc w:val="left"/>
      <w:pPr>
        <w:tabs>
          <w:tab w:val="num" w:pos="0"/>
        </w:tabs>
        <w:ind w:left="0" w:firstLine="0"/>
      </w:pPr>
      <w:rPr>
        <w:rFonts w:ascii="Courier New" w:hAnsi="Courier New" w:cs="Courier New"/>
      </w:rPr>
    </w:lvl>
    <w:lvl w:ilvl="8">
      <w:numFmt w:val="bullet"/>
      <w:lvlText w:val=""/>
      <w:lvlJc w:val="left"/>
      <w:pPr>
        <w:tabs>
          <w:tab w:val="num" w:pos="0"/>
        </w:tabs>
        <w:ind w:left="0" w:firstLine="0"/>
      </w:pPr>
      <w:rPr>
        <w:rFonts w:ascii="Wingdings" w:hAnsi="Wingdings"/>
        <w:sz w:val="20"/>
      </w:rPr>
    </w:lvl>
  </w:abstractNum>
  <w:abstractNum w:abstractNumId="29">
    <w:nsid w:val="00000052"/>
    <w:multiLevelType w:val="multilevel"/>
    <w:tmpl w:val="00000052"/>
    <w:name w:val="WW8Num87"/>
    <w:lvl w:ilvl="0">
      <w:start w:val="1"/>
      <w:numFmt w:val="bullet"/>
      <w:lvlText w:val=""/>
      <w:lvlJc w:val="left"/>
      <w:pPr>
        <w:tabs>
          <w:tab w:val="num" w:pos="720"/>
        </w:tabs>
        <w:ind w:left="720" w:hanging="360"/>
      </w:pPr>
      <w:rPr>
        <w:rFonts w:ascii="Symbol" w:hAnsi="Symbol"/>
        <w:b w:val="0"/>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30">
    <w:nsid w:val="00000058"/>
    <w:multiLevelType w:val="multilevel"/>
    <w:tmpl w:val="00000058"/>
    <w:name w:val="WW8Num99"/>
    <w:lvl w:ilvl="0">
      <w:start w:val="1"/>
      <w:numFmt w:val="bullet"/>
      <w:lvlText w:val="‒"/>
      <w:lvlJc w:val="left"/>
      <w:pPr>
        <w:tabs>
          <w:tab w:val="num" w:pos="720"/>
        </w:tabs>
        <w:ind w:left="720" w:hanging="360"/>
      </w:pPr>
      <w:rPr>
        <w:rFonts w:ascii="Times New Roman" w:hAnsi="Times New Roman"/>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31">
    <w:nsid w:val="03A04C92"/>
    <w:multiLevelType w:val="hybridMultilevel"/>
    <w:tmpl w:val="6D9EA6D0"/>
    <w:lvl w:ilvl="0" w:tplc="A816C2FE">
      <w:start w:val="1"/>
      <w:numFmt w:val="bullet"/>
      <w:pStyle w:val="a"/>
      <w:lvlText w:val=""/>
      <w:lvlJc w:val="left"/>
      <w:pPr>
        <w:ind w:left="799" w:hanging="360"/>
      </w:pPr>
      <w:rPr>
        <w:rFonts w:ascii="Wingdings" w:hAnsi="Wingdings" w:hint="default"/>
      </w:rPr>
    </w:lvl>
    <w:lvl w:ilvl="1" w:tplc="04190003" w:tentative="1">
      <w:start w:val="1"/>
      <w:numFmt w:val="bullet"/>
      <w:lvlText w:val="o"/>
      <w:lvlJc w:val="left"/>
      <w:pPr>
        <w:ind w:left="1519" w:hanging="360"/>
      </w:pPr>
      <w:rPr>
        <w:rFonts w:ascii="Courier New" w:hAnsi="Courier New" w:cs="Courier New" w:hint="default"/>
      </w:rPr>
    </w:lvl>
    <w:lvl w:ilvl="2" w:tplc="04190005" w:tentative="1">
      <w:start w:val="1"/>
      <w:numFmt w:val="bullet"/>
      <w:lvlText w:val=""/>
      <w:lvlJc w:val="left"/>
      <w:pPr>
        <w:ind w:left="2239" w:hanging="360"/>
      </w:pPr>
      <w:rPr>
        <w:rFonts w:ascii="Wingdings" w:hAnsi="Wingdings" w:hint="default"/>
      </w:rPr>
    </w:lvl>
    <w:lvl w:ilvl="3" w:tplc="04190001" w:tentative="1">
      <w:start w:val="1"/>
      <w:numFmt w:val="bullet"/>
      <w:lvlText w:val=""/>
      <w:lvlJc w:val="left"/>
      <w:pPr>
        <w:ind w:left="2959" w:hanging="360"/>
      </w:pPr>
      <w:rPr>
        <w:rFonts w:ascii="Symbol" w:hAnsi="Symbol" w:hint="default"/>
      </w:rPr>
    </w:lvl>
    <w:lvl w:ilvl="4" w:tplc="04190003" w:tentative="1">
      <w:start w:val="1"/>
      <w:numFmt w:val="bullet"/>
      <w:lvlText w:val="o"/>
      <w:lvlJc w:val="left"/>
      <w:pPr>
        <w:ind w:left="3679" w:hanging="360"/>
      </w:pPr>
      <w:rPr>
        <w:rFonts w:ascii="Courier New" w:hAnsi="Courier New" w:cs="Courier New" w:hint="default"/>
      </w:rPr>
    </w:lvl>
    <w:lvl w:ilvl="5" w:tplc="04190005" w:tentative="1">
      <w:start w:val="1"/>
      <w:numFmt w:val="bullet"/>
      <w:lvlText w:val=""/>
      <w:lvlJc w:val="left"/>
      <w:pPr>
        <w:ind w:left="4399" w:hanging="360"/>
      </w:pPr>
      <w:rPr>
        <w:rFonts w:ascii="Wingdings" w:hAnsi="Wingdings" w:hint="default"/>
      </w:rPr>
    </w:lvl>
    <w:lvl w:ilvl="6" w:tplc="04190001" w:tentative="1">
      <w:start w:val="1"/>
      <w:numFmt w:val="bullet"/>
      <w:lvlText w:val=""/>
      <w:lvlJc w:val="left"/>
      <w:pPr>
        <w:ind w:left="5119" w:hanging="360"/>
      </w:pPr>
      <w:rPr>
        <w:rFonts w:ascii="Symbol" w:hAnsi="Symbol" w:hint="default"/>
      </w:rPr>
    </w:lvl>
    <w:lvl w:ilvl="7" w:tplc="04190003" w:tentative="1">
      <w:start w:val="1"/>
      <w:numFmt w:val="bullet"/>
      <w:lvlText w:val="o"/>
      <w:lvlJc w:val="left"/>
      <w:pPr>
        <w:ind w:left="5839" w:hanging="360"/>
      </w:pPr>
      <w:rPr>
        <w:rFonts w:ascii="Courier New" w:hAnsi="Courier New" w:cs="Courier New" w:hint="default"/>
      </w:rPr>
    </w:lvl>
    <w:lvl w:ilvl="8" w:tplc="04190005" w:tentative="1">
      <w:start w:val="1"/>
      <w:numFmt w:val="bullet"/>
      <w:lvlText w:val=""/>
      <w:lvlJc w:val="left"/>
      <w:pPr>
        <w:ind w:left="6559" w:hanging="360"/>
      </w:pPr>
      <w:rPr>
        <w:rFonts w:ascii="Wingdings" w:hAnsi="Wingdings" w:hint="default"/>
      </w:rPr>
    </w:lvl>
  </w:abstractNum>
  <w:abstractNum w:abstractNumId="32">
    <w:nsid w:val="03CB390B"/>
    <w:multiLevelType w:val="hybridMultilevel"/>
    <w:tmpl w:val="1BEEC9FA"/>
    <w:lvl w:ilvl="0" w:tplc="F278806A">
      <w:start w:val="1"/>
      <w:numFmt w:val="bullet"/>
      <w:pStyle w:val="list-bullet"/>
      <w:lvlText w:val=""/>
      <w:lvlJc w:val="left"/>
      <w:pPr>
        <w:ind w:left="786"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33">
    <w:nsid w:val="046415F7"/>
    <w:multiLevelType w:val="hybridMultilevel"/>
    <w:tmpl w:val="A7CA8730"/>
    <w:lvl w:ilvl="0" w:tplc="6C020E54">
      <w:start w:val="1"/>
      <w:numFmt w:val="bullet"/>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34">
    <w:nsid w:val="05897E1E"/>
    <w:multiLevelType w:val="multilevel"/>
    <w:tmpl w:val="D286DE82"/>
    <w:styleLink w:val="2"/>
    <w:lvl w:ilvl="0">
      <w:start w:val="1"/>
      <w:numFmt w:val="bullet"/>
      <w:lvlText w:val=""/>
      <w:lvlJc w:val="left"/>
      <w:pPr>
        <w:ind w:left="805" w:hanging="360"/>
      </w:pPr>
      <w:rPr>
        <w:rFonts w:ascii="Wingdings" w:hAnsi="Wingdings" w:hint="default"/>
      </w:rPr>
    </w:lvl>
    <w:lvl w:ilvl="1">
      <w:start w:val="1"/>
      <w:numFmt w:val="bullet"/>
      <w:lvlText w:val="o"/>
      <w:lvlJc w:val="left"/>
      <w:pPr>
        <w:ind w:left="1525" w:hanging="360"/>
      </w:pPr>
      <w:rPr>
        <w:rFonts w:ascii="Courier New" w:hAnsi="Courier New" w:cs="Courier New" w:hint="default"/>
      </w:rPr>
    </w:lvl>
    <w:lvl w:ilvl="2">
      <w:start w:val="1"/>
      <w:numFmt w:val="bullet"/>
      <w:lvlText w:val=""/>
      <w:lvlJc w:val="left"/>
      <w:pPr>
        <w:ind w:left="2245" w:hanging="360"/>
      </w:pPr>
      <w:rPr>
        <w:rFonts w:ascii="Wingdings" w:hAnsi="Wingdings" w:hint="default"/>
      </w:rPr>
    </w:lvl>
    <w:lvl w:ilvl="3">
      <w:start w:val="1"/>
      <w:numFmt w:val="bullet"/>
      <w:lvlText w:val=""/>
      <w:lvlJc w:val="left"/>
      <w:pPr>
        <w:ind w:left="2965" w:hanging="360"/>
      </w:pPr>
      <w:rPr>
        <w:rFonts w:ascii="Symbol" w:hAnsi="Symbol" w:hint="default"/>
      </w:rPr>
    </w:lvl>
    <w:lvl w:ilvl="4">
      <w:start w:val="1"/>
      <w:numFmt w:val="bullet"/>
      <w:lvlText w:val="o"/>
      <w:lvlJc w:val="left"/>
      <w:pPr>
        <w:ind w:left="3685" w:hanging="360"/>
      </w:pPr>
      <w:rPr>
        <w:rFonts w:ascii="Courier New" w:hAnsi="Courier New" w:cs="Courier New" w:hint="default"/>
      </w:rPr>
    </w:lvl>
    <w:lvl w:ilvl="5">
      <w:start w:val="1"/>
      <w:numFmt w:val="bullet"/>
      <w:lvlText w:val=""/>
      <w:lvlJc w:val="left"/>
      <w:pPr>
        <w:ind w:left="4405" w:hanging="360"/>
      </w:pPr>
      <w:rPr>
        <w:rFonts w:ascii="Wingdings" w:hAnsi="Wingdings" w:hint="default"/>
      </w:rPr>
    </w:lvl>
    <w:lvl w:ilvl="6">
      <w:start w:val="1"/>
      <w:numFmt w:val="bullet"/>
      <w:lvlText w:val=""/>
      <w:lvlJc w:val="left"/>
      <w:pPr>
        <w:ind w:left="5125" w:hanging="360"/>
      </w:pPr>
      <w:rPr>
        <w:rFonts w:ascii="Symbol" w:hAnsi="Symbol" w:hint="default"/>
      </w:rPr>
    </w:lvl>
    <w:lvl w:ilvl="7">
      <w:start w:val="1"/>
      <w:numFmt w:val="bullet"/>
      <w:lvlText w:val="o"/>
      <w:lvlJc w:val="left"/>
      <w:pPr>
        <w:ind w:left="5845" w:hanging="360"/>
      </w:pPr>
      <w:rPr>
        <w:rFonts w:ascii="Courier New" w:hAnsi="Courier New" w:cs="Courier New" w:hint="default"/>
      </w:rPr>
    </w:lvl>
    <w:lvl w:ilvl="8">
      <w:start w:val="1"/>
      <w:numFmt w:val="bullet"/>
      <w:lvlText w:val=""/>
      <w:lvlJc w:val="left"/>
      <w:pPr>
        <w:ind w:left="6565" w:hanging="360"/>
      </w:pPr>
      <w:rPr>
        <w:rFonts w:ascii="Wingdings" w:hAnsi="Wingdings" w:hint="default"/>
      </w:rPr>
    </w:lvl>
  </w:abstractNum>
  <w:abstractNum w:abstractNumId="35">
    <w:nsid w:val="06785C41"/>
    <w:multiLevelType w:val="hybridMultilevel"/>
    <w:tmpl w:val="DBA03010"/>
    <w:lvl w:ilvl="0" w:tplc="D756A900">
      <w:start w:val="1"/>
      <w:numFmt w:val="bullet"/>
      <w:pStyle w:val="list-dash"/>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090D5587"/>
    <w:multiLevelType w:val="hybridMultilevel"/>
    <w:tmpl w:val="ACB0558E"/>
    <w:lvl w:ilvl="0" w:tplc="4F98C91E">
      <w:start w:val="1"/>
      <w:numFmt w:val="bullet"/>
      <w:pStyle w:val="list-dashleviy"/>
      <w:lvlText w:val="—"/>
      <w:lvlJc w:val="left"/>
      <w:pPr>
        <w:ind w:left="947" w:hanging="360"/>
      </w:pPr>
      <w:rPr>
        <w:rFonts w:ascii="Times New Roman" w:hAnsi="Times New Roman" w:cs="Times New Roman" w:hint="default"/>
      </w:rPr>
    </w:lvl>
    <w:lvl w:ilvl="1" w:tplc="04190003" w:tentative="1">
      <w:start w:val="1"/>
      <w:numFmt w:val="bullet"/>
      <w:lvlText w:val="o"/>
      <w:lvlJc w:val="left"/>
      <w:pPr>
        <w:ind w:left="1667" w:hanging="360"/>
      </w:pPr>
      <w:rPr>
        <w:rFonts w:ascii="Courier New" w:hAnsi="Courier New" w:cs="Courier New" w:hint="default"/>
      </w:rPr>
    </w:lvl>
    <w:lvl w:ilvl="2" w:tplc="04190005" w:tentative="1">
      <w:start w:val="1"/>
      <w:numFmt w:val="bullet"/>
      <w:lvlText w:val=""/>
      <w:lvlJc w:val="left"/>
      <w:pPr>
        <w:ind w:left="2387" w:hanging="360"/>
      </w:pPr>
      <w:rPr>
        <w:rFonts w:ascii="Wingdings" w:hAnsi="Wingdings" w:hint="default"/>
      </w:rPr>
    </w:lvl>
    <w:lvl w:ilvl="3" w:tplc="04190001" w:tentative="1">
      <w:start w:val="1"/>
      <w:numFmt w:val="bullet"/>
      <w:lvlText w:val=""/>
      <w:lvlJc w:val="left"/>
      <w:pPr>
        <w:ind w:left="3107" w:hanging="360"/>
      </w:pPr>
      <w:rPr>
        <w:rFonts w:ascii="Symbol" w:hAnsi="Symbol" w:hint="default"/>
      </w:rPr>
    </w:lvl>
    <w:lvl w:ilvl="4" w:tplc="04190003" w:tentative="1">
      <w:start w:val="1"/>
      <w:numFmt w:val="bullet"/>
      <w:lvlText w:val="o"/>
      <w:lvlJc w:val="left"/>
      <w:pPr>
        <w:ind w:left="3827" w:hanging="360"/>
      </w:pPr>
      <w:rPr>
        <w:rFonts w:ascii="Courier New" w:hAnsi="Courier New" w:cs="Courier New" w:hint="default"/>
      </w:rPr>
    </w:lvl>
    <w:lvl w:ilvl="5" w:tplc="04190005" w:tentative="1">
      <w:start w:val="1"/>
      <w:numFmt w:val="bullet"/>
      <w:lvlText w:val=""/>
      <w:lvlJc w:val="left"/>
      <w:pPr>
        <w:ind w:left="4547" w:hanging="360"/>
      </w:pPr>
      <w:rPr>
        <w:rFonts w:ascii="Wingdings" w:hAnsi="Wingdings" w:hint="default"/>
      </w:rPr>
    </w:lvl>
    <w:lvl w:ilvl="6" w:tplc="04190001" w:tentative="1">
      <w:start w:val="1"/>
      <w:numFmt w:val="bullet"/>
      <w:lvlText w:val=""/>
      <w:lvlJc w:val="left"/>
      <w:pPr>
        <w:ind w:left="5267" w:hanging="360"/>
      </w:pPr>
      <w:rPr>
        <w:rFonts w:ascii="Symbol" w:hAnsi="Symbol" w:hint="default"/>
      </w:rPr>
    </w:lvl>
    <w:lvl w:ilvl="7" w:tplc="04190003" w:tentative="1">
      <w:start w:val="1"/>
      <w:numFmt w:val="bullet"/>
      <w:lvlText w:val="o"/>
      <w:lvlJc w:val="left"/>
      <w:pPr>
        <w:ind w:left="5987" w:hanging="360"/>
      </w:pPr>
      <w:rPr>
        <w:rFonts w:ascii="Courier New" w:hAnsi="Courier New" w:cs="Courier New" w:hint="default"/>
      </w:rPr>
    </w:lvl>
    <w:lvl w:ilvl="8" w:tplc="04190005" w:tentative="1">
      <w:start w:val="1"/>
      <w:numFmt w:val="bullet"/>
      <w:lvlText w:val=""/>
      <w:lvlJc w:val="left"/>
      <w:pPr>
        <w:ind w:left="6707" w:hanging="360"/>
      </w:pPr>
      <w:rPr>
        <w:rFonts w:ascii="Wingdings" w:hAnsi="Wingdings" w:hint="default"/>
      </w:rPr>
    </w:lvl>
  </w:abstractNum>
  <w:abstractNum w:abstractNumId="37">
    <w:nsid w:val="0A7B47D5"/>
    <w:multiLevelType w:val="hybridMultilevel"/>
    <w:tmpl w:val="F50C8450"/>
    <w:lvl w:ilvl="0" w:tplc="68922F5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8">
    <w:nsid w:val="0AC675E4"/>
    <w:multiLevelType w:val="singleLevel"/>
    <w:tmpl w:val="EDACA1E4"/>
    <w:lvl w:ilvl="0">
      <w:start w:val="1"/>
      <w:numFmt w:val="decimal"/>
      <w:lvlText w:val="%1."/>
      <w:lvlJc w:val="left"/>
      <w:pPr>
        <w:tabs>
          <w:tab w:val="num" w:pos="360"/>
        </w:tabs>
        <w:ind w:left="360" w:hanging="360"/>
      </w:pPr>
      <w:rPr>
        <w:rFonts w:cs="Times New Roman" w:hint="default"/>
      </w:rPr>
    </w:lvl>
  </w:abstractNum>
  <w:abstractNum w:abstractNumId="39">
    <w:nsid w:val="0B514D89"/>
    <w:multiLevelType w:val="hybridMultilevel"/>
    <w:tmpl w:val="855A2DD4"/>
    <w:lvl w:ilvl="0" w:tplc="7E7E2DCA">
      <w:start w:val="1"/>
      <w:numFmt w:val="bullet"/>
      <w:pStyle w:val="a0"/>
      <w:lvlText w:val="—"/>
      <w:lvlJc w:val="left"/>
      <w:pPr>
        <w:ind w:left="947" w:hanging="360"/>
      </w:pPr>
      <w:rPr>
        <w:rFonts w:ascii="Times New Roman" w:hAnsi="Times New Roman" w:cs="Times New Roman" w:hint="default"/>
      </w:rPr>
    </w:lvl>
    <w:lvl w:ilvl="1" w:tplc="04190003" w:tentative="1">
      <w:start w:val="1"/>
      <w:numFmt w:val="bullet"/>
      <w:lvlText w:val="o"/>
      <w:lvlJc w:val="left"/>
      <w:pPr>
        <w:ind w:left="1667" w:hanging="360"/>
      </w:pPr>
      <w:rPr>
        <w:rFonts w:ascii="Courier New" w:hAnsi="Courier New" w:cs="Courier New" w:hint="default"/>
      </w:rPr>
    </w:lvl>
    <w:lvl w:ilvl="2" w:tplc="04190005" w:tentative="1">
      <w:start w:val="1"/>
      <w:numFmt w:val="bullet"/>
      <w:lvlText w:val=""/>
      <w:lvlJc w:val="left"/>
      <w:pPr>
        <w:ind w:left="2387" w:hanging="360"/>
      </w:pPr>
      <w:rPr>
        <w:rFonts w:ascii="Wingdings" w:hAnsi="Wingdings" w:hint="default"/>
      </w:rPr>
    </w:lvl>
    <w:lvl w:ilvl="3" w:tplc="04190001" w:tentative="1">
      <w:start w:val="1"/>
      <w:numFmt w:val="bullet"/>
      <w:lvlText w:val=""/>
      <w:lvlJc w:val="left"/>
      <w:pPr>
        <w:ind w:left="3107" w:hanging="360"/>
      </w:pPr>
      <w:rPr>
        <w:rFonts w:ascii="Symbol" w:hAnsi="Symbol" w:hint="default"/>
      </w:rPr>
    </w:lvl>
    <w:lvl w:ilvl="4" w:tplc="04190003" w:tentative="1">
      <w:start w:val="1"/>
      <w:numFmt w:val="bullet"/>
      <w:lvlText w:val="o"/>
      <w:lvlJc w:val="left"/>
      <w:pPr>
        <w:ind w:left="3827" w:hanging="360"/>
      </w:pPr>
      <w:rPr>
        <w:rFonts w:ascii="Courier New" w:hAnsi="Courier New" w:cs="Courier New" w:hint="default"/>
      </w:rPr>
    </w:lvl>
    <w:lvl w:ilvl="5" w:tplc="04190005" w:tentative="1">
      <w:start w:val="1"/>
      <w:numFmt w:val="bullet"/>
      <w:lvlText w:val=""/>
      <w:lvlJc w:val="left"/>
      <w:pPr>
        <w:ind w:left="4547" w:hanging="360"/>
      </w:pPr>
      <w:rPr>
        <w:rFonts w:ascii="Wingdings" w:hAnsi="Wingdings" w:hint="default"/>
      </w:rPr>
    </w:lvl>
    <w:lvl w:ilvl="6" w:tplc="04190001" w:tentative="1">
      <w:start w:val="1"/>
      <w:numFmt w:val="bullet"/>
      <w:lvlText w:val=""/>
      <w:lvlJc w:val="left"/>
      <w:pPr>
        <w:ind w:left="5267" w:hanging="360"/>
      </w:pPr>
      <w:rPr>
        <w:rFonts w:ascii="Symbol" w:hAnsi="Symbol" w:hint="default"/>
      </w:rPr>
    </w:lvl>
    <w:lvl w:ilvl="7" w:tplc="04190003" w:tentative="1">
      <w:start w:val="1"/>
      <w:numFmt w:val="bullet"/>
      <w:lvlText w:val="o"/>
      <w:lvlJc w:val="left"/>
      <w:pPr>
        <w:ind w:left="5987" w:hanging="360"/>
      </w:pPr>
      <w:rPr>
        <w:rFonts w:ascii="Courier New" w:hAnsi="Courier New" w:cs="Courier New" w:hint="default"/>
      </w:rPr>
    </w:lvl>
    <w:lvl w:ilvl="8" w:tplc="04190005" w:tentative="1">
      <w:start w:val="1"/>
      <w:numFmt w:val="bullet"/>
      <w:lvlText w:val=""/>
      <w:lvlJc w:val="left"/>
      <w:pPr>
        <w:ind w:left="6707" w:hanging="360"/>
      </w:pPr>
      <w:rPr>
        <w:rFonts w:ascii="Wingdings" w:hAnsi="Wingdings" w:hint="default"/>
      </w:rPr>
    </w:lvl>
  </w:abstractNum>
  <w:abstractNum w:abstractNumId="40">
    <w:nsid w:val="0D645725"/>
    <w:multiLevelType w:val="hybridMultilevel"/>
    <w:tmpl w:val="F17CA144"/>
    <w:lvl w:ilvl="0" w:tplc="6F40659A">
      <w:start w:val="1"/>
      <w:numFmt w:val="bullet"/>
      <w:pStyle w:val="a1"/>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10DD224D"/>
    <w:multiLevelType w:val="hybridMultilevel"/>
    <w:tmpl w:val="1AEC0F98"/>
    <w:lvl w:ilvl="0" w:tplc="7FE86592">
      <w:start w:val="1"/>
      <w:numFmt w:val="bullet"/>
      <w:pStyle w:val="BodyBulletnew"/>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42">
    <w:nsid w:val="13D575C8"/>
    <w:multiLevelType w:val="hybridMultilevel"/>
    <w:tmpl w:val="87E283AC"/>
    <w:lvl w:ilvl="0" w:tplc="6DACC4FE">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nsid w:val="14262FB9"/>
    <w:multiLevelType w:val="hybridMultilevel"/>
    <w:tmpl w:val="F7702372"/>
    <w:lvl w:ilvl="0" w:tplc="3D565F52">
      <w:start w:val="1"/>
      <w:numFmt w:val="bullet"/>
      <w:pStyle w:val="a2"/>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17793905"/>
    <w:multiLevelType w:val="hybridMultilevel"/>
    <w:tmpl w:val="5328A418"/>
    <w:lvl w:ilvl="0" w:tplc="6226AF6C">
      <w:start w:val="1"/>
      <w:numFmt w:val="bullet"/>
      <w:pStyle w:val="osnova-bullet"/>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45">
    <w:nsid w:val="19C54BB4"/>
    <w:multiLevelType w:val="hybridMultilevel"/>
    <w:tmpl w:val="91CA7C60"/>
    <w:lvl w:ilvl="0" w:tplc="095420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6">
    <w:nsid w:val="1C3F4880"/>
    <w:multiLevelType w:val="hybridMultilevel"/>
    <w:tmpl w:val="24ECDA9E"/>
    <w:lvl w:ilvl="0" w:tplc="68922F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208C4388"/>
    <w:multiLevelType w:val="hybridMultilevel"/>
    <w:tmpl w:val="D286DE82"/>
    <w:lvl w:ilvl="0" w:tplc="AEC6568A">
      <w:start w:val="1"/>
      <w:numFmt w:val="bullet"/>
      <w:lvlText w:val=""/>
      <w:lvlJc w:val="left"/>
      <w:pPr>
        <w:ind w:left="928"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48">
    <w:nsid w:val="2172540E"/>
    <w:multiLevelType w:val="hybridMultilevel"/>
    <w:tmpl w:val="DC6E13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240E5CEF"/>
    <w:multiLevelType w:val="hybridMultilevel"/>
    <w:tmpl w:val="ECCE63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27ED6132"/>
    <w:multiLevelType w:val="hybridMultilevel"/>
    <w:tmpl w:val="EF32030C"/>
    <w:lvl w:ilvl="0" w:tplc="0AEC5E34">
      <w:start w:val="1"/>
      <w:numFmt w:val="bullet"/>
      <w:pStyle w:val="BodyBullet"/>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51">
    <w:nsid w:val="2A995D26"/>
    <w:multiLevelType w:val="hybridMultilevel"/>
    <w:tmpl w:val="7CFAF796"/>
    <w:lvl w:ilvl="0" w:tplc="4EB017AA">
      <w:start w:val="1"/>
      <w:numFmt w:val="bullet"/>
      <w:pStyle w:val="a3"/>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52">
    <w:nsid w:val="2DE019A4"/>
    <w:multiLevelType w:val="singleLevel"/>
    <w:tmpl w:val="A180247A"/>
    <w:lvl w:ilvl="0">
      <w:start w:val="1"/>
      <w:numFmt w:val="decimal"/>
      <w:lvlText w:val="%1."/>
      <w:lvlJc w:val="left"/>
      <w:pPr>
        <w:tabs>
          <w:tab w:val="num" w:pos="495"/>
        </w:tabs>
        <w:ind w:left="495" w:hanging="495"/>
      </w:pPr>
      <w:rPr>
        <w:rFonts w:cs="Times New Roman" w:hint="default"/>
      </w:rPr>
    </w:lvl>
  </w:abstractNum>
  <w:abstractNum w:abstractNumId="53">
    <w:nsid w:val="2FFE5D67"/>
    <w:multiLevelType w:val="hybridMultilevel"/>
    <w:tmpl w:val="F58EEDF6"/>
    <w:lvl w:ilvl="0" w:tplc="86222BFA">
      <w:start w:val="1"/>
      <w:numFmt w:val="bullet"/>
      <w:lvlText w:val="-"/>
      <w:lvlJc w:val="left"/>
      <w:pPr>
        <w:ind w:left="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8F815AE">
      <w:start w:val="1"/>
      <w:numFmt w:val="bullet"/>
      <w:lvlText w:val="o"/>
      <w:lvlJc w:val="left"/>
      <w:pPr>
        <w:ind w:left="11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5D632A8">
      <w:start w:val="1"/>
      <w:numFmt w:val="bullet"/>
      <w:lvlText w:val="▪"/>
      <w:lvlJc w:val="left"/>
      <w:pPr>
        <w:ind w:left="18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B121BEC">
      <w:start w:val="1"/>
      <w:numFmt w:val="bullet"/>
      <w:lvlText w:val="•"/>
      <w:lvlJc w:val="left"/>
      <w:pPr>
        <w:ind w:left="25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3E8FD20">
      <w:start w:val="1"/>
      <w:numFmt w:val="bullet"/>
      <w:lvlText w:val="o"/>
      <w:lvlJc w:val="left"/>
      <w:pPr>
        <w:ind w:left="33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E784B26">
      <w:start w:val="1"/>
      <w:numFmt w:val="bullet"/>
      <w:lvlText w:val="▪"/>
      <w:lvlJc w:val="left"/>
      <w:pPr>
        <w:ind w:left="40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880584E">
      <w:start w:val="1"/>
      <w:numFmt w:val="bullet"/>
      <w:lvlText w:val="•"/>
      <w:lvlJc w:val="left"/>
      <w:pPr>
        <w:ind w:left="47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B92B73E">
      <w:start w:val="1"/>
      <w:numFmt w:val="bullet"/>
      <w:lvlText w:val="o"/>
      <w:lvlJc w:val="left"/>
      <w:pPr>
        <w:ind w:left="54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E924B16">
      <w:start w:val="1"/>
      <w:numFmt w:val="bullet"/>
      <w:lvlText w:val="▪"/>
      <w:lvlJc w:val="left"/>
      <w:pPr>
        <w:ind w:left="61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4">
    <w:nsid w:val="31DF655E"/>
    <w:multiLevelType w:val="hybridMultilevel"/>
    <w:tmpl w:val="0CEAED52"/>
    <w:lvl w:ilvl="0" w:tplc="6AEC76F0">
      <w:start w:val="1"/>
      <w:numFmt w:val="bullet"/>
      <w:pStyle w:val="Bodybullet0"/>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55">
    <w:nsid w:val="44EA7C0B"/>
    <w:multiLevelType w:val="hybridMultilevel"/>
    <w:tmpl w:val="29BEE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4A433F40"/>
    <w:multiLevelType w:val="hybridMultilevel"/>
    <w:tmpl w:val="73422D70"/>
    <w:lvl w:ilvl="0" w:tplc="68922F5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7">
    <w:nsid w:val="4DA754E0"/>
    <w:multiLevelType w:val="hybridMultilevel"/>
    <w:tmpl w:val="9C9C7D4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8">
    <w:nsid w:val="53C316F9"/>
    <w:multiLevelType w:val="hybridMultilevel"/>
    <w:tmpl w:val="061838EC"/>
    <w:lvl w:ilvl="0" w:tplc="68922F5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9">
    <w:nsid w:val="58EB7D13"/>
    <w:multiLevelType w:val="hybridMultilevel"/>
    <w:tmpl w:val="0DEA1C3E"/>
    <w:lvl w:ilvl="0" w:tplc="0000002D">
      <w:start w:val="1"/>
      <w:numFmt w:val="bullet"/>
      <w:lvlText w:val=""/>
      <w:lvlJc w:val="left"/>
      <w:pPr>
        <w:ind w:left="947" w:hanging="360"/>
      </w:pPr>
      <w:rPr>
        <w:rFonts w:ascii="Symbol" w:hAnsi="Symbol"/>
      </w:rPr>
    </w:lvl>
    <w:lvl w:ilvl="1" w:tplc="04190003" w:tentative="1">
      <w:start w:val="1"/>
      <w:numFmt w:val="bullet"/>
      <w:lvlText w:val="o"/>
      <w:lvlJc w:val="left"/>
      <w:pPr>
        <w:ind w:left="1667" w:hanging="360"/>
      </w:pPr>
      <w:rPr>
        <w:rFonts w:ascii="Courier New" w:hAnsi="Courier New" w:cs="Courier New" w:hint="default"/>
      </w:rPr>
    </w:lvl>
    <w:lvl w:ilvl="2" w:tplc="04190005" w:tentative="1">
      <w:start w:val="1"/>
      <w:numFmt w:val="bullet"/>
      <w:lvlText w:val=""/>
      <w:lvlJc w:val="left"/>
      <w:pPr>
        <w:ind w:left="2387" w:hanging="360"/>
      </w:pPr>
      <w:rPr>
        <w:rFonts w:ascii="Wingdings" w:hAnsi="Wingdings" w:hint="default"/>
      </w:rPr>
    </w:lvl>
    <w:lvl w:ilvl="3" w:tplc="04190001" w:tentative="1">
      <w:start w:val="1"/>
      <w:numFmt w:val="bullet"/>
      <w:lvlText w:val=""/>
      <w:lvlJc w:val="left"/>
      <w:pPr>
        <w:ind w:left="3107" w:hanging="360"/>
      </w:pPr>
      <w:rPr>
        <w:rFonts w:ascii="Symbol" w:hAnsi="Symbol" w:hint="default"/>
      </w:rPr>
    </w:lvl>
    <w:lvl w:ilvl="4" w:tplc="04190003" w:tentative="1">
      <w:start w:val="1"/>
      <w:numFmt w:val="bullet"/>
      <w:lvlText w:val="o"/>
      <w:lvlJc w:val="left"/>
      <w:pPr>
        <w:ind w:left="3827" w:hanging="360"/>
      </w:pPr>
      <w:rPr>
        <w:rFonts w:ascii="Courier New" w:hAnsi="Courier New" w:cs="Courier New" w:hint="default"/>
      </w:rPr>
    </w:lvl>
    <w:lvl w:ilvl="5" w:tplc="04190005" w:tentative="1">
      <w:start w:val="1"/>
      <w:numFmt w:val="bullet"/>
      <w:lvlText w:val=""/>
      <w:lvlJc w:val="left"/>
      <w:pPr>
        <w:ind w:left="4547" w:hanging="360"/>
      </w:pPr>
      <w:rPr>
        <w:rFonts w:ascii="Wingdings" w:hAnsi="Wingdings" w:hint="default"/>
      </w:rPr>
    </w:lvl>
    <w:lvl w:ilvl="6" w:tplc="04190001" w:tentative="1">
      <w:start w:val="1"/>
      <w:numFmt w:val="bullet"/>
      <w:lvlText w:val=""/>
      <w:lvlJc w:val="left"/>
      <w:pPr>
        <w:ind w:left="5267" w:hanging="360"/>
      </w:pPr>
      <w:rPr>
        <w:rFonts w:ascii="Symbol" w:hAnsi="Symbol" w:hint="default"/>
      </w:rPr>
    </w:lvl>
    <w:lvl w:ilvl="7" w:tplc="04190003" w:tentative="1">
      <w:start w:val="1"/>
      <w:numFmt w:val="bullet"/>
      <w:lvlText w:val="o"/>
      <w:lvlJc w:val="left"/>
      <w:pPr>
        <w:ind w:left="5987" w:hanging="360"/>
      </w:pPr>
      <w:rPr>
        <w:rFonts w:ascii="Courier New" w:hAnsi="Courier New" w:cs="Courier New" w:hint="default"/>
      </w:rPr>
    </w:lvl>
    <w:lvl w:ilvl="8" w:tplc="04190005" w:tentative="1">
      <w:start w:val="1"/>
      <w:numFmt w:val="bullet"/>
      <w:lvlText w:val=""/>
      <w:lvlJc w:val="left"/>
      <w:pPr>
        <w:ind w:left="6707" w:hanging="360"/>
      </w:pPr>
      <w:rPr>
        <w:rFonts w:ascii="Wingdings" w:hAnsi="Wingdings" w:hint="default"/>
      </w:rPr>
    </w:lvl>
  </w:abstractNum>
  <w:abstractNum w:abstractNumId="60">
    <w:nsid w:val="598628A1"/>
    <w:multiLevelType w:val="hybridMultilevel"/>
    <w:tmpl w:val="955A215C"/>
    <w:lvl w:ilvl="0" w:tplc="C45A226A">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1">
    <w:nsid w:val="5B9B13D2"/>
    <w:multiLevelType w:val="hybridMultilevel"/>
    <w:tmpl w:val="663ED7B0"/>
    <w:lvl w:ilvl="0" w:tplc="90CC86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2">
    <w:nsid w:val="5C031B97"/>
    <w:multiLevelType w:val="singleLevel"/>
    <w:tmpl w:val="EDACA1E4"/>
    <w:lvl w:ilvl="0">
      <w:start w:val="1"/>
      <w:numFmt w:val="decimal"/>
      <w:lvlText w:val="%1."/>
      <w:lvlJc w:val="left"/>
      <w:pPr>
        <w:tabs>
          <w:tab w:val="num" w:pos="360"/>
        </w:tabs>
        <w:ind w:left="360" w:hanging="360"/>
      </w:pPr>
      <w:rPr>
        <w:rFonts w:cs="Times New Roman" w:hint="default"/>
      </w:rPr>
    </w:lvl>
  </w:abstractNum>
  <w:abstractNum w:abstractNumId="63">
    <w:nsid w:val="5EA650F7"/>
    <w:multiLevelType w:val="multilevel"/>
    <w:tmpl w:val="D286DE82"/>
    <w:styleLink w:val="1"/>
    <w:lvl w:ilvl="0">
      <w:start w:val="1"/>
      <w:numFmt w:val="bullet"/>
      <w:lvlText w:val=""/>
      <w:lvlJc w:val="left"/>
      <w:pPr>
        <w:ind w:left="805" w:hanging="360"/>
      </w:pPr>
      <w:rPr>
        <w:rFonts w:ascii="Wingdings" w:hAnsi="Wingdings" w:hint="default"/>
      </w:rPr>
    </w:lvl>
    <w:lvl w:ilvl="1">
      <w:start w:val="1"/>
      <w:numFmt w:val="bullet"/>
      <w:lvlText w:val="o"/>
      <w:lvlJc w:val="left"/>
      <w:pPr>
        <w:ind w:left="1525" w:hanging="360"/>
      </w:pPr>
      <w:rPr>
        <w:rFonts w:ascii="Courier New" w:hAnsi="Courier New" w:cs="Courier New" w:hint="default"/>
      </w:rPr>
    </w:lvl>
    <w:lvl w:ilvl="2">
      <w:start w:val="1"/>
      <w:numFmt w:val="bullet"/>
      <w:lvlText w:val=""/>
      <w:lvlJc w:val="left"/>
      <w:pPr>
        <w:ind w:left="2245" w:hanging="360"/>
      </w:pPr>
      <w:rPr>
        <w:rFonts w:ascii="Wingdings" w:hAnsi="Wingdings" w:hint="default"/>
      </w:rPr>
    </w:lvl>
    <w:lvl w:ilvl="3">
      <w:start w:val="1"/>
      <w:numFmt w:val="bullet"/>
      <w:lvlText w:val=""/>
      <w:lvlJc w:val="left"/>
      <w:pPr>
        <w:ind w:left="2965" w:hanging="360"/>
      </w:pPr>
      <w:rPr>
        <w:rFonts w:ascii="Symbol" w:hAnsi="Symbol" w:hint="default"/>
      </w:rPr>
    </w:lvl>
    <w:lvl w:ilvl="4">
      <w:start w:val="1"/>
      <w:numFmt w:val="bullet"/>
      <w:lvlText w:val="o"/>
      <w:lvlJc w:val="left"/>
      <w:pPr>
        <w:ind w:left="3685" w:hanging="360"/>
      </w:pPr>
      <w:rPr>
        <w:rFonts w:ascii="Courier New" w:hAnsi="Courier New" w:cs="Courier New" w:hint="default"/>
      </w:rPr>
    </w:lvl>
    <w:lvl w:ilvl="5">
      <w:start w:val="1"/>
      <w:numFmt w:val="bullet"/>
      <w:lvlText w:val=""/>
      <w:lvlJc w:val="left"/>
      <w:pPr>
        <w:ind w:left="4405" w:hanging="360"/>
      </w:pPr>
      <w:rPr>
        <w:rFonts w:ascii="Wingdings" w:hAnsi="Wingdings" w:hint="default"/>
      </w:rPr>
    </w:lvl>
    <w:lvl w:ilvl="6">
      <w:start w:val="1"/>
      <w:numFmt w:val="bullet"/>
      <w:lvlText w:val=""/>
      <w:lvlJc w:val="left"/>
      <w:pPr>
        <w:ind w:left="5125" w:hanging="360"/>
      </w:pPr>
      <w:rPr>
        <w:rFonts w:ascii="Symbol" w:hAnsi="Symbol" w:hint="default"/>
      </w:rPr>
    </w:lvl>
    <w:lvl w:ilvl="7">
      <w:start w:val="1"/>
      <w:numFmt w:val="bullet"/>
      <w:lvlText w:val="o"/>
      <w:lvlJc w:val="left"/>
      <w:pPr>
        <w:ind w:left="5845" w:hanging="360"/>
      </w:pPr>
      <w:rPr>
        <w:rFonts w:ascii="Courier New" w:hAnsi="Courier New" w:cs="Courier New" w:hint="default"/>
      </w:rPr>
    </w:lvl>
    <w:lvl w:ilvl="8">
      <w:start w:val="1"/>
      <w:numFmt w:val="bullet"/>
      <w:lvlText w:val=""/>
      <w:lvlJc w:val="left"/>
      <w:pPr>
        <w:ind w:left="6565" w:hanging="360"/>
      </w:pPr>
      <w:rPr>
        <w:rFonts w:ascii="Wingdings" w:hAnsi="Wingdings" w:hint="default"/>
      </w:rPr>
    </w:lvl>
  </w:abstractNum>
  <w:abstractNum w:abstractNumId="64">
    <w:nsid w:val="60A436E2"/>
    <w:multiLevelType w:val="hybridMultilevel"/>
    <w:tmpl w:val="56A2FA26"/>
    <w:lvl w:ilvl="0" w:tplc="68922F5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5">
    <w:nsid w:val="60EF7125"/>
    <w:multiLevelType w:val="hybridMultilevel"/>
    <w:tmpl w:val="E53E28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64E43914"/>
    <w:multiLevelType w:val="hybridMultilevel"/>
    <w:tmpl w:val="FC6079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6FEF62AB"/>
    <w:multiLevelType w:val="multilevel"/>
    <w:tmpl w:val="2B42E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71482F70"/>
    <w:multiLevelType w:val="hybridMultilevel"/>
    <w:tmpl w:val="D3B8D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727E0CA6"/>
    <w:multiLevelType w:val="singleLevel"/>
    <w:tmpl w:val="EDACA1E4"/>
    <w:lvl w:ilvl="0">
      <w:start w:val="1"/>
      <w:numFmt w:val="decimal"/>
      <w:lvlText w:val="%1."/>
      <w:lvlJc w:val="left"/>
      <w:pPr>
        <w:tabs>
          <w:tab w:val="num" w:pos="360"/>
        </w:tabs>
        <w:ind w:left="360" w:hanging="360"/>
      </w:pPr>
      <w:rPr>
        <w:rFonts w:cs="Times New Roman" w:hint="default"/>
      </w:rPr>
    </w:lvl>
  </w:abstractNum>
  <w:abstractNum w:abstractNumId="70">
    <w:nsid w:val="78C26F10"/>
    <w:multiLevelType w:val="hybridMultilevel"/>
    <w:tmpl w:val="184EB72A"/>
    <w:lvl w:ilvl="0" w:tplc="887090B4">
      <w:start w:val="1"/>
      <w:numFmt w:val="bullet"/>
      <w:pStyle w:val="list-bullet0"/>
      <w:lvlText w:val=""/>
      <w:lvlJc w:val="left"/>
      <w:pPr>
        <w:ind w:left="805" w:hanging="360"/>
      </w:pPr>
      <w:rPr>
        <w:rFonts w:ascii="Wingdings" w:hAnsi="Wingdings" w:hint="default"/>
      </w:rPr>
    </w:lvl>
    <w:lvl w:ilvl="1" w:tplc="04190003" w:tentative="1">
      <w:start w:val="1"/>
      <w:numFmt w:val="bullet"/>
      <w:lvlText w:val="o"/>
      <w:lvlJc w:val="left"/>
      <w:pPr>
        <w:ind w:left="1525" w:hanging="360"/>
      </w:pPr>
      <w:rPr>
        <w:rFonts w:ascii="Courier New" w:hAnsi="Courier New" w:cs="Courier New" w:hint="default"/>
      </w:rPr>
    </w:lvl>
    <w:lvl w:ilvl="2" w:tplc="04190005" w:tentative="1">
      <w:start w:val="1"/>
      <w:numFmt w:val="bullet"/>
      <w:lvlText w:val=""/>
      <w:lvlJc w:val="left"/>
      <w:pPr>
        <w:ind w:left="2245" w:hanging="360"/>
      </w:pPr>
      <w:rPr>
        <w:rFonts w:ascii="Wingdings" w:hAnsi="Wingdings" w:hint="default"/>
      </w:rPr>
    </w:lvl>
    <w:lvl w:ilvl="3" w:tplc="04190001" w:tentative="1">
      <w:start w:val="1"/>
      <w:numFmt w:val="bullet"/>
      <w:lvlText w:val=""/>
      <w:lvlJc w:val="left"/>
      <w:pPr>
        <w:ind w:left="2965" w:hanging="360"/>
      </w:pPr>
      <w:rPr>
        <w:rFonts w:ascii="Symbol" w:hAnsi="Symbol" w:hint="default"/>
      </w:rPr>
    </w:lvl>
    <w:lvl w:ilvl="4" w:tplc="04190003" w:tentative="1">
      <w:start w:val="1"/>
      <w:numFmt w:val="bullet"/>
      <w:lvlText w:val="o"/>
      <w:lvlJc w:val="left"/>
      <w:pPr>
        <w:ind w:left="3685" w:hanging="360"/>
      </w:pPr>
      <w:rPr>
        <w:rFonts w:ascii="Courier New" w:hAnsi="Courier New" w:cs="Courier New" w:hint="default"/>
      </w:rPr>
    </w:lvl>
    <w:lvl w:ilvl="5" w:tplc="04190005" w:tentative="1">
      <w:start w:val="1"/>
      <w:numFmt w:val="bullet"/>
      <w:lvlText w:val=""/>
      <w:lvlJc w:val="left"/>
      <w:pPr>
        <w:ind w:left="4405" w:hanging="360"/>
      </w:pPr>
      <w:rPr>
        <w:rFonts w:ascii="Wingdings" w:hAnsi="Wingdings" w:hint="default"/>
      </w:rPr>
    </w:lvl>
    <w:lvl w:ilvl="6" w:tplc="04190001" w:tentative="1">
      <w:start w:val="1"/>
      <w:numFmt w:val="bullet"/>
      <w:lvlText w:val=""/>
      <w:lvlJc w:val="left"/>
      <w:pPr>
        <w:ind w:left="5125" w:hanging="360"/>
      </w:pPr>
      <w:rPr>
        <w:rFonts w:ascii="Symbol" w:hAnsi="Symbol" w:hint="default"/>
      </w:rPr>
    </w:lvl>
    <w:lvl w:ilvl="7" w:tplc="04190003" w:tentative="1">
      <w:start w:val="1"/>
      <w:numFmt w:val="bullet"/>
      <w:lvlText w:val="o"/>
      <w:lvlJc w:val="left"/>
      <w:pPr>
        <w:ind w:left="5845" w:hanging="360"/>
      </w:pPr>
      <w:rPr>
        <w:rFonts w:ascii="Courier New" w:hAnsi="Courier New" w:cs="Courier New" w:hint="default"/>
      </w:rPr>
    </w:lvl>
    <w:lvl w:ilvl="8" w:tplc="04190005" w:tentative="1">
      <w:start w:val="1"/>
      <w:numFmt w:val="bullet"/>
      <w:lvlText w:val=""/>
      <w:lvlJc w:val="left"/>
      <w:pPr>
        <w:ind w:left="6565" w:hanging="360"/>
      </w:pPr>
      <w:rPr>
        <w:rFonts w:ascii="Wingdings" w:hAnsi="Wingdings" w:hint="default"/>
      </w:rPr>
    </w:lvl>
  </w:abstractNum>
  <w:abstractNum w:abstractNumId="71">
    <w:nsid w:val="79227012"/>
    <w:multiLevelType w:val="hybridMultilevel"/>
    <w:tmpl w:val="4254DC98"/>
    <w:lvl w:ilvl="0" w:tplc="D13201B0">
      <w:start w:val="1"/>
      <w:numFmt w:val="bullet"/>
      <w:pStyle w:val="list-dash0"/>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1780" w:hanging="360"/>
      </w:pPr>
      <w:rPr>
        <w:rFonts w:ascii="Courier New" w:hAnsi="Courier New" w:cs="Courier New" w:hint="default"/>
      </w:rPr>
    </w:lvl>
    <w:lvl w:ilvl="2" w:tplc="04190005" w:tentative="1">
      <w:start w:val="1"/>
      <w:numFmt w:val="bullet"/>
      <w:lvlText w:val=""/>
      <w:lvlJc w:val="left"/>
      <w:pPr>
        <w:ind w:left="2500" w:hanging="360"/>
      </w:pPr>
      <w:rPr>
        <w:rFonts w:ascii="Wingdings" w:hAnsi="Wingdings" w:hint="default"/>
      </w:rPr>
    </w:lvl>
    <w:lvl w:ilvl="3" w:tplc="04190001" w:tentative="1">
      <w:start w:val="1"/>
      <w:numFmt w:val="bullet"/>
      <w:lvlText w:val=""/>
      <w:lvlJc w:val="left"/>
      <w:pPr>
        <w:ind w:left="3220" w:hanging="360"/>
      </w:pPr>
      <w:rPr>
        <w:rFonts w:ascii="Symbol" w:hAnsi="Symbol" w:hint="default"/>
      </w:rPr>
    </w:lvl>
    <w:lvl w:ilvl="4" w:tplc="04190003" w:tentative="1">
      <w:start w:val="1"/>
      <w:numFmt w:val="bullet"/>
      <w:lvlText w:val="o"/>
      <w:lvlJc w:val="left"/>
      <w:pPr>
        <w:ind w:left="3940" w:hanging="360"/>
      </w:pPr>
      <w:rPr>
        <w:rFonts w:ascii="Courier New" w:hAnsi="Courier New" w:cs="Courier New" w:hint="default"/>
      </w:rPr>
    </w:lvl>
    <w:lvl w:ilvl="5" w:tplc="04190005" w:tentative="1">
      <w:start w:val="1"/>
      <w:numFmt w:val="bullet"/>
      <w:lvlText w:val=""/>
      <w:lvlJc w:val="left"/>
      <w:pPr>
        <w:ind w:left="4660" w:hanging="360"/>
      </w:pPr>
      <w:rPr>
        <w:rFonts w:ascii="Wingdings" w:hAnsi="Wingdings" w:hint="default"/>
      </w:rPr>
    </w:lvl>
    <w:lvl w:ilvl="6" w:tplc="04190001" w:tentative="1">
      <w:start w:val="1"/>
      <w:numFmt w:val="bullet"/>
      <w:lvlText w:val=""/>
      <w:lvlJc w:val="left"/>
      <w:pPr>
        <w:ind w:left="5380" w:hanging="360"/>
      </w:pPr>
      <w:rPr>
        <w:rFonts w:ascii="Symbol" w:hAnsi="Symbol" w:hint="default"/>
      </w:rPr>
    </w:lvl>
    <w:lvl w:ilvl="7" w:tplc="04190003" w:tentative="1">
      <w:start w:val="1"/>
      <w:numFmt w:val="bullet"/>
      <w:lvlText w:val="o"/>
      <w:lvlJc w:val="left"/>
      <w:pPr>
        <w:ind w:left="6100" w:hanging="360"/>
      </w:pPr>
      <w:rPr>
        <w:rFonts w:ascii="Courier New" w:hAnsi="Courier New" w:cs="Courier New" w:hint="default"/>
      </w:rPr>
    </w:lvl>
    <w:lvl w:ilvl="8" w:tplc="04190005" w:tentative="1">
      <w:start w:val="1"/>
      <w:numFmt w:val="bullet"/>
      <w:lvlText w:val=""/>
      <w:lvlJc w:val="left"/>
      <w:pPr>
        <w:ind w:left="6820" w:hanging="360"/>
      </w:pPr>
      <w:rPr>
        <w:rFonts w:ascii="Wingdings" w:hAnsi="Wingdings" w:hint="default"/>
      </w:rPr>
    </w:lvl>
  </w:abstractNum>
  <w:abstractNum w:abstractNumId="72">
    <w:nsid w:val="7B15176F"/>
    <w:multiLevelType w:val="hybridMultilevel"/>
    <w:tmpl w:val="6BDEBFB0"/>
    <w:lvl w:ilvl="0" w:tplc="68922F5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32"/>
  </w:num>
  <w:num w:numId="2">
    <w:abstractNumId w:val="71"/>
  </w:num>
  <w:num w:numId="3">
    <w:abstractNumId w:val="31"/>
  </w:num>
  <w:num w:numId="4">
    <w:abstractNumId w:val="43"/>
  </w:num>
  <w:num w:numId="5">
    <w:abstractNumId w:val="51"/>
  </w:num>
  <w:num w:numId="6">
    <w:abstractNumId w:val="50"/>
  </w:num>
  <w:num w:numId="7">
    <w:abstractNumId w:val="41"/>
  </w:num>
  <w:num w:numId="8">
    <w:abstractNumId w:val="40"/>
  </w:num>
  <w:num w:numId="9">
    <w:abstractNumId w:val="54"/>
  </w:num>
  <w:num w:numId="10">
    <w:abstractNumId w:val="47"/>
  </w:num>
  <w:num w:numId="11">
    <w:abstractNumId w:val="63"/>
  </w:num>
  <w:num w:numId="12">
    <w:abstractNumId w:val="34"/>
  </w:num>
  <w:num w:numId="13">
    <w:abstractNumId w:val="59"/>
  </w:num>
  <w:num w:numId="14">
    <w:abstractNumId w:val="52"/>
  </w:num>
  <w:num w:numId="15">
    <w:abstractNumId w:val="62"/>
  </w:num>
  <w:num w:numId="16">
    <w:abstractNumId w:val="38"/>
  </w:num>
  <w:num w:numId="17">
    <w:abstractNumId w:val="69"/>
  </w:num>
  <w:num w:numId="18">
    <w:abstractNumId w:val="57"/>
  </w:num>
  <w:num w:numId="19">
    <w:abstractNumId w:val="8"/>
  </w:num>
  <w:num w:numId="20">
    <w:abstractNumId w:val="9"/>
  </w:num>
  <w:num w:numId="21">
    <w:abstractNumId w:val="11"/>
  </w:num>
  <w:num w:numId="22">
    <w:abstractNumId w:val="15"/>
  </w:num>
  <w:num w:numId="23">
    <w:abstractNumId w:val="16"/>
  </w:num>
  <w:num w:numId="24">
    <w:abstractNumId w:val="21"/>
  </w:num>
  <w:num w:numId="25">
    <w:abstractNumId w:val="44"/>
  </w:num>
  <w:num w:numId="26">
    <w:abstractNumId w:val="48"/>
  </w:num>
  <w:num w:numId="27">
    <w:abstractNumId w:val="33"/>
  </w:num>
  <w:num w:numId="28">
    <w:abstractNumId w:val="46"/>
  </w:num>
  <w:num w:numId="29">
    <w:abstractNumId w:val="64"/>
  </w:num>
  <w:num w:numId="30">
    <w:abstractNumId w:val="58"/>
  </w:num>
  <w:num w:numId="31">
    <w:abstractNumId w:val="56"/>
  </w:num>
  <w:num w:numId="32">
    <w:abstractNumId w:val="37"/>
  </w:num>
  <w:num w:numId="33">
    <w:abstractNumId w:val="72"/>
  </w:num>
  <w:num w:numId="34">
    <w:abstractNumId w:val="53"/>
  </w:num>
  <w:num w:numId="35">
    <w:abstractNumId w:val="42"/>
  </w:num>
  <w:num w:numId="36">
    <w:abstractNumId w:val="67"/>
  </w:num>
  <w:num w:numId="37">
    <w:abstractNumId w:val="66"/>
  </w:num>
  <w:num w:numId="38">
    <w:abstractNumId w:val="49"/>
  </w:num>
  <w:num w:numId="39">
    <w:abstractNumId w:val="65"/>
  </w:num>
  <w:num w:numId="40">
    <w:abstractNumId w:val="36"/>
  </w:num>
  <w:num w:numId="41">
    <w:abstractNumId w:val="35"/>
  </w:num>
  <w:num w:numId="42">
    <w:abstractNumId w:val="70"/>
  </w:num>
  <w:num w:numId="43">
    <w:abstractNumId w:val="39"/>
  </w:num>
  <w:num w:numId="44">
    <w:abstractNumId w:val="68"/>
  </w:num>
  <w:num w:numId="45">
    <w:abstractNumId w:val="55"/>
  </w:num>
  <w:num w:numId="46">
    <w:abstractNumId w:val="45"/>
  </w:num>
  <w:num w:numId="47">
    <w:abstractNumId w:val="60"/>
  </w:num>
  <w:num w:numId="48">
    <w:abstractNumId w:val="61"/>
  </w:num>
  <w:num w:numId="49">
    <w:abstractNumId w:val="29"/>
  </w:num>
  <w:num w:numId="50">
    <w:abstractNumId w:val="3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embedSystemFonts/>
  <w:bordersDoNotSurroundHeader/>
  <w:bordersDoNotSurroundFooter/>
  <w:hideSpellingErrors/>
  <w:proofState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6B7C"/>
    <w:rsid w:val="00001734"/>
    <w:rsid w:val="00011878"/>
    <w:rsid w:val="00011BCF"/>
    <w:rsid w:val="00016471"/>
    <w:rsid w:val="00016991"/>
    <w:rsid w:val="00017007"/>
    <w:rsid w:val="00017F70"/>
    <w:rsid w:val="0002051D"/>
    <w:rsid w:val="000209A9"/>
    <w:rsid w:val="00022750"/>
    <w:rsid w:val="000241EF"/>
    <w:rsid w:val="000253BC"/>
    <w:rsid w:val="00026309"/>
    <w:rsid w:val="00030068"/>
    <w:rsid w:val="00032EF0"/>
    <w:rsid w:val="00033567"/>
    <w:rsid w:val="0003614B"/>
    <w:rsid w:val="000422D8"/>
    <w:rsid w:val="000455A1"/>
    <w:rsid w:val="00045888"/>
    <w:rsid w:val="00057E5C"/>
    <w:rsid w:val="00060100"/>
    <w:rsid w:val="0006210C"/>
    <w:rsid w:val="00064B7B"/>
    <w:rsid w:val="00066313"/>
    <w:rsid w:val="00067765"/>
    <w:rsid w:val="00070089"/>
    <w:rsid w:val="000716CE"/>
    <w:rsid w:val="0007421B"/>
    <w:rsid w:val="000745B7"/>
    <w:rsid w:val="00076E5B"/>
    <w:rsid w:val="0007722C"/>
    <w:rsid w:val="00080226"/>
    <w:rsid w:val="000826EA"/>
    <w:rsid w:val="00086B1F"/>
    <w:rsid w:val="00086FE9"/>
    <w:rsid w:val="0009236B"/>
    <w:rsid w:val="00094B73"/>
    <w:rsid w:val="0009773D"/>
    <w:rsid w:val="000A5912"/>
    <w:rsid w:val="000B04DF"/>
    <w:rsid w:val="000B4443"/>
    <w:rsid w:val="000B5188"/>
    <w:rsid w:val="000B7114"/>
    <w:rsid w:val="000C0ABB"/>
    <w:rsid w:val="000C2D26"/>
    <w:rsid w:val="000C4E40"/>
    <w:rsid w:val="000C5A96"/>
    <w:rsid w:val="000C5D86"/>
    <w:rsid w:val="000C64D3"/>
    <w:rsid w:val="000D12D0"/>
    <w:rsid w:val="000D1D6B"/>
    <w:rsid w:val="000D1DC5"/>
    <w:rsid w:val="000D58B2"/>
    <w:rsid w:val="000D65A4"/>
    <w:rsid w:val="000E04A4"/>
    <w:rsid w:val="000E31A0"/>
    <w:rsid w:val="000E5CAB"/>
    <w:rsid w:val="000E7E52"/>
    <w:rsid w:val="000F1AF6"/>
    <w:rsid w:val="000F2A71"/>
    <w:rsid w:val="000F6453"/>
    <w:rsid w:val="00100361"/>
    <w:rsid w:val="00101D56"/>
    <w:rsid w:val="001020EC"/>
    <w:rsid w:val="00103B6F"/>
    <w:rsid w:val="00105448"/>
    <w:rsid w:val="00106756"/>
    <w:rsid w:val="00107626"/>
    <w:rsid w:val="00116859"/>
    <w:rsid w:val="00117957"/>
    <w:rsid w:val="001248EE"/>
    <w:rsid w:val="00125158"/>
    <w:rsid w:val="00125D1E"/>
    <w:rsid w:val="0012741C"/>
    <w:rsid w:val="00131AC6"/>
    <w:rsid w:val="00132421"/>
    <w:rsid w:val="00133CFE"/>
    <w:rsid w:val="00137453"/>
    <w:rsid w:val="001377FE"/>
    <w:rsid w:val="0014573D"/>
    <w:rsid w:val="00146370"/>
    <w:rsid w:val="00147B8E"/>
    <w:rsid w:val="001542D0"/>
    <w:rsid w:val="00157227"/>
    <w:rsid w:val="001603E3"/>
    <w:rsid w:val="00164517"/>
    <w:rsid w:val="00164927"/>
    <w:rsid w:val="00166DD0"/>
    <w:rsid w:val="00167842"/>
    <w:rsid w:val="0017272A"/>
    <w:rsid w:val="00174EB5"/>
    <w:rsid w:val="00175D63"/>
    <w:rsid w:val="00182765"/>
    <w:rsid w:val="0018351D"/>
    <w:rsid w:val="0018380C"/>
    <w:rsid w:val="001857FE"/>
    <w:rsid w:val="00186C0F"/>
    <w:rsid w:val="00187A52"/>
    <w:rsid w:val="001921FB"/>
    <w:rsid w:val="00194FFD"/>
    <w:rsid w:val="001972F5"/>
    <w:rsid w:val="00197F23"/>
    <w:rsid w:val="001A42A7"/>
    <w:rsid w:val="001A502E"/>
    <w:rsid w:val="001B2C40"/>
    <w:rsid w:val="001B3FA5"/>
    <w:rsid w:val="001B525D"/>
    <w:rsid w:val="001B5805"/>
    <w:rsid w:val="001C00C3"/>
    <w:rsid w:val="001C0FFD"/>
    <w:rsid w:val="001C20F3"/>
    <w:rsid w:val="001C3FC8"/>
    <w:rsid w:val="001C4B52"/>
    <w:rsid w:val="001C69EC"/>
    <w:rsid w:val="001D4DBE"/>
    <w:rsid w:val="001D66FA"/>
    <w:rsid w:val="001E1F06"/>
    <w:rsid w:val="001E71B1"/>
    <w:rsid w:val="001E7876"/>
    <w:rsid w:val="001F1751"/>
    <w:rsid w:val="001F375D"/>
    <w:rsid w:val="001F5D3D"/>
    <w:rsid w:val="001F6180"/>
    <w:rsid w:val="002018B9"/>
    <w:rsid w:val="002045C5"/>
    <w:rsid w:val="0020489F"/>
    <w:rsid w:val="00204C55"/>
    <w:rsid w:val="00205835"/>
    <w:rsid w:val="00216862"/>
    <w:rsid w:val="00222391"/>
    <w:rsid w:val="00222C99"/>
    <w:rsid w:val="00227928"/>
    <w:rsid w:val="0023160A"/>
    <w:rsid w:val="00233291"/>
    <w:rsid w:val="0023359E"/>
    <w:rsid w:val="00236E1A"/>
    <w:rsid w:val="00237091"/>
    <w:rsid w:val="002372D4"/>
    <w:rsid w:val="00237AD2"/>
    <w:rsid w:val="002405E0"/>
    <w:rsid w:val="002504F6"/>
    <w:rsid w:val="00250825"/>
    <w:rsid w:val="0025285B"/>
    <w:rsid w:val="0025316D"/>
    <w:rsid w:val="00253590"/>
    <w:rsid w:val="00257C82"/>
    <w:rsid w:val="00257FD6"/>
    <w:rsid w:val="0026370D"/>
    <w:rsid w:val="00264F30"/>
    <w:rsid w:val="00267391"/>
    <w:rsid w:val="00267F94"/>
    <w:rsid w:val="002749C4"/>
    <w:rsid w:val="00275BB4"/>
    <w:rsid w:val="002774FC"/>
    <w:rsid w:val="00277E15"/>
    <w:rsid w:val="002819D1"/>
    <w:rsid w:val="00283D80"/>
    <w:rsid w:val="00285805"/>
    <w:rsid w:val="00287C24"/>
    <w:rsid w:val="0029161E"/>
    <w:rsid w:val="00291D0A"/>
    <w:rsid w:val="00292312"/>
    <w:rsid w:val="0029281F"/>
    <w:rsid w:val="0029358C"/>
    <w:rsid w:val="002976C9"/>
    <w:rsid w:val="002A6489"/>
    <w:rsid w:val="002A7DCF"/>
    <w:rsid w:val="002B0A7B"/>
    <w:rsid w:val="002B40AA"/>
    <w:rsid w:val="002B494F"/>
    <w:rsid w:val="002B6D6F"/>
    <w:rsid w:val="002B7E88"/>
    <w:rsid w:val="002C02B5"/>
    <w:rsid w:val="002C30B9"/>
    <w:rsid w:val="002C6414"/>
    <w:rsid w:val="002C7917"/>
    <w:rsid w:val="002C7FE1"/>
    <w:rsid w:val="002D0079"/>
    <w:rsid w:val="002D13D8"/>
    <w:rsid w:val="002D2A65"/>
    <w:rsid w:val="002D5F2A"/>
    <w:rsid w:val="002D6171"/>
    <w:rsid w:val="002D6BF8"/>
    <w:rsid w:val="002E2B19"/>
    <w:rsid w:val="002F18BD"/>
    <w:rsid w:val="002F1B99"/>
    <w:rsid w:val="002F2124"/>
    <w:rsid w:val="002F22F6"/>
    <w:rsid w:val="002F3B4C"/>
    <w:rsid w:val="002F6DF5"/>
    <w:rsid w:val="002F762A"/>
    <w:rsid w:val="00302921"/>
    <w:rsid w:val="00306FF3"/>
    <w:rsid w:val="0030768D"/>
    <w:rsid w:val="00307DEE"/>
    <w:rsid w:val="00310DA2"/>
    <w:rsid w:val="003126DC"/>
    <w:rsid w:val="00313EEB"/>
    <w:rsid w:val="00314338"/>
    <w:rsid w:val="0031754B"/>
    <w:rsid w:val="003214BE"/>
    <w:rsid w:val="00322086"/>
    <w:rsid w:val="0032770F"/>
    <w:rsid w:val="003337B4"/>
    <w:rsid w:val="00333F77"/>
    <w:rsid w:val="0033427F"/>
    <w:rsid w:val="003400D5"/>
    <w:rsid w:val="00340B48"/>
    <w:rsid w:val="00341FD2"/>
    <w:rsid w:val="003457ED"/>
    <w:rsid w:val="00347C36"/>
    <w:rsid w:val="00351A3A"/>
    <w:rsid w:val="003577CA"/>
    <w:rsid w:val="00360981"/>
    <w:rsid w:val="003620B7"/>
    <w:rsid w:val="00362664"/>
    <w:rsid w:val="00362E21"/>
    <w:rsid w:val="00365C87"/>
    <w:rsid w:val="00370D32"/>
    <w:rsid w:val="003712E8"/>
    <w:rsid w:val="00371A3B"/>
    <w:rsid w:val="00372248"/>
    <w:rsid w:val="00372A87"/>
    <w:rsid w:val="00372AA0"/>
    <w:rsid w:val="00373714"/>
    <w:rsid w:val="00377671"/>
    <w:rsid w:val="00380DB3"/>
    <w:rsid w:val="003828DD"/>
    <w:rsid w:val="0038516B"/>
    <w:rsid w:val="003852D9"/>
    <w:rsid w:val="003874E2"/>
    <w:rsid w:val="00391BCB"/>
    <w:rsid w:val="0039447A"/>
    <w:rsid w:val="003957EF"/>
    <w:rsid w:val="00396B83"/>
    <w:rsid w:val="00397149"/>
    <w:rsid w:val="00397C93"/>
    <w:rsid w:val="003A2BD7"/>
    <w:rsid w:val="003A7700"/>
    <w:rsid w:val="003B03E0"/>
    <w:rsid w:val="003B0A32"/>
    <w:rsid w:val="003B0A68"/>
    <w:rsid w:val="003B66A1"/>
    <w:rsid w:val="003B7128"/>
    <w:rsid w:val="003C0ADE"/>
    <w:rsid w:val="003C1ACC"/>
    <w:rsid w:val="003C40F1"/>
    <w:rsid w:val="003C43D6"/>
    <w:rsid w:val="003C68A4"/>
    <w:rsid w:val="003C7AF9"/>
    <w:rsid w:val="003D112A"/>
    <w:rsid w:val="003D13FE"/>
    <w:rsid w:val="003D1A7F"/>
    <w:rsid w:val="003D5690"/>
    <w:rsid w:val="003D784D"/>
    <w:rsid w:val="003D7D2E"/>
    <w:rsid w:val="003E155A"/>
    <w:rsid w:val="003E4490"/>
    <w:rsid w:val="003E44F2"/>
    <w:rsid w:val="003E6A4C"/>
    <w:rsid w:val="003E7946"/>
    <w:rsid w:val="003E7F6A"/>
    <w:rsid w:val="003F20C0"/>
    <w:rsid w:val="003F6051"/>
    <w:rsid w:val="00404153"/>
    <w:rsid w:val="00406D6F"/>
    <w:rsid w:val="00412CAF"/>
    <w:rsid w:val="00412E93"/>
    <w:rsid w:val="0041377B"/>
    <w:rsid w:val="00413998"/>
    <w:rsid w:val="00413E6F"/>
    <w:rsid w:val="00414C71"/>
    <w:rsid w:val="0041593E"/>
    <w:rsid w:val="00416B7C"/>
    <w:rsid w:val="004204C4"/>
    <w:rsid w:val="00420846"/>
    <w:rsid w:val="00420CF6"/>
    <w:rsid w:val="00421012"/>
    <w:rsid w:val="00421D0D"/>
    <w:rsid w:val="00422C77"/>
    <w:rsid w:val="004312C0"/>
    <w:rsid w:val="00431955"/>
    <w:rsid w:val="00443BCB"/>
    <w:rsid w:val="00445948"/>
    <w:rsid w:val="00445D82"/>
    <w:rsid w:val="0045027E"/>
    <w:rsid w:val="00450D2D"/>
    <w:rsid w:val="004537C6"/>
    <w:rsid w:val="00455CB9"/>
    <w:rsid w:val="004563A5"/>
    <w:rsid w:val="0046004E"/>
    <w:rsid w:val="004618B1"/>
    <w:rsid w:val="004618D2"/>
    <w:rsid w:val="004636F1"/>
    <w:rsid w:val="004666A4"/>
    <w:rsid w:val="0046760A"/>
    <w:rsid w:val="004676F4"/>
    <w:rsid w:val="004676FB"/>
    <w:rsid w:val="00472A7D"/>
    <w:rsid w:val="00472C59"/>
    <w:rsid w:val="0047532B"/>
    <w:rsid w:val="00477331"/>
    <w:rsid w:val="004778A9"/>
    <w:rsid w:val="00491FD3"/>
    <w:rsid w:val="00496A93"/>
    <w:rsid w:val="00497306"/>
    <w:rsid w:val="004A2382"/>
    <w:rsid w:val="004A3E45"/>
    <w:rsid w:val="004A6762"/>
    <w:rsid w:val="004B20C6"/>
    <w:rsid w:val="004B2F3A"/>
    <w:rsid w:val="004B6225"/>
    <w:rsid w:val="004C0580"/>
    <w:rsid w:val="004C0A11"/>
    <w:rsid w:val="004C1165"/>
    <w:rsid w:val="004C4A66"/>
    <w:rsid w:val="004C6D3D"/>
    <w:rsid w:val="004D1F0F"/>
    <w:rsid w:val="004D2781"/>
    <w:rsid w:val="004D2CEA"/>
    <w:rsid w:val="004D506B"/>
    <w:rsid w:val="004D59E7"/>
    <w:rsid w:val="004D7AD7"/>
    <w:rsid w:val="004E0590"/>
    <w:rsid w:val="004E3264"/>
    <w:rsid w:val="004F11FC"/>
    <w:rsid w:val="0050004D"/>
    <w:rsid w:val="00500740"/>
    <w:rsid w:val="00500B76"/>
    <w:rsid w:val="00504DD8"/>
    <w:rsid w:val="0050520F"/>
    <w:rsid w:val="00510DDF"/>
    <w:rsid w:val="0051137C"/>
    <w:rsid w:val="00515B8C"/>
    <w:rsid w:val="0052280A"/>
    <w:rsid w:val="00522BCE"/>
    <w:rsid w:val="00522E39"/>
    <w:rsid w:val="00523A73"/>
    <w:rsid w:val="005253BC"/>
    <w:rsid w:val="00527D6F"/>
    <w:rsid w:val="00534B32"/>
    <w:rsid w:val="00534EF7"/>
    <w:rsid w:val="00534F29"/>
    <w:rsid w:val="00536019"/>
    <w:rsid w:val="005379E6"/>
    <w:rsid w:val="00550B2E"/>
    <w:rsid w:val="005514DD"/>
    <w:rsid w:val="005525A2"/>
    <w:rsid w:val="00553962"/>
    <w:rsid w:val="0055554C"/>
    <w:rsid w:val="005568AC"/>
    <w:rsid w:val="005609A8"/>
    <w:rsid w:val="005612A5"/>
    <w:rsid w:val="0056462C"/>
    <w:rsid w:val="00570445"/>
    <w:rsid w:val="00571787"/>
    <w:rsid w:val="005727D3"/>
    <w:rsid w:val="005741FA"/>
    <w:rsid w:val="00574578"/>
    <w:rsid w:val="00575FB7"/>
    <w:rsid w:val="00576510"/>
    <w:rsid w:val="005765B1"/>
    <w:rsid w:val="0057697A"/>
    <w:rsid w:val="0058047A"/>
    <w:rsid w:val="00581707"/>
    <w:rsid w:val="005827A6"/>
    <w:rsid w:val="0058673A"/>
    <w:rsid w:val="00586EF1"/>
    <w:rsid w:val="00590E4D"/>
    <w:rsid w:val="0059452E"/>
    <w:rsid w:val="005948DB"/>
    <w:rsid w:val="00596B88"/>
    <w:rsid w:val="005974DE"/>
    <w:rsid w:val="00597581"/>
    <w:rsid w:val="00597CE9"/>
    <w:rsid w:val="005A11F0"/>
    <w:rsid w:val="005A1667"/>
    <w:rsid w:val="005B161E"/>
    <w:rsid w:val="005B3007"/>
    <w:rsid w:val="005B34E8"/>
    <w:rsid w:val="005B68EA"/>
    <w:rsid w:val="005B711A"/>
    <w:rsid w:val="005C12B9"/>
    <w:rsid w:val="005C1DB1"/>
    <w:rsid w:val="005C27C5"/>
    <w:rsid w:val="005C2CCF"/>
    <w:rsid w:val="005C43A4"/>
    <w:rsid w:val="005C45A4"/>
    <w:rsid w:val="005C6733"/>
    <w:rsid w:val="005C75E0"/>
    <w:rsid w:val="005D0601"/>
    <w:rsid w:val="005D66B0"/>
    <w:rsid w:val="005D6AB1"/>
    <w:rsid w:val="005E0A3A"/>
    <w:rsid w:val="005E3F68"/>
    <w:rsid w:val="005F2C0C"/>
    <w:rsid w:val="005F398E"/>
    <w:rsid w:val="005F5777"/>
    <w:rsid w:val="005F646E"/>
    <w:rsid w:val="006006E8"/>
    <w:rsid w:val="0060225E"/>
    <w:rsid w:val="0060471C"/>
    <w:rsid w:val="00604B6F"/>
    <w:rsid w:val="00606E3D"/>
    <w:rsid w:val="00606E6E"/>
    <w:rsid w:val="00610902"/>
    <w:rsid w:val="0061447C"/>
    <w:rsid w:val="00615044"/>
    <w:rsid w:val="00615B76"/>
    <w:rsid w:val="00616CF9"/>
    <w:rsid w:val="0061741E"/>
    <w:rsid w:val="0061792A"/>
    <w:rsid w:val="00621DF5"/>
    <w:rsid w:val="00622FA4"/>
    <w:rsid w:val="006254EF"/>
    <w:rsid w:val="00630263"/>
    <w:rsid w:val="00630BA8"/>
    <w:rsid w:val="006343FA"/>
    <w:rsid w:val="0064230D"/>
    <w:rsid w:val="00642A12"/>
    <w:rsid w:val="0064456E"/>
    <w:rsid w:val="006464F0"/>
    <w:rsid w:val="00646FF0"/>
    <w:rsid w:val="00650074"/>
    <w:rsid w:val="0065140D"/>
    <w:rsid w:val="00651A6E"/>
    <w:rsid w:val="006523B5"/>
    <w:rsid w:val="00652D88"/>
    <w:rsid w:val="006544B3"/>
    <w:rsid w:val="00656115"/>
    <w:rsid w:val="0065625A"/>
    <w:rsid w:val="0065785C"/>
    <w:rsid w:val="0065799E"/>
    <w:rsid w:val="006603B4"/>
    <w:rsid w:val="00661E42"/>
    <w:rsid w:val="00662200"/>
    <w:rsid w:val="0066221D"/>
    <w:rsid w:val="00663899"/>
    <w:rsid w:val="0066483D"/>
    <w:rsid w:val="0066529E"/>
    <w:rsid w:val="00665BCC"/>
    <w:rsid w:val="00666F96"/>
    <w:rsid w:val="00667B0B"/>
    <w:rsid w:val="00671C80"/>
    <w:rsid w:val="00674F99"/>
    <w:rsid w:val="00681396"/>
    <w:rsid w:val="00681E3B"/>
    <w:rsid w:val="0068518B"/>
    <w:rsid w:val="006862BD"/>
    <w:rsid w:val="00690478"/>
    <w:rsid w:val="0069603E"/>
    <w:rsid w:val="006A000D"/>
    <w:rsid w:val="006A299F"/>
    <w:rsid w:val="006A4419"/>
    <w:rsid w:val="006B249D"/>
    <w:rsid w:val="006B3E81"/>
    <w:rsid w:val="006B4211"/>
    <w:rsid w:val="006B5786"/>
    <w:rsid w:val="006B6C13"/>
    <w:rsid w:val="006C1365"/>
    <w:rsid w:val="006C140D"/>
    <w:rsid w:val="006C2D5C"/>
    <w:rsid w:val="006C2DE2"/>
    <w:rsid w:val="006C31B3"/>
    <w:rsid w:val="006C4F81"/>
    <w:rsid w:val="006C549C"/>
    <w:rsid w:val="006C6F60"/>
    <w:rsid w:val="006D2767"/>
    <w:rsid w:val="006D4BBA"/>
    <w:rsid w:val="006E30EE"/>
    <w:rsid w:val="006E4B4F"/>
    <w:rsid w:val="006F1174"/>
    <w:rsid w:val="006F1DEB"/>
    <w:rsid w:val="006F2F76"/>
    <w:rsid w:val="006F4E4D"/>
    <w:rsid w:val="006F71F9"/>
    <w:rsid w:val="00700482"/>
    <w:rsid w:val="007023F6"/>
    <w:rsid w:val="00704391"/>
    <w:rsid w:val="00704910"/>
    <w:rsid w:val="00704B74"/>
    <w:rsid w:val="0070627B"/>
    <w:rsid w:val="007100FB"/>
    <w:rsid w:val="00712463"/>
    <w:rsid w:val="00713148"/>
    <w:rsid w:val="0071329B"/>
    <w:rsid w:val="0071366A"/>
    <w:rsid w:val="007164E9"/>
    <w:rsid w:val="0071764E"/>
    <w:rsid w:val="00720809"/>
    <w:rsid w:val="00720F23"/>
    <w:rsid w:val="007210A0"/>
    <w:rsid w:val="007220BB"/>
    <w:rsid w:val="00722C25"/>
    <w:rsid w:val="0072372B"/>
    <w:rsid w:val="00724825"/>
    <w:rsid w:val="00726BB0"/>
    <w:rsid w:val="00727E64"/>
    <w:rsid w:val="0073573A"/>
    <w:rsid w:val="00745608"/>
    <w:rsid w:val="0074677D"/>
    <w:rsid w:val="00747261"/>
    <w:rsid w:val="00747E3F"/>
    <w:rsid w:val="00756EEC"/>
    <w:rsid w:val="00761A1D"/>
    <w:rsid w:val="00761DC6"/>
    <w:rsid w:val="00762620"/>
    <w:rsid w:val="00763A93"/>
    <w:rsid w:val="00763C51"/>
    <w:rsid w:val="00764618"/>
    <w:rsid w:val="00765001"/>
    <w:rsid w:val="007655E8"/>
    <w:rsid w:val="00765F86"/>
    <w:rsid w:val="0076658B"/>
    <w:rsid w:val="00766C94"/>
    <w:rsid w:val="007711B6"/>
    <w:rsid w:val="00773E48"/>
    <w:rsid w:val="00774AFA"/>
    <w:rsid w:val="0077676F"/>
    <w:rsid w:val="00777EA6"/>
    <w:rsid w:val="00781734"/>
    <w:rsid w:val="007821E8"/>
    <w:rsid w:val="0078265C"/>
    <w:rsid w:val="00784840"/>
    <w:rsid w:val="00787452"/>
    <w:rsid w:val="0078791F"/>
    <w:rsid w:val="00790C20"/>
    <w:rsid w:val="00791669"/>
    <w:rsid w:val="00794332"/>
    <w:rsid w:val="007957F4"/>
    <w:rsid w:val="007A3F0A"/>
    <w:rsid w:val="007A563A"/>
    <w:rsid w:val="007B51BD"/>
    <w:rsid w:val="007B5A4B"/>
    <w:rsid w:val="007B5D1A"/>
    <w:rsid w:val="007B6F87"/>
    <w:rsid w:val="007C0176"/>
    <w:rsid w:val="007C0486"/>
    <w:rsid w:val="007C08A6"/>
    <w:rsid w:val="007C0DB6"/>
    <w:rsid w:val="007C3E42"/>
    <w:rsid w:val="007C625E"/>
    <w:rsid w:val="007D03A6"/>
    <w:rsid w:val="007D0D5C"/>
    <w:rsid w:val="007D144F"/>
    <w:rsid w:val="007D48A9"/>
    <w:rsid w:val="007D4EEA"/>
    <w:rsid w:val="007D6A2E"/>
    <w:rsid w:val="007E00BA"/>
    <w:rsid w:val="007E0EEA"/>
    <w:rsid w:val="007E3F88"/>
    <w:rsid w:val="007E458B"/>
    <w:rsid w:val="007E581A"/>
    <w:rsid w:val="007F0F3C"/>
    <w:rsid w:val="007F1364"/>
    <w:rsid w:val="007F4E30"/>
    <w:rsid w:val="007F6835"/>
    <w:rsid w:val="007F6EAC"/>
    <w:rsid w:val="00800EDA"/>
    <w:rsid w:val="00801748"/>
    <w:rsid w:val="00802658"/>
    <w:rsid w:val="0080441E"/>
    <w:rsid w:val="00805B51"/>
    <w:rsid w:val="0080614C"/>
    <w:rsid w:val="00806BE3"/>
    <w:rsid w:val="00812701"/>
    <w:rsid w:val="008129CE"/>
    <w:rsid w:val="00814617"/>
    <w:rsid w:val="00816813"/>
    <w:rsid w:val="00817238"/>
    <w:rsid w:val="008242D9"/>
    <w:rsid w:val="008274ED"/>
    <w:rsid w:val="00833A42"/>
    <w:rsid w:val="00835129"/>
    <w:rsid w:val="008362AC"/>
    <w:rsid w:val="008446E9"/>
    <w:rsid w:val="00844938"/>
    <w:rsid w:val="00845F40"/>
    <w:rsid w:val="0085083A"/>
    <w:rsid w:val="00851524"/>
    <w:rsid w:val="00853C43"/>
    <w:rsid w:val="00854C48"/>
    <w:rsid w:val="00857A99"/>
    <w:rsid w:val="0086430E"/>
    <w:rsid w:val="008654F7"/>
    <w:rsid w:val="0086733C"/>
    <w:rsid w:val="008703F3"/>
    <w:rsid w:val="00871E07"/>
    <w:rsid w:val="008747C4"/>
    <w:rsid w:val="00874C62"/>
    <w:rsid w:val="008824AF"/>
    <w:rsid w:val="00882CE2"/>
    <w:rsid w:val="00891F54"/>
    <w:rsid w:val="00892845"/>
    <w:rsid w:val="00893B12"/>
    <w:rsid w:val="00895B29"/>
    <w:rsid w:val="00896D41"/>
    <w:rsid w:val="008A1640"/>
    <w:rsid w:val="008A1663"/>
    <w:rsid w:val="008A18E5"/>
    <w:rsid w:val="008A1B58"/>
    <w:rsid w:val="008A22D5"/>
    <w:rsid w:val="008A73CA"/>
    <w:rsid w:val="008A7766"/>
    <w:rsid w:val="008A7DE0"/>
    <w:rsid w:val="008B1140"/>
    <w:rsid w:val="008B19D3"/>
    <w:rsid w:val="008B20DA"/>
    <w:rsid w:val="008B2E89"/>
    <w:rsid w:val="008B3538"/>
    <w:rsid w:val="008D2DC0"/>
    <w:rsid w:val="008D5FA1"/>
    <w:rsid w:val="008D78F7"/>
    <w:rsid w:val="008E391B"/>
    <w:rsid w:val="008E4295"/>
    <w:rsid w:val="008E7943"/>
    <w:rsid w:val="008F2C7B"/>
    <w:rsid w:val="008F4E66"/>
    <w:rsid w:val="008F7A4C"/>
    <w:rsid w:val="00900886"/>
    <w:rsid w:val="00901785"/>
    <w:rsid w:val="00902233"/>
    <w:rsid w:val="0090487A"/>
    <w:rsid w:val="00905980"/>
    <w:rsid w:val="00906C7A"/>
    <w:rsid w:val="00912949"/>
    <w:rsid w:val="00914CFF"/>
    <w:rsid w:val="0092176D"/>
    <w:rsid w:val="00921944"/>
    <w:rsid w:val="009239EE"/>
    <w:rsid w:val="00924B89"/>
    <w:rsid w:val="009268A9"/>
    <w:rsid w:val="00930606"/>
    <w:rsid w:val="00933537"/>
    <w:rsid w:val="00940603"/>
    <w:rsid w:val="00944BF0"/>
    <w:rsid w:val="009456EF"/>
    <w:rsid w:val="00950602"/>
    <w:rsid w:val="00950BD5"/>
    <w:rsid w:val="00950FEE"/>
    <w:rsid w:val="009522DC"/>
    <w:rsid w:val="00954AB4"/>
    <w:rsid w:val="009608B4"/>
    <w:rsid w:val="00962270"/>
    <w:rsid w:val="009642A9"/>
    <w:rsid w:val="009667F3"/>
    <w:rsid w:val="00966C6E"/>
    <w:rsid w:val="00970344"/>
    <w:rsid w:val="009741EA"/>
    <w:rsid w:val="0097458D"/>
    <w:rsid w:val="00976FE7"/>
    <w:rsid w:val="0097715A"/>
    <w:rsid w:val="00980076"/>
    <w:rsid w:val="0098025A"/>
    <w:rsid w:val="009814E4"/>
    <w:rsid w:val="009842E0"/>
    <w:rsid w:val="00985AC1"/>
    <w:rsid w:val="009867E0"/>
    <w:rsid w:val="00987D08"/>
    <w:rsid w:val="00990637"/>
    <w:rsid w:val="0099298D"/>
    <w:rsid w:val="00995552"/>
    <w:rsid w:val="0099696E"/>
    <w:rsid w:val="009A29BF"/>
    <w:rsid w:val="009A438F"/>
    <w:rsid w:val="009A64DF"/>
    <w:rsid w:val="009A64EA"/>
    <w:rsid w:val="009A6527"/>
    <w:rsid w:val="009A79BB"/>
    <w:rsid w:val="009B3080"/>
    <w:rsid w:val="009B401B"/>
    <w:rsid w:val="009B5FBC"/>
    <w:rsid w:val="009C1305"/>
    <w:rsid w:val="009C1F43"/>
    <w:rsid w:val="009C2CC7"/>
    <w:rsid w:val="009C2E0A"/>
    <w:rsid w:val="009C78AA"/>
    <w:rsid w:val="009D0C2E"/>
    <w:rsid w:val="009D5F75"/>
    <w:rsid w:val="009E16A5"/>
    <w:rsid w:val="009E2830"/>
    <w:rsid w:val="009E2949"/>
    <w:rsid w:val="009E554C"/>
    <w:rsid w:val="009E5AE6"/>
    <w:rsid w:val="009E6235"/>
    <w:rsid w:val="009E71AD"/>
    <w:rsid w:val="009E79B2"/>
    <w:rsid w:val="009F4D4E"/>
    <w:rsid w:val="00A01C74"/>
    <w:rsid w:val="00A02213"/>
    <w:rsid w:val="00A029AD"/>
    <w:rsid w:val="00A05C5C"/>
    <w:rsid w:val="00A070F8"/>
    <w:rsid w:val="00A103AD"/>
    <w:rsid w:val="00A119E9"/>
    <w:rsid w:val="00A14095"/>
    <w:rsid w:val="00A2012F"/>
    <w:rsid w:val="00A20D71"/>
    <w:rsid w:val="00A21652"/>
    <w:rsid w:val="00A232DD"/>
    <w:rsid w:val="00A2766C"/>
    <w:rsid w:val="00A31135"/>
    <w:rsid w:val="00A3788A"/>
    <w:rsid w:val="00A416D5"/>
    <w:rsid w:val="00A4639E"/>
    <w:rsid w:val="00A47C19"/>
    <w:rsid w:val="00A50E34"/>
    <w:rsid w:val="00A516D1"/>
    <w:rsid w:val="00A51735"/>
    <w:rsid w:val="00A53C64"/>
    <w:rsid w:val="00A5461B"/>
    <w:rsid w:val="00A60495"/>
    <w:rsid w:val="00A60783"/>
    <w:rsid w:val="00A621B7"/>
    <w:rsid w:val="00A64A44"/>
    <w:rsid w:val="00A65CF1"/>
    <w:rsid w:val="00A6663A"/>
    <w:rsid w:val="00A67CC0"/>
    <w:rsid w:val="00A701DC"/>
    <w:rsid w:val="00A71B0E"/>
    <w:rsid w:val="00A72490"/>
    <w:rsid w:val="00A72AED"/>
    <w:rsid w:val="00A72BC3"/>
    <w:rsid w:val="00A7521E"/>
    <w:rsid w:val="00A76DA5"/>
    <w:rsid w:val="00A8099A"/>
    <w:rsid w:val="00A8182F"/>
    <w:rsid w:val="00A81FDD"/>
    <w:rsid w:val="00A87373"/>
    <w:rsid w:val="00A874DA"/>
    <w:rsid w:val="00A91B5B"/>
    <w:rsid w:val="00A95AAC"/>
    <w:rsid w:val="00A95E58"/>
    <w:rsid w:val="00A9736B"/>
    <w:rsid w:val="00A97E46"/>
    <w:rsid w:val="00AA1C1C"/>
    <w:rsid w:val="00AA251A"/>
    <w:rsid w:val="00AA457D"/>
    <w:rsid w:val="00AA691A"/>
    <w:rsid w:val="00AA6A01"/>
    <w:rsid w:val="00AB1EE1"/>
    <w:rsid w:val="00AB1F18"/>
    <w:rsid w:val="00AB2A2B"/>
    <w:rsid w:val="00AB2AA9"/>
    <w:rsid w:val="00AB320E"/>
    <w:rsid w:val="00AB5034"/>
    <w:rsid w:val="00AB609D"/>
    <w:rsid w:val="00AB6638"/>
    <w:rsid w:val="00AB6C5E"/>
    <w:rsid w:val="00AB7CA2"/>
    <w:rsid w:val="00AC4F18"/>
    <w:rsid w:val="00AC5EAC"/>
    <w:rsid w:val="00AD03BD"/>
    <w:rsid w:val="00AD0681"/>
    <w:rsid w:val="00AD34D6"/>
    <w:rsid w:val="00AD59E5"/>
    <w:rsid w:val="00AD7298"/>
    <w:rsid w:val="00AD753E"/>
    <w:rsid w:val="00AE43AD"/>
    <w:rsid w:val="00AF04AF"/>
    <w:rsid w:val="00AF26F0"/>
    <w:rsid w:val="00AF2DEC"/>
    <w:rsid w:val="00AF565D"/>
    <w:rsid w:val="00B022C5"/>
    <w:rsid w:val="00B04389"/>
    <w:rsid w:val="00B061F2"/>
    <w:rsid w:val="00B1017E"/>
    <w:rsid w:val="00B116A2"/>
    <w:rsid w:val="00B20D1A"/>
    <w:rsid w:val="00B24696"/>
    <w:rsid w:val="00B30F7D"/>
    <w:rsid w:val="00B3166F"/>
    <w:rsid w:val="00B33B4D"/>
    <w:rsid w:val="00B343A3"/>
    <w:rsid w:val="00B35401"/>
    <w:rsid w:val="00B365C3"/>
    <w:rsid w:val="00B3786E"/>
    <w:rsid w:val="00B44288"/>
    <w:rsid w:val="00B45A92"/>
    <w:rsid w:val="00B47CD8"/>
    <w:rsid w:val="00B50030"/>
    <w:rsid w:val="00B50404"/>
    <w:rsid w:val="00B51A76"/>
    <w:rsid w:val="00B54769"/>
    <w:rsid w:val="00B5607F"/>
    <w:rsid w:val="00B575F1"/>
    <w:rsid w:val="00B63168"/>
    <w:rsid w:val="00B65A2A"/>
    <w:rsid w:val="00B66ED1"/>
    <w:rsid w:val="00B67026"/>
    <w:rsid w:val="00B70692"/>
    <w:rsid w:val="00B7296D"/>
    <w:rsid w:val="00B74D8D"/>
    <w:rsid w:val="00B8040B"/>
    <w:rsid w:val="00B814B3"/>
    <w:rsid w:val="00B90097"/>
    <w:rsid w:val="00B9272C"/>
    <w:rsid w:val="00B93E66"/>
    <w:rsid w:val="00B942A3"/>
    <w:rsid w:val="00B9651E"/>
    <w:rsid w:val="00BA328F"/>
    <w:rsid w:val="00BA37CA"/>
    <w:rsid w:val="00BA659D"/>
    <w:rsid w:val="00BA6D92"/>
    <w:rsid w:val="00BA6FE5"/>
    <w:rsid w:val="00BB25A8"/>
    <w:rsid w:val="00BB25C1"/>
    <w:rsid w:val="00BB2C0F"/>
    <w:rsid w:val="00BC2CCA"/>
    <w:rsid w:val="00BC3C0F"/>
    <w:rsid w:val="00BD0BD2"/>
    <w:rsid w:val="00BD295F"/>
    <w:rsid w:val="00BD384C"/>
    <w:rsid w:val="00BD4F19"/>
    <w:rsid w:val="00BE0AE5"/>
    <w:rsid w:val="00BE4220"/>
    <w:rsid w:val="00BF2F50"/>
    <w:rsid w:val="00BF70C1"/>
    <w:rsid w:val="00C00724"/>
    <w:rsid w:val="00C025DE"/>
    <w:rsid w:val="00C04EFB"/>
    <w:rsid w:val="00C053D0"/>
    <w:rsid w:val="00C05808"/>
    <w:rsid w:val="00C061BB"/>
    <w:rsid w:val="00C13F6D"/>
    <w:rsid w:val="00C1479E"/>
    <w:rsid w:val="00C16947"/>
    <w:rsid w:val="00C17BBE"/>
    <w:rsid w:val="00C20893"/>
    <w:rsid w:val="00C21D7E"/>
    <w:rsid w:val="00C22FC2"/>
    <w:rsid w:val="00C30610"/>
    <w:rsid w:val="00C31520"/>
    <w:rsid w:val="00C34F57"/>
    <w:rsid w:val="00C372FE"/>
    <w:rsid w:val="00C40758"/>
    <w:rsid w:val="00C40BE4"/>
    <w:rsid w:val="00C44977"/>
    <w:rsid w:val="00C459BE"/>
    <w:rsid w:val="00C45DA1"/>
    <w:rsid w:val="00C479EC"/>
    <w:rsid w:val="00C5433F"/>
    <w:rsid w:val="00C5495A"/>
    <w:rsid w:val="00C565B9"/>
    <w:rsid w:val="00C56FC2"/>
    <w:rsid w:val="00C61DFF"/>
    <w:rsid w:val="00C6688A"/>
    <w:rsid w:val="00C66A90"/>
    <w:rsid w:val="00C7162F"/>
    <w:rsid w:val="00C7164A"/>
    <w:rsid w:val="00C735B5"/>
    <w:rsid w:val="00C7597C"/>
    <w:rsid w:val="00C766D1"/>
    <w:rsid w:val="00C77285"/>
    <w:rsid w:val="00C80865"/>
    <w:rsid w:val="00C80EDA"/>
    <w:rsid w:val="00C810B2"/>
    <w:rsid w:val="00C866FF"/>
    <w:rsid w:val="00C869F8"/>
    <w:rsid w:val="00C9057B"/>
    <w:rsid w:val="00C90904"/>
    <w:rsid w:val="00C94353"/>
    <w:rsid w:val="00C94F7A"/>
    <w:rsid w:val="00C95A3C"/>
    <w:rsid w:val="00C96D4B"/>
    <w:rsid w:val="00CA1DFA"/>
    <w:rsid w:val="00CA764F"/>
    <w:rsid w:val="00CA768F"/>
    <w:rsid w:val="00CB46EC"/>
    <w:rsid w:val="00CB4DE4"/>
    <w:rsid w:val="00CB522D"/>
    <w:rsid w:val="00CB7D13"/>
    <w:rsid w:val="00CC4AF9"/>
    <w:rsid w:val="00CD54B2"/>
    <w:rsid w:val="00CD5ADB"/>
    <w:rsid w:val="00CD79EF"/>
    <w:rsid w:val="00CD7C5F"/>
    <w:rsid w:val="00CE2E9D"/>
    <w:rsid w:val="00CE3BF5"/>
    <w:rsid w:val="00CE3D4D"/>
    <w:rsid w:val="00CE4186"/>
    <w:rsid w:val="00CE4CC3"/>
    <w:rsid w:val="00CE53C4"/>
    <w:rsid w:val="00CE5AD8"/>
    <w:rsid w:val="00CF23C8"/>
    <w:rsid w:val="00CF23D9"/>
    <w:rsid w:val="00CF30BC"/>
    <w:rsid w:val="00CF4095"/>
    <w:rsid w:val="00CF41B7"/>
    <w:rsid w:val="00CF4685"/>
    <w:rsid w:val="00CF4E46"/>
    <w:rsid w:val="00CF7CC8"/>
    <w:rsid w:val="00D0146D"/>
    <w:rsid w:val="00D034CE"/>
    <w:rsid w:val="00D0659B"/>
    <w:rsid w:val="00D07182"/>
    <w:rsid w:val="00D131E2"/>
    <w:rsid w:val="00D13B3F"/>
    <w:rsid w:val="00D13D59"/>
    <w:rsid w:val="00D16BD8"/>
    <w:rsid w:val="00D20C74"/>
    <w:rsid w:val="00D2258F"/>
    <w:rsid w:val="00D243F6"/>
    <w:rsid w:val="00D323C0"/>
    <w:rsid w:val="00D334CD"/>
    <w:rsid w:val="00D34A50"/>
    <w:rsid w:val="00D4540B"/>
    <w:rsid w:val="00D46CB7"/>
    <w:rsid w:val="00D47D9B"/>
    <w:rsid w:val="00D576F4"/>
    <w:rsid w:val="00D6132B"/>
    <w:rsid w:val="00D6351F"/>
    <w:rsid w:val="00D63C24"/>
    <w:rsid w:val="00D67E14"/>
    <w:rsid w:val="00D70494"/>
    <w:rsid w:val="00D768C0"/>
    <w:rsid w:val="00D8065F"/>
    <w:rsid w:val="00D80A47"/>
    <w:rsid w:val="00D82C90"/>
    <w:rsid w:val="00D8562B"/>
    <w:rsid w:val="00D85A7A"/>
    <w:rsid w:val="00D86158"/>
    <w:rsid w:val="00D9093E"/>
    <w:rsid w:val="00D90EA6"/>
    <w:rsid w:val="00D95895"/>
    <w:rsid w:val="00DA6329"/>
    <w:rsid w:val="00DA6C0E"/>
    <w:rsid w:val="00DA7472"/>
    <w:rsid w:val="00DB09F8"/>
    <w:rsid w:val="00DB254E"/>
    <w:rsid w:val="00DB55F9"/>
    <w:rsid w:val="00DB74E9"/>
    <w:rsid w:val="00DB7AE1"/>
    <w:rsid w:val="00DC026C"/>
    <w:rsid w:val="00DC53AA"/>
    <w:rsid w:val="00DD16A1"/>
    <w:rsid w:val="00DD4445"/>
    <w:rsid w:val="00DD5238"/>
    <w:rsid w:val="00DD52FD"/>
    <w:rsid w:val="00DD53B7"/>
    <w:rsid w:val="00DE2AB3"/>
    <w:rsid w:val="00DE33F3"/>
    <w:rsid w:val="00DE37E9"/>
    <w:rsid w:val="00DE4580"/>
    <w:rsid w:val="00DE5410"/>
    <w:rsid w:val="00DE5AA2"/>
    <w:rsid w:val="00DE7CB3"/>
    <w:rsid w:val="00DF0AE4"/>
    <w:rsid w:val="00DF34DA"/>
    <w:rsid w:val="00DF4051"/>
    <w:rsid w:val="00DF5140"/>
    <w:rsid w:val="00DF7559"/>
    <w:rsid w:val="00E000E9"/>
    <w:rsid w:val="00E047E4"/>
    <w:rsid w:val="00E060D7"/>
    <w:rsid w:val="00E07595"/>
    <w:rsid w:val="00E20019"/>
    <w:rsid w:val="00E200BF"/>
    <w:rsid w:val="00E20CD8"/>
    <w:rsid w:val="00E3259B"/>
    <w:rsid w:val="00E32A0A"/>
    <w:rsid w:val="00E3371A"/>
    <w:rsid w:val="00E33C0D"/>
    <w:rsid w:val="00E352D9"/>
    <w:rsid w:val="00E439A6"/>
    <w:rsid w:val="00E43BA1"/>
    <w:rsid w:val="00E43BD7"/>
    <w:rsid w:val="00E45ADA"/>
    <w:rsid w:val="00E47539"/>
    <w:rsid w:val="00E53B16"/>
    <w:rsid w:val="00E568F3"/>
    <w:rsid w:val="00E56D1D"/>
    <w:rsid w:val="00E579CE"/>
    <w:rsid w:val="00E60BC7"/>
    <w:rsid w:val="00E62A1B"/>
    <w:rsid w:val="00E63840"/>
    <w:rsid w:val="00E64E81"/>
    <w:rsid w:val="00E65634"/>
    <w:rsid w:val="00E70F3F"/>
    <w:rsid w:val="00E72F8B"/>
    <w:rsid w:val="00E730AC"/>
    <w:rsid w:val="00E757E7"/>
    <w:rsid w:val="00E76F78"/>
    <w:rsid w:val="00E8125C"/>
    <w:rsid w:val="00E82003"/>
    <w:rsid w:val="00E85445"/>
    <w:rsid w:val="00E874E8"/>
    <w:rsid w:val="00E902C3"/>
    <w:rsid w:val="00E92BED"/>
    <w:rsid w:val="00E96EE0"/>
    <w:rsid w:val="00EA0A96"/>
    <w:rsid w:val="00EA17BE"/>
    <w:rsid w:val="00EA2CD9"/>
    <w:rsid w:val="00EA2D2A"/>
    <w:rsid w:val="00EA6F88"/>
    <w:rsid w:val="00EA7374"/>
    <w:rsid w:val="00EA752C"/>
    <w:rsid w:val="00EA7F8D"/>
    <w:rsid w:val="00EB0C56"/>
    <w:rsid w:val="00EB3A57"/>
    <w:rsid w:val="00EB562F"/>
    <w:rsid w:val="00EB659E"/>
    <w:rsid w:val="00EC3CF3"/>
    <w:rsid w:val="00EC78DC"/>
    <w:rsid w:val="00ED03FC"/>
    <w:rsid w:val="00ED24AA"/>
    <w:rsid w:val="00ED2BC9"/>
    <w:rsid w:val="00ED6668"/>
    <w:rsid w:val="00EE79E8"/>
    <w:rsid w:val="00EF234D"/>
    <w:rsid w:val="00EF3B81"/>
    <w:rsid w:val="00EF465C"/>
    <w:rsid w:val="00EF4DAB"/>
    <w:rsid w:val="00F00C90"/>
    <w:rsid w:val="00F00D2E"/>
    <w:rsid w:val="00F02D6A"/>
    <w:rsid w:val="00F04F1A"/>
    <w:rsid w:val="00F05C8D"/>
    <w:rsid w:val="00F06E44"/>
    <w:rsid w:val="00F100D3"/>
    <w:rsid w:val="00F11575"/>
    <w:rsid w:val="00F11E3F"/>
    <w:rsid w:val="00F174AD"/>
    <w:rsid w:val="00F210B7"/>
    <w:rsid w:val="00F22062"/>
    <w:rsid w:val="00F22548"/>
    <w:rsid w:val="00F23974"/>
    <w:rsid w:val="00F260AC"/>
    <w:rsid w:val="00F31BF9"/>
    <w:rsid w:val="00F32EC7"/>
    <w:rsid w:val="00F32FF0"/>
    <w:rsid w:val="00F3328F"/>
    <w:rsid w:val="00F339B2"/>
    <w:rsid w:val="00F34933"/>
    <w:rsid w:val="00F35A08"/>
    <w:rsid w:val="00F36EE0"/>
    <w:rsid w:val="00F43708"/>
    <w:rsid w:val="00F43BC2"/>
    <w:rsid w:val="00F465ED"/>
    <w:rsid w:val="00F4712B"/>
    <w:rsid w:val="00F5169F"/>
    <w:rsid w:val="00F520D0"/>
    <w:rsid w:val="00F524EC"/>
    <w:rsid w:val="00F55A2E"/>
    <w:rsid w:val="00F6028F"/>
    <w:rsid w:val="00F62FD6"/>
    <w:rsid w:val="00F63427"/>
    <w:rsid w:val="00F636E5"/>
    <w:rsid w:val="00F63AD3"/>
    <w:rsid w:val="00F6603F"/>
    <w:rsid w:val="00F706BA"/>
    <w:rsid w:val="00F713AA"/>
    <w:rsid w:val="00F71E4C"/>
    <w:rsid w:val="00F73E00"/>
    <w:rsid w:val="00F769FE"/>
    <w:rsid w:val="00F7717B"/>
    <w:rsid w:val="00F82C4F"/>
    <w:rsid w:val="00F83748"/>
    <w:rsid w:val="00F84408"/>
    <w:rsid w:val="00F874E3"/>
    <w:rsid w:val="00F9480B"/>
    <w:rsid w:val="00FA3FC2"/>
    <w:rsid w:val="00FA3FC3"/>
    <w:rsid w:val="00FA74A8"/>
    <w:rsid w:val="00FB0CB5"/>
    <w:rsid w:val="00FC00F2"/>
    <w:rsid w:val="00FC0151"/>
    <w:rsid w:val="00FC080A"/>
    <w:rsid w:val="00FC33C2"/>
    <w:rsid w:val="00FC592D"/>
    <w:rsid w:val="00FC632F"/>
    <w:rsid w:val="00FD0E01"/>
    <w:rsid w:val="00FD6C77"/>
    <w:rsid w:val="00FD6F43"/>
    <w:rsid w:val="00FE0413"/>
    <w:rsid w:val="00FE1300"/>
    <w:rsid w:val="00FE214C"/>
    <w:rsid w:val="00FE2ED3"/>
    <w:rsid w:val="00FE3477"/>
    <w:rsid w:val="00FE3B34"/>
    <w:rsid w:val="00FE5524"/>
    <w:rsid w:val="00FE6A66"/>
    <w:rsid w:val="00FE71E2"/>
    <w:rsid w:val="00FE7E44"/>
    <w:rsid w:val="00FF21B4"/>
    <w:rsid w:val="00FF22F6"/>
    <w:rsid w:val="00FF237B"/>
    <w:rsid w:val="00FF2AED"/>
    <w:rsid w:val="00FF2F5B"/>
    <w:rsid w:val="00FF79C7"/>
    <w:rsid w:val="00FF7B17"/>
    <w:rsid w:val="00FF7C07"/>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ocId w14:val="7D89246B"/>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qFormat="1"/>
    <w:lsdException w:name="caption" w:uiPriority="0" w:qFormat="1"/>
    <w:lsdException w:name="page number" w:uiPriority="0"/>
    <w:lsdException w:name="List"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302921"/>
    <w:pPr>
      <w:spacing w:line="240" w:lineRule="exact"/>
      <w:ind w:firstLine="227"/>
      <w:jc w:val="both"/>
    </w:pPr>
    <w:rPr>
      <w:rFonts w:ascii="Times New Roman" w:hAnsi="Times New Roman"/>
      <w:sz w:val="20"/>
    </w:rPr>
  </w:style>
  <w:style w:type="paragraph" w:styleId="10">
    <w:name w:val="heading 1"/>
    <w:basedOn w:val="a4"/>
    <w:next w:val="a4"/>
    <w:link w:val="11"/>
    <w:uiPriority w:val="1"/>
    <w:qFormat/>
    <w:rsid w:val="000E7E52"/>
    <w:pPr>
      <w:keepNext/>
      <w:keepLines/>
      <w:spacing w:before="240" w:after="0" w:line="254" w:lineRule="auto"/>
      <w:ind w:firstLine="0"/>
      <w:jc w:val="left"/>
      <w:outlineLvl w:val="0"/>
    </w:pPr>
    <w:rPr>
      <w:rFonts w:asciiTheme="majorHAnsi" w:eastAsiaTheme="majorEastAsia" w:hAnsiTheme="majorHAnsi" w:cstheme="majorBidi"/>
      <w:color w:val="2E74B5" w:themeColor="accent1" w:themeShade="BF"/>
      <w:sz w:val="32"/>
      <w:szCs w:val="32"/>
      <w:lang w:eastAsia="en-US"/>
    </w:rPr>
  </w:style>
  <w:style w:type="paragraph" w:styleId="20">
    <w:name w:val="heading 2"/>
    <w:basedOn w:val="a4"/>
    <w:link w:val="21"/>
    <w:uiPriority w:val="1"/>
    <w:unhideWhenUsed/>
    <w:qFormat/>
    <w:rsid w:val="000E7E52"/>
    <w:pPr>
      <w:widowControl w:val="0"/>
      <w:autoSpaceDE w:val="0"/>
      <w:autoSpaceDN w:val="0"/>
      <w:spacing w:after="0" w:line="240" w:lineRule="auto"/>
      <w:ind w:left="1610" w:firstLine="0"/>
      <w:outlineLvl w:val="1"/>
    </w:pPr>
    <w:rPr>
      <w:rFonts w:eastAsia="Times New Roman" w:cs="Times New Roman"/>
      <w:b/>
      <w:bCs/>
      <w:sz w:val="28"/>
      <w:szCs w:val="28"/>
      <w:lang w:eastAsia="en-US"/>
    </w:rPr>
  </w:style>
  <w:style w:type="paragraph" w:styleId="3">
    <w:name w:val="heading 3"/>
    <w:basedOn w:val="a4"/>
    <w:link w:val="30"/>
    <w:uiPriority w:val="1"/>
    <w:qFormat/>
    <w:rsid w:val="002F6DF5"/>
    <w:pPr>
      <w:widowControl w:val="0"/>
      <w:autoSpaceDE w:val="0"/>
      <w:autoSpaceDN w:val="0"/>
      <w:spacing w:after="0" w:line="240" w:lineRule="auto"/>
      <w:ind w:left="138" w:firstLine="0"/>
      <w:jc w:val="left"/>
      <w:outlineLvl w:val="2"/>
    </w:pPr>
    <w:rPr>
      <w:rFonts w:ascii="Calibri" w:eastAsia="Calibri" w:hAnsi="Calibri" w:cs="Calibri"/>
      <w:sz w:val="22"/>
      <w:lang w:val="en-US" w:eastAsia="en-US"/>
    </w:rPr>
  </w:style>
  <w:style w:type="paragraph" w:styleId="4">
    <w:name w:val="heading 4"/>
    <w:basedOn w:val="a4"/>
    <w:link w:val="40"/>
    <w:uiPriority w:val="1"/>
    <w:qFormat/>
    <w:rsid w:val="002F6DF5"/>
    <w:pPr>
      <w:widowControl w:val="0"/>
      <w:autoSpaceDE w:val="0"/>
      <w:autoSpaceDN w:val="0"/>
      <w:spacing w:before="88" w:after="0" w:line="238" w:lineRule="exact"/>
      <w:ind w:left="642" w:hanging="280"/>
      <w:jc w:val="left"/>
      <w:outlineLvl w:val="3"/>
    </w:pPr>
    <w:rPr>
      <w:rFonts w:ascii="Book Antiqua" w:eastAsia="Book Antiqua" w:hAnsi="Book Antiqua" w:cs="Book Antiqua"/>
      <w:b/>
      <w:bCs/>
      <w:szCs w:val="20"/>
      <w:lang w:val="en-US" w:eastAsia="en-US"/>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NoParagraphStyle">
    <w:name w:val="[No Paragraph Style]"/>
    <w:pPr>
      <w:widowControl w:val="0"/>
      <w:autoSpaceDE w:val="0"/>
      <w:autoSpaceDN w:val="0"/>
      <w:adjustRightInd w:val="0"/>
      <w:spacing w:after="0" w:line="288" w:lineRule="auto"/>
      <w:textAlignment w:val="center"/>
    </w:pPr>
    <w:rPr>
      <w:rFonts w:ascii="Minion Pro" w:hAnsi="Minion Pro" w:cs="Minion Pro"/>
      <w:color w:val="000000"/>
      <w:sz w:val="24"/>
      <w:szCs w:val="24"/>
      <w:lang w:val="en-GB"/>
    </w:rPr>
  </w:style>
  <w:style w:type="paragraph" w:customStyle="1" w:styleId="body">
    <w:name w:val="body"/>
    <w:basedOn w:val="NoParagraphStyle"/>
    <w:uiPriority w:val="99"/>
    <w:rsid w:val="00397149"/>
    <w:pPr>
      <w:widowControl/>
      <w:spacing w:line="240" w:lineRule="atLeast"/>
      <w:ind w:firstLine="227"/>
      <w:jc w:val="both"/>
    </w:pPr>
    <w:rPr>
      <w:rFonts w:ascii="Times New Roman" w:hAnsi="Times New Roman" w:cs="SchoolBookSanPin"/>
      <w:sz w:val="20"/>
      <w:szCs w:val="20"/>
      <w:lang w:val="ru-RU"/>
    </w:rPr>
  </w:style>
  <w:style w:type="paragraph" w:customStyle="1" w:styleId="h1">
    <w:name w:val="h1"/>
    <w:basedOn w:val="body"/>
    <w:uiPriority w:val="99"/>
    <w:rsid w:val="00341FD2"/>
    <w:pPr>
      <w:pageBreakBefore/>
      <w:pBdr>
        <w:bottom w:val="single" w:sz="4" w:space="5" w:color="auto"/>
      </w:pBdr>
      <w:suppressAutoHyphens/>
      <w:spacing w:before="480" w:after="240"/>
      <w:ind w:firstLine="0"/>
      <w:jc w:val="left"/>
    </w:pPr>
    <w:rPr>
      <w:rFonts w:cs="OfficinaSansExtraBoldITC-Reg"/>
      <w:b/>
      <w:bCs/>
      <w:caps/>
      <w:sz w:val="24"/>
      <w:szCs w:val="24"/>
    </w:rPr>
  </w:style>
  <w:style w:type="paragraph" w:customStyle="1" w:styleId="TOC-1">
    <w:name w:val="TOC-1"/>
    <w:basedOn w:val="body"/>
    <w:uiPriority w:val="99"/>
    <w:rsid w:val="006C6F60"/>
    <w:pPr>
      <w:tabs>
        <w:tab w:val="right" w:leader="dot" w:pos="5670"/>
        <w:tab w:val="right" w:pos="6350"/>
      </w:tabs>
      <w:suppressAutoHyphens/>
      <w:spacing w:before="120"/>
      <w:ind w:firstLine="0"/>
      <w:jc w:val="left"/>
    </w:pPr>
  </w:style>
  <w:style w:type="paragraph" w:customStyle="1" w:styleId="TOC-2">
    <w:name w:val="TOC-2"/>
    <w:basedOn w:val="TOC-1"/>
    <w:uiPriority w:val="99"/>
    <w:pPr>
      <w:spacing w:before="0"/>
      <w:ind w:left="227"/>
    </w:pPr>
  </w:style>
  <w:style w:type="paragraph" w:customStyle="1" w:styleId="TOC-3">
    <w:name w:val="TOC-3"/>
    <w:basedOn w:val="TOC-1"/>
    <w:uiPriority w:val="99"/>
    <w:pPr>
      <w:spacing w:before="0"/>
      <w:ind w:left="454"/>
    </w:pPr>
  </w:style>
  <w:style w:type="paragraph" w:customStyle="1" w:styleId="h2">
    <w:name w:val="h2"/>
    <w:basedOn w:val="h1"/>
    <w:uiPriority w:val="99"/>
    <w:rsid w:val="00FE214C"/>
    <w:pPr>
      <w:keepNext/>
      <w:keepLines/>
      <w:pageBreakBefore w:val="0"/>
      <w:pBdr>
        <w:bottom w:val="none" w:sz="0" w:space="0" w:color="auto"/>
      </w:pBdr>
      <w:spacing w:before="240" w:after="120"/>
    </w:pPr>
    <w:rPr>
      <w:rFonts w:cs="OfficinaSansMediumITC"/>
      <w:position w:val="6"/>
      <w:sz w:val="22"/>
      <w:szCs w:val="22"/>
    </w:rPr>
  </w:style>
  <w:style w:type="paragraph" w:customStyle="1" w:styleId="h2-first">
    <w:name w:val="h2-first"/>
    <w:basedOn w:val="h2"/>
    <w:uiPriority w:val="99"/>
    <w:rsid w:val="00F339B2"/>
    <w:pPr>
      <w:spacing w:before="113"/>
    </w:pPr>
  </w:style>
  <w:style w:type="paragraph" w:customStyle="1" w:styleId="h3">
    <w:name w:val="h3"/>
    <w:basedOn w:val="h2"/>
    <w:uiPriority w:val="99"/>
    <w:rsid w:val="00FE214C"/>
    <w:rPr>
      <w:rFonts w:cs="OfficinaSansExtraBoldITC-Reg"/>
      <w:caps w:val="0"/>
    </w:rPr>
  </w:style>
  <w:style w:type="paragraph" w:customStyle="1" w:styleId="h3-first">
    <w:name w:val="h3-first"/>
    <w:basedOn w:val="h3"/>
    <w:uiPriority w:val="99"/>
    <w:pPr>
      <w:spacing w:before="120"/>
    </w:pPr>
  </w:style>
  <w:style w:type="paragraph" w:customStyle="1" w:styleId="list-bullet">
    <w:name w:val="list-bullet"/>
    <w:basedOn w:val="body"/>
    <w:uiPriority w:val="99"/>
    <w:rsid w:val="00E43BD7"/>
    <w:pPr>
      <w:numPr>
        <w:numId w:val="1"/>
      </w:numPr>
      <w:ind w:left="567" w:hanging="340"/>
    </w:pPr>
  </w:style>
  <w:style w:type="paragraph" w:customStyle="1" w:styleId="list-dash0">
    <w:name w:val="list-dash"/>
    <w:basedOn w:val="list-bullet"/>
    <w:uiPriority w:val="99"/>
    <w:rsid w:val="00B33B4D"/>
    <w:pPr>
      <w:numPr>
        <w:numId w:val="2"/>
      </w:numPr>
      <w:ind w:left="567" w:hanging="340"/>
    </w:pPr>
  </w:style>
  <w:style w:type="paragraph" w:customStyle="1" w:styleId="footnote">
    <w:name w:val="footnote"/>
    <w:basedOn w:val="body"/>
    <w:uiPriority w:val="99"/>
    <w:rsid w:val="00FE214C"/>
    <w:pPr>
      <w:tabs>
        <w:tab w:val="left" w:pos="454"/>
      </w:tabs>
      <w:spacing w:line="200" w:lineRule="atLeast"/>
    </w:pPr>
    <w:rPr>
      <w:sz w:val="18"/>
      <w:szCs w:val="18"/>
    </w:rPr>
  </w:style>
  <w:style w:type="character" w:customStyle="1" w:styleId="Italic">
    <w:name w:val="Italic"/>
    <w:uiPriority w:val="99"/>
    <w:rPr>
      <w:i/>
      <w:iCs/>
    </w:rPr>
  </w:style>
  <w:style w:type="character" w:customStyle="1" w:styleId="Bold">
    <w:name w:val="Bold"/>
    <w:uiPriority w:val="99"/>
    <w:rsid w:val="00B30F7D"/>
    <w:rPr>
      <w:rFonts w:ascii="Times New Roman" w:hAnsi="Times New Roman"/>
      <w:b/>
      <w:bCs/>
    </w:rPr>
  </w:style>
  <w:style w:type="character" w:customStyle="1" w:styleId="BoldItalic">
    <w:name w:val="Bold_Italic"/>
    <w:uiPriority w:val="99"/>
    <w:rsid w:val="00B30F7D"/>
    <w:rPr>
      <w:rFonts w:ascii="Times New Roman" w:hAnsi="Times New Roman"/>
      <w:b/>
      <w:bCs/>
      <w:i/>
      <w:iCs/>
    </w:rPr>
  </w:style>
  <w:style w:type="character" w:customStyle="1" w:styleId="footnote-num">
    <w:name w:val="footnote-num"/>
    <w:uiPriority w:val="99"/>
    <w:rPr>
      <w:position w:val="4"/>
      <w:sz w:val="12"/>
      <w:szCs w:val="12"/>
      <w:vertAlign w:val="baseline"/>
    </w:rPr>
  </w:style>
  <w:style w:type="character" w:customStyle="1" w:styleId="list-bullet1">
    <w:name w:val="list-bullet1"/>
    <w:uiPriority w:val="99"/>
    <w:rPr>
      <w:rFonts w:ascii="PiGraphA Regular" w:hAnsi="PiGraphA Regular" w:cs="PiGraphA Regular"/>
      <w:position w:val="1"/>
      <w:sz w:val="14"/>
      <w:szCs w:val="14"/>
    </w:rPr>
  </w:style>
  <w:style w:type="paragraph" w:customStyle="1" w:styleId="h4">
    <w:name w:val="h4"/>
    <w:basedOn w:val="body"/>
    <w:uiPriority w:val="99"/>
    <w:rsid w:val="00B30F7D"/>
    <w:pPr>
      <w:keepNext/>
      <w:keepLines/>
      <w:spacing w:before="181" w:after="57" w:line="242" w:lineRule="atLeast"/>
      <w:ind w:firstLine="0"/>
    </w:pPr>
    <w:rPr>
      <w:rFonts w:cs="OfficinaSansMediumITC"/>
      <w:b/>
      <w:sz w:val="22"/>
      <w:szCs w:val="22"/>
    </w:rPr>
  </w:style>
  <w:style w:type="character" w:customStyle="1" w:styleId="a8">
    <w:name w:val="Полужирный курсив"/>
    <w:uiPriority w:val="99"/>
    <w:rsid w:val="00D8562B"/>
    <w:rPr>
      <w:rFonts w:ascii="Times New Roman" w:hAnsi="Times New Roman"/>
      <w:b/>
      <w:bCs/>
      <w:i/>
      <w:iCs/>
    </w:rPr>
  </w:style>
  <w:style w:type="paragraph" w:customStyle="1" w:styleId="body20">
    <w:name w:val="body_2/0"/>
    <w:basedOn w:val="NoParagraphStyle"/>
    <w:next w:val="NoParagraphStyle"/>
    <w:uiPriority w:val="99"/>
    <w:rsid w:val="00397149"/>
    <w:pPr>
      <w:widowControl/>
      <w:spacing w:before="113" w:line="240" w:lineRule="atLeast"/>
      <w:ind w:firstLine="227"/>
      <w:jc w:val="both"/>
    </w:pPr>
    <w:rPr>
      <w:rFonts w:ascii="Times New Roman" w:hAnsi="Times New Roman" w:cs="SchoolBookSanPin"/>
      <w:sz w:val="20"/>
      <w:szCs w:val="20"/>
      <w:lang w:val="ru-RU"/>
    </w:rPr>
  </w:style>
  <w:style w:type="paragraph" w:customStyle="1" w:styleId="bodybefore1mm">
    <w:name w:val="body_before_1mm"/>
    <w:basedOn w:val="NoParagraphStyle"/>
    <w:next w:val="NoParagraphStyle"/>
    <w:uiPriority w:val="99"/>
    <w:rsid w:val="00B30F7D"/>
    <w:pPr>
      <w:spacing w:before="57" w:line="240" w:lineRule="atLeast"/>
      <w:ind w:firstLine="227"/>
      <w:jc w:val="both"/>
    </w:pPr>
    <w:rPr>
      <w:rFonts w:ascii="Times New Roman" w:hAnsi="Times New Roman" w:cs="SchoolBookSanPin"/>
      <w:sz w:val="20"/>
      <w:szCs w:val="20"/>
      <w:lang w:val="ru-RU"/>
    </w:rPr>
  </w:style>
  <w:style w:type="paragraph" w:customStyle="1" w:styleId="h5">
    <w:name w:val="h5"/>
    <w:basedOn w:val="NoParagraphStyle"/>
    <w:next w:val="NoParagraphStyle"/>
    <w:uiPriority w:val="99"/>
    <w:rsid w:val="00570445"/>
    <w:pPr>
      <w:keepNext/>
      <w:spacing w:line="240" w:lineRule="atLeast"/>
      <w:ind w:firstLine="227"/>
      <w:jc w:val="both"/>
    </w:pPr>
    <w:rPr>
      <w:rFonts w:ascii="Times New Roman" w:hAnsi="Times New Roman" w:cs="SchoolBookSanPin-BoldItalic"/>
      <w:b/>
      <w:bCs/>
      <w:i/>
      <w:iCs/>
      <w:sz w:val="20"/>
      <w:szCs w:val="20"/>
      <w:lang w:val="ru-RU"/>
    </w:rPr>
  </w:style>
  <w:style w:type="paragraph" w:customStyle="1" w:styleId="h4-first">
    <w:name w:val="h4-first"/>
    <w:basedOn w:val="h4"/>
    <w:uiPriority w:val="99"/>
    <w:rsid w:val="00416B7C"/>
    <w:pPr>
      <w:suppressAutoHyphens/>
      <w:spacing w:before="120" w:after="0" w:line="240" w:lineRule="atLeast"/>
      <w:jc w:val="left"/>
    </w:pPr>
    <w:rPr>
      <w:position w:val="6"/>
      <w:sz w:val="20"/>
      <w:szCs w:val="20"/>
    </w:rPr>
  </w:style>
  <w:style w:type="paragraph" w:customStyle="1" w:styleId="Noparagraphstyle0">
    <w:name w:val="[No paragraph style]"/>
    <w:rsid w:val="00416B7C"/>
    <w:pPr>
      <w:widowControl w:val="0"/>
      <w:autoSpaceDE w:val="0"/>
      <w:autoSpaceDN w:val="0"/>
      <w:adjustRightInd w:val="0"/>
      <w:spacing w:after="0" w:line="288" w:lineRule="auto"/>
      <w:textAlignment w:val="center"/>
    </w:pPr>
    <w:rPr>
      <w:rFonts w:ascii="Times New Roman" w:hAnsi="Times New Roman" w:cs="Times New Roman"/>
      <w:color w:val="000000"/>
      <w:sz w:val="24"/>
      <w:szCs w:val="24"/>
      <w:lang w:val="en-GB"/>
    </w:rPr>
  </w:style>
  <w:style w:type="paragraph" w:customStyle="1" w:styleId="h1Header">
    <w:name w:val="h1 (Header)"/>
    <w:basedOn w:val="body"/>
    <w:uiPriority w:val="99"/>
    <w:rsid w:val="008E7943"/>
    <w:pPr>
      <w:keepNext/>
      <w:keepLines/>
      <w:pageBreakBefore/>
      <w:pBdr>
        <w:bottom w:val="single" w:sz="4" w:space="5" w:color="auto"/>
      </w:pBdr>
      <w:tabs>
        <w:tab w:val="left" w:pos="567"/>
      </w:tabs>
      <w:suppressAutoHyphens/>
      <w:spacing w:before="480" w:after="240" w:line="242" w:lineRule="atLeast"/>
      <w:ind w:firstLine="0"/>
      <w:jc w:val="left"/>
    </w:pPr>
    <w:rPr>
      <w:rFonts w:cs="OfficinaSansExtraBoldITC-Reg"/>
      <w:b/>
      <w:bCs/>
      <w:caps/>
      <w:sz w:val="24"/>
      <w:szCs w:val="24"/>
    </w:rPr>
  </w:style>
  <w:style w:type="paragraph" w:customStyle="1" w:styleId="h2Header">
    <w:name w:val="h2 (Header)"/>
    <w:basedOn w:val="h1Header"/>
    <w:uiPriority w:val="99"/>
    <w:rsid w:val="007C3E42"/>
    <w:pPr>
      <w:pageBreakBefore w:val="0"/>
      <w:pBdr>
        <w:bottom w:val="none" w:sz="0" w:space="0" w:color="auto"/>
      </w:pBdr>
      <w:spacing w:before="240" w:after="120"/>
    </w:pPr>
    <w:rPr>
      <w:rFonts w:cs="OfficinaSansMediumITC"/>
      <w:position w:val="6"/>
      <w:sz w:val="22"/>
      <w:szCs w:val="22"/>
    </w:rPr>
  </w:style>
  <w:style w:type="paragraph" w:customStyle="1" w:styleId="h3Header">
    <w:name w:val="h3 (Header)"/>
    <w:basedOn w:val="h2Header"/>
    <w:uiPriority w:val="99"/>
    <w:rsid w:val="004C0A11"/>
    <w:pPr>
      <w:tabs>
        <w:tab w:val="clear" w:pos="567"/>
        <w:tab w:val="left" w:pos="227"/>
      </w:tabs>
    </w:pPr>
    <w:rPr>
      <w:rFonts w:cs="OfficinaSansExtraBoldITC-Reg"/>
      <w:caps w:val="0"/>
    </w:rPr>
  </w:style>
  <w:style w:type="paragraph" w:customStyle="1" w:styleId="h3-firstHeader">
    <w:name w:val="h3-first (Header)"/>
    <w:basedOn w:val="h3Header"/>
    <w:uiPriority w:val="99"/>
    <w:rsid w:val="007C3E42"/>
    <w:pPr>
      <w:spacing w:before="120"/>
    </w:pPr>
  </w:style>
  <w:style w:type="paragraph" w:customStyle="1" w:styleId="h4Header">
    <w:name w:val="h4 (Header)"/>
    <w:basedOn w:val="body"/>
    <w:uiPriority w:val="99"/>
    <w:rsid w:val="004C0A11"/>
    <w:pPr>
      <w:tabs>
        <w:tab w:val="left" w:pos="567"/>
      </w:tabs>
      <w:spacing w:before="240" w:line="242" w:lineRule="atLeast"/>
      <w:ind w:firstLine="0"/>
    </w:pPr>
    <w:rPr>
      <w:rFonts w:cs="OfficinaSansMediumITC"/>
      <w:b/>
      <w:position w:val="6"/>
    </w:rPr>
  </w:style>
  <w:style w:type="paragraph" w:customStyle="1" w:styleId="h4-firstHeader">
    <w:name w:val="h4-first (Header)"/>
    <w:basedOn w:val="h4Header"/>
    <w:uiPriority w:val="99"/>
    <w:rsid w:val="004C0A11"/>
    <w:pPr>
      <w:spacing w:before="120"/>
    </w:pPr>
  </w:style>
  <w:style w:type="character" w:customStyle="1" w:styleId="BoldItalic0">
    <w:name w:val="Bold+Italic"/>
    <w:uiPriority w:val="99"/>
    <w:rsid w:val="007C3E42"/>
    <w:rPr>
      <w:rFonts w:ascii="Times New Roman" w:hAnsi="Times New Roman"/>
      <w:b/>
      <w:bCs/>
      <w:i/>
      <w:iCs/>
    </w:rPr>
  </w:style>
  <w:style w:type="character" w:customStyle="1" w:styleId="Bul">
    <w:name w:val="Bul"/>
    <w:uiPriority w:val="99"/>
    <w:rsid w:val="00416B7C"/>
    <w:rPr>
      <w:rFonts w:ascii="SchoolBookSanPin" w:hAnsi="SchoolBookSanPin" w:cs="SchoolBookSanPin"/>
      <w:w w:val="80"/>
      <w:sz w:val="20"/>
      <w:szCs w:val="20"/>
    </w:rPr>
  </w:style>
  <w:style w:type="paragraph" w:customStyle="1" w:styleId="a9">
    <w:name w:val="Основной (Основной Текст)"/>
    <w:basedOn w:val="NoParagraphStyle"/>
    <w:uiPriority w:val="99"/>
    <w:rsid w:val="008B19D3"/>
    <w:pPr>
      <w:widowControl/>
      <w:spacing w:line="240" w:lineRule="atLeast"/>
      <w:ind w:firstLine="227"/>
      <w:jc w:val="both"/>
    </w:pPr>
    <w:rPr>
      <w:rFonts w:ascii="Times New Roman" w:hAnsi="Times New Roman" w:cs="SchoolBookSanPin"/>
      <w:sz w:val="20"/>
      <w:szCs w:val="20"/>
      <w:lang w:val="ru-RU"/>
    </w:rPr>
  </w:style>
  <w:style w:type="paragraph" w:customStyle="1" w:styleId="12">
    <w:name w:val="Заг 1 (Заголовки)"/>
    <w:basedOn w:val="a9"/>
    <w:uiPriority w:val="99"/>
    <w:rsid w:val="004C0580"/>
    <w:pPr>
      <w:pageBreakBefore/>
      <w:pBdr>
        <w:top w:val="single" w:sz="4" w:space="0" w:color="000000"/>
      </w:pBdr>
      <w:suppressAutoHyphens/>
      <w:spacing w:before="397" w:after="283"/>
      <w:ind w:firstLine="0"/>
    </w:pPr>
    <w:rPr>
      <w:rFonts w:cs="OfficinaSansExtraBoldITC"/>
      <w:b/>
      <w:bCs/>
      <w:sz w:val="24"/>
      <w:szCs w:val="24"/>
    </w:rPr>
  </w:style>
  <w:style w:type="paragraph" w:customStyle="1" w:styleId="22">
    <w:name w:val="Заг 2 (Заголовки)"/>
    <w:basedOn w:val="12"/>
    <w:uiPriority w:val="99"/>
    <w:rsid w:val="00DD53B7"/>
    <w:pPr>
      <w:pageBreakBefore w:val="0"/>
      <w:pBdr>
        <w:top w:val="none" w:sz="0" w:space="0" w:color="auto"/>
      </w:pBdr>
      <w:spacing w:before="283" w:after="170"/>
      <w:jc w:val="left"/>
    </w:pPr>
    <w:rPr>
      <w:rFonts w:cs="OfficinaSansMediumITC"/>
      <w:caps/>
      <w:sz w:val="22"/>
      <w:szCs w:val="22"/>
    </w:rPr>
  </w:style>
  <w:style w:type="paragraph" w:customStyle="1" w:styleId="31">
    <w:name w:val="Заг 3 (Заголовки)"/>
    <w:basedOn w:val="22"/>
    <w:uiPriority w:val="99"/>
    <w:rsid w:val="00DD53B7"/>
    <w:pPr>
      <w:spacing w:before="227" w:after="113"/>
    </w:pPr>
    <w:rPr>
      <w:rFonts w:cs="OfficinaSansExtraBoldITC"/>
      <w:caps w:val="0"/>
    </w:rPr>
  </w:style>
  <w:style w:type="paragraph" w:customStyle="1" w:styleId="13">
    <w:name w:val="Заг1а (Заголовки)"/>
    <w:basedOn w:val="12"/>
    <w:uiPriority w:val="99"/>
    <w:rsid w:val="00416B7C"/>
    <w:pPr>
      <w:pBdr>
        <w:top w:val="none" w:sz="0" w:space="0" w:color="auto"/>
      </w:pBdr>
      <w:spacing w:after="0"/>
      <w:jc w:val="left"/>
    </w:pPr>
  </w:style>
  <w:style w:type="paragraph" w:customStyle="1" w:styleId="5">
    <w:name w:val="Заг 5 (Заголовки)"/>
    <w:basedOn w:val="a9"/>
    <w:uiPriority w:val="99"/>
    <w:rsid w:val="000B7114"/>
    <w:pPr>
      <w:spacing w:before="113"/>
    </w:pPr>
    <w:rPr>
      <w:rFonts w:cs="SchoolBookSanPin-BoldItalic"/>
      <w:b/>
      <w:bCs/>
      <w:iCs/>
    </w:rPr>
  </w:style>
  <w:style w:type="paragraph" w:customStyle="1" w:styleId="footnote0">
    <w:name w:val="footnote (Доп. текст)"/>
    <w:basedOn w:val="a9"/>
    <w:uiPriority w:val="99"/>
    <w:rsid w:val="008B19D3"/>
    <w:pPr>
      <w:tabs>
        <w:tab w:val="left" w:pos="454"/>
      </w:tabs>
      <w:spacing w:line="200" w:lineRule="atLeast"/>
    </w:pPr>
    <w:rPr>
      <w:sz w:val="18"/>
      <w:szCs w:val="18"/>
    </w:rPr>
  </w:style>
  <w:style w:type="character" w:customStyle="1" w:styleId="aa">
    <w:name w:val="Полужирный (Выделения)"/>
    <w:uiPriority w:val="99"/>
    <w:rsid w:val="008B19D3"/>
    <w:rPr>
      <w:rFonts w:ascii="Times New Roman" w:hAnsi="Times New Roman"/>
      <w:b/>
      <w:bCs/>
    </w:rPr>
  </w:style>
  <w:style w:type="character" w:customStyle="1" w:styleId="ab">
    <w:name w:val="Курсив (Выделения)"/>
    <w:uiPriority w:val="99"/>
    <w:rsid w:val="004C0580"/>
    <w:rPr>
      <w:rFonts w:ascii="Times New Roman" w:hAnsi="Times New Roman"/>
      <w:i/>
      <w:iCs/>
    </w:rPr>
  </w:style>
  <w:style w:type="character" w:customStyle="1" w:styleId="ac">
    <w:name w:val="Полужирный Курсив (Выделения)"/>
    <w:uiPriority w:val="99"/>
    <w:rsid w:val="008B19D3"/>
    <w:rPr>
      <w:rFonts w:ascii="Times New Roman" w:hAnsi="Times New Roman"/>
      <w:b/>
      <w:bCs/>
      <w:i/>
      <w:iCs/>
    </w:rPr>
  </w:style>
  <w:style w:type="paragraph" w:customStyle="1" w:styleId="41">
    <w:name w:val="Заг 4 (Заголовки)"/>
    <w:basedOn w:val="NoParagraphStyle"/>
    <w:uiPriority w:val="99"/>
    <w:rsid w:val="004C0580"/>
    <w:pPr>
      <w:spacing w:before="283" w:after="113" w:line="237" w:lineRule="atLeast"/>
    </w:pPr>
    <w:rPr>
      <w:rFonts w:ascii="Times New Roman" w:hAnsi="Times New Roman" w:cs="OfficinaSansMediumITC-Reg"/>
      <w:b/>
      <w:sz w:val="20"/>
      <w:szCs w:val="20"/>
      <w:lang w:val="ru-RU"/>
    </w:rPr>
  </w:style>
  <w:style w:type="paragraph" w:customStyle="1" w:styleId="14">
    <w:name w:val="Заг 1 а (Заголовки)"/>
    <w:basedOn w:val="NoParagraphStyle"/>
    <w:uiPriority w:val="99"/>
    <w:rsid w:val="00DD53B7"/>
    <w:pPr>
      <w:keepNext/>
      <w:keepLines/>
      <w:pageBreakBefore/>
      <w:widowControl/>
      <w:pBdr>
        <w:bottom w:val="single" w:sz="4" w:space="8" w:color="auto"/>
      </w:pBdr>
      <w:spacing w:after="340" w:line="240" w:lineRule="atLeast"/>
    </w:pPr>
    <w:rPr>
      <w:rFonts w:ascii="Times New Roman" w:hAnsi="Times New Roman" w:cs="OfficinaSansExtraBoldITC-Reg"/>
      <w:b/>
      <w:bCs/>
      <w:caps/>
      <w:lang w:val="ru-RU"/>
    </w:rPr>
  </w:style>
  <w:style w:type="paragraph" w:customStyle="1" w:styleId="ad">
    <w:name w:val="Основной БА (Основной Текст)"/>
    <w:basedOn w:val="a9"/>
    <w:uiPriority w:val="99"/>
    <w:rsid w:val="00416B7C"/>
    <w:pPr>
      <w:ind w:firstLine="0"/>
    </w:pPr>
  </w:style>
  <w:style w:type="paragraph" w:customStyle="1" w:styleId="ae">
    <w:name w:val="Осн тире (Основной Текст)"/>
    <w:basedOn w:val="ad"/>
    <w:uiPriority w:val="99"/>
    <w:rsid w:val="00416B7C"/>
    <w:pPr>
      <w:ind w:left="283" w:hanging="283"/>
    </w:pPr>
  </w:style>
  <w:style w:type="paragraph" w:customStyle="1" w:styleId="a">
    <w:name w:val="Осн булит (Основной Текст)"/>
    <w:basedOn w:val="a9"/>
    <w:uiPriority w:val="99"/>
    <w:rsid w:val="00DD53B7"/>
    <w:pPr>
      <w:numPr>
        <w:numId w:val="3"/>
      </w:numPr>
      <w:tabs>
        <w:tab w:val="left" w:pos="227"/>
      </w:tabs>
      <w:ind w:left="567" w:hanging="340"/>
    </w:pPr>
  </w:style>
  <w:style w:type="paragraph" w:customStyle="1" w:styleId="af">
    <w:name w:val="Осн  тире набором (Основной Текст)"/>
    <w:basedOn w:val="ad"/>
    <w:uiPriority w:val="99"/>
    <w:rsid w:val="00DD53B7"/>
    <w:pPr>
      <w:tabs>
        <w:tab w:val="left" w:pos="283"/>
      </w:tabs>
      <w:ind w:left="567" w:hanging="340"/>
    </w:pPr>
  </w:style>
  <w:style w:type="character" w:customStyle="1" w:styleId="af0">
    <w:name w:val="Булит КВ"/>
    <w:uiPriority w:val="99"/>
    <w:rsid w:val="00416B7C"/>
    <w:rPr>
      <w:rFonts w:ascii="PiGraphA" w:hAnsi="PiGraphA" w:cs="PiGraphA"/>
      <w:sz w:val="14"/>
      <w:szCs w:val="14"/>
      <w:lang w:val="ru-RU"/>
    </w:rPr>
  </w:style>
  <w:style w:type="paragraph" w:customStyle="1" w:styleId="a2">
    <w:name w:val="Тире (Доп. текст)"/>
    <w:basedOn w:val="a9"/>
    <w:uiPriority w:val="99"/>
    <w:rsid w:val="000B7114"/>
    <w:pPr>
      <w:numPr>
        <w:numId w:val="4"/>
      </w:numPr>
      <w:ind w:left="567" w:hanging="340"/>
    </w:pPr>
    <w:rPr>
      <w:rFonts w:eastAsia="KaiTi Regular" w:cs="SchoolBookSanPin-Regular"/>
    </w:rPr>
  </w:style>
  <w:style w:type="paragraph" w:customStyle="1" w:styleId="52">
    <w:name w:val="Заг 5_2 (Заголовки)"/>
    <w:basedOn w:val="5"/>
    <w:uiPriority w:val="99"/>
    <w:rsid w:val="000B7114"/>
    <w:pPr>
      <w:ind w:left="227" w:firstLine="0"/>
      <w:jc w:val="left"/>
    </w:pPr>
    <w:rPr>
      <w:rFonts w:eastAsia="KaiTi Regular"/>
      <w:i/>
    </w:rPr>
  </w:style>
  <w:style w:type="paragraph" w:customStyle="1" w:styleId="a3">
    <w:name w:val="Буллит (Доп. текст)"/>
    <w:basedOn w:val="a9"/>
    <w:uiPriority w:val="99"/>
    <w:rsid w:val="000B7114"/>
    <w:pPr>
      <w:numPr>
        <w:numId w:val="5"/>
      </w:numPr>
      <w:ind w:left="567" w:hanging="340"/>
    </w:pPr>
    <w:rPr>
      <w:rFonts w:eastAsia="KaiTi Regular" w:cs="SchoolBookSanPin-Regular"/>
    </w:rPr>
  </w:style>
  <w:style w:type="paragraph" w:customStyle="1" w:styleId="302">
    <w:name w:val="Заг 3_0/2 (Заголовки)"/>
    <w:basedOn w:val="NoParagraphStyle"/>
    <w:uiPriority w:val="99"/>
    <w:rsid w:val="004D59E7"/>
    <w:pPr>
      <w:spacing w:after="113" w:line="240" w:lineRule="atLeast"/>
    </w:pPr>
    <w:rPr>
      <w:rFonts w:ascii="Times New Roman" w:eastAsia="KaiTi Regular" w:hAnsi="Times New Roman" w:cs="OfficinaSansExtraBoldITC-Reg"/>
      <w:b/>
      <w:bCs/>
      <w:sz w:val="22"/>
      <w:szCs w:val="22"/>
      <w:lang w:val="ru-RU"/>
    </w:rPr>
  </w:style>
  <w:style w:type="paragraph" w:customStyle="1" w:styleId="BodyBullet">
    <w:name w:val="Body_Bullet (Доп. текст)"/>
    <w:basedOn w:val="NoParagraphStyle"/>
    <w:next w:val="NoParagraphStyle"/>
    <w:uiPriority w:val="99"/>
    <w:rsid w:val="004D59E7"/>
    <w:pPr>
      <w:numPr>
        <w:numId w:val="6"/>
      </w:numPr>
      <w:spacing w:line="240" w:lineRule="atLeast"/>
      <w:ind w:left="567" w:hanging="340"/>
      <w:jc w:val="both"/>
    </w:pPr>
    <w:rPr>
      <w:rFonts w:ascii="Times New Roman" w:eastAsia="KaiTi Regular" w:hAnsi="Times New Roman" w:cs="SchoolBookSanPin-Regular"/>
      <w:sz w:val="20"/>
      <w:szCs w:val="20"/>
      <w:lang w:val="ru-RU"/>
    </w:rPr>
  </w:style>
  <w:style w:type="paragraph" w:customStyle="1" w:styleId="BodyBulletnew">
    <w:name w:val="Body_Bullet_new (Доп. текст)"/>
    <w:basedOn w:val="NoParagraphStyle"/>
    <w:next w:val="NoParagraphStyle"/>
    <w:uiPriority w:val="99"/>
    <w:rsid w:val="00DE4580"/>
    <w:pPr>
      <w:numPr>
        <w:numId w:val="7"/>
      </w:numPr>
      <w:spacing w:line="240" w:lineRule="atLeast"/>
      <w:ind w:left="567" w:hanging="340"/>
      <w:jc w:val="both"/>
    </w:pPr>
    <w:rPr>
      <w:rFonts w:ascii="Times New Roman" w:eastAsia="KaiTi Regular" w:hAnsi="Times New Roman" w:cs="SchoolBookSanPin-Regular"/>
      <w:sz w:val="20"/>
      <w:szCs w:val="20"/>
      <w:lang w:val="ru-RU"/>
    </w:rPr>
  </w:style>
  <w:style w:type="paragraph" w:customStyle="1" w:styleId="af1">
    <w:name w:val="Сноска (Основной Текст)"/>
    <w:basedOn w:val="a9"/>
    <w:uiPriority w:val="99"/>
    <w:rsid w:val="00DE4580"/>
    <w:pPr>
      <w:spacing w:line="180" w:lineRule="atLeast"/>
    </w:pPr>
    <w:rPr>
      <w:rFonts w:eastAsia="KaiTi Regular" w:cs="SchoolBookSanPin-Regular"/>
      <w:sz w:val="16"/>
      <w:szCs w:val="16"/>
    </w:rPr>
  </w:style>
  <w:style w:type="character" w:customStyle="1" w:styleId="af2">
    <w:name w:val="КИТАЙ"/>
    <w:uiPriority w:val="99"/>
    <w:rsid w:val="00416B7C"/>
    <w:rPr>
      <w:rFonts w:ascii="KaiTi" w:eastAsia="KaiTi" w:cs="KaiTi"/>
      <w:sz w:val="20"/>
      <w:szCs w:val="20"/>
    </w:rPr>
  </w:style>
  <w:style w:type="character" w:customStyle="1" w:styleId="af3">
    <w:name w:val="Буллит"/>
    <w:uiPriority w:val="99"/>
    <w:rsid w:val="00416B7C"/>
    <w:rPr>
      <w:rFonts w:ascii="PiGraphA" w:hAnsi="PiGraphA" w:cs="PiGraphA"/>
      <w:position w:val="1"/>
      <w:sz w:val="14"/>
      <w:szCs w:val="14"/>
    </w:rPr>
  </w:style>
  <w:style w:type="paragraph" w:customStyle="1" w:styleId="BasicParagraph">
    <w:name w:val="[Basic Paragraph]"/>
    <w:basedOn w:val="NoParagraphStyle"/>
    <w:uiPriority w:val="99"/>
    <w:rsid w:val="00416B7C"/>
    <w:pPr>
      <w:spacing w:line="240" w:lineRule="atLeast"/>
      <w:ind w:firstLine="227"/>
      <w:jc w:val="both"/>
    </w:pPr>
    <w:rPr>
      <w:rFonts w:ascii="SchoolBookSanPin" w:eastAsia="Times New Roman" w:hAnsi="SchoolBookSanPin" w:cs="SchoolBookSanPin"/>
      <w:sz w:val="20"/>
      <w:szCs w:val="20"/>
      <w:lang w:val="ru-RU"/>
    </w:rPr>
  </w:style>
  <w:style w:type="paragraph" w:customStyle="1" w:styleId="table-body1mm">
    <w:name w:val="table-body_1mm"/>
    <w:basedOn w:val="body"/>
    <w:uiPriority w:val="99"/>
    <w:rsid w:val="00416B7C"/>
    <w:pPr>
      <w:spacing w:after="100" w:line="200" w:lineRule="atLeast"/>
      <w:ind w:firstLine="0"/>
      <w:jc w:val="left"/>
    </w:pPr>
    <w:rPr>
      <w:rFonts w:eastAsia="Times New Roman"/>
      <w:sz w:val="18"/>
      <w:szCs w:val="18"/>
    </w:rPr>
  </w:style>
  <w:style w:type="paragraph" w:customStyle="1" w:styleId="table-head">
    <w:name w:val="table-head"/>
    <w:basedOn w:val="table-body1mm"/>
    <w:uiPriority w:val="99"/>
    <w:rsid w:val="00DE4580"/>
    <w:pPr>
      <w:jc w:val="center"/>
    </w:pPr>
    <w:rPr>
      <w:rFonts w:cs="SchoolBookSanPin-Bold"/>
      <w:b/>
      <w:bCs/>
    </w:rPr>
  </w:style>
  <w:style w:type="paragraph" w:customStyle="1" w:styleId="table-bodycentre">
    <w:name w:val="table-body_centre"/>
    <w:basedOn w:val="NoParagraphStyle"/>
    <w:uiPriority w:val="99"/>
    <w:rsid w:val="00DE4580"/>
    <w:pPr>
      <w:spacing w:after="100" w:line="200" w:lineRule="atLeast"/>
      <w:jc w:val="center"/>
    </w:pPr>
    <w:rPr>
      <w:rFonts w:ascii="Times New Roman" w:eastAsia="Times New Roman" w:hAnsi="Times New Roman" w:cs="SchoolBookSanPin"/>
      <w:sz w:val="18"/>
      <w:szCs w:val="18"/>
      <w:lang w:val="ru-RU"/>
    </w:rPr>
  </w:style>
  <w:style w:type="paragraph" w:customStyle="1" w:styleId="table-body0mm">
    <w:name w:val="table-body_0mm"/>
    <w:basedOn w:val="body"/>
    <w:uiPriority w:val="99"/>
    <w:rsid w:val="00416B7C"/>
    <w:pPr>
      <w:spacing w:line="200" w:lineRule="atLeast"/>
      <w:ind w:firstLine="0"/>
      <w:jc w:val="left"/>
    </w:pPr>
    <w:rPr>
      <w:rFonts w:eastAsia="Times New Roman"/>
      <w:sz w:val="18"/>
      <w:szCs w:val="18"/>
    </w:rPr>
  </w:style>
  <w:style w:type="character" w:customStyle="1" w:styleId="Book">
    <w:name w:val="Book"/>
    <w:uiPriority w:val="99"/>
    <w:rsid w:val="00416B7C"/>
  </w:style>
  <w:style w:type="character" w:customStyle="1" w:styleId="h3tracking">
    <w:name w:val="h3_tracking"/>
    <w:uiPriority w:val="99"/>
    <w:rsid w:val="00DE4580"/>
    <w:rPr>
      <w:rFonts w:ascii="Times New Roman" w:hAnsi="Times New Roman" w:cs="OfficinaSansExtraBoldITC-Reg"/>
      <w:b/>
      <w:bCs/>
    </w:rPr>
  </w:style>
  <w:style w:type="paragraph" w:customStyle="1" w:styleId="af4">
    <w:name w:val="Сноска (Доп. текст)"/>
    <w:basedOn w:val="NoParagraphStyle"/>
    <w:uiPriority w:val="99"/>
    <w:rsid w:val="00EF465C"/>
    <w:pPr>
      <w:tabs>
        <w:tab w:val="left" w:pos="227"/>
        <w:tab w:val="left" w:pos="454"/>
      </w:tabs>
      <w:spacing w:line="200" w:lineRule="atLeast"/>
      <w:ind w:firstLine="227"/>
      <w:jc w:val="both"/>
    </w:pPr>
    <w:rPr>
      <w:rFonts w:ascii="Times New Roman" w:eastAsia="Times New Roman" w:hAnsi="Times New Roman" w:cs="SchoolBookSanPin-Regular"/>
      <w:sz w:val="18"/>
      <w:szCs w:val="18"/>
      <w:lang w:val="ru-RU"/>
    </w:rPr>
  </w:style>
  <w:style w:type="character" w:customStyle="1" w:styleId="af5">
    <w:name w:val="Ц сноски"/>
    <w:uiPriority w:val="99"/>
    <w:rsid w:val="00416B7C"/>
    <w:rPr>
      <w:rFonts w:ascii="SchoolBookSanPin-Regular" w:hAnsi="SchoolBookSanPin-Regular" w:cs="SchoolBookSanPin-Regular"/>
      <w:sz w:val="18"/>
      <w:szCs w:val="18"/>
      <w:vertAlign w:val="superscript"/>
    </w:rPr>
  </w:style>
  <w:style w:type="character" w:customStyle="1" w:styleId="af6">
    <w:name w:val="Автоинтерлиньяж (Прочее)"/>
    <w:uiPriority w:val="99"/>
    <w:rsid w:val="00416B7C"/>
  </w:style>
  <w:style w:type="paragraph" w:customStyle="1" w:styleId="list-numnew">
    <w:name w:val="list-num_new"/>
    <w:basedOn w:val="NoParagraphStyle"/>
    <w:next w:val="NoParagraphStyle"/>
    <w:uiPriority w:val="99"/>
    <w:rsid w:val="00397149"/>
    <w:pPr>
      <w:widowControl/>
      <w:tabs>
        <w:tab w:val="left" w:pos="567"/>
      </w:tabs>
      <w:spacing w:line="240" w:lineRule="atLeast"/>
      <w:ind w:left="567" w:hanging="340"/>
      <w:jc w:val="both"/>
    </w:pPr>
    <w:rPr>
      <w:rFonts w:ascii="Times New Roman" w:eastAsia="Times New Roman" w:hAnsi="Times New Roman" w:cs="SchoolBookSanPin"/>
      <w:sz w:val="20"/>
      <w:szCs w:val="20"/>
      <w:lang w:val="ru-RU"/>
    </w:rPr>
  </w:style>
  <w:style w:type="character" w:customStyle="1" w:styleId="Superscript">
    <w:name w:val="Superscript"/>
    <w:uiPriority w:val="99"/>
    <w:rsid w:val="00416B7C"/>
    <w:rPr>
      <w:vertAlign w:val="superscript"/>
    </w:rPr>
  </w:style>
  <w:style w:type="paragraph" w:customStyle="1" w:styleId="15">
    <w:name w:val="основной_1 (Основной Текст)"/>
    <w:basedOn w:val="NoParagraphStyle"/>
    <w:uiPriority w:val="99"/>
    <w:rsid w:val="00416B7C"/>
    <w:pPr>
      <w:tabs>
        <w:tab w:val="left" w:pos="240"/>
      </w:tabs>
      <w:spacing w:line="240" w:lineRule="atLeast"/>
      <w:ind w:firstLine="227"/>
      <w:jc w:val="both"/>
    </w:pPr>
    <w:rPr>
      <w:rFonts w:ascii="SchoolBookSanPin-Regular" w:eastAsia="Times New Roman" w:hAnsi="SchoolBookSanPin-Regular" w:cs="SchoolBookSanPin-Regular"/>
      <w:sz w:val="20"/>
      <w:szCs w:val="20"/>
      <w:lang w:val="ru-RU"/>
    </w:rPr>
  </w:style>
  <w:style w:type="paragraph" w:customStyle="1" w:styleId="a1">
    <w:name w:val="основной_— (Основной Текст)"/>
    <w:basedOn w:val="15"/>
    <w:uiPriority w:val="99"/>
    <w:rsid w:val="00397149"/>
    <w:pPr>
      <w:widowControl/>
      <w:numPr>
        <w:numId w:val="8"/>
      </w:numPr>
      <w:ind w:left="567" w:hanging="340"/>
    </w:pPr>
    <w:rPr>
      <w:rFonts w:ascii="Times New Roman" w:hAnsi="Times New Roman"/>
    </w:rPr>
  </w:style>
  <w:style w:type="paragraph" w:customStyle="1" w:styleId="Bull">
    <w:name w:val="Bull (Основной Текст)"/>
    <w:basedOn w:val="a1"/>
    <w:uiPriority w:val="99"/>
    <w:rsid w:val="00397149"/>
  </w:style>
  <w:style w:type="paragraph" w:customStyle="1" w:styleId="42">
    <w:name w:val="4 (Заголовки)"/>
    <w:basedOn w:val="31"/>
    <w:uiPriority w:val="99"/>
    <w:rsid w:val="00416B7C"/>
    <w:pPr>
      <w:suppressAutoHyphens w:val="0"/>
      <w:spacing w:before="170"/>
    </w:pPr>
    <w:rPr>
      <w:rFonts w:ascii="OfficinaSansMediumITC-Reg" w:eastAsia="Times New Roman" w:hAnsi="OfficinaSansMediumITC-Reg" w:cs="OfficinaSansMediumITC-Reg"/>
      <w:sz w:val="20"/>
      <w:szCs w:val="20"/>
      <w:lang w:val="en-GB"/>
    </w:rPr>
  </w:style>
  <w:style w:type="paragraph" w:customStyle="1" w:styleId="snoska">
    <w:name w:val="snoska (Доп. текст)"/>
    <w:basedOn w:val="NoParagraphStyle"/>
    <w:uiPriority w:val="99"/>
    <w:rsid w:val="00397149"/>
    <w:pPr>
      <w:widowControl/>
      <w:spacing w:line="200" w:lineRule="atLeast"/>
      <w:ind w:firstLine="227"/>
      <w:jc w:val="both"/>
    </w:pPr>
    <w:rPr>
      <w:rFonts w:ascii="Times New Roman" w:eastAsia="Times New Roman" w:hAnsi="Times New Roman" w:cs="SchoolBookSanPin-Regular"/>
      <w:sz w:val="18"/>
      <w:szCs w:val="18"/>
      <w:lang w:val="ru-RU"/>
    </w:rPr>
  </w:style>
  <w:style w:type="character" w:customStyle="1" w:styleId="af7">
    <w:name w:val="Верх. Индекс (Индексы)"/>
    <w:uiPriority w:val="99"/>
    <w:rsid w:val="00416B7C"/>
    <w:rPr>
      <w:position w:val="4"/>
      <w:sz w:val="13"/>
      <w:szCs w:val="13"/>
    </w:rPr>
  </w:style>
  <w:style w:type="paragraph" w:customStyle="1" w:styleId="Header1">
    <w:name w:val="Header_1"/>
    <w:basedOn w:val="NoParagraphStyle"/>
    <w:next w:val="NoParagraphStyle"/>
    <w:uiPriority w:val="99"/>
    <w:rsid w:val="008A1663"/>
    <w:pPr>
      <w:keepNext/>
      <w:keepLines/>
      <w:pageBreakBefore/>
      <w:widowControl/>
      <w:pBdr>
        <w:bottom w:val="single" w:sz="4" w:space="5" w:color="auto"/>
      </w:pBdr>
      <w:suppressAutoHyphens/>
      <w:spacing w:before="480" w:after="240" w:line="240" w:lineRule="atLeast"/>
    </w:pPr>
    <w:rPr>
      <w:rFonts w:ascii="Times New Roman" w:eastAsia="Times New Roman" w:hAnsi="Times New Roman" w:cs="OfficinaSansExtraBoldITC-Reg"/>
      <w:b/>
      <w:bCs/>
      <w:caps/>
      <w:lang w:val="ru-RU"/>
    </w:rPr>
  </w:style>
  <w:style w:type="paragraph" w:customStyle="1" w:styleId="Body0">
    <w:name w:val="Body"/>
    <w:basedOn w:val="NoParagraphStyle"/>
    <w:uiPriority w:val="99"/>
    <w:rsid w:val="008A1663"/>
    <w:pPr>
      <w:widowControl/>
      <w:tabs>
        <w:tab w:val="left" w:pos="510"/>
      </w:tabs>
      <w:spacing w:line="240" w:lineRule="atLeast"/>
      <w:ind w:firstLine="227"/>
      <w:jc w:val="both"/>
    </w:pPr>
    <w:rPr>
      <w:rFonts w:ascii="Times New Roman" w:eastAsia="Times New Roman" w:hAnsi="Times New Roman" w:cs="SchoolBookSanPin"/>
      <w:sz w:val="20"/>
      <w:szCs w:val="20"/>
      <w:lang w:val="ru-RU"/>
    </w:rPr>
  </w:style>
  <w:style w:type="paragraph" w:customStyle="1" w:styleId="Header2">
    <w:name w:val="Header_2"/>
    <w:basedOn w:val="NoParagraphStyle"/>
    <w:next w:val="NoParagraphStyle"/>
    <w:uiPriority w:val="99"/>
    <w:rsid w:val="008A1663"/>
    <w:pPr>
      <w:keepNext/>
      <w:keepLines/>
      <w:widowControl/>
      <w:suppressAutoHyphens/>
      <w:spacing w:before="240" w:line="240" w:lineRule="atLeast"/>
    </w:pPr>
    <w:rPr>
      <w:rFonts w:ascii="Times New Roman" w:eastAsia="Times New Roman" w:hAnsi="Times New Roman" w:cs="OfficinaSansMediumITC"/>
      <w:b/>
      <w:caps/>
      <w:position w:val="6"/>
      <w:sz w:val="22"/>
      <w:szCs w:val="22"/>
      <w:lang w:val="ru-RU"/>
    </w:rPr>
  </w:style>
  <w:style w:type="paragraph" w:customStyle="1" w:styleId="Bodybullet0">
    <w:name w:val="Body_bullet"/>
    <w:basedOn w:val="NoParagraphStyle"/>
    <w:next w:val="NoParagraphStyle"/>
    <w:uiPriority w:val="99"/>
    <w:rsid w:val="008A1663"/>
    <w:pPr>
      <w:numPr>
        <w:numId w:val="9"/>
      </w:numPr>
      <w:spacing w:line="240" w:lineRule="atLeast"/>
      <w:ind w:left="567" w:hanging="340"/>
      <w:jc w:val="both"/>
    </w:pPr>
    <w:rPr>
      <w:rFonts w:ascii="Times New Roman" w:eastAsia="Times New Roman" w:hAnsi="Times New Roman" w:cs="SchoolBookSanPin"/>
      <w:sz w:val="20"/>
      <w:szCs w:val="20"/>
      <w:lang w:val="ru-RU"/>
    </w:rPr>
  </w:style>
  <w:style w:type="paragraph" w:customStyle="1" w:styleId="Header2first">
    <w:name w:val="Header_2_first"/>
    <w:basedOn w:val="Header2"/>
    <w:uiPriority w:val="99"/>
    <w:rsid w:val="00416B7C"/>
    <w:pPr>
      <w:spacing w:before="0"/>
    </w:pPr>
  </w:style>
  <w:style w:type="paragraph" w:customStyle="1" w:styleId="Header4">
    <w:name w:val="Header_4"/>
    <w:basedOn w:val="NoParagraphStyle"/>
    <w:next w:val="NoParagraphStyle"/>
    <w:uiPriority w:val="99"/>
    <w:rsid w:val="00DD5238"/>
    <w:pPr>
      <w:keepNext/>
      <w:suppressAutoHyphens/>
      <w:spacing w:before="240" w:line="240" w:lineRule="atLeast"/>
    </w:pPr>
    <w:rPr>
      <w:rFonts w:ascii="Times New Roman" w:eastAsia="Times New Roman" w:hAnsi="Times New Roman" w:cs="OfficinaSansMediumITC"/>
      <w:b/>
      <w:position w:val="6"/>
      <w:sz w:val="20"/>
      <w:szCs w:val="20"/>
      <w:lang w:val="ru-RU"/>
    </w:rPr>
  </w:style>
  <w:style w:type="paragraph" w:customStyle="1" w:styleId="Header4first">
    <w:name w:val="Header_4_first"/>
    <w:basedOn w:val="Header4"/>
    <w:uiPriority w:val="99"/>
    <w:rsid w:val="00416B7C"/>
    <w:pPr>
      <w:spacing w:before="120"/>
    </w:pPr>
  </w:style>
  <w:style w:type="paragraph" w:customStyle="1" w:styleId="Header3">
    <w:name w:val="Header_3"/>
    <w:basedOn w:val="NoParagraphStyle"/>
    <w:uiPriority w:val="99"/>
    <w:rsid w:val="00DD5238"/>
    <w:pPr>
      <w:keepNext/>
      <w:suppressAutoHyphens/>
      <w:spacing w:before="340" w:line="240" w:lineRule="atLeast"/>
    </w:pPr>
    <w:rPr>
      <w:rFonts w:ascii="Times New Roman" w:eastAsia="Times New Roman" w:hAnsi="Times New Roman" w:cs="OfficinaSansExtraBoldITC-Reg"/>
      <w:b/>
      <w:bCs/>
      <w:position w:val="6"/>
      <w:sz w:val="22"/>
      <w:szCs w:val="22"/>
      <w:lang w:val="ru-RU"/>
    </w:rPr>
  </w:style>
  <w:style w:type="paragraph" w:customStyle="1" w:styleId="3a">
    <w:name w:val="Заг 3a (Заголовки)"/>
    <w:basedOn w:val="22"/>
    <w:uiPriority w:val="99"/>
    <w:rsid w:val="0073573A"/>
    <w:pPr>
      <w:tabs>
        <w:tab w:val="left" w:pos="510"/>
      </w:tabs>
      <w:suppressAutoHyphens w:val="0"/>
      <w:spacing w:after="113"/>
    </w:pPr>
    <w:rPr>
      <w:rFonts w:eastAsia="Times New Roman" w:cs="OfficinaSansExtraBoldITC-Reg"/>
    </w:rPr>
  </w:style>
  <w:style w:type="paragraph" w:customStyle="1" w:styleId="af8">
    <w:name w:val="Таблица Влево (Таблицы)"/>
    <w:basedOn w:val="a9"/>
    <w:uiPriority w:val="99"/>
    <w:rsid w:val="00416B7C"/>
    <w:pPr>
      <w:tabs>
        <w:tab w:val="left" w:pos="510"/>
      </w:tabs>
      <w:spacing w:line="220" w:lineRule="atLeast"/>
      <w:ind w:firstLine="0"/>
      <w:jc w:val="left"/>
    </w:pPr>
    <w:rPr>
      <w:rFonts w:eastAsia="Times New Roman"/>
      <w:sz w:val="18"/>
      <w:szCs w:val="18"/>
    </w:rPr>
  </w:style>
  <w:style w:type="paragraph" w:customStyle="1" w:styleId="af9">
    <w:name w:val="Таблица Головка (Таблицы)"/>
    <w:basedOn w:val="af8"/>
    <w:uiPriority w:val="99"/>
    <w:rsid w:val="00416B7C"/>
    <w:pPr>
      <w:jc w:val="center"/>
    </w:pPr>
    <w:rPr>
      <w:rFonts w:ascii="SchoolBookSanPin-Bold" w:hAnsi="SchoolBookSanPin-Bold" w:cs="SchoolBookSanPin-Bold"/>
      <w:b/>
      <w:bCs/>
    </w:rPr>
  </w:style>
  <w:style w:type="paragraph" w:customStyle="1" w:styleId="afa">
    <w:name w:val="Таблица по Центру (Таблицы)"/>
    <w:basedOn w:val="af8"/>
    <w:uiPriority w:val="99"/>
    <w:rsid w:val="00416B7C"/>
    <w:pPr>
      <w:jc w:val="center"/>
    </w:pPr>
  </w:style>
  <w:style w:type="paragraph" w:customStyle="1" w:styleId="bodycentre">
    <w:name w:val="body_centre"/>
    <w:basedOn w:val="NoParagraphStyle"/>
    <w:uiPriority w:val="99"/>
    <w:rsid w:val="00416B7C"/>
    <w:pPr>
      <w:tabs>
        <w:tab w:val="left" w:pos="567"/>
      </w:tabs>
      <w:spacing w:line="240" w:lineRule="atLeast"/>
      <w:jc w:val="center"/>
    </w:pPr>
    <w:rPr>
      <w:rFonts w:ascii="SchoolBookSanPin" w:eastAsia="Times New Roman" w:hAnsi="SchoolBookSanPin" w:cs="SchoolBookSanPin"/>
      <w:sz w:val="20"/>
      <w:szCs w:val="20"/>
      <w:lang w:val="ru-RU"/>
    </w:rPr>
  </w:style>
  <w:style w:type="character" w:customStyle="1" w:styleId="BoldItalicUnderline">
    <w:name w:val="Bold_Italic_Underline"/>
    <w:uiPriority w:val="99"/>
    <w:rsid w:val="00416B7C"/>
    <w:rPr>
      <w:b/>
      <w:bCs/>
      <w:i/>
      <w:iCs/>
      <w:u w:val="thick"/>
    </w:rPr>
  </w:style>
  <w:style w:type="character" w:customStyle="1" w:styleId="Symbol">
    <w:name w:val="Symbol"/>
    <w:uiPriority w:val="99"/>
    <w:rsid w:val="00416B7C"/>
    <w:rPr>
      <w:rFonts w:ascii="Symbol" w:hAnsi="Symbol" w:cs="Symbol"/>
    </w:rPr>
  </w:style>
  <w:style w:type="character" w:customStyle="1" w:styleId="Underline">
    <w:name w:val="Underline"/>
    <w:uiPriority w:val="99"/>
    <w:rsid w:val="00416B7C"/>
    <w:rPr>
      <w:u w:val="thick"/>
    </w:rPr>
  </w:style>
  <w:style w:type="paragraph" w:customStyle="1" w:styleId="table-list-bullet">
    <w:name w:val="table-list-bullet"/>
    <w:basedOn w:val="table-body1mm"/>
    <w:uiPriority w:val="99"/>
    <w:rsid w:val="00416B7C"/>
    <w:pPr>
      <w:spacing w:after="0"/>
      <w:ind w:left="142" w:hanging="142"/>
    </w:pPr>
  </w:style>
  <w:style w:type="paragraph" w:styleId="afb">
    <w:name w:val="header"/>
    <w:basedOn w:val="a4"/>
    <w:link w:val="afc"/>
    <w:uiPriority w:val="99"/>
    <w:unhideWhenUsed/>
    <w:rsid w:val="00FE214C"/>
    <w:pPr>
      <w:tabs>
        <w:tab w:val="center" w:pos="4677"/>
        <w:tab w:val="right" w:pos="9355"/>
      </w:tabs>
      <w:spacing w:after="0" w:line="240" w:lineRule="auto"/>
    </w:pPr>
  </w:style>
  <w:style w:type="character" w:customStyle="1" w:styleId="afc">
    <w:name w:val="Верхний колонтитул Знак"/>
    <w:basedOn w:val="a5"/>
    <w:link w:val="afb"/>
    <w:uiPriority w:val="99"/>
    <w:rsid w:val="00FE214C"/>
    <w:rPr>
      <w:rFonts w:ascii="Times New Roman" w:hAnsi="Times New Roman"/>
      <w:sz w:val="20"/>
    </w:rPr>
  </w:style>
  <w:style w:type="paragraph" w:styleId="afd">
    <w:name w:val="footer"/>
    <w:basedOn w:val="a4"/>
    <w:link w:val="afe"/>
    <w:uiPriority w:val="99"/>
    <w:unhideWhenUsed/>
    <w:rsid w:val="00FE214C"/>
    <w:pPr>
      <w:tabs>
        <w:tab w:val="center" w:pos="4677"/>
        <w:tab w:val="right" w:pos="9355"/>
      </w:tabs>
      <w:spacing w:after="0" w:line="240" w:lineRule="auto"/>
    </w:pPr>
  </w:style>
  <w:style w:type="character" w:customStyle="1" w:styleId="afe">
    <w:name w:val="Нижний колонтитул Знак"/>
    <w:basedOn w:val="a5"/>
    <w:link w:val="afd"/>
    <w:uiPriority w:val="99"/>
    <w:rsid w:val="00FE214C"/>
    <w:rPr>
      <w:rFonts w:ascii="Times New Roman" w:hAnsi="Times New Roman"/>
      <w:sz w:val="20"/>
    </w:rPr>
  </w:style>
  <w:style w:type="paragraph" w:styleId="aff">
    <w:name w:val="footnote text"/>
    <w:basedOn w:val="a4"/>
    <w:link w:val="aff0"/>
    <w:uiPriority w:val="99"/>
    <w:semiHidden/>
    <w:unhideWhenUsed/>
    <w:rsid w:val="00D85A7A"/>
    <w:pPr>
      <w:spacing w:after="0" w:line="240" w:lineRule="auto"/>
    </w:pPr>
    <w:rPr>
      <w:szCs w:val="20"/>
    </w:rPr>
  </w:style>
  <w:style w:type="character" w:customStyle="1" w:styleId="aff0">
    <w:name w:val="Текст сноски Знак"/>
    <w:basedOn w:val="a5"/>
    <w:link w:val="aff"/>
    <w:uiPriority w:val="99"/>
    <w:semiHidden/>
    <w:rsid w:val="00D85A7A"/>
    <w:rPr>
      <w:rFonts w:ascii="Times New Roman" w:hAnsi="Times New Roman"/>
      <w:sz w:val="20"/>
      <w:szCs w:val="20"/>
    </w:rPr>
  </w:style>
  <w:style w:type="character" w:styleId="aff1">
    <w:name w:val="footnote reference"/>
    <w:basedOn w:val="a5"/>
    <w:uiPriority w:val="99"/>
    <w:semiHidden/>
    <w:unhideWhenUsed/>
    <w:rsid w:val="00D85A7A"/>
    <w:rPr>
      <w:vertAlign w:val="superscript"/>
    </w:rPr>
  </w:style>
  <w:style w:type="numbering" w:customStyle="1" w:styleId="1">
    <w:name w:val="Текущий список1"/>
    <w:uiPriority w:val="99"/>
    <w:rsid w:val="00E757E7"/>
    <w:pPr>
      <w:numPr>
        <w:numId w:val="11"/>
      </w:numPr>
    </w:pPr>
  </w:style>
  <w:style w:type="numbering" w:customStyle="1" w:styleId="2">
    <w:name w:val="Текущий список2"/>
    <w:uiPriority w:val="99"/>
    <w:rsid w:val="00E757E7"/>
    <w:pPr>
      <w:numPr>
        <w:numId w:val="12"/>
      </w:numPr>
    </w:pPr>
  </w:style>
  <w:style w:type="character" w:customStyle="1" w:styleId="16">
    <w:name w:val="Основной текст1"/>
    <w:rsid w:val="002819D1"/>
    <w:rPr>
      <w:rFonts w:ascii="Century Schoolbook" w:eastAsia="Century Schoolbook" w:hAnsi="Century Schoolbook" w:cs="Century Schoolbook"/>
      <w:b w:val="0"/>
      <w:bCs w:val="0"/>
      <w:i w:val="0"/>
      <w:iCs w:val="0"/>
      <w:caps w:val="0"/>
      <w:smallCaps w:val="0"/>
      <w:strike w:val="0"/>
      <w:dstrike w:val="0"/>
      <w:color w:val="000000"/>
      <w:spacing w:val="0"/>
      <w:w w:val="100"/>
      <w:position w:val="0"/>
      <w:sz w:val="21"/>
      <w:szCs w:val="21"/>
      <w:u w:val="none"/>
      <w:vertAlign w:val="baseline"/>
      <w:lang w:val="ru-RU"/>
    </w:rPr>
  </w:style>
  <w:style w:type="paragraph" w:styleId="aff2">
    <w:name w:val="No Spacing"/>
    <w:qFormat/>
    <w:rsid w:val="002819D1"/>
    <w:pPr>
      <w:spacing w:after="0" w:line="240" w:lineRule="auto"/>
      <w:ind w:firstLine="227"/>
      <w:jc w:val="both"/>
    </w:pPr>
    <w:rPr>
      <w:rFonts w:ascii="Times New Roman" w:hAnsi="Times New Roman"/>
      <w:sz w:val="20"/>
    </w:rPr>
  </w:style>
  <w:style w:type="table" w:styleId="aff3">
    <w:name w:val="Table Grid"/>
    <w:basedOn w:val="a6"/>
    <w:uiPriority w:val="59"/>
    <w:rsid w:val="002819D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4">
    <w:name w:val="Основной"/>
    <w:basedOn w:val="a4"/>
    <w:rsid w:val="0050004D"/>
    <w:pPr>
      <w:autoSpaceDE w:val="0"/>
      <w:autoSpaceDN w:val="0"/>
      <w:adjustRightInd w:val="0"/>
      <w:spacing w:after="0" w:line="214" w:lineRule="atLeast"/>
      <w:ind w:firstLine="283"/>
      <w:textAlignment w:val="center"/>
    </w:pPr>
    <w:rPr>
      <w:rFonts w:ascii="NewtonCSanPin" w:eastAsia="Times New Roman" w:hAnsi="NewtonCSanPin" w:cs="NewtonCSanPin"/>
      <w:color w:val="000000"/>
      <w:sz w:val="21"/>
      <w:szCs w:val="21"/>
    </w:rPr>
  </w:style>
  <w:style w:type="paragraph" w:styleId="aff5">
    <w:name w:val="List Paragraph"/>
    <w:aliases w:val="ITL List Paragraph,Цветной список - Акцент 13"/>
    <w:basedOn w:val="a4"/>
    <w:link w:val="aff6"/>
    <w:uiPriority w:val="34"/>
    <w:qFormat/>
    <w:rsid w:val="0050004D"/>
    <w:pPr>
      <w:spacing w:after="200" w:line="276" w:lineRule="auto"/>
      <w:ind w:left="720" w:firstLine="0"/>
      <w:jc w:val="left"/>
    </w:pPr>
    <w:rPr>
      <w:rFonts w:ascii="Calibri" w:eastAsia="Times New Roman" w:hAnsi="Calibri" w:cs="Calibri"/>
      <w:sz w:val="22"/>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4"/>
    <w:rsid w:val="002504F6"/>
    <w:pPr>
      <w:widowControl w:val="0"/>
      <w:suppressAutoHyphens/>
      <w:spacing w:after="0" w:line="240" w:lineRule="auto"/>
      <w:ind w:left="720" w:firstLine="700"/>
    </w:pPr>
    <w:rPr>
      <w:rFonts w:eastAsia="Arial Unicode MS" w:cs="Arial Unicode MS"/>
      <w:kern w:val="1"/>
      <w:sz w:val="24"/>
      <w:szCs w:val="24"/>
      <w:lang w:eastAsia="hi-IN" w:bidi="hi-IN"/>
    </w:rPr>
  </w:style>
  <w:style w:type="paragraph" w:customStyle="1" w:styleId="aff7">
    <w:name w:val="Заголовок"/>
    <w:basedOn w:val="a4"/>
    <w:next w:val="aff8"/>
    <w:qFormat/>
    <w:rsid w:val="001B525D"/>
    <w:pPr>
      <w:keepNext/>
      <w:spacing w:before="240" w:after="120" w:line="240" w:lineRule="auto"/>
      <w:ind w:firstLine="0"/>
      <w:jc w:val="left"/>
    </w:pPr>
    <w:rPr>
      <w:rFonts w:ascii="Liberation Sans" w:eastAsia="Noto Sans CJK SC Regular" w:hAnsi="Liberation Sans" w:cs="FreeSans"/>
      <w:color w:val="00000A"/>
      <w:sz w:val="28"/>
      <w:szCs w:val="28"/>
      <w:lang w:eastAsia="en-US"/>
    </w:rPr>
  </w:style>
  <w:style w:type="paragraph" w:styleId="aff8">
    <w:name w:val="Body Text"/>
    <w:basedOn w:val="a4"/>
    <w:link w:val="aff9"/>
    <w:uiPriority w:val="1"/>
    <w:qFormat/>
    <w:rsid w:val="001B525D"/>
    <w:pPr>
      <w:spacing w:after="0" w:line="240" w:lineRule="auto"/>
      <w:ind w:firstLine="0"/>
      <w:jc w:val="left"/>
    </w:pPr>
    <w:rPr>
      <w:rFonts w:ascii="Tahoma" w:eastAsia="Tahoma" w:hAnsi="Tahoma" w:cs="Tahoma"/>
      <w:color w:val="00000A"/>
      <w:sz w:val="16"/>
      <w:szCs w:val="16"/>
      <w:lang w:eastAsia="en-US"/>
    </w:rPr>
  </w:style>
  <w:style w:type="character" w:customStyle="1" w:styleId="aff9">
    <w:name w:val="Основной текст Знак"/>
    <w:basedOn w:val="a5"/>
    <w:link w:val="aff8"/>
    <w:uiPriority w:val="1"/>
    <w:rsid w:val="001B525D"/>
    <w:rPr>
      <w:rFonts w:ascii="Tahoma" w:eastAsia="Tahoma" w:hAnsi="Tahoma" w:cs="Tahoma"/>
      <w:color w:val="00000A"/>
      <w:sz w:val="16"/>
      <w:szCs w:val="16"/>
      <w:lang w:eastAsia="en-US"/>
    </w:rPr>
  </w:style>
  <w:style w:type="paragraph" w:styleId="affa">
    <w:name w:val="List"/>
    <w:basedOn w:val="aff8"/>
    <w:rsid w:val="001B525D"/>
    <w:rPr>
      <w:rFonts w:cs="FreeSans"/>
    </w:rPr>
  </w:style>
  <w:style w:type="paragraph" w:styleId="affb">
    <w:name w:val="caption"/>
    <w:basedOn w:val="a4"/>
    <w:qFormat/>
    <w:rsid w:val="001B525D"/>
    <w:pPr>
      <w:suppressLineNumbers/>
      <w:spacing w:before="120" w:after="120" w:line="240" w:lineRule="auto"/>
      <w:ind w:firstLine="0"/>
      <w:jc w:val="left"/>
    </w:pPr>
    <w:rPr>
      <w:rFonts w:eastAsia="Times New Roman" w:cs="FreeSans"/>
      <w:i/>
      <w:iCs/>
      <w:color w:val="00000A"/>
      <w:sz w:val="24"/>
      <w:szCs w:val="24"/>
      <w:lang w:eastAsia="en-US"/>
    </w:rPr>
  </w:style>
  <w:style w:type="paragraph" w:styleId="17">
    <w:name w:val="index 1"/>
    <w:basedOn w:val="a4"/>
    <w:next w:val="a4"/>
    <w:autoRedefine/>
    <w:uiPriority w:val="99"/>
    <w:semiHidden/>
    <w:unhideWhenUsed/>
    <w:rsid w:val="001B525D"/>
    <w:pPr>
      <w:spacing w:after="0" w:line="240" w:lineRule="auto"/>
      <w:ind w:left="200" w:hanging="200"/>
    </w:pPr>
  </w:style>
  <w:style w:type="paragraph" w:styleId="affc">
    <w:name w:val="index heading"/>
    <w:basedOn w:val="a4"/>
    <w:qFormat/>
    <w:rsid w:val="001B525D"/>
    <w:pPr>
      <w:suppressLineNumbers/>
      <w:spacing w:after="0" w:line="240" w:lineRule="auto"/>
      <w:ind w:firstLine="0"/>
      <w:jc w:val="left"/>
    </w:pPr>
    <w:rPr>
      <w:rFonts w:eastAsia="Times New Roman" w:cs="FreeSans"/>
      <w:color w:val="00000A"/>
      <w:sz w:val="22"/>
      <w:lang w:eastAsia="en-US"/>
    </w:rPr>
  </w:style>
  <w:style w:type="paragraph" w:customStyle="1" w:styleId="TableParagraph">
    <w:name w:val="Table Paragraph"/>
    <w:basedOn w:val="a4"/>
    <w:uiPriority w:val="1"/>
    <w:qFormat/>
    <w:rsid w:val="001B525D"/>
    <w:pPr>
      <w:spacing w:after="0" w:line="240" w:lineRule="auto"/>
      <w:ind w:left="107" w:firstLine="0"/>
      <w:jc w:val="left"/>
    </w:pPr>
    <w:rPr>
      <w:rFonts w:eastAsia="Times New Roman" w:cs="Times New Roman"/>
      <w:color w:val="00000A"/>
      <w:sz w:val="22"/>
      <w:lang w:eastAsia="en-US"/>
    </w:rPr>
  </w:style>
  <w:style w:type="paragraph" w:customStyle="1" w:styleId="affd">
    <w:name w:val="Содержимое врезки"/>
    <w:basedOn w:val="a4"/>
    <w:qFormat/>
    <w:rsid w:val="001B525D"/>
    <w:pPr>
      <w:spacing w:after="0" w:line="240" w:lineRule="auto"/>
      <w:ind w:firstLine="0"/>
      <w:jc w:val="left"/>
    </w:pPr>
    <w:rPr>
      <w:rFonts w:eastAsia="Times New Roman" w:cs="Times New Roman"/>
      <w:color w:val="00000A"/>
      <w:sz w:val="22"/>
      <w:lang w:eastAsia="en-US"/>
    </w:rPr>
  </w:style>
  <w:style w:type="paragraph" w:customStyle="1" w:styleId="affe">
    <w:name w:val="Содержимое таблицы"/>
    <w:basedOn w:val="a4"/>
    <w:qFormat/>
    <w:rsid w:val="001B525D"/>
    <w:pPr>
      <w:spacing w:after="0" w:line="240" w:lineRule="auto"/>
      <w:ind w:firstLine="0"/>
      <w:jc w:val="left"/>
    </w:pPr>
    <w:rPr>
      <w:rFonts w:eastAsia="Times New Roman" w:cs="Times New Roman"/>
      <w:color w:val="00000A"/>
      <w:sz w:val="22"/>
      <w:lang w:eastAsia="en-US"/>
    </w:rPr>
  </w:style>
  <w:style w:type="paragraph" w:customStyle="1" w:styleId="afff">
    <w:name w:val="Заголовок таблицы"/>
    <w:basedOn w:val="affe"/>
    <w:qFormat/>
    <w:rsid w:val="001B525D"/>
  </w:style>
  <w:style w:type="table" w:customStyle="1" w:styleId="TableNormal">
    <w:name w:val="Table Normal"/>
    <w:uiPriority w:val="2"/>
    <w:semiHidden/>
    <w:unhideWhenUsed/>
    <w:qFormat/>
    <w:rsid w:val="001B525D"/>
    <w:pPr>
      <w:spacing w:after="0" w:line="240" w:lineRule="auto"/>
    </w:pPr>
    <w:rPr>
      <w:rFonts w:eastAsiaTheme="minorHAnsi"/>
      <w:sz w:val="20"/>
      <w:lang w:val="en-US" w:eastAsia="en-US"/>
    </w:rPr>
    <w:tblPr>
      <w:tblInd w:w="0" w:type="dxa"/>
      <w:tblCellMar>
        <w:top w:w="0" w:type="dxa"/>
        <w:left w:w="0" w:type="dxa"/>
        <w:bottom w:w="0" w:type="dxa"/>
        <w:right w:w="0" w:type="dxa"/>
      </w:tblCellMar>
    </w:tblPr>
  </w:style>
  <w:style w:type="table" w:customStyle="1" w:styleId="TableGrid">
    <w:name w:val="TableGrid"/>
    <w:rsid w:val="00F260AC"/>
    <w:pPr>
      <w:spacing w:after="0" w:line="240" w:lineRule="auto"/>
    </w:pPr>
    <w:tblPr>
      <w:tblCellMar>
        <w:top w:w="0" w:type="dxa"/>
        <w:left w:w="0" w:type="dxa"/>
        <w:bottom w:w="0" w:type="dxa"/>
        <w:right w:w="0" w:type="dxa"/>
      </w:tblCellMar>
    </w:tblPr>
  </w:style>
  <w:style w:type="character" w:customStyle="1" w:styleId="Absatz-Standardschriftart">
    <w:name w:val="Absatz-Standardschriftart"/>
    <w:rsid w:val="00182765"/>
  </w:style>
  <w:style w:type="character" w:customStyle="1" w:styleId="WW-Absatz-Standardschriftart">
    <w:name w:val="WW-Absatz-Standardschriftart"/>
    <w:rsid w:val="00182765"/>
  </w:style>
  <w:style w:type="character" w:customStyle="1" w:styleId="WW-Absatz-Standardschriftart1">
    <w:name w:val="WW-Absatz-Standardschriftart1"/>
    <w:rsid w:val="00182765"/>
  </w:style>
  <w:style w:type="character" w:customStyle="1" w:styleId="WW-Absatz-Standardschriftart11">
    <w:name w:val="WW-Absatz-Standardschriftart11"/>
    <w:rsid w:val="00182765"/>
  </w:style>
  <w:style w:type="character" w:customStyle="1" w:styleId="WW-Absatz-Standardschriftart111">
    <w:name w:val="WW-Absatz-Standardschriftart111"/>
    <w:rsid w:val="00182765"/>
  </w:style>
  <w:style w:type="character" w:customStyle="1" w:styleId="WW-Absatz-Standardschriftart1111">
    <w:name w:val="WW-Absatz-Standardschriftart1111"/>
    <w:rsid w:val="00182765"/>
  </w:style>
  <w:style w:type="character" w:customStyle="1" w:styleId="WW-Absatz-Standardschriftart11111">
    <w:name w:val="WW-Absatz-Standardschriftart11111"/>
    <w:rsid w:val="00182765"/>
  </w:style>
  <w:style w:type="character" w:customStyle="1" w:styleId="WW-Absatz-Standardschriftart111111">
    <w:name w:val="WW-Absatz-Standardschriftart111111"/>
    <w:rsid w:val="00182765"/>
  </w:style>
  <w:style w:type="character" w:customStyle="1" w:styleId="WW8Num21z0">
    <w:name w:val="WW8Num21z0"/>
    <w:rsid w:val="00182765"/>
    <w:rPr>
      <w:b/>
    </w:rPr>
  </w:style>
  <w:style w:type="character" w:customStyle="1" w:styleId="18">
    <w:name w:val="Основной шрифт абзаца1"/>
    <w:rsid w:val="00182765"/>
  </w:style>
  <w:style w:type="character" w:customStyle="1" w:styleId="WW-Absatz-Standardschriftart1111111">
    <w:name w:val="WW-Absatz-Standardschriftart1111111"/>
    <w:rsid w:val="00182765"/>
  </w:style>
  <w:style w:type="character" w:customStyle="1" w:styleId="WW-Absatz-Standardschriftart11111111">
    <w:name w:val="WW-Absatz-Standardschriftart11111111"/>
    <w:rsid w:val="00182765"/>
  </w:style>
  <w:style w:type="character" w:customStyle="1" w:styleId="WW-Absatz-Standardschriftart111111111">
    <w:name w:val="WW-Absatz-Standardschriftart111111111"/>
    <w:rsid w:val="00182765"/>
  </w:style>
  <w:style w:type="character" w:customStyle="1" w:styleId="WW-Absatz-Standardschriftart1111111111">
    <w:name w:val="WW-Absatz-Standardschriftart1111111111"/>
    <w:rsid w:val="00182765"/>
  </w:style>
  <w:style w:type="character" w:customStyle="1" w:styleId="WW-Absatz-Standardschriftart11111111111">
    <w:name w:val="WW-Absatz-Standardschriftart11111111111"/>
    <w:rsid w:val="00182765"/>
  </w:style>
  <w:style w:type="character" w:customStyle="1" w:styleId="WW-Absatz-Standardschriftart111111111111">
    <w:name w:val="WW-Absatz-Standardschriftart111111111111"/>
    <w:rsid w:val="00182765"/>
  </w:style>
  <w:style w:type="character" w:customStyle="1" w:styleId="WW-Absatz-Standardschriftart1111111111111">
    <w:name w:val="WW-Absatz-Standardschriftart1111111111111"/>
    <w:rsid w:val="00182765"/>
  </w:style>
  <w:style w:type="character" w:customStyle="1" w:styleId="WW-Absatz-Standardschriftart11111111111111">
    <w:name w:val="WW-Absatz-Standardschriftart11111111111111"/>
    <w:rsid w:val="00182765"/>
  </w:style>
  <w:style w:type="character" w:customStyle="1" w:styleId="WW-Absatz-Standardschriftart111111111111111">
    <w:name w:val="WW-Absatz-Standardschriftart111111111111111"/>
    <w:rsid w:val="00182765"/>
  </w:style>
  <w:style w:type="character" w:customStyle="1" w:styleId="WW-Absatz-Standardschriftart1111111111111111">
    <w:name w:val="WW-Absatz-Standardschriftart1111111111111111"/>
    <w:rsid w:val="00182765"/>
  </w:style>
  <w:style w:type="character" w:customStyle="1" w:styleId="WW-Absatz-Standardschriftart11111111111111111">
    <w:name w:val="WW-Absatz-Standardschriftart11111111111111111"/>
    <w:rsid w:val="00182765"/>
  </w:style>
  <w:style w:type="character" w:customStyle="1" w:styleId="WW-Absatz-Standardschriftart111111111111111111">
    <w:name w:val="WW-Absatz-Standardschriftart111111111111111111"/>
    <w:rsid w:val="00182765"/>
  </w:style>
  <w:style w:type="character" w:customStyle="1" w:styleId="WW-Absatz-Standardschriftart1111111111111111111">
    <w:name w:val="WW-Absatz-Standardschriftart1111111111111111111"/>
    <w:rsid w:val="00182765"/>
  </w:style>
  <w:style w:type="character" w:customStyle="1" w:styleId="WW-Absatz-Standardschriftart11111111111111111111">
    <w:name w:val="WW-Absatz-Standardschriftart11111111111111111111"/>
    <w:rsid w:val="00182765"/>
  </w:style>
  <w:style w:type="character" w:customStyle="1" w:styleId="WW8Num1z0">
    <w:name w:val="WW8Num1z0"/>
    <w:rsid w:val="00182765"/>
    <w:rPr>
      <w:rFonts w:ascii="Wingdings 2" w:hAnsi="Wingdings 2" w:cs="OpenSymbol"/>
    </w:rPr>
  </w:style>
  <w:style w:type="character" w:customStyle="1" w:styleId="WW8Num1z1">
    <w:name w:val="WW8Num1z1"/>
    <w:rsid w:val="00182765"/>
    <w:rPr>
      <w:rFonts w:ascii="OpenSymbol" w:hAnsi="OpenSymbol" w:cs="OpenSymbol"/>
    </w:rPr>
  </w:style>
  <w:style w:type="character" w:customStyle="1" w:styleId="WW-Absatz-Standardschriftart111111111111111111111">
    <w:name w:val="WW-Absatz-Standardschriftart111111111111111111111"/>
    <w:rsid w:val="00182765"/>
  </w:style>
  <w:style w:type="character" w:customStyle="1" w:styleId="WW-Absatz-Standardschriftart1111111111111111111111">
    <w:name w:val="WW-Absatz-Standardschriftart1111111111111111111111"/>
    <w:rsid w:val="00182765"/>
  </w:style>
  <w:style w:type="character" w:customStyle="1" w:styleId="WW-Absatz-Standardschriftart11111111111111111111111">
    <w:name w:val="WW-Absatz-Standardschriftart11111111111111111111111"/>
    <w:rsid w:val="00182765"/>
  </w:style>
  <w:style w:type="character" w:customStyle="1" w:styleId="WW-Absatz-Standardschriftart111111111111111111111111">
    <w:name w:val="WW-Absatz-Standardschriftart111111111111111111111111"/>
    <w:rsid w:val="00182765"/>
  </w:style>
  <w:style w:type="character" w:customStyle="1" w:styleId="WW-Absatz-Standardschriftart1111111111111111111111111">
    <w:name w:val="WW-Absatz-Standardschriftart1111111111111111111111111"/>
    <w:rsid w:val="00182765"/>
  </w:style>
  <w:style w:type="character" w:customStyle="1" w:styleId="WW-Absatz-Standardschriftart11111111111111111111111111">
    <w:name w:val="WW-Absatz-Standardschriftart11111111111111111111111111"/>
    <w:rsid w:val="00182765"/>
  </w:style>
  <w:style w:type="character" w:customStyle="1" w:styleId="WW-Absatz-Standardschriftart111111111111111111111111111">
    <w:name w:val="WW-Absatz-Standardschriftart111111111111111111111111111"/>
    <w:rsid w:val="00182765"/>
  </w:style>
  <w:style w:type="character" w:customStyle="1" w:styleId="WW-Absatz-Standardschriftart1111111111111111111111111111">
    <w:name w:val="WW-Absatz-Standardschriftart1111111111111111111111111111"/>
    <w:rsid w:val="00182765"/>
  </w:style>
  <w:style w:type="character" w:customStyle="1" w:styleId="WW-Absatz-Standardschriftart11111111111111111111111111111">
    <w:name w:val="WW-Absatz-Standardschriftart11111111111111111111111111111"/>
    <w:rsid w:val="00182765"/>
  </w:style>
  <w:style w:type="character" w:customStyle="1" w:styleId="WW-Absatz-Standardschriftart111111111111111111111111111111">
    <w:name w:val="WW-Absatz-Standardschriftart111111111111111111111111111111"/>
    <w:rsid w:val="00182765"/>
  </w:style>
  <w:style w:type="character" w:customStyle="1" w:styleId="WW-Absatz-Standardschriftart1111111111111111111111111111111">
    <w:name w:val="WW-Absatz-Standardschriftart1111111111111111111111111111111"/>
    <w:rsid w:val="00182765"/>
  </w:style>
  <w:style w:type="character" w:customStyle="1" w:styleId="WW-Absatz-Standardschriftart11111111111111111111111111111111">
    <w:name w:val="WW-Absatz-Standardschriftart11111111111111111111111111111111"/>
    <w:rsid w:val="00182765"/>
  </w:style>
  <w:style w:type="character" w:customStyle="1" w:styleId="WW-Absatz-Standardschriftart111111111111111111111111111111111">
    <w:name w:val="WW-Absatz-Standardschriftart111111111111111111111111111111111"/>
    <w:rsid w:val="00182765"/>
  </w:style>
  <w:style w:type="character" w:customStyle="1" w:styleId="WW-Absatz-Standardschriftart1111111111111111111111111111111111">
    <w:name w:val="WW-Absatz-Standardschriftart1111111111111111111111111111111111"/>
    <w:rsid w:val="00182765"/>
  </w:style>
  <w:style w:type="character" w:customStyle="1" w:styleId="WW-Absatz-Standardschriftart11111111111111111111111111111111111">
    <w:name w:val="WW-Absatz-Standardschriftart11111111111111111111111111111111111"/>
    <w:rsid w:val="00182765"/>
  </w:style>
  <w:style w:type="character" w:customStyle="1" w:styleId="WW-Absatz-Standardschriftart111111111111111111111111111111111111">
    <w:name w:val="WW-Absatz-Standardschriftart111111111111111111111111111111111111"/>
    <w:rsid w:val="00182765"/>
  </w:style>
  <w:style w:type="character" w:customStyle="1" w:styleId="WW-Absatz-Standardschriftart1111111111111111111111111111111111111">
    <w:name w:val="WW-Absatz-Standardschriftart1111111111111111111111111111111111111"/>
    <w:rsid w:val="00182765"/>
  </w:style>
  <w:style w:type="character" w:customStyle="1" w:styleId="WW-Absatz-Standardschriftart11111111111111111111111111111111111111">
    <w:name w:val="WW-Absatz-Standardschriftart11111111111111111111111111111111111111"/>
    <w:rsid w:val="00182765"/>
  </w:style>
  <w:style w:type="character" w:customStyle="1" w:styleId="WW-Absatz-Standardschriftart111111111111111111111111111111111111111">
    <w:name w:val="WW-Absatz-Standardschriftart111111111111111111111111111111111111111"/>
    <w:rsid w:val="00182765"/>
  </w:style>
  <w:style w:type="character" w:customStyle="1" w:styleId="WW-Absatz-Standardschriftart1111111111111111111111111111111111111111">
    <w:name w:val="WW-Absatz-Standardschriftart1111111111111111111111111111111111111111"/>
    <w:rsid w:val="00182765"/>
  </w:style>
  <w:style w:type="character" w:customStyle="1" w:styleId="WW-Absatz-Standardschriftart11111111111111111111111111111111111111111">
    <w:name w:val="WW-Absatz-Standardschriftart11111111111111111111111111111111111111111"/>
    <w:rsid w:val="00182765"/>
  </w:style>
  <w:style w:type="character" w:customStyle="1" w:styleId="WW-Absatz-Standardschriftart111111111111111111111111111111111111111111">
    <w:name w:val="WW-Absatz-Standardschriftart111111111111111111111111111111111111111111"/>
    <w:rsid w:val="00182765"/>
  </w:style>
  <w:style w:type="character" w:customStyle="1" w:styleId="WW-Absatz-Standardschriftart1111111111111111111111111111111111111111111">
    <w:name w:val="WW-Absatz-Standardschriftart1111111111111111111111111111111111111111111"/>
    <w:rsid w:val="00182765"/>
  </w:style>
  <w:style w:type="character" w:customStyle="1" w:styleId="WW-Absatz-Standardschriftart11111111111111111111111111111111111111111111">
    <w:name w:val="WW-Absatz-Standardschriftart11111111111111111111111111111111111111111111"/>
    <w:rsid w:val="00182765"/>
  </w:style>
  <w:style w:type="character" w:customStyle="1" w:styleId="WW-Absatz-Standardschriftart111111111111111111111111111111111111111111111">
    <w:name w:val="WW-Absatz-Standardschriftart111111111111111111111111111111111111111111111"/>
    <w:rsid w:val="00182765"/>
  </w:style>
  <w:style w:type="character" w:customStyle="1" w:styleId="WW-Absatz-Standardschriftart1111111111111111111111111111111111111111111111">
    <w:name w:val="WW-Absatz-Standardschriftart1111111111111111111111111111111111111111111111"/>
    <w:rsid w:val="00182765"/>
  </w:style>
  <w:style w:type="character" w:customStyle="1" w:styleId="WW-Absatz-Standardschriftart11111111111111111111111111111111111111111111111">
    <w:name w:val="WW-Absatz-Standardschriftart11111111111111111111111111111111111111111111111"/>
    <w:rsid w:val="00182765"/>
  </w:style>
  <w:style w:type="character" w:customStyle="1" w:styleId="WW-Absatz-Standardschriftart111111111111111111111111111111111111111111111111">
    <w:name w:val="WW-Absatz-Standardschriftart111111111111111111111111111111111111111111111111"/>
    <w:rsid w:val="00182765"/>
  </w:style>
  <w:style w:type="character" w:customStyle="1" w:styleId="WW-Absatz-Standardschriftart1111111111111111111111111111111111111111111111111">
    <w:name w:val="WW-Absatz-Standardschriftart1111111111111111111111111111111111111111111111111"/>
    <w:rsid w:val="00182765"/>
  </w:style>
  <w:style w:type="character" w:customStyle="1" w:styleId="WW-Absatz-Standardschriftart11111111111111111111111111111111111111111111111111">
    <w:name w:val="WW-Absatz-Standardschriftart11111111111111111111111111111111111111111111111111"/>
    <w:rsid w:val="00182765"/>
  </w:style>
  <w:style w:type="character" w:customStyle="1" w:styleId="WW-Absatz-Standardschriftart111111111111111111111111111111111111111111111111111">
    <w:name w:val="WW-Absatz-Standardschriftart111111111111111111111111111111111111111111111111111"/>
    <w:rsid w:val="00182765"/>
  </w:style>
  <w:style w:type="character" w:customStyle="1" w:styleId="WW-Absatz-Standardschriftart1111111111111111111111111111111111111111111111111111">
    <w:name w:val="WW-Absatz-Standardschriftart1111111111111111111111111111111111111111111111111111"/>
    <w:rsid w:val="00182765"/>
  </w:style>
  <w:style w:type="character" w:customStyle="1" w:styleId="WW-Absatz-Standardschriftart11111111111111111111111111111111111111111111111111111">
    <w:name w:val="WW-Absatz-Standardschriftart11111111111111111111111111111111111111111111111111111"/>
    <w:rsid w:val="00182765"/>
  </w:style>
  <w:style w:type="character" w:customStyle="1" w:styleId="WW-Absatz-Standardschriftart111111111111111111111111111111111111111111111111111111">
    <w:name w:val="WW-Absatz-Standardschriftart111111111111111111111111111111111111111111111111111111"/>
    <w:rsid w:val="00182765"/>
  </w:style>
  <w:style w:type="character" w:customStyle="1" w:styleId="WW-Absatz-Standardschriftart1111111111111111111111111111111111111111111111111111111">
    <w:name w:val="WW-Absatz-Standardschriftart1111111111111111111111111111111111111111111111111111111"/>
    <w:rsid w:val="00182765"/>
  </w:style>
  <w:style w:type="character" w:customStyle="1" w:styleId="WW-Absatz-Standardschriftart11111111111111111111111111111111111111111111111111111111">
    <w:name w:val="WW-Absatz-Standardschriftart11111111111111111111111111111111111111111111111111111111"/>
    <w:rsid w:val="00182765"/>
  </w:style>
  <w:style w:type="character" w:customStyle="1" w:styleId="WW-Absatz-Standardschriftart111111111111111111111111111111111111111111111111111111111">
    <w:name w:val="WW-Absatz-Standardschriftart111111111111111111111111111111111111111111111111111111111"/>
    <w:rsid w:val="00182765"/>
  </w:style>
  <w:style w:type="character" w:customStyle="1" w:styleId="WW-Absatz-Standardschriftart1111111111111111111111111111111111111111111111111111111111">
    <w:name w:val="WW-Absatz-Standardschriftart1111111111111111111111111111111111111111111111111111111111"/>
    <w:rsid w:val="00182765"/>
  </w:style>
  <w:style w:type="character" w:customStyle="1" w:styleId="WW-Absatz-Standardschriftart11111111111111111111111111111111111111111111111111111111111">
    <w:name w:val="WW-Absatz-Standardschriftart11111111111111111111111111111111111111111111111111111111111"/>
    <w:rsid w:val="00182765"/>
  </w:style>
  <w:style w:type="character" w:customStyle="1" w:styleId="WW-Absatz-Standardschriftart111111111111111111111111111111111111111111111111111111111111">
    <w:name w:val="WW-Absatz-Standardschriftart111111111111111111111111111111111111111111111111111111111111"/>
    <w:rsid w:val="00182765"/>
  </w:style>
  <w:style w:type="character" w:customStyle="1" w:styleId="WW-Absatz-Standardschriftart1111111111111111111111111111111111111111111111111111111111111">
    <w:name w:val="WW-Absatz-Standardschriftart1111111111111111111111111111111111111111111111111111111111111"/>
    <w:rsid w:val="00182765"/>
  </w:style>
  <w:style w:type="character" w:customStyle="1" w:styleId="WW-Absatz-Standardschriftart11111111111111111111111111111111111111111111111111111111111111">
    <w:name w:val="WW-Absatz-Standardschriftart11111111111111111111111111111111111111111111111111111111111111"/>
    <w:rsid w:val="00182765"/>
  </w:style>
  <w:style w:type="character" w:customStyle="1" w:styleId="WW-Absatz-Standardschriftart111111111111111111111111111111111111111111111111111111111111111">
    <w:name w:val="WW-Absatz-Standardschriftart111111111111111111111111111111111111111111111111111111111111111"/>
    <w:rsid w:val="00182765"/>
  </w:style>
  <w:style w:type="character" w:customStyle="1" w:styleId="WW-Absatz-Standardschriftart1111111111111111111111111111111111111111111111111111111111111111">
    <w:name w:val="WW-Absatz-Standardschriftart1111111111111111111111111111111111111111111111111111111111111111"/>
    <w:rsid w:val="00182765"/>
  </w:style>
  <w:style w:type="character" w:customStyle="1" w:styleId="afff0">
    <w:name w:val="Маркеры списка"/>
    <w:rsid w:val="00182765"/>
    <w:rPr>
      <w:rFonts w:ascii="OpenSymbol" w:eastAsia="OpenSymbol" w:hAnsi="OpenSymbol" w:cs="OpenSymbol"/>
    </w:rPr>
  </w:style>
  <w:style w:type="character" w:styleId="afff1">
    <w:name w:val="Hyperlink"/>
    <w:uiPriority w:val="99"/>
    <w:rsid w:val="00182765"/>
    <w:rPr>
      <w:color w:val="000080"/>
      <w:u w:val="single"/>
    </w:rPr>
  </w:style>
  <w:style w:type="character" w:customStyle="1" w:styleId="afff2">
    <w:name w:val="Символ нумерации"/>
    <w:rsid w:val="00182765"/>
  </w:style>
  <w:style w:type="character" w:styleId="afff3">
    <w:name w:val="Strong"/>
    <w:uiPriority w:val="22"/>
    <w:qFormat/>
    <w:rsid w:val="00182765"/>
    <w:rPr>
      <w:b/>
      <w:bCs/>
    </w:rPr>
  </w:style>
  <w:style w:type="paragraph" w:customStyle="1" w:styleId="23">
    <w:name w:val="Название2"/>
    <w:basedOn w:val="a4"/>
    <w:rsid w:val="00182765"/>
    <w:pPr>
      <w:widowControl w:val="0"/>
      <w:suppressLineNumbers/>
      <w:suppressAutoHyphens/>
      <w:spacing w:before="120" w:after="120" w:line="240" w:lineRule="auto"/>
      <w:ind w:firstLine="0"/>
      <w:jc w:val="left"/>
    </w:pPr>
    <w:rPr>
      <w:rFonts w:eastAsia="Arial Unicode MS" w:cs="Arial Unicode MS"/>
      <w:i/>
      <w:iCs/>
      <w:kern w:val="1"/>
      <w:sz w:val="24"/>
      <w:szCs w:val="24"/>
      <w:lang w:eastAsia="hi-IN" w:bidi="hi-IN"/>
    </w:rPr>
  </w:style>
  <w:style w:type="paragraph" w:customStyle="1" w:styleId="24">
    <w:name w:val="Указатель2"/>
    <w:basedOn w:val="a4"/>
    <w:rsid w:val="00182765"/>
    <w:pPr>
      <w:widowControl w:val="0"/>
      <w:suppressLineNumbers/>
      <w:suppressAutoHyphens/>
      <w:spacing w:after="0" w:line="240" w:lineRule="auto"/>
      <w:ind w:firstLine="0"/>
      <w:jc w:val="left"/>
    </w:pPr>
    <w:rPr>
      <w:rFonts w:eastAsia="Arial Unicode MS" w:cs="Arial Unicode MS"/>
      <w:kern w:val="1"/>
      <w:sz w:val="24"/>
      <w:szCs w:val="24"/>
      <w:lang w:eastAsia="hi-IN" w:bidi="hi-IN"/>
    </w:rPr>
  </w:style>
  <w:style w:type="paragraph" w:customStyle="1" w:styleId="19">
    <w:name w:val="Название1"/>
    <w:basedOn w:val="a4"/>
    <w:rsid w:val="00182765"/>
    <w:pPr>
      <w:widowControl w:val="0"/>
      <w:suppressLineNumbers/>
      <w:suppressAutoHyphens/>
      <w:spacing w:before="120" w:after="120" w:line="240" w:lineRule="auto"/>
      <w:ind w:firstLine="0"/>
      <w:jc w:val="left"/>
    </w:pPr>
    <w:rPr>
      <w:rFonts w:eastAsia="Arial Unicode MS" w:cs="Arial Unicode MS"/>
      <w:i/>
      <w:iCs/>
      <w:kern w:val="1"/>
      <w:sz w:val="24"/>
      <w:szCs w:val="24"/>
      <w:lang w:eastAsia="hi-IN" w:bidi="hi-IN"/>
    </w:rPr>
  </w:style>
  <w:style w:type="paragraph" w:customStyle="1" w:styleId="1a">
    <w:name w:val="Указатель1"/>
    <w:basedOn w:val="a4"/>
    <w:rsid w:val="00182765"/>
    <w:pPr>
      <w:widowControl w:val="0"/>
      <w:suppressLineNumbers/>
      <w:suppressAutoHyphens/>
      <w:spacing w:after="0" w:line="240" w:lineRule="auto"/>
      <w:ind w:firstLine="0"/>
      <w:jc w:val="left"/>
    </w:pPr>
    <w:rPr>
      <w:rFonts w:eastAsia="Arial Unicode MS" w:cs="Arial Unicode MS"/>
      <w:kern w:val="1"/>
      <w:sz w:val="24"/>
      <w:szCs w:val="24"/>
      <w:lang w:eastAsia="hi-IN" w:bidi="hi-IN"/>
    </w:rPr>
  </w:style>
  <w:style w:type="paragraph" w:customStyle="1" w:styleId="Standard">
    <w:name w:val="Standard"/>
    <w:rsid w:val="00182765"/>
    <w:pPr>
      <w:widowControl w:val="0"/>
      <w:suppressAutoHyphens/>
      <w:spacing w:after="0" w:line="240" w:lineRule="auto"/>
    </w:pPr>
    <w:rPr>
      <w:rFonts w:ascii="Times New Roman" w:eastAsia="Arial Unicode MS" w:hAnsi="Times New Roman" w:cs="Arial Unicode MS"/>
      <w:kern w:val="1"/>
      <w:sz w:val="24"/>
      <w:szCs w:val="24"/>
      <w:lang w:eastAsia="hi-IN" w:bidi="hi-IN"/>
    </w:rPr>
  </w:style>
  <w:style w:type="paragraph" w:customStyle="1" w:styleId="1b">
    <w:name w:val="Абзац списка1"/>
    <w:basedOn w:val="a4"/>
    <w:rsid w:val="00182765"/>
    <w:pPr>
      <w:widowControl w:val="0"/>
      <w:suppressAutoHyphens/>
      <w:spacing w:after="0" w:line="240" w:lineRule="auto"/>
      <w:ind w:firstLine="0"/>
      <w:jc w:val="left"/>
    </w:pPr>
    <w:rPr>
      <w:rFonts w:eastAsia="Arial Unicode MS" w:cs="Arial Unicode MS"/>
      <w:kern w:val="1"/>
      <w:sz w:val="24"/>
      <w:szCs w:val="24"/>
      <w:lang w:eastAsia="hi-IN" w:bidi="hi-IN"/>
    </w:rPr>
  </w:style>
  <w:style w:type="paragraph" w:customStyle="1" w:styleId="1c">
    <w:name w:val="Знак1"/>
    <w:basedOn w:val="a4"/>
    <w:rsid w:val="00182765"/>
    <w:pPr>
      <w:ind w:firstLine="0"/>
      <w:jc w:val="left"/>
    </w:pPr>
    <w:rPr>
      <w:rFonts w:ascii="Verdana" w:eastAsia="Times New Roman" w:hAnsi="Verdana" w:cs="Times New Roman"/>
      <w:kern w:val="1"/>
      <w:szCs w:val="20"/>
      <w:lang w:val="en-US" w:eastAsia="ar-SA"/>
    </w:rPr>
  </w:style>
  <w:style w:type="paragraph" w:styleId="afff4">
    <w:name w:val="Balloon Text"/>
    <w:basedOn w:val="a4"/>
    <w:link w:val="afff5"/>
    <w:uiPriority w:val="99"/>
    <w:semiHidden/>
    <w:unhideWhenUsed/>
    <w:rsid w:val="00182765"/>
    <w:pPr>
      <w:widowControl w:val="0"/>
      <w:suppressAutoHyphens/>
      <w:spacing w:after="0" w:line="240" w:lineRule="auto"/>
      <w:ind w:firstLine="0"/>
      <w:jc w:val="left"/>
    </w:pPr>
    <w:rPr>
      <w:rFonts w:ascii="Tahoma" w:eastAsia="Arial Unicode MS" w:hAnsi="Tahoma" w:cs="Mangal"/>
      <w:kern w:val="1"/>
      <w:sz w:val="16"/>
      <w:szCs w:val="14"/>
      <w:lang w:eastAsia="hi-IN" w:bidi="hi-IN"/>
    </w:rPr>
  </w:style>
  <w:style w:type="character" w:customStyle="1" w:styleId="afff5">
    <w:name w:val="Текст выноски Знак"/>
    <w:basedOn w:val="a5"/>
    <w:link w:val="afff4"/>
    <w:uiPriority w:val="99"/>
    <w:semiHidden/>
    <w:rsid w:val="00182765"/>
    <w:rPr>
      <w:rFonts w:ascii="Tahoma" w:eastAsia="Arial Unicode MS" w:hAnsi="Tahoma" w:cs="Mangal"/>
      <w:kern w:val="1"/>
      <w:sz w:val="16"/>
      <w:szCs w:val="14"/>
      <w:lang w:eastAsia="hi-IN" w:bidi="hi-IN"/>
    </w:rPr>
  </w:style>
  <w:style w:type="paragraph" w:customStyle="1" w:styleId="25">
    <w:name w:val="стиль2"/>
    <w:basedOn w:val="a4"/>
    <w:rsid w:val="00182765"/>
    <w:pPr>
      <w:widowControl w:val="0"/>
      <w:spacing w:before="100" w:after="100" w:line="240" w:lineRule="atLeast"/>
      <w:ind w:firstLine="0"/>
      <w:jc w:val="left"/>
    </w:pPr>
    <w:rPr>
      <w:rFonts w:ascii="Tahoma" w:eastAsia="Tahoma" w:hAnsi="Tahoma" w:cs="Arial"/>
      <w:noProof/>
      <w:szCs w:val="20"/>
      <w:lang w:val="en-US" w:eastAsia="en-US"/>
    </w:rPr>
  </w:style>
  <w:style w:type="paragraph" w:customStyle="1" w:styleId="osnova-bullet">
    <w:name w:val="osnova-bullet (Основной Текст)"/>
    <w:basedOn w:val="body"/>
    <w:uiPriority w:val="99"/>
    <w:rsid w:val="00067765"/>
    <w:pPr>
      <w:numPr>
        <w:numId w:val="25"/>
      </w:numPr>
      <w:tabs>
        <w:tab w:val="left" w:pos="567"/>
      </w:tabs>
      <w:spacing w:line="243" w:lineRule="atLeast"/>
      <w:ind w:left="567" w:hanging="340"/>
    </w:pPr>
    <w:rPr>
      <w:rFonts w:eastAsia="Times New Roman"/>
    </w:rPr>
  </w:style>
  <w:style w:type="character" w:customStyle="1" w:styleId="26">
    <w:name w:val="Основной текст (2)_"/>
    <w:link w:val="210"/>
    <w:rsid w:val="00362664"/>
    <w:rPr>
      <w:rFonts w:ascii="Times New Roman" w:hAnsi="Times New Roman" w:cs="Times New Roman"/>
      <w:sz w:val="28"/>
      <w:szCs w:val="28"/>
      <w:shd w:val="clear" w:color="auto" w:fill="FFFFFF"/>
    </w:rPr>
  </w:style>
  <w:style w:type="paragraph" w:customStyle="1" w:styleId="210">
    <w:name w:val="Основной текст (2)1"/>
    <w:basedOn w:val="a4"/>
    <w:link w:val="26"/>
    <w:rsid w:val="00362664"/>
    <w:pPr>
      <w:widowControl w:val="0"/>
      <w:shd w:val="clear" w:color="auto" w:fill="FFFFFF"/>
      <w:spacing w:before="360" w:after="240" w:line="317" w:lineRule="exact"/>
      <w:ind w:hanging="360"/>
    </w:pPr>
    <w:rPr>
      <w:rFonts w:cs="Times New Roman"/>
      <w:sz w:val="28"/>
      <w:szCs w:val="28"/>
    </w:rPr>
  </w:style>
  <w:style w:type="character" w:customStyle="1" w:styleId="markedcontent">
    <w:name w:val="markedcontent"/>
    <w:rsid w:val="00362664"/>
  </w:style>
  <w:style w:type="character" w:customStyle="1" w:styleId="11">
    <w:name w:val="Заголовок 1 Знак"/>
    <w:basedOn w:val="a5"/>
    <w:link w:val="10"/>
    <w:uiPriority w:val="1"/>
    <w:rsid w:val="000E7E52"/>
    <w:rPr>
      <w:rFonts w:asciiTheme="majorHAnsi" w:eastAsiaTheme="majorEastAsia" w:hAnsiTheme="majorHAnsi" w:cstheme="majorBidi"/>
      <w:color w:val="2E74B5" w:themeColor="accent1" w:themeShade="BF"/>
      <w:sz w:val="32"/>
      <w:szCs w:val="32"/>
      <w:lang w:eastAsia="en-US"/>
    </w:rPr>
  </w:style>
  <w:style w:type="character" w:customStyle="1" w:styleId="21">
    <w:name w:val="Заголовок 2 Знак"/>
    <w:basedOn w:val="a5"/>
    <w:link w:val="20"/>
    <w:uiPriority w:val="1"/>
    <w:semiHidden/>
    <w:rsid w:val="000E7E52"/>
    <w:rPr>
      <w:rFonts w:ascii="Times New Roman" w:eastAsia="Times New Roman" w:hAnsi="Times New Roman" w:cs="Times New Roman"/>
      <w:b/>
      <w:bCs/>
      <w:sz w:val="28"/>
      <w:szCs w:val="28"/>
      <w:lang w:eastAsia="en-US"/>
    </w:rPr>
  </w:style>
  <w:style w:type="character" w:styleId="afff6">
    <w:name w:val="FollowedHyperlink"/>
    <w:basedOn w:val="a5"/>
    <w:uiPriority w:val="99"/>
    <w:semiHidden/>
    <w:unhideWhenUsed/>
    <w:rsid w:val="000E7E52"/>
    <w:rPr>
      <w:color w:val="954F72" w:themeColor="followedHyperlink"/>
      <w:u w:val="single"/>
    </w:rPr>
  </w:style>
  <w:style w:type="paragraph" w:styleId="afff7">
    <w:name w:val="Title"/>
    <w:basedOn w:val="a4"/>
    <w:link w:val="afff8"/>
    <w:uiPriority w:val="1"/>
    <w:qFormat/>
    <w:rsid w:val="000E7E52"/>
    <w:pPr>
      <w:widowControl w:val="0"/>
      <w:autoSpaceDE w:val="0"/>
      <w:autoSpaceDN w:val="0"/>
      <w:spacing w:after="0" w:line="240" w:lineRule="auto"/>
      <w:ind w:left="101" w:firstLine="0"/>
      <w:jc w:val="left"/>
    </w:pPr>
    <w:rPr>
      <w:rFonts w:ascii="Trebuchet MS" w:eastAsia="Trebuchet MS" w:hAnsi="Trebuchet MS" w:cs="Trebuchet MS"/>
      <w:sz w:val="33"/>
      <w:szCs w:val="33"/>
      <w:lang w:eastAsia="en-US"/>
    </w:rPr>
  </w:style>
  <w:style w:type="character" w:customStyle="1" w:styleId="afff8">
    <w:name w:val="Название Знак"/>
    <w:basedOn w:val="a5"/>
    <w:link w:val="afff7"/>
    <w:uiPriority w:val="1"/>
    <w:rsid w:val="000E7E52"/>
    <w:rPr>
      <w:rFonts w:ascii="Trebuchet MS" w:eastAsia="Trebuchet MS" w:hAnsi="Trebuchet MS" w:cs="Trebuchet MS"/>
      <w:sz w:val="33"/>
      <w:szCs w:val="33"/>
      <w:lang w:eastAsia="en-US"/>
    </w:rPr>
  </w:style>
  <w:style w:type="character" w:styleId="afff9">
    <w:name w:val="Book Title"/>
    <w:basedOn w:val="a5"/>
    <w:uiPriority w:val="33"/>
    <w:qFormat/>
    <w:rsid w:val="000E7E52"/>
    <w:rPr>
      <w:b/>
      <w:bCs/>
      <w:i/>
      <w:iCs/>
      <w:spacing w:val="5"/>
    </w:rPr>
  </w:style>
  <w:style w:type="paragraph" w:styleId="afffa">
    <w:name w:val="Normal (Web)"/>
    <w:basedOn w:val="a4"/>
    <w:uiPriority w:val="99"/>
    <w:unhideWhenUsed/>
    <w:rsid w:val="004F11FC"/>
    <w:pPr>
      <w:spacing w:after="223" w:line="240" w:lineRule="auto"/>
      <w:ind w:firstLine="0"/>
    </w:pPr>
    <w:rPr>
      <w:rFonts w:cs="Times New Roman"/>
      <w:sz w:val="24"/>
      <w:szCs w:val="24"/>
    </w:rPr>
  </w:style>
  <w:style w:type="paragraph" w:styleId="HTML">
    <w:name w:val="HTML Preformatted"/>
    <w:basedOn w:val="a4"/>
    <w:link w:val="HTML0"/>
    <w:uiPriority w:val="99"/>
    <w:semiHidden/>
    <w:unhideWhenUsed/>
    <w:rsid w:val="002F18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Arial" w:hAnsi="Arial" w:cs="Arial"/>
      <w:szCs w:val="20"/>
    </w:rPr>
  </w:style>
  <w:style w:type="character" w:customStyle="1" w:styleId="HTML0">
    <w:name w:val="Стандартный HTML Знак"/>
    <w:basedOn w:val="a5"/>
    <w:link w:val="HTML"/>
    <w:uiPriority w:val="99"/>
    <w:semiHidden/>
    <w:rsid w:val="002F18BD"/>
    <w:rPr>
      <w:rFonts w:ascii="Arial" w:hAnsi="Arial" w:cs="Arial"/>
      <w:sz w:val="20"/>
      <w:szCs w:val="20"/>
    </w:rPr>
  </w:style>
  <w:style w:type="paragraph" w:customStyle="1" w:styleId="contentblock">
    <w:name w:val="content_block"/>
    <w:basedOn w:val="a4"/>
    <w:rsid w:val="002F18BD"/>
    <w:pPr>
      <w:spacing w:after="223" w:line="240" w:lineRule="auto"/>
      <w:ind w:right="357" w:firstLine="0"/>
    </w:pPr>
    <w:rPr>
      <w:rFonts w:ascii="Georgia" w:hAnsi="Georgia" w:cs="Times New Roman"/>
      <w:sz w:val="24"/>
      <w:szCs w:val="24"/>
    </w:rPr>
  </w:style>
  <w:style w:type="paragraph" w:customStyle="1" w:styleId="references">
    <w:name w:val="references"/>
    <w:basedOn w:val="a4"/>
    <w:rsid w:val="002F18BD"/>
    <w:pPr>
      <w:spacing w:after="223" w:line="240" w:lineRule="auto"/>
      <w:ind w:firstLine="0"/>
    </w:pPr>
    <w:rPr>
      <w:rFonts w:cs="Times New Roman"/>
      <w:vanish/>
      <w:sz w:val="24"/>
      <w:szCs w:val="24"/>
    </w:rPr>
  </w:style>
  <w:style w:type="paragraph" w:customStyle="1" w:styleId="1d">
    <w:name w:val="Нижний колонтитул1"/>
    <w:basedOn w:val="a4"/>
    <w:rsid w:val="002F18BD"/>
    <w:pPr>
      <w:spacing w:before="750" w:after="0" w:line="240" w:lineRule="auto"/>
      <w:ind w:firstLine="0"/>
    </w:pPr>
    <w:rPr>
      <w:rFonts w:ascii="Arial" w:hAnsi="Arial" w:cs="Arial"/>
      <w:szCs w:val="20"/>
    </w:rPr>
  </w:style>
  <w:style w:type="paragraph" w:customStyle="1" w:styleId="content">
    <w:name w:val="content"/>
    <w:basedOn w:val="a4"/>
    <w:rsid w:val="002F18BD"/>
    <w:pPr>
      <w:spacing w:after="223" w:line="240" w:lineRule="auto"/>
      <w:ind w:firstLine="0"/>
    </w:pPr>
    <w:rPr>
      <w:rFonts w:cs="Times New Roman"/>
      <w:sz w:val="24"/>
      <w:szCs w:val="24"/>
    </w:rPr>
  </w:style>
  <w:style w:type="character" w:customStyle="1" w:styleId="docreferences">
    <w:name w:val="doc__references"/>
    <w:basedOn w:val="a5"/>
    <w:rsid w:val="002F18BD"/>
    <w:rPr>
      <w:vanish/>
      <w:webHidden w:val="0"/>
      <w:specVanish w:val="0"/>
    </w:rPr>
  </w:style>
  <w:style w:type="paragraph" w:customStyle="1" w:styleId="content1">
    <w:name w:val="content1"/>
    <w:basedOn w:val="a4"/>
    <w:rsid w:val="002F18BD"/>
    <w:pPr>
      <w:spacing w:before="100" w:beforeAutospacing="1" w:after="100" w:afterAutospacing="1" w:line="240" w:lineRule="auto"/>
      <w:ind w:firstLine="0"/>
      <w:jc w:val="left"/>
    </w:pPr>
    <w:rPr>
      <w:rFonts w:cs="Times New Roman"/>
      <w:sz w:val="21"/>
      <w:szCs w:val="21"/>
    </w:rPr>
  </w:style>
  <w:style w:type="paragraph" w:customStyle="1" w:styleId="align-center">
    <w:name w:val="align-center"/>
    <w:basedOn w:val="a4"/>
    <w:rsid w:val="002F18BD"/>
    <w:pPr>
      <w:spacing w:after="223" w:line="240" w:lineRule="auto"/>
      <w:ind w:firstLine="0"/>
      <w:jc w:val="center"/>
    </w:pPr>
    <w:rPr>
      <w:rFonts w:cs="Times New Roman"/>
      <w:sz w:val="24"/>
      <w:szCs w:val="24"/>
    </w:rPr>
  </w:style>
  <w:style w:type="paragraph" w:customStyle="1" w:styleId="align-right">
    <w:name w:val="align-right"/>
    <w:basedOn w:val="a4"/>
    <w:rsid w:val="002F18BD"/>
    <w:pPr>
      <w:spacing w:after="223" w:line="240" w:lineRule="auto"/>
      <w:ind w:firstLine="0"/>
      <w:jc w:val="right"/>
    </w:pPr>
    <w:rPr>
      <w:rFonts w:cs="Times New Roman"/>
      <w:sz w:val="24"/>
      <w:szCs w:val="24"/>
    </w:rPr>
  </w:style>
  <w:style w:type="paragraph" w:customStyle="1" w:styleId="align-left">
    <w:name w:val="align-left"/>
    <w:basedOn w:val="a4"/>
    <w:rsid w:val="002F18BD"/>
    <w:pPr>
      <w:spacing w:after="223" w:line="240" w:lineRule="auto"/>
      <w:ind w:firstLine="0"/>
      <w:jc w:val="left"/>
    </w:pPr>
    <w:rPr>
      <w:rFonts w:cs="Times New Roman"/>
      <w:sz w:val="24"/>
      <w:szCs w:val="24"/>
    </w:rPr>
  </w:style>
  <w:style w:type="paragraph" w:customStyle="1" w:styleId="doc-parttypetitle">
    <w:name w:val="doc-part_type_title"/>
    <w:basedOn w:val="a4"/>
    <w:rsid w:val="002F18BD"/>
    <w:pPr>
      <w:pBdr>
        <w:bottom w:val="single" w:sz="6" w:space="29" w:color="E5E5E5"/>
      </w:pBdr>
      <w:spacing w:after="195" w:line="240" w:lineRule="auto"/>
      <w:ind w:firstLine="0"/>
    </w:pPr>
    <w:rPr>
      <w:rFonts w:cs="Times New Roman"/>
      <w:sz w:val="24"/>
      <w:szCs w:val="24"/>
    </w:rPr>
  </w:style>
  <w:style w:type="paragraph" w:customStyle="1" w:styleId="docprops">
    <w:name w:val="doc__props"/>
    <w:basedOn w:val="a4"/>
    <w:rsid w:val="002F18BD"/>
    <w:pPr>
      <w:spacing w:after="223" w:line="240" w:lineRule="auto"/>
      <w:ind w:firstLine="0"/>
    </w:pPr>
    <w:rPr>
      <w:rFonts w:ascii="Helvetica" w:hAnsi="Helvetica" w:cs="Times New Roman"/>
      <w:szCs w:val="20"/>
    </w:rPr>
  </w:style>
  <w:style w:type="paragraph" w:customStyle="1" w:styleId="doctype">
    <w:name w:val="doc__type"/>
    <w:basedOn w:val="a4"/>
    <w:rsid w:val="002F18BD"/>
    <w:pPr>
      <w:spacing w:before="96" w:after="120" w:line="240" w:lineRule="auto"/>
      <w:ind w:firstLine="0"/>
    </w:pPr>
    <w:rPr>
      <w:rFonts w:ascii="Helvetica" w:hAnsi="Helvetica" w:cs="Times New Roman"/>
      <w:caps/>
      <w:spacing w:val="15"/>
      <w:sz w:val="15"/>
      <w:szCs w:val="15"/>
    </w:rPr>
  </w:style>
  <w:style w:type="paragraph" w:customStyle="1" w:styleId="docpart">
    <w:name w:val="doc__part"/>
    <w:basedOn w:val="a4"/>
    <w:rsid w:val="002F18BD"/>
    <w:pPr>
      <w:spacing w:before="1228" w:after="997" w:line="240" w:lineRule="auto"/>
      <w:ind w:firstLine="0"/>
    </w:pPr>
    <w:rPr>
      <w:rFonts w:ascii="Georgia" w:hAnsi="Georgia" w:cs="Times New Roman"/>
      <w:caps/>
      <w:spacing w:val="48"/>
      <w:sz w:val="39"/>
      <w:szCs w:val="39"/>
    </w:rPr>
  </w:style>
  <w:style w:type="paragraph" w:customStyle="1" w:styleId="docsection">
    <w:name w:val="doc__section"/>
    <w:basedOn w:val="a4"/>
    <w:rsid w:val="002F18BD"/>
    <w:pPr>
      <w:spacing w:before="1140" w:after="797" w:line="240" w:lineRule="auto"/>
      <w:ind w:firstLine="0"/>
    </w:pPr>
    <w:rPr>
      <w:rFonts w:ascii="Georgia" w:hAnsi="Georgia" w:cs="Times New Roman"/>
      <w:sz w:val="42"/>
      <w:szCs w:val="42"/>
    </w:rPr>
  </w:style>
  <w:style w:type="paragraph" w:customStyle="1" w:styleId="docsection-name">
    <w:name w:val="doc__section-name"/>
    <w:basedOn w:val="a4"/>
    <w:rsid w:val="002F18BD"/>
    <w:pPr>
      <w:spacing w:after="223" w:line="240" w:lineRule="auto"/>
      <w:ind w:firstLine="0"/>
    </w:pPr>
    <w:rPr>
      <w:rFonts w:ascii="Georgia" w:hAnsi="Georgia" w:cs="Times New Roman"/>
      <w:i/>
      <w:iCs/>
      <w:sz w:val="24"/>
      <w:szCs w:val="24"/>
    </w:rPr>
  </w:style>
  <w:style w:type="paragraph" w:customStyle="1" w:styleId="docsubsection">
    <w:name w:val="doc__subsection"/>
    <w:basedOn w:val="a4"/>
    <w:rsid w:val="002F18BD"/>
    <w:pPr>
      <w:spacing w:before="1070" w:after="420" w:line="240" w:lineRule="auto"/>
      <w:ind w:firstLine="0"/>
    </w:pPr>
    <w:rPr>
      <w:rFonts w:ascii="Helvetica" w:hAnsi="Helvetica" w:cs="Times New Roman"/>
      <w:b/>
      <w:bCs/>
      <w:spacing w:val="-15"/>
      <w:sz w:val="36"/>
      <w:szCs w:val="36"/>
    </w:rPr>
  </w:style>
  <w:style w:type="paragraph" w:customStyle="1" w:styleId="docchapter">
    <w:name w:val="doc__chapter"/>
    <w:basedOn w:val="a4"/>
    <w:rsid w:val="002F18BD"/>
    <w:pPr>
      <w:spacing w:before="438" w:after="219" w:line="240" w:lineRule="auto"/>
      <w:ind w:firstLine="0"/>
    </w:pPr>
    <w:rPr>
      <w:rFonts w:ascii="Georgia" w:hAnsi="Georgia" w:cs="Times New Roman"/>
      <w:sz w:val="35"/>
      <w:szCs w:val="35"/>
    </w:rPr>
  </w:style>
  <w:style w:type="paragraph" w:customStyle="1" w:styleId="docarticle">
    <w:name w:val="doc__article"/>
    <w:basedOn w:val="a4"/>
    <w:rsid w:val="002F18BD"/>
    <w:pPr>
      <w:spacing w:before="300" w:after="30" w:line="240" w:lineRule="auto"/>
      <w:ind w:firstLine="0"/>
    </w:pPr>
    <w:rPr>
      <w:rFonts w:ascii="Helvetica" w:hAnsi="Helvetica" w:cs="Times New Roman"/>
      <w:b/>
      <w:bCs/>
      <w:sz w:val="24"/>
      <w:szCs w:val="24"/>
    </w:rPr>
  </w:style>
  <w:style w:type="paragraph" w:customStyle="1" w:styleId="docparagraph">
    <w:name w:val="doc__paragraph"/>
    <w:basedOn w:val="a4"/>
    <w:rsid w:val="002F18BD"/>
    <w:pPr>
      <w:spacing w:before="240" w:after="42" w:line="240" w:lineRule="auto"/>
      <w:ind w:firstLine="0"/>
    </w:pPr>
    <w:rPr>
      <w:rFonts w:ascii="Georgia" w:hAnsi="Georgia" w:cs="Times New Roman"/>
      <w:sz w:val="35"/>
      <w:szCs w:val="35"/>
    </w:rPr>
  </w:style>
  <w:style w:type="paragraph" w:customStyle="1" w:styleId="docparagraph-name">
    <w:name w:val="doc__paragraph-name"/>
    <w:basedOn w:val="a4"/>
    <w:rsid w:val="002F18BD"/>
    <w:pPr>
      <w:spacing w:after="223" w:line="240" w:lineRule="auto"/>
      <w:ind w:firstLine="0"/>
    </w:pPr>
    <w:rPr>
      <w:rFonts w:ascii="Georgia" w:hAnsi="Georgia" w:cs="Times New Roman"/>
      <w:i/>
      <w:iCs/>
      <w:sz w:val="24"/>
      <w:szCs w:val="24"/>
    </w:rPr>
  </w:style>
  <w:style w:type="paragraph" w:customStyle="1" w:styleId="docsubparagraph">
    <w:name w:val="doc__subparagraph"/>
    <w:basedOn w:val="a4"/>
    <w:rsid w:val="002F18BD"/>
    <w:pPr>
      <w:spacing w:before="341" w:after="76" w:line="240" w:lineRule="auto"/>
      <w:ind w:firstLine="0"/>
    </w:pPr>
    <w:rPr>
      <w:rFonts w:ascii="Helvetica" w:hAnsi="Helvetica" w:cs="Times New Roman"/>
      <w:sz w:val="29"/>
      <w:szCs w:val="29"/>
    </w:rPr>
  </w:style>
  <w:style w:type="paragraph" w:customStyle="1" w:styleId="docuntyped">
    <w:name w:val="doc__untyped"/>
    <w:basedOn w:val="a4"/>
    <w:rsid w:val="002F18BD"/>
    <w:pPr>
      <w:spacing w:before="320" w:after="240" w:line="240" w:lineRule="auto"/>
      <w:ind w:firstLine="0"/>
    </w:pPr>
    <w:rPr>
      <w:rFonts w:ascii="Helvetica" w:hAnsi="Helvetica" w:cs="Times New Roman"/>
      <w:sz w:val="27"/>
      <w:szCs w:val="27"/>
    </w:rPr>
  </w:style>
  <w:style w:type="paragraph" w:customStyle="1" w:styleId="docnote">
    <w:name w:val="doc__note"/>
    <w:basedOn w:val="a4"/>
    <w:rsid w:val="002F18BD"/>
    <w:pPr>
      <w:spacing w:after="611" w:line="240" w:lineRule="auto"/>
      <w:ind w:left="873" w:firstLine="0"/>
    </w:pPr>
    <w:rPr>
      <w:rFonts w:ascii="Helvetica" w:hAnsi="Helvetica" w:cs="Times New Roman"/>
      <w:sz w:val="17"/>
      <w:szCs w:val="17"/>
    </w:rPr>
  </w:style>
  <w:style w:type="paragraph" w:customStyle="1" w:styleId="doc-notes">
    <w:name w:val="doc-notes"/>
    <w:basedOn w:val="a4"/>
    <w:rsid w:val="002F18BD"/>
    <w:pPr>
      <w:spacing w:after="223" w:line="240" w:lineRule="auto"/>
      <w:ind w:firstLine="0"/>
    </w:pPr>
    <w:rPr>
      <w:rFonts w:cs="Times New Roman"/>
      <w:vanish/>
      <w:sz w:val="24"/>
      <w:szCs w:val="24"/>
    </w:rPr>
  </w:style>
  <w:style w:type="paragraph" w:customStyle="1" w:styleId="docsignature">
    <w:name w:val="doc__signature"/>
    <w:basedOn w:val="a4"/>
    <w:rsid w:val="002F18BD"/>
    <w:pPr>
      <w:spacing w:before="223" w:after="223" w:line="240" w:lineRule="auto"/>
      <w:ind w:firstLine="0"/>
    </w:pPr>
    <w:rPr>
      <w:rFonts w:cs="Times New Roman"/>
      <w:sz w:val="24"/>
      <w:szCs w:val="24"/>
    </w:rPr>
  </w:style>
  <w:style w:type="paragraph" w:customStyle="1" w:styleId="docquestion">
    <w:name w:val="doc__question"/>
    <w:basedOn w:val="a4"/>
    <w:rsid w:val="002F18BD"/>
    <w:pPr>
      <w:shd w:val="clear" w:color="auto" w:fill="FBF9EF"/>
      <w:spacing w:after="600" w:line="240" w:lineRule="auto"/>
      <w:ind w:firstLine="0"/>
    </w:pPr>
    <w:rPr>
      <w:rFonts w:cs="Times New Roman"/>
      <w:sz w:val="24"/>
      <w:szCs w:val="24"/>
    </w:rPr>
  </w:style>
  <w:style w:type="paragraph" w:customStyle="1" w:styleId="docquestion-title">
    <w:name w:val="doc__question-title"/>
    <w:basedOn w:val="a4"/>
    <w:rsid w:val="002F18BD"/>
    <w:pPr>
      <w:spacing w:after="30" w:line="240" w:lineRule="auto"/>
      <w:ind w:firstLine="0"/>
    </w:pPr>
    <w:rPr>
      <w:rFonts w:ascii="Helvetica" w:hAnsi="Helvetica" w:cs="Times New Roman"/>
      <w:b/>
      <w:bCs/>
      <w:sz w:val="24"/>
      <w:szCs w:val="24"/>
    </w:rPr>
  </w:style>
  <w:style w:type="paragraph" w:customStyle="1" w:styleId="doc-start">
    <w:name w:val="doc-start"/>
    <w:basedOn w:val="a4"/>
    <w:rsid w:val="002F18BD"/>
    <w:pPr>
      <w:spacing w:after="223" w:line="240" w:lineRule="auto"/>
      <w:ind w:firstLine="0"/>
    </w:pPr>
    <w:rPr>
      <w:rFonts w:cs="Times New Roman"/>
      <w:sz w:val="24"/>
      <w:szCs w:val="24"/>
    </w:rPr>
  </w:style>
  <w:style w:type="paragraph" w:customStyle="1" w:styleId="docexpired">
    <w:name w:val="doc__expired"/>
    <w:basedOn w:val="a4"/>
    <w:rsid w:val="002F18BD"/>
    <w:pPr>
      <w:spacing w:after="223" w:line="240" w:lineRule="auto"/>
      <w:ind w:firstLine="0"/>
    </w:pPr>
    <w:rPr>
      <w:rFonts w:cs="Times New Roman"/>
      <w:color w:val="CCCCCC"/>
      <w:sz w:val="24"/>
      <w:szCs w:val="24"/>
    </w:rPr>
  </w:style>
  <w:style w:type="paragraph" w:customStyle="1" w:styleId="content2">
    <w:name w:val="content2"/>
    <w:basedOn w:val="a4"/>
    <w:rsid w:val="002F18BD"/>
    <w:pPr>
      <w:spacing w:after="223" w:line="240" w:lineRule="auto"/>
      <w:ind w:firstLine="0"/>
    </w:pPr>
    <w:rPr>
      <w:rFonts w:cs="Times New Roman"/>
      <w:sz w:val="21"/>
      <w:szCs w:val="21"/>
    </w:rPr>
  </w:style>
  <w:style w:type="paragraph" w:customStyle="1" w:styleId="docarticle1">
    <w:name w:val="doc__article1"/>
    <w:basedOn w:val="a4"/>
    <w:rsid w:val="002F18BD"/>
    <w:pPr>
      <w:spacing w:before="120" w:after="30" w:line="240" w:lineRule="auto"/>
      <w:ind w:firstLine="0"/>
    </w:pPr>
    <w:rPr>
      <w:rFonts w:ascii="Helvetica" w:hAnsi="Helvetica" w:cs="Times New Roman"/>
      <w:b/>
      <w:bCs/>
      <w:sz w:val="24"/>
      <w:szCs w:val="24"/>
    </w:rPr>
  </w:style>
  <w:style w:type="paragraph" w:customStyle="1" w:styleId="printredaction-line">
    <w:name w:val="print_redaction-line"/>
    <w:basedOn w:val="a4"/>
    <w:rsid w:val="002F18BD"/>
    <w:pPr>
      <w:spacing w:after="223" w:line="240" w:lineRule="auto"/>
      <w:ind w:firstLine="0"/>
    </w:pPr>
    <w:rPr>
      <w:rFonts w:cs="Times New Roman"/>
      <w:sz w:val="24"/>
      <w:szCs w:val="24"/>
    </w:rPr>
  </w:style>
  <w:style w:type="character" w:customStyle="1" w:styleId="docuntyped-name">
    <w:name w:val="doc__untyped-name"/>
    <w:basedOn w:val="a5"/>
    <w:rsid w:val="002F18BD"/>
  </w:style>
  <w:style w:type="paragraph" w:customStyle="1" w:styleId="27">
    <w:name w:val="Нижний колонтитул2"/>
    <w:basedOn w:val="a4"/>
    <w:rsid w:val="0071764E"/>
    <w:pPr>
      <w:spacing w:before="750" w:after="0" w:line="240" w:lineRule="auto"/>
      <w:ind w:firstLine="0"/>
    </w:pPr>
    <w:rPr>
      <w:rFonts w:ascii="Arial" w:hAnsi="Arial" w:cs="Arial"/>
      <w:szCs w:val="20"/>
    </w:rPr>
  </w:style>
  <w:style w:type="character" w:customStyle="1" w:styleId="30">
    <w:name w:val="Заголовок 3 Знак"/>
    <w:basedOn w:val="a5"/>
    <w:link w:val="3"/>
    <w:uiPriority w:val="1"/>
    <w:rsid w:val="002F6DF5"/>
    <w:rPr>
      <w:rFonts w:ascii="Calibri" w:eastAsia="Calibri" w:hAnsi="Calibri" w:cs="Calibri"/>
      <w:lang w:val="en-US" w:eastAsia="en-US"/>
    </w:rPr>
  </w:style>
  <w:style w:type="character" w:customStyle="1" w:styleId="40">
    <w:name w:val="Заголовок 4 Знак"/>
    <w:basedOn w:val="a5"/>
    <w:link w:val="4"/>
    <w:uiPriority w:val="1"/>
    <w:rsid w:val="002F6DF5"/>
    <w:rPr>
      <w:rFonts w:ascii="Book Antiqua" w:eastAsia="Book Antiqua" w:hAnsi="Book Antiqua" w:cs="Book Antiqua"/>
      <w:b/>
      <w:bCs/>
      <w:sz w:val="20"/>
      <w:szCs w:val="20"/>
      <w:lang w:val="en-US" w:eastAsia="en-US"/>
    </w:rPr>
  </w:style>
  <w:style w:type="paragraph" w:styleId="1e">
    <w:name w:val="toc 1"/>
    <w:basedOn w:val="a4"/>
    <w:uiPriority w:val="1"/>
    <w:qFormat/>
    <w:rsid w:val="002F6DF5"/>
    <w:pPr>
      <w:widowControl w:val="0"/>
      <w:autoSpaceDE w:val="0"/>
      <w:autoSpaceDN w:val="0"/>
      <w:spacing w:before="2" w:after="0" w:line="240" w:lineRule="auto"/>
      <w:ind w:left="137" w:firstLine="0"/>
      <w:jc w:val="left"/>
    </w:pPr>
    <w:rPr>
      <w:rFonts w:ascii="Cambria" w:eastAsia="Cambria" w:hAnsi="Cambria" w:cs="Cambria"/>
      <w:szCs w:val="20"/>
      <w:lang w:val="en-US" w:eastAsia="en-US"/>
    </w:rPr>
  </w:style>
  <w:style w:type="paragraph" w:styleId="28">
    <w:name w:val="toc 2"/>
    <w:basedOn w:val="a4"/>
    <w:uiPriority w:val="1"/>
    <w:qFormat/>
    <w:rsid w:val="002F6DF5"/>
    <w:pPr>
      <w:widowControl w:val="0"/>
      <w:autoSpaceDE w:val="0"/>
      <w:autoSpaceDN w:val="0"/>
      <w:spacing w:before="2" w:after="0" w:line="240" w:lineRule="auto"/>
      <w:ind w:left="363" w:firstLine="0"/>
      <w:jc w:val="left"/>
    </w:pPr>
    <w:rPr>
      <w:rFonts w:ascii="Cambria" w:eastAsia="Cambria" w:hAnsi="Cambria" w:cs="Cambria"/>
      <w:szCs w:val="20"/>
      <w:lang w:val="en-US" w:eastAsia="en-US"/>
    </w:rPr>
  </w:style>
  <w:style w:type="paragraph" w:customStyle="1" w:styleId="h2-firstHeader">
    <w:name w:val="h2-first (Header)"/>
    <w:basedOn w:val="h2Header"/>
    <w:uiPriority w:val="99"/>
    <w:rsid w:val="00B04389"/>
    <w:pPr>
      <w:keepNext w:val="0"/>
      <w:keepLines w:val="0"/>
      <w:tabs>
        <w:tab w:val="clear" w:pos="567"/>
        <w:tab w:val="left" w:pos="454"/>
      </w:tabs>
      <w:spacing w:before="119" w:after="0"/>
    </w:pPr>
  </w:style>
  <w:style w:type="paragraph" w:customStyle="1" w:styleId="h5Header">
    <w:name w:val="h5 (Header)"/>
    <w:basedOn w:val="NoParagraphStyle"/>
    <w:uiPriority w:val="99"/>
    <w:rsid w:val="00B04389"/>
    <w:pPr>
      <w:tabs>
        <w:tab w:val="left" w:pos="567"/>
      </w:tabs>
      <w:spacing w:line="242" w:lineRule="atLeast"/>
      <w:ind w:firstLine="227"/>
      <w:jc w:val="both"/>
    </w:pPr>
    <w:rPr>
      <w:rFonts w:ascii="Times New Roman" w:hAnsi="Times New Roman" w:cs="SchoolBookSanPin-BoldItalic"/>
      <w:b/>
      <w:bCs/>
      <w:i/>
      <w:iCs/>
      <w:sz w:val="20"/>
      <w:szCs w:val="20"/>
      <w:lang w:val="ru-RU"/>
    </w:rPr>
  </w:style>
  <w:style w:type="paragraph" w:customStyle="1" w:styleId="1f">
    <w:name w:val="1 (Заголовки)"/>
    <w:basedOn w:val="body"/>
    <w:uiPriority w:val="99"/>
    <w:rsid w:val="00B04389"/>
    <w:pPr>
      <w:pageBreakBefore/>
      <w:pBdr>
        <w:bottom w:val="single" w:sz="4" w:space="5" w:color="auto"/>
      </w:pBdr>
      <w:suppressAutoHyphens/>
      <w:spacing w:before="480" w:after="240"/>
      <w:ind w:firstLine="0"/>
      <w:jc w:val="left"/>
    </w:pPr>
    <w:rPr>
      <w:rFonts w:cs="OfficinaSansExtraBoldITC-Reg"/>
      <w:b/>
      <w:bCs/>
      <w:caps/>
      <w:sz w:val="24"/>
      <w:szCs w:val="24"/>
    </w:rPr>
  </w:style>
  <w:style w:type="paragraph" w:customStyle="1" w:styleId="OSN">
    <w:name w:val="OSN (Основной Текст)"/>
    <w:basedOn w:val="NoParagraphStyle"/>
    <w:uiPriority w:val="99"/>
    <w:rsid w:val="00B04389"/>
    <w:pPr>
      <w:widowControl/>
      <w:tabs>
        <w:tab w:val="left" w:pos="540"/>
      </w:tabs>
      <w:spacing w:line="240" w:lineRule="atLeast"/>
      <w:ind w:firstLine="227"/>
      <w:jc w:val="both"/>
    </w:pPr>
    <w:rPr>
      <w:rFonts w:ascii="Times New Roman" w:hAnsi="Times New Roman" w:cs="SchoolBookSanPin"/>
      <w:sz w:val="20"/>
      <w:szCs w:val="20"/>
      <w:lang w:val="ru-RU"/>
    </w:rPr>
  </w:style>
  <w:style w:type="paragraph" w:customStyle="1" w:styleId="list-bullet0">
    <w:name w:val="list-bullet (Прочее)"/>
    <w:basedOn w:val="OSN"/>
    <w:uiPriority w:val="99"/>
    <w:rsid w:val="00B04389"/>
    <w:pPr>
      <w:numPr>
        <w:numId w:val="42"/>
      </w:numPr>
      <w:ind w:left="567" w:hanging="340"/>
    </w:pPr>
  </w:style>
  <w:style w:type="paragraph" w:customStyle="1" w:styleId="list-dash">
    <w:name w:val="list-dash (Прочее)"/>
    <w:basedOn w:val="list-bullet0"/>
    <w:uiPriority w:val="99"/>
    <w:rsid w:val="00B04389"/>
    <w:pPr>
      <w:numPr>
        <w:numId w:val="41"/>
      </w:numPr>
      <w:ind w:left="567" w:hanging="340"/>
    </w:pPr>
  </w:style>
  <w:style w:type="paragraph" w:customStyle="1" w:styleId="50">
    <w:name w:val="5 (Заголовки)"/>
    <w:basedOn w:val="OSN"/>
    <w:uiPriority w:val="99"/>
    <w:rsid w:val="00B04389"/>
    <w:rPr>
      <w:rFonts w:cs="SchoolBookSanPin-BoldItalic"/>
      <w:b/>
      <w:bCs/>
      <w:i/>
      <w:iCs/>
    </w:rPr>
  </w:style>
  <w:style w:type="paragraph" w:customStyle="1" w:styleId="1f0">
    <w:name w:val="Заг 1"/>
    <w:basedOn w:val="NoParagraphStyle"/>
    <w:uiPriority w:val="99"/>
    <w:rsid w:val="00B04389"/>
    <w:pPr>
      <w:pageBreakBefore/>
      <w:pBdr>
        <w:bottom w:val="single" w:sz="4" w:space="5" w:color="auto"/>
      </w:pBdr>
      <w:suppressAutoHyphens/>
      <w:spacing w:before="480" w:after="240" w:line="240" w:lineRule="atLeast"/>
    </w:pPr>
    <w:rPr>
      <w:rFonts w:ascii="Times New Roman" w:hAnsi="Times New Roman" w:cs="OfficinaSansExtraBoldITC-Reg"/>
      <w:b/>
      <w:bCs/>
      <w:caps/>
      <w:lang w:val="ru-RU"/>
    </w:rPr>
  </w:style>
  <w:style w:type="paragraph" w:customStyle="1" w:styleId="29">
    <w:name w:val="Заг 2"/>
    <w:basedOn w:val="NoParagraphStyle"/>
    <w:uiPriority w:val="99"/>
    <w:rsid w:val="00B04389"/>
    <w:pPr>
      <w:suppressAutoHyphens/>
      <w:spacing w:before="240" w:line="240" w:lineRule="atLeast"/>
    </w:pPr>
    <w:rPr>
      <w:rFonts w:ascii="OfficinaSansMediumITC-Reg" w:hAnsi="OfficinaSansMediumITC-Reg" w:cs="OfficinaSansMediumITC-Reg"/>
      <w:caps/>
      <w:sz w:val="22"/>
      <w:szCs w:val="22"/>
      <w:lang w:val="ru-RU"/>
    </w:rPr>
  </w:style>
  <w:style w:type="paragraph" w:customStyle="1" w:styleId="1BEZLINE">
    <w:name w:val="1_BEZ_LINE (Заголовки)"/>
    <w:basedOn w:val="1f"/>
    <w:uiPriority w:val="99"/>
    <w:rsid w:val="00B04389"/>
    <w:pPr>
      <w:pBdr>
        <w:bottom w:val="none" w:sz="0" w:space="0" w:color="auto"/>
      </w:pBdr>
      <w:suppressAutoHyphens w:val="0"/>
      <w:spacing w:before="170" w:after="0"/>
    </w:pPr>
    <w:rPr>
      <w:rFonts w:cs="OfficinaSansBoldITC-Reg"/>
      <w:caps w:val="0"/>
      <w:u w:color="000000"/>
      <w:lang w:val="en-GB"/>
    </w:rPr>
  </w:style>
  <w:style w:type="paragraph" w:customStyle="1" w:styleId="a0">
    <w:name w:val="ТИРЕ (Доп. текст)"/>
    <w:basedOn w:val="a9"/>
    <w:uiPriority w:val="99"/>
    <w:rsid w:val="00B04389"/>
    <w:pPr>
      <w:numPr>
        <w:numId w:val="43"/>
      </w:numPr>
      <w:ind w:left="567" w:hanging="340"/>
    </w:pPr>
    <w:rPr>
      <w:rFonts w:cs="SchoolBookSanPin-Regular"/>
    </w:rPr>
  </w:style>
  <w:style w:type="paragraph" w:customStyle="1" w:styleId="h184">
    <w:name w:val="h1_8/4"/>
    <w:basedOn w:val="NoParagraphStyle"/>
    <w:next w:val="NoParagraphStyle"/>
    <w:uiPriority w:val="99"/>
    <w:rsid w:val="00B04389"/>
    <w:pPr>
      <w:pageBreakBefore/>
      <w:pBdr>
        <w:bottom w:val="single" w:sz="4" w:space="5" w:color="auto"/>
      </w:pBdr>
      <w:suppressAutoHyphens/>
      <w:spacing w:before="480" w:after="240" w:line="240" w:lineRule="atLeast"/>
    </w:pPr>
    <w:rPr>
      <w:rFonts w:ascii="Times New Roman" w:eastAsia="MingLiU Regular" w:hAnsi="Times New Roman" w:cs="OfficinaSansExtraBoldITC-Reg"/>
      <w:b/>
      <w:bCs/>
      <w:caps/>
      <w:lang w:val="ru-RU"/>
    </w:rPr>
  </w:style>
  <w:style w:type="paragraph" w:customStyle="1" w:styleId="Body200">
    <w:name w:val="Body_2/0"/>
    <w:basedOn w:val="NoParagraphStyle"/>
    <w:next w:val="NoParagraphStyle"/>
    <w:uiPriority w:val="99"/>
    <w:rsid w:val="00B04389"/>
    <w:pPr>
      <w:spacing w:before="113" w:line="240" w:lineRule="atLeast"/>
      <w:ind w:firstLine="227"/>
      <w:jc w:val="both"/>
    </w:pPr>
    <w:rPr>
      <w:rFonts w:ascii="Times New Roman" w:eastAsia="MingLiU Regular" w:hAnsi="Times New Roman" w:cs="SchoolBookSanPin"/>
      <w:sz w:val="20"/>
      <w:szCs w:val="20"/>
      <w:lang w:val="ru-RU"/>
    </w:rPr>
  </w:style>
  <w:style w:type="character" w:customStyle="1" w:styleId="MingLiU">
    <w:name w:val="MingLiU"/>
    <w:uiPriority w:val="99"/>
    <w:rsid w:val="00B04389"/>
    <w:rPr>
      <w:rFonts w:ascii="MingLiU" w:eastAsia="MingLiU" w:cs="MingLiU"/>
    </w:rPr>
  </w:style>
  <w:style w:type="character" w:styleId="afffb">
    <w:name w:val="Emphasis"/>
    <w:uiPriority w:val="99"/>
    <w:qFormat/>
    <w:rsid w:val="00B04389"/>
    <w:rPr>
      <w:rFonts w:ascii="Times New Roman" w:hAnsi="Times New Roman" w:cs="Times New Roman"/>
      <w:i/>
      <w:iCs/>
      <w:color w:val="000000"/>
      <w:w w:val="100"/>
    </w:rPr>
  </w:style>
  <w:style w:type="paragraph" w:customStyle="1" w:styleId="1f1">
    <w:name w:val="Заг_1"/>
    <w:basedOn w:val="NoParagraphStyle"/>
    <w:uiPriority w:val="99"/>
    <w:rsid w:val="00B04389"/>
    <w:pPr>
      <w:pageBreakBefore/>
      <w:widowControl/>
      <w:pBdr>
        <w:bottom w:val="single" w:sz="4" w:space="5" w:color="auto"/>
      </w:pBdr>
      <w:tabs>
        <w:tab w:val="left" w:pos="567"/>
      </w:tabs>
      <w:suppressAutoHyphens/>
      <w:spacing w:before="480" w:after="240" w:line="240" w:lineRule="atLeast"/>
    </w:pPr>
    <w:rPr>
      <w:rFonts w:ascii="Times New Roman" w:eastAsia="Times New Roman" w:hAnsi="Times New Roman" w:cs="OfficinaSansExtraBoldITC-Reg"/>
      <w:b/>
      <w:bCs/>
      <w:caps/>
      <w:lang w:val="ru-RU"/>
    </w:rPr>
  </w:style>
  <w:style w:type="paragraph" w:customStyle="1" w:styleId="2a">
    <w:name w:val="Заг_2"/>
    <w:basedOn w:val="NoParagraphStyle"/>
    <w:uiPriority w:val="99"/>
    <w:rsid w:val="00B04389"/>
    <w:pPr>
      <w:keepNext/>
      <w:keepLines/>
      <w:widowControl/>
      <w:tabs>
        <w:tab w:val="left" w:pos="567"/>
      </w:tabs>
      <w:suppressAutoHyphens/>
      <w:spacing w:before="240" w:after="57" w:line="243" w:lineRule="atLeast"/>
    </w:pPr>
    <w:rPr>
      <w:rFonts w:ascii="Times New Roman" w:eastAsia="Times New Roman" w:hAnsi="Times New Roman" w:cs="OfficinaSansMediumITC"/>
      <w:b/>
      <w:caps/>
      <w:sz w:val="22"/>
      <w:szCs w:val="22"/>
      <w:lang w:val="ru-RU"/>
    </w:rPr>
  </w:style>
  <w:style w:type="paragraph" w:customStyle="1" w:styleId="32">
    <w:name w:val="Заг_3"/>
    <w:basedOn w:val="NoParagraphStyle"/>
    <w:uiPriority w:val="99"/>
    <w:rsid w:val="00B04389"/>
    <w:pPr>
      <w:tabs>
        <w:tab w:val="left" w:pos="567"/>
      </w:tabs>
      <w:suppressAutoHyphens/>
      <w:spacing w:before="57" w:after="57" w:line="240" w:lineRule="atLeast"/>
    </w:pPr>
    <w:rPr>
      <w:rFonts w:ascii="Times New Roman" w:eastAsia="Times New Roman" w:hAnsi="Times New Roman" w:cs="OfficinaSansExtraBoldITC-Reg"/>
      <w:b/>
      <w:bCs/>
      <w:sz w:val="22"/>
      <w:szCs w:val="22"/>
      <w:lang w:val="ru-RU"/>
    </w:rPr>
  </w:style>
  <w:style w:type="paragraph" w:customStyle="1" w:styleId="43">
    <w:name w:val="Заг_4"/>
    <w:basedOn w:val="NoParagraphStyle"/>
    <w:uiPriority w:val="99"/>
    <w:rsid w:val="00B04389"/>
    <w:pPr>
      <w:tabs>
        <w:tab w:val="left" w:pos="567"/>
      </w:tabs>
      <w:suppressAutoHyphens/>
      <w:spacing w:before="57" w:after="57" w:line="240" w:lineRule="atLeast"/>
    </w:pPr>
    <w:rPr>
      <w:rFonts w:ascii="Times New Roman" w:eastAsia="Times New Roman" w:hAnsi="Times New Roman" w:cs="OfficinaSansMediumITC"/>
      <w:b/>
      <w:sz w:val="22"/>
      <w:szCs w:val="22"/>
      <w:lang w:val="ru-RU"/>
    </w:rPr>
  </w:style>
  <w:style w:type="character" w:customStyle="1" w:styleId="afffc">
    <w:name w:val="Подчерк. (Подчеркивания)"/>
    <w:uiPriority w:val="99"/>
    <w:rsid w:val="00B04389"/>
    <w:rPr>
      <w:u w:val="thick" w:color="000000"/>
    </w:rPr>
  </w:style>
  <w:style w:type="paragraph" w:customStyle="1" w:styleId="2b">
    <w:name w:val="Список 2 (Основной Текст)"/>
    <w:basedOn w:val="a9"/>
    <w:uiPriority w:val="99"/>
    <w:rsid w:val="00B04389"/>
    <w:pPr>
      <w:tabs>
        <w:tab w:val="left" w:pos="227"/>
      </w:tabs>
      <w:spacing w:line="238" w:lineRule="atLeast"/>
      <w:ind w:left="227" w:hanging="227"/>
    </w:pPr>
    <w:rPr>
      <w:rFonts w:eastAsia="Times New Roman" w:cs="SchoolBookSanPin-Regular"/>
    </w:rPr>
  </w:style>
  <w:style w:type="character" w:customStyle="1" w:styleId="ItalicBook">
    <w:name w:val="Italic_Book"/>
    <w:uiPriority w:val="99"/>
    <w:rsid w:val="00B04389"/>
    <w:rPr>
      <w:i/>
      <w:iCs/>
    </w:rPr>
  </w:style>
  <w:style w:type="paragraph" w:customStyle="1" w:styleId="bodyindent">
    <w:name w:val="body_indent"/>
    <w:basedOn w:val="NoParagraphStyle"/>
    <w:uiPriority w:val="99"/>
    <w:rsid w:val="00B04389"/>
    <w:pPr>
      <w:tabs>
        <w:tab w:val="left" w:pos="567"/>
      </w:tabs>
      <w:spacing w:line="240" w:lineRule="atLeast"/>
      <w:ind w:right="2494" w:firstLine="227"/>
      <w:jc w:val="both"/>
    </w:pPr>
    <w:rPr>
      <w:rFonts w:ascii="Times New Roman" w:eastAsia="Times New Roman" w:hAnsi="Times New Roman" w:cs="SchoolBookSanPin"/>
      <w:sz w:val="20"/>
      <w:szCs w:val="20"/>
      <w:lang w:val="ru-RU"/>
    </w:rPr>
  </w:style>
  <w:style w:type="paragraph" w:customStyle="1" w:styleId="footnote1">
    <w:name w:val="footnote*"/>
    <w:basedOn w:val="footnote"/>
    <w:uiPriority w:val="99"/>
    <w:rsid w:val="00B04389"/>
    <w:pPr>
      <w:pBdr>
        <w:top w:val="single" w:sz="4" w:space="12" w:color="000000"/>
      </w:pBdr>
      <w:tabs>
        <w:tab w:val="clear" w:pos="454"/>
      </w:tabs>
    </w:pPr>
    <w:rPr>
      <w:rFonts w:eastAsia="Times New Roman"/>
    </w:rPr>
  </w:style>
  <w:style w:type="paragraph" w:customStyle="1" w:styleId="list-dashleviy">
    <w:name w:val="list-dash_leviy"/>
    <w:basedOn w:val="list-bullet"/>
    <w:uiPriority w:val="99"/>
    <w:rsid w:val="00B04389"/>
    <w:pPr>
      <w:widowControl w:val="0"/>
      <w:numPr>
        <w:numId w:val="40"/>
      </w:numPr>
      <w:spacing w:line="242" w:lineRule="atLeast"/>
      <w:ind w:left="567" w:hanging="340"/>
    </w:pPr>
  </w:style>
  <w:style w:type="paragraph" w:customStyle="1" w:styleId="1f2">
    <w:name w:val="Текст1"/>
    <w:basedOn w:val="a4"/>
    <w:rsid w:val="00B04389"/>
    <w:pPr>
      <w:autoSpaceDE w:val="0"/>
      <w:spacing w:after="0" w:line="240" w:lineRule="auto"/>
      <w:ind w:firstLine="0"/>
      <w:jc w:val="left"/>
    </w:pPr>
    <w:rPr>
      <w:rFonts w:ascii="Courier New" w:eastAsia="Times New Roman" w:hAnsi="Courier New" w:cs="Courier New"/>
      <w:szCs w:val="20"/>
      <w:lang w:eastAsia="ar-SA"/>
    </w:rPr>
  </w:style>
  <w:style w:type="paragraph" w:customStyle="1" w:styleId="afffd">
    <w:name w:val="Базовый"/>
    <w:rsid w:val="00B04389"/>
    <w:pPr>
      <w:tabs>
        <w:tab w:val="left" w:pos="709"/>
      </w:tabs>
      <w:suppressAutoHyphens/>
      <w:spacing w:after="0" w:line="276" w:lineRule="atLeast"/>
    </w:pPr>
    <w:rPr>
      <w:rFonts w:ascii="Calibri" w:eastAsia="Times New Roman" w:hAnsi="Calibri" w:cs="Calibri"/>
      <w:color w:val="00000A"/>
      <w:sz w:val="24"/>
      <w:szCs w:val="24"/>
    </w:rPr>
  </w:style>
  <w:style w:type="character" w:styleId="afffe">
    <w:name w:val="page number"/>
    <w:basedOn w:val="a5"/>
    <w:rsid w:val="00B04389"/>
  </w:style>
  <w:style w:type="paragraph" w:customStyle="1" w:styleId="formattext">
    <w:name w:val="formattext"/>
    <w:basedOn w:val="a4"/>
    <w:rsid w:val="00B04389"/>
    <w:pPr>
      <w:spacing w:before="100" w:beforeAutospacing="1" w:after="100" w:afterAutospacing="1" w:line="240" w:lineRule="auto"/>
      <w:ind w:firstLine="0"/>
      <w:jc w:val="left"/>
    </w:pPr>
    <w:rPr>
      <w:rFonts w:eastAsia="Times New Roman" w:cs="Times New Roman"/>
      <w:sz w:val="24"/>
      <w:szCs w:val="24"/>
    </w:rPr>
  </w:style>
  <w:style w:type="character" w:customStyle="1" w:styleId="WW8Num95z1">
    <w:name w:val="WW8Num95z1"/>
    <w:rsid w:val="00FC592D"/>
    <w:rPr>
      <w:rFonts w:ascii="Courier New" w:hAnsi="Courier New" w:cs="Courier New"/>
    </w:rPr>
  </w:style>
  <w:style w:type="character" w:customStyle="1" w:styleId="fontstyle21">
    <w:name w:val="fontstyle21"/>
    <w:basedOn w:val="a5"/>
    <w:rsid w:val="00306FF3"/>
    <w:rPr>
      <w:rFonts w:ascii="TimesNewRomanPSMT" w:hAnsi="TimesNewRomanPSMT" w:hint="default"/>
      <w:b w:val="0"/>
      <w:bCs w:val="0"/>
      <w:i w:val="0"/>
      <w:iCs w:val="0"/>
      <w:color w:val="000000"/>
      <w:sz w:val="22"/>
      <w:szCs w:val="22"/>
    </w:rPr>
  </w:style>
  <w:style w:type="character" w:customStyle="1" w:styleId="aff6">
    <w:name w:val="Абзац списка Знак"/>
    <w:aliases w:val="ITL List Paragraph Знак,Цветной список - Акцент 13 Знак"/>
    <w:link w:val="aff5"/>
    <w:uiPriority w:val="34"/>
    <w:qFormat/>
    <w:locked/>
    <w:rsid w:val="001C20F3"/>
    <w:rPr>
      <w:rFonts w:ascii="Calibri" w:eastAsia="Times New Roman" w:hAnsi="Calibri" w:cs="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qFormat="1"/>
    <w:lsdException w:name="caption" w:uiPriority="0" w:qFormat="1"/>
    <w:lsdException w:name="page number" w:uiPriority="0"/>
    <w:lsdException w:name="List"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302921"/>
    <w:pPr>
      <w:spacing w:line="240" w:lineRule="exact"/>
      <w:ind w:firstLine="227"/>
      <w:jc w:val="both"/>
    </w:pPr>
    <w:rPr>
      <w:rFonts w:ascii="Times New Roman" w:hAnsi="Times New Roman"/>
      <w:sz w:val="20"/>
    </w:rPr>
  </w:style>
  <w:style w:type="paragraph" w:styleId="10">
    <w:name w:val="heading 1"/>
    <w:basedOn w:val="a4"/>
    <w:next w:val="a4"/>
    <w:link w:val="11"/>
    <w:uiPriority w:val="1"/>
    <w:qFormat/>
    <w:rsid w:val="000E7E52"/>
    <w:pPr>
      <w:keepNext/>
      <w:keepLines/>
      <w:spacing w:before="240" w:after="0" w:line="254" w:lineRule="auto"/>
      <w:ind w:firstLine="0"/>
      <w:jc w:val="left"/>
      <w:outlineLvl w:val="0"/>
    </w:pPr>
    <w:rPr>
      <w:rFonts w:asciiTheme="majorHAnsi" w:eastAsiaTheme="majorEastAsia" w:hAnsiTheme="majorHAnsi" w:cstheme="majorBidi"/>
      <w:color w:val="2E74B5" w:themeColor="accent1" w:themeShade="BF"/>
      <w:sz w:val="32"/>
      <w:szCs w:val="32"/>
      <w:lang w:eastAsia="en-US"/>
    </w:rPr>
  </w:style>
  <w:style w:type="paragraph" w:styleId="20">
    <w:name w:val="heading 2"/>
    <w:basedOn w:val="a4"/>
    <w:link w:val="21"/>
    <w:uiPriority w:val="1"/>
    <w:unhideWhenUsed/>
    <w:qFormat/>
    <w:rsid w:val="000E7E52"/>
    <w:pPr>
      <w:widowControl w:val="0"/>
      <w:autoSpaceDE w:val="0"/>
      <w:autoSpaceDN w:val="0"/>
      <w:spacing w:after="0" w:line="240" w:lineRule="auto"/>
      <w:ind w:left="1610" w:firstLine="0"/>
      <w:outlineLvl w:val="1"/>
    </w:pPr>
    <w:rPr>
      <w:rFonts w:eastAsia="Times New Roman" w:cs="Times New Roman"/>
      <w:b/>
      <w:bCs/>
      <w:sz w:val="28"/>
      <w:szCs w:val="28"/>
      <w:lang w:eastAsia="en-US"/>
    </w:rPr>
  </w:style>
  <w:style w:type="paragraph" w:styleId="3">
    <w:name w:val="heading 3"/>
    <w:basedOn w:val="a4"/>
    <w:link w:val="30"/>
    <w:uiPriority w:val="1"/>
    <w:qFormat/>
    <w:rsid w:val="002F6DF5"/>
    <w:pPr>
      <w:widowControl w:val="0"/>
      <w:autoSpaceDE w:val="0"/>
      <w:autoSpaceDN w:val="0"/>
      <w:spacing w:after="0" w:line="240" w:lineRule="auto"/>
      <w:ind w:left="138" w:firstLine="0"/>
      <w:jc w:val="left"/>
      <w:outlineLvl w:val="2"/>
    </w:pPr>
    <w:rPr>
      <w:rFonts w:ascii="Calibri" w:eastAsia="Calibri" w:hAnsi="Calibri" w:cs="Calibri"/>
      <w:sz w:val="22"/>
      <w:lang w:val="en-US" w:eastAsia="en-US"/>
    </w:rPr>
  </w:style>
  <w:style w:type="paragraph" w:styleId="4">
    <w:name w:val="heading 4"/>
    <w:basedOn w:val="a4"/>
    <w:link w:val="40"/>
    <w:uiPriority w:val="1"/>
    <w:qFormat/>
    <w:rsid w:val="002F6DF5"/>
    <w:pPr>
      <w:widowControl w:val="0"/>
      <w:autoSpaceDE w:val="0"/>
      <w:autoSpaceDN w:val="0"/>
      <w:spacing w:before="88" w:after="0" w:line="238" w:lineRule="exact"/>
      <w:ind w:left="642" w:hanging="280"/>
      <w:jc w:val="left"/>
      <w:outlineLvl w:val="3"/>
    </w:pPr>
    <w:rPr>
      <w:rFonts w:ascii="Book Antiqua" w:eastAsia="Book Antiqua" w:hAnsi="Book Antiqua" w:cs="Book Antiqua"/>
      <w:b/>
      <w:bCs/>
      <w:szCs w:val="20"/>
      <w:lang w:val="en-US" w:eastAsia="en-US"/>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NoParagraphStyle">
    <w:name w:val="[No Paragraph Style]"/>
    <w:pPr>
      <w:widowControl w:val="0"/>
      <w:autoSpaceDE w:val="0"/>
      <w:autoSpaceDN w:val="0"/>
      <w:adjustRightInd w:val="0"/>
      <w:spacing w:after="0" w:line="288" w:lineRule="auto"/>
      <w:textAlignment w:val="center"/>
    </w:pPr>
    <w:rPr>
      <w:rFonts w:ascii="Minion Pro" w:hAnsi="Minion Pro" w:cs="Minion Pro"/>
      <w:color w:val="000000"/>
      <w:sz w:val="24"/>
      <w:szCs w:val="24"/>
      <w:lang w:val="en-GB"/>
    </w:rPr>
  </w:style>
  <w:style w:type="paragraph" w:customStyle="1" w:styleId="body">
    <w:name w:val="body"/>
    <w:basedOn w:val="NoParagraphStyle"/>
    <w:uiPriority w:val="99"/>
    <w:rsid w:val="00397149"/>
    <w:pPr>
      <w:widowControl/>
      <w:spacing w:line="240" w:lineRule="atLeast"/>
      <w:ind w:firstLine="227"/>
      <w:jc w:val="both"/>
    </w:pPr>
    <w:rPr>
      <w:rFonts w:ascii="Times New Roman" w:hAnsi="Times New Roman" w:cs="SchoolBookSanPin"/>
      <w:sz w:val="20"/>
      <w:szCs w:val="20"/>
      <w:lang w:val="ru-RU"/>
    </w:rPr>
  </w:style>
  <w:style w:type="paragraph" w:customStyle="1" w:styleId="h1">
    <w:name w:val="h1"/>
    <w:basedOn w:val="body"/>
    <w:uiPriority w:val="99"/>
    <w:rsid w:val="00341FD2"/>
    <w:pPr>
      <w:pageBreakBefore/>
      <w:pBdr>
        <w:bottom w:val="single" w:sz="4" w:space="5" w:color="auto"/>
      </w:pBdr>
      <w:suppressAutoHyphens/>
      <w:spacing w:before="480" w:after="240"/>
      <w:ind w:firstLine="0"/>
      <w:jc w:val="left"/>
    </w:pPr>
    <w:rPr>
      <w:rFonts w:cs="OfficinaSansExtraBoldITC-Reg"/>
      <w:b/>
      <w:bCs/>
      <w:caps/>
      <w:sz w:val="24"/>
      <w:szCs w:val="24"/>
    </w:rPr>
  </w:style>
  <w:style w:type="paragraph" w:customStyle="1" w:styleId="TOC-1">
    <w:name w:val="TOC-1"/>
    <w:basedOn w:val="body"/>
    <w:uiPriority w:val="99"/>
    <w:rsid w:val="006C6F60"/>
    <w:pPr>
      <w:tabs>
        <w:tab w:val="right" w:leader="dot" w:pos="5670"/>
        <w:tab w:val="right" w:pos="6350"/>
      </w:tabs>
      <w:suppressAutoHyphens/>
      <w:spacing w:before="120"/>
      <w:ind w:firstLine="0"/>
      <w:jc w:val="left"/>
    </w:pPr>
  </w:style>
  <w:style w:type="paragraph" w:customStyle="1" w:styleId="TOC-2">
    <w:name w:val="TOC-2"/>
    <w:basedOn w:val="TOC-1"/>
    <w:uiPriority w:val="99"/>
    <w:pPr>
      <w:spacing w:before="0"/>
      <w:ind w:left="227"/>
    </w:pPr>
  </w:style>
  <w:style w:type="paragraph" w:customStyle="1" w:styleId="TOC-3">
    <w:name w:val="TOC-3"/>
    <w:basedOn w:val="TOC-1"/>
    <w:uiPriority w:val="99"/>
    <w:pPr>
      <w:spacing w:before="0"/>
      <w:ind w:left="454"/>
    </w:pPr>
  </w:style>
  <w:style w:type="paragraph" w:customStyle="1" w:styleId="h2">
    <w:name w:val="h2"/>
    <w:basedOn w:val="h1"/>
    <w:uiPriority w:val="99"/>
    <w:rsid w:val="00FE214C"/>
    <w:pPr>
      <w:keepNext/>
      <w:keepLines/>
      <w:pageBreakBefore w:val="0"/>
      <w:pBdr>
        <w:bottom w:val="none" w:sz="0" w:space="0" w:color="auto"/>
      </w:pBdr>
      <w:spacing w:before="240" w:after="120"/>
    </w:pPr>
    <w:rPr>
      <w:rFonts w:cs="OfficinaSansMediumITC"/>
      <w:position w:val="6"/>
      <w:sz w:val="22"/>
      <w:szCs w:val="22"/>
    </w:rPr>
  </w:style>
  <w:style w:type="paragraph" w:customStyle="1" w:styleId="h2-first">
    <w:name w:val="h2-first"/>
    <w:basedOn w:val="h2"/>
    <w:uiPriority w:val="99"/>
    <w:rsid w:val="00F339B2"/>
    <w:pPr>
      <w:spacing w:before="113"/>
    </w:pPr>
  </w:style>
  <w:style w:type="paragraph" w:customStyle="1" w:styleId="h3">
    <w:name w:val="h3"/>
    <w:basedOn w:val="h2"/>
    <w:uiPriority w:val="99"/>
    <w:rsid w:val="00FE214C"/>
    <w:rPr>
      <w:rFonts w:cs="OfficinaSansExtraBoldITC-Reg"/>
      <w:caps w:val="0"/>
    </w:rPr>
  </w:style>
  <w:style w:type="paragraph" w:customStyle="1" w:styleId="h3-first">
    <w:name w:val="h3-first"/>
    <w:basedOn w:val="h3"/>
    <w:uiPriority w:val="99"/>
    <w:pPr>
      <w:spacing w:before="120"/>
    </w:pPr>
  </w:style>
  <w:style w:type="paragraph" w:customStyle="1" w:styleId="list-bullet">
    <w:name w:val="list-bullet"/>
    <w:basedOn w:val="body"/>
    <w:uiPriority w:val="99"/>
    <w:rsid w:val="00E43BD7"/>
    <w:pPr>
      <w:numPr>
        <w:numId w:val="1"/>
      </w:numPr>
      <w:ind w:left="567" w:hanging="340"/>
    </w:pPr>
  </w:style>
  <w:style w:type="paragraph" w:customStyle="1" w:styleId="list-dash0">
    <w:name w:val="list-dash"/>
    <w:basedOn w:val="list-bullet"/>
    <w:uiPriority w:val="99"/>
    <w:rsid w:val="00B33B4D"/>
    <w:pPr>
      <w:numPr>
        <w:numId w:val="2"/>
      </w:numPr>
      <w:ind w:left="567" w:hanging="340"/>
    </w:pPr>
  </w:style>
  <w:style w:type="paragraph" w:customStyle="1" w:styleId="footnote">
    <w:name w:val="footnote"/>
    <w:basedOn w:val="body"/>
    <w:uiPriority w:val="99"/>
    <w:rsid w:val="00FE214C"/>
    <w:pPr>
      <w:tabs>
        <w:tab w:val="left" w:pos="454"/>
      </w:tabs>
      <w:spacing w:line="200" w:lineRule="atLeast"/>
    </w:pPr>
    <w:rPr>
      <w:sz w:val="18"/>
      <w:szCs w:val="18"/>
    </w:rPr>
  </w:style>
  <w:style w:type="character" w:customStyle="1" w:styleId="Italic">
    <w:name w:val="Italic"/>
    <w:uiPriority w:val="99"/>
    <w:rPr>
      <w:i/>
      <w:iCs/>
    </w:rPr>
  </w:style>
  <w:style w:type="character" w:customStyle="1" w:styleId="Bold">
    <w:name w:val="Bold"/>
    <w:uiPriority w:val="99"/>
    <w:rsid w:val="00B30F7D"/>
    <w:rPr>
      <w:rFonts w:ascii="Times New Roman" w:hAnsi="Times New Roman"/>
      <w:b/>
      <w:bCs/>
    </w:rPr>
  </w:style>
  <w:style w:type="character" w:customStyle="1" w:styleId="BoldItalic">
    <w:name w:val="Bold_Italic"/>
    <w:uiPriority w:val="99"/>
    <w:rsid w:val="00B30F7D"/>
    <w:rPr>
      <w:rFonts w:ascii="Times New Roman" w:hAnsi="Times New Roman"/>
      <w:b/>
      <w:bCs/>
      <w:i/>
      <w:iCs/>
    </w:rPr>
  </w:style>
  <w:style w:type="character" w:customStyle="1" w:styleId="footnote-num">
    <w:name w:val="footnote-num"/>
    <w:uiPriority w:val="99"/>
    <w:rPr>
      <w:position w:val="4"/>
      <w:sz w:val="12"/>
      <w:szCs w:val="12"/>
      <w:vertAlign w:val="baseline"/>
    </w:rPr>
  </w:style>
  <w:style w:type="character" w:customStyle="1" w:styleId="list-bullet1">
    <w:name w:val="list-bullet1"/>
    <w:uiPriority w:val="99"/>
    <w:rPr>
      <w:rFonts w:ascii="PiGraphA Regular" w:hAnsi="PiGraphA Regular" w:cs="PiGraphA Regular"/>
      <w:position w:val="1"/>
      <w:sz w:val="14"/>
      <w:szCs w:val="14"/>
    </w:rPr>
  </w:style>
  <w:style w:type="paragraph" w:customStyle="1" w:styleId="h4">
    <w:name w:val="h4"/>
    <w:basedOn w:val="body"/>
    <w:uiPriority w:val="99"/>
    <w:rsid w:val="00B30F7D"/>
    <w:pPr>
      <w:keepNext/>
      <w:keepLines/>
      <w:spacing w:before="181" w:after="57" w:line="242" w:lineRule="atLeast"/>
      <w:ind w:firstLine="0"/>
    </w:pPr>
    <w:rPr>
      <w:rFonts w:cs="OfficinaSansMediumITC"/>
      <w:b/>
      <w:sz w:val="22"/>
      <w:szCs w:val="22"/>
    </w:rPr>
  </w:style>
  <w:style w:type="character" w:customStyle="1" w:styleId="a8">
    <w:name w:val="Полужирный курсив"/>
    <w:uiPriority w:val="99"/>
    <w:rsid w:val="00D8562B"/>
    <w:rPr>
      <w:rFonts w:ascii="Times New Roman" w:hAnsi="Times New Roman"/>
      <w:b/>
      <w:bCs/>
      <w:i/>
      <w:iCs/>
    </w:rPr>
  </w:style>
  <w:style w:type="paragraph" w:customStyle="1" w:styleId="body20">
    <w:name w:val="body_2/0"/>
    <w:basedOn w:val="NoParagraphStyle"/>
    <w:next w:val="NoParagraphStyle"/>
    <w:uiPriority w:val="99"/>
    <w:rsid w:val="00397149"/>
    <w:pPr>
      <w:widowControl/>
      <w:spacing w:before="113" w:line="240" w:lineRule="atLeast"/>
      <w:ind w:firstLine="227"/>
      <w:jc w:val="both"/>
    </w:pPr>
    <w:rPr>
      <w:rFonts w:ascii="Times New Roman" w:hAnsi="Times New Roman" w:cs="SchoolBookSanPin"/>
      <w:sz w:val="20"/>
      <w:szCs w:val="20"/>
      <w:lang w:val="ru-RU"/>
    </w:rPr>
  </w:style>
  <w:style w:type="paragraph" w:customStyle="1" w:styleId="bodybefore1mm">
    <w:name w:val="body_before_1mm"/>
    <w:basedOn w:val="NoParagraphStyle"/>
    <w:next w:val="NoParagraphStyle"/>
    <w:uiPriority w:val="99"/>
    <w:rsid w:val="00B30F7D"/>
    <w:pPr>
      <w:spacing w:before="57" w:line="240" w:lineRule="atLeast"/>
      <w:ind w:firstLine="227"/>
      <w:jc w:val="both"/>
    </w:pPr>
    <w:rPr>
      <w:rFonts w:ascii="Times New Roman" w:hAnsi="Times New Roman" w:cs="SchoolBookSanPin"/>
      <w:sz w:val="20"/>
      <w:szCs w:val="20"/>
      <w:lang w:val="ru-RU"/>
    </w:rPr>
  </w:style>
  <w:style w:type="paragraph" w:customStyle="1" w:styleId="h5">
    <w:name w:val="h5"/>
    <w:basedOn w:val="NoParagraphStyle"/>
    <w:next w:val="NoParagraphStyle"/>
    <w:uiPriority w:val="99"/>
    <w:rsid w:val="00570445"/>
    <w:pPr>
      <w:keepNext/>
      <w:spacing w:line="240" w:lineRule="atLeast"/>
      <w:ind w:firstLine="227"/>
      <w:jc w:val="both"/>
    </w:pPr>
    <w:rPr>
      <w:rFonts w:ascii="Times New Roman" w:hAnsi="Times New Roman" w:cs="SchoolBookSanPin-BoldItalic"/>
      <w:b/>
      <w:bCs/>
      <w:i/>
      <w:iCs/>
      <w:sz w:val="20"/>
      <w:szCs w:val="20"/>
      <w:lang w:val="ru-RU"/>
    </w:rPr>
  </w:style>
  <w:style w:type="paragraph" w:customStyle="1" w:styleId="h4-first">
    <w:name w:val="h4-first"/>
    <w:basedOn w:val="h4"/>
    <w:uiPriority w:val="99"/>
    <w:rsid w:val="00416B7C"/>
    <w:pPr>
      <w:suppressAutoHyphens/>
      <w:spacing w:before="120" w:after="0" w:line="240" w:lineRule="atLeast"/>
      <w:jc w:val="left"/>
    </w:pPr>
    <w:rPr>
      <w:position w:val="6"/>
      <w:sz w:val="20"/>
      <w:szCs w:val="20"/>
    </w:rPr>
  </w:style>
  <w:style w:type="paragraph" w:customStyle="1" w:styleId="Noparagraphstyle0">
    <w:name w:val="[No paragraph style]"/>
    <w:rsid w:val="00416B7C"/>
    <w:pPr>
      <w:widowControl w:val="0"/>
      <w:autoSpaceDE w:val="0"/>
      <w:autoSpaceDN w:val="0"/>
      <w:adjustRightInd w:val="0"/>
      <w:spacing w:after="0" w:line="288" w:lineRule="auto"/>
      <w:textAlignment w:val="center"/>
    </w:pPr>
    <w:rPr>
      <w:rFonts w:ascii="Times New Roman" w:hAnsi="Times New Roman" w:cs="Times New Roman"/>
      <w:color w:val="000000"/>
      <w:sz w:val="24"/>
      <w:szCs w:val="24"/>
      <w:lang w:val="en-GB"/>
    </w:rPr>
  </w:style>
  <w:style w:type="paragraph" w:customStyle="1" w:styleId="h1Header">
    <w:name w:val="h1 (Header)"/>
    <w:basedOn w:val="body"/>
    <w:uiPriority w:val="99"/>
    <w:rsid w:val="008E7943"/>
    <w:pPr>
      <w:keepNext/>
      <w:keepLines/>
      <w:pageBreakBefore/>
      <w:pBdr>
        <w:bottom w:val="single" w:sz="4" w:space="5" w:color="auto"/>
      </w:pBdr>
      <w:tabs>
        <w:tab w:val="left" w:pos="567"/>
      </w:tabs>
      <w:suppressAutoHyphens/>
      <w:spacing w:before="480" w:after="240" w:line="242" w:lineRule="atLeast"/>
      <w:ind w:firstLine="0"/>
      <w:jc w:val="left"/>
    </w:pPr>
    <w:rPr>
      <w:rFonts w:cs="OfficinaSansExtraBoldITC-Reg"/>
      <w:b/>
      <w:bCs/>
      <w:caps/>
      <w:sz w:val="24"/>
      <w:szCs w:val="24"/>
    </w:rPr>
  </w:style>
  <w:style w:type="paragraph" w:customStyle="1" w:styleId="h2Header">
    <w:name w:val="h2 (Header)"/>
    <w:basedOn w:val="h1Header"/>
    <w:uiPriority w:val="99"/>
    <w:rsid w:val="007C3E42"/>
    <w:pPr>
      <w:pageBreakBefore w:val="0"/>
      <w:pBdr>
        <w:bottom w:val="none" w:sz="0" w:space="0" w:color="auto"/>
      </w:pBdr>
      <w:spacing w:before="240" w:after="120"/>
    </w:pPr>
    <w:rPr>
      <w:rFonts w:cs="OfficinaSansMediumITC"/>
      <w:position w:val="6"/>
      <w:sz w:val="22"/>
      <w:szCs w:val="22"/>
    </w:rPr>
  </w:style>
  <w:style w:type="paragraph" w:customStyle="1" w:styleId="h3Header">
    <w:name w:val="h3 (Header)"/>
    <w:basedOn w:val="h2Header"/>
    <w:uiPriority w:val="99"/>
    <w:rsid w:val="004C0A11"/>
    <w:pPr>
      <w:tabs>
        <w:tab w:val="clear" w:pos="567"/>
        <w:tab w:val="left" w:pos="227"/>
      </w:tabs>
    </w:pPr>
    <w:rPr>
      <w:rFonts w:cs="OfficinaSansExtraBoldITC-Reg"/>
      <w:caps w:val="0"/>
    </w:rPr>
  </w:style>
  <w:style w:type="paragraph" w:customStyle="1" w:styleId="h3-firstHeader">
    <w:name w:val="h3-first (Header)"/>
    <w:basedOn w:val="h3Header"/>
    <w:uiPriority w:val="99"/>
    <w:rsid w:val="007C3E42"/>
    <w:pPr>
      <w:spacing w:before="120"/>
    </w:pPr>
  </w:style>
  <w:style w:type="paragraph" w:customStyle="1" w:styleId="h4Header">
    <w:name w:val="h4 (Header)"/>
    <w:basedOn w:val="body"/>
    <w:uiPriority w:val="99"/>
    <w:rsid w:val="004C0A11"/>
    <w:pPr>
      <w:tabs>
        <w:tab w:val="left" w:pos="567"/>
      </w:tabs>
      <w:spacing w:before="240" w:line="242" w:lineRule="atLeast"/>
      <w:ind w:firstLine="0"/>
    </w:pPr>
    <w:rPr>
      <w:rFonts w:cs="OfficinaSansMediumITC"/>
      <w:b/>
      <w:position w:val="6"/>
    </w:rPr>
  </w:style>
  <w:style w:type="paragraph" w:customStyle="1" w:styleId="h4-firstHeader">
    <w:name w:val="h4-first (Header)"/>
    <w:basedOn w:val="h4Header"/>
    <w:uiPriority w:val="99"/>
    <w:rsid w:val="004C0A11"/>
    <w:pPr>
      <w:spacing w:before="120"/>
    </w:pPr>
  </w:style>
  <w:style w:type="character" w:customStyle="1" w:styleId="BoldItalic0">
    <w:name w:val="Bold+Italic"/>
    <w:uiPriority w:val="99"/>
    <w:rsid w:val="007C3E42"/>
    <w:rPr>
      <w:rFonts w:ascii="Times New Roman" w:hAnsi="Times New Roman"/>
      <w:b/>
      <w:bCs/>
      <w:i/>
      <w:iCs/>
    </w:rPr>
  </w:style>
  <w:style w:type="character" w:customStyle="1" w:styleId="Bul">
    <w:name w:val="Bul"/>
    <w:uiPriority w:val="99"/>
    <w:rsid w:val="00416B7C"/>
    <w:rPr>
      <w:rFonts w:ascii="SchoolBookSanPin" w:hAnsi="SchoolBookSanPin" w:cs="SchoolBookSanPin"/>
      <w:w w:val="80"/>
      <w:sz w:val="20"/>
      <w:szCs w:val="20"/>
    </w:rPr>
  </w:style>
  <w:style w:type="paragraph" w:customStyle="1" w:styleId="a9">
    <w:name w:val="Основной (Основной Текст)"/>
    <w:basedOn w:val="NoParagraphStyle"/>
    <w:uiPriority w:val="99"/>
    <w:rsid w:val="008B19D3"/>
    <w:pPr>
      <w:widowControl/>
      <w:spacing w:line="240" w:lineRule="atLeast"/>
      <w:ind w:firstLine="227"/>
      <w:jc w:val="both"/>
    </w:pPr>
    <w:rPr>
      <w:rFonts w:ascii="Times New Roman" w:hAnsi="Times New Roman" w:cs="SchoolBookSanPin"/>
      <w:sz w:val="20"/>
      <w:szCs w:val="20"/>
      <w:lang w:val="ru-RU"/>
    </w:rPr>
  </w:style>
  <w:style w:type="paragraph" w:customStyle="1" w:styleId="12">
    <w:name w:val="Заг 1 (Заголовки)"/>
    <w:basedOn w:val="a9"/>
    <w:uiPriority w:val="99"/>
    <w:rsid w:val="004C0580"/>
    <w:pPr>
      <w:pageBreakBefore/>
      <w:pBdr>
        <w:top w:val="single" w:sz="4" w:space="0" w:color="000000"/>
      </w:pBdr>
      <w:suppressAutoHyphens/>
      <w:spacing w:before="397" w:after="283"/>
      <w:ind w:firstLine="0"/>
    </w:pPr>
    <w:rPr>
      <w:rFonts w:cs="OfficinaSansExtraBoldITC"/>
      <w:b/>
      <w:bCs/>
      <w:sz w:val="24"/>
      <w:szCs w:val="24"/>
    </w:rPr>
  </w:style>
  <w:style w:type="paragraph" w:customStyle="1" w:styleId="22">
    <w:name w:val="Заг 2 (Заголовки)"/>
    <w:basedOn w:val="12"/>
    <w:uiPriority w:val="99"/>
    <w:rsid w:val="00DD53B7"/>
    <w:pPr>
      <w:pageBreakBefore w:val="0"/>
      <w:pBdr>
        <w:top w:val="none" w:sz="0" w:space="0" w:color="auto"/>
      </w:pBdr>
      <w:spacing w:before="283" w:after="170"/>
      <w:jc w:val="left"/>
    </w:pPr>
    <w:rPr>
      <w:rFonts w:cs="OfficinaSansMediumITC"/>
      <w:caps/>
      <w:sz w:val="22"/>
      <w:szCs w:val="22"/>
    </w:rPr>
  </w:style>
  <w:style w:type="paragraph" w:customStyle="1" w:styleId="31">
    <w:name w:val="Заг 3 (Заголовки)"/>
    <w:basedOn w:val="22"/>
    <w:uiPriority w:val="99"/>
    <w:rsid w:val="00DD53B7"/>
    <w:pPr>
      <w:spacing w:before="227" w:after="113"/>
    </w:pPr>
    <w:rPr>
      <w:rFonts w:cs="OfficinaSansExtraBoldITC"/>
      <w:caps w:val="0"/>
    </w:rPr>
  </w:style>
  <w:style w:type="paragraph" w:customStyle="1" w:styleId="13">
    <w:name w:val="Заг1а (Заголовки)"/>
    <w:basedOn w:val="12"/>
    <w:uiPriority w:val="99"/>
    <w:rsid w:val="00416B7C"/>
    <w:pPr>
      <w:pBdr>
        <w:top w:val="none" w:sz="0" w:space="0" w:color="auto"/>
      </w:pBdr>
      <w:spacing w:after="0"/>
      <w:jc w:val="left"/>
    </w:pPr>
  </w:style>
  <w:style w:type="paragraph" w:customStyle="1" w:styleId="5">
    <w:name w:val="Заг 5 (Заголовки)"/>
    <w:basedOn w:val="a9"/>
    <w:uiPriority w:val="99"/>
    <w:rsid w:val="000B7114"/>
    <w:pPr>
      <w:spacing w:before="113"/>
    </w:pPr>
    <w:rPr>
      <w:rFonts w:cs="SchoolBookSanPin-BoldItalic"/>
      <w:b/>
      <w:bCs/>
      <w:iCs/>
    </w:rPr>
  </w:style>
  <w:style w:type="paragraph" w:customStyle="1" w:styleId="footnote0">
    <w:name w:val="footnote (Доп. текст)"/>
    <w:basedOn w:val="a9"/>
    <w:uiPriority w:val="99"/>
    <w:rsid w:val="008B19D3"/>
    <w:pPr>
      <w:tabs>
        <w:tab w:val="left" w:pos="454"/>
      </w:tabs>
      <w:spacing w:line="200" w:lineRule="atLeast"/>
    </w:pPr>
    <w:rPr>
      <w:sz w:val="18"/>
      <w:szCs w:val="18"/>
    </w:rPr>
  </w:style>
  <w:style w:type="character" w:customStyle="1" w:styleId="aa">
    <w:name w:val="Полужирный (Выделения)"/>
    <w:uiPriority w:val="99"/>
    <w:rsid w:val="008B19D3"/>
    <w:rPr>
      <w:rFonts w:ascii="Times New Roman" w:hAnsi="Times New Roman"/>
      <w:b/>
      <w:bCs/>
    </w:rPr>
  </w:style>
  <w:style w:type="character" w:customStyle="1" w:styleId="ab">
    <w:name w:val="Курсив (Выделения)"/>
    <w:uiPriority w:val="99"/>
    <w:rsid w:val="004C0580"/>
    <w:rPr>
      <w:rFonts w:ascii="Times New Roman" w:hAnsi="Times New Roman"/>
      <w:i/>
      <w:iCs/>
    </w:rPr>
  </w:style>
  <w:style w:type="character" w:customStyle="1" w:styleId="ac">
    <w:name w:val="Полужирный Курсив (Выделения)"/>
    <w:uiPriority w:val="99"/>
    <w:rsid w:val="008B19D3"/>
    <w:rPr>
      <w:rFonts w:ascii="Times New Roman" w:hAnsi="Times New Roman"/>
      <w:b/>
      <w:bCs/>
      <w:i/>
      <w:iCs/>
    </w:rPr>
  </w:style>
  <w:style w:type="paragraph" w:customStyle="1" w:styleId="41">
    <w:name w:val="Заг 4 (Заголовки)"/>
    <w:basedOn w:val="NoParagraphStyle"/>
    <w:uiPriority w:val="99"/>
    <w:rsid w:val="004C0580"/>
    <w:pPr>
      <w:spacing w:before="283" w:after="113" w:line="237" w:lineRule="atLeast"/>
    </w:pPr>
    <w:rPr>
      <w:rFonts w:ascii="Times New Roman" w:hAnsi="Times New Roman" w:cs="OfficinaSansMediumITC-Reg"/>
      <w:b/>
      <w:sz w:val="20"/>
      <w:szCs w:val="20"/>
      <w:lang w:val="ru-RU"/>
    </w:rPr>
  </w:style>
  <w:style w:type="paragraph" w:customStyle="1" w:styleId="14">
    <w:name w:val="Заг 1 а (Заголовки)"/>
    <w:basedOn w:val="NoParagraphStyle"/>
    <w:uiPriority w:val="99"/>
    <w:rsid w:val="00DD53B7"/>
    <w:pPr>
      <w:keepNext/>
      <w:keepLines/>
      <w:pageBreakBefore/>
      <w:widowControl/>
      <w:pBdr>
        <w:bottom w:val="single" w:sz="4" w:space="8" w:color="auto"/>
      </w:pBdr>
      <w:spacing w:after="340" w:line="240" w:lineRule="atLeast"/>
    </w:pPr>
    <w:rPr>
      <w:rFonts w:ascii="Times New Roman" w:hAnsi="Times New Roman" w:cs="OfficinaSansExtraBoldITC-Reg"/>
      <w:b/>
      <w:bCs/>
      <w:caps/>
      <w:lang w:val="ru-RU"/>
    </w:rPr>
  </w:style>
  <w:style w:type="paragraph" w:customStyle="1" w:styleId="ad">
    <w:name w:val="Основной БА (Основной Текст)"/>
    <w:basedOn w:val="a9"/>
    <w:uiPriority w:val="99"/>
    <w:rsid w:val="00416B7C"/>
    <w:pPr>
      <w:ind w:firstLine="0"/>
    </w:pPr>
  </w:style>
  <w:style w:type="paragraph" w:customStyle="1" w:styleId="ae">
    <w:name w:val="Осн тире (Основной Текст)"/>
    <w:basedOn w:val="ad"/>
    <w:uiPriority w:val="99"/>
    <w:rsid w:val="00416B7C"/>
    <w:pPr>
      <w:ind w:left="283" w:hanging="283"/>
    </w:pPr>
  </w:style>
  <w:style w:type="paragraph" w:customStyle="1" w:styleId="a">
    <w:name w:val="Осн булит (Основной Текст)"/>
    <w:basedOn w:val="a9"/>
    <w:uiPriority w:val="99"/>
    <w:rsid w:val="00DD53B7"/>
    <w:pPr>
      <w:numPr>
        <w:numId w:val="3"/>
      </w:numPr>
      <w:tabs>
        <w:tab w:val="left" w:pos="227"/>
      </w:tabs>
      <w:ind w:left="567" w:hanging="340"/>
    </w:pPr>
  </w:style>
  <w:style w:type="paragraph" w:customStyle="1" w:styleId="af">
    <w:name w:val="Осн  тире набором (Основной Текст)"/>
    <w:basedOn w:val="ad"/>
    <w:uiPriority w:val="99"/>
    <w:rsid w:val="00DD53B7"/>
    <w:pPr>
      <w:tabs>
        <w:tab w:val="left" w:pos="283"/>
      </w:tabs>
      <w:ind w:left="567" w:hanging="340"/>
    </w:pPr>
  </w:style>
  <w:style w:type="character" w:customStyle="1" w:styleId="af0">
    <w:name w:val="Булит КВ"/>
    <w:uiPriority w:val="99"/>
    <w:rsid w:val="00416B7C"/>
    <w:rPr>
      <w:rFonts w:ascii="PiGraphA" w:hAnsi="PiGraphA" w:cs="PiGraphA"/>
      <w:sz w:val="14"/>
      <w:szCs w:val="14"/>
      <w:lang w:val="ru-RU"/>
    </w:rPr>
  </w:style>
  <w:style w:type="paragraph" w:customStyle="1" w:styleId="a2">
    <w:name w:val="Тире (Доп. текст)"/>
    <w:basedOn w:val="a9"/>
    <w:uiPriority w:val="99"/>
    <w:rsid w:val="000B7114"/>
    <w:pPr>
      <w:numPr>
        <w:numId w:val="4"/>
      </w:numPr>
      <w:ind w:left="567" w:hanging="340"/>
    </w:pPr>
    <w:rPr>
      <w:rFonts w:eastAsia="KaiTi Regular" w:cs="SchoolBookSanPin-Regular"/>
    </w:rPr>
  </w:style>
  <w:style w:type="paragraph" w:customStyle="1" w:styleId="52">
    <w:name w:val="Заг 5_2 (Заголовки)"/>
    <w:basedOn w:val="5"/>
    <w:uiPriority w:val="99"/>
    <w:rsid w:val="000B7114"/>
    <w:pPr>
      <w:ind w:left="227" w:firstLine="0"/>
      <w:jc w:val="left"/>
    </w:pPr>
    <w:rPr>
      <w:rFonts w:eastAsia="KaiTi Regular"/>
      <w:i/>
    </w:rPr>
  </w:style>
  <w:style w:type="paragraph" w:customStyle="1" w:styleId="a3">
    <w:name w:val="Буллит (Доп. текст)"/>
    <w:basedOn w:val="a9"/>
    <w:uiPriority w:val="99"/>
    <w:rsid w:val="000B7114"/>
    <w:pPr>
      <w:numPr>
        <w:numId w:val="5"/>
      </w:numPr>
      <w:ind w:left="567" w:hanging="340"/>
    </w:pPr>
    <w:rPr>
      <w:rFonts w:eastAsia="KaiTi Regular" w:cs="SchoolBookSanPin-Regular"/>
    </w:rPr>
  </w:style>
  <w:style w:type="paragraph" w:customStyle="1" w:styleId="302">
    <w:name w:val="Заг 3_0/2 (Заголовки)"/>
    <w:basedOn w:val="NoParagraphStyle"/>
    <w:uiPriority w:val="99"/>
    <w:rsid w:val="004D59E7"/>
    <w:pPr>
      <w:spacing w:after="113" w:line="240" w:lineRule="atLeast"/>
    </w:pPr>
    <w:rPr>
      <w:rFonts w:ascii="Times New Roman" w:eastAsia="KaiTi Regular" w:hAnsi="Times New Roman" w:cs="OfficinaSansExtraBoldITC-Reg"/>
      <w:b/>
      <w:bCs/>
      <w:sz w:val="22"/>
      <w:szCs w:val="22"/>
      <w:lang w:val="ru-RU"/>
    </w:rPr>
  </w:style>
  <w:style w:type="paragraph" w:customStyle="1" w:styleId="BodyBullet">
    <w:name w:val="Body_Bullet (Доп. текст)"/>
    <w:basedOn w:val="NoParagraphStyle"/>
    <w:next w:val="NoParagraphStyle"/>
    <w:uiPriority w:val="99"/>
    <w:rsid w:val="004D59E7"/>
    <w:pPr>
      <w:numPr>
        <w:numId w:val="6"/>
      </w:numPr>
      <w:spacing w:line="240" w:lineRule="atLeast"/>
      <w:ind w:left="567" w:hanging="340"/>
      <w:jc w:val="both"/>
    </w:pPr>
    <w:rPr>
      <w:rFonts w:ascii="Times New Roman" w:eastAsia="KaiTi Regular" w:hAnsi="Times New Roman" w:cs="SchoolBookSanPin-Regular"/>
      <w:sz w:val="20"/>
      <w:szCs w:val="20"/>
      <w:lang w:val="ru-RU"/>
    </w:rPr>
  </w:style>
  <w:style w:type="paragraph" w:customStyle="1" w:styleId="BodyBulletnew">
    <w:name w:val="Body_Bullet_new (Доп. текст)"/>
    <w:basedOn w:val="NoParagraphStyle"/>
    <w:next w:val="NoParagraphStyle"/>
    <w:uiPriority w:val="99"/>
    <w:rsid w:val="00DE4580"/>
    <w:pPr>
      <w:numPr>
        <w:numId w:val="7"/>
      </w:numPr>
      <w:spacing w:line="240" w:lineRule="atLeast"/>
      <w:ind w:left="567" w:hanging="340"/>
      <w:jc w:val="both"/>
    </w:pPr>
    <w:rPr>
      <w:rFonts w:ascii="Times New Roman" w:eastAsia="KaiTi Regular" w:hAnsi="Times New Roman" w:cs="SchoolBookSanPin-Regular"/>
      <w:sz w:val="20"/>
      <w:szCs w:val="20"/>
      <w:lang w:val="ru-RU"/>
    </w:rPr>
  </w:style>
  <w:style w:type="paragraph" w:customStyle="1" w:styleId="af1">
    <w:name w:val="Сноска (Основной Текст)"/>
    <w:basedOn w:val="a9"/>
    <w:uiPriority w:val="99"/>
    <w:rsid w:val="00DE4580"/>
    <w:pPr>
      <w:spacing w:line="180" w:lineRule="atLeast"/>
    </w:pPr>
    <w:rPr>
      <w:rFonts w:eastAsia="KaiTi Regular" w:cs="SchoolBookSanPin-Regular"/>
      <w:sz w:val="16"/>
      <w:szCs w:val="16"/>
    </w:rPr>
  </w:style>
  <w:style w:type="character" w:customStyle="1" w:styleId="af2">
    <w:name w:val="КИТАЙ"/>
    <w:uiPriority w:val="99"/>
    <w:rsid w:val="00416B7C"/>
    <w:rPr>
      <w:rFonts w:ascii="KaiTi" w:eastAsia="KaiTi" w:cs="KaiTi"/>
      <w:sz w:val="20"/>
      <w:szCs w:val="20"/>
    </w:rPr>
  </w:style>
  <w:style w:type="character" w:customStyle="1" w:styleId="af3">
    <w:name w:val="Буллит"/>
    <w:uiPriority w:val="99"/>
    <w:rsid w:val="00416B7C"/>
    <w:rPr>
      <w:rFonts w:ascii="PiGraphA" w:hAnsi="PiGraphA" w:cs="PiGraphA"/>
      <w:position w:val="1"/>
      <w:sz w:val="14"/>
      <w:szCs w:val="14"/>
    </w:rPr>
  </w:style>
  <w:style w:type="paragraph" w:customStyle="1" w:styleId="BasicParagraph">
    <w:name w:val="[Basic Paragraph]"/>
    <w:basedOn w:val="NoParagraphStyle"/>
    <w:uiPriority w:val="99"/>
    <w:rsid w:val="00416B7C"/>
    <w:pPr>
      <w:spacing w:line="240" w:lineRule="atLeast"/>
      <w:ind w:firstLine="227"/>
      <w:jc w:val="both"/>
    </w:pPr>
    <w:rPr>
      <w:rFonts w:ascii="SchoolBookSanPin" w:eastAsia="Times New Roman" w:hAnsi="SchoolBookSanPin" w:cs="SchoolBookSanPin"/>
      <w:sz w:val="20"/>
      <w:szCs w:val="20"/>
      <w:lang w:val="ru-RU"/>
    </w:rPr>
  </w:style>
  <w:style w:type="paragraph" w:customStyle="1" w:styleId="table-body1mm">
    <w:name w:val="table-body_1mm"/>
    <w:basedOn w:val="body"/>
    <w:uiPriority w:val="99"/>
    <w:rsid w:val="00416B7C"/>
    <w:pPr>
      <w:spacing w:after="100" w:line="200" w:lineRule="atLeast"/>
      <w:ind w:firstLine="0"/>
      <w:jc w:val="left"/>
    </w:pPr>
    <w:rPr>
      <w:rFonts w:eastAsia="Times New Roman"/>
      <w:sz w:val="18"/>
      <w:szCs w:val="18"/>
    </w:rPr>
  </w:style>
  <w:style w:type="paragraph" w:customStyle="1" w:styleId="table-head">
    <w:name w:val="table-head"/>
    <w:basedOn w:val="table-body1mm"/>
    <w:uiPriority w:val="99"/>
    <w:rsid w:val="00DE4580"/>
    <w:pPr>
      <w:jc w:val="center"/>
    </w:pPr>
    <w:rPr>
      <w:rFonts w:cs="SchoolBookSanPin-Bold"/>
      <w:b/>
      <w:bCs/>
    </w:rPr>
  </w:style>
  <w:style w:type="paragraph" w:customStyle="1" w:styleId="table-bodycentre">
    <w:name w:val="table-body_centre"/>
    <w:basedOn w:val="NoParagraphStyle"/>
    <w:uiPriority w:val="99"/>
    <w:rsid w:val="00DE4580"/>
    <w:pPr>
      <w:spacing w:after="100" w:line="200" w:lineRule="atLeast"/>
      <w:jc w:val="center"/>
    </w:pPr>
    <w:rPr>
      <w:rFonts w:ascii="Times New Roman" w:eastAsia="Times New Roman" w:hAnsi="Times New Roman" w:cs="SchoolBookSanPin"/>
      <w:sz w:val="18"/>
      <w:szCs w:val="18"/>
      <w:lang w:val="ru-RU"/>
    </w:rPr>
  </w:style>
  <w:style w:type="paragraph" w:customStyle="1" w:styleId="table-body0mm">
    <w:name w:val="table-body_0mm"/>
    <w:basedOn w:val="body"/>
    <w:uiPriority w:val="99"/>
    <w:rsid w:val="00416B7C"/>
    <w:pPr>
      <w:spacing w:line="200" w:lineRule="atLeast"/>
      <w:ind w:firstLine="0"/>
      <w:jc w:val="left"/>
    </w:pPr>
    <w:rPr>
      <w:rFonts w:eastAsia="Times New Roman"/>
      <w:sz w:val="18"/>
      <w:szCs w:val="18"/>
    </w:rPr>
  </w:style>
  <w:style w:type="character" w:customStyle="1" w:styleId="Book">
    <w:name w:val="Book"/>
    <w:uiPriority w:val="99"/>
    <w:rsid w:val="00416B7C"/>
  </w:style>
  <w:style w:type="character" w:customStyle="1" w:styleId="h3tracking">
    <w:name w:val="h3_tracking"/>
    <w:uiPriority w:val="99"/>
    <w:rsid w:val="00DE4580"/>
    <w:rPr>
      <w:rFonts w:ascii="Times New Roman" w:hAnsi="Times New Roman" w:cs="OfficinaSansExtraBoldITC-Reg"/>
      <w:b/>
      <w:bCs/>
    </w:rPr>
  </w:style>
  <w:style w:type="paragraph" w:customStyle="1" w:styleId="af4">
    <w:name w:val="Сноска (Доп. текст)"/>
    <w:basedOn w:val="NoParagraphStyle"/>
    <w:uiPriority w:val="99"/>
    <w:rsid w:val="00EF465C"/>
    <w:pPr>
      <w:tabs>
        <w:tab w:val="left" w:pos="227"/>
        <w:tab w:val="left" w:pos="454"/>
      </w:tabs>
      <w:spacing w:line="200" w:lineRule="atLeast"/>
      <w:ind w:firstLine="227"/>
      <w:jc w:val="both"/>
    </w:pPr>
    <w:rPr>
      <w:rFonts w:ascii="Times New Roman" w:eastAsia="Times New Roman" w:hAnsi="Times New Roman" w:cs="SchoolBookSanPin-Regular"/>
      <w:sz w:val="18"/>
      <w:szCs w:val="18"/>
      <w:lang w:val="ru-RU"/>
    </w:rPr>
  </w:style>
  <w:style w:type="character" w:customStyle="1" w:styleId="af5">
    <w:name w:val="Ц сноски"/>
    <w:uiPriority w:val="99"/>
    <w:rsid w:val="00416B7C"/>
    <w:rPr>
      <w:rFonts w:ascii="SchoolBookSanPin-Regular" w:hAnsi="SchoolBookSanPin-Regular" w:cs="SchoolBookSanPin-Regular"/>
      <w:sz w:val="18"/>
      <w:szCs w:val="18"/>
      <w:vertAlign w:val="superscript"/>
    </w:rPr>
  </w:style>
  <w:style w:type="character" w:customStyle="1" w:styleId="af6">
    <w:name w:val="Автоинтерлиньяж (Прочее)"/>
    <w:uiPriority w:val="99"/>
    <w:rsid w:val="00416B7C"/>
  </w:style>
  <w:style w:type="paragraph" w:customStyle="1" w:styleId="list-numnew">
    <w:name w:val="list-num_new"/>
    <w:basedOn w:val="NoParagraphStyle"/>
    <w:next w:val="NoParagraphStyle"/>
    <w:uiPriority w:val="99"/>
    <w:rsid w:val="00397149"/>
    <w:pPr>
      <w:widowControl/>
      <w:tabs>
        <w:tab w:val="left" w:pos="567"/>
      </w:tabs>
      <w:spacing w:line="240" w:lineRule="atLeast"/>
      <w:ind w:left="567" w:hanging="340"/>
      <w:jc w:val="both"/>
    </w:pPr>
    <w:rPr>
      <w:rFonts w:ascii="Times New Roman" w:eastAsia="Times New Roman" w:hAnsi="Times New Roman" w:cs="SchoolBookSanPin"/>
      <w:sz w:val="20"/>
      <w:szCs w:val="20"/>
      <w:lang w:val="ru-RU"/>
    </w:rPr>
  </w:style>
  <w:style w:type="character" w:customStyle="1" w:styleId="Superscript">
    <w:name w:val="Superscript"/>
    <w:uiPriority w:val="99"/>
    <w:rsid w:val="00416B7C"/>
    <w:rPr>
      <w:vertAlign w:val="superscript"/>
    </w:rPr>
  </w:style>
  <w:style w:type="paragraph" w:customStyle="1" w:styleId="15">
    <w:name w:val="основной_1 (Основной Текст)"/>
    <w:basedOn w:val="NoParagraphStyle"/>
    <w:uiPriority w:val="99"/>
    <w:rsid w:val="00416B7C"/>
    <w:pPr>
      <w:tabs>
        <w:tab w:val="left" w:pos="240"/>
      </w:tabs>
      <w:spacing w:line="240" w:lineRule="atLeast"/>
      <w:ind w:firstLine="227"/>
      <w:jc w:val="both"/>
    </w:pPr>
    <w:rPr>
      <w:rFonts w:ascii="SchoolBookSanPin-Regular" w:eastAsia="Times New Roman" w:hAnsi="SchoolBookSanPin-Regular" w:cs="SchoolBookSanPin-Regular"/>
      <w:sz w:val="20"/>
      <w:szCs w:val="20"/>
      <w:lang w:val="ru-RU"/>
    </w:rPr>
  </w:style>
  <w:style w:type="paragraph" w:customStyle="1" w:styleId="a1">
    <w:name w:val="основной_— (Основной Текст)"/>
    <w:basedOn w:val="15"/>
    <w:uiPriority w:val="99"/>
    <w:rsid w:val="00397149"/>
    <w:pPr>
      <w:widowControl/>
      <w:numPr>
        <w:numId w:val="8"/>
      </w:numPr>
      <w:ind w:left="567" w:hanging="340"/>
    </w:pPr>
    <w:rPr>
      <w:rFonts w:ascii="Times New Roman" w:hAnsi="Times New Roman"/>
    </w:rPr>
  </w:style>
  <w:style w:type="paragraph" w:customStyle="1" w:styleId="Bull">
    <w:name w:val="Bull (Основной Текст)"/>
    <w:basedOn w:val="a1"/>
    <w:uiPriority w:val="99"/>
    <w:rsid w:val="00397149"/>
  </w:style>
  <w:style w:type="paragraph" w:customStyle="1" w:styleId="42">
    <w:name w:val="4 (Заголовки)"/>
    <w:basedOn w:val="31"/>
    <w:uiPriority w:val="99"/>
    <w:rsid w:val="00416B7C"/>
    <w:pPr>
      <w:suppressAutoHyphens w:val="0"/>
      <w:spacing w:before="170"/>
    </w:pPr>
    <w:rPr>
      <w:rFonts w:ascii="OfficinaSansMediumITC-Reg" w:eastAsia="Times New Roman" w:hAnsi="OfficinaSansMediumITC-Reg" w:cs="OfficinaSansMediumITC-Reg"/>
      <w:sz w:val="20"/>
      <w:szCs w:val="20"/>
      <w:lang w:val="en-GB"/>
    </w:rPr>
  </w:style>
  <w:style w:type="paragraph" w:customStyle="1" w:styleId="snoska">
    <w:name w:val="snoska (Доп. текст)"/>
    <w:basedOn w:val="NoParagraphStyle"/>
    <w:uiPriority w:val="99"/>
    <w:rsid w:val="00397149"/>
    <w:pPr>
      <w:widowControl/>
      <w:spacing w:line="200" w:lineRule="atLeast"/>
      <w:ind w:firstLine="227"/>
      <w:jc w:val="both"/>
    </w:pPr>
    <w:rPr>
      <w:rFonts w:ascii="Times New Roman" w:eastAsia="Times New Roman" w:hAnsi="Times New Roman" w:cs="SchoolBookSanPin-Regular"/>
      <w:sz w:val="18"/>
      <w:szCs w:val="18"/>
      <w:lang w:val="ru-RU"/>
    </w:rPr>
  </w:style>
  <w:style w:type="character" w:customStyle="1" w:styleId="af7">
    <w:name w:val="Верх. Индекс (Индексы)"/>
    <w:uiPriority w:val="99"/>
    <w:rsid w:val="00416B7C"/>
    <w:rPr>
      <w:position w:val="4"/>
      <w:sz w:val="13"/>
      <w:szCs w:val="13"/>
    </w:rPr>
  </w:style>
  <w:style w:type="paragraph" w:customStyle="1" w:styleId="Header1">
    <w:name w:val="Header_1"/>
    <w:basedOn w:val="NoParagraphStyle"/>
    <w:next w:val="NoParagraphStyle"/>
    <w:uiPriority w:val="99"/>
    <w:rsid w:val="008A1663"/>
    <w:pPr>
      <w:keepNext/>
      <w:keepLines/>
      <w:pageBreakBefore/>
      <w:widowControl/>
      <w:pBdr>
        <w:bottom w:val="single" w:sz="4" w:space="5" w:color="auto"/>
      </w:pBdr>
      <w:suppressAutoHyphens/>
      <w:spacing w:before="480" w:after="240" w:line="240" w:lineRule="atLeast"/>
    </w:pPr>
    <w:rPr>
      <w:rFonts w:ascii="Times New Roman" w:eastAsia="Times New Roman" w:hAnsi="Times New Roman" w:cs="OfficinaSansExtraBoldITC-Reg"/>
      <w:b/>
      <w:bCs/>
      <w:caps/>
      <w:lang w:val="ru-RU"/>
    </w:rPr>
  </w:style>
  <w:style w:type="paragraph" w:customStyle="1" w:styleId="Body0">
    <w:name w:val="Body"/>
    <w:basedOn w:val="NoParagraphStyle"/>
    <w:uiPriority w:val="99"/>
    <w:rsid w:val="008A1663"/>
    <w:pPr>
      <w:widowControl/>
      <w:tabs>
        <w:tab w:val="left" w:pos="510"/>
      </w:tabs>
      <w:spacing w:line="240" w:lineRule="atLeast"/>
      <w:ind w:firstLine="227"/>
      <w:jc w:val="both"/>
    </w:pPr>
    <w:rPr>
      <w:rFonts w:ascii="Times New Roman" w:eastAsia="Times New Roman" w:hAnsi="Times New Roman" w:cs="SchoolBookSanPin"/>
      <w:sz w:val="20"/>
      <w:szCs w:val="20"/>
      <w:lang w:val="ru-RU"/>
    </w:rPr>
  </w:style>
  <w:style w:type="paragraph" w:customStyle="1" w:styleId="Header2">
    <w:name w:val="Header_2"/>
    <w:basedOn w:val="NoParagraphStyle"/>
    <w:next w:val="NoParagraphStyle"/>
    <w:uiPriority w:val="99"/>
    <w:rsid w:val="008A1663"/>
    <w:pPr>
      <w:keepNext/>
      <w:keepLines/>
      <w:widowControl/>
      <w:suppressAutoHyphens/>
      <w:spacing w:before="240" w:line="240" w:lineRule="atLeast"/>
    </w:pPr>
    <w:rPr>
      <w:rFonts w:ascii="Times New Roman" w:eastAsia="Times New Roman" w:hAnsi="Times New Roman" w:cs="OfficinaSansMediumITC"/>
      <w:b/>
      <w:caps/>
      <w:position w:val="6"/>
      <w:sz w:val="22"/>
      <w:szCs w:val="22"/>
      <w:lang w:val="ru-RU"/>
    </w:rPr>
  </w:style>
  <w:style w:type="paragraph" w:customStyle="1" w:styleId="Bodybullet0">
    <w:name w:val="Body_bullet"/>
    <w:basedOn w:val="NoParagraphStyle"/>
    <w:next w:val="NoParagraphStyle"/>
    <w:uiPriority w:val="99"/>
    <w:rsid w:val="008A1663"/>
    <w:pPr>
      <w:numPr>
        <w:numId w:val="9"/>
      </w:numPr>
      <w:spacing w:line="240" w:lineRule="atLeast"/>
      <w:ind w:left="567" w:hanging="340"/>
      <w:jc w:val="both"/>
    </w:pPr>
    <w:rPr>
      <w:rFonts w:ascii="Times New Roman" w:eastAsia="Times New Roman" w:hAnsi="Times New Roman" w:cs="SchoolBookSanPin"/>
      <w:sz w:val="20"/>
      <w:szCs w:val="20"/>
      <w:lang w:val="ru-RU"/>
    </w:rPr>
  </w:style>
  <w:style w:type="paragraph" w:customStyle="1" w:styleId="Header2first">
    <w:name w:val="Header_2_first"/>
    <w:basedOn w:val="Header2"/>
    <w:uiPriority w:val="99"/>
    <w:rsid w:val="00416B7C"/>
    <w:pPr>
      <w:spacing w:before="0"/>
    </w:pPr>
  </w:style>
  <w:style w:type="paragraph" w:customStyle="1" w:styleId="Header4">
    <w:name w:val="Header_4"/>
    <w:basedOn w:val="NoParagraphStyle"/>
    <w:next w:val="NoParagraphStyle"/>
    <w:uiPriority w:val="99"/>
    <w:rsid w:val="00DD5238"/>
    <w:pPr>
      <w:keepNext/>
      <w:suppressAutoHyphens/>
      <w:spacing w:before="240" w:line="240" w:lineRule="atLeast"/>
    </w:pPr>
    <w:rPr>
      <w:rFonts w:ascii="Times New Roman" w:eastAsia="Times New Roman" w:hAnsi="Times New Roman" w:cs="OfficinaSansMediumITC"/>
      <w:b/>
      <w:position w:val="6"/>
      <w:sz w:val="20"/>
      <w:szCs w:val="20"/>
      <w:lang w:val="ru-RU"/>
    </w:rPr>
  </w:style>
  <w:style w:type="paragraph" w:customStyle="1" w:styleId="Header4first">
    <w:name w:val="Header_4_first"/>
    <w:basedOn w:val="Header4"/>
    <w:uiPriority w:val="99"/>
    <w:rsid w:val="00416B7C"/>
    <w:pPr>
      <w:spacing w:before="120"/>
    </w:pPr>
  </w:style>
  <w:style w:type="paragraph" w:customStyle="1" w:styleId="Header3">
    <w:name w:val="Header_3"/>
    <w:basedOn w:val="NoParagraphStyle"/>
    <w:uiPriority w:val="99"/>
    <w:rsid w:val="00DD5238"/>
    <w:pPr>
      <w:keepNext/>
      <w:suppressAutoHyphens/>
      <w:spacing w:before="340" w:line="240" w:lineRule="atLeast"/>
    </w:pPr>
    <w:rPr>
      <w:rFonts w:ascii="Times New Roman" w:eastAsia="Times New Roman" w:hAnsi="Times New Roman" w:cs="OfficinaSansExtraBoldITC-Reg"/>
      <w:b/>
      <w:bCs/>
      <w:position w:val="6"/>
      <w:sz w:val="22"/>
      <w:szCs w:val="22"/>
      <w:lang w:val="ru-RU"/>
    </w:rPr>
  </w:style>
  <w:style w:type="paragraph" w:customStyle="1" w:styleId="3a">
    <w:name w:val="Заг 3a (Заголовки)"/>
    <w:basedOn w:val="22"/>
    <w:uiPriority w:val="99"/>
    <w:rsid w:val="0073573A"/>
    <w:pPr>
      <w:tabs>
        <w:tab w:val="left" w:pos="510"/>
      </w:tabs>
      <w:suppressAutoHyphens w:val="0"/>
      <w:spacing w:after="113"/>
    </w:pPr>
    <w:rPr>
      <w:rFonts w:eastAsia="Times New Roman" w:cs="OfficinaSansExtraBoldITC-Reg"/>
    </w:rPr>
  </w:style>
  <w:style w:type="paragraph" w:customStyle="1" w:styleId="af8">
    <w:name w:val="Таблица Влево (Таблицы)"/>
    <w:basedOn w:val="a9"/>
    <w:uiPriority w:val="99"/>
    <w:rsid w:val="00416B7C"/>
    <w:pPr>
      <w:tabs>
        <w:tab w:val="left" w:pos="510"/>
      </w:tabs>
      <w:spacing w:line="220" w:lineRule="atLeast"/>
      <w:ind w:firstLine="0"/>
      <w:jc w:val="left"/>
    </w:pPr>
    <w:rPr>
      <w:rFonts w:eastAsia="Times New Roman"/>
      <w:sz w:val="18"/>
      <w:szCs w:val="18"/>
    </w:rPr>
  </w:style>
  <w:style w:type="paragraph" w:customStyle="1" w:styleId="af9">
    <w:name w:val="Таблица Головка (Таблицы)"/>
    <w:basedOn w:val="af8"/>
    <w:uiPriority w:val="99"/>
    <w:rsid w:val="00416B7C"/>
    <w:pPr>
      <w:jc w:val="center"/>
    </w:pPr>
    <w:rPr>
      <w:rFonts w:ascii="SchoolBookSanPin-Bold" w:hAnsi="SchoolBookSanPin-Bold" w:cs="SchoolBookSanPin-Bold"/>
      <w:b/>
      <w:bCs/>
    </w:rPr>
  </w:style>
  <w:style w:type="paragraph" w:customStyle="1" w:styleId="afa">
    <w:name w:val="Таблица по Центру (Таблицы)"/>
    <w:basedOn w:val="af8"/>
    <w:uiPriority w:val="99"/>
    <w:rsid w:val="00416B7C"/>
    <w:pPr>
      <w:jc w:val="center"/>
    </w:pPr>
  </w:style>
  <w:style w:type="paragraph" w:customStyle="1" w:styleId="bodycentre">
    <w:name w:val="body_centre"/>
    <w:basedOn w:val="NoParagraphStyle"/>
    <w:uiPriority w:val="99"/>
    <w:rsid w:val="00416B7C"/>
    <w:pPr>
      <w:tabs>
        <w:tab w:val="left" w:pos="567"/>
      </w:tabs>
      <w:spacing w:line="240" w:lineRule="atLeast"/>
      <w:jc w:val="center"/>
    </w:pPr>
    <w:rPr>
      <w:rFonts w:ascii="SchoolBookSanPin" w:eastAsia="Times New Roman" w:hAnsi="SchoolBookSanPin" w:cs="SchoolBookSanPin"/>
      <w:sz w:val="20"/>
      <w:szCs w:val="20"/>
      <w:lang w:val="ru-RU"/>
    </w:rPr>
  </w:style>
  <w:style w:type="character" w:customStyle="1" w:styleId="BoldItalicUnderline">
    <w:name w:val="Bold_Italic_Underline"/>
    <w:uiPriority w:val="99"/>
    <w:rsid w:val="00416B7C"/>
    <w:rPr>
      <w:b/>
      <w:bCs/>
      <w:i/>
      <w:iCs/>
      <w:u w:val="thick"/>
    </w:rPr>
  </w:style>
  <w:style w:type="character" w:customStyle="1" w:styleId="Symbol">
    <w:name w:val="Symbol"/>
    <w:uiPriority w:val="99"/>
    <w:rsid w:val="00416B7C"/>
    <w:rPr>
      <w:rFonts w:ascii="Symbol" w:hAnsi="Symbol" w:cs="Symbol"/>
    </w:rPr>
  </w:style>
  <w:style w:type="character" w:customStyle="1" w:styleId="Underline">
    <w:name w:val="Underline"/>
    <w:uiPriority w:val="99"/>
    <w:rsid w:val="00416B7C"/>
    <w:rPr>
      <w:u w:val="thick"/>
    </w:rPr>
  </w:style>
  <w:style w:type="paragraph" w:customStyle="1" w:styleId="table-list-bullet">
    <w:name w:val="table-list-bullet"/>
    <w:basedOn w:val="table-body1mm"/>
    <w:uiPriority w:val="99"/>
    <w:rsid w:val="00416B7C"/>
    <w:pPr>
      <w:spacing w:after="0"/>
      <w:ind w:left="142" w:hanging="142"/>
    </w:pPr>
  </w:style>
  <w:style w:type="paragraph" w:styleId="afb">
    <w:name w:val="header"/>
    <w:basedOn w:val="a4"/>
    <w:link w:val="afc"/>
    <w:uiPriority w:val="99"/>
    <w:unhideWhenUsed/>
    <w:rsid w:val="00FE214C"/>
    <w:pPr>
      <w:tabs>
        <w:tab w:val="center" w:pos="4677"/>
        <w:tab w:val="right" w:pos="9355"/>
      </w:tabs>
      <w:spacing w:after="0" w:line="240" w:lineRule="auto"/>
    </w:pPr>
  </w:style>
  <w:style w:type="character" w:customStyle="1" w:styleId="afc">
    <w:name w:val="Верхний колонтитул Знак"/>
    <w:basedOn w:val="a5"/>
    <w:link w:val="afb"/>
    <w:uiPriority w:val="99"/>
    <w:rsid w:val="00FE214C"/>
    <w:rPr>
      <w:rFonts w:ascii="Times New Roman" w:hAnsi="Times New Roman"/>
      <w:sz w:val="20"/>
    </w:rPr>
  </w:style>
  <w:style w:type="paragraph" w:styleId="afd">
    <w:name w:val="footer"/>
    <w:basedOn w:val="a4"/>
    <w:link w:val="afe"/>
    <w:uiPriority w:val="99"/>
    <w:unhideWhenUsed/>
    <w:rsid w:val="00FE214C"/>
    <w:pPr>
      <w:tabs>
        <w:tab w:val="center" w:pos="4677"/>
        <w:tab w:val="right" w:pos="9355"/>
      </w:tabs>
      <w:spacing w:after="0" w:line="240" w:lineRule="auto"/>
    </w:pPr>
  </w:style>
  <w:style w:type="character" w:customStyle="1" w:styleId="afe">
    <w:name w:val="Нижний колонтитул Знак"/>
    <w:basedOn w:val="a5"/>
    <w:link w:val="afd"/>
    <w:uiPriority w:val="99"/>
    <w:rsid w:val="00FE214C"/>
    <w:rPr>
      <w:rFonts w:ascii="Times New Roman" w:hAnsi="Times New Roman"/>
      <w:sz w:val="20"/>
    </w:rPr>
  </w:style>
  <w:style w:type="paragraph" w:styleId="aff">
    <w:name w:val="footnote text"/>
    <w:basedOn w:val="a4"/>
    <w:link w:val="aff0"/>
    <w:uiPriority w:val="99"/>
    <w:semiHidden/>
    <w:unhideWhenUsed/>
    <w:rsid w:val="00D85A7A"/>
    <w:pPr>
      <w:spacing w:after="0" w:line="240" w:lineRule="auto"/>
    </w:pPr>
    <w:rPr>
      <w:szCs w:val="20"/>
    </w:rPr>
  </w:style>
  <w:style w:type="character" w:customStyle="1" w:styleId="aff0">
    <w:name w:val="Текст сноски Знак"/>
    <w:basedOn w:val="a5"/>
    <w:link w:val="aff"/>
    <w:uiPriority w:val="99"/>
    <w:semiHidden/>
    <w:rsid w:val="00D85A7A"/>
    <w:rPr>
      <w:rFonts w:ascii="Times New Roman" w:hAnsi="Times New Roman"/>
      <w:sz w:val="20"/>
      <w:szCs w:val="20"/>
    </w:rPr>
  </w:style>
  <w:style w:type="character" w:styleId="aff1">
    <w:name w:val="footnote reference"/>
    <w:basedOn w:val="a5"/>
    <w:uiPriority w:val="99"/>
    <w:semiHidden/>
    <w:unhideWhenUsed/>
    <w:rsid w:val="00D85A7A"/>
    <w:rPr>
      <w:vertAlign w:val="superscript"/>
    </w:rPr>
  </w:style>
  <w:style w:type="numbering" w:customStyle="1" w:styleId="1">
    <w:name w:val="Текущий список1"/>
    <w:uiPriority w:val="99"/>
    <w:rsid w:val="00E757E7"/>
    <w:pPr>
      <w:numPr>
        <w:numId w:val="11"/>
      </w:numPr>
    </w:pPr>
  </w:style>
  <w:style w:type="numbering" w:customStyle="1" w:styleId="2">
    <w:name w:val="Текущий список2"/>
    <w:uiPriority w:val="99"/>
    <w:rsid w:val="00E757E7"/>
    <w:pPr>
      <w:numPr>
        <w:numId w:val="12"/>
      </w:numPr>
    </w:pPr>
  </w:style>
  <w:style w:type="character" w:customStyle="1" w:styleId="16">
    <w:name w:val="Основной текст1"/>
    <w:rsid w:val="002819D1"/>
    <w:rPr>
      <w:rFonts w:ascii="Century Schoolbook" w:eastAsia="Century Schoolbook" w:hAnsi="Century Schoolbook" w:cs="Century Schoolbook"/>
      <w:b w:val="0"/>
      <w:bCs w:val="0"/>
      <w:i w:val="0"/>
      <w:iCs w:val="0"/>
      <w:caps w:val="0"/>
      <w:smallCaps w:val="0"/>
      <w:strike w:val="0"/>
      <w:dstrike w:val="0"/>
      <w:color w:val="000000"/>
      <w:spacing w:val="0"/>
      <w:w w:val="100"/>
      <w:position w:val="0"/>
      <w:sz w:val="21"/>
      <w:szCs w:val="21"/>
      <w:u w:val="none"/>
      <w:vertAlign w:val="baseline"/>
      <w:lang w:val="ru-RU"/>
    </w:rPr>
  </w:style>
  <w:style w:type="paragraph" w:styleId="aff2">
    <w:name w:val="No Spacing"/>
    <w:qFormat/>
    <w:rsid w:val="002819D1"/>
    <w:pPr>
      <w:spacing w:after="0" w:line="240" w:lineRule="auto"/>
      <w:ind w:firstLine="227"/>
      <w:jc w:val="both"/>
    </w:pPr>
    <w:rPr>
      <w:rFonts w:ascii="Times New Roman" w:hAnsi="Times New Roman"/>
      <w:sz w:val="20"/>
    </w:rPr>
  </w:style>
  <w:style w:type="table" w:styleId="aff3">
    <w:name w:val="Table Grid"/>
    <w:basedOn w:val="a6"/>
    <w:uiPriority w:val="59"/>
    <w:rsid w:val="002819D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4">
    <w:name w:val="Основной"/>
    <w:basedOn w:val="a4"/>
    <w:rsid w:val="0050004D"/>
    <w:pPr>
      <w:autoSpaceDE w:val="0"/>
      <w:autoSpaceDN w:val="0"/>
      <w:adjustRightInd w:val="0"/>
      <w:spacing w:after="0" w:line="214" w:lineRule="atLeast"/>
      <w:ind w:firstLine="283"/>
      <w:textAlignment w:val="center"/>
    </w:pPr>
    <w:rPr>
      <w:rFonts w:ascii="NewtonCSanPin" w:eastAsia="Times New Roman" w:hAnsi="NewtonCSanPin" w:cs="NewtonCSanPin"/>
      <w:color w:val="000000"/>
      <w:sz w:val="21"/>
      <w:szCs w:val="21"/>
    </w:rPr>
  </w:style>
  <w:style w:type="paragraph" w:styleId="aff5">
    <w:name w:val="List Paragraph"/>
    <w:aliases w:val="ITL List Paragraph,Цветной список - Акцент 13"/>
    <w:basedOn w:val="a4"/>
    <w:link w:val="aff6"/>
    <w:uiPriority w:val="34"/>
    <w:qFormat/>
    <w:rsid w:val="0050004D"/>
    <w:pPr>
      <w:spacing w:after="200" w:line="276" w:lineRule="auto"/>
      <w:ind w:left="720" w:firstLine="0"/>
      <w:jc w:val="left"/>
    </w:pPr>
    <w:rPr>
      <w:rFonts w:ascii="Calibri" w:eastAsia="Times New Roman" w:hAnsi="Calibri" w:cs="Calibri"/>
      <w:sz w:val="22"/>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4"/>
    <w:rsid w:val="002504F6"/>
    <w:pPr>
      <w:widowControl w:val="0"/>
      <w:suppressAutoHyphens/>
      <w:spacing w:after="0" w:line="240" w:lineRule="auto"/>
      <w:ind w:left="720" w:firstLine="700"/>
    </w:pPr>
    <w:rPr>
      <w:rFonts w:eastAsia="Arial Unicode MS" w:cs="Arial Unicode MS"/>
      <w:kern w:val="1"/>
      <w:sz w:val="24"/>
      <w:szCs w:val="24"/>
      <w:lang w:eastAsia="hi-IN" w:bidi="hi-IN"/>
    </w:rPr>
  </w:style>
  <w:style w:type="paragraph" w:customStyle="1" w:styleId="aff7">
    <w:name w:val="Заголовок"/>
    <w:basedOn w:val="a4"/>
    <w:next w:val="aff8"/>
    <w:qFormat/>
    <w:rsid w:val="001B525D"/>
    <w:pPr>
      <w:keepNext/>
      <w:spacing w:before="240" w:after="120" w:line="240" w:lineRule="auto"/>
      <w:ind w:firstLine="0"/>
      <w:jc w:val="left"/>
    </w:pPr>
    <w:rPr>
      <w:rFonts w:ascii="Liberation Sans" w:eastAsia="Noto Sans CJK SC Regular" w:hAnsi="Liberation Sans" w:cs="FreeSans"/>
      <w:color w:val="00000A"/>
      <w:sz w:val="28"/>
      <w:szCs w:val="28"/>
      <w:lang w:eastAsia="en-US"/>
    </w:rPr>
  </w:style>
  <w:style w:type="paragraph" w:styleId="aff8">
    <w:name w:val="Body Text"/>
    <w:basedOn w:val="a4"/>
    <w:link w:val="aff9"/>
    <w:uiPriority w:val="1"/>
    <w:qFormat/>
    <w:rsid w:val="001B525D"/>
    <w:pPr>
      <w:spacing w:after="0" w:line="240" w:lineRule="auto"/>
      <w:ind w:firstLine="0"/>
      <w:jc w:val="left"/>
    </w:pPr>
    <w:rPr>
      <w:rFonts w:ascii="Tahoma" w:eastAsia="Tahoma" w:hAnsi="Tahoma" w:cs="Tahoma"/>
      <w:color w:val="00000A"/>
      <w:sz w:val="16"/>
      <w:szCs w:val="16"/>
      <w:lang w:eastAsia="en-US"/>
    </w:rPr>
  </w:style>
  <w:style w:type="character" w:customStyle="1" w:styleId="aff9">
    <w:name w:val="Основной текст Знак"/>
    <w:basedOn w:val="a5"/>
    <w:link w:val="aff8"/>
    <w:uiPriority w:val="1"/>
    <w:rsid w:val="001B525D"/>
    <w:rPr>
      <w:rFonts w:ascii="Tahoma" w:eastAsia="Tahoma" w:hAnsi="Tahoma" w:cs="Tahoma"/>
      <w:color w:val="00000A"/>
      <w:sz w:val="16"/>
      <w:szCs w:val="16"/>
      <w:lang w:eastAsia="en-US"/>
    </w:rPr>
  </w:style>
  <w:style w:type="paragraph" w:styleId="affa">
    <w:name w:val="List"/>
    <w:basedOn w:val="aff8"/>
    <w:rsid w:val="001B525D"/>
    <w:rPr>
      <w:rFonts w:cs="FreeSans"/>
    </w:rPr>
  </w:style>
  <w:style w:type="paragraph" w:styleId="affb">
    <w:name w:val="caption"/>
    <w:basedOn w:val="a4"/>
    <w:qFormat/>
    <w:rsid w:val="001B525D"/>
    <w:pPr>
      <w:suppressLineNumbers/>
      <w:spacing w:before="120" w:after="120" w:line="240" w:lineRule="auto"/>
      <w:ind w:firstLine="0"/>
      <w:jc w:val="left"/>
    </w:pPr>
    <w:rPr>
      <w:rFonts w:eastAsia="Times New Roman" w:cs="FreeSans"/>
      <w:i/>
      <w:iCs/>
      <w:color w:val="00000A"/>
      <w:sz w:val="24"/>
      <w:szCs w:val="24"/>
      <w:lang w:eastAsia="en-US"/>
    </w:rPr>
  </w:style>
  <w:style w:type="paragraph" w:styleId="17">
    <w:name w:val="index 1"/>
    <w:basedOn w:val="a4"/>
    <w:next w:val="a4"/>
    <w:autoRedefine/>
    <w:uiPriority w:val="99"/>
    <w:semiHidden/>
    <w:unhideWhenUsed/>
    <w:rsid w:val="001B525D"/>
    <w:pPr>
      <w:spacing w:after="0" w:line="240" w:lineRule="auto"/>
      <w:ind w:left="200" w:hanging="200"/>
    </w:pPr>
  </w:style>
  <w:style w:type="paragraph" w:styleId="affc">
    <w:name w:val="index heading"/>
    <w:basedOn w:val="a4"/>
    <w:qFormat/>
    <w:rsid w:val="001B525D"/>
    <w:pPr>
      <w:suppressLineNumbers/>
      <w:spacing w:after="0" w:line="240" w:lineRule="auto"/>
      <w:ind w:firstLine="0"/>
      <w:jc w:val="left"/>
    </w:pPr>
    <w:rPr>
      <w:rFonts w:eastAsia="Times New Roman" w:cs="FreeSans"/>
      <w:color w:val="00000A"/>
      <w:sz w:val="22"/>
      <w:lang w:eastAsia="en-US"/>
    </w:rPr>
  </w:style>
  <w:style w:type="paragraph" w:customStyle="1" w:styleId="TableParagraph">
    <w:name w:val="Table Paragraph"/>
    <w:basedOn w:val="a4"/>
    <w:uiPriority w:val="1"/>
    <w:qFormat/>
    <w:rsid w:val="001B525D"/>
    <w:pPr>
      <w:spacing w:after="0" w:line="240" w:lineRule="auto"/>
      <w:ind w:left="107" w:firstLine="0"/>
      <w:jc w:val="left"/>
    </w:pPr>
    <w:rPr>
      <w:rFonts w:eastAsia="Times New Roman" w:cs="Times New Roman"/>
      <w:color w:val="00000A"/>
      <w:sz w:val="22"/>
      <w:lang w:eastAsia="en-US"/>
    </w:rPr>
  </w:style>
  <w:style w:type="paragraph" w:customStyle="1" w:styleId="affd">
    <w:name w:val="Содержимое врезки"/>
    <w:basedOn w:val="a4"/>
    <w:qFormat/>
    <w:rsid w:val="001B525D"/>
    <w:pPr>
      <w:spacing w:after="0" w:line="240" w:lineRule="auto"/>
      <w:ind w:firstLine="0"/>
      <w:jc w:val="left"/>
    </w:pPr>
    <w:rPr>
      <w:rFonts w:eastAsia="Times New Roman" w:cs="Times New Roman"/>
      <w:color w:val="00000A"/>
      <w:sz w:val="22"/>
      <w:lang w:eastAsia="en-US"/>
    </w:rPr>
  </w:style>
  <w:style w:type="paragraph" w:customStyle="1" w:styleId="affe">
    <w:name w:val="Содержимое таблицы"/>
    <w:basedOn w:val="a4"/>
    <w:qFormat/>
    <w:rsid w:val="001B525D"/>
    <w:pPr>
      <w:spacing w:after="0" w:line="240" w:lineRule="auto"/>
      <w:ind w:firstLine="0"/>
      <w:jc w:val="left"/>
    </w:pPr>
    <w:rPr>
      <w:rFonts w:eastAsia="Times New Roman" w:cs="Times New Roman"/>
      <w:color w:val="00000A"/>
      <w:sz w:val="22"/>
      <w:lang w:eastAsia="en-US"/>
    </w:rPr>
  </w:style>
  <w:style w:type="paragraph" w:customStyle="1" w:styleId="afff">
    <w:name w:val="Заголовок таблицы"/>
    <w:basedOn w:val="affe"/>
    <w:qFormat/>
    <w:rsid w:val="001B525D"/>
  </w:style>
  <w:style w:type="table" w:customStyle="1" w:styleId="TableNormal">
    <w:name w:val="Table Normal"/>
    <w:uiPriority w:val="2"/>
    <w:semiHidden/>
    <w:unhideWhenUsed/>
    <w:qFormat/>
    <w:rsid w:val="001B525D"/>
    <w:pPr>
      <w:spacing w:after="0" w:line="240" w:lineRule="auto"/>
    </w:pPr>
    <w:rPr>
      <w:rFonts w:eastAsiaTheme="minorHAnsi"/>
      <w:sz w:val="20"/>
      <w:lang w:val="en-US" w:eastAsia="en-US"/>
    </w:rPr>
    <w:tblPr>
      <w:tblInd w:w="0" w:type="dxa"/>
      <w:tblCellMar>
        <w:top w:w="0" w:type="dxa"/>
        <w:left w:w="0" w:type="dxa"/>
        <w:bottom w:w="0" w:type="dxa"/>
        <w:right w:w="0" w:type="dxa"/>
      </w:tblCellMar>
    </w:tblPr>
  </w:style>
  <w:style w:type="table" w:customStyle="1" w:styleId="TableGrid">
    <w:name w:val="TableGrid"/>
    <w:rsid w:val="00F260AC"/>
    <w:pPr>
      <w:spacing w:after="0" w:line="240" w:lineRule="auto"/>
    </w:pPr>
    <w:tblPr>
      <w:tblCellMar>
        <w:top w:w="0" w:type="dxa"/>
        <w:left w:w="0" w:type="dxa"/>
        <w:bottom w:w="0" w:type="dxa"/>
        <w:right w:w="0" w:type="dxa"/>
      </w:tblCellMar>
    </w:tblPr>
  </w:style>
  <w:style w:type="character" w:customStyle="1" w:styleId="Absatz-Standardschriftart">
    <w:name w:val="Absatz-Standardschriftart"/>
    <w:rsid w:val="00182765"/>
  </w:style>
  <w:style w:type="character" w:customStyle="1" w:styleId="WW-Absatz-Standardschriftart">
    <w:name w:val="WW-Absatz-Standardschriftart"/>
    <w:rsid w:val="00182765"/>
  </w:style>
  <w:style w:type="character" w:customStyle="1" w:styleId="WW-Absatz-Standardschriftart1">
    <w:name w:val="WW-Absatz-Standardschriftart1"/>
    <w:rsid w:val="00182765"/>
  </w:style>
  <w:style w:type="character" w:customStyle="1" w:styleId="WW-Absatz-Standardschriftart11">
    <w:name w:val="WW-Absatz-Standardschriftart11"/>
    <w:rsid w:val="00182765"/>
  </w:style>
  <w:style w:type="character" w:customStyle="1" w:styleId="WW-Absatz-Standardschriftart111">
    <w:name w:val="WW-Absatz-Standardschriftart111"/>
    <w:rsid w:val="00182765"/>
  </w:style>
  <w:style w:type="character" w:customStyle="1" w:styleId="WW-Absatz-Standardschriftart1111">
    <w:name w:val="WW-Absatz-Standardschriftart1111"/>
    <w:rsid w:val="00182765"/>
  </w:style>
  <w:style w:type="character" w:customStyle="1" w:styleId="WW-Absatz-Standardschriftart11111">
    <w:name w:val="WW-Absatz-Standardschriftart11111"/>
    <w:rsid w:val="00182765"/>
  </w:style>
  <w:style w:type="character" w:customStyle="1" w:styleId="WW-Absatz-Standardschriftart111111">
    <w:name w:val="WW-Absatz-Standardschriftart111111"/>
    <w:rsid w:val="00182765"/>
  </w:style>
  <w:style w:type="character" w:customStyle="1" w:styleId="WW8Num21z0">
    <w:name w:val="WW8Num21z0"/>
    <w:rsid w:val="00182765"/>
    <w:rPr>
      <w:b/>
    </w:rPr>
  </w:style>
  <w:style w:type="character" w:customStyle="1" w:styleId="18">
    <w:name w:val="Основной шрифт абзаца1"/>
    <w:rsid w:val="00182765"/>
  </w:style>
  <w:style w:type="character" w:customStyle="1" w:styleId="WW-Absatz-Standardschriftart1111111">
    <w:name w:val="WW-Absatz-Standardschriftart1111111"/>
    <w:rsid w:val="00182765"/>
  </w:style>
  <w:style w:type="character" w:customStyle="1" w:styleId="WW-Absatz-Standardschriftart11111111">
    <w:name w:val="WW-Absatz-Standardschriftart11111111"/>
    <w:rsid w:val="00182765"/>
  </w:style>
  <w:style w:type="character" w:customStyle="1" w:styleId="WW-Absatz-Standardschriftart111111111">
    <w:name w:val="WW-Absatz-Standardschriftart111111111"/>
    <w:rsid w:val="00182765"/>
  </w:style>
  <w:style w:type="character" w:customStyle="1" w:styleId="WW-Absatz-Standardschriftart1111111111">
    <w:name w:val="WW-Absatz-Standardschriftart1111111111"/>
    <w:rsid w:val="00182765"/>
  </w:style>
  <w:style w:type="character" w:customStyle="1" w:styleId="WW-Absatz-Standardschriftart11111111111">
    <w:name w:val="WW-Absatz-Standardschriftart11111111111"/>
    <w:rsid w:val="00182765"/>
  </w:style>
  <w:style w:type="character" w:customStyle="1" w:styleId="WW-Absatz-Standardschriftart111111111111">
    <w:name w:val="WW-Absatz-Standardschriftart111111111111"/>
    <w:rsid w:val="00182765"/>
  </w:style>
  <w:style w:type="character" w:customStyle="1" w:styleId="WW-Absatz-Standardschriftart1111111111111">
    <w:name w:val="WW-Absatz-Standardschriftart1111111111111"/>
    <w:rsid w:val="00182765"/>
  </w:style>
  <w:style w:type="character" w:customStyle="1" w:styleId="WW-Absatz-Standardschriftart11111111111111">
    <w:name w:val="WW-Absatz-Standardschriftart11111111111111"/>
    <w:rsid w:val="00182765"/>
  </w:style>
  <w:style w:type="character" w:customStyle="1" w:styleId="WW-Absatz-Standardschriftart111111111111111">
    <w:name w:val="WW-Absatz-Standardschriftart111111111111111"/>
    <w:rsid w:val="00182765"/>
  </w:style>
  <w:style w:type="character" w:customStyle="1" w:styleId="WW-Absatz-Standardschriftart1111111111111111">
    <w:name w:val="WW-Absatz-Standardschriftart1111111111111111"/>
    <w:rsid w:val="00182765"/>
  </w:style>
  <w:style w:type="character" w:customStyle="1" w:styleId="WW-Absatz-Standardschriftart11111111111111111">
    <w:name w:val="WW-Absatz-Standardschriftart11111111111111111"/>
    <w:rsid w:val="00182765"/>
  </w:style>
  <w:style w:type="character" w:customStyle="1" w:styleId="WW-Absatz-Standardschriftart111111111111111111">
    <w:name w:val="WW-Absatz-Standardschriftart111111111111111111"/>
    <w:rsid w:val="00182765"/>
  </w:style>
  <w:style w:type="character" w:customStyle="1" w:styleId="WW-Absatz-Standardschriftart1111111111111111111">
    <w:name w:val="WW-Absatz-Standardschriftart1111111111111111111"/>
    <w:rsid w:val="00182765"/>
  </w:style>
  <w:style w:type="character" w:customStyle="1" w:styleId="WW-Absatz-Standardschriftart11111111111111111111">
    <w:name w:val="WW-Absatz-Standardschriftart11111111111111111111"/>
    <w:rsid w:val="00182765"/>
  </w:style>
  <w:style w:type="character" w:customStyle="1" w:styleId="WW8Num1z0">
    <w:name w:val="WW8Num1z0"/>
    <w:rsid w:val="00182765"/>
    <w:rPr>
      <w:rFonts w:ascii="Wingdings 2" w:hAnsi="Wingdings 2" w:cs="OpenSymbol"/>
    </w:rPr>
  </w:style>
  <w:style w:type="character" w:customStyle="1" w:styleId="WW8Num1z1">
    <w:name w:val="WW8Num1z1"/>
    <w:rsid w:val="00182765"/>
    <w:rPr>
      <w:rFonts w:ascii="OpenSymbol" w:hAnsi="OpenSymbol" w:cs="OpenSymbol"/>
    </w:rPr>
  </w:style>
  <w:style w:type="character" w:customStyle="1" w:styleId="WW-Absatz-Standardschriftart111111111111111111111">
    <w:name w:val="WW-Absatz-Standardschriftart111111111111111111111"/>
    <w:rsid w:val="00182765"/>
  </w:style>
  <w:style w:type="character" w:customStyle="1" w:styleId="WW-Absatz-Standardschriftart1111111111111111111111">
    <w:name w:val="WW-Absatz-Standardschriftart1111111111111111111111"/>
    <w:rsid w:val="00182765"/>
  </w:style>
  <w:style w:type="character" w:customStyle="1" w:styleId="WW-Absatz-Standardschriftart11111111111111111111111">
    <w:name w:val="WW-Absatz-Standardschriftart11111111111111111111111"/>
    <w:rsid w:val="00182765"/>
  </w:style>
  <w:style w:type="character" w:customStyle="1" w:styleId="WW-Absatz-Standardschriftart111111111111111111111111">
    <w:name w:val="WW-Absatz-Standardschriftart111111111111111111111111"/>
    <w:rsid w:val="00182765"/>
  </w:style>
  <w:style w:type="character" w:customStyle="1" w:styleId="WW-Absatz-Standardschriftart1111111111111111111111111">
    <w:name w:val="WW-Absatz-Standardschriftart1111111111111111111111111"/>
    <w:rsid w:val="00182765"/>
  </w:style>
  <w:style w:type="character" w:customStyle="1" w:styleId="WW-Absatz-Standardschriftart11111111111111111111111111">
    <w:name w:val="WW-Absatz-Standardschriftart11111111111111111111111111"/>
    <w:rsid w:val="00182765"/>
  </w:style>
  <w:style w:type="character" w:customStyle="1" w:styleId="WW-Absatz-Standardschriftart111111111111111111111111111">
    <w:name w:val="WW-Absatz-Standardschriftart111111111111111111111111111"/>
    <w:rsid w:val="00182765"/>
  </w:style>
  <w:style w:type="character" w:customStyle="1" w:styleId="WW-Absatz-Standardschriftart1111111111111111111111111111">
    <w:name w:val="WW-Absatz-Standardschriftart1111111111111111111111111111"/>
    <w:rsid w:val="00182765"/>
  </w:style>
  <w:style w:type="character" w:customStyle="1" w:styleId="WW-Absatz-Standardschriftart11111111111111111111111111111">
    <w:name w:val="WW-Absatz-Standardschriftart11111111111111111111111111111"/>
    <w:rsid w:val="00182765"/>
  </w:style>
  <w:style w:type="character" w:customStyle="1" w:styleId="WW-Absatz-Standardschriftart111111111111111111111111111111">
    <w:name w:val="WW-Absatz-Standardschriftart111111111111111111111111111111"/>
    <w:rsid w:val="00182765"/>
  </w:style>
  <w:style w:type="character" w:customStyle="1" w:styleId="WW-Absatz-Standardschriftart1111111111111111111111111111111">
    <w:name w:val="WW-Absatz-Standardschriftart1111111111111111111111111111111"/>
    <w:rsid w:val="00182765"/>
  </w:style>
  <w:style w:type="character" w:customStyle="1" w:styleId="WW-Absatz-Standardschriftart11111111111111111111111111111111">
    <w:name w:val="WW-Absatz-Standardschriftart11111111111111111111111111111111"/>
    <w:rsid w:val="00182765"/>
  </w:style>
  <w:style w:type="character" w:customStyle="1" w:styleId="WW-Absatz-Standardschriftart111111111111111111111111111111111">
    <w:name w:val="WW-Absatz-Standardschriftart111111111111111111111111111111111"/>
    <w:rsid w:val="00182765"/>
  </w:style>
  <w:style w:type="character" w:customStyle="1" w:styleId="WW-Absatz-Standardschriftart1111111111111111111111111111111111">
    <w:name w:val="WW-Absatz-Standardschriftart1111111111111111111111111111111111"/>
    <w:rsid w:val="00182765"/>
  </w:style>
  <w:style w:type="character" w:customStyle="1" w:styleId="WW-Absatz-Standardschriftart11111111111111111111111111111111111">
    <w:name w:val="WW-Absatz-Standardschriftart11111111111111111111111111111111111"/>
    <w:rsid w:val="00182765"/>
  </w:style>
  <w:style w:type="character" w:customStyle="1" w:styleId="WW-Absatz-Standardschriftart111111111111111111111111111111111111">
    <w:name w:val="WW-Absatz-Standardschriftart111111111111111111111111111111111111"/>
    <w:rsid w:val="00182765"/>
  </w:style>
  <w:style w:type="character" w:customStyle="1" w:styleId="WW-Absatz-Standardschriftart1111111111111111111111111111111111111">
    <w:name w:val="WW-Absatz-Standardschriftart1111111111111111111111111111111111111"/>
    <w:rsid w:val="00182765"/>
  </w:style>
  <w:style w:type="character" w:customStyle="1" w:styleId="WW-Absatz-Standardschriftart11111111111111111111111111111111111111">
    <w:name w:val="WW-Absatz-Standardschriftart11111111111111111111111111111111111111"/>
    <w:rsid w:val="00182765"/>
  </w:style>
  <w:style w:type="character" w:customStyle="1" w:styleId="WW-Absatz-Standardschriftart111111111111111111111111111111111111111">
    <w:name w:val="WW-Absatz-Standardschriftart111111111111111111111111111111111111111"/>
    <w:rsid w:val="00182765"/>
  </w:style>
  <w:style w:type="character" w:customStyle="1" w:styleId="WW-Absatz-Standardschriftart1111111111111111111111111111111111111111">
    <w:name w:val="WW-Absatz-Standardschriftart1111111111111111111111111111111111111111"/>
    <w:rsid w:val="00182765"/>
  </w:style>
  <w:style w:type="character" w:customStyle="1" w:styleId="WW-Absatz-Standardschriftart11111111111111111111111111111111111111111">
    <w:name w:val="WW-Absatz-Standardschriftart11111111111111111111111111111111111111111"/>
    <w:rsid w:val="00182765"/>
  </w:style>
  <w:style w:type="character" w:customStyle="1" w:styleId="WW-Absatz-Standardschriftart111111111111111111111111111111111111111111">
    <w:name w:val="WW-Absatz-Standardschriftart111111111111111111111111111111111111111111"/>
    <w:rsid w:val="00182765"/>
  </w:style>
  <w:style w:type="character" w:customStyle="1" w:styleId="WW-Absatz-Standardschriftart1111111111111111111111111111111111111111111">
    <w:name w:val="WW-Absatz-Standardschriftart1111111111111111111111111111111111111111111"/>
    <w:rsid w:val="00182765"/>
  </w:style>
  <w:style w:type="character" w:customStyle="1" w:styleId="WW-Absatz-Standardschriftart11111111111111111111111111111111111111111111">
    <w:name w:val="WW-Absatz-Standardschriftart11111111111111111111111111111111111111111111"/>
    <w:rsid w:val="00182765"/>
  </w:style>
  <w:style w:type="character" w:customStyle="1" w:styleId="WW-Absatz-Standardschriftart111111111111111111111111111111111111111111111">
    <w:name w:val="WW-Absatz-Standardschriftart111111111111111111111111111111111111111111111"/>
    <w:rsid w:val="00182765"/>
  </w:style>
  <w:style w:type="character" w:customStyle="1" w:styleId="WW-Absatz-Standardschriftart1111111111111111111111111111111111111111111111">
    <w:name w:val="WW-Absatz-Standardschriftart1111111111111111111111111111111111111111111111"/>
    <w:rsid w:val="00182765"/>
  </w:style>
  <w:style w:type="character" w:customStyle="1" w:styleId="WW-Absatz-Standardschriftart11111111111111111111111111111111111111111111111">
    <w:name w:val="WW-Absatz-Standardschriftart11111111111111111111111111111111111111111111111"/>
    <w:rsid w:val="00182765"/>
  </w:style>
  <w:style w:type="character" w:customStyle="1" w:styleId="WW-Absatz-Standardschriftart111111111111111111111111111111111111111111111111">
    <w:name w:val="WW-Absatz-Standardschriftart111111111111111111111111111111111111111111111111"/>
    <w:rsid w:val="00182765"/>
  </w:style>
  <w:style w:type="character" w:customStyle="1" w:styleId="WW-Absatz-Standardschriftart1111111111111111111111111111111111111111111111111">
    <w:name w:val="WW-Absatz-Standardschriftart1111111111111111111111111111111111111111111111111"/>
    <w:rsid w:val="00182765"/>
  </w:style>
  <w:style w:type="character" w:customStyle="1" w:styleId="WW-Absatz-Standardschriftart11111111111111111111111111111111111111111111111111">
    <w:name w:val="WW-Absatz-Standardschriftart11111111111111111111111111111111111111111111111111"/>
    <w:rsid w:val="00182765"/>
  </w:style>
  <w:style w:type="character" w:customStyle="1" w:styleId="WW-Absatz-Standardschriftart111111111111111111111111111111111111111111111111111">
    <w:name w:val="WW-Absatz-Standardschriftart111111111111111111111111111111111111111111111111111"/>
    <w:rsid w:val="00182765"/>
  </w:style>
  <w:style w:type="character" w:customStyle="1" w:styleId="WW-Absatz-Standardschriftart1111111111111111111111111111111111111111111111111111">
    <w:name w:val="WW-Absatz-Standardschriftart1111111111111111111111111111111111111111111111111111"/>
    <w:rsid w:val="00182765"/>
  </w:style>
  <w:style w:type="character" w:customStyle="1" w:styleId="WW-Absatz-Standardschriftart11111111111111111111111111111111111111111111111111111">
    <w:name w:val="WW-Absatz-Standardschriftart11111111111111111111111111111111111111111111111111111"/>
    <w:rsid w:val="00182765"/>
  </w:style>
  <w:style w:type="character" w:customStyle="1" w:styleId="WW-Absatz-Standardschriftart111111111111111111111111111111111111111111111111111111">
    <w:name w:val="WW-Absatz-Standardschriftart111111111111111111111111111111111111111111111111111111"/>
    <w:rsid w:val="00182765"/>
  </w:style>
  <w:style w:type="character" w:customStyle="1" w:styleId="WW-Absatz-Standardschriftart1111111111111111111111111111111111111111111111111111111">
    <w:name w:val="WW-Absatz-Standardschriftart1111111111111111111111111111111111111111111111111111111"/>
    <w:rsid w:val="00182765"/>
  </w:style>
  <w:style w:type="character" w:customStyle="1" w:styleId="WW-Absatz-Standardschriftart11111111111111111111111111111111111111111111111111111111">
    <w:name w:val="WW-Absatz-Standardschriftart11111111111111111111111111111111111111111111111111111111"/>
    <w:rsid w:val="00182765"/>
  </w:style>
  <w:style w:type="character" w:customStyle="1" w:styleId="WW-Absatz-Standardschriftart111111111111111111111111111111111111111111111111111111111">
    <w:name w:val="WW-Absatz-Standardschriftart111111111111111111111111111111111111111111111111111111111"/>
    <w:rsid w:val="00182765"/>
  </w:style>
  <w:style w:type="character" w:customStyle="1" w:styleId="WW-Absatz-Standardschriftart1111111111111111111111111111111111111111111111111111111111">
    <w:name w:val="WW-Absatz-Standardschriftart1111111111111111111111111111111111111111111111111111111111"/>
    <w:rsid w:val="00182765"/>
  </w:style>
  <w:style w:type="character" w:customStyle="1" w:styleId="WW-Absatz-Standardschriftart11111111111111111111111111111111111111111111111111111111111">
    <w:name w:val="WW-Absatz-Standardschriftart11111111111111111111111111111111111111111111111111111111111"/>
    <w:rsid w:val="00182765"/>
  </w:style>
  <w:style w:type="character" w:customStyle="1" w:styleId="WW-Absatz-Standardschriftart111111111111111111111111111111111111111111111111111111111111">
    <w:name w:val="WW-Absatz-Standardschriftart111111111111111111111111111111111111111111111111111111111111"/>
    <w:rsid w:val="00182765"/>
  </w:style>
  <w:style w:type="character" w:customStyle="1" w:styleId="WW-Absatz-Standardschriftart1111111111111111111111111111111111111111111111111111111111111">
    <w:name w:val="WW-Absatz-Standardschriftart1111111111111111111111111111111111111111111111111111111111111"/>
    <w:rsid w:val="00182765"/>
  </w:style>
  <w:style w:type="character" w:customStyle="1" w:styleId="WW-Absatz-Standardschriftart11111111111111111111111111111111111111111111111111111111111111">
    <w:name w:val="WW-Absatz-Standardschriftart11111111111111111111111111111111111111111111111111111111111111"/>
    <w:rsid w:val="00182765"/>
  </w:style>
  <w:style w:type="character" w:customStyle="1" w:styleId="WW-Absatz-Standardschriftart111111111111111111111111111111111111111111111111111111111111111">
    <w:name w:val="WW-Absatz-Standardschriftart111111111111111111111111111111111111111111111111111111111111111"/>
    <w:rsid w:val="00182765"/>
  </w:style>
  <w:style w:type="character" w:customStyle="1" w:styleId="WW-Absatz-Standardschriftart1111111111111111111111111111111111111111111111111111111111111111">
    <w:name w:val="WW-Absatz-Standardschriftart1111111111111111111111111111111111111111111111111111111111111111"/>
    <w:rsid w:val="00182765"/>
  </w:style>
  <w:style w:type="character" w:customStyle="1" w:styleId="afff0">
    <w:name w:val="Маркеры списка"/>
    <w:rsid w:val="00182765"/>
    <w:rPr>
      <w:rFonts w:ascii="OpenSymbol" w:eastAsia="OpenSymbol" w:hAnsi="OpenSymbol" w:cs="OpenSymbol"/>
    </w:rPr>
  </w:style>
  <w:style w:type="character" w:styleId="afff1">
    <w:name w:val="Hyperlink"/>
    <w:uiPriority w:val="99"/>
    <w:rsid w:val="00182765"/>
    <w:rPr>
      <w:color w:val="000080"/>
      <w:u w:val="single"/>
    </w:rPr>
  </w:style>
  <w:style w:type="character" w:customStyle="1" w:styleId="afff2">
    <w:name w:val="Символ нумерации"/>
    <w:rsid w:val="00182765"/>
  </w:style>
  <w:style w:type="character" w:styleId="afff3">
    <w:name w:val="Strong"/>
    <w:uiPriority w:val="22"/>
    <w:qFormat/>
    <w:rsid w:val="00182765"/>
    <w:rPr>
      <w:b/>
      <w:bCs/>
    </w:rPr>
  </w:style>
  <w:style w:type="paragraph" w:customStyle="1" w:styleId="23">
    <w:name w:val="Название2"/>
    <w:basedOn w:val="a4"/>
    <w:rsid w:val="00182765"/>
    <w:pPr>
      <w:widowControl w:val="0"/>
      <w:suppressLineNumbers/>
      <w:suppressAutoHyphens/>
      <w:spacing w:before="120" w:after="120" w:line="240" w:lineRule="auto"/>
      <w:ind w:firstLine="0"/>
      <w:jc w:val="left"/>
    </w:pPr>
    <w:rPr>
      <w:rFonts w:eastAsia="Arial Unicode MS" w:cs="Arial Unicode MS"/>
      <w:i/>
      <w:iCs/>
      <w:kern w:val="1"/>
      <w:sz w:val="24"/>
      <w:szCs w:val="24"/>
      <w:lang w:eastAsia="hi-IN" w:bidi="hi-IN"/>
    </w:rPr>
  </w:style>
  <w:style w:type="paragraph" w:customStyle="1" w:styleId="24">
    <w:name w:val="Указатель2"/>
    <w:basedOn w:val="a4"/>
    <w:rsid w:val="00182765"/>
    <w:pPr>
      <w:widowControl w:val="0"/>
      <w:suppressLineNumbers/>
      <w:suppressAutoHyphens/>
      <w:spacing w:after="0" w:line="240" w:lineRule="auto"/>
      <w:ind w:firstLine="0"/>
      <w:jc w:val="left"/>
    </w:pPr>
    <w:rPr>
      <w:rFonts w:eastAsia="Arial Unicode MS" w:cs="Arial Unicode MS"/>
      <w:kern w:val="1"/>
      <w:sz w:val="24"/>
      <w:szCs w:val="24"/>
      <w:lang w:eastAsia="hi-IN" w:bidi="hi-IN"/>
    </w:rPr>
  </w:style>
  <w:style w:type="paragraph" w:customStyle="1" w:styleId="19">
    <w:name w:val="Название1"/>
    <w:basedOn w:val="a4"/>
    <w:rsid w:val="00182765"/>
    <w:pPr>
      <w:widowControl w:val="0"/>
      <w:suppressLineNumbers/>
      <w:suppressAutoHyphens/>
      <w:spacing w:before="120" w:after="120" w:line="240" w:lineRule="auto"/>
      <w:ind w:firstLine="0"/>
      <w:jc w:val="left"/>
    </w:pPr>
    <w:rPr>
      <w:rFonts w:eastAsia="Arial Unicode MS" w:cs="Arial Unicode MS"/>
      <w:i/>
      <w:iCs/>
      <w:kern w:val="1"/>
      <w:sz w:val="24"/>
      <w:szCs w:val="24"/>
      <w:lang w:eastAsia="hi-IN" w:bidi="hi-IN"/>
    </w:rPr>
  </w:style>
  <w:style w:type="paragraph" w:customStyle="1" w:styleId="1a">
    <w:name w:val="Указатель1"/>
    <w:basedOn w:val="a4"/>
    <w:rsid w:val="00182765"/>
    <w:pPr>
      <w:widowControl w:val="0"/>
      <w:suppressLineNumbers/>
      <w:suppressAutoHyphens/>
      <w:spacing w:after="0" w:line="240" w:lineRule="auto"/>
      <w:ind w:firstLine="0"/>
      <w:jc w:val="left"/>
    </w:pPr>
    <w:rPr>
      <w:rFonts w:eastAsia="Arial Unicode MS" w:cs="Arial Unicode MS"/>
      <w:kern w:val="1"/>
      <w:sz w:val="24"/>
      <w:szCs w:val="24"/>
      <w:lang w:eastAsia="hi-IN" w:bidi="hi-IN"/>
    </w:rPr>
  </w:style>
  <w:style w:type="paragraph" w:customStyle="1" w:styleId="Standard">
    <w:name w:val="Standard"/>
    <w:rsid w:val="00182765"/>
    <w:pPr>
      <w:widowControl w:val="0"/>
      <w:suppressAutoHyphens/>
      <w:spacing w:after="0" w:line="240" w:lineRule="auto"/>
    </w:pPr>
    <w:rPr>
      <w:rFonts w:ascii="Times New Roman" w:eastAsia="Arial Unicode MS" w:hAnsi="Times New Roman" w:cs="Arial Unicode MS"/>
      <w:kern w:val="1"/>
      <w:sz w:val="24"/>
      <w:szCs w:val="24"/>
      <w:lang w:eastAsia="hi-IN" w:bidi="hi-IN"/>
    </w:rPr>
  </w:style>
  <w:style w:type="paragraph" w:customStyle="1" w:styleId="1b">
    <w:name w:val="Абзац списка1"/>
    <w:basedOn w:val="a4"/>
    <w:rsid w:val="00182765"/>
    <w:pPr>
      <w:widowControl w:val="0"/>
      <w:suppressAutoHyphens/>
      <w:spacing w:after="0" w:line="240" w:lineRule="auto"/>
      <w:ind w:firstLine="0"/>
      <w:jc w:val="left"/>
    </w:pPr>
    <w:rPr>
      <w:rFonts w:eastAsia="Arial Unicode MS" w:cs="Arial Unicode MS"/>
      <w:kern w:val="1"/>
      <w:sz w:val="24"/>
      <w:szCs w:val="24"/>
      <w:lang w:eastAsia="hi-IN" w:bidi="hi-IN"/>
    </w:rPr>
  </w:style>
  <w:style w:type="paragraph" w:customStyle="1" w:styleId="1c">
    <w:name w:val="Знак1"/>
    <w:basedOn w:val="a4"/>
    <w:rsid w:val="00182765"/>
    <w:pPr>
      <w:ind w:firstLine="0"/>
      <w:jc w:val="left"/>
    </w:pPr>
    <w:rPr>
      <w:rFonts w:ascii="Verdana" w:eastAsia="Times New Roman" w:hAnsi="Verdana" w:cs="Times New Roman"/>
      <w:kern w:val="1"/>
      <w:szCs w:val="20"/>
      <w:lang w:val="en-US" w:eastAsia="ar-SA"/>
    </w:rPr>
  </w:style>
  <w:style w:type="paragraph" w:styleId="afff4">
    <w:name w:val="Balloon Text"/>
    <w:basedOn w:val="a4"/>
    <w:link w:val="afff5"/>
    <w:uiPriority w:val="99"/>
    <w:semiHidden/>
    <w:unhideWhenUsed/>
    <w:rsid w:val="00182765"/>
    <w:pPr>
      <w:widowControl w:val="0"/>
      <w:suppressAutoHyphens/>
      <w:spacing w:after="0" w:line="240" w:lineRule="auto"/>
      <w:ind w:firstLine="0"/>
      <w:jc w:val="left"/>
    </w:pPr>
    <w:rPr>
      <w:rFonts w:ascii="Tahoma" w:eastAsia="Arial Unicode MS" w:hAnsi="Tahoma" w:cs="Mangal"/>
      <w:kern w:val="1"/>
      <w:sz w:val="16"/>
      <w:szCs w:val="14"/>
      <w:lang w:eastAsia="hi-IN" w:bidi="hi-IN"/>
    </w:rPr>
  </w:style>
  <w:style w:type="character" w:customStyle="1" w:styleId="afff5">
    <w:name w:val="Текст выноски Знак"/>
    <w:basedOn w:val="a5"/>
    <w:link w:val="afff4"/>
    <w:uiPriority w:val="99"/>
    <w:semiHidden/>
    <w:rsid w:val="00182765"/>
    <w:rPr>
      <w:rFonts w:ascii="Tahoma" w:eastAsia="Arial Unicode MS" w:hAnsi="Tahoma" w:cs="Mangal"/>
      <w:kern w:val="1"/>
      <w:sz w:val="16"/>
      <w:szCs w:val="14"/>
      <w:lang w:eastAsia="hi-IN" w:bidi="hi-IN"/>
    </w:rPr>
  </w:style>
  <w:style w:type="paragraph" w:customStyle="1" w:styleId="25">
    <w:name w:val="стиль2"/>
    <w:basedOn w:val="a4"/>
    <w:rsid w:val="00182765"/>
    <w:pPr>
      <w:widowControl w:val="0"/>
      <w:spacing w:before="100" w:after="100" w:line="240" w:lineRule="atLeast"/>
      <w:ind w:firstLine="0"/>
      <w:jc w:val="left"/>
    </w:pPr>
    <w:rPr>
      <w:rFonts w:ascii="Tahoma" w:eastAsia="Tahoma" w:hAnsi="Tahoma" w:cs="Arial"/>
      <w:noProof/>
      <w:szCs w:val="20"/>
      <w:lang w:val="en-US" w:eastAsia="en-US"/>
    </w:rPr>
  </w:style>
  <w:style w:type="paragraph" w:customStyle="1" w:styleId="osnova-bullet">
    <w:name w:val="osnova-bullet (Основной Текст)"/>
    <w:basedOn w:val="body"/>
    <w:uiPriority w:val="99"/>
    <w:rsid w:val="00067765"/>
    <w:pPr>
      <w:numPr>
        <w:numId w:val="25"/>
      </w:numPr>
      <w:tabs>
        <w:tab w:val="left" w:pos="567"/>
      </w:tabs>
      <w:spacing w:line="243" w:lineRule="atLeast"/>
      <w:ind w:left="567" w:hanging="340"/>
    </w:pPr>
    <w:rPr>
      <w:rFonts w:eastAsia="Times New Roman"/>
    </w:rPr>
  </w:style>
  <w:style w:type="character" w:customStyle="1" w:styleId="26">
    <w:name w:val="Основной текст (2)_"/>
    <w:link w:val="210"/>
    <w:rsid w:val="00362664"/>
    <w:rPr>
      <w:rFonts w:ascii="Times New Roman" w:hAnsi="Times New Roman" w:cs="Times New Roman"/>
      <w:sz w:val="28"/>
      <w:szCs w:val="28"/>
      <w:shd w:val="clear" w:color="auto" w:fill="FFFFFF"/>
    </w:rPr>
  </w:style>
  <w:style w:type="paragraph" w:customStyle="1" w:styleId="210">
    <w:name w:val="Основной текст (2)1"/>
    <w:basedOn w:val="a4"/>
    <w:link w:val="26"/>
    <w:rsid w:val="00362664"/>
    <w:pPr>
      <w:widowControl w:val="0"/>
      <w:shd w:val="clear" w:color="auto" w:fill="FFFFFF"/>
      <w:spacing w:before="360" w:after="240" w:line="317" w:lineRule="exact"/>
      <w:ind w:hanging="360"/>
    </w:pPr>
    <w:rPr>
      <w:rFonts w:cs="Times New Roman"/>
      <w:sz w:val="28"/>
      <w:szCs w:val="28"/>
    </w:rPr>
  </w:style>
  <w:style w:type="character" w:customStyle="1" w:styleId="markedcontent">
    <w:name w:val="markedcontent"/>
    <w:rsid w:val="00362664"/>
  </w:style>
  <w:style w:type="character" w:customStyle="1" w:styleId="11">
    <w:name w:val="Заголовок 1 Знак"/>
    <w:basedOn w:val="a5"/>
    <w:link w:val="10"/>
    <w:uiPriority w:val="1"/>
    <w:rsid w:val="000E7E52"/>
    <w:rPr>
      <w:rFonts w:asciiTheme="majorHAnsi" w:eastAsiaTheme="majorEastAsia" w:hAnsiTheme="majorHAnsi" w:cstheme="majorBidi"/>
      <w:color w:val="2E74B5" w:themeColor="accent1" w:themeShade="BF"/>
      <w:sz w:val="32"/>
      <w:szCs w:val="32"/>
      <w:lang w:eastAsia="en-US"/>
    </w:rPr>
  </w:style>
  <w:style w:type="character" w:customStyle="1" w:styleId="21">
    <w:name w:val="Заголовок 2 Знак"/>
    <w:basedOn w:val="a5"/>
    <w:link w:val="20"/>
    <w:uiPriority w:val="1"/>
    <w:semiHidden/>
    <w:rsid w:val="000E7E52"/>
    <w:rPr>
      <w:rFonts w:ascii="Times New Roman" w:eastAsia="Times New Roman" w:hAnsi="Times New Roman" w:cs="Times New Roman"/>
      <w:b/>
      <w:bCs/>
      <w:sz w:val="28"/>
      <w:szCs w:val="28"/>
      <w:lang w:eastAsia="en-US"/>
    </w:rPr>
  </w:style>
  <w:style w:type="character" w:styleId="afff6">
    <w:name w:val="FollowedHyperlink"/>
    <w:basedOn w:val="a5"/>
    <w:uiPriority w:val="99"/>
    <w:semiHidden/>
    <w:unhideWhenUsed/>
    <w:rsid w:val="000E7E52"/>
    <w:rPr>
      <w:color w:val="954F72" w:themeColor="followedHyperlink"/>
      <w:u w:val="single"/>
    </w:rPr>
  </w:style>
  <w:style w:type="paragraph" w:styleId="afff7">
    <w:name w:val="Title"/>
    <w:basedOn w:val="a4"/>
    <w:link w:val="afff8"/>
    <w:uiPriority w:val="1"/>
    <w:qFormat/>
    <w:rsid w:val="000E7E52"/>
    <w:pPr>
      <w:widowControl w:val="0"/>
      <w:autoSpaceDE w:val="0"/>
      <w:autoSpaceDN w:val="0"/>
      <w:spacing w:after="0" w:line="240" w:lineRule="auto"/>
      <w:ind w:left="101" w:firstLine="0"/>
      <w:jc w:val="left"/>
    </w:pPr>
    <w:rPr>
      <w:rFonts w:ascii="Trebuchet MS" w:eastAsia="Trebuchet MS" w:hAnsi="Trebuchet MS" w:cs="Trebuchet MS"/>
      <w:sz w:val="33"/>
      <w:szCs w:val="33"/>
      <w:lang w:eastAsia="en-US"/>
    </w:rPr>
  </w:style>
  <w:style w:type="character" w:customStyle="1" w:styleId="afff8">
    <w:name w:val="Название Знак"/>
    <w:basedOn w:val="a5"/>
    <w:link w:val="afff7"/>
    <w:uiPriority w:val="1"/>
    <w:rsid w:val="000E7E52"/>
    <w:rPr>
      <w:rFonts w:ascii="Trebuchet MS" w:eastAsia="Trebuchet MS" w:hAnsi="Trebuchet MS" w:cs="Trebuchet MS"/>
      <w:sz w:val="33"/>
      <w:szCs w:val="33"/>
      <w:lang w:eastAsia="en-US"/>
    </w:rPr>
  </w:style>
  <w:style w:type="character" w:styleId="afff9">
    <w:name w:val="Book Title"/>
    <w:basedOn w:val="a5"/>
    <w:uiPriority w:val="33"/>
    <w:qFormat/>
    <w:rsid w:val="000E7E52"/>
    <w:rPr>
      <w:b/>
      <w:bCs/>
      <w:i/>
      <w:iCs/>
      <w:spacing w:val="5"/>
    </w:rPr>
  </w:style>
  <w:style w:type="paragraph" w:styleId="afffa">
    <w:name w:val="Normal (Web)"/>
    <w:basedOn w:val="a4"/>
    <w:uiPriority w:val="99"/>
    <w:unhideWhenUsed/>
    <w:rsid w:val="004F11FC"/>
    <w:pPr>
      <w:spacing w:after="223" w:line="240" w:lineRule="auto"/>
      <w:ind w:firstLine="0"/>
    </w:pPr>
    <w:rPr>
      <w:rFonts w:cs="Times New Roman"/>
      <w:sz w:val="24"/>
      <w:szCs w:val="24"/>
    </w:rPr>
  </w:style>
  <w:style w:type="paragraph" w:styleId="HTML">
    <w:name w:val="HTML Preformatted"/>
    <w:basedOn w:val="a4"/>
    <w:link w:val="HTML0"/>
    <w:uiPriority w:val="99"/>
    <w:semiHidden/>
    <w:unhideWhenUsed/>
    <w:rsid w:val="002F18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Arial" w:hAnsi="Arial" w:cs="Arial"/>
      <w:szCs w:val="20"/>
    </w:rPr>
  </w:style>
  <w:style w:type="character" w:customStyle="1" w:styleId="HTML0">
    <w:name w:val="Стандартный HTML Знак"/>
    <w:basedOn w:val="a5"/>
    <w:link w:val="HTML"/>
    <w:uiPriority w:val="99"/>
    <w:semiHidden/>
    <w:rsid w:val="002F18BD"/>
    <w:rPr>
      <w:rFonts w:ascii="Arial" w:hAnsi="Arial" w:cs="Arial"/>
      <w:sz w:val="20"/>
      <w:szCs w:val="20"/>
    </w:rPr>
  </w:style>
  <w:style w:type="paragraph" w:customStyle="1" w:styleId="contentblock">
    <w:name w:val="content_block"/>
    <w:basedOn w:val="a4"/>
    <w:rsid w:val="002F18BD"/>
    <w:pPr>
      <w:spacing w:after="223" w:line="240" w:lineRule="auto"/>
      <w:ind w:right="357" w:firstLine="0"/>
    </w:pPr>
    <w:rPr>
      <w:rFonts w:ascii="Georgia" w:hAnsi="Georgia" w:cs="Times New Roman"/>
      <w:sz w:val="24"/>
      <w:szCs w:val="24"/>
    </w:rPr>
  </w:style>
  <w:style w:type="paragraph" w:customStyle="1" w:styleId="references">
    <w:name w:val="references"/>
    <w:basedOn w:val="a4"/>
    <w:rsid w:val="002F18BD"/>
    <w:pPr>
      <w:spacing w:after="223" w:line="240" w:lineRule="auto"/>
      <w:ind w:firstLine="0"/>
    </w:pPr>
    <w:rPr>
      <w:rFonts w:cs="Times New Roman"/>
      <w:vanish/>
      <w:sz w:val="24"/>
      <w:szCs w:val="24"/>
    </w:rPr>
  </w:style>
  <w:style w:type="paragraph" w:customStyle="1" w:styleId="1d">
    <w:name w:val="Нижний колонтитул1"/>
    <w:basedOn w:val="a4"/>
    <w:rsid w:val="002F18BD"/>
    <w:pPr>
      <w:spacing w:before="750" w:after="0" w:line="240" w:lineRule="auto"/>
      <w:ind w:firstLine="0"/>
    </w:pPr>
    <w:rPr>
      <w:rFonts w:ascii="Arial" w:hAnsi="Arial" w:cs="Arial"/>
      <w:szCs w:val="20"/>
    </w:rPr>
  </w:style>
  <w:style w:type="paragraph" w:customStyle="1" w:styleId="content">
    <w:name w:val="content"/>
    <w:basedOn w:val="a4"/>
    <w:rsid w:val="002F18BD"/>
    <w:pPr>
      <w:spacing w:after="223" w:line="240" w:lineRule="auto"/>
      <w:ind w:firstLine="0"/>
    </w:pPr>
    <w:rPr>
      <w:rFonts w:cs="Times New Roman"/>
      <w:sz w:val="24"/>
      <w:szCs w:val="24"/>
    </w:rPr>
  </w:style>
  <w:style w:type="character" w:customStyle="1" w:styleId="docreferences">
    <w:name w:val="doc__references"/>
    <w:basedOn w:val="a5"/>
    <w:rsid w:val="002F18BD"/>
    <w:rPr>
      <w:vanish/>
      <w:webHidden w:val="0"/>
      <w:specVanish w:val="0"/>
    </w:rPr>
  </w:style>
  <w:style w:type="paragraph" w:customStyle="1" w:styleId="content1">
    <w:name w:val="content1"/>
    <w:basedOn w:val="a4"/>
    <w:rsid w:val="002F18BD"/>
    <w:pPr>
      <w:spacing w:before="100" w:beforeAutospacing="1" w:after="100" w:afterAutospacing="1" w:line="240" w:lineRule="auto"/>
      <w:ind w:firstLine="0"/>
      <w:jc w:val="left"/>
    </w:pPr>
    <w:rPr>
      <w:rFonts w:cs="Times New Roman"/>
      <w:sz w:val="21"/>
      <w:szCs w:val="21"/>
    </w:rPr>
  </w:style>
  <w:style w:type="paragraph" w:customStyle="1" w:styleId="align-center">
    <w:name w:val="align-center"/>
    <w:basedOn w:val="a4"/>
    <w:rsid w:val="002F18BD"/>
    <w:pPr>
      <w:spacing w:after="223" w:line="240" w:lineRule="auto"/>
      <w:ind w:firstLine="0"/>
      <w:jc w:val="center"/>
    </w:pPr>
    <w:rPr>
      <w:rFonts w:cs="Times New Roman"/>
      <w:sz w:val="24"/>
      <w:szCs w:val="24"/>
    </w:rPr>
  </w:style>
  <w:style w:type="paragraph" w:customStyle="1" w:styleId="align-right">
    <w:name w:val="align-right"/>
    <w:basedOn w:val="a4"/>
    <w:rsid w:val="002F18BD"/>
    <w:pPr>
      <w:spacing w:after="223" w:line="240" w:lineRule="auto"/>
      <w:ind w:firstLine="0"/>
      <w:jc w:val="right"/>
    </w:pPr>
    <w:rPr>
      <w:rFonts w:cs="Times New Roman"/>
      <w:sz w:val="24"/>
      <w:szCs w:val="24"/>
    </w:rPr>
  </w:style>
  <w:style w:type="paragraph" w:customStyle="1" w:styleId="align-left">
    <w:name w:val="align-left"/>
    <w:basedOn w:val="a4"/>
    <w:rsid w:val="002F18BD"/>
    <w:pPr>
      <w:spacing w:after="223" w:line="240" w:lineRule="auto"/>
      <w:ind w:firstLine="0"/>
      <w:jc w:val="left"/>
    </w:pPr>
    <w:rPr>
      <w:rFonts w:cs="Times New Roman"/>
      <w:sz w:val="24"/>
      <w:szCs w:val="24"/>
    </w:rPr>
  </w:style>
  <w:style w:type="paragraph" w:customStyle="1" w:styleId="doc-parttypetitle">
    <w:name w:val="doc-part_type_title"/>
    <w:basedOn w:val="a4"/>
    <w:rsid w:val="002F18BD"/>
    <w:pPr>
      <w:pBdr>
        <w:bottom w:val="single" w:sz="6" w:space="29" w:color="E5E5E5"/>
      </w:pBdr>
      <w:spacing w:after="195" w:line="240" w:lineRule="auto"/>
      <w:ind w:firstLine="0"/>
    </w:pPr>
    <w:rPr>
      <w:rFonts w:cs="Times New Roman"/>
      <w:sz w:val="24"/>
      <w:szCs w:val="24"/>
    </w:rPr>
  </w:style>
  <w:style w:type="paragraph" w:customStyle="1" w:styleId="docprops">
    <w:name w:val="doc__props"/>
    <w:basedOn w:val="a4"/>
    <w:rsid w:val="002F18BD"/>
    <w:pPr>
      <w:spacing w:after="223" w:line="240" w:lineRule="auto"/>
      <w:ind w:firstLine="0"/>
    </w:pPr>
    <w:rPr>
      <w:rFonts w:ascii="Helvetica" w:hAnsi="Helvetica" w:cs="Times New Roman"/>
      <w:szCs w:val="20"/>
    </w:rPr>
  </w:style>
  <w:style w:type="paragraph" w:customStyle="1" w:styleId="doctype">
    <w:name w:val="doc__type"/>
    <w:basedOn w:val="a4"/>
    <w:rsid w:val="002F18BD"/>
    <w:pPr>
      <w:spacing w:before="96" w:after="120" w:line="240" w:lineRule="auto"/>
      <w:ind w:firstLine="0"/>
    </w:pPr>
    <w:rPr>
      <w:rFonts w:ascii="Helvetica" w:hAnsi="Helvetica" w:cs="Times New Roman"/>
      <w:caps/>
      <w:spacing w:val="15"/>
      <w:sz w:val="15"/>
      <w:szCs w:val="15"/>
    </w:rPr>
  </w:style>
  <w:style w:type="paragraph" w:customStyle="1" w:styleId="docpart">
    <w:name w:val="doc__part"/>
    <w:basedOn w:val="a4"/>
    <w:rsid w:val="002F18BD"/>
    <w:pPr>
      <w:spacing w:before="1228" w:after="997" w:line="240" w:lineRule="auto"/>
      <w:ind w:firstLine="0"/>
    </w:pPr>
    <w:rPr>
      <w:rFonts w:ascii="Georgia" w:hAnsi="Georgia" w:cs="Times New Roman"/>
      <w:caps/>
      <w:spacing w:val="48"/>
      <w:sz w:val="39"/>
      <w:szCs w:val="39"/>
    </w:rPr>
  </w:style>
  <w:style w:type="paragraph" w:customStyle="1" w:styleId="docsection">
    <w:name w:val="doc__section"/>
    <w:basedOn w:val="a4"/>
    <w:rsid w:val="002F18BD"/>
    <w:pPr>
      <w:spacing w:before="1140" w:after="797" w:line="240" w:lineRule="auto"/>
      <w:ind w:firstLine="0"/>
    </w:pPr>
    <w:rPr>
      <w:rFonts w:ascii="Georgia" w:hAnsi="Georgia" w:cs="Times New Roman"/>
      <w:sz w:val="42"/>
      <w:szCs w:val="42"/>
    </w:rPr>
  </w:style>
  <w:style w:type="paragraph" w:customStyle="1" w:styleId="docsection-name">
    <w:name w:val="doc__section-name"/>
    <w:basedOn w:val="a4"/>
    <w:rsid w:val="002F18BD"/>
    <w:pPr>
      <w:spacing w:after="223" w:line="240" w:lineRule="auto"/>
      <w:ind w:firstLine="0"/>
    </w:pPr>
    <w:rPr>
      <w:rFonts w:ascii="Georgia" w:hAnsi="Georgia" w:cs="Times New Roman"/>
      <w:i/>
      <w:iCs/>
      <w:sz w:val="24"/>
      <w:szCs w:val="24"/>
    </w:rPr>
  </w:style>
  <w:style w:type="paragraph" w:customStyle="1" w:styleId="docsubsection">
    <w:name w:val="doc__subsection"/>
    <w:basedOn w:val="a4"/>
    <w:rsid w:val="002F18BD"/>
    <w:pPr>
      <w:spacing w:before="1070" w:after="420" w:line="240" w:lineRule="auto"/>
      <w:ind w:firstLine="0"/>
    </w:pPr>
    <w:rPr>
      <w:rFonts w:ascii="Helvetica" w:hAnsi="Helvetica" w:cs="Times New Roman"/>
      <w:b/>
      <w:bCs/>
      <w:spacing w:val="-15"/>
      <w:sz w:val="36"/>
      <w:szCs w:val="36"/>
    </w:rPr>
  </w:style>
  <w:style w:type="paragraph" w:customStyle="1" w:styleId="docchapter">
    <w:name w:val="doc__chapter"/>
    <w:basedOn w:val="a4"/>
    <w:rsid w:val="002F18BD"/>
    <w:pPr>
      <w:spacing w:before="438" w:after="219" w:line="240" w:lineRule="auto"/>
      <w:ind w:firstLine="0"/>
    </w:pPr>
    <w:rPr>
      <w:rFonts w:ascii="Georgia" w:hAnsi="Georgia" w:cs="Times New Roman"/>
      <w:sz w:val="35"/>
      <w:szCs w:val="35"/>
    </w:rPr>
  </w:style>
  <w:style w:type="paragraph" w:customStyle="1" w:styleId="docarticle">
    <w:name w:val="doc__article"/>
    <w:basedOn w:val="a4"/>
    <w:rsid w:val="002F18BD"/>
    <w:pPr>
      <w:spacing w:before="300" w:after="30" w:line="240" w:lineRule="auto"/>
      <w:ind w:firstLine="0"/>
    </w:pPr>
    <w:rPr>
      <w:rFonts w:ascii="Helvetica" w:hAnsi="Helvetica" w:cs="Times New Roman"/>
      <w:b/>
      <w:bCs/>
      <w:sz w:val="24"/>
      <w:szCs w:val="24"/>
    </w:rPr>
  </w:style>
  <w:style w:type="paragraph" w:customStyle="1" w:styleId="docparagraph">
    <w:name w:val="doc__paragraph"/>
    <w:basedOn w:val="a4"/>
    <w:rsid w:val="002F18BD"/>
    <w:pPr>
      <w:spacing w:before="240" w:after="42" w:line="240" w:lineRule="auto"/>
      <w:ind w:firstLine="0"/>
    </w:pPr>
    <w:rPr>
      <w:rFonts w:ascii="Georgia" w:hAnsi="Georgia" w:cs="Times New Roman"/>
      <w:sz w:val="35"/>
      <w:szCs w:val="35"/>
    </w:rPr>
  </w:style>
  <w:style w:type="paragraph" w:customStyle="1" w:styleId="docparagraph-name">
    <w:name w:val="doc__paragraph-name"/>
    <w:basedOn w:val="a4"/>
    <w:rsid w:val="002F18BD"/>
    <w:pPr>
      <w:spacing w:after="223" w:line="240" w:lineRule="auto"/>
      <w:ind w:firstLine="0"/>
    </w:pPr>
    <w:rPr>
      <w:rFonts w:ascii="Georgia" w:hAnsi="Georgia" w:cs="Times New Roman"/>
      <w:i/>
      <w:iCs/>
      <w:sz w:val="24"/>
      <w:szCs w:val="24"/>
    </w:rPr>
  </w:style>
  <w:style w:type="paragraph" w:customStyle="1" w:styleId="docsubparagraph">
    <w:name w:val="doc__subparagraph"/>
    <w:basedOn w:val="a4"/>
    <w:rsid w:val="002F18BD"/>
    <w:pPr>
      <w:spacing w:before="341" w:after="76" w:line="240" w:lineRule="auto"/>
      <w:ind w:firstLine="0"/>
    </w:pPr>
    <w:rPr>
      <w:rFonts w:ascii="Helvetica" w:hAnsi="Helvetica" w:cs="Times New Roman"/>
      <w:sz w:val="29"/>
      <w:szCs w:val="29"/>
    </w:rPr>
  </w:style>
  <w:style w:type="paragraph" w:customStyle="1" w:styleId="docuntyped">
    <w:name w:val="doc__untyped"/>
    <w:basedOn w:val="a4"/>
    <w:rsid w:val="002F18BD"/>
    <w:pPr>
      <w:spacing w:before="320" w:after="240" w:line="240" w:lineRule="auto"/>
      <w:ind w:firstLine="0"/>
    </w:pPr>
    <w:rPr>
      <w:rFonts w:ascii="Helvetica" w:hAnsi="Helvetica" w:cs="Times New Roman"/>
      <w:sz w:val="27"/>
      <w:szCs w:val="27"/>
    </w:rPr>
  </w:style>
  <w:style w:type="paragraph" w:customStyle="1" w:styleId="docnote">
    <w:name w:val="doc__note"/>
    <w:basedOn w:val="a4"/>
    <w:rsid w:val="002F18BD"/>
    <w:pPr>
      <w:spacing w:after="611" w:line="240" w:lineRule="auto"/>
      <w:ind w:left="873" w:firstLine="0"/>
    </w:pPr>
    <w:rPr>
      <w:rFonts w:ascii="Helvetica" w:hAnsi="Helvetica" w:cs="Times New Roman"/>
      <w:sz w:val="17"/>
      <w:szCs w:val="17"/>
    </w:rPr>
  </w:style>
  <w:style w:type="paragraph" w:customStyle="1" w:styleId="doc-notes">
    <w:name w:val="doc-notes"/>
    <w:basedOn w:val="a4"/>
    <w:rsid w:val="002F18BD"/>
    <w:pPr>
      <w:spacing w:after="223" w:line="240" w:lineRule="auto"/>
      <w:ind w:firstLine="0"/>
    </w:pPr>
    <w:rPr>
      <w:rFonts w:cs="Times New Roman"/>
      <w:vanish/>
      <w:sz w:val="24"/>
      <w:szCs w:val="24"/>
    </w:rPr>
  </w:style>
  <w:style w:type="paragraph" w:customStyle="1" w:styleId="docsignature">
    <w:name w:val="doc__signature"/>
    <w:basedOn w:val="a4"/>
    <w:rsid w:val="002F18BD"/>
    <w:pPr>
      <w:spacing w:before="223" w:after="223" w:line="240" w:lineRule="auto"/>
      <w:ind w:firstLine="0"/>
    </w:pPr>
    <w:rPr>
      <w:rFonts w:cs="Times New Roman"/>
      <w:sz w:val="24"/>
      <w:szCs w:val="24"/>
    </w:rPr>
  </w:style>
  <w:style w:type="paragraph" w:customStyle="1" w:styleId="docquestion">
    <w:name w:val="doc__question"/>
    <w:basedOn w:val="a4"/>
    <w:rsid w:val="002F18BD"/>
    <w:pPr>
      <w:shd w:val="clear" w:color="auto" w:fill="FBF9EF"/>
      <w:spacing w:after="600" w:line="240" w:lineRule="auto"/>
      <w:ind w:firstLine="0"/>
    </w:pPr>
    <w:rPr>
      <w:rFonts w:cs="Times New Roman"/>
      <w:sz w:val="24"/>
      <w:szCs w:val="24"/>
    </w:rPr>
  </w:style>
  <w:style w:type="paragraph" w:customStyle="1" w:styleId="docquestion-title">
    <w:name w:val="doc__question-title"/>
    <w:basedOn w:val="a4"/>
    <w:rsid w:val="002F18BD"/>
    <w:pPr>
      <w:spacing w:after="30" w:line="240" w:lineRule="auto"/>
      <w:ind w:firstLine="0"/>
    </w:pPr>
    <w:rPr>
      <w:rFonts w:ascii="Helvetica" w:hAnsi="Helvetica" w:cs="Times New Roman"/>
      <w:b/>
      <w:bCs/>
      <w:sz w:val="24"/>
      <w:szCs w:val="24"/>
    </w:rPr>
  </w:style>
  <w:style w:type="paragraph" w:customStyle="1" w:styleId="doc-start">
    <w:name w:val="doc-start"/>
    <w:basedOn w:val="a4"/>
    <w:rsid w:val="002F18BD"/>
    <w:pPr>
      <w:spacing w:after="223" w:line="240" w:lineRule="auto"/>
      <w:ind w:firstLine="0"/>
    </w:pPr>
    <w:rPr>
      <w:rFonts w:cs="Times New Roman"/>
      <w:sz w:val="24"/>
      <w:szCs w:val="24"/>
    </w:rPr>
  </w:style>
  <w:style w:type="paragraph" w:customStyle="1" w:styleId="docexpired">
    <w:name w:val="doc__expired"/>
    <w:basedOn w:val="a4"/>
    <w:rsid w:val="002F18BD"/>
    <w:pPr>
      <w:spacing w:after="223" w:line="240" w:lineRule="auto"/>
      <w:ind w:firstLine="0"/>
    </w:pPr>
    <w:rPr>
      <w:rFonts w:cs="Times New Roman"/>
      <w:color w:val="CCCCCC"/>
      <w:sz w:val="24"/>
      <w:szCs w:val="24"/>
    </w:rPr>
  </w:style>
  <w:style w:type="paragraph" w:customStyle="1" w:styleId="content2">
    <w:name w:val="content2"/>
    <w:basedOn w:val="a4"/>
    <w:rsid w:val="002F18BD"/>
    <w:pPr>
      <w:spacing w:after="223" w:line="240" w:lineRule="auto"/>
      <w:ind w:firstLine="0"/>
    </w:pPr>
    <w:rPr>
      <w:rFonts w:cs="Times New Roman"/>
      <w:sz w:val="21"/>
      <w:szCs w:val="21"/>
    </w:rPr>
  </w:style>
  <w:style w:type="paragraph" w:customStyle="1" w:styleId="docarticle1">
    <w:name w:val="doc__article1"/>
    <w:basedOn w:val="a4"/>
    <w:rsid w:val="002F18BD"/>
    <w:pPr>
      <w:spacing w:before="120" w:after="30" w:line="240" w:lineRule="auto"/>
      <w:ind w:firstLine="0"/>
    </w:pPr>
    <w:rPr>
      <w:rFonts w:ascii="Helvetica" w:hAnsi="Helvetica" w:cs="Times New Roman"/>
      <w:b/>
      <w:bCs/>
      <w:sz w:val="24"/>
      <w:szCs w:val="24"/>
    </w:rPr>
  </w:style>
  <w:style w:type="paragraph" w:customStyle="1" w:styleId="printredaction-line">
    <w:name w:val="print_redaction-line"/>
    <w:basedOn w:val="a4"/>
    <w:rsid w:val="002F18BD"/>
    <w:pPr>
      <w:spacing w:after="223" w:line="240" w:lineRule="auto"/>
      <w:ind w:firstLine="0"/>
    </w:pPr>
    <w:rPr>
      <w:rFonts w:cs="Times New Roman"/>
      <w:sz w:val="24"/>
      <w:szCs w:val="24"/>
    </w:rPr>
  </w:style>
  <w:style w:type="character" w:customStyle="1" w:styleId="docuntyped-name">
    <w:name w:val="doc__untyped-name"/>
    <w:basedOn w:val="a5"/>
    <w:rsid w:val="002F18BD"/>
  </w:style>
  <w:style w:type="paragraph" w:customStyle="1" w:styleId="27">
    <w:name w:val="Нижний колонтитул2"/>
    <w:basedOn w:val="a4"/>
    <w:rsid w:val="0071764E"/>
    <w:pPr>
      <w:spacing w:before="750" w:after="0" w:line="240" w:lineRule="auto"/>
      <w:ind w:firstLine="0"/>
    </w:pPr>
    <w:rPr>
      <w:rFonts w:ascii="Arial" w:hAnsi="Arial" w:cs="Arial"/>
      <w:szCs w:val="20"/>
    </w:rPr>
  </w:style>
  <w:style w:type="character" w:customStyle="1" w:styleId="30">
    <w:name w:val="Заголовок 3 Знак"/>
    <w:basedOn w:val="a5"/>
    <w:link w:val="3"/>
    <w:uiPriority w:val="1"/>
    <w:rsid w:val="002F6DF5"/>
    <w:rPr>
      <w:rFonts w:ascii="Calibri" w:eastAsia="Calibri" w:hAnsi="Calibri" w:cs="Calibri"/>
      <w:lang w:val="en-US" w:eastAsia="en-US"/>
    </w:rPr>
  </w:style>
  <w:style w:type="character" w:customStyle="1" w:styleId="40">
    <w:name w:val="Заголовок 4 Знак"/>
    <w:basedOn w:val="a5"/>
    <w:link w:val="4"/>
    <w:uiPriority w:val="1"/>
    <w:rsid w:val="002F6DF5"/>
    <w:rPr>
      <w:rFonts w:ascii="Book Antiqua" w:eastAsia="Book Antiqua" w:hAnsi="Book Antiqua" w:cs="Book Antiqua"/>
      <w:b/>
      <w:bCs/>
      <w:sz w:val="20"/>
      <w:szCs w:val="20"/>
      <w:lang w:val="en-US" w:eastAsia="en-US"/>
    </w:rPr>
  </w:style>
  <w:style w:type="paragraph" w:styleId="1e">
    <w:name w:val="toc 1"/>
    <w:basedOn w:val="a4"/>
    <w:uiPriority w:val="1"/>
    <w:qFormat/>
    <w:rsid w:val="002F6DF5"/>
    <w:pPr>
      <w:widowControl w:val="0"/>
      <w:autoSpaceDE w:val="0"/>
      <w:autoSpaceDN w:val="0"/>
      <w:spacing w:before="2" w:after="0" w:line="240" w:lineRule="auto"/>
      <w:ind w:left="137" w:firstLine="0"/>
      <w:jc w:val="left"/>
    </w:pPr>
    <w:rPr>
      <w:rFonts w:ascii="Cambria" w:eastAsia="Cambria" w:hAnsi="Cambria" w:cs="Cambria"/>
      <w:szCs w:val="20"/>
      <w:lang w:val="en-US" w:eastAsia="en-US"/>
    </w:rPr>
  </w:style>
  <w:style w:type="paragraph" w:styleId="28">
    <w:name w:val="toc 2"/>
    <w:basedOn w:val="a4"/>
    <w:uiPriority w:val="1"/>
    <w:qFormat/>
    <w:rsid w:val="002F6DF5"/>
    <w:pPr>
      <w:widowControl w:val="0"/>
      <w:autoSpaceDE w:val="0"/>
      <w:autoSpaceDN w:val="0"/>
      <w:spacing w:before="2" w:after="0" w:line="240" w:lineRule="auto"/>
      <w:ind w:left="363" w:firstLine="0"/>
      <w:jc w:val="left"/>
    </w:pPr>
    <w:rPr>
      <w:rFonts w:ascii="Cambria" w:eastAsia="Cambria" w:hAnsi="Cambria" w:cs="Cambria"/>
      <w:szCs w:val="20"/>
      <w:lang w:val="en-US" w:eastAsia="en-US"/>
    </w:rPr>
  </w:style>
  <w:style w:type="paragraph" w:customStyle="1" w:styleId="h2-firstHeader">
    <w:name w:val="h2-first (Header)"/>
    <w:basedOn w:val="h2Header"/>
    <w:uiPriority w:val="99"/>
    <w:rsid w:val="00B04389"/>
    <w:pPr>
      <w:keepNext w:val="0"/>
      <w:keepLines w:val="0"/>
      <w:tabs>
        <w:tab w:val="clear" w:pos="567"/>
        <w:tab w:val="left" w:pos="454"/>
      </w:tabs>
      <w:spacing w:before="119" w:after="0"/>
    </w:pPr>
  </w:style>
  <w:style w:type="paragraph" w:customStyle="1" w:styleId="h5Header">
    <w:name w:val="h5 (Header)"/>
    <w:basedOn w:val="NoParagraphStyle"/>
    <w:uiPriority w:val="99"/>
    <w:rsid w:val="00B04389"/>
    <w:pPr>
      <w:tabs>
        <w:tab w:val="left" w:pos="567"/>
      </w:tabs>
      <w:spacing w:line="242" w:lineRule="atLeast"/>
      <w:ind w:firstLine="227"/>
      <w:jc w:val="both"/>
    </w:pPr>
    <w:rPr>
      <w:rFonts w:ascii="Times New Roman" w:hAnsi="Times New Roman" w:cs="SchoolBookSanPin-BoldItalic"/>
      <w:b/>
      <w:bCs/>
      <w:i/>
      <w:iCs/>
      <w:sz w:val="20"/>
      <w:szCs w:val="20"/>
      <w:lang w:val="ru-RU"/>
    </w:rPr>
  </w:style>
  <w:style w:type="paragraph" w:customStyle="1" w:styleId="1f">
    <w:name w:val="1 (Заголовки)"/>
    <w:basedOn w:val="body"/>
    <w:uiPriority w:val="99"/>
    <w:rsid w:val="00B04389"/>
    <w:pPr>
      <w:pageBreakBefore/>
      <w:pBdr>
        <w:bottom w:val="single" w:sz="4" w:space="5" w:color="auto"/>
      </w:pBdr>
      <w:suppressAutoHyphens/>
      <w:spacing w:before="480" w:after="240"/>
      <w:ind w:firstLine="0"/>
      <w:jc w:val="left"/>
    </w:pPr>
    <w:rPr>
      <w:rFonts w:cs="OfficinaSansExtraBoldITC-Reg"/>
      <w:b/>
      <w:bCs/>
      <w:caps/>
      <w:sz w:val="24"/>
      <w:szCs w:val="24"/>
    </w:rPr>
  </w:style>
  <w:style w:type="paragraph" w:customStyle="1" w:styleId="OSN">
    <w:name w:val="OSN (Основной Текст)"/>
    <w:basedOn w:val="NoParagraphStyle"/>
    <w:uiPriority w:val="99"/>
    <w:rsid w:val="00B04389"/>
    <w:pPr>
      <w:widowControl/>
      <w:tabs>
        <w:tab w:val="left" w:pos="540"/>
      </w:tabs>
      <w:spacing w:line="240" w:lineRule="atLeast"/>
      <w:ind w:firstLine="227"/>
      <w:jc w:val="both"/>
    </w:pPr>
    <w:rPr>
      <w:rFonts w:ascii="Times New Roman" w:hAnsi="Times New Roman" w:cs="SchoolBookSanPin"/>
      <w:sz w:val="20"/>
      <w:szCs w:val="20"/>
      <w:lang w:val="ru-RU"/>
    </w:rPr>
  </w:style>
  <w:style w:type="paragraph" w:customStyle="1" w:styleId="list-bullet0">
    <w:name w:val="list-bullet (Прочее)"/>
    <w:basedOn w:val="OSN"/>
    <w:uiPriority w:val="99"/>
    <w:rsid w:val="00B04389"/>
    <w:pPr>
      <w:numPr>
        <w:numId w:val="42"/>
      </w:numPr>
      <w:ind w:left="567" w:hanging="340"/>
    </w:pPr>
  </w:style>
  <w:style w:type="paragraph" w:customStyle="1" w:styleId="list-dash">
    <w:name w:val="list-dash (Прочее)"/>
    <w:basedOn w:val="list-bullet0"/>
    <w:uiPriority w:val="99"/>
    <w:rsid w:val="00B04389"/>
    <w:pPr>
      <w:numPr>
        <w:numId w:val="41"/>
      </w:numPr>
      <w:ind w:left="567" w:hanging="340"/>
    </w:pPr>
  </w:style>
  <w:style w:type="paragraph" w:customStyle="1" w:styleId="50">
    <w:name w:val="5 (Заголовки)"/>
    <w:basedOn w:val="OSN"/>
    <w:uiPriority w:val="99"/>
    <w:rsid w:val="00B04389"/>
    <w:rPr>
      <w:rFonts w:cs="SchoolBookSanPin-BoldItalic"/>
      <w:b/>
      <w:bCs/>
      <w:i/>
      <w:iCs/>
    </w:rPr>
  </w:style>
  <w:style w:type="paragraph" w:customStyle="1" w:styleId="1f0">
    <w:name w:val="Заг 1"/>
    <w:basedOn w:val="NoParagraphStyle"/>
    <w:uiPriority w:val="99"/>
    <w:rsid w:val="00B04389"/>
    <w:pPr>
      <w:pageBreakBefore/>
      <w:pBdr>
        <w:bottom w:val="single" w:sz="4" w:space="5" w:color="auto"/>
      </w:pBdr>
      <w:suppressAutoHyphens/>
      <w:spacing w:before="480" w:after="240" w:line="240" w:lineRule="atLeast"/>
    </w:pPr>
    <w:rPr>
      <w:rFonts w:ascii="Times New Roman" w:hAnsi="Times New Roman" w:cs="OfficinaSansExtraBoldITC-Reg"/>
      <w:b/>
      <w:bCs/>
      <w:caps/>
      <w:lang w:val="ru-RU"/>
    </w:rPr>
  </w:style>
  <w:style w:type="paragraph" w:customStyle="1" w:styleId="29">
    <w:name w:val="Заг 2"/>
    <w:basedOn w:val="NoParagraphStyle"/>
    <w:uiPriority w:val="99"/>
    <w:rsid w:val="00B04389"/>
    <w:pPr>
      <w:suppressAutoHyphens/>
      <w:spacing w:before="240" w:line="240" w:lineRule="atLeast"/>
    </w:pPr>
    <w:rPr>
      <w:rFonts w:ascii="OfficinaSansMediumITC-Reg" w:hAnsi="OfficinaSansMediumITC-Reg" w:cs="OfficinaSansMediumITC-Reg"/>
      <w:caps/>
      <w:sz w:val="22"/>
      <w:szCs w:val="22"/>
      <w:lang w:val="ru-RU"/>
    </w:rPr>
  </w:style>
  <w:style w:type="paragraph" w:customStyle="1" w:styleId="1BEZLINE">
    <w:name w:val="1_BEZ_LINE (Заголовки)"/>
    <w:basedOn w:val="1f"/>
    <w:uiPriority w:val="99"/>
    <w:rsid w:val="00B04389"/>
    <w:pPr>
      <w:pBdr>
        <w:bottom w:val="none" w:sz="0" w:space="0" w:color="auto"/>
      </w:pBdr>
      <w:suppressAutoHyphens w:val="0"/>
      <w:spacing w:before="170" w:after="0"/>
    </w:pPr>
    <w:rPr>
      <w:rFonts w:cs="OfficinaSansBoldITC-Reg"/>
      <w:caps w:val="0"/>
      <w:u w:color="000000"/>
      <w:lang w:val="en-GB"/>
    </w:rPr>
  </w:style>
  <w:style w:type="paragraph" w:customStyle="1" w:styleId="a0">
    <w:name w:val="ТИРЕ (Доп. текст)"/>
    <w:basedOn w:val="a9"/>
    <w:uiPriority w:val="99"/>
    <w:rsid w:val="00B04389"/>
    <w:pPr>
      <w:numPr>
        <w:numId w:val="43"/>
      </w:numPr>
      <w:ind w:left="567" w:hanging="340"/>
    </w:pPr>
    <w:rPr>
      <w:rFonts w:cs="SchoolBookSanPin-Regular"/>
    </w:rPr>
  </w:style>
  <w:style w:type="paragraph" w:customStyle="1" w:styleId="h184">
    <w:name w:val="h1_8/4"/>
    <w:basedOn w:val="NoParagraphStyle"/>
    <w:next w:val="NoParagraphStyle"/>
    <w:uiPriority w:val="99"/>
    <w:rsid w:val="00B04389"/>
    <w:pPr>
      <w:pageBreakBefore/>
      <w:pBdr>
        <w:bottom w:val="single" w:sz="4" w:space="5" w:color="auto"/>
      </w:pBdr>
      <w:suppressAutoHyphens/>
      <w:spacing w:before="480" w:after="240" w:line="240" w:lineRule="atLeast"/>
    </w:pPr>
    <w:rPr>
      <w:rFonts w:ascii="Times New Roman" w:eastAsia="MingLiU Regular" w:hAnsi="Times New Roman" w:cs="OfficinaSansExtraBoldITC-Reg"/>
      <w:b/>
      <w:bCs/>
      <w:caps/>
      <w:lang w:val="ru-RU"/>
    </w:rPr>
  </w:style>
  <w:style w:type="paragraph" w:customStyle="1" w:styleId="Body200">
    <w:name w:val="Body_2/0"/>
    <w:basedOn w:val="NoParagraphStyle"/>
    <w:next w:val="NoParagraphStyle"/>
    <w:uiPriority w:val="99"/>
    <w:rsid w:val="00B04389"/>
    <w:pPr>
      <w:spacing w:before="113" w:line="240" w:lineRule="atLeast"/>
      <w:ind w:firstLine="227"/>
      <w:jc w:val="both"/>
    </w:pPr>
    <w:rPr>
      <w:rFonts w:ascii="Times New Roman" w:eastAsia="MingLiU Regular" w:hAnsi="Times New Roman" w:cs="SchoolBookSanPin"/>
      <w:sz w:val="20"/>
      <w:szCs w:val="20"/>
      <w:lang w:val="ru-RU"/>
    </w:rPr>
  </w:style>
  <w:style w:type="character" w:customStyle="1" w:styleId="MingLiU">
    <w:name w:val="MingLiU"/>
    <w:uiPriority w:val="99"/>
    <w:rsid w:val="00B04389"/>
    <w:rPr>
      <w:rFonts w:ascii="MingLiU" w:eastAsia="MingLiU" w:cs="MingLiU"/>
    </w:rPr>
  </w:style>
  <w:style w:type="character" w:styleId="afffb">
    <w:name w:val="Emphasis"/>
    <w:uiPriority w:val="99"/>
    <w:qFormat/>
    <w:rsid w:val="00B04389"/>
    <w:rPr>
      <w:rFonts w:ascii="Times New Roman" w:hAnsi="Times New Roman" w:cs="Times New Roman"/>
      <w:i/>
      <w:iCs/>
      <w:color w:val="000000"/>
      <w:w w:val="100"/>
    </w:rPr>
  </w:style>
  <w:style w:type="paragraph" w:customStyle="1" w:styleId="1f1">
    <w:name w:val="Заг_1"/>
    <w:basedOn w:val="NoParagraphStyle"/>
    <w:uiPriority w:val="99"/>
    <w:rsid w:val="00B04389"/>
    <w:pPr>
      <w:pageBreakBefore/>
      <w:widowControl/>
      <w:pBdr>
        <w:bottom w:val="single" w:sz="4" w:space="5" w:color="auto"/>
      </w:pBdr>
      <w:tabs>
        <w:tab w:val="left" w:pos="567"/>
      </w:tabs>
      <w:suppressAutoHyphens/>
      <w:spacing w:before="480" w:after="240" w:line="240" w:lineRule="atLeast"/>
    </w:pPr>
    <w:rPr>
      <w:rFonts w:ascii="Times New Roman" w:eastAsia="Times New Roman" w:hAnsi="Times New Roman" w:cs="OfficinaSansExtraBoldITC-Reg"/>
      <w:b/>
      <w:bCs/>
      <w:caps/>
      <w:lang w:val="ru-RU"/>
    </w:rPr>
  </w:style>
  <w:style w:type="paragraph" w:customStyle="1" w:styleId="2a">
    <w:name w:val="Заг_2"/>
    <w:basedOn w:val="NoParagraphStyle"/>
    <w:uiPriority w:val="99"/>
    <w:rsid w:val="00B04389"/>
    <w:pPr>
      <w:keepNext/>
      <w:keepLines/>
      <w:widowControl/>
      <w:tabs>
        <w:tab w:val="left" w:pos="567"/>
      </w:tabs>
      <w:suppressAutoHyphens/>
      <w:spacing w:before="240" w:after="57" w:line="243" w:lineRule="atLeast"/>
    </w:pPr>
    <w:rPr>
      <w:rFonts w:ascii="Times New Roman" w:eastAsia="Times New Roman" w:hAnsi="Times New Roman" w:cs="OfficinaSansMediumITC"/>
      <w:b/>
      <w:caps/>
      <w:sz w:val="22"/>
      <w:szCs w:val="22"/>
      <w:lang w:val="ru-RU"/>
    </w:rPr>
  </w:style>
  <w:style w:type="paragraph" w:customStyle="1" w:styleId="32">
    <w:name w:val="Заг_3"/>
    <w:basedOn w:val="NoParagraphStyle"/>
    <w:uiPriority w:val="99"/>
    <w:rsid w:val="00B04389"/>
    <w:pPr>
      <w:tabs>
        <w:tab w:val="left" w:pos="567"/>
      </w:tabs>
      <w:suppressAutoHyphens/>
      <w:spacing w:before="57" w:after="57" w:line="240" w:lineRule="atLeast"/>
    </w:pPr>
    <w:rPr>
      <w:rFonts w:ascii="Times New Roman" w:eastAsia="Times New Roman" w:hAnsi="Times New Roman" w:cs="OfficinaSansExtraBoldITC-Reg"/>
      <w:b/>
      <w:bCs/>
      <w:sz w:val="22"/>
      <w:szCs w:val="22"/>
      <w:lang w:val="ru-RU"/>
    </w:rPr>
  </w:style>
  <w:style w:type="paragraph" w:customStyle="1" w:styleId="43">
    <w:name w:val="Заг_4"/>
    <w:basedOn w:val="NoParagraphStyle"/>
    <w:uiPriority w:val="99"/>
    <w:rsid w:val="00B04389"/>
    <w:pPr>
      <w:tabs>
        <w:tab w:val="left" w:pos="567"/>
      </w:tabs>
      <w:suppressAutoHyphens/>
      <w:spacing w:before="57" w:after="57" w:line="240" w:lineRule="atLeast"/>
    </w:pPr>
    <w:rPr>
      <w:rFonts w:ascii="Times New Roman" w:eastAsia="Times New Roman" w:hAnsi="Times New Roman" w:cs="OfficinaSansMediumITC"/>
      <w:b/>
      <w:sz w:val="22"/>
      <w:szCs w:val="22"/>
      <w:lang w:val="ru-RU"/>
    </w:rPr>
  </w:style>
  <w:style w:type="character" w:customStyle="1" w:styleId="afffc">
    <w:name w:val="Подчерк. (Подчеркивания)"/>
    <w:uiPriority w:val="99"/>
    <w:rsid w:val="00B04389"/>
    <w:rPr>
      <w:u w:val="thick" w:color="000000"/>
    </w:rPr>
  </w:style>
  <w:style w:type="paragraph" w:customStyle="1" w:styleId="2b">
    <w:name w:val="Список 2 (Основной Текст)"/>
    <w:basedOn w:val="a9"/>
    <w:uiPriority w:val="99"/>
    <w:rsid w:val="00B04389"/>
    <w:pPr>
      <w:tabs>
        <w:tab w:val="left" w:pos="227"/>
      </w:tabs>
      <w:spacing w:line="238" w:lineRule="atLeast"/>
      <w:ind w:left="227" w:hanging="227"/>
    </w:pPr>
    <w:rPr>
      <w:rFonts w:eastAsia="Times New Roman" w:cs="SchoolBookSanPin-Regular"/>
    </w:rPr>
  </w:style>
  <w:style w:type="character" w:customStyle="1" w:styleId="ItalicBook">
    <w:name w:val="Italic_Book"/>
    <w:uiPriority w:val="99"/>
    <w:rsid w:val="00B04389"/>
    <w:rPr>
      <w:i/>
      <w:iCs/>
    </w:rPr>
  </w:style>
  <w:style w:type="paragraph" w:customStyle="1" w:styleId="bodyindent">
    <w:name w:val="body_indent"/>
    <w:basedOn w:val="NoParagraphStyle"/>
    <w:uiPriority w:val="99"/>
    <w:rsid w:val="00B04389"/>
    <w:pPr>
      <w:tabs>
        <w:tab w:val="left" w:pos="567"/>
      </w:tabs>
      <w:spacing w:line="240" w:lineRule="atLeast"/>
      <w:ind w:right="2494" w:firstLine="227"/>
      <w:jc w:val="both"/>
    </w:pPr>
    <w:rPr>
      <w:rFonts w:ascii="Times New Roman" w:eastAsia="Times New Roman" w:hAnsi="Times New Roman" w:cs="SchoolBookSanPin"/>
      <w:sz w:val="20"/>
      <w:szCs w:val="20"/>
      <w:lang w:val="ru-RU"/>
    </w:rPr>
  </w:style>
  <w:style w:type="paragraph" w:customStyle="1" w:styleId="footnote1">
    <w:name w:val="footnote*"/>
    <w:basedOn w:val="footnote"/>
    <w:uiPriority w:val="99"/>
    <w:rsid w:val="00B04389"/>
    <w:pPr>
      <w:pBdr>
        <w:top w:val="single" w:sz="4" w:space="12" w:color="000000"/>
      </w:pBdr>
      <w:tabs>
        <w:tab w:val="clear" w:pos="454"/>
      </w:tabs>
    </w:pPr>
    <w:rPr>
      <w:rFonts w:eastAsia="Times New Roman"/>
    </w:rPr>
  </w:style>
  <w:style w:type="paragraph" w:customStyle="1" w:styleId="list-dashleviy">
    <w:name w:val="list-dash_leviy"/>
    <w:basedOn w:val="list-bullet"/>
    <w:uiPriority w:val="99"/>
    <w:rsid w:val="00B04389"/>
    <w:pPr>
      <w:widowControl w:val="0"/>
      <w:numPr>
        <w:numId w:val="40"/>
      </w:numPr>
      <w:spacing w:line="242" w:lineRule="atLeast"/>
      <w:ind w:left="567" w:hanging="340"/>
    </w:pPr>
  </w:style>
  <w:style w:type="paragraph" w:customStyle="1" w:styleId="1f2">
    <w:name w:val="Текст1"/>
    <w:basedOn w:val="a4"/>
    <w:rsid w:val="00B04389"/>
    <w:pPr>
      <w:autoSpaceDE w:val="0"/>
      <w:spacing w:after="0" w:line="240" w:lineRule="auto"/>
      <w:ind w:firstLine="0"/>
      <w:jc w:val="left"/>
    </w:pPr>
    <w:rPr>
      <w:rFonts w:ascii="Courier New" w:eastAsia="Times New Roman" w:hAnsi="Courier New" w:cs="Courier New"/>
      <w:szCs w:val="20"/>
      <w:lang w:eastAsia="ar-SA"/>
    </w:rPr>
  </w:style>
  <w:style w:type="paragraph" w:customStyle="1" w:styleId="afffd">
    <w:name w:val="Базовый"/>
    <w:rsid w:val="00B04389"/>
    <w:pPr>
      <w:tabs>
        <w:tab w:val="left" w:pos="709"/>
      </w:tabs>
      <w:suppressAutoHyphens/>
      <w:spacing w:after="0" w:line="276" w:lineRule="atLeast"/>
    </w:pPr>
    <w:rPr>
      <w:rFonts w:ascii="Calibri" w:eastAsia="Times New Roman" w:hAnsi="Calibri" w:cs="Calibri"/>
      <w:color w:val="00000A"/>
      <w:sz w:val="24"/>
      <w:szCs w:val="24"/>
    </w:rPr>
  </w:style>
  <w:style w:type="character" w:styleId="afffe">
    <w:name w:val="page number"/>
    <w:basedOn w:val="a5"/>
    <w:rsid w:val="00B04389"/>
  </w:style>
  <w:style w:type="paragraph" w:customStyle="1" w:styleId="formattext">
    <w:name w:val="formattext"/>
    <w:basedOn w:val="a4"/>
    <w:rsid w:val="00B04389"/>
    <w:pPr>
      <w:spacing w:before="100" w:beforeAutospacing="1" w:after="100" w:afterAutospacing="1" w:line="240" w:lineRule="auto"/>
      <w:ind w:firstLine="0"/>
      <w:jc w:val="left"/>
    </w:pPr>
    <w:rPr>
      <w:rFonts w:eastAsia="Times New Roman" w:cs="Times New Roman"/>
      <w:sz w:val="24"/>
      <w:szCs w:val="24"/>
    </w:rPr>
  </w:style>
  <w:style w:type="character" w:customStyle="1" w:styleId="WW8Num95z1">
    <w:name w:val="WW8Num95z1"/>
    <w:rsid w:val="00FC592D"/>
    <w:rPr>
      <w:rFonts w:ascii="Courier New" w:hAnsi="Courier New" w:cs="Courier New"/>
    </w:rPr>
  </w:style>
  <w:style w:type="character" w:customStyle="1" w:styleId="fontstyle21">
    <w:name w:val="fontstyle21"/>
    <w:basedOn w:val="a5"/>
    <w:rsid w:val="00306FF3"/>
    <w:rPr>
      <w:rFonts w:ascii="TimesNewRomanPSMT" w:hAnsi="TimesNewRomanPSMT" w:hint="default"/>
      <w:b w:val="0"/>
      <w:bCs w:val="0"/>
      <w:i w:val="0"/>
      <w:iCs w:val="0"/>
      <w:color w:val="000000"/>
      <w:sz w:val="22"/>
      <w:szCs w:val="22"/>
    </w:rPr>
  </w:style>
  <w:style w:type="character" w:customStyle="1" w:styleId="aff6">
    <w:name w:val="Абзац списка Знак"/>
    <w:aliases w:val="ITL List Paragraph Знак,Цветной список - Акцент 13 Знак"/>
    <w:link w:val="aff5"/>
    <w:uiPriority w:val="34"/>
    <w:qFormat/>
    <w:locked/>
    <w:rsid w:val="001C20F3"/>
    <w:rPr>
      <w:rFonts w:ascii="Calibri" w:eastAsia="Times New Roman"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6345196">
      <w:bodyDiv w:val="1"/>
      <w:marLeft w:val="0"/>
      <w:marRight w:val="0"/>
      <w:marTop w:val="0"/>
      <w:marBottom w:val="0"/>
      <w:divBdr>
        <w:top w:val="none" w:sz="0" w:space="0" w:color="auto"/>
        <w:left w:val="none" w:sz="0" w:space="0" w:color="auto"/>
        <w:bottom w:val="none" w:sz="0" w:space="0" w:color="auto"/>
        <w:right w:val="none" w:sz="0" w:space="0" w:color="auto"/>
      </w:divBdr>
      <w:divsChild>
        <w:div w:id="247423538">
          <w:marLeft w:val="0"/>
          <w:marRight w:val="0"/>
          <w:marTop w:val="0"/>
          <w:marBottom w:val="0"/>
          <w:divBdr>
            <w:top w:val="none" w:sz="0" w:space="0" w:color="auto"/>
            <w:left w:val="none" w:sz="0" w:space="0" w:color="auto"/>
            <w:bottom w:val="none" w:sz="0" w:space="0" w:color="auto"/>
            <w:right w:val="none" w:sz="0" w:space="0" w:color="auto"/>
          </w:divBdr>
          <w:divsChild>
            <w:div w:id="1991521210">
              <w:marLeft w:val="0"/>
              <w:marRight w:val="0"/>
              <w:marTop w:val="0"/>
              <w:marBottom w:val="0"/>
              <w:divBdr>
                <w:top w:val="none" w:sz="0" w:space="0" w:color="auto"/>
                <w:left w:val="none" w:sz="0" w:space="0" w:color="auto"/>
                <w:bottom w:val="none" w:sz="0" w:space="0" w:color="auto"/>
                <w:right w:val="none" w:sz="0" w:space="0" w:color="auto"/>
              </w:divBdr>
              <w:divsChild>
                <w:div w:id="90853988">
                  <w:marLeft w:val="0"/>
                  <w:marRight w:val="0"/>
                  <w:marTop w:val="0"/>
                  <w:marBottom w:val="0"/>
                  <w:divBdr>
                    <w:top w:val="none" w:sz="0" w:space="0" w:color="auto"/>
                    <w:left w:val="none" w:sz="0" w:space="0" w:color="auto"/>
                    <w:bottom w:val="none" w:sz="0" w:space="0" w:color="auto"/>
                    <w:right w:val="none" w:sz="0" w:space="0" w:color="auto"/>
                  </w:divBdr>
                  <w:divsChild>
                    <w:div w:id="154143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893704">
          <w:marLeft w:val="0"/>
          <w:marRight w:val="0"/>
          <w:marTop w:val="0"/>
          <w:marBottom w:val="0"/>
          <w:divBdr>
            <w:top w:val="none" w:sz="0" w:space="0" w:color="auto"/>
            <w:left w:val="none" w:sz="0" w:space="0" w:color="auto"/>
            <w:bottom w:val="none" w:sz="0" w:space="0" w:color="auto"/>
            <w:right w:val="none" w:sz="0" w:space="0" w:color="auto"/>
          </w:divBdr>
          <w:divsChild>
            <w:div w:id="839731126">
              <w:marLeft w:val="0"/>
              <w:marRight w:val="0"/>
              <w:marTop w:val="0"/>
              <w:marBottom w:val="0"/>
              <w:divBdr>
                <w:top w:val="none" w:sz="0" w:space="0" w:color="auto"/>
                <w:left w:val="none" w:sz="0" w:space="0" w:color="auto"/>
                <w:bottom w:val="none" w:sz="0" w:space="0" w:color="auto"/>
                <w:right w:val="none" w:sz="0" w:space="0" w:color="auto"/>
              </w:divBdr>
            </w:div>
          </w:divsChild>
        </w:div>
        <w:div w:id="1105804963">
          <w:marLeft w:val="0"/>
          <w:marRight w:val="0"/>
          <w:marTop w:val="0"/>
          <w:marBottom w:val="0"/>
          <w:divBdr>
            <w:top w:val="none" w:sz="0" w:space="0" w:color="auto"/>
            <w:left w:val="none" w:sz="0" w:space="0" w:color="auto"/>
            <w:bottom w:val="none" w:sz="0" w:space="0" w:color="auto"/>
            <w:right w:val="none" w:sz="0" w:space="0" w:color="auto"/>
          </w:divBdr>
          <w:divsChild>
            <w:div w:id="838815514">
              <w:marLeft w:val="0"/>
              <w:marRight w:val="0"/>
              <w:marTop w:val="0"/>
              <w:marBottom w:val="0"/>
              <w:divBdr>
                <w:top w:val="none" w:sz="0" w:space="0" w:color="auto"/>
                <w:left w:val="none" w:sz="0" w:space="0" w:color="auto"/>
                <w:bottom w:val="none" w:sz="0" w:space="0" w:color="auto"/>
                <w:right w:val="none" w:sz="0" w:space="0" w:color="auto"/>
              </w:divBdr>
              <w:divsChild>
                <w:div w:id="936904309">
                  <w:marLeft w:val="0"/>
                  <w:marRight w:val="0"/>
                  <w:marTop w:val="0"/>
                  <w:marBottom w:val="0"/>
                  <w:divBdr>
                    <w:top w:val="none" w:sz="0" w:space="0" w:color="auto"/>
                    <w:left w:val="none" w:sz="0" w:space="0" w:color="auto"/>
                    <w:bottom w:val="none" w:sz="0" w:space="0" w:color="auto"/>
                    <w:right w:val="none" w:sz="0" w:space="0" w:color="auto"/>
                  </w:divBdr>
                </w:div>
              </w:divsChild>
            </w:div>
            <w:div w:id="1931312789">
              <w:marLeft w:val="0"/>
              <w:marRight w:val="0"/>
              <w:marTop w:val="0"/>
              <w:marBottom w:val="0"/>
              <w:divBdr>
                <w:top w:val="none" w:sz="0" w:space="0" w:color="auto"/>
                <w:left w:val="none" w:sz="0" w:space="0" w:color="auto"/>
                <w:bottom w:val="none" w:sz="0" w:space="0" w:color="auto"/>
                <w:right w:val="none" w:sz="0" w:space="0" w:color="auto"/>
              </w:divBdr>
            </w:div>
          </w:divsChild>
        </w:div>
        <w:div w:id="1583175972">
          <w:marLeft w:val="0"/>
          <w:marRight w:val="0"/>
          <w:marTop w:val="0"/>
          <w:marBottom w:val="0"/>
          <w:divBdr>
            <w:top w:val="none" w:sz="0" w:space="0" w:color="auto"/>
            <w:left w:val="none" w:sz="0" w:space="0" w:color="auto"/>
            <w:bottom w:val="none" w:sz="0" w:space="0" w:color="auto"/>
            <w:right w:val="none" w:sz="0" w:space="0" w:color="auto"/>
          </w:divBdr>
          <w:divsChild>
            <w:div w:id="163470712">
              <w:marLeft w:val="0"/>
              <w:marRight w:val="0"/>
              <w:marTop w:val="0"/>
              <w:marBottom w:val="0"/>
              <w:divBdr>
                <w:top w:val="none" w:sz="0" w:space="0" w:color="auto"/>
                <w:left w:val="none" w:sz="0" w:space="0" w:color="auto"/>
                <w:bottom w:val="none" w:sz="0" w:space="0" w:color="auto"/>
                <w:right w:val="none" w:sz="0" w:space="0" w:color="auto"/>
              </w:divBdr>
              <w:divsChild>
                <w:div w:id="1908103304">
                  <w:marLeft w:val="0"/>
                  <w:marRight w:val="0"/>
                  <w:marTop w:val="0"/>
                  <w:marBottom w:val="0"/>
                  <w:divBdr>
                    <w:top w:val="none" w:sz="0" w:space="0" w:color="auto"/>
                    <w:left w:val="none" w:sz="0" w:space="0" w:color="auto"/>
                    <w:bottom w:val="none" w:sz="0" w:space="0" w:color="auto"/>
                    <w:right w:val="none" w:sz="0" w:space="0" w:color="auto"/>
                  </w:divBdr>
                  <w:divsChild>
                    <w:div w:id="11583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6618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vk.com/club199435560" TargetMode="External"/><Relationship Id="rId18" Type="http://schemas.openxmlformats.org/officeDocument/2006/relationships/hyperlink" Target="https://consortium.irooo.ru/obnovlennyj-fgos-noo-ooo" TargetMode="External"/><Relationship Id="rId26" Type="http://schemas.openxmlformats.org/officeDocument/2006/relationships/hyperlink" Target="https://edsoo.ru/" TargetMode="External"/><Relationship Id="rId3" Type="http://schemas.openxmlformats.org/officeDocument/2006/relationships/styles" Target="styles.xml"/><Relationship Id="rId21" Type="http://schemas.openxmlformats.org/officeDocument/2006/relationships/hyperlink" Target="https://consortium.irooo.ru/obnovlennyj-fgos-noo-ooo"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ou1.naz.obr55.ru" TargetMode="External"/><Relationship Id="rId17" Type="http://schemas.openxmlformats.org/officeDocument/2006/relationships/hyperlink" Target="https://consortium.irooo.ru/obnovlennyj-fgos-noo-ooo" TargetMode="External"/><Relationship Id="rId25" Type="http://schemas.openxmlformats.org/officeDocument/2006/relationships/hyperlink" Target="https://edsoo.ru/"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consortium.irooo.ru/obnovlennyj-fgos-noo-ooo" TargetMode="External"/><Relationship Id="rId20" Type="http://schemas.openxmlformats.org/officeDocument/2006/relationships/hyperlink" Target="https://consortium.irooo.ru/obnovlennyj-fgos-noo-ooo" TargetMode="External"/><Relationship Id="rId29" Type="http://schemas.openxmlformats.org/officeDocument/2006/relationships/hyperlink" Target="https://irooo.ru/biblioteka/344-metodicheskie-materialy-po-ispolzovaniyu-federalnogo-perechnya-uchebnikov/4413-rekomendatsii-po-ispol-zovaniyu-umk-iz-dejstvuyushchego-federal-nogo-perechnya-pri-perekhode-na-obnovlennye-fgo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edsoo.ru/" TargetMode="External"/><Relationship Id="rId32" Type="http://schemas.openxmlformats.org/officeDocument/2006/relationships/hyperlink" Target="https://irooo.ru/biblioteka/344-metodicheskie-materialy-po-ispolzovaniyu-federalnogo-perechnya-uchebnikov/4413-rekomendatsii-po-ispol-zovaniyu-umk-iz-dejstvuyushchego-federal-nogo-perechnya-pri-perekhode-na-obnovlennye-fgos" TargetMode="External"/><Relationship Id="rId5" Type="http://schemas.openxmlformats.org/officeDocument/2006/relationships/settings" Target="settings.xml"/><Relationship Id="rId15" Type="http://schemas.openxmlformats.org/officeDocument/2006/relationships/hyperlink" Target="http://www.nsportal.ru/" TargetMode="External"/><Relationship Id="rId23" Type="http://schemas.openxmlformats.org/officeDocument/2006/relationships/hyperlink" Target="https://consortium.irooo.ru/obnovlennyj-fgos-noo-ooo" TargetMode="External"/><Relationship Id="rId28" Type="http://schemas.openxmlformats.org/officeDocument/2006/relationships/hyperlink" Target="https://irooo.ru/biblioteka/344-metodicheskie-materialy-po-ispolzovaniyu-federalnogo-perechnya-uchebnikov/4413-rekomendatsii-po-ispol-zovaniyu-umk-iz-dejstvuyushchego-federal-nogo-perechnya-pri-perekhode-na-obnovlennye-fgos" TargetMode="External"/><Relationship Id="rId10" Type="http://schemas.openxmlformats.org/officeDocument/2006/relationships/hyperlink" Target="https://edsoo.ru/" TargetMode="External"/><Relationship Id="rId19" Type="http://schemas.openxmlformats.org/officeDocument/2006/relationships/hyperlink" Target="https://consortium.irooo.ru/obnovlennyj-fgos-noo-ooo" TargetMode="External"/><Relationship Id="rId31" Type="http://schemas.openxmlformats.org/officeDocument/2006/relationships/hyperlink" Target="https://irooo.ru/biblioteka/344-metodicheskie-materialy-po-ispolzovaniyu-federalnogo-perechnya-uchebnikov/4413-rekomendatsii-po-ispol-zovaniyu-umk-iz-dejstvuyushchego-federal-nogo-perechnya-pri-perekhode-na-obnovlennye-fgos" TargetMode="External"/><Relationship Id="rId4" Type="http://schemas.microsoft.com/office/2007/relationships/stylesWithEffects" Target="stylesWithEffects.xml"/><Relationship Id="rId9" Type="http://schemas.openxmlformats.org/officeDocument/2006/relationships/hyperlink" Target="https://edsoo.ru" TargetMode="External"/><Relationship Id="rId14" Type="http://schemas.openxmlformats.org/officeDocument/2006/relationships/hyperlink" Target="http://www.nsportal.ru/" TargetMode="External"/><Relationship Id="rId22" Type="http://schemas.openxmlformats.org/officeDocument/2006/relationships/hyperlink" Target="https://consortium.irooo.ru/obnovlennyj-fgos-noo-ooo" TargetMode="External"/><Relationship Id="rId27" Type="http://schemas.openxmlformats.org/officeDocument/2006/relationships/hyperlink" Target="https://irooo.ru/biblioteka/344-metodicheskie-materialy-po-ispolzovaniyu-federalnogo-perechnya-uchebnikov/4413-rekomendatsii-po-ispol-zovaniyu-umk-iz-dejstvuyushchego-federal-nogo-perechnya-pri-perekhode-na-obnovlennye-fgos" TargetMode="External"/><Relationship Id="rId30" Type="http://schemas.openxmlformats.org/officeDocument/2006/relationships/hyperlink" Target="https://irooo.ru/biblioteka/344-metodicheskie-materialy-po-ispolzovaniyu-federalnogo-perechnya-uchebnikov/4413-rekomendatsii-po-ispol-zovaniyu-umk-iz-dejstvuyushchego-federal-nogo-perechnya-pri-perekhode-na-obnovlennye-fgo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CDDD6D-5752-45E8-8376-03E413829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5120</TotalTime>
  <Pages>794</Pages>
  <Words>248963</Words>
  <Characters>1419094</Characters>
  <Application>Microsoft Office Word</Application>
  <DocSecurity>0</DocSecurity>
  <Lines>11825</Lines>
  <Paragraphs>3329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1664728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Павлов Алексей Александрович</dc:creator>
  <cp:lastModifiedBy>User</cp:lastModifiedBy>
  <cp:revision>25</cp:revision>
  <cp:lastPrinted>2025-03-13T07:49:00Z</cp:lastPrinted>
  <dcterms:created xsi:type="dcterms:W3CDTF">2022-04-10T11:11:00Z</dcterms:created>
  <dcterms:modified xsi:type="dcterms:W3CDTF">2025-03-14T03:10:00Z</dcterms:modified>
</cp:coreProperties>
</file>