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uppressAutoHyphens/>
        <w:spacing w:after="0" w:line="240" w:lineRule="auto"/>
        <w:jc w:val="center"/>
        <w:rPr>
          <w:rFonts w:ascii="Times New Roman" w:hAnsi="Times New Roman" w:eastAsia="Times New Roman" w:cs="Times New Roman"/>
          <w:b/>
          <w:spacing w:val="6"/>
          <w:sz w:val="28"/>
          <w:szCs w:val="28"/>
          <w:lang w:val="ru-RU" w:eastAsia="ar-SA"/>
        </w:rPr>
      </w:pPr>
      <w:bookmarkStart w:id="0" w:name="block-32545482"/>
      <w:r>
        <w:rPr>
          <w:rFonts w:ascii="Times New Roman" w:hAnsi="Times New Roman" w:eastAsia="Times New Roman" w:cs="Times New Roman"/>
          <w:b/>
          <w:spacing w:val="6"/>
          <w:sz w:val="28"/>
          <w:szCs w:val="28"/>
          <w:lang w:val="ru-RU" w:eastAsia="ar-SA"/>
        </w:rPr>
        <w:t>Муниципальное  бюджетное  общеобразовательное  учреждение</w:t>
      </w:r>
    </w:p>
    <w:p>
      <w:pPr>
        <w:suppressAutoHyphens/>
        <w:spacing w:after="0" w:line="240" w:lineRule="auto"/>
        <w:jc w:val="center"/>
        <w:rPr>
          <w:rFonts w:ascii="Times New Roman" w:hAnsi="Times New Roman" w:eastAsia="Times New Roman" w:cs="Times New Roman"/>
          <w:b/>
          <w:spacing w:val="6"/>
          <w:sz w:val="28"/>
          <w:szCs w:val="28"/>
          <w:lang w:val="ru-RU" w:eastAsia="ar-SA"/>
        </w:rPr>
      </w:pPr>
      <w:r>
        <w:rPr>
          <w:rFonts w:ascii="Times New Roman" w:hAnsi="Times New Roman" w:eastAsia="Times New Roman" w:cs="Times New Roman"/>
          <w:b/>
          <w:spacing w:val="6"/>
          <w:sz w:val="28"/>
          <w:szCs w:val="28"/>
          <w:lang w:val="ru-RU" w:eastAsia="ar-SA"/>
        </w:rPr>
        <w:t>«Называевская   средняя общеобразовательная школа №1» Омской области</w:t>
      </w:r>
    </w:p>
    <w:p>
      <w:pPr>
        <w:suppressAutoHyphens/>
        <w:spacing w:after="0" w:line="240" w:lineRule="auto"/>
        <w:jc w:val="center"/>
        <w:rPr>
          <w:rFonts w:ascii="Times New Roman" w:hAnsi="Times New Roman" w:eastAsia="Times New Roman" w:cs="Times New Roman"/>
          <w:b/>
          <w:spacing w:val="6"/>
          <w:sz w:val="28"/>
          <w:szCs w:val="28"/>
          <w:lang w:val="ru-RU" w:eastAsia="ar-SA"/>
        </w:rPr>
      </w:pPr>
    </w:p>
    <w:tbl>
      <w:tblPr>
        <w:tblStyle w:val="7"/>
        <w:tblW w:w="0" w:type="auto"/>
        <w:tblInd w:w="-1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49"/>
        <w:gridCol w:w="567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4349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</w:tcBorders>
            <w:shd w:val="clear" w:color="auto" w:fill="auto"/>
          </w:tcPr>
          <w:p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ru-RU" w:eastAsia="ar-SA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ru-RU" w:eastAsia="ar-SA"/>
              </w:rPr>
              <w:t>РАССМОТРЕНА</w:t>
            </w:r>
          </w:p>
        </w:tc>
        <w:tc>
          <w:tcPr>
            <w:tcW w:w="5677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ru-RU" w:eastAsia="ar-SA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ru-RU" w:eastAsia="ar-SA"/>
              </w:rPr>
              <w:t xml:space="preserve">                               УТВЕРЖДАЮ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1" w:hRule="atLeast"/>
        </w:trPr>
        <w:tc>
          <w:tcPr>
            <w:tcW w:w="4349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</w:tcBorders>
            <w:shd w:val="clear" w:color="auto" w:fill="auto"/>
          </w:tcPr>
          <w:p>
            <w:pPr>
              <w:suppressAutoHyphens/>
              <w:snapToGrid w:val="0"/>
              <w:spacing w:after="0" w:line="280" w:lineRule="exact"/>
              <w:rPr>
                <w:rFonts w:ascii="Times New Roman" w:hAnsi="Times New Roman" w:eastAsia="Times New Roman" w:cs="Times New Roman"/>
                <w:spacing w:val="8"/>
                <w:sz w:val="28"/>
                <w:szCs w:val="28"/>
                <w:lang w:val="ru-RU" w:eastAsia="ar-SA"/>
              </w:rPr>
            </w:pPr>
            <w:r>
              <w:rPr>
                <w:rFonts w:ascii="Times New Roman" w:hAnsi="Times New Roman" w:eastAsia="Times New Roman" w:cs="Times New Roman"/>
                <w:spacing w:val="8"/>
                <w:sz w:val="28"/>
                <w:szCs w:val="28"/>
                <w:lang w:val="ru-RU" w:eastAsia="ar-SA"/>
              </w:rPr>
              <w:t>на заседании МО</w:t>
            </w:r>
          </w:p>
          <w:p>
            <w:pPr>
              <w:suppressAutoHyphens/>
              <w:spacing w:after="0" w:line="280" w:lineRule="exact"/>
              <w:rPr>
                <w:rFonts w:ascii="Times New Roman" w:hAnsi="Times New Roman" w:eastAsia="Times New Roman" w:cs="Times New Roman"/>
                <w:spacing w:val="-10"/>
                <w:sz w:val="28"/>
                <w:szCs w:val="28"/>
                <w:lang w:val="ru-RU" w:eastAsia="ar-SA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8"/>
                <w:szCs w:val="28"/>
                <w:lang w:val="ru-RU" w:eastAsia="ar-SA"/>
              </w:rPr>
              <w:t>протокол № 1</w:t>
            </w:r>
          </w:p>
          <w:p>
            <w:pPr>
              <w:suppressAutoHyphens/>
              <w:spacing w:after="0" w:line="280" w:lineRule="exact"/>
              <w:rPr>
                <w:rFonts w:ascii="Times New Roman" w:hAnsi="Times New Roman" w:eastAsia="Times New Roman" w:cs="Times New Roman"/>
                <w:spacing w:val="-10"/>
                <w:sz w:val="28"/>
                <w:szCs w:val="28"/>
                <w:lang w:val="ru-RU" w:eastAsia="ar-SA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8"/>
                <w:szCs w:val="28"/>
                <w:lang w:val="ru-RU" w:eastAsia="ar-SA"/>
              </w:rPr>
              <w:t xml:space="preserve">от  29.08.2024        </w:t>
            </w:r>
          </w:p>
          <w:p>
            <w:pPr>
              <w:suppressAutoHyphens/>
              <w:spacing w:after="0" w:line="280" w:lineRule="exact"/>
              <w:rPr>
                <w:rFonts w:ascii="Times New Roman" w:hAnsi="Times New Roman" w:eastAsia="Times New Roman" w:cs="Times New Roman"/>
                <w:spacing w:val="-10"/>
                <w:sz w:val="28"/>
                <w:szCs w:val="28"/>
                <w:lang w:val="ru-RU" w:eastAsia="ar-SA"/>
              </w:rPr>
            </w:pPr>
          </w:p>
          <w:p>
            <w:pPr>
              <w:widowControl w:val="0"/>
              <w:suppressAutoHyphens/>
              <w:autoSpaceDE w:val="0"/>
              <w:spacing w:after="0" w:line="280" w:lineRule="exact"/>
              <w:rPr>
                <w:rFonts w:ascii="Times New Roman" w:hAnsi="Times New Roman" w:eastAsia="Times New Roman" w:cs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5677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pacing w:val="-10"/>
                <w:sz w:val="28"/>
                <w:szCs w:val="28"/>
                <w:lang w:val="ru-RU" w:eastAsia="ar-SA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8"/>
                <w:szCs w:val="28"/>
                <w:lang w:val="ru-RU" w:eastAsia="ar-SA"/>
              </w:rPr>
              <w:t xml:space="preserve">                      Директор </w:t>
            </w:r>
          </w:p>
          <w:p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pacing w:val="-10"/>
                <w:sz w:val="28"/>
                <w:szCs w:val="28"/>
                <w:lang w:val="ru-RU" w:eastAsia="ar-SA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8"/>
                <w:szCs w:val="28"/>
                <w:lang w:val="ru-RU" w:eastAsia="ar-SA"/>
              </w:rPr>
              <w:t xml:space="preserve">МБОУ «Называевская СОШ № 1  </w:t>
            </w:r>
          </w:p>
          <w:p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pacing w:val="-10"/>
                <w:sz w:val="28"/>
                <w:szCs w:val="28"/>
                <w:lang w:val="ru-RU" w:eastAsia="ar-SA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8"/>
                <w:szCs w:val="28"/>
                <w:lang w:val="ru-RU" w:eastAsia="ar-SA"/>
              </w:rPr>
              <w:t xml:space="preserve">Т.В. Шепелева           </w:t>
            </w:r>
          </w:p>
          <w:p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pacing w:val="-10"/>
                <w:sz w:val="28"/>
                <w:szCs w:val="28"/>
                <w:lang w:val="ru-RU" w:eastAsia="ar-SA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8"/>
                <w:szCs w:val="28"/>
                <w:lang w:val="ru-RU" w:eastAsia="ar-SA"/>
              </w:rPr>
              <w:t xml:space="preserve">приказ № 138 от 29.08.2024                 </w:t>
            </w:r>
          </w:p>
        </w:tc>
      </w:tr>
    </w:tbl>
    <w:p>
      <w:pPr>
        <w:widowControl w:val="0"/>
        <w:shd w:val="clear" w:color="auto" w:fill="FFFFFF"/>
        <w:suppressAutoHyphens/>
        <w:autoSpaceDE w:val="0"/>
        <w:spacing w:before="96" w:after="0" w:line="360" w:lineRule="auto"/>
        <w:rPr>
          <w:rFonts w:ascii="Times New Roman" w:hAnsi="Times New Roman" w:eastAsia="Times New Roman" w:cs="Times New Roman"/>
          <w:sz w:val="20"/>
          <w:szCs w:val="20"/>
          <w:lang w:val="ru-RU" w:eastAsia="ar-SA"/>
        </w:rPr>
      </w:pPr>
    </w:p>
    <w:p>
      <w:pPr>
        <w:widowControl w:val="0"/>
        <w:shd w:val="clear" w:color="auto" w:fill="FFFFFF"/>
        <w:suppressAutoHyphens/>
        <w:autoSpaceDE w:val="0"/>
        <w:spacing w:before="96" w:after="0" w:line="360" w:lineRule="auto"/>
        <w:rPr>
          <w:rFonts w:ascii="Times New Roman" w:hAnsi="Times New Roman" w:eastAsia="Times New Roman" w:cs="Times New Roman"/>
          <w:b/>
          <w:bCs/>
          <w:iCs/>
          <w:color w:val="800000"/>
          <w:spacing w:val="6"/>
          <w:sz w:val="36"/>
          <w:szCs w:val="36"/>
          <w:lang w:val="ru-RU" w:eastAsia="ar-SA"/>
        </w:rPr>
      </w:pPr>
    </w:p>
    <w:p>
      <w:pPr>
        <w:widowControl w:val="0"/>
        <w:shd w:val="clear" w:color="auto" w:fill="FFFFFF"/>
        <w:suppressAutoHyphens/>
        <w:autoSpaceDE w:val="0"/>
        <w:spacing w:before="96" w:after="0" w:line="360" w:lineRule="auto"/>
        <w:jc w:val="center"/>
        <w:rPr>
          <w:rFonts w:ascii="Times New Roman" w:hAnsi="Times New Roman" w:eastAsia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  <w:r>
        <w:rPr>
          <w:rFonts w:ascii="Times New Roman" w:hAnsi="Times New Roman" w:eastAsia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>РАБОЧАЯ ПРОГРАММА</w:t>
      </w:r>
    </w:p>
    <w:p>
      <w:pPr>
        <w:widowControl w:val="0"/>
        <w:shd w:val="clear" w:color="auto" w:fill="FFFFFF"/>
        <w:suppressAutoHyphens/>
        <w:autoSpaceDE w:val="0"/>
        <w:spacing w:before="96" w:after="0" w:line="360" w:lineRule="auto"/>
        <w:jc w:val="center"/>
        <w:rPr>
          <w:rFonts w:ascii="Times New Roman" w:hAnsi="Times New Roman" w:eastAsia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  <w:r>
        <w:rPr>
          <w:rFonts w:ascii="Times New Roman" w:hAnsi="Times New Roman" w:eastAsia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>ПО ИСТОРИИ</w:t>
      </w:r>
    </w:p>
    <w:p>
      <w:pPr>
        <w:widowControl w:val="0"/>
        <w:shd w:val="clear" w:color="auto" w:fill="FFFFFF"/>
        <w:suppressAutoHyphens/>
        <w:autoSpaceDE w:val="0"/>
        <w:spacing w:before="96" w:after="0" w:line="360" w:lineRule="auto"/>
        <w:jc w:val="center"/>
        <w:rPr>
          <w:rFonts w:ascii="Times New Roman" w:hAnsi="Times New Roman" w:eastAsia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  <w:r>
        <w:rPr>
          <w:rFonts w:ascii="Times New Roman" w:hAnsi="Times New Roman" w:eastAsia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>5-9 класс</w:t>
      </w:r>
    </w:p>
    <w:p>
      <w:pPr>
        <w:suppressAutoHyphens/>
        <w:autoSpaceDE w:val="0"/>
        <w:spacing w:after="0" w:line="240" w:lineRule="auto"/>
        <w:rPr>
          <w:rFonts w:ascii="Times New Roman" w:hAnsi="Times New Roman" w:eastAsia="Times New Roman" w:cs="Times New Roman"/>
          <w:iCs/>
          <w:sz w:val="28"/>
          <w:szCs w:val="20"/>
          <w:lang w:val="ru-RU" w:eastAsia="ar-SA"/>
        </w:rPr>
      </w:pPr>
    </w:p>
    <w:p>
      <w:pPr>
        <w:widowControl w:val="0"/>
        <w:shd w:val="clear" w:color="auto" w:fill="FFFFFF"/>
        <w:suppressAutoHyphens/>
        <w:autoSpaceDE w:val="0"/>
        <w:spacing w:before="96" w:after="0" w:line="360" w:lineRule="auto"/>
        <w:jc w:val="right"/>
        <w:rPr>
          <w:rFonts w:ascii="Times New Roman" w:hAnsi="Times New Roman" w:eastAsia="Times New Roman" w:cs="Times New Roman"/>
          <w:bCs/>
          <w:iCs/>
          <w:spacing w:val="6"/>
          <w:sz w:val="24"/>
          <w:szCs w:val="24"/>
          <w:lang w:val="ru-RU" w:eastAsia="ar-SA"/>
        </w:rPr>
      </w:pPr>
    </w:p>
    <w:p>
      <w:pPr>
        <w:widowControl w:val="0"/>
        <w:suppressAutoHyphens/>
        <w:autoSpaceDE w:val="0"/>
        <w:spacing w:after="0" w:line="240" w:lineRule="auto"/>
        <w:jc w:val="center"/>
        <w:rPr>
          <w:rFonts w:ascii="Arial" w:hAnsi="Arial" w:eastAsia="Times New Roman" w:cs="Arial"/>
          <w:sz w:val="20"/>
          <w:szCs w:val="20"/>
          <w:lang w:val="ru-RU" w:eastAsia="ar-SA"/>
        </w:rPr>
      </w:pPr>
    </w:p>
    <w:p>
      <w:pPr>
        <w:widowControl w:val="0"/>
        <w:shd w:val="clear" w:color="auto" w:fill="FFFFFF"/>
        <w:suppressAutoHyphens/>
        <w:autoSpaceDE w:val="0"/>
        <w:spacing w:before="96" w:after="0" w:line="360" w:lineRule="auto"/>
        <w:rPr>
          <w:rFonts w:ascii="Arial" w:hAnsi="Arial" w:eastAsia="Times New Roman" w:cs="Arial"/>
          <w:bCs/>
          <w:i/>
          <w:iCs/>
          <w:spacing w:val="6"/>
          <w:sz w:val="20"/>
          <w:szCs w:val="20"/>
          <w:lang w:val="ru-RU" w:eastAsia="ar-SA"/>
        </w:rPr>
      </w:pPr>
    </w:p>
    <w:p>
      <w:pPr>
        <w:widowControl w:val="0"/>
        <w:shd w:val="clear" w:color="auto" w:fill="FFFFFF"/>
        <w:suppressAutoHyphens/>
        <w:autoSpaceDE w:val="0"/>
        <w:spacing w:before="96" w:after="0" w:line="360" w:lineRule="auto"/>
        <w:rPr>
          <w:rFonts w:ascii="Times New Roman" w:hAnsi="Times New Roman" w:eastAsia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</w:pPr>
      <w:r>
        <w:rPr>
          <w:rFonts w:ascii="Times New Roman" w:hAnsi="Times New Roman" w:eastAsia="Times New Roman" w:cs="Times New Roman"/>
          <w:bCs/>
          <w:iCs/>
          <w:color w:val="336699"/>
          <w:spacing w:val="6"/>
          <w:sz w:val="24"/>
          <w:szCs w:val="24"/>
          <w:lang w:val="ru-RU" w:eastAsia="ar-SA"/>
        </w:rPr>
        <w:t xml:space="preserve">                                            </w:t>
      </w:r>
    </w:p>
    <w:p>
      <w:pPr>
        <w:widowControl w:val="0"/>
        <w:shd w:val="clear" w:color="auto" w:fill="FFFFFF"/>
        <w:suppressAutoHyphens/>
        <w:autoSpaceDE w:val="0"/>
        <w:spacing w:before="96" w:after="0" w:line="360" w:lineRule="auto"/>
        <w:jc w:val="center"/>
        <w:rPr>
          <w:rFonts w:ascii="Times New Roman" w:hAnsi="Times New Roman" w:eastAsia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</w:p>
    <w:p>
      <w:pPr>
        <w:widowControl w:val="0"/>
        <w:shd w:val="clear" w:color="auto" w:fill="FFFFFF"/>
        <w:suppressAutoHyphens/>
        <w:autoSpaceDE w:val="0"/>
        <w:spacing w:after="0" w:line="240" w:lineRule="auto"/>
        <w:rPr>
          <w:rFonts w:ascii="Times New Roman" w:hAnsi="Times New Roman" w:eastAsia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</w:p>
    <w:p>
      <w:pPr>
        <w:widowControl w:val="0"/>
        <w:shd w:val="clear" w:color="auto" w:fill="FFFFFF"/>
        <w:suppressAutoHyphens/>
        <w:autoSpaceDE w:val="0"/>
        <w:spacing w:after="0" w:line="240" w:lineRule="auto"/>
        <w:jc w:val="right"/>
        <w:rPr>
          <w:rFonts w:ascii="Times New Roman" w:hAnsi="Times New Roman" w:eastAsia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  <w:r>
        <w:rPr>
          <w:rFonts w:ascii="Times New Roman" w:hAnsi="Times New Roman" w:eastAsia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 xml:space="preserve">Составитель: </w:t>
      </w:r>
    </w:p>
    <w:p>
      <w:pPr>
        <w:widowControl w:val="0"/>
        <w:shd w:val="clear" w:color="auto" w:fill="FFFFFF"/>
        <w:suppressAutoHyphens/>
        <w:autoSpaceDE w:val="0"/>
        <w:spacing w:after="0" w:line="240" w:lineRule="auto"/>
        <w:jc w:val="right"/>
        <w:rPr>
          <w:rFonts w:ascii="Times New Roman" w:hAnsi="Times New Roman" w:eastAsia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  <w:r>
        <w:rPr>
          <w:rFonts w:ascii="Times New Roman" w:hAnsi="Times New Roman" w:eastAsia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 xml:space="preserve">Учитель: </w:t>
      </w:r>
    </w:p>
    <w:p>
      <w:pPr>
        <w:widowControl w:val="0"/>
        <w:shd w:val="clear" w:color="auto" w:fill="FFFFFF"/>
        <w:suppressAutoHyphens/>
        <w:autoSpaceDE w:val="0"/>
        <w:spacing w:after="0" w:line="240" w:lineRule="auto"/>
        <w:jc w:val="right"/>
        <w:rPr>
          <w:rFonts w:ascii="Times New Roman" w:hAnsi="Times New Roman" w:eastAsia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  <w:r>
        <w:rPr>
          <w:rFonts w:ascii="Times New Roman" w:hAnsi="Times New Roman" w:eastAsia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 xml:space="preserve">Труфанова </w:t>
      </w:r>
    </w:p>
    <w:p>
      <w:pPr>
        <w:widowControl w:val="0"/>
        <w:shd w:val="clear" w:color="auto" w:fill="FFFFFF"/>
        <w:suppressAutoHyphens/>
        <w:autoSpaceDE w:val="0"/>
        <w:spacing w:after="0" w:line="240" w:lineRule="auto"/>
        <w:jc w:val="right"/>
        <w:rPr>
          <w:rFonts w:ascii="Times New Roman" w:hAnsi="Times New Roman" w:eastAsia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  <w:r>
        <w:rPr>
          <w:rFonts w:ascii="Times New Roman" w:hAnsi="Times New Roman" w:eastAsia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>Екатерина Владимировна</w:t>
      </w:r>
    </w:p>
    <w:p>
      <w:pPr>
        <w:widowControl w:val="0"/>
        <w:shd w:val="clear" w:color="auto" w:fill="FFFFFF"/>
        <w:suppressAutoHyphens/>
        <w:autoSpaceDE w:val="0"/>
        <w:spacing w:before="96" w:after="0" w:line="360" w:lineRule="auto"/>
        <w:jc w:val="right"/>
        <w:rPr>
          <w:rFonts w:ascii="Times New Roman" w:hAnsi="Times New Roman" w:eastAsia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</w:p>
    <w:p>
      <w:pPr>
        <w:widowControl w:val="0"/>
        <w:shd w:val="clear" w:color="auto" w:fill="FFFFFF"/>
        <w:suppressAutoHyphens/>
        <w:autoSpaceDE w:val="0"/>
        <w:spacing w:before="96" w:after="0" w:line="360" w:lineRule="auto"/>
        <w:jc w:val="center"/>
        <w:rPr>
          <w:rFonts w:ascii="Times New Roman" w:hAnsi="Times New Roman" w:eastAsia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</w:p>
    <w:p>
      <w:pPr>
        <w:widowControl w:val="0"/>
        <w:shd w:val="clear" w:color="auto" w:fill="FFFFFF"/>
        <w:suppressAutoHyphens/>
        <w:autoSpaceDE w:val="0"/>
        <w:spacing w:before="96" w:after="0" w:line="360" w:lineRule="auto"/>
        <w:jc w:val="center"/>
        <w:rPr>
          <w:rFonts w:ascii="Times New Roman" w:hAnsi="Times New Roman" w:eastAsia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</w:p>
    <w:p>
      <w:pPr>
        <w:widowControl w:val="0"/>
        <w:shd w:val="clear" w:color="auto" w:fill="FFFFFF"/>
        <w:suppressAutoHyphens/>
        <w:autoSpaceDE w:val="0"/>
        <w:spacing w:before="96" w:after="0" w:line="360" w:lineRule="auto"/>
        <w:jc w:val="center"/>
        <w:rPr>
          <w:rFonts w:ascii="Times New Roman" w:hAnsi="Times New Roman" w:eastAsia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</w:p>
    <w:p>
      <w:pPr>
        <w:widowControl w:val="0"/>
        <w:shd w:val="clear" w:color="auto" w:fill="FFFFFF"/>
        <w:suppressAutoHyphens/>
        <w:autoSpaceDE w:val="0"/>
        <w:spacing w:before="96" w:after="0" w:line="360" w:lineRule="auto"/>
        <w:jc w:val="center"/>
        <w:rPr>
          <w:rFonts w:ascii="Times New Roman" w:hAnsi="Times New Roman" w:eastAsia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  <w:r>
        <w:rPr>
          <w:rFonts w:ascii="Times New Roman" w:hAnsi="Times New Roman" w:eastAsia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>Называевск 2024</w:t>
      </w:r>
    </w:p>
    <w:bookmarkEnd w:id="0"/>
    <w:p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  <w:bookmarkStart w:id="1" w:name="block-32545488"/>
    </w:p>
    <w:bookmarkEnd w:id="1"/>
    <w:p>
      <w:pPr>
        <w:spacing w:after="0" w:line="240" w:lineRule="auto"/>
        <w:ind w:left="119"/>
        <w:jc w:val="center"/>
        <w:rPr>
          <w:rFonts w:ascii="Times New Roman" w:hAnsi="Times New Roman" w:cs="Times New Roman"/>
          <w:sz w:val="18"/>
          <w:szCs w:val="18"/>
          <w:lang w:val="ru-RU"/>
        </w:rPr>
      </w:pPr>
      <w:bookmarkStart w:id="2" w:name="block-32545486"/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СОДЕРЖАНИЕ УЧЕБНОГО ПРЕДМЕТА</w:t>
      </w:r>
    </w:p>
    <w:p>
      <w:pPr>
        <w:spacing w:after="0" w:line="240" w:lineRule="auto"/>
        <w:ind w:left="119"/>
        <w:jc w:val="center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5 КЛАСС</w:t>
      </w:r>
    </w:p>
    <w:p>
      <w:pPr>
        <w:spacing w:after="0" w:line="240" w:lineRule="auto"/>
        <w:ind w:left="119"/>
        <w:jc w:val="center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ИСТОРИЯ ДРЕВНЕГО МИРА</w:t>
      </w:r>
    </w:p>
    <w:p>
      <w:pPr>
        <w:spacing w:after="0" w:line="240" w:lineRule="auto"/>
        <w:ind w:left="120"/>
        <w:jc w:val="both"/>
        <w:rPr>
          <w:rFonts w:ascii="Times New Roman" w:hAnsi="Times New Roman" w:cs="Times New Roman"/>
          <w:sz w:val="18"/>
          <w:szCs w:val="18"/>
          <w:lang w:val="ru-RU"/>
        </w:rPr>
      </w:pP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Введение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ПЕРВОБЫТНОСТЬ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Разложение первобытнообщинных отношений. На пороге цивилизации.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ДРЕВНИЙ МИР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Понятие и хронологические рамки истории Древнего мира. Карта Древнего мира.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Древний Восток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Понятие «Древний Восток». Карта Древневосточного мира.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Древний Египет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 w:cs="Times New Roman"/>
          <w:color w:val="000000"/>
          <w:sz w:val="18"/>
          <w:szCs w:val="18"/>
        </w:rPr>
        <w:t>III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. Могущество Египта при Рамсесе </w:t>
      </w:r>
      <w:r>
        <w:rPr>
          <w:rFonts w:ascii="Times New Roman" w:hAnsi="Times New Roman" w:cs="Times New Roman"/>
          <w:color w:val="000000"/>
          <w:sz w:val="18"/>
          <w:szCs w:val="18"/>
        </w:rPr>
        <w:t>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Древние цивилизации Месопотамии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Древний Вавилон. Царь Хаммурапи и его законы.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Усиление Нововавилонского царства. Легендарные памятники города Вавилона.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Восточное Средиземноморье в древности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Персидская держава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 w:cs="Times New Roman"/>
          <w:color w:val="000000"/>
          <w:sz w:val="18"/>
          <w:szCs w:val="18"/>
        </w:rPr>
        <w:t>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Великий, Дарий </w:t>
      </w:r>
      <w:r>
        <w:rPr>
          <w:rFonts w:ascii="Times New Roman" w:hAnsi="Times New Roman" w:cs="Times New Roman"/>
          <w:color w:val="000000"/>
          <w:sz w:val="18"/>
          <w:szCs w:val="18"/>
        </w:rPr>
        <w:t>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Древняя Индия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Древний Китай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Древняя Греция. Эллинизм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Древнейшая Греция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Греческие полисы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Культура Древней Греции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Македонские завоевания. Эллинизм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 w:cs="Times New Roman"/>
          <w:color w:val="000000"/>
          <w:sz w:val="18"/>
          <w:szCs w:val="18"/>
        </w:rPr>
        <w:t>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Древний Рим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Возникновение Римского государства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Римские завоевания в Средиземноморье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Поздняя Римская республика. Гражданские войны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Расцвет и падение Римской империи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 w:cs="Times New Roman"/>
          <w:color w:val="000000"/>
          <w:sz w:val="18"/>
          <w:szCs w:val="18"/>
        </w:rPr>
        <w:t>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Начало Великого переселения народов. Рим и варвары. Падение Западной Римской империи.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Культура Древнего Рима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Обобщение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Историческое и культурное наследие цивилизаций Древнего мира. </w:t>
      </w:r>
    </w:p>
    <w:p>
      <w:pPr>
        <w:spacing w:after="0" w:line="240" w:lineRule="auto"/>
        <w:ind w:left="120"/>
        <w:jc w:val="both"/>
        <w:rPr>
          <w:rFonts w:ascii="Times New Roman" w:hAnsi="Times New Roman" w:cs="Times New Roman"/>
          <w:sz w:val="18"/>
          <w:szCs w:val="18"/>
          <w:lang w:val="ru-RU"/>
        </w:rPr>
      </w:pPr>
    </w:p>
    <w:p>
      <w:pPr>
        <w:spacing w:after="0" w:line="240" w:lineRule="auto"/>
        <w:ind w:left="120"/>
        <w:jc w:val="center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6 КЛАСС</w:t>
      </w:r>
    </w:p>
    <w:p>
      <w:pPr>
        <w:spacing w:after="0" w:line="240" w:lineRule="auto"/>
        <w:ind w:left="120"/>
        <w:jc w:val="center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ВСЕОБЩАЯ ИСТОРИЯ. ИСТОРИЯ СРЕДНИХ ВЕКОВ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Введение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Средние века: понятие, хронологические рамки и периодизация Средневековья.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Народы Европы в раннее Средневековье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Франкское государство в </w:t>
      </w:r>
      <w:r>
        <w:rPr>
          <w:rFonts w:ascii="Times New Roman" w:hAnsi="Times New Roman" w:cs="Times New Roman"/>
          <w:color w:val="000000"/>
          <w:sz w:val="18"/>
          <w:szCs w:val="18"/>
        </w:rPr>
        <w:t>VIII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–</w:t>
      </w:r>
      <w:r>
        <w:rPr>
          <w:rFonts w:ascii="Times New Roman" w:hAnsi="Times New Roman" w:cs="Times New Roman"/>
          <w:color w:val="000000"/>
          <w:sz w:val="18"/>
          <w:szCs w:val="18"/>
        </w:rPr>
        <w:t>IX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Византийская империя в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VI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–Х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I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 вв.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Арабы в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VI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–Х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I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 вв.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Средневековое европейское общество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Государства Европы в Х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II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–Х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V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 вв.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 w:cs="Times New Roman"/>
          <w:color w:val="000000"/>
          <w:sz w:val="18"/>
          <w:szCs w:val="18"/>
        </w:rPr>
        <w:t>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–Х</w:t>
      </w:r>
      <w:r>
        <w:rPr>
          <w:rFonts w:ascii="Times New Roman" w:hAnsi="Times New Roman" w:cs="Times New Roman"/>
          <w:color w:val="000000"/>
          <w:sz w:val="18"/>
          <w:szCs w:val="18"/>
        </w:rPr>
        <w:t>V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вв. Польско-литовское государство в </w:t>
      </w:r>
      <w:r>
        <w:rPr>
          <w:rFonts w:ascii="Times New Roman" w:hAnsi="Times New Roman" w:cs="Times New Roman"/>
          <w:color w:val="000000"/>
          <w:sz w:val="18"/>
          <w:szCs w:val="18"/>
        </w:rPr>
        <w:t>XIV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–</w:t>
      </w:r>
      <w:r>
        <w:rPr>
          <w:rFonts w:ascii="Times New Roman" w:hAnsi="Times New Roman" w:cs="Times New Roman"/>
          <w:color w:val="000000"/>
          <w:sz w:val="18"/>
          <w:szCs w:val="18"/>
        </w:rPr>
        <w:t>XV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 w:cs="Times New Roman"/>
          <w:color w:val="000000"/>
          <w:sz w:val="18"/>
          <w:szCs w:val="18"/>
        </w:rPr>
        <w:t>XII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–</w:t>
      </w:r>
      <w:r>
        <w:rPr>
          <w:rFonts w:ascii="Times New Roman" w:hAnsi="Times New Roman" w:cs="Times New Roman"/>
          <w:color w:val="000000"/>
          <w:sz w:val="18"/>
          <w:szCs w:val="18"/>
        </w:rPr>
        <w:t>XV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 w:cs="Times New Roman"/>
          <w:color w:val="000000"/>
          <w:sz w:val="18"/>
          <w:szCs w:val="18"/>
        </w:rPr>
        <w:t>IV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 (Жакерия, восстание Уота Тайлера). Гуситское движение в Чехии.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Византийская империя и славянские государства в Х</w:t>
      </w:r>
      <w:r>
        <w:rPr>
          <w:rFonts w:ascii="Times New Roman" w:hAnsi="Times New Roman" w:cs="Times New Roman"/>
          <w:color w:val="000000"/>
          <w:sz w:val="18"/>
          <w:szCs w:val="18"/>
        </w:rPr>
        <w:t>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–Х</w:t>
      </w:r>
      <w:r>
        <w:rPr>
          <w:rFonts w:ascii="Times New Roman" w:hAnsi="Times New Roman" w:cs="Times New Roman"/>
          <w:color w:val="000000"/>
          <w:sz w:val="18"/>
          <w:szCs w:val="18"/>
        </w:rPr>
        <w:t>V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Культура средневековой Европы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Страны Востока в Средние века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Культура народов Востока. Литература. Архитектура. Традиционные искусства и ремесла.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Государства доколумбовой Америки в Средние века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Обобщение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Историческое и культурное наследие Средних веков.</w:t>
      </w:r>
    </w:p>
    <w:p>
      <w:pPr>
        <w:spacing w:after="0" w:line="240" w:lineRule="auto"/>
        <w:ind w:left="120"/>
        <w:rPr>
          <w:rFonts w:ascii="Times New Roman" w:hAnsi="Times New Roman" w:cs="Times New Roman"/>
          <w:sz w:val="18"/>
          <w:szCs w:val="18"/>
          <w:lang w:val="ru-RU"/>
        </w:rPr>
      </w:pPr>
    </w:p>
    <w:p>
      <w:pPr>
        <w:spacing w:after="0" w:line="240" w:lineRule="auto"/>
        <w:ind w:left="120"/>
        <w:jc w:val="center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ИСТОРИЯ РОССИИ. ОТ РУСИ К РОССИЙСКОМУ ГОСУДАРСТВУ</w:t>
      </w:r>
    </w:p>
    <w:p>
      <w:pPr>
        <w:spacing w:after="0" w:line="240" w:lineRule="auto"/>
        <w:ind w:left="120"/>
        <w:jc w:val="center"/>
        <w:rPr>
          <w:rFonts w:ascii="Times New Roman" w:hAnsi="Times New Roman" w:cs="Times New Roman"/>
          <w:sz w:val="18"/>
          <w:szCs w:val="18"/>
          <w:lang w:val="ru-RU"/>
        </w:rPr>
      </w:pP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Введение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I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 тыс. н. э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 w:cs="Times New Roman"/>
          <w:color w:val="000000"/>
          <w:sz w:val="18"/>
          <w:szCs w:val="18"/>
        </w:rPr>
        <w:t>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Русь в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IX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 – начале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XII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 в.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 w:cs="Times New Roman"/>
          <w:color w:val="000000"/>
          <w:sz w:val="18"/>
          <w:szCs w:val="18"/>
        </w:rPr>
        <w:t>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тыс. н. э. Формирование новой политической и этнической карты континента.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Принятие христианства и его значение. Византийское наследие на Руси.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Русь в конце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X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 – начале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XII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 в.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Культурное пространство.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Русь в середине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XII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 – начале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XIII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 в.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Русские земли и их соседи в середине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XIII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 –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XIV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 в.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 w:cs="Times New Roman"/>
          <w:color w:val="000000"/>
          <w:sz w:val="18"/>
          <w:szCs w:val="18"/>
        </w:rPr>
        <w:t>XIII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–</w:t>
      </w:r>
      <w:r>
        <w:rPr>
          <w:rFonts w:ascii="Times New Roman" w:hAnsi="Times New Roman" w:cs="Times New Roman"/>
          <w:color w:val="000000"/>
          <w:sz w:val="18"/>
          <w:szCs w:val="18"/>
        </w:rPr>
        <w:t>XV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 w:cs="Times New Roman"/>
          <w:color w:val="000000"/>
          <w:sz w:val="18"/>
          <w:szCs w:val="18"/>
        </w:rPr>
        <w:t>XIV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в., нашествие Тимура.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XV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 в.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 w:cs="Times New Roman"/>
          <w:color w:val="000000"/>
          <w:sz w:val="18"/>
          <w:szCs w:val="18"/>
        </w:rPr>
        <w:t>XV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 Василий Темный. Новгород и Псков в </w:t>
      </w:r>
      <w:r>
        <w:rPr>
          <w:rFonts w:ascii="Times New Roman" w:hAnsi="Times New Roman" w:cs="Times New Roman"/>
          <w:color w:val="000000"/>
          <w:sz w:val="18"/>
          <w:szCs w:val="18"/>
        </w:rPr>
        <w:t>XV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 w:cs="Times New Roman"/>
          <w:color w:val="000000"/>
          <w:sz w:val="18"/>
          <w:szCs w:val="18"/>
        </w:rPr>
        <w:t>III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Наш край с древнейших времен до конца </w:t>
      </w:r>
      <w:r>
        <w:rPr>
          <w:rFonts w:ascii="Times New Roman" w:hAnsi="Times New Roman" w:cs="Times New Roman"/>
          <w:color w:val="000000"/>
          <w:sz w:val="18"/>
          <w:szCs w:val="18"/>
        </w:rPr>
        <w:t>XV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Обобщение</w:t>
      </w:r>
    </w:p>
    <w:p>
      <w:pPr>
        <w:spacing w:after="0" w:line="240" w:lineRule="auto"/>
        <w:ind w:left="120"/>
        <w:jc w:val="both"/>
        <w:rPr>
          <w:rFonts w:ascii="Times New Roman" w:hAnsi="Times New Roman" w:cs="Times New Roman"/>
          <w:sz w:val="18"/>
          <w:szCs w:val="18"/>
          <w:lang w:val="ru-RU"/>
        </w:rPr>
      </w:pPr>
    </w:p>
    <w:p>
      <w:pPr>
        <w:spacing w:after="0" w:line="240" w:lineRule="auto"/>
        <w:ind w:left="120"/>
        <w:jc w:val="center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7 КЛАСС</w:t>
      </w:r>
    </w:p>
    <w:p>
      <w:pPr>
        <w:spacing w:after="0" w:line="240" w:lineRule="auto"/>
        <w:ind w:left="120"/>
        <w:jc w:val="center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XV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 –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XVII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 в.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Введение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Понятие «Новое время». Хронологические рамки и периодизация истории Нового времени.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Великие географические открытия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 w:cs="Times New Roman"/>
          <w:color w:val="000000"/>
          <w:sz w:val="18"/>
          <w:szCs w:val="18"/>
        </w:rPr>
        <w:t>XV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– </w:t>
      </w:r>
      <w:r>
        <w:rPr>
          <w:rFonts w:ascii="Times New Roman" w:hAnsi="Times New Roman" w:cs="Times New Roman"/>
          <w:color w:val="000000"/>
          <w:sz w:val="18"/>
          <w:szCs w:val="18"/>
        </w:rPr>
        <w:t>XVI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Изменения в европейском обществе в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XVI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–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XVII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 вв.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Реформация и контрреформация в Европе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Государства Европы в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XVI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–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XVII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 вв.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Испания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Франция: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 w:cs="Times New Roman"/>
          <w:color w:val="000000"/>
          <w:sz w:val="18"/>
          <w:szCs w:val="18"/>
        </w:rPr>
        <w:t>IV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. Нантский эдикт 1598 г. Людовик </w:t>
      </w:r>
      <w:r>
        <w:rPr>
          <w:rFonts w:ascii="Times New Roman" w:hAnsi="Times New Roman" w:cs="Times New Roman"/>
          <w:color w:val="000000"/>
          <w:sz w:val="18"/>
          <w:szCs w:val="18"/>
        </w:rPr>
        <w:t>XIII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 w:cs="Times New Roman"/>
          <w:color w:val="000000"/>
          <w:sz w:val="18"/>
          <w:szCs w:val="18"/>
        </w:rPr>
        <w:t>XIV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Англия.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 w:cs="Times New Roman"/>
          <w:color w:val="000000"/>
          <w:sz w:val="18"/>
          <w:szCs w:val="18"/>
        </w:rPr>
        <w:t>VIII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 w:cs="Times New Roman"/>
          <w:color w:val="000000"/>
          <w:sz w:val="18"/>
          <w:szCs w:val="18"/>
        </w:rPr>
        <w:t>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Английская революция середины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XVII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 в.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Страны Центральной, Южной и Юго-Восточной Европы.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Международные отношения в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XVI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–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XVII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 вв.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Европейская культура в раннее Новое время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Страны Востока в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XVI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–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XVII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 вв.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Османская империя: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на вершине могущества. Сулейман </w:t>
      </w:r>
      <w:r>
        <w:rPr>
          <w:rFonts w:ascii="Times New Roman" w:hAnsi="Times New Roman" w:cs="Times New Roman"/>
          <w:color w:val="000000"/>
          <w:sz w:val="18"/>
          <w:szCs w:val="18"/>
        </w:rPr>
        <w:t>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Индия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при Великих Моголах. Начало проникновения европейцев. Ост-Индские компании. 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Китай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Япония: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 w:cs="Times New Roman"/>
          <w:color w:val="000000"/>
          <w:sz w:val="18"/>
          <w:szCs w:val="18"/>
        </w:rPr>
        <w:t>XVI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–</w:t>
      </w:r>
      <w:r>
        <w:rPr>
          <w:rFonts w:ascii="Times New Roman" w:hAnsi="Times New Roman" w:cs="Times New Roman"/>
          <w:color w:val="000000"/>
          <w:sz w:val="18"/>
          <w:szCs w:val="18"/>
        </w:rPr>
        <w:t>XVII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вв.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Обобщение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Историческое и культурное наследие Раннего Нового времени.</w:t>
      </w:r>
    </w:p>
    <w:p>
      <w:pPr>
        <w:spacing w:after="0" w:line="240" w:lineRule="auto"/>
        <w:ind w:left="120"/>
        <w:jc w:val="both"/>
        <w:rPr>
          <w:rFonts w:ascii="Times New Roman" w:hAnsi="Times New Roman" w:cs="Times New Roman"/>
          <w:sz w:val="18"/>
          <w:szCs w:val="18"/>
          <w:lang w:val="ru-RU"/>
        </w:rPr>
      </w:pPr>
    </w:p>
    <w:p>
      <w:pPr>
        <w:spacing w:after="0" w:line="240" w:lineRule="auto"/>
        <w:ind w:left="120"/>
        <w:jc w:val="center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ИСТОРИЯ РОССИИ. РОССИЯ В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XVI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–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XVII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 вв.: ОТ ВЕЛИКОГО КНЯЖЕСТВА К ЦАРСТВУ</w:t>
      </w:r>
    </w:p>
    <w:p>
      <w:pPr>
        <w:spacing w:after="0" w:line="240" w:lineRule="auto"/>
        <w:ind w:left="120"/>
        <w:jc w:val="both"/>
        <w:rPr>
          <w:rFonts w:ascii="Times New Roman" w:hAnsi="Times New Roman" w:cs="Times New Roman"/>
          <w:sz w:val="18"/>
          <w:szCs w:val="18"/>
          <w:lang w:val="ru-RU"/>
        </w:rPr>
      </w:pP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Россия в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XVI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 в.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Завершение объединения русских земель.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Княжение Василия </w:t>
      </w:r>
      <w:r>
        <w:rPr>
          <w:rFonts w:ascii="Times New Roman" w:hAnsi="Times New Roman" w:cs="Times New Roman"/>
          <w:color w:val="000000"/>
          <w:sz w:val="18"/>
          <w:szCs w:val="18"/>
        </w:rPr>
        <w:t>III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 w:cs="Times New Roman"/>
          <w:color w:val="000000"/>
          <w:sz w:val="18"/>
          <w:szCs w:val="18"/>
        </w:rPr>
        <w:t>XVI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Царствование Ивана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IV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Принятие Иваном </w:t>
      </w:r>
      <w:r>
        <w:rPr>
          <w:rFonts w:ascii="Times New Roman" w:hAnsi="Times New Roman" w:cs="Times New Roman"/>
          <w:color w:val="000000"/>
          <w:sz w:val="18"/>
          <w:szCs w:val="18"/>
        </w:rPr>
        <w:t>IV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царского титула. Реформы середины </w:t>
      </w:r>
      <w:r>
        <w:rPr>
          <w:rFonts w:ascii="Times New Roman" w:hAnsi="Times New Roman" w:cs="Times New Roman"/>
          <w:color w:val="000000"/>
          <w:sz w:val="18"/>
          <w:szCs w:val="18"/>
        </w:rPr>
        <w:t>XVI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Внешняя политика России в </w:t>
      </w:r>
      <w:r>
        <w:rPr>
          <w:rFonts w:ascii="Times New Roman" w:hAnsi="Times New Roman" w:cs="Times New Roman"/>
          <w:color w:val="000000"/>
          <w:sz w:val="18"/>
          <w:szCs w:val="18"/>
        </w:rPr>
        <w:t>XVI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Россия в конце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XVI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 в.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Смута в России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Накануне Смуты.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Смутное время начала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XVII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 в.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 w:cs="Times New Roman"/>
          <w:color w:val="000000"/>
          <w:sz w:val="18"/>
          <w:szCs w:val="18"/>
        </w:rPr>
        <w:t>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и его политика. Восстание 1606 г. и убийство самозванца.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 w:cs="Times New Roman"/>
          <w:color w:val="000000"/>
          <w:sz w:val="18"/>
          <w:szCs w:val="18"/>
        </w:rPr>
        <w:t>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Окончание Смуты.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Россия в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XVII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 в.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Россия при первых Романовых.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Экономическое развитие России в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XVII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 в.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Социальная структура российского общества.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 w:cs="Times New Roman"/>
          <w:color w:val="000000"/>
          <w:sz w:val="18"/>
          <w:szCs w:val="18"/>
        </w:rPr>
        <w:t>XVII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 Городские восстания середины </w:t>
      </w:r>
      <w:r>
        <w:rPr>
          <w:rFonts w:ascii="Times New Roman" w:hAnsi="Times New Roman" w:cs="Times New Roman"/>
          <w:color w:val="000000"/>
          <w:sz w:val="18"/>
          <w:szCs w:val="18"/>
        </w:rPr>
        <w:t>XVII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Внешняя политика России в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XVII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 в.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Освоение новых территорий.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Народы России в </w:t>
      </w:r>
      <w:r>
        <w:rPr>
          <w:rFonts w:ascii="Times New Roman" w:hAnsi="Times New Roman" w:cs="Times New Roman"/>
          <w:color w:val="000000"/>
          <w:sz w:val="18"/>
          <w:szCs w:val="18"/>
        </w:rPr>
        <w:t>XVII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Культурное пространство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XVI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–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XVII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 вв.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Изменения в картине мира человека в </w:t>
      </w:r>
      <w:r>
        <w:rPr>
          <w:rFonts w:ascii="Times New Roman" w:hAnsi="Times New Roman" w:cs="Times New Roman"/>
          <w:color w:val="000000"/>
          <w:sz w:val="18"/>
          <w:szCs w:val="18"/>
        </w:rPr>
        <w:t>XVI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–</w:t>
      </w:r>
      <w:r>
        <w:rPr>
          <w:rFonts w:ascii="Times New Roman" w:hAnsi="Times New Roman" w:cs="Times New Roman"/>
          <w:color w:val="000000"/>
          <w:sz w:val="18"/>
          <w:szCs w:val="18"/>
        </w:rPr>
        <w:t>XVII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 w:cs="Times New Roman"/>
          <w:color w:val="000000"/>
          <w:sz w:val="18"/>
          <w:szCs w:val="18"/>
        </w:rPr>
        <w:t>XVII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Наш край в </w:t>
      </w:r>
      <w:r>
        <w:rPr>
          <w:rFonts w:ascii="Times New Roman" w:hAnsi="Times New Roman" w:cs="Times New Roman"/>
          <w:color w:val="000000"/>
          <w:sz w:val="18"/>
          <w:szCs w:val="18"/>
        </w:rPr>
        <w:t>XVI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–</w:t>
      </w:r>
      <w:r>
        <w:rPr>
          <w:rFonts w:ascii="Times New Roman" w:hAnsi="Times New Roman" w:cs="Times New Roman"/>
          <w:color w:val="000000"/>
          <w:sz w:val="18"/>
          <w:szCs w:val="18"/>
        </w:rPr>
        <w:t>XVII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вв.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Обобщение</w:t>
      </w:r>
    </w:p>
    <w:p>
      <w:pPr>
        <w:spacing w:after="0" w:line="240" w:lineRule="auto"/>
        <w:ind w:left="120"/>
        <w:jc w:val="both"/>
        <w:rPr>
          <w:rFonts w:ascii="Times New Roman" w:hAnsi="Times New Roman" w:cs="Times New Roman"/>
          <w:sz w:val="18"/>
          <w:szCs w:val="18"/>
          <w:lang w:val="ru-RU"/>
        </w:rPr>
      </w:pPr>
    </w:p>
    <w:p>
      <w:pPr>
        <w:spacing w:after="0" w:line="240" w:lineRule="auto"/>
        <w:ind w:left="120"/>
        <w:jc w:val="center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8 КЛАСС</w:t>
      </w:r>
    </w:p>
    <w:p>
      <w:pPr>
        <w:spacing w:after="0" w:line="240" w:lineRule="auto"/>
        <w:ind w:left="120"/>
        <w:jc w:val="center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XVIII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 в.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Введение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Век Просвещения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Государства Европы в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XVIII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 в.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Монархии в Европе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XVIII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 в.: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Великобритания в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XVIII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 в.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Франция.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XVIII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 в.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 w:cs="Times New Roman"/>
          <w:color w:val="000000"/>
          <w:sz w:val="18"/>
          <w:szCs w:val="18"/>
        </w:rPr>
        <w:t>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Великий. Габсбургская монархия в </w:t>
      </w:r>
      <w:r>
        <w:rPr>
          <w:rFonts w:ascii="Times New Roman" w:hAnsi="Times New Roman" w:cs="Times New Roman"/>
          <w:color w:val="000000"/>
          <w:sz w:val="18"/>
          <w:szCs w:val="18"/>
        </w:rPr>
        <w:t>XVIII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 Правление Марии Терезии и Иосифа </w:t>
      </w:r>
      <w:r>
        <w:rPr>
          <w:rFonts w:ascii="Times New Roman" w:hAnsi="Times New Roman" w:cs="Times New Roman"/>
          <w:color w:val="000000"/>
          <w:sz w:val="18"/>
          <w:szCs w:val="18"/>
        </w:rPr>
        <w:t>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Государства Пиренейского полуострова.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 w:cs="Times New Roman"/>
          <w:color w:val="000000"/>
          <w:sz w:val="18"/>
          <w:szCs w:val="18"/>
        </w:rPr>
        <w:t>III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Британские колонии в Северной Америке: борьба за независимость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Французская революция конца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XVIII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 в.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Европейская культура в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XVIII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 в.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 w:cs="Times New Roman"/>
          <w:color w:val="000000"/>
          <w:sz w:val="18"/>
          <w:szCs w:val="18"/>
        </w:rPr>
        <w:t>XVIII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Международные отношения в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XVIII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 в.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 w:cs="Times New Roman"/>
          <w:color w:val="000000"/>
          <w:sz w:val="18"/>
          <w:szCs w:val="18"/>
        </w:rPr>
        <w:t>XVIII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Страны Востока в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XVIII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 в.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 w:cs="Times New Roman"/>
          <w:color w:val="000000"/>
          <w:sz w:val="18"/>
          <w:szCs w:val="18"/>
        </w:rPr>
        <w:t>III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 w:cs="Times New Roman"/>
          <w:color w:val="000000"/>
          <w:sz w:val="18"/>
          <w:szCs w:val="18"/>
        </w:rPr>
        <w:t>XVIII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 w:cs="Times New Roman"/>
          <w:color w:val="000000"/>
          <w:sz w:val="18"/>
          <w:szCs w:val="18"/>
        </w:rPr>
        <w:t>XVIII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 w:cs="Times New Roman"/>
          <w:color w:val="000000"/>
          <w:sz w:val="18"/>
          <w:szCs w:val="18"/>
        </w:rPr>
        <w:t>XVIII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Обобщение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Историческое и культурное наследие </w:t>
      </w:r>
      <w:r>
        <w:rPr>
          <w:rFonts w:ascii="Times New Roman" w:hAnsi="Times New Roman" w:cs="Times New Roman"/>
          <w:color w:val="000000"/>
          <w:sz w:val="18"/>
          <w:szCs w:val="18"/>
        </w:rPr>
        <w:t>XVIII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</w:t>
      </w:r>
    </w:p>
    <w:p>
      <w:pPr>
        <w:spacing w:after="0" w:line="240" w:lineRule="auto"/>
        <w:ind w:left="120"/>
        <w:jc w:val="both"/>
        <w:rPr>
          <w:rFonts w:ascii="Times New Roman" w:hAnsi="Times New Roman" w:cs="Times New Roman"/>
          <w:sz w:val="18"/>
          <w:szCs w:val="18"/>
          <w:lang w:val="ru-RU"/>
        </w:rPr>
      </w:pPr>
    </w:p>
    <w:p>
      <w:pPr>
        <w:spacing w:after="0" w:line="240" w:lineRule="auto"/>
        <w:ind w:left="120"/>
        <w:jc w:val="center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ИСТОРИЯ РОССИИ. РОССИЯ В КОНЦЕ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XVII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 –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XVIII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 в.: ОТ ЦАРСТВА К ИМПЕРИИ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Введение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Россия в эпоху преобразований Петра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Причины и предпосылки преобразований.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Россия и Европа в конце </w:t>
      </w:r>
      <w:r>
        <w:rPr>
          <w:rFonts w:ascii="Times New Roman" w:hAnsi="Times New Roman" w:cs="Times New Roman"/>
          <w:color w:val="000000"/>
          <w:sz w:val="18"/>
          <w:szCs w:val="18"/>
        </w:rPr>
        <w:t>XVII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 w:cs="Times New Roman"/>
          <w:color w:val="000000"/>
          <w:sz w:val="18"/>
          <w:szCs w:val="18"/>
        </w:rPr>
        <w:t>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 w:cs="Times New Roman"/>
          <w:color w:val="000000"/>
          <w:sz w:val="18"/>
          <w:szCs w:val="18"/>
        </w:rPr>
        <w:t>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Экономическая политика.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Социальная политика.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Реформы управления.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Первые гвардейские полки. Создание регулярной армии, военного флота. Рекрутские наборы.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Церковная реформа.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Упразднение патриаршества, учреждение Синода. Положение инославных конфессий.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Оппозиция реформам Петра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I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. 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 w:cs="Times New Roman"/>
          <w:color w:val="000000"/>
          <w:sz w:val="18"/>
          <w:szCs w:val="18"/>
        </w:rPr>
        <w:t>XVIII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 Восстания в Астрахани, Башкирии, на Дону. Дело царевича Алексея.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Внешняя политика.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 w:cs="Times New Roman"/>
          <w:color w:val="000000"/>
          <w:sz w:val="18"/>
          <w:szCs w:val="18"/>
        </w:rPr>
        <w:t>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Преобразования Петра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I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 в области культуры.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 w:cs="Times New Roman"/>
          <w:color w:val="000000"/>
          <w:sz w:val="18"/>
          <w:szCs w:val="18"/>
        </w:rPr>
        <w:t>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 русской культуре.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Россия после Петра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I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. Дворцовые перевороты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Россия при Елизавете Петровне.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Петр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III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Манифест о вольности дворянства. Причины переворота 28 июня 1762 г.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Россия в 1760–1790-х гг.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Правление Екатерины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II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 и Павла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I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Внутренняя политика Екатерины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II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 w:cs="Times New Roman"/>
          <w:color w:val="000000"/>
          <w:sz w:val="18"/>
          <w:szCs w:val="18"/>
        </w:rPr>
        <w:t>XVIII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XVIII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 в.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Обострение социальных противоречий.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XVIII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 в., ее основные задачи. 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 w:cs="Times New Roman"/>
          <w:color w:val="000000"/>
          <w:sz w:val="18"/>
          <w:szCs w:val="18"/>
        </w:rPr>
        <w:t>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на юг в 1787 г.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Россия при Павле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I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. 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Личность Павла </w:t>
      </w:r>
      <w:r>
        <w:rPr>
          <w:rFonts w:ascii="Times New Roman" w:hAnsi="Times New Roman" w:cs="Times New Roman"/>
          <w:color w:val="000000"/>
          <w:sz w:val="18"/>
          <w:szCs w:val="18"/>
        </w:rPr>
        <w:t>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XVIII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 в.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 w:cs="Times New Roman"/>
          <w:color w:val="000000"/>
          <w:sz w:val="18"/>
          <w:szCs w:val="18"/>
        </w:rPr>
        <w:t>XVIII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 w:cs="Times New Roman"/>
          <w:color w:val="000000"/>
          <w:sz w:val="18"/>
          <w:szCs w:val="18"/>
        </w:rPr>
        <w:t>XVIII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 w:cs="Times New Roman"/>
          <w:color w:val="000000"/>
          <w:sz w:val="18"/>
          <w:szCs w:val="18"/>
        </w:rPr>
        <w:t>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Российская наука в </w:t>
      </w:r>
      <w:r>
        <w:rPr>
          <w:rFonts w:ascii="Times New Roman" w:hAnsi="Times New Roman" w:cs="Times New Roman"/>
          <w:color w:val="000000"/>
          <w:sz w:val="18"/>
          <w:szCs w:val="18"/>
        </w:rPr>
        <w:t>XVIII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Образование в России в </w:t>
      </w:r>
      <w:r>
        <w:rPr>
          <w:rFonts w:ascii="Times New Roman" w:hAnsi="Times New Roman" w:cs="Times New Roman"/>
          <w:color w:val="000000"/>
          <w:sz w:val="18"/>
          <w:szCs w:val="18"/>
        </w:rPr>
        <w:t>XVIII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Русская архитектура </w:t>
      </w:r>
      <w:r>
        <w:rPr>
          <w:rFonts w:ascii="Times New Roman" w:hAnsi="Times New Roman" w:cs="Times New Roman"/>
          <w:color w:val="000000"/>
          <w:sz w:val="18"/>
          <w:szCs w:val="18"/>
        </w:rPr>
        <w:t>XVIII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 w:cs="Times New Roman"/>
          <w:color w:val="000000"/>
          <w:sz w:val="18"/>
          <w:szCs w:val="18"/>
        </w:rPr>
        <w:t>XVIII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 Новые веяния в изобразительном искусстве в конце столетия.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Наш край в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XVIII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 в.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Обобщение</w:t>
      </w:r>
    </w:p>
    <w:p>
      <w:pPr>
        <w:spacing w:after="0" w:line="240" w:lineRule="auto"/>
        <w:ind w:left="120"/>
        <w:jc w:val="both"/>
        <w:rPr>
          <w:rFonts w:ascii="Times New Roman" w:hAnsi="Times New Roman" w:cs="Times New Roman"/>
          <w:sz w:val="18"/>
          <w:szCs w:val="18"/>
          <w:lang w:val="ru-RU"/>
        </w:rPr>
      </w:pPr>
    </w:p>
    <w:p>
      <w:pPr>
        <w:spacing w:after="0" w:line="240" w:lineRule="auto"/>
        <w:ind w:left="120"/>
        <w:jc w:val="center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9 КЛАСС</w:t>
      </w:r>
    </w:p>
    <w:p>
      <w:pPr>
        <w:spacing w:after="0" w:line="240" w:lineRule="auto"/>
        <w:ind w:left="120"/>
        <w:jc w:val="center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XIX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 – НАЧАЛО ХХ в.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Введение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Европа в начале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XIX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 в.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Провозглашение империи Наполеона </w:t>
      </w:r>
      <w:r>
        <w:rPr>
          <w:rFonts w:ascii="Times New Roman" w:hAnsi="Times New Roman" w:cs="Times New Roman"/>
          <w:color w:val="000000"/>
          <w:sz w:val="18"/>
          <w:szCs w:val="18"/>
        </w:rPr>
        <w:t>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XIX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 в.: экономика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социальные отношения, политические процессы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Политическое развитие европейских стран в 1815–1840-е гг.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Страны Европы и Северной Америки в середине Х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I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Х – начале ХХ в.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Великобритания 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Франция.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Империя Наполеона </w:t>
      </w:r>
      <w:r>
        <w:rPr>
          <w:rFonts w:ascii="Times New Roman" w:hAnsi="Times New Roman" w:cs="Times New Roman"/>
          <w:color w:val="000000"/>
          <w:sz w:val="18"/>
          <w:szCs w:val="18"/>
        </w:rPr>
        <w:t>III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Италия.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 w:cs="Times New Roman"/>
          <w:color w:val="000000"/>
          <w:sz w:val="18"/>
          <w:szCs w:val="18"/>
        </w:rPr>
        <w:t>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Германия.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Страны Центральной и Юго-Восточной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Европы во второй половине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XIX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 – начале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XX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 в.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Соединенные Штаты Америки.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 w:cs="Times New Roman"/>
          <w:color w:val="000000"/>
          <w:sz w:val="18"/>
          <w:szCs w:val="18"/>
        </w:rPr>
        <w:t>XIX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 w:cs="Times New Roman"/>
          <w:color w:val="000000"/>
          <w:sz w:val="18"/>
          <w:szCs w:val="18"/>
        </w:rPr>
        <w:t>XIX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– начале ХХ в.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Страны Латинской Америки в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XIX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 – начале ХХ в.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Страны Азии в Х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I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Х – начале ХХ в.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Япония.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Китай.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Османская империя.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Революция 1905–1911 г. в Иране.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Индия.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 w:cs="Times New Roman"/>
          <w:color w:val="000000"/>
          <w:sz w:val="18"/>
          <w:szCs w:val="18"/>
        </w:rPr>
        <w:t>XIX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 Создание Индийского национального конгресса. Б. Тилак, М.К. Ганди.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Народы Африки в Х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I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Х – начале ХХ в.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Развитие культуры в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XIX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 – начале ХХ в.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 w:cs="Times New Roman"/>
          <w:color w:val="000000"/>
          <w:sz w:val="18"/>
          <w:szCs w:val="18"/>
        </w:rPr>
        <w:t>XIX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 w:cs="Times New Roman"/>
          <w:color w:val="000000"/>
          <w:sz w:val="18"/>
          <w:szCs w:val="18"/>
        </w:rPr>
        <w:t>XIX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Международные отношения в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XIX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 – начале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XX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 в.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 w:cs="Times New Roman"/>
          <w:color w:val="000000"/>
          <w:sz w:val="18"/>
          <w:szCs w:val="18"/>
        </w:rPr>
        <w:t>XIX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Обобщение (1 ч).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Историческое и культурное наследие </w:t>
      </w:r>
      <w:r>
        <w:rPr>
          <w:rFonts w:ascii="Times New Roman" w:hAnsi="Times New Roman" w:cs="Times New Roman"/>
          <w:color w:val="000000"/>
          <w:sz w:val="18"/>
          <w:szCs w:val="18"/>
        </w:rPr>
        <w:t>XIX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</w:t>
      </w:r>
    </w:p>
    <w:p>
      <w:pPr>
        <w:spacing w:after="0" w:line="240" w:lineRule="auto"/>
        <w:ind w:left="120"/>
        <w:jc w:val="both"/>
        <w:rPr>
          <w:rFonts w:ascii="Times New Roman" w:hAnsi="Times New Roman" w:cs="Times New Roman"/>
          <w:sz w:val="18"/>
          <w:szCs w:val="18"/>
          <w:lang w:val="ru-RU"/>
        </w:rPr>
      </w:pPr>
    </w:p>
    <w:p>
      <w:pPr>
        <w:spacing w:after="0" w:line="240" w:lineRule="auto"/>
        <w:ind w:left="120"/>
        <w:jc w:val="center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ИСТОРИЯ РОССИИ. РОССИЙСКАЯ ИМПЕРИЯ В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XIX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 – НАЧАЛЕ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XX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 В.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Введение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Александровская эпоха: государственный либерализм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 w:cs="Times New Roman"/>
          <w:color w:val="000000"/>
          <w:sz w:val="18"/>
          <w:szCs w:val="18"/>
        </w:rPr>
        <w:t>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 w:cs="Times New Roman"/>
          <w:color w:val="000000"/>
          <w:sz w:val="18"/>
          <w:szCs w:val="18"/>
        </w:rPr>
        <w:t>XIX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Николаевское самодержавие: государственный консерватизм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 w:cs="Times New Roman"/>
          <w:color w:val="000000"/>
          <w:sz w:val="18"/>
          <w:szCs w:val="18"/>
        </w:rPr>
        <w:t>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XIX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 в.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Народы России в первой половине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XIX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 в.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Россия в 1880–1890-х гг.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«Народное самодержавие» Александра </w:t>
      </w:r>
      <w:r>
        <w:rPr>
          <w:rFonts w:ascii="Times New Roman" w:hAnsi="Times New Roman" w:cs="Times New Roman"/>
          <w:color w:val="000000"/>
          <w:sz w:val="18"/>
          <w:szCs w:val="18"/>
        </w:rPr>
        <w:t>III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XIX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 в.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 w:cs="Times New Roman"/>
          <w:color w:val="000000"/>
          <w:sz w:val="18"/>
          <w:szCs w:val="18"/>
        </w:rPr>
        <w:t>XIX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 w:cs="Times New Roman"/>
          <w:color w:val="000000"/>
          <w:sz w:val="18"/>
          <w:szCs w:val="18"/>
        </w:rPr>
        <w:t>XIX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Этнокультурный облик империи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 w:cs="Times New Roman"/>
          <w:color w:val="000000"/>
          <w:sz w:val="18"/>
          <w:szCs w:val="18"/>
        </w:rPr>
        <w:t>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съезд РСДРП.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Россия на пороге ХХ в.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 w:cs="Times New Roman"/>
          <w:color w:val="000000"/>
          <w:sz w:val="18"/>
          <w:szCs w:val="18"/>
        </w:rPr>
        <w:t>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 w:cs="Times New Roman"/>
          <w:color w:val="000000"/>
          <w:sz w:val="18"/>
          <w:szCs w:val="18"/>
        </w:rPr>
        <w:t>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 w:cs="Times New Roman"/>
          <w:color w:val="000000"/>
          <w:sz w:val="18"/>
          <w:szCs w:val="18"/>
        </w:rPr>
        <w:t>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и </w:t>
      </w:r>
      <w:r>
        <w:rPr>
          <w:rFonts w:ascii="Times New Roman" w:hAnsi="Times New Roman" w:cs="Times New Roman"/>
          <w:color w:val="000000"/>
          <w:sz w:val="18"/>
          <w:szCs w:val="18"/>
        </w:rPr>
        <w:t>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Государственной думы: итоги и уроки.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 w:cs="Times New Roman"/>
          <w:color w:val="000000"/>
          <w:sz w:val="18"/>
          <w:szCs w:val="18"/>
        </w:rPr>
        <w:t>III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и </w:t>
      </w:r>
      <w:r>
        <w:rPr>
          <w:rFonts w:ascii="Times New Roman" w:hAnsi="Times New Roman" w:cs="Times New Roman"/>
          <w:color w:val="000000"/>
          <w:sz w:val="18"/>
          <w:szCs w:val="18"/>
        </w:rPr>
        <w:t>IV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 w:cs="Times New Roman"/>
          <w:color w:val="000000"/>
          <w:sz w:val="18"/>
          <w:szCs w:val="18"/>
        </w:rPr>
        <w:t>XX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 w:cs="Times New Roman"/>
          <w:color w:val="000000"/>
          <w:sz w:val="18"/>
          <w:szCs w:val="18"/>
        </w:rPr>
        <w:t>XX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 в мировую культуру.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Наш край в </w:t>
      </w:r>
      <w:r>
        <w:rPr>
          <w:rFonts w:ascii="Times New Roman" w:hAnsi="Times New Roman" w:cs="Times New Roman"/>
          <w:color w:val="000000"/>
          <w:sz w:val="18"/>
          <w:szCs w:val="18"/>
        </w:rPr>
        <w:t>XIX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– начале ХХ в.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Обобщение.</w:t>
      </w:r>
    </w:p>
    <w:p>
      <w:pPr>
        <w:spacing w:after="0" w:line="240" w:lineRule="auto"/>
        <w:ind w:left="120"/>
        <w:jc w:val="both"/>
        <w:rPr>
          <w:rFonts w:ascii="Times New Roman" w:hAnsi="Times New Roman" w:cs="Times New Roman"/>
          <w:sz w:val="18"/>
          <w:szCs w:val="18"/>
          <w:lang w:val="ru-RU"/>
        </w:rPr>
      </w:pPr>
    </w:p>
    <w:p>
      <w:pPr>
        <w:spacing w:after="0" w:line="240" w:lineRule="auto"/>
        <w:ind w:left="120"/>
        <w:jc w:val="center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ВВЕДЕНИЕ В НОВЕЙШУЮ ИСТОРИЮ РОССИИ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Введение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 w:cs="Times New Roman"/>
          <w:color w:val="000000"/>
          <w:sz w:val="18"/>
          <w:szCs w:val="18"/>
        </w:rPr>
        <w:t>XXI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Российская революция 1917-1922 гг.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Российская империя накануне Февральской революции 1917 г.: общенациональный кризис.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 w:cs="Times New Roman"/>
          <w:color w:val="000000"/>
          <w:sz w:val="18"/>
          <w:szCs w:val="18"/>
        </w:rPr>
        <w:t>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Переход страны к мирной жизни. Образование СССР.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Революционные события в России глазами соотечественников и мира. Русское зарубежье.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 w:cs="Times New Roman"/>
          <w:color w:val="000000"/>
          <w:sz w:val="18"/>
          <w:szCs w:val="18"/>
        </w:rPr>
        <w:t>XX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в., историю народов России.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Великая Отечественная война (1941—1945 гг.)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Блокада Ленинграда. Дорога жизни. Значение героического сопротивления Ленинграда.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Прорыв и снятие блокады Ленинграда. Битва за Днепр.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Разгром милитаристской Японии. 3 сентября — окончание Второй мировой войны.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Распад СССР. Становление новой России (1992—1999 гг.)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Распад СССР и его последствия для России и мира.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Добровольная отставка Б. Н. Ельцина.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Возрождение страны с 2000-х гг. 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Российская Федерация в начале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XXI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 века: на пути восстановления и укрепления страны.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Воссоединение Крыма с Россией.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 w:cs="Times New Roman"/>
          <w:color w:val="000000"/>
          <w:sz w:val="18"/>
          <w:szCs w:val="18"/>
        </w:rPr>
        <w:t>XX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Воссоединение Крыма с Россией, его значение и международные последствия.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Российская Федерация на современном этапе.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Общероссийское голосование по поправкам к Конституции России (2020 г.).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Признание Россией ДНР и ЛНР (2022 г.)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Итоговое повторение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История родного края в годы революций и Гражданской войны.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Наши земляки — герои Великой Отечественной войны (1941—1945 гг.).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Наш регион в конце </w:t>
      </w:r>
      <w:r>
        <w:rPr>
          <w:rFonts w:ascii="Times New Roman" w:hAnsi="Times New Roman" w:cs="Times New Roman"/>
          <w:color w:val="000000"/>
          <w:sz w:val="18"/>
          <w:szCs w:val="18"/>
        </w:rPr>
        <w:t>XX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— начале </w:t>
      </w:r>
      <w:r>
        <w:rPr>
          <w:rFonts w:ascii="Times New Roman" w:hAnsi="Times New Roman" w:cs="Times New Roman"/>
          <w:color w:val="000000"/>
          <w:sz w:val="18"/>
          <w:szCs w:val="18"/>
        </w:rPr>
        <w:t>XXI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вв.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Трудовые достижения родного края.</w:t>
      </w: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  <w:sectPr>
          <w:pgSz w:w="11906" w:h="16383"/>
          <w:pgMar w:top="720" w:right="720" w:bottom="720" w:left="720" w:header="720" w:footer="720" w:gutter="0"/>
          <w:cols w:space="720" w:num="1"/>
          <w:docGrid w:linePitch="299" w:charSpace="0"/>
        </w:sectPr>
      </w:pPr>
    </w:p>
    <w:bookmarkEnd w:id="2"/>
    <w:p>
      <w:pPr>
        <w:spacing w:after="0" w:line="240" w:lineRule="auto"/>
        <w:ind w:left="120"/>
        <w:jc w:val="center"/>
        <w:rPr>
          <w:rFonts w:ascii="Times New Roman" w:hAnsi="Times New Roman" w:cs="Times New Roman"/>
          <w:sz w:val="18"/>
          <w:szCs w:val="18"/>
          <w:lang w:val="ru-RU"/>
        </w:rPr>
      </w:pPr>
      <w:bookmarkStart w:id="3" w:name="block-32545487"/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ПЛАНИРУЕМЫЕ РЕЗУЛЬТАТЫ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after="0" w:line="240" w:lineRule="auto"/>
        <w:ind w:left="120"/>
        <w:jc w:val="both"/>
        <w:rPr>
          <w:rFonts w:ascii="Times New Roman" w:hAnsi="Times New Roman" w:cs="Times New Roman"/>
          <w:sz w:val="18"/>
          <w:szCs w:val="18"/>
          <w:lang w:val="ru-RU"/>
        </w:rPr>
      </w:pPr>
    </w:p>
    <w:p>
      <w:pPr>
        <w:spacing w:after="0" w:line="240" w:lineRule="auto"/>
        <w:ind w:left="12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ЛИЧНОСТНЫЕ РЕЗУЛЬТАТЫ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К важнейшим </w:t>
      </w: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личностным результатам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>
      <w:pPr>
        <w:spacing w:after="0" w:line="240" w:lineRule="auto"/>
        <w:ind w:left="120"/>
        <w:rPr>
          <w:rFonts w:ascii="Times New Roman" w:hAnsi="Times New Roman" w:cs="Times New Roman"/>
          <w:sz w:val="18"/>
          <w:szCs w:val="18"/>
          <w:lang w:val="ru-RU"/>
        </w:rPr>
      </w:pPr>
    </w:p>
    <w:p>
      <w:pPr>
        <w:spacing w:after="0" w:line="240" w:lineRule="auto"/>
        <w:ind w:left="120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МЕТАПРЕДМЕТНЫЕ РЕЗУЛЬТАТЫ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Метапредметные результаты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изучения истории в основной школе выражаются в следующих качествах и действиях.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В сфере универсальных учебных познавательных действий: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В сфере универсальных учебных коммуникативных действий: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В сфере универсальных учебных регулятивных действий: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В сфере эмоционального интеллекта, понимания себя и других: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выявлять на примерах исторических ситуаций роль эмоций в отношениях между людьми;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>
      <w:pPr>
        <w:spacing w:after="0" w:line="240" w:lineRule="auto"/>
        <w:ind w:left="120"/>
        <w:jc w:val="both"/>
        <w:rPr>
          <w:rFonts w:ascii="Times New Roman" w:hAnsi="Times New Roman" w:cs="Times New Roman"/>
          <w:sz w:val="18"/>
          <w:szCs w:val="18"/>
          <w:lang w:val="ru-RU"/>
        </w:rPr>
      </w:pPr>
    </w:p>
    <w:p>
      <w:pPr>
        <w:spacing w:after="0" w:line="240" w:lineRule="auto"/>
        <w:ind w:left="12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ПРЕДМЕТНЫЕ РЕЗУЛЬТАТЫ</w:t>
      </w:r>
    </w:p>
    <w:p>
      <w:pPr>
        <w:spacing w:after="0" w:line="240" w:lineRule="auto"/>
        <w:ind w:left="12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5 КЛАСС</w:t>
      </w:r>
    </w:p>
    <w:p>
      <w:pPr>
        <w:spacing w:after="0" w:line="240" w:lineRule="auto"/>
        <w:ind w:left="120"/>
        <w:jc w:val="both"/>
        <w:rPr>
          <w:rFonts w:ascii="Times New Roman" w:hAnsi="Times New Roman" w:cs="Times New Roman"/>
          <w:sz w:val="18"/>
          <w:szCs w:val="18"/>
          <w:lang w:val="ru-RU"/>
        </w:rPr>
      </w:pPr>
    </w:p>
    <w:p>
      <w:pPr>
        <w:spacing w:after="0" w:line="240" w:lineRule="auto"/>
        <w:ind w:left="12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1. Знание хронологии, работа с хронологией:</w:t>
      </w:r>
    </w:p>
    <w:p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объяснять смысл основных хронологических понятий (век, тысячелетие, до нашей эры, наша эра);</w:t>
      </w:r>
    </w:p>
    <w:p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>
      <w:pPr>
        <w:spacing w:after="0" w:line="240" w:lineRule="auto"/>
        <w:ind w:left="12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2. Знание исторических фактов, работа с фактами:</w:t>
      </w:r>
    </w:p>
    <w:p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группировать, систематизировать факты по заданному признаку.</w:t>
      </w:r>
    </w:p>
    <w:p>
      <w:pPr>
        <w:spacing w:after="0" w:line="240" w:lineRule="auto"/>
        <w:ind w:left="12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3. Работа с исторической картой:</w:t>
      </w:r>
    </w:p>
    <w:p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>
      <w:pPr>
        <w:spacing w:after="0" w:line="240" w:lineRule="auto"/>
        <w:ind w:left="12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4. Работа с историческими источниками:</w:t>
      </w:r>
    </w:p>
    <w:p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>
      <w:pPr>
        <w:spacing w:after="0" w:line="240" w:lineRule="auto"/>
        <w:ind w:left="12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5. Историческое описание (реконструкция):</w:t>
      </w:r>
    </w:p>
    <w:p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характеризовать условия жизни людей в древности;</w:t>
      </w:r>
    </w:p>
    <w:p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рассказывать о значительных событиях древней истории, их участниках;</w:t>
      </w:r>
    </w:p>
    <w:p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давать краткое описание памятников культуры эпохи первобытности и древнейших цивилизаций.</w:t>
      </w:r>
    </w:p>
    <w:p>
      <w:pPr>
        <w:spacing w:after="0" w:line="240" w:lineRule="auto"/>
        <w:ind w:left="12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6. Анализ, объяснение исторических событий, явлений:</w:t>
      </w:r>
    </w:p>
    <w:p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сравнивать исторические явления, определять их общие черты;</w:t>
      </w:r>
    </w:p>
    <w:p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иллюстрировать общие явления, черты конкретными примерами;</w:t>
      </w:r>
    </w:p>
    <w:p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объяснять причины и следствия важнейших событий древней истории.</w:t>
      </w:r>
    </w:p>
    <w:p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>
      <w:pPr>
        <w:spacing w:after="0" w:line="240" w:lineRule="auto"/>
        <w:ind w:left="12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8. Применение исторических знаний:</w:t>
      </w:r>
    </w:p>
    <w:p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>
      <w:pPr>
        <w:spacing w:after="0" w:line="240" w:lineRule="auto"/>
        <w:ind w:left="120"/>
        <w:jc w:val="both"/>
        <w:rPr>
          <w:rFonts w:ascii="Times New Roman" w:hAnsi="Times New Roman" w:cs="Times New Roman"/>
          <w:sz w:val="18"/>
          <w:szCs w:val="18"/>
          <w:lang w:val="ru-RU"/>
        </w:rPr>
      </w:pPr>
    </w:p>
    <w:p>
      <w:pPr>
        <w:spacing w:after="0" w:line="240" w:lineRule="auto"/>
        <w:ind w:left="12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6 КЛАСС</w:t>
      </w:r>
    </w:p>
    <w:p>
      <w:pPr>
        <w:spacing w:after="0" w:line="240" w:lineRule="auto"/>
        <w:ind w:left="120"/>
        <w:jc w:val="both"/>
        <w:rPr>
          <w:rFonts w:ascii="Times New Roman" w:hAnsi="Times New Roman" w:cs="Times New Roman"/>
          <w:sz w:val="18"/>
          <w:szCs w:val="18"/>
          <w:lang w:val="ru-RU"/>
        </w:rPr>
      </w:pPr>
    </w:p>
    <w:p>
      <w:pPr>
        <w:spacing w:after="0" w:line="240" w:lineRule="auto"/>
        <w:ind w:left="12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1. Знание хронологии, работа с хронологией:</w:t>
      </w:r>
    </w:p>
    <w:p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устанавливать длительность и синхронность событий истории Руси и всеобщей истории.</w:t>
      </w:r>
    </w:p>
    <w:p>
      <w:pPr>
        <w:spacing w:after="0" w:line="240" w:lineRule="auto"/>
        <w:ind w:left="12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2. Знание исторических фактов, работа с фактами:</w:t>
      </w:r>
    </w:p>
    <w:p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>
      <w:pPr>
        <w:spacing w:after="0" w:line="240" w:lineRule="auto"/>
        <w:ind w:left="12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3. Работа с исторической картой:</w:t>
      </w:r>
    </w:p>
    <w:p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>
      <w:pPr>
        <w:spacing w:after="0" w:line="240" w:lineRule="auto"/>
        <w:ind w:left="12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4. Работа с историческими источниками:</w:t>
      </w:r>
    </w:p>
    <w:p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характеризовать авторство, время, место создания источника;</w:t>
      </w:r>
    </w:p>
    <w:p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находить в визуальном источнике и вещественном памятнике ключевые символы, образы;</w:t>
      </w:r>
    </w:p>
    <w:p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характеризовать позицию автора письменного и визуального исторического источника.</w:t>
      </w:r>
    </w:p>
    <w:p>
      <w:pPr>
        <w:spacing w:after="0" w:line="240" w:lineRule="auto"/>
        <w:ind w:left="12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5. Историческое описание (реконструкция):</w:t>
      </w:r>
    </w:p>
    <w:p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представлять описание памятников материальной и художественной культуры изучаемой эпохи.</w:t>
      </w:r>
    </w:p>
    <w:p>
      <w:pPr>
        <w:spacing w:after="0" w:line="240" w:lineRule="auto"/>
        <w:ind w:left="12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6. Анализ, объяснение исторических событий, явлений:</w:t>
      </w:r>
    </w:p>
    <w:p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>
      <w:pPr>
        <w:spacing w:after="0" w:line="240" w:lineRule="auto"/>
        <w:ind w:left="12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>
      <w:pPr>
        <w:spacing w:after="0" w:line="240" w:lineRule="auto"/>
        <w:ind w:left="12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8. Применение исторических знаний:</w:t>
      </w:r>
    </w:p>
    <w:p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выполнять учебные проекты по истории Средних веков (в том числе на региональном материале).</w:t>
      </w:r>
    </w:p>
    <w:p>
      <w:pPr>
        <w:spacing w:after="0" w:line="240" w:lineRule="auto"/>
        <w:ind w:left="120"/>
        <w:jc w:val="both"/>
        <w:rPr>
          <w:rFonts w:ascii="Times New Roman" w:hAnsi="Times New Roman" w:cs="Times New Roman"/>
          <w:sz w:val="18"/>
          <w:szCs w:val="18"/>
          <w:lang w:val="ru-RU"/>
        </w:rPr>
      </w:pPr>
    </w:p>
    <w:p>
      <w:pPr>
        <w:spacing w:after="0" w:line="240" w:lineRule="auto"/>
        <w:ind w:left="12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7 КЛАСС</w:t>
      </w:r>
    </w:p>
    <w:p>
      <w:pPr>
        <w:spacing w:after="0" w:line="240" w:lineRule="auto"/>
        <w:ind w:left="120"/>
        <w:jc w:val="both"/>
        <w:rPr>
          <w:rFonts w:ascii="Times New Roman" w:hAnsi="Times New Roman" w:cs="Times New Roman"/>
          <w:sz w:val="18"/>
          <w:szCs w:val="18"/>
          <w:lang w:val="ru-RU"/>
        </w:rPr>
      </w:pPr>
    </w:p>
    <w:p>
      <w:pPr>
        <w:spacing w:after="0" w:line="240" w:lineRule="auto"/>
        <w:ind w:left="12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1. Знание хронологии, работа с хронологией:</w:t>
      </w:r>
    </w:p>
    <w:p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называть этапы отечественной и всеобщей истории Нового времени, их хронологические рамки;</w:t>
      </w:r>
    </w:p>
    <w:p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 w:cs="Times New Roman"/>
          <w:color w:val="000000"/>
          <w:sz w:val="18"/>
          <w:szCs w:val="18"/>
        </w:rPr>
        <w:t>XVI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–</w:t>
      </w:r>
      <w:r>
        <w:rPr>
          <w:rFonts w:ascii="Times New Roman" w:hAnsi="Times New Roman" w:cs="Times New Roman"/>
          <w:color w:val="000000"/>
          <w:sz w:val="18"/>
          <w:szCs w:val="18"/>
        </w:rPr>
        <w:t>XVII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вв.; определять их принадлежность к части века (половина, треть, четверть);</w:t>
      </w:r>
    </w:p>
    <w:p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 w:cs="Times New Roman"/>
          <w:color w:val="000000"/>
          <w:sz w:val="18"/>
          <w:szCs w:val="18"/>
        </w:rPr>
        <w:t>XVI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–</w:t>
      </w:r>
      <w:r>
        <w:rPr>
          <w:rFonts w:ascii="Times New Roman" w:hAnsi="Times New Roman" w:cs="Times New Roman"/>
          <w:color w:val="000000"/>
          <w:sz w:val="18"/>
          <w:szCs w:val="18"/>
        </w:rPr>
        <w:t>XVII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вв.</w:t>
      </w:r>
    </w:p>
    <w:p>
      <w:pPr>
        <w:spacing w:after="0" w:line="240" w:lineRule="auto"/>
        <w:ind w:left="12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2. Знание исторических фактов, работа с фактами:</w:t>
      </w:r>
    </w:p>
    <w:p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 w:cs="Times New Roman"/>
          <w:color w:val="000000"/>
          <w:sz w:val="18"/>
          <w:szCs w:val="18"/>
        </w:rPr>
        <w:t>XVI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–</w:t>
      </w:r>
      <w:r>
        <w:rPr>
          <w:rFonts w:ascii="Times New Roman" w:hAnsi="Times New Roman" w:cs="Times New Roman"/>
          <w:color w:val="000000"/>
          <w:sz w:val="18"/>
          <w:szCs w:val="18"/>
        </w:rPr>
        <w:t>XVII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вв.;</w:t>
      </w:r>
    </w:p>
    <w:p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>
      <w:pPr>
        <w:spacing w:after="0" w:line="240" w:lineRule="auto"/>
        <w:ind w:left="12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3. Работа с исторической картой:</w:t>
      </w:r>
    </w:p>
    <w:p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 w:cs="Times New Roman"/>
          <w:color w:val="000000"/>
          <w:sz w:val="18"/>
          <w:szCs w:val="18"/>
        </w:rPr>
        <w:t>XVI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–</w:t>
      </w:r>
      <w:r>
        <w:rPr>
          <w:rFonts w:ascii="Times New Roman" w:hAnsi="Times New Roman" w:cs="Times New Roman"/>
          <w:color w:val="000000"/>
          <w:sz w:val="18"/>
          <w:szCs w:val="18"/>
        </w:rPr>
        <w:t>XVII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вв.;</w:t>
      </w:r>
    </w:p>
    <w:p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>
      <w:pPr>
        <w:spacing w:after="0" w:line="240" w:lineRule="auto"/>
        <w:ind w:left="12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4. Работа с историческими источниками:</w:t>
      </w:r>
    </w:p>
    <w:p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различать виды письменных исторических источников (официальные, личные, литературные и др.);</w:t>
      </w:r>
    </w:p>
    <w:p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сопоставлять и систематизировать информацию из нескольких однотипных источников.</w:t>
      </w:r>
    </w:p>
    <w:p>
      <w:pPr>
        <w:spacing w:after="0" w:line="240" w:lineRule="auto"/>
        <w:ind w:left="12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5. Историческое описание (реконструкция):</w:t>
      </w:r>
    </w:p>
    <w:p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 w:cs="Times New Roman"/>
          <w:color w:val="000000"/>
          <w:sz w:val="18"/>
          <w:szCs w:val="18"/>
        </w:rPr>
        <w:t>XVI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–</w:t>
      </w:r>
      <w:r>
        <w:rPr>
          <w:rFonts w:ascii="Times New Roman" w:hAnsi="Times New Roman" w:cs="Times New Roman"/>
          <w:color w:val="000000"/>
          <w:sz w:val="18"/>
          <w:szCs w:val="18"/>
        </w:rPr>
        <w:t>XVII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вв., их участниках;</w:t>
      </w:r>
    </w:p>
    <w:p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 w:cs="Times New Roman"/>
          <w:color w:val="000000"/>
          <w:sz w:val="18"/>
          <w:szCs w:val="18"/>
        </w:rPr>
        <w:t>XVI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–</w:t>
      </w:r>
      <w:r>
        <w:rPr>
          <w:rFonts w:ascii="Times New Roman" w:hAnsi="Times New Roman" w:cs="Times New Roman"/>
          <w:color w:val="000000"/>
          <w:sz w:val="18"/>
          <w:szCs w:val="18"/>
        </w:rPr>
        <w:t>XVII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вв. </w:t>
      </w:r>
      <w:r>
        <w:rPr>
          <w:rFonts w:ascii="Times New Roman" w:hAnsi="Times New Roman" w:cs="Times New Roman"/>
          <w:color w:val="000000"/>
          <w:sz w:val="18"/>
          <w:szCs w:val="18"/>
        </w:rPr>
        <w:t>(ключевые факты биографии, личные качества, деятельность);</w:t>
      </w:r>
    </w:p>
    <w:p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представлять описание памятников материальной и художественной культуры изучаемой эпохи.</w:t>
      </w:r>
    </w:p>
    <w:p>
      <w:pPr>
        <w:spacing w:after="0" w:line="240" w:lineRule="auto"/>
        <w:ind w:left="12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6. Анализ, объяснение исторических событий, явлений:</w:t>
      </w:r>
    </w:p>
    <w:p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 w:cs="Times New Roman"/>
          <w:color w:val="000000"/>
          <w:sz w:val="18"/>
          <w:szCs w:val="18"/>
        </w:rPr>
        <w:t>XVI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–</w:t>
      </w:r>
      <w:r>
        <w:rPr>
          <w:rFonts w:ascii="Times New Roman" w:hAnsi="Times New Roman" w:cs="Times New Roman"/>
          <w:color w:val="000000"/>
          <w:sz w:val="18"/>
          <w:szCs w:val="18"/>
        </w:rPr>
        <w:t>XVII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 w:cs="Times New Roman"/>
          <w:color w:val="000000"/>
          <w:sz w:val="18"/>
          <w:szCs w:val="18"/>
        </w:rPr>
        <w:t>XVI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–</w:t>
      </w:r>
      <w:r>
        <w:rPr>
          <w:rFonts w:ascii="Times New Roman" w:hAnsi="Times New Roman" w:cs="Times New Roman"/>
          <w:color w:val="000000"/>
          <w:sz w:val="18"/>
          <w:szCs w:val="18"/>
        </w:rPr>
        <w:t>XVII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вв. в европейских странах;</w:t>
      </w:r>
    </w:p>
    <w:p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 w:cs="Times New Roman"/>
          <w:color w:val="000000"/>
          <w:sz w:val="18"/>
          <w:szCs w:val="18"/>
        </w:rPr>
        <w:t>XVI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–</w:t>
      </w:r>
      <w:r>
        <w:rPr>
          <w:rFonts w:ascii="Times New Roman" w:hAnsi="Times New Roman" w:cs="Times New Roman"/>
          <w:color w:val="000000"/>
          <w:sz w:val="18"/>
          <w:szCs w:val="18"/>
        </w:rPr>
        <w:t>XVII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 w:cs="Times New Roman"/>
          <w:color w:val="000000"/>
          <w:sz w:val="18"/>
          <w:szCs w:val="18"/>
        </w:rPr>
        <w:t>XVI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–</w:t>
      </w:r>
      <w:r>
        <w:rPr>
          <w:rFonts w:ascii="Times New Roman" w:hAnsi="Times New Roman" w:cs="Times New Roman"/>
          <w:color w:val="000000"/>
          <w:sz w:val="18"/>
          <w:szCs w:val="18"/>
        </w:rPr>
        <w:t>XVII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 w:cs="Times New Roman"/>
          <w:color w:val="000000"/>
          <w:sz w:val="18"/>
          <w:szCs w:val="18"/>
        </w:rPr>
        <w:t>XVI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–</w:t>
      </w:r>
      <w:r>
        <w:rPr>
          <w:rFonts w:ascii="Times New Roman" w:hAnsi="Times New Roman" w:cs="Times New Roman"/>
          <w:color w:val="000000"/>
          <w:sz w:val="18"/>
          <w:szCs w:val="18"/>
        </w:rPr>
        <w:t>XVII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вв. с учетом обстоятельств изучаемой эпохи и в современной шкале ценностей.</w:t>
      </w:r>
    </w:p>
    <w:p>
      <w:pPr>
        <w:spacing w:after="0" w:line="240" w:lineRule="auto"/>
        <w:ind w:left="12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8. Применение исторических знаний:</w:t>
      </w:r>
    </w:p>
    <w:p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 w:cs="Times New Roman"/>
          <w:color w:val="000000"/>
          <w:sz w:val="18"/>
          <w:szCs w:val="18"/>
        </w:rPr>
        <w:t>XVI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–</w:t>
      </w:r>
      <w:r>
        <w:rPr>
          <w:rFonts w:ascii="Times New Roman" w:hAnsi="Times New Roman" w:cs="Times New Roman"/>
          <w:color w:val="000000"/>
          <w:sz w:val="18"/>
          <w:szCs w:val="18"/>
        </w:rPr>
        <w:t>XVII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вв. для времени, когда они появились, и для современного общества;</w:t>
      </w:r>
    </w:p>
    <w:p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 w:cs="Times New Roman"/>
          <w:color w:val="000000"/>
          <w:sz w:val="18"/>
          <w:szCs w:val="18"/>
        </w:rPr>
        <w:t>XVI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–</w:t>
      </w:r>
      <w:r>
        <w:rPr>
          <w:rFonts w:ascii="Times New Roman" w:hAnsi="Times New Roman" w:cs="Times New Roman"/>
          <w:color w:val="000000"/>
          <w:sz w:val="18"/>
          <w:szCs w:val="18"/>
        </w:rPr>
        <w:t>XVII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вв. </w:t>
      </w:r>
      <w:r>
        <w:rPr>
          <w:rFonts w:ascii="Times New Roman" w:hAnsi="Times New Roman" w:cs="Times New Roman"/>
          <w:color w:val="000000"/>
          <w:sz w:val="18"/>
          <w:szCs w:val="18"/>
        </w:rPr>
        <w:t>(в том числе на региональном материале).</w:t>
      </w:r>
    </w:p>
    <w:p>
      <w:pPr>
        <w:spacing w:after="0" w:line="240" w:lineRule="auto"/>
        <w:ind w:left="120"/>
        <w:jc w:val="both"/>
        <w:rPr>
          <w:rFonts w:ascii="Times New Roman" w:hAnsi="Times New Roman" w:cs="Times New Roman"/>
          <w:sz w:val="18"/>
          <w:szCs w:val="18"/>
        </w:rPr>
      </w:pPr>
    </w:p>
    <w:p>
      <w:pPr>
        <w:spacing w:after="0" w:line="240" w:lineRule="auto"/>
        <w:ind w:left="12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8 КЛАСС</w:t>
      </w:r>
    </w:p>
    <w:p>
      <w:pPr>
        <w:spacing w:after="0" w:line="240" w:lineRule="auto"/>
        <w:ind w:left="120"/>
        <w:jc w:val="both"/>
        <w:rPr>
          <w:rFonts w:ascii="Times New Roman" w:hAnsi="Times New Roman" w:cs="Times New Roman"/>
          <w:sz w:val="18"/>
          <w:szCs w:val="18"/>
          <w:lang w:val="ru-RU"/>
        </w:rPr>
      </w:pPr>
    </w:p>
    <w:p>
      <w:pPr>
        <w:spacing w:after="0" w:line="240" w:lineRule="auto"/>
        <w:ind w:left="12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1. Знание хронологии, работа с хронологией:</w:t>
      </w:r>
    </w:p>
    <w:p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 w:cs="Times New Roman"/>
          <w:color w:val="000000"/>
          <w:sz w:val="18"/>
          <w:szCs w:val="18"/>
        </w:rPr>
        <w:t>XVIII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в.; определять их принадлежность к историческому периоду, этапу;</w:t>
      </w:r>
    </w:p>
    <w:p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 w:cs="Times New Roman"/>
          <w:color w:val="000000"/>
          <w:sz w:val="18"/>
          <w:szCs w:val="18"/>
        </w:rPr>
        <w:t>XVIII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</w:t>
      </w:r>
    </w:p>
    <w:p>
      <w:pPr>
        <w:spacing w:after="0" w:line="240" w:lineRule="auto"/>
        <w:ind w:left="12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2. Знание исторических фактов, работа с фактами:</w:t>
      </w:r>
    </w:p>
    <w:p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 w:cs="Times New Roman"/>
          <w:color w:val="000000"/>
          <w:sz w:val="18"/>
          <w:szCs w:val="18"/>
        </w:rPr>
        <w:t>XVIII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в.;</w:t>
      </w:r>
    </w:p>
    <w:p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>
      <w:pPr>
        <w:spacing w:after="0" w:line="240" w:lineRule="auto"/>
        <w:ind w:left="12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3. Работа с исторической картой:</w:t>
      </w:r>
    </w:p>
    <w:p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 w:cs="Times New Roman"/>
          <w:color w:val="000000"/>
          <w:sz w:val="18"/>
          <w:szCs w:val="18"/>
        </w:rPr>
        <w:t>XVIII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</w:t>
      </w:r>
    </w:p>
    <w:p>
      <w:pPr>
        <w:spacing w:after="0" w:line="240" w:lineRule="auto"/>
        <w:ind w:left="12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4. Работа с историческими источниками:</w:t>
      </w:r>
    </w:p>
    <w:p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объяснять назначение исторического источника, раскрывать его информационную ценность;</w:t>
      </w:r>
    </w:p>
    <w:p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 w:cs="Times New Roman"/>
          <w:color w:val="000000"/>
          <w:sz w:val="18"/>
          <w:szCs w:val="18"/>
        </w:rPr>
        <w:t>XVIII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 из взаимодополняющих письменных, визуальных и вещественных источников.</w:t>
      </w:r>
    </w:p>
    <w:p>
      <w:pPr>
        <w:spacing w:after="0" w:line="240" w:lineRule="auto"/>
        <w:ind w:left="12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5. Историческое описание (реконструкция):</w:t>
      </w:r>
    </w:p>
    <w:p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 w:cs="Times New Roman"/>
          <w:color w:val="000000"/>
          <w:sz w:val="18"/>
          <w:szCs w:val="18"/>
        </w:rPr>
        <w:t>XVIII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в., их участниках;</w:t>
      </w:r>
    </w:p>
    <w:p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 w:cs="Times New Roman"/>
          <w:color w:val="000000"/>
          <w:sz w:val="18"/>
          <w:szCs w:val="18"/>
        </w:rPr>
        <w:t>XVIII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 на основе информации учебника и дополнительных материалов;</w:t>
      </w:r>
    </w:p>
    <w:p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 w:cs="Times New Roman"/>
          <w:color w:val="000000"/>
          <w:sz w:val="18"/>
          <w:szCs w:val="18"/>
        </w:rPr>
        <w:t>XVIII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в.;</w:t>
      </w:r>
    </w:p>
    <w:p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>
      <w:pPr>
        <w:spacing w:after="0" w:line="240" w:lineRule="auto"/>
        <w:ind w:left="12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6. Анализ, объяснение исторических событий, явлений:</w:t>
      </w:r>
    </w:p>
    <w:p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 w:cs="Times New Roman"/>
          <w:color w:val="000000"/>
          <w:sz w:val="18"/>
          <w:szCs w:val="18"/>
        </w:rPr>
        <w:t>XVIII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в.; б) изменений, происшедших в </w:t>
      </w:r>
      <w:r>
        <w:rPr>
          <w:rFonts w:ascii="Times New Roman" w:hAnsi="Times New Roman" w:cs="Times New Roman"/>
          <w:color w:val="000000"/>
          <w:sz w:val="18"/>
          <w:szCs w:val="18"/>
        </w:rPr>
        <w:t>XVIII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 w:cs="Times New Roman"/>
          <w:color w:val="000000"/>
          <w:sz w:val="18"/>
          <w:szCs w:val="18"/>
        </w:rPr>
        <w:t>XVIII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 w:cs="Times New Roman"/>
          <w:color w:val="000000"/>
          <w:sz w:val="18"/>
          <w:szCs w:val="18"/>
        </w:rPr>
        <w:t>XVIII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 w:cs="Times New Roman"/>
          <w:color w:val="000000"/>
          <w:sz w:val="18"/>
          <w:szCs w:val="18"/>
        </w:rPr>
        <w:t>XVIII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 w:cs="Times New Roman"/>
          <w:color w:val="000000"/>
          <w:sz w:val="18"/>
          <w:szCs w:val="18"/>
        </w:rPr>
        <w:t>XVIII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 w:cs="Times New Roman"/>
          <w:color w:val="000000"/>
          <w:sz w:val="18"/>
          <w:szCs w:val="18"/>
        </w:rPr>
        <w:t>XVIII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>
      <w:pPr>
        <w:spacing w:after="0" w:line="240" w:lineRule="auto"/>
        <w:ind w:left="12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8. Применение исторических знаний:</w:t>
      </w:r>
    </w:p>
    <w:p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 w:cs="Times New Roman"/>
          <w:color w:val="000000"/>
          <w:sz w:val="18"/>
          <w:szCs w:val="18"/>
        </w:rPr>
        <w:t>XVIII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 европейские влияния и национальные традиции, показывать на примерах;</w:t>
      </w:r>
    </w:p>
    <w:p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 w:cs="Times New Roman"/>
          <w:color w:val="000000"/>
          <w:sz w:val="18"/>
          <w:szCs w:val="18"/>
        </w:rPr>
        <w:t>XVIII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 (в том числе на региональном материале).</w:t>
      </w:r>
    </w:p>
    <w:p>
      <w:pPr>
        <w:spacing w:after="0" w:line="240" w:lineRule="auto"/>
        <w:ind w:left="120"/>
        <w:jc w:val="both"/>
        <w:rPr>
          <w:rFonts w:ascii="Times New Roman" w:hAnsi="Times New Roman" w:cs="Times New Roman"/>
          <w:sz w:val="18"/>
          <w:szCs w:val="18"/>
          <w:lang w:val="ru-RU"/>
        </w:rPr>
      </w:pPr>
    </w:p>
    <w:p>
      <w:pPr>
        <w:spacing w:after="0" w:line="240" w:lineRule="auto"/>
        <w:ind w:left="12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9 КЛАСС</w:t>
      </w:r>
    </w:p>
    <w:p>
      <w:pPr>
        <w:spacing w:after="0" w:line="240" w:lineRule="auto"/>
        <w:ind w:left="120"/>
        <w:jc w:val="both"/>
        <w:rPr>
          <w:rFonts w:ascii="Times New Roman" w:hAnsi="Times New Roman" w:cs="Times New Roman"/>
          <w:sz w:val="18"/>
          <w:szCs w:val="18"/>
          <w:lang w:val="ru-RU"/>
        </w:rPr>
      </w:pPr>
    </w:p>
    <w:p>
      <w:pPr>
        <w:spacing w:after="0" w:line="240" w:lineRule="auto"/>
        <w:ind w:left="12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1. Знание хронологии, работа с хронологией:</w:t>
      </w:r>
    </w:p>
    <w:p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 w:cs="Times New Roman"/>
          <w:color w:val="000000"/>
          <w:sz w:val="18"/>
          <w:szCs w:val="18"/>
        </w:rPr>
        <w:t>XIX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– начала </w:t>
      </w:r>
      <w:r>
        <w:rPr>
          <w:rFonts w:ascii="Times New Roman" w:hAnsi="Times New Roman" w:cs="Times New Roman"/>
          <w:color w:val="000000"/>
          <w:sz w:val="18"/>
          <w:szCs w:val="18"/>
        </w:rPr>
        <w:t>XX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в.; выделять этапы (периоды) в развитии ключевых событий и процессов;</w:t>
      </w:r>
    </w:p>
    <w:p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 w:cs="Times New Roman"/>
          <w:color w:val="000000"/>
          <w:sz w:val="18"/>
          <w:szCs w:val="18"/>
        </w:rPr>
        <w:t>XIX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– начала </w:t>
      </w:r>
      <w:r>
        <w:rPr>
          <w:rFonts w:ascii="Times New Roman" w:hAnsi="Times New Roman" w:cs="Times New Roman"/>
          <w:color w:val="000000"/>
          <w:sz w:val="18"/>
          <w:szCs w:val="18"/>
        </w:rPr>
        <w:t>XX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в.;</w:t>
      </w:r>
    </w:p>
    <w:p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 w:cs="Times New Roman"/>
          <w:color w:val="000000"/>
          <w:sz w:val="18"/>
          <w:szCs w:val="18"/>
        </w:rPr>
        <w:t>XIX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– начала </w:t>
      </w:r>
      <w:r>
        <w:rPr>
          <w:rFonts w:ascii="Times New Roman" w:hAnsi="Times New Roman" w:cs="Times New Roman"/>
          <w:color w:val="000000"/>
          <w:sz w:val="18"/>
          <w:szCs w:val="18"/>
        </w:rPr>
        <w:t>XX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 на основе анализа причинно-следственных связей.</w:t>
      </w:r>
    </w:p>
    <w:p>
      <w:pPr>
        <w:spacing w:after="0" w:line="240" w:lineRule="auto"/>
        <w:ind w:left="12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2. Знание исторических фактов, работа с фактами:</w:t>
      </w:r>
    </w:p>
    <w:p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 w:cs="Times New Roman"/>
          <w:color w:val="000000"/>
          <w:sz w:val="18"/>
          <w:szCs w:val="18"/>
        </w:rPr>
        <w:t>XIX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– начала </w:t>
      </w:r>
      <w:r>
        <w:rPr>
          <w:rFonts w:ascii="Times New Roman" w:hAnsi="Times New Roman" w:cs="Times New Roman"/>
          <w:color w:val="000000"/>
          <w:sz w:val="18"/>
          <w:szCs w:val="18"/>
        </w:rPr>
        <w:t>XX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в.;</w:t>
      </w:r>
    </w:p>
    <w:p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составлять систематические таблицы;</w:t>
      </w:r>
    </w:p>
    <w:p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>
      <w:pPr>
        <w:spacing w:after="0" w:line="240" w:lineRule="auto"/>
        <w:ind w:left="12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3. Работа с исторической картой:</w:t>
      </w:r>
    </w:p>
    <w:p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 w:cs="Times New Roman"/>
          <w:color w:val="000000"/>
          <w:sz w:val="18"/>
          <w:szCs w:val="18"/>
        </w:rPr>
        <w:t>XIX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– начала </w:t>
      </w:r>
      <w:r>
        <w:rPr>
          <w:rFonts w:ascii="Times New Roman" w:hAnsi="Times New Roman" w:cs="Times New Roman"/>
          <w:color w:val="000000"/>
          <w:sz w:val="18"/>
          <w:szCs w:val="18"/>
        </w:rPr>
        <w:t>XX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в.;</w:t>
      </w:r>
    </w:p>
    <w:p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>
      <w:pPr>
        <w:spacing w:after="0" w:line="240" w:lineRule="auto"/>
        <w:ind w:left="12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4. Работа с историческими источниками:</w:t>
      </w:r>
    </w:p>
    <w:p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 w:cs="Times New Roman"/>
          <w:color w:val="000000"/>
          <w:sz w:val="18"/>
          <w:szCs w:val="18"/>
        </w:rPr>
        <w:t>XIX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– начала </w:t>
      </w:r>
      <w:r>
        <w:rPr>
          <w:rFonts w:ascii="Times New Roman" w:hAnsi="Times New Roman" w:cs="Times New Roman"/>
          <w:color w:val="000000"/>
          <w:sz w:val="18"/>
          <w:szCs w:val="18"/>
        </w:rPr>
        <w:t>XX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 из разных письменных, визуальных и вещественных источников;</w:t>
      </w:r>
    </w:p>
    <w:p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различать в тексте письменных источников факты и интерпретации событий прошлого.</w:t>
      </w:r>
    </w:p>
    <w:p>
      <w:pPr>
        <w:spacing w:after="0" w:line="240" w:lineRule="auto"/>
        <w:ind w:left="12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5. Историческое описание (реконструкция):</w:t>
      </w:r>
    </w:p>
    <w:p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 w:cs="Times New Roman"/>
          <w:color w:val="000000"/>
          <w:sz w:val="18"/>
          <w:szCs w:val="18"/>
        </w:rPr>
        <w:t>XIX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– начала </w:t>
      </w:r>
      <w:r>
        <w:rPr>
          <w:rFonts w:ascii="Times New Roman" w:hAnsi="Times New Roman" w:cs="Times New Roman"/>
          <w:color w:val="000000"/>
          <w:sz w:val="18"/>
          <w:szCs w:val="18"/>
        </w:rPr>
        <w:t>XX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 w:cs="Times New Roman"/>
          <w:color w:val="000000"/>
          <w:sz w:val="18"/>
          <w:szCs w:val="18"/>
        </w:rPr>
        <w:t>XIX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– начала </w:t>
      </w:r>
      <w:r>
        <w:rPr>
          <w:rFonts w:ascii="Times New Roman" w:hAnsi="Times New Roman" w:cs="Times New Roman"/>
          <w:color w:val="000000"/>
          <w:sz w:val="18"/>
          <w:szCs w:val="18"/>
        </w:rPr>
        <w:t>XX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 с описанием и оценкой их деятельности (сообщение, презентация, эссе);</w:t>
      </w:r>
    </w:p>
    <w:p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 w:cs="Times New Roman"/>
          <w:color w:val="000000"/>
          <w:sz w:val="18"/>
          <w:szCs w:val="18"/>
        </w:rPr>
        <w:t>XIX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– начале </w:t>
      </w:r>
      <w:r>
        <w:rPr>
          <w:rFonts w:ascii="Times New Roman" w:hAnsi="Times New Roman" w:cs="Times New Roman"/>
          <w:color w:val="000000"/>
          <w:sz w:val="18"/>
          <w:szCs w:val="18"/>
        </w:rPr>
        <w:t>XX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в., показывая изменения, происшедшие в течение рассматриваемого периода;</w:t>
      </w:r>
    </w:p>
    <w:p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>
      <w:pPr>
        <w:spacing w:after="0" w:line="240" w:lineRule="auto"/>
        <w:ind w:left="12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6. Анализ, объяснение исторических событий, явлений:</w:t>
      </w:r>
    </w:p>
    <w:p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 w:cs="Times New Roman"/>
          <w:color w:val="000000"/>
          <w:sz w:val="18"/>
          <w:szCs w:val="18"/>
        </w:rPr>
        <w:t>XIX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– начале </w:t>
      </w:r>
      <w:r>
        <w:rPr>
          <w:rFonts w:ascii="Times New Roman" w:hAnsi="Times New Roman" w:cs="Times New Roman"/>
          <w:color w:val="000000"/>
          <w:sz w:val="18"/>
          <w:szCs w:val="18"/>
        </w:rPr>
        <w:t>XX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 w:cs="Times New Roman"/>
          <w:color w:val="000000"/>
          <w:sz w:val="18"/>
          <w:szCs w:val="18"/>
        </w:rPr>
        <w:t>XIX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– начала </w:t>
      </w:r>
      <w:r>
        <w:rPr>
          <w:rFonts w:ascii="Times New Roman" w:hAnsi="Times New Roman" w:cs="Times New Roman"/>
          <w:color w:val="000000"/>
          <w:sz w:val="18"/>
          <w:szCs w:val="18"/>
        </w:rPr>
        <w:t>XX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 w:cs="Times New Roman"/>
          <w:color w:val="000000"/>
          <w:sz w:val="18"/>
          <w:szCs w:val="18"/>
        </w:rPr>
        <w:t>XIX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– начала </w:t>
      </w:r>
      <w:r>
        <w:rPr>
          <w:rFonts w:ascii="Times New Roman" w:hAnsi="Times New Roman" w:cs="Times New Roman"/>
          <w:color w:val="000000"/>
          <w:sz w:val="18"/>
          <w:szCs w:val="18"/>
        </w:rPr>
        <w:t>XX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 w:cs="Times New Roman"/>
          <w:color w:val="000000"/>
          <w:sz w:val="18"/>
          <w:szCs w:val="18"/>
        </w:rPr>
        <w:t>XX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- начала </w:t>
      </w:r>
      <w:r>
        <w:rPr>
          <w:rFonts w:ascii="Times New Roman" w:hAnsi="Times New Roman" w:cs="Times New Roman"/>
          <w:color w:val="000000"/>
          <w:sz w:val="18"/>
          <w:szCs w:val="18"/>
        </w:rPr>
        <w:t>XXI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</w:t>
      </w:r>
    </w:p>
    <w:p>
      <w:pPr>
        <w:spacing w:after="0" w:line="240" w:lineRule="auto"/>
        <w:ind w:left="12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 w:cs="Times New Roman"/>
          <w:color w:val="000000"/>
          <w:sz w:val="18"/>
          <w:szCs w:val="18"/>
        </w:rPr>
        <w:t>XIX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– начала </w:t>
      </w:r>
      <w:r>
        <w:rPr>
          <w:rFonts w:ascii="Times New Roman" w:hAnsi="Times New Roman" w:cs="Times New Roman"/>
          <w:color w:val="000000"/>
          <w:sz w:val="18"/>
          <w:szCs w:val="18"/>
        </w:rPr>
        <w:t>XX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в., объяснять, что могло лежать в их основе;</w:t>
      </w:r>
    </w:p>
    <w:p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>
      <w:pPr>
        <w:spacing w:after="0" w:line="240" w:lineRule="auto"/>
        <w:ind w:left="12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8. Применение исторических знаний:</w:t>
      </w:r>
    </w:p>
    <w:p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 w:cs="Times New Roman"/>
          <w:color w:val="000000"/>
          <w:sz w:val="18"/>
          <w:szCs w:val="18"/>
        </w:rPr>
        <w:t>XIX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 w:cs="Times New Roman"/>
          <w:color w:val="000000"/>
          <w:sz w:val="18"/>
          <w:szCs w:val="18"/>
        </w:rPr>
        <w:t>XIX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– начала ХХ в. (в том числе на региональном материале);</w:t>
      </w:r>
    </w:p>
    <w:p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 w:cs="Times New Roman"/>
          <w:color w:val="000000"/>
          <w:sz w:val="18"/>
          <w:szCs w:val="18"/>
        </w:rPr>
        <w:t>XIX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 w:cs="Times New Roman"/>
          <w:color w:val="000000"/>
          <w:sz w:val="18"/>
          <w:szCs w:val="18"/>
        </w:rPr>
        <w:t>XX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– начала ХХ</w:t>
      </w:r>
      <w:r>
        <w:rPr>
          <w:rFonts w:ascii="Times New Roman" w:hAnsi="Times New Roman" w:cs="Times New Roman"/>
          <w:color w:val="000000"/>
          <w:sz w:val="18"/>
          <w:szCs w:val="18"/>
        </w:rPr>
        <w:t>I</w:t>
      </w:r>
      <w:r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 вв.</w:t>
      </w:r>
    </w:p>
    <w:p>
      <w:pPr>
        <w:rPr>
          <w:lang w:val="ru-RU"/>
        </w:rPr>
        <w:sectPr>
          <w:pgSz w:w="11906" w:h="16383"/>
          <w:pgMar w:top="720" w:right="720" w:bottom="720" w:left="720" w:header="720" w:footer="720" w:gutter="0"/>
          <w:cols w:space="720" w:num="1"/>
          <w:docGrid w:linePitch="299" w:charSpace="0"/>
        </w:sectPr>
      </w:pPr>
    </w:p>
    <w:bookmarkEnd w:id="3"/>
    <w:p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  <w:bookmarkStart w:id="4" w:name="_Hlk176027944"/>
      <w:bookmarkStart w:id="5" w:name="block-32545483"/>
      <w:r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ТЕМАТИЧЕСКОЕ ПЛАНИРОВАНИЕ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5 «А»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КЛАСС</w:t>
      </w:r>
    </w:p>
    <w:tbl>
      <w:tblPr>
        <w:tblStyle w:val="7"/>
        <w:tblW w:w="15512" w:type="dxa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4406"/>
        <w:gridCol w:w="1357"/>
        <w:gridCol w:w="1617"/>
        <w:gridCol w:w="1622"/>
        <w:gridCol w:w="3640"/>
        <w:gridCol w:w="1914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  <w:tblCellSpacing w:w="0" w:type="dxa"/>
        </w:trPr>
        <w:tc>
          <w:tcPr>
            <w:tcW w:w="95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6" w:type="dxa"/>
            <w:vMerge w:val="restart"/>
            <w:tcBorders>
              <w:right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 УРОКА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color="auto" w:sz="2" w:space="0"/>
              <w:left w:val="single" w:color="auto" w:sz="2" w:space="0"/>
              <w:bottom w:val="nil"/>
              <w:right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3239" w:type="dxa"/>
            <w:gridSpan w:val="2"/>
            <w:tcBorders>
              <w:top w:val="single" w:color="auto" w:sz="2" w:space="0"/>
              <w:left w:val="single" w:color="auto" w:sz="2" w:space="0"/>
              <w:bottom w:val="nil"/>
              <w:right w:val="single" w:color="auto" w:sz="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ДАТА ПРОВЕДЕНИЯ</w:t>
            </w:r>
          </w:p>
        </w:tc>
        <w:tc>
          <w:tcPr>
            <w:tcW w:w="3640" w:type="dxa"/>
            <w:vMerge w:val="restart"/>
            <w:tcBorders>
              <w:left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 ЦИФРОВЫЕ ОБРАЗОВАТЕЛЬНЫЕ РЕСУРСЫ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4" w:type="dxa"/>
            <w:vMerge w:val="restart"/>
            <w:tcBorders>
              <w:top w:val="single" w:color="auto" w:sz="2" w:space="0"/>
              <w:left w:val="single" w:color="auto" w:sz="2" w:space="0"/>
              <w:bottom w:val="nil"/>
              <w:right w:val="single" w:color="auto" w:sz="2" w:space="0"/>
            </w:tcBorders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УЧЕТ РАБОЧЕЙ ПРОГРАММЫ ВОСПИТАНИЯ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" w:hRule="atLeast"/>
          <w:tblCellSpacing w:w="0" w:type="dxa"/>
        </w:trPr>
        <w:tc>
          <w:tcPr>
            <w:tcW w:w="956" w:type="dxa"/>
            <w:vMerge w:val="continue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406" w:type="dxa"/>
            <w:vMerge w:val="continue"/>
            <w:tcBorders>
              <w:right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239" w:type="dxa"/>
            <w:gridSpan w:val="2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640" w:type="dxa"/>
            <w:vMerge w:val="continue"/>
            <w:tcBorders>
              <w:left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14" w:type="dxa"/>
            <w:vMerge w:val="continue"/>
            <w:tcBorders>
              <w:top w:val="nil"/>
              <w:left w:val="single" w:color="auto" w:sz="2" w:space="0"/>
              <w:bottom w:val="nil"/>
              <w:right w:val="single" w:color="auto" w:sz="2" w:space="0"/>
            </w:tcBorders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  <w:tblCellSpacing w:w="0" w:type="dxa"/>
        </w:trPr>
        <w:tc>
          <w:tcPr>
            <w:tcW w:w="956" w:type="dxa"/>
            <w:vMerge w:val="continue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6" w:type="dxa"/>
            <w:vMerge w:val="continue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ПЛАН</w:t>
            </w:r>
          </w:p>
        </w:tc>
        <w:tc>
          <w:tcPr>
            <w:tcW w:w="1622" w:type="dxa"/>
            <w:tcBorders>
              <w:top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ФАКТ</w:t>
            </w:r>
          </w:p>
        </w:tc>
        <w:tc>
          <w:tcPr>
            <w:tcW w:w="3640" w:type="dxa"/>
            <w:vMerge w:val="continue"/>
            <w:tcBorders>
              <w:right w:val="single" w:color="auto" w:sz="2" w:space="0"/>
            </w:tcBorders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Что изучает история.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2.09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  <w:tcBorders>
              <w:top w:val="single" w:color="auto" w:sz="2" w:space="0"/>
            </w:tcBorders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Историческая хронология. Историческая карта. Историческая карта Омского региона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4.09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Происхождение, расселение и эволюция древнейшего человека. Появление человека разумного. Археологические находки Сибири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9.09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Древнейшие земледельцы и скотоводы. Зарождение древних общностей на территории Омского Прииртышья.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11.09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 первобытности к цивилизации. Древняя историяя Омского края. Этапы развития природы и хозяйства на примере г.Омска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16.09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Стартовая контрольная работа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18.09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23.09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Возникновение государственной власти.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25.09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30.09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Условия жизни, положение и повинности населения. Древние поселенцы в Сибири. Стоянки каменного. Медного, бронзового и железных веков.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2.10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Отношения Египта с соседними народами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7.10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Религиозные верования египтян. Религиозный ландшафт Западной Сибири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9.10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Познания древних египтян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14.10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16.10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Древний Вавилон.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21.10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4.4-4.2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Ассирия.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23.10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Нововавилонское царство.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6.11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Финикия.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11.11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13.11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Завоевания персов.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18.11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5.5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Государственное устройство Персидской державы.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20.11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Древняя Индия.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25.11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27.11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Древний Китай.Правление династии Хань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2.12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5.5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4.12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Контрольная работа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по теме «Древний Восток»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9.12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11.12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Древнейшие государства Греции.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16.12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5.5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Троянская война.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18.12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Поэмы Гомера «Илиада» и «Одиссея». Мифологичекая проза населения Омского Прииртышья.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23.12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25.12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 городов-государств.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13.01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5.5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Великая греческая колонизация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15.01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Афины: утверждение демократии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20.01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35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22.01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36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Греко-персидские войны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27.01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37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29.01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Расцвет Афинского государства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3.02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5.5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5.02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Пелопоннесская война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10.02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Религия древних греков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12.02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Образование и наука в Древней Греции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17.02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5.5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Искусство и досуг в Древней Греции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19.02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26.02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Контрольная работа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«Древняя Греция»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3.03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Эллинистические государства Востока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5.03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5.5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12.03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Республика римских граждан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17.03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Верования древних римлян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19.03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Войны Рима с Карфагеном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31.03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5.5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Ганнибал; битва при Каннах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2.04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Римские провинции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7.04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9.04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14.04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16.04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Гай Юлий Цезарь: путь к власти, диктатура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21.04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5.5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Итоговая</w:t>
            </w: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контрольная работа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23.04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58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Борьба между наследниками Цезаря. Установление императорской власти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28.04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Императоры Рима: завоеватели и правители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30.04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Римская империя: территория, управление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5.05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5.5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Возникновение и распространение христианства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7.05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62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перенос столицы в Константинополь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12.05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63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14.05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64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Римская литература, золотой век поэзии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14.05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5.5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65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Развитие наук и искусства в Древнем Риме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19.05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66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19.05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67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Историческое и культурное наследие цивилизаций Древнего мира. Археология Омского Прииртышья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21.05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Borders>
              <w:bottom w:val="single" w:color="auto" w:sz="2" w:space="0"/>
            </w:tcBorders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68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357" w:type="dxa"/>
            <w:tcBorders>
              <w:bottom w:val="single" w:color="auto" w:sz="2" w:space="0"/>
            </w:tcBorders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Borders>
              <w:bottom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21.05</w:t>
            </w:r>
          </w:p>
        </w:tc>
        <w:tc>
          <w:tcPr>
            <w:tcW w:w="1622" w:type="dxa"/>
            <w:tcBorders>
              <w:bottom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5.5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nil"/>
            </w:tcBorders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6" w:type="dxa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ОБЩЕЕ КОЛИЧЕСТВО ЧАСОВ ПО ПРОГРАММЕ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35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68</w:t>
            </w:r>
          </w:p>
        </w:tc>
        <w:tc>
          <w:tcPr>
            <w:tcW w:w="1617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nil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622" w:type="dxa"/>
            <w:tcBorders>
              <w:top w:val="single" w:color="auto" w:sz="2" w:space="0"/>
              <w:left w:val="nil"/>
              <w:bottom w:val="single" w:color="auto" w:sz="2" w:space="0"/>
              <w:right w:val="nil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640" w:type="dxa"/>
            <w:tcBorders>
              <w:top w:val="single" w:color="auto" w:sz="2" w:space="0"/>
              <w:left w:val="nil"/>
              <w:bottom w:val="single" w:color="auto" w:sz="2" w:space="0"/>
              <w:right w:val="nil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914" w:type="dxa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bookmarkEnd w:id="4"/>
    </w:tbl>
    <w:p>
      <w:pPr>
        <w:rPr>
          <w:sz w:val="20"/>
          <w:szCs w:val="20"/>
          <w:lang w:val="ru-RU"/>
        </w:rPr>
        <w:sectPr>
          <w:pgSz w:w="16383" w:h="11906" w:orient="landscape"/>
          <w:pgMar w:top="284" w:right="720" w:bottom="720" w:left="720" w:header="720" w:footer="720" w:gutter="0"/>
          <w:cols w:space="720" w:num="1"/>
          <w:docGrid w:linePitch="299" w:charSpace="0"/>
        </w:sect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  <w:bookmarkStart w:id="6" w:name="_Hlk176028214"/>
      <w:r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ТЕМАТИЧЕСКОЕ ПЛАНИРОВАНИЕ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6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КЛАСС</w:t>
      </w:r>
    </w:p>
    <w:tbl>
      <w:tblPr>
        <w:tblStyle w:val="7"/>
        <w:tblW w:w="15512" w:type="dxa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4531"/>
        <w:gridCol w:w="1232"/>
        <w:gridCol w:w="1617"/>
        <w:gridCol w:w="1622"/>
        <w:gridCol w:w="3640"/>
        <w:gridCol w:w="1914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  <w:tblCellSpacing w:w="0" w:type="dxa"/>
        </w:trPr>
        <w:tc>
          <w:tcPr>
            <w:tcW w:w="95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1" w:type="dxa"/>
            <w:vMerge w:val="restart"/>
            <w:tcBorders>
              <w:right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 УРОКА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color="auto" w:sz="2" w:space="0"/>
              <w:left w:val="single" w:color="auto" w:sz="2" w:space="0"/>
              <w:bottom w:val="nil"/>
              <w:right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3239" w:type="dxa"/>
            <w:gridSpan w:val="2"/>
            <w:tcBorders>
              <w:top w:val="single" w:color="auto" w:sz="2" w:space="0"/>
              <w:left w:val="single" w:color="auto" w:sz="2" w:space="0"/>
              <w:bottom w:val="nil"/>
              <w:right w:val="single" w:color="auto" w:sz="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ДАТА ПРОВЕДЕНИЯ</w:t>
            </w:r>
          </w:p>
        </w:tc>
        <w:tc>
          <w:tcPr>
            <w:tcW w:w="3640" w:type="dxa"/>
            <w:vMerge w:val="restart"/>
            <w:tcBorders>
              <w:left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 ЦИФРОВЫЕ ОБРАЗОВАТЕЛЬНЫЕ РЕСУРСЫ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4" w:type="dxa"/>
            <w:vMerge w:val="restart"/>
            <w:tcBorders>
              <w:top w:val="single" w:color="auto" w:sz="2" w:space="0"/>
              <w:left w:val="single" w:color="auto" w:sz="2" w:space="0"/>
              <w:bottom w:val="nil"/>
              <w:right w:val="single" w:color="auto" w:sz="2" w:space="0"/>
            </w:tcBorders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УЧЕТ РАБОЧЕЙ ПРОГРАММЫ ВОСПИТАНИЯ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" w:hRule="atLeast"/>
          <w:tblCellSpacing w:w="0" w:type="dxa"/>
        </w:trPr>
        <w:tc>
          <w:tcPr>
            <w:tcW w:w="956" w:type="dxa"/>
            <w:vMerge w:val="continue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531" w:type="dxa"/>
            <w:vMerge w:val="continue"/>
            <w:tcBorders>
              <w:right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239" w:type="dxa"/>
            <w:gridSpan w:val="2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640" w:type="dxa"/>
            <w:vMerge w:val="continue"/>
            <w:tcBorders>
              <w:left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14" w:type="dxa"/>
            <w:vMerge w:val="continue"/>
            <w:tcBorders>
              <w:top w:val="nil"/>
              <w:left w:val="single" w:color="auto" w:sz="2" w:space="0"/>
              <w:bottom w:val="nil"/>
              <w:right w:val="single" w:color="auto" w:sz="2" w:space="0"/>
            </w:tcBorders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  <w:tblCellSpacing w:w="0" w:type="dxa"/>
        </w:trPr>
        <w:tc>
          <w:tcPr>
            <w:tcW w:w="956" w:type="dxa"/>
            <w:vMerge w:val="continue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1" w:type="dxa"/>
            <w:vMerge w:val="continue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ПЛАН</w:t>
            </w:r>
          </w:p>
        </w:tc>
        <w:tc>
          <w:tcPr>
            <w:tcW w:w="1622" w:type="dxa"/>
            <w:tcBorders>
              <w:top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ФАКТ</w:t>
            </w:r>
          </w:p>
        </w:tc>
        <w:tc>
          <w:tcPr>
            <w:tcW w:w="3640" w:type="dxa"/>
            <w:vMerge w:val="continue"/>
            <w:tcBorders>
              <w:right w:val="single" w:color="auto" w:sz="2" w:space="0"/>
            </w:tcBorders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3.09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  <w:tcBorders>
              <w:top w:val="single" w:color="auto" w:sz="2" w:space="0"/>
            </w:tcBorders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6.09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VIII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—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IX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вв.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10.09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13.09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Ранние славянские государства. История Омского Прииртышья в период Средневековья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17.09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Византия 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VI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вв.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20.09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 Византии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24.09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Арабский халифат: его расцвет и распад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27.09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 исламского мира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1.10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Феодалы и крестьянство в Средние века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4.10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8.10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11.10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15.10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18.10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IV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Гуситское движение в Чехии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22.10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4.4-4.2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XII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—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вв.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25.10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Религия и культура средневековой Европы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5.11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Гуманизм. Раннее Возрождение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8.11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12.11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Китай и Япония в Средние века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15.11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5.5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Индия в Средние века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19.11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Цивилизации майя, ацтеков и инков. Историческое и культурное наследие Средних веков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22.11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Контрольная работа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по курсу «Всеобщая история»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26.11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Роль и место России в мировой истории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29.11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5.5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3.12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6.12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Великое переселение народов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10.12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13.12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5.5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17.12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20.12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Первые русские князья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24.12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IX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вв.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27.12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5.5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Принятие христианства и его значение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10.01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Русь в конце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— начале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XII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14.01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35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Территориально-политическая структура Руси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17.01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36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— первой трети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XII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21.01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37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- начале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XII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24.01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28.01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5.5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31.01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4.02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7.02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Контрольная работа по теме «Русь в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IX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— начале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XII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в.»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11.02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5.5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14.02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18.02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21.02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25.02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5.5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28.02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Контрольная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работа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по теме «Русь в середине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XII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— начале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XIII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в.»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4.03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7.03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Борьба Руси против монгольского нашествия. Распад Золотой Орд, выделение Сибирского ханства. Термин Сибирь. Первые сведения о Сибири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11.03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5.5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14.03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18.03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Княжества Северо-Восточной Руси.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21.03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Дмитрий Донской. Куликовская битва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1.04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4.04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XIII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веках. Омское Прииртышье в составе Сибирского ханства.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8.04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5.5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XIII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XIV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вв.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11.04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Объединение русских земель вокруг Москвы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15.04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Итоговая</w:t>
            </w: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контрольная работа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18.04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22.04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5.5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25.04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62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29.04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63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6.05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64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веке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13.05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5.5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65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16.05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66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XV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в.»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20.05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67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в. «Традиционная культура Омского Прииртышья. Традиционное жилище»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20.05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Borders>
              <w:bottom w:val="single" w:color="auto" w:sz="2" w:space="0"/>
            </w:tcBorders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68</w:t>
            </w:r>
          </w:p>
        </w:tc>
        <w:tc>
          <w:tcPr>
            <w:tcW w:w="45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1232" w:type="dxa"/>
            <w:tcBorders>
              <w:bottom w:val="single" w:color="auto" w:sz="2" w:space="0"/>
            </w:tcBorders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7" w:type="dxa"/>
            <w:tcBorders>
              <w:bottom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23.05</w:t>
            </w:r>
          </w:p>
        </w:tc>
        <w:tc>
          <w:tcPr>
            <w:tcW w:w="1622" w:type="dxa"/>
            <w:tcBorders>
              <w:bottom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5.5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nil"/>
            </w:tcBorders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1" w:type="dxa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ОБЩЕЕ КОЛИЧЕСТВО ЧАСОВ ПО ПРОГРАММЕ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23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68</w:t>
            </w:r>
          </w:p>
        </w:tc>
        <w:tc>
          <w:tcPr>
            <w:tcW w:w="1617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nil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622" w:type="dxa"/>
            <w:tcBorders>
              <w:top w:val="single" w:color="auto" w:sz="2" w:space="0"/>
              <w:left w:val="nil"/>
              <w:bottom w:val="single" w:color="auto" w:sz="2" w:space="0"/>
              <w:right w:val="nil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640" w:type="dxa"/>
            <w:tcBorders>
              <w:top w:val="single" w:color="auto" w:sz="2" w:space="0"/>
              <w:left w:val="nil"/>
              <w:bottom w:val="single" w:color="auto" w:sz="2" w:space="0"/>
              <w:right w:val="nil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914" w:type="dxa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bookmarkEnd w:id="6"/>
    </w:tbl>
    <w:p>
      <w:pPr>
        <w:rPr>
          <w:lang w:val="ru-RU"/>
        </w:rPr>
        <w:sectPr>
          <w:pgSz w:w="16383" w:h="11906" w:orient="landscape"/>
          <w:pgMar w:top="284" w:right="720" w:bottom="720" w:left="720" w:header="720" w:footer="720" w:gutter="0"/>
          <w:cols w:space="720" w:num="1"/>
          <w:docGrid w:linePitch="299" w:charSpace="0"/>
        </w:sectPr>
      </w:pPr>
    </w:p>
    <w:bookmarkEnd w:id="5"/>
    <w:p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</w:pPr>
      <w:bookmarkStart w:id="7" w:name="_Hlk176028891"/>
      <w:bookmarkStart w:id="8" w:name="block-32545484"/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ТЕМАТИЧЕСКОЕ ПЛАНИРОВАНИЕ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7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КЛАСС</w:t>
      </w:r>
    </w:p>
    <w:tbl>
      <w:tblPr>
        <w:tblStyle w:val="7"/>
        <w:tblW w:w="15512" w:type="dxa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4406"/>
        <w:gridCol w:w="1357"/>
        <w:gridCol w:w="1617"/>
        <w:gridCol w:w="1622"/>
        <w:gridCol w:w="3640"/>
        <w:gridCol w:w="1914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  <w:tblCellSpacing w:w="0" w:type="dxa"/>
        </w:trPr>
        <w:tc>
          <w:tcPr>
            <w:tcW w:w="95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№ П/П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6" w:type="dxa"/>
            <w:vMerge w:val="restart"/>
            <w:tcBorders>
              <w:right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ТЕМА УРОКА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7" w:type="dxa"/>
            <w:tcBorders>
              <w:top w:val="single" w:color="auto" w:sz="2" w:space="0"/>
              <w:left w:val="single" w:color="auto" w:sz="2" w:space="0"/>
              <w:bottom w:val="nil"/>
              <w:right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КОЛИЧЕСТВО ЧАСОВ</w:t>
            </w:r>
          </w:p>
        </w:tc>
        <w:tc>
          <w:tcPr>
            <w:tcW w:w="3239" w:type="dxa"/>
            <w:gridSpan w:val="2"/>
            <w:tcBorders>
              <w:top w:val="single" w:color="auto" w:sz="2" w:space="0"/>
              <w:left w:val="single" w:color="auto" w:sz="2" w:space="0"/>
              <w:bottom w:val="nil"/>
              <w:right w:val="single" w:color="auto" w:sz="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ДАТА ПРОВЕДЕНИЯ</w:t>
            </w:r>
          </w:p>
        </w:tc>
        <w:tc>
          <w:tcPr>
            <w:tcW w:w="3640" w:type="dxa"/>
            <w:vMerge w:val="restart"/>
            <w:tcBorders>
              <w:left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ЭЛЕКТРОННЫЕ ЦИФРОВЫЕ ОБРАЗОВАТЕЛЬНЫЕ РЕСУРСЫ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4" w:type="dxa"/>
            <w:vMerge w:val="restart"/>
            <w:tcBorders>
              <w:top w:val="single" w:color="auto" w:sz="2" w:space="0"/>
              <w:left w:val="single" w:color="auto" w:sz="2" w:space="0"/>
              <w:bottom w:val="nil"/>
              <w:right w:val="single" w:color="auto" w:sz="2" w:space="0"/>
            </w:tcBorders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УЧЕТ РАБОЧЕЙ ПРОГРАММЫ ВОСПИТАНИЯ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" w:hRule="atLeast"/>
          <w:tblCellSpacing w:w="0" w:type="dxa"/>
        </w:trPr>
        <w:tc>
          <w:tcPr>
            <w:tcW w:w="956" w:type="dxa"/>
            <w:vMerge w:val="continue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4406" w:type="dxa"/>
            <w:vMerge w:val="continue"/>
            <w:tcBorders>
              <w:right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357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239" w:type="dxa"/>
            <w:gridSpan w:val="2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640" w:type="dxa"/>
            <w:vMerge w:val="continue"/>
            <w:tcBorders>
              <w:left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914" w:type="dxa"/>
            <w:vMerge w:val="continue"/>
            <w:tcBorders>
              <w:top w:val="nil"/>
              <w:left w:val="single" w:color="auto" w:sz="2" w:space="0"/>
              <w:bottom w:val="nil"/>
              <w:right w:val="single" w:color="auto" w:sz="2" w:space="0"/>
            </w:tcBorders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  <w:tblCellSpacing w:w="0" w:type="dxa"/>
        </w:trPr>
        <w:tc>
          <w:tcPr>
            <w:tcW w:w="956" w:type="dxa"/>
            <w:vMerge w:val="continue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6" w:type="dxa"/>
            <w:vMerge w:val="continue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7" w:type="dxa"/>
            <w:tcBorders>
              <w:top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ВСЕГО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7" w:type="dxa"/>
            <w:tcBorders>
              <w:top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ПЛАН</w:t>
            </w:r>
          </w:p>
        </w:tc>
        <w:tc>
          <w:tcPr>
            <w:tcW w:w="1622" w:type="dxa"/>
            <w:tcBorders>
              <w:top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ФАКТ</w:t>
            </w:r>
          </w:p>
        </w:tc>
        <w:tc>
          <w:tcPr>
            <w:tcW w:w="3640" w:type="dxa"/>
            <w:vMerge w:val="continue"/>
            <w:tcBorders>
              <w:right w:val="single" w:color="auto" w:sz="2" w:space="0"/>
            </w:tcBorders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4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Понятие «Новое время»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2.09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  <w:tcBorders>
              <w:top w:val="single" w:color="auto" w:sz="2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5.09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—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в. и их последствия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9.09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XVII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12.09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XVII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16.09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Причины и начало Реформации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19.09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23.09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Абсолютизм и сословное представительство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26.09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30.09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3.10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Франция: путь к абсолютизму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7.10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Англия в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XVII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10.10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XVII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14.10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17.10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XVII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21.10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4.4-4.2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Тридцатилетняя война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24.10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Высокое Возрождение в Италии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7.11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11.11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14.11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XVII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18.11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5.5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XVII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21.11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Контрольная работа</w:t>
            </w:r>
            <w:r>
              <w:rPr>
                <w:rFonts w:hint="default" w:ascii="Times New Roman" w:hAnsi="Times New Roman" w:cs="Times New Roman"/>
                <w:b/>
                <w:sz w:val="18"/>
                <w:szCs w:val="18"/>
                <w:lang w:val="ru-RU"/>
              </w:rPr>
              <w:t xml:space="preserve"> по курсу «Всеобщая история»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25.11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ru-RU"/>
              </w:rPr>
              <w:t>Культура и искусство стран Востока в XVI—XVII вв. Обобщение. Историческое и культурное наследие Раннего Нового времени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28.11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в. История Омска: до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XVII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2.12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5.5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Органы государственной власти. Омское Прииртышье в XVI-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XVII в.: территоря, этапы развития.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5.12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IV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Период боярского правления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9.12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IV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Реформы середины XVI 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12.12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в. Освоение Сибири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16.12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5.5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Ливонская война: причины и характер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19.12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Поход Ермака Тимофеевича на Сибирское ханство. О покорении Сибири Ермаком. Предание.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23.12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Социальная структура российского общества. Сибирское казачество. Традиции и образ жизни казаков Омского края. Специфика казачьей службы. Казачьи традиции и образ жизни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26.12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9.01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5.5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13.01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16.01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35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Контрольная работа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 xml:space="preserve"> по теме «Россия в XVI в.»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20.01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36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Россия в конце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23.01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37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Накануне Смуты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27.01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XVII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30.01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5.5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Царь Василий Шуйский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3.02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Лжедмитрий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6.02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10.02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Подъем национально-освободительного движения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6.02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5.5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Освобождение Москвы в 1612 г.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10.02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13.02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Итоги и последствия Смутного времени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17.02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Царствование Михаила Федоровича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20.02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5.5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27.02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Цартвование Алексея Михайловича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3.03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6.03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Царь Федор Алексеевич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13.03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5.5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XVII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17.03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XVII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20.03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XVII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3.04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Соборное уложение 1649 г.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7.04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Восстание Степана Разина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10.04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XVII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14.04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5.5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Итоговая</w:t>
            </w: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контрольная работа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17.04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21.04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59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Укрепление южных рубежей. Отношения России со странами Западной Европы и Востока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24.04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XVII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28.04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5.5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XVII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ru-RU"/>
              </w:rPr>
              <w:t xml:space="preserve"> в.»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28.04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62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—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XVII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вв. и повседневная жизнь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5.05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63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Архитектура в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XVII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8.05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64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XVII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вв. Хозяйство, быт и нравы, ремесла и промыслы (сибирская матрёшка, сибирские варежки, сибирская вышивка, омская свистулька)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15.05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5.5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65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XVII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19.05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66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XVII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19.05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67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Наш край в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‒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XVII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вв. Былые символы Сибири, государственная символика Сибири. История создания государственных символов Омска и Омской области. Символика Омска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22.05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Borders>
              <w:bottom w:val="single" w:color="auto" w:sz="2" w:space="0"/>
            </w:tcBorders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68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XVII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1357" w:type="dxa"/>
            <w:tcBorders>
              <w:bottom w:val="single" w:color="auto" w:sz="2" w:space="0"/>
            </w:tcBorders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Borders>
              <w:bottom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22.05</w:t>
            </w:r>
          </w:p>
        </w:tc>
        <w:tc>
          <w:tcPr>
            <w:tcW w:w="1622" w:type="dxa"/>
            <w:tcBorders>
              <w:bottom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5.5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nil"/>
            </w:tcBorders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6" w:type="dxa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ОБЩЕЕ КОЛИЧЕСТВО ЧАСОВ ПО ПРОГРАММЕ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35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68</w:t>
            </w:r>
          </w:p>
        </w:tc>
        <w:tc>
          <w:tcPr>
            <w:tcW w:w="1617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nil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622" w:type="dxa"/>
            <w:tcBorders>
              <w:top w:val="single" w:color="auto" w:sz="2" w:space="0"/>
              <w:left w:val="nil"/>
              <w:bottom w:val="single" w:color="auto" w:sz="2" w:space="0"/>
              <w:right w:val="nil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3640" w:type="dxa"/>
            <w:tcBorders>
              <w:top w:val="single" w:color="auto" w:sz="2" w:space="0"/>
              <w:left w:val="nil"/>
              <w:bottom w:val="single" w:color="auto" w:sz="2" w:space="0"/>
              <w:right w:val="nil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914" w:type="dxa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bookmarkEnd w:id="7"/>
    </w:tbl>
    <w:p>
      <w:pPr>
        <w:spacing w:after="0" w:line="240" w:lineRule="auto"/>
        <w:rPr>
          <w:rFonts w:ascii="Times New Roman" w:hAnsi="Times New Roman" w:cs="Times New Roman"/>
          <w:sz w:val="18"/>
          <w:szCs w:val="18"/>
        </w:rPr>
        <w:sectPr>
          <w:pgSz w:w="16383" w:h="11906" w:orient="landscape"/>
          <w:pgMar w:top="284" w:right="720" w:bottom="720" w:left="720" w:header="720" w:footer="720" w:gutter="0"/>
          <w:cols w:space="720" w:num="1"/>
          <w:docGrid w:linePitch="299" w:charSpace="0"/>
        </w:sect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ТЕМАТИЧЕСКОЕ ПЛАНИРОВАНИЕ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8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КЛАСС</w:t>
      </w:r>
    </w:p>
    <w:tbl>
      <w:tblPr>
        <w:tblStyle w:val="7"/>
        <w:tblW w:w="15512" w:type="dxa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4406"/>
        <w:gridCol w:w="1357"/>
        <w:gridCol w:w="1617"/>
        <w:gridCol w:w="1622"/>
        <w:gridCol w:w="3640"/>
        <w:gridCol w:w="1914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  <w:tblCellSpacing w:w="0" w:type="dxa"/>
        </w:trPr>
        <w:tc>
          <w:tcPr>
            <w:tcW w:w="95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№ П/П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6" w:type="dxa"/>
            <w:vMerge w:val="restart"/>
            <w:tcBorders>
              <w:right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ТЕМА УРОКА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7" w:type="dxa"/>
            <w:tcBorders>
              <w:top w:val="single" w:color="auto" w:sz="2" w:space="0"/>
              <w:left w:val="single" w:color="auto" w:sz="2" w:space="0"/>
              <w:bottom w:val="nil"/>
              <w:right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КОЛИЧЕСТВО ЧАСОВ</w:t>
            </w:r>
          </w:p>
        </w:tc>
        <w:tc>
          <w:tcPr>
            <w:tcW w:w="3239" w:type="dxa"/>
            <w:gridSpan w:val="2"/>
            <w:tcBorders>
              <w:top w:val="single" w:color="auto" w:sz="2" w:space="0"/>
              <w:left w:val="single" w:color="auto" w:sz="2" w:space="0"/>
              <w:bottom w:val="nil"/>
              <w:right w:val="single" w:color="auto" w:sz="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ДАТА ПРОВЕДЕНИЯ</w:t>
            </w:r>
          </w:p>
        </w:tc>
        <w:tc>
          <w:tcPr>
            <w:tcW w:w="3640" w:type="dxa"/>
            <w:vMerge w:val="restart"/>
            <w:tcBorders>
              <w:left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ЭЛЕКТРОННЫЕ ЦИФРОВЫЕ ОБРАЗОВАТЕЛЬНЫЕ РЕСУРСЫ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4" w:type="dxa"/>
            <w:vMerge w:val="restart"/>
            <w:tcBorders>
              <w:top w:val="single" w:color="auto" w:sz="2" w:space="0"/>
              <w:left w:val="single" w:color="auto" w:sz="2" w:space="0"/>
              <w:bottom w:val="nil"/>
              <w:right w:val="single" w:color="auto" w:sz="2" w:space="0"/>
            </w:tcBorders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УЧЕТ РАБОЧЕЙ ПРОГРАММЫ ВОСПИТАНИЯ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" w:hRule="atLeast"/>
          <w:tblCellSpacing w:w="0" w:type="dxa"/>
        </w:trPr>
        <w:tc>
          <w:tcPr>
            <w:tcW w:w="956" w:type="dxa"/>
            <w:vMerge w:val="continue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4406" w:type="dxa"/>
            <w:vMerge w:val="continue"/>
            <w:tcBorders>
              <w:right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357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239" w:type="dxa"/>
            <w:gridSpan w:val="2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640" w:type="dxa"/>
            <w:vMerge w:val="continue"/>
            <w:tcBorders>
              <w:left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914" w:type="dxa"/>
            <w:vMerge w:val="continue"/>
            <w:tcBorders>
              <w:top w:val="nil"/>
              <w:left w:val="single" w:color="auto" w:sz="2" w:space="0"/>
              <w:bottom w:val="nil"/>
              <w:right w:val="single" w:color="auto" w:sz="2" w:space="0"/>
            </w:tcBorders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  <w:tblCellSpacing w:w="0" w:type="dxa"/>
        </w:trPr>
        <w:tc>
          <w:tcPr>
            <w:tcW w:w="956" w:type="dxa"/>
            <w:vMerge w:val="continue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6" w:type="dxa"/>
            <w:vMerge w:val="continue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7" w:type="dxa"/>
            <w:tcBorders>
              <w:top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ВСЕГО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7" w:type="dxa"/>
            <w:tcBorders>
              <w:top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ПЛАН</w:t>
            </w:r>
          </w:p>
        </w:tc>
        <w:tc>
          <w:tcPr>
            <w:tcW w:w="1622" w:type="dxa"/>
            <w:tcBorders>
              <w:top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ФАКТ</w:t>
            </w:r>
          </w:p>
        </w:tc>
        <w:tc>
          <w:tcPr>
            <w:tcW w:w="3640" w:type="dxa"/>
            <w:vMerge w:val="continue"/>
            <w:tcBorders>
              <w:right w:val="single" w:color="auto" w:sz="2" w:space="0"/>
            </w:tcBorders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4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XVIII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3.09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  <w:tcBorders>
              <w:top w:val="single" w:color="auto" w:sz="2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Истоки европейского Просвещения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4.09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Франция — центр Просвещения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10.09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XVIII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11.09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Великобритания в XVIII 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17.09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18.09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Франция в XVIII 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24.09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XVIII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25.09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Государства Пиренейского полуострова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1.10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2.10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8.10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XVIII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9.10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15.10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16.10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ru-RU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науки в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XVIII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22.10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4.4-4.2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XVIII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23.10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5.11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6.11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12.11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XVIII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13.11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5.5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XVIII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19.11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XVIII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Обобщение. Историческое и культурное наследие XVIII 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20.11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Контрольная работа</w:t>
            </w: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по курсу «Всеобщая история»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26.11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XVII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XVIII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в.: от царства к империи. Первая и новая Омские крепости. История возникновения Омска.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27.11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5.5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Причины и предпосылки преобразований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3.12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, борьба за власть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4.12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XVIII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в. Из истории российского предпринимательства: династии Строгановых. Демидовых и др.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10.12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Социальная политика XVIII 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11.12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5.5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Реформы управления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17.12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18.12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Положение инославных конфессий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24.12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Оппозиция реформам Петра I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25.12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5.5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XVIII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14.01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 области культуры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15.01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35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»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21.01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36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Начало эпохи дворцовых переворотов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22.01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37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28.01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29.01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5.5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 при Елизавете Петровне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4.02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5.02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III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. Переворот 28 июня 1762 г.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11.02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Контрольная работа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 xml:space="preserve"> по теме «Россия после Петра I. Дворцовые перевороты»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12.02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5.5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Внутренняя политика Екатерины II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18.02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19.02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25.02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II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26.02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5.5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XVIII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века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4.03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XVIII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5.03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XVIII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11.03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XVIII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12.03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5.5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XVIII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18.03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XVIII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19.03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1.04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XVIII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2.04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8.04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Участие России в разделах Речи Посполитой /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9.04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5.5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Россия при Павле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Укрепление абсолютизма при Павле I.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15.04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 xml:space="preserve">Итоговая контрольная работа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16.04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Политика Павла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Дворцовый переворот 11 марта 1801 г.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22.04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Правление Екатерины II и Павла I»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23.04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5.5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29.04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62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XVIII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30.04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63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Культура и быт российских сословий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6.05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64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XVIII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7.05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5.5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65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XVIII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13.05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66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Русская архитектура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XVIII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в. Архитектура Омска и Омской области. Основные памятники Омского Прииртышья.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14.05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67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Наш край в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XVIII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20.05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Borders>
              <w:bottom w:val="single" w:color="auto" w:sz="2" w:space="0"/>
            </w:tcBorders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68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XVII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XVIII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вв.: от царства к империи"</w:t>
            </w:r>
          </w:p>
        </w:tc>
        <w:tc>
          <w:tcPr>
            <w:tcW w:w="1357" w:type="dxa"/>
            <w:tcBorders>
              <w:bottom w:val="single" w:color="auto" w:sz="2" w:space="0"/>
            </w:tcBorders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Borders>
              <w:bottom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21.05</w:t>
            </w:r>
          </w:p>
        </w:tc>
        <w:tc>
          <w:tcPr>
            <w:tcW w:w="1622" w:type="dxa"/>
            <w:tcBorders>
              <w:bottom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5.5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nil"/>
            </w:tcBorders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6" w:type="dxa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ОБЩЕЕ КОЛИЧЕСТВО ЧАСОВ ПО ПРОГРАММЕ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35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68</w:t>
            </w:r>
          </w:p>
        </w:tc>
        <w:tc>
          <w:tcPr>
            <w:tcW w:w="1617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nil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622" w:type="dxa"/>
            <w:tcBorders>
              <w:top w:val="single" w:color="auto" w:sz="2" w:space="0"/>
              <w:left w:val="nil"/>
              <w:bottom w:val="single" w:color="auto" w:sz="2" w:space="0"/>
              <w:right w:val="nil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3640" w:type="dxa"/>
            <w:tcBorders>
              <w:top w:val="single" w:color="auto" w:sz="2" w:space="0"/>
              <w:left w:val="nil"/>
              <w:bottom w:val="single" w:color="auto" w:sz="2" w:space="0"/>
              <w:right w:val="nil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914" w:type="dxa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18"/>
          <w:szCs w:val="18"/>
        </w:rPr>
        <w:sectPr>
          <w:pgSz w:w="16383" w:h="11906" w:orient="landscape"/>
          <w:pgMar w:top="284" w:right="720" w:bottom="720" w:left="720" w:header="720" w:footer="720" w:gutter="0"/>
          <w:cols w:space="720" w:num="1"/>
          <w:docGrid w:linePitch="299" w:charSpace="0"/>
        </w:sect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>ТЕМАТИЧЕСКОЕ ПЛАНИРОВАНИЕ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lang w:val="ru-RU"/>
        </w:rPr>
        <w:t xml:space="preserve">9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КЛАСС</w:t>
      </w:r>
    </w:p>
    <w:tbl>
      <w:tblPr>
        <w:tblStyle w:val="7"/>
        <w:tblW w:w="15512" w:type="dxa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4406"/>
        <w:gridCol w:w="1357"/>
        <w:gridCol w:w="1617"/>
        <w:gridCol w:w="1622"/>
        <w:gridCol w:w="3640"/>
        <w:gridCol w:w="1914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  <w:tblCellSpacing w:w="0" w:type="dxa"/>
        </w:trPr>
        <w:tc>
          <w:tcPr>
            <w:tcW w:w="95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№ П/П 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6" w:type="dxa"/>
            <w:vMerge w:val="restart"/>
            <w:tcBorders>
              <w:right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ТЕМА УРОКА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7" w:type="dxa"/>
            <w:tcBorders>
              <w:top w:val="single" w:color="auto" w:sz="2" w:space="0"/>
              <w:left w:val="single" w:color="auto" w:sz="2" w:space="0"/>
              <w:bottom w:val="nil"/>
              <w:right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КОЛИЧЕСТВО ЧАСОВ</w:t>
            </w:r>
          </w:p>
        </w:tc>
        <w:tc>
          <w:tcPr>
            <w:tcW w:w="3239" w:type="dxa"/>
            <w:gridSpan w:val="2"/>
            <w:tcBorders>
              <w:top w:val="single" w:color="auto" w:sz="2" w:space="0"/>
              <w:left w:val="single" w:color="auto" w:sz="2" w:space="0"/>
              <w:bottom w:val="nil"/>
              <w:right w:val="single" w:color="auto" w:sz="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ДАТА ПРОВЕДЕНИЯ</w:t>
            </w:r>
          </w:p>
        </w:tc>
        <w:tc>
          <w:tcPr>
            <w:tcW w:w="3640" w:type="dxa"/>
            <w:vMerge w:val="restart"/>
            <w:tcBorders>
              <w:left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ЭЛЕКТРОННЫЕ ЦИФРОВЫЕ ОБРАЗОВАТЕЛЬНЫЕ РЕСУРСЫ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4" w:type="dxa"/>
            <w:vMerge w:val="restart"/>
            <w:tcBorders>
              <w:top w:val="single" w:color="auto" w:sz="2" w:space="0"/>
              <w:left w:val="single" w:color="auto" w:sz="2" w:space="0"/>
              <w:bottom w:val="nil"/>
              <w:right w:val="single" w:color="auto" w:sz="2" w:space="0"/>
            </w:tcBorders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УЧЕТ РАБОЧЕЙ ПРОГРАММЫ ВОСПИТАНИЯ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" w:hRule="atLeast"/>
          <w:tblCellSpacing w:w="0" w:type="dxa"/>
        </w:trPr>
        <w:tc>
          <w:tcPr>
            <w:tcW w:w="956" w:type="dxa"/>
            <w:vMerge w:val="continue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4406" w:type="dxa"/>
            <w:vMerge w:val="continue"/>
            <w:tcBorders>
              <w:right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357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239" w:type="dxa"/>
            <w:gridSpan w:val="2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640" w:type="dxa"/>
            <w:vMerge w:val="continue"/>
            <w:tcBorders>
              <w:left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914" w:type="dxa"/>
            <w:vMerge w:val="continue"/>
            <w:tcBorders>
              <w:top w:val="nil"/>
              <w:left w:val="single" w:color="auto" w:sz="2" w:space="0"/>
              <w:bottom w:val="nil"/>
              <w:right w:val="single" w:color="auto" w:sz="2" w:space="0"/>
            </w:tcBorders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  <w:tblCellSpacing w:w="0" w:type="dxa"/>
        </w:trPr>
        <w:tc>
          <w:tcPr>
            <w:tcW w:w="956" w:type="dxa"/>
            <w:vMerge w:val="continue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6" w:type="dxa"/>
            <w:vMerge w:val="continue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7" w:type="dxa"/>
            <w:tcBorders>
              <w:top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ВСЕГО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7" w:type="dxa"/>
            <w:tcBorders>
              <w:top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ПЛАН</w:t>
            </w:r>
          </w:p>
        </w:tc>
        <w:tc>
          <w:tcPr>
            <w:tcW w:w="1622" w:type="dxa"/>
            <w:tcBorders>
              <w:top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ФАКТ</w:t>
            </w:r>
          </w:p>
        </w:tc>
        <w:tc>
          <w:tcPr>
            <w:tcW w:w="3640" w:type="dxa"/>
            <w:vMerge w:val="continue"/>
            <w:tcBorders>
              <w:right w:val="single" w:color="auto" w:sz="2" w:space="0"/>
            </w:tcBorders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4" w:type="dxa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bookmarkStart w:id="10" w:name="_GoBack" w:colFirst="3" w:colLast="3"/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XIX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- начала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XX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  <w:t>2.09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  <w:tcBorders>
              <w:top w:val="single" w:color="auto" w:sz="2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во Франции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  <w:t>3.09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  <w:t>9.09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  <w:t>10.09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XIX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веке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  <w:t>16.09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XIX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  <w:t>17.09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7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Европейские революции 1830 г. и 1848-1849 гг.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  <w:t>23.09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Великобритания в Викторианскую эпоху.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  <w:t>24.09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9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XIX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- начале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XX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  <w:t>30.09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XIX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- начале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XX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  <w:t>1.10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XIX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— начале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XX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  <w:t>7.10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XIX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- начале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XX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  <w:t>8.10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XIX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— начале ХХ 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  <w:t>14.10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  <w:t>15.10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Влияние США на страны Латинской Америки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  <w:t>21.10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4.4-4.2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XIX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- начале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XX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  <w:t>22.10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XIX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- начале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XX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  <w:t>5.11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Индия в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XIX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- начале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XX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  <w:t>11.11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Завершение колониального раздела мира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  <w:t>12.11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XIX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— начале ХХ 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  <w:t>18.11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5.5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XIX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— начала ХХ 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  <w:t>19.11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Контрольная работа</w:t>
            </w:r>
            <w:r>
              <w:rPr>
                <w:rFonts w:hint="default"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 по курсу «Всеобщая история»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  <w:t>25.11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23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Международные отношения, конфликты и войны в конце XIX — начале ХХ 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  <w:t>26.11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24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XIX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- начале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XX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в. Реалии и перспективы развития региона в XIX – нач. XX вв.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  <w:t>2.12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5.5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  <w:t>3.12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26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XIX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  <w:t>9.12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27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XIX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  <w:t>10.12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28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Внешняя политика России в 1813–1825 годах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  <w:t>16.12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5.5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29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  <w:t>17.12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  <w:t>23.12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31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  <w:t>24.12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32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  <w:t>13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  <w:t>.12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5.5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33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XIX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века.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Крымская война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  <w:t>1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  <w:t>4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  <w:t>.01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34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Сословная структура российского общества.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  <w:t>1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  <w:t>7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  <w:t>.01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ru-RU"/>
              </w:rPr>
              <w:t>35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Общественная жизнь в 1830—1850-е гг.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  <w:t>20.01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ru-RU"/>
              </w:rPr>
              <w:t>36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  <w:t>2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  <w:t>1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  <w:t>.01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ru-RU"/>
              </w:rPr>
              <w:t>37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 xml:space="preserve">Контрольная работа «Россия в первой половине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XIX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 xml:space="preserve"> века»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  <w:t>24.01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Развитие науки и техники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  <w:t>27.01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5.5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Народная культура. Культура повседневности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  <w:t>29.01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  <w:t>31.01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  <w:t>3.02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  <w:t>4.02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5.5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Земская и городская реформы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  <w:t>7.02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Судебная реформа и развитие правового сознания. Политические ссыльные на территории нашего края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  <w:t>10.02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Военные реформы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  <w:t>11.02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  <w:t>14.02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5.5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II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ru-RU"/>
              </w:rPr>
              <w:t>»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  <w:t>17.02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«Народное самодержавие» Александра III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  <w:t>18.02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  <w:t>21.02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  <w:t>24.02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5.5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</w:rPr>
              <w:t>XIX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lang w:val="ru-RU"/>
              </w:rPr>
              <w:t xml:space="preserve"> века»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ru-RU"/>
              </w:rPr>
              <w:t>25.02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4.2</w:t>
            </w:r>
          </w:p>
        </w:tc>
      </w:tr>
      <w:bookmarkEnd w:id="10"/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XIX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в. Новые черты повседневной культуры региона в XX 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  <w:t>28.02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Наука и образование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  <w:t>3.03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XIX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  <w:t>4.03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  <w:t>7.03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Национальная политика самодержавия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  <w:t>10.03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5.5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Общественная жизнь в 1860—1890-х гг.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  <w:t>11.03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XIX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  <w:t>14.03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 пороге нового века: динамика и противоречия развития. Демография, социальная стратификация на рубеже веков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  <w:t>17.03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 w:eastAsiaTheme="minorHAnsi"/>
                <w:sz w:val="18"/>
                <w:szCs w:val="18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  <w:t>18.03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5.5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XX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  <w:t>21.03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62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  <w:t>31.03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63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Избирательный закон 11 декабря 1905 г.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  <w:t>1.04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64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Общество и власть после революции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  <w:t>4.04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5.5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65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Серебряный век российской культуры.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  <w:t>7.04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66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Наш край в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XIX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‒ начале ХХ в. История Омска: 1917-1919.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  <w:t>8.04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67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XIX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— начале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XX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века»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  <w:t>11.04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Borders>
              <w:bottom w:val="single" w:color="auto" w:sz="2" w:space="0"/>
            </w:tcBorders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68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Итоговая</w:t>
            </w: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контрольная работа</w:t>
            </w:r>
          </w:p>
        </w:tc>
        <w:tc>
          <w:tcPr>
            <w:tcW w:w="1357" w:type="dxa"/>
            <w:tcBorders>
              <w:bottom w:val="single" w:color="auto" w:sz="2" w:space="0"/>
            </w:tcBorders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Borders>
              <w:bottom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  <w:t>14.04</w:t>
            </w:r>
          </w:p>
        </w:tc>
        <w:tc>
          <w:tcPr>
            <w:tcW w:w="1622" w:type="dxa"/>
            <w:tcBorders>
              <w:bottom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5.5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Borders>
              <w:bottom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  <w:t>15.04</w:t>
            </w:r>
          </w:p>
        </w:tc>
        <w:tc>
          <w:tcPr>
            <w:tcW w:w="1622" w:type="dxa"/>
            <w:tcBorders>
              <w:bottom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Российская империя накануне революции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Borders>
              <w:bottom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  <w:t>18.04</w:t>
            </w:r>
          </w:p>
        </w:tc>
        <w:tc>
          <w:tcPr>
            <w:tcW w:w="1622" w:type="dxa"/>
            <w:tcBorders>
              <w:bottom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Февральская революция 1917 года</w:t>
            </w:r>
          </w:p>
        </w:tc>
        <w:tc>
          <w:tcPr>
            <w:tcW w:w="1357" w:type="dxa"/>
            <w:tcBorders>
              <w:bottom w:val="single" w:color="auto" w:sz="2" w:space="0"/>
            </w:tcBorders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Borders>
              <w:bottom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  <w:t>21.04</w:t>
            </w:r>
          </w:p>
        </w:tc>
        <w:tc>
          <w:tcPr>
            <w:tcW w:w="1622" w:type="dxa"/>
            <w:tcBorders>
              <w:bottom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5.5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Октябрь 1917 года и его последствия. Гражданская война как национальная трагедия. История родного края в годы революции и гражданской войны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Borders>
              <w:bottom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  <w:t>22.04</w:t>
            </w:r>
          </w:p>
        </w:tc>
        <w:tc>
          <w:tcPr>
            <w:tcW w:w="1622" w:type="dxa"/>
            <w:tcBorders>
              <w:bottom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XX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в.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Borders>
              <w:bottom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  <w:t>25.04</w:t>
            </w:r>
          </w:p>
        </w:tc>
        <w:tc>
          <w:tcPr>
            <w:tcW w:w="1622" w:type="dxa"/>
            <w:tcBorders>
              <w:bottom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Великая Отечественная война. Нападение гитлеровской Германии на СССР. План Барбаросса</w:t>
            </w:r>
          </w:p>
        </w:tc>
        <w:tc>
          <w:tcPr>
            <w:tcW w:w="1357" w:type="dxa"/>
            <w:tcBorders>
              <w:bottom w:val="single" w:color="auto" w:sz="2" w:space="0"/>
            </w:tcBorders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Borders>
              <w:bottom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  <w:t>28.04</w:t>
            </w:r>
          </w:p>
        </w:tc>
        <w:tc>
          <w:tcPr>
            <w:tcW w:w="1622" w:type="dxa"/>
            <w:tcBorders>
              <w:bottom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Великая Отечественная война: крупнейшие битвы в ходе войны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Borders>
              <w:bottom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  <w:t>29.04</w:t>
            </w:r>
          </w:p>
        </w:tc>
        <w:tc>
          <w:tcPr>
            <w:tcW w:w="1622" w:type="dxa"/>
            <w:tcBorders>
              <w:bottom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5.5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Великая Отечественная война: организация борьбы в тылу врага: партизанское движение и подполье. Вклад деятелей, которые участвовали в общенародной борьбе с врагом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Borders>
              <w:bottom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  <w:t>5.05</w:t>
            </w:r>
          </w:p>
        </w:tc>
        <w:tc>
          <w:tcPr>
            <w:tcW w:w="1622" w:type="dxa"/>
            <w:tcBorders>
              <w:bottom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СССР и союзники</w:t>
            </w:r>
          </w:p>
        </w:tc>
        <w:tc>
          <w:tcPr>
            <w:tcW w:w="1357" w:type="dxa"/>
            <w:tcBorders>
              <w:bottom w:val="single" w:color="auto" w:sz="2" w:space="0"/>
            </w:tcBorders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Borders>
              <w:bottom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  <w:t>6.05</w:t>
            </w:r>
          </w:p>
        </w:tc>
        <w:tc>
          <w:tcPr>
            <w:tcW w:w="1622" w:type="dxa"/>
            <w:tcBorders>
              <w:bottom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Всемирно-историческое значение Победы СССР в Великой Отечественной войне. Окончание Второй мировой войны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Borders>
              <w:bottom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  <w:t>12.05</w:t>
            </w:r>
          </w:p>
        </w:tc>
        <w:tc>
          <w:tcPr>
            <w:tcW w:w="1622" w:type="dxa"/>
            <w:tcBorders>
              <w:bottom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Распад СССР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Borders>
              <w:bottom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  <w:t>13.05</w:t>
            </w:r>
          </w:p>
        </w:tc>
        <w:tc>
          <w:tcPr>
            <w:tcW w:w="1622" w:type="dxa"/>
            <w:tcBorders>
              <w:bottom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5.5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Становление демократической России</w:t>
            </w:r>
          </w:p>
        </w:tc>
        <w:tc>
          <w:tcPr>
            <w:tcW w:w="1357" w:type="dxa"/>
            <w:tcBorders>
              <w:bottom w:val="single" w:color="auto" w:sz="2" w:space="0"/>
            </w:tcBorders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Borders>
              <w:bottom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  <w:t>16.05</w:t>
            </w:r>
          </w:p>
        </w:tc>
        <w:tc>
          <w:tcPr>
            <w:tcW w:w="1622" w:type="dxa"/>
            <w:tcBorders>
              <w:bottom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Россия в начале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XXI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Borders>
              <w:bottom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  <w:t>19.05</w:t>
            </w:r>
          </w:p>
        </w:tc>
        <w:tc>
          <w:tcPr>
            <w:tcW w:w="1622" w:type="dxa"/>
            <w:tcBorders>
              <w:bottom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Borders>
              <w:bottom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  <w:t>19.05</w:t>
            </w:r>
          </w:p>
        </w:tc>
        <w:tc>
          <w:tcPr>
            <w:tcW w:w="1622" w:type="dxa"/>
            <w:tcBorders>
              <w:bottom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1357" w:type="dxa"/>
            <w:tcBorders>
              <w:bottom w:val="single" w:color="auto" w:sz="2" w:space="0"/>
            </w:tcBorders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Borders>
              <w:bottom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  <w:t>20.05</w:t>
            </w:r>
          </w:p>
        </w:tc>
        <w:tc>
          <w:tcPr>
            <w:tcW w:w="1622" w:type="dxa"/>
            <w:tcBorders>
              <w:bottom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4.3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Borders>
              <w:bottom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  <w:t>23.05</w:t>
            </w:r>
          </w:p>
        </w:tc>
        <w:tc>
          <w:tcPr>
            <w:tcW w:w="1622" w:type="dxa"/>
            <w:tcBorders>
              <w:bottom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17" w:type="dxa"/>
            <w:tcBorders>
              <w:bottom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  <w:t>23.05</w:t>
            </w:r>
          </w:p>
        </w:tc>
        <w:tc>
          <w:tcPr>
            <w:tcW w:w="1622" w:type="dxa"/>
            <w:tcBorders>
              <w:bottom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</w:p>
          <w:p>
            <w:pPr>
              <w:spacing w:after="0" w:line="240" w:lineRule="auto"/>
              <w:ind w:left="135" w:leftChars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5.5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tblCellSpacing w:w="0" w:type="dxa"/>
        </w:trPr>
        <w:tc>
          <w:tcPr>
            <w:tcW w:w="9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nil"/>
            </w:tcBorders>
            <w:tcMar>
              <w:top w:w="50" w:type="dxa"/>
              <w:left w:w="100" w:type="dxa"/>
            </w:tcMar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6" w:type="dxa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ОБЩЕЕ КОЛИЧЕСТВО ЧАСОВ ПО ПРОГРАММЕ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35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85</w:t>
            </w:r>
          </w:p>
        </w:tc>
        <w:tc>
          <w:tcPr>
            <w:tcW w:w="1617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nil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622" w:type="dxa"/>
            <w:tcBorders>
              <w:top w:val="single" w:color="auto" w:sz="2" w:space="0"/>
              <w:left w:val="nil"/>
              <w:bottom w:val="single" w:color="auto" w:sz="2" w:space="0"/>
              <w:right w:val="nil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3640" w:type="dxa"/>
            <w:tcBorders>
              <w:top w:val="single" w:color="auto" w:sz="2" w:space="0"/>
              <w:left w:val="nil"/>
              <w:bottom w:val="single" w:color="auto" w:sz="2" w:space="0"/>
              <w:right w:val="nil"/>
            </w:tcBorders>
            <w:tcMar>
              <w:top w:w="50" w:type="dxa"/>
              <w:left w:w="100" w:type="dxa"/>
            </w:tcMar>
            <w:vAlign w:val="center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914" w:type="dxa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18"/>
          <w:szCs w:val="18"/>
        </w:rPr>
        <w:sectPr>
          <w:pgSz w:w="16383" w:h="11906" w:orient="landscape"/>
          <w:pgMar w:top="720" w:right="720" w:bottom="720" w:left="720" w:header="720" w:footer="720" w:gutter="0"/>
          <w:cols w:space="720" w:num="1"/>
          <w:docGrid w:linePitch="299" w:charSpace="0"/>
        </w:sectPr>
      </w:pPr>
    </w:p>
    <w:p>
      <w:pPr>
        <w:spacing w:after="0" w:line="240" w:lineRule="auto"/>
        <w:rPr>
          <w:rFonts w:ascii="Times New Roman" w:hAnsi="Times New Roman" w:cs="Times New Roman"/>
          <w:sz w:val="18"/>
          <w:szCs w:val="18"/>
        </w:r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ectPr>
          <w:pgSz w:w="16383" w:h="11906" w:orient="landscape"/>
          <w:pgMar w:top="284" w:right="720" w:bottom="720" w:left="720" w:header="720" w:footer="720" w:gutter="0"/>
          <w:cols w:space="720" w:num="1"/>
          <w:docGrid w:linePitch="299" w:charSpace="0"/>
        </w:sectPr>
      </w:pPr>
    </w:p>
    <w:bookmarkEnd w:id="8"/>
    <w:p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  <w:bookmarkStart w:id="9" w:name="block-32545485"/>
    </w:p>
    <w:bookmarkEnd w:id="9"/>
    <w:p>
      <w:pPr>
        <w:rPr>
          <w:lang w:val="ru-RU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Arial">
    <w:altName w:val="DejaVu Sans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Times New Roman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rim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Times New Roman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Calibri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altName w:val="DejaVu Sans"/>
    <w:panose1 w:val="020F0302020204030204"/>
    <w:charset w:val="CC"/>
    <w:family w:val="swiss"/>
    <w:pitch w:val="default"/>
    <w:sig w:usb0="00000000" w:usb1="00000000" w:usb2="00000009" w:usb3="00000000" w:csb0="000001FF" w:csb1="00000000"/>
  </w:font>
  <w:font w:name="等线 Light">
    <w:altName w:val="Arim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altName w:val="Noto Naskh Arabic"/>
    <w:panose1 w:val="020B0502040204020203"/>
    <w:charset w:val="CC"/>
    <w:family w:val="swiss"/>
    <w:pitch w:val="default"/>
    <w:sig w:usb0="00000000" w:usb1="00000000" w:usb2="00000009" w:usb3="00000000" w:csb0="000001FF" w:csb1="00000000"/>
  </w:font>
  <w:font w:name="Noto Naskh Arabic">
    <w:panose1 w:val="020B0502040504020204"/>
    <w:charset w:val="00"/>
    <w:family w:val="auto"/>
    <w:pitch w:val="default"/>
    <w:sig w:usb0="00002000" w:usb1="80000000" w:usb2="00000008" w:usb3="00000000" w:csb0="00000041" w:csb1="00080000"/>
  </w:font>
  <w:font w:name="Symbol">
    <w:altName w:val="Open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OpenSymbol">
    <w:panose1 w:val="05010000000000000000"/>
    <w:charset w:val="00"/>
    <w:family w:val="auto"/>
    <w:pitch w:val="default"/>
    <w:sig w:usb0="800000AF" w:usb1="1001ECEA" w:usb2="00000000" w:usb3="00000000" w:csb0="00000001" w:csb1="00000000"/>
  </w:font>
  <w:font w:name="Calibri Light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2B2597"/>
    <w:multiLevelType w:val="multilevel"/>
    <w:tmpl w:val="032B259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04097FFE"/>
    <w:multiLevelType w:val="multilevel"/>
    <w:tmpl w:val="04097FF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054C5618"/>
    <w:multiLevelType w:val="multilevel"/>
    <w:tmpl w:val="054C5618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06DB326E"/>
    <w:multiLevelType w:val="multilevel"/>
    <w:tmpl w:val="06DB326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">
    <w:nsid w:val="0BDB7397"/>
    <w:multiLevelType w:val="multilevel"/>
    <w:tmpl w:val="0BDB739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">
    <w:nsid w:val="0E5466F3"/>
    <w:multiLevelType w:val="multilevel"/>
    <w:tmpl w:val="0E5466F3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6">
    <w:nsid w:val="115C29B5"/>
    <w:multiLevelType w:val="multilevel"/>
    <w:tmpl w:val="115C29B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7">
    <w:nsid w:val="12451BDF"/>
    <w:multiLevelType w:val="multilevel"/>
    <w:tmpl w:val="12451BD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8">
    <w:nsid w:val="14F70D7F"/>
    <w:multiLevelType w:val="multilevel"/>
    <w:tmpl w:val="14F70D7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9">
    <w:nsid w:val="17D86CE4"/>
    <w:multiLevelType w:val="multilevel"/>
    <w:tmpl w:val="17D86CE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0">
    <w:nsid w:val="239955E4"/>
    <w:multiLevelType w:val="multilevel"/>
    <w:tmpl w:val="239955E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1">
    <w:nsid w:val="240E6F15"/>
    <w:multiLevelType w:val="multilevel"/>
    <w:tmpl w:val="240E6F1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2">
    <w:nsid w:val="2A7F055F"/>
    <w:multiLevelType w:val="multilevel"/>
    <w:tmpl w:val="2A7F055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3">
    <w:nsid w:val="2B232737"/>
    <w:multiLevelType w:val="multilevel"/>
    <w:tmpl w:val="2B23273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4">
    <w:nsid w:val="2B8545EF"/>
    <w:multiLevelType w:val="multilevel"/>
    <w:tmpl w:val="2B8545E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5">
    <w:nsid w:val="2E8678E4"/>
    <w:multiLevelType w:val="multilevel"/>
    <w:tmpl w:val="2E8678E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6">
    <w:nsid w:val="3A114B8A"/>
    <w:multiLevelType w:val="multilevel"/>
    <w:tmpl w:val="3A114B8A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7">
    <w:nsid w:val="452B35B4"/>
    <w:multiLevelType w:val="multilevel"/>
    <w:tmpl w:val="452B35B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8">
    <w:nsid w:val="4A432B51"/>
    <w:multiLevelType w:val="multilevel"/>
    <w:tmpl w:val="4A432B5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9">
    <w:nsid w:val="4CE40DA8"/>
    <w:multiLevelType w:val="multilevel"/>
    <w:tmpl w:val="4CE40DA8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0">
    <w:nsid w:val="503F53E2"/>
    <w:multiLevelType w:val="multilevel"/>
    <w:tmpl w:val="503F53E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1">
    <w:nsid w:val="54F204C4"/>
    <w:multiLevelType w:val="multilevel"/>
    <w:tmpl w:val="54F204C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2">
    <w:nsid w:val="55B672BB"/>
    <w:multiLevelType w:val="multilevel"/>
    <w:tmpl w:val="55B672B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3">
    <w:nsid w:val="566F2942"/>
    <w:multiLevelType w:val="multilevel"/>
    <w:tmpl w:val="566F294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4">
    <w:nsid w:val="618D2FD1"/>
    <w:multiLevelType w:val="multilevel"/>
    <w:tmpl w:val="618D2FD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5">
    <w:nsid w:val="687C1B4B"/>
    <w:multiLevelType w:val="multilevel"/>
    <w:tmpl w:val="687C1B4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6">
    <w:nsid w:val="6CA970E4"/>
    <w:multiLevelType w:val="multilevel"/>
    <w:tmpl w:val="6CA970E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7">
    <w:nsid w:val="6CFD6925"/>
    <w:multiLevelType w:val="multilevel"/>
    <w:tmpl w:val="6CFD692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8">
    <w:nsid w:val="6E573EFF"/>
    <w:multiLevelType w:val="multilevel"/>
    <w:tmpl w:val="6E573EF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9">
    <w:nsid w:val="6F270406"/>
    <w:multiLevelType w:val="multilevel"/>
    <w:tmpl w:val="6F27040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0">
    <w:nsid w:val="716A4C9A"/>
    <w:multiLevelType w:val="multilevel"/>
    <w:tmpl w:val="716A4C9A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1">
    <w:nsid w:val="72947317"/>
    <w:multiLevelType w:val="multilevel"/>
    <w:tmpl w:val="7294731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2">
    <w:nsid w:val="73861C54"/>
    <w:multiLevelType w:val="multilevel"/>
    <w:tmpl w:val="73861C5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3">
    <w:nsid w:val="78B754B5"/>
    <w:multiLevelType w:val="multilevel"/>
    <w:tmpl w:val="78B754B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4">
    <w:nsid w:val="7BC20DAB"/>
    <w:multiLevelType w:val="multilevel"/>
    <w:tmpl w:val="7BC20DA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5">
    <w:nsid w:val="7C563C8F"/>
    <w:multiLevelType w:val="multilevel"/>
    <w:tmpl w:val="7C563C8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6">
    <w:nsid w:val="7D3E04A9"/>
    <w:multiLevelType w:val="multilevel"/>
    <w:tmpl w:val="7D3E04A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34"/>
  </w:num>
  <w:num w:numId="2">
    <w:abstractNumId w:val="8"/>
  </w:num>
  <w:num w:numId="3">
    <w:abstractNumId w:val="28"/>
  </w:num>
  <w:num w:numId="4">
    <w:abstractNumId w:val="1"/>
  </w:num>
  <w:num w:numId="5">
    <w:abstractNumId w:val="32"/>
  </w:num>
  <w:num w:numId="6">
    <w:abstractNumId w:val="6"/>
  </w:num>
  <w:num w:numId="7">
    <w:abstractNumId w:val="2"/>
  </w:num>
  <w:num w:numId="8">
    <w:abstractNumId w:val="31"/>
  </w:num>
  <w:num w:numId="9">
    <w:abstractNumId w:val="0"/>
  </w:num>
  <w:num w:numId="10">
    <w:abstractNumId w:val="33"/>
  </w:num>
  <w:num w:numId="11">
    <w:abstractNumId w:val="19"/>
  </w:num>
  <w:num w:numId="12">
    <w:abstractNumId w:val="4"/>
  </w:num>
  <w:num w:numId="13">
    <w:abstractNumId w:val="7"/>
  </w:num>
  <w:num w:numId="14">
    <w:abstractNumId w:val="18"/>
  </w:num>
  <w:num w:numId="15">
    <w:abstractNumId w:val="30"/>
  </w:num>
  <w:num w:numId="16">
    <w:abstractNumId w:val="26"/>
  </w:num>
  <w:num w:numId="17">
    <w:abstractNumId w:val="20"/>
  </w:num>
  <w:num w:numId="18">
    <w:abstractNumId w:val="3"/>
  </w:num>
  <w:num w:numId="19">
    <w:abstractNumId w:val="36"/>
  </w:num>
  <w:num w:numId="20">
    <w:abstractNumId w:val="22"/>
  </w:num>
  <w:num w:numId="21">
    <w:abstractNumId w:val="25"/>
  </w:num>
  <w:num w:numId="22">
    <w:abstractNumId w:val="23"/>
  </w:num>
  <w:num w:numId="23">
    <w:abstractNumId w:val="10"/>
  </w:num>
  <w:num w:numId="24">
    <w:abstractNumId w:val="16"/>
  </w:num>
  <w:num w:numId="25">
    <w:abstractNumId w:val="27"/>
  </w:num>
  <w:num w:numId="26">
    <w:abstractNumId w:val="15"/>
  </w:num>
  <w:num w:numId="27">
    <w:abstractNumId w:val="13"/>
  </w:num>
  <w:num w:numId="28">
    <w:abstractNumId w:val="12"/>
  </w:num>
  <w:num w:numId="29">
    <w:abstractNumId w:val="21"/>
  </w:num>
  <w:num w:numId="30">
    <w:abstractNumId w:val="9"/>
  </w:num>
  <w:num w:numId="31">
    <w:abstractNumId w:val="14"/>
  </w:num>
  <w:num w:numId="32">
    <w:abstractNumId w:val="17"/>
  </w:num>
  <w:num w:numId="33">
    <w:abstractNumId w:val="5"/>
  </w:num>
  <w:num w:numId="34">
    <w:abstractNumId w:val="11"/>
  </w:num>
  <w:num w:numId="35">
    <w:abstractNumId w:val="35"/>
  </w:num>
  <w:num w:numId="36">
    <w:abstractNumId w:val="29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257B1"/>
    <w:rsid w:val="000819BD"/>
    <w:rsid w:val="000B4A12"/>
    <w:rsid w:val="000C1482"/>
    <w:rsid w:val="00125EE1"/>
    <w:rsid w:val="00140094"/>
    <w:rsid w:val="0021326F"/>
    <w:rsid w:val="002600C7"/>
    <w:rsid w:val="002A551E"/>
    <w:rsid w:val="00341FA7"/>
    <w:rsid w:val="00357B02"/>
    <w:rsid w:val="004257B1"/>
    <w:rsid w:val="00640CF6"/>
    <w:rsid w:val="007602E7"/>
    <w:rsid w:val="0079031F"/>
    <w:rsid w:val="007A5377"/>
    <w:rsid w:val="007B3D16"/>
    <w:rsid w:val="00851391"/>
    <w:rsid w:val="008D59A2"/>
    <w:rsid w:val="00906474"/>
    <w:rsid w:val="00940C49"/>
    <w:rsid w:val="009A0FEE"/>
    <w:rsid w:val="00A35454"/>
    <w:rsid w:val="00AA6759"/>
    <w:rsid w:val="00C04D50"/>
    <w:rsid w:val="00C345AB"/>
    <w:rsid w:val="00C417FA"/>
    <w:rsid w:val="00C46043"/>
    <w:rsid w:val="00C72BD3"/>
    <w:rsid w:val="00C9244E"/>
    <w:rsid w:val="00D21995"/>
    <w:rsid w:val="00DB4628"/>
    <w:rsid w:val="00DD328F"/>
    <w:rsid w:val="00DD3BF5"/>
    <w:rsid w:val="00E51F24"/>
    <w:rsid w:val="00EE4AF9"/>
    <w:rsid w:val="00FB6A12"/>
    <w:rsid w:val="5FFF43F0"/>
    <w:rsid w:val="7F9F26C6"/>
    <w:rsid w:val="DEF7EA3E"/>
    <w:rsid w:val="DEFFE35A"/>
    <w:rsid w:val="FFADF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paragraph" w:styleId="3">
    <w:name w:val="heading 2"/>
    <w:basedOn w:val="1"/>
    <w:next w:val="1"/>
    <w:link w:val="20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paragraph" w:styleId="4">
    <w:name w:val="heading 3"/>
    <w:basedOn w:val="1"/>
    <w:next w:val="1"/>
    <w:link w:val="21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472C4" w:themeColor="accent1"/>
    </w:rPr>
  </w:style>
  <w:style w:type="paragraph" w:styleId="5">
    <w:name w:val="heading 4"/>
    <w:basedOn w:val="1"/>
    <w:next w:val="1"/>
    <w:link w:val="22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472C4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uiPriority w:val="99"/>
    <w:rPr>
      <w:color w:val="0563C1" w:themeColor="hyperlink"/>
      <w:u w:val="single"/>
    </w:rPr>
  </w:style>
  <w:style w:type="paragraph" w:styleId="10">
    <w:name w:val="Balloon Text"/>
    <w:basedOn w:val="1"/>
    <w:link w:val="26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11">
    <w:name w:val="Normal Indent"/>
    <w:basedOn w:val="1"/>
    <w:unhideWhenUsed/>
    <w:uiPriority w:val="99"/>
    <w:pPr>
      <w:ind w:left="720"/>
    </w:pPr>
  </w:style>
  <w:style w:type="paragraph" w:styleId="12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13">
    <w:name w:val="header"/>
    <w:basedOn w:val="1"/>
    <w:link w:val="18"/>
    <w:unhideWhenUsed/>
    <w:uiPriority w:val="99"/>
    <w:pPr>
      <w:tabs>
        <w:tab w:val="center" w:pos="4680"/>
        <w:tab w:val="right" w:pos="9360"/>
      </w:tabs>
    </w:pPr>
  </w:style>
  <w:style w:type="paragraph" w:styleId="14">
    <w:name w:val="Title"/>
    <w:basedOn w:val="1"/>
    <w:next w:val="1"/>
    <w:link w:val="24"/>
    <w:qFormat/>
    <w:uiPriority w:val="10"/>
    <w:pPr>
      <w:pBdr>
        <w:bottom w:val="single" w:color="4472C4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paragraph" w:styleId="15">
    <w:name w:val="footer"/>
    <w:basedOn w:val="1"/>
    <w:link w:val="27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6">
    <w:name w:val="Subtitle"/>
    <w:basedOn w:val="1"/>
    <w:next w:val="1"/>
    <w:link w:val="23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</w:rPr>
  </w:style>
  <w:style w:type="table" w:styleId="17">
    <w:name w:val="Table Grid"/>
    <w:basedOn w:val="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8">
    <w:name w:val="Верхний колонтитул Знак"/>
    <w:basedOn w:val="6"/>
    <w:link w:val="13"/>
    <w:uiPriority w:val="99"/>
  </w:style>
  <w:style w:type="character" w:customStyle="1" w:styleId="19">
    <w:name w:val="Заголовок 1 Знак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character" w:customStyle="1" w:styleId="21">
    <w:name w:val="Заголовок 3 Знак"/>
    <w:basedOn w:val="6"/>
    <w:link w:val="4"/>
    <w:uiPriority w:val="9"/>
    <w:rPr>
      <w:rFonts w:asciiTheme="majorHAnsi" w:hAnsiTheme="majorHAnsi" w:eastAsiaTheme="majorEastAsia" w:cstheme="majorBidi"/>
      <w:b/>
      <w:bCs/>
      <w:color w:val="4472C4" w:themeColor="accent1"/>
    </w:rPr>
  </w:style>
  <w:style w:type="character" w:customStyle="1" w:styleId="22">
    <w:name w:val="Заголовок 4 Знак"/>
    <w:basedOn w:val="6"/>
    <w:link w:val="5"/>
    <w:uiPriority w:val="9"/>
    <w:rPr>
      <w:rFonts w:asciiTheme="majorHAnsi" w:hAnsiTheme="majorHAnsi" w:eastAsiaTheme="majorEastAsia" w:cstheme="majorBidi"/>
      <w:b/>
      <w:bCs/>
      <w:i/>
      <w:iCs/>
      <w:color w:val="4472C4" w:themeColor="accent1"/>
    </w:rPr>
  </w:style>
  <w:style w:type="character" w:customStyle="1" w:styleId="23">
    <w:name w:val="Подзаголовок Знак"/>
    <w:basedOn w:val="6"/>
    <w:link w:val="16"/>
    <w:uiPriority w:val="11"/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</w:rPr>
  </w:style>
  <w:style w:type="character" w:customStyle="1" w:styleId="24">
    <w:name w:val="Название Знак"/>
    <w:basedOn w:val="6"/>
    <w:link w:val="14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25">
    <w:name w:val="Неразрешенное упоминание1"/>
    <w:basedOn w:val="6"/>
    <w:semiHidden/>
    <w:unhideWhenUsed/>
    <w:uiPriority w:val="99"/>
    <w:rPr>
      <w:color w:val="605E5C"/>
      <w:shd w:val="clear" w:color="auto" w:fill="E1DFDD"/>
    </w:rPr>
  </w:style>
  <w:style w:type="character" w:customStyle="1" w:styleId="26">
    <w:name w:val="Текст выноски Знак"/>
    <w:basedOn w:val="6"/>
    <w:link w:val="10"/>
    <w:semiHidden/>
    <w:uiPriority w:val="99"/>
    <w:rPr>
      <w:rFonts w:ascii="Segoe UI" w:hAnsi="Segoe UI" w:cs="Segoe UI"/>
      <w:sz w:val="18"/>
      <w:szCs w:val="18"/>
    </w:rPr>
  </w:style>
  <w:style w:type="character" w:customStyle="1" w:styleId="27">
    <w:name w:val="Нижний колонтитул Знак"/>
    <w:basedOn w:val="6"/>
    <w:link w:val="15"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43</Pages>
  <Words>22484</Words>
  <Characters>128164</Characters>
  <Lines>1068</Lines>
  <Paragraphs>300</Paragraphs>
  <TotalTime>1</TotalTime>
  <ScaleCrop>false</ScaleCrop>
  <LinksUpToDate>false</LinksUpToDate>
  <CharactersWithSpaces>150348</CharactersWithSpaces>
  <Application>WPS Office_11.1.0.11723_F1E327BC-269C-435d-A152-05C5408002CA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2024-09-01T04:22:00Z</dcterms:created>
  <dc:creator>user</dc:creator>
  <cp:lastModifiedBy>user</cp:lastModifiedBy>
  <cp:lastPrinted>2024-09-26T20:54:00Z</cp:lastPrinted>
  <dcterms:modified xsi:type="dcterms:W3CDTF">2024-12-25T10:13:14Z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</Properties>
</file>