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7D" w:rsidRDefault="002506F5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Муниципальное  бюджетное  общеобразовательное  учреждение</w:t>
      </w:r>
    </w:p>
    <w:p w:rsidR="0024257D" w:rsidRDefault="002506F5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«Называевская   средняя общео</w:t>
      </w:r>
      <w:r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бразовательная школа №1» </w:t>
      </w:r>
    </w:p>
    <w:p w:rsidR="0024257D" w:rsidRDefault="002506F5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Омской области </w:t>
      </w:r>
    </w:p>
    <w:tbl>
      <w:tblPr>
        <w:tblpPr w:leftFromText="180" w:rightFromText="180" w:vertAnchor="page" w:horzAnchor="page" w:tblpX="2428" w:tblpY="2281"/>
        <w:tblW w:w="7712" w:type="dxa"/>
        <w:tblInd w:w="108" w:type="dxa"/>
        <w:tblLook w:val="0000" w:firstRow="0" w:lastRow="0" w:firstColumn="0" w:lastColumn="0" w:noHBand="0" w:noVBand="0"/>
      </w:tblPr>
      <w:tblGrid>
        <w:gridCol w:w="3343"/>
        <w:gridCol w:w="4369"/>
      </w:tblGrid>
      <w:tr w:rsidR="0024257D"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24257D" w:rsidRDefault="002425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425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425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425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425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506F5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4257D" w:rsidRDefault="0024257D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506F5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                   </w:t>
            </w:r>
          </w:p>
          <w:p w:rsidR="0024257D" w:rsidRDefault="002506F5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</w:t>
            </w:r>
          </w:p>
          <w:p w:rsidR="0024257D" w:rsidRDefault="0024257D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425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4257D" w:rsidRDefault="002506F5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</w:tc>
      </w:tr>
      <w:tr w:rsidR="0024257D">
        <w:trPr>
          <w:trHeight w:val="1850"/>
        </w:trPr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24257D" w:rsidRDefault="002506F5">
            <w:pPr>
              <w:snapToGrid w:val="0"/>
              <w:spacing w:after="0" w:line="280" w:lineRule="exact"/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24257D" w:rsidRDefault="00F501B9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>протокол № 1</w:t>
            </w:r>
          </w:p>
          <w:p w:rsidR="0024257D" w:rsidRDefault="002506F5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 29.08.2024.           </w:t>
            </w:r>
          </w:p>
          <w:p w:rsidR="0024257D" w:rsidRDefault="0024257D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24257D" w:rsidRDefault="0024257D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4257D" w:rsidRDefault="002506F5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МБОУ «Называевская </w:t>
            </w:r>
          </w:p>
          <w:p w:rsidR="0024257D" w:rsidRDefault="002506F5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СОШ № 1      </w:t>
            </w:r>
          </w:p>
          <w:p w:rsidR="0024257D" w:rsidRDefault="002506F5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Т.В.Шепелева           </w:t>
            </w:r>
          </w:p>
          <w:p w:rsidR="0024257D" w:rsidRDefault="002506F5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Приказ № 13</w:t>
            </w:r>
            <w:bookmarkStart w:id="0" w:name="_GoBack11111"/>
            <w:bookmarkEnd w:id="0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8 от 29.08.2024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</w:t>
            </w:r>
          </w:p>
        </w:tc>
      </w:tr>
    </w:tbl>
    <w:p w:rsidR="0024257D" w:rsidRDefault="0024257D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p w:rsidR="0024257D" w:rsidRDefault="0024257D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sz w:val="20"/>
          <w:szCs w:val="20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800000"/>
          <w:spacing w:val="6"/>
          <w:sz w:val="36"/>
          <w:szCs w:val="36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506F5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24257D" w:rsidRDefault="002506F5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ПО  АЛГЕБРЕ</w:t>
      </w:r>
    </w:p>
    <w:p w:rsidR="0024257D" w:rsidRDefault="002506F5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7, 8 класс</w:t>
      </w:r>
    </w:p>
    <w:p w:rsidR="0024257D" w:rsidRDefault="0024257D">
      <w:pPr>
        <w:spacing w:after="0"/>
        <w:rPr>
          <w:rFonts w:ascii="Times New Roman" w:eastAsia="Calibri" w:hAnsi="Times New Roman" w:cs="Times New Roman"/>
          <w:iCs/>
          <w:sz w:val="28"/>
          <w:szCs w:val="20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right"/>
        <w:rPr>
          <w:rFonts w:ascii="Times New Roman" w:eastAsia="Calibri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24257D" w:rsidRDefault="0024257D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24257D" w:rsidRDefault="002506F5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</w:t>
      </w:r>
      <w:r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Составитель: учитель математики </w:t>
      </w:r>
    </w:p>
    <w:p w:rsidR="0024257D" w:rsidRDefault="002506F5">
      <w:pPr>
        <w:shd w:val="clear" w:color="auto" w:fill="FFFFFF"/>
        <w:spacing w:before="96" w:after="0" w:line="360" w:lineRule="auto"/>
        <w:jc w:val="right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Аралбаева Кымбат Тлегеновна </w:t>
      </w: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4257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4257D" w:rsidRDefault="002506F5">
      <w:pPr>
        <w:shd w:val="clear" w:color="auto" w:fill="FFFFFF"/>
        <w:spacing w:before="96" w:after="0" w:line="360" w:lineRule="auto"/>
        <w:ind w:left="120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sectPr w:rsidR="002425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 2024</w:t>
      </w:r>
    </w:p>
    <w:p w:rsidR="0024257D" w:rsidRDefault="002506F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400234941"/>
      <w:bookmarkStart w:id="2" w:name="block-40023495"/>
      <w:bookmarkEnd w:id="1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 УЧЕБНОГО ПРЕДМЕТА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221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222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Координата точки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 Числовые промежутки. Расстояние между двумя точками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координатной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прямой.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4"/>
          <w:szCs w:val="24"/>
        </w:rPr>
        <w:t>Ox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4"/>
          <w:szCs w:val="24"/>
        </w:rPr>
        <w:t>Oy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|. </w:t>
      </w:r>
      <w:r>
        <w:rPr>
          <w:rFonts w:ascii="Times New Roman" w:hAnsi="Times New Roman"/>
          <w:color w:val="000000"/>
          <w:sz w:val="24"/>
          <w:szCs w:val="24"/>
        </w:rPr>
        <w:t>Графическое решение линейных уравнений и систем</w:t>
      </w:r>
      <w:r w:rsidR="00F501B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5" w:name="_GoBack"/>
      <w:bookmarkEnd w:id="5"/>
      <w:r>
        <w:rPr>
          <w:rFonts w:ascii="Times New Roman" w:hAnsi="Times New Roman"/>
          <w:color w:val="000000"/>
          <w:sz w:val="24"/>
          <w:szCs w:val="24"/>
        </w:rPr>
        <w:t xml:space="preserve"> линейных уравнений.</w:t>
      </w:r>
    </w:p>
    <w:p w:rsidR="0024257D" w:rsidRDefault="002425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4257D" w:rsidRDefault="002425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4257D" w:rsidRDefault="002425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4257D" w:rsidRDefault="002425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линейным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квадратным. Простейшие дробно-рациональные уравнения.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  <w:sectPr w:rsidR="002425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y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=|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24257D" w:rsidRDefault="002506F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6" w:name="block-400234951"/>
      <w:bookmarkStart w:id="7" w:name="block-40023489"/>
      <w:bookmarkEnd w:id="6"/>
      <w:bookmarkEnd w:id="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 УЧЕБНОГО ПРЕДМЕТА</w:t>
      </w:r>
    </w:p>
    <w:p w:rsidR="0024257D" w:rsidRDefault="0024257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i/>
          <w:iCs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ЛИЧНОСТНЫЕ РЕЗУЛЬТАТЫ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4257D" w:rsidRDefault="0024257D">
      <w:pPr>
        <w:spacing w:after="0" w:line="264" w:lineRule="auto"/>
        <w:ind w:left="12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МЕТАПРЕДМЕТНЫЕ РЕЗУЛЬТАТЫ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4257D" w:rsidRDefault="002506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4257D" w:rsidRDefault="002506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4257D" w:rsidRDefault="002506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4257D" w:rsidRDefault="002506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257D" w:rsidRDefault="002506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4257D" w:rsidRDefault="002506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24257D" w:rsidRDefault="002506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4257D" w:rsidRDefault="002506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4257D" w:rsidRDefault="002506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257D" w:rsidRDefault="002506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4257D" w:rsidRDefault="002506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4257D" w:rsidRDefault="002506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4257D" w:rsidRDefault="002506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4257D" w:rsidRDefault="002506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4257D" w:rsidRDefault="002506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4257D" w:rsidRDefault="002506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4257D" w:rsidRDefault="002506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4257D" w:rsidRDefault="002506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4257D" w:rsidRDefault="002506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4257D" w:rsidRDefault="002506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4257D" w:rsidRDefault="002506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257D" w:rsidRDefault="002506F5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4257D" w:rsidRDefault="002506F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4257D" w:rsidRDefault="002506F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4257D" w:rsidRDefault="002506F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left="120"/>
        <w:jc w:val="both"/>
        <w:rPr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ПРЕДМЕТНЫЕ РЕЗУЛЬТАТЫ</w:t>
      </w:r>
    </w:p>
    <w:p w:rsidR="0024257D" w:rsidRDefault="0024257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34"/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35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36"/>
      <w:bookmarkEnd w:id="1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37"/>
      <w:bookmarkEnd w:id="1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равносильному ему. Проверять, является ли число корнем уравнения.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38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40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координатной прямой.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41"/>
      <w:bookmarkEnd w:id="1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42"/>
      <w:bookmarkEnd w:id="1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43"/>
      <w:bookmarkEnd w:id="1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24257D" w:rsidRDefault="002506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24257D" w:rsidRDefault="002506F5">
      <w:pPr>
        <w:spacing w:after="0"/>
        <w:ind w:firstLine="600"/>
        <w:jc w:val="both"/>
        <w:rPr>
          <w:sz w:val="24"/>
          <w:szCs w:val="24"/>
          <w:lang w:val="ru-RU"/>
        </w:rPr>
        <w:sectPr w:rsidR="0024257D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>
        <w:rPr>
          <w:rFonts w:ascii="Times New Roman" w:hAnsi="Times New Roman"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24257D" w:rsidRDefault="002506F5">
      <w:pPr>
        <w:spacing w:after="0"/>
        <w:ind w:left="120"/>
        <w:jc w:val="center"/>
        <w:rPr>
          <w:sz w:val="24"/>
          <w:szCs w:val="24"/>
        </w:rPr>
      </w:pPr>
      <w:bookmarkStart w:id="17" w:name="block-400234891"/>
      <w:bookmarkStart w:id="18" w:name="block-40023490"/>
      <w:bookmarkEnd w:id="17"/>
      <w:bookmarkEnd w:id="1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4257D" w:rsidRDefault="002506F5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03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68"/>
        <w:gridCol w:w="4474"/>
        <w:gridCol w:w="1582"/>
        <w:gridCol w:w="1842"/>
        <w:gridCol w:w="1910"/>
        <w:gridCol w:w="3063"/>
      </w:tblGrid>
      <w:tr w:rsidR="0024257D">
        <w:trPr>
          <w:trHeight w:val="144"/>
        </w:trPr>
        <w:tc>
          <w:tcPr>
            <w:tcW w:w="11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1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  <w:tc>
          <w:tcPr>
            <w:tcW w:w="44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4257D">
        <w:trPr>
          <w:trHeight w:val="14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4257D">
        <w:trPr>
          <w:trHeight w:val="14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4257D">
        <w:trPr>
          <w:trHeight w:val="14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4257D">
        <w:trPr>
          <w:trHeight w:val="144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4257D">
        <w:trPr>
          <w:trHeight w:val="144"/>
        </w:trPr>
        <w:tc>
          <w:tcPr>
            <w:tcW w:w="5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</w:tr>
    </w:tbl>
    <w:p w:rsidR="0024257D" w:rsidRDefault="0024257D">
      <w:pPr>
        <w:sectPr w:rsidR="002425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4257D" w:rsidRDefault="0024257D">
      <w:pPr>
        <w:spacing w:after="0"/>
        <w:jc w:val="center"/>
        <w:rPr>
          <w:sz w:val="24"/>
          <w:szCs w:val="24"/>
        </w:rPr>
      </w:pPr>
    </w:p>
    <w:p w:rsidR="0024257D" w:rsidRDefault="002506F5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2"/>
        <w:gridCol w:w="3906"/>
        <w:gridCol w:w="1119"/>
        <w:gridCol w:w="1841"/>
        <w:gridCol w:w="1912"/>
        <w:gridCol w:w="1347"/>
        <w:gridCol w:w="3063"/>
      </w:tblGrid>
      <w:tr w:rsidR="0024257D">
        <w:trPr>
          <w:trHeight w:val="144"/>
        </w:trPr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 Входная контральная работа 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Реальные зависимости. Прямая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множители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Функции"/Всероссийская проверочная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курса 7 класса,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257D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24257D">
        <w:trPr>
          <w:trHeight w:val="144"/>
        </w:trPr>
        <w:tc>
          <w:tcPr>
            <w:tcW w:w="4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rPr>
                <w:sz w:val="24"/>
                <w:szCs w:val="24"/>
              </w:rPr>
            </w:pPr>
          </w:p>
        </w:tc>
      </w:tr>
    </w:tbl>
    <w:p w:rsidR="0024257D" w:rsidRDefault="0024257D">
      <w:pPr>
        <w:sectPr w:rsidR="0024257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4257D" w:rsidRDefault="002506F5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4257D" w:rsidRDefault="002506F5">
      <w:pPr>
        <w:rPr>
          <w:sz w:val="24"/>
          <w:szCs w:val="24"/>
          <w:lang w:val="ru-RU"/>
        </w:rPr>
      </w:pPr>
      <w:bookmarkStart w:id="19" w:name="block-33795718"/>
      <w:r>
        <w:rPr>
          <w:rFonts w:ascii="Times New Roman" w:hAnsi="Times New Roman"/>
          <w:b/>
          <w:color w:val="000000"/>
          <w:sz w:val="28"/>
        </w:rPr>
        <w:t>8 КЛАСС</w:t>
      </w:r>
      <w:bookmarkStart w:id="20" w:name="block-33795719"/>
      <w:bookmarkEnd w:id="19"/>
    </w:p>
    <w:tbl>
      <w:tblPr>
        <w:tblW w:w="13568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4516"/>
        <w:gridCol w:w="2267"/>
        <w:gridCol w:w="2270"/>
        <w:gridCol w:w="3828"/>
      </w:tblGrid>
      <w:tr w:rsidR="0024257D">
        <w:trPr>
          <w:trHeight w:val="144"/>
        </w:trPr>
        <w:tc>
          <w:tcPr>
            <w:tcW w:w="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4257D" w:rsidRDefault="0024257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57D" w:rsidRDefault="002506F5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24257D">
        <w:trPr>
          <w:trHeight w:val="975"/>
        </w:trPr>
        <w:tc>
          <w:tcPr>
            <w:tcW w:w="68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517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57D" w:rsidRDefault="002425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4257D" w:rsidRDefault="0024257D">
            <w:pPr>
              <w:rPr>
                <w:sz w:val="24"/>
                <w:szCs w:val="24"/>
                <w:lang w:val="ru-RU"/>
              </w:rPr>
            </w:pPr>
          </w:p>
        </w:tc>
      </w:tr>
      <w:tr w:rsidR="0024257D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Глава 1.</w:t>
            </w:r>
          </w:p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Рациональные дроби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Глава 2.</w:t>
            </w:r>
          </w:p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Квадратные корни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Глава 3.</w:t>
            </w:r>
          </w:p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Глава 4.</w:t>
            </w:r>
          </w:p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Неравенства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Глава 5.</w:t>
            </w:r>
          </w:p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144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Глава 6.</w:t>
            </w:r>
          </w:p>
          <w:p w:rsidR="0024257D" w:rsidRDefault="002506F5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435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24257D">
        <w:trPr>
          <w:trHeight w:val="203"/>
        </w:trPr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4257D">
        <w:trPr>
          <w:trHeight w:val="144"/>
        </w:trPr>
        <w:tc>
          <w:tcPr>
            <w:tcW w:w="5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4257D" w:rsidRDefault="0024257D">
      <w:pPr>
        <w:rPr>
          <w:sz w:val="24"/>
          <w:szCs w:val="24"/>
          <w:lang w:val="ru-RU"/>
        </w:rPr>
      </w:pPr>
    </w:p>
    <w:p w:rsidR="0024257D" w:rsidRDefault="0024257D">
      <w:pPr>
        <w:rPr>
          <w:sz w:val="24"/>
          <w:szCs w:val="24"/>
          <w:lang w:val="ru-RU"/>
        </w:rPr>
      </w:pPr>
    </w:p>
    <w:bookmarkEnd w:id="20"/>
    <w:p w:rsidR="0024257D" w:rsidRDefault="0024257D">
      <w:pPr>
        <w:spacing w:after="0"/>
        <w:ind w:left="120"/>
        <w:jc w:val="right"/>
        <w:rPr>
          <w:rFonts w:ascii="Times New Roman" w:hAnsi="Times New Roman"/>
          <w:color w:val="000000"/>
          <w:sz w:val="28"/>
        </w:rPr>
      </w:pPr>
    </w:p>
    <w:p w:rsidR="0024257D" w:rsidRDefault="002506F5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ТЕМАТИЧЕСКОЕ ПЛАНИРОВАНИЕ </w:t>
      </w:r>
    </w:p>
    <w:tbl>
      <w:tblPr>
        <w:tblpPr w:leftFromText="180" w:rightFromText="180" w:horzAnchor="margin" w:tblpX="-609" w:tblpY="285"/>
        <w:tblW w:w="15261" w:type="dxa"/>
        <w:tblInd w:w="100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19"/>
        <w:gridCol w:w="4340"/>
        <w:gridCol w:w="1491"/>
        <w:gridCol w:w="3000"/>
        <w:gridCol w:w="3541"/>
        <w:gridCol w:w="2270"/>
      </w:tblGrid>
      <w:tr w:rsidR="0024257D">
        <w:trPr>
          <w:trHeight w:val="78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7D" w:rsidRDefault="002506F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7D" w:rsidRDefault="002506F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57D" w:rsidRDefault="002506F5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цифровые образовательные ресурсы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Учет рабочей программы воспитания</w:t>
            </w: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Рациональные дроби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(21ч)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 w:line="264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Числа и вычисления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 w:line="264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Алгебраические выражения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 w:line="264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Уравнения и неравенства.  Функции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 w:line="264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Алгебраическая дробь. Допустимые значения переменных, входящих в алгебраические выражения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https://m.edsoo.ru/7f430382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https://m.edsoo.ru/7f4308e6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https://m.edsoo.ru/7f430a8a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https://m.edsoo.ru/7f43128c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https://m.edsoo.ru/7f4315c0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https://m.edsoo.ru/7f4318c2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https://m.edsoo.ru/7f431a20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Контрольная работа №1 по теме "Сложение и вычитание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рациональных дробей"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дробей.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дробей в степень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https://m.edsoo.ru/7f43259c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Cambria Math" w:eastAsia="Calibri" w:hAnsi="Cambria Math" w:cs="Cambria Math"/>
                <w:sz w:val="24"/>
                <w:szCs w:val="24"/>
              </w:rPr>
              <w:t>𝑘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>
              <w:rPr>
                <w:rFonts w:ascii="Cambria Math" w:eastAsia="Calibri" w:hAnsi="Cambria Math" w:cs="Cambria Math"/>
                <w:sz w:val="24"/>
                <w:szCs w:val="24"/>
              </w:rPr>
              <w:t>𝑥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её график. Гипербола.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Проверочная работа по теме "Умножение и деление рациональных дробей"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Квадратные корни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(14 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иррациональном числе. Действительные числа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https://m.edsoo.ru/7f42d452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График функции y = x².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y = x³, y = |х|, </w:t>
            </w:r>
          </w:p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.</m:t>
              </m:r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решение уравнений и систем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приближённых значений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квадратного корня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корень из произведения и дроби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Проверочная самостоятельная работа по теме "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Квадратные корни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Вынесение множителя за знак корня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Внесение множителя под знак корня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https://m.edsoo.ru/7f42dd26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https://m.edsoo.ru/7f42ded4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2 по теме "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Квадратные корни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Уравнения и системы уравнений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26 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https://m.edsoo.ru/7f42f158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уравнений, сводящихся к квадратным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текстовых задач с помощью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квадратных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https://m.edsoo.ru/7f42f75c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задач. Примеры графиков функций, отражающих реальные процессы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https://m.edsoo.ru/7f42f8f6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https://m.edsoo.ru/7f42fef0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трёхчлен и его корни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3 по теме "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Уравнения и системы уравнений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https://m.edsoo.ru/7f4328c6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https://m.edsoo.ru/7f432b6e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https://m.edsoo.ru/7f42f75c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https://m.edsoo.ru/7f42f8f6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с двумя переменными и его график, примеры решения уравнений в целых числах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Алгебраический способ решения систем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4 по теме "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Уравнения и системы уравнений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Неравенства (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 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Неравенство с одной переменной.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Линейные неравенства с одной переменной и их решение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https://m.edsoo.ru/7f42c692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Неравенство с одной переменной. Линейные неравенства с одной переменной и их решение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https://m.edsoo.ru/7f42c840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https://m.edsoo.ru/7f42cb88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https://m.edsoo.ru/7f42cd2c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5 по теме «Неравенства"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Функция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 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функции. Примеры графиков функций, отражающих реальные процессы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https://m.edsoo.ru/7f433c12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https://m.edsoo.ru/7f433d84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функции, их отображение на графике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y = x², y = x³, </w:t>
            </w:r>
          </w:p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y = |х|,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y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=</w:t>
            </w:r>
            <w:r>
              <w:rPr>
                <w:rFonts w:ascii="Cambria Math" w:eastAsia="Calibri" w:hAnsi="Cambria Math" w:cs="Cambria Math"/>
                <w:color w:val="000000"/>
                <w:sz w:val="24"/>
                <w:szCs w:val="24"/>
              </w:rPr>
              <w:t>𝑘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ambria Math" w:eastAsia="Calibri" w:hAnsi="Cambria Math" w:cs="Cambria Math"/>
                <w:color w:val="000000"/>
                <w:sz w:val="24"/>
                <w:szCs w:val="24"/>
              </w:rPr>
              <w:t>𝑥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графическое решение уравнений и систем уравнений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https://m.edsoo.ru/7f434572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и построение графиков функций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https://m.edsoo.ru/7f434d38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График функции.  Примеры графиков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функций, отражающих реальные процессы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функции, их отображение на графике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6 по теме "Функция"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Степень с целым показателем (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 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Стандартная запись числа. Размеры объектов окружающего мира (от элементарных частиц до космических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объектов), длительность процессов в окружающем мире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Контрольная работа № 7 по теме  "Степень с целым показателем"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152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12 ч)</w:t>
            </w: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https://m.edsoo.ru/7f4371aa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https://m.edsoo.ru/7f43736c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https://m.edsoo.ru/7f437510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https://m.edsoo.ru/7f4376b4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https://m.edsoo.ru/7f436b88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57D" w:rsidRDefault="002506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https://m.edsoo.ru/7f437858</w:t>
              </w:r>
            </w:hyperlink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57D" w:rsidRDefault="002506F5"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алгебры 8 класса, обобщение знаний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57D">
        <w:trPr>
          <w:trHeight w:val="144"/>
        </w:trPr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57D" w:rsidRDefault="002425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506F5">
            <w:pPr>
              <w:spacing w:after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57D" w:rsidRDefault="00242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24257D" w:rsidRDefault="00242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block-33795720"/>
            <w:bookmarkEnd w:id="21"/>
          </w:p>
        </w:tc>
      </w:tr>
    </w:tbl>
    <w:p w:rsidR="0024257D" w:rsidRDefault="0024257D">
      <w:pPr>
        <w:ind w:left="120"/>
        <w:rPr>
          <w:sz w:val="24"/>
          <w:szCs w:val="24"/>
        </w:rPr>
      </w:pPr>
    </w:p>
    <w:sectPr w:rsidR="0024257D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841"/>
    <w:multiLevelType w:val="multilevel"/>
    <w:tmpl w:val="DB12ED7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790E85"/>
    <w:multiLevelType w:val="multilevel"/>
    <w:tmpl w:val="5B34679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0723AC3"/>
    <w:multiLevelType w:val="multilevel"/>
    <w:tmpl w:val="306884A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A3A3115"/>
    <w:multiLevelType w:val="multilevel"/>
    <w:tmpl w:val="6318F8C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BC84B9B"/>
    <w:multiLevelType w:val="multilevel"/>
    <w:tmpl w:val="6DB8CC8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F366253"/>
    <w:multiLevelType w:val="multilevel"/>
    <w:tmpl w:val="BF12B7C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FE164CF"/>
    <w:multiLevelType w:val="multilevel"/>
    <w:tmpl w:val="311A35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4257D"/>
    <w:rsid w:val="0024257D"/>
    <w:rsid w:val="002506F5"/>
    <w:rsid w:val="003864FD"/>
    <w:rsid w:val="00650221"/>
    <w:rsid w:val="00F5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9F2E8E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A156D2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uiPriority w:val="99"/>
    <w:qFormat/>
    <w:rsid w:val="00EA1845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3">
    <w:name w:val="Balloon Text"/>
    <w:basedOn w:val="a"/>
    <w:uiPriority w:val="99"/>
    <w:semiHidden/>
    <w:unhideWhenUsed/>
    <w:qFormat/>
    <w:rsid w:val="00A156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er"/>
    <w:basedOn w:val="a"/>
    <w:uiPriority w:val="99"/>
    <w:unhideWhenUsed/>
    <w:rsid w:val="00EA184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af7">
    <w:name w:val="Содержимое врезки"/>
    <w:basedOn w:val="a"/>
    <w:qFormat/>
  </w:style>
  <w:style w:type="table" w:styleId="af8">
    <w:name w:val="Table Grid"/>
    <w:basedOn w:val="a1"/>
    <w:uiPriority w:val="59"/>
    <w:rsid w:val="009F2E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2fca" TargetMode="External"/><Relationship Id="rId117" Type="http://schemas.openxmlformats.org/officeDocument/2006/relationships/hyperlink" Target="https://m.edsoo.ru/7f437858" TargetMode="External"/><Relationship Id="rId21" Type="http://schemas.openxmlformats.org/officeDocument/2006/relationships/hyperlink" Target="https://m.edsoo.ru/7f4218be" TargetMode="External"/><Relationship Id="rId42" Type="http://schemas.openxmlformats.org/officeDocument/2006/relationships/hyperlink" Target="https://m.edsoo.ru/7f427e8a" TargetMode="External"/><Relationship Id="rId47" Type="http://schemas.openxmlformats.org/officeDocument/2006/relationships/hyperlink" Target="https://m.edsoo.ru/7f421044" TargetMode="External"/><Relationship Id="rId63" Type="http://schemas.openxmlformats.org/officeDocument/2006/relationships/hyperlink" Target="https://m.edsoo.ru/7f429f32" TargetMode="External"/><Relationship Id="rId68" Type="http://schemas.openxmlformats.org/officeDocument/2006/relationships/hyperlink" Target="https://m.edsoo.ru/7f417af8" TargetMode="External"/><Relationship Id="rId84" Type="http://schemas.openxmlformats.org/officeDocument/2006/relationships/hyperlink" Target="https://m.edsoo.ru/7f42d452" TargetMode="External"/><Relationship Id="rId89" Type="http://schemas.openxmlformats.org/officeDocument/2006/relationships/hyperlink" Target="https://m.edsoo.ru/7f42ee1a" TargetMode="External"/><Relationship Id="rId112" Type="http://schemas.openxmlformats.org/officeDocument/2006/relationships/hyperlink" Target="https://m.edsoo.ru/7f4371aa" TargetMode="External"/><Relationship Id="rId16" Type="http://schemas.openxmlformats.org/officeDocument/2006/relationships/hyperlink" Target="https://m.edsoo.ru/7f41feec" TargetMode="External"/><Relationship Id="rId107" Type="http://schemas.openxmlformats.org/officeDocument/2006/relationships/hyperlink" Target="https://m.edsoo.ru/7f42cd2c" TargetMode="Externa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af2" TargetMode="External"/><Relationship Id="rId32" Type="http://schemas.openxmlformats.org/officeDocument/2006/relationships/hyperlink" Target="https://m.edsoo.ru/7f4251d0" TargetMode="External"/><Relationship Id="rId37" Type="http://schemas.openxmlformats.org/officeDocument/2006/relationships/hyperlink" Target="https://m.edsoo.ru/7f42064e" TargetMode="External"/><Relationship Id="rId40" Type="http://schemas.openxmlformats.org/officeDocument/2006/relationships/hyperlink" Target="https://m.edsoo.ru/7f420e6e" TargetMode="External"/><Relationship Id="rId45" Type="http://schemas.openxmlformats.org/officeDocument/2006/relationships/hyperlink" Target="https://m.edsoo.ru/7f42865a" TargetMode="External"/><Relationship Id="rId53" Type="http://schemas.openxmlformats.org/officeDocument/2006/relationships/hyperlink" Target="https://m.edsoo.ru/7f41ed80" TargetMode="External"/><Relationship Id="rId58" Type="http://schemas.openxmlformats.org/officeDocument/2006/relationships/hyperlink" Target="https://m.edsoo.ru/7f427282" TargetMode="External"/><Relationship Id="rId66" Type="http://schemas.openxmlformats.org/officeDocument/2006/relationships/hyperlink" Target="https://m.edsoo.ru/7f42a900" TargetMode="External"/><Relationship Id="rId74" Type="http://schemas.openxmlformats.org/officeDocument/2006/relationships/hyperlink" Target="https://m.edsoo.ru/7f430382" TargetMode="External"/><Relationship Id="rId79" Type="http://schemas.openxmlformats.org/officeDocument/2006/relationships/hyperlink" Target="https://m.edsoo.ru/7f4318c2" TargetMode="External"/><Relationship Id="rId87" Type="http://schemas.openxmlformats.org/officeDocument/2006/relationships/hyperlink" Target="https://m.edsoo.ru/7f42dd26" TargetMode="External"/><Relationship Id="rId102" Type="http://schemas.openxmlformats.org/officeDocument/2006/relationships/hyperlink" Target="https://m.edsoo.ru/7f43d6d6" TargetMode="External"/><Relationship Id="rId110" Type="http://schemas.openxmlformats.org/officeDocument/2006/relationships/hyperlink" Target="https://m.edsoo.ru/7f434572" TargetMode="External"/><Relationship Id="rId115" Type="http://schemas.openxmlformats.org/officeDocument/2006/relationships/hyperlink" Target="https://m.edsoo.ru/7f4376b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1f50a" TargetMode="External"/><Relationship Id="rId82" Type="http://schemas.openxmlformats.org/officeDocument/2006/relationships/hyperlink" Target="https://m.edsoo.ru/7f432736" TargetMode="External"/><Relationship Id="rId90" Type="http://schemas.openxmlformats.org/officeDocument/2006/relationships/hyperlink" Target="https://m.edsoo.ru/7f42ee1a" TargetMode="External"/><Relationship Id="rId95" Type="http://schemas.openxmlformats.org/officeDocument/2006/relationships/hyperlink" Target="https://m.edsoo.ru/7f42fef0" TargetMode="External"/><Relationship Id="rId19" Type="http://schemas.openxmlformats.org/officeDocument/2006/relationships/hyperlink" Target="https://m.edsoo.ru/7f421382" TargetMode="External"/><Relationship Id="rId14" Type="http://schemas.openxmlformats.org/officeDocument/2006/relationships/hyperlink" Target="https://m.edsoo.ru/7f42154e" TargetMode="External"/><Relationship Id="rId22" Type="http://schemas.openxmlformats.org/officeDocument/2006/relationships/hyperlink" Target="https://m.edsoo.ru/7f42276e" TargetMode="External"/><Relationship Id="rId27" Type="http://schemas.openxmlformats.org/officeDocument/2006/relationships/hyperlink" Target="https://m.edsoo.ru/7f423182" TargetMode="External"/><Relationship Id="rId30" Type="http://schemas.openxmlformats.org/officeDocument/2006/relationships/hyperlink" Target="https://m.edsoo.ru/7f424c12" TargetMode="External"/><Relationship Id="rId35" Type="http://schemas.openxmlformats.org/officeDocument/2006/relationships/hyperlink" Target="https://m.edsoo.ru/7f4239de" TargetMode="External"/><Relationship Id="rId43" Type="http://schemas.openxmlformats.org/officeDocument/2006/relationships/hyperlink" Target="https://m.edsoo.ru/7f42836c" TargetMode="External"/><Relationship Id="rId48" Type="http://schemas.openxmlformats.org/officeDocument/2006/relationships/hyperlink" Target="https://m.edsoo.ru/7f41de76" TargetMode="External"/><Relationship Id="rId56" Type="http://schemas.openxmlformats.org/officeDocument/2006/relationships/hyperlink" Target="https://m.edsoo.ru/7f41f078" TargetMode="External"/><Relationship Id="rId64" Type="http://schemas.openxmlformats.org/officeDocument/2006/relationships/hyperlink" Target="https://m.edsoo.ru/7f42a0e0" TargetMode="External"/><Relationship Id="rId69" Type="http://schemas.openxmlformats.org/officeDocument/2006/relationships/hyperlink" Target="https://m.edsoo.ru/7f417af8" TargetMode="External"/><Relationship Id="rId77" Type="http://schemas.openxmlformats.org/officeDocument/2006/relationships/hyperlink" Target="https://m.edsoo.ru/7f43128c" TargetMode="External"/><Relationship Id="rId100" Type="http://schemas.openxmlformats.org/officeDocument/2006/relationships/hyperlink" Target="https://m.edsoo.ru/7f42f75c" TargetMode="External"/><Relationship Id="rId105" Type="http://schemas.openxmlformats.org/officeDocument/2006/relationships/hyperlink" Target="https://m.edsoo.ru/7f42c840" TargetMode="External"/><Relationship Id="rId113" Type="http://schemas.openxmlformats.org/officeDocument/2006/relationships/hyperlink" Target="https://m.edsoo.ru/7f43736c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42a" TargetMode="External"/><Relationship Id="rId72" Type="http://schemas.openxmlformats.org/officeDocument/2006/relationships/hyperlink" Target="https://m.edsoo.ru/7f417af8" TargetMode="External"/><Relationship Id="rId80" Type="http://schemas.openxmlformats.org/officeDocument/2006/relationships/hyperlink" Target="https://m.edsoo.ru/7f431a20" TargetMode="External"/><Relationship Id="rId85" Type="http://schemas.openxmlformats.org/officeDocument/2006/relationships/hyperlink" Target="https://m.edsoo.ru/7f42eaaa" TargetMode="External"/><Relationship Id="rId93" Type="http://schemas.openxmlformats.org/officeDocument/2006/relationships/hyperlink" Target="https://m.edsoo.ru/7f42f75c" TargetMode="External"/><Relationship Id="rId98" Type="http://schemas.openxmlformats.org/officeDocument/2006/relationships/hyperlink" Target="https://m.edsoo.ru/7f4328c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211de" TargetMode="External"/><Relationship Id="rId17" Type="http://schemas.openxmlformats.org/officeDocument/2006/relationships/hyperlink" Target="https://m.edsoo.ru/7f41fafa" TargetMode="External"/><Relationship Id="rId25" Type="http://schemas.openxmlformats.org/officeDocument/2006/relationships/hyperlink" Target="https://m.edsoo.ru/7f422cc8" TargetMode="External"/><Relationship Id="rId33" Type="http://schemas.openxmlformats.org/officeDocument/2006/relationships/hyperlink" Target="https://m.edsoo.ru/7f423312" TargetMode="External"/><Relationship Id="rId38" Type="http://schemas.openxmlformats.org/officeDocument/2006/relationships/hyperlink" Target="https://m.edsoo.ru/7f420806" TargetMode="External"/><Relationship Id="rId46" Type="http://schemas.openxmlformats.org/officeDocument/2006/relationships/hyperlink" Target="https://m.edsoo.ru/7f4287d6" TargetMode="External"/><Relationship Id="rId59" Type="http://schemas.openxmlformats.org/officeDocument/2006/relationships/hyperlink" Target="https://m.edsoo.ru/7f427412" TargetMode="External"/><Relationship Id="rId67" Type="http://schemas.openxmlformats.org/officeDocument/2006/relationships/hyperlink" Target="https://m.edsoo.ru/7f417af8" TargetMode="External"/><Relationship Id="rId103" Type="http://schemas.openxmlformats.org/officeDocument/2006/relationships/hyperlink" Target="https://m.edsoo.ru/7f43d6d6" TargetMode="External"/><Relationship Id="rId108" Type="http://schemas.openxmlformats.org/officeDocument/2006/relationships/hyperlink" Target="https://m.edsoo.ru/7f433c12" TargetMode="External"/><Relationship Id="rId116" Type="http://schemas.openxmlformats.org/officeDocument/2006/relationships/hyperlink" Target="https://m.edsoo.ru/7f436b88" TargetMode="External"/><Relationship Id="rId20" Type="http://schemas.openxmlformats.org/officeDocument/2006/relationships/hyperlink" Target="https://m.edsoo.ru/7f42154e" TargetMode="External"/><Relationship Id="rId41" Type="http://schemas.openxmlformats.org/officeDocument/2006/relationships/hyperlink" Target="https://m.edsoo.ru/7f427c32" TargetMode="External"/><Relationship Id="rId54" Type="http://schemas.openxmlformats.org/officeDocument/2006/relationships/hyperlink" Target="https://m.edsoo.ru/7f41ea24" TargetMode="External"/><Relationship Id="rId62" Type="http://schemas.openxmlformats.org/officeDocument/2006/relationships/hyperlink" Target="https://m.edsoo.ru/7f429c6c" TargetMode="External"/><Relationship Id="rId70" Type="http://schemas.openxmlformats.org/officeDocument/2006/relationships/hyperlink" Target="https://m.edsoo.ru/7f417af8" TargetMode="External"/><Relationship Id="rId75" Type="http://schemas.openxmlformats.org/officeDocument/2006/relationships/hyperlink" Target="https://m.edsoo.ru/7f4308e6" TargetMode="External"/><Relationship Id="rId83" Type="http://schemas.openxmlformats.org/officeDocument/2006/relationships/hyperlink" Target="https://m.edsoo.ru/7f432736" TargetMode="External"/><Relationship Id="rId88" Type="http://schemas.openxmlformats.org/officeDocument/2006/relationships/hyperlink" Target="https://m.edsoo.ru/7f42ded4" TargetMode="External"/><Relationship Id="rId91" Type="http://schemas.openxmlformats.org/officeDocument/2006/relationships/hyperlink" Target="https://m.edsoo.ru/7f42f158" TargetMode="External"/><Relationship Id="rId96" Type="http://schemas.openxmlformats.org/officeDocument/2006/relationships/hyperlink" Target="https://m.edsoo.ru/7f42fd38" TargetMode="External"/><Relationship Id="rId111" Type="http://schemas.openxmlformats.org/officeDocument/2006/relationships/hyperlink" Target="https://m.edsoo.ru/7f434d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218be" TargetMode="External"/><Relationship Id="rId23" Type="http://schemas.openxmlformats.org/officeDocument/2006/relationships/hyperlink" Target="https://m.edsoo.ru/7f422930" TargetMode="External"/><Relationship Id="rId28" Type="http://schemas.openxmlformats.org/officeDocument/2006/relationships/hyperlink" Target="https://m.edsoo.ru/7f42432a" TargetMode="External"/><Relationship Id="rId36" Type="http://schemas.openxmlformats.org/officeDocument/2006/relationships/hyperlink" Target="https://m.edsoo.ru/7f420482" TargetMode="External"/><Relationship Id="rId49" Type="http://schemas.openxmlformats.org/officeDocument/2006/relationships/hyperlink" Target="https://m.edsoo.ru/7f41dff2" TargetMode="External"/><Relationship Id="rId57" Type="http://schemas.openxmlformats.org/officeDocument/2006/relationships/hyperlink" Target="https://m.edsoo.ru/7f41f1fe" TargetMode="External"/><Relationship Id="rId106" Type="http://schemas.openxmlformats.org/officeDocument/2006/relationships/hyperlink" Target="https://m.edsoo.ru/7f42cb88" TargetMode="External"/><Relationship Id="rId114" Type="http://schemas.openxmlformats.org/officeDocument/2006/relationships/hyperlink" Target="https://m.edsoo.ru/7f437510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4fd2" TargetMode="External"/><Relationship Id="rId44" Type="http://schemas.openxmlformats.org/officeDocument/2006/relationships/hyperlink" Target="https://m.edsoo.ru/7f4284de" TargetMode="External"/><Relationship Id="rId52" Type="http://schemas.openxmlformats.org/officeDocument/2006/relationships/hyperlink" Target="https://m.edsoo.ru/7f41e8a8" TargetMode="External"/><Relationship Id="rId60" Type="http://schemas.openxmlformats.org/officeDocument/2006/relationships/hyperlink" Target="https://m.edsoo.ru/7f426d1e" TargetMode="External"/><Relationship Id="rId65" Type="http://schemas.openxmlformats.org/officeDocument/2006/relationships/hyperlink" Target="https://m.edsoo.ru/7f42a27a" TargetMode="External"/><Relationship Id="rId73" Type="http://schemas.openxmlformats.org/officeDocument/2006/relationships/hyperlink" Target="https://m.edsoo.ru/7f417af8" TargetMode="External"/><Relationship Id="rId78" Type="http://schemas.openxmlformats.org/officeDocument/2006/relationships/hyperlink" Target="https://m.edsoo.ru/7f4315c0" TargetMode="External"/><Relationship Id="rId81" Type="http://schemas.openxmlformats.org/officeDocument/2006/relationships/hyperlink" Target="https://m.edsoo.ru/7f43259c" TargetMode="External"/><Relationship Id="rId86" Type="http://schemas.openxmlformats.org/officeDocument/2006/relationships/hyperlink" Target="https://m.edsoo.ru/7f42d862" TargetMode="External"/><Relationship Id="rId94" Type="http://schemas.openxmlformats.org/officeDocument/2006/relationships/hyperlink" Target="https://m.edsoo.ru/7f42f8f6" TargetMode="External"/><Relationship Id="rId99" Type="http://schemas.openxmlformats.org/officeDocument/2006/relationships/hyperlink" Target="https://m.edsoo.ru/7f432b6e" TargetMode="External"/><Relationship Id="rId101" Type="http://schemas.openxmlformats.org/officeDocument/2006/relationships/hyperlink" Target="https://m.edsoo.ru/7f42f8f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382" TargetMode="External"/><Relationship Id="rId18" Type="http://schemas.openxmlformats.org/officeDocument/2006/relationships/hyperlink" Target="https://m.edsoo.ru/7f41fd70" TargetMode="External"/><Relationship Id="rId39" Type="http://schemas.openxmlformats.org/officeDocument/2006/relationships/hyperlink" Target="https://m.edsoo.ru/7f4209a0" TargetMode="External"/><Relationship Id="rId109" Type="http://schemas.openxmlformats.org/officeDocument/2006/relationships/hyperlink" Target="https://m.edsoo.ru/7f433d84" TargetMode="External"/><Relationship Id="rId34" Type="http://schemas.openxmlformats.org/officeDocument/2006/relationships/hyperlink" Target="https://m.edsoo.ru/7f4237fe" TargetMode="External"/><Relationship Id="rId50" Type="http://schemas.openxmlformats.org/officeDocument/2006/relationships/hyperlink" Target="https://m.edsoo.ru/7f41e16e" TargetMode="External"/><Relationship Id="rId55" Type="http://schemas.openxmlformats.org/officeDocument/2006/relationships/hyperlink" Target="https://m.edsoo.ru/7f41ef06" TargetMode="External"/><Relationship Id="rId76" Type="http://schemas.openxmlformats.org/officeDocument/2006/relationships/hyperlink" Target="https://m.edsoo.ru/7f430a8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2c69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7af8" TargetMode="External"/><Relationship Id="rId92" Type="http://schemas.openxmlformats.org/officeDocument/2006/relationships/hyperlink" Target="https://m.edsoo.ru/7f43c54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46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D2C05-8382-4443-AD4E-07D779BE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6152</Words>
  <Characters>35069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21</cp:revision>
  <cp:lastPrinted>2024-09-10T04:45:00Z</cp:lastPrinted>
  <dcterms:created xsi:type="dcterms:W3CDTF">2024-09-03T18:36:00Z</dcterms:created>
  <dcterms:modified xsi:type="dcterms:W3CDTF">2024-09-24T06:38:00Z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