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31" w:rsidRPr="00113FC9" w:rsidRDefault="00832131" w:rsidP="00832131">
      <w:pPr>
        <w:suppressAutoHyphens/>
        <w:spacing w:after="0"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  <w:bookmarkStart w:id="0" w:name="block-11698159"/>
      <w:r w:rsidRPr="00113FC9"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  <w:t>Муниципальное бюджетное общеобразовательное учреждение</w:t>
      </w:r>
    </w:p>
    <w:p w:rsidR="00832131" w:rsidRPr="00832131" w:rsidRDefault="00832131" w:rsidP="00832131">
      <w:pPr>
        <w:suppressAutoHyphens/>
        <w:spacing w:after="0"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  <w:r w:rsidRPr="00832131"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832131" w:rsidRPr="00832131" w:rsidRDefault="00C07C4C" w:rsidP="00832131">
      <w:pPr>
        <w:suppressAutoHyphens/>
        <w:spacing w:after="0"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  <w:r w:rsidRPr="00C07C4C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61.5pt;margin-top:8.05pt;width:285pt;height:116.25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p w:rsidR="00832131" w:rsidRDefault="00832131" w:rsidP="00832131"/>
                <w:tbl>
                  <w:tblPr>
                    <w:tblW w:w="0" w:type="auto"/>
                    <w:tblInd w:w="-120" w:type="dxa"/>
                    <w:tblLayout w:type="fixed"/>
                    <w:tblLook w:val="0000"/>
                  </w:tblPr>
                  <w:tblGrid>
                    <w:gridCol w:w="5417"/>
                  </w:tblGrid>
                  <w:tr w:rsidR="00832131" w:rsidRPr="00B77D10" w:rsidTr="00832131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832131" w:rsidRPr="00832131" w:rsidRDefault="00832131" w:rsidP="00832131">
                        <w:pPr>
                          <w:suppressAutoHyphens/>
                          <w:snapToGrid w:val="0"/>
                          <w:spacing w:after="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83213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Утверждаю</w:t>
                        </w:r>
                        <w:proofErr w:type="spellEnd"/>
                      </w:p>
                    </w:tc>
                  </w:tr>
                  <w:tr w:rsidR="00832131" w:rsidRPr="00B77D10" w:rsidTr="00832131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832131" w:rsidRPr="00832131" w:rsidRDefault="00832131" w:rsidP="00832131">
                        <w:pPr>
                          <w:suppressAutoHyphens/>
                          <w:snapToGrid w:val="0"/>
                          <w:spacing w:after="0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832131" w:rsidRPr="00832131" w:rsidRDefault="00832131" w:rsidP="00832131">
                        <w:pPr>
                          <w:suppressAutoHyphens/>
                          <w:snapToGrid w:val="0"/>
                          <w:spacing w:after="0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              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               </w:t>
                        </w: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 Т. В. </w:t>
                        </w:r>
                        <w:proofErr w:type="spellStart"/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Шепелева</w:t>
                        </w:r>
                        <w:proofErr w:type="spellEnd"/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          </w:t>
                        </w:r>
                      </w:p>
                      <w:p w:rsidR="00832131" w:rsidRPr="00832131" w:rsidRDefault="00832131" w:rsidP="00B41178">
                        <w:pPr>
                          <w:suppressAutoHyphens/>
                          <w:snapToGrid w:val="0"/>
                          <w:spacing w:after="0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</w:t>
                        </w:r>
                        <w:proofErr w:type="spellStart"/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Приказ</w:t>
                        </w:r>
                        <w:proofErr w:type="spellEnd"/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№ 13</w:t>
                        </w:r>
                        <w:r w:rsidR="00B4117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9</w:t>
                        </w: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от</w:t>
                        </w:r>
                        <w:proofErr w:type="spellEnd"/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r w:rsidR="00B4117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</w:tc>
                  </w:tr>
                </w:tbl>
                <w:p w:rsidR="00832131" w:rsidRDefault="00832131" w:rsidP="00832131">
                  <w:pPr>
                    <w:spacing w:after="0"/>
                  </w:pPr>
                </w:p>
              </w:txbxContent>
            </v:textbox>
            <w10:wrap type="square"/>
          </v:shape>
        </w:pict>
      </w:r>
      <w:r w:rsidRPr="00C07C4C">
        <w:rPr>
          <w:rFonts w:ascii="Times New Roman" w:hAnsi="Times New Roman" w:cs="Times New Roman"/>
          <w:noProof/>
          <w:sz w:val="28"/>
          <w:szCs w:val="28"/>
        </w:rPr>
        <w:pict>
          <v:shape id="Надпись 2" o:spid="_x0000_s1026" type="#_x0000_t202" style="position:absolute;left:0;text-align:left;margin-left:-28.3pt;margin-top:7.65pt;width:192.3pt;height:10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p w:rsidR="00832131" w:rsidRDefault="00832131" w:rsidP="00832131"/>
                <w:tbl>
                  <w:tblPr>
                    <w:tblW w:w="5077" w:type="dxa"/>
                    <w:tblInd w:w="-5" w:type="dxa"/>
                    <w:tblLayout w:type="fixed"/>
                    <w:tblLook w:val="0000"/>
                  </w:tblPr>
                  <w:tblGrid>
                    <w:gridCol w:w="5077"/>
                  </w:tblGrid>
                  <w:tr w:rsidR="00832131" w:rsidRPr="00B77D10" w:rsidTr="00832131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832131" w:rsidRPr="00832131" w:rsidRDefault="00832131" w:rsidP="00832131">
                        <w:pPr>
                          <w:suppressAutoHyphens/>
                          <w:snapToGrid w:val="0"/>
                          <w:spacing w:after="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proofErr w:type="spellStart"/>
                        <w:r w:rsidRPr="0083213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  <w:proofErr w:type="spellEnd"/>
                      </w:p>
                    </w:tc>
                  </w:tr>
                  <w:tr w:rsidR="00832131" w:rsidRPr="00113FC9" w:rsidTr="00832131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832131" w:rsidRPr="00832131" w:rsidRDefault="00832131" w:rsidP="00832131">
                        <w:pPr>
                          <w:suppressAutoHyphens/>
                          <w:snapToGrid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val="ru-RU" w:eastAsia="ar-SA"/>
                          </w:rPr>
                          <w:t>на заседании МО</w:t>
                        </w:r>
                      </w:p>
                      <w:p w:rsidR="00832131" w:rsidRPr="00832131" w:rsidRDefault="00832131" w:rsidP="00832131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протокол № 1</w:t>
                        </w:r>
                      </w:p>
                      <w:p w:rsidR="00832131" w:rsidRPr="00832131" w:rsidRDefault="00832131" w:rsidP="00832131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832131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от  </w:t>
                        </w:r>
                        <w:r w:rsidR="00B4117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  <w:p w:rsidR="00832131" w:rsidRPr="00832131" w:rsidRDefault="00832131" w:rsidP="00832131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  <w:p w:rsidR="00832131" w:rsidRPr="00832131" w:rsidRDefault="00832131" w:rsidP="00832131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</w:tbl>
                <w:p w:rsidR="00832131" w:rsidRPr="00832131" w:rsidRDefault="00832131" w:rsidP="00832131">
                  <w:pPr>
                    <w:spacing w:after="0"/>
                    <w:rPr>
                      <w:lang w:val="ru-RU"/>
                    </w:rPr>
                  </w:pPr>
                </w:p>
              </w:txbxContent>
            </v:textbox>
            <w10:wrap type="square"/>
          </v:shape>
        </w:pict>
      </w:r>
    </w:p>
    <w:p w:rsidR="00832131" w:rsidRPr="00832131" w:rsidRDefault="00832131" w:rsidP="00832131">
      <w:pPr>
        <w:suppressAutoHyphens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uppressAutoHyphens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uppressAutoHyphens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uppressAutoHyphens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uppressAutoHyphens/>
        <w:jc w:val="center"/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2"/>
          <w:szCs w:val="32"/>
          <w:lang w:val="ru-RU" w:eastAsia="ar-SA"/>
        </w:rPr>
      </w:pPr>
      <w:r w:rsidRPr="00832131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2"/>
          <w:szCs w:val="32"/>
          <w:lang w:val="ru-RU" w:eastAsia="ar-SA"/>
        </w:rPr>
        <w:t>Рабочая программа</w:t>
      </w:r>
    </w:p>
    <w:p w:rsidR="00832131" w:rsidRPr="00832131" w:rsidRDefault="00832131" w:rsidP="00832131">
      <w:pPr>
        <w:spacing w:after="0" w:line="240" w:lineRule="auto"/>
        <w:ind w:left="120"/>
        <w:jc w:val="center"/>
        <w:rPr>
          <w:sz w:val="32"/>
          <w:szCs w:val="32"/>
          <w:lang w:val="ru-RU"/>
        </w:rPr>
      </w:pPr>
      <w:r w:rsidRPr="00832131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2"/>
          <w:szCs w:val="32"/>
          <w:lang w:val="ru-RU" w:eastAsia="ar-SA"/>
        </w:rPr>
        <w:t xml:space="preserve">учебного </w:t>
      </w:r>
      <w:r w:rsidRPr="00832131">
        <w:rPr>
          <w:rFonts w:ascii="Times New Roman" w:hAnsi="Times New Roman"/>
          <w:b/>
          <w:color w:val="000000"/>
          <w:sz w:val="32"/>
          <w:szCs w:val="32"/>
          <w:lang w:val="ru-RU"/>
        </w:rPr>
        <w:t>предмета «Музыка»</w:t>
      </w:r>
    </w:p>
    <w:p w:rsidR="00832131" w:rsidRPr="00832131" w:rsidRDefault="00832131" w:rsidP="0083213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2"/>
          <w:szCs w:val="32"/>
          <w:lang w:val="ru-RU" w:eastAsia="ar-SA"/>
        </w:rPr>
      </w:pPr>
      <w:r w:rsidRPr="00832131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2"/>
          <w:szCs w:val="32"/>
          <w:lang w:val="ru-RU" w:eastAsia="ar-SA"/>
        </w:rPr>
        <w:t xml:space="preserve">для обучающихся 2 класса </w:t>
      </w:r>
    </w:p>
    <w:p w:rsidR="00832131" w:rsidRPr="00832131" w:rsidRDefault="00832131" w:rsidP="00832131">
      <w:pPr>
        <w:suppressAutoHyphens/>
        <w:spacing w:after="0"/>
        <w:rPr>
          <w:rFonts w:ascii="Times New Roman" w:eastAsia="Times New Roman" w:hAnsi="Times New Roman" w:cs="Times New Roman"/>
          <w:b/>
          <w:iCs/>
          <w:sz w:val="32"/>
          <w:szCs w:val="32"/>
          <w:lang w:val="ru-RU" w:eastAsia="ar-SA"/>
        </w:rPr>
      </w:pPr>
    </w:p>
    <w:p w:rsidR="00832131" w:rsidRPr="00832131" w:rsidRDefault="00832131" w:rsidP="00832131">
      <w:pPr>
        <w:shd w:val="clear" w:color="auto" w:fill="FFFFFF"/>
        <w:suppressAutoHyphens/>
        <w:spacing w:after="0"/>
        <w:jc w:val="right"/>
        <w:rPr>
          <w:rFonts w:ascii="Times New Roman" w:eastAsia="Times New Roman" w:hAnsi="Times New Roman" w:cs="Times New Roman"/>
          <w:bCs/>
          <w:iCs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uppressAutoHyphens/>
        <w:jc w:val="center"/>
        <w:rPr>
          <w:rFonts w:ascii="Times New Roman" w:hAnsi="Times New Roman" w:cs="Times New Roman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hd w:val="clear" w:color="auto" w:fill="FFFFFF"/>
        <w:suppressAutoHyphens/>
        <w:spacing w:before="96"/>
        <w:rPr>
          <w:rFonts w:ascii="Times New Roman" w:hAnsi="Times New Roman" w:cs="Times New Roman"/>
          <w:bCs/>
          <w:iCs/>
          <w:spacing w:val="6"/>
          <w:sz w:val="28"/>
          <w:szCs w:val="28"/>
          <w:lang w:val="ru-RU" w:eastAsia="ar-SA"/>
        </w:rPr>
      </w:pPr>
    </w:p>
    <w:p w:rsidR="00832131" w:rsidRPr="00832131" w:rsidRDefault="00832131" w:rsidP="00832131">
      <w:pPr>
        <w:shd w:val="clear" w:color="auto" w:fill="FFFFFF"/>
        <w:suppressAutoHyphens/>
        <w:spacing w:before="96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  <w:r w:rsidRPr="00832131">
        <w:rPr>
          <w:rFonts w:ascii="Times New Roman" w:eastAsia="Times New Roman" w:hAnsi="Times New Roman" w:cs="Times New Roman"/>
          <w:bCs/>
          <w:iCs/>
          <w:color w:val="336699"/>
          <w:spacing w:val="6"/>
          <w:sz w:val="28"/>
          <w:szCs w:val="28"/>
          <w:lang w:val="ru-RU" w:eastAsia="ar-SA"/>
        </w:rPr>
        <w:t xml:space="preserve">                                            </w:t>
      </w:r>
    </w:p>
    <w:p w:rsidR="00832131" w:rsidRPr="00832131" w:rsidRDefault="00832131" w:rsidP="00832131">
      <w:pPr>
        <w:shd w:val="clear" w:color="auto" w:fill="FFFFFF"/>
        <w:suppressAutoHyphens/>
        <w:spacing w:before="96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  <w:r w:rsidRPr="00832131"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 xml:space="preserve">                  </w:t>
      </w:r>
      <w:r w:rsidRPr="00832131"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  <w:r w:rsidRPr="00832131"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  <w:r w:rsidRPr="00832131"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</w:p>
    <w:p w:rsidR="00832131" w:rsidRPr="00832131" w:rsidRDefault="00832131" w:rsidP="00832131">
      <w:pPr>
        <w:shd w:val="clear" w:color="auto" w:fill="FFFFFF"/>
        <w:suppressAutoHyphens/>
        <w:spacing w:before="96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23048" w:rsidRPr="00832131" w:rsidRDefault="00832131">
      <w:pPr>
        <w:spacing w:after="0"/>
        <w:ind w:left="120"/>
        <w:jc w:val="center"/>
        <w:rPr>
          <w:lang w:val="ru-RU"/>
        </w:rPr>
      </w:pPr>
      <w:bookmarkStart w:id="1" w:name="ea9f8b93-ec0a-46f1-b121-7d755706d3f8"/>
      <w:r w:rsidRPr="00832131">
        <w:rPr>
          <w:rFonts w:ascii="Times New Roman" w:hAnsi="Times New Roman"/>
          <w:b/>
          <w:color w:val="000000"/>
          <w:sz w:val="28"/>
          <w:lang w:val="ru-RU"/>
        </w:rPr>
        <w:t>Называевск</w:t>
      </w:r>
      <w:bookmarkEnd w:id="1"/>
      <w:r w:rsidRPr="0083213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c60fee5-3ea2-4a72-978d-d6513b1fb57a"/>
      <w:r w:rsidRPr="0083213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B4117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321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2131">
        <w:rPr>
          <w:rFonts w:ascii="Times New Roman" w:hAnsi="Times New Roman"/>
          <w:color w:val="000000"/>
          <w:sz w:val="28"/>
          <w:lang w:val="ru-RU"/>
        </w:rPr>
        <w:t>​</w:t>
      </w:r>
    </w:p>
    <w:p w:rsidR="00723048" w:rsidRPr="00832131" w:rsidRDefault="00723048">
      <w:pPr>
        <w:spacing w:after="0"/>
        <w:ind w:left="120"/>
        <w:rPr>
          <w:lang w:val="ru-RU"/>
        </w:rPr>
      </w:pPr>
    </w:p>
    <w:p w:rsidR="00723048" w:rsidRPr="00832131" w:rsidRDefault="00723048">
      <w:pPr>
        <w:rPr>
          <w:lang w:val="ru-RU"/>
        </w:rPr>
        <w:sectPr w:rsidR="00723048" w:rsidRPr="00832131" w:rsidSect="0083213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723048" w:rsidRPr="00832131" w:rsidRDefault="00832131" w:rsidP="00832131">
      <w:pPr>
        <w:spacing w:after="0" w:line="264" w:lineRule="auto"/>
        <w:ind w:left="120"/>
        <w:jc w:val="both"/>
        <w:rPr>
          <w:lang w:val="ru-RU"/>
        </w:rPr>
      </w:pPr>
      <w:bookmarkStart w:id="3" w:name="block-11698160"/>
      <w:bookmarkEnd w:id="0"/>
      <w:r w:rsidRPr="008321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 </w:t>
      </w:r>
    </w:p>
    <w:p w:rsidR="00832131" w:rsidRPr="00832131" w:rsidRDefault="00832131" w:rsidP="00832131">
      <w:pPr>
        <w:pStyle w:val="1"/>
        <w:keepNext w:val="0"/>
        <w:keepLines w:val="0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66" w:after="0" w:line="240" w:lineRule="auto"/>
        <w:jc w:val="center"/>
        <w:rPr>
          <w:color w:val="auto"/>
          <w:spacing w:val="-2"/>
        </w:rPr>
      </w:pPr>
      <w:bookmarkStart w:id="4" w:name="block-11698161"/>
      <w:bookmarkEnd w:id="3"/>
      <w:r w:rsidRPr="00832131">
        <w:rPr>
          <w:rFonts w:ascii="Times New Roman" w:hAnsi="Times New Roman"/>
          <w:b w:val="0"/>
          <w:color w:val="auto"/>
          <w:lang w:val="ru-RU"/>
        </w:rPr>
        <w:t>​</w:t>
      </w:r>
      <w:r w:rsidRPr="00832131">
        <w:rPr>
          <w:color w:val="auto"/>
        </w:rPr>
        <w:t xml:space="preserve"> СОДЕРЖАНИЕ</w:t>
      </w:r>
      <w:r w:rsidRPr="00832131">
        <w:rPr>
          <w:color w:val="auto"/>
          <w:spacing w:val="-9"/>
        </w:rPr>
        <w:t xml:space="preserve"> </w:t>
      </w:r>
      <w:r w:rsidRPr="00832131">
        <w:rPr>
          <w:color w:val="auto"/>
        </w:rPr>
        <w:t>УЧЕБНОГО</w:t>
      </w:r>
      <w:r w:rsidRPr="00832131">
        <w:rPr>
          <w:color w:val="auto"/>
          <w:spacing w:val="-9"/>
        </w:rPr>
        <w:t xml:space="preserve"> </w:t>
      </w:r>
      <w:r w:rsidRPr="00832131">
        <w:rPr>
          <w:color w:val="auto"/>
          <w:spacing w:val="-2"/>
        </w:rPr>
        <w:t>ПРЕДМЕТА</w:t>
      </w:r>
    </w:p>
    <w:p w:rsidR="00723048" w:rsidRPr="00832131" w:rsidRDefault="00832131">
      <w:pPr>
        <w:spacing w:after="0" w:line="264" w:lineRule="auto"/>
        <w:ind w:left="120"/>
        <w:jc w:val="both"/>
        <w:rPr>
          <w:lang w:val="ru-RU"/>
        </w:rPr>
      </w:pPr>
      <w:r w:rsidRPr="00832131">
        <w:rPr>
          <w:rFonts w:ascii="Times New Roman" w:hAnsi="Times New Roman"/>
          <w:color w:val="000000"/>
          <w:sz w:val="28"/>
          <w:lang w:val="ru-RU"/>
        </w:rPr>
        <w:t>​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русских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лады в музыке республик Поволжья, Сибири). Жанры, интонации, музыкальные инструменты, музыканты-исполнители.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учебных, популярных текстов о собирателях фольклора;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жанра;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113F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вокализация тем инструментальных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Музыкальные пейзажи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Танцы, игры и веселье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рэпа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семплами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(например, </w:t>
      </w:r>
      <w:r w:rsidRPr="00113FC9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FC9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Нотный стан, скрипичный ключ. Ноты первой октавы.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Размер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Остинато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изменением музыкального образа при изменении лада;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произведений: определение формы их строения на слух;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723048" w:rsidRPr="00113FC9" w:rsidRDefault="00723048" w:rsidP="00113FC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23048" w:rsidRPr="00113FC9" w:rsidSect="00113FC9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832131" w:rsidRPr="00113FC9" w:rsidRDefault="00832131" w:rsidP="00113FC9">
      <w:pPr>
        <w:pStyle w:val="TableParagraph"/>
        <w:ind w:left="466"/>
        <w:jc w:val="center"/>
        <w:rPr>
          <w:b/>
          <w:bCs/>
        </w:rPr>
      </w:pPr>
      <w:bookmarkStart w:id="5" w:name="block-11698162"/>
      <w:bookmarkEnd w:id="4"/>
      <w:r w:rsidRPr="00113FC9">
        <w:rPr>
          <w:color w:val="000000"/>
        </w:rPr>
        <w:lastRenderedPageBreak/>
        <w:t>​</w:t>
      </w:r>
      <w:r w:rsidRPr="00113FC9">
        <w:rPr>
          <w:b/>
        </w:rPr>
        <w:t xml:space="preserve">2. </w:t>
      </w:r>
      <w:r w:rsidRPr="00113FC9">
        <w:rPr>
          <w:b/>
          <w:bCs/>
        </w:rPr>
        <w:t>ПЛАНИРУЕМЫЕ РЕЗУЛЬТАТЫ ОСВОЕНИЯ УЧЕБНОГО ПРЕДМЕТА</w:t>
      </w:r>
    </w:p>
    <w:p w:rsidR="00832131" w:rsidRPr="00113FC9" w:rsidRDefault="00832131" w:rsidP="00113FC9">
      <w:pPr>
        <w:pStyle w:val="TableParagraph"/>
        <w:ind w:left="466"/>
        <w:jc w:val="center"/>
      </w:pPr>
    </w:p>
    <w:p w:rsidR="00723048" w:rsidRPr="00113FC9" w:rsidRDefault="00723048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723048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установка на посильное активное участие в практической деятельности;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972685"/>
      <w:bookmarkEnd w:id="6"/>
    </w:p>
    <w:p w:rsidR="00723048" w:rsidRPr="00113FC9" w:rsidRDefault="00723048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23048" w:rsidRPr="00113FC9" w:rsidRDefault="00723048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23048" w:rsidRPr="00113FC9" w:rsidRDefault="00723048" w:rsidP="00113FC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6"/>
      <w:bookmarkEnd w:id="7"/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23048" w:rsidRPr="00113FC9" w:rsidRDefault="00723048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23048" w:rsidRPr="00113FC9" w:rsidRDefault="00723048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3048" w:rsidRPr="00113FC9" w:rsidRDefault="00832131" w:rsidP="00113FC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рондо, вариации;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723048" w:rsidRPr="00113FC9" w:rsidRDefault="00832131" w:rsidP="00113FC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F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723048" w:rsidRPr="00832131" w:rsidRDefault="00723048">
      <w:pPr>
        <w:rPr>
          <w:lang w:val="ru-RU"/>
        </w:rPr>
        <w:sectPr w:rsidR="00723048" w:rsidRPr="00832131" w:rsidSect="0083213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32131" w:rsidRPr="00DA71B2" w:rsidRDefault="00832131" w:rsidP="008013A2">
      <w:pPr>
        <w:spacing w:after="0"/>
        <w:ind w:left="120"/>
        <w:rPr>
          <w:b/>
          <w:bCs/>
          <w:spacing w:val="-2"/>
          <w:sz w:val="28"/>
          <w:szCs w:val="28"/>
        </w:rPr>
      </w:pPr>
      <w:bookmarkStart w:id="8" w:name="block-11698163"/>
      <w:bookmarkEnd w:id="5"/>
      <w:r w:rsidRPr="00113F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11698164"/>
      <w:bookmarkEnd w:id="8"/>
      <w:r>
        <w:rPr>
          <w:b/>
          <w:bCs/>
          <w:spacing w:val="-9"/>
          <w:sz w:val="28"/>
          <w:szCs w:val="28"/>
        </w:rPr>
        <w:t xml:space="preserve">3. </w:t>
      </w:r>
      <w:r w:rsidRPr="00DA71B2">
        <w:rPr>
          <w:b/>
          <w:bCs/>
          <w:spacing w:val="-9"/>
          <w:sz w:val="28"/>
          <w:szCs w:val="28"/>
        </w:rPr>
        <w:t xml:space="preserve">ТЕМАТИЧЕСКОЕ </w:t>
      </w:r>
      <w:r w:rsidRPr="00DA71B2">
        <w:rPr>
          <w:b/>
          <w:bCs/>
          <w:spacing w:val="-2"/>
          <w:sz w:val="28"/>
          <w:szCs w:val="28"/>
        </w:rPr>
        <w:t>ПЛАНИРОВАНИЕ</w:t>
      </w:r>
    </w:p>
    <w:tbl>
      <w:tblPr>
        <w:tblStyle w:val="ac"/>
        <w:tblW w:w="14142" w:type="dxa"/>
        <w:tblLayout w:type="fixed"/>
        <w:tblLook w:val="04A0"/>
      </w:tblPr>
      <w:tblGrid>
        <w:gridCol w:w="959"/>
        <w:gridCol w:w="6095"/>
        <w:gridCol w:w="1260"/>
        <w:gridCol w:w="16"/>
        <w:gridCol w:w="1417"/>
        <w:gridCol w:w="2878"/>
        <w:gridCol w:w="1517"/>
      </w:tblGrid>
      <w:tr w:rsidR="00832131" w:rsidRPr="00832131" w:rsidTr="007451F0">
        <w:tc>
          <w:tcPr>
            <w:tcW w:w="959" w:type="dxa"/>
          </w:tcPr>
          <w:p w:rsidR="00832131" w:rsidRPr="00832131" w:rsidRDefault="00832131" w:rsidP="008321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6095" w:type="dxa"/>
          </w:tcPr>
          <w:p w:rsidR="00832131" w:rsidRPr="00832131" w:rsidRDefault="00832131" w:rsidP="008321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276" w:type="dxa"/>
            <w:gridSpan w:val="2"/>
          </w:tcPr>
          <w:p w:rsidR="00832131" w:rsidRPr="00832131" w:rsidRDefault="00832131" w:rsidP="008321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</w:tcPr>
          <w:p w:rsidR="00832131" w:rsidRPr="00832131" w:rsidRDefault="00832131" w:rsidP="008321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878" w:type="dxa"/>
          </w:tcPr>
          <w:p w:rsidR="00832131" w:rsidRPr="00832131" w:rsidRDefault="00832131" w:rsidP="008321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  <w:tc>
          <w:tcPr>
            <w:tcW w:w="1517" w:type="dxa"/>
          </w:tcPr>
          <w:p w:rsidR="00832131" w:rsidRPr="00832131" w:rsidRDefault="00832131" w:rsidP="008321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Учет</w:t>
            </w:r>
            <w:proofErr w:type="spellEnd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рабочей программы воспитания</w:t>
            </w:r>
          </w:p>
        </w:tc>
      </w:tr>
      <w:tr w:rsidR="0079643E" w:rsidRPr="0079643E" w:rsidTr="00C87E4D">
        <w:tc>
          <w:tcPr>
            <w:tcW w:w="14142" w:type="dxa"/>
            <w:gridSpan w:val="7"/>
          </w:tcPr>
          <w:p w:rsidR="0079643E" w:rsidRPr="0079643E" w:rsidRDefault="0079643E" w:rsidP="007964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6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ИНВАРИАНТНАЯ ЧАСТЬ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9643E" w:rsidRPr="0079643E" w:rsidTr="00C87E4D">
        <w:tc>
          <w:tcPr>
            <w:tcW w:w="14142" w:type="dxa"/>
            <w:gridSpan w:val="7"/>
          </w:tcPr>
          <w:p w:rsidR="0079643E" w:rsidRPr="0079643E" w:rsidRDefault="0079643E" w:rsidP="00832131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96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6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6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Народная музыка России</w:t>
            </w:r>
          </w:p>
        </w:tc>
      </w:tr>
      <w:tr w:rsidR="0079643E" w:rsidRPr="00832131" w:rsidTr="007451F0">
        <w:tc>
          <w:tcPr>
            <w:tcW w:w="959" w:type="dxa"/>
            <w:tcBorders>
              <w:right w:val="single" w:sz="4" w:space="0" w:color="auto"/>
            </w:tcBorders>
          </w:tcPr>
          <w:p w:rsidR="0079643E" w:rsidRPr="00832131" w:rsidRDefault="0079643E" w:rsidP="0079643E">
            <w:pPr>
              <w:pStyle w:val="TableParagraph"/>
              <w:numPr>
                <w:ilvl w:val="0"/>
                <w:numId w:val="2"/>
              </w:numPr>
              <w:kinsoku w:val="0"/>
              <w:overflowPunct w:val="0"/>
              <w:spacing w:before="86"/>
            </w:pP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79643E" w:rsidRPr="00832131" w:rsidRDefault="0079643E" w:rsidP="0079643E">
            <w:pPr>
              <w:pStyle w:val="TableParagraph"/>
              <w:kinsoku w:val="0"/>
              <w:overflowPunct w:val="0"/>
              <w:spacing w:before="86"/>
            </w:pPr>
            <w:r w:rsidRPr="00832131">
              <w:rPr>
                <w:color w:val="000000"/>
              </w:rPr>
              <w:t>Край, в котором ты живёшь</w:t>
            </w:r>
          </w:p>
        </w:tc>
        <w:tc>
          <w:tcPr>
            <w:tcW w:w="1276" w:type="dxa"/>
            <w:gridSpan w:val="2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</w:tcPr>
          <w:p w:rsidR="0079643E" w:rsidRPr="007451F0" w:rsidRDefault="00C07C4C" w:rsidP="00832131">
            <w:pPr>
              <w:pStyle w:val="TableParagraph"/>
              <w:kinsoku w:val="0"/>
              <w:overflowPunct w:val="0"/>
              <w:spacing w:before="74"/>
              <w:ind w:left="80"/>
              <w:rPr>
                <w:spacing w:val="-5"/>
                <w:w w:val="105"/>
                <w:sz w:val="22"/>
                <w:szCs w:val="22"/>
              </w:rPr>
            </w:pPr>
            <w:hyperlink r:id="rId5">
              <w:r w:rsidR="007451F0" w:rsidRPr="007451F0">
                <w:rPr>
                  <w:color w:val="0000FF"/>
                  <w:sz w:val="22"/>
                  <w:szCs w:val="22"/>
                  <w:u w:val="single"/>
                </w:rPr>
                <w:t>https://m.edsoo.ru/f5e9668a</w:t>
              </w:r>
            </w:hyperlink>
          </w:p>
        </w:tc>
        <w:tc>
          <w:tcPr>
            <w:tcW w:w="1517" w:type="dxa"/>
          </w:tcPr>
          <w:p w:rsidR="0079643E" w:rsidRPr="00832131" w:rsidRDefault="0079643E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832131">
              <w:rPr>
                <w:bCs/>
              </w:rPr>
              <w:t>1.2.; 4.1.9</w:t>
            </w:r>
            <w:r w:rsidRPr="00832131">
              <w:rPr>
                <w:b/>
                <w:bCs/>
              </w:rPr>
              <w:t>.</w:t>
            </w:r>
          </w:p>
        </w:tc>
      </w:tr>
      <w:tr w:rsidR="0079643E" w:rsidRPr="00832131" w:rsidTr="007451F0">
        <w:tc>
          <w:tcPr>
            <w:tcW w:w="959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2.</w:t>
            </w:r>
          </w:p>
        </w:tc>
        <w:tc>
          <w:tcPr>
            <w:tcW w:w="6095" w:type="dxa"/>
            <w:vAlign w:val="center"/>
          </w:tcPr>
          <w:p w:rsidR="0079643E" w:rsidRDefault="0079643E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76" w:type="dxa"/>
            <w:gridSpan w:val="2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</w:tcPr>
          <w:p w:rsidR="0079643E" w:rsidRPr="007451F0" w:rsidRDefault="00C07C4C" w:rsidP="00832131">
            <w:pPr>
              <w:pStyle w:val="TableParagraph"/>
              <w:kinsoku w:val="0"/>
              <w:overflowPunct w:val="0"/>
              <w:spacing w:before="74"/>
              <w:ind w:left="80"/>
              <w:rPr>
                <w:spacing w:val="-5"/>
                <w:w w:val="105"/>
                <w:sz w:val="22"/>
                <w:szCs w:val="22"/>
              </w:rPr>
            </w:pPr>
            <w:hyperlink r:id="rId6">
              <w:r w:rsidR="007451F0" w:rsidRPr="007451F0">
                <w:rPr>
                  <w:color w:val="0000FF"/>
                  <w:sz w:val="22"/>
                  <w:szCs w:val="22"/>
                  <w:u w:val="single"/>
                </w:rPr>
                <w:t>https://m.edsoo.ru/f5e9668a</w:t>
              </w:r>
            </w:hyperlink>
          </w:p>
        </w:tc>
        <w:tc>
          <w:tcPr>
            <w:tcW w:w="1517" w:type="dxa"/>
          </w:tcPr>
          <w:p w:rsidR="0079643E" w:rsidRPr="00832131" w:rsidRDefault="0079643E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832131">
              <w:rPr>
                <w:bCs/>
              </w:rPr>
              <w:t>1.2.; 4.1.9</w:t>
            </w:r>
            <w:r w:rsidRPr="00832131">
              <w:rPr>
                <w:b/>
                <w:bCs/>
              </w:rPr>
              <w:t>.</w:t>
            </w:r>
          </w:p>
        </w:tc>
      </w:tr>
      <w:tr w:rsidR="0079643E" w:rsidRPr="00832131" w:rsidTr="007451F0">
        <w:tc>
          <w:tcPr>
            <w:tcW w:w="959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3.</w:t>
            </w:r>
          </w:p>
        </w:tc>
        <w:tc>
          <w:tcPr>
            <w:tcW w:w="6095" w:type="dxa"/>
            <w:vAlign w:val="center"/>
          </w:tcPr>
          <w:p w:rsidR="0079643E" w:rsidRDefault="0079643E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76" w:type="dxa"/>
            <w:gridSpan w:val="2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</w:tcPr>
          <w:p w:rsidR="0079643E" w:rsidRPr="007451F0" w:rsidRDefault="00C07C4C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2"/>
                <w:szCs w:val="22"/>
              </w:rPr>
            </w:pPr>
            <w:hyperlink r:id="rId7">
              <w:r w:rsidR="007451F0" w:rsidRPr="007451F0">
                <w:rPr>
                  <w:color w:val="0000FF"/>
                  <w:sz w:val="22"/>
                  <w:szCs w:val="22"/>
                  <w:u w:val="single"/>
                </w:rPr>
                <w:t>https://m.edsoo.ru/f5e9668a</w:t>
              </w:r>
            </w:hyperlink>
          </w:p>
        </w:tc>
        <w:tc>
          <w:tcPr>
            <w:tcW w:w="1517" w:type="dxa"/>
          </w:tcPr>
          <w:p w:rsidR="0079643E" w:rsidRPr="00832131" w:rsidRDefault="0079643E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1.1;  5.1.</w:t>
            </w:r>
          </w:p>
        </w:tc>
      </w:tr>
      <w:tr w:rsidR="0079643E" w:rsidRPr="00832131" w:rsidTr="007451F0">
        <w:tc>
          <w:tcPr>
            <w:tcW w:w="959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4.</w:t>
            </w:r>
          </w:p>
        </w:tc>
        <w:tc>
          <w:tcPr>
            <w:tcW w:w="6095" w:type="dxa"/>
            <w:vAlign w:val="center"/>
          </w:tcPr>
          <w:p w:rsidR="0079643E" w:rsidRDefault="0079643E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276" w:type="dxa"/>
            <w:gridSpan w:val="2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</w:tcPr>
          <w:p w:rsidR="0079643E" w:rsidRPr="00C56B3A" w:rsidRDefault="00C07C4C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2"/>
                <w:szCs w:val="22"/>
              </w:rPr>
            </w:pPr>
            <w:hyperlink r:id="rId8">
              <w:r w:rsidR="007451F0" w:rsidRPr="00C56B3A">
                <w:rPr>
                  <w:color w:val="0000FF"/>
                  <w:sz w:val="22"/>
                  <w:szCs w:val="22"/>
                  <w:u w:val="single"/>
                </w:rPr>
                <w:t>https://m.edsoo.ru/f5e99484</w:t>
              </w:r>
            </w:hyperlink>
          </w:p>
        </w:tc>
        <w:tc>
          <w:tcPr>
            <w:tcW w:w="1517" w:type="dxa"/>
          </w:tcPr>
          <w:p w:rsidR="0079643E" w:rsidRPr="00832131" w:rsidRDefault="0079643E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6</w:t>
            </w:r>
          </w:p>
        </w:tc>
      </w:tr>
      <w:tr w:rsidR="0079643E" w:rsidRPr="00832131" w:rsidTr="007451F0">
        <w:tc>
          <w:tcPr>
            <w:tcW w:w="959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5.</w:t>
            </w:r>
          </w:p>
        </w:tc>
        <w:tc>
          <w:tcPr>
            <w:tcW w:w="6095" w:type="dxa"/>
            <w:vAlign w:val="center"/>
          </w:tcPr>
          <w:p w:rsidR="0079643E" w:rsidRDefault="0079643E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76" w:type="dxa"/>
            <w:gridSpan w:val="2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</w:tcPr>
          <w:p w:rsidR="0079643E" w:rsidRPr="00C56B3A" w:rsidRDefault="00C07C4C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  <w:sz w:val="22"/>
                <w:szCs w:val="22"/>
              </w:rPr>
            </w:pPr>
            <w:hyperlink r:id="rId9">
              <w:r w:rsidR="007451F0" w:rsidRPr="00C56B3A">
                <w:rPr>
                  <w:color w:val="0000FF"/>
                  <w:sz w:val="22"/>
                  <w:szCs w:val="22"/>
                  <w:u w:val="single"/>
                </w:rPr>
                <w:t>https://m.edsoo.ru/f5e99484</w:t>
              </w:r>
            </w:hyperlink>
          </w:p>
        </w:tc>
        <w:tc>
          <w:tcPr>
            <w:tcW w:w="1517" w:type="dxa"/>
          </w:tcPr>
          <w:p w:rsidR="0079643E" w:rsidRPr="00832131" w:rsidRDefault="0079643E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1.2; 3.9.</w:t>
            </w:r>
          </w:p>
        </w:tc>
      </w:tr>
      <w:tr w:rsidR="0079643E" w:rsidRPr="00832131" w:rsidTr="007451F0">
        <w:tc>
          <w:tcPr>
            <w:tcW w:w="959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6.</w:t>
            </w:r>
          </w:p>
        </w:tc>
        <w:tc>
          <w:tcPr>
            <w:tcW w:w="6095" w:type="dxa"/>
            <w:vAlign w:val="center"/>
          </w:tcPr>
          <w:p w:rsidR="0079643E" w:rsidRDefault="0079643E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76" w:type="dxa"/>
            <w:gridSpan w:val="2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79643E" w:rsidRPr="00832131" w:rsidRDefault="0079643E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79643E" w:rsidRPr="00C56B3A" w:rsidRDefault="00C07C4C" w:rsidP="00C56B3A">
            <w:pPr>
              <w:ind w:right="115"/>
              <w:rPr>
                <w:rFonts w:ascii="Times New Roman" w:hAnsi="Times New Roman" w:cs="Times New Roman"/>
                <w:lang w:val="ru-RU"/>
              </w:rPr>
            </w:pPr>
            <w:hyperlink r:id="rId10">
              <w:r w:rsidR="007451F0" w:rsidRP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451F0" w:rsidRP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7451F0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451F0" w:rsidRP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451F0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451F0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  <w:tc>
          <w:tcPr>
            <w:tcW w:w="1517" w:type="dxa"/>
          </w:tcPr>
          <w:p w:rsidR="0079643E" w:rsidRPr="00832131" w:rsidRDefault="0079643E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3.2.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7.</w:t>
            </w:r>
          </w:p>
        </w:tc>
        <w:tc>
          <w:tcPr>
            <w:tcW w:w="6095" w:type="dxa"/>
            <w:vAlign w:val="center"/>
          </w:tcPr>
          <w:p w:rsidR="00C56B3A" w:rsidRPr="00832131" w:rsidRDefault="00C56B3A" w:rsidP="001F6919">
            <w:pPr>
              <w:ind w:left="135"/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1F6919">
            <w:pPr>
              <w:ind w:left="135"/>
              <w:rPr>
                <w:lang w:val="ru-RU"/>
              </w:rPr>
            </w:pPr>
            <w:hyperlink r:id="rId11"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1.3.;5.5.</w:t>
            </w:r>
          </w:p>
        </w:tc>
      </w:tr>
      <w:tr w:rsidR="00C56B3A" w:rsidRPr="00832131" w:rsidTr="0013391A">
        <w:tc>
          <w:tcPr>
            <w:tcW w:w="14142" w:type="dxa"/>
            <w:gridSpan w:val="7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8.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832131">
            <w:pPr>
              <w:rPr>
                <w:rFonts w:ascii="Times New Roman" w:eastAsia="Times New Roman" w:hAnsi="Times New Roman" w:cs="Times New Roman"/>
                <w:color w:val="0000FF"/>
                <w:u w:val="single"/>
                <w:lang w:val="ru-RU"/>
              </w:rPr>
            </w:pPr>
            <w:hyperlink r:id="rId12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1.1.; 4.1.9.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9.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832131">
              <w:rPr>
                <w:b/>
                <w:bCs/>
              </w:rPr>
              <w:t>2 четверть</w:t>
            </w:r>
          </w:p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2.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10.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3.6.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11.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="00C56B3A"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3.2.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12.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4.1.9.</w:t>
            </w:r>
          </w:p>
        </w:tc>
      </w:tr>
      <w:tr w:rsidR="00C56B3A" w:rsidRPr="00832131" w:rsidTr="00C56B3A">
        <w:trPr>
          <w:trHeight w:val="541"/>
        </w:trPr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13.</w:t>
            </w:r>
          </w:p>
        </w:tc>
        <w:tc>
          <w:tcPr>
            <w:tcW w:w="6095" w:type="dxa"/>
            <w:vAlign w:val="center"/>
          </w:tcPr>
          <w:p w:rsidR="00C56B3A" w:rsidRDefault="00C56B3A" w:rsidP="00C56B3A"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1.1;  5.1.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0"/>
              <w:rPr>
                <w:spacing w:val="-5"/>
              </w:rPr>
            </w:pPr>
            <w:r w:rsidRPr="00832131">
              <w:rPr>
                <w:spacing w:val="-5"/>
              </w:rPr>
              <w:t>14.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6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15.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C56B3A">
            <w:pPr>
              <w:rPr>
                <w:lang w:val="ru-RU"/>
              </w:rPr>
            </w:pPr>
            <w:hyperlink r:id="rId19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1.2; 3.9.</w:t>
            </w:r>
          </w:p>
        </w:tc>
      </w:tr>
      <w:tr w:rsidR="00C56B3A" w:rsidRPr="00B41178" w:rsidTr="00623B1D">
        <w:tc>
          <w:tcPr>
            <w:tcW w:w="14142" w:type="dxa"/>
            <w:gridSpan w:val="7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/>
                <w:color w:val="000000"/>
              </w:rPr>
              <w:t>Раздел 3.</w:t>
            </w:r>
            <w:r w:rsidRPr="00832131">
              <w:rPr>
                <w:color w:val="000000"/>
              </w:rPr>
              <w:t xml:space="preserve"> </w:t>
            </w:r>
            <w:r w:rsidRPr="00832131">
              <w:rPr>
                <w:b/>
                <w:color w:val="000000"/>
              </w:rPr>
              <w:t>Музыка в жизни человека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16.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56B3A" w:rsidP="001F6919">
            <w:pPr>
              <w:ind w:left="135"/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3.2.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lastRenderedPageBreak/>
              <w:t>17.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56B3A" w:rsidP="00C56B3A">
            <w:pPr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1.3.;5.5.</w:t>
            </w:r>
          </w:p>
        </w:tc>
      </w:tr>
      <w:tr w:rsidR="00C56B3A" w:rsidRPr="00832131" w:rsidTr="008F2296">
        <w:tc>
          <w:tcPr>
            <w:tcW w:w="14142" w:type="dxa"/>
            <w:gridSpan w:val="7"/>
            <w:vAlign w:val="center"/>
          </w:tcPr>
          <w:p w:rsidR="00C56B3A" w:rsidRDefault="00C56B3A" w:rsidP="001F691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56B3A" w:rsidRPr="00832131" w:rsidTr="008F2296">
        <w:tc>
          <w:tcPr>
            <w:tcW w:w="14142" w:type="dxa"/>
            <w:gridSpan w:val="7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18.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C56B3A" w:rsidRPr="00832131" w:rsidRDefault="00C56B3A" w:rsidP="007451F0">
            <w:pPr>
              <w:pStyle w:val="TableParagraph"/>
              <w:kinsoku w:val="0"/>
              <w:overflowPunct w:val="0"/>
              <w:spacing w:before="86"/>
              <w:ind w:left="67" w:right="53"/>
              <w:rPr>
                <w:spacing w:val="-2"/>
              </w:rPr>
            </w:pPr>
            <w:r w:rsidRPr="00832131">
              <w:t>1</w:t>
            </w:r>
          </w:p>
        </w:tc>
        <w:tc>
          <w:tcPr>
            <w:tcW w:w="1433" w:type="dxa"/>
            <w:gridSpan w:val="2"/>
            <w:tcBorders>
              <w:left w:val="single" w:sz="4" w:space="0" w:color="auto"/>
            </w:tcBorders>
          </w:tcPr>
          <w:p w:rsidR="00C56B3A" w:rsidRPr="00832131" w:rsidRDefault="00C56B3A" w:rsidP="007451F0">
            <w:pPr>
              <w:pStyle w:val="TableParagraph"/>
              <w:kinsoku w:val="0"/>
              <w:overflowPunct w:val="0"/>
              <w:spacing w:before="86"/>
              <w:ind w:left="0" w:right="53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pStyle w:val="TableParagraph"/>
              <w:ind w:left="0"/>
              <w:rPr>
                <w:sz w:val="22"/>
                <w:szCs w:val="22"/>
              </w:rPr>
            </w:pPr>
            <w:hyperlink r:id="rId22">
              <w:r w:rsidR="00C56B3A" w:rsidRPr="00C56B3A">
                <w:rPr>
                  <w:color w:val="0000FF"/>
                  <w:sz w:val="22"/>
                  <w:szCs w:val="22"/>
                  <w:u w:val="single"/>
                </w:rPr>
                <w:t>https://m.edsoo.ru/f2a35116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1.1.; 4.1.9.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19.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2.</w:t>
            </w:r>
          </w:p>
        </w:tc>
      </w:tr>
      <w:tr w:rsidR="00C56B3A" w:rsidRPr="00832131" w:rsidTr="000C3653">
        <w:tc>
          <w:tcPr>
            <w:tcW w:w="12625" w:type="dxa"/>
            <w:gridSpan w:val="6"/>
          </w:tcPr>
          <w:p w:rsidR="00C56B3A" w:rsidRPr="00832131" w:rsidRDefault="00C56B3A" w:rsidP="008321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20.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1F6919">
            <w:pPr>
              <w:ind w:left="135"/>
              <w:rPr>
                <w:lang w:val="ru-RU"/>
              </w:rPr>
            </w:pPr>
            <w:hyperlink r:id="rId24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3.6.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21.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1F6919">
            <w:pPr>
              <w:ind w:left="135"/>
              <w:rPr>
                <w:lang w:val="ru-RU"/>
              </w:rPr>
            </w:pPr>
            <w:hyperlink r:id="rId25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4.1.9.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22.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1F6919">
            <w:pPr>
              <w:ind w:left="135"/>
              <w:rPr>
                <w:lang w:val="ru-RU"/>
              </w:rPr>
            </w:pPr>
            <w:hyperlink r:id="rId26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</w:p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1.1;  5.1.</w:t>
            </w:r>
          </w:p>
        </w:tc>
      </w:tr>
      <w:tr w:rsidR="00C56B3A" w:rsidRPr="00B41178" w:rsidTr="00406E4D">
        <w:tc>
          <w:tcPr>
            <w:tcW w:w="12625" w:type="dxa"/>
            <w:gridSpan w:val="6"/>
          </w:tcPr>
          <w:p w:rsidR="00C56B3A" w:rsidRPr="007451F0" w:rsidRDefault="00C56B3A" w:rsidP="008321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2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23.</w:t>
            </w:r>
          </w:p>
        </w:tc>
        <w:tc>
          <w:tcPr>
            <w:tcW w:w="6095" w:type="dxa"/>
            <w:vAlign w:val="center"/>
          </w:tcPr>
          <w:p w:rsidR="00C56B3A" w:rsidRPr="00832131" w:rsidRDefault="00C56B3A" w:rsidP="001F6919">
            <w:pPr>
              <w:ind w:left="135"/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1F6919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6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24.</w:t>
            </w:r>
          </w:p>
        </w:tc>
        <w:tc>
          <w:tcPr>
            <w:tcW w:w="6095" w:type="dxa"/>
            <w:vAlign w:val="center"/>
          </w:tcPr>
          <w:p w:rsidR="00C56B3A" w:rsidRPr="00832131" w:rsidRDefault="00C56B3A" w:rsidP="001F6919">
            <w:pPr>
              <w:ind w:left="135"/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1F6919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1.2; 3.9.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25.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1F6919">
            <w:pPr>
              <w:rPr>
                <w:lang w:val="ru-RU"/>
              </w:rPr>
            </w:pPr>
            <w:hyperlink r:id="rId29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3.2.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26.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832131">
              <w:rPr>
                <w:b/>
                <w:bCs/>
              </w:rPr>
              <w:t>4 четверть</w:t>
            </w:r>
          </w:p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1.3.;5.5.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27.</w:t>
            </w:r>
          </w:p>
        </w:tc>
        <w:tc>
          <w:tcPr>
            <w:tcW w:w="6095" w:type="dxa"/>
            <w:vAlign w:val="center"/>
          </w:tcPr>
          <w:p w:rsidR="00C56B3A" w:rsidRPr="00832131" w:rsidRDefault="00C56B3A" w:rsidP="001F6919">
            <w:pPr>
              <w:ind w:left="135"/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1.1.; 4.1.9.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28.</w:t>
            </w:r>
          </w:p>
        </w:tc>
        <w:tc>
          <w:tcPr>
            <w:tcW w:w="6095" w:type="dxa"/>
            <w:vAlign w:val="center"/>
          </w:tcPr>
          <w:p w:rsidR="00C56B3A" w:rsidRPr="00832131" w:rsidRDefault="00C56B3A" w:rsidP="001F6919">
            <w:pPr>
              <w:ind w:left="135"/>
              <w:rPr>
                <w:lang w:val="ru-RU"/>
              </w:rPr>
            </w:pPr>
            <w:r w:rsidRPr="0083213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2.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29.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1.4.; 3.6.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30.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1.5.; 3.9.; 4.1.9.</w:t>
            </w:r>
          </w:p>
        </w:tc>
      </w:tr>
      <w:tr w:rsidR="00C56B3A" w:rsidRPr="00832131" w:rsidTr="00CA656E">
        <w:tc>
          <w:tcPr>
            <w:tcW w:w="14142" w:type="dxa"/>
            <w:gridSpan w:val="7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31.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1F6919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1.5.; 8;2;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32.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1F6919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3.2;4.1.9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33.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  <w:r w:rsidRPr="00832131">
              <w:t>1</w:t>
            </w: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832131" w:rsidRDefault="00C07C4C" w:rsidP="001F6919">
            <w:pPr>
              <w:rPr>
                <w:lang w:val="ru-RU"/>
              </w:rPr>
            </w:pPr>
            <w:hyperlink r:id="rId37">
              <w:r w:rsid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C56B3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56B3A" w:rsidRPr="008321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1.2.; 8.</w:t>
            </w:r>
          </w:p>
        </w:tc>
      </w:tr>
      <w:tr w:rsidR="00C56B3A" w:rsidRPr="00832131" w:rsidTr="007451F0">
        <w:tc>
          <w:tcPr>
            <w:tcW w:w="959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rPr>
                <w:spacing w:val="-5"/>
              </w:rPr>
            </w:pPr>
            <w:r w:rsidRPr="00832131">
              <w:rPr>
                <w:spacing w:val="-5"/>
              </w:rPr>
              <w:t>34.</w:t>
            </w:r>
          </w:p>
        </w:tc>
        <w:tc>
          <w:tcPr>
            <w:tcW w:w="6095" w:type="dxa"/>
            <w:vAlign w:val="center"/>
          </w:tcPr>
          <w:p w:rsidR="00C56B3A" w:rsidRDefault="00C56B3A" w:rsidP="001F69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76" w:type="dxa"/>
            <w:gridSpan w:val="2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</w:pPr>
          </w:p>
        </w:tc>
        <w:tc>
          <w:tcPr>
            <w:tcW w:w="1417" w:type="dxa"/>
          </w:tcPr>
          <w:p w:rsidR="00C56B3A" w:rsidRPr="00832131" w:rsidRDefault="00C56B3A" w:rsidP="00832131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</w:p>
        </w:tc>
        <w:tc>
          <w:tcPr>
            <w:tcW w:w="2878" w:type="dxa"/>
            <w:vAlign w:val="center"/>
          </w:tcPr>
          <w:p w:rsidR="00C56B3A" w:rsidRPr="00C56B3A" w:rsidRDefault="00C07C4C" w:rsidP="00C56B3A">
            <w:pPr>
              <w:ind w:right="1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56B3A" w:rsidRPr="00C56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  <w:tc>
          <w:tcPr>
            <w:tcW w:w="1517" w:type="dxa"/>
          </w:tcPr>
          <w:p w:rsidR="00C56B3A" w:rsidRPr="00832131" w:rsidRDefault="00C56B3A" w:rsidP="00832131">
            <w:pPr>
              <w:pStyle w:val="ae"/>
              <w:kinsoku w:val="0"/>
              <w:overflowPunct w:val="0"/>
              <w:spacing w:before="8"/>
              <w:ind w:left="0"/>
              <w:rPr>
                <w:bCs/>
              </w:rPr>
            </w:pPr>
            <w:r w:rsidRPr="00832131">
              <w:rPr>
                <w:bCs/>
              </w:rPr>
              <w:t>1.2; 2.;3.6</w:t>
            </w:r>
          </w:p>
        </w:tc>
      </w:tr>
      <w:bookmarkEnd w:id="9"/>
    </w:tbl>
    <w:p w:rsidR="00832131" w:rsidRDefault="00832131" w:rsidP="00113FC9"/>
    <w:sectPr w:rsidR="00832131" w:rsidSect="00832131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4BFC"/>
    <w:multiLevelType w:val="hybridMultilevel"/>
    <w:tmpl w:val="42147A88"/>
    <w:lvl w:ilvl="0" w:tplc="6B32E198">
      <w:start w:val="1"/>
      <w:numFmt w:val="decimal"/>
      <w:lvlText w:val="%1.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1">
    <w:nsid w:val="37A43CD9"/>
    <w:multiLevelType w:val="hybridMultilevel"/>
    <w:tmpl w:val="A7E20F5E"/>
    <w:lvl w:ilvl="0" w:tplc="CEA0590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23048"/>
    <w:rsid w:val="00056BF9"/>
    <w:rsid w:val="00113FC9"/>
    <w:rsid w:val="00163A5E"/>
    <w:rsid w:val="00723048"/>
    <w:rsid w:val="007451F0"/>
    <w:rsid w:val="0079643E"/>
    <w:rsid w:val="008013A2"/>
    <w:rsid w:val="00832131"/>
    <w:rsid w:val="008A6470"/>
    <w:rsid w:val="00A67F84"/>
    <w:rsid w:val="00A77D0F"/>
    <w:rsid w:val="00B41178"/>
    <w:rsid w:val="00C07C4C"/>
    <w:rsid w:val="00C56B3A"/>
    <w:rsid w:val="00E1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30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3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32131"/>
    <w:pPr>
      <w:widowControl w:val="0"/>
      <w:autoSpaceDE w:val="0"/>
      <w:autoSpaceDN w:val="0"/>
      <w:adjustRightInd w:val="0"/>
      <w:spacing w:before="64" w:after="0" w:line="240" w:lineRule="auto"/>
      <w:ind w:left="76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Body Text"/>
    <w:basedOn w:val="a"/>
    <w:link w:val="af"/>
    <w:uiPriority w:val="1"/>
    <w:qFormat/>
    <w:rsid w:val="00832131"/>
    <w:pPr>
      <w:widowControl w:val="0"/>
      <w:autoSpaceDE w:val="0"/>
      <w:autoSpaceDN w:val="0"/>
      <w:adjustRightInd w:val="0"/>
      <w:spacing w:after="0" w:line="240" w:lineRule="auto"/>
      <w:ind w:left="106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rsid w:val="00832131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9484" TargetMode="External"/><Relationship Id="rId13" Type="http://schemas.openxmlformats.org/officeDocument/2006/relationships/hyperlink" Target="https://m.edsoo.ru/f5e96b94" TargetMode="External"/><Relationship Id="rId18" Type="http://schemas.openxmlformats.org/officeDocument/2006/relationships/hyperlink" Target="https://m.edsoo.ru/f5e942cc" TargetMode="External"/><Relationship Id="rId26" Type="http://schemas.openxmlformats.org/officeDocument/2006/relationships/hyperlink" Target="https://m.edsoo.ru/f5e98d8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f5e98962" TargetMode="External"/><Relationship Id="rId34" Type="http://schemas.openxmlformats.org/officeDocument/2006/relationships/hyperlink" Target="https://m.edsoo.ru/f5e98bb0" TargetMode="External"/><Relationship Id="rId7" Type="http://schemas.openxmlformats.org/officeDocument/2006/relationships/hyperlink" Target="https://m.edsoo.ru/f5e9668a" TargetMode="External"/><Relationship Id="rId12" Type="http://schemas.openxmlformats.org/officeDocument/2006/relationships/hyperlink" Target="https://m.edsoo.ru/f5e96b94" TargetMode="External"/><Relationship Id="rId17" Type="http://schemas.openxmlformats.org/officeDocument/2006/relationships/hyperlink" Target="https://m.edsoo.ru/f5e942cc" TargetMode="External"/><Relationship Id="rId25" Type="http://schemas.openxmlformats.org/officeDocument/2006/relationships/hyperlink" Target="https://m.edsoo.ru/f5e98d86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94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f5e98962" TargetMode="External"/><Relationship Id="rId29" Type="http://schemas.openxmlformats.org/officeDocument/2006/relationships/hyperlink" Target="https://m.edsoo.ru/f5e92d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668a" TargetMode="External"/><Relationship Id="rId11" Type="http://schemas.openxmlformats.org/officeDocument/2006/relationships/hyperlink" Target="https://m.edsoo.ru/f5e92d78" TargetMode="External"/><Relationship Id="rId24" Type="http://schemas.openxmlformats.org/officeDocument/2006/relationships/hyperlink" Target="https://m.edsoo.ru/f5e98d86" TargetMode="External"/><Relationship Id="rId32" Type="http://schemas.openxmlformats.org/officeDocument/2006/relationships/hyperlink" Target="https://m.edsoo.ru/f5e98bb0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f5e9668a" TargetMode="External"/><Relationship Id="rId15" Type="http://schemas.openxmlformats.org/officeDocument/2006/relationships/hyperlink" Target="https://m.edsoo.ru/f5e92bb6" TargetMode="External"/><Relationship Id="rId23" Type="http://schemas.openxmlformats.org/officeDocument/2006/relationships/hyperlink" Target="https://m.edsoo.ru/f2a35116" TargetMode="External"/><Relationship Id="rId28" Type="http://schemas.openxmlformats.org/officeDocument/2006/relationships/hyperlink" Target="https://m.edsoo.ru/f5e942cc" TargetMode="External"/><Relationship Id="rId36" Type="http://schemas.openxmlformats.org/officeDocument/2006/relationships/hyperlink" Target="https://m.edsoo.ru/f5e942cc" TargetMode="External"/><Relationship Id="rId10" Type="http://schemas.openxmlformats.org/officeDocument/2006/relationships/hyperlink" Target="https://m.edsoo.ru/f5e99484" TargetMode="External"/><Relationship Id="rId19" Type="http://schemas.openxmlformats.org/officeDocument/2006/relationships/hyperlink" Target="https://m.edsoo.ru/f5e92d78" TargetMode="External"/><Relationship Id="rId31" Type="http://schemas.openxmlformats.org/officeDocument/2006/relationships/hyperlink" Target="https://m.edsoo.ru/f5e98b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9484" TargetMode="External"/><Relationship Id="rId14" Type="http://schemas.openxmlformats.org/officeDocument/2006/relationships/hyperlink" Target="https://m.edsoo.ru/f5e98bb0" TargetMode="External"/><Relationship Id="rId22" Type="http://schemas.openxmlformats.org/officeDocument/2006/relationships/hyperlink" Target="https://m.edsoo.ru/f2a35116" TargetMode="External"/><Relationship Id="rId27" Type="http://schemas.openxmlformats.org/officeDocument/2006/relationships/hyperlink" Target="https://m.edsoo.ru/f5e942cc" TargetMode="External"/><Relationship Id="rId30" Type="http://schemas.openxmlformats.org/officeDocument/2006/relationships/hyperlink" Target="https://m.edsoo.ru/f5e99484" TargetMode="External"/><Relationship Id="rId35" Type="http://schemas.openxmlformats.org/officeDocument/2006/relationships/hyperlink" Target="https://m.edsoo.ru/f5e942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36</Pages>
  <Words>11215</Words>
  <Characters>63931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2023-08-30T22:20:00Z</dcterms:created>
  <dcterms:modified xsi:type="dcterms:W3CDTF">2024-12-23T10:32:00Z</dcterms:modified>
</cp:coreProperties>
</file>