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248" w:rsidRPr="002774FC" w:rsidRDefault="00B21248" w:rsidP="00B21248">
      <w:pPr>
        <w:pStyle w:val="list-bullet"/>
        <w:widowControl w:val="0"/>
        <w:numPr>
          <w:ilvl w:val="0"/>
          <w:numId w:val="0"/>
        </w:numPr>
        <w:ind w:left="567"/>
        <w:rPr>
          <w:rFonts w:cs="Times New Roman"/>
          <w:b/>
          <w:bCs/>
        </w:rPr>
      </w:pPr>
      <w:r w:rsidRPr="002774FC">
        <w:rPr>
          <w:rFonts w:cs="Times New Roman"/>
          <w:b/>
          <w:bCs/>
        </w:rPr>
        <w:t>Материально-техническое и учебно-методическое обеспечение</w:t>
      </w:r>
      <w:r w:rsidR="008176EB">
        <w:rPr>
          <w:rFonts w:cs="Times New Roman"/>
          <w:b/>
          <w:bCs/>
        </w:rPr>
        <w:t xml:space="preserve"> реализации </w:t>
      </w:r>
      <w:r w:rsidRPr="002774FC">
        <w:rPr>
          <w:rFonts w:cs="Times New Roman"/>
          <w:b/>
          <w:bCs/>
        </w:rPr>
        <w:t xml:space="preserve"> программы основного общего образования</w:t>
      </w:r>
    </w:p>
    <w:p w:rsidR="00B21248" w:rsidRPr="005F5777" w:rsidRDefault="00B21248" w:rsidP="00B21248">
      <w:pPr>
        <w:pStyle w:val="a3"/>
      </w:pPr>
      <w:r w:rsidRPr="003D13FE">
        <w:rPr>
          <w:b/>
          <w:bCs/>
        </w:rPr>
        <w:t>Библиотечный фонд школьной библиотеки</w:t>
      </w:r>
      <w:r w:rsidRPr="005F5777">
        <w:t xml:space="preserve"> формируется в соответствии с учебным планом и образовательными программами.  Фонд библиотеки включает в себя художественную литературу для программного чтения и изучения, самостоятельного и обзорного чтения, литературу общественно-политическую, научно-популярную по естественным, техническим наукам, сельскому и лесному хозяйству</w:t>
      </w:r>
      <w:proofErr w:type="gramStart"/>
      <w:r w:rsidRPr="005F5777">
        <w:t xml:space="preserve"> ,</w:t>
      </w:r>
      <w:proofErr w:type="gramEnd"/>
      <w:r w:rsidRPr="005F5777">
        <w:t xml:space="preserve"> медицине, искусству,  философии, физкультуре и спорту, литературоведению и языкознанию, педагогическую, методическую; минимум справочных, энциклопедических, библиографических  изданий, учебную литературу. В фонде присутствуют книги различных лет издания.</w:t>
      </w:r>
    </w:p>
    <w:p w:rsidR="00B21248" w:rsidRPr="005F5777" w:rsidRDefault="00B21248" w:rsidP="00B21248">
      <w:pPr>
        <w:pStyle w:val="a3"/>
      </w:pPr>
      <w:r w:rsidRPr="005F5777">
        <w:t>Кроме традиционных источников информации в фонде присутствуют электронные книги и энциклопедии, электронные учебные издания по различным предметам, аудиокниги.</w:t>
      </w:r>
    </w:p>
    <w:p w:rsidR="00B21248" w:rsidRPr="005F5777" w:rsidRDefault="00B21248" w:rsidP="00B21248">
      <w:pPr>
        <w:pStyle w:val="a3"/>
      </w:pPr>
      <w:r w:rsidRPr="005F5777">
        <w:t>В библиотеке имеются рабочие места (компьютеры), принтер, сканер,  доступ к Интернету для всех пользователей.  Библиотечный основной фонд составляет 7801 экземпляр, фонд  учебной литературы составляет –5855 экземпляров. Библиотечный фонд школьных учебников хранится отдельно от основного библиотечного фонда школьной библиотеки. Фонд  библиотеки укомплектован печатными и электронными информационными образовательными ресурсами по многим предметам учебного плана. Все обучающиеся обеспечены учебниками за счёт школьного библиотечного фонда. В библиотеке  школы основную массу составляют учебники срока пользования не более пяти лет.</w:t>
      </w:r>
    </w:p>
    <w:p w:rsidR="00B21248" w:rsidRPr="003D13FE" w:rsidRDefault="00B21248" w:rsidP="00B21248">
      <w:pPr>
        <w:pStyle w:val="a3"/>
        <w:jc w:val="center"/>
        <w:rPr>
          <w:b/>
          <w:bCs/>
        </w:rPr>
      </w:pPr>
      <w:r w:rsidRPr="003D13FE">
        <w:rPr>
          <w:b/>
          <w:bCs/>
        </w:rPr>
        <w:t xml:space="preserve">Информация о </w:t>
      </w:r>
      <w:proofErr w:type="spellStart"/>
      <w:r w:rsidRPr="003D13FE">
        <w:rPr>
          <w:b/>
          <w:bCs/>
        </w:rPr>
        <w:t>медиатеке</w:t>
      </w:r>
      <w:proofErr w:type="spellEnd"/>
      <w:r w:rsidRPr="003D13FE">
        <w:rPr>
          <w:b/>
          <w:bCs/>
        </w:rPr>
        <w:t xml:space="preserve"> (электронных ресурсах) по уровням общего образования</w:t>
      </w:r>
    </w:p>
    <w:p w:rsidR="00B21248" w:rsidRPr="005F5777" w:rsidRDefault="00B21248" w:rsidP="00B21248">
      <w:pPr>
        <w:pStyle w:val="a3"/>
      </w:pPr>
      <w:r w:rsidRPr="005F5777">
        <w:t xml:space="preserve">В фонде библиотеки присутствуют электронные  энциклопедии, мультимедийные обучающие программы, фонохрестоматии к учебнику, мультимедийные учебные пособия, интерактивные задачники, электронные уроки и тесты, электронные приложения к учебникам  по различным предметам  для начального общего образования, основного общего образования, среднего  образования. Фонд </w:t>
      </w:r>
      <w:proofErr w:type="spellStart"/>
      <w:r w:rsidRPr="005F5777">
        <w:t>медиатеки</w:t>
      </w:r>
      <w:proofErr w:type="spellEnd"/>
      <w:r w:rsidRPr="005F5777">
        <w:t xml:space="preserve"> состоит из 102 С</w:t>
      </w:r>
      <w:proofErr w:type="gramStart"/>
      <w:r w:rsidRPr="005F5777">
        <w:t>D</w:t>
      </w:r>
      <w:proofErr w:type="gramEnd"/>
      <w:r w:rsidRPr="005F5777">
        <w:t>-дисков:</w:t>
      </w:r>
    </w:p>
    <w:p w:rsidR="00B21248" w:rsidRPr="00182765" w:rsidRDefault="00B21248" w:rsidP="00B21248">
      <w:pPr>
        <w:pStyle w:val="a3"/>
        <w:rPr>
          <w:b/>
          <w:bCs/>
        </w:rPr>
      </w:pPr>
      <w:r w:rsidRPr="00182765">
        <w:rPr>
          <w:b/>
          <w:bCs/>
        </w:rPr>
        <w:t>Основное общее образование:</w:t>
      </w:r>
    </w:p>
    <w:p w:rsidR="00B21248" w:rsidRPr="005F5777" w:rsidRDefault="00B21248" w:rsidP="00B21248">
      <w:pPr>
        <w:pStyle w:val="a3"/>
      </w:pPr>
      <w:r w:rsidRPr="005F5777">
        <w:t>1.</w:t>
      </w:r>
      <w:r w:rsidRPr="005F5777">
        <w:tab/>
        <w:t xml:space="preserve">Русский язык. Электронное приложение к учебнику </w:t>
      </w:r>
      <w:proofErr w:type="spellStart"/>
      <w:r w:rsidRPr="005F5777">
        <w:t>Ладыженской</w:t>
      </w:r>
      <w:proofErr w:type="spellEnd"/>
      <w:r w:rsidRPr="005F5777">
        <w:t xml:space="preserve"> Т.А., Барановой М.Т., </w:t>
      </w:r>
      <w:proofErr w:type="spellStart"/>
      <w:r w:rsidRPr="005F5777">
        <w:t>Тростенцовой</w:t>
      </w:r>
      <w:proofErr w:type="spellEnd"/>
      <w:r w:rsidRPr="005F5777">
        <w:t xml:space="preserve"> Л.А. и др. 5 класс</w:t>
      </w:r>
    </w:p>
    <w:p w:rsidR="00B21248" w:rsidRPr="005F5777" w:rsidRDefault="00B21248" w:rsidP="00B21248">
      <w:pPr>
        <w:pStyle w:val="a3"/>
      </w:pPr>
      <w:r w:rsidRPr="005F5777">
        <w:t>1.</w:t>
      </w:r>
      <w:r w:rsidRPr="005F5777">
        <w:tab/>
        <w:t xml:space="preserve">Русский язык. Электронное приложение к учебнику Барановой М.Т., </w:t>
      </w:r>
      <w:proofErr w:type="spellStart"/>
      <w:r w:rsidRPr="005F5777">
        <w:t>Ладыженской</w:t>
      </w:r>
      <w:proofErr w:type="spellEnd"/>
      <w:r w:rsidRPr="005F5777">
        <w:t xml:space="preserve"> Т.А., </w:t>
      </w:r>
      <w:proofErr w:type="spellStart"/>
      <w:r w:rsidRPr="005F5777">
        <w:t>Тростенцовой</w:t>
      </w:r>
      <w:proofErr w:type="spellEnd"/>
      <w:r w:rsidRPr="005F5777">
        <w:t xml:space="preserve"> Л.А. и др. 6 класс</w:t>
      </w:r>
    </w:p>
    <w:p w:rsidR="00B21248" w:rsidRPr="005F5777" w:rsidRDefault="00B21248" w:rsidP="00B21248">
      <w:pPr>
        <w:pStyle w:val="a3"/>
      </w:pPr>
      <w:r w:rsidRPr="005F5777">
        <w:t>2.</w:t>
      </w:r>
      <w:r w:rsidRPr="005F5777">
        <w:tab/>
        <w:t xml:space="preserve">Английский язык.  </w:t>
      </w:r>
      <w:proofErr w:type="spellStart"/>
      <w:r w:rsidRPr="005F5777">
        <w:t>Аудиоприложение</w:t>
      </w:r>
      <w:proofErr w:type="spellEnd"/>
      <w:r w:rsidRPr="005F5777">
        <w:t xml:space="preserve">  к учебнику Афанасьевой О.В., Михеевой И.В. 5 класс</w:t>
      </w:r>
    </w:p>
    <w:p w:rsidR="00B21248" w:rsidRPr="005F5777" w:rsidRDefault="00B21248" w:rsidP="00B21248">
      <w:pPr>
        <w:pStyle w:val="a3"/>
      </w:pPr>
      <w:r w:rsidRPr="005F5777">
        <w:lastRenderedPageBreak/>
        <w:t>3.</w:t>
      </w:r>
      <w:r w:rsidRPr="005F5777">
        <w:tab/>
        <w:t xml:space="preserve">Английский язык.  </w:t>
      </w:r>
      <w:proofErr w:type="spellStart"/>
      <w:r w:rsidRPr="005F5777">
        <w:t>Аудиоприложение</w:t>
      </w:r>
      <w:proofErr w:type="spellEnd"/>
      <w:r w:rsidRPr="005F5777">
        <w:t xml:space="preserve">  к учебнику Афанасьевой О.В., Михеевой И.В. 6 класс</w:t>
      </w:r>
    </w:p>
    <w:p w:rsidR="00B21248" w:rsidRPr="005F5777" w:rsidRDefault="00B21248" w:rsidP="00B21248">
      <w:pPr>
        <w:pStyle w:val="a3"/>
      </w:pPr>
      <w:r w:rsidRPr="005F5777">
        <w:t>4.</w:t>
      </w:r>
      <w:r w:rsidRPr="005F5777">
        <w:tab/>
        <w:t xml:space="preserve">Английский язык.  </w:t>
      </w:r>
      <w:proofErr w:type="spellStart"/>
      <w:r w:rsidRPr="005F5777">
        <w:t>Аудиоприложение</w:t>
      </w:r>
      <w:proofErr w:type="spellEnd"/>
      <w:r w:rsidRPr="005F5777">
        <w:t xml:space="preserve">  к учебнику Афанасьевой О.В., Михеевой И.В. 7 класс</w:t>
      </w:r>
    </w:p>
    <w:p w:rsidR="00B21248" w:rsidRPr="005F5777" w:rsidRDefault="00B21248" w:rsidP="00B21248">
      <w:pPr>
        <w:pStyle w:val="a3"/>
      </w:pPr>
      <w:r w:rsidRPr="005F5777">
        <w:t>5.</w:t>
      </w:r>
      <w:r w:rsidRPr="005F5777">
        <w:tab/>
        <w:t xml:space="preserve">Английский язык.  </w:t>
      </w:r>
      <w:proofErr w:type="spellStart"/>
      <w:r w:rsidRPr="005F5777">
        <w:t>Аудиоприложение</w:t>
      </w:r>
      <w:proofErr w:type="spellEnd"/>
      <w:r w:rsidRPr="005F5777">
        <w:t xml:space="preserve">  к учебнику Афанасьевой О.В., Михеевой И.В. 8 класс</w:t>
      </w:r>
    </w:p>
    <w:p w:rsidR="00B21248" w:rsidRPr="005F5777" w:rsidRDefault="00B21248" w:rsidP="00B21248">
      <w:pPr>
        <w:pStyle w:val="a3"/>
      </w:pPr>
      <w:r w:rsidRPr="005F5777">
        <w:t>6.</w:t>
      </w:r>
      <w:r w:rsidRPr="005F5777">
        <w:tab/>
        <w:t xml:space="preserve">Английский язык.  </w:t>
      </w:r>
      <w:proofErr w:type="spellStart"/>
      <w:r w:rsidRPr="005F5777">
        <w:t>Аудиоприложение</w:t>
      </w:r>
      <w:proofErr w:type="spellEnd"/>
      <w:r w:rsidRPr="005F5777">
        <w:t xml:space="preserve">  к учебнику Афанасьевой О.В., Михеевой И.В. 9 класс</w:t>
      </w:r>
    </w:p>
    <w:p w:rsidR="00B21248" w:rsidRPr="005F5777" w:rsidRDefault="00B21248" w:rsidP="00B21248">
      <w:pPr>
        <w:pStyle w:val="a3"/>
      </w:pPr>
      <w:r w:rsidRPr="005F5777">
        <w:t>7.</w:t>
      </w:r>
      <w:r w:rsidRPr="005F5777">
        <w:tab/>
        <w:t xml:space="preserve">Немецкий язык. Электронное приложение к учебнику с </w:t>
      </w:r>
      <w:proofErr w:type="spellStart"/>
      <w:r w:rsidRPr="005F5777">
        <w:t>аудиокурсом</w:t>
      </w:r>
      <w:proofErr w:type="spellEnd"/>
      <w:r w:rsidRPr="005F5777">
        <w:t xml:space="preserve"> И.Л. Бим, Л.И. Рыжова-5 класс</w:t>
      </w:r>
    </w:p>
    <w:p w:rsidR="00B21248" w:rsidRPr="005F5777" w:rsidRDefault="00B21248" w:rsidP="00B21248">
      <w:pPr>
        <w:pStyle w:val="a3"/>
      </w:pPr>
      <w:r w:rsidRPr="005F5777">
        <w:t>8.</w:t>
      </w:r>
      <w:r w:rsidRPr="005F5777">
        <w:tab/>
        <w:t>Обществознание. Электронное приложение к учебнику под ред. Боголюбова Л.Н., Ивановой Л.Ф. 6 класс</w:t>
      </w:r>
    </w:p>
    <w:p w:rsidR="00B21248" w:rsidRPr="005F5777" w:rsidRDefault="00B21248" w:rsidP="00B21248">
      <w:pPr>
        <w:pStyle w:val="a3"/>
      </w:pPr>
      <w:r w:rsidRPr="005F5777">
        <w:t>9.</w:t>
      </w:r>
      <w:r w:rsidRPr="005F5777">
        <w:tab/>
        <w:t>Обществознание. Электронное приложение к учебнику под ред. Боголюбова Л.Н., Ивановой Л.Ф. 7 класс</w:t>
      </w:r>
    </w:p>
    <w:p w:rsidR="00B21248" w:rsidRPr="005F5777" w:rsidRDefault="00B21248" w:rsidP="00B21248">
      <w:pPr>
        <w:pStyle w:val="a3"/>
      </w:pPr>
      <w:r w:rsidRPr="005F5777">
        <w:t>10.</w:t>
      </w:r>
      <w:r w:rsidRPr="005F5777">
        <w:tab/>
        <w:t xml:space="preserve">Искусство. Музыка. </w:t>
      </w:r>
      <w:proofErr w:type="spellStart"/>
      <w:r w:rsidRPr="005F5777">
        <w:t>Аудиоприложение</w:t>
      </w:r>
      <w:proofErr w:type="spellEnd"/>
      <w:r w:rsidRPr="005F5777">
        <w:t xml:space="preserve"> к учебнику Науменко Т.И., </w:t>
      </w:r>
      <w:proofErr w:type="spellStart"/>
      <w:r w:rsidRPr="005F5777">
        <w:t>Алеева</w:t>
      </w:r>
      <w:proofErr w:type="spellEnd"/>
      <w:r w:rsidRPr="005F5777">
        <w:t xml:space="preserve"> В.В. 5 класс</w:t>
      </w:r>
    </w:p>
    <w:p w:rsidR="00B21248" w:rsidRPr="005F5777" w:rsidRDefault="00B21248" w:rsidP="00B21248">
      <w:pPr>
        <w:pStyle w:val="a3"/>
      </w:pPr>
      <w:r w:rsidRPr="005F5777">
        <w:t>11.</w:t>
      </w:r>
      <w:r w:rsidRPr="005F5777">
        <w:tab/>
        <w:t xml:space="preserve">Искусство. Музыка. </w:t>
      </w:r>
      <w:proofErr w:type="spellStart"/>
      <w:r w:rsidRPr="005F5777">
        <w:t>Аудиоприложение</w:t>
      </w:r>
      <w:proofErr w:type="spellEnd"/>
      <w:r w:rsidRPr="005F5777">
        <w:t xml:space="preserve"> к учебнику Науменко Т.И., </w:t>
      </w:r>
      <w:proofErr w:type="spellStart"/>
      <w:r w:rsidRPr="005F5777">
        <w:t>Алеева</w:t>
      </w:r>
      <w:proofErr w:type="spellEnd"/>
      <w:r w:rsidRPr="005F5777">
        <w:t xml:space="preserve"> В.В. 6 класс</w:t>
      </w:r>
    </w:p>
    <w:p w:rsidR="00B21248" w:rsidRPr="005F5777" w:rsidRDefault="00B21248" w:rsidP="00B21248">
      <w:pPr>
        <w:pStyle w:val="a3"/>
      </w:pPr>
      <w:r w:rsidRPr="005F5777">
        <w:t>12.</w:t>
      </w:r>
      <w:r w:rsidRPr="005F5777">
        <w:tab/>
        <w:t xml:space="preserve">Искусство. Музыка. </w:t>
      </w:r>
      <w:proofErr w:type="spellStart"/>
      <w:r w:rsidRPr="005F5777">
        <w:t>Аудиоприложение</w:t>
      </w:r>
      <w:proofErr w:type="spellEnd"/>
      <w:r w:rsidRPr="005F5777">
        <w:t xml:space="preserve"> к учебнику Науменко Т.И., </w:t>
      </w:r>
      <w:proofErr w:type="spellStart"/>
      <w:r w:rsidRPr="005F5777">
        <w:t>Алеева</w:t>
      </w:r>
      <w:proofErr w:type="spellEnd"/>
      <w:r w:rsidRPr="005F5777">
        <w:t xml:space="preserve"> В.В. 7 класс</w:t>
      </w:r>
    </w:p>
    <w:p w:rsidR="00B21248" w:rsidRPr="005F5777" w:rsidRDefault="00B21248" w:rsidP="00B21248">
      <w:pPr>
        <w:pStyle w:val="a3"/>
      </w:pPr>
      <w:r w:rsidRPr="005F5777">
        <w:t>13.</w:t>
      </w:r>
      <w:r w:rsidRPr="005F5777">
        <w:tab/>
        <w:t>Изобразительное искусство. Электронное приложение к учебнику Горяевой Н.А., Островской О.В. 5 класс</w:t>
      </w:r>
    </w:p>
    <w:p w:rsidR="00B21248" w:rsidRPr="005F5777" w:rsidRDefault="00B21248" w:rsidP="00B21248">
      <w:pPr>
        <w:pStyle w:val="a3"/>
      </w:pPr>
      <w:r w:rsidRPr="005F5777">
        <w:t>14.</w:t>
      </w:r>
      <w:r w:rsidRPr="005F5777">
        <w:tab/>
        <w:t>Химия. Мультимедийное приложение к учебнику Габриеляна О.С. 9 класс</w:t>
      </w:r>
    </w:p>
    <w:p w:rsidR="00B21248" w:rsidRPr="005F5777" w:rsidRDefault="00B21248" w:rsidP="00B21248">
      <w:pPr>
        <w:pStyle w:val="a3"/>
      </w:pPr>
      <w:r w:rsidRPr="005F5777">
        <w:t>15.</w:t>
      </w:r>
      <w:r w:rsidRPr="005F5777">
        <w:tab/>
        <w:t xml:space="preserve">Геометрия. Электронное приложение к учебнику </w:t>
      </w:r>
      <w:proofErr w:type="spellStart"/>
      <w:r w:rsidRPr="005F5777">
        <w:t>Атанасяна</w:t>
      </w:r>
      <w:proofErr w:type="spellEnd"/>
      <w:r w:rsidRPr="005F5777">
        <w:t xml:space="preserve"> Л.С., </w:t>
      </w:r>
      <w:proofErr w:type="spellStart"/>
      <w:r w:rsidRPr="005F5777">
        <w:t>Бутузова</w:t>
      </w:r>
      <w:proofErr w:type="spellEnd"/>
      <w:r w:rsidRPr="005F5777">
        <w:t xml:space="preserve"> В.Ф., Кадомцева С.Б. 7-9 класс</w:t>
      </w:r>
    </w:p>
    <w:p w:rsidR="00B21248" w:rsidRPr="005F5777" w:rsidRDefault="00B21248" w:rsidP="00B21248">
      <w:pPr>
        <w:pStyle w:val="a3"/>
      </w:pPr>
      <w:r w:rsidRPr="005F5777">
        <w:t>16.</w:t>
      </w:r>
      <w:r w:rsidRPr="005F5777">
        <w:tab/>
        <w:t>Литература. Фонохрестоматия к учебнику Коровиной В.Я., Журавлева В.П., Коровина В.И. 5 класс</w:t>
      </w:r>
    </w:p>
    <w:p w:rsidR="00B21248" w:rsidRPr="005F5777" w:rsidRDefault="00B21248" w:rsidP="00B21248">
      <w:pPr>
        <w:pStyle w:val="a3"/>
      </w:pPr>
      <w:r w:rsidRPr="005F5777">
        <w:t>17.</w:t>
      </w:r>
      <w:r w:rsidRPr="005F5777">
        <w:tab/>
        <w:t>Химия для всех. Решение задач-Мультимедийное учебное пособие-8 класс</w:t>
      </w:r>
    </w:p>
    <w:p w:rsidR="00B21248" w:rsidRPr="005F5777" w:rsidRDefault="00B21248" w:rsidP="00B21248">
      <w:pPr>
        <w:pStyle w:val="a3"/>
      </w:pPr>
      <w:r w:rsidRPr="005F5777">
        <w:t>18.</w:t>
      </w:r>
      <w:r w:rsidRPr="005F5777">
        <w:tab/>
        <w:t>Химия</w:t>
      </w:r>
      <w:proofErr w:type="gramStart"/>
      <w:r w:rsidRPr="005F5777">
        <w:t>.-</w:t>
      </w:r>
      <w:proofErr w:type="gramEnd"/>
      <w:r w:rsidRPr="005F5777">
        <w:t>Мультимедийное учебное пособие-8 класс</w:t>
      </w:r>
    </w:p>
    <w:p w:rsidR="00B21248" w:rsidRPr="005F5777" w:rsidRDefault="00B21248" w:rsidP="00B21248">
      <w:pPr>
        <w:pStyle w:val="a3"/>
      </w:pPr>
      <w:r w:rsidRPr="005F5777">
        <w:t>19.</w:t>
      </w:r>
      <w:r w:rsidRPr="005F5777">
        <w:tab/>
        <w:t xml:space="preserve">Моё тело. Анатомия и физиология </w:t>
      </w:r>
      <w:proofErr w:type="gramStart"/>
      <w:r w:rsidRPr="005F5777">
        <w:t>человека-Интерактивная</w:t>
      </w:r>
      <w:proofErr w:type="gramEnd"/>
      <w:r w:rsidRPr="005F5777">
        <w:t xml:space="preserve"> энциклопедия</w:t>
      </w:r>
    </w:p>
    <w:p w:rsidR="00B21248" w:rsidRPr="005F5777" w:rsidRDefault="00B21248" w:rsidP="00B21248">
      <w:pPr>
        <w:pStyle w:val="a3"/>
      </w:pPr>
      <w:r w:rsidRPr="005F5777">
        <w:t>20.</w:t>
      </w:r>
      <w:r w:rsidRPr="005F5777">
        <w:tab/>
        <w:t xml:space="preserve">Биология. </w:t>
      </w:r>
      <w:proofErr w:type="gramStart"/>
      <w:r w:rsidRPr="005F5777">
        <w:t>Лабораторный</w:t>
      </w:r>
      <w:proofErr w:type="gramEnd"/>
      <w:r w:rsidRPr="005F5777">
        <w:t xml:space="preserve"> практикум-Учебное электронное издание-6-11 классы</w:t>
      </w:r>
    </w:p>
    <w:p w:rsidR="00B21248" w:rsidRPr="005F5777" w:rsidRDefault="00B21248" w:rsidP="00B21248">
      <w:pPr>
        <w:pStyle w:val="a3"/>
      </w:pPr>
      <w:r w:rsidRPr="005F5777">
        <w:t>21.</w:t>
      </w:r>
      <w:r w:rsidRPr="005F5777">
        <w:tab/>
        <w:t xml:space="preserve">Биология. Анатомия и физиология человека </w:t>
      </w:r>
      <w:proofErr w:type="gramStart"/>
      <w:r w:rsidRPr="005F5777">
        <w:t>-М</w:t>
      </w:r>
      <w:proofErr w:type="gramEnd"/>
      <w:r w:rsidRPr="005F5777">
        <w:t>ультимедийное учебное пособие-9 класс</w:t>
      </w:r>
    </w:p>
    <w:p w:rsidR="00B21248" w:rsidRPr="005F5777" w:rsidRDefault="00B21248" w:rsidP="00B21248">
      <w:pPr>
        <w:pStyle w:val="a3"/>
      </w:pPr>
      <w:r w:rsidRPr="005F5777">
        <w:t>22.</w:t>
      </w:r>
      <w:r w:rsidRPr="005F5777">
        <w:tab/>
        <w:t>Английский язык. Миссия: шпион. Ч.1.-Серия электронных игр</w:t>
      </w:r>
    </w:p>
    <w:p w:rsidR="00B21248" w:rsidRPr="005F5777" w:rsidRDefault="00B21248" w:rsidP="00B21248">
      <w:pPr>
        <w:pStyle w:val="a3"/>
      </w:pPr>
      <w:r w:rsidRPr="005F5777">
        <w:t>23.</w:t>
      </w:r>
      <w:r w:rsidRPr="005F5777">
        <w:tab/>
        <w:t>Английский язык. Миссия: сыщик. Ч.2.-Серия электронных игр</w:t>
      </w:r>
    </w:p>
    <w:p w:rsidR="00B21248" w:rsidRPr="005F5777" w:rsidRDefault="00B21248" w:rsidP="00B21248">
      <w:pPr>
        <w:pStyle w:val="a3"/>
      </w:pPr>
      <w:r w:rsidRPr="005F5777">
        <w:t>24.</w:t>
      </w:r>
      <w:r w:rsidRPr="005F5777">
        <w:tab/>
        <w:t>Английский язык. Миссия: космический турист Ч.3.-Серия электронных игр</w:t>
      </w:r>
    </w:p>
    <w:p w:rsidR="00B21248" w:rsidRPr="005F5777" w:rsidRDefault="00B21248" w:rsidP="00B21248">
      <w:pPr>
        <w:pStyle w:val="a3"/>
      </w:pPr>
      <w:r w:rsidRPr="005F5777">
        <w:t>25.</w:t>
      </w:r>
      <w:r w:rsidRPr="005F5777">
        <w:tab/>
        <w:t>Курс немецкого языка. Образовательная коллекция</w:t>
      </w:r>
    </w:p>
    <w:p w:rsidR="00B21248" w:rsidRPr="005F5777" w:rsidRDefault="00B21248" w:rsidP="00B21248">
      <w:pPr>
        <w:pStyle w:val="a3"/>
      </w:pPr>
      <w:r w:rsidRPr="005F5777">
        <w:t>26.</w:t>
      </w:r>
      <w:r w:rsidRPr="005F5777">
        <w:tab/>
        <w:t>Физика в школе. Электронные уроки и тесты. Диск 1: Движение и взаимодействие тел</w:t>
      </w:r>
    </w:p>
    <w:p w:rsidR="00B21248" w:rsidRPr="005F5777" w:rsidRDefault="00B21248" w:rsidP="00B21248">
      <w:pPr>
        <w:pStyle w:val="a3"/>
      </w:pPr>
      <w:r w:rsidRPr="005F5777">
        <w:lastRenderedPageBreak/>
        <w:t>27.</w:t>
      </w:r>
      <w:r w:rsidRPr="005F5777">
        <w:tab/>
        <w:t>Физика в школе. Электронные уроки и тесты. Диск 2</w:t>
      </w:r>
      <w:proofErr w:type="gramStart"/>
      <w:r w:rsidRPr="005F5777">
        <w:t xml:space="preserve"> :</w:t>
      </w:r>
      <w:proofErr w:type="gramEnd"/>
      <w:r w:rsidRPr="005F5777">
        <w:t xml:space="preserve"> Движение и силы</w:t>
      </w:r>
    </w:p>
    <w:p w:rsidR="00B21248" w:rsidRPr="005F5777" w:rsidRDefault="00B21248" w:rsidP="00B21248">
      <w:pPr>
        <w:pStyle w:val="a3"/>
      </w:pPr>
      <w:r w:rsidRPr="005F5777">
        <w:t>28.</w:t>
      </w:r>
      <w:r w:rsidRPr="005F5777">
        <w:tab/>
        <w:t>Физика в школе. Электронные уроки и тесты. Диск 1: Работа. Мощность. Энергия</w:t>
      </w:r>
    </w:p>
    <w:p w:rsidR="00B21248" w:rsidRPr="005F5777" w:rsidRDefault="00B21248" w:rsidP="00B21248">
      <w:pPr>
        <w:pStyle w:val="a3"/>
      </w:pPr>
      <w:r w:rsidRPr="005F5777">
        <w:t>29.</w:t>
      </w:r>
      <w:r w:rsidRPr="005F5777">
        <w:tab/>
        <w:t>Физика в школе. Электронные уроки и тесты. Диск 2: Гравитация. Закон сохранения энергии</w:t>
      </w:r>
    </w:p>
    <w:p w:rsidR="00B21248" w:rsidRPr="005F5777" w:rsidRDefault="00B21248" w:rsidP="00B21248">
      <w:pPr>
        <w:pStyle w:val="a3"/>
      </w:pPr>
      <w:r w:rsidRPr="005F5777">
        <w:t>30.</w:t>
      </w:r>
      <w:r w:rsidRPr="005F5777">
        <w:tab/>
        <w:t xml:space="preserve">Физика. Практикум-Учебное </w:t>
      </w:r>
      <w:proofErr w:type="gramStart"/>
      <w:r w:rsidRPr="005F5777">
        <w:t>электронное</w:t>
      </w:r>
      <w:proofErr w:type="gramEnd"/>
      <w:r w:rsidRPr="005F5777">
        <w:t xml:space="preserve"> издание-7-11 классы</w:t>
      </w:r>
    </w:p>
    <w:p w:rsidR="00B21248" w:rsidRPr="005F5777" w:rsidRDefault="00B21248" w:rsidP="00B21248">
      <w:pPr>
        <w:pStyle w:val="a3"/>
      </w:pPr>
      <w:r w:rsidRPr="005F5777">
        <w:t>31.</w:t>
      </w:r>
      <w:r w:rsidRPr="005F5777">
        <w:tab/>
      </w:r>
      <w:proofErr w:type="spellStart"/>
      <w:r w:rsidRPr="005F5777">
        <w:t>Самоучитель.Microsoft</w:t>
      </w:r>
      <w:proofErr w:type="spellEnd"/>
      <w:r w:rsidRPr="005F5777">
        <w:t xml:space="preserve"> </w:t>
      </w:r>
      <w:proofErr w:type="spellStart"/>
      <w:r w:rsidRPr="005F5777">
        <w:t>Windows</w:t>
      </w:r>
      <w:proofErr w:type="spellEnd"/>
      <w:r w:rsidRPr="005F5777">
        <w:t xml:space="preserve"> XP</w:t>
      </w:r>
    </w:p>
    <w:p w:rsidR="00B21248" w:rsidRPr="005F5777" w:rsidRDefault="00B21248" w:rsidP="00B21248">
      <w:pPr>
        <w:pStyle w:val="a3"/>
      </w:pPr>
      <w:r w:rsidRPr="005F5777">
        <w:t>32.</w:t>
      </w:r>
      <w:r w:rsidRPr="005F5777">
        <w:tab/>
        <w:t>Популярная энциклопедия Информатики и компьютера</w:t>
      </w:r>
    </w:p>
    <w:p w:rsidR="00B21248" w:rsidRPr="005F5777" w:rsidRDefault="00B21248" w:rsidP="00B21248">
      <w:pPr>
        <w:pStyle w:val="a3"/>
      </w:pPr>
      <w:r w:rsidRPr="005F5777">
        <w:t>33.</w:t>
      </w:r>
      <w:r w:rsidRPr="005F5777">
        <w:tab/>
        <w:t>Математика. Учебное электронное издание -5-11 классы</w:t>
      </w:r>
    </w:p>
    <w:p w:rsidR="00B21248" w:rsidRPr="005F5777" w:rsidRDefault="00B21248" w:rsidP="00B21248">
      <w:pPr>
        <w:pStyle w:val="a3"/>
      </w:pPr>
      <w:r w:rsidRPr="005F5777">
        <w:t>34.</w:t>
      </w:r>
      <w:r w:rsidRPr="005F5777">
        <w:tab/>
        <w:t xml:space="preserve">Алгебра. </w:t>
      </w:r>
      <w:proofErr w:type="gramStart"/>
      <w:r w:rsidRPr="005F5777">
        <w:t>-Э</w:t>
      </w:r>
      <w:proofErr w:type="gramEnd"/>
      <w:r w:rsidRPr="005F5777">
        <w:t>лектронный учебник-справочник -7-11 классы</w:t>
      </w:r>
    </w:p>
    <w:p w:rsidR="00B21248" w:rsidRPr="005F5777" w:rsidRDefault="00B21248" w:rsidP="00B21248">
      <w:pPr>
        <w:pStyle w:val="a3"/>
      </w:pPr>
      <w:r w:rsidRPr="005F5777">
        <w:t>35.</w:t>
      </w:r>
      <w:r w:rsidRPr="005F5777">
        <w:tab/>
        <w:t>Математика. Практикум-5-11 классы</w:t>
      </w:r>
    </w:p>
    <w:p w:rsidR="00B21248" w:rsidRPr="005F5777" w:rsidRDefault="00B21248" w:rsidP="00B21248">
      <w:pPr>
        <w:pStyle w:val="a3"/>
      </w:pPr>
      <w:r w:rsidRPr="005F5777">
        <w:t>36.</w:t>
      </w:r>
      <w:r w:rsidRPr="005F5777">
        <w:tab/>
        <w:t>Портфолио ученика.</w:t>
      </w:r>
    </w:p>
    <w:p w:rsidR="00B21248" w:rsidRPr="005F5777" w:rsidRDefault="00B21248" w:rsidP="00B21248">
      <w:pPr>
        <w:pStyle w:val="a3"/>
      </w:pPr>
      <w:r w:rsidRPr="005F5777">
        <w:t>37.</w:t>
      </w:r>
      <w:r w:rsidRPr="005F5777">
        <w:tab/>
        <w:t>Энциклопедия классической музыки</w:t>
      </w:r>
    </w:p>
    <w:p w:rsidR="00B21248" w:rsidRPr="005F5777" w:rsidRDefault="00B21248" w:rsidP="00B21248">
      <w:pPr>
        <w:pStyle w:val="a3"/>
      </w:pPr>
      <w:r w:rsidRPr="005F5777">
        <w:t>38.</w:t>
      </w:r>
      <w:r w:rsidRPr="005F5777">
        <w:tab/>
        <w:t>Толковый словарь живого великорусского языка. В.И. Даль</w:t>
      </w:r>
    </w:p>
    <w:p w:rsidR="00B21248" w:rsidRPr="005F5777" w:rsidRDefault="00B21248" w:rsidP="00B21248">
      <w:pPr>
        <w:pStyle w:val="a3"/>
      </w:pPr>
      <w:r w:rsidRPr="005F5777">
        <w:t>39.</w:t>
      </w:r>
      <w:r w:rsidRPr="005F5777">
        <w:tab/>
        <w:t>Школа безопасности</w:t>
      </w:r>
    </w:p>
    <w:p w:rsidR="00B21248" w:rsidRPr="005F5777" w:rsidRDefault="00B21248" w:rsidP="00B21248">
      <w:pPr>
        <w:pStyle w:val="a3"/>
      </w:pPr>
      <w:r w:rsidRPr="005F5777">
        <w:t>40.</w:t>
      </w:r>
      <w:r w:rsidRPr="005F5777">
        <w:tab/>
        <w:t>Основы безопасности жизнедеятельности-5-11 классы</w:t>
      </w:r>
    </w:p>
    <w:p w:rsidR="00B21248" w:rsidRPr="005F5777" w:rsidRDefault="00B21248" w:rsidP="00B21248">
      <w:pPr>
        <w:pStyle w:val="a3"/>
      </w:pPr>
      <w:r w:rsidRPr="005F5777">
        <w:t>41.</w:t>
      </w:r>
      <w:r w:rsidRPr="005F5777">
        <w:tab/>
        <w:t>Школа выживания</w:t>
      </w:r>
    </w:p>
    <w:p w:rsidR="00B21248" w:rsidRPr="005F5777" w:rsidRDefault="00B21248" w:rsidP="00B21248">
      <w:pPr>
        <w:pStyle w:val="a3"/>
      </w:pPr>
      <w:r w:rsidRPr="005F5777">
        <w:t>42.</w:t>
      </w:r>
      <w:r w:rsidRPr="005F5777">
        <w:tab/>
        <w:t>Безопасность на улицах и дорогах</w:t>
      </w:r>
    </w:p>
    <w:p w:rsidR="00B21248" w:rsidRPr="005F5777" w:rsidRDefault="00B21248" w:rsidP="00B21248">
      <w:pPr>
        <w:pStyle w:val="a3"/>
      </w:pPr>
      <w:r w:rsidRPr="005F5777">
        <w:t>43.</w:t>
      </w:r>
      <w:r w:rsidRPr="005F5777">
        <w:tab/>
        <w:t xml:space="preserve">География-Библиотека </w:t>
      </w:r>
      <w:proofErr w:type="gramStart"/>
      <w:r w:rsidRPr="005F5777">
        <w:t>электронных</w:t>
      </w:r>
      <w:proofErr w:type="gramEnd"/>
      <w:r w:rsidRPr="005F5777">
        <w:t xml:space="preserve"> наглядных пособий-6-10 классы</w:t>
      </w:r>
    </w:p>
    <w:p w:rsidR="00B21248" w:rsidRPr="005F5777" w:rsidRDefault="00B21248" w:rsidP="00B21248">
      <w:pPr>
        <w:pStyle w:val="a3"/>
      </w:pPr>
      <w:r w:rsidRPr="005F5777">
        <w:t>44.</w:t>
      </w:r>
      <w:r w:rsidRPr="005F5777">
        <w:tab/>
        <w:t>Английский язык. Витаминный курс-5 класс</w:t>
      </w:r>
    </w:p>
    <w:p w:rsidR="00B21248" w:rsidRPr="005F5777" w:rsidRDefault="00B21248" w:rsidP="00B21248">
      <w:pPr>
        <w:pStyle w:val="a3"/>
      </w:pPr>
      <w:r w:rsidRPr="005F5777">
        <w:t>45.</w:t>
      </w:r>
      <w:r w:rsidRPr="005F5777">
        <w:tab/>
        <w:t>Английский язык. Витаминный курс-6 класс</w:t>
      </w:r>
    </w:p>
    <w:p w:rsidR="00B21248" w:rsidRPr="005F5777" w:rsidRDefault="00B21248" w:rsidP="00B21248">
      <w:pPr>
        <w:pStyle w:val="a3"/>
      </w:pPr>
      <w:r w:rsidRPr="005F5777">
        <w:t>46.</w:t>
      </w:r>
      <w:r w:rsidRPr="005F5777">
        <w:tab/>
        <w:t>Английский язык. Витаминный курс-8 класс</w:t>
      </w:r>
    </w:p>
    <w:p w:rsidR="00B21248" w:rsidRDefault="00B21248" w:rsidP="00B21248">
      <w:pPr>
        <w:pStyle w:val="a3"/>
        <w:jc w:val="center"/>
      </w:pPr>
      <w:proofErr w:type="gramStart"/>
      <w:r w:rsidRPr="005F5777">
        <w:rPr>
          <w:b/>
          <w:bCs/>
        </w:rPr>
        <w:t>Технические</w:t>
      </w:r>
      <w:proofErr w:type="gramEnd"/>
      <w:r w:rsidRPr="005F5777">
        <w:rPr>
          <w:b/>
          <w:bCs/>
        </w:rPr>
        <w:t xml:space="preserve"> </w:t>
      </w:r>
      <w:r>
        <w:rPr>
          <w:b/>
          <w:bCs/>
        </w:rPr>
        <w:t xml:space="preserve"> </w:t>
      </w:r>
      <w:proofErr w:type="spellStart"/>
      <w:r w:rsidRPr="005F5777">
        <w:rPr>
          <w:b/>
          <w:bCs/>
        </w:rPr>
        <w:t>средствва</w:t>
      </w:r>
      <w:proofErr w:type="spellEnd"/>
      <w:r w:rsidRPr="005F5777">
        <w:rPr>
          <w:b/>
          <w:bCs/>
        </w:rPr>
        <w:t>, обеспечивающие  функционирование  ИОС:</w:t>
      </w:r>
    </w:p>
    <w:p w:rsidR="00B21248" w:rsidRPr="005F5777" w:rsidRDefault="00B21248" w:rsidP="00B21248">
      <w:pPr>
        <w:pStyle w:val="a3"/>
      </w:pPr>
      <w:r w:rsidRPr="005F5777">
        <w:t>С 1 сентября 2021 в МБОУ «</w:t>
      </w:r>
      <w:proofErr w:type="spellStart"/>
      <w:r w:rsidRPr="005F5777">
        <w:t>Называевская</w:t>
      </w:r>
      <w:proofErr w:type="spellEnd"/>
      <w:r w:rsidRPr="005F5777">
        <w:t xml:space="preserve">  СОШ №1»  начал  работу  Образовательный центр «Точка Ро</w:t>
      </w:r>
      <w:r>
        <w:t xml:space="preserve">ста» </w:t>
      </w:r>
      <w:proofErr w:type="gramStart"/>
      <w:r>
        <w:t>естественно-научной</w:t>
      </w:r>
      <w:proofErr w:type="gramEnd"/>
      <w:r>
        <w:t xml:space="preserve"> направ</w:t>
      </w:r>
      <w:r w:rsidRPr="005F5777">
        <w:t>ленности. В школу</w:t>
      </w:r>
      <w:r>
        <w:t xml:space="preserve"> </w:t>
      </w:r>
      <w:r w:rsidRPr="005F5777">
        <w:t xml:space="preserve"> поступило необходимо</w:t>
      </w:r>
      <w:r>
        <w:t>е оборудование для органи</w:t>
      </w:r>
      <w:r w:rsidRPr="005F5777">
        <w:t xml:space="preserve">зации образовательного процесса и внеурочной деятельности: ноутбуки, цифровые лаборатории, демонстрационное оборудование по физике. В состав стандартного комплекта, средств обучения и воспитания входят комплект посуды и оборудования для ученических опытов по физике, химии, биологии, это оборудование можно использовать на уроках окружающего мира. В  настоящее время  в рамках проекта «Цифровая образовательная  среда»    школа  обеспечена компьютерной и оргтехникой, которая широко применяется педагогами и обучающимися в образовательном процессе и внеурочной деятельности - это 3 интерактивные панели,  19 ноутбуков, МФУ, 3 </w:t>
      </w:r>
      <w:proofErr w:type="spellStart"/>
      <w:r w:rsidRPr="005F5777">
        <w:t>ip</w:t>
      </w:r>
      <w:proofErr w:type="spellEnd"/>
      <w:r w:rsidRPr="005F5777">
        <w:t>-камеры, источник бесперебойного питания, есть моноблок и семь  рабочих мульти-</w:t>
      </w:r>
      <w:proofErr w:type="spellStart"/>
      <w:r w:rsidRPr="005F5777">
        <w:t>медиапроектора</w:t>
      </w:r>
      <w:proofErr w:type="spellEnd"/>
      <w:r w:rsidRPr="005F5777">
        <w:t xml:space="preserve">, установлен сервер для использования локальной сети. Имеется высокоскоростной интернет по всему зданию школы через </w:t>
      </w:r>
      <w:proofErr w:type="spellStart"/>
      <w:r w:rsidRPr="005F5777">
        <w:t>Wi-Fi</w:t>
      </w:r>
      <w:proofErr w:type="spellEnd"/>
      <w:r w:rsidRPr="005F5777">
        <w:t>.</w:t>
      </w:r>
    </w:p>
    <w:p w:rsidR="00B21248" w:rsidRPr="005F5777" w:rsidRDefault="00B21248" w:rsidP="00B21248">
      <w:pPr>
        <w:pStyle w:val="a3"/>
      </w:pPr>
    </w:p>
    <w:p w:rsidR="00B21248" w:rsidRPr="005F5777" w:rsidRDefault="00B21248" w:rsidP="00B21248">
      <w:pPr>
        <w:pStyle w:val="a3"/>
      </w:pPr>
    </w:p>
    <w:p w:rsidR="00B21248" w:rsidRPr="005F5777" w:rsidRDefault="00B21248" w:rsidP="00B21248">
      <w:pPr>
        <w:pStyle w:val="a3"/>
      </w:pPr>
    </w:p>
    <w:p w:rsidR="00B21248" w:rsidRPr="005F5777" w:rsidRDefault="00B21248" w:rsidP="00B21248">
      <w:pPr>
        <w:pStyle w:val="a3"/>
        <w:rPr>
          <w:color w:val="C00000"/>
        </w:rPr>
      </w:pPr>
    </w:p>
    <w:p w:rsidR="00B21248" w:rsidRPr="005F5777" w:rsidRDefault="00B21248" w:rsidP="00B21248">
      <w:pPr>
        <w:pStyle w:val="a3"/>
        <w:rPr>
          <w:color w:val="C00000"/>
        </w:rPr>
      </w:pPr>
    </w:p>
    <w:p w:rsidR="00B21248" w:rsidRPr="005F5777" w:rsidRDefault="00B21248" w:rsidP="00B21248">
      <w:pPr>
        <w:pStyle w:val="a3"/>
        <w:rPr>
          <w:color w:val="C00000"/>
        </w:rPr>
      </w:pPr>
    </w:p>
    <w:p w:rsidR="00B21248" w:rsidRPr="005F5777" w:rsidRDefault="00B21248" w:rsidP="00B21248">
      <w:pPr>
        <w:pStyle w:val="a3"/>
        <w:rPr>
          <w:color w:val="C00000"/>
        </w:rPr>
      </w:pPr>
    </w:p>
    <w:p w:rsidR="00B21248" w:rsidRPr="005F5777" w:rsidRDefault="00B21248" w:rsidP="00B21248">
      <w:pPr>
        <w:pStyle w:val="a3"/>
        <w:rPr>
          <w:color w:val="C00000"/>
        </w:rPr>
      </w:pPr>
    </w:p>
    <w:p w:rsidR="00B21248" w:rsidRDefault="00B21248" w:rsidP="00B21248">
      <w:pPr>
        <w:pStyle w:val="a3"/>
        <w:rPr>
          <w:color w:val="C00000"/>
        </w:rPr>
      </w:pPr>
    </w:p>
    <w:p w:rsidR="00B21248" w:rsidRPr="00102CD6" w:rsidRDefault="00B21248" w:rsidP="00B21248">
      <w:pPr>
        <w:pStyle w:val="a3"/>
      </w:pPr>
    </w:p>
    <w:p w:rsidR="00B21248" w:rsidRPr="00BE0AE5" w:rsidRDefault="00B21248" w:rsidP="00B21248">
      <w:pPr>
        <w:pStyle w:val="body"/>
        <w:rPr>
          <w:rFonts w:cs="Times New Roman"/>
        </w:rPr>
      </w:pPr>
    </w:p>
    <w:p w:rsidR="00B21248" w:rsidRPr="00BE0AE5" w:rsidRDefault="00B21248" w:rsidP="00B21248">
      <w:pPr>
        <w:pStyle w:val="body"/>
        <w:rPr>
          <w:rFonts w:cs="Times New Roman"/>
        </w:rPr>
      </w:pPr>
      <w:r w:rsidRPr="00BE0AE5">
        <w:rPr>
          <w:rFonts w:cs="Times New Roman"/>
        </w:rPr>
        <w:t xml:space="preserve"> </w:t>
      </w:r>
    </w:p>
    <w:p w:rsidR="00B21248" w:rsidRDefault="00B21248" w:rsidP="00B21248">
      <w:pPr>
        <w:pStyle w:val="list-bullet"/>
        <w:widowControl w:val="0"/>
        <w:numPr>
          <w:ilvl w:val="0"/>
          <w:numId w:val="0"/>
        </w:numPr>
        <w:ind w:left="567"/>
        <w:jc w:val="left"/>
        <w:rPr>
          <w:rFonts w:cs="Times New Roman"/>
          <w:b/>
          <w:bCs/>
        </w:rPr>
        <w:sectPr w:rsidR="00B21248" w:rsidSect="007C0486">
          <w:footnotePr>
            <w:numRestart w:val="eachPage"/>
          </w:footnotePr>
          <w:pgSz w:w="7824" w:h="12019"/>
          <w:pgMar w:top="737" w:right="794" w:bottom="1134" w:left="794" w:header="720" w:footer="510" w:gutter="0"/>
          <w:cols w:space="720"/>
          <w:noEndnote/>
          <w:titlePg/>
          <w:docGrid w:linePitch="272"/>
        </w:sectPr>
      </w:pPr>
      <w:r w:rsidRPr="00182765">
        <w:rPr>
          <w:rFonts w:cs="Times New Roman"/>
          <w:b/>
          <w:bCs/>
        </w:rPr>
        <w:t>Реализация  рабочих программ по учебным предметам обеспечена наглядными пособиями:</w:t>
      </w:r>
    </w:p>
    <w:p w:rsidR="00B21248" w:rsidRPr="001E1F06" w:rsidRDefault="00B21248" w:rsidP="00B21248">
      <w:pPr>
        <w:pStyle w:val="a3"/>
        <w:ind w:left="142" w:firstLine="85"/>
        <w:rPr>
          <w:rFonts w:asciiTheme="majorBidi" w:eastAsia="@Arial Unicode MS" w:hAnsiTheme="majorBidi" w:cstheme="majorBidi"/>
          <w:color w:val="000000"/>
          <w:szCs w:val="20"/>
        </w:rPr>
      </w:pPr>
      <w:r w:rsidRPr="001E1F06">
        <w:rPr>
          <w:rFonts w:asciiTheme="majorBidi" w:eastAsia="@Arial Unicode MS" w:hAnsiTheme="majorBidi" w:cstheme="majorBidi"/>
          <w:color w:val="000000"/>
          <w:szCs w:val="20"/>
        </w:rPr>
        <w:lastRenderedPageBreak/>
        <w:t xml:space="preserve">    </w:t>
      </w:r>
    </w:p>
    <w:tbl>
      <w:tblPr>
        <w:tblW w:w="11101" w:type="dxa"/>
        <w:tblInd w:w="-512" w:type="dxa"/>
        <w:tblLayout w:type="fixed"/>
        <w:tblCellMar>
          <w:top w:w="55" w:type="dxa"/>
          <w:left w:w="55" w:type="dxa"/>
          <w:bottom w:w="55" w:type="dxa"/>
          <w:right w:w="55" w:type="dxa"/>
        </w:tblCellMar>
        <w:tblLook w:val="0000" w:firstRow="0" w:lastRow="0" w:firstColumn="0" w:lastColumn="0" w:noHBand="0" w:noVBand="0"/>
      </w:tblPr>
      <w:tblGrid>
        <w:gridCol w:w="3425"/>
        <w:gridCol w:w="2148"/>
        <w:gridCol w:w="5081"/>
        <w:gridCol w:w="447"/>
      </w:tblGrid>
      <w:tr w:rsidR="00B21248" w:rsidTr="00D22C7F">
        <w:trPr>
          <w:gridAfter w:val="1"/>
          <w:wAfter w:w="447" w:type="dxa"/>
        </w:trPr>
        <w:tc>
          <w:tcPr>
            <w:tcW w:w="3425" w:type="dxa"/>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pStyle w:val="a5"/>
              <w:snapToGrid w:val="0"/>
              <w:spacing w:line="100" w:lineRule="atLeast"/>
              <w:ind w:left="87" w:hanging="87"/>
              <w:rPr>
                <w:iCs/>
                <w:color w:val="000000"/>
              </w:rPr>
            </w:pPr>
            <w:r>
              <w:rPr>
                <w:iCs/>
                <w:color w:val="000000"/>
              </w:rPr>
              <w:t>Русский язык</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pStyle w:val="a3"/>
              <w:ind w:left="87" w:hanging="87"/>
            </w:pPr>
            <w:r>
              <w:t>1. Таблицы по русскому языку «Основные правила для 5-9 классов» - 1комплект</w:t>
            </w:r>
          </w:p>
          <w:p w:rsidR="00B21248" w:rsidRDefault="00B21248" w:rsidP="00D22C7F">
            <w:pPr>
              <w:pStyle w:val="a3"/>
              <w:ind w:left="87" w:hanging="87"/>
            </w:pPr>
            <w:r>
              <w:t>таблицы для 5-9 классов -  5 комплектов</w:t>
            </w:r>
          </w:p>
          <w:p w:rsidR="00B21248" w:rsidRDefault="00B21248" w:rsidP="00D22C7F">
            <w:pPr>
              <w:pStyle w:val="a3"/>
              <w:ind w:left="87" w:hanging="87"/>
            </w:pPr>
            <w:r>
              <w:t xml:space="preserve">таблицы «Повторение </w:t>
            </w:r>
            <w:proofErr w:type="gramStart"/>
            <w:r>
              <w:t>изученного</w:t>
            </w:r>
            <w:proofErr w:type="gramEnd"/>
            <w:r>
              <w:t xml:space="preserve"> в начальных классах» - 1 </w:t>
            </w:r>
            <w:proofErr w:type="spellStart"/>
            <w:r>
              <w:t>компл</w:t>
            </w:r>
            <w:proofErr w:type="spellEnd"/>
            <w:r>
              <w:t>.</w:t>
            </w:r>
          </w:p>
          <w:p w:rsidR="00B21248" w:rsidRDefault="00B21248" w:rsidP="00D22C7F">
            <w:pPr>
              <w:pStyle w:val="a3"/>
              <w:ind w:left="87" w:hanging="87"/>
            </w:pPr>
            <w:r>
              <w:t xml:space="preserve">Схемы-таблицы по русскому языку «Орфография», «Пунктуация» - 2 </w:t>
            </w:r>
            <w:proofErr w:type="spellStart"/>
            <w:r>
              <w:t>компл</w:t>
            </w:r>
            <w:proofErr w:type="spellEnd"/>
            <w:r>
              <w:t>.</w:t>
            </w:r>
          </w:p>
          <w:p w:rsidR="00B21248" w:rsidRDefault="00B21248" w:rsidP="00D22C7F">
            <w:pPr>
              <w:pStyle w:val="a3"/>
              <w:ind w:left="87" w:hanging="87"/>
            </w:pPr>
            <w:r>
              <w:t>Таблицы по русскому языку:</w:t>
            </w:r>
          </w:p>
          <w:p w:rsidR="00B21248" w:rsidRDefault="00B21248" w:rsidP="00D22C7F">
            <w:pPr>
              <w:pStyle w:val="a3"/>
              <w:ind w:left="87" w:hanging="87"/>
              <w:rPr>
                <w:color w:val="000000"/>
                <w:sz w:val="22"/>
              </w:rPr>
            </w:pPr>
            <w:r>
              <w:t>«Непроверяемые и проверяемые безударные гласные в корне»; «Чередующиеся гласные в корне, зависящие от согласной», «Чередующиеся гласные в корне, зависящие от суффикса», «Чередующиеся гласные в корне, зависящие от ударения», «Чередующиеся гласные в корне, зависящие от значения корня»</w:t>
            </w:r>
            <w:r>
              <w:rPr>
                <w:color w:val="000000"/>
                <w:sz w:val="22"/>
              </w:rPr>
              <w:t xml:space="preserve"> </w:t>
            </w:r>
          </w:p>
          <w:p w:rsidR="00B21248" w:rsidRDefault="00B21248" w:rsidP="00D22C7F">
            <w:pPr>
              <w:pStyle w:val="a3"/>
              <w:ind w:left="87" w:hanging="87"/>
            </w:pPr>
            <w:r>
              <w:rPr>
                <w:color w:val="000000"/>
                <w:sz w:val="22"/>
              </w:rPr>
              <w:t>таблицы по русскому языку: «Обособление определений», «Обобщающие слова при однородных членах», «Союзы при однородных членах предложения», «Тире между подлежащим и сказуемым», «Предложения с прямой речью», «Односоставные предложения»</w:t>
            </w:r>
          </w:p>
        </w:tc>
      </w:tr>
      <w:tr w:rsidR="00B21248" w:rsidTr="00D22C7F">
        <w:trPr>
          <w:gridAfter w:val="1"/>
          <w:wAfter w:w="447" w:type="dxa"/>
        </w:trPr>
        <w:tc>
          <w:tcPr>
            <w:tcW w:w="3425" w:type="dxa"/>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pStyle w:val="a5"/>
              <w:snapToGrid w:val="0"/>
              <w:spacing w:line="100" w:lineRule="atLeast"/>
              <w:ind w:left="87" w:right="118" w:hanging="87"/>
              <w:rPr>
                <w:color w:val="000000"/>
              </w:rPr>
            </w:pPr>
            <w:r>
              <w:rPr>
                <w:color w:val="000000"/>
              </w:rPr>
              <w:t>Литература</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pStyle w:val="a3"/>
              <w:ind w:left="87" w:hanging="87"/>
            </w:pPr>
            <w:r>
              <w:t>Таблицы по теории литературы — 1компл.</w:t>
            </w:r>
          </w:p>
          <w:p w:rsidR="00B21248" w:rsidRDefault="00B21248" w:rsidP="00D22C7F">
            <w:pPr>
              <w:pStyle w:val="a3"/>
              <w:ind w:left="87" w:hanging="87"/>
            </w:pPr>
            <w:r>
              <w:t xml:space="preserve">Портреты отечественных и зарубежных писателей — 2 </w:t>
            </w:r>
            <w:proofErr w:type="spellStart"/>
            <w:r>
              <w:t>компл</w:t>
            </w:r>
            <w:proofErr w:type="spellEnd"/>
            <w:r>
              <w:t>.</w:t>
            </w:r>
          </w:p>
          <w:p w:rsidR="00B21248" w:rsidRDefault="00B21248" w:rsidP="00D22C7F">
            <w:pPr>
              <w:pStyle w:val="a3"/>
              <w:ind w:left="87" w:hanging="87"/>
              <w:rPr>
                <w:iCs/>
              </w:rPr>
            </w:pPr>
            <w:r>
              <w:rPr>
                <w:iCs/>
              </w:rPr>
              <w:t>Папки с дидактическим материалом по русскому языку и литературе</w:t>
            </w:r>
          </w:p>
        </w:tc>
      </w:tr>
      <w:tr w:rsidR="00B21248" w:rsidTr="00D22C7F">
        <w:trPr>
          <w:gridAfter w:val="1"/>
          <w:wAfter w:w="447" w:type="dxa"/>
        </w:trPr>
        <w:tc>
          <w:tcPr>
            <w:tcW w:w="3425" w:type="dxa"/>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snapToGrid w:val="0"/>
              <w:spacing w:line="100" w:lineRule="atLeast"/>
              <w:ind w:left="87" w:hanging="87"/>
              <w:rPr>
                <w:color w:val="000000"/>
              </w:rPr>
            </w:pPr>
            <w:r>
              <w:rPr>
                <w:color w:val="000000"/>
                <w:sz w:val="22"/>
              </w:rPr>
              <w:t>Английский язык</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Pr="004676FB" w:rsidRDefault="00B21248" w:rsidP="00D22C7F">
            <w:pPr>
              <w:pStyle w:val="a3"/>
              <w:ind w:left="87" w:hanging="87"/>
            </w:pPr>
            <w:r w:rsidRPr="004676FB">
              <w:t xml:space="preserve">Комплект грамматических таблиц </w:t>
            </w:r>
          </w:p>
          <w:p w:rsidR="00B21248" w:rsidRPr="004676FB" w:rsidRDefault="00B21248" w:rsidP="00D22C7F">
            <w:pPr>
              <w:pStyle w:val="a3"/>
              <w:ind w:left="87" w:hanging="87"/>
            </w:pPr>
            <w:r w:rsidRPr="004676FB">
              <w:t>Комплект лексических таблиц</w:t>
            </w:r>
          </w:p>
          <w:p w:rsidR="00B21248" w:rsidRPr="004676FB" w:rsidRDefault="00B21248" w:rsidP="00D22C7F">
            <w:pPr>
              <w:pStyle w:val="a3"/>
              <w:ind w:left="87" w:hanging="87"/>
            </w:pPr>
            <w:r w:rsidRPr="004676FB">
              <w:t xml:space="preserve">Таблицы по страноведению </w:t>
            </w:r>
          </w:p>
          <w:p w:rsidR="00B21248" w:rsidRPr="004676FB" w:rsidRDefault="00B21248" w:rsidP="00D22C7F">
            <w:pPr>
              <w:pStyle w:val="a3"/>
              <w:ind w:left="87" w:hanging="87"/>
            </w:pPr>
            <w:r w:rsidRPr="004676FB">
              <w:t xml:space="preserve"> </w:t>
            </w:r>
          </w:p>
          <w:p w:rsidR="00B21248" w:rsidRPr="004676FB" w:rsidRDefault="00B21248" w:rsidP="00D22C7F">
            <w:pPr>
              <w:pStyle w:val="a3"/>
              <w:ind w:left="87" w:hanging="87"/>
            </w:pPr>
            <w:r w:rsidRPr="004676FB">
              <w:t>Мультимедийные средства обучения – «Английский язык от A до Z» (5-7кл.), «Витаминный курс» 5кл</w:t>
            </w:r>
          </w:p>
          <w:p w:rsidR="00B21248" w:rsidRPr="00A91B5B" w:rsidRDefault="00B21248" w:rsidP="00D22C7F">
            <w:pPr>
              <w:pStyle w:val="a3"/>
              <w:ind w:left="87" w:hanging="87"/>
            </w:pPr>
            <w:r w:rsidRPr="004676FB">
              <w:t xml:space="preserve">Английский язык.  </w:t>
            </w:r>
            <w:proofErr w:type="spellStart"/>
            <w:r w:rsidRPr="004676FB">
              <w:t>Аудиоприложение</w:t>
            </w:r>
            <w:proofErr w:type="spellEnd"/>
            <w:r w:rsidRPr="004676FB">
              <w:t xml:space="preserve">  к учебнику Афанасьев</w:t>
            </w:r>
            <w:r>
              <w:t xml:space="preserve">ой О.В., Михеевой И.В. 5 класс </w:t>
            </w:r>
          </w:p>
        </w:tc>
      </w:tr>
      <w:tr w:rsidR="00B21248" w:rsidTr="00D22C7F">
        <w:trPr>
          <w:gridAfter w:val="1"/>
          <w:wAfter w:w="447" w:type="dxa"/>
        </w:trPr>
        <w:tc>
          <w:tcPr>
            <w:tcW w:w="3425" w:type="dxa"/>
            <w:vMerge w:val="restart"/>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snapToGrid w:val="0"/>
              <w:spacing w:line="100" w:lineRule="atLeast"/>
              <w:ind w:left="87" w:hanging="87"/>
              <w:rPr>
                <w:color w:val="000000"/>
              </w:rPr>
            </w:pP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pStyle w:val="a3"/>
              <w:ind w:left="87" w:hanging="87"/>
            </w:pPr>
            <w:r>
              <w:t>1.ЭОР</w:t>
            </w:r>
            <w:proofErr w:type="gramStart"/>
            <w:r>
              <w:t>:А</w:t>
            </w:r>
            <w:proofErr w:type="gramEnd"/>
            <w:r>
              <w:t xml:space="preserve">нглийский язык.  </w:t>
            </w:r>
            <w:proofErr w:type="spellStart"/>
            <w:r>
              <w:t>Аудиоприложение</w:t>
            </w:r>
            <w:proofErr w:type="spellEnd"/>
            <w:r>
              <w:t xml:space="preserve">  к учебнику Афанасьевой О.В., </w:t>
            </w:r>
            <w:r>
              <w:lastRenderedPageBreak/>
              <w:t>Михеевой И.В. 6 класс</w:t>
            </w:r>
          </w:p>
          <w:p w:rsidR="00B21248" w:rsidRDefault="00B21248" w:rsidP="00D22C7F">
            <w:pPr>
              <w:pStyle w:val="a3"/>
              <w:ind w:left="87" w:hanging="87"/>
            </w:pPr>
            <w:r>
              <w:t>Английский язык. Витаминный курс-6 класс</w:t>
            </w:r>
          </w:p>
          <w:p w:rsidR="00B21248" w:rsidRDefault="00B21248" w:rsidP="00D22C7F">
            <w:pPr>
              <w:pStyle w:val="a3"/>
              <w:ind w:left="87" w:hanging="87"/>
            </w:pPr>
            <w:r>
              <w:t xml:space="preserve">Комплект грамматических таблиц </w:t>
            </w:r>
          </w:p>
          <w:p w:rsidR="00B21248" w:rsidRDefault="00B21248" w:rsidP="00D22C7F">
            <w:pPr>
              <w:pStyle w:val="a3"/>
              <w:ind w:left="87" w:hanging="87"/>
            </w:pPr>
            <w:r>
              <w:t>Комплект лексических таблиц</w:t>
            </w:r>
          </w:p>
          <w:p w:rsidR="00B21248" w:rsidRDefault="00B21248" w:rsidP="00D22C7F">
            <w:pPr>
              <w:pStyle w:val="a3"/>
              <w:ind w:left="87" w:hanging="87"/>
            </w:pPr>
            <w:r>
              <w:t>Таблицы по страноведению</w:t>
            </w:r>
          </w:p>
          <w:p w:rsidR="00B21248" w:rsidRDefault="00B21248" w:rsidP="00D22C7F">
            <w:pPr>
              <w:pStyle w:val="a3"/>
              <w:ind w:left="87" w:hanging="87"/>
            </w:pPr>
            <w:proofErr w:type="spellStart"/>
            <w:r>
              <w:t>О.В.Афанасьева</w:t>
            </w:r>
            <w:proofErr w:type="spellEnd"/>
            <w:r>
              <w:t xml:space="preserve">, </w:t>
            </w:r>
            <w:proofErr w:type="spellStart"/>
            <w:r>
              <w:t>И.В.Михеева</w:t>
            </w:r>
            <w:proofErr w:type="spellEnd"/>
            <w:r>
              <w:t xml:space="preserve"> «Книга для учителя», 6кл. Москва, Дрофа, 2013</w:t>
            </w:r>
          </w:p>
          <w:p w:rsidR="00B21248" w:rsidRDefault="00B21248" w:rsidP="00D22C7F">
            <w:pPr>
              <w:pStyle w:val="a3"/>
              <w:ind w:left="87" w:hanging="87"/>
            </w:pPr>
            <w:proofErr w:type="spellStart"/>
            <w:r>
              <w:t>А.А.Земцова</w:t>
            </w:r>
            <w:proofErr w:type="spellEnd"/>
            <w:r>
              <w:t xml:space="preserve"> «Контрольные и проверочные работы. Английский язык.5-6 класс.</w:t>
            </w:r>
          </w:p>
        </w:tc>
      </w:tr>
      <w:tr w:rsidR="00B21248" w:rsidTr="00D22C7F">
        <w:trPr>
          <w:gridAfter w:val="1"/>
          <w:wAfter w:w="447" w:type="dxa"/>
          <w:trHeight w:val="1695"/>
        </w:trPr>
        <w:tc>
          <w:tcPr>
            <w:tcW w:w="3425" w:type="dxa"/>
            <w:vMerge/>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snapToGrid w:val="0"/>
              <w:spacing w:line="100" w:lineRule="atLeast"/>
              <w:ind w:left="87" w:hanging="87"/>
              <w:rPr>
                <w:color w:val="000000"/>
                <w:sz w:val="22"/>
              </w:rPr>
            </w:pP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pStyle w:val="a3"/>
              <w:ind w:left="87" w:hanging="87"/>
            </w:pPr>
            <w:r>
              <w:t>1.ЭОР</w:t>
            </w:r>
            <w:proofErr w:type="gramStart"/>
            <w:r>
              <w:t>:А</w:t>
            </w:r>
            <w:proofErr w:type="gramEnd"/>
            <w:r>
              <w:t xml:space="preserve">нглийский язык.  </w:t>
            </w:r>
            <w:proofErr w:type="spellStart"/>
            <w:r>
              <w:t>Аудиоприложение</w:t>
            </w:r>
            <w:proofErr w:type="spellEnd"/>
            <w:r>
              <w:t xml:space="preserve">  к учебнику Афанасьевой О.В., Михеевой И.В. 7 класс</w:t>
            </w:r>
          </w:p>
          <w:p w:rsidR="00B21248" w:rsidRDefault="00B21248" w:rsidP="00D22C7F">
            <w:pPr>
              <w:pStyle w:val="a3"/>
              <w:ind w:left="87" w:hanging="87"/>
            </w:pPr>
            <w:proofErr w:type="spellStart"/>
            <w:r>
              <w:t>О.В.Афанасьева</w:t>
            </w:r>
            <w:proofErr w:type="spellEnd"/>
            <w:r>
              <w:t xml:space="preserve">, </w:t>
            </w:r>
            <w:proofErr w:type="spellStart"/>
            <w:r>
              <w:t>И.В.Михеева</w:t>
            </w:r>
            <w:proofErr w:type="spellEnd"/>
            <w:r>
              <w:t xml:space="preserve"> «Книга для учителя», 7кл. Москва, Дрофа, 2014</w:t>
            </w:r>
          </w:p>
          <w:p w:rsidR="00B21248" w:rsidRDefault="00B21248" w:rsidP="00D22C7F">
            <w:pPr>
              <w:pStyle w:val="a3"/>
              <w:ind w:left="87" w:hanging="87"/>
            </w:pPr>
            <w:r>
              <w:t xml:space="preserve">Комплект грамматических таблиц </w:t>
            </w:r>
          </w:p>
          <w:p w:rsidR="00B21248" w:rsidRDefault="00B21248" w:rsidP="00D22C7F">
            <w:pPr>
              <w:pStyle w:val="a3"/>
              <w:ind w:left="87" w:hanging="87"/>
            </w:pPr>
            <w:r>
              <w:t>Комплект лексических таблиц</w:t>
            </w:r>
          </w:p>
          <w:p w:rsidR="00B21248" w:rsidRDefault="00B21248" w:rsidP="00D22C7F">
            <w:pPr>
              <w:snapToGrid w:val="0"/>
              <w:spacing w:line="100" w:lineRule="atLeast"/>
              <w:ind w:left="87" w:hanging="87"/>
              <w:rPr>
                <w:color w:val="000000"/>
                <w:sz w:val="22"/>
              </w:rPr>
            </w:pPr>
            <w:r>
              <w:rPr>
                <w:color w:val="000000"/>
                <w:sz w:val="22"/>
              </w:rPr>
              <w:t>Таблицы по страноведению</w:t>
            </w:r>
          </w:p>
        </w:tc>
      </w:tr>
      <w:tr w:rsidR="00B21248" w:rsidTr="00D22C7F">
        <w:trPr>
          <w:gridAfter w:val="1"/>
          <w:wAfter w:w="447" w:type="dxa"/>
        </w:trPr>
        <w:tc>
          <w:tcPr>
            <w:tcW w:w="3425" w:type="dxa"/>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pStyle w:val="a5"/>
              <w:snapToGrid w:val="0"/>
              <w:spacing w:line="100" w:lineRule="atLeast"/>
              <w:ind w:left="87" w:hanging="87"/>
              <w:rPr>
                <w:color w:val="000000"/>
              </w:rPr>
            </w:pPr>
            <w:r>
              <w:rPr>
                <w:iCs/>
                <w:color w:val="000000"/>
              </w:rPr>
              <w:t xml:space="preserve"> Математика</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pStyle w:val="a3"/>
              <w:ind w:left="87" w:hanging="87"/>
            </w:pPr>
            <w:r>
              <w:t>Набор  (треугольник, линейка, транспортир, циркуль)</w:t>
            </w:r>
          </w:p>
          <w:p w:rsidR="00B21248" w:rsidRDefault="00B21248" w:rsidP="00D22C7F">
            <w:pPr>
              <w:pStyle w:val="a3"/>
              <w:ind w:left="87" w:hanging="87"/>
              <w:rPr>
                <w:sz w:val="22"/>
              </w:rPr>
            </w:pPr>
            <w:r>
              <w:rPr>
                <w:sz w:val="22"/>
              </w:rPr>
              <w:t>1.ЭОР</w:t>
            </w:r>
            <w:proofErr w:type="gramStart"/>
            <w:r>
              <w:rPr>
                <w:sz w:val="22"/>
              </w:rPr>
              <w:t>:М</w:t>
            </w:r>
            <w:proofErr w:type="gramEnd"/>
            <w:r>
              <w:rPr>
                <w:sz w:val="22"/>
              </w:rPr>
              <w:t>атематика .Учебное электронное издание -5-11 классы</w:t>
            </w:r>
          </w:p>
          <w:p w:rsidR="00B21248" w:rsidRDefault="00B21248" w:rsidP="00D22C7F">
            <w:pPr>
              <w:pStyle w:val="a3"/>
              <w:ind w:left="87" w:hanging="87"/>
              <w:rPr>
                <w:sz w:val="22"/>
              </w:rPr>
            </w:pPr>
            <w:r>
              <w:rPr>
                <w:sz w:val="22"/>
              </w:rPr>
              <w:t>Математика. Практикум-5-11 классы</w:t>
            </w:r>
          </w:p>
          <w:p w:rsidR="00B21248" w:rsidRDefault="00B21248" w:rsidP="00D22C7F">
            <w:pPr>
              <w:pStyle w:val="a3"/>
              <w:ind w:left="87" w:hanging="87"/>
              <w:rPr>
                <w:sz w:val="22"/>
              </w:rPr>
            </w:pPr>
            <w:proofErr w:type="spellStart"/>
            <w:r>
              <w:rPr>
                <w:sz w:val="22"/>
              </w:rPr>
              <w:t>Ю.А.Глазков</w:t>
            </w:r>
            <w:proofErr w:type="spellEnd"/>
            <w:r>
              <w:rPr>
                <w:sz w:val="22"/>
              </w:rPr>
              <w:t xml:space="preserve">, </w:t>
            </w:r>
            <w:proofErr w:type="spellStart"/>
            <w:r>
              <w:rPr>
                <w:sz w:val="22"/>
              </w:rPr>
              <w:t>Ю.А.Ахременкова</w:t>
            </w:r>
            <w:proofErr w:type="spellEnd"/>
            <w:r>
              <w:rPr>
                <w:sz w:val="22"/>
              </w:rPr>
              <w:t xml:space="preserve"> Контрольно-измерительные материалы. </w:t>
            </w:r>
            <w:proofErr w:type="spellStart"/>
            <w:r>
              <w:rPr>
                <w:sz w:val="22"/>
              </w:rPr>
              <w:t>С.С.Минаев</w:t>
            </w:r>
            <w:proofErr w:type="spellEnd"/>
            <w:r>
              <w:rPr>
                <w:sz w:val="22"/>
              </w:rPr>
              <w:t xml:space="preserve"> «30 тестов по математике 5-7 классы»</w:t>
            </w:r>
          </w:p>
          <w:p w:rsidR="00B21248" w:rsidRDefault="00B21248" w:rsidP="00D22C7F">
            <w:pPr>
              <w:pStyle w:val="a3"/>
              <w:ind w:left="87" w:hanging="87"/>
              <w:rPr>
                <w:sz w:val="22"/>
              </w:rPr>
            </w:pPr>
            <w:r>
              <w:rPr>
                <w:sz w:val="22"/>
              </w:rPr>
              <w:t>Таблицы:</w:t>
            </w:r>
          </w:p>
          <w:p w:rsidR="00B21248" w:rsidRDefault="00B21248" w:rsidP="00D22C7F">
            <w:pPr>
              <w:pStyle w:val="a3"/>
              <w:ind w:left="87" w:hanging="87"/>
              <w:rPr>
                <w:sz w:val="22"/>
              </w:rPr>
            </w:pPr>
            <w:r>
              <w:rPr>
                <w:sz w:val="22"/>
              </w:rPr>
              <w:t>1.Задачи на проценты</w:t>
            </w:r>
          </w:p>
          <w:p w:rsidR="00B21248" w:rsidRPr="00E45ADA" w:rsidRDefault="00B21248" w:rsidP="00D22C7F">
            <w:pPr>
              <w:pStyle w:val="a3"/>
              <w:ind w:left="87" w:hanging="87"/>
              <w:rPr>
                <w:sz w:val="22"/>
              </w:rPr>
            </w:pPr>
            <w:r>
              <w:rPr>
                <w:sz w:val="22"/>
              </w:rPr>
              <w:t xml:space="preserve">2.Формулы площадей, объемов </w:t>
            </w:r>
          </w:p>
        </w:tc>
      </w:tr>
      <w:tr w:rsidR="00B21248" w:rsidTr="00D22C7F">
        <w:trPr>
          <w:gridAfter w:val="1"/>
          <w:wAfter w:w="447" w:type="dxa"/>
        </w:trPr>
        <w:tc>
          <w:tcPr>
            <w:tcW w:w="3425" w:type="dxa"/>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tabs>
                <w:tab w:val="left" w:pos="269"/>
              </w:tabs>
              <w:snapToGrid w:val="0"/>
              <w:spacing w:line="100" w:lineRule="atLeast"/>
              <w:ind w:left="87" w:hanging="87"/>
              <w:rPr>
                <w:rFonts w:cs="Calibri"/>
                <w:color w:val="000000"/>
                <w:sz w:val="22"/>
              </w:rPr>
            </w:pPr>
            <w:r>
              <w:rPr>
                <w:rFonts w:cs="Calibri"/>
                <w:color w:val="000000"/>
                <w:sz w:val="22"/>
              </w:rPr>
              <w:t xml:space="preserve">Информатика. </w:t>
            </w:r>
          </w:p>
          <w:p w:rsidR="00B21248" w:rsidRDefault="00B21248" w:rsidP="00D22C7F">
            <w:pPr>
              <w:autoSpaceDE w:val="0"/>
              <w:snapToGrid w:val="0"/>
              <w:ind w:left="87" w:right="-5" w:hanging="87"/>
              <w:jc w:val="center"/>
              <w:rPr>
                <w:rFonts w:eastAsia="Times-Roman" w:cs="Times-Roman"/>
                <w:color w:val="000000"/>
                <w:sz w:val="22"/>
              </w:rPr>
            </w:pP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widowControl w:val="0"/>
              <w:tabs>
                <w:tab w:val="left" w:pos="269"/>
              </w:tabs>
              <w:suppressAutoHyphens/>
              <w:snapToGrid w:val="0"/>
              <w:spacing w:after="0" w:line="100" w:lineRule="atLeast"/>
              <w:ind w:left="87" w:hanging="87"/>
              <w:rPr>
                <w:rFonts w:cs="Calibri"/>
                <w:color w:val="000000"/>
                <w:sz w:val="22"/>
              </w:rPr>
            </w:pPr>
            <w:proofErr w:type="spellStart"/>
            <w:r>
              <w:rPr>
                <w:rFonts w:cs="Calibri"/>
                <w:color w:val="000000"/>
                <w:sz w:val="22"/>
              </w:rPr>
              <w:t>ЭОР</w:t>
            </w:r>
            <w:proofErr w:type="gramStart"/>
            <w:r>
              <w:rPr>
                <w:rFonts w:cs="Calibri"/>
                <w:color w:val="000000"/>
                <w:sz w:val="22"/>
              </w:rPr>
              <w:t>:С</w:t>
            </w:r>
            <w:proofErr w:type="gramEnd"/>
            <w:r>
              <w:rPr>
                <w:rFonts w:cs="Calibri"/>
                <w:color w:val="000000"/>
                <w:sz w:val="22"/>
              </w:rPr>
              <w:t>амоучитель.Microsoft</w:t>
            </w:r>
            <w:proofErr w:type="spellEnd"/>
            <w:r>
              <w:rPr>
                <w:rFonts w:cs="Calibri"/>
                <w:color w:val="000000"/>
                <w:sz w:val="22"/>
              </w:rPr>
              <w:t xml:space="preserve"> </w:t>
            </w:r>
            <w:proofErr w:type="spellStart"/>
            <w:r>
              <w:rPr>
                <w:rFonts w:cs="Calibri"/>
                <w:color w:val="000000"/>
                <w:sz w:val="22"/>
              </w:rPr>
              <w:t>Windows</w:t>
            </w:r>
            <w:proofErr w:type="spellEnd"/>
            <w:r>
              <w:rPr>
                <w:rFonts w:cs="Calibri"/>
                <w:color w:val="000000"/>
                <w:sz w:val="22"/>
              </w:rPr>
              <w:t xml:space="preserve"> XP</w:t>
            </w:r>
          </w:p>
          <w:p w:rsidR="00B21248" w:rsidRDefault="00B21248" w:rsidP="00D22C7F">
            <w:pPr>
              <w:widowControl w:val="0"/>
              <w:numPr>
                <w:ilvl w:val="0"/>
                <w:numId w:val="6"/>
              </w:numPr>
              <w:tabs>
                <w:tab w:val="left" w:pos="269"/>
              </w:tabs>
              <w:suppressAutoHyphens/>
              <w:snapToGrid w:val="0"/>
              <w:spacing w:after="0" w:line="100" w:lineRule="atLeast"/>
              <w:ind w:left="87" w:hanging="87"/>
              <w:rPr>
                <w:rFonts w:cs="Calibri"/>
                <w:color w:val="000000"/>
                <w:sz w:val="22"/>
              </w:rPr>
            </w:pPr>
            <w:r>
              <w:rPr>
                <w:rFonts w:cs="Calibri"/>
                <w:color w:val="000000"/>
                <w:sz w:val="22"/>
              </w:rPr>
              <w:t>Популярная энциклопедия Информатики и компьютера</w:t>
            </w:r>
          </w:p>
          <w:p w:rsidR="00B21248" w:rsidRDefault="00B21248" w:rsidP="00D22C7F">
            <w:pPr>
              <w:widowControl w:val="0"/>
              <w:numPr>
                <w:ilvl w:val="0"/>
                <w:numId w:val="6"/>
              </w:numPr>
              <w:tabs>
                <w:tab w:val="left" w:pos="269"/>
              </w:tabs>
              <w:suppressAutoHyphens/>
              <w:snapToGrid w:val="0"/>
              <w:spacing w:after="0" w:line="100" w:lineRule="atLeast"/>
              <w:ind w:left="87" w:hanging="87"/>
              <w:jc w:val="left"/>
              <w:rPr>
                <w:rFonts w:cs="Calibri"/>
                <w:color w:val="000000"/>
                <w:sz w:val="22"/>
              </w:rPr>
            </w:pPr>
            <w:r>
              <w:rPr>
                <w:rFonts w:cs="Calibri"/>
                <w:color w:val="000000"/>
                <w:sz w:val="22"/>
              </w:rPr>
              <w:t xml:space="preserve">Информатика и ИКТ..8-11 классы: методическое пособие/Н.Д. </w:t>
            </w:r>
            <w:proofErr w:type="spellStart"/>
            <w:r>
              <w:rPr>
                <w:rFonts w:cs="Calibri"/>
                <w:color w:val="000000"/>
                <w:sz w:val="22"/>
              </w:rPr>
              <w:lastRenderedPageBreak/>
              <w:t>Угринович</w:t>
            </w:r>
            <w:proofErr w:type="spellEnd"/>
            <w:r>
              <w:rPr>
                <w:rFonts w:cs="Calibri"/>
                <w:color w:val="000000"/>
                <w:sz w:val="22"/>
              </w:rPr>
              <w:t>-М.: БИНОМ. Лаборатория знаний,2012</w:t>
            </w:r>
          </w:p>
          <w:p w:rsidR="00B21248" w:rsidRDefault="00B21248" w:rsidP="00D22C7F">
            <w:pPr>
              <w:widowControl w:val="0"/>
              <w:numPr>
                <w:ilvl w:val="0"/>
                <w:numId w:val="6"/>
              </w:numPr>
              <w:tabs>
                <w:tab w:val="left" w:pos="269"/>
              </w:tabs>
              <w:suppressAutoHyphens/>
              <w:snapToGrid w:val="0"/>
              <w:spacing w:after="0" w:line="100" w:lineRule="atLeast"/>
              <w:ind w:left="87" w:hanging="87"/>
              <w:jc w:val="left"/>
              <w:rPr>
                <w:rFonts w:cs="Calibri"/>
                <w:color w:val="000000"/>
                <w:sz w:val="22"/>
              </w:rPr>
            </w:pPr>
            <w:r>
              <w:rPr>
                <w:rFonts w:cs="Calibri"/>
                <w:color w:val="000000"/>
                <w:sz w:val="22"/>
              </w:rPr>
              <w:t>Электронное пособие к методическому пособию</w:t>
            </w:r>
          </w:p>
          <w:p w:rsidR="00B21248" w:rsidRDefault="00B21248" w:rsidP="00D22C7F">
            <w:pPr>
              <w:tabs>
                <w:tab w:val="left" w:pos="269"/>
              </w:tabs>
              <w:snapToGrid w:val="0"/>
              <w:spacing w:line="100" w:lineRule="atLeast"/>
              <w:ind w:left="87" w:hanging="87"/>
              <w:rPr>
                <w:rFonts w:cs="Calibri"/>
                <w:color w:val="000000"/>
                <w:sz w:val="22"/>
              </w:rPr>
            </w:pPr>
            <w:r>
              <w:rPr>
                <w:rFonts w:cs="Calibri"/>
                <w:color w:val="000000"/>
                <w:sz w:val="22"/>
              </w:rPr>
              <w:t xml:space="preserve">Таблицы </w:t>
            </w:r>
          </w:p>
          <w:p w:rsidR="00B21248" w:rsidRDefault="00B21248" w:rsidP="00D22C7F">
            <w:pPr>
              <w:pStyle w:val="a4"/>
              <w:numPr>
                <w:ilvl w:val="0"/>
                <w:numId w:val="8"/>
              </w:numPr>
              <w:spacing w:after="0" w:line="240" w:lineRule="auto"/>
              <w:ind w:left="87" w:hanging="87"/>
              <w:rPr>
                <w:rFonts w:ascii="Times New Roman" w:hAnsi="Times New Roman"/>
                <w:color w:val="000000"/>
              </w:rPr>
            </w:pPr>
            <w:r>
              <w:rPr>
                <w:rFonts w:ascii="Times New Roman" w:hAnsi="Times New Roman"/>
                <w:color w:val="000000"/>
              </w:rPr>
              <w:t>Знакомство с клавиатурой</w:t>
            </w:r>
          </w:p>
          <w:p w:rsidR="00B21248" w:rsidRDefault="00B21248" w:rsidP="00D22C7F">
            <w:pPr>
              <w:pStyle w:val="a4"/>
              <w:numPr>
                <w:ilvl w:val="0"/>
                <w:numId w:val="8"/>
              </w:numPr>
              <w:spacing w:after="0" w:line="240" w:lineRule="auto"/>
              <w:ind w:left="87" w:hanging="87"/>
              <w:rPr>
                <w:rFonts w:ascii="Times New Roman" w:hAnsi="Times New Roman"/>
                <w:color w:val="000000"/>
              </w:rPr>
            </w:pPr>
            <w:r>
              <w:rPr>
                <w:rFonts w:ascii="Times New Roman" w:hAnsi="Times New Roman"/>
                <w:color w:val="000000"/>
              </w:rPr>
              <w:t>Правила  работы с клавиатурой</w:t>
            </w:r>
          </w:p>
          <w:p w:rsidR="00B21248" w:rsidRDefault="00B21248" w:rsidP="00D22C7F">
            <w:pPr>
              <w:pStyle w:val="a4"/>
              <w:numPr>
                <w:ilvl w:val="0"/>
                <w:numId w:val="8"/>
              </w:numPr>
              <w:spacing w:after="0" w:line="240" w:lineRule="auto"/>
              <w:ind w:left="87" w:hanging="87"/>
              <w:rPr>
                <w:rFonts w:ascii="Times New Roman" w:hAnsi="Times New Roman"/>
                <w:color w:val="000000"/>
              </w:rPr>
            </w:pPr>
            <w:r>
              <w:rPr>
                <w:rFonts w:ascii="Times New Roman" w:hAnsi="Times New Roman"/>
                <w:color w:val="000000"/>
              </w:rPr>
              <w:t>Хранение информации</w:t>
            </w:r>
          </w:p>
          <w:p w:rsidR="00B21248" w:rsidRDefault="00B21248" w:rsidP="00D22C7F">
            <w:pPr>
              <w:pStyle w:val="a4"/>
              <w:numPr>
                <w:ilvl w:val="0"/>
                <w:numId w:val="8"/>
              </w:numPr>
              <w:spacing w:after="0" w:line="240" w:lineRule="auto"/>
              <w:ind w:left="87" w:hanging="87"/>
              <w:rPr>
                <w:rFonts w:ascii="Times New Roman" w:hAnsi="Times New Roman"/>
                <w:color w:val="000000"/>
              </w:rPr>
            </w:pPr>
            <w:r>
              <w:rPr>
                <w:rFonts w:ascii="Times New Roman" w:hAnsi="Times New Roman"/>
                <w:color w:val="000000"/>
              </w:rPr>
              <w:t>Передача информации</w:t>
            </w:r>
          </w:p>
          <w:p w:rsidR="00B21248" w:rsidRDefault="00B21248" w:rsidP="00D22C7F">
            <w:pPr>
              <w:pStyle w:val="a4"/>
              <w:numPr>
                <w:ilvl w:val="0"/>
                <w:numId w:val="8"/>
              </w:numPr>
              <w:spacing w:after="0" w:line="240" w:lineRule="auto"/>
              <w:ind w:left="87" w:hanging="87"/>
              <w:rPr>
                <w:rFonts w:ascii="Times New Roman" w:hAnsi="Times New Roman"/>
                <w:color w:val="000000"/>
              </w:rPr>
            </w:pPr>
            <w:r>
              <w:rPr>
                <w:rFonts w:ascii="Times New Roman" w:hAnsi="Times New Roman"/>
                <w:color w:val="000000"/>
              </w:rPr>
              <w:t>Обработка и информации</w:t>
            </w:r>
          </w:p>
          <w:p w:rsidR="00B21248" w:rsidRDefault="00B21248" w:rsidP="00D22C7F">
            <w:pPr>
              <w:pStyle w:val="a4"/>
              <w:numPr>
                <w:ilvl w:val="0"/>
                <w:numId w:val="8"/>
              </w:numPr>
              <w:spacing w:after="0" w:line="240" w:lineRule="auto"/>
              <w:ind w:left="87" w:hanging="87"/>
              <w:rPr>
                <w:rFonts w:ascii="Times New Roman" w:hAnsi="Times New Roman"/>
                <w:color w:val="000000"/>
              </w:rPr>
            </w:pPr>
            <w:r>
              <w:rPr>
                <w:rFonts w:ascii="Times New Roman" w:hAnsi="Times New Roman"/>
                <w:color w:val="000000"/>
              </w:rPr>
              <w:t>Как хранить информацию</w:t>
            </w:r>
          </w:p>
          <w:p w:rsidR="00B21248" w:rsidRDefault="00B21248" w:rsidP="00D22C7F">
            <w:pPr>
              <w:pStyle w:val="a4"/>
              <w:numPr>
                <w:ilvl w:val="0"/>
                <w:numId w:val="8"/>
              </w:numPr>
              <w:spacing w:after="0" w:line="240" w:lineRule="auto"/>
              <w:ind w:left="87" w:hanging="87"/>
              <w:rPr>
                <w:rFonts w:ascii="Times New Roman" w:hAnsi="Times New Roman"/>
                <w:color w:val="000000"/>
              </w:rPr>
            </w:pPr>
            <w:r>
              <w:rPr>
                <w:rFonts w:ascii="Times New Roman" w:hAnsi="Times New Roman"/>
                <w:color w:val="000000"/>
              </w:rPr>
              <w:t>Цифровые данные</w:t>
            </w:r>
          </w:p>
          <w:p w:rsidR="00B21248" w:rsidRDefault="00B21248" w:rsidP="00D22C7F">
            <w:pPr>
              <w:pStyle w:val="a4"/>
              <w:numPr>
                <w:ilvl w:val="0"/>
                <w:numId w:val="8"/>
              </w:numPr>
              <w:spacing w:after="0" w:line="240" w:lineRule="auto"/>
              <w:ind w:left="87" w:hanging="87"/>
              <w:rPr>
                <w:rFonts w:ascii="Times New Roman" w:hAnsi="Times New Roman"/>
                <w:color w:val="000000"/>
              </w:rPr>
            </w:pPr>
            <w:r>
              <w:rPr>
                <w:rFonts w:ascii="Times New Roman" w:hAnsi="Times New Roman"/>
                <w:color w:val="000000"/>
              </w:rPr>
              <w:t>Подготовка текстовых документов</w:t>
            </w:r>
          </w:p>
          <w:p w:rsidR="00B21248" w:rsidRDefault="00B21248" w:rsidP="00D22C7F">
            <w:pPr>
              <w:pStyle w:val="a4"/>
              <w:numPr>
                <w:ilvl w:val="0"/>
                <w:numId w:val="8"/>
              </w:numPr>
              <w:spacing w:after="0" w:line="240" w:lineRule="auto"/>
              <w:ind w:left="87" w:hanging="87"/>
              <w:rPr>
                <w:rFonts w:ascii="Times New Roman" w:hAnsi="Times New Roman"/>
                <w:color w:val="000000"/>
              </w:rPr>
            </w:pPr>
            <w:r>
              <w:rPr>
                <w:rFonts w:ascii="Times New Roman" w:hAnsi="Times New Roman"/>
                <w:color w:val="000000"/>
              </w:rPr>
              <w:t>Компьютер и информация</w:t>
            </w:r>
          </w:p>
          <w:p w:rsidR="00B21248" w:rsidRPr="004676FB" w:rsidRDefault="00B21248" w:rsidP="00D22C7F">
            <w:pPr>
              <w:pStyle w:val="a4"/>
              <w:numPr>
                <w:ilvl w:val="0"/>
                <w:numId w:val="8"/>
              </w:numPr>
              <w:spacing w:after="0" w:line="240" w:lineRule="auto"/>
              <w:ind w:left="87" w:hanging="87"/>
              <w:rPr>
                <w:rFonts w:ascii="Times New Roman" w:hAnsi="Times New Roman"/>
                <w:color w:val="000000"/>
              </w:rPr>
            </w:pPr>
            <w:r>
              <w:rPr>
                <w:rFonts w:ascii="Times New Roman" w:hAnsi="Times New Roman"/>
                <w:color w:val="000000"/>
              </w:rPr>
              <w:t>Как мы воспринимаем информацию</w:t>
            </w:r>
          </w:p>
        </w:tc>
      </w:tr>
      <w:tr w:rsidR="00B21248" w:rsidTr="008176EB">
        <w:trPr>
          <w:gridAfter w:val="1"/>
          <w:wAfter w:w="447" w:type="dxa"/>
          <w:trHeight w:val="1212"/>
        </w:trPr>
        <w:tc>
          <w:tcPr>
            <w:tcW w:w="3425" w:type="dxa"/>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pStyle w:val="a5"/>
              <w:snapToGrid w:val="0"/>
              <w:spacing w:line="100" w:lineRule="atLeast"/>
              <w:ind w:left="87" w:hanging="87"/>
              <w:rPr>
                <w:color w:val="000000"/>
              </w:rPr>
            </w:pPr>
            <w:r>
              <w:rPr>
                <w:rFonts w:eastAsia="Calibri"/>
                <w:color w:val="000000"/>
              </w:rPr>
              <w:lastRenderedPageBreak/>
              <w:t>История</w:t>
            </w:r>
          </w:p>
          <w:p w:rsidR="00B21248" w:rsidRDefault="00B21248" w:rsidP="00D22C7F">
            <w:pPr>
              <w:pStyle w:val="a5"/>
              <w:snapToGrid w:val="0"/>
              <w:ind w:left="87" w:hanging="87"/>
              <w:rPr>
                <w:color w:val="000000"/>
              </w:rPr>
            </w:pP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widowControl w:val="0"/>
              <w:numPr>
                <w:ilvl w:val="0"/>
                <w:numId w:val="3"/>
              </w:numPr>
              <w:suppressAutoHyphens/>
              <w:snapToGrid w:val="0"/>
              <w:spacing w:after="0" w:line="100" w:lineRule="atLeast"/>
              <w:ind w:left="87" w:hanging="87"/>
              <w:rPr>
                <w:rFonts w:eastAsia="Calibri"/>
                <w:color w:val="000000"/>
                <w:sz w:val="22"/>
              </w:rPr>
            </w:pPr>
            <w:r>
              <w:rPr>
                <w:rFonts w:eastAsia="Calibri"/>
                <w:color w:val="000000"/>
                <w:sz w:val="22"/>
              </w:rPr>
              <w:t>ЭОР: Атлас истории Древнего мира</w:t>
            </w:r>
          </w:p>
          <w:p w:rsidR="00B21248" w:rsidRDefault="00B21248" w:rsidP="00D22C7F">
            <w:pPr>
              <w:snapToGrid w:val="0"/>
              <w:spacing w:line="100" w:lineRule="atLeast"/>
              <w:ind w:left="87" w:hanging="87"/>
              <w:rPr>
                <w:rFonts w:eastAsia="Calibri"/>
                <w:color w:val="000000"/>
                <w:sz w:val="22"/>
              </w:rPr>
            </w:pPr>
            <w:r>
              <w:rPr>
                <w:rFonts w:eastAsia="Calibri"/>
                <w:color w:val="000000"/>
                <w:sz w:val="22"/>
              </w:rPr>
              <w:t>2.Обобщающие таблицы «Всемирная история»: Первобытность. Зарождение цивилизации</w:t>
            </w:r>
          </w:p>
          <w:p w:rsidR="00B21248" w:rsidRPr="004676FB" w:rsidRDefault="00B21248" w:rsidP="00D22C7F">
            <w:pPr>
              <w:pStyle w:val="a3"/>
              <w:ind w:left="87" w:hanging="87"/>
              <w:rPr>
                <w:rFonts w:eastAsia="Calibri"/>
                <w:b/>
                <w:bCs/>
              </w:rPr>
            </w:pPr>
            <w:r w:rsidRPr="004676FB">
              <w:rPr>
                <w:rFonts w:eastAsia="Calibri"/>
                <w:b/>
                <w:bCs/>
              </w:rPr>
              <w:t>Карты:</w:t>
            </w:r>
          </w:p>
          <w:p w:rsidR="00B21248" w:rsidRDefault="00B21248" w:rsidP="00D22C7F">
            <w:pPr>
              <w:pStyle w:val="a3"/>
              <w:ind w:left="87" w:hanging="87"/>
              <w:rPr>
                <w:rFonts w:eastAsia="Calibri"/>
              </w:rPr>
            </w:pPr>
            <w:r>
              <w:rPr>
                <w:rFonts w:eastAsia="Calibri"/>
              </w:rPr>
              <w:t xml:space="preserve">Египет и Передняя Азия.  </w:t>
            </w:r>
          </w:p>
          <w:p w:rsidR="00B21248" w:rsidRDefault="00B21248" w:rsidP="00D22C7F">
            <w:pPr>
              <w:pStyle w:val="a3"/>
              <w:ind w:left="87" w:hanging="87"/>
              <w:rPr>
                <w:rFonts w:eastAsia="Calibri"/>
              </w:rPr>
            </w:pPr>
            <w:r>
              <w:rPr>
                <w:rFonts w:eastAsia="Calibri"/>
              </w:rPr>
              <w:t xml:space="preserve">Древняя Греция. </w:t>
            </w:r>
          </w:p>
          <w:p w:rsidR="00B21248" w:rsidRDefault="00B21248" w:rsidP="00D22C7F">
            <w:pPr>
              <w:pStyle w:val="a3"/>
              <w:ind w:left="87" w:hanging="87"/>
              <w:rPr>
                <w:rFonts w:eastAsia="Calibri"/>
              </w:rPr>
            </w:pPr>
            <w:r>
              <w:rPr>
                <w:rFonts w:eastAsia="Calibri"/>
              </w:rPr>
              <w:t>Древнейшие государства мира</w:t>
            </w:r>
          </w:p>
          <w:p w:rsidR="00B21248" w:rsidRDefault="00B21248" w:rsidP="00D22C7F">
            <w:pPr>
              <w:pStyle w:val="a3"/>
              <w:ind w:left="87" w:hanging="87"/>
              <w:rPr>
                <w:rFonts w:eastAsia="Calibri"/>
              </w:rPr>
            </w:pPr>
            <w:r>
              <w:rPr>
                <w:rFonts w:eastAsia="Calibri"/>
              </w:rPr>
              <w:t xml:space="preserve">Римская  империя. </w:t>
            </w:r>
          </w:p>
          <w:p w:rsidR="00B21248" w:rsidRDefault="00B21248" w:rsidP="00D22C7F">
            <w:pPr>
              <w:pStyle w:val="a3"/>
              <w:ind w:left="87" w:hanging="87"/>
              <w:rPr>
                <w:rFonts w:eastAsia="Calibri"/>
              </w:rPr>
            </w:pPr>
            <w:r>
              <w:rPr>
                <w:rFonts w:eastAsia="Calibri"/>
              </w:rPr>
              <w:t>Индия и Китай в древности.</w:t>
            </w:r>
          </w:p>
          <w:p w:rsidR="00B21248" w:rsidRDefault="00B21248" w:rsidP="00D22C7F">
            <w:pPr>
              <w:pStyle w:val="a3"/>
              <w:ind w:left="87" w:hanging="87"/>
              <w:rPr>
                <w:rFonts w:eastAsia="Calibri"/>
              </w:rPr>
            </w:pPr>
            <w:r>
              <w:rPr>
                <w:rFonts w:eastAsia="Calibri"/>
              </w:rPr>
              <w:t>Завоевания Александра Македонского</w:t>
            </w:r>
          </w:p>
          <w:p w:rsidR="00B21248" w:rsidRDefault="00B21248" w:rsidP="00D22C7F">
            <w:pPr>
              <w:pStyle w:val="a3"/>
              <w:ind w:left="87" w:hanging="87"/>
              <w:rPr>
                <w:rFonts w:eastAsia="Calibri"/>
              </w:rPr>
            </w:pPr>
            <w:r>
              <w:rPr>
                <w:rFonts w:eastAsia="Calibri"/>
              </w:rPr>
              <w:t>Альбом  по культуре Древнего мира</w:t>
            </w:r>
          </w:p>
          <w:p w:rsidR="00B21248" w:rsidRDefault="00B21248" w:rsidP="00D22C7F">
            <w:pPr>
              <w:widowControl w:val="0"/>
              <w:tabs>
                <w:tab w:val="left" w:pos="3686"/>
              </w:tabs>
              <w:suppressAutoHyphens/>
              <w:snapToGrid w:val="0"/>
              <w:spacing w:after="0" w:line="100" w:lineRule="atLeast"/>
              <w:ind w:left="87" w:hanging="87"/>
              <w:jc w:val="left"/>
              <w:rPr>
                <w:rFonts w:eastAsia="Calibri"/>
                <w:color w:val="000000"/>
                <w:sz w:val="22"/>
              </w:rPr>
            </w:pPr>
            <w:r>
              <w:rPr>
                <w:rFonts w:eastAsia="Calibri"/>
                <w:color w:val="000000"/>
                <w:sz w:val="22"/>
              </w:rPr>
              <w:lastRenderedPageBreak/>
              <w:t>Обобщающие таблицы «Всемирная история»: Древность и средневековье</w:t>
            </w:r>
          </w:p>
          <w:p w:rsidR="00B21248" w:rsidRDefault="00B21248" w:rsidP="00D22C7F">
            <w:pPr>
              <w:tabs>
                <w:tab w:val="left" w:pos="3686"/>
              </w:tabs>
              <w:snapToGrid w:val="0"/>
              <w:spacing w:line="100" w:lineRule="atLeast"/>
              <w:ind w:left="87" w:hanging="87"/>
              <w:rPr>
                <w:rFonts w:eastAsia="Calibri"/>
                <w:color w:val="000000"/>
                <w:sz w:val="22"/>
              </w:rPr>
            </w:pPr>
            <w:r>
              <w:rPr>
                <w:rFonts w:eastAsia="Calibri"/>
                <w:color w:val="000000"/>
                <w:sz w:val="22"/>
                <w:u w:val="single"/>
              </w:rPr>
              <w:t>Карты:</w:t>
            </w:r>
            <w:r>
              <w:rPr>
                <w:rFonts w:eastAsia="Calibri"/>
                <w:color w:val="000000"/>
                <w:sz w:val="22"/>
              </w:rPr>
              <w:t xml:space="preserve"> Великое переселение народов. Европа  в период 14-15 века; </w:t>
            </w:r>
            <w:r w:rsidRPr="004676FB">
              <w:rPr>
                <w:rFonts w:eastAsia="Calibri"/>
                <w:color w:val="000000"/>
                <w:sz w:val="22"/>
              </w:rPr>
              <w:t xml:space="preserve">Крестовые </w:t>
            </w:r>
            <w:proofErr w:type="spellStart"/>
            <w:r w:rsidRPr="004676FB">
              <w:rPr>
                <w:rFonts w:eastAsia="Calibri"/>
                <w:color w:val="000000"/>
                <w:sz w:val="22"/>
              </w:rPr>
              <w:t>походы</w:t>
            </w:r>
            <w:proofErr w:type="gramStart"/>
            <w:r>
              <w:rPr>
                <w:rFonts w:eastAsia="Calibri"/>
                <w:color w:val="000000"/>
                <w:sz w:val="22"/>
              </w:rPr>
              <w:t>;</w:t>
            </w:r>
            <w:r w:rsidRPr="004676FB">
              <w:rPr>
                <w:rFonts w:eastAsia="Calibri"/>
                <w:color w:val="000000"/>
                <w:sz w:val="22"/>
              </w:rPr>
              <w:t>И</w:t>
            </w:r>
            <w:proofErr w:type="gramEnd"/>
            <w:r w:rsidRPr="004676FB">
              <w:rPr>
                <w:rFonts w:eastAsia="Calibri"/>
                <w:color w:val="000000"/>
                <w:sz w:val="22"/>
              </w:rPr>
              <w:t>ндия</w:t>
            </w:r>
            <w:proofErr w:type="spellEnd"/>
            <w:r w:rsidRPr="004676FB">
              <w:rPr>
                <w:rFonts w:eastAsia="Calibri"/>
                <w:color w:val="000000"/>
                <w:sz w:val="22"/>
              </w:rPr>
              <w:t xml:space="preserve"> и Китай в средние </w:t>
            </w:r>
            <w:proofErr w:type="spellStart"/>
            <w:r w:rsidRPr="004676FB">
              <w:rPr>
                <w:rFonts w:eastAsia="Calibri"/>
                <w:color w:val="000000"/>
                <w:sz w:val="22"/>
              </w:rPr>
              <w:t>века</w:t>
            </w:r>
            <w:r>
              <w:rPr>
                <w:rFonts w:eastAsia="Calibri"/>
                <w:color w:val="000000"/>
                <w:sz w:val="22"/>
              </w:rPr>
              <w:t>;</w:t>
            </w:r>
            <w:r w:rsidRPr="004676FB">
              <w:rPr>
                <w:rFonts w:eastAsia="Calibri"/>
                <w:color w:val="000000"/>
                <w:sz w:val="22"/>
              </w:rPr>
              <w:t>Европа</w:t>
            </w:r>
            <w:proofErr w:type="spellEnd"/>
            <w:r w:rsidRPr="004676FB">
              <w:rPr>
                <w:rFonts w:eastAsia="Calibri"/>
                <w:color w:val="000000"/>
                <w:sz w:val="22"/>
              </w:rPr>
              <w:t xml:space="preserve"> в 11-13 веке</w:t>
            </w:r>
            <w:r>
              <w:rPr>
                <w:rFonts w:eastAsia="Calibri"/>
                <w:color w:val="000000"/>
                <w:sz w:val="22"/>
              </w:rPr>
              <w:t xml:space="preserve">; </w:t>
            </w:r>
            <w:r w:rsidRPr="004676FB">
              <w:rPr>
                <w:rFonts w:eastAsia="Calibri"/>
                <w:color w:val="000000"/>
                <w:sz w:val="22"/>
              </w:rPr>
              <w:t>Европа в 5-7 веке</w:t>
            </w:r>
            <w:r>
              <w:rPr>
                <w:rFonts w:eastAsia="Calibri"/>
                <w:color w:val="000000"/>
                <w:sz w:val="22"/>
              </w:rPr>
              <w:t xml:space="preserve">; </w:t>
            </w:r>
            <w:r w:rsidRPr="004676FB">
              <w:rPr>
                <w:rFonts w:eastAsia="Calibri"/>
                <w:color w:val="000000"/>
                <w:sz w:val="22"/>
              </w:rPr>
              <w:t>Европа в 12 веке</w:t>
            </w:r>
            <w:r>
              <w:rPr>
                <w:rFonts w:eastAsia="Calibri"/>
                <w:color w:val="000000"/>
                <w:sz w:val="22"/>
              </w:rPr>
              <w:t xml:space="preserve">; </w:t>
            </w:r>
            <w:r w:rsidRPr="004676FB">
              <w:rPr>
                <w:rFonts w:eastAsia="Calibri"/>
                <w:color w:val="000000"/>
                <w:sz w:val="22"/>
              </w:rPr>
              <w:t xml:space="preserve">Европа в 8-начале 11 </w:t>
            </w:r>
            <w:proofErr w:type="spellStart"/>
            <w:r w:rsidRPr="004676FB">
              <w:rPr>
                <w:rFonts w:eastAsia="Calibri"/>
                <w:color w:val="000000"/>
                <w:sz w:val="22"/>
              </w:rPr>
              <w:t>века</w:t>
            </w:r>
            <w:r>
              <w:rPr>
                <w:rFonts w:eastAsia="Calibri"/>
                <w:color w:val="000000"/>
                <w:sz w:val="22"/>
              </w:rPr>
              <w:t>;</w:t>
            </w:r>
            <w:r w:rsidRPr="004676FB">
              <w:rPr>
                <w:rFonts w:eastAsia="Calibri"/>
                <w:color w:val="000000"/>
                <w:sz w:val="22"/>
              </w:rPr>
              <w:t>Арабы</w:t>
            </w:r>
            <w:proofErr w:type="spellEnd"/>
            <w:r w:rsidRPr="004676FB">
              <w:rPr>
                <w:rFonts w:eastAsia="Calibri"/>
                <w:color w:val="000000"/>
                <w:sz w:val="22"/>
              </w:rPr>
              <w:t xml:space="preserve"> в 5 -6 </w:t>
            </w:r>
            <w:proofErr w:type="spellStart"/>
            <w:r w:rsidRPr="004676FB">
              <w:rPr>
                <w:rFonts w:eastAsia="Calibri"/>
                <w:color w:val="000000"/>
                <w:sz w:val="22"/>
              </w:rPr>
              <w:t>веках</w:t>
            </w:r>
            <w:r>
              <w:rPr>
                <w:rFonts w:eastAsia="Calibri"/>
                <w:color w:val="000000"/>
                <w:sz w:val="22"/>
              </w:rPr>
              <w:t>;</w:t>
            </w:r>
            <w:r w:rsidRPr="004676FB">
              <w:rPr>
                <w:rFonts w:eastAsia="Calibri"/>
                <w:color w:val="000000"/>
                <w:sz w:val="22"/>
              </w:rPr>
              <w:t>Европа</w:t>
            </w:r>
            <w:proofErr w:type="spellEnd"/>
            <w:r w:rsidRPr="004676FB">
              <w:rPr>
                <w:rFonts w:eastAsia="Calibri"/>
                <w:color w:val="000000"/>
                <w:sz w:val="22"/>
              </w:rPr>
              <w:t xml:space="preserve"> в 8-9 </w:t>
            </w:r>
            <w:proofErr w:type="spellStart"/>
            <w:r w:rsidRPr="004676FB">
              <w:rPr>
                <w:rFonts w:eastAsia="Calibri"/>
                <w:color w:val="000000"/>
                <w:sz w:val="22"/>
              </w:rPr>
              <w:t>веке</w:t>
            </w:r>
            <w:r>
              <w:rPr>
                <w:rFonts w:eastAsia="Calibri"/>
                <w:color w:val="000000"/>
                <w:sz w:val="22"/>
              </w:rPr>
              <w:t>;</w:t>
            </w:r>
            <w:r w:rsidRPr="004676FB">
              <w:rPr>
                <w:rFonts w:eastAsia="Calibri"/>
                <w:color w:val="000000"/>
                <w:sz w:val="22"/>
              </w:rPr>
              <w:t>Европа</w:t>
            </w:r>
            <w:proofErr w:type="spellEnd"/>
            <w:r w:rsidRPr="004676FB">
              <w:rPr>
                <w:rFonts w:eastAsia="Calibri"/>
                <w:color w:val="000000"/>
                <w:sz w:val="22"/>
              </w:rPr>
              <w:t xml:space="preserve"> в 14-15  веке</w:t>
            </w:r>
            <w:r>
              <w:rPr>
                <w:rFonts w:eastAsia="Calibri"/>
                <w:color w:val="000000"/>
                <w:sz w:val="22"/>
              </w:rPr>
              <w:t xml:space="preserve">; </w:t>
            </w:r>
            <w:r w:rsidRPr="004676FB">
              <w:rPr>
                <w:rFonts w:eastAsia="Calibri"/>
                <w:color w:val="000000"/>
                <w:sz w:val="22"/>
              </w:rPr>
              <w:t xml:space="preserve">Альбом по истории средних </w:t>
            </w:r>
            <w:proofErr w:type="spellStart"/>
            <w:r w:rsidRPr="004676FB">
              <w:rPr>
                <w:rFonts w:eastAsia="Calibri"/>
                <w:color w:val="000000"/>
                <w:sz w:val="22"/>
              </w:rPr>
              <w:t>веков</w:t>
            </w:r>
            <w:r>
              <w:rPr>
                <w:rFonts w:eastAsia="Calibri"/>
                <w:color w:val="000000"/>
                <w:sz w:val="22"/>
              </w:rPr>
              <w:t>:</w:t>
            </w:r>
            <w:r w:rsidRPr="004676FB">
              <w:rPr>
                <w:rFonts w:eastAsia="Calibri"/>
                <w:color w:val="000000"/>
                <w:sz w:val="22"/>
              </w:rPr>
              <w:t>«Феодальная</w:t>
            </w:r>
            <w:proofErr w:type="spellEnd"/>
            <w:r w:rsidRPr="004676FB">
              <w:rPr>
                <w:rFonts w:eastAsia="Calibri"/>
                <w:color w:val="000000"/>
                <w:sz w:val="22"/>
              </w:rPr>
              <w:t xml:space="preserve"> лестница»</w:t>
            </w:r>
            <w:r>
              <w:rPr>
                <w:rFonts w:eastAsia="Calibri"/>
                <w:color w:val="000000"/>
                <w:sz w:val="22"/>
              </w:rPr>
              <w:t xml:space="preserve">; </w:t>
            </w:r>
            <w:r w:rsidRPr="004676FB">
              <w:rPr>
                <w:rFonts w:eastAsia="Calibri"/>
                <w:color w:val="000000"/>
                <w:sz w:val="22"/>
              </w:rPr>
              <w:t>«Основные повинности крестьян»</w:t>
            </w:r>
          </w:p>
          <w:p w:rsidR="00B21248" w:rsidRPr="004676FB" w:rsidRDefault="00B21248" w:rsidP="00D22C7F">
            <w:pPr>
              <w:pStyle w:val="a3"/>
              <w:ind w:left="87" w:hanging="87"/>
              <w:rPr>
                <w:rFonts w:eastAsia="Calibri"/>
              </w:rPr>
            </w:pPr>
            <w:r w:rsidRPr="004676FB">
              <w:rPr>
                <w:rFonts w:eastAsia="Calibri"/>
              </w:rPr>
              <w:t>Обобщающие таблицы «Всемирная история»</w:t>
            </w:r>
          </w:p>
          <w:p w:rsidR="00B21248" w:rsidRPr="004676FB" w:rsidRDefault="00B21248" w:rsidP="00D22C7F">
            <w:pPr>
              <w:pStyle w:val="a3"/>
              <w:ind w:left="87" w:hanging="87"/>
              <w:rPr>
                <w:rFonts w:eastAsia="Calibri"/>
              </w:rPr>
            </w:pPr>
            <w:r w:rsidRPr="004676FB">
              <w:rPr>
                <w:rFonts w:eastAsia="Calibri"/>
              </w:rPr>
              <w:t>Альбом по новой истории: первый период</w:t>
            </w:r>
          </w:p>
          <w:p w:rsidR="00B21248" w:rsidRPr="004676FB" w:rsidRDefault="00B21248" w:rsidP="00D22C7F">
            <w:pPr>
              <w:pStyle w:val="a3"/>
              <w:ind w:left="87" w:hanging="87"/>
              <w:rPr>
                <w:rFonts w:eastAsia="Calibri"/>
              </w:rPr>
            </w:pPr>
            <w:r w:rsidRPr="004676FB">
              <w:rPr>
                <w:rFonts w:eastAsia="Calibri"/>
              </w:rPr>
              <w:t>Карты:</w:t>
            </w:r>
          </w:p>
          <w:p w:rsidR="00B21248" w:rsidRPr="004676FB" w:rsidRDefault="00B21248" w:rsidP="00D22C7F">
            <w:pPr>
              <w:pStyle w:val="a3"/>
              <w:ind w:left="87" w:hanging="87"/>
              <w:rPr>
                <w:rFonts w:eastAsia="Calibri"/>
              </w:rPr>
            </w:pPr>
            <w:r w:rsidRPr="004676FB">
              <w:rPr>
                <w:rFonts w:eastAsia="Calibri"/>
              </w:rPr>
              <w:t>Великие географические открытия</w:t>
            </w:r>
          </w:p>
          <w:p w:rsidR="00B21248" w:rsidRPr="004676FB" w:rsidRDefault="00B21248" w:rsidP="00D22C7F">
            <w:pPr>
              <w:pStyle w:val="a3"/>
              <w:ind w:left="87" w:hanging="87"/>
              <w:rPr>
                <w:rFonts w:eastAsia="Calibri"/>
              </w:rPr>
            </w:pPr>
            <w:r w:rsidRPr="004676FB">
              <w:rPr>
                <w:rFonts w:eastAsia="Calibri"/>
              </w:rPr>
              <w:t>Европа в начале нового времени</w:t>
            </w:r>
          </w:p>
          <w:p w:rsidR="00B21248" w:rsidRPr="004676FB" w:rsidRDefault="00B21248" w:rsidP="00D22C7F">
            <w:pPr>
              <w:pStyle w:val="a3"/>
              <w:ind w:left="87" w:hanging="87"/>
              <w:rPr>
                <w:rFonts w:eastAsia="Calibri"/>
              </w:rPr>
            </w:pPr>
            <w:r w:rsidRPr="004676FB">
              <w:rPr>
                <w:rFonts w:eastAsia="Calibri"/>
              </w:rPr>
              <w:t>Европа в 16-первой половине 17 века</w:t>
            </w:r>
          </w:p>
          <w:p w:rsidR="00B21248" w:rsidRPr="004676FB" w:rsidRDefault="00B21248" w:rsidP="00D22C7F">
            <w:pPr>
              <w:pStyle w:val="a3"/>
              <w:ind w:left="87" w:hanging="87"/>
              <w:rPr>
                <w:rFonts w:eastAsia="Calibri"/>
              </w:rPr>
            </w:pPr>
            <w:r w:rsidRPr="004676FB">
              <w:rPr>
                <w:rFonts w:eastAsia="Calibri"/>
              </w:rPr>
              <w:t>Война за независимость и образование США</w:t>
            </w:r>
          </w:p>
          <w:p w:rsidR="00B21248" w:rsidRPr="004676FB" w:rsidRDefault="00B21248" w:rsidP="00D22C7F">
            <w:pPr>
              <w:pStyle w:val="a3"/>
              <w:ind w:left="87" w:hanging="87"/>
              <w:rPr>
                <w:rFonts w:eastAsia="Calibri"/>
              </w:rPr>
            </w:pPr>
            <w:r w:rsidRPr="004676FB">
              <w:rPr>
                <w:rFonts w:eastAsia="Calibri"/>
              </w:rPr>
              <w:t>Английская буржуазная революция</w:t>
            </w:r>
          </w:p>
          <w:p w:rsidR="00B21248" w:rsidRPr="004676FB" w:rsidRDefault="00B21248" w:rsidP="00D22C7F">
            <w:pPr>
              <w:pStyle w:val="a3"/>
              <w:ind w:left="87" w:hanging="87"/>
              <w:rPr>
                <w:rFonts w:eastAsia="Calibri"/>
              </w:rPr>
            </w:pPr>
            <w:r w:rsidRPr="004676FB">
              <w:rPr>
                <w:rFonts w:eastAsia="Calibri"/>
              </w:rPr>
              <w:t>Европа в 16-17 веках</w:t>
            </w:r>
          </w:p>
          <w:p w:rsidR="00B21248" w:rsidRDefault="00B21248" w:rsidP="00D22C7F">
            <w:pPr>
              <w:pStyle w:val="a3"/>
              <w:ind w:left="87" w:hanging="87"/>
              <w:rPr>
                <w:rFonts w:eastAsia="Calibri"/>
              </w:rPr>
            </w:pPr>
            <w:r w:rsidRPr="004676FB">
              <w:rPr>
                <w:rFonts w:eastAsia="Calibri"/>
              </w:rPr>
              <w:t>Образование госуда</w:t>
            </w:r>
            <w:proofErr w:type="gramStart"/>
            <w:r w:rsidRPr="004676FB">
              <w:rPr>
                <w:rFonts w:eastAsia="Calibri"/>
              </w:rPr>
              <w:t>рств в Л</w:t>
            </w:r>
            <w:proofErr w:type="gramEnd"/>
            <w:r w:rsidRPr="004676FB">
              <w:rPr>
                <w:rFonts w:eastAsia="Calibri"/>
              </w:rPr>
              <w:t>атинской Америке</w:t>
            </w:r>
          </w:p>
          <w:p w:rsidR="00B21248" w:rsidRPr="004676FB" w:rsidRDefault="00B21248" w:rsidP="00D22C7F">
            <w:pPr>
              <w:tabs>
                <w:tab w:val="left" w:pos="3686"/>
              </w:tabs>
              <w:snapToGrid w:val="0"/>
              <w:spacing w:line="100" w:lineRule="atLeast"/>
              <w:ind w:left="87" w:hanging="87"/>
              <w:rPr>
                <w:rFonts w:eastAsia="Calibri"/>
                <w:color w:val="000000"/>
                <w:sz w:val="22"/>
              </w:rPr>
            </w:pPr>
            <w:r w:rsidRPr="004676FB">
              <w:rPr>
                <w:rFonts w:eastAsia="Calibri"/>
                <w:color w:val="000000"/>
                <w:sz w:val="22"/>
              </w:rPr>
              <w:t>Обобщающие таблицы «Всемирная история»</w:t>
            </w:r>
          </w:p>
          <w:p w:rsidR="00B21248" w:rsidRPr="004676FB" w:rsidRDefault="00B21248" w:rsidP="00D22C7F">
            <w:pPr>
              <w:pStyle w:val="a3"/>
              <w:ind w:left="87" w:hanging="87"/>
              <w:rPr>
                <w:rFonts w:eastAsia="Calibri"/>
              </w:rPr>
            </w:pPr>
            <w:r w:rsidRPr="004676FB">
              <w:rPr>
                <w:rFonts w:eastAsia="Calibri"/>
              </w:rPr>
              <w:t>КАРТЫ:</w:t>
            </w:r>
          </w:p>
          <w:p w:rsidR="00B21248" w:rsidRPr="004676FB" w:rsidRDefault="00B21248" w:rsidP="00D22C7F">
            <w:pPr>
              <w:pStyle w:val="a3"/>
              <w:ind w:left="87" w:hanging="87"/>
              <w:rPr>
                <w:rFonts w:eastAsia="Calibri"/>
              </w:rPr>
            </w:pPr>
            <w:r w:rsidRPr="004676FB">
              <w:rPr>
                <w:rFonts w:eastAsia="Calibri"/>
              </w:rPr>
              <w:t>Европа в 1815-1848 годах</w:t>
            </w:r>
          </w:p>
          <w:p w:rsidR="00B21248" w:rsidRPr="004676FB" w:rsidRDefault="00B21248" w:rsidP="00D22C7F">
            <w:pPr>
              <w:pStyle w:val="a3"/>
              <w:ind w:left="87" w:hanging="87"/>
              <w:rPr>
                <w:rFonts w:eastAsia="Calibri"/>
              </w:rPr>
            </w:pPr>
            <w:r w:rsidRPr="004676FB">
              <w:rPr>
                <w:rFonts w:eastAsia="Calibri"/>
              </w:rPr>
              <w:t>Гражданская война в США</w:t>
            </w:r>
          </w:p>
          <w:p w:rsidR="00B21248" w:rsidRPr="004676FB" w:rsidRDefault="00B21248" w:rsidP="00D22C7F">
            <w:pPr>
              <w:pStyle w:val="a3"/>
              <w:ind w:left="87" w:hanging="87"/>
              <w:rPr>
                <w:rFonts w:eastAsia="Calibri"/>
              </w:rPr>
            </w:pPr>
            <w:r w:rsidRPr="004676FB">
              <w:rPr>
                <w:rFonts w:eastAsia="Calibri"/>
              </w:rPr>
              <w:t>Индия, Китай, Япония с середины  17 века-до 1917 года</w:t>
            </w:r>
          </w:p>
          <w:p w:rsidR="00B21248" w:rsidRPr="004676FB" w:rsidRDefault="00B21248" w:rsidP="00D22C7F">
            <w:pPr>
              <w:pStyle w:val="a3"/>
              <w:ind w:left="87" w:hanging="87"/>
              <w:rPr>
                <w:rFonts w:eastAsia="Calibri"/>
              </w:rPr>
            </w:pPr>
            <w:r w:rsidRPr="004676FB">
              <w:rPr>
                <w:rFonts w:eastAsia="Calibri"/>
              </w:rPr>
              <w:t>Европа с 1870- 1914 год</w:t>
            </w:r>
          </w:p>
          <w:p w:rsidR="00B21248" w:rsidRDefault="00B21248" w:rsidP="00D22C7F">
            <w:pPr>
              <w:pStyle w:val="a3"/>
              <w:ind w:left="87" w:hanging="87"/>
              <w:rPr>
                <w:rFonts w:eastAsia="Calibri"/>
              </w:rPr>
            </w:pPr>
            <w:r w:rsidRPr="004676FB">
              <w:rPr>
                <w:rFonts w:eastAsia="Calibri"/>
              </w:rPr>
              <w:t>Европа 50-60-е годы 19 века</w:t>
            </w:r>
          </w:p>
          <w:p w:rsidR="00B21248" w:rsidRPr="004676FB" w:rsidRDefault="00B21248" w:rsidP="00D22C7F">
            <w:pPr>
              <w:pStyle w:val="a3"/>
              <w:ind w:left="87" w:hanging="87"/>
              <w:rPr>
                <w:rFonts w:eastAsia="Calibri"/>
              </w:rPr>
            </w:pPr>
            <w:r w:rsidRPr="004676FB">
              <w:rPr>
                <w:rFonts w:eastAsia="Calibri"/>
              </w:rPr>
              <w:t xml:space="preserve">Колонии 1789-1870 </w:t>
            </w:r>
            <w:proofErr w:type="spellStart"/>
            <w:proofErr w:type="gramStart"/>
            <w:r w:rsidRPr="004676FB">
              <w:rPr>
                <w:rFonts w:eastAsia="Calibri"/>
              </w:rPr>
              <w:t>гг</w:t>
            </w:r>
            <w:proofErr w:type="spellEnd"/>
            <w:proofErr w:type="gramEnd"/>
          </w:p>
          <w:p w:rsidR="00B21248" w:rsidRPr="004676FB" w:rsidRDefault="00B21248" w:rsidP="00D22C7F">
            <w:pPr>
              <w:pStyle w:val="a3"/>
              <w:ind w:left="87" w:hanging="87"/>
              <w:rPr>
                <w:rFonts w:eastAsia="Calibri"/>
              </w:rPr>
            </w:pPr>
            <w:r w:rsidRPr="004676FB">
              <w:rPr>
                <w:rFonts w:eastAsia="Calibri"/>
              </w:rPr>
              <w:t>Европа 1799-1815 год</w:t>
            </w:r>
          </w:p>
          <w:p w:rsidR="00B21248" w:rsidRPr="004676FB" w:rsidRDefault="00B21248" w:rsidP="00D22C7F">
            <w:pPr>
              <w:pStyle w:val="a3"/>
              <w:ind w:left="87" w:hanging="87"/>
              <w:rPr>
                <w:rFonts w:eastAsia="Calibri"/>
              </w:rPr>
            </w:pPr>
            <w:r w:rsidRPr="004676FB">
              <w:rPr>
                <w:rFonts w:eastAsia="Calibri"/>
              </w:rPr>
              <w:t>Европа  с 20-х годов  19 века до начала 20 века</w:t>
            </w:r>
          </w:p>
          <w:p w:rsidR="00B21248" w:rsidRDefault="00B21248" w:rsidP="00D22C7F">
            <w:pPr>
              <w:pStyle w:val="a3"/>
              <w:ind w:left="87" w:hanging="87"/>
              <w:rPr>
                <w:rFonts w:eastAsia="Calibri"/>
              </w:rPr>
            </w:pPr>
            <w:r w:rsidRPr="004676FB">
              <w:rPr>
                <w:rFonts w:eastAsia="Calibri"/>
              </w:rPr>
              <w:lastRenderedPageBreak/>
              <w:t>Альбом  по культуре нового времени (второй период)</w:t>
            </w:r>
          </w:p>
          <w:p w:rsidR="00B21248" w:rsidRPr="004676FB" w:rsidRDefault="00B21248" w:rsidP="00D22C7F">
            <w:pPr>
              <w:pStyle w:val="a3"/>
              <w:ind w:left="87" w:hanging="87"/>
              <w:rPr>
                <w:rFonts w:eastAsia="Calibri"/>
              </w:rPr>
            </w:pPr>
            <w:r w:rsidRPr="004676FB">
              <w:rPr>
                <w:rFonts w:eastAsia="Calibri"/>
              </w:rPr>
              <w:t xml:space="preserve">Обобщающие таблицы «История России»: </w:t>
            </w:r>
          </w:p>
          <w:p w:rsidR="00B21248" w:rsidRPr="004676FB" w:rsidRDefault="00B21248" w:rsidP="00D22C7F">
            <w:pPr>
              <w:pStyle w:val="a3"/>
              <w:ind w:left="87" w:hanging="87"/>
              <w:rPr>
                <w:rFonts w:eastAsia="Calibri"/>
              </w:rPr>
            </w:pPr>
            <w:r w:rsidRPr="004676FB">
              <w:rPr>
                <w:rFonts w:eastAsia="Calibri"/>
              </w:rPr>
              <w:t xml:space="preserve">Киевская Русь. </w:t>
            </w:r>
          </w:p>
          <w:p w:rsidR="00B21248" w:rsidRPr="004676FB" w:rsidRDefault="00B21248" w:rsidP="00D22C7F">
            <w:pPr>
              <w:pStyle w:val="a3"/>
              <w:ind w:left="87" w:hanging="87"/>
              <w:rPr>
                <w:rFonts w:eastAsia="Calibri"/>
              </w:rPr>
            </w:pPr>
            <w:r w:rsidRPr="004676FB">
              <w:rPr>
                <w:rFonts w:eastAsia="Calibri"/>
              </w:rPr>
              <w:t xml:space="preserve">Феодальная раздробленность. </w:t>
            </w:r>
          </w:p>
          <w:p w:rsidR="00B21248" w:rsidRPr="004676FB" w:rsidRDefault="00B21248" w:rsidP="00D22C7F">
            <w:pPr>
              <w:pStyle w:val="a3"/>
              <w:ind w:left="87" w:hanging="87"/>
              <w:rPr>
                <w:rFonts w:eastAsia="Calibri"/>
              </w:rPr>
            </w:pPr>
            <w:r w:rsidRPr="004676FB">
              <w:rPr>
                <w:rFonts w:eastAsia="Calibri"/>
              </w:rPr>
              <w:t>Образование единого централизованного государства.  Возвышение Москвы. Создание органов центральной власти.</w:t>
            </w:r>
          </w:p>
          <w:p w:rsidR="00B21248" w:rsidRPr="004676FB" w:rsidRDefault="00B21248" w:rsidP="00D22C7F">
            <w:pPr>
              <w:pStyle w:val="a3"/>
              <w:ind w:left="87" w:hanging="87"/>
              <w:rPr>
                <w:rFonts w:eastAsia="Calibri"/>
              </w:rPr>
            </w:pPr>
            <w:r w:rsidRPr="004676FB">
              <w:rPr>
                <w:rFonts w:eastAsia="Calibri"/>
              </w:rPr>
              <w:t>КАРТЫ:</w:t>
            </w:r>
          </w:p>
          <w:p w:rsidR="00B21248" w:rsidRPr="004676FB" w:rsidRDefault="00B21248" w:rsidP="00D22C7F">
            <w:pPr>
              <w:pStyle w:val="a3"/>
              <w:ind w:left="87" w:hanging="87"/>
              <w:rPr>
                <w:rFonts w:eastAsia="Calibri"/>
              </w:rPr>
            </w:pPr>
            <w:r w:rsidRPr="004676FB">
              <w:rPr>
                <w:rFonts w:eastAsia="Calibri"/>
              </w:rPr>
              <w:t>Древнейшие государства на территории нашей страны в древности</w:t>
            </w:r>
          </w:p>
          <w:p w:rsidR="00B21248" w:rsidRPr="004676FB" w:rsidRDefault="00B21248" w:rsidP="00D22C7F">
            <w:pPr>
              <w:pStyle w:val="a3"/>
              <w:ind w:left="87" w:hanging="87"/>
              <w:rPr>
                <w:rFonts w:eastAsia="Calibri"/>
              </w:rPr>
            </w:pPr>
            <w:proofErr w:type="gramStart"/>
            <w:r w:rsidRPr="004676FB">
              <w:rPr>
                <w:rFonts w:eastAsia="Calibri"/>
              </w:rPr>
              <w:t>Первобытно-общинный</w:t>
            </w:r>
            <w:proofErr w:type="gramEnd"/>
            <w:r w:rsidRPr="004676FB">
              <w:rPr>
                <w:rFonts w:eastAsia="Calibri"/>
              </w:rPr>
              <w:t xml:space="preserve"> строй на территории нашей страны</w:t>
            </w:r>
          </w:p>
          <w:p w:rsidR="00B21248" w:rsidRPr="004676FB" w:rsidRDefault="00B21248" w:rsidP="00D22C7F">
            <w:pPr>
              <w:pStyle w:val="a3"/>
              <w:ind w:left="87" w:hanging="87"/>
              <w:rPr>
                <w:rFonts w:eastAsia="Calibri"/>
              </w:rPr>
            </w:pPr>
            <w:r w:rsidRPr="004676FB">
              <w:rPr>
                <w:rFonts w:eastAsia="Calibri"/>
              </w:rPr>
              <w:t>Киевская Русь 9-начало 11 века</w:t>
            </w:r>
          </w:p>
          <w:p w:rsidR="00B21248" w:rsidRPr="004676FB" w:rsidRDefault="00B21248" w:rsidP="00D22C7F">
            <w:pPr>
              <w:pStyle w:val="a3"/>
              <w:ind w:left="87" w:hanging="87"/>
              <w:rPr>
                <w:rFonts w:eastAsia="Calibri"/>
              </w:rPr>
            </w:pPr>
            <w:r w:rsidRPr="004676FB">
              <w:rPr>
                <w:rFonts w:eastAsia="Calibri"/>
              </w:rPr>
              <w:t>Русские княжества до Батыя</w:t>
            </w:r>
          </w:p>
          <w:p w:rsidR="00B21248" w:rsidRPr="004676FB" w:rsidRDefault="00B21248" w:rsidP="00D22C7F">
            <w:pPr>
              <w:pStyle w:val="a3"/>
              <w:ind w:left="87" w:hanging="87"/>
              <w:rPr>
                <w:rFonts w:eastAsia="Calibri"/>
              </w:rPr>
            </w:pPr>
            <w:r w:rsidRPr="004676FB">
              <w:rPr>
                <w:rFonts w:eastAsia="Calibri"/>
              </w:rPr>
              <w:t>Феодальная раздробленность в 12-первой трети 13 века</w:t>
            </w:r>
          </w:p>
          <w:p w:rsidR="00B21248" w:rsidRPr="004676FB" w:rsidRDefault="00B21248" w:rsidP="00D22C7F">
            <w:pPr>
              <w:pStyle w:val="a3"/>
              <w:ind w:left="87" w:hanging="87"/>
              <w:rPr>
                <w:rFonts w:eastAsia="Calibri"/>
              </w:rPr>
            </w:pPr>
            <w:r w:rsidRPr="004676FB">
              <w:rPr>
                <w:rFonts w:eastAsia="Calibri"/>
              </w:rPr>
              <w:t>Русские княжества и Золотая Орда в 13 веке</w:t>
            </w:r>
          </w:p>
          <w:p w:rsidR="00B21248" w:rsidRPr="004676FB" w:rsidRDefault="00B21248" w:rsidP="00D22C7F">
            <w:pPr>
              <w:pStyle w:val="a3"/>
              <w:ind w:left="87" w:hanging="87"/>
              <w:rPr>
                <w:rFonts w:eastAsia="Calibri"/>
              </w:rPr>
            </w:pPr>
            <w:r w:rsidRPr="004676FB">
              <w:rPr>
                <w:rFonts w:eastAsia="Calibri"/>
              </w:rPr>
              <w:t>Российское государство в 16 веке при Иване Грозном</w:t>
            </w:r>
          </w:p>
          <w:p w:rsidR="00B21248" w:rsidRPr="004676FB" w:rsidRDefault="00B21248" w:rsidP="00D22C7F">
            <w:pPr>
              <w:pStyle w:val="a3"/>
              <w:ind w:left="87" w:hanging="87"/>
              <w:rPr>
                <w:rFonts w:eastAsia="Calibri"/>
              </w:rPr>
            </w:pPr>
            <w:r w:rsidRPr="004676FB">
              <w:rPr>
                <w:rFonts w:eastAsia="Calibri"/>
              </w:rPr>
              <w:t>Образование  единого централизованного государства</w:t>
            </w:r>
          </w:p>
          <w:p w:rsidR="00B21248" w:rsidRPr="004676FB" w:rsidRDefault="00B21248" w:rsidP="00D22C7F">
            <w:pPr>
              <w:pStyle w:val="a3"/>
              <w:ind w:left="87" w:hanging="87"/>
              <w:rPr>
                <w:rFonts w:eastAsia="Calibri"/>
              </w:rPr>
            </w:pPr>
            <w:r w:rsidRPr="004676FB">
              <w:rPr>
                <w:rFonts w:eastAsia="Calibri"/>
              </w:rPr>
              <w:t xml:space="preserve"> Расширение территории Российское государство в 14-17 веках</w:t>
            </w:r>
          </w:p>
          <w:p w:rsidR="00B21248" w:rsidRPr="004676FB" w:rsidRDefault="00B21248" w:rsidP="00D22C7F">
            <w:pPr>
              <w:pStyle w:val="a3"/>
              <w:ind w:left="87" w:hanging="87"/>
              <w:rPr>
                <w:rFonts w:eastAsia="Calibri"/>
              </w:rPr>
            </w:pPr>
            <w:r w:rsidRPr="004676FB">
              <w:rPr>
                <w:rFonts w:eastAsia="Calibri"/>
              </w:rPr>
              <w:t>Обобщающие таблицы:</w:t>
            </w:r>
          </w:p>
          <w:p w:rsidR="00B21248" w:rsidRPr="004676FB" w:rsidRDefault="00B21248" w:rsidP="00D22C7F">
            <w:pPr>
              <w:pStyle w:val="a3"/>
              <w:ind w:left="87" w:hanging="87"/>
              <w:rPr>
                <w:rFonts w:eastAsia="Calibri"/>
              </w:rPr>
            </w:pPr>
            <w:r w:rsidRPr="004676FB">
              <w:rPr>
                <w:rFonts w:eastAsia="Calibri"/>
              </w:rPr>
              <w:t>«Основные этапы объединения русских земель»</w:t>
            </w:r>
          </w:p>
          <w:p w:rsidR="00B21248" w:rsidRDefault="00B21248" w:rsidP="00D22C7F">
            <w:pPr>
              <w:pStyle w:val="a3"/>
              <w:ind w:left="87" w:hanging="87"/>
              <w:rPr>
                <w:rFonts w:eastAsia="Calibri"/>
              </w:rPr>
            </w:pPr>
            <w:r w:rsidRPr="004676FB">
              <w:rPr>
                <w:rFonts w:eastAsia="Calibri"/>
              </w:rPr>
              <w:t>«Этапы формирования крепостного права в России»</w:t>
            </w:r>
          </w:p>
          <w:p w:rsidR="00B21248" w:rsidRPr="004676FB" w:rsidRDefault="00B21248" w:rsidP="00D22C7F">
            <w:pPr>
              <w:pStyle w:val="a3"/>
              <w:ind w:left="87" w:hanging="87"/>
              <w:rPr>
                <w:rFonts w:eastAsia="Calibri"/>
              </w:rPr>
            </w:pPr>
            <w:r>
              <w:rPr>
                <w:rFonts w:eastAsia="Calibri"/>
              </w:rPr>
              <w:t>2.</w:t>
            </w:r>
            <w:r w:rsidRPr="004676FB">
              <w:rPr>
                <w:rFonts w:eastAsia="Calibri"/>
              </w:rPr>
              <w:t>Обобщающие таблицы «История России»: Формирование русского централизованного государства  16-нач. 18 века. Российская абсолютная монархия в 1725- 1855 гг.</w:t>
            </w:r>
          </w:p>
          <w:p w:rsidR="00B21248" w:rsidRPr="004676FB" w:rsidRDefault="00B21248" w:rsidP="00D22C7F">
            <w:pPr>
              <w:pStyle w:val="a3"/>
              <w:ind w:left="87" w:hanging="87"/>
              <w:rPr>
                <w:rFonts w:eastAsia="Calibri"/>
              </w:rPr>
            </w:pPr>
            <w:r w:rsidRPr="004676FB">
              <w:rPr>
                <w:rFonts w:eastAsia="Calibri"/>
              </w:rPr>
              <w:t>Карты:</w:t>
            </w:r>
          </w:p>
          <w:p w:rsidR="00B21248" w:rsidRPr="004676FB" w:rsidRDefault="00B21248" w:rsidP="00D22C7F">
            <w:pPr>
              <w:pStyle w:val="a3"/>
              <w:ind w:left="87" w:hanging="87"/>
              <w:rPr>
                <w:rFonts w:eastAsia="Calibri"/>
              </w:rPr>
            </w:pPr>
            <w:r w:rsidRPr="004676FB">
              <w:rPr>
                <w:rFonts w:eastAsia="Calibri"/>
              </w:rPr>
              <w:t xml:space="preserve"> Российское государство в 17 веке</w:t>
            </w:r>
          </w:p>
          <w:p w:rsidR="00B21248" w:rsidRPr="004676FB" w:rsidRDefault="00B21248" w:rsidP="00D22C7F">
            <w:pPr>
              <w:pStyle w:val="a3"/>
              <w:ind w:left="87" w:hanging="87"/>
              <w:rPr>
                <w:rFonts w:eastAsia="Calibri"/>
              </w:rPr>
            </w:pPr>
            <w:r w:rsidRPr="004676FB">
              <w:rPr>
                <w:rFonts w:eastAsia="Calibri"/>
              </w:rPr>
              <w:t xml:space="preserve">Российское государство в период крестьянской войны под руководством </w:t>
            </w:r>
            <w:proofErr w:type="spellStart"/>
            <w:r w:rsidRPr="004676FB">
              <w:rPr>
                <w:rFonts w:eastAsia="Calibri"/>
              </w:rPr>
              <w:t>Болотникова</w:t>
            </w:r>
            <w:proofErr w:type="spellEnd"/>
            <w:r w:rsidRPr="004676FB">
              <w:rPr>
                <w:rFonts w:eastAsia="Calibri"/>
              </w:rPr>
              <w:t xml:space="preserve"> и польско-шведская интервенция</w:t>
            </w:r>
          </w:p>
          <w:p w:rsidR="00B21248" w:rsidRPr="004676FB" w:rsidRDefault="00B21248" w:rsidP="00D22C7F">
            <w:pPr>
              <w:pStyle w:val="a3"/>
              <w:ind w:left="87" w:hanging="87"/>
              <w:rPr>
                <w:rFonts w:eastAsia="Calibri"/>
              </w:rPr>
            </w:pPr>
            <w:r w:rsidRPr="004676FB">
              <w:rPr>
                <w:rFonts w:eastAsia="Calibri"/>
              </w:rPr>
              <w:t>Россия с конца 17- до 60-х годов 18 века</w:t>
            </w:r>
          </w:p>
          <w:p w:rsidR="00B21248" w:rsidRDefault="00B21248" w:rsidP="00D22C7F">
            <w:pPr>
              <w:pStyle w:val="a3"/>
              <w:ind w:left="87" w:hanging="87"/>
              <w:rPr>
                <w:rFonts w:eastAsia="Calibri"/>
              </w:rPr>
            </w:pPr>
            <w:r w:rsidRPr="004676FB">
              <w:rPr>
                <w:rFonts w:eastAsia="Calibri"/>
              </w:rPr>
              <w:t>Российская империя во второй половине 18 века</w:t>
            </w:r>
          </w:p>
          <w:p w:rsidR="00B21248" w:rsidRDefault="00B21248" w:rsidP="00D22C7F">
            <w:pPr>
              <w:snapToGrid w:val="0"/>
              <w:spacing w:line="100" w:lineRule="atLeast"/>
              <w:ind w:left="87" w:hanging="87"/>
              <w:rPr>
                <w:rFonts w:eastAsia="Calibri"/>
                <w:color w:val="000000"/>
                <w:sz w:val="22"/>
              </w:rPr>
            </w:pPr>
            <w:r>
              <w:rPr>
                <w:rFonts w:eastAsia="Calibri"/>
                <w:color w:val="000000"/>
                <w:sz w:val="22"/>
              </w:rPr>
              <w:lastRenderedPageBreak/>
              <w:t>«Российская федерация  в конце 20-начале21 века»</w:t>
            </w:r>
          </w:p>
          <w:p w:rsidR="00B21248" w:rsidRDefault="00B21248" w:rsidP="00D22C7F">
            <w:pPr>
              <w:snapToGrid w:val="0"/>
              <w:spacing w:line="100" w:lineRule="atLeast"/>
              <w:ind w:left="87" w:hanging="87"/>
              <w:rPr>
                <w:rFonts w:eastAsia="Calibri"/>
                <w:color w:val="000000"/>
                <w:sz w:val="22"/>
              </w:rPr>
            </w:pPr>
            <w:r>
              <w:rPr>
                <w:rFonts w:eastAsia="Calibri"/>
                <w:color w:val="000000"/>
                <w:sz w:val="22"/>
              </w:rPr>
              <w:t>«Гражданская война»</w:t>
            </w:r>
          </w:p>
          <w:p w:rsidR="00B21248" w:rsidRDefault="00B21248" w:rsidP="00D22C7F">
            <w:pPr>
              <w:snapToGrid w:val="0"/>
              <w:spacing w:line="100" w:lineRule="atLeast"/>
              <w:ind w:left="87" w:hanging="87"/>
              <w:rPr>
                <w:rFonts w:eastAsia="Calibri"/>
                <w:color w:val="000000"/>
                <w:sz w:val="22"/>
              </w:rPr>
            </w:pPr>
            <w:r>
              <w:rPr>
                <w:rFonts w:eastAsia="Calibri"/>
                <w:color w:val="000000"/>
                <w:sz w:val="22"/>
              </w:rPr>
              <w:t>«Великая Отечественная война»</w:t>
            </w:r>
          </w:p>
        </w:tc>
      </w:tr>
      <w:tr w:rsidR="00B21248" w:rsidTr="00D22C7F">
        <w:trPr>
          <w:gridAfter w:val="1"/>
          <w:wAfter w:w="447" w:type="dxa"/>
        </w:trPr>
        <w:tc>
          <w:tcPr>
            <w:tcW w:w="3425" w:type="dxa"/>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pStyle w:val="a5"/>
              <w:snapToGrid w:val="0"/>
              <w:spacing w:line="100" w:lineRule="atLeast"/>
              <w:rPr>
                <w:rFonts w:eastAsia="Calibri"/>
                <w:color w:val="000000"/>
              </w:rPr>
            </w:pPr>
            <w:r>
              <w:rPr>
                <w:rFonts w:eastAsia="Calibri"/>
                <w:color w:val="000000"/>
              </w:rPr>
              <w:lastRenderedPageBreak/>
              <w:t>История</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widowControl w:val="0"/>
              <w:tabs>
                <w:tab w:val="left" w:pos="3686"/>
              </w:tabs>
              <w:suppressAutoHyphens/>
              <w:snapToGrid w:val="0"/>
              <w:spacing w:after="0" w:line="240" w:lineRule="auto"/>
              <w:ind w:left="87" w:hanging="87"/>
              <w:jc w:val="left"/>
              <w:rPr>
                <w:color w:val="000000"/>
                <w:sz w:val="22"/>
              </w:rPr>
            </w:pPr>
            <w:r>
              <w:rPr>
                <w:b/>
                <w:bCs/>
                <w:color w:val="000000"/>
                <w:sz w:val="22"/>
              </w:rPr>
              <w:t xml:space="preserve">Обобщающие таблицы «История России»: </w:t>
            </w:r>
            <w:r>
              <w:rPr>
                <w:color w:val="000000"/>
                <w:sz w:val="22"/>
              </w:rPr>
              <w:t>Формирование русского централизованного государства  16-нач. 18 века. Российская абсолютная монархия в 1725- 1855 гг.</w:t>
            </w:r>
          </w:p>
          <w:p w:rsidR="00B21248" w:rsidRPr="004676FB" w:rsidRDefault="00B21248" w:rsidP="00D22C7F">
            <w:pPr>
              <w:widowControl w:val="0"/>
              <w:tabs>
                <w:tab w:val="left" w:pos="3686"/>
              </w:tabs>
              <w:suppressAutoHyphens/>
              <w:snapToGrid w:val="0"/>
              <w:spacing w:after="0" w:line="240" w:lineRule="auto"/>
              <w:ind w:left="87" w:hanging="87"/>
              <w:jc w:val="left"/>
              <w:rPr>
                <w:color w:val="000000"/>
                <w:sz w:val="22"/>
              </w:rPr>
            </w:pPr>
            <w:r w:rsidRPr="004676FB">
              <w:rPr>
                <w:color w:val="000000"/>
                <w:sz w:val="22"/>
              </w:rPr>
              <w:t>Территориальный рост России с 1870- по 1914 год</w:t>
            </w:r>
          </w:p>
          <w:p w:rsidR="00B21248" w:rsidRPr="004676FB" w:rsidRDefault="00B21248" w:rsidP="00D22C7F">
            <w:pPr>
              <w:widowControl w:val="0"/>
              <w:tabs>
                <w:tab w:val="left" w:pos="3686"/>
              </w:tabs>
              <w:suppressAutoHyphens/>
              <w:snapToGrid w:val="0"/>
              <w:spacing w:after="0" w:line="240" w:lineRule="auto"/>
              <w:ind w:left="87" w:hanging="87"/>
              <w:jc w:val="left"/>
              <w:rPr>
                <w:color w:val="000000"/>
                <w:sz w:val="22"/>
              </w:rPr>
            </w:pPr>
            <w:r w:rsidRPr="004676FB">
              <w:rPr>
                <w:color w:val="000000"/>
                <w:sz w:val="22"/>
              </w:rPr>
              <w:t xml:space="preserve">Российское государство </w:t>
            </w:r>
            <w:r>
              <w:rPr>
                <w:color w:val="000000"/>
                <w:sz w:val="22"/>
              </w:rPr>
              <w:t xml:space="preserve"> </w:t>
            </w:r>
            <w:r w:rsidRPr="004676FB">
              <w:rPr>
                <w:color w:val="000000"/>
                <w:sz w:val="22"/>
              </w:rPr>
              <w:t>в 17 веке</w:t>
            </w:r>
          </w:p>
          <w:p w:rsidR="00B21248" w:rsidRPr="004676FB" w:rsidRDefault="00B21248" w:rsidP="00D22C7F">
            <w:pPr>
              <w:widowControl w:val="0"/>
              <w:tabs>
                <w:tab w:val="left" w:pos="3686"/>
              </w:tabs>
              <w:suppressAutoHyphens/>
              <w:snapToGrid w:val="0"/>
              <w:spacing w:after="0" w:line="240" w:lineRule="auto"/>
              <w:ind w:left="87" w:hanging="87"/>
              <w:jc w:val="left"/>
              <w:rPr>
                <w:color w:val="000000"/>
                <w:sz w:val="22"/>
              </w:rPr>
            </w:pPr>
            <w:r w:rsidRPr="004676FB">
              <w:rPr>
                <w:color w:val="000000"/>
                <w:sz w:val="22"/>
              </w:rPr>
              <w:t>Портреты исторических деятелей</w:t>
            </w:r>
          </w:p>
          <w:p w:rsidR="00B21248" w:rsidRPr="004A3E45" w:rsidRDefault="00B21248" w:rsidP="00D22C7F">
            <w:pPr>
              <w:pStyle w:val="a3"/>
              <w:ind w:firstLine="0"/>
            </w:pPr>
            <w:r w:rsidRPr="004A3E45">
              <w:t>Обобщающие таблицы «История России»: Россия в 1855-1917гг.</w:t>
            </w:r>
          </w:p>
          <w:p w:rsidR="00B21248" w:rsidRPr="004A3E45" w:rsidRDefault="00B21248" w:rsidP="00D22C7F">
            <w:pPr>
              <w:pStyle w:val="a3"/>
              <w:ind w:left="87" w:hanging="87"/>
            </w:pPr>
            <w:r w:rsidRPr="004A3E45">
              <w:t>Карты:</w:t>
            </w:r>
          </w:p>
          <w:p w:rsidR="00B21248" w:rsidRPr="004A3E45" w:rsidRDefault="00B21248" w:rsidP="00D22C7F">
            <w:pPr>
              <w:pStyle w:val="a3"/>
              <w:ind w:left="87" w:hanging="87"/>
            </w:pPr>
            <w:r w:rsidRPr="004A3E45">
              <w:t>Российская империя начало 19 века до 1861 года</w:t>
            </w:r>
          </w:p>
          <w:p w:rsidR="00B21248" w:rsidRPr="004A3E45" w:rsidRDefault="00B21248" w:rsidP="00D22C7F">
            <w:pPr>
              <w:pStyle w:val="a3"/>
              <w:ind w:left="87" w:hanging="87"/>
            </w:pPr>
            <w:r w:rsidRPr="004A3E45">
              <w:t>Отечественная война 1812 года</w:t>
            </w:r>
          </w:p>
          <w:p w:rsidR="00B21248" w:rsidRPr="004A3E45" w:rsidRDefault="00B21248" w:rsidP="00D22C7F">
            <w:pPr>
              <w:pStyle w:val="a3"/>
              <w:ind w:left="87" w:hanging="87"/>
            </w:pPr>
            <w:r w:rsidRPr="004A3E45">
              <w:t>Российская империя  после 1861 года</w:t>
            </w:r>
          </w:p>
          <w:p w:rsidR="00B21248" w:rsidRPr="004A3E45" w:rsidRDefault="00B21248" w:rsidP="00D22C7F">
            <w:pPr>
              <w:pStyle w:val="a3"/>
              <w:ind w:left="87" w:hanging="87"/>
            </w:pPr>
            <w:r w:rsidRPr="004A3E45">
              <w:t>Альбомы по культуре России 19 века</w:t>
            </w:r>
          </w:p>
          <w:p w:rsidR="00B21248" w:rsidRPr="004A3E45" w:rsidRDefault="00B21248" w:rsidP="00D22C7F">
            <w:pPr>
              <w:pStyle w:val="a3"/>
              <w:ind w:left="87" w:hanging="87"/>
            </w:pPr>
            <w:r w:rsidRPr="004A3E45">
              <w:t>Портреты великих полководцев</w:t>
            </w:r>
          </w:p>
        </w:tc>
      </w:tr>
      <w:tr w:rsidR="00B21248" w:rsidTr="00D22C7F">
        <w:trPr>
          <w:gridAfter w:val="1"/>
          <w:wAfter w:w="447" w:type="dxa"/>
        </w:trPr>
        <w:tc>
          <w:tcPr>
            <w:tcW w:w="3425" w:type="dxa"/>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pStyle w:val="a5"/>
              <w:snapToGrid w:val="0"/>
              <w:spacing w:line="100" w:lineRule="atLeast"/>
              <w:ind w:left="87" w:hanging="87"/>
              <w:rPr>
                <w:rFonts w:eastAsia="Calibri"/>
                <w:color w:val="000000"/>
              </w:rPr>
            </w:pPr>
            <w:r>
              <w:rPr>
                <w:bCs/>
                <w:color w:val="000000"/>
              </w:rPr>
              <w:t>Обществознание</w:t>
            </w:r>
          </w:p>
          <w:p w:rsidR="00B21248" w:rsidRDefault="00B21248" w:rsidP="00D22C7F">
            <w:pPr>
              <w:pStyle w:val="a5"/>
              <w:snapToGrid w:val="0"/>
              <w:ind w:left="87" w:hanging="87"/>
              <w:rPr>
                <w:color w:val="000000"/>
              </w:rPr>
            </w:pP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Pr="007E00BA" w:rsidRDefault="00B21248" w:rsidP="00D22C7F">
            <w:pPr>
              <w:snapToGrid w:val="0"/>
              <w:ind w:left="87" w:hanging="87"/>
              <w:rPr>
                <w:color w:val="000000"/>
                <w:szCs w:val="20"/>
              </w:rPr>
            </w:pPr>
            <w:r>
              <w:rPr>
                <w:color w:val="000000"/>
                <w:szCs w:val="20"/>
              </w:rPr>
              <w:t xml:space="preserve">ЭОР </w:t>
            </w:r>
            <w:r w:rsidRPr="007E00BA">
              <w:rPr>
                <w:color w:val="000000"/>
                <w:szCs w:val="20"/>
              </w:rPr>
              <w:t>Обществознание. Электронное приложение к учебнику под ред. Боголюбова Л.Н., Ивановой Л.Ф. 6-7 класс</w:t>
            </w:r>
          </w:p>
          <w:p w:rsidR="00B21248" w:rsidRPr="007E00BA" w:rsidRDefault="00B21248" w:rsidP="00D22C7F">
            <w:pPr>
              <w:pStyle w:val="a3"/>
              <w:ind w:left="87" w:hanging="87"/>
              <w:rPr>
                <w:b/>
                <w:bCs/>
                <w:szCs w:val="20"/>
              </w:rPr>
            </w:pPr>
            <w:r w:rsidRPr="007E00BA">
              <w:rPr>
                <w:b/>
                <w:bCs/>
                <w:szCs w:val="20"/>
              </w:rPr>
              <w:t>Обобщающие таблицы по обществознанию»</w:t>
            </w:r>
            <w:proofErr w:type="gramStart"/>
            <w:r w:rsidRPr="007E00BA">
              <w:rPr>
                <w:b/>
                <w:bCs/>
                <w:szCs w:val="20"/>
              </w:rPr>
              <w:t xml:space="preserve"> :</w:t>
            </w:r>
            <w:proofErr w:type="gramEnd"/>
          </w:p>
          <w:p w:rsidR="00B21248" w:rsidRPr="007E00BA" w:rsidRDefault="00B21248" w:rsidP="00D22C7F">
            <w:pPr>
              <w:pStyle w:val="a3"/>
              <w:ind w:left="87" w:hanging="87"/>
              <w:rPr>
                <w:szCs w:val="20"/>
              </w:rPr>
            </w:pPr>
            <w:r w:rsidRPr="007E00BA">
              <w:rPr>
                <w:szCs w:val="20"/>
              </w:rPr>
              <w:t>-Человек. Природа Общество.</w:t>
            </w:r>
          </w:p>
          <w:p w:rsidR="00B21248" w:rsidRPr="007E00BA" w:rsidRDefault="00B21248" w:rsidP="00D22C7F">
            <w:pPr>
              <w:pStyle w:val="a3"/>
              <w:ind w:left="87" w:hanging="87"/>
              <w:rPr>
                <w:szCs w:val="20"/>
              </w:rPr>
            </w:pPr>
            <w:r w:rsidRPr="007E00BA">
              <w:rPr>
                <w:szCs w:val="20"/>
              </w:rPr>
              <w:t>-Социальный прогресс</w:t>
            </w:r>
          </w:p>
          <w:p w:rsidR="00B21248" w:rsidRPr="007E00BA" w:rsidRDefault="00B21248" w:rsidP="00D22C7F">
            <w:pPr>
              <w:pStyle w:val="a3"/>
              <w:ind w:left="87" w:hanging="87"/>
              <w:rPr>
                <w:szCs w:val="20"/>
              </w:rPr>
            </w:pPr>
            <w:r w:rsidRPr="007E00BA">
              <w:rPr>
                <w:szCs w:val="20"/>
              </w:rPr>
              <w:t>-Социализация человека</w:t>
            </w:r>
          </w:p>
          <w:p w:rsidR="00B21248" w:rsidRPr="007E00BA" w:rsidRDefault="00B21248" w:rsidP="00D22C7F">
            <w:pPr>
              <w:pStyle w:val="a3"/>
              <w:ind w:left="87" w:hanging="87"/>
              <w:rPr>
                <w:szCs w:val="20"/>
              </w:rPr>
            </w:pPr>
            <w:r w:rsidRPr="007E00BA">
              <w:rPr>
                <w:szCs w:val="20"/>
              </w:rPr>
              <w:t>-Экономика</w:t>
            </w:r>
          </w:p>
          <w:p w:rsidR="00B21248" w:rsidRPr="007E00BA" w:rsidRDefault="00B21248" w:rsidP="00D22C7F">
            <w:pPr>
              <w:pStyle w:val="a3"/>
              <w:ind w:left="87" w:hanging="87"/>
              <w:rPr>
                <w:color w:val="000000"/>
                <w:szCs w:val="20"/>
              </w:rPr>
            </w:pPr>
            <w:r w:rsidRPr="007E00BA">
              <w:rPr>
                <w:color w:val="000000"/>
                <w:szCs w:val="20"/>
              </w:rPr>
              <w:lastRenderedPageBreak/>
              <w:t>-Социальная сфера</w:t>
            </w:r>
          </w:p>
          <w:p w:rsidR="00B21248" w:rsidRPr="007E00BA" w:rsidRDefault="00B21248" w:rsidP="00D22C7F">
            <w:pPr>
              <w:pStyle w:val="a3"/>
              <w:ind w:left="87" w:hanging="87"/>
              <w:rPr>
                <w:color w:val="000000"/>
                <w:szCs w:val="20"/>
              </w:rPr>
            </w:pPr>
            <w:r w:rsidRPr="007E00BA">
              <w:rPr>
                <w:color w:val="000000"/>
                <w:szCs w:val="20"/>
              </w:rPr>
              <w:t>-Политика и право</w:t>
            </w:r>
          </w:p>
          <w:p w:rsidR="00B21248" w:rsidRPr="007E00BA" w:rsidRDefault="00B21248" w:rsidP="00D22C7F">
            <w:pPr>
              <w:pStyle w:val="a3"/>
              <w:ind w:left="87" w:hanging="87"/>
              <w:rPr>
                <w:color w:val="000000"/>
                <w:szCs w:val="20"/>
              </w:rPr>
            </w:pPr>
            <w:r w:rsidRPr="007E00BA">
              <w:rPr>
                <w:color w:val="000000"/>
                <w:szCs w:val="20"/>
              </w:rPr>
              <w:t>-Конституция РФ</w:t>
            </w:r>
          </w:p>
          <w:p w:rsidR="00B21248" w:rsidRDefault="00B21248" w:rsidP="00D22C7F">
            <w:pPr>
              <w:snapToGrid w:val="0"/>
              <w:spacing w:line="100" w:lineRule="atLeast"/>
              <w:ind w:left="87" w:hanging="87"/>
              <w:rPr>
                <w:color w:val="000000"/>
                <w:szCs w:val="20"/>
              </w:rPr>
            </w:pPr>
            <w:r w:rsidRPr="007E00BA">
              <w:rPr>
                <w:color w:val="000000"/>
                <w:szCs w:val="20"/>
              </w:rPr>
              <w:t>Символика РФ</w:t>
            </w:r>
          </w:p>
          <w:p w:rsidR="00B21248" w:rsidRDefault="00B21248" w:rsidP="00D22C7F">
            <w:pPr>
              <w:snapToGrid w:val="0"/>
              <w:spacing w:line="100" w:lineRule="atLeast"/>
              <w:ind w:left="87" w:hanging="87"/>
              <w:rPr>
                <w:color w:val="000000"/>
                <w:sz w:val="22"/>
              </w:rPr>
            </w:pPr>
            <w:r>
              <w:rPr>
                <w:color w:val="000000"/>
                <w:szCs w:val="20"/>
              </w:rPr>
              <w:t>Комплект таблиц «Конституционное право»</w:t>
            </w:r>
          </w:p>
        </w:tc>
      </w:tr>
      <w:tr w:rsidR="00B21248" w:rsidTr="00D22C7F">
        <w:trPr>
          <w:gridAfter w:val="1"/>
          <w:wAfter w:w="447" w:type="dxa"/>
        </w:trPr>
        <w:tc>
          <w:tcPr>
            <w:tcW w:w="3425" w:type="dxa"/>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pStyle w:val="a5"/>
              <w:snapToGrid w:val="0"/>
              <w:spacing w:line="100" w:lineRule="atLeast"/>
              <w:ind w:left="87" w:hanging="87"/>
              <w:rPr>
                <w:iCs/>
                <w:color w:val="000000"/>
              </w:rPr>
            </w:pPr>
            <w:r>
              <w:rPr>
                <w:iCs/>
                <w:color w:val="000000"/>
              </w:rPr>
              <w:lastRenderedPageBreak/>
              <w:t>Биология</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widowControl w:val="0"/>
              <w:suppressAutoHyphens/>
              <w:spacing w:after="0" w:line="240" w:lineRule="auto"/>
              <w:ind w:left="87" w:hanging="87"/>
              <w:jc w:val="left"/>
              <w:rPr>
                <w:color w:val="000000"/>
                <w:sz w:val="22"/>
              </w:rPr>
            </w:pPr>
            <w:proofErr w:type="spellStart"/>
            <w:r>
              <w:rPr>
                <w:color w:val="000000"/>
                <w:sz w:val="22"/>
              </w:rPr>
              <w:t>ЭОР</w:t>
            </w:r>
            <w:proofErr w:type="gramStart"/>
            <w:r>
              <w:rPr>
                <w:color w:val="000000"/>
                <w:sz w:val="22"/>
              </w:rPr>
              <w:t>:Б</w:t>
            </w:r>
            <w:proofErr w:type="gramEnd"/>
            <w:r>
              <w:rPr>
                <w:color w:val="000000"/>
                <w:sz w:val="22"/>
              </w:rPr>
              <w:t>иология</w:t>
            </w:r>
            <w:proofErr w:type="spellEnd"/>
            <w:r>
              <w:rPr>
                <w:color w:val="000000"/>
                <w:sz w:val="22"/>
              </w:rPr>
              <w:t xml:space="preserve">.  </w:t>
            </w:r>
            <w:proofErr w:type="gramStart"/>
            <w:r>
              <w:rPr>
                <w:color w:val="000000"/>
                <w:sz w:val="22"/>
              </w:rPr>
              <w:t>Лабораторный</w:t>
            </w:r>
            <w:proofErr w:type="gramEnd"/>
            <w:r>
              <w:rPr>
                <w:color w:val="000000"/>
                <w:sz w:val="22"/>
              </w:rPr>
              <w:t xml:space="preserve"> практикум-Учебное электронное издание-6-11 классы</w:t>
            </w:r>
          </w:p>
          <w:p w:rsidR="00B21248" w:rsidRDefault="00B21248" w:rsidP="00D22C7F">
            <w:pPr>
              <w:pStyle w:val="a3"/>
              <w:ind w:left="87" w:hanging="87"/>
            </w:pPr>
            <w:r>
              <w:t xml:space="preserve"> Обучающие таблицы:</w:t>
            </w:r>
          </w:p>
          <w:p w:rsidR="00B21248" w:rsidRDefault="00B21248" w:rsidP="00D22C7F">
            <w:pPr>
              <w:pStyle w:val="a3"/>
              <w:ind w:left="87" w:hanging="87"/>
            </w:pPr>
            <w:r>
              <w:t>по ботанике 6 класс:</w:t>
            </w:r>
          </w:p>
          <w:p w:rsidR="00B21248" w:rsidRDefault="00B21248" w:rsidP="00D22C7F">
            <w:pPr>
              <w:pStyle w:val="a3"/>
              <w:ind w:left="87" w:hanging="87"/>
            </w:pPr>
            <w:r>
              <w:t>по зоологии 7 класс;</w:t>
            </w:r>
          </w:p>
          <w:p w:rsidR="00B21248" w:rsidRDefault="00B21248" w:rsidP="00D22C7F">
            <w:pPr>
              <w:pStyle w:val="a3"/>
              <w:ind w:left="87" w:hanging="87"/>
            </w:pPr>
            <w:r>
              <w:t>по анатомии 8 класс;</w:t>
            </w:r>
          </w:p>
          <w:p w:rsidR="00B21248" w:rsidRDefault="00B21248" w:rsidP="00D22C7F">
            <w:pPr>
              <w:pStyle w:val="a3"/>
              <w:ind w:left="87" w:hanging="87"/>
              <w:rPr>
                <w:iCs/>
              </w:rPr>
            </w:pPr>
            <w:r>
              <w:rPr>
                <w:iCs/>
              </w:rPr>
              <w:t>по общей биологии  9класс.</w:t>
            </w:r>
          </w:p>
          <w:p w:rsidR="00B21248" w:rsidRDefault="00B21248" w:rsidP="00D22C7F">
            <w:pPr>
              <w:pStyle w:val="a3"/>
              <w:ind w:left="87" w:hanging="87"/>
            </w:pPr>
            <w:r>
              <w:t>Микропрепараты:</w:t>
            </w:r>
          </w:p>
          <w:p w:rsidR="00B21248" w:rsidRDefault="00B21248" w:rsidP="00D22C7F">
            <w:pPr>
              <w:pStyle w:val="a3"/>
              <w:ind w:left="87" w:hanging="87"/>
            </w:pPr>
            <w:r>
              <w:t>по ботанике 6 класс;</w:t>
            </w:r>
          </w:p>
          <w:p w:rsidR="00B21248" w:rsidRDefault="00B21248" w:rsidP="00D22C7F">
            <w:pPr>
              <w:pStyle w:val="a3"/>
              <w:ind w:left="87" w:hanging="87"/>
            </w:pPr>
            <w:r>
              <w:t>по зоологии 7 класс;</w:t>
            </w:r>
          </w:p>
          <w:p w:rsidR="00B21248" w:rsidRDefault="00B21248" w:rsidP="00D22C7F">
            <w:pPr>
              <w:snapToGrid w:val="0"/>
              <w:spacing w:line="100" w:lineRule="atLeast"/>
              <w:ind w:left="87" w:hanging="87"/>
              <w:rPr>
                <w:rFonts w:cs="Calibri"/>
                <w:color w:val="000000"/>
                <w:sz w:val="22"/>
              </w:rPr>
            </w:pPr>
            <w:r>
              <w:t>по анатомии 8 класс.</w:t>
            </w:r>
            <w:r>
              <w:rPr>
                <w:rFonts w:cs="Calibri"/>
                <w:color w:val="000000"/>
                <w:sz w:val="22"/>
              </w:rPr>
              <w:t xml:space="preserve"> </w:t>
            </w:r>
          </w:p>
          <w:p w:rsidR="00B21248" w:rsidRDefault="00B21248" w:rsidP="00D22C7F">
            <w:pPr>
              <w:pStyle w:val="a3"/>
              <w:ind w:left="87" w:hanging="87"/>
            </w:pPr>
            <w:r>
              <w:t>Влажные препараты по зоологии.</w:t>
            </w:r>
          </w:p>
          <w:p w:rsidR="00B21248" w:rsidRDefault="00B21248" w:rsidP="00D22C7F">
            <w:pPr>
              <w:pStyle w:val="a3"/>
              <w:ind w:left="87" w:hanging="87"/>
            </w:pPr>
            <w:r>
              <w:t>Модели органов по анатомии.</w:t>
            </w:r>
          </w:p>
          <w:p w:rsidR="00B21248" w:rsidRDefault="00B21248" w:rsidP="00D22C7F">
            <w:pPr>
              <w:pStyle w:val="a3"/>
              <w:ind w:left="87" w:hanging="87"/>
            </w:pPr>
          </w:p>
          <w:p w:rsidR="00B21248" w:rsidRDefault="00B21248" w:rsidP="00D22C7F">
            <w:pPr>
              <w:pStyle w:val="a3"/>
              <w:ind w:left="87" w:hanging="87"/>
            </w:pPr>
            <w:r>
              <w:t>Комплекты оборудования для лабораторных и практических  работ и опытов по биологии (образовательный     центр  «Точка Роста)</w:t>
            </w:r>
          </w:p>
        </w:tc>
      </w:tr>
      <w:tr w:rsidR="00B21248" w:rsidRPr="004537C6" w:rsidTr="00D22C7F">
        <w:trPr>
          <w:gridAfter w:val="1"/>
          <w:wAfter w:w="447" w:type="dxa"/>
        </w:trPr>
        <w:tc>
          <w:tcPr>
            <w:tcW w:w="3425" w:type="dxa"/>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snapToGrid w:val="0"/>
              <w:spacing w:line="100" w:lineRule="atLeast"/>
              <w:ind w:left="87" w:hanging="87"/>
              <w:rPr>
                <w:color w:val="000000"/>
              </w:rPr>
            </w:pPr>
            <w:r>
              <w:rPr>
                <w:color w:val="000000"/>
                <w:sz w:val="22"/>
              </w:rPr>
              <w:t>География</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Pr="004537C6" w:rsidRDefault="00B21248" w:rsidP="00D22C7F">
            <w:pPr>
              <w:pStyle w:val="a3"/>
              <w:ind w:left="87" w:hanging="87"/>
              <w:jc w:val="left"/>
              <w:rPr>
                <w:szCs w:val="20"/>
              </w:rPr>
            </w:pPr>
            <w:r w:rsidRPr="004537C6">
              <w:rPr>
                <w:szCs w:val="20"/>
              </w:rPr>
              <w:t>Общегеографические карты</w:t>
            </w:r>
          </w:p>
          <w:p w:rsidR="00B21248" w:rsidRPr="004537C6" w:rsidRDefault="00B21248" w:rsidP="00D22C7F">
            <w:pPr>
              <w:pStyle w:val="a3"/>
              <w:ind w:left="87" w:hanging="87"/>
              <w:jc w:val="left"/>
              <w:rPr>
                <w:szCs w:val="20"/>
              </w:rPr>
            </w:pPr>
            <w:r w:rsidRPr="004537C6">
              <w:rPr>
                <w:szCs w:val="20"/>
              </w:rPr>
              <w:t>Коллекция горных пород и минералов</w:t>
            </w:r>
          </w:p>
          <w:p w:rsidR="00B21248" w:rsidRPr="004537C6" w:rsidRDefault="00B21248" w:rsidP="00D22C7F">
            <w:pPr>
              <w:pStyle w:val="a3"/>
              <w:ind w:left="87" w:hanging="87"/>
              <w:jc w:val="left"/>
              <w:rPr>
                <w:szCs w:val="20"/>
              </w:rPr>
            </w:pPr>
            <w:r w:rsidRPr="004537C6">
              <w:rPr>
                <w:szCs w:val="20"/>
              </w:rPr>
              <w:t>Глобусы</w:t>
            </w:r>
          </w:p>
          <w:p w:rsidR="00B21248" w:rsidRPr="004537C6" w:rsidRDefault="00B21248" w:rsidP="00D22C7F">
            <w:pPr>
              <w:widowControl w:val="0"/>
              <w:suppressAutoHyphens/>
              <w:snapToGrid w:val="0"/>
              <w:spacing w:after="0" w:line="100" w:lineRule="atLeast"/>
              <w:ind w:left="87" w:hanging="87"/>
              <w:jc w:val="left"/>
              <w:rPr>
                <w:color w:val="000000"/>
                <w:szCs w:val="20"/>
              </w:rPr>
            </w:pPr>
            <w:r w:rsidRPr="004537C6">
              <w:rPr>
                <w:color w:val="000000"/>
                <w:szCs w:val="20"/>
              </w:rPr>
              <w:lastRenderedPageBreak/>
              <w:t>Таблицы: «Строение земной коры», «Вулканизм и землетрясения», Общегеографические и тематические карты материков, карта полушарий Таблицы: «Политик</w:t>
            </w:r>
            <w:proofErr w:type="gramStart"/>
            <w:r w:rsidRPr="004537C6">
              <w:rPr>
                <w:color w:val="000000"/>
                <w:szCs w:val="20"/>
              </w:rPr>
              <w:t>о-</w:t>
            </w:r>
            <w:proofErr w:type="gramEnd"/>
            <w:r w:rsidRPr="004537C6">
              <w:rPr>
                <w:color w:val="000000"/>
                <w:szCs w:val="20"/>
              </w:rPr>
              <w:t xml:space="preserve"> административное устройство РФ», Природные комплексы РФ</w:t>
            </w:r>
          </w:p>
          <w:p w:rsidR="00B21248" w:rsidRPr="004537C6" w:rsidRDefault="00B21248" w:rsidP="00D22C7F">
            <w:pPr>
              <w:widowControl w:val="0"/>
              <w:suppressAutoHyphens/>
              <w:snapToGrid w:val="0"/>
              <w:spacing w:after="0" w:line="100" w:lineRule="atLeast"/>
              <w:ind w:left="87" w:hanging="87"/>
              <w:jc w:val="left"/>
              <w:rPr>
                <w:color w:val="000000"/>
                <w:szCs w:val="20"/>
              </w:rPr>
            </w:pPr>
            <w:r w:rsidRPr="004537C6">
              <w:rPr>
                <w:color w:val="000000"/>
                <w:szCs w:val="20"/>
              </w:rPr>
              <w:t>Таблицы: Отраслевой состав хозяйства РФ», «Межотраслевые комплексы», «Экономические районы»</w:t>
            </w:r>
          </w:p>
          <w:p w:rsidR="00B21248" w:rsidRPr="004537C6" w:rsidRDefault="00B21248" w:rsidP="00D22C7F">
            <w:pPr>
              <w:widowControl w:val="0"/>
              <w:suppressAutoHyphens/>
              <w:snapToGrid w:val="0"/>
              <w:spacing w:after="0" w:line="100" w:lineRule="atLeast"/>
              <w:ind w:left="87" w:hanging="87"/>
              <w:jc w:val="left"/>
              <w:rPr>
                <w:color w:val="000000"/>
                <w:szCs w:val="20"/>
              </w:rPr>
            </w:pPr>
            <w:r w:rsidRPr="004537C6">
              <w:rPr>
                <w:color w:val="000000"/>
                <w:szCs w:val="20"/>
              </w:rPr>
              <w:t>3.Общегеографические и тематические карты по географии РФ</w:t>
            </w:r>
          </w:p>
          <w:p w:rsidR="00B21248" w:rsidRPr="004537C6" w:rsidRDefault="00B21248" w:rsidP="00D22C7F">
            <w:pPr>
              <w:snapToGrid w:val="0"/>
              <w:spacing w:line="100" w:lineRule="atLeast"/>
              <w:ind w:left="87" w:hanging="87"/>
              <w:rPr>
                <w:rFonts w:eastAsia="Times New Roman" w:cs="Tahoma"/>
                <w:color w:val="000000"/>
                <w:szCs w:val="20"/>
              </w:rPr>
            </w:pPr>
          </w:p>
        </w:tc>
      </w:tr>
      <w:tr w:rsidR="00B21248" w:rsidTr="00D22C7F">
        <w:trPr>
          <w:gridAfter w:val="1"/>
          <w:wAfter w:w="447" w:type="dxa"/>
        </w:trPr>
        <w:tc>
          <w:tcPr>
            <w:tcW w:w="3425" w:type="dxa"/>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snapToGrid w:val="0"/>
              <w:spacing w:line="100" w:lineRule="atLeast"/>
              <w:ind w:left="87" w:hanging="87"/>
              <w:rPr>
                <w:color w:val="000000"/>
              </w:rPr>
            </w:pPr>
            <w:r>
              <w:rPr>
                <w:rFonts w:cs="Calibri"/>
                <w:color w:val="000000"/>
                <w:sz w:val="22"/>
              </w:rPr>
              <w:lastRenderedPageBreak/>
              <w:t>Физика</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Pr="004537C6" w:rsidRDefault="00B21248" w:rsidP="00D22C7F">
            <w:pPr>
              <w:pStyle w:val="a3"/>
              <w:ind w:left="87" w:hanging="87"/>
              <w:rPr>
                <w:szCs w:val="20"/>
              </w:rPr>
            </w:pPr>
            <w:r w:rsidRPr="004537C6">
              <w:rPr>
                <w:szCs w:val="20"/>
              </w:rPr>
              <w:t>1.ЭОР: Физика в школе. Электронные уроки и тесты. Диск 1: Движение и взаимодействие тел</w:t>
            </w:r>
          </w:p>
          <w:p w:rsidR="00B21248" w:rsidRPr="004537C6" w:rsidRDefault="00B21248" w:rsidP="00D22C7F">
            <w:pPr>
              <w:pStyle w:val="a3"/>
              <w:ind w:left="87" w:hanging="87"/>
              <w:rPr>
                <w:szCs w:val="20"/>
              </w:rPr>
            </w:pPr>
            <w:r w:rsidRPr="004537C6">
              <w:rPr>
                <w:szCs w:val="20"/>
              </w:rPr>
              <w:t>2.Обобщающие  таблицы по основным  разделам физики. Обобщающие таблицы по  основным разделам физики 7- 11 класс</w:t>
            </w:r>
          </w:p>
          <w:p w:rsidR="00B21248" w:rsidRPr="004537C6" w:rsidRDefault="00B21248" w:rsidP="00D22C7F">
            <w:pPr>
              <w:pStyle w:val="a3"/>
              <w:ind w:left="87" w:hanging="87"/>
              <w:rPr>
                <w:szCs w:val="20"/>
              </w:rPr>
            </w:pPr>
            <w:r w:rsidRPr="004537C6">
              <w:rPr>
                <w:szCs w:val="20"/>
              </w:rPr>
              <w:t>Комплект оборудования для лабораторных работ  (частично)</w:t>
            </w:r>
          </w:p>
          <w:p w:rsidR="00B21248" w:rsidRPr="004537C6" w:rsidRDefault="00B21248" w:rsidP="00D22C7F">
            <w:pPr>
              <w:snapToGrid w:val="0"/>
              <w:spacing w:line="100" w:lineRule="atLeast"/>
              <w:ind w:left="87" w:hanging="87"/>
              <w:jc w:val="center"/>
              <w:rPr>
                <w:color w:val="000000"/>
                <w:szCs w:val="20"/>
                <w:u w:val="single"/>
              </w:rPr>
            </w:pPr>
            <w:r w:rsidRPr="004537C6">
              <w:rPr>
                <w:color w:val="000000"/>
                <w:szCs w:val="20"/>
                <w:u w:val="single"/>
              </w:rPr>
              <w:t>Приборы:</w:t>
            </w:r>
          </w:p>
          <w:p w:rsidR="00B21248" w:rsidRPr="004537C6" w:rsidRDefault="00B21248" w:rsidP="00D22C7F">
            <w:pPr>
              <w:pStyle w:val="a4"/>
              <w:numPr>
                <w:ilvl w:val="0"/>
                <w:numId w:val="4"/>
              </w:numPr>
              <w:spacing w:after="0" w:line="240" w:lineRule="auto"/>
              <w:ind w:left="87" w:hanging="87"/>
              <w:rPr>
                <w:rFonts w:ascii="Times New Roman" w:hAnsi="Times New Roman"/>
                <w:color w:val="000000"/>
                <w:sz w:val="20"/>
                <w:szCs w:val="20"/>
              </w:rPr>
            </w:pPr>
            <w:r w:rsidRPr="004537C6">
              <w:rPr>
                <w:rFonts w:ascii="Times New Roman" w:hAnsi="Times New Roman"/>
                <w:color w:val="000000"/>
                <w:sz w:val="20"/>
                <w:szCs w:val="20"/>
              </w:rPr>
              <w:t>Динамометр</w:t>
            </w:r>
          </w:p>
          <w:p w:rsidR="00B21248" w:rsidRPr="004537C6" w:rsidRDefault="00B21248" w:rsidP="00D22C7F">
            <w:pPr>
              <w:pStyle w:val="a4"/>
              <w:numPr>
                <w:ilvl w:val="0"/>
                <w:numId w:val="4"/>
              </w:numPr>
              <w:spacing w:after="0" w:line="240" w:lineRule="auto"/>
              <w:ind w:left="87" w:hanging="87"/>
              <w:rPr>
                <w:rFonts w:ascii="Times New Roman" w:hAnsi="Times New Roman"/>
                <w:color w:val="000000"/>
                <w:sz w:val="20"/>
                <w:szCs w:val="20"/>
              </w:rPr>
            </w:pPr>
            <w:r w:rsidRPr="004537C6">
              <w:rPr>
                <w:rFonts w:ascii="Times New Roman" w:hAnsi="Times New Roman"/>
                <w:color w:val="000000"/>
                <w:sz w:val="20"/>
                <w:szCs w:val="20"/>
              </w:rPr>
              <w:t>Весы рычажные</w:t>
            </w:r>
          </w:p>
          <w:p w:rsidR="00B21248" w:rsidRPr="004537C6" w:rsidRDefault="00B21248" w:rsidP="00D22C7F">
            <w:pPr>
              <w:pStyle w:val="a4"/>
              <w:numPr>
                <w:ilvl w:val="0"/>
                <w:numId w:val="4"/>
              </w:numPr>
              <w:spacing w:after="0" w:line="240" w:lineRule="auto"/>
              <w:ind w:left="87" w:hanging="87"/>
              <w:rPr>
                <w:rFonts w:ascii="Times New Roman" w:hAnsi="Times New Roman"/>
                <w:color w:val="000000"/>
                <w:sz w:val="20"/>
                <w:szCs w:val="20"/>
              </w:rPr>
            </w:pPr>
            <w:r w:rsidRPr="004537C6">
              <w:rPr>
                <w:rFonts w:ascii="Times New Roman" w:hAnsi="Times New Roman"/>
                <w:color w:val="000000"/>
                <w:sz w:val="20"/>
                <w:szCs w:val="20"/>
              </w:rPr>
              <w:t>Мензурка</w:t>
            </w:r>
          </w:p>
          <w:p w:rsidR="00B21248" w:rsidRPr="004537C6" w:rsidRDefault="00B21248" w:rsidP="00D22C7F">
            <w:pPr>
              <w:pStyle w:val="a4"/>
              <w:numPr>
                <w:ilvl w:val="0"/>
                <w:numId w:val="4"/>
              </w:numPr>
              <w:spacing w:after="0" w:line="240" w:lineRule="auto"/>
              <w:ind w:left="87" w:hanging="87"/>
              <w:rPr>
                <w:rFonts w:ascii="Times New Roman" w:hAnsi="Times New Roman"/>
                <w:color w:val="000000"/>
                <w:sz w:val="20"/>
                <w:szCs w:val="20"/>
              </w:rPr>
            </w:pPr>
            <w:r w:rsidRPr="004537C6">
              <w:rPr>
                <w:rFonts w:ascii="Times New Roman" w:hAnsi="Times New Roman"/>
                <w:color w:val="000000"/>
                <w:sz w:val="20"/>
                <w:szCs w:val="20"/>
              </w:rPr>
              <w:t xml:space="preserve">Колба </w:t>
            </w:r>
          </w:p>
          <w:p w:rsidR="00B21248" w:rsidRPr="004537C6" w:rsidRDefault="00B21248" w:rsidP="00D22C7F">
            <w:pPr>
              <w:pStyle w:val="a4"/>
              <w:numPr>
                <w:ilvl w:val="0"/>
                <w:numId w:val="4"/>
              </w:numPr>
              <w:spacing w:after="0" w:line="240" w:lineRule="auto"/>
              <w:ind w:left="87" w:hanging="87"/>
              <w:rPr>
                <w:rFonts w:ascii="Times New Roman" w:hAnsi="Times New Roman"/>
                <w:color w:val="000000"/>
                <w:sz w:val="20"/>
                <w:szCs w:val="20"/>
              </w:rPr>
            </w:pPr>
            <w:r w:rsidRPr="004537C6">
              <w:rPr>
                <w:rFonts w:ascii="Times New Roman" w:hAnsi="Times New Roman"/>
                <w:color w:val="000000"/>
                <w:sz w:val="20"/>
                <w:szCs w:val="20"/>
              </w:rPr>
              <w:t>Разновесы</w:t>
            </w:r>
          </w:p>
          <w:p w:rsidR="00B21248" w:rsidRPr="004537C6" w:rsidRDefault="00B21248" w:rsidP="00D22C7F">
            <w:pPr>
              <w:pStyle w:val="a4"/>
              <w:numPr>
                <w:ilvl w:val="0"/>
                <w:numId w:val="4"/>
              </w:numPr>
              <w:spacing w:after="0" w:line="240" w:lineRule="auto"/>
              <w:ind w:left="87" w:hanging="87"/>
              <w:rPr>
                <w:rFonts w:ascii="Times New Roman" w:hAnsi="Times New Roman"/>
                <w:color w:val="000000"/>
                <w:sz w:val="20"/>
                <w:szCs w:val="20"/>
              </w:rPr>
            </w:pPr>
            <w:r w:rsidRPr="004537C6">
              <w:rPr>
                <w:rFonts w:ascii="Times New Roman" w:hAnsi="Times New Roman"/>
                <w:color w:val="000000"/>
                <w:sz w:val="20"/>
                <w:szCs w:val="20"/>
              </w:rPr>
              <w:t>Сосуды сообщающиеся</w:t>
            </w:r>
          </w:p>
          <w:p w:rsidR="00B21248" w:rsidRPr="004537C6" w:rsidRDefault="00B21248" w:rsidP="00D22C7F">
            <w:pPr>
              <w:snapToGrid w:val="0"/>
              <w:spacing w:line="100" w:lineRule="atLeast"/>
              <w:ind w:left="87" w:right="118" w:hanging="87"/>
              <w:rPr>
                <w:rFonts w:cs="Calibri"/>
                <w:color w:val="000000"/>
                <w:szCs w:val="20"/>
                <w:u w:val="single"/>
              </w:rPr>
            </w:pPr>
            <w:r w:rsidRPr="004537C6">
              <w:rPr>
                <w:rFonts w:cs="Calibri"/>
                <w:color w:val="000000"/>
                <w:szCs w:val="20"/>
                <w:u w:val="single"/>
              </w:rPr>
              <w:t>Таблицы:</w:t>
            </w:r>
          </w:p>
          <w:p w:rsidR="00B21248" w:rsidRPr="004537C6" w:rsidRDefault="00B21248" w:rsidP="00D22C7F">
            <w:pPr>
              <w:snapToGrid w:val="0"/>
              <w:spacing w:line="100" w:lineRule="atLeast"/>
              <w:ind w:left="87" w:hanging="87"/>
              <w:rPr>
                <w:color w:val="000000"/>
                <w:szCs w:val="20"/>
              </w:rPr>
            </w:pPr>
            <w:r w:rsidRPr="004537C6">
              <w:rPr>
                <w:color w:val="000000"/>
                <w:szCs w:val="20"/>
              </w:rPr>
              <w:t>Броуновское движение, Диффузия</w:t>
            </w:r>
          </w:p>
          <w:p w:rsidR="00B21248" w:rsidRPr="004537C6" w:rsidRDefault="00B21248" w:rsidP="00D22C7F">
            <w:pPr>
              <w:pStyle w:val="a3"/>
              <w:ind w:left="87" w:hanging="87"/>
              <w:rPr>
                <w:szCs w:val="20"/>
              </w:rPr>
            </w:pPr>
            <w:r w:rsidRPr="004537C6">
              <w:rPr>
                <w:szCs w:val="20"/>
              </w:rPr>
              <w:t xml:space="preserve">Для качественной подготовки к экзаменам на уроках  физики используются </w:t>
            </w:r>
          </w:p>
          <w:p w:rsidR="00B21248" w:rsidRPr="004537C6" w:rsidRDefault="00B21248" w:rsidP="00D22C7F">
            <w:pPr>
              <w:pStyle w:val="a3"/>
              <w:ind w:left="87" w:hanging="87"/>
              <w:rPr>
                <w:szCs w:val="20"/>
              </w:rPr>
            </w:pPr>
            <w:r w:rsidRPr="004537C6">
              <w:rPr>
                <w:szCs w:val="20"/>
              </w:rPr>
              <w:t xml:space="preserve">комплекты оборудования для лабораторных и практических  работ и опытов  на </w:t>
            </w:r>
            <w:r w:rsidRPr="004537C6">
              <w:rPr>
                <w:szCs w:val="20"/>
              </w:rPr>
              <w:lastRenderedPageBreak/>
              <w:t>базе комплектов для ОГЭ по физик</w:t>
            </w:r>
            <w:proofErr w:type="gramStart"/>
            <w:r w:rsidRPr="004537C6">
              <w:rPr>
                <w:szCs w:val="20"/>
              </w:rPr>
              <w:t>е(</w:t>
            </w:r>
            <w:proofErr w:type="gramEnd"/>
            <w:r w:rsidRPr="004537C6">
              <w:rPr>
                <w:szCs w:val="20"/>
              </w:rPr>
              <w:t>образовательный     центр  «Точка Роста)</w:t>
            </w:r>
          </w:p>
          <w:p w:rsidR="00B21248" w:rsidRPr="004537C6" w:rsidRDefault="00B21248" w:rsidP="00D22C7F">
            <w:pPr>
              <w:snapToGrid w:val="0"/>
              <w:spacing w:line="100" w:lineRule="atLeast"/>
              <w:ind w:left="87" w:hanging="87"/>
              <w:jc w:val="center"/>
              <w:rPr>
                <w:color w:val="000000"/>
                <w:szCs w:val="20"/>
                <w:u w:val="single"/>
              </w:rPr>
            </w:pPr>
            <w:r w:rsidRPr="004537C6">
              <w:rPr>
                <w:color w:val="000000"/>
                <w:szCs w:val="20"/>
                <w:u w:val="single"/>
              </w:rPr>
              <w:t>Приборы:</w:t>
            </w:r>
          </w:p>
          <w:p w:rsidR="00B21248" w:rsidRPr="004537C6" w:rsidRDefault="00B21248" w:rsidP="00D22C7F">
            <w:pPr>
              <w:pStyle w:val="a4"/>
              <w:numPr>
                <w:ilvl w:val="0"/>
                <w:numId w:val="7"/>
              </w:numPr>
              <w:spacing w:after="0" w:line="240" w:lineRule="auto"/>
              <w:ind w:left="87" w:hanging="87"/>
              <w:rPr>
                <w:rFonts w:ascii="Times New Roman" w:hAnsi="Times New Roman"/>
                <w:color w:val="000000"/>
                <w:sz w:val="20"/>
                <w:szCs w:val="20"/>
              </w:rPr>
            </w:pPr>
            <w:r w:rsidRPr="004537C6">
              <w:rPr>
                <w:rFonts w:ascii="Times New Roman" w:hAnsi="Times New Roman"/>
                <w:color w:val="000000"/>
                <w:sz w:val="20"/>
                <w:szCs w:val="20"/>
              </w:rPr>
              <w:t>Термометр</w:t>
            </w:r>
          </w:p>
          <w:p w:rsidR="00B21248" w:rsidRPr="004537C6" w:rsidRDefault="00B21248" w:rsidP="00D22C7F">
            <w:pPr>
              <w:pStyle w:val="a4"/>
              <w:numPr>
                <w:ilvl w:val="0"/>
                <w:numId w:val="7"/>
              </w:numPr>
              <w:spacing w:after="0" w:line="240" w:lineRule="auto"/>
              <w:ind w:left="87" w:hanging="87"/>
              <w:rPr>
                <w:rFonts w:ascii="Times New Roman" w:hAnsi="Times New Roman"/>
                <w:color w:val="000000"/>
                <w:sz w:val="20"/>
                <w:szCs w:val="20"/>
              </w:rPr>
            </w:pPr>
            <w:r w:rsidRPr="004537C6">
              <w:rPr>
                <w:rFonts w:ascii="Times New Roman" w:hAnsi="Times New Roman"/>
                <w:color w:val="000000"/>
                <w:sz w:val="20"/>
                <w:szCs w:val="20"/>
              </w:rPr>
              <w:t>Калориметр</w:t>
            </w:r>
          </w:p>
          <w:p w:rsidR="00B21248" w:rsidRPr="004537C6" w:rsidRDefault="00B21248" w:rsidP="00D22C7F">
            <w:pPr>
              <w:pStyle w:val="a4"/>
              <w:numPr>
                <w:ilvl w:val="0"/>
                <w:numId w:val="7"/>
              </w:numPr>
              <w:spacing w:after="0" w:line="240" w:lineRule="auto"/>
              <w:ind w:left="87" w:hanging="87"/>
              <w:rPr>
                <w:rFonts w:ascii="Times New Roman" w:hAnsi="Times New Roman"/>
                <w:color w:val="000000"/>
                <w:sz w:val="20"/>
                <w:szCs w:val="20"/>
              </w:rPr>
            </w:pPr>
            <w:r w:rsidRPr="004537C6">
              <w:rPr>
                <w:rFonts w:ascii="Times New Roman" w:hAnsi="Times New Roman"/>
                <w:color w:val="000000"/>
                <w:sz w:val="20"/>
                <w:szCs w:val="20"/>
              </w:rPr>
              <w:t>Амперметр</w:t>
            </w:r>
          </w:p>
          <w:p w:rsidR="00B21248" w:rsidRPr="004537C6" w:rsidRDefault="00B21248" w:rsidP="00D22C7F">
            <w:pPr>
              <w:pStyle w:val="a4"/>
              <w:numPr>
                <w:ilvl w:val="0"/>
                <w:numId w:val="7"/>
              </w:numPr>
              <w:spacing w:after="0" w:line="240" w:lineRule="auto"/>
              <w:ind w:left="87" w:hanging="87"/>
              <w:rPr>
                <w:rFonts w:ascii="Times New Roman" w:hAnsi="Times New Roman"/>
                <w:color w:val="000000"/>
                <w:sz w:val="20"/>
                <w:szCs w:val="20"/>
              </w:rPr>
            </w:pPr>
            <w:r w:rsidRPr="004537C6">
              <w:rPr>
                <w:rFonts w:ascii="Times New Roman" w:hAnsi="Times New Roman"/>
                <w:color w:val="000000"/>
                <w:sz w:val="20"/>
                <w:szCs w:val="20"/>
              </w:rPr>
              <w:t>Вольтметр</w:t>
            </w:r>
          </w:p>
          <w:p w:rsidR="00B21248" w:rsidRPr="004537C6" w:rsidRDefault="00B21248" w:rsidP="00D22C7F">
            <w:pPr>
              <w:pStyle w:val="a4"/>
              <w:numPr>
                <w:ilvl w:val="0"/>
                <w:numId w:val="7"/>
              </w:numPr>
              <w:spacing w:after="0" w:line="240" w:lineRule="auto"/>
              <w:ind w:left="87" w:hanging="87"/>
              <w:rPr>
                <w:rFonts w:ascii="Times New Roman" w:hAnsi="Times New Roman"/>
                <w:color w:val="000000"/>
                <w:sz w:val="20"/>
                <w:szCs w:val="20"/>
              </w:rPr>
            </w:pPr>
            <w:r w:rsidRPr="004537C6">
              <w:rPr>
                <w:rFonts w:ascii="Times New Roman" w:hAnsi="Times New Roman"/>
                <w:color w:val="000000"/>
                <w:sz w:val="20"/>
                <w:szCs w:val="20"/>
              </w:rPr>
              <w:t>Соединительные провода</w:t>
            </w:r>
          </w:p>
          <w:p w:rsidR="00B21248" w:rsidRPr="004537C6" w:rsidRDefault="00B21248" w:rsidP="00D22C7F">
            <w:pPr>
              <w:pStyle w:val="a4"/>
              <w:numPr>
                <w:ilvl w:val="0"/>
                <w:numId w:val="7"/>
              </w:numPr>
              <w:spacing w:after="0" w:line="240" w:lineRule="auto"/>
              <w:ind w:left="87" w:hanging="87"/>
              <w:rPr>
                <w:rFonts w:ascii="Times New Roman" w:hAnsi="Times New Roman"/>
                <w:color w:val="000000"/>
                <w:sz w:val="20"/>
                <w:szCs w:val="20"/>
              </w:rPr>
            </w:pPr>
            <w:r w:rsidRPr="004537C6">
              <w:rPr>
                <w:rFonts w:ascii="Times New Roman" w:hAnsi="Times New Roman"/>
                <w:color w:val="000000"/>
                <w:sz w:val="20"/>
                <w:szCs w:val="20"/>
              </w:rPr>
              <w:t>Ключ</w:t>
            </w:r>
          </w:p>
          <w:p w:rsidR="00B21248" w:rsidRDefault="00B21248" w:rsidP="00D22C7F">
            <w:pPr>
              <w:pStyle w:val="a4"/>
              <w:numPr>
                <w:ilvl w:val="0"/>
                <w:numId w:val="7"/>
              </w:numPr>
              <w:spacing w:after="0" w:line="240" w:lineRule="auto"/>
              <w:ind w:left="87" w:hanging="87"/>
              <w:rPr>
                <w:rFonts w:ascii="Times New Roman" w:hAnsi="Times New Roman"/>
                <w:color w:val="000000"/>
              </w:rPr>
            </w:pPr>
            <w:r>
              <w:rPr>
                <w:rFonts w:ascii="Times New Roman" w:hAnsi="Times New Roman"/>
                <w:color w:val="000000"/>
              </w:rPr>
              <w:t>Подставка для лампочки</w:t>
            </w:r>
          </w:p>
          <w:p w:rsidR="00B21248" w:rsidRDefault="00B21248" w:rsidP="00D22C7F">
            <w:pPr>
              <w:pStyle w:val="a4"/>
              <w:numPr>
                <w:ilvl w:val="0"/>
                <w:numId w:val="7"/>
              </w:numPr>
              <w:spacing w:after="0" w:line="240" w:lineRule="auto"/>
              <w:ind w:left="87" w:hanging="87"/>
              <w:rPr>
                <w:rFonts w:ascii="Times New Roman" w:hAnsi="Times New Roman"/>
                <w:color w:val="000000"/>
              </w:rPr>
            </w:pPr>
            <w:r>
              <w:rPr>
                <w:rFonts w:ascii="Times New Roman" w:hAnsi="Times New Roman"/>
                <w:color w:val="000000"/>
              </w:rPr>
              <w:t xml:space="preserve">Реостат </w:t>
            </w:r>
          </w:p>
          <w:p w:rsidR="00B21248" w:rsidRDefault="00B21248" w:rsidP="00D22C7F">
            <w:pPr>
              <w:pStyle w:val="a4"/>
              <w:numPr>
                <w:ilvl w:val="0"/>
                <w:numId w:val="7"/>
              </w:numPr>
              <w:spacing w:after="0" w:line="240" w:lineRule="auto"/>
              <w:ind w:left="87" w:hanging="87"/>
              <w:rPr>
                <w:rFonts w:ascii="Times New Roman" w:hAnsi="Times New Roman"/>
                <w:color w:val="000000"/>
              </w:rPr>
            </w:pPr>
            <w:r>
              <w:rPr>
                <w:rFonts w:ascii="Times New Roman" w:hAnsi="Times New Roman"/>
                <w:color w:val="000000"/>
              </w:rPr>
              <w:t>Резистор</w:t>
            </w:r>
          </w:p>
          <w:p w:rsidR="00B21248" w:rsidRDefault="00B21248" w:rsidP="00D22C7F">
            <w:pPr>
              <w:pStyle w:val="a4"/>
              <w:numPr>
                <w:ilvl w:val="0"/>
                <w:numId w:val="7"/>
              </w:numPr>
              <w:spacing w:after="0" w:line="240" w:lineRule="auto"/>
              <w:ind w:left="87" w:hanging="87"/>
              <w:rPr>
                <w:rFonts w:ascii="Times New Roman" w:hAnsi="Times New Roman"/>
                <w:color w:val="000000"/>
              </w:rPr>
            </w:pPr>
            <w:r>
              <w:rPr>
                <w:rFonts w:ascii="Times New Roman" w:hAnsi="Times New Roman"/>
                <w:color w:val="000000"/>
              </w:rPr>
              <w:t>Магнит</w:t>
            </w:r>
          </w:p>
          <w:p w:rsidR="00B21248" w:rsidRDefault="00B21248" w:rsidP="00D22C7F">
            <w:pPr>
              <w:pStyle w:val="a4"/>
              <w:numPr>
                <w:ilvl w:val="0"/>
                <w:numId w:val="7"/>
              </w:numPr>
              <w:spacing w:after="0" w:line="240" w:lineRule="auto"/>
              <w:ind w:left="87" w:hanging="87"/>
              <w:rPr>
                <w:rFonts w:ascii="Times New Roman" w:hAnsi="Times New Roman"/>
                <w:color w:val="000000"/>
              </w:rPr>
            </w:pPr>
            <w:r>
              <w:rPr>
                <w:rFonts w:ascii="Times New Roman" w:hAnsi="Times New Roman"/>
                <w:color w:val="000000"/>
              </w:rPr>
              <w:t>Эбонитовая палочка</w:t>
            </w:r>
          </w:p>
          <w:p w:rsidR="00B21248" w:rsidRDefault="00B21248" w:rsidP="00D22C7F">
            <w:pPr>
              <w:snapToGrid w:val="0"/>
              <w:spacing w:line="100" w:lineRule="atLeast"/>
              <w:ind w:left="87" w:right="118" w:hanging="87"/>
              <w:rPr>
                <w:rFonts w:cs="Calibri"/>
                <w:color w:val="000000"/>
                <w:sz w:val="22"/>
                <w:lang w:val="en-US"/>
              </w:rPr>
            </w:pPr>
          </w:p>
          <w:p w:rsidR="00B21248" w:rsidRDefault="00B21248" w:rsidP="00D22C7F">
            <w:pPr>
              <w:snapToGrid w:val="0"/>
              <w:spacing w:line="100" w:lineRule="atLeast"/>
              <w:ind w:left="87" w:right="118" w:hanging="87"/>
              <w:jc w:val="center"/>
              <w:rPr>
                <w:rFonts w:cs="Calibri"/>
                <w:color w:val="000000"/>
                <w:sz w:val="22"/>
                <w:u w:val="single"/>
              </w:rPr>
            </w:pPr>
            <w:r>
              <w:rPr>
                <w:rFonts w:cs="Calibri"/>
                <w:color w:val="000000"/>
                <w:sz w:val="22"/>
                <w:u w:val="single"/>
              </w:rPr>
              <w:t>Таблицы:</w:t>
            </w:r>
          </w:p>
          <w:p w:rsidR="00B21248" w:rsidRDefault="00B21248" w:rsidP="00D22C7F">
            <w:pPr>
              <w:widowControl w:val="0"/>
              <w:numPr>
                <w:ilvl w:val="0"/>
                <w:numId w:val="5"/>
              </w:numPr>
              <w:suppressAutoHyphens/>
              <w:snapToGrid w:val="0"/>
              <w:spacing w:after="0" w:line="100" w:lineRule="atLeast"/>
              <w:ind w:left="87" w:right="118" w:hanging="87"/>
              <w:jc w:val="left"/>
              <w:rPr>
                <w:rFonts w:cs="Calibri"/>
                <w:color w:val="000000"/>
                <w:sz w:val="22"/>
              </w:rPr>
            </w:pPr>
            <w:r>
              <w:rPr>
                <w:rFonts w:cs="Calibri"/>
                <w:color w:val="000000"/>
                <w:sz w:val="22"/>
              </w:rPr>
              <w:t>Соединения проводников</w:t>
            </w:r>
          </w:p>
          <w:p w:rsidR="00B21248" w:rsidRDefault="00B21248" w:rsidP="00D22C7F">
            <w:pPr>
              <w:widowControl w:val="0"/>
              <w:numPr>
                <w:ilvl w:val="0"/>
                <w:numId w:val="5"/>
              </w:numPr>
              <w:suppressAutoHyphens/>
              <w:snapToGrid w:val="0"/>
              <w:spacing w:after="0" w:line="100" w:lineRule="atLeast"/>
              <w:ind w:left="87" w:right="118" w:hanging="87"/>
              <w:jc w:val="left"/>
              <w:rPr>
                <w:rFonts w:cs="Calibri"/>
                <w:color w:val="000000"/>
                <w:sz w:val="22"/>
              </w:rPr>
            </w:pPr>
            <w:r>
              <w:rPr>
                <w:rFonts w:cs="Calibri"/>
                <w:color w:val="000000"/>
                <w:sz w:val="22"/>
              </w:rPr>
              <w:t>Зависимость сопротивления проводников от температуры</w:t>
            </w:r>
          </w:p>
          <w:p w:rsidR="00B21248" w:rsidRDefault="00B21248" w:rsidP="00D22C7F">
            <w:pPr>
              <w:widowControl w:val="0"/>
              <w:numPr>
                <w:ilvl w:val="0"/>
                <w:numId w:val="5"/>
              </w:numPr>
              <w:suppressAutoHyphens/>
              <w:snapToGrid w:val="0"/>
              <w:spacing w:after="0" w:line="100" w:lineRule="atLeast"/>
              <w:ind w:left="87" w:right="118" w:hanging="87"/>
              <w:jc w:val="left"/>
              <w:rPr>
                <w:rFonts w:cs="Calibri"/>
                <w:color w:val="000000"/>
                <w:sz w:val="22"/>
              </w:rPr>
            </w:pPr>
            <w:r>
              <w:rPr>
                <w:rFonts w:cs="Calibri"/>
                <w:color w:val="000000"/>
                <w:sz w:val="22"/>
              </w:rPr>
              <w:t>Электромагнитное поле</w:t>
            </w:r>
          </w:p>
          <w:p w:rsidR="00B21248" w:rsidRDefault="00B21248" w:rsidP="00D22C7F">
            <w:pPr>
              <w:widowControl w:val="0"/>
              <w:numPr>
                <w:ilvl w:val="0"/>
                <w:numId w:val="5"/>
              </w:numPr>
              <w:suppressAutoHyphens/>
              <w:snapToGrid w:val="0"/>
              <w:spacing w:after="0" w:line="100" w:lineRule="atLeast"/>
              <w:ind w:left="87" w:right="118" w:hanging="87"/>
              <w:jc w:val="left"/>
              <w:rPr>
                <w:rFonts w:cs="Calibri"/>
                <w:color w:val="000000"/>
                <w:sz w:val="22"/>
              </w:rPr>
            </w:pPr>
            <w:r>
              <w:rPr>
                <w:rFonts w:cs="Calibri"/>
                <w:color w:val="000000"/>
                <w:sz w:val="22"/>
              </w:rPr>
              <w:t>Электрический ток. Сила тока</w:t>
            </w:r>
          </w:p>
          <w:p w:rsidR="00B21248" w:rsidRDefault="00B21248" w:rsidP="00D22C7F">
            <w:pPr>
              <w:widowControl w:val="0"/>
              <w:numPr>
                <w:ilvl w:val="0"/>
                <w:numId w:val="5"/>
              </w:numPr>
              <w:suppressAutoHyphens/>
              <w:snapToGrid w:val="0"/>
              <w:spacing w:after="0" w:line="100" w:lineRule="atLeast"/>
              <w:ind w:left="87" w:right="118" w:hanging="87"/>
              <w:jc w:val="left"/>
              <w:rPr>
                <w:rFonts w:cs="Calibri"/>
                <w:color w:val="000000"/>
                <w:sz w:val="22"/>
              </w:rPr>
            </w:pPr>
            <w:r>
              <w:rPr>
                <w:rFonts w:cs="Calibri"/>
                <w:color w:val="000000"/>
                <w:sz w:val="22"/>
              </w:rPr>
              <w:t>Плавление. Испарение. Кипение</w:t>
            </w:r>
          </w:p>
          <w:p w:rsidR="00B21248" w:rsidRDefault="00B21248" w:rsidP="00D22C7F">
            <w:pPr>
              <w:widowControl w:val="0"/>
              <w:numPr>
                <w:ilvl w:val="0"/>
                <w:numId w:val="5"/>
              </w:numPr>
              <w:suppressAutoHyphens/>
              <w:snapToGrid w:val="0"/>
              <w:spacing w:after="0" w:line="100" w:lineRule="atLeast"/>
              <w:ind w:left="87" w:right="118" w:hanging="87"/>
              <w:jc w:val="left"/>
              <w:rPr>
                <w:rFonts w:cs="Calibri"/>
                <w:color w:val="000000"/>
                <w:sz w:val="22"/>
              </w:rPr>
            </w:pPr>
            <w:r>
              <w:rPr>
                <w:rFonts w:cs="Calibri"/>
                <w:color w:val="000000"/>
                <w:sz w:val="22"/>
              </w:rPr>
              <w:t>Агрегатные состояния тел</w:t>
            </w:r>
          </w:p>
          <w:p w:rsidR="00B21248" w:rsidRPr="003D13FE" w:rsidRDefault="00B21248" w:rsidP="00D22C7F">
            <w:pPr>
              <w:pStyle w:val="a3"/>
              <w:ind w:left="87" w:hanging="87"/>
              <w:rPr>
                <w:b/>
                <w:bCs/>
              </w:rPr>
            </w:pPr>
            <w:r w:rsidRPr="003D13FE">
              <w:rPr>
                <w:b/>
                <w:bCs/>
              </w:rPr>
              <w:t>Приборы:</w:t>
            </w:r>
          </w:p>
          <w:p w:rsidR="00B21248" w:rsidRDefault="00B21248" w:rsidP="00D22C7F">
            <w:pPr>
              <w:pStyle w:val="a3"/>
              <w:ind w:left="87" w:hanging="87"/>
            </w:pPr>
            <w:r>
              <w:t>Штатив</w:t>
            </w:r>
          </w:p>
          <w:p w:rsidR="00B21248" w:rsidRDefault="00B21248" w:rsidP="00D22C7F">
            <w:pPr>
              <w:pStyle w:val="a3"/>
              <w:ind w:left="87" w:hanging="87"/>
            </w:pPr>
            <w:r>
              <w:t>Динамометр</w:t>
            </w:r>
          </w:p>
          <w:p w:rsidR="00B21248" w:rsidRDefault="00B21248" w:rsidP="00D22C7F">
            <w:pPr>
              <w:pStyle w:val="a3"/>
              <w:ind w:left="87" w:hanging="87"/>
            </w:pPr>
            <w:r>
              <w:lastRenderedPageBreak/>
              <w:t>Набор по механике</w:t>
            </w:r>
          </w:p>
          <w:p w:rsidR="00B21248" w:rsidRPr="00E45ADA" w:rsidRDefault="00B21248" w:rsidP="00D22C7F">
            <w:pPr>
              <w:pStyle w:val="a3"/>
              <w:ind w:left="87" w:hanging="87"/>
              <w:rPr>
                <w:rFonts w:cs="Calibri"/>
                <w:b/>
                <w:bCs/>
                <w:spacing w:val="-1"/>
              </w:rPr>
            </w:pPr>
            <w:r w:rsidRPr="00E45ADA">
              <w:rPr>
                <w:rFonts w:cs="Calibri"/>
                <w:b/>
                <w:bCs/>
                <w:spacing w:val="-1"/>
              </w:rPr>
              <w:t>Таблицы:</w:t>
            </w:r>
          </w:p>
          <w:p w:rsidR="00B21248" w:rsidRDefault="00B21248" w:rsidP="00D22C7F">
            <w:pPr>
              <w:pStyle w:val="a3"/>
              <w:ind w:left="87" w:hanging="87"/>
              <w:rPr>
                <w:rFonts w:cs="Calibri"/>
              </w:rPr>
            </w:pPr>
            <w:r>
              <w:rPr>
                <w:rFonts w:cs="Calibri"/>
              </w:rPr>
              <w:t>Траектория движения. Относительность движения</w:t>
            </w:r>
          </w:p>
          <w:p w:rsidR="00B21248" w:rsidRDefault="00B21248" w:rsidP="00D22C7F">
            <w:pPr>
              <w:pStyle w:val="a3"/>
              <w:ind w:left="87" w:hanging="87"/>
              <w:rPr>
                <w:rFonts w:cs="Calibri"/>
              </w:rPr>
            </w:pPr>
            <w:r>
              <w:rPr>
                <w:rFonts w:cs="Calibri"/>
              </w:rPr>
              <w:t>Виды деформаций</w:t>
            </w:r>
          </w:p>
          <w:p w:rsidR="00B21248" w:rsidRDefault="00B21248" w:rsidP="00D22C7F">
            <w:pPr>
              <w:pStyle w:val="a3"/>
              <w:ind w:left="87" w:hanging="87"/>
              <w:rPr>
                <w:rFonts w:cs="Calibri"/>
              </w:rPr>
            </w:pPr>
            <w:r>
              <w:rPr>
                <w:rFonts w:cs="Calibri"/>
              </w:rPr>
              <w:t>Физические постоянные</w:t>
            </w:r>
          </w:p>
          <w:p w:rsidR="00B21248" w:rsidRPr="00174EB5" w:rsidRDefault="00B21248" w:rsidP="00D22C7F">
            <w:pPr>
              <w:pStyle w:val="a3"/>
              <w:ind w:left="87" w:hanging="87"/>
              <w:rPr>
                <w:rFonts w:cs="Calibri"/>
              </w:rPr>
            </w:pPr>
            <w:r>
              <w:rPr>
                <w:rFonts w:cs="Calibri"/>
              </w:rPr>
              <w:t>Приставки для образования десятичных кратных и  дольных единиц</w:t>
            </w:r>
          </w:p>
        </w:tc>
      </w:tr>
      <w:tr w:rsidR="00B21248" w:rsidTr="00D22C7F">
        <w:trPr>
          <w:gridAfter w:val="1"/>
          <w:wAfter w:w="447" w:type="dxa"/>
          <w:trHeight w:val="1070"/>
        </w:trPr>
        <w:tc>
          <w:tcPr>
            <w:tcW w:w="3425" w:type="dxa"/>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pStyle w:val="a5"/>
              <w:snapToGrid w:val="0"/>
              <w:ind w:left="87" w:hanging="87"/>
              <w:rPr>
                <w:color w:val="000000"/>
              </w:rPr>
            </w:pPr>
            <w:r>
              <w:rPr>
                <w:color w:val="000000"/>
              </w:rPr>
              <w:lastRenderedPageBreak/>
              <w:t>Химия</w:t>
            </w:r>
          </w:p>
          <w:p w:rsidR="00B21248" w:rsidRDefault="00B21248" w:rsidP="00D22C7F">
            <w:pPr>
              <w:snapToGrid w:val="0"/>
              <w:spacing w:line="100" w:lineRule="atLeast"/>
              <w:ind w:left="87" w:right="118" w:hanging="87"/>
              <w:rPr>
                <w:color w:val="000000"/>
                <w:sz w:val="22"/>
              </w:rPr>
            </w:pP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snapToGrid w:val="0"/>
              <w:spacing w:line="100" w:lineRule="atLeast"/>
              <w:ind w:left="87" w:right="118" w:hanging="87"/>
              <w:rPr>
                <w:rFonts w:cs="Calibri"/>
                <w:color w:val="000000"/>
                <w:sz w:val="22"/>
              </w:rPr>
            </w:pPr>
            <w:r>
              <w:rPr>
                <w:rFonts w:cs="Calibri"/>
                <w:color w:val="000000"/>
                <w:sz w:val="22"/>
              </w:rPr>
              <w:t xml:space="preserve">Комплект специального   лабораторного </w:t>
            </w:r>
            <w:proofErr w:type="spellStart"/>
            <w:r>
              <w:rPr>
                <w:rFonts w:cs="Calibri"/>
                <w:color w:val="000000"/>
                <w:sz w:val="22"/>
              </w:rPr>
              <w:t>оборудоввания</w:t>
            </w:r>
            <w:proofErr w:type="spellEnd"/>
            <w:r>
              <w:rPr>
                <w:rFonts w:cs="Calibri"/>
                <w:color w:val="000000"/>
                <w:sz w:val="22"/>
              </w:rPr>
              <w:t>, обеспечивающего проведение лабораторных работ и опытно-экспериментальной деятельности  образовательного центра естественнонаучной направленности «Точка Роста»</w:t>
            </w:r>
          </w:p>
        </w:tc>
      </w:tr>
      <w:tr w:rsidR="00B21248" w:rsidTr="00D22C7F">
        <w:trPr>
          <w:gridAfter w:val="1"/>
          <w:wAfter w:w="447" w:type="dxa"/>
        </w:trPr>
        <w:tc>
          <w:tcPr>
            <w:tcW w:w="3425" w:type="dxa"/>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tabs>
                <w:tab w:val="left" w:pos="927"/>
              </w:tabs>
              <w:snapToGrid w:val="0"/>
              <w:spacing w:line="100" w:lineRule="atLeast"/>
              <w:ind w:left="87" w:right="283" w:hanging="87"/>
              <w:rPr>
                <w:rFonts w:cs="Times New Roman"/>
                <w:color w:val="000000"/>
                <w:sz w:val="22"/>
              </w:rPr>
            </w:pPr>
            <w:r>
              <w:rPr>
                <w:rFonts w:cs="Times New Roman"/>
                <w:color w:val="000000"/>
                <w:sz w:val="22"/>
              </w:rPr>
              <w:t>Основы духовно-нравственной культуры народов России</w:t>
            </w:r>
          </w:p>
          <w:p w:rsidR="00B21248" w:rsidRDefault="00B21248" w:rsidP="00D22C7F">
            <w:pPr>
              <w:pStyle w:val="a5"/>
              <w:snapToGrid w:val="0"/>
              <w:ind w:left="87" w:hanging="87"/>
              <w:rPr>
                <w:color w:val="000000"/>
              </w:rPr>
            </w:pPr>
          </w:p>
          <w:p w:rsidR="00B21248" w:rsidRDefault="00B21248" w:rsidP="00D22C7F">
            <w:pPr>
              <w:pStyle w:val="a5"/>
              <w:snapToGrid w:val="0"/>
              <w:ind w:left="87" w:hanging="87"/>
              <w:rPr>
                <w:color w:val="000000"/>
              </w:rPr>
            </w:pP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snapToGrid w:val="0"/>
              <w:ind w:left="87" w:hanging="87"/>
              <w:rPr>
                <w:color w:val="000000"/>
                <w:sz w:val="22"/>
              </w:rPr>
            </w:pPr>
            <w:r>
              <w:rPr>
                <w:rFonts w:cs="Times New Roman"/>
                <w:color w:val="000000"/>
                <w:sz w:val="22"/>
              </w:rPr>
              <w:t>1.ЭОР:</w:t>
            </w:r>
            <w:r>
              <w:rPr>
                <w:color w:val="000000"/>
                <w:sz w:val="22"/>
              </w:rPr>
              <w:t xml:space="preserve"> Основы духовно-нравственной культуры народов России. Виноградова Н.Ф., 5 класс</w:t>
            </w:r>
          </w:p>
        </w:tc>
      </w:tr>
      <w:tr w:rsidR="00B21248" w:rsidTr="00D22C7F">
        <w:trPr>
          <w:trHeight w:val="1603"/>
        </w:trPr>
        <w:tc>
          <w:tcPr>
            <w:tcW w:w="5573"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pStyle w:val="a5"/>
              <w:snapToGrid w:val="0"/>
              <w:spacing w:line="100" w:lineRule="atLeast"/>
              <w:ind w:left="87" w:hanging="87"/>
              <w:rPr>
                <w:color w:val="000000"/>
              </w:rPr>
            </w:pPr>
            <w:r>
              <w:rPr>
                <w:iCs/>
                <w:color w:val="000000"/>
              </w:rPr>
              <w:t xml:space="preserve">Физическая культура </w:t>
            </w:r>
          </w:p>
        </w:tc>
        <w:tc>
          <w:tcPr>
            <w:tcW w:w="5528"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snapToGrid w:val="0"/>
              <w:rPr>
                <w:color w:val="000000"/>
                <w:sz w:val="22"/>
              </w:rPr>
            </w:pPr>
            <w:r>
              <w:rPr>
                <w:color w:val="000000"/>
                <w:sz w:val="22"/>
              </w:rPr>
              <w:t>Таблицы по нормативам УФПУ.</w:t>
            </w:r>
          </w:p>
          <w:p w:rsidR="00B21248" w:rsidRDefault="00B21248" w:rsidP="00D22C7F">
            <w:pPr>
              <w:snapToGrid w:val="0"/>
              <w:rPr>
                <w:color w:val="000000"/>
                <w:sz w:val="22"/>
              </w:rPr>
            </w:pPr>
            <w:r>
              <w:rPr>
                <w:color w:val="000000"/>
                <w:sz w:val="22"/>
              </w:rPr>
              <w:t>Протоколы по спортивным играм</w:t>
            </w:r>
          </w:p>
          <w:p w:rsidR="00B21248" w:rsidRDefault="00B21248" w:rsidP="00D22C7F">
            <w:pPr>
              <w:snapToGrid w:val="0"/>
              <w:spacing w:line="100" w:lineRule="atLeast"/>
              <w:rPr>
                <w:iCs/>
                <w:color w:val="000000"/>
                <w:sz w:val="22"/>
              </w:rPr>
            </w:pPr>
            <w:r>
              <w:rPr>
                <w:iCs/>
                <w:color w:val="000000"/>
                <w:sz w:val="22"/>
              </w:rPr>
              <w:t>Итоговые таблицы по видам спорта</w:t>
            </w:r>
          </w:p>
          <w:p w:rsidR="00B21248" w:rsidRDefault="00B21248" w:rsidP="00D22C7F">
            <w:pPr>
              <w:pStyle w:val="a5"/>
              <w:snapToGrid w:val="0"/>
              <w:spacing w:line="100" w:lineRule="atLeast"/>
              <w:rPr>
                <w:iCs/>
                <w:color w:val="000000"/>
              </w:rPr>
            </w:pPr>
            <w:r>
              <w:rPr>
                <w:iCs/>
                <w:color w:val="000000"/>
              </w:rPr>
              <w:t>Таблицы по нормативам УФПУ.</w:t>
            </w:r>
          </w:p>
          <w:p w:rsidR="00B21248" w:rsidRDefault="00B21248" w:rsidP="00D22C7F">
            <w:pPr>
              <w:pStyle w:val="a5"/>
              <w:spacing w:line="100" w:lineRule="atLeast"/>
              <w:rPr>
                <w:iCs/>
                <w:color w:val="000000"/>
              </w:rPr>
            </w:pPr>
            <w:r>
              <w:rPr>
                <w:iCs/>
                <w:color w:val="000000"/>
              </w:rPr>
              <w:t>Протоколы по спортивным играм</w:t>
            </w:r>
          </w:p>
          <w:p w:rsidR="00B21248" w:rsidRDefault="00B21248" w:rsidP="00D22C7F">
            <w:pPr>
              <w:pStyle w:val="a5"/>
              <w:snapToGrid w:val="0"/>
              <w:spacing w:line="100" w:lineRule="atLeast"/>
              <w:rPr>
                <w:iCs/>
                <w:color w:val="000000"/>
              </w:rPr>
            </w:pPr>
            <w:r>
              <w:rPr>
                <w:iCs/>
                <w:color w:val="000000"/>
              </w:rPr>
              <w:t>Итоговые таблицы по видам спорта</w:t>
            </w:r>
          </w:p>
          <w:p w:rsidR="00B21248" w:rsidRPr="00067765" w:rsidRDefault="00B21248" w:rsidP="00D22C7F">
            <w:pPr>
              <w:pStyle w:val="table-body0mm"/>
              <w:rPr>
                <w:rFonts w:cs="Times New Roman"/>
                <w:sz w:val="24"/>
                <w:szCs w:val="24"/>
              </w:rPr>
            </w:pPr>
            <w:r w:rsidRPr="00067765">
              <w:rPr>
                <w:rFonts w:cs="Times New Roman"/>
                <w:sz w:val="24"/>
                <w:szCs w:val="24"/>
              </w:rPr>
              <w:t>Оборудование спортивного зала:</w:t>
            </w:r>
          </w:p>
          <w:p w:rsidR="00B21248" w:rsidRPr="00067765" w:rsidRDefault="00B21248" w:rsidP="00D22C7F">
            <w:pPr>
              <w:pStyle w:val="table-body0mm"/>
              <w:rPr>
                <w:rFonts w:cs="Times New Roman"/>
                <w:sz w:val="24"/>
                <w:szCs w:val="24"/>
              </w:rPr>
            </w:pPr>
            <w:r w:rsidRPr="00067765">
              <w:rPr>
                <w:rFonts w:cs="Times New Roman"/>
                <w:sz w:val="24"/>
                <w:szCs w:val="24"/>
              </w:rPr>
              <w:lastRenderedPageBreak/>
              <w:t>-Козёл гимнастический</w:t>
            </w:r>
          </w:p>
          <w:p w:rsidR="00B21248" w:rsidRPr="00067765" w:rsidRDefault="00B21248" w:rsidP="00D22C7F">
            <w:pPr>
              <w:pStyle w:val="table-body0mm"/>
              <w:rPr>
                <w:rFonts w:cs="Times New Roman"/>
                <w:sz w:val="24"/>
                <w:szCs w:val="24"/>
              </w:rPr>
            </w:pPr>
            <w:r w:rsidRPr="00067765">
              <w:rPr>
                <w:rFonts w:cs="Times New Roman"/>
                <w:sz w:val="24"/>
                <w:szCs w:val="24"/>
              </w:rPr>
              <w:t>-Скакалки</w:t>
            </w:r>
          </w:p>
          <w:p w:rsidR="00B21248" w:rsidRPr="00067765" w:rsidRDefault="00B21248" w:rsidP="00D22C7F">
            <w:pPr>
              <w:pStyle w:val="table-body0mm"/>
              <w:rPr>
                <w:rFonts w:cs="Times New Roman"/>
                <w:sz w:val="24"/>
                <w:szCs w:val="24"/>
              </w:rPr>
            </w:pPr>
            <w:r w:rsidRPr="00067765">
              <w:rPr>
                <w:rFonts w:cs="Times New Roman"/>
                <w:sz w:val="24"/>
                <w:szCs w:val="24"/>
              </w:rPr>
              <w:t>-Мячи для метания</w:t>
            </w:r>
          </w:p>
          <w:p w:rsidR="00B21248" w:rsidRPr="00067765" w:rsidRDefault="00B21248" w:rsidP="00D22C7F">
            <w:pPr>
              <w:pStyle w:val="table-body0mm"/>
              <w:rPr>
                <w:rFonts w:cs="Times New Roman"/>
                <w:sz w:val="24"/>
                <w:szCs w:val="24"/>
              </w:rPr>
            </w:pPr>
            <w:r w:rsidRPr="00067765">
              <w:rPr>
                <w:rFonts w:cs="Times New Roman"/>
                <w:sz w:val="24"/>
                <w:szCs w:val="24"/>
              </w:rPr>
              <w:t>-мячи волейбольные</w:t>
            </w:r>
          </w:p>
          <w:p w:rsidR="00B21248" w:rsidRPr="00067765" w:rsidRDefault="00B21248" w:rsidP="00D22C7F">
            <w:pPr>
              <w:pStyle w:val="table-body0mm"/>
              <w:rPr>
                <w:rFonts w:cs="Times New Roman"/>
                <w:sz w:val="24"/>
                <w:szCs w:val="24"/>
              </w:rPr>
            </w:pPr>
            <w:r w:rsidRPr="00067765">
              <w:rPr>
                <w:rFonts w:cs="Times New Roman"/>
                <w:sz w:val="24"/>
                <w:szCs w:val="24"/>
              </w:rPr>
              <w:t>-мячи футбольные</w:t>
            </w:r>
          </w:p>
          <w:p w:rsidR="00B21248" w:rsidRPr="00067765" w:rsidRDefault="00B21248" w:rsidP="00D22C7F">
            <w:pPr>
              <w:pStyle w:val="table-body0mm"/>
              <w:rPr>
                <w:rFonts w:cs="Times New Roman"/>
                <w:sz w:val="24"/>
                <w:szCs w:val="24"/>
              </w:rPr>
            </w:pPr>
            <w:r w:rsidRPr="00067765">
              <w:rPr>
                <w:rFonts w:cs="Times New Roman"/>
                <w:sz w:val="24"/>
                <w:szCs w:val="24"/>
              </w:rPr>
              <w:t>-колодки стартовые</w:t>
            </w:r>
          </w:p>
          <w:p w:rsidR="00B21248" w:rsidRPr="00067765" w:rsidRDefault="00B21248" w:rsidP="00D22C7F">
            <w:pPr>
              <w:pStyle w:val="table-body0mm"/>
              <w:rPr>
                <w:rFonts w:cs="Times New Roman"/>
                <w:sz w:val="24"/>
                <w:szCs w:val="24"/>
              </w:rPr>
            </w:pPr>
            <w:r w:rsidRPr="00067765">
              <w:rPr>
                <w:rFonts w:cs="Times New Roman"/>
                <w:sz w:val="24"/>
                <w:szCs w:val="24"/>
              </w:rPr>
              <w:t>-мячи баскетбольные</w:t>
            </w:r>
          </w:p>
          <w:p w:rsidR="00B21248" w:rsidRPr="00067765" w:rsidRDefault="00B21248" w:rsidP="00D22C7F">
            <w:pPr>
              <w:pStyle w:val="table-body0mm"/>
              <w:rPr>
                <w:rFonts w:cs="Times New Roman"/>
                <w:sz w:val="24"/>
                <w:szCs w:val="24"/>
              </w:rPr>
            </w:pPr>
            <w:r w:rsidRPr="00067765">
              <w:rPr>
                <w:rFonts w:cs="Times New Roman"/>
                <w:sz w:val="24"/>
                <w:szCs w:val="24"/>
              </w:rPr>
              <w:t>-мостик гимнастический</w:t>
            </w:r>
          </w:p>
          <w:p w:rsidR="00B21248" w:rsidRPr="00067765" w:rsidRDefault="00B21248" w:rsidP="00D22C7F">
            <w:pPr>
              <w:pStyle w:val="table-body0mm"/>
              <w:rPr>
                <w:rFonts w:cs="Times New Roman"/>
                <w:sz w:val="24"/>
                <w:szCs w:val="24"/>
              </w:rPr>
            </w:pPr>
            <w:r w:rsidRPr="00067765">
              <w:rPr>
                <w:rFonts w:cs="Times New Roman"/>
                <w:sz w:val="24"/>
                <w:szCs w:val="24"/>
              </w:rPr>
              <w:t>-мячи набивные</w:t>
            </w:r>
          </w:p>
          <w:p w:rsidR="00B21248" w:rsidRPr="00067765" w:rsidRDefault="00B21248" w:rsidP="00D22C7F">
            <w:pPr>
              <w:pStyle w:val="table-body0mm"/>
              <w:rPr>
                <w:rFonts w:cs="Times New Roman"/>
                <w:sz w:val="24"/>
                <w:szCs w:val="24"/>
              </w:rPr>
            </w:pPr>
            <w:r w:rsidRPr="00067765">
              <w:rPr>
                <w:rFonts w:cs="Times New Roman"/>
                <w:sz w:val="24"/>
                <w:szCs w:val="24"/>
              </w:rPr>
              <w:t>-канат</w:t>
            </w:r>
          </w:p>
          <w:p w:rsidR="00B21248" w:rsidRPr="00067765" w:rsidRDefault="00B21248" w:rsidP="00D22C7F">
            <w:pPr>
              <w:pStyle w:val="table-body0mm"/>
              <w:rPr>
                <w:rFonts w:cs="Times New Roman"/>
                <w:sz w:val="24"/>
                <w:szCs w:val="24"/>
              </w:rPr>
            </w:pPr>
            <w:r w:rsidRPr="00067765">
              <w:rPr>
                <w:rFonts w:cs="Times New Roman"/>
                <w:sz w:val="24"/>
                <w:szCs w:val="24"/>
              </w:rPr>
              <w:t xml:space="preserve">-лыжи </w:t>
            </w:r>
          </w:p>
          <w:p w:rsidR="00B21248" w:rsidRPr="00067765" w:rsidRDefault="00B21248" w:rsidP="00D22C7F">
            <w:pPr>
              <w:pStyle w:val="table-body0mm"/>
              <w:rPr>
                <w:rFonts w:cs="Times New Roman"/>
                <w:sz w:val="24"/>
                <w:szCs w:val="24"/>
              </w:rPr>
            </w:pPr>
            <w:r w:rsidRPr="00067765">
              <w:rPr>
                <w:rFonts w:cs="Times New Roman"/>
                <w:sz w:val="24"/>
                <w:szCs w:val="24"/>
              </w:rPr>
              <w:t>-штанги  тренировочные</w:t>
            </w:r>
          </w:p>
          <w:p w:rsidR="00B21248" w:rsidRPr="00067765" w:rsidRDefault="00B21248" w:rsidP="00D22C7F">
            <w:pPr>
              <w:pStyle w:val="table-body0mm"/>
              <w:rPr>
                <w:rFonts w:cs="Times New Roman"/>
                <w:sz w:val="24"/>
                <w:szCs w:val="24"/>
              </w:rPr>
            </w:pPr>
            <w:r w:rsidRPr="00067765">
              <w:rPr>
                <w:rFonts w:cs="Times New Roman"/>
                <w:sz w:val="24"/>
                <w:szCs w:val="24"/>
              </w:rPr>
              <w:t>-блины для штанги</w:t>
            </w:r>
          </w:p>
          <w:p w:rsidR="00B21248" w:rsidRPr="00067765" w:rsidRDefault="00B21248" w:rsidP="00D22C7F">
            <w:pPr>
              <w:pStyle w:val="table-body0mm"/>
              <w:rPr>
                <w:rFonts w:cs="Times New Roman"/>
                <w:sz w:val="24"/>
                <w:szCs w:val="24"/>
              </w:rPr>
            </w:pPr>
            <w:r w:rsidRPr="00067765">
              <w:rPr>
                <w:rFonts w:cs="Times New Roman"/>
                <w:sz w:val="24"/>
                <w:szCs w:val="24"/>
              </w:rPr>
              <w:t>-гиря</w:t>
            </w:r>
          </w:p>
          <w:p w:rsidR="00B21248" w:rsidRPr="00067765" w:rsidRDefault="00B21248" w:rsidP="00D22C7F">
            <w:pPr>
              <w:pStyle w:val="table-body0mm"/>
              <w:rPr>
                <w:rFonts w:cs="Times New Roman"/>
                <w:sz w:val="24"/>
                <w:szCs w:val="24"/>
              </w:rPr>
            </w:pPr>
            <w:r w:rsidRPr="00067765">
              <w:rPr>
                <w:rFonts w:cs="Times New Roman"/>
                <w:sz w:val="24"/>
                <w:szCs w:val="24"/>
              </w:rPr>
              <w:t>-комплексный тренажер</w:t>
            </w:r>
          </w:p>
          <w:p w:rsidR="00B21248" w:rsidRDefault="00B21248" w:rsidP="00D22C7F">
            <w:pPr>
              <w:pStyle w:val="a5"/>
              <w:snapToGrid w:val="0"/>
              <w:spacing w:line="100" w:lineRule="atLeast"/>
              <w:rPr>
                <w:iCs/>
                <w:color w:val="000000"/>
              </w:rPr>
            </w:pPr>
            <w:r w:rsidRPr="00067765">
              <w:rPr>
                <w:sz w:val="24"/>
                <w:szCs w:val="24"/>
              </w:rPr>
              <w:t>Сетка волейбольная</w:t>
            </w:r>
          </w:p>
        </w:tc>
      </w:tr>
      <w:tr w:rsidR="00B21248" w:rsidTr="00D22C7F">
        <w:tc>
          <w:tcPr>
            <w:tcW w:w="5573"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pStyle w:val="a5"/>
              <w:snapToGrid w:val="0"/>
              <w:spacing w:line="100" w:lineRule="atLeast"/>
              <w:ind w:left="87" w:hanging="87"/>
              <w:rPr>
                <w:iCs/>
                <w:color w:val="000000"/>
              </w:rPr>
            </w:pPr>
          </w:p>
          <w:p w:rsidR="00B21248" w:rsidRDefault="00B21248" w:rsidP="00D22C7F">
            <w:pPr>
              <w:pStyle w:val="a5"/>
              <w:snapToGrid w:val="0"/>
              <w:spacing w:line="100" w:lineRule="atLeast"/>
              <w:ind w:left="87" w:hanging="87"/>
              <w:rPr>
                <w:iCs/>
                <w:color w:val="000000"/>
              </w:rPr>
            </w:pPr>
          </w:p>
        </w:tc>
        <w:tc>
          <w:tcPr>
            <w:tcW w:w="5528" w:type="dxa"/>
            <w:gridSpan w:val="2"/>
            <w:vMerge/>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pStyle w:val="a5"/>
              <w:snapToGrid w:val="0"/>
              <w:spacing w:line="100" w:lineRule="atLeast"/>
              <w:rPr>
                <w:iCs/>
                <w:color w:val="000000"/>
              </w:rPr>
            </w:pPr>
          </w:p>
        </w:tc>
      </w:tr>
      <w:tr w:rsidR="00B21248" w:rsidTr="00D22C7F">
        <w:tc>
          <w:tcPr>
            <w:tcW w:w="5573"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autoSpaceDE w:val="0"/>
              <w:snapToGrid w:val="0"/>
              <w:spacing w:line="100" w:lineRule="atLeast"/>
              <w:ind w:left="87" w:right="118" w:hanging="87"/>
              <w:rPr>
                <w:rFonts w:eastAsia="Times-Roman" w:cs="Calibri"/>
                <w:color w:val="000000"/>
                <w:sz w:val="22"/>
              </w:rPr>
            </w:pPr>
            <w:r w:rsidRPr="0065625A">
              <w:rPr>
                <w:rFonts w:eastAsia="Times-Roman" w:cs="Calibri"/>
                <w:sz w:val="22"/>
              </w:rPr>
              <w:lastRenderedPageBreak/>
              <w:t>Основы</w:t>
            </w:r>
            <w:r w:rsidR="002223C1">
              <w:rPr>
                <w:rFonts w:eastAsia="Times-Roman" w:cs="Calibri"/>
                <w:sz w:val="22"/>
              </w:rPr>
              <w:t xml:space="preserve"> безопасности  и защиты Родины</w:t>
            </w:r>
            <w:bookmarkStart w:id="0" w:name="_GoBack"/>
            <w:bookmarkEnd w:id="0"/>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pStyle w:val="a3"/>
            </w:pPr>
            <w:r>
              <w:t>1.ЭОР</w:t>
            </w:r>
            <w:proofErr w:type="gramStart"/>
            <w:r>
              <w:t>:Э</w:t>
            </w:r>
            <w:proofErr w:type="gramEnd"/>
            <w:r>
              <w:t>лектронное приложение:</w:t>
            </w:r>
          </w:p>
          <w:p w:rsidR="00B21248" w:rsidRDefault="00B21248" w:rsidP="00D22C7F">
            <w:pPr>
              <w:pStyle w:val="a3"/>
            </w:pPr>
            <w:r>
              <w:t>2.Школа безопасности</w:t>
            </w:r>
          </w:p>
          <w:p w:rsidR="00B21248" w:rsidRDefault="00B21248" w:rsidP="00D22C7F">
            <w:pPr>
              <w:pStyle w:val="a3"/>
            </w:pPr>
            <w:r>
              <w:t xml:space="preserve">Плакаты </w:t>
            </w:r>
          </w:p>
          <w:p w:rsidR="00B21248" w:rsidRDefault="00B21248" w:rsidP="00D22C7F">
            <w:pPr>
              <w:pStyle w:val="a3"/>
            </w:pPr>
            <w:r>
              <w:t>Основы безопасности жизнедеятельности-5-11 классы</w:t>
            </w:r>
          </w:p>
          <w:p w:rsidR="00B21248" w:rsidRDefault="00B21248" w:rsidP="00D22C7F">
            <w:pPr>
              <w:pStyle w:val="a3"/>
            </w:pPr>
            <w:r>
              <w:t>Школа выживания</w:t>
            </w:r>
          </w:p>
          <w:p w:rsidR="00B21248" w:rsidRDefault="00B21248" w:rsidP="00D22C7F">
            <w:pPr>
              <w:pStyle w:val="a3"/>
              <w:rPr>
                <w:rFonts w:eastAsia="Times-Roman" w:cs="Times-Roman"/>
              </w:rPr>
            </w:pPr>
            <w:r>
              <w:rPr>
                <w:rFonts w:eastAsia="Times-Roman" w:cs="Times-Roman"/>
              </w:rPr>
              <w:t xml:space="preserve"> Безопасность на улицах и дорогах для начальных классов</w:t>
            </w:r>
          </w:p>
          <w:p w:rsidR="00B21248" w:rsidRDefault="00B21248" w:rsidP="00D22C7F">
            <w:pPr>
              <w:pStyle w:val="a3"/>
              <w:rPr>
                <w:rFonts w:eastAsia="Times-Roman" w:cs="Times-Roman"/>
              </w:rPr>
            </w:pPr>
            <w:r>
              <w:rPr>
                <w:rFonts w:eastAsia="Times-Roman" w:cs="Times-Roman"/>
              </w:rPr>
              <w:t>Тренажер сердечно-легочной и мозговой  реанимации «Максим-М1»</w:t>
            </w:r>
          </w:p>
          <w:p w:rsidR="00B21248" w:rsidRDefault="00B21248" w:rsidP="00D22C7F">
            <w:pPr>
              <w:pStyle w:val="a3"/>
              <w:rPr>
                <w:rFonts w:eastAsia="Times-Roman" w:cs="Times-Roman"/>
              </w:rPr>
            </w:pPr>
            <w:r>
              <w:rPr>
                <w:rFonts w:eastAsia="Times-Roman" w:cs="Times-Roman"/>
              </w:rPr>
              <w:lastRenderedPageBreak/>
              <w:t>Макет автомата АК-74</w:t>
            </w:r>
          </w:p>
          <w:p w:rsidR="00B21248" w:rsidRDefault="00B21248" w:rsidP="00D22C7F">
            <w:pPr>
              <w:pStyle w:val="a3"/>
              <w:rPr>
                <w:rFonts w:eastAsia="Times-Roman" w:cs="Times-Roman"/>
              </w:rPr>
            </w:pPr>
            <w:r>
              <w:rPr>
                <w:rFonts w:eastAsia="Times-Roman" w:cs="Times-Roman"/>
              </w:rPr>
              <w:t>Носилки</w:t>
            </w:r>
          </w:p>
          <w:p w:rsidR="00B21248" w:rsidRDefault="00B21248" w:rsidP="00D22C7F">
            <w:pPr>
              <w:pStyle w:val="a3"/>
              <w:rPr>
                <w:rFonts w:eastAsia="Times-Roman" w:cs="Times-Roman"/>
              </w:rPr>
            </w:pPr>
            <w:r>
              <w:rPr>
                <w:rFonts w:eastAsia="Times-Roman" w:cs="Times-Roman"/>
              </w:rPr>
              <w:t>Пневматическая винтовка</w:t>
            </w:r>
          </w:p>
          <w:p w:rsidR="00B21248" w:rsidRDefault="00B21248" w:rsidP="00D22C7F">
            <w:pPr>
              <w:pStyle w:val="a3"/>
              <w:rPr>
                <w:rFonts w:eastAsia="Times-Roman" w:cs="Times-Roman"/>
              </w:rPr>
            </w:pPr>
            <w:r>
              <w:rPr>
                <w:rFonts w:eastAsia="Times-Roman" w:cs="Times-Roman"/>
              </w:rPr>
              <w:t>Туристическое оборудование</w:t>
            </w:r>
          </w:p>
          <w:p w:rsidR="00B21248" w:rsidRDefault="00B21248" w:rsidP="00D22C7F">
            <w:pPr>
              <w:pStyle w:val="a3"/>
              <w:rPr>
                <w:rFonts w:eastAsia="Times-Roman" w:cs="Times-Roman"/>
              </w:rPr>
            </w:pPr>
            <w:r>
              <w:rPr>
                <w:rFonts w:eastAsia="Times-Roman" w:cs="Times-Roman"/>
              </w:rPr>
              <w:t>Компасы</w:t>
            </w:r>
          </w:p>
          <w:p w:rsidR="00B21248" w:rsidRDefault="00B21248" w:rsidP="00D22C7F">
            <w:pPr>
              <w:pStyle w:val="a3"/>
              <w:rPr>
                <w:rFonts w:eastAsia="Times-Roman" w:cs="Times-Roman"/>
              </w:rPr>
            </w:pPr>
            <w:r>
              <w:rPr>
                <w:rFonts w:eastAsia="Times-Roman" w:cs="Times-Roman"/>
              </w:rPr>
              <w:t>ОЗК</w:t>
            </w:r>
          </w:p>
          <w:p w:rsidR="00B21248" w:rsidRDefault="00B21248" w:rsidP="00D22C7F">
            <w:pPr>
              <w:pStyle w:val="a3"/>
              <w:rPr>
                <w:rFonts w:eastAsia="Times-Roman" w:cs="Times-Roman"/>
              </w:rPr>
            </w:pPr>
            <w:r>
              <w:rPr>
                <w:rFonts w:eastAsia="Times-Roman" w:cs="Times-Roman"/>
              </w:rPr>
              <w:t>Респираторы</w:t>
            </w:r>
          </w:p>
          <w:p w:rsidR="00B21248" w:rsidRDefault="00B21248" w:rsidP="00D22C7F">
            <w:pPr>
              <w:pStyle w:val="a3"/>
              <w:rPr>
                <w:rFonts w:eastAsia="Times-Roman" w:cs="Times-Roman"/>
              </w:rPr>
            </w:pPr>
            <w:r>
              <w:rPr>
                <w:rFonts w:eastAsia="Times-Roman" w:cs="Times-Roman"/>
              </w:rPr>
              <w:t>ИПП-11</w:t>
            </w:r>
          </w:p>
          <w:p w:rsidR="00B21248" w:rsidRDefault="00B21248" w:rsidP="00D22C7F">
            <w:pPr>
              <w:pStyle w:val="a3"/>
              <w:rPr>
                <w:rFonts w:eastAsia="Times-Roman" w:cs="Times-Roman"/>
              </w:rPr>
            </w:pPr>
            <w:r>
              <w:rPr>
                <w:rFonts w:eastAsia="Times-Roman" w:cs="Times-Roman"/>
              </w:rPr>
              <w:t>ИА</w:t>
            </w:r>
          </w:p>
        </w:tc>
      </w:tr>
      <w:tr w:rsidR="00B21248" w:rsidTr="00D22C7F">
        <w:tc>
          <w:tcPr>
            <w:tcW w:w="5573"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Default="002223C1" w:rsidP="00D22C7F">
            <w:pPr>
              <w:pStyle w:val="a5"/>
              <w:snapToGrid w:val="0"/>
              <w:spacing w:line="100" w:lineRule="atLeast"/>
              <w:ind w:left="87" w:hanging="87"/>
              <w:rPr>
                <w:iCs/>
                <w:color w:val="000000"/>
              </w:rPr>
            </w:pPr>
            <w:r>
              <w:rPr>
                <w:iCs/>
                <w:color w:val="000000"/>
              </w:rPr>
              <w:lastRenderedPageBreak/>
              <w:t>ТРУД (</w:t>
            </w:r>
            <w:r w:rsidR="00B21248">
              <w:rPr>
                <w:iCs/>
                <w:color w:val="000000"/>
              </w:rPr>
              <w:t>Технология</w:t>
            </w:r>
            <w:r>
              <w:rPr>
                <w:iCs/>
                <w:color w:val="000000"/>
              </w:rPr>
              <w:t>)</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pStyle w:val="a3"/>
            </w:pPr>
            <w:r>
              <w:t xml:space="preserve">Коллекции: «Промышленные образцы, ткани, нитки»; «Шерсть», «Лён», «Хлопок», «Волокна». </w:t>
            </w:r>
          </w:p>
          <w:p w:rsidR="00B21248" w:rsidRDefault="00B21248" w:rsidP="00D22C7F">
            <w:pPr>
              <w:pStyle w:val="a3"/>
            </w:pPr>
            <w:r>
              <w:t>Таблицы по разделам «Кулинария», «Материаловедение».</w:t>
            </w:r>
          </w:p>
          <w:p w:rsidR="00B21248" w:rsidRDefault="00B21248" w:rsidP="00D22C7F">
            <w:pPr>
              <w:pStyle w:val="a3"/>
            </w:pPr>
            <w:r>
              <w:t xml:space="preserve">Методическое пособие. Технология 5 класс </w:t>
            </w:r>
            <w:proofErr w:type="spellStart"/>
            <w:r>
              <w:t>Н.В.Синица</w:t>
            </w:r>
            <w:proofErr w:type="spellEnd"/>
            <w:r>
              <w:t xml:space="preserve">, </w:t>
            </w:r>
            <w:proofErr w:type="spellStart"/>
            <w:r>
              <w:t>П.С.Самородский</w:t>
            </w:r>
            <w:proofErr w:type="spellEnd"/>
            <w:r>
              <w:t>: М.,</w:t>
            </w:r>
            <w:proofErr w:type="spellStart"/>
            <w:r>
              <w:t>Вентана</w:t>
            </w:r>
            <w:proofErr w:type="spellEnd"/>
            <w:r>
              <w:t xml:space="preserve">-Граф </w:t>
            </w:r>
          </w:p>
          <w:p w:rsidR="00B21248" w:rsidRDefault="00B21248" w:rsidP="00D22C7F">
            <w:pPr>
              <w:pStyle w:val="a3"/>
            </w:pPr>
            <w:r>
              <w:t>Сайт для учителей –</w:t>
            </w:r>
            <w:r>
              <w:rPr>
                <w:lang w:val="en-US"/>
              </w:rPr>
              <w:t>https</w:t>
            </w:r>
            <w:r>
              <w:t>:\\</w:t>
            </w:r>
            <w:r>
              <w:rPr>
                <w:lang w:val="en-US"/>
              </w:rPr>
              <w:t>kopilkaurokov</w:t>
            </w:r>
            <w:r>
              <w:t xml:space="preserve">. </w:t>
            </w:r>
            <w:proofErr w:type="spellStart"/>
            <w:r>
              <w:rPr>
                <w:lang w:val="en-US"/>
              </w:rPr>
              <w:t>ru</w:t>
            </w:r>
            <w:proofErr w:type="spellEnd"/>
            <w:r>
              <w:t>.</w:t>
            </w:r>
          </w:p>
          <w:p w:rsidR="00B21248" w:rsidRDefault="00B21248" w:rsidP="00D22C7F">
            <w:pPr>
              <w:pStyle w:val="a3"/>
            </w:pPr>
            <w:r>
              <w:t>Учительский портал –</w:t>
            </w:r>
            <w:r>
              <w:rPr>
                <w:lang w:val="en-US"/>
              </w:rPr>
              <w:t>www</w:t>
            </w:r>
            <w:r>
              <w:t>.</w:t>
            </w:r>
            <w:proofErr w:type="spellStart"/>
            <w:r>
              <w:rPr>
                <w:lang w:val="en-US"/>
              </w:rPr>
              <w:t>uchportal</w:t>
            </w:r>
            <w:proofErr w:type="spellEnd"/>
            <w:r>
              <w:t>.</w:t>
            </w:r>
            <w:proofErr w:type="spellStart"/>
            <w:r>
              <w:rPr>
                <w:lang w:val="en-US"/>
              </w:rPr>
              <w:t>ru</w:t>
            </w:r>
            <w:proofErr w:type="spellEnd"/>
            <w:r>
              <w:t>.</w:t>
            </w:r>
          </w:p>
          <w:p w:rsidR="00B21248" w:rsidRDefault="00B21248" w:rsidP="00D22C7F">
            <w:pPr>
              <w:pStyle w:val="a3"/>
            </w:pPr>
            <w:proofErr w:type="spellStart"/>
            <w:r>
              <w:t>Соц</w:t>
            </w:r>
            <w:proofErr w:type="gramStart"/>
            <w:r>
              <w:t>.с</w:t>
            </w:r>
            <w:proofErr w:type="gramEnd"/>
            <w:r>
              <w:t>еть</w:t>
            </w:r>
            <w:proofErr w:type="spellEnd"/>
            <w:r>
              <w:t xml:space="preserve"> работников образования - – </w:t>
            </w:r>
            <w:hyperlink r:id="rId6" w:history="1">
              <w:r>
                <w:rPr>
                  <w:rStyle w:val="a6"/>
                </w:rPr>
                <w:t>www.nsportal.ru</w:t>
              </w:r>
            </w:hyperlink>
          </w:p>
          <w:p w:rsidR="00B21248" w:rsidRDefault="00B21248" w:rsidP="00D22C7F">
            <w:pPr>
              <w:pStyle w:val="a3"/>
            </w:pPr>
            <w:r>
              <w:t xml:space="preserve">В помощь преподавателю Технология Проектная деятельность 5-11 </w:t>
            </w:r>
            <w:proofErr w:type="spellStart"/>
            <w:r>
              <w:t>классы</w:t>
            </w:r>
            <w:proofErr w:type="gramStart"/>
            <w:r>
              <w:t>.А</w:t>
            </w:r>
            <w:proofErr w:type="gramEnd"/>
            <w:r>
              <w:t>втор</w:t>
            </w:r>
            <w:proofErr w:type="spellEnd"/>
            <w:r>
              <w:t xml:space="preserve"> </w:t>
            </w:r>
            <w:proofErr w:type="spellStart"/>
            <w:r>
              <w:t>Н.А.Пономарева</w:t>
            </w:r>
            <w:proofErr w:type="spellEnd"/>
            <w:r>
              <w:t xml:space="preserve"> </w:t>
            </w:r>
          </w:p>
        </w:tc>
      </w:tr>
      <w:tr w:rsidR="00B21248" w:rsidTr="00D22C7F">
        <w:tc>
          <w:tcPr>
            <w:tcW w:w="5573"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pStyle w:val="a5"/>
              <w:snapToGrid w:val="0"/>
              <w:spacing w:line="100" w:lineRule="atLeast"/>
              <w:ind w:left="87" w:hanging="87"/>
              <w:rPr>
                <w:iCs/>
                <w:color w:val="000000"/>
              </w:rPr>
            </w:pP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pStyle w:val="a3"/>
              <w:rPr>
                <w:iCs/>
              </w:rPr>
            </w:pPr>
            <w:r>
              <w:rPr>
                <w:iCs/>
              </w:rPr>
              <w:t xml:space="preserve">Рабочая программа Технологические карты уроков по учебникам  </w:t>
            </w:r>
            <w:proofErr w:type="spellStart"/>
            <w:r>
              <w:rPr>
                <w:iCs/>
              </w:rPr>
              <w:t>А.Т.Тищенко</w:t>
            </w:r>
            <w:proofErr w:type="spellEnd"/>
            <w:r>
              <w:rPr>
                <w:iCs/>
              </w:rPr>
              <w:t xml:space="preserve">, </w:t>
            </w:r>
            <w:proofErr w:type="spellStart"/>
            <w:r>
              <w:rPr>
                <w:iCs/>
              </w:rPr>
              <w:t>Н.В.Синицы</w:t>
            </w:r>
            <w:proofErr w:type="spellEnd"/>
            <w:r>
              <w:rPr>
                <w:iCs/>
              </w:rPr>
              <w:t xml:space="preserve">, </w:t>
            </w:r>
            <w:proofErr w:type="spellStart"/>
            <w:r>
              <w:rPr>
                <w:iCs/>
              </w:rPr>
              <w:t>В.Д.Симоненко</w:t>
            </w:r>
            <w:proofErr w:type="spellEnd"/>
            <w:r>
              <w:rPr>
                <w:iCs/>
              </w:rPr>
              <w:t xml:space="preserve"> Модифицированный вариант для неделимых классов 6 класс Автор </w:t>
            </w:r>
            <w:proofErr w:type="spellStart"/>
            <w:r>
              <w:rPr>
                <w:iCs/>
              </w:rPr>
              <w:t>О.В.Павлова</w:t>
            </w:r>
            <w:proofErr w:type="spellEnd"/>
            <w:r>
              <w:rPr>
                <w:iCs/>
              </w:rPr>
              <w:t xml:space="preserve"> </w:t>
            </w:r>
            <w:proofErr w:type="gramStart"/>
            <w:r>
              <w:rPr>
                <w:iCs/>
              </w:rPr>
              <w:t>–</w:t>
            </w:r>
            <w:proofErr w:type="spellStart"/>
            <w:r>
              <w:rPr>
                <w:iCs/>
              </w:rPr>
              <w:t>В</w:t>
            </w:r>
            <w:proofErr w:type="gramEnd"/>
            <w:r>
              <w:rPr>
                <w:iCs/>
              </w:rPr>
              <w:t>олгогра</w:t>
            </w:r>
            <w:proofErr w:type="spellEnd"/>
          </w:p>
          <w:p w:rsidR="00B21248" w:rsidRDefault="00B21248" w:rsidP="00D22C7F">
            <w:pPr>
              <w:pStyle w:val="a3"/>
            </w:pPr>
            <w:r>
              <w:t xml:space="preserve">В помощь преподавателю Технология Проектная деятельность 5-11 </w:t>
            </w:r>
            <w:proofErr w:type="spellStart"/>
            <w:r>
              <w:t>классы</w:t>
            </w:r>
            <w:proofErr w:type="gramStart"/>
            <w:r>
              <w:t>.А</w:t>
            </w:r>
            <w:proofErr w:type="gramEnd"/>
            <w:r>
              <w:t>втор</w:t>
            </w:r>
            <w:proofErr w:type="spellEnd"/>
            <w:r>
              <w:t xml:space="preserve"> </w:t>
            </w:r>
            <w:proofErr w:type="spellStart"/>
            <w:r>
              <w:t>Н.А.Пономарева</w:t>
            </w:r>
            <w:proofErr w:type="spellEnd"/>
            <w:r>
              <w:t xml:space="preserve"> ,Волгоград</w:t>
            </w:r>
          </w:p>
          <w:p w:rsidR="00B21248" w:rsidRDefault="00B21248" w:rsidP="00D22C7F">
            <w:pPr>
              <w:pStyle w:val="a3"/>
            </w:pPr>
            <w:r>
              <w:t>Сайт для учителей –</w:t>
            </w:r>
            <w:r>
              <w:rPr>
                <w:lang w:val="en-US"/>
              </w:rPr>
              <w:t>https</w:t>
            </w:r>
            <w:r>
              <w:t>:\\</w:t>
            </w:r>
            <w:r>
              <w:rPr>
                <w:lang w:val="en-US"/>
              </w:rPr>
              <w:t>kopilkaurokov</w:t>
            </w:r>
            <w:r>
              <w:t xml:space="preserve">. </w:t>
            </w:r>
            <w:proofErr w:type="spellStart"/>
            <w:r>
              <w:rPr>
                <w:lang w:val="en-US"/>
              </w:rPr>
              <w:t>ru</w:t>
            </w:r>
            <w:proofErr w:type="spellEnd"/>
            <w:r>
              <w:t>.</w:t>
            </w:r>
          </w:p>
          <w:p w:rsidR="00B21248" w:rsidRDefault="00B21248" w:rsidP="00D22C7F">
            <w:pPr>
              <w:pStyle w:val="a3"/>
            </w:pPr>
            <w:r>
              <w:t>Учительский портал –</w:t>
            </w:r>
            <w:r>
              <w:rPr>
                <w:lang w:val="en-US"/>
              </w:rPr>
              <w:t>www</w:t>
            </w:r>
            <w:r>
              <w:t>.</w:t>
            </w:r>
            <w:proofErr w:type="spellStart"/>
            <w:r>
              <w:rPr>
                <w:lang w:val="en-US"/>
              </w:rPr>
              <w:t>uchportal</w:t>
            </w:r>
            <w:proofErr w:type="spellEnd"/>
            <w:r>
              <w:t>.</w:t>
            </w:r>
            <w:proofErr w:type="spellStart"/>
            <w:r>
              <w:rPr>
                <w:lang w:val="en-US"/>
              </w:rPr>
              <w:t>ru</w:t>
            </w:r>
            <w:proofErr w:type="spellEnd"/>
            <w:r>
              <w:t>.</w:t>
            </w:r>
          </w:p>
          <w:p w:rsidR="00B21248" w:rsidRDefault="00B21248" w:rsidP="00D22C7F">
            <w:pPr>
              <w:pStyle w:val="a3"/>
            </w:pPr>
            <w:proofErr w:type="spellStart"/>
            <w:r>
              <w:lastRenderedPageBreak/>
              <w:t>Соц</w:t>
            </w:r>
            <w:proofErr w:type="gramStart"/>
            <w:r>
              <w:t>.с</w:t>
            </w:r>
            <w:proofErr w:type="gramEnd"/>
            <w:r>
              <w:t>еть</w:t>
            </w:r>
            <w:proofErr w:type="spellEnd"/>
            <w:r>
              <w:t xml:space="preserve"> работников образования - – </w:t>
            </w:r>
            <w:hyperlink r:id="rId7" w:history="1">
              <w:r>
                <w:rPr>
                  <w:rStyle w:val="a6"/>
                </w:rPr>
                <w:t>www.nsportal.ru</w:t>
              </w:r>
            </w:hyperlink>
          </w:p>
          <w:p w:rsidR="00B21248" w:rsidRDefault="00B21248" w:rsidP="00D22C7F">
            <w:pPr>
              <w:pStyle w:val="a3"/>
            </w:pPr>
            <w:r>
              <w:t xml:space="preserve">Коллекции: «Промышленные образцы, ткани, нитки»; «Шерсть», «Лён», «Хлопок», «Волокна». </w:t>
            </w:r>
          </w:p>
          <w:p w:rsidR="00B21248" w:rsidRDefault="00B21248" w:rsidP="00D22C7F">
            <w:pPr>
              <w:pStyle w:val="a3"/>
            </w:pPr>
            <w:r>
              <w:t>Таблицы по разделам «Кулинария», «Материаловедение».</w:t>
            </w:r>
          </w:p>
        </w:tc>
      </w:tr>
      <w:tr w:rsidR="00B21248" w:rsidTr="00D22C7F">
        <w:tc>
          <w:tcPr>
            <w:tcW w:w="5573"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pStyle w:val="a5"/>
              <w:snapToGrid w:val="0"/>
              <w:spacing w:line="100" w:lineRule="atLeast"/>
              <w:ind w:left="87" w:hanging="87"/>
              <w:rPr>
                <w:color w:val="000000"/>
              </w:rPr>
            </w:pPr>
            <w:r>
              <w:rPr>
                <w:iCs/>
                <w:color w:val="000000"/>
              </w:rPr>
              <w:lastRenderedPageBreak/>
              <w:t>Музыка</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snapToGrid w:val="0"/>
              <w:spacing w:line="100" w:lineRule="atLeast"/>
              <w:rPr>
                <w:iCs/>
                <w:color w:val="000000"/>
                <w:sz w:val="22"/>
              </w:rPr>
            </w:pPr>
            <w:proofErr w:type="spellStart"/>
            <w:r>
              <w:rPr>
                <w:iCs/>
                <w:color w:val="000000"/>
                <w:sz w:val="22"/>
              </w:rPr>
              <w:t>ЭОР</w:t>
            </w:r>
            <w:proofErr w:type="gramStart"/>
            <w:r>
              <w:rPr>
                <w:iCs/>
                <w:color w:val="000000"/>
                <w:sz w:val="22"/>
              </w:rPr>
              <w:t>:И</w:t>
            </w:r>
            <w:proofErr w:type="gramEnd"/>
            <w:r>
              <w:rPr>
                <w:iCs/>
                <w:color w:val="000000"/>
                <w:sz w:val="22"/>
              </w:rPr>
              <w:t>скусство</w:t>
            </w:r>
            <w:proofErr w:type="spellEnd"/>
            <w:r>
              <w:rPr>
                <w:iCs/>
                <w:color w:val="000000"/>
                <w:sz w:val="22"/>
              </w:rPr>
              <w:t xml:space="preserve">. Музыка. </w:t>
            </w:r>
            <w:proofErr w:type="spellStart"/>
            <w:r>
              <w:rPr>
                <w:iCs/>
                <w:color w:val="000000"/>
                <w:sz w:val="22"/>
              </w:rPr>
              <w:t>Аудиоприложение</w:t>
            </w:r>
            <w:proofErr w:type="spellEnd"/>
            <w:r>
              <w:rPr>
                <w:iCs/>
                <w:color w:val="000000"/>
                <w:sz w:val="22"/>
              </w:rPr>
              <w:t xml:space="preserve"> к учебнику Науменко Т.И., </w:t>
            </w:r>
            <w:proofErr w:type="spellStart"/>
            <w:r>
              <w:rPr>
                <w:iCs/>
                <w:color w:val="000000"/>
                <w:sz w:val="22"/>
              </w:rPr>
              <w:t>Алеева</w:t>
            </w:r>
            <w:proofErr w:type="spellEnd"/>
            <w:r>
              <w:rPr>
                <w:iCs/>
                <w:color w:val="000000"/>
                <w:sz w:val="22"/>
              </w:rPr>
              <w:t xml:space="preserve"> В.В. 5 класс</w:t>
            </w:r>
          </w:p>
          <w:p w:rsidR="00B21248" w:rsidRDefault="00B21248" w:rsidP="00D22C7F">
            <w:pPr>
              <w:pStyle w:val="a3"/>
            </w:pPr>
            <w:r>
              <w:t>Энциклопедия классической музыки</w:t>
            </w:r>
          </w:p>
          <w:p w:rsidR="00B21248" w:rsidRDefault="00B21248" w:rsidP="00D22C7F">
            <w:pPr>
              <w:pStyle w:val="a3"/>
            </w:pPr>
            <w:r>
              <w:t>Портреты великих композиторов</w:t>
            </w:r>
          </w:p>
          <w:p w:rsidR="00B21248" w:rsidRDefault="00B21248" w:rsidP="00D22C7F">
            <w:pPr>
              <w:pStyle w:val="a3"/>
              <w:rPr>
                <w:iCs/>
                <w:color w:val="000000"/>
                <w:sz w:val="22"/>
              </w:rPr>
            </w:pPr>
          </w:p>
        </w:tc>
      </w:tr>
      <w:tr w:rsidR="00B21248" w:rsidTr="00D22C7F">
        <w:tc>
          <w:tcPr>
            <w:tcW w:w="5573"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Default="00B21248" w:rsidP="00D22C7F">
            <w:pPr>
              <w:pStyle w:val="a5"/>
              <w:snapToGrid w:val="0"/>
              <w:spacing w:line="100" w:lineRule="atLeast"/>
              <w:ind w:left="87" w:hanging="87"/>
              <w:rPr>
                <w:iCs/>
                <w:color w:val="000000"/>
              </w:rPr>
            </w:pPr>
            <w:r>
              <w:rPr>
                <w:iCs/>
                <w:color w:val="000000"/>
              </w:rPr>
              <w:t xml:space="preserve">Изобразительное искусство </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tcPr>
          <w:p w:rsidR="00B21248" w:rsidRPr="00067765" w:rsidRDefault="00B21248" w:rsidP="00D22C7F">
            <w:pPr>
              <w:pStyle w:val="a3"/>
            </w:pPr>
            <w:r>
              <w:t>Альбом репродукций «Третьяковская галерея»</w:t>
            </w:r>
          </w:p>
        </w:tc>
      </w:tr>
    </w:tbl>
    <w:p w:rsidR="00B21248" w:rsidRPr="004563A5" w:rsidRDefault="00B21248" w:rsidP="00B21248">
      <w:pPr>
        <w:pStyle w:val="list-bullet"/>
        <w:widowControl w:val="0"/>
        <w:numPr>
          <w:ilvl w:val="0"/>
          <w:numId w:val="0"/>
        </w:numPr>
        <w:ind w:left="567"/>
        <w:rPr>
          <w:rFonts w:cs="Times New Roman"/>
          <w:b/>
          <w:bCs/>
        </w:rPr>
      </w:pPr>
    </w:p>
    <w:p w:rsidR="00B21248" w:rsidRPr="001E1F06" w:rsidRDefault="00B21248" w:rsidP="00B21248">
      <w:pPr>
        <w:pStyle w:val="a3"/>
        <w:rPr>
          <w:rFonts w:asciiTheme="majorBidi" w:hAnsiTheme="majorBidi" w:cstheme="majorBidi"/>
          <w:szCs w:val="20"/>
        </w:rPr>
        <w:sectPr w:rsidR="00B21248" w:rsidRPr="001E1F06" w:rsidSect="007C0486">
          <w:pgSz w:w="12020" w:h="7830" w:orient="landscape"/>
          <w:pgMar w:top="600" w:right="538" w:bottom="620" w:left="800" w:header="0" w:footer="618" w:gutter="0"/>
          <w:cols w:space="720"/>
          <w:docGrid w:linePitch="272"/>
        </w:sectPr>
      </w:pPr>
      <w:r w:rsidRPr="00E902C3">
        <w:rPr>
          <w:rStyle w:val="Italic"/>
          <w:rFonts w:cs="Times New Roman"/>
        </w:rPr>
        <w:br/>
      </w:r>
      <w:r w:rsidRPr="001E1F06">
        <w:rPr>
          <w:rFonts w:asciiTheme="majorBidi" w:eastAsia="@Arial Unicode MS" w:hAnsiTheme="majorBidi" w:cstheme="majorBidi"/>
          <w:color w:val="000000"/>
          <w:szCs w:val="20"/>
        </w:rPr>
        <w:t xml:space="preserve">                 </w:t>
      </w:r>
    </w:p>
    <w:p w:rsidR="00B21248" w:rsidRPr="00067765" w:rsidRDefault="00B21248" w:rsidP="00B21248">
      <w:pPr>
        <w:pStyle w:val="body"/>
        <w:ind w:firstLine="0"/>
        <w:jc w:val="center"/>
        <w:rPr>
          <w:rFonts w:cs="Times New Roman"/>
        </w:rPr>
      </w:pPr>
      <w:r w:rsidRPr="00E45ADA">
        <w:rPr>
          <w:rFonts w:cs="Times New Roman"/>
          <w:b/>
          <w:bCs/>
        </w:rPr>
        <w:lastRenderedPageBreak/>
        <w:t>Материально-технические условия реализации основной образовательной программы основного общего образования должны обеспечивать</w:t>
      </w:r>
      <w:r w:rsidRPr="00067765">
        <w:rPr>
          <w:rFonts w:cs="Times New Roman"/>
        </w:rPr>
        <w:t>:</w:t>
      </w:r>
    </w:p>
    <w:p w:rsidR="00B21248" w:rsidRPr="00067765" w:rsidRDefault="00B21248" w:rsidP="00B21248">
      <w:pPr>
        <w:pStyle w:val="body"/>
        <w:numPr>
          <w:ilvl w:val="0"/>
          <w:numId w:val="9"/>
        </w:numPr>
        <w:rPr>
          <w:rFonts w:cs="Times New Roman"/>
        </w:rPr>
      </w:pPr>
      <w:r w:rsidRPr="00067765">
        <w:rPr>
          <w:rFonts w:cs="Times New Roman"/>
        </w:rPr>
        <w:t xml:space="preserve">возможность достижения </w:t>
      </w:r>
      <w:proofErr w:type="gramStart"/>
      <w:r w:rsidRPr="00067765">
        <w:rPr>
          <w:rFonts w:cs="Times New Roman"/>
        </w:rPr>
        <w:t>обучающимися</w:t>
      </w:r>
      <w:proofErr w:type="gramEnd"/>
      <w:r w:rsidRPr="00067765">
        <w:rPr>
          <w:rFonts w:cs="Times New Roman"/>
        </w:rPr>
        <w:t xml:space="preserve"> результатов освоения основной образовательной программы основного общего образования;</w:t>
      </w:r>
    </w:p>
    <w:p w:rsidR="00B21248" w:rsidRPr="00067765" w:rsidRDefault="00B21248" w:rsidP="00B21248">
      <w:pPr>
        <w:pStyle w:val="body"/>
        <w:numPr>
          <w:ilvl w:val="0"/>
          <w:numId w:val="9"/>
        </w:numPr>
        <w:rPr>
          <w:rFonts w:cs="Times New Roman"/>
        </w:rPr>
      </w:pPr>
      <w:r w:rsidRPr="00067765">
        <w:rPr>
          <w:rFonts w:cs="Times New Roman"/>
        </w:rPr>
        <w:t>безопасность и комфортность организации учебного процесса;</w:t>
      </w:r>
    </w:p>
    <w:p w:rsidR="00B21248" w:rsidRDefault="00B21248" w:rsidP="00B21248">
      <w:pPr>
        <w:pStyle w:val="body"/>
        <w:numPr>
          <w:ilvl w:val="0"/>
          <w:numId w:val="9"/>
        </w:numPr>
        <w:rPr>
          <w:rFonts w:cs="Times New Roman"/>
        </w:rPr>
      </w:pPr>
      <w:r w:rsidRPr="00067765">
        <w:rPr>
          <w:rFonts w:cs="Times New Roman"/>
        </w:rPr>
        <w:t>соблюдение санитарно-эпидемиологических, санитарно-гигиенических правил и нормативов, пожарной и электробезопасности, требований охраны труда, современных сроков и объемов текущего и капитального ремонта зданий и сооружений, благоустройства территории;</w:t>
      </w:r>
    </w:p>
    <w:p w:rsidR="00B21248" w:rsidRPr="00E45ADA" w:rsidRDefault="00B21248" w:rsidP="00B21248">
      <w:pPr>
        <w:pStyle w:val="body"/>
        <w:numPr>
          <w:ilvl w:val="0"/>
          <w:numId w:val="9"/>
        </w:numPr>
        <w:rPr>
          <w:rFonts w:cs="Times New Roman"/>
        </w:rPr>
      </w:pPr>
      <w:r w:rsidRPr="00E45ADA">
        <w:rPr>
          <w:rFonts w:cs="Times New Roman"/>
        </w:rPr>
        <w:t>возможность для беспрепятственного доступа всех участников образовательного процесса, в том числе обучающихся с ОВЗ, к объектам инфраструктуры организации, осуществляющей образовательную деятельность.</w:t>
      </w:r>
    </w:p>
    <w:p w:rsidR="00B21248" w:rsidRPr="00067765" w:rsidRDefault="00B21248" w:rsidP="00B21248">
      <w:pPr>
        <w:pStyle w:val="body"/>
        <w:ind w:firstLine="0"/>
        <w:rPr>
          <w:rFonts w:cs="Times New Roman"/>
        </w:rPr>
      </w:pPr>
    </w:p>
    <w:p w:rsidR="00B21248" w:rsidRPr="00E45ADA" w:rsidRDefault="00B21248" w:rsidP="00B21248">
      <w:pPr>
        <w:pStyle w:val="body"/>
        <w:ind w:firstLine="0"/>
        <w:rPr>
          <w:rFonts w:cs="Times New Roman"/>
        </w:rPr>
      </w:pPr>
      <w:proofErr w:type="gramStart"/>
      <w:r w:rsidRPr="00E45ADA">
        <w:rPr>
          <w:rFonts w:cs="Times New Roman"/>
        </w:rPr>
        <w:t>В зональную структуру образовательной организации включены:</w:t>
      </w:r>
      <w:proofErr w:type="gramEnd"/>
    </w:p>
    <w:p w:rsidR="00B21248" w:rsidRPr="00E45ADA" w:rsidRDefault="00B21248" w:rsidP="00B21248">
      <w:pPr>
        <w:pStyle w:val="body"/>
        <w:ind w:firstLine="0"/>
        <w:rPr>
          <w:rFonts w:cs="Times New Roman"/>
        </w:rPr>
      </w:pPr>
      <w:r>
        <w:rPr>
          <w:rFonts w:cs="Times New Roman"/>
        </w:rPr>
        <w:t>-</w:t>
      </w:r>
      <w:r w:rsidRPr="00E45ADA">
        <w:rPr>
          <w:rFonts w:cs="Times New Roman"/>
        </w:rPr>
        <w:t>входная зона;</w:t>
      </w:r>
    </w:p>
    <w:p w:rsidR="00B21248" w:rsidRPr="00E45ADA" w:rsidRDefault="00B21248" w:rsidP="00B21248">
      <w:pPr>
        <w:pStyle w:val="body"/>
        <w:ind w:firstLine="0"/>
        <w:rPr>
          <w:rFonts w:cs="Times New Roman"/>
        </w:rPr>
      </w:pPr>
      <w:r>
        <w:rPr>
          <w:rFonts w:cs="Times New Roman"/>
        </w:rPr>
        <w:t>-</w:t>
      </w:r>
      <w:r w:rsidRPr="00E45ADA">
        <w:rPr>
          <w:rFonts w:cs="Times New Roman"/>
        </w:rPr>
        <w:t>учебные классы с рабочими</w:t>
      </w:r>
      <w:r>
        <w:rPr>
          <w:rFonts w:cs="Times New Roman"/>
        </w:rPr>
        <w:t xml:space="preserve"> местами обучающихся и педагоги</w:t>
      </w:r>
      <w:r w:rsidRPr="00E45ADA">
        <w:rPr>
          <w:rFonts w:cs="Times New Roman"/>
        </w:rPr>
        <w:t>ческих работников;</w:t>
      </w:r>
    </w:p>
    <w:p w:rsidR="00B21248" w:rsidRPr="00E45ADA" w:rsidRDefault="00B21248" w:rsidP="00B21248">
      <w:pPr>
        <w:pStyle w:val="body"/>
        <w:ind w:firstLine="0"/>
        <w:rPr>
          <w:rFonts w:cs="Times New Roman"/>
        </w:rPr>
      </w:pPr>
      <w:r>
        <w:rPr>
          <w:rFonts w:cs="Times New Roman"/>
        </w:rPr>
        <w:t>-</w:t>
      </w:r>
      <w:r w:rsidRPr="00E45ADA">
        <w:rPr>
          <w:rFonts w:cs="Times New Roman"/>
        </w:rPr>
        <w:t xml:space="preserve">библиотека </w:t>
      </w:r>
    </w:p>
    <w:p w:rsidR="00B21248" w:rsidRPr="00E45ADA" w:rsidRDefault="00B21248" w:rsidP="00B21248">
      <w:pPr>
        <w:pStyle w:val="body"/>
        <w:ind w:firstLine="0"/>
        <w:rPr>
          <w:rFonts w:cs="Times New Roman"/>
        </w:rPr>
      </w:pPr>
      <w:r>
        <w:rPr>
          <w:rFonts w:cs="Times New Roman"/>
        </w:rPr>
        <w:t>-</w:t>
      </w:r>
      <w:r w:rsidRPr="00E45ADA">
        <w:rPr>
          <w:rFonts w:cs="Times New Roman"/>
        </w:rPr>
        <w:t>актовый зал; (столовая)</w:t>
      </w:r>
    </w:p>
    <w:p w:rsidR="00B21248" w:rsidRPr="00E45ADA" w:rsidRDefault="00B21248" w:rsidP="00B21248">
      <w:pPr>
        <w:pStyle w:val="body"/>
        <w:ind w:firstLine="0"/>
        <w:rPr>
          <w:rFonts w:cs="Times New Roman"/>
        </w:rPr>
      </w:pPr>
      <w:r>
        <w:rPr>
          <w:rFonts w:cs="Times New Roman"/>
        </w:rPr>
        <w:t>-</w:t>
      </w:r>
      <w:proofErr w:type="gramStart"/>
      <w:r>
        <w:rPr>
          <w:rFonts w:cs="Times New Roman"/>
        </w:rPr>
        <w:t>спортивные</w:t>
      </w:r>
      <w:proofErr w:type="gramEnd"/>
      <w:r>
        <w:rPr>
          <w:rFonts w:cs="Times New Roman"/>
        </w:rPr>
        <w:t xml:space="preserve"> зал</w:t>
      </w:r>
      <w:r w:rsidRPr="00E45ADA">
        <w:rPr>
          <w:rFonts w:cs="Times New Roman"/>
        </w:rPr>
        <w:t>;</w:t>
      </w:r>
    </w:p>
    <w:p w:rsidR="00B21248" w:rsidRPr="00E45ADA" w:rsidRDefault="00B21248" w:rsidP="00B21248">
      <w:pPr>
        <w:pStyle w:val="body"/>
        <w:ind w:firstLine="0"/>
        <w:rPr>
          <w:rFonts w:cs="Times New Roman"/>
        </w:rPr>
      </w:pPr>
      <w:r>
        <w:rPr>
          <w:rFonts w:cs="Times New Roman"/>
        </w:rPr>
        <w:t>-</w:t>
      </w:r>
      <w:r w:rsidRPr="00E45ADA">
        <w:rPr>
          <w:rFonts w:cs="Times New Roman"/>
        </w:rPr>
        <w:t>помещения для хранения и приготовления пищи, обеспечивающие возможность организации качественного горячего питания;</w:t>
      </w:r>
    </w:p>
    <w:p w:rsidR="00B21248" w:rsidRPr="00E45ADA" w:rsidRDefault="00B21248" w:rsidP="00B21248">
      <w:pPr>
        <w:pStyle w:val="body"/>
        <w:ind w:firstLine="0"/>
        <w:rPr>
          <w:rFonts w:cs="Times New Roman"/>
        </w:rPr>
      </w:pPr>
      <w:r>
        <w:rPr>
          <w:rFonts w:cs="Times New Roman"/>
        </w:rPr>
        <w:t>-</w:t>
      </w:r>
      <w:r w:rsidRPr="00E45ADA">
        <w:rPr>
          <w:rFonts w:cs="Times New Roman"/>
        </w:rPr>
        <w:t>административные помещения;</w:t>
      </w:r>
    </w:p>
    <w:p w:rsidR="00B21248" w:rsidRPr="00E45ADA" w:rsidRDefault="00B21248" w:rsidP="00B21248">
      <w:pPr>
        <w:pStyle w:val="body"/>
        <w:ind w:firstLine="0"/>
        <w:rPr>
          <w:rFonts w:cs="Times New Roman"/>
        </w:rPr>
      </w:pPr>
      <w:r>
        <w:rPr>
          <w:rFonts w:cs="Times New Roman"/>
        </w:rPr>
        <w:t>-</w:t>
      </w:r>
      <w:r w:rsidRPr="00E45ADA">
        <w:rPr>
          <w:rFonts w:cs="Times New Roman"/>
        </w:rPr>
        <w:t>гардеробы, санузлы;</w:t>
      </w:r>
    </w:p>
    <w:p w:rsidR="00B21248" w:rsidRPr="00E45ADA" w:rsidRDefault="00B21248" w:rsidP="00B21248">
      <w:pPr>
        <w:pStyle w:val="body"/>
        <w:ind w:firstLine="0"/>
        <w:rPr>
          <w:rFonts w:cs="Times New Roman"/>
        </w:rPr>
      </w:pPr>
      <w:r>
        <w:rPr>
          <w:rFonts w:cs="Times New Roman"/>
        </w:rPr>
        <w:t>-</w:t>
      </w:r>
      <w:r w:rsidRPr="00E45ADA">
        <w:rPr>
          <w:rFonts w:cs="Times New Roman"/>
        </w:rPr>
        <w:t>участки (территории) с целесообразным набором оснащённых зон.</w:t>
      </w:r>
    </w:p>
    <w:p w:rsidR="00B21248" w:rsidRPr="00E45ADA" w:rsidRDefault="00B21248" w:rsidP="00B21248">
      <w:pPr>
        <w:pStyle w:val="body"/>
        <w:ind w:firstLine="0"/>
        <w:rPr>
          <w:rFonts w:cs="Times New Roman"/>
        </w:rPr>
      </w:pPr>
      <w:r w:rsidRPr="00E45ADA">
        <w:rPr>
          <w:rFonts w:cs="Times New Roman"/>
        </w:rPr>
        <w:t xml:space="preserve">Материально – техническая база школы соответствует целям и задачам образовательного   учреждения. Состояние материально – технической базы и содержание здания школы   соответствует санитарным нормам и пожарной безопасности. </w:t>
      </w:r>
      <w:r>
        <w:rPr>
          <w:rFonts w:cs="Times New Roman"/>
        </w:rPr>
        <w:t xml:space="preserve">В  школе  планируется капитальный ремонт. </w:t>
      </w:r>
      <w:r w:rsidRPr="00E45ADA">
        <w:rPr>
          <w:rFonts w:cs="Times New Roman"/>
        </w:rPr>
        <w:t xml:space="preserve">Территория школы ограждена забором.  Въезды и входы на территорию школы имеют твердое покрытие. По периметру здания предусмотрено наружное электрическое освещение. Школа рассчитана на 600 мест, фактически обучается 400-450   обучающихся. Занятия проводятся в одну смену. Здание подключено к городским инженерным сетям (холодному, горячему водоснабжению, канализации, отоплению). В   школе возведен пандус для беспрепятственного   доступа обучающихся с ограниченными возможностями здоровья и инвалидов к объектам инфраструктуры образовательного учреждения. В школе созданы современные условия для обучения и воспитания детей.  </w:t>
      </w:r>
    </w:p>
    <w:p w:rsidR="00B21248" w:rsidRPr="00E45ADA" w:rsidRDefault="00B21248" w:rsidP="00B21248">
      <w:pPr>
        <w:pStyle w:val="body"/>
        <w:ind w:firstLine="0"/>
        <w:rPr>
          <w:rFonts w:cs="Times New Roman"/>
        </w:rPr>
      </w:pPr>
      <w:r w:rsidRPr="00E45ADA">
        <w:rPr>
          <w:rFonts w:cs="Times New Roman"/>
        </w:rPr>
        <w:t xml:space="preserve">Выделяются 3 зоны:     </w:t>
      </w:r>
    </w:p>
    <w:p w:rsidR="00B21248" w:rsidRPr="00E45ADA" w:rsidRDefault="00B21248" w:rsidP="00B21248">
      <w:pPr>
        <w:pStyle w:val="body"/>
        <w:ind w:firstLine="0"/>
        <w:rPr>
          <w:rFonts w:cs="Times New Roman"/>
        </w:rPr>
      </w:pPr>
      <w:r w:rsidRPr="00E45ADA">
        <w:rPr>
          <w:rFonts w:cs="Times New Roman"/>
        </w:rPr>
        <w:t>- зона отдыха;</w:t>
      </w:r>
    </w:p>
    <w:p w:rsidR="00B21248" w:rsidRPr="00E45ADA" w:rsidRDefault="00B21248" w:rsidP="00B21248">
      <w:pPr>
        <w:pStyle w:val="body"/>
        <w:ind w:firstLine="0"/>
        <w:rPr>
          <w:rFonts w:cs="Times New Roman"/>
        </w:rPr>
      </w:pPr>
      <w:r w:rsidRPr="00E45ADA">
        <w:rPr>
          <w:rFonts w:cs="Times New Roman"/>
        </w:rPr>
        <w:t>- физкультурно-спортивная зона;</w:t>
      </w:r>
    </w:p>
    <w:p w:rsidR="00B21248" w:rsidRPr="00E45ADA" w:rsidRDefault="00B21248" w:rsidP="00B21248">
      <w:pPr>
        <w:pStyle w:val="body"/>
        <w:ind w:firstLine="0"/>
        <w:rPr>
          <w:rFonts w:cs="Times New Roman"/>
        </w:rPr>
      </w:pPr>
      <w:r w:rsidRPr="00E45ADA">
        <w:rPr>
          <w:rFonts w:cs="Times New Roman"/>
        </w:rPr>
        <w:t xml:space="preserve">- хозяйственная. </w:t>
      </w:r>
    </w:p>
    <w:p w:rsidR="00B21248" w:rsidRPr="00E45ADA" w:rsidRDefault="00B21248" w:rsidP="00B21248">
      <w:pPr>
        <w:pStyle w:val="body"/>
        <w:ind w:firstLine="0"/>
        <w:rPr>
          <w:rFonts w:cs="Times New Roman"/>
        </w:rPr>
      </w:pPr>
      <w:r w:rsidRPr="00E45ADA">
        <w:rPr>
          <w:rFonts w:cs="Times New Roman"/>
        </w:rPr>
        <w:t>Физкультурно-оздоровительная зона снабжена  спортивным, тренажерным залом, в наличи</w:t>
      </w:r>
      <w:r>
        <w:rPr>
          <w:rFonts w:cs="Times New Roman"/>
        </w:rPr>
        <w:t>е имеются  скакалки, мячи волей</w:t>
      </w:r>
      <w:r w:rsidRPr="00E45ADA">
        <w:rPr>
          <w:rFonts w:cs="Times New Roman"/>
        </w:rPr>
        <w:t>больные, футбольные, большой теннис, бадминтон, шведские стенки, 4 вида тренажеров. Все спортивное оборудование имеет сертификаты, своевременно обслуживается и проверяется. Для проведения больших спорт</w:t>
      </w:r>
      <w:r>
        <w:rPr>
          <w:rFonts w:cs="Times New Roman"/>
        </w:rPr>
        <w:t>ивных мероприятий учащиеся посе</w:t>
      </w:r>
      <w:r w:rsidRPr="00E45ADA">
        <w:rPr>
          <w:rFonts w:cs="Times New Roman"/>
        </w:rPr>
        <w:t>щают стадион при ДЮСШ, который находится недалеко от школы. Зона имеет твердое и травяное покрытие.</w:t>
      </w:r>
    </w:p>
    <w:p w:rsidR="00B21248" w:rsidRDefault="00B21248" w:rsidP="00B21248">
      <w:pPr>
        <w:pStyle w:val="body"/>
        <w:ind w:firstLine="0"/>
        <w:rPr>
          <w:rFonts w:cs="Times New Roman"/>
        </w:rPr>
      </w:pPr>
      <w:r w:rsidRPr="00E45ADA">
        <w:rPr>
          <w:rFonts w:cs="Times New Roman"/>
        </w:rPr>
        <w:t xml:space="preserve">  Зоны отдыха имеет   площадку, на которой находятся скамейки для отдыха, цветник.  Для участия в   культурных мероприятиях учащиеся посещают парк кул</w:t>
      </w:r>
      <w:r>
        <w:rPr>
          <w:rFonts w:cs="Times New Roman"/>
        </w:rPr>
        <w:t>ьтуры и отдыха, Дом творчества.</w:t>
      </w:r>
    </w:p>
    <w:p w:rsidR="00B21248" w:rsidRPr="00067765" w:rsidRDefault="00B21248" w:rsidP="00B21248">
      <w:pPr>
        <w:pStyle w:val="body"/>
        <w:ind w:firstLine="0"/>
        <w:rPr>
          <w:rFonts w:cs="Times New Roman"/>
        </w:rPr>
      </w:pPr>
      <w:r w:rsidRPr="00E45ADA">
        <w:rPr>
          <w:rFonts w:cs="Times New Roman"/>
        </w:rPr>
        <w:t xml:space="preserve"> Хозяйственная  зона  располагается со стороны входа в производственные помещени</w:t>
      </w:r>
      <w:r>
        <w:rPr>
          <w:rFonts w:cs="Times New Roman"/>
        </w:rPr>
        <w:t>я столовой и имеет самостоятель</w:t>
      </w:r>
      <w:r w:rsidRPr="00E45ADA">
        <w:rPr>
          <w:rFonts w:cs="Times New Roman"/>
        </w:rPr>
        <w:t>ный въезд с улицы.  Для сбора мусора и пищевых отходов на территории хозяйственной  предусмотрена пло</w:t>
      </w:r>
      <w:r>
        <w:rPr>
          <w:rFonts w:cs="Times New Roman"/>
        </w:rPr>
        <w:t>щадка с водоне</w:t>
      </w:r>
      <w:r w:rsidRPr="00E45ADA">
        <w:rPr>
          <w:rFonts w:cs="Times New Roman"/>
        </w:rPr>
        <w:t>проницаемым твердым бетонным покрытием. В наличие    контейнеры для сбора ТБО в количестве ― 2 штук. Площадка с трех сторон ограждена ветронепроницаемым ограж</w:t>
      </w:r>
      <w:r>
        <w:rPr>
          <w:rFonts w:cs="Times New Roman"/>
        </w:rPr>
        <w:t>дением с вы</w:t>
      </w:r>
      <w:r w:rsidRPr="00E45ADA">
        <w:rPr>
          <w:rFonts w:cs="Times New Roman"/>
        </w:rPr>
        <w:t>сотой, превышающей высоту контейнеров для сбора мусора. Воздушно-тепловой   режим с</w:t>
      </w:r>
      <w:r>
        <w:rPr>
          <w:rFonts w:cs="Times New Roman"/>
        </w:rPr>
        <w:t>оответствует нормам. Для обеспе</w:t>
      </w:r>
      <w:r w:rsidRPr="00E45ADA">
        <w:rPr>
          <w:rFonts w:cs="Times New Roman"/>
        </w:rPr>
        <w:t>чения безопасности пребывания детей и сотрудников в школе смонтирована и исправно функционирует автоматическая пожарная сигнализация, «тревожная» кнопка, видеонаблюдение, оборудован пост охраны. Ср</w:t>
      </w:r>
      <w:r>
        <w:rPr>
          <w:rFonts w:cs="Times New Roman"/>
        </w:rPr>
        <w:t>едства огнетушения и электробез</w:t>
      </w:r>
      <w:r w:rsidRPr="00E45ADA">
        <w:rPr>
          <w:rFonts w:cs="Times New Roman"/>
        </w:rPr>
        <w:t>опасности имеются в достаточном количестве, в соответствии с требованиями проверяются, ремонтируются или подлежат замене. Вентиляция в школе естествен</w:t>
      </w:r>
      <w:r>
        <w:rPr>
          <w:rFonts w:cs="Times New Roman"/>
        </w:rPr>
        <w:t>ная канальная, проветривание по</w:t>
      </w:r>
      <w:r w:rsidRPr="00E45ADA">
        <w:rPr>
          <w:rFonts w:cs="Times New Roman"/>
        </w:rPr>
        <w:t xml:space="preserve">мещений осуществляется        через фрамуги. В школе имеется необходимый набор помещений для изучения обязательных учебных дисциплин. </w:t>
      </w:r>
      <w:r>
        <w:rPr>
          <w:rFonts w:cs="Times New Roman"/>
        </w:rPr>
        <w:t xml:space="preserve"> </w:t>
      </w:r>
    </w:p>
    <w:p w:rsidR="00B21248" w:rsidRPr="00067765" w:rsidRDefault="00B21248" w:rsidP="00B21248">
      <w:pPr>
        <w:pStyle w:val="body"/>
        <w:ind w:firstLine="0"/>
        <w:rPr>
          <w:rFonts w:cs="Times New Roman"/>
        </w:rPr>
      </w:pPr>
      <w:r w:rsidRPr="00067765">
        <w:rPr>
          <w:rFonts w:cs="Times New Roman"/>
        </w:rPr>
        <w:t xml:space="preserve">Состав и площади помещений предоставляют условия </w:t>
      </w:r>
      <w:proofErr w:type="gramStart"/>
      <w:r w:rsidRPr="00067765">
        <w:rPr>
          <w:rFonts w:cs="Times New Roman"/>
        </w:rPr>
        <w:t>для</w:t>
      </w:r>
      <w:proofErr w:type="gramEnd"/>
      <w:r w:rsidRPr="00067765">
        <w:rPr>
          <w:rFonts w:cs="Times New Roman"/>
        </w:rPr>
        <w:t>:</w:t>
      </w:r>
    </w:p>
    <w:p w:rsidR="00B21248" w:rsidRPr="00067765" w:rsidRDefault="00B21248" w:rsidP="00B21248">
      <w:pPr>
        <w:pStyle w:val="body"/>
        <w:ind w:firstLine="0"/>
        <w:rPr>
          <w:rFonts w:cs="Times New Roman"/>
        </w:rPr>
      </w:pPr>
      <w:r>
        <w:rPr>
          <w:rFonts w:cs="Times New Roman"/>
        </w:rPr>
        <w:t>-</w:t>
      </w:r>
      <w:r w:rsidRPr="00067765">
        <w:rPr>
          <w:rFonts w:cs="Times New Roman"/>
        </w:rPr>
        <w:t>основного общего образования согласно избранным направлениям учебного плана в соответствии с ФГОС ООО;</w:t>
      </w:r>
    </w:p>
    <w:p w:rsidR="00B21248" w:rsidRPr="00067765" w:rsidRDefault="00B21248" w:rsidP="00B21248">
      <w:pPr>
        <w:pStyle w:val="body"/>
        <w:ind w:firstLine="0"/>
        <w:rPr>
          <w:rFonts w:cs="Times New Roman"/>
        </w:rPr>
      </w:pPr>
      <w:r>
        <w:rPr>
          <w:rFonts w:cs="Times New Roman"/>
        </w:rPr>
        <w:t>-</w:t>
      </w:r>
      <w:r w:rsidRPr="00067765">
        <w:rPr>
          <w:rFonts w:cs="Times New Roman"/>
        </w:rPr>
        <w:t>организации режима труда и отдыха участников образовательного процесса;</w:t>
      </w:r>
    </w:p>
    <w:p w:rsidR="00B21248" w:rsidRPr="00067765" w:rsidRDefault="00B21248" w:rsidP="00B21248">
      <w:pPr>
        <w:pStyle w:val="body"/>
        <w:ind w:firstLine="0"/>
        <w:rPr>
          <w:rFonts w:cs="Times New Roman"/>
        </w:rPr>
      </w:pPr>
      <w:r>
        <w:rPr>
          <w:rFonts w:cs="Times New Roman"/>
        </w:rPr>
        <w:lastRenderedPageBreak/>
        <w:t xml:space="preserve">-размещения в кабинетах </w:t>
      </w:r>
      <w:r w:rsidRPr="00067765">
        <w:rPr>
          <w:rFonts w:cs="Times New Roman"/>
        </w:rPr>
        <w:t>необходимых комплектов мебели, в том числе специализированной, и учебного оборудования, отвечающих специфике учебно-воспитательного процесса по данному предмету или циклу учебных дисциплин.</w:t>
      </w:r>
    </w:p>
    <w:p w:rsidR="00B21248" w:rsidRPr="00067765" w:rsidRDefault="00B21248" w:rsidP="00B21248">
      <w:pPr>
        <w:pStyle w:val="body"/>
        <w:ind w:firstLine="0"/>
        <w:rPr>
          <w:rFonts w:cs="Times New Roman"/>
        </w:rPr>
      </w:pPr>
      <w:r w:rsidRPr="00067765">
        <w:rPr>
          <w:rFonts w:cs="Times New Roman"/>
        </w:rPr>
        <w:t>В состав учебны</w:t>
      </w:r>
      <w:r>
        <w:rPr>
          <w:rFonts w:cs="Times New Roman"/>
        </w:rPr>
        <w:t xml:space="preserve">х кабинетов </w:t>
      </w:r>
      <w:r w:rsidRPr="00067765">
        <w:rPr>
          <w:rFonts w:cs="Times New Roman"/>
        </w:rPr>
        <w:t xml:space="preserve"> входят: </w:t>
      </w:r>
    </w:p>
    <w:p w:rsidR="00B21248" w:rsidRDefault="00B21248" w:rsidP="00B21248">
      <w:pPr>
        <w:pStyle w:val="body"/>
        <w:ind w:firstLine="0"/>
        <w:rPr>
          <w:rFonts w:cs="Times New Roman"/>
        </w:rPr>
      </w:pPr>
      <w:r>
        <w:rPr>
          <w:rFonts w:cs="Times New Roman"/>
        </w:rPr>
        <w:t>-учебный кабинет русского языка и  литературы(2 кабинета)</w:t>
      </w:r>
    </w:p>
    <w:p w:rsidR="00B21248" w:rsidRPr="00067765" w:rsidRDefault="00B21248" w:rsidP="00B21248">
      <w:pPr>
        <w:pStyle w:val="body"/>
        <w:ind w:firstLine="0"/>
        <w:rPr>
          <w:rFonts w:cs="Times New Roman"/>
        </w:rPr>
      </w:pPr>
      <w:r>
        <w:rPr>
          <w:rFonts w:cs="Times New Roman"/>
        </w:rPr>
        <w:t>-</w:t>
      </w:r>
      <w:r w:rsidRPr="00067765">
        <w:rPr>
          <w:rFonts w:cs="Times New Roman"/>
        </w:rPr>
        <w:t>учебный кабинет иностранного языка;</w:t>
      </w:r>
    </w:p>
    <w:p w:rsidR="00B21248" w:rsidRDefault="00B21248" w:rsidP="00B21248">
      <w:pPr>
        <w:pStyle w:val="body"/>
        <w:ind w:firstLine="0"/>
        <w:rPr>
          <w:rFonts w:cs="Times New Roman"/>
        </w:rPr>
      </w:pPr>
      <w:r>
        <w:rPr>
          <w:rFonts w:cs="Times New Roman"/>
        </w:rPr>
        <w:t>-</w:t>
      </w:r>
      <w:r w:rsidRPr="00067765">
        <w:rPr>
          <w:rFonts w:cs="Times New Roman"/>
        </w:rPr>
        <w:t>учебный кабин</w:t>
      </w:r>
      <w:r>
        <w:rPr>
          <w:rFonts w:cs="Times New Roman"/>
        </w:rPr>
        <w:t>ет истории и обществознания;</w:t>
      </w:r>
    </w:p>
    <w:p w:rsidR="00B21248" w:rsidRPr="00067765" w:rsidRDefault="00B21248" w:rsidP="00B21248">
      <w:pPr>
        <w:pStyle w:val="body"/>
        <w:ind w:firstLine="0"/>
        <w:rPr>
          <w:rFonts w:cs="Times New Roman"/>
        </w:rPr>
      </w:pPr>
      <w:r>
        <w:rPr>
          <w:rFonts w:cs="Times New Roman"/>
        </w:rPr>
        <w:t>-</w:t>
      </w:r>
      <w:r w:rsidRPr="00067765">
        <w:rPr>
          <w:rFonts w:cs="Times New Roman"/>
        </w:rPr>
        <w:t>учебный кабинет географии;</w:t>
      </w:r>
    </w:p>
    <w:p w:rsidR="00B21248" w:rsidRPr="00067765" w:rsidRDefault="00B21248" w:rsidP="00B21248">
      <w:pPr>
        <w:pStyle w:val="body"/>
        <w:ind w:firstLine="0"/>
        <w:rPr>
          <w:rFonts w:cs="Times New Roman"/>
        </w:rPr>
      </w:pPr>
      <w:r>
        <w:rPr>
          <w:rFonts w:cs="Times New Roman"/>
        </w:rPr>
        <w:t>-</w:t>
      </w:r>
      <w:r w:rsidRPr="00067765">
        <w:rPr>
          <w:rFonts w:cs="Times New Roman"/>
        </w:rPr>
        <w:t>учебный кабинет физики;</w:t>
      </w:r>
    </w:p>
    <w:p w:rsidR="00B21248" w:rsidRPr="00067765" w:rsidRDefault="00B21248" w:rsidP="00B21248">
      <w:pPr>
        <w:pStyle w:val="body"/>
        <w:ind w:firstLine="0"/>
        <w:rPr>
          <w:rFonts w:cs="Times New Roman"/>
        </w:rPr>
      </w:pPr>
      <w:r>
        <w:rPr>
          <w:rFonts w:cs="Times New Roman"/>
        </w:rPr>
        <w:t>-</w:t>
      </w:r>
      <w:r w:rsidRPr="00067765">
        <w:rPr>
          <w:rFonts w:cs="Times New Roman"/>
        </w:rPr>
        <w:t>учебный кабинет химии;</w:t>
      </w:r>
    </w:p>
    <w:p w:rsidR="00B21248" w:rsidRPr="00067765" w:rsidRDefault="00B21248" w:rsidP="00B21248">
      <w:pPr>
        <w:pStyle w:val="body"/>
        <w:ind w:firstLine="0"/>
        <w:rPr>
          <w:rFonts w:cs="Times New Roman"/>
        </w:rPr>
      </w:pPr>
      <w:r>
        <w:rPr>
          <w:rFonts w:cs="Times New Roman"/>
        </w:rPr>
        <w:t>-</w:t>
      </w:r>
      <w:r w:rsidRPr="00067765">
        <w:rPr>
          <w:rFonts w:cs="Times New Roman"/>
        </w:rPr>
        <w:t>учеб</w:t>
      </w:r>
      <w:r>
        <w:rPr>
          <w:rFonts w:cs="Times New Roman"/>
        </w:rPr>
        <w:t>ный кабинет биологии;</w:t>
      </w:r>
    </w:p>
    <w:p w:rsidR="00B21248" w:rsidRPr="00067765" w:rsidRDefault="00B21248" w:rsidP="00B21248">
      <w:pPr>
        <w:pStyle w:val="body"/>
        <w:ind w:firstLine="0"/>
        <w:rPr>
          <w:rFonts w:cs="Times New Roman"/>
        </w:rPr>
      </w:pPr>
      <w:r>
        <w:rPr>
          <w:rFonts w:cs="Times New Roman"/>
        </w:rPr>
        <w:t xml:space="preserve"> -</w:t>
      </w:r>
      <w:r w:rsidRPr="00067765">
        <w:rPr>
          <w:rFonts w:cs="Times New Roman"/>
        </w:rPr>
        <w:t>учебный кабинет информатики;</w:t>
      </w:r>
    </w:p>
    <w:p w:rsidR="00B21248" w:rsidRPr="00067765" w:rsidRDefault="00A91763" w:rsidP="00B21248">
      <w:pPr>
        <w:pStyle w:val="body"/>
        <w:ind w:firstLine="0"/>
        <w:rPr>
          <w:rFonts w:cs="Times New Roman"/>
        </w:rPr>
      </w:pPr>
      <w:r>
        <w:rPr>
          <w:rFonts w:cs="Times New Roman"/>
        </w:rPr>
        <w:t>-учебный кабинет  труда (технологии)</w:t>
      </w:r>
      <w:r w:rsidR="00B21248">
        <w:rPr>
          <w:rFonts w:cs="Times New Roman"/>
        </w:rPr>
        <w:t>;</w:t>
      </w:r>
    </w:p>
    <w:p w:rsidR="00A91763" w:rsidRDefault="00B21248" w:rsidP="00A91763">
      <w:pPr>
        <w:pStyle w:val="body"/>
        <w:ind w:firstLine="0"/>
        <w:rPr>
          <w:rFonts w:cs="Times New Roman"/>
        </w:rPr>
      </w:pPr>
      <w:r>
        <w:rPr>
          <w:rFonts w:cs="Times New Roman"/>
        </w:rPr>
        <w:t>-</w:t>
      </w:r>
      <w:r w:rsidRPr="00067765">
        <w:rPr>
          <w:rFonts w:cs="Times New Roman"/>
        </w:rPr>
        <w:t xml:space="preserve">учебный кабинет основ безопасности </w:t>
      </w:r>
      <w:r w:rsidR="00A91763">
        <w:rPr>
          <w:rFonts w:cs="Times New Roman"/>
        </w:rPr>
        <w:t>и защиты Родины</w:t>
      </w:r>
    </w:p>
    <w:p w:rsidR="00B21248" w:rsidRPr="00067765" w:rsidRDefault="00B21248" w:rsidP="00A91763">
      <w:pPr>
        <w:pStyle w:val="body"/>
        <w:ind w:firstLine="0"/>
        <w:rPr>
          <w:rFonts w:cs="Times New Roman"/>
        </w:rPr>
      </w:pPr>
      <w:r>
        <w:rPr>
          <w:rFonts w:cs="Times New Roman"/>
        </w:rPr>
        <w:t>Существует интеграция кабинетов (</w:t>
      </w:r>
      <w:r w:rsidRPr="00067765">
        <w:rPr>
          <w:rFonts w:cs="Times New Roman"/>
        </w:rPr>
        <w:t>кабинет</w:t>
      </w:r>
      <w:r w:rsidR="00A91763">
        <w:rPr>
          <w:rFonts w:cs="Times New Roman"/>
        </w:rPr>
        <w:t xml:space="preserve"> труда </w:t>
      </w:r>
      <w:r>
        <w:rPr>
          <w:rFonts w:cs="Times New Roman"/>
        </w:rPr>
        <w:t xml:space="preserve"> и </w:t>
      </w:r>
      <w:proofErr w:type="gramStart"/>
      <w:r>
        <w:rPr>
          <w:rFonts w:cs="Times New Roman"/>
        </w:rPr>
        <w:t>изо</w:t>
      </w:r>
      <w:proofErr w:type="gramEnd"/>
      <w:r>
        <w:rPr>
          <w:rFonts w:cs="Times New Roman"/>
        </w:rPr>
        <w:t>; кабинет ф</w:t>
      </w:r>
      <w:r w:rsidR="00A91763">
        <w:rPr>
          <w:rFonts w:cs="Times New Roman"/>
        </w:rPr>
        <w:t>изики и математики;  кабинет ОБЗР</w:t>
      </w:r>
      <w:r>
        <w:rPr>
          <w:rFonts w:cs="Times New Roman"/>
        </w:rPr>
        <w:t xml:space="preserve"> и математики).</w:t>
      </w:r>
    </w:p>
    <w:p w:rsidR="00B21248" w:rsidRPr="00067765" w:rsidRDefault="00B21248" w:rsidP="00B21248">
      <w:pPr>
        <w:pStyle w:val="body"/>
        <w:ind w:firstLine="0"/>
        <w:rPr>
          <w:rFonts w:cs="Times New Roman"/>
        </w:rPr>
      </w:pPr>
      <w:r w:rsidRPr="00067765">
        <w:rPr>
          <w:rFonts w:cs="Times New Roman"/>
        </w:rPr>
        <w:t>Учебные кабинеты включают следующие зоны:</w:t>
      </w:r>
    </w:p>
    <w:p w:rsidR="00B21248" w:rsidRPr="00067765" w:rsidRDefault="00B21248" w:rsidP="00B21248">
      <w:pPr>
        <w:pStyle w:val="body"/>
        <w:ind w:firstLine="0"/>
        <w:rPr>
          <w:rFonts w:cs="Times New Roman"/>
        </w:rPr>
      </w:pPr>
      <w:r>
        <w:rPr>
          <w:rFonts w:cs="Times New Roman"/>
        </w:rPr>
        <w:t>-</w:t>
      </w:r>
      <w:r w:rsidRPr="00067765">
        <w:rPr>
          <w:rFonts w:cs="Times New Roman"/>
        </w:rPr>
        <w:t>рабочее место учителя с пространством для размещения часто используемого оснащения;</w:t>
      </w:r>
    </w:p>
    <w:p w:rsidR="00B21248" w:rsidRPr="00067765" w:rsidRDefault="00B21248" w:rsidP="00B21248">
      <w:pPr>
        <w:pStyle w:val="body"/>
        <w:ind w:firstLine="0"/>
        <w:rPr>
          <w:rFonts w:cs="Times New Roman"/>
        </w:rPr>
      </w:pPr>
      <w:r>
        <w:rPr>
          <w:rFonts w:cs="Times New Roman"/>
        </w:rPr>
        <w:t>-</w:t>
      </w:r>
      <w:r w:rsidRPr="00067765">
        <w:rPr>
          <w:rFonts w:cs="Times New Roman"/>
        </w:rPr>
        <w:t>рабочую зону учащихся с местом для размещения личных вещей;</w:t>
      </w:r>
    </w:p>
    <w:p w:rsidR="00B21248" w:rsidRPr="00067765" w:rsidRDefault="00B21248" w:rsidP="00B21248">
      <w:pPr>
        <w:pStyle w:val="body"/>
        <w:ind w:firstLine="0"/>
        <w:rPr>
          <w:rFonts w:cs="Times New Roman"/>
        </w:rPr>
      </w:pPr>
      <w:r>
        <w:rPr>
          <w:rFonts w:cs="Times New Roman"/>
        </w:rPr>
        <w:t>-</w:t>
      </w:r>
      <w:r w:rsidRPr="00067765">
        <w:rPr>
          <w:rFonts w:cs="Times New Roman"/>
        </w:rPr>
        <w:t>пространство для размещения и хранения учебного оборудования;</w:t>
      </w:r>
    </w:p>
    <w:p w:rsidR="00B21248" w:rsidRPr="00067765" w:rsidRDefault="00B21248" w:rsidP="00B21248">
      <w:pPr>
        <w:pStyle w:val="body"/>
        <w:ind w:firstLine="0"/>
        <w:rPr>
          <w:rFonts w:cs="Times New Roman"/>
        </w:rPr>
      </w:pPr>
      <w:r>
        <w:rPr>
          <w:rFonts w:cs="Times New Roman"/>
        </w:rPr>
        <w:t>-</w:t>
      </w:r>
      <w:r w:rsidRPr="00067765">
        <w:rPr>
          <w:rFonts w:cs="Times New Roman"/>
        </w:rPr>
        <w:t>демонстрационную зону.</w:t>
      </w:r>
    </w:p>
    <w:p w:rsidR="00B21248" w:rsidRPr="00067765" w:rsidRDefault="00B21248" w:rsidP="00B21248">
      <w:pPr>
        <w:pStyle w:val="body"/>
        <w:ind w:firstLine="0"/>
        <w:rPr>
          <w:rFonts w:cs="Times New Roman"/>
        </w:rPr>
      </w:pPr>
      <w:r w:rsidRPr="00067765">
        <w:rPr>
          <w:rFonts w:cs="Times New Roman"/>
        </w:rPr>
        <w:t>Организация зональной структуры учебного кабинета отвечает педагогическим и эргономическим требованиям, комфортности и безопасности образовательного процесса.</w:t>
      </w:r>
    </w:p>
    <w:p w:rsidR="00B21248" w:rsidRPr="00067765" w:rsidRDefault="00B21248" w:rsidP="00B21248">
      <w:pPr>
        <w:pStyle w:val="body"/>
        <w:ind w:firstLine="0"/>
        <w:rPr>
          <w:rFonts w:cs="Times New Roman"/>
        </w:rPr>
      </w:pPr>
      <w:r w:rsidRPr="00067765">
        <w:rPr>
          <w:rFonts w:cs="Times New Roman"/>
        </w:rPr>
        <w:t>Компонентами оснащения учебного кабинета являются:</w:t>
      </w:r>
    </w:p>
    <w:p w:rsidR="00B21248" w:rsidRPr="00067765" w:rsidRDefault="00B21248" w:rsidP="00B21248">
      <w:pPr>
        <w:pStyle w:val="body"/>
        <w:ind w:firstLine="0"/>
        <w:rPr>
          <w:rFonts w:cs="Times New Roman"/>
        </w:rPr>
      </w:pPr>
      <w:r>
        <w:rPr>
          <w:rFonts w:cs="Times New Roman"/>
        </w:rPr>
        <w:t>-</w:t>
      </w:r>
      <w:r w:rsidRPr="00067765">
        <w:rPr>
          <w:rFonts w:cs="Times New Roman"/>
        </w:rPr>
        <w:t>школьная мебель;</w:t>
      </w:r>
    </w:p>
    <w:p w:rsidR="00B21248" w:rsidRPr="00067765" w:rsidRDefault="00B21248" w:rsidP="00B21248">
      <w:pPr>
        <w:pStyle w:val="body"/>
        <w:ind w:firstLine="0"/>
        <w:rPr>
          <w:rFonts w:cs="Times New Roman"/>
        </w:rPr>
      </w:pPr>
      <w:r>
        <w:rPr>
          <w:rFonts w:cs="Times New Roman"/>
        </w:rPr>
        <w:t>-</w:t>
      </w:r>
      <w:r w:rsidRPr="00067765">
        <w:rPr>
          <w:rFonts w:cs="Times New Roman"/>
        </w:rPr>
        <w:t>технические средства;</w:t>
      </w:r>
    </w:p>
    <w:p w:rsidR="00B21248" w:rsidRPr="00067765" w:rsidRDefault="00B21248" w:rsidP="00B21248">
      <w:pPr>
        <w:pStyle w:val="body"/>
        <w:ind w:firstLine="0"/>
        <w:rPr>
          <w:rFonts w:cs="Times New Roman"/>
        </w:rPr>
      </w:pPr>
      <w:r>
        <w:rPr>
          <w:rFonts w:cs="Times New Roman"/>
        </w:rPr>
        <w:t>-</w:t>
      </w:r>
      <w:r w:rsidRPr="00067765">
        <w:rPr>
          <w:rFonts w:cs="Times New Roman"/>
        </w:rPr>
        <w:t>лабораторно-технологическое оборудование;</w:t>
      </w:r>
    </w:p>
    <w:p w:rsidR="00B21248" w:rsidRPr="00067765" w:rsidRDefault="00B21248" w:rsidP="00B21248">
      <w:pPr>
        <w:pStyle w:val="body"/>
        <w:ind w:firstLine="0"/>
        <w:rPr>
          <w:rFonts w:cs="Times New Roman"/>
        </w:rPr>
      </w:pPr>
      <w:r>
        <w:rPr>
          <w:rFonts w:cs="Times New Roman"/>
        </w:rPr>
        <w:t>-</w:t>
      </w:r>
      <w:r w:rsidRPr="00067765">
        <w:rPr>
          <w:rFonts w:cs="Times New Roman"/>
        </w:rPr>
        <w:t>учебно-наглядные пособия;</w:t>
      </w:r>
    </w:p>
    <w:p w:rsidR="00B21248" w:rsidRPr="00067765" w:rsidRDefault="00B21248" w:rsidP="00B21248">
      <w:pPr>
        <w:pStyle w:val="body"/>
        <w:ind w:firstLine="0"/>
        <w:rPr>
          <w:rFonts w:cs="Times New Roman"/>
        </w:rPr>
      </w:pPr>
      <w:r>
        <w:rPr>
          <w:rFonts w:cs="Times New Roman"/>
        </w:rPr>
        <w:t>-</w:t>
      </w:r>
      <w:r w:rsidRPr="00067765">
        <w:rPr>
          <w:rFonts w:cs="Times New Roman"/>
        </w:rPr>
        <w:t>учебно-методические материалы.</w:t>
      </w:r>
    </w:p>
    <w:p w:rsidR="00B21248" w:rsidRPr="00067765" w:rsidRDefault="00B21248" w:rsidP="00B21248">
      <w:pPr>
        <w:pStyle w:val="body"/>
        <w:ind w:firstLine="0"/>
        <w:rPr>
          <w:rFonts w:cs="Times New Roman"/>
        </w:rPr>
      </w:pPr>
      <w:r w:rsidRPr="00067765">
        <w:rPr>
          <w:rFonts w:cs="Times New Roman"/>
        </w:rPr>
        <w:t>В базовый комплект мебели входят:</w:t>
      </w:r>
    </w:p>
    <w:p w:rsidR="00B21248" w:rsidRPr="00067765" w:rsidRDefault="00B21248" w:rsidP="00B21248">
      <w:pPr>
        <w:pStyle w:val="body"/>
        <w:ind w:firstLine="0"/>
        <w:rPr>
          <w:rFonts w:cs="Times New Roman"/>
        </w:rPr>
      </w:pPr>
      <w:r>
        <w:rPr>
          <w:rFonts w:cs="Times New Roman"/>
        </w:rPr>
        <w:t>-</w:t>
      </w:r>
      <w:r w:rsidRPr="00067765">
        <w:rPr>
          <w:rFonts w:cs="Times New Roman"/>
        </w:rPr>
        <w:t>доска классная;</w:t>
      </w:r>
    </w:p>
    <w:p w:rsidR="00B21248" w:rsidRPr="00067765" w:rsidRDefault="00B21248" w:rsidP="00B21248">
      <w:pPr>
        <w:pStyle w:val="body"/>
        <w:ind w:firstLine="0"/>
        <w:rPr>
          <w:rFonts w:cs="Times New Roman"/>
        </w:rPr>
      </w:pPr>
      <w:r>
        <w:rPr>
          <w:rFonts w:cs="Times New Roman"/>
        </w:rPr>
        <w:t>-</w:t>
      </w:r>
      <w:r w:rsidRPr="00067765">
        <w:rPr>
          <w:rFonts w:cs="Times New Roman"/>
        </w:rPr>
        <w:t>стол учителя;</w:t>
      </w:r>
    </w:p>
    <w:p w:rsidR="00B21248" w:rsidRPr="00067765" w:rsidRDefault="00B21248" w:rsidP="00B21248">
      <w:pPr>
        <w:pStyle w:val="body"/>
        <w:ind w:firstLine="0"/>
        <w:rPr>
          <w:rFonts w:cs="Times New Roman"/>
        </w:rPr>
      </w:pPr>
      <w:r>
        <w:rPr>
          <w:rFonts w:cs="Times New Roman"/>
        </w:rPr>
        <w:t>-</w:t>
      </w:r>
      <w:r w:rsidRPr="00067765">
        <w:rPr>
          <w:rFonts w:cs="Times New Roman"/>
        </w:rPr>
        <w:t xml:space="preserve">стул учителя (приставной); </w:t>
      </w:r>
    </w:p>
    <w:p w:rsidR="00B21248" w:rsidRPr="00067765" w:rsidRDefault="00B21248" w:rsidP="00B21248">
      <w:pPr>
        <w:pStyle w:val="body"/>
        <w:ind w:firstLine="0"/>
        <w:rPr>
          <w:rFonts w:cs="Times New Roman"/>
        </w:rPr>
      </w:pPr>
      <w:r>
        <w:rPr>
          <w:rFonts w:cs="Times New Roman"/>
        </w:rPr>
        <w:t>-</w:t>
      </w:r>
      <w:r w:rsidRPr="00067765">
        <w:rPr>
          <w:rFonts w:cs="Times New Roman"/>
        </w:rPr>
        <w:t xml:space="preserve">стол ученический; </w:t>
      </w:r>
    </w:p>
    <w:p w:rsidR="00B21248" w:rsidRPr="00067765" w:rsidRDefault="00B21248" w:rsidP="00B21248">
      <w:pPr>
        <w:pStyle w:val="body"/>
        <w:ind w:firstLine="0"/>
        <w:rPr>
          <w:rFonts w:cs="Times New Roman"/>
        </w:rPr>
      </w:pPr>
      <w:r>
        <w:rPr>
          <w:rFonts w:cs="Times New Roman"/>
        </w:rPr>
        <w:t>-стул ученический;</w:t>
      </w:r>
    </w:p>
    <w:p w:rsidR="00B21248" w:rsidRPr="00067765" w:rsidRDefault="00B21248" w:rsidP="00B21248">
      <w:pPr>
        <w:pStyle w:val="body"/>
        <w:ind w:firstLine="0"/>
        <w:rPr>
          <w:rFonts w:cs="Times New Roman"/>
        </w:rPr>
      </w:pPr>
      <w:r>
        <w:rPr>
          <w:rFonts w:cs="Times New Roman"/>
        </w:rPr>
        <w:t>-</w:t>
      </w:r>
      <w:r w:rsidRPr="00067765">
        <w:rPr>
          <w:rFonts w:cs="Times New Roman"/>
        </w:rPr>
        <w:t xml:space="preserve">шкаф для хранения учебных пособий; </w:t>
      </w:r>
    </w:p>
    <w:p w:rsidR="00B21248" w:rsidRPr="00067765" w:rsidRDefault="00B21248" w:rsidP="00B21248">
      <w:pPr>
        <w:pStyle w:val="body"/>
        <w:ind w:firstLine="0"/>
        <w:rPr>
          <w:rFonts w:cs="Times New Roman"/>
        </w:rPr>
      </w:pPr>
      <w:r w:rsidRPr="00067765">
        <w:rPr>
          <w:rFonts w:cs="Times New Roman"/>
        </w:rPr>
        <w:t xml:space="preserve">Мебель, приспособления, оргтехника и иное оборудование отвечают требованиям учебного назначения, максимально приспособлены к особенностям обучения, имеют сертификаты соответствия принятой категории разработанного стандарта (регламента). </w:t>
      </w:r>
    </w:p>
    <w:p w:rsidR="00CB71FF" w:rsidRDefault="00CB71FF"/>
    <w:sectPr w:rsidR="00CB71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MediumITC">
    <w:altName w:val="Franklin Gothic Medium Cond"/>
    <w:panose1 w:val="00000000000000000000"/>
    <w:charset w:val="00"/>
    <w:family w:val="swiss"/>
    <w:notTrueType/>
    <w:pitch w:val="variable"/>
    <w:sig w:usb0="00000001" w:usb1="500020CA"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Roman">
    <w:altName w:val="Times New Roman"/>
    <w:charset w:val="00"/>
    <w:family w:val="roman"/>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C"/>
    <w:multiLevelType w:val="singleLevel"/>
    <w:tmpl w:val="0000000C"/>
    <w:name w:val="WW8Num12"/>
    <w:lvl w:ilvl="0">
      <w:start w:val="1"/>
      <w:numFmt w:val="decimal"/>
      <w:lvlText w:val="%1."/>
      <w:lvlJc w:val="left"/>
      <w:pPr>
        <w:tabs>
          <w:tab w:val="num" w:pos="0"/>
        </w:tabs>
        <w:ind w:left="720" w:hanging="360"/>
      </w:pPr>
    </w:lvl>
  </w:abstractNum>
  <w:abstractNum w:abstractNumId="2">
    <w:nsid w:val="0000000E"/>
    <w:multiLevelType w:val="singleLevel"/>
    <w:tmpl w:val="0000000E"/>
    <w:name w:val="WW8Num14"/>
    <w:lvl w:ilvl="0">
      <w:start w:val="1"/>
      <w:numFmt w:val="decimal"/>
      <w:lvlText w:val="%1."/>
      <w:lvlJc w:val="left"/>
      <w:pPr>
        <w:tabs>
          <w:tab w:val="num" w:pos="0"/>
        </w:tabs>
        <w:ind w:left="720" w:hanging="360"/>
      </w:pPr>
    </w:lvl>
  </w:abstractNum>
  <w:abstractNum w:abstractNumId="3">
    <w:nsid w:val="00000012"/>
    <w:multiLevelType w:val="singleLevel"/>
    <w:tmpl w:val="00000012"/>
    <w:name w:val="WW8Num18"/>
    <w:lvl w:ilvl="0">
      <w:start w:val="1"/>
      <w:numFmt w:val="decimal"/>
      <w:lvlText w:val="%1."/>
      <w:lvlJc w:val="left"/>
      <w:pPr>
        <w:tabs>
          <w:tab w:val="num" w:pos="0"/>
        </w:tabs>
        <w:ind w:left="720" w:hanging="360"/>
      </w:pPr>
    </w:lvl>
  </w:abstractNum>
  <w:abstractNum w:abstractNumId="4">
    <w:nsid w:val="00000013"/>
    <w:multiLevelType w:val="singleLevel"/>
    <w:tmpl w:val="00000013"/>
    <w:name w:val="WW8Num19"/>
    <w:lvl w:ilvl="0">
      <w:start w:val="1"/>
      <w:numFmt w:val="decimal"/>
      <w:lvlText w:val="%1."/>
      <w:lvlJc w:val="left"/>
      <w:pPr>
        <w:tabs>
          <w:tab w:val="num" w:pos="0"/>
        </w:tabs>
        <w:ind w:left="720" w:hanging="360"/>
      </w:pPr>
    </w:lvl>
  </w:abstractNum>
  <w:abstractNum w:abstractNumId="5">
    <w:nsid w:val="00000018"/>
    <w:multiLevelType w:val="singleLevel"/>
    <w:tmpl w:val="00000018"/>
    <w:name w:val="WW8Num24"/>
    <w:lvl w:ilvl="0">
      <w:start w:val="1"/>
      <w:numFmt w:val="decimal"/>
      <w:lvlText w:val="%1."/>
      <w:lvlJc w:val="left"/>
      <w:pPr>
        <w:tabs>
          <w:tab w:val="num" w:pos="0"/>
        </w:tabs>
        <w:ind w:left="720" w:hanging="360"/>
      </w:pPr>
    </w:lvl>
  </w:abstractNum>
  <w:abstractNum w:abstractNumId="6">
    <w:nsid w:val="03CB390B"/>
    <w:multiLevelType w:val="hybridMultilevel"/>
    <w:tmpl w:val="1BEEC9FA"/>
    <w:lvl w:ilvl="0" w:tplc="F278806A">
      <w:start w:val="1"/>
      <w:numFmt w:val="bullet"/>
      <w:pStyle w:val="list-bullet"/>
      <w:lvlText w:val=""/>
      <w:lvlJc w:val="left"/>
      <w:pPr>
        <w:ind w:left="786"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7">
    <w:nsid w:val="208C4388"/>
    <w:multiLevelType w:val="hybridMultilevel"/>
    <w:tmpl w:val="D286DE82"/>
    <w:lvl w:ilvl="0" w:tplc="AEC6568A">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8">
    <w:nsid w:val="2172540E"/>
    <w:multiLevelType w:val="hybridMultilevel"/>
    <w:tmpl w:val="DC6E135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0"/>
  </w:num>
  <w:num w:numId="4">
    <w:abstractNumId w:val="1"/>
  </w:num>
  <w:num w:numId="5">
    <w:abstractNumId w:val="2"/>
  </w:num>
  <w:num w:numId="6">
    <w:abstractNumId w:val="3"/>
  </w:num>
  <w:num w:numId="7">
    <w:abstractNumId w:val="4"/>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characterSpacingControl w:val="doNotCompress"/>
  <w:footnotePr>
    <w:numRestart w:val="eachPage"/>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248"/>
    <w:rsid w:val="002223C1"/>
    <w:rsid w:val="008176EB"/>
    <w:rsid w:val="00A91763"/>
    <w:rsid w:val="00B21248"/>
    <w:rsid w:val="00CB71FF"/>
    <w:rsid w:val="00ED652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248"/>
    <w:pPr>
      <w:spacing w:after="160" w:line="240" w:lineRule="exact"/>
      <w:ind w:firstLine="227"/>
      <w:jc w:val="both"/>
    </w:pPr>
    <w:rPr>
      <w:rFonts w:ascii="Times New Roman" w:eastAsiaTheme="minorEastAsia" w:hAnsi="Times New Roman"/>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
    <w:name w:val="body"/>
    <w:basedOn w:val="a"/>
    <w:uiPriority w:val="99"/>
    <w:rsid w:val="00B21248"/>
    <w:pPr>
      <w:autoSpaceDE w:val="0"/>
      <w:autoSpaceDN w:val="0"/>
      <w:adjustRightInd w:val="0"/>
      <w:spacing w:after="0" w:line="240" w:lineRule="atLeast"/>
      <w:textAlignment w:val="center"/>
    </w:pPr>
    <w:rPr>
      <w:rFonts w:cs="SchoolBookSanPin"/>
      <w:color w:val="000000"/>
      <w:szCs w:val="20"/>
    </w:rPr>
  </w:style>
  <w:style w:type="paragraph" w:customStyle="1" w:styleId="list-bullet">
    <w:name w:val="list-bullet"/>
    <w:basedOn w:val="body"/>
    <w:uiPriority w:val="99"/>
    <w:rsid w:val="00B21248"/>
    <w:pPr>
      <w:numPr>
        <w:numId w:val="1"/>
      </w:numPr>
      <w:ind w:left="567" w:hanging="340"/>
    </w:pPr>
  </w:style>
  <w:style w:type="character" w:customStyle="1" w:styleId="Italic">
    <w:name w:val="Italic"/>
    <w:uiPriority w:val="99"/>
    <w:rsid w:val="00B21248"/>
    <w:rPr>
      <w:i/>
      <w:iCs/>
    </w:rPr>
  </w:style>
  <w:style w:type="paragraph" w:customStyle="1" w:styleId="h4-first">
    <w:name w:val="h4-first"/>
    <w:basedOn w:val="a"/>
    <w:uiPriority w:val="99"/>
    <w:rsid w:val="00B21248"/>
    <w:pPr>
      <w:keepNext/>
      <w:keepLines/>
      <w:suppressAutoHyphens/>
      <w:autoSpaceDE w:val="0"/>
      <w:autoSpaceDN w:val="0"/>
      <w:adjustRightInd w:val="0"/>
      <w:spacing w:before="120" w:after="0" w:line="240" w:lineRule="atLeast"/>
      <w:ind w:firstLine="0"/>
      <w:jc w:val="left"/>
      <w:textAlignment w:val="center"/>
    </w:pPr>
    <w:rPr>
      <w:rFonts w:cs="OfficinaSansMediumITC"/>
      <w:b/>
      <w:color w:val="000000"/>
      <w:position w:val="6"/>
      <w:szCs w:val="20"/>
    </w:rPr>
  </w:style>
  <w:style w:type="paragraph" w:customStyle="1" w:styleId="table-body0mm">
    <w:name w:val="table-body_0mm"/>
    <w:basedOn w:val="body"/>
    <w:uiPriority w:val="99"/>
    <w:rsid w:val="00B21248"/>
    <w:pPr>
      <w:spacing w:line="200" w:lineRule="atLeast"/>
      <w:ind w:firstLine="0"/>
      <w:jc w:val="left"/>
    </w:pPr>
    <w:rPr>
      <w:rFonts w:eastAsia="Times New Roman"/>
      <w:sz w:val="18"/>
      <w:szCs w:val="18"/>
    </w:rPr>
  </w:style>
  <w:style w:type="paragraph" w:styleId="a3">
    <w:name w:val="No Spacing"/>
    <w:qFormat/>
    <w:rsid w:val="00B21248"/>
    <w:pPr>
      <w:spacing w:after="0" w:line="240" w:lineRule="auto"/>
      <w:ind w:firstLine="227"/>
      <w:jc w:val="both"/>
    </w:pPr>
    <w:rPr>
      <w:rFonts w:ascii="Times New Roman" w:eastAsiaTheme="minorEastAsia" w:hAnsi="Times New Roman"/>
      <w:sz w:val="20"/>
      <w:lang w:eastAsia="ru-RU"/>
    </w:rPr>
  </w:style>
  <w:style w:type="paragraph" w:styleId="a4">
    <w:name w:val="List Paragraph"/>
    <w:basedOn w:val="a"/>
    <w:uiPriority w:val="1"/>
    <w:qFormat/>
    <w:rsid w:val="00B21248"/>
    <w:pPr>
      <w:spacing w:after="200" w:line="276" w:lineRule="auto"/>
      <w:ind w:left="720" w:firstLine="0"/>
      <w:jc w:val="left"/>
    </w:pPr>
    <w:rPr>
      <w:rFonts w:ascii="Calibri" w:eastAsia="Times New Roman" w:hAnsi="Calibri" w:cs="Calibri"/>
      <w:sz w:val="22"/>
    </w:rPr>
  </w:style>
  <w:style w:type="paragraph" w:customStyle="1" w:styleId="a5">
    <w:name w:val="Содержимое таблицы"/>
    <w:basedOn w:val="a"/>
    <w:qFormat/>
    <w:rsid w:val="00B21248"/>
    <w:pPr>
      <w:spacing w:after="0" w:line="240" w:lineRule="auto"/>
      <w:ind w:firstLine="0"/>
      <w:jc w:val="left"/>
    </w:pPr>
    <w:rPr>
      <w:rFonts w:eastAsia="Times New Roman" w:cs="Times New Roman"/>
      <w:color w:val="00000A"/>
      <w:sz w:val="22"/>
      <w:lang w:eastAsia="en-US"/>
    </w:rPr>
  </w:style>
  <w:style w:type="character" w:styleId="a6">
    <w:name w:val="Hyperlink"/>
    <w:uiPriority w:val="99"/>
    <w:rsid w:val="00B21248"/>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248"/>
    <w:pPr>
      <w:spacing w:after="160" w:line="240" w:lineRule="exact"/>
      <w:ind w:firstLine="227"/>
      <w:jc w:val="both"/>
    </w:pPr>
    <w:rPr>
      <w:rFonts w:ascii="Times New Roman" w:eastAsiaTheme="minorEastAsia" w:hAnsi="Times New Roman"/>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
    <w:name w:val="body"/>
    <w:basedOn w:val="a"/>
    <w:uiPriority w:val="99"/>
    <w:rsid w:val="00B21248"/>
    <w:pPr>
      <w:autoSpaceDE w:val="0"/>
      <w:autoSpaceDN w:val="0"/>
      <w:adjustRightInd w:val="0"/>
      <w:spacing w:after="0" w:line="240" w:lineRule="atLeast"/>
      <w:textAlignment w:val="center"/>
    </w:pPr>
    <w:rPr>
      <w:rFonts w:cs="SchoolBookSanPin"/>
      <w:color w:val="000000"/>
      <w:szCs w:val="20"/>
    </w:rPr>
  </w:style>
  <w:style w:type="paragraph" w:customStyle="1" w:styleId="list-bullet">
    <w:name w:val="list-bullet"/>
    <w:basedOn w:val="body"/>
    <w:uiPriority w:val="99"/>
    <w:rsid w:val="00B21248"/>
    <w:pPr>
      <w:numPr>
        <w:numId w:val="1"/>
      </w:numPr>
      <w:ind w:left="567" w:hanging="340"/>
    </w:pPr>
  </w:style>
  <w:style w:type="character" w:customStyle="1" w:styleId="Italic">
    <w:name w:val="Italic"/>
    <w:uiPriority w:val="99"/>
    <w:rsid w:val="00B21248"/>
    <w:rPr>
      <w:i/>
      <w:iCs/>
    </w:rPr>
  </w:style>
  <w:style w:type="paragraph" w:customStyle="1" w:styleId="h4-first">
    <w:name w:val="h4-first"/>
    <w:basedOn w:val="a"/>
    <w:uiPriority w:val="99"/>
    <w:rsid w:val="00B21248"/>
    <w:pPr>
      <w:keepNext/>
      <w:keepLines/>
      <w:suppressAutoHyphens/>
      <w:autoSpaceDE w:val="0"/>
      <w:autoSpaceDN w:val="0"/>
      <w:adjustRightInd w:val="0"/>
      <w:spacing w:before="120" w:after="0" w:line="240" w:lineRule="atLeast"/>
      <w:ind w:firstLine="0"/>
      <w:jc w:val="left"/>
      <w:textAlignment w:val="center"/>
    </w:pPr>
    <w:rPr>
      <w:rFonts w:cs="OfficinaSansMediumITC"/>
      <w:b/>
      <w:color w:val="000000"/>
      <w:position w:val="6"/>
      <w:szCs w:val="20"/>
    </w:rPr>
  </w:style>
  <w:style w:type="paragraph" w:customStyle="1" w:styleId="table-body0mm">
    <w:name w:val="table-body_0mm"/>
    <w:basedOn w:val="body"/>
    <w:uiPriority w:val="99"/>
    <w:rsid w:val="00B21248"/>
    <w:pPr>
      <w:spacing w:line="200" w:lineRule="atLeast"/>
      <w:ind w:firstLine="0"/>
      <w:jc w:val="left"/>
    </w:pPr>
    <w:rPr>
      <w:rFonts w:eastAsia="Times New Roman"/>
      <w:sz w:val="18"/>
      <w:szCs w:val="18"/>
    </w:rPr>
  </w:style>
  <w:style w:type="paragraph" w:styleId="a3">
    <w:name w:val="No Spacing"/>
    <w:qFormat/>
    <w:rsid w:val="00B21248"/>
    <w:pPr>
      <w:spacing w:after="0" w:line="240" w:lineRule="auto"/>
      <w:ind w:firstLine="227"/>
      <w:jc w:val="both"/>
    </w:pPr>
    <w:rPr>
      <w:rFonts w:ascii="Times New Roman" w:eastAsiaTheme="minorEastAsia" w:hAnsi="Times New Roman"/>
      <w:sz w:val="20"/>
      <w:lang w:eastAsia="ru-RU"/>
    </w:rPr>
  </w:style>
  <w:style w:type="paragraph" w:styleId="a4">
    <w:name w:val="List Paragraph"/>
    <w:basedOn w:val="a"/>
    <w:uiPriority w:val="1"/>
    <w:qFormat/>
    <w:rsid w:val="00B21248"/>
    <w:pPr>
      <w:spacing w:after="200" w:line="276" w:lineRule="auto"/>
      <w:ind w:left="720" w:firstLine="0"/>
      <w:jc w:val="left"/>
    </w:pPr>
    <w:rPr>
      <w:rFonts w:ascii="Calibri" w:eastAsia="Times New Roman" w:hAnsi="Calibri" w:cs="Calibri"/>
      <w:sz w:val="22"/>
    </w:rPr>
  </w:style>
  <w:style w:type="paragraph" w:customStyle="1" w:styleId="a5">
    <w:name w:val="Содержимое таблицы"/>
    <w:basedOn w:val="a"/>
    <w:qFormat/>
    <w:rsid w:val="00B21248"/>
    <w:pPr>
      <w:spacing w:after="0" w:line="240" w:lineRule="auto"/>
      <w:ind w:firstLine="0"/>
      <w:jc w:val="left"/>
    </w:pPr>
    <w:rPr>
      <w:rFonts w:eastAsia="Times New Roman" w:cs="Times New Roman"/>
      <w:color w:val="00000A"/>
      <w:sz w:val="22"/>
      <w:lang w:eastAsia="en-US"/>
    </w:rPr>
  </w:style>
  <w:style w:type="character" w:styleId="a6">
    <w:name w:val="Hyperlink"/>
    <w:uiPriority w:val="99"/>
    <w:rsid w:val="00B21248"/>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nsporta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sporta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3473</Words>
  <Characters>19802</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2023-09-07T08:44:00Z</dcterms:created>
  <dcterms:modified xsi:type="dcterms:W3CDTF">2024-12-25T02:57:00Z</dcterms:modified>
</cp:coreProperties>
</file>